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84A5" w14:textId="77777777" w:rsidR="00DB292A" w:rsidRPr="00AC1CF8" w:rsidRDefault="00DB292A" w:rsidP="00DB21FC">
      <w:pPr>
        <w:jc w:val="center"/>
        <w:rPr>
          <w:b/>
          <w:color w:val="000000" w:themeColor="text1"/>
          <w:sz w:val="28"/>
          <w:szCs w:val="28"/>
          <w:shd w:val="clear" w:color="auto" w:fill="FFFFFF"/>
        </w:rPr>
      </w:pPr>
      <w:r w:rsidRPr="00AC1CF8">
        <w:rPr>
          <w:b/>
          <w:color w:val="000000" w:themeColor="text1"/>
          <w:sz w:val="28"/>
          <w:szCs w:val="28"/>
          <w:shd w:val="clear" w:color="auto" w:fill="FFFFFF"/>
        </w:rPr>
        <w:t xml:space="preserve">Insecurity and Self-esteem: Elucidating the Psychological Foundations of Negative Attitudes Towards Women </w:t>
      </w:r>
    </w:p>
    <w:p w14:paraId="0F8AC9D6" w14:textId="77777777" w:rsidR="00DB292A" w:rsidRPr="00AC1CF8" w:rsidRDefault="00DB292A" w:rsidP="00DB21FC">
      <w:pPr>
        <w:jc w:val="center"/>
        <w:rPr>
          <w:b/>
          <w:color w:val="000000" w:themeColor="text1"/>
          <w:sz w:val="22"/>
          <w:szCs w:val="22"/>
          <w:shd w:val="clear" w:color="auto" w:fill="FFFFFF"/>
        </w:rPr>
      </w:pPr>
    </w:p>
    <w:p w14:paraId="583A324C" w14:textId="4444695C" w:rsidR="00DB21FC" w:rsidRPr="00AC1CF8" w:rsidRDefault="00DB21FC" w:rsidP="00DB21FC">
      <w:pPr>
        <w:jc w:val="center"/>
        <w:rPr>
          <w:b/>
          <w:color w:val="000000" w:themeColor="text1"/>
          <w:sz w:val="22"/>
          <w:szCs w:val="22"/>
          <w:shd w:val="clear" w:color="auto" w:fill="FFFFFF"/>
        </w:rPr>
      </w:pPr>
      <w:r w:rsidRPr="00AC1CF8">
        <w:rPr>
          <w:b/>
          <w:color w:val="000000" w:themeColor="text1"/>
          <w:sz w:val="22"/>
          <w:szCs w:val="22"/>
          <w:shd w:val="clear" w:color="auto" w:fill="FFFFFF"/>
        </w:rPr>
        <w:t>Online Appendix</w:t>
      </w:r>
    </w:p>
    <w:p w14:paraId="24466D26" w14:textId="77777777" w:rsidR="00DB292A" w:rsidRPr="00AC1CF8" w:rsidRDefault="00DB292A" w:rsidP="00DB21FC">
      <w:pPr>
        <w:jc w:val="center"/>
        <w:rPr>
          <w:b/>
          <w:color w:val="000000" w:themeColor="text1"/>
          <w:sz w:val="22"/>
          <w:szCs w:val="22"/>
          <w:shd w:val="clear" w:color="auto" w:fill="FFFFFF"/>
        </w:rPr>
      </w:pPr>
    </w:p>
    <w:p w14:paraId="05E6C881" w14:textId="0B7CDC34" w:rsidR="00DB292A" w:rsidRDefault="00DB292A" w:rsidP="00992278">
      <w:pPr>
        <w:rPr>
          <w:bCs/>
          <w:color w:val="000000" w:themeColor="text1"/>
          <w:sz w:val="22"/>
          <w:szCs w:val="22"/>
          <w:shd w:val="clear" w:color="auto" w:fill="FFFFFF"/>
        </w:rPr>
      </w:pPr>
    </w:p>
    <w:p w14:paraId="50187395" w14:textId="77777777" w:rsidR="00615761" w:rsidRPr="00AC1CF8" w:rsidRDefault="00615761" w:rsidP="00992278">
      <w:pPr>
        <w:rPr>
          <w:bCs/>
          <w:color w:val="000000" w:themeColor="text1"/>
          <w:sz w:val="22"/>
          <w:szCs w:val="22"/>
          <w:shd w:val="clear" w:color="auto" w:fill="FFFFFF"/>
        </w:rPr>
      </w:pPr>
    </w:p>
    <w:p w14:paraId="3B117077" w14:textId="46B8DFC3" w:rsidR="00615761" w:rsidRDefault="00615761">
      <w:pPr>
        <w:pStyle w:val="TOC1"/>
        <w:tabs>
          <w:tab w:val="right" w:leader="dot" w:pos="9350"/>
        </w:tabs>
        <w:rPr>
          <w:rFonts w:asciiTheme="minorHAnsi" w:eastAsiaTheme="minorEastAsia" w:hAnsiTheme="minorHAnsi" w:cstheme="minorBidi"/>
          <w:noProof/>
          <w:lang w:val="en-GB" w:eastAsia="en-GB"/>
        </w:rPr>
      </w:pPr>
      <w:r>
        <w:fldChar w:fldCharType="begin"/>
      </w:r>
      <w:r>
        <w:instrText xml:space="preserve"> TOC \o "1-1" \h \z \u </w:instrText>
      </w:r>
      <w:r>
        <w:fldChar w:fldCharType="separate"/>
      </w:r>
      <w:hyperlink w:anchor="_Toc88842790" w:history="1">
        <w:r w:rsidRPr="0096153C">
          <w:rPr>
            <w:rStyle w:val="Hyperlink"/>
            <w:noProof/>
          </w:rPr>
          <w:t>Appendix A. Socio-demographic Questions and Sample Characteristics</w:t>
        </w:r>
        <w:r>
          <w:rPr>
            <w:noProof/>
            <w:webHidden/>
          </w:rPr>
          <w:tab/>
        </w:r>
        <w:r>
          <w:rPr>
            <w:noProof/>
            <w:webHidden/>
          </w:rPr>
          <w:fldChar w:fldCharType="begin"/>
        </w:r>
        <w:r>
          <w:rPr>
            <w:noProof/>
            <w:webHidden/>
          </w:rPr>
          <w:instrText xml:space="preserve"> PAGEREF _Toc88842790 \h </w:instrText>
        </w:r>
        <w:r>
          <w:rPr>
            <w:noProof/>
            <w:webHidden/>
          </w:rPr>
        </w:r>
        <w:r>
          <w:rPr>
            <w:noProof/>
            <w:webHidden/>
          </w:rPr>
          <w:fldChar w:fldCharType="separate"/>
        </w:r>
        <w:r>
          <w:rPr>
            <w:noProof/>
            <w:webHidden/>
          </w:rPr>
          <w:t>3</w:t>
        </w:r>
        <w:r>
          <w:rPr>
            <w:noProof/>
            <w:webHidden/>
          </w:rPr>
          <w:fldChar w:fldCharType="end"/>
        </w:r>
      </w:hyperlink>
    </w:p>
    <w:p w14:paraId="27144EE3" w14:textId="271EA1CC"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791" w:history="1">
        <w:r w:rsidR="00615761" w:rsidRPr="0096153C">
          <w:rPr>
            <w:rStyle w:val="Hyperlink"/>
            <w:noProof/>
          </w:rPr>
          <w:t>Appendix B. Pilot Study</w:t>
        </w:r>
        <w:r w:rsidR="00615761">
          <w:rPr>
            <w:noProof/>
            <w:webHidden/>
          </w:rPr>
          <w:tab/>
        </w:r>
        <w:r w:rsidR="00615761">
          <w:rPr>
            <w:noProof/>
            <w:webHidden/>
          </w:rPr>
          <w:fldChar w:fldCharType="begin"/>
        </w:r>
        <w:r w:rsidR="00615761">
          <w:rPr>
            <w:noProof/>
            <w:webHidden/>
          </w:rPr>
          <w:instrText xml:space="preserve"> PAGEREF _Toc88842791 \h </w:instrText>
        </w:r>
        <w:r w:rsidR="00615761">
          <w:rPr>
            <w:noProof/>
            <w:webHidden/>
          </w:rPr>
        </w:r>
        <w:r w:rsidR="00615761">
          <w:rPr>
            <w:noProof/>
            <w:webHidden/>
          </w:rPr>
          <w:fldChar w:fldCharType="separate"/>
        </w:r>
        <w:r w:rsidR="00615761">
          <w:rPr>
            <w:noProof/>
            <w:webHidden/>
          </w:rPr>
          <w:t>9</w:t>
        </w:r>
        <w:r w:rsidR="00615761">
          <w:rPr>
            <w:noProof/>
            <w:webHidden/>
          </w:rPr>
          <w:fldChar w:fldCharType="end"/>
        </w:r>
      </w:hyperlink>
    </w:p>
    <w:p w14:paraId="51232325" w14:textId="53ED91DE"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792" w:history="1">
        <w:r w:rsidR="00615761" w:rsidRPr="0096153C">
          <w:rPr>
            <w:rStyle w:val="Hyperlink"/>
            <w:noProof/>
          </w:rPr>
          <w:t>Appendix C. Explicit Self-esteem Question Wordings and Measures</w:t>
        </w:r>
        <w:r w:rsidR="00615761">
          <w:rPr>
            <w:noProof/>
            <w:webHidden/>
          </w:rPr>
          <w:tab/>
        </w:r>
        <w:r w:rsidR="00615761">
          <w:rPr>
            <w:noProof/>
            <w:webHidden/>
          </w:rPr>
          <w:fldChar w:fldCharType="begin"/>
        </w:r>
        <w:r w:rsidR="00615761">
          <w:rPr>
            <w:noProof/>
            <w:webHidden/>
          </w:rPr>
          <w:instrText xml:space="preserve"> PAGEREF _Toc88842792 \h </w:instrText>
        </w:r>
        <w:r w:rsidR="00615761">
          <w:rPr>
            <w:noProof/>
            <w:webHidden/>
          </w:rPr>
        </w:r>
        <w:r w:rsidR="00615761">
          <w:rPr>
            <w:noProof/>
            <w:webHidden/>
          </w:rPr>
          <w:fldChar w:fldCharType="separate"/>
        </w:r>
        <w:r w:rsidR="00615761">
          <w:rPr>
            <w:noProof/>
            <w:webHidden/>
          </w:rPr>
          <w:t>10</w:t>
        </w:r>
        <w:r w:rsidR="00615761">
          <w:rPr>
            <w:noProof/>
            <w:webHidden/>
          </w:rPr>
          <w:fldChar w:fldCharType="end"/>
        </w:r>
      </w:hyperlink>
    </w:p>
    <w:p w14:paraId="4C08239F" w14:textId="6B3AD6AB"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793" w:history="1">
        <w:r w:rsidR="00615761" w:rsidRPr="0096153C">
          <w:rPr>
            <w:rStyle w:val="Hyperlink"/>
            <w:noProof/>
          </w:rPr>
          <w:t>Appendix D. Implicit Self-Esteem Measure and t-tests</w:t>
        </w:r>
        <w:r w:rsidR="00615761">
          <w:rPr>
            <w:noProof/>
            <w:webHidden/>
          </w:rPr>
          <w:tab/>
        </w:r>
        <w:r w:rsidR="00615761">
          <w:rPr>
            <w:noProof/>
            <w:webHidden/>
          </w:rPr>
          <w:fldChar w:fldCharType="begin"/>
        </w:r>
        <w:r w:rsidR="00615761">
          <w:rPr>
            <w:noProof/>
            <w:webHidden/>
          </w:rPr>
          <w:instrText xml:space="preserve"> PAGEREF _Toc88842793 \h </w:instrText>
        </w:r>
        <w:r w:rsidR="00615761">
          <w:rPr>
            <w:noProof/>
            <w:webHidden/>
          </w:rPr>
        </w:r>
        <w:r w:rsidR="00615761">
          <w:rPr>
            <w:noProof/>
            <w:webHidden/>
          </w:rPr>
          <w:fldChar w:fldCharType="separate"/>
        </w:r>
        <w:r w:rsidR="00615761">
          <w:rPr>
            <w:noProof/>
            <w:webHidden/>
          </w:rPr>
          <w:t>11</w:t>
        </w:r>
        <w:r w:rsidR="00615761">
          <w:rPr>
            <w:noProof/>
            <w:webHidden/>
          </w:rPr>
          <w:fldChar w:fldCharType="end"/>
        </w:r>
      </w:hyperlink>
    </w:p>
    <w:p w14:paraId="6F4B7B27" w14:textId="3F0AFDAF"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794" w:history="1">
        <w:r w:rsidR="00615761" w:rsidRPr="0096153C">
          <w:rPr>
            <w:rStyle w:val="Hyperlink"/>
            <w:noProof/>
          </w:rPr>
          <w:t>Appendix E. Comparing Measures of Implicit and Explicit Self-esteem</w:t>
        </w:r>
        <w:r w:rsidR="00615761">
          <w:rPr>
            <w:noProof/>
            <w:webHidden/>
          </w:rPr>
          <w:tab/>
        </w:r>
        <w:r w:rsidR="00615761">
          <w:rPr>
            <w:noProof/>
            <w:webHidden/>
          </w:rPr>
          <w:fldChar w:fldCharType="begin"/>
        </w:r>
        <w:r w:rsidR="00615761">
          <w:rPr>
            <w:noProof/>
            <w:webHidden/>
          </w:rPr>
          <w:instrText xml:space="preserve"> PAGEREF _Toc88842794 \h </w:instrText>
        </w:r>
        <w:r w:rsidR="00615761">
          <w:rPr>
            <w:noProof/>
            <w:webHidden/>
          </w:rPr>
        </w:r>
        <w:r w:rsidR="00615761">
          <w:rPr>
            <w:noProof/>
            <w:webHidden/>
          </w:rPr>
          <w:fldChar w:fldCharType="separate"/>
        </w:r>
        <w:r w:rsidR="00615761">
          <w:rPr>
            <w:noProof/>
            <w:webHidden/>
          </w:rPr>
          <w:t>12</w:t>
        </w:r>
        <w:r w:rsidR="00615761">
          <w:rPr>
            <w:noProof/>
            <w:webHidden/>
          </w:rPr>
          <w:fldChar w:fldCharType="end"/>
        </w:r>
      </w:hyperlink>
    </w:p>
    <w:p w14:paraId="3DC072B1" w14:textId="587F99CE"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795" w:history="1">
        <w:r w:rsidR="00615761" w:rsidRPr="0096153C">
          <w:rPr>
            <w:rStyle w:val="Hyperlink"/>
            <w:noProof/>
          </w:rPr>
          <w:t>Appendix F. Reliability of Measure of Secure vs. Fragile Self-esteem</w:t>
        </w:r>
        <w:r w:rsidR="00615761">
          <w:rPr>
            <w:noProof/>
            <w:webHidden/>
          </w:rPr>
          <w:tab/>
        </w:r>
        <w:r w:rsidR="00615761">
          <w:rPr>
            <w:noProof/>
            <w:webHidden/>
          </w:rPr>
          <w:fldChar w:fldCharType="begin"/>
        </w:r>
        <w:r w:rsidR="00615761">
          <w:rPr>
            <w:noProof/>
            <w:webHidden/>
          </w:rPr>
          <w:instrText xml:space="preserve"> PAGEREF _Toc88842795 \h </w:instrText>
        </w:r>
        <w:r w:rsidR="00615761">
          <w:rPr>
            <w:noProof/>
            <w:webHidden/>
          </w:rPr>
        </w:r>
        <w:r w:rsidR="00615761">
          <w:rPr>
            <w:noProof/>
            <w:webHidden/>
          </w:rPr>
          <w:fldChar w:fldCharType="separate"/>
        </w:r>
        <w:r w:rsidR="00615761">
          <w:rPr>
            <w:noProof/>
            <w:webHidden/>
          </w:rPr>
          <w:t>13</w:t>
        </w:r>
        <w:r w:rsidR="00615761">
          <w:rPr>
            <w:noProof/>
            <w:webHidden/>
          </w:rPr>
          <w:fldChar w:fldCharType="end"/>
        </w:r>
      </w:hyperlink>
    </w:p>
    <w:p w14:paraId="1AFCBCF4" w14:textId="3A4206AA"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796" w:history="1">
        <w:r w:rsidR="00615761" w:rsidRPr="0096153C">
          <w:rPr>
            <w:rStyle w:val="Hyperlink"/>
            <w:noProof/>
          </w:rPr>
          <w:t>Appendix G. Correlations between Psychological Scales and Hostile and Benevolent Sexism</w:t>
        </w:r>
        <w:r w:rsidR="00615761">
          <w:rPr>
            <w:noProof/>
            <w:webHidden/>
          </w:rPr>
          <w:tab/>
        </w:r>
        <w:r w:rsidR="00615761">
          <w:rPr>
            <w:noProof/>
            <w:webHidden/>
          </w:rPr>
          <w:fldChar w:fldCharType="begin"/>
        </w:r>
        <w:r w:rsidR="00615761">
          <w:rPr>
            <w:noProof/>
            <w:webHidden/>
          </w:rPr>
          <w:instrText xml:space="preserve"> PAGEREF _Toc88842796 \h </w:instrText>
        </w:r>
        <w:r w:rsidR="00615761">
          <w:rPr>
            <w:noProof/>
            <w:webHidden/>
          </w:rPr>
        </w:r>
        <w:r w:rsidR="00615761">
          <w:rPr>
            <w:noProof/>
            <w:webHidden/>
          </w:rPr>
          <w:fldChar w:fldCharType="separate"/>
        </w:r>
        <w:r w:rsidR="00615761">
          <w:rPr>
            <w:noProof/>
            <w:webHidden/>
          </w:rPr>
          <w:t>29</w:t>
        </w:r>
        <w:r w:rsidR="00615761">
          <w:rPr>
            <w:noProof/>
            <w:webHidden/>
          </w:rPr>
          <w:fldChar w:fldCharType="end"/>
        </w:r>
      </w:hyperlink>
    </w:p>
    <w:p w14:paraId="6CE9AF82" w14:textId="3F456611"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797" w:history="1">
        <w:r w:rsidR="00615761" w:rsidRPr="0096153C">
          <w:rPr>
            <w:rStyle w:val="Hyperlink"/>
            <w:noProof/>
          </w:rPr>
          <w:t>Appendix H. Fragile Self-esteem and Religiosity</w:t>
        </w:r>
        <w:r w:rsidR="00615761">
          <w:rPr>
            <w:noProof/>
            <w:webHidden/>
          </w:rPr>
          <w:tab/>
        </w:r>
        <w:r w:rsidR="00615761">
          <w:rPr>
            <w:noProof/>
            <w:webHidden/>
          </w:rPr>
          <w:fldChar w:fldCharType="begin"/>
        </w:r>
        <w:r w:rsidR="00615761">
          <w:rPr>
            <w:noProof/>
            <w:webHidden/>
          </w:rPr>
          <w:instrText xml:space="preserve"> PAGEREF _Toc88842797 \h </w:instrText>
        </w:r>
        <w:r w:rsidR="00615761">
          <w:rPr>
            <w:noProof/>
            <w:webHidden/>
          </w:rPr>
        </w:r>
        <w:r w:rsidR="00615761">
          <w:rPr>
            <w:noProof/>
            <w:webHidden/>
          </w:rPr>
          <w:fldChar w:fldCharType="separate"/>
        </w:r>
        <w:r w:rsidR="00615761">
          <w:rPr>
            <w:noProof/>
            <w:webHidden/>
          </w:rPr>
          <w:t>40</w:t>
        </w:r>
        <w:r w:rsidR="00615761">
          <w:rPr>
            <w:noProof/>
            <w:webHidden/>
          </w:rPr>
          <w:fldChar w:fldCharType="end"/>
        </w:r>
      </w:hyperlink>
    </w:p>
    <w:p w14:paraId="5BFF0A62" w14:textId="26413449"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798" w:history="1">
        <w:r w:rsidR="00615761" w:rsidRPr="0096153C">
          <w:rPr>
            <w:rStyle w:val="Hyperlink"/>
            <w:noProof/>
          </w:rPr>
          <w:t>Appendix I. Dependent and Control Variables – Question Wordings</w:t>
        </w:r>
        <w:r w:rsidR="00615761">
          <w:rPr>
            <w:noProof/>
            <w:webHidden/>
          </w:rPr>
          <w:tab/>
        </w:r>
        <w:r w:rsidR="00615761">
          <w:rPr>
            <w:noProof/>
            <w:webHidden/>
          </w:rPr>
          <w:fldChar w:fldCharType="begin"/>
        </w:r>
        <w:r w:rsidR="00615761">
          <w:rPr>
            <w:noProof/>
            <w:webHidden/>
          </w:rPr>
          <w:instrText xml:space="preserve"> PAGEREF _Toc88842798 \h </w:instrText>
        </w:r>
        <w:r w:rsidR="00615761">
          <w:rPr>
            <w:noProof/>
            <w:webHidden/>
          </w:rPr>
        </w:r>
        <w:r w:rsidR="00615761">
          <w:rPr>
            <w:noProof/>
            <w:webHidden/>
          </w:rPr>
          <w:fldChar w:fldCharType="separate"/>
        </w:r>
        <w:r w:rsidR="00615761">
          <w:rPr>
            <w:noProof/>
            <w:webHidden/>
          </w:rPr>
          <w:t>42</w:t>
        </w:r>
        <w:r w:rsidR="00615761">
          <w:rPr>
            <w:noProof/>
            <w:webHidden/>
          </w:rPr>
          <w:fldChar w:fldCharType="end"/>
        </w:r>
      </w:hyperlink>
    </w:p>
    <w:p w14:paraId="623E2AB1" w14:textId="78676ADA"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799" w:history="1">
        <w:r w:rsidR="00615761" w:rsidRPr="0096153C">
          <w:rPr>
            <w:rStyle w:val="Hyperlink"/>
            <w:noProof/>
          </w:rPr>
          <w:t>Appendix J. Dependent and Control Variables: Measures</w:t>
        </w:r>
        <w:r w:rsidR="00615761">
          <w:rPr>
            <w:noProof/>
            <w:webHidden/>
          </w:rPr>
          <w:tab/>
        </w:r>
        <w:r w:rsidR="00615761">
          <w:rPr>
            <w:noProof/>
            <w:webHidden/>
          </w:rPr>
          <w:fldChar w:fldCharType="begin"/>
        </w:r>
        <w:r w:rsidR="00615761">
          <w:rPr>
            <w:noProof/>
            <w:webHidden/>
          </w:rPr>
          <w:instrText xml:space="preserve"> PAGEREF _Toc88842799 \h </w:instrText>
        </w:r>
        <w:r w:rsidR="00615761">
          <w:rPr>
            <w:noProof/>
            <w:webHidden/>
          </w:rPr>
        </w:r>
        <w:r w:rsidR="00615761">
          <w:rPr>
            <w:noProof/>
            <w:webHidden/>
          </w:rPr>
          <w:fldChar w:fldCharType="separate"/>
        </w:r>
        <w:r w:rsidR="00615761">
          <w:rPr>
            <w:noProof/>
            <w:webHidden/>
          </w:rPr>
          <w:t>45</w:t>
        </w:r>
        <w:r w:rsidR="00615761">
          <w:rPr>
            <w:noProof/>
            <w:webHidden/>
          </w:rPr>
          <w:fldChar w:fldCharType="end"/>
        </w:r>
      </w:hyperlink>
    </w:p>
    <w:p w14:paraId="05F8A105" w14:textId="32903B1E"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00" w:history="1">
        <w:r w:rsidR="00615761" w:rsidRPr="0096153C">
          <w:rPr>
            <w:rStyle w:val="Hyperlink"/>
            <w:noProof/>
          </w:rPr>
          <w:t>Appendix K. Dependent and Control Variables: Reliability Scores</w:t>
        </w:r>
        <w:r w:rsidR="00615761">
          <w:rPr>
            <w:noProof/>
            <w:webHidden/>
          </w:rPr>
          <w:tab/>
        </w:r>
        <w:r w:rsidR="00615761">
          <w:rPr>
            <w:noProof/>
            <w:webHidden/>
          </w:rPr>
          <w:fldChar w:fldCharType="begin"/>
        </w:r>
        <w:r w:rsidR="00615761">
          <w:rPr>
            <w:noProof/>
            <w:webHidden/>
          </w:rPr>
          <w:instrText xml:space="preserve"> PAGEREF _Toc88842800 \h </w:instrText>
        </w:r>
        <w:r w:rsidR="00615761">
          <w:rPr>
            <w:noProof/>
            <w:webHidden/>
          </w:rPr>
        </w:r>
        <w:r w:rsidR="00615761">
          <w:rPr>
            <w:noProof/>
            <w:webHidden/>
          </w:rPr>
          <w:fldChar w:fldCharType="separate"/>
        </w:r>
        <w:r w:rsidR="00615761">
          <w:rPr>
            <w:noProof/>
            <w:webHidden/>
          </w:rPr>
          <w:t>48</w:t>
        </w:r>
        <w:r w:rsidR="00615761">
          <w:rPr>
            <w:noProof/>
            <w:webHidden/>
          </w:rPr>
          <w:fldChar w:fldCharType="end"/>
        </w:r>
      </w:hyperlink>
    </w:p>
    <w:p w14:paraId="2E45F2B1" w14:textId="5AD16F3C"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01" w:history="1">
        <w:r w:rsidR="00615761" w:rsidRPr="0096153C">
          <w:rPr>
            <w:rStyle w:val="Hyperlink"/>
            <w:noProof/>
          </w:rPr>
          <w:t>Appendix L. Post-hoc Power Analyses</w:t>
        </w:r>
        <w:r w:rsidR="00615761">
          <w:rPr>
            <w:noProof/>
            <w:webHidden/>
          </w:rPr>
          <w:tab/>
        </w:r>
        <w:r w:rsidR="00615761">
          <w:rPr>
            <w:noProof/>
            <w:webHidden/>
          </w:rPr>
          <w:fldChar w:fldCharType="begin"/>
        </w:r>
        <w:r w:rsidR="00615761">
          <w:rPr>
            <w:noProof/>
            <w:webHidden/>
          </w:rPr>
          <w:instrText xml:space="preserve"> PAGEREF _Toc88842801 \h </w:instrText>
        </w:r>
        <w:r w:rsidR="00615761">
          <w:rPr>
            <w:noProof/>
            <w:webHidden/>
          </w:rPr>
        </w:r>
        <w:r w:rsidR="00615761">
          <w:rPr>
            <w:noProof/>
            <w:webHidden/>
          </w:rPr>
          <w:fldChar w:fldCharType="separate"/>
        </w:r>
        <w:r w:rsidR="00615761">
          <w:rPr>
            <w:noProof/>
            <w:webHidden/>
          </w:rPr>
          <w:t>50</w:t>
        </w:r>
        <w:r w:rsidR="00615761">
          <w:rPr>
            <w:noProof/>
            <w:webHidden/>
          </w:rPr>
          <w:fldChar w:fldCharType="end"/>
        </w:r>
      </w:hyperlink>
    </w:p>
    <w:p w14:paraId="4C7C3AC7" w14:textId="7C1638F3"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02" w:history="1">
        <w:r w:rsidR="00615761" w:rsidRPr="0096153C">
          <w:rPr>
            <w:rStyle w:val="Hyperlink"/>
            <w:noProof/>
          </w:rPr>
          <w:t>Appendix M. Correlations between Implicit Self-esteem and Hostile and Benevolent Sexism</w:t>
        </w:r>
        <w:r w:rsidR="00615761">
          <w:rPr>
            <w:noProof/>
            <w:webHidden/>
          </w:rPr>
          <w:tab/>
        </w:r>
        <w:r w:rsidR="00615761">
          <w:rPr>
            <w:noProof/>
            <w:webHidden/>
          </w:rPr>
          <w:fldChar w:fldCharType="begin"/>
        </w:r>
        <w:r w:rsidR="00615761">
          <w:rPr>
            <w:noProof/>
            <w:webHidden/>
          </w:rPr>
          <w:instrText xml:space="preserve"> PAGEREF _Toc88842802 \h </w:instrText>
        </w:r>
        <w:r w:rsidR="00615761">
          <w:rPr>
            <w:noProof/>
            <w:webHidden/>
          </w:rPr>
        </w:r>
        <w:r w:rsidR="00615761">
          <w:rPr>
            <w:noProof/>
            <w:webHidden/>
          </w:rPr>
          <w:fldChar w:fldCharType="separate"/>
        </w:r>
        <w:r w:rsidR="00615761">
          <w:rPr>
            <w:noProof/>
            <w:webHidden/>
          </w:rPr>
          <w:t>51</w:t>
        </w:r>
        <w:r w:rsidR="00615761">
          <w:rPr>
            <w:noProof/>
            <w:webHidden/>
          </w:rPr>
          <w:fldChar w:fldCharType="end"/>
        </w:r>
      </w:hyperlink>
    </w:p>
    <w:p w14:paraId="54E7D343" w14:textId="463180C4"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03" w:history="1">
        <w:r w:rsidR="00615761" w:rsidRPr="0096153C">
          <w:rPr>
            <w:rStyle w:val="Hyperlink"/>
            <w:noProof/>
          </w:rPr>
          <w:t>Appendix N. Correlations between Explicit Self-esteem and Hostile and Benevolent Sexism</w:t>
        </w:r>
        <w:r w:rsidR="00615761">
          <w:rPr>
            <w:noProof/>
            <w:webHidden/>
          </w:rPr>
          <w:tab/>
        </w:r>
        <w:r w:rsidR="00615761">
          <w:rPr>
            <w:noProof/>
            <w:webHidden/>
          </w:rPr>
          <w:fldChar w:fldCharType="begin"/>
        </w:r>
        <w:r w:rsidR="00615761">
          <w:rPr>
            <w:noProof/>
            <w:webHidden/>
          </w:rPr>
          <w:instrText xml:space="preserve"> PAGEREF _Toc88842803 \h </w:instrText>
        </w:r>
        <w:r w:rsidR="00615761">
          <w:rPr>
            <w:noProof/>
            <w:webHidden/>
          </w:rPr>
        </w:r>
        <w:r w:rsidR="00615761">
          <w:rPr>
            <w:noProof/>
            <w:webHidden/>
          </w:rPr>
          <w:fldChar w:fldCharType="separate"/>
        </w:r>
        <w:r w:rsidR="00615761">
          <w:rPr>
            <w:noProof/>
            <w:webHidden/>
          </w:rPr>
          <w:t>53</w:t>
        </w:r>
        <w:r w:rsidR="00615761">
          <w:rPr>
            <w:noProof/>
            <w:webHidden/>
          </w:rPr>
          <w:fldChar w:fldCharType="end"/>
        </w:r>
      </w:hyperlink>
    </w:p>
    <w:p w14:paraId="5CA08B8D" w14:textId="38D184CC"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04" w:history="1">
        <w:r w:rsidR="00615761" w:rsidRPr="0096153C">
          <w:rPr>
            <w:rStyle w:val="Hyperlink"/>
            <w:noProof/>
          </w:rPr>
          <w:t>Appendix O. Testing H1 - Main Study, Symmetric IAT Coding (-2.00/0.00 : 0.001/+2.00)</w:t>
        </w:r>
        <w:r w:rsidR="00615761">
          <w:rPr>
            <w:noProof/>
            <w:webHidden/>
          </w:rPr>
          <w:tab/>
        </w:r>
        <w:r w:rsidR="00615761">
          <w:rPr>
            <w:noProof/>
            <w:webHidden/>
          </w:rPr>
          <w:fldChar w:fldCharType="begin"/>
        </w:r>
        <w:r w:rsidR="00615761">
          <w:rPr>
            <w:noProof/>
            <w:webHidden/>
          </w:rPr>
          <w:instrText xml:space="preserve"> PAGEREF _Toc88842804 \h </w:instrText>
        </w:r>
        <w:r w:rsidR="00615761">
          <w:rPr>
            <w:noProof/>
            <w:webHidden/>
          </w:rPr>
        </w:r>
        <w:r w:rsidR="00615761">
          <w:rPr>
            <w:noProof/>
            <w:webHidden/>
          </w:rPr>
          <w:fldChar w:fldCharType="separate"/>
        </w:r>
        <w:r w:rsidR="00615761">
          <w:rPr>
            <w:noProof/>
            <w:webHidden/>
          </w:rPr>
          <w:t>55</w:t>
        </w:r>
        <w:r w:rsidR="00615761">
          <w:rPr>
            <w:noProof/>
            <w:webHidden/>
          </w:rPr>
          <w:fldChar w:fldCharType="end"/>
        </w:r>
      </w:hyperlink>
    </w:p>
    <w:p w14:paraId="161694BD" w14:textId="372BD659"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05" w:history="1">
        <w:r w:rsidR="00615761" w:rsidRPr="0096153C">
          <w:rPr>
            <w:rStyle w:val="Hyperlink"/>
            <w:noProof/>
          </w:rPr>
          <w:t>Appendix P. Testing H2 - Main Study, Symmetric IAT Coding (-2.00/0.00 : 0.001/+2.00)</w:t>
        </w:r>
        <w:r w:rsidR="00615761">
          <w:rPr>
            <w:noProof/>
            <w:webHidden/>
          </w:rPr>
          <w:tab/>
        </w:r>
        <w:r w:rsidR="00615761">
          <w:rPr>
            <w:noProof/>
            <w:webHidden/>
          </w:rPr>
          <w:fldChar w:fldCharType="begin"/>
        </w:r>
        <w:r w:rsidR="00615761">
          <w:rPr>
            <w:noProof/>
            <w:webHidden/>
          </w:rPr>
          <w:instrText xml:space="preserve"> PAGEREF _Toc88842805 \h </w:instrText>
        </w:r>
        <w:r w:rsidR="00615761">
          <w:rPr>
            <w:noProof/>
            <w:webHidden/>
          </w:rPr>
        </w:r>
        <w:r w:rsidR="00615761">
          <w:rPr>
            <w:noProof/>
            <w:webHidden/>
          </w:rPr>
          <w:fldChar w:fldCharType="separate"/>
        </w:r>
        <w:r w:rsidR="00615761">
          <w:rPr>
            <w:noProof/>
            <w:webHidden/>
          </w:rPr>
          <w:t>56</w:t>
        </w:r>
        <w:r w:rsidR="00615761">
          <w:rPr>
            <w:noProof/>
            <w:webHidden/>
          </w:rPr>
          <w:fldChar w:fldCharType="end"/>
        </w:r>
      </w:hyperlink>
    </w:p>
    <w:p w14:paraId="7B54DB71" w14:textId="5CD3E50E"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06" w:history="1">
        <w:r w:rsidR="00615761" w:rsidRPr="0096153C">
          <w:rPr>
            <w:rStyle w:val="Hyperlink"/>
            <w:noProof/>
          </w:rPr>
          <w:t>Appendix Q. Testing H3 - Main Study, Symmetric IAT Coding (-2.00/0.00 : 0.001/+2.00)</w:t>
        </w:r>
        <w:r w:rsidR="00615761">
          <w:rPr>
            <w:noProof/>
            <w:webHidden/>
          </w:rPr>
          <w:tab/>
        </w:r>
        <w:r w:rsidR="00615761">
          <w:rPr>
            <w:noProof/>
            <w:webHidden/>
          </w:rPr>
          <w:fldChar w:fldCharType="begin"/>
        </w:r>
        <w:r w:rsidR="00615761">
          <w:rPr>
            <w:noProof/>
            <w:webHidden/>
          </w:rPr>
          <w:instrText xml:space="preserve"> PAGEREF _Toc88842806 \h </w:instrText>
        </w:r>
        <w:r w:rsidR="00615761">
          <w:rPr>
            <w:noProof/>
            <w:webHidden/>
          </w:rPr>
        </w:r>
        <w:r w:rsidR="00615761">
          <w:rPr>
            <w:noProof/>
            <w:webHidden/>
          </w:rPr>
          <w:fldChar w:fldCharType="separate"/>
        </w:r>
        <w:r w:rsidR="00615761">
          <w:rPr>
            <w:noProof/>
            <w:webHidden/>
          </w:rPr>
          <w:t>58</w:t>
        </w:r>
        <w:r w:rsidR="00615761">
          <w:rPr>
            <w:noProof/>
            <w:webHidden/>
          </w:rPr>
          <w:fldChar w:fldCharType="end"/>
        </w:r>
      </w:hyperlink>
    </w:p>
    <w:p w14:paraId="01737484" w14:textId="3703C918"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07" w:history="1">
        <w:r w:rsidR="00615761" w:rsidRPr="0096153C">
          <w:rPr>
            <w:rStyle w:val="Hyperlink"/>
            <w:noProof/>
          </w:rPr>
          <w:t>Appendix R. Testing H4 - Main Study, Symmetric IAT Coding (-2.00/0.00 : 0.001/+2.00)</w:t>
        </w:r>
        <w:r w:rsidR="00615761">
          <w:rPr>
            <w:noProof/>
            <w:webHidden/>
          </w:rPr>
          <w:tab/>
        </w:r>
        <w:r w:rsidR="00615761">
          <w:rPr>
            <w:noProof/>
            <w:webHidden/>
          </w:rPr>
          <w:fldChar w:fldCharType="begin"/>
        </w:r>
        <w:r w:rsidR="00615761">
          <w:rPr>
            <w:noProof/>
            <w:webHidden/>
          </w:rPr>
          <w:instrText xml:space="preserve"> PAGEREF _Toc88842807 \h </w:instrText>
        </w:r>
        <w:r w:rsidR="00615761">
          <w:rPr>
            <w:noProof/>
            <w:webHidden/>
          </w:rPr>
        </w:r>
        <w:r w:rsidR="00615761">
          <w:rPr>
            <w:noProof/>
            <w:webHidden/>
          </w:rPr>
          <w:fldChar w:fldCharType="separate"/>
        </w:r>
        <w:r w:rsidR="00615761">
          <w:rPr>
            <w:noProof/>
            <w:webHidden/>
          </w:rPr>
          <w:t>60</w:t>
        </w:r>
        <w:r w:rsidR="00615761">
          <w:rPr>
            <w:noProof/>
            <w:webHidden/>
          </w:rPr>
          <w:fldChar w:fldCharType="end"/>
        </w:r>
      </w:hyperlink>
    </w:p>
    <w:p w14:paraId="4549A62C" w14:textId="527C4725"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08" w:history="1">
        <w:r w:rsidR="00615761" w:rsidRPr="0096153C">
          <w:rPr>
            <w:rStyle w:val="Hyperlink"/>
            <w:noProof/>
          </w:rPr>
          <w:t>Appendix S. Testing H5 - Main Study, Symmetric IAT Coding (-2.00/0.00 : 0.001/+2.00)</w:t>
        </w:r>
        <w:r w:rsidR="00615761">
          <w:rPr>
            <w:noProof/>
            <w:webHidden/>
          </w:rPr>
          <w:tab/>
        </w:r>
        <w:r w:rsidR="00615761">
          <w:rPr>
            <w:noProof/>
            <w:webHidden/>
          </w:rPr>
          <w:fldChar w:fldCharType="begin"/>
        </w:r>
        <w:r w:rsidR="00615761">
          <w:rPr>
            <w:noProof/>
            <w:webHidden/>
          </w:rPr>
          <w:instrText xml:space="preserve"> PAGEREF _Toc88842808 \h </w:instrText>
        </w:r>
        <w:r w:rsidR="00615761">
          <w:rPr>
            <w:noProof/>
            <w:webHidden/>
          </w:rPr>
        </w:r>
        <w:r w:rsidR="00615761">
          <w:rPr>
            <w:noProof/>
            <w:webHidden/>
          </w:rPr>
          <w:fldChar w:fldCharType="separate"/>
        </w:r>
        <w:r w:rsidR="00615761">
          <w:rPr>
            <w:noProof/>
            <w:webHidden/>
          </w:rPr>
          <w:t>64</w:t>
        </w:r>
        <w:r w:rsidR="00615761">
          <w:rPr>
            <w:noProof/>
            <w:webHidden/>
          </w:rPr>
          <w:fldChar w:fldCharType="end"/>
        </w:r>
      </w:hyperlink>
    </w:p>
    <w:p w14:paraId="3578C4FF" w14:textId="4733033C"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09" w:history="1">
        <w:r w:rsidR="00615761" w:rsidRPr="0096153C">
          <w:rPr>
            <w:rStyle w:val="Hyperlink"/>
            <w:noProof/>
          </w:rPr>
          <w:t>Appendix T. Testing H6 - Main Study, Symmetric IAT Coding (-2.00/0.00 : 0.001/+2.00)</w:t>
        </w:r>
        <w:r w:rsidR="00615761">
          <w:rPr>
            <w:noProof/>
            <w:webHidden/>
          </w:rPr>
          <w:tab/>
        </w:r>
        <w:r w:rsidR="00615761">
          <w:rPr>
            <w:noProof/>
            <w:webHidden/>
          </w:rPr>
          <w:fldChar w:fldCharType="begin"/>
        </w:r>
        <w:r w:rsidR="00615761">
          <w:rPr>
            <w:noProof/>
            <w:webHidden/>
          </w:rPr>
          <w:instrText xml:space="preserve"> PAGEREF _Toc88842809 \h </w:instrText>
        </w:r>
        <w:r w:rsidR="00615761">
          <w:rPr>
            <w:noProof/>
            <w:webHidden/>
          </w:rPr>
        </w:r>
        <w:r w:rsidR="00615761">
          <w:rPr>
            <w:noProof/>
            <w:webHidden/>
          </w:rPr>
          <w:fldChar w:fldCharType="separate"/>
        </w:r>
        <w:r w:rsidR="00615761">
          <w:rPr>
            <w:noProof/>
            <w:webHidden/>
          </w:rPr>
          <w:t>68</w:t>
        </w:r>
        <w:r w:rsidR="00615761">
          <w:rPr>
            <w:noProof/>
            <w:webHidden/>
          </w:rPr>
          <w:fldChar w:fldCharType="end"/>
        </w:r>
      </w:hyperlink>
    </w:p>
    <w:p w14:paraId="752A35DD" w14:textId="7D29B2C8"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10" w:history="1">
        <w:r w:rsidR="00615761" w:rsidRPr="0096153C">
          <w:rPr>
            <w:rStyle w:val="Hyperlink"/>
            <w:noProof/>
          </w:rPr>
          <w:t>Appendix U. Testing H7 - Main Study, Symmetric IAT Coding (-2.00/0.00 : 0.001/+2.00)</w:t>
        </w:r>
        <w:r w:rsidR="00615761">
          <w:rPr>
            <w:noProof/>
            <w:webHidden/>
          </w:rPr>
          <w:tab/>
        </w:r>
        <w:r w:rsidR="00615761">
          <w:rPr>
            <w:noProof/>
            <w:webHidden/>
          </w:rPr>
          <w:fldChar w:fldCharType="begin"/>
        </w:r>
        <w:r w:rsidR="00615761">
          <w:rPr>
            <w:noProof/>
            <w:webHidden/>
          </w:rPr>
          <w:instrText xml:space="preserve"> PAGEREF _Toc88842810 \h </w:instrText>
        </w:r>
        <w:r w:rsidR="00615761">
          <w:rPr>
            <w:noProof/>
            <w:webHidden/>
          </w:rPr>
        </w:r>
        <w:r w:rsidR="00615761">
          <w:rPr>
            <w:noProof/>
            <w:webHidden/>
          </w:rPr>
          <w:fldChar w:fldCharType="separate"/>
        </w:r>
        <w:r w:rsidR="00615761">
          <w:rPr>
            <w:noProof/>
            <w:webHidden/>
          </w:rPr>
          <w:t>73</w:t>
        </w:r>
        <w:r w:rsidR="00615761">
          <w:rPr>
            <w:noProof/>
            <w:webHidden/>
          </w:rPr>
          <w:fldChar w:fldCharType="end"/>
        </w:r>
      </w:hyperlink>
    </w:p>
    <w:p w14:paraId="6F614735" w14:textId="3D741F80"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11" w:history="1">
        <w:r w:rsidR="00615761" w:rsidRPr="0096153C">
          <w:rPr>
            <w:rStyle w:val="Hyperlink"/>
            <w:noProof/>
          </w:rPr>
          <w:t>Appendix V. Testing H1 - Main Study, Asymmetric IAT Coding (-2.00/+0.075 : +0.07501/+2.00)</w:t>
        </w:r>
        <w:r w:rsidR="00615761">
          <w:rPr>
            <w:noProof/>
            <w:webHidden/>
          </w:rPr>
          <w:tab/>
        </w:r>
        <w:r w:rsidR="00615761">
          <w:rPr>
            <w:noProof/>
            <w:webHidden/>
          </w:rPr>
          <w:fldChar w:fldCharType="begin"/>
        </w:r>
        <w:r w:rsidR="00615761">
          <w:rPr>
            <w:noProof/>
            <w:webHidden/>
          </w:rPr>
          <w:instrText xml:space="preserve"> PAGEREF _Toc88842811 \h </w:instrText>
        </w:r>
        <w:r w:rsidR="00615761">
          <w:rPr>
            <w:noProof/>
            <w:webHidden/>
          </w:rPr>
        </w:r>
        <w:r w:rsidR="00615761">
          <w:rPr>
            <w:noProof/>
            <w:webHidden/>
          </w:rPr>
          <w:fldChar w:fldCharType="separate"/>
        </w:r>
        <w:r w:rsidR="00615761">
          <w:rPr>
            <w:noProof/>
            <w:webHidden/>
          </w:rPr>
          <w:t>78</w:t>
        </w:r>
        <w:r w:rsidR="00615761">
          <w:rPr>
            <w:noProof/>
            <w:webHidden/>
          </w:rPr>
          <w:fldChar w:fldCharType="end"/>
        </w:r>
      </w:hyperlink>
    </w:p>
    <w:p w14:paraId="01F5BA10" w14:textId="5BBFBE06"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12" w:history="1">
        <w:r w:rsidR="00615761" w:rsidRPr="0096153C">
          <w:rPr>
            <w:rStyle w:val="Hyperlink"/>
            <w:noProof/>
          </w:rPr>
          <w:t>Appendix W. Testing H2 - Main Study, Asymmetric IAT Coding (-2.00/+0.075 : +0.07501/+2.00)</w:t>
        </w:r>
        <w:r w:rsidR="00615761">
          <w:rPr>
            <w:noProof/>
            <w:webHidden/>
          </w:rPr>
          <w:tab/>
        </w:r>
        <w:r w:rsidR="00615761">
          <w:rPr>
            <w:noProof/>
            <w:webHidden/>
          </w:rPr>
          <w:fldChar w:fldCharType="begin"/>
        </w:r>
        <w:r w:rsidR="00615761">
          <w:rPr>
            <w:noProof/>
            <w:webHidden/>
          </w:rPr>
          <w:instrText xml:space="preserve"> PAGEREF _Toc88842812 \h </w:instrText>
        </w:r>
        <w:r w:rsidR="00615761">
          <w:rPr>
            <w:noProof/>
            <w:webHidden/>
          </w:rPr>
        </w:r>
        <w:r w:rsidR="00615761">
          <w:rPr>
            <w:noProof/>
            <w:webHidden/>
          </w:rPr>
          <w:fldChar w:fldCharType="separate"/>
        </w:r>
        <w:r w:rsidR="00615761">
          <w:rPr>
            <w:noProof/>
            <w:webHidden/>
          </w:rPr>
          <w:t>79</w:t>
        </w:r>
        <w:r w:rsidR="00615761">
          <w:rPr>
            <w:noProof/>
            <w:webHidden/>
          </w:rPr>
          <w:fldChar w:fldCharType="end"/>
        </w:r>
      </w:hyperlink>
    </w:p>
    <w:p w14:paraId="4AEFAA64" w14:textId="6568F945"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13" w:history="1">
        <w:r w:rsidR="00615761" w:rsidRPr="0096153C">
          <w:rPr>
            <w:rStyle w:val="Hyperlink"/>
            <w:noProof/>
          </w:rPr>
          <w:t>Appendix X. Testing H3 - Main Study, Asymmetric IAT Coding (-2.00/+0.075 : +0.07501/+2.00)</w:t>
        </w:r>
        <w:r w:rsidR="00615761">
          <w:rPr>
            <w:noProof/>
            <w:webHidden/>
          </w:rPr>
          <w:tab/>
        </w:r>
        <w:r w:rsidR="00615761">
          <w:rPr>
            <w:noProof/>
            <w:webHidden/>
          </w:rPr>
          <w:fldChar w:fldCharType="begin"/>
        </w:r>
        <w:r w:rsidR="00615761">
          <w:rPr>
            <w:noProof/>
            <w:webHidden/>
          </w:rPr>
          <w:instrText xml:space="preserve"> PAGEREF _Toc88842813 \h </w:instrText>
        </w:r>
        <w:r w:rsidR="00615761">
          <w:rPr>
            <w:noProof/>
            <w:webHidden/>
          </w:rPr>
        </w:r>
        <w:r w:rsidR="00615761">
          <w:rPr>
            <w:noProof/>
            <w:webHidden/>
          </w:rPr>
          <w:fldChar w:fldCharType="separate"/>
        </w:r>
        <w:r w:rsidR="00615761">
          <w:rPr>
            <w:noProof/>
            <w:webHidden/>
          </w:rPr>
          <w:t>81</w:t>
        </w:r>
        <w:r w:rsidR="00615761">
          <w:rPr>
            <w:noProof/>
            <w:webHidden/>
          </w:rPr>
          <w:fldChar w:fldCharType="end"/>
        </w:r>
      </w:hyperlink>
    </w:p>
    <w:p w14:paraId="6768891B" w14:textId="7DAA15DA"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14" w:history="1">
        <w:r w:rsidR="00615761" w:rsidRPr="0096153C">
          <w:rPr>
            <w:rStyle w:val="Hyperlink"/>
            <w:noProof/>
          </w:rPr>
          <w:t>Appendix Y. Testing H4 - Main Study, Asymmetric IAT Coding (-2.00/+0.075 : +0.07501/+2.00)</w:t>
        </w:r>
        <w:r w:rsidR="00615761">
          <w:rPr>
            <w:noProof/>
            <w:webHidden/>
          </w:rPr>
          <w:tab/>
        </w:r>
        <w:r w:rsidR="00615761">
          <w:rPr>
            <w:noProof/>
            <w:webHidden/>
          </w:rPr>
          <w:fldChar w:fldCharType="begin"/>
        </w:r>
        <w:r w:rsidR="00615761">
          <w:rPr>
            <w:noProof/>
            <w:webHidden/>
          </w:rPr>
          <w:instrText xml:space="preserve"> PAGEREF _Toc88842814 \h </w:instrText>
        </w:r>
        <w:r w:rsidR="00615761">
          <w:rPr>
            <w:noProof/>
            <w:webHidden/>
          </w:rPr>
        </w:r>
        <w:r w:rsidR="00615761">
          <w:rPr>
            <w:noProof/>
            <w:webHidden/>
          </w:rPr>
          <w:fldChar w:fldCharType="separate"/>
        </w:r>
        <w:r w:rsidR="00615761">
          <w:rPr>
            <w:noProof/>
            <w:webHidden/>
          </w:rPr>
          <w:t>84</w:t>
        </w:r>
        <w:r w:rsidR="00615761">
          <w:rPr>
            <w:noProof/>
            <w:webHidden/>
          </w:rPr>
          <w:fldChar w:fldCharType="end"/>
        </w:r>
      </w:hyperlink>
    </w:p>
    <w:p w14:paraId="3060CC4B" w14:textId="49567380"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15" w:history="1">
        <w:r w:rsidR="00615761" w:rsidRPr="0096153C">
          <w:rPr>
            <w:rStyle w:val="Hyperlink"/>
            <w:noProof/>
          </w:rPr>
          <w:t>Appendix Z. Testing H5 - Main Study, Asymmetric IAT Coding (-2.00/+0.075 : +0.07501/+2.00)</w:t>
        </w:r>
        <w:r w:rsidR="00615761">
          <w:rPr>
            <w:noProof/>
            <w:webHidden/>
          </w:rPr>
          <w:tab/>
        </w:r>
        <w:r w:rsidR="00615761">
          <w:rPr>
            <w:noProof/>
            <w:webHidden/>
          </w:rPr>
          <w:fldChar w:fldCharType="begin"/>
        </w:r>
        <w:r w:rsidR="00615761">
          <w:rPr>
            <w:noProof/>
            <w:webHidden/>
          </w:rPr>
          <w:instrText xml:space="preserve"> PAGEREF _Toc88842815 \h </w:instrText>
        </w:r>
        <w:r w:rsidR="00615761">
          <w:rPr>
            <w:noProof/>
            <w:webHidden/>
          </w:rPr>
        </w:r>
        <w:r w:rsidR="00615761">
          <w:rPr>
            <w:noProof/>
            <w:webHidden/>
          </w:rPr>
          <w:fldChar w:fldCharType="separate"/>
        </w:r>
        <w:r w:rsidR="00615761">
          <w:rPr>
            <w:noProof/>
            <w:webHidden/>
          </w:rPr>
          <w:t>8</w:t>
        </w:r>
        <w:r w:rsidR="00BA0482">
          <w:rPr>
            <w:noProof/>
            <w:webHidden/>
          </w:rPr>
          <w:t>8</w:t>
        </w:r>
        <w:r w:rsidR="00615761">
          <w:rPr>
            <w:noProof/>
            <w:webHidden/>
          </w:rPr>
          <w:fldChar w:fldCharType="end"/>
        </w:r>
      </w:hyperlink>
    </w:p>
    <w:p w14:paraId="0C8A19EA" w14:textId="207D72AC"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16" w:history="1">
        <w:r w:rsidR="00615761" w:rsidRPr="0096153C">
          <w:rPr>
            <w:rStyle w:val="Hyperlink"/>
            <w:noProof/>
          </w:rPr>
          <w:t>Appendix AA. Testing H6 - Main Study, Asymmetric IAT Coding (-2.00/+0.075 : +0.07501/+2.00)</w:t>
        </w:r>
        <w:r w:rsidR="00615761">
          <w:rPr>
            <w:noProof/>
            <w:webHidden/>
          </w:rPr>
          <w:tab/>
        </w:r>
        <w:r w:rsidR="00615761">
          <w:rPr>
            <w:noProof/>
            <w:webHidden/>
          </w:rPr>
          <w:fldChar w:fldCharType="begin"/>
        </w:r>
        <w:r w:rsidR="00615761">
          <w:rPr>
            <w:noProof/>
            <w:webHidden/>
          </w:rPr>
          <w:instrText xml:space="preserve"> PAGEREF _Toc88842816 \h </w:instrText>
        </w:r>
        <w:r w:rsidR="00615761">
          <w:rPr>
            <w:noProof/>
            <w:webHidden/>
          </w:rPr>
        </w:r>
        <w:r w:rsidR="00615761">
          <w:rPr>
            <w:noProof/>
            <w:webHidden/>
          </w:rPr>
          <w:fldChar w:fldCharType="separate"/>
        </w:r>
        <w:r w:rsidR="00615761">
          <w:rPr>
            <w:noProof/>
            <w:webHidden/>
          </w:rPr>
          <w:t>9</w:t>
        </w:r>
        <w:r w:rsidR="00BA0482">
          <w:rPr>
            <w:noProof/>
            <w:webHidden/>
          </w:rPr>
          <w:t>2</w:t>
        </w:r>
        <w:r w:rsidR="00615761">
          <w:rPr>
            <w:noProof/>
            <w:webHidden/>
          </w:rPr>
          <w:fldChar w:fldCharType="end"/>
        </w:r>
      </w:hyperlink>
    </w:p>
    <w:p w14:paraId="2910D01F" w14:textId="5C1AA26B"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17" w:history="1">
        <w:r w:rsidR="00615761" w:rsidRPr="0096153C">
          <w:rPr>
            <w:rStyle w:val="Hyperlink"/>
            <w:noProof/>
          </w:rPr>
          <w:t>Appendix AB. Testing H7 - Main Study, Asymmetric IAT Coding (-2.00/+0.075 : +0.07501/+2.00)</w:t>
        </w:r>
        <w:r w:rsidR="00615761">
          <w:rPr>
            <w:noProof/>
            <w:webHidden/>
          </w:rPr>
          <w:tab/>
        </w:r>
        <w:r w:rsidR="00615761">
          <w:rPr>
            <w:noProof/>
            <w:webHidden/>
          </w:rPr>
          <w:fldChar w:fldCharType="begin"/>
        </w:r>
        <w:r w:rsidR="00615761">
          <w:rPr>
            <w:noProof/>
            <w:webHidden/>
          </w:rPr>
          <w:instrText xml:space="preserve"> PAGEREF _Toc88842817 \h </w:instrText>
        </w:r>
        <w:r w:rsidR="00615761">
          <w:rPr>
            <w:noProof/>
            <w:webHidden/>
          </w:rPr>
        </w:r>
        <w:r w:rsidR="00615761">
          <w:rPr>
            <w:noProof/>
            <w:webHidden/>
          </w:rPr>
          <w:fldChar w:fldCharType="separate"/>
        </w:r>
        <w:r w:rsidR="00615761">
          <w:rPr>
            <w:noProof/>
            <w:webHidden/>
          </w:rPr>
          <w:t>9</w:t>
        </w:r>
        <w:r w:rsidR="00BA0482">
          <w:rPr>
            <w:noProof/>
            <w:webHidden/>
          </w:rPr>
          <w:t>6</w:t>
        </w:r>
        <w:r w:rsidR="00615761">
          <w:rPr>
            <w:noProof/>
            <w:webHidden/>
          </w:rPr>
          <w:fldChar w:fldCharType="end"/>
        </w:r>
      </w:hyperlink>
    </w:p>
    <w:p w14:paraId="050CEBE3" w14:textId="5ACEF920"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18" w:history="1">
        <w:r w:rsidR="00615761" w:rsidRPr="0096153C">
          <w:rPr>
            <w:rStyle w:val="Hyperlink"/>
            <w:noProof/>
          </w:rPr>
          <w:t>Appendix AC. Testing H1 - Pilot Study, Symmetric IAT Coding (-2.00:0.00 / +0.001/+2.00)</w:t>
        </w:r>
        <w:r w:rsidR="00615761">
          <w:rPr>
            <w:noProof/>
            <w:webHidden/>
          </w:rPr>
          <w:tab/>
        </w:r>
        <w:r w:rsidR="00BA0482">
          <w:rPr>
            <w:noProof/>
            <w:webHidden/>
          </w:rPr>
          <w:t>101</w:t>
        </w:r>
      </w:hyperlink>
    </w:p>
    <w:p w14:paraId="5BC226E6" w14:textId="738C742C"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19" w:history="1">
        <w:r w:rsidR="00615761" w:rsidRPr="0096153C">
          <w:rPr>
            <w:rStyle w:val="Hyperlink"/>
            <w:noProof/>
          </w:rPr>
          <w:t>Appendix AD. Testing H2 - Pilot Study, Symmetric IAT Coding (-2.00:0.00 / +0.001/+2.00)</w:t>
        </w:r>
        <w:r w:rsidR="00615761">
          <w:rPr>
            <w:noProof/>
            <w:webHidden/>
          </w:rPr>
          <w:tab/>
        </w:r>
        <w:r w:rsidR="00615761">
          <w:rPr>
            <w:noProof/>
            <w:webHidden/>
          </w:rPr>
          <w:fldChar w:fldCharType="begin"/>
        </w:r>
        <w:r w:rsidR="00615761">
          <w:rPr>
            <w:noProof/>
            <w:webHidden/>
          </w:rPr>
          <w:instrText xml:space="preserve"> PAGEREF _Toc88842819 \h </w:instrText>
        </w:r>
        <w:r w:rsidR="00615761">
          <w:rPr>
            <w:noProof/>
            <w:webHidden/>
          </w:rPr>
        </w:r>
        <w:r w:rsidR="00615761">
          <w:rPr>
            <w:noProof/>
            <w:webHidden/>
          </w:rPr>
          <w:fldChar w:fldCharType="separate"/>
        </w:r>
        <w:r w:rsidR="00615761">
          <w:rPr>
            <w:noProof/>
            <w:webHidden/>
          </w:rPr>
          <w:t>10</w:t>
        </w:r>
        <w:r w:rsidR="00615761">
          <w:rPr>
            <w:noProof/>
            <w:webHidden/>
          </w:rPr>
          <w:fldChar w:fldCharType="end"/>
        </w:r>
      </w:hyperlink>
      <w:r w:rsidR="00BA0482">
        <w:rPr>
          <w:noProof/>
        </w:rPr>
        <w:t>2</w:t>
      </w:r>
    </w:p>
    <w:p w14:paraId="425B31AD" w14:textId="4DB0B196"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20" w:history="1">
        <w:r w:rsidR="00615761" w:rsidRPr="0096153C">
          <w:rPr>
            <w:rStyle w:val="Hyperlink"/>
            <w:noProof/>
          </w:rPr>
          <w:t>Appendix AE. Testing H3 - Pilot Study, Symmetric IAT Coding (-2.00:0.00 / +0.001/+2.00)</w:t>
        </w:r>
        <w:r w:rsidR="00615761">
          <w:rPr>
            <w:noProof/>
            <w:webHidden/>
          </w:rPr>
          <w:tab/>
        </w:r>
        <w:r w:rsidR="00615761">
          <w:rPr>
            <w:noProof/>
            <w:webHidden/>
          </w:rPr>
          <w:fldChar w:fldCharType="begin"/>
        </w:r>
        <w:r w:rsidR="00615761">
          <w:rPr>
            <w:noProof/>
            <w:webHidden/>
          </w:rPr>
          <w:instrText xml:space="preserve"> PAGEREF _Toc88842820 \h </w:instrText>
        </w:r>
        <w:r w:rsidR="00615761">
          <w:rPr>
            <w:noProof/>
            <w:webHidden/>
          </w:rPr>
        </w:r>
        <w:r w:rsidR="00615761">
          <w:rPr>
            <w:noProof/>
            <w:webHidden/>
          </w:rPr>
          <w:fldChar w:fldCharType="separate"/>
        </w:r>
        <w:r w:rsidR="00615761">
          <w:rPr>
            <w:noProof/>
            <w:webHidden/>
          </w:rPr>
          <w:t>10</w:t>
        </w:r>
        <w:r w:rsidR="00615761">
          <w:rPr>
            <w:noProof/>
            <w:webHidden/>
          </w:rPr>
          <w:fldChar w:fldCharType="end"/>
        </w:r>
      </w:hyperlink>
      <w:r w:rsidR="00BA0482">
        <w:rPr>
          <w:noProof/>
        </w:rPr>
        <w:t>4</w:t>
      </w:r>
    </w:p>
    <w:p w14:paraId="3F8D97CF" w14:textId="35595C5D"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21" w:history="1">
        <w:r w:rsidR="00615761" w:rsidRPr="0096153C">
          <w:rPr>
            <w:rStyle w:val="Hyperlink"/>
            <w:noProof/>
          </w:rPr>
          <w:t>Appendix AF. Testing H1 - Pilot Study, Asymmetric Coding Model (-2.00:+0.075 / +0.07501:+2.00)</w:t>
        </w:r>
        <w:r w:rsidR="00615761">
          <w:rPr>
            <w:noProof/>
            <w:webHidden/>
          </w:rPr>
          <w:tab/>
        </w:r>
        <w:r w:rsidR="00615761">
          <w:rPr>
            <w:noProof/>
            <w:webHidden/>
          </w:rPr>
          <w:fldChar w:fldCharType="begin"/>
        </w:r>
        <w:r w:rsidR="00615761">
          <w:rPr>
            <w:noProof/>
            <w:webHidden/>
          </w:rPr>
          <w:instrText xml:space="preserve"> PAGEREF _Toc88842821 \h </w:instrText>
        </w:r>
        <w:r w:rsidR="00615761">
          <w:rPr>
            <w:noProof/>
            <w:webHidden/>
          </w:rPr>
        </w:r>
        <w:r w:rsidR="00615761">
          <w:rPr>
            <w:noProof/>
            <w:webHidden/>
          </w:rPr>
          <w:fldChar w:fldCharType="separate"/>
        </w:r>
        <w:r w:rsidR="00615761">
          <w:rPr>
            <w:noProof/>
            <w:webHidden/>
          </w:rPr>
          <w:t>10</w:t>
        </w:r>
        <w:r w:rsidR="00615761">
          <w:rPr>
            <w:noProof/>
            <w:webHidden/>
          </w:rPr>
          <w:fldChar w:fldCharType="end"/>
        </w:r>
      </w:hyperlink>
      <w:r w:rsidR="00BA0482">
        <w:rPr>
          <w:noProof/>
        </w:rPr>
        <w:t>7</w:t>
      </w:r>
    </w:p>
    <w:p w14:paraId="3605B17F" w14:textId="6D860FE6"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22" w:history="1">
        <w:r w:rsidR="00615761" w:rsidRPr="0096153C">
          <w:rPr>
            <w:rStyle w:val="Hyperlink"/>
            <w:noProof/>
          </w:rPr>
          <w:t>Appendix AG. Testing H2 - Pilot Study, Asymmetric Coding Model (-2.00:+0.075 / +0.07501:+2.00)</w:t>
        </w:r>
        <w:r w:rsidR="00615761">
          <w:rPr>
            <w:noProof/>
            <w:webHidden/>
          </w:rPr>
          <w:tab/>
        </w:r>
        <w:r w:rsidR="00615761">
          <w:rPr>
            <w:noProof/>
            <w:webHidden/>
          </w:rPr>
          <w:fldChar w:fldCharType="begin"/>
        </w:r>
        <w:r w:rsidR="00615761">
          <w:rPr>
            <w:noProof/>
            <w:webHidden/>
          </w:rPr>
          <w:instrText xml:space="preserve"> PAGEREF _Toc88842822 \h </w:instrText>
        </w:r>
        <w:r w:rsidR="00615761">
          <w:rPr>
            <w:noProof/>
            <w:webHidden/>
          </w:rPr>
        </w:r>
        <w:r w:rsidR="00615761">
          <w:rPr>
            <w:noProof/>
            <w:webHidden/>
          </w:rPr>
          <w:fldChar w:fldCharType="separate"/>
        </w:r>
        <w:r w:rsidR="00615761">
          <w:rPr>
            <w:noProof/>
            <w:webHidden/>
          </w:rPr>
          <w:t>10</w:t>
        </w:r>
        <w:r w:rsidR="00615761">
          <w:rPr>
            <w:noProof/>
            <w:webHidden/>
          </w:rPr>
          <w:fldChar w:fldCharType="end"/>
        </w:r>
      </w:hyperlink>
      <w:r w:rsidR="00BA0482">
        <w:rPr>
          <w:noProof/>
        </w:rPr>
        <w:t>8</w:t>
      </w:r>
    </w:p>
    <w:p w14:paraId="1377320D" w14:textId="0D243E45"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23" w:history="1">
        <w:r w:rsidR="00615761" w:rsidRPr="0096153C">
          <w:rPr>
            <w:rStyle w:val="Hyperlink"/>
            <w:noProof/>
          </w:rPr>
          <w:t>Appendix AH. Testing H3 - Pilot Study, Asymmetric Coding Model (-2.00:+0.075 / +0.07501:+2.00)</w:t>
        </w:r>
        <w:r w:rsidR="00615761">
          <w:rPr>
            <w:noProof/>
            <w:webHidden/>
          </w:rPr>
          <w:tab/>
        </w:r>
        <w:r w:rsidR="00615761">
          <w:rPr>
            <w:noProof/>
            <w:webHidden/>
          </w:rPr>
          <w:fldChar w:fldCharType="begin"/>
        </w:r>
        <w:r w:rsidR="00615761">
          <w:rPr>
            <w:noProof/>
            <w:webHidden/>
          </w:rPr>
          <w:instrText xml:space="preserve"> PAGEREF _Toc88842823 \h </w:instrText>
        </w:r>
        <w:r w:rsidR="00615761">
          <w:rPr>
            <w:noProof/>
            <w:webHidden/>
          </w:rPr>
        </w:r>
        <w:r w:rsidR="00615761">
          <w:rPr>
            <w:noProof/>
            <w:webHidden/>
          </w:rPr>
          <w:fldChar w:fldCharType="separate"/>
        </w:r>
        <w:r w:rsidR="00615761">
          <w:rPr>
            <w:noProof/>
            <w:webHidden/>
          </w:rPr>
          <w:t>1</w:t>
        </w:r>
        <w:r w:rsidR="00615761">
          <w:rPr>
            <w:noProof/>
            <w:webHidden/>
          </w:rPr>
          <w:fldChar w:fldCharType="end"/>
        </w:r>
      </w:hyperlink>
      <w:r w:rsidR="00BA0482">
        <w:rPr>
          <w:noProof/>
        </w:rPr>
        <w:t>10</w:t>
      </w:r>
    </w:p>
    <w:p w14:paraId="5EC7D930" w14:textId="3359749E" w:rsidR="00615761" w:rsidRDefault="00EE226B">
      <w:pPr>
        <w:pStyle w:val="TOC1"/>
        <w:tabs>
          <w:tab w:val="right" w:leader="dot" w:pos="9350"/>
        </w:tabs>
        <w:rPr>
          <w:rFonts w:asciiTheme="minorHAnsi" w:eastAsiaTheme="minorEastAsia" w:hAnsiTheme="minorHAnsi" w:cstheme="minorBidi"/>
          <w:noProof/>
          <w:lang w:val="en-GB" w:eastAsia="en-GB"/>
        </w:rPr>
      </w:pPr>
      <w:hyperlink w:anchor="_Toc88842824" w:history="1">
        <w:r w:rsidR="00615761" w:rsidRPr="0096153C">
          <w:rPr>
            <w:rStyle w:val="Hyperlink"/>
            <w:noProof/>
          </w:rPr>
          <w:t>Appendix AI. Exploratory Analyses: Attitudes towards Immigration</w:t>
        </w:r>
        <w:r w:rsidR="00615761">
          <w:rPr>
            <w:noProof/>
            <w:webHidden/>
          </w:rPr>
          <w:tab/>
        </w:r>
        <w:r w:rsidR="00615761">
          <w:rPr>
            <w:noProof/>
            <w:webHidden/>
          </w:rPr>
          <w:fldChar w:fldCharType="begin"/>
        </w:r>
        <w:r w:rsidR="00615761">
          <w:rPr>
            <w:noProof/>
            <w:webHidden/>
          </w:rPr>
          <w:instrText xml:space="preserve"> PAGEREF _Toc88842824 \h </w:instrText>
        </w:r>
        <w:r w:rsidR="00615761">
          <w:rPr>
            <w:noProof/>
            <w:webHidden/>
          </w:rPr>
        </w:r>
        <w:r w:rsidR="00615761">
          <w:rPr>
            <w:noProof/>
            <w:webHidden/>
          </w:rPr>
          <w:fldChar w:fldCharType="separate"/>
        </w:r>
        <w:r w:rsidR="00615761">
          <w:rPr>
            <w:noProof/>
            <w:webHidden/>
          </w:rPr>
          <w:t>11</w:t>
        </w:r>
        <w:r w:rsidR="00615761">
          <w:rPr>
            <w:noProof/>
            <w:webHidden/>
          </w:rPr>
          <w:fldChar w:fldCharType="end"/>
        </w:r>
      </w:hyperlink>
      <w:r w:rsidR="00BA0482">
        <w:rPr>
          <w:noProof/>
        </w:rPr>
        <w:t>3</w:t>
      </w:r>
    </w:p>
    <w:p w14:paraId="7E1CB766" w14:textId="33E3F6AE" w:rsidR="0056197A" w:rsidRDefault="00615761">
      <w:pPr>
        <w:rPr>
          <w:b/>
          <w:bCs/>
          <w:color w:val="000000" w:themeColor="text1"/>
          <w:sz w:val="22"/>
          <w:szCs w:val="22"/>
          <w:shd w:val="clear" w:color="auto" w:fill="FFFFFF"/>
        </w:rPr>
      </w:pPr>
      <w:r>
        <w:fldChar w:fldCharType="end"/>
      </w:r>
      <w:r w:rsidR="0056197A">
        <w:br w:type="page"/>
      </w:r>
    </w:p>
    <w:p w14:paraId="00204CC1" w14:textId="7B90D3DD" w:rsidR="00DB21FC" w:rsidRPr="0056197A" w:rsidRDefault="00C26BEC" w:rsidP="0056197A">
      <w:pPr>
        <w:pStyle w:val="Heading1"/>
      </w:pPr>
      <w:bookmarkStart w:id="0" w:name="_Toc88842790"/>
      <w:r w:rsidRPr="0056197A">
        <w:lastRenderedPageBreak/>
        <w:t xml:space="preserve">Appendix A. </w:t>
      </w:r>
      <w:r w:rsidR="00AC1CF8" w:rsidRPr="0056197A">
        <w:t xml:space="preserve">Socio-demographic Questions and </w:t>
      </w:r>
      <w:r w:rsidRPr="0056197A">
        <w:t>Sample Characteristics</w:t>
      </w:r>
      <w:bookmarkEnd w:id="0"/>
    </w:p>
    <w:p w14:paraId="722D3B49" w14:textId="77777777" w:rsidR="00DB21FC" w:rsidRPr="00AC1CF8" w:rsidRDefault="00DB21FC" w:rsidP="00DB21FC">
      <w:pPr>
        <w:rPr>
          <w:color w:val="000000" w:themeColor="text1"/>
          <w:sz w:val="22"/>
          <w:szCs w:val="22"/>
          <w:shd w:val="clear" w:color="auto" w:fill="FFFFFF"/>
        </w:rPr>
      </w:pPr>
    </w:p>
    <w:p w14:paraId="4C48620C" w14:textId="47BF6AAD" w:rsidR="00DB21FC" w:rsidRPr="00AC1CF8" w:rsidRDefault="00DB21FC" w:rsidP="00DB21FC">
      <w:pPr>
        <w:rPr>
          <w:color w:val="000000" w:themeColor="text1"/>
          <w:sz w:val="22"/>
          <w:szCs w:val="22"/>
        </w:rPr>
      </w:pPr>
      <w:r w:rsidRPr="00AC1CF8">
        <w:rPr>
          <w:color w:val="000000" w:themeColor="text1"/>
          <w:sz w:val="22"/>
          <w:szCs w:val="22"/>
          <w:shd w:val="clear" w:color="auto" w:fill="FFFFFF"/>
        </w:rPr>
        <w:t>Main Study: What is your gender?</w:t>
      </w:r>
    </w:p>
    <w:tbl>
      <w:tblPr>
        <w:tblW w:w="0" w:type="auto"/>
        <w:tblBorders>
          <w:top w:val="single" w:sz="4" w:space="0" w:color="auto"/>
          <w:bottom w:val="single" w:sz="4" w:space="0" w:color="auto"/>
        </w:tblBorders>
        <w:tblLook w:val="04A0" w:firstRow="1" w:lastRow="0" w:firstColumn="1" w:lastColumn="0" w:noHBand="0" w:noVBand="1"/>
      </w:tblPr>
      <w:tblGrid>
        <w:gridCol w:w="1415"/>
        <w:gridCol w:w="2109"/>
        <w:gridCol w:w="821"/>
      </w:tblGrid>
      <w:tr w:rsidR="00DB21FC" w:rsidRPr="00AC1CF8" w14:paraId="78441F1A" w14:textId="77777777" w:rsidTr="00DB21FC">
        <w:trPr>
          <w:trHeight w:val="291"/>
        </w:trPr>
        <w:tc>
          <w:tcPr>
            <w:tcW w:w="1415" w:type="dxa"/>
            <w:tcBorders>
              <w:top w:val="single" w:sz="4" w:space="0" w:color="auto"/>
              <w:bottom w:val="nil"/>
            </w:tcBorders>
          </w:tcPr>
          <w:p w14:paraId="0FE63842"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Gender</w:t>
            </w:r>
          </w:p>
        </w:tc>
        <w:tc>
          <w:tcPr>
            <w:tcW w:w="2109" w:type="dxa"/>
            <w:tcBorders>
              <w:top w:val="single" w:sz="4" w:space="0" w:color="auto"/>
              <w:bottom w:val="nil"/>
            </w:tcBorders>
          </w:tcPr>
          <w:p w14:paraId="0E0903E9"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Number</w:t>
            </w:r>
          </w:p>
        </w:tc>
        <w:tc>
          <w:tcPr>
            <w:tcW w:w="821" w:type="dxa"/>
            <w:tcBorders>
              <w:top w:val="single" w:sz="4" w:space="0" w:color="auto"/>
              <w:bottom w:val="nil"/>
            </w:tcBorders>
          </w:tcPr>
          <w:p w14:paraId="0AE7C383"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53EBFEA1" w14:textId="77777777" w:rsidTr="00DB21FC">
        <w:tc>
          <w:tcPr>
            <w:tcW w:w="1415" w:type="dxa"/>
            <w:tcBorders>
              <w:top w:val="nil"/>
              <w:bottom w:val="nil"/>
              <w:right w:val="nil"/>
            </w:tcBorders>
          </w:tcPr>
          <w:p w14:paraId="686A1038" w14:textId="77777777" w:rsidR="00DB21FC" w:rsidRPr="00AC1CF8" w:rsidRDefault="00DB21FC" w:rsidP="00DB21FC">
            <w:pPr>
              <w:rPr>
                <w:color w:val="000000" w:themeColor="text1"/>
                <w:sz w:val="22"/>
                <w:szCs w:val="22"/>
              </w:rPr>
            </w:pPr>
          </w:p>
        </w:tc>
        <w:tc>
          <w:tcPr>
            <w:tcW w:w="2109" w:type="dxa"/>
            <w:tcBorders>
              <w:top w:val="nil"/>
              <w:left w:val="nil"/>
              <w:bottom w:val="nil"/>
              <w:right w:val="nil"/>
            </w:tcBorders>
          </w:tcPr>
          <w:p w14:paraId="47FD2436" w14:textId="77777777" w:rsidR="00DB21FC" w:rsidRPr="00AC1CF8" w:rsidRDefault="00DB21FC" w:rsidP="00DB21FC">
            <w:pPr>
              <w:jc w:val="right"/>
              <w:rPr>
                <w:color w:val="000000" w:themeColor="text1"/>
                <w:sz w:val="22"/>
                <w:szCs w:val="22"/>
              </w:rPr>
            </w:pPr>
          </w:p>
        </w:tc>
        <w:tc>
          <w:tcPr>
            <w:tcW w:w="821" w:type="dxa"/>
            <w:tcBorders>
              <w:top w:val="nil"/>
              <w:left w:val="nil"/>
              <w:bottom w:val="nil"/>
              <w:right w:val="nil"/>
            </w:tcBorders>
          </w:tcPr>
          <w:p w14:paraId="55630CB9" w14:textId="77777777" w:rsidR="00DB21FC" w:rsidRPr="00AC1CF8" w:rsidRDefault="00DB21FC" w:rsidP="00DB21FC">
            <w:pPr>
              <w:jc w:val="right"/>
              <w:rPr>
                <w:color w:val="000000" w:themeColor="text1"/>
                <w:sz w:val="22"/>
                <w:szCs w:val="22"/>
              </w:rPr>
            </w:pPr>
          </w:p>
        </w:tc>
      </w:tr>
      <w:tr w:rsidR="00E10022" w:rsidRPr="00AC1CF8" w14:paraId="7B4F483E" w14:textId="77777777" w:rsidTr="00DB21FC">
        <w:tc>
          <w:tcPr>
            <w:tcW w:w="1415" w:type="dxa"/>
            <w:tcBorders>
              <w:top w:val="nil"/>
              <w:bottom w:val="nil"/>
              <w:right w:val="nil"/>
            </w:tcBorders>
          </w:tcPr>
          <w:p w14:paraId="1F945622" w14:textId="77777777" w:rsidR="00DB21FC" w:rsidRPr="00AC1CF8" w:rsidRDefault="00DB21FC" w:rsidP="00DB21FC">
            <w:pPr>
              <w:rPr>
                <w:color w:val="000000" w:themeColor="text1"/>
                <w:sz w:val="22"/>
                <w:szCs w:val="22"/>
              </w:rPr>
            </w:pPr>
            <w:r w:rsidRPr="00AC1CF8">
              <w:rPr>
                <w:color w:val="000000" w:themeColor="text1"/>
                <w:sz w:val="22"/>
                <w:szCs w:val="22"/>
              </w:rPr>
              <w:t>Man</w:t>
            </w:r>
          </w:p>
        </w:tc>
        <w:tc>
          <w:tcPr>
            <w:tcW w:w="2109" w:type="dxa"/>
            <w:tcBorders>
              <w:top w:val="nil"/>
              <w:left w:val="nil"/>
              <w:bottom w:val="nil"/>
              <w:right w:val="nil"/>
            </w:tcBorders>
          </w:tcPr>
          <w:p w14:paraId="18B9228E" w14:textId="77777777" w:rsidR="00DB21FC" w:rsidRPr="00AC1CF8" w:rsidRDefault="00DB21FC" w:rsidP="00DB21FC">
            <w:pPr>
              <w:jc w:val="right"/>
              <w:rPr>
                <w:color w:val="000000" w:themeColor="text1"/>
                <w:sz w:val="22"/>
                <w:szCs w:val="22"/>
              </w:rPr>
            </w:pPr>
            <w:r w:rsidRPr="00AC1CF8">
              <w:rPr>
                <w:color w:val="000000" w:themeColor="text1"/>
                <w:sz w:val="22"/>
                <w:szCs w:val="22"/>
              </w:rPr>
              <w:t>251</w:t>
            </w:r>
          </w:p>
        </w:tc>
        <w:tc>
          <w:tcPr>
            <w:tcW w:w="821" w:type="dxa"/>
            <w:tcBorders>
              <w:top w:val="nil"/>
              <w:left w:val="nil"/>
              <w:bottom w:val="nil"/>
              <w:right w:val="nil"/>
            </w:tcBorders>
          </w:tcPr>
          <w:p w14:paraId="116F7103" w14:textId="77777777" w:rsidR="00DB21FC" w:rsidRPr="00AC1CF8" w:rsidRDefault="00DB21FC" w:rsidP="00DB21FC">
            <w:pPr>
              <w:jc w:val="right"/>
              <w:rPr>
                <w:color w:val="000000" w:themeColor="text1"/>
                <w:sz w:val="22"/>
                <w:szCs w:val="22"/>
              </w:rPr>
            </w:pPr>
            <w:r w:rsidRPr="00AC1CF8">
              <w:rPr>
                <w:color w:val="000000" w:themeColor="text1"/>
                <w:sz w:val="22"/>
                <w:szCs w:val="22"/>
              </w:rPr>
              <w:t>51.54</w:t>
            </w:r>
          </w:p>
        </w:tc>
      </w:tr>
      <w:tr w:rsidR="00E10022" w:rsidRPr="00AC1CF8" w14:paraId="7E51C4B3" w14:textId="77777777" w:rsidTr="00DB21FC">
        <w:tc>
          <w:tcPr>
            <w:tcW w:w="1415" w:type="dxa"/>
            <w:tcBorders>
              <w:top w:val="nil"/>
              <w:bottom w:val="nil"/>
              <w:right w:val="nil"/>
            </w:tcBorders>
          </w:tcPr>
          <w:p w14:paraId="2B936FA8" w14:textId="77777777" w:rsidR="00DB21FC" w:rsidRPr="00AC1CF8" w:rsidRDefault="00DB21FC" w:rsidP="00DB21FC">
            <w:pPr>
              <w:rPr>
                <w:color w:val="000000" w:themeColor="text1"/>
                <w:sz w:val="22"/>
                <w:szCs w:val="22"/>
              </w:rPr>
            </w:pPr>
            <w:r w:rsidRPr="00AC1CF8">
              <w:rPr>
                <w:color w:val="000000" w:themeColor="text1"/>
                <w:sz w:val="22"/>
                <w:szCs w:val="22"/>
              </w:rPr>
              <w:t>Woman</w:t>
            </w:r>
          </w:p>
        </w:tc>
        <w:tc>
          <w:tcPr>
            <w:tcW w:w="2109" w:type="dxa"/>
            <w:tcBorders>
              <w:top w:val="nil"/>
              <w:left w:val="nil"/>
              <w:bottom w:val="nil"/>
              <w:right w:val="nil"/>
            </w:tcBorders>
          </w:tcPr>
          <w:p w14:paraId="522F40B2" w14:textId="77777777" w:rsidR="00DB21FC" w:rsidRPr="00AC1CF8" w:rsidRDefault="00DB21FC" w:rsidP="00DB21FC">
            <w:pPr>
              <w:jc w:val="right"/>
              <w:rPr>
                <w:color w:val="000000" w:themeColor="text1"/>
                <w:sz w:val="22"/>
                <w:szCs w:val="22"/>
              </w:rPr>
            </w:pPr>
            <w:r w:rsidRPr="00AC1CF8">
              <w:rPr>
                <w:color w:val="000000" w:themeColor="text1"/>
                <w:sz w:val="22"/>
                <w:szCs w:val="22"/>
              </w:rPr>
              <w:t>236</w:t>
            </w:r>
          </w:p>
        </w:tc>
        <w:tc>
          <w:tcPr>
            <w:tcW w:w="821" w:type="dxa"/>
            <w:tcBorders>
              <w:top w:val="nil"/>
              <w:left w:val="nil"/>
              <w:bottom w:val="nil"/>
              <w:right w:val="nil"/>
            </w:tcBorders>
          </w:tcPr>
          <w:p w14:paraId="79D1BD22" w14:textId="77777777" w:rsidR="00DB21FC" w:rsidRPr="00AC1CF8" w:rsidRDefault="00DB21FC" w:rsidP="00DB21FC">
            <w:pPr>
              <w:jc w:val="right"/>
              <w:rPr>
                <w:color w:val="000000" w:themeColor="text1"/>
                <w:sz w:val="22"/>
                <w:szCs w:val="22"/>
              </w:rPr>
            </w:pPr>
            <w:r w:rsidRPr="00AC1CF8">
              <w:rPr>
                <w:color w:val="000000" w:themeColor="text1"/>
                <w:sz w:val="22"/>
                <w:szCs w:val="22"/>
              </w:rPr>
              <w:t>48.46</w:t>
            </w:r>
          </w:p>
        </w:tc>
      </w:tr>
      <w:tr w:rsidR="00DB21FC" w:rsidRPr="00AC1CF8" w14:paraId="76A98537" w14:textId="77777777" w:rsidTr="00DB21FC">
        <w:tc>
          <w:tcPr>
            <w:tcW w:w="1415" w:type="dxa"/>
            <w:tcBorders>
              <w:top w:val="nil"/>
              <w:bottom w:val="nil"/>
              <w:right w:val="nil"/>
            </w:tcBorders>
          </w:tcPr>
          <w:p w14:paraId="21F3F0E7" w14:textId="77777777" w:rsidR="00DB21FC" w:rsidRPr="00AC1CF8" w:rsidRDefault="00DB21FC" w:rsidP="00DB21FC">
            <w:pPr>
              <w:rPr>
                <w:color w:val="000000" w:themeColor="text1"/>
                <w:sz w:val="22"/>
                <w:szCs w:val="22"/>
              </w:rPr>
            </w:pPr>
            <w:r w:rsidRPr="00AC1CF8">
              <w:rPr>
                <w:color w:val="000000" w:themeColor="text1"/>
                <w:sz w:val="22"/>
                <w:szCs w:val="22"/>
              </w:rPr>
              <w:t>Non-binary</w:t>
            </w:r>
          </w:p>
        </w:tc>
        <w:tc>
          <w:tcPr>
            <w:tcW w:w="2109" w:type="dxa"/>
            <w:tcBorders>
              <w:top w:val="nil"/>
              <w:left w:val="nil"/>
              <w:bottom w:val="nil"/>
              <w:right w:val="nil"/>
            </w:tcBorders>
          </w:tcPr>
          <w:p w14:paraId="266D9AB9"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821" w:type="dxa"/>
            <w:tcBorders>
              <w:top w:val="nil"/>
              <w:left w:val="nil"/>
              <w:bottom w:val="nil"/>
              <w:right w:val="nil"/>
            </w:tcBorders>
          </w:tcPr>
          <w:p w14:paraId="55D565A6"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r>
      <w:tr w:rsidR="00DB21FC" w:rsidRPr="00AC1CF8" w14:paraId="79124318" w14:textId="77777777" w:rsidTr="00DB21FC">
        <w:tc>
          <w:tcPr>
            <w:tcW w:w="1415" w:type="dxa"/>
            <w:tcBorders>
              <w:top w:val="nil"/>
              <w:bottom w:val="nil"/>
              <w:right w:val="nil"/>
            </w:tcBorders>
          </w:tcPr>
          <w:p w14:paraId="60688F1B" w14:textId="77777777" w:rsidR="00DB21FC" w:rsidRPr="00AC1CF8" w:rsidRDefault="00DB21FC" w:rsidP="00DB21FC">
            <w:pPr>
              <w:rPr>
                <w:color w:val="000000" w:themeColor="text1"/>
                <w:sz w:val="22"/>
                <w:szCs w:val="22"/>
              </w:rPr>
            </w:pPr>
          </w:p>
        </w:tc>
        <w:tc>
          <w:tcPr>
            <w:tcW w:w="2109" w:type="dxa"/>
            <w:tcBorders>
              <w:top w:val="nil"/>
              <w:left w:val="nil"/>
              <w:bottom w:val="nil"/>
              <w:right w:val="nil"/>
            </w:tcBorders>
          </w:tcPr>
          <w:p w14:paraId="2646F007" w14:textId="77777777" w:rsidR="00DB21FC" w:rsidRPr="00AC1CF8" w:rsidRDefault="00DB21FC" w:rsidP="00DB21FC">
            <w:pPr>
              <w:jc w:val="right"/>
              <w:rPr>
                <w:color w:val="000000" w:themeColor="text1"/>
                <w:sz w:val="22"/>
                <w:szCs w:val="22"/>
              </w:rPr>
            </w:pPr>
          </w:p>
        </w:tc>
        <w:tc>
          <w:tcPr>
            <w:tcW w:w="821" w:type="dxa"/>
            <w:tcBorders>
              <w:top w:val="nil"/>
              <w:left w:val="nil"/>
              <w:bottom w:val="nil"/>
              <w:right w:val="nil"/>
            </w:tcBorders>
          </w:tcPr>
          <w:p w14:paraId="0A7301A1" w14:textId="77777777" w:rsidR="00DB21FC" w:rsidRPr="00AC1CF8" w:rsidRDefault="00DB21FC" w:rsidP="00DB21FC">
            <w:pPr>
              <w:jc w:val="right"/>
              <w:rPr>
                <w:color w:val="000000" w:themeColor="text1"/>
                <w:sz w:val="22"/>
                <w:szCs w:val="22"/>
              </w:rPr>
            </w:pPr>
          </w:p>
        </w:tc>
      </w:tr>
      <w:tr w:rsidR="00E10022" w:rsidRPr="00AC1CF8" w14:paraId="504D40CC" w14:textId="77777777" w:rsidTr="00DB21FC">
        <w:tc>
          <w:tcPr>
            <w:tcW w:w="1415" w:type="dxa"/>
            <w:tcBorders>
              <w:top w:val="nil"/>
              <w:bottom w:val="single" w:sz="4" w:space="0" w:color="auto"/>
              <w:right w:val="nil"/>
            </w:tcBorders>
          </w:tcPr>
          <w:p w14:paraId="4CA4E61B"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109" w:type="dxa"/>
            <w:tcBorders>
              <w:top w:val="nil"/>
              <w:left w:val="nil"/>
              <w:bottom w:val="single" w:sz="4" w:space="0" w:color="auto"/>
              <w:right w:val="nil"/>
            </w:tcBorders>
          </w:tcPr>
          <w:p w14:paraId="6D1C7358"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c>
          <w:tcPr>
            <w:tcW w:w="821" w:type="dxa"/>
            <w:tcBorders>
              <w:top w:val="nil"/>
              <w:left w:val="nil"/>
              <w:bottom w:val="single" w:sz="4" w:space="0" w:color="auto"/>
              <w:right w:val="nil"/>
            </w:tcBorders>
          </w:tcPr>
          <w:p w14:paraId="7781F97E"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3EBBACD9" w14:textId="77777777" w:rsidR="00DB21FC" w:rsidRPr="00AC1CF8" w:rsidRDefault="00DB21FC" w:rsidP="00DB21FC">
      <w:pPr>
        <w:rPr>
          <w:color w:val="000000" w:themeColor="text1"/>
          <w:sz w:val="22"/>
          <w:szCs w:val="22"/>
        </w:rPr>
      </w:pPr>
    </w:p>
    <w:p w14:paraId="717DB653" w14:textId="77777777" w:rsidR="00DB21FC" w:rsidRPr="00AC1CF8" w:rsidRDefault="00DB21FC" w:rsidP="00DB21FC">
      <w:pPr>
        <w:rPr>
          <w:color w:val="000000" w:themeColor="text1"/>
          <w:sz w:val="22"/>
          <w:szCs w:val="22"/>
        </w:rPr>
      </w:pPr>
    </w:p>
    <w:p w14:paraId="7EC8721A"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Pilot: What is your sex?</w:t>
      </w:r>
    </w:p>
    <w:tbl>
      <w:tblPr>
        <w:tblW w:w="0" w:type="auto"/>
        <w:tblBorders>
          <w:top w:val="single" w:sz="4" w:space="0" w:color="auto"/>
          <w:bottom w:val="single" w:sz="4" w:space="0" w:color="auto"/>
        </w:tblBorders>
        <w:tblLook w:val="04A0" w:firstRow="1" w:lastRow="0" w:firstColumn="1" w:lastColumn="0" w:noHBand="0" w:noVBand="1"/>
      </w:tblPr>
      <w:tblGrid>
        <w:gridCol w:w="1415"/>
        <w:gridCol w:w="2109"/>
        <w:gridCol w:w="821"/>
      </w:tblGrid>
      <w:tr w:rsidR="00DB21FC" w:rsidRPr="00AC1CF8" w14:paraId="063BE40D" w14:textId="77777777" w:rsidTr="00DB21FC">
        <w:trPr>
          <w:trHeight w:val="291"/>
        </w:trPr>
        <w:tc>
          <w:tcPr>
            <w:tcW w:w="1415" w:type="dxa"/>
            <w:tcBorders>
              <w:top w:val="single" w:sz="4" w:space="0" w:color="auto"/>
              <w:bottom w:val="nil"/>
            </w:tcBorders>
          </w:tcPr>
          <w:p w14:paraId="6ACE5BA2"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Gender</w:t>
            </w:r>
          </w:p>
        </w:tc>
        <w:tc>
          <w:tcPr>
            <w:tcW w:w="2109" w:type="dxa"/>
            <w:tcBorders>
              <w:top w:val="single" w:sz="4" w:space="0" w:color="auto"/>
              <w:bottom w:val="nil"/>
            </w:tcBorders>
          </w:tcPr>
          <w:p w14:paraId="099E505D"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Number</w:t>
            </w:r>
          </w:p>
        </w:tc>
        <w:tc>
          <w:tcPr>
            <w:tcW w:w="821" w:type="dxa"/>
            <w:tcBorders>
              <w:top w:val="single" w:sz="4" w:space="0" w:color="auto"/>
              <w:bottom w:val="nil"/>
            </w:tcBorders>
          </w:tcPr>
          <w:p w14:paraId="197DB2AA"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5DB806C7" w14:textId="77777777" w:rsidTr="00DB21FC">
        <w:tc>
          <w:tcPr>
            <w:tcW w:w="1415" w:type="dxa"/>
            <w:tcBorders>
              <w:top w:val="nil"/>
              <w:bottom w:val="nil"/>
              <w:right w:val="nil"/>
            </w:tcBorders>
          </w:tcPr>
          <w:p w14:paraId="42A8745B" w14:textId="77777777" w:rsidR="00DB21FC" w:rsidRPr="00AC1CF8" w:rsidRDefault="00DB21FC" w:rsidP="00DB21FC">
            <w:pPr>
              <w:rPr>
                <w:color w:val="000000" w:themeColor="text1"/>
                <w:sz w:val="22"/>
                <w:szCs w:val="22"/>
              </w:rPr>
            </w:pPr>
          </w:p>
        </w:tc>
        <w:tc>
          <w:tcPr>
            <w:tcW w:w="2109" w:type="dxa"/>
            <w:tcBorders>
              <w:top w:val="nil"/>
              <w:left w:val="nil"/>
              <w:bottom w:val="nil"/>
              <w:right w:val="nil"/>
            </w:tcBorders>
          </w:tcPr>
          <w:p w14:paraId="53849249" w14:textId="77777777" w:rsidR="00DB21FC" w:rsidRPr="00AC1CF8" w:rsidRDefault="00DB21FC" w:rsidP="00DB21FC">
            <w:pPr>
              <w:jc w:val="right"/>
              <w:rPr>
                <w:color w:val="000000" w:themeColor="text1"/>
                <w:sz w:val="22"/>
                <w:szCs w:val="22"/>
              </w:rPr>
            </w:pPr>
          </w:p>
        </w:tc>
        <w:tc>
          <w:tcPr>
            <w:tcW w:w="821" w:type="dxa"/>
            <w:tcBorders>
              <w:top w:val="nil"/>
              <w:left w:val="nil"/>
              <w:bottom w:val="nil"/>
              <w:right w:val="nil"/>
            </w:tcBorders>
          </w:tcPr>
          <w:p w14:paraId="1FECE273" w14:textId="77777777" w:rsidR="00DB21FC" w:rsidRPr="00AC1CF8" w:rsidRDefault="00DB21FC" w:rsidP="00DB21FC">
            <w:pPr>
              <w:jc w:val="right"/>
              <w:rPr>
                <w:color w:val="000000" w:themeColor="text1"/>
                <w:sz w:val="22"/>
                <w:szCs w:val="22"/>
              </w:rPr>
            </w:pPr>
          </w:p>
        </w:tc>
      </w:tr>
      <w:tr w:rsidR="00E10022" w:rsidRPr="00AC1CF8" w14:paraId="35314097" w14:textId="77777777" w:rsidTr="00DB21FC">
        <w:tc>
          <w:tcPr>
            <w:tcW w:w="1415" w:type="dxa"/>
            <w:tcBorders>
              <w:top w:val="nil"/>
              <w:bottom w:val="nil"/>
              <w:right w:val="nil"/>
            </w:tcBorders>
          </w:tcPr>
          <w:p w14:paraId="77E8F88D" w14:textId="77777777" w:rsidR="00DB21FC" w:rsidRPr="00AC1CF8" w:rsidRDefault="00DB21FC" w:rsidP="00DB21FC">
            <w:pPr>
              <w:rPr>
                <w:color w:val="000000" w:themeColor="text1"/>
                <w:sz w:val="22"/>
                <w:szCs w:val="22"/>
              </w:rPr>
            </w:pPr>
            <w:r w:rsidRPr="00AC1CF8">
              <w:rPr>
                <w:color w:val="000000" w:themeColor="text1"/>
                <w:sz w:val="22"/>
                <w:szCs w:val="22"/>
              </w:rPr>
              <w:t>Man</w:t>
            </w:r>
          </w:p>
        </w:tc>
        <w:tc>
          <w:tcPr>
            <w:tcW w:w="2109" w:type="dxa"/>
            <w:tcBorders>
              <w:top w:val="nil"/>
              <w:left w:val="nil"/>
              <w:bottom w:val="nil"/>
              <w:right w:val="nil"/>
            </w:tcBorders>
          </w:tcPr>
          <w:p w14:paraId="3F942784" w14:textId="77777777" w:rsidR="00DB21FC" w:rsidRPr="00AC1CF8" w:rsidRDefault="00DB21FC" w:rsidP="00DB21FC">
            <w:pPr>
              <w:jc w:val="right"/>
              <w:rPr>
                <w:color w:val="000000" w:themeColor="text1"/>
                <w:sz w:val="22"/>
                <w:szCs w:val="22"/>
              </w:rPr>
            </w:pPr>
            <w:r w:rsidRPr="00AC1CF8">
              <w:rPr>
                <w:color w:val="000000" w:themeColor="text1"/>
                <w:sz w:val="22"/>
                <w:szCs w:val="22"/>
              </w:rPr>
              <w:t>167</w:t>
            </w:r>
          </w:p>
        </w:tc>
        <w:tc>
          <w:tcPr>
            <w:tcW w:w="821" w:type="dxa"/>
            <w:tcBorders>
              <w:top w:val="nil"/>
              <w:left w:val="nil"/>
              <w:bottom w:val="nil"/>
              <w:right w:val="nil"/>
            </w:tcBorders>
          </w:tcPr>
          <w:p w14:paraId="31BCDB2E" w14:textId="77777777" w:rsidR="00DB21FC" w:rsidRPr="00AC1CF8" w:rsidRDefault="00DB21FC" w:rsidP="00DB21FC">
            <w:pPr>
              <w:jc w:val="right"/>
              <w:rPr>
                <w:color w:val="000000" w:themeColor="text1"/>
                <w:sz w:val="22"/>
                <w:szCs w:val="22"/>
              </w:rPr>
            </w:pPr>
            <w:r w:rsidRPr="00AC1CF8">
              <w:rPr>
                <w:color w:val="000000" w:themeColor="text1"/>
                <w:sz w:val="22"/>
                <w:szCs w:val="22"/>
              </w:rPr>
              <w:t>41.23</w:t>
            </w:r>
          </w:p>
        </w:tc>
      </w:tr>
      <w:tr w:rsidR="00DB21FC" w:rsidRPr="00AC1CF8" w14:paraId="1936CEFA" w14:textId="77777777" w:rsidTr="00DB21FC">
        <w:tc>
          <w:tcPr>
            <w:tcW w:w="1415" w:type="dxa"/>
            <w:tcBorders>
              <w:top w:val="nil"/>
              <w:bottom w:val="nil"/>
              <w:right w:val="nil"/>
            </w:tcBorders>
          </w:tcPr>
          <w:p w14:paraId="3D87A245" w14:textId="77777777" w:rsidR="00DB21FC" w:rsidRPr="00AC1CF8" w:rsidRDefault="00DB21FC" w:rsidP="00DB21FC">
            <w:pPr>
              <w:rPr>
                <w:color w:val="000000" w:themeColor="text1"/>
                <w:sz w:val="22"/>
                <w:szCs w:val="22"/>
              </w:rPr>
            </w:pPr>
            <w:r w:rsidRPr="00AC1CF8">
              <w:rPr>
                <w:color w:val="000000" w:themeColor="text1"/>
                <w:sz w:val="22"/>
                <w:szCs w:val="22"/>
              </w:rPr>
              <w:t>Woman</w:t>
            </w:r>
          </w:p>
        </w:tc>
        <w:tc>
          <w:tcPr>
            <w:tcW w:w="2109" w:type="dxa"/>
            <w:tcBorders>
              <w:top w:val="nil"/>
              <w:left w:val="nil"/>
              <w:bottom w:val="nil"/>
              <w:right w:val="nil"/>
            </w:tcBorders>
          </w:tcPr>
          <w:p w14:paraId="1768FA80" w14:textId="77777777" w:rsidR="00DB21FC" w:rsidRPr="00AC1CF8" w:rsidRDefault="00DB21FC" w:rsidP="00DB21FC">
            <w:pPr>
              <w:jc w:val="right"/>
              <w:rPr>
                <w:color w:val="000000" w:themeColor="text1"/>
                <w:sz w:val="22"/>
                <w:szCs w:val="22"/>
              </w:rPr>
            </w:pPr>
            <w:r w:rsidRPr="00AC1CF8">
              <w:rPr>
                <w:color w:val="000000" w:themeColor="text1"/>
                <w:sz w:val="22"/>
                <w:szCs w:val="22"/>
              </w:rPr>
              <w:t>238</w:t>
            </w:r>
          </w:p>
        </w:tc>
        <w:tc>
          <w:tcPr>
            <w:tcW w:w="821" w:type="dxa"/>
            <w:tcBorders>
              <w:top w:val="nil"/>
              <w:left w:val="nil"/>
              <w:bottom w:val="nil"/>
              <w:right w:val="nil"/>
            </w:tcBorders>
          </w:tcPr>
          <w:p w14:paraId="315EB447" w14:textId="77777777" w:rsidR="00DB21FC" w:rsidRPr="00AC1CF8" w:rsidRDefault="00DB21FC" w:rsidP="00DB21FC">
            <w:pPr>
              <w:jc w:val="right"/>
              <w:rPr>
                <w:color w:val="000000" w:themeColor="text1"/>
                <w:sz w:val="22"/>
                <w:szCs w:val="22"/>
              </w:rPr>
            </w:pPr>
            <w:r w:rsidRPr="00AC1CF8">
              <w:rPr>
                <w:color w:val="000000" w:themeColor="text1"/>
                <w:sz w:val="22"/>
                <w:szCs w:val="22"/>
              </w:rPr>
              <w:t>58.77</w:t>
            </w:r>
          </w:p>
        </w:tc>
      </w:tr>
      <w:tr w:rsidR="00DB21FC" w:rsidRPr="00AC1CF8" w14:paraId="0DB93714" w14:textId="77777777" w:rsidTr="00DB21FC">
        <w:tc>
          <w:tcPr>
            <w:tcW w:w="1415" w:type="dxa"/>
            <w:tcBorders>
              <w:top w:val="nil"/>
              <w:bottom w:val="nil"/>
              <w:right w:val="nil"/>
            </w:tcBorders>
          </w:tcPr>
          <w:p w14:paraId="66AF15B9" w14:textId="77777777" w:rsidR="00DB21FC" w:rsidRPr="00AC1CF8" w:rsidRDefault="00DB21FC" w:rsidP="00DB21FC">
            <w:pPr>
              <w:rPr>
                <w:color w:val="000000" w:themeColor="text1"/>
                <w:sz w:val="22"/>
                <w:szCs w:val="22"/>
              </w:rPr>
            </w:pPr>
          </w:p>
        </w:tc>
        <w:tc>
          <w:tcPr>
            <w:tcW w:w="2109" w:type="dxa"/>
            <w:tcBorders>
              <w:top w:val="nil"/>
              <w:left w:val="nil"/>
              <w:bottom w:val="nil"/>
              <w:right w:val="nil"/>
            </w:tcBorders>
          </w:tcPr>
          <w:p w14:paraId="65E1504B" w14:textId="77777777" w:rsidR="00DB21FC" w:rsidRPr="00AC1CF8" w:rsidRDefault="00DB21FC" w:rsidP="00DB21FC">
            <w:pPr>
              <w:jc w:val="right"/>
              <w:rPr>
                <w:color w:val="000000" w:themeColor="text1"/>
                <w:sz w:val="22"/>
                <w:szCs w:val="22"/>
              </w:rPr>
            </w:pPr>
          </w:p>
        </w:tc>
        <w:tc>
          <w:tcPr>
            <w:tcW w:w="821" w:type="dxa"/>
            <w:tcBorders>
              <w:top w:val="nil"/>
              <w:left w:val="nil"/>
              <w:bottom w:val="nil"/>
              <w:right w:val="nil"/>
            </w:tcBorders>
          </w:tcPr>
          <w:p w14:paraId="0FD23147" w14:textId="77777777" w:rsidR="00DB21FC" w:rsidRPr="00AC1CF8" w:rsidRDefault="00DB21FC" w:rsidP="00DB21FC">
            <w:pPr>
              <w:jc w:val="right"/>
              <w:rPr>
                <w:color w:val="000000" w:themeColor="text1"/>
                <w:sz w:val="22"/>
                <w:szCs w:val="22"/>
              </w:rPr>
            </w:pPr>
          </w:p>
        </w:tc>
      </w:tr>
      <w:tr w:rsidR="00E10022" w:rsidRPr="00AC1CF8" w14:paraId="74E5D7A5" w14:textId="77777777" w:rsidTr="00DB21FC">
        <w:tc>
          <w:tcPr>
            <w:tcW w:w="1415" w:type="dxa"/>
            <w:tcBorders>
              <w:top w:val="nil"/>
              <w:bottom w:val="single" w:sz="4" w:space="0" w:color="auto"/>
              <w:right w:val="nil"/>
            </w:tcBorders>
          </w:tcPr>
          <w:p w14:paraId="1582BC48"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109" w:type="dxa"/>
            <w:tcBorders>
              <w:top w:val="nil"/>
              <w:left w:val="nil"/>
              <w:bottom w:val="single" w:sz="4" w:space="0" w:color="auto"/>
              <w:right w:val="nil"/>
            </w:tcBorders>
          </w:tcPr>
          <w:p w14:paraId="537DCA9B"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c>
          <w:tcPr>
            <w:tcW w:w="821" w:type="dxa"/>
            <w:tcBorders>
              <w:top w:val="nil"/>
              <w:left w:val="nil"/>
              <w:bottom w:val="single" w:sz="4" w:space="0" w:color="auto"/>
              <w:right w:val="nil"/>
            </w:tcBorders>
          </w:tcPr>
          <w:p w14:paraId="1BD27BD8"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308ECE67" w14:textId="77777777" w:rsidR="00DB21FC" w:rsidRPr="00AC1CF8" w:rsidRDefault="00DB21FC" w:rsidP="00DB21FC">
      <w:pPr>
        <w:rPr>
          <w:color w:val="000000" w:themeColor="text1"/>
          <w:sz w:val="22"/>
          <w:szCs w:val="22"/>
          <w:shd w:val="clear" w:color="auto" w:fill="FFFFFF"/>
        </w:rPr>
      </w:pPr>
    </w:p>
    <w:p w14:paraId="719109D3" w14:textId="77777777" w:rsidR="00DB21FC" w:rsidRPr="00AC1CF8" w:rsidRDefault="00DB21FC" w:rsidP="00DB21FC">
      <w:pPr>
        <w:rPr>
          <w:color w:val="000000" w:themeColor="text1"/>
          <w:sz w:val="22"/>
          <w:szCs w:val="22"/>
          <w:shd w:val="clear" w:color="auto" w:fill="FFFFFF"/>
        </w:rPr>
      </w:pPr>
    </w:p>
    <w:p w14:paraId="6155537E" w14:textId="136C95E7" w:rsidR="00DB21FC" w:rsidRPr="00AC1CF8" w:rsidRDefault="00DB21FC" w:rsidP="00DB21FC">
      <w:pPr>
        <w:rPr>
          <w:color w:val="000000" w:themeColor="text1"/>
          <w:sz w:val="22"/>
          <w:szCs w:val="22"/>
        </w:rPr>
      </w:pPr>
      <w:r w:rsidRPr="00AC1CF8">
        <w:rPr>
          <w:color w:val="000000" w:themeColor="text1"/>
          <w:sz w:val="22"/>
          <w:szCs w:val="22"/>
          <w:shd w:val="clear" w:color="auto" w:fill="FFFFFF"/>
        </w:rPr>
        <w:t>Main Study: What is your age?</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DB21FC" w:rsidRPr="00AC1CF8" w14:paraId="36EFA825" w14:textId="77777777" w:rsidTr="00DB21FC">
        <w:trPr>
          <w:trHeight w:val="370"/>
        </w:trPr>
        <w:tc>
          <w:tcPr>
            <w:tcW w:w="1555" w:type="dxa"/>
            <w:tcBorders>
              <w:top w:val="single" w:sz="4" w:space="0" w:color="auto"/>
              <w:bottom w:val="nil"/>
            </w:tcBorders>
          </w:tcPr>
          <w:p w14:paraId="2170F92B"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Age</w:t>
            </w:r>
          </w:p>
        </w:tc>
        <w:tc>
          <w:tcPr>
            <w:tcW w:w="2409" w:type="dxa"/>
            <w:tcBorders>
              <w:top w:val="single" w:sz="4" w:space="0" w:color="auto"/>
              <w:bottom w:val="nil"/>
            </w:tcBorders>
          </w:tcPr>
          <w:p w14:paraId="0613ABC9"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Mean</w:t>
            </w:r>
          </w:p>
        </w:tc>
        <w:tc>
          <w:tcPr>
            <w:tcW w:w="851" w:type="dxa"/>
            <w:tcBorders>
              <w:top w:val="single" w:sz="4" w:space="0" w:color="auto"/>
              <w:bottom w:val="nil"/>
            </w:tcBorders>
          </w:tcPr>
          <w:p w14:paraId="3BB1E43C"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Std.</w:t>
            </w:r>
          </w:p>
        </w:tc>
        <w:tc>
          <w:tcPr>
            <w:tcW w:w="2693" w:type="dxa"/>
            <w:tcBorders>
              <w:top w:val="single" w:sz="4" w:space="0" w:color="auto"/>
              <w:bottom w:val="nil"/>
            </w:tcBorders>
          </w:tcPr>
          <w:p w14:paraId="328D9DB3"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Min</w:t>
            </w:r>
          </w:p>
        </w:tc>
        <w:tc>
          <w:tcPr>
            <w:tcW w:w="851" w:type="dxa"/>
            <w:tcBorders>
              <w:top w:val="single" w:sz="4" w:space="0" w:color="auto"/>
              <w:bottom w:val="nil"/>
            </w:tcBorders>
          </w:tcPr>
          <w:p w14:paraId="7DE7B5F0"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Max</w:t>
            </w:r>
          </w:p>
        </w:tc>
        <w:tc>
          <w:tcPr>
            <w:tcW w:w="991" w:type="dxa"/>
            <w:tcBorders>
              <w:top w:val="single" w:sz="4" w:space="0" w:color="auto"/>
              <w:bottom w:val="nil"/>
            </w:tcBorders>
          </w:tcPr>
          <w:p w14:paraId="3D3BB731"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r>
      <w:tr w:rsidR="00DB21FC" w:rsidRPr="00AC1CF8" w14:paraId="50336B79" w14:textId="77777777" w:rsidTr="00DB21FC">
        <w:tc>
          <w:tcPr>
            <w:tcW w:w="1555" w:type="dxa"/>
            <w:tcBorders>
              <w:top w:val="nil"/>
              <w:bottom w:val="nil"/>
            </w:tcBorders>
          </w:tcPr>
          <w:p w14:paraId="23126903" w14:textId="77777777" w:rsidR="00DB21FC" w:rsidRPr="00AC1CF8" w:rsidRDefault="00DB21FC" w:rsidP="00DB21FC">
            <w:pPr>
              <w:rPr>
                <w:color w:val="000000" w:themeColor="text1"/>
                <w:sz w:val="22"/>
                <w:szCs w:val="22"/>
              </w:rPr>
            </w:pPr>
          </w:p>
        </w:tc>
        <w:tc>
          <w:tcPr>
            <w:tcW w:w="2409" w:type="dxa"/>
            <w:tcBorders>
              <w:top w:val="nil"/>
              <w:bottom w:val="nil"/>
            </w:tcBorders>
          </w:tcPr>
          <w:p w14:paraId="14535C34" w14:textId="77777777" w:rsidR="00DB21FC" w:rsidRPr="00AC1CF8" w:rsidRDefault="00DB21FC" w:rsidP="00DB21FC">
            <w:pPr>
              <w:jc w:val="right"/>
              <w:rPr>
                <w:color w:val="000000" w:themeColor="text1"/>
                <w:sz w:val="22"/>
                <w:szCs w:val="22"/>
              </w:rPr>
            </w:pPr>
          </w:p>
        </w:tc>
        <w:tc>
          <w:tcPr>
            <w:tcW w:w="851" w:type="dxa"/>
            <w:tcBorders>
              <w:top w:val="nil"/>
              <w:bottom w:val="nil"/>
            </w:tcBorders>
          </w:tcPr>
          <w:p w14:paraId="5D04EEA3" w14:textId="77777777" w:rsidR="00DB21FC" w:rsidRPr="00AC1CF8" w:rsidRDefault="00DB21FC" w:rsidP="00DB21FC">
            <w:pPr>
              <w:jc w:val="right"/>
              <w:rPr>
                <w:color w:val="000000" w:themeColor="text1"/>
                <w:sz w:val="22"/>
                <w:szCs w:val="22"/>
              </w:rPr>
            </w:pPr>
          </w:p>
        </w:tc>
        <w:tc>
          <w:tcPr>
            <w:tcW w:w="2693" w:type="dxa"/>
            <w:tcBorders>
              <w:top w:val="nil"/>
              <w:bottom w:val="nil"/>
            </w:tcBorders>
          </w:tcPr>
          <w:p w14:paraId="2143C273" w14:textId="77777777" w:rsidR="00DB21FC" w:rsidRPr="00AC1CF8" w:rsidRDefault="00DB21FC" w:rsidP="00DB21FC">
            <w:pPr>
              <w:jc w:val="right"/>
              <w:rPr>
                <w:color w:val="000000" w:themeColor="text1"/>
                <w:sz w:val="22"/>
                <w:szCs w:val="22"/>
              </w:rPr>
            </w:pPr>
          </w:p>
        </w:tc>
        <w:tc>
          <w:tcPr>
            <w:tcW w:w="851" w:type="dxa"/>
            <w:tcBorders>
              <w:top w:val="nil"/>
              <w:bottom w:val="nil"/>
            </w:tcBorders>
          </w:tcPr>
          <w:p w14:paraId="3F878A72"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4DD71AFE" w14:textId="77777777" w:rsidR="00DB21FC" w:rsidRPr="00AC1CF8" w:rsidRDefault="00DB21FC" w:rsidP="00DB21FC">
            <w:pPr>
              <w:jc w:val="right"/>
              <w:rPr>
                <w:color w:val="000000" w:themeColor="text1"/>
                <w:sz w:val="22"/>
                <w:szCs w:val="22"/>
              </w:rPr>
            </w:pPr>
          </w:p>
        </w:tc>
      </w:tr>
      <w:tr w:rsidR="00E10022" w:rsidRPr="00AC1CF8" w14:paraId="16A12806" w14:textId="77777777" w:rsidTr="00DB21FC">
        <w:tc>
          <w:tcPr>
            <w:tcW w:w="1555" w:type="dxa"/>
            <w:tcBorders>
              <w:top w:val="nil"/>
              <w:bottom w:val="single" w:sz="4" w:space="0" w:color="auto"/>
            </w:tcBorders>
          </w:tcPr>
          <w:p w14:paraId="5FAEDBB2"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409" w:type="dxa"/>
            <w:tcBorders>
              <w:top w:val="nil"/>
              <w:bottom w:val="single" w:sz="4" w:space="0" w:color="auto"/>
            </w:tcBorders>
          </w:tcPr>
          <w:p w14:paraId="522F143B" w14:textId="77777777" w:rsidR="00DB21FC" w:rsidRPr="00AC1CF8" w:rsidRDefault="00DB21FC" w:rsidP="00DB21FC">
            <w:pPr>
              <w:jc w:val="right"/>
              <w:rPr>
                <w:color w:val="000000" w:themeColor="text1"/>
                <w:sz w:val="22"/>
                <w:szCs w:val="22"/>
              </w:rPr>
            </w:pPr>
            <w:r w:rsidRPr="00AC1CF8">
              <w:rPr>
                <w:color w:val="000000" w:themeColor="text1"/>
                <w:sz w:val="22"/>
                <w:szCs w:val="22"/>
              </w:rPr>
              <w:t>39.57</w:t>
            </w:r>
          </w:p>
        </w:tc>
        <w:tc>
          <w:tcPr>
            <w:tcW w:w="851" w:type="dxa"/>
            <w:tcBorders>
              <w:top w:val="nil"/>
              <w:bottom w:val="single" w:sz="4" w:space="0" w:color="auto"/>
            </w:tcBorders>
          </w:tcPr>
          <w:p w14:paraId="7327E9BB" w14:textId="77777777" w:rsidR="00DB21FC" w:rsidRPr="00AC1CF8" w:rsidRDefault="00DB21FC" w:rsidP="00DB21FC">
            <w:pPr>
              <w:jc w:val="right"/>
              <w:rPr>
                <w:color w:val="000000" w:themeColor="text1"/>
                <w:sz w:val="22"/>
                <w:szCs w:val="22"/>
              </w:rPr>
            </w:pPr>
            <w:r w:rsidRPr="00AC1CF8">
              <w:rPr>
                <w:color w:val="000000" w:themeColor="text1"/>
                <w:sz w:val="22"/>
                <w:szCs w:val="22"/>
              </w:rPr>
              <w:t>12.10</w:t>
            </w:r>
          </w:p>
        </w:tc>
        <w:tc>
          <w:tcPr>
            <w:tcW w:w="2693" w:type="dxa"/>
            <w:tcBorders>
              <w:top w:val="nil"/>
              <w:bottom w:val="single" w:sz="4" w:space="0" w:color="auto"/>
            </w:tcBorders>
          </w:tcPr>
          <w:p w14:paraId="5D3EA404" w14:textId="77777777" w:rsidR="00DB21FC" w:rsidRPr="00AC1CF8" w:rsidRDefault="00DB21FC" w:rsidP="00DB21FC">
            <w:pPr>
              <w:jc w:val="right"/>
              <w:rPr>
                <w:color w:val="000000" w:themeColor="text1"/>
                <w:sz w:val="22"/>
                <w:szCs w:val="22"/>
              </w:rPr>
            </w:pPr>
            <w:r w:rsidRPr="00AC1CF8">
              <w:rPr>
                <w:color w:val="000000" w:themeColor="text1"/>
                <w:sz w:val="22"/>
                <w:szCs w:val="22"/>
              </w:rPr>
              <w:t>20</w:t>
            </w:r>
          </w:p>
        </w:tc>
        <w:tc>
          <w:tcPr>
            <w:tcW w:w="851" w:type="dxa"/>
            <w:tcBorders>
              <w:top w:val="nil"/>
              <w:bottom w:val="single" w:sz="4" w:space="0" w:color="auto"/>
            </w:tcBorders>
          </w:tcPr>
          <w:p w14:paraId="47271BAC" w14:textId="77777777" w:rsidR="00DB21FC" w:rsidRPr="00AC1CF8" w:rsidRDefault="00DB21FC" w:rsidP="00DB21FC">
            <w:pPr>
              <w:jc w:val="right"/>
              <w:rPr>
                <w:color w:val="000000" w:themeColor="text1"/>
                <w:sz w:val="22"/>
                <w:szCs w:val="22"/>
              </w:rPr>
            </w:pPr>
            <w:r w:rsidRPr="00AC1CF8">
              <w:rPr>
                <w:color w:val="000000" w:themeColor="text1"/>
                <w:sz w:val="22"/>
                <w:szCs w:val="22"/>
              </w:rPr>
              <w:t>78</w:t>
            </w:r>
          </w:p>
        </w:tc>
        <w:tc>
          <w:tcPr>
            <w:tcW w:w="991" w:type="dxa"/>
            <w:tcBorders>
              <w:top w:val="nil"/>
              <w:bottom w:val="single" w:sz="4" w:space="0" w:color="auto"/>
            </w:tcBorders>
          </w:tcPr>
          <w:p w14:paraId="425D76BE"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r>
    </w:tbl>
    <w:p w14:paraId="3F892F38" w14:textId="77777777" w:rsidR="00DB21FC" w:rsidRPr="00AC1CF8" w:rsidRDefault="00DB21FC" w:rsidP="00DB21FC">
      <w:pPr>
        <w:rPr>
          <w:color w:val="000000" w:themeColor="text1"/>
          <w:sz w:val="22"/>
          <w:szCs w:val="22"/>
        </w:rPr>
      </w:pPr>
    </w:p>
    <w:p w14:paraId="38623071" w14:textId="77777777" w:rsidR="00DB21FC" w:rsidRPr="00AC1CF8" w:rsidRDefault="00DB21FC" w:rsidP="00DB21FC">
      <w:pPr>
        <w:rPr>
          <w:color w:val="000000" w:themeColor="text1"/>
          <w:sz w:val="22"/>
          <w:szCs w:val="22"/>
        </w:rPr>
      </w:pPr>
    </w:p>
    <w:p w14:paraId="29E9203D"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Pilot: What is your age?</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DB21FC" w:rsidRPr="00AC1CF8" w14:paraId="417AF868" w14:textId="77777777" w:rsidTr="00DB21FC">
        <w:trPr>
          <w:trHeight w:val="370"/>
        </w:trPr>
        <w:tc>
          <w:tcPr>
            <w:tcW w:w="1555" w:type="dxa"/>
            <w:tcBorders>
              <w:top w:val="single" w:sz="4" w:space="0" w:color="auto"/>
              <w:bottom w:val="nil"/>
            </w:tcBorders>
          </w:tcPr>
          <w:p w14:paraId="6F869F0C"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Age</w:t>
            </w:r>
          </w:p>
        </w:tc>
        <w:tc>
          <w:tcPr>
            <w:tcW w:w="2409" w:type="dxa"/>
            <w:tcBorders>
              <w:top w:val="single" w:sz="4" w:space="0" w:color="auto"/>
              <w:bottom w:val="nil"/>
            </w:tcBorders>
          </w:tcPr>
          <w:p w14:paraId="1A9075DD"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Mean</w:t>
            </w:r>
          </w:p>
        </w:tc>
        <w:tc>
          <w:tcPr>
            <w:tcW w:w="851" w:type="dxa"/>
            <w:tcBorders>
              <w:top w:val="single" w:sz="4" w:space="0" w:color="auto"/>
              <w:bottom w:val="nil"/>
            </w:tcBorders>
          </w:tcPr>
          <w:p w14:paraId="33066558"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Std.</w:t>
            </w:r>
          </w:p>
        </w:tc>
        <w:tc>
          <w:tcPr>
            <w:tcW w:w="2693" w:type="dxa"/>
            <w:tcBorders>
              <w:top w:val="single" w:sz="4" w:space="0" w:color="auto"/>
              <w:bottom w:val="nil"/>
            </w:tcBorders>
          </w:tcPr>
          <w:p w14:paraId="176AB471"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Min</w:t>
            </w:r>
          </w:p>
        </w:tc>
        <w:tc>
          <w:tcPr>
            <w:tcW w:w="851" w:type="dxa"/>
            <w:tcBorders>
              <w:top w:val="single" w:sz="4" w:space="0" w:color="auto"/>
              <w:bottom w:val="nil"/>
            </w:tcBorders>
          </w:tcPr>
          <w:p w14:paraId="739913DC"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Max</w:t>
            </w:r>
          </w:p>
        </w:tc>
        <w:tc>
          <w:tcPr>
            <w:tcW w:w="991" w:type="dxa"/>
            <w:tcBorders>
              <w:top w:val="single" w:sz="4" w:space="0" w:color="auto"/>
              <w:bottom w:val="nil"/>
            </w:tcBorders>
          </w:tcPr>
          <w:p w14:paraId="529BE3B2"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r>
      <w:tr w:rsidR="00DB21FC" w:rsidRPr="00AC1CF8" w14:paraId="2697D938" w14:textId="77777777" w:rsidTr="00DB21FC">
        <w:tc>
          <w:tcPr>
            <w:tcW w:w="1555" w:type="dxa"/>
            <w:tcBorders>
              <w:top w:val="nil"/>
              <w:bottom w:val="nil"/>
            </w:tcBorders>
          </w:tcPr>
          <w:p w14:paraId="25989855" w14:textId="77777777" w:rsidR="00DB21FC" w:rsidRPr="00AC1CF8" w:rsidRDefault="00DB21FC" w:rsidP="00DB21FC">
            <w:pPr>
              <w:rPr>
                <w:color w:val="000000" w:themeColor="text1"/>
                <w:sz w:val="22"/>
                <w:szCs w:val="22"/>
              </w:rPr>
            </w:pPr>
          </w:p>
        </w:tc>
        <w:tc>
          <w:tcPr>
            <w:tcW w:w="2409" w:type="dxa"/>
            <w:tcBorders>
              <w:top w:val="nil"/>
              <w:bottom w:val="nil"/>
            </w:tcBorders>
          </w:tcPr>
          <w:p w14:paraId="6A18B397" w14:textId="77777777" w:rsidR="00DB21FC" w:rsidRPr="00AC1CF8" w:rsidRDefault="00DB21FC" w:rsidP="00DB21FC">
            <w:pPr>
              <w:jc w:val="right"/>
              <w:rPr>
                <w:color w:val="000000" w:themeColor="text1"/>
                <w:sz w:val="22"/>
                <w:szCs w:val="22"/>
              </w:rPr>
            </w:pPr>
          </w:p>
        </w:tc>
        <w:tc>
          <w:tcPr>
            <w:tcW w:w="851" w:type="dxa"/>
            <w:tcBorders>
              <w:top w:val="nil"/>
              <w:bottom w:val="nil"/>
            </w:tcBorders>
          </w:tcPr>
          <w:p w14:paraId="50AEA955" w14:textId="77777777" w:rsidR="00DB21FC" w:rsidRPr="00AC1CF8" w:rsidRDefault="00DB21FC" w:rsidP="00DB21FC">
            <w:pPr>
              <w:jc w:val="right"/>
              <w:rPr>
                <w:color w:val="000000" w:themeColor="text1"/>
                <w:sz w:val="22"/>
                <w:szCs w:val="22"/>
              </w:rPr>
            </w:pPr>
          </w:p>
        </w:tc>
        <w:tc>
          <w:tcPr>
            <w:tcW w:w="2693" w:type="dxa"/>
            <w:tcBorders>
              <w:top w:val="nil"/>
              <w:bottom w:val="nil"/>
            </w:tcBorders>
          </w:tcPr>
          <w:p w14:paraId="57A2F6EC" w14:textId="77777777" w:rsidR="00DB21FC" w:rsidRPr="00AC1CF8" w:rsidRDefault="00DB21FC" w:rsidP="00DB21FC">
            <w:pPr>
              <w:jc w:val="right"/>
              <w:rPr>
                <w:color w:val="000000" w:themeColor="text1"/>
                <w:sz w:val="22"/>
                <w:szCs w:val="22"/>
              </w:rPr>
            </w:pPr>
          </w:p>
        </w:tc>
        <w:tc>
          <w:tcPr>
            <w:tcW w:w="851" w:type="dxa"/>
            <w:tcBorders>
              <w:top w:val="nil"/>
              <w:bottom w:val="nil"/>
            </w:tcBorders>
          </w:tcPr>
          <w:p w14:paraId="21E79BCB"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4D508F57" w14:textId="77777777" w:rsidR="00DB21FC" w:rsidRPr="00AC1CF8" w:rsidRDefault="00DB21FC" w:rsidP="00DB21FC">
            <w:pPr>
              <w:jc w:val="right"/>
              <w:rPr>
                <w:color w:val="000000" w:themeColor="text1"/>
                <w:sz w:val="22"/>
                <w:szCs w:val="22"/>
              </w:rPr>
            </w:pPr>
          </w:p>
        </w:tc>
      </w:tr>
      <w:tr w:rsidR="00E10022" w:rsidRPr="00AC1CF8" w14:paraId="33D5F0EA" w14:textId="77777777" w:rsidTr="00DB21FC">
        <w:tc>
          <w:tcPr>
            <w:tcW w:w="1555" w:type="dxa"/>
            <w:tcBorders>
              <w:top w:val="nil"/>
              <w:bottom w:val="single" w:sz="4" w:space="0" w:color="auto"/>
            </w:tcBorders>
          </w:tcPr>
          <w:p w14:paraId="2A75004D"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409" w:type="dxa"/>
            <w:tcBorders>
              <w:top w:val="nil"/>
              <w:bottom w:val="single" w:sz="4" w:space="0" w:color="auto"/>
            </w:tcBorders>
          </w:tcPr>
          <w:p w14:paraId="65996456" w14:textId="77777777" w:rsidR="00DB21FC" w:rsidRPr="00AC1CF8" w:rsidRDefault="00DB21FC" w:rsidP="00DB21FC">
            <w:pPr>
              <w:jc w:val="right"/>
              <w:rPr>
                <w:color w:val="000000" w:themeColor="text1"/>
                <w:sz w:val="22"/>
                <w:szCs w:val="22"/>
              </w:rPr>
            </w:pPr>
            <w:r w:rsidRPr="00AC1CF8">
              <w:rPr>
                <w:color w:val="000000" w:themeColor="text1"/>
                <w:sz w:val="22"/>
                <w:szCs w:val="22"/>
              </w:rPr>
              <w:t>40.15</w:t>
            </w:r>
          </w:p>
        </w:tc>
        <w:tc>
          <w:tcPr>
            <w:tcW w:w="851" w:type="dxa"/>
            <w:tcBorders>
              <w:top w:val="nil"/>
              <w:bottom w:val="single" w:sz="4" w:space="0" w:color="auto"/>
            </w:tcBorders>
          </w:tcPr>
          <w:p w14:paraId="48AB1354" w14:textId="77777777" w:rsidR="00DB21FC" w:rsidRPr="00AC1CF8" w:rsidRDefault="00DB21FC" w:rsidP="00DB21FC">
            <w:pPr>
              <w:jc w:val="right"/>
              <w:rPr>
                <w:color w:val="000000" w:themeColor="text1"/>
                <w:sz w:val="22"/>
                <w:szCs w:val="22"/>
              </w:rPr>
            </w:pPr>
            <w:r w:rsidRPr="00AC1CF8">
              <w:rPr>
                <w:color w:val="000000" w:themeColor="text1"/>
                <w:sz w:val="22"/>
                <w:szCs w:val="22"/>
              </w:rPr>
              <w:t>13.19</w:t>
            </w:r>
          </w:p>
        </w:tc>
        <w:tc>
          <w:tcPr>
            <w:tcW w:w="2693" w:type="dxa"/>
            <w:tcBorders>
              <w:top w:val="nil"/>
              <w:bottom w:val="single" w:sz="4" w:space="0" w:color="auto"/>
            </w:tcBorders>
          </w:tcPr>
          <w:p w14:paraId="6611606B" w14:textId="77777777" w:rsidR="00DB21FC" w:rsidRPr="00AC1CF8" w:rsidRDefault="00DB21FC" w:rsidP="00DB21FC">
            <w:pPr>
              <w:jc w:val="right"/>
              <w:rPr>
                <w:color w:val="000000" w:themeColor="text1"/>
                <w:sz w:val="22"/>
                <w:szCs w:val="22"/>
              </w:rPr>
            </w:pPr>
            <w:r w:rsidRPr="00AC1CF8">
              <w:rPr>
                <w:color w:val="000000" w:themeColor="text1"/>
                <w:sz w:val="22"/>
                <w:szCs w:val="22"/>
              </w:rPr>
              <w:t>19</w:t>
            </w:r>
          </w:p>
        </w:tc>
        <w:tc>
          <w:tcPr>
            <w:tcW w:w="851" w:type="dxa"/>
            <w:tcBorders>
              <w:top w:val="nil"/>
              <w:bottom w:val="single" w:sz="4" w:space="0" w:color="auto"/>
            </w:tcBorders>
          </w:tcPr>
          <w:p w14:paraId="43ACE015" w14:textId="77777777" w:rsidR="00DB21FC" w:rsidRPr="00AC1CF8" w:rsidRDefault="00DB21FC" w:rsidP="00DB21FC">
            <w:pPr>
              <w:jc w:val="right"/>
              <w:rPr>
                <w:color w:val="000000" w:themeColor="text1"/>
                <w:sz w:val="22"/>
                <w:szCs w:val="22"/>
              </w:rPr>
            </w:pPr>
            <w:r w:rsidRPr="00AC1CF8">
              <w:rPr>
                <w:color w:val="000000" w:themeColor="text1"/>
                <w:sz w:val="22"/>
                <w:szCs w:val="22"/>
              </w:rPr>
              <w:t>82</w:t>
            </w:r>
          </w:p>
        </w:tc>
        <w:tc>
          <w:tcPr>
            <w:tcW w:w="991" w:type="dxa"/>
            <w:tcBorders>
              <w:top w:val="nil"/>
              <w:bottom w:val="single" w:sz="4" w:space="0" w:color="auto"/>
            </w:tcBorders>
          </w:tcPr>
          <w:p w14:paraId="5A1D5F18"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r>
    </w:tbl>
    <w:p w14:paraId="318808A4" w14:textId="77777777" w:rsidR="00DB21FC" w:rsidRPr="00AC1CF8" w:rsidRDefault="00DB21FC" w:rsidP="00DB21FC">
      <w:pPr>
        <w:rPr>
          <w:color w:val="000000" w:themeColor="text1"/>
          <w:sz w:val="22"/>
          <w:szCs w:val="22"/>
        </w:rPr>
      </w:pPr>
    </w:p>
    <w:p w14:paraId="4AC047EE" w14:textId="77777777" w:rsidR="00DB21FC" w:rsidRPr="00AC1CF8" w:rsidRDefault="00DB21FC" w:rsidP="00DB21FC">
      <w:pPr>
        <w:rPr>
          <w:color w:val="000000" w:themeColor="text1"/>
          <w:sz w:val="22"/>
          <w:szCs w:val="22"/>
        </w:rPr>
      </w:pPr>
    </w:p>
    <w:p w14:paraId="4D9452D2" w14:textId="77777777" w:rsidR="00DB21FC" w:rsidRPr="00AC1CF8" w:rsidRDefault="00DB21FC" w:rsidP="00DB21FC">
      <w:pPr>
        <w:rPr>
          <w:color w:val="000000" w:themeColor="text1"/>
          <w:sz w:val="22"/>
          <w:szCs w:val="22"/>
        </w:rPr>
      </w:pPr>
    </w:p>
    <w:p w14:paraId="4E3A2891" w14:textId="77777777" w:rsidR="00DB21FC" w:rsidRPr="00AC1CF8" w:rsidRDefault="00DB21FC" w:rsidP="00DB21FC">
      <w:pPr>
        <w:rPr>
          <w:color w:val="000000" w:themeColor="text1"/>
          <w:sz w:val="22"/>
          <w:szCs w:val="22"/>
        </w:rPr>
      </w:pPr>
    </w:p>
    <w:p w14:paraId="28331A32" w14:textId="77777777" w:rsidR="00DB21FC" w:rsidRPr="00AC1CF8" w:rsidRDefault="00DB21FC" w:rsidP="00DB21FC">
      <w:pPr>
        <w:rPr>
          <w:color w:val="000000" w:themeColor="text1"/>
          <w:sz w:val="22"/>
          <w:szCs w:val="22"/>
        </w:rPr>
      </w:pPr>
    </w:p>
    <w:p w14:paraId="4B80A9A2" w14:textId="77777777" w:rsidR="00DB21FC" w:rsidRPr="00AC1CF8" w:rsidRDefault="00DB21FC" w:rsidP="00DB21FC">
      <w:pPr>
        <w:rPr>
          <w:color w:val="000000" w:themeColor="text1"/>
          <w:sz w:val="22"/>
          <w:szCs w:val="22"/>
        </w:rPr>
      </w:pPr>
    </w:p>
    <w:p w14:paraId="21F891E8" w14:textId="77777777" w:rsidR="00DB21FC" w:rsidRPr="00AC1CF8" w:rsidRDefault="00DB21FC" w:rsidP="00DB21FC">
      <w:pPr>
        <w:rPr>
          <w:color w:val="000000" w:themeColor="text1"/>
          <w:sz w:val="22"/>
          <w:szCs w:val="22"/>
        </w:rPr>
      </w:pPr>
    </w:p>
    <w:p w14:paraId="580233E4" w14:textId="77777777" w:rsidR="00DB21FC" w:rsidRPr="00AC1CF8" w:rsidRDefault="00DB21FC" w:rsidP="00DB21FC">
      <w:pPr>
        <w:rPr>
          <w:color w:val="000000" w:themeColor="text1"/>
          <w:sz w:val="22"/>
          <w:szCs w:val="22"/>
        </w:rPr>
      </w:pPr>
    </w:p>
    <w:p w14:paraId="678D9E06" w14:textId="77777777" w:rsidR="00DB21FC" w:rsidRPr="00AC1CF8" w:rsidRDefault="00DB21FC" w:rsidP="00DB21FC">
      <w:pPr>
        <w:rPr>
          <w:color w:val="000000" w:themeColor="text1"/>
          <w:sz w:val="22"/>
          <w:szCs w:val="22"/>
        </w:rPr>
      </w:pPr>
    </w:p>
    <w:p w14:paraId="3EF4311C" w14:textId="77777777" w:rsidR="00DB21FC" w:rsidRPr="00AC1CF8" w:rsidRDefault="00DB21FC" w:rsidP="00DB21FC">
      <w:pPr>
        <w:rPr>
          <w:color w:val="000000" w:themeColor="text1"/>
          <w:sz w:val="22"/>
          <w:szCs w:val="22"/>
        </w:rPr>
      </w:pPr>
    </w:p>
    <w:p w14:paraId="390CCC59" w14:textId="77777777" w:rsidR="00DB21FC" w:rsidRPr="00AC1CF8" w:rsidRDefault="00DB21FC" w:rsidP="00DB21FC">
      <w:pPr>
        <w:rPr>
          <w:color w:val="000000" w:themeColor="text1"/>
          <w:sz w:val="22"/>
          <w:szCs w:val="22"/>
        </w:rPr>
      </w:pPr>
    </w:p>
    <w:p w14:paraId="3B084F9E" w14:textId="77777777" w:rsidR="00DB21FC" w:rsidRPr="00AC1CF8" w:rsidRDefault="00DB21FC" w:rsidP="00DB21FC">
      <w:pPr>
        <w:rPr>
          <w:color w:val="000000" w:themeColor="text1"/>
          <w:sz w:val="22"/>
          <w:szCs w:val="22"/>
        </w:rPr>
      </w:pPr>
    </w:p>
    <w:p w14:paraId="48E33FB5" w14:textId="77777777" w:rsidR="00DB21FC" w:rsidRPr="00AC1CF8" w:rsidRDefault="00DB21FC" w:rsidP="00DB21FC">
      <w:pPr>
        <w:rPr>
          <w:color w:val="000000" w:themeColor="text1"/>
          <w:sz w:val="22"/>
          <w:szCs w:val="22"/>
        </w:rPr>
      </w:pPr>
    </w:p>
    <w:p w14:paraId="510FDE64" w14:textId="77777777" w:rsidR="00DB21FC" w:rsidRPr="00AC1CF8" w:rsidRDefault="00DB21FC" w:rsidP="00DB21FC">
      <w:pPr>
        <w:rPr>
          <w:color w:val="000000" w:themeColor="text1"/>
          <w:sz w:val="22"/>
          <w:szCs w:val="22"/>
        </w:rPr>
      </w:pPr>
    </w:p>
    <w:p w14:paraId="68D381C9" w14:textId="77777777" w:rsidR="00DB21FC" w:rsidRPr="00AC1CF8" w:rsidRDefault="00DB21FC" w:rsidP="00DB21FC">
      <w:pPr>
        <w:rPr>
          <w:color w:val="000000" w:themeColor="text1"/>
          <w:sz w:val="22"/>
          <w:szCs w:val="22"/>
        </w:rPr>
      </w:pPr>
    </w:p>
    <w:p w14:paraId="1526E599" w14:textId="77777777" w:rsidR="00DB21FC" w:rsidRPr="00AC1CF8" w:rsidRDefault="00DB21FC" w:rsidP="00DB21FC">
      <w:pPr>
        <w:rPr>
          <w:color w:val="000000" w:themeColor="text1"/>
          <w:sz w:val="22"/>
          <w:szCs w:val="22"/>
        </w:rPr>
      </w:pPr>
    </w:p>
    <w:p w14:paraId="1042CF70" w14:textId="77777777" w:rsidR="00DB21FC" w:rsidRPr="00AC1CF8" w:rsidRDefault="00DB21FC" w:rsidP="00DB21FC">
      <w:pPr>
        <w:rPr>
          <w:color w:val="000000" w:themeColor="text1"/>
          <w:sz w:val="22"/>
          <w:szCs w:val="22"/>
        </w:rPr>
      </w:pPr>
    </w:p>
    <w:p w14:paraId="6E1CBFA5" w14:textId="77777777" w:rsidR="00DB21FC" w:rsidRPr="00AC1CF8" w:rsidRDefault="00DB21FC" w:rsidP="00DB21FC">
      <w:pPr>
        <w:rPr>
          <w:color w:val="000000" w:themeColor="text1"/>
          <w:sz w:val="22"/>
          <w:szCs w:val="22"/>
        </w:rPr>
      </w:pPr>
    </w:p>
    <w:p w14:paraId="5FF03E83" w14:textId="522292F5" w:rsidR="00DB21FC" w:rsidRPr="00AC1CF8" w:rsidRDefault="00DB21FC" w:rsidP="00DB21FC">
      <w:pPr>
        <w:rPr>
          <w:color w:val="000000" w:themeColor="text1"/>
          <w:sz w:val="22"/>
          <w:szCs w:val="22"/>
        </w:rPr>
      </w:pPr>
      <w:r w:rsidRPr="00AC1CF8">
        <w:rPr>
          <w:color w:val="000000" w:themeColor="text1"/>
          <w:sz w:val="22"/>
          <w:szCs w:val="22"/>
          <w:shd w:val="clear" w:color="auto" w:fill="FFFFFF"/>
        </w:rPr>
        <w:lastRenderedPageBreak/>
        <w:t>Main Study: What is the highest level of education you have completed?</w:t>
      </w:r>
    </w:p>
    <w:tbl>
      <w:tblPr>
        <w:tblW w:w="0" w:type="auto"/>
        <w:tblBorders>
          <w:top w:val="single" w:sz="4" w:space="0" w:color="auto"/>
          <w:bottom w:val="single" w:sz="4" w:space="0" w:color="auto"/>
        </w:tblBorders>
        <w:tblLook w:val="04A0" w:firstRow="1" w:lastRow="0" w:firstColumn="1" w:lastColumn="0" w:noHBand="0" w:noVBand="1"/>
      </w:tblPr>
      <w:tblGrid>
        <w:gridCol w:w="1843"/>
        <w:gridCol w:w="818"/>
        <w:gridCol w:w="1254"/>
        <w:gridCol w:w="1214"/>
        <w:gridCol w:w="1214"/>
        <w:gridCol w:w="1430"/>
        <w:gridCol w:w="772"/>
      </w:tblGrid>
      <w:tr w:rsidR="00DB21FC" w:rsidRPr="00AC1CF8" w14:paraId="18525749" w14:textId="77777777" w:rsidTr="00DB21FC">
        <w:trPr>
          <w:trHeight w:val="311"/>
        </w:trPr>
        <w:tc>
          <w:tcPr>
            <w:tcW w:w="1843" w:type="dxa"/>
            <w:tcBorders>
              <w:top w:val="single" w:sz="4" w:space="0" w:color="auto"/>
              <w:bottom w:val="nil"/>
            </w:tcBorders>
          </w:tcPr>
          <w:p w14:paraId="1E9B18F5"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Education</w:t>
            </w:r>
          </w:p>
        </w:tc>
        <w:tc>
          <w:tcPr>
            <w:tcW w:w="818" w:type="dxa"/>
            <w:tcBorders>
              <w:top w:val="single" w:sz="4" w:space="0" w:color="auto"/>
              <w:bottom w:val="nil"/>
            </w:tcBorders>
          </w:tcPr>
          <w:p w14:paraId="3F194206"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1254" w:type="dxa"/>
            <w:tcBorders>
              <w:top w:val="single" w:sz="4" w:space="0" w:color="auto"/>
              <w:bottom w:val="nil"/>
            </w:tcBorders>
          </w:tcPr>
          <w:p w14:paraId="4706C3E9"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1214" w:type="dxa"/>
            <w:tcBorders>
              <w:top w:val="single" w:sz="4" w:space="0" w:color="auto"/>
              <w:bottom w:val="nil"/>
            </w:tcBorders>
          </w:tcPr>
          <w:p w14:paraId="6996926A"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1214" w:type="dxa"/>
            <w:tcBorders>
              <w:top w:val="single" w:sz="4" w:space="0" w:color="auto"/>
              <w:bottom w:val="nil"/>
            </w:tcBorders>
          </w:tcPr>
          <w:p w14:paraId="507BE55E"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1430" w:type="dxa"/>
            <w:tcBorders>
              <w:top w:val="single" w:sz="4" w:space="0" w:color="auto"/>
              <w:bottom w:val="nil"/>
            </w:tcBorders>
          </w:tcPr>
          <w:p w14:paraId="3C1B2077"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772" w:type="dxa"/>
            <w:tcBorders>
              <w:top w:val="single" w:sz="4" w:space="0" w:color="auto"/>
              <w:bottom w:val="nil"/>
            </w:tcBorders>
          </w:tcPr>
          <w:p w14:paraId="77B93C7C"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274A4E4D" w14:textId="77777777" w:rsidTr="00DB21FC">
        <w:tc>
          <w:tcPr>
            <w:tcW w:w="1843" w:type="dxa"/>
            <w:tcBorders>
              <w:top w:val="nil"/>
              <w:bottom w:val="nil"/>
            </w:tcBorders>
          </w:tcPr>
          <w:p w14:paraId="29EB5746" w14:textId="77777777" w:rsidR="00DB21FC" w:rsidRPr="00AC1CF8" w:rsidRDefault="00DB21FC" w:rsidP="00DB21FC">
            <w:pPr>
              <w:rPr>
                <w:color w:val="000000" w:themeColor="text1"/>
                <w:sz w:val="22"/>
                <w:szCs w:val="22"/>
              </w:rPr>
            </w:pPr>
          </w:p>
        </w:tc>
        <w:tc>
          <w:tcPr>
            <w:tcW w:w="818" w:type="dxa"/>
            <w:tcBorders>
              <w:top w:val="nil"/>
              <w:bottom w:val="nil"/>
            </w:tcBorders>
          </w:tcPr>
          <w:p w14:paraId="447FE468" w14:textId="77777777" w:rsidR="00DB21FC" w:rsidRPr="00AC1CF8" w:rsidRDefault="00DB21FC" w:rsidP="00DB21FC">
            <w:pPr>
              <w:jc w:val="right"/>
              <w:rPr>
                <w:color w:val="000000" w:themeColor="text1"/>
                <w:sz w:val="22"/>
                <w:szCs w:val="22"/>
              </w:rPr>
            </w:pPr>
          </w:p>
        </w:tc>
        <w:tc>
          <w:tcPr>
            <w:tcW w:w="1254" w:type="dxa"/>
            <w:tcBorders>
              <w:top w:val="nil"/>
              <w:bottom w:val="nil"/>
            </w:tcBorders>
          </w:tcPr>
          <w:p w14:paraId="796A4AA9" w14:textId="77777777" w:rsidR="00DB21FC" w:rsidRPr="00AC1CF8" w:rsidRDefault="00DB21FC" w:rsidP="00DB21FC">
            <w:pPr>
              <w:jc w:val="right"/>
              <w:rPr>
                <w:color w:val="000000" w:themeColor="text1"/>
                <w:sz w:val="22"/>
                <w:szCs w:val="22"/>
              </w:rPr>
            </w:pPr>
          </w:p>
        </w:tc>
        <w:tc>
          <w:tcPr>
            <w:tcW w:w="1214" w:type="dxa"/>
            <w:tcBorders>
              <w:top w:val="nil"/>
              <w:bottom w:val="nil"/>
            </w:tcBorders>
          </w:tcPr>
          <w:p w14:paraId="7DBF3046" w14:textId="77777777" w:rsidR="00DB21FC" w:rsidRPr="00AC1CF8" w:rsidRDefault="00DB21FC" w:rsidP="00DB21FC">
            <w:pPr>
              <w:jc w:val="right"/>
              <w:rPr>
                <w:color w:val="000000" w:themeColor="text1"/>
                <w:sz w:val="22"/>
                <w:szCs w:val="22"/>
              </w:rPr>
            </w:pPr>
          </w:p>
        </w:tc>
        <w:tc>
          <w:tcPr>
            <w:tcW w:w="1214" w:type="dxa"/>
            <w:tcBorders>
              <w:top w:val="nil"/>
              <w:bottom w:val="nil"/>
            </w:tcBorders>
          </w:tcPr>
          <w:p w14:paraId="2AABE970" w14:textId="77777777" w:rsidR="00DB21FC" w:rsidRPr="00AC1CF8" w:rsidRDefault="00DB21FC" w:rsidP="00DB21FC">
            <w:pPr>
              <w:jc w:val="right"/>
              <w:rPr>
                <w:color w:val="000000" w:themeColor="text1"/>
                <w:sz w:val="22"/>
                <w:szCs w:val="22"/>
              </w:rPr>
            </w:pPr>
          </w:p>
        </w:tc>
        <w:tc>
          <w:tcPr>
            <w:tcW w:w="1430" w:type="dxa"/>
            <w:tcBorders>
              <w:top w:val="nil"/>
              <w:bottom w:val="nil"/>
            </w:tcBorders>
          </w:tcPr>
          <w:p w14:paraId="202738D8" w14:textId="77777777" w:rsidR="00DB21FC" w:rsidRPr="00AC1CF8" w:rsidRDefault="00DB21FC" w:rsidP="00DB21FC">
            <w:pPr>
              <w:jc w:val="right"/>
              <w:rPr>
                <w:color w:val="000000" w:themeColor="text1"/>
                <w:sz w:val="22"/>
                <w:szCs w:val="22"/>
              </w:rPr>
            </w:pPr>
          </w:p>
        </w:tc>
        <w:tc>
          <w:tcPr>
            <w:tcW w:w="772" w:type="dxa"/>
            <w:tcBorders>
              <w:top w:val="nil"/>
              <w:bottom w:val="nil"/>
            </w:tcBorders>
          </w:tcPr>
          <w:p w14:paraId="1BBC7111" w14:textId="77777777" w:rsidR="00DB21FC" w:rsidRPr="00AC1CF8" w:rsidRDefault="00DB21FC" w:rsidP="00DB21FC">
            <w:pPr>
              <w:jc w:val="right"/>
              <w:rPr>
                <w:color w:val="000000" w:themeColor="text1"/>
                <w:sz w:val="22"/>
                <w:szCs w:val="22"/>
              </w:rPr>
            </w:pPr>
          </w:p>
        </w:tc>
      </w:tr>
      <w:tr w:rsidR="00E10022" w:rsidRPr="00AC1CF8" w14:paraId="5C0A9FF1" w14:textId="77777777" w:rsidTr="00DB21FC">
        <w:tc>
          <w:tcPr>
            <w:tcW w:w="1843" w:type="dxa"/>
            <w:tcBorders>
              <w:top w:val="nil"/>
              <w:bottom w:val="nil"/>
            </w:tcBorders>
          </w:tcPr>
          <w:p w14:paraId="68AAB17E" w14:textId="77777777" w:rsidR="00DB21FC" w:rsidRPr="00AC1CF8" w:rsidRDefault="00DB21FC" w:rsidP="00DB21FC">
            <w:pPr>
              <w:rPr>
                <w:color w:val="000000" w:themeColor="text1"/>
                <w:sz w:val="22"/>
                <w:szCs w:val="22"/>
              </w:rPr>
            </w:pPr>
            <w:r w:rsidRPr="00AC1CF8">
              <w:rPr>
                <w:color w:val="000000" w:themeColor="text1"/>
                <w:sz w:val="22"/>
                <w:szCs w:val="22"/>
              </w:rPr>
              <w:t>1 Grade Sch</w:t>
            </w:r>
          </w:p>
        </w:tc>
        <w:tc>
          <w:tcPr>
            <w:tcW w:w="818" w:type="dxa"/>
            <w:tcBorders>
              <w:top w:val="nil"/>
              <w:bottom w:val="nil"/>
            </w:tcBorders>
          </w:tcPr>
          <w:p w14:paraId="77682096"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1254" w:type="dxa"/>
            <w:tcBorders>
              <w:top w:val="nil"/>
              <w:bottom w:val="nil"/>
            </w:tcBorders>
          </w:tcPr>
          <w:p w14:paraId="70B71752" w14:textId="77777777" w:rsidR="00DB21FC" w:rsidRPr="00AC1CF8" w:rsidRDefault="00DB21FC" w:rsidP="00DB21FC">
            <w:pPr>
              <w:jc w:val="right"/>
              <w:rPr>
                <w:color w:val="000000" w:themeColor="text1"/>
                <w:sz w:val="22"/>
                <w:szCs w:val="22"/>
              </w:rPr>
            </w:pPr>
            <w:r w:rsidRPr="00AC1CF8">
              <w:rPr>
                <w:color w:val="000000" w:themeColor="text1"/>
                <w:sz w:val="22"/>
                <w:szCs w:val="22"/>
              </w:rPr>
              <w:t>0.00</w:t>
            </w:r>
          </w:p>
        </w:tc>
        <w:tc>
          <w:tcPr>
            <w:tcW w:w="1214" w:type="dxa"/>
            <w:tcBorders>
              <w:top w:val="nil"/>
              <w:bottom w:val="nil"/>
            </w:tcBorders>
          </w:tcPr>
          <w:p w14:paraId="3B06964E"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1214" w:type="dxa"/>
            <w:tcBorders>
              <w:top w:val="nil"/>
              <w:bottom w:val="nil"/>
            </w:tcBorders>
          </w:tcPr>
          <w:p w14:paraId="06C10F5F"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1430" w:type="dxa"/>
            <w:tcBorders>
              <w:top w:val="nil"/>
              <w:bottom w:val="nil"/>
            </w:tcBorders>
          </w:tcPr>
          <w:p w14:paraId="37776B9B"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772" w:type="dxa"/>
            <w:tcBorders>
              <w:top w:val="nil"/>
              <w:bottom w:val="nil"/>
            </w:tcBorders>
          </w:tcPr>
          <w:p w14:paraId="7B67E6B5" w14:textId="77777777" w:rsidR="00DB21FC" w:rsidRPr="00AC1CF8" w:rsidRDefault="00DB21FC" w:rsidP="00DB21FC">
            <w:pPr>
              <w:jc w:val="right"/>
              <w:rPr>
                <w:color w:val="000000" w:themeColor="text1"/>
                <w:sz w:val="22"/>
                <w:szCs w:val="22"/>
              </w:rPr>
            </w:pPr>
            <w:r w:rsidRPr="00AC1CF8">
              <w:rPr>
                <w:color w:val="000000" w:themeColor="text1"/>
                <w:sz w:val="22"/>
                <w:szCs w:val="22"/>
              </w:rPr>
              <w:t>0.21</w:t>
            </w:r>
          </w:p>
        </w:tc>
      </w:tr>
      <w:tr w:rsidR="00E10022" w:rsidRPr="00AC1CF8" w14:paraId="24B04582" w14:textId="77777777" w:rsidTr="00DB21FC">
        <w:tc>
          <w:tcPr>
            <w:tcW w:w="1843" w:type="dxa"/>
            <w:tcBorders>
              <w:top w:val="nil"/>
            </w:tcBorders>
          </w:tcPr>
          <w:p w14:paraId="1EA6D9DD" w14:textId="77777777" w:rsidR="00DB21FC" w:rsidRPr="00AC1CF8" w:rsidRDefault="00DB21FC" w:rsidP="00DB21FC">
            <w:pPr>
              <w:rPr>
                <w:color w:val="000000" w:themeColor="text1"/>
                <w:sz w:val="22"/>
                <w:szCs w:val="22"/>
              </w:rPr>
            </w:pPr>
            <w:r w:rsidRPr="00AC1CF8">
              <w:rPr>
                <w:color w:val="000000" w:themeColor="text1"/>
                <w:sz w:val="22"/>
                <w:szCs w:val="22"/>
              </w:rPr>
              <w:t>2 Some High Sch</w:t>
            </w:r>
          </w:p>
        </w:tc>
        <w:tc>
          <w:tcPr>
            <w:tcW w:w="818" w:type="dxa"/>
            <w:tcBorders>
              <w:top w:val="nil"/>
            </w:tcBorders>
          </w:tcPr>
          <w:p w14:paraId="0200A9B0"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1254" w:type="dxa"/>
            <w:tcBorders>
              <w:top w:val="nil"/>
            </w:tcBorders>
          </w:tcPr>
          <w:p w14:paraId="6E7A7377" w14:textId="77777777" w:rsidR="00DB21FC" w:rsidRPr="00AC1CF8" w:rsidRDefault="00DB21FC" w:rsidP="00DB21FC">
            <w:pPr>
              <w:jc w:val="right"/>
              <w:rPr>
                <w:color w:val="000000" w:themeColor="text1"/>
                <w:sz w:val="22"/>
                <w:szCs w:val="22"/>
              </w:rPr>
            </w:pPr>
            <w:r w:rsidRPr="00AC1CF8">
              <w:rPr>
                <w:color w:val="000000" w:themeColor="text1"/>
                <w:sz w:val="22"/>
                <w:szCs w:val="22"/>
              </w:rPr>
              <w:t>0.40</w:t>
            </w:r>
          </w:p>
        </w:tc>
        <w:tc>
          <w:tcPr>
            <w:tcW w:w="1214" w:type="dxa"/>
            <w:tcBorders>
              <w:top w:val="nil"/>
            </w:tcBorders>
          </w:tcPr>
          <w:p w14:paraId="6AAC94B7"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1214" w:type="dxa"/>
            <w:tcBorders>
              <w:top w:val="nil"/>
            </w:tcBorders>
          </w:tcPr>
          <w:p w14:paraId="79D22464" w14:textId="77777777" w:rsidR="00DB21FC" w:rsidRPr="00AC1CF8" w:rsidRDefault="00DB21FC" w:rsidP="00DB21FC">
            <w:pPr>
              <w:jc w:val="right"/>
              <w:rPr>
                <w:color w:val="000000" w:themeColor="text1"/>
                <w:sz w:val="22"/>
                <w:szCs w:val="22"/>
              </w:rPr>
            </w:pPr>
            <w:r w:rsidRPr="00AC1CF8">
              <w:rPr>
                <w:color w:val="000000" w:themeColor="text1"/>
                <w:sz w:val="22"/>
                <w:szCs w:val="22"/>
              </w:rPr>
              <w:t>0.42</w:t>
            </w:r>
          </w:p>
        </w:tc>
        <w:tc>
          <w:tcPr>
            <w:tcW w:w="1430" w:type="dxa"/>
            <w:tcBorders>
              <w:top w:val="nil"/>
            </w:tcBorders>
          </w:tcPr>
          <w:p w14:paraId="0DCB1075" w14:textId="77777777" w:rsidR="00DB21FC" w:rsidRPr="00AC1CF8" w:rsidRDefault="00DB21FC" w:rsidP="00DB21FC">
            <w:pPr>
              <w:jc w:val="right"/>
              <w:rPr>
                <w:color w:val="000000" w:themeColor="text1"/>
                <w:sz w:val="22"/>
                <w:szCs w:val="22"/>
              </w:rPr>
            </w:pPr>
            <w:r w:rsidRPr="00AC1CF8">
              <w:rPr>
                <w:color w:val="000000" w:themeColor="text1"/>
                <w:sz w:val="22"/>
                <w:szCs w:val="22"/>
              </w:rPr>
              <w:t>2</w:t>
            </w:r>
          </w:p>
        </w:tc>
        <w:tc>
          <w:tcPr>
            <w:tcW w:w="772" w:type="dxa"/>
            <w:tcBorders>
              <w:top w:val="nil"/>
            </w:tcBorders>
          </w:tcPr>
          <w:p w14:paraId="4243235C" w14:textId="77777777" w:rsidR="00DB21FC" w:rsidRPr="00AC1CF8" w:rsidRDefault="00DB21FC" w:rsidP="00DB21FC">
            <w:pPr>
              <w:jc w:val="right"/>
              <w:rPr>
                <w:color w:val="000000" w:themeColor="text1"/>
                <w:sz w:val="22"/>
                <w:szCs w:val="22"/>
              </w:rPr>
            </w:pPr>
            <w:r w:rsidRPr="00AC1CF8">
              <w:rPr>
                <w:color w:val="000000" w:themeColor="text1"/>
                <w:sz w:val="22"/>
                <w:szCs w:val="22"/>
              </w:rPr>
              <w:t>0.41</w:t>
            </w:r>
          </w:p>
        </w:tc>
      </w:tr>
      <w:tr w:rsidR="00E10022" w:rsidRPr="00AC1CF8" w14:paraId="6EE26A8F" w14:textId="77777777" w:rsidTr="00DB21FC">
        <w:tc>
          <w:tcPr>
            <w:tcW w:w="1843" w:type="dxa"/>
          </w:tcPr>
          <w:p w14:paraId="196751D6" w14:textId="77777777" w:rsidR="00DB21FC" w:rsidRPr="00AC1CF8" w:rsidRDefault="00DB21FC" w:rsidP="00DB21FC">
            <w:pPr>
              <w:rPr>
                <w:color w:val="000000" w:themeColor="text1"/>
                <w:sz w:val="22"/>
                <w:szCs w:val="22"/>
              </w:rPr>
            </w:pPr>
            <w:r w:rsidRPr="00AC1CF8">
              <w:rPr>
                <w:color w:val="000000" w:themeColor="text1"/>
                <w:sz w:val="22"/>
                <w:szCs w:val="22"/>
              </w:rPr>
              <w:t>3 High Sch</w:t>
            </w:r>
          </w:p>
        </w:tc>
        <w:tc>
          <w:tcPr>
            <w:tcW w:w="818" w:type="dxa"/>
          </w:tcPr>
          <w:p w14:paraId="2BBB4EC4" w14:textId="77777777" w:rsidR="00DB21FC" w:rsidRPr="00AC1CF8" w:rsidRDefault="00DB21FC" w:rsidP="00DB21FC">
            <w:pPr>
              <w:jc w:val="right"/>
              <w:rPr>
                <w:color w:val="000000" w:themeColor="text1"/>
                <w:sz w:val="22"/>
                <w:szCs w:val="22"/>
              </w:rPr>
            </w:pPr>
            <w:r w:rsidRPr="00AC1CF8">
              <w:rPr>
                <w:color w:val="000000" w:themeColor="text1"/>
                <w:sz w:val="22"/>
                <w:szCs w:val="22"/>
              </w:rPr>
              <w:t>26</w:t>
            </w:r>
          </w:p>
        </w:tc>
        <w:tc>
          <w:tcPr>
            <w:tcW w:w="1254" w:type="dxa"/>
          </w:tcPr>
          <w:p w14:paraId="4BC98EBE" w14:textId="77777777" w:rsidR="00DB21FC" w:rsidRPr="00AC1CF8" w:rsidRDefault="00DB21FC" w:rsidP="00DB21FC">
            <w:pPr>
              <w:jc w:val="right"/>
              <w:rPr>
                <w:color w:val="000000" w:themeColor="text1"/>
                <w:sz w:val="22"/>
                <w:szCs w:val="22"/>
              </w:rPr>
            </w:pPr>
            <w:r w:rsidRPr="00AC1CF8">
              <w:rPr>
                <w:color w:val="000000" w:themeColor="text1"/>
                <w:sz w:val="22"/>
                <w:szCs w:val="22"/>
              </w:rPr>
              <w:t>10.36</w:t>
            </w:r>
          </w:p>
        </w:tc>
        <w:tc>
          <w:tcPr>
            <w:tcW w:w="1214" w:type="dxa"/>
          </w:tcPr>
          <w:p w14:paraId="0E75EB30" w14:textId="77777777" w:rsidR="00DB21FC" w:rsidRPr="00AC1CF8" w:rsidRDefault="00DB21FC" w:rsidP="00DB21FC">
            <w:pPr>
              <w:jc w:val="right"/>
              <w:rPr>
                <w:color w:val="000000" w:themeColor="text1"/>
                <w:sz w:val="22"/>
                <w:szCs w:val="22"/>
              </w:rPr>
            </w:pPr>
            <w:r w:rsidRPr="00AC1CF8">
              <w:rPr>
                <w:color w:val="000000" w:themeColor="text1"/>
                <w:sz w:val="22"/>
                <w:szCs w:val="22"/>
              </w:rPr>
              <w:t>28</w:t>
            </w:r>
          </w:p>
        </w:tc>
        <w:tc>
          <w:tcPr>
            <w:tcW w:w="1214" w:type="dxa"/>
          </w:tcPr>
          <w:p w14:paraId="5CCC53F2" w14:textId="77777777" w:rsidR="00DB21FC" w:rsidRPr="00AC1CF8" w:rsidRDefault="00DB21FC" w:rsidP="00DB21FC">
            <w:pPr>
              <w:jc w:val="right"/>
              <w:rPr>
                <w:color w:val="000000" w:themeColor="text1"/>
                <w:sz w:val="22"/>
                <w:szCs w:val="22"/>
              </w:rPr>
            </w:pPr>
            <w:r w:rsidRPr="00AC1CF8">
              <w:rPr>
                <w:color w:val="000000" w:themeColor="text1"/>
                <w:sz w:val="22"/>
                <w:szCs w:val="22"/>
              </w:rPr>
              <w:t>11.86</w:t>
            </w:r>
          </w:p>
        </w:tc>
        <w:tc>
          <w:tcPr>
            <w:tcW w:w="1430" w:type="dxa"/>
          </w:tcPr>
          <w:p w14:paraId="25BD5E01" w14:textId="77777777" w:rsidR="00DB21FC" w:rsidRPr="00AC1CF8" w:rsidRDefault="00DB21FC" w:rsidP="00DB21FC">
            <w:pPr>
              <w:jc w:val="right"/>
              <w:rPr>
                <w:color w:val="000000" w:themeColor="text1"/>
                <w:sz w:val="22"/>
                <w:szCs w:val="22"/>
              </w:rPr>
            </w:pPr>
            <w:r w:rsidRPr="00AC1CF8">
              <w:rPr>
                <w:color w:val="000000" w:themeColor="text1"/>
                <w:sz w:val="22"/>
                <w:szCs w:val="22"/>
              </w:rPr>
              <w:t>54</w:t>
            </w:r>
          </w:p>
        </w:tc>
        <w:tc>
          <w:tcPr>
            <w:tcW w:w="772" w:type="dxa"/>
          </w:tcPr>
          <w:p w14:paraId="6CCC2633" w14:textId="77777777" w:rsidR="00DB21FC" w:rsidRPr="00AC1CF8" w:rsidRDefault="00DB21FC" w:rsidP="00DB21FC">
            <w:pPr>
              <w:jc w:val="right"/>
              <w:rPr>
                <w:color w:val="000000" w:themeColor="text1"/>
                <w:sz w:val="22"/>
                <w:szCs w:val="22"/>
              </w:rPr>
            </w:pPr>
            <w:r w:rsidRPr="00AC1CF8">
              <w:rPr>
                <w:color w:val="000000" w:themeColor="text1"/>
                <w:sz w:val="22"/>
                <w:szCs w:val="22"/>
              </w:rPr>
              <w:t>11.09</w:t>
            </w:r>
          </w:p>
        </w:tc>
      </w:tr>
      <w:tr w:rsidR="00E10022" w:rsidRPr="00AC1CF8" w14:paraId="3D5238F9" w14:textId="77777777" w:rsidTr="00DB21FC">
        <w:tc>
          <w:tcPr>
            <w:tcW w:w="1843" w:type="dxa"/>
          </w:tcPr>
          <w:p w14:paraId="7F1EEFD9" w14:textId="77777777" w:rsidR="00DB21FC" w:rsidRPr="00AC1CF8" w:rsidRDefault="00DB21FC" w:rsidP="00DB21FC">
            <w:pPr>
              <w:rPr>
                <w:color w:val="000000" w:themeColor="text1"/>
                <w:sz w:val="22"/>
                <w:szCs w:val="22"/>
              </w:rPr>
            </w:pPr>
            <w:r w:rsidRPr="00AC1CF8">
              <w:rPr>
                <w:color w:val="000000" w:themeColor="text1"/>
                <w:sz w:val="22"/>
                <w:szCs w:val="22"/>
              </w:rPr>
              <w:t>4 Trade Sch</w:t>
            </w:r>
          </w:p>
        </w:tc>
        <w:tc>
          <w:tcPr>
            <w:tcW w:w="818" w:type="dxa"/>
          </w:tcPr>
          <w:p w14:paraId="60E45A6E" w14:textId="77777777" w:rsidR="00DB21FC" w:rsidRPr="00AC1CF8" w:rsidRDefault="00DB21FC" w:rsidP="00DB21FC">
            <w:pPr>
              <w:jc w:val="right"/>
              <w:rPr>
                <w:color w:val="000000" w:themeColor="text1"/>
                <w:sz w:val="22"/>
                <w:szCs w:val="22"/>
              </w:rPr>
            </w:pPr>
            <w:r w:rsidRPr="00AC1CF8">
              <w:rPr>
                <w:color w:val="000000" w:themeColor="text1"/>
                <w:sz w:val="22"/>
                <w:szCs w:val="22"/>
              </w:rPr>
              <w:t>12</w:t>
            </w:r>
          </w:p>
        </w:tc>
        <w:tc>
          <w:tcPr>
            <w:tcW w:w="1254" w:type="dxa"/>
          </w:tcPr>
          <w:p w14:paraId="336E1EE1" w14:textId="77777777" w:rsidR="00DB21FC" w:rsidRPr="00AC1CF8" w:rsidRDefault="00DB21FC" w:rsidP="00DB21FC">
            <w:pPr>
              <w:jc w:val="right"/>
              <w:rPr>
                <w:color w:val="000000" w:themeColor="text1"/>
                <w:sz w:val="22"/>
                <w:szCs w:val="22"/>
              </w:rPr>
            </w:pPr>
            <w:r w:rsidRPr="00AC1CF8">
              <w:rPr>
                <w:color w:val="000000" w:themeColor="text1"/>
                <w:sz w:val="22"/>
                <w:szCs w:val="22"/>
              </w:rPr>
              <w:t>4.78</w:t>
            </w:r>
          </w:p>
        </w:tc>
        <w:tc>
          <w:tcPr>
            <w:tcW w:w="1214" w:type="dxa"/>
          </w:tcPr>
          <w:p w14:paraId="22A36D50" w14:textId="77777777" w:rsidR="00DB21FC" w:rsidRPr="00AC1CF8" w:rsidRDefault="00DB21FC" w:rsidP="00DB21FC">
            <w:pPr>
              <w:jc w:val="right"/>
              <w:rPr>
                <w:color w:val="000000" w:themeColor="text1"/>
                <w:sz w:val="22"/>
                <w:szCs w:val="22"/>
              </w:rPr>
            </w:pPr>
            <w:r w:rsidRPr="00AC1CF8">
              <w:rPr>
                <w:color w:val="000000" w:themeColor="text1"/>
                <w:sz w:val="22"/>
                <w:szCs w:val="22"/>
              </w:rPr>
              <w:t>19</w:t>
            </w:r>
          </w:p>
        </w:tc>
        <w:tc>
          <w:tcPr>
            <w:tcW w:w="1214" w:type="dxa"/>
          </w:tcPr>
          <w:p w14:paraId="72A56C27" w14:textId="77777777" w:rsidR="00DB21FC" w:rsidRPr="00AC1CF8" w:rsidRDefault="00DB21FC" w:rsidP="00DB21FC">
            <w:pPr>
              <w:jc w:val="right"/>
              <w:rPr>
                <w:color w:val="000000" w:themeColor="text1"/>
                <w:sz w:val="22"/>
                <w:szCs w:val="22"/>
              </w:rPr>
            </w:pPr>
            <w:r w:rsidRPr="00AC1CF8">
              <w:rPr>
                <w:color w:val="000000" w:themeColor="text1"/>
                <w:sz w:val="22"/>
                <w:szCs w:val="22"/>
              </w:rPr>
              <w:t>8.05</w:t>
            </w:r>
          </w:p>
        </w:tc>
        <w:tc>
          <w:tcPr>
            <w:tcW w:w="1430" w:type="dxa"/>
          </w:tcPr>
          <w:p w14:paraId="4F33090E" w14:textId="77777777" w:rsidR="00DB21FC" w:rsidRPr="00AC1CF8" w:rsidRDefault="00DB21FC" w:rsidP="00DB21FC">
            <w:pPr>
              <w:jc w:val="right"/>
              <w:rPr>
                <w:color w:val="000000" w:themeColor="text1"/>
                <w:sz w:val="22"/>
                <w:szCs w:val="22"/>
              </w:rPr>
            </w:pPr>
            <w:r w:rsidRPr="00AC1CF8">
              <w:rPr>
                <w:color w:val="000000" w:themeColor="text1"/>
                <w:sz w:val="22"/>
                <w:szCs w:val="22"/>
              </w:rPr>
              <w:t>31</w:t>
            </w:r>
          </w:p>
        </w:tc>
        <w:tc>
          <w:tcPr>
            <w:tcW w:w="772" w:type="dxa"/>
          </w:tcPr>
          <w:p w14:paraId="73EF45B5" w14:textId="77777777" w:rsidR="00DB21FC" w:rsidRPr="00AC1CF8" w:rsidRDefault="00DB21FC" w:rsidP="00DB21FC">
            <w:pPr>
              <w:jc w:val="right"/>
              <w:rPr>
                <w:color w:val="000000" w:themeColor="text1"/>
                <w:sz w:val="22"/>
                <w:szCs w:val="22"/>
              </w:rPr>
            </w:pPr>
            <w:r w:rsidRPr="00AC1CF8">
              <w:rPr>
                <w:color w:val="000000" w:themeColor="text1"/>
                <w:sz w:val="22"/>
                <w:szCs w:val="22"/>
              </w:rPr>
              <w:t>6.37</w:t>
            </w:r>
          </w:p>
        </w:tc>
      </w:tr>
      <w:tr w:rsidR="00E10022" w:rsidRPr="00AC1CF8" w14:paraId="4D2AACB8" w14:textId="77777777" w:rsidTr="00DB21FC">
        <w:tc>
          <w:tcPr>
            <w:tcW w:w="1843" w:type="dxa"/>
          </w:tcPr>
          <w:p w14:paraId="16608AFE" w14:textId="77777777" w:rsidR="00DB21FC" w:rsidRPr="00AC1CF8" w:rsidRDefault="00DB21FC" w:rsidP="00DB21FC">
            <w:pPr>
              <w:rPr>
                <w:color w:val="000000" w:themeColor="text1"/>
                <w:sz w:val="22"/>
                <w:szCs w:val="22"/>
              </w:rPr>
            </w:pPr>
            <w:r w:rsidRPr="00AC1CF8">
              <w:rPr>
                <w:color w:val="000000" w:themeColor="text1"/>
                <w:sz w:val="22"/>
                <w:szCs w:val="22"/>
              </w:rPr>
              <w:t>5 Some College</w:t>
            </w:r>
          </w:p>
        </w:tc>
        <w:tc>
          <w:tcPr>
            <w:tcW w:w="818" w:type="dxa"/>
          </w:tcPr>
          <w:p w14:paraId="10C0E048" w14:textId="77777777" w:rsidR="00DB21FC" w:rsidRPr="00AC1CF8" w:rsidRDefault="00DB21FC" w:rsidP="00DB21FC">
            <w:pPr>
              <w:jc w:val="right"/>
              <w:rPr>
                <w:color w:val="000000" w:themeColor="text1"/>
                <w:sz w:val="22"/>
                <w:szCs w:val="22"/>
              </w:rPr>
            </w:pPr>
            <w:r w:rsidRPr="00AC1CF8">
              <w:rPr>
                <w:color w:val="000000" w:themeColor="text1"/>
                <w:sz w:val="22"/>
                <w:szCs w:val="22"/>
              </w:rPr>
              <w:t>39</w:t>
            </w:r>
          </w:p>
        </w:tc>
        <w:tc>
          <w:tcPr>
            <w:tcW w:w="1254" w:type="dxa"/>
          </w:tcPr>
          <w:p w14:paraId="5268F1DD" w14:textId="77777777" w:rsidR="00DB21FC" w:rsidRPr="00AC1CF8" w:rsidRDefault="00DB21FC" w:rsidP="00DB21FC">
            <w:pPr>
              <w:jc w:val="right"/>
              <w:rPr>
                <w:color w:val="000000" w:themeColor="text1"/>
                <w:sz w:val="22"/>
                <w:szCs w:val="22"/>
              </w:rPr>
            </w:pPr>
            <w:r w:rsidRPr="00AC1CF8">
              <w:rPr>
                <w:color w:val="000000" w:themeColor="text1"/>
                <w:sz w:val="22"/>
                <w:szCs w:val="22"/>
              </w:rPr>
              <w:t>15.54</w:t>
            </w:r>
          </w:p>
        </w:tc>
        <w:tc>
          <w:tcPr>
            <w:tcW w:w="1214" w:type="dxa"/>
          </w:tcPr>
          <w:p w14:paraId="1F137E9C" w14:textId="77777777" w:rsidR="00DB21FC" w:rsidRPr="00AC1CF8" w:rsidRDefault="00DB21FC" w:rsidP="00DB21FC">
            <w:pPr>
              <w:jc w:val="right"/>
              <w:rPr>
                <w:color w:val="000000" w:themeColor="text1"/>
                <w:sz w:val="22"/>
                <w:szCs w:val="22"/>
              </w:rPr>
            </w:pPr>
            <w:r w:rsidRPr="00AC1CF8">
              <w:rPr>
                <w:color w:val="000000" w:themeColor="text1"/>
                <w:sz w:val="22"/>
                <w:szCs w:val="22"/>
              </w:rPr>
              <w:t>45</w:t>
            </w:r>
          </w:p>
        </w:tc>
        <w:tc>
          <w:tcPr>
            <w:tcW w:w="1214" w:type="dxa"/>
          </w:tcPr>
          <w:p w14:paraId="49ECD98C" w14:textId="77777777" w:rsidR="00DB21FC" w:rsidRPr="00AC1CF8" w:rsidRDefault="00DB21FC" w:rsidP="00DB21FC">
            <w:pPr>
              <w:jc w:val="right"/>
              <w:rPr>
                <w:color w:val="000000" w:themeColor="text1"/>
                <w:sz w:val="22"/>
                <w:szCs w:val="22"/>
              </w:rPr>
            </w:pPr>
            <w:r w:rsidRPr="00AC1CF8">
              <w:rPr>
                <w:color w:val="000000" w:themeColor="text1"/>
                <w:sz w:val="22"/>
                <w:szCs w:val="22"/>
              </w:rPr>
              <w:t>19.07</w:t>
            </w:r>
          </w:p>
        </w:tc>
        <w:tc>
          <w:tcPr>
            <w:tcW w:w="1430" w:type="dxa"/>
          </w:tcPr>
          <w:p w14:paraId="1E62B683" w14:textId="77777777" w:rsidR="00DB21FC" w:rsidRPr="00AC1CF8" w:rsidRDefault="00DB21FC" w:rsidP="00DB21FC">
            <w:pPr>
              <w:jc w:val="right"/>
              <w:rPr>
                <w:color w:val="000000" w:themeColor="text1"/>
                <w:sz w:val="22"/>
                <w:szCs w:val="22"/>
              </w:rPr>
            </w:pPr>
            <w:r w:rsidRPr="00AC1CF8">
              <w:rPr>
                <w:color w:val="000000" w:themeColor="text1"/>
                <w:sz w:val="22"/>
                <w:szCs w:val="22"/>
              </w:rPr>
              <w:t>84</w:t>
            </w:r>
          </w:p>
        </w:tc>
        <w:tc>
          <w:tcPr>
            <w:tcW w:w="772" w:type="dxa"/>
          </w:tcPr>
          <w:p w14:paraId="4C009396" w14:textId="77777777" w:rsidR="00DB21FC" w:rsidRPr="00AC1CF8" w:rsidRDefault="00DB21FC" w:rsidP="00DB21FC">
            <w:pPr>
              <w:jc w:val="right"/>
              <w:rPr>
                <w:color w:val="000000" w:themeColor="text1"/>
                <w:sz w:val="22"/>
                <w:szCs w:val="22"/>
              </w:rPr>
            </w:pPr>
            <w:r w:rsidRPr="00AC1CF8">
              <w:rPr>
                <w:color w:val="000000" w:themeColor="text1"/>
                <w:sz w:val="22"/>
                <w:szCs w:val="22"/>
              </w:rPr>
              <w:t>17.25</w:t>
            </w:r>
          </w:p>
        </w:tc>
      </w:tr>
      <w:tr w:rsidR="00E10022" w:rsidRPr="00AC1CF8" w14:paraId="7190C81D" w14:textId="77777777" w:rsidTr="00DB21FC">
        <w:tc>
          <w:tcPr>
            <w:tcW w:w="1843" w:type="dxa"/>
          </w:tcPr>
          <w:p w14:paraId="7930F6C4" w14:textId="77777777" w:rsidR="00DB21FC" w:rsidRPr="00AC1CF8" w:rsidRDefault="00DB21FC" w:rsidP="00DB21FC">
            <w:pPr>
              <w:rPr>
                <w:color w:val="000000" w:themeColor="text1"/>
                <w:sz w:val="22"/>
                <w:szCs w:val="22"/>
              </w:rPr>
            </w:pPr>
            <w:r w:rsidRPr="00AC1CF8">
              <w:rPr>
                <w:color w:val="000000" w:themeColor="text1"/>
                <w:sz w:val="22"/>
                <w:szCs w:val="22"/>
              </w:rPr>
              <w:t>6 4 Year Col/Uni</w:t>
            </w:r>
          </w:p>
        </w:tc>
        <w:tc>
          <w:tcPr>
            <w:tcW w:w="818" w:type="dxa"/>
          </w:tcPr>
          <w:p w14:paraId="6677BAEE" w14:textId="77777777" w:rsidR="00DB21FC" w:rsidRPr="00AC1CF8" w:rsidRDefault="00DB21FC" w:rsidP="00DB21FC">
            <w:pPr>
              <w:jc w:val="right"/>
              <w:rPr>
                <w:color w:val="000000" w:themeColor="text1"/>
                <w:sz w:val="22"/>
                <w:szCs w:val="22"/>
              </w:rPr>
            </w:pPr>
            <w:r w:rsidRPr="00AC1CF8">
              <w:rPr>
                <w:color w:val="000000" w:themeColor="text1"/>
                <w:sz w:val="22"/>
                <w:szCs w:val="22"/>
              </w:rPr>
              <w:t>127</w:t>
            </w:r>
          </w:p>
        </w:tc>
        <w:tc>
          <w:tcPr>
            <w:tcW w:w="1254" w:type="dxa"/>
          </w:tcPr>
          <w:p w14:paraId="1A4B34E0" w14:textId="77777777" w:rsidR="00DB21FC" w:rsidRPr="00AC1CF8" w:rsidRDefault="00DB21FC" w:rsidP="00DB21FC">
            <w:pPr>
              <w:jc w:val="right"/>
              <w:rPr>
                <w:color w:val="000000" w:themeColor="text1"/>
                <w:sz w:val="22"/>
                <w:szCs w:val="22"/>
              </w:rPr>
            </w:pPr>
            <w:r w:rsidRPr="00AC1CF8">
              <w:rPr>
                <w:color w:val="000000" w:themeColor="text1"/>
                <w:sz w:val="22"/>
                <w:szCs w:val="22"/>
              </w:rPr>
              <w:t>50.60</w:t>
            </w:r>
          </w:p>
        </w:tc>
        <w:tc>
          <w:tcPr>
            <w:tcW w:w="1214" w:type="dxa"/>
          </w:tcPr>
          <w:p w14:paraId="523824E1" w14:textId="77777777" w:rsidR="00DB21FC" w:rsidRPr="00AC1CF8" w:rsidRDefault="00DB21FC" w:rsidP="00DB21FC">
            <w:pPr>
              <w:jc w:val="right"/>
              <w:rPr>
                <w:color w:val="000000" w:themeColor="text1"/>
                <w:sz w:val="22"/>
                <w:szCs w:val="22"/>
              </w:rPr>
            </w:pPr>
            <w:r w:rsidRPr="00AC1CF8">
              <w:rPr>
                <w:color w:val="000000" w:themeColor="text1"/>
                <w:sz w:val="22"/>
                <w:szCs w:val="22"/>
              </w:rPr>
              <w:t>94</w:t>
            </w:r>
          </w:p>
        </w:tc>
        <w:tc>
          <w:tcPr>
            <w:tcW w:w="1214" w:type="dxa"/>
          </w:tcPr>
          <w:p w14:paraId="4EEBABB9" w14:textId="77777777" w:rsidR="00DB21FC" w:rsidRPr="00AC1CF8" w:rsidRDefault="00DB21FC" w:rsidP="00DB21FC">
            <w:pPr>
              <w:jc w:val="right"/>
              <w:rPr>
                <w:color w:val="000000" w:themeColor="text1"/>
                <w:sz w:val="22"/>
                <w:szCs w:val="22"/>
              </w:rPr>
            </w:pPr>
            <w:r w:rsidRPr="00AC1CF8">
              <w:rPr>
                <w:color w:val="000000" w:themeColor="text1"/>
                <w:sz w:val="22"/>
                <w:szCs w:val="22"/>
              </w:rPr>
              <w:t>39.83</w:t>
            </w:r>
          </w:p>
        </w:tc>
        <w:tc>
          <w:tcPr>
            <w:tcW w:w="1430" w:type="dxa"/>
          </w:tcPr>
          <w:p w14:paraId="4227A5D5" w14:textId="77777777" w:rsidR="00DB21FC" w:rsidRPr="00AC1CF8" w:rsidRDefault="00DB21FC" w:rsidP="00DB21FC">
            <w:pPr>
              <w:jc w:val="right"/>
              <w:rPr>
                <w:color w:val="000000" w:themeColor="text1"/>
                <w:sz w:val="22"/>
                <w:szCs w:val="22"/>
              </w:rPr>
            </w:pPr>
            <w:r w:rsidRPr="00AC1CF8">
              <w:rPr>
                <w:color w:val="000000" w:themeColor="text1"/>
                <w:sz w:val="22"/>
                <w:szCs w:val="22"/>
              </w:rPr>
              <w:t>221</w:t>
            </w:r>
          </w:p>
        </w:tc>
        <w:tc>
          <w:tcPr>
            <w:tcW w:w="772" w:type="dxa"/>
          </w:tcPr>
          <w:p w14:paraId="0611BD1D" w14:textId="77777777" w:rsidR="00DB21FC" w:rsidRPr="00AC1CF8" w:rsidRDefault="00DB21FC" w:rsidP="00DB21FC">
            <w:pPr>
              <w:jc w:val="right"/>
              <w:rPr>
                <w:color w:val="000000" w:themeColor="text1"/>
                <w:sz w:val="22"/>
                <w:szCs w:val="22"/>
              </w:rPr>
            </w:pPr>
            <w:r w:rsidRPr="00AC1CF8">
              <w:rPr>
                <w:color w:val="000000" w:themeColor="text1"/>
                <w:sz w:val="22"/>
                <w:szCs w:val="22"/>
              </w:rPr>
              <w:t>45.38</w:t>
            </w:r>
          </w:p>
        </w:tc>
      </w:tr>
      <w:tr w:rsidR="00E10022" w:rsidRPr="00AC1CF8" w14:paraId="00E24237" w14:textId="77777777" w:rsidTr="00DB21FC">
        <w:tc>
          <w:tcPr>
            <w:tcW w:w="1843" w:type="dxa"/>
          </w:tcPr>
          <w:p w14:paraId="5A5A04C8" w14:textId="77777777" w:rsidR="00DB21FC" w:rsidRPr="00AC1CF8" w:rsidRDefault="00DB21FC" w:rsidP="00DB21FC">
            <w:pPr>
              <w:rPr>
                <w:color w:val="000000" w:themeColor="text1"/>
                <w:sz w:val="22"/>
                <w:szCs w:val="22"/>
              </w:rPr>
            </w:pPr>
            <w:r w:rsidRPr="00AC1CF8">
              <w:rPr>
                <w:color w:val="000000" w:themeColor="text1"/>
                <w:sz w:val="22"/>
                <w:szCs w:val="22"/>
              </w:rPr>
              <w:t>7 Grad Sch</w:t>
            </w:r>
          </w:p>
        </w:tc>
        <w:tc>
          <w:tcPr>
            <w:tcW w:w="818" w:type="dxa"/>
          </w:tcPr>
          <w:p w14:paraId="4A765D6C" w14:textId="77777777" w:rsidR="00DB21FC" w:rsidRPr="00AC1CF8" w:rsidRDefault="00DB21FC" w:rsidP="00DB21FC">
            <w:pPr>
              <w:jc w:val="right"/>
              <w:rPr>
                <w:color w:val="000000" w:themeColor="text1"/>
                <w:sz w:val="22"/>
                <w:szCs w:val="22"/>
              </w:rPr>
            </w:pPr>
            <w:r w:rsidRPr="00AC1CF8">
              <w:rPr>
                <w:color w:val="000000" w:themeColor="text1"/>
                <w:sz w:val="22"/>
                <w:szCs w:val="22"/>
              </w:rPr>
              <w:t>40</w:t>
            </w:r>
          </w:p>
        </w:tc>
        <w:tc>
          <w:tcPr>
            <w:tcW w:w="1254" w:type="dxa"/>
          </w:tcPr>
          <w:p w14:paraId="39EAE03C" w14:textId="77777777" w:rsidR="00DB21FC" w:rsidRPr="00AC1CF8" w:rsidRDefault="00DB21FC" w:rsidP="00DB21FC">
            <w:pPr>
              <w:jc w:val="right"/>
              <w:rPr>
                <w:color w:val="000000" w:themeColor="text1"/>
                <w:sz w:val="22"/>
                <w:szCs w:val="22"/>
              </w:rPr>
            </w:pPr>
            <w:r w:rsidRPr="00AC1CF8">
              <w:rPr>
                <w:color w:val="000000" w:themeColor="text1"/>
                <w:sz w:val="22"/>
                <w:szCs w:val="22"/>
              </w:rPr>
              <w:t>15.94</w:t>
            </w:r>
          </w:p>
        </w:tc>
        <w:tc>
          <w:tcPr>
            <w:tcW w:w="1214" w:type="dxa"/>
          </w:tcPr>
          <w:p w14:paraId="02A93C23" w14:textId="77777777" w:rsidR="00DB21FC" w:rsidRPr="00AC1CF8" w:rsidRDefault="00DB21FC" w:rsidP="00DB21FC">
            <w:pPr>
              <w:jc w:val="right"/>
              <w:rPr>
                <w:color w:val="000000" w:themeColor="text1"/>
                <w:sz w:val="22"/>
                <w:szCs w:val="22"/>
              </w:rPr>
            </w:pPr>
            <w:r w:rsidRPr="00AC1CF8">
              <w:rPr>
                <w:color w:val="000000" w:themeColor="text1"/>
                <w:sz w:val="22"/>
                <w:szCs w:val="22"/>
              </w:rPr>
              <w:t>40</w:t>
            </w:r>
          </w:p>
        </w:tc>
        <w:tc>
          <w:tcPr>
            <w:tcW w:w="1214" w:type="dxa"/>
          </w:tcPr>
          <w:p w14:paraId="3174B221" w14:textId="77777777" w:rsidR="00DB21FC" w:rsidRPr="00AC1CF8" w:rsidRDefault="00DB21FC" w:rsidP="00DB21FC">
            <w:pPr>
              <w:jc w:val="right"/>
              <w:rPr>
                <w:color w:val="000000" w:themeColor="text1"/>
                <w:sz w:val="22"/>
                <w:szCs w:val="22"/>
              </w:rPr>
            </w:pPr>
            <w:r w:rsidRPr="00AC1CF8">
              <w:rPr>
                <w:color w:val="000000" w:themeColor="text1"/>
                <w:sz w:val="22"/>
                <w:szCs w:val="22"/>
              </w:rPr>
              <w:t>16.95</w:t>
            </w:r>
          </w:p>
        </w:tc>
        <w:tc>
          <w:tcPr>
            <w:tcW w:w="1430" w:type="dxa"/>
          </w:tcPr>
          <w:p w14:paraId="64E2644B" w14:textId="77777777" w:rsidR="00DB21FC" w:rsidRPr="00AC1CF8" w:rsidRDefault="00DB21FC" w:rsidP="00DB21FC">
            <w:pPr>
              <w:jc w:val="right"/>
              <w:rPr>
                <w:color w:val="000000" w:themeColor="text1"/>
                <w:sz w:val="22"/>
                <w:szCs w:val="22"/>
              </w:rPr>
            </w:pPr>
            <w:r w:rsidRPr="00AC1CF8">
              <w:rPr>
                <w:color w:val="000000" w:themeColor="text1"/>
                <w:sz w:val="22"/>
                <w:szCs w:val="22"/>
              </w:rPr>
              <w:t>80</w:t>
            </w:r>
          </w:p>
        </w:tc>
        <w:tc>
          <w:tcPr>
            <w:tcW w:w="772" w:type="dxa"/>
          </w:tcPr>
          <w:p w14:paraId="5C2E8CF4" w14:textId="77777777" w:rsidR="00DB21FC" w:rsidRPr="00AC1CF8" w:rsidRDefault="00DB21FC" w:rsidP="00DB21FC">
            <w:pPr>
              <w:jc w:val="right"/>
              <w:rPr>
                <w:color w:val="000000" w:themeColor="text1"/>
                <w:sz w:val="22"/>
                <w:szCs w:val="22"/>
              </w:rPr>
            </w:pPr>
            <w:r w:rsidRPr="00AC1CF8">
              <w:rPr>
                <w:color w:val="000000" w:themeColor="text1"/>
                <w:sz w:val="22"/>
                <w:szCs w:val="22"/>
              </w:rPr>
              <w:t>16.43</w:t>
            </w:r>
          </w:p>
        </w:tc>
      </w:tr>
      <w:tr w:rsidR="00E10022" w:rsidRPr="00AC1CF8" w14:paraId="69E60539" w14:textId="77777777" w:rsidTr="00DB21FC">
        <w:tc>
          <w:tcPr>
            <w:tcW w:w="1843" w:type="dxa"/>
            <w:tcBorders>
              <w:bottom w:val="nil"/>
            </w:tcBorders>
          </w:tcPr>
          <w:p w14:paraId="0312D5BB" w14:textId="77777777" w:rsidR="00DB21FC" w:rsidRPr="00AC1CF8" w:rsidRDefault="00DB21FC" w:rsidP="00DB21FC">
            <w:pPr>
              <w:rPr>
                <w:color w:val="000000" w:themeColor="text1"/>
                <w:sz w:val="22"/>
                <w:szCs w:val="22"/>
              </w:rPr>
            </w:pPr>
            <w:r w:rsidRPr="00AC1CF8">
              <w:rPr>
                <w:color w:val="000000" w:themeColor="text1"/>
                <w:sz w:val="22"/>
                <w:szCs w:val="22"/>
              </w:rPr>
              <w:t>8 Doc PhD, M.D</w:t>
            </w:r>
          </w:p>
        </w:tc>
        <w:tc>
          <w:tcPr>
            <w:tcW w:w="818" w:type="dxa"/>
            <w:tcBorders>
              <w:bottom w:val="nil"/>
            </w:tcBorders>
          </w:tcPr>
          <w:p w14:paraId="049E1EAF" w14:textId="77777777" w:rsidR="00DB21FC" w:rsidRPr="00AC1CF8" w:rsidRDefault="00DB21FC" w:rsidP="00DB21FC">
            <w:pPr>
              <w:jc w:val="right"/>
              <w:rPr>
                <w:color w:val="000000" w:themeColor="text1"/>
                <w:sz w:val="22"/>
                <w:szCs w:val="22"/>
              </w:rPr>
            </w:pPr>
            <w:r w:rsidRPr="00AC1CF8">
              <w:rPr>
                <w:color w:val="000000" w:themeColor="text1"/>
                <w:sz w:val="22"/>
                <w:szCs w:val="22"/>
              </w:rPr>
              <w:t>6</w:t>
            </w:r>
          </w:p>
        </w:tc>
        <w:tc>
          <w:tcPr>
            <w:tcW w:w="1254" w:type="dxa"/>
            <w:tcBorders>
              <w:bottom w:val="nil"/>
            </w:tcBorders>
          </w:tcPr>
          <w:p w14:paraId="410BE3F2" w14:textId="77777777" w:rsidR="00DB21FC" w:rsidRPr="00AC1CF8" w:rsidRDefault="00DB21FC" w:rsidP="00DB21FC">
            <w:pPr>
              <w:jc w:val="right"/>
              <w:rPr>
                <w:color w:val="000000" w:themeColor="text1"/>
                <w:sz w:val="22"/>
                <w:szCs w:val="22"/>
              </w:rPr>
            </w:pPr>
            <w:r w:rsidRPr="00AC1CF8">
              <w:rPr>
                <w:color w:val="000000" w:themeColor="text1"/>
                <w:sz w:val="22"/>
                <w:szCs w:val="22"/>
              </w:rPr>
              <w:t>2.39</w:t>
            </w:r>
          </w:p>
        </w:tc>
        <w:tc>
          <w:tcPr>
            <w:tcW w:w="1214" w:type="dxa"/>
            <w:tcBorders>
              <w:bottom w:val="nil"/>
            </w:tcBorders>
          </w:tcPr>
          <w:p w14:paraId="0034873E" w14:textId="77777777" w:rsidR="00DB21FC" w:rsidRPr="00AC1CF8" w:rsidRDefault="00DB21FC" w:rsidP="00DB21FC">
            <w:pPr>
              <w:jc w:val="right"/>
              <w:rPr>
                <w:color w:val="000000" w:themeColor="text1"/>
                <w:sz w:val="22"/>
                <w:szCs w:val="22"/>
              </w:rPr>
            </w:pPr>
            <w:r w:rsidRPr="00AC1CF8">
              <w:rPr>
                <w:color w:val="000000" w:themeColor="text1"/>
                <w:sz w:val="22"/>
                <w:szCs w:val="22"/>
              </w:rPr>
              <w:t>8</w:t>
            </w:r>
          </w:p>
        </w:tc>
        <w:tc>
          <w:tcPr>
            <w:tcW w:w="1214" w:type="dxa"/>
            <w:tcBorders>
              <w:bottom w:val="nil"/>
            </w:tcBorders>
          </w:tcPr>
          <w:p w14:paraId="7A35051A" w14:textId="77777777" w:rsidR="00DB21FC" w:rsidRPr="00AC1CF8" w:rsidRDefault="00DB21FC" w:rsidP="00DB21FC">
            <w:pPr>
              <w:jc w:val="right"/>
              <w:rPr>
                <w:color w:val="000000" w:themeColor="text1"/>
                <w:sz w:val="22"/>
                <w:szCs w:val="22"/>
              </w:rPr>
            </w:pPr>
            <w:r w:rsidRPr="00AC1CF8">
              <w:rPr>
                <w:color w:val="000000" w:themeColor="text1"/>
                <w:sz w:val="22"/>
                <w:szCs w:val="22"/>
              </w:rPr>
              <w:t>3.39</w:t>
            </w:r>
          </w:p>
        </w:tc>
        <w:tc>
          <w:tcPr>
            <w:tcW w:w="1430" w:type="dxa"/>
            <w:tcBorders>
              <w:bottom w:val="nil"/>
            </w:tcBorders>
          </w:tcPr>
          <w:p w14:paraId="5F119D66" w14:textId="77777777" w:rsidR="00DB21FC" w:rsidRPr="00AC1CF8" w:rsidRDefault="00DB21FC" w:rsidP="00DB21FC">
            <w:pPr>
              <w:jc w:val="right"/>
              <w:rPr>
                <w:color w:val="000000" w:themeColor="text1"/>
                <w:sz w:val="22"/>
                <w:szCs w:val="22"/>
              </w:rPr>
            </w:pPr>
            <w:r w:rsidRPr="00AC1CF8">
              <w:rPr>
                <w:color w:val="000000" w:themeColor="text1"/>
                <w:sz w:val="22"/>
                <w:szCs w:val="22"/>
              </w:rPr>
              <w:t>14</w:t>
            </w:r>
          </w:p>
        </w:tc>
        <w:tc>
          <w:tcPr>
            <w:tcW w:w="772" w:type="dxa"/>
            <w:tcBorders>
              <w:bottom w:val="nil"/>
            </w:tcBorders>
          </w:tcPr>
          <w:p w14:paraId="41D029F2" w14:textId="77777777" w:rsidR="00DB21FC" w:rsidRPr="00AC1CF8" w:rsidRDefault="00DB21FC" w:rsidP="00DB21FC">
            <w:pPr>
              <w:jc w:val="right"/>
              <w:rPr>
                <w:color w:val="000000" w:themeColor="text1"/>
                <w:sz w:val="22"/>
                <w:szCs w:val="22"/>
              </w:rPr>
            </w:pPr>
            <w:r w:rsidRPr="00AC1CF8">
              <w:rPr>
                <w:color w:val="000000" w:themeColor="text1"/>
                <w:sz w:val="22"/>
                <w:szCs w:val="22"/>
              </w:rPr>
              <w:t>2.87</w:t>
            </w:r>
          </w:p>
        </w:tc>
      </w:tr>
      <w:tr w:rsidR="00E10022" w:rsidRPr="00AC1CF8" w14:paraId="1217F736" w14:textId="77777777" w:rsidTr="00DB21FC">
        <w:tc>
          <w:tcPr>
            <w:tcW w:w="1843" w:type="dxa"/>
            <w:tcBorders>
              <w:top w:val="nil"/>
              <w:bottom w:val="single" w:sz="4" w:space="0" w:color="auto"/>
            </w:tcBorders>
          </w:tcPr>
          <w:p w14:paraId="38635385"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818" w:type="dxa"/>
            <w:tcBorders>
              <w:top w:val="nil"/>
              <w:bottom w:val="single" w:sz="4" w:space="0" w:color="auto"/>
            </w:tcBorders>
          </w:tcPr>
          <w:p w14:paraId="5587D9CD" w14:textId="77777777" w:rsidR="00DB21FC" w:rsidRPr="00AC1CF8" w:rsidRDefault="00DB21FC" w:rsidP="00DB21FC">
            <w:pPr>
              <w:jc w:val="right"/>
              <w:rPr>
                <w:color w:val="000000" w:themeColor="text1"/>
                <w:sz w:val="22"/>
                <w:szCs w:val="22"/>
              </w:rPr>
            </w:pPr>
            <w:r w:rsidRPr="00AC1CF8">
              <w:rPr>
                <w:color w:val="000000" w:themeColor="text1"/>
                <w:sz w:val="22"/>
                <w:szCs w:val="22"/>
              </w:rPr>
              <w:t>251</w:t>
            </w:r>
          </w:p>
        </w:tc>
        <w:tc>
          <w:tcPr>
            <w:tcW w:w="1254" w:type="dxa"/>
            <w:tcBorders>
              <w:top w:val="nil"/>
              <w:bottom w:val="single" w:sz="4" w:space="0" w:color="auto"/>
            </w:tcBorders>
          </w:tcPr>
          <w:p w14:paraId="57BB680F"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1214" w:type="dxa"/>
            <w:tcBorders>
              <w:top w:val="nil"/>
              <w:bottom w:val="single" w:sz="4" w:space="0" w:color="auto"/>
            </w:tcBorders>
          </w:tcPr>
          <w:p w14:paraId="4B93F871" w14:textId="77777777" w:rsidR="00DB21FC" w:rsidRPr="00AC1CF8" w:rsidRDefault="00DB21FC" w:rsidP="00DB21FC">
            <w:pPr>
              <w:jc w:val="right"/>
              <w:rPr>
                <w:color w:val="000000" w:themeColor="text1"/>
                <w:sz w:val="22"/>
                <w:szCs w:val="22"/>
              </w:rPr>
            </w:pPr>
            <w:r w:rsidRPr="00AC1CF8">
              <w:rPr>
                <w:color w:val="000000" w:themeColor="text1"/>
                <w:sz w:val="22"/>
                <w:szCs w:val="22"/>
              </w:rPr>
              <w:t>236</w:t>
            </w:r>
          </w:p>
        </w:tc>
        <w:tc>
          <w:tcPr>
            <w:tcW w:w="1214" w:type="dxa"/>
            <w:tcBorders>
              <w:top w:val="nil"/>
              <w:bottom w:val="single" w:sz="4" w:space="0" w:color="auto"/>
            </w:tcBorders>
          </w:tcPr>
          <w:p w14:paraId="06AEDD99"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1430" w:type="dxa"/>
            <w:tcBorders>
              <w:top w:val="nil"/>
              <w:bottom w:val="single" w:sz="4" w:space="0" w:color="auto"/>
            </w:tcBorders>
          </w:tcPr>
          <w:p w14:paraId="7D77E230"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c>
          <w:tcPr>
            <w:tcW w:w="772" w:type="dxa"/>
            <w:tcBorders>
              <w:top w:val="nil"/>
              <w:bottom w:val="single" w:sz="4" w:space="0" w:color="auto"/>
            </w:tcBorders>
          </w:tcPr>
          <w:p w14:paraId="7B2D40B2"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3C73808C" w14:textId="77777777" w:rsidR="00DB21FC" w:rsidRPr="00AC1CF8" w:rsidRDefault="00DB21FC" w:rsidP="00DB21FC">
      <w:pPr>
        <w:rPr>
          <w:color w:val="000000" w:themeColor="text1"/>
          <w:sz w:val="22"/>
          <w:szCs w:val="22"/>
        </w:rPr>
      </w:pPr>
    </w:p>
    <w:p w14:paraId="09040E9A" w14:textId="77777777" w:rsidR="00DB21FC" w:rsidRPr="00AC1CF8" w:rsidRDefault="00DB21FC" w:rsidP="00DB21FC">
      <w:pPr>
        <w:rPr>
          <w:color w:val="000000" w:themeColor="text1"/>
          <w:sz w:val="22"/>
          <w:szCs w:val="22"/>
        </w:rPr>
      </w:pPr>
    </w:p>
    <w:p w14:paraId="7BB0E463"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Pilot: What is the highest level of education you have completed?</w:t>
      </w:r>
    </w:p>
    <w:tbl>
      <w:tblPr>
        <w:tblW w:w="0" w:type="auto"/>
        <w:tblBorders>
          <w:top w:val="single" w:sz="4" w:space="0" w:color="auto"/>
          <w:bottom w:val="single" w:sz="4" w:space="0" w:color="auto"/>
        </w:tblBorders>
        <w:tblLook w:val="04A0" w:firstRow="1" w:lastRow="0" w:firstColumn="1" w:lastColumn="0" w:noHBand="0" w:noVBand="1"/>
      </w:tblPr>
      <w:tblGrid>
        <w:gridCol w:w="1843"/>
        <w:gridCol w:w="818"/>
        <w:gridCol w:w="1254"/>
        <w:gridCol w:w="1214"/>
        <w:gridCol w:w="1214"/>
        <w:gridCol w:w="1430"/>
        <w:gridCol w:w="772"/>
      </w:tblGrid>
      <w:tr w:rsidR="00DB21FC" w:rsidRPr="00AC1CF8" w14:paraId="567C4091" w14:textId="77777777" w:rsidTr="00DB21FC">
        <w:trPr>
          <w:trHeight w:val="311"/>
        </w:trPr>
        <w:tc>
          <w:tcPr>
            <w:tcW w:w="1843" w:type="dxa"/>
            <w:tcBorders>
              <w:top w:val="single" w:sz="4" w:space="0" w:color="auto"/>
              <w:bottom w:val="nil"/>
            </w:tcBorders>
          </w:tcPr>
          <w:p w14:paraId="4C369DE1"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Education</w:t>
            </w:r>
          </w:p>
        </w:tc>
        <w:tc>
          <w:tcPr>
            <w:tcW w:w="818" w:type="dxa"/>
            <w:tcBorders>
              <w:top w:val="single" w:sz="4" w:space="0" w:color="auto"/>
              <w:bottom w:val="nil"/>
            </w:tcBorders>
          </w:tcPr>
          <w:p w14:paraId="66539A93"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1254" w:type="dxa"/>
            <w:tcBorders>
              <w:top w:val="single" w:sz="4" w:space="0" w:color="auto"/>
              <w:bottom w:val="nil"/>
            </w:tcBorders>
          </w:tcPr>
          <w:p w14:paraId="305DF170"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1214" w:type="dxa"/>
            <w:tcBorders>
              <w:top w:val="single" w:sz="4" w:space="0" w:color="auto"/>
              <w:bottom w:val="nil"/>
            </w:tcBorders>
          </w:tcPr>
          <w:p w14:paraId="1F042F14"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1214" w:type="dxa"/>
            <w:tcBorders>
              <w:top w:val="single" w:sz="4" w:space="0" w:color="auto"/>
              <w:bottom w:val="nil"/>
            </w:tcBorders>
          </w:tcPr>
          <w:p w14:paraId="7E8EE07D"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1430" w:type="dxa"/>
            <w:tcBorders>
              <w:top w:val="single" w:sz="4" w:space="0" w:color="auto"/>
              <w:bottom w:val="nil"/>
            </w:tcBorders>
          </w:tcPr>
          <w:p w14:paraId="4A470D87"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772" w:type="dxa"/>
            <w:tcBorders>
              <w:top w:val="single" w:sz="4" w:space="0" w:color="auto"/>
              <w:bottom w:val="nil"/>
            </w:tcBorders>
          </w:tcPr>
          <w:p w14:paraId="22DEC019"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5402EBEC" w14:textId="77777777" w:rsidTr="00DB21FC">
        <w:tc>
          <w:tcPr>
            <w:tcW w:w="1843" w:type="dxa"/>
            <w:tcBorders>
              <w:top w:val="nil"/>
              <w:bottom w:val="nil"/>
            </w:tcBorders>
          </w:tcPr>
          <w:p w14:paraId="77C5F16F" w14:textId="77777777" w:rsidR="00DB21FC" w:rsidRPr="00AC1CF8" w:rsidRDefault="00DB21FC" w:rsidP="00DB21FC">
            <w:pPr>
              <w:rPr>
                <w:color w:val="000000" w:themeColor="text1"/>
                <w:sz w:val="22"/>
                <w:szCs w:val="22"/>
              </w:rPr>
            </w:pPr>
          </w:p>
        </w:tc>
        <w:tc>
          <w:tcPr>
            <w:tcW w:w="818" w:type="dxa"/>
            <w:tcBorders>
              <w:top w:val="nil"/>
              <w:bottom w:val="nil"/>
            </w:tcBorders>
          </w:tcPr>
          <w:p w14:paraId="7FCC2BB4" w14:textId="77777777" w:rsidR="00DB21FC" w:rsidRPr="00AC1CF8" w:rsidRDefault="00DB21FC" w:rsidP="00DB21FC">
            <w:pPr>
              <w:jc w:val="right"/>
              <w:rPr>
                <w:color w:val="000000" w:themeColor="text1"/>
                <w:sz w:val="22"/>
                <w:szCs w:val="22"/>
              </w:rPr>
            </w:pPr>
          </w:p>
        </w:tc>
        <w:tc>
          <w:tcPr>
            <w:tcW w:w="1254" w:type="dxa"/>
            <w:tcBorders>
              <w:top w:val="nil"/>
              <w:bottom w:val="nil"/>
            </w:tcBorders>
          </w:tcPr>
          <w:p w14:paraId="56B5864F" w14:textId="77777777" w:rsidR="00DB21FC" w:rsidRPr="00AC1CF8" w:rsidRDefault="00DB21FC" w:rsidP="00DB21FC">
            <w:pPr>
              <w:jc w:val="right"/>
              <w:rPr>
                <w:color w:val="000000" w:themeColor="text1"/>
                <w:sz w:val="22"/>
                <w:szCs w:val="22"/>
              </w:rPr>
            </w:pPr>
          </w:p>
        </w:tc>
        <w:tc>
          <w:tcPr>
            <w:tcW w:w="1214" w:type="dxa"/>
            <w:tcBorders>
              <w:top w:val="nil"/>
              <w:bottom w:val="nil"/>
            </w:tcBorders>
          </w:tcPr>
          <w:p w14:paraId="0CEE7086" w14:textId="77777777" w:rsidR="00DB21FC" w:rsidRPr="00AC1CF8" w:rsidRDefault="00DB21FC" w:rsidP="00DB21FC">
            <w:pPr>
              <w:jc w:val="right"/>
              <w:rPr>
                <w:color w:val="000000" w:themeColor="text1"/>
                <w:sz w:val="22"/>
                <w:szCs w:val="22"/>
              </w:rPr>
            </w:pPr>
          </w:p>
        </w:tc>
        <w:tc>
          <w:tcPr>
            <w:tcW w:w="1214" w:type="dxa"/>
            <w:tcBorders>
              <w:top w:val="nil"/>
              <w:bottom w:val="nil"/>
            </w:tcBorders>
          </w:tcPr>
          <w:p w14:paraId="325F86C5" w14:textId="77777777" w:rsidR="00DB21FC" w:rsidRPr="00AC1CF8" w:rsidRDefault="00DB21FC" w:rsidP="00DB21FC">
            <w:pPr>
              <w:jc w:val="right"/>
              <w:rPr>
                <w:color w:val="000000" w:themeColor="text1"/>
                <w:sz w:val="22"/>
                <w:szCs w:val="22"/>
              </w:rPr>
            </w:pPr>
          </w:p>
        </w:tc>
        <w:tc>
          <w:tcPr>
            <w:tcW w:w="1430" w:type="dxa"/>
            <w:tcBorders>
              <w:top w:val="nil"/>
              <w:bottom w:val="nil"/>
            </w:tcBorders>
          </w:tcPr>
          <w:p w14:paraId="15C1EEFD" w14:textId="77777777" w:rsidR="00DB21FC" w:rsidRPr="00AC1CF8" w:rsidRDefault="00DB21FC" w:rsidP="00DB21FC">
            <w:pPr>
              <w:jc w:val="right"/>
              <w:rPr>
                <w:color w:val="000000" w:themeColor="text1"/>
                <w:sz w:val="22"/>
                <w:szCs w:val="22"/>
              </w:rPr>
            </w:pPr>
          </w:p>
        </w:tc>
        <w:tc>
          <w:tcPr>
            <w:tcW w:w="772" w:type="dxa"/>
            <w:tcBorders>
              <w:top w:val="nil"/>
              <w:bottom w:val="nil"/>
            </w:tcBorders>
          </w:tcPr>
          <w:p w14:paraId="4BFA14F6" w14:textId="77777777" w:rsidR="00DB21FC" w:rsidRPr="00AC1CF8" w:rsidRDefault="00DB21FC" w:rsidP="00DB21FC">
            <w:pPr>
              <w:jc w:val="right"/>
              <w:rPr>
                <w:color w:val="000000" w:themeColor="text1"/>
                <w:sz w:val="22"/>
                <w:szCs w:val="22"/>
              </w:rPr>
            </w:pPr>
          </w:p>
        </w:tc>
      </w:tr>
      <w:tr w:rsidR="00E10022" w:rsidRPr="00AC1CF8" w14:paraId="1E455A00" w14:textId="77777777" w:rsidTr="00DB21FC">
        <w:tc>
          <w:tcPr>
            <w:tcW w:w="1843" w:type="dxa"/>
            <w:tcBorders>
              <w:top w:val="nil"/>
              <w:bottom w:val="nil"/>
            </w:tcBorders>
          </w:tcPr>
          <w:p w14:paraId="0F218C50" w14:textId="77777777" w:rsidR="00DB21FC" w:rsidRPr="00AC1CF8" w:rsidRDefault="00DB21FC" w:rsidP="00DB21FC">
            <w:pPr>
              <w:rPr>
                <w:color w:val="000000" w:themeColor="text1"/>
                <w:sz w:val="22"/>
                <w:szCs w:val="22"/>
              </w:rPr>
            </w:pPr>
            <w:r w:rsidRPr="00AC1CF8">
              <w:rPr>
                <w:color w:val="000000" w:themeColor="text1"/>
                <w:sz w:val="22"/>
                <w:szCs w:val="22"/>
              </w:rPr>
              <w:t>1 Grade Sch</w:t>
            </w:r>
          </w:p>
        </w:tc>
        <w:tc>
          <w:tcPr>
            <w:tcW w:w="818" w:type="dxa"/>
            <w:tcBorders>
              <w:top w:val="nil"/>
              <w:bottom w:val="nil"/>
            </w:tcBorders>
          </w:tcPr>
          <w:p w14:paraId="151088CB"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1254" w:type="dxa"/>
            <w:tcBorders>
              <w:top w:val="nil"/>
              <w:bottom w:val="nil"/>
            </w:tcBorders>
          </w:tcPr>
          <w:p w14:paraId="365CA246" w14:textId="77777777" w:rsidR="00DB21FC" w:rsidRPr="00AC1CF8" w:rsidRDefault="00DB21FC" w:rsidP="00DB21FC">
            <w:pPr>
              <w:jc w:val="right"/>
              <w:rPr>
                <w:color w:val="000000" w:themeColor="text1"/>
                <w:sz w:val="22"/>
                <w:szCs w:val="22"/>
              </w:rPr>
            </w:pPr>
            <w:r w:rsidRPr="00AC1CF8">
              <w:rPr>
                <w:color w:val="000000" w:themeColor="text1"/>
                <w:sz w:val="22"/>
                <w:szCs w:val="22"/>
              </w:rPr>
              <w:t>0.00</w:t>
            </w:r>
          </w:p>
        </w:tc>
        <w:tc>
          <w:tcPr>
            <w:tcW w:w="1214" w:type="dxa"/>
            <w:tcBorders>
              <w:top w:val="nil"/>
              <w:bottom w:val="nil"/>
            </w:tcBorders>
          </w:tcPr>
          <w:p w14:paraId="1ACA18B2"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1214" w:type="dxa"/>
            <w:tcBorders>
              <w:top w:val="nil"/>
              <w:bottom w:val="nil"/>
            </w:tcBorders>
          </w:tcPr>
          <w:p w14:paraId="56222028"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1430" w:type="dxa"/>
            <w:tcBorders>
              <w:top w:val="nil"/>
              <w:bottom w:val="nil"/>
            </w:tcBorders>
          </w:tcPr>
          <w:p w14:paraId="763880E9"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772" w:type="dxa"/>
            <w:tcBorders>
              <w:top w:val="nil"/>
              <w:bottom w:val="nil"/>
            </w:tcBorders>
          </w:tcPr>
          <w:p w14:paraId="70B65770" w14:textId="77777777" w:rsidR="00DB21FC" w:rsidRPr="00AC1CF8" w:rsidRDefault="00DB21FC" w:rsidP="00DB21FC">
            <w:pPr>
              <w:jc w:val="right"/>
              <w:rPr>
                <w:color w:val="000000" w:themeColor="text1"/>
                <w:sz w:val="22"/>
                <w:szCs w:val="22"/>
              </w:rPr>
            </w:pPr>
            <w:r w:rsidRPr="00AC1CF8">
              <w:rPr>
                <w:color w:val="000000" w:themeColor="text1"/>
                <w:sz w:val="22"/>
                <w:szCs w:val="22"/>
              </w:rPr>
              <w:t>0.00</w:t>
            </w:r>
          </w:p>
        </w:tc>
      </w:tr>
      <w:tr w:rsidR="00E10022" w:rsidRPr="00AC1CF8" w14:paraId="1C04FDCC" w14:textId="77777777" w:rsidTr="00DB21FC">
        <w:tc>
          <w:tcPr>
            <w:tcW w:w="1843" w:type="dxa"/>
            <w:tcBorders>
              <w:top w:val="nil"/>
            </w:tcBorders>
          </w:tcPr>
          <w:p w14:paraId="659A84A5" w14:textId="77777777" w:rsidR="00DB21FC" w:rsidRPr="00AC1CF8" w:rsidRDefault="00DB21FC" w:rsidP="00DB21FC">
            <w:pPr>
              <w:rPr>
                <w:color w:val="000000" w:themeColor="text1"/>
                <w:sz w:val="22"/>
                <w:szCs w:val="22"/>
              </w:rPr>
            </w:pPr>
            <w:r w:rsidRPr="00AC1CF8">
              <w:rPr>
                <w:color w:val="000000" w:themeColor="text1"/>
                <w:sz w:val="22"/>
                <w:szCs w:val="22"/>
              </w:rPr>
              <w:t>2 Some High Sch</w:t>
            </w:r>
          </w:p>
        </w:tc>
        <w:tc>
          <w:tcPr>
            <w:tcW w:w="818" w:type="dxa"/>
            <w:tcBorders>
              <w:top w:val="nil"/>
            </w:tcBorders>
          </w:tcPr>
          <w:p w14:paraId="73DF9531"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1254" w:type="dxa"/>
            <w:tcBorders>
              <w:top w:val="nil"/>
            </w:tcBorders>
          </w:tcPr>
          <w:p w14:paraId="636B5E2D" w14:textId="77777777" w:rsidR="00DB21FC" w:rsidRPr="00AC1CF8" w:rsidRDefault="00DB21FC" w:rsidP="00DB21FC">
            <w:pPr>
              <w:jc w:val="right"/>
              <w:rPr>
                <w:color w:val="000000" w:themeColor="text1"/>
                <w:sz w:val="22"/>
                <w:szCs w:val="22"/>
              </w:rPr>
            </w:pPr>
            <w:r w:rsidRPr="00AC1CF8">
              <w:rPr>
                <w:color w:val="000000" w:themeColor="text1"/>
                <w:sz w:val="22"/>
                <w:szCs w:val="22"/>
              </w:rPr>
              <w:t>0.00</w:t>
            </w:r>
          </w:p>
        </w:tc>
        <w:tc>
          <w:tcPr>
            <w:tcW w:w="1214" w:type="dxa"/>
            <w:tcBorders>
              <w:top w:val="nil"/>
            </w:tcBorders>
          </w:tcPr>
          <w:p w14:paraId="2908DB69" w14:textId="77777777" w:rsidR="00DB21FC" w:rsidRPr="00AC1CF8" w:rsidRDefault="00DB21FC" w:rsidP="00DB21FC">
            <w:pPr>
              <w:jc w:val="right"/>
              <w:rPr>
                <w:color w:val="000000" w:themeColor="text1"/>
                <w:sz w:val="22"/>
                <w:szCs w:val="22"/>
              </w:rPr>
            </w:pPr>
            <w:r w:rsidRPr="00AC1CF8">
              <w:rPr>
                <w:color w:val="000000" w:themeColor="text1"/>
                <w:sz w:val="22"/>
                <w:szCs w:val="22"/>
              </w:rPr>
              <w:t>3</w:t>
            </w:r>
          </w:p>
        </w:tc>
        <w:tc>
          <w:tcPr>
            <w:tcW w:w="1214" w:type="dxa"/>
            <w:tcBorders>
              <w:top w:val="nil"/>
            </w:tcBorders>
          </w:tcPr>
          <w:p w14:paraId="53D616AC"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1430" w:type="dxa"/>
            <w:tcBorders>
              <w:top w:val="nil"/>
            </w:tcBorders>
          </w:tcPr>
          <w:p w14:paraId="5730A1EB" w14:textId="77777777" w:rsidR="00DB21FC" w:rsidRPr="00AC1CF8" w:rsidRDefault="00DB21FC" w:rsidP="00DB21FC">
            <w:pPr>
              <w:jc w:val="right"/>
              <w:rPr>
                <w:color w:val="000000" w:themeColor="text1"/>
                <w:sz w:val="22"/>
                <w:szCs w:val="22"/>
              </w:rPr>
            </w:pPr>
            <w:r w:rsidRPr="00AC1CF8">
              <w:rPr>
                <w:color w:val="000000" w:themeColor="text1"/>
                <w:sz w:val="22"/>
                <w:szCs w:val="22"/>
              </w:rPr>
              <w:t>3</w:t>
            </w:r>
          </w:p>
        </w:tc>
        <w:tc>
          <w:tcPr>
            <w:tcW w:w="772" w:type="dxa"/>
            <w:tcBorders>
              <w:top w:val="nil"/>
            </w:tcBorders>
          </w:tcPr>
          <w:p w14:paraId="7FC0A19D" w14:textId="77777777" w:rsidR="00DB21FC" w:rsidRPr="00AC1CF8" w:rsidRDefault="00DB21FC" w:rsidP="00DB21FC">
            <w:pPr>
              <w:jc w:val="right"/>
              <w:rPr>
                <w:color w:val="000000" w:themeColor="text1"/>
                <w:sz w:val="22"/>
                <w:szCs w:val="22"/>
              </w:rPr>
            </w:pPr>
            <w:r w:rsidRPr="00AC1CF8">
              <w:rPr>
                <w:color w:val="000000" w:themeColor="text1"/>
                <w:sz w:val="22"/>
                <w:szCs w:val="22"/>
              </w:rPr>
              <w:t>0.74</w:t>
            </w:r>
          </w:p>
        </w:tc>
      </w:tr>
      <w:tr w:rsidR="00E10022" w:rsidRPr="00AC1CF8" w14:paraId="476E0181" w14:textId="77777777" w:rsidTr="00DB21FC">
        <w:tc>
          <w:tcPr>
            <w:tcW w:w="1843" w:type="dxa"/>
          </w:tcPr>
          <w:p w14:paraId="06893508" w14:textId="77777777" w:rsidR="00DB21FC" w:rsidRPr="00AC1CF8" w:rsidRDefault="00DB21FC" w:rsidP="00DB21FC">
            <w:pPr>
              <w:rPr>
                <w:color w:val="000000" w:themeColor="text1"/>
                <w:sz w:val="22"/>
                <w:szCs w:val="22"/>
              </w:rPr>
            </w:pPr>
            <w:r w:rsidRPr="00AC1CF8">
              <w:rPr>
                <w:color w:val="000000" w:themeColor="text1"/>
                <w:sz w:val="22"/>
                <w:szCs w:val="22"/>
              </w:rPr>
              <w:t>3 High Sch</w:t>
            </w:r>
          </w:p>
        </w:tc>
        <w:tc>
          <w:tcPr>
            <w:tcW w:w="818" w:type="dxa"/>
          </w:tcPr>
          <w:p w14:paraId="58C4370A" w14:textId="77777777" w:rsidR="00DB21FC" w:rsidRPr="00AC1CF8" w:rsidRDefault="00DB21FC" w:rsidP="00DB21FC">
            <w:pPr>
              <w:jc w:val="right"/>
              <w:rPr>
                <w:color w:val="000000" w:themeColor="text1"/>
                <w:sz w:val="22"/>
                <w:szCs w:val="22"/>
              </w:rPr>
            </w:pPr>
            <w:r w:rsidRPr="00AC1CF8">
              <w:rPr>
                <w:color w:val="000000" w:themeColor="text1"/>
                <w:sz w:val="22"/>
                <w:szCs w:val="22"/>
              </w:rPr>
              <w:t>19</w:t>
            </w:r>
          </w:p>
        </w:tc>
        <w:tc>
          <w:tcPr>
            <w:tcW w:w="1254" w:type="dxa"/>
          </w:tcPr>
          <w:p w14:paraId="7A80713E" w14:textId="77777777" w:rsidR="00DB21FC" w:rsidRPr="00AC1CF8" w:rsidRDefault="00DB21FC" w:rsidP="00DB21FC">
            <w:pPr>
              <w:jc w:val="right"/>
              <w:rPr>
                <w:color w:val="000000" w:themeColor="text1"/>
                <w:sz w:val="22"/>
                <w:szCs w:val="22"/>
              </w:rPr>
            </w:pPr>
            <w:r w:rsidRPr="00AC1CF8">
              <w:rPr>
                <w:color w:val="000000" w:themeColor="text1"/>
                <w:sz w:val="22"/>
                <w:szCs w:val="22"/>
              </w:rPr>
              <w:t>11.38</w:t>
            </w:r>
          </w:p>
        </w:tc>
        <w:tc>
          <w:tcPr>
            <w:tcW w:w="1214" w:type="dxa"/>
          </w:tcPr>
          <w:p w14:paraId="2C8545F8" w14:textId="77777777" w:rsidR="00DB21FC" w:rsidRPr="00AC1CF8" w:rsidRDefault="00DB21FC" w:rsidP="00DB21FC">
            <w:pPr>
              <w:jc w:val="right"/>
              <w:rPr>
                <w:color w:val="000000" w:themeColor="text1"/>
                <w:sz w:val="22"/>
                <w:szCs w:val="22"/>
              </w:rPr>
            </w:pPr>
            <w:r w:rsidRPr="00AC1CF8">
              <w:rPr>
                <w:color w:val="000000" w:themeColor="text1"/>
                <w:sz w:val="22"/>
                <w:szCs w:val="22"/>
              </w:rPr>
              <w:t>17</w:t>
            </w:r>
          </w:p>
        </w:tc>
        <w:tc>
          <w:tcPr>
            <w:tcW w:w="1214" w:type="dxa"/>
          </w:tcPr>
          <w:p w14:paraId="0FDA0B0C" w14:textId="77777777" w:rsidR="00DB21FC" w:rsidRPr="00AC1CF8" w:rsidRDefault="00DB21FC" w:rsidP="00DB21FC">
            <w:pPr>
              <w:jc w:val="right"/>
              <w:rPr>
                <w:color w:val="000000" w:themeColor="text1"/>
                <w:sz w:val="22"/>
                <w:szCs w:val="22"/>
              </w:rPr>
            </w:pPr>
            <w:r w:rsidRPr="00AC1CF8">
              <w:rPr>
                <w:color w:val="000000" w:themeColor="text1"/>
                <w:sz w:val="22"/>
                <w:szCs w:val="22"/>
              </w:rPr>
              <w:t>7.14</w:t>
            </w:r>
          </w:p>
        </w:tc>
        <w:tc>
          <w:tcPr>
            <w:tcW w:w="1430" w:type="dxa"/>
          </w:tcPr>
          <w:p w14:paraId="3AE67791" w14:textId="77777777" w:rsidR="00DB21FC" w:rsidRPr="00AC1CF8" w:rsidRDefault="00DB21FC" w:rsidP="00DB21FC">
            <w:pPr>
              <w:jc w:val="right"/>
              <w:rPr>
                <w:color w:val="000000" w:themeColor="text1"/>
                <w:sz w:val="22"/>
                <w:szCs w:val="22"/>
              </w:rPr>
            </w:pPr>
            <w:r w:rsidRPr="00AC1CF8">
              <w:rPr>
                <w:color w:val="000000" w:themeColor="text1"/>
                <w:sz w:val="22"/>
                <w:szCs w:val="22"/>
              </w:rPr>
              <w:t>36</w:t>
            </w:r>
          </w:p>
        </w:tc>
        <w:tc>
          <w:tcPr>
            <w:tcW w:w="772" w:type="dxa"/>
          </w:tcPr>
          <w:p w14:paraId="3685D5F6" w14:textId="77777777" w:rsidR="00DB21FC" w:rsidRPr="00AC1CF8" w:rsidRDefault="00DB21FC" w:rsidP="00DB21FC">
            <w:pPr>
              <w:jc w:val="right"/>
              <w:rPr>
                <w:color w:val="000000" w:themeColor="text1"/>
                <w:sz w:val="22"/>
                <w:szCs w:val="22"/>
              </w:rPr>
            </w:pPr>
            <w:r w:rsidRPr="00AC1CF8">
              <w:rPr>
                <w:color w:val="000000" w:themeColor="text1"/>
                <w:sz w:val="22"/>
                <w:szCs w:val="22"/>
              </w:rPr>
              <w:t>8.99</w:t>
            </w:r>
          </w:p>
        </w:tc>
      </w:tr>
      <w:tr w:rsidR="00E10022" w:rsidRPr="00AC1CF8" w14:paraId="2C7422E8" w14:textId="77777777" w:rsidTr="00DB21FC">
        <w:tc>
          <w:tcPr>
            <w:tcW w:w="1843" w:type="dxa"/>
          </w:tcPr>
          <w:p w14:paraId="623C821C" w14:textId="77777777" w:rsidR="00DB21FC" w:rsidRPr="00AC1CF8" w:rsidRDefault="00DB21FC" w:rsidP="00DB21FC">
            <w:pPr>
              <w:rPr>
                <w:color w:val="000000" w:themeColor="text1"/>
                <w:sz w:val="22"/>
                <w:szCs w:val="22"/>
              </w:rPr>
            </w:pPr>
            <w:r w:rsidRPr="00AC1CF8">
              <w:rPr>
                <w:color w:val="000000" w:themeColor="text1"/>
                <w:sz w:val="22"/>
                <w:szCs w:val="22"/>
              </w:rPr>
              <w:t>4 Trade Sch</w:t>
            </w:r>
          </w:p>
        </w:tc>
        <w:tc>
          <w:tcPr>
            <w:tcW w:w="818" w:type="dxa"/>
          </w:tcPr>
          <w:p w14:paraId="46585A9E" w14:textId="77777777" w:rsidR="00DB21FC" w:rsidRPr="00AC1CF8" w:rsidRDefault="00DB21FC" w:rsidP="00DB21FC">
            <w:pPr>
              <w:jc w:val="right"/>
              <w:rPr>
                <w:color w:val="000000" w:themeColor="text1"/>
                <w:sz w:val="22"/>
                <w:szCs w:val="22"/>
              </w:rPr>
            </w:pPr>
            <w:r w:rsidRPr="00AC1CF8">
              <w:rPr>
                <w:color w:val="000000" w:themeColor="text1"/>
                <w:sz w:val="22"/>
                <w:szCs w:val="22"/>
              </w:rPr>
              <w:t>14</w:t>
            </w:r>
          </w:p>
        </w:tc>
        <w:tc>
          <w:tcPr>
            <w:tcW w:w="1254" w:type="dxa"/>
          </w:tcPr>
          <w:p w14:paraId="46992F32" w14:textId="77777777" w:rsidR="00DB21FC" w:rsidRPr="00AC1CF8" w:rsidRDefault="00DB21FC" w:rsidP="00DB21FC">
            <w:pPr>
              <w:jc w:val="right"/>
              <w:rPr>
                <w:color w:val="000000" w:themeColor="text1"/>
                <w:sz w:val="22"/>
                <w:szCs w:val="22"/>
              </w:rPr>
            </w:pPr>
            <w:r w:rsidRPr="00AC1CF8">
              <w:rPr>
                <w:color w:val="000000" w:themeColor="text1"/>
                <w:sz w:val="22"/>
                <w:szCs w:val="22"/>
              </w:rPr>
              <w:t>8.38</w:t>
            </w:r>
          </w:p>
        </w:tc>
        <w:tc>
          <w:tcPr>
            <w:tcW w:w="1214" w:type="dxa"/>
          </w:tcPr>
          <w:p w14:paraId="7DB47C29" w14:textId="77777777" w:rsidR="00DB21FC" w:rsidRPr="00AC1CF8" w:rsidRDefault="00DB21FC" w:rsidP="00DB21FC">
            <w:pPr>
              <w:jc w:val="right"/>
              <w:rPr>
                <w:color w:val="000000" w:themeColor="text1"/>
                <w:sz w:val="22"/>
                <w:szCs w:val="22"/>
              </w:rPr>
            </w:pPr>
            <w:r w:rsidRPr="00AC1CF8">
              <w:rPr>
                <w:color w:val="000000" w:themeColor="text1"/>
                <w:sz w:val="22"/>
                <w:szCs w:val="22"/>
              </w:rPr>
              <w:t>27</w:t>
            </w:r>
          </w:p>
        </w:tc>
        <w:tc>
          <w:tcPr>
            <w:tcW w:w="1214" w:type="dxa"/>
          </w:tcPr>
          <w:p w14:paraId="100C196C" w14:textId="77777777" w:rsidR="00DB21FC" w:rsidRPr="00AC1CF8" w:rsidRDefault="00DB21FC" w:rsidP="00DB21FC">
            <w:pPr>
              <w:jc w:val="right"/>
              <w:rPr>
                <w:color w:val="000000" w:themeColor="text1"/>
                <w:sz w:val="22"/>
                <w:szCs w:val="22"/>
              </w:rPr>
            </w:pPr>
            <w:r w:rsidRPr="00AC1CF8">
              <w:rPr>
                <w:color w:val="000000" w:themeColor="text1"/>
                <w:sz w:val="22"/>
                <w:szCs w:val="22"/>
              </w:rPr>
              <w:t>11.34</w:t>
            </w:r>
          </w:p>
        </w:tc>
        <w:tc>
          <w:tcPr>
            <w:tcW w:w="1430" w:type="dxa"/>
          </w:tcPr>
          <w:p w14:paraId="3B3806B2" w14:textId="77777777" w:rsidR="00DB21FC" w:rsidRPr="00AC1CF8" w:rsidRDefault="00DB21FC" w:rsidP="00DB21FC">
            <w:pPr>
              <w:jc w:val="right"/>
              <w:rPr>
                <w:color w:val="000000" w:themeColor="text1"/>
                <w:sz w:val="22"/>
                <w:szCs w:val="22"/>
              </w:rPr>
            </w:pPr>
            <w:r w:rsidRPr="00AC1CF8">
              <w:rPr>
                <w:color w:val="000000" w:themeColor="text1"/>
                <w:sz w:val="22"/>
                <w:szCs w:val="22"/>
              </w:rPr>
              <w:t>41</w:t>
            </w:r>
          </w:p>
        </w:tc>
        <w:tc>
          <w:tcPr>
            <w:tcW w:w="772" w:type="dxa"/>
          </w:tcPr>
          <w:p w14:paraId="6F65B8EC" w14:textId="77777777" w:rsidR="00DB21FC" w:rsidRPr="00AC1CF8" w:rsidRDefault="00DB21FC" w:rsidP="00DB21FC">
            <w:pPr>
              <w:jc w:val="right"/>
              <w:rPr>
                <w:color w:val="000000" w:themeColor="text1"/>
                <w:sz w:val="22"/>
                <w:szCs w:val="22"/>
              </w:rPr>
            </w:pPr>
            <w:r w:rsidRPr="00AC1CF8">
              <w:rPr>
                <w:color w:val="000000" w:themeColor="text1"/>
                <w:sz w:val="22"/>
                <w:szCs w:val="22"/>
              </w:rPr>
              <w:t>10.12</w:t>
            </w:r>
          </w:p>
        </w:tc>
      </w:tr>
      <w:tr w:rsidR="00E10022" w:rsidRPr="00AC1CF8" w14:paraId="5FF6DCA3" w14:textId="77777777" w:rsidTr="00DB21FC">
        <w:tc>
          <w:tcPr>
            <w:tcW w:w="1843" w:type="dxa"/>
          </w:tcPr>
          <w:p w14:paraId="7E6BEAC8" w14:textId="77777777" w:rsidR="00DB21FC" w:rsidRPr="00AC1CF8" w:rsidRDefault="00DB21FC" w:rsidP="00DB21FC">
            <w:pPr>
              <w:rPr>
                <w:color w:val="000000" w:themeColor="text1"/>
                <w:sz w:val="22"/>
                <w:szCs w:val="22"/>
              </w:rPr>
            </w:pPr>
            <w:r w:rsidRPr="00AC1CF8">
              <w:rPr>
                <w:color w:val="000000" w:themeColor="text1"/>
                <w:sz w:val="22"/>
                <w:szCs w:val="22"/>
              </w:rPr>
              <w:t>5 Some College</w:t>
            </w:r>
          </w:p>
        </w:tc>
        <w:tc>
          <w:tcPr>
            <w:tcW w:w="818" w:type="dxa"/>
          </w:tcPr>
          <w:p w14:paraId="0D1AE5F5" w14:textId="77777777" w:rsidR="00DB21FC" w:rsidRPr="00AC1CF8" w:rsidRDefault="00DB21FC" w:rsidP="00DB21FC">
            <w:pPr>
              <w:jc w:val="right"/>
              <w:rPr>
                <w:color w:val="000000" w:themeColor="text1"/>
                <w:sz w:val="22"/>
                <w:szCs w:val="22"/>
              </w:rPr>
            </w:pPr>
            <w:r w:rsidRPr="00AC1CF8">
              <w:rPr>
                <w:color w:val="000000" w:themeColor="text1"/>
                <w:sz w:val="22"/>
                <w:szCs w:val="22"/>
              </w:rPr>
              <w:t>50</w:t>
            </w:r>
          </w:p>
        </w:tc>
        <w:tc>
          <w:tcPr>
            <w:tcW w:w="1254" w:type="dxa"/>
          </w:tcPr>
          <w:p w14:paraId="5BF49FAD" w14:textId="77777777" w:rsidR="00DB21FC" w:rsidRPr="00AC1CF8" w:rsidRDefault="00DB21FC" w:rsidP="00DB21FC">
            <w:pPr>
              <w:jc w:val="right"/>
              <w:rPr>
                <w:color w:val="000000" w:themeColor="text1"/>
                <w:sz w:val="22"/>
                <w:szCs w:val="22"/>
              </w:rPr>
            </w:pPr>
            <w:r w:rsidRPr="00AC1CF8">
              <w:rPr>
                <w:color w:val="000000" w:themeColor="text1"/>
                <w:sz w:val="22"/>
                <w:szCs w:val="22"/>
              </w:rPr>
              <w:t>29.94</w:t>
            </w:r>
          </w:p>
        </w:tc>
        <w:tc>
          <w:tcPr>
            <w:tcW w:w="1214" w:type="dxa"/>
          </w:tcPr>
          <w:p w14:paraId="529E881D" w14:textId="77777777" w:rsidR="00DB21FC" w:rsidRPr="00AC1CF8" w:rsidRDefault="00DB21FC" w:rsidP="00DB21FC">
            <w:pPr>
              <w:jc w:val="right"/>
              <w:rPr>
                <w:color w:val="000000" w:themeColor="text1"/>
                <w:sz w:val="22"/>
                <w:szCs w:val="22"/>
              </w:rPr>
            </w:pPr>
            <w:r w:rsidRPr="00AC1CF8">
              <w:rPr>
                <w:color w:val="000000" w:themeColor="text1"/>
                <w:sz w:val="22"/>
                <w:szCs w:val="22"/>
              </w:rPr>
              <w:t>66</w:t>
            </w:r>
          </w:p>
        </w:tc>
        <w:tc>
          <w:tcPr>
            <w:tcW w:w="1214" w:type="dxa"/>
          </w:tcPr>
          <w:p w14:paraId="26D89954" w14:textId="77777777" w:rsidR="00DB21FC" w:rsidRPr="00AC1CF8" w:rsidRDefault="00DB21FC" w:rsidP="00DB21FC">
            <w:pPr>
              <w:jc w:val="right"/>
              <w:rPr>
                <w:color w:val="000000" w:themeColor="text1"/>
                <w:sz w:val="22"/>
                <w:szCs w:val="22"/>
              </w:rPr>
            </w:pPr>
            <w:r w:rsidRPr="00AC1CF8">
              <w:rPr>
                <w:color w:val="000000" w:themeColor="text1"/>
                <w:sz w:val="22"/>
                <w:szCs w:val="22"/>
              </w:rPr>
              <w:t>27.73</w:t>
            </w:r>
          </w:p>
        </w:tc>
        <w:tc>
          <w:tcPr>
            <w:tcW w:w="1430" w:type="dxa"/>
          </w:tcPr>
          <w:p w14:paraId="5E7EE85B" w14:textId="77777777" w:rsidR="00DB21FC" w:rsidRPr="00AC1CF8" w:rsidRDefault="00DB21FC" w:rsidP="00DB21FC">
            <w:pPr>
              <w:jc w:val="right"/>
              <w:rPr>
                <w:color w:val="000000" w:themeColor="text1"/>
                <w:sz w:val="22"/>
                <w:szCs w:val="22"/>
              </w:rPr>
            </w:pPr>
            <w:r w:rsidRPr="00AC1CF8">
              <w:rPr>
                <w:color w:val="000000" w:themeColor="text1"/>
                <w:sz w:val="22"/>
                <w:szCs w:val="22"/>
              </w:rPr>
              <w:t>116</w:t>
            </w:r>
          </w:p>
        </w:tc>
        <w:tc>
          <w:tcPr>
            <w:tcW w:w="772" w:type="dxa"/>
          </w:tcPr>
          <w:p w14:paraId="45A4D7C8" w14:textId="77777777" w:rsidR="00DB21FC" w:rsidRPr="00AC1CF8" w:rsidRDefault="00DB21FC" w:rsidP="00DB21FC">
            <w:pPr>
              <w:jc w:val="right"/>
              <w:rPr>
                <w:color w:val="000000" w:themeColor="text1"/>
                <w:sz w:val="22"/>
                <w:szCs w:val="22"/>
              </w:rPr>
            </w:pPr>
            <w:r w:rsidRPr="00AC1CF8">
              <w:rPr>
                <w:color w:val="000000" w:themeColor="text1"/>
                <w:sz w:val="22"/>
                <w:szCs w:val="22"/>
              </w:rPr>
              <w:t>28.64</w:t>
            </w:r>
          </w:p>
        </w:tc>
      </w:tr>
      <w:tr w:rsidR="00E10022" w:rsidRPr="00AC1CF8" w14:paraId="2FD2F131" w14:textId="77777777" w:rsidTr="00DB21FC">
        <w:tc>
          <w:tcPr>
            <w:tcW w:w="1843" w:type="dxa"/>
          </w:tcPr>
          <w:p w14:paraId="1C7B2FE9" w14:textId="77777777" w:rsidR="00DB21FC" w:rsidRPr="00AC1CF8" w:rsidRDefault="00DB21FC" w:rsidP="00DB21FC">
            <w:pPr>
              <w:rPr>
                <w:color w:val="000000" w:themeColor="text1"/>
                <w:sz w:val="22"/>
                <w:szCs w:val="22"/>
              </w:rPr>
            </w:pPr>
            <w:r w:rsidRPr="00AC1CF8">
              <w:rPr>
                <w:color w:val="000000" w:themeColor="text1"/>
                <w:sz w:val="22"/>
                <w:szCs w:val="22"/>
              </w:rPr>
              <w:t>6 4 Year Col/Uni</w:t>
            </w:r>
          </w:p>
        </w:tc>
        <w:tc>
          <w:tcPr>
            <w:tcW w:w="818" w:type="dxa"/>
          </w:tcPr>
          <w:p w14:paraId="3CE9B731" w14:textId="77777777" w:rsidR="00DB21FC" w:rsidRPr="00AC1CF8" w:rsidRDefault="00DB21FC" w:rsidP="00DB21FC">
            <w:pPr>
              <w:jc w:val="right"/>
              <w:rPr>
                <w:color w:val="000000" w:themeColor="text1"/>
                <w:sz w:val="22"/>
                <w:szCs w:val="22"/>
              </w:rPr>
            </w:pPr>
            <w:r w:rsidRPr="00AC1CF8">
              <w:rPr>
                <w:color w:val="000000" w:themeColor="text1"/>
                <w:sz w:val="22"/>
                <w:szCs w:val="22"/>
              </w:rPr>
              <w:t>61</w:t>
            </w:r>
          </w:p>
        </w:tc>
        <w:tc>
          <w:tcPr>
            <w:tcW w:w="1254" w:type="dxa"/>
          </w:tcPr>
          <w:p w14:paraId="6D259975" w14:textId="77777777" w:rsidR="00DB21FC" w:rsidRPr="00AC1CF8" w:rsidRDefault="00DB21FC" w:rsidP="00DB21FC">
            <w:pPr>
              <w:jc w:val="right"/>
              <w:rPr>
                <w:color w:val="000000" w:themeColor="text1"/>
                <w:sz w:val="22"/>
                <w:szCs w:val="22"/>
              </w:rPr>
            </w:pPr>
            <w:r w:rsidRPr="00AC1CF8">
              <w:rPr>
                <w:color w:val="000000" w:themeColor="text1"/>
                <w:sz w:val="22"/>
                <w:szCs w:val="22"/>
              </w:rPr>
              <w:t>36.53</w:t>
            </w:r>
          </w:p>
        </w:tc>
        <w:tc>
          <w:tcPr>
            <w:tcW w:w="1214" w:type="dxa"/>
          </w:tcPr>
          <w:p w14:paraId="567D025B" w14:textId="77777777" w:rsidR="00DB21FC" w:rsidRPr="00AC1CF8" w:rsidRDefault="00DB21FC" w:rsidP="00DB21FC">
            <w:pPr>
              <w:jc w:val="right"/>
              <w:rPr>
                <w:color w:val="000000" w:themeColor="text1"/>
                <w:sz w:val="22"/>
                <w:szCs w:val="22"/>
              </w:rPr>
            </w:pPr>
            <w:r w:rsidRPr="00AC1CF8">
              <w:rPr>
                <w:color w:val="000000" w:themeColor="text1"/>
                <w:sz w:val="22"/>
                <w:szCs w:val="22"/>
              </w:rPr>
              <w:t>88</w:t>
            </w:r>
          </w:p>
        </w:tc>
        <w:tc>
          <w:tcPr>
            <w:tcW w:w="1214" w:type="dxa"/>
          </w:tcPr>
          <w:p w14:paraId="14D049C8" w14:textId="77777777" w:rsidR="00DB21FC" w:rsidRPr="00AC1CF8" w:rsidRDefault="00DB21FC" w:rsidP="00DB21FC">
            <w:pPr>
              <w:jc w:val="right"/>
              <w:rPr>
                <w:color w:val="000000" w:themeColor="text1"/>
                <w:sz w:val="22"/>
                <w:szCs w:val="22"/>
              </w:rPr>
            </w:pPr>
            <w:r w:rsidRPr="00AC1CF8">
              <w:rPr>
                <w:color w:val="000000" w:themeColor="text1"/>
                <w:sz w:val="22"/>
                <w:szCs w:val="22"/>
              </w:rPr>
              <w:t>36.97</w:t>
            </w:r>
          </w:p>
        </w:tc>
        <w:tc>
          <w:tcPr>
            <w:tcW w:w="1430" w:type="dxa"/>
          </w:tcPr>
          <w:p w14:paraId="15AB46A4" w14:textId="77777777" w:rsidR="00DB21FC" w:rsidRPr="00AC1CF8" w:rsidRDefault="00DB21FC" w:rsidP="00DB21FC">
            <w:pPr>
              <w:jc w:val="right"/>
              <w:rPr>
                <w:color w:val="000000" w:themeColor="text1"/>
                <w:sz w:val="22"/>
                <w:szCs w:val="22"/>
              </w:rPr>
            </w:pPr>
            <w:r w:rsidRPr="00AC1CF8">
              <w:rPr>
                <w:color w:val="000000" w:themeColor="text1"/>
                <w:sz w:val="22"/>
                <w:szCs w:val="22"/>
              </w:rPr>
              <w:t>149</w:t>
            </w:r>
          </w:p>
        </w:tc>
        <w:tc>
          <w:tcPr>
            <w:tcW w:w="772" w:type="dxa"/>
          </w:tcPr>
          <w:p w14:paraId="66C1B1E8" w14:textId="77777777" w:rsidR="00DB21FC" w:rsidRPr="00AC1CF8" w:rsidRDefault="00DB21FC" w:rsidP="00DB21FC">
            <w:pPr>
              <w:jc w:val="right"/>
              <w:rPr>
                <w:color w:val="000000" w:themeColor="text1"/>
                <w:sz w:val="22"/>
                <w:szCs w:val="22"/>
              </w:rPr>
            </w:pPr>
            <w:r w:rsidRPr="00AC1CF8">
              <w:rPr>
                <w:color w:val="000000" w:themeColor="text1"/>
                <w:sz w:val="22"/>
                <w:szCs w:val="22"/>
              </w:rPr>
              <w:t>36.79</w:t>
            </w:r>
          </w:p>
        </w:tc>
      </w:tr>
      <w:tr w:rsidR="00E10022" w:rsidRPr="00AC1CF8" w14:paraId="1A84EA71" w14:textId="77777777" w:rsidTr="00DB21FC">
        <w:tc>
          <w:tcPr>
            <w:tcW w:w="1843" w:type="dxa"/>
          </w:tcPr>
          <w:p w14:paraId="4A7BAB75" w14:textId="77777777" w:rsidR="00DB21FC" w:rsidRPr="00AC1CF8" w:rsidRDefault="00DB21FC" w:rsidP="00DB21FC">
            <w:pPr>
              <w:rPr>
                <w:color w:val="000000" w:themeColor="text1"/>
                <w:sz w:val="22"/>
                <w:szCs w:val="22"/>
              </w:rPr>
            </w:pPr>
            <w:r w:rsidRPr="00AC1CF8">
              <w:rPr>
                <w:color w:val="000000" w:themeColor="text1"/>
                <w:sz w:val="22"/>
                <w:szCs w:val="22"/>
              </w:rPr>
              <w:t>7 Grad Sch</w:t>
            </w:r>
          </w:p>
        </w:tc>
        <w:tc>
          <w:tcPr>
            <w:tcW w:w="818" w:type="dxa"/>
          </w:tcPr>
          <w:p w14:paraId="056D8C5C" w14:textId="77777777" w:rsidR="00DB21FC" w:rsidRPr="00AC1CF8" w:rsidRDefault="00DB21FC" w:rsidP="00DB21FC">
            <w:pPr>
              <w:jc w:val="right"/>
              <w:rPr>
                <w:color w:val="000000" w:themeColor="text1"/>
                <w:sz w:val="22"/>
                <w:szCs w:val="22"/>
              </w:rPr>
            </w:pPr>
            <w:r w:rsidRPr="00AC1CF8">
              <w:rPr>
                <w:color w:val="000000" w:themeColor="text1"/>
                <w:sz w:val="22"/>
                <w:szCs w:val="22"/>
              </w:rPr>
              <w:t>17</w:t>
            </w:r>
          </w:p>
        </w:tc>
        <w:tc>
          <w:tcPr>
            <w:tcW w:w="1254" w:type="dxa"/>
          </w:tcPr>
          <w:p w14:paraId="56AE6BA1" w14:textId="77777777" w:rsidR="00DB21FC" w:rsidRPr="00AC1CF8" w:rsidRDefault="00DB21FC" w:rsidP="00DB21FC">
            <w:pPr>
              <w:jc w:val="right"/>
              <w:rPr>
                <w:color w:val="000000" w:themeColor="text1"/>
                <w:sz w:val="22"/>
                <w:szCs w:val="22"/>
              </w:rPr>
            </w:pPr>
            <w:r w:rsidRPr="00AC1CF8">
              <w:rPr>
                <w:color w:val="000000" w:themeColor="text1"/>
                <w:sz w:val="22"/>
                <w:szCs w:val="22"/>
              </w:rPr>
              <w:t>10.18</w:t>
            </w:r>
          </w:p>
        </w:tc>
        <w:tc>
          <w:tcPr>
            <w:tcW w:w="1214" w:type="dxa"/>
          </w:tcPr>
          <w:p w14:paraId="7C63E0E4" w14:textId="77777777" w:rsidR="00DB21FC" w:rsidRPr="00AC1CF8" w:rsidRDefault="00DB21FC" w:rsidP="00DB21FC">
            <w:pPr>
              <w:jc w:val="right"/>
              <w:rPr>
                <w:color w:val="000000" w:themeColor="text1"/>
                <w:sz w:val="22"/>
                <w:szCs w:val="22"/>
              </w:rPr>
            </w:pPr>
            <w:r w:rsidRPr="00AC1CF8">
              <w:rPr>
                <w:color w:val="000000" w:themeColor="text1"/>
                <w:sz w:val="22"/>
                <w:szCs w:val="22"/>
              </w:rPr>
              <w:t>30</w:t>
            </w:r>
          </w:p>
        </w:tc>
        <w:tc>
          <w:tcPr>
            <w:tcW w:w="1214" w:type="dxa"/>
          </w:tcPr>
          <w:p w14:paraId="1EB79021" w14:textId="77777777" w:rsidR="00DB21FC" w:rsidRPr="00AC1CF8" w:rsidRDefault="00DB21FC" w:rsidP="00DB21FC">
            <w:pPr>
              <w:jc w:val="right"/>
              <w:rPr>
                <w:color w:val="000000" w:themeColor="text1"/>
                <w:sz w:val="22"/>
                <w:szCs w:val="22"/>
              </w:rPr>
            </w:pPr>
            <w:r w:rsidRPr="00AC1CF8">
              <w:rPr>
                <w:color w:val="000000" w:themeColor="text1"/>
                <w:sz w:val="22"/>
                <w:szCs w:val="22"/>
              </w:rPr>
              <w:t>12.61</w:t>
            </w:r>
          </w:p>
        </w:tc>
        <w:tc>
          <w:tcPr>
            <w:tcW w:w="1430" w:type="dxa"/>
          </w:tcPr>
          <w:p w14:paraId="0320FADD" w14:textId="77777777" w:rsidR="00DB21FC" w:rsidRPr="00AC1CF8" w:rsidRDefault="00DB21FC" w:rsidP="00DB21FC">
            <w:pPr>
              <w:jc w:val="right"/>
              <w:rPr>
                <w:color w:val="000000" w:themeColor="text1"/>
                <w:sz w:val="22"/>
                <w:szCs w:val="22"/>
              </w:rPr>
            </w:pPr>
            <w:r w:rsidRPr="00AC1CF8">
              <w:rPr>
                <w:color w:val="000000" w:themeColor="text1"/>
                <w:sz w:val="22"/>
                <w:szCs w:val="22"/>
              </w:rPr>
              <w:t>47</w:t>
            </w:r>
          </w:p>
        </w:tc>
        <w:tc>
          <w:tcPr>
            <w:tcW w:w="772" w:type="dxa"/>
          </w:tcPr>
          <w:p w14:paraId="23449E98" w14:textId="77777777" w:rsidR="00DB21FC" w:rsidRPr="00AC1CF8" w:rsidRDefault="00DB21FC" w:rsidP="00DB21FC">
            <w:pPr>
              <w:jc w:val="right"/>
              <w:rPr>
                <w:color w:val="000000" w:themeColor="text1"/>
                <w:sz w:val="22"/>
                <w:szCs w:val="22"/>
              </w:rPr>
            </w:pPr>
            <w:r w:rsidRPr="00AC1CF8">
              <w:rPr>
                <w:color w:val="000000" w:themeColor="text1"/>
                <w:sz w:val="22"/>
                <w:szCs w:val="22"/>
              </w:rPr>
              <w:t>11.60</w:t>
            </w:r>
          </w:p>
        </w:tc>
      </w:tr>
      <w:tr w:rsidR="00E10022" w:rsidRPr="00AC1CF8" w14:paraId="58D9DB4B" w14:textId="77777777" w:rsidTr="00DB21FC">
        <w:tc>
          <w:tcPr>
            <w:tcW w:w="1843" w:type="dxa"/>
            <w:tcBorders>
              <w:bottom w:val="nil"/>
            </w:tcBorders>
          </w:tcPr>
          <w:p w14:paraId="7822A486" w14:textId="77777777" w:rsidR="00DB21FC" w:rsidRPr="00AC1CF8" w:rsidRDefault="00DB21FC" w:rsidP="00DB21FC">
            <w:pPr>
              <w:rPr>
                <w:color w:val="000000" w:themeColor="text1"/>
                <w:sz w:val="22"/>
                <w:szCs w:val="22"/>
              </w:rPr>
            </w:pPr>
            <w:r w:rsidRPr="00AC1CF8">
              <w:rPr>
                <w:color w:val="000000" w:themeColor="text1"/>
                <w:sz w:val="22"/>
                <w:szCs w:val="22"/>
              </w:rPr>
              <w:t>8 Doc PhD, M.D</w:t>
            </w:r>
          </w:p>
        </w:tc>
        <w:tc>
          <w:tcPr>
            <w:tcW w:w="818" w:type="dxa"/>
            <w:tcBorders>
              <w:bottom w:val="nil"/>
            </w:tcBorders>
          </w:tcPr>
          <w:p w14:paraId="640EA0B7" w14:textId="77777777" w:rsidR="00DB21FC" w:rsidRPr="00AC1CF8" w:rsidRDefault="00DB21FC" w:rsidP="00DB21FC">
            <w:pPr>
              <w:jc w:val="right"/>
              <w:rPr>
                <w:color w:val="000000" w:themeColor="text1"/>
                <w:sz w:val="22"/>
                <w:szCs w:val="22"/>
              </w:rPr>
            </w:pPr>
            <w:r w:rsidRPr="00AC1CF8">
              <w:rPr>
                <w:color w:val="000000" w:themeColor="text1"/>
                <w:sz w:val="22"/>
                <w:szCs w:val="22"/>
              </w:rPr>
              <w:t>6</w:t>
            </w:r>
          </w:p>
        </w:tc>
        <w:tc>
          <w:tcPr>
            <w:tcW w:w="1254" w:type="dxa"/>
            <w:tcBorders>
              <w:bottom w:val="nil"/>
            </w:tcBorders>
          </w:tcPr>
          <w:p w14:paraId="20386606" w14:textId="77777777" w:rsidR="00DB21FC" w:rsidRPr="00AC1CF8" w:rsidRDefault="00DB21FC" w:rsidP="00DB21FC">
            <w:pPr>
              <w:jc w:val="right"/>
              <w:rPr>
                <w:color w:val="000000" w:themeColor="text1"/>
                <w:sz w:val="22"/>
                <w:szCs w:val="22"/>
              </w:rPr>
            </w:pPr>
            <w:r w:rsidRPr="00AC1CF8">
              <w:rPr>
                <w:color w:val="000000" w:themeColor="text1"/>
                <w:sz w:val="22"/>
                <w:szCs w:val="22"/>
              </w:rPr>
              <w:t>3.59</w:t>
            </w:r>
          </w:p>
        </w:tc>
        <w:tc>
          <w:tcPr>
            <w:tcW w:w="1214" w:type="dxa"/>
            <w:tcBorders>
              <w:bottom w:val="nil"/>
            </w:tcBorders>
          </w:tcPr>
          <w:p w14:paraId="2EAEA9FB" w14:textId="77777777" w:rsidR="00DB21FC" w:rsidRPr="00AC1CF8" w:rsidRDefault="00DB21FC" w:rsidP="00DB21FC">
            <w:pPr>
              <w:jc w:val="right"/>
              <w:rPr>
                <w:color w:val="000000" w:themeColor="text1"/>
                <w:sz w:val="22"/>
                <w:szCs w:val="22"/>
              </w:rPr>
            </w:pPr>
            <w:r w:rsidRPr="00AC1CF8">
              <w:rPr>
                <w:color w:val="000000" w:themeColor="text1"/>
                <w:sz w:val="22"/>
                <w:szCs w:val="22"/>
              </w:rPr>
              <w:t>7</w:t>
            </w:r>
          </w:p>
        </w:tc>
        <w:tc>
          <w:tcPr>
            <w:tcW w:w="1214" w:type="dxa"/>
            <w:tcBorders>
              <w:bottom w:val="nil"/>
            </w:tcBorders>
          </w:tcPr>
          <w:p w14:paraId="7DBBC5B1" w14:textId="77777777" w:rsidR="00DB21FC" w:rsidRPr="00AC1CF8" w:rsidRDefault="00DB21FC" w:rsidP="00DB21FC">
            <w:pPr>
              <w:jc w:val="right"/>
              <w:rPr>
                <w:color w:val="000000" w:themeColor="text1"/>
                <w:sz w:val="22"/>
                <w:szCs w:val="22"/>
              </w:rPr>
            </w:pPr>
            <w:r w:rsidRPr="00AC1CF8">
              <w:rPr>
                <w:color w:val="000000" w:themeColor="text1"/>
                <w:sz w:val="22"/>
                <w:szCs w:val="22"/>
              </w:rPr>
              <w:t>2.94</w:t>
            </w:r>
          </w:p>
        </w:tc>
        <w:tc>
          <w:tcPr>
            <w:tcW w:w="1430" w:type="dxa"/>
            <w:tcBorders>
              <w:bottom w:val="nil"/>
            </w:tcBorders>
          </w:tcPr>
          <w:p w14:paraId="279C0A64" w14:textId="77777777" w:rsidR="00DB21FC" w:rsidRPr="00AC1CF8" w:rsidRDefault="00DB21FC" w:rsidP="00DB21FC">
            <w:pPr>
              <w:jc w:val="right"/>
              <w:rPr>
                <w:color w:val="000000" w:themeColor="text1"/>
                <w:sz w:val="22"/>
                <w:szCs w:val="22"/>
              </w:rPr>
            </w:pPr>
            <w:r w:rsidRPr="00AC1CF8">
              <w:rPr>
                <w:color w:val="000000" w:themeColor="text1"/>
                <w:sz w:val="22"/>
                <w:szCs w:val="22"/>
              </w:rPr>
              <w:t>13</w:t>
            </w:r>
          </w:p>
        </w:tc>
        <w:tc>
          <w:tcPr>
            <w:tcW w:w="772" w:type="dxa"/>
            <w:tcBorders>
              <w:bottom w:val="nil"/>
            </w:tcBorders>
          </w:tcPr>
          <w:p w14:paraId="2847782B" w14:textId="77777777" w:rsidR="00DB21FC" w:rsidRPr="00AC1CF8" w:rsidRDefault="00DB21FC" w:rsidP="00DB21FC">
            <w:pPr>
              <w:jc w:val="right"/>
              <w:rPr>
                <w:color w:val="000000" w:themeColor="text1"/>
                <w:sz w:val="22"/>
                <w:szCs w:val="22"/>
              </w:rPr>
            </w:pPr>
            <w:r w:rsidRPr="00AC1CF8">
              <w:rPr>
                <w:color w:val="000000" w:themeColor="text1"/>
                <w:sz w:val="22"/>
                <w:szCs w:val="22"/>
              </w:rPr>
              <w:t>3.21</w:t>
            </w:r>
          </w:p>
        </w:tc>
      </w:tr>
      <w:tr w:rsidR="00E10022" w:rsidRPr="00AC1CF8" w14:paraId="257689AD" w14:textId="77777777" w:rsidTr="00DB21FC">
        <w:tc>
          <w:tcPr>
            <w:tcW w:w="1843" w:type="dxa"/>
            <w:tcBorders>
              <w:top w:val="nil"/>
              <w:bottom w:val="single" w:sz="4" w:space="0" w:color="auto"/>
            </w:tcBorders>
          </w:tcPr>
          <w:p w14:paraId="38BEA5A3"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818" w:type="dxa"/>
            <w:tcBorders>
              <w:top w:val="nil"/>
              <w:bottom w:val="single" w:sz="4" w:space="0" w:color="auto"/>
            </w:tcBorders>
          </w:tcPr>
          <w:p w14:paraId="04E52C72" w14:textId="77777777" w:rsidR="00DB21FC" w:rsidRPr="00AC1CF8" w:rsidRDefault="00DB21FC" w:rsidP="00DB21FC">
            <w:pPr>
              <w:jc w:val="right"/>
              <w:rPr>
                <w:color w:val="000000" w:themeColor="text1"/>
                <w:sz w:val="22"/>
                <w:szCs w:val="22"/>
              </w:rPr>
            </w:pPr>
            <w:r w:rsidRPr="00AC1CF8">
              <w:rPr>
                <w:color w:val="000000" w:themeColor="text1"/>
                <w:sz w:val="22"/>
                <w:szCs w:val="22"/>
              </w:rPr>
              <w:t>167</w:t>
            </w:r>
          </w:p>
        </w:tc>
        <w:tc>
          <w:tcPr>
            <w:tcW w:w="1254" w:type="dxa"/>
            <w:tcBorders>
              <w:top w:val="nil"/>
              <w:bottom w:val="single" w:sz="4" w:space="0" w:color="auto"/>
            </w:tcBorders>
          </w:tcPr>
          <w:p w14:paraId="66E6B6CD"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1214" w:type="dxa"/>
            <w:tcBorders>
              <w:top w:val="nil"/>
              <w:bottom w:val="single" w:sz="4" w:space="0" w:color="auto"/>
            </w:tcBorders>
          </w:tcPr>
          <w:p w14:paraId="3BFFC8D0" w14:textId="77777777" w:rsidR="00DB21FC" w:rsidRPr="00AC1CF8" w:rsidRDefault="00DB21FC" w:rsidP="00DB21FC">
            <w:pPr>
              <w:jc w:val="right"/>
              <w:rPr>
                <w:color w:val="000000" w:themeColor="text1"/>
                <w:sz w:val="22"/>
                <w:szCs w:val="22"/>
              </w:rPr>
            </w:pPr>
            <w:r w:rsidRPr="00AC1CF8">
              <w:rPr>
                <w:color w:val="000000" w:themeColor="text1"/>
                <w:sz w:val="22"/>
                <w:szCs w:val="22"/>
              </w:rPr>
              <w:t>238</w:t>
            </w:r>
          </w:p>
        </w:tc>
        <w:tc>
          <w:tcPr>
            <w:tcW w:w="1214" w:type="dxa"/>
            <w:tcBorders>
              <w:top w:val="nil"/>
              <w:bottom w:val="single" w:sz="4" w:space="0" w:color="auto"/>
            </w:tcBorders>
          </w:tcPr>
          <w:p w14:paraId="5EC7B471"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1430" w:type="dxa"/>
            <w:tcBorders>
              <w:top w:val="nil"/>
              <w:bottom w:val="single" w:sz="4" w:space="0" w:color="auto"/>
            </w:tcBorders>
          </w:tcPr>
          <w:p w14:paraId="2E624DEF"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c>
          <w:tcPr>
            <w:tcW w:w="772" w:type="dxa"/>
            <w:tcBorders>
              <w:top w:val="nil"/>
              <w:bottom w:val="single" w:sz="4" w:space="0" w:color="auto"/>
            </w:tcBorders>
          </w:tcPr>
          <w:p w14:paraId="0C549F79"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4F8C6579" w14:textId="77777777" w:rsidR="00DB21FC" w:rsidRPr="00AC1CF8" w:rsidRDefault="00DB21FC" w:rsidP="00DB21FC">
      <w:pPr>
        <w:rPr>
          <w:color w:val="000000" w:themeColor="text1"/>
          <w:sz w:val="22"/>
          <w:szCs w:val="22"/>
        </w:rPr>
      </w:pPr>
    </w:p>
    <w:p w14:paraId="581DB290" w14:textId="77777777" w:rsidR="00DB21FC" w:rsidRPr="00AC1CF8" w:rsidRDefault="00DB21FC" w:rsidP="00DB21FC">
      <w:pPr>
        <w:rPr>
          <w:color w:val="000000" w:themeColor="text1"/>
          <w:sz w:val="22"/>
          <w:szCs w:val="22"/>
        </w:rPr>
      </w:pPr>
    </w:p>
    <w:p w14:paraId="065835D4" w14:textId="77777777" w:rsidR="00DB21FC" w:rsidRPr="00AC1CF8" w:rsidRDefault="00DB21FC" w:rsidP="00DB21FC">
      <w:pPr>
        <w:rPr>
          <w:color w:val="000000" w:themeColor="text1"/>
          <w:sz w:val="22"/>
          <w:szCs w:val="22"/>
        </w:rPr>
      </w:pPr>
    </w:p>
    <w:p w14:paraId="0115AEA2" w14:textId="77777777" w:rsidR="00DB21FC" w:rsidRPr="00AC1CF8" w:rsidRDefault="00DB21FC" w:rsidP="00DB21FC">
      <w:pPr>
        <w:rPr>
          <w:color w:val="000000" w:themeColor="text1"/>
          <w:sz w:val="22"/>
          <w:szCs w:val="22"/>
        </w:rPr>
      </w:pPr>
    </w:p>
    <w:p w14:paraId="1EF53CA9" w14:textId="4525E47D" w:rsidR="00DB21FC" w:rsidRPr="00AC1CF8" w:rsidRDefault="00DB21FC" w:rsidP="00DB21FC">
      <w:pPr>
        <w:rPr>
          <w:color w:val="000000" w:themeColor="text1"/>
          <w:sz w:val="22"/>
          <w:szCs w:val="22"/>
        </w:rPr>
      </w:pPr>
    </w:p>
    <w:p w14:paraId="59BB6A72" w14:textId="05EF8BDB" w:rsidR="0082547A" w:rsidRPr="00AC1CF8" w:rsidRDefault="0082547A" w:rsidP="00DB21FC">
      <w:pPr>
        <w:rPr>
          <w:color w:val="000000" w:themeColor="text1"/>
          <w:sz w:val="22"/>
          <w:szCs w:val="22"/>
        </w:rPr>
      </w:pPr>
    </w:p>
    <w:p w14:paraId="51D50E60" w14:textId="75954D17" w:rsidR="0082547A" w:rsidRPr="00AC1CF8" w:rsidRDefault="0082547A" w:rsidP="00DB21FC">
      <w:pPr>
        <w:rPr>
          <w:color w:val="000000" w:themeColor="text1"/>
          <w:sz w:val="22"/>
          <w:szCs w:val="22"/>
        </w:rPr>
      </w:pPr>
    </w:p>
    <w:p w14:paraId="7BBB71D9" w14:textId="610B93D5" w:rsidR="0082547A" w:rsidRPr="00AC1CF8" w:rsidRDefault="0082547A" w:rsidP="00DB21FC">
      <w:pPr>
        <w:rPr>
          <w:color w:val="000000" w:themeColor="text1"/>
          <w:sz w:val="22"/>
          <w:szCs w:val="22"/>
        </w:rPr>
      </w:pPr>
    </w:p>
    <w:p w14:paraId="143331EA" w14:textId="0B0EA831" w:rsidR="0082547A" w:rsidRPr="00AC1CF8" w:rsidRDefault="0082547A" w:rsidP="00DB21FC">
      <w:pPr>
        <w:rPr>
          <w:color w:val="000000" w:themeColor="text1"/>
          <w:sz w:val="22"/>
          <w:szCs w:val="22"/>
        </w:rPr>
      </w:pPr>
    </w:p>
    <w:p w14:paraId="4C570C88" w14:textId="4288A81B" w:rsidR="0082547A" w:rsidRPr="00AC1CF8" w:rsidRDefault="0082547A" w:rsidP="00DB21FC">
      <w:pPr>
        <w:rPr>
          <w:color w:val="000000" w:themeColor="text1"/>
          <w:sz w:val="22"/>
          <w:szCs w:val="22"/>
        </w:rPr>
      </w:pPr>
    </w:p>
    <w:p w14:paraId="0FA5E077" w14:textId="69A0E1BC" w:rsidR="0082547A" w:rsidRPr="00AC1CF8" w:rsidRDefault="0082547A" w:rsidP="00DB21FC">
      <w:pPr>
        <w:rPr>
          <w:color w:val="000000" w:themeColor="text1"/>
          <w:sz w:val="22"/>
          <w:szCs w:val="22"/>
        </w:rPr>
      </w:pPr>
    </w:p>
    <w:p w14:paraId="5C00E574" w14:textId="296F6C28" w:rsidR="0082547A" w:rsidRPr="00AC1CF8" w:rsidRDefault="0082547A" w:rsidP="00DB21FC">
      <w:pPr>
        <w:rPr>
          <w:color w:val="000000" w:themeColor="text1"/>
          <w:sz w:val="22"/>
          <w:szCs w:val="22"/>
        </w:rPr>
      </w:pPr>
    </w:p>
    <w:p w14:paraId="32950C47" w14:textId="1B04E027" w:rsidR="0082547A" w:rsidRPr="00AC1CF8" w:rsidRDefault="0082547A" w:rsidP="00DB21FC">
      <w:pPr>
        <w:rPr>
          <w:color w:val="000000" w:themeColor="text1"/>
          <w:sz w:val="22"/>
          <w:szCs w:val="22"/>
        </w:rPr>
      </w:pPr>
    </w:p>
    <w:p w14:paraId="25180246" w14:textId="251C038F" w:rsidR="0082547A" w:rsidRPr="00AC1CF8" w:rsidRDefault="0082547A" w:rsidP="00DB21FC">
      <w:pPr>
        <w:rPr>
          <w:color w:val="000000" w:themeColor="text1"/>
          <w:sz w:val="22"/>
          <w:szCs w:val="22"/>
        </w:rPr>
      </w:pPr>
    </w:p>
    <w:p w14:paraId="3EC14D68" w14:textId="18C35B10" w:rsidR="0082547A" w:rsidRPr="00AC1CF8" w:rsidRDefault="0082547A" w:rsidP="00DB21FC">
      <w:pPr>
        <w:rPr>
          <w:color w:val="000000" w:themeColor="text1"/>
          <w:sz w:val="22"/>
          <w:szCs w:val="22"/>
        </w:rPr>
      </w:pPr>
    </w:p>
    <w:p w14:paraId="198924D8" w14:textId="3D573681" w:rsidR="0082547A" w:rsidRPr="00AC1CF8" w:rsidRDefault="0082547A" w:rsidP="00DB21FC">
      <w:pPr>
        <w:rPr>
          <w:color w:val="000000" w:themeColor="text1"/>
          <w:sz w:val="22"/>
          <w:szCs w:val="22"/>
        </w:rPr>
      </w:pPr>
    </w:p>
    <w:p w14:paraId="55D2CA01" w14:textId="129C6BB9" w:rsidR="0082547A" w:rsidRPr="00AC1CF8" w:rsidRDefault="0082547A" w:rsidP="00DB21FC">
      <w:pPr>
        <w:rPr>
          <w:color w:val="000000" w:themeColor="text1"/>
          <w:sz w:val="22"/>
          <w:szCs w:val="22"/>
        </w:rPr>
      </w:pPr>
    </w:p>
    <w:p w14:paraId="15DD4624" w14:textId="64D893D0" w:rsidR="0082547A" w:rsidRPr="00AC1CF8" w:rsidRDefault="0082547A" w:rsidP="00DB21FC">
      <w:pPr>
        <w:rPr>
          <w:color w:val="000000" w:themeColor="text1"/>
          <w:sz w:val="22"/>
          <w:szCs w:val="22"/>
        </w:rPr>
      </w:pPr>
    </w:p>
    <w:p w14:paraId="63AB905E" w14:textId="47CE3F03" w:rsidR="0082547A" w:rsidRPr="00AC1CF8" w:rsidRDefault="0082547A" w:rsidP="00DB21FC">
      <w:pPr>
        <w:rPr>
          <w:color w:val="000000" w:themeColor="text1"/>
          <w:sz w:val="22"/>
          <w:szCs w:val="22"/>
        </w:rPr>
      </w:pPr>
    </w:p>
    <w:p w14:paraId="4E544043" w14:textId="77777777" w:rsidR="0082547A" w:rsidRPr="00AC1CF8" w:rsidRDefault="0082547A" w:rsidP="00DB21FC">
      <w:pPr>
        <w:rPr>
          <w:color w:val="000000" w:themeColor="text1"/>
          <w:sz w:val="22"/>
          <w:szCs w:val="22"/>
        </w:rPr>
      </w:pPr>
    </w:p>
    <w:p w14:paraId="4124E920" w14:textId="77777777" w:rsidR="00DB21FC" w:rsidRPr="00AC1CF8" w:rsidRDefault="00DB21FC" w:rsidP="00DB21FC">
      <w:pPr>
        <w:rPr>
          <w:color w:val="000000" w:themeColor="text1"/>
          <w:sz w:val="22"/>
          <w:szCs w:val="22"/>
        </w:rPr>
      </w:pPr>
    </w:p>
    <w:p w14:paraId="40104046" w14:textId="77777777" w:rsidR="00DB21FC" w:rsidRPr="00AC1CF8" w:rsidRDefault="00DB21FC" w:rsidP="00DB21FC">
      <w:pPr>
        <w:rPr>
          <w:color w:val="000000" w:themeColor="text1"/>
          <w:sz w:val="22"/>
          <w:szCs w:val="22"/>
        </w:rPr>
      </w:pPr>
    </w:p>
    <w:p w14:paraId="4A7E9A7E" w14:textId="77777777" w:rsidR="00DB21FC" w:rsidRPr="00AC1CF8" w:rsidRDefault="00DB21FC" w:rsidP="00DB21FC">
      <w:pPr>
        <w:rPr>
          <w:color w:val="000000" w:themeColor="text1"/>
          <w:sz w:val="22"/>
          <w:szCs w:val="22"/>
        </w:rPr>
      </w:pPr>
    </w:p>
    <w:p w14:paraId="75F99E2D" w14:textId="77777777" w:rsidR="00DB21FC" w:rsidRPr="00AC1CF8" w:rsidRDefault="00DB21FC" w:rsidP="00DB21FC">
      <w:pPr>
        <w:rPr>
          <w:color w:val="000000" w:themeColor="text1"/>
          <w:sz w:val="22"/>
          <w:szCs w:val="22"/>
        </w:rPr>
      </w:pPr>
    </w:p>
    <w:p w14:paraId="04360C5A"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lastRenderedPageBreak/>
        <w:t>Main Study: How would you identify your race/ethnicity?</w:t>
      </w:r>
    </w:p>
    <w:tbl>
      <w:tblPr>
        <w:tblW w:w="0" w:type="auto"/>
        <w:tblBorders>
          <w:top w:val="single" w:sz="4" w:space="0" w:color="auto"/>
          <w:bottom w:val="single" w:sz="4" w:space="0" w:color="auto"/>
        </w:tblBorders>
        <w:tblLook w:val="04A0" w:firstRow="1" w:lastRow="0" w:firstColumn="1" w:lastColumn="0" w:noHBand="0" w:noVBand="1"/>
      </w:tblPr>
      <w:tblGrid>
        <w:gridCol w:w="1939"/>
        <w:gridCol w:w="2409"/>
        <w:gridCol w:w="851"/>
        <w:gridCol w:w="991"/>
        <w:gridCol w:w="991"/>
        <w:gridCol w:w="991"/>
        <w:gridCol w:w="991"/>
      </w:tblGrid>
      <w:tr w:rsidR="00DB21FC" w:rsidRPr="00AC1CF8" w14:paraId="4659B76D" w14:textId="77777777" w:rsidTr="00DB21FC">
        <w:trPr>
          <w:trHeight w:val="331"/>
        </w:trPr>
        <w:tc>
          <w:tcPr>
            <w:tcW w:w="1939" w:type="dxa"/>
          </w:tcPr>
          <w:p w14:paraId="288490AB"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Ethnicity</w:t>
            </w:r>
          </w:p>
        </w:tc>
        <w:tc>
          <w:tcPr>
            <w:tcW w:w="2409" w:type="dxa"/>
          </w:tcPr>
          <w:p w14:paraId="00AEBDE7"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851" w:type="dxa"/>
          </w:tcPr>
          <w:p w14:paraId="4AB7E8DC"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Pr>
          <w:p w14:paraId="0C6D24A1"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991" w:type="dxa"/>
          </w:tcPr>
          <w:p w14:paraId="5222F839"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Pr>
          <w:p w14:paraId="22998457"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991" w:type="dxa"/>
          </w:tcPr>
          <w:p w14:paraId="7676CB14"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7DDC19D1" w14:textId="77777777" w:rsidTr="00DB21FC">
        <w:tc>
          <w:tcPr>
            <w:tcW w:w="1939" w:type="dxa"/>
          </w:tcPr>
          <w:p w14:paraId="7ADE9F7E" w14:textId="77777777" w:rsidR="00DB21FC" w:rsidRPr="00AC1CF8" w:rsidRDefault="00DB21FC" w:rsidP="00DB21FC">
            <w:pPr>
              <w:rPr>
                <w:color w:val="000000" w:themeColor="text1"/>
                <w:sz w:val="22"/>
                <w:szCs w:val="22"/>
              </w:rPr>
            </w:pPr>
          </w:p>
        </w:tc>
        <w:tc>
          <w:tcPr>
            <w:tcW w:w="2409" w:type="dxa"/>
          </w:tcPr>
          <w:p w14:paraId="4999AF3E" w14:textId="77777777" w:rsidR="00DB21FC" w:rsidRPr="00AC1CF8" w:rsidRDefault="00DB21FC" w:rsidP="00DB21FC">
            <w:pPr>
              <w:jc w:val="right"/>
              <w:rPr>
                <w:color w:val="000000" w:themeColor="text1"/>
                <w:sz w:val="22"/>
                <w:szCs w:val="22"/>
              </w:rPr>
            </w:pPr>
          </w:p>
        </w:tc>
        <w:tc>
          <w:tcPr>
            <w:tcW w:w="851" w:type="dxa"/>
          </w:tcPr>
          <w:p w14:paraId="27E4AAC7" w14:textId="77777777" w:rsidR="00DB21FC" w:rsidRPr="00AC1CF8" w:rsidRDefault="00DB21FC" w:rsidP="00DB21FC">
            <w:pPr>
              <w:jc w:val="right"/>
              <w:rPr>
                <w:color w:val="000000" w:themeColor="text1"/>
                <w:sz w:val="22"/>
                <w:szCs w:val="22"/>
              </w:rPr>
            </w:pPr>
          </w:p>
        </w:tc>
        <w:tc>
          <w:tcPr>
            <w:tcW w:w="991" w:type="dxa"/>
          </w:tcPr>
          <w:p w14:paraId="0A785230" w14:textId="77777777" w:rsidR="00DB21FC" w:rsidRPr="00AC1CF8" w:rsidRDefault="00DB21FC" w:rsidP="00DB21FC">
            <w:pPr>
              <w:jc w:val="right"/>
              <w:rPr>
                <w:color w:val="000000" w:themeColor="text1"/>
                <w:sz w:val="22"/>
                <w:szCs w:val="22"/>
              </w:rPr>
            </w:pPr>
          </w:p>
        </w:tc>
        <w:tc>
          <w:tcPr>
            <w:tcW w:w="991" w:type="dxa"/>
          </w:tcPr>
          <w:p w14:paraId="44F5B043" w14:textId="77777777" w:rsidR="00DB21FC" w:rsidRPr="00AC1CF8" w:rsidRDefault="00DB21FC" w:rsidP="00DB21FC">
            <w:pPr>
              <w:jc w:val="right"/>
              <w:rPr>
                <w:color w:val="000000" w:themeColor="text1"/>
                <w:sz w:val="22"/>
                <w:szCs w:val="22"/>
              </w:rPr>
            </w:pPr>
          </w:p>
        </w:tc>
        <w:tc>
          <w:tcPr>
            <w:tcW w:w="991" w:type="dxa"/>
          </w:tcPr>
          <w:p w14:paraId="2077D65B" w14:textId="77777777" w:rsidR="00DB21FC" w:rsidRPr="00AC1CF8" w:rsidRDefault="00DB21FC" w:rsidP="00DB21FC">
            <w:pPr>
              <w:jc w:val="right"/>
              <w:rPr>
                <w:color w:val="000000" w:themeColor="text1"/>
                <w:sz w:val="22"/>
                <w:szCs w:val="22"/>
              </w:rPr>
            </w:pPr>
          </w:p>
        </w:tc>
        <w:tc>
          <w:tcPr>
            <w:tcW w:w="991" w:type="dxa"/>
          </w:tcPr>
          <w:p w14:paraId="306716A2" w14:textId="77777777" w:rsidR="00DB21FC" w:rsidRPr="00AC1CF8" w:rsidRDefault="00DB21FC" w:rsidP="00DB21FC">
            <w:pPr>
              <w:jc w:val="right"/>
              <w:rPr>
                <w:color w:val="000000" w:themeColor="text1"/>
                <w:sz w:val="22"/>
                <w:szCs w:val="22"/>
              </w:rPr>
            </w:pPr>
          </w:p>
        </w:tc>
      </w:tr>
      <w:tr w:rsidR="00E10022" w:rsidRPr="00AC1CF8" w14:paraId="6C137DD5" w14:textId="77777777" w:rsidTr="00DB21FC">
        <w:tc>
          <w:tcPr>
            <w:tcW w:w="1939" w:type="dxa"/>
          </w:tcPr>
          <w:p w14:paraId="7FD76660" w14:textId="77777777" w:rsidR="00DB21FC" w:rsidRPr="00AC1CF8" w:rsidRDefault="00DB21FC" w:rsidP="00DB21FC">
            <w:pPr>
              <w:rPr>
                <w:color w:val="000000" w:themeColor="text1"/>
                <w:sz w:val="22"/>
                <w:szCs w:val="22"/>
              </w:rPr>
            </w:pPr>
            <w:r w:rsidRPr="00AC1CF8">
              <w:rPr>
                <w:color w:val="000000" w:themeColor="text1"/>
                <w:sz w:val="22"/>
                <w:szCs w:val="22"/>
              </w:rPr>
              <w:t>White</w:t>
            </w:r>
          </w:p>
        </w:tc>
        <w:tc>
          <w:tcPr>
            <w:tcW w:w="2409" w:type="dxa"/>
          </w:tcPr>
          <w:p w14:paraId="057F7008" w14:textId="77777777" w:rsidR="00DB21FC" w:rsidRPr="00AC1CF8" w:rsidRDefault="00DB21FC" w:rsidP="00DB21FC">
            <w:pPr>
              <w:jc w:val="right"/>
              <w:rPr>
                <w:color w:val="000000" w:themeColor="text1"/>
                <w:sz w:val="22"/>
                <w:szCs w:val="22"/>
              </w:rPr>
            </w:pPr>
            <w:r w:rsidRPr="00AC1CF8">
              <w:rPr>
                <w:color w:val="000000" w:themeColor="text1"/>
                <w:sz w:val="22"/>
                <w:szCs w:val="22"/>
              </w:rPr>
              <w:t>194</w:t>
            </w:r>
          </w:p>
        </w:tc>
        <w:tc>
          <w:tcPr>
            <w:tcW w:w="851" w:type="dxa"/>
          </w:tcPr>
          <w:p w14:paraId="04F99FD4" w14:textId="77777777" w:rsidR="00DB21FC" w:rsidRPr="00AC1CF8" w:rsidRDefault="00DB21FC" w:rsidP="00DB21FC">
            <w:pPr>
              <w:jc w:val="right"/>
              <w:rPr>
                <w:color w:val="000000" w:themeColor="text1"/>
                <w:sz w:val="22"/>
                <w:szCs w:val="22"/>
              </w:rPr>
            </w:pPr>
            <w:r w:rsidRPr="00AC1CF8">
              <w:rPr>
                <w:color w:val="000000" w:themeColor="text1"/>
                <w:sz w:val="22"/>
                <w:szCs w:val="22"/>
              </w:rPr>
              <w:t>77.29</w:t>
            </w:r>
          </w:p>
        </w:tc>
        <w:tc>
          <w:tcPr>
            <w:tcW w:w="991" w:type="dxa"/>
          </w:tcPr>
          <w:p w14:paraId="77752EFA" w14:textId="77777777" w:rsidR="00DB21FC" w:rsidRPr="00AC1CF8" w:rsidRDefault="00DB21FC" w:rsidP="00DB21FC">
            <w:pPr>
              <w:jc w:val="right"/>
              <w:rPr>
                <w:color w:val="000000" w:themeColor="text1"/>
                <w:sz w:val="22"/>
                <w:szCs w:val="22"/>
              </w:rPr>
            </w:pPr>
            <w:r w:rsidRPr="00AC1CF8">
              <w:rPr>
                <w:color w:val="000000" w:themeColor="text1"/>
                <w:sz w:val="22"/>
                <w:szCs w:val="22"/>
              </w:rPr>
              <w:t>193</w:t>
            </w:r>
          </w:p>
        </w:tc>
        <w:tc>
          <w:tcPr>
            <w:tcW w:w="991" w:type="dxa"/>
          </w:tcPr>
          <w:p w14:paraId="6598180A" w14:textId="77777777" w:rsidR="00DB21FC" w:rsidRPr="00AC1CF8" w:rsidRDefault="00DB21FC" w:rsidP="00DB21FC">
            <w:pPr>
              <w:jc w:val="right"/>
              <w:rPr>
                <w:color w:val="000000" w:themeColor="text1"/>
                <w:sz w:val="22"/>
                <w:szCs w:val="22"/>
              </w:rPr>
            </w:pPr>
            <w:r w:rsidRPr="00AC1CF8">
              <w:rPr>
                <w:color w:val="000000" w:themeColor="text1"/>
                <w:sz w:val="22"/>
                <w:szCs w:val="22"/>
              </w:rPr>
              <w:t>81.78</w:t>
            </w:r>
          </w:p>
        </w:tc>
        <w:tc>
          <w:tcPr>
            <w:tcW w:w="991" w:type="dxa"/>
          </w:tcPr>
          <w:p w14:paraId="16DF3524" w14:textId="77777777" w:rsidR="00DB21FC" w:rsidRPr="00AC1CF8" w:rsidRDefault="00DB21FC" w:rsidP="00DB21FC">
            <w:pPr>
              <w:jc w:val="right"/>
              <w:rPr>
                <w:color w:val="000000" w:themeColor="text1"/>
                <w:sz w:val="22"/>
                <w:szCs w:val="22"/>
              </w:rPr>
            </w:pPr>
            <w:r w:rsidRPr="00AC1CF8">
              <w:rPr>
                <w:color w:val="000000" w:themeColor="text1"/>
                <w:sz w:val="22"/>
                <w:szCs w:val="22"/>
              </w:rPr>
              <w:t>387</w:t>
            </w:r>
          </w:p>
        </w:tc>
        <w:tc>
          <w:tcPr>
            <w:tcW w:w="991" w:type="dxa"/>
          </w:tcPr>
          <w:p w14:paraId="0C066313" w14:textId="77777777" w:rsidR="00DB21FC" w:rsidRPr="00AC1CF8" w:rsidRDefault="00DB21FC" w:rsidP="00DB21FC">
            <w:pPr>
              <w:jc w:val="right"/>
              <w:rPr>
                <w:color w:val="000000" w:themeColor="text1"/>
                <w:sz w:val="22"/>
                <w:szCs w:val="22"/>
              </w:rPr>
            </w:pPr>
            <w:r w:rsidRPr="00AC1CF8">
              <w:rPr>
                <w:color w:val="000000" w:themeColor="text1"/>
                <w:sz w:val="22"/>
                <w:szCs w:val="22"/>
              </w:rPr>
              <w:t>79.47</w:t>
            </w:r>
          </w:p>
        </w:tc>
      </w:tr>
      <w:tr w:rsidR="00E10022" w:rsidRPr="00AC1CF8" w14:paraId="4030B68F" w14:textId="77777777" w:rsidTr="00DB21FC">
        <w:tc>
          <w:tcPr>
            <w:tcW w:w="1939" w:type="dxa"/>
          </w:tcPr>
          <w:p w14:paraId="42CF3B7B" w14:textId="77777777" w:rsidR="00DB21FC" w:rsidRPr="00AC1CF8" w:rsidRDefault="00DB21FC" w:rsidP="00DB21FC">
            <w:pPr>
              <w:rPr>
                <w:color w:val="000000" w:themeColor="text1"/>
                <w:sz w:val="22"/>
                <w:szCs w:val="22"/>
              </w:rPr>
            </w:pPr>
            <w:r w:rsidRPr="00AC1CF8">
              <w:rPr>
                <w:color w:val="000000" w:themeColor="text1"/>
                <w:sz w:val="22"/>
                <w:szCs w:val="22"/>
              </w:rPr>
              <w:t>Black (non-Hispanic)</w:t>
            </w:r>
          </w:p>
        </w:tc>
        <w:tc>
          <w:tcPr>
            <w:tcW w:w="2409" w:type="dxa"/>
          </w:tcPr>
          <w:p w14:paraId="2329B521" w14:textId="77777777" w:rsidR="00DB21FC" w:rsidRPr="00AC1CF8" w:rsidRDefault="00DB21FC" w:rsidP="00DB21FC">
            <w:pPr>
              <w:jc w:val="right"/>
              <w:rPr>
                <w:color w:val="000000" w:themeColor="text1"/>
                <w:sz w:val="22"/>
                <w:szCs w:val="22"/>
              </w:rPr>
            </w:pPr>
            <w:r w:rsidRPr="00AC1CF8">
              <w:rPr>
                <w:color w:val="000000" w:themeColor="text1"/>
                <w:sz w:val="22"/>
                <w:szCs w:val="22"/>
              </w:rPr>
              <w:t>15</w:t>
            </w:r>
          </w:p>
        </w:tc>
        <w:tc>
          <w:tcPr>
            <w:tcW w:w="851" w:type="dxa"/>
          </w:tcPr>
          <w:p w14:paraId="1216657E" w14:textId="77777777" w:rsidR="00DB21FC" w:rsidRPr="00AC1CF8" w:rsidRDefault="00DB21FC" w:rsidP="00DB21FC">
            <w:pPr>
              <w:jc w:val="right"/>
              <w:rPr>
                <w:color w:val="000000" w:themeColor="text1"/>
                <w:sz w:val="22"/>
                <w:szCs w:val="22"/>
              </w:rPr>
            </w:pPr>
            <w:r w:rsidRPr="00AC1CF8">
              <w:rPr>
                <w:color w:val="000000" w:themeColor="text1"/>
                <w:sz w:val="22"/>
                <w:szCs w:val="22"/>
              </w:rPr>
              <w:t>5.98</w:t>
            </w:r>
          </w:p>
        </w:tc>
        <w:tc>
          <w:tcPr>
            <w:tcW w:w="991" w:type="dxa"/>
          </w:tcPr>
          <w:p w14:paraId="00405696" w14:textId="77777777" w:rsidR="00DB21FC" w:rsidRPr="00AC1CF8" w:rsidRDefault="00DB21FC" w:rsidP="00DB21FC">
            <w:pPr>
              <w:jc w:val="right"/>
              <w:rPr>
                <w:color w:val="000000" w:themeColor="text1"/>
                <w:sz w:val="22"/>
                <w:szCs w:val="22"/>
              </w:rPr>
            </w:pPr>
            <w:r w:rsidRPr="00AC1CF8">
              <w:rPr>
                <w:color w:val="000000" w:themeColor="text1"/>
                <w:sz w:val="22"/>
                <w:szCs w:val="22"/>
              </w:rPr>
              <w:t>13</w:t>
            </w:r>
          </w:p>
        </w:tc>
        <w:tc>
          <w:tcPr>
            <w:tcW w:w="991" w:type="dxa"/>
          </w:tcPr>
          <w:p w14:paraId="3F467ABB" w14:textId="77777777" w:rsidR="00DB21FC" w:rsidRPr="00AC1CF8" w:rsidRDefault="00DB21FC" w:rsidP="00DB21FC">
            <w:pPr>
              <w:jc w:val="right"/>
              <w:rPr>
                <w:color w:val="000000" w:themeColor="text1"/>
                <w:sz w:val="22"/>
                <w:szCs w:val="22"/>
              </w:rPr>
            </w:pPr>
            <w:r w:rsidRPr="00AC1CF8">
              <w:rPr>
                <w:color w:val="000000" w:themeColor="text1"/>
                <w:sz w:val="22"/>
                <w:szCs w:val="22"/>
              </w:rPr>
              <w:t>5.51</w:t>
            </w:r>
          </w:p>
        </w:tc>
        <w:tc>
          <w:tcPr>
            <w:tcW w:w="991" w:type="dxa"/>
          </w:tcPr>
          <w:p w14:paraId="0DDF214B" w14:textId="77777777" w:rsidR="00DB21FC" w:rsidRPr="00AC1CF8" w:rsidRDefault="00DB21FC" w:rsidP="00DB21FC">
            <w:pPr>
              <w:jc w:val="right"/>
              <w:rPr>
                <w:color w:val="000000" w:themeColor="text1"/>
                <w:sz w:val="22"/>
                <w:szCs w:val="22"/>
              </w:rPr>
            </w:pPr>
            <w:r w:rsidRPr="00AC1CF8">
              <w:rPr>
                <w:color w:val="000000" w:themeColor="text1"/>
                <w:sz w:val="22"/>
                <w:szCs w:val="22"/>
              </w:rPr>
              <w:t>28</w:t>
            </w:r>
          </w:p>
        </w:tc>
        <w:tc>
          <w:tcPr>
            <w:tcW w:w="991" w:type="dxa"/>
          </w:tcPr>
          <w:p w14:paraId="440CF571" w14:textId="77777777" w:rsidR="00DB21FC" w:rsidRPr="00AC1CF8" w:rsidRDefault="00DB21FC" w:rsidP="00DB21FC">
            <w:pPr>
              <w:jc w:val="right"/>
              <w:rPr>
                <w:color w:val="000000" w:themeColor="text1"/>
                <w:sz w:val="22"/>
                <w:szCs w:val="22"/>
              </w:rPr>
            </w:pPr>
            <w:r w:rsidRPr="00AC1CF8">
              <w:rPr>
                <w:color w:val="000000" w:themeColor="text1"/>
                <w:sz w:val="22"/>
                <w:szCs w:val="22"/>
              </w:rPr>
              <w:t>5.75</w:t>
            </w:r>
          </w:p>
        </w:tc>
      </w:tr>
      <w:tr w:rsidR="00E10022" w:rsidRPr="00AC1CF8" w14:paraId="3902D52E" w14:textId="77777777" w:rsidTr="00DB21FC">
        <w:tc>
          <w:tcPr>
            <w:tcW w:w="1939" w:type="dxa"/>
          </w:tcPr>
          <w:p w14:paraId="27D862DE" w14:textId="77777777" w:rsidR="00DB21FC" w:rsidRPr="00AC1CF8" w:rsidRDefault="00DB21FC" w:rsidP="00DB21FC">
            <w:pPr>
              <w:rPr>
                <w:color w:val="000000" w:themeColor="text1"/>
                <w:sz w:val="22"/>
                <w:szCs w:val="22"/>
              </w:rPr>
            </w:pPr>
            <w:r w:rsidRPr="00AC1CF8">
              <w:rPr>
                <w:color w:val="000000" w:themeColor="text1"/>
                <w:sz w:val="22"/>
                <w:szCs w:val="22"/>
              </w:rPr>
              <w:t>Hispanic/Latino</w:t>
            </w:r>
          </w:p>
        </w:tc>
        <w:tc>
          <w:tcPr>
            <w:tcW w:w="2409" w:type="dxa"/>
          </w:tcPr>
          <w:p w14:paraId="3355AD19" w14:textId="77777777" w:rsidR="00DB21FC" w:rsidRPr="00AC1CF8" w:rsidRDefault="00DB21FC" w:rsidP="00DB21FC">
            <w:pPr>
              <w:jc w:val="right"/>
              <w:rPr>
                <w:color w:val="000000" w:themeColor="text1"/>
                <w:sz w:val="22"/>
                <w:szCs w:val="22"/>
              </w:rPr>
            </w:pPr>
            <w:r w:rsidRPr="00AC1CF8">
              <w:rPr>
                <w:color w:val="000000" w:themeColor="text1"/>
                <w:sz w:val="22"/>
                <w:szCs w:val="22"/>
              </w:rPr>
              <w:t>14</w:t>
            </w:r>
          </w:p>
        </w:tc>
        <w:tc>
          <w:tcPr>
            <w:tcW w:w="851" w:type="dxa"/>
          </w:tcPr>
          <w:p w14:paraId="78DE78BD" w14:textId="77777777" w:rsidR="00DB21FC" w:rsidRPr="00AC1CF8" w:rsidRDefault="00DB21FC" w:rsidP="00DB21FC">
            <w:pPr>
              <w:jc w:val="right"/>
              <w:rPr>
                <w:color w:val="000000" w:themeColor="text1"/>
                <w:sz w:val="22"/>
                <w:szCs w:val="22"/>
              </w:rPr>
            </w:pPr>
            <w:r w:rsidRPr="00AC1CF8">
              <w:rPr>
                <w:color w:val="000000" w:themeColor="text1"/>
                <w:sz w:val="22"/>
                <w:szCs w:val="22"/>
              </w:rPr>
              <w:t>5.58</w:t>
            </w:r>
          </w:p>
        </w:tc>
        <w:tc>
          <w:tcPr>
            <w:tcW w:w="991" w:type="dxa"/>
          </w:tcPr>
          <w:p w14:paraId="09CAD0A4" w14:textId="77777777" w:rsidR="00DB21FC" w:rsidRPr="00AC1CF8" w:rsidRDefault="00DB21FC" w:rsidP="00DB21FC">
            <w:pPr>
              <w:jc w:val="right"/>
              <w:rPr>
                <w:color w:val="000000" w:themeColor="text1"/>
                <w:sz w:val="22"/>
                <w:szCs w:val="22"/>
              </w:rPr>
            </w:pPr>
            <w:r w:rsidRPr="00AC1CF8">
              <w:rPr>
                <w:color w:val="000000" w:themeColor="text1"/>
                <w:sz w:val="22"/>
                <w:szCs w:val="22"/>
              </w:rPr>
              <w:t>13</w:t>
            </w:r>
          </w:p>
        </w:tc>
        <w:tc>
          <w:tcPr>
            <w:tcW w:w="991" w:type="dxa"/>
          </w:tcPr>
          <w:p w14:paraId="44B2DF4C" w14:textId="77777777" w:rsidR="00DB21FC" w:rsidRPr="00AC1CF8" w:rsidRDefault="00DB21FC" w:rsidP="00DB21FC">
            <w:pPr>
              <w:jc w:val="right"/>
              <w:rPr>
                <w:color w:val="000000" w:themeColor="text1"/>
                <w:sz w:val="22"/>
                <w:szCs w:val="22"/>
              </w:rPr>
            </w:pPr>
            <w:r w:rsidRPr="00AC1CF8">
              <w:rPr>
                <w:color w:val="000000" w:themeColor="text1"/>
                <w:sz w:val="22"/>
                <w:szCs w:val="22"/>
              </w:rPr>
              <w:t>5.51</w:t>
            </w:r>
          </w:p>
        </w:tc>
        <w:tc>
          <w:tcPr>
            <w:tcW w:w="991" w:type="dxa"/>
          </w:tcPr>
          <w:p w14:paraId="1D2D3789" w14:textId="77777777" w:rsidR="00DB21FC" w:rsidRPr="00AC1CF8" w:rsidRDefault="00DB21FC" w:rsidP="00DB21FC">
            <w:pPr>
              <w:jc w:val="right"/>
              <w:rPr>
                <w:color w:val="000000" w:themeColor="text1"/>
                <w:sz w:val="22"/>
                <w:szCs w:val="22"/>
              </w:rPr>
            </w:pPr>
            <w:r w:rsidRPr="00AC1CF8">
              <w:rPr>
                <w:color w:val="000000" w:themeColor="text1"/>
                <w:sz w:val="22"/>
                <w:szCs w:val="22"/>
              </w:rPr>
              <w:t>27</w:t>
            </w:r>
          </w:p>
        </w:tc>
        <w:tc>
          <w:tcPr>
            <w:tcW w:w="991" w:type="dxa"/>
          </w:tcPr>
          <w:p w14:paraId="6AB83CD6" w14:textId="77777777" w:rsidR="00DB21FC" w:rsidRPr="00AC1CF8" w:rsidRDefault="00DB21FC" w:rsidP="00DB21FC">
            <w:pPr>
              <w:jc w:val="right"/>
              <w:rPr>
                <w:color w:val="000000" w:themeColor="text1"/>
                <w:sz w:val="22"/>
                <w:szCs w:val="22"/>
              </w:rPr>
            </w:pPr>
            <w:r w:rsidRPr="00AC1CF8">
              <w:rPr>
                <w:color w:val="000000" w:themeColor="text1"/>
                <w:sz w:val="22"/>
                <w:szCs w:val="22"/>
              </w:rPr>
              <w:t>5.54</w:t>
            </w:r>
          </w:p>
        </w:tc>
      </w:tr>
      <w:tr w:rsidR="00E10022" w:rsidRPr="00AC1CF8" w14:paraId="0F67E380" w14:textId="77777777" w:rsidTr="00DB21FC">
        <w:tc>
          <w:tcPr>
            <w:tcW w:w="1939" w:type="dxa"/>
          </w:tcPr>
          <w:p w14:paraId="3CB90DB8" w14:textId="77777777" w:rsidR="00DB21FC" w:rsidRPr="00AC1CF8" w:rsidRDefault="00DB21FC" w:rsidP="00DB21FC">
            <w:pPr>
              <w:rPr>
                <w:color w:val="000000" w:themeColor="text1"/>
                <w:sz w:val="22"/>
                <w:szCs w:val="22"/>
              </w:rPr>
            </w:pPr>
            <w:r w:rsidRPr="00AC1CF8">
              <w:rPr>
                <w:color w:val="000000" w:themeColor="text1"/>
                <w:sz w:val="22"/>
                <w:szCs w:val="22"/>
              </w:rPr>
              <w:t>Asian</w:t>
            </w:r>
          </w:p>
        </w:tc>
        <w:tc>
          <w:tcPr>
            <w:tcW w:w="2409" w:type="dxa"/>
          </w:tcPr>
          <w:p w14:paraId="225014AD" w14:textId="77777777" w:rsidR="00DB21FC" w:rsidRPr="00AC1CF8" w:rsidRDefault="00DB21FC" w:rsidP="00DB21FC">
            <w:pPr>
              <w:jc w:val="right"/>
              <w:rPr>
                <w:color w:val="000000" w:themeColor="text1"/>
                <w:sz w:val="22"/>
                <w:szCs w:val="22"/>
              </w:rPr>
            </w:pPr>
            <w:r w:rsidRPr="00AC1CF8">
              <w:rPr>
                <w:color w:val="000000" w:themeColor="text1"/>
                <w:sz w:val="22"/>
                <w:szCs w:val="22"/>
              </w:rPr>
              <w:t>26</w:t>
            </w:r>
          </w:p>
        </w:tc>
        <w:tc>
          <w:tcPr>
            <w:tcW w:w="851" w:type="dxa"/>
          </w:tcPr>
          <w:p w14:paraId="7535F99A" w14:textId="77777777" w:rsidR="00DB21FC" w:rsidRPr="00AC1CF8" w:rsidRDefault="00DB21FC" w:rsidP="00DB21FC">
            <w:pPr>
              <w:jc w:val="right"/>
              <w:rPr>
                <w:color w:val="000000" w:themeColor="text1"/>
                <w:sz w:val="22"/>
                <w:szCs w:val="22"/>
              </w:rPr>
            </w:pPr>
            <w:r w:rsidRPr="00AC1CF8">
              <w:rPr>
                <w:color w:val="000000" w:themeColor="text1"/>
                <w:sz w:val="22"/>
                <w:szCs w:val="22"/>
              </w:rPr>
              <w:t>10.36</w:t>
            </w:r>
          </w:p>
        </w:tc>
        <w:tc>
          <w:tcPr>
            <w:tcW w:w="991" w:type="dxa"/>
          </w:tcPr>
          <w:p w14:paraId="32B57119" w14:textId="77777777" w:rsidR="00DB21FC" w:rsidRPr="00AC1CF8" w:rsidRDefault="00DB21FC" w:rsidP="00DB21FC">
            <w:pPr>
              <w:jc w:val="right"/>
              <w:rPr>
                <w:color w:val="000000" w:themeColor="text1"/>
                <w:sz w:val="22"/>
                <w:szCs w:val="22"/>
              </w:rPr>
            </w:pPr>
            <w:r w:rsidRPr="00AC1CF8">
              <w:rPr>
                <w:color w:val="000000" w:themeColor="text1"/>
                <w:sz w:val="22"/>
                <w:szCs w:val="22"/>
              </w:rPr>
              <w:t>16</w:t>
            </w:r>
          </w:p>
        </w:tc>
        <w:tc>
          <w:tcPr>
            <w:tcW w:w="991" w:type="dxa"/>
          </w:tcPr>
          <w:p w14:paraId="75C09223" w14:textId="77777777" w:rsidR="00DB21FC" w:rsidRPr="00AC1CF8" w:rsidRDefault="00DB21FC" w:rsidP="00DB21FC">
            <w:pPr>
              <w:jc w:val="right"/>
              <w:rPr>
                <w:color w:val="000000" w:themeColor="text1"/>
                <w:sz w:val="22"/>
                <w:szCs w:val="22"/>
              </w:rPr>
            </w:pPr>
            <w:r w:rsidRPr="00AC1CF8">
              <w:rPr>
                <w:color w:val="000000" w:themeColor="text1"/>
                <w:sz w:val="22"/>
                <w:szCs w:val="22"/>
              </w:rPr>
              <w:t>6.78</w:t>
            </w:r>
          </w:p>
        </w:tc>
        <w:tc>
          <w:tcPr>
            <w:tcW w:w="991" w:type="dxa"/>
          </w:tcPr>
          <w:p w14:paraId="77B3428C" w14:textId="77777777" w:rsidR="00DB21FC" w:rsidRPr="00AC1CF8" w:rsidRDefault="00DB21FC" w:rsidP="00DB21FC">
            <w:pPr>
              <w:jc w:val="right"/>
              <w:rPr>
                <w:color w:val="000000" w:themeColor="text1"/>
                <w:sz w:val="22"/>
                <w:szCs w:val="22"/>
              </w:rPr>
            </w:pPr>
            <w:r w:rsidRPr="00AC1CF8">
              <w:rPr>
                <w:color w:val="000000" w:themeColor="text1"/>
                <w:sz w:val="22"/>
                <w:szCs w:val="22"/>
              </w:rPr>
              <w:t>42</w:t>
            </w:r>
          </w:p>
        </w:tc>
        <w:tc>
          <w:tcPr>
            <w:tcW w:w="991" w:type="dxa"/>
          </w:tcPr>
          <w:p w14:paraId="330CDC30" w14:textId="77777777" w:rsidR="00DB21FC" w:rsidRPr="00AC1CF8" w:rsidRDefault="00DB21FC" w:rsidP="00DB21FC">
            <w:pPr>
              <w:jc w:val="right"/>
              <w:rPr>
                <w:color w:val="000000" w:themeColor="text1"/>
                <w:sz w:val="22"/>
                <w:szCs w:val="22"/>
              </w:rPr>
            </w:pPr>
            <w:r w:rsidRPr="00AC1CF8">
              <w:rPr>
                <w:color w:val="000000" w:themeColor="text1"/>
                <w:sz w:val="22"/>
                <w:szCs w:val="22"/>
              </w:rPr>
              <w:t>8.62</w:t>
            </w:r>
          </w:p>
        </w:tc>
      </w:tr>
      <w:tr w:rsidR="00E10022" w:rsidRPr="00AC1CF8" w14:paraId="58565CD6" w14:textId="77777777" w:rsidTr="00DB21FC">
        <w:tc>
          <w:tcPr>
            <w:tcW w:w="1939" w:type="dxa"/>
          </w:tcPr>
          <w:p w14:paraId="1F8F529C" w14:textId="77777777" w:rsidR="00DB21FC" w:rsidRPr="00AC1CF8" w:rsidRDefault="00DB21FC" w:rsidP="00DB21FC">
            <w:pPr>
              <w:rPr>
                <w:color w:val="000000" w:themeColor="text1"/>
                <w:sz w:val="22"/>
                <w:szCs w:val="22"/>
              </w:rPr>
            </w:pPr>
            <w:r w:rsidRPr="00AC1CF8">
              <w:rPr>
                <w:color w:val="000000" w:themeColor="text1"/>
                <w:sz w:val="22"/>
                <w:szCs w:val="22"/>
              </w:rPr>
              <w:t>First Nation/Inuit/Native American</w:t>
            </w:r>
          </w:p>
          <w:p w14:paraId="5860EB7C" w14:textId="77777777" w:rsidR="00DB21FC" w:rsidRPr="00AC1CF8" w:rsidRDefault="00DB21FC" w:rsidP="00DB21FC">
            <w:pPr>
              <w:rPr>
                <w:color w:val="000000" w:themeColor="text1"/>
                <w:sz w:val="22"/>
                <w:szCs w:val="22"/>
              </w:rPr>
            </w:pPr>
          </w:p>
        </w:tc>
        <w:tc>
          <w:tcPr>
            <w:tcW w:w="2409" w:type="dxa"/>
          </w:tcPr>
          <w:p w14:paraId="1936D276"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851" w:type="dxa"/>
          </w:tcPr>
          <w:p w14:paraId="6734A73F" w14:textId="77777777" w:rsidR="00DB21FC" w:rsidRPr="00AC1CF8" w:rsidRDefault="00DB21FC" w:rsidP="00DB21FC">
            <w:pPr>
              <w:jc w:val="right"/>
              <w:rPr>
                <w:color w:val="000000" w:themeColor="text1"/>
                <w:sz w:val="22"/>
                <w:szCs w:val="22"/>
              </w:rPr>
            </w:pPr>
            <w:r w:rsidRPr="00AC1CF8">
              <w:rPr>
                <w:color w:val="000000" w:themeColor="text1"/>
                <w:sz w:val="22"/>
                <w:szCs w:val="22"/>
              </w:rPr>
              <w:t>0.40</w:t>
            </w:r>
          </w:p>
        </w:tc>
        <w:tc>
          <w:tcPr>
            <w:tcW w:w="991" w:type="dxa"/>
          </w:tcPr>
          <w:p w14:paraId="6A01066F"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4460B567" w14:textId="77777777" w:rsidR="00DB21FC" w:rsidRPr="00AC1CF8" w:rsidRDefault="00DB21FC" w:rsidP="00DB21FC">
            <w:pPr>
              <w:jc w:val="right"/>
              <w:rPr>
                <w:color w:val="000000" w:themeColor="text1"/>
                <w:sz w:val="22"/>
                <w:szCs w:val="22"/>
              </w:rPr>
            </w:pPr>
            <w:r w:rsidRPr="00AC1CF8">
              <w:rPr>
                <w:color w:val="000000" w:themeColor="text1"/>
                <w:sz w:val="22"/>
                <w:szCs w:val="22"/>
              </w:rPr>
              <w:t>0.0</w:t>
            </w:r>
          </w:p>
        </w:tc>
        <w:tc>
          <w:tcPr>
            <w:tcW w:w="991" w:type="dxa"/>
          </w:tcPr>
          <w:p w14:paraId="4D1C0B88"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991" w:type="dxa"/>
          </w:tcPr>
          <w:p w14:paraId="47F33573" w14:textId="77777777" w:rsidR="00DB21FC" w:rsidRPr="00AC1CF8" w:rsidRDefault="00DB21FC" w:rsidP="00DB21FC">
            <w:pPr>
              <w:jc w:val="right"/>
              <w:rPr>
                <w:color w:val="000000" w:themeColor="text1"/>
                <w:sz w:val="22"/>
                <w:szCs w:val="22"/>
              </w:rPr>
            </w:pPr>
            <w:r w:rsidRPr="00AC1CF8">
              <w:rPr>
                <w:color w:val="000000" w:themeColor="text1"/>
                <w:sz w:val="22"/>
                <w:szCs w:val="22"/>
              </w:rPr>
              <w:t>0.21</w:t>
            </w:r>
          </w:p>
        </w:tc>
      </w:tr>
      <w:tr w:rsidR="00E10022" w:rsidRPr="00AC1CF8" w14:paraId="7A790F02" w14:textId="77777777" w:rsidTr="00DB21FC">
        <w:tc>
          <w:tcPr>
            <w:tcW w:w="1939" w:type="dxa"/>
          </w:tcPr>
          <w:p w14:paraId="04345257" w14:textId="77777777" w:rsidR="00DB21FC" w:rsidRPr="00AC1CF8" w:rsidRDefault="00DB21FC" w:rsidP="00DB21FC">
            <w:pPr>
              <w:rPr>
                <w:color w:val="000000" w:themeColor="text1"/>
                <w:sz w:val="22"/>
                <w:szCs w:val="22"/>
              </w:rPr>
            </w:pPr>
            <w:r w:rsidRPr="00AC1CF8">
              <w:rPr>
                <w:color w:val="000000" w:themeColor="text1"/>
                <w:sz w:val="22"/>
                <w:szCs w:val="22"/>
              </w:rPr>
              <w:t>Pacific Islander</w:t>
            </w:r>
          </w:p>
        </w:tc>
        <w:tc>
          <w:tcPr>
            <w:tcW w:w="2409" w:type="dxa"/>
          </w:tcPr>
          <w:p w14:paraId="664789DA"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851" w:type="dxa"/>
          </w:tcPr>
          <w:p w14:paraId="61805D84"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14906B52"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0371DE84"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42722A7F"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30D51AFC"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r>
      <w:tr w:rsidR="00E10022" w:rsidRPr="00AC1CF8" w14:paraId="70D83CD9" w14:textId="77777777" w:rsidTr="00DB21FC">
        <w:tc>
          <w:tcPr>
            <w:tcW w:w="1939" w:type="dxa"/>
          </w:tcPr>
          <w:p w14:paraId="1141BB49" w14:textId="77777777" w:rsidR="00DB21FC" w:rsidRPr="00AC1CF8" w:rsidRDefault="00DB21FC" w:rsidP="00DB21FC">
            <w:pPr>
              <w:rPr>
                <w:color w:val="000000" w:themeColor="text1"/>
                <w:sz w:val="22"/>
                <w:szCs w:val="22"/>
              </w:rPr>
            </w:pPr>
            <w:r w:rsidRPr="00AC1CF8">
              <w:rPr>
                <w:color w:val="000000" w:themeColor="text1"/>
                <w:sz w:val="22"/>
                <w:szCs w:val="22"/>
              </w:rPr>
              <w:t>Brown</w:t>
            </w:r>
          </w:p>
        </w:tc>
        <w:tc>
          <w:tcPr>
            <w:tcW w:w="2409" w:type="dxa"/>
          </w:tcPr>
          <w:p w14:paraId="21BAA73A"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851" w:type="dxa"/>
          </w:tcPr>
          <w:p w14:paraId="10AE2F65"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055CE892"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5852E954"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7FCE0F82"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1F35DFD2"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r>
      <w:tr w:rsidR="00E10022" w:rsidRPr="00AC1CF8" w14:paraId="25FBCFFE" w14:textId="77777777" w:rsidTr="00DB21FC">
        <w:tc>
          <w:tcPr>
            <w:tcW w:w="1939" w:type="dxa"/>
          </w:tcPr>
          <w:p w14:paraId="32A34E90" w14:textId="77777777" w:rsidR="00DB21FC" w:rsidRPr="00AC1CF8" w:rsidRDefault="00DB21FC" w:rsidP="00DB21FC">
            <w:pPr>
              <w:rPr>
                <w:color w:val="000000" w:themeColor="text1"/>
                <w:sz w:val="22"/>
                <w:szCs w:val="22"/>
              </w:rPr>
            </w:pPr>
            <w:r w:rsidRPr="00AC1CF8">
              <w:rPr>
                <w:color w:val="000000" w:themeColor="text1"/>
                <w:sz w:val="22"/>
                <w:szCs w:val="22"/>
              </w:rPr>
              <w:t>Other</w:t>
            </w:r>
          </w:p>
        </w:tc>
        <w:tc>
          <w:tcPr>
            <w:tcW w:w="2409" w:type="dxa"/>
          </w:tcPr>
          <w:p w14:paraId="3E09BC5C"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851" w:type="dxa"/>
          </w:tcPr>
          <w:p w14:paraId="168BEB4B" w14:textId="77777777" w:rsidR="00DB21FC" w:rsidRPr="00AC1CF8" w:rsidRDefault="00DB21FC" w:rsidP="00DB21FC">
            <w:pPr>
              <w:jc w:val="right"/>
              <w:rPr>
                <w:color w:val="000000" w:themeColor="text1"/>
                <w:sz w:val="22"/>
                <w:szCs w:val="22"/>
              </w:rPr>
            </w:pPr>
            <w:r w:rsidRPr="00AC1CF8">
              <w:rPr>
                <w:color w:val="000000" w:themeColor="text1"/>
                <w:sz w:val="22"/>
                <w:szCs w:val="22"/>
              </w:rPr>
              <w:t>0.40</w:t>
            </w:r>
          </w:p>
        </w:tc>
        <w:tc>
          <w:tcPr>
            <w:tcW w:w="991" w:type="dxa"/>
          </w:tcPr>
          <w:p w14:paraId="10CE55DF"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991" w:type="dxa"/>
          </w:tcPr>
          <w:p w14:paraId="56C0F346" w14:textId="77777777" w:rsidR="00DB21FC" w:rsidRPr="00AC1CF8" w:rsidRDefault="00DB21FC" w:rsidP="00DB21FC">
            <w:pPr>
              <w:jc w:val="right"/>
              <w:rPr>
                <w:color w:val="000000" w:themeColor="text1"/>
                <w:sz w:val="22"/>
                <w:szCs w:val="22"/>
              </w:rPr>
            </w:pPr>
            <w:r w:rsidRPr="00AC1CF8">
              <w:rPr>
                <w:color w:val="000000" w:themeColor="text1"/>
                <w:sz w:val="22"/>
                <w:szCs w:val="22"/>
              </w:rPr>
              <w:t>0.42</w:t>
            </w:r>
          </w:p>
        </w:tc>
        <w:tc>
          <w:tcPr>
            <w:tcW w:w="991" w:type="dxa"/>
          </w:tcPr>
          <w:p w14:paraId="4341A52A" w14:textId="77777777" w:rsidR="00DB21FC" w:rsidRPr="00AC1CF8" w:rsidRDefault="00DB21FC" w:rsidP="00DB21FC">
            <w:pPr>
              <w:jc w:val="right"/>
              <w:rPr>
                <w:color w:val="000000" w:themeColor="text1"/>
                <w:sz w:val="22"/>
                <w:szCs w:val="22"/>
              </w:rPr>
            </w:pPr>
            <w:r w:rsidRPr="00AC1CF8">
              <w:rPr>
                <w:color w:val="000000" w:themeColor="text1"/>
                <w:sz w:val="22"/>
                <w:szCs w:val="22"/>
              </w:rPr>
              <w:t>2</w:t>
            </w:r>
          </w:p>
        </w:tc>
        <w:tc>
          <w:tcPr>
            <w:tcW w:w="991" w:type="dxa"/>
          </w:tcPr>
          <w:p w14:paraId="486A02D7" w14:textId="77777777" w:rsidR="00DB21FC" w:rsidRPr="00AC1CF8" w:rsidRDefault="00DB21FC" w:rsidP="00DB21FC">
            <w:pPr>
              <w:jc w:val="right"/>
              <w:rPr>
                <w:color w:val="000000" w:themeColor="text1"/>
                <w:sz w:val="22"/>
                <w:szCs w:val="22"/>
              </w:rPr>
            </w:pPr>
            <w:r w:rsidRPr="00AC1CF8">
              <w:rPr>
                <w:color w:val="000000" w:themeColor="text1"/>
                <w:sz w:val="22"/>
                <w:szCs w:val="22"/>
              </w:rPr>
              <w:t>0.41</w:t>
            </w:r>
          </w:p>
        </w:tc>
      </w:tr>
      <w:tr w:rsidR="00E10022" w:rsidRPr="00AC1CF8" w14:paraId="0FC76ACD" w14:textId="77777777" w:rsidTr="00DB21FC">
        <w:tc>
          <w:tcPr>
            <w:tcW w:w="1939" w:type="dxa"/>
          </w:tcPr>
          <w:p w14:paraId="48670D9A"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409" w:type="dxa"/>
          </w:tcPr>
          <w:p w14:paraId="3481ADFA" w14:textId="77777777" w:rsidR="00DB21FC" w:rsidRPr="00AC1CF8" w:rsidRDefault="00DB21FC" w:rsidP="00DB21FC">
            <w:pPr>
              <w:jc w:val="right"/>
              <w:rPr>
                <w:color w:val="000000" w:themeColor="text1"/>
                <w:sz w:val="22"/>
                <w:szCs w:val="22"/>
              </w:rPr>
            </w:pPr>
            <w:r w:rsidRPr="00AC1CF8">
              <w:rPr>
                <w:color w:val="000000" w:themeColor="text1"/>
                <w:sz w:val="22"/>
                <w:szCs w:val="22"/>
              </w:rPr>
              <w:t>251</w:t>
            </w:r>
          </w:p>
        </w:tc>
        <w:tc>
          <w:tcPr>
            <w:tcW w:w="851" w:type="dxa"/>
          </w:tcPr>
          <w:p w14:paraId="6DFC3246"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Pr>
          <w:p w14:paraId="7F219B31" w14:textId="77777777" w:rsidR="00DB21FC" w:rsidRPr="00AC1CF8" w:rsidRDefault="00DB21FC" w:rsidP="00DB21FC">
            <w:pPr>
              <w:jc w:val="right"/>
              <w:rPr>
                <w:color w:val="000000" w:themeColor="text1"/>
                <w:sz w:val="22"/>
                <w:szCs w:val="22"/>
              </w:rPr>
            </w:pPr>
            <w:r w:rsidRPr="00AC1CF8">
              <w:rPr>
                <w:color w:val="000000" w:themeColor="text1"/>
                <w:sz w:val="22"/>
                <w:szCs w:val="22"/>
              </w:rPr>
              <w:t>236</w:t>
            </w:r>
          </w:p>
        </w:tc>
        <w:tc>
          <w:tcPr>
            <w:tcW w:w="991" w:type="dxa"/>
          </w:tcPr>
          <w:p w14:paraId="474B9911"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Pr>
          <w:p w14:paraId="3A3BFB2A" w14:textId="77777777" w:rsidR="00DB21FC" w:rsidRPr="00AC1CF8" w:rsidRDefault="00DB21FC" w:rsidP="00DB21FC">
            <w:pPr>
              <w:jc w:val="right"/>
              <w:rPr>
                <w:color w:val="000000" w:themeColor="text1"/>
                <w:sz w:val="22"/>
                <w:szCs w:val="22"/>
              </w:rPr>
            </w:pPr>
            <w:r w:rsidRPr="00AC1CF8">
              <w:rPr>
                <w:color w:val="000000" w:themeColor="text1"/>
                <w:sz w:val="22"/>
                <w:szCs w:val="22"/>
              </w:rPr>
              <w:t>1296</w:t>
            </w:r>
          </w:p>
        </w:tc>
        <w:tc>
          <w:tcPr>
            <w:tcW w:w="991" w:type="dxa"/>
          </w:tcPr>
          <w:p w14:paraId="2A1F59DE"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7058E315" w14:textId="77777777" w:rsidR="00DB21FC" w:rsidRPr="00AC1CF8" w:rsidRDefault="00DB21FC" w:rsidP="00DB21FC">
      <w:pPr>
        <w:rPr>
          <w:color w:val="000000" w:themeColor="text1"/>
          <w:sz w:val="22"/>
          <w:szCs w:val="22"/>
        </w:rPr>
      </w:pPr>
    </w:p>
    <w:p w14:paraId="63C5962D" w14:textId="77777777" w:rsidR="00DB21FC" w:rsidRPr="00AC1CF8" w:rsidRDefault="00DB21FC" w:rsidP="00DB21FC">
      <w:pPr>
        <w:rPr>
          <w:color w:val="000000" w:themeColor="text1"/>
          <w:sz w:val="22"/>
          <w:szCs w:val="22"/>
        </w:rPr>
      </w:pPr>
    </w:p>
    <w:p w14:paraId="2E1F2E64"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Pilot: How would you identify your race/ethnicity?</w:t>
      </w:r>
    </w:p>
    <w:tbl>
      <w:tblPr>
        <w:tblW w:w="0" w:type="auto"/>
        <w:tblBorders>
          <w:top w:val="single" w:sz="4" w:space="0" w:color="auto"/>
          <w:bottom w:val="single" w:sz="4" w:space="0" w:color="auto"/>
        </w:tblBorders>
        <w:tblLook w:val="04A0" w:firstRow="1" w:lastRow="0" w:firstColumn="1" w:lastColumn="0" w:noHBand="0" w:noVBand="1"/>
      </w:tblPr>
      <w:tblGrid>
        <w:gridCol w:w="1939"/>
        <w:gridCol w:w="2409"/>
        <w:gridCol w:w="851"/>
        <w:gridCol w:w="991"/>
        <w:gridCol w:w="991"/>
        <w:gridCol w:w="991"/>
        <w:gridCol w:w="991"/>
      </w:tblGrid>
      <w:tr w:rsidR="00DB21FC" w:rsidRPr="00AC1CF8" w14:paraId="6E36404E" w14:textId="77777777" w:rsidTr="00DB21FC">
        <w:trPr>
          <w:trHeight w:val="331"/>
        </w:trPr>
        <w:tc>
          <w:tcPr>
            <w:tcW w:w="1939" w:type="dxa"/>
          </w:tcPr>
          <w:p w14:paraId="7D437755"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Ethnicity</w:t>
            </w:r>
          </w:p>
        </w:tc>
        <w:tc>
          <w:tcPr>
            <w:tcW w:w="2409" w:type="dxa"/>
          </w:tcPr>
          <w:p w14:paraId="2046033F"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851" w:type="dxa"/>
          </w:tcPr>
          <w:p w14:paraId="38F75C08"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Pr>
          <w:p w14:paraId="04927813"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991" w:type="dxa"/>
          </w:tcPr>
          <w:p w14:paraId="02152A3A"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Pr>
          <w:p w14:paraId="0101A4D4"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991" w:type="dxa"/>
          </w:tcPr>
          <w:p w14:paraId="371CFD82"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176FBB30" w14:textId="77777777" w:rsidTr="00DB21FC">
        <w:tc>
          <w:tcPr>
            <w:tcW w:w="1939" w:type="dxa"/>
          </w:tcPr>
          <w:p w14:paraId="324DE680" w14:textId="77777777" w:rsidR="00DB21FC" w:rsidRPr="00AC1CF8" w:rsidRDefault="00DB21FC" w:rsidP="00DB21FC">
            <w:pPr>
              <w:rPr>
                <w:color w:val="000000" w:themeColor="text1"/>
                <w:sz w:val="22"/>
                <w:szCs w:val="22"/>
              </w:rPr>
            </w:pPr>
          </w:p>
        </w:tc>
        <w:tc>
          <w:tcPr>
            <w:tcW w:w="2409" w:type="dxa"/>
          </w:tcPr>
          <w:p w14:paraId="71908135" w14:textId="77777777" w:rsidR="00DB21FC" w:rsidRPr="00AC1CF8" w:rsidRDefault="00DB21FC" w:rsidP="00DB21FC">
            <w:pPr>
              <w:jc w:val="right"/>
              <w:rPr>
                <w:color w:val="000000" w:themeColor="text1"/>
                <w:sz w:val="22"/>
                <w:szCs w:val="22"/>
              </w:rPr>
            </w:pPr>
          </w:p>
        </w:tc>
        <w:tc>
          <w:tcPr>
            <w:tcW w:w="851" w:type="dxa"/>
          </w:tcPr>
          <w:p w14:paraId="4FB9BDBF" w14:textId="77777777" w:rsidR="00DB21FC" w:rsidRPr="00AC1CF8" w:rsidRDefault="00DB21FC" w:rsidP="00DB21FC">
            <w:pPr>
              <w:jc w:val="right"/>
              <w:rPr>
                <w:color w:val="000000" w:themeColor="text1"/>
                <w:sz w:val="22"/>
                <w:szCs w:val="22"/>
              </w:rPr>
            </w:pPr>
          </w:p>
        </w:tc>
        <w:tc>
          <w:tcPr>
            <w:tcW w:w="991" w:type="dxa"/>
          </w:tcPr>
          <w:p w14:paraId="23B12D04" w14:textId="77777777" w:rsidR="00DB21FC" w:rsidRPr="00AC1CF8" w:rsidRDefault="00DB21FC" w:rsidP="00DB21FC">
            <w:pPr>
              <w:jc w:val="right"/>
              <w:rPr>
                <w:color w:val="000000" w:themeColor="text1"/>
                <w:sz w:val="22"/>
                <w:szCs w:val="22"/>
              </w:rPr>
            </w:pPr>
          </w:p>
        </w:tc>
        <w:tc>
          <w:tcPr>
            <w:tcW w:w="991" w:type="dxa"/>
          </w:tcPr>
          <w:p w14:paraId="5F18CA1E" w14:textId="77777777" w:rsidR="00DB21FC" w:rsidRPr="00AC1CF8" w:rsidRDefault="00DB21FC" w:rsidP="00DB21FC">
            <w:pPr>
              <w:jc w:val="right"/>
              <w:rPr>
                <w:color w:val="000000" w:themeColor="text1"/>
                <w:sz w:val="22"/>
                <w:szCs w:val="22"/>
              </w:rPr>
            </w:pPr>
          </w:p>
        </w:tc>
        <w:tc>
          <w:tcPr>
            <w:tcW w:w="991" w:type="dxa"/>
          </w:tcPr>
          <w:p w14:paraId="550ECEAB" w14:textId="77777777" w:rsidR="00DB21FC" w:rsidRPr="00AC1CF8" w:rsidRDefault="00DB21FC" w:rsidP="00DB21FC">
            <w:pPr>
              <w:jc w:val="right"/>
              <w:rPr>
                <w:color w:val="000000" w:themeColor="text1"/>
                <w:sz w:val="22"/>
                <w:szCs w:val="22"/>
              </w:rPr>
            </w:pPr>
          </w:p>
        </w:tc>
        <w:tc>
          <w:tcPr>
            <w:tcW w:w="991" w:type="dxa"/>
          </w:tcPr>
          <w:p w14:paraId="341B53EF" w14:textId="77777777" w:rsidR="00DB21FC" w:rsidRPr="00AC1CF8" w:rsidRDefault="00DB21FC" w:rsidP="00DB21FC">
            <w:pPr>
              <w:jc w:val="right"/>
              <w:rPr>
                <w:color w:val="000000" w:themeColor="text1"/>
                <w:sz w:val="22"/>
                <w:szCs w:val="22"/>
              </w:rPr>
            </w:pPr>
          </w:p>
        </w:tc>
      </w:tr>
      <w:tr w:rsidR="00E10022" w:rsidRPr="00AC1CF8" w14:paraId="4E0EA44F" w14:textId="77777777" w:rsidTr="00DB21FC">
        <w:tc>
          <w:tcPr>
            <w:tcW w:w="1939" w:type="dxa"/>
          </w:tcPr>
          <w:p w14:paraId="346CDF3A" w14:textId="77777777" w:rsidR="00DB21FC" w:rsidRPr="00AC1CF8" w:rsidRDefault="00DB21FC" w:rsidP="00DB21FC">
            <w:pPr>
              <w:rPr>
                <w:color w:val="000000" w:themeColor="text1"/>
                <w:sz w:val="22"/>
                <w:szCs w:val="22"/>
              </w:rPr>
            </w:pPr>
            <w:r w:rsidRPr="00AC1CF8">
              <w:rPr>
                <w:color w:val="000000" w:themeColor="text1"/>
                <w:sz w:val="22"/>
                <w:szCs w:val="22"/>
              </w:rPr>
              <w:t>White</w:t>
            </w:r>
          </w:p>
        </w:tc>
        <w:tc>
          <w:tcPr>
            <w:tcW w:w="2409" w:type="dxa"/>
          </w:tcPr>
          <w:p w14:paraId="4FBC9627" w14:textId="77777777" w:rsidR="00DB21FC" w:rsidRPr="00AC1CF8" w:rsidRDefault="00DB21FC" w:rsidP="00DB21FC">
            <w:pPr>
              <w:jc w:val="right"/>
              <w:rPr>
                <w:color w:val="000000" w:themeColor="text1"/>
                <w:sz w:val="22"/>
                <w:szCs w:val="22"/>
              </w:rPr>
            </w:pPr>
            <w:r w:rsidRPr="00AC1CF8">
              <w:rPr>
                <w:color w:val="000000" w:themeColor="text1"/>
                <w:sz w:val="22"/>
                <w:szCs w:val="22"/>
              </w:rPr>
              <w:t>127</w:t>
            </w:r>
          </w:p>
        </w:tc>
        <w:tc>
          <w:tcPr>
            <w:tcW w:w="851" w:type="dxa"/>
          </w:tcPr>
          <w:p w14:paraId="10D92718" w14:textId="77777777" w:rsidR="00DB21FC" w:rsidRPr="00AC1CF8" w:rsidRDefault="00DB21FC" w:rsidP="00DB21FC">
            <w:pPr>
              <w:jc w:val="right"/>
              <w:rPr>
                <w:color w:val="000000" w:themeColor="text1"/>
                <w:sz w:val="22"/>
                <w:szCs w:val="22"/>
              </w:rPr>
            </w:pPr>
            <w:r w:rsidRPr="00AC1CF8">
              <w:rPr>
                <w:color w:val="000000" w:themeColor="text1"/>
                <w:sz w:val="22"/>
                <w:szCs w:val="22"/>
              </w:rPr>
              <w:t>76.05</w:t>
            </w:r>
          </w:p>
        </w:tc>
        <w:tc>
          <w:tcPr>
            <w:tcW w:w="991" w:type="dxa"/>
          </w:tcPr>
          <w:p w14:paraId="75BD7DC9" w14:textId="77777777" w:rsidR="00DB21FC" w:rsidRPr="00AC1CF8" w:rsidRDefault="00DB21FC" w:rsidP="00DB21FC">
            <w:pPr>
              <w:jc w:val="right"/>
              <w:rPr>
                <w:color w:val="000000" w:themeColor="text1"/>
                <w:sz w:val="22"/>
                <w:szCs w:val="22"/>
              </w:rPr>
            </w:pPr>
            <w:r w:rsidRPr="00AC1CF8">
              <w:rPr>
                <w:color w:val="000000" w:themeColor="text1"/>
                <w:sz w:val="22"/>
                <w:szCs w:val="22"/>
              </w:rPr>
              <w:t>201</w:t>
            </w:r>
          </w:p>
        </w:tc>
        <w:tc>
          <w:tcPr>
            <w:tcW w:w="991" w:type="dxa"/>
          </w:tcPr>
          <w:p w14:paraId="018F7F76" w14:textId="77777777" w:rsidR="00DB21FC" w:rsidRPr="00AC1CF8" w:rsidRDefault="00DB21FC" w:rsidP="00DB21FC">
            <w:pPr>
              <w:jc w:val="right"/>
              <w:rPr>
                <w:color w:val="000000" w:themeColor="text1"/>
                <w:sz w:val="22"/>
                <w:szCs w:val="22"/>
              </w:rPr>
            </w:pPr>
            <w:r w:rsidRPr="00AC1CF8">
              <w:rPr>
                <w:color w:val="000000" w:themeColor="text1"/>
                <w:sz w:val="22"/>
                <w:szCs w:val="22"/>
              </w:rPr>
              <w:t>84.45</w:t>
            </w:r>
          </w:p>
        </w:tc>
        <w:tc>
          <w:tcPr>
            <w:tcW w:w="991" w:type="dxa"/>
          </w:tcPr>
          <w:p w14:paraId="791973A8" w14:textId="77777777" w:rsidR="00DB21FC" w:rsidRPr="00AC1CF8" w:rsidRDefault="00DB21FC" w:rsidP="00DB21FC">
            <w:pPr>
              <w:jc w:val="right"/>
              <w:rPr>
                <w:color w:val="000000" w:themeColor="text1"/>
                <w:sz w:val="22"/>
                <w:szCs w:val="22"/>
              </w:rPr>
            </w:pPr>
            <w:r w:rsidRPr="00AC1CF8">
              <w:rPr>
                <w:color w:val="000000" w:themeColor="text1"/>
                <w:sz w:val="22"/>
                <w:szCs w:val="22"/>
              </w:rPr>
              <w:t>328</w:t>
            </w:r>
          </w:p>
        </w:tc>
        <w:tc>
          <w:tcPr>
            <w:tcW w:w="991" w:type="dxa"/>
          </w:tcPr>
          <w:p w14:paraId="6076F129" w14:textId="77777777" w:rsidR="00DB21FC" w:rsidRPr="00AC1CF8" w:rsidRDefault="00DB21FC" w:rsidP="00DB21FC">
            <w:pPr>
              <w:jc w:val="right"/>
              <w:rPr>
                <w:color w:val="000000" w:themeColor="text1"/>
                <w:sz w:val="22"/>
                <w:szCs w:val="22"/>
              </w:rPr>
            </w:pPr>
            <w:r w:rsidRPr="00AC1CF8">
              <w:rPr>
                <w:color w:val="000000" w:themeColor="text1"/>
                <w:sz w:val="22"/>
                <w:szCs w:val="22"/>
              </w:rPr>
              <w:t>80.99</w:t>
            </w:r>
          </w:p>
        </w:tc>
      </w:tr>
      <w:tr w:rsidR="00E10022" w:rsidRPr="00AC1CF8" w14:paraId="5DC6038C" w14:textId="77777777" w:rsidTr="00DB21FC">
        <w:tc>
          <w:tcPr>
            <w:tcW w:w="1939" w:type="dxa"/>
          </w:tcPr>
          <w:p w14:paraId="22C2528D" w14:textId="77777777" w:rsidR="00DB21FC" w:rsidRPr="00AC1CF8" w:rsidRDefault="00DB21FC" w:rsidP="00DB21FC">
            <w:pPr>
              <w:rPr>
                <w:color w:val="000000" w:themeColor="text1"/>
                <w:sz w:val="22"/>
                <w:szCs w:val="22"/>
              </w:rPr>
            </w:pPr>
            <w:r w:rsidRPr="00AC1CF8">
              <w:rPr>
                <w:color w:val="000000" w:themeColor="text1"/>
                <w:sz w:val="22"/>
                <w:szCs w:val="22"/>
              </w:rPr>
              <w:t>Black (non-Hispanic)</w:t>
            </w:r>
          </w:p>
        </w:tc>
        <w:tc>
          <w:tcPr>
            <w:tcW w:w="2409" w:type="dxa"/>
          </w:tcPr>
          <w:p w14:paraId="13E5BBA0" w14:textId="77777777" w:rsidR="00DB21FC" w:rsidRPr="00AC1CF8" w:rsidRDefault="00DB21FC" w:rsidP="00DB21FC">
            <w:pPr>
              <w:jc w:val="right"/>
              <w:rPr>
                <w:color w:val="000000" w:themeColor="text1"/>
                <w:sz w:val="22"/>
                <w:szCs w:val="22"/>
              </w:rPr>
            </w:pPr>
            <w:r w:rsidRPr="00AC1CF8">
              <w:rPr>
                <w:color w:val="000000" w:themeColor="text1"/>
                <w:sz w:val="22"/>
                <w:szCs w:val="22"/>
              </w:rPr>
              <w:t>10</w:t>
            </w:r>
          </w:p>
        </w:tc>
        <w:tc>
          <w:tcPr>
            <w:tcW w:w="851" w:type="dxa"/>
          </w:tcPr>
          <w:p w14:paraId="6F5B98C7" w14:textId="77777777" w:rsidR="00DB21FC" w:rsidRPr="00AC1CF8" w:rsidRDefault="00DB21FC" w:rsidP="00DB21FC">
            <w:pPr>
              <w:jc w:val="right"/>
              <w:rPr>
                <w:color w:val="000000" w:themeColor="text1"/>
                <w:sz w:val="22"/>
                <w:szCs w:val="22"/>
              </w:rPr>
            </w:pPr>
            <w:r w:rsidRPr="00AC1CF8">
              <w:rPr>
                <w:color w:val="000000" w:themeColor="text1"/>
                <w:sz w:val="22"/>
                <w:szCs w:val="22"/>
              </w:rPr>
              <w:t>5.99</w:t>
            </w:r>
          </w:p>
        </w:tc>
        <w:tc>
          <w:tcPr>
            <w:tcW w:w="991" w:type="dxa"/>
          </w:tcPr>
          <w:p w14:paraId="2800F837" w14:textId="77777777" w:rsidR="00DB21FC" w:rsidRPr="00AC1CF8" w:rsidRDefault="00DB21FC" w:rsidP="00DB21FC">
            <w:pPr>
              <w:jc w:val="right"/>
              <w:rPr>
                <w:color w:val="000000" w:themeColor="text1"/>
                <w:sz w:val="22"/>
                <w:szCs w:val="22"/>
              </w:rPr>
            </w:pPr>
            <w:r w:rsidRPr="00AC1CF8">
              <w:rPr>
                <w:color w:val="000000" w:themeColor="text1"/>
                <w:sz w:val="22"/>
                <w:szCs w:val="22"/>
              </w:rPr>
              <w:t>11</w:t>
            </w:r>
          </w:p>
        </w:tc>
        <w:tc>
          <w:tcPr>
            <w:tcW w:w="991" w:type="dxa"/>
          </w:tcPr>
          <w:p w14:paraId="483F1B70" w14:textId="77777777" w:rsidR="00DB21FC" w:rsidRPr="00AC1CF8" w:rsidRDefault="00DB21FC" w:rsidP="00DB21FC">
            <w:pPr>
              <w:jc w:val="right"/>
              <w:rPr>
                <w:color w:val="000000" w:themeColor="text1"/>
                <w:sz w:val="22"/>
                <w:szCs w:val="22"/>
              </w:rPr>
            </w:pPr>
            <w:r w:rsidRPr="00AC1CF8">
              <w:rPr>
                <w:color w:val="000000" w:themeColor="text1"/>
                <w:sz w:val="22"/>
                <w:szCs w:val="22"/>
              </w:rPr>
              <w:t>4.62</w:t>
            </w:r>
          </w:p>
        </w:tc>
        <w:tc>
          <w:tcPr>
            <w:tcW w:w="991" w:type="dxa"/>
          </w:tcPr>
          <w:p w14:paraId="380C8023" w14:textId="77777777" w:rsidR="00DB21FC" w:rsidRPr="00AC1CF8" w:rsidRDefault="00DB21FC" w:rsidP="00DB21FC">
            <w:pPr>
              <w:jc w:val="right"/>
              <w:rPr>
                <w:color w:val="000000" w:themeColor="text1"/>
                <w:sz w:val="22"/>
                <w:szCs w:val="22"/>
              </w:rPr>
            </w:pPr>
            <w:r w:rsidRPr="00AC1CF8">
              <w:rPr>
                <w:color w:val="000000" w:themeColor="text1"/>
                <w:sz w:val="22"/>
                <w:szCs w:val="22"/>
              </w:rPr>
              <w:t>21</w:t>
            </w:r>
          </w:p>
        </w:tc>
        <w:tc>
          <w:tcPr>
            <w:tcW w:w="991" w:type="dxa"/>
          </w:tcPr>
          <w:p w14:paraId="529CA07F" w14:textId="77777777" w:rsidR="00DB21FC" w:rsidRPr="00AC1CF8" w:rsidRDefault="00DB21FC" w:rsidP="00DB21FC">
            <w:pPr>
              <w:jc w:val="right"/>
              <w:rPr>
                <w:color w:val="000000" w:themeColor="text1"/>
                <w:sz w:val="22"/>
                <w:szCs w:val="22"/>
              </w:rPr>
            </w:pPr>
            <w:r w:rsidRPr="00AC1CF8">
              <w:rPr>
                <w:color w:val="000000" w:themeColor="text1"/>
                <w:sz w:val="22"/>
                <w:szCs w:val="22"/>
              </w:rPr>
              <w:t>5.19</w:t>
            </w:r>
          </w:p>
        </w:tc>
      </w:tr>
      <w:tr w:rsidR="00E10022" w:rsidRPr="00AC1CF8" w14:paraId="6EC5CC67" w14:textId="77777777" w:rsidTr="00DB21FC">
        <w:tc>
          <w:tcPr>
            <w:tcW w:w="1939" w:type="dxa"/>
          </w:tcPr>
          <w:p w14:paraId="108302C8" w14:textId="77777777" w:rsidR="00DB21FC" w:rsidRPr="00AC1CF8" w:rsidRDefault="00DB21FC" w:rsidP="00DB21FC">
            <w:pPr>
              <w:rPr>
                <w:color w:val="000000" w:themeColor="text1"/>
                <w:sz w:val="22"/>
                <w:szCs w:val="22"/>
              </w:rPr>
            </w:pPr>
            <w:r w:rsidRPr="00AC1CF8">
              <w:rPr>
                <w:color w:val="000000" w:themeColor="text1"/>
                <w:sz w:val="22"/>
                <w:szCs w:val="22"/>
              </w:rPr>
              <w:t>Hispanic/Latino</w:t>
            </w:r>
          </w:p>
        </w:tc>
        <w:tc>
          <w:tcPr>
            <w:tcW w:w="2409" w:type="dxa"/>
          </w:tcPr>
          <w:p w14:paraId="0D0E5BDF" w14:textId="77777777" w:rsidR="00DB21FC" w:rsidRPr="00AC1CF8" w:rsidRDefault="00DB21FC" w:rsidP="00DB21FC">
            <w:pPr>
              <w:jc w:val="right"/>
              <w:rPr>
                <w:color w:val="000000" w:themeColor="text1"/>
                <w:sz w:val="22"/>
                <w:szCs w:val="22"/>
              </w:rPr>
            </w:pPr>
            <w:r w:rsidRPr="00AC1CF8">
              <w:rPr>
                <w:color w:val="000000" w:themeColor="text1"/>
                <w:sz w:val="22"/>
                <w:szCs w:val="22"/>
              </w:rPr>
              <w:t>15</w:t>
            </w:r>
          </w:p>
        </w:tc>
        <w:tc>
          <w:tcPr>
            <w:tcW w:w="851" w:type="dxa"/>
          </w:tcPr>
          <w:p w14:paraId="7AE729BD" w14:textId="77777777" w:rsidR="00DB21FC" w:rsidRPr="00AC1CF8" w:rsidRDefault="00DB21FC" w:rsidP="00DB21FC">
            <w:pPr>
              <w:jc w:val="right"/>
              <w:rPr>
                <w:color w:val="000000" w:themeColor="text1"/>
                <w:sz w:val="22"/>
                <w:szCs w:val="22"/>
              </w:rPr>
            </w:pPr>
            <w:r w:rsidRPr="00AC1CF8">
              <w:rPr>
                <w:color w:val="000000" w:themeColor="text1"/>
                <w:sz w:val="22"/>
                <w:szCs w:val="22"/>
              </w:rPr>
              <w:t>8.98</w:t>
            </w:r>
          </w:p>
        </w:tc>
        <w:tc>
          <w:tcPr>
            <w:tcW w:w="991" w:type="dxa"/>
          </w:tcPr>
          <w:p w14:paraId="11392C8D" w14:textId="77777777" w:rsidR="00DB21FC" w:rsidRPr="00AC1CF8" w:rsidRDefault="00DB21FC" w:rsidP="00DB21FC">
            <w:pPr>
              <w:jc w:val="right"/>
              <w:rPr>
                <w:color w:val="000000" w:themeColor="text1"/>
                <w:sz w:val="22"/>
                <w:szCs w:val="22"/>
              </w:rPr>
            </w:pPr>
            <w:r w:rsidRPr="00AC1CF8">
              <w:rPr>
                <w:color w:val="000000" w:themeColor="text1"/>
                <w:sz w:val="22"/>
                <w:szCs w:val="22"/>
              </w:rPr>
              <w:t>7</w:t>
            </w:r>
          </w:p>
        </w:tc>
        <w:tc>
          <w:tcPr>
            <w:tcW w:w="991" w:type="dxa"/>
          </w:tcPr>
          <w:p w14:paraId="596EDE7C" w14:textId="77777777" w:rsidR="00DB21FC" w:rsidRPr="00AC1CF8" w:rsidRDefault="00DB21FC" w:rsidP="00DB21FC">
            <w:pPr>
              <w:jc w:val="right"/>
              <w:rPr>
                <w:color w:val="000000" w:themeColor="text1"/>
                <w:sz w:val="22"/>
                <w:szCs w:val="22"/>
              </w:rPr>
            </w:pPr>
            <w:r w:rsidRPr="00AC1CF8">
              <w:rPr>
                <w:color w:val="000000" w:themeColor="text1"/>
                <w:sz w:val="22"/>
                <w:szCs w:val="22"/>
              </w:rPr>
              <w:t>2.94</w:t>
            </w:r>
          </w:p>
        </w:tc>
        <w:tc>
          <w:tcPr>
            <w:tcW w:w="991" w:type="dxa"/>
          </w:tcPr>
          <w:p w14:paraId="0D5A1CE8" w14:textId="77777777" w:rsidR="00DB21FC" w:rsidRPr="00AC1CF8" w:rsidRDefault="00DB21FC" w:rsidP="00DB21FC">
            <w:pPr>
              <w:jc w:val="right"/>
              <w:rPr>
                <w:color w:val="000000" w:themeColor="text1"/>
                <w:sz w:val="22"/>
                <w:szCs w:val="22"/>
              </w:rPr>
            </w:pPr>
            <w:r w:rsidRPr="00AC1CF8">
              <w:rPr>
                <w:color w:val="000000" w:themeColor="text1"/>
                <w:sz w:val="22"/>
                <w:szCs w:val="22"/>
              </w:rPr>
              <w:t>22</w:t>
            </w:r>
          </w:p>
        </w:tc>
        <w:tc>
          <w:tcPr>
            <w:tcW w:w="991" w:type="dxa"/>
          </w:tcPr>
          <w:p w14:paraId="5513AC4C" w14:textId="77777777" w:rsidR="00DB21FC" w:rsidRPr="00AC1CF8" w:rsidRDefault="00DB21FC" w:rsidP="00DB21FC">
            <w:pPr>
              <w:jc w:val="right"/>
              <w:rPr>
                <w:color w:val="000000" w:themeColor="text1"/>
                <w:sz w:val="22"/>
                <w:szCs w:val="22"/>
              </w:rPr>
            </w:pPr>
            <w:r w:rsidRPr="00AC1CF8">
              <w:rPr>
                <w:color w:val="000000" w:themeColor="text1"/>
                <w:sz w:val="22"/>
                <w:szCs w:val="22"/>
              </w:rPr>
              <w:t>5.43</w:t>
            </w:r>
          </w:p>
        </w:tc>
      </w:tr>
      <w:tr w:rsidR="00E10022" w:rsidRPr="00AC1CF8" w14:paraId="650898F4" w14:textId="77777777" w:rsidTr="00DB21FC">
        <w:tc>
          <w:tcPr>
            <w:tcW w:w="1939" w:type="dxa"/>
          </w:tcPr>
          <w:p w14:paraId="353F81BB" w14:textId="77777777" w:rsidR="00DB21FC" w:rsidRPr="00AC1CF8" w:rsidRDefault="00DB21FC" w:rsidP="00DB21FC">
            <w:pPr>
              <w:rPr>
                <w:color w:val="000000" w:themeColor="text1"/>
                <w:sz w:val="22"/>
                <w:szCs w:val="22"/>
              </w:rPr>
            </w:pPr>
            <w:r w:rsidRPr="00AC1CF8">
              <w:rPr>
                <w:color w:val="000000" w:themeColor="text1"/>
                <w:sz w:val="22"/>
                <w:szCs w:val="22"/>
              </w:rPr>
              <w:t>Asian</w:t>
            </w:r>
          </w:p>
        </w:tc>
        <w:tc>
          <w:tcPr>
            <w:tcW w:w="2409" w:type="dxa"/>
          </w:tcPr>
          <w:p w14:paraId="6060B594" w14:textId="77777777" w:rsidR="00DB21FC" w:rsidRPr="00AC1CF8" w:rsidRDefault="00DB21FC" w:rsidP="00DB21FC">
            <w:pPr>
              <w:jc w:val="right"/>
              <w:rPr>
                <w:color w:val="000000" w:themeColor="text1"/>
                <w:sz w:val="22"/>
                <w:szCs w:val="22"/>
              </w:rPr>
            </w:pPr>
            <w:r w:rsidRPr="00AC1CF8">
              <w:rPr>
                <w:color w:val="000000" w:themeColor="text1"/>
                <w:sz w:val="22"/>
                <w:szCs w:val="22"/>
              </w:rPr>
              <w:t>14</w:t>
            </w:r>
          </w:p>
        </w:tc>
        <w:tc>
          <w:tcPr>
            <w:tcW w:w="851" w:type="dxa"/>
          </w:tcPr>
          <w:p w14:paraId="7922D603" w14:textId="77777777" w:rsidR="00DB21FC" w:rsidRPr="00AC1CF8" w:rsidRDefault="00DB21FC" w:rsidP="00DB21FC">
            <w:pPr>
              <w:jc w:val="right"/>
              <w:rPr>
                <w:color w:val="000000" w:themeColor="text1"/>
                <w:sz w:val="22"/>
                <w:szCs w:val="22"/>
              </w:rPr>
            </w:pPr>
            <w:r w:rsidRPr="00AC1CF8">
              <w:rPr>
                <w:color w:val="000000" w:themeColor="text1"/>
                <w:sz w:val="22"/>
                <w:szCs w:val="22"/>
              </w:rPr>
              <w:t>8.38</w:t>
            </w:r>
          </w:p>
        </w:tc>
        <w:tc>
          <w:tcPr>
            <w:tcW w:w="991" w:type="dxa"/>
          </w:tcPr>
          <w:p w14:paraId="48793CD5" w14:textId="77777777" w:rsidR="00DB21FC" w:rsidRPr="00AC1CF8" w:rsidRDefault="00DB21FC" w:rsidP="00DB21FC">
            <w:pPr>
              <w:jc w:val="right"/>
              <w:rPr>
                <w:color w:val="000000" w:themeColor="text1"/>
                <w:sz w:val="22"/>
                <w:szCs w:val="22"/>
              </w:rPr>
            </w:pPr>
            <w:r w:rsidRPr="00AC1CF8">
              <w:rPr>
                <w:color w:val="000000" w:themeColor="text1"/>
                <w:sz w:val="22"/>
                <w:szCs w:val="22"/>
              </w:rPr>
              <w:t>12</w:t>
            </w:r>
          </w:p>
        </w:tc>
        <w:tc>
          <w:tcPr>
            <w:tcW w:w="991" w:type="dxa"/>
          </w:tcPr>
          <w:p w14:paraId="6E1F8813" w14:textId="77777777" w:rsidR="00DB21FC" w:rsidRPr="00AC1CF8" w:rsidRDefault="00DB21FC" w:rsidP="00DB21FC">
            <w:pPr>
              <w:jc w:val="right"/>
              <w:rPr>
                <w:color w:val="000000" w:themeColor="text1"/>
                <w:sz w:val="22"/>
                <w:szCs w:val="22"/>
              </w:rPr>
            </w:pPr>
            <w:r w:rsidRPr="00AC1CF8">
              <w:rPr>
                <w:color w:val="000000" w:themeColor="text1"/>
                <w:sz w:val="22"/>
                <w:szCs w:val="22"/>
              </w:rPr>
              <w:t>5.04</w:t>
            </w:r>
          </w:p>
        </w:tc>
        <w:tc>
          <w:tcPr>
            <w:tcW w:w="991" w:type="dxa"/>
          </w:tcPr>
          <w:p w14:paraId="4AB432CB" w14:textId="77777777" w:rsidR="00DB21FC" w:rsidRPr="00AC1CF8" w:rsidRDefault="00DB21FC" w:rsidP="00DB21FC">
            <w:pPr>
              <w:jc w:val="right"/>
              <w:rPr>
                <w:color w:val="000000" w:themeColor="text1"/>
                <w:sz w:val="22"/>
                <w:szCs w:val="22"/>
              </w:rPr>
            </w:pPr>
            <w:r w:rsidRPr="00AC1CF8">
              <w:rPr>
                <w:color w:val="000000" w:themeColor="text1"/>
                <w:sz w:val="22"/>
                <w:szCs w:val="22"/>
              </w:rPr>
              <w:t>26</w:t>
            </w:r>
          </w:p>
        </w:tc>
        <w:tc>
          <w:tcPr>
            <w:tcW w:w="991" w:type="dxa"/>
          </w:tcPr>
          <w:p w14:paraId="7E0D732E" w14:textId="77777777" w:rsidR="00DB21FC" w:rsidRPr="00AC1CF8" w:rsidRDefault="00DB21FC" w:rsidP="00DB21FC">
            <w:pPr>
              <w:jc w:val="right"/>
              <w:rPr>
                <w:color w:val="000000" w:themeColor="text1"/>
                <w:sz w:val="22"/>
                <w:szCs w:val="22"/>
              </w:rPr>
            </w:pPr>
            <w:r w:rsidRPr="00AC1CF8">
              <w:rPr>
                <w:color w:val="000000" w:themeColor="text1"/>
                <w:sz w:val="22"/>
                <w:szCs w:val="22"/>
              </w:rPr>
              <w:t>6.42</w:t>
            </w:r>
          </w:p>
        </w:tc>
      </w:tr>
      <w:tr w:rsidR="00E10022" w:rsidRPr="00AC1CF8" w14:paraId="59C83D74" w14:textId="77777777" w:rsidTr="00DB21FC">
        <w:tc>
          <w:tcPr>
            <w:tcW w:w="1939" w:type="dxa"/>
          </w:tcPr>
          <w:p w14:paraId="15E0C28D" w14:textId="77777777" w:rsidR="00DB21FC" w:rsidRPr="00AC1CF8" w:rsidRDefault="00DB21FC" w:rsidP="00DB21FC">
            <w:pPr>
              <w:rPr>
                <w:color w:val="000000" w:themeColor="text1"/>
                <w:sz w:val="22"/>
                <w:szCs w:val="22"/>
              </w:rPr>
            </w:pPr>
            <w:r w:rsidRPr="00AC1CF8">
              <w:rPr>
                <w:color w:val="000000" w:themeColor="text1"/>
                <w:sz w:val="22"/>
                <w:szCs w:val="22"/>
              </w:rPr>
              <w:t>First Nation/Inuit/Native American</w:t>
            </w:r>
          </w:p>
          <w:p w14:paraId="6A946300" w14:textId="77777777" w:rsidR="00DB21FC" w:rsidRPr="00AC1CF8" w:rsidRDefault="00DB21FC" w:rsidP="00DB21FC">
            <w:pPr>
              <w:rPr>
                <w:color w:val="000000" w:themeColor="text1"/>
                <w:sz w:val="22"/>
                <w:szCs w:val="22"/>
              </w:rPr>
            </w:pPr>
          </w:p>
        </w:tc>
        <w:tc>
          <w:tcPr>
            <w:tcW w:w="2409" w:type="dxa"/>
          </w:tcPr>
          <w:p w14:paraId="59A6F7A7"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851" w:type="dxa"/>
          </w:tcPr>
          <w:p w14:paraId="757796C9" w14:textId="77777777" w:rsidR="00DB21FC" w:rsidRPr="00AC1CF8" w:rsidRDefault="00DB21FC" w:rsidP="00DB21FC">
            <w:pPr>
              <w:jc w:val="right"/>
              <w:rPr>
                <w:color w:val="000000" w:themeColor="text1"/>
                <w:sz w:val="22"/>
                <w:szCs w:val="22"/>
              </w:rPr>
            </w:pPr>
            <w:r w:rsidRPr="00AC1CF8">
              <w:rPr>
                <w:color w:val="000000" w:themeColor="text1"/>
                <w:sz w:val="22"/>
                <w:szCs w:val="22"/>
              </w:rPr>
              <w:t>0.00</w:t>
            </w:r>
          </w:p>
        </w:tc>
        <w:tc>
          <w:tcPr>
            <w:tcW w:w="991" w:type="dxa"/>
          </w:tcPr>
          <w:p w14:paraId="07E0840D"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991" w:type="dxa"/>
          </w:tcPr>
          <w:p w14:paraId="4B3690E8" w14:textId="77777777" w:rsidR="00DB21FC" w:rsidRPr="00AC1CF8" w:rsidRDefault="00DB21FC" w:rsidP="00DB21FC">
            <w:pPr>
              <w:jc w:val="right"/>
              <w:rPr>
                <w:color w:val="000000" w:themeColor="text1"/>
                <w:sz w:val="22"/>
                <w:szCs w:val="22"/>
              </w:rPr>
            </w:pPr>
            <w:r w:rsidRPr="00AC1CF8">
              <w:rPr>
                <w:color w:val="000000" w:themeColor="text1"/>
                <w:sz w:val="22"/>
                <w:szCs w:val="22"/>
              </w:rPr>
              <w:t>0.42</w:t>
            </w:r>
          </w:p>
        </w:tc>
        <w:tc>
          <w:tcPr>
            <w:tcW w:w="991" w:type="dxa"/>
          </w:tcPr>
          <w:p w14:paraId="0761F83D"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991" w:type="dxa"/>
          </w:tcPr>
          <w:p w14:paraId="547CFB79" w14:textId="77777777" w:rsidR="00DB21FC" w:rsidRPr="00AC1CF8" w:rsidRDefault="00DB21FC" w:rsidP="00DB21FC">
            <w:pPr>
              <w:jc w:val="right"/>
              <w:rPr>
                <w:color w:val="000000" w:themeColor="text1"/>
                <w:sz w:val="22"/>
                <w:szCs w:val="22"/>
              </w:rPr>
            </w:pPr>
            <w:r w:rsidRPr="00AC1CF8">
              <w:rPr>
                <w:color w:val="000000" w:themeColor="text1"/>
                <w:sz w:val="22"/>
                <w:szCs w:val="22"/>
              </w:rPr>
              <w:t>0.25</w:t>
            </w:r>
          </w:p>
        </w:tc>
      </w:tr>
      <w:tr w:rsidR="00E10022" w:rsidRPr="00AC1CF8" w14:paraId="211DD832" w14:textId="77777777" w:rsidTr="00DB21FC">
        <w:tc>
          <w:tcPr>
            <w:tcW w:w="1939" w:type="dxa"/>
          </w:tcPr>
          <w:p w14:paraId="71EA6594" w14:textId="77777777" w:rsidR="00DB21FC" w:rsidRPr="00AC1CF8" w:rsidRDefault="00DB21FC" w:rsidP="00DB21FC">
            <w:pPr>
              <w:rPr>
                <w:color w:val="000000" w:themeColor="text1"/>
                <w:sz w:val="22"/>
                <w:szCs w:val="22"/>
              </w:rPr>
            </w:pPr>
            <w:r w:rsidRPr="00AC1CF8">
              <w:rPr>
                <w:color w:val="000000" w:themeColor="text1"/>
                <w:sz w:val="22"/>
                <w:szCs w:val="22"/>
              </w:rPr>
              <w:t>Pacific Islander</w:t>
            </w:r>
          </w:p>
        </w:tc>
        <w:tc>
          <w:tcPr>
            <w:tcW w:w="2409" w:type="dxa"/>
          </w:tcPr>
          <w:p w14:paraId="4847C1D2"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851" w:type="dxa"/>
          </w:tcPr>
          <w:p w14:paraId="03E3743A"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47EE8DDE"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25C54B5A"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1CE87D09"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1E1184BC"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r>
      <w:tr w:rsidR="00E10022" w:rsidRPr="00AC1CF8" w14:paraId="23BAFA06" w14:textId="77777777" w:rsidTr="00DB21FC">
        <w:tc>
          <w:tcPr>
            <w:tcW w:w="1939" w:type="dxa"/>
          </w:tcPr>
          <w:p w14:paraId="10FBBCF9" w14:textId="77777777" w:rsidR="00DB21FC" w:rsidRPr="00AC1CF8" w:rsidRDefault="00DB21FC" w:rsidP="00DB21FC">
            <w:pPr>
              <w:rPr>
                <w:color w:val="000000" w:themeColor="text1"/>
                <w:sz w:val="22"/>
                <w:szCs w:val="22"/>
              </w:rPr>
            </w:pPr>
            <w:r w:rsidRPr="00AC1CF8">
              <w:rPr>
                <w:color w:val="000000" w:themeColor="text1"/>
                <w:sz w:val="22"/>
                <w:szCs w:val="22"/>
              </w:rPr>
              <w:t>Brown</w:t>
            </w:r>
          </w:p>
        </w:tc>
        <w:tc>
          <w:tcPr>
            <w:tcW w:w="2409" w:type="dxa"/>
          </w:tcPr>
          <w:p w14:paraId="248D68E3"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851" w:type="dxa"/>
          </w:tcPr>
          <w:p w14:paraId="5FFD8A6E" w14:textId="77777777" w:rsidR="00DB21FC" w:rsidRPr="00AC1CF8" w:rsidRDefault="00DB21FC" w:rsidP="00DB21FC">
            <w:pPr>
              <w:jc w:val="right"/>
              <w:rPr>
                <w:color w:val="000000" w:themeColor="text1"/>
                <w:sz w:val="22"/>
                <w:szCs w:val="22"/>
              </w:rPr>
            </w:pPr>
            <w:r w:rsidRPr="00AC1CF8">
              <w:rPr>
                <w:color w:val="000000" w:themeColor="text1"/>
                <w:sz w:val="22"/>
                <w:szCs w:val="22"/>
              </w:rPr>
              <w:t>0.60</w:t>
            </w:r>
          </w:p>
        </w:tc>
        <w:tc>
          <w:tcPr>
            <w:tcW w:w="991" w:type="dxa"/>
          </w:tcPr>
          <w:p w14:paraId="1CB4801F" w14:textId="77777777" w:rsidR="00DB21FC" w:rsidRPr="00AC1CF8" w:rsidRDefault="00DB21FC" w:rsidP="00DB21FC">
            <w:pPr>
              <w:jc w:val="right"/>
              <w:rPr>
                <w:color w:val="000000" w:themeColor="text1"/>
                <w:sz w:val="22"/>
                <w:szCs w:val="22"/>
              </w:rPr>
            </w:pPr>
            <w:r w:rsidRPr="00AC1CF8">
              <w:rPr>
                <w:color w:val="000000" w:themeColor="text1"/>
                <w:sz w:val="22"/>
                <w:szCs w:val="22"/>
              </w:rPr>
              <w:t>6</w:t>
            </w:r>
          </w:p>
        </w:tc>
        <w:tc>
          <w:tcPr>
            <w:tcW w:w="991" w:type="dxa"/>
          </w:tcPr>
          <w:p w14:paraId="53A3D6CA" w14:textId="77777777" w:rsidR="00DB21FC" w:rsidRPr="00AC1CF8" w:rsidRDefault="00DB21FC" w:rsidP="00DB21FC">
            <w:pPr>
              <w:jc w:val="right"/>
              <w:rPr>
                <w:color w:val="000000" w:themeColor="text1"/>
                <w:sz w:val="22"/>
                <w:szCs w:val="22"/>
              </w:rPr>
            </w:pPr>
            <w:r w:rsidRPr="00AC1CF8">
              <w:rPr>
                <w:color w:val="000000" w:themeColor="text1"/>
                <w:sz w:val="22"/>
                <w:szCs w:val="22"/>
              </w:rPr>
              <w:t>2.52</w:t>
            </w:r>
          </w:p>
        </w:tc>
        <w:tc>
          <w:tcPr>
            <w:tcW w:w="991" w:type="dxa"/>
          </w:tcPr>
          <w:p w14:paraId="4F73DFB2"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2B59811D"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r>
      <w:tr w:rsidR="00E10022" w:rsidRPr="00AC1CF8" w14:paraId="149C9B6C" w14:textId="77777777" w:rsidTr="00DB21FC">
        <w:tc>
          <w:tcPr>
            <w:tcW w:w="1939" w:type="dxa"/>
          </w:tcPr>
          <w:p w14:paraId="57166C67" w14:textId="77777777" w:rsidR="00DB21FC" w:rsidRPr="00AC1CF8" w:rsidRDefault="00DB21FC" w:rsidP="00DB21FC">
            <w:pPr>
              <w:rPr>
                <w:color w:val="000000" w:themeColor="text1"/>
                <w:sz w:val="22"/>
                <w:szCs w:val="22"/>
              </w:rPr>
            </w:pPr>
            <w:r w:rsidRPr="00AC1CF8">
              <w:rPr>
                <w:color w:val="000000" w:themeColor="text1"/>
                <w:sz w:val="22"/>
                <w:szCs w:val="22"/>
              </w:rPr>
              <w:t>Other</w:t>
            </w:r>
          </w:p>
        </w:tc>
        <w:tc>
          <w:tcPr>
            <w:tcW w:w="2409" w:type="dxa"/>
          </w:tcPr>
          <w:p w14:paraId="12499C6A"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851" w:type="dxa"/>
          </w:tcPr>
          <w:p w14:paraId="2D023EB0" w14:textId="77777777" w:rsidR="00DB21FC" w:rsidRPr="00AC1CF8" w:rsidRDefault="00DB21FC" w:rsidP="00DB21FC">
            <w:pPr>
              <w:jc w:val="right"/>
              <w:rPr>
                <w:color w:val="000000" w:themeColor="text1"/>
                <w:sz w:val="22"/>
                <w:szCs w:val="22"/>
              </w:rPr>
            </w:pPr>
            <w:r w:rsidRPr="00AC1CF8">
              <w:rPr>
                <w:color w:val="000000" w:themeColor="text1"/>
                <w:sz w:val="22"/>
                <w:szCs w:val="22"/>
              </w:rPr>
              <w:t>0.00</w:t>
            </w:r>
          </w:p>
        </w:tc>
        <w:tc>
          <w:tcPr>
            <w:tcW w:w="991" w:type="dxa"/>
          </w:tcPr>
          <w:p w14:paraId="4A2BB7E9"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0A3B348C"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Pr>
          <w:p w14:paraId="1C5B9C9A" w14:textId="77777777" w:rsidR="00DB21FC" w:rsidRPr="00AC1CF8" w:rsidRDefault="00DB21FC" w:rsidP="00DB21FC">
            <w:pPr>
              <w:jc w:val="right"/>
              <w:rPr>
                <w:color w:val="000000" w:themeColor="text1"/>
                <w:sz w:val="22"/>
                <w:szCs w:val="22"/>
              </w:rPr>
            </w:pPr>
            <w:r w:rsidRPr="00AC1CF8">
              <w:rPr>
                <w:color w:val="000000" w:themeColor="text1"/>
                <w:sz w:val="22"/>
                <w:szCs w:val="22"/>
              </w:rPr>
              <w:t>7</w:t>
            </w:r>
          </w:p>
        </w:tc>
        <w:tc>
          <w:tcPr>
            <w:tcW w:w="991" w:type="dxa"/>
          </w:tcPr>
          <w:p w14:paraId="01938D33" w14:textId="77777777" w:rsidR="00DB21FC" w:rsidRPr="00AC1CF8" w:rsidRDefault="00DB21FC" w:rsidP="00DB21FC">
            <w:pPr>
              <w:jc w:val="right"/>
              <w:rPr>
                <w:color w:val="000000" w:themeColor="text1"/>
                <w:sz w:val="22"/>
                <w:szCs w:val="22"/>
              </w:rPr>
            </w:pPr>
            <w:r w:rsidRPr="00AC1CF8">
              <w:rPr>
                <w:color w:val="000000" w:themeColor="text1"/>
                <w:sz w:val="22"/>
                <w:szCs w:val="22"/>
              </w:rPr>
              <w:t>1.73</w:t>
            </w:r>
          </w:p>
        </w:tc>
      </w:tr>
      <w:tr w:rsidR="00E10022" w:rsidRPr="00AC1CF8" w14:paraId="6A62AA34" w14:textId="77777777" w:rsidTr="00DB21FC">
        <w:tc>
          <w:tcPr>
            <w:tcW w:w="1939" w:type="dxa"/>
          </w:tcPr>
          <w:p w14:paraId="5703330F"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409" w:type="dxa"/>
          </w:tcPr>
          <w:p w14:paraId="30CAADF7" w14:textId="77777777" w:rsidR="00DB21FC" w:rsidRPr="00AC1CF8" w:rsidRDefault="00DB21FC" w:rsidP="00DB21FC">
            <w:pPr>
              <w:jc w:val="right"/>
              <w:rPr>
                <w:color w:val="000000" w:themeColor="text1"/>
                <w:sz w:val="22"/>
                <w:szCs w:val="22"/>
              </w:rPr>
            </w:pPr>
            <w:r w:rsidRPr="00AC1CF8">
              <w:rPr>
                <w:color w:val="000000" w:themeColor="text1"/>
                <w:sz w:val="22"/>
                <w:szCs w:val="22"/>
              </w:rPr>
              <w:t>167</w:t>
            </w:r>
          </w:p>
        </w:tc>
        <w:tc>
          <w:tcPr>
            <w:tcW w:w="851" w:type="dxa"/>
          </w:tcPr>
          <w:p w14:paraId="6A80A0EA"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Pr>
          <w:p w14:paraId="63AA1616" w14:textId="77777777" w:rsidR="00DB21FC" w:rsidRPr="00AC1CF8" w:rsidRDefault="00DB21FC" w:rsidP="00DB21FC">
            <w:pPr>
              <w:jc w:val="right"/>
              <w:rPr>
                <w:color w:val="000000" w:themeColor="text1"/>
                <w:sz w:val="22"/>
                <w:szCs w:val="22"/>
              </w:rPr>
            </w:pPr>
            <w:r w:rsidRPr="00AC1CF8">
              <w:rPr>
                <w:color w:val="000000" w:themeColor="text1"/>
                <w:sz w:val="22"/>
                <w:szCs w:val="22"/>
              </w:rPr>
              <w:t>238</w:t>
            </w:r>
          </w:p>
        </w:tc>
        <w:tc>
          <w:tcPr>
            <w:tcW w:w="991" w:type="dxa"/>
          </w:tcPr>
          <w:p w14:paraId="0F1E251C"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Pr>
          <w:p w14:paraId="128251DB"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c>
          <w:tcPr>
            <w:tcW w:w="991" w:type="dxa"/>
          </w:tcPr>
          <w:p w14:paraId="2C8AF841"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4DD910E8" w14:textId="77777777" w:rsidR="0082547A" w:rsidRPr="00AC1CF8" w:rsidRDefault="0082547A" w:rsidP="00DB21FC">
      <w:pPr>
        <w:rPr>
          <w:color w:val="000000" w:themeColor="text1"/>
          <w:sz w:val="22"/>
          <w:szCs w:val="22"/>
          <w:shd w:val="clear" w:color="auto" w:fill="FFFFFF"/>
        </w:rPr>
      </w:pPr>
    </w:p>
    <w:p w14:paraId="5C0F9871" w14:textId="77777777" w:rsidR="0082547A" w:rsidRPr="00AC1CF8" w:rsidRDefault="0082547A" w:rsidP="00DB21FC">
      <w:pPr>
        <w:rPr>
          <w:color w:val="000000" w:themeColor="text1"/>
          <w:sz w:val="22"/>
          <w:szCs w:val="22"/>
          <w:shd w:val="clear" w:color="auto" w:fill="FFFFFF"/>
        </w:rPr>
      </w:pPr>
    </w:p>
    <w:p w14:paraId="174EB82A" w14:textId="77777777" w:rsidR="0082547A" w:rsidRPr="00AC1CF8" w:rsidRDefault="0082547A" w:rsidP="00DB21FC">
      <w:pPr>
        <w:rPr>
          <w:color w:val="000000" w:themeColor="text1"/>
          <w:sz w:val="22"/>
          <w:szCs w:val="22"/>
          <w:shd w:val="clear" w:color="auto" w:fill="FFFFFF"/>
        </w:rPr>
      </w:pPr>
    </w:p>
    <w:p w14:paraId="74476907" w14:textId="77777777" w:rsidR="0082547A" w:rsidRPr="00AC1CF8" w:rsidRDefault="0082547A" w:rsidP="00DB21FC">
      <w:pPr>
        <w:rPr>
          <w:color w:val="000000" w:themeColor="text1"/>
          <w:sz w:val="22"/>
          <w:szCs w:val="22"/>
          <w:shd w:val="clear" w:color="auto" w:fill="FFFFFF"/>
        </w:rPr>
      </w:pPr>
    </w:p>
    <w:p w14:paraId="5FB3A8CA" w14:textId="77777777" w:rsidR="0082547A" w:rsidRPr="00AC1CF8" w:rsidRDefault="0082547A" w:rsidP="00DB21FC">
      <w:pPr>
        <w:rPr>
          <w:color w:val="000000" w:themeColor="text1"/>
          <w:sz w:val="22"/>
          <w:szCs w:val="22"/>
          <w:shd w:val="clear" w:color="auto" w:fill="FFFFFF"/>
        </w:rPr>
      </w:pPr>
    </w:p>
    <w:p w14:paraId="04A64B60" w14:textId="77777777" w:rsidR="0082547A" w:rsidRPr="00AC1CF8" w:rsidRDefault="0082547A" w:rsidP="00DB21FC">
      <w:pPr>
        <w:rPr>
          <w:color w:val="000000" w:themeColor="text1"/>
          <w:sz w:val="22"/>
          <w:szCs w:val="22"/>
          <w:shd w:val="clear" w:color="auto" w:fill="FFFFFF"/>
        </w:rPr>
      </w:pPr>
    </w:p>
    <w:p w14:paraId="5AF9E5CC" w14:textId="77777777" w:rsidR="0082547A" w:rsidRPr="00AC1CF8" w:rsidRDefault="0082547A" w:rsidP="00DB21FC">
      <w:pPr>
        <w:rPr>
          <w:color w:val="000000" w:themeColor="text1"/>
          <w:sz w:val="22"/>
          <w:szCs w:val="22"/>
          <w:shd w:val="clear" w:color="auto" w:fill="FFFFFF"/>
        </w:rPr>
      </w:pPr>
    </w:p>
    <w:p w14:paraId="3358655D" w14:textId="77777777" w:rsidR="0082547A" w:rsidRPr="00AC1CF8" w:rsidRDefault="0082547A" w:rsidP="00DB21FC">
      <w:pPr>
        <w:rPr>
          <w:color w:val="000000" w:themeColor="text1"/>
          <w:sz w:val="22"/>
          <w:szCs w:val="22"/>
          <w:shd w:val="clear" w:color="auto" w:fill="FFFFFF"/>
        </w:rPr>
      </w:pPr>
    </w:p>
    <w:p w14:paraId="5AC26866" w14:textId="77777777" w:rsidR="0082547A" w:rsidRPr="00AC1CF8" w:rsidRDefault="0082547A" w:rsidP="00DB21FC">
      <w:pPr>
        <w:rPr>
          <w:color w:val="000000" w:themeColor="text1"/>
          <w:sz w:val="22"/>
          <w:szCs w:val="22"/>
          <w:shd w:val="clear" w:color="auto" w:fill="FFFFFF"/>
        </w:rPr>
      </w:pPr>
    </w:p>
    <w:p w14:paraId="0773F01A" w14:textId="77777777" w:rsidR="0082547A" w:rsidRPr="00AC1CF8" w:rsidRDefault="0082547A" w:rsidP="00DB21FC">
      <w:pPr>
        <w:rPr>
          <w:color w:val="000000" w:themeColor="text1"/>
          <w:sz w:val="22"/>
          <w:szCs w:val="22"/>
          <w:shd w:val="clear" w:color="auto" w:fill="FFFFFF"/>
        </w:rPr>
      </w:pPr>
    </w:p>
    <w:p w14:paraId="69F04C8A" w14:textId="77777777" w:rsidR="0082547A" w:rsidRPr="00AC1CF8" w:rsidRDefault="0082547A" w:rsidP="00DB21FC">
      <w:pPr>
        <w:rPr>
          <w:color w:val="000000" w:themeColor="text1"/>
          <w:sz w:val="22"/>
          <w:szCs w:val="22"/>
          <w:shd w:val="clear" w:color="auto" w:fill="FFFFFF"/>
        </w:rPr>
      </w:pPr>
    </w:p>
    <w:p w14:paraId="3FBDD93E" w14:textId="77777777" w:rsidR="0082547A" w:rsidRPr="00AC1CF8" w:rsidRDefault="0082547A" w:rsidP="00DB21FC">
      <w:pPr>
        <w:rPr>
          <w:color w:val="000000" w:themeColor="text1"/>
          <w:sz w:val="22"/>
          <w:szCs w:val="22"/>
          <w:shd w:val="clear" w:color="auto" w:fill="FFFFFF"/>
        </w:rPr>
      </w:pPr>
    </w:p>
    <w:p w14:paraId="574F3BA1" w14:textId="77777777" w:rsidR="0082547A" w:rsidRPr="00AC1CF8" w:rsidRDefault="0082547A" w:rsidP="00DB21FC">
      <w:pPr>
        <w:rPr>
          <w:color w:val="000000" w:themeColor="text1"/>
          <w:sz w:val="22"/>
          <w:szCs w:val="22"/>
          <w:shd w:val="clear" w:color="auto" w:fill="FFFFFF"/>
        </w:rPr>
      </w:pPr>
    </w:p>
    <w:p w14:paraId="0711FA0D" w14:textId="77777777" w:rsidR="0082547A" w:rsidRPr="00AC1CF8" w:rsidRDefault="0082547A" w:rsidP="00DB21FC">
      <w:pPr>
        <w:rPr>
          <w:color w:val="000000" w:themeColor="text1"/>
          <w:sz w:val="22"/>
          <w:szCs w:val="22"/>
          <w:shd w:val="clear" w:color="auto" w:fill="FFFFFF"/>
        </w:rPr>
      </w:pPr>
    </w:p>
    <w:p w14:paraId="753E483F" w14:textId="77777777" w:rsidR="0082547A" w:rsidRPr="00AC1CF8" w:rsidRDefault="0082547A" w:rsidP="00DB21FC">
      <w:pPr>
        <w:rPr>
          <w:color w:val="000000" w:themeColor="text1"/>
          <w:sz w:val="22"/>
          <w:szCs w:val="22"/>
          <w:shd w:val="clear" w:color="auto" w:fill="FFFFFF"/>
        </w:rPr>
      </w:pPr>
    </w:p>
    <w:p w14:paraId="0850D601" w14:textId="77777777" w:rsidR="0082547A" w:rsidRPr="00AC1CF8" w:rsidRDefault="0082547A" w:rsidP="00DB21FC">
      <w:pPr>
        <w:rPr>
          <w:color w:val="000000" w:themeColor="text1"/>
          <w:sz w:val="22"/>
          <w:szCs w:val="22"/>
          <w:shd w:val="clear" w:color="auto" w:fill="FFFFFF"/>
        </w:rPr>
      </w:pPr>
    </w:p>
    <w:p w14:paraId="66288FDD" w14:textId="4E0287DA" w:rsidR="00DB21FC" w:rsidRPr="00AC1CF8" w:rsidRDefault="00DB21FC" w:rsidP="00DB21FC">
      <w:pPr>
        <w:rPr>
          <w:color w:val="000000" w:themeColor="text1"/>
          <w:sz w:val="22"/>
          <w:szCs w:val="22"/>
        </w:rPr>
      </w:pPr>
      <w:r w:rsidRPr="00AC1CF8">
        <w:rPr>
          <w:color w:val="000000" w:themeColor="text1"/>
          <w:sz w:val="22"/>
          <w:szCs w:val="22"/>
          <w:shd w:val="clear" w:color="auto" w:fill="FFFFFF"/>
        </w:rPr>
        <w:lastRenderedPageBreak/>
        <w:t>Main Study: What is your average household income?</w:t>
      </w:r>
    </w:p>
    <w:tbl>
      <w:tblPr>
        <w:tblW w:w="0" w:type="auto"/>
        <w:tblBorders>
          <w:top w:val="single" w:sz="4" w:space="0" w:color="auto"/>
          <w:bottom w:val="single" w:sz="4" w:space="0" w:color="auto"/>
        </w:tblBorders>
        <w:tblLook w:val="04A0" w:firstRow="1" w:lastRow="0" w:firstColumn="1" w:lastColumn="0" w:noHBand="0" w:noVBand="1"/>
      </w:tblPr>
      <w:tblGrid>
        <w:gridCol w:w="2127"/>
        <w:gridCol w:w="2126"/>
        <w:gridCol w:w="850"/>
        <w:gridCol w:w="991"/>
        <w:gridCol w:w="991"/>
        <w:gridCol w:w="991"/>
        <w:gridCol w:w="991"/>
      </w:tblGrid>
      <w:tr w:rsidR="00DB21FC" w:rsidRPr="00AC1CF8" w14:paraId="5F5CF709" w14:textId="77777777" w:rsidTr="00DB21FC">
        <w:trPr>
          <w:trHeight w:val="315"/>
        </w:trPr>
        <w:tc>
          <w:tcPr>
            <w:tcW w:w="2127" w:type="dxa"/>
            <w:tcBorders>
              <w:top w:val="single" w:sz="4" w:space="0" w:color="auto"/>
              <w:bottom w:val="nil"/>
            </w:tcBorders>
          </w:tcPr>
          <w:p w14:paraId="3D23FE9B"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Income</w:t>
            </w:r>
          </w:p>
        </w:tc>
        <w:tc>
          <w:tcPr>
            <w:tcW w:w="2126" w:type="dxa"/>
            <w:tcBorders>
              <w:top w:val="single" w:sz="4" w:space="0" w:color="auto"/>
              <w:bottom w:val="nil"/>
            </w:tcBorders>
          </w:tcPr>
          <w:p w14:paraId="28EB5AAD"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850" w:type="dxa"/>
            <w:tcBorders>
              <w:top w:val="single" w:sz="4" w:space="0" w:color="auto"/>
              <w:bottom w:val="nil"/>
            </w:tcBorders>
          </w:tcPr>
          <w:p w14:paraId="68025492"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3C7347F2"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991" w:type="dxa"/>
            <w:tcBorders>
              <w:top w:val="single" w:sz="4" w:space="0" w:color="auto"/>
              <w:bottom w:val="nil"/>
            </w:tcBorders>
          </w:tcPr>
          <w:p w14:paraId="2D9BDFC3"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4FE4154E"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991" w:type="dxa"/>
            <w:tcBorders>
              <w:top w:val="single" w:sz="4" w:space="0" w:color="auto"/>
              <w:bottom w:val="nil"/>
            </w:tcBorders>
          </w:tcPr>
          <w:p w14:paraId="7C122687"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1F139C2D" w14:textId="77777777" w:rsidTr="00DB21FC">
        <w:tc>
          <w:tcPr>
            <w:tcW w:w="2127" w:type="dxa"/>
            <w:tcBorders>
              <w:top w:val="nil"/>
              <w:bottom w:val="nil"/>
            </w:tcBorders>
          </w:tcPr>
          <w:p w14:paraId="0C7E06FD" w14:textId="77777777" w:rsidR="00DB21FC" w:rsidRPr="00AC1CF8" w:rsidRDefault="00DB21FC" w:rsidP="00DB21FC">
            <w:pPr>
              <w:rPr>
                <w:color w:val="000000" w:themeColor="text1"/>
                <w:sz w:val="22"/>
                <w:szCs w:val="22"/>
              </w:rPr>
            </w:pPr>
          </w:p>
        </w:tc>
        <w:tc>
          <w:tcPr>
            <w:tcW w:w="2126" w:type="dxa"/>
            <w:tcBorders>
              <w:top w:val="nil"/>
              <w:bottom w:val="nil"/>
            </w:tcBorders>
          </w:tcPr>
          <w:p w14:paraId="59DECEE8" w14:textId="77777777" w:rsidR="00DB21FC" w:rsidRPr="00AC1CF8" w:rsidRDefault="00DB21FC" w:rsidP="00DB21FC">
            <w:pPr>
              <w:jc w:val="right"/>
              <w:rPr>
                <w:color w:val="000000" w:themeColor="text1"/>
                <w:sz w:val="22"/>
                <w:szCs w:val="22"/>
              </w:rPr>
            </w:pPr>
          </w:p>
        </w:tc>
        <w:tc>
          <w:tcPr>
            <w:tcW w:w="850" w:type="dxa"/>
            <w:tcBorders>
              <w:top w:val="nil"/>
              <w:bottom w:val="nil"/>
            </w:tcBorders>
          </w:tcPr>
          <w:p w14:paraId="53B4808F"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4EB4C577"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08084611"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4074B9DD"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590B3C42" w14:textId="77777777" w:rsidR="00DB21FC" w:rsidRPr="00AC1CF8" w:rsidRDefault="00DB21FC" w:rsidP="00DB21FC">
            <w:pPr>
              <w:jc w:val="right"/>
              <w:rPr>
                <w:color w:val="000000" w:themeColor="text1"/>
                <w:sz w:val="22"/>
                <w:szCs w:val="22"/>
              </w:rPr>
            </w:pPr>
          </w:p>
        </w:tc>
      </w:tr>
      <w:tr w:rsidR="00E10022" w:rsidRPr="00AC1CF8" w14:paraId="6D743637" w14:textId="77777777" w:rsidTr="00DB21FC">
        <w:tc>
          <w:tcPr>
            <w:tcW w:w="2127" w:type="dxa"/>
            <w:tcBorders>
              <w:top w:val="nil"/>
              <w:bottom w:val="nil"/>
            </w:tcBorders>
          </w:tcPr>
          <w:p w14:paraId="4E5B28EA" w14:textId="77777777" w:rsidR="00DB21FC" w:rsidRPr="00AC1CF8" w:rsidRDefault="00DB21FC" w:rsidP="00DB21FC">
            <w:pPr>
              <w:rPr>
                <w:color w:val="000000" w:themeColor="text1"/>
                <w:sz w:val="22"/>
                <w:szCs w:val="22"/>
              </w:rPr>
            </w:pPr>
            <w:r w:rsidRPr="00AC1CF8">
              <w:rPr>
                <w:color w:val="000000" w:themeColor="text1"/>
                <w:sz w:val="22"/>
                <w:szCs w:val="22"/>
              </w:rPr>
              <w:t>$0-$15,000</w:t>
            </w:r>
          </w:p>
        </w:tc>
        <w:tc>
          <w:tcPr>
            <w:tcW w:w="2126" w:type="dxa"/>
            <w:tcBorders>
              <w:top w:val="nil"/>
              <w:bottom w:val="nil"/>
            </w:tcBorders>
          </w:tcPr>
          <w:p w14:paraId="1A3D6630" w14:textId="77777777" w:rsidR="00DB21FC" w:rsidRPr="00AC1CF8" w:rsidRDefault="00DB21FC" w:rsidP="00DB21FC">
            <w:pPr>
              <w:jc w:val="right"/>
              <w:rPr>
                <w:color w:val="000000" w:themeColor="text1"/>
                <w:sz w:val="22"/>
                <w:szCs w:val="22"/>
              </w:rPr>
            </w:pPr>
            <w:r w:rsidRPr="00AC1CF8">
              <w:rPr>
                <w:color w:val="000000" w:themeColor="text1"/>
                <w:sz w:val="22"/>
                <w:szCs w:val="22"/>
              </w:rPr>
              <w:t>15</w:t>
            </w:r>
          </w:p>
        </w:tc>
        <w:tc>
          <w:tcPr>
            <w:tcW w:w="850" w:type="dxa"/>
            <w:tcBorders>
              <w:top w:val="nil"/>
              <w:bottom w:val="nil"/>
            </w:tcBorders>
          </w:tcPr>
          <w:p w14:paraId="4085F65C" w14:textId="77777777" w:rsidR="00DB21FC" w:rsidRPr="00AC1CF8" w:rsidRDefault="00DB21FC" w:rsidP="00DB21FC">
            <w:pPr>
              <w:jc w:val="right"/>
              <w:rPr>
                <w:color w:val="000000" w:themeColor="text1"/>
                <w:sz w:val="22"/>
                <w:szCs w:val="22"/>
              </w:rPr>
            </w:pPr>
            <w:r w:rsidRPr="00AC1CF8">
              <w:rPr>
                <w:color w:val="000000" w:themeColor="text1"/>
                <w:sz w:val="22"/>
                <w:szCs w:val="22"/>
              </w:rPr>
              <w:t>5.98</w:t>
            </w:r>
          </w:p>
        </w:tc>
        <w:tc>
          <w:tcPr>
            <w:tcW w:w="991" w:type="dxa"/>
            <w:tcBorders>
              <w:top w:val="nil"/>
              <w:bottom w:val="nil"/>
            </w:tcBorders>
          </w:tcPr>
          <w:p w14:paraId="6E4906BA" w14:textId="77777777" w:rsidR="00DB21FC" w:rsidRPr="00AC1CF8" w:rsidRDefault="00DB21FC" w:rsidP="00DB21FC">
            <w:pPr>
              <w:jc w:val="right"/>
              <w:rPr>
                <w:color w:val="000000" w:themeColor="text1"/>
                <w:sz w:val="22"/>
                <w:szCs w:val="22"/>
              </w:rPr>
            </w:pPr>
            <w:r w:rsidRPr="00AC1CF8">
              <w:rPr>
                <w:color w:val="000000" w:themeColor="text1"/>
                <w:sz w:val="22"/>
                <w:szCs w:val="22"/>
              </w:rPr>
              <w:t>10</w:t>
            </w:r>
          </w:p>
        </w:tc>
        <w:tc>
          <w:tcPr>
            <w:tcW w:w="991" w:type="dxa"/>
            <w:tcBorders>
              <w:top w:val="nil"/>
              <w:bottom w:val="nil"/>
            </w:tcBorders>
          </w:tcPr>
          <w:p w14:paraId="02940F93" w14:textId="77777777" w:rsidR="00DB21FC" w:rsidRPr="00AC1CF8" w:rsidRDefault="00DB21FC" w:rsidP="00DB21FC">
            <w:pPr>
              <w:jc w:val="right"/>
              <w:rPr>
                <w:color w:val="000000" w:themeColor="text1"/>
                <w:sz w:val="22"/>
                <w:szCs w:val="22"/>
              </w:rPr>
            </w:pPr>
            <w:r w:rsidRPr="00AC1CF8">
              <w:rPr>
                <w:color w:val="000000" w:themeColor="text1"/>
                <w:sz w:val="22"/>
                <w:szCs w:val="22"/>
              </w:rPr>
              <w:t>4.24</w:t>
            </w:r>
          </w:p>
        </w:tc>
        <w:tc>
          <w:tcPr>
            <w:tcW w:w="991" w:type="dxa"/>
            <w:tcBorders>
              <w:top w:val="nil"/>
              <w:bottom w:val="nil"/>
            </w:tcBorders>
          </w:tcPr>
          <w:p w14:paraId="05263394" w14:textId="77777777" w:rsidR="00DB21FC" w:rsidRPr="00AC1CF8" w:rsidRDefault="00DB21FC" w:rsidP="00DB21FC">
            <w:pPr>
              <w:jc w:val="right"/>
              <w:rPr>
                <w:color w:val="000000" w:themeColor="text1"/>
                <w:sz w:val="22"/>
                <w:szCs w:val="22"/>
              </w:rPr>
            </w:pPr>
            <w:r w:rsidRPr="00AC1CF8">
              <w:rPr>
                <w:color w:val="000000" w:themeColor="text1"/>
                <w:sz w:val="22"/>
                <w:szCs w:val="22"/>
              </w:rPr>
              <w:t>25</w:t>
            </w:r>
          </w:p>
        </w:tc>
        <w:tc>
          <w:tcPr>
            <w:tcW w:w="991" w:type="dxa"/>
            <w:tcBorders>
              <w:top w:val="nil"/>
              <w:bottom w:val="nil"/>
            </w:tcBorders>
          </w:tcPr>
          <w:p w14:paraId="25955896" w14:textId="77777777" w:rsidR="00DB21FC" w:rsidRPr="00AC1CF8" w:rsidRDefault="00DB21FC" w:rsidP="00DB21FC">
            <w:pPr>
              <w:jc w:val="right"/>
              <w:rPr>
                <w:color w:val="000000" w:themeColor="text1"/>
                <w:sz w:val="22"/>
                <w:szCs w:val="22"/>
              </w:rPr>
            </w:pPr>
            <w:r w:rsidRPr="00AC1CF8">
              <w:rPr>
                <w:color w:val="000000" w:themeColor="text1"/>
                <w:sz w:val="22"/>
                <w:szCs w:val="22"/>
              </w:rPr>
              <w:t>5.13</w:t>
            </w:r>
          </w:p>
        </w:tc>
      </w:tr>
      <w:tr w:rsidR="00E10022" w:rsidRPr="00AC1CF8" w14:paraId="16843C46" w14:textId="77777777" w:rsidTr="00DB21FC">
        <w:tc>
          <w:tcPr>
            <w:tcW w:w="2127" w:type="dxa"/>
            <w:tcBorders>
              <w:top w:val="nil"/>
            </w:tcBorders>
          </w:tcPr>
          <w:p w14:paraId="1E50D4BB" w14:textId="77777777" w:rsidR="00DB21FC" w:rsidRPr="00AC1CF8" w:rsidRDefault="00DB21FC" w:rsidP="00DB21FC">
            <w:pPr>
              <w:rPr>
                <w:color w:val="000000" w:themeColor="text1"/>
                <w:sz w:val="22"/>
                <w:szCs w:val="22"/>
              </w:rPr>
            </w:pPr>
            <w:r w:rsidRPr="00AC1CF8">
              <w:rPr>
                <w:color w:val="000000" w:themeColor="text1"/>
                <w:sz w:val="22"/>
                <w:szCs w:val="22"/>
              </w:rPr>
              <w:t>$15,001-$30,000</w:t>
            </w:r>
          </w:p>
        </w:tc>
        <w:tc>
          <w:tcPr>
            <w:tcW w:w="2126" w:type="dxa"/>
            <w:tcBorders>
              <w:top w:val="nil"/>
            </w:tcBorders>
          </w:tcPr>
          <w:p w14:paraId="1DFDC5A7" w14:textId="77777777" w:rsidR="00DB21FC" w:rsidRPr="00AC1CF8" w:rsidRDefault="00DB21FC" w:rsidP="00DB21FC">
            <w:pPr>
              <w:jc w:val="right"/>
              <w:rPr>
                <w:color w:val="000000" w:themeColor="text1"/>
                <w:sz w:val="22"/>
                <w:szCs w:val="22"/>
              </w:rPr>
            </w:pPr>
            <w:r w:rsidRPr="00AC1CF8">
              <w:rPr>
                <w:color w:val="000000" w:themeColor="text1"/>
                <w:sz w:val="22"/>
                <w:szCs w:val="22"/>
              </w:rPr>
              <w:t>34</w:t>
            </w:r>
          </w:p>
        </w:tc>
        <w:tc>
          <w:tcPr>
            <w:tcW w:w="850" w:type="dxa"/>
            <w:tcBorders>
              <w:top w:val="nil"/>
            </w:tcBorders>
          </w:tcPr>
          <w:p w14:paraId="2B946898" w14:textId="77777777" w:rsidR="00DB21FC" w:rsidRPr="00AC1CF8" w:rsidRDefault="00DB21FC" w:rsidP="00DB21FC">
            <w:pPr>
              <w:jc w:val="right"/>
              <w:rPr>
                <w:color w:val="000000" w:themeColor="text1"/>
                <w:sz w:val="22"/>
                <w:szCs w:val="22"/>
              </w:rPr>
            </w:pPr>
            <w:r w:rsidRPr="00AC1CF8">
              <w:rPr>
                <w:color w:val="000000" w:themeColor="text1"/>
                <w:sz w:val="22"/>
                <w:szCs w:val="22"/>
              </w:rPr>
              <w:t>13.55</w:t>
            </w:r>
          </w:p>
        </w:tc>
        <w:tc>
          <w:tcPr>
            <w:tcW w:w="991" w:type="dxa"/>
            <w:tcBorders>
              <w:top w:val="nil"/>
            </w:tcBorders>
          </w:tcPr>
          <w:p w14:paraId="777D4949" w14:textId="77777777" w:rsidR="00DB21FC" w:rsidRPr="00AC1CF8" w:rsidRDefault="00DB21FC" w:rsidP="00DB21FC">
            <w:pPr>
              <w:jc w:val="right"/>
              <w:rPr>
                <w:color w:val="000000" w:themeColor="text1"/>
                <w:sz w:val="22"/>
                <w:szCs w:val="22"/>
              </w:rPr>
            </w:pPr>
            <w:r w:rsidRPr="00AC1CF8">
              <w:rPr>
                <w:color w:val="000000" w:themeColor="text1"/>
                <w:sz w:val="22"/>
                <w:szCs w:val="22"/>
              </w:rPr>
              <w:t>29</w:t>
            </w:r>
          </w:p>
        </w:tc>
        <w:tc>
          <w:tcPr>
            <w:tcW w:w="991" w:type="dxa"/>
            <w:tcBorders>
              <w:top w:val="nil"/>
            </w:tcBorders>
          </w:tcPr>
          <w:p w14:paraId="1C716CF5" w14:textId="77777777" w:rsidR="00DB21FC" w:rsidRPr="00AC1CF8" w:rsidRDefault="00DB21FC" w:rsidP="00DB21FC">
            <w:pPr>
              <w:jc w:val="right"/>
              <w:rPr>
                <w:color w:val="000000" w:themeColor="text1"/>
                <w:sz w:val="22"/>
                <w:szCs w:val="22"/>
              </w:rPr>
            </w:pPr>
            <w:r w:rsidRPr="00AC1CF8">
              <w:rPr>
                <w:color w:val="000000" w:themeColor="text1"/>
                <w:sz w:val="22"/>
                <w:szCs w:val="22"/>
              </w:rPr>
              <w:t>12.29</w:t>
            </w:r>
          </w:p>
        </w:tc>
        <w:tc>
          <w:tcPr>
            <w:tcW w:w="991" w:type="dxa"/>
            <w:tcBorders>
              <w:top w:val="nil"/>
            </w:tcBorders>
          </w:tcPr>
          <w:p w14:paraId="466DBB29" w14:textId="77777777" w:rsidR="00DB21FC" w:rsidRPr="00AC1CF8" w:rsidRDefault="00DB21FC" w:rsidP="00DB21FC">
            <w:pPr>
              <w:jc w:val="right"/>
              <w:rPr>
                <w:color w:val="000000" w:themeColor="text1"/>
                <w:sz w:val="22"/>
                <w:szCs w:val="22"/>
              </w:rPr>
            </w:pPr>
            <w:r w:rsidRPr="00AC1CF8">
              <w:rPr>
                <w:color w:val="000000" w:themeColor="text1"/>
                <w:sz w:val="22"/>
                <w:szCs w:val="22"/>
              </w:rPr>
              <w:t>63</w:t>
            </w:r>
          </w:p>
        </w:tc>
        <w:tc>
          <w:tcPr>
            <w:tcW w:w="991" w:type="dxa"/>
            <w:tcBorders>
              <w:top w:val="nil"/>
            </w:tcBorders>
          </w:tcPr>
          <w:p w14:paraId="7AB1EAA9" w14:textId="77777777" w:rsidR="00DB21FC" w:rsidRPr="00AC1CF8" w:rsidRDefault="00DB21FC" w:rsidP="00DB21FC">
            <w:pPr>
              <w:jc w:val="right"/>
              <w:rPr>
                <w:color w:val="000000" w:themeColor="text1"/>
                <w:sz w:val="22"/>
                <w:szCs w:val="22"/>
              </w:rPr>
            </w:pPr>
            <w:r w:rsidRPr="00AC1CF8">
              <w:rPr>
                <w:color w:val="000000" w:themeColor="text1"/>
                <w:sz w:val="22"/>
                <w:szCs w:val="22"/>
              </w:rPr>
              <w:t>12.94</w:t>
            </w:r>
          </w:p>
        </w:tc>
      </w:tr>
      <w:tr w:rsidR="00E10022" w:rsidRPr="00AC1CF8" w14:paraId="33041E8D" w14:textId="77777777" w:rsidTr="00DB21FC">
        <w:tc>
          <w:tcPr>
            <w:tcW w:w="2127" w:type="dxa"/>
          </w:tcPr>
          <w:p w14:paraId="6A090C0A" w14:textId="77777777" w:rsidR="00DB21FC" w:rsidRPr="00AC1CF8" w:rsidRDefault="00DB21FC" w:rsidP="00DB21FC">
            <w:pPr>
              <w:rPr>
                <w:color w:val="000000" w:themeColor="text1"/>
                <w:sz w:val="22"/>
                <w:szCs w:val="22"/>
              </w:rPr>
            </w:pPr>
            <w:r w:rsidRPr="00AC1CF8">
              <w:rPr>
                <w:color w:val="000000" w:themeColor="text1"/>
                <w:sz w:val="22"/>
                <w:szCs w:val="22"/>
              </w:rPr>
              <w:t>$30,001-$45,000</w:t>
            </w:r>
          </w:p>
        </w:tc>
        <w:tc>
          <w:tcPr>
            <w:tcW w:w="2126" w:type="dxa"/>
          </w:tcPr>
          <w:p w14:paraId="781FC7D3" w14:textId="77777777" w:rsidR="00DB21FC" w:rsidRPr="00AC1CF8" w:rsidRDefault="00DB21FC" w:rsidP="00DB21FC">
            <w:pPr>
              <w:jc w:val="right"/>
              <w:rPr>
                <w:color w:val="000000" w:themeColor="text1"/>
                <w:sz w:val="22"/>
                <w:szCs w:val="22"/>
              </w:rPr>
            </w:pPr>
            <w:r w:rsidRPr="00AC1CF8">
              <w:rPr>
                <w:color w:val="000000" w:themeColor="text1"/>
                <w:sz w:val="22"/>
                <w:szCs w:val="22"/>
              </w:rPr>
              <w:t>30</w:t>
            </w:r>
          </w:p>
        </w:tc>
        <w:tc>
          <w:tcPr>
            <w:tcW w:w="850" w:type="dxa"/>
          </w:tcPr>
          <w:p w14:paraId="7641F4F1" w14:textId="77777777" w:rsidR="00DB21FC" w:rsidRPr="00AC1CF8" w:rsidRDefault="00DB21FC" w:rsidP="00DB21FC">
            <w:pPr>
              <w:jc w:val="right"/>
              <w:rPr>
                <w:color w:val="000000" w:themeColor="text1"/>
                <w:sz w:val="22"/>
                <w:szCs w:val="22"/>
              </w:rPr>
            </w:pPr>
            <w:r w:rsidRPr="00AC1CF8">
              <w:rPr>
                <w:color w:val="000000" w:themeColor="text1"/>
                <w:sz w:val="22"/>
                <w:szCs w:val="22"/>
              </w:rPr>
              <w:t>11.95</w:t>
            </w:r>
          </w:p>
        </w:tc>
        <w:tc>
          <w:tcPr>
            <w:tcW w:w="991" w:type="dxa"/>
          </w:tcPr>
          <w:p w14:paraId="5B5EB52A" w14:textId="77777777" w:rsidR="00DB21FC" w:rsidRPr="00AC1CF8" w:rsidRDefault="00DB21FC" w:rsidP="00DB21FC">
            <w:pPr>
              <w:jc w:val="right"/>
              <w:rPr>
                <w:color w:val="000000" w:themeColor="text1"/>
                <w:sz w:val="22"/>
                <w:szCs w:val="22"/>
              </w:rPr>
            </w:pPr>
            <w:r w:rsidRPr="00AC1CF8">
              <w:rPr>
                <w:color w:val="000000" w:themeColor="text1"/>
                <w:sz w:val="22"/>
                <w:szCs w:val="22"/>
              </w:rPr>
              <w:t>35</w:t>
            </w:r>
          </w:p>
        </w:tc>
        <w:tc>
          <w:tcPr>
            <w:tcW w:w="991" w:type="dxa"/>
          </w:tcPr>
          <w:p w14:paraId="5B58F096" w14:textId="77777777" w:rsidR="00DB21FC" w:rsidRPr="00AC1CF8" w:rsidRDefault="00DB21FC" w:rsidP="00DB21FC">
            <w:pPr>
              <w:jc w:val="right"/>
              <w:rPr>
                <w:color w:val="000000" w:themeColor="text1"/>
                <w:sz w:val="22"/>
                <w:szCs w:val="22"/>
              </w:rPr>
            </w:pPr>
            <w:r w:rsidRPr="00AC1CF8">
              <w:rPr>
                <w:color w:val="000000" w:themeColor="text1"/>
                <w:sz w:val="22"/>
                <w:szCs w:val="22"/>
              </w:rPr>
              <w:t>14.83</w:t>
            </w:r>
          </w:p>
        </w:tc>
        <w:tc>
          <w:tcPr>
            <w:tcW w:w="991" w:type="dxa"/>
          </w:tcPr>
          <w:p w14:paraId="7E128CA5" w14:textId="77777777" w:rsidR="00DB21FC" w:rsidRPr="00AC1CF8" w:rsidRDefault="00DB21FC" w:rsidP="00DB21FC">
            <w:pPr>
              <w:jc w:val="right"/>
              <w:rPr>
                <w:color w:val="000000" w:themeColor="text1"/>
                <w:sz w:val="22"/>
                <w:szCs w:val="22"/>
              </w:rPr>
            </w:pPr>
            <w:r w:rsidRPr="00AC1CF8">
              <w:rPr>
                <w:color w:val="000000" w:themeColor="text1"/>
                <w:sz w:val="22"/>
                <w:szCs w:val="22"/>
              </w:rPr>
              <w:t>65</w:t>
            </w:r>
          </w:p>
        </w:tc>
        <w:tc>
          <w:tcPr>
            <w:tcW w:w="991" w:type="dxa"/>
          </w:tcPr>
          <w:p w14:paraId="28AA9433" w14:textId="77777777" w:rsidR="00DB21FC" w:rsidRPr="00AC1CF8" w:rsidRDefault="00DB21FC" w:rsidP="00DB21FC">
            <w:pPr>
              <w:jc w:val="right"/>
              <w:rPr>
                <w:color w:val="000000" w:themeColor="text1"/>
                <w:sz w:val="22"/>
                <w:szCs w:val="22"/>
              </w:rPr>
            </w:pPr>
            <w:r w:rsidRPr="00AC1CF8">
              <w:rPr>
                <w:color w:val="000000" w:themeColor="text1"/>
                <w:sz w:val="22"/>
                <w:szCs w:val="22"/>
              </w:rPr>
              <w:t>13.35</w:t>
            </w:r>
          </w:p>
        </w:tc>
      </w:tr>
      <w:tr w:rsidR="00E10022" w:rsidRPr="00AC1CF8" w14:paraId="20326CEB" w14:textId="77777777" w:rsidTr="00DB21FC">
        <w:tc>
          <w:tcPr>
            <w:tcW w:w="2127" w:type="dxa"/>
          </w:tcPr>
          <w:p w14:paraId="4014DFA3" w14:textId="77777777" w:rsidR="00DB21FC" w:rsidRPr="00AC1CF8" w:rsidRDefault="00DB21FC" w:rsidP="00DB21FC">
            <w:pPr>
              <w:rPr>
                <w:color w:val="000000" w:themeColor="text1"/>
                <w:sz w:val="22"/>
                <w:szCs w:val="22"/>
              </w:rPr>
            </w:pPr>
            <w:r w:rsidRPr="00AC1CF8">
              <w:rPr>
                <w:color w:val="000000" w:themeColor="text1"/>
                <w:sz w:val="22"/>
                <w:szCs w:val="22"/>
              </w:rPr>
              <w:t>$45,001-$60,000</w:t>
            </w:r>
          </w:p>
        </w:tc>
        <w:tc>
          <w:tcPr>
            <w:tcW w:w="2126" w:type="dxa"/>
          </w:tcPr>
          <w:p w14:paraId="7BD456F0" w14:textId="77777777" w:rsidR="00DB21FC" w:rsidRPr="00AC1CF8" w:rsidRDefault="00DB21FC" w:rsidP="00DB21FC">
            <w:pPr>
              <w:jc w:val="right"/>
              <w:rPr>
                <w:color w:val="000000" w:themeColor="text1"/>
                <w:sz w:val="22"/>
                <w:szCs w:val="22"/>
              </w:rPr>
            </w:pPr>
            <w:r w:rsidRPr="00AC1CF8">
              <w:rPr>
                <w:color w:val="000000" w:themeColor="text1"/>
                <w:sz w:val="22"/>
                <w:szCs w:val="22"/>
              </w:rPr>
              <w:t>41</w:t>
            </w:r>
          </w:p>
        </w:tc>
        <w:tc>
          <w:tcPr>
            <w:tcW w:w="850" w:type="dxa"/>
          </w:tcPr>
          <w:p w14:paraId="1C183684" w14:textId="77777777" w:rsidR="00DB21FC" w:rsidRPr="00AC1CF8" w:rsidRDefault="00DB21FC" w:rsidP="00DB21FC">
            <w:pPr>
              <w:jc w:val="right"/>
              <w:rPr>
                <w:color w:val="000000" w:themeColor="text1"/>
                <w:sz w:val="22"/>
                <w:szCs w:val="22"/>
              </w:rPr>
            </w:pPr>
            <w:r w:rsidRPr="00AC1CF8">
              <w:rPr>
                <w:color w:val="000000" w:themeColor="text1"/>
                <w:sz w:val="22"/>
                <w:szCs w:val="22"/>
              </w:rPr>
              <w:t>16.33</w:t>
            </w:r>
          </w:p>
        </w:tc>
        <w:tc>
          <w:tcPr>
            <w:tcW w:w="991" w:type="dxa"/>
          </w:tcPr>
          <w:p w14:paraId="67F02D35" w14:textId="77777777" w:rsidR="00DB21FC" w:rsidRPr="00AC1CF8" w:rsidRDefault="00DB21FC" w:rsidP="00DB21FC">
            <w:pPr>
              <w:jc w:val="right"/>
              <w:rPr>
                <w:color w:val="000000" w:themeColor="text1"/>
                <w:sz w:val="22"/>
                <w:szCs w:val="22"/>
              </w:rPr>
            </w:pPr>
            <w:r w:rsidRPr="00AC1CF8">
              <w:rPr>
                <w:color w:val="000000" w:themeColor="text1"/>
                <w:sz w:val="22"/>
                <w:szCs w:val="22"/>
              </w:rPr>
              <w:t>33</w:t>
            </w:r>
          </w:p>
        </w:tc>
        <w:tc>
          <w:tcPr>
            <w:tcW w:w="991" w:type="dxa"/>
          </w:tcPr>
          <w:p w14:paraId="0403407F" w14:textId="77777777" w:rsidR="00DB21FC" w:rsidRPr="00AC1CF8" w:rsidRDefault="00DB21FC" w:rsidP="00DB21FC">
            <w:pPr>
              <w:jc w:val="right"/>
              <w:rPr>
                <w:color w:val="000000" w:themeColor="text1"/>
                <w:sz w:val="22"/>
                <w:szCs w:val="22"/>
              </w:rPr>
            </w:pPr>
            <w:r w:rsidRPr="00AC1CF8">
              <w:rPr>
                <w:color w:val="000000" w:themeColor="text1"/>
                <w:sz w:val="22"/>
                <w:szCs w:val="22"/>
              </w:rPr>
              <w:t>13.98</w:t>
            </w:r>
          </w:p>
        </w:tc>
        <w:tc>
          <w:tcPr>
            <w:tcW w:w="991" w:type="dxa"/>
          </w:tcPr>
          <w:p w14:paraId="0BCDED61" w14:textId="77777777" w:rsidR="00DB21FC" w:rsidRPr="00AC1CF8" w:rsidRDefault="00DB21FC" w:rsidP="00DB21FC">
            <w:pPr>
              <w:jc w:val="right"/>
              <w:rPr>
                <w:color w:val="000000" w:themeColor="text1"/>
                <w:sz w:val="22"/>
                <w:szCs w:val="22"/>
              </w:rPr>
            </w:pPr>
            <w:r w:rsidRPr="00AC1CF8">
              <w:rPr>
                <w:color w:val="000000" w:themeColor="text1"/>
                <w:sz w:val="22"/>
                <w:szCs w:val="22"/>
              </w:rPr>
              <w:t>74</w:t>
            </w:r>
          </w:p>
        </w:tc>
        <w:tc>
          <w:tcPr>
            <w:tcW w:w="991" w:type="dxa"/>
          </w:tcPr>
          <w:p w14:paraId="76186047" w14:textId="77777777" w:rsidR="00DB21FC" w:rsidRPr="00AC1CF8" w:rsidRDefault="00DB21FC" w:rsidP="00DB21FC">
            <w:pPr>
              <w:jc w:val="right"/>
              <w:rPr>
                <w:color w:val="000000" w:themeColor="text1"/>
                <w:sz w:val="22"/>
                <w:szCs w:val="22"/>
              </w:rPr>
            </w:pPr>
            <w:r w:rsidRPr="00AC1CF8">
              <w:rPr>
                <w:color w:val="000000" w:themeColor="text1"/>
                <w:sz w:val="22"/>
                <w:szCs w:val="22"/>
              </w:rPr>
              <w:t>15.2</w:t>
            </w:r>
          </w:p>
        </w:tc>
      </w:tr>
      <w:tr w:rsidR="00E10022" w:rsidRPr="00AC1CF8" w14:paraId="0D2122FE" w14:textId="77777777" w:rsidTr="00DB21FC">
        <w:tc>
          <w:tcPr>
            <w:tcW w:w="2127" w:type="dxa"/>
          </w:tcPr>
          <w:p w14:paraId="49894737" w14:textId="77777777" w:rsidR="00DB21FC" w:rsidRPr="00AC1CF8" w:rsidRDefault="00DB21FC" w:rsidP="00DB21FC">
            <w:pPr>
              <w:rPr>
                <w:color w:val="000000" w:themeColor="text1"/>
                <w:sz w:val="22"/>
                <w:szCs w:val="22"/>
              </w:rPr>
            </w:pPr>
            <w:r w:rsidRPr="00AC1CF8">
              <w:rPr>
                <w:color w:val="000000" w:themeColor="text1"/>
                <w:sz w:val="22"/>
                <w:szCs w:val="22"/>
              </w:rPr>
              <w:t>$60,001-$75,000</w:t>
            </w:r>
          </w:p>
        </w:tc>
        <w:tc>
          <w:tcPr>
            <w:tcW w:w="2126" w:type="dxa"/>
          </w:tcPr>
          <w:p w14:paraId="327DECA3" w14:textId="77777777" w:rsidR="00DB21FC" w:rsidRPr="00AC1CF8" w:rsidRDefault="00DB21FC" w:rsidP="00DB21FC">
            <w:pPr>
              <w:jc w:val="right"/>
              <w:rPr>
                <w:color w:val="000000" w:themeColor="text1"/>
                <w:sz w:val="22"/>
                <w:szCs w:val="22"/>
              </w:rPr>
            </w:pPr>
            <w:r w:rsidRPr="00AC1CF8">
              <w:rPr>
                <w:color w:val="000000" w:themeColor="text1"/>
                <w:sz w:val="22"/>
                <w:szCs w:val="22"/>
              </w:rPr>
              <w:t>42</w:t>
            </w:r>
          </w:p>
        </w:tc>
        <w:tc>
          <w:tcPr>
            <w:tcW w:w="850" w:type="dxa"/>
          </w:tcPr>
          <w:p w14:paraId="23EBF305" w14:textId="77777777" w:rsidR="00DB21FC" w:rsidRPr="00AC1CF8" w:rsidRDefault="00DB21FC" w:rsidP="00DB21FC">
            <w:pPr>
              <w:jc w:val="right"/>
              <w:rPr>
                <w:color w:val="000000" w:themeColor="text1"/>
                <w:sz w:val="22"/>
                <w:szCs w:val="22"/>
              </w:rPr>
            </w:pPr>
            <w:r w:rsidRPr="00AC1CF8">
              <w:rPr>
                <w:color w:val="000000" w:themeColor="text1"/>
                <w:sz w:val="22"/>
                <w:szCs w:val="22"/>
              </w:rPr>
              <w:t>16.73</w:t>
            </w:r>
          </w:p>
        </w:tc>
        <w:tc>
          <w:tcPr>
            <w:tcW w:w="991" w:type="dxa"/>
          </w:tcPr>
          <w:p w14:paraId="2DD6DD6F" w14:textId="77777777" w:rsidR="00DB21FC" w:rsidRPr="00AC1CF8" w:rsidRDefault="00DB21FC" w:rsidP="00DB21FC">
            <w:pPr>
              <w:jc w:val="right"/>
              <w:rPr>
                <w:color w:val="000000" w:themeColor="text1"/>
                <w:sz w:val="22"/>
                <w:szCs w:val="22"/>
              </w:rPr>
            </w:pPr>
            <w:r w:rsidRPr="00AC1CF8">
              <w:rPr>
                <w:color w:val="000000" w:themeColor="text1"/>
                <w:sz w:val="22"/>
                <w:szCs w:val="22"/>
              </w:rPr>
              <w:t>36</w:t>
            </w:r>
          </w:p>
        </w:tc>
        <w:tc>
          <w:tcPr>
            <w:tcW w:w="991" w:type="dxa"/>
          </w:tcPr>
          <w:p w14:paraId="26F9C444" w14:textId="77777777" w:rsidR="00DB21FC" w:rsidRPr="00AC1CF8" w:rsidRDefault="00DB21FC" w:rsidP="00DB21FC">
            <w:pPr>
              <w:jc w:val="right"/>
              <w:rPr>
                <w:color w:val="000000" w:themeColor="text1"/>
                <w:sz w:val="22"/>
                <w:szCs w:val="22"/>
              </w:rPr>
            </w:pPr>
            <w:r w:rsidRPr="00AC1CF8">
              <w:rPr>
                <w:color w:val="000000" w:themeColor="text1"/>
                <w:sz w:val="22"/>
                <w:szCs w:val="22"/>
              </w:rPr>
              <w:t>15.25</w:t>
            </w:r>
          </w:p>
        </w:tc>
        <w:tc>
          <w:tcPr>
            <w:tcW w:w="991" w:type="dxa"/>
          </w:tcPr>
          <w:p w14:paraId="56EB2F7B" w14:textId="77777777" w:rsidR="00DB21FC" w:rsidRPr="00AC1CF8" w:rsidRDefault="00DB21FC" w:rsidP="00DB21FC">
            <w:pPr>
              <w:jc w:val="right"/>
              <w:rPr>
                <w:color w:val="000000" w:themeColor="text1"/>
                <w:sz w:val="22"/>
                <w:szCs w:val="22"/>
              </w:rPr>
            </w:pPr>
            <w:r w:rsidRPr="00AC1CF8">
              <w:rPr>
                <w:color w:val="000000" w:themeColor="text1"/>
                <w:sz w:val="22"/>
                <w:szCs w:val="22"/>
              </w:rPr>
              <w:t>78</w:t>
            </w:r>
          </w:p>
        </w:tc>
        <w:tc>
          <w:tcPr>
            <w:tcW w:w="991" w:type="dxa"/>
          </w:tcPr>
          <w:p w14:paraId="1789662A" w14:textId="77777777" w:rsidR="00DB21FC" w:rsidRPr="00AC1CF8" w:rsidRDefault="00DB21FC" w:rsidP="00DB21FC">
            <w:pPr>
              <w:jc w:val="right"/>
              <w:rPr>
                <w:color w:val="000000" w:themeColor="text1"/>
                <w:sz w:val="22"/>
                <w:szCs w:val="22"/>
              </w:rPr>
            </w:pPr>
            <w:r w:rsidRPr="00AC1CF8">
              <w:rPr>
                <w:color w:val="000000" w:themeColor="text1"/>
                <w:sz w:val="22"/>
                <w:szCs w:val="22"/>
              </w:rPr>
              <w:t>16.02</w:t>
            </w:r>
          </w:p>
        </w:tc>
      </w:tr>
      <w:tr w:rsidR="00E10022" w:rsidRPr="00AC1CF8" w14:paraId="07B5009E" w14:textId="77777777" w:rsidTr="00DB21FC">
        <w:tc>
          <w:tcPr>
            <w:tcW w:w="2127" w:type="dxa"/>
          </w:tcPr>
          <w:p w14:paraId="4B48138F" w14:textId="77777777" w:rsidR="00DB21FC" w:rsidRPr="00AC1CF8" w:rsidRDefault="00DB21FC" w:rsidP="00DB21FC">
            <w:pPr>
              <w:rPr>
                <w:color w:val="000000" w:themeColor="text1"/>
                <w:sz w:val="22"/>
                <w:szCs w:val="22"/>
              </w:rPr>
            </w:pPr>
            <w:r w:rsidRPr="00AC1CF8">
              <w:rPr>
                <w:color w:val="000000" w:themeColor="text1"/>
                <w:sz w:val="22"/>
                <w:szCs w:val="22"/>
              </w:rPr>
              <w:t>$75,001-$90,000</w:t>
            </w:r>
          </w:p>
        </w:tc>
        <w:tc>
          <w:tcPr>
            <w:tcW w:w="2126" w:type="dxa"/>
          </w:tcPr>
          <w:p w14:paraId="27233203" w14:textId="77777777" w:rsidR="00DB21FC" w:rsidRPr="00AC1CF8" w:rsidRDefault="00DB21FC" w:rsidP="00DB21FC">
            <w:pPr>
              <w:jc w:val="right"/>
              <w:rPr>
                <w:color w:val="000000" w:themeColor="text1"/>
                <w:sz w:val="22"/>
                <w:szCs w:val="22"/>
              </w:rPr>
            </w:pPr>
            <w:r w:rsidRPr="00AC1CF8">
              <w:rPr>
                <w:color w:val="000000" w:themeColor="text1"/>
                <w:sz w:val="22"/>
                <w:szCs w:val="22"/>
              </w:rPr>
              <w:t>35</w:t>
            </w:r>
          </w:p>
        </w:tc>
        <w:tc>
          <w:tcPr>
            <w:tcW w:w="850" w:type="dxa"/>
          </w:tcPr>
          <w:p w14:paraId="0C42677F" w14:textId="77777777" w:rsidR="00DB21FC" w:rsidRPr="00AC1CF8" w:rsidRDefault="00DB21FC" w:rsidP="00DB21FC">
            <w:pPr>
              <w:jc w:val="right"/>
              <w:rPr>
                <w:color w:val="000000" w:themeColor="text1"/>
                <w:sz w:val="22"/>
                <w:szCs w:val="22"/>
              </w:rPr>
            </w:pPr>
            <w:r w:rsidRPr="00AC1CF8">
              <w:rPr>
                <w:color w:val="000000" w:themeColor="text1"/>
                <w:sz w:val="22"/>
                <w:szCs w:val="22"/>
              </w:rPr>
              <w:t>13.94</w:t>
            </w:r>
          </w:p>
        </w:tc>
        <w:tc>
          <w:tcPr>
            <w:tcW w:w="991" w:type="dxa"/>
          </w:tcPr>
          <w:p w14:paraId="6A8934C6" w14:textId="77777777" w:rsidR="00DB21FC" w:rsidRPr="00AC1CF8" w:rsidRDefault="00DB21FC" w:rsidP="00DB21FC">
            <w:pPr>
              <w:jc w:val="right"/>
              <w:rPr>
                <w:color w:val="000000" w:themeColor="text1"/>
                <w:sz w:val="22"/>
                <w:szCs w:val="22"/>
              </w:rPr>
            </w:pPr>
            <w:r w:rsidRPr="00AC1CF8">
              <w:rPr>
                <w:color w:val="000000" w:themeColor="text1"/>
                <w:sz w:val="22"/>
                <w:szCs w:val="22"/>
              </w:rPr>
              <w:t>33</w:t>
            </w:r>
          </w:p>
        </w:tc>
        <w:tc>
          <w:tcPr>
            <w:tcW w:w="991" w:type="dxa"/>
          </w:tcPr>
          <w:p w14:paraId="2CBA6E44" w14:textId="77777777" w:rsidR="00DB21FC" w:rsidRPr="00AC1CF8" w:rsidRDefault="00DB21FC" w:rsidP="00DB21FC">
            <w:pPr>
              <w:jc w:val="right"/>
              <w:rPr>
                <w:color w:val="000000" w:themeColor="text1"/>
                <w:sz w:val="22"/>
                <w:szCs w:val="22"/>
              </w:rPr>
            </w:pPr>
            <w:r w:rsidRPr="00AC1CF8">
              <w:rPr>
                <w:color w:val="000000" w:themeColor="text1"/>
                <w:sz w:val="22"/>
                <w:szCs w:val="22"/>
              </w:rPr>
              <w:t>13.98</w:t>
            </w:r>
          </w:p>
        </w:tc>
        <w:tc>
          <w:tcPr>
            <w:tcW w:w="991" w:type="dxa"/>
          </w:tcPr>
          <w:p w14:paraId="0724F47C" w14:textId="77777777" w:rsidR="00DB21FC" w:rsidRPr="00AC1CF8" w:rsidRDefault="00DB21FC" w:rsidP="00DB21FC">
            <w:pPr>
              <w:jc w:val="right"/>
              <w:rPr>
                <w:color w:val="000000" w:themeColor="text1"/>
                <w:sz w:val="22"/>
                <w:szCs w:val="22"/>
              </w:rPr>
            </w:pPr>
            <w:r w:rsidRPr="00AC1CF8">
              <w:rPr>
                <w:color w:val="000000" w:themeColor="text1"/>
                <w:sz w:val="22"/>
                <w:szCs w:val="22"/>
              </w:rPr>
              <w:t>68</w:t>
            </w:r>
          </w:p>
        </w:tc>
        <w:tc>
          <w:tcPr>
            <w:tcW w:w="991" w:type="dxa"/>
          </w:tcPr>
          <w:p w14:paraId="2FC3DAFE" w14:textId="77777777" w:rsidR="00DB21FC" w:rsidRPr="00AC1CF8" w:rsidRDefault="00DB21FC" w:rsidP="00DB21FC">
            <w:pPr>
              <w:jc w:val="right"/>
              <w:rPr>
                <w:color w:val="000000" w:themeColor="text1"/>
                <w:sz w:val="22"/>
                <w:szCs w:val="22"/>
              </w:rPr>
            </w:pPr>
            <w:r w:rsidRPr="00AC1CF8">
              <w:rPr>
                <w:color w:val="000000" w:themeColor="text1"/>
                <w:sz w:val="22"/>
                <w:szCs w:val="22"/>
              </w:rPr>
              <w:t>13.96</w:t>
            </w:r>
          </w:p>
        </w:tc>
      </w:tr>
      <w:tr w:rsidR="00E10022" w:rsidRPr="00AC1CF8" w14:paraId="72917ADB" w14:textId="77777777" w:rsidTr="00DB21FC">
        <w:tc>
          <w:tcPr>
            <w:tcW w:w="2127" w:type="dxa"/>
          </w:tcPr>
          <w:p w14:paraId="45E565AB" w14:textId="77777777" w:rsidR="00DB21FC" w:rsidRPr="00AC1CF8" w:rsidRDefault="00DB21FC" w:rsidP="00DB21FC">
            <w:pPr>
              <w:rPr>
                <w:color w:val="000000" w:themeColor="text1"/>
                <w:sz w:val="22"/>
                <w:szCs w:val="22"/>
              </w:rPr>
            </w:pPr>
            <w:r w:rsidRPr="00AC1CF8">
              <w:rPr>
                <w:color w:val="000000" w:themeColor="text1"/>
                <w:sz w:val="22"/>
                <w:szCs w:val="22"/>
              </w:rPr>
              <w:t>$90,001-$105,000</w:t>
            </w:r>
          </w:p>
        </w:tc>
        <w:tc>
          <w:tcPr>
            <w:tcW w:w="2126" w:type="dxa"/>
          </w:tcPr>
          <w:p w14:paraId="0C7A3AC6" w14:textId="77777777" w:rsidR="00DB21FC" w:rsidRPr="00AC1CF8" w:rsidRDefault="00DB21FC" w:rsidP="00DB21FC">
            <w:pPr>
              <w:jc w:val="right"/>
              <w:rPr>
                <w:color w:val="000000" w:themeColor="text1"/>
                <w:sz w:val="22"/>
                <w:szCs w:val="22"/>
              </w:rPr>
            </w:pPr>
            <w:r w:rsidRPr="00AC1CF8">
              <w:rPr>
                <w:color w:val="000000" w:themeColor="text1"/>
                <w:sz w:val="22"/>
                <w:szCs w:val="22"/>
              </w:rPr>
              <w:t>16</w:t>
            </w:r>
          </w:p>
        </w:tc>
        <w:tc>
          <w:tcPr>
            <w:tcW w:w="850" w:type="dxa"/>
          </w:tcPr>
          <w:p w14:paraId="482D75C0" w14:textId="77777777" w:rsidR="00DB21FC" w:rsidRPr="00AC1CF8" w:rsidRDefault="00DB21FC" w:rsidP="00DB21FC">
            <w:pPr>
              <w:jc w:val="right"/>
              <w:rPr>
                <w:color w:val="000000" w:themeColor="text1"/>
                <w:sz w:val="22"/>
                <w:szCs w:val="22"/>
              </w:rPr>
            </w:pPr>
            <w:r w:rsidRPr="00AC1CF8">
              <w:rPr>
                <w:color w:val="000000" w:themeColor="text1"/>
                <w:sz w:val="22"/>
                <w:szCs w:val="22"/>
              </w:rPr>
              <w:t>6.37</w:t>
            </w:r>
          </w:p>
        </w:tc>
        <w:tc>
          <w:tcPr>
            <w:tcW w:w="991" w:type="dxa"/>
          </w:tcPr>
          <w:p w14:paraId="130B2CF5" w14:textId="77777777" w:rsidR="00DB21FC" w:rsidRPr="00AC1CF8" w:rsidRDefault="00DB21FC" w:rsidP="00DB21FC">
            <w:pPr>
              <w:jc w:val="right"/>
              <w:rPr>
                <w:color w:val="000000" w:themeColor="text1"/>
                <w:sz w:val="22"/>
                <w:szCs w:val="22"/>
              </w:rPr>
            </w:pPr>
            <w:r w:rsidRPr="00AC1CF8">
              <w:rPr>
                <w:color w:val="000000" w:themeColor="text1"/>
                <w:sz w:val="22"/>
                <w:szCs w:val="22"/>
              </w:rPr>
              <w:t>24</w:t>
            </w:r>
          </w:p>
        </w:tc>
        <w:tc>
          <w:tcPr>
            <w:tcW w:w="991" w:type="dxa"/>
          </w:tcPr>
          <w:p w14:paraId="2EC85D31" w14:textId="77777777" w:rsidR="00DB21FC" w:rsidRPr="00AC1CF8" w:rsidRDefault="00DB21FC" w:rsidP="00DB21FC">
            <w:pPr>
              <w:jc w:val="right"/>
              <w:rPr>
                <w:color w:val="000000" w:themeColor="text1"/>
                <w:sz w:val="22"/>
                <w:szCs w:val="22"/>
              </w:rPr>
            </w:pPr>
            <w:r w:rsidRPr="00AC1CF8">
              <w:rPr>
                <w:color w:val="000000" w:themeColor="text1"/>
                <w:sz w:val="22"/>
                <w:szCs w:val="22"/>
              </w:rPr>
              <w:t>10.17</w:t>
            </w:r>
          </w:p>
        </w:tc>
        <w:tc>
          <w:tcPr>
            <w:tcW w:w="991" w:type="dxa"/>
          </w:tcPr>
          <w:p w14:paraId="57ABDE64" w14:textId="77777777" w:rsidR="00DB21FC" w:rsidRPr="00AC1CF8" w:rsidRDefault="00DB21FC" w:rsidP="00DB21FC">
            <w:pPr>
              <w:jc w:val="right"/>
              <w:rPr>
                <w:color w:val="000000" w:themeColor="text1"/>
                <w:sz w:val="22"/>
                <w:szCs w:val="22"/>
              </w:rPr>
            </w:pPr>
            <w:r w:rsidRPr="00AC1CF8">
              <w:rPr>
                <w:color w:val="000000" w:themeColor="text1"/>
                <w:sz w:val="22"/>
                <w:szCs w:val="22"/>
              </w:rPr>
              <w:t>40</w:t>
            </w:r>
          </w:p>
        </w:tc>
        <w:tc>
          <w:tcPr>
            <w:tcW w:w="991" w:type="dxa"/>
          </w:tcPr>
          <w:p w14:paraId="777F8801" w14:textId="77777777" w:rsidR="00DB21FC" w:rsidRPr="00AC1CF8" w:rsidRDefault="00DB21FC" w:rsidP="00DB21FC">
            <w:pPr>
              <w:jc w:val="right"/>
              <w:rPr>
                <w:color w:val="000000" w:themeColor="text1"/>
                <w:sz w:val="22"/>
                <w:szCs w:val="22"/>
              </w:rPr>
            </w:pPr>
            <w:r w:rsidRPr="00AC1CF8">
              <w:rPr>
                <w:color w:val="000000" w:themeColor="text1"/>
                <w:sz w:val="22"/>
                <w:szCs w:val="22"/>
              </w:rPr>
              <w:t>8.21</w:t>
            </w:r>
          </w:p>
        </w:tc>
      </w:tr>
      <w:tr w:rsidR="00E10022" w:rsidRPr="00AC1CF8" w14:paraId="5EED70F1" w14:textId="77777777" w:rsidTr="00DB21FC">
        <w:tc>
          <w:tcPr>
            <w:tcW w:w="2127" w:type="dxa"/>
            <w:tcBorders>
              <w:bottom w:val="nil"/>
            </w:tcBorders>
          </w:tcPr>
          <w:p w14:paraId="5223245C" w14:textId="77777777" w:rsidR="00DB21FC" w:rsidRPr="00AC1CF8" w:rsidRDefault="00DB21FC" w:rsidP="00DB21FC">
            <w:pPr>
              <w:rPr>
                <w:color w:val="000000" w:themeColor="text1"/>
                <w:sz w:val="22"/>
                <w:szCs w:val="22"/>
              </w:rPr>
            </w:pPr>
            <w:r w:rsidRPr="00AC1CF8">
              <w:rPr>
                <w:color w:val="000000" w:themeColor="text1"/>
                <w:sz w:val="22"/>
                <w:szCs w:val="22"/>
              </w:rPr>
              <w:t>$105,001-$120,000</w:t>
            </w:r>
          </w:p>
        </w:tc>
        <w:tc>
          <w:tcPr>
            <w:tcW w:w="2126" w:type="dxa"/>
            <w:tcBorders>
              <w:bottom w:val="nil"/>
            </w:tcBorders>
          </w:tcPr>
          <w:p w14:paraId="2936C08E" w14:textId="77777777" w:rsidR="00DB21FC" w:rsidRPr="00AC1CF8" w:rsidRDefault="00DB21FC" w:rsidP="00DB21FC">
            <w:pPr>
              <w:jc w:val="right"/>
              <w:rPr>
                <w:color w:val="000000" w:themeColor="text1"/>
                <w:sz w:val="22"/>
                <w:szCs w:val="22"/>
              </w:rPr>
            </w:pPr>
            <w:r w:rsidRPr="00AC1CF8">
              <w:rPr>
                <w:color w:val="000000" w:themeColor="text1"/>
                <w:sz w:val="22"/>
                <w:szCs w:val="22"/>
              </w:rPr>
              <w:t>12</w:t>
            </w:r>
          </w:p>
        </w:tc>
        <w:tc>
          <w:tcPr>
            <w:tcW w:w="850" w:type="dxa"/>
            <w:tcBorders>
              <w:bottom w:val="nil"/>
            </w:tcBorders>
          </w:tcPr>
          <w:p w14:paraId="3485C6FA" w14:textId="77777777" w:rsidR="00DB21FC" w:rsidRPr="00AC1CF8" w:rsidRDefault="00DB21FC" w:rsidP="00DB21FC">
            <w:pPr>
              <w:jc w:val="right"/>
              <w:rPr>
                <w:color w:val="000000" w:themeColor="text1"/>
                <w:sz w:val="22"/>
                <w:szCs w:val="22"/>
              </w:rPr>
            </w:pPr>
            <w:r w:rsidRPr="00AC1CF8">
              <w:rPr>
                <w:color w:val="000000" w:themeColor="text1"/>
                <w:sz w:val="22"/>
                <w:szCs w:val="22"/>
              </w:rPr>
              <w:t>4.78</w:t>
            </w:r>
          </w:p>
        </w:tc>
        <w:tc>
          <w:tcPr>
            <w:tcW w:w="991" w:type="dxa"/>
            <w:tcBorders>
              <w:bottom w:val="nil"/>
            </w:tcBorders>
          </w:tcPr>
          <w:p w14:paraId="0B2F31ED" w14:textId="77777777" w:rsidR="00DB21FC" w:rsidRPr="00AC1CF8" w:rsidRDefault="00DB21FC" w:rsidP="00DB21FC">
            <w:pPr>
              <w:jc w:val="right"/>
              <w:rPr>
                <w:color w:val="000000" w:themeColor="text1"/>
                <w:sz w:val="22"/>
                <w:szCs w:val="22"/>
              </w:rPr>
            </w:pPr>
            <w:r w:rsidRPr="00AC1CF8">
              <w:rPr>
                <w:color w:val="000000" w:themeColor="text1"/>
                <w:sz w:val="22"/>
                <w:szCs w:val="22"/>
              </w:rPr>
              <w:t>8</w:t>
            </w:r>
          </w:p>
        </w:tc>
        <w:tc>
          <w:tcPr>
            <w:tcW w:w="991" w:type="dxa"/>
            <w:tcBorders>
              <w:bottom w:val="nil"/>
            </w:tcBorders>
          </w:tcPr>
          <w:p w14:paraId="2C9B010E" w14:textId="77777777" w:rsidR="00DB21FC" w:rsidRPr="00AC1CF8" w:rsidRDefault="00DB21FC" w:rsidP="00DB21FC">
            <w:pPr>
              <w:jc w:val="right"/>
              <w:rPr>
                <w:color w:val="000000" w:themeColor="text1"/>
                <w:sz w:val="22"/>
                <w:szCs w:val="22"/>
              </w:rPr>
            </w:pPr>
            <w:r w:rsidRPr="00AC1CF8">
              <w:rPr>
                <w:color w:val="000000" w:themeColor="text1"/>
                <w:sz w:val="22"/>
                <w:szCs w:val="22"/>
              </w:rPr>
              <w:t>3.39</w:t>
            </w:r>
          </w:p>
        </w:tc>
        <w:tc>
          <w:tcPr>
            <w:tcW w:w="991" w:type="dxa"/>
            <w:tcBorders>
              <w:bottom w:val="nil"/>
            </w:tcBorders>
          </w:tcPr>
          <w:p w14:paraId="51843327" w14:textId="77777777" w:rsidR="00DB21FC" w:rsidRPr="00AC1CF8" w:rsidRDefault="00DB21FC" w:rsidP="00DB21FC">
            <w:pPr>
              <w:jc w:val="right"/>
              <w:rPr>
                <w:color w:val="000000" w:themeColor="text1"/>
                <w:sz w:val="22"/>
                <w:szCs w:val="22"/>
              </w:rPr>
            </w:pPr>
            <w:r w:rsidRPr="00AC1CF8">
              <w:rPr>
                <w:color w:val="000000" w:themeColor="text1"/>
                <w:sz w:val="22"/>
                <w:szCs w:val="22"/>
              </w:rPr>
              <w:t>20</w:t>
            </w:r>
          </w:p>
        </w:tc>
        <w:tc>
          <w:tcPr>
            <w:tcW w:w="991" w:type="dxa"/>
            <w:tcBorders>
              <w:bottom w:val="nil"/>
            </w:tcBorders>
          </w:tcPr>
          <w:p w14:paraId="57AB3A6E" w14:textId="77777777" w:rsidR="00DB21FC" w:rsidRPr="00AC1CF8" w:rsidRDefault="00DB21FC" w:rsidP="00DB21FC">
            <w:pPr>
              <w:jc w:val="right"/>
              <w:rPr>
                <w:color w:val="000000" w:themeColor="text1"/>
                <w:sz w:val="22"/>
                <w:szCs w:val="22"/>
              </w:rPr>
            </w:pPr>
            <w:r w:rsidRPr="00AC1CF8">
              <w:rPr>
                <w:color w:val="000000" w:themeColor="text1"/>
                <w:sz w:val="22"/>
                <w:szCs w:val="22"/>
              </w:rPr>
              <w:t>4.11</w:t>
            </w:r>
          </w:p>
        </w:tc>
      </w:tr>
      <w:tr w:rsidR="00E10022" w:rsidRPr="00AC1CF8" w14:paraId="767887AF" w14:textId="77777777" w:rsidTr="00DB21FC">
        <w:tc>
          <w:tcPr>
            <w:tcW w:w="2127" w:type="dxa"/>
            <w:tcBorders>
              <w:top w:val="nil"/>
              <w:bottom w:val="nil"/>
            </w:tcBorders>
          </w:tcPr>
          <w:p w14:paraId="5612A55E" w14:textId="77777777" w:rsidR="00DB21FC" w:rsidRPr="00AC1CF8" w:rsidRDefault="00DB21FC" w:rsidP="00DB21FC">
            <w:pPr>
              <w:rPr>
                <w:color w:val="000000" w:themeColor="text1"/>
                <w:sz w:val="22"/>
                <w:szCs w:val="22"/>
              </w:rPr>
            </w:pPr>
            <w:r w:rsidRPr="00AC1CF8">
              <w:rPr>
                <w:color w:val="000000" w:themeColor="text1"/>
                <w:sz w:val="22"/>
                <w:szCs w:val="22"/>
              </w:rPr>
              <w:t>$120,0001-$135,000</w:t>
            </w:r>
          </w:p>
        </w:tc>
        <w:tc>
          <w:tcPr>
            <w:tcW w:w="2126" w:type="dxa"/>
            <w:tcBorders>
              <w:top w:val="nil"/>
              <w:bottom w:val="nil"/>
            </w:tcBorders>
          </w:tcPr>
          <w:p w14:paraId="245EDC7E" w14:textId="77777777" w:rsidR="00DB21FC" w:rsidRPr="00AC1CF8" w:rsidRDefault="00DB21FC" w:rsidP="00DB21FC">
            <w:pPr>
              <w:jc w:val="right"/>
              <w:rPr>
                <w:color w:val="000000" w:themeColor="text1"/>
                <w:sz w:val="22"/>
                <w:szCs w:val="22"/>
              </w:rPr>
            </w:pPr>
            <w:r w:rsidRPr="00AC1CF8">
              <w:rPr>
                <w:color w:val="000000" w:themeColor="text1"/>
                <w:sz w:val="22"/>
                <w:szCs w:val="22"/>
              </w:rPr>
              <w:t>3</w:t>
            </w:r>
          </w:p>
        </w:tc>
        <w:tc>
          <w:tcPr>
            <w:tcW w:w="850" w:type="dxa"/>
            <w:tcBorders>
              <w:top w:val="nil"/>
              <w:bottom w:val="nil"/>
            </w:tcBorders>
          </w:tcPr>
          <w:p w14:paraId="663DA357" w14:textId="77777777" w:rsidR="00DB21FC" w:rsidRPr="00AC1CF8" w:rsidRDefault="00DB21FC" w:rsidP="00DB21FC">
            <w:pPr>
              <w:jc w:val="right"/>
              <w:rPr>
                <w:color w:val="000000" w:themeColor="text1"/>
                <w:sz w:val="22"/>
                <w:szCs w:val="22"/>
              </w:rPr>
            </w:pPr>
            <w:r w:rsidRPr="00AC1CF8">
              <w:rPr>
                <w:color w:val="000000" w:themeColor="text1"/>
                <w:sz w:val="22"/>
                <w:szCs w:val="22"/>
              </w:rPr>
              <w:t>1.2</w:t>
            </w:r>
          </w:p>
        </w:tc>
        <w:tc>
          <w:tcPr>
            <w:tcW w:w="991" w:type="dxa"/>
            <w:tcBorders>
              <w:top w:val="nil"/>
              <w:bottom w:val="nil"/>
            </w:tcBorders>
          </w:tcPr>
          <w:p w14:paraId="65B02B14" w14:textId="77777777" w:rsidR="00DB21FC" w:rsidRPr="00AC1CF8" w:rsidRDefault="00DB21FC" w:rsidP="00DB21FC">
            <w:pPr>
              <w:jc w:val="right"/>
              <w:rPr>
                <w:color w:val="000000" w:themeColor="text1"/>
                <w:sz w:val="22"/>
                <w:szCs w:val="22"/>
              </w:rPr>
            </w:pPr>
            <w:r w:rsidRPr="00AC1CF8">
              <w:rPr>
                <w:color w:val="000000" w:themeColor="text1"/>
                <w:sz w:val="22"/>
                <w:szCs w:val="22"/>
              </w:rPr>
              <w:t>9</w:t>
            </w:r>
          </w:p>
        </w:tc>
        <w:tc>
          <w:tcPr>
            <w:tcW w:w="991" w:type="dxa"/>
            <w:tcBorders>
              <w:top w:val="nil"/>
              <w:bottom w:val="nil"/>
            </w:tcBorders>
          </w:tcPr>
          <w:p w14:paraId="32717C60" w14:textId="77777777" w:rsidR="00DB21FC" w:rsidRPr="00AC1CF8" w:rsidRDefault="00DB21FC" w:rsidP="00DB21FC">
            <w:pPr>
              <w:jc w:val="right"/>
              <w:rPr>
                <w:color w:val="000000" w:themeColor="text1"/>
                <w:sz w:val="22"/>
                <w:szCs w:val="22"/>
              </w:rPr>
            </w:pPr>
            <w:r w:rsidRPr="00AC1CF8">
              <w:rPr>
                <w:color w:val="000000" w:themeColor="text1"/>
                <w:sz w:val="22"/>
                <w:szCs w:val="22"/>
              </w:rPr>
              <w:t>3.81</w:t>
            </w:r>
          </w:p>
        </w:tc>
        <w:tc>
          <w:tcPr>
            <w:tcW w:w="991" w:type="dxa"/>
            <w:tcBorders>
              <w:top w:val="nil"/>
              <w:bottom w:val="nil"/>
            </w:tcBorders>
          </w:tcPr>
          <w:p w14:paraId="46BD4E1C" w14:textId="77777777" w:rsidR="00DB21FC" w:rsidRPr="00AC1CF8" w:rsidRDefault="00DB21FC" w:rsidP="00DB21FC">
            <w:pPr>
              <w:jc w:val="right"/>
              <w:rPr>
                <w:color w:val="000000" w:themeColor="text1"/>
                <w:sz w:val="22"/>
                <w:szCs w:val="22"/>
              </w:rPr>
            </w:pPr>
            <w:r w:rsidRPr="00AC1CF8">
              <w:rPr>
                <w:color w:val="000000" w:themeColor="text1"/>
                <w:sz w:val="22"/>
                <w:szCs w:val="22"/>
              </w:rPr>
              <w:t>12</w:t>
            </w:r>
          </w:p>
        </w:tc>
        <w:tc>
          <w:tcPr>
            <w:tcW w:w="991" w:type="dxa"/>
            <w:tcBorders>
              <w:top w:val="nil"/>
              <w:bottom w:val="nil"/>
            </w:tcBorders>
          </w:tcPr>
          <w:p w14:paraId="676A5CD7" w14:textId="77777777" w:rsidR="00DB21FC" w:rsidRPr="00AC1CF8" w:rsidRDefault="00DB21FC" w:rsidP="00DB21FC">
            <w:pPr>
              <w:jc w:val="right"/>
              <w:rPr>
                <w:color w:val="000000" w:themeColor="text1"/>
                <w:sz w:val="22"/>
                <w:szCs w:val="22"/>
              </w:rPr>
            </w:pPr>
            <w:r w:rsidRPr="00AC1CF8">
              <w:rPr>
                <w:color w:val="000000" w:themeColor="text1"/>
                <w:sz w:val="22"/>
                <w:szCs w:val="22"/>
              </w:rPr>
              <w:t>2.46</w:t>
            </w:r>
          </w:p>
        </w:tc>
      </w:tr>
      <w:tr w:rsidR="00E10022" w:rsidRPr="00AC1CF8" w14:paraId="4AA86266" w14:textId="77777777" w:rsidTr="00DB21FC">
        <w:tc>
          <w:tcPr>
            <w:tcW w:w="2127" w:type="dxa"/>
            <w:tcBorders>
              <w:top w:val="nil"/>
              <w:bottom w:val="nil"/>
            </w:tcBorders>
          </w:tcPr>
          <w:p w14:paraId="08FA2DC7" w14:textId="77777777" w:rsidR="00DB21FC" w:rsidRPr="00AC1CF8" w:rsidRDefault="00DB21FC" w:rsidP="00DB21FC">
            <w:pPr>
              <w:rPr>
                <w:color w:val="000000" w:themeColor="text1"/>
                <w:sz w:val="22"/>
                <w:szCs w:val="22"/>
              </w:rPr>
            </w:pPr>
            <w:r w:rsidRPr="00AC1CF8">
              <w:rPr>
                <w:color w:val="000000" w:themeColor="text1"/>
                <w:sz w:val="22"/>
                <w:szCs w:val="22"/>
              </w:rPr>
              <w:t>$135,001-$150,000</w:t>
            </w:r>
          </w:p>
        </w:tc>
        <w:tc>
          <w:tcPr>
            <w:tcW w:w="2126" w:type="dxa"/>
            <w:tcBorders>
              <w:top w:val="nil"/>
              <w:bottom w:val="nil"/>
            </w:tcBorders>
          </w:tcPr>
          <w:p w14:paraId="00BADFAC" w14:textId="77777777" w:rsidR="00DB21FC" w:rsidRPr="00AC1CF8" w:rsidRDefault="00DB21FC" w:rsidP="00DB21FC">
            <w:pPr>
              <w:jc w:val="right"/>
              <w:rPr>
                <w:color w:val="000000" w:themeColor="text1"/>
                <w:sz w:val="22"/>
                <w:szCs w:val="22"/>
              </w:rPr>
            </w:pPr>
            <w:r w:rsidRPr="00AC1CF8">
              <w:rPr>
                <w:color w:val="000000" w:themeColor="text1"/>
                <w:sz w:val="22"/>
                <w:szCs w:val="22"/>
              </w:rPr>
              <w:t>14</w:t>
            </w:r>
          </w:p>
        </w:tc>
        <w:tc>
          <w:tcPr>
            <w:tcW w:w="850" w:type="dxa"/>
            <w:tcBorders>
              <w:top w:val="nil"/>
              <w:bottom w:val="nil"/>
            </w:tcBorders>
          </w:tcPr>
          <w:p w14:paraId="1C237BB0" w14:textId="77777777" w:rsidR="00DB21FC" w:rsidRPr="00AC1CF8" w:rsidRDefault="00DB21FC" w:rsidP="00DB21FC">
            <w:pPr>
              <w:jc w:val="right"/>
              <w:rPr>
                <w:color w:val="000000" w:themeColor="text1"/>
                <w:sz w:val="22"/>
                <w:szCs w:val="22"/>
              </w:rPr>
            </w:pPr>
            <w:r w:rsidRPr="00AC1CF8">
              <w:rPr>
                <w:color w:val="000000" w:themeColor="text1"/>
                <w:sz w:val="22"/>
                <w:szCs w:val="22"/>
              </w:rPr>
              <w:t>5.58</w:t>
            </w:r>
          </w:p>
        </w:tc>
        <w:tc>
          <w:tcPr>
            <w:tcW w:w="991" w:type="dxa"/>
            <w:tcBorders>
              <w:top w:val="nil"/>
              <w:bottom w:val="nil"/>
            </w:tcBorders>
          </w:tcPr>
          <w:p w14:paraId="184CDD3E" w14:textId="77777777" w:rsidR="00DB21FC" w:rsidRPr="00AC1CF8" w:rsidRDefault="00DB21FC" w:rsidP="00DB21FC">
            <w:pPr>
              <w:jc w:val="right"/>
              <w:rPr>
                <w:color w:val="000000" w:themeColor="text1"/>
                <w:sz w:val="22"/>
                <w:szCs w:val="22"/>
              </w:rPr>
            </w:pPr>
            <w:r w:rsidRPr="00AC1CF8">
              <w:rPr>
                <w:color w:val="000000" w:themeColor="text1"/>
                <w:sz w:val="22"/>
                <w:szCs w:val="22"/>
              </w:rPr>
              <w:t>11</w:t>
            </w:r>
          </w:p>
        </w:tc>
        <w:tc>
          <w:tcPr>
            <w:tcW w:w="991" w:type="dxa"/>
            <w:tcBorders>
              <w:top w:val="nil"/>
              <w:bottom w:val="nil"/>
            </w:tcBorders>
          </w:tcPr>
          <w:p w14:paraId="57D04B62" w14:textId="77777777" w:rsidR="00DB21FC" w:rsidRPr="00AC1CF8" w:rsidRDefault="00DB21FC" w:rsidP="00DB21FC">
            <w:pPr>
              <w:jc w:val="right"/>
              <w:rPr>
                <w:color w:val="000000" w:themeColor="text1"/>
                <w:sz w:val="22"/>
                <w:szCs w:val="22"/>
              </w:rPr>
            </w:pPr>
            <w:r w:rsidRPr="00AC1CF8">
              <w:rPr>
                <w:color w:val="000000" w:themeColor="text1"/>
                <w:sz w:val="22"/>
                <w:szCs w:val="22"/>
              </w:rPr>
              <w:t>4.66</w:t>
            </w:r>
          </w:p>
        </w:tc>
        <w:tc>
          <w:tcPr>
            <w:tcW w:w="991" w:type="dxa"/>
            <w:tcBorders>
              <w:top w:val="nil"/>
              <w:bottom w:val="nil"/>
            </w:tcBorders>
          </w:tcPr>
          <w:p w14:paraId="6CE8C51B" w14:textId="77777777" w:rsidR="00DB21FC" w:rsidRPr="00AC1CF8" w:rsidRDefault="00DB21FC" w:rsidP="00DB21FC">
            <w:pPr>
              <w:jc w:val="right"/>
              <w:rPr>
                <w:color w:val="000000" w:themeColor="text1"/>
                <w:sz w:val="22"/>
                <w:szCs w:val="22"/>
              </w:rPr>
            </w:pPr>
            <w:r w:rsidRPr="00AC1CF8">
              <w:rPr>
                <w:color w:val="000000" w:themeColor="text1"/>
                <w:sz w:val="22"/>
                <w:szCs w:val="22"/>
              </w:rPr>
              <w:t>25</w:t>
            </w:r>
          </w:p>
        </w:tc>
        <w:tc>
          <w:tcPr>
            <w:tcW w:w="991" w:type="dxa"/>
            <w:tcBorders>
              <w:top w:val="nil"/>
              <w:bottom w:val="nil"/>
            </w:tcBorders>
          </w:tcPr>
          <w:p w14:paraId="38DE7E84" w14:textId="77777777" w:rsidR="00DB21FC" w:rsidRPr="00AC1CF8" w:rsidRDefault="00DB21FC" w:rsidP="00DB21FC">
            <w:pPr>
              <w:jc w:val="right"/>
              <w:rPr>
                <w:color w:val="000000" w:themeColor="text1"/>
                <w:sz w:val="22"/>
                <w:szCs w:val="22"/>
              </w:rPr>
            </w:pPr>
            <w:r w:rsidRPr="00AC1CF8">
              <w:rPr>
                <w:color w:val="000000" w:themeColor="text1"/>
                <w:sz w:val="22"/>
                <w:szCs w:val="22"/>
              </w:rPr>
              <w:t>5.13</w:t>
            </w:r>
          </w:p>
        </w:tc>
      </w:tr>
      <w:tr w:rsidR="00E10022" w:rsidRPr="00AC1CF8" w14:paraId="4D4601DA" w14:textId="77777777" w:rsidTr="00DB21FC">
        <w:tc>
          <w:tcPr>
            <w:tcW w:w="2127" w:type="dxa"/>
            <w:tcBorders>
              <w:top w:val="nil"/>
              <w:bottom w:val="nil"/>
            </w:tcBorders>
          </w:tcPr>
          <w:p w14:paraId="38D3B1BB" w14:textId="77777777" w:rsidR="00DB21FC" w:rsidRPr="00AC1CF8" w:rsidRDefault="00DB21FC" w:rsidP="00DB21FC">
            <w:pPr>
              <w:rPr>
                <w:color w:val="000000" w:themeColor="text1"/>
                <w:sz w:val="22"/>
                <w:szCs w:val="22"/>
              </w:rPr>
            </w:pPr>
            <w:r w:rsidRPr="00AC1CF8">
              <w:rPr>
                <w:color w:val="000000" w:themeColor="text1"/>
                <w:sz w:val="22"/>
                <w:szCs w:val="22"/>
              </w:rPr>
              <w:t>$150,001+</w:t>
            </w:r>
          </w:p>
        </w:tc>
        <w:tc>
          <w:tcPr>
            <w:tcW w:w="2126" w:type="dxa"/>
            <w:tcBorders>
              <w:top w:val="nil"/>
              <w:bottom w:val="nil"/>
            </w:tcBorders>
          </w:tcPr>
          <w:p w14:paraId="2C562222" w14:textId="77777777" w:rsidR="00DB21FC" w:rsidRPr="00AC1CF8" w:rsidRDefault="00DB21FC" w:rsidP="00DB21FC">
            <w:pPr>
              <w:jc w:val="right"/>
              <w:rPr>
                <w:color w:val="000000" w:themeColor="text1"/>
                <w:sz w:val="22"/>
                <w:szCs w:val="22"/>
              </w:rPr>
            </w:pPr>
            <w:r w:rsidRPr="00AC1CF8">
              <w:rPr>
                <w:color w:val="000000" w:themeColor="text1"/>
                <w:sz w:val="22"/>
                <w:szCs w:val="22"/>
              </w:rPr>
              <w:t>9</w:t>
            </w:r>
          </w:p>
        </w:tc>
        <w:tc>
          <w:tcPr>
            <w:tcW w:w="850" w:type="dxa"/>
            <w:tcBorders>
              <w:top w:val="nil"/>
              <w:bottom w:val="nil"/>
            </w:tcBorders>
          </w:tcPr>
          <w:p w14:paraId="7F684BF6" w14:textId="77777777" w:rsidR="00DB21FC" w:rsidRPr="00AC1CF8" w:rsidRDefault="00DB21FC" w:rsidP="00DB21FC">
            <w:pPr>
              <w:jc w:val="right"/>
              <w:rPr>
                <w:color w:val="000000" w:themeColor="text1"/>
                <w:sz w:val="22"/>
                <w:szCs w:val="22"/>
              </w:rPr>
            </w:pPr>
            <w:r w:rsidRPr="00AC1CF8">
              <w:rPr>
                <w:color w:val="000000" w:themeColor="text1"/>
                <w:sz w:val="22"/>
                <w:szCs w:val="22"/>
              </w:rPr>
              <w:t>3.59</w:t>
            </w:r>
          </w:p>
        </w:tc>
        <w:tc>
          <w:tcPr>
            <w:tcW w:w="991" w:type="dxa"/>
            <w:tcBorders>
              <w:top w:val="nil"/>
              <w:bottom w:val="nil"/>
            </w:tcBorders>
          </w:tcPr>
          <w:p w14:paraId="5F3725DC" w14:textId="77777777" w:rsidR="00DB21FC" w:rsidRPr="00AC1CF8" w:rsidRDefault="00DB21FC" w:rsidP="00DB21FC">
            <w:pPr>
              <w:jc w:val="right"/>
              <w:rPr>
                <w:color w:val="000000" w:themeColor="text1"/>
                <w:sz w:val="22"/>
                <w:szCs w:val="22"/>
              </w:rPr>
            </w:pPr>
            <w:r w:rsidRPr="00AC1CF8">
              <w:rPr>
                <w:color w:val="000000" w:themeColor="text1"/>
                <w:sz w:val="22"/>
                <w:szCs w:val="22"/>
              </w:rPr>
              <w:t>8</w:t>
            </w:r>
          </w:p>
        </w:tc>
        <w:tc>
          <w:tcPr>
            <w:tcW w:w="991" w:type="dxa"/>
            <w:tcBorders>
              <w:top w:val="nil"/>
              <w:bottom w:val="nil"/>
            </w:tcBorders>
          </w:tcPr>
          <w:p w14:paraId="61B44EBF" w14:textId="77777777" w:rsidR="00DB21FC" w:rsidRPr="00AC1CF8" w:rsidRDefault="00DB21FC" w:rsidP="00DB21FC">
            <w:pPr>
              <w:jc w:val="right"/>
              <w:rPr>
                <w:color w:val="000000" w:themeColor="text1"/>
                <w:sz w:val="22"/>
                <w:szCs w:val="22"/>
              </w:rPr>
            </w:pPr>
            <w:r w:rsidRPr="00AC1CF8">
              <w:rPr>
                <w:color w:val="000000" w:themeColor="text1"/>
                <w:sz w:val="22"/>
                <w:szCs w:val="22"/>
              </w:rPr>
              <w:t>3.39</w:t>
            </w:r>
          </w:p>
        </w:tc>
        <w:tc>
          <w:tcPr>
            <w:tcW w:w="991" w:type="dxa"/>
            <w:tcBorders>
              <w:top w:val="nil"/>
              <w:bottom w:val="nil"/>
            </w:tcBorders>
          </w:tcPr>
          <w:p w14:paraId="5D3DEFD1" w14:textId="77777777" w:rsidR="00DB21FC" w:rsidRPr="00AC1CF8" w:rsidRDefault="00DB21FC" w:rsidP="00DB21FC">
            <w:pPr>
              <w:jc w:val="right"/>
              <w:rPr>
                <w:color w:val="000000" w:themeColor="text1"/>
                <w:sz w:val="22"/>
                <w:szCs w:val="22"/>
              </w:rPr>
            </w:pPr>
            <w:r w:rsidRPr="00AC1CF8">
              <w:rPr>
                <w:color w:val="000000" w:themeColor="text1"/>
                <w:sz w:val="22"/>
                <w:szCs w:val="22"/>
              </w:rPr>
              <w:t>17</w:t>
            </w:r>
          </w:p>
        </w:tc>
        <w:tc>
          <w:tcPr>
            <w:tcW w:w="991" w:type="dxa"/>
            <w:tcBorders>
              <w:top w:val="nil"/>
              <w:bottom w:val="nil"/>
            </w:tcBorders>
          </w:tcPr>
          <w:p w14:paraId="2C261D7D" w14:textId="77777777" w:rsidR="00DB21FC" w:rsidRPr="00AC1CF8" w:rsidRDefault="00DB21FC" w:rsidP="00DB21FC">
            <w:pPr>
              <w:jc w:val="right"/>
              <w:rPr>
                <w:color w:val="000000" w:themeColor="text1"/>
                <w:sz w:val="22"/>
                <w:szCs w:val="22"/>
              </w:rPr>
            </w:pPr>
            <w:r w:rsidRPr="00AC1CF8">
              <w:rPr>
                <w:color w:val="000000" w:themeColor="text1"/>
                <w:sz w:val="22"/>
                <w:szCs w:val="22"/>
              </w:rPr>
              <w:t>3.49</w:t>
            </w:r>
          </w:p>
        </w:tc>
      </w:tr>
      <w:tr w:rsidR="00E10022" w:rsidRPr="00AC1CF8" w14:paraId="6361954C" w14:textId="77777777" w:rsidTr="00DB21FC">
        <w:tc>
          <w:tcPr>
            <w:tcW w:w="2127" w:type="dxa"/>
            <w:tcBorders>
              <w:top w:val="nil"/>
              <w:bottom w:val="single" w:sz="4" w:space="0" w:color="auto"/>
            </w:tcBorders>
          </w:tcPr>
          <w:p w14:paraId="11C1DFF1"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126" w:type="dxa"/>
            <w:tcBorders>
              <w:top w:val="nil"/>
              <w:bottom w:val="single" w:sz="4" w:space="0" w:color="auto"/>
            </w:tcBorders>
          </w:tcPr>
          <w:p w14:paraId="55B8C890" w14:textId="77777777" w:rsidR="00DB21FC" w:rsidRPr="00AC1CF8" w:rsidRDefault="00DB21FC" w:rsidP="00DB21FC">
            <w:pPr>
              <w:jc w:val="right"/>
              <w:rPr>
                <w:color w:val="000000" w:themeColor="text1"/>
                <w:sz w:val="22"/>
                <w:szCs w:val="22"/>
              </w:rPr>
            </w:pPr>
            <w:r w:rsidRPr="00AC1CF8">
              <w:rPr>
                <w:color w:val="000000" w:themeColor="text1"/>
                <w:sz w:val="22"/>
                <w:szCs w:val="22"/>
              </w:rPr>
              <w:t>251</w:t>
            </w:r>
          </w:p>
        </w:tc>
        <w:tc>
          <w:tcPr>
            <w:tcW w:w="850" w:type="dxa"/>
            <w:tcBorders>
              <w:top w:val="nil"/>
              <w:bottom w:val="single" w:sz="4" w:space="0" w:color="auto"/>
            </w:tcBorders>
          </w:tcPr>
          <w:p w14:paraId="2CF31601"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049FE81A" w14:textId="77777777" w:rsidR="00DB21FC" w:rsidRPr="00AC1CF8" w:rsidRDefault="00DB21FC" w:rsidP="00DB21FC">
            <w:pPr>
              <w:jc w:val="right"/>
              <w:rPr>
                <w:color w:val="000000" w:themeColor="text1"/>
                <w:sz w:val="22"/>
                <w:szCs w:val="22"/>
              </w:rPr>
            </w:pPr>
            <w:r w:rsidRPr="00AC1CF8">
              <w:rPr>
                <w:color w:val="000000" w:themeColor="text1"/>
                <w:sz w:val="22"/>
                <w:szCs w:val="22"/>
              </w:rPr>
              <w:t>236</w:t>
            </w:r>
          </w:p>
        </w:tc>
        <w:tc>
          <w:tcPr>
            <w:tcW w:w="991" w:type="dxa"/>
            <w:tcBorders>
              <w:top w:val="nil"/>
              <w:bottom w:val="single" w:sz="4" w:space="0" w:color="auto"/>
            </w:tcBorders>
          </w:tcPr>
          <w:p w14:paraId="0597E8B8"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2FC781F5"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c>
          <w:tcPr>
            <w:tcW w:w="991" w:type="dxa"/>
            <w:tcBorders>
              <w:top w:val="nil"/>
              <w:bottom w:val="single" w:sz="4" w:space="0" w:color="auto"/>
            </w:tcBorders>
          </w:tcPr>
          <w:p w14:paraId="13D166CD"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31A961BF" w14:textId="77777777" w:rsidR="00DB21FC" w:rsidRPr="00AC1CF8" w:rsidRDefault="00DB21FC" w:rsidP="00DB21FC">
      <w:pPr>
        <w:rPr>
          <w:color w:val="000000" w:themeColor="text1"/>
          <w:sz w:val="22"/>
          <w:szCs w:val="22"/>
        </w:rPr>
      </w:pPr>
    </w:p>
    <w:p w14:paraId="7F70C7D0" w14:textId="77777777" w:rsidR="00DB21FC" w:rsidRPr="00AC1CF8" w:rsidRDefault="00DB21FC" w:rsidP="00DB21FC">
      <w:pPr>
        <w:rPr>
          <w:color w:val="000000" w:themeColor="text1"/>
          <w:sz w:val="22"/>
          <w:szCs w:val="22"/>
        </w:rPr>
      </w:pPr>
    </w:p>
    <w:p w14:paraId="24AE6742"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Pilot Study: What is your average household income?</w:t>
      </w:r>
    </w:p>
    <w:tbl>
      <w:tblPr>
        <w:tblW w:w="0" w:type="auto"/>
        <w:tblBorders>
          <w:top w:val="single" w:sz="4" w:space="0" w:color="auto"/>
          <w:bottom w:val="single" w:sz="4" w:space="0" w:color="auto"/>
        </w:tblBorders>
        <w:tblLook w:val="04A0" w:firstRow="1" w:lastRow="0" w:firstColumn="1" w:lastColumn="0" w:noHBand="0" w:noVBand="1"/>
      </w:tblPr>
      <w:tblGrid>
        <w:gridCol w:w="2127"/>
        <w:gridCol w:w="2126"/>
        <w:gridCol w:w="850"/>
        <w:gridCol w:w="991"/>
        <w:gridCol w:w="991"/>
        <w:gridCol w:w="991"/>
        <w:gridCol w:w="991"/>
      </w:tblGrid>
      <w:tr w:rsidR="00DB21FC" w:rsidRPr="00AC1CF8" w14:paraId="0A717DD7" w14:textId="77777777" w:rsidTr="00DB21FC">
        <w:trPr>
          <w:trHeight w:val="315"/>
        </w:trPr>
        <w:tc>
          <w:tcPr>
            <w:tcW w:w="2127" w:type="dxa"/>
            <w:tcBorders>
              <w:top w:val="single" w:sz="4" w:space="0" w:color="auto"/>
              <w:bottom w:val="nil"/>
            </w:tcBorders>
          </w:tcPr>
          <w:p w14:paraId="51BC09A5"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Income</w:t>
            </w:r>
          </w:p>
        </w:tc>
        <w:tc>
          <w:tcPr>
            <w:tcW w:w="2126" w:type="dxa"/>
            <w:tcBorders>
              <w:top w:val="single" w:sz="4" w:space="0" w:color="auto"/>
              <w:bottom w:val="nil"/>
            </w:tcBorders>
          </w:tcPr>
          <w:p w14:paraId="35CAE166"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850" w:type="dxa"/>
            <w:tcBorders>
              <w:top w:val="single" w:sz="4" w:space="0" w:color="auto"/>
              <w:bottom w:val="nil"/>
            </w:tcBorders>
          </w:tcPr>
          <w:p w14:paraId="4335D375"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02FDFB56"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991" w:type="dxa"/>
            <w:tcBorders>
              <w:top w:val="single" w:sz="4" w:space="0" w:color="auto"/>
              <w:bottom w:val="nil"/>
            </w:tcBorders>
          </w:tcPr>
          <w:p w14:paraId="649FBED3"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5F68816A"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991" w:type="dxa"/>
            <w:tcBorders>
              <w:top w:val="single" w:sz="4" w:space="0" w:color="auto"/>
              <w:bottom w:val="nil"/>
            </w:tcBorders>
          </w:tcPr>
          <w:p w14:paraId="4739AB68"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54C98BB5" w14:textId="77777777" w:rsidTr="00DB21FC">
        <w:tc>
          <w:tcPr>
            <w:tcW w:w="2127" w:type="dxa"/>
            <w:tcBorders>
              <w:top w:val="nil"/>
              <w:bottom w:val="nil"/>
            </w:tcBorders>
          </w:tcPr>
          <w:p w14:paraId="3EF55867" w14:textId="77777777" w:rsidR="00DB21FC" w:rsidRPr="00AC1CF8" w:rsidRDefault="00DB21FC" w:rsidP="00DB21FC">
            <w:pPr>
              <w:rPr>
                <w:color w:val="000000" w:themeColor="text1"/>
                <w:sz w:val="22"/>
                <w:szCs w:val="22"/>
              </w:rPr>
            </w:pPr>
          </w:p>
        </w:tc>
        <w:tc>
          <w:tcPr>
            <w:tcW w:w="2126" w:type="dxa"/>
            <w:tcBorders>
              <w:top w:val="nil"/>
              <w:bottom w:val="nil"/>
            </w:tcBorders>
          </w:tcPr>
          <w:p w14:paraId="654D4334" w14:textId="77777777" w:rsidR="00DB21FC" w:rsidRPr="00AC1CF8" w:rsidRDefault="00DB21FC" w:rsidP="00DB21FC">
            <w:pPr>
              <w:jc w:val="right"/>
              <w:rPr>
                <w:color w:val="000000" w:themeColor="text1"/>
                <w:sz w:val="22"/>
                <w:szCs w:val="22"/>
              </w:rPr>
            </w:pPr>
          </w:p>
        </w:tc>
        <w:tc>
          <w:tcPr>
            <w:tcW w:w="850" w:type="dxa"/>
            <w:tcBorders>
              <w:top w:val="nil"/>
              <w:bottom w:val="nil"/>
            </w:tcBorders>
          </w:tcPr>
          <w:p w14:paraId="60180F49"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160F44DB"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62D13729"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0F3E032E"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590CA2AC" w14:textId="77777777" w:rsidR="00DB21FC" w:rsidRPr="00AC1CF8" w:rsidRDefault="00DB21FC" w:rsidP="00DB21FC">
            <w:pPr>
              <w:jc w:val="right"/>
              <w:rPr>
                <w:color w:val="000000" w:themeColor="text1"/>
                <w:sz w:val="22"/>
                <w:szCs w:val="22"/>
              </w:rPr>
            </w:pPr>
          </w:p>
        </w:tc>
      </w:tr>
      <w:tr w:rsidR="00E10022" w:rsidRPr="00AC1CF8" w14:paraId="6801FBB8" w14:textId="77777777" w:rsidTr="00DB21FC">
        <w:tc>
          <w:tcPr>
            <w:tcW w:w="2127" w:type="dxa"/>
            <w:tcBorders>
              <w:top w:val="nil"/>
              <w:bottom w:val="nil"/>
            </w:tcBorders>
          </w:tcPr>
          <w:p w14:paraId="530175D2" w14:textId="77777777" w:rsidR="00DB21FC" w:rsidRPr="00AC1CF8" w:rsidRDefault="00DB21FC" w:rsidP="00DB21FC">
            <w:pPr>
              <w:rPr>
                <w:color w:val="000000" w:themeColor="text1"/>
                <w:sz w:val="22"/>
                <w:szCs w:val="22"/>
              </w:rPr>
            </w:pPr>
            <w:r w:rsidRPr="00AC1CF8">
              <w:rPr>
                <w:color w:val="000000" w:themeColor="text1"/>
                <w:sz w:val="22"/>
                <w:szCs w:val="22"/>
              </w:rPr>
              <w:t>$0-$15,000</w:t>
            </w:r>
          </w:p>
        </w:tc>
        <w:tc>
          <w:tcPr>
            <w:tcW w:w="2126" w:type="dxa"/>
            <w:tcBorders>
              <w:top w:val="nil"/>
              <w:bottom w:val="nil"/>
            </w:tcBorders>
          </w:tcPr>
          <w:p w14:paraId="7A11D5AC" w14:textId="77777777" w:rsidR="00DB21FC" w:rsidRPr="00AC1CF8" w:rsidRDefault="00DB21FC" w:rsidP="00DB21FC">
            <w:pPr>
              <w:jc w:val="right"/>
              <w:rPr>
                <w:color w:val="000000" w:themeColor="text1"/>
                <w:sz w:val="22"/>
                <w:szCs w:val="22"/>
              </w:rPr>
            </w:pPr>
            <w:r w:rsidRPr="00AC1CF8">
              <w:rPr>
                <w:color w:val="000000" w:themeColor="text1"/>
                <w:sz w:val="22"/>
                <w:szCs w:val="22"/>
              </w:rPr>
              <w:t>23</w:t>
            </w:r>
          </w:p>
        </w:tc>
        <w:tc>
          <w:tcPr>
            <w:tcW w:w="850" w:type="dxa"/>
            <w:tcBorders>
              <w:top w:val="nil"/>
              <w:bottom w:val="nil"/>
            </w:tcBorders>
          </w:tcPr>
          <w:p w14:paraId="193F2644" w14:textId="77777777" w:rsidR="00DB21FC" w:rsidRPr="00AC1CF8" w:rsidRDefault="00DB21FC" w:rsidP="00DB21FC">
            <w:pPr>
              <w:jc w:val="right"/>
              <w:rPr>
                <w:color w:val="000000" w:themeColor="text1"/>
                <w:sz w:val="22"/>
                <w:szCs w:val="22"/>
              </w:rPr>
            </w:pPr>
            <w:r w:rsidRPr="00AC1CF8">
              <w:rPr>
                <w:color w:val="000000" w:themeColor="text1"/>
                <w:sz w:val="22"/>
                <w:szCs w:val="22"/>
              </w:rPr>
              <w:t>13.77</w:t>
            </w:r>
          </w:p>
        </w:tc>
        <w:tc>
          <w:tcPr>
            <w:tcW w:w="991" w:type="dxa"/>
            <w:tcBorders>
              <w:top w:val="nil"/>
              <w:bottom w:val="nil"/>
            </w:tcBorders>
          </w:tcPr>
          <w:p w14:paraId="26ABBF12" w14:textId="77777777" w:rsidR="00DB21FC" w:rsidRPr="00AC1CF8" w:rsidRDefault="00DB21FC" w:rsidP="00DB21FC">
            <w:pPr>
              <w:jc w:val="right"/>
              <w:rPr>
                <w:color w:val="000000" w:themeColor="text1"/>
                <w:sz w:val="22"/>
                <w:szCs w:val="22"/>
              </w:rPr>
            </w:pPr>
            <w:r w:rsidRPr="00AC1CF8">
              <w:rPr>
                <w:color w:val="000000" w:themeColor="text1"/>
                <w:sz w:val="22"/>
                <w:szCs w:val="22"/>
              </w:rPr>
              <w:t>42</w:t>
            </w:r>
          </w:p>
        </w:tc>
        <w:tc>
          <w:tcPr>
            <w:tcW w:w="991" w:type="dxa"/>
            <w:tcBorders>
              <w:top w:val="nil"/>
              <w:bottom w:val="nil"/>
            </w:tcBorders>
          </w:tcPr>
          <w:p w14:paraId="25CDCA24" w14:textId="77777777" w:rsidR="00DB21FC" w:rsidRPr="00AC1CF8" w:rsidRDefault="00DB21FC" w:rsidP="00DB21FC">
            <w:pPr>
              <w:jc w:val="right"/>
              <w:rPr>
                <w:color w:val="000000" w:themeColor="text1"/>
                <w:sz w:val="22"/>
                <w:szCs w:val="22"/>
              </w:rPr>
            </w:pPr>
            <w:r w:rsidRPr="00AC1CF8">
              <w:rPr>
                <w:color w:val="000000" w:themeColor="text1"/>
                <w:sz w:val="22"/>
                <w:szCs w:val="22"/>
              </w:rPr>
              <w:t>17.65</w:t>
            </w:r>
          </w:p>
        </w:tc>
        <w:tc>
          <w:tcPr>
            <w:tcW w:w="991" w:type="dxa"/>
            <w:tcBorders>
              <w:top w:val="nil"/>
              <w:bottom w:val="nil"/>
            </w:tcBorders>
          </w:tcPr>
          <w:p w14:paraId="62D08E2F" w14:textId="77777777" w:rsidR="00DB21FC" w:rsidRPr="00AC1CF8" w:rsidRDefault="00DB21FC" w:rsidP="00DB21FC">
            <w:pPr>
              <w:jc w:val="right"/>
              <w:rPr>
                <w:color w:val="000000" w:themeColor="text1"/>
                <w:sz w:val="22"/>
                <w:szCs w:val="22"/>
              </w:rPr>
            </w:pPr>
            <w:r w:rsidRPr="00AC1CF8">
              <w:rPr>
                <w:color w:val="000000" w:themeColor="text1"/>
                <w:sz w:val="22"/>
                <w:szCs w:val="22"/>
              </w:rPr>
              <w:t>65</w:t>
            </w:r>
          </w:p>
        </w:tc>
        <w:tc>
          <w:tcPr>
            <w:tcW w:w="991" w:type="dxa"/>
            <w:tcBorders>
              <w:top w:val="nil"/>
              <w:bottom w:val="nil"/>
            </w:tcBorders>
          </w:tcPr>
          <w:p w14:paraId="75EB895F" w14:textId="77777777" w:rsidR="00DB21FC" w:rsidRPr="00AC1CF8" w:rsidRDefault="00DB21FC" w:rsidP="00DB21FC">
            <w:pPr>
              <w:jc w:val="right"/>
              <w:rPr>
                <w:color w:val="000000" w:themeColor="text1"/>
                <w:sz w:val="22"/>
                <w:szCs w:val="22"/>
              </w:rPr>
            </w:pPr>
            <w:r w:rsidRPr="00AC1CF8">
              <w:rPr>
                <w:color w:val="000000" w:themeColor="text1"/>
                <w:sz w:val="22"/>
                <w:szCs w:val="22"/>
              </w:rPr>
              <w:t>16.05</w:t>
            </w:r>
          </w:p>
        </w:tc>
      </w:tr>
      <w:tr w:rsidR="00E10022" w:rsidRPr="00AC1CF8" w14:paraId="78671DAF" w14:textId="77777777" w:rsidTr="00DB21FC">
        <w:tc>
          <w:tcPr>
            <w:tcW w:w="2127" w:type="dxa"/>
            <w:tcBorders>
              <w:top w:val="nil"/>
            </w:tcBorders>
          </w:tcPr>
          <w:p w14:paraId="2F22A593" w14:textId="77777777" w:rsidR="00DB21FC" w:rsidRPr="00AC1CF8" w:rsidRDefault="00DB21FC" w:rsidP="00DB21FC">
            <w:pPr>
              <w:rPr>
                <w:color w:val="000000" w:themeColor="text1"/>
                <w:sz w:val="22"/>
                <w:szCs w:val="22"/>
              </w:rPr>
            </w:pPr>
            <w:r w:rsidRPr="00AC1CF8">
              <w:rPr>
                <w:color w:val="000000" w:themeColor="text1"/>
                <w:sz w:val="22"/>
                <w:szCs w:val="22"/>
              </w:rPr>
              <w:t>$15,001-$30,000</w:t>
            </w:r>
          </w:p>
        </w:tc>
        <w:tc>
          <w:tcPr>
            <w:tcW w:w="2126" w:type="dxa"/>
            <w:tcBorders>
              <w:top w:val="nil"/>
            </w:tcBorders>
          </w:tcPr>
          <w:p w14:paraId="5F36C92C" w14:textId="77777777" w:rsidR="00DB21FC" w:rsidRPr="00AC1CF8" w:rsidRDefault="00DB21FC" w:rsidP="00DB21FC">
            <w:pPr>
              <w:jc w:val="right"/>
              <w:rPr>
                <w:color w:val="000000" w:themeColor="text1"/>
                <w:sz w:val="22"/>
                <w:szCs w:val="22"/>
              </w:rPr>
            </w:pPr>
            <w:r w:rsidRPr="00AC1CF8">
              <w:rPr>
                <w:color w:val="000000" w:themeColor="text1"/>
                <w:sz w:val="22"/>
                <w:szCs w:val="22"/>
              </w:rPr>
              <w:t>35</w:t>
            </w:r>
          </w:p>
        </w:tc>
        <w:tc>
          <w:tcPr>
            <w:tcW w:w="850" w:type="dxa"/>
            <w:tcBorders>
              <w:top w:val="nil"/>
            </w:tcBorders>
          </w:tcPr>
          <w:p w14:paraId="53D095D8" w14:textId="77777777" w:rsidR="00DB21FC" w:rsidRPr="00AC1CF8" w:rsidRDefault="00DB21FC" w:rsidP="00DB21FC">
            <w:pPr>
              <w:jc w:val="right"/>
              <w:rPr>
                <w:color w:val="000000" w:themeColor="text1"/>
                <w:sz w:val="22"/>
                <w:szCs w:val="22"/>
              </w:rPr>
            </w:pPr>
            <w:r w:rsidRPr="00AC1CF8">
              <w:rPr>
                <w:color w:val="000000" w:themeColor="text1"/>
                <w:sz w:val="22"/>
                <w:szCs w:val="22"/>
              </w:rPr>
              <w:t>20.96</w:t>
            </w:r>
          </w:p>
        </w:tc>
        <w:tc>
          <w:tcPr>
            <w:tcW w:w="991" w:type="dxa"/>
            <w:tcBorders>
              <w:top w:val="nil"/>
            </w:tcBorders>
          </w:tcPr>
          <w:p w14:paraId="041158CA" w14:textId="77777777" w:rsidR="00DB21FC" w:rsidRPr="00AC1CF8" w:rsidRDefault="00DB21FC" w:rsidP="00DB21FC">
            <w:pPr>
              <w:jc w:val="right"/>
              <w:rPr>
                <w:color w:val="000000" w:themeColor="text1"/>
                <w:sz w:val="22"/>
                <w:szCs w:val="22"/>
              </w:rPr>
            </w:pPr>
            <w:r w:rsidRPr="00AC1CF8">
              <w:rPr>
                <w:color w:val="000000" w:themeColor="text1"/>
                <w:sz w:val="22"/>
                <w:szCs w:val="22"/>
              </w:rPr>
              <w:t>54</w:t>
            </w:r>
          </w:p>
        </w:tc>
        <w:tc>
          <w:tcPr>
            <w:tcW w:w="991" w:type="dxa"/>
            <w:tcBorders>
              <w:top w:val="nil"/>
            </w:tcBorders>
          </w:tcPr>
          <w:p w14:paraId="2887DE47" w14:textId="77777777" w:rsidR="00DB21FC" w:rsidRPr="00AC1CF8" w:rsidRDefault="00DB21FC" w:rsidP="00DB21FC">
            <w:pPr>
              <w:jc w:val="right"/>
              <w:rPr>
                <w:color w:val="000000" w:themeColor="text1"/>
                <w:sz w:val="22"/>
                <w:szCs w:val="22"/>
              </w:rPr>
            </w:pPr>
            <w:r w:rsidRPr="00AC1CF8">
              <w:rPr>
                <w:color w:val="000000" w:themeColor="text1"/>
                <w:sz w:val="22"/>
                <w:szCs w:val="22"/>
              </w:rPr>
              <w:t>22.69</w:t>
            </w:r>
          </w:p>
        </w:tc>
        <w:tc>
          <w:tcPr>
            <w:tcW w:w="991" w:type="dxa"/>
            <w:tcBorders>
              <w:top w:val="nil"/>
            </w:tcBorders>
          </w:tcPr>
          <w:p w14:paraId="7F6719AA" w14:textId="77777777" w:rsidR="00DB21FC" w:rsidRPr="00AC1CF8" w:rsidRDefault="00DB21FC" w:rsidP="00DB21FC">
            <w:pPr>
              <w:jc w:val="right"/>
              <w:rPr>
                <w:color w:val="000000" w:themeColor="text1"/>
                <w:sz w:val="22"/>
                <w:szCs w:val="22"/>
              </w:rPr>
            </w:pPr>
            <w:r w:rsidRPr="00AC1CF8">
              <w:rPr>
                <w:color w:val="000000" w:themeColor="text1"/>
                <w:sz w:val="22"/>
                <w:szCs w:val="22"/>
              </w:rPr>
              <w:t>89</w:t>
            </w:r>
          </w:p>
        </w:tc>
        <w:tc>
          <w:tcPr>
            <w:tcW w:w="991" w:type="dxa"/>
            <w:tcBorders>
              <w:top w:val="nil"/>
            </w:tcBorders>
          </w:tcPr>
          <w:p w14:paraId="315080BA" w14:textId="77777777" w:rsidR="00DB21FC" w:rsidRPr="00AC1CF8" w:rsidRDefault="00DB21FC" w:rsidP="00DB21FC">
            <w:pPr>
              <w:jc w:val="right"/>
              <w:rPr>
                <w:color w:val="000000" w:themeColor="text1"/>
                <w:sz w:val="22"/>
                <w:szCs w:val="22"/>
              </w:rPr>
            </w:pPr>
            <w:r w:rsidRPr="00AC1CF8">
              <w:rPr>
                <w:color w:val="000000" w:themeColor="text1"/>
                <w:sz w:val="22"/>
                <w:szCs w:val="22"/>
              </w:rPr>
              <w:t>21.98</w:t>
            </w:r>
          </w:p>
        </w:tc>
      </w:tr>
      <w:tr w:rsidR="00E10022" w:rsidRPr="00AC1CF8" w14:paraId="35A35644" w14:textId="77777777" w:rsidTr="00DB21FC">
        <w:tc>
          <w:tcPr>
            <w:tcW w:w="2127" w:type="dxa"/>
          </w:tcPr>
          <w:p w14:paraId="26EAB2AB" w14:textId="77777777" w:rsidR="00DB21FC" w:rsidRPr="00AC1CF8" w:rsidRDefault="00DB21FC" w:rsidP="00DB21FC">
            <w:pPr>
              <w:rPr>
                <w:color w:val="000000" w:themeColor="text1"/>
                <w:sz w:val="22"/>
                <w:szCs w:val="22"/>
              </w:rPr>
            </w:pPr>
            <w:r w:rsidRPr="00AC1CF8">
              <w:rPr>
                <w:color w:val="000000" w:themeColor="text1"/>
                <w:sz w:val="22"/>
                <w:szCs w:val="22"/>
              </w:rPr>
              <w:t>$30,001-$45,000</w:t>
            </w:r>
          </w:p>
        </w:tc>
        <w:tc>
          <w:tcPr>
            <w:tcW w:w="2126" w:type="dxa"/>
          </w:tcPr>
          <w:p w14:paraId="14D519C6" w14:textId="77777777" w:rsidR="00DB21FC" w:rsidRPr="00AC1CF8" w:rsidRDefault="00DB21FC" w:rsidP="00DB21FC">
            <w:pPr>
              <w:jc w:val="right"/>
              <w:rPr>
                <w:color w:val="000000" w:themeColor="text1"/>
                <w:sz w:val="22"/>
                <w:szCs w:val="22"/>
              </w:rPr>
            </w:pPr>
            <w:r w:rsidRPr="00AC1CF8">
              <w:rPr>
                <w:color w:val="000000" w:themeColor="text1"/>
                <w:sz w:val="22"/>
                <w:szCs w:val="22"/>
              </w:rPr>
              <w:t>27</w:t>
            </w:r>
          </w:p>
        </w:tc>
        <w:tc>
          <w:tcPr>
            <w:tcW w:w="850" w:type="dxa"/>
          </w:tcPr>
          <w:p w14:paraId="4E4A77A0" w14:textId="77777777" w:rsidR="00DB21FC" w:rsidRPr="00AC1CF8" w:rsidRDefault="00DB21FC" w:rsidP="00DB21FC">
            <w:pPr>
              <w:jc w:val="right"/>
              <w:rPr>
                <w:color w:val="000000" w:themeColor="text1"/>
                <w:sz w:val="22"/>
                <w:szCs w:val="22"/>
              </w:rPr>
            </w:pPr>
            <w:r w:rsidRPr="00AC1CF8">
              <w:rPr>
                <w:color w:val="000000" w:themeColor="text1"/>
                <w:sz w:val="22"/>
                <w:szCs w:val="22"/>
              </w:rPr>
              <w:t>16.17</w:t>
            </w:r>
          </w:p>
        </w:tc>
        <w:tc>
          <w:tcPr>
            <w:tcW w:w="991" w:type="dxa"/>
          </w:tcPr>
          <w:p w14:paraId="19DC25E5" w14:textId="77777777" w:rsidR="00DB21FC" w:rsidRPr="00AC1CF8" w:rsidRDefault="00DB21FC" w:rsidP="00DB21FC">
            <w:pPr>
              <w:jc w:val="right"/>
              <w:rPr>
                <w:color w:val="000000" w:themeColor="text1"/>
                <w:sz w:val="22"/>
                <w:szCs w:val="22"/>
              </w:rPr>
            </w:pPr>
            <w:r w:rsidRPr="00AC1CF8">
              <w:rPr>
                <w:color w:val="000000" w:themeColor="text1"/>
                <w:sz w:val="22"/>
                <w:szCs w:val="22"/>
              </w:rPr>
              <w:t>50</w:t>
            </w:r>
          </w:p>
        </w:tc>
        <w:tc>
          <w:tcPr>
            <w:tcW w:w="991" w:type="dxa"/>
          </w:tcPr>
          <w:p w14:paraId="2DA683D4" w14:textId="77777777" w:rsidR="00DB21FC" w:rsidRPr="00AC1CF8" w:rsidRDefault="00DB21FC" w:rsidP="00DB21FC">
            <w:pPr>
              <w:jc w:val="right"/>
              <w:rPr>
                <w:color w:val="000000" w:themeColor="text1"/>
                <w:sz w:val="22"/>
                <w:szCs w:val="22"/>
              </w:rPr>
            </w:pPr>
            <w:r w:rsidRPr="00AC1CF8">
              <w:rPr>
                <w:color w:val="000000" w:themeColor="text1"/>
                <w:sz w:val="22"/>
                <w:szCs w:val="22"/>
              </w:rPr>
              <w:t>21.01</w:t>
            </w:r>
          </w:p>
        </w:tc>
        <w:tc>
          <w:tcPr>
            <w:tcW w:w="991" w:type="dxa"/>
          </w:tcPr>
          <w:p w14:paraId="681C3A59" w14:textId="77777777" w:rsidR="00DB21FC" w:rsidRPr="00AC1CF8" w:rsidRDefault="00DB21FC" w:rsidP="00DB21FC">
            <w:pPr>
              <w:jc w:val="right"/>
              <w:rPr>
                <w:color w:val="000000" w:themeColor="text1"/>
                <w:sz w:val="22"/>
                <w:szCs w:val="22"/>
              </w:rPr>
            </w:pPr>
            <w:r w:rsidRPr="00AC1CF8">
              <w:rPr>
                <w:color w:val="000000" w:themeColor="text1"/>
                <w:sz w:val="22"/>
                <w:szCs w:val="22"/>
              </w:rPr>
              <w:t>77</w:t>
            </w:r>
          </w:p>
        </w:tc>
        <w:tc>
          <w:tcPr>
            <w:tcW w:w="991" w:type="dxa"/>
          </w:tcPr>
          <w:p w14:paraId="1DF75C79" w14:textId="77777777" w:rsidR="00DB21FC" w:rsidRPr="00AC1CF8" w:rsidRDefault="00DB21FC" w:rsidP="00DB21FC">
            <w:pPr>
              <w:jc w:val="right"/>
              <w:rPr>
                <w:color w:val="000000" w:themeColor="text1"/>
                <w:sz w:val="22"/>
                <w:szCs w:val="22"/>
              </w:rPr>
            </w:pPr>
            <w:r w:rsidRPr="00AC1CF8">
              <w:rPr>
                <w:color w:val="000000" w:themeColor="text1"/>
                <w:sz w:val="22"/>
                <w:szCs w:val="22"/>
              </w:rPr>
              <w:t>19.01</w:t>
            </w:r>
          </w:p>
        </w:tc>
      </w:tr>
      <w:tr w:rsidR="00E10022" w:rsidRPr="00AC1CF8" w14:paraId="0E651F08" w14:textId="77777777" w:rsidTr="00DB21FC">
        <w:tc>
          <w:tcPr>
            <w:tcW w:w="2127" w:type="dxa"/>
          </w:tcPr>
          <w:p w14:paraId="56312D0B" w14:textId="77777777" w:rsidR="00DB21FC" w:rsidRPr="00AC1CF8" w:rsidRDefault="00DB21FC" w:rsidP="00DB21FC">
            <w:pPr>
              <w:rPr>
                <w:color w:val="000000" w:themeColor="text1"/>
                <w:sz w:val="22"/>
                <w:szCs w:val="22"/>
              </w:rPr>
            </w:pPr>
            <w:r w:rsidRPr="00AC1CF8">
              <w:rPr>
                <w:color w:val="000000" w:themeColor="text1"/>
                <w:sz w:val="22"/>
                <w:szCs w:val="22"/>
              </w:rPr>
              <w:t>$45,001-$60,000</w:t>
            </w:r>
          </w:p>
        </w:tc>
        <w:tc>
          <w:tcPr>
            <w:tcW w:w="2126" w:type="dxa"/>
          </w:tcPr>
          <w:p w14:paraId="3799DDA2" w14:textId="77777777" w:rsidR="00DB21FC" w:rsidRPr="00AC1CF8" w:rsidRDefault="00DB21FC" w:rsidP="00DB21FC">
            <w:pPr>
              <w:jc w:val="right"/>
              <w:rPr>
                <w:color w:val="000000" w:themeColor="text1"/>
                <w:sz w:val="22"/>
                <w:szCs w:val="22"/>
              </w:rPr>
            </w:pPr>
            <w:r w:rsidRPr="00AC1CF8">
              <w:rPr>
                <w:color w:val="000000" w:themeColor="text1"/>
                <w:sz w:val="22"/>
                <w:szCs w:val="22"/>
              </w:rPr>
              <w:t>24</w:t>
            </w:r>
          </w:p>
        </w:tc>
        <w:tc>
          <w:tcPr>
            <w:tcW w:w="850" w:type="dxa"/>
          </w:tcPr>
          <w:p w14:paraId="24D85324" w14:textId="77777777" w:rsidR="00DB21FC" w:rsidRPr="00AC1CF8" w:rsidRDefault="00DB21FC" w:rsidP="00DB21FC">
            <w:pPr>
              <w:jc w:val="right"/>
              <w:rPr>
                <w:color w:val="000000" w:themeColor="text1"/>
                <w:sz w:val="22"/>
                <w:szCs w:val="22"/>
              </w:rPr>
            </w:pPr>
            <w:r w:rsidRPr="00AC1CF8">
              <w:rPr>
                <w:color w:val="000000" w:themeColor="text1"/>
                <w:sz w:val="22"/>
                <w:szCs w:val="22"/>
              </w:rPr>
              <w:t>14.37</w:t>
            </w:r>
          </w:p>
        </w:tc>
        <w:tc>
          <w:tcPr>
            <w:tcW w:w="991" w:type="dxa"/>
          </w:tcPr>
          <w:p w14:paraId="19FA43E7" w14:textId="77777777" w:rsidR="00DB21FC" w:rsidRPr="00AC1CF8" w:rsidRDefault="00DB21FC" w:rsidP="00DB21FC">
            <w:pPr>
              <w:jc w:val="right"/>
              <w:rPr>
                <w:color w:val="000000" w:themeColor="text1"/>
                <w:sz w:val="22"/>
                <w:szCs w:val="22"/>
              </w:rPr>
            </w:pPr>
            <w:r w:rsidRPr="00AC1CF8">
              <w:rPr>
                <w:color w:val="000000" w:themeColor="text1"/>
                <w:sz w:val="22"/>
                <w:szCs w:val="22"/>
              </w:rPr>
              <w:t>37</w:t>
            </w:r>
          </w:p>
        </w:tc>
        <w:tc>
          <w:tcPr>
            <w:tcW w:w="991" w:type="dxa"/>
          </w:tcPr>
          <w:p w14:paraId="310BB4C2" w14:textId="77777777" w:rsidR="00DB21FC" w:rsidRPr="00AC1CF8" w:rsidRDefault="00DB21FC" w:rsidP="00DB21FC">
            <w:pPr>
              <w:jc w:val="right"/>
              <w:rPr>
                <w:color w:val="000000" w:themeColor="text1"/>
                <w:sz w:val="22"/>
                <w:szCs w:val="22"/>
              </w:rPr>
            </w:pPr>
            <w:r w:rsidRPr="00AC1CF8">
              <w:rPr>
                <w:color w:val="000000" w:themeColor="text1"/>
                <w:sz w:val="22"/>
                <w:szCs w:val="22"/>
              </w:rPr>
              <w:t>15.55</w:t>
            </w:r>
          </w:p>
        </w:tc>
        <w:tc>
          <w:tcPr>
            <w:tcW w:w="991" w:type="dxa"/>
          </w:tcPr>
          <w:p w14:paraId="29224707" w14:textId="77777777" w:rsidR="00DB21FC" w:rsidRPr="00AC1CF8" w:rsidRDefault="00DB21FC" w:rsidP="00DB21FC">
            <w:pPr>
              <w:jc w:val="right"/>
              <w:rPr>
                <w:color w:val="000000" w:themeColor="text1"/>
                <w:sz w:val="22"/>
                <w:szCs w:val="22"/>
              </w:rPr>
            </w:pPr>
            <w:r w:rsidRPr="00AC1CF8">
              <w:rPr>
                <w:color w:val="000000" w:themeColor="text1"/>
                <w:sz w:val="22"/>
                <w:szCs w:val="22"/>
              </w:rPr>
              <w:t>61</w:t>
            </w:r>
          </w:p>
        </w:tc>
        <w:tc>
          <w:tcPr>
            <w:tcW w:w="991" w:type="dxa"/>
          </w:tcPr>
          <w:p w14:paraId="230B9523" w14:textId="77777777" w:rsidR="00DB21FC" w:rsidRPr="00AC1CF8" w:rsidRDefault="00DB21FC" w:rsidP="00DB21FC">
            <w:pPr>
              <w:jc w:val="right"/>
              <w:rPr>
                <w:color w:val="000000" w:themeColor="text1"/>
                <w:sz w:val="22"/>
                <w:szCs w:val="22"/>
              </w:rPr>
            </w:pPr>
            <w:r w:rsidRPr="00AC1CF8">
              <w:rPr>
                <w:color w:val="000000" w:themeColor="text1"/>
                <w:sz w:val="22"/>
                <w:szCs w:val="22"/>
              </w:rPr>
              <w:t>15.06</w:t>
            </w:r>
          </w:p>
        </w:tc>
      </w:tr>
      <w:tr w:rsidR="00E10022" w:rsidRPr="00AC1CF8" w14:paraId="682C024C" w14:textId="77777777" w:rsidTr="00DB21FC">
        <w:tc>
          <w:tcPr>
            <w:tcW w:w="2127" w:type="dxa"/>
          </w:tcPr>
          <w:p w14:paraId="58643C0A" w14:textId="77777777" w:rsidR="00DB21FC" w:rsidRPr="00AC1CF8" w:rsidRDefault="00DB21FC" w:rsidP="00DB21FC">
            <w:pPr>
              <w:rPr>
                <w:color w:val="000000" w:themeColor="text1"/>
                <w:sz w:val="22"/>
                <w:szCs w:val="22"/>
              </w:rPr>
            </w:pPr>
            <w:r w:rsidRPr="00AC1CF8">
              <w:rPr>
                <w:color w:val="000000" w:themeColor="text1"/>
                <w:sz w:val="22"/>
                <w:szCs w:val="22"/>
              </w:rPr>
              <w:t>$60,001-$75,000</w:t>
            </w:r>
          </w:p>
        </w:tc>
        <w:tc>
          <w:tcPr>
            <w:tcW w:w="2126" w:type="dxa"/>
          </w:tcPr>
          <w:p w14:paraId="18602613" w14:textId="77777777" w:rsidR="00DB21FC" w:rsidRPr="00AC1CF8" w:rsidRDefault="00DB21FC" w:rsidP="00DB21FC">
            <w:pPr>
              <w:jc w:val="right"/>
              <w:rPr>
                <w:color w:val="000000" w:themeColor="text1"/>
                <w:sz w:val="22"/>
                <w:szCs w:val="22"/>
              </w:rPr>
            </w:pPr>
            <w:r w:rsidRPr="00AC1CF8">
              <w:rPr>
                <w:color w:val="000000" w:themeColor="text1"/>
                <w:sz w:val="22"/>
                <w:szCs w:val="22"/>
              </w:rPr>
              <w:t>27</w:t>
            </w:r>
          </w:p>
        </w:tc>
        <w:tc>
          <w:tcPr>
            <w:tcW w:w="850" w:type="dxa"/>
          </w:tcPr>
          <w:p w14:paraId="3BA16398" w14:textId="77777777" w:rsidR="00DB21FC" w:rsidRPr="00AC1CF8" w:rsidRDefault="00DB21FC" w:rsidP="00DB21FC">
            <w:pPr>
              <w:jc w:val="right"/>
              <w:rPr>
                <w:color w:val="000000" w:themeColor="text1"/>
                <w:sz w:val="22"/>
                <w:szCs w:val="22"/>
              </w:rPr>
            </w:pPr>
            <w:r w:rsidRPr="00AC1CF8">
              <w:rPr>
                <w:color w:val="000000" w:themeColor="text1"/>
                <w:sz w:val="22"/>
                <w:szCs w:val="22"/>
              </w:rPr>
              <w:t>16.17</w:t>
            </w:r>
          </w:p>
        </w:tc>
        <w:tc>
          <w:tcPr>
            <w:tcW w:w="991" w:type="dxa"/>
          </w:tcPr>
          <w:p w14:paraId="39769D01" w14:textId="77777777" w:rsidR="00DB21FC" w:rsidRPr="00AC1CF8" w:rsidRDefault="00DB21FC" w:rsidP="00DB21FC">
            <w:pPr>
              <w:jc w:val="right"/>
              <w:rPr>
                <w:color w:val="000000" w:themeColor="text1"/>
                <w:sz w:val="22"/>
                <w:szCs w:val="22"/>
              </w:rPr>
            </w:pPr>
            <w:r w:rsidRPr="00AC1CF8">
              <w:rPr>
                <w:color w:val="000000" w:themeColor="text1"/>
                <w:sz w:val="22"/>
                <w:szCs w:val="22"/>
              </w:rPr>
              <w:t>22</w:t>
            </w:r>
          </w:p>
        </w:tc>
        <w:tc>
          <w:tcPr>
            <w:tcW w:w="991" w:type="dxa"/>
          </w:tcPr>
          <w:p w14:paraId="16720097" w14:textId="77777777" w:rsidR="00DB21FC" w:rsidRPr="00AC1CF8" w:rsidRDefault="00DB21FC" w:rsidP="00DB21FC">
            <w:pPr>
              <w:jc w:val="right"/>
              <w:rPr>
                <w:color w:val="000000" w:themeColor="text1"/>
                <w:sz w:val="22"/>
                <w:szCs w:val="22"/>
              </w:rPr>
            </w:pPr>
            <w:r w:rsidRPr="00AC1CF8">
              <w:rPr>
                <w:color w:val="000000" w:themeColor="text1"/>
                <w:sz w:val="22"/>
                <w:szCs w:val="22"/>
              </w:rPr>
              <w:t>9.24</w:t>
            </w:r>
          </w:p>
        </w:tc>
        <w:tc>
          <w:tcPr>
            <w:tcW w:w="991" w:type="dxa"/>
          </w:tcPr>
          <w:p w14:paraId="2E8D5070" w14:textId="77777777" w:rsidR="00DB21FC" w:rsidRPr="00AC1CF8" w:rsidRDefault="00DB21FC" w:rsidP="00DB21FC">
            <w:pPr>
              <w:jc w:val="right"/>
              <w:rPr>
                <w:color w:val="000000" w:themeColor="text1"/>
                <w:sz w:val="22"/>
                <w:szCs w:val="22"/>
              </w:rPr>
            </w:pPr>
            <w:r w:rsidRPr="00AC1CF8">
              <w:rPr>
                <w:color w:val="000000" w:themeColor="text1"/>
                <w:sz w:val="22"/>
                <w:szCs w:val="22"/>
              </w:rPr>
              <w:t>49</w:t>
            </w:r>
          </w:p>
        </w:tc>
        <w:tc>
          <w:tcPr>
            <w:tcW w:w="991" w:type="dxa"/>
          </w:tcPr>
          <w:p w14:paraId="7E539946" w14:textId="77777777" w:rsidR="00DB21FC" w:rsidRPr="00AC1CF8" w:rsidRDefault="00DB21FC" w:rsidP="00DB21FC">
            <w:pPr>
              <w:jc w:val="right"/>
              <w:rPr>
                <w:color w:val="000000" w:themeColor="text1"/>
                <w:sz w:val="22"/>
                <w:szCs w:val="22"/>
              </w:rPr>
            </w:pPr>
            <w:r w:rsidRPr="00AC1CF8">
              <w:rPr>
                <w:color w:val="000000" w:themeColor="text1"/>
                <w:sz w:val="22"/>
                <w:szCs w:val="22"/>
              </w:rPr>
              <w:t>12.10</w:t>
            </w:r>
          </w:p>
        </w:tc>
      </w:tr>
      <w:tr w:rsidR="00E10022" w:rsidRPr="00AC1CF8" w14:paraId="45C1294E" w14:textId="77777777" w:rsidTr="00DB21FC">
        <w:tc>
          <w:tcPr>
            <w:tcW w:w="2127" w:type="dxa"/>
          </w:tcPr>
          <w:p w14:paraId="7B60FECA" w14:textId="77777777" w:rsidR="00DB21FC" w:rsidRPr="00AC1CF8" w:rsidRDefault="00DB21FC" w:rsidP="00DB21FC">
            <w:pPr>
              <w:rPr>
                <w:color w:val="000000" w:themeColor="text1"/>
                <w:sz w:val="22"/>
                <w:szCs w:val="22"/>
              </w:rPr>
            </w:pPr>
            <w:r w:rsidRPr="00AC1CF8">
              <w:rPr>
                <w:color w:val="000000" w:themeColor="text1"/>
                <w:sz w:val="22"/>
                <w:szCs w:val="22"/>
              </w:rPr>
              <w:t>$75,001-$90,000</w:t>
            </w:r>
          </w:p>
        </w:tc>
        <w:tc>
          <w:tcPr>
            <w:tcW w:w="2126" w:type="dxa"/>
          </w:tcPr>
          <w:p w14:paraId="531B7BC6" w14:textId="77777777" w:rsidR="00DB21FC" w:rsidRPr="00AC1CF8" w:rsidRDefault="00DB21FC" w:rsidP="00DB21FC">
            <w:pPr>
              <w:jc w:val="right"/>
              <w:rPr>
                <w:color w:val="000000" w:themeColor="text1"/>
                <w:sz w:val="22"/>
                <w:szCs w:val="22"/>
              </w:rPr>
            </w:pPr>
            <w:r w:rsidRPr="00AC1CF8">
              <w:rPr>
                <w:color w:val="000000" w:themeColor="text1"/>
                <w:sz w:val="22"/>
                <w:szCs w:val="22"/>
              </w:rPr>
              <w:t>17</w:t>
            </w:r>
          </w:p>
        </w:tc>
        <w:tc>
          <w:tcPr>
            <w:tcW w:w="850" w:type="dxa"/>
          </w:tcPr>
          <w:p w14:paraId="60684673" w14:textId="77777777" w:rsidR="00DB21FC" w:rsidRPr="00AC1CF8" w:rsidRDefault="00DB21FC" w:rsidP="00DB21FC">
            <w:pPr>
              <w:jc w:val="right"/>
              <w:rPr>
                <w:color w:val="000000" w:themeColor="text1"/>
                <w:sz w:val="22"/>
                <w:szCs w:val="22"/>
              </w:rPr>
            </w:pPr>
            <w:r w:rsidRPr="00AC1CF8">
              <w:rPr>
                <w:color w:val="000000" w:themeColor="text1"/>
                <w:sz w:val="22"/>
                <w:szCs w:val="22"/>
              </w:rPr>
              <w:t>10.18</w:t>
            </w:r>
          </w:p>
        </w:tc>
        <w:tc>
          <w:tcPr>
            <w:tcW w:w="991" w:type="dxa"/>
          </w:tcPr>
          <w:p w14:paraId="1B639CB8" w14:textId="77777777" w:rsidR="00DB21FC" w:rsidRPr="00AC1CF8" w:rsidRDefault="00DB21FC" w:rsidP="00DB21FC">
            <w:pPr>
              <w:jc w:val="right"/>
              <w:rPr>
                <w:color w:val="000000" w:themeColor="text1"/>
                <w:sz w:val="22"/>
                <w:szCs w:val="22"/>
              </w:rPr>
            </w:pPr>
            <w:r w:rsidRPr="00AC1CF8">
              <w:rPr>
                <w:color w:val="000000" w:themeColor="text1"/>
                <w:sz w:val="22"/>
                <w:szCs w:val="22"/>
              </w:rPr>
              <w:t>16</w:t>
            </w:r>
          </w:p>
        </w:tc>
        <w:tc>
          <w:tcPr>
            <w:tcW w:w="991" w:type="dxa"/>
          </w:tcPr>
          <w:p w14:paraId="57800ABF" w14:textId="77777777" w:rsidR="00DB21FC" w:rsidRPr="00AC1CF8" w:rsidRDefault="00DB21FC" w:rsidP="00DB21FC">
            <w:pPr>
              <w:jc w:val="right"/>
              <w:rPr>
                <w:color w:val="000000" w:themeColor="text1"/>
                <w:sz w:val="22"/>
                <w:szCs w:val="22"/>
              </w:rPr>
            </w:pPr>
            <w:r w:rsidRPr="00AC1CF8">
              <w:rPr>
                <w:color w:val="000000" w:themeColor="text1"/>
                <w:sz w:val="22"/>
                <w:szCs w:val="22"/>
              </w:rPr>
              <w:t>6.72</w:t>
            </w:r>
          </w:p>
        </w:tc>
        <w:tc>
          <w:tcPr>
            <w:tcW w:w="991" w:type="dxa"/>
          </w:tcPr>
          <w:p w14:paraId="66291B4C" w14:textId="77777777" w:rsidR="00DB21FC" w:rsidRPr="00AC1CF8" w:rsidRDefault="00DB21FC" w:rsidP="00DB21FC">
            <w:pPr>
              <w:jc w:val="right"/>
              <w:rPr>
                <w:color w:val="000000" w:themeColor="text1"/>
                <w:sz w:val="22"/>
                <w:szCs w:val="22"/>
              </w:rPr>
            </w:pPr>
            <w:r w:rsidRPr="00AC1CF8">
              <w:rPr>
                <w:color w:val="000000" w:themeColor="text1"/>
                <w:sz w:val="22"/>
                <w:szCs w:val="22"/>
              </w:rPr>
              <w:t>33</w:t>
            </w:r>
          </w:p>
        </w:tc>
        <w:tc>
          <w:tcPr>
            <w:tcW w:w="991" w:type="dxa"/>
          </w:tcPr>
          <w:p w14:paraId="5209319D" w14:textId="77777777" w:rsidR="00DB21FC" w:rsidRPr="00AC1CF8" w:rsidRDefault="00DB21FC" w:rsidP="00DB21FC">
            <w:pPr>
              <w:jc w:val="right"/>
              <w:rPr>
                <w:color w:val="000000" w:themeColor="text1"/>
                <w:sz w:val="22"/>
                <w:szCs w:val="22"/>
              </w:rPr>
            </w:pPr>
            <w:r w:rsidRPr="00AC1CF8">
              <w:rPr>
                <w:color w:val="000000" w:themeColor="text1"/>
                <w:sz w:val="22"/>
                <w:szCs w:val="22"/>
              </w:rPr>
              <w:t>8.15</w:t>
            </w:r>
          </w:p>
        </w:tc>
      </w:tr>
      <w:tr w:rsidR="00E10022" w:rsidRPr="00AC1CF8" w14:paraId="0FFADCB6" w14:textId="77777777" w:rsidTr="00DB21FC">
        <w:tc>
          <w:tcPr>
            <w:tcW w:w="2127" w:type="dxa"/>
          </w:tcPr>
          <w:p w14:paraId="1E5A63F0" w14:textId="77777777" w:rsidR="00DB21FC" w:rsidRPr="00AC1CF8" w:rsidRDefault="00DB21FC" w:rsidP="00DB21FC">
            <w:pPr>
              <w:rPr>
                <w:color w:val="000000" w:themeColor="text1"/>
                <w:sz w:val="22"/>
                <w:szCs w:val="22"/>
              </w:rPr>
            </w:pPr>
            <w:r w:rsidRPr="00AC1CF8">
              <w:rPr>
                <w:color w:val="000000" w:themeColor="text1"/>
                <w:sz w:val="22"/>
                <w:szCs w:val="22"/>
              </w:rPr>
              <w:t>$90,001-$105,000</w:t>
            </w:r>
          </w:p>
        </w:tc>
        <w:tc>
          <w:tcPr>
            <w:tcW w:w="2126" w:type="dxa"/>
          </w:tcPr>
          <w:p w14:paraId="0CB8B66C" w14:textId="77777777" w:rsidR="00DB21FC" w:rsidRPr="00AC1CF8" w:rsidRDefault="00DB21FC" w:rsidP="00DB21FC">
            <w:pPr>
              <w:jc w:val="right"/>
              <w:rPr>
                <w:color w:val="000000" w:themeColor="text1"/>
                <w:sz w:val="22"/>
                <w:szCs w:val="22"/>
              </w:rPr>
            </w:pPr>
            <w:r w:rsidRPr="00AC1CF8">
              <w:rPr>
                <w:color w:val="000000" w:themeColor="text1"/>
                <w:sz w:val="22"/>
                <w:szCs w:val="22"/>
              </w:rPr>
              <w:t>4</w:t>
            </w:r>
          </w:p>
        </w:tc>
        <w:tc>
          <w:tcPr>
            <w:tcW w:w="850" w:type="dxa"/>
          </w:tcPr>
          <w:p w14:paraId="253B049C" w14:textId="77777777" w:rsidR="00DB21FC" w:rsidRPr="00AC1CF8" w:rsidRDefault="00DB21FC" w:rsidP="00DB21FC">
            <w:pPr>
              <w:jc w:val="right"/>
              <w:rPr>
                <w:color w:val="000000" w:themeColor="text1"/>
                <w:sz w:val="22"/>
                <w:szCs w:val="22"/>
              </w:rPr>
            </w:pPr>
            <w:r w:rsidRPr="00AC1CF8">
              <w:rPr>
                <w:color w:val="000000" w:themeColor="text1"/>
                <w:sz w:val="22"/>
                <w:szCs w:val="22"/>
              </w:rPr>
              <w:t>2.40</w:t>
            </w:r>
          </w:p>
        </w:tc>
        <w:tc>
          <w:tcPr>
            <w:tcW w:w="991" w:type="dxa"/>
          </w:tcPr>
          <w:p w14:paraId="642C9110" w14:textId="77777777" w:rsidR="00DB21FC" w:rsidRPr="00AC1CF8" w:rsidRDefault="00DB21FC" w:rsidP="00DB21FC">
            <w:pPr>
              <w:jc w:val="right"/>
              <w:rPr>
                <w:color w:val="000000" w:themeColor="text1"/>
                <w:sz w:val="22"/>
                <w:szCs w:val="22"/>
              </w:rPr>
            </w:pPr>
            <w:r w:rsidRPr="00AC1CF8">
              <w:rPr>
                <w:color w:val="000000" w:themeColor="text1"/>
                <w:sz w:val="22"/>
                <w:szCs w:val="22"/>
              </w:rPr>
              <w:t>6</w:t>
            </w:r>
          </w:p>
        </w:tc>
        <w:tc>
          <w:tcPr>
            <w:tcW w:w="991" w:type="dxa"/>
          </w:tcPr>
          <w:p w14:paraId="1CC5FC17" w14:textId="77777777" w:rsidR="00DB21FC" w:rsidRPr="00AC1CF8" w:rsidRDefault="00DB21FC" w:rsidP="00DB21FC">
            <w:pPr>
              <w:jc w:val="right"/>
              <w:rPr>
                <w:color w:val="000000" w:themeColor="text1"/>
                <w:sz w:val="22"/>
                <w:szCs w:val="22"/>
              </w:rPr>
            </w:pPr>
            <w:r w:rsidRPr="00AC1CF8">
              <w:rPr>
                <w:color w:val="000000" w:themeColor="text1"/>
                <w:sz w:val="22"/>
                <w:szCs w:val="22"/>
              </w:rPr>
              <w:t>2.52</w:t>
            </w:r>
          </w:p>
        </w:tc>
        <w:tc>
          <w:tcPr>
            <w:tcW w:w="991" w:type="dxa"/>
          </w:tcPr>
          <w:p w14:paraId="7264B9B2" w14:textId="77777777" w:rsidR="00DB21FC" w:rsidRPr="00AC1CF8" w:rsidRDefault="00DB21FC" w:rsidP="00DB21FC">
            <w:pPr>
              <w:jc w:val="right"/>
              <w:rPr>
                <w:color w:val="000000" w:themeColor="text1"/>
                <w:sz w:val="22"/>
                <w:szCs w:val="22"/>
              </w:rPr>
            </w:pPr>
            <w:r w:rsidRPr="00AC1CF8">
              <w:rPr>
                <w:color w:val="000000" w:themeColor="text1"/>
                <w:sz w:val="22"/>
                <w:szCs w:val="22"/>
              </w:rPr>
              <w:t>10</w:t>
            </w:r>
          </w:p>
        </w:tc>
        <w:tc>
          <w:tcPr>
            <w:tcW w:w="991" w:type="dxa"/>
          </w:tcPr>
          <w:p w14:paraId="1D34DC79" w14:textId="77777777" w:rsidR="00DB21FC" w:rsidRPr="00AC1CF8" w:rsidRDefault="00DB21FC" w:rsidP="00DB21FC">
            <w:pPr>
              <w:jc w:val="right"/>
              <w:rPr>
                <w:color w:val="000000" w:themeColor="text1"/>
                <w:sz w:val="22"/>
                <w:szCs w:val="22"/>
              </w:rPr>
            </w:pPr>
            <w:r w:rsidRPr="00AC1CF8">
              <w:rPr>
                <w:color w:val="000000" w:themeColor="text1"/>
                <w:sz w:val="22"/>
                <w:szCs w:val="22"/>
              </w:rPr>
              <w:t>2.47</w:t>
            </w:r>
          </w:p>
        </w:tc>
      </w:tr>
      <w:tr w:rsidR="00E10022" w:rsidRPr="00AC1CF8" w14:paraId="62A1D1A4" w14:textId="77777777" w:rsidTr="00DB21FC">
        <w:tc>
          <w:tcPr>
            <w:tcW w:w="2127" w:type="dxa"/>
            <w:tcBorders>
              <w:bottom w:val="nil"/>
            </w:tcBorders>
          </w:tcPr>
          <w:p w14:paraId="25F1E1EC" w14:textId="77777777" w:rsidR="00DB21FC" w:rsidRPr="00AC1CF8" w:rsidRDefault="00DB21FC" w:rsidP="00DB21FC">
            <w:pPr>
              <w:rPr>
                <w:color w:val="000000" w:themeColor="text1"/>
                <w:sz w:val="22"/>
                <w:szCs w:val="22"/>
              </w:rPr>
            </w:pPr>
            <w:r w:rsidRPr="00AC1CF8">
              <w:rPr>
                <w:color w:val="000000" w:themeColor="text1"/>
                <w:sz w:val="22"/>
                <w:szCs w:val="22"/>
              </w:rPr>
              <w:t>$105,001-$120,000</w:t>
            </w:r>
          </w:p>
        </w:tc>
        <w:tc>
          <w:tcPr>
            <w:tcW w:w="2126" w:type="dxa"/>
            <w:tcBorders>
              <w:bottom w:val="nil"/>
            </w:tcBorders>
          </w:tcPr>
          <w:p w14:paraId="4B74F03A"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850" w:type="dxa"/>
            <w:tcBorders>
              <w:bottom w:val="nil"/>
            </w:tcBorders>
          </w:tcPr>
          <w:p w14:paraId="6030C493" w14:textId="77777777" w:rsidR="00DB21FC" w:rsidRPr="00AC1CF8" w:rsidRDefault="00DB21FC" w:rsidP="00DB21FC">
            <w:pPr>
              <w:jc w:val="right"/>
              <w:rPr>
                <w:color w:val="000000" w:themeColor="text1"/>
                <w:sz w:val="22"/>
                <w:szCs w:val="22"/>
              </w:rPr>
            </w:pPr>
            <w:r w:rsidRPr="00AC1CF8">
              <w:rPr>
                <w:color w:val="000000" w:themeColor="text1"/>
                <w:sz w:val="22"/>
                <w:szCs w:val="22"/>
              </w:rPr>
              <w:t>0.60</w:t>
            </w:r>
          </w:p>
        </w:tc>
        <w:tc>
          <w:tcPr>
            <w:tcW w:w="991" w:type="dxa"/>
            <w:tcBorders>
              <w:bottom w:val="nil"/>
            </w:tcBorders>
          </w:tcPr>
          <w:p w14:paraId="49F21DA2" w14:textId="77777777" w:rsidR="00DB21FC" w:rsidRPr="00AC1CF8" w:rsidRDefault="00DB21FC" w:rsidP="00DB21FC">
            <w:pPr>
              <w:jc w:val="right"/>
              <w:rPr>
                <w:color w:val="000000" w:themeColor="text1"/>
                <w:sz w:val="22"/>
                <w:szCs w:val="22"/>
              </w:rPr>
            </w:pPr>
            <w:r w:rsidRPr="00AC1CF8">
              <w:rPr>
                <w:color w:val="000000" w:themeColor="text1"/>
                <w:sz w:val="22"/>
                <w:szCs w:val="22"/>
              </w:rPr>
              <w:t>6</w:t>
            </w:r>
          </w:p>
        </w:tc>
        <w:tc>
          <w:tcPr>
            <w:tcW w:w="991" w:type="dxa"/>
            <w:tcBorders>
              <w:bottom w:val="nil"/>
            </w:tcBorders>
          </w:tcPr>
          <w:p w14:paraId="6867AEB5" w14:textId="77777777" w:rsidR="00DB21FC" w:rsidRPr="00AC1CF8" w:rsidRDefault="00DB21FC" w:rsidP="00DB21FC">
            <w:pPr>
              <w:jc w:val="right"/>
              <w:rPr>
                <w:color w:val="000000" w:themeColor="text1"/>
                <w:sz w:val="22"/>
                <w:szCs w:val="22"/>
              </w:rPr>
            </w:pPr>
            <w:r w:rsidRPr="00AC1CF8">
              <w:rPr>
                <w:color w:val="000000" w:themeColor="text1"/>
                <w:sz w:val="22"/>
                <w:szCs w:val="22"/>
              </w:rPr>
              <w:t>2.52</w:t>
            </w:r>
          </w:p>
        </w:tc>
        <w:tc>
          <w:tcPr>
            <w:tcW w:w="991" w:type="dxa"/>
            <w:tcBorders>
              <w:bottom w:val="nil"/>
            </w:tcBorders>
          </w:tcPr>
          <w:p w14:paraId="6CA6544E" w14:textId="77777777" w:rsidR="00DB21FC" w:rsidRPr="00AC1CF8" w:rsidRDefault="00DB21FC" w:rsidP="00DB21FC">
            <w:pPr>
              <w:jc w:val="right"/>
              <w:rPr>
                <w:color w:val="000000" w:themeColor="text1"/>
                <w:sz w:val="22"/>
                <w:szCs w:val="22"/>
              </w:rPr>
            </w:pPr>
            <w:r w:rsidRPr="00AC1CF8">
              <w:rPr>
                <w:color w:val="000000" w:themeColor="text1"/>
                <w:sz w:val="22"/>
                <w:szCs w:val="22"/>
              </w:rPr>
              <w:t>7</w:t>
            </w:r>
          </w:p>
        </w:tc>
        <w:tc>
          <w:tcPr>
            <w:tcW w:w="991" w:type="dxa"/>
            <w:tcBorders>
              <w:bottom w:val="nil"/>
            </w:tcBorders>
          </w:tcPr>
          <w:p w14:paraId="43FD2C85" w14:textId="77777777" w:rsidR="00DB21FC" w:rsidRPr="00AC1CF8" w:rsidRDefault="00DB21FC" w:rsidP="00DB21FC">
            <w:pPr>
              <w:jc w:val="right"/>
              <w:rPr>
                <w:color w:val="000000" w:themeColor="text1"/>
                <w:sz w:val="22"/>
                <w:szCs w:val="22"/>
              </w:rPr>
            </w:pPr>
            <w:r w:rsidRPr="00AC1CF8">
              <w:rPr>
                <w:color w:val="000000" w:themeColor="text1"/>
                <w:sz w:val="22"/>
                <w:szCs w:val="22"/>
              </w:rPr>
              <w:t>1.73</w:t>
            </w:r>
          </w:p>
        </w:tc>
      </w:tr>
      <w:tr w:rsidR="00E10022" w:rsidRPr="00AC1CF8" w14:paraId="2559B488" w14:textId="77777777" w:rsidTr="00DB21FC">
        <w:tc>
          <w:tcPr>
            <w:tcW w:w="2127" w:type="dxa"/>
            <w:tcBorders>
              <w:top w:val="nil"/>
              <w:bottom w:val="nil"/>
            </w:tcBorders>
          </w:tcPr>
          <w:p w14:paraId="74F46CEC" w14:textId="77777777" w:rsidR="00DB21FC" w:rsidRPr="00AC1CF8" w:rsidRDefault="00DB21FC" w:rsidP="00DB21FC">
            <w:pPr>
              <w:rPr>
                <w:color w:val="000000" w:themeColor="text1"/>
                <w:sz w:val="22"/>
                <w:szCs w:val="22"/>
              </w:rPr>
            </w:pPr>
            <w:r w:rsidRPr="00AC1CF8">
              <w:rPr>
                <w:color w:val="000000" w:themeColor="text1"/>
                <w:sz w:val="22"/>
                <w:szCs w:val="22"/>
              </w:rPr>
              <w:t>$120,0001-$135,000</w:t>
            </w:r>
          </w:p>
        </w:tc>
        <w:tc>
          <w:tcPr>
            <w:tcW w:w="2126" w:type="dxa"/>
            <w:tcBorders>
              <w:top w:val="nil"/>
              <w:bottom w:val="nil"/>
            </w:tcBorders>
          </w:tcPr>
          <w:p w14:paraId="60038C99" w14:textId="77777777" w:rsidR="00DB21FC" w:rsidRPr="00AC1CF8" w:rsidRDefault="00DB21FC" w:rsidP="00DB21FC">
            <w:pPr>
              <w:jc w:val="right"/>
              <w:rPr>
                <w:color w:val="000000" w:themeColor="text1"/>
                <w:sz w:val="22"/>
                <w:szCs w:val="22"/>
              </w:rPr>
            </w:pPr>
            <w:r w:rsidRPr="00AC1CF8">
              <w:rPr>
                <w:color w:val="000000" w:themeColor="text1"/>
                <w:sz w:val="22"/>
                <w:szCs w:val="22"/>
              </w:rPr>
              <w:t>5</w:t>
            </w:r>
          </w:p>
        </w:tc>
        <w:tc>
          <w:tcPr>
            <w:tcW w:w="850" w:type="dxa"/>
            <w:tcBorders>
              <w:top w:val="nil"/>
              <w:bottom w:val="nil"/>
            </w:tcBorders>
          </w:tcPr>
          <w:p w14:paraId="0335B4F5" w14:textId="77777777" w:rsidR="00DB21FC" w:rsidRPr="00AC1CF8" w:rsidRDefault="00DB21FC" w:rsidP="00DB21FC">
            <w:pPr>
              <w:jc w:val="right"/>
              <w:rPr>
                <w:color w:val="000000" w:themeColor="text1"/>
                <w:sz w:val="22"/>
                <w:szCs w:val="22"/>
              </w:rPr>
            </w:pPr>
            <w:r w:rsidRPr="00AC1CF8">
              <w:rPr>
                <w:color w:val="000000" w:themeColor="text1"/>
                <w:sz w:val="22"/>
                <w:szCs w:val="22"/>
              </w:rPr>
              <w:t>2.99</w:t>
            </w:r>
          </w:p>
        </w:tc>
        <w:tc>
          <w:tcPr>
            <w:tcW w:w="991" w:type="dxa"/>
            <w:tcBorders>
              <w:top w:val="nil"/>
              <w:bottom w:val="nil"/>
            </w:tcBorders>
          </w:tcPr>
          <w:p w14:paraId="3E6BD9A5" w14:textId="77777777" w:rsidR="00DB21FC" w:rsidRPr="00AC1CF8" w:rsidRDefault="00DB21FC" w:rsidP="00DB21FC">
            <w:pPr>
              <w:jc w:val="right"/>
              <w:rPr>
                <w:color w:val="000000" w:themeColor="text1"/>
                <w:sz w:val="22"/>
                <w:szCs w:val="22"/>
              </w:rPr>
            </w:pPr>
            <w:r w:rsidRPr="00AC1CF8">
              <w:rPr>
                <w:color w:val="000000" w:themeColor="text1"/>
                <w:sz w:val="22"/>
                <w:szCs w:val="22"/>
              </w:rPr>
              <w:t>2</w:t>
            </w:r>
          </w:p>
        </w:tc>
        <w:tc>
          <w:tcPr>
            <w:tcW w:w="991" w:type="dxa"/>
            <w:tcBorders>
              <w:top w:val="nil"/>
              <w:bottom w:val="nil"/>
            </w:tcBorders>
          </w:tcPr>
          <w:p w14:paraId="4A896317" w14:textId="77777777" w:rsidR="00DB21FC" w:rsidRPr="00AC1CF8" w:rsidRDefault="00DB21FC" w:rsidP="00DB21FC">
            <w:pPr>
              <w:jc w:val="right"/>
              <w:rPr>
                <w:color w:val="000000" w:themeColor="text1"/>
                <w:sz w:val="22"/>
                <w:szCs w:val="22"/>
              </w:rPr>
            </w:pPr>
            <w:r w:rsidRPr="00AC1CF8">
              <w:rPr>
                <w:color w:val="000000" w:themeColor="text1"/>
                <w:sz w:val="22"/>
                <w:szCs w:val="22"/>
              </w:rPr>
              <w:t>0.84</w:t>
            </w:r>
          </w:p>
        </w:tc>
        <w:tc>
          <w:tcPr>
            <w:tcW w:w="991" w:type="dxa"/>
            <w:tcBorders>
              <w:top w:val="nil"/>
              <w:bottom w:val="nil"/>
            </w:tcBorders>
          </w:tcPr>
          <w:p w14:paraId="13AB332A" w14:textId="77777777" w:rsidR="00DB21FC" w:rsidRPr="00AC1CF8" w:rsidRDefault="00DB21FC" w:rsidP="00DB21FC">
            <w:pPr>
              <w:jc w:val="right"/>
              <w:rPr>
                <w:color w:val="000000" w:themeColor="text1"/>
                <w:sz w:val="22"/>
                <w:szCs w:val="22"/>
              </w:rPr>
            </w:pPr>
            <w:r w:rsidRPr="00AC1CF8">
              <w:rPr>
                <w:color w:val="000000" w:themeColor="text1"/>
                <w:sz w:val="22"/>
                <w:szCs w:val="22"/>
              </w:rPr>
              <w:t>7</w:t>
            </w:r>
          </w:p>
        </w:tc>
        <w:tc>
          <w:tcPr>
            <w:tcW w:w="991" w:type="dxa"/>
            <w:tcBorders>
              <w:top w:val="nil"/>
              <w:bottom w:val="nil"/>
            </w:tcBorders>
          </w:tcPr>
          <w:p w14:paraId="29D68283" w14:textId="77777777" w:rsidR="00DB21FC" w:rsidRPr="00AC1CF8" w:rsidRDefault="00DB21FC" w:rsidP="00DB21FC">
            <w:pPr>
              <w:jc w:val="right"/>
              <w:rPr>
                <w:color w:val="000000" w:themeColor="text1"/>
                <w:sz w:val="22"/>
                <w:szCs w:val="22"/>
              </w:rPr>
            </w:pPr>
            <w:r w:rsidRPr="00AC1CF8">
              <w:rPr>
                <w:color w:val="000000" w:themeColor="text1"/>
                <w:sz w:val="22"/>
                <w:szCs w:val="22"/>
              </w:rPr>
              <w:t>1.73</w:t>
            </w:r>
          </w:p>
        </w:tc>
      </w:tr>
      <w:tr w:rsidR="00E10022" w:rsidRPr="00AC1CF8" w14:paraId="25D42BF0" w14:textId="77777777" w:rsidTr="00DB21FC">
        <w:tc>
          <w:tcPr>
            <w:tcW w:w="2127" w:type="dxa"/>
            <w:tcBorders>
              <w:top w:val="nil"/>
              <w:bottom w:val="nil"/>
            </w:tcBorders>
          </w:tcPr>
          <w:p w14:paraId="7D6F902E" w14:textId="77777777" w:rsidR="00DB21FC" w:rsidRPr="00AC1CF8" w:rsidRDefault="00DB21FC" w:rsidP="00DB21FC">
            <w:pPr>
              <w:rPr>
                <w:color w:val="000000" w:themeColor="text1"/>
                <w:sz w:val="22"/>
                <w:szCs w:val="22"/>
              </w:rPr>
            </w:pPr>
            <w:r w:rsidRPr="00AC1CF8">
              <w:rPr>
                <w:color w:val="000000" w:themeColor="text1"/>
                <w:sz w:val="22"/>
                <w:szCs w:val="22"/>
              </w:rPr>
              <w:t>$135,001-$150,000</w:t>
            </w:r>
          </w:p>
        </w:tc>
        <w:tc>
          <w:tcPr>
            <w:tcW w:w="2126" w:type="dxa"/>
            <w:tcBorders>
              <w:top w:val="nil"/>
              <w:bottom w:val="nil"/>
            </w:tcBorders>
          </w:tcPr>
          <w:p w14:paraId="3BFB3F8E" w14:textId="77777777" w:rsidR="00DB21FC" w:rsidRPr="00AC1CF8" w:rsidRDefault="00DB21FC" w:rsidP="00DB21FC">
            <w:pPr>
              <w:jc w:val="right"/>
              <w:rPr>
                <w:color w:val="000000" w:themeColor="text1"/>
                <w:sz w:val="22"/>
                <w:szCs w:val="22"/>
              </w:rPr>
            </w:pPr>
            <w:r w:rsidRPr="00AC1CF8">
              <w:rPr>
                <w:color w:val="000000" w:themeColor="text1"/>
                <w:sz w:val="22"/>
                <w:szCs w:val="22"/>
              </w:rPr>
              <w:t>2</w:t>
            </w:r>
          </w:p>
        </w:tc>
        <w:tc>
          <w:tcPr>
            <w:tcW w:w="850" w:type="dxa"/>
            <w:tcBorders>
              <w:top w:val="nil"/>
              <w:bottom w:val="nil"/>
            </w:tcBorders>
          </w:tcPr>
          <w:p w14:paraId="30C1F464" w14:textId="77777777" w:rsidR="00DB21FC" w:rsidRPr="00AC1CF8" w:rsidRDefault="00DB21FC" w:rsidP="00DB21FC">
            <w:pPr>
              <w:jc w:val="right"/>
              <w:rPr>
                <w:color w:val="000000" w:themeColor="text1"/>
                <w:sz w:val="22"/>
                <w:szCs w:val="22"/>
              </w:rPr>
            </w:pPr>
            <w:r w:rsidRPr="00AC1CF8">
              <w:rPr>
                <w:color w:val="000000" w:themeColor="text1"/>
                <w:sz w:val="22"/>
                <w:szCs w:val="22"/>
              </w:rPr>
              <w:t>1.20</w:t>
            </w:r>
          </w:p>
        </w:tc>
        <w:tc>
          <w:tcPr>
            <w:tcW w:w="991" w:type="dxa"/>
            <w:tcBorders>
              <w:top w:val="nil"/>
              <w:bottom w:val="nil"/>
            </w:tcBorders>
          </w:tcPr>
          <w:p w14:paraId="1BC976F3" w14:textId="77777777" w:rsidR="00DB21FC" w:rsidRPr="00AC1CF8" w:rsidRDefault="00DB21FC" w:rsidP="00DB21FC">
            <w:pPr>
              <w:jc w:val="right"/>
              <w:rPr>
                <w:color w:val="000000" w:themeColor="text1"/>
                <w:sz w:val="22"/>
                <w:szCs w:val="22"/>
              </w:rPr>
            </w:pPr>
            <w:r w:rsidRPr="00AC1CF8">
              <w:rPr>
                <w:color w:val="000000" w:themeColor="text1"/>
                <w:sz w:val="22"/>
                <w:szCs w:val="22"/>
              </w:rPr>
              <w:t>3</w:t>
            </w:r>
          </w:p>
        </w:tc>
        <w:tc>
          <w:tcPr>
            <w:tcW w:w="991" w:type="dxa"/>
            <w:tcBorders>
              <w:top w:val="nil"/>
              <w:bottom w:val="nil"/>
            </w:tcBorders>
          </w:tcPr>
          <w:p w14:paraId="1AE4FADB" w14:textId="77777777" w:rsidR="00DB21FC" w:rsidRPr="00AC1CF8" w:rsidRDefault="00DB21FC" w:rsidP="00DB21FC">
            <w:pPr>
              <w:jc w:val="right"/>
              <w:rPr>
                <w:color w:val="000000" w:themeColor="text1"/>
                <w:sz w:val="22"/>
                <w:szCs w:val="22"/>
              </w:rPr>
            </w:pPr>
            <w:r w:rsidRPr="00AC1CF8">
              <w:rPr>
                <w:color w:val="000000" w:themeColor="text1"/>
                <w:sz w:val="22"/>
                <w:szCs w:val="22"/>
              </w:rPr>
              <w:t>1.26</w:t>
            </w:r>
          </w:p>
        </w:tc>
        <w:tc>
          <w:tcPr>
            <w:tcW w:w="991" w:type="dxa"/>
            <w:tcBorders>
              <w:top w:val="nil"/>
              <w:bottom w:val="nil"/>
            </w:tcBorders>
          </w:tcPr>
          <w:p w14:paraId="5D786E56" w14:textId="77777777" w:rsidR="00DB21FC" w:rsidRPr="00AC1CF8" w:rsidRDefault="00DB21FC" w:rsidP="00DB21FC">
            <w:pPr>
              <w:jc w:val="right"/>
              <w:rPr>
                <w:color w:val="000000" w:themeColor="text1"/>
                <w:sz w:val="22"/>
                <w:szCs w:val="22"/>
              </w:rPr>
            </w:pPr>
            <w:r w:rsidRPr="00AC1CF8">
              <w:rPr>
                <w:color w:val="000000" w:themeColor="text1"/>
                <w:sz w:val="22"/>
                <w:szCs w:val="22"/>
              </w:rPr>
              <w:t>5</w:t>
            </w:r>
          </w:p>
        </w:tc>
        <w:tc>
          <w:tcPr>
            <w:tcW w:w="991" w:type="dxa"/>
            <w:tcBorders>
              <w:top w:val="nil"/>
              <w:bottom w:val="nil"/>
            </w:tcBorders>
          </w:tcPr>
          <w:p w14:paraId="702DBDB8" w14:textId="77777777" w:rsidR="00DB21FC" w:rsidRPr="00AC1CF8" w:rsidRDefault="00DB21FC" w:rsidP="00DB21FC">
            <w:pPr>
              <w:jc w:val="right"/>
              <w:rPr>
                <w:color w:val="000000" w:themeColor="text1"/>
                <w:sz w:val="22"/>
                <w:szCs w:val="22"/>
              </w:rPr>
            </w:pPr>
            <w:r w:rsidRPr="00AC1CF8">
              <w:rPr>
                <w:color w:val="000000" w:themeColor="text1"/>
                <w:sz w:val="22"/>
                <w:szCs w:val="22"/>
              </w:rPr>
              <w:t>1.23</w:t>
            </w:r>
          </w:p>
        </w:tc>
      </w:tr>
      <w:tr w:rsidR="00E10022" w:rsidRPr="00AC1CF8" w14:paraId="179C1355" w14:textId="77777777" w:rsidTr="00DB21FC">
        <w:tc>
          <w:tcPr>
            <w:tcW w:w="2127" w:type="dxa"/>
            <w:tcBorders>
              <w:top w:val="nil"/>
              <w:bottom w:val="nil"/>
            </w:tcBorders>
          </w:tcPr>
          <w:p w14:paraId="57A665D6" w14:textId="77777777" w:rsidR="00DB21FC" w:rsidRPr="00AC1CF8" w:rsidRDefault="00DB21FC" w:rsidP="00DB21FC">
            <w:pPr>
              <w:rPr>
                <w:color w:val="000000" w:themeColor="text1"/>
                <w:sz w:val="22"/>
                <w:szCs w:val="22"/>
              </w:rPr>
            </w:pPr>
            <w:r w:rsidRPr="00AC1CF8">
              <w:rPr>
                <w:color w:val="000000" w:themeColor="text1"/>
                <w:sz w:val="22"/>
                <w:szCs w:val="22"/>
              </w:rPr>
              <w:t>$150,001+</w:t>
            </w:r>
          </w:p>
        </w:tc>
        <w:tc>
          <w:tcPr>
            <w:tcW w:w="2126" w:type="dxa"/>
            <w:tcBorders>
              <w:top w:val="nil"/>
              <w:bottom w:val="nil"/>
            </w:tcBorders>
          </w:tcPr>
          <w:p w14:paraId="259D9FCE" w14:textId="77777777" w:rsidR="00DB21FC" w:rsidRPr="00AC1CF8" w:rsidRDefault="00DB21FC" w:rsidP="00DB21FC">
            <w:pPr>
              <w:jc w:val="right"/>
              <w:rPr>
                <w:color w:val="000000" w:themeColor="text1"/>
                <w:sz w:val="22"/>
                <w:szCs w:val="22"/>
              </w:rPr>
            </w:pPr>
            <w:r w:rsidRPr="00AC1CF8">
              <w:rPr>
                <w:color w:val="000000" w:themeColor="text1"/>
                <w:sz w:val="22"/>
                <w:szCs w:val="22"/>
              </w:rPr>
              <w:t>2</w:t>
            </w:r>
          </w:p>
        </w:tc>
        <w:tc>
          <w:tcPr>
            <w:tcW w:w="850" w:type="dxa"/>
            <w:tcBorders>
              <w:top w:val="nil"/>
              <w:bottom w:val="nil"/>
            </w:tcBorders>
          </w:tcPr>
          <w:p w14:paraId="2B086C3E" w14:textId="77777777" w:rsidR="00DB21FC" w:rsidRPr="00AC1CF8" w:rsidRDefault="00DB21FC" w:rsidP="00DB21FC">
            <w:pPr>
              <w:jc w:val="right"/>
              <w:rPr>
                <w:color w:val="000000" w:themeColor="text1"/>
                <w:sz w:val="22"/>
                <w:szCs w:val="22"/>
              </w:rPr>
            </w:pPr>
            <w:r w:rsidRPr="00AC1CF8">
              <w:rPr>
                <w:color w:val="000000" w:themeColor="text1"/>
                <w:sz w:val="22"/>
                <w:szCs w:val="22"/>
              </w:rPr>
              <w:t>1.20</w:t>
            </w:r>
          </w:p>
        </w:tc>
        <w:tc>
          <w:tcPr>
            <w:tcW w:w="991" w:type="dxa"/>
            <w:tcBorders>
              <w:top w:val="nil"/>
              <w:bottom w:val="nil"/>
            </w:tcBorders>
          </w:tcPr>
          <w:p w14:paraId="7D2D4828"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991" w:type="dxa"/>
            <w:tcBorders>
              <w:top w:val="nil"/>
              <w:bottom w:val="nil"/>
            </w:tcBorders>
          </w:tcPr>
          <w:p w14:paraId="4D362B3B" w14:textId="77777777" w:rsidR="00DB21FC" w:rsidRPr="00AC1CF8" w:rsidRDefault="00DB21FC" w:rsidP="00DB21FC">
            <w:pPr>
              <w:jc w:val="right"/>
              <w:rPr>
                <w:color w:val="000000" w:themeColor="text1"/>
                <w:sz w:val="22"/>
                <w:szCs w:val="22"/>
              </w:rPr>
            </w:pPr>
            <w:r w:rsidRPr="00AC1CF8">
              <w:rPr>
                <w:color w:val="000000" w:themeColor="text1"/>
                <w:sz w:val="22"/>
                <w:szCs w:val="22"/>
              </w:rPr>
              <w:t>0.00</w:t>
            </w:r>
          </w:p>
        </w:tc>
        <w:tc>
          <w:tcPr>
            <w:tcW w:w="991" w:type="dxa"/>
            <w:tcBorders>
              <w:top w:val="nil"/>
              <w:bottom w:val="nil"/>
            </w:tcBorders>
          </w:tcPr>
          <w:p w14:paraId="32254449" w14:textId="77777777" w:rsidR="00DB21FC" w:rsidRPr="00AC1CF8" w:rsidRDefault="00DB21FC" w:rsidP="00DB21FC">
            <w:pPr>
              <w:jc w:val="right"/>
              <w:rPr>
                <w:color w:val="000000" w:themeColor="text1"/>
                <w:sz w:val="22"/>
                <w:szCs w:val="22"/>
              </w:rPr>
            </w:pPr>
            <w:r w:rsidRPr="00AC1CF8">
              <w:rPr>
                <w:color w:val="000000" w:themeColor="text1"/>
                <w:sz w:val="22"/>
                <w:szCs w:val="22"/>
              </w:rPr>
              <w:t>2</w:t>
            </w:r>
          </w:p>
        </w:tc>
        <w:tc>
          <w:tcPr>
            <w:tcW w:w="991" w:type="dxa"/>
            <w:tcBorders>
              <w:top w:val="nil"/>
              <w:bottom w:val="nil"/>
            </w:tcBorders>
          </w:tcPr>
          <w:p w14:paraId="5AB973CB" w14:textId="77777777" w:rsidR="00DB21FC" w:rsidRPr="00AC1CF8" w:rsidRDefault="00DB21FC" w:rsidP="00DB21FC">
            <w:pPr>
              <w:jc w:val="right"/>
              <w:rPr>
                <w:color w:val="000000" w:themeColor="text1"/>
                <w:sz w:val="22"/>
                <w:szCs w:val="22"/>
              </w:rPr>
            </w:pPr>
            <w:r w:rsidRPr="00AC1CF8">
              <w:rPr>
                <w:color w:val="000000" w:themeColor="text1"/>
                <w:sz w:val="22"/>
                <w:szCs w:val="22"/>
              </w:rPr>
              <w:t>0.49</w:t>
            </w:r>
          </w:p>
        </w:tc>
      </w:tr>
      <w:tr w:rsidR="00E10022" w:rsidRPr="00AC1CF8" w14:paraId="0C9C0891" w14:textId="77777777" w:rsidTr="00DB21FC">
        <w:tc>
          <w:tcPr>
            <w:tcW w:w="2127" w:type="dxa"/>
            <w:tcBorders>
              <w:top w:val="nil"/>
              <w:bottom w:val="single" w:sz="4" w:space="0" w:color="auto"/>
            </w:tcBorders>
          </w:tcPr>
          <w:p w14:paraId="599E5C86"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126" w:type="dxa"/>
            <w:tcBorders>
              <w:top w:val="nil"/>
              <w:bottom w:val="single" w:sz="4" w:space="0" w:color="auto"/>
            </w:tcBorders>
          </w:tcPr>
          <w:p w14:paraId="2B5066CF" w14:textId="77777777" w:rsidR="00DB21FC" w:rsidRPr="00AC1CF8" w:rsidRDefault="00DB21FC" w:rsidP="00DB21FC">
            <w:pPr>
              <w:jc w:val="right"/>
              <w:rPr>
                <w:color w:val="000000" w:themeColor="text1"/>
                <w:sz w:val="22"/>
                <w:szCs w:val="22"/>
              </w:rPr>
            </w:pPr>
            <w:r w:rsidRPr="00AC1CF8">
              <w:rPr>
                <w:color w:val="000000" w:themeColor="text1"/>
                <w:sz w:val="22"/>
                <w:szCs w:val="22"/>
              </w:rPr>
              <w:t>167</w:t>
            </w:r>
          </w:p>
        </w:tc>
        <w:tc>
          <w:tcPr>
            <w:tcW w:w="850" w:type="dxa"/>
            <w:tcBorders>
              <w:top w:val="nil"/>
              <w:bottom w:val="single" w:sz="4" w:space="0" w:color="auto"/>
            </w:tcBorders>
          </w:tcPr>
          <w:p w14:paraId="4684DCC7"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7216A65E" w14:textId="77777777" w:rsidR="00DB21FC" w:rsidRPr="00AC1CF8" w:rsidRDefault="00DB21FC" w:rsidP="00DB21FC">
            <w:pPr>
              <w:jc w:val="right"/>
              <w:rPr>
                <w:color w:val="000000" w:themeColor="text1"/>
                <w:sz w:val="22"/>
                <w:szCs w:val="22"/>
              </w:rPr>
            </w:pPr>
            <w:r w:rsidRPr="00AC1CF8">
              <w:rPr>
                <w:color w:val="000000" w:themeColor="text1"/>
                <w:sz w:val="22"/>
                <w:szCs w:val="22"/>
              </w:rPr>
              <w:t>238</w:t>
            </w:r>
          </w:p>
        </w:tc>
        <w:tc>
          <w:tcPr>
            <w:tcW w:w="991" w:type="dxa"/>
            <w:tcBorders>
              <w:top w:val="nil"/>
              <w:bottom w:val="single" w:sz="4" w:space="0" w:color="auto"/>
            </w:tcBorders>
          </w:tcPr>
          <w:p w14:paraId="69F94973"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1B83B0CC"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c>
          <w:tcPr>
            <w:tcW w:w="991" w:type="dxa"/>
            <w:tcBorders>
              <w:top w:val="nil"/>
              <w:bottom w:val="single" w:sz="4" w:space="0" w:color="auto"/>
            </w:tcBorders>
          </w:tcPr>
          <w:p w14:paraId="26224ACB"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59016CB4" w14:textId="63B6766C" w:rsidR="00DB21FC" w:rsidRPr="00AC1CF8" w:rsidRDefault="00DB21FC" w:rsidP="00DB21FC">
      <w:pPr>
        <w:rPr>
          <w:color w:val="000000" w:themeColor="text1"/>
          <w:sz w:val="22"/>
          <w:szCs w:val="22"/>
        </w:rPr>
      </w:pPr>
    </w:p>
    <w:p w14:paraId="69EA009F" w14:textId="5126C979" w:rsidR="0082547A" w:rsidRPr="00AC1CF8" w:rsidRDefault="0082547A" w:rsidP="00DB21FC">
      <w:pPr>
        <w:rPr>
          <w:color w:val="000000" w:themeColor="text1"/>
          <w:sz w:val="22"/>
          <w:szCs w:val="22"/>
        </w:rPr>
      </w:pPr>
    </w:p>
    <w:p w14:paraId="580C0E82" w14:textId="61956C1D" w:rsidR="0082547A" w:rsidRPr="00AC1CF8" w:rsidRDefault="0082547A" w:rsidP="00DB21FC">
      <w:pPr>
        <w:rPr>
          <w:color w:val="000000" w:themeColor="text1"/>
          <w:sz w:val="22"/>
          <w:szCs w:val="22"/>
        </w:rPr>
      </w:pPr>
    </w:p>
    <w:p w14:paraId="3C617B0A" w14:textId="02B9F4B2" w:rsidR="0082547A" w:rsidRPr="00AC1CF8" w:rsidRDefault="0082547A" w:rsidP="00DB21FC">
      <w:pPr>
        <w:rPr>
          <w:color w:val="000000" w:themeColor="text1"/>
          <w:sz w:val="22"/>
          <w:szCs w:val="22"/>
        </w:rPr>
      </w:pPr>
    </w:p>
    <w:p w14:paraId="32ECFDC6" w14:textId="48D055BF" w:rsidR="0082547A" w:rsidRPr="00AC1CF8" w:rsidRDefault="0082547A" w:rsidP="00DB21FC">
      <w:pPr>
        <w:rPr>
          <w:color w:val="000000" w:themeColor="text1"/>
          <w:sz w:val="22"/>
          <w:szCs w:val="22"/>
        </w:rPr>
      </w:pPr>
    </w:p>
    <w:p w14:paraId="7B764F6F" w14:textId="04D2475E" w:rsidR="0082547A" w:rsidRPr="00AC1CF8" w:rsidRDefault="0082547A" w:rsidP="00DB21FC">
      <w:pPr>
        <w:rPr>
          <w:color w:val="000000" w:themeColor="text1"/>
          <w:sz w:val="22"/>
          <w:szCs w:val="22"/>
        </w:rPr>
      </w:pPr>
    </w:p>
    <w:p w14:paraId="1208A64F" w14:textId="70E0F146" w:rsidR="0082547A" w:rsidRPr="00AC1CF8" w:rsidRDefault="0082547A" w:rsidP="00DB21FC">
      <w:pPr>
        <w:rPr>
          <w:color w:val="000000" w:themeColor="text1"/>
          <w:sz w:val="22"/>
          <w:szCs w:val="22"/>
        </w:rPr>
      </w:pPr>
    </w:p>
    <w:p w14:paraId="0094FCB3" w14:textId="6EAF12A7" w:rsidR="0082547A" w:rsidRPr="00AC1CF8" w:rsidRDefault="0082547A" w:rsidP="00DB21FC">
      <w:pPr>
        <w:rPr>
          <w:color w:val="000000" w:themeColor="text1"/>
          <w:sz w:val="22"/>
          <w:szCs w:val="22"/>
        </w:rPr>
      </w:pPr>
    </w:p>
    <w:p w14:paraId="4D6B7047" w14:textId="2DBF307B" w:rsidR="0082547A" w:rsidRPr="00AC1CF8" w:rsidRDefault="0082547A" w:rsidP="00DB21FC">
      <w:pPr>
        <w:rPr>
          <w:color w:val="000000" w:themeColor="text1"/>
          <w:sz w:val="22"/>
          <w:szCs w:val="22"/>
        </w:rPr>
      </w:pPr>
    </w:p>
    <w:p w14:paraId="1AB3AC9D" w14:textId="79F1B2E9" w:rsidR="0082547A" w:rsidRPr="00AC1CF8" w:rsidRDefault="0082547A" w:rsidP="00DB21FC">
      <w:pPr>
        <w:rPr>
          <w:color w:val="000000" w:themeColor="text1"/>
          <w:sz w:val="22"/>
          <w:szCs w:val="22"/>
        </w:rPr>
      </w:pPr>
    </w:p>
    <w:p w14:paraId="48699778" w14:textId="15E4B621" w:rsidR="0082547A" w:rsidRPr="00AC1CF8" w:rsidRDefault="0082547A" w:rsidP="00DB21FC">
      <w:pPr>
        <w:rPr>
          <w:color w:val="000000" w:themeColor="text1"/>
          <w:sz w:val="22"/>
          <w:szCs w:val="22"/>
        </w:rPr>
      </w:pPr>
    </w:p>
    <w:p w14:paraId="022BDA2C" w14:textId="675D76B7" w:rsidR="0082547A" w:rsidRPr="00AC1CF8" w:rsidRDefault="0082547A" w:rsidP="00DB21FC">
      <w:pPr>
        <w:rPr>
          <w:color w:val="000000" w:themeColor="text1"/>
          <w:sz w:val="22"/>
          <w:szCs w:val="22"/>
        </w:rPr>
      </w:pPr>
    </w:p>
    <w:p w14:paraId="07A0352F" w14:textId="2825095E" w:rsidR="0082547A" w:rsidRPr="00AC1CF8" w:rsidRDefault="0082547A" w:rsidP="00DB21FC">
      <w:pPr>
        <w:rPr>
          <w:color w:val="000000" w:themeColor="text1"/>
          <w:sz w:val="22"/>
          <w:szCs w:val="22"/>
        </w:rPr>
      </w:pPr>
    </w:p>
    <w:p w14:paraId="2FE524F4" w14:textId="04C77B43" w:rsidR="0082547A" w:rsidRPr="00AC1CF8" w:rsidRDefault="0082547A" w:rsidP="00DB21FC">
      <w:pPr>
        <w:rPr>
          <w:color w:val="000000" w:themeColor="text1"/>
          <w:sz w:val="22"/>
          <w:szCs w:val="22"/>
        </w:rPr>
      </w:pPr>
    </w:p>
    <w:p w14:paraId="73D06BEA" w14:textId="1DC8E127" w:rsidR="0082547A" w:rsidRPr="00AC1CF8" w:rsidRDefault="0082547A" w:rsidP="00DB21FC">
      <w:pPr>
        <w:rPr>
          <w:color w:val="000000" w:themeColor="text1"/>
          <w:sz w:val="22"/>
          <w:szCs w:val="22"/>
        </w:rPr>
      </w:pPr>
    </w:p>
    <w:p w14:paraId="3E72536F" w14:textId="42F7A0FE" w:rsidR="0082547A" w:rsidRPr="00AC1CF8" w:rsidRDefault="0082547A" w:rsidP="00DB21FC">
      <w:pPr>
        <w:rPr>
          <w:color w:val="000000" w:themeColor="text1"/>
          <w:sz w:val="22"/>
          <w:szCs w:val="22"/>
        </w:rPr>
      </w:pPr>
    </w:p>
    <w:p w14:paraId="30E7F7AE" w14:textId="4E15AC05" w:rsidR="0082547A" w:rsidRPr="00AC1CF8" w:rsidRDefault="0082547A" w:rsidP="00DB21FC">
      <w:pPr>
        <w:rPr>
          <w:color w:val="000000" w:themeColor="text1"/>
          <w:sz w:val="22"/>
          <w:szCs w:val="22"/>
        </w:rPr>
      </w:pPr>
    </w:p>
    <w:p w14:paraId="3075258B" w14:textId="192E044A" w:rsidR="0082547A" w:rsidRPr="00AC1CF8" w:rsidRDefault="0082547A" w:rsidP="00DB21FC">
      <w:pPr>
        <w:rPr>
          <w:color w:val="000000" w:themeColor="text1"/>
          <w:sz w:val="22"/>
          <w:szCs w:val="22"/>
        </w:rPr>
      </w:pPr>
    </w:p>
    <w:p w14:paraId="26B420EA" w14:textId="1A3A6A08" w:rsidR="00DB21FC" w:rsidRPr="00AC1CF8" w:rsidRDefault="00DB21FC" w:rsidP="00DB21FC">
      <w:pPr>
        <w:rPr>
          <w:color w:val="000000" w:themeColor="text1"/>
          <w:sz w:val="22"/>
          <w:szCs w:val="22"/>
        </w:rPr>
      </w:pPr>
      <w:r w:rsidRPr="00AC1CF8">
        <w:rPr>
          <w:color w:val="000000" w:themeColor="text1"/>
          <w:sz w:val="22"/>
          <w:szCs w:val="22"/>
          <w:shd w:val="clear" w:color="auto" w:fill="FFFFFF"/>
        </w:rPr>
        <w:lastRenderedPageBreak/>
        <w:t>Main Study: What is your sexual orientation?</w:t>
      </w:r>
    </w:p>
    <w:tbl>
      <w:tblPr>
        <w:tblW w:w="0" w:type="auto"/>
        <w:tblBorders>
          <w:top w:val="single" w:sz="4" w:space="0" w:color="auto"/>
          <w:bottom w:val="single" w:sz="4" w:space="0" w:color="auto"/>
        </w:tblBorders>
        <w:tblLook w:val="04A0" w:firstRow="1" w:lastRow="0" w:firstColumn="1" w:lastColumn="0" w:noHBand="0" w:noVBand="1"/>
      </w:tblPr>
      <w:tblGrid>
        <w:gridCol w:w="2268"/>
        <w:gridCol w:w="1256"/>
        <w:gridCol w:w="821"/>
      </w:tblGrid>
      <w:tr w:rsidR="00DB21FC" w:rsidRPr="00AC1CF8" w14:paraId="549C05F3" w14:textId="77777777" w:rsidTr="00DB21FC">
        <w:trPr>
          <w:trHeight w:val="291"/>
        </w:trPr>
        <w:tc>
          <w:tcPr>
            <w:tcW w:w="2268" w:type="dxa"/>
            <w:tcBorders>
              <w:top w:val="single" w:sz="4" w:space="0" w:color="auto"/>
              <w:bottom w:val="nil"/>
            </w:tcBorders>
          </w:tcPr>
          <w:p w14:paraId="675F7D95"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Gender</w:t>
            </w:r>
          </w:p>
        </w:tc>
        <w:tc>
          <w:tcPr>
            <w:tcW w:w="1256" w:type="dxa"/>
            <w:tcBorders>
              <w:top w:val="single" w:sz="4" w:space="0" w:color="auto"/>
              <w:bottom w:val="nil"/>
            </w:tcBorders>
          </w:tcPr>
          <w:p w14:paraId="5561AF65"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Number</w:t>
            </w:r>
          </w:p>
        </w:tc>
        <w:tc>
          <w:tcPr>
            <w:tcW w:w="821" w:type="dxa"/>
            <w:tcBorders>
              <w:top w:val="single" w:sz="4" w:space="0" w:color="auto"/>
              <w:bottom w:val="nil"/>
            </w:tcBorders>
          </w:tcPr>
          <w:p w14:paraId="1F928F9C"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18490452" w14:textId="77777777" w:rsidTr="00DB21FC">
        <w:tc>
          <w:tcPr>
            <w:tcW w:w="2268" w:type="dxa"/>
            <w:tcBorders>
              <w:top w:val="nil"/>
              <w:bottom w:val="nil"/>
              <w:right w:val="nil"/>
            </w:tcBorders>
          </w:tcPr>
          <w:p w14:paraId="009D108D" w14:textId="77777777" w:rsidR="00DB21FC" w:rsidRPr="00AC1CF8" w:rsidRDefault="00DB21FC" w:rsidP="00DB21FC">
            <w:pPr>
              <w:rPr>
                <w:color w:val="000000" w:themeColor="text1"/>
                <w:sz w:val="22"/>
                <w:szCs w:val="22"/>
              </w:rPr>
            </w:pPr>
          </w:p>
        </w:tc>
        <w:tc>
          <w:tcPr>
            <w:tcW w:w="1256" w:type="dxa"/>
            <w:tcBorders>
              <w:top w:val="nil"/>
              <w:left w:val="nil"/>
              <w:bottom w:val="nil"/>
              <w:right w:val="nil"/>
            </w:tcBorders>
          </w:tcPr>
          <w:p w14:paraId="24909976" w14:textId="77777777" w:rsidR="00DB21FC" w:rsidRPr="00AC1CF8" w:rsidRDefault="00DB21FC" w:rsidP="00DB21FC">
            <w:pPr>
              <w:jc w:val="right"/>
              <w:rPr>
                <w:color w:val="000000" w:themeColor="text1"/>
                <w:sz w:val="22"/>
                <w:szCs w:val="22"/>
              </w:rPr>
            </w:pPr>
          </w:p>
        </w:tc>
        <w:tc>
          <w:tcPr>
            <w:tcW w:w="821" w:type="dxa"/>
            <w:tcBorders>
              <w:top w:val="nil"/>
              <w:left w:val="nil"/>
              <w:bottom w:val="nil"/>
              <w:right w:val="nil"/>
            </w:tcBorders>
          </w:tcPr>
          <w:p w14:paraId="5A5C0C19" w14:textId="77777777" w:rsidR="00DB21FC" w:rsidRPr="00AC1CF8" w:rsidRDefault="00DB21FC" w:rsidP="00DB21FC">
            <w:pPr>
              <w:jc w:val="right"/>
              <w:rPr>
                <w:color w:val="000000" w:themeColor="text1"/>
                <w:sz w:val="22"/>
                <w:szCs w:val="22"/>
              </w:rPr>
            </w:pPr>
          </w:p>
        </w:tc>
      </w:tr>
      <w:tr w:rsidR="00E10022" w:rsidRPr="00AC1CF8" w14:paraId="15B241CD" w14:textId="77777777" w:rsidTr="00DB21FC">
        <w:tc>
          <w:tcPr>
            <w:tcW w:w="2268" w:type="dxa"/>
            <w:tcBorders>
              <w:top w:val="nil"/>
              <w:bottom w:val="nil"/>
              <w:right w:val="nil"/>
            </w:tcBorders>
          </w:tcPr>
          <w:p w14:paraId="443788DE" w14:textId="77777777" w:rsidR="00DB21FC" w:rsidRPr="00AC1CF8" w:rsidRDefault="00DB21FC" w:rsidP="00DB21FC">
            <w:pPr>
              <w:rPr>
                <w:color w:val="000000" w:themeColor="text1"/>
                <w:sz w:val="22"/>
                <w:szCs w:val="22"/>
              </w:rPr>
            </w:pPr>
            <w:r w:rsidRPr="00AC1CF8">
              <w:rPr>
                <w:color w:val="000000" w:themeColor="text1"/>
                <w:sz w:val="22"/>
                <w:szCs w:val="22"/>
              </w:rPr>
              <w:t>Heterosexual</w:t>
            </w:r>
          </w:p>
        </w:tc>
        <w:tc>
          <w:tcPr>
            <w:tcW w:w="1256" w:type="dxa"/>
            <w:tcBorders>
              <w:top w:val="nil"/>
              <w:left w:val="nil"/>
              <w:bottom w:val="nil"/>
              <w:right w:val="nil"/>
            </w:tcBorders>
          </w:tcPr>
          <w:p w14:paraId="218A86A4" w14:textId="77777777" w:rsidR="00DB21FC" w:rsidRPr="00AC1CF8" w:rsidRDefault="00DB21FC" w:rsidP="00DB21FC">
            <w:pPr>
              <w:jc w:val="right"/>
              <w:rPr>
                <w:color w:val="000000" w:themeColor="text1"/>
                <w:sz w:val="22"/>
                <w:szCs w:val="22"/>
              </w:rPr>
            </w:pPr>
            <w:r w:rsidRPr="00AC1CF8">
              <w:rPr>
                <w:color w:val="000000" w:themeColor="text1"/>
                <w:sz w:val="22"/>
                <w:szCs w:val="22"/>
              </w:rPr>
              <w:t>447</w:t>
            </w:r>
          </w:p>
        </w:tc>
        <w:tc>
          <w:tcPr>
            <w:tcW w:w="821" w:type="dxa"/>
            <w:tcBorders>
              <w:top w:val="nil"/>
              <w:left w:val="nil"/>
              <w:bottom w:val="nil"/>
              <w:right w:val="nil"/>
            </w:tcBorders>
          </w:tcPr>
          <w:p w14:paraId="5A5BFAD2" w14:textId="77777777" w:rsidR="00DB21FC" w:rsidRPr="00AC1CF8" w:rsidRDefault="00DB21FC" w:rsidP="00DB21FC">
            <w:pPr>
              <w:jc w:val="right"/>
              <w:rPr>
                <w:color w:val="000000" w:themeColor="text1"/>
                <w:sz w:val="22"/>
                <w:szCs w:val="22"/>
              </w:rPr>
            </w:pPr>
            <w:r w:rsidRPr="00AC1CF8">
              <w:rPr>
                <w:color w:val="000000" w:themeColor="text1"/>
                <w:sz w:val="22"/>
                <w:szCs w:val="22"/>
              </w:rPr>
              <w:t>91.79</w:t>
            </w:r>
          </w:p>
        </w:tc>
      </w:tr>
      <w:tr w:rsidR="00DB21FC" w:rsidRPr="00AC1CF8" w14:paraId="70BD1AA1" w14:textId="77777777" w:rsidTr="00DB21FC">
        <w:tc>
          <w:tcPr>
            <w:tcW w:w="2268" w:type="dxa"/>
            <w:tcBorders>
              <w:top w:val="nil"/>
              <w:bottom w:val="nil"/>
              <w:right w:val="nil"/>
            </w:tcBorders>
          </w:tcPr>
          <w:p w14:paraId="72932472" w14:textId="77777777" w:rsidR="00DB21FC" w:rsidRPr="00AC1CF8" w:rsidRDefault="00DB21FC" w:rsidP="00DB21FC">
            <w:pPr>
              <w:rPr>
                <w:color w:val="000000" w:themeColor="text1"/>
                <w:sz w:val="22"/>
                <w:szCs w:val="22"/>
              </w:rPr>
            </w:pPr>
            <w:r w:rsidRPr="00AC1CF8">
              <w:rPr>
                <w:color w:val="000000" w:themeColor="text1"/>
                <w:sz w:val="22"/>
                <w:szCs w:val="22"/>
              </w:rPr>
              <w:t>Homosexual, Bisexual, Other, Prefer not</w:t>
            </w:r>
          </w:p>
        </w:tc>
        <w:tc>
          <w:tcPr>
            <w:tcW w:w="1256" w:type="dxa"/>
            <w:tcBorders>
              <w:top w:val="nil"/>
              <w:left w:val="nil"/>
              <w:bottom w:val="nil"/>
              <w:right w:val="nil"/>
            </w:tcBorders>
          </w:tcPr>
          <w:p w14:paraId="11EA147D" w14:textId="77777777" w:rsidR="00DB21FC" w:rsidRPr="00AC1CF8" w:rsidRDefault="00DB21FC" w:rsidP="00DB21FC">
            <w:pPr>
              <w:jc w:val="right"/>
              <w:rPr>
                <w:color w:val="000000" w:themeColor="text1"/>
                <w:sz w:val="22"/>
                <w:szCs w:val="22"/>
              </w:rPr>
            </w:pPr>
            <w:r w:rsidRPr="00AC1CF8">
              <w:rPr>
                <w:color w:val="000000" w:themeColor="text1"/>
                <w:sz w:val="22"/>
                <w:szCs w:val="22"/>
              </w:rPr>
              <w:t>40</w:t>
            </w:r>
          </w:p>
        </w:tc>
        <w:tc>
          <w:tcPr>
            <w:tcW w:w="821" w:type="dxa"/>
            <w:tcBorders>
              <w:top w:val="nil"/>
              <w:left w:val="nil"/>
              <w:bottom w:val="nil"/>
              <w:right w:val="nil"/>
            </w:tcBorders>
          </w:tcPr>
          <w:p w14:paraId="5C20C89D" w14:textId="77777777" w:rsidR="00DB21FC" w:rsidRPr="00AC1CF8" w:rsidRDefault="00DB21FC" w:rsidP="00DB21FC">
            <w:pPr>
              <w:jc w:val="right"/>
              <w:rPr>
                <w:color w:val="000000" w:themeColor="text1"/>
                <w:sz w:val="22"/>
                <w:szCs w:val="22"/>
              </w:rPr>
            </w:pPr>
            <w:r w:rsidRPr="00AC1CF8">
              <w:rPr>
                <w:color w:val="000000" w:themeColor="text1"/>
                <w:sz w:val="22"/>
                <w:szCs w:val="22"/>
              </w:rPr>
              <w:t>8.21</w:t>
            </w:r>
          </w:p>
        </w:tc>
      </w:tr>
      <w:tr w:rsidR="00DB21FC" w:rsidRPr="00AC1CF8" w14:paraId="566879EA" w14:textId="77777777" w:rsidTr="00DB21FC">
        <w:tc>
          <w:tcPr>
            <w:tcW w:w="2268" w:type="dxa"/>
            <w:tcBorders>
              <w:top w:val="nil"/>
              <w:bottom w:val="nil"/>
              <w:right w:val="nil"/>
            </w:tcBorders>
          </w:tcPr>
          <w:p w14:paraId="21B38C66" w14:textId="77777777" w:rsidR="00DB21FC" w:rsidRPr="00AC1CF8" w:rsidRDefault="00DB21FC" w:rsidP="00DB21FC">
            <w:pPr>
              <w:rPr>
                <w:color w:val="000000" w:themeColor="text1"/>
                <w:sz w:val="22"/>
                <w:szCs w:val="22"/>
              </w:rPr>
            </w:pPr>
          </w:p>
        </w:tc>
        <w:tc>
          <w:tcPr>
            <w:tcW w:w="1256" w:type="dxa"/>
            <w:tcBorders>
              <w:top w:val="nil"/>
              <w:left w:val="nil"/>
              <w:bottom w:val="nil"/>
              <w:right w:val="nil"/>
            </w:tcBorders>
          </w:tcPr>
          <w:p w14:paraId="001DECEA" w14:textId="77777777" w:rsidR="00DB21FC" w:rsidRPr="00AC1CF8" w:rsidRDefault="00DB21FC" w:rsidP="00DB21FC">
            <w:pPr>
              <w:jc w:val="right"/>
              <w:rPr>
                <w:color w:val="000000" w:themeColor="text1"/>
                <w:sz w:val="22"/>
                <w:szCs w:val="22"/>
              </w:rPr>
            </w:pPr>
          </w:p>
        </w:tc>
        <w:tc>
          <w:tcPr>
            <w:tcW w:w="821" w:type="dxa"/>
            <w:tcBorders>
              <w:top w:val="nil"/>
              <w:left w:val="nil"/>
              <w:bottom w:val="nil"/>
              <w:right w:val="nil"/>
            </w:tcBorders>
          </w:tcPr>
          <w:p w14:paraId="171687E7" w14:textId="77777777" w:rsidR="00DB21FC" w:rsidRPr="00AC1CF8" w:rsidRDefault="00DB21FC" w:rsidP="00DB21FC">
            <w:pPr>
              <w:jc w:val="right"/>
              <w:rPr>
                <w:color w:val="000000" w:themeColor="text1"/>
                <w:sz w:val="22"/>
                <w:szCs w:val="22"/>
              </w:rPr>
            </w:pPr>
          </w:p>
        </w:tc>
      </w:tr>
      <w:tr w:rsidR="00E10022" w:rsidRPr="00AC1CF8" w14:paraId="075A905C" w14:textId="77777777" w:rsidTr="00DB21FC">
        <w:tc>
          <w:tcPr>
            <w:tcW w:w="2268" w:type="dxa"/>
            <w:tcBorders>
              <w:top w:val="nil"/>
              <w:bottom w:val="single" w:sz="4" w:space="0" w:color="auto"/>
              <w:right w:val="nil"/>
            </w:tcBorders>
          </w:tcPr>
          <w:p w14:paraId="0119FBC8"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1256" w:type="dxa"/>
            <w:tcBorders>
              <w:top w:val="nil"/>
              <w:left w:val="nil"/>
              <w:bottom w:val="single" w:sz="4" w:space="0" w:color="auto"/>
              <w:right w:val="nil"/>
            </w:tcBorders>
          </w:tcPr>
          <w:p w14:paraId="5CDCD151"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c>
          <w:tcPr>
            <w:tcW w:w="821" w:type="dxa"/>
            <w:tcBorders>
              <w:top w:val="nil"/>
              <w:left w:val="nil"/>
              <w:bottom w:val="single" w:sz="4" w:space="0" w:color="auto"/>
              <w:right w:val="nil"/>
            </w:tcBorders>
          </w:tcPr>
          <w:p w14:paraId="1E56E9F8"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33AD5CA4" w14:textId="3E497038" w:rsidR="00DB21FC" w:rsidRPr="00AC1CF8" w:rsidRDefault="00DB21FC" w:rsidP="0082547A">
      <w:pPr>
        <w:rPr>
          <w:color w:val="000000" w:themeColor="text1"/>
          <w:sz w:val="22"/>
          <w:szCs w:val="22"/>
        </w:rPr>
      </w:pPr>
    </w:p>
    <w:p w14:paraId="1CC7D287" w14:textId="77777777" w:rsidR="00DB21FC" w:rsidRPr="00AC1CF8" w:rsidRDefault="00DB21FC" w:rsidP="00DB21FC">
      <w:pPr>
        <w:rPr>
          <w:color w:val="000000" w:themeColor="text1"/>
          <w:sz w:val="22"/>
          <w:szCs w:val="22"/>
        </w:rPr>
      </w:pPr>
    </w:p>
    <w:p w14:paraId="38E43B71"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Pilot Study: What is your sexual orientation?</w:t>
      </w:r>
    </w:p>
    <w:tbl>
      <w:tblPr>
        <w:tblW w:w="0" w:type="auto"/>
        <w:tblBorders>
          <w:top w:val="single" w:sz="4" w:space="0" w:color="auto"/>
          <w:bottom w:val="single" w:sz="4" w:space="0" w:color="auto"/>
        </w:tblBorders>
        <w:tblLook w:val="04A0" w:firstRow="1" w:lastRow="0" w:firstColumn="1" w:lastColumn="0" w:noHBand="0" w:noVBand="1"/>
      </w:tblPr>
      <w:tblGrid>
        <w:gridCol w:w="2268"/>
        <w:gridCol w:w="1256"/>
        <w:gridCol w:w="821"/>
      </w:tblGrid>
      <w:tr w:rsidR="00DB21FC" w:rsidRPr="00AC1CF8" w14:paraId="3304C5AC" w14:textId="77777777" w:rsidTr="00DB21FC">
        <w:trPr>
          <w:trHeight w:val="291"/>
        </w:trPr>
        <w:tc>
          <w:tcPr>
            <w:tcW w:w="2268" w:type="dxa"/>
            <w:tcBorders>
              <w:top w:val="single" w:sz="4" w:space="0" w:color="auto"/>
              <w:bottom w:val="nil"/>
            </w:tcBorders>
          </w:tcPr>
          <w:p w14:paraId="26C932F2"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Gender</w:t>
            </w:r>
          </w:p>
        </w:tc>
        <w:tc>
          <w:tcPr>
            <w:tcW w:w="1256" w:type="dxa"/>
            <w:tcBorders>
              <w:top w:val="single" w:sz="4" w:space="0" w:color="auto"/>
              <w:bottom w:val="nil"/>
            </w:tcBorders>
          </w:tcPr>
          <w:p w14:paraId="0FB4400A"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Number</w:t>
            </w:r>
          </w:p>
        </w:tc>
        <w:tc>
          <w:tcPr>
            <w:tcW w:w="821" w:type="dxa"/>
            <w:tcBorders>
              <w:top w:val="single" w:sz="4" w:space="0" w:color="auto"/>
              <w:bottom w:val="nil"/>
            </w:tcBorders>
          </w:tcPr>
          <w:p w14:paraId="1109761C"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3CA68A2F" w14:textId="77777777" w:rsidTr="00DB21FC">
        <w:tc>
          <w:tcPr>
            <w:tcW w:w="2268" w:type="dxa"/>
            <w:tcBorders>
              <w:top w:val="nil"/>
              <w:bottom w:val="nil"/>
              <w:right w:val="nil"/>
            </w:tcBorders>
          </w:tcPr>
          <w:p w14:paraId="5920257C" w14:textId="77777777" w:rsidR="00DB21FC" w:rsidRPr="00AC1CF8" w:rsidRDefault="00DB21FC" w:rsidP="00DB21FC">
            <w:pPr>
              <w:rPr>
                <w:color w:val="000000" w:themeColor="text1"/>
                <w:sz w:val="22"/>
                <w:szCs w:val="22"/>
              </w:rPr>
            </w:pPr>
          </w:p>
        </w:tc>
        <w:tc>
          <w:tcPr>
            <w:tcW w:w="1256" w:type="dxa"/>
            <w:tcBorders>
              <w:top w:val="nil"/>
              <w:left w:val="nil"/>
              <w:bottom w:val="nil"/>
              <w:right w:val="nil"/>
            </w:tcBorders>
          </w:tcPr>
          <w:p w14:paraId="414AE342" w14:textId="77777777" w:rsidR="00DB21FC" w:rsidRPr="00AC1CF8" w:rsidRDefault="00DB21FC" w:rsidP="00DB21FC">
            <w:pPr>
              <w:jc w:val="right"/>
              <w:rPr>
                <w:color w:val="000000" w:themeColor="text1"/>
                <w:sz w:val="22"/>
                <w:szCs w:val="22"/>
              </w:rPr>
            </w:pPr>
          </w:p>
        </w:tc>
        <w:tc>
          <w:tcPr>
            <w:tcW w:w="821" w:type="dxa"/>
            <w:tcBorders>
              <w:top w:val="nil"/>
              <w:left w:val="nil"/>
              <w:bottom w:val="nil"/>
              <w:right w:val="nil"/>
            </w:tcBorders>
          </w:tcPr>
          <w:p w14:paraId="70FD3350" w14:textId="77777777" w:rsidR="00DB21FC" w:rsidRPr="00AC1CF8" w:rsidRDefault="00DB21FC" w:rsidP="00DB21FC">
            <w:pPr>
              <w:jc w:val="right"/>
              <w:rPr>
                <w:color w:val="000000" w:themeColor="text1"/>
                <w:sz w:val="22"/>
                <w:szCs w:val="22"/>
              </w:rPr>
            </w:pPr>
          </w:p>
        </w:tc>
      </w:tr>
      <w:tr w:rsidR="00E10022" w:rsidRPr="00AC1CF8" w14:paraId="4038BCD8" w14:textId="77777777" w:rsidTr="00DB21FC">
        <w:tc>
          <w:tcPr>
            <w:tcW w:w="2268" w:type="dxa"/>
            <w:tcBorders>
              <w:top w:val="nil"/>
              <w:bottom w:val="nil"/>
              <w:right w:val="nil"/>
            </w:tcBorders>
          </w:tcPr>
          <w:p w14:paraId="5C100C4F" w14:textId="77777777" w:rsidR="00DB21FC" w:rsidRPr="00AC1CF8" w:rsidRDefault="00DB21FC" w:rsidP="00DB21FC">
            <w:pPr>
              <w:rPr>
                <w:color w:val="000000" w:themeColor="text1"/>
                <w:sz w:val="22"/>
                <w:szCs w:val="22"/>
              </w:rPr>
            </w:pPr>
            <w:r w:rsidRPr="00AC1CF8">
              <w:rPr>
                <w:color w:val="000000" w:themeColor="text1"/>
                <w:sz w:val="22"/>
                <w:szCs w:val="22"/>
              </w:rPr>
              <w:t>Heterosexual</w:t>
            </w:r>
          </w:p>
        </w:tc>
        <w:tc>
          <w:tcPr>
            <w:tcW w:w="1256" w:type="dxa"/>
            <w:tcBorders>
              <w:top w:val="nil"/>
              <w:left w:val="nil"/>
              <w:bottom w:val="nil"/>
              <w:right w:val="nil"/>
            </w:tcBorders>
          </w:tcPr>
          <w:p w14:paraId="6EB5075E" w14:textId="77777777" w:rsidR="00DB21FC" w:rsidRPr="00AC1CF8" w:rsidRDefault="00DB21FC" w:rsidP="00DB21FC">
            <w:pPr>
              <w:jc w:val="right"/>
              <w:rPr>
                <w:color w:val="000000" w:themeColor="text1"/>
                <w:sz w:val="22"/>
                <w:szCs w:val="22"/>
              </w:rPr>
            </w:pPr>
            <w:r w:rsidRPr="00AC1CF8">
              <w:rPr>
                <w:color w:val="000000" w:themeColor="text1"/>
                <w:sz w:val="22"/>
                <w:szCs w:val="22"/>
              </w:rPr>
              <w:t>366</w:t>
            </w:r>
          </w:p>
        </w:tc>
        <w:tc>
          <w:tcPr>
            <w:tcW w:w="821" w:type="dxa"/>
            <w:tcBorders>
              <w:top w:val="nil"/>
              <w:left w:val="nil"/>
              <w:bottom w:val="nil"/>
              <w:right w:val="nil"/>
            </w:tcBorders>
          </w:tcPr>
          <w:p w14:paraId="31E884BB" w14:textId="77777777" w:rsidR="00DB21FC" w:rsidRPr="00AC1CF8" w:rsidRDefault="00DB21FC" w:rsidP="00DB21FC">
            <w:pPr>
              <w:jc w:val="right"/>
              <w:rPr>
                <w:color w:val="000000" w:themeColor="text1"/>
                <w:sz w:val="22"/>
                <w:szCs w:val="22"/>
              </w:rPr>
            </w:pPr>
            <w:r w:rsidRPr="00AC1CF8">
              <w:rPr>
                <w:color w:val="000000" w:themeColor="text1"/>
                <w:sz w:val="22"/>
                <w:szCs w:val="22"/>
              </w:rPr>
              <w:t>90.37</w:t>
            </w:r>
          </w:p>
        </w:tc>
      </w:tr>
      <w:tr w:rsidR="00DB21FC" w:rsidRPr="00AC1CF8" w14:paraId="6B6C6E6E" w14:textId="77777777" w:rsidTr="00DB21FC">
        <w:tc>
          <w:tcPr>
            <w:tcW w:w="2268" w:type="dxa"/>
            <w:tcBorders>
              <w:top w:val="nil"/>
              <w:bottom w:val="nil"/>
              <w:right w:val="nil"/>
            </w:tcBorders>
          </w:tcPr>
          <w:p w14:paraId="5BB18C2D" w14:textId="77777777" w:rsidR="00DB21FC" w:rsidRPr="00AC1CF8" w:rsidRDefault="00DB21FC" w:rsidP="00DB21FC">
            <w:pPr>
              <w:rPr>
                <w:color w:val="000000" w:themeColor="text1"/>
                <w:sz w:val="22"/>
                <w:szCs w:val="22"/>
              </w:rPr>
            </w:pPr>
            <w:r w:rsidRPr="00AC1CF8">
              <w:rPr>
                <w:color w:val="000000" w:themeColor="text1"/>
                <w:sz w:val="22"/>
                <w:szCs w:val="22"/>
              </w:rPr>
              <w:t>Homosexual, Bisexual, Other, Prefer not</w:t>
            </w:r>
          </w:p>
        </w:tc>
        <w:tc>
          <w:tcPr>
            <w:tcW w:w="1256" w:type="dxa"/>
            <w:tcBorders>
              <w:top w:val="nil"/>
              <w:left w:val="nil"/>
              <w:bottom w:val="nil"/>
              <w:right w:val="nil"/>
            </w:tcBorders>
          </w:tcPr>
          <w:p w14:paraId="455B6ECB" w14:textId="77777777" w:rsidR="00DB21FC" w:rsidRPr="00AC1CF8" w:rsidRDefault="00DB21FC" w:rsidP="00DB21FC">
            <w:pPr>
              <w:jc w:val="right"/>
              <w:rPr>
                <w:color w:val="000000" w:themeColor="text1"/>
                <w:sz w:val="22"/>
                <w:szCs w:val="22"/>
              </w:rPr>
            </w:pPr>
            <w:r w:rsidRPr="00AC1CF8">
              <w:rPr>
                <w:color w:val="000000" w:themeColor="text1"/>
                <w:sz w:val="22"/>
                <w:szCs w:val="22"/>
              </w:rPr>
              <w:t>39</w:t>
            </w:r>
          </w:p>
        </w:tc>
        <w:tc>
          <w:tcPr>
            <w:tcW w:w="821" w:type="dxa"/>
            <w:tcBorders>
              <w:top w:val="nil"/>
              <w:left w:val="nil"/>
              <w:bottom w:val="nil"/>
              <w:right w:val="nil"/>
            </w:tcBorders>
          </w:tcPr>
          <w:p w14:paraId="5FB6306B" w14:textId="77777777" w:rsidR="00DB21FC" w:rsidRPr="00AC1CF8" w:rsidRDefault="00DB21FC" w:rsidP="00DB21FC">
            <w:pPr>
              <w:jc w:val="right"/>
              <w:rPr>
                <w:color w:val="000000" w:themeColor="text1"/>
                <w:sz w:val="22"/>
                <w:szCs w:val="22"/>
              </w:rPr>
            </w:pPr>
            <w:r w:rsidRPr="00AC1CF8">
              <w:rPr>
                <w:color w:val="000000" w:themeColor="text1"/>
                <w:sz w:val="22"/>
                <w:szCs w:val="22"/>
              </w:rPr>
              <w:t>9.63</w:t>
            </w:r>
          </w:p>
        </w:tc>
      </w:tr>
      <w:tr w:rsidR="00DB21FC" w:rsidRPr="00AC1CF8" w14:paraId="3F4255D0" w14:textId="77777777" w:rsidTr="00DB21FC">
        <w:tc>
          <w:tcPr>
            <w:tcW w:w="2268" w:type="dxa"/>
            <w:tcBorders>
              <w:top w:val="nil"/>
              <w:bottom w:val="nil"/>
              <w:right w:val="nil"/>
            </w:tcBorders>
          </w:tcPr>
          <w:p w14:paraId="39D571F0" w14:textId="77777777" w:rsidR="00DB21FC" w:rsidRPr="00AC1CF8" w:rsidRDefault="00DB21FC" w:rsidP="00DB21FC">
            <w:pPr>
              <w:rPr>
                <w:color w:val="000000" w:themeColor="text1"/>
                <w:sz w:val="22"/>
                <w:szCs w:val="22"/>
              </w:rPr>
            </w:pPr>
          </w:p>
        </w:tc>
        <w:tc>
          <w:tcPr>
            <w:tcW w:w="1256" w:type="dxa"/>
            <w:tcBorders>
              <w:top w:val="nil"/>
              <w:left w:val="nil"/>
              <w:bottom w:val="nil"/>
              <w:right w:val="nil"/>
            </w:tcBorders>
          </w:tcPr>
          <w:p w14:paraId="4C80E751" w14:textId="77777777" w:rsidR="00DB21FC" w:rsidRPr="00AC1CF8" w:rsidRDefault="00DB21FC" w:rsidP="00DB21FC">
            <w:pPr>
              <w:jc w:val="right"/>
              <w:rPr>
                <w:color w:val="000000" w:themeColor="text1"/>
                <w:sz w:val="22"/>
                <w:szCs w:val="22"/>
              </w:rPr>
            </w:pPr>
          </w:p>
        </w:tc>
        <w:tc>
          <w:tcPr>
            <w:tcW w:w="821" w:type="dxa"/>
            <w:tcBorders>
              <w:top w:val="nil"/>
              <w:left w:val="nil"/>
              <w:bottom w:val="nil"/>
              <w:right w:val="nil"/>
            </w:tcBorders>
          </w:tcPr>
          <w:p w14:paraId="0836F42F" w14:textId="77777777" w:rsidR="00DB21FC" w:rsidRPr="00AC1CF8" w:rsidRDefault="00DB21FC" w:rsidP="00DB21FC">
            <w:pPr>
              <w:jc w:val="right"/>
              <w:rPr>
                <w:color w:val="000000" w:themeColor="text1"/>
                <w:sz w:val="22"/>
                <w:szCs w:val="22"/>
              </w:rPr>
            </w:pPr>
          </w:p>
        </w:tc>
      </w:tr>
      <w:tr w:rsidR="00E10022" w:rsidRPr="00AC1CF8" w14:paraId="648159F3" w14:textId="77777777" w:rsidTr="00DB21FC">
        <w:tc>
          <w:tcPr>
            <w:tcW w:w="2268" w:type="dxa"/>
            <w:tcBorders>
              <w:top w:val="nil"/>
              <w:bottom w:val="single" w:sz="4" w:space="0" w:color="auto"/>
              <w:right w:val="nil"/>
            </w:tcBorders>
          </w:tcPr>
          <w:p w14:paraId="6EE2E2E1"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1256" w:type="dxa"/>
            <w:tcBorders>
              <w:top w:val="nil"/>
              <w:left w:val="nil"/>
              <w:bottom w:val="single" w:sz="4" w:space="0" w:color="auto"/>
              <w:right w:val="nil"/>
            </w:tcBorders>
          </w:tcPr>
          <w:p w14:paraId="1126B52C"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c>
          <w:tcPr>
            <w:tcW w:w="821" w:type="dxa"/>
            <w:tcBorders>
              <w:top w:val="nil"/>
              <w:left w:val="nil"/>
              <w:bottom w:val="single" w:sz="4" w:space="0" w:color="auto"/>
              <w:right w:val="nil"/>
            </w:tcBorders>
          </w:tcPr>
          <w:p w14:paraId="15010DF6"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5164B956" w14:textId="77777777" w:rsidR="00DB21FC" w:rsidRPr="00AC1CF8" w:rsidRDefault="00DB21FC" w:rsidP="00DB21FC">
      <w:pPr>
        <w:rPr>
          <w:color w:val="000000" w:themeColor="text1"/>
          <w:sz w:val="22"/>
          <w:szCs w:val="22"/>
        </w:rPr>
      </w:pPr>
    </w:p>
    <w:p w14:paraId="78E3E91C" w14:textId="77777777" w:rsidR="00DB21FC" w:rsidRPr="00AC1CF8" w:rsidRDefault="00DB21FC" w:rsidP="00DB21FC">
      <w:pPr>
        <w:rPr>
          <w:color w:val="000000" w:themeColor="text1"/>
          <w:sz w:val="22"/>
          <w:szCs w:val="22"/>
        </w:rPr>
      </w:pPr>
    </w:p>
    <w:p w14:paraId="5A72E084" w14:textId="7FEF4BC3" w:rsidR="00DB21FC" w:rsidRPr="00AC1CF8" w:rsidRDefault="00DB21FC" w:rsidP="00DB21FC">
      <w:pPr>
        <w:rPr>
          <w:color w:val="000000" w:themeColor="text1"/>
          <w:sz w:val="22"/>
          <w:szCs w:val="22"/>
        </w:rPr>
      </w:pPr>
      <w:r w:rsidRPr="00AC1CF8">
        <w:rPr>
          <w:color w:val="000000" w:themeColor="text1"/>
          <w:sz w:val="22"/>
          <w:szCs w:val="22"/>
          <w:shd w:val="clear" w:color="auto" w:fill="FFFFFF"/>
        </w:rPr>
        <w:t>Main Study: How important would you say religion is in your life?</w:t>
      </w:r>
    </w:p>
    <w:tbl>
      <w:tblPr>
        <w:tblW w:w="0" w:type="auto"/>
        <w:tblBorders>
          <w:top w:val="single" w:sz="4" w:space="0" w:color="auto"/>
          <w:bottom w:val="single" w:sz="4" w:space="0" w:color="auto"/>
        </w:tblBorders>
        <w:tblLook w:val="04A0" w:firstRow="1" w:lastRow="0" w:firstColumn="1" w:lastColumn="0" w:noHBand="0" w:noVBand="1"/>
      </w:tblPr>
      <w:tblGrid>
        <w:gridCol w:w="1985"/>
        <w:gridCol w:w="676"/>
        <w:gridCol w:w="1254"/>
        <w:gridCol w:w="1214"/>
        <w:gridCol w:w="1214"/>
        <w:gridCol w:w="1430"/>
        <w:gridCol w:w="772"/>
      </w:tblGrid>
      <w:tr w:rsidR="00DB21FC" w:rsidRPr="00AC1CF8" w14:paraId="0BF8D1F4" w14:textId="77777777" w:rsidTr="00DB21FC">
        <w:trPr>
          <w:trHeight w:val="311"/>
        </w:trPr>
        <w:tc>
          <w:tcPr>
            <w:tcW w:w="1985" w:type="dxa"/>
            <w:tcBorders>
              <w:top w:val="single" w:sz="4" w:space="0" w:color="auto"/>
              <w:bottom w:val="nil"/>
            </w:tcBorders>
          </w:tcPr>
          <w:p w14:paraId="041BFFD9"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Education</w:t>
            </w:r>
          </w:p>
        </w:tc>
        <w:tc>
          <w:tcPr>
            <w:tcW w:w="676" w:type="dxa"/>
            <w:tcBorders>
              <w:top w:val="single" w:sz="4" w:space="0" w:color="auto"/>
              <w:bottom w:val="nil"/>
            </w:tcBorders>
          </w:tcPr>
          <w:p w14:paraId="4132DDC8"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1254" w:type="dxa"/>
            <w:tcBorders>
              <w:top w:val="single" w:sz="4" w:space="0" w:color="auto"/>
              <w:bottom w:val="nil"/>
            </w:tcBorders>
          </w:tcPr>
          <w:p w14:paraId="5773131A"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1214" w:type="dxa"/>
            <w:tcBorders>
              <w:top w:val="single" w:sz="4" w:space="0" w:color="auto"/>
              <w:bottom w:val="nil"/>
            </w:tcBorders>
          </w:tcPr>
          <w:p w14:paraId="74B0B74A"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1214" w:type="dxa"/>
            <w:tcBorders>
              <w:top w:val="single" w:sz="4" w:space="0" w:color="auto"/>
              <w:bottom w:val="nil"/>
            </w:tcBorders>
          </w:tcPr>
          <w:p w14:paraId="3A7492D6"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1430" w:type="dxa"/>
            <w:tcBorders>
              <w:top w:val="single" w:sz="4" w:space="0" w:color="auto"/>
              <w:bottom w:val="nil"/>
            </w:tcBorders>
          </w:tcPr>
          <w:p w14:paraId="2531E673"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772" w:type="dxa"/>
            <w:tcBorders>
              <w:top w:val="single" w:sz="4" w:space="0" w:color="auto"/>
              <w:bottom w:val="nil"/>
            </w:tcBorders>
          </w:tcPr>
          <w:p w14:paraId="066280EE"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6F3138B5" w14:textId="77777777" w:rsidTr="00DB21FC">
        <w:tc>
          <w:tcPr>
            <w:tcW w:w="1985" w:type="dxa"/>
            <w:tcBorders>
              <w:top w:val="nil"/>
              <w:bottom w:val="nil"/>
            </w:tcBorders>
          </w:tcPr>
          <w:p w14:paraId="639B268D" w14:textId="77777777" w:rsidR="00DB21FC" w:rsidRPr="00AC1CF8" w:rsidRDefault="00DB21FC" w:rsidP="00DB21FC">
            <w:pPr>
              <w:rPr>
                <w:color w:val="000000" w:themeColor="text1"/>
                <w:sz w:val="22"/>
                <w:szCs w:val="22"/>
              </w:rPr>
            </w:pPr>
          </w:p>
        </w:tc>
        <w:tc>
          <w:tcPr>
            <w:tcW w:w="676" w:type="dxa"/>
            <w:tcBorders>
              <w:top w:val="nil"/>
              <w:bottom w:val="nil"/>
            </w:tcBorders>
          </w:tcPr>
          <w:p w14:paraId="5222CFCE" w14:textId="77777777" w:rsidR="00DB21FC" w:rsidRPr="00AC1CF8" w:rsidRDefault="00DB21FC" w:rsidP="00DB21FC">
            <w:pPr>
              <w:jc w:val="right"/>
              <w:rPr>
                <w:color w:val="000000" w:themeColor="text1"/>
                <w:sz w:val="22"/>
                <w:szCs w:val="22"/>
              </w:rPr>
            </w:pPr>
          </w:p>
        </w:tc>
        <w:tc>
          <w:tcPr>
            <w:tcW w:w="1254" w:type="dxa"/>
            <w:tcBorders>
              <w:top w:val="nil"/>
              <w:bottom w:val="nil"/>
            </w:tcBorders>
          </w:tcPr>
          <w:p w14:paraId="1C8AF0D9" w14:textId="77777777" w:rsidR="00DB21FC" w:rsidRPr="00AC1CF8" w:rsidRDefault="00DB21FC" w:rsidP="00DB21FC">
            <w:pPr>
              <w:jc w:val="right"/>
              <w:rPr>
                <w:color w:val="000000" w:themeColor="text1"/>
                <w:sz w:val="22"/>
                <w:szCs w:val="22"/>
              </w:rPr>
            </w:pPr>
          </w:p>
        </w:tc>
        <w:tc>
          <w:tcPr>
            <w:tcW w:w="1214" w:type="dxa"/>
            <w:tcBorders>
              <w:top w:val="nil"/>
              <w:bottom w:val="nil"/>
            </w:tcBorders>
          </w:tcPr>
          <w:p w14:paraId="19467499" w14:textId="77777777" w:rsidR="00DB21FC" w:rsidRPr="00AC1CF8" w:rsidRDefault="00DB21FC" w:rsidP="00DB21FC">
            <w:pPr>
              <w:jc w:val="right"/>
              <w:rPr>
                <w:color w:val="000000" w:themeColor="text1"/>
                <w:sz w:val="22"/>
                <w:szCs w:val="22"/>
              </w:rPr>
            </w:pPr>
          </w:p>
        </w:tc>
        <w:tc>
          <w:tcPr>
            <w:tcW w:w="1214" w:type="dxa"/>
            <w:tcBorders>
              <w:top w:val="nil"/>
              <w:bottom w:val="nil"/>
            </w:tcBorders>
          </w:tcPr>
          <w:p w14:paraId="3EF3DB29" w14:textId="77777777" w:rsidR="00DB21FC" w:rsidRPr="00AC1CF8" w:rsidRDefault="00DB21FC" w:rsidP="00DB21FC">
            <w:pPr>
              <w:jc w:val="right"/>
              <w:rPr>
                <w:color w:val="000000" w:themeColor="text1"/>
                <w:sz w:val="22"/>
                <w:szCs w:val="22"/>
              </w:rPr>
            </w:pPr>
          </w:p>
        </w:tc>
        <w:tc>
          <w:tcPr>
            <w:tcW w:w="1430" w:type="dxa"/>
            <w:tcBorders>
              <w:top w:val="nil"/>
              <w:bottom w:val="nil"/>
            </w:tcBorders>
          </w:tcPr>
          <w:p w14:paraId="2C2B9BF9" w14:textId="77777777" w:rsidR="00DB21FC" w:rsidRPr="00AC1CF8" w:rsidRDefault="00DB21FC" w:rsidP="00DB21FC">
            <w:pPr>
              <w:jc w:val="right"/>
              <w:rPr>
                <w:color w:val="000000" w:themeColor="text1"/>
                <w:sz w:val="22"/>
                <w:szCs w:val="22"/>
              </w:rPr>
            </w:pPr>
          </w:p>
        </w:tc>
        <w:tc>
          <w:tcPr>
            <w:tcW w:w="772" w:type="dxa"/>
            <w:tcBorders>
              <w:top w:val="nil"/>
              <w:bottom w:val="nil"/>
            </w:tcBorders>
          </w:tcPr>
          <w:p w14:paraId="200B5E66" w14:textId="77777777" w:rsidR="00DB21FC" w:rsidRPr="00AC1CF8" w:rsidRDefault="00DB21FC" w:rsidP="00DB21FC">
            <w:pPr>
              <w:jc w:val="right"/>
              <w:rPr>
                <w:color w:val="000000" w:themeColor="text1"/>
                <w:sz w:val="22"/>
                <w:szCs w:val="22"/>
              </w:rPr>
            </w:pPr>
          </w:p>
        </w:tc>
      </w:tr>
      <w:tr w:rsidR="00E10022" w:rsidRPr="00AC1CF8" w14:paraId="6BEF706B" w14:textId="77777777" w:rsidTr="00DB21FC">
        <w:tc>
          <w:tcPr>
            <w:tcW w:w="1985" w:type="dxa"/>
            <w:tcBorders>
              <w:top w:val="nil"/>
              <w:bottom w:val="nil"/>
            </w:tcBorders>
          </w:tcPr>
          <w:p w14:paraId="4E5966CC" w14:textId="77777777" w:rsidR="00DB21FC" w:rsidRPr="00AC1CF8" w:rsidRDefault="00DB21FC" w:rsidP="00DB21FC">
            <w:pPr>
              <w:rPr>
                <w:color w:val="000000" w:themeColor="text1"/>
                <w:sz w:val="22"/>
                <w:szCs w:val="22"/>
              </w:rPr>
            </w:pPr>
            <w:r w:rsidRPr="00AC1CF8">
              <w:rPr>
                <w:color w:val="000000" w:themeColor="text1"/>
                <w:sz w:val="22"/>
                <w:szCs w:val="22"/>
              </w:rPr>
              <w:t>1 Very import</w:t>
            </w:r>
          </w:p>
        </w:tc>
        <w:tc>
          <w:tcPr>
            <w:tcW w:w="676" w:type="dxa"/>
            <w:tcBorders>
              <w:top w:val="nil"/>
              <w:bottom w:val="nil"/>
            </w:tcBorders>
          </w:tcPr>
          <w:p w14:paraId="56C98171" w14:textId="77777777" w:rsidR="00DB21FC" w:rsidRPr="00AC1CF8" w:rsidRDefault="00DB21FC" w:rsidP="00DB21FC">
            <w:pPr>
              <w:jc w:val="right"/>
              <w:rPr>
                <w:color w:val="000000" w:themeColor="text1"/>
                <w:sz w:val="22"/>
                <w:szCs w:val="22"/>
              </w:rPr>
            </w:pPr>
            <w:r w:rsidRPr="00AC1CF8">
              <w:rPr>
                <w:color w:val="000000" w:themeColor="text1"/>
                <w:sz w:val="22"/>
                <w:szCs w:val="22"/>
              </w:rPr>
              <w:t>46</w:t>
            </w:r>
          </w:p>
        </w:tc>
        <w:tc>
          <w:tcPr>
            <w:tcW w:w="1254" w:type="dxa"/>
            <w:tcBorders>
              <w:top w:val="nil"/>
              <w:bottom w:val="nil"/>
            </w:tcBorders>
          </w:tcPr>
          <w:p w14:paraId="0B77A405" w14:textId="77777777" w:rsidR="00DB21FC" w:rsidRPr="00AC1CF8" w:rsidRDefault="00DB21FC" w:rsidP="00DB21FC">
            <w:pPr>
              <w:jc w:val="right"/>
              <w:rPr>
                <w:color w:val="000000" w:themeColor="text1"/>
                <w:sz w:val="22"/>
                <w:szCs w:val="22"/>
              </w:rPr>
            </w:pPr>
            <w:r w:rsidRPr="00AC1CF8">
              <w:rPr>
                <w:color w:val="000000" w:themeColor="text1"/>
                <w:sz w:val="22"/>
                <w:szCs w:val="22"/>
              </w:rPr>
              <w:t>18.33</w:t>
            </w:r>
          </w:p>
        </w:tc>
        <w:tc>
          <w:tcPr>
            <w:tcW w:w="1214" w:type="dxa"/>
            <w:tcBorders>
              <w:top w:val="nil"/>
              <w:bottom w:val="nil"/>
            </w:tcBorders>
          </w:tcPr>
          <w:p w14:paraId="07DC10BD" w14:textId="77777777" w:rsidR="00DB21FC" w:rsidRPr="00AC1CF8" w:rsidRDefault="00DB21FC" w:rsidP="00DB21FC">
            <w:pPr>
              <w:jc w:val="right"/>
              <w:rPr>
                <w:color w:val="000000" w:themeColor="text1"/>
                <w:sz w:val="22"/>
                <w:szCs w:val="22"/>
              </w:rPr>
            </w:pPr>
            <w:r w:rsidRPr="00AC1CF8">
              <w:rPr>
                <w:color w:val="000000" w:themeColor="text1"/>
                <w:sz w:val="22"/>
                <w:szCs w:val="22"/>
              </w:rPr>
              <w:t>69</w:t>
            </w:r>
          </w:p>
        </w:tc>
        <w:tc>
          <w:tcPr>
            <w:tcW w:w="1214" w:type="dxa"/>
            <w:tcBorders>
              <w:top w:val="nil"/>
              <w:bottom w:val="nil"/>
            </w:tcBorders>
          </w:tcPr>
          <w:p w14:paraId="207AC9A0" w14:textId="77777777" w:rsidR="00DB21FC" w:rsidRPr="00AC1CF8" w:rsidRDefault="00DB21FC" w:rsidP="00DB21FC">
            <w:pPr>
              <w:jc w:val="right"/>
              <w:rPr>
                <w:color w:val="000000" w:themeColor="text1"/>
                <w:sz w:val="22"/>
                <w:szCs w:val="22"/>
              </w:rPr>
            </w:pPr>
            <w:r w:rsidRPr="00AC1CF8">
              <w:rPr>
                <w:color w:val="000000" w:themeColor="text1"/>
                <w:sz w:val="22"/>
                <w:szCs w:val="22"/>
              </w:rPr>
              <w:t>29.24</w:t>
            </w:r>
          </w:p>
        </w:tc>
        <w:tc>
          <w:tcPr>
            <w:tcW w:w="1430" w:type="dxa"/>
            <w:tcBorders>
              <w:top w:val="nil"/>
              <w:bottom w:val="nil"/>
            </w:tcBorders>
          </w:tcPr>
          <w:p w14:paraId="2195C3FC" w14:textId="77777777" w:rsidR="00DB21FC" w:rsidRPr="00AC1CF8" w:rsidRDefault="00DB21FC" w:rsidP="00DB21FC">
            <w:pPr>
              <w:jc w:val="right"/>
              <w:rPr>
                <w:color w:val="000000" w:themeColor="text1"/>
                <w:sz w:val="22"/>
                <w:szCs w:val="22"/>
              </w:rPr>
            </w:pPr>
            <w:r w:rsidRPr="00AC1CF8">
              <w:rPr>
                <w:color w:val="000000" w:themeColor="text1"/>
                <w:sz w:val="22"/>
                <w:szCs w:val="22"/>
              </w:rPr>
              <w:t>115</w:t>
            </w:r>
          </w:p>
        </w:tc>
        <w:tc>
          <w:tcPr>
            <w:tcW w:w="772" w:type="dxa"/>
            <w:tcBorders>
              <w:top w:val="nil"/>
              <w:bottom w:val="nil"/>
            </w:tcBorders>
          </w:tcPr>
          <w:p w14:paraId="098C719E" w14:textId="77777777" w:rsidR="00DB21FC" w:rsidRPr="00AC1CF8" w:rsidRDefault="00DB21FC" w:rsidP="00DB21FC">
            <w:pPr>
              <w:jc w:val="right"/>
              <w:rPr>
                <w:color w:val="000000" w:themeColor="text1"/>
                <w:sz w:val="22"/>
                <w:szCs w:val="22"/>
              </w:rPr>
            </w:pPr>
            <w:r w:rsidRPr="00AC1CF8">
              <w:rPr>
                <w:color w:val="000000" w:themeColor="text1"/>
                <w:sz w:val="22"/>
                <w:szCs w:val="22"/>
              </w:rPr>
              <w:t>23.61</w:t>
            </w:r>
          </w:p>
        </w:tc>
      </w:tr>
      <w:tr w:rsidR="00E10022" w:rsidRPr="00AC1CF8" w14:paraId="66D6B3A0" w14:textId="77777777" w:rsidTr="00DB21FC">
        <w:tc>
          <w:tcPr>
            <w:tcW w:w="1985" w:type="dxa"/>
            <w:tcBorders>
              <w:top w:val="nil"/>
            </w:tcBorders>
          </w:tcPr>
          <w:p w14:paraId="5BB8B7A6" w14:textId="77777777" w:rsidR="00DB21FC" w:rsidRPr="00AC1CF8" w:rsidRDefault="00DB21FC" w:rsidP="00DB21FC">
            <w:pPr>
              <w:rPr>
                <w:color w:val="000000" w:themeColor="text1"/>
                <w:sz w:val="22"/>
                <w:szCs w:val="22"/>
              </w:rPr>
            </w:pPr>
            <w:r w:rsidRPr="00AC1CF8">
              <w:rPr>
                <w:color w:val="000000" w:themeColor="text1"/>
                <w:sz w:val="22"/>
                <w:szCs w:val="22"/>
              </w:rPr>
              <w:t>2 Somewhat import</w:t>
            </w:r>
          </w:p>
        </w:tc>
        <w:tc>
          <w:tcPr>
            <w:tcW w:w="676" w:type="dxa"/>
            <w:tcBorders>
              <w:top w:val="nil"/>
            </w:tcBorders>
          </w:tcPr>
          <w:p w14:paraId="586A4208" w14:textId="77777777" w:rsidR="00DB21FC" w:rsidRPr="00AC1CF8" w:rsidRDefault="00DB21FC" w:rsidP="00DB21FC">
            <w:pPr>
              <w:jc w:val="right"/>
              <w:rPr>
                <w:color w:val="000000" w:themeColor="text1"/>
                <w:sz w:val="22"/>
                <w:szCs w:val="22"/>
              </w:rPr>
            </w:pPr>
            <w:r w:rsidRPr="00AC1CF8">
              <w:rPr>
                <w:color w:val="000000" w:themeColor="text1"/>
                <w:sz w:val="22"/>
                <w:szCs w:val="22"/>
              </w:rPr>
              <w:t>86</w:t>
            </w:r>
          </w:p>
        </w:tc>
        <w:tc>
          <w:tcPr>
            <w:tcW w:w="1254" w:type="dxa"/>
            <w:tcBorders>
              <w:top w:val="nil"/>
            </w:tcBorders>
          </w:tcPr>
          <w:p w14:paraId="7F7407DE" w14:textId="77777777" w:rsidR="00DB21FC" w:rsidRPr="00AC1CF8" w:rsidRDefault="00DB21FC" w:rsidP="00DB21FC">
            <w:pPr>
              <w:jc w:val="right"/>
              <w:rPr>
                <w:color w:val="000000" w:themeColor="text1"/>
                <w:sz w:val="22"/>
                <w:szCs w:val="22"/>
              </w:rPr>
            </w:pPr>
            <w:r w:rsidRPr="00AC1CF8">
              <w:rPr>
                <w:color w:val="000000" w:themeColor="text1"/>
                <w:sz w:val="22"/>
                <w:szCs w:val="22"/>
              </w:rPr>
              <w:t>33.86</w:t>
            </w:r>
          </w:p>
        </w:tc>
        <w:tc>
          <w:tcPr>
            <w:tcW w:w="1214" w:type="dxa"/>
            <w:tcBorders>
              <w:top w:val="nil"/>
            </w:tcBorders>
          </w:tcPr>
          <w:p w14:paraId="215EBD1F" w14:textId="77777777" w:rsidR="00DB21FC" w:rsidRPr="00AC1CF8" w:rsidRDefault="00DB21FC" w:rsidP="00DB21FC">
            <w:pPr>
              <w:jc w:val="right"/>
              <w:rPr>
                <w:color w:val="000000" w:themeColor="text1"/>
                <w:sz w:val="22"/>
                <w:szCs w:val="22"/>
              </w:rPr>
            </w:pPr>
            <w:r w:rsidRPr="00AC1CF8">
              <w:rPr>
                <w:color w:val="000000" w:themeColor="text1"/>
                <w:sz w:val="22"/>
                <w:szCs w:val="22"/>
              </w:rPr>
              <w:t>63</w:t>
            </w:r>
          </w:p>
        </w:tc>
        <w:tc>
          <w:tcPr>
            <w:tcW w:w="1214" w:type="dxa"/>
            <w:tcBorders>
              <w:top w:val="nil"/>
            </w:tcBorders>
          </w:tcPr>
          <w:p w14:paraId="4A8A1046" w14:textId="77777777" w:rsidR="00DB21FC" w:rsidRPr="00AC1CF8" w:rsidRDefault="00DB21FC" w:rsidP="00DB21FC">
            <w:pPr>
              <w:jc w:val="right"/>
              <w:rPr>
                <w:color w:val="000000" w:themeColor="text1"/>
                <w:sz w:val="22"/>
                <w:szCs w:val="22"/>
              </w:rPr>
            </w:pPr>
            <w:r w:rsidRPr="00AC1CF8">
              <w:rPr>
                <w:color w:val="000000" w:themeColor="text1"/>
                <w:sz w:val="22"/>
                <w:szCs w:val="22"/>
              </w:rPr>
              <w:t>26.69</w:t>
            </w:r>
          </w:p>
        </w:tc>
        <w:tc>
          <w:tcPr>
            <w:tcW w:w="1430" w:type="dxa"/>
            <w:tcBorders>
              <w:top w:val="nil"/>
            </w:tcBorders>
          </w:tcPr>
          <w:p w14:paraId="2D9F283F" w14:textId="77777777" w:rsidR="00DB21FC" w:rsidRPr="00AC1CF8" w:rsidRDefault="00DB21FC" w:rsidP="00DB21FC">
            <w:pPr>
              <w:jc w:val="right"/>
              <w:rPr>
                <w:color w:val="000000" w:themeColor="text1"/>
                <w:sz w:val="22"/>
                <w:szCs w:val="22"/>
              </w:rPr>
            </w:pPr>
            <w:r w:rsidRPr="00AC1CF8">
              <w:rPr>
                <w:color w:val="000000" w:themeColor="text1"/>
                <w:sz w:val="22"/>
                <w:szCs w:val="22"/>
              </w:rPr>
              <w:t>148</w:t>
            </w:r>
          </w:p>
        </w:tc>
        <w:tc>
          <w:tcPr>
            <w:tcW w:w="772" w:type="dxa"/>
            <w:tcBorders>
              <w:top w:val="nil"/>
            </w:tcBorders>
          </w:tcPr>
          <w:p w14:paraId="4DD7B20E" w14:textId="77777777" w:rsidR="00DB21FC" w:rsidRPr="00AC1CF8" w:rsidRDefault="00DB21FC" w:rsidP="00DB21FC">
            <w:pPr>
              <w:jc w:val="right"/>
              <w:rPr>
                <w:color w:val="000000" w:themeColor="text1"/>
                <w:sz w:val="22"/>
                <w:szCs w:val="22"/>
              </w:rPr>
            </w:pPr>
            <w:r w:rsidRPr="00AC1CF8">
              <w:rPr>
                <w:color w:val="000000" w:themeColor="text1"/>
                <w:sz w:val="22"/>
                <w:szCs w:val="22"/>
              </w:rPr>
              <w:t>30.39</w:t>
            </w:r>
          </w:p>
        </w:tc>
      </w:tr>
      <w:tr w:rsidR="00E10022" w:rsidRPr="00AC1CF8" w14:paraId="46C46A38" w14:textId="77777777" w:rsidTr="00DB21FC">
        <w:tc>
          <w:tcPr>
            <w:tcW w:w="1985" w:type="dxa"/>
          </w:tcPr>
          <w:p w14:paraId="55B5FA95" w14:textId="77777777" w:rsidR="00DB21FC" w:rsidRPr="00AC1CF8" w:rsidRDefault="00DB21FC" w:rsidP="00DB21FC">
            <w:pPr>
              <w:rPr>
                <w:color w:val="000000" w:themeColor="text1"/>
                <w:sz w:val="22"/>
                <w:szCs w:val="22"/>
              </w:rPr>
            </w:pPr>
            <w:r w:rsidRPr="00AC1CF8">
              <w:rPr>
                <w:color w:val="000000" w:themeColor="text1"/>
                <w:sz w:val="22"/>
                <w:szCs w:val="22"/>
              </w:rPr>
              <w:t>3 Not very import</w:t>
            </w:r>
          </w:p>
        </w:tc>
        <w:tc>
          <w:tcPr>
            <w:tcW w:w="676" w:type="dxa"/>
          </w:tcPr>
          <w:p w14:paraId="415B10D4" w14:textId="77777777" w:rsidR="00DB21FC" w:rsidRPr="00AC1CF8" w:rsidRDefault="00DB21FC" w:rsidP="00DB21FC">
            <w:pPr>
              <w:jc w:val="right"/>
              <w:rPr>
                <w:color w:val="000000" w:themeColor="text1"/>
                <w:sz w:val="22"/>
                <w:szCs w:val="22"/>
              </w:rPr>
            </w:pPr>
            <w:r w:rsidRPr="00AC1CF8">
              <w:rPr>
                <w:color w:val="000000" w:themeColor="text1"/>
                <w:sz w:val="22"/>
                <w:szCs w:val="22"/>
              </w:rPr>
              <w:t>27</w:t>
            </w:r>
          </w:p>
        </w:tc>
        <w:tc>
          <w:tcPr>
            <w:tcW w:w="1254" w:type="dxa"/>
          </w:tcPr>
          <w:p w14:paraId="5DA161AA" w14:textId="77777777" w:rsidR="00DB21FC" w:rsidRPr="00AC1CF8" w:rsidRDefault="00DB21FC" w:rsidP="00DB21FC">
            <w:pPr>
              <w:jc w:val="right"/>
              <w:rPr>
                <w:color w:val="000000" w:themeColor="text1"/>
                <w:sz w:val="22"/>
                <w:szCs w:val="22"/>
              </w:rPr>
            </w:pPr>
            <w:r w:rsidRPr="00AC1CF8">
              <w:rPr>
                <w:color w:val="000000" w:themeColor="text1"/>
                <w:sz w:val="22"/>
                <w:szCs w:val="22"/>
              </w:rPr>
              <w:t>10.76</w:t>
            </w:r>
          </w:p>
        </w:tc>
        <w:tc>
          <w:tcPr>
            <w:tcW w:w="1214" w:type="dxa"/>
          </w:tcPr>
          <w:p w14:paraId="132CAFFF" w14:textId="77777777" w:rsidR="00DB21FC" w:rsidRPr="00AC1CF8" w:rsidRDefault="00DB21FC" w:rsidP="00DB21FC">
            <w:pPr>
              <w:jc w:val="right"/>
              <w:rPr>
                <w:color w:val="000000" w:themeColor="text1"/>
                <w:sz w:val="22"/>
                <w:szCs w:val="22"/>
              </w:rPr>
            </w:pPr>
            <w:r w:rsidRPr="00AC1CF8">
              <w:rPr>
                <w:color w:val="000000" w:themeColor="text1"/>
                <w:sz w:val="22"/>
                <w:szCs w:val="22"/>
              </w:rPr>
              <w:t>32</w:t>
            </w:r>
          </w:p>
        </w:tc>
        <w:tc>
          <w:tcPr>
            <w:tcW w:w="1214" w:type="dxa"/>
          </w:tcPr>
          <w:p w14:paraId="34687911" w14:textId="77777777" w:rsidR="00DB21FC" w:rsidRPr="00AC1CF8" w:rsidRDefault="00DB21FC" w:rsidP="00DB21FC">
            <w:pPr>
              <w:jc w:val="right"/>
              <w:rPr>
                <w:color w:val="000000" w:themeColor="text1"/>
                <w:sz w:val="22"/>
                <w:szCs w:val="22"/>
              </w:rPr>
            </w:pPr>
            <w:r w:rsidRPr="00AC1CF8">
              <w:rPr>
                <w:color w:val="000000" w:themeColor="text1"/>
                <w:sz w:val="22"/>
                <w:szCs w:val="22"/>
              </w:rPr>
              <w:t>13.56</w:t>
            </w:r>
          </w:p>
        </w:tc>
        <w:tc>
          <w:tcPr>
            <w:tcW w:w="1430" w:type="dxa"/>
          </w:tcPr>
          <w:p w14:paraId="26F95A31" w14:textId="77777777" w:rsidR="00DB21FC" w:rsidRPr="00AC1CF8" w:rsidRDefault="00DB21FC" w:rsidP="00DB21FC">
            <w:pPr>
              <w:jc w:val="right"/>
              <w:rPr>
                <w:color w:val="000000" w:themeColor="text1"/>
                <w:sz w:val="22"/>
                <w:szCs w:val="22"/>
              </w:rPr>
            </w:pPr>
            <w:r w:rsidRPr="00AC1CF8">
              <w:rPr>
                <w:color w:val="000000" w:themeColor="text1"/>
                <w:sz w:val="22"/>
                <w:szCs w:val="22"/>
              </w:rPr>
              <w:t>59</w:t>
            </w:r>
          </w:p>
        </w:tc>
        <w:tc>
          <w:tcPr>
            <w:tcW w:w="772" w:type="dxa"/>
          </w:tcPr>
          <w:p w14:paraId="4705DB8C" w14:textId="77777777" w:rsidR="00DB21FC" w:rsidRPr="00AC1CF8" w:rsidRDefault="00DB21FC" w:rsidP="00DB21FC">
            <w:pPr>
              <w:jc w:val="right"/>
              <w:rPr>
                <w:color w:val="000000" w:themeColor="text1"/>
                <w:sz w:val="22"/>
                <w:szCs w:val="22"/>
              </w:rPr>
            </w:pPr>
            <w:r w:rsidRPr="00AC1CF8">
              <w:rPr>
                <w:color w:val="000000" w:themeColor="text1"/>
                <w:sz w:val="22"/>
                <w:szCs w:val="22"/>
              </w:rPr>
              <w:t>12.11</w:t>
            </w:r>
          </w:p>
        </w:tc>
      </w:tr>
      <w:tr w:rsidR="00E10022" w:rsidRPr="00AC1CF8" w14:paraId="41799869" w14:textId="77777777" w:rsidTr="00DB21FC">
        <w:tc>
          <w:tcPr>
            <w:tcW w:w="1985" w:type="dxa"/>
          </w:tcPr>
          <w:p w14:paraId="782BB072" w14:textId="77777777" w:rsidR="00DB21FC" w:rsidRPr="00AC1CF8" w:rsidRDefault="00DB21FC" w:rsidP="00DB21FC">
            <w:pPr>
              <w:rPr>
                <w:color w:val="000000" w:themeColor="text1"/>
                <w:sz w:val="22"/>
                <w:szCs w:val="22"/>
              </w:rPr>
            </w:pPr>
            <w:r w:rsidRPr="00AC1CF8">
              <w:rPr>
                <w:color w:val="000000" w:themeColor="text1"/>
                <w:sz w:val="22"/>
                <w:szCs w:val="22"/>
              </w:rPr>
              <w:t>4 Not import at all</w:t>
            </w:r>
          </w:p>
        </w:tc>
        <w:tc>
          <w:tcPr>
            <w:tcW w:w="676" w:type="dxa"/>
          </w:tcPr>
          <w:p w14:paraId="3F1CF7E8" w14:textId="77777777" w:rsidR="00DB21FC" w:rsidRPr="00AC1CF8" w:rsidRDefault="00DB21FC" w:rsidP="00DB21FC">
            <w:pPr>
              <w:jc w:val="right"/>
              <w:rPr>
                <w:color w:val="000000" w:themeColor="text1"/>
                <w:sz w:val="22"/>
                <w:szCs w:val="22"/>
              </w:rPr>
            </w:pPr>
            <w:r w:rsidRPr="00AC1CF8">
              <w:rPr>
                <w:color w:val="000000" w:themeColor="text1"/>
                <w:sz w:val="22"/>
                <w:szCs w:val="22"/>
              </w:rPr>
              <w:t>87</w:t>
            </w:r>
          </w:p>
        </w:tc>
        <w:tc>
          <w:tcPr>
            <w:tcW w:w="1254" w:type="dxa"/>
          </w:tcPr>
          <w:p w14:paraId="555F47BC" w14:textId="77777777" w:rsidR="00DB21FC" w:rsidRPr="00AC1CF8" w:rsidRDefault="00DB21FC" w:rsidP="00DB21FC">
            <w:pPr>
              <w:jc w:val="right"/>
              <w:rPr>
                <w:color w:val="000000" w:themeColor="text1"/>
                <w:sz w:val="22"/>
                <w:szCs w:val="22"/>
              </w:rPr>
            </w:pPr>
            <w:r w:rsidRPr="00AC1CF8">
              <w:rPr>
                <w:color w:val="000000" w:themeColor="text1"/>
                <w:sz w:val="22"/>
                <w:szCs w:val="22"/>
              </w:rPr>
              <w:t>37.05</w:t>
            </w:r>
          </w:p>
        </w:tc>
        <w:tc>
          <w:tcPr>
            <w:tcW w:w="1214" w:type="dxa"/>
          </w:tcPr>
          <w:p w14:paraId="434FE9F0" w14:textId="77777777" w:rsidR="00DB21FC" w:rsidRPr="00AC1CF8" w:rsidRDefault="00DB21FC" w:rsidP="00DB21FC">
            <w:pPr>
              <w:jc w:val="right"/>
              <w:rPr>
                <w:color w:val="000000" w:themeColor="text1"/>
                <w:sz w:val="22"/>
                <w:szCs w:val="22"/>
              </w:rPr>
            </w:pPr>
            <w:r w:rsidRPr="00AC1CF8">
              <w:rPr>
                <w:color w:val="000000" w:themeColor="text1"/>
                <w:sz w:val="22"/>
                <w:szCs w:val="22"/>
              </w:rPr>
              <w:t>71</w:t>
            </w:r>
          </w:p>
        </w:tc>
        <w:tc>
          <w:tcPr>
            <w:tcW w:w="1214" w:type="dxa"/>
          </w:tcPr>
          <w:p w14:paraId="6BCE7294" w14:textId="77777777" w:rsidR="00DB21FC" w:rsidRPr="00AC1CF8" w:rsidRDefault="00DB21FC" w:rsidP="00DB21FC">
            <w:pPr>
              <w:jc w:val="right"/>
              <w:rPr>
                <w:color w:val="000000" w:themeColor="text1"/>
                <w:sz w:val="22"/>
                <w:szCs w:val="22"/>
              </w:rPr>
            </w:pPr>
            <w:r w:rsidRPr="00AC1CF8">
              <w:rPr>
                <w:color w:val="000000" w:themeColor="text1"/>
                <w:sz w:val="22"/>
                <w:szCs w:val="22"/>
              </w:rPr>
              <w:t>30.08</w:t>
            </w:r>
          </w:p>
        </w:tc>
        <w:tc>
          <w:tcPr>
            <w:tcW w:w="1430" w:type="dxa"/>
          </w:tcPr>
          <w:p w14:paraId="6A0E8229" w14:textId="77777777" w:rsidR="00DB21FC" w:rsidRPr="00AC1CF8" w:rsidRDefault="00DB21FC" w:rsidP="00DB21FC">
            <w:pPr>
              <w:jc w:val="right"/>
              <w:rPr>
                <w:color w:val="000000" w:themeColor="text1"/>
                <w:sz w:val="22"/>
                <w:szCs w:val="22"/>
              </w:rPr>
            </w:pPr>
            <w:r w:rsidRPr="00AC1CF8">
              <w:rPr>
                <w:color w:val="000000" w:themeColor="text1"/>
                <w:sz w:val="22"/>
                <w:szCs w:val="22"/>
              </w:rPr>
              <w:t>158</w:t>
            </w:r>
          </w:p>
        </w:tc>
        <w:tc>
          <w:tcPr>
            <w:tcW w:w="772" w:type="dxa"/>
          </w:tcPr>
          <w:p w14:paraId="49A45C66" w14:textId="77777777" w:rsidR="00DB21FC" w:rsidRPr="00AC1CF8" w:rsidRDefault="00DB21FC" w:rsidP="00DB21FC">
            <w:pPr>
              <w:jc w:val="right"/>
              <w:rPr>
                <w:color w:val="000000" w:themeColor="text1"/>
                <w:sz w:val="22"/>
                <w:szCs w:val="22"/>
              </w:rPr>
            </w:pPr>
            <w:r w:rsidRPr="00AC1CF8">
              <w:rPr>
                <w:color w:val="000000" w:themeColor="text1"/>
                <w:sz w:val="22"/>
                <w:szCs w:val="22"/>
              </w:rPr>
              <w:t>32.44</w:t>
            </w:r>
          </w:p>
        </w:tc>
      </w:tr>
      <w:tr w:rsidR="00E10022" w:rsidRPr="00AC1CF8" w14:paraId="2AC1DAC5" w14:textId="77777777" w:rsidTr="00DB21FC">
        <w:tc>
          <w:tcPr>
            <w:tcW w:w="1985" w:type="dxa"/>
          </w:tcPr>
          <w:p w14:paraId="70D8C870" w14:textId="77777777" w:rsidR="00DB21FC" w:rsidRPr="00AC1CF8" w:rsidRDefault="00DB21FC" w:rsidP="00DB21FC">
            <w:pPr>
              <w:rPr>
                <w:color w:val="000000" w:themeColor="text1"/>
                <w:sz w:val="22"/>
                <w:szCs w:val="22"/>
              </w:rPr>
            </w:pPr>
            <w:r w:rsidRPr="00AC1CF8">
              <w:rPr>
                <w:color w:val="000000" w:themeColor="text1"/>
                <w:sz w:val="22"/>
                <w:szCs w:val="22"/>
              </w:rPr>
              <w:t>5 Don’t know</w:t>
            </w:r>
          </w:p>
        </w:tc>
        <w:tc>
          <w:tcPr>
            <w:tcW w:w="676" w:type="dxa"/>
          </w:tcPr>
          <w:p w14:paraId="478E57CA" w14:textId="77777777" w:rsidR="00DB21FC" w:rsidRPr="00AC1CF8" w:rsidRDefault="00DB21FC" w:rsidP="00DB21FC">
            <w:pPr>
              <w:jc w:val="right"/>
              <w:rPr>
                <w:color w:val="000000" w:themeColor="text1"/>
                <w:sz w:val="22"/>
                <w:szCs w:val="22"/>
              </w:rPr>
            </w:pPr>
            <w:r w:rsidRPr="00AC1CF8">
              <w:rPr>
                <w:color w:val="000000" w:themeColor="text1"/>
                <w:sz w:val="22"/>
                <w:szCs w:val="22"/>
              </w:rPr>
              <w:t>6</w:t>
            </w:r>
          </w:p>
        </w:tc>
        <w:tc>
          <w:tcPr>
            <w:tcW w:w="1254" w:type="dxa"/>
          </w:tcPr>
          <w:p w14:paraId="3ACAB7D3" w14:textId="77777777" w:rsidR="00DB21FC" w:rsidRPr="00AC1CF8" w:rsidRDefault="00DB21FC" w:rsidP="00DB21FC">
            <w:pPr>
              <w:jc w:val="right"/>
              <w:rPr>
                <w:color w:val="000000" w:themeColor="text1"/>
                <w:sz w:val="22"/>
                <w:szCs w:val="22"/>
              </w:rPr>
            </w:pPr>
            <w:r w:rsidRPr="00AC1CF8">
              <w:rPr>
                <w:color w:val="000000" w:themeColor="text1"/>
                <w:sz w:val="22"/>
                <w:szCs w:val="22"/>
              </w:rPr>
              <w:t>2.39</w:t>
            </w:r>
          </w:p>
        </w:tc>
        <w:tc>
          <w:tcPr>
            <w:tcW w:w="1214" w:type="dxa"/>
          </w:tcPr>
          <w:p w14:paraId="0DFAF285" w14:textId="77777777" w:rsidR="00DB21FC" w:rsidRPr="00AC1CF8" w:rsidRDefault="00DB21FC" w:rsidP="00DB21FC">
            <w:pPr>
              <w:jc w:val="right"/>
              <w:rPr>
                <w:color w:val="000000" w:themeColor="text1"/>
                <w:sz w:val="22"/>
                <w:szCs w:val="22"/>
              </w:rPr>
            </w:pPr>
            <w:r w:rsidRPr="00AC1CF8">
              <w:rPr>
                <w:color w:val="000000" w:themeColor="text1"/>
                <w:sz w:val="22"/>
                <w:szCs w:val="22"/>
              </w:rPr>
              <w:t>1</w:t>
            </w:r>
          </w:p>
        </w:tc>
        <w:tc>
          <w:tcPr>
            <w:tcW w:w="1214" w:type="dxa"/>
          </w:tcPr>
          <w:p w14:paraId="6F369C20" w14:textId="77777777" w:rsidR="00DB21FC" w:rsidRPr="00AC1CF8" w:rsidRDefault="00DB21FC" w:rsidP="00DB21FC">
            <w:pPr>
              <w:jc w:val="right"/>
              <w:rPr>
                <w:color w:val="000000" w:themeColor="text1"/>
                <w:sz w:val="22"/>
                <w:szCs w:val="22"/>
              </w:rPr>
            </w:pPr>
            <w:r w:rsidRPr="00AC1CF8">
              <w:rPr>
                <w:color w:val="000000" w:themeColor="text1"/>
                <w:sz w:val="22"/>
                <w:szCs w:val="22"/>
              </w:rPr>
              <w:t>0.42</w:t>
            </w:r>
          </w:p>
        </w:tc>
        <w:tc>
          <w:tcPr>
            <w:tcW w:w="1430" w:type="dxa"/>
          </w:tcPr>
          <w:p w14:paraId="1D10603A" w14:textId="77777777" w:rsidR="00DB21FC" w:rsidRPr="00AC1CF8" w:rsidRDefault="00DB21FC" w:rsidP="00DB21FC">
            <w:pPr>
              <w:jc w:val="right"/>
              <w:rPr>
                <w:color w:val="000000" w:themeColor="text1"/>
                <w:sz w:val="22"/>
                <w:szCs w:val="22"/>
              </w:rPr>
            </w:pPr>
            <w:r w:rsidRPr="00AC1CF8">
              <w:rPr>
                <w:color w:val="000000" w:themeColor="text1"/>
                <w:sz w:val="22"/>
                <w:szCs w:val="22"/>
              </w:rPr>
              <w:t>7</w:t>
            </w:r>
          </w:p>
        </w:tc>
        <w:tc>
          <w:tcPr>
            <w:tcW w:w="772" w:type="dxa"/>
          </w:tcPr>
          <w:p w14:paraId="18485A6E" w14:textId="77777777" w:rsidR="00DB21FC" w:rsidRPr="00AC1CF8" w:rsidRDefault="00DB21FC" w:rsidP="00DB21FC">
            <w:pPr>
              <w:jc w:val="right"/>
              <w:rPr>
                <w:color w:val="000000" w:themeColor="text1"/>
                <w:sz w:val="22"/>
                <w:szCs w:val="22"/>
              </w:rPr>
            </w:pPr>
            <w:r w:rsidRPr="00AC1CF8">
              <w:rPr>
                <w:color w:val="000000" w:themeColor="text1"/>
                <w:sz w:val="22"/>
                <w:szCs w:val="22"/>
              </w:rPr>
              <w:t>1.44</w:t>
            </w:r>
          </w:p>
        </w:tc>
      </w:tr>
      <w:tr w:rsidR="00DB21FC" w:rsidRPr="00AC1CF8" w14:paraId="5FD427EE" w14:textId="77777777" w:rsidTr="00DB21FC">
        <w:tc>
          <w:tcPr>
            <w:tcW w:w="1985" w:type="dxa"/>
            <w:tcBorders>
              <w:top w:val="nil"/>
              <w:bottom w:val="single" w:sz="4" w:space="0" w:color="auto"/>
            </w:tcBorders>
          </w:tcPr>
          <w:p w14:paraId="69F282DE"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676" w:type="dxa"/>
            <w:tcBorders>
              <w:top w:val="nil"/>
              <w:bottom w:val="single" w:sz="4" w:space="0" w:color="auto"/>
            </w:tcBorders>
          </w:tcPr>
          <w:p w14:paraId="17936D8C" w14:textId="77777777" w:rsidR="00DB21FC" w:rsidRPr="00AC1CF8" w:rsidRDefault="00DB21FC" w:rsidP="00DB21FC">
            <w:pPr>
              <w:jc w:val="right"/>
              <w:rPr>
                <w:color w:val="000000" w:themeColor="text1"/>
                <w:sz w:val="22"/>
                <w:szCs w:val="22"/>
              </w:rPr>
            </w:pPr>
            <w:r w:rsidRPr="00AC1CF8">
              <w:rPr>
                <w:color w:val="000000" w:themeColor="text1"/>
                <w:sz w:val="22"/>
                <w:szCs w:val="22"/>
              </w:rPr>
              <w:t>251</w:t>
            </w:r>
          </w:p>
        </w:tc>
        <w:tc>
          <w:tcPr>
            <w:tcW w:w="1254" w:type="dxa"/>
            <w:tcBorders>
              <w:top w:val="nil"/>
              <w:bottom w:val="single" w:sz="4" w:space="0" w:color="auto"/>
            </w:tcBorders>
          </w:tcPr>
          <w:p w14:paraId="0DDE40BF"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1214" w:type="dxa"/>
            <w:tcBorders>
              <w:top w:val="nil"/>
              <w:bottom w:val="single" w:sz="4" w:space="0" w:color="auto"/>
            </w:tcBorders>
          </w:tcPr>
          <w:p w14:paraId="22668B4C" w14:textId="77777777" w:rsidR="00DB21FC" w:rsidRPr="00AC1CF8" w:rsidRDefault="00DB21FC" w:rsidP="00DB21FC">
            <w:pPr>
              <w:jc w:val="right"/>
              <w:rPr>
                <w:color w:val="000000" w:themeColor="text1"/>
                <w:sz w:val="22"/>
                <w:szCs w:val="22"/>
              </w:rPr>
            </w:pPr>
            <w:r w:rsidRPr="00AC1CF8">
              <w:rPr>
                <w:color w:val="000000" w:themeColor="text1"/>
                <w:sz w:val="22"/>
                <w:szCs w:val="22"/>
              </w:rPr>
              <w:t>236</w:t>
            </w:r>
          </w:p>
        </w:tc>
        <w:tc>
          <w:tcPr>
            <w:tcW w:w="1214" w:type="dxa"/>
            <w:tcBorders>
              <w:top w:val="nil"/>
              <w:bottom w:val="single" w:sz="4" w:space="0" w:color="auto"/>
            </w:tcBorders>
          </w:tcPr>
          <w:p w14:paraId="52FAA705"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1430" w:type="dxa"/>
            <w:tcBorders>
              <w:top w:val="nil"/>
              <w:bottom w:val="single" w:sz="4" w:space="0" w:color="auto"/>
            </w:tcBorders>
          </w:tcPr>
          <w:p w14:paraId="74E63E6F"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c>
          <w:tcPr>
            <w:tcW w:w="772" w:type="dxa"/>
            <w:tcBorders>
              <w:top w:val="nil"/>
              <w:bottom w:val="single" w:sz="4" w:space="0" w:color="auto"/>
            </w:tcBorders>
          </w:tcPr>
          <w:p w14:paraId="3FF61D70"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690CB1EC" w14:textId="77777777" w:rsidR="00DB21FC" w:rsidRPr="00AC1CF8" w:rsidRDefault="00DB21FC" w:rsidP="00DB21FC">
      <w:pPr>
        <w:rPr>
          <w:color w:val="000000" w:themeColor="text1"/>
          <w:sz w:val="22"/>
          <w:szCs w:val="22"/>
        </w:rPr>
      </w:pPr>
      <w:r w:rsidRPr="00AC1CF8">
        <w:rPr>
          <w:color w:val="000000" w:themeColor="text1"/>
          <w:sz w:val="22"/>
          <w:szCs w:val="22"/>
        </w:rPr>
        <w:t xml:space="preserve">*Note: Don’t know and Not important at all are combined into a single category during the analysis. </w:t>
      </w:r>
    </w:p>
    <w:p w14:paraId="1DC6A2B6" w14:textId="77777777" w:rsidR="00DB21FC" w:rsidRPr="00AC1CF8" w:rsidRDefault="00DB21FC" w:rsidP="00DB21FC">
      <w:pPr>
        <w:rPr>
          <w:color w:val="000000" w:themeColor="text1"/>
          <w:sz w:val="22"/>
          <w:szCs w:val="22"/>
        </w:rPr>
      </w:pPr>
    </w:p>
    <w:p w14:paraId="685CED97" w14:textId="77777777" w:rsidR="00DB21FC" w:rsidRPr="00AC1CF8" w:rsidRDefault="00DB21FC" w:rsidP="00DB21FC">
      <w:pPr>
        <w:rPr>
          <w:color w:val="000000" w:themeColor="text1"/>
          <w:sz w:val="22"/>
          <w:szCs w:val="22"/>
        </w:rPr>
      </w:pPr>
    </w:p>
    <w:p w14:paraId="5013B304"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Pilot Study How many times do you attend religious service per month?</w:t>
      </w:r>
    </w:p>
    <w:tbl>
      <w:tblPr>
        <w:tblW w:w="0" w:type="auto"/>
        <w:tblBorders>
          <w:top w:val="single" w:sz="4" w:space="0" w:color="auto"/>
          <w:bottom w:val="single" w:sz="4" w:space="0" w:color="auto"/>
        </w:tblBorders>
        <w:tblLook w:val="04A0" w:firstRow="1" w:lastRow="0" w:firstColumn="1" w:lastColumn="0" w:noHBand="0" w:noVBand="1"/>
      </w:tblPr>
      <w:tblGrid>
        <w:gridCol w:w="1985"/>
        <w:gridCol w:w="676"/>
        <w:gridCol w:w="1254"/>
        <w:gridCol w:w="1214"/>
        <w:gridCol w:w="1214"/>
        <w:gridCol w:w="1430"/>
        <w:gridCol w:w="772"/>
      </w:tblGrid>
      <w:tr w:rsidR="00DB21FC" w:rsidRPr="00AC1CF8" w14:paraId="7D8A0F02" w14:textId="77777777" w:rsidTr="00DB21FC">
        <w:trPr>
          <w:trHeight w:val="311"/>
        </w:trPr>
        <w:tc>
          <w:tcPr>
            <w:tcW w:w="1985" w:type="dxa"/>
            <w:tcBorders>
              <w:top w:val="single" w:sz="4" w:space="0" w:color="auto"/>
              <w:bottom w:val="nil"/>
            </w:tcBorders>
          </w:tcPr>
          <w:p w14:paraId="1EC76F48"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Education</w:t>
            </w:r>
          </w:p>
        </w:tc>
        <w:tc>
          <w:tcPr>
            <w:tcW w:w="676" w:type="dxa"/>
            <w:tcBorders>
              <w:top w:val="single" w:sz="4" w:space="0" w:color="auto"/>
              <w:bottom w:val="nil"/>
            </w:tcBorders>
          </w:tcPr>
          <w:p w14:paraId="6404D3ED"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1254" w:type="dxa"/>
            <w:tcBorders>
              <w:top w:val="single" w:sz="4" w:space="0" w:color="auto"/>
              <w:bottom w:val="nil"/>
            </w:tcBorders>
          </w:tcPr>
          <w:p w14:paraId="284322D6"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1214" w:type="dxa"/>
            <w:tcBorders>
              <w:top w:val="single" w:sz="4" w:space="0" w:color="auto"/>
              <w:bottom w:val="nil"/>
            </w:tcBorders>
          </w:tcPr>
          <w:p w14:paraId="329C2942"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1214" w:type="dxa"/>
            <w:tcBorders>
              <w:top w:val="single" w:sz="4" w:space="0" w:color="auto"/>
              <w:bottom w:val="nil"/>
            </w:tcBorders>
          </w:tcPr>
          <w:p w14:paraId="2BE7A7B0"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1430" w:type="dxa"/>
            <w:tcBorders>
              <w:top w:val="single" w:sz="4" w:space="0" w:color="auto"/>
              <w:bottom w:val="nil"/>
            </w:tcBorders>
          </w:tcPr>
          <w:p w14:paraId="7118D530"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772" w:type="dxa"/>
            <w:tcBorders>
              <w:top w:val="single" w:sz="4" w:space="0" w:color="auto"/>
              <w:bottom w:val="nil"/>
            </w:tcBorders>
          </w:tcPr>
          <w:p w14:paraId="60B792DD"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45550016" w14:textId="77777777" w:rsidTr="00DB21FC">
        <w:tc>
          <w:tcPr>
            <w:tcW w:w="1985" w:type="dxa"/>
            <w:tcBorders>
              <w:top w:val="nil"/>
              <w:bottom w:val="nil"/>
            </w:tcBorders>
          </w:tcPr>
          <w:p w14:paraId="346EC10E" w14:textId="77777777" w:rsidR="00DB21FC" w:rsidRPr="00AC1CF8" w:rsidRDefault="00DB21FC" w:rsidP="00DB21FC">
            <w:pPr>
              <w:rPr>
                <w:color w:val="000000" w:themeColor="text1"/>
                <w:sz w:val="22"/>
                <w:szCs w:val="22"/>
              </w:rPr>
            </w:pPr>
          </w:p>
        </w:tc>
        <w:tc>
          <w:tcPr>
            <w:tcW w:w="676" w:type="dxa"/>
            <w:tcBorders>
              <w:top w:val="nil"/>
              <w:bottom w:val="nil"/>
            </w:tcBorders>
          </w:tcPr>
          <w:p w14:paraId="17F0FD58" w14:textId="77777777" w:rsidR="00DB21FC" w:rsidRPr="00AC1CF8" w:rsidRDefault="00DB21FC" w:rsidP="00DB21FC">
            <w:pPr>
              <w:jc w:val="right"/>
              <w:rPr>
                <w:color w:val="000000" w:themeColor="text1"/>
                <w:sz w:val="22"/>
                <w:szCs w:val="22"/>
              </w:rPr>
            </w:pPr>
          </w:p>
        </w:tc>
        <w:tc>
          <w:tcPr>
            <w:tcW w:w="1254" w:type="dxa"/>
            <w:tcBorders>
              <w:top w:val="nil"/>
              <w:bottom w:val="nil"/>
            </w:tcBorders>
          </w:tcPr>
          <w:p w14:paraId="1333E8D8" w14:textId="77777777" w:rsidR="00DB21FC" w:rsidRPr="00AC1CF8" w:rsidRDefault="00DB21FC" w:rsidP="00DB21FC">
            <w:pPr>
              <w:jc w:val="right"/>
              <w:rPr>
                <w:color w:val="000000" w:themeColor="text1"/>
                <w:sz w:val="22"/>
                <w:szCs w:val="22"/>
              </w:rPr>
            </w:pPr>
          </w:p>
        </w:tc>
        <w:tc>
          <w:tcPr>
            <w:tcW w:w="1214" w:type="dxa"/>
            <w:tcBorders>
              <w:top w:val="nil"/>
              <w:bottom w:val="nil"/>
            </w:tcBorders>
          </w:tcPr>
          <w:p w14:paraId="49787212" w14:textId="77777777" w:rsidR="00DB21FC" w:rsidRPr="00AC1CF8" w:rsidRDefault="00DB21FC" w:rsidP="00DB21FC">
            <w:pPr>
              <w:jc w:val="right"/>
              <w:rPr>
                <w:color w:val="000000" w:themeColor="text1"/>
                <w:sz w:val="22"/>
                <w:szCs w:val="22"/>
              </w:rPr>
            </w:pPr>
          </w:p>
        </w:tc>
        <w:tc>
          <w:tcPr>
            <w:tcW w:w="1214" w:type="dxa"/>
            <w:tcBorders>
              <w:top w:val="nil"/>
              <w:bottom w:val="nil"/>
            </w:tcBorders>
          </w:tcPr>
          <w:p w14:paraId="2CBD00F2" w14:textId="77777777" w:rsidR="00DB21FC" w:rsidRPr="00AC1CF8" w:rsidRDefault="00DB21FC" w:rsidP="00DB21FC">
            <w:pPr>
              <w:jc w:val="right"/>
              <w:rPr>
                <w:color w:val="000000" w:themeColor="text1"/>
                <w:sz w:val="22"/>
                <w:szCs w:val="22"/>
              </w:rPr>
            </w:pPr>
          </w:p>
        </w:tc>
        <w:tc>
          <w:tcPr>
            <w:tcW w:w="1430" w:type="dxa"/>
            <w:tcBorders>
              <w:top w:val="nil"/>
              <w:bottom w:val="nil"/>
            </w:tcBorders>
          </w:tcPr>
          <w:p w14:paraId="69DA06AC" w14:textId="77777777" w:rsidR="00DB21FC" w:rsidRPr="00AC1CF8" w:rsidRDefault="00DB21FC" w:rsidP="00DB21FC">
            <w:pPr>
              <w:jc w:val="right"/>
              <w:rPr>
                <w:color w:val="000000" w:themeColor="text1"/>
                <w:sz w:val="22"/>
                <w:szCs w:val="22"/>
              </w:rPr>
            </w:pPr>
          </w:p>
        </w:tc>
        <w:tc>
          <w:tcPr>
            <w:tcW w:w="772" w:type="dxa"/>
            <w:tcBorders>
              <w:top w:val="nil"/>
              <w:bottom w:val="nil"/>
            </w:tcBorders>
          </w:tcPr>
          <w:p w14:paraId="6C3EEE9D" w14:textId="77777777" w:rsidR="00DB21FC" w:rsidRPr="00AC1CF8" w:rsidRDefault="00DB21FC" w:rsidP="00DB21FC">
            <w:pPr>
              <w:jc w:val="right"/>
              <w:rPr>
                <w:color w:val="000000" w:themeColor="text1"/>
                <w:sz w:val="22"/>
                <w:szCs w:val="22"/>
              </w:rPr>
            </w:pPr>
          </w:p>
        </w:tc>
      </w:tr>
      <w:tr w:rsidR="00E10022" w:rsidRPr="00AC1CF8" w14:paraId="14384908" w14:textId="77777777" w:rsidTr="00DB21FC">
        <w:tc>
          <w:tcPr>
            <w:tcW w:w="1985" w:type="dxa"/>
            <w:tcBorders>
              <w:top w:val="nil"/>
              <w:bottom w:val="nil"/>
            </w:tcBorders>
          </w:tcPr>
          <w:p w14:paraId="68F119FE" w14:textId="77777777" w:rsidR="00DB21FC" w:rsidRPr="00AC1CF8" w:rsidRDefault="00DB21FC" w:rsidP="00DB21FC">
            <w:pPr>
              <w:rPr>
                <w:color w:val="000000" w:themeColor="text1"/>
                <w:sz w:val="22"/>
                <w:szCs w:val="22"/>
              </w:rPr>
            </w:pPr>
            <w:r w:rsidRPr="00AC1CF8">
              <w:rPr>
                <w:color w:val="000000" w:themeColor="text1"/>
                <w:sz w:val="22"/>
                <w:szCs w:val="22"/>
              </w:rPr>
              <w:t>1. 6+ times</w:t>
            </w:r>
          </w:p>
        </w:tc>
        <w:tc>
          <w:tcPr>
            <w:tcW w:w="676" w:type="dxa"/>
            <w:tcBorders>
              <w:top w:val="nil"/>
              <w:bottom w:val="nil"/>
            </w:tcBorders>
          </w:tcPr>
          <w:p w14:paraId="047F027D" w14:textId="77777777" w:rsidR="00DB21FC" w:rsidRPr="00AC1CF8" w:rsidRDefault="00DB21FC" w:rsidP="00DB21FC">
            <w:pPr>
              <w:jc w:val="right"/>
              <w:rPr>
                <w:color w:val="000000" w:themeColor="text1"/>
                <w:sz w:val="22"/>
                <w:szCs w:val="22"/>
              </w:rPr>
            </w:pPr>
            <w:r w:rsidRPr="00AC1CF8">
              <w:rPr>
                <w:color w:val="000000" w:themeColor="text1"/>
                <w:sz w:val="22"/>
                <w:szCs w:val="22"/>
              </w:rPr>
              <w:t>8</w:t>
            </w:r>
          </w:p>
        </w:tc>
        <w:tc>
          <w:tcPr>
            <w:tcW w:w="1254" w:type="dxa"/>
            <w:tcBorders>
              <w:top w:val="nil"/>
              <w:bottom w:val="nil"/>
            </w:tcBorders>
          </w:tcPr>
          <w:p w14:paraId="178F2764" w14:textId="77777777" w:rsidR="00DB21FC" w:rsidRPr="00AC1CF8" w:rsidRDefault="00DB21FC" w:rsidP="00DB21FC">
            <w:pPr>
              <w:jc w:val="right"/>
              <w:rPr>
                <w:color w:val="000000" w:themeColor="text1"/>
                <w:sz w:val="22"/>
                <w:szCs w:val="22"/>
              </w:rPr>
            </w:pPr>
            <w:r w:rsidRPr="00AC1CF8">
              <w:rPr>
                <w:color w:val="000000" w:themeColor="text1"/>
                <w:sz w:val="22"/>
                <w:szCs w:val="22"/>
              </w:rPr>
              <w:t>4.79</w:t>
            </w:r>
          </w:p>
        </w:tc>
        <w:tc>
          <w:tcPr>
            <w:tcW w:w="1214" w:type="dxa"/>
            <w:tcBorders>
              <w:top w:val="nil"/>
              <w:bottom w:val="nil"/>
            </w:tcBorders>
          </w:tcPr>
          <w:p w14:paraId="69E6E0B9" w14:textId="77777777" w:rsidR="00DB21FC" w:rsidRPr="00AC1CF8" w:rsidRDefault="00DB21FC" w:rsidP="00DB21FC">
            <w:pPr>
              <w:jc w:val="right"/>
              <w:rPr>
                <w:color w:val="000000" w:themeColor="text1"/>
                <w:sz w:val="22"/>
                <w:szCs w:val="22"/>
              </w:rPr>
            </w:pPr>
            <w:r w:rsidRPr="00AC1CF8">
              <w:rPr>
                <w:color w:val="000000" w:themeColor="text1"/>
                <w:sz w:val="22"/>
                <w:szCs w:val="22"/>
              </w:rPr>
              <w:t>10</w:t>
            </w:r>
          </w:p>
        </w:tc>
        <w:tc>
          <w:tcPr>
            <w:tcW w:w="1214" w:type="dxa"/>
            <w:tcBorders>
              <w:top w:val="nil"/>
              <w:bottom w:val="nil"/>
            </w:tcBorders>
          </w:tcPr>
          <w:p w14:paraId="5947F84A" w14:textId="77777777" w:rsidR="00DB21FC" w:rsidRPr="00AC1CF8" w:rsidRDefault="00DB21FC" w:rsidP="00DB21FC">
            <w:pPr>
              <w:jc w:val="right"/>
              <w:rPr>
                <w:color w:val="000000" w:themeColor="text1"/>
                <w:sz w:val="22"/>
                <w:szCs w:val="22"/>
              </w:rPr>
            </w:pPr>
            <w:r w:rsidRPr="00AC1CF8">
              <w:rPr>
                <w:color w:val="000000" w:themeColor="text1"/>
                <w:sz w:val="22"/>
                <w:szCs w:val="22"/>
              </w:rPr>
              <w:t>4.20</w:t>
            </w:r>
          </w:p>
        </w:tc>
        <w:tc>
          <w:tcPr>
            <w:tcW w:w="1430" w:type="dxa"/>
            <w:tcBorders>
              <w:top w:val="nil"/>
              <w:bottom w:val="nil"/>
            </w:tcBorders>
          </w:tcPr>
          <w:p w14:paraId="390D1BFB" w14:textId="77777777" w:rsidR="00DB21FC" w:rsidRPr="00AC1CF8" w:rsidRDefault="00DB21FC" w:rsidP="00DB21FC">
            <w:pPr>
              <w:jc w:val="right"/>
              <w:rPr>
                <w:color w:val="000000" w:themeColor="text1"/>
                <w:sz w:val="22"/>
                <w:szCs w:val="22"/>
              </w:rPr>
            </w:pPr>
            <w:r w:rsidRPr="00AC1CF8">
              <w:rPr>
                <w:color w:val="000000" w:themeColor="text1"/>
                <w:sz w:val="22"/>
                <w:szCs w:val="22"/>
              </w:rPr>
              <w:t>18</w:t>
            </w:r>
          </w:p>
        </w:tc>
        <w:tc>
          <w:tcPr>
            <w:tcW w:w="772" w:type="dxa"/>
            <w:tcBorders>
              <w:top w:val="nil"/>
              <w:bottom w:val="nil"/>
            </w:tcBorders>
          </w:tcPr>
          <w:p w14:paraId="46F731A4" w14:textId="77777777" w:rsidR="00DB21FC" w:rsidRPr="00AC1CF8" w:rsidRDefault="00DB21FC" w:rsidP="00DB21FC">
            <w:pPr>
              <w:jc w:val="right"/>
              <w:rPr>
                <w:color w:val="000000" w:themeColor="text1"/>
                <w:sz w:val="22"/>
                <w:szCs w:val="22"/>
              </w:rPr>
            </w:pPr>
            <w:r w:rsidRPr="00AC1CF8">
              <w:rPr>
                <w:color w:val="000000" w:themeColor="text1"/>
                <w:sz w:val="22"/>
                <w:szCs w:val="22"/>
              </w:rPr>
              <w:t>4.44</w:t>
            </w:r>
          </w:p>
        </w:tc>
      </w:tr>
      <w:tr w:rsidR="00E10022" w:rsidRPr="00AC1CF8" w14:paraId="69A7D44B" w14:textId="77777777" w:rsidTr="00DB21FC">
        <w:tc>
          <w:tcPr>
            <w:tcW w:w="1985" w:type="dxa"/>
            <w:tcBorders>
              <w:top w:val="nil"/>
            </w:tcBorders>
          </w:tcPr>
          <w:p w14:paraId="4E567353" w14:textId="77777777" w:rsidR="00DB21FC" w:rsidRPr="00AC1CF8" w:rsidRDefault="00DB21FC" w:rsidP="00DB21FC">
            <w:pPr>
              <w:rPr>
                <w:color w:val="000000" w:themeColor="text1"/>
                <w:sz w:val="22"/>
                <w:szCs w:val="22"/>
              </w:rPr>
            </w:pPr>
            <w:r w:rsidRPr="00AC1CF8">
              <w:rPr>
                <w:color w:val="000000" w:themeColor="text1"/>
                <w:sz w:val="22"/>
                <w:szCs w:val="22"/>
              </w:rPr>
              <w:t xml:space="preserve">2. 5-6 times </w:t>
            </w:r>
          </w:p>
        </w:tc>
        <w:tc>
          <w:tcPr>
            <w:tcW w:w="676" w:type="dxa"/>
            <w:tcBorders>
              <w:top w:val="nil"/>
            </w:tcBorders>
          </w:tcPr>
          <w:p w14:paraId="65931290" w14:textId="77777777" w:rsidR="00DB21FC" w:rsidRPr="00AC1CF8" w:rsidRDefault="00DB21FC" w:rsidP="00DB21FC">
            <w:pPr>
              <w:jc w:val="right"/>
              <w:rPr>
                <w:color w:val="000000" w:themeColor="text1"/>
                <w:sz w:val="22"/>
                <w:szCs w:val="22"/>
              </w:rPr>
            </w:pPr>
            <w:r w:rsidRPr="00AC1CF8">
              <w:rPr>
                <w:color w:val="000000" w:themeColor="text1"/>
                <w:sz w:val="22"/>
                <w:szCs w:val="22"/>
              </w:rPr>
              <w:t>22</w:t>
            </w:r>
          </w:p>
        </w:tc>
        <w:tc>
          <w:tcPr>
            <w:tcW w:w="1254" w:type="dxa"/>
            <w:tcBorders>
              <w:top w:val="nil"/>
            </w:tcBorders>
          </w:tcPr>
          <w:p w14:paraId="563C0F3A" w14:textId="77777777" w:rsidR="00DB21FC" w:rsidRPr="00AC1CF8" w:rsidRDefault="00DB21FC" w:rsidP="00DB21FC">
            <w:pPr>
              <w:jc w:val="right"/>
              <w:rPr>
                <w:color w:val="000000" w:themeColor="text1"/>
                <w:sz w:val="22"/>
                <w:szCs w:val="22"/>
              </w:rPr>
            </w:pPr>
            <w:r w:rsidRPr="00AC1CF8">
              <w:rPr>
                <w:color w:val="000000" w:themeColor="text1"/>
                <w:sz w:val="22"/>
                <w:szCs w:val="22"/>
              </w:rPr>
              <w:t>13.17</w:t>
            </w:r>
          </w:p>
        </w:tc>
        <w:tc>
          <w:tcPr>
            <w:tcW w:w="1214" w:type="dxa"/>
            <w:tcBorders>
              <w:top w:val="nil"/>
            </w:tcBorders>
          </w:tcPr>
          <w:p w14:paraId="59211A02" w14:textId="77777777" w:rsidR="00DB21FC" w:rsidRPr="00AC1CF8" w:rsidRDefault="00DB21FC" w:rsidP="00DB21FC">
            <w:pPr>
              <w:jc w:val="right"/>
              <w:rPr>
                <w:color w:val="000000" w:themeColor="text1"/>
                <w:sz w:val="22"/>
                <w:szCs w:val="22"/>
              </w:rPr>
            </w:pPr>
            <w:r w:rsidRPr="00AC1CF8">
              <w:rPr>
                <w:color w:val="000000" w:themeColor="text1"/>
                <w:sz w:val="22"/>
                <w:szCs w:val="22"/>
              </w:rPr>
              <w:t>46</w:t>
            </w:r>
          </w:p>
        </w:tc>
        <w:tc>
          <w:tcPr>
            <w:tcW w:w="1214" w:type="dxa"/>
            <w:tcBorders>
              <w:top w:val="nil"/>
            </w:tcBorders>
          </w:tcPr>
          <w:p w14:paraId="65EF94D1" w14:textId="77777777" w:rsidR="00DB21FC" w:rsidRPr="00AC1CF8" w:rsidRDefault="00DB21FC" w:rsidP="00DB21FC">
            <w:pPr>
              <w:jc w:val="right"/>
              <w:rPr>
                <w:color w:val="000000" w:themeColor="text1"/>
                <w:sz w:val="22"/>
                <w:szCs w:val="22"/>
              </w:rPr>
            </w:pPr>
            <w:r w:rsidRPr="00AC1CF8">
              <w:rPr>
                <w:color w:val="000000" w:themeColor="text1"/>
                <w:sz w:val="22"/>
                <w:szCs w:val="22"/>
              </w:rPr>
              <w:t>19.33</w:t>
            </w:r>
          </w:p>
        </w:tc>
        <w:tc>
          <w:tcPr>
            <w:tcW w:w="1430" w:type="dxa"/>
            <w:tcBorders>
              <w:top w:val="nil"/>
            </w:tcBorders>
          </w:tcPr>
          <w:p w14:paraId="332D0AD1" w14:textId="77777777" w:rsidR="00DB21FC" w:rsidRPr="00AC1CF8" w:rsidRDefault="00DB21FC" w:rsidP="00DB21FC">
            <w:pPr>
              <w:jc w:val="right"/>
              <w:rPr>
                <w:color w:val="000000" w:themeColor="text1"/>
                <w:sz w:val="22"/>
                <w:szCs w:val="22"/>
              </w:rPr>
            </w:pPr>
            <w:r w:rsidRPr="00AC1CF8">
              <w:rPr>
                <w:color w:val="000000" w:themeColor="text1"/>
                <w:sz w:val="22"/>
                <w:szCs w:val="22"/>
              </w:rPr>
              <w:t>68</w:t>
            </w:r>
          </w:p>
        </w:tc>
        <w:tc>
          <w:tcPr>
            <w:tcW w:w="772" w:type="dxa"/>
            <w:tcBorders>
              <w:top w:val="nil"/>
            </w:tcBorders>
          </w:tcPr>
          <w:p w14:paraId="6204B530" w14:textId="77777777" w:rsidR="00DB21FC" w:rsidRPr="00AC1CF8" w:rsidRDefault="00DB21FC" w:rsidP="00DB21FC">
            <w:pPr>
              <w:jc w:val="right"/>
              <w:rPr>
                <w:color w:val="000000" w:themeColor="text1"/>
                <w:sz w:val="22"/>
                <w:szCs w:val="22"/>
              </w:rPr>
            </w:pPr>
            <w:r w:rsidRPr="00AC1CF8">
              <w:rPr>
                <w:color w:val="000000" w:themeColor="text1"/>
                <w:sz w:val="22"/>
                <w:szCs w:val="22"/>
              </w:rPr>
              <w:t>16.79</w:t>
            </w:r>
          </w:p>
        </w:tc>
      </w:tr>
      <w:tr w:rsidR="00E10022" w:rsidRPr="00AC1CF8" w14:paraId="2FB79B56" w14:textId="77777777" w:rsidTr="00DB21FC">
        <w:tc>
          <w:tcPr>
            <w:tcW w:w="1985" w:type="dxa"/>
          </w:tcPr>
          <w:p w14:paraId="668823A0" w14:textId="77777777" w:rsidR="00DB21FC" w:rsidRPr="00AC1CF8" w:rsidRDefault="00DB21FC" w:rsidP="00DB21FC">
            <w:pPr>
              <w:rPr>
                <w:color w:val="000000" w:themeColor="text1"/>
                <w:sz w:val="22"/>
                <w:szCs w:val="22"/>
              </w:rPr>
            </w:pPr>
            <w:r w:rsidRPr="00AC1CF8">
              <w:rPr>
                <w:color w:val="000000" w:themeColor="text1"/>
                <w:sz w:val="22"/>
                <w:szCs w:val="22"/>
              </w:rPr>
              <w:t xml:space="preserve">3. 3-4 times </w:t>
            </w:r>
          </w:p>
        </w:tc>
        <w:tc>
          <w:tcPr>
            <w:tcW w:w="676" w:type="dxa"/>
          </w:tcPr>
          <w:p w14:paraId="0FCB9DED" w14:textId="77777777" w:rsidR="00DB21FC" w:rsidRPr="00AC1CF8" w:rsidRDefault="00DB21FC" w:rsidP="00DB21FC">
            <w:pPr>
              <w:jc w:val="right"/>
              <w:rPr>
                <w:color w:val="000000" w:themeColor="text1"/>
                <w:sz w:val="22"/>
                <w:szCs w:val="22"/>
              </w:rPr>
            </w:pPr>
            <w:r w:rsidRPr="00AC1CF8">
              <w:rPr>
                <w:color w:val="000000" w:themeColor="text1"/>
                <w:sz w:val="22"/>
                <w:szCs w:val="22"/>
              </w:rPr>
              <w:t>12</w:t>
            </w:r>
          </w:p>
        </w:tc>
        <w:tc>
          <w:tcPr>
            <w:tcW w:w="1254" w:type="dxa"/>
          </w:tcPr>
          <w:p w14:paraId="117636B0" w14:textId="77777777" w:rsidR="00DB21FC" w:rsidRPr="00AC1CF8" w:rsidRDefault="00DB21FC" w:rsidP="00DB21FC">
            <w:pPr>
              <w:jc w:val="right"/>
              <w:rPr>
                <w:color w:val="000000" w:themeColor="text1"/>
                <w:sz w:val="22"/>
                <w:szCs w:val="22"/>
              </w:rPr>
            </w:pPr>
            <w:r w:rsidRPr="00AC1CF8">
              <w:rPr>
                <w:color w:val="000000" w:themeColor="text1"/>
                <w:sz w:val="22"/>
                <w:szCs w:val="22"/>
              </w:rPr>
              <w:t>7.19</w:t>
            </w:r>
          </w:p>
        </w:tc>
        <w:tc>
          <w:tcPr>
            <w:tcW w:w="1214" w:type="dxa"/>
          </w:tcPr>
          <w:p w14:paraId="7F1CAA24" w14:textId="77777777" w:rsidR="00DB21FC" w:rsidRPr="00AC1CF8" w:rsidRDefault="00DB21FC" w:rsidP="00DB21FC">
            <w:pPr>
              <w:jc w:val="right"/>
              <w:rPr>
                <w:color w:val="000000" w:themeColor="text1"/>
                <w:sz w:val="22"/>
                <w:szCs w:val="22"/>
              </w:rPr>
            </w:pPr>
            <w:r w:rsidRPr="00AC1CF8">
              <w:rPr>
                <w:color w:val="000000" w:themeColor="text1"/>
                <w:sz w:val="22"/>
                <w:szCs w:val="22"/>
              </w:rPr>
              <w:t>19</w:t>
            </w:r>
          </w:p>
        </w:tc>
        <w:tc>
          <w:tcPr>
            <w:tcW w:w="1214" w:type="dxa"/>
          </w:tcPr>
          <w:p w14:paraId="09B82DBA" w14:textId="77777777" w:rsidR="00DB21FC" w:rsidRPr="00AC1CF8" w:rsidRDefault="00DB21FC" w:rsidP="00DB21FC">
            <w:pPr>
              <w:jc w:val="right"/>
              <w:rPr>
                <w:color w:val="000000" w:themeColor="text1"/>
                <w:sz w:val="22"/>
                <w:szCs w:val="22"/>
              </w:rPr>
            </w:pPr>
            <w:r w:rsidRPr="00AC1CF8">
              <w:rPr>
                <w:color w:val="000000" w:themeColor="text1"/>
                <w:sz w:val="22"/>
                <w:szCs w:val="22"/>
              </w:rPr>
              <w:t>7.98</w:t>
            </w:r>
          </w:p>
        </w:tc>
        <w:tc>
          <w:tcPr>
            <w:tcW w:w="1430" w:type="dxa"/>
          </w:tcPr>
          <w:p w14:paraId="79BEFBC7" w14:textId="77777777" w:rsidR="00DB21FC" w:rsidRPr="00AC1CF8" w:rsidRDefault="00DB21FC" w:rsidP="00DB21FC">
            <w:pPr>
              <w:jc w:val="right"/>
              <w:rPr>
                <w:color w:val="000000" w:themeColor="text1"/>
                <w:sz w:val="22"/>
                <w:szCs w:val="22"/>
              </w:rPr>
            </w:pPr>
            <w:r w:rsidRPr="00AC1CF8">
              <w:rPr>
                <w:color w:val="000000" w:themeColor="text1"/>
                <w:sz w:val="22"/>
                <w:szCs w:val="22"/>
              </w:rPr>
              <w:t>31</w:t>
            </w:r>
          </w:p>
        </w:tc>
        <w:tc>
          <w:tcPr>
            <w:tcW w:w="772" w:type="dxa"/>
          </w:tcPr>
          <w:p w14:paraId="2ECDFEE0" w14:textId="77777777" w:rsidR="00DB21FC" w:rsidRPr="00AC1CF8" w:rsidRDefault="00DB21FC" w:rsidP="00DB21FC">
            <w:pPr>
              <w:jc w:val="right"/>
              <w:rPr>
                <w:color w:val="000000" w:themeColor="text1"/>
                <w:sz w:val="22"/>
                <w:szCs w:val="22"/>
              </w:rPr>
            </w:pPr>
            <w:r w:rsidRPr="00AC1CF8">
              <w:rPr>
                <w:color w:val="000000" w:themeColor="text1"/>
                <w:sz w:val="22"/>
                <w:szCs w:val="22"/>
              </w:rPr>
              <w:t>7.65</w:t>
            </w:r>
          </w:p>
        </w:tc>
      </w:tr>
      <w:tr w:rsidR="00E10022" w:rsidRPr="00AC1CF8" w14:paraId="6940830C" w14:textId="77777777" w:rsidTr="00DB21FC">
        <w:tc>
          <w:tcPr>
            <w:tcW w:w="1985" w:type="dxa"/>
          </w:tcPr>
          <w:p w14:paraId="31CF026B" w14:textId="77777777" w:rsidR="00DB21FC" w:rsidRPr="00AC1CF8" w:rsidRDefault="00DB21FC" w:rsidP="00DB21FC">
            <w:pPr>
              <w:rPr>
                <w:color w:val="000000" w:themeColor="text1"/>
                <w:sz w:val="22"/>
                <w:szCs w:val="22"/>
              </w:rPr>
            </w:pPr>
            <w:r w:rsidRPr="00AC1CF8">
              <w:rPr>
                <w:color w:val="000000" w:themeColor="text1"/>
                <w:sz w:val="22"/>
                <w:szCs w:val="22"/>
              </w:rPr>
              <w:t>4. 1-2 times</w:t>
            </w:r>
          </w:p>
        </w:tc>
        <w:tc>
          <w:tcPr>
            <w:tcW w:w="676" w:type="dxa"/>
          </w:tcPr>
          <w:p w14:paraId="6D9C83FB" w14:textId="77777777" w:rsidR="00DB21FC" w:rsidRPr="00AC1CF8" w:rsidRDefault="00DB21FC" w:rsidP="00DB21FC">
            <w:pPr>
              <w:jc w:val="right"/>
              <w:rPr>
                <w:color w:val="000000" w:themeColor="text1"/>
                <w:sz w:val="22"/>
                <w:szCs w:val="22"/>
              </w:rPr>
            </w:pPr>
            <w:r w:rsidRPr="00AC1CF8">
              <w:rPr>
                <w:color w:val="000000" w:themeColor="text1"/>
                <w:sz w:val="22"/>
                <w:szCs w:val="22"/>
              </w:rPr>
              <w:t>36</w:t>
            </w:r>
          </w:p>
        </w:tc>
        <w:tc>
          <w:tcPr>
            <w:tcW w:w="1254" w:type="dxa"/>
          </w:tcPr>
          <w:p w14:paraId="28802E78" w14:textId="77777777" w:rsidR="00DB21FC" w:rsidRPr="00AC1CF8" w:rsidRDefault="00DB21FC" w:rsidP="00DB21FC">
            <w:pPr>
              <w:jc w:val="right"/>
              <w:rPr>
                <w:color w:val="000000" w:themeColor="text1"/>
                <w:sz w:val="22"/>
                <w:szCs w:val="22"/>
              </w:rPr>
            </w:pPr>
            <w:r w:rsidRPr="00AC1CF8">
              <w:rPr>
                <w:color w:val="000000" w:themeColor="text1"/>
                <w:sz w:val="22"/>
                <w:szCs w:val="22"/>
              </w:rPr>
              <w:t>21.56</w:t>
            </w:r>
          </w:p>
        </w:tc>
        <w:tc>
          <w:tcPr>
            <w:tcW w:w="1214" w:type="dxa"/>
          </w:tcPr>
          <w:p w14:paraId="588375DA" w14:textId="77777777" w:rsidR="00DB21FC" w:rsidRPr="00AC1CF8" w:rsidRDefault="00DB21FC" w:rsidP="00DB21FC">
            <w:pPr>
              <w:jc w:val="right"/>
              <w:rPr>
                <w:color w:val="000000" w:themeColor="text1"/>
                <w:sz w:val="22"/>
                <w:szCs w:val="22"/>
              </w:rPr>
            </w:pPr>
            <w:r w:rsidRPr="00AC1CF8">
              <w:rPr>
                <w:color w:val="000000" w:themeColor="text1"/>
                <w:sz w:val="22"/>
                <w:szCs w:val="22"/>
              </w:rPr>
              <w:t>52</w:t>
            </w:r>
          </w:p>
        </w:tc>
        <w:tc>
          <w:tcPr>
            <w:tcW w:w="1214" w:type="dxa"/>
          </w:tcPr>
          <w:p w14:paraId="464D183E" w14:textId="77777777" w:rsidR="00DB21FC" w:rsidRPr="00AC1CF8" w:rsidRDefault="00DB21FC" w:rsidP="00DB21FC">
            <w:pPr>
              <w:jc w:val="right"/>
              <w:rPr>
                <w:color w:val="000000" w:themeColor="text1"/>
                <w:sz w:val="22"/>
                <w:szCs w:val="22"/>
              </w:rPr>
            </w:pPr>
            <w:r w:rsidRPr="00AC1CF8">
              <w:rPr>
                <w:color w:val="000000" w:themeColor="text1"/>
                <w:sz w:val="22"/>
                <w:szCs w:val="22"/>
              </w:rPr>
              <w:t>21.85</w:t>
            </w:r>
          </w:p>
        </w:tc>
        <w:tc>
          <w:tcPr>
            <w:tcW w:w="1430" w:type="dxa"/>
          </w:tcPr>
          <w:p w14:paraId="16A7D985" w14:textId="77777777" w:rsidR="00DB21FC" w:rsidRPr="00AC1CF8" w:rsidRDefault="00DB21FC" w:rsidP="00DB21FC">
            <w:pPr>
              <w:jc w:val="right"/>
              <w:rPr>
                <w:color w:val="000000" w:themeColor="text1"/>
                <w:sz w:val="22"/>
                <w:szCs w:val="22"/>
              </w:rPr>
            </w:pPr>
            <w:r w:rsidRPr="00AC1CF8">
              <w:rPr>
                <w:color w:val="000000" w:themeColor="text1"/>
                <w:sz w:val="22"/>
                <w:szCs w:val="22"/>
              </w:rPr>
              <w:t>88</w:t>
            </w:r>
          </w:p>
        </w:tc>
        <w:tc>
          <w:tcPr>
            <w:tcW w:w="772" w:type="dxa"/>
          </w:tcPr>
          <w:p w14:paraId="4050725F" w14:textId="77777777" w:rsidR="00DB21FC" w:rsidRPr="00AC1CF8" w:rsidRDefault="00DB21FC" w:rsidP="00DB21FC">
            <w:pPr>
              <w:jc w:val="right"/>
              <w:rPr>
                <w:color w:val="000000" w:themeColor="text1"/>
                <w:sz w:val="22"/>
                <w:szCs w:val="22"/>
              </w:rPr>
            </w:pPr>
            <w:r w:rsidRPr="00AC1CF8">
              <w:rPr>
                <w:color w:val="000000" w:themeColor="text1"/>
                <w:sz w:val="22"/>
                <w:szCs w:val="22"/>
              </w:rPr>
              <w:t>21.73</w:t>
            </w:r>
          </w:p>
        </w:tc>
      </w:tr>
      <w:tr w:rsidR="00E10022" w:rsidRPr="00AC1CF8" w14:paraId="46A800A7" w14:textId="77777777" w:rsidTr="00DB21FC">
        <w:tc>
          <w:tcPr>
            <w:tcW w:w="1985" w:type="dxa"/>
          </w:tcPr>
          <w:p w14:paraId="6AF049B6" w14:textId="77777777" w:rsidR="00DB21FC" w:rsidRPr="00AC1CF8" w:rsidRDefault="00DB21FC" w:rsidP="00DB21FC">
            <w:pPr>
              <w:rPr>
                <w:color w:val="000000" w:themeColor="text1"/>
                <w:sz w:val="22"/>
                <w:szCs w:val="22"/>
              </w:rPr>
            </w:pPr>
            <w:r w:rsidRPr="00AC1CF8">
              <w:rPr>
                <w:color w:val="000000" w:themeColor="text1"/>
                <w:sz w:val="22"/>
                <w:szCs w:val="22"/>
              </w:rPr>
              <w:t>5. 0 times</w:t>
            </w:r>
          </w:p>
        </w:tc>
        <w:tc>
          <w:tcPr>
            <w:tcW w:w="676" w:type="dxa"/>
          </w:tcPr>
          <w:p w14:paraId="1F48A99B" w14:textId="77777777" w:rsidR="00DB21FC" w:rsidRPr="00AC1CF8" w:rsidRDefault="00DB21FC" w:rsidP="00DB21FC">
            <w:pPr>
              <w:jc w:val="right"/>
              <w:rPr>
                <w:color w:val="000000" w:themeColor="text1"/>
                <w:sz w:val="22"/>
                <w:szCs w:val="22"/>
              </w:rPr>
            </w:pPr>
            <w:r w:rsidRPr="00AC1CF8">
              <w:rPr>
                <w:color w:val="000000" w:themeColor="text1"/>
                <w:sz w:val="22"/>
                <w:szCs w:val="22"/>
              </w:rPr>
              <w:t>89</w:t>
            </w:r>
          </w:p>
        </w:tc>
        <w:tc>
          <w:tcPr>
            <w:tcW w:w="1254" w:type="dxa"/>
          </w:tcPr>
          <w:p w14:paraId="419F54BC" w14:textId="77777777" w:rsidR="00DB21FC" w:rsidRPr="00AC1CF8" w:rsidRDefault="00DB21FC" w:rsidP="00DB21FC">
            <w:pPr>
              <w:jc w:val="right"/>
              <w:rPr>
                <w:color w:val="000000" w:themeColor="text1"/>
                <w:sz w:val="22"/>
                <w:szCs w:val="22"/>
              </w:rPr>
            </w:pPr>
            <w:r w:rsidRPr="00AC1CF8">
              <w:rPr>
                <w:color w:val="000000" w:themeColor="text1"/>
                <w:sz w:val="22"/>
                <w:szCs w:val="22"/>
              </w:rPr>
              <w:t>53.29</w:t>
            </w:r>
          </w:p>
        </w:tc>
        <w:tc>
          <w:tcPr>
            <w:tcW w:w="1214" w:type="dxa"/>
          </w:tcPr>
          <w:p w14:paraId="18827755" w14:textId="77777777" w:rsidR="00DB21FC" w:rsidRPr="00AC1CF8" w:rsidRDefault="00DB21FC" w:rsidP="00DB21FC">
            <w:pPr>
              <w:jc w:val="right"/>
              <w:rPr>
                <w:color w:val="000000" w:themeColor="text1"/>
                <w:sz w:val="22"/>
                <w:szCs w:val="22"/>
              </w:rPr>
            </w:pPr>
            <w:r w:rsidRPr="00AC1CF8">
              <w:rPr>
                <w:color w:val="000000" w:themeColor="text1"/>
                <w:sz w:val="22"/>
                <w:szCs w:val="22"/>
              </w:rPr>
              <w:t>111</w:t>
            </w:r>
          </w:p>
        </w:tc>
        <w:tc>
          <w:tcPr>
            <w:tcW w:w="1214" w:type="dxa"/>
          </w:tcPr>
          <w:p w14:paraId="6028B2D9" w14:textId="77777777" w:rsidR="00DB21FC" w:rsidRPr="00AC1CF8" w:rsidRDefault="00DB21FC" w:rsidP="00DB21FC">
            <w:pPr>
              <w:jc w:val="right"/>
              <w:rPr>
                <w:color w:val="000000" w:themeColor="text1"/>
                <w:sz w:val="22"/>
                <w:szCs w:val="22"/>
              </w:rPr>
            </w:pPr>
            <w:r w:rsidRPr="00AC1CF8">
              <w:rPr>
                <w:color w:val="000000" w:themeColor="text1"/>
                <w:sz w:val="22"/>
                <w:szCs w:val="22"/>
              </w:rPr>
              <w:t>46.64</w:t>
            </w:r>
          </w:p>
        </w:tc>
        <w:tc>
          <w:tcPr>
            <w:tcW w:w="1430" w:type="dxa"/>
          </w:tcPr>
          <w:p w14:paraId="146206CD" w14:textId="77777777" w:rsidR="00DB21FC" w:rsidRPr="00AC1CF8" w:rsidRDefault="00DB21FC" w:rsidP="00DB21FC">
            <w:pPr>
              <w:jc w:val="right"/>
              <w:rPr>
                <w:color w:val="000000" w:themeColor="text1"/>
                <w:sz w:val="22"/>
                <w:szCs w:val="22"/>
              </w:rPr>
            </w:pPr>
            <w:r w:rsidRPr="00AC1CF8">
              <w:rPr>
                <w:color w:val="000000" w:themeColor="text1"/>
                <w:sz w:val="22"/>
                <w:szCs w:val="22"/>
              </w:rPr>
              <w:t>200</w:t>
            </w:r>
          </w:p>
        </w:tc>
        <w:tc>
          <w:tcPr>
            <w:tcW w:w="772" w:type="dxa"/>
          </w:tcPr>
          <w:p w14:paraId="0FABA365" w14:textId="77777777" w:rsidR="00DB21FC" w:rsidRPr="00AC1CF8" w:rsidRDefault="00DB21FC" w:rsidP="00DB21FC">
            <w:pPr>
              <w:jc w:val="right"/>
              <w:rPr>
                <w:color w:val="000000" w:themeColor="text1"/>
                <w:sz w:val="22"/>
                <w:szCs w:val="22"/>
              </w:rPr>
            </w:pPr>
            <w:r w:rsidRPr="00AC1CF8">
              <w:rPr>
                <w:color w:val="000000" w:themeColor="text1"/>
                <w:sz w:val="22"/>
                <w:szCs w:val="22"/>
              </w:rPr>
              <w:t>49.38</w:t>
            </w:r>
          </w:p>
        </w:tc>
      </w:tr>
      <w:tr w:rsidR="00E10022" w:rsidRPr="00AC1CF8" w14:paraId="0D306C4F" w14:textId="77777777" w:rsidTr="00DB21FC">
        <w:tc>
          <w:tcPr>
            <w:tcW w:w="1985" w:type="dxa"/>
            <w:tcBorders>
              <w:top w:val="nil"/>
              <w:bottom w:val="single" w:sz="4" w:space="0" w:color="auto"/>
            </w:tcBorders>
          </w:tcPr>
          <w:p w14:paraId="362DF1E4"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676" w:type="dxa"/>
            <w:tcBorders>
              <w:top w:val="nil"/>
              <w:bottom w:val="single" w:sz="4" w:space="0" w:color="auto"/>
            </w:tcBorders>
          </w:tcPr>
          <w:p w14:paraId="1BA58EE6" w14:textId="77777777" w:rsidR="00DB21FC" w:rsidRPr="00AC1CF8" w:rsidRDefault="00DB21FC" w:rsidP="00DB21FC">
            <w:pPr>
              <w:jc w:val="right"/>
              <w:rPr>
                <w:color w:val="000000" w:themeColor="text1"/>
                <w:sz w:val="22"/>
                <w:szCs w:val="22"/>
              </w:rPr>
            </w:pPr>
            <w:r w:rsidRPr="00AC1CF8">
              <w:rPr>
                <w:color w:val="000000" w:themeColor="text1"/>
                <w:sz w:val="22"/>
                <w:szCs w:val="22"/>
              </w:rPr>
              <w:t>167</w:t>
            </w:r>
          </w:p>
        </w:tc>
        <w:tc>
          <w:tcPr>
            <w:tcW w:w="1254" w:type="dxa"/>
            <w:tcBorders>
              <w:top w:val="nil"/>
              <w:bottom w:val="single" w:sz="4" w:space="0" w:color="auto"/>
            </w:tcBorders>
          </w:tcPr>
          <w:p w14:paraId="3967C394"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1214" w:type="dxa"/>
            <w:tcBorders>
              <w:top w:val="nil"/>
              <w:bottom w:val="single" w:sz="4" w:space="0" w:color="auto"/>
            </w:tcBorders>
          </w:tcPr>
          <w:p w14:paraId="5CC6DD2E" w14:textId="77777777" w:rsidR="00DB21FC" w:rsidRPr="00AC1CF8" w:rsidRDefault="00DB21FC" w:rsidP="00DB21FC">
            <w:pPr>
              <w:jc w:val="right"/>
              <w:rPr>
                <w:color w:val="000000" w:themeColor="text1"/>
                <w:sz w:val="22"/>
                <w:szCs w:val="22"/>
              </w:rPr>
            </w:pPr>
            <w:r w:rsidRPr="00AC1CF8">
              <w:rPr>
                <w:color w:val="000000" w:themeColor="text1"/>
                <w:sz w:val="22"/>
                <w:szCs w:val="22"/>
              </w:rPr>
              <w:t>238</w:t>
            </w:r>
          </w:p>
        </w:tc>
        <w:tc>
          <w:tcPr>
            <w:tcW w:w="1214" w:type="dxa"/>
            <w:tcBorders>
              <w:top w:val="nil"/>
              <w:bottom w:val="single" w:sz="4" w:space="0" w:color="auto"/>
            </w:tcBorders>
          </w:tcPr>
          <w:p w14:paraId="54201470"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1430" w:type="dxa"/>
            <w:tcBorders>
              <w:top w:val="nil"/>
              <w:bottom w:val="single" w:sz="4" w:space="0" w:color="auto"/>
            </w:tcBorders>
          </w:tcPr>
          <w:p w14:paraId="6DBCE7A6" w14:textId="77777777" w:rsidR="00DB21FC" w:rsidRPr="00AC1CF8" w:rsidRDefault="00DB21FC" w:rsidP="00DB21FC">
            <w:pPr>
              <w:jc w:val="right"/>
              <w:rPr>
                <w:color w:val="000000" w:themeColor="text1"/>
                <w:sz w:val="22"/>
                <w:szCs w:val="22"/>
              </w:rPr>
            </w:pPr>
            <w:r w:rsidRPr="00AC1CF8">
              <w:rPr>
                <w:color w:val="000000" w:themeColor="text1"/>
                <w:sz w:val="22"/>
                <w:szCs w:val="22"/>
              </w:rPr>
              <w:t>238</w:t>
            </w:r>
          </w:p>
        </w:tc>
        <w:tc>
          <w:tcPr>
            <w:tcW w:w="772" w:type="dxa"/>
            <w:tcBorders>
              <w:top w:val="nil"/>
              <w:bottom w:val="single" w:sz="4" w:space="0" w:color="auto"/>
            </w:tcBorders>
          </w:tcPr>
          <w:p w14:paraId="030FB8C7"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15B7C727" w14:textId="77777777" w:rsidR="00DB21FC" w:rsidRPr="00AC1CF8" w:rsidRDefault="00DB21FC" w:rsidP="00DB21FC">
      <w:pPr>
        <w:rPr>
          <w:color w:val="000000" w:themeColor="text1"/>
          <w:sz w:val="22"/>
          <w:szCs w:val="22"/>
        </w:rPr>
      </w:pPr>
    </w:p>
    <w:p w14:paraId="465FF355" w14:textId="77777777" w:rsidR="00DB21FC" w:rsidRPr="00AC1CF8" w:rsidRDefault="00DB21FC" w:rsidP="00DB21FC">
      <w:pPr>
        <w:rPr>
          <w:color w:val="000000" w:themeColor="text1"/>
          <w:sz w:val="22"/>
          <w:szCs w:val="22"/>
        </w:rPr>
      </w:pPr>
    </w:p>
    <w:p w14:paraId="6A06DC1B" w14:textId="77777777" w:rsidR="00DB21FC" w:rsidRPr="00AC1CF8" w:rsidRDefault="00DB21FC" w:rsidP="00DB21FC">
      <w:pPr>
        <w:rPr>
          <w:color w:val="000000" w:themeColor="text1"/>
          <w:sz w:val="22"/>
          <w:szCs w:val="22"/>
        </w:rPr>
      </w:pPr>
    </w:p>
    <w:p w14:paraId="2436E043" w14:textId="77777777" w:rsidR="00DB21FC" w:rsidRPr="00AC1CF8" w:rsidRDefault="00DB21FC" w:rsidP="00DB21FC">
      <w:pPr>
        <w:rPr>
          <w:color w:val="000000" w:themeColor="text1"/>
          <w:sz w:val="22"/>
          <w:szCs w:val="22"/>
        </w:rPr>
      </w:pPr>
    </w:p>
    <w:p w14:paraId="684625C1" w14:textId="77777777" w:rsidR="00DB21FC" w:rsidRPr="00AC1CF8" w:rsidRDefault="00DB21FC" w:rsidP="00DB21FC">
      <w:pPr>
        <w:rPr>
          <w:color w:val="000000" w:themeColor="text1"/>
          <w:sz w:val="22"/>
          <w:szCs w:val="22"/>
        </w:rPr>
      </w:pPr>
    </w:p>
    <w:p w14:paraId="66235EE3" w14:textId="77777777" w:rsidR="00DB21FC" w:rsidRPr="00AC1CF8" w:rsidRDefault="00DB21FC" w:rsidP="00DB21FC">
      <w:pPr>
        <w:rPr>
          <w:color w:val="000000" w:themeColor="text1"/>
          <w:sz w:val="22"/>
          <w:szCs w:val="22"/>
        </w:rPr>
      </w:pPr>
    </w:p>
    <w:p w14:paraId="75FC1B61" w14:textId="77777777" w:rsidR="00DB21FC" w:rsidRPr="00AC1CF8" w:rsidRDefault="00DB21FC" w:rsidP="00DB21FC">
      <w:pPr>
        <w:rPr>
          <w:color w:val="000000" w:themeColor="text1"/>
          <w:sz w:val="22"/>
          <w:szCs w:val="22"/>
        </w:rPr>
      </w:pPr>
    </w:p>
    <w:p w14:paraId="63B34E2C" w14:textId="77777777" w:rsidR="00DB21FC" w:rsidRPr="00AC1CF8" w:rsidRDefault="00DB21FC" w:rsidP="00DB21FC">
      <w:pPr>
        <w:rPr>
          <w:color w:val="000000" w:themeColor="text1"/>
          <w:sz w:val="22"/>
          <w:szCs w:val="22"/>
        </w:rPr>
      </w:pPr>
    </w:p>
    <w:p w14:paraId="33967F51" w14:textId="77777777" w:rsidR="00DB21FC" w:rsidRPr="00AC1CF8" w:rsidRDefault="00DB21FC" w:rsidP="00DB21FC">
      <w:pPr>
        <w:rPr>
          <w:color w:val="000000" w:themeColor="text1"/>
          <w:sz w:val="22"/>
          <w:szCs w:val="22"/>
        </w:rPr>
      </w:pPr>
    </w:p>
    <w:p w14:paraId="2B9A2537" w14:textId="4A963801" w:rsidR="00DB21FC" w:rsidRPr="00AC1CF8" w:rsidRDefault="00DB21FC" w:rsidP="00DB21FC">
      <w:pPr>
        <w:rPr>
          <w:color w:val="000000" w:themeColor="text1"/>
          <w:sz w:val="22"/>
          <w:szCs w:val="22"/>
        </w:rPr>
      </w:pPr>
      <w:r w:rsidRPr="00AC1CF8">
        <w:rPr>
          <w:color w:val="000000" w:themeColor="text1"/>
          <w:sz w:val="22"/>
          <w:szCs w:val="22"/>
          <w:shd w:val="clear" w:color="auto" w:fill="FFFFFF"/>
        </w:rPr>
        <w:lastRenderedPageBreak/>
        <w:t>Main Study: Using the scale below, how would you describe your political orientation?</w:t>
      </w:r>
    </w:p>
    <w:tbl>
      <w:tblPr>
        <w:tblW w:w="0" w:type="auto"/>
        <w:tblBorders>
          <w:top w:val="single" w:sz="4" w:space="0" w:color="auto"/>
          <w:bottom w:val="single" w:sz="4" w:space="0" w:color="auto"/>
        </w:tblBorders>
        <w:tblLook w:val="04A0" w:firstRow="1" w:lastRow="0" w:firstColumn="1" w:lastColumn="0" w:noHBand="0" w:noVBand="1"/>
      </w:tblPr>
      <w:tblGrid>
        <w:gridCol w:w="2127"/>
        <w:gridCol w:w="2126"/>
        <w:gridCol w:w="850"/>
        <w:gridCol w:w="991"/>
        <w:gridCol w:w="991"/>
        <w:gridCol w:w="991"/>
        <w:gridCol w:w="991"/>
      </w:tblGrid>
      <w:tr w:rsidR="00DB21FC" w:rsidRPr="00AC1CF8" w14:paraId="124312F0" w14:textId="77777777" w:rsidTr="00DB21FC">
        <w:trPr>
          <w:trHeight w:val="315"/>
        </w:trPr>
        <w:tc>
          <w:tcPr>
            <w:tcW w:w="2127" w:type="dxa"/>
            <w:tcBorders>
              <w:top w:val="single" w:sz="4" w:space="0" w:color="auto"/>
              <w:bottom w:val="nil"/>
            </w:tcBorders>
          </w:tcPr>
          <w:p w14:paraId="539287B2"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Political orientation</w:t>
            </w:r>
          </w:p>
        </w:tc>
        <w:tc>
          <w:tcPr>
            <w:tcW w:w="2126" w:type="dxa"/>
            <w:tcBorders>
              <w:top w:val="single" w:sz="4" w:space="0" w:color="auto"/>
              <w:bottom w:val="nil"/>
            </w:tcBorders>
          </w:tcPr>
          <w:p w14:paraId="376C93E7"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850" w:type="dxa"/>
            <w:tcBorders>
              <w:top w:val="single" w:sz="4" w:space="0" w:color="auto"/>
              <w:bottom w:val="nil"/>
            </w:tcBorders>
          </w:tcPr>
          <w:p w14:paraId="5B72CF65"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5E8B44A9"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991" w:type="dxa"/>
            <w:tcBorders>
              <w:top w:val="single" w:sz="4" w:space="0" w:color="auto"/>
              <w:bottom w:val="nil"/>
            </w:tcBorders>
          </w:tcPr>
          <w:p w14:paraId="1FD5E19C"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6B3CEBD2"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991" w:type="dxa"/>
            <w:tcBorders>
              <w:top w:val="single" w:sz="4" w:space="0" w:color="auto"/>
              <w:bottom w:val="nil"/>
            </w:tcBorders>
          </w:tcPr>
          <w:p w14:paraId="1B2FC270"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1869A63B" w14:textId="77777777" w:rsidTr="00DB21FC">
        <w:tc>
          <w:tcPr>
            <w:tcW w:w="2127" w:type="dxa"/>
            <w:tcBorders>
              <w:top w:val="nil"/>
              <w:bottom w:val="nil"/>
            </w:tcBorders>
          </w:tcPr>
          <w:p w14:paraId="323A4945" w14:textId="77777777" w:rsidR="00DB21FC" w:rsidRPr="00AC1CF8" w:rsidRDefault="00DB21FC" w:rsidP="00DB21FC">
            <w:pPr>
              <w:rPr>
                <w:color w:val="000000" w:themeColor="text1"/>
                <w:sz w:val="22"/>
                <w:szCs w:val="22"/>
              </w:rPr>
            </w:pPr>
          </w:p>
        </w:tc>
        <w:tc>
          <w:tcPr>
            <w:tcW w:w="2126" w:type="dxa"/>
            <w:tcBorders>
              <w:top w:val="nil"/>
              <w:bottom w:val="nil"/>
            </w:tcBorders>
          </w:tcPr>
          <w:p w14:paraId="0119ABDF" w14:textId="77777777" w:rsidR="00DB21FC" w:rsidRPr="00AC1CF8" w:rsidRDefault="00DB21FC" w:rsidP="00DB21FC">
            <w:pPr>
              <w:jc w:val="right"/>
              <w:rPr>
                <w:color w:val="000000" w:themeColor="text1"/>
                <w:sz w:val="22"/>
                <w:szCs w:val="22"/>
              </w:rPr>
            </w:pPr>
          </w:p>
        </w:tc>
        <w:tc>
          <w:tcPr>
            <w:tcW w:w="850" w:type="dxa"/>
            <w:tcBorders>
              <w:top w:val="nil"/>
              <w:bottom w:val="nil"/>
            </w:tcBorders>
          </w:tcPr>
          <w:p w14:paraId="50E32848"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358D3AAF"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0611196E"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590939DF"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51FE0098" w14:textId="77777777" w:rsidR="00DB21FC" w:rsidRPr="00AC1CF8" w:rsidRDefault="00DB21FC" w:rsidP="00DB21FC">
            <w:pPr>
              <w:jc w:val="right"/>
              <w:rPr>
                <w:color w:val="000000" w:themeColor="text1"/>
                <w:sz w:val="22"/>
                <w:szCs w:val="22"/>
              </w:rPr>
            </w:pPr>
          </w:p>
        </w:tc>
      </w:tr>
      <w:tr w:rsidR="00E10022" w:rsidRPr="00AC1CF8" w14:paraId="489EA6E8" w14:textId="77777777" w:rsidTr="00DB21FC">
        <w:tc>
          <w:tcPr>
            <w:tcW w:w="2127" w:type="dxa"/>
            <w:tcBorders>
              <w:top w:val="nil"/>
              <w:bottom w:val="nil"/>
            </w:tcBorders>
          </w:tcPr>
          <w:p w14:paraId="281AE533" w14:textId="77777777" w:rsidR="00DB21FC" w:rsidRPr="00AC1CF8" w:rsidRDefault="00DB21FC" w:rsidP="00DB21FC">
            <w:pPr>
              <w:rPr>
                <w:color w:val="000000" w:themeColor="text1"/>
                <w:sz w:val="22"/>
                <w:szCs w:val="22"/>
              </w:rPr>
            </w:pPr>
            <w:r w:rsidRPr="00AC1CF8">
              <w:rPr>
                <w:color w:val="000000" w:themeColor="text1"/>
                <w:sz w:val="22"/>
                <w:szCs w:val="22"/>
              </w:rPr>
              <w:t>Very liberal</w:t>
            </w:r>
          </w:p>
        </w:tc>
        <w:tc>
          <w:tcPr>
            <w:tcW w:w="2126" w:type="dxa"/>
            <w:tcBorders>
              <w:top w:val="nil"/>
              <w:bottom w:val="nil"/>
            </w:tcBorders>
          </w:tcPr>
          <w:p w14:paraId="2AD79F1C" w14:textId="77777777" w:rsidR="00DB21FC" w:rsidRPr="00AC1CF8" w:rsidRDefault="00DB21FC" w:rsidP="00DB21FC">
            <w:pPr>
              <w:jc w:val="right"/>
              <w:rPr>
                <w:color w:val="000000" w:themeColor="text1"/>
                <w:sz w:val="22"/>
                <w:szCs w:val="22"/>
              </w:rPr>
            </w:pPr>
            <w:r w:rsidRPr="00AC1CF8">
              <w:rPr>
                <w:color w:val="000000" w:themeColor="text1"/>
                <w:sz w:val="22"/>
                <w:szCs w:val="22"/>
              </w:rPr>
              <w:t>26</w:t>
            </w:r>
          </w:p>
        </w:tc>
        <w:tc>
          <w:tcPr>
            <w:tcW w:w="850" w:type="dxa"/>
            <w:tcBorders>
              <w:top w:val="nil"/>
              <w:bottom w:val="nil"/>
            </w:tcBorders>
          </w:tcPr>
          <w:p w14:paraId="2CFFB6E3" w14:textId="77777777" w:rsidR="00DB21FC" w:rsidRPr="00AC1CF8" w:rsidRDefault="00DB21FC" w:rsidP="00DB21FC">
            <w:pPr>
              <w:jc w:val="right"/>
              <w:rPr>
                <w:color w:val="000000" w:themeColor="text1"/>
                <w:sz w:val="22"/>
                <w:szCs w:val="22"/>
              </w:rPr>
            </w:pPr>
            <w:r w:rsidRPr="00AC1CF8">
              <w:rPr>
                <w:color w:val="000000" w:themeColor="text1"/>
                <w:sz w:val="22"/>
                <w:szCs w:val="22"/>
              </w:rPr>
              <w:t>10.36</w:t>
            </w:r>
          </w:p>
        </w:tc>
        <w:tc>
          <w:tcPr>
            <w:tcW w:w="991" w:type="dxa"/>
            <w:tcBorders>
              <w:top w:val="nil"/>
              <w:bottom w:val="nil"/>
            </w:tcBorders>
          </w:tcPr>
          <w:p w14:paraId="6917E167" w14:textId="77777777" w:rsidR="00DB21FC" w:rsidRPr="00AC1CF8" w:rsidRDefault="00DB21FC" w:rsidP="00DB21FC">
            <w:pPr>
              <w:jc w:val="right"/>
              <w:rPr>
                <w:color w:val="000000" w:themeColor="text1"/>
                <w:sz w:val="22"/>
                <w:szCs w:val="22"/>
              </w:rPr>
            </w:pPr>
            <w:r w:rsidRPr="00AC1CF8">
              <w:rPr>
                <w:color w:val="000000" w:themeColor="text1"/>
                <w:sz w:val="22"/>
                <w:szCs w:val="22"/>
              </w:rPr>
              <w:t>24</w:t>
            </w:r>
          </w:p>
        </w:tc>
        <w:tc>
          <w:tcPr>
            <w:tcW w:w="991" w:type="dxa"/>
            <w:tcBorders>
              <w:top w:val="nil"/>
              <w:bottom w:val="nil"/>
            </w:tcBorders>
          </w:tcPr>
          <w:p w14:paraId="542F1C6F" w14:textId="77777777" w:rsidR="00DB21FC" w:rsidRPr="00AC1CF8" w:rsidRDefault="00DB21FC" w:rsidP="00DB21FC">
            <w:pPr>
              <w:jc w:val="right"/>
              <w:rPr>
                <w:color w:val="000000" w:themeColor="text1"/>
                <w:sz w:val="22"/>
                <w:szCs w:val="22"/>
              </w:rPr>
            </w:pPr>
            <w:r w:rsidRPr="00AC1CF8">
              <w:rPr>
                <w:color w:val="000000" w:themeColor="text1"/>
                <w:sz w:val="22"/>
                <w:szCs w:val="22"/>
              </w:rPr>
              <w:t>10.17</w:t>
            </w:r>
          </w:p>
        </w:tc>
        <w:tc>
          <w:tcPr>
            <w:tcW w:w="991" w:type="dxa"/>
            <w:tcBorders>
              <w:top w:val="nil"/>
              <w:bottom w:val="nil"/>
            </w:tcBorders>
          </w:tcPr>
          <w:p w14:paraId="2E62BD5F" w14:textId="77777777" w:rsidR="00DB21FC" w:rsidRPr="00AC1CF8" w:rsidRDefault="00DB21FC" w:rsidP="00DB21FC">
            <w:pPr>
              <w:jc w:val="right"/>
              <w:rPr>
                <w:color w:val="000000" w:themeColor="text1"/>
                <w:sz w:val="22"/>
                <w:szCs w:val="22"/>
              </w:rPr>
            </w:pPr>
            <w:r w:rsidRPr="00AC1CF8">
              <w:rPr>
                <w:color w:val="000000" w:themeColor="text1"/>
                <w:sz w:val="22"/>
                <w:szCs w:val="22"/>
              </w:rPr>
              <w:t>50</w:t>
            </w:r>
          </w:p>
        </w:tc>
        <w:tc>
          <w:tcPr>
            <w:tcW w:w="991" w:type="dxa"/>
            <w:tcBorders>
              <w:top w:val="nil"/>
              <w:bottom w:val="nil"/>
            </w:tcBorders>
          </w:tcPr>
          <w:p w14:paraId="1D07A055" w14:textId="77777777" w:rsidR="00DB21FC" w:rsidRPr="00AC1CF8" w:rsidRDefault="00DB21FC" w:rsidP="00DB21FC">
            <w:pPr>
              <w:jc w:val="right"/>
              <w:rPr>
                <w:color w:val="000000" w:themeColor="text1"/>
                <w:sz w:val="22"/>
                <w:szCs w:val="22"/>
              </w:rPr>
            </w:pPr>
            <w:r w:rsidRPr="00AC1CF8">
              <w:rPr>
                <w:color w:val="000000" w:themeColor="text1"/>
                <w:sz w:val="22"/>
                <w:szCs w:val="22"/>
              </w:rPr>
              <w:t>10.27</w:t>
            </w:r>
          </w:p>
        </w:tc>
      </w:tr>
      <w:tr w:rsidR="00E10022" w:rsidRPr="00AC1CF8" w14:paraId="3D6D86CD" w14:textId="77777777" w:rsidTr="00DB21FC">
        <w:tc>
          <w:tcPr>
            <w:tcW w:w="2127" w:type="dxa"/>
            <w:tcBorders>
              <w:top w:val="nil"/>
            </w:tcBorders>
          </w:tcPr>
          <w:p w14:paraId="0975FDCF" w14:textId="77777777" w:rsidR="00DB21FC" w:rsidRPr="00AC1CF8" w:rsidRDefault="00DB21FC" w:rsidP="00DB21FC">
            <w:pPr>
              <w:rPr>
                <w:color w:val="000000" w:themeColor="text1"/>
                <w:sz w:val="22"/>
                <w:szCs w:val="22"/>
              </w:rPr>
            </w:pPr>
            <w:r w:rsidRPr="00AC1CF8">
              <w:rPr>
                <w:color w:val="000000" w:themeColor="text1"/>
                <w:sz w:val="22"/>
                <w:szCs w:val="22"/>
              </w:rPr>
              <w:t>Liberal</w:t>
            </w:r>
          </w:p>
        </w:tc>
        <w:tc>
          <w:tcPr>
            <w:tcW w:w="2126" w:type="dxa"/>
            <w:tcBorders>
              <w:top w:val="nil"/>
            </w:tcBorders>
          </w:tcPr>
          <w:p w14:paraId="0E96946A" w14:textId="77777777" w:rsidR="00DB21FC" w:rsidRPr="00AC1CF8" w:rsidRDefault="00DB21FC" w:rsidP="00DB21FC">
            <w:pPr>
              <w:jc w:val="right"/>
              <w:rPr>
                <w:color w:val="000000" w:themeColor="text1"/>
                <w:sz w:val="22"/>
                <w:szCs w:val="22"/>
              </w:rPr>
            </w:pPr>
            <w:r w:rsidRPr="00AC1CF8">
              <w:rPr>
                <w:color w:val="000000" w:themeColor="text1"/>
                <w:sz w:val="22"/>
                <w:szCs w:val="22"/>
              </w:rPr>
              <w:t>51</w:t>
            </w:r>
          </w:p>
        </w:tc>
        <w:tc>
          <w:tcPr>
            <w:tcW w:w="850" w:type="dxa"/>
            <w:tcBorders>
              <w:top w:val="nil"/>
            </w:tcBorders>
          </w:tcPr>
          <w:p w14:paraId="41C87269" w14:textId="77777777" w:rsidR="00DB21FC" w:rsidRPr="00AC1CF8" w:rsidRDefault="00DB21FC" w:rsidP="00DB21FC">
            <w:pPr>
              <w:jc w:val="right"/>
              <w:rPr>
                <w:color w:val="000000" w:themeColor="text1"/>
                <w:sz w:val="22"/>
                <w:szCs w:val="22"/>
              </w:rPr>
            </w:pPr>
            <w:r w:rsidRPr="00AC1CF8">
              <w:rPr>
                <w:color w:val="000000" w:themeColor="text1"/>
                <w:sz w:val="22"/>
                <w:szCs w:val="22"/>
              </w:rPr>
              <w:t>20.32</w:t>
            </w:r>
          </w:p>
        </w:tc>
        <w:tc>
          <w:tcPr>
            <w:tcW w:w="991" w:type="dxa"/>
            <w:tcBorders>
              <w:top w:val="nil"/>
            </w:tcBorders>
          </w:tcPr>
          <w:p w14:paraId="41DA000F" w14:textId="77777777" w:rsidR="00DB21FC" w:rsidRPr="00AC1CF8" w:rsidRDefault="00DB21FC" w:rsidP="00DB21FC">
            <w:pPr>
              <w:jc w:val="right"/>
              <w:rPr>
                <w:color w:val="000000" w:themeColor="text1"/>
                <w:sz w:val="22"/>
                <w:szCs w:val="22"/>
              </w:rPr>
            </w:pPr>
            <w:r w:rsidRPr="00AC1CF8">
              <w:rPr>
                <w:color w:val="000000" w:themeColor="text1"/>
                <w:sz w:val="22"/>
                <w:szCs w:val="22"/>
              </w:rPr>
              <w:t>50</w:t>
            </w:r>
          </w:p>
        </w:tc>
        <w:tc>
          <w:tcPr>
            <w:tcW w:w="991" w:type="dxa"/>
            <w:tcBorders>
              <w:top w:val="nil"/>
            </w:tcBorders>
          </w:tcPr>
          <w:p w14:paraId="63411816" w14:textId="77777777" w:rsidR="00DB21FC" w:rsidRPr="00AC1CF8" w:rsidRDefault="00DB21FC" w:rsidP="00DB21FC">
            <w:pPr>
              <w:jc w:val="right"/>
              <w:rPr>
                <w:color w:val="000000" w:themeColor="text1"/>
                <w:sz w:val="22"/>
                <w:szCs w:val="22"/>
              </w:rPr>
            </w:pPr>
            <w:r w:rsidRPr="00AC1CF8">
              <w:rPr>
                <w:color w:val="000000" w:themeColor="text1"/>
                <w:sz w:val="22"/>
                <w:szCs w:val="22"/>
              </w:rPr>
              <w:t>21.19</w:t>
            </w:r>
          </w:p>
        </w:tc>
        <w:tc>
          <w:tcPr>
            <w:tcW w:w="991" w:type="dxa"/>
            <w:tcBorders>
              <w:top w:val="nil"/>
            </w:tcBorders>
          </w:tcPr>
          <w:p w14:paraId="5345FF9F" w14:textId="77777777" w:rsidR="00DB21FC" w:rsidRPr="00AC1CF8" w:rsidRDefault="00DB21FC" w:rsidP="00DB21FC">
            <w:pPr>
              <w:jc w:val="right"/>
              <w:rPr>
                <w:color w:val="000000" w:themeColor="text1"/>
                <w:sz w:val="22"/>
                <w:szCs w:val="22"/>
              </w:rPr>
            </w:pPr>
            <w:r w:rsidRPr="00AC1CF8">
              <w:rPr>
                <w:color w:val="000000" w:themeColor="text1"/>
                <w:sz w:val="22"/>
                <w:szCs w:val="22"/>
              </w:rPr>
              <w:t>101</w:t>
            </w:r>
          </w:p>
        </w:tc>
        <w:tc>
          <w:tcPr>
            <w:tcW w:w="991" w:type="dxa"/>
            <w:tcBorders>
              <w:top w:val="nil"/>
            </w:tcBorders>
          </w:tcPr>
          <w:p w14:paraId="3F6C6BBA" w14:textId="77777777" w:rsidR="00DB21FC" w:rsidRPr="00AC1CF8" w:rsidRDefault="00DB21FC" w:rsidP="00DB21FC">
            <w:pPr>
              <w:jc w:val="right"/>
              <w:rPr>
                <w:color w:val="000000" w:themeColor="text1"/>
                <w:sz w:val="22"/>
                <w:szCs w:val="22"/>
              </w:rPr>
            </w:pPr>
            <w:r w:rsidRPr="00AC1CF8">
              <w:rPr>
                <w:color w:val="000000" w:themeColor="text1"/>
                <w:sz w:val="22"/>
                <w:szCs w:val="22"/>
              </w:rPr>
              <w:t>20.74</w:t>
            </w:r>
          </w:p>
        </w:tc>
      </w:tr>
      <w:tr w:rsidR="00E10022" w:rsidRPr="00AC1CF8" w14:paraId="534E8939" w14:textId="77777777" w:rsidTr="00DB21FC">
        <w:tc>
          <w:tcPr>
            <w:tcW w:w="2127" w:type="dxa"/>
          </w:tcPr>
          <w:p w14:paraId="2DD94436" w14:textId="77777777" w:rsidR="00DB21FC" w:rsidRPr="00AC1CF8" w:rsidRDefault="00DB21FC" w:rsidP="00DB21FC">
            <w:pPr>
              <w:rPr>
                <w:color w:val="000000" w:themeColor="text1"/>
                <w:sz w:val="22"/>
                <w:szCs w:val="22"/>
              </w:rPr>
            </w:pPr>
            <w:r w:rsidRPr="00AC1CF8">
              <w:rPr>
                <w:color w:val="000000" w:themeColor="text1"/>
                <w:sz w:val="22"/>
                <w:szCs w:val="22"/>
              </w:rPr>
              <w:t>Moderate liberal</w:t>
            </w:r>
          </w:p>
        </w:tc>
        <w:tc>
          <w:tcPr>
            <w:tcW w:w="2126" w:type="dxa"/>
          </w:tcPr>
          <w:p w14:paraId="031A8803" w14:textId="77777777" w:rsidR="00DB21FC" w:rsidRPr="00AC1CF8" w:rsidRDefault="00DB21FC" w:rsidP="00DB21FC">
            <w:pPr>
              <w:jc w:val="right"/>
              <w:rPr>
                <w:color w:val="000000" w:themeColor="text1"/>
                <w:sz w:val="22"/>
                <w:szCs w:val="22"/>
              </w:rPr>
            </w:pPr>
            <w:r w:rsidRPr="00AC1CF8">
              <w:rPr>
                <w:color w:val="000000" w:themeColor="text1"/>
                <w:sz w:val="22"/>
                <w:szCs w:val="22"/>
              </w:rPr>
              <w:t>30</w:t>
            </w:r>
          </w:p>
        </w:tc>
        <w:tc>
          <w:tcPr>
            <w:tcW w:w="850" w:type="dxa"/>
          </w:tcPr>
          <w:p w14:paraId="2BE09E01" w14:textId="77777777" w:rsidR="00DB21FC" w:rsidRPr="00AC1CF8" w:rsidRDefault="00DB21FC" w:rsidP="00DB21FC">
            <w:pPr>
              <w:jc w:val="right"/>
              <w:rPr>
                <w:color w:val="000000" w:themeColor="text1"/>
                <w:sz w:val="22"/>
                <w:szCs w:val="22"/>
              </w:rPr>
            </w:pPr>
            <w:r w:rsidRPr="00AC1CF8">
              <w:rPr>
                <w:color w:val="000000" w:themeColor="text1"/>
                <w:sz w:val="22"/>
                <w:szCs w:val="22"/>
              </w:rPr>
              <w:t>11.95</w:t>
            </w:r>
          </w:p>
        </w:tc>
        <w:tc>
          <w:tcPr>
            <w:tcW w:w="991" w:type="dxa"/>
          </w:tcPr>
          <w:p w14:paraId="631A47B5" w14:textId="77777777" w:rsidR="00DB21FC" w:rsidRPr="00AC1CF8" w:rsidRDefault="00DB21FC" w:rsidP="00DB21FC">
            <w:pPr>
              <w:jc w:val="right"/>
              <w:rPr>
                <w:color w:val="000000" w:themeColor="text1"/>
                <w:sz w:val="22"/>
                <w:szCs w:val="22"/>
              </w:rPr>
            </w:pPr>
            <w:r w:rsidRPr="00AC1CF8">
              <w:rPr>
                <w:color w:val="000000" w:themeColor="text1"/>
                <w:sz w:val="22"/>
                <w:szCs w:val="22"/>
              </w:rPr>
              <w:t>39</w:t>
            </w:r>
          </w:p>
        </w:tc>
        <w:tc>
          <w:tcPr>
            <w:tcW w:w="991" w:type="dxa"/>
          </w:tcPr>
          <w:p w14:paraId="023DD635" w14:textId="77777777" w:rsidR="00DB21FC" w:rsidRPr="00AC1CF8" w:rsidRDefault="00DB21FC" w:rsidP="00DB21FC">
            <w:pPr>
              <w:jc w:val="right"/>
              <w:rPr>
                <w:color w:val="000000" w:themeColor="text1"/>
                <w:sz w:val="22"/>
                <w:szCs w:val="22"/>
              </w:rPr>
            </w:pPr>
            <w:r w:rsidRPr="00AC1CF8">
              <w:rPr>
                <w:color w:val="000000" w:themeColor="text1"/>
                <w:sz w:val="22"/>
                <w:szCs w:val="22"/>
              </w:rPr>
              <w:t>16.53</w:t>
            </w:r>
          </w:p>
        </w:tc>
        <w:tc>
          <w:tcPr>
            <w:tcW w:w="991" w:type="dxa"/>
          </w:tcPr>
          <w:p w14:paraId="194F4E80" w14:textId="77777777" w:rsidR="00DB21FC" w:rsidRPr="00AC1CF8" w:rsidRDefault="00DB21FC" w:rsidP="00DB21FC">
            <w:pPr>
              <w:jc w:val="right"/>
              <w:rPr>
                <w:color w:val="000000" w:themeColor="text1"/>
                <w:sz w:val="22"/>
                <w:szCs w:val="22"/>
              </w:rPr>
            </w:pPr>
            <w:r w:rsidRPr="00AC1CF8">
              <w:rPr>
                <w:color w:val="000000" w:themeColor="text1"/>
                <w:sz w:val="22"/>
                <w:szCs w:val="22"/>
              </w:rPr>
              <w:t>69</w:t>
            </w:r>
          </w:p>
        </w:tc>
        <w:tc>
          <w:tcPr>
            <w:tcW w:w="991" w:type="dxa"/>
          </w:tcPr>
          <w:p w14:paraId="12835487" w14:textId="77777777" w:rsidR="00DB21FC" w:rsidRPr="00AC1CF8" w:rsidRDefault="00DB21FC" w:rsidP="00DB21FC">
            <w:pPr>
              <w:jc w:val="right"/>
              <w:rPr>
                <w:color w:val="000000" w:themeColor="text1"/>
                <w:sz w:val="22"/>
                <w:szCs w:val="22"/>
              </w:rPr>
            </w:pPr>
            <w:r w:rsidRPr="00AC1CF8">
              <w:rPr>
                <w:color w:val="000000" w:themeColor="text1"/>
                <w:sz w:val="22"/>
                <w:szCs w:val="22"/>
              </w:rPr>
              <w:t>14.17</w:t>
            </w:r>
          </w:p>
        </w:tc>
      </w:tr>
      <w:tr w:rsidR="00E10022" w:rsidRPr="00AC1CF8" w14:paraId="4431FED0" w14:textId="77777777" w:rsidTr="00DB21FC">
        <w:tc>
          <w:tcPr>
            <w:tcW w:w="2127" w:type="dxa"/>
          </w:tcPr>
          <w:p w14:paraId="06F322CE" w14:textId="77777777" w:rsidR="00DB21FC" w:rsidRPr="00AC1CF8" w:rsidRDefault="00DB21FC" w:rsidP="00DB21FC">
            <w:pPr>
              <w:rPr>
                <w:color w:val="000000" w:themeColor="text1"/>
                <w:sz w:val="22"/>
                <w:szCs w:val="22"/>
              </w:rPr>
            </w:pPr>
            <w:r w:rsidRPr="00AC1CF8">
              <w:rPr>
                <w:color w:val="000000" w:themeColor="text1"/>
                <w:sz w:val="22"/>
                <w:szCs w:val="22"/>
              </w:rPr>
              <w:t>Neutral</w:t>
            </w:r>
          </w:p>
        </w:tc>
        <w:tc>
          <w:tcPr>
            <w:tcW w:w="2126" w:type="dxa"/>
          </w:tcPr>
          <w:p w14:paraId="388AFD2C" w14:textId="77777777" w:rsidR="00DB21FC" w:rsidRPr="00AC1CF8" w:rsidRDefault="00DB21FC" w:rsidP="00DB21FC">
            <w:pPr>
              <w:jc w:val="right"/>
              <w:rPr>
                <w:color w:val="000000" w:themeColor="text1"/>
                <w:sz w:val="22"/>
                <w:szCs w:val="22"/>
              </w:rPr>
            </w:pPr>
            <w:r w:rsidRPr="00AC1CF8">
              <w:rPr>
                <w:color w:val="000000" w:themeColor="text1"/>
                <w:sz w:val="22"/>
                <w:szCs w:val="22"/>
              </w:rPr>
              <w:t>48</w:t>
            </w:r>
          </w:p>
        </w:tc>
        <w:tc>
          <w:tcPr>
            <w:tcW w:w="850" w:type="dxa"/>
          </w:tcPr>
          <w:p w14:paraId="471F4DA3" w14:textId="77777777" w:rsidR="00DB21FC" w:rsidRPr="00AC1CF8" w:rsidRDefault="00DB21FC" w:rsidP="00DB21FC">
            <w:pPr>
              <w:jc w:val="right"/>
              <w:rPr>
                <w:color w:val="000000" w:themeColor="text1"/>
                <w:sz w:val="22"/>
                <w:szCs w:val="22"/>
              </w:rPr>
            </w:pPr>
            <w:r w:rsidRPr="00AC1CF8">
              <w:rPr>
                <w:color w:val="000000" w:themeColor="text1"/>
                <w:sz w:val="22"/>
                <w:szCs w:val="22"/>
              </w:rPr>
              <w:t>19.12</w:t>
            </w:r>
          </w:p>
        </w:tc>
        <w:tc>
          <w:tcPr>
            <w:tcW w:w="991" w:type="dxa"/>
          </w:tcPr>
          <w:p w14:paraId="16F23917" w14:textId="77777777" w:rsidR="00DB21FC" w:rsidRPr="00AC1CF8" w:rsidRDefault="00DB21FC" w:rsidP="00DB21FC">
            <w:pPr>
              <w:jc w:val="right"/>
              <w:rPr>
                <w:color w:val="000000" w:themeColor="text1"/>
                <w:sz w:val="22"/>
                <w:szCs w:val="22"/>
              </w:rPr>
            </w:pPr>
            <w:r w:rsidRPr="00AC1CF8">
              <w:rPr>
                <w:color w:val="000000" w:themeColor="text1"/>
                <w:sz w:val="22"/>
                <w:szCs w:val="22"/>
              </w:rPr>
              <w:t>33</w:t>
            </w:r>
          </w:p>
        </w:tc>
        <w:tc>
          <w:tcPr>
            <w:tcW w:w="991" w:type="dxa"/>
          </w:tcPr>
          <w:p w14:paraId="6584D6C8" w14:textId="77777777" w:rsidR="00DB21FC" w:rsidRPr="00AC1CF8" w:rsidRDefault="00DB21FC" w:rsidP="00DB21FC">
            <w:pPr>
              <w:jc w:val="right"/>
              <w:rPr>
                <w:color w:val="000000" w:themeColor="text1"/>
                <w:sz w:val="22"/>
                <w:szCs w:val="22"/>
              </w:rPr>
            </w:pPr>
            <w:r w:rsidRPr="00AC1CF8">
              <w:rPr>
                <w:color w:val="000000" w:themeColor="text1"/>
                <w:sz w:val="22"/>
                <w:szCs w:val="22"/>
              </w:rPr>
              <w:t>13.98</w:t>
            </w:r>
          </w:p>
        </w:tc>
        <w:tc>
          <w:tcPr>
            <w:tcW w:w="991" w:type="dxa"/>
          </w:tcPr>
          <w:p w14:paraId="3430B609" w14:textId="77777777" w:rsidR="00DB21FC" w:rsidRPr="00AC1CF8" w:rsidRDefault="00DB21FC" w:rsidP="00DB21FC">
            <w:pPr>
              <w:jc w:val="right"/>
              <w:rPr>
                <w:color w:val="000000" w:themeColor="text1"/>
                <w:sz w:val="22"/>
                <w:szCs w:val="22"/>
              </w:rPr>
            </w:pPr>
            <w:r w:rsidRPr="00AC1CF8">
              <w:rPr>
                <w:color w:val="000000" w:themeColor="text1"/>
                <w:sz w:val="22"/>
                <w:szCs w:val="22"/>
              </w:rPr>
              <w:t>81</w:t>
            </w:r>
          </w:p>
        </w:tc>
        <w:tc>
          <w:tcPr>
            <w:tcW w:w="991" w:type="dxa"/>
          </w:tcPr>
          <w:p w14:paraId="4BC44904" w14:textId="77777777" w:rsidR="00DB21FC" w:rsidRPr="00AC1CF8" w:rsidRDefault="00DB21FC" w:rsidP="00DB21FC">
            <w:pPr>
              <w:jc w:val="right"/>
              <w:rPr>
                <w:color w:val="000000" w:themeColor="text1"/>
                <w:sz w:val="22"/>
                <w:szCs w:val="22"/>
              </w:rPr>
            </w:pPr>
            <w:r w:rsidRPr="00AC1CF8">
              <w:rPr>
                <w:color w:val="000000" w:themeColor="text1"/>
                <w:sz w:val="22"/>
                <w:szCs w:val="22"/>
              </w:rPr>
              <w:t>16.63</w:t>
            </w:r>
          </w:p>
        </w:tc>
      </w:tr>
      <w:tr w:rsidR="00E10022" w:rsidRPr="00AC1CF8" w14:paraId="338973A7" w14:textId="77777777" w:rsidTr="00DB21FC">
        <w:tc>
          <w:tcPr>
            <w:tcW w:w="2127" w:type="dxa"/>
          </w:tcPr>
          <w:p w14:paraId="4D093BAB" w14:textId="77777777" w:rsidR="00DB21FC" w:rsidRPr="00AC1CF8" w:rsidRDefault="00DB21FC" w:rsidP="00DB21FC">
            <w:pPr>
              <w:rPr>
                <w:color w:val="000000" w:themeColor="text1"/>
                <w:sz w:val="22"/>
                <w:szCs w:val="22"/>
              </w:rPr>
            </w:pPr>
            <w:r w:rsidRPr="00AC1CF8">
              <w:rPr>
                <w:color w:val="000000" w:themeColor="text1"/>
                <w:sz w:val="22"/>
                <w:szCs w:val="22"/>
              </w:rPr>
              <w:t>Moderate conservative</w:t>
            </w:r>
          </w:p>
        </w:tc>
        <w:tc>
          <w:tcPr>
            <w:tcW w:w="2126" w:type="dxa"/>
          </w:tcPr>
          <w:p w14:paraId="7642DB3F" w14:textId="77777777" w:rsidR="00DB21FC" w:rsidRPr="00AC1CF8" w:rsidRDefault="00DB21FC" w:rsidP="00DB21FC">
            <w:pPr>
              <w:jc w:val="right"/>
              <w:rPr>
                <w:color w:val="000000" w:themeColor="text1"/>
                <w:sz w:val="22"/>
                <w:szCs w:val="22"/>
              </w:rPr>
            </w:pPr>
            <w:r w:rsidRPr="00AC1CF8">
              <w:rPr>
                <w:color w:val="000000" w:themeColor="text1"/>
                <w:sz w:val="22"/>
                <w:szCs w:val="22"/>
              </w:rPr>
              <w:t>36</w:t>
            </w:r>
          </w:p>
        </w:tc>
        <w:tc>
          <w:tcPr>
            <w:tcW w:w="850" w:type="dxa"/>
          </w:tcPr>
          <w:p w14:paraId="7DE1EEB4" w14:textId="77777777" w:rsidR="00DB21FC" w:rsidRPr="00AC1CF8" w:rsidRDefault="00DB21FC" w:rsidP="00DB21FC">
            <w:pPr>
              <w:jc w:val="right"/>
              <w:rPr>
                <w:color w:val="000000" w:themeColor="text1"/>
                <w:sz w:val="22"/>
                <w:szCs w:val="22"/>
              </w:rPr>
            </w:pPr>
            <w:r w:rsidRPr="00AC1CF8">
              <w:rPr>
                <w:color w:val="000000" w:themeColor="text1"/>
                <w:sz w:val="22"/>
                <w:szCs w:val="22"/>
              </w:rPr>
              <w:t>14.34</w:t>
            </w:r>
          </w:p>
        </w:tc>
        <w:tc>
          <w:tcPr>
            <w:tcW w:w="991" w:type="dxa"/>
          </w:tcPr>
          <w:p w14:paraId="5F8F621B" w14:textId="77777777" w:rsidR="00DB21FC" w:rsidRPr="00AC1CF8" w:rsidRDefault="00DB21FC" w:rsidP="00DB21FC">
            <w:pPr>
              <w:jc w:val="right"/>
              <w:rPr>
                <w:color w:val="000000" w:themeColor="text1"/>
                <w:sz w:val="22"/>
                <w:szCs w:val="22"/>
              </w:rPr>
            </w:pPr>
            <w:r w:rsidRPr="00AC1CF8">
              <w:rPr>
                <w:color w:val="000000" w:themeColor="text1"/>
                <w:sz w:val="22"/>
                <w:szCs w:val="22"/>
              </w:rPr>
              <w:t>30</w:t>
            </w:r>
          </w:p>
        </w:tc>
        <w:tc>
          <w:tcPr>
            <w:tcW w:w="991" w:type="dxa"/>
          </w:tcPr>
          <w:p w14:paraId="1AB3833F" w14:textId="77777777" w:rsidR="00DB21FC" w:rsidRPr="00AC1CF8" w:rsidRDefault="00DB21FC" w:rsidP="00DB21FC">
            <w:pPr>
              <w:jc w:val="right"/>
              <w:rPr>
                <w:color w:val="000000" w:themeColor="text1"/>
                <w:sz w:val="22"/>
                <w:szCs w:val="22"/>
              </w:rPr>
            </w:pPr>
            <w:r w:rsidRPr="00AC1CF8">
              <w:rPr>
                <w:color w:val="000000" w:themeColor="text1"/>
                <w:sz w:val="22"/>
                <w:szCs w:val="22"/>
              </w:rPr>
              <w:t>12.71</w:t>
            </w:r>
          </w:p>
        </w:tc>
        <w:tc>
          <w:tcPr>
            <w:tcW w:w="991" w:type="dxa"/>
          </w:tcPr>
          <w:p w14:paraId="73BECEC4" w14:textId="77777777" w:rsidR="00DB21FC" w:rsidRPr="00AC1CF8" w:rsidRDefault="00DB21FC" w:rsidP="00DB21FC">
            <w:pPr>
              <w:jc w:val="right"/>
              <w:rPr>
                <w:color w:val="000000" w:themeColor="text1"/>
                <w:sz w:val="22"/>
                <w:szCs w:val="22"/>
              </w:rPr>
            </w:pPr>
            <w:r w:rsidRPr="00AC1CF8">
              <w:rPr>
                <w:color w:val="000000" w:themeColor="text1"/>
                <w:sz w:val="22"/>
                <w:szCs w:val="22"/>
              </w:rPr>
              <w:t>66</w:t>
            </w:r>
          </w:p>
        </w:tc>
        <w:tc>
          <w:tcPr>
            <w:tcW w:w="991" w:type="dxa"/>
          </w:tcPr>
          <w:p w14:paraId="7A0F2EF5" w14:textId="77777777" w:rsidR="00DB21FC" w:rsidRPr="00AC1CF8" w:rsidRDefault="00DB21FC" w:rsidP="00DB21FC">
            <w:pPr>
              <w:jc w:val="right"/>
              <w:rPr>
                <w:color w:val="000000" w:themeColor="text1"/>
                <w:sz w:val="22"/>
                <w:szCs w:val="22"/>
              </w:rPr>
            </w:pPr>
            <w:r w:rsidRPr="00AC1CF8">
              <w:rPr>
                <w:color w:val="000000" w:themeColor="text1"/>
                <w:sz w:val="22"/>
                <w:szCs w:val="22"/>
              </w:rPr>
              <w:t>13.55</w:t>
            </w:r>
          </w:p>
        </w:tc>
      </w:tr>
      <w:tr w:rsidR="00E10022" w:rsidRPr="00AC1CF8" w14:paraId="16957430" w14:textId="77777777" w:rsidTr="00DB21FC">
        <w:tc>
          <w:tcPr>
            <w:tcW w:w="2127" w:type="dxa"/>
          </w:tcPr>
          <w:p w14:paraId="3B2690E1" w14:textId="77777777" w:rsidR="00DB21FC" w:rsidRPr="00AC1CF8" w:rsidRDefault="00DB21FC" w:rsidP="00DB21FC">
            <w:pPr>
              <w:rPr>
                <w:color w:val="000000" w:themeColor="text1"/>
                <w:sz w:val="22"/>
                <w:szCs w:val="22"/>
              </w:rPr>
            </w:pPr>
            <w:r w:rsidRPr="00AC1CF8">
              <w:rPr>
                <w:color w:val="000000" w:themeColor="text1"/>
                <w:sz w:val="22"/>
                <w:szCs w:val="22"/>
              </w:rPr>
              <w:t>Conservative</w:t>
            </w:r>
          </w:p>
        </w:tc>
        <w:tc>
          <w:tcPr>
            <w:tcW w:w="2126" w:type="dxa"/>
          </w:tcPr>
          <w:p w14:paraId="5190DEF4" w14:textId="77777777" w:rsidR="00DB21FC" w:rsidRPr="00AC1CF8" w:rsidRDefault="00DB21FC" w:rsidP="00DB21FC">
            <w:pPr>
              <w:jc w:val="right"/>
              <w:rPr>
                <w:color w:val="000000" w:themeColor="text1"/>
                <w:sz w:val="22"/>
                <w:szCs w:val="22"/>
              </w:rPr>
            </w:pPr>
            <w:r w:rsidRPr="00AC1CF8">
              <w:rPr>
                <w:color w:val="000000" w:themeColor="text1"/>
                <w:sz w:val="22"/>
                <w:szCs w:val="22"/>
              </w:rPr>
              <w:t>43</w:t>
            </w:r>
          </w:p>
        </w:tc>
        <w:tc>
          <w:tcPr>
            <w:tcW w:w="850" w:type="dxa"/>
          </w:tcPr>
          <w:p w14:paraId="3DC620F7" w14:textId="77777777" w:rsidR="00DB21FC" w:rsidRPr="00AC1CF8" w:rsidRDefault="00DB21FC" w:rsidP="00DB21FC">
            <w:pPr>
              <w:jc w:val="right"/>
              <w:rPr>
                <w:color w:val="000000" w:themeColor="text1"/>
                <w:sz w:val="22"/>
                <w:szCs w:val="22"/>
              </w:rPr>
            </w:pPr>
            <w:r w:rsidRPr="00AC1CF8">
              <w:rPr>
                <w:color w:val="000000" w:themeColor="text1"/>
                <w:sz w:val="22"/>
                <w:szCs w:val="22"/>
              </w:rPr>
              <w:t>17.13</w:t>
            </w:r>
          </w:p>
        </w:tc>
        <w:tc>
          <w:tcPr>
            <w:tcW w:w="991" w:type="dxa"/>
          </w:tcPr>
          <w:p w14:paraId="74EB73E7" w14:textId="77777777" w:rsidR="00DB21FC" w:rsidRPr="00AC1CF8" w:rsidRDefault="00DB21FC" w:rsidP="00DB21FC">
            <w:pPr>
              <w:jc w:val="right"/>
              <w:rPr>
                <w:color w:val="000000" w:themeColor="text1"/>
                <w:sz w:val="22"/>
                <w:szCs w:val="22"/>
              </w:rPr>
            </w:pPr>
            <w:r w:rsidRPr="00AC1CF8">
              <w:rPr>
                <w:color w:val="000000" w:themeColor="text1"/>
                <w:sz w:val="22"/>
                <w:szCs w:val="22"/>
              </w:rPr>
              <w:t>43</w:t>
            </w:r>
          </w:p>
        </w:tc>
        <w:tc>
          <w:tcPr>
            <w:tcW w:w="991" w:type="dxa"/>
          </w:tcPr>
          <w:p w14:paraId="07CA4C66" w14:textId="77777777" w:rsidR="00DB21FC" w:rsidRPr="00AC1CF8" w:rsidRDefault="00DB21FC" w:rsidP="00DB21FC">
            <w:pPr>
              <w:jc w:val="right"/>
              <w:rPr>
                <w:color w:val="000000" w:themeColor="text1"/>
                <w:sz w:val="22"/>
                <w:szCs w:val="22"/>
              </w:rPr>
            </w:pPr>
            <w:r w:rsidRPr="00AC1CF8">
              <w:rPr>
                <w:color w:val="000000" w:themeColor="text1"/>
                <w:sz w:val="22"/>
                <w:szCs w:val="22"/>
              </w:rPr>
              <w:t>18.22</w:t>
            </w:r>
          </w:p>
        </w:tc>
        <w:tc>
          <w:tcPr>
            <w:tcW w:w="991" w:type="dxa"/>
          </w:tcPr>
          <w:p w14:paraId="76E192AF" w14:textId="77777777" w:rsidR="00DB21FC" w:rsidRPr="00AC1CF8" w:rsidRDefault="00DB21FC" w:rsidP="00DB21FC">
            <w:pPr>
              <w:jc w:val="right"/>
              <w:rPr>
                <w:color w:val="000000" w:themeColor="text1"/>
                <w:sz w:val="22"/>
                <w:szCs w:val="22"/>
              </w:rPr>
            </w:pPr>
            <w:r w:rsidRPr="00AC1CF8">
              <w:rPr>
                <w:color w:val="000000" w:themeColor="text1"/>
                <w:sz w:val="22"/>
                <w:szCs w:val="22"/>
              </w:rPr>
              <w:t>86</w:t>
            </w:r>
          </w:p>
        </w:tc>
        <w:tc>
          <w:tcPr>
            <w:tcW w:w="991" w:type="dxa"/>
          </w:tcPr>
          <w:p w14:paraId="46C5352A" w14:textId="77777777" w:rsidR="00DB21FC" w:rsidRPr="00AC1CF8" w:rsidRDefault="00DB21FC" w:rsidP="00DB21FC">
            <w:pPr>
              <w:jc w:val="right"/>
              <w:rPr>
                <w:color w:val="000000" w:themeColor="text1"/>
                <w:sz w:val="22"/>
                <w:szCs w:val="22"/>
              </w:rPr>
            </w:pPr>
            <w:r w:rsidRPr="00AC1CF8">
              <w:rPr>
                <w:color w:val="000000" w:themeColor="text1"/>
                <w:sz w:val="22"/>
                <w:szCs w:val="22"/>
              </w:rPr>
              <w:t>17.66</w:t>
            </w:r>
          </w:p>
        </w:tc>
      </w:tr>
      <w:tr w:rsidR="00DB21FC" w:rsidRPr="00AC1CF8" w14:paraId="56F9454B" w14:textId="77777777" w:rsidTr="00DB21FC">
        <w:tc>
          <w:tcPr>
            <w:tcW w:w="2127" w:type="dxa"/>
          </w:tcPr>
          <w:p w14:paraId="7E970670" w14:textId="77777777" w:rsidR="00DB21FC" w:rsidRPr="00AC1CF8" w:rsidRDefault="00DB21FC" w:rsidP="00DB21FC">
            <w:pPr>
              <w:rPr>
                <w:color w:val="000000" w:themeColor="text1"/>
                <w:sz w:val="22"/>
                <w:szCs w:val="22"/>
              </w:rPr>
            </w:pPr>
            <w:r w:rsidRPr="00AC1CF8">
              <w:rPr>
                <w:color w:val="000000" w:themeColor="text1"/>
                <w:sz w:val="22"/>
                <w:szCs w:val="22"/>
              </w:rPr>
              <w:t>Very conservative</w:t>
            </w:r>
          </w:p>
        </w:tc>
        <w:tc>
          <w:tcPr>
            <w:tcW w:w="2126" w:type="dxa"/>
          </w:tcPr>
          <w:p w14:paraId="02DEEEF4" w14:textId="77777777" w:rsidR="00DB21FC" w:rsidRPr="00AC1CF8" w:rsidRDefault="00DB21FC" w:rsidP="00DB21FC">
            <w:pPr>
              <w:jc w:val="right"/>
              <w:rPr>
                <w:color w:val="000000" w:themeColor="text1"/>
                <w:sz w:val="22"/>
                <w:szCs w:val="22"/>
              </w:rPr>
            </w:pPr>
            <w:r w:rsidRPr="00AC1CF8">
              <w:rPr>
                <w:color w:val="000000" w:themeColor="text1"/>
                <w:sz w:val="22"/>
                <w:szCs w:val="22"/>
              </w:rPr>
              <w:t>17</w:t>
            </w:r>
          </w:p>
        </w:tc>
        <w:tc>
          <w:tcPr>
            <w:tcW w:w="850" w:type="dxa"/>
          </w:tcPr>
          <w:p w14:paraId="3D81A849" w14:textId="77777777" w:rsidR="00DB21FC" w:rsidRPr="00AC1CF8" w:rsidRDefault="00DB21FC" w:rsidP="00DB21FC">
            <w:pPr>
              <w:jc w:val="right"/>
              <w:rPr>
                <w:color w:val="000000" w:themeColor="text1"/>
                <w:sz w:val="22"/>
                <w:szCs w:val="22"/>
              </w:rPr>
            </w:pPr>
            <w:r w:rsidRPr="00AC1CF8">
              <w:rPr>
                <w:color w:val="000000" w:themeColor="text1"/>
                <w:sz w:val="22"/>
                <w:szCs w:val="22"/>
              </w:rPr>
              <w:t>6.77</w:t>
            </w:r>
          </w:p>
        </w:tc>
        <w:tc>
          <w:tcPr>
            <w:tcW w:w="991" w:type="dxa"/>
          </w:tcPr>
          <w:p w14:paraId="3221C15A" w14:textId="77777777" w:rsidR="00DB21FC" w:rsidRPr="00AC1CF8" w:rsidRDefault="00DB21FC" w:rsidP="00DB21FC">
            <w:pPr>
              <w:jc w:val="right"/>
              <w:rPr>
                <w:color w:val="000000" w:themeColor="text1"/>
                <w:sz w:val="22"/>
                <w:szCs w:val="22"/>
              </w:rPr>
            </w:pPr>
            <w:r w:rsidRPr="00AC1CF8">
              <w:rPr>
                <w:color w:val="000000" w:themeColor="text1"/>
                <w:sz w:val="22"/>
                <w:szCs w:val="22"/>
              </w:rPr>
              <w:t>17</w:t>
            </w:r>
          </w:p>
        </w:tc>
        <w:tc>
          <w:tcPr>
            <w:tcW w:w="991" w:type="dxa"/>
          </w:tcPr>
          <w:p w14:paraId="54037974" w14:textId="77777777" w:rsidR="00DB21FC" w:rsidRPr="00AC1CF8" w:rsidRDefault="00DB21FC" w:rsidP="00DB21FC">
            <w:pPr>
              <w:jc w:val="right"/>
              <w:rPr>
                <w:color w:val="000000" w:themeColor="text1"/>
                <w:sz w:val="22"/>
                <w:szCs w:val="22"/>
              </w:rPr>
            </w:pPr>
            <w:r w:rsidRPr="00AC1CF8">
              <w:rPr>
                <w:color w:val="000000" w:themeColor="text1"/>
                <w:sz w:val="22"/>
                <w:szCs w:val="22"/>
              </w:rPr>
              <w:t>7.20</w:t>
            </w:r>
          </w:p>
        </w:tc>
        <w:tc>
          <w:tcPr>
            <w:tcW w:w="991" w:type="dxa"/>
          </w:tcPr>
          <w:p w14:paraId="2457363A" w14:textId="77777777" w:rsidR="00DB21FC" w:rsidRPr="00AC1CF8" w:rsidRDefault="00DB21FC" w:rsidP="00DB21FC">
            <w:pPr>
              <w:jc w:val="right"/>
              <w:rPr>
                <w:color w:val="000000" w:themeColor="text1"/>
                <w:sz w:val="22"/>
                <w:szCs w:val="22"/>
              </w:rPr>
            </w:pPr>
            <w:r w:rsidRPr="00AC1CF8">
              <w:rPr>
                <w:color w:val="000000" w:themeColor="text1"/>
                <w:sz w:val="22"/>
                <w:szCs w:val="22"/>
              </w:rPr>
              <w:t>34</w:t>
            </w:r>
          </w:p>
        </w:tc>
        <w:tc>
          <w:tcPr>
            <w:tcW w:w="991" w:type="dxa"/>
          </w:tcPr>
          <w:p w14:paraId="40C815CE" w14:textId="77777777" w:rsidR="00DB21FC" w:rsidRPr="00AC1CF8" w:rsidRDefault="00DB21FC" w:rsidP="00DB21FC">
            <w:pPr>
              <w:jc w:val="right"/>
              <w:rPr>
                <w:color w:val="000000" w:themeColor="text1"/>
                <w:sz w:val="22"/>
                <w:szCs w:val="22"/>
              </w:rPr>
            </w:pPr>
            <w:r w:rsidRPr="00AC1CF8">
              <w:rPr>
                <w:color w:val="000000" w:themeColor="text1"/>
                <w:sz w:val="22"/>
                <w:szCs w:val="22"/>
              </w:rPr>
              <w:t>6.98</w:t>
            </w:r>
          </w:p>
        </w:tc>
      </w:tr>
      <w:tr w:rsidR="00DB21FC" w:rsidRPr="00AC1CF8" w14:paraId="41F9D929" w14:textId="77777777" w:rsidTr="00DB21FC">
        <w:tc>
          <w:tcPr>
            <w:tcW w:w="2127" w:type="dxa"/>
          </w:tcPr>
          <w:p w14:paraId="33E436B2" w14:textId="77777777" w:rsidR="00DB21FC" w:rsidRPr="00AC1CF8" w:rsidRDefault="00DB21FC" w:rsidP="00DB21FC">
            <w:pPr>
              <w:rPr>
                <w:color w:val="000000" w:themeColor="text1"/>
                <w:sz w:val="22"/>
                <w:szCs w:val="22"/>
              </w:rPr>
            </w:pPr>
          </w:p>
        </w:tc>
        <w:tc>
          <w:tcPr>
            <w:tcW w:w="2126" w:type="dxa"/>
          </w:tcPr>
          <w:p w14:paraId="55132C72" w14:textId="77777777" w:rsidR="00DB21FC" w:rsidRPr="00AC1CF8" w:rsidRDefault="00DB21FC" w:rsidP="00DB21FC">
            <w:pPr>
              <w:jc w:val="right"/>
              <w:rPr>
                <w:color w:val="000000" w:themeColor="text1"/>
                <w:sz w:val="22"/>
                <w:szCs w:val="22"/>
              </w:rPr>
            </w:pPr>
          </w:p>
        </w:tc>
        <w:tc>
          <w:tcPr>
            <w:tcW w:w="850" w:type="dxa"/>
          </w:tcPr>
          <w:p w14:paraId="5B9CECD3" w14:textId="77777777" w:rsidR="00DB21FC" w:rsidRPr="00AC1CF8" w:rsidRDefault="00DB21FC" w:rsidP="00DB21FC">
            <w:pPr>
              <w:jc w:val="right"/>
              <w:rPr>
                <w:color w:val="000000" w:themeColor="text1"/>
                <w:sz w:val="22"/>
                <w:szCs w:val="22"/>
              </w:rPr>
            </w:pPr>
          </w:p>
        </w:tc>
        <w:tc>
          <w:tcPr>
            <w:tcW w:w="991" w:type="dxa"/>
          </w:tcPr>
          <w:p w14:paraId="2E364B92" w14:textId="77777777" w:rsidR="00DB21FC" w:rsidRPr="00AC1CF8" w:rsidRDefault="00DB21FC" w:rsidP="00DB21FC">
            <w:pPr>
              <w:jc w:val="right"/>
              <w:rPr>
                <w:color w:val="000000" w:themeColor="text1"/>
                <w:sz w:val="22"/>
                <w:szCs w:val="22"/>
              </w:rPr>
            </w:pPr>
          </w:p>
        </w:tc>
        <w:tc>
          <w:tcPr>
            <w:tcW w:w="991" w:type="dxa"/>
          </w:tcPr>
          <w:p w14:paraId="73FDEF9C" w14:textId="77777777" w:rsidR="00DB21FC" w:rsidRPr="00AC1CF8" w:rsidRDefault="00DB21FC" w:rsidP="00DB21FC">
            <w:pPr>
              <w:jc w:val="right"/>
              <w:rPr>
                <w:color w:val="000000" w:themeColor="text1"/>
                <w:sz w:val="22"/>
                <w:szCs w:val="22"/>
              </w:rPr>
            </w:pPr>
          </w:p>
        </w:tc>
        <w:tc>
          <w:tcPr>
            <w:tcW w:w="991" w:type="dxa"/>
          </w:tcPr>
          <w:p w14:paraId="6FDE3020" w14:textId="77777777" w:rsidR="00DB21FC" w:rsidRPr="00AC1CF8" w:rsidRDefault="00DB21FC" w:rsidP="00DB21FC">
            <w:pPr>
              <w:jc w:val="right"/>
              <w:rPr>
                <w:color w:val="000000" w:themeColor="text1"/>
                <w:sz w:val="22"/>
                <w:szCs w:val="22"/>
              </w:rPr>
            </w:pPr>
          </w:p>
        </w:tc>
        <w:tc>
          <w:tcPr>
            <w:tcW w:w="991" w:type="dxa"/>
          </w:tcPr>
          <w:p w14:paraId="39E93097" w14:textId="77777777" w:rsidR="00DB21FC" w:rsidRPr="00AC1CF8" w:rsidRDefault="00DB21FC" w:rsidP="00DB21FC">
            <w:pPr>
              <w:jc w:val="right"/>
              <w:rPr>
                <w:color w:val="000000" w:themeColor="text1"/>
                <w:sz w:val="22"/>
                <w:szCs w:val="22"/>
              </w:rPr>
            </w:pPr>
          </w:p>
        </w:tc>
      </w:tr>
      <w:tr w:rsidR="00E10022" w:rsidRPr="00AC1CF8" w14:paraId="3877306B" w14:textId="77777777" w:rsidTr="00DB21FC">
        <w:tc>
          <w:tcPr>
            <w:tcW w:w="2127" w:type="dxa"/>
            <w:tcBorders>
              <w:top w:val="nil"/>
              <w:bottom w:val="single" w:sz="4" w:space="0" w:color="auto"/>
            </w:tcBorders>
          </w:tcPr>
          <w:p w14:paraId="290CDE9A"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126" w:type="dxa"/>
            <w:tcBorders>
              <w:top w:val="nil"/>
              <w:bottom w:val="single" w:sz="4" w:space="0" w:color="auto"/>
            </w:tcBorders>
          </w:tcPr>
          <w:p w14:paraId="6DC47237" w14:textId="77777777" w:rsidR="00DB21FC" w:rsidRPr="00AC1CF8" w:rsidRDefault="00DB21FC" w:rsidP="00DB21FC">
            <w:pPr>
              <w:jc w:val="right"/>
              <w:rPr>
                <w:color w:val="000000" w:themeColor="text1"/>
                <w:sz w:val="22"/>
                <w:szCs w:val="22"/>
              </w:rPr>
            </w:pPr>
            <w:r w:rsidRPr="00AC1CF8">
              <w:rPr>
                <w:color w:val="000000" w:themeColor="text1"/>
                <w:sz w:val="22"/>
                <w:szCs w:val="22"/>
              </w:rPr>
              <w:t>251</w:t>
            </w:r>
          </w:p>
        </w:tc>
        <w:tc>
          <w:tcPr>
            <w:tcW w:w="850" w:type="dxa"/>
            <w:tcBorders>
              <w:top w:val="nil"/>
              <w:bottom w:val="single" w:sz="4" w:space="0" w:color="auto"/>
            </w:tcBorders>
          </w:tcPr>
          <w:p w14:paraId="245E91A2"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5B05ABD2" w14:textId="77777777" w:rsidR="00DB21FC" w:rsidRPr="00AC1CF8" w:rsidRDefault="00DB21FC" w:rsidP="00DB21FC">
            <w:pPr>
              <w:jc w:val="right"/>
              <w:rPr>
                <w:color w:val="000000" w:themeColor="text1"/>
                <w:sz w:val="22"/>
                <w:szCs w:val="22"/>
              </w:rPr>
            </w:pPr>
            <w:r w:rsidRPr="00AC1CF8">
              <w:rPr>
                <w:color w:val="000000" w:themeColor="text1"/>
                <w:sz w:val="22"/>
                <w:szCs w:val="22"/>
              </w:rPr>
              <w:t>236</w:t>
            </w:r>
          </w:p>
        </w:tc>
        <w:tc>
          <w:tcPr>
            <w:tcW w:w="991" w:type="dxa"/>
            <w:tcBorders>
              <w:top w:val="nil"/>
              <w:bottom w:val="single" w:sz="4" w:space="0" w:color="auto"/>
            </w:tcBorders>
          </w:tcPr>
          <w:p w14:paraId="039D8B6F"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4DFAC344"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c>
          <w:tcPr>
            <w:tcW w:w="991" w:type="dxa"/>
            <w:tcBorders>
              <w:top w:val="nil"/>
              <w:bottom w:val="single" w:sz="4" w:space="0" w:color="auto"/>
            </w:tcBorders>
          </w:tcPr>
          <w:p w14:paraId="2821EC69"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4F893C28" w14:textId="77777777" w:rsidR="00DB21FC" w:rsidRPr="00AC1CF8" w:rsidRDefault="00DB21FC" w:rsidP="00DB21FC">
      <w:pPr>
        <w:rPr>
          <w:color w:val="000000" w:themeColor="text1"/>
          <w:sz w:val="22"/>
          <w:szCs w:val="22"/>
        </w:rPr>
      </w:pPr>
    </w:p>
    <w:p w14:paraId="3B8E56E4" w14:textId="77777777" w:rsidR="00DB21FC" w:rsidRPr="00AC1CF8" w:rsidRDefault="00DB21FC" w:rsidP="00DB21FC">
      <w:pPr>
        <w:rPr>
          <w:color w:val="000000" w:themeColor="text1"/>
          <w:sz w:val="22"/>
          <w:szCs w:val="22"/>
        </w:rPr>
      </w:pPr>
    </w:p>
    <w:p w14:paraId="5EA83E2B"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Pilot Study Using the scale below, how would you describe your political orientation?</w:t>
      </w:r>
    </w:p>
    <w:tbl>
      <w:tblPr>
        <w:tblW w:w="0" w:type="auto"/>
        <w:tblBorders>
          <w:top w:val="single" w:sz="4" w:space="0" w:color="auto"/>
          <w:bottom w:val="single" w:sz="4" w:space="0" w:color="auto"/>
        </w:tblBorders>
        <w:tblLook w:val="04A0" w:firstRow="1" w:lastRow="0" w:firstColumn="1" w:lastColumn="0" w:noHBand="0" w:noVBand="1"/>
      </w:tblPr>
      <w:tblGrid>
        <w:gridCol w:w="2127"/>
        <w:gridCol w:w="2126"/>
        <w:gridCol w:w="850"/>
        <w:gridCol w:w="991"/>
        <w:gridCol w:w="991"/>
        <w:gridCol w:w="991"/>
        <w:gridCol w:w="991"/>
      </w:tblGrid>
      <w:tr w:rsidR="00DB21FC" w:rsidRPr="00AC1CF8" w14:paraId="63306101" w14:textId="77777777" w:rsidTr="00DB21FC">
        <w:trPr>
          <w:trHeight w:val="315"/>
        </w:trPr>
        <w:tc>
          <w:tcPr>
            <w:tcW w:w="2127" w:type="dxa"/>
            <w:tcBorders>
              <w:top w:val="single" w:sz="4" w:space="0" w:color="auto"/>
              <w:bottom w:val="nil"/>
            </w:tcBorders>
          </w:tcPr>
          <w:p w14:paraId="7765F38D"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Political orientation</w:t>
            </w:r>
          </w:p>
        </w:tc>
        <w:tc>
          <w:tcPr>
            <w:tcW w:w="2126" w:type="dxa"/>
            <w:tcBorders>
              <w:top w:val="single" w:sz="4" w:space="0" w:color="auto"/>
              <w:bottom w:val="nil"/>
            </w:tcBorders>
          </w:tcPr>
          <w:p w14:paraId="1D3D52B3"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850" w:type="dxa"/>
            <w:tcBorders>
              <w:top w:val="single" w:sz="4" w:space="0" w:color="auto"/>
              <w:bottom w:val="nil"/>
            </w:tcBorders>
          </w:tcPr>
          <w:p w14:paraId="549A54D9"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3FB5EF09"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991" w:type="dxa"/>
            <w:tcBorders>
              <w:top w:val="single" w:sz="4" w:space="0" w:color="auto"/>
              <w:bottom w:val="nil"/>
            </w:tcBorders>
          </w:tcPr>
          <w:p w14:paraId="419FFCD1"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31B2C1E2"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991" w:type="dxa"/>
            <w:tcBorders>
              <w:top w:val="single" w:sz="4" w:space="0" w:color="auto"/>
              <w:bottom w:val="nil"/>
            </w:tcBorders>
          </w:tcPr>
          <w:p w14:paraId="31C4BA6B"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47D965DF" w14:textId="77777777" w:rsidTr="00DB21FC">
        <w:tc>
          <w:tcPr>
            <w:tcW w:w="2127" w:type="dxa"/>
            <w:tcBorders>
              <w:top w:val="nil"/>
              <w:bottom w:val="nil"/>
            </w:tcBorders>
          </w:tcPr>
          <w:p w14:paraId="52063DCD" w14:textId="77777777" w:rsidR="00DB21FC" w:rsidRPr="00AC1CF8" w:rsidRDefault="00DB21FC" w:rsidP="00DB21FC">
            <w:pPr>
              <w:rPr>
                <w:color w:val="000000" w:themeColor="text1"/>
                <w:sz w:val="22"/>
                <w:szCs w:val="22"/>
              </w:rPr>
            </w:pPr>
          </w:p>
        </w:tc>
        <w:tc>
          <w:tcPr>
            <w:tcW w:w="2126" w:type="dxa"/>
            <w:tcBorders>
              <w:top w:val="nil"/>
              <w:bottom w:val="nil"/>
            </w:tcBorders>
          </w:tcPr>
          <w:p w14:paraId="547DC487" w14:textId="77777777" w:rsidR="00DB21FC" w:rsidRPr="00AC1CF8" w:rsidRDefault="00DB21FC" w:rsidP="00DB21FC">
            <w:pPr>
              <w:jc w:val="right"/>
              <w:rPr>
                <w:color w:val="000000" w:themeColor="text1"/>
                <w:sz w:val="22"/>
                <w:szCs w:val="22"/>
              </w:rPr>
            </w:pPr>
          </w:p>
        </w:tc>
        <w:tc>
          <w:tcPr>
            <w:tcW w:w="850" w:type="dxa"/>
            <w:tcBorders>
              <w:top w:val="nil"/>
              <w:bottom w:val="nil"/>
            </w:tcBorders>
          </w:tcPr>
          <w:p w14:paraId="77E94DD3"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4C5B8F3D"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6F92ED1A"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729EE565"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54D343B5" w14:textId="77777777" w:rsidR="00DB21FC" w:rsidRPr="00AC1CF8" w:rsidRDefault="00DB21FC" w:rsidP="00DB21FC">
            <w:pPr>
              <w:jc w:val="right"/>
              <w:rPr>
                <w:color w:val="000000" w:themeColor="text1"/>
                <w:sz w:val="22"/>
                <w:szCs w:val="22"/>
              </w:rPr>
            </w:pPr>
          </w:p>
        </w:tc>
      </w:tr>
      <w:tr w:rsidR="00E10022" w:rsidRPr="00AC1CF8" w14:paraId="3603E582" w14:textId="77777777" w:rsidTr="00DB21FC">
        <w:tc>
          <w:tcPr>
            <w:tcW w:w="2127" w:type="dxa"/>
            <w:tcBorders>
              <w:top w:val="nil"/>
              <w:bottom w:val="nil"/>
            </w:tcBorders>
          </w:tcPr>
          <w:p w14:paraId="7A260429" w14:textId="77777777" w:rsidR="00DB21FC" w:rsidRPr="00AC1CF8" w:rsidRDefault="00DB21FC" w:rsidP="00DB21FC">
            <w:pPr>
              <w:rPr>
                <w:color w:val="000000" w:themeColor="text1"/>
                <w:sz w:val="22"/>
                <w:szCs w:val="22"/>
              </w:rPr>
            </w:pPr>
            <w:r w:rsidRPr="00AC1CF8">
              <w:rPr>
                <w:color w:val="000000" w:themeColor="text1"/>
                <w:sz w:val="22"/>
                <w:szCs w:val="22"/>
              </w:rPr>
              <w:t>Very liberal</w:t>
            </w:r>
          </w:p>
        </w:tc>
        <w:tc>
          <w:tcPr>
            <w:tcW w:w="2126" w:type="dxa"/>
            <w:tcBorders>
              <w:top w:val="nil"/>
              <w:bottom w:val="nil"/>
            </w:tcBorders>
          </w:tcPr>
          <w:p w14:paraId="1F7A852B" w14:textId="77777777" w:rsidR="00DB21FC" w:rsidRPr="00AC1CF8" w:rsidRDefault="00DB21FC" w:rsidP="00DB21FC">
            <w:pPr>
              <w:jc w:val="right"/>
              <w:rPr>
                <w:color w:val="000000" w:themeColor="text1"/>
                <w:sz w:val="22"/>
                <w:szCs w:val="22"/>
              </w:rPr>
            </w:pPr>
            <w:r w:rsidRPr="00AC1CF8">
              <w:rPr>
                <w:color w:val="000000" w:themeColor="text1"/>
                <w:sz w:val="22"/>
                <w:szCs w:val="22"/>
              </w:rPr>
              <w:t>20</w:t>
            </w:r>
          </w:p>
        </w:tc>
        <w:tc>
          <w:tcPr>
            <w:tcW w:w="850" w:type="dxa"/>
            <w:tcBorders>
              <w:top w:val="nil"/>
              <w:bottom w:val="nil"/>
            </w:tcBorders>
          </w:tcPr>
          <w:p w14:paraId="3A53883B" w14:textId="77777777" w:rsidR="00DB21FC" w:rsidRPr="00AC1CF8" w:rsidRDefault="00DB21FC" w:rsidP="00DB21FC">
            <w:pPr>
              <w:jc w:val="right"/>
              <w:rPr>
                <w:color w:val="000000" w:themeColor="text1"/>
                <w:sz w:val="22"/>
                <w:szCs w:val="22"/>
              </w:rPr>
            </w:pPr>
            <w:r w:rsidRPr="00AC1CF8">
              <w:rPr>
                <w:color w:val="000000" w:themeColor="text1"/>
                <w:sz w:val="22"/>
                <w:szCs w:val="22"/>
              </w:rPr>
              <w:t>11.98</w:t>
            </w:r>
          </w:p>
        </w:tc>
        <w:tc>
          <w:tcPr>
            <w:tcW w:w="991" w:type="dxa"/>
            <w:tcBorders>
              <w:top w:val="nil"/>
              <w:bottom w:val="nil"/>
            </w:tcBorders>
          </w:tcPr>
          <w:p w14:paraId="319E0F75" w14:textId="77777777" w:rsidR="00DB21FC" w:rsidRPr="00AC1CF8" w:rsidRDefault="00DB21FC" w:rsidP="00DB21FC">
            <w:pPr>
              <w:jc w:val="right"/>
              <w:rPr>
                <w:color w:val="000000" w:themeColor="text1"/>
                <w:sz w:val="22"/>
                <w:szCs w:val="22"/>
              </w:rPr>
            </w:pPr>
            <w:r w:rsidRPr="00AC1CF8">
              <w:rPr>
                <w:color w:val="000000" w:themeColor="text1"/>
                <w:sz w:val="22"/>
                <w:szCs w:val="22"/>
              </w:rPr>
              <w:t>29</w:t>
            </w:r>
          </w:p>
        </w:tc>
        <w:tc>
          <w:tcPr>
            <w:tcW w:w="991" w:type="dxa"/>
            <w:tcBorders>
              <w:top w:val="nil"/>
              <w:bottom w:val="nil"/>
            </w:tcBorders>
          </w:tcPr>
          <w:p w14:paraId="17C3D50C" w14:textId="77777777" w:rsidR="00DB21FC" w:rsidRPr="00AC1CF8" w:rsidRDefault="00DB21FC" w:rsidP="00DB21FC">
            <w:pPr>
              <w:jc w:val="right"/>
              <w:rPr>
                <w:color w:val="000000" w:themeColor="text1"/>
                <w:sz w:val="22"/>
                <w:szCs w:val="22"/>
              </w:rPr>
            </w:pPr>
            <w:r w:rsidRPr="00AC1CF8">
              <w:rPr>
                <w:color w:val="000000" w:themeColor="text1"/>
                <w:sz w:val="22"/>
                <w:szCs w:val="22"/>
              </w:rPr>
              <w:t>12.18</w:t>
            </w:r>
          </w:p>
        </w:tc>
        <w:tc>
          <w:tcPr>
            <w:tcW w:w="991" w:type="dxa"/>
            <w:tcBorders>
              <w:top w:val="nil"/>
              <w:bottom w:val="nil"/>
            </w:tcBorders>
          </w:tcPr>
          <w:p w14:paraId="4ED0E328" w14:textId="77777777" w:rsidR="00DB21FC" w:rsidRPr="00AC1CF8" w:rsidRDefault="00DB21FC" w:rsidP="00DB21FC">
            <w:pPr>
              <w:jc w:val="right"/>
              <w:rPr>
                <w:color w:val="000000" w:themeColor="text1"/>
                <w:sz w:val="22"/>
                <w:szCs w:val="22"/>
              </w:rPr>
            </w:pPr>
            <w:r w:rsidRPr="00AC1CF8">
              <w:rPr>
                <w:color w:val="000000" w:themeColor="text1"/>
                <w:sz w:val="22"/>
                <w:szCs w:val="22"/>
              </w:rPr>
              <w:t>49</w:t>
            </w:r>
          </w:p>
        </w:tc>
        <w:tc>
          <w:tcPr>
            <w:tcW w:w="991" w:type="dxa"/>
            <w:tcBorders>
              <w:top w:val="nil"/>
              <w:bottom w:val="nil"/>
            </w:tcBorders>
          </w:tcPr>
          <w:p w14:paraId="3EA75F68" w14:textId="77777777" w:rsidR="00DB21FC" w:rsidRPr="00AC1CF8" w:rsidRDefault="00DB21FC" w:rsidP="00DB21FC">
            <w:pPr>
              <w:jc w:val="right"/>
              <w:rPr>
                <w:color w:val="000000" w:themeColor="text1"/>
                <w:sz w:val="22"/>
                <w:szCs w:val="22"/>
              </w:rPr>
            </w:pPr>
            <w:r w:rsidRPr="00AC1CF8">
              <w:rPr>
                <w:color w:val="000000" w:themeColor="text1"/>
                <w:sz w:val="22"/>
                <w:szCs w:val="22"/>
              </w:rPr>
              <w:t>12.10</w:t>
            </w:r>
          </w:p>
        </w:tc>
      </w:tr>
      <w:tr w:rsidR="00E10022" w:rsidRPr="00AC1CF8" w14:paraId="2E026BCD" w14:textId="77777777" w:rsidTr="00DB21FC">
        <w:tc>
          <w:tcPr>
            <w:tcW w:w="2127" w:type="dxa"/>
            <w:tcBorders>
              <w:top w:val="nil"/>
            </w:tcBorders>
          </w:tcPr>
          <w:p w14:paraId="4E888611" w14:textId="77777777" w:rsidR="00DB21FC" w:rsidRPr="00AC1CF8" w:rsidRDefault="00DB21FC" w:rsidP="00DB21FC">
            <w:pPr>
              <w:rPr>
                <w:color w:val="000000" w:themeColor="text1"/>
                <w:sz w:val="22"/>
                <w:szCs w:val="22"/>
              </w:rPr>
            </w:pPr>
            <w:r w:rsidRPr="00AC1CF8">
              <w:rPr>
                <w:color w:val="000000" w:themeColor="text1"/>
                <w:sz w:val="22"/>
                <w:szCs w:val="22"/>
              </w:rPr>
              <w:t>Liberal</w:t>
            </w:r>
          </w:p>
        </w:tc>
        <w:tc>
          <w:tcPr>
            <w:tcW w:w="2126" w:type="dxa"/>
            <w:tcBorders>
              <w:top w:val="nil"/>
            </w:tcBorders>
          </w:tcPr>
          <w:p w14:paraId="668C0BD8" w14:textId="77777777" w:rsidR="00DB21FC" w:rsidRPr="00AC1CF8" w:rsidRDefault="00DB21FC" w:rsidP="00DB21FC">
            <w:pPr>
              <w:jc w:val="right"/>
              <w:rPr>
                <w:color w:val="000000" w:themeColor="text1"/>
                <w:sz w:val="22"/>
                <w:szCs w:val="22"/>
              </w:rPr>
            </w:pPr>
            <w:r w:rsidRPr="00AC1CF8">
              <w:rPr>
                <w:color w:val="000000" w:themeColor="text1"/>
                <w:sz w:val="22"/>
                <w:szCs w:val="22"/>
              </w:rPr>
              <w:t>30</w:t>
            </w:r>
          </w:p>
        </w:tc>
        <w:tc>
          <w:tcPr>
            <w:tcW w:w="850" w:type="dxa"/>
            <w:tcBorders>
              <w:top w:val="nil"/>
            </w:tcBorders>
          </w:tcPr>
          <w:p w14:paraId="25AF5D39" w14:textId="77777777" w:rsidR="00DB21FC" w:rsidRPr="00AC1CF8" w:rsidRDefault="00DB21FC" w:rsidP="00DB21FC">
            <w:pPr>
              <w:jc w:val="right"/>
              <w:rPr>
                <w:color w:val="000000" w:themeColor="text1"/>
                <w:sz w:val="22"/>
                <w:szCs w:val="22"/>
              </w:rPr>
            </w:pPr>
            <w:r w:rsidRPr="00AC1CF8">
              <w:rPr>
                <w:color w:val="000000" w:themeColor="text1"/>
                <w:sz w:val="22"/>
                <w:szCs w:val="22"/>
              </w:rPr>
              <w:t>17.96</w:t>
            </w:r>
          </w:p>
        </w:tc>
        <w:tc>
          <w:tcPr>
            <w:tcW w:w="991" w:type="dxa"/>
            <w:tcBorders>
              <w:top w:val="nil"/>
            </w:tcBorders>
          </w:tcPr>
          <w:p w14:paraId="539821EE" w14:textId="77777777" w:rsidR="00DB21FC" w:rsidRPr="00AC1CF8" w:rsidRDefault="00DB21FC" w:rsidP="00DB21FC">
            <w:pPr>
              <w:jc w:val="right"/>
              <w:rPr>
                <w:color w:val="000000" w:themeColor="text1"/>
                <w:sz w:val="22"/>
                <w:szCs w:val="22"/>
              </w:rPr>
            </w:pPr>
            <w:r w:rsidRPr="00AC1CF8">
              <w:rPr>
                <w:color w:val="000000" w:themeColor="text1"/>
                <w:sz w:val="22"/>
                <w:szCs w:val="22"/>
              </w:rPr>
              <w:t>51</w:t>
            </w:r>
          </w:p>
        </w:tc>
        <w:tc>
          <w:tcPr>
            <w:tcW w:w="991" w:type="dxa"/>
            <w:tcBorders>
              <w:top w:val="nil"/>
            </w:tcBorders>
          </w:tcPr>
          <w:p w14:paraId="0E5A9995" w14:textId="77777777" w:rsidR="00DB21FC" w:rsidRPr="00AC1CF8" w:rsidRDefault="00DB21FC" w:rsidP="00DB21FC">
            <w:pPr>
              <w:jc w:val="right"/>
              <w:rPr>
                <w:color w:val="000000" w:themeColor="text1"/>
                <w:sz w:val="22"/>
                <w:szCs w:val="22"/>
              </w:rPr>
            </w:pPr>
            <w:r w:rsidRPr="00AC1CF8">
              <w:rPr>
                <w:color w:val="000000" w:themeColor="text1"/>
                <w:sz w:val="22"/>
                <w:szCs w:val="22"/>
              </w:rPr>
              <w:t>21.43</w:t>
            </w:r>
          </w:p>
        </w:tc>
        <w:tc>
          <w:tcPr>
            <w:tcW w:w="991" w:type="dxa"/>
            <w:tcBorders>
              <w:top w:val="nil"/>
            </w:tcBorders>
          </w:tcPr>
          <w:p w14:paraId="44C28EBE" w14:textId="77777777" w:rsidR="00DB21FC" w:rsidRPr="00AC1CF8" w:rsidRDefault="00DB21FC" w:rsidP="00DB21FC">
            <w:pPr>
              <w:jc w:val="right"/>
              <w:rPr>
                <w:color w:val="000000" w:themeColor="text1"/>
                <w:sz w:val="22"/>
                <w:szCs w:val="22"/>
              </w:rPr>
            </w:pPr>
            <w:r w:rsidRPr="00AC1CF8">
              <w:rPr>
                <w:color w:val="000000" w:themeColor="text1"/>
                <w:sz w:val="22"/>
                <w:szCs w:val="22"/>
              </w:rPr>
              <w:t>81</w:t>
            </w:r>
          </w:p>
        </w:tc>
        <w:tc>
          <w:tcPr>
            <w:tcW w:w="991" w:type="dxa"/>
            <w:tcBorders>
              <w:top w:val="nil"/>
            </w:tcBorders>
          </w:tcPr>
          <w:p w14:paraId="76EAEFE7" w14:textId="77777777" w:rsidR="00DB21FC" w:rsidRPr="00AC1CF8" w:rsidRDefault="00DB21FC" w:rsidP="00DB21FC">
            <w:pPr>
              <w:jc w:val="right"/>
              <w:rPr>
                <w:color w:val="000000" w:themeColor="text1"/>
                <w:sz w:val="22"/>
                <w:szCs w:val="22"/>
              </w:rPr>
            </w:pPr>
            <w:r w:rsidRPr="00AC1CF8">
              <w:rPr>
                <w:color w:val="000000" w:themeColor="text1"/>
                <w:sz w:val="22"/>
                <w:szCs w:val="22"/>
              </w:rPr>
              <w:t>20.00</w:t>
            </w:r>
          </w:p>
        </w:tc>
      </w:tr>
      <w:tr w:rsidR="00E10022" w:rsidRPr="00AC1CF8" w14:paraId="2E529F1D" w14:textId="77777777" w:rsidTr="00DB21FC">
        <w:tc>
          <w:tcPr>
            <w:tcW w:w="2127" w:type="dxa"/>
          </w:tcPr>
          <w:p w14:paraId="2DEE6D1E" w14:textId="77777777" w:rsidR="00DB21FC" w:rsidRPr="00AC1CF8" w:rsidRDefault="00DB21FC" w:rsidP="00DB21FC">
            <w:pPr>
              <w:rPr>
                <w:color w:val="000000" w:themeColor="text1"/>
                <w:sz w:val="22"/>
                <w:szCs w:val="22"/>
              </w:rPr>
            </w:pPr>
            <w:r w:rsidRPr="00AC1CF8">
              <w:rPr>
                <w:color w:val="000000" w:themeColor="text1"/>
                <w:sz w:val="22"/>
                <w:szCs w:val="22"/>
              </w:rPr>
              <w:t>Moderate liberal</w:t>
            </w:r>
          </w:p>
        </w:tc>
        <w:tc>
          <w:tcPr>
            <w:tcW w:w="2126" w:type="dxa"/>
          </w:tcPr>
          <w:p w14:paraId="2EDCE2FA" w14:textId="77777777" w:rsidR="00DB21FC" w:rsidRPr="00AC1CF8" w:rsidRDefault="00DB21FC" w:rsidP="00DB21FC">
            <w:pPr>
              <w:jc w:val="right"/>
              <w:rPr>
                <w:color w:val="000000" w:themeColor="text1"/>
                <w:sz w:val="22"/>
                <w:szCs w:val="22"/>
              </w:rPr>
            </w:pPr>
            <w:r w:rsidRPr="00AC1CF8">
              <w:rPr>
                <w:color w:val="000000" w:themeColor="text1"/>
                <w:sz w:val="22"/>
                <w:szCs w:val="22"/>
              </w:rPr>
              <w:t>27</w:t>
            </w:r>
          </w:p>
        </w:tc>
        <w:tc>
          <w:tcPr>
            <w:tcW w:w="850" w:type="dxa"/>
          </w:tcPr>
          <w:p w14:paraId="6AFC6ACF" w14:textId="77777777" w:rsidR="00DB21FC" w:rsidRPr="00AC1CF8" w:rsidRDefault="00DB21FC" w:rsidP="00DB21FC">
            <w:pPr>
              <w:jc w:val="right"/>
              <w:rPr>
                <w:color w:val="000000" w:themeColor="text1"/>
                <w:sz w:val="22"/>
                <w:szCs w:val="22"/>
              </w:rPr>
            </w:pPr>
            <w:r w:rsidRPr="00AC1CF8">
              <w:rPr>
                <w:color w:val="000000" w:themeColor="text1"/>
                <w:sz w:val="22"/>
                <w:szCs w:val="22"/>
              </w:rPr>
              <w:t>16.17</w:t>
            </w:r>
          </w:p>
        </w:tc>
        <w:tc>
          <w:tcPr>
            <w:tcW w:w="991" w:type="dxa"/>
          </w:tcPr>
          <w:p w14:paraId="709A66CE" w14:textId="77777777" w:rsidR="00DB21FC" w:rsidRPr="00AC1CF8" w:rsidRDefault="00DB21FC" w:rsidP="00DB21FC">
            <w:pPr>
              <w:jc w:val="right"/>
              <w:rPr>
                <w:color w:val="000000" w:themeColor="text1"/>
                <w:sz w:val="22"/>
                <w:szCs w:val="22"/>
              </w:rPr>
            </w:pPr>
            <w:r w:rsidRPr="00AC1CF8">
              <w:rPr>
                <w:color w:val="000000" w:themeColor="text1"/>
                <w:sz w:val="22"/>
                <w:szCs w:val="22"/>
              </w:rPr>
              <w:t>39</w:t>
            </w:r>
          </w:p>
        </w:tc>
        <w:tc>
          <w:tcPr>
            <w:tcW w:w="991" w:type="dxa"/>
          </w:tcPr>
          <w:p w14:paraId="6E66E458" w14:textId="77777777" w:rsidR="00DB21FC" w:rsidRPr="00AC1CF8" w:rsidRDefault="00DB21FC" w:rsidP="00DB21FC">
            <w:pPr>
              <w:jc w:val="right"/>
              <w:rPr>
                <w:color w:val="000000" w:themeColor="text1"/>
                <w:sz w:val="22"/>
                <w:szCs w:val="22"/>
              </w:rPr>
            </w:pPr>
            <w:r w:rsidRPr="00AC1CF8">
              <w:rPr>
                <w:color w:val="000000" w:themeColor="text1"/>
                <w:sz w:val="22"/>
                <w:szCs w:val="22"/>
              </w:rPr>
              <w:t>16.39</w:t>
            </w:r>
          </w:p>
        </w:tc>
        <w:tc>
          <w:tcPr>
            <w:tcW w:w="991" w:type="dxa"/>
          </w:tcPr>
          <w:p w14:paraId="7C52F961" w14:textId="77777777" w:rsidR="00DB21FC" w:rsidRPr="00AC1CF8" w:rsidRDefault="00DB21FC" w:rsidP="00DB21FC">
            <w:pPr>
              <w:jc w:val="right"/>
              <w:rPr>
                <w:color w:val="000000" w:themeColor="text1"/>
                <w:sz w:val="22"/>
                <w:szCs w:val="22"/>
              </w:rPr>
            </w:pPr>
            <w:r w:rsidRPr="00AC1CF8">
              <w:rPr>
                <w:color w:val="000000" w:themeColor="text1"/>
                <w:sz w:val="22"/>
                <w:szCs w:val="22"/>
              </w:rPr>
              <w:t>66</w:t>
            </w:r>
          </w:p>
        </w:tc>
        <w:tc>
          <w:tcPr>
            <w:tcW w:w="991" w:type="dxa"/>
          </w:tcPr>
          <w:p w14:paraId="1635F05B" w14:textId="77777777" w:rsidR="00DB21FC" w:rsidRPr="00AC1CF8" w:rsidRDefault="00DB21FC" w:rsidP="00DB21FC">
            <w:pPr>
              <w:jc w:val="right"/>
              <w:rPr>
                <w:color w:val="000000" w:themeColor="text1"/>
                <w:sz w:val="22"/>
                <w:szCs w:val="22"/>
              </w:rPr>
            </w:pPr>
            <w:r w:rsidRPr="00AC1CF8">
              <w:rPr>
                <w:color w:val="000000" w:themeColor="text1"/>
                <w:sz w:val="22"/>
                <w:szCs w:val="22"/>
              </w:rPr>
              <w:t>16.30</w:t>
            </w:r>
          </w:p>
        </w:tc>
      </w:tr>
      <w:tr w:rsidR="00E10022" w:rsidRPr="00AC1CF8" w14:paraId="451C6646" w14:textId="77777777" w:rsidTr="00DB21FC">
        <w:tc>
          <w:tcPr>
            <w:tcW w:w="2127" w:type="dxa"/>
          </w:tcPr>
          <w:p w14:paraId="32AEDD06" w14:textId="77777777" w:rsidR="00DB21FC" w:rsidRPr="00AC1CF8" w:rsidRDefault="00DB21FC" w:rsidP="00DB21FC">
            <w:pPr>
              <w:rPr>
                <w:color w:val="000000" w:themeColor="text1"/>
                <w:sz w:val="22"/>
                <w:szCs w:val="22"/>
              </w:rPr>
            </w:pPr>
            <w:r w:rsidRPr="00AC1CF8">
              <w:rPr>
                <w:color w:val="000000" w:themeColor="text1"/>
                <w:sz w:val="22"/>
                <w:szCs w:val="22"/>
              </w:rPr>
              <w:t>Neutral</w:t>
            </w:r>
          </w:p>
        </w:tc>
        <w:tc>
          <w:tcPr>
            <w:tcW w:w="2126" w:type="dxa"/>
          </w:tcPr>
          <w:p w14:paraId="7961FF93" w14:textId="77777777" w:rsidR="00DB21FC" w:rsidRPr="00AC1CF8" w:rsidRDefault="00DB21FC" w:rsidP="00DB21FC">
            <w:pPr>
              <w:jc w:val="right"/>
              <w:rPr>
                <w:color w:val="000000" w:themeColor="text1"/>
                <w:sz w:val="22"/>
                <w:szCs w:val="22"/>
              </w:rPr>
            </w:pPr>
            <w:r w:rsidRPr="00AC1CF8">
              <w:rPr>
                <w:color w:val="000000" w:themeColor="text1"/>
                <w:sz w:val="22"/>
                <w:szCs w:val="22"/>
              </w:rPr>
              <w:t>41</w:t>
            </w:r>
          </w:p>
        </w:tc>
        <w:tc>
          <w:tcPr>
            <w:tcW w:w="850" w:type="dxa"/>
          </w:tcPr>
          <w:p w14:paraId="3F96A6C9" w14:textId="77777777" w:rsidR="00DB21FC" w:rsidRPr="00AC1CF8" w:rsidRDefault="00DB21FC" w:rsidP="00DB21FC">
            <w:pPr>
              <w:jc w:val="right"/>
              <w:rPr>
                <w:color w:val="000000" w:themeColor="text1"/>
                <w:sz w:val="22"/>
                <w:szCs w:val="22"/>
              </w:rPr>
            </w:pPr>
            <w:r w:rsidRPr="00AC1CF8">
              <w:rPr>
                <w:color w:val="000000" w:themeColor="text1"/>
                <w:sz w:val="22"/>
                <w:szCs w:val="22"/>
              </w:rPr>
              <w:t>24.55</w:t>
            </w:r>
          </w:p>
        </w:tc>
        <w:tc>
          <w:tcPr>
            <w:tcW w:w="991" w:type="dxa"/>
          </w:tcPr>
          <w:p w14:paraId="11893494" w14:textId="77777777" w:rsidR="00DB21FC" w:rsidRPr="00AC1CF8" w:rsidRDefault="00DB21FC" w:rsidP="00DB21FC">
            <w:pPr>
              <w:jc w:val="right"/>
              <w:rPr>
                <w:color w:val="000000" w:themeColor="text1"/>
                <w:sz w:val="22"/>
                <w:szCs w:val="22"/>
              </w:rPr>
            </w:pPr>
            <w:r w:rsidRPr="00AC1CF8">
              <w:rPr>
                <w:color w:val="000000" w:themeColor="text1"/>
                <w:sz w:val="22"/>
                <w:szCs w:val="22"/>
              </w:rPr>
              <w:t>49</w:t>
            </w:r>
          </w:p>
        </w:tc>
        <w:tc>
          <w:tcPr>
            <w:tcW w:w="991" w:type="dxa"/>
          </w:tcPr>
          <w:p w14:paraId="57B2D726" w14:textId="77777777" w:rsidR="00DB21FC" w:rsidRPr="00AC1CF8" w:rsidRDefault="00DB21FC" w:rsidP="00DB21FC">
            <w:pPr>
              <w:jc w:val="right"/>
              <w:rPr>
                <w:color w:val="000000" w:themeColor="text1"/>
                <w:sz w:val="22"/>
                <w:szCs w:val="22"/>
              </w:rPr>
            </w:pPr>
            <w:r w:rsidRPr="00AC1CF8">
              <w:rPr>
                <w:color w:val="000000" w:themeColor="text1"/>
                <w:sz w:val="22"/>
                <w:szCs w:val="22"/>
              </w:rPr>
              <w:t>20.59</w:t>
            </w:r>
          </w:p>
        </w:tc>
        <w:tc>
          <w:tcPr>
            <w:tcW w:w="991" w:type="dxa"/>
          </w:tcPr>
          <w:p w14:paraId="02F4AE4A" w14:textId="77777777" w:rsidR="00DB21FC" w:rsidRPr="00AC1CF8" w:rsidRDefault="00DB21FC" w:rsidP="00DB21FC">
            <w:pPr>
              <w:jc w:val="right"/>
              <w:rPr>
                <w:color w:val="000000" w:themeColor="text1"/>
                <w:sz w:val="22"/>
                <w:szCs w:val="22"/>
              </w:rPr>
            </w:pPr>
            <w:r w:rsidRPr="00AC1CF8">
              <w:rPr>
                <w:color w:val="000000" w:themeColor="text1"/>
                <w:sz w:val="22"/>
                <w:szCs w:val="22"/>
              </w:rPr>
              <w:t>90</w:t>
            </w:r>
          </w:p>
        </w:tc>
        <w:tc>
          <w:tcPr>
            <w:tcW w:w="991" w:type="dxa"/>
          </w:tcPr>
          <w:p w14:paraId="7FCF0C6B" w14:textId="77777777" w:rsidR="00DB21FC" w:rsidRPr="00AC1CF8" w:rsidRDefault="00DB21FC" w:rsidP="00DB21FC">
            <w:pPr>
              <w:jc w:val="right"/>
              <w:rPr>
                <w:color w:val="000000" w:themeColor="text1"/>
                <w:sz w:val="22"/>
                <w:szCs w:val="22"/>
              </w:rPr>
            </w:pPr>
            <w:r w:rsidRPr="00AC1CF8">
              <w:rPr>
                <w:color w:val="000000" w:themeColor="text1"/>
                <w:sz w:val="22"/>
                <w:szCs w:val="22"/>
              </w:rPr>
              <w:t>22.22</w:t>
            </w:r>
          </w:p>
        </w:tc>
      </w:tr>
      <w:tr w:rsidR="00E10022" w:rsidRPr="00AC1CF8" w14:paraId="54641988" w14:textId="77777777" w:rsidTr="00DB21FC">
        <w:tc>
          <w:tcPr>
            <w:tcW w:w="2127" w:type="dxa"/>
          </w:tcPr>
          <w:p w14:paraId="6D8C7081" w14:textId="77777777" w:rsidR="00DB21FC" w:rsidRPr="00AC1CF8" w:rsidRDefault="00DB21FC" w:rsidP="00DB21FC">
            <w:pPr>
              <w:rPr>
                <w:color w:val="000000" w:themeColor="text1"/>
                <w:sz w:val="22"/>
                <w:szCs w:val="22"/>
              </w:rPr>
            </w:pPr>
            <w:r w:rsidRPr="00AC1CF8">
              <w:rPr>
                <w:color w:val="000000" w:themeColor="text1"/>
                <w:sz w:val="22"/>
                <w:szCs w:val="22"/>
              </w:rPr>
              <w:t>Moderate conservative</w:t>
            </w:r>
          </w:p>
        </w:tc>
        <w:tc>
          <w:tcPr>
            <w:tcW w:w="2126" w:type="dxa"/>
          </w:tcPr>
          <w:p w14:paraId="3FC50657" w14:textId="77777777" w:rsidR="00DB21FC" w:rsidRPr="00AC1CF8" w:rsidRDefault="00DB21FC" w:rsidP="00DB21FC">
            <w:pPr>
              <w:jc w:val="right"/>
              <w:rPr>
                <w:color w:val="000000" w:themeColor="text1"/>
                <w:sz w:val="22"/>
                <w:szCs w:val="22"/>
              </w:rPr>
            </w:pPr>
            <w:r w:rsidRPr="00AC1CF8">
              <w:rPr>
                <w:color w:val="000000" w:themeColor="text1"/>
                <w:sz w:val="22"/>
                <w:szCs w:val="22"/>
              </w:rPr>
              <w:t>20</w:t>
            </w:r>
          </w:p>
        </w:tc>
        <w:tc>
          <w:tcPr>
            <w:tcW w:w="850" w:type="dxa"/>
          </w:tcPr>
          <w:p w14:paraId="04910CA7" w14:textId="77777777" w:rsidR="00DB21FC" w:rsidRPr="00AC1CF8" w:rsidRDefault="00DB21FC" w:rsidP="00DB21FC">
            <w:pPr>
              <w:jc w:val="right"/>
              <w:rPr>
                <w:color w:val="000000" w:themeColor="text1"/>
                <w:sz w:val="22"/>
                <w:szCs w:val="22"/>
              </w:rPr>
            </w:pPr>
            <w:r w:rsidRPr="00AC1CF8">
              <w:rPr>
                <w:color w:val="000000" w:themeColor="text1"/>
                <w:sz w:val="22"/>
                <w:szCs w:val="22"/>
              </w:rPr>
              <w:t>11.98</w:t>
            </w:r>
          </w:p>
        </w:tc>
        <w:tc>
          <w:tcPr>
            <w:tcW w:w="991" w:type="dxa"/>
          </w:tcPr>
          <w:p w14:paraId="4B9F1C5D" w14:textId="77777777" w:rsidR="00DB21FC" w:rsidRPr="00AC1CF8" w:rsidRDefault="00DB21FC" w:rsidP="00DB21FC">
            <w:pPr>
              <w:jc w:val="right"/>
              <w:rPr>
                <w:color w:val="000000" w:themeColor="text1"/>
                <w:sz w:val="22"/>
                <w:szCs w:val="22"/>
              </w:rPr>
            </w:pPr>
            <w:r w:rsidRPr="00AC1CF8">
              <w:rPr>
                <w:color w:val="000000" w:themeColor="text1"/>
                <w:sz w:val="22"/>
                <w:szCs w:val="22"/>
              </w:rPr>
              <w:t>34</w:t>
            </w:r>
          </w:p>
        </w:tc>
        <w:tc>
          <w:tcPr>
            <w:tcW w:w="991" w:type="dxa"/>
          </w:tcPr>
          <w:p w14:paraId="320FF061" w14:textId="77777777" w:rsidR="00DB21FC" w:rsidRPr="00AC1CF8" w:rsidRDefault="00DB21FC" w:rsidP="00DB21FC">
            <w:pPr>
              <w:jc w:val="right"/>
              <w:rPr>
                <w:color w:val="000000" w:themeColor="text1"/>
                <w:sz w:val="22"/>
                <w:szCs w:val="22"/>
              </w:rPr>
            </w:pPr>
            <w:r w:rsidRPr="00AC1CF8">
              <w:rPr>
                <w:color w:val="000000" w:themeColor="text1"/>
                <w:sz w:val="22"/>
                <w:szCs w:val="22"/>
              </w:rPr>
              <w:t>14.29</w:t>
            </w:r>
          </w:p>
        </w:tc>
        <w:tc>
          <w:tcPr>
            <w:tcW w:w="991" w:type="dxa"/>
          </w:tcPr>
          <w:p w14:paraId="288595DA" w14:textId="77777777" w:rsidR="00DB21FC" w:rsidRPr="00AC1CF8" w:rsidRDefault="00DB21FC" w:rsidP="00DB21FC">
            <w:pPr>
              <w:jc w:val="right"/>
              <w:rPr>
                <w:color w:val="000000" w:themeColor="text1"/>
                <w:sz w:val="22"/>
                <w:szCs w:val="22"/>
              </w:rPr>
            </w:pPr>
            <w:r w:rsidRPr="00AC1CF8">
              <w:rPr>
                <w:color w:val="000000" w:themeColor="text1"/>
                <w:sz w:val="22"/>
                <w:szCs w:val="22"/>
              </w:rPr>
              <w:t>54</w:t>
            </w:r>
          </w:p>
        </w:tc>
        <w:tc>
          <w:tcPr>
            <w:tcW w:w="991" w:type="dxa"/>
          </w:tcPr>
          <w:p w14:paraId="27D29327" w14:textId="77777777" w:rsidR="00DB21FC" w:rsidRPr="00AC1CF8" w:rsidRDefault="00DB21FC" w:rsidP="00DB21FC">
            <w:pPr>
              <w:jc w:val="right"/>
              <w:rPr>
                <w:color w:val="000000" w:themeColor="text1"/>
                <w:sz w:val="22"/>
                <w:szCs w:val="22"/>
              </w:rPr>
            </w:pPr>
            <w:r w:rsidRPr="00AC1CF8">
              <w:rPr>
                <w:color w:val="000000" w:themeColor="text1"/>
                <w:sz w:val="22"/>
                <w:szCs w:val="22"/>
              </w:rPr>
              <w:t>13.33</w:t>
            </w:r>
          </w:p>
        </w:tc>
      </w:tr>
      <w:tr w:rsidR="00E10022" w:rsidRPr="00AC1CF8" w14:paraId="16F2D76B" w14:textId="77777777" w:rsidTr="00DB21FC">
        <w:tc>
          <w:tcPr>
            <w:tcW w:w="2127" w:type="dxa"/>
          </w:tcPr>
          <w:p w14:paraId="1F34527F" w14:textId="77777777" w:rsidR="00DB21FC" w:rsidRPr="00AC1CF8" w:rsidRDefault="00DB21FC" w:rsidP="00DB21FC">
            <w:pPr>
              <w:rPr>
                <w:color w:val="000000" w:themeColor="text1"/>
                <w:sz w:val="22"/>
                <w:szCs w:val="22"/>
              </w:rPr>
            </w:pPr>
            <w:r w:rsidRPr="00AC1CF8">
              <w:rPr>
                <w:color w:val="000000" w:themeColor="text1"/>
                <w:sz w:val="22"/>
                <w:szCs w:val="22"/>
              </w:rPr>
              <w:t>Conservative</w:t>
            </w:r>
          </w:p>
        </w:tc>
        <w:tc>
          <w:tcPr>
            <w:tcW w:w="2126" w:type="dxa"/>
          </w:tcPr>
          <w:p w14:paraId="354D8EAE" w14:textId="77777777" w:rsidR="00DB21FC" w:rsidRPr="00AC1CF8" w:rsidRDefault="00DB21FC" w:rsidP="00DB21FC">
            <w:pPr>
              <w:jc w:val="right"/>
              <w:rPr>
                <w:color w:val="000000" w:themeColor="text1"/>
                <w:sz w:val="22"/>
                <w:szCs w:val="22"/>
              </w:rPr>
            </w:pPr>
            <w:r w:rsidRPr="00AC1CF8">
              <w:rPr>
                <w:color w:val="000000" w:themeColor="text1"/>
                <w:sz w:val="22"/>
                <w:szCs w:val="22"/>
              </w:rPr>
              <w:t>19</w:t>
            </w:r>
          </w:p>
        </w:tc>
        <w:tc>
          <w:tcPr>
            <w:tcW w:w="850" w:type="dxa"/>
          </w:tcPr>
          <w:p w14:paraId="7B677A0E" w14:textId="77777777" w:rsidR="00DB21FC" w:rsidRPr="00AC1CF8" w:rsidRDefault="00DB21FC" w:rsidP="00DB21FC">
            <w:pPr>
              <w:jc w:val="right"/>
              <w:rPr>
                <w:color w:val="000000" w:themeColor="text1"/>
                <w:sz w:val="22"/>
                <w:szCs w:val="22"/>
              </w:rPr>
            </w:pPr>
            <w:r w:rsidRPr="00AC1CF8">
              <w:rPr>
                <w:color w:val="000000" w:themeColor="text1"/>
                <w:sz w:val="22"/>
                <w:szCs w:val="22"/>
              </w:rPr>
              <w:t>11.38</w:t>
            </w:r>
          </w:p>
        </w:tc>
        <w:tc>
          <w:tcPr>
            <w:tcW w:w="991" w:type="dxa"/>
          </w:tcPr>
          <w:p w14:paraId="4BC26AEA" w14:textId="77777777" w:rsidR="00DB21FC" w:rsidRPr="00AC1CF8" w:rsidRDefault="00DB21FC" w:rsidP="00DB21FC">
            <w:pPr>
              <w:jc w:val="right"/>
              <w:rPr>
                <w:color w:val="000000" w:themeColor="text1"/>
                <w:sz w:val="22"/>
                <w:szCs w:val="22"/>
              </w:rPr>
            </w:pPr>
            <w:r w:rsidRPr="00AC1CF8">
              <w:rPr>
                <w:color w:val="000000" w:themeColor="text1"/>
                <w:sz w:val="22"/>
                <w:szCs w:val="22"/>
              </w:rPr>
              <w:t>28</w:t>
            </w:r>
          </w:p>
        </w:tc>
        <w:tc>
          <w:tcPr>
            <w:tcW w:w="991" w:type="dxa"/>
          </w:tcPr>
          <w:p w14:paraId="7C8C6859" w14:textId="77777777" w:rsidR="00DB21FC" w:rsidRPr="00AC1CF8" w:rsidRDefault="00DB21FC" w:rsidP="00DB21FC">
            <w:pPr>
              <w:jc w:val="right"/>
              <w:rPr>
                <w:color w:val="000000" w:themeColor="text1"/>
                <w:sz w:val="22"/>
                <w:szCs w:val="22"/>
              </w:rPr>
            </w:pPr>
            <w:r w:rsidRPr="00AC1CF8">
              <w:rPr>
                <w:color w:val="000000" w:themeColor="text1"/>
                <w:sz w:val="22"/>
                <w:szCs w:val="22"/>
              </w:rPr>
              <w:t>11.76</w:t>
            </w:r>
          </w:p>
        </w:tc>
        <w:tc>
          <w:tcPr>
            <w:tcW w:w="991" w:type="dxa"/>
          </w:tcPr>
          <w:p w14:paraId="318C1A44" w14:textId="77777777" w:rsidR="00DB21FC" w:rsidRPr="00AC1CF8" w:rsidRDefault="00DB21FC" w:rsidP="00DB21FC">
            <w:pPr>
              <w:jc w:val="right"/>
              <w:rPr>
                <w:color w:val="000000" w:themeColor="text1"/>
                <w:sz w:val="22"/>
                <w:szCs w:val="22"/>
              </w:rPr>
            </w:pPr>
            <w:r w:rsidRPr="00AC1CF8">
              <w:rPr>
                <w:color w:val="000000" w:themeColor="text1"/>
                <w:sz w:val="22"/>
                <w:szCs w:val="22"/>
              </w:rPr>
              <w:t>47</w:t>
            </w:r>
          </w:p>
        </w:tc>
        <w:tc>
          <w:tcPr>
            <w:tcW w:w="991" w:type="dxa"/>
          </w:tcPr>
          <w:p w14:paraId="66D866F6" w14:textId="77777777" w:rsidR="00DB21FC" w:rsidRPr="00AC1CF8" w:rsidRDefault="00DB21FC" w:rsidP="00DB21FC">
            <w:pPr>
              <w:jc w:val="right"/>
              <w:rPr>
                <w:color w:val="000000" w:themeColor="text1"/>
                <w:sz w:val="22"/>
                <w:szCs w:val="22"/>
              </w:rPr>
            </w:pPr>
            <w:r w:rsidRPr="00AC1CF8">
              <w:rPr>
                <w:color w:val="000000" w:themeColor="text1"/>
                <w:sz w:val="22"/>
                <w:szCs w:val="22"/>
              </w:rPr>
              <w:t>11.60</w:t>
            </w:r>
          </w:p>
        </w:tc>
      </w:tr>
      <w:tr w:rsidR="00DB21FC" w:rsidRPr="00AC1CF8" w14:paraId="54597AFF" w14:textId="77777777" w:rsidTr="00DB21FC">
        <w:tc>
          <w:tcPr>
            <w:tcW w:w="2127" w:type="dxa"/>
          </w:tcPr>
          <w:p w14:paraId="7D3ED47F" w14:textId="77777777" w:rsidR="00DB21FC" w:rsidRPr="00AC1CF8" w:rsidRDefault="00DB21FC" w:rsidP="00DB21FC">
            <w:pPr>
              <w:rPr>
                <w:color w:val="000000" w:themeColor="text1"/>
                <w:sz w:val="22"/>
                <w:szCs w:val="22"/>
              </w:rPr>
            </w:pPr>
            <w:r w:rsidRPr="00AC1CF8">
              <w:rPr>
                <w:color w:val="000000" w:themeColor="text1"/>
                <w:sz w:val="22"/>
                <w:szCs w:val="22"/>
              </w:rPr>
              <w:t>Very conservative</w:t>
            </w:r>
          </w:p>
        </w:tc>
        <w:tc>
          <w:tcPr>
            <w:tcW w:w="2126" w:type="dxa"/>
          </w:tcPr>
          <w:p w14:paraId="6E6B07EA" w14:textId="77777777" w:rsidR="00DB21FC" w:rsidRPr="00AC1CF8" w:rsidRDefault="00DB21FC" w:rsidP="00DB21FC">
            <w:pPr>
              <w:jc w:val="right"/>
              <w:rPr>
                <w:color w:val="000000" w:themeColor="text1"/>
                <w:sz w:val="22"/>
                <w:szCs w:val="22"/>
              </w:rPr>
            </w:pPr>
            <w:r w:rsidRPr="00AC1CF8">
              <w:rPr>
                <w:color w:val="000000" w:themeColor="text1"/>
                <w:sz w:val="22"/>
                <w:szCs w:val="22"/>
              </w:rPr>
              <w:t>10</w:t>
            </w:r>
          </w:p>
        </w:tc>
        <w:tc>
          <w:tcPr>
            <w:tcW w:w="850" w:type="dxa"/>
          </w:tcPr>
          <w:p w14:paraId="1B1B9EE9" w14:textId="77777777" w:rsidR="00DB21FC" w:rsidRPr="00AC1CF8" w:rsidRDefault="00DB21FC" w:rsidP="00DB21FC">
            <w:pPr>
              <w:jc w:val="right"/>
              <w:rPr>
                <w:color w:val="000000" w:themeColor="text1"/>
                <w:sz w:val="22"/>
                <w:szCs w:val="22"/>
              </w:rPr>
            </w:pPr>
            <w:r w:rsidRPr="00AC1CF8">
              <w:rPr>
                <w:color w:val="000000" w:themeColor="text1"/>
                <w:sz w:val="22"/>
                <w:szCs w:val="22"/>
              </w:rPr>
              <w:t>5.99</w:t>
            </w:r>
          </w:p>
        </w:tc>
        <w:tc>
          <w:tcPr>
            <w:tcW w:w="991" w:type="dxa"/>
          </w:tcPr>
          <w:p w14:paraId="0DAC10B6" w14:textId="77777777" w:rsidR="00DB21FC" w:rsidRPr="00AC1CF8" w:rsidRDefault="00DB21FC" w:rsidP="00DB21FC">
            <w:pPr>
              <w:jc w:val="right"/>
              <w:rPr>
                <w:color w:val="000000" w:themeColor="text1"/>
                <w:sz w:val="22"/>
                <w:szCs w:val="22"/>
              </w:rPr>
            </w:pPr>
            <w:r w:rsidRPr="00AC1CF8">
              <w:rPr>
                <w:color w:val="000000" w:themeColor="text1"/>
                <w:sz w:val="22"/>
                <w:szCs w:val="22"/>
              </w:rPr>
              <w:t>8</w:t>
            </w:r>
          </w:p>
        </w:tc>
        <w:tc>
          <w:tcPr>
            <w:tcW w:w="991" w:type="dxa"/>
          </w:tcPr>
          <w:p w14:paraId="1D09D536" w14:textId="77777777" w:rsidR="00DB21FC" w:rsidRPr="00AC1CF8" w:rsidRDefault="00DB21FC" w:rsidP="00DB21FC">
            <w:pPr>
              <w:jc w:val="right"/>
              <w:rPr>
                <w:color w:val="000000" w:themeColor="text1"/>
                <w:sz w:val="22"/>
                <w:szCs w:val="22"/>
              </w:rPr>
            </w:pPr>
            <w:r w:rsidRPr="00AC1CF8">
              <w:rPr>
                <w:color w:val="000000" w:themeColor="text1"/>
                <w:sz w:val="22"/>
                <w:szCs w:val="22"/>
              </w:rPr>
              <w:t>3.36</w:t>
            </w:r>
          </w:p>
        </w:tc>
        <w:tc>
          <w:tcPr>
            <w:tcW w:w="991" w:type="dxa"/>
          </w:tcPr>
          <w:p w14:paraId="1D4529D9" w14:textId="77777777" w:rsidR="00DB21FC" w:rsidRPr="00AC1CF8" w:rsidRDefault="00DB21FC" w:rsidP="00DB21FC">
            <w:pPr>
              <w:jc w:val="right"/>
              <w:rPr>
                <w:color w:val="000000" w:themeColor="text1"/>
                <w:sz w:val="22"/>
                <w:szCs w:val="22"/>
              </w:rPr>
            </w:pPr>
            <w:r w:rsidRPr="00AC1CF8">
              <w:rPr>
                <w:color w:val="000000" w:themeColor="text1"/>
                <w:sz w:val="22"/>
                <w:szCs w:val="22"/>
              </w:rPr>
              <w:t>18</w:t>
            </w:r>
          </w:p>
        </w:tc>
        <w:tc>
          <w:tcPr>
            <w:tcW w:w="991" w:type="dxa"/>
          </w:tcPr>
          <w:p w14:paraId="01632A46" w14:textId="77777777" w:rsidR="00DB21FC" w:rsidRPr="00AC1CF8" w:rsidRDefault="00DB21FC" w:rsidP="00DB21FC">
            <w:pPr>
              <w:jc w:val="right"/>
              <w:rPr>
                <w:color w:val="000000" w:themeColor="text1"/>
                <w:sz w:val="22"/>
                <w:szCs w:val="22"/>
              </w:rPr>
            </w:pPr>
            <w:r w:rsidRPr="00AC1CF8">
              <w:rPr>
                <w:color w:val="000000" w:themeColor="text1"/>
                <w:sz w:val="22"/>
                <w:szCs w:val="22"/>
              </w:rPr>
              <w:t>4.44</w:t>
            </w:r>
          </w:p>
        </w:tc>
      </w:tr>
      <w:tr w:rsidR="00DB21FC" w:rsidRPr="00AC1CF8" w14:paraId="547F9221" w14:textId="77777777" w:rsidTr="00DB21FC">
        <w:tc>
          <w:tcPr>
            <w:tcW w:w="2127" w:type="dxa"/>
          </w:tcPr>
          <w:p w14:paraId="07D071FE" w14:textId="77777777" w:rsidR="00DB21FC" w:rsidRPr="00AC1CF8" w:rsidRDefault="00DB21FC" w:rsidP="00DB21FC">
            <w:pPr>
              <w:rPr>
                <w:color w:val="000000" w:themeColor="text1"/>
                <w:sz w:val="22"/>
                <w:szCs w:val="22"/>
              </w:rPr>
            </w:pPr>
          </w:p>
        </w:tc>
        <w:tc>
          <w:tcPr>
            <w:tcW w:w="2126" w:type="dxa"/>
          </w:tcPr>
          <w:p w14:paraId="62B1C4AF" w14:textId="77777777" w:rsidR="00DB21FC" w:rsidRPr="00AC1CF8" w:rsidRDefault="00DB21FC" w:rsidP="00DB21FC">
            <w:pPr>
              <w:jc w:val="right"/>
              <w:rPr>
                <w:color w:val="000000" w:themeColor="text1"/>
                <w:sz w:val="22"/>
                <w:szCs w:val="22"/>
              </w:rPr>
            </w:pPr>
          </w:p>
        </w:tc>
        <w:tc>
          <w:tcPr>
            <w:tcW w:w="850" w:type="dxa"/>
          </w:tcPr>
          <w:p w14:paraId="58D35C3E" w14:textId="77777777" w:rsidR="00DB21FC" w:rsidRPr="00AC1CF8" w:rsidRDefault="00DB21FC" w:rsidP="00DB21FC">
            <w:pPr>
              <w:jc w:val="right"/>
              <w:rPr>
                <w:color w:val="000000" w:themeColor="text1"/>
                <w:sz w:val="22"/>
                <w:szCs w:val="22"/>
              </w:rPr>
            </w:pPr>
          </w:p>
        </w:tc>
        <w:tc>
          <w:tcPr>
            <w:tcW w:w="991" w:type="dxa"/>
          </w:tcPr>
          <w:p w14:paraId="3F869B3A" w14:textId="77777777" w:rsidR="00DB21FC" w:rsidRPr="00AC1CF8" w:rsidRDefault="00DB21FC" w:rsidP="00DB21FC">
            <w:pPr>
              <w:jc w:val="right"/>
              <w:rPr>
                <w:color w:val="000000" w:themeColor="text1"/>
                <w:sz w:val="22"/>
                <w:szCs w:val="22"/>
              </w:rPr>
            </w:pPr>
          </w:p>
        </w:tc>
        <w:tc>
          <w:tcPr>
            <w:tcW w:w="991" w:type="dxa"/>
          </w:tcPr>
          <w:p w14:paraId="29FDDEB5" w14:textId="77777777" w:rsidR="00DB21FC" w:rsidRPr="00AC1CF8" w:rsidRDefault="00DB21FC" w:rsidP="00DB21FC">
            <w:pPr>
              <w:jc w:val="right"/>
              <w:rPr>
                <w:color w:val="000000" w:themeColor="text1"/>
                <w:sz w:val="22"/>
                <w:szCs w:val="22"/>
              </w:rPr>
            </w:pPr>
          </w:p>
        </w:tc>
        <w:tc>
          <w:tcPr>
            <w:tcW w:w="991" w:type="dxa"/>
          </w:tcPr>
          <w:p w14:paraId="0B55890B" w14:textId="77777777" w:rsidR="00DB21FC" w:rsidRPr="00AC1CF8" w:rsidRDefault="00DB21FC" w:rsidP="00DB21FC">
            <w:pPr>
              <w:jc w:val="right"/>
              <w:rPr>
                <w:color w:val="000000" w:themeColor="text1"/>
                <w:sz w:val="22"/>
                <w:szCs w:val="22"/>
              </w:rPr>
            </w:pPr>
          </w:p>
        </w:tc>
        <w:tc>
          <w:tcPr>
            <w:tcW w:w="991" w:type="dxa"/>
          </w:tcPr>
          <w:p w14:paraId="6B7722D1" w14:textId="77777777" w:rsidR="00DB21FC" w:rsidRPr="00AC1CF8" w:rsidRDefault="00DB21FC" w:rsidP="00DB21FC">
            <w:pPr>
              <w:jc w:val="right"/>
              <w:rPr>
                <w:color w:val="000000" w:themeColor="text1"/>
                <w:sz w:val="22"/>
                <w:szCs w:val="22"/>
              </w:rPr>
            </w:pPr>
          </w:p>
        </w:tc>
      </w:tr>
      <w:tr w:rsidR="00E10022" w:rsidRPr="00AC1CF8" w14:paraId="1C1F6156" w14:textId="77777777" w:rsidTr="00DB21FC">
        <w:tc>
          <w:tcPr>
            <w:tcW w:w="2127" w:type="dxa"/>
            <w:tcBorders>
              <w:top w:val="nil"/>
              <w:bottom w:val="single" w:sz="4" w:space="0" w:color="auto"/>
            </w:tcBorders>
          </w:tcPr>
          <w:p w14:paraId="3D15CC89"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126" w:type="dxa"/>
            <w:tcBorders>
              <w:top w:val="nil"/>
              <w:bottom w:val="single" w:sz="4" w:space="0" w:color="auto"/>
            </w:tcBorders>
          </w:tcPr>
          <w:p w14:paraId="085487BA" w14:textId="77777777" w:rsidR="00DB21FC" w:rsidRPr="00AC1CF8" w:rsidRDefault="00DB21FC" w:rsidP="00DB21FC">
            <w:pPr>
              <w:jc w:val="right"/>
              <w:rPr>
                <w:color w:val="000000" w:themeColor="text1"/>
                <w:sz w:val="22"/>
                <w:szCs w:val="22"/>
              </w:rPr>
            </w:pPr>
            <w:r w:rsidRPr="00AC1CF8">
              <w:rPr>
                <w:color w:val="000000" w:themeColor="text1"/>
                <w:sz w:val="22"/>
                <w:szCs w:val="22"/>
              </w:rPr>
              <w:t>167</w:t>
            </w:r>
          </w:p>
        </w:tc>
        <w:tc>
          <w:tcPr>
            <w:tcW w:w="850" w:type="dxa"/>
            <w:tcBorders>
              <w:top w:val="nil"/>
              <w:bottom w:val="single" w:sz="4" w:space="0" w:color="auto"/>
            </w:tcBorders>
          </w:tcPr>
          <w:p w14:paraId="2DE7A9E3"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2B6D2F99" w14:textId="77777777" w:rsidR="00DB21FC" w:rsidRPr="00AC1CF8" w:rsidRDefault="00DB21FC" w:rsidP="00DB21FC">
            <w:pPr>
              <w:jc w:val="right"/>
              <w:rPr>
                <w:color w:val="000000" w:themeColor="text1"/>
                <w:sz w:val="22"/>
                <w:szCs w:val="22"/>
              </w:rPr>
            </w:pPr>
            <w:r w:rsidRPr="00AC1CF8">
              <w:rPr>
                <w:color w:val="000000" w:themeColor="text1"/>
                <w:sz w:val="22"/>
                <w:szCs w:val="22"/>
              </w:rPr>
              <w:t>238</w:t>
            </w:r>
          </w:p>
        </w:tc>
        <w:tc>
          <w:tcPr>
            <w:tcW w:w="991" w:type="dxa"/>
            <w:tcBorders>
              <w:top w:val="nil"/>
              <w:bottom w:val="single" w:sz="4" w:space="0" w:color="auto"/>
            </w:tcBorders>
          </w:tcPr>
          <w:p w14:paraId="16C7DB06"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0C2A31E0"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c>
          <w:tcPr>
            <w:tcW w:w="991" w:type="dxa"/>
            <w:tcBorders>
              <w:top w:val="nil"/>
              <w:bottom w:val="single" w:sz="4" w:space="0" w:color="auto"/>
            </w:tcBorders>
          </w:tcPr>
          <w:p w14:paraId="49C816CC"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7AE5CFD2" w14:textId="77777777" w:rsidR="00DB21FC" w:rsidRPr="00AC1CF8" w:rsidRDefault="00DB21FC" w:rsidP="00DB21FC">
      <w:pPr>
        <w:rPr>
          <w:color w:val="000000" w:themeColor="text1"/>
          <w:sz w:val="22"/>
          <w:szCs w:val="22"/>
        </w:rPr>
      </w:pPr>
    </w:p>
    <w:p w14:paraId="5D62923D" w14:textId="77777777" w:rsidR="00DB21FC" w:rsidRPr="00AC1CF8" w:rsidRDefault="00DB21FC" w:rsidP="00DB21FC">
      <w:pPr>
        <w:rPr>
          <w:color w:val="000000" w:themeColor="text1"/>
          <w:sz w:val="22"/>
          <w:szCs w:val="22"/>
        </w:rPr>
      </w:pPr>
    </w:p>
    <w:p w14:paraId="29911E2E" w14:textId="77777777" w:rsidR="00DB21FC" w:rsidRPr="00AC1CF8" w:rsidRDefault="00DB21FC" w:rsidP="00DB21FC">
      <w:pPr>
        <w:rPr>
          <w:color w:val="000000" w:themeColor="text1"/>
          <w:sz w:val="22"/>
          <w:szCs w:val="22"/>
        </w:rPr>
      </w:pPr>
    </w:p>
    <w:p w14:paraId="3F3F9364" w14:textId="77777777" w:rsidR="00DB21FC" w:rsidRPr="00AC1CF8" w:rsidRDefault="00DB21FC" w:rsidP="00DB21FC">
      <w:pPr>
        <w:rPr>
          <w:color w:val="000000" w:themeColor="text1"/>
          <w:sz w:val="22"/>
          <w:szCs w:val="22"/>
        </w:rPr>
      </w:pPr>
    </w:p>
    <w:p w14:paraId="05064484" w14:textId="77777777" w:rsidR="00DB21FC" w:rsidRPr="00AC1CF8" w:rsidRDefault="00DB21FC" w:rsidP="00DB21FC">
      <w:pPr>
        <w:rPr>
          <w:color w:val="000000" w:themeColor="text1"/>
          <w:sz w:val="22"/>
          <w:szCs w:val="22"/>
        </w:rPr>
      </w:pPr>
    </w:p>
    <w:p w14:paraId="5C7F1F9E" w14:textId="45F443E5" w:rsidR="00DB21FC" w:rsidRPr="00AC1CF8" w:rsidRDefault="00DB21FC" w:rsidP="00DB21FC">
      <w:pPr>
        <w:rPr>
          <w:color w:val="000000" w:themeColor="text1"/>
          <w:sz w:val="22"/>
          <w:szCs w:val="22"/>
        </w:rPr>
      </w:pPr>
    </w:p>
    <w:p w14:paraId="46DD713F" w14:textId="384E5B8C" w:rsidR="0082547A" w:rsidRPr="00AC1CF8" w:rsidRDefault="0082547A" w:rsidP="00DB21FC">
      <w:pPr>
        <w:rPr>
          <w:color w:val="000000" w:themeColor="text1"/>
          <w:sz w:val="22"/>
          <w:szCs w:val="22"/>
        </w:rPr>
      </w:pPr>
    </w:p>
    <w:p w14:paraId="311AE5A6" w14:textId="6FE8D856" w:rsidR="0082547A" w:rsidRPr="00AC1CF8" w:rsidRDefault="0082547A" w:rsidP="00DB21FC">
      <w:pPr>
        <w:rPr>
          <w:color w:val="000000" w:themeColor="text1"/>
          <w:sz w:val="22"/>
          <w:szCs w:val="22"/>
        </w:rPr>
      </w:pPr>
    </w:p>
    <w:p w14:paraId="52C03C93" w14:textId="33E0AB72" w:rsidR="0082547A" w:rsidRPr="00AC1CF8" w:rsidRDefault="0082547A" w:rsidP="00DB21FC">
      <w:pPr>
        <w:rPr>
          <w:color w:val="000000" w:themeColor="text1"/>
          <w:sz w:val="22"/>
          <w:szCs w:val="22"/>
        </w:rPr>
      </w:pPr>
    </w:p>
    <w:p w14:paraId="4D1DF84C" w14:textId="11CB6B2E" w:rsidR="0082547A" w:rsidRPr="00AC1CF8" w:rsidRDefault="0082547A" w:rsidP="00DB21FC">
      <w:pPr>
        <w:rPr>
          <w:color w:val="000000" w:themeColor="text1"/>
          <w:sz w:val="22"/>
          <w:szCs w:val="22"/>
        </w:rPr>
      </w:pPr>
    </w:p>
    <w:p w14:paraId="43DB88F2" w14:textId="58217F75" w:rsidR="0082547A" w:rsidRPr="00AC1CF8" w:rsidRDefault="0082547A" w:rsidP="00DB21FC">
      <w:pPr>
        <w:rPr>
          <w:color w:val="000000" w:themeColor="text1"/>
          <w:sz w:val="22"/>
          <w:szCs w:val="22"/>
        </w:rPr>
      </w:pPr>
    </w:p>
    <w:p w14:paraId="182399A7" w14:textId="28CA4F98" w:rsidR="0082547A" w:rsidRPr="00AC1CF8" w:rsidRDefault="0082547A" w:rsidP="00DB21FC">
      <w:pPr>
        <w:rPr>
          <w:color w:val="000000" w:themeColor="text1"/>
          <w:sz w:val="22"/>
          <w:szCs w:val="22"/>
        </w:rPr>
      </w:pPr>
    </w:p>
    <w:p w14:paraId="745C4F56" w14:textId="145C7D46" w:rsidR="0082547A" w:rsidRPr="00AC1CF8" w:rsidRDefault="0082547A" w:rsidP="00DB21FC">
      <w:pPr>
        <w:rPr>
          <w:color w:val="000000" w:themeColor="text1"/>
          <w:sz w:val="22"/>
          <w:szCs w:val="22"/>
        </w:rPr>
      </w:pPr>
    </w:p>
    <w:p w14:paraId="3B3E909D" w14:textId="6A3EBAFD" w:rsidR="0082547A" w:rsidRPr="00AC1CF8" w:rsidRDefault="0082547A" w:rsidP="00DB21FC">
      <w:pPr>
        <w:rPr>
          <w:color w:val="000000" w:themeColor="text1"/>
          <w:sz w:val="22"/>
          <w:szCs w:val="22"/>
        </w:rPr>
      </w:pPr>
    </w:p>
    <w:p w14:paraId="03986198" w14:textId="07E4A3FE" w:rsidR="0082547A" w:rsidRPr="00AC1CF8" w:rsidRDefault="0082547A" w:rsidP="00DB21FC">
      <w:pPr>
        <w:rPr>
          <w:color w:val="000000" w:themeColor="text1"/>
          <w:sz w:val="22"/>
          <w:szCs w:val="22"/>
        </w:rPr>
      </w:pPr>
    </w:p>
    <w:p w14:paraId="6973FB59" w14:textId="217E6864" w:rsidR="0082547A" w:rsidRPr="00AC1CF8" w:rsidRDefault="0082547A" w:rsidP="00DB21FC">
      <w:pPr>
        <w:rPr>
          <w:color w:val="000000" w:themeColor="text1"/>
          <w:sz w:val="22"/>
          <w:szCs w:val="22"/>
        </w:rPr>
      </w:pPr>
    </w:p>
    <w:p w14:paraId="09777CC1" w14:textId="47F9A2F9" w:rsidR="0082547A" w:rsidRPr="00AC1CF8" w:rsidRDefault="0082547A" w:rsidP="00DB21FC">
      <w:pPr>
        <w:rPr>
          <w:color w:val="000000" w:themeColor="text1"/>
          <w:sz w:val="22"/>
          <w:szCs w:val="22"/>
        </w:rPr>
      </w:pPr>
    </w:p>
    <w:p w14:paraId="4EEE0066" w14:textId="60A09048" w:rsidR="0082547A" w:rsidRPr="00AC1CF8" w:rsidRDefault="0082547A" w:rsidP="00DB21FC">
      <w:pPr>
        <w:rPr>
          <w:color w:val="000000" w:themeColor="text1"/>
          <w:sz w:val="22"/>
          <w:szCs w:val="22"/>
        </w:rPr>
      </w:pPr>
    </w:p>
    <w:p w14:paraId="0ACC02AF" w14:textId="4F8FB5F6" w:rsidR="009F7C25" w:rsidRPr="00AC1CF8" w:rsidRDefault="009F7C25" w:rsidP="00DB21FC">
      <w:pPr>
        <w:rPr>
          <w:color w:val="000000" w:themeColor="text1"/>
          <w:sz w:val="22"/>
          <w:szCs w:val="22"/>
        </w:rPr>
      </w:pPr>
    </w:p>
    <w:p w14:paraId="574475A8" w14:textId="77777777" w:rsidR="009F7C25" w:rsidRPr="00AC1CF8" w:rsidRDefault="009F7C25" w:rsidP="00DB21FC">
      <w:pPr>
        <w:rPr>
          <w:color w:val="000000" w:themeColor="text1"/>
          <w:sz w:val="22"/>
          <w:szCs w:val="22"/>
        </w:rPr>
      </w:pPr>
    </w:p>
    <w:p w14:paraId="5248863B" w14:textId="4352668A" w:rsidR="0082547A" w:rsidRPr="00AC1CF8" w:rsidRDefault="0082547A" w:rsidP="00DB21FC">
      <w:pPr>
        <w:rPr>
          <w:color w:val="000000" w:themeColor="text1"/>
          <w:sz w:val="22"/>
          <w:szCs w:val="22"/>
        </w:rPr>
      </w:pPr>
    </w:p>
    <w:p w14:paraId="4B34A58E" w14:textId="3DC0283B" w:rsidR="0082547A" w:rsidRPr="00AC1CF8" w:rsidRDefault="0082547A" w:rsidP="00DB21FC">
      <w:pPr>
        <w:rPr>
          <w:color w:val="000000" w:themeColor="text1"/>
          <w:sz w:val="22"/>
          <w:szCs w:val="22"/>
        </w:rPr>
      </w:pPr>
    </w:p>
    <w:p w14:paraId="3B0B6A1B" w14:textId="596F61CF" w:rsidR="00C26BEC" w:rsidRPr="0056197A" w:rsidRDefault="0056197A" w:rsidP="0056197A">
      <w:pPr>
        <w:pStyle w:val="Heading1"/>
      </w:pPr>
      <w:bookmarkStart w:id="1" w:name="_Toc88842791"/>
      <w:r w:rsidRPr="0056197A">
        <w:lastRenderedPageBreak/>
        <w:t xml:space="preserve">Appendix B. </w:t>
      </w:r>
      <w:r w:rsidR="00C26BEC" w:rsidRPr="0056197A">
        <w:t>Pilot Study</w:t>
      </w:r>
      <w:bookmarkEnd w:id="1"/>
    </w:p>
    <w:p w14:paraId="3FF2531E" w14:textId="77777777" w:rsidR="00C26BEC" w:rsidRPr="00AC1CF8" w:rsidRDefault="00C26BEC" w:rsidP="00C26BEC">
      <w:pPr>
        <w:rPr>
          <w:color w:val="000000" w:themeColor="text1"/>
          <w:sz w:val="22"/>
          <w:szCs w:val="22"/>
          <w:shd w:val="clear" w:color="auto" w:fill="FFFFFF"/>
        </w:rPr>
      </w:pPr>
    </w:p>
    <w:p w14:paraId="4E6B8069" w14:textId="2A78D3F4" w:rsidR="00C26BEC" w:rsidRPr="00AC1CF8" w:rsidRDefault="00C26BEC" w:rsidP="00C26BEC">
      <w:pPr>
        <w:jc w:val="both"/>
        <w:rPr>
          <w:color w:val="000000" w:themeColor="text1"/>
          <w:sz w:val="22"/>
          <w:szCs w:val="22"/>
          <w:lang w:val="en-US"/>
        </w:rPr>
      </w:pPr>
      <w:r w:rsidRPr="00AC1CF8">
        <w:rPr>
          <w:i/>
          <w:color w:val="000000" w:themeColor="text1"/>
          <w:sz w:val="22"/>
          <w:szCs w:val="22"/>
          <w:u w:val="single"/>
          <w:lang w:val="en-US"/>
        </w:rPr>
        <w:t>Sample limitations:</w:t>
      </w:r>
      <w:r w:rsidRPr="00AC1CF8">
        <w:rPr>
          <w:i/>
          <w:color w:val="000000" w:themeColor="text1"/>
          <w:sz w:val="22"/>
          <w:szCs w:val="22"/>
          <w:lang w:val="en-US"/>
        </w:rPr>
        <w:t xml:space="preserve"> </w:t>
      </w:r>
      <w:r w:rsidRPr="00AC1CF8">
        <w:rPr>
          <w:color w:val="000000" w:themeColor="text1"/>
          <w:sz w:val="22"/>
          <w:szCs w:val="22"/>
          <w:lang w:val="en-US"/>
        </w:rPr>
        <w:t xml:space="preserve">The final sample size was lower than originally planned in our research design. The original design planned for a sample of 700 respondents. This sample size was calculated so as to allow for interaction effects based on a relatively high level of variation on implicit self-esteem scores. Besides not being able to recruit a sufficiently large initial sample (due to resource limitations), we also encountered a high dropout rate of 58.2%, a significant proportion of which occurred between the first and second IAT. These dropouts appear to be a consequence of either a random technical issue or length of time required to complete the study. The total study took over 20 minutes, with each IAT requiring 5 minutes (total of 10 minutes for both). Based on our review of the results and the low incentive provided by this study, we believe this dropout rate is likely due to the length of the study. While high dropout rates often occur in online studies, we understand that the dropout rate may be particularly relevant to the mechanisms we seek to investigate in the study. Specifically, our concern is that dropout may be correlated with participants’ dispositions toward anger, frustration, or impatience, personality traits associated with individuals who display defensive or unstable self-esteem. As a result, the pilot study may under-sample the population of interest. Importantly, based on the traits associated with this population—anger, aggression, frustration, and impatience—by under-sampling this population we may be underestimating the effect of defensive and unstable self-esteem on negative attitudes. </w:t>
      </w:r>
    </w:p>
    <w:p w14:paraId="0D2A262C" w14:textId="77777777" w:rsidR="00C26BEC" w:rsidRPr="00AC1CF8" w:rsidRDefault="00C26BEC" w:rsidP="00C26BEC">
      <w:pPr>
        <w:jc w:val="both"/>
        <w:rPr>
          <w:color w:val="000000" w:themeColor="text1"/>
          <w:sz w:val="22"/>
          <w:szCs w:val="22"/>
          <w:lang w:val="en-US"/>
        </w:rPr>
      </w:pPr>
    </w:p>
    <w:p w14:paraId="25071A49" w14:textId="78681320" w:rsidR="00C26BEC" w:rsidRPr="00AC1CF8" w:rsidRDefault="00C26BEC" w:rsidP="00C26BEC">
      <w:pPr>
        <w:jc w:val="both"/>
        <w:rPr>
          <w:color w:val="000000" w:themeColor="text1"/>
          <w:sz w:val="22"/>
          <w:szCs w:val="22"/>
          <w:lang w:val="en-US"/>
        </w:rPr>
      </w:pPr>
      <w:r w:rsidRPr="00AC1CF8">
        <w:rPr>
          <w:i/>
          <w:color w:val="000000" w:themeColor="text1"/>
          <w:sz w:val="22"/>
          <w:szCs w:val="22"/>
          <w:u w:val="single"/>
          <w:lang w:val="en-US"/>
        </w:rPr>
        <w:t>IAT limitations:</w:t>
      </w:r>
      <w:r w:rsidRPr="00AC1CF8">
        <w:rPr>
          <w:iCs/>
          <w:color w:val="000000" w:themeColor="text1"/>
          <w:sz w:val="22"/>
          <w:szCs w:val="22"/>
          <w:lang w:val="en-US"/>
        </w:rPr>
        <w:t xml:space="preserve"> </w:t>
      </w:r>
      <w:r w:rsidRPr="00AC1CF8">
        <w:rPr>
          <w:color w:val="000000" w:themeColor="text1"/>
          <w:sz w:val="22"/>
          <w:szCs w:val="22"/>
          <w:lang w:val="en-US"/>
        </w:rPr>
        <w:t>A second and related issue is that a non-trivial number of observations (155) were dropped during the quality check cleaning process. These observations were dropped by the IATgen program due to excessive speeds while performing the IAT. This high number of dropped observations suggests that a significant number of participants may have rushed the completion of the study. While rushing may be linked to the low incentive, it is also possible that rushed responses may be disproportionately observed in the population of interest. A possible indicator of this is that the proportion of men and women in our study differs considerably between pre- and post- data cleaning. In the cleaned sample the breakdown by sex, 58.77% of respondents are women and 41.23% are men, while in the pre-cleaned sample the breakdown was more gender-balanced (53.65% women and 46.35% men).</w:t>
      </w:r>
    </w:p>
    <w:p w14:paraId="1C88341E" w14:textId="77777777" w:rsidR="00C26BEC" w:rsidRPr="00AC1CF8" w:rsidRDefault="00C26BEC" w:rsidP="00C26BEC">
      <w:pPr>
        <w:jc w:val="both"/>
        <w:rPr>
          <w:color w:val="000000" w:themeColor="text1"/>
          <w:sz w:val="22"/>
          <w:szCs w:val="22"/>
          <w:lang w:val="en-US"/>
        </w:rPr>
      </w:pPr>
    </w:p>
    <w:p w14:paraId="30443552" w14:textId="4BB2AA83" w:rsidR="00C26BEC" w:rsidRPr="00AC1CF8" w:rsidRDefault="00C26BEC" w:rsidP="00C26BEC">
      <w:pPr>
        <w:jc w:val="both"/>
        <w:rPr>
          <w:color w:val="000000" w:themeColor="text1"/>
          <w:sz w:val="22"/>
          <w:szCs w:val="22"/>
          <w:lang w:val="en-US"/>
        </w:rPr>
      </w:pPr>
      <w:r w:rsidRPr="00AC1CF8">
        <w:rPr>
          <w:i/>
          <w:color w:val="000000" w:themeColor="text1"/>
          <w:sz w:val="22"/>
          <w:szCs w:val="22"/>
          <w:u w:val="single"/>
          <w:lang w:val="en-US"/>
        </w:rPr>
        <w:t>Self-esteem limitations:</w:t>
      </w:r>
      <w:r w:rsidRPr="00AC1CF8">
        <w:rPr>
          <w:iCs/>
          <w:color w:val="000000" w:themeColor="text1"/>
          <w:sz w:val="22"/>
          <w:szCs w:val="22"/>
          <w:lang w:val="en-US"/>
        </w:rPr>
        <w:t xml:space="preserve"> </w:t>
      </w:r>
      <w:r w:rsidRPr="00AC1CF8">
        <w:rPr>
          <w:color w:val="000000" w:themeColor="text1"/>
          <w:sz w:val="22"/>
          <w:szCs w:val="22"/>
          <w:lang w:val="en-US"/>
        </w:rPr>
        <w:t>As with the primary study, implicit and explicit self-esteem were also correlated in our pilot study (Coefficient=0.034; Std=0.013; P&lt; 0.007).</w:t>
      </w:r>
      <w:r w:rsidRPr="00AC1CF8">
        <w:rPr>
          <w:b/>
          <w:bCs/>
          <w:color w:val="000000" w:themeColor="text1"/>
          <w:sz w:val="22"/>
          <w:szCs w:val="22"/>
          <w:lang w:val="en-US"/>
        </w:rPr>
        <w:t xml:space="preserve"> </w:t>
      </w:r>
      <w:r w:rsidRPr="00AC1CF8">
        <w:rPr>
          <w:color w:val="000000" w:themeColor="text1"/>
          <w:sz w:val="22"/>
          <w:szCs w:val="22"/>
          <w:lang w:val="en-US"/>
        </w:rPr>
        <w:t xml:space="preserve">Additionally, while many individuals (191) in our study report high self-esteem, a 6 or 7 on the Likert-scale, the total number of individuals who display defensive self-esteem is relatively small (N=14; 11 men and 3 women). While our expectation is that individuals with defensive self-esteem should represent a small proportion of the total population, the small sample remains a limitation with the current study. </w:t>
      </w:r>
    </w:p>
    <w:p w14:paraId="43BE5D23" w14:textId="77777777" w:rsidR="00C26BEC" w:rsidRPr="00AC1CF8" w:rsidRDefault="00C26BEC" w:rsidP="00C26BEC">
      <w:pPr>
        <w:jc w:val="both"/>
        <w:rPr>
          <w:color w:val="000000" w:themeColor="text1"/>
          <w:sz w:val="22"/>
          <w:szCs w:val="22"/>
          <w:lang w:val="en-US"/>
        </w:rPr>
      </w:pPr>
    </w:p>
    <w:p w14:paraId="7907D317" w14:textId="77777777" w:rsidR="00C26BEC" w:rsidRPr="00AC1CF8" w:rsidRDefault="00C26BEC" w:rsidP="00C26BEC">
      <w:pPr>
        <w:jc w:val="both"/>
        <w:rPr>
          <w:color w:val="000000" w:themeColor="text1"/>
          <w:sz w:val="22"/>
          <w:szCs w:val="22"/>
        </w:rPr>
      </w:pPr>
    </w:p>
    <w:p w14:paraId="3C3A0F38" w14:textId="77777777" w:rsidR="00C26BEC" w:rsidRPr="00AC1CF8" w:rsidRDefault="00C26BEC" w:rsidP="00C26BEC">
      <w:pPr>
        <w:rPr>
          <w:b/>
          <w:bCs/>
          <w:color w:val="000000" w:themeColor="text1"/>
          <w:sz w:val="22"/>
          <w:szCs w:val="22"/>
        </w:rPr>
      </w:pPr>
      <w:r w:rsidRPr="00AC1CF8">
        <w:rPr>
          <w:b/>
          <w:bCs/>
          <w:color w:val="000000" w:themeColor="text1"/>
          <w:sz w:val="22"/>
          <w:szCs w:val="22"/>
        </w:rPr>
        <w:br w:type="page"/>
      </w:r>
    </w:p>
    <w:p w14:paraId="13ECDBEC" w14:textId="5BC4C17F" w:rsidR="00DB21FC" w:rsidRPr="00AC1CF8" w:rsidRDefault="0056197A" w:rsidP="0056197A">
      <w:pPr>
        <w:pStyle w:val="Heading1"/>
      </w:pPr>
      <w:bookmarkStart w:id="2" w:name="_Toc88842792"/>
      <w:r>
        <w:lastRenderedPageBreak/>
        <w:t xml:space="preserve">Appendix C. </w:t>
      </w:r>
      <w:r w:rsidR="00DB21FC" w:rsidRPr="00AC1CF8">
        <w:t xml:space="preserve">Explicit Self-esteem </w:t>
      </w:r>
      <w:r w:rsidR="00C26BEC" w:rsidRPr="00AC1CF8">
        <w:t xml:space="preserve">Question Wordings and </w:t>
      </w:r>
      <w:r w:rsidR="00DB21FC" w:rsidRPr="00AC1CF8">
        <w:t>Measures</w:t>
      </w:r>
      <w:bookmarkEnd w:id="2"/>
    </w:p>
    <w:p w14:paraId="00BDB951" w14:textId="77777777" w:rsidR="00DB21FC" w:rsidRPr="00AC1CF8" w:rsidRDefault="00DB21FC" w:rsidP="00DB21FC">
      <w:pPr>
        <w:rPr>
          <w:color w:val="000000" w:themeColor="text1"/>
          <w:sz w:val="22"/>
          <w:szCs w:val="22"/>
          <w:u w:val="single"/>
        </w:rPr>
      </w:pPr>
    </w:p>
    <w:p w14:paraId="097AFDF8" w14:textId="7E2ACA0C" w:rsidR="00DB21FC" w:rsidRPr="00AC1CF8" w:rsidRDefault="00DB21FC" w:rsidP="00DB21FC">
      <w:pPr>
        <w:rPr>
          <w:color w:val="000000" w:themeColor="text1"/>
          <w:sz w:val="22"/>
          <w:szCs w:val="22"/>
        </w:rPr>
      </w:pPr>
      <w:r w:rsidRPr="00AC1CF8">
        <w:rPr>
          <w:color w:val="000000" w:themeColor="text1"/>
          <w:sz w:val="22"/>
          <w:szCs w:val="22"/>
        </w:rPr>
        <w:t>Main Study: Overall how would you describe your sense of self-esteem? Would you say you are person whose self-esteem is... </w:t>
      </w:r>
    </w:p>
    <w:tbl>
      <w:tblPr>
        <w:tblW w:w="0" w:type="auto"/>
        <w:tblBorders>
          <w:top w:val="single" w:sz="4" w:space="0" w:color="auto"/>
          <w:bottom w:val="single" w:sz="4" w:space="0" w:color="auto"/>
        </w:tblBorders>
        <w:tblLook w:val="04A0" w:firstRow="1" w:lastRow="0" w:firstColumn="1" w:lastColumn="0" w:noHBand="0" w:noVBand="1"/>
      </w:tblPr>
      <w:tblGrid>
        <w:gridCol w:w="2127"/>
        <w:gridCol w:w="2126"/>
        <w:gridCol w:w="850"/>
        <w:gridCol w:w="991"/>
        <w:gridCol w:w="991"/>
        <w:gridCol w:w="991"/>
        <w:gridCol w:w="991"/>
      </w:tblGrid>
      <w:tr w:rsidR="00DB21FC" w:rsidRPr="00AC1CF8" w14:paraId="106C8B79" w14:textId="77777777" w:rsidTr="00DB21FC">
        <w:trPr>
          <w:trHeight w:val="315"/>
        </w:trPr>
        <w:tc>
          <w:tcPr>
            <w:tcW w:w="2127" w:type="dxa"/>
            <w:tcBorders>
              <w:top w:val="single" w:sz="4" w:space="0" w:color="auto"/>
              <w:bottom w:val="nil"/>
            </w:tcBorders>
          </w:tcPr>
          <w:p w14:paraId="4E6DC6A5"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Esteem</w:t>
            </w:r>
          </w:p>
        </w:tc>
        <w:tc>
          <w:tcPr>
            <w:tcW w:w="2126" w:type="dxa"/>
            <w:tcBorders>
              <w:top w:val="single" w:sz="4" w:space="0" w:color="auto"/>
              <w:bottom w:val="nil"/>
            </w:tcBorders>
          </w:tcPr>
          <w:p w14:paraId="646A8C15"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850" w:type="dxa"/>
            <w:tcBorders>
              <w:top w:val="single" w:sz="4" w:space="0" w:color="auto"/>
              <w:bottom w:val="nil"/>
            </w:tcBorders>
          </w:tcPr>
          <w:p w14:paraId="668CE595"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46506ACE"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991" w:type="dxa"/>
            <w:tcBorders>
              <w:top w:val="single" w:sz="4" w:space="0" w:color="auto"/>
              <w:bottom w:val="nil"/>
            </w:tcBorders>
          </w:tcPr>
          <w:p w14:paraId="161E4D56"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23899052"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991" w:type="dxa"/>
            <w:tcBorders>
              <w:top w:val="single" w:sz="4" w:space="0" w:color="auto"/>
              <w:bottom w:val="nil"/>
            </w:tcBorders>
          </w:tcPr>
          <w:p w14:paraId="6F72567A"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65655A47" w14:textId="77777777" w:rsidTr="00DB21FC">
        <w:tc>
          <w:tcPr>
            <w:tcW w:w="2127" w:type="dxa"/>
            <w:tcBorders>
              <w:top w:val="nil"/>
              <w:bottom w:val="nil"/>
            </w:tcBorders>
          </w:tcPr>
          <w:p w14:paraId="2F2F4BE4" w14:textId="77777777" w:rsidR="00DB21FC" w:rsidRPr="00AC1CF8" w:rsidRDefault="00DB21FC" w:rsidP="00DB21FC">
            <w:pPr>
              <w:rPr>
                <w:color w:val="000000" w:themeColor="text1"/>
                <w:sz w:val="22"/>
                <w:szCs w:val="22"/>
              </w:rPr>
            </w:pPr>
          </w:p>
        </w:tc>
        <w:tc>
          <w:tcPr>
            <w:tcW w:w="2126" w:type="dxa"/>
            <w:tcBorders>
              <w:top w:val="nil"/>
              <w:bottom w:val="nil"/>
            </w:tcBorders>
          </w:tcPr>
          <w:p w14:paraId="447F46BD" w14:textId="77777777" w:rsidR="00DB21FC" w:rsidRPr="00AC1CF8" w:rsidRDefault="00DB21FC" w:rsidP="00DB21FC">
            <w:pPr>
              <w:jc w:val="right"/>
              <w:rPr>
                <w:color w:val="000000" w:themeColor="text1"/>
                <w:sz w:val="22"/>
                <w:szCs w:val="22"/>
              </w:rPr>
            </w:pPr>
          </w:p>
        </w:tc>
        <w:tc>
          <w:tcPr>
            <w:tcW w:w="850" w:type="dxa"/>
            <w:tcBorders>
              <w:top w:val="nil"/>
              <w:bottom w:val="nil"/>
            </w:tcBorders>
          </w:tcPr>
          <w:p w14:paraId="61C9A37D"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0F91E2A8"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6AB0FE40"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2316D86F"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3E79E57A" w14:textId="77777777" w:rsidR="00DB21FC" w:rsidRPr="00AC1CF8" w:rsidRDefault="00DB21FC" w:rsidP="00DB21FC">
            <w:pPr>
              <w:jc w:val="right"/>
              <w:rPr>
                <w:color w:val="000000" w:themeColor="text1"/>
                <w:sz w:val="22"/>
                <w:szCs w:val="22"/>
              </w:rPr>
            </w:pPr>
          </w:p>
        </w:tc>
      </w:tr>
      <w:tr w:rsidR="00E10022" w:rsidRPr="00AC1CF8" w14:paraId="09F239D8" w14:textId="77777777" w:rsidTr="00DB21FC">
        <w:tc>
          <w:tcPr>
            <w:tcW w:w="2127" w:type="dxa"/>
            <w:tcBorders>
              <w:top w:val="nil"/>
              <w:bottom w:val="nil"/>
            </w:tcBorders>
          </w:tcPr>
          <w:p w14:paraId="7C453147" w14:textId="77777777" w:rsidR="00DB21FC" w:rsidRPr="00AC1CF8" w:rsidRDefault="00DB21FC" w:rsidP="00DB21FC">
            <w:pPr>
              <w:rPr>
                <w:color w:val="000000" w:themeColor="text1"/>
                <w:sz w:val="22"/>
                <w:szCs w:val="22"/>
              </w:rPr>
            </w:pPr>
            <w:r w:rsidRPr="00AC1CF8">
              <w:rPr>
                <w:color w:val="000000" w:themeColor="text1"/>
                <w:sz w:val="22"/>
                <w:szCs w:val="22"/>
              </w:rPr>
              <w:t>Very low</w:t>
            </w:r>
          </w:p>
        </w:tc>
        <w:tc>
          <w:tcPr>
            <w:tcW w:w="2126" w:type="dxa"/>
            <w:tcBorders>
              <w:top w:val="nil"/>
              <w:bottom w:val="nil"/>
            </w:tcBorders>
          </w:tcPr>
          <w:p w14:paraId="058068AF" w14:textId="77777777" w:rsidR="00DB21FC" w:rsidRPr="00AC1CF8" w:rsidRDefault="00DB21FC" w:rsidP="00DB21FC">
            <w:pPr>
              <w:jc w:val="right"/>
              <w:rPr>
                <w:color w:val="000000" w:themeColor="text1"/>
                <w:sz w:val="22"/>
                <w:szCs w:val="22"/>
              </w:rPr>
            </w:pPr>
            <w:r w:rsidRPr="00AC1CF8">
              <w:rPr>
                <w:color w:val="000000" w:themeColor="text1"/>
                <w:sz w:val="22"/>
                <w:szCs w:val="22"/>
              </w:rPr>
              <w:t>4</w:t>
            </w:r>
          </w:p>
        </w:tc>
        <w:tc>
          <w:tcPr>
            <w:tcW w:w="850" w:type="dxa"/>
            <w:tcBorders>
              <w:top w:val="nil"/>
              <w:bottom w:val="nil"/>
            </w:tcBorders>
          </w:tcPr>
          <w:p w14:paraId="2A3CA6AA" w14:textId="77777777" w:rsidR="00DB21FC" w:rsidRPr="00AC1CF8" w:rsidRDefault="00DB21FC" w:rsidP="00DB21FC">
            <w:pPr>
              <w:jc w:val="right"/>
              <w:rPr>
                <w:color w:val="000000" w:themeColor="text1"/>
                <w:sz w:val="22"/>
                <w:szCs w:val="22"/>
              </w:rPr>
            </w:pPr>
            <w:r w:rsidRPr="00AC1CF8">
              <w:rPr>
                <w:color w:val="000000" w:themeColor="text1"/>
                <w:sz w:val="22"/>
                <w:szCs w:val="22"/>
              </w:rPr>
              <w:t>1.59</w:t>
            </w:r>
          </w:p>
        </w:tc>
        <w:tc>
          <w:tcPr>
            <w:tcW w:w="991" w:type="dxa"/>
            <w:tcBorders>
              <w:top w:val="nil"/>
              <w:bottom w:val="nil"/>
            </w:tcBorders>
          </w:tcPr>
          <w:p w14:paraId="73D29E39" w14:textId="77777777" w:rsidR="00DB21FC" w:rsidRPr="00AC1CF8" w:rsidRDefault="00DB21FC" w:rsidP="00DB21FC">
            <w:pPr>
              <w:jc w:val="right"/>
              <w:rPr>
                <w:color w:val="000000" w:themeColor="text1"/>
                <w:sz w:val="22"/>
                <w:szCs w:val="22"/>
              </w:rPr>
            </w:pPr>
            <w:r w:rsidRPr="00AC1CF8">
              <w:rPr>
                <w:color w:val="000000" w:themeColor="text1"/>
                <w:sz w:val="22"/>
                <w:szCs w:val="22"/>
              </w:rPr>
              <w:t>8</w:t>
            </w:r>
          </w:p>
        </w:tc>
        <w:tc>
          <w:tcPr>
            <w:tcW w:w="991" w:type="dxa"/>
            <w:tcBorders>
              <w:top w:val="nil"/>
              <w:bottom w:val="nil"/>
            </w:tcBorders>
          </w:tcPr>
          <w:p w14:paraId="720CE212" w14:textId="77777777" w:rsidR="00DB21FC" w:rsidRPr="00AC1CF8" w:rsidRDefault="00DB21FC" w:rsidP="00DB21FC">
            <w:pPr>
              <w:jc w:val="right"/>
              <w:rPr>
                <w:color w:val="000000" w:themeColor="text1"/>
                <w:sz w:val="22"/>
                <w:szCs w:val="22"/>
              </w:rPr>
            </w:pPr>
            <w:r w:rsidRPr="00AC1CF8">
              <w:rPr>
                <w:color w:val="000000" w:themeColor="text1"/>
                <w:sz w:val="22"/>
                <w:szCs w:val="22"/>
              </w:rPr>
              <w:t>3.39</w:t>
            </w:r>
          </w:p>
        </w:tc>
        <w:tc>
          <w:tcPr>
            <w:tcW w:w="991" w:type="dxa"/>
            <w:tcBorders>
              <w:top w:val="nil"/>
              <w:bottom w:val="nil"/>
            </w:tcBorders>
          </w:tcPr>
          <w:p w14:paraId="7349C5FF" w14:textId="77777777" w:rsidR="00DB21FC" w:rsidRPr="00AC1CF8" w:rsidRDefault="00DB21FC" w:rsidP="00DB21FC">
            <w:pPr>
              <w:jc w:val="right"/>
              <w:rPr>
                <w:color w:val="000000" w:themeColor="text1"/>
                <w:sz w:val="22"/>
                <w:szCs w:val="22"/>
              </w:rPr>
            </w:pPr>
            <w:r w:rsidRPr="00AC1CF8">
              <w:rPr>
                <w:color w:val="000000" w:themeColor="text1"/>
                <w:sz w:val="22"/>
                <w:szCs w:val="22"/>
              </w:rPr>
              <w:t>12</w:t>
            </w:r>
          </w:p>
        </w:tc>
        <w:tc>
          <w:tcPr>
            <w:tcW w:w="991" w:type="dxa"/>
            <w:tcBorders>
              <w:top w:val="nil"/>
              <w:bottom w:val="nil"/>
            </w:tcBorders>
          </w:tcPr>
          <w:p w14:paraId="703DB268" w14:textId="77777777" w:rsidR="00DB21FC" w:rsidRPr="00AC1CF8" w:rsidRDefault="00DB21FC" w:rsidP="00DB21FC">
            <w:pPr>
              <w:jc w:val="right"/>
              <w:rPr>
                <w:color w:val="000000" w:themeColor="text1"/>
                <w:sz w:val="22"/>
                <w:szCs w:val="22"/>
              </w:rPr>
            </w:pPr>
            <w:r w:rsidRPr="00AC1CF8">
              <w:rPr>
                <w:color w:val="000000" w:themeColor="text1"/>
                <w:sz w:val="22"/>
                <w:szCs w:val="22"/>
              </w:rPr>
              <w:t>2.46</w:t>
            </w:r>
          </w:p>
        </w:tc>
      </w:tr>
      <w:tr w:rsidR="00E10022" w:rsidRPr="00AC1CF8" w14:paraId="554BB369" w14:textId="77777777" w:rsidTr="00DB21FC">
        <w:tc>
          <w:tcPr>
            <w:tcW w:w="2127" w:type="dxa"/>
            <w:tcBorders>
              <w:top w:val="nil"/>
            </w:tcBorders>
          </w:tcPr>
          <w:p w14:paraId="2CA1C2E6" w14:textId="77777777" w:rsidR="00DB21FC" w:rsidRPr="00AC1CF8" w:rsidRDefault="00DB21FC" w:rsidP="00DB21FC">
            <w:pPr>
              <w:rPr>
                <w:color w:val="000000" w:themeColor="text1"/>
                <w:sz w:val="22"/>
                <w:szCs w:val="22"/>
              </w:rPr>
            </w:pPr>
            <w:r w:rsidRPr="00AC1CF8">
              <w:rPr>
                <w:color w:val="000000" w:themeColor="text1"/>
                <w:sz w:val="22"/>
                <w:szCs w:val="22"/>
              </w:rPr>
              <w:t>Low</w:t>
            </w:r>
          </w:p>
        </w:tc>
        <w:tc>
          <w:tcPr>
            <w:tcW w:w="2126" w:type="dxa"/>
            <w:tcBorders>
              <w:top w:val="nil"/>
            </w:tcBorders>
          </w:tcPr>
          <w:p w14:paraId="54BECA92" w14:textId="77777777" w:rsidR="00DB21FC" w:rsidRPr="00AC1CF8" w:rsidRDefault="00DB21FC" w:rsidP="00DB21FC">
            <w:pPr>
              <w:jc w:val="right"/>
              <w:rPr>
                <w:color w:val="000000" w:themeColor="text1"/>
                <w:sz w:val="22"/>
                <w:szCs w:val="22"/>
              </w:rPr>
            </w:pPr>
            <w:r w:rsidRPr="00AC1CF8">
              <w:rPr>
                <w:color w:val="000000" w:themeColor="text1"/>
                <w:sz w:val="22"/>
                <w:szCs w:val="22"/>
              </w:rPr>
              <w:t>17</w:t>
            </w:r>
          </w:p>
        </w:tc>
        <w:tc>
          <w:tcPr>
            <w:tcW w:w="850" w:type="dxa"/>
            <w:tcBorders>
              <w:top w:val="nil"/>
            </w:tcBorders>
          </w:tcPr>
          <w:p w14:paraId="366E14C9" w14:textId="77777777" w:rsidR="00DB21FC" w:rsidRPr="00AC1CF8" w:rsidRDefault="00DB21FC" w:rsidP="00DB21FC">
            <w:pPr>
              <w:jc w:val="right"/>
              <w:rPr>
                <w:color w:val="000000" w:themeColor="text1"/>
                <w:sz w:val="22"/>
                <w:szCs w:val="22"/>
              </w:rPr>
            </w:pPr>
            <w:r w:rsidRPr="00AC1CF8">
              <w:rPr>
                <w:color w:val="000000" w:themeColor="text1"/>
                <w:sz w:val="22"/>
                <w:szCs w:val="22"/>
              </w:rPr>
              <w:t>6.77</w:t>
            </w:r>
          </w:p>
        </w:tc>
        <w:tc>
          <w:tcPr>
            <w:tcW w:w="991" w:type="dxa"/>
            <w:tcBorders>
              <w:top w:val="nil"/>
            </w:tcBorders>
          </w:tcPr>
          <w:p w14:paraId="38204361" w14:textId="77777777" w:rsidR="00DB21FC" w:rsidRPr="00AC1CF8" w:rsidRDefault="00DB21FC" w:rsidP="00DB21FC">
            <w:pPr>
              <w:jc w:val="right"/>
              <w:rPr>
                <w:color w:val="000000" w:themeColor="text1"/>
                <w:sz w:val="22"/>
                <w:szCs w:val="22"/>
              </w:rPr>
            </w:pPr>
            <w:r w:rsidRPr="00AC1CF8">
              <w:rPr>
                <w:color w:val="000000" w:themeColor="text1"/>
                <w:sz w:val="22"/>
                <w:szCs w:val="22"/>
              </w:rPr>
              <w:t>26</w:t>
            </w:r>
          </w:p>
        </w:tc>
        <w:tc>
          <w:tcPr>
            <w:tcW w:w="991" w:type="dxa"/>
            <w:tcBorders>
              <w:top w:val="nil"/>
            </w:tcBorders>
          </w:tcPr>
          <w:p w14:paraId="48C5AA58" w14:textId="77777777" w:rsidR="00DB21FC" w:rsidRPr="00AC1CF8" w:rsidRDefault="00DB21FC" w:rsidP="00DB21FC">
            <w:pPr>
              <w:jc w:val="right"/>
              <w:rPr>
                <w:color w:val="000000" w:themeColor="text1"/>
                <w:sz w:val="22"/>
                <w:szCs w:val="22"/>
              </w:rPr>
            </w:pPr>
            <w:r w:rsidRPr="00AC1CF8">
              <w:rPr>
                <w:color w:val="000000" w:themeColor="text1"/>
                <w:sz w:val="22"/>
                <w:szCs w:val="22"/>
              </w:rPr>
              <w:t>11.02</w:t>
            </w:r>
          </w:p>
        </w:tc>
        <w:tc>
          <w:tcPr>
            <w:tcW w:w="991" w:type="dxa"/>
            <w:tcBorders>
              <w:top w:val="nil"/>
            </w:tcBorders>
          </w:tcPr>
          <w:p w14:paraId="6224BE18" w14:textId="77777777" w:rsidR="00DB21FC" w:rsidRPr="00AC1CF8" w:rsidRDefault="00DB21FC" w:rsidP="00DB21FC">
            <w:pPr>
              <w:jc w:val="right"/>
              <w:rPr>
                <w:color w:val="000000" w:themeColor="text1"/>
                <w:sz w:val="22"/>
                <w:szCs w:val="22"/>
              </w:rPr>
            </w:pPr>
            <w:r w:rsidRPr="00AC1CF8">
              <w:rPr>
                <w:color w:val="000000" w:themeColor="text1"/>
                <w:sz w:val="22"/>
                <w:szCs w:val="22"/>
              </w:rPr>
              <w:t>43</w:t>
            </w:r>
          </w:p>
        </w:tc>
        <w:tc>
          <w:tcPr>
            <w:tcW w:w="991" w:type="dxa"/>
            <w:tcBorders>
              <w:top w:val="nil"/>
            </w:tcBorders>
          </w:tcPr>
          <w:p w14:paraId="369D8D8A" w14:textId="77777777" w:rsidR="00DB21FC" w:rsidRPr="00AC1CF8" w:rsidRDefault="00DB21FC" w:rsidP="00DB21FC">
            <w:pPr>
              <w:jc w:val="right"/>
              <w:rPr>
                <w:color w:val="000000" w:themeColor="text1"/>
                <w:sz w:val="22"/>
                <w:szCs w:val="22"/>
              </w:rPr>
            </w:pPr>
            <w:r w:rsidRPr="00AC1CF8">
              <w:rPr>
                <w:color w:val="000000" w:themeColor="text1"/>
                <w:sz w:val="22"/>
                <w:szCs w:val="22"/>
              </w:rPr>
              <w:t>8.83</w:t>
            </w:r>
          </w:p>
        </w:tc>
      </w:tr>
      <w:tr w:rsidR="00E10022" w:rsidRPr="00AC1CF8" w14:paraId="04D637EA" w14:textId="77777777" w:rsidTr="00DB21FC">
        <w:tc>
          <w:tcPr>
            <w:tcW w:w="2127" w:type="dxa"/>
          </w:tcPr>
          <w:p w14:paraId="542E9989" w14:textId="77777777" w:rsidR="00DB21FC" w:rsidRPr="00AC1CF8" w:rsidRDefault="00DB21FC" w:rsidP="00DB21FC">
            <w:pPr>
              <w:rPr>
                <w:color w:val="000000" w:themeColor="text1"/>
                <w:sz w:val="22"/>
                <w:szCs w:val="22"/>
              </w:rPr>
            </w:pPr>
            <w:r w:rsidRPr="00AC1CF8">
              <w:rPr>
                <w:color w:val="000000" w:themeColor="text1"/>
                <w:sz w:val="22"/>
                <w:szCs w:val="22"/>
              </w:rPr>
              <w:t>Moderately low</w:t>
            </w:r>
          </w:p>
        </w:tc>
        <w:tc>
          <w:tcPr>
            <w:tcW w:w="2126" w:type="dxa"/>
          </w:tcPr>
          <w:p w14:paraId="1AC5072C" w14:textId="77777777" w:rsidR="00DB21FC" w:rsidRPr="00AC1CF8" w:rsidRDefault="00DB21FC" w:rsidP="00DB21FC">
            <w:pPr>
              <w:jc w:val="right"/>
              <w:rPr>
                <w:color w:val="000000" w:themeColor="text1"/>
                <w:sz w:val="22"/>
                <w:szCs w:val="22"/>
              </w:rPr>
            </w:pPr>
            <w:r w:rsidRPr="00AC1CF8">
              <w:rPr>
                <w:color w:val="000000" w:themeColor="text1"/>
                <w:sz w:val="22"/>
                <w:szCs w:val="22"/>
              </w:rPr>
              <w:t>16</w:t>
            </w:r>
          </w:p>
        </w:tc>
        <w:tc>
          <w:tcPr>
            <w:tcW w:w="850" w:type="dxa"/>
          </w:tcPr>
          <w:p w14:paraId="13B0D3C4" w14:textId="77777777" w:rsidR="00DB21FC" w:rsidRPr="00AC1CF8" w:rsidRDefault="00DB21FC" w:rsidP="00DB21FC">
            <w:pPr>
              <w:jc w:val="right"/>
              <w:rPr>
                <w:color w:val="000000" w:themeColor="text1"/>
                <w:sz w:val="22"/>
                <w:szCs w:val="22"/>
              </w:rPr>
            </w:pPr>
            <w:r w:rsidRPr="00AC1CF8">
              <w:rPr>
                <w:color w:val="000000" w:themeColor="text1"/>
                <w:sz w:val="22"/>
                <w:szCs w:val="22"/>
              </w:rPr>
              <w:t>6.37</w:t>
            </w:r>
          </w:p>
        </w:tc>
        <w:tc>
          <w:tcPr>
            <w:tcW w:w="991" w:type="dxa"/>
          </w:tcPr>
          <w:p w14:paraId="01B8C333" w14:textId="77777777" w:rsidR="00DB21FC" w:rsidRPr="00AC1CF8" w:rsidRDefault="00DB21FC" w:rsidP="00DB21FC">
            <w:pPr>
              <w:jc w:val="right"/>
              <w:rPr>
                <w:color w:val="000000" w:themeColor="text1"/>
                <w:sz w:val="22"/>
                <w:szCs w:val="22"/>
              </w:rPr>
            </w:pPr>
            <w:r w:rsidRPr="00AC1CF8">
              <w:rPr>
                <w:color w:val="000000" w:themeColor="text1"/>
                <w:sz w:val="22"/>
                <w:szCs w:val="22"/>
              </w:rPr>
              <w:t>34</w:t>
            </w:r>
          </w:p>
        </w:tc>
        <w:tc>
          <w:tcPr>
            <w:tcW w:w="991" w:type="dxa"/>
          </w:tcPr>
          <w:p w14:paraId="28252976" w14:textId="77777777" w:rsidR="00DB21FC" w:rsidRPr="00AC1CF8" w:rsidRDefault="00DB21FC" w:rsidP="00DB21FC">
            <w:pPr>
              <w:jc w:val="right"/>
              <w:rPr>
                <w:color w:val="000000" w:themeColor="text1"/>
                <w:sz w:val="22"/>
                <w:szCs w:val="22"/>
              </w:rPr>
            </w:pPr>
            <w:r w:rsidRPr="00AC1CF8">
              <w:rPr>
                <w:color w:val="000000" w:themeColor="text1"/>
                <w:sz w:val="22"/>
                <w:szCs w:val="22"/>
              </w:rPr>
              <w:t>50</w:t>
            </w:r>
          </w:p>
        </w:tc>
        <w:tc>
          <w:tcPr>
            <w:tcW w:w="991" w:type="dxa"/>
          </w:tcPr>
          <w:p w14:paraId="34B4549C" w14:textId="77777777" w:rsidR="00DB21FC" w:rsidRPr="00AC1CF8" w:rsidRDefault="00DB21FC" w:rsidP="00DB21FC">
            <w:pPr>
              <w:jc w:val="right"/>
              <w:rPr>
                <w:color w:val="000000" w:themeColor="text1"/>
                <w:sz w:val="22"/>
                <w:szCs w:val="22"/>
              </w:rPr>
            </w:pPr>
            <w:r w:rsidRPr="00AC1CF8">
              <w:rPr>
                <w:color w:val="000000" w:themeColor="text1"/>
                <w:sz w:val="22"/>
                <w:szCs w:val="22"/>
              </w:rPr>
              <w:t>50</w:t>
            </w:r>
          </w:p>
        </w:tc>
        <w:tc>
          <w:tcPr>
            <w:tcW w:w="991" w:type="dxa"/>
          </w:tcPr>
          <w:p w14:paraId="051EACC2" w14:textId="77777777" w:rsidR="00DB21FC" w:rsidRPr="00AC1CF8" w:rsidRDefault="00DB21FC" w:rsidP="00DB21FC">
            <w:pPr>
              <w:jc w:val="right"/>
              <w:rPr>
                <w:color w:val="000000" w:themeColor="text1"/>
                <w:sz w:val="22"/>
                <w:szCs w:val="22"/>
              </w:rPr>
            </w:pPr>
            <w:r w:rsidRPr="00AC1CF8">
              <w:rPr>
                <w:color w:val="000000" w:themeColor="text1"/>
                <w:sz w:val="22"/>
                <w:szCs w:val="22"/>
              </w:rPr>
              <w:t>10.27</w:t>
            </w:r>
          </w:p>
        </w:tc>
      </w:tr>
      <w:tr w:rsidR="00E10022" w:rsidRPr="00AC1CF8" w14:paraId="79A3D5F7" w14:textId="77777777" w:rsidTr="00DB21FC">
        <w:tc>
          <w:tcPr>
            <w:tcW w:w="2127" w:type="dxa"/>
          </w:tcPr>
          <w:p w14:paraId="292BD0A5" w14:textId="77777777" w:rsidR="00DB21FC" w:rsidRPr="00AC1CF8" w:rsidRDefault="00DB21FC" w:rsidP="00DB21FC">
            <w:pPr>
              <w:rPr>
                <w:color w:val="000000" w:themeColor="text1"/>
                <w:sz w:val="22"/>
                <w:szCs w:val="22"/>
              </w:rPr>
            </w:pPr>
            <w:r w:rsidRPr="00AC1CF8">
              <w:rPr>
                <w:color w:val="000000" w:themeColor="text1"/>
                <w:sz w:val="22"/>
                <w:szCs w:val="22"/>
              </w:rPr>
              <w:t>Neither high nor low</w:t>
            </w:r>
          </w:p>
        </w:tc>
        <w:tc>
          <w:tcPr>
            <w:tcW w:w="2126" w:type="dxa"/>
          </w:tcPr>
          <w:p w14:paraId="10F00C1B" w14:textId="77777777" w:rsidR="00DB21FC" w:rsidRPr="00AC1CF8" w:rsidRDefault="00DB21FC" w:rsidP="00DB21FC">
            <w:pPr>
              <w:jc w:val="right"/>
              <w:rPr>
                <w:color w:val="000000" w:themeColor="text1"/>
                <w:sz w:val="22"/>
                <w:szCs w:val="22"/>
              </w:rPr>
            </w:pPr>
            <w:r w:rsidRPr="00AC1CF8">
              <w:rPr>
                <w:color w:val="000000" w:themeColor="text1"/>
                <w:sz w:val="22"/>
                <w:szCs w:val="22"/>
              </w:rPr>
              <w:t>17</w:t>
            </w:r>
          </w:p>
        </w:tc>
        <w:tc>
          <w:tcPr>
            <w:tcW w:w="850" w:type="dxa"/>
          </w:tcPr>
          <w:p w14:paraId="640D2A31" w14:textId="77777777" w:rsidR="00DB21FC" w:rsidRPr="00AC1CF8" w:rsidRDefault="00DB21FC" w:rsidP="00DB21FC">
            <w:pPr>
              <w:jc w:val="right"/>
              <w:rPr>
                <w:color w:val="000000" w:themeColor="text1"/>
                <w:sz w:val="22"/>
                <w:szCs w:val="22"/>
              </w:rPr>
            </w:pPr>
            <w:r w:rsidRPr="00AC1CF8">
              <w:rPr>
                <w:color w:val="000000" w:themeColor="text1"/>
                <w:sz w:val="22"/>
                <w:szCs w:val="22"/>
              </w:rPr>
              <w:t>6.77</w:t>
            </w:r>
          </w:p>
        </w:tc>
        <w:tc>
          <w:tcPr>
            <w:tcW w:w="991" w:type="dxa"/>
          </w:tcPr>
          <w:p w14:paraId="68189774" w14:textId="77777777" w:rsidR="00DB21FC" w:rsidRPr="00AC1CF8" w:rsidRDefault="00DB21FC" w:rsidP="00DB21FC">
            <w:pPr>
              <w:jc w:val="right"/>
              <w:rPr>
                <w:color w:val="000000" w:themeColor="text1"/>
                <w:sz w:val="22"/>
                <w:szCs w:val="22"/>
              </w:rPr>
            </w:pPr>
            <w:r w:rsidRPr="00AC1CF8">
              <w:rPr>
                <w:color w:val="000000" w:themeColor="text1"/>
                <w:sz w:val="22"/>
                <w:szCs w:val="22"/>
              </w:rPr>
              <w:t>7</w:t>
            </w:r>
          </w:p>
        </w:tc>
        <w:tc>
          <w:tcPr>
            <w:tcW w:w="991" w:type="dxa"/>
          </w:tcPr>
          <w:p w14:paraId="12772E6F" w14:textId="77777777" w:rsidR="00DB21FC" w:rsidRPr="00AC1CF8" w:rsidRDefault="00DB21FC" w:rsidP="00DB21FC">
            <w:pPr>
              <w:jc w:val="right"/>
              <w:rPr>
                <w:color w:val="000000" w:themeColor="text1"/>
                <w:sz w:val="22"/>
                <w:szCs w:val="22"/>
              </w:rPr>
            </w:pPr>
            <w:r w:rsidRPr="00AC1CF8">
              <w:rPr>
                <w:color w:val="000000" w:themeColor="text1"/>
                <w:sz w:val="22"/>
                <w:szCs w:val="22"/>
              </w:rPr>
              <w:t>2.97</w:t>
            </w:r>
          </w:p>
        </w:tc>
        <w:tc>
          <w:tcPr>
            <w:tcW w:w="991" w:type="dxa"/>
          </w:tcPr>
          <w:p w14:paraId="013D2461" w14:textId="77777777" w:rsidR="00DB21FC" w:rsidRPr="00AC1CF8" w:rsidRDefault="00DB21FC" w:rsidP="00DB21FC">
            <w:pPr>
              <w:jc w:val="right"/>
              <w:rPr>
                <w:color w:val="000000" w:themeColor="text1"/>
                <w:sz w:val="22"/>
                <w:szCs w:val="22"/>
              </w:rPr>
            </w:pPr>
            <w:r w:rsidRPr="00AC1CF8">
              <w:rPr>
                <w:color w:val="000000" w:themeColor="text1"/>
                <w:sz w:val="22"/>
                <w:szCs w:val="22"/>
              </w:rPr>
              <w:t>24</w:t>
            </w:r>
          </w:p>
        </w:tc>
        <w:tc>
          <w:tcPr>
            <w:tcW w:w="991" w:type="dxa"/>
          </w:tcPr>
          <w:p w14:paraId="21A95EBA" w14:textId="77777777" w:rsidR="00DB21FC" w:rsidRPr="00AC1CF8" w:rsidRDefault="00DB21FC" w:rsidP="00DB21FC">
            <w:pPr>
              <w:jc w:val="right"/>
              <w:rPr>
                <w:color w:val="000000" w:themeColor="text1"/>
                <w:sz w:val="22"/>
                <w:szCs w:val="22"/>
              </w:rPr>
            </w:pPr>
            <w:r w:rsidRPr="00AC1CF8">
              <w:rPr>
                <w:color w:val="000000" w:themeColor="text1"/>
                <w:sz w:val="22"/>
                <w:szCs w:val="22"/>
              </w:rPr>
              <w:t>4.93</w:t>
            </w:r>
          </w:p>
        </w:tc>
      </w:tr>
      <w:tr w:rsidR="00E10022" w:rsidRPr="00AC1CF8" w14:paraId="16D63295" w14:textId="77777777" w:rsidTr="00DB21FC">
        <w:tc>
          <w:tcPr>
            <w:tcW w:w="2127" w:type="dxa"/>
          </w:tcPr>
          <w:p w14:paraId="1D546C9E" w14:textId="77777777" w:rsidR="00DB21FC" w:rsidRPr="00AC1CF8" w:rsidRDefault="00DB21FC" w:rsidP="00DB21FC">
            <w:pPr>
              <w:rPr>
                <w:color w:val="000000" w:themeColor="text1"/>
                <w:sz w:val="22"/>
                <w:szCs w:val="22"/>
              </w:rPr>
            </w:pPr>
            <w:r w:rsidRPr="00AC1CF8">
              <w:rPr>
                <w:color w:val="000000" w:themeColor="text1"/>
                <w:sz w:val="22"/>
                <w:szCs w:val="22"/>
              </w:rPr>
              <w:t>Moderately high</w:t>
            </w:r>
          </w:p>
        </w:tc>
        <w:tc>
          <w:tcPr>
            <w:tcW w:w="2126" w:type="dxa"/>
          </w:tcPr>
          <w:p w14:paraId="4AD79947" w14:textId="77777777" w:rsidR="00DB21FC" w:rsidRPr="00AC1CF8" w:rsidRDefault="00DB21FC" w:rsidP="00DB21FC">
            <w:pPr>
              <w:jc w:val="right"/>
              <w:rPr>
                <w:color w:val="000000" w:themeColor="text1"/>
                <w:sz w:val="22"/>
                <w:szCs w:val="22"/>
              </w:rPr>
            </w:pPr>
            <w:r w:rsidRPr="00AC1CF8">
              <w:rPr>
                <w:color w:val="000000" w:themeColor="text1"/>
                <w:sz w:val="22"/>
                <w:szCs w:val="22"/>
              </w:rPr>
              <w:t>59</w:t>
            </w:r>
          </w:p>
        </w:tc>
        <w:tc>
          <w:tcPr>
            <w:tcW w:w="850" w:type="dxa"/>
          </w:tcPr>
          <w:p w14:paraId="4C201541" w14:textId="77777777" w:rsidR="00DB21FC" w:rsidRPr="00AC1CF8" w:rsidRDefault="00DB21FC" w:rsidP="00DB21FC">
            <w:pPr>
              <w:jc w:val="right"/>
              <w:rPr>
                <w:color w:val="000000" w:themeColor="text1"/>
                <w:sz w:val="22"/>
                <w:szCs w:val="22"/>
              </w:rPr>
            </w:pPr>
            <w:r w:rsidRPr="00AC1CF8">
              <w:rPr>
                <w:color w:val="000000" w:themeColor="text1"/>
                <w:sz w:val="22"/>
                <w:szCs w:val="22"/>
              </w:rPr>
              <w:t>23.51</w:t>
            </w:r>
          </w:p>
        </w:tc>
        <w:tc>
          <w:tcPr>
            <w:tcW w:w="991" w:type="dxa"/>
          </w:tcPr>
          <w:p w14:paraId="05DC3E00" w14:textId="77777777" w:rsidR="00DB21FC" w:rsidRPr="00AC1CF8" w:rsidRDefault="00DB21FC" w:rsidP="00DB21FC">
            <w:pPr>
              <w:jc w:val="right"/>
              <w:rPr>
                <w:color w:val="000000" w:themeColor="text1"/>
                <w:sz w:val="22"/>
                <w:szCs w:val="22"/>
              </w:rPr>
            </w:pPr>
            <w:r w:rsidRPr="00AC1CF8">
              <w:rPr>
                <w:color w:val="000000" w:themeColor="text1"/>
                <w:sz w:val="22"/>
                <w:szCs w:val="22"/>
              </w:rPr>
              <w:t>56</w:t>
            </w:r>
          </w:p>
        </w:tc>
        <w:tc>
          <w:tcPr>
            <w:tcW w:w="991" w:type="dxa"/>
          </w:tcPr>
          <w:p w14:paraId="6D43423D" w14:textId="77777777" w:rsidR="00DB21FC" w:rsidRPr="00AC1CF8" w:rsidRDefault="00DB21FC" w:rsidP="00DB21FC">
            <w:pPr>
              <w:jc w:val="right"/>
              <w:rPr>
                <w:color w:val="000000" w:themeColor="text1"/>
                <w:sz w:val="22"/>
                <w:szCs w:val="22"/>
              </w:rPr>
            </w:pPr>
            <w:r w:rsidRPr="00AC1CF8">
              <w:rPr>
                <w:color w:val="000000" w:themeColor="text1"/>
                <w:sz w:val="22"/>
                <w:szCs w:val="22"/>
              </w:rPr>
              <w:t>23.73</w:t>
            </w:r>
          </w:p>
        </w:tc>
        <w:tc>
          <w:tcPr>
            <w:tcW w:w="991" w:type="dxa"/>
          </w:tcPr>
          <w:p w14:paraId="48511FDC" w14:textId="77777777" w:rsidR="00DB21FC" w:rsidRPr="00AC1CF8" w:rsidRDefault="00DB21FC" w:rsidP="00DB21FC">
            <w:pPr>
              <w:jc w:val="right"/>
              <w:rPr>
                <w:color w:val="000000" w:themeColor="text1"/>
                <w:sz w:val="22"/>
                <w:szCs w:val="22"/>
              </w:rPr>
            </w:pPr>
            <w:r w:rsidRPr="00AC1CF8">
              <w:rPr>
                <w:color w:val="000000" w:themeColor="text1"/>
                <w:sz w:val="22"/>
                <w:szCs w:val="22"/>
              </w:rPr>
              <w:t>115</w:t>
            </w:r>
          </w:p>
        </w:tc>
        <w:tc>
          <w:tcPr>
            <w:tcW w:w="991" w:type="dxa"/>
          </w:tcPr>
          <w:p w14:paraId="6B4024F1" w14:textId="77777777" w:rsidR="00DB21FC" w:rsidRPr="00AC1CF8" w:rsidRDefault="00DB21FC" w:rsidP="00DB21FC">
            <w:pPr>
              <w:jc w:val="right"/>
              <w:rPr>
                <w:color w:val="000000" w:themeColor="text1"/>
                <w:sz w:val="22"/>
                <w:szCs w:val="22"/>
              </w:rPr>
            </w:pPr>
            <w:r w:rsidRPr="00AC1CF8">
              <w:rPr>
                <w:color w:val="000000" w:themeColor="text1"/>
                <w:sz w:val="22"/>
                <w:szCs w:val="22"/>
              </w:rPr>
              <w:t>23.61</w:t>
            </w:r>
          </w:p>
        </w:tc>
      </w:tr>
      <w:tr w:rsidR="00E10022" w:rsidRPr="00AC1CF8" w14:paraId="40378A77" w14:textId="77777777" w:rsidTr="00DB21FC">
        <w:tc>
          <w:tcPr>
            <w:tcW w:w="2127" w:type="dxa"/>
          </w:tcPr>
          <w:p w14:paraId="325F2983" w14:textId="77777777" w:rsidR="00DB21FC" w:rsidRPr="00AC1CF8" w:rsidRDefault="00DB21FC" w:rsidP="00DB21FC">
            <w:pPr>
              <w:rPr>
                <w:color w:val="000000" w:themeColor="text1"/>
                <w:sz w:val="22"/>
                <w:szCs w:val="22"/>
              </w:rPr>
            </w:pPr>
            <w:r w:rsidRPr="00AC1CF8">
              <w:rPr>
                <w:color w:val="000000" w:themeColor="text1"/>
                <w:sz w:val="22"/>
                <w:szCs w:val="22"/>
              </w:rPr>
              <w:t>High</w:t>
            </w:r>
          </w:p>
        </w:tc>
        <w:tc>
          <w:tcPr>
            <w:tcW w:w="2126" w:type="dxa"/>
          </w:tcPr>
          <w:p w14:paraId="07C866F4" w14:textId="77777777" w:rsidR="00DB21FC" w:rsidRPr="00AC1CF8" w:rsidRDefault="00DB21FC" w:rsidP="00DB21FC">
            <w:pPr>
              <w:jc w:val="right"/>
              <w:rPr>
                <w:color w:val="000000" w:themeColor="text1"/>
                <w:sz w:val="22"/>
                <w:szCs w:val="22"/>
              </w:rPr>
            </w:pPr>
            <w:r w:rsidRPr="00AC1CF8">
              <w:rPr>
                <w:color w:val="000000" w:themeColor="text1"/>
                <w:sz w:val="22"/>
                <w:szCs w:val="22"/>
              </w:rPr>
              <w:t>102</w:t>
            </w:r>
          </w:p>
        </w:tc>
        <w:tc>
          <w:tcPr>
            <w:tcW w:w="850" w:type="dxa"/>
          </w:tcPr>
          <w:p w14:paraId="2E224262" w14:textId="77777777" w:rsidR="00DB21FC" w:rsidRPr="00AC1CF8" w:rsidRDefault="00DB21FC" w:rsidP="00DB21FC">
            <w:pPr>
              <w:jc w:val="right"/>
              <w:rPr>
                <w:color w:val="000000" w:themeColor="text1"/>
                <w:sz w:val="22"/>
                <w:szCs w:val="22"/>
              </w:rPr>
            </w:pPr>
            <w:r w:rsidRPr="00AC1CF8">
              <w:rPr>
                <w:color w:val="000000" w:themeColor="text1"/>
                <w:sz w:val="22"/>
                <w:szCs w:val="22"/>
              </w:rPr>
              <w:t>40.64</w:t>
            </w:r>
          </w:p>
        </w:tc>
        <w:tc>
          <w:tcPr>
            <w:tcW w:w="991" w:type="dxa"/>
          </w:tcPr>
          <w:p w14:paraId="735975BA" w14:textId="77777777" w:rsidR="00DB21FC" w:rsidRPr="00AC1CF8" w:rsidRDefault="00DB21FC" w:rsidP="00DB21FC">
            <w:pPr>
              <w:jc w:val="right"/>
              <w:rPr>
                <w:color w:val="000000" w:themeColor="text1"/>
                <w:sz w:val="22"/>
                <w:szCs w:val="22"/>
              </w:rPr>
            </w:pPr>
            <w:r w:rsidRPr="00AC1CF8">
              <w:rPr>
                <w:color w:val="000000" w:themeColor="text1"/>
                <w:sz w:val="22"/>
                <w:szCs w:val="22"/>
              </w:rPr>
              <w:t>76</w:t>
            </w:r>
          </w:p>
        </w:tc>
        <w:tc>
          <w:tcPr>
            <w:tcW w:w="991" w:type="dxa"/>
          </w:tcPr>
          <w:p w14:paraId="4A064F64" w14:textId="77777777" w:rsidR="00DB21FC" w:rsidRPr="00AC1CF8" w:rsidRDefault="00DB21FC" w:rsidP="00DB21FC">
            <w:pPr>
              <w:jc w:val="right"/>
              <w:rPr>
                <w:color w:val="000000" w:themeColor="text1"/>
                <w:sz w:val="22"/>
                <w:szCs w:val="22"/>
              </w:rPr>
            </w:pPr>
            <w:r w:rsidRPr="00AC1CF8">
              <w:rPr>
                <w:color w:val="000000" w:themeColor="text1"/>
                <w:sz w:val="22"/>
                <w:szCs w:val="22"/>
              </w:rPr>
              <w:t>32.20</w:t>
            </w:r>
          </w:p>
        </w:tc>
        <w:tc>
          <w:tcPr>
            <w:tcW w:w="991" w:type="dxa"/>
          </w:tcPr>
          <w:p w14:paraId="6F207BAD" w14:textId="77777777" w:rsidR="00DB21FC" w:rsidRPr="00AC1CF8" w:rsidRDefault="00DB21FC" w:rsidP="00DB21FC">
            <w:pPr>
              <w:jc w:val="right"/>
              <w:rPr>
                <w:color w:val="000000" w:themeColor="text1"/>
                <w:sz w:val="22"/>
                <w:szCs w:val="22"/>
              </w:rPr>
            </w:pPr>
            <w:r w:rsidRPr="00AC1CF8">
              <w:rPr>
                <w:color w:val="000000" w:themeColor="text1"/>
                <w:sz w:val="22"/>
                <w:szCs w:val="22"/>
              </w:rPr>
              <w:t>178</w:t>
            </w:r>
          </w:p>
        </w:tc>
        <w:tc>
          <w:tcPr>
            <w:tcW w:w="991" w:type="dxa"/>
          </w:tcPr>
          <w:p w14:paraId="4C359F92" w14:textId="77777777" w:rsidR="00DB21FC" w:rsidRPr="00AC1CF8" w:rsidRDefault="00DB21FC" w:rsidP="00DB21FC">
            <w:pPr>
              <w:jc w:val="right"/>
              <w:rPr>
                <w:color w:val="000000" w:themeColor="text1"/>
                <w:sz w:val="22"/>
                <w:szCs w:val="22"/>
              </w:rPr>
            </w:pPr>
            <w:r w:rsidRPr="00AC1CF8">
              <w:rPr>
                <w:color w:val="000000" w:themeColor="text1"/>
                <w:sz w:val="22"/>
                <w:szCs w:val="22"/>
              </w:rPr>
              <w:t>36.55</w:t>
            </w:r>
          </w:p>
        </w:tc>
      </w:tr>
      <w:tr w:rsidR="00DB21FC" w:rsidRPr="00AC1CF8" w14:paraId="7EE368E4" w14:textId="77777777" w:rsidTr="00DB21FC">
        <w:tc>
          <w:tcPr>
            <w:tcW w:w="2127" w:type="dxa"/>
          </w:tcPr>
          <w:p w14:paraId="2DC7DCAF" w14:textId="77777777" w:rsidR="00DB21FC" w:rsidRPr="00AC1CF8" w:rsidRDefault="00DB21FC" w:rsidP="00DB21FC">
            <w:pPr>
              <w:rPr>
                <w:color w:val="000000" w:themeColor="text1"/>
                <w:sz w:val="22"/>
                <w:szCs w:val="22"/>
              </w:rPr>
            </w:pPr>
            <w:r w:rsidRPr="00AC1CF8">
              <w:rPr>
                <w:color w:val="000000" w:themeColor="text1"/>
                <w:sz w:val="22"/>
                <w:szCs w:val="22"/>
              </w:rPr>
              <w:t>Very high</w:t>
            </w:r>
          </w:p>
        </w:tc>
        <w:tc>
          <w:tcPr>
            <w:tcW w:w="2126" w:type="dxa"/>
          </w:tcPr>
          <w:p w14:paraId="6769FD2A" w14:textId="77777777" w:rsidR="00DB21FC" w:rsidRPr="00AC1CF8" w:rsidRDefault="00DB21FC" w:rsidP="00DB21FC">
            <w:pPr>
              <w:jc w:val="right"/>
              <w:rPr>
                <w:color w:val="000000" w:themeColor="text1"/>
                <w:sz w:val="22"/>
                <w:szCs w:val="22"/>
              </w:rPr>
            </w:pPr>
            <w:r w:rsidRPr="00AC1CF8">
              <w:rPr>
                <w:color w:val="000000" w:themeColor="text1"/>
                <w:sz w:val="22"/>
                <w:szCs w:val="22"/>
              </w:rPr>
              <w:t>36</w:t>
            </w:r>
          </w:p>
        </w:tc>
        <w:tc>
          <w:tcPr>
            <w:tcW w:w="850" w:type="dxa"/>
          </w:tcPr>
          <w:p w14:paraId="68221B0F" w14:textId="77777777" w:rsidR="00DB21FC" w:rsidRPr="00AC1CF8" w:rsidRDefault="00DB21FC" w:rsidP="00DB21FC">
            <w:pPr>
              <w:jc w:val="right"/>
              <w:rPr>
                <w:color w:val="000000" w:themeColor="text1"/>
                <w:sz w:val="22"/>
                <w:szCs w:val="22"/>
              </w:rPr>
            </w:pPr>
            <w:r w:rsidRPr="00AC1CF8">
              <w:rPr>
                <w:color w:val="000000" w:themeColor="text1"/>
                <w:sz w:val="22"/>
                <w:szCs w:val="22"/>
              </w:rPr>
              <w:t>14.34</w:t>
            </w:r>
          </w:p>
        </w:tc>
        <w:tc>
          <w:tcPr>
            <w:tcW w:w="991" w:type="dxa"/>
          </w:tcPr>
          <w:p w14:paraId="7F74F060" w14:textId="77777777" w:rsidR="00DB21FC" w:rsidRPr="00AC1CF8" w:rsidRDefault="00DB21FC" w:rsidP="00DB21FC">
            <w:pPr>
              <w:jc w:val="right"/>
              <w:rPr>
                <w:color w:val="000000" w:themeColor="text1"/>
                <w:sz w:val="22"/>
                <w:szCs w:val="22"/>
              </w:rPr>
            </w:pPr>
            <w:r w:rsidRPr="00AC1CF8">
              <w:rPr>
                <w:color w:val="000000" w:themeColor="text1"/>
                <w:sz w:val="22"/>
                <w:szCs w:val="22"/>
              </w:rPr>
              <w:t>29</w:t>
            </w:r>
          </w:p>
        </w:tc>
        <w:tc>
          <w:tcPr>
            <w:tcW w:w="991" w:type="dxa"/>
          </w:tcPr>
          <w:p w14:paraId="4436A296" w14:textId="77777777" w:rsidR="00DB21FC" w:rsidRPr="00AC1CF8" w:rsidRDefault="00DB21FC" w:rsidP="00DB21FC">
            <w:pPr>
              <w:jc w:val="right"/>
              <w:rPr>
                <w:color w:val="000000" w:themeColor="text1"/>
                <w:sz w:val="22"/>
                <w:szCs w:val="22"/>
              </w:rPr>
            </w:pPr>
            <w:r w:rsidRPr="00AC1CF8">
              <w:rPr>
                <w:color w:val="000000" w:themeColor="text1"/>
                <w:sz w:val="22"/>
                <w:szCs w:val="22"/>
              </w:rPr>
              <w:t>12.29</w:t>
            </w:r>
          </w:p>
        </w:tc>
        <w:tc>
          <w:tcPr>
            <w:tcW w:w="991" w:type="dxa"/>
          </w:tcPr>
          <w:p w14:paraId="7F083D50" w14:textId="77777777" w:rsidR="00DB21FC" w:rsidRPr="00AC1CF8" w:rsidRDefault="00DB21FC" w:rsidP="00DB21FC">
            <w:pPr>
              <w:jc w:val="right"/>
              <w:rPr>
                <w:color w:val="000000" w:themeColor="text1"/>
                <w:sz w:val="22"/>
                <w:szCs w:val="22"/>
              </w:rPr>
            </w:pPr>
            <w:r w:rsidRPr="00AC1CF8">
              <w:rPr>
                <w:color w:val="000000" w:themeColor="text1"/>
                <w:sz w:val="22"/>
                <w:szCs w:val="22"/>
              </w:rPr>
              <w:t>65</w:t>
            </w:r>
          </w:p>
        </w:tc>
        <w:tc>
          <w:tcPr>
            <w:tcW w:w="991" w:type="dxa"/>
          </w:tcPr>
          <w:p w14:paraId="7A252AAF" w14:textId="77777777" w:rsidR="00DB21FC" w:rsidRPr="00AC1CF8" w:rsidRDefault="00DB21FC" w:rsidP="00DB21FC">
            <w:pPr>
              <w:jc w:val="right"/>
              <w:rPr>
                <w:color w:val="000000" w:themeColor="text1"/>
                <w:sz w:val="22"/>
                <w:szCs w:val="22"/>
              </w:rPr>
            </w:pPr>
            <w:r w:rsidRPr="00AC1CF8">
              <w:rPr>
                <w:color w:val="000000" w:themeColor="text1"/>
                <w:sz w:val="22"/>
                <w:szCs w:val="22"/>
              </w:rPr>
              <w:t>13.35</w:t>
            </w:r>
          </w:p>
        </w:tc>
      </w:tr>
      <w:tr w:rsidR="00DB21FC" w:rsidRPr="00AC1CF8" w14:paraId="5FD2FF95" w14:textId="77777777" w:rsidTr="00DB21FC">
        <w:tc>
          <w:tcPr>
            <w:tcW w:w="2127" w:type="dxa"/>
          </w:tcPr>
          <w:p w14:paraId="753BF3A0" w14:textId="77777777" w:rsidR="00DB21FC" w:rsidRPr="00AC1CF8" w:rsidRDefault="00DB21FC" w:rsidP="00DB21FC">
            <w:pPr>
              <w:rPr>
                <w:color w:val="000000" w:themeColor="text1"/>
                <w:sz w:val="22"/>
                <w:szCs w:val="22"/>
              </w:rPr>
            </w:pPr>
          </w:p>
        </w:tc>
        <w:tc>
          <w:tcPr>
            <w:tcW w:w="2126" w:type="dxa"/>
          </w:tcPr>
          <w:p w14:paraId="17FE4A9F" w14:textId="77777777" w:rsidR="00DB21FC" w:rsidRPr="00AC1CF8" w:rsidRDefault="00DB21FC" w:rsidP="00DB21FC">
            <w:pPr>
              <w:jc w:val="right"/>
              <w:rPr>
                <w:color w:val="000000" w:themeColor="text1"/>
                <w:sz w:val="22"/>
                <w:szCs w:val="22"/>
              </w:rPr>
            </w:pPr>
          </w:p>
        </w:tc>
        <w:tc>
          <w:tcPr>
            <w:tcW w:w="850" w:type="dxa"/>
          </w:tcPr>
          <w:p w14:paraId="1181753B" w14:textId="77777777" w:rsidR="00DB21FC" w:rsidRPr="00AC1CF8" w:rsidRDefault="00DB21FC" w:rsidP="00DB21FC">
            <w:pPr>
              <w:jc w:val="right"/>
              <w:rPr>
                <w:color w:val="000000" w:themeColor="text1"/>
                <w:sz w:val="22"/>
                <w:szCs w:val="22"/>
              </w:rPr>
            </w:pPr>
          </w:p>
        </w:tc>
        <w:tc>
          <w:tcPr>
            <w:tcW w:w="991" w:type="dxa"/>
          </w:tcPr>
          <w:p w14:paraId="2E7B0624" w14:textId="77777777" w:rsidR="00DB21FC" w:rsidRPr="00AC1CF8" w:rsidRDefault="00DB21FC" w:rsidP="00DB21FC">
            <w:pPr>
              <w:jc w:val="right"/>
              <w:rPr>
                <w:color w:val="000000" w:themeColor="text1"/>
                <w:sz w:val="22"/>
                <w:szCs w:val="22"/>
              </w:rPr>
            </w:pPr>
          </w:p>
        </w:tc>
        <w:tc>
          <w:tcPr>
            <w:tcW w:w="991" w:type="dxa"/>
          </w:tcPr>
          <w:p w14:paraId="40A76546" w14:textId="77777777" w:rsidR="00DB21FC" w:rsidRPr="00AC1CF8" w:rsidRDefault="00DB21FC" w:rsidP="00DB21FC">
            <w:pPr>
              <w:jc w:val="right"/>
              <w:rPr>
                <w:color w:val="000000" w:themeColor="text1"/>
                <w:sz w:val="22"/>
                <w:szCs w:val="22"/>
              </w:rPr>
            </w:pPr>
          </w:p>
        </w:tc>
        <w:tc>
          <w:tcPr>
            <w:tcW w:w="991" w:type="dxa"/>
          </w:tcPr>
          <w:p w14:paraId="70E5123B" w14:textId="77777777" w:rsidR="00DB21FC" w:rsidRPr="00AC1CF8" w:rsidRDefault="00DB21FC" w:rsidP="00DB21FC">
            <w:pPr>
              <w:jc w:val="right"/>
              <w:rPr>
                <w:color w:val="000000" w:themeColor="text1"/>
                <w:sz w:val="22"/>
                <w:szCs w:val="22"/>
              </w:rPr>
            </w:pPr>
          </w:p>
        </w:tc>
        <w:tc>
          <w:tcPr>
            <w:tcW w:w="991" w:type="dxa"/>
          </w:tcPr>
          <w:p w14:paraId="1EF95F8A" w14:textId="77777777" w:rsidR="00DB21FC" w:rsidRPr="00AC1CF8" w:rsidRDefault="00DB21FC" w:rsidP="00DB21FC">
            <w:pPr>
              <w:jc w:val="right"/>
              <w:rPr>
                <w:color w:val="000000" w:themeColor="text1"/>
                <w:sz w:val="22"/>
                <w:szCs w:val="22"/>
              </w:rPr>
            </w:pPr>
          </w:p>
        </w:tc>
      </w:tr>
      <w:tr w:rsidR="00E10022" w:rsidRPr="00AC1CF8" w14:paraId="436F51C1" w14:textId="77777777" w:rsidTr="00DB21FC">
        <w:tc>
          <w:tcPr>
            <w:tcW w:w="2127" w:type="dxa"/>
            <w:tcBorders>
              <w:top w:val="nil"/>
              <w:bottom w:val="single" w:sz="4" w:space="0" w:color="auto"/>
            </w:tcBorders>
          </w:tcPr>
          <w:p w14:paraId="3CA3D7C9"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126" w:type="dxa"/>
            <w:tcBorders>
              <w:top w:val="nil"/>
              <w:bottom w:val="single" w:sz="4" w:space="0" w:color="auto"/>
            </w:tcBorders>
          </w:tcPr>
          <w:p w14:paraId="749A1FFE" w14:textId="77777777" w:rsidR="00DB21FC" w:rsidRPr="00AC1CF8" w:rsidRDefault="00DB21FC" w:rsidP="00DB21FC">
            <w:pPr>
              <w:jc w:val="right"/>
              <w:rPr>
                <w:color w:val="000000" w:themeColor="text1"/>
                <w:sz w:val="22"/>
                <w:szCs w:val="22"/>
              </w:rPr>
            </w:pPr>
            <w:r w:rsidRPr="00AC1CF8">
              <w:rPr>
                <w:color w:val="000000" w:themeColor="text1"/>
                <w:sz w:val="22"/>
                <w:szCs w:val="22"/>
              </w:rPr>
              <w:t>251</w:t>
            </w:r>
          </w:p>
        </w:tc>
        <w:tc>
          <w:tcPr>
            <w:tcW w:w="850" w:type="dxa"/>
            <w:tcBorders>
              <w:top w:val="nil"/>
              <w:bottom w:val="single" w:sz="4" w:space="0" w:color="auto"/>
            </w:tcBorders>
          </w:tcPr>
          <w:p w14:paraId="57CA5BA4"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092A92E6" w14:textId="77777777" w:rsidR="00DB21FC" w:rsidRPr="00AC1CF8" w:rsidRDefault="00DB21FC" w:rsidP="00DB21FC">
            <w:pPr>
              <w:jc w:val="right"/>
              <w:rPr>
                <w:color w:val="000000" w:themeColor="text1"/>
                <w:sz w:val="22"/>
                <w:szCs w:val="22"/>
              </w:rPr>
            </w:pPr>
            <w:r w:rsidRPr="00AC1CF8">
              <w:rPr>
                <w:color w:val="000000" w:themeColor="text1"/>
                <w:sz w:val="22"/>
                <w:szCs w:val="22"/>
              </w:rPr>
              <w:t>236</w:t>
            </w:r>
          </w:p>
        </w:tc>
        <w:tc>
          <w:tcPr>
            <w:tcW w:w="991" w:type="dxa"/>
            <w:tcBorders>
              <w:top w:val="nil"/>
              <w:bottom w:val="single" w:sz="4" w:space="0" w:color="auto"/>
            </w:tcBorders>
          </w:tcPr>
          <w:p w14:paraId="41523FBF"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0B645317"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c>
          <w:tcPr>
            <w:tcW w:w="991" w:type="dxa"/>
            <w:tcBorders>
              <w:top w:val="nil"/>
              <w:bottom w:val="single" w:sz="4" w:space="0" w:color="auto"/>
            </w:tcBorders>
          </w:tcPr>
          <w:p w14:paraId="22D43E86"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20A01FFF" w14:textId="77777777" w:rsidR="00DB21FC" w:rsidRPr="00AC1CF8" w:rsidRDefault="00DB21FC" w:rsidP="00DB21FC">
      <w:pPr>
        <w:rPr>
          <w:b/>
          <w:color w:val="000000" w:themeColor="text1"/>
          <w:sz w:val="22"/>
          <w:szCs w:val="22"/>
        </w:rPr>
      </w:pPr>
    </w:p>
    <w:p w14:paraId="39F84D08" w14:textId="77777777" w:rsidR="00DB21FC" w:rsidRPr="00AC1CF8" w:rsidRDefault="00DB21FC" w:rsidP="00DB21FC">
      <w:pPr>
        <w:rPr>
          <w:b/>
          <w:color w:val="000000" w:themeColor="text1"/>
          <w:sz w:val="22"/>
          <w:szCs w:val="22"/>
        </w:rPr>
      </w:pPr>
    </w:p>
    <w:p w14:paraId="3F4349ED" w14:textId="77777777" w:rsidR="00DB21FC" w:rsidRPr="00AC1CF8" w:rsidRDefault="00DB21FC" w:rsidP="00DB21FC">
      <w:pPr>
        <w:rPr>
          <w:color w:val="000000" w:themeColor="text1"/>
          <w:sz w:val="22"/>
          <w:szCs w:val="22"/>
        </w:rPr>
      </w:pPr>
      <w:r w:rsidRPr="00AC1CF8">
        <w:rPr>
          <w:color w:val="000000" w:themeColor="text1"/>
          <w:sz w:val="22"/>
          <w:szCs w:val="22"/>
        </w:rPr>
        <w:t>Pilot Study: Overall how would you describe your sense of self-esteem? Would you say you are person whose self-esteem is... </w:t>
      </w:r>
    </w:p>
    <w:tbl>
      <w:tblPr>
        <w:tblW w:w="0" w:type="auto"/>
        <w:tblBorders>
          <w:top w:val="single" w:sz="4" w:space="0" w:color="auto"/>
          <w:bottom w:val="single" w:sz="4" w:space="0" w:color="auto"/>
        </w:tblBorders>
        <w:tblLook w:val="04A0" w:firstRow="1" w:lastRow="0" w:firstColumn="1" w:lastColumn="0" w:noHBand="0" w:noVBand="1"/>
      </w:tblPr>
      <w:tblGrid>
        <w:gridCol w:w="2127"/>
        <w:gridCol w:w="2126"/>
        <w:gridCol w:w="850"/>
        <w:gridCol w:w="991"/>
        <w:gridCol w:w="991"/>
        <w:gridCol w:w="991"/>
        <w:gridCol w:w="991"/>
      </w:tblGrid>
      <w:tr w:rsidR="00DB21FC" w:rsidRPr="00AC1CF8" w14:paraId="634BFAB8" w14:textId="77777777" w:rsidTr="00DB21FC">
        <w:trPr>
          <w:trHeight w:val="315"/>
        </w:trPr>
        <w:tc>
          <w:tcPr>
            <w:tcW w:w="2127" w:type="dxa"/>
            <w:tcBorders>
              <w:top w:val="single" w:sz="4" w:space="0" w:color="auto"/>
              <w:bottom w:val="nil"/>
            </w:tcBorders>
          </w:tcPr>
          <w:p w14:paraId="1377DB86"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Esteem</w:t>
            </w:r>
          </w:p>
        </w:tc>
        <w:tc>
          <w:tcPr>
            <w:tcW w:w="2126" w:type="dxa"/>
            <w:tcBorders>
              <w:top w:val="single" w:sz="4" w:space="0" w:color="auto"/>
              <w:bottom w:val="nil"/>
            </w:tcBorders>
          </w:tcPr>
          <w:p w14:paraId="782D4FA9"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Men</w:t>
            </w:r>
          </w:p>
        </w:tc>
        <w:tc>
          <w:tcPr>
            <w:tcW w:w="850" w:type="dxa"/>
            <w:tcBorders>
              <w:top w:val="single" w:sz="4" w:space="0" w:color="auto"/>
              <w:bottom w:val="nil"/>
            </w:tcBorders>
          </w:tcPr>
          <w:p w14:paraId="7D55F822"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661D265D"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Women</w:t>
            </w:r>
          </w:p>
        </w:tc>
        <w:tc>
          <w:tcPr>
            <w:tcW w:w="991" w:type="dxa"/>
            <w:tcBorders>
              <w:top w:val="single" w:sz="4" w:space="0" w:color="auto"/>
              <w:bottom w:val="nil"/>
            </w:tcBorders>
          </w:tcPr>
          <w:p w14:paraId="07559AED"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c>
          <w:tcPr>
            <w:tcW w:w="991" w:type="dxa"/>
            <w:tcBorders>
              <w:top w:val="single" w:sz="4" w:space="0" w:color="auto"/>
              <w:bottom w:val="nil"/>
            </w:tcBorders>
          </w:tcPr>
          <w:p w14:paraId="7A25211A"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c>
          <w:tcPr>
            <w:tcW w:w="991" w:type="dxa"/>
            <w:tcBorders>
              <w:top w:val="single" w:sz="4" w:space="0" w:color="auto"/>
              <w:bottom w:val="nil"/>
            </w:tcBorders>
          </w:tcPr>
          <w:p w14:paraId="7D73ECAF"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w:t>
            </w:r>
          </w:p>
        </w:tc>
      </w:tr>
      <w:tr w:rsidR="00DB21FC" w:rsidRPr="00AC1CF8" w14:paraId="16622A29" w14:textId="77777777" w:rsidTr="00DB21FC">
        <w:tc>
          <w:tcPr>
            <w:tcW w:w="2127" w:type="dxa"/>
            <w:tcBorders>
              <w:top w:val="nil"/>
              <w:bottom w:val="nil"/>
            </w:tcBorders>
          </w:tcPr>
          <w:p w14:paraId="74DE5C80" w14:textId="77777777" w:rsidR="00DB21FC" w:rsidRPr="00AC1CF8" w:rsidRDefault="00DB21FC" w:rsidP="00DB21FC">
            <w:pPr>
              <w:rPr>
                <w:color w:val="000000" w:themeColor="text1"/>
                <w:sz w:val="22"/>
                <w:szCs w:val="22"/>
              </w:rPr>
            </w:pPr>
          </w:p>
        </w:tc>
        <w:tc>
          <w:tcPr>
            <w:tcW w:w="2126" w:type="dxa"/>
            <w:tcBorders>
              <w:top w:val="nil"/>
              <w:bottom w:val="nil"/>
            </w:tcBorders>
          </w:tcPr>
          <w:p w14:paraId="118F9DC7" w14:textId="77777777" w:rsidR="00DB21FC" w:rsidRPr="00AC1CF8" w:rsidRDefault="00DB21FC" w:rsidP="00DB21FC">
            <w:pPr>
              <w:jc w:val="right"/>
              <w:rPr>
                <w:color w:val="000000" w:themeColor="text1"/>
                <w:sz w:val="22"/>
                <w:szCs w:val="22"/>
              </w:rPr>
            </w:pPr>
          </w:p>
        </w:tc>
        <w:tc>
          <w:tcPr>
            <w:tcW w:w="850" w:type="dxa"/>
            <w:tcBorders>
              <w:top w:val="nil"/>
              <w:bottom w:val="nil"/>
            </w:tcBorders>
          </w:tcPr>
          <w:p w14:paraId="4DA497C2"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3E5EDDB8"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586CB96E"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5E1285C7" w14:textId="77777777" w:rsidR="00DB21FC" w:rsidRPr="00AC1CF8" w:rsidRDefault="00DB21FC" w:rsidP="00DB21FC">
            <w:pPr>
              <w:jc w:val="right"/>
              <w:rPr>
                <w:color w:val="000000" w:themeColor="text1"/>
                <w:sz w:val="22"/>
                <w:szCs w:val="22"/>
              </w:rPr>
            </w:pPr>
          </w:p>
        </w:tc>
        <w:tc>
          <w:tcPr>
            <w:tcW w:w="991" w:type="dxa"/>
            <w:tcBorders>
              <w:top w:val="nil"/>
              <w:bottom w:val="nil"/>
            </w:tcBorders>
          </w:tcPr>
          <w:p w14:paraId="07A314D0" w14:textId="77777777" w:rsidR="00DB21FC" w:rsidRPr="00AC1CF8" w:rsidRDefault="00DB21FC" w:rsidP="00DB21FC">
            <w:pPr>
              <w:jc w:val="right"/>
              <w:rPr>
                <w:color w:val="000000" w:themeColor="text1"/>
                <w:sz w:val="22"/>
                <w:szCs w:val="22"/>
              </w:rPr>
            </w:pPr>
          </w:p>
        </w:tc>
      </w:tr>
      <w:tr w:rsidR="00E10022" w:rsidRPr="00AC1CF8" w14:paraId="3E468495" w14:textId="77777777" w:rsidTr="00DB21FC">
        <w:tc>
          <w:tcPr>
            <w:tcW w:w="2127" w:type="dxa"/>
            <w:tcBorders>
              <w:top w:val="nil"/>
              <w:bottom w:val="nil"/>
            </w:tcBorders>
          </w:tcPr>
          <w:p w14:paraId="4EF81C05" w14:textId="77777777" w:rsidR="00DB21FC" w:rsidRPr="00AC1CF8" w:rsidRDefault="00DB21FC" w:rsidP="00DB21FC">
            <w:pPr>
              <w:rPr>
                <w:color w:val="000000" w:themeColor="text1"/>
                <w:sz w:val="22"/>
                <w:szCs w:val="22"/>
              </w:rPr>
            </w:pPr>
            <w:r w:rsidRPr="00AC1CF8">
              <w:rPr>
                <w:color w:val="000000" w:themeColor="text1"/>
                <w:sz w:val="22"/>
                <w:szCs w:val="22"/>
              </w:rPr>
              <w:t>Very low</w:t>
            </w:r>
          </w:p>
        </w:tc>
        <w:tc>
          <w:tcPr>
            <w:tcW w:w="2126" w:type="dxa"/>
            <w:tcBorders>
              <w:top w:val="nil"/>
              <w:bottom w:val="nil"/>
            </w:tcBorders>
          </w:tcPr>
          <w:p w14:paraId="1F57BD57" w14:textId="77777777" w:rsidR="00DB21FC" w:rsidRPr="00AC1CF8" w:rsidRDefault="00DB21FC" w:rsidP="00DB21FC">
            <w:pPr>
              <w:jc w:val="right"/>
              <w:rPr>
                <w:color w:val="000000" w:themeColor="text1"/>
                <w:sz w:val="22"/>
                <w:szCs w:val="22"/>
              </w:rPr>
            </w:pPr>
            <w:r w:rsidRPr="00AC1CF8">
              <w:rPr>
                <w:color w:val="000000" w:themeColor="text1"/>
                <w:sz w:val="22"/>
                <w:szCs w:val="22"/>
              </w:rPr>
              <w:t>2</w:t>
            </w:r>
          </w:p>
        </w:tc>
        <w:tc>
          <w:tcPr>
            <w:tcW w:w="850" w:type="dxa"/>
            <w:tcBorders>
              <w:top w:val="nil"/>
              <w:bottom w:val="nil"/>
            </w:tcBorders>
          </w:tcPr>
          <w:p w14:paraId="04077E10" w14:textId="77777777" w:rsidR="00DB21FC" w:rsidRPr="00AC1CF8" w:rsidRDefault="00DB21FC" w:rsidP="00DB21FC">
            <w:pPr>
              <w:jc w:val="right"/>
              <w:rPr>
                <w:color w:val="000000" w:themeColor="text1"/>
                <w:sz w:val="22"/>
                <w:szCs w:val="22"/>
              </w:rPr>
            </w:pPr>
            <w:r w:rsidRPr="00AC1CF8">
              <w:rPr>
                <w:color w:val="000000" w:themeColor="text1"/>
                <w:sz w:val="22"/>
                <w:szCs w:val="22"/>
              </w:rPr>
              <w:t>1.20</w:t>
            </w:r>
          </w:p>
        </w:tc>
        <w:tc>
          <w:tcPr>
            <w:tcW w:w="991" w:type="dxa"/>
            <w:tcBorders>
              <w:top w:val="nil"/>
              <w:bottom w:val="nil"/>
            </w:tcBorders>
          </w:tcPr>
          <w:p w14:paraId="2E7BDBEB" w14:textId="77777777" w:rsidR="00DB21FC" w:rsidRPr="00AC1CF8" w:rsidRDefault="00DB21FC" w:rsidP="00DB21FC">
            <w:pPr>
              <w:jc w:val="right"/>
              <w:rPr>
                <w:color w:val="000000" w:themeColor="text1"/>
                <w:sz w:val="22"/>
                <w:szCs w:val="22"/>
              </w:rPr>
            </w:pPr>
            <w:r w:rsidRPr="00AC1CF8">
              <w:rPr>
                <w:color w:val="000000" w:themeColor="text1"/>
                <w:sz w:val="22"/>
                <w:szCs w:val="22"/>
              </w:rPr>
              <w:t>8</w:t>
            </w:r>
          </w:p>
        </w:tc>
        <w:tc>
          <w:tcPr>
            <w:tcW w:w="991" w:type="dxa"/>
            <w:tcBorders>
              <w:top w:val="nil"/>
              <w:bottom w:val="nil"/>
            </w:tcBorders>
          </w:tcPr>
          <w:p w14:paraId="60B0915F" w14:textId="77777777" w:rsidR="00DB21FC" w:rsidRPr="00AC1CF8" w:rsidRDefault="00DB21FC" w:rsidP="00DB21FC">
            <w:pPr>
              <w:jc w:val="right"/>
              <w:rPr>
                <w:color w:val="000000" w:themeColor="text1"/>
                <w:sz w:val="22"/>
                <w:szCs w:val="22"/>
              </w:rPr>
            </w:pPr>
            <w:r w:rsidRPr="00AC1CF8">
              <w:rPr>
                <w:color w:val="000000" w:themeColor="text1"/>
                <w:sz w:val="22"/>
                <w:szCs w:val="22"/>
              </w:rPr>
              <w:t>3.39</w:t>
            </w:r>
          </w:p>
        </w:tc>
        <w:tc>
          <w:tcPr>
            <w:tcW w:w="991" w:type="dxa"/>
            <w:tcBorders>
              <w:top w:val="nil"/>
              <w:bottom w:val="nil"/>
            </w:tcBorders>
          </w:tcPr>
          <w:p w14:paraId="70C5E2E5" w14:textId="77777777" w:rsidR="00DB21FC" w:rsidRPr="00AC1CF8" w:rsidRDefault="00DB21FC" w:rsidP="00DB21FC">
            <w:pPr>
              <w:jc w:val="right"/>
              <w:rPr>
                <w:color w:val="000000" w:themeColor="text1"/>
                <w:sz w:val="22"/>
                <w:szCs w:val="22"/>
              </w:rPr>
            </w:pPr>
            <w:r w:rsidRPr="00AC1CF8">
              <w:rPr>
                <w:color w:val="000000" w:themeColor="text1"/>
                <w:sz w:val="22"/>
                <w:szCs w:val="22"/>
              </w:rPr>
              <w:t>10</w:t>
            </w:r>
          </w:p>
        </w:tc>
        <w:tc>
          <w:tcPr>
            <w:tcW w:w="991" w:type="dxa"/>
            <w:tcBorders>
              <w:top w:val="nil"/>
              <w:bottom w:val="nil"/>
            </w:tcBorders>
          </w:tcPr>
          <w:p w14:paraId="729E4EEB" w14:textId="77777777" w:rsidR="00DB21FC" w:rsidRPr="00AC1CF8" w:rsidRDefault="00DB21FC" w:rsidP="00DB21FC">
            <w:pPr>
              <w:jc w:val="right"/>
              <w:rPr>
                <w:color w:val="000000" w:themeColor="text1"/>
                <w:sz w:val="22"/>
                <w:szCs w:val="22"/>
              </w:rPr>
            </w:pPr>
            <w:r w:rsidRPr="00AC1CF8">
              <w:rPr>
                <w:color w:val="000000" w:themeColor="text1"/>
                <w:sz w:val="22"/>
                <w:szCs w:val="22"/>
              </w:rPr>
              <w:t>2.47</w:t>
            </w:r>
          </w:p>
        </w:tc>
      </w:tr>
      <w:tr w:rsidR="00E10022" w:rsidRPr="00AC1CF8" w14:paraId="04828ACD" w14:textId="77777777" w:rsidTr="00DB21FC">
        <w:tc>
          <w:tcPr>
            <w:tcW w:w="2127" w:type="dxa"/>
            <w:tcBorders>
              <w:top w:val="nil"/>
            </w:tcBorders>
          </w:tcPr>
          <w:p w14:paraId="325921AB" w14:textId="77777777" w:rsidR="00DB21FC" w:rsidRPr="00AC1CF8" w:rsidRDefault="00DB21FC" w:rsidP="00DB21FC">
            <w:pPr>
              <w:rPr>
                <w:color w:val="000000" w:themeColor="text1"/>
                <w:sz w:val="22"/>
                <w:szCs w:val="22"/>
              </w:rPr>
            </w:pPr>
            <w:r w:rsidRPr="00AC1CF8">
              <w:rPr>
                <w:color w:val="000000" w:themeColor="text1"/>
                <w:sz w:val="22"/>
                <w:szCs w:val="22"/>
              </w:rPr>
              <w:t>Low</w:t>
            </w:r>
          </w:p>
        </w:tc>
        <w:tc>
          <w:tcPr>
            <w:tcW w:w="2126" w:type="dxa"/>
            <w:tcBorders>
              <w:top w:val="nil"/>
            </w:tcBorders>
          </w:tcPr>
          <w:p w14:paraId="206D7949" w14:textId="77777777" w:rsidR="00DB21FC" w:rsidRPr="00AC1CF8" w:rsidRDefault="00DB21FC" w:rsidP="00DB21FC">
            <w:pPr>
              <w:jc w:val="right"/>
              <w:rPr>
                <w:color w:val="000000" w:themeColor="text1"/>
                <w:sz w:val="22"/>
                <w:szCs w:val="22"/>
              </w:rPr>
            </w:pPr>
            <w:r w:rsidRPr="00AC1CF8">
              <w:rPr>
                <w:color w:val="000000" w:themeColor="text1"/>
                <w:sz w:val="22"/>
                <w:szCs w:val="22"/>
              </w:rPr>
              <w:t>9</w:t>
            </w:r>
          </w:p>
        </w:tc>
        <w:tc>
          <w:tcPr>
            <w:tcW w:w="850" w:type="dxa"/>
            <w:tcBorders>
              <w:top w:val="nil"/>
            </w:tcBorders>
          </w:tcPr>
          <w:p w14:paraId="22D2A908" w14:textId="77777777" w:rsidR="00DB21FC" w:rsidRPr="00AC1CF8" w:rsidRDefault="00DB21FC" w:rsidP="00DB21FC">
            <w:pPr>
              <w:jc w:val="right"/>
              <w:rPr>
                <w:color w:val="000000" w:themeColor="text1"/>
                <w:sz w:val="22"/>
                <w:szCs w:val="22"/>
              </w:rPr>
            </w:pPr>
            <w:r w:rsidRPr="00AC1CF8">
              <w:rPr>
                <w:color w:val="000000" w:themeColor="text1"/>
                <w:sz w:val="22"/>
                <w:szCs w:val="22"/>
              </w:rPr>
              <w:t>5.39</w:t>
            </w:r>
          </w:p>
        </w:tc>
        <w:tc>
          <w:tcPr>
            <w:tcW w:w="991" w:type="dxa"/>
            <w:tcBorders>
              <w:top w:val="nil"/>
            </w:tcBorders>
          </w:tcPr>
          <w:p w14:paraId="06AB64A3" w14:textId="77777777" w:rsidR="00DB21FC" w:rsidRPr="00AC1CF8" w:rsidRDefault="00DB21FC" w:rsidP="00DB21FC">
            <w:pPr>
              <w:jc w:val="right"/>
              <w:rPr>
                <w:color w:val="000000" w:themeColor="text1"/>
                <w:sz w:val="22"/>
                <w:szCs w:val="22"/>
              </w:rPr>
            </w:pPr>
            <w:r w:rsidRPr="00AC1CF8">
              <w:rPr>
                <w:color w:val="000000" w:themeColor="text1"/>
                <w:sz w:val="22"/>
                <w:szCs w:val="22"/>
              </w:rPr>
              <w:t>13</w:t>
            </w:r>
          </w:p>
        </w:tc>
        <w:tc>
          <w:tcPr>
            <w:tcW w:w="991" w:type="dxa"/>
            <w:tcBorders>
              <w:top w:val="nil"/>
            </w:tcBorders>
          </w:tcPr>
          <w:p w14:paraId="784074B0" w14:textId="77777777" w:rsidR="00DB21FC" w:rsidRPr="00AC1CF8" w:rsidRDefault="00DB21FC" w:rsidP="00DB21FC">
            <w:pPr>
              <w:jc w:val="right"/>
              <w:rPr>
                <w:color w:val="000000" w:themeColor="text1"/>
                <w:sz w:val="22"/>
                <w:szCs w:val="22"/>
              </w:rPr>
            </w:pPr>
            <w:r w:rsidRPr="00AC1CF8">
              <w:rPr>
                <w:color w:val="000000" w:themeColor="text1"/>
                <w:sz w:val="22"/>
                <w:szCs w:val="22"/>
              </w:rPr>
              <w:t>11.02</w:t>
            </w:r>
          </w:p>
        </w:tc>
        <w:tc>
          <w:tcPr>
            <w:tcW w:w="991" w:type="dxa"/>
            <w:tcBorders>
              <w:top w:val="nil"/>
            </w:tcBorders>
          </w:tcPr>
          <w:p w14:paraId="5BC97BF9" w14:textId="77777777" w:rsidR="00DB21FC" w:rsidRPr="00AC1CF8" w:rsidRDefault="00DB21FC" w:rsidP="00DB21FC">
            <w:pPr>
              <w:jc w:val="right"/>
              <w:rPr>
                <w:color w:val="000000" w:themeColor="text1"/>
                <w:sz w:val="22"/>
                <w:szCs w:val="22"/>
              </w:rPr>
            </w:pPr>
            <w:r w:rsidRPr="00AC1CF8">
              <w:rPr>
                <w:color w:val="000000" w:themeColor="text1"/>
                <w:sz w:val="22"/>
                <w:szCs w:val="22"/>
              </w:rPr>
              <w:t>22</w:t>
            </w:r>
          </w:p>
        </w:tc>
        <w:tc>
          <w:tcPr>
            <w:tcW w:w="991" w:type="dxa"/>
            <w:tcBorders>
              <w:top w:val="nil"/>
            </w:tcBorders>
          </w:tcPr>
          <w:p w14:paraId="5BA5D8FF" w14:textId="77777777" w:rsidR="00DB21FC" w:rsidRPr="00AC1CF8" w:rsidRDefault="00DB21FC" w:rsidP="00DB21FC">
            <w:pPr>
              <w:jc w:val="right"/>
              <w:rPr>
                <w:color w:val="000000" w:themeColor="text1"/>
                <w:sz w:val="22"/>
                <w:szCs w:val="22"/>
              </w:rPr>
            </w:pPr>
            <w:r w:rsidRPr="00AC1CF8">
              <w:rPr>
                <w:color w:val="000000" w:themeColor="text1"/>
                <w:sz w:val="22"/>
                <w:szCs w:val="22"/>
              </w:rPr>
              <w:t>5.43</w:t>
            </w:r>
          </w:p>
        </w:tc>
      </w:tr>
      <w:tr w:rsidR="00E10022" w:rsidRPr="00AC1CF8" w14:paraId="51645951" w14:textId="77777777" w:rsidTr="00DB21FC">
        <w:tc>
          <w:tcPr>
            <w:tcW w:w="2127" w:type="dxa"/>
          </w:tcPr>
          <w:p w14:paraId="1F139DFC" w14:textId="77777777" w:rsidR="00DB21FC" w:rsidRPr="00AC1CF8" w:rsidRDefault="00DB21FC" w:rsidP="00DB21FC">
            <w:pPr>
              <w:rPr>
                <w:color w:val="000000" w:themeColor="text1"/>
                <w:sz w:val="22"/>
                <w:szCs w:val="22"/>
              </w:rPr>
            </w:pPr>
            <w:r w:rsidRPr="00AC1CF8">
              <w:rPr>
                <w:color w:val="000000" w:themeColor="text1"/>
                <w:sz w:val="22"/>
                <w:szCs w:val="22"/>
              </w:rPr>
              <w:t>Moderately low</w:t>
            </w:r>
          </w:p>
        </w:tc>
        <w:tc>
          <w:tcPr>
            <w:tcW w:w="2126" w:type="dxa"/>
          </w:tcPr>
          <w:p w14:paraId="4EA09946" w14:textId="77777777" w:rsidR="00DB21FC" w:rsidRPr="00AC1CF8" w:rsidRDefault="00DB21FC" w:rsidP="00DB21FC">
            <w:pPr>
              <w:jc w:val="right"/>
              <w:rPr>
                <w:color w:val="000000" w:themeColor="text1"/>
                <w:sz w:val="22"/>
                <w:szCs w:val="22"/>
              </w:rPr>
            </w:pPr>
            <w:r w:rsidRPr="00AC1CF8">
              <w:rPr>
                <w:color w:val="000000" w:themeColor="text1"/>
                <w:sz w:val="22"/>
                <w:szCs w:val="22"/>
              </w:rPr>
              <w:t>10</w:t>
            </w:r>
          </w:p>
        </w:tc>
        <w:tc>
          <w:tcPr>
            <w:tcW w:w="850" w:type="dxa"/>
          </w:tcPr>
          <w:p w14:paraId="0224EC46" w14:textId="77777777" w:rsidR="00DB21FC" w:rsidRPr="00AC1CF8" w:rsidRDefault="00DB21FC" w:rsidP="00DB21FC">
            <w:pPr>
              <w:jc w:val="right"/>
              <w:rPr>
                <w:color w:val="000000" w:themeColor="text1"/>
                <w:sz w:val="22"/>
                <w:szCs w:val="22"/>
              </w:rPr>
            </w:pPr>
            <w:r w:rsidRPr="00AC1CF8">
              <w:rPr>
                <w:color w:val="000000" w:themeColor="text1"/>
                <w:sz w:val="22"/>
                <w:szCs w:val="22"/>
              </w:rPr>
              <w:t>5.99</w:t>
            </w:r>
          </w:p>
        </w:tc>
        <w:tc>
          <w:tcPr>
            <w:tcW w:w="991" w:type="dxa"/>
          </w:tcPr>
          <w:p w14:paraId="5D88E4BD" w14:textId="77777777" w:rsidR="00DB21FC" w:rsidRPr="00AC1CF8" w:rsidRDefault="00DB21FC" w:rsidP="00DB21FC">
            <w:pPr>
              <w:jc w:val="right"/>
              <w:rPr>
                <w:color w:val="000000" w:themeColor="text1"/>
                <w:sz w:val="22"/>
                <w:szCs w:val="22"/>
              </w:rPr>
            </w:pPr>
            <w:r w:rsidRPr="00AC1CF8">
              <w:rPr>
                <w:color w:val="000000" w:themeColor="text1"/>
                <w:sz w:val="22"/>
                <w:szCs w:val="22"/>
              </w:rPr>
              <w:t>25</w:t>
            </w:r>
          </w:p>
        </w:tc>
        <w:tc>
          <w:tcPr>
            <w:tcW w:w="991" w:type="dxa"/>
          </w:tcPr>
          <w:p w14:paraId="67BC000D" w14:textId="77777777" w:rsidR="00DB21FC" w:rsidRPr="00AC1CF8" w:rsidRDefault="00DB21FC" w:rsidP="00DB21FC">
            <w:pPr>
              <w:jc w:val="right"/>
              <w:rPr>
                <w:color w:val="000000" w:themeColor="text1"/>
                <w:sz w:val="22"/>
                <w:szCs w:val="22"/>
              </w:rPr>
            </w:pPr>
            <w:r w:rsidRPr="00AC1CF8">
              <w:rPr>
                <w:color w:val="000000" w:themeColor="text1"/>
                <w:sz w:val="22"/>
                <w:szCs w:val="22"/>
              </w:rPr>
              <w:t>50</w:t>
            </w:r>
          </w:p>
        </w:tc>
        <w:tc>
          <w:tcPr>
            <w:tcW w:w="991" w:type="dxa"/>
          </w:tcPr>
          <w:p w14:paraId="325AD7F4" w14:textId="77777777" w:rsidR="00DB21FC" w:rsidRPr="00AC1CF8" w:rsidRDefault="00DB21FC" w:rsidP="00DB21FC">
            <w:pPr>
              <w:jc w:val="right"/>
              <w:rPr>
                <w:color w:val="000000" w:themeColor="text1"/>
                <w:sz w:val="22"/>
                <w:szCs w:val="22"/>
              </w:rPr>
            </w:pPr>
            <w:r w:rsidRPr="00AC1CF8">
              <w:rPr>
                <w:color w:val="000000" w:themeColor="text1"/>
                <w:sz w:val="22"/>
                <w:szCs w:val="22"/>
              </w:rPr>
              <w:t>35</w:t>
            </w:r>
          </w:p>
        </w:tc>
        <w:tc>
          <w:tcPr>
            <w:tcW w:w="991" w:type="dxa"/>
          </w:tcPr>
          <w:p w14:paraId="621B6E53" w14:textId="77777777" w:rsidR="00DB21FC" w:rsidRPr="00AC1CF8" w:rsidRDefault="00DB21FC" w:rsidP="00DB21FC">
            <w:pPr>
              <w:jc w:val="right"/>
              <w:rPr>
                <w:color w:val="000000" w:themeColor="text1"/>
                <w:sz w:val="22"/>
                <w:szCs w:val="22"/>
              </w:rPr>
            </w:pPr>
            <w:r w:rsidRPr="00AC1CF8">
              <w:rPr>
                <w:color w:val="000000" w:themeColor="text1"/>
                <w:sz w:val="22"/>
                <w:szCs w:val="22"/>
              </w:rPr>
              <w:t>8.64</w:t>
            </w:r>
          </w:p>
        </w:tc>
      </w:tr>
      <w:tr w:rsidR="00E10022" w:rsidRPr="00AC1CF8" w14:paraId="600ABAD5" w14:textId="77777777" w:rsidTr="00DB21FC">
        <w:tc>
          <w:tcPr>
            <w:tcW w:w="2127" w:type="dxa"/>
          </w:tcPr>
          <w:p w14:paraId="11C3593C" w14:textId="77777777" w:rsidR="00DB21FC" w:rsidRPr="00AC1CF8" w:rsidRDefault="00DB21FC" w:rsidP="00DB21FC">
            <w:pPr>
              <w:rPr>
                <w:color w:val="000000" w:themeColor="text1"/>
                <w:sz w:val="22"/>
                <w:szCs w:val="22"/>
              </w:rPr>
            </w:pPr>
            <w:r w:rsidRPr="00AC1CF8">
              <w:rPr>
                <w:color w:val="000000" w:themeColor="text1"/>
                <w:sz w:val="22"/>
                <w:szCs w:val="22"/>
              </w:rPr>
              <w:t>Neither high nor low</w:t>
            </w:r>
          </w:p>
        </w:tc>
        <w:tc>
          <w:tcPr>
            <w:tcW w:w="2126" w:type="dxa"/>
          </w:tcPr>
          <w:p w14:paraId="0E43205A" w14:textId="77777777" w:rsidR="00DB21FC" w:rsidRPr="00AC1CF8" w:rsidRDefault="00DB21FC" w:rsidP="00DB21FC">
            <w:pPr>
              <w:jc w:val="right"/>
              <w:rPr>
                <w:color w:val="000000" w:themeColor="text1"/>
                <w:sz w:val="22"/>
                <w:szCs w:val="22"/>
              </w:rPr>
            </w:pPr>
            <w:r w:rsidRPr="00AC1CF8">
              <w:rPr>
                <w:color w:val="000000" w:themeColor="text1"/>
                <w:sz w:val="22"/>
                <w:szCs w:val="22"/>
              </w:rPr>
              <w:t>16</w:t>
            </w:r>
          </w:p>
        </w:tc>
        <w:tc>
          <w:tcPr>
            <w:tcW w:w="850" w:type="dxa"/>
          </w:tcPr>
          <w:p w14:paraId="403CD019" w14:textId="77777777" w:rsidR="00DB21FC" w:rsidRPr="00AC1CF8" w:rsidRDefault="00DB21FC" w:rsidP="00DB21FC">
            <w:pPr>
              <w:jc w:val="right"/>
              <w:rPr>
                <w:color w:val="000000" w:themeColor="text1"/>
                <w:sz w:val="22"/>
                <w:szCs w:val="22"/>
              </w:rPr>
            </w:pPr>
            <w:r w:rsidRPr="00AC1CF8">
              <w:rPr>
                <w:color w:val="000000" w:themeColor="text1"/>
                <w:sz w:val="22"/>
                <w:szCs w:val="22"/>
              </w:rPr>
              <w:t>9.58</w:t>
            </w:r>
          </w:p>
        </w:tc>
        <w:tc>
          <w:tcPr>
            <w:tcW w:w="991" w:type="dxa"/>
          </w:tcPr>
          <w:p w14:paraId="780819C8" w14:textId="77777777" w:rsidR="00DB21FC" w:rsidRPr="00AC1CF8" w:rsidRDefault="00DB21FC" w:rsidP="00DB21FC">
            <w:pPr>
              <w:jc w:val="right"/>
              <w:rPr>
                <w:color w:val="000000" w:themeColor="text1"/>
                <w:sz w:val="22"/>
                <w:szCs w:val="22"/>
              </w:rPr>
            </w:pPr>
            <w:r w:rsidRPr="00AC1CF8">
              <w:rPr>
                <w:color w:val="000000" w:themeColor="text1"/>
                <w:sz w:val="22"/>
                <w:szCs w:val="22"/>
              </w:rPr>
              <w:t>17</w:t>
            </w:r>
          </w:p>
        </w:tc>
        <w:tc>
          <w:tcPr>
            <w:tcW w:w="991" w:type="dxa"/>
          </w:tcPr>
          <w:p w14:paraId="69D21187" w14:textId="77777777" w:rsidR="00DB21FC" w:rsidRPr="00AC1CF8" w:rsidRDefault="00DB21FC" w:rsidP="00DB21FC">
            <w:pPr>
              <w:jc w:val="right"/>
              <w:rPr>
                <w:color w:val="000000" w:themeColor="text1"/>
                <w:sz w:val="22"/>
                <w:szCs w:val="22"/>
              </w:rPr>
            </w:pPr>
            <w:r w:rsidRPr="00AC1CF8">
              <w:rPr>
                <w:color w:val="000000" w:themeColor="text1"/>
                <w:sz w:val="22"/>
                <w:szCs w:val="22"/>
              </w:rPr>
              <w:t>2.97</w:t>
            </w:r>
          </w:p>
        </w:tc>
        <w:tc>
          <w:tcPr>
            <w:tcW w:w="991" w:type="dxa"/>
          </w:tcPr>
          <w:p w14:paraId="3AF75C42" w14:textId="77777777" w:rsidR="00DB21FC" w:rsidRPr="00AC1CF8" w:rsidRDefault="00DB21FC" w:rsidP="00DB21FC">
            <w:pPr>
              <w:jc w:val="right"/>
              <w:rPr>
                <w:color w:val="000000" w:themeColor="text1"/>
                <w:sz w:val="22"/>
                <w:szCs w:val="22"/>
              </w:rPr>
            </w:pPr>
            <w:r w:rsidRPr="00AC1CF8">
              <w:rPr>
                <w:color w:val="000000" w:themeColor="text1"/>
                <w:sz w:val="22"/>
                <w:szCs w:val="22"/>
              </w:rPr>
              <w:t>33</w:t>
            </w:r>
          </w:p>
        </w:tc>
        <w:tc>
          <w:tcPr>
            <w:tcW w:w="991" w:type="dxa"/>
          </w:tcPr>
          <w:p w14:paraId="3E9B1F40" w14:textId="77777777" w:rsidR="00DB21FC" w:rsidRPr="00AC1CF8" w:rsidRDefault="00DB21FC" w:rsidP="00DB21FC">
            <w:pPr>
              <w:jc w:val="right"/>
              <w:rPr>
                <w:color w:val="000000" w:themeColor="text1"/>
                <w:sz w:val="22"/>
                <w:szCs w:val="22"/>
              </w:rPr>
            </w:pPr>
            <w:r w:rsidRPr="00AC1CF8">
              <w:rPr>
                <w:color w:val="000000" w:themeColor="text1"/>
                <w:sz w:val="22"/>
                <w:szCs w:val="22"/>
              </w:rPr>
              <w:t>8.15</w:t>
            </w:r>
          </w:p>
        </w:tc>
      </w:tr>
      <w:tr w:rsidR="00E10022" w:rsidRPr="00AC1CF8" w14:paraId="526138B1" w14:textId="77777777" w:rsidTr="00DB21FC">
        <w:tc>
          <w:tcPr>
            <w:tcW w:w="2127" w:type="dxa"/>
          </w:tcPr>
          <w:p w14:paraId="16AE5C64" w14:textId="77777777" w:rsidR="00DB21FC" w:rsidRPr="00AC1CF8" w:rsidRDefault="00DB21FC" w:rsidP="00DB21FC">
            <w:pPr>
              <w:rPr>
                <w:color w:val="000000" w:themeColor="text1"/>
                <w:sz w:val="22"/>
                <w:szCs w:val="22"/>
              </w:rPr>
            </w:pPr>
            <w:r w:rsidRPr="00AC1CF8">
              <w:rPr>
                <w:color w:val="000000" w:themeColor="text1"/>
                <w:sz w:val="22"/>
                <w:szCs w:val="22"/>
              </w:rPr>
              <w:t>Moderately high</w:t>
            </w:r>
          </w:p>
        </w:tc>
        <w:tc>
          <w:tcPr>
            <w:tcW w:w="2126" w:type="dxa"/>
          </w:tcPr>
          <w:p w14:paraId="3A1B2818" w14:textId="77777777" w:rsidR="00DB21FC" w:rsidRPr="00AC1CF8" w:rsidRDefault="00DB21FC" w:rsidP="00DB21FC">
            <w:pPr>
              <w:jc w:val="right"/>
              <w:rPr>
                <w:color w:val="000000" w:themeColor="text1"/>
                <w:sz w:val="22"/>
                <w:szCs w:val="22"/>
              </w:rPr>
            </w:pPr>
            <w:r w:rsidRPr="00AC1CF8">
              <w:rPr>
                <w:color w:val="000000" w:themeColor="text1"/>
                <w:sz w:val="22"/>
                <w:szCs w:val="22"/>
              </w:rPr>
              <w:t>40</w:t>
            </w:r>
          </w:p>
        </w:tc>
        <w:tc>
          <w:tcPr>
            <w:tcW w:w="850" w:type="dxa"/>
          </w:tcPr>
          <w:p w14:paraId="3EDDEA4C" w14:textId="77777777" w:rsidR="00DB21FC" w:rsidRPr="00AC1CF8" w:rsidRDefault="00DB21FC" w:rsidP="00DB21FC">
            <w:pPr>
              <w:jc w:val="right"/>
              <w:rPr>
                <w:color w:val="000000" w:themeColor="text1"/>
                <w:sz w:val="22"/>
                <w:szCs w:val="22"/>
              </w:rPr>
            </w:pPr>
            <w:r w:rsidRPr="00AC1CF8">
              <w:rPr>
                <w:color w:val="000000" w:themeColor="text1"/>
                <w:sz w:val="22"/>
                <w:szCs w:val="22"/>
              </w:rPr>
              <w:t>23.95</w:t>
            </w:r>
          </w:p>
        </w:tc>
        <w:tc>
          <w:tcPr>
            <w:tcW w:w="991" w:type="dxa"/>
          </w:tcPr>
          <w:p w14:paraId="62724DAF" w14:textId="77777777" w:rsidR="00DB21FC" w:rsidRPr="00AC1CF8" w:rsidRDefault="00DB21FC" w:rsidP="00DB21FC">
            <w:pPr>
              <w:jc w:val="right"/>
              <w:rPr>
                <w:color w:val="000000" w:themeColor="text1"/>
                <w:sz w:val="22"/>
                <w:szCs w:val="22"/>
              </w:rPr>
            </w:pPr>
            <w:r w:rsidRPr="00AC1CF8">
              <w:rPr>
                <w:color w:val="000000" w:themeColor="text1"/>
                <w:sz w:val="22"/>
                <w:szCs w:val="22"/>
              </w:rPr>
              <w:t>74</w:t>
            </w:r>
          </w:p>
        </w:tc>
        <w:tc>
          <w:tcPr>
            <w:tcW w:w="991" w:type="dxa"/>
          </w:tcPr>
          <w:p w14:paraId="561B17E0" w14:textId="77777777" w:rsidR="00DB21FC" w:rsidRPr="00AC1CF8" w:rsidRDefault="00DB21FC" w:rsidP="00DB21FC">
            <w:pPr>
              <w:jc w:val="right"/>
              <w:rPr>
                <w:color w:val="000000" w:themeColor="text1"/>
                <w:sz w:val="22"/>
                <w:szCs w:val="22"/>
              </w:rPr>
            </w:pPr>
            <w:r w:rsidRPr="00AC1CF8">
              <w:rPr>
                <w:color w:val="000000" w:themeColor="text1"/>
                <w:sz w:val="22"/>
                <w:szCs w:val="22"/>
              </w:rPr>
              <w:t>23.73</w:t>
            </w:r>
          </w:p>
        </w:tc>
        <w:tc>
          <w:tcPr>
            <w:tcW w:w="991" w:type="dxa"/>
          </w:tcPr>
          <w:p w14:paraId="686FDC64" w14:textId="77777777" w:rsidR="00DB21FC" w:rsidRPr="00AC1CF8" w:rsidRDefault="00DB21FC" w:rsidP="00DB21FC">
            <w:pPr>
              <w:jc w:val="right"/>
              <w:rPr>
                <w:color w:val="000000" w:themeColor="text1"/>
                <w:sz w:val="22"/>
                <w:szCs w:val="22"/>
              </w:rPr>
            </w:pPr>
            <w:r w:rsidRPr="00AC1CF8">
              <w:rPr>
                <w:color w:val="000000" w:themeColor="text1"/>
                <w:sz w:val="22"/>
                <w:szCs w:val="22"/>
              </w:rPr>
              <w:t>114</w:t>
            </w:r>
          </w:p>
        </w:tc>
        <w:tc>
          <w:tcPr>
            <w:tcW w:w="991" w:type="dxa"/>
          </w:tcPr>
          <w:p w14:paraId="2666D760" w14:textId="77777777" w:rsidR="00DB21FC" w:rsidRPr="00AC1CF8" w:rsidRDefault="00DB21FC" w:rsidP="00DB21FC">
            <w:pPr>
              <w:jc w:val="right"/>
              <w:rPr>
                <w:color w:val="000000" w:themeColor="text1"/>
                <w:sz w:val="22"/>
                <w:szCs w:val="22"/>
              </w:rPr>
            </w:pPr>
            <w:r w:rsidRPr="00AC1CF8">
              <w:rPr>
                <w:color w:val="000000" w:themeColor="text1"/>
                <w:sz w:val="22"/>
                <w:szCs w:val="22"/>
              </w:rPr>
              <w:t>28.15</w:t>
            </w:r>
          </w:p>
        </w:tc>
      </w:tr>
      <w:tr w:rsidR="00E10022" w:rsidRPr="00AC1CF8" w14:paraId="690EF91E" w14:textId="77777777" w:rsidTr="00DB21FC">
        <w:tc>
          <w:tcPr>
            <w:tcW w:w="2127" w:type="dxa"/>
          </w:tcPr>
          <w:p w14:paraId="76C8CEB1" w14:textId="77777777" w:rsidR="00DB21FC" w:rsidRPr="00AC1CF8" w:rsidRDefault="00DB21FC" w:rsidP="00DB21FC">
            <w:pPr>
              <w:rPr>
                <w:color w:val="000000" w:themeColor="text1"/>
                <w:sz w:val="22"/>
                <w:szCs w:val="22"/>
              </w:rPr>
            </w:pPr>
            <w:r w:rsidRPr="00AC1CF8">
              <w:rPr>
                <w:color w:val="000000" w:themeColor="text1"/>
                <w:sz w:val="22"/>
                <w:szCs w:val="22"/>
              </w:rPr>
              <w:t>High</w:t>
            </w:r>
          </w:p>
        </w:tc>
        <w:tc>
          <w:tcPr>
            <w:tcW w:w="2126" w:type="dxa"/>
          </w:tcPr>
          <w:p w14:paraId="10AE47D3" w14:textId="77777777" w:rsidR="00DB21FC" w:rsidRPr="00AC1CF8" w:rsidRDefault="00DB21FC" w:rsidP="00DB21FC">
            <w:pPr>
              <w:jc w:val="right"/>
              <w:rPr>
                <w:color w:val="000000" w:themeColor="text1"/>
                <w:sz w:val="22"/>
                <w:szCs w:val="22"/>
              </w:rPr>
            </w:pPr>
            <w:r w:rsidRPr="00AC1CF8">
              <w:rPr>
                <w:color w:val="000000" w:themeColor="text1"/>
                <w:sz w:val="22"/>
                <w:szCs w:val="22"/>
              </w:rPr>
              <w:t>67</w:t>
            </w:r>
          </w:p>
        </w:tc>
        <w:tc>
          <w:tcPr>
            <w:tcW w:w="850" w:type="dxa"/>
          </w:tcPr>
          <w:p w14:paraId="0906364F" w14:textId="77777777" w:rsidR="00DB21FC" w:rsidRPr="00AC1CF8" w:rsidRDefault="00DB21FC" w:rsidP="00DB21FC">
            <w:pPr>
              <w:jc w:val="right"/>
              <w:rPr>
                <w:color w:val="000000" w:themeColor="text1"/>
                <w:sz w:val="22"/>
                <w:szCs w:val="22"/>
              </w:rPr>
            </w:pPr>
            <w:r w:rsidRPr="00AC1CF8">
              <w:rPr>
                <w:color w:val="000000" w:themeColor="text1"/>
                <w:sz w:val="22"/>
                <w:szCs w:val="22"/>
              </w:rPr>
              <w:t>40.12</w:t>
            </w:r>
          </w:p>
        </w:tc>
        <w:tc>
          <w:tcPr>
            <w:tcW w:w="991" w:type="dxa"/>
          </w:tcPr>
          <w:p w14:paraId="4E5E2135" w14:textId="77777777" w:rsidR="00DB21FC" w:rsidRPr="00AC1CF8" w:rsidRDefault="00DB21FC" w:rsidP="00DB21FC">
            <w:pPr>
              <w:jc w:val="right"/>
              <w:rPr>
                <w:color w:val="000000" w:themeColor="text1"/>
                <w:sz w:val="22"/>
                <w:szCs w:val="22"/>
              </w:rPr>
            </w:pPr>
            <w:r w:rsidRPr="00AC1CF8">
              <w:rPr>
                <w:color w:val="000000" w:themeColor="text1"/>
                <w:sz w:val="22"/>
                <w:szCs w:val="22"/>
              </w:rPr>
              <w:t>76</w:t>
            </w:r>
          </w:p>
        </w:tc>
        <w:tc>
          <w:tcPr>
            <w:tcW w:w="991" w:type="dxa"/>
          </w:tcPr>
          <w:p w14:paraId="0C2CC40D" w14:textId="77777777" w:rsidR="00DB21FC" w:rsidRPr="00AC1CF8" w:rsidRDefault="00DB21FC" w:rsidP="00DB21FC">
            <w:pPr>
              <w:jc w:val="right"/>
              <w:rPr>
                <w:color w:val="000000" w:themeColor="text1"/>
                <w:sz w:val="22"/>
                <w:szCs w:val="22"/>
              </w:rPr>
            </w:pPr>
            <w:r w:rsidRPr="00AC1CF8">
              <w:rPr>
                <w:color w:val="000000" w:themeColor="text1"/>
                <w:sz w:val="22"/>
                <w:szCs w:val="22"/>
              </w:rPr>
              <w:t>32.20</w:t>
            </w:r>
          </w:p>
        </w:tc>
        <w:tc>
          <w:tcPr>
            <w:tcW w:w="991" w:type="dxa"/>
          </w:tcPr>
          <w:p w14:paraId="2C69D960" w14:textId="77777777" w:rsidR="00DB21FC" w:rsidRPr="00AC1CF8" w:rsidRDefault="00DB21FC" w:rsidP="00DB21FC">
            <w:pPr>
              <w:jc w:val="right"/>
              <w:rPr>
                <w:color w:val="000000" w:themeColor="text1"/>
                <w:sz w:val="22"/>
                <w:szCs w:val="22"/>
              </w:rPr>
            </w:pPr>
            <w:r w:rsidRPr="00AC1CF8">
              <w:rPr>
                <w:color w:val="000000" w:themeColor="text1"/>
                <w:sz w:val="22"/>
                <w:szCs w:val="22"/>
              </w:rPr>
              <w:t>143</w:t>
            </w:r>
          </w:p>
        </w:tc>
        <w:tc>
          <w:tcPr>
            <w:tcW w:w="991" w:type="dxa"/>
          </w:tcPr>
          <w:p w14:paraId="73C5099E" w14:textId="77777777" w:rsidR="00DB21FC" w:rsidRPr="00AC1CF8" w:rsidRDefault="00DB21FC" w:rsidP="00DB21FC">
            <w:pPr>
              <w:jc w:val="right"/>
              <w:rPr>
                <w:color w:val="000000" w:themeColor="text1"/>
                <w:sz w:val="22"/>
                <w:szCs w:val="22"/>
              </w:rPr>
            </w:pPr>
            <w:r w:rsidRPr="00AC1CF8">
              <w:rPr>
                <w:color w:val="000000" w:themeColor="text1"/>
                <w:sz w:val="22"/>
                <w:szCs w:val="22"/>
              </w:rPr>
              <w:t>35.31</w:t>
            </w:r>
          </w:p>
        </w:tc>
      </w:tr>
      <w:tr w:rsidR="00DB21FC" w:rsidRPr="00AC1CF8" w14:paraId="092B3F5A" w14:textId="77777777" w:rsidTr="00DB21FC">
        <w:tc>
          <w:tcPr>
            <w:tcW w:w="2127" w:type="dxa"/>
          </w:tcPr>
          <w:p w14:paraId="7E77E483" w14:textId="77777777" w:rsidR="00DB21FC" w:rsidRPr="00AC1CF8" w:rsidRDefault="00DB21FC" w:rsidP="00DB21FC">
            <w:pPr>
              <w:rPr>
                <w:color w:val="000000" w:themeColor="text1"/>
                <w:sz w:val="22"/>
                <w:szCs w:val="22"/>
              </w:rPr>
            </w:pPr>
            <w:r w:rsidRPr="00AC1CF8">
              <w:rPr>
                <w:color w:val="000000" w:themeColor="text1"/>
                <w:sz w:val="22"/>
                <w:szCs w:val="22"/>
              </w:rPr>
              <w:t>Very high</w:t>
            </w:r>
          </w:p>
        </w:tc>
        <w:tc>
          <w:tcPr>
            <w:tcW w:w="2126" w:type="dxa"/>
          </w:tcPr>
          <w:p w14:paraId="58867604" w14:textId="77777777" w:rsidR="00DB21FC" w:rsidRPr="00AC1CF8" w:rsidRDefault="00DB21FC" w:rsidP="00DB21FC">
            <w:pPr>
              <w:jc w:val="right"/>
              <w:rPr>
                <w:color w:val="000000" w:themeColor="text1"/>
                <w:sz w:val="22"/>
                <w:szCs w:val="22"/>
              </w:rPr>
            </w:pPr>
            <w:r w:rsidRPr="00AC1CF8">
              <w:rPr>
                <w:color w:val="000000" w:themeColor="text1"/>
                <w:sz w:val="22"/>
                <w:szCs w:val="22"/>
              </w:rPr>
              <w:t>23</w:t>
            </w:r>
          </w:p>
        </w:tc>
        <w:tc>
          <w:tcPr>
            <w:tcW w:w="850" w:type="dxa"/>
          </w:tcPr>
          <w:p w14:paraId="396A5E2E" w14:textId="77777777" w:rsidR="00DB21FC" w:rsidRPr="00AC1CF8" w:rsidRDefault="00DB21FC" w:rsidP="00DB21FC">
            <w:pPr>
              <w:jc w:val="right"/>
              <w:rPr>
                <w:color w:val="000000" w:themeColor="text1"/>
                <w:sz w:val="22"/>
                <w:szCs w:val="22"/>
              </w:rPr>
            </w:pPr>
            <w:r w:rsidRPr="00AC1CF8">
              <w:rPr>
                <w:color w:val="000000" w:themeColor="text1"/>
                <w:sz w:val="22"/>
                <w:szCs w:val="22"/>
              </w:rPr>
              <w:t>13.77</w:t>
            </w:r>
          </w:p>
        </w:tc>
        <w:tc>
          <w:tcPr>
            <w:tcW w:w="991" w:type="dxa"/>
          </w:tcPr>
          <w:p w14:paraId="40ABE5AD" w14:textId="77777777" w:rsidR="00DB21FC" w:rsidRPr="00AC1CF8" w:rsidRDefault="00DB21FC" w:rsidP="00DB21FC">
            <w:pPr>
              <w:jc w:val="right"/>
              <w:rPr>
                <w:color w:val="000000" w:themeColor="text1"/>
                <w:sz w:val="22"/>
                <w:szCs w:val="22"/>
              </w:rPr>
            </w:pPr>
            <w:r w:rsidRPr="00AC1CF8">
              <w:rPr>
                <w:color w:val="000000" w:themeColor="text1"/>
                <w:sz w:val="22"/>
                <w:szCs w:val="22"/>
              </w:rPr>
              <w:t>25</w:t>
            </w:r>
          </w:p>
        </w:tc>
        <w:tc>
          <w:tcPr>
            <w:tcW w:w="991" w:type="dxa"/>
          </w:tcPr>
          <w:p w14:paraId="1D96E4F5" w14:textId="77777777" w:rsidR="00DB21FC" w:rsidRPr="00AC1CF8" w:rsidRDefault="00DB21FC" w:rsidP="00DB21FC">
            <w:pPr>
              <w:jc w:val="right"/>
              <w:rPr>
                <w:color w:val="000000" w:themeColor="text1"/>
                <w:sz w:val="22"/>
                <w:szCs w:val="22"/>
              </w:rPr>
            </w:pPr>
            <w:r w:rsidRPr="00AC1CF8">
              <w:rPr>
                <w:color w:val="000000" w:themeColor="text1"/>
                <w:sz w:val="22"/>
                <w:szCs w:val="22"/>
              </w:rPr>
              <w:t>12.29</w:t>
            </w:r>
          </w:p>
        </w:tc>
        <w:tc>
          <w:tcPr>
            <w:tcW w:w="991" w:type="dxa"/>
          </w:tcPr>
          <w:p w14:paraId="40DA4CF1" w14:textId="77777777" w:rsidR="00DB21FC" w:rsidRPr="00AC1CF8" w:rsidRDefault="00DB21FC" w:rsidP="00DB21FC">
            <w:pPr>
              <w:jc w:val="right"/>
              <w:rPr>
                <w:color w:val="000000" w:themeColor="text1"/>
                <w:sz w:val="22"/>
                <w:szCs w:val="22"/>
              </w:rPr>
            </w:pPr>
            <w:r w:rsidRPr="00AC1CF8">
              <w:rPr>
                <w:color w:val="000000" w:themeColor="text1"/>
                <w:sz w:val="22"/>
                <w:szCs w:val="22"/>
              </w:rPr>
              <w:t>48</w:t>
            </w:r>
          </w:p>
        </w:tc>
        <w:tc>
          <w:tcPr>
            <w:tcW w:w="991" w:type="dxa"/>
          </w:tcPr>
          <w:p w14:paraId="11C68D66" w14:textId="77777777" w:rsidR="00DB21FC" w:rsidRPr="00AC1CF8" w:rsidRDefault="00DB21FC" w:rsidP="00DB21FC">
            <w:pPr>
              <w:jc w:val="right"/>
              <w:rPr>
                <w:color w:val="000000" w:themeColor="text1"/>
                <w:sz w:val="22"/>
                <w:szCs w:val="22"/>
              </w:rPr>
            </w:pPr>
            <w:r w:rsidRPr="00AC1CF8">
              <w:rPr>
                <w:color w:val="000000" w:themeColor="text1"/>
                <w:sz w:val="22"/>
                <w:szCs w:val="22"/>
              </w:rPr>
              <w:t>11.85</w:t>
            </w:r>
          </w:p>
        </w:tc>
      </w:tr>
      <w:tr w:rsidR="00DB21FC" w:rsidRPr="00AC1CF8" w14:paraId="3D20EE0B" w14:textId="77777777" w:rsidTr="00DB21FC">
        <w:tc>
          <w:tcPr>
            <w:tcW w:w="2127" w:type="dxa"/>
          </w:tcPr>
          <w:p w14:paraId="5B2A0323" w14:textId="77777777" w:rsidR="00DB21FC" w:rsidRPr="00AC1CF8" w:rsidRDefault="00DB21FC" w:rsidP="00DB21FC">
            <w:pPr>
              <w:rPr>
                <w:color w:val="000000" w:themeColor="text1"/>
                <w:sz w:val="22"/>
                <w:szCs w:val="22"/>
              </w:rPr>
            </w:pPr>
          </w:p>
        </w:tc>
        <w:tc>
          <w:tcPr>
            <w:tcW w:w="2126" w:type="dxa"/>
          </w:tcPr>
          <w:p w14:paraId="75C72C54" w14:textId="77777777" w:rsidR="00DB21FC" w:rsidRPr="00AC1CF8" w:rsidRDefault="00DB21FC" w:rsidP="00DB21FC">
            <w:pPr>
              <w:jc w:val="right"/>
              <w:rPr>
                <w:color w:val="000000" w:themeColor="text1"/>
                <w:sz w:val="22"/>
                <w:szCs w:val="22"/>
              </w:rPr>
            </w:pPr>
          </w:p>
        </w:tc>
        <w:tc>
          <w:tcPr>
            <w:tcW w:w="850" w:type="dxa"/>
          </w:tcPr>
          <w:p w14:paraId="74FC91D1" w14:textId="77777777" w:rsidR="00DB21FC" w:rsidRPr="00AC1CF8" w:rsidRDefault="00DB21FC" w:rsidP="00DB21FC">
            <w:pPr>
              <w:jc w:val="right"/>
              <w:rPr>
                <w:color w:val="000000" w:themeColor="text1"/>
                <w:sz w:val="22"/>
                <w:szCs w:val="22"/>
              </w:rPr>
            </w:pPr>
          </w:p>
        </w:tc>
        <w:tc>
          <w:tcPr>
            <w:tcW w:w="991" w:type="dxa"/>
          </w:tcPr>
          <w:p w14:paraId="1872F025" w14:textId="77777777" w:rsidR="00DB21FC" w:rsidRPr="00AC1CF8" w:rsidRDefault="00DB21FC" w:rsidP="00DB21FC">
            <w:pPr>
              <w:jc w:val="right"/>
              <w:rPr>
                <w:color w:val="000000" w:themeColor="text1"/>
                <w:sz w:val="22"/>
                <w:szCs w:val="22"/>
              </w:rPr>
            </w:pPr>
          </w:p>
        </w:tc>
        <w:tc>
          <w:tcPr>
            <w:tcW w:w="991" w:type="dxa"/>
          </w:tcPr>
          <w:p w14:paraId="0C73809B" w14:textId="77777777" w:rsidR="00DB21FC" w:rsidRPr="00AC1CF8" w:rsidRDefault="00DB21FC" w:rsidP="00DB21FC">
            <w:pPr>
              <w:jc w:val="right"/>
              <w:rPr>
                <w:color w:val="000000" w:themeColor="text1"/>
                <w:sz w:val="22"/>
                <w:szCs w:val="22"/>
              </w:rPr>
            </w:pPr>
          </w:p>
        </w:tc>
        <w:tc>
          <w:tcPr>
            <w:tcW w:w="991" w:type="dxa"/>
          </w:tcPr>
          <w:p w14:paraId="46196086" w14:textId="77777777" w:rsidR="00DB21FC" w:rsidRPr="00AC1CF8" w:rsidRDefault="00DB21FC" w:rsidP="00DB21FC">
            <w:pPr>
              <w:jc w:val="right"/>
              <w:rPr>
                <w:color w:val="000000" w:themeColor="text1"/>
                <w:sz w:val="22"/>
                <w:szCs w:val="22"/>
              </w:rPr>
            </w:pPr>
          </w:p>
        </w:tc>
        <w:tc>
          <w:tcPr>
            <w:tcW w:w="991" w:type="dxa"/>
          </w:tcPr>
          <w:p w14:paraId="5698C095" w14:textId="77777777" w:rsidR="00DB21FC" w:rsidRPr="00AC1CF8" w:rsidRDefault="00DB21FC" w:rsidP="00DB21FC">
            <w:pPr>
              <w:jc w:val="right"/>
              <w:rPr>
                <w:color w:val="000000" w:themeColor="text1"/>
                <w:sz w:val="22"/>
                <w:szCs w:val="22"/>
              </w:rPr>
            </w:pPr>
          </w:p>
        </w:tc>
      </w:tr>
      <w:tr w:rsidR="00E10022" w:rsidRPr="00AC1CF8" w14:paraId="0ABF6A90" w14:textId="77777777" w:rsidTr="00DB21FC">
        <w:tc>
          <w:tcPr>
            <w:tcW w:w="2127" w:type="dxa"/>
            <w:tcBorders>
              <w:top w:val="nil"/>
              <w:bottom w:val="single" w:sz="4" w:space="0" w:color="auto"/>
            </w:tcBorders>
          </w:tcPr>
          <w:p w14:paraId="3358F4A3"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126" w:type="dxa"/>
            <w:tcBorders>
              <w:top w:val="nil"/>
              <w:bottom w:val="single" w:sz="4" w:space="0" w:color="auto"/>
            </w:tcBorders>
          </w:tcPr>
          <w:p w14:paraId="76ADE67B" w14:textId="77777777" w:rsidR="00DB21FC" w:rsidRPr="00AC1CF8" w:rsidRDefault="00DB21FC" w:rsidP="00DB21FC">
            <w:pPr>
              <w:jc w:val="right"/>
              <w:rPr>
                <w:color w:val="000000" w:themeColor="text1"/>
                <w:sz w:val="22"/>
                <w:szCs w:val="22"/>
              </w:rPr>
            </w:pPr>
            <w:r w:rsidRPr="00AC1CF8">
              <w:rPr>
                <w:color w:val="000000" w:themeColor="text1"/>
                <w:sz w:val="22"/>
                <w:szCs w:val="22"/>
              </w:rPr>
              <w:t>167</w:t>
            </w:r>
          </w:p>
        </w:tc>
        <w:tc>
          <w:tcPr>
            <w:tcW w:w="850" w:type="dxa"/>
            <w:tcBorders>
              <w:top w:val="nil"/>
              <w:bottom w:val="single" w:sz="4" w:space="0" w:color="auto"/>
            </w:tcBorders>
          </w:tcPr>
          <w:p w14:paraId="086FF1A6"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4996359C" w14:textId="77777777" w:rsidR="00DB21FC" w:rsidRPr="00AC1CF8" w:rsidRDefault="00DB21FC" w:rsidP="00DB21FC">
            <w:pPr>
              <w:jc w:val="right"/>
              <w:rPr>
                <w:color w:val="000000" w:themeColor="text1"/>
                <w:sz w:val="22"/>
                <w:szCs w:val="22"/>
              </w:rPr>
            </w:pPr>
            <w:r w:rsidRPr="00AC1CF8">
              <w:rPr>
                <w:color w:val="000000" w:themeColor="text1"/>
                <w:sz w:val="22"/>
                <w:szCs w:val="22"/>
              </w:rPr>
              <w:t>238</w:t>
            </w:r>
          </w:p>
        </w:tc>
        <w:tc>
          <w:tcPr>
            <w:tcW w:w="991" w:type="dxa"/>
            <w:tcBorders>
              <w:top w:val="nil"/>
              <w:bottom w:val="single" w:sz="4" w:space="0" w:color="auto"/>
            </w:tcBorders>
          </w:tcPr>
          <w:p w14:paraId="22938661"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c>
          <w:tcPr>
            <w:tcW w:w="991" w:type="dxa"/>
            <w:tcBorders>
              <w:top w:val="nil"/>
              <w:bottom w:val="single" w:sz="4" w:space="0" w:color="auto"/>
            </w:tcBorders>
          </w:tcPr>
          <w:p w14:paraId="1096EF83"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c>
          <w:tcPr>
            <w:tcW w:w="991" w:type="dxa"/>
            <w:tcBorders>
              <w:top w:val="nil"/>
              <w:bottom w:val="single" w:sz="4" w:space="0" w:color="auto"/>
            </w:tcBorders>
          </w:tcPr>
          <w:p w14:paraId="096F37E1" w14:textId="77777777" w:rsidR="00DB21FC" w:rsidRPr="00AC1CF8" w:rsidRDefault="00DB21FC" w:rsidP="00DB21FC">
            <w:pPr>
              <w:jc w:val="right"/>
              <w:rPr>
                <w:color w:val="000000" w:themeColor="text1"/>
                <w:sz w:val="22"/>
                <w:szCs w:val="22"/>
              </w:rPr>
            </w:pPr>
            <w:r w:rsidRPr="00AC1CF8">
              <w:rPr>
                <w:color w:val="000000" w:themeColor="text1"/>
                <w:sz w:val="22"/>
                <w:szCs w:val="22"/>
              </w:rPr>
              <w:t>100</w:t>
            </w:r>
          </w:p>
        </w:tc>
      </w:tr>
    </w:tbl>
    <w:p w14:paraId="738A8DDF" w14:textId="77777777" w:rsidR="00DB21FC" w:rsidRPr="00AC1CF8" w:rsidRDefault="00DB21FC" w:rsidP="00DB21FC">
      <w:pPr>
        <w:rPr>
          <w:b/>
          <w:color w:val="000000" w:themeColor="text1"/>
          <w:sz w:val="22"/>
          <w:szCs w:val="22"/>
        </w:rPr>
      </w:pPr>
    </w:p>
    <w:p w14:paraId="25718C64" w14:textId="77777777" w:rsidR="00DB21FC" w:rsidRPr="00AC1CF8" w:rsidRDefault="00DB21FC" w:rsidP="00DB21FC">
      <w:pPr>
        <w:rPr>
          <w:b/>
          <w:color w:val="000000" w:themeColor="text1"/>
          <w:sz w:val="22"/>
          <w:szCs w:val="22"/>
        </w:rPr>
      </w:pPr>
    </w:p>
    <w:p w14:paraId="10238CDB" w14:textId="1CFBAD0F" w:rsidR="00DB21FC" w:rsidRPr="00AC1CF8" w:rsidRDefault="00DB21FC" w:rsidP="00DB21FC">
      <w:pPr>
        <w:rPr>
          <w:color w:val="000000" w:themeColor="text1"/>
          <w:sz w:val="22"/>
          <w:szCs w:val="22"/>
        </w:rPr>
      </w:pPr>
      <w:r w:rsidRPr="00AC1CF8">
        <w:rPr>
          <w:color w:val="000000" w:themeColor="text1"/>
          <w:sz w:val="22"/>
          <w:szCs w:val="22"/>
          <w:shd w:val="clear" w:color="auto" w:fill="FFFFFF"/>
        </w:rPr>
        <w:t>Main Study: Score on Rosenberg Explicit Self-esteem Scale</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DB21FC" w:rsidRPr="00AC1CF8" w14:paraId="1321161F" w14:textId="77777777" w:rsidTr="00DB21FC">
        <w:trPr>
          <w:trHeight w:val="370"/>
        </w:trPr>
        <w:tc>
          <w:tcPr>
            <w:tcW w:w="1555" w:type="dxa"/>
          </w:tcPr>
          <w:p w14:paraId="3EDF6DB3"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Rosen Esteem</w:t>
            </w:r>
          </w:p>
        </w:tc>
        <w:tc>
          <w:tcPr>
            <w:tcW w:w="2409" w:type="dxa"/>
          </w:tcPr>
          <w:p w14:paraId="1C803216"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Mean</w:t>
            </w:r>
          </w:p>
        </w:tc>
        <w:tc>
          <w:tcPr>
            <w:tcW w:w="851" w:type="dxa"/>
          </w:tcPr>
          <w:p w14:paraId="7D0E4975"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Std.</w:t>
            </w:r>
          </w:p>
        </w:tc>
        <w:tc>
          <w:tcPr>
            <w:tcW w:w="2693" w:type="dxa"/>
          </w:tcPr>
          <w:p w14:paraId="28251B0C"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Min</w:t>
            </w:r>
          </w:p>
        </w:tc>
        <w:tc>
          <w:tcPr>
            <w:tcW w:w="851" w:type="dxa"/>
          </w:tcPr>
          <w:p w14:paraId="328B537B"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Max</w:t>
            </w:r>
          </w:p>
        </w:tc>
        <w:tc>
          <w:tcPr>
            <w:tcW w:w="991" w:type="dxa"/>
          </w:tcPr>
          <w:p w14:paraId="260E7166"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r>
      <w:tr w:rsidR="00E10022" w:rsidRPr="00AC1CF8" w14:paraId="72814002" w14:textId="77777777" w:rsidTr="00DB21FC">
        <w:tc>
          <w:tcPr>
            <w:tcW w:w="1555" w:type="dxa"/>
          </w:tcPr>
          <w:p w14:paraId="775A6259" w14:textId="77777777" w:rsidR="00DB21FC" w:rsidRPr="00AC1CF8" w:rsidRDefault="00DB21FC" w:rsidP="00DB21FC">
            <w:pPr>
              <w:rPr>
                <w:color w:val="000000" w:themeColor="text1"/>
                <w:sz w:val="22"/>
                <w:szCs w:val="22"/>
              </w:rPr>
            </w:pPr>
            <w:r w:rsidRPr="00AC1CF8">
              <w:rPr>
                <w:color w:val="000000" w:themeColor="text1"/>
                <w:sz w:val="22"/>
                <w:szCs w:val="22"/>
              </w:rPr>
              <w:t>Men</w:t>
            </w:r>
          </w:p>
        </w:tc>
        <w:tc>
          <w:tcPr>
            <w:tcW w:w="2409" w:type="dxa"/>
          </w:tcPr>
          <w:p w14:paraId="617BEE49" w14:textId="77777777" w:rsidR="00DB21FC" w:rsidRPr="00AC1CF8" w:rsidRDefault="00DB21FC" w:rsidP="00DB21FC">
            <w:pPr>
              <w:jc w:val="right"/>
              <w:rPr>
                <w:color w:val="000000" w:themeColor="text1"/>
                <w:sz w:val="22"/>
                <w:szCs w:val="22"/>
              </w:rPr>
            </w:pPr>
            <w:r w:rsidRPr="00AC1CF8">
              <w:rPr>
                <w:color w:val="000000" w:themeColor="text1"/>
                <w:sz w:val="22"/>
                <w:szCs w:val="22"/>
              </w:rPr>
              <w:t>43.91</w:t>
            </w:r>
          </w:p>
        </w:tc>
        <w:tc>
          <w:tcPr>
            <w:tcW w:w="851" w:type="dxa"/>
          </w:tcPr>
          <w:p w14:paraId="6A714D65" w14:textId="77777777" w:rsidR="00DB21FC" w:rsidRPr="00AC1CF8" w:rsidRDefault="00DB21FC" w:rsidP="00DB21FC">
            <w:pPr>
              <w:jc w:val="right"/>
              <w:rPr>
                <w:color w:val="000000" w:themeColor="text1"/>
                <w:sz w:val="22"/>
                <w:szCs w:val="22"/>
              </w:rPr>
            </w:pPr>
            <w:r w:rsidRPr="00AC1CF8">
              <w:rPr>
                <w:color w:val="000000" w:themeColor="text1"/>
                <w:sz w:val="22"/>
                <w:szCs w:val="22"/>
              </w:rPr>
              <w:t>12.25</w:t>
            </w:r>
          </w:p>
        </w:tc>
        <w:tc>
          <w:tcPr>
            <w:tcW w:w="2693" w:type="dxa"/>
          </w:tcPr>
          <w:p w14:paraId="17B30498" w14:textId="77777777" w:rsidR="00DB21FC" w:rsidRPr="00AC1CF8" w:rsidRDefault="00DB21FC" w:rsidP="00DB21FC">
            <w:pPr>
              <w:jc w:val="right"/>
              <w:rPr>
                <w:color w:val="000000" w:themeColor="text1"/>
                <w:sz w:val="22"/>
                <w:szCs w:val="22"/>
              </w:rPr>
            </w:pPr>
            <w:r w:rsidRPr="00AC1CF8">
              <w:rPr>
                <w:color w:val="000000" w:themeColor="text1"/>
                <w:sz w:val="22"/>
                <w:szCs w:val="22"/>
              </w:rPr>
              <w:t>5</w:t>
            </w:r>
          </w:p>
        </w:tc>
        <w:tc>
          <w:tcPr>
            <w:tcW w:w="851" w:type="dxa"/>
          </w:tcPr>
          <w:p w14:paraId="49C3FA15" w14:textId="77777777" w:rsidR="00DB21FC" w:rsidRPr="00AC1CF8" w:rsidRDefault="00DB21FC" w:rsidP="00DB21FC">
            <w:pPr>
              <w:jc w:val="right"/>
              <w:rPr>
                <w:color w:val="000000" w:themeColor="text1"/>
                <w:sz w:val="22"/>
                <w:szCs w:val="22"/>
              </w:rPr>
            </w:pPr>
            <w:r w:rsidRPr="00AC1CF8">
              <w:rPr>
                <w:color w:val="000000" w:themeColor="text1"/>
                <w:sz w:val="22"/>
                <w:szCs w:val="22"/>
              </w:rPr>
              <w:t>60</w:t>
            </w:r>
          </w:p>
        </w:tc>
        <w:tc>
          <w:tcPr>
            <w:tcW w:w="991" w:type="dxa"/>
          </w:tcPr>
          <w:p w14:paraId="7E5DE0AD" w14:textId="77777777" w:rsidR="00DB21FC" w:rsidRPr="00AC1CF8" w:rsidRDefault="00DB21FC" w:rsidP="00DB21FC">
            <w:pPr>
              <w:jc w:val="right"/>
              <w:rPr>
                <w:color w:val="000000" w:themeColor="text1"/>
                <w:sz w:val="22"/>
                <w:szCs w:val="22"/>
              </w:rPr>
            </w:pPr>
            <w:r w:rsidRPr="00AC1CF8">
              <w:rPr>
                <w:color w:val="000000" w:themeColor="text1"/>
                <w:sz w:val="22"/>
                <w:szCs w:val="22"/>
              </w:rPr>
              <w:t>251</w:t>
            </w:r>
          </w:p>
        </w:tc>
      </w:tr>
      <w:tr w:rsidR="00E10022" w:rsidRPr="00AC1CF8" w14:paraId="7FABBCA7" w14:textId="77777777" w:rsidTr="00DB21FC">
        <w:tc>
          <w:tcPr>
            <w:tcW w:w="1555" w:type="dxa"/>
          </w:tcPr>
          <w:p w14:paraId="638193F8" w14:textId="77777777" w:rsidR="00DB21FC" w:rsidRPr="00AC1CF8" w:rsidRDefault="00DB21FC" w:rsidP="00DB21FC">
            <w:pPr>
              <w:rPr>
                <w:color w:val="000000" w:themeColor="text1"/>
                <w:sz w:val="22"/>
                <w:szCs w:val="22"/>
              </w:rPr>
            </w:pPr>
            <w:r w:rsidRPr="00AC1CF8">
              <w:rPr>
                <w:color w:val="000000" w:themeColor="text1"/>
                <w:sz w:val="22"/>
                <w:szCs w:val="22"/>
              </w:rPr>
              <w:t>Women</w:t>
            </w:r>
          </w:p>
        </w:tc>
        <w:tc>
          <w:tcPr>
            <w:tcW w:w="2409" w:type="dxa"/>
          </w:tcPr>
          <w:p w14:paraId="7D168C0C" w14:textId="77777777" w:rsidR="00DB21FC" w:rsidRPr="00AC1CF8" w:rsidRDefault="00DB21FC" w:rsidP="00DB21FC">
            <w:pPr>
              <w:jc w:val="right"/>
              <w:rPr>
                <w:color w:val="000000" w:themeColor="text1"/>
                <w:sz w:val="22"/>
                <w:szCs w:val="22"/>
              </w:rPr>
            </w:pPr>
            <w:r w:rsidRPr="00AC1CF8">
              <w:rPr>
                <w:color w:val="000000" w:themeColor="text1"/>
                <w:sz w:val="22"/>
                <w:szCs w:val="22"/>
              </w:rPr>
              <w:t>44.08</w:t>
            </w:r>
          </w:p>
        </w:tc>
        <w:tc>
          <w:tcPr>
            <w:tcW w:w="851" w:type="dxa"/>
          </w:tcPr>
          <w:p w14:paraId="6507AB55" w14:textId="77777777" w:rsidR="00DB21FC" w:rsidRPr="00AC1CF8" w:rsidRDefault="00DB21FC" w:rsidP="00DB21FC">
            <w:pPr>
              <w:jc w:val="right"/>
              <w:rPr>
                <w:color w:val="000000" w:themeColor="text1"/>
                <w:sz w:val="22"/>
                <w:szCs w:val="22"/>
              </w:rPr>
            </w:pPr>
            <w:r w:rsidRPr="00AC1CF8">
              <w:rPr>
                <w:color w:val="000000" w:themeColor="text1"/>
                <w:sz w:val="22"/>
                <w:szCs w:val="22"/>
              </w:rPr>
              <w:t>13.10</w:t>
            </w:r>
          </w:p>
        </w:tc>
        <w:tc>
          <w:tcPr>
            <w:tcW w:w="2693" w:type="dxa"/>
          </w:tcPr>
          <w:p w14:paraId="7244C932"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851" w:type="dxa"/>
          </w:tcPr>
          <w:p w14:paraId="53E783E4" w14:textId="77777777" w:rsidR="00DB21FC" w:rsidRPr="00AC1CF8" w:rsidRDefault="00DB21FC" w:rsidP="00DB21FC">
            <w:pPr>
              <w:jc w:val="right"/>
              <w:rPr>
                <w:color w:val="000000" w:themeColor="text1"/>
                <w:sz w:val="22"/>
                <w:szCs w:val="22"/>
              </w:rPr>
            </w:pPr>
            <w:r w:rsidRPr="00AC1CF8">
              <w:rPr>
                <w:color w:val="000000" w:themeColor="text1"/>
                <w:sz w:val="22"/>
                <w:szCs w:val="22"/>
              </w:rPr>
              <w:t>60</w:t>
            </w:r>
          </w:p>
        </w:tc>
        <w:tc>
          <w:tcPr>
            <w:tcW w:w="991" w:type="dxa"/>
          </w:tcPr>
          <w:p w14:paraId="73BB9E10" w14:textId="77777777" w:rsidR="00DB21FC" w:rsidRPr="00AC1CF8" w:rsidRDefault="00DB21FC" w:rsidP="00DB21FC">
            <w:pPr>
              <w:jc w:val="right"/>
              <w:rPr>
                <w:color w:val="000000" w:themeColor="text1"/>
                <w:sz w:val="22"/>
                <w:szCs w:val="22"/>
              </w:rPr>
            </w:pPr>
            <w:r w:rsidRPr="00AC1CF8">
              <w:rPr>
                <w:color w:val="000000" w:themeColor="text1"/>
                <w:sz w:val="22"/>
                <w:szCs w:val="22"/>
              </w:rPr>
              <w:t>236</w:t>
            </w:r>
          </w:p>
        </w:tc>
      </w:tr>
      <w:tr w:rsidR="00DB21FC" w:rsidRPr="00AC1CF8" w14:paraId="26A05E29" w14:textId="77777777" w:rsidTr="00DB21FC">
        <w:tc>
          <w:tcPr>
            <w:tcW w:w="1555" w:type="dxa"/>
          </w:tcPr>
          <w:p w14:paraId="7A7141C9"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409" w:type="dxa"/>
          </w:tcPr>
          <w:p w14:paraId="65F5A43E" w14:textId="77777777" w:rsidR="00DB21FC" w:rsidRPr="00AC1CF8" w:rsidRDefault="00DB21FC" w:rsidP="00DB21FC">
            <w:pPr>
              <w:jc w:val="right"/>
              <w:rPr>
                <w:color w:val="000000" w:themeColor="text1"/>
                <w:sz w:val="22"/>
                <w:szCs w:val="22"/>
              </w:rPr>
            </w:pPr>
            <w:r w:rsidRPr="00AC1CF8">
              <w:rPr>
                <w:color w:val="000000" w:themeColor="text1"/>
                <w:sz w:val="22"/>
                <w:szCs w:val="22"/>
              </w:rPr>
              <w:t>43.99</w:t>
            </w:r>
          </w:p>
        </w:tc>
        <w:tc>
          <w:tcPr>
            <w:tcW w:w="851" w:type="dxa"/>
          </w:tcPr>
          <w:p w14:paraId="1BAAD1D7" w14:textId="77777777" w:rsidR="00DB21FC" w:rsidRPr="00AC1CF8" w:rsidRDefault="00DB21FC" w:rsidP="00DB21FC">
            <w:pPr>
              <w:jc w:val="right"/>
              <w:rPr>
                <w:color w:val="000000" w:themeColor="text1"/>
                <w:sz w:val="22"/>
                <w:szCs w:val="22"/>
              </w:rPr>
            </w:pPr>
            <w:r w:rsidRPr="00AC1CF8">
              <w:rPr>
                <w:color w:val="000000" w:themeColor="text1"/>
                <w:sz w:val="22"/>
                <w:szCs w:val="22"/>
              </w:rPr>
              <w:t>12.66</w:t>
            </w:r>
          </w:p>
        </w:tc>
        <w:tc>
          <w:tcPr>
            <w:tcW w:w="2693" w:type="dxa"/>
          </w:tcPr>
          <w:p w14:paraId="0340ED7D"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851" w:type="dxa"/>
          </w:tcPr>
          <w:p w14:paraId="6CE399B7" w14:textId="77777777" w:rsidR="00DB21FC" w:rsidRPr="00AC1CF8" w:rsidRDefault="00DB21FC" w:rsidP="00DB21FC">
            <w:pPr>
              <w:jc w:val="right"/>
              <w:rPr>
                <w:color w:val="000000" w:themeColor="text1"/>
                <w:sz w:val="22"/>
                <w:szCs w:val="22"/>
              </w:rPr>
            </w:pPr>
            <w:r w:rsidRPr="00AC1CF8">
              <w:rPr>
                <w:color w:val="000000" w:themeColor="text1"/>
                <w:sz w:val="22"/>
                <w:szCs w:val="22"/>
              </w:rPr>
              <w:t>60</w:t>
            </w:r>
          </w:p>
        </w:tc>
        <w:tc>
          <w:tcPr>
            <w:tcW w:w="991" w:type="dxa"/>
          </w:tcPr>
          <w:p w14:paraId="728D025B"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r>
    </w:tbl>
    <w:p w14:paraId="71492388" w14:textId="77777777" w:rsidR="00DB21FC" w:rsidRPr="00AC1CF8" w:rsidRDefault="00DB21FC" w:rsidP="00DB21FC">
      <w:pPr>
        <w:rPr>
          <w:color w:val="000000" w:themeColor="text1"/>
          <w:sz w:val="22"/>
          <w:szCs w:val="22"/>
        </w:rPr>
      </w:pPr>
      <w:r w:rsidRPr="00AC1CF8">
        <w:rPr>
          <w:color w:val="000000" w:themeColor="text1"/>
          <w:sz w:val="22"/>
          <w:szCs w:val="22"/>
        </w:rPr>
        <w:t>*10 questions on 7-point Likert-scale</w:t>
      </w:r>
    </w:p>
    <w:p w14:paraId="1DE5140A" w14:textId="77777777" w:rsidR="00DB21FC" w:rsidRPr="00AC1CF8" w:rsidRDefault="00DB21FC" w:rsidP="00DB21FC">
      <w:pPr>
        <w:rPr>
          <w:color w:val="000000" w:themeColor="text1"/>
          <w:sz w:val="22"/>
          <w:szCs w:val="22"/>
        </w:rPr>
      </w:pPr>
      <w:r w:rsidRPr="00AC1CF8">
        <w:rPr>
          <w:color w:val="000000" w:themeColor="text1"/>
          <w:sz w:val="22"/>
          <w:szCs w:val="22"/>
        </w:rPr>
        <w:t>*Range 0-60</w:t>
      </w:r>
    </w:p>
    <w:p w14:paraId="3F601C88" w14:textId="19C4D1D7" w:rsidR="00DB21FC" w:rsidRPr="00AC1CF8" w:rsidRDefault="00DB21FC" w:rsidP="00DB21FC">
      <w:pPr>
        <w:rPr>
          <w:color w:val="000000" w:themeColor="text1"/>
          <w:sz w:val="22"/>
          <w:szCs w:val="22"/>
        </w:rPr>
      </w:pPr>
    </w:p>
    <w:p w14:paraId="2EB2E3F9" w14:textId="77777777" w:rsidR="0082547A" w:rsidRPr="00AC1CF8" w:rsidRDefault="0082547A" w:rsidP="00DB21FC">
      <w:pPr>
        <w:rPr>
          <w:color w:val="000000" w:themeColor="text1"/>
          <w:sz w:val="22"/>
          <w:szCs w:val="22"/>
        </w:rPr>
      </w:pPr>
    </w:p>
    <w:p w14:paraId="65335B8E"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Pilot Study: Score on Rosenberg Explicit Self-esteem Scale</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DB21FC" w:rsidRPr="00AC1CF8" w14:paraId="070A063D" w14:textId="77777777" w:rsidTr="00DB21FC">
        <w:trPr>
          <w:trHeight w:val="370"/>
        </w:trPr>
        <w:tc>
          <w:tcPr>
            <w:tcW w:w="1555" w:type="dxa"/>
          </w:tcPr>
          <w:p w14:paraId="7E4C41BB"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Rosen Esteem</w:t>
            </w:r>
          </w:p>
        </w:tc>
        <w:tc>
          <w:tcPr>
            <w:tcW w:w="2409" w:type="dxa"/>
          </w:tcPr>
          <w:p w14:paraId="4E829965"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Mean</w:t>
            </w:r>
          </w:p>
        </w:tc>
        <w:tc>
          <w:tcPr>
            <w:tcW w:w="851" w:type="dxa"/>
          </w:tcPr>
          <w:p w14:paraId="03439847"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Std.</w:t>
            </w:r>
          </w:p>
        </w:tc>
        <w:tc>
          <w:tcPr>
            <w:tcW w:w="2693" w:type="dxa"/>
          </w:tcPr>
          <w:p w14:paraId="53359470"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Min</w:t>
            </w:r>
          </w:p>
        </w:tc>
        <w:tc>
          <w:tcPr>
            <w:tcW w:w="851" w:type="dxa"/>
          </w:tcPr>
          <w:p w14:paraId="498C72D1"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Max</w:t>
            </w:r>
          </w:p>
        </w:tc>
        <w:tc>
          <w:tcPr>
            <w:tcW w:w="991" w:type="dxa"/>
          </w:tcPr>
          <w:p w14:paraId="2C1D9C83"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r>
      <w:tr w:rsidR="00E10022" w:rsidRPr="00AC1CF8" w14:paraId="00D2FE5F" w14:textId="77777777" w:rsidTr="00DB21FC">
        <w:tc>
          <w:tcPr>
            <w:tcW w:w="1555" w:type="dxa"/>
          </w:tcPr>
          <w:p w14:paraId="269E11ED" w14:textId="77777777" w:rsidR="00DB21FC" w:rsidRPr="00AC1CF8" w:rsidRDefault="00DB21FC" w:rsidP="00DB21FC">
            <w:pPr>
              <w:rPr>
                <w:color w:val="000000" w:themeColor="text1"/>
                <w:sz w:val="22"/>
                <w:szCs w:val="22"/>
              </w:rPr>
            </w:pPr>
            <w:r w:rsidRPr="00AC1CF8">
              <w:rPr>
                <w:color w:val="000000" w:themeColor="text1"/>
                <w:sz w:val="22"/>
                <w:szCs w:val="22"/>
              </w:rPr>
              <w:t>Men</w:t>
            </w:r>
          </w:p>
        </w:tc>
        <w:tc>
          <w:tcPr>
            <w:tcW w:w="2409" w:type="dxa"/>
          </w:tcPr>
          <w:p w14:paraId="19227AAE" w14:textId="77777777" w:rsidR="00DB21FC" w:rsidRPr="00AC1CF8" w:rsidRDefault="00DB21FC" w:rsidP="00DB21FC">
            <w:pPr>
              <w:jc w:val="right"/>
              <w:rPr>
                <w:color w:val="000000" w:themeColor="text1"/>
                <w:sz w:val="22"/>
                <w:szCs w:val="22"/>
              </w:rPr>
            </w:pPr>
            <w:r w:rsidRPr="00AC1CF8">
              <w:rPr>
                <w:color w:val="000000" w:themeColor="text1"/>
                <w:sz w:val="22"/>
                <w:szCs w:val="22"/>
              </w:rPr>
              <w:t>20.77</w:t>
            </w:r>
          </w:p>
        </w:tc>
        <w:tc>
          <w:tcPr>
            <w:tcW w:w="851" w:type="dxa"/>
          </w:tcPr>
          <w:p w14:paraId="5AC926EC" w14:textId="77777777" w:rsidR="00DB21FC" w:rsidRPr="00AC1CF8" w:rsidRDefault="00DB21FC" w:rsidP="00DB21FC">
            <w:pPr>
              <w:jc w:val="right"/>
              <w:rPr>
                <w:color w:val="000000" w:themeColor="text1"/>
                <w:sz w:val="22"/>
                <w:szCs w:val="22"/>
              </w:rPr>
            </w:pPr>
            <w:r w:rsidRPr="00AC1CF8">
              <w:rPr>
                <w:color w:val="000000" w:themeColor="text1"/>
                <w:sz w:val="22"/>
                <w:szCs w:val="22"/>
              </w:rPr>
              <w:t>5.75</w:t>
            </w:r>
          </w:p>
        </w:tc>
        <w:tc>
          <w:tcPr>
            <w:tcW w:w="2693" w:type="dxa"/>
          </w:tcPr>
          <w:p w14:paraId="71E71109"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851" w:type="dxa"/>
          </w:tcPr>
          <w:p w14:paraId="4885764A" w14:textId="77777777" w:rsidR="00DB21FC" w:rsidRPr="00AC1CF8" w:rsidRDefault="00DB21FC" w:rsidP="00DB21FC">
            <w:pPr>
              <w:jc w:val="right"/>
              <w:rPr>
                <w:color w:val="000000" w:themeColor="text1"/>
                <w:sz w:val="22"/>
                <w:szCs w:val="22"/>
              </w:rPr>
            </w:pPr>
            <w:r w:rsidRPr="00AC1CF8">
              <w:rPr>
                <w:color w:val="000000" w:themeColor="text1"/>
                <w:sz w:val="22"/>
                <w:szCs w:val="22"/>
              </w:rPr>
              <w:t>30</w:t>
            </w:r>
          </w:p>
        </w:tc>
        <w:tc>
          <w:tcPr>
            <w:tcW w:w="991" w:type="dxa"/>
          </w:tcPr>
          <w:p w14:paraId="4317BDA3" w14:textId="77777777" w:rsidR="00DB21FC" w:rsidRPr="00AC1CF8" w:rsidRDefault="00DB21FC" w:rsidP="00DB21FC">
            <w:pPr>
              <w:jc w:val="right"/>
              <w:rPr>
                <w:color w:val="000000" w:themeColor="text1"/>
                <w:sz w:val="22"/>
                <w:szCs w:val="22"/>
              </w:rPr>
            </w:pPr>
            <w:r w:rsidRPr="00AC1CF8">
              <w:rPr>
                <w:color w:val="000000" w:themeColor="text1"/>
                <w:sz w:val="22"/>
                <w:szCs w:val="22"/>
              </w:rPr>
              <w:t>167</w:t>
            </w:r>
          </w:p>
        </w:tc>
      </w:tr>
      <w:tr w:rsidR="00E10022" w:rsidRPr="00AC1CF8" w14:paraId="3F2AAC11" w14:textId="77777777" w:rsidTr="00DB21FC">
        <w:tc>
          <w:tcPr>
            <w:tcW w:w="1555" w:type="dxa"/>
          </w:tcPr>
          <w:p w14:paraId="3975220F" w14:textId="77777777" w:rsidR="00DB21FC" w:rsidRPr="00AC1CF8" w:rsidRDefault="00DB21FC" w:rsidP="00DB21FC">
            <w:pPr>
              <w:rPr>
                <w:color w:val="000000" w:themeColor="text1"/>
                <w:sz w:val="22"/>
                <w:szCs w:val="22"/>
              </w:rPr>
            </w:pPr>
            <w:r w:rsidRPr="00AC1CF8">
              <w:rPr>
                <w:color w:val="000000" w:themeColor="text1"/>
                <w:sz w:val="22"/>
                <w:szCs w:val="22"/>
              </w:rPr>
              <w:t>Women</w:t>
            </w:r>
          </w:p>
        </w:tc>
        <w:tc>
          <w:tcPr>
            <w:tcW w:w="2409" w:type="dxa"/>
          </w:tcPr>
          <w:p w14:paraId="5DA85EFB" w14:textId="77777777" w:rsidR="00DB21FC" w:rsidRPr="00AC1CF8" w:rsidRDefault="00DB21FC" w:rsidP="00DB21FC">
            <w:pPr>
              <w:jc w:val="right"/>
              <w:rPr>
                <w:color w:val="000000" w:themeColor="text1"/>
                <w:sz w:val="22"/>
                <w:szCs w:val="22"/>
              </w:rPr>
            </w:pPr>
            <w:r w:rsidRPr="00AC1CF8">
              <w:rPr>
                <w:color w:val="000000" w:themeColor="text1"/>
                <w:sz w:val="22"/>
                <w:szCs w:val="22"/>
              </w:rPr>
              <w:t>20.16</w:t>
            </w:r>
          </w:p>
        </w:tc>
        <w:tc>
          <w:tcPr>
            <w:tcW w:w="851" w:type="dxa"/>
          </w:tcPr>
          <w:p w14:paraId="1F50BE11" w14:textId="77777777" w:rsidR="00DB21FC" w:rsidRPr="00AC1CF8" w:rsidRDefault="00DB21FC" w:rsidP="00DB21FC">
            <w:pPr>
              <w:jc w:val="right"/>
              <w:rPr>
                <w:color w:val="000000" w:themeColor="text1"/>
                <w:sz w:val="22"/>
                <w:szCs w:val="22"/>
              </w:rPr>
            </w:pPr>
            <w:r w:rsidRPr="00AC1CF8">
              <w:rPr>
                <w:color w:val="000000" w:themeColor="text1"/>
                <w:sz w:val="22"/>
                <w:szCs w:val="22"/>
              </w:rPr>
              <w:t>5.77</w:t>
            </w:r>
          </w:p>
        </w:tc>
        <w:tc>
          <w:tcPr>
            <w:tcW w:w="2693" w:type="dxa"/>
          </w:tcPr>
          <w:p w14:paraId="779867D1"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851" w:type="dxa"/>
          </w:tcPr>
          <w:p w14:paraId="2CD3AE5E" w14:textId="77777777" w:rsidR="00DB21FC" w:rsidRPr="00AC1CF8" w:rsidRDefault="00DB21FC" w:rsidP="00DB21FC">
            <w:pPr>
              <w:jc w:val="right"/>
              <w:rPr>
                <w:color w:val="000000" w:themeColor="text1"/>
                <w:sz w:val="22"/>
                <w:szCs w:val="22"/>
              </w:rPr>
            </w:pPr>
            <w:r w:rsidRPr="00AC1CF8">
              <w:rPr>
                <w:color w:val="000000" w:themeColor="text1"/>
                <w:sz w:val="22"/>
                <w:szCs w:val="22"/>
              </w:rPr>
              <w:t>30</w:t>
            </w:r>
          </w:p>
        </w:tc>
        <w:tc>
          <w:tcPr>
            <w:tcW w:w="991" w:type="dxa"/>
          </w:tcPr>
          <w:p w14:paraId="4FD52649" w14:textId="77777777" w:rsidR="00DB21FC" w:rsidRPr="00AC1CF8" w:rsidRDefault="00DB21FC" w:rsidP="00DB21FC">
            <w:pPr>
              <w:jc w:val="right"/>
              <w:rPr>
                <w:color w:val="000000" w:themeColor="text1"/>
                <w:sz w:val="22"/>
                <w:szCs w:val="22"/>
              </w:rPr>
            </w:pPr>
            <w:r w:rsidRPr="00AC1CF8">
              <w:rPr>
                <w:color w:val="000000" w:themeColor="text1"/>
                <w:sz w:val="22"/>
                <w:szCs w:val="22"/>
              </w:rPr>
              <w:t>238</w:t>
            </w:r>
          </w:p>
        </w:tc>
      </w:tr>
      <w:tr w:rsidR="00DB21FC" w:rsidRPr="00AC1CF8" w14:paraId="349097AD" w14:textId="77777777" w:rsidTr="00DB21FC">
        <w:tc>
          <w:tcPr>
            <w:tcW w:w="1555" w:type="dxa"/>
          </w:tcPr>
          <w:p w14:paraId="6317D114" w14:textId="77777777" w:rsidR="00DB21FC" w:rsidRPr="00AC1CF8" w:rsidRDefault="00DB21FC" w:rsidP="00DB21FC">
            <w:pPr>
              <w:rPr>
                <w:color w:val="000000" w:themeColor="text1"/>
                <w:sz w:val="22"/>
                <w:szCs w:val="22"/>
              </w:rPr>
            </w:pPr>
            <w:r w:rsidRPr="00AC1CF8">
              <w:rPr>
                <w:color w:val="000000" w:themeColor="text1"/>
                <w:sz w:val="22"/>
                <w:szCs w:val="22"/>
              </w:rPr>
              <w:t>Total</w:t>
            </w:r>
          </w:p>
        </w:tc>
        <w:tc>
          <w:tcPr>
            <w:tcW w:w="2409" w:type="dxa"/>
          </w:tcPr>
          <w:p w14:paraId="23BCE25B" w14:textId="77777777" w:rsidR="00DB21FC" w:rsidRPr="00AC1CF8" w:rsidRDefault="00DB21FC" w:rsidP="00DB21FC">
            <w:pPr>
              <w:jc w:val="right"/>
              <w:rPr>
                <w:color w:val="000000" w:themeColor="text1"/>
                <w:sz w:val="22"/>
                <w:szCs w:val="22"/>
              </w:rPr>
            </w:pPr>
            <w:r w:rsidRPr="00AC1CF8">
              <w:rPr>
                <w:color w:val="000000" w:themeColor="text1"/>
                <w:sz w:val="22"/>
                <w:szCs w:val="22"/>
              </w:rPr>
              <w:t>20.41</w:t>
            </w:r>
          </w:p>
        </w:tc>
        <w:tc>
          <w:tcPr>
            <w:tcW w:w="851" w:type="dxa"/>
          </w:tcPr>
          <w:p w14:paraId="20447ABA" w14:textId="77777777" w:rsidR="00DB21FC" w:rsidRPr="00AC1CF8" w:rsidRDefault="00DB21FC" w:rsidP="00DB21FC">
            <w:pPr>
              <w:jc w:val="right"/>
              <w:rPr>
                <w:color w:val="000000" w:themeColor="text1"/>
                <w:sz w:val="22"/>
                <w:szCs w:val="22"/>
              </w:rPr>
            </w:pPr>
            <w:r w:rsidRPr="00AC1CF8">
              <w:rPr>
                <w:color w:val="000000" w:themeColor="text1"/>
                <w:sz w:val="22"/>
                <w:szCs w:val="22"/>
              </w:rPr>
              <w:t>5.76</w:t>
            </w:r>
          </w:p>
        </w:tc>
        <w:tc>
          <w:tcPr>
            <w:tcW w:w="2693" w:type="dxa"/>
          </w:tcPr>
          <w:p w14:paraId="7E24F7D9" w14:textId="77777777" w:rsidR="00DB21FC" w:rsidRPr="00AC1CF8" w:rsidRDefault="00DB21FC" w:rsidP="00DB21FC">
            <w:pPr>
              <w:jc w:val="right"/>
              <w:rPr>
                <w:color w:val="000000" w:themeColor="text1"/>
                <w:sz w:val="22"/>
                <w:szCs w:val="22"/>
              </w:rPr>
            </w:pPr>
            <w:r w:rsidRPr="00AC1CF8">
              <w:rPr>
                <w:color w:val="000000" w:themeColor="text1"/>
                <w:sz w:val="22"/>
                <w:szCs w:val="22"/>
              </w:rPr>
              <w:t>0</w:t>
            </w:r>
          </w:p>
        </w:tc>
        <w:tc>
          <w:tcPr>
            <w:tcW w:w="851" w:type="dxa"/>
          </w:tcPr>
          <w:p w14:paraId="6B454E91" w14:textId="77777777" w:rsidR="00DB21FC" w:rsidRPr="00AC1CF8" w:rsidRDefault="00DB21FC" w:rsidP="00DB21FC">
            <w:pPr>
              <w:jc w:val="right"/>
              <w:rPr>
                <w:color w:val="000000" w:themeColor="text1"/>
                <w:sz w:val="22"/>
                <w:szCs w:val="22"/>
              </w:rPr>
            </w:pPr>
            <w:r w:rsidRPr="00AC1CF8">
              <w:rPr>
                <w:color w:val="000000" w:themeColor="text1"/>
                <w:sz w:val="22"/>
                <w:szCs w:val="22"/>
              </w:rPr>
              <w:t>30</w:t>
            </w:r>
          </w:p>
        </w:tc>
        <w:tc>
          <w:tcPr>
            <w:tcW w:w="991" w:type="dxa"/>
          </w:tcPr>
          <w:p w14:paraId="5CE411ED"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r>
    </w:tbl>
    <w:p w14:paraId="2A1794E0" w14:textId="77777777" w:rsidR="00DB21FC" w:rsidRPr="00AC1CF8" w:rsidRDefault="00DB21FC" w:rsidP="00DB21FC">
      <w:pPr>
        <w:rPr>
          <w:color w:val="000000" w:themeColor="text1"/>
          <w:sz w:val="22"/>
          <w:szCs w:val="22"/>
        </w:rPr>
      </w:pPr>
      <w:r w:rsidRPr="00AC1CF8">
        <w:rPr>
          <w:color w:val="000000" w:themeColor="text1"/>
          <w:sz w:val="22"/>
          <w:szCs w:val="22"/>
        </w:rPr>
        <w:t>*10 questions on 4-point Likert-scale</w:t>
      </w:r>
    </w:p>
    <w:p w14:paraId="65B724B9" w14:textId="77777777" w:rsidR="00DB21FC" w:rsidRPr="00AC1CF8" w:rsidRDefault="00DB21FC" w:rsidP="00DB21FC">
      <w:pPr>
        <w:rPr>
          <w:color w:val="000000" w:themeColor="text1"/>
          <w:sz w:val="22"/>
          <w:szCs w:val="22"/>
        </w:rPr>
      </w:pPr>
      <w:r w:rsidRPr="00AC1CF8">
        <w:rPr>
          <w:color w:val="000000" w:themeColor="text1"/>
          <w:sz w:val="22"/>
          <w:szCs w:val="22"/>
        </w:rPr>
        <w:t>*Range 0-30</w:t>
      </w:r>
    </w:p>
    <w:p w14:paraId="55EE2CDC" w14:textId="6906DB60" w:rsidR="00C26BEC" w:rsidRPr="00AC1CF8" w:rsidRDefault="00C26BEC" w:rsidP="00DB21FC">
      <w:pPr>
        <w:jc w:val="center"/>
        <w:rPr>
          <w:b/>
          <w:color w:val="000000" w:themeColor="text1"/>
          <w:sz w:val="22"/>
          <w:szCs w:val="22"/>
        </w:rPr>
      </w:pPr>
    </w:p>
    <w:p w14:paraId="18D12F09" w14:textId="2E6F9A0A" w:rsidR="00DB21FC" w:rsidRPr="0056197A" w:rsidRDefault="00C26BEC" w:rsidP="0056197A">
      <w:pPr>
        <w:pStyle w:val="Heading1"/>
      </w:pPr>
      <w:r w:rsidRPr="0056197A">
        <w:br w:type="page"/>
      </w:r>
      <w:bookmarkStart w:id="3" w:name="_Toc88842793"/>
      <w:r w:rsidR="0056197A" w:rsidRPr="0056197A">
        <w:lastRenderedPageBreak/>
        <w:t xml:space="preserve">Appendix D. </w:t>
      </w:r>
      <w:r w:rsidRPr="0056197A">
        <w:t>Implicit Self-Esteem Measure</w:t>
      </w:r>
      <w:r w:rsidR="00DB21FC" w:rsidRPr="0056197A">
        <w:t xml:space="preserve"> and t-tests</w:t>
      </w:r>
      <w:bookmarkEnd w:id="3"/>
    </w:p>
    <w:p w14:paraId="2C0627D7" w14:textId="77777777" w:rsidR="00DB21FC" w:rsidRPr="00AC1CF8" w:rsidRDefault="00DB21FC" w:rsidP="00DB21FC">
      <w:pPr>
        <w:rPr>
          <w:b/>
          <w:color w:val="000000" w:themeColor="text1"/>
          <w:sz w:val="22"/>
          <w:szCs w:val="22"/>
        </w:rPr>
      </w:pPr>
    </w:p>
    <w:p w14:paraId="03332618" w14:textId="77777777" w:rsidR="00DB21FC" w:rsidRPr="00AC1CF8" w:rsidRDefault="00DB21FC" w:rsidP="00DB21FC">
      <w:pPr>
        <w:rPr>
          <w:b/>
          <w:color w:val="000000" w:themeColor="text1"/>
          <w:sz w:val="22"/>
          <w:szCs w:val="22"/>
        </w:rPr>
      </w:pPr>
    </w:p>
    <w:p w14:paraId="5C492907" w14:textId="77777777" w:rsidR="00DB21FC" w:rsidRPr="00AC1CF8" w:rsidRDefault="00DB21FC" w:rsidP="00DB21FC">
      <w:pPr>
        <w:rPr>
          <w:color w:val="000000" w:themeColor="text1"/>
          <w:sz w:val="22"/>
          <w:szCs w:val="22"/>
          <w:shd w:val="clear" w:color="auto" w:fill="FFFFFF"/>
        </w:rPr>
      </w:pPr>
      <w:r w:rsidRPr="00AC1CF8">
        <w:rPr>
          <w:color w:val="000000" w:themeColor="text1"/>
          <w:sz w:val="22"/>
          <w:szCs w:val="22"/>
          <w:shd w:val="clear" w:color="auto" w:fill="FFFFFF"/>
        </w:rPr>
        <w:t>Table 1: Main Study IAT Scores</w:t>
      </w:r>
    </w:p>
    <w:tbl>
      <w:tblPr>
        <w:tblW w:w="0" w:type="auto"/>
        <w:tblBorders>
          <w:top w:val="single" w:sz="4" w:space="0" w:color="auto"/>
          <w:bottom w:val="single" w:sz="4" w:space="0" w:color="auto"/>
        </w:tblBorders>
        <w:tblLook w:val="04A0" w:firstRow="1" w:lastRow="0" w:firstColumn="1" w:lastColumn="0" w:noHBand="0" w:noVBand="1"/>
      </w:tblPr>
      <w:tblGrid>
        <w:gridCol w:w="1843"/>
        <w:gridCol w:w="2121"/>
        <w:gridCol w:w="851"/>
        <w:gridCol w:w="2693"/>
        <w:gridCol w:w="851"/>
        <w:gridCol w:w="1001"/>
      </w:tblGrid>
      <w:tr w:rsidR="00DB21FC" w:rsidRPr="00AC1CF8" w14:paraId="04086B4D" w14:textId="77777777" w:rsidTr="0082547A">
        <w:trPr>
          <w:trHeight w:val="370"/>
        </w:trPr>
        <w:tc>
          <w:tcPr>
            <w:tcW w:w="1843" w:type="dxa"/>
          </w:tcPr>
          <w:p w14:paraId="7DB7E83A"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IAT</w:t>
            </w:r>
          </w:p>
        </w:tc>
        <w:tc>
          <w:tcPr>
            <w:tcW w:w="2121" w:type="dxa"/>
          </w:tcPr>
          <w:p w14:paraId="1355057D"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Mean</w:t>
            </w:r>
          </w:p>
        </w:tc>
        <w:tc>
          <w:tcPr>
            <w:tcW w:w="851" w:type="dxa"/>
          </w:tcPr>
          <w:p w14:paraId="3FC04F2C"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Std.</w:t>
            </w:r>
          </w:p>
        </w:tc>
        <w:tc>
          <w:tcPr>
            <w:tcW w:w="2693" w:type="dxa"/>
          </w:tcPr>
          <w:p w14:paraId="4FAA1EC1"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Min</w:t>
            </w:r>
          </w:p>
        </w:tc>
        <w:tc>
          <w:tcPr>
            <w:tcW w:w="851" w:type="dxa"/>
          </w:tcPr>
          <w:p w14:paraId="4C6AAECD"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Max</w:t>
            </w:r>
          </w:p>
        </w:tc>
        <w:tc>
          <w:tcPr>
            <w:tcW w:w="1001" w:type="dxa"/>
          </w:tcPr>
          <w:p w14:paraId="33C0BC66"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r>
      <w:tr w:rsidR="00E10022" w:rsidRPr="00AC1CF8" w14:paraId="556984E2" w14:textId="77777777" w:rsidTr="0082547A">
        <w:tc>
          <w:tcPr>
            <w:tcW w:w="1843" w:type="dxa"/>
          </w:tcPr>
          <w:p w14:paraId="52091F12" w14:textId="77777777" w:rsidR="00DB21FC" w:rsidRPr="00AC1CF8" w:rsidRDefault="00DB21FC" w:rsidP="00DB21FC">
            <w:pPr>
              <w:rPr>
                <w:color w:val="000000" w:themeColor="text1"/>
                <w:sz w:val="22"/>
                <w:szCs w:val="22"/>
              </w:rPr>
            </w:pPr>
            <w:r w:rsidRPr="00AC1CF8">
              <w:rPr>
                <w:color w:val="000000" w:themeColor="text1"/>
                <w:sz w:val="22"/>
                <w:szCs w:val="22"/>
              </w:rPr>
              <w:t>IAT1 Control</w:t>
            </w:r>
          </w:p>
        </w:tc>
        <w:tc>
          <w:tcPr>
            <w:tcW w:w="2121" w:type="dxa"/>
          </w:tcPr>
          <w:p w14:paraId="42F9D4EC" w14:textId="77777777" w:rsidR="00DB21FC" w:rsidRPr="00AC1CF8" w:rsidRDefault="00DB21FC" w:rsidP="00DB21FC">
            <w:pPr>
              <w:jc w:val="right"/>
              <w:rPr>
                <w:color w:val="000000" w:themeColor="text1"/>
                <w:sz w:val="22"/>
                <w:szCs w:val="22"/>
              </w:rPr>
            </w:pPr>
            <w:r w:rsidRPr="00AC1CF8">
              <w:rPr>
                <w:color w:val="000000" w:themeColor="text1"/>
                <w:sz w:val="22"/>
                <w:szCs w:val="22"/>
              </w:rPr>
              <w:t>0.517</w:t>
            </w:r>
          </w:p>
        </w:tc>
        <w:tc>
          <w:tcPr>
            <w:tcW w:w="851" w:type="dxa"/>
          </w:tcPr>
          <w:p w14:paraId="056A4458" w14:textId="77777777" w:rsidR="00DB21FC" w:rsidRPr="00AC1CF8" w:rsidRDefault="00DB21FC" w:rsidP="00DB21FC">
            <w:pPr>
              <w:jc w:val="right"/>
              <w:rPr>
                <w:color w:val="000000" w:themeColor="text1"/>
                <w:sz w:val="22"/>
                <w:szCs w:val="22"/>
              </w:rPr>
            </w:pPr>
            <w:r w:rsidRPr="00AC1CF8">
              <w:rPr>
                <w:color w:val="000000" w:themeColor="text1"/>
                <w:sz w:val="22"/>
                <w:szCs w:val="22"/>
              </w:rPr>
              <w:t>0.362</w:t>
            </w:r>
          </w:p>
        </w:tc>
        <w:tc>
          <w:tcPr>
            <w:tcW w:w="2693" w:type="dxa"/>
          </w:tcPr>
          <w:p w14:paraId="58CC98F1" w14:textId="77777777" w:rsidR="00DB21FC" w:rsidRPr="00AC1CF8" w:rsidRDefault="00DB21FC" w:rsidP="00DB21FC">
            <w:pPr>
              <w:jc w:val="right"/>
              <w:rPr>
                <w:color w:val="000000" w:themeColor="text1"/>
                <w:sz w:val="22"/>
                <w:szCs w:val="22"/>
              </w:rPr>
            </w:pPr>
            <w:r w:rsidRPr="00AC1CF8">
              <w:rPr>
                <w:color w:val="000000" w:themeColor="text1"/>
                <w:sz w:val="22"/>
                <w:szCs w:val="22"/>
              </w:rPr>
              <w:t>-1.023</w:t>
            </w:r>
          </w:p>
        </w:tc>
        <w:tc>
          <w:tcPr>
            <w:tcW w:w="851" w:type="dxa"/>
          </w:tcPr>
          <w:p w14:paraId="3C143F80" w14:textId="77777777" w:rsidR="00DB21FC" w:rsidRPr="00AC1CF8" w:rsidRDefault="00DB21FC" w:rsidP="00DB21FC">
            <w:pPr>
              <w:jc w:val="right"/>
              <w:rPr>
                <w:color w:val="000000" w:themeColor="text1"/>
                <w:sz w:val="22"/>
                <w:szCs w:val="22"/>
              </w:rPr>
            </w:pPr>
            <w:r w:rsidRPr="00AC1CF8">
              <w:rPr>
                <w:color w:val="000000" w:themeColor="text1"/>
                <w:sz w:val="22"/>
                <w:szCs w:val="22"/>
              </w:rPr>
              <w:t>1.416</w:t>
            </w:r>
          </w:p>
        </w:tc>
        <w:tc>
          <w:tcPr>
            <w:tcW w:w="1001" w:type="dxa"/>
          </w:tcPr>
          <w:p w14:paraId="6FD4E531"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r>
    </w:tbl>
    <w:p w14:paraId="432B2507" w14:textId="77777777" w:rsidR="00DB21FC" w:rsidRPr="00AC1CF8" w:rsidRDefault="00DB21FC" w:rsidP="00DB21FC">
      <w:pPr>
        <w:rPr>
          <w:b/>
          <w:color w:val="000000" w:themeColor="text1"/>
          <w:sz w:val="22"/>
          <w:szCs w:val="22"/>
        </w:rPr>
      </w:pPr>
    </w:p>
    <w:p w14:paraId="6938526F" w14:textId="77777777" w:rsidR="00DB21FC" w:rsidRPr="00AC1CF8" w:rsidRDefault="00DB21FC" w:rsidP="00DB21FC">
      <w:pPr>
        <w:rPr>
          <w:color w:val="000000" w:themeColor="text1"/>
          <w:sz w:val="22"/>
          <w:szCs w:val="22"/>
          <w:shd w:val="clear" w:color="auto" w:fill="FFFFFF"/>
        </w:rPr>
      </w:pPr>
    </w:p>
    <w:p w14:paraId="30BF64CF" w14:textId="77777777" w:rsidR="00DB21FC" w:rsidRPr="00AC1CF8" w:rsidRDefault="00DB21FC" w:rsidP="00DB21FC">
      <w:pPr>
        <w:rPr>
          <w:color w:val="000000" w:themeColor="text1"/>
          <w:sz w:val="22"/>
          <w:szCs w:val="22"/>
          <w:shd w:val="clear" w:color="auto" w:fill="FFFFFF"/>
        </w:rPr>
      </w:pPr>
      <w:r w:rsidRPr="00AC1CF8">
        <w:rPr>
          <w:color w:val="000000" w:themeColor="text1"/>
          <w:sz w:val="22"/>
          <w:szCs w:val="22"/>
          <w:shd w:val="clear" w:color="auto" w:fill="FFFFFF"/>
        </w:rPr>
        <w:t>Table 2: Pilot Study IAT Scores</w:t>
      </w:r>
    </w:p>
    <w:tbl>
      <w:tblPr>
        <w:tblW w:w="0" w:type="auto"/>
        <w:tblBorders>
          <w:top w:val="single" w:sz="4" w:space="0" w:color="auto"/>
          <w:bottom w:val="single" w:sz="4" w:space="0" w:color="auto"/>
        </w:tblBorders>
        <w:tblLook w:val="04A0" w:firstRow="1" w:lastRow="0" w:firstColumn="1" w:lastColumn="0" w:noHBand="0" w:noVBand="1"/>
      </w:tblPr>
      <w:tblGrid>
        <w:gridCol w:w="1843"/>
        <w:gridCol w:w="2121"/>
        <w:gridCol w:w="851"/>
        <w:gridCol w:w="2693"/>
        <w:gridCol w:w="851"/>
        <w:gridCol w:w="1001"/>
      </w:tblGrid>
      <w:tr w:rsidR="00DB21FC" w:rsidRPr="00AC1CF8" w14:paraId="1B532A8E" w14:textId="77777777" w:rsidTr="0082547A">
        <w:trPr>
          <w:trHeight w:val="370"/>
        </w:trPr>
        <w:tc>
          <w:tcPr>
            <w:tcW w:w="1843" w:type="dxa"/>
          </w:tcPr>
          <w:p w14:paraId="398B3609"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IAT</w:t>
            </w:r>
          </w:p>
        </w:tc>
        <w:tc>
          <w:tcPr>
            <w:tcW w:w="2121" w:type="dxa"/>
          </w:tcPr>
          <w:p w14:paraId="2CA4D322"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Mean</w:t>
            </w:r>
          </w:p>
        </w:tc>
        <w:tc>
          <w:tcPr>
            <w:tcW w:w="851" w:type="dxa"/>
          </w:tcPr>
          <w:p w14:paraId="4A448D5A"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Std.</w:t>
            </w:r>
          </w:p>
        </w:tc>
        <w:tc>
          <w:tcPr>
            <w:tcW w:w="2693" w:type="dxa"/>
          </w:tcPr>
          <w:p w14:paraId="42EF92E8"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Min</w:t>
            </w:r>
          </w:p>
        </w:tc>
        <w:tc>
          <w:tcPr>
            <w:tcW w:w="851" w:type="dxa"/>
          </w:tcPr>
          <w:p w14:paraId="7BE3A69E"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Max</w:t>
            </w:r>
          </w:p>
        </w:tc>
        <w:tc>
          <w:tcPr>
            <w:tcW w:w="1001" w:type="dxa"/>
          </w:tcPr>
          <w:p w14:paraId="677C0185"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r>
      <w:tr w:rsidR="00E10022" w:rsidRPr="00AC1CF8" w14:paraId="58A23439" w14:textId="77777777" w:rsidTr="0082547A">
        <w:tc>
          <w:tcPr>
            <w:tcW w:w="1843" w:type="dxa"/>
          </w:tcPr>
          <w:p w14:paraId="609437E4" w14:textId="77777777" w:rsidR="00DB21FC" w:rsidRPr="00AC1CF8" w:rsidRDefault="00DB21FC" w:rsidP="00DB21FC">
            <w:pPr>
              <w:rPr>
                <w:color w:val="000000" w:themeColor="text1"/>
                <w:sz w:val="22"/>
                <w:szCs w:val="22"/>
              </w:rPr>
            </w:pPr>
            <w:r w:rsidRPr="00AC1CF8">
              <w:rPr>
                <w:color w:val="000000" w:themeColor="text1"/>
                <w:sz w:val="22"/>
                <w:szCs w:val="22"/>
              </w:rPr>
              <w:t>IAT1 Control</w:t>
            </w:r>
          </w:p>
        </w:tc>
        <w:tc>
          <w:tcPr>
            <w:tcW w:w="2121" w:type="dxa"/>
          </w:tcPr>
          <w:p w14:paraId="31310969" w14:textId="77777777" w:rsidR="00DB21FC" w:rsidRPr="00AC1CF8" w:rsidRDefault="00DB21FC" w:rsidP="00DB21FC">
            <w:pPr>
              <w:jc w:val="right"/>
              <w:rPr>
                <w:color w:val="000000" w:themeColor="text1"/>
                <w:sz w:val="22"/>
                <w:szCs w:val="22"/>
              </w:rPr>
            </w:pPr>
            <w:r w:rsidRPr="00AC1CF8">
              <w:rPr>
                <w:color w:val="000000" w:themeColor="text1"/>
                <w:sz w:val="22"/>
                <w:szCs w:val="22"/>
              </w:rPr>
              <w:t>0.529</w:t>
            </w:r>
          </w:p>
        </w:tc>
        <w:tc>
          <w:tcPr>
            <w:tcW w:w="851" w:type="dxa"/>
          </w:tcPr>
          <w:p w14:paraId="4142C3FB" w14:textId="77777777" w:rsidR="00DB21FC" w:rsidRPr="00AC1CF8" w:rsidRDefault="00DB21FC" w:rsidP="00DB21FC">
            <w:pPr>
              <w:jc w:val="right"/>
              <w:rPr>
                <w:color w:val="000000" w:themeColor="text1"/>
                <w:sz w:val="22"/>
                <w:szCs w:val="22"/>
              </w:rPr>
            </w:pPr>
            <w:r w:rsidRPr="00AC1CF8">
              <w:rPr>
                <w:color w:val="000000" w:themeColor="text1"/>
                <w:sz w:val="22"/>
                <w:szCs w:val="22"/>
              </w:rPr>
              <w:t>0.381</w:t>
            </w:r>
          </w:p>
        </w:tc>
        <w:tc>
          <w:tcPr>
            <w:tcW w:w="2693" w:type="dxa"/>
          </w:tcPr>
          <w:p w14:paraId="39654EEC" w14:textId="77777777" w:rsidR="00DB21FC" w:rsidRPr="00AC1CF8" w:rsidRDefault="00DB21FC" w:rsidP="00DB21FC">
            <w:pPr>
              <w:jc w:val="right"/>
              <w:rPr>
                <w:color w:val="000000" w:themeColor="text1"/>
                <w:sz w:val="22"/>
                <w:szCs w:val="22"/>
              </w:rPr>
            </w:pPr>
            <w:r w:rsidRPr="00AC1CF8">
              <w:rPr>
                <w:color w:val="000000" w:themeColor="text1"/>
                <w:sz w:val="22"/>
                <w:szCs w:val="22"/>
              </w:rPr>
              <w:t>-0.744</w:t>
            </w:r>
          </w:p>
        </w:tc>
        <w:tc>
          <w:tcPr>
            <w:tcW w:w="851" w:type="dxa"/>
          </w:tcPr>
          <w:p w14:paraId="7E918C4C" w14:textId="77777777" w:rsidR="00DB21FC" w:rsidRPr="00AC1CF8" w:rsidRDefault="00DB21FC" w:rsidP="00DB21FC">
            <w:pPr>
              <w:jc w:val="right"/>
              <w:rPr>
                <w:color w:val="000000" w:themeColor="text1"/>
                <w:sz w:val="22"/>
                <w:szCs w:val="22"/>
              </w:rPr>
            </w:pPr>
            <w:r w:rsidRPr="00AC1CF8">
              <w:rPr>
                <w:color w:val="000000" w:themeColor="text1"/>
                <w:sz w:val="22"/>
                <w:szCs w:val="22"/>
              </w:rPr>
              <w:t>1.492</w:t>
            </w:r>
          </w:p>
        </w:tc>
        <w:tc>
          <w:tcPr>
            <w:tcW w:w="1001" w:type="dxa"/>
          </w:tcPr>
          <w:p w14:paraId="30C03446"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r>
    </w:tbl>
    <w:p w14:paraId="3C9993B5" w14:textId="77777777" w:rsidR="00DB21FC" w:rsidRPr="00AC1CF8" w:rsidRDefault="00DB21FC" w:rsidP="00DB21FC">
      <w:pPr>
        <w:rPr>
          <w:b/>
          <w:color w:val="000000" w:themeColor="text1"/>
          <w:sz w:val="22"/>
          <w:szCs w:val="22"/>
        </w:rPr>
      </w:pPr>
    </w:p>
    <w:p w14:paraId="6AC4550D" w14:textId="77777777" w:rsidR="00DB21FC" w:rsidRPr="00AC1CF8" w:rsidRDefault="00DB21FC" w:rsidP="00DB21FC">
      <w:pPr>
        <w:rPr>
          <w:b/>
          <w:color w:val="000000" w:themeColor="text1"/>
          <w:sz w:val="22"/>
          <w:szCs w:val="22"/>
        </w:rPr>
      </w:pPr>
    </w:p>
    <w:p w14:paraId="08FFCCCF" w14:textId="6D7E573A" w:rsidR="00DB21FC" w:rsidRPr="00AC1CF8" w:rsidRDefault="00DB21FC" w:rsidP="00DB21FC">
      <w:pPr>
        <w:rPr>
          <w:color w:val="000000" w:themeColor="text1"/>
          <w:sz w:val="22"/>
          <w:szCs w:val="22"/>
        </w:rPr>
      </w:pPr>
      <w:r w:rsidRPr="00AC1CF8">
        <w:rPr>
          <w:color w:val="000000" w:themeColor="text1"/>
          <w:sz w:val="22"/>
          <w:szCs w:val="22"/>
          <w:shd w:val="clear" w:color="auto" w:fill="FFFFFF"/>
        </w:rPr>
        <w:t xml:space="preserve">Table </w:t>
      </w:r>
      <w:r w:rsidR="00615761">
        <w:rPr>
          <w:color w:val="000000" w:themeColor="text1"/>
          <w:sz w:val="22"/>
          <w:szCs w:val="22"/>
          <w:shd w:val="clear" w:color="auto" w:fill="FFFFFF"/>
        </w:rPr>
        <w:t>3</w:t>
      </w:r>
      <w:r w:rsidRPr="00AC1CF8">
        <w:rPr>
          <w:color w:val="000000" w:themeColor="text1"/>
          <w:sz w:val="22"/>
          <w:szCs w:val="22"/>
          <w:shd w:val="clear" w:color="auto" w:fill="FFFFFF"/>
        </w:rPr>
        <w:t>: Main Study Sktest. Skewness and kurtosis test for normality</w:t>
      </w:r>
    </w:p>
    <w:tbl>
      <w:tblPr>
        <w:tblW w:w="0" w:type="auto"/>
        <w:tblBorders>
          <w:top w:val="single" w:sz="4" w:space="0" w:color="auto"/>
          <w:bottom w:val="single" w:sz="4" w:space="0" w:color="auto"/>
        </w:tblBorders>
        <w:tblLook w:val="04A0" w:firstRow="1" w:lastRow="0" w:firstColumn="1" w:lastColumn="0" w:noHBand="0" w:noVBand="1"/>
      </w:tblPr>
      <w:tblGrid>
        <w:gridCol w:w="1843"/>
        <w:gridCol w:w="1717"/>
        <w:gridCol w:w="1304"/>
        <w:gridCol w:w="2240"/>
        <w:gridCol w:w="1331"/>
        <w:gridCol w:w="681"/>
      </w:tblGrid>
      <w:tr w:rsidR="00DB21FC" w:rsidRPr="00AC1CF8" w14:paraId="1A01874E" w14:textId="77777777" w:rsidTr="00DB21FC">
        <w:trPr>
          <w:trHeight w:val="370"/>
        </w:trPr>
        <w:tc>
          <w:tcPr>
            <w:tcW w:w="1843" w:type="dxa"/>
          </w:tcPr>
          <w:p w14:paraId="5860E90E"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IAT</w:t>
            </w:r>
          </w:p>
        </w:tc>
        <w:tc>
          <w:tcPr>
            <w:tcW w:w="1717" w:type="dxa"/>
          </w:tcPr>
          <w:p w14:paraId="18D99F58"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Pr(Skewness</w:t>
            </w:r>
          </w:p>
        </w:tc>
        <w:tc>
          <w:tcPr>
            <w:tcW w:w="1304" w:type="dxa"/>
          </w:tcPr>
          <w:p w14:paraId="6FC2C3F7"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Pr(Kurtosis)</w:t>
            </w:r>
          </w:p>
        </w:tc>
        <w:tc>
          <w:tcPr>
            <w:tcW w:w="2240" w:type="dxa"/>
          </w:tcPr>
          <w:p w14:paraId="1DE4C222"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Adj Chi(2)</w:t>
            </w:r>
          </w:p>
        </w:tc>
        <w:tc>
          <w:tcPr>
            <w:tcW w:w="1331" w:type="dxa"/>
          </w:tcPr>
          <w:p w14:paraId="6BF85F4D"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Prob&gt;Chi(2)</w:t>
            </w:r>
          </w:p>
        </w:tc>
        <w:tc>
          <w:tcPr>
            <w:tcW w:w="681" w:type="dxa"/>
          </w:tcPr>
          <w:p w14:paraId="326CFBB8"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r>
      <w:tr w:rsidR="00E10022" w:rsidRPr="00AC1CF8" w14:paraId="18F538C1" w14:textId="77777777" w:rsidTr="00DB21FC">
        <w:tc>
          <w:tcPr>
            <w:tcW w:w="1843" w:type="dxa"/>
          </w:tcPr>
          <w:p w14:paraId="47B07D6C" w14:textId="77777777" w:rsidR="00DB21FC" w:rsidRPr="00AC1CF8" w:rsidRDefault="00DB21FC" w:rsidP="00DB21FC">
            <w:pPr>
              <w:rPr>
                <w:color w:val="000000" w:themeColor="text1"/>
                <w:sz w:val="22"/>
                <w:szCs w:val="22"/>
              </w:rPr>
            </w:pPr>
            <w:r w:rsidRPr="00AC1CF8">
              <w:rPr>
                <w:color w:val="000000" w:themeColor="text1"/>
                <w:sz w:val="22"/>
                <w:szCs w:val="22"/>
              </w:rPr>
              <w:t>IAT1 Control</w:t>
            </w:r>
          </w:p>
        </w:tc>
        <w:tc>
          <w:tcPr>
            <w:tcW w:w="1717" w:type="dxa"/>
          </w:tcPr>
          <w:p w14:paraId="58C87A04" w14:textId="77777777" w:rsidR="00DB21FC" w:rsidRPr="00AC1CF8" w:rsidRDefault="00DB21FC" w:rsidP="00DB21FC">
            <w:pPr>
              <w:jc w:val="center"/>
              <w:rPr>
                <w:color w:val="000000" w:themeColor="text1"/>
                <w:sz w:val="22"/>
                <w:szCs w:val="22"/>
              </w:rPr>
            </w:pPr>
            <w:r w:rsidRPr="00AC1CF8">
              <w:rPr>
                <w:color w:val="000000" w:themeColor="text1"/>
                <w:sz w:val="22"/>
                <w:szCs w:val="22"/>
              </w:rPr>
              <w:t>0.019</w:t>
            </w:r>
          </w:p>
        </w:tc>
        <w:tc>
          <w:tcPr>
            <w:tcW w:w="1304" w:type="dxa"/>
          </w:tcPr>
          <w:p w14:paraId="1DFDC6DE" w14:textId="77777777" w:rsidR="00DB21FC" w:rsidRPr="00AC1CF8" w:rsidRDefault="00DB21FC" w:rsidP="00DB21FC">
            <w:pPr>
              <w:jc w:val="center"/>
              <w:rPr>
                <w:color w:val="000000" w:themeColor="text1"/>
                <w:sz w:val="22"/>
                <w:szCs w:val="22"/>
              </w:rPr>
            </w:pPr>
            <w:r w:rsidRPr="00AC1CF8">
              <w:rPr>
                <w:color w:val="000000" w:themeColor="text1"/>
                <w:sz w:val="22"/>
                <w:szCs w:val="22"/>
              </w:rPr>
              <w:t>0.037</w:t>
            </w:r>
          </w:p>
        </w:tc>
        <w:tc>
          <w:tcPr>
            <w:tcW w:w="2240" w:type="dxa"/>
          </w:tcPr>
          <w:p w14:paraId="2BC2FD34" w14:textId="77777777" w:rsidR="00DB21FC" w:rsidRPr="00AC1CF8" w:rsidRDefault="00DB21FC" w:rsidP="00DB21FC">
            <w:pPr>
              <w:jc w:val="center"/>
              <w:rPr>
                <w:color w:val="000000" w:themeColor="text1"/>
                <w:sz w:val="22"/>
                <w:szCs w:val="22"/>
              </w:rPr>
            </w:pPr>
            <w:r w:rsidRPr="00AC1CF8">
              <w:rPr>
                <w:color w:val="000000" w:themeColor="text1"/>
                <w:sz w:val="22"/>
                <w:szCs w:val="22"/>
              </w:rPr>
              <w:t>12.53</w:t>
            </w:r>
          </w:p>
        </w:tc>
        <w:tc>
          <w:tcPr>
            <w:tcW w:w="1331" w:type="dxa"/>
          </w:tcPr>
          <w:p w14:paraId="72788376" w14:textId="54202578" w:rsidR="00DB21FC" w:rsidRPr="00AC1CF8" w:rsidRDefault="00DB21FC" w:rsidP="00DB21FC">
            <w:pPr>
              <w:jc w:val="center"/>
              <w:rPr>
                <w:color w:val="000000" w:themeColor="text1"/>
                <w:sz w:val="22"/>
                <w:szCs w:val="22"/>
              </w:rPr>
            </w:pPr>
            <w:r w:rsidRPr="00AC1CF8">
              <w:rPr>
                <w:color w:val="000000" w:themeColor="text1"/>
                <w:sz w:val="22"/>
                <w:szCs w:val="22"/>
              </w:rPr>
              <w:t>.002</w:t>
            </w:r>
          </w:p>
        </w:tc>
        <w:tc>
          <w:tcPr>
            <w:tcW w:w="681" w:type="dxa"/>
          </w:tcPr>
          <w:p w14:paraId="14584253"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r>
    </w:tbl>
    <w:p w14:paraId="07DCDFCA" w14:textId="762268AD" w:rsidR="00DB21FC" w:rsidRPr="00AC1CF8" w:rsidRDefault="00DB21FC" w:rsidP="00DB21FC">
      <w:pPr>
        <w:rPr>
          <w:b/>
          <w:color w:val="000000" w:themeColor="text1"/>
          <w:sz w:val="22"/>
          <w:szCs w:val="22"/>
        </w:rPr>
      </w:pPr>
    </w:p>
    <w:p w14:paraId="2116BC18" w14:textId="77777777" w:rsidR="0082547A" w:rsidRPr="00AC1CF8" w:rsidRDefault="0082547A" w:rsidP="00DB21FC">
      <w:pPr>
        <w:rPr>
          <w:b/>
          <w:color w:val="000000" w:themeColor="text1"/>
          <w:sz w:val="22"/>
          <w:szCs w:val="22"/>
        </w:rPr>
      </w:pPr>
    </w:p>
    <w:p w14:paraId="3F81F411"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Table 4: Pilot Study. Sktest: Skewness and kurtosis test for normality</w:t>
      </w:r>
    </w:p>
    <w:tbl>
      <w:tblPr>
        <w:tblW w:w="0" w:type="auto"/>
        <w:tblBorders>
          <w:top w:val="single" w:sz="4" w:space="0" w:color="auto"/>
          <w:bottom w:val="single" w:sz="4" w:space="0" w:color="auto"/>
        </w:tblBorders>
        <w:tblLook w:val="04A0" w:firstRow="1" w:lastRow="0" w:firstColumn="1" w:lastColumn="0" w:noHBand="0" w:noVBand="1"/>
      </w:tblPr>
      <w:tblGrid>
        <w:gridCol w:w="1843"/>
        <w:gridCol w:w="1717"/>
        <w:gridCol w:w="1304"/>
        <w:gridCol w:w="2240"/>
        <w:gridCol w:w="1331"/>
        <w:gridCol w:w="681"/>
      </w:tblGrid>
      <w:tr w:rsidR="00DB21FC" w:rsidRPr="00AC1CF8" w14:paraId="5E9551D1" w14:textId="77777777" w:rsidTr="00DB21FC">
        <w:trPr>
          <w:trHeight w:val="370"/>
        </w:trPr>
        <w:tc>
          <w:tcPr>
            <w:tcW w:w="1843" w:type="dxa"/>
          </w:tcPr>
          <w:p w14:paraId="777D060A"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IAT</w:t>
            </w:r>
          </w:p>
        </w:tc>
        <w:tc>
          <w:tcPr>
            <w:tcW w:w="1717" w:type="dxa"/>
          </w:tcPr>
          <w:p w14:paraId="125DB3FB"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Pr(Skewness</w:t>
            </w:r>
          </w:p>
        </w:tc>
        <w:tc>
          <w:tcPr>
            <w:tcW w:w="1304" w:type="dxa"/>
          </w:tcPr>
          <w:p w14:paraId="2FCE71E3"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Pr(Kurtosis)</w:t>
            </w:r>
          </w:p>
        </w:tc>
        <w:tc>
          <w:tcPr>
            <w:tcW w:w="2240" w:type="dxa"/>
          </w:tcPr>
          <w:p w14:paraId="1DF3D2CE"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Adj Chi(2)</w:t>
            </w:r>
          </w:p>
        </w:tc>
        <w:tc>
          <w:tcPr>
            <w:tcW w:w="1331" w:type="dxa"/>
          </w:tcPr>
          <w:p w14:paraId="2DEAEB4C"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Prob&gt;Chi(2)</w:t>
            </w:r>
          </w:p>
        </w:tc>
        <w:tc>
          <w:tcPr>
            <w:tcW w:w="681" w:type="dxa"/>
          </w:tcPr>
          <w:p w14:paraId="2851A0DF"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r>
      <w:tr w:rsidR="00E10022" w:rsidRPr="00AC1CF8" w14:paraId="08A2311F" w14:textId="77777777" w:rsidTr="00DB21FC">
        <w:tc>
          <w:tcPr>
            <w:tcW w:w="1843" w:type="dxa"/>
          </w:tcPr>
          <w:p w14:paraId="2170B1B8" w14:textId="77777777" w:rsidR="00DB21FC" w:rsidRPr="00AC1CF8" w:rsidRDefault="00DB21FC" w:rsidP="00DB21FC">
            <w:pPr>
              <w:rPr>
                <w:color w:val="000000" w:themeColor="text1"/>
                <w:sz w:val="22"/>
                <w:szCs w:val="22"/>
              </w:rPr>
            </w:pPr>
            <w:r w:rsidRPr="00AC1CF8">
              <w:rPr>
                <w:color w:val="000000" w:themeColor="text1"/>
                <w:sz w:val="22"/>
                <w:szCs w:val="22"/>
              </w:rPr>
              <w:t>IAT1 Control</w:t>
            </w:r>
          </w:p>
        </w:tc>
        <w:tc>
          <w:tcPr>
            <w:tcW w:w="1717" w:type="dxa"/>
          </w:tcPr>
          <w:p w14:paraId="7B5E9DCE" w14:textId="77777777" w:rsidR="00DB21FC" w:rsidRPr="00AC1CF8" w:rsidRDefault="00DB21FC" w:rsidP="00DB21FC">
            <w:pPr>
              <w:jc w:val="center"/>
              <w:rPr>
                <w:color w:val="000000" w:themeColor="text1"/>
                <w:sz w:val="22"/>
                <w:szCs w:val="22"/>
              </w:rPr>
            </w:pPr>
            <w:r w:rsidRPr="00AC1CF8">
              <w:rPr>
                <w:color w:val="000000" w:themeColor="text1"/>
                <w:sz w:val="22"/>
                <w:szCs w:val="22"/>
              </w:rPr>
              <w:t>0.014</w:t>
            </w:r>
          </w:p>
        </w:tc>
        <w:tc>
          <w:tcPr>
            <w:tcW w:w="1304" w:type="dxa"/>
          </w:tcPr>
          <w:p w14:paraId="77D8F05A" w14:textId="77777777" w:rsidR="00DB21FC" w:rsidRPr="00AC1CF8" w:rsidRDefault="00DB21FC" w:rsidP="00DB21FC">
            <w:pPr>
              <w:jc w:val="center"/>
              <w:rPr>
                <w:color w:val="000000" w:themeColor="text1"/>
                <w:sz w:val="22"/>
                <w:szCs w:val="22"/>
              </w:rPr>
            </w:pPr>
            <w:r w:rsidRPr="00AC1CF8">
              <w:rPr>
                <w:color w:val="000000" w:themeColor="text1"/>
                <w:sz w:val="22"/>
                <w:szCs w:val="22"/>
              </w:rPr>
              <w:t>0.124</w:t>
            </w:r>
          </w:p>
        </w:tc>
        <w:tc>
          <w:tcPr>
            <w:tcW w:w="2240" w:type="dxa"/>
          </w:tcPr>
          <w:p w14:paraId="5889AB19" w14:textId="77777777" w:rsidR="00DB21FC" w:rsidRPr="00AC1CF8" w:rsidRDefault="00DB21FC" w:rsidP="00DB21FC">
            <w:pPr>
              <w:jc w:val="center"/>
              <w:rPr>
                <w:color w:val="000000" w:themeColor="text1"/>
                <w:sz w:val="22"/>
                <w:szCs w:val="22"/>
              </w:rPr>
            </w:pPr>
            <w:r w:rsidRPr="00AC1CF8">
              <w:rPr>
                <w:color w:val="000000" w:themeColor="text1"/>
                <w:sz w:val="22"/>
                <w:szCs w:val="22"/>
              </w:rPr>
              <w:t>7.93</w:t>
            </w:r>
          </w:p>
        </w:tc>
        <w:tc>
          <w:tcPr>
            <w:tcW w:w="1331" w:type="dxa"/>
          </w:tcPr>
          <w:p w14:paraId="3475C868" w14:textId="704A4E39" w:rsidR="00DB21FC" w:rsidRPr="00AC1CF8" w:rsidRDefault="00DB21FC" w:rsidP="00DB21FC">
            <w:pPr>
              <w:jc w:val="center"/>
              <w:rPr>
                <w:color w:val="000000" w:themeColor="text1"/>
                <w:sz w:val="22"/>
                <w:szCs w:val="22"/>
              </w:rPr>
            </w:pPr>
            <w:r w:rsidRPr="00AC1CF8">
              <w:rPr>
                <w:color w:val="000000" w:themeColor="text1"/>
                <w:sz w:val="22"/>
                <w:szCs w:val="22"/>
              </w:rPr>
              <w:t>.019</w:t>
            </w:r>
          </w:p>
        </w:tc>
        <w:tc>
          <w:tcPr>
            <w:tcW w:w="681" w:type="dxa"/>
          </w:tcPr>
          <w:p w14:paraId="25960DF5"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r>
    </w:tbl>
    <w:p w14:paraId="362F9F44" w14:textId="77777777" w:rsidR="00DB21FC" w:rsidRPr="00AC1CF8" w:rsidRDefault="00DB21FC" w:rsidP="00DB21FC">
      <w:pPr>
        <w:rPr>
          <w:b/>
          <w:color w:val="000000" w:themeColor="text1"/>
          <w:sz w:val="22"/>
          <w:szCs w:val="22"/>
        </w:rPr>
      </w:pPr>
    </w:p>
    <w:p w14:paraId="5BFDC599" w14:textId="77777777" w:rsidR="00DB21FC" w:rsidRPr="00AC1CF8" w:rsidRDefault="00DB21FC" w:rsidP="00DB21FC">
      <w:pPr>
        <w:rPr>
          <w:b/>
          <w:color w:val="000000" w:themeColor="text1"/>
          <w:sz w:val="22"/>
          <w:szCs w:val="22"/>
        </w:rPr>
      </w:pPr>
    </w:p>
    <w:p w14:paraId="00372EDC"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Table 5: Main Study. Swilk Shapiro-Wilk test for normality</w:t>
      </w:r>
    </w:p>
    <w:tbl>
      <w:tblPr>
        <w:tblW w:w="0" w:type="auto"/>
        <w:tblBorders>
          <w:top w:val="single" w:sz="4" w:space="0" w:color="auto"/>
          <w:bottom w:val="single" w:sz="4" w:space="0" w:color="auto"/>
        </w:tblBorders>
        <w:tblLook w:val="04A0" w:firstRow="1" w:lastRow="0" w:firstColumn="1" w:lastColumn="0" w:noHBand="0" w:noVBand="1"/>
      </w:tblPr>
      <w:tblGrid>
        <w:gridCol w:w="1843"/>
        <w:gridCol w:w="1717"/>
        <w:gridCol w:w="1304"/>
        <w:gridCol w:w="2240"/>
        <w:gridCol w:w="1331"/>
        <w:gridCol w:w="925"/>
      </w:tblGrid>
      <w:tr w:rsidR="00DB21FC" w:rsidRPr="00AC1CF8" w14:paraId="20C95ACA" w14:textId="77777777" w:rsidTr="00DB21FC">
        <w:trPr>
          <w:trHeight w:val="370"/>
        </w:trPr>
        <w:tc>
          <w:tcPr>
            <w:tcW w:w="1843" w:type="dxa"/>
          </w:tcPr>
          <w:p w14:paraId="600D5A47"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IAT</w:t>
            </w:r>
          </w:p>
        </w:tc>
        <w:tc>
          <w:tcPr>
            <w:tcW w:w="1717" w:type="dxa"/>
          </w:tcPr>
          <w:p w14:paraId="7B4D4403"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W</w:t>
            </w:r>
          </w:p>
        </w:tc>
        <w:tc>
          <w:tcPr>
            <w:tcW w:w="1304" w:type="dxa"/>
          </w:tcPr>
          <w:p w14:paraId="5E3716BB"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V</w:t>
            </w:r>
          </w:p>
        </w:tc>
        <w:tc>
          <w:tcPr>
            <w:tcW w:w="2240" w:type="dxa"/>
          </w:tcPr>
          <w:p w14:paraId="026FF6A7"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Z</w:t>
            </w:r>
          </w:p>
        </w:tc>
        <w:tc>
          <w:tcPr>
            <w:tcW w:w="1331" w:type="dxa"/>
          </w:tcPr>
          <w:p w14:paraId="1C561BAB"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Prob&gt;z</w:t>
            </w:r>
          </w:p>
        </w:tc>
        <w:tc>
          <w:tcPr>
            <w:tcW w:w="925" w:type="dxa"/>
          </w:tcPr>
          <w:p w14:paraId="2E702F0A"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r>
      <w:tr w:rsidR="00E10022" w:rsidRPr="00AC1CF8" w14:paraId="1E01C039" w14:textId="77777777" w:rsidTr="00DB21FC">
        <w:tc>
          <w:tcPr>
            <w:tcW w:w="1843" w:type="dxa"/>
          </w:tcPr>
          <w:p w14:paraId="67ACCE26" w14:textId="77777777" w:rsidR="00DB21FC" w:rsidRPr="00AC1CF8" w:rsidRDefault="00DB21FC" w:rsidP="00DB21FC">
            <w:pPr>
              <w:rPr>
                <w:color w:val="000000" w:themeColor="text1"/>
                <w:sz w:val="22"/>
                <w:szCs w:val="22"/>
              </w:rPr>
            </w:pPr>
            <w:r w:rsidRPr="00AC1CF8">
              <w:rPr>
                <w:color w:val="000000" w:themeColor="text1"/>
                <w:sz w:val="22"/>
                <w:szCs w:val="22"/>
              </w:rPr>
              <w:t>IAT1 Control</w:t>
            </w:r>
          </w:p>
        </w:tc>
        <w:tc>
          <w:tcPr>
            <w:tcW w:w="1717" w:type="dxa"/>
          </w:tcPr>
          <w:p w14:paraId="6B6D6EAE" w14:textId="77777777" w:rsidR="00DB21FC" w:rsidRPr="00AC1CF8" w:rsidRDefault="00DB21FC" w:rsidP="00DB21FC">
            <w:pPr>
              <w:jc w:val="center"/>
              <w:rPr>
                <w:color w:val="000000" w:themeColor="text1"/>
                <w:sz w:val="22"/>
                <w:szCs w:val="22"/>
              </w:rPr>
            </w:pPr>
            <w:r w:rsidRPr="00AC1CF8">
              <w:rPr>
                <w:color w:val="000000" w:themeColor="text1"/>
                <w:sz w:val="22"/>
                <w:szCs w:val="22"/>
              </w:rPr>
              <w:t>0.991</w:t>
            </w:r>
          </w:p>
        </w:tc>
        <w:tc>
          <w:tcPr>
            <w:tcW w:w="1304" w:type="dxa"/>
          </w:tcPr>
          <w:p w14:paraId="603BF21C" w14:textId="77777777" w:rsidR="00DB21FC" w:rsidRPr="00AC1CF8" w:rsidRDefault="00DB21FC" w:rsidP="00DB21FC">
            <w:pPr>
              <w:jc w:val="center"/>
              <w:rPr>
                <w:color w:val="000000" w:themeColor="text1"/>
                <w:sz w:val="22"/>
                <w:szCs w:val="22"/>
              </w:rPr>
            </w:pPr>
            <w:r w:rsidRPr="00AC1CF8">
              <w:rPr>
                <w:color w:val="000000" w:themeColor="text1"/>
                <w:sz w:val="22"/>
                <w:szCs w:val="22"/>
              </w:rPr>
              <w:t>2.994</w:t>
            </w:r>
          </w:p>
        </w:tc>
        <w:tc>
          <w:tcPr>
            <w:tcW w:w="2240" w:type="dxa"/>
          </w:tcPr>
          <w:p w14:paraId="76C40166" w14:textId="77777777" w:rsidR="00DB21FC" w:rsidRPr="00AC1CF8" w:rsidRDefault="00DB21FC" w:rsidP="00DB21FC">
            <w:pPr>
              <w:jc w:val="center"/>
              <w:rPr>
                <w:color w:val="000000" w:themeColor="text1"/>
                <w:sz w:val="22"/>
                <w:szCs w:val="22"/>
              </w:rPr>
            </w:pPr>
            <w:r w:rsidRPr="00AC1CF8">
              <w:rPr>
                <w:color w:val="000000" w:themeColor="text1"/>
                <w:sz w:val="22"/>
                <w:szCs w:val="22"/>
              </w:rPr>
              <w:t>2.633</w:t>
            </w:r>
          </w:p>
        </w:tc>
        <w:tc>
          <w:tcPr>
            <w:tcW w:w="1331" w:type="dxa"/>
          </w:tcPr>
          <w:p w14:paraId="58768F1A" w14:textId="6DA7D48B" w:rsidR="00DB21FC" w:rsidRPr="00AC1CF8" w:rsidRDefault="00DB21FC" w:rsidP="00DB21FC">
            <w:pPr>
              <w:jc w:val="center"/>
              <w:rPr>
                <w:color w:val="000000" w:themeColor="text1"/>
                <w:sz w:val="22"/>
                <w:szCs w:val="22"/>
              </w:rPr>
            </w:pPr>
            <w:r w:rsidRPr="00AC1CF8">
              <w:rPr>
                <w:color w:val="000000" w:themeColor="text1"/>
                <w:sz w:val="22"/>
                <w:szCs w:val="22"/>
              </w:rPr>
              <w:t>.004</w:t>
            </w:r>
          </w:p>
        </w:tc>
        <w:tc>
          <w:tcPr>
            <w:tcW w:w="925" w:type="dxa"/>
          </w:tcPr>
          <w:p w14:paraId="575CCBC2" w14:textId="77777777" w:rsidR="00DB21FC" w:rsidRPr="00AC1CF8" w:rsidRDefault="00DB21FC" w:rsidP="00DB21FC">
            <w:pPr>
              <w:jc w:val="right"/>
              <w:rPr>
                <w:color w:val="000000" w:themeColor="text1"/>
                <w:sz w:val="22"/>
                <w:szCs w:val="22"/>
              </w:rPr>
            </w:pPr>
            <w:r w:rsidRPr="00AC1CF8">
              <w:rPr>
                <w:color w:val="000000" w:themeColor="text1"/>
                <w:sz w:val="22"/>
                <w:szCs w:val="22"/>
              </w:rPr>
              <w:t>487</w:t>
            </w:r>
          </w:p>
        </w:tc>
      </w:tr>
    </w:tbl>
    <w:p w14:paraId="36F9D4D5" w14:textId="77777777" w:rsidR="00DB21FC" w:rsidRPr="00AC1CF8" w:rsidRDefault="00DB21FC" w:rsidP="00DB21FC">
      <w:pPr>
        <w:rPr>
          <w:b/>
          <w:color w:val="000000" w:themeColor="text1"/>
          <w:sz w:val="22"/>
          <w:szCs w:val="22"/>
        </w:rPr>
      </w:pPr>
    </w:p>
    <w:p w14:paraId="2966C16D" w14:textId="77777777" w:rsidR="00DB21FC" w:rsidRPr="00AC1CF8" w:rsidRDefault="00DB21FC" w:rsidP="00DB21FC">
      <w:pPr>
        <w:rPr>
          <w:b/>
          <w:color w:val="000000" w:themeColor="text1"/>
          <w:sz w:val="22"/>
          <w:szCs w:val="22"/>
        </w:rPr>
      </w:pPr>
    </w:p>
    <w:p w14:paraId="66174877" w14:textId="77777777" w:rsidR="00DB21FC" w:rsidRPr="00AC1CF8" w:rsidRDefault="00DB21FC" w:rsidP="00DB21FC">
      <w:pPr>
        <w:rPr>
          <w:color w:val="000000" w:themeColor="text1"/>
          <w:sz w:val="22"/>
          <w:szCs w:val="22"/>
        </w:rPr>
      </w:pPr>
      <w:r w:rsidRPr="00AC1CF8">
        <w:rPr>
          <w:color w:val="000000" w:themeColor="text1"/>
          <w:sz w:val="22"/>
          <w:szCs w:val="22"/>
          <w:shd w:val="clear" w:color="auto" w:fill="FFFFFF"/>
        </w:rPr>
        <w:t>Table 6: Pilot Study. Swilk Shapiro-Wilk test for normality</w:t>
      </w:r>
    </w:p>
    <w:tbl>
      <w:tblPr>
        <w:tblW w:w="0" w:type="auto"/>
        <w:tblBorders>
          <w:top w:val="single" w:sz="4" w:space="0" w:color="auto"/>
          <w:bottom w:val="single" w:sz="4" w:space="0" w:color="auto"/>
        </w:tblBorders>
        <w:tblLook w:val="04A0" w:firstRow="1" w:lastRow="0" w:firstColumn="1" w:lastColumn="0" w:noHBand="0" w:noVBand="1"/>
      </w:tblPr>
      <w:tblGrid>
        <w:gridCol w:w="1843"/>
        <w:gridCol w:w="1717"/>
        <w:gridCol w:w="1304"/>
        <w:gridCol w:w="2240"/>
        <w:gridCol w:w="1331"/>
        <w:gridCol w:w="925"/>
      </w:tblGrid>
      <w:tr w:rsidR="00DB21FC" w:rsidRPr="00AC1CF8" w14:paraId="083135AC" w14:textId="77777777" w:rsidTr="00DB21FC">
        <w:trPr>
          <w:trHeight w:val="370"/>
        </w:trPr>
        <w:tc>
          <w:tcPr>
            <w:tcW w:w="1843" w:type="dxa"/>
          </w:tcPr>
          <w:p w14:paraId="2643DD37" w14:textId="77777777" w:rsidR="00DB21FC" w:rsidRPr="00AC1CF8" w:rsidRDefault="00DB21FC" w:rsidP="00DB21FC">
            <w:pPr>
              <w:rPr>
                <w:color w:val="000000" w:themeColor="text1"/>
                <w:sz w:val="22"/>
                <w:szCs w:val="22"/>
                <w:u w:val="single"/>
              </w:rPr>
            </w:pPr>
            <w:r w:rsidRPr="00AC1CF8">
              <w:rPr>
                <w:color w:val="000000" w:themeColor="text1"/>
                <w:sz w:val="22"/>
                <w:szCs w:val="22"/>
                <w:u w:val="single"/>
              </w:rPr>
              <w:t>IAT</w:t>
            </w:r>
          </w:p>
        </w:tc>
        <w:tc>
          <w:tcPr>
            <w:tcW w:w="1717" w:type="dxa"/>
          </w:tcPr>
          <w:p w14:paraId="148A549C"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W</w:t>
            </w:r>
          </w:p>
        </w:tc>
        <w:tc>
          <w:tcPr>
            <w:tcW w:w="1304" w:type="dxa"/>
          </w:tcPr>
          <w:p w14:paraId="19DC9F0B"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V</w:t>
            </w:r>
          </w:p>
        </w:tc>
        <w:tc>
          <w:tcPr>
            <w:tcW w:w="2240" w:type="dxa"/>
          </w:tcPr>
          <w:p w14:paraId="3FCE2F94"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Z</w:t>
            </w:r>
          </w:p>
        </w:tc>
        <w:tc>
          <w:tcPr>
            <w:tcW w:w="1331" w:type="dxa"/>
          </w:tcPr>
          <w:p w14:paraId="64041EA6"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Prob&gt;z</w:t>
            </w:r>
          </w:p>
        </w:tc>
        <w:tc>
          <w:tcPr>
            <w:tcW w:w="925" w:type="dxa"/>
          </w:tcPr>
          <w:p w14:paraId="0D18B700" w14:textId="77777777" w:rsidR="00DB21FC" w:rsidRPr="00AC1CF8" w:rsidRDefault="00DB21FC" w:rsidP="00DB21FC">
            <w:pPr>
              <w:jc w:val="right"/>
              <w:rPr>
                <w:color w:val="000000" w:themeColor="text1"/>
                <w:sz w:val="22"/>
                <w:szCs w:val="22"/>
                <w:u w:val="single"/>
              </w:rPr>
            </w:pPr>
            <w:r w:rsidRPr="00AC1CF8">
              <w:rPr>
                <w:color w:val="000000" w:themeColor="text1"/>
                <w:sz w:val="22"/>
                <w:szCs w:val="22"/>
                <w:u w:val="single"/>
              </w:rPr>
              <w:t>Total</w:t>
            </w:r>
          </w:p>
        </w:tc>
      </w:tr>
      <w:tr w:rsidR="00E10022" w:rsidRPr="00AC1CF8" w14:paraId="20317C09" w14:textId="77777777" w:rsidTr="00DB21FC">
        <w:tc>
          <w:tcPr>
            <w:tcW w:w="1843" w:type="dxa"/>
          </w:tcPr>
          <w:p w14:paraId="62E4C393" w14:textId="77777777" w:rsidR="00DB21FC" w:rsidRPr="00AC1CF8" w:rsidRDefault="00DB21FC" w:rsidP="00DB21FC">
            <w:pPr>
              <w:rPr>
                <w:color w:val="000000" w:themeColor="text1"/>
                <w:sz w:val="22"/>
                <w:szCs w:val="22"/>
              </w:rPr>
            </w:pPr>
            <w:r w:rsidRPr="00AC1CF8">
              <w:rPr>
                <w:color w:val="000000" w:themeColor="text1"/>
                <w:sz w:val="22"/>
                <w:szCs w:val="22"/>
              </w:rPr>
              <w:t>IAT1 Control</w:t>
            </w:r>
          </w:p>
        </w:tc>
        <w:tc>
          <w:tcPr>
            <w:tcW w:w="1717" w:type="dxa"/>
          </w:tcPr>
          <w:p w14:paraId="7D2FD22A" w14:textId="77777777" w:rsidR="00DB21FC" w:rsidRPr="00AC1CF8" w:rsidRDefault="00DB21FC" w:rsidP="00DB21FC">
            <w:pPr>
              <w:jc w:val="center"/>
              <w:rPr>
                <w:color w:val="000000" w:themeColor="text1"/>
                <w:sz w:val="22"/>
                <w:szCs w:val="22"/>
              </w:rPr>
            </w:pPr>
            <w:r w:rsidRPr="00AC1CF8">
              <w:rPr>
                <w:color w:val="000000" w:themeColor="text1"/>
                <w:sz w:val="22"/>
                <w:szCs w:val="22"/>
              </w:rPr>
              <w:t>0.992</w:t>
            </w:r>
          </w:p>
        </w:tc>
        <w:tc>
          <w:tcPr>
            <w:tcW w:w="1304" w:type="dxa"/>
          </w:tcPr>
          <w:p w14:paraId="2E9E8773" w14:textId="77777777" w:rsidR="00DB21FC" w:rsidRPr="00AC1CF8" w:rsidRDefault="00DB21FC" w:rsidP="00DB21FC">
            <w:pPr>
              <w:jc w:val="center"/>
              <w:rPr>
                <w:color w:val="000000" w:themeColor="text1"/>
                <w:sz w:val="22"/>
                <w:szCs w:val="22"/>
              </w:rPr>
            </w:pPr>
            <w:r w:rsidRPr="00AC1CF8">
              <w:rPr>
                <w:color w:val="000000" w:themeColor="text1"/>
                <w:sz w:val="22"/>
                <w:szCs w:val="22"/>
              </w:rPr>
              <w:t>2.333</w:t>
            </w:r>
          </w:p>
        </w:tc>
        <w:tc>
          <w:tcPr>
            <w:tcW w:w="2240" w:type="dxa"/>
          </w:tcPr>
          <w:p w14:paraId="12BF19BA" w14:textId="77777777" w:rsidR="00DB21FC" w:rsidRPr="00AC1CF8" w:rsidRDefault="00DB21FC" w:rsidP="00DB21FC">
            <w:pPr>
              <w:jc w:val="center"/>
              <w:rPr>
                <w:color w:val="000000" w:themeColor="text1"/>
                <w:sz w:val="22"/>
                <w:szCs w:val="22"/>
              </w:rPr>
            </w:pPr>
            <w:r w:rsidRPr="00AC1CF8">
              <w:rPr>
                <w:color w:val="000000" w:themeColor="text1"/>
                <w:sz w:val="22"/>
                <w:szCs w:val="22"/>
              </w:rPr>
              <w:t>2.017</w:t>
            </w:r>
          </w:p>
        </w:tc>
        <w:tc>
          <w:tcPr>
            <w:tcW w:w="1331" w:type="dxa"/>
          </w:tcPr>
          <w:p w14:paraId="484AAAF8" w14:textId="5A91D1CE" w:rsidR="00DB21FC" w:rsidRPr="00AC1CF8" w:rsidRDefault="00DB21FC" w:rsidP="00DB21FC">
            <w:pPr>
              <w:jc w:val="center"/>
              <w:rPr>
                <w:color w:val="000000" w:themeColor="text1"/>
                <w:sz w:val="22"/>
                <w:szCs w:val="22"/>
              </w:rPr>
            </w:pPr>
            <w:r w:rsidRPr="00AC1CF8">
              <w:rPr>
                <w:color w:val="000000" w:themeColor="text1"/>
                <w:sz w:val="22"/>
                <w:szCs w:val="22"/>
              </w:rPr>
              <w:t>.022</w:t>
            </w:r>
          </w:p>
        </w:tc>
        <w:tc>
          <w:tcPr>
            <w:tcW w:w="925" w:type="dxa"/>
          </w:tcPr>
          <w:p w14:paraId="738DC0FC" w14:textId="77777777" w:rsidR="00DB21FC" w:rsidRPr="00AC1CF8" w:rsidRDefault="00DB21FC" w:rsidP="00DB21FC">
            <w:pPr>
              <w:jc w:val="right"/>
              <w:rPr>
                <w:color w:val="000000" w:themeColor="text1"/>
                <w:sz w:val="22"/>
                <w:szCs w:val="22"/>
              </w:rPr>
            </w:pPr>
            <w:r w:rsidRPr="00AC1CF8">
              <w:rPr>
                <w:color w:val="000000" w:themeColor="text1"/>
                <w:sz w:val="22"/>
                <w:szCs w:val="22"/>
              </w:rPr>
              <w:t>405</w:t>
            </w:r>
          </w:p>
        </w:tc>
      </w:tr>
    </w:tbl>
    <w:p w14:paraId="0D695B82" w14:textId="77777777" w:rsidR="00DB21FC" w:rsidRPr="00AC1CF8" w:rsidRDefault="00DB21FC" w:rsidP="00DB21FC">
      <w:pPr>
        <w:rPr>
          <w:b/>
          <w:color w:val="000000" w:themeColor="text1"/>
          <w:sz w:val="22"/>
          <w:szCs w:val="22"/>
        </w:rPr>
      </w:pPr>
    </w:p>
    <w:p w14:paraId="1DE837A3" w14:textId="77777777" w:rsidR="00DB21FC" w:rsidRPr="00AC1CF8" w:rsidRDefault="00DB21FC" w:rsidP="00DB21FC">
      <w:pPr>
        <w:rPr>
          <w:b/>
          <w:color w:val="000000" w:themeColor="text1"/>
          <w:sz w:val="22"/>
          <w:szCs w:val="22"/>
        </w:rPr>
      </w:pPr>
    </w:p>
    <w:p w14:paraId="70AB1E89" w14:textId="77777777" w:rsidR="00DB21FC" w:rsidRPr="00AC1CF8" w:rsidRDefault="00DB21FC" w:rsidP="00DB21FC">
      <w:pPr>
        <w:rPr>
          <w:b/>
          <w:color w:val="000000" w:themeColor="text1"/>
          <w:sz w:val="22"/>
          <w:szCs w:val="22"/>
        </w:rPr>
      </w:pPr>
    </w:p>
    <w:p w14:paraId="6FBF620E" w14:textId="77777777" w:rsidR="00DB21FC" w:rsidRPr="00AC1CF8" w:rsidRDefault="00DB21FC" w:rsidP="00DB21FC">
      <w:pPr>
        <w:rPr>
          <w:b/>
          <w:color w:val="000000" w:themeColor="text1"/>
          <w:sz w:val="22"/>
          <w:szCs w:val="22"/>
        </w:rPr>
      </w:pPr>
    </w:p>
    <w:p w14:paraId="1C21AFB2" w14:textId="77777777" w:rsidR="00DB21FC" w:rsidRPr="00AC1CF8" w:rsidRDefault="00DB21FC" w:rsidP="00DB21FC">
      <w:pPr>
        <w:rPr>
          <w:b/>
          <w:color w:val="000000" w:themeColor="text1"/>
          <w:sz w:val="22"/>
          <w:szCs w:val="22"/>
        </w:rPr>
      </w:pPr>
    </w:p>
    <w:p w14:paraId="535DF5D6" w14:textId="77777777" w:rsidR="00DB21FC" w:rsidRPr="00AC1CF8" w:rsidRDefault="00DB21FC" w:rsidP="00DB21FC">
      <w:pPr>
        <w:rPr>
          <w:b/>
          <w:color w:val="000000" w:themeColor="text1"/>
          <w:sz w:val="22"/>
          <w:szCs w:val="22"/>
        </w:rPr>
      </w:pPr>
    </w:p>
    <w:p w14:paraId="56ACF918" w14:textId="77777777" w:rsidR="00DB21FC" w:rsidRPr="00AC1CF8" w:rsidRDefault="00DB21FC" w:rsidP="00DB21FC">
      <w:pPr>
        <w:rPr>
          <w:b/>
          <w:color w:val="000000" w:themeColor="text1"/>
          <w:sz w:val="22"/>
          <w:szCs w:val="22"/>
        </w:rPr>
      </w:pPr>
    </w:p>
    <w:p w14:paraId="44DCEC34" w14:textId="77777777" w:rsidR="00DB21FC" w:rsidRPr="00AC1CF8" w:rsidRDefault="00DB21FC" w:rsidP="00DB21FC">
      <w:pPr>
        <w:rPr>
          <w:b/>
          <w:color w:val="000000" w:themeColor="text1"/>
          <w:sz w:val="22"/>
          <w:szCs w:val="22"/>
        </w:rPr>
      </w:pPr>
    </w:p>
    <w:p w14:paraId="6A5E629A" w14:textId="77777777" w:rsidR="00DB21FC" w:rsidRPr="00AC1CF8" w:rsidRDefault="00DB21FC" w:rsidP="00DB21FC">
      <w:pPr>
        <w:rPr>
          <w:b/>
          <w:color w:val="000000" w:themeColor="text1"/>
          <w:sz w:val="22"/>
          <w:szCs w:val="22"/>
        </w:rPr>
      </w:pPr>
    </w:p>
    <w:p w14:paraId="41F9945F" w14:textId="77777777" w:rsidR="00DB21FC" w:rsidRPr="00AC1CF8" w:rsidRDefault="00DB21FC" w:rsidP="00DB21FC">
      <w:pPr>
        <w:rPr>
          <w:b/>
          <w:color w:val="000000" w:themeColor="text1"/>
          <w:sz w:val="22"/>
          <w:szCs w:val="22"/>
        </w:rPr>
      </w:pPr>
    </w:p>
    <w:p w14:paraId="1EBDE5F8" w14:textId="77777777" w:rsidR="00DB21FC" w:rsidRPr="00AC1CF8" w:rsidRDefault="00DB21FC" w:rsidP="00DB21FC">
      <w:pPr>
        <w:rPr>
          <w:b/>
          <w:color w:val="000000" w:themeColor="text1"/>
          <w:sz w:val="22"/>
          <w:szCs w:val="22"/>
        </w:rPr>
      </w:pPr>
    </w:p>
    <w:p w14:paraId="762C0C52" w14:textId="77777777" w:rsidR="00DB21FC" w:rsidRPr="00AC1CF8" w:rsidRDefault="00DB21FC" w:rsidP="00DB21FC">
      <w:pPr>
        <w:rPr>
          <w:b/>
          <w:color w:val="000000" w:themeColor="text1"/>
          <w:sz w:val="22"/>
          <w:szCs w:val="22"/>
        </w:rPr>
      </w:pPr>
    </w:p>
    <w:p w14:paraId="12E18C98" w14:textId="77777777" w:rsidR="00DB21FC" w:rsidRPr="00AC1CF8" w:rsidRDefault="00DB21FC" w:rsidP="00DB21FC">
      <w:pPr>
        <w:rPr>
          <w:b/>
          <w:color w:val="000000" w:themeColor="text1"/>
          <w:sz w:val="22"/>
          <w:szCs w:val="22"/>
        </w:rPr>
      </w:pPr>
    </w:p>
    <w:p w14:paraId="71DB5EC9" w14:textId="77777777" w:rsidR="00DB21FC" w:rsidRPr="00AC1CF8" w:rsidRDefault="00DB21FC" w:rsidP="00DB21FC">
      <w:pPr>
        <w:rPr>
          <w:b/>
          <w:color w:val="000000" w:themeColor="text1"/>
          <w:sz w:val="22"/>
          <w:szCs w:val="22"/>
        </w:rPr>
      </w:pPr>
    </w:p>
    <w:p w14:paraId="07D02E5F" w14:textId="77777777" w:rsidR="00DB21FC" w:rsidRPr="00AC1CF8" w:rsidRDefault="00DB21FC" w:rsidP="00DB21FC">
      <w:pPr>
        <w:rPr>
          <w:b/>
          <w:color w:val="000000" w:themeColor="text1"/>
          <w:sz w:val="22"/>
          <w:szCs w:val="22"/>
        </w:rPr>
      </w:pPr>
    </w:p>
    <w:p w14:paraId="3CA44CEE" w14:textId="77777777" w:rsidR="00DB21FC" w:rsidRPr="00AC1CF8" w:rsidRDefault="00DB21FC" w:rsidP="00DB21FC">
      <w:pPr>
        <w:rPr>
          <w:b/>
          <w:color w:val="000000" w:themeColor="text1"/>
          <w:sz w:val="22"/>
          <w:szCs w:val="22"/>
        </w:rPr>
      </w:pPr>
    </w:p>
    <w:p w14:paraId="052CDDAA" w14:textId="059231AD" w:rsidR="00DB21FC" w:rsidRPr="00AC1CF8" w:rsidRDefault="0056197A" w:rsidP="0056197A">
      <w:pPr>
        <w:pStyle w:val="Heading1"/>
      </w:pPr>
      <w:bookmarkStart w:id="4" w:name="_Toc88842794"/>
      <w:r>
        <w:lastRenderedPageBreak/>
        <w:t xml:space="preserve">Appendix E. </w:t>
      </w:r>
      <w:r w:rsidR="00C26BEC" w:rsidRPr="00AC1CF8">
        <w:t>Comparing</w:t>
      </w:r>
      <w:r w:rsidR="00AC1CF8">
        <w:t xml:space="preserve"> Measures of</w:t>
      </w:r>
      <w:r w:rsidR="00C26BEC" w:rsidRPr="00AC1CF8">
        <w:t xml:space="preserve"> Implicit and Explicit Self-esteem</w:t>
      </w:r>
      <w:bookmarkEnd w:id="4"/>
    </w:p>
    <w:p w14:paraId="254077E2" w14:textId="231F31B9" w:rsidR="00DB21FC" w:rsidRPr="00AC1CF8" w:rsidRDefault="00DB21FC" w:rsidP="00DB21FC">
      <w:pPr>
        <w:jc w:val="both"/>
        <w:rPr>
          <w:color w:val="000000" w:themeColor="text1"/>
          <w:sz w:val="22"/>
          <w:szCs w:val="22"/>
        </w:rPr>
      </w:pPr>
    </w:p>
    <w:p w14:paraId="238E547B" w14:textId="77777777" w:rsidR="00C26BEC" w:rsidRPr="00AC1CF8" w:rsidRDefault="00C26BEC" w:rsidP="00AC1CF8">
      <w:pPr>
        <w:rPr>
          <w:color w:val="000000" w:themeColor="text1"/>
          <w:sz w:val="22"/>
          <w:szCs w:val="22"/>
        </w:rPr>
      </w:pPr>
    </w:p>
    <w:p w14:paraId="264BAE67" w14:textId="5226B0D3" w:rsidR="00C26BEC" w:rsidRPr="00AC1CF8" w:rsidRDefault="00C26BEC" w:rsidP="00C26BEC">
      <w:pPr>
        <w:jc w:val="both"/>
        <w:rPr>
          <w:color w:val="0D0D0D" w:themeColor="text1" w:themeTint="F2"/>
          <w:sz w:val="22"/>
          <w:szCs w:val="22"/>
          <w:lang w:val="en-US"/>
        </w:rPr>
      </w:pPr>
      <w:r w:rsidRPr="00AC1CF8">
        <w:rPr>
          <w:color w:val="0D0D0D" w:themeColor="text1" w:themeTint="F2"/>
          <w:sz w:val="22"/>
          <w:szCs w:val="22"/>
          <w:lang w:val="en-US"/>
        </w:rPr>
        <w:t>As discussed in text, we find a significant correlation between implicit self-esteem (as measured with the IAT) and explicit self</w:t>
      </w:r>
      <w:r w:rsidRPr="00AC1CF8">
        <w:rPr>
          <w:color w:val="0D0D0D" w:themeColor="text1" w:themeTint="F2"/>
          <w:lang w:val="en-US"/>
        </w:rPr>
        <w:t xml:space="preserve">-esteem. </w:t>
      </w:r>
      <w:r w:rsidRPr="00AC1CF8">
        <w:rPr>
          <w:color w:val="0D0D0D" w:themeColor="text1" w:themeTint="F2"/>
          <w:sz w:val="22"/>
          <w:szCs w:val="22"/>
          <w:lang w:val="en-US"/>
        </w:rPr>
        <w:t xml:space="preserve">The correlation between implicit and explicit self-esteem is atypical of self-esteem research </w:t>
      </w:r>
      <w:r w:rsidRPr="00AC1CF8">
        <w:rPr>
          <w:color w:val="0D0D0D" w:themeColor="text1" w:themeTint="F2"/>
          <w:sz w:val="22"/>
          <w:szCs w:val="22"/>
          <w:lang w:val="en-US"/>
        </w:rPr>
        <w:fldChar w:fldCharType="begin" w:fldLock="1"/>
      </w:r>
      <w:r w:rsidRPr="00AC1CF8">
        <w:rPr>
          <w:color w:val="0D0D0D" w:themeColor="text1" w:themeTint="F2"/>
          <w:sz w:val="22"/>
          <w:szCs w:val="22"/>
          <w:lang w:val="en-US"/>
        </w:rPr>
        <w:instrText>ADDIN CSL_CITATION {"citationItems":[{"id":"ITEM-1","itemData":{"DOI":"10.1080/15298860309029","ISSN":"1529-8868","abstract":"Consistent with recent research on initials-preferences, we assumed that people's preferences for their initials reflect an implicit form of self-esteem that buffers them against challenges to their self-worth. Accordingly, we proposed that high self-esteem persons who demonstrated weak initials-preferences would be particularly likely to engage in compensatory self-enhancement activities. Results of two studies revealed converging support for this prediction: Among people high in explicit self-esteem, those with weaker initials-preferences displayed more unrealistic optimism, stronger preferences for an excessively positive personality profile, and smaller actual-ideal self-discrepancies. Findings are discussed in terms of the distinction between secure high self-esteem-which is generally linked with psychological health-and fragile high self-esteem-which is generally associated with personal and interpersonal difficulties. From the perspective of most self-enhancement theories, the thoughts, feelings, and behaviors of individuals high in self-esteem are imbued with positivity (e.g., Taylor &amp; Brown, 1988). Although the tendency toward enhancing the self is typically assessed by asking high self-esteem people to report on their explicit (conscious, verbal) attitudes and experiences, researchers who study implicit (automatic, nonverbal) cognition have argued convincingly that self-enhancement assumes implicit forms as well (Greenwald &amp; Banaji, 1995). For example, although they may be unaware of doing so, most people hold favorable attitudes toward objects closely associated with the self, such as their name initials and birthday numbers (Bosson, Swann, &amp;","author":[{"dropping-particle":"","family":"Bosson","given":"Jennifer K.","non-dropping-particle":"","parse-names":false,"suffix":""},{"dropping-particle":"","family":"Brown","given":"Ryan P.","non-dropping-particle":"","parse-names":false,"suffix":""},{"dropping-particle":"","family":"Zeigler-Hill","given":"Virgil","non-dropping-particle":"","parse-names":false,"suffix":""},{"dropping-particle":"","family":"Swann","given":"William B.","non-dropping-particle":"","parse-names":false,"suffix":""}],"container-title":"Self and Identity","id":"ITEM-1","issue":"3","issued":{"date-parts":[["2003","7"]]},"page":"169-187","publisher":"Nuttin","title":"Self-Enhancement Tendencies Among People With High Explicit Self-Esteem: The Moderating Role of Implicit Self-Esteem","type":"article-journal","volume":"2"},"uris":["http://www.mendeley.com/documents/?uuid=fa96889c-4ebd-4b8d-8587-be3c60cf1e00"]},{"id":"ITEM-2","itemData":{"DOI":"10.1037/0022-3514.79.6.I022","abstract":"1998) to measure self-esteem by assessing automatic associations of self with positive or negative valence. Confirmatory factor analysis (CFA) showed that two IAT measures defined a factor that was distinct from, but weakly correlated with, a factor defined by standard explicit (self-report) measures of self-esteem. Experiment 2 tested known-groups validity of two IAT gender self-concept measures. Compared with well-established explicit measures, the IAT measures revealed triple the difference in measured masculinity-femininity between men and women. Again, CFA revealed construct divergence between implicit and explicit measures. Experiment 3 assessed the self-esteem IAT's validity in predicting cognitive reactions to success and failure. High implicit self-esteem was associated in the predicted fashion with buffering against adverse effects of failure on two of four measures. This research developed from the assumption that distinct implicit and explicit self-esteem constructs require different measurement strategies. In particular, the research pursued implications of Greenwald and Banaji's (1995) definition of implicit self-esteem as \"the introspectively unidentified (or inaccurately identified) effect of the self-attitude on evaluation of self-associated and self-dissociated objects\" (p. 11). Greenwald and Banaji's analysis summarized a widespread recent development of the view that people process social information not only in an explicit (or aware or controlled or reflective or declarative) mode but also in an implicit (i.e., unaware, automatic, intuitive, or procedural) mode (Bargh, Chaiken, Govender, &amp;","author":[{"dropping-particle":"","family":"Greenwald","given":"Anthony G","non-dropping-particle":"","parse-names":false,"suffix":""},{"dropping-particle":"","family":"Farnham","given":"Shelly D","non-dropping-particle":"","parse-names":false,"suffix":""},{"dropping-particle":"","family":"Greenwald","given":"G","non-dropping-particle":"","parse-names":false,"suffix":""},{"dropping-particle":"","family":"McGhee","given":"D E","non-dropping-particle":"","parse-names":false,"suffix":""},{"dropping-particle":"","family":"K Schwartz","given":"J L","non-dropping-particle":"","parse-names":false,"suffix":""}],"container-title":"Journal of Personality and Social Psychology","id":"ITEM-2","issue":"6","issued":{"date-parts":[["2000"]]},"page":"1022-1038","publisher":"Markus","title":"Using the implicit association test to measure self-esteem and self-concept","type":"article-journal","volume":"79"},"uris":["http://www.mendeley.com/documents/?uuid=d2979350-6093-367b-9d4a-471d84d71b55"]},{"id":"ITEM-3","itemData":{"DOI":"10.1177/0146167203258835","abstract":"In two experiments, the use of a self-other Implicit Association Test (IAT) as a measure of implicit self-esteem was examined. In Study 1, participants completed two self-other IATs: one in which the other was unspecified and one in which the other was specified to be a close friend. Esteem-IAT scores were significantly higher for the unspecified other-IAT (d = .82), indicating that the content of the other has a considerable influence on the overall esteem-IAT scores. Study 2 provided a conceptual replication of these results and provided some initial evidence that the valence of an unspecified other is negative. Across both studies, the nature of the mental representation of the self, as measured by an esteem-IAT, changed as a function of the mental representation of the other. The crucial role of the other-associations in the esteem-IAT calls into question its use and interpretation as a measure of self-esteem.","author":[{"dropping-particle":"","family":"Karpinski","given":"Andrew","non-dropping-particle":"","parse-names":false,"suffix":""}],"container-title":"Personality and Social Psychology Bulletin","id":"ITEM-3","issue":"1","issued":{"date-parts":[["2004","1"]]},"page":"22-34","title":"Measuring Self-Esteem Using the Implicit Association Test: The Role of the Other","type":"article-journal","volume":"30"},"uris":["http://www.mendeley.com/documents/?uuid=8d11314c-09bb-3ec6-9b01-450e25f0de30"]}],"mendeley":{"formattedCitation":"(Bosson et al., 2003; Greenwald, Farnham, et al., 2000; Karpinski, 2004)","plainTextFormattedCitation":"(Bosson et al., 2003; Greenwald, Farnham, et al., 2000; Karpinski, 2004)","previouslyFormattedCitation":"(Bosson et al., 2003; Greenwald, Farnham, et al., 2000; Karpinski, 2004)"},"properties":{"noteIndex":0},"schema":"https://github.com/citation-style-language/schema/raw/master/csl-citation.json"}</w:instrText>
      </w:r>
      <w:r w:rsidRPr="00AC1CF8">
        <w:rPr>
          <w:color w:val="0D0D0D" w:themeColor="text1" w:themeTint="F2"/>
          <w:sz w:val="22"/>
          <w:szCs w:val="22"/>
          <w:lang w:val="en-US"/>
        </w:rPr>
        <w:fldChar w:fldCharType="separate"/>
      </w:r>
      <w:r w:rsidRPr="00AC1CF8">
        <w:rPr>
          <w:noProof/>
          <w:color w:val="0D0D0D" w:themeColor="text1" w:themeTint="F2"/>
          <w:sz w:val="22"/>
          <w:szCs w:val="22"/>
          <w:lang w:val="en-US"/>
        </w:rPr>
        <w:t>(Bosson et al., 2003; Greenwald, Farnham, et al., 2000; Karpinski, 2004)</w:t>
      </w:r>
      <w:r w:rsidRPr="00AC1CF8">
        <w:rPr>
          <w:color w:val="0D0D0D" w:themeColor="text1" w:themeTint="F2"/>
          <w:sz w:val="22"/>
          <w:szCs w:val="22"/>
          <w:lang w:val="en-US"/>
        </w:rPr>
        <w:fldChar w:fldCharType="end"/>
      </w:r>
      <w:r w:rsidRPr="00AC1CF8">
        <w:rPr>
          <w:color w:val="0D0D0D" w:themeColor="text1" w:themeTint="F2"/>
          <w:sz w:val="22"/>
          <w:szCs w:val="22"/>
          <w:lang w:val="en-US"/>
        </w:rPr>
        <w:t xml:space="preserve"> but is not without precedent </w:t>
      </w:r>
      <w:r w:rsidRPr="00AC1CF8">
        <w:rPr>
          <w:color w:val="0D0D0D" w:themeColor="text1" w:themeTint="F2"/>
          <w:sz w:val="22"/>
          <w:szCs w:val="22"/>
          <w:lang w:val="en-US"/>
        </w:rPr>
        <w:fldChar w:fldCharType="begin" w:fldLock="1"/>
      </w:r>
      <w:r w:rsidRPr="00AC1CF8">
        <w:rPr>
          <w:color w:val="0D0D0D" w:themeColor="text1" w:themeTint="F2"/>
          <w:sz w:val="22"/>
          <w:szCs w:val="22"/>
          <w:lang w:val="en-US"/>
        </w:rPr>
        <w:instrText>ADDIN CSL_CITATION {"citationItems":[{"id":"ITEM-1","itemData":{"DOI":"10.1016/j.paid.2007.09.017","ISSN":"01918869","abstract":"A meta-analysis of the empirical literature was conducted to examine the strength of empirical associations between explicit (questionnaire) measures of self-esteem and one of the most frequently used implicit self-esteem measures - the Name-Letter Test (Nuttin, 1985). Results indicated that the NLT was consistently, albeit weakly, related to explicit self-esteem measures. Also, increasing the accessibility of explicit self-esteem (by administering the questionnaire measure prior to the implicit measure) increased the magnitude of association. Discussion centers on the role of psychometric factors in dissociations between explicit and implicit self-esteem measures. Implications for measurement and conceptualization of self-esteem also are discussed. © 2007 Elsevier Ltd. All rights reserved.","author":[{"dropping-particle":"","family":"Krizan","given":"Zlatan","non-dropping-particle":"","parse-names":false,"suffix":""},{"dropping-particle":"","family":"Suls","given":"Jerry","non-dropping-particle":"","parse-names":false,"suffix":""}],"container-title":"Personality and Individual Differences","id":"ITEM-1","issue":"2","issued":{"date-parts":[["2008","1","1"]]},"page":"521-531","publisher":"Pergamon","title":"Are implicit and explicit measures of self-esteem related? A meta-analysis for the Name-Letter Test","type":"article-journal","volume":"44"},"uris":["http://www.mendeley.com/documents/?uuid=1f73d468-0818-3c7b-9825-ed86023eeb3d"]},{"id":"ITEM-2","itemData":{"DOI":"10.1016/j.paid.2016.02.045","ISSN":"01918869","abstract":"Three explicit self-esteem measures with different conceptualization and item content were compared with regard to their association with implicit self-esteem (SE) and positive self-presentation. The results revealed a pattern where affective-experiential basic SE appears to have more similarity with implicit self-esteem than cognitive-evaluative general SE measures. Basic SE was the only explicit SE measure that predicted significantly implicit self-esteem. Most of the self-presentational styles lacked association with implicit SE and basic SE but played a substantial role for the general SE scales. The results suggest the importance of considering self-report measures potential to tap unbiased self-esteem.","author":[{"dropping-particle":"","family":"Johnson","given":"Maarit","non-dropping-particle":"","parse-names":false,"suffix":""}],"container-title":"Personality and Individual Differences","id":"ITEM-2","issued":{"date-parts":[["2016","6","1"]]},"page":"159-161","publisher":"Elsevier Ltd","title":"Relations between explicit and implicit self-esteem measures and self-presentation","type":"article-journal","volume":"95"},"uris":["http://www.mendeley.com/documents/?uuid=28811d99-84ab-35f2-b265-9c1300fae23c"]},{"id":"ITEM-3","itemData":{"DOI":"10.1521/soco.2008.26.6.778","ISSN":"0278016X","abstract":"Although traditionally measured by self-report, researchers have recently begun to measure self-esteem indirectly, using methods thought to tap implicit, unconscious attitudes. These implicit measures rarely show any correspondence with self-report measures of self-esteem, raising questions about what they assess. Using the Implicit Association Test, we show that explicit and implicit measures of self-esteem do correlate when the implicit measure is based on self-relevant stimuli and explicit self-esteem is represented as a feeling of self-liking, rather than a cognitive judgment of perceived competence. The discussion considers the implications for understanding the nature and functions of self-esteem.","author":[{"dropping-particle":"","family":"Oakes","given":"Mark A.","non-dropping-particle":"","parse-names":false,"suffix":""},{"dropping-particle":"","family":"Brown","given":"Jonathon D.","non-dropping-particle":"","parse-names":false,"suffix":""},{"dropping-particle":"","family":"Cai","given":"Huajian","non-dropping-particle":"","parse-names":false,"suffix":""}],"container-title":"Social Cognition","id":"ITEM-3","issue":"6","issued":{"date-parts":[["2008","1","21"]]},"page":"778-790","publisher":" Guilford ","title":"Implicit and explicit self-esteem: Measure for measure","type":"article-journal","volume":"26"},"uris":["http://www.mendeley.com/documents/?uuid=4cd0fb51-9fb1-3f66-9109-d066fcb81ac8"]}],"mendeley":{"formattedCitation":"(Johnson, 2016; Krizan &amp; Suls, 2008; Oakes et al., 2008)","plainTextFormattedCitation":"(Johnson, 2016; Krizan &amp; Suls, 2008; Oakes et al., 2008)","previouslyFormattedCitation":"(Johnson, 2016; Krizan &amp; Suls, 2008; Oakes et al., 2008)"},"properties":{"noteIndex":0},"schema":"https://github.com/citation-style-language/schema/raw/master/csl-citation.json"}</w:instrText>
      </w:r>
      <w:r w:rsidRPr="00AC1CF8">
        <w:rPr>
          <w:color w:val="0D0D0D" w:themeColor="text1" w:themeTint="F2"/>
          <w:sz w:val="22"/>
          <w:szCs w:val="22"/>
          <w:lang w:val="en-US"/>
        </w:rPr>
        <w:fldChar w:fldCharType="separate"/>
      </w:r>
      <w:r w:rsidRPr="00AC1CF8">
        <w:rPr>
          <w:noProof/>
          <w:color w:val="0D0D0D" w:themeColor="text1" w:themeTint="F2"/>
          <w:sz w:val="22"/>
          <w:szCs w:val="22"/>
          <w:lang w:val="en-US"/>
        </w:rPr>
        <w:t>(Johnson, 2016; Krizan &amp; Suls, 2008; Oakes et al., 2008)</w:t>
      </w:r>
      <w:r w:rsidRPr="00AC1CF8">
        <w:rPr>
          <w:color w:val="0D0D0D" w:themeColor="text1" w:themeTint="F2"/>
          <w:sz w:val="22"/>
          <w:szCs w:val="22"/>
          <w:lang w:val="en-US"/>
        </w:rPr>
        <w:fldChar w:fldCharType="end"/>
      </w:r>
      <w:r w:rsidRPr="00AC1CF8">
        <w:rPr>
          <w:color w:val="0D0D0D" w:themeColor="text1" w:themeTint="F2"/>
          <w:sz w:val="22"/>
          <w:szCs w:val="22"/>
          <w:lang w:val="en-US"/>
        </w:rPr>
        <w:t xml:space="preserve">. </w:t>
      </w:r>
    </w:p>
    <w:p w14:paraId="406E7657" w14:textId="77777777" w:rsidR="00C26BEC" w:rsidRPr="00AC1CF8" w:rsidRDefault="00C26BEC" w:rsidP="00C26BEC">
      <w:pPr>
        <w:adjustRightInd w:val="0"/>
        <w:snapToGrid w:val="0"/>
        <w:spacing w:before="100" w:beforeAutospacing="1" w:after="100" w:afterAutospacing="1"/>
        <w:contextualSpacing/>
        <w:jc w:val="both"/>
        <w:rPr>
          <w:color w:val="0D0D0D" w:themeColor="text1" w:themeTint="F2"/>
          <w:sz w:val="22"/>
          <w:szCs w:val="22"/>
          <w:lang w:val="en-US"/>
        </w:rPr>
      </w:pPr>
    </w:p>
    <w:p w14:paraId="68BEC809" w14:textId="77777777" w:rsidR="00C26BEC" w:rsidRPr="00AC1CF8" w:rsidRDefault="00C26BEC" w:rsidP="00C26BEC">
      <w:pPr>
        <w:adjustRightInd w:val="0"/>
        <w:snapToGrid w:val="0"/>
        <w:spacing w:before="100" w:beforeAutospacing="1" w:after="100" w:afterAutospacing="1"/>
        <w:contextualSpacing/>
        <w:jc w:val="both"/>
        <w:rPr>
          <w:color w:val="0D0D0D" w:themeColor="text1" w:themeTint="F2"/>
          <w:sz w:val="22"/>
          <w:szCs w:val="22"/>
          <w:lang w:val="en-US"/>
        </w:rPr>
      </w:pPr>
      <w:r w:rsidRPr="00AC1CF8">
        <w:rPr>
          <w:color w:val="0D0D0D" w:themeColor="text1" w:themeTint="F2"/>
          <w:sz w:val="22"/>
          <w:szCs w:val="22"/>
          <w:lang w:val="en-US"/>
        </w:rPr>
        <w:t xml:space="preserve">The most plausible explanation for this deviation is differences in sample characteristics. Most of the research on self-esteem utilizes student populations with comparatively small samples. Undergoing a university education is a stressful experience which is likely to have several effects on identity, including implicit and declarative self-esteem. The older and more demographically balanced nature of our sample is likely responsible for why we observe a correlation between implicit and explicit self-esteem which is absent from other studies. Importantly, the fact that implicit and explicit seem do correlate in our sample is consistent with the expectedly low number of respondents who display defensive self-esteem.  </w:t>
      </w:r>
    </w:p>
    <w:p w14:paraId="7EC3407F" w14:textId="77777777" w:rsidR="00C26BEC" w:rsidRPr="00AC1CF8" w:rsidRDefault="00C26BEC" w:rsidP="00DB21FC">
      <w:pPr>
        <w:jc w:val="both"/>
        <w:rPr>
          <w:color w:val="000000" w:themeColor="text1"/>
          <w:sz w:val="22"/>
          <w:szCs w:val="22"/>
        </w:rPr>
      </w:pPr>
    </w:p>
    <w:p w14:paraId="31AF3558" w14:textId="77777777" w:rsidR="0007151A" w:rsidRPr="00AC1CF8" w:rsidRDefault="0007151A" w:rsidP="00DB21FC">
      <w:pPr>
        <w:jc w:val="both"/>
        <w:rPr>
          <w:color w:val="000000" w:themeColor="text1"/>
          <w:sz w:val="22"/>
          <w:szCs w:val="22"/>
        </w:rPr>
      </w:pPr>
    </w:p>
    <w:p w14:paraId="3543EAA0" w14:textId="21745AE4" w:rsidR="00DB21FC" w:rsidRPr="00AC1CF8" w:rsidRDefault="00DB21FC" w:rsidP="00DB21FC">
      <w:pPr>
        <w:jc w:val="both"/>
        <w:rPr>
          <w:color w:val="000000" w:themeColor="text1"/>
          <w:sz w:val="22"/>
          <w:szCs w:val="22"/>
        </w:rPr>
      </w:pPr>
      <w:r w:rsidRPr="00615761">
        <w:rPr>
          <w:color w:val="000000" w:themeColor="text1"/>
          <w:sz w:val="22"/>
          <w:szCs w:val="22"/>
        </w:rPr>
        <w:t>Table 7</w:t>
      </w:r>
      <w:r w:rsidRPr="00AC1CF8">
        <w:rPr>
          <w:color w:val="000000" w:themeColor="text1"/>
          <w:sz w:val="22"/>
          <w:szCs w:val="22"/>
        </w:rPr>
        <w:t>: Main Study. Linear Regression with Robust Confidence Intervals: Correlation between implicit self-esteem and explicit self-esteem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DB21FC" w:rsidRPr="00AC1CF8" w14:paraId="397BE6E9" w14:textId="77777777" w:rsidTr="00DB21FC">
        <w:trPr>
          <w:trHeight w:val="97"/>
        </w:trPr>
        <w:tc>
          <w:tcPr>
            <w:tcW w:w="1786" w:type="dxa"/>
          </w:tcPr>
          <w:p w14:paraId="098CC795" w14:textId="77777777" w:rsidR="00DB21FC" w:rsidRPr="00AC1CF8" w:rsidRDefault="00DB21FC" w:rsidP="00DB21FC">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78D14F3B"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10D97BCE"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026F3A92"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P&gt;|t|</w:t>
            </w:r>
          </w:p>
        </w:tc>
        <w:tc>
          <w:tcPr>
            <w:tcW w:w="1581" w:type="dxa"/>
          </w:tcPr>
          <w:p w14:paraId="0026B761"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[95%</w:t>
            </w:r>
          </w:p>
        </w:tc>
        <w:tc>
          <w:tcPr>
            <w:tcW w:w="1376" w:type="dxa"/>
          </w:tcPr>
          <w:p w14:paraId="6855AA87"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Conf. Inter]</w:t>
            </w:r>
          </w:p>
        </w:tc>
      </w:tr>
      <w:tr w:rsidR="00DB21FC" w:rsidRPr="00AC1CF8" w14:paraId="2C6BE8E4" w14:textId="77777777" w:rsidTr="00DB21FC">
        <w:tc>
          <w:tcPr>
            <w:tcW w:w="1786" w:type="dxa"/>
          </w:tcPr>
          <w:p w14:paraId="61565B79" w14:textId="77777777" w:rsidR="00DB21FC" w:rsidRPr="00AC1CF8" w:rsidRDefault="00DB21FC" w:rsidP="00DB21FC">
            <w:pPr>
              <w:jc w:val="both"/>
              <w:rPr>
                <w:color w:val="000000" w:themeColor="text1"/>
                <w:sz w:val="22"/>
                <w:szCs w:val="22"/>
              </w:rPr>
            </w:pPr>
          </w:p>
        </w:tc>
        <w:tc>
          <w:tcPr>
            <w:tcW w:w="1539" w:type="dxa"/>
            <w:vAlign w:val="bottom"/>
          </w:tcPr>
          <w:p w14:paraId="49002133" w14:textId="77777777" w:rsidR="00DB21FC" w:rsidRPr="00AC1CF8" w:rsidRDefault="00DB21FC" w:rsidP="00DB21FC">
            <w:pPr>
              <w:jc w:val="center"/>
              <w:rPr>
                <w:color w:val="000000" w:themeColor="text1"/>
                <w:sz w:val="22"/>
                <w:szCs w:val="22"/>
              </w:rPr>
            </w:pPr>
          </w:p>
        </w:tc>
        <w:tc>
          <w:tcPr>
            <w:tcW w:w="1509" w:type="dxa"/>
            <w:vAlign w:val="bottom"/>
          </w:tcPr>
          <w:p w14:paraId="25067F1D" w14:textId="77777777" w:rsidR="00DB21FC" w:rsidRPr="00AC1CF8" w:rsidRDefault="00DB21FC" w:rsidP="00DB21FC">
            <w:pPr>
              <w:jc w:val="center"/>
              <w:rPr>
                <w:color w:val="000000" w:themeColor="text1"/>
                <w:sz w:val="22"/>
                <w:szCs w:val="22"/>
              </w:rPr>
            </w:pPr>
          </w:p>
        </w:tc>
        <w:tc>
          <w:tcPr>
            <w:tcW w:w="1569" w:type="dxa"/>
            <w:vAlign w:val="bottom"/>
          </w:tcPr>
          <w:p w14:paraId="0547505C" w14:textId="77777777" w:rsidR="00DB21FC" w:rsidRPr="00AC1CF8" w:rsidRDefault="00DB21FC" w:rsidP="00DB21FC">
            <w:pPr>
              <w:jc w:val="center"/>
              <w:rPr>
                <w:color w:val="000000" w:themeColor="text1"/>
                <w:sz w:val="22"/>
                <w:szCs w:val="22"/>
              </w:rPr>
            </w:pPr>
          </w:p>
        </w:tc>
        <w:tc>
          <w:tcPr>
            <w:tcW w:w="1581" w:type="dxa"/>
            <w:vAlign w:val="bottom"/>
          </w:tcPr>
          <w:p w14:paraId="1BE27E37" w14:textId="77777777" w:rsidR="00DB21FC" w:rsidRPr="00AC1CF8" w:rsidRDefault="00DB21FC" w:rsidP="00DB21FC">
            <w:pPr>
              <w:jc w:val="center"/>
              <w:rPr>
                <w:color w:val="000000" w:themeColor="text1"/>
                <w:sz w:val="22"/>
                <w:szCs w:val="22"/>
              </w:rPr>
            </w:pPr>
          </w:p>
        </w:tc>
        <w:tc>
          <w:tcPr>
            <w:tcW w:w="1376" w:type="dxa"/>
            <w:vAlign w:val="bottom"/>
          </w:tcPr>
          <w:p w14:paraId="5B10BE93" w14:textId="77777777" w:rsidR="00DB21FC" w:rsidRPr="00AC1CF8" w:rsidRDefault="00DB21FC" w:rsidP="00DB21FC">
            <w:pPr>
              <w:jc w:val="center"/>
              <w:rPr>
                <w:color w:val="000000" w:themeColor="text1"/>
                <w:sz w:val="22"/>
                <w:szCs w:val="22"/>
              </w:rPr>
            </w:pPr>
          </w:p>
        </w:tc>
      </w:tr>
      <w:tr w:rsidR="00DB21FC" w:rsidRPr="00AC1CF8" w14:paraId="4B7F23CD" w14:textId="77777777" w:rsidTr="00DB21FC">
        <w:tc>
          <w:tcPr>
            <w:tcW w:w="1786" w:type="dxa"/>
          </w:tcPr>
          <w:p w14:paraId="42D2445A" w14:textId="77777777" w:rsidR="00DB21FC" w:rsidRPr="00AC1CF8" w:rsidRDefault="00DB21FC" w:rsidP="00DB21FC">
            <w:pPr>
              <w:jc w:val="both"/>
              <w:rPr>
                <w:color w:val="000000" w:themeColor="text1"/>
                <w:sz w:val="22"/>
                <w:szCs w:val="22"/>
                <w:vertAlign w:val="subscript"/>
              </w:rPr>
            </w:pPr>
            <w:r w:rsidRPr="00AC1CF8">
              <w:rPr>
                <w:color w:val="000000" w:themeColor="text1"/>
                <w:sz w:val="22"/>
                <w:szCs w:val="22"/>
              </w:rPr>
              <w:t>Explicit Esteem</w:t>
            </w:r>
            <w:r w:rsidRPr="00AC1CF8">
              <w:rPr>
                <w:color w:val="000000" w:themeColor="text1"/>
                <w:sz w:val="22"/>
                <w:szCs w:val="22"/>
                <w:vertAlign w:val="subscript"/>
              </w:rPr>
              <w:t>c</w:t>
            </w:r>
          </w:p>
        </w:tc>
        <w:tc>
          <w:tcPr>
            <w:tcW w:w="1539" w:type="dxa"/>
            <w:vAlign w:val="bottom"/>
          </w:tcPr>
          <w:p w14:paraId="1794FC27" w14:textId="77777777" w:rsidR="00DB21FC" w:rsidRPr="00AC1CF8" w:rsidRDefault="00DB21FC" w:rsidP="00DB21FC">
            <w:pPr>
              <w:jc w:val="center"/>
              <w:rPr>
                <w:color w:val="000000" w:themeColor="text1"/>
                <w:sz w:val="22"/>
                <w:szCs w:val="22"/>
              </w:rPr>
            </w:pPr>
            <w:r w:rsidRPr="00AC1CF8">
              <w:rPr>
                <w:color w:val="000000" w:themeColor="text1"/>
                <w:sz w:val="22"/>
                <w:szCs w:val="22"/>
              </w:rPr>
              <w:t>0.058</w:t>
            </w:r>
          </w:p>
        </w:tc>
        <w:tc>
          <w:tcPr>
            <w:tcW w:w="1509" w:type="dxa"/>
            <w:vAlign w:val="bottom"/>
          </w:tcPr>
          <w:p w14:paraId="499A1446" w14:textId="77777777" w:rsidR="00DB21FC" w:rsidRPr="00AC1CF8" w:rsidRDefault="00DB21FC" w:rsidP="00DB21FC">
            <w:pPr>
              <w:jc w:val="center"/>
              <w:rPr>
                <w:color w:val="000000" w:themeColor="text1"/>
                <w:sz w:val="22"/>
                <w:szCs w:val="22"/>
              </w:rPr>
            </w:pPr>
            <w:r w:rsidRPr="00AC1CF8">
              <w:rPr>
                <w:color w:val="000000" w:themeColor="text1"/>
                <w:sz w:val="22"/>
                <w:szCs w:val="22"/>
              </w:rPr>
              <w:t>0.017</w:t>
            </w:r>
          </w:p>
        </w:tc>
        <w:tc>
          <w:tcPr>
            <w:tcW w:w="1569" w:type="dxa"/>
            <w:vAlign w:val="bottom"/>
          </w:tcPr>
          <w:p w14:paraId="37088C6F" w14:textId="664FD623" w:rsidR="00DB21FC" w:rsidRPr="00AC1CF8" w:rsidRDefault="00DB21FC" w:rsidP="00DB21FC">
            <w:pPr>
              <w:jc w:val="center"/>
              <w:rPr>
                <w:color w:val="000000" w:themeColor="text1"/>
                <w:sz w:val="22"/>
                <w:szCs w:val="22"/>
              </w:rPr>
            </w:pPr>
            <w:r w:rsidRPr="00AC1CF8">
              <w:rPr>
                <w:color w:val="000000" w:themeColor="text1"/>
                <w:sz w:val="22"/>
                <w:szCs w:val="22"/>
              </w:rPr>
              <w:t>.001***</w:t>
            </w:r>
          </w:p>
        </w:tc>
        <w:tc>
          <w:tcPr>
            <w:tcW w:w="1581" w:type="dxa"/>
            <w:vAlign w:val="bottom"/>
          </w:tcPr>
          <w:p w14:paraId="5E005158" w14:textId="77777777" w:rsidR="00DB21FC" w:rsidRPr="00AC1CF8" w:rsidRDefault="00DB21FC" w:rsidP="00DB21FC">
            <w:pPr>
              <w:jc w:val="center"/>
              <w:rPr>
                <w:color w:val="000000" w:themeColor="text1"/>
                <w:sz w:val="22"/>
                <w:szCs w:val="22"/>
              </w:rPr>
            </w:pPr>
            <w:r w:rsidRPr="00AC1CF8">
              <w:rPr>
                <w:color w:val="000000" w:themeColor="text1"/>
                <w:sz w:val="22"/>
                <w:szCs w:val="22"/>
              </w:rPr>
              <w:t>0.025</w:t>
            </w:r>
          </w:p>
        </w:tc>
        <w:tc>
          <w:tcPr>
            <w:tcW w:w="1376" w:type="dxa"/>
            <w:vAlign w:val="bottom"/>
          </w:tcPr>
          <w:p w14:paraId="4D3D80B3" w14:textId="77777777" w:rsidR="00DB21FC" w:rsidRPr="00AC1CF8" w:rsidRDefault="00DB21FC" w:rsidP="00DB21FC">
            <w:pPr>
              <w:jc w:val="center"/>
              <w:rPr>
                <w:color w:val="000000" w:themeColor="text1"/>
                <w:sz w:val="22"/>
                <w:szCs w:val="22"/>
              </w:rPr>
            </w:pPr>
            <w:r w:rsidRPr="00AC1CF8">
              <w:rPr>
                <w:color w:val="000000" w:themeColor="text1"/>
                <w:sz w:val="22"/>
                <w:szCs w:val="22"/>
              </w:rPr>
              <w:t>0.091</w:t>
            </w:r>
          </w:p>
        </w:tc>
      </w:tr>
      <w:tr w:rsidR="00DB21FC" w:rsidRPr="00AC1CF8" w14:paraId="295B75B4" w14:textId="77777777" w:rsidTr="00DB21FC">
        <w:tc>
          <w:tcPr>
            <w:tcW w:w="1786" w:type="dxa"/>
          </w:tcPr>
          <w:p w14:paraId="678D41F7" w14:textId="77777777" w:rsidR="00DB21FC" w:rsidRPr="00AC1CF8" w:rsidRDefault="00DB21FC" w:rsidP="00DB21FC">
            <w:pPr>
              <w:jc w:val="both"/>
              <w:rPr>
                <w:color w:val="000000" w:themeColor="text1"/>
                <w:sz w:val="22"/>
                <w:szCs w:val="22"/>
              </w:rPr>
            </w:pPr>
          </w:p>
        </w:tc>
        <w:tc>
          <w:tcPr>
            <w:tcW w:w="1539" w:type="dxa"/>
            <w:vAlign w:val="bottom"/>
          </w:tcPr>
          <w:p w14:paraId="3128A069" w14:textId="77777777" w:rsidR="00DB21FC" w:rsidRPr="00AC1CF8" w:rsidRDefault="00DB21FC" w:rsidP="00DB21FC">
            <w:pPr>
              <w:jc w:val="center"/>
              <w:rPr>
                <w:color w:val="000000" w:themeColor="text1"/>
                <w:sz w:val="22"/>
                <w:szCs w:val="22"/>
              </w:rPr>
            </w:pPr>
          </w:p>
        </w:tc>
        <w:tc>
          <w:tcPr>
            <w:tcW w:w="1509" w:type="dxa"/>
            <w:vAlign w:val="bottom"/>
          </w:tcPr>
          <w:p w14:paraId="7E9EA366" w14:textId="77777777" w:rsidR="00DB21FC" w:rsidRPr="00AC1CF8" w:rsidRDefault="00DB21FC" w:rsidP="00DB21FC">
            <w:pPr>
              <w:jc w:val="center"/>
              <w:rPr>
                <w:color w:val="000000" w:themeColor="text1"/>
                <w:sz w:val="22"/>
                <w:szCs w:val="22"/>
              </w:rPr>
            </w:pPr>
          </w:p>
        </w:tc>
        <w:tc>
          <w:tcPr>
            <w:tcW w:w="1569" w:type="dxa"/>
            <w:vAlign w:val="bottom"/>
          </w:tcPr>
          <w:p w14:paraId="26EF764B" w14:textId="77777777" w:rsidR="00DB21FC" w:rsidRPr="00AC1CF8" w:rsidRDefault="00DB21FC" w:rsidP="00DB21FC">
            <w:pPr>
              <w:jc w:val="center"/>
              <w:rPr>
                <w:color w:val="000000" w:themeColor="text1"/>
                <w:sz w:val="22"/>
                <w:szCs w:val="22"/>
              </w:rPr>
            </w:pPr>
          </w:p>
        </w:tc>
        <w:tc>
          <w:tcPr>
            <w:tcW w:w="1581" w:type="dxa"/>
            <w:vAlign w:val="bottom"/>
          </w:tcPr>
          <w:p w14:paraId="4B99E700" w14:textId="77777777" w:rsidR="00DB21FC" w:rsidRPr="00AC1CF8" w:rsidRDefault="00DB21FC" w:rsidP="00DB21FC">
            <w:pPr>
              <w:jc w:val="center"/>
              <w:rPr>
                <w:color w:val="000000" w:themeColor="text1"/>
                <w:sz w:val="22"/>
                <w:szCs w:val="22"/>
              </w:rPr>
            </w:pPr>
          </w:p>
        </w:tc>
        <w:tc>
          <w:tcPr>
            <w:tcW w:w="1376" w:type="dxa"/>
            <w:vAlign w:val="bottom"/>
          </w:tcPr>
          <w:p w14:paraId="6A3FB6FA" w14:textId="77777777" w:rsidR="00DB21FC" w:rsidRPr="00AC1CF8" w:rsidRDefault="00DB21FC" w:rsidP="00DB21FC">
            <w:pPr>
              <w:jc w:val="center"/>
              <w:rPr>
                <w:color w:val="000000" w:themeColor="text1"/>
                <w:sz w:val="22"/>
                <w:szCs w:val="22"/>
              </w:rPr>
            </w:pPr>
          </w:p>
        </w:tc>
      </w:tr>
      <w:tr w:rsidR="00E10022" w:rsidRPr="00AC1CF8" w14:paraId="6AD7E70A" w14:textId="77777777" w:rsidTr="00DB21FC">
        <w:tc>
          <w:tcPr>
            <w:tcW w:w="1786" w:type="dxa"/>
          </w:tcPr>
          <w:p w14:paraId="34BF4EE9" w14:textId="77777777" w:rsidR="00DB21FC" w:rsidRPr="00AC1CF8" w:rsidRDefault="00DB21FC" w:rsidP="00DB21FC">
            <w:pPr>
              <w:jc w:val="both"/>
              <w:rPr>
                <w:color w:val="000000" w:themeColor="text1"/>
                <w:sz w:val="22"/>
                <w:szCs w:val="22"/>
              </w:rPr>
            </w:pPr>
            <w:r w:rsidRPr="00AC1CF8">
              <w:rPr>
                <w:color w:val="000000" w:themeColor="text1"/>
                <w:sz w:val="22"/>
                <w:szCs w:val="22"/>
              </w:rPr>
              <w:t>cons</w:t>
            </w:r>
          </w:p>
        </w:tc>
        <w:tc>
          <w:tcPr>
            <w:tcW w:w="1539" w:type="dxa"/>
            <w:vAlign w:val="bottom"/>
          </w:tcPr>
          <w:p w14:paraId="2A43164A" w14:textId="77777777" w:rsidR="00DB21FC" w:rsidRPr="00AC1CF8" w:rsidRDefault="00DB21FC" w:rsidP="00DB21FC">
            <w:pPr>
              <w:jc w:val="center"/>
              <w:rPr>
                <w:color w:val="000000" w:themeColor="text1"/>
                <w:sz w:val="22"/>
                <w:szCs w:val="22"/>
              </w:rPr>
            </w:pPr>
            <w:r w:rsidRPr="00AC1CF8">
              <w:rPr>
                <w:color w:val="000000" w:themeColor="text1"/>
                <w:sz w:val="22"/>
                <w:szCs w:val="22"/>
              </w:rPr>
              <w:t>0.517</w:t>
            </w:r>
          </w:p>
        </w:tc>
        <w:tc>
          <w:tcPr>
            <w:tcW w:w="1509" w:type="dxa"/>
            <w:vAlign w:val="bottom"/>
          </w:tcPr>
          <w:p w14:paraId="6ABADFF5" w14:textId="77777777" w:rsidR="00DB21FC" w:rsidRPr="00AC1CF8" w:rsidRDefault="00DB21FC" w:rsidP="00DB21FC">
            <w:pPr>
              <w:jc w:val="center"/>
              <w:rPr>
                <w:color w:val="000000" w:themeColor="text1"/>
                <w:sz w:val="22"/>
                <w:szCs w:val="22"/>
              </w:rPr>
            </w:pPr>
            <w:r w:rsidRPr="00AC1CF8">
              <w:rPr>
                <w:color w:val="000000" w:themeColor="text1"/>
                <w:sz w:val="22"/>
                <w:szCs w:val="22"/>
              </w:rPr>
              <w:t>0.016</w:t>
            </w:r>
          </w:p>
        </w:tc>
        <w:tc>
          <w:tcPr>
            <w:tcW w:w="1569" w:type="dxa"/>
            <w:vAlign w:val="bottom"/>
          </w:tcPr>
          <w:p w14:paraId="1E2EBA5C" w14:textId="1FD6E53E" w:rsidR="00DB21FC" w:rsidRPr="00AC1CF8" w:rsidRDefault="00DB21FC" w:rsidP="00DB21FC">
            <w:pPr>
              <w:jc w:val="center"/>
              <w:rPr>
                <w:color w:val="000000" w:themeColor="text1"/>
                <w:sz w:val="22"/>
                <w:szCs w:val="22"/>
              </w:rPr>
            </w:pPr>
            <w:r w:rsidRPr="00AC1CF8">
              <w:rPr>
                <w:color w:val="000000" w:themeColor="text1"/>
                <w:sz w:val="22"/>
                <w:szCs w:val="22"/>
              </w:rPr>
              <w:t>.0001</w:t>
            </w:r>
          </w:p>
        </w:tc>
        <w:tc>
          <w:tcPr>
            <w:tcW w:w="1581" w:type="dxa"/>
            <w:vAlign w:val="bottom"/>
          </w:tcPr>
          <w:p w14:paraId="01B014AC" w14:textId="77777777" w:rsidR="00DB21FC" w:rsidRPr="00AC1CF8" w:rsidRDefault="00DB21FC" w:rsidP="00DB21FC">
            <w:pPr>
              <w:jc w:val="center"/>
              <w:rPr>
                <w:color w:val="000000" w:themeColor="text1"/>
                <w:sz w:val="22"/>
                <w:szCs w:val="22"/>
              </w:rPr>
            </w:pPr>
            <w:r w:rsidRPr="00AC1CF8">
              <w:rPr>
                <w:color w:val="000000" w:themeColor="text1"/>
                <w:sz w:val="22"/>
                <w:szCs w:val="22"/>
              </w:rPr>
              <w:t>0.485</w:t>
            </w:r>
          </w:p>
        </w:tc>
        <w:tc>
          <w:tcPr>
            <w:tcW w:w="1376" w:type="dxa"/>
            <w:vAlign w:val="bottom"/>
          </w:tcPr>
          <w:p w14:paraId="5B15B544" w14:textId="77777777" w:rsidR="00DB21FC" w:rsidRPr="00AC1CF8" w:rsidRDefault="00DB21FC" w:rsidP="00DB21FC">
            <w:pPr>
              <w:jc w:val="center"/>
              <w:rPr>
                <w:color w:val="000000" w:themeColor="text1"/>
                <w:sz w:val="22"/>
                <w:szCs w:val="22"/>
              </w:rPr>
            </w:pPr>
            <w:r w:rsidRPr="00AC1CF8">
              <w:rPr>
                <w:color w:val="000000" w:themeColor="text1"/>
                <w:sz w:val="22"/>
                <w:szCs w:val="22"/>
              </w:rPr>
              <w:t>0.548</w:t>
            </w:r>
          </w:p>
        </w:tc>
      </w:tr>
      <w:tr w:rsidR="00E10022" w:rsidRPr="00AC1CF8" w14:paraId="79EFF25F" w14:textId="77777777" w:rsidTr="00DB21FC">
        <w:tc>
          <w:tcPr>
            <w:tcW w:w="1786" w:type="dxa"/>
          </w:tcPr>
          <w:p w14:paraId="77C76CB5" w14:textId="77777777" w:rsidR="00DB21FC" w:rsidRPr="00AC1CF8" w:rsidRDefault="00DB21FC" w:rsidP="00DB21FC">
            <w:pPr>
              <w:jc w:val="both"/>
              <w:rPr>
                <w:color w:val="000000" w:themeColor="text1"/>
                <w:sz w:val="22"/>
                <w:szCs w:val="22"/>
              </w:rPr>
            </w:pPr>
            <w:r w:rsidRPr="00AC1CF8">
              <w:rPr>
                <w:color w:val="000000" w:themeColor="text1"/>
                <w:sz w:val="22"/>
                <w:szCs w:val="22"/>
              </w:rPr>
              <w:t>R</w:t>
            </w:r>
          </w:p>
        </w:tc>
        <w:tc>
          <w:tcPr>
            <w:tcW w:w="1539" w:type="dxa"/>
            <w:vAlign w:val="bottom"/>
          </w:tcPr>
          <w:p w14:paraId="38A2422F" w14:textId="77777777" w:rsidR="00DB21FC" w:rsidRPr="00AC1CF8" w:rsidRDefault="00DB21FC" w:rsidP="00DB21FC">
            <w:pPr>
              <w:jc w:val="center"/>
              <w:rPr>
                <w:color w:val="000000" w:themeColor="text1"/>
                <w:sz w:val="22"/>
                <w:szCs w:val="22"/>
              </w:rPr>
            </w:pPr>
          </w:p>
        </w:tc>
        <w:tc>
          <w:tcPr>
            <w:tcW w:w="1509" w:type="dxa"/>
            <w:vAlign w:val="bottom"/>
          </w:tcPr>
          <w:p w14:paraId="43D1C43D" w14:textId="77777777" w:rsidR="00DB21FC" w:rsidRPr="00AC1CF8" w:rsidRDefault="00DB21FC" w:rsidP="00DB21FC">
            <w:pPr>
              <w:jc w:val="center"/>
              <w:rPr>
                <w:color w:val="000000" w:themeColor="text1"/>
                <w:sz w:val="22"/>
                <w:szCs w:val="22"/>
              </w:rPr>
            </w:pPr>
          </w:p>
        </w:tc>
        <w:tc>
          <w:tcPr>
            <w:tcW w:w="1569" w:type="dxa"/>
            <w:vAlign w:val="bottom"/>
          </w:tcPr>
          <w:p w14:paraId="616236B8" w14:textId="77777777" w:rsidR="00DB21FC" w:rsidRPr="00AC1CF8" w:rsidRDefault="00DB21FC" w:rsidP="00DB21FC">
            <w:pPr>
              <w:jc w:val="center"/>
              <w:rPr>
                <w:color w:val="000000" w:themeColor="text1"/>
                <w:sz w:val="22"/>
                <w:szCs w:val="22"/>
              </w:rPr>
            </w:pPr>
          </w:p>
        </w:tc>
        <w:tc>
          <w:tcPr>
            <w:tcW w:w="1581" w:type="dxa"/>
            <w:vAlign w:val="bottom"/>
          </w:tcPr>
          <w:p w14:paraId="0FDA1387" w14:textId="77777777" w:rsidR="00DB21FC" w:rsidRPr="00AC1CF8" w:rsidRDefault="00DB21FC" w:rsidP="00DB21FC">
            <w:pPr>
              <w:jc w:val="center"/>
              <w:rPr>
                <w:color w:val="000000" w:themeColor="text1"/>
                <w:sz w:val="22"/>
                <w:szCs w:val="22"/>
              </w:rPr>
            </w:pPr>
          </w:p>
        </w:tc>
        <w:tc>
          <w:tcPr>
            <w:tcW w:w="1376" w:type="dxa"/>
          </w:tcPr>
          <w:p w14:paraId="3C2BDDFC" w14:textId="77777777" w:rsidR="00DB21FC" w:rsidRPr="00AC1CF8" w:rsidRDefault="00DB21FC" w:rsidP="00DB21FC">
            <w:pPr>
              <w:jc w:val="center"/>
              <w:rPr>
                <w:color w:val="000000" w:themeColor="text1"/>
                <w:sz w:val="22"/>
                <w:szCs w:val="22"/>
              </w:rPr>
            </w:pPr>
            <w:r w:rsidRPr="00AC1CF8">
              <w:rPr>
                <w:color w:val="000000" w:themeColor="text1"/>
                <w:sz w:val="22"/>
                <w:szCs w:val="22"/>
              </w:rPr>
              <w:t>0.025</w:t>
            </w:r>
          </w:p>
        </w:tc>
      </w:tr>
      <w:tr w:rsidR="00E10022" w:rsidRPr="00AC1CF8" w14:paraId="706D9A41" w14:textId="77777777" w:rsidTr="00DB21FC">
        <w:trPr>
          <w:trHeight w:val="70"/>
        </w:trPr>
        <w:tc>
          <w:tcPr>
            <w:tcW w:w="1786" w:type="dxa"/>
          </w:tcPr>
          <w:p w14:paraId="053220F3" w14:textId="77777777" w:rsidR="00DB21FC" w:rsidRPr="00AC1CF8" w:rsidRDefault="00DB21FC" w:rsidP="00DB21FC">
            <w:pPr>
              <w:jc w:val="both"/>
              <w:rPr>
                <w:color w:val="000000" w:themeColor="text1"/>
                <w:sz w:val="22"/>
                <w:szCs w:val="22"/>
              </w:rPr>
            </w:pPr>
            <w:r w:rsidRPr="00AC1CF8">
              <w:rPr>
                <w:color w:val="000000" w:themeColor="text1"/>
                <w:sz w:val="22"/>
                <w:szCs w:val="22"/>
              </w:rPr>
              <w:t>N</w:t>
            </w:r>
          </w:p>
        </w:tc>
        <w:tc>
          <w:tcPr>
            <w:tcW w:w="1539" w:type="dxa"/>
            <w:vAlign w:val="bottom"/>
          </w:tcPr>
          <w:p w14:paraId="6F26B642" w14:textId="77777777" w:rsidR="00DB21FC" w:rsidRPr="00AC1CF8" w:rsidRDefault="00DB21FC" w:rsidP="00DB21FC">
            <w:pPr>
              <w:jc w:val="center"/>
              <w:rPr>
                <w:color w:val="000000" w:themeColor="text1"/>
                <w:sz w:val="22"/>
                <w:szCs w:val="22"/>
              </w:rPr>
            </w:pPr>
          </w:p>
        </w:tc>
        <w:tc>
          <w:tcPr>
            <w:tcW w:w="1509" w:type="dxa"/>
            <w:vAlign w:val="bottom"/>
          </w:tcPr>
          <w:p w14:paraId="3B2AF3B8" w14:textId="77777777" w:rsidR="00DB21FC" w:rsidRPr="00AC1CF8" w:rsidRDefault="00DB21FC" w:rsidP="00DB21FC">
            <w:pPr>
              <w:jc w:val="center"/>
              <w:rPr>
                <w:color w:val="000000" w:themeColor="text1"/>
                <w:sz w:val="22"/>
                <w:szCs w:val="22"/>
              </w:rPr>
            </w:pPr>
          </w:p>
        </w:tc>
        <w:tc>
          <w:tcPr>
            <w:tcW w:w="1569" w:type="dxa"/>
            <w:vAlign w:val="bottom"/>
          </w:tcPr>
          <w:p w14:paraId="79D4A97D" w14:textId="77777777" w:rsidR="00DB21FC" w:rsidRPr="00AC1CF8" w:rsidRDefault="00DB21FC" w:rsidP="00DB21FC">
            <w:pPr>
              <w:jc w:val="center"/>
              <w:rPr>
                <w:color w:val="000000" w:themeColor="text1"/>
                <w:sz w:val="22"/>
                <w:szCs w:val="22"/>
              </w:rPr>
            </w:pPr>
          </w:p>
        </w:tc>
        <w:tc>
          <w:tcPr>
            <w:tcW w:w="1581" w:type="dxa"/>
            <w:vAlign w:val="bottom"/>
          </w:tcPr>
          <w:p w14:paraId="6E7723D5" w14:textId="77777777" w:rsidR="00DB21FC" w:rsidRPr="00AC1CF8" w:rsidRDefault="00DB21FC" w:rsidP="00DB21FC">
            <w:pPr>
              <w:jc w:val="center"/>
              <w:rPr>
                <w:color w:val="000000" w:themeColor="text1"/>
                <w:sz w:val="22"/>
                <w:szCs w:val="22"/>
              </w:rPr>
            </w:pPr>
          </w:p>
        </w:tc>
        <w:tc>
          <w:tcPr>
            <w:tcW w:w="1376" w:type="dxa"/>
          </w:tcPr>
          <w:p w14:paraId="6BA6934B" w14:textId="77777777" w:rsidR="00DB21FC" w:rsidRPr="00AC1CF8" w:rsidRDefault="00DB21FC" w:rsidP="00DB21FC">
            <w:pPr>
              <w:jc w:val="center"/>
              <w:rPr>
                <w:color w:val="000000" w:themeColor="text1"/>
                <w:sz w:val="22"/>
                <w:szCs w:val="22"/>
              </w:rPr>
            </w:pPr>
            <w:r w:rsidRPr="00AC1CF8">
              <w:rPr>
                <w:color w:val="000000" w:themeColor="text1"/>
                <w:sz w:val="22"/>
                <w:szCs w:val="22"/>
              </w:rPr>
              <w:t>487</w:t>
            </w:r>
          </w:p>
        </w:tc>
      </w:tr>
      <w:tr w:rsidR="00DB21FC" w:rsidRPr="00AC1CF8" w14:paraId="70556459" w14:textId="77777777" w:rsidTr="00DB21FC">
        <w:tc>
          <w:tcPr>
            <w:tcW w:w="1786" w:type="dxa"/>
          </w:tcPr>
          <w:p w14:paraId="37C3B31D" w14:textId="77777777" w:rsidR="00DB21FC" w:rsidRPr="00AC1CF8" w:rsidRDefault="00DB21FC" w:rsidP="00DB21FC">
            <w:pPr>
              <w:jc w:val="both"/>
              <w:rPr>
                <w:color w:val="000000" w:themeColor="text1"/>
                <w:sz w:val="22"/>
                <w:szCs w:val="22"/>
              </w:rPr>
            </w:pPr>
          </w:p>
        </w:tc>
        <w:tc>
          <w:tcPr>
            <w:tcW w:w="1539" w:type="dxa"/>
          </w:tcPr>
          <w:p w14:paraId="69BB30FB" w14:textId="77777777" w:rsidR="00DB21FC" w:rsidRPr="00AC1CF8" w:rsidRDefault="00DB21FC" w:rsidP="00DB21FC">
            <w:pPr>
              <w:jc w:val="center"/>
              <w:rPr>
                <w:color w:val="000000" w:themeColor="text1"/>
                <w:sz w:val="22"/>
                <w:szCs w:val="22"/>
              </w:rPr>
            </w:pPr>
          </w:p>
        </w:tc>
        <w:tc>
          <w:tcPr>
            <w:tcW w:w="1509" w:type="dxa"/>
          </w:tcPr>
          <w:p w14:paraId="4D52F808" w14:textId="77777777" w:rsidR="00DB21FC" w:rsidRPr="00AC1CF8" w:rsidRDefault="00DB21FC" w:rsidP="00DB21FC">
            <w:pPr>
              <w:jc w:val="center"/>
              <w:rPr>
                <w:color w:val="000000" w:themeColor="text1"/>
                <w:sz w:val="22"/>
                <w:szCs w:val="22"/>
              </w:rPr>
            </w:pPr>
          </w:p>
        </w:tc>
        <w:tc>
          <w:tcPr>
            <w:tcW w:w="1569" w:type="dxa"/>
          </w:tcPr>
          <w:p w14:paraId="03022580" w14:textId="77777777" w:rsidR="00DB21FC" w:rsidRPr="00AC1CF8" w:rsidRDefault="00DB21FC" w:rsidP="00DB21FC">
            <w:pPr>
              <w:jc w:val="center"/>
              <w:rPr>
                <w:color w:val="000000" w:themeColor="text1"/>
                <w:sz w:val="22"/>
                <w:szCs w:val="22"/>
              </w:rPr>
            </w:pPr>
          </w:p>
        </w:tc>
        <w:tc>
          <w:tcPr>
            <w:tcW w:w="1581" w:type="dxa"/>
          </w:tcPr>
          <w:p w14:paraId="046543C5" w14:textId="77777777" w:rsidR="00DB21FC" w:rsidRPr="00AC1CF8" w:rsidRDefault="00DB21FC" w:rsidP="00DB21FC">
            <w:pPr>
              <w:jc w:val="center"/>
              <w:rPr>
                <w:color w:val="000000" w:themeColor="text1"/>
                <w:sz w:val="22"/>
                <w:szCs w:val="22"/>
              </w:rPr>
            </w:pPr>
          </w:p>
        </w:tc>
        <w:tc>
          <w:tcPr>
            <w:tcW w:w="1376" w:type="dxa"/>
          </w:tcPr>
          <w:p w14:paraId="3BE58CC0" w14:textId="77777777" w:rsidR="00DB21FC" w:rsidRPr="00AC1CF8" w:rsidRDefault="00DB21FC" w:rsidP="00DB21FC">
            <w:pPr>
              <w:jc w:val="center"/>
              <w:rPr>
                <w:color w:val="000000" w:themeColor="text1"/>
                <w:sz w:val="22"/>
                <w:szCs w:val="22"/>
              </w:rPr>
            </w:pPr>
          </w:p>
        </w:tc>
      </w:tr>
    </w:tbl>
    <w:p w14:paraId="36CBF624" w14:textId="7F27F0AC" w:rsidR="00DB21FC" w:rsidRPr="00AC1CF8" w:rsidRDefault="007B72CC" w:rsidP="007B72CC">
      <w:pPr>
        <w:rPr>
          <w:color w:val="000000" w:themeColor="text1"/>
          <w:sz w:val="22"/>
          <w:szCs w:val="22"/>
          <w:u w:val="single"/>
        </w:rPr>
      </w:pPr>
      <w:r w:rsidRPr="00AC1CF8">
        <w:rPr>
          <w:sz w:val="22"/>
          <w:szCs w:val="22"/>
        </w:rPr>
        <w:t>†</w:t>
      </w:r>
      <w:r w:rsidRPr="00AC1CF8">
        <w:rPr>
          <w:color w:val="0D0D0D" w:themeColor="text1" w:themeTint="F2"/>
          <w:sz w:val="22"/>
          <w:szCs w:val="22"/>
        </w:rPr>
        <w:t>P&lt;.100; **P&lt;.050; ***P&lt;.001</w:t>
      </w:r>
    </w:p>
    <w:p w14:paraId="49AE8CF5" w14:textId="77777777" w:rsidR="00DB21FC" w:rsidRPr="00AC1CF8" w:rsidRDefault="00DB21FC" w:rsidP="00DB21FC">
      <w:pPr>
        <w:jc w:val="center"/>
        <w:rPr>
          <w:color w:val="000000" w:themeColor="text1"/>
          <w:sz w:val="22"/>
          <w:szCs w:val="22"/>
          <w:u w:val="single"/>
        </w:rPr>
      </w:pPr>
    </w:p>
    <w:p w14:paraId="48627097" w14:textId="77777777" w:rsidR="00DB21FC" w:rsidRPr="00AC1CF8" w:rsidRDefault="00DB21FC" w:rsidP="00DB21FC">
      <w:pPr>
        <w:jc w:val="both"/>
        <w:rPr>
          <w:color w:val="000000" w:themeColor="text1"/>
          <w:sz w:val="22"/>
          <w:szCs w:val="22"/>
        </w:rPr>
      </w:pPr>
    </w:p>
    <w:p w14:paraId="038625AE" w14:textId="07CFB2A0" w:rsidR="00DB21FC" w:rsidRPr="00AC1CF8" w:rsidRDefault="00DB21FC" w:rsidP="00DB21FC">
      <w:pPr>
        <w:jc w:val="both"/>
        <w:rPr>
          <w:color w:val="000000" w:themeColor="text1"/>
          <w:sz w:val="22"/>
          <w:szCs w:val="22"/>
        </w:rPr>
      </w:pPr>
      <w:r w:rsidRPr="00615761">
        <w:rPr>
          <w:color w:val="000000" w:themeColor="text1"/>
          <w:sz w:val="22"/>
          <w:szCs w:val="22"/>
        </w:rPr>
        <w:t>Table 8</w:t>
      </w:r>
      <w:r w:rsidRPr="00AC1CF8">
        <w:rPr>
          <w:color w:val="000000" w:themeColor="text1"/>
          <w:sz w:val="22"/>
          <w:szCs w:val="22"/>
        </w:rPr>
        <w:t>: Pilot Study. Linear Regression with Robust Confidence Intervals: Correlation between implicit self-esteem and explicit self-esteem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DB21FC" w:rsidRPr="00AC1CF8" w14:paraId="41045A4F" w14:textId="77777777" w:rsidTr="00DB21FC">
        <w:trPr>
          <w:trHeight w:val="97"/>
        </w:trPr>
        <w:tc>
          <w:tcPr>
            <w:tcW w:w="1786" w:type="dxa"/>
          </w:tcPr>
          <w:p w14:paraId="4C602900" w14:textId="77777777" w:rsidR="00DB21FC" w:rsidRPr="00AC1CF8" w:rsidRDefault="00DB21FC" w:rsidP="00DB21FC">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2011C5F6"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64E4237D"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1F326A4C"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P&gt;|t|</w:t>
            </w:r>
          </w:p>
        </w:tc>
        <w:tc>
          <w:tcPr>
            <w:tcW w:w="1581" w:type="dxa"/>
          </w:tcPr>
          <w:p w14:paraId="6C24B10F"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[95%</w:t>
            </w:r>
          </w:p>
        </w:tc>
        <w:tc>
          <w:tcPr>
            <w:tcW w:w="1376" w:type="dxa"/>
          </w:tcPr>
          <w:p w14:paraId="56A98947" w14:textId="77777777" w:rsidR="00DB21FC" w:rsidRPr="00AC1CF8" w:rsidRDefault="00DB21FC" w:rsidP="00DB21FC">
            <w:pPr>
              <w:jc w:val="center"/>
              <w:rPr>
                <w:color w:val="000000" w:themeColor="text1"/>
                <w:sz w:val="22"/>
                <w:szCs w:val="22"/>
                <w:u w:val="single"/>
              </w:rPr>
            </w:pPr>
            <w:r w:rsidRPr="00AC1CF8">
              <w:rPr>
                <w:color w:val="000000" w:themeColor="text1"/>
                <w:sz w:val="22"/>
                <w:szCs w:val="22"/>
                <w:u w:val="single"/>
              </w:rPr>
              <w:t>Conf. Inter]</w:t>
            </w:r>
          </w:p>
        </w:tc>
      </w:tr>
      <w:tr w:rsidR="00DB21FC" w:rsidRPr="00AC1CF8" w14:paraId="6A38D636" w14:textId="77777777" w:rsidTr="00DB21FC">
        <w:tc>
          <w:tcPr>
            <w:tcW w:w="1786" w:type="dxa"/>
          </w:tcPr>
          <w:p w14:paraId="5F0969A8" w14:textId="77777777" w:rsidR="00DB21FC" w:rsidRPr="00AC1CF8" w:rsidRDefault="00DB21FC" w:rsidP="00DB21FC">
            <w:pPr>
              <w:jc w:val="both"/>
              <w:rPr>
                <w:color w:val="000000" w:themeColor="text1"/>
                <w:sz w:val="22"/>
                <w:szCs w:val="22"/>
              </w:rPr>
            </w:pPr>
          </w:p>
        </w:tc>
        <w:tc>
          <w:tcPr>
            <w:tcW w:w="1539" w:type="dxa"/>
            <w:vAlign w:val="bottom"/>
          </w:tcPr>
          <w:p w14:paraId="07272D86" w14:textId="77777777" w:rsidR="00DB21FC" w:rsidRPr="00AC1CF8" w:rsidRDefault="00DB21FC" w:rsidP="00DB21FC">
            <w:pPr>
              <w:jc w:val="center"/>
              <w:rPr>
                <w:color w:val="000000" w:themeColor="text1"/>
                <w:sz w:val="22"/>
                <w:szCs w:val="22"/>
              </w:rPr>
            </w:pPr>
          </w:p>
        </w:tc>
        <w:tc>
          <w:tcPr>
            <w:tcW w:w="1509" w:type="dxa"/>
            <w:vAlign w:val="bottom"/>
          </w:tcPr>
          <w:p w14:paraId="050A18D8" w14:textId="77777777" w:rsidR="00DB21FC" w:rsidRPr="00AC1CF8" w:rsidRDefault="00DB21FC" w:rsidP="00DB21FC">
            <w:pPr>
              <w:jc w:val="center"/>
              <w:rPr>
                <w:color w:val="000000" w:themeColor="text1"/>
                <w:sz w:val="22"/>
                <w:szCs w:val="22"/>
              </w:rPr>
            </w:pPr>
          </w:p>
        </w:tc>
        <w:tc>
          <w:tcPr>
            <w:tcW w:w="1569" w:type="dxa"/>
            <w:vAlign w:val="bottom"/>
          </w:tcPr>
          <w:p w14:paraId="6F67BB8E" w14:textId="77777777" w:rsidR="00DB21FC" w:rsidRPr="00AC1CF8" w:rsidRDefault="00DB21FC" w:rsidP="00DB21FC">
            <w:pPr>
              <w:jc w:val="center"/>
              <w:rPr>
                <w:color w:val="000000" w:themeColor="text1"/>
                <w:sz w:val="22"/>
                <w:szCs w:val="22"/>
              </w:rPr>
            </w:pPr>
          </w:p>
        </w:tc>
        <w:tc>
          <w:tcPr>
            <w:tcW w:w="1581" w:type="dxa"/>
            <w:vAlign w:val="bottom"/>
          </w:tcPr>
          <w:p w14:paraId="7993336A" w14:textId="77777777" w:rsidR="00DB21FC" w:rsidRPr="00AC1CF8" w:rsidRDefault="00DB21FC" w:rsidP="00DB21FC">
            <w:pPr>
              <w:jc w:val="center"/>
              <w:rPr>
                <w:color w:val="000000" w:themeColor="text1"/>
                <w:sz w:val="22"/>
                <w:szCs w:val="22"/>
              </w:rPr>
            </w:pPr>
          </w:p>
        </w:tc>
        <w:tc>
          <w:tcPr>
            <w:tcW w:w="1376" w:type="dxa"/>
            <w:vAlign w:val="bottom"/>
          </w:tcPr>
          <w:p w14:paraId="1F285B07" w14:textId="77777777" w:rsidR="00DB21FC" w:rsidRPr="00AC1CF8" w:rsidRDefault="00DB21FC" w:rsidP="00DB21FC">
            <w:pPr>
              <w:jc w:val="center"/>
              <w:rPr>
                <w:color w:val="000000" w:themeColor="text1"/>
                <w:sz w:val="22"/>
                <w:szCs w:val="22"/>
              </w:rPr>
            </w:pPr>
          </w:p>
        </w:tc>
      </w:tr>
      <w:tr w:rsidR="00DB21FC" w:rsidRPr="00AC1CF8" w14:paraId="0DDC8C70" w14:textId="77777777" w:rsidTr="00DB21FC">
        <w:tc>
          <w:tcPr>
            <w:tcW w:w="1786" w:type="dxa"/>
          </w:tcPr>
          <w:p w14:paraId="217EB813" w14:textId="77777777" w:rsidR="00DB21FC" w:rsidRPr="00AC1CF8" w:rsidRDefault="00DB21FC" w:rsidP="00DB21FC">
            <w:pPr>
              <w:jc w:val="both"/>
              <w:rPr>
                <w:color w:val="000000" w:themeColor="text1"/>
                <w:sz w:val="22"/>
                <w:szCs w:val="22"/>
                <w:vertAlign w:val="subscript"/>
              </w:rPr>
            </w:pPr>
            <w:r w:rsidRPr="00AC1CF8">
              <w:rPr>
                <w:color w:val="000000" w:themeColor="text1"/>
                <w:sz w:val="22"/>
                <w:szCs w:val="22"/>
              </w:rPr>
              <w:t>Explicit Esteem</w:t>
            </w:r>
            <w:r w:rsidRPr="00AC1CF8">
              <w:rPr>
                <w:color w:val="000000" w:themeColor="text1"/>
                <w:sz w:val="22"/>
                <w:szCs w:val="22"/>
                <w:vertAlign w:val="subscript"/>
              </w:rPr>
              <w:t>c</w:t>
            </w:r>
          </w:p>
        </w:tc>
        <w:tc>
          <w:tcPr>
            <w:tcW w:w="1539" w:type="dxa"/>
            <w:vAlign w:val="bottom"/>
          </w:tcPr>
          <w:p w14:paraId="15687E4E" w14:textId="77777777" w:rsidR="00DB21FC" w:rsidRPr="00AC1CF8" w:rsidRDefault="00DB21FC" w:rsidP="00DB21FC">
            <w:pPr>
              <w:jc w:val="center"/>
              <w:rPr>
                <w:color w:val="000000" w:themeColor="text1"/>
                <w:sz w:val="22"/>
                <w:szCs w:val="22"/>
              </w:rPr>
            </w:pPr>
            <w:r w:rsidRPr="00AC1CF8">
              <w:rPr>
                <w:color w:val="000000" w:themeColor="text1"/>
                <w:sz w:val="22"/>
                <w:szCs w:val="22"/>
              </w:rPr>
              <w:t>0.029</w:t>
            </w:r>
          </w:p>
        </w:tc>
        <w:tc>
          <w:tcPr>
            <w:tcW w:w="1509" w:type="dxa"/>
            <w:vAlign w:val="bottom"/>
          </w:tcPr>
          <w:p w14:paraId="64C24229" w14:textId="77777777" w:rsidR="00DB21FC" w:rsidRPr="00AC1CF8" w:rsidRDefault="00DB21FC" w:rsidP="00DB21FC">
            <w:pPr>
              <w:jc w:val="center"/>
              <w:rPr>
                <w:color w:val="000000" w:themeColor="text1"/>
                <w:sz w:val="22"/>
                <w:szCs w:val="22"/>
              </w:rPr>
            </w:pPr>
            <w:r w:rsidRPr="00AC1CF8">
              <w:rPr>
                <w:color w:val="000000" w:themeColor="text1"/>
                <w:sz w:val="22"/>
                <w:szCs w:val="22"/>
              </w:rPr>
              <w:t>0.019</w:t>
            </w:r>
          </w:p>
        </w:tc>
        <w:tc>
          <w:tcPr>
            <w:tcW w:w="1569" w:type="dxa"/>
            <w:vAlign w:val="bottom"/>
          </w:tcPr>
          <w:p w14:paraId="0B711835" w14:textId="12253DEA" w:rsidR="00DB21FC" w:rsidRPr="00AC1CF8" w:rsidRDefault="00DB21FC" w:rsidP="00DB21FC">
            <w:pPr>
              <w:jc w:val="center"/>
              <w:rPr>
                <w:color w:val="000000" w:themeColor="text1"/>
                <w:sz w:val="22"/>
                <w:szCs w:val="22"/>
              </w:rPr>
            </w:pPr>
            <w:r w:rsidRPr="00AC1CF8">
              <w:rPr>
                <w:color w:val="000000" w:themeColor="text1"/>
                <w:sz w:val="22"/>
                <w:szCs w:val="22"/>
              </w:rPr>
              <w:t>.131</w:t>
            </w:r>
          </w:p>
        </w:tc>
        <w:tc>
          <w:tcPr>
            <w:tcW w:w="1581" w:type="dxa"/>
            <w:vAlign w:val="bottom"/>
          </w:tcPr>
          <w:p w14:paraId="0CBA5FA8" w14:textId="77777777" w:rsidR="00DB21FC" w:rsidRPr="00AC1CF8" w:rsidRDefault="00DB21FC" w:rsidP="00DB21FC">
            <w:pPr>
              <w:jc w:val="center"/>
              <w:rPr>
                <w:color w:val="000000" w:themeColor="text1"/>
                <w:sz w:val="22"/>
                <w:szCs w:val="22"/>
              </w:rPr>
            </w:pPr>
            <w:r w:rsidRPr="00AC1CF8">
              <w:rPr>
                <w:color w:val="000000" w:themeColor="text1"/>
                <w:sz w:val="22"/>
                <w:szCs w:val="22"/>
              </w:rPr>
              <w:t>-0.009</w:t>
            </w:r>
          </w:p>
        </w:tc>
        <w:tc>
          <w:tcPr>
            <w:tcW w:w="1376" w:type="dxa"/>
            <w:vAlign w:val="bottom"/>
          </w:tcPr>
          <w:p w14:paraId="64F45E8F" w14:textId="77777777" w:rsidR="00DB21FC" w:rsidRPr="00AC1CF8" w:rsidRDefault="00DB21FC" w:rsidP="00DB21FC">
            <w:pPr>
              <w:jc w:val="center"/>
              <w:rPr>
                <w:color w:val="000000" w:themeColor="text1"/>
                <w:sz w:val="22"/>
                <w:szCs w:val="22"/>
              </w:rPr>
            </w:pPr>
            <w:r w:rsidRPr="00AC1CF8">
              <w:rPr>
                <w:color w:val="000000" w:themeColor="text1"/>
                <w:sz w:val="22"/>
                <w:szCs w:val="22"/>
              </w:rPr>
              <w:t>0.067</w:t>
            </w:r>
          </w:p>
        </w:tc>
      </w:tr>
      <w:tr w:rsidR="00DB21FC" w:rsidRPr="00AC1CF8" w14:paraId="313E1ABB" w14:textId="77777777" w:rsidTr="00DB21FC">
        <w:tc>
          <w:tcPr>
            <w:tcW w:w="1786" w:type="dxa"/>
          </w:tcPr>
          <w:p w14:paraId="61045B29" w14:textId="77777777" w:rsidR="00DB21FC" w:rsidRPr="00AC1CF8" w:rsidRDefault="00DB21FC" w:rsidP="00DB21FC">
            <w:pPr>
              <w:jc w:val="both"/>
              <w:rPr>
                <w:color w:val="000000" w:themeColor="text1"/>
                <w:sz w:val="22"/>
                <w:szCs w:val="22"/>
              </w:rPr>
            </w:pPr>
          </w:p>
        </w:tc>
        <w:tc>
          <w:tcPr>
            <w:tcW w:w="1539" w:type="dxa"/>
            <w:vAlign w:val="bottom"/>
          </w:tcPr>
          <w:p w14:paraId="7F2A0FC1" w14:textId="77777777" w:rsidR="00DB21FC" w:rsidRPr="00AC1CF8" w:rsidRDefault="00DB21FC" w:rsidP="00DB21FC">
            <w:pPr>
              <w:jc w:val="center"/>
              <w:rPr>
                <w:color w:val="000000" w:themeColor="text1"/>
                <w:sz w:val="22"/>
                <w:szCs w:val="22"/>
              </w:rPr>
            </w:pPr>
          </w:p>
        </w:tc>
        <w:tc>
          <w:tcPr>
            <w:tcW w:w="1509" w:type="dxa"/>
            <w:vAlign w:val="bottom"/>
          </w:tcPr>
          <w:p w14:paraId="0BAB537B" w14:textId="77777777" w:rsidR="00DB21FC" w:rsidRPr="00AC1CF8" w:rsidRDefault="00DB21FC" w:rsidP="00DB21FC">
            <w:pPr>
              <w:jc w:val="center"/>
              <w:rPr>
                <w:color w:val="000000" w:themeColor="text1"/>
                <w:sz w:val="22"/>
                <w:szCs w:val="22"/>
              </w:rPr>
            </w:pPr>
          </w:p>
        </w:tc>
        <w:tc>
          <w:tcPr>
            <w:tcW w:w="1569" w:type="dxa"/>
            <w:vAlign w:val="bottom"/>
          </w:tcPr>
          <w:p w14:paraId="46AE4C9B" w14:textId="77777777" w:rsidR="00DB21FC" w:rsidRPr="00AC1CF8" w:rsidRDefault="00DB21FC" w:rsidP="00DB21FC">
            <w:pPr>
              <w:jc w:val="center"/>
              <w:rPr>
                <w:color w:val="000000" w:themeColor="text1"/>
                <w:sz w:val="22"/>
                <w:szCs w:val="22"/>
              </w:rPr>
            </w:pPr>
          </w:p>
        </w:tc>
        <w:tc>
          <w:tcPr>
            <w:tcW w:w="1581" w:type="dxa"/>
            <w:vAlign w:val="bottom"/>
          </w:tcPr>
          <w:p w14:paraId="27BDB59F" w14:textId="77777777" w:rsidR="00DB21FC" w:rsidRPr="00AC1CF8" w:rsidRDefault="00DB21FC" w:rsidP="00DB21FC">
            <w:pPr>
              <w:jc w:val="center"/>
              <w:rPr>
                <w:color w:val="000000" w:themeColor="text1"/>
                <w:sz w:val="22"/>
                <w:szCs w:val="22"/>
              </w:rPr>
            </w:pPr>
          </w:p>
        </w:tc>
        <w:tc>
          <w:tcPr>
            <w:tcW w:w="1376" w:type="dxa"/>
            <w:vAlign w:val="bottom"/>
          </w:tcPr>
          <w:p w14:paraId="33ED4A09" w14:textId="77777777" w:rsidR="00DB21FC" w:rsidRPr="00AC1CF8" w:rsidRDefault="00DB21FC" w:rsidP="00DB21FC">
            <w:pPr>
              <w:jc w:val="center"/>
              <w:rPr>
                <w:color w:val="000000" w:themeColor="text1"/>
                <w:sz w:val="22"/>
                <w:szCs w:val="22"/>
              </w:rPr>
            </w:pPr>
          </w:p>
        </w:tc>
      </w:tr>
      <w:tr w:rsidR="00E10022" w:rsidRPr="00AC1CF8" w14:paraId="05B5F008" w14:textId="77777777" w:rsidTr="00DB21FC">
        <w:tc>
          <w:tcPr>
            <w:tcW w:w="1786" w:type="dxa"/>
          </w:tcPr>
          <w:p w14:paraId="36943B25" w14:textId="77777777" w:rsidR="00DB21FC" w:rsidRPr="00AC1CF8" w:rsidRDefault="00DB21FC" w:rsidP="00DB21FC">
            <w:pPr>
              <w:jc w:val="both"/>
              <w:rPr>
                <w:color w:val="000000" w:themeColor="text1"/>
                <w:sz w:val="22"/>
                <w:szCs w:val="22"/>
              </w:rPr>
            </w:pPr>
            <w:r w:rsidRPr="00AC1CF8">
              <w:rPr>
                <w:color w:val="000000" w:themeColor="text1"/>
                <w:sz w:val="22"/>
                <w:szCs w:val="22"/>
              </w:rPr>
              <w:t>cons</w:t>
            </w:r>
          </w:p>
        </w:tc>
        <w:tc>
          <w:tcPr>
            <w:tcW w:w="1539" w:type="dxa"/>
            <w:vAlign w:val="bottom"/>
          </w:tcPr>
          <w:p w14:paraId="6FADD1A8" w14:textId="77777777" w:rsidR="00DB21FC" w:rsidRPr="00AC1CF8" w:rsidRDefault="00DB21FC" w:rsidP="00DB21FC">
            <w:pPr>
              <w:jc w:val="center"/>
              <w:rPr>
                <w:color w:val="000000" w:themeColor="text1"/>
                <w:sz w:val="22"/>
                <w:szCs w:val="22"/>
              </w:rPr>
            </w:pPr>
            <w:r w:rsidRPr="00AC1CF8">
              <w:rPr>
                <w:color w:val="000000" w:themeColor="text1"/>
                <w:sz w:val="22"/>
                <w:szCs w:val="22"/>
              </w:rPr>
              <w:t>0.529</w:t>
            </w:r>
          </w:p>
        </w:tc>
        <w:tc>
          <w:tcPr>
            <w:tcW w:w="1509" w:type="dxa"/>
            <w:vAlign w:val="bottom"/>
          </w:tcPr>
          <w:p w14:paraId="7A51045A" w14:textId="77777777" w:rsidR="00DB21FC" w:rsidRPr="00AC1CF8" w:rsidRDefault="00DB21FC" w:rsidP="00DB21FC">
            <w:pPr>
              <w:jc w:val="center"/>
              <w:rPr>
                <w:color w:val="000000" w:themeColor="text1"/>
                <w:sz w:val="22"/>
                <w:szCs w:val="22"/>
              </w:rPr>
            </w:pPr>
            <w:r w:rsidRPr="00AC1CF8">
              <w:rPr>
                <w:color w:val="000000" w:themeColor="text1"/>
                <w:sz w:val="22"/>
                <w:szCs w:val="22"/>
              </w:rPr>
              <w:t>0.019</w:t>
            </w:r>
          </w:p>
        </w:tc>
        <w:tc>
          <w:tcPr>
            <w:tcW w:w="1569" w:type="dxa"/>
            <w:vAlign w:val="bottom"/>
          </w:tcPr>
          <w:p w14:paraId="1120E74F" w14:textId="39C4EAF0" w:rsidR="00DB21FC" w:rsidRPr="00AC1CF8" w:rsidRDefault="00DB21FC" w:rsidP="00DB21FC">
            <w:pPr>
              <w:jc w:val="center"/>
              <w:rPr>
                <w:color w:val="000000" w:themeColor="text1"/>
                <w:sz w:val="22"/>
                <w:szCs w:val="22"/>
              </w:rPr>
            </w:pPr>
            <w:r w:rsidRPr="00AC1CF8">
              <w:rPr>
                <w:color w:val="000000" w:themeColor="text1"/>
                <w:sz w:val="22"/>
                <w:szCs w:val="22"/>
              </w:rPr>
              <w:t>.0001</w:t>
            </w:r>
          </w:p>
        </w:tc>
        <w:tc>
          <w:tcPr>
            <w:tcW w:w="1581" w:type="dxa"/>
            <w:vAlign w:val="bottom"/>
          </w:tcPr>
          <w:p w14:paraId="365689DB" w14:textId="77777777" w:rsidR="00DB21FC" w:rsidRPr="00AC1CF8" w:rsidRDefault="00DB21FC" w:rsidP="00DB21FC">
            <w:pPr>
              <w:jc w:val="center"/>
              <w:rPr>
                <w:color w:val="000000" w:themeColor="text1"/>
                <w:sz w:val="22"/>
                <w:szCs w:val="22"/>
              </w:rPr>
            </w:pPr>
            <w:r w:rsidRPr="00AC1CF8">
              <w:rPr>
                <w:color w:val="000000" w:themeColor="text1"/>
                <w:sz w:val="22"/>
                <w:szCs w:val="22"/>
              </w:rPr>
              <w:t>0.492</w:t>
            </w:r>
          </w:p>
        </w:tc>
        <w:tc>
          <w:tcPr>
            <w:tcW w:w="1376" w:type="dxa"/>
            <w:vAlign w:val="bottom"/>
          </w:tcPr>
          <w:p w14:paraId="30F36D54" w14:textId="77777777" w:rsidR="00DB21FC" w:rsidRPr="00AC1CF8" w:rsidRDefault="00DB21FC" w:rsidP="00DB21FC">
            <w:pPr>
              <w:jc w:val="center"/>
              <w:rPr>
                <w:color w:val="000000" w:themeColor="text1"/>
                <w:sz w:val="22"/>
                <w:szCs w:val="22"/>
              </w:rPr>
            </w:pPr>
            <w:r w:rsidRPr="00AC1CF8">
              <w:rPr>
                <w:color w:val="000000" w:themeColor="text1"/>
                <w:sz w:val="22"/>
                <w:szCs w:val="22"/>
              </w:rPr>
              <w:t>0.566</w:t>
            </w:r>
          </w:p>
        </w:tc>
      </w:tr>
      <w:tr w:rsidR="00E10022" w:rsidRPr="00AC1CF8" w14:paraId="248FB6DD" w14:textId="77777777" w:rsidTr="00DB21FC">
        <w:tc>
          <w:tcPr>
            <w:tcW w:w="1786" w:type="dxa"/>
          </w:tcPr>
          <w:p w14:paraId="2FC62572" w14:textId="77777777" w:rsidR="00DB21FC" w:rsidRPr="00AC1CF8" w:rsidRDefault="00DB21FC" w:rsidP="00DB21FC">
            <w:pPr>
              <w:jc w:val="both"/>
              <w:rPr>
                <w:color w:val="000000" w:themeColor="text1"/>
                <w:sz w:val="22"/>
                <w:szCs w:val="22"/>
              </w:rPr>
            </w:pPr>
            <w:r w:rsidRPr="00AC1CF8">
              <w:rPr>
                <w:color w:val="000000" w:themeColor="text1"/>
                <w:sz w:val="22"/>
                <w:szCs w:val="22"/>
              </w:rPr>
              <w:t>R</w:t>
            </w:r>
          </w:p>
        </w:tc>
        <w:tc>
          <w:tcPr>
            <w:tcW w:w="1539" w:type="dxa"/>
            <w:vAlign w:val="bottom"/>
          </w:tcPr>
          <w:p w14:paraId="5F974547" w14:textId="77777777" w:rsidR="00DB21FC" w:rsidRPr="00AC1CF8" w:rsidRDefault="00DB21FC" w:rsidP="00DB21FC">
            <w:pPr>
              <w:jc w:val="center"/>
              <w:rPr>
                <w:color w:val="000000" w:themeColor="text1"/>
                <w:sz w:val="22"/>
                <w:szCs w:val="22"/>
              </w:rPr>
            </w:pPr>
          </w:p>
        </w:tc>
        <w:tc>
          <w:tcPr>
            <w:tcW w:w="1509" w:type="dxa"/>
            <w:vAlign w:val="bottom"/>
          </w:tcPr>
          <w:p w14:paraId="49499DD8" w14:textId="77777777" w:rsidR="00DB21FC" w:rsidRPr="00AC1CF8" w:rsidRDefault="00DB21FC" w:rsidP="00DB21FC">
            <w:pPr>
              <w:jc w:val="center"/>
              <w:rPr>
                <w:color w:val="000000" w:themeColor="text1"/>
                <w:sz w:val="22"/>
                <w:szCs w:val="22"/>
              </w:rPr>
            </w:pPr>
          </w:p>
        </w:tc>
        <w:tc>
          <w:tcPr>
            <w:tcW w:w="1569" w:type="dxa"/>
            <w:vAlign w:val="bottom"/>
          </w:tcPr>
          <w:p w14:paraId="28393446" w14:textId="77777777" w:rsidR="00DB21FC" w:rsidRPr="00AC1CF8" w:rsidRDefault="00DB21FC" w:rsidP="00DB21FC">
            <w:pPr>
              <w:jc w:val="center"/>
              <w:rPr>
                <w:color w:val="000000" w:themeColor="text1"/>
                <w:sz w:val="22"/>
                <w:szCs w:val="22"/>
              </w:rPr>
            </w:pPr>
          </w:p>
        </w:tc>
        <w:tc>
          <w:tcPr>
            <w:tcW w:w="1581" w:type="dxa"/>
            <w:vAlign w:val="bottom"/>
          </w:tcPr>
          <w:p w14:paraId="35971BE0" w14:textId="77777777" w:rsidR="00DB21FC" w:rsidRPr="00AC1CF8" w:rsidRDefault="00DB21FC" w:rsidP="00DB21FC">
            <w:pPr>
              <w:jc w:val="center"/>
              <w:rPr>
                <w:color w:val="000000" w:themeColor="text1"/>
                <w:sz w:val="22"/>
                <w:szCs w:val="22"/>
              </w:rPr>
            </w:pPr>
          </w:p>
        </w:tc>
        <w:tc>
          <w:tcPr>
            <w:tcW w:w="1376" w:type="dxa"/>
          </w:tcPr>
          <w:p w14:paraId="01152DEE" w14:textId="77777777" w:rsidR="00DB21FC" w:rsidRPr="00AC1CF8" w:rsidRDefault="00DB21FC" w:rsidP="00DB21FC">
            <w:pPr>
              <w:jc w:val="center"/>
              <w:rPr>
                <w:color w:val="000000" w:themeColor="text1"/>
                <w:sz w:val="22"/>
                <w:szCs w:val="22"/>
              </w:rPr>
            </w:pPr>
            <w:r w:rsidRPr="00AC1CF8">
              <w:rPr>
                <w:color w:val="000000" w:themeColor="text1"/>
                <w:sz w:val="22"/>
                <w:szCs w:val="22"/>
              </w:rPr>
              <w:t>0.006</w:t>
            </w:r>
          </w:p>
        </w:tc>
      </w:tr>
      <w:tr w:rsidR="00E10022" w:rsidRPr="00AC1CF8" w14:paraId="361F44A0" w14:textId="77777777" w:rsidTr="00DB21FC">
        <w:trPr>
          <w:trHeight w:val="70"/>
        </w:trPr>
        <w:tc>
          <w:tcPr>
            <w:tcW w:w="1786" w:type="dxa"/>
          </w:tcPr>
          <w:p w14:paraId="386706FE" w14:textId="77777777" w:rsidR="00DB21FC" w:rsidRPr="00AC1CF8" w:rsidRDefault="00DB21FC" w:rsidP="00DB21FC">
            <w:pPr>
              <w:jc w:val="both"/>
              <w:rPr>
                <w:color w:val="000000" w:themeColor="text1"/>
                <w:sz w:val="22"/>
                <w:szCs w:val="22"/>
              </w:rPr>
            </w:pPr>
            <w:r w:rsidRPr="00AC1CF8">
              <w:rPr>
                <w:color w:val="000000" w:themeColor="text1"/>
                <w:sz w:val="22"/>
                <w:szCs w:val="22"/>
              </w:rPr>
              <w:t>N</w:t>
            </w:r>
          </w:p>
        </w:tc>
        <w:tc>
          <w:tcPr>
            <w:tcW w:w="1539" w:type="dxa"/>
            <w:vAlign w:val="bottom"/>
          </w:tcPr>
          <w:p w14:paraId="638400EC" w14:textId="77777777" w:rsidR="00DB21FC" w:rsidRPr="00AC1CF8" w:rsidRDefault="00DB21FC" w:rsidP="00DB21FC">
            <w:pPr>
              <w:jc w:val="center"/>
              <w:rPr>
                <w:color w:val="000000" w:themeColor="text1"/>
                <w:sz w:val="22"/>
                <w:szCs w:val="22"/>
              </w:rPr>
            </w:pPr>
          </w:p>
        </w:tc>
        <w:tc>
          <w:tcPr>
            <w:tcW w:w="1509" w:type="dxa"/>
            <w:vAlign w:val="bottom"/>
          </w:tcPr>
          <w:p w14:paraId="5A243A32" w14:textId="77777777" w:rsidR="00DB21FC" w:rsidRPr="00AC1CF8" w:rsidRDefault="00DB21FC" w:rsidP="00DB21FC">
            <w:pPr>
              <w:jc w:val="center"/>
              <w:rPr>
                <w:color w:val="000000" w:themeColor="text1"/>
                <w:sz w:val="22"/>
                <w:szCs w:val="22"/>
              </w:rPr>
            </w:pPr>
          </w:p>
        </w:tc>
        <w:tc>
          <w:tcPr>
            <w:tcW w:w="1569" w:type="dxa"/>
            <w:vAlign w:val="bottom"/>
          </w:tcPr>
          <w:p w14:paraId="3AD96F8C" w14:textId="77777777" w:rsidR="00DB21FC" w:rsidRPr="00AC1CF8" w:rsidRDefault="00DB21FC" w:rsidP="00DB21FC">
            <w:pPr>
              <w:jc w:val="center"/>
              <w:rPr>
                <w:color w:val="000000" w:themeColor="text1"/>
                <w:sz w:val="22"/>
                <w:szCs w:val="22"/>
              </w:rPr>
            </w:pPr>
          </w:p>
        </w:tc>
        <w:tc>
          <w:tcPr>
            <w:tcW w:w="1581" w:type="dxa"/>
            <w:vAlign w:val="bottom"/>
          </w:tcPr>
          <w:p w14:paraId="42993077" w14:textId="77777777" w:rsidR="00DB21FC" w:rsidRPr="00AC1CF8" w:rsidRDefault="00DB21FC" w:rsidP="00DB21FC">
            <w:pPr>
              <w:jc w:val="center"/>
              <w:rPr>
                <w:color w:val="000000" w:themeColor="text1"/>
                <w:sz w:val="22"/>
                <w:szCs w:val="22"/>
              </w:rPr>
            </w:pPr>
          </w:p>
        </w:tc>
        <w:tc>
          <w:tcPr>
            <w:tcW w:w="1376" w:type="dxa"/>
          </w:tcPr>
          <w:p w14:paraId="09E52092" w14:textId="77777777" w:rsidR="00DB21FC" w:rsidRPr="00AC1CF8" w:rsidRDefault="00DB21FC" w:rsidP="00DB21FC">
            <w:pPr>
              <w:jc w:val="center"/>
              <w:rPr>
                <w:color w:val="000000" w:themeColor="text1"/>
                <w:sz w:val="22"/>
                <w:szCs w:val="22"/>
              </w:rPr>
            </w:pPr>
            <w:r w:rsidRPr="00AC1CF8">
              <w:rPr>
                <w:color w:val="000000" w:themeColor="text1"/>
                <w:sz w:val="22"/>
                <w:szCs w:val="22"/>
              </w:rPr>
              <w:t>405</w:t>
            </w:r>
          </w:p>
        </w:tc>
      </w:tr>
      <w:tr w:rsidR="00DB21FC" w:rsidRPr="00AC1CF8" w14:paraId="5BDE72B3" w14:textId="77777777" w:rsidTr="00DB21FC">
        <w:tc>
          <w:tcPr>
            <w:tcW w:w="1786" w:type="dxa"/>
          </w:tcPr>
          <w:p w14:paraId="689881D1" w14:textId="77777777" w:rsidR="00DB21FC" w:rsidRPr="00AC1CF8" w:rsidRDefault="00DB21FC" w:rsidP="00DB21FC">
            <w:pPr>
              <w:jc w:val="both"/>
              <w:rPr>
                <w:color w:val="000000" w:themeColor="text1"/>
                <w:sz w:val="22"/>
                <w:szCs w:val="22"/>
              </w:rPr>
            </w:pPr>
          </w:p>
        </w:tc>
        <w:tc>
          <w:tcPr>
            <w:tcW w:w="1539" w:type="dxa"/>
          </w:tcPr>
          <w:p w14:paraId="3DB92B02" w14:textId="77777777" w:rsidR="00DB21FC" w:rsidRPr="00AC1CF8" w:rsidRDefault="00DB21FC" w:rsidP="00DB21FC">
            <w:pPr>
              <w:jc w:val="center"/>
              <w:rPr>
                <w:color w:val="000000" w:themeColor="text1"/>
                <w:sz w:val="22"/>
                <w:szCs w:val="22"/>
              </w:rPr>
            </w:pPr>
          </w:p>
        </w:tc>
        <w:tc>
          <w:tcPr>
            <w:tcW w:w="1509" w:type="dxa"/>
          </w:tcPr>
          <w:p w14:paraId="03B3BDC7" w14:textId="77777777" w:rsidR="00DB21FC" w:rsidRPr="00AC1CF8" w:rsidRDefault="00DB21FC" w:rsidP="00DB21FC">
            <w:pPr>
              <w:jc w:val="center"/>
              <w:rPr>
                <w:color w:val="000000" w:themeColor="text1"/>
                <w:sz w:val="22"/>
                <w:szCs w:val="22"/>
              </w:rPr>
            </w:pPr>
          </w:p>
        </w:tc>
        <w:tc>
          <w:tcPr>
            <w:tcW w:w="1569" w:type="dxa"/>
          </w:tcPr>
          <w:p w14:paraId="21842ACD" w14:textId="77777777" w:rsidR="00DB21FC" w:rsidRPr="00AC1CF8" w:rsidRDefault="00DB21FC" w:rsidP="00DB21FC">
            <w:pPr>
              <w:jc w:val="center"/>
              <w:rPr>
                <w:color w:val="000000" w:themeColor="text1"/>
                <w:sz w:val="22"/>
                <w:szCs w:val="22"/>
              </w:rPr>
            </w:pPr>
          </w:p>
        </w:tc>
        <w:tc>
          <w:tcPr>
            <w:tcW w:w="1581" w:type="dxa"/>
          </w:tcPr>
          <w:p w14:paraId="666AB417" w14:textId="77777777" w:rsidR="00DB21FC" w:rsidRPr="00AC1CF8" w:rsidRDefault="00DB21FC" w:rsidP="00DB21FC">
            <w:pPr>
              <w:jc w:val="center"/>
              <w:rPr>
                <w:color w:val="000000" w:themeColor="text1"/>
                <w:sz w:val="22"/>
                <w:szCs w:val="22"/>
              </w:rPr>
            </w:pPr>
          </w:p>
        </w:tc>
        <w:tc>
          <w:tcPr>
            <w:tcW w:w="1376" w:type="dxa"/>
          </w:tcPr>
          <w:p w14:paraId="268BCA59" w14:textId="77777777" w:rsidR="00DB21FC" w:rsidRPr="00AC1CF8" w:rsidRDefault="00DB21FC" w:rsidP="00DB21FC">
            <w:pPr>
              <w:jc w:val="center"/>
              <w:rPr>
                <w:color w:val="000000" w:themeColor="text1"/>
                <w:sz w:val="22"/>
                <w:szCs w:val="22"/>
              </w:rPr>
            </w:pPr>
          </w:p>
        </w:tc>
      </w:tr>
    </w:tbl>
    <w:p w14:paraId="0A179279" w14:textId="77777777" w:rsidR="007B72CC" w:rsidRPr="00AC1CF8" w:rsidRDefault="007B72CC" w:rsidP="007B72CC">
      <w:pPr>
        <w:rPr>
          <w:color w:val="000000" w:themeColor="text1"/>
          <w:sz w:val="22"/>
          <w:szCs w:val="22"/>
          <w:u w:val="single"/>
        </w:rPr>
      </w:pPr>
      <w:r w:rsidRPr="00AC1CF8">
        <w:rPr>
          <w:sz w:val="22"/>
          <w:szCs w:val="22"/>
        </w:rPr>
        <w:t>†</w:t>
      </w:r>
      <w:r w:rsidRPr="00AC1CF8">
        <w:rPr>
          <w:color w:val="0D0D0D" w:themeColor="text1" w:themeTint="F2"/>
          <w:sz w:val="22"/>
          <w:szCs w:val="22"/>
        </w:rPr>
        <w:t>P&lt;.100; **P&lt;.050; ***P&lt;.001</w:t>
      </w:r>
    </w:p>
    <w:p w14:paraId="45064555" w14:textId="787B9D8D" w:rsidR="00DB21FC" w:rsidRPr="00AC1CF8" w:rsidRDefault="00DB21FC">
      <w:pPr>
        <w:rPr>
          <w:color w:val="000000" w:themeColor="text1"/>
          <w:sz w:val="22"/>
          <w:szCs w:val="22"/>
        </w:rPr>
      </w:pPr>
    </w:p>
    <w:p w14:paraId="39582EB2" w14:textId="070441E7" w:rsidR="00DB21FC" w:rsidRPr="00AC1CF8" w:rsidRDefault="00DB21FC">
      <w:pPr>
        <w:rPr>
          <w:color w:val="000000" w:themeColor="text1"/>
          <w:sz w:val="22"/>
          <w:szCs w:val="22"/>
        </w:rPr>
      </w:pPr>
    </w:p>
    <w:p w14:paraId="4960E939" w14:textId="25E0134A" w:rsidR="00DB21FC" w:rsidRPr="00AC1CF8" w:rsidRDefault="00DB21FC">
      <w:pPr>
        <w:rPr>
          <w:color w:val="000000" w:themeColor="text1"/>
          <w:sz w:val="22"/>
          <w:szCs w:val="22"/>
        </w:rPr>
      </w:pPr>
    </w:p>
    <w:p w14:paraId="40ADE8D4" w14:textId="77777777" w:rsidR="00C26BEC" w:rsidRPr="00AC1CF8" w:rsidRDefault="00C26BEC" w:rsidP="00C26BEC">
      <w:pPr>
        <w:jc w:val="center"/>
        <w:rPr>
          <w:b/>
          <w:color w:val="000000" w:themeColor="text1"/>
          <w:sz w:val="22"/>
          <w:szCs w:val="22"/>
          <w:shd w:val="clear" w:color="auto" w:fill="FFFFFF"/>
        </w:rPr>
      </w:pPr>
    </w:p>
    <w:p w14:paraId="6AC9D9AA" w14:textId="77777777" w:rsidR="00C26BEC" w:rsidRPr="00AC1CF8" w:rsidRDefault="00C26BEC" w:rsidP="00C26BEC">
      <w:pPr>
        <w:rPr>
          <w:b/>
          <w:color w:val="000000" w:themeColor="text1"/>
          <w:sz w:val="22"/>
          <w:szCs w:val="22"/>
          <w:shd w:val="clear" w:color="auto" w:fill="FFFFFF"/>
        </w:rPr>
      </w:pPr>
      <w:r w:rsidRPr="00AC1CF8">
        <w:rPr>
          <w:b/>
          <w:color w:val="000000" w:themeColor="text1"/>
          <w:sz w:val="22"/>
          <w:szCs w:val="22"/>
          <w:shd w:val="clear" w:color="auto" w:fill="FFFFFF"/>
        </w:rPr>
        <w:br w:type="page"/>
      </w:r>
    </w:p>
    <w:p w14:paraId="18FC1A88" w14:textId="147D9FE2" w:rsidR="00C26BEC" w:rsidRPr="0056197A" w:rsidRDefault="0056197A" w:rsidP="0056197A">
      <w:pPr>
        <w:pStyle w:val="Heading1"/>
      </w:pPr>
      <w:bookmarkStart w:id="5" w:name="_Toc88842795"/>
      <w:r w:rsidRPr="0056197A">
        <w:lastRenderedPageBreak/>
        <w:t xml:space="preserve">Appendix F. </w:t>
      </w:r>
      <w:r w:rsidR="00C26BEC" w:rsidRPr="0056197A">
        <w:t xml:space="preserve">Reliability of Measure of Secure vs. Fragile </w:t>
      </w:r>
      <w:r w:rsidR="00AC1CF8" w:rsidRPr="0056197A">
        <w:t>S</w:t>
      </w:r>
      <w:r w:rsidR="00C26BEC" w:rsidRPr="0056197A">
        <w:t>elf-esteem</w:t>
      </w:r>
      <w:bookmarkEnd w:id="5"/>
      <w:r w:rsidR="00C26BEC" w:rsidRPr="0056197A">
        <w:t xml:space="preserve"> </w:t>
      </w:r>
    </w:p>
    <w:p w14:paraId="1A92A288" w14:textId="77777777" w:rsidR="00C26BEC" w:rsidRPr="00AC1CF8" w:rsidRDefault="00C26BEC" w:rsidP="00C26BEC">
      <w:pPr>
        <w:rPr>
          <w:color w:val="000000" w:themeColor="text1"/>
          <w:sz w:val="22"/>
          <w:szCs w:val="22"/>
        </w:rPr>
      </w:pPr>
    </w:p>
    <w:p w14:paraId="06720E0E" w14:textId="7AA10DA9" w:rsidR="00C26BEC" w:rsidRDefault="00C26BEC" w:rsidP="00C26BEC">
      <w:pPr>
        <w:rPr>
          <w:color w:val="000000" w:themeColor="text1"/>
          <w:sz w:val="22"/>
          <w:szCs w:val="22"/>
        </w:rPr>
      </w:pPr>
    </w:p>
    <w:p w14:paraId="0F95F85F" w14:textId="3EA786F3" w:rsidR="00376C13" w:rsidRDefault="00376C13" w:rsidP="00376C13">
      <w:pPr>
        <w:jc w:val="both"/>
        <w:rPr>
          <w:iCs/>
          <w:color w:val="0D0D0D" w:themeColor="text1" w:themeTint="F2"/>
          <w:lang w:val="en-US"/>
        </w:rPr>
      </w:pPr>
      <w:r w:rsidRPr="00FE02CD">
        <w:rPr>
          <w:iCs/>
          <w:color w:val="0D0D0D" w:themeColor="text1" w:themeTint="F2"/>
          <w:lang w:val="en-US"/>
        </w:rPr>
        <w:t xml:space="preserve">To demonstrate construct reliability we regress </w:t>
      </w:r>
      <w:r>
        <w:rPr>
          <w:iCs/>
          <w:color w:val="0D0D0D" w:themeColor="text1" w:themeTint="F2"/>
          <w:lang w:val="en-US"/>
        </w:rPr>
        <w:t>our</w:t>
      </w:r>
      <w:r w:rsidRPr="00FE02CD">
        <w:rPr>
          <w:iCs/>
          <w:color w:val="0D0D0D" w:themeColor="text1" w:themeTint="F2"/>
          <w:lang w:val="en-US"/>
        </w:rPr>
        <w:t xml:space="preserve"> measure of </w:t>
      </w:r>
      <w:r>
        <w:rPr>
          <w:iCs/>
          <w:color w:val="0D0D0D" w:themeColor="text1" w:themeTint="F2"/>
          <w:lang w:val="en-US"/>
        </w:rPr>
        <w:t xml:space="preserve">secure </w:t>
      </w:r>
      <w:r w:rsidRPr="007D1E25">
        <w:rPr>
          <w:iCs/>
          <w:color w:val="0D0D0D" w:themeColor="text1" w:themeTint="F2"/>
          <w:lang w:val="en-US"/>
        </w:rPr>
        <w:t xml:space="preserve">and </w:t>
      </w:r>
      <w:r>
        <w:rPr>
          <w:iCs/>
          <w:color w:val="0D0D0D" w:themeColor="text1" w:themeTint="F2"/>
          <w:lang w:val="en-US"/>
        </w:rPr>
        <w:t xml:space="preserve">fragile </w:t>
      </w:r>
      <w:r w:rsidRPr="007D1E25">
        <w:rPr>
          <w:iCs/>
          <w:color w:val="0D0D0D" w:themeColor="text1" w:themeTint="F2"/>
          <w:lang w:val="en-US"/>
        </w:rPr>
        <w:t>self-esteem</w:t>
      </w:r>
      <w:r w:rsidRPr="00A63BC5">
        <w:rPr>
          <w:iCs/>
          <w:color w:val="0D0D0D" w:themeColor="text1" w:themeTint="F2"/>
          <w:lang w:val="en-US"/>
        </w:rPr>
        <w:t xml:space="preserve"> </w:t>
      </w:r>
      <w:r w:rsidRPr="00FE02CD">
        <w:rPr>
          <w:iCs/>
          <w:color w:val="0D0D0D" w:themeColor="text1" w:themeTint="F2"/>
          <w:lang w:val="en-US"/>
        </w:rPr>
        <w:t>on seven psychological measures associated with insecure</w:t>
      </w:r>
      <w:r>
        <w:rPr>
          <w:iCs/>
          <w:color w:val="0D0D0D" w:themeColor="text1" w:themeTint="F2"/>
          <w:lang w:val="en-US"/>
        </w:rPr>
        <w:t>,</w:t>
      </w:r>
      <w:r w:rsidRPr="00FE02CD">
        <w:rPr>
          <w:iCs/>
          <w:color w:val="0D0D0D" w:themeColor="text1" w:themeTint="F2"/>
          <w:lang w:val="en-US"/>
        </w:rPr>
        <w:t xml:space="preserve"> unstable </w:t>
      </w:r>
      <w:r>
        <w:rPr>
          <w:iCs/>
          <w:color w:val="0D0D0D" w:themeColor="text1" w:themeTint="F2"/>
          <w:lang w:val="en-US"/>
        </w:rPr>
        <w:t xml:space="preserve">or aggressive </w:t>
      </w:r>
      <w:r w:rsidRPr="00FE02CD">
        <w:rPr>
          <w:iCs/>
          <w:color w:val="0D0D0D" w:themeColor="text1" w:themeTint="F2"/>
          <w:lang w:val="en-US"/>
        </w:rPr>
        <w:t xml:space="preserve">psychological characteristics: 1) affective cognition (anger rumination, displaced aggression, revenge planning) </w:t>
      </w:r>
      <w:r>
        <w:rPr>
          <w:iCs/>
          <w:color w:val="0D0D0D" w:themeColor="text1" w:themeTint="F2"/>
          <w:lang w:val="en-US"/>
        </w:rPr>
        <w:fldChar w:fldCharType="begin" w:fldLock="1"/>
      </w:r>
      <w:r>
        <w:rPr>
          <w:iCs/>
          <w:color w:val="0D0D0D" w:themeColor="text1" w:themeTint="F2"/>
          <w:lang w:val="en-US"/>
        </w:rPr>
        <w:instrText>ADDIN CSL_CITATION {"citationItems":[{"id":"ITEM-1","itemData":{"DOI":"10.1037/0022-3514.90.6.1032","author":[{"dropping-particle":"","family":"Denson","given":"Thomas F.","non-dropping-particle":"","parse-names":false,"suffix":""},{"dropping-particle":"","family":"Pedersen","given":"William","non-dropping-particle":"","parse-names":false,"suffix":""},{"dropping-particle":"","family":"Miller","given":"Norman","non-dropping-particle":"","parse-names":false,"suffix":""}],"container-title":"Article in Journal of Personality and Social Psychology","id":"ITEM-1","issue":"6","issued":{"date-parts":[["2006"]]},"page":"1032","title":"The Displaced Aggression Questionnaire","type":"article-journal","volume":"90"},"uris":["http://www.mendeley.com/documents/?uuid=c7f3d11b-0fd2-388d-9de6-b6926c0a4e75"]}],"mendeley":{"formattedCitation":"(Denson, Pedersen, and Miller 2006)","plainTextFormattedCitation":"(Denson, Pedersen, and Miller 2006)","previouslyFormattedCitation":"(Denson, Pedersen, and Miller 2006)"},"properties":{"noteIndex":0},"schema":"https://github.com/citation-style-language/schema/raw/master/csl-citation.json"}</w:instrText>
      </w:r>
      <w:r>
        <w:rPr>
          <w:iCs/>
          <w:color w:val="0D0D0D" w:themeColor="text1" w:themeTint="F2"/>
          <w:lang w:val="en-US"/>
        </w:rPr>
        <w:fldChar w:fldCharType="separate"/>
      </w:r>
      <w:r w:rsidRPr="00C04343">
        <w:rPr>
          <w:iCs/>
          <w:noProof/>
          <w:color w:val="0D0D0D" w:themeColor="text1" w:themeTint="F2"/>
          <w:lang w:val="en-US"/>
        </w:rPr>
        <w:t>(Denson, Pedersen, and Miller 2006)</w:t>
      </w:r>
      <w:r>
        <w:rPr>
          <w:iCs/>
          <w:color w:val="0D0D0D" w:themeColor="text1" w:themeTint="F2"/>
          <w:lang w:val="en-US"/>
        </w:rPr>
        <w:fldChar w:fldCharType="end"/>
      </w:r>
      <w:r>
        <w:rPr>
          <w:iCs/>
          <w:color w:val="0D0D0D" w:themeColor="text1" w:themeTint="F2"/>
          <w:lang w:val="en-US"/>
        </w:rPr>
        <w:t>;</w:t>
      </w:r>
      <w:r w:rsidRPr="00FE02CD">
        <w:rPr>
          <w:iCs/>
          <w:color w:val="0D0D0D" w:themeColor="text1" w:themeTint="F2"/>
          <w:lang w:val="en-US"/>
        </w:rPr>
        <w:t xml:space="preserve"> 2) affective competitiveness</w:t>
      </w:r>
      <w:r>
        <w:rPr>
          <w:iCs/>
          <w:color w:val="0D0D0D" w:themeColor="text1" w:themeTint="F2"/>
          <w:lang w:val="en-US"/>
        </w:rPr>
        <w:t xml:space="preserve"> </w:t>
      </w:r>
      <w:r>
        <w:rPr>
          <w:iCs/>
          <w:color w:val="0D0D0D" w:themeColor="text1" w:themeTint="F2"/>
          <w:lang w:val="en-US"/>
        </w:rPr>
        <w:fldChar w:fldCharType="begin" w:fldLock="1"/>
      </w:r>
      <w:r>
        <w:rPr>
          <w:iCs/>
          <w:color w:val="0D0D0D" w:themeColor="text1" w:themeTint="F2"/>
          <w:lang w:val="en-US"/>
        </w:rPr>
        <w:instrText>ADDIN CSL_CITATION {"citationItems":[{"id":"ITEM-1","itemData":{"DOI":"10.1007/S40732-014-0083-2","ISSN":"2163-3452","abstract":"Despite the utility of examining competitiveness across different contexts, current competitiveness scales lack the ability to unify trait competitiveness into one comprehensive measure. The goal of the present study was to construct one, psychometrically sound, multidimensional scale that would serve to correctly and concisely measure competitiveness tendencies across situational contexts. The present study synthesizes previous research by defining four dimensions of competitiveness: general competitiveness, dominance, competitive affectivity, and personal enhancement. The initial pool of 137 items for the newly developed Competitiveness Orientation Measure was tested in a sample of 886 participants. Item-total correlations, discrimination indices, and factor analysis procedures resulted in the retention of 37 final items with excellent reliability. Theoretically, the Competitiveness Orientation Measure is the first comprehensive, psychometrically valid scale that adequately captures individual differences in competitiveness across four theoretically supported dimensions. Preliminary construct validity was additionally demonstrated, suggesting that competitiveness may serve to differentiate competitors’ success.","author":[{"dropping-particle":"","family":"Newby","given":"Jennifer L.","non-dropping-particle":"","parse-names":false,"suffix":""},{"dropping-particle":"","family":"Klein","given":"Rupert G.","non-dropping-particle":"","parse-names":false,"suffix":""}],"container-title":"The Psychological Record 2014 64:4","id":"ITEM-1","issue":"4","issued":{"date-parts":[["2014","7","9"]]},"page":"879-895","publisher":"Springer","title":"Competitiveness Reconceptualized: Psychometric Development of the Competitiveness Orientation Measure as a Unified Measure of Trait Competitiveness","type":"article-journal","volume":"64"},"uris":["http://www.mendeley.com/documents/?uuid=eaaca2f8-21e6-37be-bbfc-0d79515b5680"]}],"mendeley":{"formattedCitation":"(Newby and Klein 2014)","plainTextFormattedCitation":"(Newby and Klein 2014)","previouslyFormattedCitation":"(Newby and Klein 2014)"},"properties":{"noteIndex":0},"schema":"https://github.com/citation-style-language/schema/raw/master/csl-citation.json"}</w:instrText>
      </w:r>
      <w:r>
        <w:rPr>
          <w:iCs/>
          <w:color w:val="0D0D0D" w:themeColor="text1" w:themeTint="F2"/>
          <w:lang w:val="en-US"/>
        </w:rPr>
        <w:fldChar w:fldCharType="separate"/>
      </w:r>
      <w:r w:rsidRPr="007D6833">
        <w:rPr>
          <w:iCs/>
          <w:noProof/>
          <w:color w:val="0D0D0D" w:themeColor="text1" w:themeTint="F2"/>
          <w:lang w:val="en-US"/>
        </w:rPr>
        <w:t>(Newby and Klein 2014)</w:t>
      </w:r>
      <w:r>
        <w:rPr>
          <w:iCs/>
          <w:color w:val="0D0D0D" w:themeColor="text1" w:themeTint="F2"/>
          <w:lang w:val="en-US"/>
        </w:rPr>
        <w:fldChar w:fldCharType="end"/>
      </w:r>
      <w:r>
        <w:rPr>
          <w:iCs/>
          <w:color w:val="0D0D0D" w:themeColor="text1" w:themeTint="F2"/>
          <w:lang w:val="en-US"/>
        </w:rPr>
        <w:t>;</w:t>
      </w:r>
      <w:r w:rsidRPr="00FE02CD">
        <w:rPr>
          <w:iCs/>
          <w:color w:val="0D0D0D" w:themeColor="text1" w:themeTint="F2"/>
          <w:lang w:val="en-US"/>
        </w:rPr>
        <w:t xml:space="preserve"> 3) self-worth that is contingent on the perception by others, and self-worth that is contingent on competitive success </w:t>
      </w:r>
      <w:r>
        <w:rPr>
          <w:iCs/>
          <w:color w:val="0D0D0D" w:themeColor="text1" w:themeTint="F2"/>
          <w:lang w:val="en-US"/>
        </w:rPr>
        <w:fldChar w:fldCharType="begin" w:fldLock="1"/>
      </w:r>
      <w:r>
        <w:rPr>
          <w:iCs/>
          <w:color w:val="0D0D0D" w:themeColor="text1" w:themeTint="F2"/>
          <w:lang w:val="en-US"/>
        </w:rPr>
        <w:instrText>ADDIN CSL_CITATION {"citationItems":[{"id":"ITEM-1","itemData":{"DOI":"10.1037/0022-3514.85.5.894","abstract":"The Contingencies of Self-Worth Scale assesses 7 sources of self-esteem in college students: academics, appearance, approval from others, competition, family support, God's love, and virtue, In confirmatory factor analyses on data from 1,418 college students, a 7-factor model fit to the data acceptably well and significantly better than several plausible alternative models. The subscales all have high internal consistency, test-retest reliability, are distinct from other personality measures, and have a simplex structure arrayed on a continuum from external to internal sources of self-esteem. Contingencies of self-worth assessed prior to college predicted how students spent their time during their 1st year of college.","author":[{"dropping-particle":"","family":"Crocker","given":"Jennifer","non-dropping-particle":"","parse-names":false,"suffix":""},{"dropping-particle":"","family":"Cooper","given":"Mary Lynne","non-dropping-particle":"","parse-names":false,"suffix":""}],"container-title":"Article in Journal of Personality and Social Psychology","id":"ITEM-1","issue":"5","issued":{"date-parts":[["2003","11"]]},"page":"894-908","title":"Relationships in the egosystem and ecosystem View project","type":"article-journal","volume":"85"},"uris":["http://www.mendeley.com/documents/?uuid=b7b59d1a-0f94-31ad-9fc7-8bb5289753e8"]}],"mendeley":{"formattedCitation":"(Crocker and Cooper 2003)","plainTextFormattedCitation":"(Crocker and Cooper 2003)","previouslyFormattedCitation":"(Crocker and Cooper 2003)"},"properties":{"noteIndex":0},"schema":"https://github.com/citation-style-language/schema/raw/master/csl-citation.json"}</w:instrText>
      </w:r>
      <w:r>
        <w:rPr>
          <w:iCs/>
          <w:color w:val="0D0D0D" w:themeColor="text1" w:themeTint="F2"/>
          <w:lang w:val="en-US"/>
        </w:rPr>
        <w:fldChar w:fldCharType="separate"/>
      </w:r>
      <w:r w:rsidRPr="00C04343">
        <w:rPr>
          <w:iCs/>
          <w:noProof/>
          <w:color w:val="0D0D0D" w:themeColor="text1" w:themeTint="F2"/>
          <w:lang w:val="en-US"/>
        </w:rPr>
        <w:t>(Crocker and Cooper 2003)</w:t>
      </w:r>
      <w:r>
        <w:rPr>
          <w:iCs/>
          <w:color w:val="0D0D0D" w:themeColor="text1" w:themeTint="F2"/>
          <w:lang w:val="en-US"/>
        </w:rPr>
        <w:fldChar w:fldCharType="end"/>
      </w:r>
      <w:r>
        <w:rPr>
          <w:iCs/>
          <w:color w:val="0D0D0D" w:themeColor="text1" w:themeTint="F2"/>
          <w:lang w:val="en-US"/>
        </w:rPr>
        <w:t>;</w:t>
      </w:r>
      <w:r w:rsidRPr="00FE02CD">
        <w:rPr>
          <w:iCs/>
          <w:color w:val="0D0D0D" w:themeColor="text1" w:themeTint="F2"/>
          <w:lang w:val="en-US"/>
        </w:rPr>
        <w:t xml:space="preserve"> </w:t>
      </w:r>
      <w:r>
        <w:rPr>
          <w:iCs/>
          <w:color w:val="0D0D0D" w:themeColor="text1" w:themeTint="F2"/>
          <w:lang w:val="en-US"/>
        </w:rPr>
        <w:t xml:space="preserve">and, </w:t>
      </w:r>
      <w:r w:rsidRPr="00FE02CD">
        <w:rPr>
          <w:iCs/>
          <w:color w:val="0D0D0D" w:themeColor="text1" w:themeTint="F2"/>
          <w:lang w:val="en-US"/>
        </w:rPr>
        <w:t>4) social dominance orientation (SDO)</w:t>
      </w:r>
      <w:r>
        <w:rPr>
          <w:iCs/>
          <w:color w:val="0D0D0D" w:themeColor="text1" w:themeTint="F2"/>
          <w:lang w:val="en-US"/>
        </w:rPr>
        <w:t xml:space="preserve"> </w:t>
      </w:r>
      <w:r>
        <w:rPr>
          <w:iCs/>
          <w:color w:val="0D0D0D" w:themeColor="text1" w:themeTint="F2"/>
          <w:lang w:val="en-US"/>
        </w:rPr>
        <w:fldChar w:fldCharType="begin" w:fldLock="1"/>
      </w:r>
      <w:r>
        <w:rPr>
          <w:iCs/>
          <w:color w:val="0D0D0D" w:themeColor="text1" w:themeTint="F2"/>
          <w:lang w:val="en-US"/>
        </w:rPr>
        <w:instrText>ADDIN CSL_CITATION {"citationItems":[{"id":"ITEM-1","itemData":{"DOI":"10.1037/PSPI0000033","abstract":"A new conceptualization and measurement of social dominance orientation-individual differences in the preference for group based hierarchy and inequality-is introduced. In contrast to previous measures of social dominance orientation that were designed to be unidimensional, the new measure (SDO7) embeds theoretically grounded subdimensions of SDO-SDO-Dominance (SDO-D) and SDO-Egalitarianism (SDO-E). SDO-D constitutes a preference for systems of group-based dominance in which high status groups forcefully oppress lower status groups. SDO-E constitutes a preference for systems of group-based inequality that are maintained by an interrelated network of subtle hierarchy-enhancing ideologies and social policies. Confirmatory factor and criterion validity analyses confirmed that SDO-D and SDO-E are theoretically distinct and dissociate in terms of the intergroup outcomes they best predict. For the first time, distinct personality and individual difference bases of SDO-D and SDO-E are outlined. We clarify the construct validity of SDO by strictly assessing a preference for dominance hierarchies in general, removing a possible confound relating to support for hierarchy benefitting the ingroup. Consistent with this, results show that among members of a disadvantaged ethnic minority group (African Americans), endorsement of SDO7 is inversely related to ingroup identity. We further demonstrate these effects using nationally representative samples of U.S. Blacks and Whites, documenting the generalizability of these findings. Finally, we introduce and validate a brief 4-item measure of each dimension. This article importantly extends our theoretical understanding of one of the most generative constructs in social psychology, and introduces powerful new tools for its measurement.","author":[{"dropping-particle":"","family":"Ho","given":"Arnold K.","non-dropping-particle":"","parse-names":false,"suffix":""},{"dropping-particle":"","family":"Sidanius","given":"Jim","non-dropping-particle":"","parse-names":false,"suffix":""},{"dropping-particle":"","family":"Kteily","given":"Nour","non-dropping-particle":"","parse-names":false,"suffix":""},{"dropping-particle":"","family":"Sheehy-Skeffington","given":"Jennifer","non-dropping-particle":"","parse-names":false,"suffix":""},{"dropping-particle":"","family":"Pratto","given":"Felicia","non-dropping-particle":"","parse-names":false,"suffix":""},{"dropping-particle":"","family":"Henkel","given":"Kristin E.","non-dropping-particle":"","parse-names":false,"suffix":""},{"dropping-particle":"","family":"Foels","given":"Rob","non-dropping-particle":"","parse-names":false,"suffix":""},{"dropping-particle":"","family":"Stewart","given":"Andrew L.","non-dropping-particle":"","parse-names":false,"suffix":""}],"container-title":"Journal of Personality and Social Psychology","id":"ITEM-1","issue":"6","issued":{"date-parts":[["2015","12","1"]]},"page":"1003-1028","publisher":"American Psychological Association Inc.","title":"The Nature of Social Dominance Orientation: Theorizing and Measuring Preferences for Intergroup Inequality Using the New SDO7 Scale","type":"article-journal","volume":"109"},"uris":["http://www.mendeley.com/documents/?uuid=a96be22f-0445-31d9-a1f4-963a51c18fe2"]}],"mendeley":{"formattedCitation":"(Ho et al. 2015)","plainTextFormattedCitation":"(Ho et al. 2015)","previouslyFormattedCitation":"(Ho et al. 2015)"},"properties":{"noteIndex":0},"schema":"https://github.com/citation-style-language/schema/raw/master/csl-citation.json"}</w:instrText>
      </w:r>
      <w:r>
        <w:rPr>
          <w:iCs/>
          <w:color w:val="0D0D0D" w:themeColor="text1" w:themeTint="F2"/>
          <w:lang w:val="en-US"/>
        </w:rPr>
        <w:fldChar w:fldCharType="separate"/>
      </w:r>
      <w:r w:rsidRPr="007D6833">
        <w:rPr>
          <w:iCs/>
          <w:noProof/>
          <w:color w:val="0D0D0D" w:themeColor="text1" w:themeTint="F2"/>
          <w:lang w:val="en-US"/>
        </w:rPr>
        <w:t>(Ho et al. 2015)</w:t>
      </w:r>
      <w:r>
        <w:rPr>
          <w:iCs/>
          <w:color w:val="0D0D0D" w:themeColor="text1" w:themeTint="F2"/>
          <w:lang w:val="en-US"/>
        </w:rPr>
        <w:fldChar w:fldCharType="end"/>
      </w:r>
      <w:r>
        <w:rPr>
          <w:iCs/>
          <w:color w:val="0D0D0D" w:themeColor="text1" w:themeTint="F2"/>
          <w:lang w:val="en-US"/>
        </w:rPr>
        <w:t>.</w:t>
      </w:r>
    </w:p>
    <w:p w14:paraId="3BF0EF0B" w14:textId="250F5FE0" w:rsidR="00376C13" w:rsidRDefault="00376C13" w:rsidP="00C26BEC">
      <w:pPr>
        <w:rPr>
          <w:color w:val="000000" w:themeColor="text1"/>
          <w:sz w:val="22"/>
          <w:szCs w:val="22"/>
        </w:rPr>
      </w:pPr>
    </w:p>
    <w:p w14:paraId="59DDD6E9" w14:textId="2E8A8DE0" w:rsidR="00376C13" w:rsidRDefault="00376C13" w:rsidP="00C26BEC">
      <w:pPr>
        <w:rPr>
          <w:color w:val="000000" w:themeColor="text1"/>
          <w:sz w:val="22"/>
          <w:szCs w:val="22"/>
        </w:rPr>
      </w:pPr>
    </w:p>
    <w:p w14:paraId="14718D10" w14:textId="633D6B9D" w:rsidR="00376C13" w:rsidRDefault="00376C13" w:rsidP="00C26BEC">
      <w:pPr>
        <w:rPr>
          <w:color w:val="000000" w:themeColor="text1"/>
          <w:sz w:val="22"/>
          <w:szCs w:val="22"/>
        </w:rPr>
      </w:pPr>
    </w:p>
    <w:p w14:paraId="73D7C66D" w14:textId="1FC040E4" w:rsidR="00376C13" w:rsidRDefault="00376C13" w:rsidP="00C26BEC">
      <w:pPr>
        <w:rPr>
          <w:b/>
          <w:bCs/>
          <w:color w:val="000000" w:themeColor="text1"/>
          <w:sz w:val="22"/>
          <w:szCs w:val="22"/>
        </w:rPr>
      </w:pPr>
      <w:r>
        <w:rPr>
          <w:b/>
          <w:bCs/>
          <w:color w:val="000000" w:themeColor="text1"/>
          <w:sz w:val="22"/>
          <w:szCs w:val="22"/>
        </w:rPr>
        <w:t>Question Wordings and Measures</w:t>
      </w:r>
    </w:p>
    <w:p w14:paraId="2D861E01" w14:textId="0D39E887" w:rsidR="00376C13" w:rsidRDefault="00376C13" w:rsidP="00C26BEC">
      <w:pPr>
        <w:rPr>
          <w:b/>
          <w:bCs/>
          <w:color w:val="000000" w:themeColor="text1"/>
          <w:sz w:val="22"/>
          <w:szCs w:val="22"/>
        </w:rPr>
      </w:pPr>
    </w:p>
    <w:p w14:paraId="11431666" w14:textId="77777777" w:rsidR="00376C13" w:rsidRPr="00AC1CF8" w:rsidRDefault="00376C13" w:rsidP="00376C13">
      <w:pPr>
        <w:pStyle w:val="Heading2"/>
      </w:pPr>
      <w:r w:rsidRPr="00AC1CF8">
        <w:t>Affective Competi</w:t>
      </w:r>
      <w:r>
        <w:t>tiveness</w:t>
      </w:r>
    </w:p>
    <w:p w14:paraId="55BEEE77" w14:textId="77777777" w:rsidR="00376C13" w:rsidRPr="00AC1CF8" w:rsidRDefault="00376C13" w:rsidP="00376C13">
      <w:pPr>
        <w:jc w:val="both"/>
        <w:rPr>
          <w:sz w:val="22"/>
          <w:szCs w:val="22"/>
          <w:u w:val="single"/>
        </w:rPr>
      </w:pPr>
    </w:p>
    <w:p w14:paraId="18CF39E7" w14:textId="77777777" w:rsidR="00376C13" w:rsidRPr="00AC1CF8" w:rsidRDefault="00376C13" w:rsidP="00376C13">
      <w:pPr>
        <w:jc w:val="both"/>
        <w:rPr>
          <w:sz w:val="22"/>
          <w:szCs w:val="22"/>
        </w:rPr>
      </w:pPr>
      <w:r w:rsidRPr="00AC1CF8">
        <w:rPr>
          <w:sz w:val="22"/>
          <w:szCs w:val="22"/>
        </w:rPr>
        <w:t>The following scale measures aspects of competitiveness. Please read each question carefully and try to answer as honestly as possible. Do not spend too much time on any one item; if trying to decide between two responses, choose the one that first comes to mind.  5-point Likert Scale, Strongly disagree – Strongly agree</w:t>
      </w:r>
    </w:p>
    <w:p w14:paraId="60ED1142" w14:textId="77777777" w:rsidR="00376C13" w:rsidRPr="00AC1CF8" w:rsidRDefault="00376C13" w:rsidP="00376C13">
      <w:pPr>
        <w:jc w:val="both"/>
        <w:rPr>
          <w:sz w:val="22"/>
          <w:szCs w:val="22"/>
        </w:rPr>
      </w:pPr>
    </w:p>
    <w:p w14:paraId="01BBEF9D" w14:textId="77777777" w:rsidR="00376C13" w:rsidRPr="00AC1CF8" w:rsidRDefault="00376C13" w:rsidP="00376C13">
      <w:pPr>
        <w:pStyle w:val="Header"/>
        <w:numPr>
          <w:ilvl w:val="0"/>
          <w:numId w:val="22"/>
        </w:numPr>
        <w:jc w:val="both"/>
        <w:rPr>
          <w:sz w:val="22"/>
          <w:szCs w:val="22"/>
        </w:rPr>
      </w:pPr>
      <w:r w:rsidRPr="00AC1CF8">
        <w:rPr>
          <w:sz w:val="22"/>
          <w:szCs w:val="22"/>
        </w:rPr>
        <w:t>I do not care if other people are better at things than I am. </w:t>
      </w:r>
    </w:p>
    <w:p w14:paraId="21E41D53" w14:textId="77777777" w:rsidR="00376C13" w:rsidRPr="00AC1CF8" w:rsidRDefault="00376C13" w:rsidP="00376C13">
      <w:pPr>
        <w:pStyle w:val="Header"/>
        <w:numPr>
          <w:ilvl w:val="0"/>
          <w:numId w:val="22"/>
        </w:numPr>
        <w:jc w:val="both"/>
        <w:rPr>
          <w:sz w:val="22"/>
          <w:szCs w:val="22"/>
        </w:rPr>
      </w:pPr>
      <w:r w:rsidRPr="00AC1CF8">
        <w:rPr>
          <w:sz w:val="22"/>
          <w:szCs w:val="22"/>
        </w:rPr>
        <w:t>Being the best makes me feel powerful. </w:t>
      </w:r>
    </w:p>
    <w:p w14:paraId="4745B0FA" w14:textId="77777777" w:rsidR="00376C13" w:rsidRPr="00AC1CF8" w:rsidRDefault="00376C13" w:rsidP="00376C13">
      <w:pPr>
        <w:pStyle w:val="Header"/>
        <w:numPr>
          <w:ilvl w:val="0"/>
          <w:numId w:val="22"/>
        </w:numPr>
        <w:jc w:val="both"/>
        <w:rPr>
          <w:sz w:val="22"/>
          <w:szCs w:val="22"/>
        </w:rPr>
      </w:pPr>
      <w:r w:rsidRPr="00AC1CF8">
        <w:rPr>
          <w:sz w:val="22"/>
          <w:szCs w:val="22"/>
        </w:rPr>
        <w:t>I do not really care if I get beat in a competition.</w:t>
      </w:r>
    </w:p>
    <w:p w14:paraId="57A33DA9" w14:textId="77777777" w:rsidR="00376C13" w:rsidRPr="00AC1CF8" w:rsidRDefault="00376C13" w:rsidP="00376C13">
      <w:pPr>
        <w:pStyle w:val="Header"/>
        <w:numPr>
          <w:ilvl w:val="0"/>
          <w:numId w:val="22"/>
        </w:numPr>
        <w:jc w:val="both"/>
        <w:rPr>
          <w:sz w:val="22"/>
          <w:szCs w:val="22"/>
        </w:rPr>
      </w:pPr>
      <w:r w:rsidRPr="00AC1CF8">
        <w:rPr>
          <w:sz w:val="22"/>
          <w:szCs w:val="22"/>
        </w:rPr>
        <w:t>Losing in a competition would not bother me. </w:t>
      </w:r>
    </w:p>
    <w:p w14:paraId="2C816A3E" w14:textId="77777777" w:rsidR="00376C13" w:rsidRPr="00AC1CF8" w:rsidRDefault="00376C13" w:rsidP="00376C13">
      <w:pPr>
        <w:pStyle w:val="Header"/>
        <w:numPr>
          <w:ilvl w:val="0"/>
          <w:numId w:val="22"/>
        </w:numPr>
        <w:jc w:val="both"/>
        <w:rPr>
          <w:sz w:val="22"/>
          <w:szCs w:val="22"/>
        </w:rPr>
      </w:pPr>
      <w:r w:rsidRPr="00AC1CF8">
        <w:rPr>
          <w:sz w:val="22"/>
          <w:szCs w:val="22"/>
        </w:rPr>
        <w:t>I would not mind finishing in last place in a competition. </w:t>
      </w:r>
    </w:p>
    <w:p w14:paraId="7BD58AEF" w14:textId="77777777" w:rsidR="00376C13" w:rsidRPr="00AC1CF8" w:rsidRDefault="00376C13" w:rsidP="00376C13">
      <w:pPr>
        <w:pStyle w:val="Header"/>
        <w:numPr>
          <w:ilvl w:val="0"/>
          <w:numId w:val="22"/>
        </w:numPr>
        <w:jc w:val="both"/>
        <w:rPr>
          <w:sz w:val="22"/>
          <w:szCs w:val="22"/>
        </w:rPr>
      </w:pPr>
      <w:r w:rsidRPr="00AC1CF8">
        <w:rPr>
          <w:sz w:val="22"/>
          <w:szCs w:val="22"/>
        </w:rPr>
        <w:t>Winning makes me feel superior to others. </w:t>
      </w:r>
    </w:p>
    <w:p w14:paraId="4A3FFECA" w14:textId="77777777" w:rsidR="00376C13" w:rsidRPr="00AC1CF8" w:rsidRDefault="00376C13" w:rsidP="00376C13">
      <w:pPr>
        <w:pStyle w:val="Header"/>
        <w:numPr>
          <w:ilvl w:val="0"/>
          <w:numId w:val="22"/>
        </w:numPr>
        <w:jc w:val="both"/>
        <w:rPr>
          <w:sz w:val="22"/>
          <w:szCs w:val="22"/>
        </w:rPr>
      </w:pPr>
      <w:r w:rsidRPr="00AC1CF8">
        <w:rPr>
          <w:sz w:val="22"/>
          <w:szCs w:val="22"/>
        </w:rPr>
        <w:t>I like being the best compared to other people.</w:t>
      </w:r>
    </w:p>
    <w:p w14:paraId="141E70EA" w14:textId="77777777" w:rsidR="00376C13" w:rsidRPr="00AC1CF8" w:rsidRDefault="00376C13" w:rsidP="00376C13">
      <w:pPr>
        <w:pStyle w:val="Header"/>
        <w:numPr>
          <w:ilvl w:val="0"/>
          <w:numId w:val="22"/>
        </w:numPr>
        <w:jc w:val="both"/>
        <w:rPr>
          <w:sz w:val="22"/>
          <w:szCs w:val="22"/>
        </w:rPr>
      </w:pPr>
      <w:r w:rsidRPr="00AC1CF8">
        <w:rPr>
          <w:sz w:val="22"/>
          <w:szCs w:val="22"/>
        </w:rPr>
        <w:t>Winning does not make me feel superior to others. </w:t>
      </w:r>
    </w:p>
    <w:p w14:paraId="6EDE7934" w14:textId="77777777" w:rsidR="00376C13" w:rsidRPr="00AC1CF8" w:rsidRDefault="00376C13" w:rsidP="00376C13">
      <w:pPr>
        <w:jc w:val="both"/>
        <w:rPr>
          <w:sz w:val="22"/>
          <w:szCs w:val="22"/>
        </w:rPr>
      </w:pPr>
    </w:p>
    <w:p w14:paraId="67DCA292" w14:textId="77777777" w:rsidR="00376C13" w:rsidRPr="00AC1CF8" w:rsidRDefault="00376C13" w:rsidP="00376C13">
      <w:pPr>
        <w:jc w:val="both"/>
        <w:rPr>
          <w:sz w:val="22"/>
          <w:szCs w:val="22"/>
        </w:rPr>
      </w:pPr>
    </w:p>
    <w:p w14:paraId="16559D6C" w14:textId="77777777" w:rsidR="00376C13" w:rsidRDefault="00376C13" w:rsidP="00376C13">
      <w:pPr>
        <w:pStyle w:val="Heading2"/>
      </w:pPr>
      <w:r w:rsidRPr="00AC1CF8">
        <w:t>Anger Rumination</w:t>
      </w:r>
    </w:p>
    <w:p w14:paraId="6D84FEAA" w14:textId="77777777" w:rsidR="00376C13" w:rsidRDefault="00376C13" w:rsidP="00376C13">
      <w:pPr>
        <w:jc w:val="both"/>
        <w:rPr>
          <w:sz w:val="22"/>
          <w:szCs w:val="22"/>
          <w:u w:val="single"/>
        </w:rPr>
      </w:pPr>
    </w:p>
    <w:p w14:paraId="222AB612" w14:textId="77777777" w:rsidR="00376C13" w:rsidRPr="001B6EA7" w:rsidRDefault="00376C13" w:rsidP="00376C13">
      <w:pPr>
        <w:jc w:val="both"/>
        <w:rPr>
          <w:sz w:val="22"/>
          <w:szCs w:val="22"/>
        </w:rPr>
      </w:pPr>
      <w:r w:rsidRPr="00AC1CF8">
        <w:rPr>
          <w:sz w:val="22"/>
          <w:szCs w:val="22"/>
        </w:rPr>
        <w:t>The following questions are meant to capture variations in individual personalities. Please indicate below the extent to which you agree with or disagree with the following statements. There are no right or wrong answers. 7-point Likert Scale, Extremely uncharacteristic – Extremely characteristic</w:t>
      </w:r>
    </w:p>
    <w:p w14:paraId="5B97A32F" w14:textId="77777777" w:rsidR="00376C13" w:rsidRPr="00AC1CF8" w:rsidRDefault="00376C13" w:rsidP="00376C13">
      <w:pPr>
        <w:jc w:val="both"/>
        <w:rPr>
          <w:sz w:val="22"/>
          <w:szCs w:val="22"/>
        </w:rPr>
      </w:pPr>
    </w:p>
    <w:p w14:paraId="635C2953" w14:textId="77777777" w:rsidR="00376C13" w:rsidRPr="00AC1CF8" w:rsidRDefault="00376C13" w:rsidP="00376C13">
      <w:pPr>
        <w:pStyle w:val="Header"/>
        <w:numPr>
          <w:ilvl w:val="0"/>
          <w:numId w:val="19"/>
        </w:numPr>
        <w:jc w:val="both"/>
        <w:rPr>
          <w:sz w:val="22"/>
          <w:szCs w:val="22"/>
        </w:rPr>
      </w:pPr>
      <w:r w:rsidRPr="00AC1CF8">
        <w:rPr>
          <w:sz w:val="22"/>
          <w:szCs w:val="22"/>
        </w:rPr>
        <w:t>I keep thinking about events that angered me for a long time. </w:t>
      </w:r>
    </w:p>
    <w:p w14:paraId="61AA3A87" w14:textId="77777777" w:rsidR="00376C13" w:rsidRPr="00AC1CF8" w:rsidRDefault="00376C13" w:rsidP="00376C13">
      <w:pPr>
        <w:pStyle w:val="Header"/>
        <w:numPr>
          <w:ilvl w:val="0"/>
          <w:numId w:val="19"/>
        </w:numPr>
        <w:jc w:val="both"/>
        <w:rPr>
          <w:sz w:val="22"/>
          <w:szCs w:val="22"/>
          <w:lang w:val="en-US"/>
        </w:rPr>
      </w:pPr>
      <w:r w:rsidRPr="00AC1CF8">
        <w:rPr>
          <w:sz w:val="22"/>
          <w:szCs w:val="22"/>
          <w:lang w:val="en-US"/>
        </w:rPr>
        <w:t>I get “worked up” just thinking about things that have upset me in the past. </w:t>
      </w:r>
    </w:p>
    <w:p w14:paraId="5A944407" w14:textId="77777777" w:rsidR="00376C13" w:rsidRPr="00AC1CF8" w:rsidRDefault="00376C13" w:rsidP="00376C13">
      <w:pPr>
        <w:pStyle w:val="Header"/>
        <w:numPr>
          <w:ilvl w:val="0"/>
          <w:numId w:val="19"/>
        </w:numPr>
        <w:jc w:val="both"/>
        <w:rPr>
          <w:sz w:val="22"/>
          <w:szCs w:val="22"/>
        </w:rPr>
      </w:pPr>
      <w:r w:rsidRPr="00AC1CF8">
        <w:rPr>
          <w:sz w:val="22"/>
          <w:szCs w:val="22"/>
        </w:rPr>
        <w:t>I often find myself thinking over and over about things that have made me angry. </w:t>
      </w:r>
    </w:p>
    <w:p w14:paraId="0502AB78" w14:textId="77777777" w:rsidR="00376C13" w:rsidRPr="00AC1CF8" w:rsidRDefault="00376C13" w:rsidP="00376C13">
      <w:pPr>
        <w:pStyle w:val="Header"/>
        <w:numPr>
          <w:ilvl w:val="0"/>
          <w:numId w:val="19"/>
        </w:numPr>
        <w:jc w:val="both"/>
        <w:rPr>
          <w:sz w:val="22"/>
          <w:szCs w:val="22"/>
        </w:rPr>
      </w:pPr>
      <w:r w:rsidRPr="00AC1CF8">
        <w:rPr>
          <w:sz w:val="22"/>
          <w:szCs w:val="22"/>
        </w:rPr>
        <w:t>Whenever I experience anger, I keep thinking about it for a while. </w:t>
      </w:r>
    </w:p>
    <w:p w14:paraId="5278D5C9" w14:textId="77777777" w:rsidR="00376C13" w:rsidRPr="00AC1CF8" w:rsidRDefault="00376C13" w:rsidP="00376C13">
      <w:pPr>
        <w:pStyle w:val="Header"/>
        <w:numPr>
          <w:ilvl w:val="0"/>
          <w:numId w:val="19"/>
        </w:numPr>
        <w:jc w:val="both"/>
        <w:rPr>
          <w:sz w:val="22"/>
          <w:szCs w:val="22"/>
        </w:rPr>
      </w:pPr>
      <w:r w:rsidRPr="00AC1CF8">
        <w:rPr>
          <w:sz w:val="22"/>
          <w:szCs w:val="22"/>
        </w:rPr>
        <w:t>I think about certain events from a long time ago and they still make me angry.</w:t>
      </w:r>
    </w:p>
    <w:p w14:paraId="00AE6CE5" w14:textId="77777777" w:rsidR="00376C13" w:rsidRPr="00AC1CF8" w:rsidRDefault="00376C13" w:rsidP="00376C13">
      <w:pPr>
        <w:jc w:val="both"/>
        <w:rPr>
          <w:sz w:val="22"/>
          <w:szCs w:val="22"/>
        </w:rPr>
      </w:pPr>
    </w:p>
    <w:p w14:paraId="3E943DBF" w14:textId="77777777" w:rsidR="00376C13" w:rsidRDefault="00376C13" w:rsidP="00376C13">
      <w:pPr>
        <w:jc w:val="both"/>
        <w:rPr>
          <w:sz w:val="22"/>
          <w:szCs w:val="22"/>
          <w:u w:val="single"/>
        </w:rPr>
      </w:pPr>
    </w:p>
    <w:p w14:paraId="581196D6" w14:textId="77777777" w:rsidR="00376C13" w:rsidRPr="00AC1CF8" w:rsidRDefault="00376C13" w:rsidP="00376C13">
      <w:pPr>
        <w:pStyle w:val="Heading2"/>
      </w:pPr>
      <w:r w:rsidRPr="00AC1CF8">
        <w:t>Contingent</w:t>
      </w:r>
      <w:r>
        <w:t xml:space="preserve"> Competitiveness (</w:t>
      </w:r>
      <w:r w:rsidRPr="00AC1CF8">
        <w:t>Self-Worth</w:t>
      </w:r>
      <w:r>
        <w:t>)</w:t>
      </w:r>
    </w:p>
    <w:p w14:paraId="35D47BDD" w14:textId="77777777" w:rsidR="00376C13" w:rsidRPr="00AC1CF8" w:rsidRDefault="00376C13" w:rsidP="00376C13">
      <w:pPr>
        <w:jc w:val="both"/>
        <w:rPr>
          <w:sz w:val="22"/>
          <w:szCs w:val="22"/>
          <w:u w:val="single"/>
        </w:rPr>
      </w:pPr>
    </w:p>
    <w:p w14:paraId="33A0AB3F" w14:textId="77777777" w:rsidR="00376C13" w:rsidRPr="00AC1CF8" w:rsidRDefault="00376C13" w:rsidP="00376C13">
      <w:pPr>
        <w:jc w:val="both"/>
        <w:rPr>
          <w:sz w:val="22"/>
          <w:szCs w:val="22"/>
        </w:rPr>
      </w:pPr>
      <w:r w:rsidRPr="00AC1CF8">
        <w:rPr>
          <w:sz w:val="22"/>
          <w:szCs w:val="22"/>
        </w:rPr>
        <w:t>Below you will read a series of statements. Please indicate how you feel about each statement: 7-point Likert Scale, Disagree strongly – Agree strongly</w:t>
      </w:r>
      <w:r>
        <w:rPr>
          <w:sz w:val="22"/>
          <w:szCs w:val="22"/>
        </w:rPr>
        <w:t>.</w:t>
      </w:r>
    </w:p>
    <w:p w14:paraId="35D6612F" w14:textId="77777777" w:rsidR="00376C13" w:rsidRPr="00AC1CF8" w:rsidRDefault="00376C13" w:rsidP="00376C13">
      <w:pPr>
        <w:jc w:val="both"/>
        <w:rPr>
          <w:sz w:val="22"/>
          <w:szCs w:val="22"/>
        </w:rPr>
      </w:pPr>
    </w:p>
    <w:p w14:paraId="7C5B24FB" w14:textId="77777777" w:rsidR="00376C13" w:rsidRPr="00AC1CF8" w:rsidRDefault="00376C13" w:rsidP="00376C13">
      <w:pPr>
        <w:pStyle w:val="Header"/>
        <w:numPr>
          <w:ilvl w:val="0"/>
          <w:numId w:val="24"/>
        </w:numPr>
        <w:ind w:left="1080"/>
        <w:jc w:val="both"/>
        <w:rPr>
          <w:sz w:val="22"/>
          <w:szCs w:val="22"/>
        </w:rPr>
      </w:pPr>
      <w:r w:rsidRPr="00AC1CF8">
        <w:rPr>
          <w:sz w:val="22"/>
          <w:szCs w:val="22"/>
        </w:rPr>
        <w:lastRenderedPageBreak/>
        <w:t>Doing better than others gives me a sense of self-respect.</w:t>
      </w:r>
    </w:p>
    <w:p w14:paraId="4FA6BA60" w14:textId="77777777" w:rsidR="00376C13" w:rsidRPr="00AC1CF8" w:rsidRDefault="00376C13" w:rsidP="00376C13">
      <w:pPr>
        <w:pStyle w:val="Header"/>
        <w:numPr>
          <w:ilvl w:val="0"/>
          <w:numId w:val="24"/>
        </w:numPr>
        <w:ind w:left="1080"/>
        <w:jc w:val="both"/>
        <w:rPr>
          <w:sz w:val="22"/>
          <w:szCs w:val="22"/>
        </w:rPr>
      </w:pPr>
      <w:r w:rsidRPr="00AC1CF8">
        <w:rPr>
          <w:sz w:val="22"/>
          <w:szCs w:val="22"/>
        </w:rPr>
        <w:t>Knowing that I am better than others on a task raises my self-esteem.</w:t>
      </w:r>
    </w:p>
    <w:p w14:paraId="4A48E531" w14:textId="77777777" w:rsidR="00376C13" w:rsidRPr="00AC1CF8" w:rsidRDefault="00376C13" w:rsidP="00376C13">
      <w:pPr>
        <w:pStyle w:val="Header"/>
        <w:numPr>
          <w:ilvl w:val="0"/>
          <w:numId w:val="24"/>
        </w:numPr>
        <w:ind w:left="1080"/>
        <w:jc w:val="both"/>
        <w:rPr>
          <w:sz w:val="22"/>
          <w:szCs w:val="22"/>
        </w:rPr>
      </w:pPr>
      <w:r w:rsidRPr="00AC1CF8">
        <w:rPr>
          <w:sz w:val="22"/>
          <w:szCs w:val="22"/>
        </w:rPr>
        <w:t>My self-worth is affected by how well I do when I am competing with others.</w:t>
      </w:r>
    </w:p>
    <w:p w14:paraId="698D6D5A" w14:textId="77777777" w:rsidR="00376C13" w:rsidRPr="00AC1CF8" w:rsidRDefault="00376C13" w:rsidP="00376C13">
      <w:pPr>
        <w:pStyle w:val="Header"/>
        <w:numPr>
          <w:ilvl w:val="0"/>
          <w:numId w:val="24"/>
        </w:numPr>
        <w:ind w:left="1080"/>
        <w:jc w:val="both"/>
        <w:rPr>
          <w:sz w:val="22"/>
          <w:szCs w:val="22"/>
        </w:rPr>
      </w:pPr>
      <w:r w:rsidRPr="00AC1CF8">
        <w:rPr>
          <w:sz w:val="22"/>
          <w:szCs w:val="22"/>
        </w:rPr>
        <w:t>My self-worth is influenced by how well I do on competitive tasks.</w:t>
      </w:r>
    </w:p>
    <w:p w14:paraId="71A90CC1" w14:textId="77777777" w:rsidR="00376C13" w:rsidRPr="00AC1CF8" w:rsidRDefault="00376C13" w:rsidP="00376C13">
      <w:pPr>
        <w:pStyle w:val="Header"/>
        <w:numPr>
          <w:ilvl w:val="0"/>
          <w:numId w:val="24"/>
        </w:numPr>
        <w:ind w:left="1080"/>
        <w:jc w:val="both"/>
        <w:rPr>
          <w:sz w:val="22"/>
          <w:szCs w:val="22"/>
        </w:rPr>
      </w:pPr>
      <w:r w:rsidRPr="00AC1CF8">
        <w:rPr>
          <w:sz w:val="22"/>
          <w:szCs w:val="22"/>
        </w:rPr>
        <w:t>I feel worthwhile when I perform better than others on a task or skill. </w:t>
      </w:r>
    </w:p>
    <w:p w14:paraId="7D5B3A00" w14:textId="77777777" w:rsidR="00376C13" w:rsidRDefault="00376C13" w:rsidP="00376C13">
      <w:pPr>
        <w:jc w:val="both"/>
        <w:rPr>
          <w:sz w:val="22"/>
          <w:szCs w:val="22"/>
          <w:u w:val="single"/>
        </w:rPr>
      </w:pPr>
    </w:p>
    <w:p w14:paraId="2FCD15CD" w14:textId="77777777" w:rsidR="00376C13" w:rsidRDefault="00376C13" w:rsidP="00376C13">
      <w:pPr>
        <w:pStyle w:val="Heading2"/>
      </w:pPr>
    </w:p>
    <w:p w14:paraId="69CA206D" w14:textId="77777777" w:rsidR="00376C13" w:rsidRPr="00AC1CF8" w:rsidRDefault="00376C13" w:rsidP="00376C13">
      <w:pPr>
        <w:pStyle w:val="Heading2"/>
      </w:pPr>
      <w:r w:rsidRPr="00AC1CF8">
        <w:t>Displaced Aggression</w:t>
      </w:r>
    </w:p>
    <w:p w14:paraId="0A4AF654" w14:textId="77777777" w:rsidR="00376C13" w:rsidRDefault="00376C13" w:rsidP="00376C13">
      <w:pPr>
        <w:pStyle w:val="Heading2"/>
      </w:pPr>
    </w:p>
    <w:p w14:paraId="78D8AA3C" w14:textId="77777777" w:rsidR="00376C13" w:rsidRPr="001B6EA7" w:rsidRDefault="00376C13" w:rsidP="00376C13">
      <w:pPr>
        <w:pStyle w:val="Heading2"/>
      </w:pPr>
      <w:r w:rsidRPr="00AC1CF8">
        <w:t>The following questions are meant to capture variations in individual personalities. Please indicate below the extent to which you agree with or disagree with the following statements. There are no right or wrong answers. 7-point Likert Scale, Extremely uncharacteristic – Extremely characteristic</w:t>
      </w:r>
    </w:p>
    <w:p w14:paraId="2B07C911" w14:textId="77777777" w:rsidR="00376C13" w:rsidRPr="00AC1CF8" w:rsidRDefault="00376C13" w:rsidP="00376C13">
      <w:pPr>
        <w:jc w:val="both"/>
        <w:rPr>
          <w:sz w:val="22"/>
          <w:szCs w:val="22"/>
        </w:rPr>
      </w:pPr>
    </w:p>
    <w:p w14:paraId="64B96206" w14:textId="77777777" w:rsidR="00376C13" w:rsidRPr="00AC1CF8" w:rsidRDefault="00376C13" w:rsidP="00376C13">
      <w:pPr>
        <w:pStyle w:val="Header"/>
        <w:numPr>
          <w:ilvl w:val="0"/>
          <w:numId w:val="20"/>
        </w:numPr>
        <w:jc w:val="both"/>
        <w:rPr>
          <w:sz w:val="22"/>
          <w:szCs w:val="22"/>
        </w:rPr>
      </w:pPr>
      <w:r w:rsidRPr="00AC1CF8">
        <w:rPr>
          <w:sz w:val="22"/>
          <w:szCs w:val="22"/>
        </w:rPr>
        <w:t>When someone or something makes me angry I am likely to take it out on another person.</w:t>
      </w:r>
    </w:p>
    <w:p w14:paraId="36F259A5" w14:textId="77777777" w:rsidR="00376C13" w:rsidRPr="00AC1CF8" w:rsidRDefault="00376C13" w:rsidP="00376C13">
      <w:pPr>
        <w:pStyle w:val="Header"/>
        <w:numPr>
          <w:ilvl w:val="0"/>
          <w:numId w:val="20"/>
        </w:numPr>
        <w:jc w:val="both"/>
        <w:rPr>
          <w:sz w:val="22"/>
          <w:szCs w:val="22"/>
        </w:rPr>
      </w:pPr>
      <w:r w:rsidRPr="00AC1CF8">
        <w:rPr>
          <w:sz w:val="22"/>
          <w:szCs w:val="22"/>
        </w:rPr>
        <w:t>When feeling bad, I take it out on others. </w:t>
      </w:r>
    </w:p>
    <w:p w14:paraId="0A65E423" w14:textId="77777777" w:rsidR="00376C13" w:rsidRPr="00AC1CF8" w:rsidRDefault="00376C13" w:rsidP="00376C13">
      <w:pPr>
        <w:pStyle w:val="Header"/>
        <w:numPr>
          <w:ilvl w:val="0"/>
          <w:numId w:val="20"/>
        </w:numPr>
        <w:jc w:val="both"/>
        <w:rPr>
          <w:sz w:val="22"/>
          <w:szCs w:val="22"/>
          <w:lang w:val="en-US"/>
        </w:rPr>
      </w:pPr>
      <w:r w:rsidRPr="00AC1CF8">
        <w:rPr>
          <w:sz w:val="22"/>
          <w:szCs w:val="22"/>
          <w:lang w:val="en-US"/>
        </w:rPr>
        <w:t>When angry, I have taken it out on people close to me. </w:t>
      </w:r>
    </w:p>
    <w:p w14:paraId="01EDDA5A" w14:textId="77777777" w:rsidR="00376C13" w:rsidRPr="00AC1CF8" w:rsidRDefault="00376C13" w:rsidP="00376C13">
      <w:pPr>
        <w:pStyle w:val="Header"/>
        <w:numPr>
          <w:ilvl w:val="0"/>
          <w:numId w:val="20"/>
        </w:numPr>
        <w:jc w:val="both"/>
        <w:rPr>
          <w:sz w:val="22"/>
          <w:szCs w:val="22"/>
          <w:lang w:val="en-US"/>
        </w:rPr>
      </w:pPr>
      <w:r w:rsidRPr="00AC1CF8">
        <w:rPr>
          <w:sz w:val="22"/>
          <w:szCs w:val="22"/>
          <w:lang w:val="en-US"/>
        </w:rPr>
        <w:t>Sometimes I get upset with a friend or family member even though that person is not the cause of my anger or frustration.</w:t>
      </w:r>
    </w:p>
    <w:p w14:paraId="1CDE54B0" w14:textId="77777777" w:rsidR="00376C13" w:rsidRDefault="00376C13" w:rsidP="00376C13">
      <w:pPr>
        <w:pStyle w:val="Header"/>
        <w:numPr>
          <w:ilvl w:val="0"/>
          <w:numId w:val="20"/>
        </w:numPr>
        <w:jc w:val="both"/>
        <w:rPr>
          <w:sz w:val="22"/>
          <w:szCs w:val="22"/>
          <w:lang w:val="en-US"/>
        </w:rPr>
      </w:pPr>
      <w:r w:rsidRPr="00AC1CF8">
        <w:rPr>
          <w:sz w:val="22"/>
          <w:szCs w:val="22"/>
          <w:lang w:val="en-US"/>
        </w:rPr>
        <w:t>I take my anger out on innocent others</w:t>
      </w:r>
    </w:p>
    <w:p w14:paraId="18639AF1" w14:textId="77777777" w:rsidR="00376C13" w:rsidRDefault="00376C13" w:rsidP="00376C13">
      <w:pPr>
        <w:ind w:left="720"/>
        <w:jc w:val="both"/>
        <w:rPr>
          <w:sz w:val="22"/>
          <w:szCs w:val="22"/>
          <w:u w:val="single"/>
        </w:rPr>
      </w:pPr>
    </w:p>
    <w:p w14:paraId="403BC01B" w14:textId="77777777" w:rsidR="00376C13" w:rsidRPr="009231F9" w:rsidRDefault="00376C13" w:rsidP="0056197A">
      <w:pPr>
        <w:pStyle w:val="Heading2"/>
        <w:rPr>
          <w:lang w:val="en-US"/>
        </w:rPr>
      </w:pPr>
      <w:r>
        <w:t>Contingent Competitiveness (Self-worth)</w:t>
      </w:r>
    </w:p>
    <w:p w14:paraId="4F459A42" w14:textId="77777777" w:rsidR="00376C13" w:rsidRDefault="00376C13" w:rsidP="00376C13">
      <w:pPr>
        <w:jc w:val="both"/>
        <w:rPr>
          <w:sz w:val="22"/>
          <w:szCs w:val="22"/>
        </w:rPr>
      </w:pPr>
    </w:p>
    <w:p w14:paraId="3C3BB6A2" w14:textId="77777777" w:rsidR="00376C13" w:rsidRPr="00AC1CF8" w:rsidRDefault="00376C13" w:rsidP="00376C13">
      <w:pPr>
        <w:jc w:val="both"/>
        <w:rPr>
          <w:sz w:val="22"/>
          <w:szCs w:val="22"/>
        </w:rPr>
      </w:pPr>
      <w:r w:rsidRPr="00AC1CF8">
        <w:rPr>
          <w:sz w:val="22"/>
          <w:szCs w:val="22"/>
        </w:rPr>
        <w:t>Below you will read a series of statements. Please indicate how you feel about each statement: 7-point Likert Scale, Disagree strongly – Agree strongly</w:t>
      </w:r>
      <w:r>
        <w:rPr>
          <w:sz w:val="22"/>
          <w:szCs w:val="22"/>
        </w:rPr>
        <w:t>.</w:t>
      </w:r>
    </w:p>
    <w:p w14:paraId="59DA4AD4" w14:textId="77777777" w:rsidR="00376C13" w:rsidRPr="00AC1CF8" w:rsidRDefault="00376C13" w:rsidP="00376C13">
      <w:pPr>
        <w:jc w:val="both"/>
        <w:rPr>
          <w:sz w:val="22"/>
          <w:szCs w:val="22"/>
        </w:rPr>
      </w:pPr>
    </w:p>
    <w:p w14:paraId="26758906" w14:textId="77777777" w:rsidR="00376C13" w:rsidRPr="00AC1CF8" w:rsidRDefault="00376C13" w:rsidP="00376C13">
      <w:pPr>
        <w:pStyle w:val="Header"/>
        <w:numPr>
          <w:ilvl w:val="0"/>
          <w:numId w:val="23"/>
        </w:numPr>
        <w:ind w:left="1080"/>
        <w:jc w:val="both"/>
        <w:rPr>
          <w:sz w:val="22"/>
          <w:szCs w:val="22"/>
        </w:rPr>
      </w:pPr>
      <w:r w:rsidRPr="00AC1CF8">
        <w:rPr>
          <w:sz w:val="22"/>
          <w:szCs w:val="22"/>
        </w:rPr>
        <w:t>I don’t care what other people think of me.</w:t>
      </w:r>
    </w:p>
    <w:p w14:paraId="06167523" w14:textId="77777777" w:rsidR="00376C13" w:rsidRPr="00AC1CF8" w:rsidRDefault="00376C13" w:rsidP="00376C13">
      <w:pPr>
        <w:pStyle w:val="Header"/>
        <w:numPr>
          <w:ilvl w:val="0"/>
          <w:numId w:val="23"/>
        </w:numPr>
        <w:ind w:left="1080"/>
        <w:jc w:val="both"/>
        <w:rPr>
          <w:sz w:val="22"/>
          <w:szCs w:val="22"/>
        </w:rPr>
      </w:pPr>
      <w:r w:rsidRPr="00AC1CF8">
        <w:rPr>
          <w:sz w:val="22"/>
          <w:szCs w:val="22"/>
        </w:rPr>
        <w:t>What others think of me has no effect on what I think about myself.</w:t>
      </w:r>
    </w:p>
    <w:p w14:paraId="26987DE8" w14:textId="77777777" w:rsidR="00376C13" w:rsidRPr="00AC1CF8" w:rsidRDefault="00376C13" w:rsidP="00376C13">
      <w:pPr>
        <w:pStyle w:val="Header"/>
        <w:numPr>
          <w:ilvl w:val="0"/>
          <w:numId w:val="23"/>
        </w:numPr>
        <w:ind w:left="1080"/>
        <w:jc w:val="both"/>
        <w:rPr>
          <w:sz w:val="22"/>
          <w:szCs w:val="22"/>
        </w:rPr>
      </w:pPr>
      <w:r w:rsidRPr="00AC1CF8">
        <w:rPr>
          <w:sz w:val="22"/>
          <w:szCs w:val="22"/>
        </w:rPr>
        <w:t>I don’t care if other people have a negative opinion about me.</w:t>
      </w:r>
    </w:p>
    <w:p w14:paraId="4322FDFB" w14:textId="77777777" w:rsidR="00376C13" w:rsidRPr="00AC1CF8" w:rsidRDefault="00376C13" w:rsidP="00376C13">
      <w:pPr>
        <w:pStyle w:val="Header"/>
        <w:numPr>
          <w:ilvl w:val="0"/>
          <w:numId w:val="23"/>
        </w:numPr>
        <w:ind w:left="1080"/>
        <w:jc w:val="both"/>
        <w:rPr>
          <w:sz w:val="22"/>
          <w:szCs w:val="22"/>
        </w:rPr>
      </w:pPr>
      <w:r w:rsidRPr="00AC1CF8">
        <w:rPr>
          <w:sz w:val="22"/>
          <w:szCs w:val="22"/>
        </w:rPr>
        <w:t>My self-esteem depends on the opinions others hold of me.</w:t>
      </w:r>
    </w:p>
    <w:p w14:paraId="307651B6" w14:textId="77777777" w:rsidR="00376C13" w:rsidRPr="00AC1CF8" w:rsidRDefault="00376C13" w:rsidP="00376C13">
      <w:pPr>
        <w:pStyle w:val="Header"/>
        <w:numPr>
          <w:ilvl w:val="0"/>
          <w:numId w:val="23"/>
        </w:numPr>
        <w:ind w:left="1080"/>
        <w:jc w:val="both"/>
        <w:rPr>
          <w:sz w:val="22"/>
          <w:szCs w:val="22"/>
        </w:rPr>
      </w:pPr>
      <w:r w:rsidRPr="00AC1CF8">
        <w:rPr>
          <w:sz w:val="22"/>
          <w:szCs w:val="22"/>
        </w:rPr>
        <w:t>I can’t respect myself if others don’t respect me. </w:t>
      </w:r>
    </w:p>
    <w:p w14:paraId="4629908D" w14:textId="77777777" w:rsidR="00376C13" w:rsidRDefault="00376C13" w:rsidP="00376C13">
      <w:pPr>
        <w:pStyle w:val="Heading2"/>
      </w:pPr>
    </w:p>
    <w:p w14:paraId="439B5E78" w14:textId="77777777" w:rsidR="00376C13" w:rsidRDefault="00376C13" w:rsidP="00376C13">
      <w:pPr>
        <w:pStyle w:val="Heading2"/>
      </w:pPr>
      <w:r w:rsidRPr="00AC1CF8">
        <w:t>Revenge Planning</w:t>
      </w:r>
    </w:p>
    <w:p w14:paraId="3A83F4FD" w14:textId="77777777" w:rsidR="00376C13" w:rsidRDefault="00376C13" w:rsidP="00376C13">
      <w:pPr>
        <w:pStyle w:val="Heading2"/>
      </w:pPr>
    </w:p>
    <w:p w14:paraId="735A6E1E" w14:textId="77777777" w:rsidR="00376C13" w:rsidRPr="009231F9" w:rsidRDefault="00376C13" w:rsidP="00376C13">
      <w:pPr>
        <w:jc w:val="both"/>
        <w:rPr>
          <w:sz w:val="22"/>
          <w:szCs w:val="22"/>
        </w:rPr>
      </w:pPr>
      <w:r w:rsidRPr="00AC1CF8">
        <w:rPr>
          <w:sz w:val="22"/>
          <w:szCs w:val="22"/>
        </w:rPr>
        <w:t>The following questions are meant to capture variations in individual personalities. Please indicate below the extent to which you agree with or disagree with the following statements. There are no right or wrong answers. 7-point Likert Scale, Extremely uncharacteristic – Extremely characteristic</w:t>
      </w:r>
    </w:p>
    <w:p w14:paraId="6F3F576D" w14:textId="77777777" w:rsidR="00376C13" w:rsidRPr="00AC1CF8" w:rsidRDefault="00376C13" w:rsidP="00376C13">
      <w:pPr>
        <w:ind w:left="720"/>
        <w:jc w:val="both"/>
        <w:rPr>
          <w:sz w:val="22"/>
          <w:szCs w:val="22"/>
          <w:u w:val="single"/>
        </w:rPr>
      </w:pPr>
    </w:p>
    <w:p w14:paraId="6C09EB67" w14:textId="77777777" w:rsidR="00376C13" w:rsidRPr="00AC1CF8" w:rsidRDefault="00376C13" w:rsidP="00376C13">
      <w:pPr>
        <w:pStyle w:val="Header"/>
        <w:numPr>
          <w:ilvl w:val="0"/>
          <w:numId w:val="21"/>
        </w:numPr>
        <w:jc w:val="both"/>
        <w:rPr>
          <w:sz w:val="22"/>
          <w:szCs w:val="22"/>
        </w:rPr>
      </w:pPr>
      <w:r w:rsidRPr="00AC1CF8">
        <w:rPr>
          <w:sz w:val="22"/>
          <w:szCs w:val="22"/>
        </w:rPr>
        <w:t>When someone makes me angry I can’t stop thinking about how to get back at this person. </w:t>
      </w:r>
    </w:p>
    <w:p w14:paraId="5398C388" w14:textId="77777777" w:rsidR="00376C13" w:rsidRPr="00AC1CF8" w:rsidRDefault="00376C13" w:rsidP="00376C13">
      <w:pPr>
        <w:pStyle w:val="Header"/>
        <w:numPr>
          <w:ilvl w:val="0"/>
          <w:numId w:val="21"/>
        </w:numPr>
        <w:jc w:val="both"/>
        <w:rPr>
          <w:sz w:val="22"/>
          <w:szCs w:val="22"/>
          <w:lang w:val="en-US"/>
        </w:rPr>
      </w:pPr>
      <w:r w:rsidRPr="00AC1CF8">
        <w:rPr>
          <w:sz w:val="22"/>
          <w:szCs w:val="22"/>
          <w:lang w:val="en-US"/>
        </w:rPr>
        <w:t>If somebody harms me, I am not at peace until I can retaliate. </w:t>
      </w:r>
    </w:p>
    <w:p w14:paraId="26920EA7" w14:textId="77777777" w:rsidR="00376C13" w:rsidRPr="00AC1CF8" w:rsidRDefault="00376C13" w:rsidP="00376C13">
      <w:pPr>
        <w:pStyle w:val="Header"/>
        <w:numPr>
          <w:ilvl w:val="0"/>
          <w:numId w:val="21"/>
        </w:numPr>
        <w:jc w:val="both"/>
        <w:rPr>
          <w:sz w:val="22"/>
          <w:szCs w:val="22"/>
        </w:rPr>
      </w:pPr>
      <w:r w:rsidRPr="00AC1CF8">
        <w:rPr>
          <w:sz w:val="22"/>
          <w:szCs w:val="22"/>
        </w:rPr>
        <w:t>I often daydream about situations where I’m getting back at people. </w:t>
      </w:r>
    </w:p>
    <w:p w14:paraId="4C48D2C4" w14:textId="77777777" w:rsidR="00376C13" w:rsidRPr="00AC1CF8" w:rsidRDefault="00376C13" w:rsidP="00376C13">
      <w:pPr>
        <w:pStyle w:val="Header"/>
        <w:numPr>
          <w:ilvl w:val="0"/>
          <w:numId w:val="21"/>
        </w:numPr>
        <w:jc w:val="both"/>
        <w:rPr>
          <w:sz w:val="22"/>
          <w:szCs w:val="22"/>
        </w:rPr>
      </w:pPr>
      <w:r w:rsidRPr="00AC1CF8">
        <w:rPr>
          <w:sz w:val="22"/>
          <w:szCs w:val="22"/>
        </w:rPr>
        <w:t>I would get frustrated if I could not think of a way to get even with someone who deserves it.</w:t>
      </w:r>
    </w:p>
    <w:p w14:paraId="20CA8897" w14:textId="77777777" w:rsidR="00376C13" w:rsidRPr="00AC1CF8" w:rsidRDefault="00376C13" w:rsidP="00376C13">
      <w:pPr>
        <w:pStyle w:val="Header"/>
        <w:numPr>
          <w:ilvl w:val="0"/>
          <w:numId w:val="21"/>
        </w:numPr>
        <w:jc w:val="both"/>
        <w:rPr>
          <w:sz w:val="22"/>
          <w:szCs w:val="22"/>
        </w:rPr>
      </w:pPr>
      <w:r w:rsidRPr="00AC1CF8">
        <w:rPr>
          <w:sz w:val="22"/>
          <w:szCs w:val="22"/>
        </w:rPr>
        <w:t>I think about ways of getting back at people who have made me angry long after the event has happened.</w:t>
      </w:r>
    </w:p>
    <w:p w14:paraId="2AA291D2" w14:textId="77777777" w:rsidR="00376C13" w:rsidRPr="00AC1CF8" w:rsidRDefault="00376C13" w:rsidP="00376C13">
      <w:pPr>
        <w:jc w:val="both"/>
        <w:rPr>
          <w:sz w:val="22"/>
          <w:szCs w:val="22"/>
        </w:rPr>
      </w:pPr>
    </w:p>
    <w:p w14:paraId="39C0F922" w14:textId="77777777" w:rsidR="00376C13" w:rsidRPr="00376C13" w:rsidRDefault="00376C13" w:rsidP="00376C13">
      <w:pPr>
        <w:pStyle w:val="Heading2"/>
      </w:pPr>
      <w:r w:rsidRPr="00376C13">
        <w:t>Social Dominance Orientation</w:t>
      </w:r>
    </w:p>
    <w:p w14:paraId="3B227102" w14:textId="77777777" w:rsidR="00376C13" w:rsidRPr="00AC1CF8" w:rsidRDefault="00376C13" w:rsidP="00376C13">
      <w:pPr>
        <w:jc w:val="both"/>
        <w:rPr>
          <w:sz w:val="22"/>
          <w:szCs w:val="22"/>
        </w:rPr>
      </w:pPr>
    </w:p>
    <w:p w14:paraId="33562388" w14:textId="77777777" w:rsidR="00376C13" w:rsidRPr="00AC1CF8" w:rsidRDefault="00376C13" w:rsidP="00376C13">
      <w:pPr>
        <w:jc w:val="both"/>
        <w:rPr>
          <w:sz w:val="22"/>
          <w:szCs w:val="22"/>
        </w:rPr>
      </w:pPr>
      <w:r w:rsidRPr="00AC1CF8">
        <w:rPr>
          <w:sz w:val="22"/>
          <w:szCs w:val="22"/>
        </w:rPr>
        <w:t>On a scale ranging from "strongly oppose" to "strongly favor" please express the extent to which you agree with each idea below. You can work quickly; your first feeling is generally best. &amp;-point Likert-scale. Strongly oppose – Strongly favor</w:t>
      </w:r>
    </w:p>
    <w:p w14:paraId="0A9DEF07" w14:textId="77777777" w:rsidR="00376C13" w:rsidRPr="00AC1CF8" w:rsidRDefault="00376C13" w:rsidP="00376C13">
      <w:pPr>
        <w:jc w:val="both"/>
        <w:rPr>
          <w:sz w:val="22"/>
          <w:szCs w:val="22"/>
        </w:rPr>
      </w:pPr>
    </w:p>
    <w:p w14:paraId="67E7921E" w14:textId="77777777" w:rsidR="00376C13" w:rsidRPr="00AC1CF8" w:rsidRDefault="00376C13" w:rsidP="00376C13">
      <w:pPr>
        <w:pStyle w:val="Header"/>
        <w:numPr>
          <w:ilvl w:val="0"/>
          <w:numId w:val="25"/>
        </w:numPr>
        <w:jc w:val="both"/>
        <w:rPr>
          <w:sz w:val="22"/>
          <w:szCs w:val="22"/>
        </w:rPr>
      </w:pPr>
      <w:r w:rsidRPr="00AC1CF8">
        <w:rPr>
          <w:sz w:val="22"/>
          <w:szCs w:val="22"/>
        </w:rPr>
        <w:t>An ideal society requires some groups to be on top and others to be on the bottom.</w:t>
      </w:r>
    </w:p>
    <w:p w14:paraId="39DD7A0A" w14:textId="77777777" w:rsidR="00376C13" w:rsidRPr="00AC1CF8" w:rsidRDefault="00376C13" w:rsidP="00376C13">
      <w:pPr>
        <w:pStyle w:val="Header"/>
        <w:numPr>
          <w:ilvl w:val="0"/>
          <w:numId w:val="25"/>
        </w:numPr>
        <w:jc w:val="both"/>
        <w:rPr>
          <w:sz w:val="22"/>
          <w:szCs w:val="22"/>
        </w:rPr>
      </w:pPr>
      <w:r w:rsidRPr="00AC1CF8">
        <w:rPr>
          <w:sz w:val="22"/>
          <w:szCs w:val="22"/>
        </w:rPr>
        <w:lastRenderedPageBreak/>
        <w:t>Some groups of people are simply inferior to other groups.</w:t>
      </w:r>
    </w:p>
    <w:p w14:paraId="009FB61E" w14:textId="77777777" w:rsidR="00376C13" w:rsidRPr="00AC1CF8" w:rsidRDefault="00376C13" w:rsidP="00376C13">
      <w:pPr>
        <w:pStyle w:val="Header"/>
        <w:numPr>
          <w:ilvl w:val="0"/>
          <w:numId w:val="25"/>
        </w:numPr>
        <w:jc w:val="both"/>
        <w:rPr>
          <w:sz w:val="22"/>
          <w:szCs w:val="22"/>
        </w:rPr>
      </w:pPr>
      <w:r w:rsidRPr="00AC1CF8">
        <w:rPr>
          <w:sz w:val="22"/>
          <w:szCs w:val="22"/>
        </w:rPr>
        <w:t>No one group should dominate in society.</w:t>
      </w:r>
    </w:p>
    <w:p w14:paraId="0A1A4045" w14:textId="77777777" w:rsidR="00376C13" w:rsidRPr="00AC1CF8" w:rsidRDefault="00376C13" w:rsidP="00376C13">
      <w:pPr>
        <w:pStyle w:val="Header"/>
        <w:numPr>
          <w:ilvl w:val="0"/>
          <w:numId w:val="25"/>
        </w:numPr>
        <w:jc w:val="both"/>
        <w:rPr>
          <w:sz w:val="22"/>
          <w:szCs w:val="22"/>
        </w:rPr>
      </w:pPr>
      <w:r w:rsidRPr="00AC1CF8">
        <w:rPr>
          <w:sz w:val="22"/>
          <w:szCs w:val="22"/>
        </w:rPr>
        <w:t>Groups at the bottom are just as deserving as groups at the top. </w:t>
      </w:r>
    </w:p>
    <w:p w14:paraId="2C20405B" w14:textId="77777777" w:rsidR="00376C13" w:rsidRPr="00AC1CF8" w:rsidRDefault="00376C13" w:rsidP="00376C13">
      <w:pPr>
        <w:pStyle w:val="Header"/>
        <w:numPr>
          <w:ilvl w:val="0"/>
          <w:numId w:val="25"/>
        </w:numPr>
        <w:jc w:val="both"/>
        <w:rPr>
          <w:sz w:val="22"/>
          <w:szCs w:val="22"/>
        </w:rPr>
      </w:pPr>
      <w:r w:rsidRPr="00AC1CF8">
        <w:rPr>
          <w:sz w:val="22"/>
          <w:szCs w:val="22"/>
        </w:rPr>
        <w:t>Group equality should not be our primary goal.</w:t>
      </w:r>
    </w:p>
    <w:p w14:paraId="6C51A541" w14:textId="77777777" w:rsidR="00376C13" w:rsidRPr="00AC1CF8" w:rsidRDefault="00376C13" w:rsidP="00376C13">
      <w:pPr>
        <w:pStyle w:val="Header"/>
        <w:numPr>
          <w:ilvl w:val="0"/>
          <w:numId w:val="25"/>
        </w:numPr>
        <w:jc w:val="both"/>
        <w:rPr>
          <w:sz w:val="22"/>
          <w:szCs w:val="22"/>
        </w:rPr>
      </w:pPr>
      <w:r w:rsidRPr="00AC1CF8">
        <w:rPr>
          <w:sz w:val="22"/>
          <w:szCs w:val="22"/>
        </w:rPr>
        <w:t>It is unjust to try to make groups equal. </w:t>
      </w:r>
    </w:p>
    <w:p w14:paraId="133DAE08" w14:textId="77777777" w:rsidR="00376C13" w:rsidRPr="00AC1CF8" w:rsidRDefault="00376C13" w:rsidP="00376C13">
      <w:pPr>
        <w:pStyle w:val="Header"/>
        <w:numPr>
          <w:ilvl w:val="0"/>
          <w:numId w:val="25"/>
        </w:numPr>
        <w:jc w:val="both"/>
        <w:rPr>
          <w:sz w:val="22"/>
          <w:szCs w:val="22"/>
        </w:rPr>
      </w:pPr>
      <w:r w:rsidRPr="00AC1CF8">
        <w:rPr>
          <w:sz w:val="22"/>
          <w:szCs w:val="22"/>
        </w:rPr>
        <w:t>We should do what we can to equalize conditions for different groups. </w:t>
      </w:r>
    </w:p>
    <w:p w14:paraId="404A2B11" w14:textId="77777777" w:rsidR="00376C13" w:rsidRPr="00AC1CF8" w:rsidRDefault="00376C13" w:rsidP="00376C13">
      <w:pPr>
        <w:pStyle w:val="Header"/>
        <w:numPr>
          <w:ilvl w:val="0"/>
          <w:numId w:val="25"/>
        </w:numPr>
        <w:jc w:val="both"/>
        <w:rPr>
          <w:sz w:val="22"/>
          <w:szCs w:val="22"/>
        </w:rPr>
      </w:pPr>
      <w:r w:rsidRPr="00AC1CF8">
        <w:rPr>
          <w:sz w:val="22"/>
          <w:szCs w:val="22"/>
        </w:rPr>
        <w:t>We should work to give all groups an equal chance to succeed. </w:t>
      </w:r>
    </w:p>
    <w:p w14:paraId="1277995C" w14:textId="37D92E35" w:rsidR="00376C13" w:rsidRDefault="00376C13" w:rsidP="00C26BEC">
      <w:pPr>
        <w:rPr>
          <w:b/>
          <w:bCs/>
          <w:color w:val="000000" w:themeColor="text1"/>
          <w:sz w:val="22"/>
          <w:szCs w:val="22"/>
        </w:rPr>
      </w:pPr>
    </w:p>
    <w:p w14:paraId="21CE78C7" w14:textId="08FC35C0" w:rsidR="007B72CC" w:rsidRDefault="007B72CC" w:rsidP="00C26BEC">
      <w:pPr>
        <w:rPr>
          <w:b/>
          <w:bCs/>
          <w:color w:val="000000" w:themeColor="text1"/>
          <w:sz w:val="22"/>
          <w:szCs w:val="22"/>
        </w:rPr>
      </w:pPr>
    </w:p>
    <w:p w14:paraId="4EA6B6DA" w14:textId="6CC1BA8F" w:rsidR="007B72CC" w:rsidRDefault="007B72CC" w:rsidP="00C26BEC">
      <w:pPr>
        <w:rPr>
          <w:b/>
          <w:bCs/>
          <w:color w:val="000000" w:themeColor="text1"/>
          <w:sz w:val="22"/>
          <w:szCs w:val="22"/>
        </w:rPr>
      </w:pPr>
    </w:p>
    <w:p w14:paraId="5F1EF955" w14:textId="4250159C" w:rsidR="007B72CC" w:rsidRDefault="007B72CC" w:rsidP="00C26BEC">
      <w:pPr>
        <w:rPr>
          <w:b/>
          <w:bCs/>
          <w:color w:val="000000" w:themeColor="text1"/>
          <w:sz w:val="22"/>
          <w:szCs w:val="22"/>
        </w:rPr>
      </w:pPr>
    </w:p>
    <w:p w14:paraId="1559D273" w14:textId="31EB31E9" w:rsidR="007B72CC" w:rsidRDefault="007B72CC" w:rsidP="00C26BEC">
      <w:pPr>
        <w:rPr>
          <w:b/>
          <w:bCs/>
          <w:color w:val="000000" w:themeColor="text1"/>
          <w:sz w:val="22"/>
          <w:szCs w:val="22"/>
        </w:rPr>
      </w:pPr>
    </w:p>
    <w:p w14:paraId="26E690F6" w14:textId="7653F49F" w:rsidR="007B72CC" w:rsidRDefault="007B72CC" w:rsidP="00C26BEC">
      <w:pPr>
        <w:rPr>
          <w:b/>
          <w:bCs/>
          <w:color w:val="000000" w:themeColor="text1"/>
          <w:sz w:val="22"/>
          <w:szCs w:val="22"/>
        </w:rPr>
      </w:pPr>
    </w:p>
    <w:p w14:paraId="0DDC6E01" w14:textId="5C74C1C0" w:rsidR="007B72CC" w:rsidRDefault="007B72CC" w:rsidP="00C26BEC">
      <w:pPr>
        <w:rPr>
          <w:b/>
          <w:bCs/>
          <w:color w:val="000000" w:themeColor="text1"/>
          <w:sz w:val="22"/>
          <w:szCs w:val="22"/>
        </w:rPr>
      </w:pPr>
    </w:p>
    <w:p w14:paraId="0639D518" w14:textId="73B0B43C" w:rsidR="007B72CC" w:rsidRDefault="007B72CC" w:rsidP="00C26BEC">
      <w:pPr>
        <w:rPr>
          <w:b/>
          <w:bCs/>
          <w:color w:val="000000" w:themeColor="text1"/>
          <w:sz w:val="22"/>
          <w:szCs w:val="22"/>
        </w:rPr>
      </w:pPr>
    </w:p>
    <w:p w14:paraId="5CFF5CAE" w14:textId="4B9354DB" w:rsidR="007B72CC" w:rsidRDefault="007B72CC" w:rsidP="00C26BEC">
      <w:pPr>
        <w:rPr>
          <w:b/>
          <w:bCs/>
          <w:color w:val="000000" w:themeColor="text1"/>
          <w:sz w:val="22"/>
          <w:szCs w:val="22"/>
        </w:rPr>
      </w:pPr>
    </w:p>
    <w:p w14:paraId="6E2B20A2" w14:textId="078FE735" w:rsidR="007B72CC" w:rsidRDefault="007B72CC" w:rsidP="00C26BEC">
      <w:pPr>
        <w:rPr>
          <w:b/>
          <w:bCs/>
          <w:color w:val="000000" w:themeColor="text1"/>
          <w:sz w:val="22"/>
          <w:szCs w:val="22"/>
        </w:rPr>
      </w:pPr>
    </w:p>
    <w:p w14:paraId="36A59593" w14:textId="09680086" w:rsidR="007B72CC" w:rsidRDefault="007B72CC" w:rsidP="00C26BEC">
      <w:pPr>
        <w:rPr>
          <w:b/>
          <w:bCs/>
          <w:color w:val="000000" w:themeColor="text1"/>
          <w:sz w:val="22"/>
          <w:szCs w:val="22"/>
        </w:rPr>
      </w:pPr>
    </w:p>
    <w:p w14:paraId="75E8B92B" w14:textId="7C149211" w:rsidR="007B72CC" w:rsidRDefault="007B72CC" w:rsidP="00C26BEC">
      <w:pPr>
        <w:rPr>
          <w:b/>
          <w:bCs/>
          <w:color w:val="000000" w:themeColor="text1"/>
          <w:sz w:val="22"/>
          <w:szCs w:val="22"/>
        </w:rPr>
      </w:pPr>
    </w:p>
    <w:p w14:paraId="3C34824C" w14:textId="45777BA5" w:rsidR="007B72CC" w:rsidRDefault="007B72CC" w:rsidP="00C26BEC">
      <w:pPr>
        <w:rPr>
          <w:b/>
          <w:bCs/>
          <w:color w:val="000000" w:themeColor="text1"/>
          <w:sz w:val="22"/>
          <w:szCs w:val="22"/>
        </w:rPr>
      </w:pPr>
    </w:p>
    <w:p w14:paraId="13CF4136" w14:textId="1105670C" w:rsidR="007B72CC" w:rsidRDefault="007B72CC" w:rsidP="00C26BEC">
      <w:pPr>
        <w:rPr>
          <w:b/>
          <w:bCs/>
          <w:color w:val="000000" w:themeColor="text1"/>
          <w:sz w:val="22"/>
          <w:szCs w:val="22"/>
        </w:rPr>
      </w:pPr>
    </w:p>
    <w:p w14:paraId="174EF434" w14:textId="4AFB353F" w:rsidR="007B72CC" w:rsidRDefault="007B72CC" w:rsidP="00C26BEC">
      <w:pPr>
        <w:rPr>
          <w:b/>
          <w:bCs/>
          <w:color w:val="000000" w:themeColor="text1"/>
          <w:sz w:val="22"/>
          <w:szCs w:val="22"/>
        </w:rPr>
      </w:pPr>
    </w:p>
    <w:p w14:paraId="2236A13B" w14:textId="24D42B21" w:rsidR="007B72CC" w:rsidRDefault="007B72CC" w:rsidP="00C26BEC">
      <w:pPr>
        <w:rPr>
          <w:b/>
          <w:bCs/>
          <w:color w:val="000000" w:themeColor="text1"/>
          <w:sz w:val="22"/>
          <w:szCs w:val="22"/>
        </w:rPr>
      </w:pPr>
    </w:p>
    <w:p w14:paraId="7A874A88" w14:textId="3343306E" w:rsidR="007B72CC" w:rsidRDefault="007B72CC" w:rsidP="00C26BEC">
      <w:pPr>
        <w:rPr>
          <w:b/>
          <w:bCs/>
          <w:color w:val="000000" w:themeColor="text1"/>
          <w:sz w:val="22"/>
          <w:szCs w:val="22"/>
        </w:rPr>
      </w:pPr>
    </w:p>
    <w:p w14:paraId="33A5AA87" w14:textId="758BCA37" w:rsidR="007B72CC" w:rsidRDefault="007B72CC" w:rsidP="00C26BEC">
      <w:pPr>
        <w:rPr>
          <w:b/>
          <w:bCs/>
          <w:color w:val="000000" w:themeColor="text1"/>
          <w:sz w:val="22"/>
          <w:szCs w:val="22"/>
        </w:rPr>
      </w:pPr>
    </w:p>
    <w:p w14:paraId="0ED9A3A2" w14:textId="4E6736DF" w:rsidR="007B72CC" w:rsidRDefault="007B72CC" w:rsidP="00C26BEC">
      <w:pPr>
        <w:rPr>
          <w:b/>
          <w:bCs/>
          <w:color w:val="000000" w:themeColor="text1"/>
          <w:sz w:val="22"/>
          <w:szCs w:val="22"/>
        </w:rPr>
      </w:pPr>
    </w:p>
    <w:p w14:paraId="68B0EB9D" w14:textId="664BE7BC" w:rsidR="007B72CC" w:rsidRDefault="007B72CC" w:rsidP="00C26BEC">
      <w:pPr>
        <w:rPr>
          <w:b/>
          <w:bCs/>
          <w:color w:val="000000" w:themeColor="text1"/>
          <w:sz w:val="22"/>
          <w:szCs w:val="22"/>
        </w:rPr>
      </w:pPr>
    </w:p>
    <w:p w14:paraId="09060140" w14:textId="466AA195" w:rsidR="007B72CC" w:rsidRDefault="007B72CC" w:rsidP="00C26BEC">
      <w:pPr>
        <w:rPr>
          <w:b/>
          <w:bCs/>
          <w:color w:val="000000" w:themeColor="text1"/>
          <w:sz w:val="22"/>
          <w:szCs w:val="22"/>
        </w:rPr>
      </w:pPr>
    </w:p>
    <w:p w14:paraId="03C5A6DA" w14:textId="509EA4E1" w:rsidR="007B72CC" w:rsidRDefault="007B72CC" w:rsidP="00C26BEC">
      <w:pPr>
        <w:rPr>
          <w:b/>
          <w:bCs/>
          <w:color w:val="000000" w:themeColor="text1"/>
          <w:sz w:val="22"/>
          <w:szCs w:val="22"/>
        </w:rPr>
      </w:pPr>
    </w:p>
    <w:p w14:paraId="7128219A" w14:textId="2B9E174B" w:rsidR="007B72CC" w:rsidRDefault="007B72CC" w:rsidP="00C26BEC">
      <w:pPr>
        <w:rPr>
          <w:b/>
          <w:bCs/>
          <w:color w:val="000000" w:themeColor="text1"/>
          <w:sz w:val="22"/>
          <w:szCs w:val="22"/>
        </w:rPr>
      </w:pPr>
    </w:p>
    <w:p w14:paraId="6AF065F2" w14:textId="2383DC9E" w:rsidR="007B72CC" w:rsidRDefault="007B72CC" w:rsidP="00C26BEC">
      <w:pPr>
        <w:rPr>
          <w:b/>
          <w:bCs/>
          <w:color w:val="000000" w:themeColor="text1"/>
          <w:sz w:val="22"/>
          <w:szCs w:val="22"/>
        </w:rPr>
      </w:pPr>
    </w:p>
    <w:p w14:paraId="14B35BDD" w14:textId="3FD7E52F" w:rsidR="007B72CC" w:rsidRDefault="007B72CC" w:rsidP="00C26BEC">
      <w:pPr>
        <w:rPr>
          <w:b/>
          <w:bCs/>
          <w:color w:val="000000" w:themeColor="text1"/>
          <w:sz w:val="22"/>
          <w:szCs w:val="22"/>
        </w:rPr>
      </w:pPr>
    </w:p>
    <w:p w14:paraId="588002E1" w14:textId="41FB6487" w:rsidR="007B72CC" w:rsidRDefault="007B72CC" w:rsidP="00C26BEC">
      <w:pPr>
        <w:rPr>
          <w:b/>
          <w:bCs/>
          <w:color w:val="000000" w:themeColor="text1"/>
          <w:sz w:val="22"/>
          <w:szCs w:val="22"/>
        </w:rPr>
      </w:pPr>
    </w:p>
    <w:p w14:paraId="644C735F" w14:textId="63F2E5AA" w:rsidR="007B72CC" w:rsidRDefault="007B72CC" w:rsidP="00C26BEC">
      <w:pPr>
        <w:rPr>
          <w:b/>
          <w:bCs/>
          <w:color w:val="000000" w:themeColor="text1"/>
          <w:sz w:val="22"/>
          <w:szCs w:val="22"/>
        </w:rPr>
      </w:pPr>
    </w:p>
    <w:p w14:paraId="7861A902" w14:textId="559DB467" w:rsidR="007B72CC" w:rsidRDefault="007B72CC" w:rsidP="00C26BEC">
      <w:pPr>
        <w:rPr>
          <w:b/>
          <w:bCs/>
          <w:color w:val="000000" w:themeColor="text1"/>
          <w:sz w:val="22"/>
          <w:szCs w:val="22"/>
        </w:rPr>
      </w:pPr>
    </w:p>
    <w:p w14:paraId="1E1EA4DE" w14:textId="18A79D23" w:rsidR="007B72CC" w:rsidRDefault="007B72CC" w:rsidP="00C26BEC">
      <w:pPr>
        <w:rPr>
          <w:b/>
          <w:bCs/>
          <w:color w:val="000000" w:themeColor="text1"/>
          <w:sz w:val="22"/>
          <w:szCs w:val="22"/>
        </w:rPr>
      </w:pPr>
    </w:p>
    <w:p w14:paraId="7143FBF0" w14:textId="5825172E" w:rsidR="007B72CC" w:rsidRDefault="007B72CC" w:rsidP="00C26BEC">
      <w:pPr>
        <w:rPr>
          <w:b/>
          <w:bCs/>
          <w:color w:val="000000" w:themeColor="text1"/>
          <w:sz w:val="22"/>
          <w:szCs w:val="22"/>
        </w:rPr>
      </w:pPr>
    </w:p>
    <w:p w14:paraId="21F71641" w14:textId="1F1D8D96" w:rsidR="007B72CC" w:rsidRDefault="007B72CC" w:rsidP="00C26BEC">
      <w:pPr>
        <w:rPr>
          <w:b/>
          <w:bCs/>
          <w:color w:val="000000" w:themeColor="text1"/>
          <w:sz w:val="22"/>
          <w:szCs w:val="22"/>
        </w:rPr>
      </w:pPr>
    </w:p>
    <w:p w14:paraId="4BCD8264" w14:textId="26101A6F" w:rsidR="007B72CC" w:rsidRDefault="007B72CC" w:rsidP="00C26BEC">
      <w:pPr>
        <w:rPr>
          <w:b/>
          <w:bCs/>
          <w:color w:val="000000" w:themeColor="text1"/>
          <w:sz w:val="22"/>
          <w:szCs w:val="22"/>
        </w:rPr>
      </w:pPr>
    </w:p>
    <w:p w14:paraId="52D2E193" w14:textId="7F24A8A7" w:rsidR="007B72CC" w:rsidRDefault="007B72CC" w:rsidP="00C26BEC">
      <w:pPr>
        <w:rPr>
          <w:b/>
          <w:bCs/>
          <w:color w:val="000000" w:themeColor="text1"/>
          <w:sz w:val="22"/>
          <w:szCs w:val="22"/>
        </w:rPr>
      </w:pPr>
    </w:p>
    <w:p w14:paraId="3C671038" w14:textId="58E6106E" w:rsidR="007B72CC" w:rsidRDefault="007B72CC" w:rsidP="00C26BEC">
      <w:pPr>
        <w:rPr>
          <w:b/>
          <w:bCs/>
          <w:color w:val="000000" w:themeColor="text1"/>
          <w:sz w:val="22"/>
          <w:szCs w:val="22"/>
        </w:rPr>
      </w:pPr>
    </w:p>
    <w:p w14:paraId="0D112EDF" w14:textId="673FCB7E" w:rsidR="007B72CC" w:rsidRDefault="007B72CC" w:rsidP="00C26BEC">
      <w:pPr>
        <w:rPr>
          <w:b/>
          <w:bCs/>
          <w:color w:val="000000" w:themeColor="text1"/>
          <w:sz w:val="22"/>
          <w:szCs w:val="22"/>
        </w:rPr>
      </w:pPr>
    </w:p>
    <w:p w14:paraId="156EA09B" w14:textId="50140923" w:rsidR="007B72CC" w:rsidRDefault="007B72CC" w:rsidP="00C26BEC">
      <w:pPr>
        <w:rPr>
          <w:b/>
          <w:bCs/>
          <w:color w:val="000000" w:themeColor="text1"/>
          <w:sz w:val="22"/>
          <w:szCs w:val="22"/>
        </w:rPr>
      </w:pPr>
    </w:p>
    <w:p w14:paraId="2BAF71B6" w14:textId="04AA1F79" w:rsidR="007B72CC" w:rsidRDefault="007B72CC" w:rsidP="00C26BEC">
      <w:pPr>
        <w:rPr>
          <w:b/>
          <w:bCs/>
          <w:color w:val="000000" w:themeColor="text1"/>
          <w:sz w:val="22"/>
          <w:szCs w:val="22"/>
        </w:rPr>
      </w:pPr>
    </w:p>
    <w:p w14:paraId="0D861BF5" w14:textId="6CEB45EA" w:rsidR="007B72CC" w:rsidRDefault="007B72CC" w:rsidP="00C26BEC">
      <w:pPr>
        <w:rPr>
          <w:b/>
          <w:bCs/>
          <w:color w:val="000000" w:themeColor="text1"/>
          <w:sz w:val="22"/>
          <w:szCs w:val="22"/>
        </w:rPr>
      </w:pPr>
    </w:p>
    <w:p w14:paraId="18E61FE4" w14:textId="4F62274C" w:rsidR="007B72CC" w:rsidRDefault="007B72CC" w:rsidP="00C26BEC">
      <w:pPr>
        <w:rPr>
          <w:b/>
          <w:bCs/>
          <w:color w:val="000000" w:themeColor="text1"/>
          <w:sz w:val="22"/>
          <w:szCs w:val="22"/>
        </w:rPr>
      </w:pPr>
    </w:p>
    <w:p w14:paraId="038A74AA" w14:textId="71AA605E" w:rsidR="007B72CC" w:rsidRDefault="007B72CC" w:rsidP="00C26BEC">
      <w:pPr>
        <w:rPr>
          <w:b/>
          <w:bCs/>
          <w:color w:val="000000" w:themeColor="text1"/>
          <w:sz w:val="22"/>
          <w:szCs w:val="22"/>
        </w:rPr>
      </w:pPr>
    </w:p>
    <w:p w14:paraId="303FE259" w14:textId="1DDB2EE6" w:rsidR="007B72CC" w:rsidRDefault="007B72CC" w:rsidP="00C26BEC">
      <w:pPr>
        <w:rPr>
          <w:b/>
          <w:bCs/>
          <w:color w:val="000000" w:themeColor="text1"/>
          <w:sz w:val="22"/>
          <w:szCs w:val="22"/>
        </w:rPr>
      </w:pPr>
    </w:p>
    <w:p w14:paraId="7CA2FABA" w14:textId="1379B539" w:rsidR="007B72CC" w:rsidRDefault="007B72CC" w:rsidP="00C26BEC">
      <w:pPr>
        <w:rPr>
          <w:b/>
          <w:bCs/>
          <w:color w:val="000000" w:themeColor="text1"/>
          <w:sz w:val="22"/>
          <w:szCs w:val="22"/>
        </w:rPr>
      </w:pPr>
    </w:p>
    <w:p w14:paraId="3F2A04BA" w14:textId="4A04362D" w:rsidR="007B72CC" w:rsidRDefault="007B72CC" w:rsidP="00C26BEC">
      <w:pPr>
        <w:rPr>
          <w:b/>
          <w:bCs/>
          <w:color w:val="000000" w:themeColor="text1"/>
          <w:sz w:val="22"/>
          <w:szCs w:val="22"/>
        </w:rPr>
      </w:pPr>
    </w:p>
    <w:p w14:paraId="1E9F37B0" w14:textId="5D281E85" w:rsidR="007B72CC" w:rsidRDefault="007B72CC" w:rsidP="00C26BEC">
      <w:pPr>
        <w:rPr>
          <w:b/>
          <w:bCs/>
          <w:color w:val="000000" w:themeColor="text1"/>
          <w:sz w:val="22"/>
          <w:szCs w:val="22"/>
        </w:rPr>
      </w:pPr>
    </w:p>
    <w:p w14:paraId="465646D8" w14:textId="37E43471" w:rsidR="00376C13" w:rsidRPr="00376C13" w:rsidRDefault="00376C13" w:rsidP="00C26BEC">
      <w:pPr>
        <w:rPr>
          <w:b/>
          <w:bCs/>
          <w:color w:val="000000" w:themeColor="text1"/>
          <w:sz w:val="22"/>
          <w:szCs w:val="22"/>
        </w:rPr>
      </w:pPr>
      <w:r w:rsidRPr="00376C13">
        <w:rPr>
          <w:b/>
          <w:bCs/>
          <w:color w:val="000000" w:themeColor="text1"/>
          <w:sz w:val="22"/>
          <w:szCs w:val="22"/>
        </w:rPr>
        <w:lastRenderedPageBreak/>
        <w:t>Results</w:t>
      </w:r>
    </w:p>
    <w:p w14:paraId="4D0CFC4F" w14:textId="77777777" w:rsidR="00376C13" w:rsidRPr="00AC1CF8" w:rsidRDefault="00376C13" w:rsidP="00C26BEC">
      <w:pPr>
        <w:rPr>
          <w:color w:val="000000" w:themeColor="text1"/>
          <w:sz w:val="22"/>
          <w:szCs w:val="22"/>
        </w:rPr>
      </w:pPr>
    </w:p>
    <w:p w14:paraId="6091EFF9" w14:textId="77777777" w:rsidR="00C26BEC" w:rsidRPr="00AC1CF8" w:rsidRDefault="00C26BEC" w:rsidP="00AC1CF8">
      <w:pPr>
        <w:pStyle w:val="Heading2"/>
      </w:pPr>
      <w:r w:rsidRPr="00AC1CF8">
        <w:t>Affective Competitiveness</w:t>
      </w:r>
    </w:p>
    <w:p w14:paraId="59B008D5" w14:textId="77777777" w:rsidR="00C26BEC" w:rsidRPr="00AC1CF8" w:rsidRDefault="00C26BEC" w:rsidP="00C26BEC">
      <w:pPr>
        <w:rPr>
          <w:color w:val="000000" w:themeColor="text1"/>
          <w:sz w:val="22"/>
          <w:szCs w:val="22"/>
        </w:rPr>
      </w:pPr>
    </w:p>
    <w:p w14:paraId="514FCA5D" w14:textId="651C7B64" w:rsidR="00C26BEC" w:rsidRPr="00AC1CF8" w:rsidRDefault="00C26BEC" w:rsidP="00C26BEC">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9</w:t>
      </w:r>
      <w:r w:rsidRPr="00AC1CF8">
        <w:rPr>
          <w:color w:val="0D0D0D" w:themeColor="text1" w:themeTint="F2"/>
          <w:sz w:val="22"/>
          <w:szCs w:val="22"/>
        </w:rPr>
        <w:t>: Linear Regression with Robust Confidence Internals: The interaction effect between implicit self-esteem and explicit self-esteem on affective competitiveness.</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C26BEC" w:rsidRPr="00AC1CF8" w14:paraId="4C011CD3" w14:textId="77777777" w:rsidTr="005B7062">
        <w:trPr>
          <w:trHeight w:val="97"/>
        </w:trPr>
        <w:tc>
          <w:tcPr>
            <w:tcW w:w="1786" w:type="dxa"/>
          </w:tcPr>
          <w:p w14:paraId="7D133CB4"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660CCD4F"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142D3CB9"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267F43B3"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7B54F03B"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04910F35"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2D03C385" w14:textId="77777777" w:rsidTr="005B7062">
        <w:tc>
          <w:tcPr>
            <w:tcW w:w="1786" w:type="dxa"/>
          </w:tcPr>
          <w:p w14:paraId="61BBA9CF"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776E5E43" w14:textId="77777777" w:rsidR="00C26BEC" w:rsidRPr="00AC1CF8" w:rsidRDefault="00C26BEC" w:rsidP="005B7062">
            <w:pPr>
              <w:jc w:val="center"/>
              <w:rPr>
                <w:color w:val="0D0D0D" w:themeColor="text1" w:themeTint="F2"/>
                <w:sz w:val="22"/>
                <w:szCs w:val="22"/>
              </w:rPr>
            </w:pPr>
          </w:p>
        </w:tc>
        <w:tc>
          <w:tcPr>
            <w:tcW w:w="1509" w:type="dxa"/>
          </w:tcPr>
          <w:p w14:paraId="6023180A" w14:textId="77777777" w:rsidR="00C26BEC" w:rsidRPr="00AC1CF8" w:rsidRDefault="00C26BEC" w:rsidP="005B7062">
            <w:pPr>
              <w:jc w:val="center"/>
              <w:rPr>
                <w:color w:val="0D0D0D" w:themeColor="text1" w:themeTint="F2"/>
                <w:sz w:val="22"/>
                <w:szCs w:val="22"/>
              </w:rPr>
            </w:pPr>
          </w:p>
        </w:tc>
        <w:tc>
          <w:tcPr>
            <w:tcW w:w="1569" w:type="dxa"/>
          </w:tcPr>
          <w:p w14:paraId="3D5E2075" w14:textId="77777777" w:rsidR="00C26BEC" w:rsidRPr="00AC1CF8" w:rsidRDefault="00C26BEC" w:rsidP="005B7062">
            <w:pPr>
              <w:jc w:val="center"/>
              <w:rPr>
                <w:color w:val="0D0D0D" w:themeColor="text1" w:themeTint="F2"/>
                <w:sz w:val="22"/>
                <w:szCs w:val="22"/>
              </w:rPr>
            </w:pPr>
          </w:p>
        </w:tc>
        <w:tc>
          <w:tcPr>
            <w:tcW w:w="1581" w:type="dxa"/>
          </w:tcPr>
          <w:p w14:paraId="5F1006C3" w14:textId="77777777" w:rsidR="00C26BEC" w:rsidRPr="00AC1CF8" w:rsidRDefault="00C26BEC" w:rsidP="005B7062">
            <w:pPr>
              <w:jc w:val="center"/>
              <w:rPr>
                <w:color w:val="0D0D0D" w:themeColor="text1" w:themeTint="F2"/>
                <w:sz w:val="22"/>
                <w:szCs w:val="22"/>
              </w:rPr>
            </w:pPr>
          </w:p>
        </w:tc>
        <w:tc>
          <w:tcPr>
            <w:tcW w:w="1376" w:type="dxa"/>
          </w:tcPr>
          <w:p w14:paraId="04E05404" w14:textId="77777777" w:rsidR="00C26BEC" w:rsidRPr="00AC1CF8" w:rsidRDefault="00C26BEC" w:rsidP="005B7062">
            <w:pPr>
              <w:jc w:val="center"/>
              <w:rPr>
                <w:color w:val="0D0D0D" w:themeColor="text1" w:themeTint="F2"/>
                <w:sz w:val="22"/>
                <w:szCs w:val="22"/>
              </w:rPr>
            </w:pPr>
          </w:p>
        </w:tc>
      </w:tr>
      <w:tr w:rsidR="00C26BEC" w:rsidRPr="00AC1CF8" w14:paraId="551029E5" w14:textId="77777777" w:rsidTr="005B7062">
        <w:tc>
          <w:tcPr>
            <w:tcW w:w="1786" w:type="dxa"/>
          </w:tcPr>
          <w:p w14:paraId="04708349"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6B69434F" w14:textId="77777777" w:rsidR="00C26BEC" w:rsidRPr="00AC1CF8" w:rsidRDefault="00C26BEC" w:rsidP="005B7062">
            <w:pPr>
              <w:jc w:val="center"/>
              <w:rPr>
                <w:color w:val="0D0D0D" w:themeColor="text1" w:themeTint="F2"/>
                <w:sz w:val="22"/>
                <w:szCs w:val="22"/>
              </w:rPr>
            </w:pPr>
            <w:r w:rsidRPr="00AC1CF8">
              <w:rPr>
                <w:color w:val="000000"/>
                <w:sz w:val="22"/>
                <w:szCs w:val="22"/>
              </w:rPr>
              <w:t>-0.681</w:t>
            </w:r>
          </w:p>
        </w:tc>
        <w:tc>
          <w:tcPr>
            <w:tcW w:w="1509" w:type="dxa"/>
            <w:vAlign w:val="bottom"/>
          </w:tcPr>
          <w:p w14:paraId="40482BF4" w14:textId="77777777" w:rsidR="00C26BEC" w:rsidRPr="00AC1CF8" w:rsidRDefault="00C26BEC" w:rsidP="005B7062">
            <w:pPr>
              <w:jc w:val="center"/>
              <w:rPr>
                <w:color w:val="0D0D0D" w:themeColor="text1" w:themeTint="F2"/>
                <w:sz w:val="22"/>
                <w:szCs w:val="22"/>
              </w:rPr>
            </w:pPr>
            <w:r w:rsidRPr="00AC1CF8">
              <w:rPr>
                <w:color w:val="000000"/>
                <w:sz w:val="22"/>
                <w:szCs w:val="22"/>
              </w:rPr>
              <w:t>1.442</w:t>
            </w:r>
          </w:p>
        </w:tc>
        <w:tc>
          <w:tcPr>
            <w:tcW w:w="1569" w:type="dxa"/>
            <w:vAlign w:val="bottom"/>
          </w:tcPr>
          <w:p w14:paraId="2BCB0C07" w14:textId="77777777" w:rsidR="00C26BEC" w:rsidRPr="00AC1CF8" w:rsidRDefault="00C26BEC" w:rsidP="005B7062">
            <w:pPr>
              <w:jc w:val="center"/>
              <w:rPr>
                <w:color w:val="0D0D0D" w:themeColor="text1" w:themeTint="F2"/>
                <w:sz w:val="22"/>
                <w:szCs w:val="22"/>
              </w:rPr>
            </w:pPr>
            <w:r w:rsidRPr="00AC1CF8">
              <w:rPr>
                <w:color w:val="000000"/>
                <w:sz w:val="22"/>
                <w:szCs w:val="22"/>
              </w:rPr>
              <w:t>.637</w:t>
            </w:r>
          </w:p>
        </w:tc>
        <w:tc>
          <w:tcPr>
            <w:tcW w:w="1581" w:type="dxa"/>
            <w:vAlign w:val="bottom"/>
          </w:tcPr>
          <w:p w14:paraId="279940F6" w14:textId="77777777" w:rsidR="00C26BEC" w:rsidRPr="00AC1CF8" w:rsidRDefault="00C26BEC" w:rsidP="005B7062">
            <w:pPr>
              <w:jc w:val="center"/>
              <w:rPr>
                <w:color w:val="0D0D0D" w:themeColor="text1" w:themeTint="F2"/>
                <w:sz w:val="22"/>
                <w:szCs w:val="22"/>
              </w:rPr>
            </w:pPr>
            <w:r w:rsidRPr="00AC1CF8">
              <w:rPr>
                <w:color w:val="000000"/>
                <w:sz w:val="22"/>
                <w:szCs w:val="22"/>
              </w:rPr>
              <w:t>-3.515</w:t>
            </w:r>
          </w:p>
        </w:tc>
        <w:tc>
          <w:tcPr>
            <w:tcW w:w="1376" w:type="dxa"/>
            <w:vAlign w:val="bottom"/>
          </w:tcPr>
          <w:p w14:paraId="3D5DDDBB" w14:textId="77777777" w:rsidR="00C26BEC" w:rsidRPr="00AC1CF8" w:rsidRDefault="00C26BEC" w:rsidP="005B7062">
            <w:pPr>
              <w:jc w:val="center"/>
              <w:rPr>
                <w:color w:val="0D0D0D" w:themeColor="text1" w:themeTint="F2"/>
                <w:sz w:val="22"/>
                <w:szCs w:val="22"/>
              </w:rPr>
            </w:pPr>
            <w:r w:rsidRPr="00AC1CF8">
              <w:rPr>
                <w:color w:val="000000"/>
                <w:sz w:val="22"/>
                <w:szCs w:val="22"/>
              </w:rPr>
              <w:t>2.152</w:t>
            </w:r>
          </w:p>
        </w:tc>
      </w:tr>
      <w:tr w:rsidR="00C26BEC" w:rsidRPr="00AC1CF8" w14:paraId="4FC3D87F" w14:textId="77777777" w:rsidTr="005B7062">
        <w:tc>
          <w:tcPr>
            <w:tcW w:w="1786" w:type="dxa"/>
          </w:tcPr>
          <w:p w14:paraId="682423A9" w14:textId="77777777" w:rsidR="00C26BEC" w:rsidRPr="00AC1CF8" w:rsidRDefault="00C26BEC" w:rsidP="005B7062">
            <w:pPr>
              <w:jc w:val="both"/>
              <w:rPr>
                <w:color w:val="0D0D0D" w:themeColor="text1" w:themeTint="F2"/>
                <w:sz w:val="22"/>
                <w:szCs w:val="22"/>
              </w:rPr>
            </w:pPr>
          </w:p>
        </w:tc>
        <w:tc>
          <w:tcPr>
            <w:tcW w:w="1539" w:type="dxa"/>
            <w:vAlign w:val="bottom"/>
          </w:tcPr>
          <w:p w14:paraId="4D78F2B2" w14:textId="77777777" w:rsidR="00C26BEC" w:rsidRPr="00AC1CF8" w:rsidRDefault="00C26BEC" w:rsidP="005B7062">
            <w:pPr>
              <w:jc w:val="center"/>
              <w:rPr>
                <w:color w:val="0D0D0D" w:themeColor="text1" w:themeTint="F2"/>
                <w:sz w:val="22"/>
                <w:szCs w:val="22"/>
              </w:rPr>
            </w:pPr>
          </w:p>
        </w:tc>
        <w:tc>
          <w:tcPr>
            <w:tcW w:w="1509" w:type="dxa"/>
            <w:vAlign w:val="bottom"/>
          </w:tcPr>
          <w:p w14:paraId="34036A83" w14:textId="77777777" w:rsidR="00C26BEC" w:rsidRPr="00AC1CF8" w:rsidRDefault="00C26BEC" w:rsidP="005B7062">
            <w:pPr>
              <w:jc w:val="center"/>
              <w:rPr>
                <w:color w:val="0D0D0D" w:themeColor="text1" w:themeTint="F2"/>
                <w:sz w:val="22"/>
                <w:szCs w:val="22"/>
              </w:rPr>
            </w:pPr>
          </w:p>
        </w:tc>
        <w:tc>
          <w:tcPr>
            <w:tcW w:w="1569" w:type="dxa"/>
            <w:vAlign w:val="bottom"/>
          </w:tcPr>
          <w:p w14:paraId="0219E0E3" w14:textId="77777777" w:rsidR="00C26BEC" w:rsidRPr="00AC1CF8" w:rsidRDefault="00C26BEC" w:rsidP="005B7062">
            <w:pPr>
              <w:jc w:val="center"/>
              <w:rPr>
                <w:color w:val="0D0D0D" w:themeColor="text1" w:themeTint="F2"/>
                <w:sz w:val="22"/>
                <w:szCs w:val="22"/>
              </w:rPr>
            </w:pPr>
          </w:p>
        </w:tc>
        <w:tc>
          <w:tcPr>
            <w:tcW w:w="1581" w:type="dxa"/>
            <w:vAlign w:val="bottom"/>
          </w:tcPr>
          <w:p w14:paraId="35D507E8" w14:textId="77777777" w:rsidR="00C26BEC" w:rsidRPr="00AC1CF8" w:rsidRDefault="00C26BEC" w:rsidP="005B7062">
            <w:pPr>
              <w:jc w:val="center"/>
              <w:rPr>
                <w:color w:val="0D0D0D" w:themeColor="text1" w:themeTint="F2"/>
                <w:sz w:val="22"/>
                <w:szCs w:val="22"/>
              </w:rPr>
            </w:pPr>
          </w:p>
        </w:tc>
        <w:tc>
          <w:tcPr>
            <w:tcW w:w="1376" w:type="dxa"/>
            <w:vAlign w:val="bottom"/>
          </w:tcPr>
          <w:p w14:paraId="489D25E7" w14:textId="77777777" w:rsidR="00C26BEC" w:rsidRPr="00AC1CF8" w:rsidRDefault="00C26BEC" w:rsidP="005B7062">
            <w:pPr>
              <w:jc w:val="center"/>
              <w:rPr>
                <w:color w:val="0D0D0D" w:themeColor="text1" w:themeTint="F2"/>
                <w:sz w:val="22"/>
                <w:szCs w:val="22"/>
              </w:rPr>
            </w:pPr>
          </w:p>
        </w:tc>
      </w:tr>
      <w:tr w:rsidR="00C26BEC" w:rsidRPr="00AC1CF8" w14:paraId="2C8C8F02" w14:textId="77777777" w:rsidTr="005B7062">
        <w:tc>
          <w:tcPr>
            <w:tcW w:w="1786" w:type="dxa"/>
          </w:tcPr>
          <w:p w14:paraId="27556837"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128BC4EC" w14:textId="77777777" w:rsidR="00C26BEC" w:rsidRPr="00AC1CF8" w:rsidRDefault="00C26BEC" w:rsidP="005B7062">
            <w:pPr>
              <w:jc w:val="center"/>
              <w:rPr>
                <w:color w:val="0D0D0D" w:themeColor="text1" w:themeTint="F2"/>
                <w:sz w:val="22"/>
                <w:szCs w:val="22"/>
              </w:rPr>
            </w:pPr>
            <w:r w:rsidRPr="00AC1CF8">
              <w:rPr>
                <w:color w:val="000000"/>
                <w:sz w:val="22"/>
                <w:szCs w:val="22"/>
              </w:rPr>
              <w:t>-0.768</w:t>
            </w:r>
          </w:p>
        </w:tc>
        <w:tc>
          <w:tcPr>
            <w:tcW w:w="1509" w:type="dxa"/>
            <w:vAlign w:val="bottom"/>
          </w:tcPr>
          <w:p w14:paraId="170E5B64" w14:textId="77777777" w:rsidR="00C26BEC" w:rsidRPr="00AC1CF8" w:rsidRDefault="00C26BEC" w:rsidP="005B7062">
            <w:pPr>
              <w:jc w:val="center"/>
              <w:rPr>
                <w:color w:val="0D0D0D" w:themeColor="text1" w:themeTint="F2"/>
                <w:sz w:val="22"/>
                <w:szCs w:val="22"/>
              </w:rPr>
            </w:pPr>
            <w:r w:rsidRPr="00AC1CF8">
              <w:rPr>
                <w:color w:val="000000"/>
                <w:sz w:val="22"/>
                <w:szCs w:val="22"/>
              </w:rPr>
              <w:t>0.406</w:t>
            </w:r>
          </w:p>
        </w:tc>
        <w:tc>
          <w:tcPr>
            <w:tcW w:w="1569" w:type="dxa"/>
            <w:vAlign w:val="bottom"/>
          </w:tcPr>
          <w:p w14:paraId="1CD4D403" w14:textId="77777777" w:rsidR="00C26BEC" w:rsidRPr="00AC1CF8" w:rsidRDefault="00C26BEC" w:rsidP="005B7062">
            <w:pPr>
              <w:jc w:val="center"/>
              <w:rPr>
                <w:color w:val="0D0D0D" w:themeColor="text1" w:themeTint="F2"/>
                <w:sz w:val="22"/>
                <w:szCs w:val="22"/>
              </w:rPr>
            </w:pPr>
            <w:r w:rsidRPr="00AC1CF8">
              <w:rPr>
                <w:color w:val="000000"/>
                <w:sz w:val="22"/>
                <w:szCs w:val="22"/>
              </w:rPr>
              <w:t>.060</w:t>
            </w:r>
            <w:r w:rsidRPr="00AC1CF8">
              <w:rPr>
                <w:sz w:val="22"/>
                <w:szCs w:val="22"/>
              </w:rPr>
              <w:t>†</w:t>
            </w:r>
          </w:p>
        </w:tc>
        <w:tc>
          <w:tcPr>
            <w:tcW w:w="1581" w:type="dxa"/>
            <w:vAlign w:val="bottom"/>
          </w:tcPr>
          <w:p w14:paraId="2BD631E9" w14:textId="77777777" w:rsidR="00C26BEC" w:rsidRPr="00AC1CF8" w:rsidRDefault="00C26BEC" w:rsidP="005B7062">
            <w:pPr>
              <w:jc w:val="center"/>
              <w:rPr>
                <w:color w:val="0D0D0D" w:themeColor="text1" w:themeTint="F2"/>
                <w:sz w:val="22"/>
                <w:szCs w:val="22"/>
              </w:rPr>
            </w:pPr>
            <w:r w:rsidRPr="00AC1CF8">
              <w:rPr>
                <w:color w:val="000000"/>
                <w:sz w:val="22"/>
                <w:szCs w:val="22"/>
              </w:rPr>
              <w:t>-1.566</w:t>
            </w:r>
          </w:p>
        </w:tc>
        <w:tc>
          <w:tcPr>
            <w:tcW w:w="1376" w:type="dxa"/>
            <w:vAlign w:val="bottom"/>
          </w:tcPr>
          <w:p w14:paraId="534581AC" w14:textId="77777777" w:rsidR="00C26BEC" w:rsidRPr="00AC1CF8" w:rsidRDefault="00C26BEC" w:rsidP="005B7062">
            <w:pPr>
              <w:jc w:val="center"/>
              <w:rPr>
                <w:color w:val="0D0D0D" w:themeColor="text1" w:themeTint="F2"/>
                <w:sz w:val="22"/>
                <w:szCs w:val="22"/>
              </w:rPr>
            </w:pPr>
            <w:r w:rsidRPr="00AC1CF8">
              <w:rPr>
                <w:color w:val="000000"/>
                <w:sz w:val="22"/>
                <w:szCs w:val="22"/>
              </w:rPr>
              <w:t>0.031</w:t>
            </w:r>
          </w:p>
        </w:tc>
      </w:tr>
      <w:tr w:rsidR="00C26BEC" w:rsidRPr="00AC1CF8" w14:paraId="03167C12" w14:textId="77777777" w:rsidTr="005B7062">
        <w:tc>
          <w:tcPr>
            <w:tcW w:w="1786" w:type="dxa"/>
          </w:tcPr>
          <w:p w14:paraId="27570C4E" w14:textId="77777777" w:rsidR="00C26BEC" w:rsidRPr="00AC1CF8" w:rsidRDefault="00C26BEC" w:rsidP="005B7062">
            <w:pPr>
              <w:jc w:val="both"/>
              <w:rPr>
                <w:color w:val="0D0D0D" w:themeColor="text1" w:themeTint="F2"/>
                <w:sz w:val="22"/>
                <w:szCs w:val="22"/>
              </w:rPr>
            </w:pPr>
          </w:p>
        </w:tc>
        <w:tc>
          <w:tcPr>
            <w:tcW w:w="1539" w:type="dxa"/>
            <w:vAlign w:val="bottom"/>
          </w:tcPr>
          <w:p w14:paraId="517FD83D" w14:textId="77777777" w:rsidR="00C26BEC" w:rsidRPr="00AC1CF8" w:rsidRDefault="00C26BEC" w:rsidP="005B7062">
            <w:pPr>
              <w:jc w:val="center"/>
              <w:rPr>
                <w:color w:val="0D0D0D" w:themeColor="text1" w:themeTint="F2"/>
                <w:sz w:val="22"/>
                <w:szCs w:val="22"/>
              </w:rPr>
            </w:pPr>
          </w:p>
        </w:tc>
        <w:tc>
          <w:tcPr>
            <w:tcW w:w="1509" w:type="dxa"/>
            <w:vAlign w:val="bottom"/>
          </w:tcPr>
          <w:p w14:paraId="30977613" w14:textId="77777777" w:rsidR="00C26BEC" w:rsidRPr="00AC1CF8" w:rsidRDefault="00C26BEC" w:rsidP="005B7062">
            <w:pPr>
              <w:jc w:val="center"/>
              <w:rPr>
                <w:color w:val="0D0D0D" w:themeColor="text1" w:themeTint="F2"/>
                <w:sz w:val="22"/>
                <w:szCs w:val="22"/>
              </w:rPr>
            </w:pPr>
          </w:p>
        </w:tc>
        <w:tc>
          <w:tcPr>
            <w:tcW w:w="1569" w:type="dxa"/>
            <w:vAlign w:val="bottom"/>
          </w:tcPr>
          <w:p w14:paraId="3D998F8B" w14:textId="77777777" w:rsidR="00C26BEC" w:rsidRPr="00AC1CF8" w:rsidRDefault="00C26BEC" w:rsidP="005B7062">
            <w:pPr>
              <w:jc w:val="center"/>
              <w:rPr>
                <w:color w:val="0D0D0D" w:themeColor="text1" w:themeTint="F2"/>
                <w:sz w:val="22"/>
                <w:szCs w:val="22"/>
              </w:rPr>
            </w:pPr>
          </w:p>
        </w:tc>
        <w:tc>
          <w:tcPr>
            <w:tcW w:w="1581" w:type="dxa"/>
            <w:vAlign w:val="bottom"/>
          </w:tcPr>
          <w:p w14:paraId="47249CC4"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629ED9CD"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2780B8F4" w14:textId="77777777" w:rsidTr="005B7062">
        <w:tc>
          <w:tcPr>
            <w:tcW w:w="1786" w:type="dxa"/>
          </w:tcPr>
          <w:p w14:paraId="10A275EA"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43924E67" w14:textId="77777777" w:rsidR="00C26BEC" w:rsidRPr="00AC1CF8" w:rsidRDefault="00C26BEC" w:rsidP="005B7062">
            <w:pPr>
              <w:jc w:val="center"/>
              <w:rPr>
                <w:color w:val="0D0D0D" w:themeColor="text1" w:themeTint="F2"/>
                <w:sz w:val="22"/>
                <w:szCs w:val="22"/>
              </w:rPr>
            </w:pPr>
          </w:p>
        </w:tc>
        <w:tc>
          <w:tcPr>
            <w:tcW w:w="1509" w:type="dxa"/>
            <w:vAlign w:val="bottom"/>
          </w:tcPr>
          <w:p w14:paraId="5ED69F55" w14:textId="77777777" w:rsidR="00C26BEC" w:rsidRPr="00AC1CF8" w:rsidRDefault="00C26BEC" w:rsidP="005B7062">
            <w:pPr>
              <w:jc w:val="center"/>
              <w:rPr>
                <w:color w:val="0D0D0D" w:themeColor="text1" w:themeTint="F2"/>
                <w:sz w:val="22"/>
                <w:szCs w:val="22"/>
              </w:rPr>
            </w:pPr>
          </w:p>
        </w:tc>
        <w:tc>
          <w:tcPr>
            <w:tcW w:w="1569" w:type="dxa"/>
            <w:vAlign w:val="bottom"/>
          </w:tcPr>
          <w:p w14:paraId="6AAB5884" w14:textId="77777777" w:rsidR="00C26BEC" w:rsidRPr="00AC1CF8" w:rsidRDefault="00C26BEC" w:rsidP="005B7062">
            <w:pPr>
              <w:jc w:val="center"/>
              <w:rPr>
                <w:color w:val="0D0D0D" w:themeColor="text1" w:themeTint="F2"/>
                <w:sz w:val="22"/>
                <w:szCs w:val="22"/>
              </w:rPr>
            </w:pPr>
          </w:p>
        </w:tc>
        <w:tc>
          <w:tcPr>
            <w:tcW w:w="1581" w:type="dxa"/>
            <w:vAlign w:val="bottom"/>
          </w:tcPr>
          <w:p w14:paraId="4A6FBB96"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3B7C3818"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1D1F2F36" w14:textId="77777777" w:rsidTr="005B7062">
        <w:tc>
          <w:tcPr>
            <w:tcW w:w="1786" w:type="dxa"/>
          </w:tcPr>
          <w:p w14:paraId="10442004"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208CF5D9" w14:textId="77777777" w:rsidR="00C26BEC" w:rsidRPr="00AC1CF8" w:rsidRDefault="00C26BEC" w:rsidP="005B7062">
            <w:pPr>
              <w:jc w:val="center"/>
              <w:rPr>
                <w:color w:val="0D0D0D" w:themeColor="text1" w:themeTint="F2"/>
                <w:sz w:val="22"/>
                <w:szCs w:val="22"/>
              </w:rPr>
            </w:pPr>
            <w:r w:rsidRPr="00AC1CF8">
              <w:rPr>
                <w:color w:val="000000"/>
                <w:sz w:val="22"/>
                <w:szCs w:val="22"/>
              </w:rPr>
              <w:t>1.289</w:t>
            </w:r>
          </w:p>
        </w:tc>
        <w:tc>
          <w:tcPr>
            <w:tcW w:w="1509" w:type="dxa"/>
            <w:vAlign w:val="bottom"/>
          </w:tcPr>
          <w:p w14:paraId="5AC048BE" w14:textId="77777777" w:rsidR="00C26BEC" w:rsidRPr="00AC1CF8" w:rsidRDefault="00C26BEC" w:rsidP="005B7062">
            <w:pPr>
              <w:jc w:val="center"/>
              <w:rPr>
                <w:color w:val="0D0D0D" w:themeColor="text1" w:themeTint="F2"/>
                <w:sz w:val="22"/>
                <w:szCs w:val="22"/>
              </w:rPr>
            </w:pPr>
            <w:r w:rsidRPr="00AC1CF8">
              <w:rPr>
                <w:color w:val="000000"/>
                <w:sz w:val="22"/>
                <w:szCs w:val="22"/>
              </w:rPr>
              <w:t>1.367</w:t>
            </w:r>
          </w:p>
        </w:tc>
        <w:tc>
          <w:tcPr>
            <w:tcW w:w="1569" w:type="dxa"/>
            <w:vAlign w:val="bottom"/>
          </w:tcPr>
          <w:p w14:paraId="1DB382BB" w14:textId="77777777" w:rsidR="00C26BEC" w:rsidRPr="00AC1CF8" w:rsidRDefault="00C26BEC" w:rsidP="005B7062">
            <w:pPr>
              <w:jc w:val="center"/>
              <w:rPr>
                <w:color w:val="0D0D0D" w:themeColor="text1" w:themeTint="F2"/>
                <w:sz w:val="22"/>
                <w:szCs w:val="22"/>
              </w:rPr>
            </w:pPr>
            <w:r w:rsidRPr="00AC1CF8">
              <w:rPr>
                <w:color w:val="000000"/>
                <w:sz w:val="22"/>
                <w:szCs w:val="22"/>
              </w:rPr>
              <w:t>.346</w:t>
            </w:r>
          </w:p>
        </w:tc>
        <w:tc>
          <w:tcPr>
            <w:tcW w:w="1581" w:type="dxa"/>
            <w:vAlign w:val="bottom"/>
          </w:tcPr>
          <w:p w14:paraId="0AAB1462" w14:textId="77777777" w:rsidR="00C26BEC" w:rsidRPr="00AC1CF8" w:rsidRDefault="00C26BEC" w:rsidP="005B7062">
            <w:pPr>
              <w:jc w:val="center"/>
              <w:rPr>
                <w:color w:val="0D0D0D" w:themeColor="text1" w:themeTint="F2"/>
                <w:sz w:val="22"/>
                <w:szCs w:val="22"/>
              </w:rPr>
            </w:pPr>
            <w:r w:rsidRPr="00AC1CF8">
              <w:rPr>
                <w:color w:val="000000"/>
                <w:sz w:val="22"/>
                <w:szCs w:val="22"/>
              </w:rPr>
              <w:t>-1.398</w:t>
            </w:r>
          </w:p>
        </w:tc>
        <w:tc>
          <w:tcPr>
            <w:tcW w:w="1376" w:type="dxa"/>
            <w:vAlign w:val="bottom"/>
          </w:tcPr>
          <w:p w14:paraId="60399BE9" w14:textId="77777777" w:rsidR="00C26BEC" w:rsidRPr="00AC1CF8" w:rsidRDefault="00C26BEC" w:rsidP="005B7062">
            <w:pPr>
              <w:jc w:val="center"/>
              <w:rPr>
                <w:color w:val="0D0D0D" w:themeColor="text1" w:themeTint="F2"/>
                <w:sz w:val="22"/>
                <w:szCs w:val="22"/>
              </w:rPr>
            </w:pPr>
            <w:r w:rsidRPr="00AC1CF8">
              <w:rPr>
                <w:color w:val="000000"/>
                <w:sz w:val="22"/>
                <w:szCs w:val="22"/>
              </w:rPr>
              <w:t>3.976</w:t>
            </w:r>
          </w:p>
        </w:tc>
      </w:tr>
      <w:tr w:rsidR="00C26BEC" w:rsidRPr="00AC1CF8" w14:paraId="71C09887" w14:textId="77777777" w:rsidTr="005B7062">
        <w:tc>
          <w:tcPr>
            <w:tcW w:w="1786" w:type="dxa"/>
          </w:tcPr>
          <w:p w14:paraId="5062DDDE" w14:textId="77777777" w:rsidR="00C26BEC" w:rsidRPr="00AC1CF8" w:rsidRDefault="00C26BEC" w:rsidP="005B7062">
            <w:pPr>
              <w:jc w:val="both"/>
              <w:rPr>
                <w:color w:val="0D0D0D" w:themeColor="text1" w:themeTint="F2"/>
                <w:sz w:val="22"/>
                <w:szCs w:val="22"/>
              </w:rPr>
            </w:pPr>
          </w:p>
        </w:tc>
        <w:tc>
          <w:tcPr>
            <w:tcW w:w="1539" w:type="dxa"/>
            <w:vAlign w:val="bottom"/>
          </w:tcPr>
          <w:p w14:paraId="7BE670C6" w14:textId="77777777" w:rsidR="00C26BEC" w:rsidRPr="00AC1CF8" w:rsidRDefault="00C26BEC" w:rsidP="005B7062">
            <w:pPr>
              <w:jc w:val="center"/>
              <w:rPr>
                <w:color w:val="0D0D0D" w:themeColor="text1" w:themeTint="F2"/>
                <w:sz w:val="22"/>
                <w:szCs w:val="22"/>
              </w:rPr>
            </w:pPr>
          </w:p>
        </w:tc>
        <w:tc>
          <w:tcPr>
            <w:tcW w:w="1509" w:type="dxa"/>
            <w:vAlign w:val="bottom"/>
          </w:tcPr>
          <w:p w14:paraId="5281680B" w14:textId="77777777" w:rsidR="00C26BEC" w:rsidRPr="00AC1CF8" w:rsidRDefault="00C26BEC" w:rsidP="005B7062">
            <w:pPr>
              <w:jc w:val="center"/>
              <w:rPr>
                <w:color w:val="0D0D0D" w:themeColor="text1" w:themeTint="F2"/>
                <w:sz w:val="22"/>
                <w:szCs w:val="22"/>
              </w:rPr>
            </w:pPr>
          </w:p>
        </w:tc>
        <w:tc>
          <w:tcPr>
            <w:tcW w:w="1569" w:type="dxa"/>
            <w:vAlign w:val="bottom"/>
          </w:tcPr>
          <w:p w14:paraId="4981619C" w14:textId="77777777" w:rsidR="00C26BEC" w:rsidRPr="00AC1CF8" w:rsidRDefault="00C26BEC" w:rsidP="005B7062">
            <w:pPr>
              <w:jc w:val="center"/>
              <w:rPr>
                <w:color w:val="0D0D0D" w:themeColor="text1" w:themeTint="F2"/>
                <w:sz w:val="22"/>
                <w:szCs w:val="22"/>
              </w:rPr>
            </w:pPr>
          </w:p>
        </w:tc>
        <w:tc>
          <w:tcPr>
            <w:tcW w:w="1581" w:type="dxa"/>
            <w:vAlign w:val="bottom"/>
          </w:tcPr>
          <w:p w14:paraId="038A81EE" w14:textId="77777777" w:rsidR="00C26BEC" w:rsidRPr="00AC1CF8" w:rsidRDefault="00C26BEC" w:rsidP="005B7062">
            <w:pPr>
              <w:jc w:val="center"/>
              <w:rPr>
                <w:color w:val="0D0D0D" w:themeColor="text1" w:themeTint="F2"/>
                <w:sz w:val="22"/>
                <w:szCs w:val="22"/>
              </w:rPr>
            </w:pPr>
          </w:p>
        </w:tc>
        <w:tc>
          <w:tcPr>
            <w:tcW w:w="1376" w:type="dxa"/>
            <w:vAlign w:val="bottom"/>
          </w:tcPr>
          <w:p w14:paraId="73A73C48" w14:textId="77777777" w:rsidR="00C26BEC" w:rsidRPr="00AC1CF8" w:rsidRDefault="00C26BEC" w:rsidP="005B7062">
            <w:pPr>
              <w:jc w:val="center"/>
              <w:rPr>
                <w:color w:val="0D0D0D" w:themeColor="text1" w:themeTint="F2"/>
                <w:sz w:val="22"/>
                <w:szCs w:val="22"/>
              </w:rPr>
            </w:pPr>
          </w:p>
        </w:tc>
      </w:tr>
      <w:tr w:rsidR="00C26BEC" w:rsidRPr="00AC1CF8" w14:paraId="504FC0A1" w14:textId="77777777" w:rsidTr="005B7062">
        <w:tc>
          <w:tcPr>
            <w:tcW w:w="1786" w:type="dxa"/>
            <w:vAlign w:val="bottom"/>
          </w:tcPr>
          <w:p w14:paraId="04A87559"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4DAA8603" w14:textId="77777777" w:rsidR="00C26BEC" w:rsidRPr="00AC1CF8" w:rsidRDefault="00C26BEC" w:rsidP="005B7062">
            <w:pPr>
              <w:jc w:val="center"/>
              <w:rPr>
                <w:color w:val="0D0D0D" w:themeColor="text1" w:themeTint="F2"/>
                <w:sz w:val="22"/>
                <w:szCs w:val="22"/>
              </w:rPr>
            </w:pPr>
            <w:r w:rsidRPr="00AC1CF8">
              <w:rPr>
                <w:color w:val="000000"/>
                <w:sz w:val="22"/>
                <w:szCs w:val="22"/>
              </w:rPr>
              <w:t>-0.079</w:t>
            </w:r>
          </w:p>
        </w:tc>
        <w:tc>
          <w:tcPr>
            <w:tcW w:w="1509" w:type="dxa"/>
            <w:vAlign w:val="bottom"/>
          </w:tcPr>
          <w:p w14:paraId="21E40126" w14:textId="77777777" w:rsidR="00C26BEC" w:rsidRPr="00AC1CF8" w:rsidRDefault="00C26BEC" w:rsidP="005B7062">
            <w:pPr>
              <w:jc w:val="center"/>
              <w:rPr>
                <w:color w:val="0D0D0D" w:themeColor="text1" w:themeTint="F2"/>
                <w:sz w:val="22"/>
                <w:szCs w:val="22"/>
              </w:rPr>
            </w:pPr>
            <w:r w:rsidRPr="00AC1CF8">
              <w:rPr>
                <w:color w:val="000000"/>
                <w:sz w:val="22"/>
                <w:szCs w:val="22"/>
              </w:rPr>
              <w:t>0.028</w:t>
            </w:r>
          </w:p>
        </w:tc>
        <w:tc>
          <w:tcPr>
            <w:tcW w:w="1569" w:type="dxa"/>
            <w:vAlign w:val="bottom"/>
          </w:tcPr>
          <w:p w14:paraId="430CE366" w14:textId="77777777" w:rsidR="00C26BEC" w:rsidRPr="00AC1CF8" w:rsidRDefault="00C26BEC" w:rsidP="005B7062">
            <w:pPr>
              <w:jc w:val="center"/>
              <w:rPr>
                <w:color w:val="0D0D0D" w:themeColor="text1" w:themeTint="F2"/>
                <w:sz w:val="22"/>
                <w:szCs w:val="22"/>
              </w:rPr>
            </w:pPr>
            <w:r w:rsidRPr="00AC1CF8">
              <w:rPr>
                <w:color w:val="000000"/>
                <w:sz w:val="22"/>
                <w:szCs w:val="22"/>
              </w:rPr>
              <w:t>.005**</w:t>
            </w:r>
          </w:p>
        </w:tc>
        <w:tc>
          <w:tcPr>
            <w:tcW w:w="1581" w:type="dxa"/>
            <w:vAlign w:val="bottom"/>
          </w:tcPr>
          <w:p w14:paraId="607C9CAA" w14:textId="77777777" w:rsidR="00C26BEC" w:rsidRPr="00AC1CF8" w:rsidRDefault="00C26BEC" w:rsidP="005B7062">
            <w:pPr>
              <w:jc w:val="center"/>
              <w:rPr>
                <w:color w:val="0D0D0D" w:themeColor="text1" w:themeTint="F2"/>
                <w:sz w:val="22"/>
                <w:szCs w:val="22"/>
              </w:rPr>
            </w:pPr>
            <w:r w:rsidRPr="00AC1CF8">
              <w:rPr>
                <w:color w:val="000000"/>
                <w:sz w:val="22"/>
                <w:szCs w:val="22"/>
              </w:rPr>
              <w:t>-0.135</w:t>
            </w:r>
          </w:p>
        </w:tc>
        <w:tc>
          <w:tcPr>
            <w:tcW w:w="1376" w:type="dxa"/>
            <w:vAlign w:val="bottom"/>
          </w:tcPr>
          <w:p w14:paraId="27931314" w14:textId="77777777" w:rsidR="00C26BEC" w:rsidRPr="00AC1CF8" w:rsidRDefault="00C26BEC" w:rsidP="005B7062">
            <w:pPr>
              <w:jc w:val="center"/>
              <w:rPr>
                <w:color w:val="0D0D0D" w:themeColor="text1" w:themeTint="F2"/>
                <w:sz w:val="22"/>
                <w:szCs w:val="22"/>
              </w:rPr>
            </w:pPr>
            <w:r w:rsidRPr="00AC1CF8">
              <w:rPr>
                <w:color w:val="000000"/>
                <w:sz w:val="22"/>
                <w:szCs w:val="22"/>
              </w:rPr>
              <w:t>-0.024</w:t>
            </w:r>
          </w:p>
        </w:tc>
      </w:tr>
      <w:tr w:rsidR="00C26BEC" w:rsidRPr="00AC1CF8" w14:paraId="7AB0FF14" w14:textId="77777777" w:rsidTr="005B7062">
        <w:tc>
          <w:tcPr>
            <w:tcW w:w="1786" w:type="dxa"/>
            <w:vAlign w:val="bottom"/>
          </w:tcPr>
          <w:p w14:paraId="1E9DBC94"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2458364F" w14:textId="77777777" w:rsidR="00C26BEC" w:rsidRPr="00AC1CF8" w:rsidRDefault="00C26BEC" w:rsidP="005B7062">
            <w:pPr>
              <w:jc w:val="center"/>
              <w:rPr>
                <w:color w:val="0D0D0D" w:themeColor="text1" w:themeTint="F2"/>
                <w:sz w:val="22"/>
                <w:szCs w:val="22"/>
              </w:rPr>
            </w:pPr>
            <w:r w:rsidRPr="00AC1CF8">
              <w:rPr>
                <w:color w:val="000000"/>
                <w:sz w:val="22"/>
                <w:szCs w:val="22"/>
              </w:rPr>
              <w:t>0.751</w:t>
            </w:r>
          </w:p>
        </w:tc>
        <w:tc>
          <w:tcPr>
            <w:tcW w:w="1509" w:type="dxa"/>
            <w:vAlign w:val="bottom"/>
          </w:tcPr>
          <w:p w14:paraId="6728458B" w14:textId="77777777" w:rsidR="00C26BEC" w:rsidRPr="00AC1CF8" w:rsidRDefault="00C26BEC" w:rsidP="005B7062">
            <w:pPr>
              <w:jc w:val="center"/>
              <w:rPr>
                <w:color w:val="0D0D0D" w:themeColor="text1" w:themeTint="F2"/>
                <w:sz w:val="22"/>
                <w:szCs w:val="22"/>
              </w:rPr>
            </w:pPr>
            <w:r w:rsidRPr="00AC1CF8">
              <w:rPr>
                <w:color w:val="000000"/>
                <w:sz w:val="22"/>
                <w:szCs w:val="22"/>
              </w:rPr>
              <w:t>0.316</w:t>
            </w:r>
          </w:p>
        </w:tc>
        <w:tc>
          <w:tcPr>
            <w:tcW w:w="1569" w:type="dxa"/>
            <w:vAlign w:val="bottom"/>
          </w:tcPr>
          <w:p w14:paraId="0F00E554" w14:textId="77777777" w:rsidR="00C26BEC" w:rsidRPr="00AC1CF8" w:rsidRDefault="00C26BEC" w:rsidP="005B7062">
            <w:pPr>
              <w:jc w:val="center"/>
              <w:rPr>
                <w:color w:val="0D0D0D" w:themeColor="text1" w:themeTint="F2"/>
                <w:sz w:val="22"/>
                <w:szCs w:val="22"/>
              </w:rPr>
            </w:pPr>
            <w:r w:rsidRPr="00AC1CF8">
              <w:rPr>
                <w:color w:val="000000"/>
                <w:sz w:val="22"/>
                <w:szCs w:val="22"/>
              </w:rPr>
              <w:t>.018**</w:t>
            </w:r>
          </w:p>
        </w:tc>
        <w:tc>
          <w:tcPr>
            <w:tcW w:w="1581" w:type="dxa"/>
            <w:vAlign w:val="bottom"/>
          </w:tcPr>
          <w:p w14:paraId="306A7659" w14:textId="77777777" w:rsidR="00C26BEC" w:rsidRPr="00AC1CF8" w:rsidRDefault="00C26BEC" w:rsidP="005B7062">
            <w:pPr>
              <w:jc w:val="center"/>
              <w:rPr>
                <w:color w:val="0D0D0D" w:themeColor="text1" w:themeTint="F2"/>
                <w:sz w:val="22"/>
                <w:szCs w:val="22"/>
              </w:rPr>
            </w:pPr>
            <w:r w:rsidRPr="00AC1CF8">
              <w:rPr>
                <w:color w:val="000000"/>
                <w:sz w:val="22"/>
                <w:szCs w:val="22"/>
              </w:rPr>
              <w:t>0.131</w:t>
            </w:r>
          </w:p>
        </w:tc>
        <w:tc>
          <w:tcPr>
            <w:tcW w:w="1376" w:type="dxa"/>
            <w:vAlign w:val="bottom"/>
          </w:tcPr>
          <w:p w14:paraId="7F4AFBF6" w14:textId="77777777" w:rsidR="00C26BEC" w:rsidRPr="00AC1CF8" w:rsidRDefault="00C26BEC" w:rsidP="005B7062">
            <w:pPr>
              <w:jc w:val="center"/>
              <w:rPr>
                <w:color w:val="0D0D0D" w:themeColor="text1" w:themeTint="F2"/>
                <w:sz w:val="22"/>
                <w:szCs w:val="22"/>
              </w:rPr>
            </w:pPr>
            <w:r w:rsidRPr="00AC1CF8">
              <w:rPr>
                <w:color w:val="000000"/>
                <w:sz w:val="22"/>
                <w:szCs w:val="22"/>
              </w:rPr>
              <w:t>1.371</w:t>
            </w:r>
          </w:p>
        </w:tc>
      </w:tr>
      <w:tr w:rsidR="00C26BEC" w:rsidRPr="00AC1CF8" w14:paraId="3B6D87A7" w14:textId="77777777" w:rsidTr="005B7062">
        <w:tc>
          <w:tcPr>
            <w:tcW w:w="1786" w:type="dxa"/>
            <w:vAlign w:val="bottom"/>
          </w:tcPr>
          <w:p w14:paraId="7336A610"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128DA123" w14:textId="77777777" w:rsidR="00C26BEC" w:rsidRPr="00AC1CF8" w:rsidRDefault="00C26BEC" w:rsidP="005B7062">
            <w:pPr>
              <w:jc w:val="center"/>
              <w:rPr>
                <w:color w:val="0D0D0D" w:themeColor="text1" w:themeTint="F2"/>
                <w:sz w:val="22"/>
                <w:szCs w:val="22"/>
              </w:rPr>
            </w:pPr>
            <w:r w:rsidRPr="00AC1CF8">
              <w:rPr>
                <w:color w:val="000000"/>
                <w:sz w:val="22"/>
                <w:szCs w:val="22"/>
              </w:rPr>
              <w:t>0.466</w:t>
            </w:r>
          </w:p>
        </w:tc>
        <w:tc>
          <w:tcPr>
            <w:tcW w:w="1509" w:type="dxa"/>
            <w:vAlign w:val="bottom"/>
          </w:tcPr>
          <w:p w14:paraId="5E6B6FCA" w14:textId="77777777" w:rsidR="00C26BEC" w:rsidRPr="00AC1CF8" w:rsidRDefault="00C26BEC" w:rsidP="005B7062">
            <w:pPr>
              <w:jc w:val="center"/>
              <w:rPr>
                <w:color w:val="0D0D0D" w:themeColor="text1" w:themeTint="F2"/>
                <w:sz w:val="22"/>
                <w:szCs w:val="22"/>
              </w:rPr>
            </w:pPr>
            <w:r w:rsidRPr="00AC1CF8">
              <w:rPr>
                <w:color w:val="000000"/>
                <w:sz w:val="22"/>
                <w:szCs w:val="22"/>
              </w:rPr>
              <w:t>0.169</w:t>
            </w:r>
          </w:p>
        </w:tc>
        <w:tc>
          <w:tcPr>
            <w:tcW w:w="1569" w:type="dxa"/>
            <w:vAlign w:val="bottom"/>
          </w:tcPr>
          <w:p w14:paraId="5AAC7B70" w14:textId="77777777" w:rsidR="00C26BEC" w:rsidRPr="00AC1CF8" w:rsidRDefault="00C26BEC" w:rsidP="005B7062">
            <w:pPr>
              <w:jc w:val="center"/>
              <w:rPr>
                <w:color w:val="0D0D0D" w:themeColor="text1" w:themeTint="F2"/>
                <w:sz w:val="22"/>
                <w:szCs w:val="22"/>
              </w:rPr>
            </w:pPr>
            <w:r w:rsidRPr="00AC1CF8">
              <w:rPr>
                <w:color w:val="000000"/>
                <w:sz w:val="22"/>
                <w:szCs w:val="22"/>
              </w:rPr>
              <w:t>.006**</w:t>
            </w:r>
          </w:p>
        </w:tc>
        <w:tc>
          <w:tcPr>
            <w:tcW w:w="1581" w:type="dxa"/>
            <w:vAlign w:val="bottom"/>
          </w:tcPr>
          <w:p w14:paraId="26085679" w14:textId="77777777" w:rsidR="00C26BEC" w:rsidRPr="00AC1CF8" w:rsidRDefault="00C26BEC" w:rsidP="005B7062">
            <w:pPr>
              <w:jc w:val="center"/>
              <w:rPr>
                <w:color w:val="0D0D0D" w:themeColor="text1" w:themeTint="F2"/>
                <w:sz w:val="22"/>
                <w:szCs w:val="22"/>
              </w:rPr>
            </w:pPr>
            <w:r w:rsidRPr="00AC1CF8">
              <w:rPr>
                <w:color w:val="000000"/>
                <w:sz w:val="22"/>
                <w:szCs w:val="22"/>
              </w:rPr>
              <w:t>0.133</w:t>
            </w:r>
          </w:p>
        </w:tc>
        <w:tc>
          <w:tcPr>
            <w:tcW w:w="1376" w:type="dxa"/>
            <w:vAlign w:val="bottom"/>
          </w:tcPr>
          <w:p w14:paraId="28EA312E" w14:textId="77777777" w:rsidR="00C26BEC" w:rsidRPr="00AC1CF8" w:rsidRDefault="00C26BEC" w:rsidP="005B7062">
            <w:pPr>
              <w:jc w:val="center"/>
              <w:rPr>
                <w:color w:val="0D0D0D" w:themeColor="text1" w:themeTint="F2"/>
                <w:sz w:val="22"/>
                <w:szCs w:val="22"/>
              </w:rPr>
            </w:pPr>
            <w:r w:rsidRPr="00AC1CF8">
              <w:rPr>
                <w:color w:val="000000"/>
                <w:sz w:val="22"/>
                <w:szCs w:val="22"/>
              </w:rPr>
              <w:t>0.798</w:t>
            </w:r>
          </w:p>
        </w:tc>
      </w:tr>
      <w:tr w:rsidR="00C26BEC" w:rsidRPr="00AC1CF8" w14:paraId="2AEEDA57" w14:textId="77777777" w:rsidTr="005B7062">
        <w:tc>
          <w:tcPr>
            <w:tcW w:w="1786" w:type="dxa"/>
            <w:vAlign w:val="bottom"/>
          </w:tcPr>
          <w:p w14:paraId="73F9F89E" w14:textId="77777777" w:rsidR="00C26BEC" w:rsidRPr="00AC1CF8" w:rsidRDefault="00C26BEC" w:rsidP="005B7062">
            <w:pPr>
              <w:jc w:val="both"/>
              <w:rPr>
                <w:color w:val="0D0D0D" w:themeColor="text1" w:themeTint="F2"/>
                <w:sz w:val="22"/>
                <w:szCs w:val="22"/>
                <w:vertAlign w:val="subscript"/>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57C3B544" w14:textId="77777777" w:rsidR="00C26BEC" w:rsidRPr="00AC1CF8" w:rsidRDefault="00C26BEC" w:rsidP="005B7062">
            <w:pPr>
              <w:jc w:val="center"/>
              <w:rPr>
                <w:color w:val="0D0D0D" w:themeColor="text1" w:themeTint="F2"/>
                <w:sz w:val="22"/>
                <w:szCs w:val="22"/>
              </w:rPr>
            </w:pPr>
            <w:r w:rsidRPr="00AC1CF8">
              <w:rPr>
                <w:color w:val="000000"/>
                <w:sz w:val="22"/>
                <w:szCs w:val="22"/>
              </w:rPr>
              <w:t>-1.719</w:t>
            </w:r>
          </w:p>
        </w:tc>
        <w:tc>
          <w:tcPr>
            <w:tcW w:w="1509" w:type="dxa"/>
            <w:vAlign w:val="bottom"/>
          </w:tcPr>
          <w:p w14:paraId="0A0DD2E4" w14:textId="77777777" w:rsidR="00C26BEC" w:rsidRPr="00AC1CF8" w:rsidRDefault="00C26BEC" w:rsidP="005B7062">
            <w:pPr>
              <w:jc w:val="center"/>
              <w:rPr>
                <w:color w:val="0D0D0D" w:themeColor="text1" w:themeTint="F2"/>
                <w:sz w:val="22"/>
                <w:szCs w:val="22"/>
              </w:rPr>
            </w:pPr>
            <w:r w:rsidRPr="00AC1CF8">
              <w:rPr>
                <w:color w:val="000000"/>
                <w:sz w:val="22"/>
                <w:szCs w:val="22"/>
              </w:rPr>
              <w:t>0.728</w:t>
            </w:r>
          </w:p>
        </w:tc>
        <w:tc>
          <w:tcPr>
            <w:tcW w:w="1569" w:type="dxa"/>
            <w:vAlign w:val="bottom"/>
          </w:tcPr>
          <w:p w14:paraId="4F60187E" w14:textId="77777777" w:rsidR="00C26BEC" w:rsidRPr="00AC1CF8" w:rsidRDefault="00C26BEC" w:rsidP="005B7062">
            <w:pPr>
              <w:jc w:val="center"/>
              <w:rPr>
                <w:color w:val="0D0D0D" w:themeColor="text1" w:themeTint="F2"/>
                <w:sz w:val="22"/>
                <w:szCs w:val="22"/>
              </w:rPr>
            </w:pPr>
            <w:r w:rsidRPr="00AC1CF8">
              <w:rPr>
                <w:color w:val="000000"/>
                <w:sz w:val="22"/>
                <w:szCs w:val="22"/>
              </w:rPr>
              <w:t>.019**</w:t>
            </w:r>
          </w:p>
        </w:tc>
        <w:tc>
          <w:tcPr>
            <w:tcW w:w="1581" w:type="dxa"/>
            <w:vAlign w:val="bottom"/>
          </w:tcPr>
          <w:p w14:paraId="3498854C" w14:textId="77777777" w:rsidR="00C26BEC" w:rsidRPr="00AC1CF8" w:rsidRDefault="00C26BEC" w:rsidP="005B7062">
            <w:pPr>
              <w:jc w:val="center"/>
              <w:rPr>
                <w:color w:val="0D0D0D" w:themeColor="text1" w:themeTint="F2"/>
                <w:sz w:val="22"/>
                <w:szCs w:val="22"/>
              </w:rPr>
            </w:pPr>
            <w:r w:rsidRPr="00AC1CF8">
              <w:rPr>
                <w:color w:val="000000"/>
                <w:sz w:val="22"/>
                <w:szCs w:val="22"/>
              </w:rPr>
              <w:t>-3.149</w:t>
            </w:r>
          </w:p>
        </w:tc>
        <w:tc>
          <w:tcPr>
            <w:tcW w:w="1376" w:type="dxa"/>
            <w:vAlign w:val="bottom"/>
          </w:tcPr>
          <w:p w14:paraId="5A3E812F" w14:textId="77777777" w:rsidR="00C26BEC" w:rsidRPr="00AC1CF8" w:rsidRDefault="00C26BEC" w:rsidP="005B7062">
            <w:pPr>
              <w:jc w:val="center"/>
              <w:rPr>
                <w:color w:val="0D0D0D" w:themeColor="text1" w:themeTint="F2"/>
                <w:sz w:val="22"/>
                <w:szCs w:val="22"/>
              </w:rPr>
            </w:pPr>
            <w:r w:rsidRPr="00AC1CF8">
              <w:rPr>
                <w:color w:val="000000"/>
                <w:sz w:val="22"/>
                <w:szCs w:val="22"/>
              </w:rPr>
              <w:t>-0.289</w:t>
            </w:r>
          </w:p>
        </w:tc>
      </w:tr>
      <w:tr w:rsidR="00C26BEC" w:rsidRPr="00AC1CF8" w14:paraId="18EC20F1" w14:textId="77777777" w:rsidTr="005B7062">
        <w:tc>
          <w:tcPr>
            <w:tcW w:w="1786" w:type="dxa"/>
            <w:vAlign w:val="bottom"/>
          </w:tcPr>
          <w:p w14:paraId="283B1585"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7DB567F4" w14:textId="77777777" w:rsidR="00C26BEC" w:rsidRPr="00AC1CF8" w:rsidRDefault="00C26BEC" w:rsidP="005B7062">
            <w:pPr>
              <w:jc w:val="center"/>
              <w:rPr>
                <w:color w:val="0D0D0D" w:themeColor="text1" w:themeTint="F2"/>
                <w:sz w:val="22"/>
                <w:szCs w:val="22"/>
              </w:rPr>
            </w:pPr>
            <w:r w:rsidRPr="00AC1CF8">
              <w:rPr>
                <w:color w:val="000000"/>
                <w:sz w:val="22"/>
                <w:szCs w:val="22"/>
              </w:rPr>
              <w:t>-1.688</w:t>
            </w:r>
          </w:p>
        </w:tc>
        <w:tc>
          <w:tcPr>
            <w:tcW w:w="1509" w:type="dxa"/>
            <w:vAlign w:val="bottom"/>
          </w:tcPr>
          <w:p w14:paraId="3361F746" w14:textId="77777777" w:rsidR="00C26BEC" w:rsidRPr="00AC1CF8" w:rsidRDefault="00C26BEC" w:rsidP="005B7062">
            <w:pPr>
              <w:jc w:val="center"/>
              <w:rPr>
                <w:color w:val="0D0D0D" w:themeColor="text1" w:themeTint="F2"/>
                <w:sz w:val="22"/>
                <w:szCs w:val="22"/>
              </w:rPr>
            </w:pPr>
            <w:r w:rsidRPr="00AC1CF8">
              <w:rPr>
                <w:color w:val="000000"/>
                <w:sz w:val="22"/>
                <w:szCs w:val="22"/>
              </w:rPr>
              <w:t>0.904</w:t>
            </w:r>
          </w:p>
        </w:tc>
        <w:tc>
          <w:tcPr>
            <w:tcW w:w="1569" w:type="dxa"/>
            <w:vAlign w:val="bottom"/>
          </w:tcPr>
          <w:p w14:paraId="5058072E" w14:textId="77777777" w:rsidR="00C26BEC" w:rsidRPr="00AC1CF8" w:rsidRDefault="00C26BEC" w:rsidP="005B7062">
            <w:pPr>
              <w:jc w:val="center"/>
              <w:rPr>
                <w:color w:val="0D0D0D" w:themeColor="text1" w:themeTint="F2"/>
                <w:sz w:val="22"/>
                <w:szCs w:val="22"/>
              </w:rPr>
            </w:pPr>
            <w:r w:rsidRPr="00AC1CF8">
              <w:rPr>
                <w:color w:val="000000"/>
                <w:sz w:val="22"/>
                <w:szCs w:val="22"/>
              </w:rPr>
              <w:t>.062</w:t>
            </w:r>
            <w:r w:rsidRPr="00AC1CF8">
              <w:rPr>
                <w:sz w:val="22"/>
                <w:szCs w:val="22"/>
              </w:rPr>
              <w:t>†</w:t>
            </w:r>
          </w:p>
        </w:tc>
        <w:tc>
          <w:tcPr>
            <w:tcW w:w="1581" w:type="dxa"/>
            <w:vAlign w:val="bottom"/>
          </w:tcPr>
          <w:p w14:paraId="5C1845E1" w14:textId="77777777" w:rsidR="00C26BEC" w:rsidRPr="00AC1CF8" w:rsidRDefault="00C26BEC" w:rsidP="005B7062">
            <w:pPr>
              <w:jc w:val="center"/>
              <w:rPr>
                <w:color w:val="0D0D0D" w:themeColor="text1" w:themeTint="F2"/>
                <w:sz w:val="22"/>
                <w:szCs w:val="22"/>
              </w:rPr>
            </w:pPr>
            <w:r w:rsidRPr="00AC1CF8">
              <w:rPr>
                <w:color w:val="000000"/>
                <w:sz w:val="22"/>
                <w:szCs w:val="22"/>
              </w:rPr>
              <w:t>-3.465</w:t>
            </w:r>
          </w:p>
        </w:tc>
        <w:tc>
          <w:tcPr>
            <w:tcW w:w="1376" w:type="dxa"/>
            <w:vAlign w:val="bottom"/>
          </w:tcPr>
          <w:p w14:paraId="2A3D9E3C" w14:textId="77777777" w:rsidR="00C26BEC" w:rsidRPr="00AC1CF8" w:rsidRDefault="00C26BEC" w:rsidP="005B7062">
            <w:pPr>
              <w:jc w:val="center"/>
              <w:rPr>
                <w:color w:val="0D0D0D" w:themeColor="text1" w:themeTint="F2"/>
                <w:sz w:val="22"/>
                <w:szCs w:val="22"/>
              </w:rPr>
            </w:pPr>
            <w:r w:rsidRPr="00AC1CF8">
              <w:rPr>
                <w:color w:val="000000"/>
                <w:sz w:val="22"/>
                <w:szCs w:val="22"/>
              </w:rPr>
              <w:t>0.088</w:t>
            </w:r>
          </w:p>
        </w:tc>
      </w:tr>
      <w:tr w:rsidR="00C26BEC" w:rsidRPr="00AC1CF8" w14:paraId="54781C80" w14:textId="77777777" w:rsidTr="005B7062">
        <w:tc>
          <w:tcPr>
            <w:tcW w:w="1786" w:type="dxa"/>
            <w:vAlign w:val="bottom"/>
          </w:tcPr>
          <w:p w14:paraId="35B8796B"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0116DCBC" w14:textId="77777777" w:rsidR="00C26BEC" w:rsidRPr="00AC1CF8" w:rsidRDefault="00C26BEC" w:rsidP="005B7062">
            <w:pPr>
              <w:jc w:val="center"/>
              <w:rPr>
                <w:color w:val="0D0D0D" w:themeColor="text1" w:themeTint="F2"/>
                <w:sz w:val="22"/>
                <w:szCs w:val="22"/>
              </w:rPr>
            </w:pPr>
            <w:r w:rsidRPr="00AC1CF8">
              <w:rPr>
                <w:color w:val="000000"/>
                <w:sz w:val="22"/>
                <w:szCs w:val="22"/>
              </w:rPr>
              <w:t>-1.366</w:t>
            </w:r>
          </w:p>
        </w:tc>
        <w:tc>
          <w:tcPr>
            <w:tcW w:w="1509" w:type="dxa"/>
            <w:vAlign w:val="bottom"/>
          </w:tcPr>
          <w:p w14:paraId="651ECA1F" w14:textId="77777777" w:rsidR="00C26BEC" w:rsidRPr="00AC1CF8" w:rsidRDefault="00C26BEC" w:rsidP="005B7062">
            <w:pPr>
              <w:jc w:val="center"/>
              <w:rPr>
                <w:color w:val="0D0D0D" w:themeColor="text1" w:themeTint="F2"/>
                <w:sz w:val="22"/>
                <w:szCs w:val="22"/>
              </w:rPr>
            </w:pPr>
            <w:r w:rsidRPr="00AC1CF8">
              <w:rPr>
                <w:color w:val="000000"/>
                <w:sz w:val="22"/>
                <w:szCs w:val="22"/>
              </w:rPr>
              <w:t>1.513</w:t>
            </w:r>
          </w:p>
        </w:tc>
        <w:tc>
          <w:tcPr>
            <w:tcW w:w="1569" w:type="dxa"/>
            <w:vAlign w:val="bottom"/>
          </w:tcPr>
          <w:p w14:paraId="693CFF72" w14:textId="77777777" w:rsidR="00C26BEC" w:rsidRPr="00AC1CF8" w:rsidRDefault="00C26BEC" w:rsidP="005B7062">
            <w:pPr>
              <w:jc w:val="center"/>
              <w:rPr>
                <w:color w:val="0D0D0D" w:themeColor="text1" w:themeTint="F2"/>
                <w:sz w:val="22"/>
                <w:szCs w:val="22"/>
              </w:rPr>
            </w:pPr>
            <w:r w:rsidRPr="00AC1CF8">
              <w:rPr>
                <w:color w:val="000000"/>
                <w:sz w:val="22"/>
                <w:szCs w:val="22"/>
              </w:rPr>
              <w:t>.367</w:t>
            </w:r>
          </w:p>
        </w:tc>
        <w:tc>
          <w:tcPr>
            <w:tcW w:w="1581" w:type="dxa"/>
            <w:vAlign w:val="bottom"/>
          </w:tcPr>
          <w:p w14:paraId="6420AB34" w14:textId="77777777" w:rsidR="00C26BEC" w:rsidRPr="00AC1CF8" w:rsidRDefault="00C26BEC" w:rsidP="005B7062">
            <w:pPr>
              <w:jc w:val="center"/>
              <w:rPr>
                <w:color w:val="0D0D0D" w:themeColor="text1" w:themeTint="F2"/>
                <w:sz w:val="22"/>
                <w:szCs w:val="22"/>
              </w:rPr>
            </w:pPr>
            <w:r w:rsidRPr="00AC1CF8">
              <w:rPr>
                <w:color w:val="000000"/>
                <w:sz w:val="22"/>
                <w:szCs w:val="22"/>
              </w:rPr>
              <w:t>-4.340</w:t>
            </w:r>
          </w:p>
        </w:tc>
        <w:tc>
          <w:tcPr>
            <w:tcW w:w="1376" w:type="dxa"/>
            <w:vAlign w:val="bottom"/>
          </w:tcPr>
          <w:p w14:paraId="5454CE38" w14:textId="77777777" w:rsidR="00C26BEC" w:rsidRPr="00AC1CF8" w:rsidRDefault="00C26BEC" w:rsidP="005B7062">
            <w:pPr>
              <w:jc w:val="center"/>
              <w:rPr>
                <w:color w:val="0D0D0D" w:themeColor="text1" w:themeTint="F2"/>
                <w:sz w:val="22"/>
                <w:szCs w:val="22"/>
              </w:rPr>
            </w:pPr>
            <w:r w:rsidRPr="00AC1CF8">
              <w:rPr>
                <w:color w:val="000000"/>
                <w:sz w:val="22"/>
                <w:szCs w:val="22"/>
              </w:rPr>
              <w:t>1.608</w:t>
            </w:r>
          </w:p>
        </w:tc>
      </w:tr>
      <w:tr w:rsidR="00C26BEC" w:rsidRPr="00AC1CF8" w14:paraId="005050BB" w14:textId="77777777" w:rsidTr="005B7062">
        <w:tc>
          <w:tcPr>
            <w:tcW w:w="1786" w:type="dxa"/>
            <w:vAlign w:val="bottom"/>
          </w:tcPr>
          <w:p w14:paraId="1EEA3265"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199C02A4" w14:textId="77777777" w:rsidR="00C26BEC" w:rsidRPr="00AC1CF8" w:rsidRDefault="00C26BEC" w:rsidP="005B7062">
            <w:pPr>
              <w:jc w:val="center"/>
              <w:rPr>
                <w:color w:val="0D0D0D" w:themeColor="text1" w:themeTint="F2"/>
                <w:sz w:val="22"/>
                <w:szCs w:val="22"/>
              </w:rPr>
            </w:pPr>
            <w:r w:rsidRPr="00AC1CF8">
              <w:rPr>
                <w:color w:val="000000"/>
                <w:sz w:val="22"/>
                <w:szCs w:val="22"/>
              </w:rPr>
              <w:t>0.029</w:t>
            </w:r>
          </w:p>
        </w:tc>
        <w:tc>
          <w:tcPr>
            <w:tcW w:w="1509" w:type="dxa"/>
            <w:vAlign w:val="bottom"/>
          </w:tcPr>
          <w:p w14:paraId="111E1F07" w14:textId="77777777" w:rsidR="00C26BEC" w:rsidRPr="00AC1CF8" w:rsidRDefault="00C26BEC" w:rsidP="005B7062">
            <w:pPr>
              <w:jc w:val="center"/>
              <w:rPr>
                <w:color w:val="0D0D0D" w:themeColor="text1" w:themeTint="F2"/>
                <w:sz w:val="22"/>
                <w:szCs w:val="22"/>
              </w:rPr>
            </w:pPr>
            <w:r w:rsidRPr="00AC1CF8">
              <w:rPr>
                <w:color w:val="000000"/>
                <w:sz w:val="22"/>
                <w:szCs w:val="22"/>
              </w:rPr>
              <w:t>0.317</w:t>
            </w:r>
          </w:p>
        </w:tc>
        <w:tc>
          <w:tcPr>
            <w:tcW w:w="1569" w:type="dxa"/>
            <w:vAlign w:val="bottom"/>
          </w:tcPr>
          <w:p w14:paraId="4B991407" w14:textId="77777777" w:rsidR="00C26BEC" w:rsidRPr="00AC1CF8" w:rsidRDefault="00C26BEC" w:rsidP="005B7062">
            <w:pPr>
              <w:jc w:val="center"/>
              <w:rPr>
                <w:color w:val="0D0D0D" w:themeColor="text1" w:themeTint="F2"/>
                <w:sz w:val="22"/>
                <w:szCs w:val="22"/>
              </w:rPr>
            </w:pPr>
            <w:r w:rsidRPr="00AC1CF8">
              <w:rPr>
                <w:color w:val="000000"/>
                <w:sz w:val="22"/>
                <w:szCs w:val="22"/>
              </w:rPr>
              <w:t>.928</w:t>
            </w:r>
          </w:p>
        </w:tc>
        <w:tc>
          <w:tcPr>
            <w:tcW w:w="1581" w:type="dxa"/>
            <w:vAlign w:val="bottom"/>
          </w:tcPr>
          <w:p w14:paraId="4AA22B22" w14:textId="77777777" w:rsidR="00C26BEC" w:rsidRPr="00AC1CF8" w:rsidRDefault="00C26BEC" w:rsidP="005B7062">
            <w:pPr>
              <w:jc w:val="center"/>
              <w:rPr>
                <w:color w:val="0D0D0D" w:themeColor="text1" w:themeTint="F2"/>
                <w:sz w:val="22"/>
                <w:szCs w:val="22"/>
              </w:rPr>
            </w:pPr>
            <w:r w:rsidRPr="00AC1CF8">
              <w:rPr>
                <w:color w:val="000000"/>
                <w:sz w:val="22"/>
                <w:szCs w:val="22"/>
              </w:rPr>
              <w:t>-0.595</w:t>
            </w:r>
          </w:p>
        </w:tc>
        <w:tc>
          <w:tcPr>
            <w:tcW w:w="1376" w:type="dxa"/>
            <w:vAlign w:val="bottom"/>
          </w:tcPr>
          <w:p w14:paraId="4A5D81FB" w14:textId="77777777" w:rsidR="00C26BEC" w:rsidRPr="00AC1CF8" w:rsidRDefault="00C26BEC" w:rsidP="005B7062">
            <w:pPr>
              <w:jc w:val="center"/>
              <w:rPr>
                <w:color w:val="0D0D0D" w:themeColor="text1" w:themeTint="F2"/>
                <w:sz w:val="22"/>
                <w:szCs w:val="22"/>
              </w:rPr>
            </w:pPr>
            <w:r w:rsidRPr="00AC1CF8">
              <w:rPr>
                <w:color w:val="000000"/>
                <w:sz w:val="22"/>
                <w:szCs w:val="22"/>
              </w:rPr>
              <w:t>0.652</w:t>
            </w:r>
          </w:p>
        </w:tc>
      </w:tr>
      <w:tr w:rsidR="00C26BEC" w:rsidRPr="00AC1CF8" w14:paraId="3564BA21" w14:textId="77777777" w:rsidTr="005B7062">
        <w:tc>
          <w:tcPr>
            <w:tcW w:w="1786" w:type="dxa"/>
          </w:tcPr>
          <w:p w14:paraId="2435C18B" w14:textId="77777777" w:rsidR="00C26BEC" w:rsidRPr="00AC1CF8" w:rsidRDefault="00C26BEC" w:rsidP="005B7062">
            <w:pPr>
              <w:jc w:val="both"/>
              <w:rPr>
                <w:color w:val="0D0D0D" w:themeColor="text1" w:themeTint="F2"/>
                <w:sz w:val="22"/>
                <w:szCs w:val="22"/>
              </w:rPr>
            </w:pPr>
          </w:p>
        </w:tc>
        <w:tc>
          <w:tcPr>
            <w:tcW w:w="1539" w:type="dxa"/>
            <w:vAlign w:val="bottom"/>
          </w:tcPr>
          <w:p w14:paraId="3D4EC066" w14:textId="77777777" w:rsidR="00C26BEC" w:rsidRPr="00AC1CF8" w:rsidRDefault="00C26BEC" w:rsidP="005B7062">
            <w:pPr>
              <w:jc w:val="center"/>
              <w:rPr>
                <w:color w:val="000000"/>
                <w:sz w:val="22"/>
                <w:szCs w:val="22"/>
              </w:rPr>
            </w:pPr>
          </w:p>
        </w:tc>
        <w:tc>
          <w:tcPr>
            <w:tcW w:w="1509" w:type="dxa"/>
            <w:vAlign w:val="bottom"/>
          </w:tcPr>
          <w:p w14:paraId="1137D52F" w14:textId="77777777" w:rsidR="00C26BEC" w:rsidRPr="00AC1CF8" w:rsidRDefault="00C26BEC" w:rsidP="005B7062">
            <w:pPr>
              <w:jc w:val="center"/>
              <w:rPr>
                <w:color w:val="000000"/>
                <w:sz w:val="22"/>
                <w:szCs w:val="22"/>
              </w:rPr>
            </w:pPr>
          </w:p>
        </w:tc>
        <w:tc>
          <w:tcPr>
            <w:tcW w:w="1569" w:type="dxa"/>
            <w:vAlign w:val="bottom"/>
          </w:tcPr>
          <w:p w14:paraId="25FA3488" w14:textId="77777777" w:rsidR="00C26BEC" w:rsidRPr="00AC1CF8" w:rsidRDefault="00C26BEC" w:rsidP="005B7062">
            <w:pPr>
              <w:jc w:val="center"/>
              <w:rPr>
                <w:color w:val="000000"/>
                <w:sz w:val="22"/>
                <w:szCs w:val="22"/>
              </w:rPr>
            </w:pPr>
          </w:p>
        </w:tc>
        <w:tc>
          <w:tcPr>
            <w:tcW w:w="1581" w:type="dxa"/>
            <w:vAlign w:val="bottom"/>
          </w:tcPr>
          <w:p w14:paraId="0ABE11B0" w14:textId="77777777" w:rsidR="00C26BEC" w:rsidRPr="00AC1CF8" w:rsidRDefault="00C26BEC" w:rsidP="005B7062">
            <w:pPr>
              <w:jc w:val="center"/>
              <w:rPr>
                <w:color w:val="000000"/>
                <w:sz w:val="22"/>
                <w:szCs w:val="22"/>
              </w:rPr>
            </w:pPr>
          </w:p>
        </w:tc>
        <w:tc>
          <w:tcPr>
            <w:tcW w:w="1376" w:type="dxa"/>
            <w:vAlign w:val="bottom"/>
          </w:tcPr>
          <w:p w14:paraId="38B93CF8" w14:textId="77777777" w:rsidR="00C26BEC" w:rsidRPr="00AC1CF8" w:rsidRDefault="00C26BEC" w:rsidP="005B7062">
            <w:pPr>
              <w:jc w:val="center"/>
              <w:rPr>
                <w:color w:val="000000"/>
                <w:sz w:val="22"/>
                <w:szCs w:val="22"/>
              </w:rPr>
            </w:pPr>
          </w:p>
        </w:tc>
      </w:tr>
      <w:tr w:rsidR="00C26BEC" w:rsidRPr="00AC1CF8" w14:paraId="2CDCEEE9" w14:textId="77777777" w:rsidTr="005B7062">
        <w:tc>
          <w:tcPr>
            <w:tcW w:w="1786" w:type="dxa"/>
          </w:tcPr>
          <w:p w14:paraId="74455B21"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23C5E458" w14:textId="77777777" w:rsidR="00C26BEC" w:rsidRPr="00AC1CF8" w:rsidRDefault="00C26BEC" w:rsidP="005B7062">
            <w:pPr>
              <w:jc w:val="center"/>
              <w:rPr>
                <w:color w:val="0D0D0D" w:themeColor="text1" w:themeTint="F2"/>
                <w:sz w:val="22"/>
                <w:szCs w:val="22"/>
              </w:rPr>
            </w:pPr>
            <w:r w:rsidRPr="00AC1CF8">
              <w:rPr>
                <w:color w:val="000000"/>
                <w:sz w:val="22"/>
                <w:szCs w:val="22"/>
              </w:rPr>
              <w:t>22.605</w:t>
            </w:r>
          </w:p>
        </w:tc>
        <w:tc>
          <w:tcPr>
            <w:tcW w:w="1509" w:type="dxa"/>
            <w:vAlign w:val="bottom"/>
          </w:tcPr>
          <w:p w14:paraId="79D5D869" w14:textId="77777777" w:rsidR="00C26BEC" w:rsidRPr="00AC1CF8" w:rsidRDefault="00C26BEC" w:rsidP="005B7062">
            <w:pPr>
              <w:jc w:val="center"/>
              <w:rPr>
                <w:color w:val="0D0D0D" w:themeColor="text1" w:themeTint="F2"/>
                <w:sz w:val="22"/>
                <w:szCs w:val="22"/>
              </w:rPr>
            </w:pPr>
            <w:r w:rsidRPr="00AC1CF8">
              <w:rPr>
                <w:color w:val="000000"/>
                <w:sz w:val="22"/>
                <w:szCs w:val="22"/>
              </w:rPr>
              <w:t>2.276</w:t>
            </w:r>
          </w:p>
        </w:tc>
        <w:tc>
          <w:tcPr>
            <w:tcW w:w="1569" w:type="dxa"/>
            <w:vAlign w:val="bottom"/>
          </w:tcPr>
          <w:p w14:paraId="1BDC292F"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824BF6C" w14:textId="77777777" w:rsidR="00C26BEC" w:rsidRPr="00AC1CF8" w:rsidRDefault="00C26BEC" w:rsidP="005B7062">
            <w:pPr>
              <w:jc w:val="center"/>
              <w:rPr>
                <w:color w:val="0D0D0D" w:themeColor="text1" w:themeTint="F2"/>
                <w:sz w:val="22"/>
                <w:szCs w:val="22"/>
              </w:rPr>
            </w:pPr>
            <w:r w:rsidRPr="00AC1CF8">
              <w:rPr>
                <w:color w:val="000000"/>
                <w:sz w:val="22"/>
                <w:szCs w:val="22"/>
              </w:rPr>
              <w:t>18.133</w:t>
            </w:r>
          </w:p>
        </w:tc>
        <w:tc>
          <w:tcPr>
            <w:tcW w:w="1376" w:type="dxa"/>
            <w:vAlign w:val="bottom"/>
          </w:tcPr>
          <w:p w14:paraId="64D079C9" w14:textId="77777777" w:rsidR="00C26BEC" w:rsidRPr="00AC1CF8" w:rsidRDefault="00C26BEC" w:rsidP="005B7062">
            <w:pPr>
              <w:jc w:val="center"/>
              <w:rPr>
                <w:color w:val="0D0D0D" w:themeColor="text1" w:themeTint="F2"/>
                <w:sz w:val="22"/>
                <w:szCs w:val="22"/>
              </w:rPr>
            </w:pPr>
            <w:r w:rsidRPr="00AC1CF8">
              <w:rPr>
                <w:color w:val="000000"/>
                <w:sz w:val="22"/>
                <w:szCs w:val="22"/>
              </w:rPr>
              <w:t>27.077</w:t>
            </w:r>
          </w:p>
        </w:tc>
      </w:tr>
      <w:tr w:rsidR="00C26BEC" w:rsidRPr="00AC1CF8" w14:paraId="00EAA9C9" w14:textId="77777777" w:rsidTr="005B7062">
        <w:tc>
          <w:tcPr>
            <w:tcW w:w="1786" w:type="dxa"/>
          </w:tcPr>
          <w:p w14:paraId="32C620C9"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75E48513" w14:textId="77777777" w:rsidR="00C26BEC" w:rsidRPr="00AC1CF8" w:rsidRDefault="00C26BEC" w:rsidP="005B7062">
            <w:pPr>
              <w:jc w:val="center"/>
              <w:rPr>
                <w:color w:val="0D0D0D" w:themeColor="text1" w:themeTint="F2"/>
                <w:sz w:val="22"/>
                <w:szCs w:val="22"/>
              </w:rPr>
            </w:pPr>
          </w:p>
        </w:tc>
        <w:tc>
          <w:tcPr>
            <w:tcW w:w="1509" w:type="dxa"/>
            <w:vAlign w:val="bottom"/>
          </w:tcPr>
          <w:p w14:paraId="5AD223BC" w14:textId="77777777" w:rsidR="00C26BEC" w:rsidRPr="00AC1CF8" w:rsidRDefault="00C26BEC" w:rsidP="005B7062">
            <w:pPr>
              <w:jc w:val="center"/>
              <w:rPr>
                <w:color w:val="0D0D0D" w:themeColor="text1" w:themeTint="F2"/>
                <w:sz w:val="22"/>
                <w:szCs w:val="22"/>
              </w:rPr>
            </w:pPr>
          </w:p>
        </w:tc>
        <w:tc>
          <w:tcPr>
            <w:tcW w:w="1569" w:type="dxa"/>
            <w:vAlign w:val="bottom"/>
          </w:tcPr>
          <w:p w14:paraId="4AB1CA9F" w14:textId="77777777" w:rsidR="00C26BEC" w:rsidRPr="00AC1CF8" w:rsidRDefault="00C26BEC" w:rsidP="005B7062">
            <w:pPr>
              <w:jc w:val="center"/>
              <w:rPr>
                <w:color w:val="0D0D0D" w:themeColor="text1" w:themeTint="F2"/>
                <w:sz w:val="22"/>
                <w:szCs w:val="22"/>
              </w:rPr>
            </w:pPr>
          </w:p>
        </w:tc>
        <w:tc>
          <w:tcPr>
            <w:tcW w:w="1581" w:type="dxa"/>
            <w:vAlign w:val="bottom"/>
          </w:tcPr>
          <w:p w14:paraId="21B7221C" w14:textId="77777777" w:rsidR="00C26BEC" w:rsidRPr="00AC1CF8" w:rsidRDefault="00C26BEC" w:rsidP="005B7062">
            <w:pPr>
              <w:jc w:val="center"/>
              <w:rPr>
                <w:color w:val="0D0D0D" w:themeColor="text1" w:themeTint="F2"/>
                <w:sz w:val="22"/>
                <w:szCs w:val="22"/>
              </w:rPr>
            </w:pPr>
          </w:p>
        </w:tc>
        <w:tc>
          <w:tcPr>
            <w:tcW w:w="1376" w:type="dxa"/>
          </w:tcPr>
          <w:p w14:paraId="09A458AD"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0.089</w:t>
            </w:r>
          </w:p>
        </w:tc>
      </w:tr>
      <w:tr w:rsidR="00C26BEC" w:rsidRPr="00AC1CF8" w14:paraId="0E1563C2" w14:textId="77777777" w:rsidTr="005B7062">
        <w:tc>
          <w:tcPr>
            <w:tcW w:w="1786" w:type="dxa"/>
          </w:tcPr>
          <w:p w14:paraId="45803BB1"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637ECD91" w14:textId="77777777" w:rsidR="00C26BEC" w:rsidRPr="00AC1CF8" w:rsidRDefault="00C26BEC" w:rsidP="005B7062">
            <w:pPr>
              <w:jc w:val="center"/>
              <w:rPr>
                <w:color w:val="0D0D0D" w:themeColor="text1" w:themeTint="F2"/>
                <w:sz w:val="22"/>
                <w:szCs w:val="22"/>
              </w:rPr>
            </w:pPr>
          </w:p>
        </w:tc>
        <w:tc>
          <w:tcPr>
            <w:tcW w:w="1509" w:type="dxa"/>
          </w:tcPr>
          <w:p w14:paraId="12A117EF" w14:textId="77777777" w:rsidR="00C26BEC" w:rsidRPr="00AC1CF8" w:rsidRDefault="00C26BEC" w:rsidP="005B7062">
            <w:pPr>
              <w:jc w:val="center"/>
              <w:rPr>
                <w:color w:val="0D0D0D" w:themeColor="text1" w:themeTint="F2"/>
                <w:sz w:val="22"/>
                <w:szCs w:val="22"/>
              </w:rPr>
            </w:pPr>
          </w:p>
        </w:tc>
        <w:tc>
          <w:tcPr>
            <w:tcW w:w="1569" w:type="dxa"/>
          </w:tcPr>
          <w:p w14:paraId="491FE0A6" w14:textId="77777777" w:rsidR="00C26BEC" w:rsidRPr="00AC1CF8" w:rsidRDefault="00C26BEC" w:rsidP="005B7062">
            <w:pPr>
              <w:jc w:val="center"/>
              <w:rPr>
                <w:color w:val="0D0D0D" w:themeColor="text1" w:themeTint="F2"/>
                <w:sz w:val="22"/>
                <w:szCs w:val="22"/>
              </w:rPr>
            </w:pPr>
          </w:p>
        </w:tc>
        <w:tc>
          <w:tcPr>
            <w:tcW w:w="1581" w:type="dxa"/>
          </w:tcPr>
          <w:p w14:paraId="66FA1C51" w14:textId="77777777" w:rsidR="00C26BEC" w:rsidRPr="00AC1CF8" w:rsidRDefault="00C26BEC" w:rsidP="005B7062">
            <w:pPr>
              <w:jc w:val="center"/>
              <w:rPr>
                <w:color w:val="0D0D0D" w:themeColor="text1" w:themeTint="F2"/>
                <w:sz w:val="22"/>
                <w:szCs w:val="22"/>
              </w:rPr>
            </w:pPr>
          </w:p>
        </w:tc>
        <w:tc>
          <w:tcPr>
            <w:tcW w:w="1376" w:type="dxa"/>
          </w:tcPr>
          <w:p w14:paraId="241D2B5D"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7E031A79" w14:textId="77777777" w:rsidTr="005B7062">
        <w:tc>
          <w:tcPr>
            <w:tcW w:w="1786" w:type="dxa"/>
          </w:tcPr>
          <w:p w14:paraId="65A0BC33" w14:textId="77777777" w:rsidR="00C26BEC" w:rsidRPr="00AC1CF8" w:rsidRDefault="00C26BEC" w:rsidP="005B7062">
            <w:pPr>
              <w:jc w:val="both"/>
              <w:rPr>
                <w:color w:val="0D0D0D" w:themeColor="text1" w:themeTint="F2"/>
                <w:sz w:val="22"/>
                <w:szCs w:val="22"/>
              </w:rPr>
            </w:pPr>
          </w:p>
        </w:tc>
        <w:tc>
          <w:tcPr>
            <w:tcW w:w="1539" w:type="dxa"/>
          </w:tcPr>
          <w:p w14:paraId="6260EF9B" w14:textId="77777777" w:rsidR="00C26BEC" w:rsidRPr="00AC1CF8" w:rsidRDefault="00C26BEC" w:rsidP="005B7062">
            <w:pPr>
              <w:jc w:val="center"/>
              <w:rPr>
                <w:color w:val="0D0D0D" w:themeColor="text1" w:themeTint="F2"/>
                <w:sz w:val="22"/>
                <w:szCs w:val="22"/>
              </w:rPr>
            </w:pPr>
          </w:p>
        </w:tc>
        <w:tc>
          <w:tcPr>
            <w:tcW w:w="1509" w:type="dxa"/>
          </w:tcPr>
          <w:p w14:paraId="3BD4E98C" w14:textId="77777777" w:rsidR="00C26BEC" w:rsidRPr="00AC1CF8" w:rsidRDefault="00C26BEC" w:rsidP="005B7062">
            <w:pPr>
              <w:jc w:val="center"/>
              <w:rPr>
                <w:color w:val="0D0D0D" w:themeColor="text1" w:themeTint="F2"/>
                <w:sz w:val="22"/>
                <w:szCs w:val="22"/>
              </w:rPr>
            </w:pPr>
          </w:p>
        </w:tc>
        <w:tc>
          <w:tcPr>
            <w:tcW w:w="1569" w:type="dxa"/>
          </w:tcPr>
          <w:p w14:paraId="72106A56" w14:textId="77777777" w:rsidR="00C26BEC" w:rsidRPr="00AC1CF8" w:rsidRDefault="00C26BEC" w:rsidP="005B7062">
            <w:pPr>
              <w:jc w:val="center"/>
              <w:rPr>
                <w:color w:val="0D0D0D" w:themeColor="text1" w:themeTint="F2"/>
                <w:sz w:val="22"/>
                <w:szCs w:val="22"/>
              </w:rPr>
            </w:pPr>
          </w:p>
        </w:tc>
        <w:tc>
          <w:tcPr>
            <w:tcW w:w="1581" w:type="dxa"/>
          </w:tcPr>
          <w:p w14:paraId="7ACC5435" w14:textId="77777777" w:rsidR="00C26BEC" w:rsidRPr="00AC1CF8" w:rsidRDefault="00C26BEC" w:rsidP="005B7062">
            <w:pPr>
              <w:jc w:val="center"/>
              <w:rPr>
                <w:color w:val="0D0D0D" w:themeColor="text1" w:themeTint="F2"/>
                <w:sz w:val="22"/>
                <w:szCs w:val="22"/>
              </w:rPr>
            </w:pPr>
          </w:p>
        </w:tc>
        <w:tc>
          <w:tcPr>
            <w:tcW w:w="1376" w:type="dxa"/>
          </w:tcPr>
          <w:p w14:paraId="0BC775E9" w14:textId="77777777" w:rsidR="00C26BEC" w:rsidRPr="00AC1CF8" w:rsidRDefault="00C26BEC" w:rsidP="005B7062">
            <w:pPr>
              <w:jc w:val="center"/>
              <w:rPr>
                <w:color w:val="0D0D0D" w:themeColor="text1" w:themeTint="F2"/>
                <w:sz w:val="22"/>
                <w:szCs w:val="22"/>
              </w:rPr>
            </w:pPr>
          </w:p>
        </w:tc>
      </w:tr>
    </w:tbl>
    <w:p w14:paraId="11ADAF45" w14:textId="77777777" w:rsidR="007B72CC" w:rsidRPr="00AC1CF8" w:rsidRDefault="00C26BEC" w:rsidP="007B72C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7B72CC" w:rsidRPr="00AC1CF8">
        <w:rPr>
          <w:sz w:val="22"/>
          <w:szCs w:val="22"/>
        </w:rPr>
        <w:t>†</w:t>
      </w:r>
      <w:r w:rsidR="007B72CC" w:rsidRPr="00AC1CF8">
        <w:rPr>
          <w:color w:val="0D0D0D" w:themeColor="text1" w:themeTint="F2"/>
          <w:sz w:val="22"/>
          <w:szCs w:val="22"/>
        </w:rPr>
        <w:t>P&lt;.100; **P&lt;.050; ***P&lt;.001</w:t>
      </w:r>
    </w:p>
    <w:p w14:paraId="325539FE" w14:textId="4F2999A5" w:rsidR="00C26BEC" w:rsidRPr="00AC1CF8" w:rsidRDefault="00C26BEC" w:rsidP="007B72CC">
      <w:pPr>
        <w:jc w:val="both"/>
        <w:rPr>
          <w:color w:val="000000" w:themeColor="text1"/>
          <w:sz w:val="22"/>
          <w:szCs w:val="22"/>
        </w:rPr>
      </w:pPr>
    </w:p>
    <w:p w14:paraId="0A9EA2A3" w14:textId="77777777" w:rsidR="00C26BEC" w:rsidRPr="00AC1CF8" w:rsidRDefault="00C26BEC" w:rsidP="00C26BEC">
      <w:pPr>
        <w:rPr>
          <w:color w:val="000000" w:themeColor="text1"/>
          <w:sz w:val="22"/>
          <w:szCs w:val="22"/>
        </w:rPr>
      </w:pPr>
    </w:p>
    <w:p w14:paraId="02D20722" w14:textId="77777777" w:rsidR="00C26BEC" w:rsidRPr="00AC1CF8" w:rsidRDefault="00C26BEC" w:rsidP="00C26BEC">
      <w:pPr>
        <w:rPr>
          <w:color w:val="000000" w:themeColor="text1"/>
          <w:sz w:val="22"/>
          <w:szCs w:val="22"/>
        </w:rPr>
      </w:pPr>
    </w:p>
    <w:p w14:paraId="4E685481" w14:textId="77777777" w:rsidR="00C26BEC" w:rsidRPr="00AC1CF8" w:rsidRDefault="00C26BEC" w:rsidP="00C26BEC">
      <w:pPr>
        <w:rPr>
          <w:color w:val="000000" w:themeColor="text1"/>
          <w:sz w:val="22"/>
          <w:szCs w:val="22"/>
        </w:rPr>
      </w:pPr>
    </w:p>
    <w:p w14:paraId="137EB8B4" w14:textId="77777777" w:rsidR="00C26BEC" w:rsidRPr="00AC1CF8" w:rsidRDefault="00C26BEC" w:rsidP="00C26BEC">
      <w:pPr>
        <w:rPr>
          <w:color w:val="000000" w:themeColor="text1"/>
          <w:sz w:val="22"/>
          <w:szCs w:val="22"/>
        </w:rPr>
      </w:pPr>
    </w:p>
    <w:p w14:paraId="7F8081B7" w14:textId="77777777" w:rsidR="00C26BEC" w:rsidRPr="00AC1CF8" w:rsidRDefault="00C26BEC" w:rsidP="00C26BEC">
      <w:pPr>
        <w:rPr>
          <w:color w:val="000000" w:themeColor="text1"/>
          <w:sz w:val="22"/>
          <w:szCs w:val="22"/>
        </w:rPr>
      </w:pPr>
    </w:p>
    <w:p w14:paraId="7FFD4FC0" w14:textId="77777777" w:rsidR="00C26BEC" w:rsidRPr="00AC1CF8" w:rsidRDefault="00C26BEC" w:rsidP="00C26BEC">
      <w:pPr>
        <w:rPr>
          <w:color w:val="000000" w:themeColor="text1"/>
          <w:sz w:val="22"/>
          <w:szCs w:val="22"/>
        </w:rPr>
      </w:pPr>
    </w:p>
    <w:p w14:paraId="33E965C6" w14:textId="77777777" w:rsidR="00C26BEC" w:rsidRPr="00AC1CF8" w:rsidRDefault="00C26BEC" w:rsidP="00C26BEC">
      <w:pPr>
        <w:rPr>
          <w:color w:val="000000" w:themeColor="text1"/>
          <w:sz w:val="22"/>
          <w:szCs w:val="22"/>
        </w:rPr>
      </w:pPr>
    </w:p>
    <w:p w14:paraId="1BF21B7F" w14:textId="77777777" w:rsidR="00C26BEC" w:rsidRPr="00AC1CF8" w:rsidRDefault="00C26BEC" w:rsidP="00C26BEC">
      <w:pPr>
        <w:rPr>
          <w:color w:val="000000" w:themeColor="text1"/>
          <w:sz w:val="22"/>
          <w:szCs w:val="22"/>
        </w:rPr>
      </w:pPr>
    </w:p>
    <w:p w14:paraId="3215A450" w14:textId="77777777" w:rsidR="00C26BEC" w:rsidRPr="00AC1CF8" w:rsidRDefault="00C26BEC" w:rsidP="00C26BEC">
      <w:pPr>
        <w:rPr>
          <w:color w:val="000000" w:themeColor="text1"/>
          <w:sz w:val="22"/>
          <w:szCs w:val="22"/>
        </w:rPr>
      </w:pPr>
    </w:p>
    <w:p w14:paraId="034D6E5A" w14:textId="3E6E7DE3" w:rsidR="00C26BEC" w:rsidRDefault="00C26BEC" w:rsidP="00C26BEC">
      <w:pPr>
        <w:rPr>
          <w:color w:val="000000" w:themeColor="text1"/>
          <w:sz w:val="22"/>
          <w:szCs w:val="22"/>
        </w:rPr>
      </w:pPr>
    </w:p>
    <w:p w14:paraId="2FE03D44" w14:textId="489B1E56" w:rsidR="007B72CC" w:rsidRDefault="007B72CC" w:rsidP="00C26BEC">
      <w:pPr>
        <w:rPr>
          <w:color w:val="000000" w:themeColor="text1"/>
          <w:sz w:val="22"/>
          <w:szCs w:val="22"/>
        </w:rPr>
      </w:pPr>
    </w:p>
    <w:p w14:paraId="01E7B1C5" w14:textId="309B94F4" w:rsidR="007B72CC" w:rsidRDefault="007B72CC" w:rsidP="00C26BEC">
      <w:pPr>
        <w:rPr>
          <w:color w:val="000000" w:themeColor="text1"/>
          <w:sz w:val="22"/>
          <w:szCs w:val="22"/>
        </w:rPr>
      </w:pPr>
    </w:p>
    <w:p w14:paraId="5BAE2BEF" w14:textId="43D851C1" w:rsidR="007B72CC" w:rsidRDefault="007B72CC" w:rsidP="00C26BEC">
      <w:pPr>
        <w:rPr>
          <w:color w:val="000000" w:themeColor="text1"/>
          <w:sz w:val="22"/>
          <w:szCs w:val="22"/>
        </w:rPr>
      </w:pPr>
    </w:p>
    <w:p w14:paraId="5CC54276" w14:textId="1693918B" w:rsidR="007B72CC" w:rsidRDefault="007B72CC" w:rsidP="00C26BEC">
      <w:pPr>
        <w:rPr>
          <w:color w:val="000000" w:themeColor="text1"/>
          <w:sz w:val="22"/>
          <w:szCs w:val="22"/>
        </w:rPr>
      </w:pPr>
    </w:p>
    <w:p w14:paraId="364351D2" w14:textId="4FA6B456" w:rsidR="007B72CC" w:rsidRDefault="007B72CC" w:rsidP="00C26BEC">
      <w:pPr>
        <w:rPr>
          <w:color w:val="000000" w:themeColor="text1"/>
          <w:sz w:val="22"/>
          <w:szCs w:val="22"/>
        </w:rPr>
      </w:pPr>
    </w:p>
    <w:p w14:paraId="49613948" w14:textId="31DF6A88" w:rsidR="007B72CC" w:rsidRDefault="007B72CC" w:rsidP="00C26BEC">
      <w:pPr>
        <w:rPr>
          <w:color w:val="000000" w:themeColor="text1"/>
          <w:sz w:val="22"/>
          <w:szCs w:val="22"/>
        </w:rPr>
      </w:pPr>
    </w:p>
    <w:p w14:paraId="6306A20B" w14:textId="77777777" w:rsidR="007B72CC" w:rsidRPr="00AC1CF8" w:rsidRDefault="007B72CC" w:rsidP="00C26BEC">
      <w:pPr>
        <w:rPr>
          <w:color w:val="000000" w:themeColor="text1"/>
          <w:sz w:val="22"/>
          <w:szCs w:val="22"/>
        </w:rPr>
      </w:pPr>
    </w:p>
    <w:p w14:paraId="4C8F2BA4" w14:textId="77777777" w:rsidR="00C26BEC" w:rsidRPr="00AC1CF8" w:rsidRDefault="00C26BEC" w:rsidP="00C26BEC">
      <w:pPr>
        <w:rPr>
          <w:color w:val="000000" w:themeColor="text1"/>
          <w:sz w:val="22"/>
          <w:szCs w:val="22"/>
        </w:rPr>
      </w:pPr>
    </w:p>
    <w:p w14:paraId="45984EDC" w14:textId="77777777" w:rsidR="00615761" w:rsidRDefault="00615761" w:rsidP="00C26BEC">
      <w:pPr>
        <w:jc w:val="both"/>
        <w:rPr>
          <w:color w:val="000000" w:themeColor="text1"/>
          <w:sz w:val="22"/>
          <w:szCs w:val="22"/>
        </w:rPr>
      </w:pPr>
    </w:p>
    <w:p w14:paraId="27C1AC45" w14:textId="2F278BA0" w:rsidR="00C26BEC" w:rsidRPr="00AC1CF8" w:rsidRDefault="00C26BEC" w:rsidP="00C26BEC">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10</w:t>
      </w:r>
      <w:r w:rsidRPr="00AC1CF8">
        <w:rPr>
          <w:color w:val="0D0D0D" w:themeColor="text1" w:themeTint="F2"/>
          <w:sz w:val="22"/>
          <w:szCs w:val="22"/>
        </w:rPr>
        <w:t>: Linear Regression with Robust Confidence Internals: The effect of a three-way interaction between implicit self-esteem and explicit self-esteem and gender on affective competition.</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26BEC" w:rsidRPr="00AC1CF8" w14:paraId="1E994182" w14:textId="77777777" w:rsidTr="005B7062">
        <w:trPr>
          <w:trHeight w:val="97"/>
        </w:trPr>
        <w:tc>
          <w:tcPr>
            <w:tcW w:w="2477" w:type="dxa"/>
          </w:tcPr>
          <w:p w14:paraId="4BFA98D3"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67C5B49C"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26AEBC56"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187BE5CB"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642B5936"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6E0A5CDB"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6A8801A7" w14:textId="77777777" w:rsidTr="005B7062">
        <w:tc>
          <w:tcPr>
            <w:tcW w:w="2477" w:type="dxa"/>
          </w:tcPr>
          <w:p w14:paraId="7872ED1E"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6BFF9061" w14:textId="77777777" w:rsidR="00C26BEC" w:rsidRPr="00AC1CF8" w:rsidRDefault="00C26BEC" w:rsidP="005B7062">
            <w:pPr>
              <w:jc w:val="center"/>
              <w:rPr>
                <w:color w:val="0D0D0D" w:themeColor="text1" w:themeTint="F2"/>
                <w:sz w:val="22"/>
                <w:szCs w:val="22"/>
              </w:rPr>
            </w:pPr>
          </w:p>
        </w:tc>
        <w:tc>
          <w:tcPr>
            <w:tcW w:w="1360" w:type="dxa"/>
          </w:tcPr>
          <w:p w14:paraId="4652DC70" w14:textId="77777777" w:rsidR="00C26BEC" w:rsidRPr="00AC1CF8" w:rsidRDefault="00C26BEC" w:rsidP="005B7062">
            <w:pPr>
              <w:jc w:val="center"/>
              <w:rPr>
                <w:color w:val="0D0D0D" w:themeColor="text1" w:themeTint="F2"/>
                <w:sz w:val="22"/>
                <w:szCs w:val="22"/>
              </w:rPr>
            </w:pPr>
          </w:p>
        </w:tc>
        <w:tc>
          <w:tcPr>
            <w:tcW w:w="1422" w:type="dxa"/>
          </w:tcPr>
          <w:p w14:paraId="73DF909F" w14:textId="77777777" w:rsidR="00C26BEC" w:rsidRPr="00AC1CF8" w:rsidRDefault="00C26BEC" w:rsidP="005B7062">
            <w:pPr>
              <w:jc w:val="center"/>
              <w:rPr>
                <w:color w:val="0D0D0D" w:themeColor="text1" w:themeTint="F2"/>
                <w:sz w:val="22"/>
                <w:szCs w:val="22"/>
              </w:rPr>
            </w:pPr>
          </w:p>
        </w:tc>
        <w:tc>
          <w:tcPr>
            <w:tcW w:w="1422" w:type="dxa"/>
          </w:tcPr>
          <w:p w14:paraId="62BC1F18" w14:textId="77777777" w:rsidR="00C26BEC" w:rsidRPr="00AC1CF8" w:rsidRDefault="00C26BEC" w:rsidP="005B7062">
            <w:pPr>
              <w:jc w:val="center"/>
              <w:rPr>
                <w:color w:val="0D0D0D" w:themeColor="text1" w:themeTint="F2"/>
                <w:sz w:val="22"/>
                <w:szCs w:val="22"/>
              </w:rPr>
            </w:pPr>
          </w:p>
        </w:tc>
        <w:tc>
          <w:tcPr>
            <w:tcW w:w="1274" w:type="dxa"/>
          </w:tcPr>
          <w:p w14:paraId="6601B4F5" w14:textId="77777777" w:rsidR="00C26BEC" w:rsidRPr="00AC1CF8" w:rsidRDefault="00C26BEC" w:rsidP="005B7062">
            <w:pPr>
              <w:jc w:val="center"/>
              <w:rPr>
                <w:color w:val="0D0D0D" w:themeColor="text1" w:themeTint="F2"/>
                <w:sz w:val="22"/>
                <w:szCs w:val="22"/>
              </w:rPr>
            </w:pPr>
          </w:p>
        </w:tc>
      </w:tr>
      <w:tr w:rsidR="00C26BEC" w:rsidRPr="00AC1CF8" w14:paraId="331E7884" w14:textId="77777777" w:rsidTr="005B7062">
        <w:tc>
          <w:tcPr>
            <w:tcW w:w="2477" w:type="dxa"/>
          </w:tcPr>
          <w:p w14:paraId="7EB45E0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6887FDC5" w14:textId="77777777" w:rsidR="00C26BEC" w:rsidRPr="00AC1CF8" w:rsidRDefault="00C26BEC" w:rsidP="005B7062">
            <w:pPr>
              <w:jc w:val="center"/>
              <w:rPr>
                <w:color w:val="0D0D0D" w:themeColor="text1" w:themeTint="F2"/>
                <w:sz w:val="22"/>
                <w:szCs w:val="22"/>
              </w:rPr>
            </w:pPr>
            <w:r w:rsidRPr="00AC1CF8">
              <w:rPr>
                <w:color w:val="000000"/>
                <w:sz w:val="22"/>
                <w:szCs w:val="22"/>
              </w:rPr>
              <w:t>0.065</w:t>
            </w:r>
          </w:p>
        </w:tc>
        <w:tc>
          <w:tcPr>
            <w:tcW w:w="1360" w:type="dxa"/>
            <w:vAlign w:val="bottom"/>
          </w:tcPr>
          <w:p w14:paraId="441F567E" w14:textId="77777777" w:rsidR="00C26BEC" w:rsidRPr="00AC1CF8" w:rsidRDefault="00C26BEC" w:rsidP="005B7062">
            <w:pPr>
              <w:jc w:val="center"/>
              <w:rPr>
                <w:color w:val="0D0D0D" w:themeColor="text1" w:themeTint="F2"/>
                <w:sz w:val="22"/>
                <w:szCs w:val="22"/>
              </w:rPr>
            </w:pPr>
            <w:r w:rsidRPr="00AC1CF8">
              <w:rPr>
                <w:color w:val="000000"/>
                <w:sz w:val="22"/>
                <w:szCs w:val="22"/>
              </w:rPr>
              <w:t>2.233</w:t>
            </w:r>
          </w:p>
        </w:tc>
        <w:tc>
          <w:tcPr>
            <w:tcW w:w="1422" w:type="dxa"/>
            <w:vAlign w:val="bottom"/>
          </w:tcPr>
          <w:p w14:paraId="0145F725" w14:textId="77777777" w:rsidR="00C26BEC" w:rsidRPr="00AC1CF8" w:rsidRDefault="00C26BEC" w:rsidP="005B7062">
            <w:pPr>
              <w:jc w:val="center"/>
              <w:rPr>
                <w:color w:val="0D0D0D" w:themeColor="text1" w:themeTint="F2"/>
                <w:sz w:val="22"/>
                <w:szCs w:val="22"/>
              </w:rPr>
            </w:pPr>
            <w:r w:rsidRPr="00AC1CF8">
              <w:rPr>
                <w:color w:val="000000"/>
                <w:sz w:val="22"/>
                <w:szCs w:val="22"/>
              </w:rPr>
              <w:t>.977</w:t>
            </w:r>
          </w:p>
        </w:tc>
        <w:tc>
          <w:tcPr>
            <w:tcW w:w="1422" w:type="dxa"/>
            <w:vAlign w:val="bottom"/>
          </w:tcPr>
          <w:p w14:paraId="7426F1F9" w14:textId="77777777" w:rsidR="00C26BEC" w:rsidRPr="00AC1CF8" w:rsidRDefault="00C26BEC" w:rsidP="005B7062">
            <w:pPr>
              <w:jc w:val="center"/>
              <w:rPr>
                <w:color w:val="0D0D0D" w:themeColor="text1" w:themeTint="F2"/>
                <w:sz w:val="22"/>
                <w:szCs w:val="22"/>
              </w:rPr>
            </w:pPr>
            <w:r w:rsidRPr="00AC1CF8">
              <w:rPr>
                <w:color w:val="000000"/>
                <w:sz w:val="22"/>
                <w:szCs w:val="22"/>
              </w:rPr>
              <w:t>-4.324</w:t>
            </w:r>
          </w:p>
        </w:tc>
        <w:tc>
          <w:tcPr>
            <w:tcW w:w="1274" w:type="dxa"/>
            <w:vAlign w:val="bottom"/>
          </w:tcPr>
          <w:p w14:paraId="151DCBC1" w14:textId="77777777" w:rsidR="00C26BEC" w:rsidRPr="00AC1CF8" w:rsidRDefault="00C26BEC" w:rsidP="005B7062">
            <w:pPr>
              <w:jc w:val="center"/>
              <w:rPr>
                <w:color w:val="0D0D0D" w:themeColor="text1" w:themeTint="F2"/>
                <w:sz w:val="22"/>
                <w:szCs w:val="22"/>
              </w:rPr>
            </w:pPr>
            <w:r w:rsidRPr="00AC1CF8">
              <w:rPr>
                <w:color w:val="000000"/>
                <w:sz w:val="22"/>
                <w:szCs w:val="22"/>
              </w:rPr>
              <w:t>4.453</w:t>
            </w:r>
          </w:p>
        </w:tc>
      </w:tr>
      <w:tr w:rsidR="00C26BEC" w:rsidRPr="00AC1CF8" w14:paraId="5EE6E0AA" w14:textId="77777777" w:rsidTr="005B7062">
        <w:tc>
          <w:tcPr>
            <w:tcW w:w="2477" w:type="dxa"/>
          </w:tcPr>
          <w:p w14:paraId="33022BC8" w14:textId="77777777" w:rsidR="00C26BEC" w:rsidRPr="00AC1CF8" w:rsidRDefault="00C26BEC" w:rsidP="005B7062">
            <w:pPr>
              <w:jc w:val="both"/>
              <w:rPr>
                <w:color w:val="0D0D0D" w:themeColor="text1" w:themeTint="F2"/>
                <w:sz w:val="22"/>
                <w:szCs w:val="22"/>
              </w:rPr>
            </w:pPr>
          </w:p>
        </w:tc>
        <w:tc>
          <w:tcPr>
            <w:tcW w:w="1405" w:type="dxa"/>
            <w:vAlign w:val="bottom"/>
          </w:tcPr>
          <w:p w14:paraId="75566A99" w14:textId="77777777" w:rsidR="00C26BEC" w:rsidRPr="00AC1CF8" w:rsidRDefault="00C26BEC" w:rsidP="005B7062">
            <w:pPr>
              <w:jc w:val="center"/>
              <w:rPr>
                <w:color w:val="0D0D0D" w:themeColor="text1" w:themeTint="F2"/>
                <w:sz w:val="22"/>
                <w:szCs w:val="22"/>
              </w:rPr>
            </w:pPr>
          </w:p>
        </w:tc>
        <w:tc>
          <w:tcPr>
            <w:tcW w:w="1360" w:type="dxa"/>
            <w:vAlign w:val="bottom"/>
          </w:tcPr>
          <w:p w14:paraId="0F4472B6" w14:textId="77777777" w:rsidR="00C26BEC" w:rsidRPr="00AC1CF8" w:rsidRDefault="00C26BEC" w:rsidP="005B7062">
            <w:pPr>
              <w:jc w:val="center"/>
              <w:rPr>
                <w:color w:val="0D0D0D" w:themeColor="text1" w:themeTint="F2"/>
                <w:sz w:val="22"/>
                <w:szCs w:val="22"/>
              </w:rPr>
            </w:pPr>
          </w:p>
        </w:tc>
        <w:tc>
          <w:tcPr>
            <w:tcW w:w="1422" w:type="dxa"/>
            <w:vAlign w:val="bottom"/>
          </w:tcPr>
          <w:p w14:paraId="4FF15ECC" w14:textId="77777777" w:rsidR="00C26BEC" w:rsidRPr="00AC1CF8" w:rsidRDefault="00C26BEC" w:rsidP="005B7062">
            <w:pPr>
              <w:jc w:val="center"/>
              <w:rPr>
                <w:color w:val="0D0D0D" w:themeColor="text1" w:themeTint="F2"/>
                <w:sz w:val="22"/>
                <w:szCs w:val="22"/>
              </w:rPr>
            </w:pPr>
          </w:p>
        </w:tc>
        <w:tc>
          <w:tcPr>
            <w:tcW w:w="1422" w:type="dxa"/>
            <w:vAlign w:val="bottom"/>
          </w:tcPr>
          <w:p w14:paraId="79CE982A" w14:textId="77777777" w:rsidR="00C26BEC" w:rsidRPr="00AC1CF8" w:rsidRDefault="00C26BEC" w:rsidP="005B7062">
            <w:pPr>
              <w:jc w:val="center"/>
              <w:rPr>
                <w:color w:val="0D0D0D" w:themeColor="text1" w:themeTint="F2"/>
                <w:sz w:val="22"/>
                <w:szCs w:val="22"/>
              </w:rPr>
            </w:pPr>
          </w:p>
        </w:tc>
        <w:tc>
          <w:tcPr>
            <w:tcW w:w="1274" w:type="dxa"/>
            <w:vAlign w:val="bottom"/>
          </w:tcPr>
          <w:p w14:paraId="05B07E38" w14:textId="77777777" w:rsidR="00C26BEC" w:rsidRPr="00AC1CF8" w:rsidRDefault="00C26BEC" w:rsidP="005B7062">
            <w:pPr>
              <w:jc w:val="center"/>
              <w:rPr>
                <w:color w:val="0D0D0D" w:themeColor="text1" w:themeTint="F2"/>
                <w:sz w:val="22"/>
                <w:szCs w:val="22"/>
              </w:rPr>
            </w:pPr>
          </w:p>
        </w:tc>
      </w:tr>
      <w:tr w:rsidR="00C26BEC" w:rsidRPr="00AC1CF8" w14:paraId="10A7D8B7" w14:textId="77777777" w:rsidTr="005B7062">
        <w:tc>
          <w:tcPr>
            <w:tcW w:w="2477" w:type="dxa"/>
          </w:tcPr>
          <w:p w14:paraId="5A45CE0C"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42FE789A" w14:textId="77777777" w:rsidR="00C26BEC" w:rsidRPr="00AC1CF8" w:rsidRDefault="00C26BEC" w:rsidP="005B7062">
            <w:pPr>
              <w:jc w:val="center"/>
              <w:rPr>
                <w:color w:val="0D0D0D" w:themeColor="text1" w:themeTint="F2"/>
                <w:sz w:val="22"/>
                <w:szCs w:val="22"/>
              </w:rPr>
            </w:pPr>
            <w:r w:rsidRPr="00AC1CF8">
              <w:rPr>
                <w:color w:val="000000"/>
                <w:sz w:val="22"/>
                <w:szCs w:val="22"/>
              </w:rPr>
              <w:t>-0.350</w:t>
            </w:r>
          </w:p>
        </w:tc>
        <w:tc>
          <w:tcPr>
            <w:tcW w:w="1360" w:type="dxa"/>
            <w:vAlign w:val="bottom"/>
          </w:tcPr>
          <w:p w14:paraId="37658868" w14:textId="77777777" w:rsidR="00C26BEC" w:rsidRPr="00AC1CF8" w:rsidRDefault="00C26BEC" w:rsidP="005B7062">
            <w:pPr>
              <w:jc w:val="center"/>
              <w:rPr>
                <w:color w:val="0D0D0D" w:themeColor="text1" w:themeTint="F2"/>
                <w:sz w:val="22"/>
                <w:szCs w:val="22"/>
              </w:rPr>
            </w:pPr>
            <w:r w:rsidRPr="00AC1CF8">
              <w:rPr>
                <w:color w:val="000000"/>
                <w:sz w:val="22"/>
                <w:szCs w:val="22"/>
              </w:rPr>
              <w:t>0.599</w:t>
            </w:r>
          </w:p>
        </w:tc>
        <w:tc>
          <w:tcPr>
            <w:tcW w:w="1422" w:type="dxa"/>
            <w:vAlign w:val="bottom"/>
          </w:tcPr>
          <w:p w14:paraId="4D2EDD2A" w14:textId="77777777" w:rsidR="00C26BEC" w:rsidRPr="00AC1CF8" w:rsidRDefault="00C26BEC" w:rsidP="005B7062">
            <w:pPr>
              <w:jc w:val="center"/>
              <w:rPr>
                <w:color w:val="0D0D0D" w:themeColor="text1" w:themeTint="F2"/>
                <w:sz w:val="22"/>
                <w:szCs w:val="22"/>
              </w:rPr>
            </w:pPr>
            <w:r w:rsidRPr="00AC1CF8">
              <w:rPr>
                <w:color w:val="000000"/>
                <w:sz w:val="22"/>
                <w:szCs w:val="22"/>
              </w:rPr>
              <w:t>.559</w:t>
            </w:r>
          </w:p>
        </w:tc>
        <w:tc>
          <w:tcPr>
            <w:tcW w:w="1422" w:type="dxa"/>
            <w:vAlign w:val="bottom"/>
          </w:tcPr>
          <w:p w14:paraId="19E776DE" w14:textId="77777777" w:rsidR="00C26BEC" w:rsidRPr="00AC1CF8" w:rsidRDefault="00C26BEC" w:rsidP="005B7062">
            <w:pPr>
              <w:jc w:val="center"/>
              <w:rPr>
                <w:color w:val="0D0D0D" w:themeColor="text1" w:themeTint="F2"/>
                <w:sz w:val="22"/>
                <w:szCs w:val="22"/>
              </w:rPr>
            </w:pPr>
            <w:r w:rsidRPr="00AC1CF8">
              <w:rPr>
                <w:color w:val="000000"/>
                <w:sz w:val="22"/>
                <w:szCs w:val="22"/>
              </w:rPr>
              <w:t>-1.526</w:t>
            </w:r>
          </w:p>
        </w:tc>
        <w:tc>
          <w:tcPr>
            <w:tcW w:w="1274" w:type="dxa"/>
            <w:vAlign w:val="bottom"/>
          </w:tcPr>
          <w:p w14:paraId="5FC7D79F" w14:textId="77777777" w:rsidR="00C26BEC" w:rsidRPr="00AC1CF8" w:rsidRDefault="00C26BEC" w:rsidP="005B7062">
            <w:pPr>
              <w:jc w:val="center"/>
              <w:rPr>
                <w:color w:val="0D0D0D" w:themeColor="text1" w:themeTint="F2"/>
                <w:sz w:val="22"/>
                <w:szCs w:val="22"/>
              </w:rPr>
            </w:pPr>
            <w:r w:rsidRPr="00AC1CF8">
              <w:rPr>
                <w:color w:val="000000"/>
                <w:sz w:val="22"/>
                <w:szCs w:val="22"/>
              </w:rPr>
              <w:t>0.826</w:t>
            </w:r>
          </w:p>
        </w:tc>
      </w:tr>
      <w:tr w:rsidR="00C26BEC" w:rsidRPr="00AC1CF8" w14:paraId="7FC56281" w14:textId="77777777" w:rsidTr="005B7062">
        <w:tc>
          <w:tcPr>
            <w:tcW w:w="2477" w:type="dxa"/>
          </w:tcPr>
          <w:p w14:paraId="123191D1" w14:textId="77777777" w:rsidR="00C26BEC" w:rsidRPr="00AC1CF8" w:rsidRDefault="00C26BEC" w:rsidP="005B7062">
            <w:pPr>
              <w:jc w:val="both"/>
              <w:rPr>
                <w:color w:val="0D0D0D" w:themeColor="text1" w:themeTint="F2"/>
                <w:sz w:val="22"/>
                <w:szCs w:val="22"/>
              </w:rPr>
            </w:pPr>
          </w:p>
        </w:tc>
        <w:tc>
          <w:tcPr>
            <w:tcW w:w="1405" w:type="dxa"/>
            <w:vAlign w:val="bottom"/>
          </w:tcPr>
          <w:p w14:paraId="12B3AE49" w14:textId="77777777" w:rsidR="00C26BEC" w:rsidRPr="00AC1CF8" w:rsidRDefault="00C26BEC" w:rsidP="005B7062">
            <w:pPr>
              <w:jc w:val="center"/>
              <w:rPr>
                <w:color w:val="0D0D0D" w:themeColor="text1" w:themeTint="F2"/>
                <w:sz w:val="22"/>
                <w:szCs w:val="22"/>
              </w:rPr>
            </w:pPr>
          </w:p>
        </w:tc>
        <w:tc>
          <w:tcPr>
            <w:tcW w:w="1360" w:type="dxa"/>
            <w:vAlign w:val="bottom"/>
          </w:tcPr>
          <w:p w14:paraId="1231D235" w14:textId="77777777" w:rsidR="00C26BEC" w:rsidRPr="00AC1CF8" w:rsidRDefault="00C26BEC" w:rsidP="005B7062">
            <w:pPr>
              <w:jc w:val="center"/>
              <w:rPr>
                <w:color w:val="0D0D0D" w:themeColor="text1" w:themeTint="F2"/>
                <w:sz w:val="22"/>
                <w:szCs w:val="22"/>
              </w:rPr>
            </w:pPr>
          </w:p>
        </w:tc>
        <w:tc>
          <w:tcPr>
            <w:tcW w:w="1422" w:type="dxa"/>
            <w:vAlign w:val="bottom"/>
          </w:tcPr>
          <w:p w14:paraId="1C59EAC3" w14:textId="77777777" w:rsidR="00C26BEC" w:rsidRPr="00AC1CF8" w:rsidRDefault="00C26BEC" w:rsidP="005B7062">
            <w:pPr>
              <w:jc w:val="center"/>
              <w:rPr>
                <w:color w:val="0D0D0D" w:themeColor="text1" w:themeTint="F2"/>
                <w:sz w:val="22"/>
                <w:szCs w:val="22"/>
              </w:rPr>
            </w:pPr>
          </w:p>
        </w:tc>
        <w:tc>
          <w:tcPr>
            <w:tcW w:w="1422" w:type="dxa"/>
            <w:vAlign w:val="bottom"/>
          </w:tcPr>
          <w:p w14:paraId="408FF476"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6DA2207E"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6EBC8874" w14:textId="77777777" w:rsidTr="005B7062">
        <w:tc>
          <w:tcPr>
            <w:tcW w:w="2477" w:type="dxa"/>
          </w:tcPr>
          <w:p w14:paraId="5260DBE2"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68E05207" w14:textId="77777777" w:rsidR="00C26BEC" w:rsidRPr="00AC1CF8" w:rsidRDefault="00C26BEC" w:rsidP="005B7062">
            <w:pPr>
              <w:jc w:val="center"/>
              <w:rPr>
                <w:color w:val="0D0D0D" w:themeColor="text1" w:themeTint="F2"/>
                <w:sz w:val="22"/>
                <w:szCs w:val="22"/>
              </w:rPr>
            </w:pPr>
          </w:p>
        </w:tc>
        <w:tc>
          <w:tcPr>
            <w:tcW w:w="1360" w:type="dxa"/>
            <w:vAlign w:val="bottom"/>
          </w:tcPr>
          <w:p w14:paraId="00B7CA16" w14:textId="77777777" w:rsidR="00C26BEC" w:rsidRPr="00AC1CF8" w:rsidRDefault="00C26BEC" w:rsidP="005B7062">
            <w:pPr>
              <w:jc w:val="center"/>
              <w:rPr>
                <w:color w:val="0D0D0D" w:themeColor="text1" w:themeTint="F2"/>
                <w:sz w:val="22"/>
                <w:szCs w:val="22"/>
              </w:rPr>
            </w:pPr>
          </w:p>
        </w:tc>
        <w:tc>
          <w:tcPr>
            <w:tcW w:w="1422" w:type="dxa"/>
            <w:vAlign w:val="bottom"/>
          </w:tcPr>
          <w:p w14:paraId="25D064EB" w14:textId="77777777" w:rsidR="00C26BEC" w:rsidRPr="00AC1CF8" w:rsidRDefault="00C26BEC" w:rsidP="005B7062">
            <w:pPr>
              <w:jc w:val="center"/>
              <w:rPr>
                <w:color w:val="0D0D0D" w:themeColor="text1" w:themeTint="F2"/>
                <w:sz w:val="22"/>
                <w:szCs w:val="22"/>
              </w:rPr>
            </w:pPr>
          </w:p>
        </w:tc>
        <w:tc>
          <w:tcPr>
            <w:tcW w:w="1422" w:type="dxa"/>
            <w:vAlign w:val="bottom"/>
          </w:tcPr>
          <w:p w14:paraId="46BC4451"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3F95BE91"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27BC0EAD" w14:textId="77777777" w:rsidTr="005B7062">
        <w:tc>
          <w:tcPr>
            <w:tcW w:w="2477" w:type="dxa"/>
          </w:tcPr>
          <w:p w14:paraId="51CBCACB"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122FA2F1" w14:textId="77777777" w:rsidR="00C26BEC" w:rsidRPr="00AC1CF8" w:rsidRDefault="00C26BEC" w:rsidP="005B7062">
            <w:pPr>
              <w:jc w:val="center"/>
              <w:rPr>
                <w:color w:val="0D0D0D" w:themeColor="text1" w:themeTint="F2"/>
                <w:sz w:val="22"/>
                <w:szCs w:val="22"/>
              </w:rPr>
            </w:pPr>
            <w:r w:rsidRPr="00AC1CF8">
              <w:rPr>
                <w:color w:val="000000"/>
                <w:sz w:val="22"/>
                <w:szCs w:val="22"/>
              </w:rPr>
              <w:t>3.208</w:t>
            </w:r>
          </w:p>
        </w:tc>
        <w:tc>
          <w:tcPr>
            <w:tcW w:w="1360" w:type="dxa"/>
            <w:vAlign w:val="bottom"/>
          </w:tcPr>
          <w:p w14:paraId="488ABF2F" w14:textId="77777777" w:rsidR="00C26BEC" w:rsidRPr="00AC1CF8" w:rsidRDefault="00C26BEC" w:rsidP="005B7062">
            <w:pPr>
              <w:jc w:val="center"/>
              <w:rPr>
                <w:color w:val="0D0D0D" w:themeColor="text1" w:themeTint="F2"/>
                <w:sz w:val="22"/>
                <w:szCs w:val="22"/>
              </w:rPr>
            </w:pPr>
            <w:r w:rsidRPr="00AC1CF8">
              <w:rPr>
                <w:color w:val="000000"/>
                <w:sz w:val="22"/>
                <w:szCs w:val="22"/>
              </w:rPr>
              <w:t>1.631</w:t>
            </w:r>
          </w:p>
        </w:tc>
        <w:tc>
          <w:tcPr>
            <w:tcW w:w="1422" w:type="dxa"/>
            <w:vAlign w:val="bottom"/>
          </w:tcPr>
          <w:p w14:paraId="0DD53A6E" w14:textId="77777777" w:rsidR="00C26BEC" w:rsidRPr="00AC1CF8" w:rsidRDefault="00C26BEC" w:rsidP="005B7062">
            <w:pPr>
              <w:jc w:val="center"/>
              <w:rPr>
                <w:color w:val="0D0D0D" w:themeColor="text1" w:themeTint="F2"/>
                <w:sz w:val="22"/>
                <w:szCs w:val="22"/>
              </w:rPr>
            </w:pPr>
            <w:r w:rsidRPr="00AC1CF8">
              <w:rPr>
                <w:color w:val="000000"/>
                <w:sz w:val="22"/>
                <w:szCs w:val="22"/>
              </w:rPr>
              <w:t>.050**</w:t>
            </w:r>
          </w:p>
        </w:tc>
        <w:tc>
          <w:tcPr>
            <w:tcW w:w="1422" w:type="dxa"/>
            <w:vAlign w:val="bottom"/>
          </w:tcPr>
          <w:p w14:paraId="482F44F5" w14:textId="77777777" w:rsidR="00C26BEC" w:rsidRPr="00AC1CF8" w:rsidRDefault="00C26BEC" w:rsidP="005B7062">
            <w:pPr>
              <w:jc w:val="center"/>
              <w:rPr>
                <w:color w:val="0D0D0D" w:themeColor="text1" w:themeTint="F2"/>
                <w:sz w:val="22"/>
                <w:szCs w:val="22"/>
              </w:rPr>
            </w:pPr>
            <w:r w:rsidRPr="00AC1CF8">
              <w:rPr>
                <w:color w:val="000000"/>
                <w:sz w:val="22"/>
                <w:szCs w:val="22"/>
              </w:rPr>
              <w:t>0.004</w:t>
            </w:r>
          </w:p>
        </w:tc>
        <w:tc>
          <w:tcPr>
            <w:tcW w:w="1274" w:type="dxa"/>
            <w:vAlign w:val="bottom"/>
          </w:tcPr>
          <w:p w14:paraId="58755148" w14:textId="77777777" w:rsidR="00C26BEC" w:rsidRPr="00AC1CF8" w:rsidRDefault="00C26BEC" w:rsidP="005B7062">
            <w:pPr>
              <w:jc w:val="center"/>
              <w:rPr>
                <w:color w:val="0D0D0D" w:themeColor="text1" w:themeTint="F2"/>
                <w:sz w:val="22"/>
                <w:szCs w:val="22"/>
              </w:rPr>
            </w:pPr>
            <w:r w:rsidRPr="00AC1CF8">
              <w:rPr>
                <w:color w:val="000000"/>
                <w:sz w:val="22"/>
                <w:szCs w:val="22"/>
              </w:rPr>
              <w:t>6.412</w:t>
            </w:r>
          </w:p>
        </w:tc>
      </w:tr>
      <w:tr w:rsidR="00C26BEC" w:rsidRPr="00AC1CF8" w14:paraId="727AE150" w14:textId="77777777" w:rsidTr="005B7062">
        <w:tc>
          <w:tcPr>
            <w:tcW w:w="2477" w:type="dxa"/>
          </w:tcPr>
          <w:p w14:paraId="748BBC51" w14:textId="77777777" w:rsidR="00C26BEC" w:rsidRPr="00AC1CF8" w:rsidRDefault="00C26BEC" w:rsidP="005B7062">
            <w:pPr>
              <w:jc w:val="both"/>
              <w:rPr>
                <w:color w:val="0D0D0D" w:themeColor="text1" w:themeTint="F2"/>
                <w:sz w:val="22"/>
                <w:szCs w:val="22"/>
              </w:rPr>
            </w:pPr>
          </w:p>
        </w:tc>
        <w:tc>
          <w:tcPr>
            <w:tcW w:w="1405" w:type="dxa"/>
            <w:vAlign w:val="bottom"/>
          </w:tcPr>
          <w:p w14:paraId="2FC4557B" w14:textId="77777777" w:rsidR="00C26BEC" w:rsidRPr="00AC1CF8" w:rsidRDefault="00C26BEC" w:rsidP="005B7062">
            <w:pPr>
              <w:jc w:val="center"/>
              <w:rPr>
                <w:color w:val="0D0D0D" w:themeColor="text1" w:themeTint="F2"/>
                <w:sz w:val="22"/>
                <w:szCs w:val="22"/>
              </w:rPr>
            </w:pPr>
          </w:p>
        </w:tc>
        <w:tc>
          <w:tcPr>
            <w:tcW w:w="1360" w:type="dxa"/>
            <w:vAlign w:val="bottom"/>
          </w:tcPr>
          <w:p w14:paraId="1A101273" w14:textId="77777777" w:rsidR="00C26BEC" w:rsidRPr="00AC1CF8" w:rsidRDefault="00C26BEC" w:rsidP="005B7062">
            <w:pPr>
              <w:jc w:val="center"/>
              <w:rPr>
                <w:color w:val="0D0D0D" w:themeColor="text1" w:themeTint="F2"/>
                <w:sz w:val="22"/>
                <w:szCs w:val="22"/>
              </w:rPr>
            </w:pPr>
          </w:p>
        </w:tc>
        <w:tc>
          <w:tcPr>
            <w:tcW w:w="1422" w:type="dxa"/>
            <w:vAlign w:val="bottom"/>
          </w:tcPr>
          <w:p w14:paraId="75A0732E" w14:textId="77777777" w:rsidR="00C26BEC" w:rsidRPr="00AC1CF8" w:rsidRDefault="00C26BEC" w:rsidP="005B7062">
            <w:pPr>
              <w:jc w:val="center"/>
              <w:rPr>
                <w:color w:val="0D0D0D" w:themeColor="text1" w:themeTint="F2"/>
                <w:sz w:val="22"/>
                <w:szCs w:val="22"/>
              </w:rPr>
            </w:pPr>
          </w:p>
        </w:tc>
        <w:tc>
          <w:tcPr>
            <w:tcW w:w="1422" w:type="dxa"/>
            <w:vAlign w:val="bottom"/>
          </w:tcPr>
          <w:p w14:paraId="276FAEC3" w14:textId="77777777" w:rsidR="00C26BEC" w:rsidRPr="00AC1CF8" w:rsidRDefault="00C26BEC" w:rsidP="005B7062">
            <w:pPr>
              <w:jc w:val="center"/>
              <w:rPr>
                <w:color w:val="0D0D0D" w:themeColor="text1" w:themeTint="F2"/>
                <w:sz w:val="22"/>
                <w:szCs w:val="22"/>
              </w:rPr>
            </w:pPr>
          </w:p>
        </w:tc>
        <w:tc>
          <w:tcPr>
            <w:tcW w:w="1274" w:type="dxa"/>
            <w:vAlign w:val="bottom"/>
          </w:tcPr>
          <w:p w14:paraId="02903CD8" w14:textId="77777777" w:rsidR="00C26BEC" w:rsidRPr="00AC1CF8" w:rsidRDefault="00C26BEC" w:rsidP="005B7062">
            <w:pPr>
              <w:jc w:val="center"/>
              <w:rPr>
                <w:color w:val="0D0D0D" w:themeColor="text1" w:themeTint="F2"/>
                <w:sz w:val="22"/>
                <w:szCs w:val="22"/>
              </w:rPr>
            </w:pPr>
          </w:p>
        </w:tc>
      </w:tr>
      <w:tr w:rsidR="00C26BEC" w:rsidRPr="00AC1CF8" w14:paraId="6E868997" w14:textId="77777777" w:rsidTr="005B7062">
        <w:tc>
          <w:tcPr>
            <w:tcW w:w="2477" w:type="dxa"/>
          </w:tcPr>
          <w:p w14:paraId="6F22B8C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vAlign w:val="bottom"/>
          </w:tcPr>
          <w:p w14:paraId="22172DF7" w14:textId="77777777" w:rsidR="00C26BEC" w:rsidRPr="00AC1CF8" w:rsidRDefault="00C26BEC" w:rsidP="005B7062">
            <w:pPr>
              <w:jc w:val="center"/>
              <w:rPr>
                <w:color w:val="0D0D0D" w:themeColor="text1" w:themeTint="F2"/>
                <w:sz w:val="22"/>
                <w:szCs w:val="22"/>
              </w:rPr>
            </w:pPr>
            <w:r w:rsidRPr="00AC1CF8">
              <w:rPr>
                <w:color w:val="000000"/>
                <w:sz w:val="22"/>
                <w:szCs w:val="22"/>
              </w:rPr>
              <w:t>-1.657</w:t>
            </w:r>
          </w:p>
        </w:tc>
        <w:tc>
          <w:tcPr>
            <w:tcW w:w="1360" w:type="dxa"/>
            <w:vAlign w:val="bottom"/>
          </w:tcPr>
          <w:p w14:paraId="6E4B32D2" w14:textId="77777777" w:rsidR="00C26BEC" w:rsidRPr="00AC1CF8" w:rsidRDefault="00C26BEC" w:rsidP="005B7062">
            <w:pPr>
              <w:jc w:val="center"/>
              <w:rPr>
                <w:color w:val="0D0D0D" w:themeColor="text1" w:themeTint="F2"/>
                <w:sz w:val="22"/>
                <w:szCs w:val="22"/>
              </w:rPr>
            </w:pPr>
            <w:r w:rsidRPr="00AC1CF8">
              <w:rPr>
                <w:color w:val="000000"/>
                <w:sz w:val="22"/>
                <w:szCs w:val="22"/>
              </w:rPr>
              <w:t>0.752</w:t>
            </w:r>
          </w:p>
        </w:tc>
        <w:tc>
          <w:tcPr>
            <w:tcW w:w="1422" w:type="dxa"/>
            <w:vAlign w:val="bottom"/>
          </w:tcPr>
          <w:p w14:paraId="55E9972D" w14:textId="77777777" w:rsidR="00C26BEC" w:rsidRPr="00AC1CF8" w:rsidRDefault="00C26BEC" w:rsidP="005B7062">
            <w:pPr>
              <w:jc w:val="center"/>
              <w:rPr>
                <w:color w:val="0D0D0D" w:themeColor="text1" w:themeTint="F2"/>
                <w:sz w:val="22"/>
                <w:szCs w:val="22"/>
              </w:rPr>
            </w:pPr>
            <w:r w:rsidRPr="00AC1CF8">
              <w:rPr>
                <w:color w:val="000000"/>
                <w:sz w:val="22"/>
                <w:szCs w:val="22"/>
              </w:rPr>
              <w:t>.028**</w:t>
            </w:r>
          </w:p>
        </w:tc>
        <w:tc>
          <w:tcPr>
            <w:tcW w:w="1422" w:type="dxa"/>
            <w:vAlign w:val="bottom"/>
          </w:tcPr>
          <w:p w14:paraId="7D5980F8" w14:textId="77777777" w:rsidR="00C26BEC" w:rsidRPr="00AC1CF8" w:rsidRDefault="00C26BEC" w:rsidP="005B7062">
            <w:pPr>
              <w:jc w:val="center"/>
              <w:rPr>
                <w:color w:val="0D0D0D" w:themeColor="text1" w:themeTint="F2"/>
                <w:sz w:val="22"/>
                <w:szCs w:val="22"/>
              </w:rPr>
            </w:pPr>
            <w:r w:rsidRPr="00AC1CF8">
              <w:rPr>
                <w:color w:val="000000"/>
                <w:sz w:val="22"/>
                <w:szCs w:val="22"/>
              </w:rPr>
              <w:t>-3.136</w:t>
            </w:r>
          </w:p>
        </w:tc>
        <w:tc>
          <w:tcPr>
            <w:tcW w:w="1274" w:type="dxa"/>
            <w:vAlign w:val="bottom"/>
          </w:tcPr>
          <w:p w14:paraId="6DB5B250" w14:textId="77777777" w:rsidR="00C26BEC" w:rsidRPr="00AC1CF8" w:rsidRDefault="00C26BEC" w:rsidP="005B7062">
            <w:pPr>
              <w:jc w:val="center"/>
              <w:rPr>
                <w:color w:val="0D0D0D" w:themeColor="text1" w:themeTint="F2"/>
                <w:sz w:val="22"/>
                <w:szCs w:val="22"/>
              </w:rPr>
            </w:pPr>
            <w:r w:rsidRPr="00AC1CF8">
              <w:rPr>
                <w:color w:val="000000"/>
                <w:sz w:val="22"/>
                <w:szCs w:val="22"/>
              </w:rPr>
              <w:t>-0.179</w:t>
            </w:r>
          </w:p>
        </w:tc>
      </w:tr>
      <w:tr w:rsidR="00C26BEC" w:rsidRPr="00AC1CF8" w14:paraId="25D5677F" w14:textId="77777777" w:rsidTr="005B7062">
        <w:tc>
          <w:tcPr>
            <w:tcW w:w="2477" w:type="dxa"/>
          </w:tcPr>
          <w:p w14:paraId="3A5960AA" w14:textId="77777777" w:rsidR="00C26BEC" w:rsidRPr="00AC1CF8" w:rsidRDefault="00C26BEC" w:rsidP="005B7062">
            <w:pPr>
              <w:jc w:val="both"/>
              <w:rPr>
                <w:color w:val="0D0D0D" w:themeColor="text1" w:themeTint="F2"/>
                <w:sz w:val="22"/>
                <w:szCs w:val="22"/>
              </w:rPr>
            </w:pPr>
          </w:p>
        </w:tc>
        <w:tc>
          <w:tcPr>
            <w:tcW w:w="1405" w:type="dxa"/>
            <w:vAlign w:val="bottom"/>
          </w:tcPr>
          <w:p w14:paraId="11DE2883" w14:textId="77777777" w:rsidR="00C26BEC" w:rsidRPr="00AC1CF8" w:rsidRDefault="00C26BEC" w:rsidP="005B7062">
            <w:pPr>
              <w:jc w:val="center"/>
              <w:rPr>
                <w:color w:val="0D0D0D" w:themeColor="text1" w:themeTint="F2"/>
                <w:sz w:val="22"/>
                <w:szCs w:val="22"/>
              </w:rPr>
            </w:pPr>
          </w:p>
        </w:tc>
        <w:tc>
          <w:tcPr>
            <w:tcW w:w="1360" w:type="dxa"/>
            <w:vAlign w:val="bottom"/>
          </w:tcPr>
          <w:p w14:paraId="12C4D966" w14:textId="77777777" w:rsidR="00C26BEC" w:rsidRPr="00AC1CF8" w:rsidRDefault="00C26BEC" w:rsidP="005B7062">
            <w:pPr>
              <w:jc w:val="center"/>
              <w:rPr>
                <w:color w:val="0D0D0D" w:themeColor="text1" w:themeTint="F2"/>
                <w:sz w:val="22"/>
                <w:szCs w:val="22"/>
              </w:rPr>
            </w:pPr>
          </w:p>
        </w:tc>
        <w:tc>
          <w:tcPr>
            <w:tcW w:w="1422" w:type="dxa"/>
            <w:vAlign w:val="bottom"/>
          </w:tcPr>
          <w:p w14:paraId="24D4CD30" w14:textId="77777777" w:rsidR="00C26BEC" w:rsidRPr="00AC1CF8" w:rsidRDefault="00C26BEC" w:rsidP="005B7062">
            <w:pPr>
              <w:jc w:val="center"/>
              <w:rPr>
                <w:color w:val="0D0D0D" w:themeColor="text1" w:themeTint="F2"/>
                <w:sz w:val="22"/>
                <w:szCs w:val="22"/>
              </w:rPr>
            </w:pPr>
          </w:p>
        </w:tc>
        <w:tc>
          <w:tcPr>
            <w:tcW w:w="1422" w:type="dxa"/>
            <w:vAlign w:val="bottom"/>
          </w:tcPr>
          <w:p w14:paraId="12D06795" w14:textId="77777777" w:rsidR="00C26BEC" w:rsidRPr="00AC1CF8" w:rsidRDefault="00C26BEC" w:rsidP="005B7062">
            <w:pPr>
              <w:jc w:val="center"/>
              <w:rPr>
                <w:color w:val="0D0D0D" w:themeColor="text1" w:themeTint="F2"/>
                <w:sz w:val="22"/>
                <w:szCs w:val="22"/>
              </w:rPr>
            </w:pPr>
          </w:p>
        </w:tc>
        <w:tc>
          <w:tcPr>
            <w:tcW w:w="1274" w:type="dxa"/>
            <w:vAlign w:val="bottom"/>
          </w:tcPr>
          <w:p w14:paraId="60227AFF" w14:textId="77777777" w:rsidR="00C26BEC" w:rsidRPr="00AC1CF8" w:rsidRDefault="00C26BEC" w:rsidP="005B7062">
            <w:pPr>
              <w:jc w:val="center"/>
              <w:rPr>
                <w:color w:val="0D0D0D" w:themeColor="text1" w:themeTint="F2"/>
                <w:sz w:val="22"/>
                <w:szCs w:val="22"/>
              </w:rPr>
            </w:pPr>
          </w:p>
        </w:tc>
      </w:tr>
      <w:tr w:rsidR="00C26BEC" w:rsidRPr="00AC1CF8" w14:paraId="39EF2943" w14:textId="77777777" w:rsidTr="005B7062">
        <w:tc>
          <w:tcPr>
            <w:tcW w:w="2477" w:type="dxa"/>
          </w:tcPr>
          <w:p w14:paraId="06F04B55"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Female#Explicit</w:t>
            </w:r>
          </w:p>
        </w:tc>
        <w:tc>
          <w:tcPr>
            <w:tcW w:w="1405" w:type="dxa"/>
            <w:vAlign w:val="bottom"/>
          </w:tcPr>
          <w:p w14:paraId="4B86A756" w14:textId="77777777" w:rsidR="00C26BEC" w:rsidRPr="00AC1CF8" w:rsidRDefault="00C26BEC" w:rsidP="005B7062">
            <w:pPr>
              <w:jc w:val="center"/>
              <w:rPr>
                <w:color w:val="0D0D0D" w:themeColor="text1" w:themeTint="F2"/>
                <w:sz w:val="22"/>
                <w:szCs w:val="22"/>
              </w:rPr>
            </w:pPr>
          </w:p>
        </w:tc>
        <w:tc>
          <w:tcPr>
            <w:tcW w:w="1360" w:type="dxa"/>
            <w:vAlign w:val="bottom"/>
          </w:tcPr>
          <w:p w14:paraId="07CE7592" w14:textId="77777777" w:rsidR="00C26BEC" w:rsidRPr="00AC1CF8" w:rsidRDefault="00C26BEC" w:rsidP="005B7062">
            <w:pPr>
              <w:jc w:val="center"/>
              <w:rPr>
                <w:color w:val="0D0D0D" w:themeColor="text1" w:themeTint="F2"/>
                <w:sz w:val="22"/>
                <w:szCs w:val="22"/>
              </w:rPr>
            </w:pPr>
          </w:p>
        </w:tc>
        <w:tc>
          <w:tcPr>
            <w:tcW w:w="1422" w:type="dxa"/>
            <w:vAlign w:val="bottom"/>
          </w:tcPr>
          <w:p w14:paraId="16812806" w14:textId="77777777" w:rsidR="00C26BEC" w:rsidRPr="00AC1CF8" w:rsidRDefault="00C26BEC" w:rsidP="005B7062">
            <w:pPr>
              <w:jc w:val="center"/>
              <w:rPr>
                <w:color w:val="0D0D0D" w:themeColor="text1" w:themeTint="F2"/>
                <w:sz w:val="22"/>
                <w:szCs w:val="22"/>
              </w:rPr>
            </w:pPr>
          </w:p>
        </w:tc>
        <w:tc>
          <w:tcPr>
            <w:tcW w:w="1422" w:type="dxa"/>
            <w:vAlign w:val="bottom"/>
          </w:tcPr>
          <w:p w14:paraId="73E93AAE" w14:textId="77777777" w:rsidR="00C26BEC" w:rsidRPr="00AC1CF8" w:rsidRDefault="00C26BEC" w:rsidP="005B7062">
            <w:pPr>
              <w:jc w:val="center"/>
              <w:rPr>
                <w:color w:val="0D0D0D" w:themeColor="text1" w:themeTint="F2"/>
                <w:sz w:val="22"/>
                <w:szCs w:val="22"/>
              </w:rPr>
            </w:pPr>
          </w:p>
        </w:tc>
        <w:tc>
          <w:tcPr>
            <w:tcW w:w="1274" w:type="dxa"/>
            <w:vAlign w:val="bottom"/>
          </w:tcPr>
          <w:p w14:paraId="557D1082" w14:textId="77777777" w:rsidR="00C26BEC" w:rsidRPr="00AC1CF8" w:rsidRDefault="00C26BEC" w:rsidP="005B7062">
            <w:pPr>
              <w:jc w:val="center"/>
              <w:rPr>
                <w:color w:val="0D0D0D" w:themeColor="text1" w:themeTint="F2"/>
                <w:sz w:val="22"/>
                <w:szCs w:val="22"/>
              </w:rPr>
            </w:pPr>
          </w:p>
        </w:tc>
      </w:tr>
      <w:tr w:rsidR="00C26BEC" w:rsidRPr="00AC1CF8" w14:paraId="13EC4A92" w14:textId="77777777" w:rsidTr="005B7062">
        <w:tc>
          <w:tcPr>
            <w:tcW w:w="2477" w:type="dxa"/>
          </w:tcPr>
          <w:p w14:paraId="270EC79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7D0C5E18" w14:textId="77777777" w:rsidR="00C26BEC" w:rsidRPr="00AC1CF8" w:rsidRDefault="00C26BEC" w:rsidP="005B7062">
            <w:pPr>
              <w:jc w:val="center"/>
              <w:rPr>
                <w:color w:val="0D0D0D" w:themeColor="text1" w:themeTint="F2"/>
                <w:sz w:val="22"/>
                <w:szCs w:val="22"/>
              </w:rPr>
            </w:pPr>
            <w:r w:rsidRPr="00AC1CF8">
              <w:rPr>
                <w:color w:val="000000"/>
                <w:sz w:val="22"/>
                <w:szCs w:val="22"/>
              </w:rPr>
              <w:t>-1.457</w:t>
            </w:r>
          </w:p>
        </w:tc>
        <w:tc>
          <w:tcPr>
            <w:tcW w:w="1360" w:type="dxa"/>
            <w:vAlign w:val="bottom"/>
          </w:tcPr>
          <w:p w14:paraId="5E82C849" w14:textId="77777777" w:rsidR="00C26BEC" w:rsidRPr="00AC1CF8" w:rsidRDefault="00C26BEC" w:rsidP="005B7062">
            <w:pPr>
              <w:jc w:val="center"/>
              <w:rPr>
                <w:color w:val="0D0D0D" w:themeColor="text1" w:themeTint="F2"/>
                <w:sz w:val="22"/>
                <w:szCs w:val="22"/>
              </w:rPr>
            </w:pPr>
            <w:r w:rsidRPr="00AC1CF8">
              <w:rPr>
                <w:color w:val="000000"/>
                <w:sz w:val="22"/>
                <w:szCs w:val="22"/>
              </w:rPr>
              <w:t>2.800</w:t>
            </w:r>
          </w:p>
        </w:tc>
        <w:tc>
          <w:tcPr>
            <w:tcW w:w="1422" w:type="dxa"/>
            <w:vAlign w:val="bottom"/>
          </w:tcPr>
          <w:p w14:paraId="5A4A853D" w14:textId="77777777" w:rsidR="00C26BEC" w:rsidRPr="00AC1CF8" w:rsidRDefault="00C26BEC" w:rsidP="005B7062">
            <w:pPr>
              <w:jc w:val="center"/>
              <w:rPr>
                <w:color w:val="0D0D0D" w:themeColor="text1" w:themeTint="F2"/>
                <w:sz w:val="22"/>
                <w:szCs w:val="22"/>
              </w:rPr>
            </w:pPr>
            <w:r w:rsidRPr="00AC1CF8">
              <w:rPr>
                <w:color w:val="000000"/>
                <w:sz w:val="22"/>
                <w:szCs w:val="22"/>
              </w:rPr>
              <w:t>.603</w:t>
            </w:r>
          </w:p>
        </w:tc>
        <w:tc>
          <w:tcPr>
            <w:tcW w:w="1422" w:type="dxa"/>
            <w:vAlign w:val="bottom"/>
          </w:tcPr>
          <w:p w14:paraId="77E66480" w14:textId="77777777" w:rsidR="00C26BEC" w:rsidRPr="00AC1CF8" w:rsidRDefault="00C26BEC" w:rsidP="005B7062">
            <w:pPr>
              <w:jc w:val="center"/>
              <w:rPr>
                <w:color w:val="0D0D0D" w:themeColor="text1" w:themeTint="F2"/>
                <w:sz w:val="22"/>
                <w:szCs w:val="22"/>
              </w:rPr>
            </w:pPr>
            <w:r w:rsidRPr="00AC1CF8">
              <w:rPr>
                <w:color w:val="000000"/>
                <w:sz w:val="22"/>
                <w:szCs w:val="22"/>
              </w:rPr>
              <w:t>-6.958</w:t>
            </w:r>
          </w:p>
        </w:tc>
        <w:tc>
          <w:tcPr>
            <w:tcW w:w="1274" w:type="dxa"/>
            <w:vAlign w:val="bottom"/>
          </w:tcPr>
          <w:p w14:paraId="5CAA7F8E" w14:textId="77777777" w:rsidR="00C26BEC" w:rsidRPr="00AC1CF8" w:rsidRDefault="00C26BEC" w:rsidP="005B7062">
            <w:pPr>
              <w:jc w:val="center"/>
              <w:rPr>
                <w:color w:val="0D0D0D" w:themeColor="text1" w:themeTint="F2"/>
                <w:sz w:val="22"/>
                <w:szCs w:val="22"/>
              </w:rPr>
            </w:pPr>
            <w:r w:rsidRPr="00AC1CF8">
              <w:rPr>
                <w:color w:val="000000"/>
                <w:sz w:val="22"/>
                <w:szCs w:val="22"/>
              </w:rPr>
              <w:t>4.044</w:t>
            </w:r>
          </w:p>
        </w:tc>
      </w:tr>
      <w:tr w:rsidR="00C26BEC" w:rsidRPr="00AC1CF8" w14:paraId="2295A86A" w14:textId="77777777" w:rsidTr="005B7062">
        <w:tc>
          <w:tcPr>
            <w:tcW w:w="2477" w:type="dxa"/>
          </w:tcPr>
          <w:p w14:paraId="6AF590AA" w14:textId="77777777" w:rsidR="00C26BEC" w:rsidRPr="00AC1CF8" w:rsidRDefault="00C26BEC" w:rsidP="005B7062">
            <w:pPr>
              <w:jc w:val="both"/>
              <w:rPr>
                <w:color w:val="0D0D0D" w:themeColor="text1" w:themeTint="F2"/>
                <w:sz w:val="22"/>
                <w:szCs w:val="22"/>
              </w:rPr>
            </w:pPr>
          </w:p>
        </w:tc>
        <w:tc>
          <w:tcPr>
            <w:tcW w:w="1405" w:type="dxa"/>
            <w:vAlign w:val="bottom"/>
          </w:tcPr>
          <w:p w14:paraId="69BBAA7D" w14:textId="77777777" w:rsidR="00C26BEC" w:rsidRPr="00AC1CF8" w:rsidRDefault="00C26BEC" w:rsidP="005B7062">
            <w:pPr>
              <w:jc w:val="center"/>
              <w:rPr>
                <w:color w:val="0D0D0D" w:themeColor="text1" w:themeTint="F2"/>
                <w:sz w:val="22"/>
                <w:szCs w:val="22"/>
              </w:rPr>
            </w:pPr>
          </w:p>
        </w:tc>
        <w:tc>
          <w:tcPr>
            <w:tcW w:w="1360" w:type="dxa"/>
            <w:vAlign w:val="bottom"/>
          </w:tcPr>
          <w:p w14:paraId="5F886A6E" w14:textId="77777777" w:rsidR="00C26BEC" w:rsidRPr="00AC1CF8" w:rsidRDefault="00C26BEC" w:rsidP="005B7062">
            <w:pPr>
              <w:jc w:val="center"/>
              <w:rPr>
                <w:color w:val="0D0D0D" w:themeColor="text1" w:themeTint="F2"/>
                <w:sz w:val="22"/>
                <w:szCs w:val="22"/>
              </w:rPr>
            </w:pPr>
          </w:p>
        </w:tc>
        <w:tc>
          <w:tcPr>
            <w:tcW w:w="1422" w:type="dxa"/>
            <w:vAlign w:val="bottom"/>
          </w:tcPr>
          <w:p w14:paraId="0F67E2D1" w14:textId="77777777" w:rsidR="00C26BEC" w:rsidRPr="00AC1CF8" w:rsidRDefault="00C26BEC" w:rsidP="005B7062">
            <w:pPr>
              <w:jc w:val="center"/>
              <w:rPr>
                <w:color w:val="0D0D0D" w:themeColor="text1" w:themeTint="F2"/>
                <w:sz w:val="22"/>
                <w:szCs w:val="22"/>
              </w:rPr>
            </w:pPr>
          </w:p>
        </w:tc>
        <w:tc>
          <w:tcPr>
            <w:tcW w:w="1422" w:type="dxa"/>
            <w:vAlign w:val="bottom"/>
          </w:tcPr>
          <w:p w14:paraId="1F753223" w14:textId="77777777" w:rsidR="00C26BEC" w:rsidRPr="00AC1CF8" w:rsidRDefault="00C26BEC" w:rsidP="005B7062">
            <w:pPr>
              <w:jc w:val="center"/>
              <w:rPr>
                <w:color w:val="0D0D0D" w:themeColor="text1" w:themeTint="F2"/>
                <w:sz w:val="22"/>
                <w:szCs w:val="22"/>
              </w:rPr>
            </w:pPr>
          </w:p>
        </w:tc>
        <w:tc>
          <w:tcPr>
            <w:tcW w:w="1274" w:type="dxa"/>
            <w:vAlign w:val="bottom"/>
          </w:tcPr>
          <w:p w14:paraId="6E1123C1" w14:textId="77777777" w:rsidR="00C26BEC" w:rsidRPr="00AC1CF8" w:rsidRDefault="00C26BEC" w:rsidP="005B7062">
            <w:pPr>
              <w:jc w:val="center"/>
              <w:rPr>
                <w:color w:val="0D0D0D" w:themeColor="text1" w:themeTint="F2"/>
                <w:sz w:val="22"/>
                <w:szCs w:val="22"/>
              </w:rPr>
            </w:pPr>
          </w:p>
        </w:tc>
      </w:tr>
      <w:tr w:rsidR="00C26BEC" w:rsidRPr="00AC1CF8" w14:paraId="6A5B57FA" w14:textId="77777777" w:rsidTr="005B7062">
        <w:tc>
          <w:tcPr>
            <w:tcW w:w="2477" w:type="dxa"/>
          </w:tcPr>
          <w:p w14:paraId="626AA360"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300A94E9" w14:textId="77777777" w:rsidR="00C26BEC" w:rsidRPr="00AC1CF8" w:rsidRDefault="00C26BEC" w:rsidP="005B7062">
            <w:pPr>
              <w:jc w:val="center"/>
              <w:rPr>
                <w:color w:val="0D0D0D" w:themeColor="text1" w:themeTint="F2"/>
                <w:sz w:val="22"/>
                <w:szCs w:val="22"/>
              </w:rPr>
            </w:pPr>
            <w:r w:rsidRPr="00AC1CF8">
              <w:rPr>
                <w:color w:val="000000"/>
                <w:sz w:val="22"/>
                <w:szCs w:val="22"/>
              </w:rPr>
              <w:t>-0.798</w:t>
            </w:r>
          </w:p>
        </w:tc>
        <w:tc>
          <w:tcPr>
            <w:tcW w:w="1360" w:type="dxa"/>
            <w:vAlign w:val="bottom"/>
          </w:tcPr>
          <w:p w14:paraId="20FF6BDD" w14:textId="77777777" w:rsidR="00C26BEC" w:rsidRPr="00AC1CF8" w:rsidRDefault="00C26BEC" w:rsidP="005B7062">
            <w:pPr>
              <w:jc w:val="center"/>
              <w:rPr>
                <w:color w:val="0D0D0D" w:themeColor="text1" w:themeTint="F2"/>
                <w:sz w:val="22"/>
                <w:szCs w:val="22"/>
              </w:rPr>
            </w:pPr>
            <w:r w:rsidRPr="00AC1CF8">
              <w:rPr>
                <w:color w:val="000000"/>
                <w:sz w:val="22"/>
                <w:szCs w:val="22"/>
              </w:rPr>
              <w:t>0.789</w:t>
            </w:r>
          </w:p>
        </w:tc>
        <w:tc>
          <w:tcPr>
            <w:tcW w:w="1422" w:type="dxa"/>
            <w:vAlign w:val="bottom"/>
          </w:tcPr>
          <w:p w14:paraId="01D9C020" w14:textId="77777777" w:rsidR="00C26BEC" w:rsidRPr="00AC1CF8" w:rsidRDefault="00C26BEC" w:rsidP="005B7062">
            <w:pPr>
              <w:jc w:val="center"/>
              <w:rPr>
                <w:color w:val="0D0D0D" w:themeColor="text1" w:themeTint="F2"/>
                <w:sz w:val="22"/>
                <w:szCs w:val="22"/>
              </w:rPr>
            </w:pPr>
            <w:r w:rsidRPr="00AC1CF8">
              <w:rPr>
                <w:color w:val="000000"/>
                <w:sz w:val="22"/>
                <w:szCs w:val="22"/>
              </w:rPr>
              <w:t>.312</w:t>
            </w:r>
          </w:p>
        </w:tc>
        <w:tc>
          <w:tcPr>
            <w:tcW w:w="1422" w:type="dxa"/>
            <w:vAlign w:val="bottom"/>
          </w:tcPr>
          <w:p w14:paraId="19AC4001" w14:textId="77777777" w:rsidR="00C26BEC" w:rsidRPr="00AC1CF8" w:rsidRDefault="00C26BEC" w:rsidP="005B7062">
            <w:pPr>
              <w:jc w:val="center"/>
              <w:rPr>
                <w:color w:val="0D0D0D" w:themeColor="text1" w:themeTint="F2"/>
                <w:sz w:val="22"/>
                <w:szCs w:val="22"/>
              </w:rPr>
            </w:pPr>
            <w:r w:rsidRPr="00AC1CF8">
              <w:rPr>
                <w:color w:val="000000"/>
                <w:sz w:val="22"/>
                <w:szCs w:val="22"/>
              </w:rPr>
              <w:t>-2.347</w:t>
            </w:r>
          </w:p>
        </w:tc>
        <w:tc>
          <w:tcPr>
            <w:tcW w:w="1274" w:type="dxa"/>
            <w:vAlign w:val="bottom"/>
          </w:tcPr>
          <w:p w14:paraId="00201892" w14:textId="77777777" w:rsidR="00C26BEC" w:rsidRPr="00AC1CF8" w:rsidRDefault="00C26BEC" w:rsidP="005B7062">
            <w:pPr>
              <w:jc w:val="center"/>
              <w:rPr>
                <w:color w:val="0D0D0D" w:themeColor="text1" w:themeTint="F2"/>
                <w:sz w:val="22"/>
                <w:szCs w:val="22"/>
              </w:rPr>
            </w:pPr>
            <w:r w:rsidRPr="00AC1CF8">
              <w:rPr>
                <w:color w:val="000000"/>
                <w:sz w:val="22"/>
                <w:szCs w:val="22"/>
              </w:rPr>
              <w:t>0.752</w:t>
            </w:r>
          </w:p>
        </w:tc>
      </w:tr>
      <w:tr w:rsidR="00C26BEC" w:rsidRPr="00AC1CF8" w14:paraId="4F1AB781" w14:textId="77777777" w:rsidTr="005B7062">
        <w:tc>
          <w:tcPr>
            <w:tcW w:w="2477" w:type="dxa"/>
          </w:tcPr>
          <w:p w14:paraId="4D4B01D7" w14:textId="77777777" w:rsidR="00C26BEC" w:rsidRPr="00AC1CF8" w:rsidRDefault="00C26BEC" w:rsidP="005B7062">
            <w:pPr>
              <w:jc w:val="both"/>
              <w:rPr>
                <w:color w:val="0D0D0D" w:themeColor="text1" w:themeTint="F2"/>
                <w:sz w:val="22"/>
                <w:szCs w:val="22"/>
              </w:rPr>
            </w:pPr>
          </w:p>
        </w:tc>
        <w:tc>
          <w:tcPr>
            <w:tcW w:w="1405" w:type="dxa"/>
            <w:vAlign w:val="bottom"/>
          </w:tcPr>
          <w:p w14:paraId="51926C2C" w14:textId="77777777" w:rsidR="00C26BEC" w:rsidRPr="00AC1CF8" w:rsidRDefault="00C26BEC" w:rsidP="005B7062">
            <w:pPr>
              <w:jc w:val="center"/>
              <w:rPr>
                <w:color w:val="0D0D0D" w:themeColor="text1" w:themeTint="F2"/>
                <w:sz w:val="22"/>
                <w:szCs w:val="22"/>
              </w:rPr>
            </w:pPr>
          </w:p>
        </w:tc>
        <w:tc>
          <w:tcPr>
            <w:tcW w:w="1360" w:type="dxa"/>
            <w:vAlign w:val="bottom"/>
          </w:tcPr>
          <w:p w14:paraId="794CB05E" w14:textId="77777777" w:rsidR="00C26BEC" w:rsidRPr="00AC1CF8" w:rsidRDefault="00C26BEC" w:rsidP="005B7062">
            <w:pPr>
              <w:jc w:val="center"/>
              <w:rPr>
                <w:color w:val="0D0D0D" w:themeColor="text1" w:themeTint="F2"/>
                <w:sz w:val="22"/>
                <w:szCs w:val="22"/>
              </w:rPr>
            </w:pPr>
          </w:p>
        </w:tc>
        <w:tc>
          <w:tcPr>
            <w:tcW w:w="1422" w:type="dxa"/>
            <w:vAlign w:val="bottom"/>
          </w:tcPr>
          <w:p w14:paraId="0E1704EE" w14:textId="77777777" w:rsidR="00C26BEC" w:rsidRPr="00AC1CF8" w:rsidRDefault="00C26BEC" w:rsidP="005B7062">
            <w:pPr>
              <w:jc w:val="center"/>
              <w:rPr>
                <w:color w:val="0D0D0D" w:themeColor="text1" w:themeTint="F2"/>
                <w:sz w:val="22"/>
                <w:szCs w:val="22"/>
              </w:rPr>
            </w:pPr>
          </w:p>
        </w:tc>
        <w:tc>
          <w:tcPr>
            <w:tcW w:w="1422" w:type="dxa"/>
            <w:vAlign w:val="bottom"/>
          </w:tcPr>
          <w:p w14:paraId="2424DED4" w14:textId="77777777" w:rsidR="00C26BEC" w:rsidRPr="00AC1CF8" w:rsidRDefault="00C26BEC" w:rsidP="005B7062">
            <w:pPr>
              <w:jc w:val="center"/>
              <w:rPr>
                <w:color w:val="0D0D0D" w:themeColor="text1" w:themeTint="F2"/>
                <w:sz w:val="22"/>
                <w:szCs w:val="22"/>
              </w:rPr>
            </w:pPr>
          </w:p>
        </w:tc>
        <w:tc>
          <w:tcPr>
            <w:tcW w:w="1274" w:type="dxa"/>
            <w:vAlign w:val="bottom"/>
          </w:tcPr>
          <w:p w14:paraId="35851F9E" w14:textId="77777777" w:rsidR="00C26BEC" w:rsidRPr="00AC1CF8" w:rsidRDefault="00C26BEC" w:rsidP="005B7062">
            <w:pPr>
              <w:jc w:val="center"/>
              <w:rPr>
                <w:color w:val="0D0D0D" w:themeColor="text1" w:themeTint="F2"/>
                <w:sz w:val="22"/>
                <w:szCs w:val="22"/>
              </w:rPr>
            </w:pPr>
          </w:p>
        </w:tc>
      </w:tr>
      <w:tr w:rsidR="00C26BEC" w:rsidRPr="00AC1CF8" w14:paraId="31BCB8A3" w14:textId="77777777" w:rsidTr="005B7062">
        <w:tc>
          <w:tcPr>
            <w:tcW w:w="2477" w:type="dxa"/>
          </w:tcPr>
          <w:p w14:paraId="4EFEB82A" w14:textId="77777777" w:rsidR="00C26BEC" w:rsidRPr="00AC1CF8" w:rsidRDefault="00C26BEC" w:rsidP="005B7062">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1CEBF71B" w14:textId="77777777" w:rsidR="00C26BEC" w:rsidRPr="00AC1CF8" w:rsidRDefault="00C26BEC" w:rsidP="005B7062">
            <w:pPr>
              <w:jc w:val="center"/>
              <w:rPr>
                <w:color w:val="0D0D0D" w:themeColor="text1" w:themeTint="F2"/>
                <w:sz w:val="22"/>
                <w:szCs w:val="22"/>
              </w:rPr>
            </w:pPr>
          </w:p>
        </w:tc>
        <w:tc>
          <w:tcPr>
            <w:tcW w:w="1360" w:type="dxa"/>
            <w:vAlign w:val="bottom"/>
          </w:tcPr>
          <w:p w14:paraId="2373841A" w14:textId="77777777" w:rsidR="00C26BEC" w:rsidRPr="00AC1CF8" w:rsidRDefault="00C26BEC" w:rsidP="005B7062">
            <w:pPr>
              <w:jc w:val="center"/>
              <w:rPr>
                <w:color w:val="0D0D0D" w:themeColor="text1" w:themeTint="F2"/>
                <w:sz w:val="22"/>
                <w:szCs w:val="22"/>
              </w:rPr>
            </w:pPr>
          </w:p>
        </w:tc>
        <w:tc>
          <w:tcPr>
            <w:tcW w:w="1422" w:type="dxa"/>
            <w:vAlign w:val="bottom"/>
          </w:tcPr>
          <w:p w14:paraId="219FA340" w14:textId="77777777" w:rsidR="00C26BEC" w:rsidRPr="00AC1CF8" w:rsidRDefault="00C26BEC" w:rsidP="005B7062">
            <w:pPr>
              <w:jc w:val="center"/>
              <w:rPr>
                <w:color w:val="0D0D0D" w:themeColor="text1" w:themeTint="F2"/>
                <w:sz w:val="22"/>
                <w:szCs w:val="22"/>
              </w:rPr>
            </w:pPr>
          </w:p>
        </w:tc>
        <w:tc>
          <w:tcPr>
            <w:tcW w:w="1422" w:type="dxa"/>
            <w:vAlign w:val="bottom"/>
          </w:tcPr>
          <w:p w14:paraId="0446A4DF" w14:textId="77777777" w:rsidR="00C26BEC" w:rsidRPr="00AC1CF8" w:rsidRDefault="00C26BEC" w:rsidP="005B7062">
            <w:pPr>
              <w:jc w:val="center"/>
              <w:rPr>
                <w:color w:val="0D0D0D" w:themeColor="text1" w:themeTint="F2"/>
                <w:sz w:val="22"/>
                <w:szCs w:val="22"/>
              </w:rPr>
            </w:pPr>
          </w:p>
        </w:tc>
        <w:tc>
          <w:tcPr>
            <w:tcW w:w="1274" w:type="dxa"/>
            <w:vAlign w:val="bottom"/>
          </w:tcPr>
          <w:p w14:paraId="252FB197" w14:textId="77777777" w:rsidR="00C26BEC" w:rsidRPr="00AC1CF8" w:rsidRDefault="00C26BEC" w:rsidP="005B7062">
            <w:pPr>
              <w:jc w:val="center"/>
              <w:rPr>
                <w:color w:val="0D0D0D" w:themeColor="text1" w:themeTint="F2"/>
                <w:sz w:val="22"/>
                <w:szCs w:val="22"/>
              </w:rPr>
            </w:pPr>
          </w:p>
        </w:tc>
      </w:tr>
      <w:tr w:rsidR="00C26BEC" w:rsidRPr="00AC1CF8" w14:paraId="1BC09756" w14:textId="77777777" w:rsidTr="005B7062">
        <w:tc>
          <w:tcPr>
            <w:tcW w:w="2477" w:type="dxa"/>
          </w:tcPr>
          <w:p w14:paraId="30040355"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25009D9C" w14:textId="77777777" w:rsidR="00C26BEC" w:rsidRPr="00AC1CF8" w:rsidRDefault="00C26BEC" w:rsidP="005B7062">
            <w:pPr>
              <w:jc w:val="center"/>
              <w:rPr>
                <w:color w:val="0D0D0D" w:themeColor="text1" w:themeTint="F2"/>
                <w:sz w:val="22"/>
                <w:szCs w:val="22"/>
              </w:rPr>
            </w:pPr>
            <w:r w:rsidRPr="00AC1CF8">
              <w:rPr>
                <w:color w:val="000000"/>
                <w:sz w:val="22"/>
                <w:szCs w:val="22"/>
              </w:rPr>
              <w:t>-3.984</w:t>
            </w:r>
          </w:p>
        </w:tc>
        <w:tc>
          <w:tcPr>
            <w:tcW w:w="1360" w:type="dxa"/>
            <w:vAlign w:val="bottom"/>
          </w:tcPr>
          <w:p w14:paraId="23AB3953" w14:textId="77777777" w:rsidR="00C26BEC" w:rsidRPr="00AC1CF8" w:rsidRDefault="00C26BEC" w:rsidP="005B7062">
            <w:pPr>
              <w:jc w:val="center"/>
              <w:rPr>
                <w:color w:val="0D0D0D" w:themeColor="text1" w:themeTint="F2"/>
                <w:sz w:val="22"/>
                <w:szCs w:val="22"/>
              </w:rPr>
            </w:pPr>
            <w:r w:rsidRPr="00AC1CF8">
              <w:rPr>
                <w:color w:val="000000"/>
                <w:sz w:val="22"/>
                <w:szCs w:val="22"/>
              </w:rPr>
              <w:t>2.287</w:t>
            </w:r>
          </w:p>
        </w:tc>
        <w:tc>
          <w:tcPr>
            <w:tcW w:w="1422" w:type="dxa"/>
            <w:vAlign w:val="bottom"/>
          </w:tcPr>
          <w:p w14:paraId="7AC2DBD9" w14:textId="77777777" w:rsidR="00C26BEC" w:rsidRPr="00AC1CF8" w:rsidRDefault="00C26BEC" w:rsidP="005B7062">
            <w:pPr>
              <w:jc w:val="center"/>
              <w:rPr>
                <w:color w:val="0D0D0D" w:themeColor="text1" w:themeTint="F2"/>
                <w:sz w:val="22"/>
                <w:szCs w:val="22"/>
              </w:rPr>
            </w:pPr>
            <w:r w:rsidRPr="00AC1CF8">
              <w:rPr>
                <w:color w:val="000000"/>
                <w:sz w:val="22"/>
                <w:szCs w:val="22"/>
              </w:rPr>
              <w:t>.082</w:t>
            </w:r>
            <w:r w:rsidRPr="00AC1CF8">
              <w:rPr>
                <w:sz w:val="22"/>
                <w:szCs w:val="22"/>
              </w:rPr>
              <w:t>†</w:t>
            </w:r>
          </w:p>
        </w:tc>
        <w:tc>
          <w:tcPr>
            <w:tcW w:w="1422" w:type="dxa"/>
            <w:vAlign w:val="bottom"/>
          </w:tcPr>
          <w:p w14:paraId="2079049A" w14:textId="77777777" w:rsidR="00C26BEC" w:rsidRPr="00AC1CF8" w:rsidRDefault="00C26BEC" w:rsidP="005B7062">
            <w:pPr>
              <w:jc w:val="center"/>
              <w:rPr>
                <w:color w:val="0D0D0D" w:themeColor="text1" w:themeTint="F2"/>
                <w:sz w:val="22"/>
                <w:szCs w:val="22"/>
              </w:rPr>
            </w:pPr>
            <w:r w:rsidRPr="00AC1CF8">
              <w:rPr>
                <w:color w:val="000000"/>
                <w:sz w:val="22"/>
                <w:szCs w:val="22"/>
              </w:rPr>
              <w:t>-8.478</w:t>
            </w:r>
          </w:p>
        </w:tc>
        <w:tc>
          <w:tcPr>
            <w:tcW w:w="1274" w:type="dxa"/>
            <w:vAlign w:val="bottom"/>
          </w:tcPr>
          <w:p w14:paraId="5DB249A8" w14:textId="77777777" w:rsidR="00C26BEC" w:rsidRPr="00AC1CF8" w:rsidRDefault="00C26BEC" w:rsidP="005B7062">
            <w:pPr>
              <w:jc w:val="center"/>
              <w:rPr>
                <w:color w:val="0D0D0D" w:themeColor="text1" w:themeTint="F2"/>
                <w:sz w:val="22"/>
                <w:szCs w:val="22"/>
              </w:rPr>
            </w:pPr>
            <w:r w:rsidRPr="00AC1CF8">
              <w:rPr>
                <w:color w:val="000000"/>
                <w:sz w:val="22"/>
                <w:szCs w:val="22"/>
              </w:rPr>
              <w:t>0.510</w:t>
            </w:r>
          </w:p>
        </w:tc>
      </w:tr>
      <w:tr w:rsidR="00C26BEC" w:rsidRPr="00AC1CF8" w14:paraId="0EC3D116" w14:textId="77777777" w:rsidTr="005B7062">
        <w:tc>
          <w:tcPr>
            <w:tcW w:w="2477" w:type="dxa"/>
          </w:tcPr>
          <w:p w14:paraId="467A87E6" w14:textId="77777777" w:rsidR="00C26BEC" w:rsidRPr="00AC1CF8" w:rsidRDefault="00C26BEC" w:rsidP="005B7062">
            <w:pPr>
              <w:jc w:val="both"/>
              <w:rPr>
                <w:color w:val="0D0D0D" w:themeColor="text1" w:themeTint="F2"/>
                <w:sz w:val="22"/>
                <w:szCs w:val="22"/>
              </w:rPr>
            </w:pPr>
          </w:p>
        </w:tc>
        <w:tc>
          <w:tcPr>
            <w:tcW w:w="1405" w:type="dxa"/>
            <w:vAlign w:val="bottom"/>
          </w:tcPr>
          <w:p w14:paraId="65BC4B3C" w14:textId="77777777" w:rsidR="00C26BEC" w:rsidRPr="00AC1CF8" w:rsidRDefault="00C26BEC" w:rsidP="005B7062">
            <w:pPr>
              <w:jc w:val="center"/>
              <w:rPr>
                <w:color w:val="0D0D0D" w:themeColor="text1" w:themeTint="F2"/>
                <w:sz w:val="22"/>
                <w:szCs w:val="22"/>
              </w:rPr>
            </w:pPr>
          </w:p>
        </w:tc>
        <w:tc>
          <w:tcPr>
            <w:tcW w:w="1360" w:type="dxa"/>
            <w:vAlign w:val="bottom"/>
          </w:tcPr>
          <w:p w14:paraId="039F1DFC" w14:textId="77777777" w:rsidR="00C26BEC" w:rsidRPr="00AC1CF8" w:rsidRDefault="00C26BEC" w:rsidP="005B7062">
            <w:pPr>
              <w:jc w:val="center"/>
              <w:rPr>
                <w:color w:val="0D0D0D" w:themeColor="text1" w:themeTint="F2"/>
                <w:sz w:val="22"/>
                <w:szCs w:val="22"/>
              </w:rPr>
            </w:pPr>
          </w:p>
        </w:tc>
        <w:tc>
          <w:tcPr>
            <w:tcW w:w="1422" w:type="dxa"/>
            <w:vAlign w:val="bottom"/>
          </w:tcPr>
          <w:p w14:paraId="0A4DF037" w14:textId="77777777" w:rsidR="00C26BEC" w:rsidRPr="00AC1CF8" w:rsidRDefault="00C26BEC" w:rsidP="005B7062">
            <w:pPr>
              <w:jc w:val="center"/>
              <w:rPr>
                <w:color w:val="0D0D0D" w:themeColor="text1" w:themeTint="F2"/>
                <w:sz w:val="22"/>
                <w:szCs w:val="22"/>
              </w:rPr>
            </w:pPr>
          </w:p>
        </w:tc>
        <w:tc>
          <w:tcPr>
            <w:tcW w:w="1422" w:type="dxa"/>
            <w:vAlign w:val="bottom"/>
          </w:tcPr>
          <w:p w14:paraId="6B053323" w14:textId="77777777" w:rsidR="00C26BEC" w:rsidRPr="00AC1CF8" w:rsidRDefault="00C26BEC" w:rsidP="005B7062">
            <w:pPr>
              <w:jc w:val="center"/>
              <w:rPr>
                <w:color w:val="0D0D0D" w:themeColor="text1" w:themeTint="F2"/>
                <w:sz w:val="22"/>
                <w:szCs w:val="22"/>
              </w:rPr>
            </w:pPr>
          </w:p>
        </w:tc>
        <w:tc>
          <w:tcPr>
            <w:tcW w:w="1274" w:type="dxa"/>
            <w:vAlign w:val="bottom"/>
          </w:tcPr>
          <w:p w14:paraId="4187B8A8" w14:textId="77777777" w:rsidR="00C26BEC" w:rsidRPr="00AC1CF8" w:rsidRDefault="00C26BEC" w:rsidP="005B7062">
            <w:pPr>
              <w:jc w:val="center"/>
              <w:rPr>
                <w:color w:val="0D0D0D" w:themeColor="text1" w:themeTint="F2"/>
                <w:sz w:val="22"/>
                <w:szCs w:val="22"/>
              </w:rPr>
            </w:pPr>
          </w:p>
        </w:tc>
      </w:tr>
      <w:tr w:rsidR="00C26BEC" w:rsidRPr="00AC1CF8" w14:paraId="234D46B0" w14:textId="77777777" w:rsidTr="005B7062">
        <w:tc>
          <w:tcPr>
            <w:tcW w:w="2477" w:type="dxa"/>
            <w:vAlign w:val="bottom"/>
          </w:tcPr>
          <w:p w14:paraId="0938FA7C" w14:textId="77777777" w:rsidR="00C26BEC" w:rsidRPr="00AC1CF8" w:rsidRDefault="00C26BEC"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69EE1114" w14:textId="77777777" w:rsidR="00C26BEC" w:rsidRPr="00AC1CF8" w:rsidRDefault="00C26BEC" w:rsidP="005B7062">
            <w:pPr>
              <w:jc w:val="center"/>
              <w:rPr>
                <w:color w:val="0D0D0D" w:themeColor="text1" w:themeTint="F2"/>
                <w:sz w:val="22"/>
                <w:szCs w:val="22"/>
              </w:rPr>
            </w:pPr>
            <w:r w:rsidRPr="00AC1CF8">
              <w:rPr>
                <w:color w:val="000000"/>
                <w:sz w:val="22"/>
                <w:szCs w:val="22"/>
              </w:rPr>
              <w:t>-0.076</w:t>
            </w:r>
          </w:p>
        </w:tc>
        <w:tc>
          <w:tcPr>
            <w:tcW w:w="1360" w:type="dxa"/>
            <w:vAlign w:val="bottom"/>
          </w:tcPr>
          <w:p w14:paraId="6D1228A5" w14:textId="77777777" w:rsidR="00C26BEC" w:rsidRPr="00AC1CF8" w:rsidRDefault="00C26BEC" w:rsidP="005B7062">
            <w:pPr>
              <w:jc w:val="center"/>
              <w:rPr>
                <w:color w:val="0D0D0D" w:themeColor="text1" w:themeTint="F2"/>
                <w:sz w:val="22"/>
                <w:szCs w:val="22"/>
              </w:rPr>
            </w:pPr>
            <w:r w:rsidRPr="00AC1CF8">
              <w:rPr>
                <w:color w:val="000000"/>
                <w:sz w:val="22"/>
                <w:szCs w:val="22"/>
              </w:rPr>
              <w:t>0.029</w:t>
            </w:r>
          </w:p>
        </w:tc>
        <w:tc>
          <w:tcPr>
            <w:tcW w:w="1422" w:type="dxa"/>
            <w:vAlign w:val="bottom"/>
          </w:tcPr>
          <w:p w14:paraId="6CAE2FDC" w14:textId="77777777" w:rsidR="00C26BEC" w:rsidRPr="00AC1CF8" w:rsidRDefault="00C26BEC" w:rsidP="005B7062">
            <w:pPr>
              <w:jc w:val="center"/>
              <w:rPr>
                <w:color w:val="0D0D0D" w:themeColor="text1" w:themeTint="F2"/>
                <w:sz w:val="22"/>
                <w:szCs w:val="22"/>
              </w:rPr>
            </w:pPr>
            <w:r w:rsidRPr="00AC1CF8">
              <w:rPr>
                <w:color w:val="000000"/>
                <w:sz w:val="22"/>
                <w:szCs w:val="22"/>
              </w:rPr>
              <w:t>.009**</w:t>
            </w:r>
          </w:p>
        </w:tc>
        <w:tc>
          <w:tcPr>
            <w:tcW w:w="1422" w:type="dxa"/>
            <w:vAlign w:val="bottom"/>
          </w:tcPr>
          <w:p w14:paraId="716EF6BE" w14:textId="77777777" w:rsidR="00C26BEC" w:rsidRPr="00AC1CF8" w:rsidRDefault="00C26BEC" w:rsidP="005B7062">
            <w:pPr>
              <w:jc w:val="center"/>
              <w:rPr>
                <w:color w:val="0D0D0D" w:themeColor="text1" w:themeTint="F2"/>
                <w:sz w:val="22"/>
                <w:szCs w:val="22"/>
              </w:rPr>
            </w:pPr>
            <w:r w:rsidRPr="00AC1CF8">
              <w:rPr>
                <w:color w:val="000000"/>
                <w:sz w:val="22"/>
                <w:szCs w:val="22"/>
              </w:rPr>
              <w:t>-0.133</w:t>
            </w:r>
          </w:p>
        </w:tc>
        <w:tc>
          <w:tcPr>
            <w:tcW w:w="1274" w:type="dxa"/>
            <w:vAlign w:val="bottom"/>
          </w:tcPr>
          <w:p w14:paraId="48FCBF8C" w14:textId="77777777" w:rsidR="00C26BEC" w:rsidRPr="00AC1CF8" w:rsidRDefault="00C26BEC" w:rsidP="005B7062">
            <w:pPr>
              <w:jc w:val="center"/>
              <w:rPr>
                <w:color w:val="0D0D0D" w:themeColor="text1" w:themeTint="F2"/>
                <w:sz w:val="22"/>
                <w:szCs w:val="22"/>
              </w:rPr>
            </w:pPr>
            <w:r w:rsidRPr="00AC1CF8">
              <w:rPr>
                <w:color w:val="000000"/>
                <w:sz w:val="22"/>
                <w:szCs w:val="22"/>
              </w:rPr>
              <w:t>-0.019</w:t>
            </w:r>
          </w:p>
        </w:tc>
      </w:tr>
      <w:tr w:rsidR="00C26BEC" w:rsidRPr="00AC1CF8" w14:paraId="3C3514B6" w14:textId="77777777" w:rsidTr="005B7062">
        <w:tc>
          <w:tcPr>
            <w:tcW w:w="2477" w:type="dxa"/>
            <w:vAlign w:val="bottom"/>
          </w:tcPr>
          <w:p w14:paraId="669D85D5" w14:textId="77777777" w:rsidR="00C26BEC" w:rsidRPr="00AC1CF8" w:rsidRDefault="00C26BEC"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4424298D" w14:textId="77777777" w:rsidR="00C26BEC" w:rsidRPr="00AC1CF8" w:rsidRDefault="00C26BEC" w:rsidP="005B7062">
            <w:pPr>
              <w:jc w:val="center"/>
              <w:rPr>
                <w:color w:val="0D0D0D" w:themeColor="text1" w:themeTint="F2"/>
                <w:sz w:val="22"/>
                <w:szCs w:val="22"/>
              </w:rPr>
            </w:pPr>
            <w:r w:rsidRPr="00AC1CF8">
              <w:rPr>
                <w:color w:val="000000"/>
                <w:sz w:val="22"/>
                <w:szCs w:val="22"/>
              </w:rPr>
              <w:t>0.796</w:t>
            </w:r>
          </w:p>
        </w:tc>
        <w:tc>
          <w:tcPr>
            <w:tcW w:w="1360" w:type="dxa"/>
            <w:vAlign w:val="bottom"/>
          </w:tcPr>
          <w:p w14:paraId="3A5AD2A6" w14:textId="77777777" w:rsidR="00C26BEC" w:rsidRPr="00AC1CF8" w:rsidRDefault="00C26BEC" w:rsidP="005B7062">
            <w:pPr>
              <w:jc w:val="center"/>
              <w:rPr>
                <w:color w:val="0D0D0D" w:themeColor="text1" w:themeTint="F2"/>
                <w:sz w:val="22"/>
                <w:szCs w:val="22"/>
              </w:rPr>
            </w:pPr>
            <w:r w:rsidRPr="00AC1CF8">
              <w:rPr>
                <w:color w:val="000000"/>
                <w:sz w:val="22"/>
                <w:szCs w:val="22"/>
              </w:rPr>
              <w:t>0.313</w:t>
            </w:r>
          </w:p>
        </w:tc>
        <w:tc>
          <w:tcPr>
            <w:tcW w:w="1422" w:type="dxa"/>
            <w:vAlign w:val="bottom"/>
          </w:tcPr>
          <w:p w14:paraId="49500EA2" w14:textId="77777777" w:rsidR="00C26BEC" w:rsidRPr="00AC1CF8" w:rsidRDefault="00C26BEC" w:rsidP="005B7062">
            <w:pPr>
              <w:jc w:val="center"/>
              <w:rPr>
                <w:color w:val="0D0D0D" w:themeColor="text1" w:themeTint="F2"/>
                <w:sz w:val="22"/>
                <w:szCs w:val="22"/>
              </w:rPr>
            </w:pPr>
            <w:r w:rsidRPr="00AC1CF8">
              <w:rPr>
                <w:color w:val="000000"/>
                <w:sz w:val="22"/>
                <w:szCs w:val="22"/>
              </w:rPr>
              <w:t>.011**</w:t>
            </w:r>
          </w:p>
        </w:tc>
        <w:tc>
          <w:tcPr>
            <w:tcW w:w="1422" w:type="dxa"/>
            <w:vAlign w:val="bottom"/>
          </w:tcPr>
          <w:p w14:paraId="1F4E3F03" w14:textId="77777777" w:rsidR="00C26BEC" w:rsidRPr="00AC1CF8" w:rsidRDefault="00C26BEC" w:rsidP="005B7062">
            <w:pPr>
              <w:jc w:val="center"/>
              <w:rPr>
                <w:color w:val="0D0D0D" w:themeColor="text1" w:themeTint="F2"/>
                <w:sz w:val="22"/>
                <w:szCs w:val="22"/>
              </w:rPr>
            </w:pPr>
            <w:r w:rsidRPr="00AC1CF8">
              <w:rPr>
                <w:color w:val="000000"/>
                <w:sz w:val="22"/>
                <w:szCs w:val="22"/>
              </w:rPr>
              <w:t>0.182</w:t>
            </w:r>
          </w:p>
        </w:tc>
        <w:tc>
          <w:tcPr>
            <w:tcW w:w="1274" w:type="dxa"/>
            <w:vAlign w:val="bottom"/>
          </w:tcPr>
          <w:p w14:paraId="17D4079F" w14:textId="77777777" w:rsidR="00C26BEC" w:rsidRPr="00AC1CF8" w:rsidRDefault="00C26BEC" w:rsidP="005B7062">
            <w:pPr>
              <w:jc w:val="center"/>
              <w:rPr>
                <w:color w:val="0D0D0D" w:themeColor="text1" w:themeTint="F2"/>
                <w:sz w:val="22"/>
                <w:szCs w:val="22"/>
              </w:rPr>
            </w:pPr>
            <w:r w:rsidRPr="00AC1CF8">
              <w:rPr>
                <w:color w:val="000000"/>
                <w:sz w:val="22"/>
                <w:szCs w:val="22"/>
              </w:rPr>
              <w:t>1.411</w:t>
            </w:r>
          </w:p>
        </w:tc>
      </w:tr>
      <w:tr w:rsidR="00C26BEC" w:rsidRPr="00AC1CF8" w14:paraId="3B70C9DF" w14:textId="77777777" w:rsidTr="005B7062">
        <w:tc>
          <w:tcPr>
            <w:tcW w:w="2477" w:type="dxa"/>
            <w:vAlign w:val="bottom"/>
          </w:tcPr>
          <w:p w14:paraId="5B685B90" w14:textId="77777777" w:rsidR="00C26BEC" w:rsidRPr="00AC1CF8" w:rsidRDefault="00C26BEC"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4D8D8E29" w14:textId="77777777" w:rsidR="00C26BEC" w:rsidRPr="00AC1CF8" w:rsidRDefault="00C26BEC" w:rsidP="005B7062">
            <w:pPr>
              <w:jc w:val="center"/>
              <w:rPr>
                <w:color w:val="0D0D0D" w:themeColor="text1" w:themeTint="F2"/>
                <w:sz w:val="22"/>
                <w:szCs w:val="22"/>
              </w:rPr>
            </w:pPr>
            <w:r w:rsidRPr="00AC1CF8">
              <w:rPr>
                <w:color w:val="000000"/>
                <w:sz w:val="22"/>
                <w:szCs w:val="22"/>
              </w:rPr>
              <w:t>0.440</w:t>
            </w:r>
          </w:p>
        </w:tc>
        <w:tc>
          <w:tcPr>
            <w:tcW w:w="1360" w:type="dxa"/>
            <w:vAlign w:val="bottom"/>
          </w:tcPr>
          <w:p w14:paraId="4A93957C" w14:textId="77777777" w:rsidR="00C26BEC" w:rsidRPr="00AC1CF8" w:rsidRDefault="00C26BEC" w:rsidP="005B7062">
            <w:pPr>
              <w:jc w:val="center"/>
              <w:rPr>
                <w:color w:val="0D0D0D" w:themeColor="text1" w:themeTint="F2"/>
                <w:sz w:val="22"/>
                <w:szCs w:val="22"/>
              </w:rPr>
            </w:pPr>
            <w:r w:rsidRPr="00AC1CF8">
              <w:rPr>
                <w:color w:val="000000"/>
                <w:sz w:val="22"/>
                <w:szCs w:val="22"/>
              </w:rPr>
              <w:t>0.169</w:t>
            </w:r>
          </w:p>
        </w:tc>
        <w:tc>
          <w:tcPr>
            <w:tcW w:w="1422" w:type="dxa"/>
            <w:vAlign w:val="bottom"/>
          </w:tcPr>
          <w:p w14:paraId="1ADA80AE" w14:textId="77777777" w:rsidR="00C26BEC" w:rsidRPr="00AC1CF8" w:rsidRDefault="00C26BEC" w:rsidP="005B7062">
            <w:pPr>
              <w:jc w:val="center"/>
              <w:rPr>
                <w:color w:val="0D0D0D" w:themeColor="text1" w:themeTint="F2"/>
                <w:sz w:val="22"/>
                <w:szCs w:val="22"/>
              </w:rPr>
            </w:pPr>
            <w:r w:rsidRPr="00AC1CF8">
              <w:rPr>
                <w:color w:val="000000"/>
                <w:sz w:val="22"/>
                <w:szCs w:val="22"/>
              </w:rPr>
              <w:t>.010**</w:t>
            </w:r>
          </w:p>
        </w:tc>
        <w:tc>
          <w:tcPr>
            <w:tcW w:w="1422" w:type="dxa"/>
            <w:vAlign w:val="bottom"/>
          </w:tcPr>
          <w:p w14:paraId="4B874364" w14:textId="77777777" w:rsidR="00C26BEC" w:rsidRPr="00AC1CF8" w:rsidRDefault="00C26BEC" w:rsidP="005B7062">
            <w:pPr>
              <w:jc w:val="center"/>
              <w:rPr>
                <w:color w:val="0D0D0D" w:themeColor="text1" w:themeTint="F2"/>
                <w:sz w:val="22"/>
                <w:szCs w:val="22"/>
              </w:rPr>
            </w:pPr>
            <w:r w:rsidRPr="00AC1CF8">
              <w:rPr>
                <w:color w:val="000000"/>
                <w:sz w:val="22"/>
                <w:szCs w:val="22"/>
              </w:rPr>
              <w:t>0.108</w:t>
            </w:r>
          </w:p>
        </w:tc>
        <w:tc>
          <w:tcPr>
            <w:tcW w:w="1274" w:type="dxa"/>
            <w:vAlign w:val="bottom"/>
          </w:tcPr>
          <w:p w14:paraId="1F31254D" w14:textId="77777777" w:rsidR="00C26BEC" w:rsidRPr="00AC1CF8" w:rsidRDefault="00C26BEC" w:rsidP="005B7062">
            <w:pPr>
              <w:jc w:val="center"/>
              <w:rPr>
                <w:color w:val="0D0D0D" w:themeColor="text1" w:themeTint="F2"/>
                <w:sz w:val="22"/>
                <w:szCs w:val="22"/>
              </w:rPr>
            </w:pPr>
            <w:r w:rsidRPr="00AC1CF8">
              <w:rPr>
                <w:color w:val="000000"/>
                <w:sz w:val="22"/>
                <w:szCs w:val="22"/>
              </w:rPr>
              <w:t>0.772</w:t>
            </w:r>
          </w:p>
        </w:tc>
      </w:tr>
      <w:tr w:rsidR="00C26BEC" w:rsidRPr="00AC1CF8" w14:paraId="581ADED8" w14:textId="77777777" w:rsidTr="005B7062">
        <w:tc>
          <w:tcPr>
            <w:tcW w:w="2477" w:type="dxa"/>
            <w:vAlign w:val="bottom"/>
          </w:tcPr>
          <w:p w14:paraId="70FD541D"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4190D026" w14:textId="77777777" w:rsidR="00C26BEC" w:rsidRPr="00AC1CF8" w:rsidRDefault="00C26BEC" w:rsidP="005B7062">
            <w:pPr>
              <w:jc w:val="center"/>
              <w:rPr>
                <w:color w:val="0D0D0D" w:themeColor="text1" w:themeTint="F2"/>
                <w:sz w:val="22"/>
                <w:szCs w:val="22"/>
              </w:rPr>
            </w:pPr>
            <w:r w:rsidRPr="00AC1CF8">
              <w:rPr>
                <w:color w:val="000000"/>
                <w:sz w:val="22"/>
                <w:szCs w:val="22"/>
              </w:rPr>
              <w:t>-1.693</w:t>
            </w:r>
          </w:p>
        </w:tc>
        <w:tc>
          <w:tcPr>
            <w:tcW w:w="1360" w:type="dxa"/>
            <w:vAlign w:val="bottom"/>
          </w:tcPr>
          <w:p w14:paraId="6B8E2622" w14:textId="77777777" w:rsidR="00C26BEC" w:rsidRPr="00AC1CF8" w:rsidRDefault="00C26BEC" w:rsidP="005B7062">
            <w:pPr>
              <w:jc w:val="center"/>
              <w:rPr>
                <w:color w:val="0D0D0D" w:themeColor="text1" w:themeTint="F2"/>
                <w:sz w:val="22"/>
                <w:szCs w:val="22"/>
              </w:rPr>
            </w:pPr>
            <w:r w:rsidRPr="00AC1CF8">
              <w:rPr>
                <w:color w:val="000000"/>
                <w:sz w:val="22"/>
                <w:szCs w:val="22"/>
              </w:rPr>
              <w:t>0.893</w:t>
            </w:r>
          </w:p>
        </w:tc>
        <w:tc>
          <w:tcPr>
            <w:tcW w:w="1422" w:type="dxa"/>
            <w:vAlign w:val="bottom"/>
          </w:tcPr>
          <w:p w14:paraId="4759C882" w14:textId="77777777" w:rsidR="00C26BEC" w:rsidRPr="00AC1CF8" w:rsidRDefault="00C26BEC" w:rsidP="005B7062">
            <w:pPr>
              <w:jc w:val="center"/>
              <w:rPr>
                <w:color w:val="0D0D0D" w:themeColor="text1" w:themeTint="F2"/>
                <w:sz w:val="22"/>
                <w:szCs w:val="22"/>
              </w:rPr>
            </w:pPr>
            <w:r w:rsidRPr="00AC1CF8">
              <w:rPr>
                <w:color w:val="000000"/>
                <w:sz w:val="22"/>
                <w:szCs w:val="22"/>
              </w:rPr>
              <w:t>.058</w:t>
            </w:r>
            <w:r w:rsidRPr="00AC1CF8">
              <w:rPr>
                <w:sz w:val="22"/>
                <w:szCs w:val="22"/>
              </w:rPr>
              <w:t>†</w:t>
            </w:r>
          </w:p>
        </w:tc>
        <w:tc>
          <w:tcPr>
            <w:tcW w:w="1422" w:type="dxa"/>
            <w:vAlign w:val="bottom"/>
          </w:tcPr>
          <w:p w14:paraId="5A6DFB44" w14:textId="77777777" w:rsidR="00C26BEC" w:rsidRPr="00AC1CF8" w:rsidRDefault="00C26BEC" w:rsidP="005B7062">
            <w:pPr>
              <w:jc w:val="center"/>
              <w:rPr>
                <w:color w:val="0D0D0D" w:themeColor="text1" w:themeTint="F2"/>
                <w:sz w:val="22"/>
                <w:szCs w:val="22"/>
              </w:rPr>
            </w:pPr>
            <w:r w:rsidRPr="00AC1CF8">
              <w:rPr>
                <w:color w:val="000000"/>
                <w:sz w:val="22"/>
                <w:szCs w:val="22"/>
              </w:rPr>
              <w:t>-3.447</w:t>
            </w:r>
          </w:p>
        </w:tc>
        <w:tc>
          <w:tcPr>
            <w:tcW w:w="1274" w:type="dxa"/>
            <w:vAlign w:val="bottom"/>
          </w:tcPr>
          <w:p w14:paraId="484D49F4" w14:textId="77777777" w:rsidR="00C26BEC" w:rsidRPr="00AC1CF8" w:rsidRDefault="00C26BEC" w:rsidP="005B7062">
            <w:pPr>
              <w:jc w:val="center"/>
              <w:rPr>
                <w:color w:val="0D0D0D" w:themeColor="text1" w:themeTint="F2"/>
                <w:sz w:val="22"/>
                <w:szCs w:val="22"/>
              </w:rPr>
            </w:pPr>
            <w:r w:rsidRPr="00AC1CF8">
              <w:rPr>
                <w:color w:val="000000"/>
                <w:sz w:val="22"/>
                <w:szCs w:val="22"/>
              </w:rPr>
              <w:t>0.061</w:t>
            </w:r>
          </w:p>
        </w:tc>
      </w:tr>
      <w:tr w:rsidR="00C26BEC" w:rsidRPr="00AC1CF8" w14:paraId="3CF4D2A4" w14:textId="77777777" w:rsidTr="005B7062">
        <w:tc>
          <w:tcPr>
            <w:tcW w:w="2477" w:type="dxa"/>
            <w:vAlign w:val="bottom"/>
          </w:tcPr>
          <w:p w14:paraId="19E3F012"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587D8FB8" w14:textId="77777777" w:rsidR="00C26BEC" w:rsidRPr="00AC1CF8" w:rsidRDefault="00C26BEC" w:rsidP="005B7062">
            <w:pPr>
              <w:jc w:val="center"/>
              <w:rPr>
                <w:color w:val="0D0D0D" w:themeColor="text1" w:themeTint="F2"/>
                <w:sz w:val="22"/>
                <w:szCs w:val="22"/>
              </w:rPr>
            </w:pPr>
            <w:r w:rsidRPr="00AC1CF8">
              <w:rPr>
                <w:color w:val="000000"/>
                <w:sz w:val="22"/>
                <w:szCs w:val="22"/>
              </w:rPr>
              <w:t>-1.661</w:t>
            </w:r>
          </w:p>
        </w:tc>
        <w:tc>
          <w:tcPr>
            <w:tcW w:w="1360" w:type="dxa"/>
            <w:vAlign w:val="bottom"/>
          </w:tcPr>
          <w:p w14:paraId="63FF73FD" w14:textId="77777777" w:rsidR="00C26BEC" w:rsidRPr="00AC1CF8" w:rsidRDefault="00C26BEC" w:rsidP="005B7062">
            <w:pPr>
              <w:jc w:val="center"/>
              <w:rPr>
                <w:color w:val="0D0D0D" w:themeColor="text1" w:themeTint="F2"/>
                <w:sz w:val="22"/>
                <w:szCs w:val="22"/>
              </w:rPr>
            </w:pPr>
            <w:r w:rsidRPr="00AC1CF8">
              <w:rPr>
                <w:color w:val="000000"/>
                <w:sz w:val="22"/>
                <w:szCs w:val="22"/>
              </w:rPr>
              <w:t>1.525</w:t>
            </w:r>
          </w:p>
        </w:tc>
        <w:tc>
          <w:tcPr>
            <w:tcW w:w="1422" w:type="dxa"/>
            <w:vAlign w:val="bottom"/>
          </w:tcPr>
          <w:p w14:paraId="5A118B33" w14:textId="77777777" w:rsidR="00C26BEC" w:rsidRPr="00AC1CF8" w:rsidRDefault="00C26BEC" w:rsidP="005B7062">
            <w:pPr>
              <w:jc w:val="center"/>
              <w:rPr>
                <w:color w:val="0D0D0D" w:themeColor="text1" w:themeTint="F2"/>
                <w:sz w:val="22"/>
                <w:szCs w:val="22"/>
              </w:rPr>
            </w:pPr>
            <w:r w:rsidRPr="00AC1CF8">
              <w:rPr>
                <w:color w:val="000000"/>
                <w:sz w:val="22"/>
                <w:szCs w:val="22"/>
              </w:rPr>
              <w:t>.276</w:t>
            </w:r>
          </w:p>
        </w:tc>
        <w:tc>
          <w:tcPr>
            <w:tcW w:w="1422" w:type="dxa"/>
            <w:vAlign w:val="bottom"/>
          </w:tcPr>
          <w:p w14:paraId="6E15F8A5" w14:textId="77777777" w:rsidR="00C26BEC" w:rsidRPr="00AC1CF8" w:rsidRDefault="00C26BEC" w:rsidP="005B7062">
            <w:pPr>
              <w:jc w:val="center"/>
              <w:rPr>
                <w:color w:val="0D0D0D" w:themeColor="text1" w:themeTint="F2"/>
                <w:sz w:val="22"/>
                <w:szCs w:val="22"/>
              </w:rPr>
            </w:pPr>
            <w:r w:rsidRPr="00AC1CF8">
              <w:rPr>
                <w:color w:val="000000"/>
                <w:sz w:val="22"/>
                <w:szCs w:val="22"/>
              </w:rPr>
              <w:t>-4.657</w:t>
            </w:r>
          </w:p>
        </w:tc>
        <w:tc>
          <w:tcPr>
            <w:tcW w:w="1274" w:type="dxa"/>
            <w:vAlign w:val="bottom"/>
          </w:tcPr>
          <w:p w14:paraId="5BF0B8F7" w14:textId="77777777" w:rsidR="00C26BEC" w:rsidRPr="00AC1CF8" w:rsidRDefault="00C26BEC" w:rsidP="005B7062">
            <w:pPr>
              <w:jc w:val="center"/>
              <w:rPr>
                <w:color w:val="0D0D0D" w:themeColor="text1" w:themeTint="F2"/>
                <w:sz w:val="22"/>
                <w:szCs w:val="22"/>
              </w:rPr>
            </w:pPr>
            <w:r w:rsidRPr="00AC1CF8">
              <w:rPr>
                <w:color w:val="000000"/>
                <w:sz w:val="22"/>
                <w:szCs w:val="22"/>
              </w:rPr>
              <w:t>1.334</w:t>
            </w:r>
          </w:p>
        </w:tc>
      </w:tr>
      <w:tr w:rsidR="00C26BEC" w:rsidRPr="00AC1CF8" w14:paraId="4CCD368C" w14:textId="77777777" w:rsidTr="005B7062">
        <w:tc>
          <w:tcPr>
            <w:tcW w:w="2477" w:type="dxa"/>
            <w:vAlign w:val="bottom"/>
          </w:tcPr>
          <w:p w14:paraId="1741C189" w14:textId="77777777" w:rsidR="00C26BEC" w:rsidRPr="00AC1CF8" w:rsidRDefault="00C26BEC"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50AA6415" w14:textId="77777777" w:rsidR="00C26BEC" w:rsidRPr="00AC1CF8" w:rsidRDefault="00C26BEC" w:rsidP="005B7062">
            <w:pPr>
              <w:jc w:val="center"/>
              <w:rPr>
                <w:color w:val="0D0D0D" w:themeColor="text1" w:themeTint="F2"/>
                <w:sz w:val="22"/>
                <w:szCs w:val="22"/>
              </w:rPr>
            </w:pPr>
            <w:r w:rsidRPr="00AC1CF8">
              <w:rPr>
                <w:color w:val="000000"/>
                <w:sz w:val="22"/>
                <w:szCs w:val="22"/>
              </w:rPr>
              <w:t>0.010</w:t>
            </w:r>
          </w:p>
        </w:tc>
        <w:tc>
          <w:tcPr>
            <w:tcW w:w="1360" w:type="dxa"/>
            <w:vAlign w:val="bottom"/>
          </w:tcPr>
          <w:p w14:paraId="33CE6620" w14:textId="77777777" w:rsidR="00C26BEC" w:rsidRPr="00AC1CF8" w:rsidRDefault="00C26BEC" w:rsidP="005B7062">
            <w:pPr>
              <w:jc w:val="center"/>
              <w:rPr>
                <w:color w:val="0D0D0D" w:themeColor="text1" w:themeTint="F2"/>
                <w:sz w:val="22"/>
                <w:szCs w:val="22"/>
              </w:rPr>
            </w:pPr>
            <w:r w:rsidRPr="00AC1CF8">
              <w:rPr>
                <w:color w:val="000000"/>
                <w:sz w:val="22"/>
                <w:szCs w:val="22"/>
              </w:rPr>
              <w:t>0.318</w:t>
            </w:r>
          </w:p>
        </w:tc>
        <w:tc>
          <w:tcPr>
            <w:tcW w:w="1422" w:type="dxa"/>
            <w:vAlign w:val="bottom"/>
          </w:tcPr>
          <w:p w14:paraId="1030B411" w14:textId="77777777" w:rsidR="00C26BEC" w:rsidRPr="00AC1CF8" w:rsidRDefault="00C26BEC" w:rsidP="005B7062">
            <w:pPr>
              <w:jc w:val="center"/>
              <w:rPr>
                <w:color w:val="0D0D0D" w:themeColor="text1" w:themeTint="F2"/>
                <w:sz w:val="22"/>
                <w:szCs w:val="22"/>
              </w:rPr>
            </w:pPr>
            <w:r w:rsidRPr="00AC1CF8">
              <w:rPr>
                <w:color w:val="000000"/>
                <w:sz w:val="22"/>
                <w:szCs w:val="22"/>
              </w:rPr>
              <w:t>.976</w:t>
            </w:r>
          </w:p>
        </w:tc>
        <w:tc>
          <w:tcPr>
            <w:tcW w:w="1422" w:type="dxa"/>
            <w:vAlign w:val="bottom"/>
          </w:tcPr>
          <w:p w14:paraId="3778ACDE" w14:textId="77777777" w:rsidR="00C26BEC" w:rsidRPr="00AC1CF8" w:rsidRDefault="00C26BEC" w:rsidP="005B7062">
            <w:pPr>
              <w:jc w:val="center"/>
              <w:rPr>
                <w:color w:val="0D0D0D" w:themeColor="text1" w:themeTint="F2"/>
                <w:sz w:val="22"/>
                <w:szCs w:val="22"/>
              </w:rPr>
            </w:pPr>
            <w:r w:rsidRPr="00AC1CF8">
              <w:rPr>
                <w:color w:val="000000"/>
                <w:sz w:val="22"/>
                <w:szCs w:val="22"/>
              </w:rPr>
              <w:t>-0.615</w:t>
            </w:r>
          </w:p>
        </w:tc>
        <w:tc>
          <w:tcPr>
            <w:tcW w:w="1274" w:type="dxa"/>
            <w:vAlign w:val="bottom"/>
          </w:tcPr>
          <w:p w14:paraId="2B8C9F6F" w14:textId="77777777" w:rsidR="00C26BEC" w:rsidRPr="00AC1CF8" w:rsidRDefault="00C26BEC" w:rsidP="005B7062">
            <w:pPr>
              <w:jc w:val="center"/>
              <w:rPr>
                <w:color w:val="0D0D0D" w:themeColor="text1" w:themeTint="F2"/>
                <w:sz w:val="22"/>
                <w:szCs w:val="22"/>
              </w:rPr>
            </w:pPr>
            <w:r w:rsidRPr="00AC1CF8">
              <w:rPr>
                <w:color w:val="000000"/>
                <w:sz w:val="22"/>
                <w:szCs w:val="22"/>
              </w:rPr>
              <w:t>0.634</w:t>
            </w:r>
          </w:p>
        </w:tc>
      </w:tr>
      <w:tr w:rsidR="00C26BEC" w:rsidRPr="00AC1CF8" w14:paraId="217B526F" w14:textId="77777777" w:rsidTr="005B7062">
        <w:tc>
          <w:tcPr>
            <w:tcW w:w="2477" w:type="dxa"/>
          </w:tcPr>
          <w:p w14:paraId="77B26ECD" w14:textId="77777777" w:rsidR="00C26BEC" w:rsidRPr="00AC1CF8" w:rsidRDefault="00C26BEC" w:rsidP="005B7062">
            <w:pPr>
              <w:jc w:val="both"/>
              <w:rPr>
                <w:color w:val="0D0D0D" w:themeColor="text1" w:themeTint="F2"/>
                <w:sz w:val="22"/>
                <w:szCs w:val="22"/>
              </w:rPr>
            </w:pPr>
          </w:p>
        </w:tc>
        <w:tc>
          <w:tcPr>
            <w:tcW w:w="1405" w:type="dxa"/>
            <w:vAlign w:val="bottom"/>
          </w:tcPr>
          <w:p w14:paraId="1351956D" w14:textId="77777777" w:rsidR="00C26BEC" w:rsidRPr="00AC1CF8" w:rsidRDefault="00C26BEC" w:rsidP="005B7062">
            <w:pPr>
              <w:jc w:val="center"/>
              <w:rPr>
                <w:color w:val="000000"/>
                <w:sz w:val="22"/>
                <w:szCs w:val="22"/>
              </w:rPr>
            </w:pPr>
          </w:p>
        </w:tc>
        <w:tc>
          <w:tcPr>
            <w:tcW w:w="1360" w:type="dxa"/>
            <w:vAlign w:val="bottom"/>
          </w:tcPr>
          <w:p w14:paraId="3BDE4041" w14:textId="77777777" w:rsidR="00C26BEC" w:rsidRPr="00AC1CF8" w:rsidRDefault="00C26BEC" w:rsidP="005B7062">
            <w:pPr>
              <w:jc w:val="center"/>
              <w:rPr>
                <w:color w:val="000000"/>
                <w:sz w:val="22"/>
                <w:szCs w:val="22"/>
              </w:rPr>
            </w:pPr>
          </w:p>
        </w:tc>
        <w:tc>
          <w:tcPr>
            <w:tcW w:w="1422" w:type="dxa"/>
            <w:vAlign w:val="bottom"/>
          </w:tcPr>
          <w:p w14:paraId="5853C64B" w14:textId="77777777" w:rsidR="00C26BEC" w:rsidRPr="00AC1CF8" w:rsidRDefault="00C26BEC" w:rsidP="005B7062">
            <w:pPr>
              <w:jc w:val="center"/>
              <w:rPr>
                <w:color w:val="000000"/>
                <w:sz w:val="22"/>
                <w:szCs w:val="22"/>
              </w:rPr>
            </w:pPr>
          </w:p>
        </w:tc>
        <w:tc>
          <w:tcPr>
            <w:tcW w:w="1422" w:type="dxa"/>
            <w:vAlign w:val="bottom"/>
          </w:tcPr>
          <w:p w14:paraId="20EB0C6E" w14:textId="77777777" w:rsidR="00C26BEC" w:rsidRPr="00AC1CF8" w:rsidRDefault="00C26BEC" w:rsidP="005B7062">
            <w:pPr>
              <w:jc w:val="center"/>
              <w:rPr>
                <w:color w:val="000000"/>
                <w:sz w:val="22"/>
                <w:szCs w:val="22"/>
              </w:rPr>
            </w:pPr>
          </w:p>
        </w:tc>
        <w:tc>
          <w:tcPr>
            <w:tcW w:w="1274" w:type="dxa"/>
            <w:vAlign w:val="bottom"/>
          </w:tcPr>
          <w:p w14:paraId="7448A1FD" w14:textId="77777777" w:rsidR="00C26BEC" w:rsidRPr="00AC1CF8" w:rsidRDefault="00C26BEC" w:rsidP="005B7062">
            <w:pPr>
              <w:jc w:val="center"/>
              <w:rPr>
                <w:color w:val="000000"/>
                <w:sz w:val="22"/>
                <w:szCs w:val="22"/>
              </w:rPr>
            </w:pPr>
          </w:p>
        </w:tc>
      </w:tr>
      <w:tr w:rsidR="00C26BEC" w:rsidRPr="00AC1CF8" w14:paraId="6F8FE729" w14:textId="77777777" w:rsidTr="005B7062">
        <w:tc>
          <w:tcPr>
            <w:tcW w:w="2477" w:type="dxa"/>
          </w:tcPr>
          <w:p w14:paraId="131638F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5694A1B1" w14:textId="77777777" w:rsidR="00C26BEC" w:rsidRPr="00AC1CF8" w:rsidRDefault="00C26BEC" w:rsidP="005B7062">
            <w:pPr>
              <w:jc w:val="center"/>
              <w:rPr>
                <w:color w:val="0D0D0D" w:themeColor="text1" w:themeTint="F2"/>
                <w:sz w:val="22"/>
                <w:szCs w:val="22"/>
              </w:rPr>
            </w:pPr>
            <w:r w:rsidRPr="00AC1CF8">
              <w:rPr>
                <w:color w:val="000000"/>
                <w:sz w:val="22"/>
                <w:szCs w:val="22"/>
              </w:rPr>
              <w:t>22.392</w:t>
            </w:r>
          </w:p>
        </w:tc>
        <w:tc>
          <w:tcPr>
            <w:tcW w:w="1360" w:type="dxa"/>
            <w:vAlign w:val="bottom"/>
          </w:tcPr>
          <w:p w14:paraId="1F0BD919" w14:textId="77777777" w:rsidR="00C26BEC" w:rsidRPr="00AC1CF8" w:rsidRDefault="00C26BEC" w:rsidP="005B7062">
            <w:pPr>
              <w:jc w:val="center"/>
              <w:rPr>
                <w:color w:val="0D0D0D" w:themeColor="text1" w:themeTint="F2"/>
                <w:sz w:val="22"/>
                <w:szCs w:val="22"/>
              </w:rPr>
            </w:pPr>
            <w:r w:rsidRPr="00AC1CF8">
              <w:rPr>
                <w:color w:val="000000"/>
                <w:sz w:val="22"/>
                <w:szCs w:val="22"/>
              </w:rPr>
              <w:t>2.296</w:t>
            </w:r>
          </w:p>
        </w:tc>
        <w:tc>
          <w:tcPr>
            <w:tcW w:w="1422" w:type="dxa"/>
            <w:vAlign w:val="bottom"/>
          </w:tcPr>
          <w:p w14:paraId="249446BC"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676A6C0B" w14:textId="77777777" w:rsidR="00C26BEC" w:rsidRPr="00AC1CF8" w:rsidRDefault="00C26BEC" w:rsidP="005B7062">
            <w:pPr>
              <w:jc w:val="center"/>
              <w:rPr>
                <w:color w:val="0D0D0D" w:themeColor="text1" w:themeTint="F2"/>
                <w:sz w:val="22"/>
                <w:szCs w:val="22"/>
              </w:rPr>
            </w:pPr>
            <w:r w:rsidRPr="00AC1CF8">
              <w:rPr>
                <w:color w:val="000000"/>
                <w:sz w:val="22"/>
                <w:szCs w:val="22"/>
              </w:rPr>
              <w:t>17.881</w:t>
            </w:r>
          </w:p>
        </w:tc>
        <w:tc>
          <w:tcPr>
            <w:tcW w:w="1274" w:type="dxa"/>
            <w:vAlign w:val="bottom"/>
          </w:tcPr>
          <w:p w14:paraId="78BFC25A" w14:textId="77777777" w:rsidR="00C26BEC" w:rsidRPr="00AC1CF8" w:rsidRDefault="00C26BEC" w:rsidP="005B7062">
            <w:pPr>
              <w:jc w:val="center"/>
              <w:rPr>
                <w:color w:val="0D0D0D" w:themeColor="text1" w:themeTint="F2"/>
                <w:sz w:val="22"/>
                <w:szCs w:val="22"/>
              </w:rPr>
            </w:pPr>
            <w:r w:rsidRPr="00AC1CF8">
              <w:rPr>
                <w:color w:val="000000"/>
                <w:sz w:val="22"/>
                <w:szCs w:val="22"/>
              </w:rPr>
              <w:t>26.904</w:t>
            </w:r>
          </w:p>
        </w:tc>
      </w:tr>
      <w:tr w:rsidR="00C26BEC" w:rsidRPr="00AC1CF8" w14:paraId="5FC339F2" w14:textId="77777777" w:rsidTr="005B7062">
        <w:tc>
          <w:tcPr>
            <w:tcW w:w="2477" w:type="dxa"/>
          </w:tcPr>
          <w:p w14:paraId="7EA40275"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74FF385D" w14:textId="77777777" w:rsidR="00C26BEC" w:rsidRPr="00AC1CF8" w:rsidRDefault="00C26BEC" w:rsidP="005B7062">
            <w:pPr>
              <w:jc w:val="center"/>
              <w:rPr>
                <w:color w:val="0D0D0D" w:themeColor="text1" w:themeTint="F2"/>
                <w:sz w:val="22"/>
                <w:szCs w:val="22"/>
              </w:rPr>
            </w:pPr>
          </w:p>
        </w:tc>
        <w:tc>
          <w:tcPr>
            <w:tcW w:w="1360" w:type="dxa"/>
            <w:vAlign w:val="bottom"/>
          </w:tcPr>
          <w:p w14:paraId="7E223D58" w14:textId="77777777" w:rsidR="00C26BEC" w:rsidRPr="00AC1CF8" w:rsidRDefault="00C26BEC" w:rsidP="005B7062">
            <w:pPr>
              <w:jc w:val="center"/>
              <w:rPr>
                <w:color w:val="0D0D0D" w:themeColor="text1" w:themeTint="F2"/>
                <w:sz w:val="22"/>
                <w:szCs w:val="22"/>
              </w:rPr>
            </w:pPr>
          </w:p>
        </w:tc>
        <w:tc>
          <w:tcPr>
            <w:tcW w:w="1422" w:type="dxa"/>
            <w:vAlign w:val="bottom"/>
          </w:tcPr>
          <w:p w14:paraId="02985906" w14:textId="77777777" w:rsidR="00C26BEC" w:rsidRPr="00AC1CF8" w:rsidRDefault="00C26BEC" w:rsidP="005B7062">
            <w:pPr>
              <w:jc w:val="center"/>
              <w:rPr>
                <w:color w:val="0D0D0D" w:themeColor="text1" w:themeTint="F2"/>
                <w:sz w:val="22"/>
                <w:szCs w:val="22"/>
              </w:rPr>
            </w:pPr>
          </w:p>
        </w:tc>
        <w:tc>
          <w:tcPr>
            <w:tcW w:w="1422" w:type="dxa"/>
            <w:vAlign w:val="bottom"/>
          </w:tcPr>
          <w:p w14:paraId="299BFEFE" w14:textId="77777777" w:rsidR="00C26BEC" w:rsidRPr="00AC1CF8" w:rsidRDefault="00C26BEC" w:rsidP="005B7062">
            <w:pPr>
              <w:jc w:val="center"/>
              <w:rPr>
                <w:color w:val="0D0D0D" w:themeColor="text1" w:themeTint="F2"/>
                <w:sz w:val="22"/>
                <w:szCs w:val="22"/>
              </w:rPr>
            </w:pPr>
          </w:p>
        </w:tc>
        <w:tc>
          <w:tcPr>
            <w:tcW w:w="1274" w:type="dxa"/>
          </w:tcPr>
          <w:p w14:paraId="60921883"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0.101</w:t>
            </w:r>
          </w:p>
        </w:tc>
      </w:tr>
      <w:tr w:rsidR="00C26BEC" w:rsidRPr="00AC1CF8" w14:paraId="49261BBD" w14:textId="77777777" w:rsidTr="005B7062">
        <w:tc>
          <w:tcPr>
            <w:tcW w:w="2477" w:type="dxa"/>
          </w:tcPr>
          <w:p w14:paraId="5F92E961"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405" w:type="dxa"/>
          </w:tcPr>
          <w:p w14:paraId="221020BB" w14:textId="77777777" w:rsidR="00C26BEC" w:rsidRPr="00AC1CF8" w:rsidRDefault="00C26BEC" w:rsidP="005B7062">
            <w:pPr>
              <w:jc w:val="center"/>
              <w:rPr>
                <w:color w:val="0D0D0D" w:themeColor="text1" w:themeTint="F2"/>
                <w:sz w:val="22"/>
                <w:szCs w:val="22"/>
              </w:rPr>
            </w:pPr>
          </w:p>
        </w:tc>
        <w:tc>
          <w:tcPr>
            <w:tcW w:w="1360" w:type="dxa"/>
          </w:tcPr>
          <w:p w14:paraId="5FC46E63" w14:textId="77777777" w:rsidR="00C26BEC" w:rsidRPr="00AC1CF8" w:rsidRDefault="00C26BEC" w:rsidP="005B7062">
            <w:pPr>
              <w:jc w:val="center"/>
              <w:rPr>
                <w:color w:val="0D0D0D" w:themeColor="text1" w:themeTint="F2"/>
                <w:sz w:val="22"/>
                <w:szCs w:val="22"/>
              </w:rPr>
            </w:pPr>
          </w:p>
        </w:tc>
        <w:tc>
          <w:tcPr>
            <w:tcW w:w="1422" w:type="dxa"/>
          </w:tcPr>
          <w:p w14:paraId="0DCBBE9C" w14:textId="77777777" w:rsidR="00C26BEC" w:rsidRPr="00AC1CF8" w:rsidRDefault="00C26BEC" w:rsidP="005B7062">
            <w:pPr>
              <w:jc w:val="center"/>
              <w:rPr>
                <w:color w:val="0D0D0D" w:themeColor="text1" w:themeTint="F2"/>
                <w:sz w:val="22"/>
                <w:szCs w:val="22"/>
              </w:rPr>
            </w:pPr>
          </w:p>
        </w:tc>
        <w:tc>
          <w:tcPr>
            <w:tcW w:w="1422" w:type="dxa"/>
          </w:tcPr>
          <w:p w14:paraId="5C5C16B3" w14:textId="77777777" w:rsidR="00C26BEC" w:rsidRPr="00AC1CF8" w:rsidRDefault="00C26BEC" w:rsidP="005B7062">
            <w:pPr>
              <w:jc w:val="center"/>
              <w:rPr>
                <w:color w:val="0D0D0D" w:themeColor="text1" w:themeTint="F2"/>
                <w:sz w:val="22"/>
                <w:szCs w:val="22"/>
              </w:rPr>
            </w:pPr>
          </w:p>
        </w:tc>
        <w:tc>
          <w:tcPr>
            <w:tcW w:w="1274" w:type="dxa"/>
          </w:tcPr>
          <w:p w14:paraId="53DFBB6D"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25875541" w14:textId="77777777" w:rsidTr="005B7062">
        <w:tc>
          <w:tcPr>
            <w:tcW w:w="2477" w:type="dxa"/>
          </w:tcPr>
          <w:p w14:paraId="56030504" w14:textId="77777777" w:rsidR="00C26BEC" w:rsidRPr="00AC1CF8" w:rsidRDefault="00C26BEC" w:rsidP="005B7062">
            <w:pPr>
              <w:jc w:val="both"/>
              <w:rPr>
                <w:color w:val="0D0D0D" w:themeColor="text1" w:themeTint="F2"/>
                <w:sz w:val="22"/>
                <w:szCs w:val="22"/>
              </w:rPr>
            </w:pPr>
          </w:p>
        </w:tc>
        <w:tc>
          <w:tcPr>
            <w:tcW w:w="1405" w:type="dxa"/>
          </w:tcPr>
          <w:p w14:paraId="4CE43EBF" w14:textId="77777777" w:rsidR="00C26BEC" w:rsidRPr="00AC1CF8" w:rsidRDefault="00C26BEC" w:rsidP="005B7062">
            <w:pPr>
              <w:jc w:val="center"/>
              <w:rPr>
                <w:color w:val="0D0D0D" w:themeColor="text1" w:themeTint="F2"/>
                <w:sz w:val="22"/>
                <w:szCs w:val="22"/>
              </w:rPr>
            </w:pPr>
          </w:p>
        </w:tc>
        <w:tc>
          <w:tcPr>
            <w:tcW w:w="1360" w:type="dxa"/>
          </w:tcPr>
          <w:p w14:paraId="6B480C7C" w14:textId="77777777" w:rsidR="00C26BEC" w:rsidRPr="00AC1CF8" w:rsidRDefault="00C26BEC" w:rsidP="005B7062">
            <w:pPr>
              <w:jc w:val="center"/>
              <w:rPr>
                <w:color w:val="0D0D0D" w:themeColor="text1" w:themeTint="F2"/>
                <w:sz w:val="22"/>
                <w:szCs w:val="22"/>
              </w:rPr>
            </w:pPr>
          </w:p>
        </w:tc>
        <w:tc>
          <w:tcPr>
            <w:tcW w:w="1422" w:type="dxa"/>
          </w:tcPr>
          <w:p w14:paraId="4613EEDA" w14:textId="77777777" w:rsidR="00C26BEC" w:rsidRPr="00AC1CF8" w:rsidRDefault="00C26BEC" w:rsidP="005B7062">
            <w:pPr>
              <w:jc w:val="center"/>
              <w:rPr>
                <w:color w:val="0D0D0D" w:themeColor="text1" w:themeTint="F2"/>
                <w:sz w:val="22"/>
                <w:szCs w:val="22"/>
              </w:rPr>
            </w:pPr>
          </w:p>
        </w:tc>
        <w:tc>
          <w:tcPr>
            <w:tcW w:w="1422" w:type="dxa"/>
          </w:tcPr>
          <w:p w14:paraId="05BEFA24" w14:textId="77777777" w:rsidR="00C26BEC" w:rsidRPr="00AC1CF8" w:rsidRDefault="00C26BEC" w:rsidP="005B7062">
            <w:pPr>
              <w:jc w:val="center"/>
              <w:rPr>
                <w:color w:val="0D0D0D" w:themeColor="text1" w:themeTint="F2"/>
                <w:sz w:val="22"/>
                <w:szCs w:val="22"/>
              </w:rPr>
            </w:pPr>
          </w:p>
        </w:tc>
        <w:tc>
          <w:tcPr>
            <w:tcW w:w="1274" w:type="dxa"/>
          </w:tcPr>
          <w:p w14:paraId="0A8EDB7F" w14:textId="77777777" w:rsidR="00C26BEC" w:rsidRPr="00AC1CF8" w:rsidRDefault="00C26BEC" w:rsidP="005B7062">
            <w:pPr>
              <w:jc w:val="center"/>
              <w:rPr>
                <w:color w:val="0D0D0D" w:themeColor="text1" w:themeTint="F2"/>
                <w:sz w:val="22"/>
                <w:szCs w:val="22"/>
              </w:rPr>
            </w:pPr>
          </w:p>
        </w:tc>
      </w:tr>
    </w:tbl>
    <w:p w14:paraId="1EFF8008" w14:textId="77777777" w:rsidR="007B72CC" w:rsidRPr="00AC1CF8" w:rsidRDefault="00C26BEC" w:rsidP="007B72C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7B72CC" w:rsidRPr="00AC1CF8">
        <w:rPr>
          <w:sz w:val="22"/>
          <w:szCs w:val="22"/>
        </w:rPr>
        <w:t>†</w:t>
      </w:r>
      <w:r w:rsidR="007B72CC" w:rsidRPr="00AC1CF8">
        <w:rPr>
          <w:color w:val="0D0D0D" w:themeColor="text1" w:themeTint="F2"/>
          <w:sz w:val="22"/>
          <w:szCs w:val="22"/>
        </w:rPr>
        <w:t>P&lt;.100; **P&lt;.050; ***P&lt;.001</w:t>
      </w:r>
    </w:p>
    <w:p w14:paraId="1655C79F" w14:textId="4ADF6C3A" w:rsidR="00C26BEC" w:rsidRPr="00AC1CF8" w:rsidRDefault="00C26BEC" w:rsidP="007B72CC">
      <w:pPr>
        <w:jc w:val="both"/>
        <w:rPr>
          <w:color w:val="000000" w:themeColor="text1"/>
          <w:sz w:val="22"/>
          <w:szCs w:val="22"/>
        </w:rPr>
      </w:pPr>
    </w:p>
    <w:p w14:paraId="73D7D575" w14:textId="77777777" w:rsidR="00C26BEC" w:rsidRPr="00AC1CF8" w:rsidRDefault="00C26BEC" w:rsidP="00C26BEC">
      <w:pPr>
        <w:rPr>
          <w:color w:val="000000" w:themeColor="text1"/>
          <w:sz w:val="22"/>
          <w:szCs w:val="22"/>
        </w:rPr>
      </w:pPr>
    </w:p>
    <w:p w14:paraId="3A24DA46" w14:textId="77777777" w:rsidR="00C26BEC" w:rsidRPr="00AC1CF8" w:rsidRDefault="00C26BEC" w:rsidP="00C26BEC">
      <w:pPr>
        <w:rPr>
          <w:color w:val="000000" w:themeColor="text1"/>
          <w:sz w:val="22"/>
          <w:szCs w:val="22"/>
        </w:rPr>
      </w:pPr>
    </w:p>
    <w:p w14:paraId="32D67125" w14:textId="77777777" w:rsidR="00C26BEC" w:rsidRPr="00AC1CF8" w:rsidRDefault="00C26BEC" w:rsidP="00C26BEC">
      <w:pPr>
        <w:rPr>
          <w:color w:val="000000" w:themeColor="text1"/>
          <w:sz w:val="22"/>
          <w:szCs w:val="22"/>
        </w:rPr>
      </w:pPr>
    </w:p>
    <w:p w14:paraId="67BF5761" w14:textId="77777777" w:rsidR="00C26BEC" w:rsidRPr="00AC1CF8" w:rsidRDefault="00C26BEC" w:rsidP="00C26BEC">
      <w:pPr>
        <w:rPr>
          <w:color w:val="000000" w:themeColor="text1"/>
          <w:sz w:val="22"/>
          <w:szCs w:val="22"/>
        </w:rPr>
      </w:pPr>
    </w:p>
    <w:p w14:paraId="32881442" w14:textId="77777777" w:rsidR="00C26BEC" w:rsidRPr="00AC1CF8" w:rsidRDefault="00C26BEC" w:rsidP="00C26BEC">
      <w:pPr>
        <w:rPr>
          <w:color w:val="000000" w:themeColor="text1"/>
          <w:sz w:val="22"/>
          <w:szCs w:val="22"/>
        </w:rPr>
      </w:pPr>
    </w:p>
    <w:p w14:paraId="297DF0A9" w14:textId="77777777" w:rsidR="00C26BEC" w:rsidRPr="00AC1CF8" w:rsidRDefault="00C26BEC" w:rsidP="00C26BEC">
      <w:pPr>
        <w:rPr>
          <w:color w:val="000000" w:themeColor="text1"/>
          <w:sz w:val="22"/>
          <w:szCs w:val="22"/>
        </w:rPr>
      </w:pPr>
    </w:p>
    <w:p w14:paraId="5F863E36" w14:textId="77777777" w:rsidR="00C26BEC" w:rsidRPr="00AC1CF8" w:rsidRDefault="00C26BEC" w:rsidP="00C26BEC">
      <w:pPr>
        <w:rPr>
          <w:color w:val="000000" w:themeColor="text1"/>
          <w:sz w:val="22"/>
          <w:szCs w:val="22"/>
        </w:rPr>
      </w:pPr>
    </w:p>
    <w:p w14:paraId="3C0D8E03" w14:textId="77777777" w:rsidR="00C26BEC" w:rsidRPr="00AC1CF8" w:rsidRDefault="00C26BEC" w:rsidP="00C26BEC">
      <w:pPr>
        <w:rPr>
          <w:color w:val="000000" w:themeColor="text1"/>
          <w:sz w:val="22"/>
          <w:szCs w:val="22"/>
        </w:rPr>
      </w:pPr>
    </w:p>
    <w:p w14:paraId="6F0DCE3F" w14:textId="77777777" w:rsidR="00C26BEC" w:rsidRPr="00AC1CF8" w:rsidRDefault="00C26BEC" w:rsidP="00C26BEC">
      <w:pPr>
        <w:rPr>
          <w:color w:val="000000" w:themeColor="text1"/>
          <w:sz w:val="22"/>
          <w:szCs w:val="22"/>
        </w:rPr>
      </w:pPr>
    </w:p>
    <w:p w14:paraId="7FAE39D3" w14:textId="5537E438" w:rsidR="00C26BEC" w:rsidRDefault="00C26BEC" w:rsidP="00C26BEC">
      <w:pPr>
        <w:rPr>
          <w:color w:val="000000" w:themeColor="text1"/>
          <w:sz w:val="22"/>
          <w:szCs w:val="22"/>
        </w:rPr>
      </w:pPr>
    </w:p>
    <w:p w14:paraId="5C3B2A02" w14:textId="77777777" w:rsidR="007B72CC" w:rsidRPr="00AC1CF8" w:rsidRDefault="007B72CC" w:rsidP="00C26BEC">
      <w:pPr>
        <w:rPr>
          <w:color w:val="000000" w:themeColor="text1"/>
          <w:sz w:val="22"/>
          <w:szCs w:val="22"/>
        </w:rPr>
      </w:pPr>
    </w:p>
    <w:p w14:paraId="59ED4611" w14:textId="77777777" w:rsidR="00C26BEC" w:rsidRPr="00AC1CF8" w:rsidRDefault="00C26BEC" w:rsidP="00C26BEC">
      <w:pPr>
        <w:rPr>
          <w:color w:val="000000" w:themeColor="text1"/>
          <w:sz w:val="22"/>
          <w:szCs w:val="22"/>
        </w:rPr>
      </w:pPr>
    </w:p>
    <w:p w14:paraId="7EA5E219" w14:textId="77777777" w:rsidR="00C26BEC" w:rsidRPr="00AC1CF8" w:rsidRDefault="00C26BEC" w:rsidP="00C26BEC">
      <w:pPr>
        <w:rPr>
          <w:color w:val="000000" w:themeColor="text1"/>
          <w:sz w:val="22"/>
          <w:szCs w:val="22"/>
        </w:rPr>
      </w:pPr>
    </w:p>
    <w:p w14:paraId="3CDFD6D0" w14:textId="77777777" w:rsidR="00C26BEC" w:rsidRPr="00AC1CF8" w:rsidRDefault="00C26BEC" w:rsidP="00C26BEC">
      <w:pPr>
        <w:rPr>
          <w:color w:val="000000" w:themeColor="text1"/>
          <w:sz w:val="22"/>
          <w:szCs w:val="22"/>
        </w:rPr>
      </w:pPr>
    </w:p>
    <w:p w14:paraId="7240BB9B" w14:textId="77777777" w:rsidR="00C26BEC" w:rsidRPr="00AC1CF8" w:rsidRDefault="00C26BEC" w:rsidP="00C26BEC">
      <w:pPr>
        <w:rPr>
          <w:color w:val="000000" w:themeColor="text1"/>
          <w:sz w:val="22"/>
          <w:szCs w:val="22"/>
        </w:rPr>
      </w:pPr>
    </w:p>
    <w:p w14:paraId="386A258A" w14:textId="77777777" w:rsidR="00C26BEC" w:rsidRPr="00AC1CF8" w:rsidRDefault="00C26BEC" w:rsidP="00AC1CF8">
      <w:pPr>
        <w:pStyle w:val="Heading2"/>
      </w:pPr>
      <w:r w:rsidRPr="00AC1CF8">
        <w:lastRenderedPageBreak/>
        <w:t>Anger Rumination</w:t>
      </w:r>
    </w:p>
    <w:p w14:paraId="5B2EFF44" w14:textId="77777777" w:rsidR="00C26BEC" w:rsidRPr="00AC1CF8" w:rsidRDefault="00C26BEC" w:rsidP="00C26BEC">
      <w:pPr>
        <w:jc w:val="both"/>
        <w:rPr>
          <w:color w:val="0D0D0D" w:themeColor="text1" w:themeTint="F2"/>
          <w:sz w:val="22"/>
          <w:szCs w:val="22"/>
          <w:u w:val="single"/>
        </w:rPr>
      </w:pPr>
    </w:p>
    <w:p w14:paraId="3503AF44" w14:textId="405D01D9" w:rsidR="00C26BEC" w:rsidRPr="00AC1CF8" w:rsidRDefault="00C26BEC" w:rsidP="00C26BEC">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11</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anger rumination.</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C26BEC" w:rsidRPr="00AC1CF8" w14:paraId="1CB6B7EA" w14:textId="77777777" w:rsidTr="005B7062">
        <w:trPr>
          <w:trHeight w:val="97"/>
        </w:trPr>
        <w:tc>
          <w:tcPr>
            <w:tcW w:w="1786" w:type="dxa"/>
          </w:tcPr>
          <w:p w14:paraId="69679C31"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6DFF17F"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18406BFB"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7A7B43A9"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65DFB589"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52442E72"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1DA9FC98" w14:textId="77777777" w:rsidTr="005B7062">
        <w:tc>
          <w:tcPr>
            <w:tcW w:w="1786" w:type="dxa"/>
          </w:tcPr>
          <w:p w14:paraId="28BA401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0C3948B0" w14:textId="77777777" w:rsidR="00C26BEC" w:rsidRPr="00AC1CF8" w:rsidRDefault="00C26BEC" w:rsidP="005B7062">
            <w:pPr>
              <w:jc w:val="center"/>
              <w:rPr>
                <w:color w:val="0D0D0D" w:themeColor="text1" w:themeTint="F2"/>
                <w:sz w:val="22"/>
                <w:szCs w:val="22"/>
              </w:rPr>
            </w:pPr>
          </w:p>
        </w:tc>
        <w:tc>
          <w:tcPr>
            <w:tcW w:w="1509" w:type="dxa"/>
          </w:tcPr>
          <w:p w14:paraId="0CA6405D" w14:textId="77777777" w:rsidR="00C26BEC" w:rsidRPr="00AC1CF8" w:rsidRDefault="00C26BEC" w:rsidP="005B7062">
            <w:pPr>
              <w:jc w:val="center"/>
              <w:rPr>
                <w:color w:val="0D0D0D" w:themeColor="text1" w:themeTint="F2"/>
                <w:sz w:val="22"/>
                <w:szCs w:val="22"/>
              </w:rPr>
            </w:pPr>
          </w:p>
        </w:tc>
        <w:tc>
          <w:tcPr>
            <w:tcW w:w="1569" w:type="dxa"/>
          </w:tcPr>
          <w:p w14:paraId="60FFDAA4" w14:textId="77777777" w:rsidR="00C26BEC" w:rsidRPr="00AC1CF8" w:rsidRDefault="00C26BEC" w:rsidP="005B7062">
            <w:pPr>
              <w:jc w:val="center"/>
              <w:rPr>
                <w:color w:val="0D0D0D" w:themeColor="text1" w:themeTint="F2"/>
                <w:sz w:val="22"/>
                <w:szCs w:val="22"/>
              </w:rPr>
            </w:pPr>
          </w:p>
        </w:tc>
        <w:tc>
          <w:tcPr>
            <w:tcW w:w="1581" w:type="dxa"/>
          </w:tcPr>
          <w:p w14:paraId="5273C1E2" w14:textId="77777777" w:rsidR="00C26BEC" w:rsidRPr="00AC1CF8" w:rsidRDefault="00C26BEC" w:rsidP="005B7062">
            <w:pPr>
              <w:jc w:val="center"/>
              <w:rPr>
                <w:color w:val="0D0D0D" w:themeColor="text1" w:themeTint="F2"/>
                <w:sz w:val="22"/>
                <w:szCs w:val="22"/>
              </w:rPr>
            </w:pPr>
          </w:p>
        </w:tc>
        <w:tc>
          <w:tcPr>
            <w:tcW w:w="1376" w:type="dxa"/>
          </w:tcPr>
          <w:p w14:paraId="3DE1E20E" w14:textId="77777777" w:rsidR="00C26BEC" w:rsidRPr="00AC1CF8" w:rsidRDefault="00C26BEC" w:rsidP="005B7062">
            <w:pPr>
              <w:jc w:val="center"/>
              <w:rPr>
                <w:color w:val="0D0D0D" w:themeColor="text1" w:themeTint="F2"/>
                <w:sz w:val="22"/>
                <w:szCs w:val="22"/>
              </w:rPr>
            </w:pPr>
          </w:p>
        </w:tc>
      </w:tr>
      <w:tr w:rsidR="00C26BEC" w:rsidRPr="00AC1CF8" w14:paraId="43071E9C" w14:textId="77777777" w:rsidTr="005B7062">
        <w:tc>
          <w:tcPr>
            <w:tcW w:w="1786" w:type="dxa"/>
          </w:tcPr>
          <w:p w14:paraId="1D4C0DF7"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09C07FCC" w14:textId="77777777" w:rsidR="00C26BEC" w:rsidRPr="00AC1CF8" w:rsidRDefault="00C26BEC" w:rsidP="005B7062">
            <w:pPr>
              <w:jc w:val="center"/>
              <w:rPr>
                <w:color w:val="0D0D0D" w:themeColor="text1" w:themeTint="F2"/>
                <w:sz w:val="22"/>
                <w:szCs w:val="22"/>
              </w:rPr>
            </w:pPr>
            <w:r w:rsidRPr="00AC1CF8">
              <w:rPr>
                <w:color w:val="000000"/>
                <w:sz w:val="22"/>
                <w:szCs w:val="22"/>
              </w:rPr>
              <w:t>-1.302</w:t>
            </w:r>
          </w:p>
        </w:tc>
        <w:tc>
          <w:tcPr>
            <w:tcW w:w="1509" w:type="dxa"/>
            <w:vAlign w:val="bottom"/>
          </w:tcPr>
          <w:p w14:paraId="38F35807" w14:textId="77777777" w:rsidR="00C26BEC" w:rsidRPr="00AC1CF8" w:rsidRDefault="00C26BEC" w:rsidP="005B7062">
            <w:pPr>
              <w:jc w:val="center"/>
              <w:rPr>
                <w:color w:val="0D0D0D" w:themeColor="text1" w:themeTint="F2"/>
                <w:sz w:val="22"/>
                <w:szCs w:val="22"/>
              </w:rPr>
            </w:pPr>
            <w:r w:rsidRPr="00AC1CF8">
              <w:rPr>
                <w:color w:val="000000"/>
                <w:sz w:val="22"/>
                <w:szCs w:val="22"/>
              </w:rPr>
              <w:t>1.441</w:t>
            </w:r>
          </w:p>
        </w:tc>
        <w:tc>
          <w:tcPr>
            <w:tcW w:w="1569" w:type="dxa"/>
            <w:vAlign w:val="bottom"/>
          </w:tcPr>
          <w:p w14:paraId="6A84D0BE" w14:textId="77777777" w:rsidR="00C26BEC" w:rsidRPr="00AC1CF8" w:rsidRDefault="00C26BEC" w:rsidP="005B7062">
            <w:pPr>
              <w:jc w:val="center"/>
              <w:rPr>
                <w:color w:val="0D0D0D" w:themeColor="text1" w:themeTint="F2"/>
                <w:sz w:val="22"/>
                <w:szCs w:val="22"/>
              </w:rPr>
            </w:pPr>
            <w:r w:rsidRPr="00AC1CF8">
              <w:rPr>
                <w:color w:val="000000"/>
                <w:sz w:val="22"/>
                <w:szCs w:val="22"/>
              </w:rPr>
              <w:t>.367</w:t>
            </w:r>
          </w:p>
        </w:tc>
        <w:tc>
          <w:tcPr>
            <w:tcW w:w="1581" w:type="dxa"/>
            <w:vAlign w:val="bottom"/>
          </w:tcPr>
          <w:p w14:paraId="0448FED1" w14:textId="77777777" w:rsidR="00C26BEC" w:rsidRPr="00AC1CF8" w:rsidRDefault="00C26BEC" w:rsidP="005B7062">
            <w:pPr>
              <w:jc w:val="center"/>
              <w:rPr>
                <w:color w:val="0D0D0D" w:themeColor="text1" w:themeTint="F2"/>
                <w:sz w:val="22"/>
                <w:szCs w:val="22"/>
              </w:rPr>
            </w:pPr>
            <w:r w:rsidRPr="00AC1CF8">
              <w:rPr>
                <w:color w:val="000000"/>
                <w:sz w:val="22"/>
                <w:szCs w:val="22"/>
              </w:rPr>
              <w:t>-4.133</w:t>
            </w:r>
          </w:p>
        </w:tc>
        <w:tc>
          <w:tcPr>
            <w:tcW w:w="1376" w:type="dxa"/>
            <w:vAlign w:val="bottom"/>
          </w:tcPr>
          <w:p w14:paraId="7F6439B7" w14:textId="77777777" w:rsidR="00C26BEC" w:rsidRPr="00AC1CF8" w:rsidRDefault="00C26BEC" w:rsidP="005B7062">
            <w:pPr>
              <w:jc w:val="center"/>
              <w:rPr>
                <w:color w:val="0D0D0D" w:themeColor="text1" w:themeTint="F2"/>
                <w:sz w:val="22"/>
                <w:szCs w:val="22"/>
              </w:rPr>
            </w:pPr>
            <w:r w:rsidRPr="00AC1CF8">
              <w:rPr>
                <w:color w:val="000000"/>
                <w:sz w:val="22"/>
                <w:szCs w:val="22"/>
              </w:rPr>
              <w:t>1.529</w:t>
            </w:r>
          </w:p>
        </w:tc>
      </w:tr>
      <w:tr w:rsidR="00C26BEC" w:rsidRPr="00AC1CF8" w14:paraId="5095EE8C" w14:textId="77777777" w:rsidTr="005B7062">
        <w:tc>
          <w:tcPr>
            <w:tcW w:w="1786" w:type="dxa"/>
          </w:tcPr>
          <w:p w14:paraId="032E2DB4" w14:textId="77777777" w:rsidR="00C26BEC" w:rsidRPr="00AC1CF8" w:rsidRDefault="00C26BEC" w:rsidP="005B7062">
            <w:pPr>
              <w:jc w:val="both"/>
              <w:rPr>
                <w:color w:val="0D0D0D" w:themeColor="text1" w:themeTint="F2"/>
                <w:sz w:val="22"/>
                <w:szCs w:val="22"/>
              </w:rPr>
            </w:pPr>
          </w:p>
        </w:tc>
        <w:tc>
          <w:tcPr>
            <w:tcW w:w="1539" w:type="dxa"/>
            <w:vAlign w:val="bottom"/>
          </w:tcPr>
          <w:p w14:paraId="1D9BFC81" w14:textId="77777777" w:rsidR="00C26BEC" w:rsidRPr="00AC1CF8" w:rsidRDefault="00C26BEC" w:rsidP="005B7062">
            <w:pPr>
              <w:jc w:val="center"/>
              <w:rPr>
                <w:color w:val="0D0D0D" w:themeColor="text1" w:themeTint="F2"/>
                <w:sz w:val="22"/>
                <w:szCs w:val="22"/>
              </w:rPr>
            </w:pPr>
          </w:p>
        </w:tc>
        <w:tc>
          <w:tcPr>
            <w:tcW w:w="1509" w:type="dxa"/>
            <w:vAlign w:val="bottom"/>
          </w:tcPr>
          <w:p w14:paraId="0432977E" w14:textId="77777777" w:rsidR="00C26BEC" w:rsidRPr="00AC1CF8" w:rsidRDefault="00C26BEC" w:rsidP="005B7062">
            <w:pPr>
              <w:jc w:val="center"/>
              <w:rPr>
                <w:color w:val="0D0D0D" w:themeColor="text1" w:themeTint="F2"/>
                <w:sz w:val="22"/>
                <w:szCs w:val="22"/>
              </w:rPr>
            </w:pPr>
          </w:p>
        </w:tc>
        <w:tc>
          <w:tcPr>
            <w:tcW w:w="1569" w:type="dxa"/>
            <w:vAlign w:val="bottom"/>
          </w:tcPr>
          <w:p w14:paraId="23EA70DA" w14:textId="77777777" w:rsidR="00C26BEC" w:rsidRPr="00AC1CF8" w:rsidRDefault="00C26BEC" w:rsidP="005B7062">
            <w:pPr>
              <w:jc w:val="center"/>
              <w:rPr>
                <w:color w:val="0D0D0D" w:themeColor="text1" w:themeTint="F2"/>
                <w:sz w:val="22"/>
                <w:szCs w:val="22"/>
              </w:rPr>
            </w:pPr>
          </w:p>
        </w:tc>
        <w:tc>
          <w:tcPr>
            <w:tcW w:w="1581" w:type="dxa"/>
            <w:vAlign w:val="bottom"/>
          </w:tcPr>
          <w:p w14:paraId="73F817E2" w14:textId="77777777" w:rsidR="00C26BEC" w:rsidRPr="00AC1CF8" w:rsidRDefault="00C26BEC" w:rsidP="005B7062">
            <w:pPr>
              <w:jc w:val="center"/>
              <w:rPr>
                <w:color w:val="0D0D0D" w:themeColor="text1" w:themeTint="F2"/>
                <w:sz w:val="22"/>
                <w:szCs w:val="22"/>
              </w:rPr>
            </w:pPr>
          </w:p>
        </w:tc>
        <w:tc>
          <w:tcPr>
            <w:tcW w:w="1376" w:type="dxa"/>
            <w:vAlign w:val="bottom"/>
          </w:tcPr>
          <w:p w14:paraId="0FB93E41" w14:textId="77777777" w:rsidR="00C26BEC" w:rsidRPr="00AC1CF8" w:rsidRDefault="00C26BEC" w:rsidP="005B7062">
            <w:pPr>
              <w:jc w:val="center"/>
              <w:rPr>
                <w:color w:val="0D0D0D" w:themeColor="text1" w:themeTint="F2"/>
                <w:sz w:val="22"/>
                <w:szCs w:val="22"/>
              </w:rPr>
            </w:pPr>
          </w:p>
        </w:tc>
      </w:tr>
      <w:tr w:rsidR="00C26BEC" w:rsidRPr="00AC1CF8" w14:paraId="0B028A10" w14:textId="77777777" w:rsidTr="005B7062">
        <w:tc>
          <w:tcPr>
            <w:tcW w:w="1786" w:type="dxa"/>
          </w:tcPr>
          <w:p w14:paraId="22ED4DC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04CD6167" w14:textId="77777777" w:rsidR="00C26BEC" w:rsidRPr="00AC1CF8" w:rsidRDefault="00C26BEC" w:rsidP="005B7062">
            <w:pPr>
              <w:jc w:val="center"/>
              <w:rPr>
                <w:color w:val="0D0D0D" w:themeColor="text1" w:themeTint="F2"/>
                <w:sz w:val="22"/>
                <w:szCs w:val="22"/>
              </w:rPr>
            </w:pPr>
            <w:r w:rsidRPr="00AC1CF8">
              <w:rPr>
                <w:color w:val="000000"/>
                <w:sz w:val="22"/>
                <w:szCs w:val="22"/>
              </w:rPr>
              <w:t>-4.014</w:t>
            </w:r>
          </w:p>
        </w:tc>
        <w:tc>
          <w:tcPr>
            <w:tcW w:w="1509" w:type="dxa"/>
            <w:vAlign w:val="bottom"/>
          </w:tcPr>
          <w:p w14:paraId="561E4FEF" w14:textId="77777777" w:rsidR="00C26BEC" w:rsidRPr="00AC1CF8" w:rsidRDefault="00C26BEC" w:rsidP="005B7062">
            <w:pPr>
              <w:jc w:val="center"/>
              <w:rPr>
                <w:color w:val="0D0D0D" w:themeColor="text1" w:themeTint="F2"/>
                <w:sz w:val="22"/>
                <w:szCs w:val="22"/>
              </w:rPr>
            </w:pPr>
            <w:r w:rsidRPr="00AC1CF8">
              <w:rPr>
                <w:color w:val="000000"/>
                <w:sz w:val="22"/>
                <w:szCs w:val="22"/>
              </w:rPr>
              <w:t>0.327</w:t>
            </w:r>
          </w:p>
        </w:tc>
        <w:tc>
          <w:tcPr>
            <w:tcW w:w="1569" w:type="dxa"/>
            <w:vAlign w:val="bottom"/>
          </w:tcPr>
          <w:p w14:paraId="63ED6168"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24BECDF7" w14:textId="77777777" w:rsidR="00C26BEC" w:rsidRPr="00AC1CF8" w:rsidRDefault="00C26BEC" w:rsidP="005B7062">
            <w:pPr>
              <w:jc w:val="center"/>
              <w:rPr>
                <w:color w:val="0D0D0D" w:themeColor="text1" w:themeTint="F2"/>
                <w:sz w:val="22"/>
                <w:szCs w:val="22"/>
              </w:rPr>
            </w:pPr>
            <w:r w:rsidRPr="00AC1CF8">
              <w:rPr>
                <w:color w:val="000000"/>
                <w:sz w:val="22"/>
                <w:szCs w:val="22"/>
              </w:rPr>
              <w:t>-4.657</w:t>
            </w:r>
          </w:p>
        </w:tc>
        <w:tc>
          <w:tcPr>
            <w:tcW w:w="1376" w:type="dxa"/>
            <w:vAlign w:val="bottom"/>
          </w:tcPr>
          <w:p w14:paraId="46F047E2" w14:textId="77777777" w:rsidR="00C26BEC" w:rsidRPr="00AC1CF8" w:rsidRDefault="00C26BEC" w:rsidP="005B7062">
            <w:pPr>
              <w:jc w:val="center"/>
              <w:rPr>
                <w:color w:val="0D0D0D" w:themeColor="text1" w:themeTint="F2"/>
                <w:sz w:val="22"/>
                <w:szCs w:val="22"/>
              </w:rPr>
            </w:pPr>
            <w:r w:rsidRPr="00AC1CF8">
              <w:rPr>
                <w:color w:val="000000"/>
                <w:sz w:val="22"/>
                <w:szCs w:val="22"/>
              </w:rPr>
              <w:t>-3.372</w:t>
            </w:r>
          </w:p>
        </w:tc>
      </w:tr>
      <w:tr w:rsidR="00C26BEC" w:rsidRPr="00AC1CF8" w14:paraId="506B49CD" w14:textId="77777777" w:rsidTr="005B7062">
        <w:tc>
          <w:tcPr>
            <w:tcW w:w="1786" w:type="dxa"/>
          </w:tcPr>
          <w:p w14:paraId="7B773CEF" w14:textId="77777777" w:rsidR="00C26BEC" w:rsidRPr="00AC1CF8" w:rsidRDefault="00C26BEC" w:rsidP="005B7062">
            <w:pPr>
              <w:jc w:val="both"/>
              <w:rPr>
                <w:color w:val="0D0D0D" w:themeColor="text1" w:themeTint="F2"/>
                <w:sz w:val="22"/>
                <w:szCs w:val="22"/>
              </w:rPr>
            </w:pPr>
          </w:p>
        </w:tc>
        <w:tc>
          <w:tcPr>
            <w:tcW w:w="1539" w:type="dxa"/>
            <w:vAlign w:val="bottom"/>
          </w:tcPr>
          <w:p w14:paraId="286994B6" w14:textId="77777777" w:rsidR="00C26BEC" w:rsidRPr="00AC1CF8" w:rsidRDefault="00C26BEC" w:rsidP="005B7062">
            <w:pPr>
              <w:jc w:val="center"/>
              <w:rPr>
                <w:color w:val="0D0D0D" w:themeColor="text1" w:themeTint="F2"/>
                <w:sz w:val="22"/>
                <w:szCs w:val="22"/>
              </w:rPr>
            </w:pPr>
          </w:p>
        </w:tc>
        <w:tc>
          <w:tcPr>
            <w:tcW w:w="1509" w:type="dxa"/>
            <w:vAlign w:val="bottom"/>
          </w:tcPr>
          <w:p w14:paraId="757AD591" w14:textId="77777777" w:rsidR="00C26BEC" w:rsidRPr="00AC1CF8" w:rsidRDefault="00C26BEC" w:rsidP="005B7062">
            <w:pPr>
              <w:jc w:val="center"/>
              <w:rPr>
                <w:color w:val="0D0D0D" w:themeColor="text1" w:themeTint="F2"/>
                <w:sz w:val="22"/>
                <w:szCs w:val="22"/>
              </w:rPr>
            </w:pPr>
          </w:p>
        </w:tc>
        <w:tc>
          <w:tcPr>
            <w:tcW w:w="1569" w:type="dxa"/>
            <w:vAlign w:val="bottom"/>
          </w:tcPr>
          <w:p w14:paraId="04601883" w14:textId="77777777" w:rsidR="00C26BEC" w:rsidRPr="00AC1CF8" w:rsidRDefault="00C26BEC" w:rsidP="005B7062">
            <w:pPr>
              <w:jc w:val="center"/>
              <w:rPr>
                <w:color w:val="0D0D0D" w:themeColor="text1" w:themeTint="F2"/>
                <w:sz w:val="22"/>
                <w:szCs w:val="22"/>
              </w:rPr>
            </w:pPr>
          </w:p>
        </w:tc>
        <w:tc>
          <w:tcPr>
            <w:tcW w:w="1581" w:type="dxa"/>
            <w:vAlign w:val="bottom"/>
          </w:tcPr>
          <w:p w14:paraId="7598FE60"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0963B033"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2F340489" w14:textId="77777777" w:rsidTr="005B7062">
        <w:tc>
          <w:tcPr>
            <w:tcW w:w="1786" w:type="dxa"/>
          </w:tcPr>
          <w:p w14:paraId="3EFB1CEF"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4291C009" w14:textId="77777777" w:rsidR="00C26BEC" w:rsidRPr="00AC1CF8" w:rsidRDefault="00C26BEC" w:rsidP="005B7062">
            <w:pPr>
              <w:jc w:val="center"/>
              <w:rPr>
                <w:color w:val="0D0D0D" w:themeColor="text1" w:themeTint="F2"/>
                <w:sz w:val="22"/>
                <w:szCs w:val="22"/>
              </w:rPr>
            </w:pPr>
          </w:p>
        </w:tc>
        <w:tc>
          <w:tcPr>
            <w:tcW w:w="1509" w:type="dxa"/>
            <w:vAlign w:val="bottom"/>
          </w:tcPr>
          <w:p w14:paraId="6C80F07C" w14:textId="77777777" w:rsidR="00C26BEC" w:rsidRPr="00AC1CF8" w:rsidRDefault="00C26BEC" w:rsidP="005B7062">
            <w:pPr>
              <w:jc w:val="center"/>
              <w:rPr>
                <w:color w:val="0D0D0D" w:themeColor="text1" w:themeTint="F2"/>
                <w:sz w:val="22"/>
                <w:szCs w:val="22"/>
              </w:rPr>
            </w:pPr>
          </w:p>
        </w:tc>
        <w:tc>
          <w:tcPr>
            <w:tcW w:w="1569" w:type="dxa"/>
            <w:vAlign w:val="bottom"/>
          </w:tcPr>
          <w:p w14:paraId="2996AF5F" w14:textId="77777777" w:rsidR="00C26BEC" w:rsidRPr="00AC1CF8" w:rsidRDefault="00C26BEC" w:rsidP="005B7062">
            <w:pPr>
              <w:jc w:val="center"/>
              <w:rPr>
                <w:color w:val="0D0D0D" w:themeColor="text1" w:themeTint="F2"/>
                <w:sz w:val="22"/>
                <w:szCs w:val="22"/>
              </w:rPr>
            </w:pPr>
          </w:p>
        </w:tc>
        <w:tc>
          <w:tcPr>
            <w:tcW w:w="1581" w:type="dxa"/>
            <w:vAlign w:val="bottom"/>
          </w:tcPr>
          <w:p w14:paraId="14D29FC3"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6F47C3EB"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4F14F8EC" w14:textId="77777777" w:rsidTr="005B7062">
        <w:tc>
          <w:tcPr>
            <w:tcW w:w="1786" w:type="dxa"/>
          </w:tcPr>
          <w:p w14:paraId="799EC07A"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5A4AF7D0" w14:textId="77777777" w:rsidR="00C26BEC" w:rsidRPr="00AC1CF8" w:rsidRDefault="00C26BEC" w:rsidP="005B7062">
            <w:pPr>
              <w:jc w:val="center"/>
              <w:rPr>
                <w:color w:val="0D0D0D" w:themeColor="text1" w:themeTint="F2"/>
                <w:sz w:val="22"/>
                <w:szCs w:val="22"/>
              </w:rPr>
            </w:pPr>
            <w:r w:rsidRPr="00AC1CF8">
              <w:rPr>
                <w:color w:val="000000"/>
                <w:sz w:val="22"/>
                <w:szCs w:val="22"/>
              </w:rPr>
              <w:t>1.187</w:t>
            </w:r>
          </w:p>
        </w:tc>
        <w:tc>
          <w:tcPr>
            <w:tcW w:w="1509" w:type="dxa"/>
            <w:vAlign w:val="bottom"/>
          </w:tcPr>
          <w:p w14:paraId="0911CB32" w14:textId="77777777" w:rsidR="00C26BEC" w:rsidRPr="00AC1CF8" w:rsidRDefault="00C26BEC" w:rsidP="005B7062">
            <w:pPr>
              <w:jc w:val="center"/>
              <w:rPr>
                <w:color w:val="0D0D0D" w:themeColor="text1" w:themeTint="F2"/>
                <w:sz w:val="22"/>
                <w:szCs w:val="22"/>
              </w:rPr>
            </w:pPr>
            <w:r w:rsidRPr="00AC1CF8">
              <w:rPr>
                <w:color w:val="000000"/>
                <w:sz w:val="22"/>
                <w:szCs w:val="22"/>
              </w:rPr>
              <w:t>1.181</w:t>
            </w:r>
          </w:p>
        </w:tc>
        <w:tc>
          <w:tcPr>
            <w:tcW w:w="1569" w:type="dxa"/>
            <w:vAlign w:val="bottom"/>
          </w:tcPr>
          <w:p w14:paraId="0AACEE78" w14:textId="77777777" w:rsidR="00C26BEC" w:rsidRPr="00AC1CF8" w:rsidRDefault="00C26BEC" w:rsidP="005B7062">
            <w:pPr>
              <w:jc w:val="center"/>
              <w:rPr>
                <w:color w:val="0D0D0D" w:themeColor="text1" w:themeTint="F2"/>
                <w:sz w:val="22"/>
                <w:szCs w:val="22"/>
              </w:rPr>
            </w:pPr>
            <w:r w:rsidRPr="00AC1CF8">
              <w:rPr>
                <w:color w:val="000000"/>
                <w:sz w:val="22"/>
                <w:szCs w:val="22"/>
              </w:rPr>
              <w:t>.315</w:t>
            </w:r>
          </w:p>
        </w:tc>
        <w:tc>
          <w:tcPr>
            <w:tcW w:w="1581" w:type="dxa"/>
            <w:vAlign w:val="bottom"/>
          </w:tcPr>
          <w:p w14:paraId="27453901" w14:textId="77777777" w:rsidR="00C26BEC" w:rsidRPr="00AC1CF8" w:rsidRDefault="00C26BEC" w:rsidP="005B7062">
            <w:pPr>
              <w:jc w:val="center"/>
              <w:rPr>
                <w:color w:val="0D0D0D" w:themeColor="text1" w:themeTint="F2"/>
                <w:sz w:val="22"/>
                <w:szCs w:val="22"/>
              </w:rPr>
            </w:pPr>
            <w:r w:rsidRPr="00AC1CF8">
              <w:rPr>
                <w:color w:val="000000"/>
                <w:sz w:val="22"/>
                <w:szCs w:val="22"/>
              </w:rPr>
              <w:t>-1.133</w:t>
            </w:r>
          </w:p>
        </w:tc>
        <w:tc>
          <w:tcPr>
            <w:tcW w:w="1376" w:type="dxa"/>
            <w:vAlign w:val="bottom"/>
          </w:tcPr>
          <w:p w14:paraId="25A892D0" w14:textId="77777777" w:rsidR="00C26BEC" w:rsidRPr="00AC1CF8" w:rsidRDefault="00C26BEC" w:rsidP="005B7062">
            <w:pPr>
              <w:jc w:val="center"/>
              <w:rPr>
                <w:color w:val="0D0D0D" w:themeColor="text1" w:themeTint="F2"/>
                <w:sz w:val="22"/>
                <w:szCs w:val="22"/>
              </w:rPr>
            </w:pPr>
            <w:r w:rsidRPr="00AC1CF8">
              <w:rPr>
                <w:color w:val="000000"/>
                <w:sz w:val="22"/>
                <w:szCs w:val="22"/>
              </w:rPr>
              <w:t>3.507</w:t>
            </w:r>
          </w:p>
        </w:tc>
      </w:tr>
      <w:tr w:rsidR="00C26BEC" w:rsidRPr="00AC1CF8" w14:paraId="192D6C4C" w14:textId="77777777" w:rsidTr="005B7062">
        <w:tc>
          <w:tcPr>
            <w:tcW w:w="1786" w:type="dxa"/>
          </w:tcPr>
          <w:p w14:paraId="729E5AE3" w14:textId="77777777" w:rsidR="00C26BEC" w:rsidRPr="00AC1CF8" w:rsidRDefault="00C26BEC" w:rsidP="005B7062">
            <w:pPr>
              <w:jc w:val="both"/>
              <w:rPr>
                <w:color w:val="0D0D0D" w:themeColor="text1" w:themeTint="F2"/>
                <w:sz w:val="22"/>
                <w:szCs w:val="22"/>
              </w:rPr>
            </w:pPr>
          </w:p>
        </w:tc>
        <w:tc>
          <w:tcPr>
            <w:tcW w:w="1539" w:type="dxa"/>
            <w:vAlign w:val="bottom"/>
          </w:tcPr>
          <w:p w14:paraId="4011988C" w14:textId="77777777" w:rsidR="00C26BEC" w:rsidRPr="00AC1CF8" w:rsidRDefault="00C26BEC" w:rsidP="005B7062">
            <w:pPr>
              <w:jc w:val="center"/>
              <w:rPr>
                <w:color w:val="0D0D0D" w:themeColor="text1" w:themeTint="F2"/>
                <w:sz w:val="22"/>
                <w:szCs w:val="22"/>
              </w:rPr>
            </w:pPr>
          </w:p>
        </w:tc>
        <w:tc>
          <w:tcPr>
            <w:tcW w:w="1509" w:type="dxa"/>
            <w:vAlign w:val="bottom"/>
          </w:tcPr>
          <w:p w14:paraId="7E1603DA" w14:textId="77777777" w:rsidR="00C26BEC" w:rsidRPr="00AC1CF8" w:rsidRDefault="00C26BEC" w:rsidP="005B7062">
            <w:pPr>
              <w:jc w:val="center"/>
              <w:rPr>
                <w:color w:val="0D0D0D" w:themeColor="text1" w:themeTint="F2"/>
                <w:sz w:val="22"/>
                <w:szCs w:val="22"/>
              </w:rPr>
            </w:pPr>
          </w:p>
        </w:tc>
        <w:tc>
          <w:tcPr>
            <w:tcW w:w="1569" w:type="dxa"/>
            <w:vAlign w:val="bottom"/>
          </w:tcPr>
          <w:p w14:paraId="2D9ECFF6" w14:textId="77777777" w:rsidR="00C26BEC" w:rsidRPr="00AC1CF8" w:rsidRDefault="00C26BEC" w:rsidP="005B7062">
            <w:pPr>
              <w:jc w:val="center"/>
              <w:rPr>
                <w:color w:val="0D0D0D" w:themeColor="text1" w:themeTint="F2"/>
                <w:sz w:val="22"/>
                <w:szCs w:val="22"/>
              </w:rPr>
            </w:pPr>
          </w:p>
        </w:tc>
        <w:tc>
          <w:tcPr>
            <w:tcW w:w="1581" w:type="dxa"/>
            <w:vAlign w:val="bottom"/>
          </w:tcPr>
          <w:p w14:paraId="409CDD52" w14:textId="77777777" w:rsidR="00C26BEC" w:rsidRPr="00AC1CF8" w:rsidRDefault="00C26BEC" w:rsidP="005B7062">
            <w:pPr>
              <w:jc w:val="center"/>
              <w:rPr>
                <w:color w:val="0D0D0D" w:themeColor="text1" w:themeTint="F2"/>
                <w:sz w:val="22"/>
                <w:szCs w:val="22"/>
              </w:rPr>
            </w:pPr>
          </w:p>
        </w:tc>
        <w:tc>
          <w:tcPr>
            <w:tcW w:w="1376" w:type="dxa"/>
            <w:vAlign w:val="bottom"/>
          </w:tcPr>
          <w:p w14:paraId="5CE35B2B" w14:textId="77777777" w:rsidR="00C26BEC" w:rsidRPr="00AC1CF8" w:rsidRDefault="00C26BEC" w:rsidP="005B7062">
            <w:pPr>
              <w:jc w:val="center"/>
              <w:rPr>
                <w:color w:val="0D0D0D" w:themeColor="text1" w:themeTint="F2"/>
                <w:sz w:val="22"/>
                <w:szCs w:val="22"/>
              </w:rPr>
            </w:pPr>
          </w:p>
        </w:tc>
      </w:tr>
      <w:tr w:rsidR="00C26BEC" w:rsidRPr="00AC1CF8" w14:paraId="365371EF" w14:textId="77777777" w:rsidTr="005B7062">
        <w:tc>
          <w:tcPr>
            <w:tcW w:w="1786" w:type="dxa"/>
            <w:vAlign w:val="bottom"/>
          </w:tcPr>
          <w:p w14:paraId="7EA053C2"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67BA237F" w14:textId="77777777" w:rsidR="00C26BEC" w:rsidRPr="00AC1CF8" w:rsidRDefault="00C26BEC" w:rsidP="005B7062">
            <w:pPr>
              <w:jc w:val="center"/>
              <w:rPr>
                <w:color w:val="0D0D0D" w:themeColor="text1" w:themeTint="F2"/>
                <w:sz w:val="22"/>
                <w:szCs w:val="22"/>
              </w:rPr>
            </w:pPr>
            <w:r w:rsidRPr="00AC1CF8">
              <w:rPr>
                <w:color w:val="000000"/>
                <w:sz w:val="22"/>
                <w:szCs w:val="22"/>
              </w:rPr>
              <w:t>-0.072</w:t>
            </w:r>
          </w:p>
        </w:tc>
        <w:tc>
          <w:tcPr>
            <w:tcW w:w="1509" w:type="dxa"/>
            <w:vAlign w:val="bottom"/>
          </w:tcPr>
          <w:p w14:paraId="6AF0C03C" w14:textId="77777777" w:rsidR="00C26BEC" w:rsidRPr="00AC1CF8" w:rsidRDefault="00C26BEC" w:rsidP="005B7062">
            <w:pPr>
              <w:jc w:val="center"/>
              <w:rPr>
                <w:color w:val="0D0D0D" w:themeColor="text1" w:themeTint="F2"/>
                <w:sz w:val="22"/>
                <w:szCs w:val="22"/>
              </w:rPr>
            </w:pPr>
            <w:r w:rsidRPr="00AC1CF8">
              <w:rPr>
                <w:color w:val="000000"/>
                <w:sz w:val="22"/>
                <w:szCs w:val="22"/>
              </w:rPr>
              <w:t>0.026</w:t>
            </w:r>
          </w:p>
        </w:tc>
        <w:tc>
          <w:tcPr>
            <w:tcW w:w="1569" w:type="dxa"/>
            <w:vAlign w:val="bottom"/>
          </w:tcPr>
          <w:p w14:paraId="310BBCBA" w14:textId="77777777" w:rsidR="00C26BEC" w:rsidRPr="00AC1CF8" w:rsidRDefault="00C26BEC" w:rsidP="005B7062">
            <w:pPr>
              <w:jc w:val="center"/>
              <w:rPr>
                <w:color w:val="0D0D0D" w:themeColor="text1" w:themeTint="F2"/>
                <w:sz w:val="22"/>
                <w:szCs w:val="22"/>
              </w:rPr>
            </w:pPr>
            <w:r w:rsidRPr="00AC1CF8">
              <w:rPr>
                <w:color w:val="000000"/>
                <w:sz w:val="22"/>
                <w:szCs w:val="22"/>
              </w:rPr>
              <w:t>.007**</w:t>
            </w:r>
          </w:p>
        </w:tc>
        <w:tc>
          <w:tcPr>
            <w:tcW w:w="1581" w:type="dxa"/>
            <w:vAlign w:val="bottom"/>
          </w:tcPr>
          <w:p w14:paraId="2A53FA06" w14:textId="77777777" w:rsidR="00C26BEC" w:rsidRPr="00AC1CF8" w:rsidRDefault="00C26BEC" w:rsidP="005B7062">
            <w:pPr>
              <w:jc w:val="center"/>
              <w:rPr>
                <w:color w:val="0D0D0D" w:themeColor="text1" w:themeTint="F2"/>
                <w:sz w:val="22"/>
                <w:szCs w:val="22"/>
              </w:rPr>
            </w:pPr>
            <w:r w:rsidRPr="00AC1CF8">
              <w:rPr>
                <w:color w:val="000000"/>
                <w:sz w:val="22"/>
                <w:szCs w:val="22"/>
              </w:rPr>
              <w:t>-0.124</w:t>
            </w:r>
          </w:p>
        </w:tc>
        <w:tc>
          <w:tcPr>
            <w:tcW w:w="1376" w:type="dxa"/>
            <w:vAlign w:val="bottom"/>
          </w:tcPr>
          <w:p w14:paraId="72AB7279" w14:textId="77777777" w:rsidR="00C26BEC" w:rsidRPr="00AC1CF8" w:rsidRDefault="00C26BEC" w:rsidP="005B7062">
            <w:pPr>
              <w:jc w:val="center"/>
              <w:rPr>
                <w:color w:val="0D0D0D" w:themeColor="text1" w:themeTint="F2"/>
                <w:sz w:val="22"/>
                <w:szCs w:val="22"/>
              </w:rPr>
            </w:pPr>
            <w:r w:rsidRPr="00AC1CF8">
              <w:rPr>
                <w:color w:val="000000"/>
                <w:sz w:val="22"/>
                <w:szCs w:val="22"/>
              </w:rPr>
              <w:t>-0.020</w:t>
            </w:r>
          </w:p>
        </w:tc>
      </w:tr>
      <w:tr w:rsidR="00C26BEC" w:rsidRPr="00AC1CF8" w14:paraId="183488B6" w14:textId="77777777" w:rsidTr="005B7062">
        <w:tc>
          <w:tcPr>
            <w:tcW w:w="1786" w:type="dxa"/>
            <w:vAlign w:val="bottom"/>
          </w:tcPr>
          <w:p w14:paraId="3A46BFE8"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473CF834" w14:textId="77777777" w:rsidR="00C26BEC" w:rsidRPr="00AC1CF8" w:rsidRDefault="00C26BEC" w:rsidP="005B7062">
            <w:pPr>
              <w:jc w:val="center"/>
              <w:rPr>
                <w:color w:val="0D0D0D" w:themeColor="text1" w:themeTint="F2"/>
                <w:sz w:val="22"/>
                <w:szCs w:val="22"/>
              </w:rPr>
            </w:pPr>
            <w:r w:rsidRPr="00AC1CF8">
              <w:rPr>
                <w:color w:val="000000"/>
                <w:sz w:val="22"/>
                <w:szCs w:val="22"/>
              </w:rPr>
              <w:t>0.105</w:t>
            </w:r>
          </w:p>
        </w:tc>
        <w:tc>
          <w:tcPr>
            <w:tcW w:w="1509" w:type="dxa"/>
            <w:vAlign w:val="bottom"/>
          </w:tcPr>
          <w:p w14:paraId="090AC354" w14:textId="77777777" w:rsidR="00C26BEC" w:rsidRPr="00AC1CF8" w:rsidRDefault="00C26BEC" w:rsidP="005B7062">
            <w:pPr>
              <w:jc w:val="center"/>
              <w:rPr>
                <w:color w:val="0D0D0D" w:themeColor="text1" w:themeTint="F2"/>
                <w:sz w:val="22"/>
                <w:szCs w:val="22"/>
              </w:rPr>
            </w:pPr>
            <w:r w:rsidRPr="00AC1CF8">
              <w:rPr>
                <w:color w:val="000000"/>
                <w:sz w:val="22"/>
                <w:szCs w:val="22"/>
              </w:rPr>
              <w:t>0.285</w:t>
            </w:r>
          </w:p>
        </w:tc>
        <w:tc>
          <w:tcPr>
            <w:tcW w:w="1569" w:type="dxa"/>
            <w:vAlign w:val="bottom"/>
          </w:tcPr>
          <w:p w14:paraId="7CF41839" w14:textId="77777777" w:rsidR="00C26BEC" w:rsidRPr="00AC1CF8" w:rsidRDefault="00C26BEC" w:rsidP="005B7062">
            <w:pPr>
              <w:jc w:val="center"/>
              <w:rPr>
                <w:color w:val="0D0D0D" w:themeColor="text1" w:themeTint="F2"/>
                <w:sz w:val="22"/>
                <w:szCs w:val="22"/>
              </w:rPr>
            </w:pPr>
            <w:r w:rsidRPr="00AC1CF8">
              <w:rPr>
                <w:color w:val="000000"/>
                <w:sz w:val="22"/>
                <w:szCs w:val="22"/>
              </w:rPr>
              <w:t>.711</w:t>
            </w:r>
          </w:p>
        </w:tc>
        <w:tc>
          <w:tcPr>
            <w:tcW w:w="1581" w:type="dxa"/>
            <w:vAlign w:val="bottom"/>
          </w:tcPr>
          <w:p w14:paraId="3B523114" w14:textId="77777777" w:rsidR="00C26BEC" w:rsidRPr="00AC1CF8" w:rsidRDefault="00C26BEC" w:rsidP="005B7062">
            <w:pPr>
              <w:jc w:val="center"/>
              <w:rPr>
                <w:color w:val="0D0D0D" w:themeColor="text1" w:themeTint="F2"/>
                <w:sz w:val="22"/>
                <w:szCs w:val="22"/>
              </w:rPr>
            </w:pPr>
            <w:r w:rsidRPr="00AC1CF8">
              <w:rPr>
                <w:color w:val="000000"/>
                <w:sz w:val="22"/>
                <w:szCs w:val="22"/>
              </w:rPr>
              <w:t>-0.454</w:t>
            </w:r>
          </w:p>
        </w:tc>
        <w:tc>
          <w:tcPr>
            <w:tcW w:w="1376" w:type="dxa"/>
            <w:vAlign w:val="bottom"/>
          </w:tcPr>
          <w:p w14:paraId="5B31952B" w14:textId="77777777" w:rsidR="00C26BEC" w:rsidRPr="00AC1CF8" w:rsidRDefault="00C26BEC" w:rsidP="005B7062">
            <w:pPr>
              <w:jc w:val="center"/>
              <w:rPr>
                <w:color w:val="0D0D0D" w:themeColor="text1" w:themeTint="F2"/>
                <w:sz w:val="22"/>
                <w:szCs w:val="22"/>
              </w:rPr>
            </w:pPr>
            <w:r w:rsidRPr="00AC1CF8">
              <w:rPr>
                <w:color w:val="000000"/>
                <w:sz w:val="22"/>
                <w:szCs w:val="22"/>
              </w:rPr>
              <w:t>0.665</w:t>
            </w:r>
          </w:p>
        </w:tc>
      </w:tr>
      <w:tr w:rsidR="00C26BEC" w:rsidRPr="00AC1CF8" w14:paraId="2ECB2519" w14:textId="77777777" w:rsidTr="005B7062">
        <w:tc>
          <w:tcPr>
            <w:tcW w:w="1786" w:type="dxa"/>
            <w:vAlign w:val="bottom"/>
          </w:tcPr>
          <w:p w14:paraId="326D6BC9"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2ACCC44E" w14:textId="77777777" w:rsidR="00C26BEC" w:rsidRPr="00AC1CF8" w:rsidRDefault="00C26BEC" w:rsidP="005B7062">
            <w:pPr>
              <w:jc w:val="center"/>
              <w:rPr>
                <w:color w:val="0D0D0D" w:themeColor="text1" w:themeTint="F2"/>
                <w:sz w:val="22"/>
                <w:szCs w:val="22"/>
              </w:rPr>
            </w:pPr>
            <w:r w:rsidRPr="00AC1CF8">
              <w:rPr>
                <w:color w:val="000000"/>
                <w:sz w:val="22"/>
                <w:szCs w:val="22"/>
              </w:rPr>
              <w:t>0.167</w:t>
            </w:r>
          </w:p>
        </w:tc>
        <w:tc>
          <w:tcPr>
            <w:tcW w:w="1509" w:type="dxa"/>
            <w:vAlign w:val="bottom"/>
          </w:tcPr>
          <w:p w14:paraId="0C93A65A" w14:textId="77777777" w:rsidR="00C26BEC" w:rsidRPr="00AC1CF8" w:rsidRDefault="00C26BEC" w:rsidP="005B7062">
            <w:pPr>
              <w:jc w:val="center"/>
              <w:rPr>
                <w:color w:val="0D0D0D" w:themeColor="text1" w:themeTint="F2"/>
                <w:sz w:val="22"/>
                <w:szCs w:val="22"/>
              </w:rPr>
            </w:pPr>
            <w:r w:rsidRPr="00AC1CF8">
              <w:rPr>
                <w:color w:val="000000"/>
                <w:sz w:val="22"/>
                <w:szCs w:val="22"/>
              </w:rPr>
              <w:t>0.142</w:t>
            </w:r>
          </w:p>
        </w:tc>
        <w:tc>
          <w:tcPr>
            <w:tcW w:w="1569" w:type="dxa"/>
            <w:vAlign w:val="bottom"/>
          </w:tcPr>
          <w:p w14:paraId="17617F26" w14:textId="77777777" w:rsidR="00C26BEC" w:rsidRPr="00AC1CF8" w:rsidRDefault="00C26BEC" w:rsidP="005B7062">
            <w:pPr>
              <w:jc w:val="center"/>
              <w:rPr>
                <w:color w:val="0D0D0D" w:themeColor="text1" w:themeTint="F2"/>
                <w:sz w:val="22"/>
                <w:szCs w:val="22"/>
              </w:rPr>
            </w:pPr>
            <w:r w:rsidRPr="00AC1CF8">
              <w:rPr>
                <w:color w:val="000000"/>
                <w:sz w:val="22"/>
                <w:szCs w:val="22"/>
              </w:rPr>
              <w:t>.242</w:t>
            </w:r>
          </w:p>
        </w:tc>
        <w:tc>
          <w:tcPr>
            <w:tcW w:w="1581" w:type="dxa"/>
            <w:vAlign w:val="bottom"/>
          </w:tcPr>
          <w:p w14:paraId="12578DFA" w14:textId="77777777" w:rsidR="00C26BEC" w:rsidRPr="00AC1CF8" w:rsidRDefault="00C26BEC" w:rsidP="005B7062">
            <w:pPr>
              <w:jc w:val="center"/>
              <w:rPr>
                <w:color w:val="0D0D0D" w:themeColor="text1" w:themeTint="F2"/>
                <w:sz w:val="22"/>
                <w:szCs w:val="22"/>
              </w:rPr>
            </w:pPr>
            <w:r w:rsidRPr="00AC1CF8">
              <w:rPr>
                <w:color w:val="000000"/>
                <w:sz w:val="22"/>
                <w:szCs w:val="22"/>
              </w:rPr>
              <w:t>-0.113</w:t>
            </w:r>
          </w:p>
        </w:tc>
        <w:tc>
          <w:tcPr>
            <w:tcW w:w="1376" w:type="dxa"/>
            <w:vAlign w:val="bottom"/>
          </w:tcPr>
          <w:p w14:paraId="43EE7A00" w14:textId="77777777" w:rsidR="00C26BEC" w:rsidRPr="00AC1CF8" w:rsidRDefault="00C26BEC" w:rsidP="005B7062">
            <w:pPr>
              <w:jc w:val="center"/>
              <w:rPr>
                <w:color w:val="0D0D0D" w:themeColor="text1" w:themeTint="F2"/>
                <w:sz w:val="22"/>
                <w:szCs w:val="22"/>
              </w:rPr>
            </w:pPr>
            <w:r w:rsidRPr="00AC1CF8">
              <w:rPr>
                <w:color w:val="000000"/>
                <w:sz w:val="22"/>
                <w:szCs w:val="22"/>
              </w:rPr>
              <w:t>0.447</w:t>
            </w:r>
          </w:p>
        </w:tc>
      </w:tr>
      <w:tr w:rsidR="00C26BEC" w:rsidRPr="00AC1CF8" w14:paraId="5A1F53F6" w14:textId="77777777" w:rsidTr="005B7062">
        <w:tc>
          <w:tcPr>
            <w:tcW w:w="1786" w:type="dxa"/>
            <w:vAlign w:val="bottom"/>
          </w:tcPr>
          <w:p w14:paraId="425AF46B" w14:textId="77777777" w:rsidR="00C26BEC" w:rsidRPr="00AC1CF8" w:rsidRDefault="00C26BEC" w:rsidP="005B7062">
            <w:pPr>
              <w:jc w:val="both"/>
              <w:rPr>
                <w:color w:val="0D0D0D" w:themeColor="text1" w:themeTint="F2"/>
                <w:sz w:val="22"/>
                <w:szCs w:val="22"/>
                <w:vertAlign w:val="subscript"/>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365F7986" w14:textId="77777777" w:rsidR="00C26BEC" w:rsidRPr="00AC1CF8" w:rsidRDefault="00C26BEC" w:rsidP="005B7062">
            <w:pPr>
              <w:jc w:val="center"/>
              <w:rPr>
                <w:color w:val="0D0D0D" w:themeColor="text1" w:themeTint="F2"/>
                <w:sz w:val="22"/>
                <w:szCs w:val="22"/>
              </w:rPr>
            </w:pPr>
            <w:r w:rsidRPr="00AC1CF8">
              <w:rPr>
                <w:color w:val="000000"/>
                <w:sz w:val="22"/>
                <w:szCs w:val="22"/>
              </w:rPr>
              <w:t>0.744</w:t>
            </w:r>
          </w:p>
        </w:tc>
        <w:tc>
          <w:tcPr>
            <w:tcW w:w="1509" w:type="dxa"/>
            <w:vAlign w:val="bottom"/>
          </w:tcPr>
          <w:p w14:paraId="07C5DC8E" w14:textId="77777777" w:rsidR="00C26BEC" w:rsidRPr="00AC1CF8" w:rsidRDefault="00C26BEC" w:rsidP="005B7062">
            <w:pPr>
              <w:jc w:val="center"/>
              <w:rPr>
                <w:color w:val="0D0D0D" w:themeColor="text1" w:themeTint="F2"/>
                <w:sz w:val="22"/>
                <w:szCs w:val="22"/>
              </w:rPr>
            </w:pPr>
            <w:r w:rsidRPr="00AC1CF8">
              <w:rPr>
                <w:color w:val="000000"/>
                <w:sz w:val="22"/>
                <w:szCs w:val="22"/>
              </w:rPr>
              <w:t>0.676</w:t>
            </w:r>
          </w:p>
        </w:tc>
        <w:tc>
          <w:tcPr>
            <w:tcW w:w="1569" w:type="dxa"/>
            <w:vAlign w:val="bottom"/>
          </w:tcPr>
          <w:p w14:paraId="4CAAE304" w14:textId="77777777" w:rsidR="00C26BEC" w:rsidRPr="00AC1CF8" w:rsidRDefault="00C26BEC" w:rsidP="005B7062">
            <w:pPr>
              <w:jc w:val="center"/>
              <w:rPr>
                <w:color w:val="0D0D0D" w:themeColor="text1" w:themeTint="F2"/>
                <w:sz w:val="22"/>
                <w:szCs w:val="22"/>
              </w:rPr>
            </w:pPr>
            <w:r w:rsidRPr="00AC1CF8">
              <w:rPr>
                <w:color w:val="000000"/>
                <w:sz w:val="22"/>
                <w:szCs w:val="22"/>
              </w:rPr>
              <w:t>.272</w:t>
            </w:r>
          </w:p>
        </w:tc>
        <w:tc>
          <w:tcPr>
            <w:tcW w:w="1581" w:type="dxa"/>
            <w:vAlign w:val="bottom"/>
          </w:tcPr>
          <w:p w14:paraId="52D3E978" w14:textId="77777777" w:rsidR="00C26BEC" w:rsidRPr="00AC1CF8" w:rsidRDefault="00C26BEC" w:rsidP="005B7062">
            <w:pPr>
              <w:jc w:val="center"/>
              <w:rPr>
                <w:color w:val="0D0D0D" w:themeColor="text1" w:themeTint="F2"/>
                <w:sz w:val="22"/>
                <w:szCs w:val="22"/>
              </w:rPr>
            </w:pPr>
            <w:r w:rsidRPr="00AC1CF8">
              <w:rPr>
                <w:color w:val="000000"/>
                <w:sz w:val="22"/>
                <w:szCs w:val="22"/>
              </w:rPr>
              <w:t>-0.585</w:t>
            </w:r>
          </w:p>
        </w:tc>
        <w:tc>
          <w:tcPr>
            <w:tcW w:w="1376" w:type="dxa"/>
            <w:vAlign w:val="bottom"/>
          </w:tcPr>
          <w:p w14:paraId="26B07258" w14:textId="77777777" w:rsidR="00C26BEC" w:rsidRPr="00AC1CF8" w:rsidRDefault="00C26BEC" w:rsidP="005B7062">
            <w:pPr>
              <w:jc w:val="center"/>
              <w:rPr>
                <w:color w:val="0D0D0D" w:themeColor="text1" w:themeTint="F2"/>
                <w:sz w:val="22"/>
                <w:szCs w:val="22"/>
              </w:rPr>
            </w:pPr>
            <w:r w:rsidRPr="00AC1CF8">
              <w:rPr>
                <w:color w:val="000000"/>
                <w:sz w:val="22"/>
                <w:szCs w:val="22"/>
              </w:rPr>
              <w:t>2.072</w:t>
            </w:r>
          </w:p>
        </w:tc>
      </w:tr>
      <w:tr w:rsidR="00C26BEC" w:rsidRPr="00AC1CF8" w14:paraId="64BB7A11" w14:textId="77777777" w:rsidTr="005B7062">
        <w:tc>
          <w:tcPr>
            <w:tcW w:w="1786" w:type="dxa"/>
            <w:vAlign w:val="bottom"/>
          </w:tcPr>
          <w:p w14:paraId="7EE4F4D5"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09181DF" w14:textId="77777777" w:rsidR="00C26BEC" w:rsidRPr="00AC1CF8" w:rsidRDefault="00C26BEC" w:rsidP="005B7062">
            <w:pPr>
              <w:jc w:val="center"/>
              <w:rPr>
                <w:color w:val="0D0D0D" w:themeColor="text1" w:themeTint="F2"/>
                <w:sz w:val="22"/>
                <w:szCs w:val="22"/>
              </w:rPr>
            </w:pPr>
            <w:r w:rsidRPr="00AC1CF8">
              <w:rPr>
                <w:color w:val="000000"/>
                <w:sz w:val="22"/>
                <w:szCs w:val="22"/>
              </w:rPr>
              <w:t>-0.894</w:t>
            </w:r>
          </w:p>
        </w:tc>
        <w:tc>
          <w:tcPr>
            <w:tcW w:w="1509" w:type="dxa"/>
            <w:vAlign w:val="bottom"/>
          </w:tcPr>
          <w:p w14:paraId="59301077" w14:textId="77777777" w:rsidR="00C26BEC" w:rsidRPr="00AC1CF8" w:rsidRDefault="00C26BEC" w:rsidP="005B7062">
            <w:pPr>
              <w:jc w:val="center"/>
              <w:rPr>
                <w:color w:val="0D0D0D" w:themeColor="text1" w:themeTint="F2"/>
                <w:sz w:val="22"/>
                <w:szCs w:val="22"/>
              </w:rPr>
            </w:pPr>
            <w:r w:rsidRPr="00AC1CF8">
              <w:rPr>
                <w:color w:val="000000"/>
                <w:sz w:val="22"/>
                <w:szCs w:val="22"/>
              </w:rPr>
              <w:t>0.820</w:t>
            </w:r>
          </w:p>
        </w:tc>
        <w:tc>
          <w:tcPr>
            <w:tcW w:w="1569" w:type="dxa"/>
            <w:vAlign w:val="bottom"/>
          </w:tcPr>
          <w:p w14:paraId="23F497DF" w14:textId="77777777" w:rsidR="00C26BEC" w:rsidRPr="00AC1CF8" w:rsidRDefault="00C26BEC" w:rsidP="005B7062">
            <w:pPr>
              <w:jc w:val="center"/>
              <w:rPr>
                <w:color w:val="0D0D0D" w:themeColor="text1" w:themeTint="F2"/>
                <w:sz w:val="22"/>
                <w:szCs w:val="22"/>
              </w:rPr>
            </w:pPr>
            <w:r w:rsidRPr="00AC1CF8">
              <w:rPr>
                <w:color w:val="000000"/>
                <w:sz w:val="22"/>
                <w:szCs w:val="22"/>
              </w:rPr>
              <w:t>.276</w:t>
            </w:r>
          </w:p>
        </w:tc>
        <w:tc>
          <w:tcPr>
            <w:tcW w:w="1581" w:type="dxa"/>
            <w:vAlign w:val="bottom"/>
          </w:tcPr>
          <w:p w14:paraId="79731C67" w14:textId="77777777" w:rsidR="00C26BEC" w:rsidRPr="00AC1CF8" w:rsidRDefault="00C26BEC" w:rsidP="005B7062">
            <w:pPr>
              <w:jc w:val="center"/>
              <w:rPr>
                <w:color w:val="0D0D0D" w:themeColor="text1" w:themeTint="F2"/>
                <w:sz w:val="22"/>
                <w:szCs w:val="22"/>
              </w:rPr>
            </w:pPr>
            <w:r w:rsidRPr="00AC1CF8">
              <w:rPr>
                <w:color w:val="000000"/>
                <w:sz w:val="22"/>
                <w:szCs w:val="22"/>
              </w:rPr>
              <w:t>-2.506</w:t>
            </w:r>
          </w:p>
        </w:tc>
        <w:tc>
          <w:tcPr>
            <w:tcW w:w="1376" w:type="dxa"/>
            <w:vAlign w:val="bottom"/>
          </w:tcPr>
          <w:p w14:paraId="501585D1" w14:textId="77777777" w:rsidR="00C26BEC" w:rsidRPr="00AC1CF8" w:rsidRDefault="00C26BEC" w:rsidP="005B7062">
            <w:pPr>
              <w:jc w:val="center"/>
              <w:rPr>
                <w:color w:val="0D0D0D" w:themeColor="text1" w:themeTint="F2"/>
                <w:sz w:val="22"/>
                <w:szCs w:val="22"/>
              </w:rPr>
            </w:pPr>
            <w:r w:rsidRPr="00AC1CF8">
              <w:rPr>
                <w:color w:val="000000"/>
                <w:sz w:val="22"/>
                <w:szCs w:val="22"/>
              </w:rPr>
              <w:t>0.718</w:t>
            </w:r>
          </w:p>
        </w:tc>
      </w:tr>
      <w:tr w:rsidR="00C26BEC" w:rsidRPr="00AC1CF8" w14:paraId="309D9441" w14:textId="77777777" w:rsidTr="005B7062">
        <w:tc>
          <w:tcPr>
            <w:tcW w:w="1786" w:type="dxa"/>
            <w:vAlign w:val="bottom"/>
          </w:tcPr>
          <w:p w14:paraId="0746C189"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07B52B3" w14:textId="77777777" w:rsidR="00C26BEC" w:rsidRPr="00AC1CF8" w:rsidRDefault="00C26BEC" w:rsidP="005B7062">
            <w:pPr>
              <w:jc w:val="center"/>
              <w:rPr>
                <w:color w:val="0D0D0D" w:themeColor="text1" w:themeTint="F2"/>
                <w:sz w:val="22"/>
                <w:szCs w:val="22"/>
              </w:rPr>
            </w:pPr>
            <w:r w:rsidRPr="00AC1CF8">
              <w:rPr>
                <w:color w:val="000000"/>
                <w:sz w:val="22"/>
                <w:szCs w:val="22"/>
              </w:rPr>
              <w:t>0.580</w:t>
            </w:r>
          </w:p>
        </w:tc>
        <w:tc>
          <w:tcPr>
            <w:tcW w:w="1509" w:type="dxa"/>
            <w:vAlign w:val="bottom"/>
          </w:tcPr>
          <w:p w14:paraId="56208421" w14:textId="77777777" w:rsidR="00C26BEC" w:rsidRPr="00AC1CF8" w:rsidRDefault="00C26BEC" w:rsidP="005B7062">
            <w:pPr>
              <w:jc w:val="center"/>
              <w:rPr>
                <w:color w:val="0D0D0D" w:themeColor="text1" w:themeTint="F2"/>
                <w:sz w:val="22"/>
                <w:szCs w:val="22"/>
              </w:rPr>
            </w:pPr>
            <w:r w:rsidRPr="00AC1CF8">
              <w:rPr>
                <w:color w:val="000000"/>
                <w:sz w:val="22"/>
                <w:szCs w:val="22"/>
              </w:rPr>
              <w:t>1.346</w:t>
            </w:r>
          </w:p>
        </w:tc>
        <w:tc>
          <w:tcPr>
            <w:tcW w:w="1569" w:type="dxa"/>
            <w:vAlign w:val="bottom"/>
          </w:tcPr>
          <w:p w14:paraId="3879BD6E" w14:textId="77777777" w:rsidR="00C26BEC" w:rsidRPr="00AC1CF8" w:rsidRDefault="00C26BEC" w:rsidP="005B7062">
            <w:pPr>
              <w:jc w:val="center"/>
              <w:rPr>
                <w:color w:val="0D0D0D" w:themeColor="text1" w:themeTint="F2"/>
                <w:sz w:val="22"/>
                <w:szCs w:val="22"/>
              </w:rPr>
            </w:pPr>
            <w:r w:rsidRPr="00AC1CF8">
              <w:rPr>
                <w:color w:val="000000"/>
                <w:sz w:val="22"/>
                <w:szCs w:val="22"/>
              </w:rPr>
              <w:t>.667</w:t>
            </w:r>
          </w:p>
        </w:tc>
        <w:tc>
          <w:tcPr>
            <w:tcW w:w="1581" w:type="dxa"/>
            <w:vAlign w:val="bottom"/>
          </w:tcPr>
          <w:p w14:paraId="3164FDD4" w14:textId="77777777" w:rsidR="00C26BEC" w:rsidRPr="00AC1CF8" w:rsidRDefault="00C26BEC" w:rsidP="005B7062">
            <w:pPr>
              <w:jc w:val="center"/>
              <w:rPr>
                <w:color w:val="0D0D0D" w:themeColor="text1" w:themeTint="F2"/>
                <w:sz w:val="22"/>
                <w:szCs w:val="22"/>
              </w:rPr>
            </w:pPr>
            <w:r w:rsidRPr="00AC1CF8">
              <w:rPr>
                <w:color w:val="000000"/>
                <w:sz w:val="22"/>
                <w:szCs w:val="22"/>
              </w:rPr>
              <w:t>-2.064</w:t>
            </w:r>
          </w:p>
        </w:tc>
        <w:tc>
          <w:tcPr>
            <w:tcW w:w="1376" w:type="dxa"/>
            <w:vAlign w:val="bottom"/>
          </w:tcPr>
          <w:p w14:paraId="0A6A71D4" w14:textId="77777777" w:rsidR="00C26BEC" w:rsidRPr="00AC1CF8" w:rsidRDefault="00C26BEC" w:rsidP="005B7062">
            <w:pPr>
              <w:jc w:val="center"/>
              <w:rPr>
                <w:color w:val="0D0D0D" w:themeColor="text1" w:themeTint="F2"/>
                <w:sz w:val="22"/>
                <w:szCs w:val="22"/>
              </w:rPr>
            </w:pPr>
            <w:r w:rsidRPr="00AC1CF8">
              <w:rPr>
                <w:color w:val="000000"/>
                <w:sz w:val="22"/>
                <w:szCs w:val="22"/>
              </w:rPr>
              <w:t>3.224</w:t>
            </w:r>
          </w:p>
        </w:tc>
      </w:tr>
      <w:tr w:rsidR="00C26BEC" w:rsidRPr="00AC1CF8" w14:paraId="231E14BF" w14:textId="77777777" w:rsidTr="005B7062">
        <w:tc>
          <w:tcPr>
            <w:tcW w:w="1786" w:type="dxa"/>
            <w:vAlign w:val="bottom"/>
          </w:tcPr>
          <w:p w14:paraId="284D4AF8"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3841DF44" w14:textId="77777777" w:rsidR="00C26BEC" w:rsidRPr="00AC1CF8" w:rsidRDefault="00C26BEC" w:rsidP="005B7062">
            <w:pPr>
              <w:jc w:val="center"/>
              <w:rPr>
                <w:color w:val="0D0D0D" w:themeColor="text1" w:themeTint="F2"/>
                <w:sz w:val="22"/>
                <w:szCs w:val="22"/>
              </w:rPr>
            </w:pPr>
            <w:r w:rsidRPr="00AC1CF8">
              <w:rPr>
                <w:color w:val="000000"/>
                <w:sz w:val="22"/>
                <w:szCs w:val="22"/>
              </w:rPr>
              <w:t>-0.279</w:t>
            </w:r>
          </w:p>
        </w:tc>
        <w:tc>
          <w:tcPr>
            <w:tcW w:w="1509" w:type="dxa"/>
            <w:vAlign w:val="bottom"/>
          </w:tcPr>
          <w:p w14:paraId="521EFF01" w14:textId="77777777" w:rsidR="00C26BEC" w:rsidRPr="00AC1CF8" w:rsidRDefault="00C26BEC" w:rsidP="005B7062">
            <w:pPr>
              <w:jc w:val="center"/>
              <w:rPr>
                <w:color w:val="0D0D0D" w:themeColor="text1" w:themeTint="F2"/>
                <w:sz w:val="22"/>
                <w:szCs w:val="22"/>
              </w:rPr>
            </w:pPr>
            <w:r w:rsidRPr="00AC1CF8">
              <w:rPr>
                <w:color w:val="000000"/>
                <w:sz w:val="22"/>
                <w:szCs w:val="22"/>
              </w:rPr>
              <w:t>0.296</w:t>
            </w:r>
          </w:p>
        </w:tc>
        <w:tc>
          <w:tcPr>
            <w:tcW w:w="1569" w:type="dxa"/>
            <w:vAlign w:val="bottom"/>
          </w:tcPr>
          <w:p w14:paraId="0A29B843" w14:textId="77777777" w:rsidR="00C26BEC" w:rsidRPr="00AC1CF8" w:rsidRDefault="00C26BEC" w:rsidP="005B7062">
            <w:pPr>
              <w:jc w:val="center"/>
              <w:rPr>
                <w:color w:val="0D0D0D" w:themeColor="text1" w:themeTint="F2"/>
                <w:sz w:val="22"/>
                <w:szCs w:val="22"/>
              </w:rPr>
            </w:pPr>
            <w:r w:rsidRPr="00AC1CF8">
              <w:rPr>
                <w:color w:val="000000"/>
                <w:sz w:val="22"/>
                <w:szCs w:val="22"/>
              </w:rPr>
              <w:t>.347</w:t>
            </w:r>
          </w:p>
        </w:tc>
        <w:tc>
          <w:tcPr>
            <w:tcW w:w="1581" w:type="dxa"/>
            <w:vAlign w:val="bottom"/>
          </w:tcPr>
          <w:p w14:paraId="7D8E8F38" w14:textId="77777777" w:rsidR="00C26BEC" w:rsidRPr="00AC1CF8" w:rsidRDefault="00C26BEC" w:rsidP="005B7062">
            <w:pPr>
              <w:jc w:val="center"/>
              <w:rPr>
                <w:color w:val="0D0D0D" w:themeColor="text1" w:themeTint="F2"/>
                <w:sz w:val="22"/>
                <w:szCs w:val="22"/>
              </w:rPr>
            </w:pPr>
            <w:r w:rsidRPr="00AC1CF8">
              <w:rPr>
                <w:color w:val="000000"/>
                <w:sz w:val="22"/>
                <w:szCs w:val="22"/>
              </w:rPr>
              <w:t>-0.859</w:t>
            </w:r>
          </w:p>
        </w:tc>
        <w:tc>
          <w:tcPr>
            <w:tcW w:w="1376" w:type="dxa"/>
            <w:vAlign w:val="bottom"/>
          </w:tcPr>
          <w:p w14:paraId="61194FFA" w14:textId="77777777" w:rsidR="00C26BEC" w:rsidRPr="00AC1CF8" w:rsidRDefault="00C26BEC" w:rsidP="005B7062">
            <w:pPr>
              <w:jc w:val="center"/>
              <w:rPr>
                <w:color w:val="0D0D0D" w:themeColor="text1" w:themeTint="F2"/>
                <w:sz w:val="22"/>
                <w:szCs w:val="22"/>
              </w:rPr>
            </w:pPr>
            <w:r w:rsidRPr="00AC1CF8">
              <w:rPr>
                <w:color w:val="000000"/>
                <w:sz w:val="22"/>
                <w:szCs w:val="22"/>
              </w:rPr>
              <w:t>0.302</w:t>
            </w:r>
          </w:p>
        </w:tc>
      </w:tr>
      <w:tr w:rsidR="00C26BEC" w:rsidRPr="00AC1CF8" w14:paraId="3DFDA3BD" w14:textId="77777777" w:rsidTr="005B7062">
        <w:tc>
          <w:tcPr>
            <w:tcW w:w="1786" w:type="dxa"/>
          </w:tcPr>
          <w:p w14:paraId="540E9E94" w14:textId="77777777" w:rsidR="00C26BEC" w:rsidRPr="00AC1CF8" w:rsidRDefault="00C26BEC" w:rsidP="005B7062">
            <w:pPr>
              <w:jc w:val="both"/>
              <w:rPr>
                <w:color w:val="0D0D0D" w:themeColor="text1" w:themeTint="F2"/>
                <w:sz w:val="22"/>
                <w:szCs w:val="22"/>
              </w:rPr>
            </w:pPr>
          </w:p>
        </w:tc>
        <w:tc>
          <w:tcPr>
            <w:tcW w:w="1539" w:type="dxa"/>
            <w:vAlign w:val="bottom"/>
          </w:tcPr>
          <w:p w14:paraId="4FE680A3" w14:textId="77777777" w:rsidR="00C26BEC" w:rsidRPr="00AC1CF8" w:rsidRDefault="00C26BEC" w:rsidP="005B7062">
            <w:pPr>
              <w:jc w:val="center"/>
              <w:rPr>
                <w:color w:val="000000"/>
                <w:sz w:val="22"/>
                <w:szCs w:val="22"/>
              </w:rPr>
            </w:pPr>
          </w:p>
        </w:tc>
        <w:tc>
          <w:tcPr>
            <w:tcW w:w="1509" w:type="dxa"/>
            <w:vAlign w:val="bottom"/>
          </w:tcPr>
          <w:p w14:paraId="58E1C421" w14:textId="77777777" w:rsidR="00C26BEC" w:rsidRPr="00AC1CF8" w:rsidRDefault="00C26BEC" w:rsidP="005B7062">
            <w:pPr>
              <w:jc w:val="center"/>
              <w:rPr>
                <w:color w:val="000000"/>
                <w:sz w:val="22"/>
                <w:szCs w:val="22"/>
              </w:rPr>
            </w:pPr>
          </w:p>
        </w:tc>
        <w:tc>
          <w:tcPr>
            <w:tcW w:w="1569" w:type="dxa"/>
            <w:vAlign w:val="bottom"/>
          </w:tcPr>
          <w:p w14:paraId="682E1ACD" w14:textId="77777777" w:rsidR="00C26BEC" w:rsidRPr="00AC1CF8" w:rsidRDefault="00C26BEC" w:rsidP="005B7062">
            <w:pPr>
              <w:jc w:val="center"/>
              <w:rPr>
                <w:color w:val="000000"/>
                <w:sz w:val="22"/>
                <w:szCs w:val="22"/>
              </w:rPr>
            </w:pPr>
          </w:p>
        </w:tc>
        <w:tc>
          <w:tcPr>
            <w:tcW w:w="1581" w:type="dxa"/>
            <w:vAlign w:val="bottom"/>
          </w:tcPr>
          <w:p w14:paraId="4BC70B21" w14:textId="77777777" w:rsidR="00C26BEC" w:rsidRPr="00AC1CF8" w:rsidRDefault="00C26BEC" w:rsidP="005B7062">
            <w:pPr>
              <w:jc w:val="center"/>
              <w:rPr>
                <w:color w:val="000000"/>
                <w:sz w:val="22"/>
                <w:szCs w:val="22"/>
              </w:rPr>
            </w:pPr>
          </w:p>
        </w:tc>
        <w:tc>
          <w:tcPr>
            <w:tcW w:w="1376" w:type="dxa"/>
            <w:vAlign w:val="bottom"/>
          </w:tcPr>
          <w:p w14:paraId="2E02D6F8" w14:textId="77777777" w:rsidR="00C26BEC" w:rsidRPr="00AC1CF8" w:rsidRDefault="00C26BEC" w:rsidP="005B7062">
            <w:pPr>
              <w:jc w:val="center"/>
              <w:rPr>
                <w:color w:val="000000"/>
                <w:sz w:val="22"/>
                <w:szCs w:val="22"/>
              </w:rPr>
            </w:pPr>
          </w:p>
        </w:tc>
      </w:tr>
      <w:tr w:rsidR="00C26BEC" w:rsidRPr="00AC1CF8" w14:paraId="536C9F00" w14:textId="77777777" w:rsidTr="005B7062">
        <w:tc>
          <w:tcPr>
            <w:tcW w:w="1786" w:type="dxa"/>
          </w:tcPr>
          <w:p w14:paraId="467F539D"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1DB79297" w14:textId="77777777" w:rsidR="00C26BEC" w:rsidRPr="00AC1CF8" w:rsidRDefault="00C26BEC" w:rsidP="005B7062">
            <w:pPr>
              <w:jc w:val="center"/>
              <w:rPr>
                <w:color w:val="0D0D0D" w:themeColor="text1" w:themeTint="F2"/>
                <w:sz w:val="22"/>
                <w:szCs w:val="22"/>
              </w:rPr>
            </w:pPr>
            <w:r w:rsidRPr="00AC1CF8">
              <w:rPr>
                <w:color w:val="000000"/>
                <w:sz w:val="22"/>
                <w:szCs w:val="22"/>
              </w:rPr>
              <w:t>19.325</w:t>
            </w:r>
          </w:p>
        </w:tc>
        <w:tc>
          <w:tcPr>
            <w:tcW w:w="1509" w:type="dxa"/>
            <w:vAlign w:val="bottom"/>
          </w:tcPr>
          <w:p w14:paraId="267F7B8E" w14:textId="77777777" w:rsidR="00C26BEC" w:rsidRPr="00AC1CF8" w:rsidRDefault="00C26BEC" w:rsidP="005B7062">
            <w:pPr>
              <w:jc w:val="center"/>
              <w:rPr>
                <w:color w:val="0D0D0D" w:themeColor="text1" w:themeTint="F2"/>
                <w:sz w:val="22"/>
                <w:szCs w:val="22"/>
              </w:rPr>
            </w:pPr>
            <w:r w:rsidRPr="00AC1CF8">
              <w:rPr>
                <w:color w:val="000000"/>
                <w:sz w:val="22"/>
                <w:szCs w:val="22"/>
              </w:rPr>
              <w:t>2.155</w:t>
            </w:r>
          </w:p>
        </w:tc>
        <w:tc>
          <w:tcPr>
            <w:tcW w:w="1569" w:type="dxa"/>
            <w:vAlign w:val="bottom"/>
          </w:tcPr>
          <w:p w14:paraId="03B3C21E"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222AAFF9" w14:textId="77777777" w:rsidR="00C26BEC" w:rsidRPr="00AC1CF8" w:rsidRDefault="00C26BEC" w:rsidP="005B7062">
            <w:pPr>
              <w:jc w:val="center"/>
              <w:rPr>
                <w:color w:val="0D0D0D" w:themeColor="text1" w:themeTint="F2"/>
                <w:sz w:val="22"/>
                <w:szCs w:val="22"/>
              </w:rPr>
            </w:pPr>
            <w:r w:rsidRPr="00AC1CF8">
              <w:rPr>
                <w:color w:val="000000"/>
                <w:sz w:val="22"/>
                <w:szCs w:val="22"/>
              </w:rPr>
              <w:t>15.090</w:t>
            </w:r>
          </w:p>
        </w:tc>
        <w:tc>
          <w:tcPr>
            <w:tcW w:w="1376" w:type="dxa"/>
            <w:vAlign w:val="bottom"/>
          </w:tcPr>
          <w:p w14:paraId="5AADAA57" w14:textId="77777777" w:rsidR="00C26BEC" w:rsidRPr="00AC1CF8" w:rsidRDefault="00C26BEC" w:rsidP="005B7062">
            <w:pPr>
              <w:jc w:val="center"/>
              <w:rPr>
                <w:color w:val="0D0D0D" w:themeColor="text1" w:themeTint="F2"/>
                <w:sz w:val="22"/>
                <w:szCs w:val="22"/>
              </w:rPr>
            </w:pPr>
            <w:r w:rsidRPr="00AC1CF8">
              <w:rPr>
                <w:color w:val="000000"/>
                <w:sz w:val="22"/>
                <w:szCs w:val="22"/>
              </w:rPr>
              <w:t>23.560</w:t>
            </w:r>
          </w:p>
        </w:tc>
      </w:tr>
      <w:tr w:rsidR="00C26BEC" w:rsidRPr="00AC1CF8" w14:paraId="6AEA4042" w14:textId="77777777" w:rsidTr="005B7062">
        <w:tc>
          <w:tcPr>
            <w:tcW w:w="1786" w:type="dxa"/>
          </w:tcPr>
          <w:p w14:paraId="091CA33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2AAE0AC9" w14:textId="77777777" w:rsidR="00C26BEC" w:rsidRPr="00AC1CF8" w:rsidRDefault="00C26BEC" w:rsidP="005B7062">
            <w:pPr>
              <w:jc w:val="center"/>
              <w:rPr>
                <w:color w:val="0D0D0D" w:themeColor="text1" w:themeTint="F2"/>
                <w:sz w:val="22"/>
                <w:szCs w:val="22"/>
              </w:rPr>
            </w:pPr>
          </w:p>
        </w:tc>
        <w:tc>
          <w:tcPr>
            <w:tcW w:w="1509" w:type="dxa"/>
            <w:vAlign w:val="bottom"/>
          </w:tcPr>
          <w:p w14:paraId="71E09563" w14:textId="77777777" w:rsidR="00C26BEC" w:rsidRPr="00AC1CF8" w:rsidRDefault="00C26BEC" w:rsidP="005B7062">
            <w:pPr>
              <w:jc w:val="center"/>
              <w:rPr>
                <w:color w:val="0D0D0D" w:themeColor="text1" w:themeTint="F2"/>
                <w:sz w:val="22"/>
                <w:szCs w:val="22"/>
              </w:rPr>
            </w:pPr>
          </w:p>
        </w:tc>
        <w:tc>
          <w:tcPr>
            <w:tcW w:w="1569" w:type="dxa"/>
            <w:vAlign w:val="bottom"/>
          </w:tcPr>
          <w:p w14:paraId="4FCFE509" w14:textId="77777777" w:rsidR="00C26BEC" w:rsidRPr="00AC1CF8" w:rsidRDefault="00C26BEC" w:rsidP="005B7062">
            <w:pPr>
              <w:jc w:val="center"/>
              <w:rPr>
                <w:color w:val="0D0D0D" w:themeColor="text1" w:themeTint="F2"/>
                <w:sz w:val="22"/>
                <w:szCs w:val="22"/>
              </w:rPr>
            </w:pPr>
          </w:p>
        </w:tc>
        <w:tc>
          <w:tcPr>
            <w:tcW w:w="1581" w:type="dxa"/>
            <w:vAlign w:val="bottom"/>
          </w:tcPr>
          <w:p w14:paraId="75925DA9" w14:textId="77777777" w:rsidR="00C26BEC" w:rsidRPr="00AC1CF8" w:rsidRDefault="00C26BEC" w:rsidP="005B7062">
            <w:pPr>
              <w:jc w:val="center"/>
              <w:rPr>
                <w:color w:val="0D0D0D" w:themeColor="text1" w:themeTint="F2"/>
                <w:sz w:val="22"/>
                <w:szCs w:val="22"/>
              </w:rPr>
            </w:pPr>
          </w:p>
        </w:tc>
        <w:tc>
          <w:tcPr>
            <w:tcW w:w="1376" w:type="dxa"/>
          </w:tcPr>
          <w:p w14:paraId="0B2022F8"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0.243</w:t>
            </w:r>
          </w:p>
        </w:tc>
      </w:tr>
      <w:tr w:rsidR="00C26BEC" w:rsidRPr="00AC1CF8" w14:paraId="2BD20B6C" w14:textId="77777777" w:rsidTr="005B7062">
        <w:tc>
          <w:tcPr>
            <w:tcW w:w="1786" w:type="dxa"/>
          </w:tcPr>
          <w:p w14:paraId="37B01EB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7A96F3F8" w14:textId="77777777" w:rsidR="00C26BEC" w:rsidRPr="00AC1CF8" w:rsidRDefault="00C26BEC" w:rsidP="005B7062">
            <w:pPr>
              <w:jc w:val="center"/>
              <w:rPr>
                <w:color w:val="0D0D0D" w:themeColor="text1" w:themeTint="F2"/>
                <w:sz w:val="22"/>
                <w:szCs w:val="22"/>
              </w:rPr>
            </w:pPr>
          </w:p>
        </w:tc>
        <w:tc>
          <w:tcPr>
            <w:tcW w:w="1509" w:type="dxa"/>
          </w:tcPr>
          <w:p w14:paraId="0C1A78B8" w14:textId="77777777" w:rsidR="00C26BEC" w:rsidRPr="00AC1CF8" w:rsidRDefault="00C26BEC" w:rsidP="005B7062">
            <w:pPr>
              <w:jc w:val="center"/>
              <w:rPr>
                <w:color w:val="0D0D0D" w:themeColor="text1" w:themeTint="F2"/>
                <w:sz w:val="22"/>
                <w:szCs w:val="22"/>
              </w:rPr>
            </w:pPr>
          </w:p>
        </w:tc>
        <w:tc>
          <w:tcPr>
            <w:tcW w:w="1569" w:type="dxa"/>
          </w:tcPr>
          <w:p w14:paraId="6E95D5A0" w14:textId="77777777" w:rsidR="00C26BEC" w:rsidRPr="00AC1CF8" w:rsidRDefault="00C26BEC" w:rsidP="005B7062">
            <w:pPr>
              <w:jc w:val="center"/>
              <w:rPr>
                <w:color w:val="0D0D0D" w:themeColor="text1" w:themeTint="F2"/>
                <w:sz w:val="22"/>
                <w:szCs w:val="22"/>
              </w:rPr>
            </w:pPr>
          </w:p>
        </w:tc>
        <w:tc>
          <w:tcPr>
            <w:tcW w:w="1581" w:type="dxa"/>
          </w:tcPr>
          <w:p w14:paraId="05315077" w14:textId="77777777" w:rsidR="00C26BEC" w:rsidRPr="00AC1CF8" w:rsidRDefault="00C26BEC" w:rsidP="005B7062">
            <w:pPr>
              <w:jc w:val="center"/>
              <w:rPr>
                <w:color w:val="0D0D0D" w:themeColor="text1" w:themeTint="F2"/>
                <w:sz w:val="22"/>
                <w:szCs w:val="22"/>
              </w:rPr>
            </w:pPr>
          </w:p>
        </w:tc>
        <w:tc>
          <w:tcPr>
            <w:tcW w:w="1376" w:type="dxa"/>
          </w:tcPr>
          <w:p w14:paraId="4FE8AA17"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0995178F" w14:textId="77777777" w:rsidTr="005B7062">
        <w:tc>
          <w:tcPr>
            <w:tcW w:w="1786" w:type="dxa"/>
          </w:tcPr>
          <w:p w14:paraId="340D0A9F" w14:textId="77777777" w:rsidR="00C26BEC" w:rsidRPr="00AC1CF8" w:rsidRDefault="00C26BEC" w:rsidP="007B72CC">
            <w:pPr>
              <w:jc w:val="both"/>
              <w:rPr>
                <w:color w:val="0D0D0D" w:themeColor="text1" w:themeTint="F2"/>
                <w:sz w:val="22"/>
                <w:szCs w:val="22"/>
              </w:rPr>
            </w:pPr>
          </w:p>
        </w:tc>
        <w:tc>
          <w:tcPr>
            <w:tcW w:w="1539" w:type="dxa"/>
          </w:tcPr>
          <w:p w14:paraId="735D4E2D" w14:textId="77777777" w:rsidR="00C26BEC" w:rsidRPr="00AC1CF8" w:rsidRDefault="00C26BEC" w:rsidP="007B72CC">
            <w:pPr>
              <w:jc w:val="both"/>
              <w:rPr>
                <w:color w:val="0D0D0D" w:themeColor="text1" w:themeTint="F2"/>
                <w:sz w:val="22"/>
                <w:szCs w:val="22"/>
              </w:rPr>
            </w:pPr>
          </w:p>
        </w:tc>
        <w:tc>
          <w:tcPr>
            <w:tcW w:w="1509" w:type="dxa"/>
          </w:tcPr>
          <w:p w14:paraId="5D8CFB13" w14:textId="77777777" w:rsidR="00C26BEC" w:rsidRPr="00AC1CF8" w:rsidRDefault="00C26BEC" w:rsidP="007B72CC">
            <w:pPr>
              <w:jc w:val="both"/>
              <w:rPr>
                <w:color w:val="0D0D0D" w:themeColor="text1" w:themeTint="F2"/>
                <w:sz w:val="22"/>
                <w:szCs w:val="22"/>
              </w:rPr>
            </w:pPr>
          </w:p>
        </w:tc>
        <w:tc>
          <w:tcPr>
            <w:tcW w:w="1569" w:type="dxa"/>
          </w:tcPr>
          <w:p w14:paraId="0488E2F2" w14:textId="77777777" w:rsidR="00C26BEC" w:rsidRPr="00AC1CF8" w:rsidRDefault="00C26BEC" w:rsidP="007B72CC">
            <w:pPr>
              <w:jc w:val="both"/>
              <w:rPr>
                <w:color w:val="0D0D0D" w:themeColor="text1" w:themeTint="F2"/>
                <w:sz w:val="22"/>
                <w:szCs w:val="22"/>
              </w:rPr>
            </w:pPr>
          </w:p>
        </w:tc>
        <w:tc>
          <w:tcPr>
            <w:tcW w:w="1581" w:type="dxa"/>
          </w:tcPr>
          <w:p w14:paraId="127705A1" w14:textId="77777777" w:rsidR="00C26BEC" w:rsidRPr="00AC1CF8" w:rsidRDefault="00C26BEC" w:rsidP="007B72CC">
            <w:pPr>
              <w:jc w:val="both"/>
              <w:rPr>
                <w:color w:val="0D0D0D" w:themeColor="text1" w:themeTint="F2"/>
                <w:sz w:val="22"/>
                <w:szCs w:val="22"/>
              </w:rPr>
            </w:pPr>
          </w:p>
        </w:tc>
        <w:tc>
          <w:tcPr>
            <w:tcW w:w="1376" w:type="dxa"/>
          </w:tcPr>
          <w:p w14:paraId="7B1FAF4D" w14:textId="77777777" w:rsidR="00C26BEC" w:rsidRPr="00AC1CF8" w:rsidRDefault="00C26BEC" w:rsidP="007B72CC">
            <w:pPr>
              <w:jc w:val="both"/>
              <w:rPr>
                <w:color w:val="0D0D0D" w:themeColor="text1" w:themeTint="F2"/>
                <w:sz w:val="22"/>
                <w:szCs w:val="22"/>
              </w:rPr>
            </w:pPr>
          </w:p>
        </w:tc>
      </w:tr>
    </w:tbl>
    <w:p w14:paraId="542B1002" w14:textId="77777777" w:rsidR="007B72CC" w:rsidRPr="00AC1CF8" w:rsidRDefault="00C26BEC" w:rsidP="007B72C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7B72CC" w:rsidRPr="00AC1CF8">
        <w:rPr>
          <w:sz w:val="22"/>
          <w:szCs w:val="22"/>
        </w:rPr>
        <w:t>†</w:t>
      </w:r>
      <w:r w:rsidR="007B72CC" w:rsidRPr="00AC1CF8">
        <w:rPr>
          <w:color w:val="0D0D0D" w:themeColor="text1" w:themeTint="F2"/>
          <w:sz w:val="22"/>
          <w:szCs w:val="22"/>
        </w:rPr>
        <w:t>P&lt;.100; **P&lt;.050; ***P&lt;.001</w:t>
      </w:r>
    </w:p>
    <w:p w14:paraId="4964A868" w14:textId="1311EF00" w:rsidR="00C26BEC" w:rsidRPr="00AC1CF8" w:rsidRDefault="00C26BEC" w:rsidP="007B72CC">
      <w:pPr>
        <w:jc w:val="both"/>
        <w:rPr>
          <w:color w:val="000000" w:themeColor="text1"/>
          <w:sz w:val="22"/>
          <w:szCs w:val="22"/>
        </w:rPr>
      </w:pPr>
    </w:p>
    <w:p w14:paraId="359D7646" w14:textId="77777777" w:rsidR="00C26BEC" w:rsidRPr="00AC1CF8" w:rsidRDefault="00C26BEC" w:rsidP="00C26BEC">
      <w:pPr>
        <w:rPr>
          <w:color w:val="000000" w:themeColor="text1"/>
          <w:sz w:val="22"/>
          <w:szCs w:val="22"/>
        </w:rPr>
      </w:pPr>
    </w:p>
    <w:p w14:paraId="74CF22C2" w14:textId="77777777" w:rsidR="00C26BEC" w:rsidRPr="00AC1CF8" w:rsidRDefault="00C26BEC" w:rsidP="00C26BEC">
      <w:pPr>
        <w:rPr>
          <w:color w:val="000000" w:themeColor="text1"/>
          <w:sz w:val="22"/>
          <w:szCs w:val="22"/>
        </w:rPr>
      </w:pPr>
    </w:p>
    <w:p w14:paraId="497569AE" w14:textId="77777777" w:rsidR="00C26BEC" w:rsidRPr="00AC1CF8" w:rsidRDefault="00C26BEC" w:rsidP="00C26BEC">
      <w:pPr>
        <w:rPr>
          <w:color w:val="000000" w:themeColor="text1"/>
          <w:sz w:val="22"/>
          <w:szCs w:val="22"/>
        </w:rPr>
      </w:pPr>
    </w:p>
    <w:p w14:paraId="38642622" w14:textId="77777777" w:rsidR="00C26BEC" w:rsidRPr="00AC1CF8" w:rsidRDefault="00C26BEC" w:rsidP="00C26BEC">
      <w:pPr>
        <w:rPr>
          <w:color w:val="000000" w:themeColor="text1"/>
          <w:sz w:val="22"/>
          <w:szCs w:val="22"/>
        </w:rPr>
      </w:pPr>
    </w:p>
    <w:p w14:paraId="7517ABBB" w14:textId="77777777" w:rsidR="00C26BEC" w:rsidRPr="00AC1CF8" w:rsidRDefault="00C26BEC" w:rsidP="00C26BEC">
      <w:pPr>
        <w:rPr>
          <w:color w:val="000000" w:themeColor="text1"/>
          <w:sz w:val="22"/>
          <w:szCs w:val="22"/>
        </w:rPr>
      </w:pPr>
    </w:p>
    <w:p w14:paraId="28242CC8" w14:textId="77777777" w:rsidR="00C26BEC" w:rsidRPr="00AC1CF8" w:rsidRDefault="00C26BEC" w:rsidP="00C26BEC">
      <w:pPr>
        <w:rPr>
          <w:color w:val="000000" w:themeColor="text1"/>
          <w:sz w:val="22"/>
          <w:szCs w:val="22"/>
        </w:rPr>
      </w:pPr>
    </w:p>
    <w:p w14:paraId="0ED6B446" w14:textId="77777777" w:rsidR="00C26BEC" w:rsidRPr="00AC1CF8" w:rsidRDefault="00C26BEC" w:rsidP="00C26BEC">
      <w:pPr>
        <w:rPr>
          <w:color w:val="000000" w:themeColor="text1"/>
          <w:sz w:val="22"/>
          <w:szCs w:val="22"/>
        </w:rPr>
      </w:pPr>
    </w:p>
    <w:p w14:paraId="5DCE9D12" w14:textId="77777777" w:rsidR="00C26BEC" w:rsidRPr="00AC1CF8" w:rsidRDefault="00C26BEC" w:rsidP="00C26BEC">
      <w:pPr>
        <w:rPr>
          <w:color w:val="000000" w:themeColor="text1"/>
          <w:sz w:val="22"/>
          <w:szCs w:val="22"/>
        </w:rPr>
      </w:pPr>
    </w:p>
    <w:p w14:paraId="5A6CABDB" w14:textId="77777777" w:rsidR="00C26BEC" w:rsidRPr="00AC1CF8" w:rsidRDefault="00C26BEC" w:rsidP="00C26BEC">
      <w:pPr>
        <w:rPr>
          <w:color w:val="000000" w:themeColor="text1"/>
          <w:sz w:val="22"/>
          <w:szCs w:val="22"/>
        </w:rPr>
      </w:pPr>
    </w:p>
    <w:p w14:paraId="1609D51E" w14:textId="77777777" w:rsidR="00C26BEC" w:rsidRPr="00AC1CF8" w:rsidRDefault="00C26BEC" w:rsidP="00C26BEC">
      <w:pPr>
        <w:rPr>
          <w:color w:val="000000" w:themeColor="text1"/>
          <w:sz w:val="22"/>
          <w:szCs w:val="22"/>
        </w:rPr>
      </w:pPr>
    </w:p>
    <w:p w14:paraId="12418A3C" w14:textId="77777777" w:rsidR="00C26BEC" w:rsidRPr="00AC1CF8" w:rsidRDefault="00C26BEC" w:rsidP="00C26BEC">
      <w:pPr>
        <w:rPr>
          <w:color w:val="000000" w:themeColor="text1"/>
          <w:sz w:val="22"/>
          <w:szCs w:val="22"/>
        </w:rPr>
      </w:pPr>
    </w:p>
    <w:p w14:paraId="7760EB52" w14:textId="77777777" w:rsidR="00C26BEC" w:rsidRPr="00AC1CF8" w:rsidRDefault="00C26BEC" w:rsidP="00C26BEC">
      <w:pPr>
        <w:rPr>
          <w:color w:val="000000" w:themeColor="text1"/>
          <w:sz w:val="22"/>
          <w:szCs w:val="22"/>
        </w:rPr>
      </w:pPr>
    </w:p>
    <w:p w14:paraId="5C30AC96" w14:textId="77777777" w:rsidR="00C26BEC" w:rsidRPr="00AC1CF8" w:rsidRDefault="00C26BEC" w:rsidP="00C26BEC">
      <w:pPr>
        <w:rPr>
          <w:color w:val="000000" w:themeColor="text1"/>
          <w:sz w:val="22"/>
          <w:szCs w:val="22"/>
        </w:rPr>
      </w:pPr>
    </w:p>
    <w:p w14:paraId="5259E3D0" w14:textId="77777777" w:rsidR="00C26BEC" w:rsidRPr="00AC1CF8" w:rsidRDefault="00C26BEC" w:rsidP="00C26BEC">
      <w:pPr>
        <w:rPr>
          <w:color w:val="000000" w:themeColor="text1"/>
          <w:sz w:val="22"/>
          <w:szCs w:val="22"/>
        </w:rPr>
      </w:pPr>
    </w:p>
    <w:p w14:paraId="5D857CED" w14:textId="77777777" w:rsidR="00C26BEC" w:rsidRPr="00AC1CF8" w:rsidRDefault="00C26BEC" w:rsidP="00C26BEC">
      <w:pPr>
        <w:rPr>
          <w:color w:val="000000" w:themeColor="text1"/>
          <w:sz w:val="22"/>
          <w:szCs w:val="22"/>
        </w:rPr>
      </w:pPr>
    </w:p>
    <w:p w14:paraId="65166C2F" w14:textId="77777777" w:rsidR="00C26BEC" w:rsidRPr="00AC1CF8" w:rsidRDefault="00C26BEC" w:rsidP="00C26BEC">
      <w:pPr>
        <w:rPr>
          <w:color w:val="000000" w:themeColor="text1"/>
          <w:sz w:val="22"/>
          <w:szCs w:val="22"/>
        </w:rPr>
      </w:pPr>
    </w:p>
    <w:p w14:paraId="284129FB" w14:textId="77777777" w:rsidR="00C26BEC" w:rsidRPr="00AC1CF8" w:rsidRDefault="00C26BEC" w:rsidP="00C26BEC">
      <w:pPr>
        <w:rPr>
          <w:color w:val="000000" w:themeColor="text1"/>
          <w:sz w:val="22"/>
          <w:szCs w:val="22"/>
        </w:rPr>
      </w:pPr>
    </w:p>
    <w:p w14:paraId="66F45307" w14:textId="77777777" w:rsidR="00C26BEC" w:rsidRPr="00AC1CF8" w:rsidRDefault="00C26BEC" w:rsidP="00C26BEC">
      <w:pPr>
        <w:rPr>
          <w:color w:val="000000" w:themeColor="text1"/>
          <w:sz w:val="22"/>
          <w:szCs w:val="22"/>
        </w:rPr>
      </w:pPr>
    </w:p>
    <w:p w14:paraId="4622335F" w14:textId="77777777" w:rsidR="00C26BEC" w:rsidRPr="00AC1CF8" w:rsidRDefault="00C26BEC" w:rsidP="00C26BEC">
      <w:pPr>
        <w:rPr>
          <w:color w:val="000000" w:themeColor="text1"/>
          <w:sz w:val="22"/>
          <w:szCs w:val="22"/>
        </w:rPr>
      </w:pPr>
    </w:p>
    <w:p w14:paraId="291998B5" w14:textId="77777777" w:rsidR="00C26BEC" w:rsidRPr="00AC1CF8" w:rsidRDefault="00C26BEC" w:rsidP="00C26BEC">
      <w:pPr>
        <w:rPr>
          <w:color w:val="000000" w:themeColor="text1"/>
          <w:sz w:val="22"/>
          <w:szCs w:val="22"/>
        </w:rPr>
      </w:pPr>
    </w:p>
    <w:p w14:paraId="56041F62" w14:textId="77777777" w:rsidR="00C26BEC" w:rsidRPr="00AC1CF8" w:rsidRDefault="00C26BEC" w:rsidP="00C26BEC">
      <w:pPr>
        <w:rPr>
          <w:color w:val="000000" w:themeColor="text1"/>
          <w:sz w:val="22"/>
          <w:szCs w:val="22"/>
        </w:rPr>
      </w:pPr>
    </w:p>
    <w:p w14:paraId="7734E550" w14:textId="005FB5C8" w:rsidR="00C26BEC" w:rsidRPr="00AC1CF8" w:rsidRDefault="00C26BEC" w:rsidP="00C26BEC">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12</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anger rumination.</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26BEC" w:rsidRPr="00AC1CF8" w14:paraId="154303DA" w14:textId="77777777" w:rsidTr="005B7062">
        <w:trPr>
          <w:trHeight w:val="97"/>
        </w:trPr>
        <w:tc>
          <w:tcPr>
            <w:tcW w:w="2477" w:type="dxa"/>
          </w:tcPr>
          <w:p w14:paraId="434E31C9"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29D8D273"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7E0E44DD"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0474D03E"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10659B0A"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24F9912C"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7569A565" w14:textId="77777777" w:rsidTr="005B7062">
        <w:tc>
          <w:tcPr>
            <w:tcW w:w="2477" w:type="dxa"/>
          </w:tcPr>
          <w:p w14:paraId="46F784E2"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20B19EE8" w14:textId="77777777" w:rsidR="00C26BEC" w:rsidRPr="00AC1CF8" w:rsidRDefault="00C26BEC" w:rsidP="005B7062">
            <w:pPr>
              <w:jc w:val="center"/>
              <w:rPr>
                <w:color w:val="0D0D0D" w:themeColor="text1" w:themeTint="F2"/>
                <w:sz w:val="22"/>
                <w:szCs w:val="22"/>
              </w:rPr>
            </w:pPr>
          </w:p>
        </w:tc>
        <w:tc>
          <w:tcPr>
            <w:tcW w:w="1360" w:type="dxa"/>
          </w:tcPr>
          <w:p w14:paraId="5929E4B9" w14:textId="77777777" w:rsidR="00C26BEC" w:rsidRPr="00AC1CF8" w:rsidRDefault="00C26BEC" w:rsidP="005B7062">
            <w:pPr>
              <w:jc w:val="center"/>
              <w:rPr>
                <w:color w:val="0D0D0D" w:themeColor="text1" w:themeTint="F2"/>
                <w:sz w:val="22"/>
                <w:szCs w:val="22"/>
              </w:rPr>
            </w:pPr>
          </w:p>
        </w:tc>
        <w:tc>
          <w:tcPr>
            <w:tcW w:w="1422" w:type="dxa"/>
          </w:tcPr>
          <w:p w14:paraId="3738811F" w14:textId="77777777" w:rsidR="00C26BEC" w:rsidRPr="00AC1CF8" w:rsidRDefault="00C26BEC" w:rsidP="005B7062">
            <w:pPr>
              <w:jc w:val="center"/>
              <w:rPr>
                <w:color w:val="0D0D0D" w:themeColor="text1" w:themeTint="F2"/>
                <w:sz w:val="22"/>
                <w:szCs w:val="22"/>
              </w:rPr>
            </w:pPr>
          </w:p>
        </w:tc>
        <w:tc>
          <w:tcPr>
            <w:tcW w:w="1422" w:type="dxa"/>
          </w:tcPr>
          <w:p w14:paraId="0DBE5C07" w14:textId="77777777" w:rsidR="00C26BEC" w:rsidRPr="00AC1CF8" w:rsidRDefault="00C26BEC" w:rsidP="005B7062">
            <w:pPr>
              <w:jc w:val="center"/>
              <w:rPr>
                <w:color w:val="0D0D0D" w:themeColor="text1" w:themeTint="F2"/>
                <w:sz w:val="22"/>
                <w:szCs w:val="22"/>
              </w:rPr>
            </w:pPr>
          </w:p>
        </w:tc>
        <w:tc>
          <w:tcPr>
            <w:tcW w:w="1274" w:type="dxa"/>
          </w:tcPr>
          <w:p w14:paraId="5ADD433F" w14:textId="77777777" w:rsidR="00C26BEC" w:rsidRPr="00AC1CF8" w:rsidRDefault="00C26BEC" w:rsidP="005B7062">
            <w:pPr>
              <w:jc w:val="center"/>
              <w:rPr>
                <w:color w:val="0D0D0D" w:themeColor="text1" w:themeTint="F2"/>
                <w:sz w:val="22"/>
                <w:szCs w:val="22"/>
              </w:rPr>
            </w:pPr>
          </w:p>
        </w:tc>
      </w:tr>
      <w:tr w:rsidR="00C26BEC" w:rsidRPr="00AC1CF8" w14:paraId="688A0B2B" w14:textId="77777777" w:rsidTr="005B7062">
        <w:tc>
          <w:tcPr>
            <w:tcW w:w="2477" w:type="dxa"/>
          </w:tcPr>
          <w:p w14:paraId="70FB07E7"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696B1EA1" w14:textId="77777777" w:rsidR="00C26BEC" w:rsidRPr="00AC1CF8" w:rsidRDefault="00C26BEC" w:rsidP="005B7062">
            <w:pPr>
              <w:jc w:val="center"/>
              <w:rPr>
                <w:color w:val="0D0D0D" w:themeColor="text1" w:themeTint="F2"/>
                <w:sz w:val="22"/>
                <w:szCs w:val="22"/>
              </w:rPr>
            </w:pPr>
            <w:r w:rsidRPr="00AC1CF8">
              <w:rPr>
                <w:color w:val="000000"/>
                <w:sz w:val="22"/>
                <w:szCs w:val="22"/>
              </w:rPr>
              <w:t>-2.068</w:t>
            </w:r>
          </w:p>
        </w:tc>
        <w:tc>
          <w:tcPr>
            <w:tcW w:w="1360" w:type="dxa"/>
            <w:vAlign w:val="bottom"/>
          </w:tcPr>
          <w:p w14:paraId="4D82EE1D" w14:textId="77777777" w:rsidR="00C26BEC" w:rsidRPr="00AC1CF8" w:rsidRDefault="00C26BEC" w:rsidP="005B7062">
            <w:pPr>
              <w:jc w:val="center"/>
              <w:rPr>
                <w:color w:val="0D0D0D" w:themeColor="text1" w:themeTint="F2"/>
                <w:sz w:val="22"/>
                <w:szCs w:val="22"/>
              </w:rPr>
            </w:pPr>
            <w:r w:rsidRPr="00AC1CF8">
              <w:rPr>
                <w:color w:val="000000"/>
                <w:sz w:val="22"/>
                <w:szCs w:val="22"/>
              </w:rPr>
              <w:t>2.384</w:t>
            </w:r>
          </w:p>
        </w:tc>
        <w:tc>
          <w:tcPr>
            <w:tcW w:w="1422" w:type="dxa"/>
            <w:vAlign w:val="bottom"/>
          </w:tcPr>
          <w:p w14:paraId="32F5B065" w14:textId="77777777" w:rsidR="00C26BEC" w:rsidRPr="00AC1CF8" w:rsidRDefault="00C26BEC" w:rsidP="005B7062">
            <w:pPr>
              <w:jc w:val="center"/>
              <w:rPr>
                <w:color w:val="0D0D0D" w:themeColor="text1" w:themeTint="F2"/>
                <w:sz w:val="22"/>
                <w:szCs w:val="22"/>
              </w:rPr>
            </w:pPr>
            <w:r w:rsidRPr="00AC1CF8">
              <w:rPr>
                <w:color w:val="000000"/>
                <w:sz w:val="22"/>
                <w:szCs w:val="22"/>
              </w:rPr>
              <w:t>.386</w:t>
            </w:r>
          </w:p>
        </w:tc>
        <w:tc>
          <w:tcPr>
            <w:tcW w:w="1422" w:type="dxa"/>
            <w:vAlign w:val="bottom"/>
          </w:tcPr>
          <w:p w14:paraId="167CCEB6" w14:textId="77777777" w:rsidR="00C26BEC" w:rsidRPr="00AC1CF8" w:rsidRDefault="00C26BEC" w:rsidP="005B7062">
            <w:pPr>
              <w:jc w:val="center"/>
              <w:rPr>
                <w:color w:val="0D0D0D" w:themeColor="text1" w:themeTint="F2"/>
                <w:sz w:val="22"/>
                <w:szCs w:val="22"/>
              </w:rPr>
            </w:pPr>
            <w:r w:rsidRPr="00AC1CF8">
              <w:rPr>
                <w:color w:val="000000"/>
                <w:sz w:val="22"/>
                <w:szCs w:val="22"/>
              </w:rPr>
              <w:t>-6.753</w:t>
            </w:r>
          </w:p>
        </w:tc>
        <w:tc>
          <w:tcPr>
            <w:tcW w:w="1274" w:type="dxa"/>
            <w:vAlign w:val="bottom"/>
          </w:tcPr>
          <w:p w14:paraId="4D12E28D" w14:textId="77777777" w:rsidR="00C26BEC" w:rsidRPr="00AC1CF8" w:rsidRDefault="00C26BEC" w:rsidP="005B7062">
            <w:pPr>
              <w:jc w:val="center"/>
              <w:rPr>
                <w:color w:val="0D0D0D" w:themeColor="text1" w:themeTint="F2"/>
                <w:sz w:val="22"/>
                <w:szCs w:val="22"/>
              </w:rPr>
            </w:pPr>
            <w:r w:rsidRPr="00AC1CF8">
              <w:rPr>
                <w:color w:val="000000"/>
                <w:sz w:val="22"/>
                <w:szCs w:val="22"/>
              </w:rPr>
              <w:t>2.617</w:t>
            </w:r>
          </w:p>
        </w:tc>
      </w:tr>
      <w:tr w:rsidR="00C26BEC" w:rsidRPr="00AC1CF8" w14:paraId="6DAEADDE" w14:textId="77777777" w:rsidTr="005B7062">
        <w:tc>
          <w:tcPr>
            <w:tcW w:w="2477" w:type="dxa"/>
          </w:tcPr>
          <w:p w14:paraId="12DB698F" w14:textId="77777777" w:rsidR="00C26BEC" w:rsidRPr="00AC1CF8" w:rsidRDefault="00C26BEC" w:rsidP="005B7062">
            <w:pPr>
              <w:jc w:val="both"/>
              <w:rPr>
                <w:color w:val="0D0D0D" w:themeColor="text1" w:themeTint="F2"/>
                <w:sz w:val="22"/>
                <w:szCs w:val="22"/>
              </w:rPr>
            </w:pPr>
          </w:p>
        </w:tc>
        <w:tc>
          <w:tcPr>
            <w:tcW w:w="1405" w:type="dxa"/>
            <w:vAlign w:val="bottom"/>
          </w:tcPr>
          <w:p w14:paraId="066D4CDF" w14:textId="77777777" w:rsidR="00C26BEC" w:rsidRPr="00AC1CF8" w:rsidRDefault="00C26BEC" w:rsidP="005B7062">
            <w:pPr>
              <w:jc w:val="center"/>
              <w:rPr>
                <w:color w:val="0D0D0D" w:themeColor="text1" w:themeTint="F2"/>
                <w:sz w:val="22"/>
                <w:szCs w:val="22"/>
              </w:rPr>
            </w:pPr>
          </w:p>
        </w:tc>
        <w:tc>
          <w:tcPr>
            <w:tcW w:w="1360" w:type="dxa"/>
            <w:vAlign w:val="bottom"/>
          </w:tcPr>
          <w:p w14:paraId="2A2ACA26" w14:textId="77777777" w:rsidR="00C26BEC" w:rsidRPr="00AC1CF8" w:rsidRDefault="00C26BEC" w:rsidP="005B7062">
            <w:pPr>
              <w:jc w:val="center"/>
              <w:rPr>
                <w:color w:val="0D0D0D" w:themeColor="text1" w:themeTint="F2"/>
                <w:sz w:val="22"/>
                <w:szCs w:val="22"/>
              </w:rPr>
            </w:pPr>
          </w:p>
        </w:tc>
        <w:tc>
          <w:tcPr>
            <w:tcW w:w="1422" w:type="dxa"/>
            <w:vAlign w:val="bottom"/>
          </w:tcPr>
          <w:p w14:paraId="4699E40E" w14:textId="77777777" w:rsidR="00C26BEC" w:rsidRPr="00AC1CF8" w:rsidRDefault="00C26BEC" w:rsidP="005B7062">
            <w:pPr>
              <w:jc w:val="center"/>
              <w:rPr>
                <w:color w:val="0D0D0D" w:themeColor="text1" w:themeTint="F2"/>
                <w:sz w:val="22"/>
                <w:szCs w:val="22"/>
              </w:rPr>
            </w:pPr>
          </w:p>
        </w:tc>
        <w:tc>
          <w:tcPr>
            <w:tcW w:w="1422" w:type="dxa"/>
            <w:vAlign w:val="bottom"/>
          </w:tcPr>
          <w:p w14:paraId="18CEB52B" w14:textId="77777777" w:rsidR="00C26BEC" w:rsidRPr="00AC1CF8" w:rsidRDefault="00C26BEC" w:rsidP="005B7062">
            <w:pPr>
              <w:jc w:val="center"/>
              <w:rPr>
                <w:color w:val="0D0D0D" w:themeColor="text1" w:themeTint="F2"/>
                <w:sz w:val="22"/>
                <w:szCs w:val="22"/>
              </w:rPr>
            </w:pPr>
          </w:p>
        </w:tc>
        <w:tc>
          <w:tcPr>
            <w:tcW w:w="1274" w:type="dxa"/>
            <w:vAlign w:val="bottom"/>
          </w:tcPr>
          <w:p w14:paraId="4D09026B" w14:textId="77777777" w:rsidR="00C26BEC" w:rsidRPr="00AC1CF8" w:rsidRDefault="00C26BEC" w:rsidP="005B7062">
            <w:pPr>
              <w:jc w:val="center"/>
              <w:rPr>
                <w:color w:val="0D0D0D" w:themeColor="text1" w:themeTint="F2"/>
                <w:sz w:val="22"/>
                <w:szCs w:val="22"/>
              </w:rPr>
            </w:pPr>
          </w:p>
        </w:tc>
      </w:tr>
      <w:tr w:rsidR="00C26BEC" w:rsidRPr="00AC1CF8" w14:paraId="30A3C50A" w14:textId="77777777" w:rsidTr="005B7062">
        <w:tc>
          <w:tcPr>
            <w:tcW w:w="2477" w:type="dxa"/>
          </w:tcPr>
          <w:p w14:paraId="6151062C"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7C66AECE" w14:textId="77777777" w:rsidR="00C26BEC" w:rsidRPr="00AC1CF8" w:rsidRDefault="00C26BEC" w:rsidP="005B7062">
            <w:pPr>
              <w:jc w:val="center"/>
              <w:rPr>
                <w:color w:val="0D0D0D" w:themeColor="text1" w:themeTint="F2"/>
                <w:sz w:val="22"/>
                <w:szCs w:val="22"/>
              </w:rPr>
            </w:pPr>
            <w:r w:rsidRPr="00AC1CF8">
              <w:rPr>
                <w:color w:val="000000"/>
                <w:sz w:val="22"/>
                <w:szCs w:val="22"/>
              </w:rPr>
              <w:t>-4.069</w:t>
            </w:r>
          </w:p>
        </w:tc>
        <w:tc>
          <w:tcPr>
            <w:tcW w:w="1360" w:type="dxa"/>
            <w:vAlign w:val="bottom"/>
          </w:tcPr>
          <w:p w14:paraId="0A4D1976" w14:textId="77777777" w:rsidR="00C26BEC" w:rsidRPr="00AC1CF8" w:rsidRDefault="00C26BEC" w:rsidP="005B7062">
            <w:pPr>
              <w:jc w:val="center"/>
              <w:rPr>
                <w:color w:val="0D0D0D" w:themeColor="text1" w:themeTint="F2"/>
                <w:sz w:val="22"/>
                <w:szCs w:val="22"/>
              </w:rPr>
            </w:pPr>
            <w:r w:rsidRPr="00AC1CF8">
              <w:rPr>
                <w:color w:val="000000"/>
                <w:sz w:val="22"/>
                <w:szCs w:val="22"/>
              </w:rPr>
              <w:t>0.452</w:t>
            </w:r>
          </w:p>
        </w:tc>
        <w:tc>
          <w:tcPr>
            <w:tcW w:w="1422" w:type="dxa"/>
            <w:vAlign w:val="bottom"/>
          </w:tcPr>
          <w:p w14:paraId="4AD68AD3"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23989B05" w14:textId="77777777" w:rsidR="00C26BEC" w:rsidRPr="00AC1CF8" w:rsidRDefault="00C26BEC" w:rsidP="005B7062">
            <w:pPr>
              <w:jc w:val="center"/>
              <w:rPr>
                <w:color w:val="0D0D0D" w:themeColor="text1" w:themeTint="F2"/>
                <w:sz w:val="22"/>
                <w:szCs w:val="22"/>
              </w:rPr>
            </w:pPr>
            <w:r w:rsidRPr="00AC1CF8">
              <w:rPr>
                <w:color w:val="000000"/>
                <w:sz w:val="22"/>
                <w:szCs w:val="22"/>
              </w:rPr>
              <w:t>-4.956</w:t>
            </w:r>
          </w:p>
        </w:tc>
        <w:tc>
          <w:tcPr>
            <w:tcW w:w="1274" w:type="dxa"/>
            <w:vAlign w:val="bottom"/>
          </w:tcPr>
          <w:p w14:paraId="307FC48B" w14:textId="77777777" w:rsidR="00C26BEC" w:rsidRPr="00AC1CF8" w:rsidRDefault="00C26BEC" w:rsidP="005B7062">
            <w:pPr>
              <w:jc w:val="center"/>
              <w:rPr>
                <w:color w:val="0D0D0D" w:themeColor="text1" w:themeTint="F2"/>
                <w:sz w:val="22"/>
                <w:szCs w:val="22"/>
              </w:rPr>
            </w:pPr>
            <w:r w:rsidRPr="00AC1CF8">
              <w:rPr>
                <w:color w:val="000000"/>
                <w:sz w:val="22"/>
                <w:szCs w:val="22"/>
              </w:rPr>
              <w:t>-3.181</w:t>
            </w:r>
          </w:p>
        </w:tc>
      </w:tr>
      <w:tr w:rsidR="00C26BEC" w:rsidRPr="00AC1CF8" w14:paraId="36492B87" w14:textId="77777777" w:rsidTr="005B7062">
        <w:tc>
          <w:tcPr>
            <w:tcW w:w="2477" w:type="dxa"/>
          </w:tcPr>
          <w:p w14:paraId="15CAE17C" w14:textId="77777777" w:rsidR="00C26BEC" w:rsidRPr="00AC1CF8" w:rsidRDefault="00C26BEC" w:rsidP="005B7062">
            <w:pPr>
              <w:jc w:val="both"/>
              <w:rPr>
                <w:color w:val="0D0D0D" w:themeColor="text1" w:themeTint="F2"/>
                <w:sz w:val="22"/>
                <w:szCs w:val="22"/>
              </w:rPr>
            </w:pPr>
          </w:p>
        </w:tc>
        <w:tc>
          <w:tcPr>
            <w:tcW w:w="1405" w:type="dxa"/>
            <w:vAlign w:val="bottom"/>
          </w:tcPr>
          <w:p w14:paraId="23390526" w14:textId="77777777" w:rsidR="00C26BEC" w:rsidRPr="00AC1CF8" w:rsidRDefault="00C26BEC" w:rsidP="005B7062">
            <w:pPr>
              <w:jc w:val="center"/>
              <w:rPr>
                <w:color w:val="0D0D0D" w:themeColor="text1" w:themeTint="F2"/>
                <w:sz w:val="22"/>
                <w:szCs w:val="22"/>
              </w:rPr>
            </w:pPr>
          </w:p>
        </w:tc>
        <w:tc>
          <w:tcPr>
            <w:tcW w:w="1360" w:type="dxa"/>
            <w:vAlign w:val="bottom"/>
          </w:tcPr>
          <w:p w14:paraId="5D8757FF" w14:textId="77777777" w:rsidR="00C26BEC" w:rsidRPr="00AC1CF8" w:rsidRDefault="00C26BEC" w:rsidP="005B7062">
            <w:pPr>
              <w:jc w:val="center"/>
              <w:rPr>
                <w:color w:val="0D0D0D" w:themeColor="text1" w:themeTint="F2"/>
                <w:sz w:val="22"/>
                <w:szCs w:val="22"/>
              </w:rPr>
            </w:pPr>
          </w:p>
        </w:tc>
        <w:tc>
          <w:tcPr>
            <w:tcW w:w="1422" w:type="dxa"/>
            <w:vAlign w:val="bottom"/>
          </w:tcPr>
          <w:p w14:paraId="2C47BFA2" w14:textId="77777777" w:rsidR="00C26BEC" w:rsidRPr="00AC1CF8" w:rsidRDefault="00C26BEC" w:rsidP="005B7062">
            <w:pPr>
              <w:jc w:val="center"/>
              <w:rPr>
                <w:color w:val="0D0D0D" w:themeColor="text1" w:themeTint="F2"/>
                <w:sz w:val="22"/>
                <w:szCs w:val="22"/>
              </w:rPr>
            </w:pPr>
          </w:p>
        </w:tc>
        <w:tc>
          <w:tcPr>
            <w:tcW w:w="1422" w:type="dxa"/>
            <w:vAlign w:val="bottom"/>
          </w:tcPr>
          <w:p w14:paraId="578F7634"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35B68641"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4531F487" w14:textId="77777777" w:rsidTr="005B7062">
        <w:tc>
          <w:tcPr>
            <w:tcW w:w="2477" w:type="dxa"/>
          </w:tcPr>
          <w:p w14:paraId="3017B18F"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18039AC9" w14:textId="77777777" w:rsidR="00C26BEC" w:rsidRPr="00AC1CF8" w:rsidRDefault="00C26BEC" w:rsidP="005B7062">
            <w:pPr>
              <w:jc w:val="center"/>
              <w:rPr>
                <w:color w:val="0D0D0D" w:themeColor="text1" w:themeTint="F2"/>
                <w:sz w:val="22"/>
                <w:szCs w:val="22"/>
              </w:rPr>
            </w:pPr>
          </w:p>
        </w:tc>
        <w:tc>
          <w:tcPr>
            <w:tcW w:w="1360" w:type="dxa"/>
            <w:vAlign w:val="bottom"/>
          </w:tcPr>
          <w:p w14:paraId="5D55D0B5" w14:textId="77777777" w:rsidR="00C26BEC" w:rsidRPr="00AC1CF8" w:rsidRDefault="00C26BEC" w:rsidP="005B7062">
            <w:pPr>
              <w:jc w:val="center"/>
              <w:rPr>
                <w:color w:val="0D0D0D" w:themeColor="text1" w:themeTint="F2"/>
                <w:sz w:val="22"/>
                <w:szCs w:val="22"/>
              </w:rPr>
            </w:pPr>
          </w:p>
        </w:tc>
        <w:tc>
          <w:tcPr>
            <w:tcW w:w="1422" w:type="dxa"/>
            <w:vAlign w:val="bottom"/>
          </w:tcPr>
          <w:p w14:paraId="403498BB" w14:textId="77777777" w:rsidR="00C26BEC" w:rsidRPr="00AC1CF8" w:rsidRDefault="00C26BEC" w:rsidP="005B7062">
            <w:pPr>
              <w:jc w:val="center"/>
              <w:rPr>
                <w:color w:val="0D0D0D" w:themeColor="text1" w:themeTint="F2"/>
                <w:sz w:val="22"/>
                <w:szCs w:val="22"/>
              </w:rPr>
            </w:pPr>
          </w:p>
        </w:tc>
        <w:tc>
          <w:tcPr>
            <w:tcW w:w="1422" w:type="dxa"/>
            <w:vAlign w:val="bottom"/>
          </w:tcPr>
          <w:p w14:paraId="3CD403C4"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2CA15B22"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598F3D6B" w14:textId="77777777" w:rsidTr="005B7062">
        <w:tc>
          <w:tcPr>
            <w:tcW w:w="2477" w:type="dxa"/>
          </w:tcPr>
          <w:p w14:paraId="287EBC55"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210BC1D4" w14:textId="77777777" w:rsidR="00C26BEC" w:rsidRPr="00AC1CF8" w:rsidRDefault="00C26BEC" w:rsidP="005B7062">
            <w:pPr>
              <w:jc w:val="center"/>
              <w:rPr>
                <w:color w:val="0D0D0D" w:themeColor="text1" w:themeTint="F2"/>
                <w:sz w:val="22"/>
                <w:szCs w:val="22"/>
              </w:rPr>
            </w:pPr>
            <w:r w:rsidRPr="00AC1CF8">
              <w:rPr>
                <w:color w:val="000000"/>
                <w:sz w:val="22"/>
                <w:szCs w:val="22"/>
              </w:rPr>
              <w:t>3.783</w:t>
            </w:r>
          </w:p>
        </w:tc>
        <w:tc>
          <w:tcPr>
            <w:tcW w:w="1360" w:type="dxa"/>
            <w:vAlign w:val="bottom"/>
          </w:tcPr>
          <w:p w14:paraId="5B17974A" w14:textId="77777777" w:rsidR="00C26BEC" w:rsidRPr="00AC1CF8" w:rsidRDefault="00C26BEC" w:rsidP="005B7062">
            <w:pPr>
              <w:jc w:val="center"/>
              <w:rPr>
                <w:color w:val="0D0D0D" w:themeColor="text1" w:themeTint="F2"/>
                <w:sz w:val="22"/>
                <w:szCs w:val="22"/>
              </w:rPr>
            </w:pPr>
            <w:r w:rsidRPr="00AC1CF8">
              <w:rPr>
                <w:color w:val="000000"/>
                <w:sz w:val="22"/>
                <w:szCs w:val="22"/>
              </w:rPr>
              <w:t>1.400</w:t>
            </w:r>
          </w:p>
        </w:tc>
        <w:tc>
          <w:tcPr>
            <w:tcW w:w="1422" w:type="dxa"/>
            <w:vAlign w:val="bottom"/>
          </w:tcPr>
          <w:p w14:paraId="3313D158" w14:textId="77777777" w:rsidR="00C26BEC" w:rsidRPr="00AC1CF8" w:rsidRDefault="00C26BEC" w:rsidP="005B7062">
            <w:pPr>
              <w:jc w:val="center"/>
              <w:rPr>
                <w:color w:val="0D0D0D" w:themeColor="text1" w:themeTint="F2"/>
                <w:sz w:val="22"/>
                <w:szCs w:val="22"/>
              </w:rPr>
            </w:pPr>
            <w:r w:rsidRPr="00AC1CF8">
              <w:rPr>
                <w:color w:val="000000"/>
                <w:sz w:val="22"/>
                <w:szCs w:val="22"/>
              </w:rPr>
              <w:t>.007**</w:t>
            </w:r>
          </w:p>
        </w:tc>
        <w:tc>
          <w:tcPr>
            <w:tcW w:w="1422" w:type="dxa"/>
            <w:vAlign w:val="bottom"/>
          </w:tcPr>
          <w:p w14:paraId="1A52E02F" w14:textId="77777777" w:rsidR="00C26BEC" w:rsidRPr="00AC1CF8" w:rsidRDefault="00C26BEC" w:rsidP="005B7062">
            <w:pPr>
              <w:jc w:val="center"/>
              <w:rPr>
                <w:color w:val="0D0D0D" w:themeColor="text1" w:themeTint="F2"/>
                <w:sz w:val="22"/>
                <w:szCs w:val="22"/>
              </w:rPr>
            </w:pPr>
            <w:r w:rsidRPr="00AC1CF8">
              <w:rPr>
                <w:color w:val="000000"/>
                <w:sz w:val="22"/>
                <w:szCs w:val="22"/>
              </w:rPr>
              <w:t>1.032</w:t>
            </w:r>
          </w:p>
        </w:tc>
        <w:tc>
          <w:tcPr>
            <w:tcW w:w="1274" w:type="dxa"/>
            <w:vAlign w:val="bottom"/>
          </w:tcPr>
          <w:p w14:paraId="786F1BED" w14:textId="77777777" w:rsidR="00C26BEC" w:rsidRPr="00AC1CF8" w:rsidRDefault="00C26BEC" w:rsidP="005B7062">
            <w:pPr>
              <w:jc w:val="center"/>
              <w:rPr>
                <w:color w:val="0D0D0D" w:themeColor="text1" w:themeTint="F2"/>
                <w:sz w:val="22"/>
                <w:szCs w:val="22"/>
              </w:rPr>
            </w:pPr>
            <w:r w:rsidRPr="00AC1CF8">
              <w:rPr>
                <w:color w:val="000000"/>
                <w:sz w:val="22"/>
                <w:szCs w:val="22"/>
              </w:rPr>
              <w:t>6.535</w:t>
            </w:r>
          </w:p>
        </w:tc>
      </w:tr>
      <w:tr w:rsidR="00C26BEC" w:rsidRPr="00AC1CF8" w14:paraId="461A4855" w14:textId="77777777" w:rsidTr="005B7062">
        <w:tc>
          <w:tcPr>
            <w:tcW w:w="2477" w:type="dxa"/>
          </w:tcPr>
          <w:p w14:paraId="6734287B" w14:textId="77777777" w:rsidR="00C26BEC" w:rsidRPr="00AC1CF8" w:rsidRDefault="00C26BEC" w:rsidP="005B7062">
            <w:pPr>
              <w:jc w:val="both"/>
              <w:rPr>
                <w:color w:val="0D0D0D" w:themeColor="text1" w:themeTint="F2"/>
                <w:sz w:val="22"/>
                <w:szCs w:val="22"/>
              </w:rPr>
            </w:pPr>
          </w:p>
        </w:tc>
        <w:tc>
          <w:tcPr>
            <w:tcW w:w="1405" w:type="dxa"/>
            <w:vAlign w:val="bottom"/>
          </w:tcPr>
          <w:p w14:paraId="5701E520" w14:textId="77777777" w:rsidR="00C26BEC" w:rsidRPr="00AC1CF8" w:rsidRDefault="00C26BEC" w:rsidP="005B7062">
            <w:pPr>
              <w:jc w:val="center"/>
              <w:rPr>
                <w:color w:val="0D0D0D" w:themeColor="text1" w:themeTint="F2"/>
                <w:sz w:val="22"/>
                <w:szCs w:val="22"/>
              </w:rPr>
            </w:pPr>
          </w:p>
        </w:tc>
        <w:tc>
          <w:tcPr>
            <w:tcW w:w="1360" w:type="dxa"/>
            <w:vAlign w:val="bottom"/>
          </w:tcPr>
          <w:p w14:paraId="7EBFF2C9" w14:textId="77777777" w:rsidR="00C26BEC" w:rsidRPr="00AC1CF8" w:rsidRDefault="00C26BEC" w:rsidP="005B7062">
            <w:pPr>
              <w:jc w:val="center"/>
              <w:rPr>
                <w:color w:val="0D0D0D" w:themeColor="text1" w:themeTint="F2"/>
                <w:sz w:val="22"/>
                <w:szCs w:val="22"/>
              </w:rPr>
            </w:pPr>
          </w:p>
        </w:tc>
        <w:tc>
          <w:tcPr>
            <w:tcW w:w="1422" w:type="dxa"/>
            <w:vAlign w:val="bottom"/>
          </w:tcPr>
          <w:p w14:paraId="24D1F405" w14:textId="77777777" w:rsidR="00C26BEC" w:rsidRPr="00AC1CF8" w:rsidRDefault="00C26BEC" w:rsidP="005B7062">
            <w:pPr>
              <w:jc w:val="center"/>
              <w:rPr>
                <w:color w:val="0D0D0D" w:themeColor="text1" w:themeTint="F2"/>
                <w:sz w:val="22"/>
                <w:szCs w:val="22"/>
              </w:rPr>
            </w:pPr>
          </w:p>
        </w:tc>
        <w:tc>
          <w:tcPr>
            <w:tcW w:w="1422" w:type="dxa"/>
            <w:vAlign w:val="bottom"/>
          </w:tcPr>
          <w:p w14:paraId="258B25FB" w14:textId="77777777" w:rsidR="00C26BEC" w:rsidRPr="00AC1CF8" w:rsidRDefault="00C26BEC" w:rsidP="005B7062">
            <w:pPr>
              <w:jc w:val="center"/>
              <w:rPr>
                <w:color w:val="0D0D0D" w:themeColor="text1" w:themeTint="F2"/>
                <w:sz w:val="22"/>
                <w:szCs w:val="22"/>
              </w:rPr>
            </w:pPr>
          </w:p>
        </w:tc>
        <w:tc>
          <w:tcPr>
            <w:tcW w:w="1274" w:type="dxa"/>
            <w:vAlign w:val="bottom"/>
          </w:tcPr>
          <w:p w14:paraId="663CD091" w14:textId="77777777" w:rsidR="00C26BEC" w:rsidRPr="00AC1CF8" w:rsidRDefault="00C26BEC" w:rsidP="005B7062">
            <w:pPr>
              <w:jc w:val="center"/>
              <w:rPr>
                <w:color w:val="0D0D0D" w:themeColor="text1" w:themeTint="F2"/>
                <w:sz w:val="22"/>
                <w:szCs w:val="22"/>
              </w:rPr>
            </w:pPr>
          </w:p>
        </w:tc>
      </w:tr>
      <w:tr w:rsidR="00C26BEC" w:rsidRPr="00AC1CF8" w14:paraId="3F4280B8" w14:textId="77777777" w:rsidTr="005B7062">
        <w:tc>
          <w:tcPr>
            <w:tcW w:w="2477" w:type="dxa"/>
          </w:tcPr>
          <w:p w14:paraId="7955AFCE"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vAlign w:val="bottom"/>
          </w:tcPr>
          <w:p w14:paraId="67466440" w14:textId="77777777" w:rsidR="00C26BEC" w:rsidRPr="00AC1CF8" w:rsidRDefault="00C26BEC" w:rsidP="005B7062">
            <w:pPr>
              <w:jc w:val="center"/>
              <w:rPr>
                <w:color w:val="0D0D0D" w:themeColor="text1" w:themeTint="F2"/>
                <w:sz w:val="22"/>
                <w:szCs w:val="22"/>
              </w:rPr>
            </w:pPr>
            <w:r w:rsidRPr="00AC1CF8">
              <w:rPr>
                <w:color w:val="000000"/>
                <w:sz w:val="22"/>
                <w:szCs w:val="22"/>
              </w:rPr>
              <w:t>0.619</w:t>
            </w:r>
          </w:p>
        </w:tc>
        <w:tc>
          <w:tcPr>
            <w:tcW w:w="1360" w:type="dxa"/>
            <w:vAlign w:val="bottom"/>
          </w:tcPr>
          <w:p w14:paraId="1280D32E" w14:textId="77777777" w:rsidR="00C26BEC" w:rsidRPr="00AC1CF8" w:rsidRDefault="00C26BEC" w:rsidP="005B7062">
            <w:pPr>
              <w:jc w:val="center"/>
              <w:rPr>
                <w:color w:val="0D0D0D" w:themeColor="text1" w:themeTint="F2"/>
                <w:sz w:val="22"/>
                <w:szCs w:val="22"/>
              </w:rPr>
            </w:pPr>
            <w:r w:rsidRPr="00AC1CF8">
              <w:rPr>
                <w:color w:val="000000"/>
                <w:sz w:val="22"/>
                <w:szCs w:val="22"/>
              </w:rPr>
              <w:t>0.697</w:t>
            </w:r>
          </w:p>
        </w:tc>
        <w:tc>
          <w:tcPr>
            <w:tcW w:w="1422" w:type="dxa"/>
            <w:vAlign w:val="bottom"/>
          </w:tcPr>
          <w:p w14:paraId="73323CB6" w14:textId="77777777" w:rsidR="00C26BEC" w:rsidRPr="00AC1CF8" w:rsidRDefault="00C26BEC" w:rsidP="005B7062">
            <w:pPr>
              <w:jc w:val="center"/>
              <w:rPr>
                <w:color w:val="0D0D0D" w:themeColor="text1" w:themeTint="F2"/>
                <w:sz w:val="22"/>
                <w:szCs w:val="22"/>
              </w:rPr>
            </w:pPr>
            <w:r w:rsidRPr="00AC1CF8">
              <w:rPr>
                <w:color w:val="000000"/>
                <w:sz w:val="22"/>
                <w:szCs w:val="22"/>
              </w:rPr>
              <w:t>.375</w:t>
            </w:r>
          </w:p>
        </w:tc>
        <w:tc>
          <w:tcPr>
            <w:tcW w:w="1422" w:type="dxa"/>
            <w:vAlign w:val="bottom"/>
          </w:tcPr>
          <w:p w14:paraId="69500A60" w14:textId="77777777" w:rsidR="00C26BEC" w:rsidRPr="00AC1CF8" w:rsidRDefault="00C26BEC" w:rsidP="005B7062">
            <w:pPr>
              <w:jc w:val="center"/>
              <w:rPr>
                <w:color w:val="0D0D0D" w:themeColor="text1" w:themeTint="F2"/>
                <w:sz w:val="22"/>
                <w:szCs w:val="22"/>
              </w:rPr>
            </w:pPr>
            <w:r w:rsidRPr="00AC1CF8">
              <w:rPr>
                <w:color w:val="000000"/>
                <w:sz w:val="22"/>
                <w:szCs w:val="22"/>
              </w:rPr>
              <w:t>-0.751</w:t>
            </w:r>
          </w:p>
        </w:tc>
        <w:tc>
          <w:tcPr>
            <w:tcW w:w="1274" w:type="dxa"/>
            <w:vAlign w:val="bottom"/>
          </w:tcPr>
          <w:p w14:paraId="3EAAF33F" w14:textId="77777777" w:rsidR="00C26BEC" w:rsidRPr="00AC1CF8" w:rsidRDefault="00C26BEC" w:rsidP="005B7062">
            <w:pPr>
              <w:jc w:val="center"/>
              <w:rPr>
                <w:color w:val="0D0D0D" w:themeColor="text1" w:themeTint="F2"/>
                <w:sz w:val="22"/>
                <w:szCs w:val="22"/>
              </w:rPr>
            </w:pPr>
            <w:r w:rsidRPr="00AC1CF8">
              <w:rPr>
                <w:color w:val="000000"/>
                <w:sz w:val="22"/>
                <w:szCs w:val="22"/>
              </w:rPr>
              <w:t>1.989</w:t>
            </w:r>
          </w:p>
        </w:tc>
      </w:tr>
      <w:tr w:rsidR="00C26BEC" w:rsidRPr="00AC1CF8" w14:paraId="1746B4A4" w14:textId="77777777" w:rsidTr="005B7062">
        <w:tc>
          <w:tcPr>
            <w:tcW w:w="2477" w:type="dxa"/>
          </w:tcPr>
          <w:p w14:paraId="7550DB99" w14:textId="77777777" w:rsidR="00C26BEC" w:rsidRPr="00AC1CF8" w:rsidRDefault="00C26BEC" w:rsidP="005B7062">
            <w:pPr>
              <w:jc w:val="both"/>
              <w:rPr>
                <w:color w:val="0D0D0D" w:themeColor="text1" w:themeTint="F2"/>
                <w:sz w:val="22"/>
                <w:szCs w:val="22"/>
              </w:rPr>
            </w:pPr>
          </w:p>
        </w:tc>
        <w:tc>
          <w:tcPr>
            <w:tcW w:w="1405" w:type="dxa"/>
            <w:vAlign w:val="bottom"/>
          </w:tcPr>
          <w:p w14:paraId="3A0564BC" w14:textId="77777777" w:rsidR="00C26BEC" w:rsidRPr="00AC1CF8" w:rsidRDefault="00C26BEC" w:rsidP="005B7062">
            <w:pPr>
              <w:jc w:val="center"/>
              <w:rPr>
                <w:color w:val="0D0D0D" w:themeColor="text1" w:themeTint="F2"/>
                <w:sz w:val="22"/>
                <w:szCs w:val="22"/>
              </w:rPr>
            </w:pPr>
          </w:p>
        </w:tc>
        <w:tc>
          <w:tcPr>
            <w:tcW w:w="1360" w:type="dxa"/>
            <w:vAlign w:val="bottom"/>
          </w:tcPr>
          <w:p w14:paraId="7BF6465A" w14:textId="77777777" w:rsidR="00C26BEC" w:rsidRPr="00AC1CF8" w:rsidRDefault="00C26BEC" w:rsidP="005B7062">
            <w:pPr>
              <w:jc w:val="center"/>
              <w:rPr>
                <w:color w:val="0D0D0D" w:themeColor="text1" w:themeTint="F2"/>
                <w:sz w:val="22"/>
                <w:szCs w:val="22"/>
              </w:rPr>
            </w:pPr>
          </w:p>
        </w:tc>
        <w:tc>
          <w:tcPr>
            <w:tcW w:w="1422" w:type="dxa"/>
            <w:vAlign w:val="bottom"/>
          </w:tcPr>
          <w:p w14:paraId="31F5E488" w14:textId="77777777" w:rsidR="00C26BEC" w:rsidRPr="00AC1CF8" w:rsidRDefault="00C26BEC" w:rsidP="005B7062">
            <w:pPr>
              <w:jc w:val="center"/>
              <w:rPr>
                <w:color w:val="0D0D0D" w:themeColor="text1" w:themeTint="F2"/>
                <w:sz w:val="22"/>
                <w:szCs w:val="22"/>
              </w:rPr>
            </w:pPr>
          </w:p>
        </w:tc>
        <w:tc>
          <w:tcPr>
            <w:tcW w:w="1422" w:type="dxa"/>
            <w:vAlign w:val="bottom"/>
          </w:tcPr>
          <w:p w14:paraId="414CF65F" w14:textId="77777777" w:rsidR="00C26BEC" w:rsidRPr="00AC1CF8" w:rsidRDefault="00C26BEC" w:rsidP="005B7062">
            <w:pPr>
              <w:jc w:val="center"/>
              <w:rPr>
                <w:color w:val="0D0D0D" w:themeColor="text1" w:themeTint="F2"/>
                <w:sz w:val="22"/>
                <w:szCs w:val="22"/>
              </w:rPr>
            </w:pPr>
          </w:p>
        </w:tc>
        <w:tc>
          <w:tcPr>
            <w:tcW w:w="1274" w:type="dxa"/>
            <w:vAlign w:val="bottom"/>
          </w:tcPr>
          <w:p w14:paraId="4094607F" w14:textId="77777777" w:rsidR="00C26BEC" w:rsidRPr="00AC1CF8" w:rsidRDefault="00C26BEC" w:rsidP="005B7062">
            <w:pPr>
              <w:jc w:val="center"/>
              <w:rPr>
                <w:color w:val="0D0D0D" w:themeColor="text1" w:themeTint="F2"/>
                <w:sz w:val="22"/>
                <w:szCs w:val="22"/>
              </w:rPr>
            </w:pPr>
          </w:p>
        </w:tc>
      </w:tr>
      <w:tr w:rsidR="00C26BEC" w:rsidRPr="00AC1CF8" w14:paraId="6EB40099" w14:textId="77777777" w:rsidTr="005B7062">
        <w:tc>
          <w:tcPr>
            <w:tcW w:w="2477" w:type="dxa"/>
          </w:tcPr>
          <w:p w14:paraId="0E8CBC8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Female#Explicit</w:t>
            </w:r>
          </w:p>
        </w:tc>
        <w:tc>
          <w:tcPr>
            <w:tcW w:w="1405" w:type="dxa"/>
            <w:vAlign w:val="bottom"/>
          </w:tcPr>
          <w:p w14:paraId="4828CBA0" w14:textId="77777777" w:rsidR="00C26BEC" w:rsidRPr="00AC1CF8" w:rsidRDefault="00C26BEC" w:rsidP="005B7062">
            <w:pPr>
              <w:jc w:val="center"/>
              <w:rPr>
                <w:color w:val="0D0D0D" w:themeColor="text1" w:themeTint="F2"/>
                <w:sz w:val="22"/>
                <w:szCs w:val="22"/>
              </w:rPr>
            </w:pPr>
          </w:p>
        </w:tc>
        <w:tc>
          <w:tcPr>
            <w:tcW w:w="1360" w:type="dxa"/>
            <w:vAlign w:val="bottom"/>
          </w:tcPr>
          <w:p w14:paraId="60189164" w14:textId="77777777" w:rsidR="00C26BEC" w:rsidRPr="00AC1CF8" w:rsidRDefault="00C26BEC" w:rsidP="005B7062">
            <w:pPr>
              <w:jc w:val="center"/>
              <w:rPr>
                <w:color w:val="0D0D0D" w:themeColor="text1" w:themeTint="F2"/>
                <w:sz w:val="22"/>
                <w:szCs w:val="22"/>
              </w:rPr>
            </w:pPr>
          </w:p>
        </w:tc>
        <w:tc>
          <w:tcPr>
            <w:tcW w:w="1422" w:type="dxa"/>
            <w:vAlign w:val="bottom"/>
          </w:tcPr>
          <w:p w14:paraId="298E821F" w14:textId="77777777" w:rsidR="00C26BEC" w:rsidRPr="00AC1CF8" w:rsidRDefault="00C26BEC" w:rsidP="005B7062">
            <w:pPr>
              <w:jc w:val="center"/>
              <w:rPr>
                <w:color w:val="0D0D0D" w:themeColor="text1" w:themeTint="F2"/>
                <w:sz w:val="22"/>
                <w:szCs w:val="22"/>
              </w:rPr>
            </w:pPr>
          </w:p>
        </w:tc>
        <w:tc>
          <w:tcPr>
            <w:tcW w:w="1422" w:type="dxa"/>
            <w:vAlign w:val="bottom"/>
          </w:tcPr>
          <w:p w14:paraId="5B229C1A" w14:textId="77777777" w:rsidR="00C26BEC" w:rsidRPr="00AC1CF8" w:rsidRDefault="00C26BEC" w:rsidP="005B7062">
            <w:pPr>
              <w:jc w:val="center"/>
              <w:rPr>
                <w:color w:val="0D0D0D" w:themeColor="text1" w:themeTint="F2"/>
                <w:sz w:val="22"/>
                <w:szCs w:val="22"/>
              </w:rPr>
            </w:pPr>
          </w:p>
        </w:tc>
        <w:tc>
          <w:tcPr>
            <w:tcW w:w="1274" w:type="dxa"/>
            <w:vAlign w:val="bottom"/>
          </w:tcPr>
          <w:p w14:paraId="59CB7E2A" w14:textId="77777777" w:rsidR="00C26BEC" w:rsidRPr="00AC1CF8" w:rsidRDefault="00C26BEC" w:rsidP="005B7062">
            <w:pPr>
              <w:jc w:val="center"/>
              <w:rPr>
                <w:color w:val="0D0D0D" w:themeColor="text1" w:themeTint="F2"/>
                <w:sz w:val="22"/>
                <w:szCs w:val="22"/>
              </w:rPr>
            </w:pPr>
          </w:p>
        </w:tc>
      </w:tr>
      <w:tr w:rsidR="00C26BEC" w:rsidRPr="00AC1CF8" w14:paraId="70B84D4B" w14:textId="77777777" w:rsidTr="005B7062">
        <w:tc>
          <w:tcPr>
            <w:tcW w:w="2477" w:type="dxa"/>
          </w:tcPr>
          <w:p w14:paraId="0A87EAA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1B414F33" w14:textId="77777777" w:rsidR="00C26BEC" w:rsidRPr="00AC1CF8" w:rsidRDefault="00C26BEC" w:rsidP="005B7062">
            <w:pPr>
              <w:jc w:val="center"/>
              <w:rPr>
                <w:color w:val="0D0D0D" w:themeColor="text1" w:themeTint="F2"/>
                <w:sz w:val="22"/>
                <w:szCs w:val="22"/>
              </w:rPr>
            </w:pPr>
            <w:r w:rsidRPr="00AC1CF8">
              <w:rPr>
                <w:color w:val="000000"/>
                <w:sz w:val="22"/>
                <w:szCs w:val="22"/>
              </w:rPr>
              <w:t>0.918</w:t>
            </w:r>
          </w:p>
        </w:tc>
        <w:tc>
          <w:tcPr>
            <w:tcW w:w="1360" w:type="dxa"/>
            <w:vAlign w:val="bottom"/>
          </w:tcPr>
          <w:p w14:paraId="33882527" w14:textId="77777777" w:rsidR="00C26BEC" w:rsidRPr="00AC1CF8" w:rsidRDefault="00C26BEC" w:rsidP="005B7062">
            <w:pPr>
              <w:jc w:val="center"/>
              <w:rPr>
                <w:color w:val="0D0D0D" w:themeColor="text1" w:themeTint="F2"/>
                <w:sz w:val="22"/>
                <w:szCs w:val="22"/>
              </w:rPr>
            </w:pPr>
            <w:r w:rsidRPr="00AC1CF8">
              <w:rPr>
                <w:color w:val="000000"/>
                <w:sz w:val="22"/>
                <w:szCs w:val="22"/>
              </w:rPr>
              <w:t>2.812</w:t>
            </w:r>
          </w:p>
        </w:tc>
        <w:tc>
          <w:tcPr>
            <w:tcW w:w="1422" w:type="dxa"/>
            <w:vAlign w:val="bottom"/>
          </w:tcPr>
          <w:p w14:paraId="090629E7" w14:textId="77777777" w:rsidR="00C26BEC" w:rsidRPr="00AC1CF8" w:rsidRDefault="00C26BEC" w:rsidP="005B7062">
            <w:pPr>
              <w:jc w:val="center"/>
              <w:rPr>
                <w:color w:val="0D0D0D" w:themeColor="text1" w:themeTint="F2"/>
                <w:sz w:val="22"/>
                <w:szCs w:val="22"/>
              </w:rPr>
            </w:pPr>
            <w:r w:rsidRPr="00AC1CF8">
              <w:rPr>
                <w:color w:val="000000"/>
                <w:sz w:val="22"/>
                <w:szCs w:val="22"/>
              </w:rPr>
              <w:t>.744</w:t>
            </w:r>
          </w:p>
        </w:tc>
        <w:tc>
          <w:tcPr>
            <w:tcW w:w="1422" w:type="dxa"/>
            <w:vAlign w:val="bottom"/>
          </w:tcPr>
          <w:p w14:paraId="4C824980" w14:textId="77777777" w:rsidR="00C26BEC" w:rsidRPr="00AC1CF8" w:rsidRDefault="00C26BEC" w:rsidP="005B7062">
            <w:pPr>
              <w:jc w:val="center"/>
              <w:rPr>
                <w:color w:val="0D0D0D" w:themeColor="text1" w:themeTint="F2"/>
                <w:sz w:val="22"/>
                <w:szCs w:val="22"/>
              </w:rPr>
            </w:pPr>
            <w:r w:rsidRPr="00AC1CF8">
              <w:rPr>
                <w:color w:val="000000"/>
                <w:sz w:val="22"/>
                <w:szCs w:val="22"/>
              </w:rPr>
              <w:t>-4.608</w:t>
            </w:r>
          </w:p>
        </w:tc>
        <w:tc>
          <w:tcPr>
            <w:tcW w:w="1274" w:type="dxa"/>
            <w:vAlign w:val="bottom"/>
          </w:tcPr>
          <w:p w14:paraId="3D4A9163" w14:textId="77777777" w:rsidR="00C26BEC" w:rsidRPr="00AC1CF8" w:rsidRDefault="00C26BEC" w:rsidP="005B7062">
            <w:pPr>
              <w:jc w:val="center"/>
              <w:rPr>
                <w:color w:val="0D0D0D" w:themeColor="text1" w:themeTint="F2"/>
                <w:sz w:val="22"/>
                <w:szCs w:val="22"/>
              </w:rPr>
            </w:pPr>
            <w:r w:rsidRPr="00AC1CF8">
              <w:rPr>
                <w:color w:val="000000"/>
                <w:sz w:val="22"/>
                <w:szCs w:val="22"/>
              </w:rPr>
              <w:t>6.443</w:t>
            </w:r>
          </w:p>
        </w:tc>
      </w:tr>
      <w:tr w:rsidR="00C26BEC" w:rsidRPr="00AC1CF8" w14:paraId="796CCC33" w14:textId="77777777" w:rsidTr="005B7062">
        <w:tc>
          <w:tcPr>
            <w:tcW w:w="2477" w:type="dxa"/>
          </w:tcPr>
          <w:p w14:paraId="697A1747" w14:textId="77777777" w:rsidR="00C26BEC" w:rsidRPr="00AC1CF8" w:rsidRDefault="00C26BEC" w:rsidP="005B7062">
            <w:pPr>
              <w:jc w:val="both"/>
              <w:rPr>
                <w:color w:val="0D0D0D" w:themeColor="text1" w:themeTint="F2"/>
                <w:sz w:val="22"/>
                <w:szCs w:val="22"/>
              </w:rPr>
            </w:pPr>
          </w:p>
        </w:tc>
        <w:tc>
          <w:tcPr>
            <w:tcW w:w="1405" w:type="dxa"/>
            <w:vAlign w:val="bottom"/>
          </w:tcPr>
          <w:p w14:paraId="0BDBE154" w14:textId="77777777" w:rsidR="00C26BEC" w:rsidRPr="00AC1CF8" w:rsidRDefault="00C26BEC" w:rsidP="005B7062">
            <w:pPr>
              <w:jc w:val="center"/>
              <w:rPr>
                <w:color w:val="0D0D0D" w:themeColor="text1" w:themeTint="F2"/>
                <w:sz w:val="22"/>
                <w:szCs w:val="22"/>
              </w:rPr>
            </w:pPr>
          </w:p>
        </w:tc>
        <w:tc>
          <w:tcPr>
            <w:tcW w:w="1360" w:type="dxa"/>
            <w:vAlign w:val="bottom"/>
          </w:tcPr>
          <w:p w14:paraId="0D600186" w14:textId="77777777" w:rsidR="00C26BEC" w:rsidRPr="00AC1CF8" w:rsidRDefault="00C26BEC" w:rsidP="005B7062">
            <w:pPr>
              <w:jc w:val="center"/>
              <w:rPr>
                <w:color w:val="0D0D0D" w:themeColor="text1" w:themeTint="F2"/>
                <w:sz w:val="22"/>
                <w:szCs w:val="22"/>
              </w:rPr>
            </w:pPr>
          </w:p>
        </w:tc>
        <w:tc>
          <w:tcPr>
            <w:tcW w:w="1422" w:type="dxa"/>
            <w:vAlign w:val="bottom"/>
          </w:tcPr>
          <w:p w14:paraId="37273963" w14:textId="77777777" w:rsidR="00C26BEC" w:rsidRPr="00AC1CF8" w:rsidRDefault="00C26BEC" w:rsidP="005B7062">
            <w:pPr>
              <w:jc w:val="center"/>
              <w:rPr>
                <w:color w:val="0D0D0D" w:themeColor="text1" w:themeTint="F2"/>
                <w:sz w:val="22"/>
                <w:szCs w:val="22"/>
              </w:rPr>
            </w:pPr>
          </w:p>
        </w:tc>
        <w:tc>
          <w:tcPr>
            <w:tcW w:w="1422" w:type="dxa"/>
            <w:vAlign w:val="bottom"/>
          </w:tcPr>
          <w:p w14:paraId="76D15E48" w14:textId="77777777" w:rsidR="00C26BEC" w:rsidRPr="00AC1CF8" w:rsidRDefault="00C26BEC" w:rsidP="005B7062">
            <w:pPr>
              <w:jc w:val="center"/>
              <w:rPr>
                <w:color w:val="0D0D0D" w:themeColor="text1" w:themeTint="F2"/>
                <w:sz w:val="22"/>
                <w:szCs w:val="22"/>
              </w:rPr>
            </w:pPr>
          </w:p>
        </w:tc>
        <w:tc>
          <w:tcPr>
            <w:tcW w:w="1274" w:type="dxa"/>
            <w:vAlign w:val="bottom"/>
          </w:tcPr>
          <w:p w14:paraId="591AEFC2" w14:textId="77777777" w:rsidR="00C26BEC" w:rsidRPr="00AC1CF8" w:rsidRDefault="00C26BEC" w:rsidP="005B7062">
            <w:pPr>
              <w:jc w:val="center"/>
              <w:rPr>
                <w:color w:val="0D0D0D" w:themeColor="text1" w:themeTint="F2"/>
                <w:sz w:val="22"/>
                <w:szCs w:val="22"/>
              </w:rPr>
            </w:pPr>
          </w:p>
        </w:tc>
      </w:tr>
      <w:tr w:rsidR="00C26BEC" w:rsidRPr="00AC1CF8" w14:paraId="7FBA92A2" w14:textId="77777777" w:rsidTr="005B7062">
        <w:tc>
          <w:tcPr>
            <w:tcW w:w="2477" w:type="dxa"/>
          </w:tcPr>
          <w:p w14:paraId="5DE2C1DA"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5F33B5D0" w14:textId="77777777" w:rsidR="00C26BEC" w:rsidRPr="00AC1CF8" w:rsidRDefault="00C26BEC" w:rsidP="005B7062">
            <w:pPr>
              <w:jc w:val="center"/>
              <w:rPr>
                <w:color w:val="0D0D0D" w:themeColor="text1" w:themeTint="F2"/>
                <w:sz w:val="22"/>
                <w:szCs w:val="22"/>
              </w:rPr>
            </w:pPr>
            <w:r w:rsidRPr="00AC1CF8">
              <w:rPr>
                <w:color w:val="000000"/>
                <w:sz w:val="22"/>
                <w:szCs w:val="22"/>
              </w:rPr>
              <w:t>0.099</w:t>
            </w:r>
          </w:p>
        </w:tc>
        <w:tc>
          <w:tcPr>
            <w:tcW w:w="1360" w:type="dxa"/>
            <w:vAlign w:val="bottom"/>
          </w:tcPr>
          <w:p w14:paraId="5DD2E2CC" w14:textId="77777777" w:rsidR="00C26BEC" w:rsidRPr="00AC1CF8" w:rsidRDefault="00C26BEC" w:rsidP="005B7062">
            <w:pPr>
              <w:jc w:val="center"/>
              <w:rPr>
                <w:color w:val="0D0D0D" w:themeColor="text1" w:themeTint="F2"/>
                <w:sz w:val="22"/>
                <w:szCs w:val="22"/>
              </w:rPr>
            </w:pPr>
            <w:r w:rsidRPr="00AC1CF8">
              <w:rPr>
                <w:color w:val="000000"/>
                <w:sz w:val="22"/>
                <w:szCs w:val="22"/>
              </w:rPr>
              <w:t>0.632</w:t>
            </w:r>
          </w:p>
        </w:tc>
        <w:tc>
          <w:tcPr>
            <w:tcW w:w="1422" w:type="dxa"/>
            <w:vAlign w:val="bottom"/>
          </w:tcPr>
          <w:p w14:paraId="7E539E12" w14:textId="77777777" w:rsidR="00C26BEC" w:rsidRPr="00AC1CF8" w:rsidRDefault="00C26BEC" w:rsidP="005B7062">
            <w:pPr>
              <w:jc w:val="center"/>
              <w:rPr>
                <w:color w:val="0D0D0D" w:themeColor="text1" w:themeTint="F2"/>
                <w:sz w:val="22"/>
                <w:szCs w:val="22"/>
              </w:rPr>
            </w:pPr>
            <w:r w:rsidRPr="00AC1CF8">
              <w:rPr>
                <w:color w:val="000000"/>
                <w:sz w:val="22"/>
                <w:szCs w:val="22"/>
              </w:rPr>
              <w:t>.876</w:t>
            </w:r>
          </w:p>
        </w:tc>
        <w:tc>
          <w:tcPr>
            <w:tcW w:w="1422" w:type="dxa"/>
            <w:vAlign w:val="bottom"/>
          </w:tcPr>
          <w:p w14:paraId="68E4234E" w14:textId="77777777" w:rsidR="00C26BEC" w:rsidRPr="00AC1CF8" w:rsidRDefault="00C26BEC" w:rsidP="005B7062">
            <w:pPr>
              <w:jc w:val="center"/>
              <w:rPr>
                <w:color w:val="0D0D0D" w:themeColor="text1" w:themeTint="F2"/>
                <w:sz w:val="22"/>
                <w:szCs w:val="22"/>
              </w:rPr>
            </w:pPr>
            <w:r w:rsidRPr="00AC1CF8">
              <w:rPr>
                <w:color w:val="000000"/>
                <w:sz w:val="22"/>
                <w:szCs w:val="22"/>
              </w:rPr>
              <w:t>-1.144</w:t>
            </w:r>
          </w:p>
        </w:tc>
        <w:tc>
          <w:tcPr>
            <w:tcW w:w="1274" w:type="dxa"/>
            <w:vAlign w:val="bottom"/>
          </w:tcPr>
          <w:p w14:paraId="132B5077" w14:textId="77777777" w:rsidR="00C26BEC" w:rsidRPr="00AC1CF8" w:rsidRDefault="00C26BEC" w:rsidP="005B7062">
            <w:pPr>
              <w:jc w:val="center"/>
              <w:rPr>
                <w:color w:val="0D0D0D" w:themeColor="text1" w:themeTint="F2"/>
                <w:sz w:val="22"/>
                <w:szCs w:val="22"/>
              </w:rPr>
            </w:pPr>
            <w:r w:rsidRPr="00AC1CF8">
              <w:rPr>
                <w:color w:val="000000"/>
                <w:sz w:val="22"/>
                <w:szCs w:val="22"/>
              </w:rPr>
              <w:t>1.341</w:t>
            </w:r>
          </w:p>
        </w:tc>
      </w:tr>
      <w:tr w:rsidR="00C26BEC" w:rsidRPr="00AC1CF8" w14:paraId="494F1B64" w14:textId="77777777" w:rsidTr="005B7062">
        <w:tc>
          <w:tcPr>
            <w:tcW w:w="2477" w:type="dxa"/>
          </w:tcPr>
          <w:p w14:paraId="339853E7" w14:textId="77777777" w:rsidR="00C26BEC" w:rsidRPr="00AC1CF8" w:rsidRDefault="00C26BEC" w:rsidP="005B7062">
            <w:pPr>
              <w:jc w:val="both"/>
              <w:rPr>
                <w:color w:val="0D0D0D" w:themeColor="text1" w:themeTint="F2"/>
                <w:sz w:val="22"/>
                <w:szCs w:val="22"/>
              </w:rPr>
            </w:pPr>
          </w:p>
        </w:tc>
        <w:tc>
          <w:tcPr>
            <w:tcW w:w="1405" w:type="dxa"/>
            <w:vAlign w:val="bottom"/>
          </w:tcPr>
          <w:p w14:paraId="75D792EA" w14:textId="77777777" w:rsidR="00C26BEC" w:rsidRPr="00AC1CF8" w:rsidRDefault="00C26BEC" w:rsidP="005B7062">
            <w:pPr>
              <w:jc w:val="center"/>
              <w:rPr>
                <w:color w:val="0D0D0D" w:themeColor="text1" w:themeTint="F2"/>
                <w:sz w:val="22"/>
                <w:szCs w:val="22"/>
              </w:rPr>
            </w:pPr>
          </w:p>
        </w:tc>
        <w:tc>
          <w:tcPr>
            <w:tcW w:w="1360" w:type="dxa"/>
            <w:vAlign w:val="bottom"/>
          </w:tcPr>
          <w:p w14:paraId="6A2C1E94" w14:textId="77777777" w:rsidR="00C26BEC" w:rsidRPr="00AC1CF8" w:rsidRDefault="00C26BEC" w:rsidP="005B7062">
            <w:pPr>
              <w:jc w:val="center"/>
              <w:rPr>
                <w:color w:val="0D0D0D" w:themeColor="text1" w:themeTint="F2"/>
                <w:sz w:val="22"/>
                <w:szCs w:val="22"/>
              </w:rPr>
            </w:pPr>
          </w:p>
        </w:tc>
        <w:tc>
          <w:tcPr>
            <w:tcW w:w="1422" w:type="dxa"/>
            <w:vAlign w:val="bottom"/>
          </w:tcPr>
          <w:p w14:paraId="399E1278" w14:textId="77777777" w:rsidR="00C26BEC" w:rsidRPr="00AC1CF8" w:rsidRDefault="00C26BEC" w:rsidP="005B7062">
            <w:pPr>
              <w:jc w:val="center"/>
              <w:rPr>
                <w:color w:val="0D0D0D" w:themeColor="text1" w:themeTint="F2"/>
                <w:sz w:val="22"/>
                <w:szCs w:val="22"/>
              </w:rPr>
            </w:pPr>
          </w:p>
        </w:tc>
        <w:tc>
          <w:tcPr>
            <w:tcW w:w="1422" w:type="dxa"/>
            <w:vAlign w:val="bottom"/>
          </w:tcPr>
          <w:p w14:paraId="0037655B" w14:textId="77777777" w:rsidR="00C26BEC" w:rsidRPr="00AC1CF8" w:rsidRDefault="00C26BEC" w:rsidP="005B7062">
            <w:pPr>
              <w:jc w:val="center"/>
              <w:rPr>
                <w:color w:val="0D0D0D" w:themeColor="text1" w:themeTint="F2"/>
                <w:sz w:val="22"/>
                <w:szCs w:val="22"/>
              </w:rPr>
            </w:pPr>
          </w:p>
        </w:tc>
        <w:tc>
          <w:tcPr>
            <w:tcW w:w="1274" w:type="dxa"/>
            <w:vAlign w:val="bottom"/>
          </w:tcPr>
          <w:p w14:paraId="68380CC7" w14:textId="77777777" w:rsidR="00C26BEC" w:rsidRPr="00AC1CF8" w:rsidRDefault="00C26BEC" w:rsidP="005B7062">
            <w:pPr>
              <w:jc w:val="center"/>
              <w:rPr>
                <w:color w:val="0D0D0D" w:themeColor="text1" w:themeTint="F2"/>
                <w:sz w:val="22"/>
                <w:szCs w:val="22"/>
              </w:rPr>
            </w:pPr>
          </w:p>
        </w:tc>
      </w:tr>
      <w:tr w:rsidR="00C26BEC" w:rsidRPr="00AC1CF8" w14:paraId="7B7CBBD3" w14:textId="77777777" w:rsidTr="005B7062">
        <w:tc>
          <w:tcPr>
            <w:tcW w:w="2477" w:type="dxa"/>
          </w:tcPr>
          <w:p w14:paraId="7ADA9F2B" w14:textId="77777777" w:rsidR="00C26BEC" w:rsidRPr="00AC1CF8" w:rsidRDefault="00C26BEC" w:rsidP="005B7062">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30193EA4" w14:textId="77777777" w:rsidR="00C26BEC" w:rsidRPr="00AC1CF8" w:rsidRDefault="00C26BEC" w:rsidP="005B7062">
            <w:pPr>
              <w:jc w:val="center"/>
              <w:rPr>
                <w:color w:val="0D0D0D" w:themeColor="text1" w:themeTint="F2"/>
                <w:sz w:val="22"/>
                <w:szCs w:val="22"/>
              </w:rPr>
            </w:pPr>
          </w:p>
        </w:tc>
        <w:tc>
          <w:tcPr>
            <w:tcW w:w="1360" w:type="dxa"/>
            <w:vAlign w:val="bottom"/>
          </w:tcPr>
          <w:p w14:paraId="5384E388" w14:textId="77777777" w:rsidR="00C26BEC" w:rsidRPr="00AC1CF8" w:rsidRDefault="00C26BEC" w:rsidP="005B7062">
            <w:pPr>
              <w:jc w:val="center"/>
              <w:rPr>
                <w:color w:val="0D0D0D" w:themeColor="text1" w:themeTint="F2"/>
                <w:sz w:val="22"/>
                <w:szCs w:val="22"/>
              </w:rPr>
            </w:pPr>
          </w:p>
        </w:tc>
        <w:tc>
          <w:tcPr>
            <w:tcW w:w="1422" w:type="dxa"/>
            <w:vAlign w:val="bottom"/>
          </w:tcPr>
          <w:p w14:paraId="2C19BCF6" w14:textId="77777777" w:rsidR="00C26BEC" w:rsidRPr="00AC1CF8" w:rsidRDefault="00C26BEC" w:rsidP="005B7062">
            <w:pPr>
              <w:jc w:val="center"/>
              <w:rPr>
                <w:color w:val="0D0D0D" w:themeColor="text1" w:themeTint="F2"/>
                <w:sz w:val="22"/>
                <w:szCs w:val="22"/>
              </w:rPr>
            </w:pPr>
          </w:p>
        </w:tc>
        <w:tc>
          <w:tcPr>
            <w:tcW w:w="1422" w:type="dxa"/>
            <w:vAlign w:val="bottom"/>
          </w:tcPr>
          <w:p w14:paraId="7272FA10" w14:textId="77777777" w:rsidR="00C26BEC" w:rsidRPr="00AC1CF8" w:rsidRDefault="00C26BEC" w:rsidP="005B7062">
            <w:pPr>
              <w:jc w:val="center"/>
              <w:rPr>
                <w:color w:val="0D0D0D" w:themeColor="text1" w:themeTint="F2"/>
                <w:sz w:val="22"/>
                <w:szCs w:val="22"/>
              </w:rPr>
            </w:pPr>
          </w:p>
        </w:tc>
        <w:tc>
          <w:tcPr>
            <w:tcW w:w="1274" w:type="dxa"/>
            <w:vAlign w:val="bottom"/>
          </w:tcPr>
          <w:p w14:paraId="3FF029B4" w14:textId="77777777" w:rsidR="00C26BEC" w:rsidRPr="00AC1CF8" w:rsidRDefault="00C26BEC" w:rsidP="005B7062">
            <w:pPr>
              <w:jc w:val="center"/>
              <w:rPr>
                <w:color w:val="0D0D0D" w:themeColor="text1" w:themeTint="F2"/>
                <w:sz w:val="22"/>
                <w:szCs w:val="22"/>
              </w:rPr>
            </w:pPr>
          </w:p>
        </w:tc>
      </w:tr>
      <w:tr w:rsidR="00C26BEC" w:rsidRPr="00AC1CF8" w14:paraId="32E348BD" w14:textId="77777777" w:rsidTr="005B7062">
        <w:tc>
          <w:tcPr>
            <w:tcW w:w="2477" w:type="dxa"/>
          </w:tcPr>
          <w:p w14:paraId="7B3E7AE5"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26FD9D1A" w14:textId="77777777" w:rsidR="00C26BEC" w:rsidRPr="00AC1CF8" w:rsidRDefault="00C26BEC" w:rsidP="005B7062">
            <w:pPr>
              <w:jc w:val="center"/>
              <w:rPr>
                <w:color w:val="0D0D0D" w:themeColor="text1" w:themeTint="F2"/>
                <w:sz w:val="22"/>
                <w:szCs w:val="22"/>
              </w:rPr>
            </w:pPr>
            <w:r w:rsidRPr="00AC1CF8">
              <w:rPr>
                <w:color w:val="000000"/>
                <w:sz w:val="22"/>
                <w:szCs w:val="22"/>
              </w:rPr>
              <w:t>-5.272</w:t>
            </w:r>
          </w:p>
        </w:tc>
        <w:tc>
          <w:tcPr>
            <w:tcW w:w="1360" w:type="dxa"/>
            <w:vAlign w:val="bottom"/>
          </w:tcPr>
          <w:p w14:paraId="6A80B64D" w14:textId="77777777" w:rsidR="00C26BEC" w:rsidRPr="00AC1CF8" w:rsidRDefault="00C26BEC" w:rsidP="005B7062">
            <w:pPr>
              <w:jc w:val="center"/>
              <w:rPr>
                <w:color w:val="0D0D0D" w:themeColor="text1" w:themeTint="F2"/>
                <w:sz w:val="22"/>
                <w:szCs w:val="22"/>
              </w:rPr>
            </w:pPr>
            <w:r w:rsidRPr="00AC1CF8">
              <w:rPr>
                <w:color w:val="000000"/>
                <w:sz w:val="22"/>
                <w:szCs w:val="22"/>
              </w:rPr>
              <w:t>1.833</w:t>
            </w:r>
          </w:p>
        </w:tc>
        <w:tc>
          <w:tcPr>
            <w:tcW w:w="1422" w:type="dxa"/>
            <w:vAlign w:val="bottom"/>
          </w:tcPr>
          <w:p w14:paraId="66DE893A" w14:textId="77777777" w:rsidR="00C26BEC" w:rsidRPr="00AC1CF8" w:rsidRDefault="00C26BEC" w:rsidP="005B7062">
            <w:pPr>
              <w:jc w:val="center"/>
              <w:rPr>
                <w:color w:val="0D0D0D" w:themeColor="text1" w:themeTint="F2"/>
                <w:sz w:val="22"/>
                <w:szCs w:val="22"/>
              </w:rPr>
            </w:pPr>
            <w:r w:rsidRPr="00AC1CF8">
              <w:rPr>
                <w:color w:val="000000"/>
                <w:sz w:val="22"/>
                <w:szCs w:val="22"/>
              </w:rPr>
              <w:t>.004**</w:t>
            </w:r>
          </w:p>
        </w:tc>
        <w:tc>
          <w:tcPr>
            <w:tcW w:w="1422" w:type="dxa"/>
            <w:vAlign w:val="bottom"/>
          </w:tcPr>
          <w:p w14:paraId="02436D6F" w14:textId="77777777" w:rsidR="00C26BEC" w:rsidRPr="00AC1CF8" w:rsidRDefault="00C26BEC" w:rsidP="005B7062">
            <w:pPr>
              <w:jc w:val="center"/>
              <w:rPr>
                <w:color w:val="0D0D0D" w:themeColor="text1" w:themeTint="F2"/>
                <w:sz w:val="22"/>
                <w:szCs w:val="22"/>
              </w:rPr>
            </w:pPr>
            <w:r w:rsidRPr="00AC1CF8">
              <w:rPr>
                <w:color w:val="000000"/>
                <w:sz w:val="22"/>
                <w:szCs w:val="22"/>
              </w:rPr>
              <w:t>-8.874</w:t>
            </w:r>
          </w:p>
        </w:tc>
        <w:tc>
          <w:tcPr>
            <w:tcW w:w="1274" w:type="dxa"/>
            <w:vAlign w:val="bottom"/>
          </w:tcPr>
          <w:p w14:paraId="6FC9FC5C" w14:textId="77777777" w:rsidR="00C26BEC" w:rsidRPr="00AC1CF8" w:rsidRDefault="00C26BEC" w:rsidP="005B7062">
            <w:pPr>
              <w:jc w:val="center"/>
              <w:rPr>
                <w:color w:val="0D0D0D" w:themeColor="text1" w:themeTint="F2"/>
                <w:sz w:val="22"/>
                <w:szCs w:val="22"/>
              </w:rPr>
            </w:pPr>
            <w:r w:rsidRPr="00AC1CF8">
              <w:rPr>
                <w:color w:val="000000"/>
                <w:sz w:val="22"/>
                <w:szCs w:val="22"/>
              </w:rPr>
              <w:t>-1.671</w:t>
            </w:r>
          </w:p>
        </w:tc>
      </w:tr>
      <w:tr w:rsidR="00C26BEC" w:rsidRPr="00AC1CF8" w14:paraId="495CD42D" w14:textId="77777777" w:rsidTr="005B7062">
        <w:tc>
          <w:tcPr>
            <w:tcW w:w="2477" w:type="dxa"/>
          </w:tcPr>
          <w:p w14:paraId="546A5A0B" w14:textId="77777777" w:rsidR="00C26BEC" w:rsidRPr="00AC1CF8" w:rsidRDefault="00C26BEC" w:rsidP="005B7062">
            <w:pPr>
              <w:jc w:val="both"/>
              <w:rPr>
                <w:color w:val="0D0D0D" w:themeColor="text1" w:themeTint="F2"/>
                <w:sz w:val="22"/>
                <w:szCs w:val="22"/>
              </w:rPr>
            </w:pPr>
          </w:p>
        </w:tc>
        <w:tc>
          <w:tcPr>
            <w:tcW w:w="1405" w:type="dxa"/>
            <w:vAlign w:val="bottom"/>
          </w:tcPr>
          <w:p w14:paraId="0F0D3A9B" w14:textId="77777777" w:rsidR="00C26BEC" w:rsidRPr="00AC1CF8" w:rsidRDefault="00C26BEC" w:rsidP="005B7062">
            <w:pPr>
              <w:jc w:val="center"/>
              <w:rPr>
                <w:color w:val="0D0D0D" w:themeColor="text1" w:themeTint="F2"/>
                <w:sz w:val="22"/>
                <w:szCs w:val="22"/>
              </w:rPr>
            </w:pPr>
          </w:p>
        </w:tc>
        <w:tc>
          <w:tcPr>
            <w:tcW w:w="1360" w:type="dxa"/>
            <w:vAlign w:val="bottom"/>
          </w:tcPr>
          <w:p w14:paraId="098E0149" w14:textId="77777777" w:rsidR="00C26BEC" w:rsidRPr="00AC1CF8" w:rsidRDefault="00C26BEC" w:rsidP="005B7062">
            <w:pPr>
              <w:jc w:val="center"/>
              <w:rPr>
                <w:color w:val="0D0D0D" w:themeColor="text1" w:themeTint="F2"/>
                <w:sz w:val="22"/>
                <w:szCs w:val="22"/>
              </w:rPr>
            </w:pPr>
          </w:p>
        </w:tc>
        <w:tc>
          <w:tcPr>
            <w:tcW w:w="1422" w:type="dxa"/>
            <w:vAlign w:val="bottom"/>
          </w:tcPr>
          <w:p w14:paraId="27D4111B" w14:textId="77777777" w:rsidR="00C26BEC" w:rsidRPr="00AC1CF8" w:rsidRDefault="00C26BEC" w:rsidP="005B7062">
            <w:pPr>
              <w:jc w:val="center"/>
              <w:rPr>
                <w:color w:val="0D0D0D" w:themeColor="text1" w:themeTint="F2"/>
                <w:sz w:val="22"/>
                <w:szCs w:val="22"/>
              </w:rPr>
            </w:pPr>
          </w:p>
        </w:tc>
        <w:tc>
          <w:tcPr>
            <w:tcW w:w="1422" w:type="dxa"/>
            <w:vAlign w:val="bottom"/>
          </w:tcPr>
          <w:p w14:paraId="0DA10C82" w14:textId="77777777" w:rsidR="00C26BEC" w:rsidRPr="00AC1CF8" w:rsidRDefault="00C26BEC" w:rsidP="005B7062">
            <w:pPr>
              <w:jc w:val="center"/>
              <w:rPr>
                <w:color w:val="0D0D0D" w:themeColor="text1" w:themeTint="F2"/>
                <w:sz w:val="22"/>
                <w:szCs w:val="22"/>
              </w:rPr>
            </w:pPr>
          </w:p>
        </w:tc>
        <w:tc>
          <w:tcPr>
            <w:tcW w:w="1274" w:type="dxa"/>
            <w:vAlign w:val="bottom"/>
          </w:tcPr>
          <w:p w14:paraId="76698694" w14:textId="77777777" w:rsidR="00C26BEC" w:rsidRPr="00AC1CF8" w:rsidRDefault="00C26BEC" w:rsidP="005B7062">
            <w:pPr>
              <w:jc w:val="center"/>
              <w:rPr>
                <w:color w:val="0D0D0D" w:themeColor="text1" w:themeTint="F2"/>
                <w:sz w:val="22"/>
                <w:szCs w:val="22"/>
              </w:rPr>
            </w:pPr>
          </w:p>
        </w:tc>
      </w:tr>
      <w:tr w:rsidR="00C26BEC" w:rsidRPr="00AC1CF8" w14:paraId="372920C6" w14:textId="77777777" w:rsidTr="005B7062">
        <w:tc>
          <w:tcPr>
            <w:tcW w:w="2477" w:type="dxa"/>
            <w:vAlign w:val="bottom"/>
          </w:tcPr>
          <w:p w14:paraId="0944984B" w14:textId="77777777" w:rsidR="00C26BEC" w:rsidRPr="00AC1CF8" w:rsidRDefault="00C26BEC"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279335D6" w14:textId="77777777" w:rsidR="00C26BEC" w:rsidRPr="00AC1CF8" w:rsidRDefault="00C26BEC" w:rsidP="005B7062">
            <w:pPr>
              <w:jc w:val="center"/>
              <w:rPr>
                <w:color w:val="0D0D0D" w:themeColor="text1" w:themeTint="F2"/>
                <w:sz w:val="22"/>
                <w:szCs w:val="22"/>
              </w:rPr>
            </w:pPr>
            <w:r w:rsidRPr="00AC1CF8">
              <w:rPr>
                <w:color w:val="000000"/>
                <w:sz w:val="22"/>
                <w:szCs w:val="22"/>
              </w:rPr>
              <w:t>-0.067</w:t>
            </w:r>
          </w:p>
        </w:tc>
        <w:tc>
          <w:tcPr>
            <w:tcW w:w="1360" w:type="dxa"/>
            <w:vAlign w:val="bottom"/>
          </w:tcPr>
          <w:p w14:paraId="55851C3F" w14:textId="77777777" w:rsidR="00C26BEC" w:rsidRPr="00AC1CF8" w:rsidRDefault="00C26BEC" w:rsidP="005B7062">
            <w:pPr>
              <w:jc w:val="center"/>
              <w:rPr>
                <w:color w:val="0D0D0D" w:themeColor="text1" w:themeTint="F2"/>
                <w:sz w:val="22"/>
                <w:szCs w:val="22"/>
              </w:rPr>
            </w:pPr>
            <w:r w:rsidRPr="00AC1CF8">
              <w:rPr>
                <w:color w:val="000000"/>
                <w:sz w:val="22"/>
                <w:szCs w:val="22"/>
              </w:rPr>
              <w:t>0.027</w:t>
            </w:r>
          </w:p>
        </w:tc>
        <w:tc>
          <w:tcPr>
            <w:tcW w:w="1422" w:type="dxa"/>
            <w:vAlign w:val="bottom"/>
          </w:tcPr>
          <w:p w14:paraId="6E997DFE" w14:textId="77777777" w:rsidR="00C26BEC" w:rsidRPr="00AC1CF8" w:rsidRDefault="00C26BEC" w:rsidP="005B7062">
            <w:pPr>
              <w:jc w:val="center"/>
              <w:rPr>
                <w:color w:val="0D0D0D" w:themeColor="text1" w:themeTint="F2"/>
                <w:sz w:val="22"/>
                <w:szCs w:val="22"/>
              </w:rPr>
            </w:pPr>
            <w:r w:rsidRPr="00AC1CF8">
              <w:rPr>
                <w:color w:val="000000"/>
                <w:sz w:val="22"/>
                <w:szCs w:val="22"/>
              </w:rPr>
              <w:t>.012**</w:t>
            </w:r>
          </w:p>
        </w:tc>
        <w:tc>
          <w:tcPr>
            <w:tcW w:w="1422" w:type="dxa"/>
            <w:vAlign w:val="bottom"/>
          </w:tcPr>
          <w:p w14:paraId="118362B3" w14:textId="77777777" w:rsidR="00C26BEC" w:rsidRPr="00AC1CF8" w:rsidRDefault="00C26BEC" w:rsidP="005B7062">
            <w:pPr>
              <w:jc w:val="center"/>
              <w:rPr>
                <w:color w:val="0D0D0D" w:themeColor="text1" w:themeTint="F2"/>
                <w:sz w:val="22"/>
                <w:szCs w:val="22"/>
              </w:rPr>
            </w:pPr>
            <w:r w:rsidRPr="00AC1CF8">
              <w:rPr>
                <w:color w:val="000000"/>
                <w:sz w:val="22"/>
                <w:szCs w:val="22"/>
              </w:rPr>
              <w:t>-0.119</w:t>
            </w:r>
          </w:p>
        </w:tc>
        <w:tc>
          <w:tcPr>
            <w:tcW w:w="1274" w:type="dxa"/>
            <w:vAlign w:val="bottom"/>
          </w:tcPr>
          <w:p w14:paraId="786E3661" w14:textId="77777777" w:rsidR="00C26BEC" w:rsidRPr="00AC1CF8" w:rsidRDefault="00C26BEC" w:rsidP="005B7062">
            <w:pPr>
              <w:jc w:val="center"/>
              <w:rPr>
                <w:color w:val="0D0D0D" w:themeColor="text1" w:themeTint="F2"/>
                <w:sz w:val="22"/>
                <w:szCs w:val="22"/>
              </w:rPr>
            </w:pPr>
            <w:r w:rsidRPr="00AC1CF8">
              <w:rPr>
                <w:color w:val="000000"/>
                <w:sz w:val="22"/>
                <w:szCs w:val="22"/>
              </w:rPr>
              <w:t>-0.015</w:t>
            </w:r>
          </w:p>
        </w:tc>
      </w:tr>
      <w:tr w:rsidR="00C26BEC" w:rsidRPr="00AC1CF8" w14:paraId="42B2AAD4" w14:textId="77777777" w:rsidTr="005B7062">
        <w:tc>
          <w:tcPr>
            <w:tcW w:w="2477" w:type="dxa"/>
            <w:vAlign w:val="bottom"/>
          </w:tcPr>
          <w:p w14:paraId="3FDB1762" w14:textId="77777777" w:rsidR="00C26BEC" w:rsidRPr="00AC1CF8" w:rsidRDefault="00C26BEC"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531CE111" w14:textId="77777777" w:rsidR="00C26BEC" w:rsidRPr="00AC1CF8" w:rsidRDefault="00C26BEC" w:rsidP="005B7062">
            <w:pPr>
              <w:jc w:val="center"/>
              <w:rPr>
                <w:color w:val="0D0D0D" w:themeColor="text1" w:themeTint="F2"/>
                <w:sz w:val="22"/>
                <w:szCs w:val="22"/>
              </w:rPr>
            </w:pPr>
            <w:r w:rsidRPr="00AC1CF8">
              <w:rPr>
                <w:color w:val="000000"/>
                <w:sz w:val="22"/>
                <w:szCs w:val="22"/>
              </w:rPr>
              <w:t>0.165</w:t>
            </w:r>
          </w:p>
        </w:tc>
        <w:tc>
          <w:tcPr>
            <w:tcW w:w="1360" w:type="dxa"/>
            <w:vAlign w:val="bottom"/>
          </w:tcPr>
          <w:p w14:paraId="15F33A8C" w14:textId="77777777" w:rsidR="00C26BEC" w:rsidRPr="00AC1CF8" w:rsidRDefault="00C26BEC" w:rsidP="005B7062">
            <w:pPr>
              <w:jc w:val="center"/>
              <w:rPr>
                <w:color w:val="0D0D0D" w:themeColor="text1" w:themeTint="F2"/>
                <w:sz w:val="22"/>
                <w:szCs w:val="22"/>
              </w:rPr>
            </w:pPr>
            <w:r w:rsidRPr="00AC1CF8">
              <w:rPr>
                <w:color w:val="000000"/>
                <w:sz w:val="22"/>
                <w:szCs w:val="22"/>
              </w:rPr>
              <w:t>0.285</w:t>
            </w:r>
          </w:p>
        </w:tc>
        <w:tc>
          <w:tcPr>
            <w:tcW w:w="1422" w:type="dxa"/>
            <w:vAlign w:val="bottom"/>
          </w:tcPr>
          <w:p w14:paraId="2F19B985" w14:textId="77777777" w:rsidR="00C26BEC" w:rsidRPr="00AC1CF8" w:rsidRDefault="00C26BEC" w:rsidP="005B7062">
            <w:pPr>
              <w:jc w:val="center"/>
              <w:rPr>
                <w:color w:val="0D0D0D" w:themeColor="text1" w:themeTint="F2"/>
                <w:sz w:val="22"/>
                <w:szCs w:val="22"/>
              </w:rPr>
            </w:pPr>
            <w:r w:rsidRPr="00AC1CF8">
              <w:rPr>
                <w:color w:val="000000"/>
                <w:sz w:val="22"/>
                <w:szCs w:val="22"/>
              </w:rPr>
              <w:t>.564</w:t>
            </w:r>
          </w:p>
        </w:tc>
        <w:tc>
          <w:tcPr>
            <w:tcW w:w="1422" w:type="dxa"/>
            <w:vAlign w:val="bottom"/>
          </w:tcPr>
          <w:p w14:paraId="08EEE0B0" w14:textId="77777777" w:rsidR="00C26BEC" w:rsidRPr="00AC1CF8" w:rsidRDefault="00C26BEC" w:rsidP="005B7062">
            <w:pPr>
              <w:jc w:val="center"/>
              <w:rPr>
                <w:color w:val="0D0D0D" w:themeColor="text1" w:themeTint="F2"/>
                <w:sz w:val="22"/>
                <w:szCs w:val="22"/>
              </w:rPr>
            </w:pPr>
            <w:r w:rsidRPr="00AC1CF8">
              <w:rPr>
                <w:color w:val="000000"/>
                <w:sz w:val="22"/>
                <w:szCs w:val="22"/>
              </w:rPr>
              <w:t>-0.395</w:t>
            </w:r>
          </w:p>
        </w:tc>
        <w:tc>
          <w:tcPr>
            <w:tcW w:w="1274" w:type="dxa"/>
            <w:vAlign w:val="bottom"/>
          </w:tcPr>
          <w:p w14:paraId="4F2E6A59" w14:textId="77777777" w:rsidR="00C26BEC" w:rsidRPr="00AC1CF8" w:rsidRDefault="00C26BEC" w:rsidP="005B7062">
            <w:pPr>
              <w:jc w:val="center"/>
              <w:rPr>
                <w:color w:val="0D0D0D" w:themeColor="text1" w:themeTint="F2"/>
                <w:sz w:val="22"/>
                <w:szCs w:val="22"/>
              </w:rPr>
            </w:pPr>
            <w:r w:rsidRPr="00AC1CF8">
              <w:rPr>
                <w:color w:val="000000"/>
                <w:sz w:val="22"/>
                <w:szCs w:val="22"/>
              </w:rPr>
              <w:t>0.724</w:t>
            </w:r>
          </w:p>
        </w:tc>
      </w:tr>
      <w:tr w:rsidR="00C26BEC" w:rsidRPr="00AC1CF8" w14:paraId="5D942C8D" w14:textId="77777777" w:rsidTr="005B7062">
        <w:tc>
          <w:tcPr>
            <w:tcW w:w="2477" w:type="dxa"/>
            <w:vAlign w:val="bottom"/>
          </w:tcPr>
          <w:p w14:paraId="5B506054" w14:textId="77777777" w:rsidR="00C26BEC" w:rsidRPr="00AC1CF8" w:rsidRDefault="00C26BEC"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358C6423" w14:textId="77777777" w:rsidR="00C26BEC" w:rsidRPr="00AC1CF8" w:rsidRDefault="00C26BEC" w:rsidP="005B7062">
            <w:pPr>
              <w:jc w:val="center"/>
              <w:rPr>
                <w:color w:val="0D0D0D" w:themeColor="text1" w:themeTint="F2"/>
                <w:sz w:val="22"/>
                <w:szCs w:val="22"/>
              </w:rPr>
            </w:pPr>
            <w:r w:rsidRPr="00AC1CF8">
              <w:rPr>
                <w:color w:val="000000"/>
                <w:sz w:val="22"/>
                <w:szCs w:val="22"/>
              </w:rPr>
              <w:t>0.151</w:t>
            </w:r>
          </w:p>
        </w:tc>
        <w:tc>
          <w:tcPr>
            <w:tcW w:w="1360" w:type="dxa"/>
            <w:vAlign w:val="bottom"/>
          </w:tcPr>
          <w:p w14:paraId="65EA6296" w14:textId="77777777" w:rsidR="00C26BEC" w:rsidRPr="00AC1CF8" w:rsidRDefault="00C26BEC" w:rsidP="005B7062">
            <w:pPr>
              <w:jc w:val="center"/>
              <w:rPr>
                <w:color w:val="0D0D0D" w:themeColor="text1" w:themeTint="F2"/>
                <w:sz w:val="22"/>
                <w:szCs w:val="22"/>
              </w:rPr>
            </w:pPr>
            <w:r w:rsidRPr="00AC1CF8">
              <w:rPr>
                <w:color w:val="000000"/>
                <w:sz w:val="22"/>
                <w:szCs w:val="22"/>
              </w:rPr>
              <w:t>0.143</w:t>
            </w:r>
          </w:p>
        </w:tc>
        <w:tc>
          <w:tcPr>
            <w:tcW w:w="1422" w:type="dxa"/>
            <w:vAlign w:val="bottom"/>
          </w:tcPr>
          <w:p w14:paraId="6BD50675" w14:textId="77777777" w:rsidR="00C26BEC" w:rsidRPr="00AC1CF8" w:rsidRDefault="00C26BEC" w:rsidP="005B7062">
            <w:pPr>
              <w:jc w:val="center"/>
              <w:rPr>
                <w:color w:val="0D0D0D" w:themeColor="text1" w:themeTint="F2"/>
                <w:sz w:val="22"/>
                <w:szCs w:val="22"/>
              </w:rPr>
            </w:pPr>
            <w:r w:rsidRPr="00AC1CF8">
              <w:rPr>
                <w:color w:val="000000"/>
                <w:sz w:val="22"/>
                <w:szCs w:val="22"/>
              </w:rPr>
              <w:t>.290</w:t>
            </w:r>
          </w:p>
        </w:tc>
        <w:tc>
          <w:tcPr>
            <w:tcW w:w="1422" w:type="dxa"/>
            <w:vAlign w:val="bottom"/>
          </w:tcPr>
          <w:p w14:paraId="66659AE8" w14:textId="77777777" w:rsidR="00C26BEC" w:rsidRPr="00AC1CF8" w:rsidRDefault="00C26BEC" w:rsidP="005B7062">
            <w:pPr>
              <w:jc w:val="center"/>
              <w:rPr>
                <w:color w:val="0D0D0D" w:themeColor="text1" w:themeTint="F2"/>
                <w:sz w:val="22"/>
                <w:szCs w:val="22"/>
              </w:rPr>
            </w:pPr>
            <w:r w:rsidRPr="00AC1CF8">
              <w:rPr>
                <w:color w:val="000000"/>
                <w:sz w:val="22"/>
                <w:szCs w:val="22"/>
              </w:rPr>
              <w:t>-0.129</w:t>
            </w:r>
          </w:p>
        </w:tc>
        <w:tc>
          <w:tcPr>
            <w:tcW w:w="1274" w:type="dxa"/>
            <w:vAlign w:val="bottom"/>
          </w:tcPr>
          <w:p w14:paraId="62F49F67" w14:textId="77777777" w:rsidR="00C26BEC" w:rsidRPr="00AC1CF8" w:rsidRDefault="00C26BEC" w:rsidP="005B7062">
            <w:pPr>
              <w:jc w:val="center"/>
              <w:rPr>
                <w:color w:val="0D0D0D" w:themeColor="text1" w:themeTint="F2"/>
                <w:sz w:val="22"/>
                <w:szCs w:val="22"/>
              </w:rPr>
            </w:pPr>
            <w:r w:rsidRPr="00AC1CF8">
              <w:rPr>
                <w:color w:val="000000"/>
                <w:sz w:val="22"/>
                <w:szCs w:val="22"/>
              </w:rPr>
              <w:t>0.431</w:t>
            </w:r>
          </w:p>
        </w:tc>
      </w:tr>
      <w:tr w:rsidR="00C26BEC" w:rsidRPr="00AC1CF8" w14:paraId="4941AEAD" w14:textId="77777777" w:rsidTr="005B7062">
        <w:tc>
          <w:tcPr>
            <w:tcW w:w="2477" w:type="dxa"/>
            <w:vAlign w:val="bottom"/>
          </w:tcPr>
          <w:p w14:paraId="187DF9E9"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33E92D92" w14:textId="77777777" w:rsidR="00C26BEC" w:rsidRPr="00AC1CF8" w:rsidRDefault="00C26BEC" w:rsidP="005B7062">
            <w:pPr>
              <w:jc w:val="center"/>
              <w:rPr>
                <w:color w:val="0D0D0D" w:themeColor="text1" w:themeTint="F2"/>
                <w:sz w:val="22"/>
                <w:szCs w:val="22"/>
              </w:rPr>
            </w:pPr>
            <w:r w:rsidRPr="00AC1CF8">
              <w:rPr>
                <w:color w:val="000000"/>
                <w:sz w:val="22"/>
                <w:szCs w:val="22"/>
              </w:rPr>
              <w:t>-0.941</w:t>
            </w:r>
          </w:p>
        </w:tc>
        <w:tc>
          <w:tcPr>
            <w:tcW w:w="1360" w:type="dxa"/>
            <w:vAlign w:val="bottom"/>
          </w:tcPr>
          <w:p w14:paraId="13861049" w14:textId="77777777" w:rsidR="00C26BEC" w:rsidRPr="00AC1CF8" w:rsidRDefault="00C26BEC" w:rsidP="005B7062">
            <w:pPr>
              <w:jc w:val="center"/>
              <w:rPr>
                <w:color w:val="0D0D0D" w:themeColor="text1" w:themeTint="F2"/>
                <w:sz w:val="22"/>
                <w:szCs w:val="22"/>
              </w:rPr>
            </w:pPr>
            <w:r w:rsidRPr="00AC1CF8">
              <w:rPr>
                <w:color w:val="000000"/>
                <w:sz w:val="22"/>
                <w:szCs w:val="22"/>
              </w:rPr>
              <w:t>0.800</w:t>
            </w:r>
          </w:p>
        </w:tc>
        <w:tc>
          <w:tcPr>
            <w:tcW w:w="1422" w:type="dxa"/>
            <w:vAlign w:val="bottom"/>
          </w:tcPr>
          <w:p w14:paraId="192B769F" w14:textId="77777777" w:rsidR="00C26BEC" w:rsidRPr="00AC1CF8" w:rsidRDefault="00C26BEC" w:rsidP="005B7062">
            <w:pPr>
              <w:jc w:val="center"/>
              <w:rPr>
                <w:color w:val="0D0D0D" w:themeColor="text1" w:themeTint="F2"/>
                <w:sz w:val="22"/>
                <w:szCs w:val="22"/>
              </w:rPr>
            </w:pPr>
            <w:r w:rsidRPr="00AC1CF8">
              <w:rPr>
                <w:color w:val="000000"/>
                <w:sz w:val="22"/>
                <w:szCs w:val="22"/>
              </w:rPr>
              <w:t>.240</w:t>
            </w:r>
          </w:p>
        </w:tc>
        <w:tc>
          <w:tcPr>
            <w:tcW w:w="1422" w:type="dxa"/>
            <w:vAlign w:val="bottom"/>
          </w:tcPr>
          <w:p w14:paraId="33726AC9" w14:textId="77777777" w:rsidR="00C26BEC" w:rsidRPr="00AC1CF8" w:rsidRDefault="00C26BEC" w:rsidP="005B7062">
            <w:pPr>
              <w:jc w:val="center"/>
              <w:rPr>
                <w:color w:val="0D0D0D" w:themeColor="text1" w:themeTint="F2"/>
                <w:sz w:val="22"/>
                <w:szCs w:val="22"/>
              </w:rPr>
            </w:pPr>
            <w:r w:rsidRPr="00AC1CF8">
              <w:rPr>
                <w:color w:val="000000"/>
                <w:sz w:val="22"/>
                <w:szCs w:val="22"/>
              </w:rPr>
              <w:t>-2.513</w:t>
            </w:r>
          </w:p>
        </w:tc>
        <w:tc>
          <w:tcPr>
            <w:tcW w:w="1274" w:type="dxa"/>
            <w:vAlign w:val="bottom"/>
          </w:tcPr>
          <w:p w14:paraId="47775D43" w14:textId="77777777" w:rsidR="00C26BEC" w:rsidRPr="00AC1CF8" w:rsidRDefault="00C26BEC" w:rsidP="005B7062">
            <w:pPr>
              <w:jc w:val="center"/>
              <w:rPr>
                <w:color w:val="0D0D0D" w:themeColor="text1" w:themeTint="F2"/>
                <w:sz w:val="22"/>
                <w:szCs w:val="22"/>
              </w:rPr>
            </w:pPr>
            <w:r w:rsidRPr="00AC1CF8">
              <w:rPr>
                <w:color w:val="000000"/>
                <w:sz w:val="22"/>
                <w:szCs w:val="22"/>
              </w:rPr>
              <w:t>0.630</w:t>
            </w:r>
          </w:p>
        </w:tc>
      </w:tr>
      <w:tr w:rsidR="00C26BEC" w:rsidRPr="00AC1CF8" w14:paraId="79A1CDE1" w14:textId="77777777" w:rsidTr="005B7062">
        <w:tc>
          <w:tcPr>
            <w:tcW w:w="2477" w:type="dxa"/>
            <w:vAlign w:val="bottom"/>
          </w:tcPr>
          <w:p w14:paraId="77D70CCB"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1012C1CF" w14:textId="77777777" w:rsidR="00C26BEC" w:rsidRPr="00AC1CF8" w:rsidRDefault="00C26BEC" w:rsidP="005B7062">
            <w:pPr>
              <w:jc w:val="center"/>
              <w:rPr>
                <w:color w:val="0D0D0D" w:themeColor="text1" w:themeTint="F2"/>
                <w:sz w:val="22"/>
                <w:szCs w:val="22"/>
              </w:rPr>
            </w:pPr>
            <w:r w:rsidRPr="00AC1CF8">
              <w:rPr>
                <w:color w:val="000000"/>
                <w:sz w:val="22"/>
                <w:szCs w:val="22"/>
              </w:rPr>
              <w:t>0.332</w:t>
            </w:r>
          </w:p>
        </w:tc>
        <w:tc>
          <w:tcPr>
            <w:tcW w:w="1360" w:type="dxa"/>
            <w:vAlign w:val="bottom"/>
          </w:tcPr>
          <w:p w14:paraId="3AA1D1A1" w14:textId="77777777" w:rsidR="00C26BEC" w:rsidRPr="00AC1CF8" w:rsidRDefault="00C26BEC" w:rsidP="005B7062">
            <w:pPr>
              <w:jc w:val="center"/>
              <w:rPr>
                <w:color w:val="0D0D0D" w:themeColor="text1" w:themeTint="F2"/>
                <w:sz w:val="22"/>
                <w:szCs w:val="22"/>
              </w:rPr>
            </w:pPr>
            <w:r w:rsidRPr="00AC1CF8">
              <w:rPr>
                <w:color w:val="000000"/>
                <w:sz w:val="22"/>
                <w:szCs w:val="22"/>
              </w:rPr>
              <w:t>1.367</w:t>
            </w:r>
          </w:p>
        </w:tc>
        <w:tc>
          <w:tcPr>
            <w:tcW w:w="1422" w:type="dxa"/>
            <w:vAlign w:val="bottom"/>
          </w:tcPr>
          <w:p w14:paraId="6CF3E680" w14:textId="77777777" w:rsidR="00C26BEC" w:rsidRPr="00AC1CF8" w:rsidRDefault="00C26BEC" w:rsidP="005B7062">
            <w:pPr>
              <w:jc w:val="center"/>
              <w:rPr>
                <w:color w:val="0D0D0D" w:themeColor="text1" w:themeTint="F2"/>
                <w:sz w:val="22"/>
                <w:szCs w:val="22"/>
              </w:rPr>
            </w:pPr>
            <w:r w:rsidRPr="00AC1CF8">
              <w:rPr>
                <w:color w:val="000000"/>
                <w:sz w:val="22"/>
                <w:szCs w:val="22"/>
              </w:rPr>
              <w:t>.808</w:t>
            </w:r>
          </w:p>
        </w:tc>
        <w:tc>
          <w:tcPr>
            <w:tcW w:w="1422" w:type="dxa"/>
            <w:vAlign w:val="bottom"/>
          </w:tcPr>
          <w:p w14:paraId="63DEB49C" w14:textId="77777777" w:rsidR="00C26BEC" w:rsidRPr="00AC1CF8" w:rsidRDefault="00C26BEC" w:rsidP="005B7062">
            <w:pPr>
              <w:jc w:val="center"/>
              <w:rPr>
                <w:color w:val="0D0D0D" w:themeColor="text1" w:themeTint="F2"/>
                <w:sz w:val="22"/>
                <w:szCs w:val="22"/>
              </w:rPr>
            </w:pPr>
            <w:r w:rsidRPr="00AC1CF8">
              <w:rPr>
                <w:color w:val="000000"/>
                <w:sz w:val="22"/>
                <w:szCs w:val="22"/>
              </w:rPr>
              <w:t>-2.354</w:t>
            </w:r>
          </w:p>
        </w:tc>
        <w:tc>
          <w:tcPr>
            <w:tcW w:w="1274" w:type="dxa"/>
            <w:vAlign w:val="bottom"/>
          </w:tcPr>
          <w:p w14:paraId="71C3A51A" w14:textId="77777777" w:rsidR="00C26BEC" w:rsidRPr="00AC1CF8" w:rsidRDefault="00C26BEC" w:rsidP="005B7062">
            <w:pPr>
              <w:jc w:val="center"/>
              <w:rPr>
                <w:color w:val="0D0D0D" w:themeColor="text1" w:themeTint="F2"/>
                <w:sz w:val="22"/>
                <w:szCs w:val="22"/>
              </w:rPr>
            </w:pPr>
            <w:r w:rsidRPr="00AC1CF8">
              <w:rPr>
                <w:color w:val="000000"/>
                <w:sz w:val="22"/>
                <w:szCs w:val="22"/>
              </w:rPr>
              <w:t>3.019</w:t>
            </w:r>
          </w:p>
        </w:tc>
      </w:tr>
      <w:tr w:rsidR="00C26BEC" w:rsidRPr="00AC1CF8" w14:paraId="1ED9BE3D" w14:textId="77777777" w:rsidTr="005B7062">
        <w:tc>
          <w:tcPr>
            <w:tcW w:w="2477" w:type="dxa"/>
            <w:vAlign w:val="bottom"/>
          </w:tcPr>
          <w:p w14:paraId="4F641F42" w14:textId="77777777" w:rsidR="00C26BEC" w:rsidRPr="00AC1CF8" w:rsidRDefault="00C26BEC"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4F0FFDD1" w14:textId="77777777" w:rsidR="00C26BEC" w:rsidRPr="00AC1CF8" w:rsidRDefault="00C26BEC" w:rsidP="005B7062">
            <w:pPr>
              <w:jc w:val="center"/>
              <w:rPr>
                <w:color w:val="0D0D0D" w:themeColor="text1" w:themeTint="F2"/>
                <w:sz w:val="22"/>
                <w:szCs w:val="22"/>
              </w:rPr>
            </w:pPr>
            <w:r w:rsidRPr="00AC1CF8">
              <w:rPr>
                <w:color w:val="000000"/>
                <w:sz w:val="22"/>
                <w:szCs w:val="22"/>
              </w:rPr>
              <w:t>-0.288</w:t>
            </w:r>
          </w:p>
        </w:tc>
        <w:tc>
          <w:tcPr>
            <w:tcW w:w="1360" w:type="dxa"/>
            <w:vAlign w:val="bottom"/>
          </w:tcPr>
          <w:p w14:paraId="338928C6" w14:textId="77777777" w:rsidR="00C26BEC" w:rsidRPr="00AC1CF8" w:rsidRDefault="00C26BEC" w:rsidP="005B7062">
            <w:pPr>
              <w:jc w:val="center"/>
              <w:rPr>
                <w:color w:val="0D0D0D" w:themeColor="text1" w:themeTint="F2"/>
                <w:sz w:val="22"/>
                <w:szCs w:val="22"/>
              </w:rPr>
            </w:pPr>
            <w:r w:rsidRPr="00AC1CF8">
              <w:rPr>
                <w:color w:val="000000"/>
                <w:sz w:val="22"/>
                <w:szCs w:val="22"/>
              </w:rPr>
              <w:t>0.294</w:t>
            </w:r>
          </w:p>
        </w:tc>
        <w:tc>
          <w:tcPr>
            <w:tcW w:w="1422" w:type="dxa"/>
            <w:vAlign w:val="bottom"/>
          </w:tcPr>
          <w:p w14:paraId="2FEDF259" w14:textId="77777777" w:rsidR="00C26BEC" w:rsidRPr="00AC1CF8" w:rsidRDefault="00C26BEC" w:rsidP="005B7062">
            <w:pPr>
              <w:jc w:val="center"/>
              <w:rPr>
                <w:color w:val="0D0D0D" w:themeColor="text1" w:themeTint="F2"/>
                <w:sz w:val="22"/>
                <w:szCs w:val="22"/>
              </w:rPr>
            </w:pPr>
            <w:r w:rsidRPr="00AC1CF8">
              <w:rPr>
                <w:color w:val="000000"/>
                <w:sz w:val="22"/>
                <w:szCs w:val="22"/>
              </w:rPr>
              <w:t>.328</w:t>
            </w:r>
          </w:p>
        </w:tc>
        <w:tc>
          <w:tcPr>
            <w:tcW w:w="1422" w:type="dxa"/>
            <w:vAlign w:val="bottom"/>
          </w:tcPr>
          <w:p w14:paraId="5676FF92" w14:textId="77777777" w:rsidR="00C26BEC" w:rsidRPr="00AC1CF8" w:rsidRDefault="00C26BEC" w:rsidP="005B7062">
            <w:pPr>
              <w:jc w:val="center"/>
              <w:rPr>
                <w:color w:val="0D0D0D" w:themeColor="text1" w:themeTint="F2"/>
                <w:sz w:val="22"/>
                <w:szCs w:val="22"/>
              </w:rPr>
            </w:pPr>
            <w:r w:rsidRPr="00AC1CF8">
              <w:rPr>
                <w:color w:val="000000"/>
                <w:sz w:val="22"/>
                <w:szCs w:val="22"/>
              </w:rPr>
              <w:t>-0.867</w:t>
            </w:r>
          </w:p>
        </w:tc>
        <w:tc>
          <w:tcPr>
            <w:tcW w:w="1274" w:type="dxa"/>
            <w:vAlign w:val="bottom"/>
          </w:tcPr>
          <w:p w14:paraId="2E376991" w14:textId="77777777" w:rsidR="00C26BEC" w:rsidRPr="00AC1CF8" w:rsidRDefault="00C26BEC" w:rsidP="005B7062">
            <w:pPr>
              <w:jc w:val="center"/>
              <w:rPr>
                <w:color w:val="0D0D0D" w:themeColor="text1" w:themeTint="F2"/>
                <w:sz w:val="22"/>
                <w:szCs w:val="22"/>
              </w:rPr>
            </w:pPr>
            <w:r w:rsidRPr="00AC1CF8">
              <w:rPr>
                <w:color w:val="000000"/>
                <w:sz w:val="22"/>
                <w:szCs w:val="22"/>
              </w:rPr>
              <w:t>0.290</w:t>
            </w:r>
          </w:p>
        </w:tc>
      </w:tr>
      <w:tr w:rsidR="00C26BEC" w:rsidRPr="00AC1CF8" w14:paraId="627A697B" w14:textId="77777777" w:rsidTr="005B7062">
        <w:tc>
          <w:tcPr>
            <w:tcW w:w="2477" w:type="dxa"/>
          </w:tcPr>
          <w:p w14:paraId="2263E67B" w14:textId="77777777" w:rsidR="00C26BEC" w:rsidRPr="00AC1CF8" w:rsidRDefault="00C26BEC" w:rsidP="005B7062">
            <w:pPr>
              <w:jc w:val="both"/>
              <w:rPr>
                <w:color w:val="0D0D0D" w:themeColor="text1" w:themeTint="F2"/>
                <w:sz w:val="22"/>
                <w:szCs w:val="22"/>
              </w:rPr>
            </w:pPr>
          </w:p>
        </w:tc>
        <w:tc>
          <w:tcPr>
            <w:tcW w:w="1405" w:type="dxa"/>
            <w:vAlign w:val="bottom"/>
          </w:tcPr>
          <w:p w14:paraId="6D8DB8A0" w14:textId="77777777" w:rsidR="00C26BEC" w:rsidRPr="00AC1CF8" w:rsidRDefault="00C26BEC" w:rsidP="005B7062">
            <w:pPr>
              <w:jc w:val="center"/>
              <w:rPr>
                <w:color w:val="000000"/>
                <w:sz w:val="22"/>
                <w:szCs w:val="22"/>
              </w:rPr>
            </w:pPr>
          </w:p>
        </w:tc>
        <w:tc>
          <w:tcPr>
            <w:tcW w:w="1360" w:type="dxa"/>
            <w:vAlign w:val="bottom"/>
          </w:tcPr>
          <w:p w14:paraId="70F0B7F3" w14:textId="77777777" w:rsidR="00C26BEC" w:rsidRPr="00AC1CF8" w:rsidRDefault="00C26BEC" w:rsidP="005B7062">
            <w:pPr>
              <w:jc w:val="center"/>
              <w:rPr>
                <w:color w:val="000000"/>
                <w:sz w:val="22"/>
                <w:szCs w:val="22"/>
              </w:rPr>
            </w:pPr>
          </w:p>
        </w:tc>
        <w:tc>
          <w:tcPr>
            <w:tcW w:w="1422" w:type="dxa"/>
            <w:vAlign w:val="bottom"/>
          </w:tcPr>
          <w:p w14:paraId="5DCDDFC9" w14:textId="77777777" w:rsidR="00C26BEC" w:rsidRPr="00AC1CF8" w:rsidRDefault="00C26BEC" w:rsidP="005B7062">
            <w:pPr>
              <w:jc w:val="center"/>
              <w:rPr>
                <w:color w:val="000000"/>
                <w:sz w:val="22"/>
                <w:szCs w:val="22"/>
              </w:rPr>
            </w:pPr>
          </w:p>
        </w:tc>
        <w:tc>
          <w:tcPr>
            <w:tcW w:w="1422" w:type="dxa"/>
            <w:vAlign w:val="bottom"/>
          </w:tcPr>
          <w:p w14:paraId="3E0EFB42" w14:textId="77777777" w:rsidR="00C26BEC" w:rsidRPr="00AC1CF8" w:rsidRDefault="00C26BEC" w:rsidP="005B7062">
            <w:pPr>
              <w:jc w:val="center"/>
              <w:rPr>
                <w:color w:val="000000"/>
                <w:sz w:val="22"/>
                <w:szCs w:val="22"/>
              </w:rPr>
            </w:pPr>
          </w:p>
        </w:tc>
        <w:tc>
          <w:tcPr>
            <w:tcW w:w="1274" w:type="dxa"/>
            <w:vAlign w:val="bottom"/>
          </w:tcPr>
          <w:p w14:paraId="5FC9F9A0" w14:textId="77777777" w:rsidR="00C26BEC" w:rsidRPr="00AC1CF8" w:rsidRDefault="00C26BEC" w:rsidP="005B7062">
            <w:pPr>
              <w:jc w:val="center"/>
              <w:rPr>
                <w:color w:val="000000"/>
                <w:sz w:val="22"/>
                <w:szCs w:val="22"/>
              </w:rPr>
            </w:pPr>
          </w:p>
        </w:tc>
      </w:tr>
      <w:tr w:rsidR="00C26BEC" w:rsidRPr="00AC1CF8" w14:paraId="758F8B4B" w14:textId="77777777" w:rsidTr="005B7062">
        <w:tc>
          <w:tcPr>
            <w:tcW w:w="2477" w:type="dxa"/>
          </w:tcPr>
          <w:p w14:paraId="0D2D8547"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265EB65B" w14:textId="77777777" w:rsidR="00C26BEC" w:rsidRPr="00AC1CF8" w:rsidRDefault="00C26BEC" w:rsidP="005B7062">
            <w:pPr>
              <w:jc w:val="center"/>
              <w:rPr>
                <w:color w:val="0D0D0D" w:themeColor="text1" w:themeTint="F2"/>
                <w:sz w:val="22"/>
                <w:szCs w:val="22"/>
              </w:rPr>
            </w:pPr>
            <w:r w:rsidRPr="00AC1CF8">
              <w:rPr>
                <w:color w:val="000000"/>
                <w:sz w:val="22"/>
                <w:szCs w:val="22"/>
              </w:rPr>
              <w:t>19.007</w:t>
            </w:r>
          </w:p>
        </w:tc>
        <w:tc>
          <w:tcPr>
            <w:tcW w:w="1360" w:type="dxa"/>
            <w:vAlign w:val="bottom"/>
          </w:tcPr>
          <w:p w14:paraId="1A86986D" w14:textId="77777777" w:rsidR="00C26BEC" w:rsidRPr="00AC1CF8" w:rsidRDefault="00C26BEC" w:rsidP="005B7062">
            <w:pPr>
              <w:jc w:val="center"/>
              <w:rPr>
                <w:color w:val="0D0D0D" w:themeColor="text1" w:themeTint="F2"/>
                <w:sz w:val="22"/>
                <w:szCs w:val="22"/>
              </w:rPr>
            </w:pPr>
            <w:r w:rsidRPr="00AC1CF8">
              <w:rPr>
                <w:color w:val="000000"/>
                <w:sz w:val="22"/>
                <w:szCs w:val="22"/>
              </w:rPr>
              <w:t>2.187</w:t>
            </w:r>
          </w:p>
        </w:tc>
        <w:tc>
          <w:tcPr>
            <w:tcW w:w="1422" w:type="dxa"/>
            <w:vAlign w:val="bottom"/>
          </w:tcPr>
          <w:p w14:paraId="38925F7F"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62665311" w14:textId="77777777" w:rsidR="00C26BEC" w:rsidRPr="00AC1CF8" w:rsidRDefault="00C26BEC" w:rsidP="005B7062">
            <w:pPr>
              <w:jc w:val="center"/>
              <w:rPr>
                <w:color w:val="0D0D0D" w:themeColor="text1" w:themeTint="F2"/>
                <w:sz w:val="22"/>
                <w:szCs w:val="22"/>
              </w:rPr>
            </w:pPr>
            <w:r w:rsidRPr="00AC1CF8">
              <w:rPr>
                <w:color w:val="000000"/>
                <w:sz w:val="22"/>
                <w:szCs w:val="22"/>
              </w:rPr>
              <w:t>14.711</w:t>
            </w:r>
          </w:p>
        </w:tc>
        <w:tc>
          <w:tcPr>
            <w:tcW w:w="1274" w:type="dxa"/>
            <w:vAlign w:val="bottom"/>
          </w:tcPr>
          <w:p w14:paraId="0A8D9B68" w14:textId="77777777" w:rsidR="00C26BEC" w:rsidRPr="00AC1CF8" w:rsidRDefault="00C26BEC" w:rsidP="005B7062">
            <w:pPr>
              <w:jc w:val="center"/>
              <w:rPr>
                <w:color w:val="0D0D0D" w:themeColor="text1" w:themeTint="F2"/>
                <w:sz w:val="22"/>
                <w:szCs w:val="22"/>
              </w:rPr>
            </w:pPr>
            <w:r w:rsidRPr="00AC1CF8">
              <w:rPr>
                <w:color w:val="000000"/>
                <w:sz w:val="22"/>
                <w:szCs w:val="22"/>
              </w:rPr>
              <w:t>23.304</w:t>
            </w:r>
          </w:p>
        </w:tc>
      </w:tr>
      <w:tr w:rsidR="00C26BEC" w:rsidRPr="00AC1CF8" w14:paraId="1082701C" w14:textId="77777777" w:rsidTr="005B7062">
        <w:tc>
          <w:tcPr>
            <w:tcW w:w="2477" w:type="dxa"/>
          </w:tcPr>
          <w:p w14:paraId="1EDFA40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04A443B0" w14:textId="77777777" w:rsidR="00C26BEC" w:rsidRPr="00AC1CF8" w:rsidRDefault="00C26BEC" w:rsidP="005B7062">
            <w:pPr>
              <w:jc w:val="center"/>
              <w:rPr>
                <w:color w:val="0D0D0D" w:themeColor="text1" w:themeTint="F2"/>
                <w:sz w:val="22"/>
                <w:szCs w:val="22"/>
              </w:rPr>
            </w:pPr>
          </w:p>
        </w:tc>
        <w:tc>
          <w:tcPr>
            <w:tcW w:w="1360" w:type="dxa"/>
            <w:vAlign w:val="bottom"/>
          </w:tcPr>
          <w:p w14:paraId="2CC571AF" w14:textId="77777777" w:rsidR="00C26BEC" w:rsidRPr="00AC1CF8" w:rsidRDefault="00C26BEC" w:rsidP="005B7062">
            <w:pPr>
              <w:jc w:val="center"/>
              <w:rPr>
                <w:color w:val="0D0D0D" w:themeColor="text1" w:themeTint="F2"/>
                <w:sz w:val="22"/>
                <w:szCs w:val="22"/>
              </w:rPr>
            </w:pPr>
          </w:p>
        </w:tc>
        <w:tc>
          <w:tcPr>
            <w:tcW w:w="1422" w:type="dxa"/>
            <w:vAlign w:val="bottom"/>
          </w:tcPr>
          <w:p w14:paraId="2DA709A3" w14:textId="77777777" w:rsidR="00C26BEC" w:rsidRPr="00AC1CF8" w:rsidRDefault="00C26BEC" w:rsidP="005B7062">
            <w:pPr>
              <w:jc w:val="center"/>
              <w:rPr>
                <w:color w:val="0D0D0D" w:themeColor="text1" w:themeTint="F2"/>
                <w:sz w:val="22"/>
                <w:szCs w:val="22"/>
              </w:rPr>
            </w:pPr>
          </w:p>
        </w:tc>
        <w:tc>
          <w:tcPr>
            <w:tcW w:w="1422" w:type="dxa"/>
            <w:vAlign w:val="bottom"/>
          </w:tcPr>
          <w:p w14:paraId="7C297B7E" w14:textId="77777777" w:rsidR="00C26BEC" w:rsidRPr="00AC1CF8" w:rsidRDefault="00C26BEC" w:rsidP="005B7062">
            <w:pPr>
              <w:jc w:val="center"/>
              <w:rPr>
                <w:color w:val="0D0D0D" w:themeColor="text1" w:themeTint="F2"/>
                <w:sz w:val="22"/>
                <w:szCs w:val="22"/>
              </w:rPr>
            </w:pPr>
          </w:p>
        </w:tc>
        <w:tc>
          <w:tcPr>
            <w:tcW w:w="1274" w:type="dxa"/>
          </w:tcPr>
          <w:p w14:paraId="5E738356"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0.255</w:t>
            </w:r>
          </w:p>
        </w:tc>
      </w:tr>
      <w:tr w:rsidR="00C26BEC" w:rsidRPr="00AC1CF8" w14:paraId="039B06BE" w14:textId="77777777" w:rsidTr="005B7062">
        <w:tc>
          <w:tcPr>
            <w:tcW w:w="2477" w:type="dxa"/>
          </w:tcPr>
          <w:p w14:paraId="77138AEE"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405" w:type="dxa"/>
          </w:tcPr>
          <w:p w14:paraId="43C5C578" w14:textId="77777777" w:rsidR="00C26BEC" w:rsidRPr="00AC1CF8" w:rsidRDefault="00C26BEC" w:rsidP="005B7062">
            <w:pPr>
              <w:jc w:val="center"/>
              <w:rPr>
                <w:color w:val="0D0D0D" w:themeColor="text1" w:themeTint="F2"/>
                <w:sz w:val="22"/>
                <w:szCs w:val="22"/>
              </w:rPr>
            </w:pPr>
          </w:p>
        </w:tc>
        <w:tc>
          <w:tcPr>
            <w:tcW w:w="1360" w:type="dxa"/>
          </w:tcPr>
          <w:p w14:paraId="153573EC" w14:textId="77777777" w:rsidR="00C26BEC" w:rsidRPr="00AC1CF8" w:rsidRDefault="00C26BEC" w:rsidP="005B7062">
            <w:pPr>
              <w:jc w:val="center"/>
              <w:rPr>
                <w:color w:val="0D0D0D" w:themeColor="text1" w:themeTint="F2"/>
                <w:sz w:val="22"/>
                <w:szCs w:val="22"/>
              </w:rPr>
            </w:pPr>
          </w:p>
        </w:tc>
        <w:tc>
          <w:tcPr>
            <w:tcW w:w="1422" w:type="dxa"/>
          </w:tcPr>
          <w:p w14:paraId="3EACEAB8" w14:textId="77777777" w:rsidR="00C26BEC" w:rsidRPr="00AC1CF8" w:rsidRDefault="00C26BEC" w:rsidP="005B7062">
            <w:pPr>
              <w:jc w:val="center"/>
              <w:rPr>
                <w:color w:val="0D0D0D" w:themeColor="text1" w:themeTint="F2"/>
                <w:sz w:val="22"/>
                <w:szCs w:val="22"/>
              </w:rPr>
            </w:pPr>
          </w:p>
        </w:tc>
        <w:tc>
          <w:tcPr>
            <w:tcW w:w="1422" w:type="dxa"/>
          </w:tcPr>
          <w:p w14:paraId="0AB56159" w14:textId="77777777" w:rsidR="00C26BEC" w:rsidRPr="00AC1CF8" w:rsidRDefault="00C26BEC" w:rsidP="005B7062">
            <w:pPr>
              <w:jc w:val="center"/>
              <w:rPr>
                <w:color w:val="0D0D0D" w:themeColor="text1" w:themeTint="F2"/>
                <w:sz w:val="22"/>
                <w:szCs w:val="22"/>
              </w:rPr>
            </w:pPr>
          </w:p>
        </w:tc>
        <w:tc>
          <w:tcPr>
            <w:tcW w:w="1274" w:type="dxa"/>
          </w:tcPr>
          <w:p w14:paraId="6B645844"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77B48A64" w14:textId="77777777" w:rsidTr="005B7062">
        <w:tc>
          <w:tcPr>
            <w:tcW w:w="2477" w:type="dxa"/>
          </w:tcPr>
          <w:p w14:paraId="6D5E5900" w14:textId="77777777" w:rsidR="00C26BEC" w:rsidRPr="00AC1CF8" w:rsidRDefault="00C26BEC" w:rsidP="005B7062">
            <w:pPr>
              <w:jc w:val="both"/>
              <w:rPr>
                <w:color w:val="0D0D0D" w:themeColor="text1" w:themeTint="F2"/>
                <w:sz w:val="22"/>
                <w:szCs w:val="22"/>
              </w:rPr>
            </w:pPr>
          </w:p>
        </w:tc>
        <w:tc>
          <w:tcPr>
            <w:tcW w:w="1405" w:type="dxa"/>
          </w:tcPr>
          <w:p w14:paraId="578934C2" w14:textId="77777777" w:rsidR="00C26BEC" w:rsidRPr="00AC1CF8" w:rsidRDefault="00C26BEC" w:rsidP="005B7062">
            <w:pPr>
              <w:jc w:val="center"/>
              <w:rPr>
                <w:color w:val="0D0D0D" w:themeColor="text1" w:themeTint="F2"/>
                <w:sz w:val="22"/>
                <w:szCs w:val="22"/>
              </w:rPr>
            </w:pPr>
          </w:p>
        </w:tc>
        <w:tc>
          <w:tcPr>
            <w:tcW w:w="1360" w:type="dxa"/>
          </w:tcPr>
          <w:p w14:paraId="45B9D5B6" w14:textId="77777777" w:rsidR="00C26BEC" w:rsidRPr="00AC1CF8" w:rsidRDefault="00C26BEC" w:rsidP="005B7062">
            <w:pPr>
              <w:jc w:val="center"/>
              <w:rPr>
                <w:color w:val="0D0D0D" w:themeColor="text1" w:themeTint="F2"/>
                <w:sz w:val="22"/>
                <w:szCs w:val="22"/>
              </w:rPr>
            </w:pPr>
          </w:p>
        </w:tc>
        <w:tc>
          <w:tcPr>
            <w:tcW w:w="1422" w:type="dxa"/>
          </w:tcPr>
          <w:p w14:paraId="05487BCA" w14:textId="77777777" w:rsidR="00C26BEC" w:rsidRPr="00AC1CF8" w:rsidRDefault="00C26BEC" w:rsidP="005B7062">
            <w:pPr>
              <w:jc w:val="center"/>
              <w:rPr>
                <w:color w:val="0D0D0D" w:themeColor="text1" w:themeTint="F2"/>
                <w:sz w:val="22"/>
                <w:szCs w:val="22"/>
              </w:rPr>
            </w:pPr>
          </w:p>
        </w:tc>
        <w:tc>
          <w:tcPr>
            <w:tcW w:w="1422" w:type="dxa"/>
          </w:tcPr>
          <w:p w14:paraId="48C1B199" w14:textId="77777777" w:rsidR="00C26BEC" w:rsidRPr="00AC1CF8" w:rsidRDefault="00C26BEC" w:rsidP="005B7062">
            <w:pPr>
              <w:jc w:val="center"/>
              <w:rPr>
                <w:color w:val="0D0D0D" w:themeColor="text1" w:themeTint="F2"/>
                <w:sz w:val="22"/>
                <w:szCs w:val="22"/>
              </w:rPr>
            </w:pPr>
          </w:p>
        </w:tc>
        <w:tc>
          <w:tcPr>
            <w:tcW w:w="1274" w:type="dxa"/>
          </w:tcPr>
          <w:p w14:paraId="49C723C8" w14:textId="77777777" w:rsidR="00C26BEC" w:rsidRPr="00AC1CF8" w:rsidRDefault="00C26BEC" w:rsidP="005B7062">
            <w:pPr>
              <w:jc w:val="center"/>
              <w:rPr>
                <w:color w:val="0D0D0D" w:themeColor="text1" w:themeTint="F2"/>
                <w:sz w:val="22"/>
                <w:szCs w:val="22"/>
              </w:rPr>
            </w:pPr>
          </w:p>
        </w:tc>
      </w:tr>
    </w:tbl>
    <w:p w14:paraId="5E072408" w14:textId="77777777" w:rsidR="007B72CC" w:rsidRPr="00AC1CF8" w:rsidRDefault="00C26BEC" w:rsidP="007B72C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7B72CC" w:rsidRPr="00AC1CF8">
        <w:rPr>
          <w:sz w:val="22"/>
          <w:szCs w:val="22"/>
        </w:rPr>
        <w:t>†</w:t>
      </w:r>
      <w:r w:rsidR="007B72CC" w:rsidRPr="00AC1CF8">
        <w:rPr>
          <w:color w:val="0D0D0D" w:themeColor="text1" w:themeTint="F2"/>
          <w:sz w:val="22"/>
          <w:szCs w:val="22"/>
        </w:rPr>
        <w:t>P&lt;.100; **P&lt;.050; ***P&lt;.001</w:t>
      </w:r>
    </w:p>
    <w:p w14:paraId="642E1D41" w14:textId="52FE3A98" w:rsidR="00C26BEC" w:rsidRPr="00AC1CF8" w:rsidRDefault="00C26BEC" w:rsidP="00C26BEC">
      <w:pPr>
        <w:jc w:val="both"/>
        <w:rPr>
          <w:color w:val="0D0D0D" w:themeColor="text1" w:themeTint="F2"/>
          <w:sz w:val="22"/>
          <w:szCs w:val="22"/>
        </w:rPr>
      </w:pPr>
    </w:p>
    <w:p w14:paraId="58253B6D" w14:textId="77777777" w:rsidR="00C26BEC" w:rsidRPr="00AC1CF8" w:rsidRDefault="00C26BEC" w:rsidP="00C26BEC">
      <w:pPr>
        <w:rPr>
          <w:color w:val="000000" w:themeColor="text1"/>
          <w:sz w:val="22"/>
          <w:szCs w:val="22"/>
        </w:rPr>
      </w:pPr>
    </w:p>
    <w:p w14:paraId="2765A542" w14:textId="77777777" w:rsidR="00C26BEC" w:rsidRPr="00AC1CF8" w:rsidRDefault="00C26BEC" w:rsidP="00C26BEC">
      <w:pPr>
        <w:jc w:val="center"/>
        <w:rPr>
          <w:b/>
          <w:bCs/>
          <w:color w:val="000000" w:themeColor="text1"/>
          <w:sz w:val="22"/>
          <w:szCs w:val="22"/>
        </w:rPr>
      </w:pPr>
    </w:p>
    <w:p w14:paraId="01819498" w14:textId="77777777" w:rsidR="00C26BEC" w:rsidRPr="00AC1CF8" w:rsidRDefault="00C26BEC" w:rsidP="00C26BEC">
      <w:pPr>
        <w:jc w:val="center"/>
        <w:rPr>
          <w:b/>
          <w:bCs/>
          <w:color w:val="000000" w:themeColor="text1"/>
          <w:sz w:val="22"/>
          <w:szCs w:val="22"/>
        </w:rPr>
      </w:pPr>
    </w:p>
    <w:p w14:paraId="632E46DC" w14:textId="77777777" w:rsidR="00C26BEC" w:rsidRPr="00AC1CF8" w:rsidRDefault="00C26BEC" w:rsidP="00C26BEC">
      <w:pPr>
        <w:jc w:val="center"/>
        <w:rPr>
          <w:b/>
          <w:bCs/>
          <w:color w:val="000000" w:themeColor="text1"/>
          <w:sz w:val="22"/>
          <w:szCs w:val="22"/>
        </w:rPr>
      </w:pPr>
    </w:p>
    <w:p w14:paraId="0161563F" w14:textId="77777777" w:rsidR="00C26BEC" w:rsidRPr="00AC1CF8" w:rsidRDefault="00C26BEC" w:rsidP="00C26BEC">
      <w:pPr>
        <w:jc w:val="center"/>
        <w:rPr>
          <w:b/>
          <w:bCs/>
          <w:color w:val="000000" w:themeColor="text1"/>
          <w:sz w:val="22"/>
          <w:szCs w:val="22"/>
        </w:rPr>
      </w:pPr>
    </w:p>
    <w:p w14:paraId="0E36522E" w14:textId="77777777" w:rsidR="00C26BEC" w:rsidRPr="00AC1CF8" w:rsidRDefault="00C26BEC" w:rsidP="00C26BEC">
      <w:pPr>
        <w:jc w:val="center"/>
        <w:rPr>
          <w:b/>
          <w:bCs/>
          <w:color w:val="000000" w:themeColor="text1"/>
          <w:sz w:val="22"/>
          <w:szCs w:val="22"/>
        </w:rPr>
      </w:pPr>
    </w:p>
    <w:p w14:paraId="54FB7764" w14:textId="77777777" w:rsidR="00C26BEC" w:rsidRPr="00AC1CF8" w:rsidRDefault="00C26BEC" w:rsidP="00C26BEC">
      <w:pPr>
        <w:jc w:val="center"/>
        <w:rPr>
          <w:b/>
          <w:bCs/>
          <w:color w:val="000000" w:themeColor="text1"/>
          <w:sz w:val="22"/>
          <w:szCs w:val="22"/>
        </w:rPr>
      </w:pPr>
    </w:p>
    <w:p w14:paraId="4E202403" w14:textId="77777777" w:rsidR="00C26BEC" w:rsidRPr="00AC1CF8" w:rsidRDefault="00C26BEC" w:rsidP="00C26BEC">
      <w:pPr>
        <w:jc w:val="center"/>
        <w:rPr>
          <w:b/>
          <w:bCs/>
          <w:color w:val="000000" w:themeColor="text1"/>
          <w:sz w:val="22"/>
          <w:szCs w:val="22"/>
        </w:rPr>
      </w:pPr>
    </w:p>
    <w:p w14:paraId="42125FCE" w14:textId="77777777" w:rsidR="00C26BEC" w:rsidRPr="00AC1CF8" w:rsidRDefault="00C26BEC" w:rsidP="00C26BEC">
      <w:pPr>
        <w:jc w:val="center"/>
        <w:rPr>
          <w:b/>
          <w:bCs/>
          <w:color w:val="000000" w:themeColor="text1"/>
          <w:sz w:val="22"/>
          <w:szCs w:val="22"/>
        </w:rPr>
      </w:pPr>
    </w:p>
    <w:p w14:paraId="55F23E12" w14:textId="77777777" w:rsidR="00C26BEC" w:rsidRPr="00AC1CF8" w:rsidRDefault="00C26BEC" w:rsidP="00C26BEC">
      <w:pPr>
        <w:jc w:val="center"/>
        <w:rPr>
          <w:b/>
          <w:bCs/>
          <w:color w:val="000000" w:themeColor="text1"/>
          <w:sz w:val="22"/>
          <w:szCs w:val="22"/>
        </w:rPr>
      </w:pPr>
    </w:p>
    <w:p w14:paraId="49442961" w14:textId="77777777" w:rsidR="00C26BEC" w:rsidRPr="00AC1CF8" w:rsidRDefault="00C26BEC" w:rsidP="00C26BEC">
      <w:pPr>
        <w:jc w:val="center"/>
        <w:rPr>
          <w:b/>
          <w:bCs/>
          <w:color w:val="000000" w:themeColor="text1"/>
          <w:sz w:val="22"/>
          <w:szCs w:val="22"/>
        </w:rPr>
      </w:pPr>
    </w:p>
    <w:p w14:paraId="56F45D35" w14:textId="77777777" w:rsidR="00C26BEC" w:rsidRPr="00AC1CF8" w:rsidRDefault="00C26BEC" w:rsidP="00C26BEC">
      <w:pPr>
        <w:jc w:val="center"/>
        <w:rPr>
          <w:b/>
          <w:bCs/>
          <w:color w:val="000000" w:themeColor="text1"/>
          <w:sz w:val="22"/>
          <w:szCs w:val="22"/>
        </w:rPr>
      </w:pPr>
    </w:p>
    <w:p w14:paraId="77A89477" w14:textId="77777777" w:rsidR="00C26BEC" w:rsidRPr="00AC1CF8" w:rsidRDefault="00C26BEC" w:rsidP="00C26BEC">
      <w:pPr>
        <w:jc w:val="center"/>
        <w:rPr>
          <w:b/>
          <w:bCs/>
          <w:color w:val="000000" w:themeColor="text1"/>
          <w:sz w:val="22"/>
          <w:szCs w:val="22"/>
        </w:rPr>
      </w:pPr>
    </w:p>
    <w:p w14:paraId="19548DBF" w14:textId="77777777" w:rsidR="00C26BEC" w:rsidRPr="00AC1CF8" w:rsidRDefault="00C26BEC" w:rsidP="00C26BEC">
      <w:pPr>
        <w:jc w:val="center"/>
        <w:rPr>
          <w:b/>
          <w:bCs/>
          <w:color w:val="000000" w:themeColor="text1"/>
          <w:sz w:val="22"/>
          <w:szCs w:val="22"/>
        </w:rPr>
      </w:pPr>
    </w:p>
    <w:p w14:paraId="5BCE9D3F" w14:textId="77777777" w:rsidR="00C26BEC" w:rsidRPr="00AC1CF8" w:rsidRDefault="00C26BEC" w:rsidP="00C26BEC">
      <w:pPr>
        <w:jc w:val="center"/>
        <w:rPr>
          <w:b/>
          <w:bCs/>
          <w:color w:val="000000" w:themeColor="text1"/>
          <w:sz w:val="22"/>
          <w:szCs w:val="22"/>
        </w:rPr>
      </w:pPr>
    </w:p>
    <w:p w14:paraId="02F57D08" w14:textId="77777777" w:rsidR="00C26BEC" w:rsidRPr="00AC1CF8" w:rsidRDefault="00C26BEC" w:rsidP="00AC1CF8">
      <w:pPr>
        <w:pStyle w:val="Heading2"/>
      </w:pPr>
      <w:r w:rsidRPr="00AC1CF8">
        <w:lastRenderedPageBreak/>
        <w:t>Contingent Competitiveness (Self-worth)</w:t>
      </w:r>
    </w:p>
    <w:p w14:paraId="1ECA4DF6" w14:textId="77777777" w:rsidR="00C26BEC" w:rsidRPr="00AC1CF8" w:rsidRDefault="00C26BEC" w:rsidP="00C26BEC">
      <w:pPr>
        <w:jc w:val="both"/>
        <w:rPr>
          <w:color w:val="0D0D0D" w:themeColor="text1" w:themeTint="F2"/>
          <w:sz w:val="22"/>
          <w:szCs w:val="22"/>
          <w:u w:val="single"/>
        </w:rPr>
      </w:pPr>
    </w:p>
    <w:p w14:paraId="521D96BB" w14:textId="3E33E754" w:rsidR="00C26BEC" w:rsidRPr="00AC1CF8" w:rsidRDefault="00C26BEC" w:rsidP="00C26BEC">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13</w:t>
      </w:r>
      <w:r w:rsidRPr="00AC1CF8">
        <w:rPr>
          <w:color w:val="0D0D0D" w:themeColor="text1" w:themeTint="F2"/>
          <w:sz w:val="22"/>
          <w:szCs w:val="22"/>
        </w:rPr>
        <w:t>: Linear Regression with Robust Confidence Internals: The interaction effect between implicit self-esteem and explicit self-esteem on contingent competitveness.</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C26BEC" w:rsidRPr="00AC1CF8" w14:paraId="4050C251" w14:textId="77777777" w:rsidTr="005B7062">
        <w:trPr>
          <w:trHeight w:val="97"/>
        </w:trPr>
        <w:tc>
          <w:tcPr>
            <w:tcW w:w="1786" w:type="dxa"/>
          </w:tcPr>
          <w:p w14:paraId="542C75E6"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8B3DCF5"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37308C21"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5C7CA1C2"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34566C2A"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7280552E"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7209A22F" w14:textId="77777777" w:rsidTr="005B7062">
        <w:tc>
          <w:tcPr>
            <w:tcW w:w="1786" w:type="dxa"/>
          </w:tcPr>
          <w:p w14:paraId="753B79F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05C2B8B9" w14:textId="77777777" w:rsidR="00C26BEC" w:rsidRPr="00AC1CF8" w:rsidRDefault="00C26BEC" w:rsidP="005B7062">
            <w:pPr>
              <w:jc w:val="center"/>
              <w:rPr>
                <w:color w:val="0D0D0D" w:themeColor="text1" w:themeTint="F2"/>
                <w:sz w:val="22"/>
                <w:szCs w:val="22"/>
              </w:rPr>
            </w:pPr>
          </w:p>
        </w:tc>
        <w:tc>
          <w:tcPr>
            <w:tcW w:w="1509" w:type="dxa"/>
          </w:tcPr>
          <w:p w14:paraId="1A35497B" w14:textId="77777777" w:rsidR="00C26BEC" w:rsidRPr="00AC1CF8" w:rsidRDefault="00C26BEC" w:rsidP="005B7062">
            <w:pPr>
              <w:jc w:val="center"/>
              <w:rPr>
                <w:color w:val="0D0D0D" w:themeColor="text1" w:themeTint="F2"/>
                <w:sz w:val="22"/>
                <w:szCs w:val="22"/>
              </w:rPr>
            </w:pPr>
          </w:p>
        </w:tc>
        <w:tc>
          <w:tcPr>
            <w:tcW w:w="1569" w:type="dxa"/>
          </w:tcPr>
          <w:p w14:paraId="0950B6F9" w14:textId="77777777" w:rsidR="00C26BEC" w:rsidRPr="00AC1CF8" w:rsidRDefault="00C26BEC" w:rsidP="005B7062">
            <w:pPr>
              <w:jc w:val="center"/>
              <w:rPr>
                <w:color w:val="0D0D0D" w:themeColor="text1" w:themeTint="F2"/>
                <w:sz w:val="22"/>
                <w:szCs w:val="22"/>
              </w:rPr>
            </w:pPr>
          </w:p>
        </w:tc>
        <w:tc>
          <w:tcPr>
            <w:tcW w:w="1581" w:type="dxa"/>
          </w:tcPr>
          <w:p w14:paraId="78882647" w14:textId="77777777" w:rsidR="00C26BEC" w:rsidRPr="00AC1CF8" w:rsidRDefault="00C26BEC" w:rsidP="005B7062">
            <w:pPr>
              <w:jc w:val="center"/>
              <w:rPr>
                <w:color w:val="0D0D0D" w:themeColor="text1" w:themeTint="F2"/>
                <w:sz w:val="22"/>
                <w:szCs w:val="22"/>
              </w:rPr>
            </w:pPr>
          </w:p>
        </w:tc>
        <w:tc>
          <w:tcPr>
            <w:tcW w:w="1376" w:type="dxa"/>
          </w:tcPr>
          <w:p w14:paraId="1A3157FF" w14:textId="77777777" w:rsidR="00C26BEC" w:rsidRPr="00AC1CF8" w:rsidRDefault="00C26BEC" w:rsidP="005B7062">
            <w:pPr>
              <w:jc w:val="center"/>
              <w:rPr>
                <w:color w:val="0D0D0D" w:themeColor="text1" w:themeTint="F2"/>
                <w:sz w:val="22"/>
                <w:szCs w:val="22"/>
              </w:rPr>
            </w:pPr>
          </w:p>
        </w:tc>
      </w:tr>
      <w:tr w:rsidR="00C26BEC" w:rsidRPr="00AC1CF8" w14:paraId="36C7CF69" w14:textId="77777777" w:rsidTr="005B7062">
        <w:tc>
          <w:tcPr>
            <w:tcW w:w="1786" w:type="dxa"/>
          </w:tcPr>
          <w:p w14:paraId="769FC907"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6AEFF75E" w14:textId="77777777" w:rsidR="00C26BEC" w:rsidRPr="00AC1CF8" w:rsidRDefault="00C26BEC" w:rsidP="005B7062">
            <w:pPr>
              <w:jc w:val="center"/>
              <w:rPr>
                <w:color w:val="0D0D0D" w:themeColor="text1" w:themeTint="F2"/>
                <w:sz w:val="22"/>
                <w:szCs w:val="22"/>
              </w:rPr>
            </w:pPr>
            <w:r w:rsidRPr="00AC1CF8">
              <w:rPr>
                <w:color w:val="000000"/>
                <w:sz w:val="22"/>
                <w:szCs w:val="22"/>
              </w:rPr>
              <w:t>0.832</w:t>
            </w:r>
          </w:p>
        </w:tc>
        <w:tc>
          <w:tcPr>
            <w:tcW w:w="1509" w:type="dxa"/>
            <w:vAlign w:val="bottom"/>
          </w:tcPr>
          <w:p w14:paraId="12F1CBA9" w14:textId="77777777" w:rsidR="00C26BEC" w:rsidRPr="00AC1CF8" w:rsidRDefault="00C26BEC" w:rsidP="005B7062">
            <w:pPr>
              <w:jc w:val="center"/>
              <w:rPr>
                <w:color w:val="0D0D0D" w:themeColor="text1" w:themeTint="F2"/>
                <w:sz w:val="22"/>
                <w:szCs w:val="22"/>
              </w:rPr>
            </w:pPr>
            <w:r w:rsidRPr="00AC1CF8">
              <w:rPr>
                <w:color w:val="000000"/>
                <w:sz w:val="22"/>
                <w:szCs w:val="22"/>
              </w:rPr>
              <w:t>1.294</w:t>
            </w:r>
          </w:p>
        </w:tc>
        <w:tc>
          <w:tcPr>
            <w:tcW w:w="1569" w:type="dxa"/>
            <w:vAlign w:val="bottom"/>
          </w:tcPr>
          <w:p w14:paraId="611EC545" w14:textId="77777777" w:rsidR="00C26BEC" w:rsidRPr="00AC1CF8" w:rsidRDefault="00C26BEC" w:rsidP="005B7062">
            <w:pPr>
              <w:jc w:val="center"/>
              <w:rPr>
                <w:color w:val="0D0D0D" w:themeColor="text1" w:themeTint="F2"/>
                <w:sz w:val="22"/>
                <w:szCs w:val="22"/>
              </w:rPr>
            </w:pPr>
            <w:r w:rsidRPr="00AC1CF8">
              <w:rPr>
                <w:color w:val="000000"/>
                <w:sz w:val="22"/>
                <w:szCs w:val="22"/>
              </w:rPr>
              <w:t>.521</w:t>
            </w:r>
          </w:p>
        </w:tc>
        <w:tc>
          <w:tcPr>
            <w:tcW w:w="1581" w:type="dxa"/>
            <w:vAlign w:val="bottom"/>
          </w:tcPr>
          <w:p w14:paraId="7482CEB7" w14:textId="77777777" w:rsidR="00C26BEC" w:rsidRPr="00AC1CF8" w:rsidRDefault="00C26BEC" w:rsidP="005B7062">
            <w:pPr>
              <w:jc w:val="center"/>
              <w:rPr>
                <w:color w:val="0D0D0D" w:themeColor="text1" w:themeTint="F2"/>
                <w:sz w:val="22"/>
                <w:szCs w:val="22"/>
              </w:rPr>
            </w:pPr>
            <w:r w:rsidRPr="00AC1CF8">
              <w:rPr>
                <w:color w:val="000000"/>
                <w:sz w:val="22"/>
                <w:szCs w:val="22"/>
              </w:rPr>
              <w:t>-1.710</w:t>
            </w:r>
          </w:p>
        </w:tc>
        <w:tc>
          <w:tcPr>
            <w:tcW w:w="1376" w:type="dxa"/>
            <w:vAlign w:val="bottom"/>
          </w:tcPr>
          <w:p w14:paraId="59413CD6" w14:textId="77777777" w:rsidR="00C26BEC" w:rsidRPr="00AC1CF8" w:rsidRDefault="00C26BEC" w:rsidP="005B7062">
            <w:pPr>
              <w:jc w:val="center"/>
              <w:rPr>
                <w:color w:val="0D0D0D" w:themeColor="text1" w:themeTint="F2"/>
                <w:sz w:val="22"/>
                <w:szCs w:val="22"/>
              </w:rPr>
            </w:pPr>
            <w:r w:rsidRPr="00AC1CF8">
              <w:rPr>
                <w:color w:val="000000"/>
                <w:sz w:val="22"/>
                <w:szCs w:val="22"/>
              </w:rPr>
              <w:t>3.374</w:t>
            </w:r>
          </w:p>
        </w:tc>
      </w:tr>
      <w:tr w:rsidR="00C26BEC" w:rsidRPr="00AC1CF8" w14:paraId="5EF2052C" w14:textId="77777777" w:rsidTr="005B7062">
        <w:tc>
          <w:tcPr>
            <w:tcW w:w="1786" w:type="dxa"/>
          </w:tcPr>
          <w:p w14:paraId="2A6CB7AD" w14:textId="77777777" w:rsidR="00C26BEC" w:rsidRPr="00AC1CF8" w:rsidRDefault="00C26BEC" w:rsidP="005B7062">
            <w:pPr>
              <w:jc w:val="both"/>
              <w:rPr>
                <w:color w:val="0D0D0D" w:themeColor="text1" w:themeTint="F2"/>
                <w:sz w:val="22"/>
                <w:szCs w:val="22"/>
              </w:rPr>
            </w:pPr>
          </w:p>
        </w:tc>
        <w:tc>
          <w:tcPr>
            <w:tcW w:w="1539" w:type="dxa"/>
            <w:vAlign w:val="bottom"/>
          </w:tcPr>
          <w:p w14:paraId="27CF3B18" w14:textId="77777777" w:rsidR="00C26BEC" w:rsidRPr="00AC1CF8" w:rsidRDefault="00C26BEC" w:rsidP="005B7062">
            <w:pPr>
              <w:jc w:val="center"/>
              <w:rPr>
                <w:color w:val="0D0D0D" w:themeColor="text1" w:themeTint="F2"/>
                <w:sz w:val="22"/>
                <w:szCs w:val="22"/>
              </w:rPr>
            </w:pPr>
          </w:p>
        </w:tc>
        <w:tc>
          <w:tcPr>
            <w:tcW w:w="1509" w:type="dxa"/>
            <w:vAlign w:val="bottom"/>
          </w:tcPr>
          <w:p w14:paraId="541AD9FD" w14:textId="77777777" w:rsidR="00C26BEC" w:rsidRPr="00AC1CF8" w:rsidRDefault="00C26BEC" w:rsidP="005B7062">
            <w:pPr>
              <w:jc w:val="center"/>
              <w:rPr>
                <w:color w:val="0D0D0D" w:themeColor="text1" w:themeTint="F2"/>
                <w:sz w:val="22"/>
                <w:szCs w:val="22"/>
              </w:rPr>
            </w:pPr>
          </w:p>
        </w:tc>
        <w:tc>
          <w:tcPr>
            <w:tcW w:w="1569" w:type="dxa"/>
            <w:vAlign w:val="bottom"/>
          </w:tcPr>
          <w:p w14:paraId="2529A9AF" w14:textId="77777777" w:rsidR="00C26BEC" w:rsidRPr="00AC1CF8" w:rsidRDefault="00C26BEC" w:rsidP="005B7062">
            <w:pPr>
              <w:jc w:val="center"/>
              <w:rPr>
                <w:color w:val="0D0D0D" w:themeColor="text1" w:themeTint="F2"/>
                <w:sz w:val="22"/>
                <w:szCs w:val="22"/>
              </w:rPr>
            </w:pPr>
          </w:p>
        </w:tc>
        <w:tc>
          <w:tcPr>
            <w:tcW w:w="1581" w:type="dxa"/>
            <w:vAlign w:val="bottom"/>
          </w:tcPr>
          <w:p w14:paraId="4A5F7232" w14:textId="77777777" w:rsidR="00C26BEC" w:rsidRPr="00AC1CF8" w:rsidRDefault="00C26BEC" w:rsidP="005B7062">
            <w:pPr>
              <w:jc w:val="center"/>
              <w:rPr>
                <w:color w:val="0D0D0D" w:themeColor="text1" w:themeTint="F2"/>
                <w:sz w:val="22"/>
                <w:szCs w:val="22"/>
              </w:rPr>
            </w:pPr>
          </w:p>
        </w:tc>
        <w:tc>
          <w:tcPr>
            <w:tcW w:w="1376" w:type="dxa"/>
            <w:vAlign w:val="bottom"/>
          </w:tcPr>
          <w:p w14:paraId="4AACB6EA" w14:textId="77777777" w:rsidR="00C26BEC" w:rsidRPr="00AC1CF8" w:rsidRDefault="00C26BEC" w:rsidP="005B7062">
            <w:pPr>
              <w:jc w:val="center"/>
              <w:rPr>
                <w:color w:val="0D0D0D" w:themeColor="text1" w:themeTint="F2"/>
                <w:sz w:val="22"/>
                <w:szCs w:val="22"/>
              </w:rPr>
            </w:pPr>
          </w:p>
        </w:tc>
      </w:tr>
      <w:tr w:rsidR="00C26BEC" w:rsidRPr="00AC1CF8" w14:paraId="2405C4FA" w14:textId="77777777" w:rsidTr="005B7062">
        <w:tc>
          <w:tcPr>
            <w:tcW w:w="1786" w:type="dxa"/>
          </w:tcPr>
          <w:p w14:paraId="05BD64D8"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4DD26F9C" w14:textId="77777777" w:rsidR="00C26BEC" w:rsidRPr="00AC1CF8" w:rsidRDefault="00C26BEC" w:rsidP="005B7062">
            <w:pPr>
              <w:jc w:val="center"/>
              <w:rPr>
                <w:color w:val="0D0D0D" w:themeColor="text1" w:themeTint="F2"/>
                <w:sz w:val="22"/>
                <w:szCs w:val="22"/>
              </w:rPr>
            </w:pPr>
            <w:r w:rsidRPr="00AC1CF8">
              <w:rPr>
                <w:color w:val="000000"/>
                <w:sz w:val="22"/>
                <w:szCs w:val="22"/>
              </w:rPr>
              <w:t>-1.386</w:t>
            </w:r>
          </w:p>
        </w:tc>
        <w:tc>
          <w:tcPr>
            <w:tcW w:w="1509" w:type="dxa"/>
            <w:vAlign w:val="bottom"/>
          </w:tcPr>
          <w:p w14:paraId="1D1095E8" w14:textId="77777777" w:rsidR="00C26BEC" w:rsidRPr="00AC1CF8" w:rsidRDefault="00C26BEC" w:rsidP="005B7062">
            <w:pPr>
              <w:jc w:val="center"/>
              <w:rPr>
                <w:color w:val="0D0D0D" w:themeColor="text1" w:themeTint="F2"/>
                <w:sz w:val="22"/>
                <w:szCs w:val="22"/>
              </w:rPr>
            </w:pPr>
            <w:r w:rsidRPr="00AC1CF8">
              <w:rPr>
                <w:color w:val="000000"/>
                <w:sz w:val="22"/>
                <w:szCs w:val="22"/>
              </w:rPr>
              <w:t>0.373</w:t>
            </w:r>
          </w:p>
        </w:tc>
        <w:tc>
          <w:tcPr>
            <w:tcW w:w="1569" w:type="dxa"/>
            <w:vAlign w:val="bottom"/>
          </w:tcPr>
          <w:p w14:paraId="20539DC8"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42D8B37C" w14:textId="77777777" w:rsidR="00C26BEC" w:rsidRPr="00AC1CF8" w:rsidRDefault="00C26BEC" w:rsidP="005B7062">
            <w:pPr>
              <w:jc w:val="center"/>
              <w:rPr>
                <w:color w:val="0D0D0D" w:themeColor="text1" w:themeTint="F2"/>
                <w:sz w:val="22"/>
                <w:szCs w:val="22"/>
              </w:rPr>
            </w:pPr>
            <w:r w:rsidRPr="00AC1CF8">
              <w:rPr>
                <w:color w:val="000000"/>
                <w:sz w:val="22"/>
                <w:szCs w:val="22"/>
              </w:rPr>
              <w:t>-2.119</w:t>
            </w:r>
          </w:p>
        </w:tc>
        <w:tc>
          <w:tcPr>
            <w:tcW w:w="1376" w:type="dxa"/>
            <w:vAlign w:val="bottom"/>
          </w:tcPr>
          <w:p w14:paraId="0E6A6DDF" w14:textId="77777777" w:rsidR="00C26BEC" w:rsidRPr="00AC1CF8" w:rsidRDefault="00C26BEC" w:rsidP="005B7062">
            <w:pPr>
              <w:jc w:val="center"/>
              <w:rPr>
                <w:color w:val="0D0D0D" w:themeColor="text1" w:themeTint="F2"/>
                <w:sz w:val="22"/>
                <w:szCs w:val="22"/>
              </w:rPr>
            </w:pPr>
            <w:r w:rsidRPr="00AC1CF8">
              <w:rPr>
                <w:color w:val="000000"/>
                <w:sz w:val="22"/>
                <w:szCs w:val="22"/>
              </w:rPr>
              <w:t>-0.652</w:t>
            </w:r>
          </w:p>
        </w:tc>
      </w:tr>
      <w:tr w:rsidR="00C26BEC" w:rsidRPr="00AC1CF8" w14:paraId="0AD3CDB6" w14:textId="77777777" w:rsidTr="005B7062">
        <w:tc>
          <w:tcPr>
            <w:tcW w:w="1786" w:type="dxa"/>
          </w:tcPr>
          <w:p w14:paraId="0C6270CF" w14:textId="77777777" w:rsidR="00C26BEC" w:rsidRPr="00AC1CF8" w:rsidRDefault="00C26BEC" w:rsidP="005B7062">
            <w:pPr>
              <w:jc w:val="both"/>
              <w:rPr>
                <w:color w:val="0D0D0D" w:themeColor="text1" w:themeTint="F2"/>
                <w:sz w:val="22"/>
                <w:szCs w:val="22"/>
              </w:rPr>
            </w:pPr>
          </w:p>
        </w:tc>
        <w:tc>
          <w:tcPr>
            <w:tcW w:w="1539" w:type="dxa"/>
            <w:vAlign w:val="bottom"/>
          </w:tcPr>
          <w:p w14:paraId="378E5B57" w14:textId="77777777" w:rsidR="00C26BEC" w:rsidRPr="00AC1CF8" w:rsidRDefault="00C26BEC" w:rsidP="005B7062">
            <w:pPr>
              <w:jc w:val="center"/>
              <w:rPr>
                <w:color w:val="0D0D0D" w:themeColor="text1" w:themeTint="F2"/>
                <w:sz w:val="22"/>
                <w:szCs w:val="22"/>
              </w:rPr>
            </w:pPr>
          </w:p>
        </w:tc>
        <w:tc>
          <w:tcPr>
            <w:tcW w:w="1509" w:type="dxa"/>
            <w:vAlign w:val="bottom"/>
          </w:tcPr>
          <w:p w14:paraId="6B52DD8A" w14:textId="77777777" w:rsidR="00C26BEC" w:rsidRPr="00AC1CF8" w:rsidRDefault="00C26BEC" w:rsidP="005B7062">
            <w:pPr>
              <w:jc w:val="center"/>
              <w:rPr>
                <w:color w:val="0D0D0D" w:themeColor="text1" w:themeTint="F2"/>
                <w:sz w:val="22"/>
                <w:szCs w:val="22"/>
              </w:rPr>
            </w:pPr>
          </w:p>
        </w:tc>
        <w:tc>
          <w:tcPr>
            <w:tcW w:w="1569" w:type="dxa"/>
            <w:vAlign w:val="bottom"/>
          </w:tcPr>
          <w:p w14:paraId="6509D52A" w14:textId="77777777" w:rsidR="00C26BEC" w:rsidRPr="00AC1CF8" w:rsidRDefault="00C26BEC" w:rsidP="005B7062">
            <w:pPr>
              <w:jc w:val="center"/>
              <w:rPr>
                <w:color w:val="0D0D0D" w:themeColor="text1" w:themeTint="F2"/>
                <w:sz w:val="22"/>
                <w:szCs w:val="22"/>
              </w:rPr>
            </w:pPr>
          </w:p>
        </w:tc>
        <w:tc>
          <w:tcPr>
            <w:tcW w:w="1581" w:type="dxa"/>
            <w:vAlign w:val="bottom"/>
          </w:tcPr>
          <w:p w14:paraId="4543AAF6"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50027F20"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6F995806" w14:textId="77777777" w:rsidTr="005B7062">
        <w:tc>
          <w:tcPr>
            <w:tcW w:w="1786" w:type="dxa"/>
          </w:tcPr>
          <w:p w14:paraId="7A8785D9"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3C26C1A8" w14:textId="77777777" w:rsidR="00C26BEC" w:rsidRPr="00AC1CF8" w:rsidRDefault="00C26BEC" w:rsidP="005B7062">
            <w:pPr>
              <w:jc w:val="center"/>
              <w:rPr>
                <w:color w:val="0D0D0D" w:themeColor="text1" w:themeTint="F2"/>
                <w:sz w:val="22"/>
                <w:szCs w:val="22"/>
              </w:rPr>
            </w:pPr>
          </w:p>
        </w:tc>
        <w:tc>
          <w:tcPr>
            <w:tcW w:w="1509" w:type="dxa"/>
            <w:vAlign w:val="bottom"/>
          </w:tcPr>
          <w:p w14:paraId="35E00C32" w14:textId="77777777" w:rsidR="00C26BEC" w:rsidRPr="00AC1CF8" w:rsidRDefault="00C26BEC" w:rsidP="005B7062">
            <w:pPr>
              <w:jc w:val="center"/>
              <w:rPr>
                <w:color w:val="0D0D0D" w:themeColor="text1" w:themeTint="F2"/>
                <w:sz w:val="22"/>
                <w:szCs w:val="22"/>
              </w:rPr>
            </w:pPr>
          </w:p>
        </w:tc>
        <w:tc>
          <w:tcPr>
            <w:tcW w:w="1569" w:type="dxa"/>
            <w:vAlign w:val="bottom"/>
          </w:tcPr>
          <w:p w14:paraId="6F409C8C" w14:textId="77777777" w:rsidR="00C26BEC" w:rsidRPr="00AC1CF8" w:rsidRDefault="00C26BEC" w:rsidP="005B7062">
            <w:pPr>
              <w:jc w:val="center"/>
              <w:rPr>
                <w:color w:val="0D0D0D" w:themeColor="text1" w:themeTint="F2"/>
                <w:sz w:val="22"/>
                <w:szCs w:val="22"/>
              </w:rPr>
            </w:pPr>
          </w:p>
        </w:tc>
        <w:tc>
          <w:tcPr>
            <w:tcW w:w="1581" w:type="dxa"/>
            <w:vAlign w:val="bottom"/>
          </w:tcPr>
          <w:p w14:paraId="1CC2A484"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722E26F4"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687C7253" w14:textId="77777777" w:rsidTr="005B7062">
        <w:tc>
          <w:tcPr>
            <w:tcW w:w="1786" w:type="dxa"/>
          </w:tcPr>
          <w:p w14:paraId="68D2C1E8"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7865D87D" w14:textId="77777777" w:rsidR="00C26BEC" w:rsidRPr="00AC1CF8" w:rsidRDefault="00C26BEC" w:rsidP="005B7062">
            <w:pPr>
              <w:jc w:val="center"/>
              <w:rPr>
                <w:color w:val="0D0D0D" w:themeColor="text1" w:themeTint="F2"/>
                <w:sz w:val="22"/>
                <w:szCs w:val="22"/>
              </w:rPr>
            </w:pPr>
            <w:r w:rsidRPr="00AC1CF8">
              <w:rPr>
                <w:color w:val="000000"/>
                <w:sz w:val="22"/>
                <w:szCs w:val="22"/>
              </w:rPr>
              <w:t>1.821</w:t>
            </w:r>
          </w:p>
        </w:tc>
        <w:tc>
          <w:tcPr>
            <w:tcW w:w="1509" w:type="dxa"/>
            <w:vAlign w:val="bottom"/>
          </w:tcPr>
          <w:p w14:paraId="762F333C" w14:textId="77777777" w:rsidR="00C26BEC" w:rsidRPr="00AC1CF8" w:rsidRDefault="00C26BEC" w:rsidP="005B7062">
            <w:pPr>
              <w:jc w:val="center"/>
              <w:rPr>
                <w:color w:val="0D0D0D" w:themeColor="text1" w:themeTint="F2"/>
                <w:sz w:val="22"/>
                <w:szCs w:val="22"/>
              </w:rPr>
            </w:pPr>
            <w:r w:rsidRPr="00AC1CF8">
              <w:rPr>
                <w:color w:val="000000"/>
                <w:sz w:val="22"/>
                <w:szCs w:val="22"/>
              </w:rPr>
              <w:t>1.406</w:t>
            </w:r>
          </w:p>
        </w:tc>
        <w:tc>
          <w:tcPr>
            <w:tcW w:w="1569" w:type="dxa"/>
            <w:vAlign w:val="bottom"/>
          </w:tcPr>
          <w:p w14:paraId="0BCD8082" w14:textId="77777777" w:rsidR="00C26BEC" w:rsidRPr="00AC1CF8" w:rsidRDefault="00C26BEC" w:rsidP="005B7062">
            <w:pPr>
              <w:jc w:val="center"/>
              <w:rPr>
                <w:color w:val="0D0D0D" w:themeColor="text1" w:themeTint="F2"/>
                <w:sz w:val="22"/>
                <w:szCs w:val="22"/>
              </w:rPr>
            </w:pPr>
            <w:r w:rsidRPr="00AC1CF8">
              <w:rPr>
                <w:color w:val="000000"/>
                <w:sz w:val="22"/>
                <w:szCs w:val="22"/>
              </w:rPr>
              <w:t>.196</w:t>
            </w:r>
          </w:p>
        </w:tc>
        <w:tc>
          <w:tcPr>
            <w:tcW w:w="1581" w:type="dxa"/>
            <w:vAlign w:val="bottom"/>
          </w:tcPr>
          <w:p w14:paraId="65C7AA81" w14:textId="77777777" w:rsidR="00C26BEC" w:rsidRPr="00AC1CF8" w:rsidRDefault="00C26BEC" w:rsidP="005B7062">
            <w:pPr>
              <w:jc w:val="center"/>
              <w:rPr>
                <w:color w:val="0D0D0D" w:themeColor="text1" w:themeTint="F2"/>
                <w:sz w:val="22"/>
                <w:szCs w:val="22"/>
              </w:rPr>
            </w:pPr>
            <w:r w:rsidRPr="00AC1CF8">
              <w:rPr>
                <w:color w:val="000000"/>
                <w:sz w:val="22"/>
                <w:szCs w:val="22"/>
              </w:rPr>
              <w:t>-0.942</w:t>
            </w:r>
          </w:p>
        </w:tc>
        <w:tc>
          <w:tcPr>
            <w:tcW w:w="1376" w:type="dxa"/>
            <w:vAlign w:val="bottom"/>
          </w:tcPr>
          <w:p w14:paraId="37E5084E" w14:textId="77777777" w:rsidR="00C26BEC" w:rsidRPr="00AC1CF8" w:rsidRDefault="00C26BEC" w:rsidP="005B7062">
            <w:pPr>
              <w:jc w:val="center"/>
              <w:rPr>
                <w:color w:val="0D0D0D" w:themeColor="text1" w:themeTint="F2"/>
                <w:sz w:val="22"/>
                <w:szCs w:val="22"/>
              </w:rPr>
            </w:pPr>
            <w:r w:rsidRPr="00AC1CF8">
              <w:rPr>
                <w:color w:val="000000"/>
                <w:sz w:val="22"/>
                <w:szCs w:val="22"/>
              </w:rPr>
              <w:t>4.584</w:t>
            </w:r>
          </w:p>
        </w:tc>
      </w:tr>
      <w:tr w:rsidR="00C26BEC" w:rsidRPr="00AC1CF8" w14:paraId="3500C7F2" w14:textId="77777777" w:rsidTr="005B7062">
        <w:tc>
          <w:tcPr>
            <w:tcW w:w="1786" w:type="dxa"/>
          </w:tcPr>
          <w:p w14:paraId="093AB9C4" w14:textId="77777777" w:rsidR="00C26BEC" w:rsidRPr="00AC1CF8" w:rsidRDefault="00C26BEC" w:rsidP="005B7062">
            <w:pPr>
              <w:jc w:val="both"/>
              <w:rPr>
                <w:color w:val="0D0D0D" w:themeColor="text1" w:themeTint="F2"/>
                <w:sz w:val="22"/>
                <w:szCs w:val="22"/>
              </w:rPr>
            </w:pPr>
          </w:p>
        </w:tc>
        <w:tc>
          <w:tcPr>
            <w:tcW w:w="1539" w:type="dxa"/>
            <w:vAlign w:val="bottom"/>
          </w:tcPr>
          <w:p w14:paraId="2CF53EFD" w14:textId="77777777" w:rsidR="00C26BEC" w:rsidRPr="00AC1CF8" w:rsidRDefault="00C26BEC" w:rsidP="005B7062">
            <w:pPr>
              <w:jc w:val="center"/>
              <w:rPr>
                <w:color w:val="0D0D0D" w:themeColor="text1" w:themeTint="F2"/>
                <w:sz w:val="22"/>
                <w:szCs w:val="22"/>
              </w:rPr>
            </w:pPr>
          </w:p>
        </w:tc>
        <w:tc>
          <w:tcPr>
            <w:tcW w:w="1509" w:type="dxa"/>
            <w:vAlign w:val="bottom"/>
          </w:tcPr>
          <w:p w14:paraId="577E3EE2" w14:textId="77777777" w:rsidR="00C26BEC" w:rsidRPr="00AC1CF8" w:rsidRDefault="00C26BEC" w:rsidP="005B7062">
            <w:pPr>
              <w:jc w:val="center"/>
              <w:rPr>
                <w:color w:val="0D0D0D" w:themeColor="text1" w:themeTint="F2"/>
                <w:sz w:val="22"/>
                <w:szCs w:val="22"/>
              </w:rPr>
            </w:pPr>
          </w:p>
        </w:tc>
        <w:tc>
          <w:tcPr>
            <w:tcW w:w="1569" w:type="dxa"/>
            <w:vAlign w:val="bottom"/>
          </w:tcPr>
          <w:p w14:paraId="213F4F2D" w14:textId="77777777" w:rsidR="00C26BEC" w:rsidRPr="00AC1CF8" w:rsidRDefault="00C26BEC" w:rsidP="005B7062">
            <w:pPr>
              <w:jc w:val="center"/>
              <w:rPr>
                <w:color w:val="0D0D0D" w:themeColor="text1" w:themeTint="F2"/>
                <w:sz w:val="22"/>
                <w:szCs w:val="22"/>
              </w:rPr>
            </w:pPr>
          </w:p>
        </w:tc>
        <w:tc>
          <w:tcPr>
            <w:tcW w:w="1581" w:type="dxa"/>
            <w:vAlign w:val="bottom"/>
          </w:tcPr>
          <w:p w14:paraId="14CD3A7B" w14:textId="77777777" w:rsidR="00C26BEC" w:rsidRPr="00AC1CF8" w:rsidRDefault="00C26BEC" w:rsidP="005B7062">
            <w:pPr>
              <w:jc w:val="center"/>
              <w:rPr>
                <w:color w:val="0D0D0D" w:themeColor="text1" w:themeTint="F2"/>
                <w:sz w:val="22"/>
                <w:szCs w:val="22"/>
              </w:rPr>
            </w:pPr>
          </w:p>
        </w:tc>
        <w:tc>
          <w:tcPr>
            <w:tcW w:w="1376" w:type="dxa"/>
            <w:vAlign w:val="bottom"/>
          </w:tcPr>
          <w:p w14:paraId="20493EF4" w14:textId="77777777" w:rsidR="00C26BEC" w:rsidRPr="00AC1CF8" w:rsidRDefault="00C26BEC" w:rsidP="005B7062">
            <w:pPr>
              <w:jc w:val="center"/>
              <w:rPr>
                <w:color w:val="0D0D0D" w:themeColor="text1" w:themeTint="F2"/>
                <w:sz w:val="22"/>
                <w:szCs w:val="22"/>
              </w:rPr>
            </w:pPr>
          </w:p>
        </w:tc>
      </w:tr>
      <w:tr w:rsidR="00C26BEC" w:rsidRPr="00AC1CF8" w14:paraId="50E5BD4D" w14:textId="77777777" w:rsidTr="005B7062">
        <w:tc>
          <w:tcPr>
            <w:tcW w:w="1786" w:type="dxa"/>
            <w:vAlign w:val="bottom"/>
          </w:tcPr>
          <w:p w14:paraId="7A035651"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6D136599" w14:textId="77777777" w:rsidR="00C26BEC" w:rsidRPr="00AC1CF8" w:rsidRDefault="00C26BEC" w:rsidP="005B7062">
            <w:pPr>
              <w:jc w:val="center"/>
              <w:rPr>
                <w:color w:val="0D0D0D" w:themeColor="text1" w:themeTint="F2"/>
                <w:sz w:val="22"/>
                <w:szCs w:val="22"/>
              </w:rPr>
            </w:pPr>
            <w:r w:rsidRPr="00AC1CF8">
              <w:rPr>
                <w:color w:val="000000"/>
                <w:sz w:val="22"/>
                <w:szCs w:val="22"/>
              </w:rPr>
              <w:t>-0.086</w:t>
            </w:r>
          </w:p>
        </w:tc>
        <w:tc>
          <w:tcPr>
            <w:tcW w:w="1509" w:type="dxa"/>
            <w:vAlign w:val="bottom"/>
          </w:tcPr>
          <w:p w14:paraId="1C2D884F" w14:textId="77777777" w:rsidR="00C26BEC" w:rsidRPr="00AC1CF8" w:rsidRDefault="00C26BEC" w:rsidP="005B7062">
            <w:pPr>
              <w:jc w:val="center"/>
              <w:rPr>
                <w:color w:val="0D0D0D" w:themeColor="text1" w:themeTint="F2"/>
                <w:sz w:val="22"/>
                <w:szCs w:val="22"/>
              </w:rPr>
            </w:pPr>
            <w:r w:rsidRPr="00AC1CF8">
              <w:rPr>
                <w:color w:val="000000"/>
                <w:sz w:val="22"/>
                <w:szCs w:val="22"/>
              </w:rPr>
              <w:t>0.026</w:t>
            </w:r>
          </w:p>
        </w:tc>
        <w:tc>
          <w:tcPr>
            <w:tcW w:w="1569" w:type="dxa"/>
            <w:vAlign w:val="bottom"/>
          </w:tcPr>
          <w:p w14:paraId="19D2FD91" w14:textId="77777777" w:rsidR="00C26BEC" w:rsidRPr="00AC1CF8" w:rsidRDefault="00C26BEC" w:rsidP="005B7062">
            <w:pPr>
              <w:jc w:val="center"/>
              <w:rPr>
                <w:color w:val="0D0D0D" w:themeColor="text1" w:themeTint="F2"/>
                <w:sz w:val="22"/>
                <w:szCs w:val="22"/>
              </w:rPr>
            </w:pPr>
            <w:r w:rsidRPr="00AC1CF8">
              <w:rPr>
                <w:color w:val="000000"/>
                <w:sz w:val="22"/>
                <w:szCs w:val="22"/>
              </w:rPr>
              <w:t>.001***</w:t>
            </w:r>
          </w:p>
        </w:tc>
        <w:tc>
          <w:tcPr>
            <w:tcW w:w="1581" w:type="dxa"/>
            <w:vAlign w:val="bottom"/>
          </w:tcPr>
          <w:p w14:paraId="4E56665D" w14:textId="77777777" w:rsidR="00C26BEC" w:rsidRPr="00AC1CF8" w:rsidRDefault="00C26BEC" w:rsidP="005B7062">
            <w:pPr>
              <w:jc w:val="center"/>
              <w:rPr>
                <w:color w:val="0D0D0D" w:themeColor="text1" w:themeTint="F2"/>
                <w:sz w:val="22"/>
                <w:szCs w:val="22"/>
              </w:rPr>
            </w:pPr>
            <w:r w:rsidRPr="00AC1CF8">
              <w:rPr>
                <w:color w:val="000000"/>
                <w:sz w:val="22"/>
                <w:szCs w:val="22"/>
              </w:rPr>
              <w:t>-0.138</w:t>
            </w:r>
          </w:p>
        </w:tc>
        <w:tc>
          <w:tcPr>
            <w:tcW w:w="1376" w:type="dxa"/>
            <w:vAlign w:val="bottom"/>
          </w:tcPr>
          <w:p w14:paraId="63A1CA96" w14:textId="77777777" w:rsidR="00C26BEC" w:rsidRPr="00AC1CF8" w:rsidRDefault="00C26BEC" w:rsidP="005B7062">
            <w:pPr>
              <w:jc w:val="center"/>
              <w:rPr>
                <w:color w:val="0D0D0D" w:themeColor="text1" w:themeTint="F2"/>
                <w:sz w:val="22"/>
                <w:szCs w:val="22"/>
              </w:rPr>
            </w:pPr>
            <w:r w:rsidRPr="00AC1CF8">
              <w:rPr>
                <w:color w:val="000000"/>
                <w:sz w:val="22"/>
                <w:szCs w:val="22"/>
              </w:rPr>
              <w:t>-0.034</w:t>
            </w:r>
          </w:p>
        </w:tc>
      </w:tr>
      <w:tr w:rsidR="00C26BEC" w:rsidRPr="00AC1CF8" w14:paraId="6C410F18" w14:textId="77777777" w:rsidTr="005B7062">
        <w:tc>
          <w:tcPr>
            <w:tcW w:w="1786" w:type="dxa"/>
            <w:vAlign w:val="bottom"/>
          </w:tcPr>
          <w:p w14:paraId="189C0087"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33CCEE72" w14:textId="77777777" w:rsidR="00C26BEC" w:rsidRPr="00AC1CF8" w:rsidRDefault="00C26BEC" w:rsidP="005B7062">
            <w:pPr>
              <w:jc w:val="center"/>
              <w:rPr>
                <w:color w:val="0D0D0D" w:themeColor="text1" w:themeTint="F2"/>
                <w:sz w:val="22"/>
                <w:szCs w:val="22"/>
              </w:rPr>
            </w:pPr>
            <w:r w:rsidRPr="00AC1CF8">
              <w:rPr>
                <w:color w:val="000000"/>
                <w:sz w:val="22"/>
                <w:szCs w:val="22"/>
              </w:rPr>
              <w:t>0.329</w:t>
            </w:r>
          </w:p>
        </w:tc>
        <w:tc>
          <w:tcPr>
            <w:tcW w:w="1509" w:type="dxa"/>
            <w:vAlign w:val="bottom"/>
          </w:tcPr>
          <w:p w14:paraId="57E4561E" w14:textId="77777777" w:rsidR="00C26BEC" w:rsidRPr="00AC1CF8" w:rsidRDefault="00C26BEC" w:rsidP="005B7062">
            <w:pPr>
              <w:jc w:val="center"/>
              <w:rPr>
                <w:color w:val="0D0D0D" w:themeColor="text1" w:themeTint="F2"/>
                <w:sz w:val="22"/>
                <w:szCs w:val="22"/>
              </w:rPr>
            </w:pPr>
            <w:r w:rsidRPr="00AC1CF8">
              <w:rPr>
                <w:color w:val="000000"/>
                <w:sz w:val="22"/>
                <w:szCs w:val="22"/>
              </w:rPr>
              <w:t>0.275</w:t>
            </w:r>
          </w:p>
        </w:tc>
        <w:tc>
          <w:tcPr>
            <w:tcW w:w="1569" w:type="dxa"/>
            <w:vAlign w:val="bottom"/>
          </w:tcPr>
          <w:p w14:paraId="6DC89A68" w14:textId="77777777" w:rsidR="00C26BEC" w:rsidRPr="00AC1CF8" w:rsidRDefault="00C26BEC" w:rsidP="005B7062">
            <w:pPr>
              <w:jc w:val="center"/>
              <w:rPr>
                <w:color w:val="0D0D0D" w:themeColor="text1" w:themeTint="F2"/>
                <w:sz w:val="22"/>
                <w:szCs w:val="22"/>
              </w:rPr>
            </w:pPr>
            <w:r w:rsidRPr="00AC1CF8">
              <w:rPr>
                <w:color w:val="000000"/>
                <w:sz w:val="22"/>
                <w:szCs w:val="22"/>
              </w:rPr>
              <w:t>.232</w:t>
            </w:r>
          </w:p>
        </w:tc>
        <w:tc>
          <w:tcPr>
            <w:tcW w:w="1581" w:type="dxa"/>
            <w:vAlign w:val="bottom"/>
          </w:tcPr>
          <w:p w14:paraId="43D87BFF" w14:textId="77777777" w:rsidR="00C26BEC" w:rsidRPr="00AC1CF8" w:rsidRDefault="00C26BEC" w:rsidP="005B7062">
            <w:pPr>
              <w:jc w:val="center"/>
              <w:rPr>
                <w:color w:val="0D0D0D" w:themeColor="text1" w:themeTint="F2"/>
                <w:sz w:val="22"/>
                <w:szCs w:val="22"/>
              </w:rPr>
            </w:pPr>
            <w:r w:rsidRPr="00AC1CF8">
              <w:rPr>
                <w:color w:val="000000"/>
                <w:sz w:val="22"/>
                <w:szCs w:val="22"/>
              </w:rPr>
              <w:t>-0.211</w:t>
            </w:r>
          </w:p>
        </w:tc>
        <w:tc>
          <w:tcPr>
            <w:tcW w:w="1376" w:type="dxa"/>
            <w:vAlign w:val="bottom"/>
          </w:tcPr>
          <w:p w14:paraId="6319B4FC" w14:textId="77777777" w:rsidR="00C26BEC" w:rsidRPr="00AC1CF8" w:rsidRDefault="00C26BEC" w:rsidP="005B7062">
            <w:pPr>
              <w:jc w:val="center"/>
              <w:rPr>
                <w:color w:val="0D0D0D" w:themeColor="text1" w:themeTint="F2"/>
                <w:sz w:val="22"/>
                <w:szCs w:val="22"/>
              </w:rPr>
            </w:pPr>
            <w:r w:rsidRPr="00AC1CF8">
              <w:rPr>
                <w:color w:val="000000"/>
                <w:sz w:val="22"/>
                <w:szCs w:val="22"/>
              </w:rPr>
              <w:t>0.868</w:t>
            </w:r>
          </w:p>
        </w:tc>
      </w:tr>
      <w:tr w:rsidR="00C26BEC" w:rsidRPr="00AC1CF8" w14:paraId="47D3771A" w14:textId="77777777" w:rsidTr="005B7062">
        <w:tc>
          <w:tcPr>
            <w:tcW w:w="1786" w:type="dxa"/>
            <w:vAlign w:val="bottom"/>
          </w:tcPr>
          <w:p w14:paraId="16ED0CF9"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1F176CAC" w14:textId="77777777" w:rsidR="00C26BEC" w:rsidRPr="00AC1CF8" w:rsidRDefault="00C26BEC" w:rsidP="005B7062">
            <w:pPr>
              <w:jc w:val="center"/>
              <w:rPr>
                <w:color w:val="0D0D0D" w:themeColor="text1" w:themeTint="F2"/>
                <w:sz w:val="22"/>
                <w:szCs w:val="22"/>
              </w:rPr>
            </w:pPr>
            <w:r w:rsidRPr="00AC1CF8">
              <w:rPr>
                <w:color w:val="000000"/>
                <w:sz w:val="22"/>
                <w:szCs w:val="22"/>
              </w:rPr>
              <w:t>0.236</w:t>
            </w:r>
          </w:p>
        </w:tc>
        <w:tc>
          <w:tcPr>
            <w:tcW w:w="1509" w:type="dxa"/>
            <w:vAlign w:val="bottom"/>
          </w:tcPr>
          <w:p w14:paraId="60B0CF82" w14:textId="77777777" w:rsidR="00C26BEC" w:rsidRPr="00AC1CF8" w:rsidRDefault="00C26BEC" w:rsidP="005B7062">
            <w:pPr>
              <w:jc w:val="center"/>
              <w:rPr>
                <w:color w:val="0D0D0D" w:themeColor="text1" w:themeTint="F2"/>
                <w:sz w:val="22"/>
                <w:szCs w:val="22"/>
              </w:rPr>
            </w:pPr>
            <w:r w:rsidRPr="00AC1CF8">
              <w:rPr>
                <w:color w:val="000000"/>
                <w:sz w:val="22"/>
                <w:szCs w:val="22"/>
              </w:rPr>
              <w:t>0.154</w:t>
            </w:r>
          </w:p>
        </w:tc>
        <w:tc>
          <w:tcPr>
            <w:tcW w:w="1569" w:type="dxa"/>
            <w:vAlign w:val="bottom"/>
          </w:tcPr>
          <w:p w14:paraId="7A15A3F0" w14:textId="77777777" w:rsidR="00C26BEC" w:rsidRPr="00AC1CF8" w:rsidRDefault="00C26BEC" w:rsidP="005B7062">
            <w:pPr>
              <w:jc w:val="center"/>
              <w:rPr>
                <w:color w:val="0D0D0D" w:themeColor="text1" w:themeTint="F2"/>
                <w:sz w:val="22"/>
                <w:szCs w:val="22"/>
              </w:rPr>
            </w:pPr>
            <w:r w:rsidRPr="00AC1CF8">
              <w:rPr>
                <w:color w:val="000000"/>
                <w:sz w:val="22"/>
                <w:szCs w:val="22"/>
              </w:rPr>
              <w:t>.127</w:t>
            </w:r>
          </w:p>
        </w:tc>
        <w:tc>
          <w:tcPr>
            <w:tcW w:w="1581" w:type="dxa"/>
            <w:vAlign w:val="bottom"/>
          </w:tcPr>
          <w:p w14:paraId="2B3F15BD" w14:textId="77777777" w:rsidR="00C26BEC" w:rsidRPr="00AC1CF8" w:rsidRDefault="00C26BEC" w:rsidP="005B7062">
            <w:pPr>
              <w:jc w:val="center"/>
              <w:rPr>
                <w:color w:val="0D0D0D" w:themeColor="text1" w:themeTint="F2"/>
                <w:sz w:val="22"/>
                <w:szCs w:val="22"/>
              </w:rPr>
            </w:pPr>
            <w:r w:rsidRPr="00AC1CF8">
              <w:rPr>
                <w:color w:val="000000"/>
                <w:sz w:val="22"/>
                <w:szCs w:val="22"/>
              </w:rPr>
              <w:t>-0.067</w:t>
            </w:r>
          </w:p>
        </w:tc>
        <w:tc>
          <w:tcPr>
            <w:tcW w:w="1376" w:type="dxa"/>
            <w:vAlign w:val="bottom"/>
          </w:tcPr>
          <w:p w14:paraId="2E31CEB3" w14:textId="77777777" w:rsidR="00C26BEC" w:rsidRPr="00AC1CF8" w:rsidRDefault="00C26BEC" w:rsidP="005B7062">
            <w:pPr>
              <w:jc w:val="center"/>
              <w:rPr>
                <w:color w:val="0D0D0D" w:themeColor="text1" w:themeTint="F2"/>
                <w:sz w:val="22"/>
                <w:szCs w:val="22"/>
              </w:rPr>
            </w:pPr>
            <w:r w:rsidRPr="00AC1CF8">
              <w:rPr>
                <w:color w:val="000000"/>
                <w:sz w:val="22"/>
                <w:szCs w:val="22"/>
              </w:rPr>
              <w:t>0.540</w:t>
            </w:r>
          </w:p>
        </w:tc>
      </w:tr>
      <w:tr w:rsidR="00C26BEC" w:rsidRPr="00AC1CF8" w14:paraId="780F5EB0" w14:textId="77777777" w:rsidTr="005B7062">
        <w:tc>
          <w:tcPr>
            <w:tcW w:w="1786" w:type="dxa"/>
            <w:vAlign w:val="bottom"/>
          </w:tcPr>
          <w:p w14:paraId="168D04A1" w14:textId="77777777" w:rsidR="00C26BEC" w:rsidRPr="00AC1CF8" w:rsidRDefault="00C26BEC" w:rsidP="005B7062">
            <w:pPr>
              <w:jc w:val="both"/>
              <w:rPr>
                <w:color w:val="0D0D0D" w:themeColor="text1" w:themeTint="F2"/>
                <w:sz w:val="22"/>
                <w:szCs w:val="22"/>
                <w:vertAlign w:val="subscript"/>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3AF74258" w14:textId="77777777" w:rsidR="00C26BEC" w:rsidRPr="00AC1CF8" w:rsidRDefault="00C26BEC" w:rsidP="005B7062">
            <w:pPr>
              <w:jc w:val="center"/>
              <w:rPr>
                <w:color w:val="0D0D0D" w:themeColor="text1" w:themeTint="F2"/>
                <w:sz w:val="22"/>
                <w:szCs w:val="22"/>
              </w:rPr>
            </w:pPr>
            <w:r w:rsidRPr="00AC1CF8">
              <w:rPr>
                <w:color w:val="000000"/>
                <w:sz w:val="22"/>
                <w:szCs w:val="22"/>
              </w:rPr>
              <w:t>-2.154</w:t>
            </w:r>
          </w:p>
        </w:tc>
        <w:tc>
          <w:tcPr>
            <w:tcW w:w="1509" w:type="dxa"/>
            <w:vAlign w:val="bottom"/>
          </w:tcPr>
          <w:p w14:paraId="3AB90A1A" w14:textId="77777777" w:rsidR="00C26BEC" w:rsidRPr="00AC1CF8" w:rsidRDefault="00C26BEC" w:rsidP="005B7062">
            <w:pPr>
              <w:jc w:val="center"/>
              <w:rPr>
                <w:color w:val="0D0D0D" w:themeColor="text1" w:themeTint="F2"/>
                <w:sz w:val="22"/>
                <w:szCs w:val="22"/>
              </w:rPr>
            </w:pPr>
            <w:r w:rsidRPr="00AC1CF8">
              <w:rPr>
                <w:color w:val="000000"/>
                <w:sz w:val="22"/>
                <w:szCs w:val="22"/>
              </w:rPr>
              <w:t>0.644</w:t>
            </w:r>
          </w:p>
        </w:tc>
        <w:tc>
          <w:tcPr>
            <w:tcW w:w="1569" w:type="dxa"/>
            <w:vAlign w:val="bottom"/>
          </w:tcPr>
          <w:p w14:paraId="67C56301" w14:textId="77777777" w:rsidR="00C26BEC" w:rsidRPr="00AC1CF8" w:rsidRDefault="00C26BEC" w:rsidP="005B7062">
            <w:pPr>
              <w:jc w:val="center"/>
              <w:rPr>
                <w:color w:val="0D0D0D" w:themeColor="text1" w:themeTint="F2"/>
                <w:sz w:val="22"/>
                <w:szCs w:val="22"/>
              </w:rPr>
            </w:pPr>
            <w:r w:rsidRPr="00AC1CF8">
              <w:rPr>
                <w:color w:val="000000"/>
                <w:sz w:val="22"/>
                <w:szCs w:val="22"/>
              </w:rPr>
              <w:t>.001***</w:t>
            </w:r>
          </w:p>
        </w:tc>
        <w:tc>
          <w:tcPr>
            <w:tcW w:w="1581" w:type="dxa"/>
            <w:vAlign w:val="bottom"/>
          </w:tcPr>
          <w:p w14:paraId="1A741C38" w14:textId="77777777" w:rsidR="00C26BEC" w:rsidRPr="00AC1CF8" w:rsidRDefault="00C26BEC" w:rsidP="005B7062">
            <w:pPr>
              <w:jc w:val="center"/>
              <w:rPr>
                <w:color w:val="0D0D0D" w:themeColor="text1" w:themeTint="F2"/>
                <w:sz w:val="22"/>
                <w:szCs w:val="22"/>
              </w:rPr>
            </w:pPr>
            <w:r w:rsidRPr="00AC1CF8">
              <w:rPr>
                <w:color w:val="000000"/>
                <w:sz w:val="22"/>
                <w:szCs w:val="22"/>
              </w:rPr>
              <w:t>-3.419</w:t>
            </w:r>
          </w:p>
        </w:tc>
        <w:tc>
          <w:tcPr>
            <w:tcW w:w="1376" w:type="dxa"/>
            <w:vAlign w:val="bottom"/>
          </w:tcPr>
          <w:p w14:paraId="736B57AC" w14:textId="77777777" w:rsidR="00C26BEC" w:rsidRPr="00AC1CF8" w:rsidRDefault="00C26BEC" w:rsidP="005B7062">
            <w:pPr>
              <w:jc w:val="center"/>
              <w:rPr>
                <w:color w:val="0D0D0D" w:themeColor="text1" w:themeTint="F2"/>
                <w:sz w:val="22"/>
                <w:szCs w:val="22"/>
              </w:rPr>
            </w:pPr>
            <w:r w:rsidRPr="00AC1CF8">
              <w:rPr>
                <w:color w:val="000000"/>
                <w:sz w:val="22"/>
                <w:szCs w:val="22"/>
              </w:rPr>
              <w:t>-0.889</w:t>
            </w:r>
          </w:p>
        </w:tc>
      </w:tr>
      <w:tr w:rsidR="00C26BEC" w:rsidRPr="00AC1CF8" w14:paraId="74C5CB0C" w14:textId="77777777" w:rsidTr="005B7062">
        <w:tc>
          <w:tcPr>
            <w:tcW w:w="1786" w:type="dxa"/>
            <w:vAlign w:val="bottom"/>
          </w:tcPr>
          <w:p w14:paraId="00B073DD"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0C598462" w14:textId="77777777" w:rsidR="00C26BEC" w:rsidRPr="00AC1CF8" w:rsidRDefault="00C26BEC" w:rsidP="005B7062">
            <w:pPr>
              <w:jc w:val="center"/>
              <w:rPr>
                <w:color w:val="0D0D0D" w:themeColor="text1" w:themeTint="F2"/>
                <w:sz w:val="22"/>
                <w:szCs w:val="22"/>
              </w:rPr>
            </w:pPr>
            <w:r w:rsidRPr="00AC1CF8">
              <w:rPr>
                <w:color w:val="000000"/>
                <w:sz w:val="22"/>
                <w:szCs w:val="22"/>
              </w:rPr>
              <w:t>-0.315</w:t>
            </w:r>
          </w:p>
        </w:tc>
        <w:tc>
          <w:tcPr>
            <w:tcW w:w="1509" w:type="dxa"/>
            <w:vAlign w:val="bottom"/>
          </w:tcPr>
          <w:p w14:paraId="613865B0" w14:textId="77777777" w:rsidR="00C26BEC" w:rsidRPr="00AC1CF8" w:rsidRDefault="00C26BEC" w:rsidP="005B7062">
            <w:pPr>
              <w:jc w:val="center"/>
              <w:rPr>
                <w:color w:val="0D0D0D" w:themeColor="text1" w:themeTint="F2"/>
                <w:sz w:val="22"/>
                <w:szCs w:val="22"/>
              </w:rPr>
            </w:pPr>
            <w:r w:rsidRPr="00AC1CF8">
              <w:rPr>
                <w:color w:val="000000"/>
                <w:sz w:val="22"/>
                <w:szCs w:val="22"/>
              </w:rPr>
              <w:t>0.826</w:t>
            </w:r>
          </w:p>
        </w:tc>
        <w:tc>
          <w:tcPr>
            <w:tcW w:w="1569" w:type="dxa"/>
            <w:vAlign w:val="bottom"/>
          </w:tcPr>
          <w:p w14:paraId="4BA1FE38" w14:textId="77777777" w:rsidR="00C26BEC" w:rsidRPr="00AC1CF8" w:rsidRDefault="00C26BEC" w:rsidP="005B7062">
            <w:pPr>
              <w:jc w:val="center"/>
              <w:rPr>
                <w:color w:val="0D0D0D" w:themeColor="text1" w:themeTint="F2"/>
                <w:sz w:val="22"/>
                <w:szCs w:val="22"/>
              </w:rPr>
            </w:pPr>
            <w:r w:rsidRPr="00AC1CF8">
              <w:rPr>
                <w:color w:val="000000"/>
                <w:sz w:val="22"/>
                <w:szCs w:val="22"/>
              </w:rPr>
              <w:t>.703</w:t>
            </w:r>
          </w:p>
        </w:tc>
        <w:tc>
          <w:tcPr>
            <w:tcW w:w="1581" w:type="dxa"/>
            <w:vAlign w:val="bottom"/>
          </w:tcPr>
          <w:p w14:paraId="20A29472" w14:textId="77777777" w:rsidR="00C26BEC" w:rsidRPr="00AC1CF8" w:rsidRDefault="00C26BEC" w:rsidP="005B7062">
            <w:pPr>
              <w:jc w:val="center"/>
              <w:rPr>
                <w:color w:val="0D0D0D" w:themeColor="text1" w:themeTint="F2"/>
                <w:sz w:val="22"/>
                <w:szCs w:val="22"/>
              </w:rPr>
            </w:pPr>
            <w:r w:rsidRPr="00AC1CF8">
              <w:rPr>
                <w:color w:val="000000"/>
                <w:sz w:val="22"/>
                <w:szCs w:val="22"/>
              </w:rPr>
              <w:t>-1.938</w:t>
            </w:r>
          </w:p>
        </w:tc>
        <w:tc>
          <w:tcPr>
            <w:tcW w:w="1376" w:type="dxa"/>
            <w:vAlign w:val="bottom"/>
          </w:tcPr>
          <w:p w14:paraId="182594AF" w14:textId="77777777" w:rsidR="00C26BEC" w:rsidRPr="00AC1CF8" w:rsidRDefault="00C26BEC" w:rsidP="005B7062">
            <w:pPr>
              <w:jc w:val="center"/>
              <w:rPr>
                <w:color w:val="0D0D0D" w:themeColor="text1" w:themeTint="F2"/>
                <w:sz w:val="22"/>
                <w:szCs w:val="22"/>
              </w:rPr>
            </w:pPr>
            <w:r w:rsidRPr="00AC1CF8">
              <w:rPr>
                <w:color w:val="000000"/>
                <w:sz w:val="22"/>
                <w:szCs w:val="22"/>
              </w:rPr>
              <w:t>1.307</w:t>
            </w:r>
          </w:p>
        </w:tc>
      </w:tr>
      <w:tr w:rsidR="00C26BEC" w:rsidRPr="00AC1CF8" w14:paraId="11F05DC6" w14:textId="77777777" w:rsidTr="005B7062">
        <w:tc>
          <w:tcPr>
            <w:tcW w:w="1786" w:type="dxa"/>
            <w:vAlign w:val="bottom"/>
          </w:tcPr>
          <w:p w14:paraId="630B8484"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BE7B137" w14:textId="77777777" w:rsidR="00C26BEC" w:rsidRPr="00AC1CF8" w:rsidRDefault="00C26BEC" w:rsidP="005B7062">
            <w:pPr>
              <w:jc w:val="center"/>
              <w:rPr>
                <w:color w:val="0D0D0D" w:themeColor="text1" w:themeTint="F2"/>
                <w:sz w:val="22"/>
                <w:szCs w:val="22"/>
              </w:rPr>
            </w:pPr>
            <w:r w:rsidRPr="00AC1CF8">
              <w:rPr>
                <w:color w:val="000000"/>
                <w:sz w:val="22"/>
                <w:szCs w:val="22"/>
              </w:rPr>
              <w:t>-1.739</w:t>
            </w:r>
          </w:p>
        </w:tc>
        <w:tc>
          <w:tcPr>
            <w:tcW w:w="1509" w:type="dxa"/>
            <w:vAlign w:val="bottom"/>
          </w:tcPr>
          <w:p w14:paraId="12866F16" w14:textId="77777777" w:rsidR="00C26BEC" w:rsidRPr="00AC1CF8" w:rsidRDefault="00C26BEC" w:rsidP="005B7062">
            <w:pPr>
              <w:jc w:val="center"/>
              <w:rPr>
                <w:color w:val="0D0D0D" w:themeColor="text1" w:themeTint="F2"/>
                <w:sz w:val="22"/>
                <w:szCs w:val="22"/>
              </w:rPr>
            </w:pPr>
            <w:r w:rsidRPr="00AC1CF8">
              <w:rPr>
                <w:color w:val="000000"/>
                <w:sz w:val="22"/>
                <w:szCs w:val="22"/>
              </w:rPr>
              <w:t>1.481</w:t>
            </w:r>
          </w:p>
        </w:tc>
        <w:tc>
          <w:tcPr>
            <w:tcW w:w="1569" w:type="dxa"/>
            <w:vAlign w:val="bottom"/>
          </w:tcPr>
          <w:p w14:paraId="4A606C3E" w14:textId="77777777" w:rsidR="00C26BEC" w:rsidRPr="00AC1CF8" w:rsidRDefault="00C26BEC" w:rsidP="005B7062">
            <w:pPr>
              <w:jc w:val="center"/>
              <w:rPr>
                <w:color w:val="0D0D0D" w:themeColor="text1" w:themeTint="F2"/>
                <w:sz w:val="22"/>
                <w:szCs w:val="22"/>
              </w:rPr>
            </w:pPr>
            <w:r w:rsidRPr="00AC1CF8">
              <w:rPr>
                <w:color w:val="000000"/>
                <w:sz w:val="22"/>
                <w:szCs w:val="22"/>
              </w:rPr>
              <w:t>.241</w:t>
            </w:r>
          </w:p>
        </w:tc>
        <w:tc>
          <w:tcPr>
            <w:tcW w:w="1581" w:type="dxa"/>
            <w:vAlign w:val="bottom"/>
          </w:tcPr>
          <w:p w14:paraId="70256AC6" w14:textId="77777777" w:rsidR="00C26BEC" w:rsidRPr="00AC1CF8" w:rsidRDefault="00C26BEC" w:rsidP="005B7062">
            <w:pPr>
              <w:jc w:val="center"/>
              <w:rPr>
                <w:color w:val="0D0D0D" w:themeColor="text1" w:themeTint="F2"/>
                <w:sz w:val="22"/>
                <w:szCs w:val="22"/>
              </w:rPr>
            </w:pPr>
            <w:r w:rsidRPr="00AC1CF8">
              <w:rPr>
                <w:color w:val="000000"/>
                <w:sz w:val="22"/>
                <w:szCs w:val="22"/>
              </w:rPr>
              <w:t>-4.649</w:t>
            </w:r>
          </w:p>
        </w:tc>
        <w:tc>
          <w:tcPr>
            <w:tcW w:w="1376" w:type="dxa"/>
            <w:vAlign w:val="bottom"/>
          </w:tcPr>
          <w:p w14:paraId="667E2F7B" w14:textId="77777777" w:rsidR="00C26BEC" w:rsidRPr="00AC1CF8" w:rsidRDefault="00C26BEC" w:rsidP="005B7062">
            <w:pPr>
              <w:jc w:val="center"/>
              <w:rPr>
                <w:color w:val="0D0D0D" w:themeColor="text1" w:themeTint="F2"/>
                <w:sz w:val="22"/>
                <w:szCs w:val="22"/>
              </w:rPr>
            </w:pPr>
            <w:r w:rsidRPr="00AC1CF8">
              <w:rPr>
                <w:color w:val="000000"/>
                <w:sz w:val="22"/>
                <w:szCs w:val="22"/>
              </w:rPr>
              <w:t>1.171</w:t>
            </w:r>
          </w:p>
        </w:tc>
      </w:tr>
      <w:tr w:rsidR="00C26BEC" w:rsidRPr="00AC1CF8" w14:paraId="03BC4D18" w14:textId="77777777" w:rsidTr="005B7062">
        <w:tc>
          <w:tcPr>
            <w:tcW w:w="1786" w:type="dxa"/>
            <w:vAlign w:val="bottom"/>
          </w:tcPr>
          <w:p w14:paraId="4D4A3179"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3258BFCE" w14:textId="77777777" w:rsidR="00C26BEC" w:rsidRPr="00AC1CF8" w:rsidRDefault="00C26BEC" w:rsidP="005B7062">
            <w:pPr>
              <w:jc w:val="center"/>
              <w:rPr>
                <w:color w:val="0D0D0D" w:themeColor="text1" w:themeTint="F2"/>
                <w:sz w:val="22"/>
                <w:szCs w:val="22"/>
              </w:rPr>
            </w:pPr>
            <w:r w:rsidRPr="00AC1CF8">
              <w:rPr>
                <w:color w:val="000000"/>
                <w:sz w:val="22"/>
                <w:szCs w:val="22"/>
              </w:rPr>
              <w:t>-0.548</w:t>
            </w:r>
          </w:p>
        </w:tc>
        <w:tc>
          <w:tcPr>
            <w:tcW w:w="1509" w:type="dxa"/>
            <w:vAlign w:val="bottom"/>
          </w:tcPr>
          <w:p w14:paraId="11C31B4E" w14:textId="77777777" w:rsidR="00C26BEC" w:rsidRPr="00AC1CF8" w:rsidRDefault="00C26BEC" w:rsidP="005B7062">
            <w:pPr>
              <w:jc w:val="center"/>
              <w:rPr>
                <w:color w:val="0D0D0D" w:themeColor="text1" w:themeTint="F2"/>
                <w:sz w:val="22"/>
                <w:szCs w:val="22"/>
              </w:rPr>
            </w:pPr>
            <w:r w:rsidRPr="00AC1CF8">
              <w:rPr>
                <w:color w:val="000000"/>
                <w:sz w:val="22"/>
                <w:szCs w:val="22"/>
              </w:rPr>
              <w:t>0.270</w:t>
            </w:r>
          </w:p>
        </w:tc>
        <w:tc>
          <w:tcPr>
            <w:tcW w:w="1569" w:type="dxa"/>
            <w:vAlign w:val="bottom"/>
          </w:tcPr>
          <w:p w14:paraId="04FB2E2C" w14:textId="77777777" w:rsidR="00C26BEC" w:rsidRPr="00AC1CF8" w:rsidRDefault="00C26BEC" w:rsidP="005B7062">
            <w:pPr>
              <w:jc w:val="center"/>
              <w:rPr>
                <w:color w:val="0D0D0D" w:themeColor="text1" w:themeTint="F2"/>
                <w:sz w:val="22"/>
                <w:szCs w:val="22"/>
              </w:rPr>
            </w:pPr>
            <w:r w:rsidRPr="00AC1CF8">
              <w:rPr>
                <w:color w:val="000000"/>
                <w:sz w:val="22"/>
                <w:szCs w:val="22"/>
              </w:rPr>
              <w:t>.043**</w:t>
            </w:r>
          </w:p>
        </w:tc>
        <w:tc>
          <w:tcPr>
            <w:tcW w:w="1581" w:type="dxa"/>
            <w:vAlign w:val="bottom"/>
          </w:tcPr>
          <w:p w14:paraId="3326EF41" w14:textId="77777777" w:rsidR="00C26BEC" w:rsidRPr="00AC1CF8" w:rsidRDefault="00C26BEC" w:rsidP="005B7062">
            <w:pPr>
              <w:jc w:val="center"/>
              <w:rPr>
                <w:color w:val="0D0D0D" w:themeColor="text1" w:themeTint="F2"/>
                <w:sz w:val="22"/>
                <w:szCs w:val="22"/>
              </w:rPr>
            </w:pPr>
            <w:r w:rsidRPr="00AC1CF8">
              <w:rPr>
                <w:color w:val="000000"/>
                <w:sz w:val="22"/>
                <w:szCs w:val="22"/>
              </w:rPr>
              <w:t>-1.079</w:t>
            </w:r>
          </w:p>
        </w:tc>
        <w:tc>
          <w:tcPr>
            <w:tcW w:w="1376" w:type="dxa"/>
            <w:vAlign w:val="bottom"/>
          </w:tcPr>
          <w:p w14:paraId="77B55CF6" w14:textId="77777777" w:rsidR="00C26BEC" w:rsidRPr="00AC1CF8" w:rsidRDefault="00C26BEC" w:rsidP="005B7062">
            <w:pPr>
              <w:jc w:val="center"/>
              <w:rPr>
                <w:color w:val="0D0D0D" w:themeColor="text1" w:themeTint="F2"/>
                <w:sz w:val="22"/>
                <w:szCs w:val="22"/>
              </w:rPr>
            </w:pPr>
            <w:r w:rsidRPr="00AC1CF8">
              <w:rPr>
                <w:color w:val="000000"/>
                <w:sz w:val="22"/>
                <w:szCs w:val="22"/>
              </w:rPr>
              <w:t>-0.017</w:t>
            </w:r>
          </w:p>
        </w:tc>
      </w:tr>
      <w:tr w:rsidR="00C26BEC" w:rsidRPr="00AC1CF8" w14:paraId="2C208414" w14:textId="77777777" w:rsidTr="005B7062">
        <w:tc>
          <w:tcPr>
            <w:tcW w:w="1786" w:type="dxa"/>
          </w:tcPr>
          <w:p w14:paraId="69E651C8" w14:textId="77777777" w:rsidR="00C26BEC" w:rsidRPr="00AC1CF8" w:rsidRDefault="00C26BEC" w:rsidP="005B7062">
            <w:pPr>
              <w:jc w:val="both"/>
              <w:rPr>
                <w:color w:val="0D0D0D" w:themeColor="text1" w:themeTint="F2"/>
                <w:sz w:val="22"/>
                <w:szCs w:val="22"/>
              </w:rPr>
            </w:pPr>
          </w:p>
        </w:tc>
        <w:tc>
          <w:tcPr>
            <w:tcW w:w="1539" w:type="dxa"/>
            <w:vAlign w:val="bottom"/>
          </w:tcPr>
          <w:p w14:paraId="43DC4B1C" w14:textId="77777777" w:rsidR="00C26BEC" w:rsidRPr="00AC1CF8" w:rsidRDefault="00C26BEC" w:rsidP="005B7062">
            <w:pPr>
              <w:jc w:val="center"/>
              <w:rPr>
                <w:color w:val="000000"/>
                <w:sz w:val="22"/>
                <w:szCs w:val="22"/>
              </w:rPr>
            </w:pPr>
          </w:p>
        </w:tc>
        <w:tc>
          <w:tcPr>
            <w:tcW w:w="1509" w:type="dxa"/>
            <w:vAlign w:val="bottom"/>
          </w:tcPr>
          <w:p w14:paraId="753A48C3" w14:textId="77777777" w:rsidR="00C26BEC" w:rsidRPr="00AC1CF8" w:rsidRDefault="00C26BEC" w:rsidP="005B7062">
            <w:pPr>
              <w:jc w:val="center"/>
              <w:rPr>
                <w:color w:val="000000"/>
                <w:sz w:val="22"/>
                <w:szCs w:val="22"/>
              </w:rPr>
            </w:pPr>
          </w:p>
        </w:tc>
        <w:tc>
          <w:tcPr>
            <w:tcW w:w="1569" w:type="dxa"/>
            <w:vAlign w:val="bottom"/>
          </w:tcPr>
          <w:p w14:paraId="580647A4" w14:textId="77777777" w:rsidR="00C26BEC" w:rsidRPr="00AC1CF8" w:rsidRDefault="00C26BEC" w:rsidP="005B7062">
            <w:pPr>
              <w:jc w:val="center"/>
              <w:rPr>
                <w:color w:val="000000"/>
                <w:sz w:val="22"/>
                <w:szCs w:val="22"/>
              </w:rPr>
            </w:pPr>
          </w:p>
        </w:tc>
        <w:tc>
          <w:tcPr>
            <w:tcW w:w="1581" w:type="dxa"/>
            <w:vAlign w:val="bottom"/>
          </w:tcPr>
          <w:p w14:paraId="03F74083" w14:textId="77777777" w:rsidR="00C26BEC" w:rsidRPr="00AC1CF8" w:rsidRDefault="00C26BEC" w:rsidP="005B7062">
            <w:pPr>
              <w:jc w:val="center"/>
              <w:rPr>
                <w:color w:val="000000"/>
                <w:sz w:val="22"/>
                <w:szCs w:val="22"/>
              </w:rPr>
            </w:pPr>
          </w:p>
        </w:tc>
        <w:tc>
          <w:tcPr>
            <w:tcW w:w="1376" w:type="dxa"/>
            <w:vAlign w:val="bottom"/>
          </w:tcPr>
          <w:p w14:paraId="3F72A493" w14:textId="77777777" w:rsidR="00C26BEC" w:rsidRPr="00AC1CF8" w:rsidRDefault="00C26BEC" w:rsidP="005B7062">
            <w:pPr>
              <w:jc w:val="center"/>
              <w:rPr>
                <w:color w:val="000000"/>
                <w:sz w:val="22"/>
                <w:szCs w:val="22"/>
              </w:rPr>
            </w:pPr>
          </w:p>
        </w:tc>
      </w:tr>
      <w:tr w:rsidR="00C26BEC" w:rsidRPr="00AC1CF8" w14:paraId="21DA9395" w14:textId="77777777" w:rsidTr="005B7062">
        <w:tc>
          <w:tcPr>
            <w:tcW w:w="1786" w:type="dxa"/>
          </w:tcPr>
          <w:p w14:paraId="7677C39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6B9746E7" w14:textId="77777777" w:rsidR="00C26BEC" w:rsidRPr="00AC1CF8" w:rsidRDefault="00C26BEC" w:rsidP="005B7062">
            <w:pPr>
              <w:jc w:val="center"/>
              <w:rPr>
                <w:color w:val="0D0D0D" w:themeColor="text1" w:themeTint="F2"/>
                <w:sz w:val="22"/>
                <w:szCs w:val="22"/>
              </w:rPr>
            </w:pPr>
            <w:r w:rsidRPr="00AC1CF8">
              <w:rPr>
                <w:color w:val="000000"/>
                <w:sz w:val="22"/>
                <w:szCs w:val="22"/>
              </w:rPr>
              <w:t>24.670</w:t>
            </w:r>
          </w:p>
        </w:tc>
        <w:tc>
          <w:tcPr>
            <w:tcW w:w="1509" w:type="dxa"/>
            <w:vAlign w:val="bottom"/>
          </w:tcPr>
          <w:p w14:paraId="2587FE09" w14:textId="77777777" w:rsidR="00C26BEC" w:rsidRPr="00AC1CF8" w:rsidRDefault="00C26BEC" w:rsidP="005B7062">
            <w:pPr>
              <w:jc w:val="center"/>
              <w:rPr>
                <w:color w:val="0D0D0D" w:themeColor="text1" w:themeTint="F2"/>
                <w:sz w:val="22"/>
                <w:szCs w:val="22"/>
              </w:rPr>
            </w:pPr>
            <w:r w:rsidRPr="00AC1CF8">
              <w:rPr>
                <w:color w:val="000000"/>
                <w:sz w:val="22"/>
                <w:szCs w:val="22"/>
              </w:rPr>
              <w:t>1.904</w:t>
            </w:r>
          </w:p>
        </w:tc>
        <w:tc>
          <w:tcPr>
            <w:tcW w:w="1569" w:type="dxa"/>
            <w:vAlign w:val="bottom"/>
          </w:tcPr>
          <w:p w14:paraId="6D296B52"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90710A3" w14:textId="77777777" w:rsidR="00C26BEC" w:rsidRPr="00AC1CF8" w:rsidRDefault="00C26BEC" w:rsidP="005B7062">
            <w:pPr>
              <w:jc w:val="center"/>
              <w:rPr>
                <w:color w:val="0D0D0D" w:themeColor="text1" w:themeTint="F2"/>
                <w:sz w:val="22"/>
                <w:szCs w:val="22"/>
              </w:rPr>
            </w:pPr>
            <w:r w:rsidRPr="00AC1CF8">
              <w:rPr>
                <w:color w:val="000000"/>
                <w:sz w:val="22"/>
                <w:szCs w:val="22"/>
              </w:rPr>
              <w:t>20.928</w:t>
            </w:r>
          </w:p>
        </w:tc>
        <w:tc>
          <w:tcPr>
            <w:tcW w:w="1376" w:type="dxa"/>
            <w:vAlign w:val="bottom"/>
          </w:tcPr>
          <w:p w14:paraId="4F163420" w14:textId="77777777" w:rsidR="00C26BEC" w:rsidRPr="00AC1CF8" w:rsidRDefault="00C26BEC" w:rsidP="005B7062">
            <w:pPr>
              <w:jc w:val="center"/>
              <w:rPr>
                <w:color w:val="0D0D0D" w:themeColor="text1" w:themeTint="F2"/>
                <w:sz w:val="22"/>
                <w:szCs w:val="22"/>
              </w:rPr>
            </w:pPr>
            <w:r w:rsidRPr="00AC1CF8">
              <w:rPr>
                <w:color w:val="000000"/>
                <w:sz w:val="22"/>
                <w:szCs w:val="22"/>
              </w:rPr>
              <w:t>28.411</w:t>
            </w:r>
          </w:p>
        </w:tc>
      </w:tr>
      <w:tr w:rsidR="00C26BEC" w:rsidRPr="00AC1CF8" w14:paraId="710D5DC9" w14:textId="77777777" w:rsidTr="005B7062">
        <w:tc>
          <w:tcPr>
            <w:tcW w:w="1786" w:type="dxa"/>
          </w:tcPr>
          <w:p w14:paraId="595C7A71"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4BD22D8C" w14:textId="77777777" w:rsidR="00C26BEC" w:rsidRPr="00AC1CF8" w:rsidRDefault="00C26BEC" w:rsidP="005B7062">
            <w:pPr>
              <w:jc w:val="center"/>
              <w:rPr>
                <w:color w:val="0D0D0D" w:themeColor="text1" w:themeTint="F2"/>
                <w:sz w:val="22"/>
                <w:szCs w:val="22"/>
              </w:rPr>
            </w:pPr>
          </w:p>
        </w:tc>
        <w:tc>
          <w:tcPr>
            <w:tcW w:w="1509" w:type="dxa"/>
            <w:vAlign w:val="bottom"/>
          </w:tcPr>
          <w:p w14:paraId="592A2E4C" w14:textId="77777777" w:rsidR="00C26BEC" w:rsidRPr="00AC1CF8" w:rsidRDefault="00C26BEC" w:rsidP="005B7062">
            <w:pPr>
              <w:jc w:val="center"/>
              <w:rPr>
                <w:color w:val="0D0D0D" w:themeColor="text1" w:themeTint="F2"/>
                <w:sz w:val="22"/>
                <w:szCs w:val="22"/>
              </w:rPr>
            </w:pPr>
          </w:p>
        </w:tc>
        <w:tc>
          <w:tcPr>
            <w:tcW w:w="1569" w:type="dxa"/>
            <w:vAlign w:val="bottom"/>
          </w:tcPr>
          <w:p w14:paraId="423EFCAA" w14:textId="77777777" w:rsidR="00C26BEC" w:rsidRPr="00AC1CF8" w:rsidRDefault="00C26BEC" w:rsidP="005B7062">
            <w:pPr>
              <w:jc w:val="center"/>
              <w:rPr>
                <w:color w:val="0D0D0D" w:themeColor="text1" w:themeTint="F2"/>
                <w:sz w:val="22"/>
                <w:szCs w:val="22"/>
              </w:rPr>
            </w:pPr>
          </w:p>
        </w:tc>
        <w:tc>
          <w:tcPr>
            <w:tcW w:w="1581" w:type="dxa"/>
            <w:vAlign w:val="bottom"/>
          </w:tcPr>
          <w:p w14:paraId="056FE48C" w14:textId="77777777" w:rsidR="00C26BEC" w:rsidRPr="00AC1CF8" w:rsidRDefault="00C26BEC" w:rsidP="005B7062">
            <w:pPr>
              <w:jc w:val="center"/>
              <w:rPr>
                <w:color w:val="0D0D0D" w:themeColor="text1" w:themeTint="F2"/>
                <w:sz w:val="22"/>
                <w:szCs w:val="22"/>
              </w:rPr>
            </w:pPr>
          </w:p>
        </w:tc>
        <w:tc>
          <w:tcPr>
            <w:tcW w:w="1376" w:type="dxa"/>
          </w:tcPr>
          <w:p w14:paraId="309F79B8"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0.106</w:t>
            </w:r>
          </w:p>
        </w:tc>
      </w:tr>
      <w:tr w:rsidR="00C26BEC" w:rsidRPr="00AC1CF8" w14:paraId="714B9792" w14:textId="77777777" w:rsidTr="005B7062">
        <w:tc>
          <w:tcPr>
            <w:tcW w:w="1786" w:type="dxa"/>
          </w:tcPr>
          <w:p w14:paraId="28D3CEF9"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60B7F01C" w14:textId="77777777" w:rsidR="00C26BEC" w:rsidRPr="00AC1CF8" w:rsidRDefault="00C26BEC" w:rsidP="005B7062">
            <w:pPr>
              <w:jc w:val="center"/>
              <w:rPr>
                <w:color w:val="0D0D0D" w:themeColor="text1" w:themeTint="F2"/>
                <w:sz w:val="22"/>
                <w:szCs w:val="22"/>
              </w:rPr>
            </w:pPr>
          </w:p>
        </w:tc>
        <w:tc>
          <w:tcPr>
            <w:tcW w:w="1509" w:type="dxa"/>
          </w:tcPr>
          <w:p w14:paraId="0B835138" w14:textId="77777777" w:rsidR="00C26BEC" w:rsidRPr="00AC1CF8" w:rsidRDefault="00C26BEC" w:rsidP="005B7062">
            <w:pPr>
              <w:jc w:val="center"/>
              <w:rPr>
                <w:color w:val="0D0D0D" w:themeColor="text1" w:themeTint="F2"/>
                <w:sz w:val="22"/>
                <w:szCs w:val="22"/>
              </w:rPr>
            </w:pPr>
          </w:p>
        </w:tc>
        <w:tc>
          <w:tcPr>
            <w:tcW w:w="1569" w:type="dxa"/>
          </w:tcPr>
          <w:p w14:paraId="47CF8C2A" w14:textId="77777777" w:rsidR="00C26BEC" w:rsidRPr="00AC1CF8" w:rsidRDefault="00C26BEC" w:rsidP="005B7062">
            <w:pPr>
              <w:jc w:val="center"/>
              <w:rPr>
                <w:color w:val="0D0D0D" w:themeColor="text1" w:themeTint="F2"/>
                <w:sz w:val="22"/>
                <w:szCs w:val="22"/>
              </w:rPr>
            </w:pPr>
          </w:p>
        </w:tc>
        <w:tc>
          <w:tcPr>
            <w:tcW w:w="1581" w:type="dxa"/>
          </w:tcPr>
          <w:p w14:paraId="0040F14B" w14:textId="77777777" w:rsidR="00C26BEC" w:rsidRPr="00AC1CF8" w:rsidRDefault="00C26BEC" w:rsidP="005B7062">
            <w:pPr>
              <w:jc w:val="center"/>
              <w:rPr>
                <w:color w:val="0D0D0D" w:themeColor="text1" w:themeTint="F2"/>
                <w:sz w:val="22"/>
                <w:szCs w:val="22"/>
              </w:rPr>
            </w:pPr>
          </w:p>
        </w:tc>
        <w:tc>
          <w:tcPr>
            <w:tcW w:w="1376" w:type="dxa"/>
          </w:tcPr>
          <w:p w14:paraId="5675690A"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66C6455F" w14:textId="77777777" w:rsidTr="005B7062">
        <w:tc>
          <w:tcPr>
            <w:tcW w:w="1786" w:type="dxa"/>
          </w:tcPr>
          <w:p w14:paraId="7C02BCB0" w14:textId="77777777" w:rsidR="00C26BEC" w:rsidRPr="00AC1CF8" w:rsidRDefault="00C26BEC" w:rsidP="005B7062">
            <w:pPr>
              <w:jc w:val="both"/>
              <w:rPr>
                <w:color w:val="0D0D0D" w:themeColor="text1" w:themeTint="F2"/>
                <w:sz w:val="22"/>
                <w:szCs w:val="22"/>
              </w:rPr>
            </w:pPr>
          </w:p>
        </w:tc>
        <w:tc>
          <w:tcPr>
            <w:tcW w:w="1539" w:type="dxa"/>
          </w:tcPr>
          <w:p w14:paraId="100DA77F" w14:textId="77777777" w:rsidR="00C26BEC" w:rsidRPr="00AC1CF8" w:rsidRDefault="00C26BEC" w:rsidP="005B7062">
            <w:pPr>
              <w:jc w:val="center"/>
              <w:rPr>
                <w:color w:val="0D0D0D" w:themeColor="text1" w:themeTint="F2"/>
                <w:sz w:val="22"/>
                <w:szCs w:val="22"/>
              </w:rPr>
            </w:pPr>
          </w:p>
        </w:tc>
        <w:tc>
          <w:tcPr>
            <w:tcW w:w="1509" w:type="dxa"/>
          </w:tcPr>
          <w:p w14:paraId="76DF7AD7" w14:textId="77777777" w:rsidR="00C26BEC" w:rsidRPr="00AC1CF8" w:rsidRDefault="00C26BEC" w:rsidP="005B7062">
            <w:pPr>
              <w:jc w:val="center"/>
              <w:rPr>
                <w:color w:val="0D0D0D" w:themeColor="text1" w:themeTint="F2"/>
                <w:sz w:val="22"/>
                <w:szCs w:val="22"/>
              </w:rPr>
            </w:pPr>
          </w:p>
        </w:tc>
        <w:tc>
          <w:tcPr>
            <w:tcW w:w="1569" w:type="dxa"/>
          </w:tcPr>
          <w:p w14:paraId="767883C9" w14:textId="77777777" w:rsidR="00C26BEC" w:rsidRPr="00AC1CF8" w:rsidRDefault="00C26BEC" w:rsidP="005B7062">
            <w:pPr>
              <w:jc w:val="center"/>
              <w:rPr>
                <w:color w:val="0D0D0D" w:themeColor="text1" w:themeTint="F2"/>
                <w:sz w:val="22"/>
                <w:szCs w:val="22"/>
              </w:rPr>
            </w:pPr>
          </w:p>
        </w:tc>
        <w:tc>
          <w:tcPr>
            <w:tcW w:w="1581" w:type="dxa"/>
          </w:tcPr>
          <w:p w14:paraId="0864B5A0" w14:textId="77777777" w:rsidR="00C26BEC" w:rsidRPr="00AC1CF8" w:rsidRDefault="00C26BEC" w:rsidP="005B7062">
            <w:pPr>
              <w:jc w:val="center"/>
              <w:rPr>
                <w:color w:val="0D0D0D" w:themeColor="text1" w:themeTint="F2"/>
                <w:sz w:val="22"/>
                <w:szCs w:val="22"/>
              </w:rPr>
            </w:pPr>
          </w:p>
        </w:tc>
        <w:tc>
          <w:tcPr>
            <w:tcW w:w="1376" w:type="dxa"/>
          </w:tcPr>
          <w:p w14:paraId="1A987B7E" w14:textId="77777777" w:rsidR="00C26BEC" w:rsidRPr="00AC1CF8" w:rsidRDefault="00C26BEC" w:rsidP="005B7062">
            <w:pPr>
              <w:jc w:val="center"/>
              <w:rPr>
                <w:color w:val="0D0D0D" w:themeColor="text1" w:themeTint="F2"/>
                <w:sz w:val="22"/>
                <w:szCs w:val="22"/>
              </w:rPr>
            </w:pPr>
          </w:p>
        </w:tc>
      </w:tr>
    </w:tbl>
    <w:p w14:paraId="5F603AFB" w14:textId="77777777" w:rsidR="00C26BEC" w:rsidRPr="00AC1CF8" w:rsidRDefault="00C26BEC" w:rsidP="00C26BEC">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Pr="00AC1CF8">
        <w:rPr>
          <w:sz w:val="22"/>
          <w:szCs w:val="22"/>
        </w:rPr>
        <w:t>†</w:t>
      </w:r>
      <w:r w:rsidRPr="00AC1CF8">
        <w:rPr>
          <w:color w:val="0D0D0D" w:themeColor="text1" w:themeTint="F2"/>
          <w:sz w:val="22"/>
          <w:szCs w:val="22"/>
        </w:rPr>
        <w:t>P&lt;0.100; **P&lt;0.050; ***P&lt;0.001</w:t>
      </w:r>
    </w:p>
    <w:p w14:paraId="09C3977D" w14:textId="77777777" w:rsidR="00C26BEC" w:rsidRPr="00AC1CF8" w:rsidRDefault="00C26BEC" w:rsidP="00C26BEC">
      <w:pPr>
        <w:rPr>
          <w:color w:val="000000" w:themeColor="text1"/>
          <w:sz w:val="22"/>
          <w:szCs w:val="22"/>
        </w:rPr>
      </w:pPr>
    </w:p>
    <w:p w14:paraId="2F9743E5" w14:textId="77777777" w:rsidR="00C26BEC" w:rsidRPr="00AC1CF8" w:rsidRDefault="00C26BEC" w:rsidP="00C26BEC">
      <w:pPr>
        <w:rPr>
          <w:color w:val="000000" w:themeColor="text1"/>
          <w:sz w:val="22"/>
          <w:szCs w:val="22"/>
        </w:rPr>
      </w:pPr>
    </w:p>
    <w:p w14:paraId="5914657B" w14:textId="77777777" w:rsidR="00C26BEC" w:rsidRPr="00AC1CF8" w:rsidRDefault="00C26BEC" w:rsidP="00C26BEC">
      <w:pPr>
        <w:rPr>
          <w:color w:val="000000" w:themeColor="text1"/>
          <w:sz w:val="22"/>
          <w:szCs w:val="22"/>
        </w:rPr>
      </w:pPr>
    </w:p>
    <w:p w14:paraId="7E860FD9" w14:textId="77777777" w:rsidR="00C26BEC" w:rsidRPr="00AC1CF8" w:rsidRDefault="00C26BEC" w:rsidP="00C26BEC">
      <w:pPr>
        <w:rPr>
          <w:color w:val="000000" w:themeColor="text1"/>
          <w:sz w:val="22"/>
          <w:szCs w:val="22"/>
        </w:rPr>
      </w:pPr>
    </w:p>
    <w:p w14:paraId="781AF4CF" w14:textId="77777777" w:rsidR="00C26BEC" w:rsidRPr="00AC1CF8" w:rsidRDefault="00C26BEC" w:rsidP="00C26BEC">
      <w:pPr>
        <w:rPr>
          <w:color w:val="000000" w:themeColor="text1"/>
          <w:sz w:val="22"/>
          <w:szCs w:val="22"/>
        </w:rPr>
      </w:pPr>
    </w:p>
    <w:p w14:paraId="3D2EA881" w14:textId="77777777" w:rsidR="00C26BEC" w:rsidRPr="00AC1CF8" w:rsidRDefault="00C26BEC" w:rsidP="00C26BEC">
      <w:pPr>
        <w:rPr>
          <w:color w:val="000000" w:themeColor="text1"/>
          <w:sz w:val="22"/>
          <w:szCs w:val="22"/>
        </w:rPr>
      </w:pPr>
    </w:p>
    <w:p w14:paraId="420327B8" w14:textId="77777777" w:rsidR="00C26BEC" w:rsidRPr="00AC1CF8" w:rsidRDefault="00C26BEC" w:rsidP="00C26BEC">
      <w:pPr>
        <w:rPr>
          <w:color w:val="000000" w:themeColor="text1"/>
          <w:sz w:val="22"/>
          <w:szCs w:val="22"/>
        </w:rPr>
      </w:pPr>
    </w:p>
    <w:p w14:paraId="0E1782EE" w14:textId="77777777" w:rsidR="00C26BEC" w:rsidRPr="00AC1CF8" w:rsidRDefault="00C26BEC" w:rsidP="00C26BEC">
      <w:pPr>
        <w:rPr>
          <w:color w:val="000000" w:themeColor="text1"/>
          <w:sz w:val="22"/>
          <w:szCs w:val="22"/>
        </w:rPr>
      </w:pPr>
    </w:p>
    <w:p w14:paraId="3706AA12" w14:textId="77777777" w:rsidR="00C26BEC" w:rsidRPr="00AC1CF8" w:rsidRDefault="00C26BEC" w:rsidP="00C26BEC">
      <w:pPr>
        <w:rPr>
          <w:color w:val="000000" w:themeColor="text1"/>
          <w:sz w:val="22"/>
          <w:szCs w:val="22"/>
        </w:rPr>
      </w:pPr>
    </w:p>
    <w:p w14:paraId="15B74491" w14:textId="77777777" w:rsidR="00C26BEC" w:rsidRPr="00AC1CF8" w:rsidRDefault="00C26BEC" w:rsidP="00C26BEC">
      <w:pPr>
        <w:rPr>
          <w:color w:val="000000" w:themeColor="text1"/>
          <w:sz w:val="22"/>
          <w:szCs w:val="22"/>
        </w:rPr>
      </w:pPr>
    </w:p>
    <w:p w14:paraId="32CE21DA" w14:textId="77777777" w:rsidR="00C26BEC" w:rsidRPr="00AC1CF8" w:rsidRDefault="00C26BEC" w:rsidP="00C26BEC">
      <w:pPr>
        <w:rPr>
          <w:color w:val="000000" w:themeColor="text1"/>
          <w:sz w:val="22"/>
          <w:szCs w:val="22"/>
        </w:rPr>
      </w:pPr>
    </w:p>
    <w:p w14:paraId="28F5845C" w14:textId="77777777" w:rsidR="00C26BEC" w:rsidRPr="00AC1CF8" w:rsidRDefault="00C26BEC" w:rsidP="00C26BEC">
      <w:pPr>
        <w:rPr>
          <w:color w:val="000000" w:themeColor="text1"/>
          <w:sz w:val="22"/>
          <w:szCs w:val="22"/>
        </w:rPr>
      </w:pPr>
    </w:p>
    <w:p w14:paraId="6DE380EE" w14:textId="77777777" w:rsidR="00C26BEC" w:rsidRPr="00AC1CF8" w:rsidRDefault="00C26BEC" w:rsidP="00C26BEC">
      <w:pPr>
        <w:rPr>
          <w:color w:val="000000" w:themeColor="text1"/>
          <w:sz w:val="22"/>
          <w:szCs w:val="22"/>
        </w:rPr>
      </w:pPr>
    </w:p>
    <w:p w14:paraId="4BD61D8D" w14:textId="77777777" w:rsidR="00C26BEC" w:rsidRPr="00AC1CF8" w:rsidRDefault="00C26BEC" w:rsidP="00C26BEC">
      <w:pPr>
        <w:rPr>
          <w:color w:val="000000" w:themeColor="text1"/>
          <w:sz w:val="22"/>
          <w:szCs w:val="22"/>
        </w:rPr>
      </w:pPr>
    </w:p>
    <w:p w14:paraId="7038840F" w14:textId="77777777" w:rsidR="00C26BEC" w:rsidRPr="00AC1CF8" w:rsidRDefault="00C26BEC" w:rsidP="00C26BEC">
      <w:pPr>
        <w:rPr>
          <w:color w:val="000000" w:themeColor="text1"/>
          <w:sz w:val="22"/>
          <w:szCs w:val="22"/>
        </w:rPr>
      </w:pPr>
    </w:p>
    <w:p w14:paraId="432F2B7C" w14:textId="77777777" w:rsidR="00C26BEC" w:rsidRPr="00AC1CF8" w:rsidRDefault="00C26BEC" w:rsidP="00C26BEC">
      <w:pPr>
        <w:rPr>
          <w:color w:val="000000" w:themeColor="text1"/>
          <w:sz w:val="22"/>
          <w:szCs w:val="22"/>
        </w:rPr>
      </w:pPr>
    </w:p>
    <w:p w14:paraId="03A40D97" w14:textId="77777777" w:rsidR="00C26BEC" w:rsidRPr="00AC1CF8" w:rsidRDefault="00C26BEC" w:rsidP="00C26BEC">
      <w:pPr>
        <w:rPr>
          <w:color w:val="000000" w:themeColor="text1"/>
          <w:sz w:val="22"/>
          <w:szCs w:val="22"/>
        </w:rPr>
      </w:pPr>
    </w:p>
    <w:p w14:paraId="47AA0FA7" w14:textId="77777777" w:rsidR="00C26BEC" w:rsidRPr="00AC1CF8" w:rsidRDefault="00C26BEC" w:rsidP="00C26BEC">
      <w:pPr>
        <w:rPr>
          <w:color w:val="000000" w:themeColor="text1"/>
          <w:sz w:val="22"/>
          <w:szCs w:val="22"/>
        </w:rPr>
      </w:pPr>
    </w:p>
    <w:p w14:paraId="6227638A" w14:textId="77777777" w:rsidR="00C26BEC" w:rsidRPr="00AC1CF8" w:rsidRDefault="00C26BEC" w:rsidP="00C26BEC">
      <w:pPr>
        <w:rPr>
          <w:color w:val="000000" w:themeColor="text1"/>
          <w:sz w:val="22"/>
          <w:szCs w:val="22"/>
        </w:rPr>
      </w:pPr>
    </w:p>
    <w:p w14:paraId="1C22983A" w14:textId="77777777" w:rsidR="00C26BEC" w:rsidRPr="00AC1CF8" w:rsidRDefault="00C26BEC" w:rsidP="00C26BEC">
      <w:pPr>
        <w:rPr>
          <w:color w:val="000000" w:themeColor="text1"/>
          <w:sz w:val="22"/>
          <w:szCs w:val="22"/>
        </w:rPr>
      </w:pPr>
    </w:p>
    <w:p w14:paraId="76369C8B" w14:textId="77777777" w:rsidR="00C26BEC" w:rsidRPr="00AC1CF8" w:rsidRDefault="00C26BEC" w:rsidP="00C26BEC">
      <w:pPr>
        <w:rPr>
          <w:color w:val="000000" w:themeColor="text1"/>
          <w:sz w:val="22"/>
          <w:szCs w:val="22"/>
        </w:rPr>
      </w:pPr>
    </w:p>
    <w:p w14:paraId="28207888" w14:textId="77777777" w:rsidR="00C26BEC" w:rsidRPr="00AC1CF8" w:rsidRDefault="00C26BEC" w:rsidP="00C26BEC">
      <w:pPr>
        <w:rPr>
          <w:color w:val="000000" w:themeColor="text1"/>
          <w:sz w:val="22"/>
          <w:szCs w:val="22"/>
        </w:rPr>
      </w:pPr>
    </w:p>
    <w:p w14:paraId="00BCD2F3" w14:textId="3C297963" w:rsidR="00C26BEC" w:rsidRPr="00AC1CF8" w:rsidRDefault="00C26BEC" w:rsidP="00C26BEC">
      <w:pPr>
        <w:jc w:val="both"/>
        <w:rPr>
          <w:color w:val="0D0D0D" w:themeColor="text1" w:themeTint="F2"/>
          <w:sz w:val="22"/>
          <w:szCs w:val="22"/>
        </w:rPr>
      </w:pPr>
      <w:r w:rsidRPr="00615761">
        <w:rPr>
          <w:color w:val="0D0D0D" w:themeColor="text1" w:themeTint="F2"/>
          <w:sz w:val="22"/>
          <w:szCs w:val="22"/>
        </w:rPr>
        <w:lastRenderedPageBreak/>
        <w:t>Table 1</w:t>
      </w:r>
      <w:r w:rsidR="00615761" w:rsidRPr="00615761">
        <w:rPr>
          <w:color w:val="0D0D0D" w:themeColor="text1" w:themeTint="F2"/>
          <w:sz w:val="22"/>
          <w:szCs w:val="22"/>
        </w:rPr>
        <w:t>4</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contingent competitiveness.</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26BEC" w:rsidRPr="00AC1CF8" w14:paraId="324C468B" w14:textId="77777777" w:rsidTr="005B7062">
        <w:trPr>
          <w:trHeight w:val="97"/>
        </w:trPr>
        <w:tc>
          <w:tcPr>
            <w:tcW w:w="2477" w:type="dxa"/>
          </w:tcPr>
          <w:p w14:paraId="66F56A13"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6FF344C6"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62A25E7B"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0A0F8CF2"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119EE7D9"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183131B2"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3B2C4A7F" w14:textId="77777777" w:rsidTr="005B7062">
        <w:tc>
          <w:tcPr>
            <w:tcW w:w="2477" w:type="dxa"/>
          </w:tcPr>
          <w:p w14:paraId="333B03E9"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7A11CB12" w14:textId="77777777" w:rsidR="00C26BEC" w:rsidRPr="00AC1CF8" w:rsidRDefault="00C26BEC" w:rsidP="005B7062">
            <w:pPr>
              <w:jc w:val="center"/>
              <w:rPr>
                <w:color w:val="0D0D0D" w:themeColor="text1" w:themeTint="F2"/>
                <w:sz w:val="22"/>
                <w:szCs w:val="22"/>
              </w:rPr>
            </w:pPr>
          </w:p>
        </w:tc>
        <w:tc>
          <w:tcPr>
            <w:tcW w:w="1360" w:type="dxa"/>
          </w:tcPr>
          <w:p w14:paraId="17A8720B" w14:textId="77777777" w:rsidR="00C26BEC" w:rsidRPr="00AC1CF8" w:rsidRDefault="00C26BEC" w:rsidP="005B7062">
            <w:pPr>
              <w:jc w:val="center"/>
              <w:rPr>
                <w:color w:val="0D0D0D" w:themeColor="text1" w:themeTint="F2"/>
                <w:sz w:val="22"/>
                <w:szCs w:val="22"/>
              </w:rPr>
            </w:pPr>
          </w:p>
        </w:tc>
        <w:tc>
          <w:tcPr>
            <w:tcW w:w="1422" w:type="dxa"/>
          </w:tcPr>
          <w:p w14:paraId="342BD741" w14:textId="77777777" w:rsidR="00C26BEC" w:rsidRPr="00AC1CF8" w:rsidRDefault="00C26BEC" w:rsidP="005B7062">
            <w:pPr>
              <w:jc w:val="center"/>
              <w:rPr>
                <w:color w:val="0D0D0D" w:themeColor="text1" w:themeTint="F2"/>
                <w:sz w:val="22"/>
                <w:szCs w:val="22"/>
              </w:rPr>
            </w:pPr>
          </w:p>
        </w:tc>
        <w:tc>
          <w:tcPr>
            <w:tcW w:w="1422" w:type="dxa"/>
          </w:tcPr>
          <w:p w14:paraId="10EDA87D" w14:textId="77777777" w:rsidR="00C26BEC" w:rsidRPr="00AC1CF8" w:rsidRDefault="00C26BEC" w:rsidP="005B7062">
            <w:pPr>
              <w:jc w:val="center"/>
              <w:rPr>
                <w:color w:val="0D0D0D" w:themeColor="text1" w:themeTint="F2"/>
                <w:sz w:val="22"/>
                <w:szCs w:val="22"/>
              </w:rPr>
            </w:pPr>
          </w:p>
        </w:tc>
        <w:tc>
          <w:tcPr>
            <w:tcW w:w="1274" w:type="dxa"/>
          </w:tcPr>
          <w:p w14:paraId="08658F04" w14:textId="77777777" w:rsidR="00C26BEC" w:rsidRPr="00AC1CF8" w:rsidRDefault="00C26BEC" w:rsidP="005B7062">
            <w:pPr>
              <w:jc w:val="center"/>
              <w:rPr>
                <w:color w:val="0D0D0D" w:themeColor="text1" w:themeTint="F2"/>
                <w:sz w:val="22"/>
                <w:szCs w:val="22"/>
              </w:rPr>
            </w:pPr>
          </w:p>
        </w:tc>
      </w:tr>
      <w:tr w:rsidR="00C26BEC" w:rsidRPr="00AC1CF8" w14:paraId="48EE1C16" w14:textId="77777777" w:rsidTr="005B7062">
        <w:tc>
          <w:tcPr>
            <w:tcW w:w="2477" w:type="dxa"/>
          </w:tcPr>
          <w:p w14:paraId="2D32ACE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0C1FC754" w14:textId="77777777" w:rsidR="00C26BEC" w:rsidRPr="00AC1CF8" w:rsidRDefault="00C26BEC" w:rsidP="005B7062">
            <w:pPr>
              <w:jc w:val="center"/>
              <w:rPr>
                <w:color w:val="0D0D0D" w:themeColor="text1" w:themeTint="F2"/>
                <w:sz w:val="22"/>
                <w:szCs w:val="22"/>
              </w:rPr>
            </w:pPr>
            <w:r w:rsidRPr="00AC1CF8">
              <w:rPr>
                <w:color w:val="000000"/>
                <w:sz w:val="22"/>
                <w:szCs w:val="22"/>
              </w:rPr>
              <w:t>0.093</w:t>
            </w:r>
          </w:p>
        </w:tc>
        <w:tc>
          <w:tcPr>
            <w:tcW w:w="1360" w:type="dxa"/>
            <w:vAlign w:val="bottom"/>
          </w:tcPr>
          <w:p w14:paraId="3A2E97D7" w14:textId="77777777" w:rsidR="00C26BEC" w:rsidRPr="00AC1CF8" w:rsidRDefault="00C26BEC" w:rsidP="005B7062">
            <w:pPr>
              <w:jc w:val="center"/>
              <w:rPr>
                <w:color w:val="0D0D0D" w:themeColor="text1" w:themeTint="F2"/>
                <w:sz w:val="22"/>
                <w:szCs w:val="22"/>
              </w:rPr>
            </w:pPr>
            <w:r w:rsidRPr="00AC1CF8">
              <w:rPr>
                <w:color w:val="000000"/>
                <w:sz w:val="22"/>
                <w:szCs w:val="22"/>
              </w:rPr>
              <w:t>1.387</w:t>
            </w:r>
          </w:p>
        </w:tc>
        <w:tc>
          <w:tcPr>
            <w:tcW w:w="1422" w:type="dxa"/>
            <w:vAlign w:val="bottom"/>
          </w:tcPr>
          <w:p w14:paraId="2883E108" w14:textId="77777777" w:rsidR="00C26BEC" w:rsidRPr="00AC1CF8" w:rsidRDefault="00C26BEC" w:rsidP="005B7062">
            <w:pPr>
              <w:jc w:val="center"/>
              <w:rPr>
                <w:color w:val="0D0D0D" w:themeColor="text1" w:themeTint="F2"/>
                <w:sz w:val="22"/>
                <w:szCs w:val="22"/>
              </w:rPr>
            </w:pPr>
            <w:r w:rsidRPr="00AC1CF8">
              <w:rPr>
                <w:color w:val="000000"/>
                <w:sz w:val="22"/>
                <w:szCs w:val="22"/>
              </w:rPr>
              <w:t>.947</w:t>
            </w:r>
          </w:p>
        </w:tc>
        <w:tc>
          <w:tcPr>
            <w:tcW w:w="1422" w:type="dxa"/>
            <w:vAlign w:val="bottom"/>
          </w:tcPr>
          <w:p w14:paraId="665CC626" w14:textId="77777777" w:rsidR="00C26BEC" w:rsidRPr="00AC1CF8" w:rsidRDefault="00C26BEC" w:rsidP="005B7062">
            <w:pPr>
              <w:jc w:val="center"/>
              <w:rPr>
                <w:color w:val="0D0D0D" w:themeColor="text1" w:themeTint="F2"/>
                <w:sz w:val="22"/>
                <w:szCs w:val="22"/>
              </w:rPr>
            </w:pPr>
            <w:r w:rsidRPr="00AC1CF8">
              <w:rPr>
                <w:color w:val="000000"/>
                <w:sz w:val="22"/>
                <w:szCs w:val="22"/>
              </w:rPr>
              <w:t>-2.633</w:t>
            </w:r>
          </w:p>
        </w:tc>
        <w:tc>
          <w:tcPr>
            <w:tcW w:w="1274" w:type="dxa"/>
            <w:vAlign w:val="bottom"/>
          </w:tcPr>
          <w:p w14:paraId="102A7C45" w14:textId="77777777" w:rsidR="00C26BEC" w:rsidRPr="00AC1CF8" w:rsidRDefault="00C26BEC" w:rsidP="005B7062">
            <w:pPr>
              <w:jc w:val="center"/>
              <w:rPr>
                <w:color w:val="0D0D0D" w:themeColor="text1" w:themeTint="F2"/>
                <w:sz w:val="22"/>
                <w:szCs w:val="22"/>
              </w:rPr>
            </w:pPr>
            <w:r w:rsidRPr="00AC1CF8">
              <w:rPr>
                <w:color w:val="000000"/>
                <w:sz w:val="22"/>
                <w:szCs w:val="22"/>
              </w:rPr>
              <w:t>2.818</w:t>
            </w:r>
          </w:p>
        </w:tc>
      </w:tr>
      <w:tr w:rsidR="00C26BEC" w:rsidRPr="00AC1CF8" w14:paraId="10189F5C" w14:textId="77777777" w:rsidTr="005B7062">
        <w:tc>
          <w:tcPr>
            <w:tcW w:w="2477" w:type="dxa"/>
          </w:tcPr>
          <w:p w14:paraId="71B85A98" w14:textId="77777777" w:rsidR="00C26BEC" w:rsidRPr="00AC1CF8" w:rsidRDefault="00C26BEC" w:rsidP="005B7062">
            <w:pPr>
              <w:jc w:val="both"/>
              <w:rPr>
                <w:color w:val="0D0D0D" w:themeColor="text1" w:themeTint="F2"/>
                <w:sz w:val="22"/>
                <w:szCs w:val="22"/>
              </w:rPr>
            </w:pPr>
          </w:p>
        </w:tc>
        <w:tc>
          <w:tcPr>
            <w:tcW w:w="1405" w:type="dxa"/>
            <w:vAlign w:val="bottom"/>
          </w:tcPr>
          <w:p w14:paraId="48787AEB" w14:textId="77777777" w:rsidR="00C26BEC" w:rsidRPr="00AC1CF8" w:rsidRDefault="00C26BEC" w:rsidP="005B7062">
            <w:pPr>
              <w:jc w:val="center"/>
              <w:rPr>
                <w:color w:val="0D0D0D" w:themeColor="text1" w:themeTint="F2"/>
                <w:sz w:val="22"/>
                <w:szCs w:val="22"/>
              </w:rPr>
            </w:pPr>
          </w:p>
        </w:tc>
        <w:tc>
          <w:tcPr>
            <w:tcW w:w="1360" w:type="dxa"/>
            <w:vAlign w:val="bottom"/>
          </w:tcPr>
          <w:p w14:paraId="51107365" w14:textId="77777777" w:rsidR="00C26BEC" w:rsidRPr="00AC1CF8" w:rsidRDefault="00C26BEC" w:rsidP="005B7062">
            <w:pPr>
              <w:jc w:val="center"/>
              <w:rPr>
                <w:color w:val="0D0D0D" w:themeColor="text1" w:themeTint="F2"/>
                <w:sz w:val="22"/>
                <w:szCs w:val="22"/>
              </w:rPr>
            </w:pPr>
          </w:p>
        </w:tc>
        <w:tc>
          <w:tcPr>
            <w:tcW w:w="1422" w:type="dxa"/>
            <w:vAlign w:val="bottom"/>
          </w:tcPr>
          <w:p w14:paraId="7F27C45A" w14:textId="77777777" w:rsidR="00C26BEC" w:rsidRPr="00AC1CF8" w:rsidRDefault="00C26BEC" w:rsidP="005B7062">
            <w:pPr>
              <w:jc w:val="center"/>
              <w:rPr>
                <w:color w:val="0D0D0D" w:themeColor="text1" w:themeTint="F2"/>
                <w:sz w:val="22"/>
                <w:szCs w:val="22"/>
              </w:rPr>
            </w:pPr>
          </w:p>
        </w:tc>
        <w:tc>
          <w:tcPr>
            <w:tcW w:w="1422" w:type="dxa"/>
            <w:vAlign w:val="bottom"/>
          </w:tcPr>
          <w:p w14:paraId="33A4A8A8" w14:textId="77777777" w:rsidR="00C26BEC" w:rsidRPr="00AC1CF8" w:rsidRDefault="00C26BEC" w:rsidP="005B7062">
            <w:pPr>
              <w:jc w:val="center"/>
              <w:rPr>
                <w:color w:val="0D0D0D" w:themeColor="text1" w:themeTint="F2"/>
                <w:sz w:val="22"/>
                <w:szCs w:val="22"/>
              </w:rPr>
            </w:pPr>
          </w:p>
        </w:tc>
        <w:tc>
          <w:tcPr>
            <w:tcW w:w="1274" w:type="dxa"/>
            <w:vAlign w:val="bottom"/>
          </w:tcPr>
          <w:p w14:paraId="4EE70787" w14:textId="77777777" w:rsidR="00C26BEC" w:rsidRPr="00AC1CF8" w:rsidRDefault="00C26BEC" w:rsidP="005B7062">
            <w:pPr>
              <w:jc w:val="center"/>
              <w:rPr>
                <w:color w:val="0D0D0D" w:themeColor="text1" w:themeTint="F2"/>
                <w:sz w:val="22"/>
                <w:szCs w:val="22"/>
              </w:rPr>
            </w:pPr>
          </w:p>
        </w:tc>
      </w:tr>
      <w:tr w:rsidR="00C26BEC" w:rsidRPr="00AC1CF8" w14:paraId="5ADE4EA2" w14:textId="77777777" w:rsidTr="005B7062">
        <w:tc>
          <w:tcPr>
            <w:tcW w:w="2477" w:type="dxa"/>
          </w:tcPr>
          <w:p w14:paraId="1BA653AE"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56E50A15" w14:textId="77777777" w:rsidR="00C26BEC" w:rsidRPr="00AC1CF8" w:rsidRDefault="00C26BEC" w:rsidP="005B7062">
            <w:pPr>
              <w:jc w:val="center"/>
              <w:rPr>
                <w:color w:val="0D0D0D" w:themeColor="text1" w:themeTint="F2"/>
                <w:sz w:val="22"/>
                <w:szCs w:val="22"/>
              </w:rPr>
            </w:pPr>
            <w:r w:rsidRPr="00AC1CF8">
              <w:rPr>
                <w:color w:val="000000"/>
                <w:sz w:val="22"/>
                <w:szCs w:val="22"/>
              </w:rPr>
              <w:t>-0.800</w:t>
            </w:r>
          </w:p>
        </w:tc>
        <w:tc>
          <w:tcPr>
            <w:tcW w:w="1360" w:type="dxa"/>
            <w:vAlign w:val="bottom"/>
          </w:tcPr>
          <w:p w14:paraId="2BC0B999" w14:textId="77777777" w:rsidR="00C26BEC" w:rsidRPr="00AC1CF8" w:rsidRDefault="00C26BEC" w:rsidP="005B7062">
            <w:pPr>
              <w:jc w:val="center"/>
              <w:rPr>
                <w:color w:val="0D0D0D" w:themeColor="text1" w:themeTint="F2"/>
                <w:sz w:val="22"/>
                <w:szCs w:val="22"/>
              </w:rPr>
            </w:pPr>
            <w:r w:rsidRPr="00AC1CF8">
              <w:rPr>
                <w:color w:val="000000"/>
                <w:sz w:val="22"/>
                <w:szCs w:val="22"/>
              </w:rPr>
              <w:t>0.512</w:t>
            </w:r>
          </w:p>
        </w:tc>
        <w:tc>
          <w:tcPr>
            <w:tcW w:w="1422" w:type="dxa"/>
            <w:vAlign w:val="bottom"/>
          </w:tcPr>
          <w:p w14:paraId="1B9CE0A0" w14:textId="77777777" w:rsidR="00C26BEC" w:rsidRPr="00AC1CF8" w:rsidRDefault="00C26BEC" w:rsidP="005B7062">
            <w:pPr>
              <w:jc w:val="center"/>
              <w:rPr>
                <w:color w:val="0D0D0D" w:themeColor="text1" w:themeTint="F2"/>
                <w:sz w:val="22"/>
                <w:szCs w:val="22"/>
              </w:rPr>
            </w:pPr>
            <w:r w:rsidRPr="00AC1CF8">
              <w:rPr>
                <w:color w:val="000000"/>
                <w:sz w:val="22"/>
                <w:szCs w:val="22"/>
              </w:rPr>
              <w:t>.118</w:t>
            </w:r>
          </w:p>
        </w:tc>
        <w:tc>
          <w:tcPr>
            <w:tcW w:w="1422" w:type="dxa"/>
            <w:vAlign w:val="bottom"/>
          </w:tcPr>
          <w:p w14:paraId="6C621CE2" w14:textId="77777777" w:rsidR="00C26BEC" w:rsidRPr="00AC1CF8" w:rsidRDefault="00C26BEC" w:rsidP="005B7062">
            <w:pPr>
              <w:jc w:val="center"/>
              <w:rPr>
                <w:color w:val="0D0D0D" w:themeColor="text1" w:themeTint="F2"/>
                <w:sz w:val="22"/>
                <w:szCs w:val="22"/>
              </w:rPr>
            </w:pPr>
            <w:r w:rsidRPr="00AC1CF8">
              <w:rPr>
                <w:color w:val="000000"/>
                <w:sz w:val="22"/>
                <w:szCs w:val="22"/>
              </w:rPr>
              <w:t>-1.806</w:t>
            </w:r>
          </w:p>
        </w:tc>
        <w:tc>
          <w:tcPr>
            <w:tcW w:w="1274" w:type="dxa"/>
            <w:vAlign w:val="bottom"/>
          </w:tcPr>
          <w:p w14:paraId="0AFB043D" w14:textId="77777777" w:rsidR="00C26BEC" w:rsidRPr="00AC1CF8" w:rsidRDefault="00C26BEC" w:rsidP="005B7062">
            <w:pPr>
              <w:jc w:val="center"/>
              <w:rPr>
                <w:color w:val="0D0D0D" w:themeColor="text1" w:themeTint="F2"/>
                <w:sz w:val="22"/>
                <w:szCs w:val="22"/>
              </w:rPr>
            </w:pPr>
            <w:r w:rsidRPr="00AC1CF8">
              <w:rPr>
                <w:color w:val="000000"/>
                <w:sz w:val="22"/>
                <w:szCs w:val="22"/>
              </w:rPr>
              <w:t>0.205</w:t>
            </w:r>
          </w:p>
        </w:tc>
      </w:tr>
      <w:tr w:rsidR="00C26BEC" w:rsidRPr="00AC1CF8" w14:paraId="0E76B3B4" w14:textId="77777777" w:rsidTr="005B7062">
        <w:tc>
          <w:tcPr>
            <w:tcW w:w="2477" w:type="dxa"/>
          </w:tcPr>
          <w:p w14:paraId="1D7B78B7" w14:textId="77777777" w:rsidR="00C26BEC" w:rsidRPr="00AC1CF8" w:rsidRDefault="00C26BEC" w:rsidP="005B7062">
            <w:pPr>
              <w:jc w:val="both"/>
              <w:rPr>
                <w:color w:val="0D0D0D" w:themeColor="text1" w:themeTint="F2"/>
                <w:sz w:val="22"/>
                <w:szCs w:val="22"/>
              </w:rPr>
            </w:pPr>
          </w:p>
        </w:tc>
        <w:tc>
          <w:tcPr>
            <w:tcW w:w="1405" w:type="dxa"/>
            <w:vAlign w:val="bottom"/>
          </w:tcPr>
          <w:p w14:paraId="24D2D27C" w14:textId="77777777" w:rsidR="00C26BEC" w:rsidRPr="00AC1CF8" w:rsidRDefault="00C26BEC" w:rsidP="005B7062">
            <w:pPr>
              <w:jc w:val="center"/>
              <w:rPr>
                <w:color w:val="0D0D0D" w:themeColor="text1" w:themeTint="F2"/>
                <w:sz w:val="22"/>
                <w:szCs w:val="22"/>
              </w:rPr>
            </w:pPr>
          </w:p>
        </w:tc>
        <w:tc>
          <w:tcPr>
            <w:tcW w:w="1360" w:type="dxa"/>
            <w:vAlign w:val="bottom"/>
          </w:tcPr>
          <w:p w14:paraId="46E195E5" w14:textId="77777777" w:rsidR="00C26BEC" w:rsidRPr="00AC1CF8" w:rsidRDefault="00C26BEC" w:rsidP="005B7062">
            <w:pPr>
              <w:jc w:val="center"/>
              <w:rPr>
                <w:color w:val="0D0D0D" w:themeColor="text1" w:themeTint="F2"/>
                <w:sz w:val="22"/>
                <w:szCs w:val="22"/>
              </w:rPr>
            </w:pPr>
          </w:p>
        </w:tc>
        <w:tc>
          <w:tcPr>
            <w:tcW w:w="1422" w:type="dxa"/>
            <w:vAlign w:val="bottom"/>
          </w:tcPr>
          <w:p w14:paraId="57404A88" w14:textId="77777777" w:rsidR="00C26BEC" w:rsidRPr="00AC1CF8" w:rsidRDefault="00C26BEC" w:rsidP="005B7062">
            <w:pPr>
              <w:jc w:val="center"/>
              <w:rPr>
                <w:color w:val="0D0D0D" w:themeColor="text1" w:themeTint="F2"/>
                <w:sz w:val="22"/>
                <w:szCs w:val="22"/>
              </w:rPr>
            </w:pPr>
          </w:p>
        </w:tc>
        <w:tc>
          <w:tcPr>
            <w:tcW w:w="1422" w:type="dxa"/>
            <w:vAlign w:val="bottom"/>
          </w:tcPr>
          <w:p w14:paraId="5878232A"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13E9E158"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082CCCBD" w14:textId="77777777" w:rsidTr="005B7062">
        <w:tc>
          <w:tcPr>
            <w:tcW w:w="2477" w:type="dxa"/>
          </w:tcPr>
          <w:p w14:paraId="7AD8C5D9"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692AFE48" w14:textId="77777777" w:rsidR="00C26BEC" w:rsidRPr="00AC1CF8" w:rsidRDefault="00C26BEC" w:rsidP="005B7062">
            <w:pPr>
              <w:jc w:val="center"/>
              <w:rPr>
                <w:color w:val="0D0D0D" w:themeColor="text1" w:themeTint="F2"/>
                <w:sz w:val="22"/>
                <w:szCs w:val="22"/>
              </w:rPr>
            </w:pPr>
          </w:p>
        </w:tc>
        <w:tc>
          <w:tcPr>
            <w:tcW w:w="1360" w:type="dxa"/>
            <w:vAlign w:val="bottom"/>
          </w:tcPr>
          <w:p w14:paraId="3169F217" w14:textId="77777777" w:rsidR="00C26BEC" w:rsidRPr="00AC1CF8" w:rsidRDefault="00C26BEC" w:rsidP="005B7062">
            <w:pPr>
              <w:jc w:val="center"/>
              <w:rPr>
                <w:color w:val="0D0D0D" w:themeColor="text1" w:themeTint="F2"/>
                <w:sz w:val="22"/>
                <w:szCs w:val="22"/>
              </w:rPr>
            </w:pPr>
          </w:p>
        </w:tc>
        <w:tc>
          <w:tcPr>
            <w:tcW w:w="1422" w:type="dxa"/>
            <w:vAlign w:val="bottom"/>
          </w:tcPr>
          <w:p w14:paraId="48791F57" w14:textId="77777777" w:rsidR="00C26BEC" w:rsidRPr="00AC1CF8" w:rsidRDefault="00C26BEC" w:rsidP="005B7062">
            <w:pPr>
              <w:jc w:val="center"/>
              <w:rPr>
                <w:color w:val="0D0D0D" w:themeColor="text1" w:themeTint="F2"/>
                <w:sz w:val="22"/>
                <w:szCs w:val="22"/>
              </w:rPr>
            </w:pPr>
          </w:p>
        </w:tc>
        <w:tc>
          <w:tcPr>
            <w:tcW w:w="1422" w:type="dxa"/>
            <w:vAlign w:val="bottom"/>
          </w:tcPr>
          <w:p w14:paraId="69B43547"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416CDB7B"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5C4EF078" w14:textId="77777777" w:rsidTr="005B7062">
        <w:tc>
          <w:tcPr>
            <w:tcW w:w="2477" w:type="dxa"/>
          </w:tcPr>
          <w:p w14:paraId="39B713FA"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3F8622D4" w14:textId="77777777" w:rsidR="00C26BEC" w:rsidRPr="00AC1CF8" w:rsidRDefault="00C26BEC" w:rsidP="005B7062">
            <w:pPr>
              <w:jc w:val="center"/>
              <w:rPr>
                <w:color w:val="0D0D0D" w:themeColor="text1" w:themeTint="F2"/>
                <w:sz w:val="22"/>
                <w:szCs w:val="22"/>
              </w:rPr>
            </w:pPr>
            <w:r w:rsidRPr="00AC1CF8">
              <w:rPr>
                <w:color w:val="000000"/>
                <w:sz w:val="22"/>
                <w:szCs w:val="22"/>
              </w:rPr>
              <w:t>5.015</w:t>
            </w:r>
          </w:p>
        </w:tc>
        <w:tc>
          <w:tcPr>
            <w:tcW w:w="1360" w:type="dxa"/>
            <w:vAlign w:val="bottom"/>
          </w:tcPr>
          <w:p w14:paraId="17F30406" w14:textId="77777777" w:rsidR="00C26BEC" w:rsidRPr="00AC1CF8" w:rsidRDefault="00C26BEC" w:rsidP="005B7062">
            <w:pPr>
              <w:jc w:val="center"/>
              <w:rPr>
                <w:color w:val="0D0D0D" w:themeColor="text1" w:themeTint="F2"/>
                <w:sz w:val="22"/>
                <w:szCs w:val="22"/>
              </w:rPr>
            </w:pPr>
            <w:r w:rsidRPr="00AC1CF8">
              <w:rPr>
                <w:color w:val="000000"/>
                <w:sz w:val="22"/>
                <w:szCs w:val="22"/>
              </w:rPr>
              <w:t>0.885</w:t>
            </w:r>
          </w:p>
        </w:tc>
        <w:tc>
          <w:tcPr>
            <w:tcW w:w="1422" w:type="dxa"/>
            <w:vAlign w:val="bottom"/>
          </w:tcPr>
          <w:p w14:paraId="60EE07F6"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26B44189" w14:textId="77777777" w:rsidR="00C26BEC" w:rsidRPr="00AC1CF8" w:rsidRDefault="00C26BEC" w:rsidP="005B7062">
            <w:pPr>
              <w:jc w:val="center"/>
              <w:rPr>
                <w:color w:val="0D0D0D" w:themeColor="text1" w:themeTint="F2"/>
                <w:sz w:val="22"/>
                <w:szCs w:val="22"/>
              </w:rPr>
            </w:pPr>
            <w:r w:rsidRPr="00AC1CF8">
              <w:rPr>
                <w:color w:val="000000"/>
                <w:sz w:val="22"/>
                <w:szCs w:val="22"/>
              </w:rPr>
              <w:t>3.276</w:t>
            </w:r>
          </w:p>
        </w:tc>
        <w:tc>
          <w:tcPr>
            <w:tcW w:w="1274" w:type="dxa"/>
            <w:vAlign w:val="bottom"/>
          </w:tcPr>
          <w:p w14:paraId="6C42DE16" w14:textId="77777777" w:rsidR="00C26BEC" w:rsidRPr="00AC1CF8" w:rsidRDefault="00C26BEC" w:rsidP="005B7062">
            <w:pPr>
              <w:jc w:val="center"/>
              <w:rPr>
                <w:color w:val="0D0D0D" w:themeColor="text1" w:themeTint="F2"/>
                <w:sz w:val="22"/>
                <w:szCs w:val="22"/>
              </w:rPr>
            </w:pPr>
            <w:r w:rsidRPr="00AC1CF8">
              <w:rPr>
                <w:color w:val="000000"/>
                <w:sz w:val="22"/>
                <w:szCs w:val="22"/>
              </w:rPr>
              <w:t>6.754</w:t>
            </w:r>
          </w:p>
        </w:tc>
      </w:tr>
      <w:tr w:rsidR="00C26BEC" w:rsidRPr="00AC1CF8" w14:paraId="25BEF047" w14:textId="77777777" w:rsidTr="005B7062">
        <w:tc>
          <w:tcPr>
            <w:tcW w:w="2477" w:type="dxa"/>
          </w:tcPr>
          <w:p w14:paraId="5B6C1CCF" w14:textId="77777777" w:rsidR="00C26BEC" w:rsidRPr="00AC1CF8" w:rsidRDefault="00C26BEC" w:rsidP="005B7062">
            <w:pPr>
              <w:jc w:val="both"/>
              <w:rPr>
                <w:color w:val="0D0D0D" w:themeColor="text1" w:themeTint="F2"/>
                <w:sz w:val="22"/>
                <w:szCs w:val="22"/>
              </w:rPr>
            </w:pPr>
          </w:p>
        </w:tc>
        <w:tc>
          <w:tcPr>
            <w:tcW w:w="1405" w:type="dxa"/>
            <w:vAlign w:val="bottom"/>
          </w:tcPr>
          <w:p w14:paraId="5D9A1CA5" w14:textId="77777777" w:rsidR="00C26BEC" w:rsidRPr="00AC1CF8" w:rsidRDefault="00C26BEC" w:rsidP="005B7062">
            <w:pPr>
              <w:jc w:val="center"/>
              <w:rPr>
                <w:color w:val="0D0D0D" w:themeColor="text1" w:themeTint="F2"/>
                <w:sz w:val="22"/>
                <w:szCs w:val="22"/>
              </w:rPr>
            </w:pPr>
          </w:p>
        </w:tc>
        <w:tc>
          <w:tcPr>
            <w:tcW w:w="1360" w:type="dxa"/>
            <w:vAlign w:val="bottom"/>
          </w:tcPr>
          <w:p w14:paraId="7C49D1E9" w14:textId="77777777" w:rsidR="00C26BEC" w:rsidRPr="00AC1CF8" w:rsidRDefault="00C26BEC" w:rsidP="005B7062">
            <w:pPr>
              <w:jc w:val="center"/>
              <w:rPr>
                <w:color w:val="0D0D0D" w:themeColor="text1" w:themeTint="F2"/>
                <w:sz w:val="22"/>
                <w:szCs w:val="22"/>
              </w:rPr>
            </w:pPr>
          </w:p>
        </w:tc>
        <w:tc>
          <w:tcPr>
            <w:tcW w:w="1422" w:type="dxa"/>
            <w:vAlign w:val="bottom"/>
          </w:tcPr>
          <w:p w14:paraId="3706CE08" w14:textId="77777777" w:rsidR="00C26BEC" w:rsidRPr="00AC1CF8" w:rsidRDefault="00C26BEC" w:rsidP="005B7062">
            <w:pPr>
              <w:jc w:val="center"/>
              <w:rPr>
                <w:color w:val="0D0D0D" w:themeColor="text1" w:themeTint="F2"/>
                <w:sz w:val="22"/>
                <w:szCs w:val="22"/>
              </w:rPr>
            </w:pPr>
          </w:p>
        </w:tc>
        <w:tc>
          <w:tcPr>
            <w:tcW w:w="1422" w:type="dxa"/>
            <w:vAlign w:val="bottom"/>
          </w:tcPr>
          <w:p w14:paraId="1B1AE273" w14:textId="77777777" w:rsidR="00C26BEC" w:rsidRPr="00AC1CF8" w:rsidRDefault="00C26BEC" w:rsidP="005B7062">
            <w:pPr>
              <w:jc w:val="center"/>
              <w:rPr>
                <w:color w:val="0D0D0D" w:themeColor="text1" w:themeTint="F2"/>
                <w:sz w:val="22"/>
                <w:szCs w:val="22"/>
              </w:rPr>
            </w:pPr>
          </w:p>
        </w:tc>
        <w:tc>
          <w:tcPr>
            <w:tcW w:w="1274" w:type="dxa"/>
            <w:vAlign w:val="bottom"/>
          </w:tcPr>
          <w:p w14:paraId="716E0B93" w14:textId="77777777" w:rsidR="00C26BEC" w:rsidRPr="00AC1CF8" w:rsidRDefault="00C26BEC" w:rsidP="005B7062">
            <w:pPr>
              <w:jc w:val="center"/>
              <w:rPr>
                <w:color w:val="0D0D0D" w:themeColor="text1" w:themeTint="F2"/>
                <w:sz w:val="22"/>
                <w:szCs w:val="22"/>
              </w:rPr>
            </w:pPr>
          </w:p>
        </w:tc>
      </w:tr>
      <w:tr w:rsidR="00C26BEC" w:rsidRPr="00AC1CF8" w14:paraId="20FB0231" w14:textId="77777777" w:rsidTr="005B7062">
        <w:tc>
          <w:tcPr>
            <w:tcW w:w="2477" w:type="dxa"/>
          </w:tcPr>
          <w:p w14:paraId="2914A099"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vAlign w:val="bottom"/>
          </w:tcPr>
          <w:p w14:paraId="1761C807" w14:textId="77777777" w:rsidR="00C26BEC" w:rsidRPr="00AC1CF8" w:rsidRDefault="00C26BEC" w:rsidP="005B7062">
            <w:pPr>
              <w:jc w:val="center"/>
              <w:rPr>
                <w:color w:val="0D0D0D" w:themeColor="text1" w:themeTint="F2"/>
                <w:sz w:val="22"/>
                <w:szCs w:val="22"/>
              </w:rPr>
            </w:pPr>
            <w:r w:rsidRPr="00AC1CF8">
              <w:rPr>
                <w:color w:val="000000"/>
                <w:sz w:val="22"/>
                <w:szCs w:val="22"/>
              </w:rPr>
              <w:t>-2.270</w:t>
            </w:r>
          </w:p>
        </w:tc>
        <w:tc>
          <w:tcPr>
            <w:tcW w:w="1360" w:type="dxa"/>
            <w:vAlign w:val="bottom"/>
          </w:tcPr>
          <w:p w14:paraId="1D438219" w14:textId="77777777" w:rsidR="00C26BEC" w:rsidRPr="00AC1CF8" w:rsidRDefault="00C26BEC" w:rsidP="005B7062">
            <w:pPr>
              <w:jc w:val="center"/>
              <w:rPr>
                <w:color w:val="0D0D0D" w:themeColor="text1" w:themeTint="F2"/>
                <w:sz w:val="22"/>
                <w:szCs w:val="22"/>
              </w:rPr>
            </w:pPr>
            <w:r w:rsidRPr="00AC1CF8">
              <w:rPr>
                <w:color w:val="000000"/>
                <w:sz w:val="22"/>
                <w:szCs w:val="22"/>
              </w:rPr>
              <w:t>0.660</w:t>
            </w:r>
          </w:p>
        </w:tc>
        <w:tc>
          <w:tcPr>
            <w:tcW w:w="1422" w:type="dxa"/>
            <w:vAlign w:val="bottom"/>
          </w:tcPr>
          <w:p w14:paraId="41E2AC7C" w14:textId="77777777" w:rsidR="00C26BEC" w:rsidRPr="00AC1CF8" w:rsidRDefault="00C26BEC" w:rsidP="005B7062">
            <w:pPr>
              <w:jc w:val="center"/>
              <w:rPr>
                <w:color w:val="0D0D0D" w:themeColor="text1" w:themeTint="F2"/>
                <w:sz w:val="22"/>
                <w:szCs w:val="22"/>
              </w:rPr>
            </w:pPr>
            <w:r w:rsidRPr="00AC1CF8">
              <w:rPr>
                <w:color w:val="000000"/>
                <w:sz w:val="22"/>
                <w:szCs w:val="22"/>
              </w:rPr>
              <w:t>.001***</w:t>
            </w:r>
          </w:p>
        </w:tc>
        <w:tc>
          <w:tcPr>
            <w:tcW w:w="1422" w:type="dxa"/>
            <w:vAlign w:val="bottom"/>
          </w:tcPr>
          <w:p w14:paraId="2FFFDBC0" w14:textId="77777777" w:rsidR="00C26BEC" w:rsidRPr="00AC1CF8" w:rsidRDefault="00C26BEC" w:rsidP="005B7062">
            <w:pPr>
              <w:jc w:val="center"/>
              <w:rPr>
                <w:color w:val="0D0D0D" w:themeColor="text1" w:themeTint="F2"/>
                <w:sz w:val="22"/>
                <w:szCs w:val="22"/>
              </w:rPr>
            </w:pPr>
            <w:r w:rsidRPr="00AC1CF8">
              <w:rPr>
                <w:color w:val="000000"/>
                <w:sz w:val="22"/>
                <w:szCs w:val="22"/>
              </w:rPr>
              <w:t>-3.567</w:t>
            </w:r>
          </w:p>
        </w:tc>
        <w:tc>
          <w:tcPr>
            <w:tcW w:w="1274" w:type="dxa"/>
            <w:vAlign w:val="bottom"/>
          </w:tcPr>
          <w:p w14:paraId="059E3244" w14:textId="77777777" w:rsidR="00C26BEC" w:rsidRPr="00AC1CF8" w:rsidRDefault="00C26BEC" w:rsidP="005B7062">
            <w:pPr>
              <w:jc w:val="center"/>
              <w:rPr>
                <w:color w:val="0D0D0D" w:themeColor="text1" w:themeTint="F2"/>
                <w:sz w:val="22"/>
                <w:szCs w:val="22"/>
              </w:rPr>
            </w:pPr>
            <w:r w:rsidRPr="00AC1CF8">
              <w:rPr>
                <w:color w:val="000000"/>
                <w:sz w:val="22"/>
                <w:szCs w:val="22"/>
              </w:rPr>
              <w:t>-0.973</w:t>
            </w:r>
          </w:p>
        </w:tc>
      </w:tr>
      <w:tr w:rsidR="00C26BEC" w:rsidRPr="00AC1CF8" w14:paraId="131C757C" w14:textId="77777777" w:rsidTr="005B7062">
        <w:tc>
          <w:tcPr>
            <w:tcW w:w="2477" w:type="dxa"/>
          </w:tcPr>
          <w:p w14:paraId="588FE113" w14:textId="77777777" w:rsidR="00C26BEC" w:rsidRPr="00AC1CF8" w:rsidRDefault="00C26BEC" w:rsidP="005B7062">
            <w:pPr>
              <w:jc w:val="both"/>
              <w:rPr>
                <w:color w:val="0D0D0D" w:themeColor="text1" w:themeTint="F2"/>
                <w:sz w:val="22"/>
                <w:szCs w:val="22"/>
              </w:rPr>
            </w:pPr>
          </w:p>
        </w:tc>
        <w:tc>
          <w:tcPr>
            <w:tcW w:w="1405" w:type="dxa"/>
            <w:vAlign w:val="bottom"/>
          </w:tcPr>
          <w:p w14:paraId="22BA767D" w14:textId="77777777" w:rsidR="00C26BEC" w:rsidRPr="00AC1CF8" w:rsidRDefault="00C26BEC" w:rsidP="005B7062">
            <w:pPr>
              <w:jc w:val="center"/>
              <w:rPr>
                <w:color w:val="0D0D0D" w:themeColor="text1" w:themeTint="F2"/>
                <w:sz w:val="22"/>
                <w:szCs w:val="22"/>
              </w:rPr>
            </w:pPr>
          </w:p>
        </w:tc>
        <w:tc>
          <w:tcPr>
            <w:tcW w:w="1360" w:type="dxa"/>
            <w:vAlign w:val="bottom"/>
          </w:tcPr>
          <w:p w14:paraId="6660520E" w14:textId="77777777" w:rsidR="00C26BEC" w:rsidRPr="00AC1CF8" w:rsidRDefault="00C26BEC" w:rsidP="005B7062">
            <w:pPr>
              <w:jc w:val="center"/>
              <w:rPr>
                <w:color w:val="0D0D0D" w:themeColor="text1" w:themeTint="F2"/>
                <w:sz w:val="22"/>
                <w:szCs w:val="22"/>
              </w:rPr>
            </w:pPr>
          </w:p>
        </w:tc>
        <w:tc>
          <w:tcPr>
            <w:tcW w:w="1422" w:type="dxa"/>
            <w:vAlign w:val="bottom"/>
          </w:tcPr>
          <w:p w14:paraId="1838C937" w14:textId="77777777" w:rsidR="00C26BEC" w:rsidRPr="00AC1CF8" w:rsidRDefault="00C26BEC" w:rsidP="005B7062">
            <w:pPr>
              <w:jc w:val="center"/>
              <w:rPr>
                <w:color w:val="0D0D0D" w:themeColor="text1" w:themeTint="F2"/>
                <w:sz w:val="22"/>
                <w:szCs w:val="22"/>
              </w:rPr>
            </w:pPr>
          </w:p>
        </w:tc>
        <w:tc>
          <w:tcPr>
            <w:tcW w:w="1422" w:type="dxa"/>
            <w:vAlign w:val="bottom"/>
          </w:tcPr>
          <w:p w14:paraId="558C0C8F" w14:textId="77777777" w:rsidR="00C26BEC" w:rsidRPr="00AC1CF8" w:rsidRDefault="00C26BEC" w:rsidP="005B7062">
            <w:pPr>
              <w:jc w:val="center"/>
              <w:rPr>
                <w:color w:val="0D0D0D" w:themeColor="text1" w:themeTint="F2"/>
                <w:sz w:val="22"/>
                <w:szCs w:val="22"/>
              </w:rPr>
            </w:pPr>
          </w:p>
        </w:tc>
        <w:tc>
          <w:tcPr>
            <w:tcW w:w="1274" w:type="dxa"/>
            <w:vAlign w:val="bottom"/>
          </w:tcPr>
          <w:p w14:paraId="78CAB205" w14:textId="77777777" w:rsidR="00C26BEC" w:rsidRPr="00AC1CF8" w:rsidRDefault="00C26BEC" w:rsidP="005B7062">
            <w:pPr>
              <w:jc w:val="center"/>
              <w:rPr>
                <w:color w:val="0D0D0D" w:themeColor="text1" w:themeTint="F2"/>
                <w:sz w:val="22"/>
                <w:szCs w:val="22"/>
              </w:rPr>
            </w:pPr>
          </w:p>
        </w:tc>
      </w:tr>
      <w:tr w:rsidR="00C26BEC" w:rsidRPr="00AC1CF8" w14:paraId="4D6D7E25" w14:textId="77777777" w:rsidTr="005B7062">
        <w:tc>
          <w:tcPr>
            <w:tcW w:w="2477" w:type="dxa"/>
          </w:tcPr>
          <w:p w14:paraId="45D3DFB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Female#Explicit</w:t>
            </w:r>
          </w:p>
        </w:tc>
        <w:tc>
          <w:tcPr>
            <w:tcW w:w="1405" w:type="dxa"/>
            <w:vAlign w:val="bottom"/>
          </w:tcPr>
          <w:p w14:paraId="6C39C512" w14:textId="77777777" w:rsidR="00C26BEC" w:rsidRPr="00AC1CF8" w:rsidRDefault="00C26BEC" w:rsidP="005B7062">
            <w:pPr>
              <w:jc w:val="center"/>
              <w:rPr>
                <w:color w:val="0D0D0D" w:themeColor="text1" w:themeTint="F2"/>
                <w:sz w:val="22"/>
                <w:szCs w:val="22"/>
              </w:rPr>
            </w:pPr>
          </w:p>
        </w:tc>
        <w:tc>
          <w:tcPr>
            <w:tcW w:w="1360" w:type="dxa"/>
            <w:vAlign w:val="bottom"/>
          </w:tcPr>
          <w:p w14:paraId="7F4A24B8" w14:textId="77777777" w:rsidR="00C26BEC" w:rsidRPr="00AC1CF8" w:rsidRDefault="00C26BEC" w:rsidP="005B7062">
            <w:pPr>
              <w:jc w:val="center"/>
              <w:rPr>
                <w:color w:val="0D0D0D" w:themeColor="text1" w:themeTint="F2"/>
                <w:sz w:val="22"/>
                <w:szCs w:val="22"/>
              </w:rPr>
            </w:pPr>
          </w:p>
        </w:tc>
        <w:tc>
          <w:tcPr>
            <w:tcW w:w="1422" w:type="dxa"/>
            <w:vAlign w:val="bottom"/>
          </w:tcPr>
          <w:p w14:paraId="5A6F974F" w14:textId="77777777" w:rsidR="00C26BEC" w:rsidRPr="00AC1CF8" w:rsidRDefault="00C26BEC" w:rsidP="005B7062">
            <w:pPr>
              <w:jc w:val="center"/>
              <w:rPr>
                <w:color w:val="0D0D0D" w:themeColor="text1" w:themeTint="F2"/>
                <w:sz w:val="22"/>
                <w:szCs w:val="22"/>
              </w:rPr>
            </w:pPr>
          </w:p>
        </w:tc>
        <w:tc>
          <w:tcPr>
            <w:tcW w:w="1422" w:type="dxa"/>
            <w:vAlign w:val="bottom"/>
          </w:tcPr>
          <w:p w14:paraId="060CA445" w14:textId="77777777" w:rsidR="00C26BEC" w:rsidRPr="00AC1CF8" w:rsidRDefault="00C26BEC" w:rsidP="005B7062">
            <w:pPr>
              <w:jc w:val="center"/>
              <w:rPr>
                <w:color w:val="0D0D0D" w:themeColor="text1" w:themeTint="F2"/>
                <w:sz w:val="22"/>
                <w:szCs w:val="22"/>
              </w:rPr>
            </w:pPr>
          </w:p>
        </w:tc>
        <w:tc>
          <w:tcPr>
            <w:tcW w:w="1274" w:type="dxa"/>
            <w:vAlign w:val="bottom"/>
          </w:tcPr>
          <w:p w14:paraId="2E069421" w14:textId="77777777" w:rsidR="00C26BEC" w:rsidRPr="00AC1CF8" w:rsidRDefault="00C26BEC" w:rsidP="005B7062">
            <w:pPr>
              <w:jc w:val="center"/>
              <w:rPr>
                <w:color w:val="0D0D0D" w:themeColor="text1" w:themeTint="F2"/>
                <w:sz w:val="22"/>
                <w:szCs w:val="22"/>
              </w:rPr>
            </w:pPr>
          </w:p>
        </w:tc>
      </w:tr>
      <w:tr w:rsidR="00C26BEC" w:rsidRPr="00AC1CF8" w14:paraId="357CD350" w14:textId="77777777" w:rsidTr="005B7062">
        <w:tc>
          <w:tcPr>
            <w:tcW w:w="2477" w:type="dxa"/>
          </w:tcPr>
          <w:p w14:paraId="7C8D283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4E4C6021" w14:textId="77777777" w:rsidR="00C26BEC" w:rsidRPr="00AC1CF8" w:rsidRDefault="00C26BEC" w:rsidP="005B7062">
            <w:pPr>
              <w:jc w:val="center"/>
              <w:rPr>
                <w:color w:val="0D0D0D" w:themeColor="text1" w:themeTint="F2"/>
                <w:sz w:val="22"/>
                <w:szCs w:val="22"/>
              </w:rPr>
            </w:pPr>
            <w:r w:rsidRPr="00AC1CF8">
              <w:rPr>
                <w:color w:val="000000"/>
                <w:sz w:val="22"/>
                <w:szCs w:val="22"/>
              </w:rPr>
              <w:t>0.701</w:t>
            </w:r>
          </w:p>
        </w:tc>
        <w:tc>
          <w:tcPr>
            <w:tcW w:w="1360" w:type="dxa"/>
            <w:vAlign w:val="bottom"/>
          </w:tcPr>
          <w:p w14:paraId="6310BAF6" w14:textId="77777777" w:rsidR="00C26BEC" w:rsidRPr="00AC1CF8" w:rsidRDefault="00C26BEC" w:rsidP="005B7062">
            <w:pPr>
              <w:jc w:val="center"/>
              <w:rPr>
                <w:color w:val="0D0D0D" w:themeColor="text1" w:themeTint="F2"/>
                <w:sz w:val="22"/>
                <w:szCs w:val="22"/>
              </w:rPr>
            </w:pPr>
            <w:r w:rsidRPr="00AC1CF8">
              <w:rPr>
                <w:color w:val="000000"/>
                <w:sz w:val="22"/>
                <w:szCs w:val="22"/>
              </w:rPr>
              <w:t>2.016</w:t>
            </w:r>
          </w:p>
        </w:tc>
        <w:tc>
          <w:tcPr>
            <w:tcW w:w="1422" w:type="dxa"/>
            <w:vAlign w:val="bottom"/>
          </w:tcPr>
          <w:p w14:paraId="13E15B91" w14:textId="77777777" w:rsidR="00C26BEC" w:rsidRPr="00AC1CF8" w:rsidRDefault="00C26BEC" w:rsidP="005B7062">
            <w:pPr>
              <w:jc w:val="center"/>
              <w:rPr>
                <w:color w:val="0D0D0D" w:themeColor="text1" w:themeTint="F2"/>
                <w:sz w:val="22"/>
                <w:szCs w:val="22"/>
              </w:rPr>
            </w:pPr>
            <w:r w:rsidRPr="00AC1CF8">
              <w:rPr>
                <w:color w:val="000000"/>
                <w:sz w:val="22"/>
                <w:szCs w:val="22"/>
              </w:rPr>
              <w:t>.728</w:t>
            </w:r>
          </w:p>
        </w:tc>
        <w:tc>
          <w:tcPr>
            <w:tcW w:w="1422" w:type="dxa"/>
            <w:vAlign w:val="bottom"/>
          </w:tcPr>
          <w:p w14:paraId="4782883E" w14:textId="77777777" w:rsidR="00C26BEC" w:rsidRPr="00AC1CF8" w:rsidRDefault="00C26BEC" w:rsidP="005B7062">
            <w:pPr>
              <w:jc w:val="center"/>
              <w:rPr>
                <w:color w:val="0D0D0D" w:themeColor="text1" w:themeTint="F2"/>
                <w:sz w:val="22"/>
                <w:szCs w:val="22"/>
              </w:rPr>
            </w:pPr>
            <w:r w:rsidRPr="00AC1CF8">
              <w:rPr>
                <w:color w:val="000000"/>
                <w:sz w:val="22"/>
                <w:szCs w:val="22"/>
              </w:rPr>
              <w:t>-3.260</w:t>
            </w:r>
          </w:p>
        </w:tc>
        <w:tc>
          <w:tcPr>
            <w:tcW w:w="1274" w:type="dxa"/>
            <w:vAlign w:val="bottom"/>
          </w:tcPr>
          <w:p w14:paraId="75B17FB2" w14:textId="77777777" w:rsidR="00C26BEC" w:rsidRPr="00AC1CF8" w:rsidRDefault="00C26BEC" w:rsidP="005B7062">
            <w:pPr>
              <w:jc w:val="center"/>
              <w:rPr>
                <w:color w:val="0D0D0D" w:themeColor="text1" w:themeTint="F2"/>
                <w:sz w:val="22"/>
                <w:szCs w:val="22"/>
              </w:rPr>
            </w:pPr>
            <w:r w:rsidRPr="00AC1CF8">
              <w:rPr>
                <w:color w:val="000000"/>
                <w:sz w:val="22"/>
                <w:szCs w:val="22"/>
              </w:rPr>
              <w:t>4.662</w:t>
            </w:r>
          </w:p>
        </w:tc>
      </w:tr>
      <w:tr w:rsidR="00C26BEC" w:rsidRPr="00AC1CF8" w14:paraId="363B6F1B" w14:textId="77777777" w:rsidTr="005B7062">
        <w:tc>
          <w:tcPr>
            <w:tcW w:w="2477" w:type="dxa"/>
          </w:tcPr>
          <w:p w14:paraId="10C38373" w14:textId="77777777" w:rsidR="00C26BEC" w:rsidRPr="00AC1CF8" w:rsidRDefault="00C26BEC" w:rsidP="005B7062">
            <w:pPr>
              <w:jc w:val="both"/>
              <w:rPr>
                <w:color w:val="0D0D0D" w:themeColor="text1" w:themeTint="F2"/>
                <w:sz w:val="22"/>
                <w:szCs w:val="22"/>
              </w:rPr>
            </w:pPr>
          </w:p>
        </w:tc>
        <w:tc>
          <w:tcPr>
            <w:tcW w:w="1405" w:type="dxa"/>
            <w:vAlign w:val="bottom"/>
          </w:tcPr>
          <w:p w14:paraId="37968F05" w14:textId="77777777" w:rsidR="00C26BEC" w:rsidRPr="00AC1CF8" w:rsidRDefault="00C26BEC" w:rsidP="005B7062">
            <w:pPr>
              <w:jc w:val="center"/>
              <w:rPr>
                <w:color w:val="0D0D0D" w:themeColor="text1" w:themeTint="F2"/>
                <w:sz w:val="22"/>
                <w:szCs w:val="22"/>
              </w:rPr>
            </w:pPr>
          </w:p>
        </w:tc>
        <w:tc>
          <w:tcPr>
            <w:tcW w:w="1360" w:type="dxa"/>
            <w:vAlign w:val="bottom"/>
          </w:tcPr>
          <w:p w14:paraId="25F98E28" w14:textId="77777777" w:rsidR="00C26BEC" w:rsidRPr="00AC1CF8" w:rsidRDefault="00C26BEC" w:rsidP="005B7062">
            <w:pPr>
              <w:jc w:val="center"/>
              <w:rPr>
                <w:color w:val="0D0D0D" w:themeColor="text1" w:themeTint="F2"/>
                <w:sz w:val="22"/>
                <w:szCs w:val="22"/>
              </w:rPr>
            </w:pPr>
          </w:p>
        </w:tc>
        <w:tc>
          <w:tcPr>
            <w:tcW w:w="1422" w:type="dxa"/>
            <w:vAlign w:val="bottom"/>
          </w:tcPr>
          <w:p w14:paraId="71CF581D" w14:textId="77777777" w:rsidR="00C26BEC" w:rsidRPr="00AC1CF8" w:rsidRDefault="00C26BEC" w:rsidP="005B7062">
            <w:pPr>
              <w:jc w:val="center"/>
              <w:rPr>
                <w:color w:val="0D0D0D" w:themeColor="text1" w:themeTint="F2"/>
                <w:sz w:val="22"/>
                <w:szCs w:val="22"/>
              </w:rPr>
            </w:pPr>
          </w:p>
        </w:tc>
        <w:tc>
          <w:tcPr>
            <w:tcW w:w="1422" w:type="dxa"/>
            <w:vAlign w:val="bottom"/>
          </w:tcPr>
          <w:p w14:paraId="3A744A98" w14:textId="77777777" w:rsidR="00C26BEC" w:rsidRPr="00AC1CF8" w:rsidRDefault="00C26BEC" w:rsidP="005B7062">
            <w:pPr>
              <w:jc w:val="center"/>
              <w:rPr>
                <w:color w:val="0D0D0D" w:themeColor="text1" w:themeTint="F2"/>
                <w:sz w:val="22"/>
                <w:szCs w:val="22"/>
              </w:rPr>
            </w:pPr>
          </w:p>
        </w:tc>
        <w:tc>
          <w:tcPr>
            <w:tcW w:w="1274" w:type="dxa"/>
            <w:vAlign w:val="bottom"/>
          </w:tcPr>
          <w:p w14:paraId="1A5E7F04" w14:textId="77777777" w:rsidR="00C26BEC" w:rsidRPr="00AC1CF8" w:rsidRDefault="00C26BEC" w:rsidP="005B7062">
            <w:pPr>
              <w:jc w:val="center"/>
              <w:rPr>
                <w:color w:val="0D0D0D" w:themeColor="text1" w:themeTint="F2"/>
                <w:sz w:val="22"/>
                <w:szCs w:val="22"/>
              </w:rPr>
            </w:pPr>
          </w:p>
        </w:tc>
      </w:tr>
      <w:tr w:rsidR="00C26BEC" w:rsidRPr="00AC1CF8" w14:paraId="7FAE5FC6" w14:textId="77777777" w:rsidTr="005B7062">
        <w:tc>
          <w:tcPr>
            <w:tcW w:w="2477" w:type="dxa"/>
          </w:tcPr>
          <w:p w14:paraId="2122308F"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37AD97F2" w14:textId="77777777" w:rsidR="00C26BEC" w:rsidRPr="00AC1CF8" w:rsidRDefault="00C26BEC" w:rsidP="005B7062">
            <w:pPr>
              <w:jc w:val="center"/>
              <w:rPr>
                <w:color w:val="0D0D0D" w:themeColor="text1" w:themeTint="F2"/>
                <w:sz w:val="22"/>
                <w:szCs w:val="22"/>
              </w:rPr>
            </w:pPr>
            <w:r w:rsidRPr="00AC1CF8">
              <w:rPr>
                <w:color w:val="000000"/>
                <w:sz w:val="22"/>
                <w:szCs w:val="22"/>
              </w:rPr>
              <w:t>-1.118</w:t>
            </w:r>
          </w:p>
        </w:tc>
        <w:tc>
          <w:tcPr>
            <w:tcW w:w="1360" w:type="dxa"/>
            <w:vAlign w:val="bottom"/>
          </w:tcPr>
          <w:p w14:paraId="19AAE905" w14:textId="77777777" w:rsidR="00C26BEC" w:rsidRPr="00AC1CF8" w:rsidRDefault="00C26BEC" w:rsidP="005B7062">
            <w:pPr>
              <w:jc w:val="center"/>
              <w:rPr>
                <w:color w:val="0D0D0D" w:themeColor="text1" w:themeTint="F2"/>
                <w:sz w:val="22"/>
                <w:szCs w:val="22"/>
              </w:rPr>
            </w:pPr>
            <w:r w:rsidRPr="00AC1CF8">
              <w:rPr>
                <w:color w:val="000000"/>
                <w:sz w:val="22"/>
                <w:szCs w:val="22"/>
              </w:rPr>
              <w:t>0.719</w:t>
            </w:r>
          </w:p>
        </w:tc>
        <w:tc>
          <w:tcPr>
            <w:tcW w:w="1422" w:type="dxa"/>
            <w:vAlign w:val="bottom"/>
          </w:tcPr>
          <w:p w14:paraId="4CBA30F1" w14:textId="77777777" w:rsidR="00C26BEC" w:rsidRPr="00AC1CF8" w:rsidRDefault="00C26BEC" w:rsidP="005B7062">
            <w:pPr>
              <w:jc w:val="center"/>
              <w:rPr>
                <w:color w:val="0D0D0D" w:themeColor="text1" w:themeTint="F2"/>
                <w:sz w:val="22"/>
                <w:szCs w:val="22"/>
              </w:rPr>
            </w:pPr>
            <w:r w:rsidRPr="00AC1CF8">
              <w:rPr>
                <w:color w:val="000000"/>
                <w:sz w:val="22"/>
                <w:szCs w:val="22"/>
              </w:rPr>
              <w:t>.121</w:t>
            </w:r>
          </w:p>
        </w:tc>
        <w:tc>
          <w:tcPr>
            <w:tcW w:w="1422" w:type="dxa"/>
            <w:vAlign w:val="bottom"/>
          </w:tcPr>
          <w:p w14:paraId="1DF47C5F" w14:textId="77777777" w:rsidR="00C26BEC" w:rsidRPr="00AC1CF8" w:rsidRDefault="00C26BEC" w:rsidP="005B7062">
            <w:pPr>
              <w:jc w:val="center"/>
              <w:rPr>
                <w:color w:val="0D0D0D" w:themeColor="text1" w:themeTint="F2"/>
                <w:sz w:val="22"/>
                <w:szCs w:val="22"/>
              </w:rPr>
            </w:pPr>
            <w:r w:rsidRPr="00AC1CF8">
              <w:rPr>
                <w:color w:val="000000"/>
                <w:sz w:val="22"/>
                <w:szCs w:val="22"/>
              </w:rPr>
              <w:t>-2.530</w:t>
            </w:r>
          </w:p>
        </w:tc>
        <w:tc>
          <w:tcPr>
            <w:tcW w:w="1274" w:type="dxa"/>
            <w:vAlign w:val="bottom"/>
          </w:tcPr>
          <w:p w14:paraId="475414CA" w14:textId="77777777" w:rsidR="00C26BEC" w:rsidRPr="00AC1CF8" w:rsidRDefault="00C26BEC" w:rsidP="005B7062">
            <w:pPr>
              <w:jc w:val="center"/>
              <w:rPr>
                <w:color w:val="0D0D0D" w:themeColor="text1" w:themeTint="F2"/>
                <w:sz w:val="22"/>
                <w:szCs w:val="22"/>
              </w:rPr>
            </w:pPr>
            <w:r w:rsidRPr="00AC1CF8">
              <w:rPr>
                <w:color w:val="000000"/>
                <w:sz w:val="22"/>
                <w:szCs w:val="22"/>
              </w:rPr>
              <w:t>0.294</w:t>
            </w:r>
          </w:p>
        </w:tc>
      </w:tr>
      <w:tr w:rsidR="00C26BEC" w:rsidRPr="00AC1CF8" w14:paraId="52D23F82" w14:textId="77777777" w:rsidTr="005B7062">
        <w:tc>
          <w:tcPr>
            <w:tcW w:w="2477" w:type="dxa"/>
          </w:tcPr>
          <w:p w14:paraId="5F9D1954" w14:textId="77777777" w:rsidR="00C26BEC" w:rsidRPr="00AC1CF8" w:rsidRDefault="00C26BEC" w:rsidP="005B7062">
            <w:pPr>
              <w:jc w:val="both"/>
              <w:rPr>
                <w:color w:val="0D0D0D" w:themeColor="text1" w:themeTint="F2"/>
                <w:sz w:val="22"/>
                <w:szCs w:val="22"/>
              </w:rPr>
            </w:pPr>
          </w:p>
        </w:tc>
        <w:tc>
          <w:tcPr>
            <w:tcW w:w="1405" w:type="dxa"/>
            <w:vAlign w:val="bottom"/>
          </w:tcPr>
          <w:p w14:paraId="28E182A9" w14:textId="77777777" w:rsidR="00C26BEC" w:rsidRPr="00AC1CF8" w:rsidRDefault="00C26BEC" w:rsidP="005B7062">
            <w:pPr>
              <w:jc w:val="center"/>
              <w:rPr>
                <w:color w:val="0D0D0D" w:themeColor="text1" w:themeTint="F2"/>
                <w:sz w:val="22"/>
                <w:szCs w:val="22"/>
              </w:rPr>
            </w:pPr>
          </w:p>
        </w:tc>
        <w:tc>
          <w:tcPr>
            <w:tcW w:w="1360" w:type="dxa"/>
            <w:vAlign w:val="bottom"/>
          </w:tcPr>
          <w:p w14:paraId="6E5E4A62" w14:textId="77777777" w:rsidR="00C26BEC" w:rsidRPr="00AC1CF8" w:rsidRDefault="00C26BEC" w:rsidP="005B7062">
            <w:pPr>
              <w:jc w:val="center"/>
              <w:rPr>
                <w:color w:val="0D0D0D" w:themeColor="text1" w:themeTint="F2"/>
                <w:sz w:val="22"/>
                <w:szCs w:val="22"/>
              </w:rPr>
            </w:pPr>
          </w:p>
        </w:tc>
        <w:tc>
          <w:tcPr>
            <w:tcW w:w="1422" w:type="dxa"/>
            <w:vAlign w:val="bottom"/>
          </w:tcPr>
          <w:p w14:paraId="32588C43" w14:textId="77777777" w:rsidR="00C26BEC" w:rsidRPr="00AC1CF8" w:rsidRDefault="00C26BEC" w:rsidP="005B7062">
            <w:pPr>
              <w:jc w:val="center"/>
              <w:rPr>
                <w:color w:val="0D0D0D" w:themeColor="text1" w:themeTint="F2"/>
                <w:sz w:val="22"/>
                <w:szCs w:val="22"/>
              </w:rPr>
            </w:pPr>
          </w:p>
        </w:tc>
        <w:tc>
          <w:tcPr>
            <w:tcW w:w="1422" w:type="dxa"/>
            <w:vAlign w:val="bottom"/>
          </w:tcPr>
          <w:p w14:paraId="0A09A728" w14:textId="77777777" w:rsidR="00C26BEC" w:rsidRPr="00AC1CF8" w:rsidRDefault="00C26BEC" w:rsidP="005B7062">
            <w:pPr>
              <w:jc w:val="center"/>
              <w:rPr>
                <w:color w:val="0D0D0D" w:themeColor="text1" w:themeTint="F2"/>
                <w:sz w:val="22"/>
                <w:szCs w:val="22"/>
              </w:rPr>
            </w:pPr>
          </w:p>
        </w:tc>
        <w:tc>
          <w:tcPr>
            <w:tcW w:w="1274" w:type="dxa"/>
            <w:vAlign w:val="bottom"/>
          </w:tcPr>
          <w:p w14:paraId="2F5E6194" w14:textId="77777777" w:rsidR="00C26BEC" w:rsidRPr="00AC1CF8" w:rsidRDefault="00C26BEC" w:rsidP="005B7062">
            <w:pPr>
              <w:jc w:val="center"/>
              <w:rPr>
                <w:color w:val="0D0D0D" w:themeColor="text1" w:themeTint="F2"/>
                <w:sz w:val="22"/>
                <w:szCs w:val="22"/>
              </w:rPr>
            </w:pPr>
          </w:p>
        </w:tc>
      </w:tr>
      <w:tr w:rsidR="00C26BEC" w:rsidRPr="00AC1CF8" w14:paraId="38B77417" w14:textId="77777777" w:rsidTr="005B7062">
        <w:tc>
          <w:tcPr>
            <w:tcW w:w="2477" w:type="dxa"/>
          </w:tcPr>
          <w:p w14:paraId="66DB48C6" w14:textId="77777777" w:rsidR="00C26BEC" w:rsidRPr="00AC1CF8" w:rsidRDefault="00C26BEC" w:rsidP="005B7062">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0583B903" w14:textId="77777777" w:rsidR="00C26BEC" w:rsidRPr="00AC1CF8" w:rsidRDefault="00C26BEC" w:rsidP="005B7062">
            <w:pPr>
              <w:jc w:val="center"/>
              <w:rPr>
                <w:color w:val="0D0D0D" w:themeColor="text1" w:themeTint="F2"/>
                <w:sz w:val="22"/>
                <w:szCs w:val="22"/>
              </w:rPr>
            </w:pPr>
          </w:p>
        </w:tc>
        <w:tc>
          <w:tcPr>
            <w:tcW w:w="1360" w:type="dxa"/>
            <w:vAlign w:val="bottom"/>
          </w:tcPr>
          <w:p w14:paraId="295D5CD7" w14:textId="77777777" w:rsidR="00C26BEC" w:rsidRPr="00AC1CF8" w:rsidRDefault="00C26BEC" w:rsidP="005B7062">
            <w:pPr>
              <w:jc w:val="center"/>
              <w:rPr>
                <w:color w:val="0D0D0D" w:themeColor="text1" w:themeTint="F2"/>
                <w:sz w:val="22"/>
                <w:szCs w:val="22"/>
              </w:rPr>
            </w:pPr>
          </w:p>
        </w:tc>
        <w:tc>
          <w:tcPr>
            <w:tcW w:w="1422" w:type="dxa"/>
            <w:vAlign w:val="bottom"/>
          </w:tcPr>
          <w:p w14:paraId="7DBF7925" w14:textId="77777777" w:rsidR="00C26BEC" w:rsidRPr="00AC1CF8" w:rsidRDefault="00C26BEC" w:rsidP="005B7062">
            <w:pPr>
              <w:jc w:val="center"/>
              <w:rPr>
                <w:color w:val="0D0D0D" w:themeColor="text1" w:themeTint="F2"/>
                <w:sz w:val="22"/>
                <w:szCs w:val="22"/>
              </w:rPr>
            </w:pPr>
          </w:p>
        </w:tc>
        <w:tc>
          <w:tcPr>
            <w:tcW w:w="1422" w:type="dxa"/>
            <w:vAlign w:val="bottom"/>
          </w:tcPr>
          <w:p w14:paraId="359786DD" w14:textId="77777777" w:rsidR="00C26BEC" w:rsidRPr="00AC1CF8" w:rsidRDefault="00C26BEC" w:rsidP="005B7062">
            <w:pPr>
              <w:jc w:val="center"/>
              <w:rPr>
                <w:color w:val="0D0D0D" w:themeColor="text1" w:themeTint="F2"/>
                <w:sz w:val="22"/>
                <w:szCs w:val="22"/>
              </w:rPr>
            </w:pPr>
          </w:p>
        </w:tc>
        <w:tc>
          <w:tcPr>
            <w:tcW w:w="1274" w:type="dxa"/>
            <w:vAlign w:val="bottom"/>
          </w:tcPr>
          <w:p w14:paraId="111DA108" w14:textId="77777777" w:rsidR="00C26BEC" w:rsidRPr="00AC1CF8" w:rsidRDefault="00C26BEC" w:rsidP="005B7062">
            <w:pPr>
              <w:jc w:val="center"/>
              <w:rPr>
                <w:color w:val="0D0D0D" w:themeColor="text1" w:themeTint="F2"/>
                <w:sz w:val="22"/>
                <w:szCs w:val="22"/>
              </w:rPr>
            </w:pPr>
          </w:p>
        </w:tc>
      </w:tr>
      <w:tr w:rsidR="00C26BEC" w:rsidRPr="00AC1CF8" w14:paraId="5E4E344C" w14:textId="77777777" w:rsidTr="005B7062">
        <w:tc>
          <w:tcPr>
            <w:tcW w:w="2477" w:type="dxa"/>
          </w:tcPr>
          <w:p w14:paraId="70ED7B6E"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61A52C6F" w14:textId="77777777" w:rsidR="00C26BEC" w:rsidRPr="00AC1CF8" w:rsidRDefault="00C26BEC" w:rsidP="005B7062">
            <w:pPr>
              <w:jc w:val="center"/>
              <w:rPr>
                <w:color w:val="0D0D0D" w:themeColor="text1" w:themeTint="F2"/>
                <w:sz w:val="22"/>
                <w:szCs w:val="22"/>
              </w:rPr>
            </w:pPr>
            <w:r w:rsidRPr="00AC1CF8">
              <w:rPr>
                <w:color w:val="000000"/>
                <w:sz w:val="22"/>
                <w:szCs w:val="22"/>
              </w:rPr>
              <w:t>-6.582</w:t>
            </w:r>
          </w:p>
        </w:tc>
        <w:tc>
          <w:tcPr>
            <w:tcW w:w="1360" w:type="dxa"/>
            <w:vAlign w:val="bottom"/>
          </w:tcPr>
          <w:p w14:paraId="18A699BC" w14:textId="77777777" w:rsidR="00C26BEC" w:rsidRPr="00AC1CF8" w:rsidRDefault="00C26BEC" w:rsidP="005B7062">
            <w:pPr>
              <w:jc w:val="center"/>
              <w:rPr>
                <w:color w:val="0D0D0D" w:themeColor="text1" w:themeTint="F2"/>
                <w:sz w:val="22"/>
                <w:szCs w:val="22"/>
              </w:rPr>
            </w:pPr>
            <w:r w:rsidRPr="00AC1CF8">
              <w:rPr>
                <w:color w:val="000000"/>
                <w:sz w:val="22"/>
                <w:szCs w:val="22"/>
              </w:rPr>
              <w:t>1.776</w:t>
            </w:r>
          </w:p>
        </w:tc>
        <w:tc>
          <w:tcPr>
            <w:tcW w:w="1422" w:type="dxa"/>
            <w:vAlign w:val="bottom"/>
          </w:tcPr>
          <w:p w14:paraId="4A647AFE"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0BCF36DF" w14:textId="77777777" w:rsidR="00C26BEC" w:rsidRPr="00AC1CF8" w:rsidRDefault="00C26BEC" w:rsidP="005B7062">
            <w:pPr>
              <w:jc w:val="center"/>
              <w:rPr>
                <w:color w:val="0D0D0D" w:themeColor="text1" w:themeTint="F2"/>
                <w:sz w:val="22"/>
                <w:szCs w:val="22"/>
              </w:rPr>
            </w:pPr>
            <w:r w:rsidRPr="00AC1CF8">
              <w:rPr>
                <w:color w:val="000000"/>
                <w:sz w:val="22"/>
                <w:szCs w:val="22"/>
              </w:rPr>
              <w:t>-10.072</w:t>
            </w:r>
          </w:p>
        </w:tc>
        <w:tc>
          <w:tcPr>
            <w:tcW w:w="1274" w:type="dxa"/>
            <w:vAlign w:val="bottom"/>
          </w:tcPr>
          <w:p w14:paraId="2778BF43" w14:textId="77777777" w:rsidR="00C26BEC" w:rsidRPr="00AC1CF8" w:rsidRDefault="00C26BEC" w:rsidP="005B7062">
            <w:pPr>
              <w:jc w:val="center"/>
              <w:rPr>
                <w:color w:val="0D0D0D" w:themeColor="text1" w:themeTint="F2"/>
                <w:sz w:val="22"/>
                <w:szCs w:val="22"/>
              </w:rPr>
            </w:pPr>
            <w:r w:rsidRPr="00AC1CF8">
              <w:rPr>
                <w:color w:val="000000"/>
                <w:sz w:val="22"/>
                <w:szCs w:val="22"/>
              </w:rPr>
              <w:t>-3.092</w:t>
            </w:r>
          </w:p>
        </w:tc>
      </w:tr>
      <w:tr w:rsidR="00C26BEC" w:rsidRPr="00AC1CF8" w14:paraId="5685D4ED" w14:textId="77777777" w:rsidTr="005B7062">
        <w:tc>
          <w:tcPr>
            <w:tcW w:w="2477" w:type="dxa"/>
          </w:tcPr>
          <w:p w14:paraId="793921F8" w14:textId="77777777" w:rsidR="00C26BEC" w:rsidRPr="00AC1CF8" w:rsidRDefault="00C26BEC" w:rsidP="005B7062">
            <w:pPr>
              <w:jc w:val="both"/>
              <w:rPr>
                <w:color w:val="0D0D0D" w:themeColor="text1" w:themeTint="F2"/>
                <w:sz w:val="22"/>
                <w:szCs w:val="22"/>
              </w:rPr>
            </w:pPr>
          </w:p>
        </w:tc>
        <w:tc>
          <w:tcPr>
            <w:tcW w:w="1405" w:type="dxa"/>
            <w:vAlign w:val="bottom"/>
          </w:tcPr>
          <w:p w14:paraId="1FD9298C" w14:textId="77777777" w:rsidR="00C26BEC" w:rsidRPr="00AC1CF8" w:rsidRDefault="00C26BEC" w:rsidP="005B7062">
            <w:pPr>
              <w:jc w:val="center"/>
              <w:rPr>
                <w:color w:val="0D0D0D" w:themeColor="text1" w:themeTint="F2"/>
                <w:sz w:val="22"/>
                <w:szCs w:val="22"/>
              </w:rPr>
            </w:pPr>
          </w:p>
        </w:tc>
        <w:tc>
          <w:tcPr>
            <w:tcW w:w="1360" w:type="dxa"/>
            <w:vAlign w:val="bottom"/>
          </w:tcPr>
          <w:p w14:paraId="691B9C79" w14:textId="77777777" w:rsidR="00C26BEC" w:rsidRPr="00AC1CF8" w:rsidRDefault="00C26BEC" w:rsidP="005B7062">
            <w:pPr>
              <w:jc w:val="center"/>
              <w:rPr>
                <w:color w:val="0D0D0D" w:themeColor="text1" w:themeTint="F2"/>
                <w:sz w:val="22"/>
                <w:szCs w:val="22"/>
              </w:rPr>
            </w:pPr>
          </w:p>
        </w:tc>
        <w:tc>
          <w:tcPr>
            <w:tcW w:w="1422" w:type="dxa"/>
            <w:vAlign w:val="bottom"/>
          </w:tcPr>
          <w:p w14:paraId="634ECC22" w14:textId="77777777" w:rsidR="00C26BEC" w:rsidRPr="00AC1CF8" w:rsidRDefault="00C26BEC" w:rsidP="005B7062">
            <w:pPr>
              <w:jc w:val="center"/>
              <w:rPr>
                <w:color w:val="0D0D0D" w:themeColor="text1" w:themeTint="F2"/>
                <w:sz w:val="22"/>
                <w:szCs w:val="22"/>
              </w:rPr>
            </w:pPr>
          </w:p>
        </w:tc>
        <w:tc>
          <w:tcPr>
            <w:tcW w:w="1422" w:type="dxa"/>
            <w:vAlign w:val="bottom"/>
          </w:tcPr>
          <w:p w14:paraId="60FA300E" w14:textId="77777777" w:rsidR="00C26BEC" w:rsidRPr="00AC1CF8" w:rsidRDefault="00C26BEC" w:rsidP="005B7062">
            <w:pPr>
              <w:jc w:val="center"/>
              <w:rPr>
                <w:color w:val="0D0D0D" w:themeColor="text1" w:themeTint="F2"/>
                <w:sz w:val="22"/>
                <w:szCs w:val="22"/>
              </w:rPr>
            </w:pPr>
          </w:p>
        </w:tc>
        <w:tc>
          <w:tcPr>
            <w:tcW w:w="1274" w:type="dxa"/>
            <w:vAlign w:val="bottom"/>
          </w:tcPr>
          <w:p w14:paraId="79128504" w14:textId="77777777" w:rsidR="00C26BEC" w:rsidRPr="00AC1CF8" w:rsidRDefault="00C26BEC" w:rsidP="005B7062">
            <w:pPr>
              <w:jc w:val="center"/>
              <w:rPr>
                <w:color w:val="0D0D0D" w:themeColor="text1" w:themeTint="F2"/>
                <w:sz w:val="22"/>
                <w:szCs w:val="22"/>
              </w:rPr>
            </w:pPr>
          </w:p>
        </w:tc>
      </w:tr>
      <w:tr w:rsidR="00C26BEC" w:rsidRPr="00AC1CF8" w14:paraId="75A921A3" w14:textId="77777777" w:rsidTr="005B7062">
        <w:tc>
          <w:tcPr>
            <w:tcW w:w="2477" w:type="dxa"/>
            <w:vAlign w:val="bottom"/>
          </w:tcPr>
          <w:p w14:paraId="67466648" w14:textId="77777777" w:rsidR="00C26BEC" w:rsidRPr="00AC1CF8" w:rsidRDefault="00C26BEC"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12CEBE5D" w14:textId="77777777" w:rsidR="00C26BEC" w:rsidRPr="00AC1CF8" w:rsidRDefault="00C26BEC" w:rsidP="005B7062">
            <w:pPr>
              <w:jc w:val="center"/>
              <w:rPr>
                <w:color w:val="0D0D0D" w:themeColor="text1" w:themeTint="F2"/>
                <w:sz w:val="22"/>
                <w:szCs w:val="22"/>
              </w:rPr>
            </w:pPr>
            <w:r w:rsidRPr="00AC1CF8">
              <w:rPr>
                <w:color w:val="000000"/>
                <w:sz w:val="22"/>
                <w:szCs w:val="22"/>
              </w:rPr>
              <w:t>-0.079</w:t>
            </w:r>
          </w:p>
        </w:tc>
        <w:tc>
          <w:tcPr>
            <w:tcW w:w="1360" w:type="dxa"/>
            <w:vAlign w:val="bottom"/>
          </w:tcPr>
          <w:p w14:paraId="20699FF9" w14:textId="77777777" w:rsidR="00C26BEC" w:rsidRPr="00AC1CF8" w:rsidRDefault="00C26BEC" w:rsidP="005B7062">
            <w:pPr>
              <w:jc w:val="center"/>
              <w:rPr>
                <w:color w:val="0D0D0D" w:themeColor="text1" w:themeTint="F2"/>
                <w:sz w:val="22"/>
                <w:szCs w:val="22"/>
              </w:rPr>
            </w:pPr>
            <w:r w:rsidRPr="00AC1CF8">
              <w:rPr>
                <w:color w:val="000000"/>
                <w:sz w:val="22"/>
                <w:szCs w:val="22"/>
              </w:rPr>
              <w:t>0.027</w:t>
            </w:r>
          </w:p>
        </w:tc>
        <w:tc>
          <w:tcPr>
            <w:tcW w:w="1422" w:type="dxa"/>
            <w:vAlign w:val="bottom"/>
          </w:tcPr>
          <w:p w14:paraId="0F2AD10D" w14:textId="77777777" w:rsidR="00C26BEC" w:rsidRPr="00AC1CF8" w:rsidRDefault="00C26BEC" w:rsidP="005B7062">
            <w:pPr>
              <w:jc w:val="center"/>
              <w:rPr>
                <w:color w:val="0D0D0D" w:themeColor="text1" w:themeTint="F2"/>
                <w:sz w:val="22"/>
                <w:szCs w:val="22"/>
              </w:rPr>
            </w:pPr>
            <w:r w:rsidRPr="00AC1CF8">
              <w:rPr>
                <w:color w:val="000000"/>
                <w:sz w:val="22"/>
                <w:szCs w:val="22"/>
              </w:rPr>
              <w:t>.003**</w:t>
            </w:r>
          </w:p>
        </w:tc>
        <w:tc>
          <w:tcPr>
            <w:tcW w:w="1422" w:type="dxa"/>
            <w:vAlign w:val="bottom"/>
          </w:tcPr>
          <w:p w14:paraId="78A29F09" w14:textId="77777777" w:rsidR="00C26BEC" w:rsidRPr="00AC1CF8" w:rsidRDefault="00C26BEC" w:rsidP="005B7062">
            <w:pPr>
              <w:jc w:val="center"/>
              <w:rPr>
                <w:color w:val="0D0D0D" w:themeColor="text1" w:themeTint="F2"/>
                <w:sz w:val="22"/>
                <w:szCs w:val="22"/>
              </w:rPr>
            </w:pPr>
            <w:r w:rsidRPr="00AC1CF8">
              <w:rPr>
                <w:color w:val="000000"/>
                <w:sz w:val="22"/>
                <w:szCs w:val="22"/>
              </w:rPr>
              <w:t>-0.132</w:t>
            </w:r>
          </w:p>
        </w:tc>
        <w:tc>
          <w:tcPr>
            <w:tcW w:w="1274" w:type="dxa"/>
            <w:vAlign w:val="bottom"/>
          </w:tcPr>
          <w:p w14:paraId="11BC08C5" w14:textId="77777777" w:rsidR="00C26BEC" w:rsidRPr="00AC1CF8" w:rsidRDefault="00C26BEC" w:rsidP="005B7062">
            <w:pPr>
              <w:jc w:val="center"/>
              <w:rPr>
                <w:color w:val="0D0D0D" w:themeColor="text1" w:themeTint="F2"/>
                <w:sz w:val="22"/>
                <w:szCs w:val="22"/>
              </w:rPr>
            </w:pPr>
            <w:r w:rsidRPr="00AC1CF8">
              <w:rPr>
                <w:color w:val="000000"/>
                <w:sz w:val="22"/>
                <w:szCs w:val="22"/>
              </w:rPr>
              <w:t>-0.027</w:t>
            </w:r>
          </w:p>
        </w:tc>
      </w:tr>
      <w:tr w:rsidR="00C26BEC" w:rsidRPr="00AC1CF8" w14:paraId="6A6FECD1" w14:textId="77777777" w:rsidTr="005B7062">
        <w:tc>
          <w:tcPr>
            <w:tcW w:w="2477" w:type="dxa"/>
            <w:vAlign w:val="bottom"/>
          </w:tcPr>
          <w:p w14:paraId="747C73A1" w14:textId="77777777" w:rsidR="00C26BEC" w:rsidRPr="00AC1CF8" w:rsidRDefault="00C26BEC"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656CECC9" w14:textId="77777777" w:rsidR="00C26BEC" w:rsidRPr="00AC1CF8" w:rsidRDefault="00C26BEC" w:rsidP="005B7062">
            <w:pPr>
              <w:jc w:val="center"/>
              <w:rPr>
                <w:color w:val="0D0D0D" w:themeColor="text1" w:themeTint="F2"/>
                <w:sz w:val="22"/>
                <w:szCs w:val="22"/>
              </w:rPr>
            </w:pPr>
            <w:r w:rsidRPr="00AC1CF8">
              <w:rPr>
                <w:color w:val="000000"/>
                <w:sz w:val="22"/>
                <w:szCs w:val="22"/>
              </w:rPr>
              <w:t>0.401</w:t>
            </w:r>
          </w:p>
        </w:tc>
        <w:tc>
          <w:tcPr>
            <w:tcW w:w="1360" w:type="dxa"/>
            <w:vAlign w:val="bottom"/>
          </w:tcPr>
          <w:p w14:paraId="1EC4BA41" w14:textId="77777777" w:rsidR="00C26BEC" w:rsidRPr="00AC1CF8" w:rsidRDefault="00C26BEC" w:rsidP="005B7062">
            <w:pPr>
              <w:jc w:val="center"/>
              <w:rPr>
                <w:color w:val="0D0D0D" w:themeColor="text1" w:themeTint="F2"/>
                <w:sz w:val="22"/>
                <w:szCs w:val="22"/>
              </w:rPr>
            </w:pPr>
            <w:r w:rsidRPr="00AC1CF8">
              <w:rPr>
                <w:color w:val="000000"/>
                <w:sz w:val="22"/>
                <w:szCs w:val="22"/>
              </w:rPr>
              <w:t>0.271</w:t>
            </w:r>
          </w:p>
        </w:tc>
        <w:tc>
          <w:tcPr>
            <w:tcW w:w="1422" w:type="dxa"/>
            <w:vAlign w:val="bottom"/>
          </w:tcPr>
          <w:p w14:paraId="7C2A2447" w14:textId="77777777" w:rsidR="00C26BEC" w:rsidRPr="00AC1CF8" w:rsidRDefault="00C26BEC" w:rsidP="005B7062">
            <w:pPr>
              <w:jc w:val="center"/>
              <w:rPr>
                <w:color w:val="0D0D0D" w:themeColor="text1" w:themeTint="F2"/>
                <w:sz w:val="22"/>
                <w:szCs w:val="22"/>
              </w:rPr>
            </w:pPr>
            <w:r w:rsidRPr="00AC1CF8">
              <w:rPr>
                <w:color w:val="000000"/>
                <w:sz w:val="22"/>
                <w:szCs w:val="22"/>
              </w:rPr>
              <w:t>.139</w:t>
            </w:r>
          </w:p>
        </w:tc>
        <w:tc>
          <w:tcPr>
            <w:tcW w:w="1422" w:type="dxa"/>
            <w:vAlign w:val="bottom"/>
          </w:tcPr>
          <w:p w14:paraId="77BEC1BC" w14:textId="77777777" w:rsidR="00C26BEC" w:rsidRPr="00AC1CF8" w:rsidRDefault="00C26BEC" w:rsidP="005B7062">
            <w:pPr>
              <w:jc w:val="center"/>
              <w:rPr>
                <w:color w:val="0D0D0D" w:themeColor="text1" w:themeTint="F2"/>
                <w:sz w:val="22"/>
                <w:szCs w:val="22"/>
              </w:rPr>
            </w:pPr>
            <w:r w:rsidRPr="00AC1CF8">
              <w:rPr>
                <w:color w:val="000000"/>
                <w:sz w:val="22"/>
                <w:szCs w:val="22"/>
              </w:rPr>
              <w:t>-0.131</w:t>
            </w:r>
          </w:p>
        </w:tc>
        <w:tc>
          <w:tcPr>
            <w:tcW w:w="1274" w:type="dxa"/>
            <w:vAlign w:val="bottom"/>
          </w:tcPr>
          <w:p w14:paraId="6C1B3292" w14:textId="77777777" w:rsidR="00C26BEC" w:rsidRPr="00AC1CF8" w:rsidRDefault="00C26BEC" w:rsidP="005B7062">
            <w:pPr>
              <w:jc w:val="center"/>
              <w:rPr>
                <w:color w:val="0D0D0D" w:themeColor="text1" w:themeTint="F2"/>
                <w:sz w:val="22"/>
                <w:szCs w:val="22"/>
              </w:rPr>
            </w:pPr>
            <w:r w:rsidRPr="00AC1CF8">
              <w:rPr>
                <w:color w:val="000000"/>
                <w:sz w:val="22"/>
                <w:szCs w:val="22"/>
              </w:rPr>
              <w:t>0.934</w:t>
            </w:r>
          </w:p>
        </w:tc>
      </w:tr>
      <w:tr w:rsidR="00C26BEC" w:rsidRPr="00AC1CF8" w14:paraId="25D49CBD" w14:textId="77777777" w:rsidTr="005B7062">
        <w:tc>
          <w:tcPr>
            <w:tcW w:w="2477" w:type="dxa"/>
            <w:vAlign w:val="bottom"/>
          </w:tcPr>
          <w:p w14:paraId="62DD0FC6" w14:textId="77777777" w:rsidR="00C26BEC" w:rsidRPr="00AC1CF8" w:rsidRDefault="00C26BEC"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55B316D0" w14:textId="77777777" w:rsidR="00C26BEC" w:rsidRPr="00AC1CF8" w:rsidRDefault="00C26BEC" w:rsidP="005B7062">
            <w:pPr>
              <w:jc w:val="center"/>
              <w:rPr>
                <w:color w:val="0D0D0D" w:themeColor="text1" w:themeTint="F2"/>
                <w:sz w:val="22"/>
                <w:szCs w:val="22"/>
              </w:rPr>
            </w:pPr>
            <w:r w:rsidRPr="00AC1CF8">
              <w:rPr>
                <w:color w:val="000000"/>
                <w:sz w:val="22"/>
                <w:szCs w:val="22"/>
              </w:rPr>
              <w:t>0.195</w:t>
            </w:r>
          </w:p>
        </w:tc>
        <w:tc>
          <w:tcPr>
            <w:tcW w:w="1360" w:type="dxa"/>
            <w:vAlign w:val="bottom"/>
          </w:tcPr>
          <w:p w14:paraId="527F1B61" w14:textId="77777777" w:rsidR="00C26BEC" w:rsidRPr="00AC1CF8" w:rsidRDefault="00C26BEC" w:rsidP="005B7062">
            <w:pPr>
              <w:jc w:val="center"/>
              <w:rPr>
                <w:color w:val="0D0D0D" w:themeColor="text1" w:themeTint="F2"/>
                <w:sz w:val="22"/>
                <w:szCs w:val="22"/>
              </w:rPr>
            </w:pPr>
            <w:r w:rsidRPr="00AC1CF8">
              <w:rPr>
                <w:color w:val="000000"/>
                <w:sz w:val="22"/>
                <w:szCs w:val="22"/>
              </w:rPr>
              <w:t>0.153</w:t>
            </w:r>
          </w:p>
        </w:tc>
        <w:tc>
          <w:tcPr>
            <w:tcW w:w="1422" w:type="dxa"/>
            <w:vAlign w:val="bottom"/>
          </w:tcPr>
          <w:p w14:paraId="714A2EB4" w14:textId="77777777" w:rsidR="00C26BEC" w:rsidRPr="00AC1CF8" w:rsidRDefault="00C26BEC" w:rsidP="005B7062">
            <w:pPr>
              <w:jc w:val="center"/>
              <w:rPr>
                <w:color w:val="0D0D0D" w:themeColor="text1" w:themeTint="F2"/>
                <w:sz w:val="22"/>
                <w:szCs w:val="22"/>
              </w:rPr>
            </w:pPr>
            <w:r w:rsidRPr="00AC1CF8">
              <w:rPr>
                <w:color w:val="000000"/>
                <w:sz w:val="22"/>
                <w:szCs w:val="22"/>
              </w:rPr>
              <w:t>.203</w:t>
            </w:r>
          </w:p>
        </w:tc>
        <w:tc>
          <w:tcPr>
            <w:tcW w:w="1422" w:type="dxa"/>
            <w:vAlign w:val="bottom"/>
          </w:tcPr>
          <w:p w14:paraId="45EEA0C2" w14:textId="77777777" w:rsidR="00C26BEC" w:rsidRPr="00AC1CF8" w:rsidRDefault="00C26BEC" w:rsidP="005B7062">
            <w:pPr>
              <w:jc w:val="center"/>
              <w:rPr>
                <w:color w:val="0D0D0D" w:themeColor="text1" w:themeTint="F2"/>
                <w:sz w:val="22"/>
                <w:szCs w:val="22"/>
              </w:rPr>
            </w:pPr>
            <w:r w:rsidRPr="00AC1CF8">
              <w:rPr>
                <w:color w:val="000000"/>
                <w:sz w:val="22"/>
                <w:szCs w:val="22"/>
              </w:rPr>
              <w:t>-0.105</w:t>
            </w:r>
          </w:p>
        </w:tc>
        <w:tc>
          <w:tcPr>
            <w:tcW w:w="1274" w:type="dxa"/>
            <w:vAlign w:val="bottom"/>
          </w:tcPr>
          <w:p w14:paraId="6E9A0592" w14:textId="77777777" w:rsidR="00C26BEC" w:rsidRPr="00AC1CF8" w:rsidRDefault="00C26BEC" w:rsidP="005B7062">
            <w:pPr>
              <w:jc w:val="center"/>
              <w:rPr>
                <w:color w:val="0D0D0D" w:themeColor="text1" w:themeTint="F2"/>
                <w:sz w:val="22"/>
                <w:szCs w:val="22"/>
              </w:rPr>
            </w:pPr>
            <w:r w:rsidRPr="00AC1CF8">
              <w:rPr>
                <w:color w:val="000000"/>
                <w:sz w:val="22"/>
                <w:szCs w:val="22"/>
              </w:rPr>
              <w:t>0.495</w:t>
            </w:r>
          </w:p>
        </w:tc>
      </w:tr>
      <w:tr w:rsidR="00C26BEC" w:rsidRPr="00AC1CF8" w14:paraId="7DD1118F" w14:textId="77777777" w:rsidTr="005B7062">
        <w:tc>
          <w:tcPr>
            <w:tcW w:w="2477" w:type="dxa"/>
            <w:vAlign w:val="bottom"/>
          </w:tcPr>
          <w:p w14:paraId="688DCB4F"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22BD8EEF" w14:textId="77777777" w:rsidR="00C26BEC" w:rsidRPr="00AC1CF8" w:rsidRDefault="00C26BEC" w:rsidP="005B7062">
            <w:pPr>
              <w:jc w:val="center"/>
              <w:rPr>
                <w:color w:val="0D0D0D" w:themeColor="text1" w:themeTint="F2"/>
                <w:sz w:val="22"/>
                <w:szCs w:val="22"/>
              </w:rPr>
            </w:pPr>
            <w:r w:rsidRPr="00AC1CF8">
              <w:rPr>
                <w:color w:val="000000"/>
                <w:sz w:val="22"/>
                <w:szCs w:val="22"/>
              </w:rPr>
              <w:t>-0.328</w:t>
            </w:r>
          </w:p>
        </w:tc>
        <w:tc>
          <w:tcPr>
            <w:tcW w:w="1360" w:type="dxa"/>
            <w:vAlign w:val="bottom"/>
          </w:tcPr>
          <w:p w14:paraId="5D213C9E" w14:textId="77777777" w:rsidR="00C26BEC" w:rsidRPr="00AC1CF8" w:rsidRDefault="00C26BEC" w:rsidP="005B7062">
            <w:pPr>
              <w:jc w:val="center"/>
              <w:rPr>
                <w:color w:val="0D0D0D" w:themeColor="text1" w:themeTint="F2"/>
                <w:sz w:val="22"/>
                <w:szCs w:val="22"/>
              </w:rPr>
            </w:pPr>
            <w:r w:rsidRPr="00AC1CF8">
              <w:rPr>
                <w:color w:val="000000"/>
                <w:sz w:val="22"/>
                <w:szCs w:val="22"/>
              </w:rPr>
              <w:t>0.812</w:t>
            </w:r>
          </w:p>
        </w:tc>
        <w:tc>
          <w:tcPr>
            <w:tcW w:w="1422" w:type="dxa"/>
            <w:vAlign w:val="bottom"/>
          </w:tcPr>
          <w:p w14:paraId="5F1F5269" w14:textId="77777777" w:rsidR="00C26BEC" w:rsidRPr="00AC1CF8" w:rsidRDefault="00C26BEC" w:rsidP="005B7062">
            <w:pPr>
              <w:jc w:val="center"/>
              <w:rPr>
                <w:color w:val="0D0D0D" w:themeColor="text1" w:themeTint="F2"/>
                <w:sz w:val="22"/>
                <w:szCs w:val="22"/>
              </w:rPr>
            </w:pPr>
            <w:r w:rsidRPr="00AC1CF8">
              <w:rPr>
                <w:color w:val="000000"/>
                <w:sz w:val="22"/>
                <w:szCs w:val="22"/>
              </w:rPr>
              <w:t>.687</w:t>
            </w:r>
          </w:p>
        </w:tc>
        <w:tc>
          <w:tcPr>
            <w:tcW w:w="1422" w:type="dxa"/>
            <w:vAlign w:val="bottom"/>
          </w:tcPr>
          <w:p w14:paraId="4FA97E41" w14:textId="77777777" w:rsidR="00C26BEC" w:rsidRPr="00AC1CF8" w:rsidRDefault="00C26BEC" w:rsidP="005B7062">
            <w:pPr>
              <w:jc w:val="center"/>
              <w:rPr>
                <w:color w:val="0D0D0D" w:themeColor="text1" w:themeTint="F2"/>
                <w:sz w:val="22"/>
                <w:szCs w:val="22"/>
              </w:rPr>
            </w:pPr>
            <w:r w:rsidRPr="00AC1CF8">
              <w:rPr>
                <w:color w:val="000000"/>
                <w:sz w:val="22"/>
                <w:szCs w:val="22"/>
              </w:rPr>
              <w:t>-1.924</w:t>
            </w:r>
          </w:p>
        </w:tc>
        <w:tc>
          <w:tcPr>
            <w:tcW w:w="1274" w:type="dxa"/>
            <w:vAlign w:val="bottom"/>
          </w:tcPr>
          <w:p w14:paraId="345D63F9" w14:textId="77777777" w:rsidR="00C26BEC" w:rsidRPr="00AC1CF8" w:rsidRDefault="00C26BEC" w:rsidP="005B7062">
            <w:pPr>
              <w:jc w:val="center"/>
              <w:rPr>
                <w:color w:val="0D0D0D" w:themeColor="text1" w:themeTint="F2"/>
                <w:sz w:val="22"/>
                <w:szCs w:val="22"/>
              </w:rPr>
            </w:pPr>
            <w:r w:rsidRPr="00AC1CF8">
              <w:rPr>
                <w:color w:val="000000"/>
                <w:sz w:val="22"/>
                <w:szCs w:val="22"/>
              </w:rPr>
              <w:t>1.269</w:t>
            </w:r>
          </w:p>
        </w:tc>
      </w:tr>
      <w:tr w:rsidR="00C26BEC" w:rsidRPr="00AC1CF8" w14:paraId="62CBCC9F" w14:textId="77777777" w:rsidTr="005B7062">
        <w:tc>
          <w:tcPr>
            <w:tcW w:w="2477" w:type="dxa"/>
            <w:vAlign w:val="bottom"/>
          </w:tcPr>
          <w:p w14:paraId="589B8D70"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628DF081" w14:textId="77777777" w:rsidR="00C26BEC" w:rsidRPr="00AC1CF8" w:rsidRDefault="00C26BEC" w:rsidP="005B7062">
            <w:pPr>
              <w:jc w:val="center"/>
              <w:rPr>
                <w:color w:val="0D0D0D" w:themeColor="text1" w:themeTint="F2"/>
                <w:sz w:val="22"/>
                <w:szCs w:val="22"/>
              </w:rPr>
            </w:pPr>
            <w:r w:rsidRPr="00AC1CF8">
              <w:rPr>
                <w:color w:val="000000"/>
                <w:sz w:val="22"/>
                <w:szCs w:val="22"/>
              </w:rPr>
              <w:t>-2.199</w:t>
            </w:r>
          </w:p>
        </w:tc>
        <w:tc>
          <w:tcPr>
            <w:tcW w:w="1360" w:type="dxa"/>
            <w:vAlign w:val="bottom"/>
          </w:tcPr>
          <w:p w14:paraId="7A507780" w14:textId="77777777" w:rsidR="00C26BEC" w:rsidRPr="00AC1CF8" w:rsidRDefault="00C26BEC" w:rsidP="005B7062">
            <w:pPr>
              <w:jc w:val="center"/>
              <w:rPr>
                <w:color w:val="0D0D0D" w:themeColor="text1" w:themeTint="F2"/>
                <w:sz w:val="22"/>
                <w:szCs w:val="22"/>
              </w:rPr>
            </w:pPr>
            <w:r w:rsidRPr="00AC1CF8">
              <w:rPr>
                <w:color w:val="000000"/>
                <w:sz w:val="22"/>
                <w:szCs w:val="22"/>
              </w:rPr>
              <w:t>1.458</w:t>
            </w:r>
          </w:p>
        </w:tc>
        <w:tc>
          <w:tcPr>
            <w:tcW w:w="1422" w:type="dxa"/>
            <w:vAlign w:val="bottom"/>
          </w:tcPr>
          <w:p w14:paraId="7C056641" w14:textId="77777777" w:rsidR="00C26BEC" w:rsidRPr="00AC1CF8" w:rsidRDefault="00C26BEC" w:rsidP="005B7062">
            <w:pPr>
              <w:jc w:val="center"/>
              <w:rPr>
                <w:color w:val="0D0D0D" w:themeColor="text1" w:themeTint="F2"/>
                <w:sz w:val="22"/>
                <w:szCs w:val="22"/>
              </w:rPr>
            </w:pPr>
            <w:r w:rsidRPr="00AC1CF8">
              <w:rPr>
                <w:color w:val="000000"/>
                <w:sz w:val="22"/>
                <w:szCs w:val="22"/>
              </w:rPr>
              <w:t>.132</w:t>
            </w:r>
          </w:p>
        </w:tc>
        <w:tc>
          <w:tcPr>
            <w:tcW w:w="1422" w:type="dxa"/>
            <w:vAlign w:val="bottom"/>
          </w:tcPr>
          <w:p w14:paraId="7630B615" w14:textId="77777777" w:rsidR="00C26BEC" w:rsidRPr="00AC1CF8" w:rsidRDefault="00C26BEC" w:rsidP="005B7062">
            <w:pPr>
              <w:jc w:val="center"/>
              <w:rPr>
                <w:color w:val="0D0D0D" w:themeColor="text1" w:themeTint="F2"/>
                <w:sz w:val="22"/>
                <w:szCs w:val="22"/>
              </w:rPr>
            </w:pPr>
            <w:r w:rsidRPr="00AC1CF8">
              <w:rPr>
                <w:color w:val="000000"/>
                <w:sz w:val="22"/>
                <w:szCs w:val="22"/>
              </w:rPr>
              <w:t>-5.064</w:t>
            </w:r>
          </w:p>
        </w:tc>
        <w:tc>
          <w:tcPr>
            <w:tcW w:w="1274" w:type="dxa"/>
            <w:vAlign w:val="bottom"/>
          </w:tcPr>
          <w:p w14:paraId="45C6482D" w14:textId="77777777" w:rsidR="00C26BEC" w:rsidRPr="00AC1CF8" w:rsidRDefault="00C26BEC" w:rsidP="005B7062">
            <w:pPr>
              <w:jc w:val="center"/>
              <w:rPr>
                <w:color w:val="0D0D0D" w:themeColor="text1" w:themeTint="F2"/>
                <w:sz w:val="22"/>
                <w:szCs w:val="22"/>
              </w:rPr>
            </w:pPr>
            <w:r w:rsidRPr="00AC1CF8">
              <w:rPr>
                <w:color w:val="000000"/>
                <w:sz w:val="22"/>
                <w:szCs w:val="22"/>
              </w:rPr>
              <w:t>0.666</w:t>
            </w:r>
          </w:p>
        </w:tc>
      </w:tr>
      <w:tr w:rsidR="00C26BEC" w:rsidRPr="00AC1CF8" w14:paraId="491FE294" w14:textId="77777777" w:rsidTr="005B7062">
        <w:tc>
          <w:tcPr>
            <w:tcW w:w="2477" w:type="dxa"/>
            <w:vAlign w:val="bottom"/>
          </w:tcPr>
          <w:p w14:paraId="3F75EDA4" w14:textId="77777777" w:rsidR="00C26BEC" w:rsidRPr="00AC1CF8" w:rsidRDefault="00C26BEC"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2A2A8C6A" w14:textId="77777777" w:rsidR="00C26BEC" w:rsidRPr="00AC1CF8" w:rsidRDefault="00C26BEC" w:rsidP="005B7062">
            <w:pPr>
              <w:jc w:val="center"/>
              <w:rPr>
                <w:color w:val="0D0D0D" w:themeColor="text1" w:themeTint="F2"/>
                <w:sz w:val="22"/>
                <w:szCs w:val="22"/>
              </w:rPr>
            </w:pPr>
            <w:r w:rsidRPr="00AC1CF8">
              <w:rPr>
                <w:color w:val="000000"/>
                <w:sz w:val="22"/>
                <w:szCs w:val="22"/>
              </w:rPr>
              <w:t>-0.566</w:t>
            </w:r>
          </w:p>
        </w:tc>
        <w:tc>
          <w:tcPr>
            <w:tcW w:w="1360" w:type="dxa"/>
            <w:vAlign w:val="bottom"/>
          </w:tcPr>
          <w:p w14:paraId="3D597E33" w14:textId="77777777" w:rsidR="00C26BEC" w:rsidRPr="00AC1CF8" w:rsidRDefault="00C26BEC" w:rsidP="005B7062">
            <w:pPr>
              <w:jc w:val="center"/>
              <w:rPr>
                <w:color w:val="0D0D0D" w:themeColor="text1" w:themeTint="F2"/>
                <w:sz w:val="22"/>
                <w:szCs w:val="22"/>
              </w:rPr>
            </w:pPr>
            <w:r w:rsidRPr="00AC1CF8">
              <w:rPr>
                <w:color w:val="000000"/>
                <w:sz w:val="22"/>
                <w:szCs w:val="22"/>
              </w:rPr>
              <w:t>0.268</w:t>
            </w:r>
          </w:p>
        </w:tc>
        <w:tc>
          <w:tcPr>
            <w:tcW w:w="1422" w:type="dxa"/>
            <w:vAlign w:val="bottom"/>
          </w:tcPr>
          <w:p w14:paraId="2D4B2D24" w14:textId="77777777" w:rsidR="00C26BEC" w:rsidRPr="00AC1CF8" w:rsidRDefault="00C26BEC" w:rsidP="005B7062">
            <w:pPr>
              <w:jc w:val="center"/>
              <w:rPr>
                <w:color w:val="0D0D0D" w:themeColor="text1" w:themeTint="F2"/>
                <w:sz w:val="22"/>
                <w:szCs w:val="22"/>
              </w:rPr>
            </w:pPr>
            <w:r w:rsidRPr="00AC1CF8">
              <w:rPr>
                <w:color w:val="000000"/>
                <w:sz w:val="22"/>
                <w:szCs w:val="22"/>
              </w:rPr>
              <w:t>.035**</w:t>
            </w:r>
          </w:p>
        </w:tc>
        <w:tc>
          <w:tcPr>
            <w:tcW w:w="1422" w:type="dxa"/>
            <w:vAlign w:val="bottom"/>
          </w:tcPr>
          <w:p w14:paraId="380F83E9" w14:textId="77777777" w:rsidR="00C26BEC" w:rsidRPr="00AC1CF8" w:rsidRDefault="00C26BEC" w:rsidP="005B7062">
            <w:pPr>
              <w:jc w:val="center"/>
              <w:rPr>
                <w:color w:val="0D0D0D" w:themeColor="text1" w:themeTint="F2"/>
                <w:sz w:val="22"/>
                <w:szCs w:val="22"/>
              </w:rPr>
            </w:pPr>
            <w:r w:rsidRPr="00AC1CF8">
              <w:rPr>
                <w:color w:val="000000"/>
                <w:sz w:val="22"/>
                <w:szCs w:val="22"/>
              </w:rPr>
              <w:t>-1.093</w:t>
            </w:r>
          </w:p>
        </w:tc>
        <w:tc>
          <w:tcPr>
            <w:tcW w:w="1274" w:type="dxa"/>
            <w:vAlign w:val="bottom"/>
          </w:tcPr>
          <w:p w14:paraId="46446693" w14:textId="77777777" w:rsidR="00C26BEC" w:rsidRPr="00AC1CF8" w:rsidRDefault="00C26BEC" w:rsidP="005B7062">
            <w:pPr>
              <w:jc w:val="center"/>
              <w:rPr>
                <w:color w:val="0D0D0D" w:themeColor="text1" w:themeTint="F2"/>
                <w:sz w:val="22"/>
                <w:szCs w:val="22"/>
              </w:rPr>
            </w:pPr>
            <w:r w:rsidRPr="00AC1CF8">
              <w:rPr>
                <w:color w:val="000000"/>
                <w:sz w:val="22"/>
                <w:szCs w:val="22"/>
              </w:rPr>
              <w:t>-0.039</w:t>
            </w:r>
          </w:p>
        </w:tc>
      </w:tr>
      <w:tr w:rsidR="00C26BEC" w:rsidRPr="00AC1CF8" w14:paraId="3409C77D" w14:textId="77777777" w:rsidTr="005B7062">
        <w:tc>
          <w:tcPr>
            <w:tcW w:w="2477" w:type="dxa"/>
          </w:tcPr>
          <w:p w14:paraId="6744250D" w14:textId="77777777" w:rsidR="00C26BEC" w:rsidRPr="00AC1CF8" w:rsidRDefault="00C26BEC" w:rsidP="005B7062">
            <w:pPr>
              <w:jc w:val="both"/>
              <w:rPr>
                <w:color w:val="0D0D0D" w:themeColor="text1" w:themeTint="F2"/>
                <w:sz w:val="22"/>
                <w:szCs w:val="22"/>
              </w:rPr>
            </w:pPr>
          </w:p>
        </w:tc>
        <w:tc>
          <w:tcPr>
            <w:tcW w:w="1405" w:type="dxa"/>
            <w:vAlign w:val="bottom"/>
          </w:tcPr>
          <w:p w14:paraId="3C4E4308" w14:textId="77777777" w:rsidR="00C26BEC" w:rsidRPr="00AC1CF8" w:rsidRDefault="00C26BEC" w:rsidP="005B7062">
            <w:pPr>
              <w:jc w:val="center"/>
              <w:rPr>
                <w:color w:val="000000"/>
                <w:sz w:val="22"/>
                <w:szCs w:val="22"/>
              </w:rPr>
            </w:pPr>
          </w:p>
        </w:tc>
        <w:tc>
          <w:tcPr>
            <w:tcW w:w="1360" w:type="dxa"/>
            <w:vAlign w:val="bottom"/>
          </w:tcPr>
          <w:p w14:paraId="216E658C" w14:textId="77777777" w:rsidR="00C26BEC" w:rsidRPr="00AC1CF8" w:rsidRDefault="00C26BEC" w:rsidP="005B7062">
            <w:pPr>
              <w:jc w:val="center"/>
              <w:rPr>
                <w:color w:val="000000"/>
                <w:sz w:val="22"/>
                <w:szCs w:val="22"/>
              </w:rPr>
            </w:pPr>
          </w:p>
        </w:tc>
        <w:tc>
          <w:tcPr>
            <w:tcW w:w="1422" w:type="dxa"/>
            <w:vAlign w:val="bottom"/>
          </w:tcPr>
          <w:p w14:paraId="233A64F5" w14:textId="77777777" w:rsidR="00C26BEC" w:rsidRPr="00AC1CF8" w:rsidRDefault="00C26BEC" w:rsidP="005B7062">
            <w:pPr>
              <w:jc w:val="center"/>
              <w:rPr>
                <w:color w:val="000000"/>
                <w:sz w:val="22"/>
                <w:szCs w:val="22"/>
              </w:rPr>
            </w:pPr>
          </w:p>
        </w:tc>
        <w:tc>
          <w:tcPr>
            <w:tcW w:w="1422" w:type="dxa"/>
            <w:vAlign w:val="bottom"/>
          </w:tcPr>
          <w:p w14:paraId="123FCE38" w14:textId="77777777" w:rsidR="00C26BEC" w:rsidRPr="00AC1CF8" w:rsidRDefault="00C26BEC" w:rsidP="005B7062">
            <w:pPr>
              <w:jc w:val="center"/>
              <w:rPr>
                <w:color w:val="000000"/>
                <w:sz w:val="22"/>
                <w:szCs w:val="22"/>
              </w:rPr>
            </w:pPr>
          </w:p>
        </w:tc>
        <w:tc>
          <w:tcPr>
            <w:tcW w:w="1274" w:type="dxa"/>
            <w:vAlign w:val="bottom"/>
          </w:tcPr>
          <w:p w14:paraId="34D6EB33" w14:textId="77777777" w:rsidR="00C26BEC" w:rsidRPr="00AC1CF8" w:rsidRDefault="00C26BEC" w:rsidP="005B7062">
            <w:pPr>
              <w:jc w:val="center"/>
              <w:rPr>
                <w:color w:val="000000"/>
                <w:sz w:val="22"/>
                <w:szCs w:val="22"/>
              </w:rPr>
            </w:pPr>
          </w:p>
        </w:tc>
      </w:tr>
      <w:tr w:rsidR="00C26BEC" w:rsidRPr="00AC1CF8" w14:paraId="4FCEF217" w14:textId="77777777" w:rsidTr="005B7062">
        <w:tc>
          <w:tcPr>
            <w:tcW w:w="2477" w:type="dxa"/>
          </w:tcPr>
          <w:p w14:paraId="7636D695"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30D2F99B" w14:textId="77777777" w:rsidR="00C26BEC" w:rsidRPr="00AC1CF8" w:rsidRDefault="00C26BEC" w:rsidP="005B7062">
            <w:pPr>
              <w:jc w:val="center"/>
              <w:rPr>
                <w:color w:val="0D0D0D" w:themeColor="text1" w:themeTint="F2"/>
                <w:sz w:val="22"/>
                <w:szCs w:val="22"/>
              </w:rPr>
            </w:pPr>
            <w:r w:rsidRPr="00AC1CF8">
              <w:rPr>
                <w:color w:val="000000"/>
                <w:sz w:val="22"/>
                <w:szCs w:val="22"/>
              </w:rPr>
              <w:t>24.346</w:t>
            </w:r>
          </w:p>
        </w:tc>
        <w:tc>
          <w:tcPr>
            <w:tcW w:w="1360" w:type="dxa"/>
            <w:vAlign w:val="bottom"/>
          </w:tcPr>
          <w:p w14:paraId="28BE834E" w14:textId="77777777" w:rsidR="00C26BEC" w:rsidRPr="00AC1CF8" w:rsidRDefault="00C26BEC" w:rsidP="005B7062">
            <w:pPr>
              <w:jc w:val="center"/>
              <w:rPr>
                <w:color w:val="0D0D0D" w:themeColor="text1" w:themeTint="F2"/>
                <w:sz w:val="22"/>
                <w:szCs w:val="22"/>
              </w:rPr>
            </w:pPr>
            <w:r w:rsidRPr="00AC1CF8">
              <w:rPr>
                <w:color w:val="000000"/>
                <w:sz w:val="22"/>
                <w:szCs w:val="22"/>
              </w:rPr>
              <w:t>1.895</w:t>
            </w:r>
          </w:p>
        </w:tc>
        <w:tc>
          <w:tcPr>
            <w:tcW w:w="1422" w:type="dxa"/>
            <w:vAlign w:val="bottom"/>
          </w:tcPr>
          <w:p w14:paraId="2FC01291"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7695063C" w14:textId="77777777" w:rsidR="00C26BEC" w:rsidRPr="00AC1CF8" w:rsidRDefault="00C26BEC" w:rsidP="005B7062">
            <w:pPr>
              <w:jc w:val="center"/>
              <w:rPr>
                <w:color w:val="0D0D0D" w:themeColor="text1" w:themeTint="F2"/>
                <w:sz w:val="22"/>
                <w:szCs w:val="22"/>
              </w:rPr>
            </w:pPr>
            <w:r w:rsidRPr="00AC1CF8">
              <w:rPr>
                <w:color w:val="000000"/>
                <w:sz w:val="22"/>
                <w:szCs w:val="22"/>
              </w:rPr>
              <w:t>20.622</w:t>
            </w:r>
          </w:p>
        </w:tc>
        <w:tc>
          <w:tcPr>
            <w:tcW w:w="1274" w:type="dxa"/>
            <w:vAlign w:val="bottom"/>
          </w:tcPr>
          <w:p w14:paraId="4E1D2987" w14:textId="77777777" w:rsidR="00C26BEC" w:rsidRPr="00AC1CF8" w:rsidRDefault="00C26BEC" w:rsidP="005B7062">
            <w:pPr>
              <w:jc w:val="center"/>
              <w:rPr>
                <w:color w:val="0D0D0D" w:themeColor="text1" w:themeTint="F2"/>
                <w:sz w:val="22"/>
                <w:szCs w:val="22"/>
              </w:rPr>
            </w:pPr>
            <w:r w:rsidRPr="00AC1CF8">
              <w:rPr>
                <w:color w:val="000000"/>
                <w:sz w:val="22"/>
                <w:szCs w:val="22"/>
              </w:rPr>
              <w:t>28.069</w:t>
            </w:r>
          </w:p>
        </w:tc>
      </w:tr>
      <w:tr w:rsidR="00C26BEC" w:rsidRPr="00AC1CF8" w14:paraId="69A92AF1" w14:textId="77777777" w:rsidTr="005B7062">
        <w:tc>
          <w:tcPr>
            <w:tcW w:w="2477" w:type="dxa"/>
          </w:tcPr>
          <w:p w14:paraId="512A3239"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5AD594B0" w14:textId="77777777" w:rsidR="00C26BEC" w:rsidRPr="00AC1CF8" w:rsidRDefault="00C26BEC" w:rsidP="005B7062">
            <w:pPr>
              <w:jc w:val="center"/>
              <w:rPr>
                <w:color w:val="0D0D0D" w:themeColor="text1" w:themeTint="F2"/>
                <w:sz w:val="22"/>
                <w:szCs w:val="22"/>
              </w:rPr>
            </w:pPr>
          </w:p>
        </w:tc>
        <w:tc>
          <w:tcPr>
            <w:tcW w:w="1360" w:type="dxa"/>
            <w:vAlign w:val="bottom"/>
          </w:tcPr>
          <w:p w14:paraId="4EB617ED" w14:textId="77777777" w:rsidR="00C26BEC" w:rsidRPr="00AC1CF8" w:rsidRDefault="00C26BEC" w:rsidP="005B7062">
            <w:pPr>
              <w:jc w:val="center"/>
              <w:rPr>
                <w:color w:val="0D0D0D" w:themeColor="text1" w:themeTint="F2"/>
                <w:sz w:val="22"/>
                <w:szCs w:val="22"/>
              </w:rPr>
            </w:pPr>
          </w:p>
        </w:tc>
        <w:tc>
          <w:tcPr>
            <w:tcW w:w="1422" w:type="dxa"/>
            <w:vAlign w:val="bottom"/>
          </w:tcPr>
          <w:p w14:paraId="3AC0BFD5" w14:textId="77777777" w:rsidR="00C26BEC" w:rsidRPr="00AC1CF8" w:rsidRDefault="00C26BEC" w:rsidP="005B7062">
            <w:pPr>
              <w:jc w:val="center"/>
              <w:rPr>
                <w:color w:val="0D0D0D" w:themeColor="text1" w:themeTint="F2"/>
                <w:sz w:val="22"/>
                <w:szCs w:val="22"/>
              </w:rPr>
            </w:pPr>
          </w:p>
        </w:tc>
        <w:tc>
          <w:tcPr>
            <w:tcW w:w="1422" w:type="dxa"/>
            <w:vAlign w:val="bottom"/>
          </w:tcPr>
          <w:p w14:paraId="0F8C14F7" w14:textId="77777777" w:rsidR="00C26BEC" w:rsidRPr="00AC1CF8" w:rsidRDefault="00C26BEC" w:rsidP="005B7062">
            <w:pPr>
              <w:jc w:val="center"/>
              <w:rPr>
                <w:color w:val="0D0D0D" w:themeColor="text1" w:themeTint="F2"/>
                <w:sz w:val="22"/>
                <w:szCs w:val="22"/>
              </w:rPr>
            </w:pPr>
          </w:p>
        </w:tc>
        <w:tc>
          <w:tcPr>
            <w:tcW w:w="1274" w:type="dxa"/>
          </w:tcPr>
          <w:p w14:paraId="0C0CFF41"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0.144</w:t>
            </w:r>
          </w:p>
        </w:tc>
      </w:tr>
      <w:tr w:rsidR="00C26BEC" w:rsidRPr="00AC1CF8" w14:paraId="5D7B420A" w14:textId="77777777" w:rsidTr="005B7062">
        <w:tc>
          <w:tcPr>
            <w:tcW w:w="2477" w:type="dxa"/>
          </w:tcPr>
          <w:p w14:paraId="19E1409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405" w:type="dxa"/>
          </w:tcPr>
          <w:p w14:paraId="71777695" w14:textId="77777777" w:rsidR="00C26BEC" w:rsidRPr="00AC1CF8" w:rsidRDefault="00C26BEC" w:rsidP="005B7062">
            <w:pPr>
              <w:jc w:val="center"/>
              <w:rPr>
                <w:color w:val="0D0D0D" w:themeColor="text1" w:themeTint="F2"/>
                <w:sz w:val="22"/>
                <w:szCs w:val="22"/>
              </w:rPr>
            </w:pPr>
          </w:p>
        </w:tc>
        <w:tc>
          <w:tcPr>
            <w:tcW w:w="1360" w:type="dxa"/>
          </w:tcPr>
          <w:p w14:paraId="0F0D25E5" w14:textId="77777777" w:rsidR="00C26BEC" w:rsidRPr="00AC1CF8" w:rsidRDefault="00C26BEC" w:rsidP="005B7062">
            <w:pPr>
              <w:jc w:val="center"/>
              <w:rPr>
                <w:color w:val="0D0D0D" w:themeColor="text1" w:themeTint="F2"/>
                <w:sz w:val="22"/>
                <w:szCs w:val="22"/>
              </w:rPr>
            </w:pPr>
          </w:p>
        </w:tc>
        <w:tc>
          <w:tcPr>
            <w:tcW w:w="1422" w:type="dxa"/>
          </w:tcPr>
          <w:p w14:paraId="06738E19" w14:textId="77777777" w:rsidR="00C26BEC" w:rsidRPr="00AC1CF8" w:rsidRDefault="00C26BEC" w:rsidP="005B7062">
            <w:pPr>
              <w:jc w:val="center"/>
              <w:rPr>
                <w:color w:val="0D0D0D" w:themeColor="text1" w:themeTint="F2"/>
                <w:sz w:val="22"/>
                <w:szCs w:val="22"/>
              </w:rPr>
            </w:pPr>
          </w:p>
        </w:tc>
        <w:tc>
          <w:tcPr>
            <w:tcW w:w="1422" w:type="dxa"/>
          </w:tcPr>
          <w:p w14:paraId="1A1F08A3" w14:textId="77777777" w:rsidR="00C26BEC" w:rsidRPr="00AC1CF8" w:rsidRDefault="00C26BEC" w:rsidP="005B7062">
            <w:pPr>
              <w:jc w:val="center"/>
              <w:rPr>
                <w:color w:val="0D0D0D" w:themeColor="text1" w:themeTint="F2"/>
                <w:sz w:val="22"/>
                <w:szCs w:val="22"/>
              </w:rPr>
            </w:pPr>
          </w:p>
        </w:tc>
        <w:tc>
          <w:tcPr>
            <w:tcW w:w="1274" w:type="dxa"/>
          </w:tcPr>
          <w:p w14:paraId="339B077E"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209B36FA" w14:textId="77777777" w:rsidTr="005B7062">
        <w:tc>
          <w:tcPr>
            <w:tcW w:w="2477" w:type="dxa"/>
          </w:tcPr>
          <w:p w14:paraId="5CA16E98" w14:textId="77777777" w:rsidR="00C26BEC" w:rsidRPr="00AC1CF8" w:rsidRDefault="00C26BEC" w:rsidP="005B7062">
            <w:pPr>
              <w:jc w:val="both"/>
              <w:rPr>
                <w:color w:val="0D0D0D" w:themeColor="text1" w:themeTint="F2"/>
                <w:sz w:val="22"/>
                <w:szCs w:val="22"/>
              </w:rPr>
            </w:pPr>
          </w:p>
        </w:tc>
        <w:tc>
          <w:tcPr>
            <w:tcW w:w="1405" w:type="dxa"/>
          </w:tcPr>
          <w:p w14:paraId="381CABD0" w14:textId="77777777" w:rsidR="00C26BEC" w:rsidRPr="00AC1CF8" w:rsidRDefault="00C26BEC" w:rsidP="005B7062">
            <w:pPr>
              <w:jc w:val="center"/>
              <w:rPr>
                <w:color w:val="0D0D0D" w:themeColor="text1" w:themeTint="F2"/>
                <w:sz w:val="22"/>
                <w:szCs w:val="22"/>
              </w:rPr>
            </w:pPr>
          </w:p>
        </w:tc>
        <w:tc>
          <w:tcPr>
            <w:tcW w:w="1360" w:type="dxa"/>
          </w:tcPr>
          <w:p w14:paraId="3EF8284C" w14:textId="77777777" w:rsidR="00C26BEC" w:rsidRPr="00AC1CF8" w:rsidRDefault="00C26BEC" w:rsidP="005B7062">
            <w:pPr>
              <w:jc w:val="center"/>
              <w:rPr>
                <w:color w:val="0D0D0D" w:themeColor="text1" w:themeTint="F2"/>
                <w:sz w:val="22"/>
                <w:szCs w:val="22"/>
              </w:rPr>
            </w:pPr>
          </w:p>
        </w:tc>
        <w:tc>
          <w:tcPr>
            <w:tcW w:w="1422" w:type="dxa"/>
          </w:tcPr>
          <w:p w14:paraId="512ECE5D" w14:textId="77777777" w:rsidR="00C26BEC" w:rsidRPr="00AC1CF8" w:rsidRDefault="00C26BEC" w:rsidP="005B7062">
            <w:pPr>
              <w:jc w:val="center"/>
              <w:rPr>
                <w:color w:val="0D0D0D" w:themeColor="text1" w:themeTint="F2"/>
                <w:sz w:val="22"/>
                <w:szCs w:val="22"/>
              </w:rPr>
            </w:pPr>
          </w:p>
        </w:tc>
        <w:tc>
          <w:tcPr>
            <w:tcW w:w="1422" w:type="dxa"/>
          </w:tcPr>
          <w:p w14:paraId="0BAFAF10" w14:textId="77777777" w:rsidR="00C26BEC" w:rsidRPr="00AC1CF8" w:rsidRDefault="00C26BEC" w:rsidP="005B7062">
            <w:pPr>
              <w:jc w:val="center"/>
              <w:rPr>
                <w:color w:val="0D0D0D" w:themeColor="text1" w:themeTint="F2"/>
                <w:sz w:val="22"/>
                <w:szCs w:val="22"/>
              </w:rPr>
            </w:pPr>
          </w:p>
        </w:tc>
        <w:tc>
          <w:tcPr>
            <w:tcW w:w="1274" w:type="dxa"/>
          </w:tcPr>
          <w:p w14:paraId="6DDBB427" w14:textId="77777777" w:rsidR="00C26BEC" w:rsidRPr="00AC1CF8" w:rsidRDefault="00C26BEC" w:rsidP="005B7062">
            <w:pPr>
              <w:jc w:val="center"/>
              <w:rPr>
                <w:color w:val="0D0D0D" w:themeColor="text1" w:themeTint="F2"/>
                <w:sz w:val="22"/>
                <w:szCs w:val="22"/>
              </w:rPr>
            </w:pPr>
          </w:p>
        </w:tc>
      </w:tr>
    </w:tbl>
    <w:p w14:paraId="36582537" w14:textId="77777777" w:rsidR="007B72CC" w:rsidRPr="00AC1CF8" w:rsidRDefault="00C26BEC" w:rsidP="007B72C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7B72CC" w:rsidRPr="00AC1CF8">
        <w:rPr>
          <w:sz w:val="22"/>
          <w:szCs w:val="22"/>
        </w:rPr>
        <w:t>†</w:t>
      </w:r>
      <w:r w:rsidR="007B72CC" w:rsidRPr="00AC1CF8">
        <w:rPr>
          <w:color w:val="0D0D0D" w:themeColor="text1" w:themeTint="F2"/>
          <w:sz w:val="22"/>
          <w:szCs w:val="22"/>
        </w:rPr>
        <w:t>P&lt;.100; **P&lt;.050; ***P&lt;.001</w:t>
      </w:r>
    </w:p>
    <w:p w14:paraId="7D98E391" w14:textId="6E987E8D" w:rsidR="00C26BEC" w:rsidRPr="00AC1CF8" w:rsidRDefault="00C26BEC" w:rsidP="00C26BEC">
      <w:pPr>
        <w:jc w:val="both"/>
        <w:rPr>
          <w:color w:val="0D0D0D" w:themeColor="text1" w:themeTint="F2"/>
          <w:sz w:val="22"/>
          <w:szCs w:val="22"/>
        </w:rPr>
      </w:pPr>
    </w:p>
    <w:p w14:paraId="6D5F2E34" w14:textId="77777777" w:rsidR="00C26BEC" w:rsidRPr="00AC1CF8" w:rsidRDefault="00C26BEC" w:rsidP="00C26BEC">
      <w:pPr>
        <w:jc w:val="center"/>
        <w:rPr>
          <w:b/>
          <w:bCs/>
          <w:color w:val="000000" w:themeColor="text1"/>
          <w:sz w:val="22"/>
          <w:szCs w:val="22"/>
        </w:rPr>
      </w:pPr>
    </w:p>
    <w:p w14:paraId="777C7CE5" w14:textId="77777777" w:rsidR="00C26BEC" w:rsidRPr="00AC1CF8" w:rsidRDefault="00C26BEC" w:rsidP="00C26BEC">
      <w:pPr>
        <w:jc w:val="center"/>
        <w:rPr>
          <w:b/>
          <w:bCs/>
          <w:color w:val="000000" w:themeColor="text1"/>
          <w:sz w:val="22"/>
          <w:szCs w:val="22"/>
        </w:rPr>
      </w:pPr>
    </w:p>
    <w:p w14:paraId="7DD04EB4" w14:textId="77777777" w:rsidR="00C26BEC" w:rsidRPr="00AC1CF8" w:rsidRDefault="00C26BEC" w:rsidP="00C26BEC">
      <w:pPr>
        <w:jc w:val="center"/>
        <w:rPr>
          <w:b/>
          <w:bCs/>
          <w:color w:val="000000" w:themeColor="text1"/>
          <w:sz w:val="22"/>
          <w:szCs w:val="22"/>
        </w:rPr>
      </w:pPr>
    </w:p>
    <w:p w14:paraId="3B6856C9" w14:textId="77777777" w:rsidR="00C26BEC" w:rsidRPr="00AC1CF8" w:rsidRDefault="00C26BEC" w:rsidP="00C26BEC">
      <w:pPr>
        <w:jc w:val="center"/>
        <w:rPr>
          <w:b/>
          <w:bCs/>
          <w:color w:val="000000" w:themeColor="text1"/>
          <w:sz w:val="22"/>
          <w:szCs w:val="22"/>
        </w:rPr>
      </w:pPr>
    </w:p>
    <w:p w14:paraId="2CD63F8D" w14:textId="77777777" w:rsidR="00C26BEC" w:rsidRPr="00AC1CF8" w:rsidRDefault="00C26BEC" w:rsidP="00C26BEC">
      <w:pPr>
        <w:jc w:val="center"/>
        <w:rPr>
          <w:b/>
          <w:bCs/>
          <w:color w:val="000000" w:themeColor="text1"/>
          <w:sz w:val="22"/>
          <w:szCs w:val="22"/>
        </w:rPr>
      </w:pPr>
    </w:p>
    <w:p w14:paraId="3250D898" w14:textId="77777777" w:rsidR="00C26BEC" w:rsidRPr="00AC1CF8" w:rsidRDefault="00C26BEC" w:rsidP="00C26BEC">
      <w:pPr>
        <w:jc w:val="center"/>
        <w:rPr>
          <w:b/>
          <w:bCs/>
          <w:color w:val="000000" w:themeColor="text1"/>
          <w:sz w:val="22"/>
          <w:szCs w:val="22"/>
        </w:rPr>
      </w:pPr>
    </w:p>
    <w:p w14:paraId="629206EC" w14:textId="77777777" w:rsidR="00C26BEC" w:rsidRPr="00AC1CF8" w:rsidRDefault="00C26BEC" w:rsidP="00C26BEC">
      <w:pPr>
        <w:jc w:val="center"/>
        <w:rPr>
          <w:b/>
          <w:bCs/>
          <w:color w:val="000000" w:themeColor="text1"/>
          <w:sz w:val="22"/>
          <w:szCs w:val="22"/>
        </w:rPr>
      </w:pPr>
    </w:p>
    <w:p w14:paraId="1720856C" w14:textId="77777777" w:rsidR="00C26BEC" w:rsidRPr="00AC1CF8" w:rsidRDefault="00C26BEC" w:rsidP="00C26BEC">
      <w:pPr>
        <w:jc w:val="center"/>
        <w:rPr>
          <w:b/>
          <w:bCs/>
          <w:color w:val="000000" w:themeColor="text1"/>
          <w:sz w:val="22"/>
          <w:szCs w:val="22"/>
        </w:rPr>
      </w:pPr>
    </w:p>
    <w:p w14:paraId="55AB331C" w14:textId="77777777" w:rsidR="00C26BEC" w:rsidRPr="00AC1CF8" w:rsidRDefault="00C26BEC" w:rsidP="00C26BEC">
      <w:pPr>
        <w:jc w:val="center"/>
        <w:rPr>
          <w:b/>
          <w:bCs/>
          <w:color w:val="000000" w:themeColor="text1"/>
          <w:sz w:val="22"/>
          <w:szCs w:val="22"/>
        </w:rPr>
      </w:pPr>
    </w:p>
    <w:p w14:paraId="23D49FD3" w14:textId="77777777" w:rsidR="00C26BEC" w:rsidRPr="00AC1CF8" w:rsidRDefault="00C26BEC" w:rsidP="00C26BEC">
      <w:pPr>
        <w:jc w:val="center"/>
        <w:rPr>
          <w:b/>
          <w:bCs/>
          <w:color w:val="000000" w:themeColor="text1"/>
          <w:sz w:val="22"/>
          <w:szCs w:val="22"/>
        </w:rPr>
      </w:pPr>
    </w:p>
    <w:p w14:paraId="2F0435A6" w14:textId="77777777" w:rsidR="00C26BEC" w:rsidRPr="00AC1CF8" w:rsidRDefault="00C26BEC" w:rsidP="00C26BEC">
      <w:pPr>
        <w:jc w:val="center"/>
        <w:rPr>
          <w:b/>
          <w:bCs/>
          <w:color w:val="000000" w:themeColor="text1"/>
          <w:sz w:val="22"/>
          <w:szCs w:val="22"/>
        </w:rPr>
      </w:pPr>
    </w:p>
    <w:p w14:paraId="4F8AEC88" w14:textId="77777777" w:rsidR="00C26BEC" w:rsidRPr="00AC1CF8" w:rsidRDefault="00C26BEC" w:rsidP="00C26BEC">
      <w:pPr>
        <w:jc w:val="center"/>
        <w:rPr>
          <w:b/>
          <w:bCs/>
          <w:color w:val="000000" w:themeColor="text1"/>
          <w:sz w:val="22"/>
          <w:szCs w:val="22"/>
        </w:rPr>
      </w:pPr>
    </w:p>
    <w:p w14:paraId="1FA10556" w14:textId="77777777" w:rsidR="00C26BEC" w:rsidRPr="00AC1CF8" w:rsidRDefault="00C26BEC" w:rsidP="00C26BEC">
      <w:pPr>
        <w:jc w:val="center"/>
        <w:rPr>
          <w:b/>
          <w:bCs/>
          <w:color w:val="000000" w:themeColor="text1"/>
          <w:sz w:val="22"/>
          <w:szCs w:val="22"/>
        </w:rPr>
      </w:pPr>
    </w:p>
    <w:p w14:paraId="7F56653E" w14:textId="77777777" w:rsidR="00C26BEC" w:rsidRPr="00AC1CF8" w:rsidRDefault="00C26BEC" w:rsidP="00C26BEC">
      <w:pPr>
        <w:jc w:val="center"/>
        <w:rPr>
          <w:b/>
          <w:bCs/>
          <w:color w:val="000000" w:themeColor="text1"/>
          <w:sz w:val="22"/>
          <w:szCs w:val="22"/>
        </w:rPr>
      </w:pPr>
    </w:p>
    <w:p w14:paraId="3076F3C9" w14:textId="77777777" w:rsidR="00C26BEC" w:rsidRPr="00AC1CF8" w:rsidRDefault="00C26BEC" w:rsidP="00C26BEC">
      <w:pPr>
        <w:jc w:val="center"/>
        <w:rPr>
          <w:b/>
          <w:bCs/>
          <w:color w:val="000000" w:themeColor="text1"/>
          <w:sz w:val="22"/>
          <w:szCs w:val="22"/>
        </w:rPr>
      </w:pPr>
    </w:p>
    <w:p w14:paraId="03B98B61" w14:textId="77777777" w:rsidR="00C26BEC" w:rsidRPr="00AC1CF8" w:rsidRDefault="00C26BEC" w:rsidP="00AC1CF8">
      <w:pPr>
        <w:pStyle w:val="Heading2"/>
      </w:pPr>
      <w:r w:rsidRPr="00AC1CF8">
        <w:lastRenderedPageBreak/>
        <w:t>Displaced Aggression</w:t>
      </w:r>
    </w:p>
    <w:p w14:paraId="0024AAA2" w14:textId="77777777" w:rsidR="00C26BEC" w:rsidRPr="00615761" w:rsidRDefault="00C26BEC" w:rsidP="00C26BEC">
      <w:pPr>
        <w:jc w:val="both"/>
        <w:rPr>
          <w:color w:val="0D0D0D" w:themeColor="text1" w:themeTint="F2"/>
          <w:sz w:val="22"/>
          <w:szCs w:val="22"/>
        </w:rPr>
      </w:pPr>
    </w:p>
    <w:p w14:paraId="19B2CAA4" w14:textId="7CFC44C3" w:rsidR="00C26BEC" w:rsidRPr="00AC1CF8" w:rsidRDefault="00C26BEC" w:rsidP="00C26BEC">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15</w:t>
      </w:r>
      <w:r w:rsidRPr="00AC1CF8">
        <w:rPr>
          <w:color w:val="0D0D0D" w:themeColor="text1" w:themeTint="F2"/>
          <w:sz w:val="22"/>
          <w:szCs w:val="22"/>
        </w:rPr>
        <w:t>: Linear Regression with Robust Confidence Internals: The interaction effect between implicit self-esteem and explicit self-esteem on displaced aggression.</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C26BEC" w:rsidRPr="00AC1CF8" w14:paraId="7F4B3B20" w14:textId="77777777" w:rsidTr="005B7062">
        <w:trPr>
          <w:trHeight w:val="97"/>
        </w:trPr>
        <w:tc>
          <w:tcPr>
            <w:tcW w:w="1786" w:type="dxa"/>
          </w:tcPr>
          <w:p w14:paraId="7B14BB7C"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65697E4F"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1B1F8F44"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24C7F321"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25C70125"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5E83BF35"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66FBE5FE" w14:textId="77777777" w:rsidTr="005B7062">
        <w:tc>
          <w:tcPr>
            <w:tcW w:w="1786" w:type="dxa"/>
          </w:tcPr>
          <w:p w14:paraId="042849E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18A76EB2" w14:textId="77777777" w:rsidR="00C26BEC" w:rsidRPr="00AC1CF8" w:rsidRDefault="00C26BEC" w:rsidP="005B7062">
            <w:pPr>
              <w:jc w:val="center"/>
              <w:rPr>
                <w:color w:val="0D0D0D" w:themeColor="text1" w:themeTint="F2"/>
                <w:sz w:val="22"/>
                <w:szCs w:val="22"/>
              </w:rPr>
            </w:pPr>
          </w:p>
        </w:tc>
        <w:tc>
          <w:tcPr>
            <w:tcW w:w="1509" w:type="dxa"/>
          </w:tcPr>
          <w:p w14:paraId="6A4E6559" w14:textId="77777777" w:rsidR="00C26BEC" w:rsidRPr="00AC1CF8" w:rsidRDefault="00C26BEC" w:rsidP="005B7062">
            <w:pPr>
              <w:jc w:val="center"/>
              <w:rPr>
                <w:color w:val="0D0D0D" w:themeColor="text1" w:themeTint="F2"/>
                <w:sz w:val="22"/>
                <w:szCs w:val="22"/>
              </w:rPr>
            </w:pPr>
          </w:p>
        </w:tc>
        <w:tc>
          <w:tcPr>
            <w:tcW w:w="1569" w:type="dxa"/>
          </w:tcPr>
          <w:p w14:paraId="5C92FA7F" w14:textId="77777777" w:rsidR="00C26BEC" w:rsidRPr="00AC1CF8" w:rsidRDefault="00C26BEC" w:rsidP="005B7062">
            <w:pPr>
              <w:jc w:val="center"/>
              <w:rPr>
                <w:color w:val="0D0D0D" w:themeColor="text1" w:themeTint="F2"/>
                <w:sz w:val="22"/>
                <w:szCs w:val="22"/>
              </w:rPr>
            </w:pPr>
          </w:p>
        </w:tc>
        <w:tc>
          <w:tcPr>
            <w:tcW w:w="1581" w:type="dxa"/>
          </w:tcPr>
          <w:p w14:paraId="0DA0BAF3" w14:textId="77777777" w:rsidR="00C26BEC" w:rsidRPr="00AC1CF8" w:rsidRDefault="00C26BEC" w:rsidP="005B7062">
            <w:pPr>
              <w:jc w:val="center"/>
              <w:rPr>
                <w:color w:val="0D0D0D" w:themeColor="text1" w:themeTint="F2"/>
                <w:sz w:val="22"/>
                <w:szCs w:val="22"/>
              </w:rPr>
            </w:pPr>
          </w:p>
        </w:tc>
        <w:tc>
          <w:tcPr>
            <w:tcW w:w="1376" w:type="dxa"/>
          </w:tcPr>
          <w:p w14:paraId="6A30A376" w14:textId="77777777" w:rsidR="00C26BEC" w:rsidRPr="00AC1CF8" w:rsidRDefault="00C26BEC" w:rsidP="005B7062">
            <w:pPr>
              <w:jc w:val="center"/>
              <w:rPr>
                <w:color w:val="0D0D0D" w:themeColor="text1" w:themeTint="F2"/>
                <w:sz w:val="22"/>
                <w:szCs w:val="22"/>
              </w:rPr>
            </w:pPr>
          </w:p>
        </w:tc>
      </w:tr>
      <w:tr w:rsidR="00C26BEC" w:rsidRPr="00AC1CF8" w14:paraId="288A04F7" w14:textId="77777777" w:rsidTr="005B7062">
        <w:tc>
          <w:tcPr>
            <w:tcW w:w="1786" w:type="dxa"/>
          </w:tcPr>
          <w:p w14:paraId="68B33257"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3D9F111E" w14:textId="77777777" w:rsidR="00C26BEC" w:rsidRPr="00AC1CF8" w:rsidRDefault="00C26BEC" w:rsidP="005B7062">
            <w:pPr>
              <w:jc w:val="center"/>
              <w:rPr>
                <w:color w:val="0D0D0D" w:themeColor="text1" w:themeTint="F2"/>
                <w:sz w:val="22"/>
                <w:szCs w:val="22"/>
              </w:rPr>
            </w:pPr>
            <w:r w:rsidRPr="00AC1CF8">
              <w:rPr>
                <w:color w:val="000000"/>
                <w:sz w:val="22"/>
                <w:szCs w:val="22"/>
              </w:rPr>
              <w:t>-0.566</w:t>
            </w:r>
          </w:p>
        </w:tc>
        <w:tc>
          <w:tcPr>
            <w:tcW w:w="1509" w:type="dxa"/>
            <w:vAlign w:val="bottom"/>
          </w:tcPr>
          <w:p w14:paraId="1A6079C0" w14:textId="77777777" w:rsidR="00C26BEC" w:rsidRPr="00AC1CF8" w:rsidRDefault="00C26BEC" w:rsidP="005B7062">
            <w:pPr>
              <w:jc w:val="center"/>
              <w:rPr>
                <w:color w:val="0D0D0D" w:themeColor="text1" w:themeTint="F2"/>
                <w:sz w:val="22"/>
                <w:szCs w:val="22"/>
              </w:rPr>
            </w:pPr>
            <w:r w:rsidRPr="00AC1CF8">
              <w:rPr>
                <w:color w:val="000000"/>
                <w:sz w:val="22"/>
                <w:szCs w:val="22"/>
              </w:rPr>
              <w:t>1.072</w:t>
            </w:r>
          </w:p>
        </w:tc>
        <w:tc>
          <w:tcPr>
            <w:tcW w:w="1569" w:type="dxa"/>
            <w:vAlign w:val="bottom"/>
          </w:tcPr>
          <w:p w14:paraId="022B8A07" w14:textId="77777777" w:rsidR="00C26BEC" w:rsidRPr="00AC1CF8" w:rsidRDefault="00C26BEC" w:rsidP="005B7062">
            <w:pPr>
              <w:jc w:val="center"/>
              <w:rPr>
                <w:color w:val="0D0D0D" w:themeColor="text1" w:themeTint="F2"/>
                <w:sz w:val="22"/>
                <w:szCs w:val="22"/>
              </w:rPr>
            </w:pPr>
            <w:r w:rsidRPr="00AC1CF8">
              <w:rPr>
                <w:color w:val="000000"/>
                <w:sz w:val="22"/>
                <w:szCs w:val="22"/>
              </w:rPr>
              <w:t>.598</w:t>
            </w:r>
          </w:p>
        </w:tc>
        <w:tc>
          <w:tcPr>
            <w:tcW w:w="1581" w:type="dxa"/>
            <w:vAlign w:val="bottom"/>
          </w:tcPr>
          <w:p w14:paraId="5B5AE8C3" w14:textId="77777777" w:rsidR="00C26BEC" w:rsidRPr="00AC1CF8" w:rsidRDefault="00C26BEC" w:rsidP="005B7062">
            <w:pPr>
              <w:jc w:val="center"/>
              <w:rPr>
                <w:color w:val="0D0D0D" w:themeColor="text1" w:themeTint="F2"/>
                <w:sz w:val="22"/>
                <w:szCs w:val="22"/>
              </w:rPr>
            </w:pPr>
            <w:r w:rsidRPr="00AC1CF8">
              <w:rPr>
                <w:color w:val="000000"/>
                <w:sz w:val="22"/>
                <w:szCs w:val="22"/>
              </w:rPr>
              <w:t>-2.674</w:t>
            </w:r>
          </w:p>
        </w:tc>
        <w:tc>
          <w:tcPr>
            <w:tcW w:w="1376" w:type="dxa"/>
            <w:vAlign w:val="bottom"/>
          </w:tcPr>
          <w:p w14:paraId="49A05FDA" w14:textId="77777777" w:rsidR="00C26BEC" w:rsidRPr="00AC1CF8" w:rsidRDefault="00C26BEC" w:rsidP="005B7062">
            <w:pPr>
              <w:jc w:val="center"/>
              <w:rPr>
                <w:color w:val="0D0D0D" w:themeColor="text1" w:themeTint="F2"/>
                <w:sz w:val="22"/>
                <w:szCs w:val="22"/>
              </w:rPr>
            </w:pPr>
            <w:r w:rsidRPr="00AC1CF8">
              <w:rPr>
                <w:color w:val="000000"/>
                <w:sz w:val="22"/>
                <w:szCs w:val="22"/>
              </w:rPr>
              <w:t>1.541</w:t>
            </w:r>
          </w:p>
        </w:tc>
      </w:tr>
      <w:tr w:rsidR="00C26BEC" w:rsidRPr="00AC1CF8" w14:paraId="1247BF15" w14:textId="77777777" w:rsidTr="005B7062">
        <w:tc>
          <w:tcPr>
            <w:tcW w:w="1786" w:type="dxa"/>
          </w:tcPr>
          <w:p w14:paraId="51ED383E" w14:textId="77777777" w:rsidR="00C26BEC" w:rsidRPr="00AC1CF8" w:rsidRDefault="00C26BEC" w:rsidP="005B7062">
            <w:pPr>
              <w:jc w:val="both"/>
              <w:rPr>
                <w:color w:val="0D0D0D" w:themeColor="text1" w:themeTint="F2"/>
                <w:sz w:val="22"/>
                <w:szCs w:val="22"/>
              </w:rPr>
            </w:pPr>
          </w:p>
        </w:tc>
        <w:tc>
          <w:tcPr>
            <w:tcW w:w="1539" w:type="dxa"/>
            <w:vAlign w:val="bottom"/>
          </w:tcPr>
          <w:p w14:paraId="14938B6D" w14:textId="77777777" w:rsidR="00C26BEC" w:rsidRPr="00AC1CF8" w:rsidRDefault="00C26BEC" w:rsidP="005B7062">
            <w:pPr>
              <w:jc w:val="center"/>
              <w:rPr>
                <w:color w:val="0D0D0D" w:themeColor="text1" w:themeTint="F2"/>
                <w:sz w:val="22"/>
                <w:szCs w:val="22"/>
              </w:rPr>
            </w:pPr>
          </w:p>
        </w:tc>
        <w:tc>
          <w:tcPr>
            <w:tcW w:w="1509" w:type="dxa"/>
            <w:vAlign w:val="bottom"/>
          </w:tcPr>
          <w:p w14:paraId="7B589376" w14:textId="77777777" w:rsidR="00C26BEC" w:rsidRPr="00AC1CF8" w:rsidRDefault="00C26BEC" w:rsidP="005B7062">
            <w:pPr>
              <w:jc w:val="center"/>
              <w:rPr>
                <w:color w:val="0D0D0D" w:themeColor="text1" w:themeTint="F2"/>
                <w:sz w:val="22"/>
                <w:szCs w:val="22"/>
              </w:rPr>
            </w:pPr>
          </w:p>
        </w:tc>
        <w:tc>
          <w:tcPr>
            <w:tcW w:w="1569" w:type="dxa"/>
            <w:vAlign w:val="bottom"/>
          </w:tcPr>
          <w:p w14:paraId="101DFEEB" w14:textId="77777777" w:rsidR="00C26BEC" w:rsidRPr="00AC1CF8" w:rsidRDefault="00C26BEC" w:rsidP="005B7062">
            <w:pPr>
              <w:jc w:val="center"/>
              <w:rPr>
                <w:color w:val="0D0D0D" w:themeColor="text1" w:themeTint="F2"/>
                <w:sz w:val="22"/>
                <w:szCs w:val="22"/>
              </w:rPr>
            </w:pPr>
          </w:p>
        </w:tc>
        <w:tc>
          <w:tcPr>
            <w:tcW w:w="1581" w:type="dxa"/>
            <w:vAlign w:val="bottom"/>
          </w:tcPr>
          <w:p w14:paraId="69C94A52" w14:textId="77777777" w:rsidR="00C26BEC" w:rsidRPr="00AC1CF8" w:rsidRDefault="00C26BEC" w:rsidP="005B7062">
            <w:pPr>
              <w:jc w:val="center"/>
              <w:rPr>
                <w:color w:val="0D0D0D" w:themeColor="text1" w:themeTint="F2"/>
                <w:sz w:val="22"/>
                <w:szCs w:val="22"/>
              </w:rPr>
            </w:pPr>
          </w:p>
        </w:tc>
        <w:tc>
          <w:tcPr>
            <w:tcW w:w="1376" w:type="dxa"/>
            <w:vAlign w:val="bottom"/>
          </w:tcPr>
          <w:p w14:paraId="6A351A88" w14:textId="77777777" w:rsidR="00C26BEC" w:rsidRPr="00AC1CF8" w:rsidRDefault="00C26BEC" w:rsidP="005B7062">
            <w:pPr>
              <w:jc w:val="center"/>
              <w:rPr>
                <w:color w:val="0D0D0D" w:themeColor="text1" w:themeTint="F2"/>
                <w:sz w:val="22"/>
                <w:szCs w:val="22"/>
              </w:rPr>
            </w:pPr>
          </w:p>
        </w:tc>
      </w:tr>
      <w:tr w:rsidR="00C26BEC" w:rsidRPr="00AC1CF8" w14:paraId="7912647B" w14:textId="77777777" w:rsidTr="005B7062">
        <w:tc>
          <w:tcPr>
            <w:tcW w:w="1786" w:type="dxa"/>
          </w:tcPr>
          <w:p w14:paraId="657A3CC7"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1D7A8852" w14:textId="77777777" w:rsidR="00C26BEC" w:rsidRPr="00AC1CF8" w:rsidRDefault="00C26BEC" w:rsidP="005B7062">
            <w:pPr>
              <w:jc w:val="center"/>
              <w:rPr>
                <w:color w:val="0D0D0D" w:themeColor="text1" w:themeTint="F2"/>
                <w:sz w:val="22"/>
                <w:szCs w:val="22"/>
              </w:rPr>
            </w:pPr>
            <w:r w:rsidRPr="00AC1CF8">
              <w:rPr>
                <w:color w:val="000000"/>
                <w:sz w:val="22"/>
                <w:szCs w:val="22"/>
              </w:rPr>
              <w:t>-2.907</w:t>
            </w:r>
          </w:p>
        </w:tc>
        <w:tc>
          <w:tcPr>
            <w:tcW w:w="1509" w:type="dxa"/>
            <w:vAlign w:val="bottom"/>
          </w:tcPr>
          <w:p w14:paraId="00CC6618" w14:textId="77777777" w:rsidR="00C26BEC" w:rsidRPr="00AC1CF8" w:rsidRDefault="00C26BEC" w:rsidP="005B7062">
            <w:pPr>
              <w:jc w:val="center"/>
              <w:rPr>
                <w:color w:val="0D0D0D" w:themeColor="text1" w:themeTint="F2"/>
                <w:sz w:val="22"/>
                <w:szCs w:val="22"/>
              </w:rPr>
            </w:pPr>
            <w:r w:rsidRPr="00AC1CF8">
              <w:rPr>
                <w:color w:val="000000"/>
                <w:sz w:val="22"/>
                <w:szCs w:val="22"/>
              </w:rPr>
              <w:t>0.345</w:t>
            </w:r>
          </w:p>
        </w:tc>
        <w:tc>
          <w:tcPr>
            <w:tcW w:w="1569" w:type="dxa"/>
            <w:vAlign w:val="bottom"/>
          </w:tcPr>
          <w:p w14:paraId="3C7551F4"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7BD5D00F" w14:textId="77777777" w:rsidR="00C26BEC" w:rsidRPr="00AC1CF8" w:rsidRDefault="00C26BEC" w:rsidP="005B7062">
            <w:pPr>
              <w:jc w:val="center"/>
              <w:rPr>
                <w:color w:val="0D0D0D" w:themeColor="text1" w:themeTint="F2"/>
                <w:sz w:val="22"/>
                <w:szCs w:val="22"/>
              </w:rPr>
            </w:pPr>
            <w:r w:rsidRPr="00AC1CF8">
              <w:rPr>
                <w:color w:val="000000"/>
                <w:sz w:val="22"/>
                <w:szCs w:val="22"/>
              </w:rPr>
              <w:t>-3.584</w:t>
            </w:r>
          </w:p>
        </w:tc>
        <w:tc>
          <w:tcPr>
            <w:tcW w:w="1376" w:type="dxa"/>
            <w:vAlign w:val="bottom"/>
          </w:tcPr>
          <w:p w14:paraId="549BD39F" w14:textId="77777777" w:rsidR="00C26BEC" w:rsidRPr="00AC1CF8" w:rsidRDefault="00C26BEC" w:rsidP="005B7062">
            <w:pPr>
              <w:jc w:val="center"/>
              <w:rPr>
                <w:color w:val="0D0D0D" w:themeColor="text1" w:themeTint="F2"/>
                <w:sz w:val="22"/>
                <w:szCs w:val="22"/>
              </w:rPr>
            </w:pPr>
            <w:r w:rsidRPr="00AC1CF8">
              <w:rPr>
                <w:color w:val="000000"/>
                <w:sz w:val="22"/>
                <w:szCs w:val="22"/>
              </w:rPr>
              <w:t>-2.230</w:t>
            </w:r>
          </w:p>
        </w:tc>
      </w:tr>
      <w:tr w:rsidR="00C26BEC" w:rsidRPr="00AC1CF8" w14:paraId="2154748E" w14:textId="77777777" w:rsidTr="005B7062">
        <w:tc>
          <w:tcPr>
            <w:tcW w:w="1786" w:type="dxa"/>
          </w:tcPr>
          <w:p w14:paraId="51A5CE33" w14:textId="77777777" w:rsidR="00C26BEC" w:rsidRPr="00AC1CF8" w:rsidRDefault="00C26BEC" w:rsidP="005B7062">
            <w:pPr>
              <w:jc w:val="both"/>
              <w:rPr>
                <w:color w:val="0D0D0D" w:themeColor="text1" w:themeTint="F2"/>
                <w:sz w:val="22"/>
                <w:szCs w:val="22"/>
              </w:rPr>
            </w:pPr>
          </w:p>
        </w:tc>
        <w:tc>
          <w:tcPr>
            <w:tcW w:w="1539" w:type="dxa"/>
            <w:vAlign w:val="bottom"/>
          </w:tcPr>
          <w:p w14:paraId="60E45CC2" w14:textId="77777777" w:rsidR="00C26BEC" w:rsidRPr="00AC1CF8" w:rsidRDefault="00C26BEC" w:rsidP="005B7062">
            <w:pPr>
              <w:jc w:val="center"/>
              <w:rPr>
                <w:color w:val="0D0D0D" w:themeColor="text1" w:themeTint="F2"/>
                <w:sz w:val="22"/>
                <w:szCs w:val="22"/>
              </w:rPr>
            </w:pPr>
          </w:p>
        </w:tc>
        <w:tc>
          <w:tcPr>
            <w:tcW w:w="1509" w:type="dxa"/>
            <w:vAlign w:val="bottom"/>
          </w:tcPr>
          <w:p w14:paraId="33C75D56" w14:textId="77777777" w:rsidR="00C26BEC" w:rsidRPr="00AC1CF8" w:rsidRDefault="00C26BEC" w:rsidP="005B7062">
            <w:pPr>
              <w:jc w:val="center"/>
              <w:rPr>
                <w:color w:val="0D0D0D" w:themeColor="text1" w:themeTint="F2"/>
                <w:sz w:val="22"/>
                <w:szCs w:val="22"/>
              </w:rPr>
            </w:pPr>
          </w:p>
        </w:tc>
        <w:tc>
          <w:tcPr>
            <w:tcW w:w="1569" w:type="dxa"/>
            <w:vAlign w:val="bottom"/>
          </w:tcPr>
          <w:p w14:paraId="02548470" w14:textId="77777777" w:rsidR="00C26BEC" w:rsidRPr="00AC1CF8" w:rsidRDefault="00C26BEC" w:rsidP="005B7062">
            <w:pPr>
              <w:jc w:val="center"/>
              <w:rPr>
                <w:color w:val="0D0D0D" w:themeColor="text1" w:themeTint="F2"/>
                <w:sz w:val="22"/>
                <w:szCs w:val="22"/>
              </w:rPr>
            </w:pPr>
          </w:p>
        </w:tc>
        <w:tc>
          <w:tcPr>
            <w:tcW w:w="1581" w:type="dxa"/>
            <w:vAlign w:val="bottom"/>
          </w:tcPr>
          <w:p w14:paraId="7F696824"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09CD3AC6"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516EF1B5" w14:textId="77777777" w:rsidTr="005B7062">
        <w:tc>
          <w:tcPr>
            <w:tcW w:w="1786" w:type="dxa"/>
          </w:tcPr>
          <w:p w14:paraId="40082F06"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1500BEF1" w14:textId="77777777" w:rsidR="00C26BEC" w:rsidRPr="00AC1CF8" w:rsidRDefault="00C26BEC" w:rsidP="005B7062">
            <w:pPr>
              <w:jc w:val="center"/>
              <w:rPr>
                <w:color w:val="0D0D0D" w:themeColor="text1" w:themeTint="F2"/>
                <w:sz w:val="22"/>
                <w:szCs w:val="22"/>
              </w:rPr>
            </w:pPr>
          </w:p>
        </w:tc>
        <w:tc>
          <w:tcPr>
            <w:tcW w:w="1509" w:type="dxa"/>
            <w:vAlign w:val="bottom"/>
          </w:tcPr>
          <w:p w14:paraId="58A9DB25" w14:textId="77777777" w:rsidR="00C26BEC" w:rsidRPr="00AC1CF8" w:rsidRDefault="00C26BEC" w:rsidP="005B7062">
            <w:pPr>
              <w:jc w:val="center"/>
              <w:rPr>
                <w:color w:val="0D0D0D" w:themeColor="text1" w:themeTint="F2"/>
                <w:sz w:val="22"/>
                <w:szCs w:val="22"/>
              </w:rPr>
            </w:pPr>
          </w:p>
        </w:tc>
        <w:tc>
          <w:tcPr>
            <w:tcW w:w="1569" w:type="dxa"/>
            <w:vAlign w:val="bottom"/>
          </w:tcPr>
          <w:p w14:paraId="0749121B" w14:textId="77777777" w:rsidR="00C26BEC" w:rsidRPr="00AC1CF8" w:rsidRDefault="00C26BEC" w:rsidP="005B7062">
            <w:pPr>
              <w:jc w:val="center"/>
              <w:rPr>
                <w:color w:val="0D0D0D" w:themeColor="text1" w:themeTint="F2"/>
                <w:sz w:val="22"/>
                <w:szCs w:val="22"/>
              </w:rPr>
            </w:pPr>
          </w:p>
        </w:tc>
        <w:tc>
          <w:tcPr>
            <w:tcW w:w="1581" w:type="dxa"/>
            <w:vAlign w:val="bottom"/>
          </w:tcPr>
          <w:p w14:paraId="19484C5C"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05A621E5"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0E0434D1" w14:textId="77777777" w:rsidTr="005B7062">
        <w:tc>
          <w:tcPr>
            <w:tcW w:w="1786" w:type="dxa"/>
          </w:tcPr>
          <w:p w14:paraId="283B8A57"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0F37006D" w14:textId="77777777" w:rsidR="00C26BEC" w:rsidRPr="00AC1CF8" w:rsidRDefault="00C26BEC" w:rsidP="005B7062">
            <w:pPr>
              <w:jc w:val="center"/>
              <w:rPr>
                <w:color w:val="0D0D0D" w:themeColor="text1" w:themeTint="F2"/>
                <w:sz w:val="22"/>
                <w:szCs w:val="22"/>
              </w:rPr>
            </w:pPr>
            <w:r w:rsidRPr="00AC1CF8">
              <w:rPr>
                <w:color w:val="000000"/>
                <w:sz w:val="22"/>
                <w:szCs w:val="22"/>
              </w:rPr>
              <w:t>0.256</w:t>
            </w:r>
          </w:p>
        </w:tc>
        <w:tc>
          <w:tcPr>
            <w:tcW w:w="1509" w:type="dxa"/>
            <w:vAlign w:val="bottom"/>
          </w:tcPr>
          <w:p w14:paraId="4C1820C0" w14:textId="77777777" w:rsidR="00C26BEC" w:rsidRPr="00AC1CF8" w:rsidRDefault="00C26BEC" w:rsidP="005B7062">
            <w:pPr>
              <w:jc w:val="center"/>
              <w:rPr>
                <w:color w:val="0D0D0D" w:themeColor="text1" w:themeTint="F2"/>
                <w:sz w:val="22"/>
                <w:szCs w:val="22"/>
              </w:rPr>
            </w:pPr>
            <w:r w:rsidRPr="00AC1CF8">
              <w:rPr>
                <w:color w:val="000000"/>
                <w:sz w:val="22"/>
                <w:szCs w:val="22"/>
              </w:rPr>
              <w:t>0.929</w:t>
            </w:r>
          </w:p>
        </w:tc>
        <w:tc>
          <w:tcPr>
            <w:tcW w:w="1569" w:type="dxa"/>
            <w:vAlign w:val="bottom"/>
          </w:tcPr>
          <w:p w14:paraId="54AD46B5" w14:textId="77777777" w:rsidR="00C26BEC" w:rsidRPr="00AC1CF8" w:rsidRDefault="00C26BEC" w:rsidP="005B7062">
            <w:pPr>
              <w:jc w:val="center"/>
              <w:rPr>
                <w:color w:val="0D0D0D" w:themeColor="text1" w:themeTint="F2"/>
                <w:sz w:val="22"/>
                <w:szCs w:val="22"/>
              </w:rPr>
            </w:pPr>
            <w:r w:rsidRPr="00AC1CF8">
              <w:rPr>
                <w:color w:val="000000"/>
                <w:sz w:val="22"/>
                <w:szCs w:val="22"/>
              </w:rPr>
              <w:t>.783</w:t>
            </w:r>
          </w:p>
        </w:tc>
        <w:tc>
          <w:tcPr>
            <w:tcW w:w="1581" w:type="dxa"/>
            <w:vAlign w:val="bottom"/>
          </w:tcPr>
          <w:p w14:paraId="167E693F" w14:textId="77777777" w:rsidR="00C26BEC" w:rsidRPr="00AC1CF8" w:rsidRDefault="00C26BEC" w:rsidP="005B7062">
            <w:pPr>
              <w:jc w:val="center"/>
              <w:rPr>
                <w:color w:val="0D0D0D" w:themeColor="text1" w:themeTint="F2"/>
                <w:sz w:val="22"/>
                <w:szCs w:val="22"/>
              </w:rPr>
            </w:pPr>
            <w:r w:rsidRPr="00AC1CF8">
              <w:rPr>
                <w:color w:val="000000"/>
                <w:sz w:val="22"/>
                <w:szCs w:val="22"/>
              </w:rPr>
              <w:t>-1.569</w:t>
            </w:r>
          </w:p>
        </w:tc>
        <w:tc>
          <w:tcPr>
            <w:tcW w:w="1376" w:type="dxa"/>
            <w:vAlign w:val="bottom"/>
          </w:tcPr>
          <w:p w14:paraId="0A98410D" w14:textId="77777777" w:rsidR="00C26BEC" w:rsidRPr="00AC1CF8" w:rsidRDefault="00C26BEC" w:rsidP="005B7062">
            <w:pPr>
              <w:jc w:val="center"/>
              <w:rPr>
                <w:color w:val="0D0D0D" w:themeColor="text1" w:themeTint="F2"/>
                <w:sz w:val="22"/>
                <w:szCs w:val="22"/>
              </w:rPr>
            </w:pPr>
            <w:r w:rsidRPr="00AC1CF8">
              <w:rPr>
                <w:color w:val="000000"/>
                <w:sz w:val="22"/>
                <w:szCs w:val="22"/>
              </w:rPr>
              <w:t>2.081</w:t>
            </w:r>
          </w:p>
        </w:tc>
      </w:tr>
      <w:tr w:rsidR="00C26BEC" w:rsidRPr="00AC1CF8" w14:paraId="49C4BC5A" w14:textId="77777777" w:rsidTr="005B7062">
        <w:tc>
          <w:tcPr>
            <w:tcW w:w="1786" w:type="dxa"/>
          </w:tcPr>
          <w:p w14:paraId="526AE607" w14:textId="77777777" w:rsidR="00C26BEC" w:rsidRPr="00AC1CF8" w:rsidRDefault="00C26BEC" w:rsidP="005B7062">
            <w:pPr>
              <w:jc w:val="both"/>
              <w:rPr>
                <w:color w:val="0D0D0D" w:themeColor="text1" w:themeTint="F2"/>
                <w:sz w:val="22"/>
                <w:szCs w:val="22"/>
              </w:rPr>
            </w:pPr>
          </w:p>
        </w:tc>
        <w:tc>
          <w:tcPr>
            <w:tcW w:w="1539" w:type="dxa"/>
            <w:vAlign w:val="bottom"/>
          </w:tcPr>
          <w:p w14:paraId="6A078BE8" w14:textId="77777777" w:rsidR="00C26BEC" w:rsidRPr="00AC1CF8" w:rsidRDefault="00C26BEC" w:rsidP="005B7062">
            <w:pPr>
              <w:jc w:val="center"/>
              <w:rPr>
                <w:color w:val="0D0D0D" w:themeColor="text1" w:themeTint="F2"/>
                <w:sz w:val="22"/>
                <w:szCs w:val="22"/>
              </w:rPr>
            </w:pPr>
          </w:p>
        </w:tc>
        <w:tc>
          <w:tcPr>
            <w:tcW w:w="1509" w:type="dxa"/>
            <w:vAlign w:val="bottom"/>
          </w:tcPr>
          <w:p w14:paraId="3E8F3CAA" w14:textId="77777777" w:rsidR="00C26BEC" w:rsidRPr="00AC1CF8" w:rsidRDefault="00C26BEC" w:rsidP="005B7062">
            <w:pPr>
              <w:jc w:val="center"/>
              <w:rPr>
                <w:color w:val="0D0D0D" w:themeColor="text1" w:themeTint="F2"/>
                <w:sz w:val="22"/>
                <w:szCs w:val="22"/>
              </w:rPr>
            </w:pPr>
          </w:p>
        </w:tc>
        <w:tc>
          <w:tcPr>
            <w:tcW w:w="1569" w:type="dxa"/>
            <w:vAlign w:val="bottom"/>
          </w:tcPr>
          <w:p w14:paraId="1817297D" w14:textId="77777777" w:rsidR="00C26BEC" w:rsidRPr="00AC1CF8" w:rsidRDefault="00C26BEC" w:rsidP="005B7062">
            <w:pPr>
              <w:jc w:val="center"/>
              <w:rPr>
                <w:color w:val="0D0D0D" w:themeColor="text1" w:themeTint="F2"/>
                <w:sz w:val="22"/>
                <w:szCs w:val="22"/>
              </w:rPr>
            </w:pPr>
          </w:p>
        </w:tc>
        <w:tc>
          <w:tcPr>
            <w:tcW w:w="1581" w:type="dxa"/>
            <w:vAlign w:val="bottom"/>
          </w:tcPr>
          <w:p w14:paraId="4B9F712F" w14:textId="77777777" w:rsidR="00C26BEC" w:rsidRPr="00AC1CF8" w:rsidRDefault="00C26BEC" w:rsidP="005B7062">
            <w:pPr>
              <w:jc w:val="center"/>
              <w:rPr>
                <w:color w:val="0D0D0D" w:themeColor="text1" w:themeTint="F2"/>
                <w:sz w:val="22"/>
                <w:szCs w:val="22"/>
              </w:rPr>
            </w:pPr>
          </w:p>
        </w:tc>
        <w:tc>
          <w:tcPr>
            <w:tcW w:w="1376" w:type="dxa"/>
            <w:vAlign w:val="bottom"/>
          </w:tcPr>
          <w:p w14:paraId="3EC5EA92" w14:textId="77777777" w:rsidR="00C26BEC" w:rsidRPr="00AC1CF8" w:rsidRDefault="00C26BEC" w:rsidP="005B7062">
            <w:pPr>
              <w:jc w:val="center"/>
              <w:rPr>
                <w:color w:val="0D0D0D" w:themeColor="text1" w:themeTint="F2"/>
                <w:sz w:val="22"/>
                <w:szCs w:val="22"/>
              </w:rPr>
            </w:pPr>
          </w:p>
        </w:tc>
      </w:tr>
      <w:tr w:rsidR="00C26BEC" w:rsidRPr="00AC1CF8" w14:paraId="09724047" w14:textId="77777777" w:rsidTr="005B7062">
        <w:tc>
          <w:tcPr>
            <w:tcW w:w="1786" w:type="dxa"/>
            <w:vAlign w:val="bottom"/>
          </w:tcPr>
          <w:p w14:paraId="1B7AB651"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4DB1114D" w14:textId="77777777" w:rsidR="00C26BEC" w:rsidRPr="00AC1CF8" w:rsidRDefault="00C26BEC" w:rsidP="005B7062">
            <w:pPr>
              <w:jc w:val="center"/>
              <w:rPr>
                <w:color w:val="0D0D0D" w:themeColor="text1" w:themeTint="F2"/>
                <w:sz w:val="22"/>
                <w:szCs w:val="22"/>
              </w:rPr>
            </w:pPr>
            <w:r w:rsidRPr="00AC1CF8">
              <w:rPr>
                <w:color w:val="000000"/>
                <w:sz w:val="22"/>
                <w:szCs w:val="22"/>
              </w:rPr>
              <w:t>-0.085</w:t>
            </w:r>
          </w:p>
        </w:tc>
        <w:tc>
          <w:tcPr>
            <w:tcW w:w="1509" w:type="dxa"/>
            <w:vAlign w:val="bottom"/>
          </w:tcPr>
          <w:p w14:paraId="1CF18294" w14:textId="77777777" w:rsidR="00C26BEC" w:rsidRPr="00AC1CF8" w:rsidRDefault="00C26BEC" w:rsidP="005B7062">
            <w:pPr>
              <w:jc w:val="center"/>
              <w:rPr>
                <w:color w:val="0D0D0D" w:themeColor="text1" w:themeTint="F2"/>
                <w:sz w:val="22"/>
                <w:szCs w:val="22"/>
              </w:rPr>
            </w:pPr>
            <w:r w:rsidRPr="00AC1CF8">
              <w:rPr>
                <w:color w:val="000000"/>
                <w:sz w:val="22"/>
                <w:szCs w:val="22"/>
              </w:rPr>
              <w:t>0.022</w:t>
            </w:r>
          </w:p>
        </w:tc>
        <w:tc>
          <w:tcPr>
            <w:tcW w:w="1569" w:type="dxa"/>
            <w:vAlign w:val="bottom"/>
          </w:tcPr>
          <w:p w14:paraId="782B25CE"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2A5638F6" w14:textId="77777777" w:rsidR="00C26BEC" w:rsidRPr="00AC1CF8" w:rsidRDefault="00C26BEC" w:rsidP="005B7062">
            <w:pPr>
              <w:jc w:val="center"/>
              <w:rPr>
                <w:color w:val="0D0D0D" w:themeColor="text1" w:themeTint="F2"/>
                <w:sz w:val="22"/>
                <w:szCs w:val="22"/>
              </w:rPr>
            </w:pPr>
            <w:r w:rsidRPr="00AC1CF8">
              <w:rPr>
                <w:color w:val="000000"/>
                <w:sz w:val="22"/>
                <w:szCs w:val="22"/>
              </w:rPr>
              <w:t>-0.128</w:t>
            </w:r>
          </w:p>
        </w:tc>
        <w:tc>
          <w:tcPr>
            <w:tcW w:w="1376" w:type="dxa"/>
            <w:vAlign w:val="bottom"/>
          </w:tcPr>
          <w:p w14:paraId="48D40936" w14:textId="77777777" w:rsidR="00C26BEC" w:rsidRPr="00AC1CF8" w:rsidRDefault="00C26BEC" w:rsidP="005B7062">
            <w:pPr>
              <w:jc w:val="center"/>
              <w:rPr>
                <w:color w:val="0D0D0D" w:themeColor="text1" w:themeTint="F2"/>
                <w:sz w:val="22"/>
                <w:szCs w:val="22"/>
              </w:rPr>
            </w:pPr>
            <w:r w:rsidRPr="00AC1CF8">
              <w:rPr>
                <w:color w:val="000000"/>
                <w:sz w:val="22"/>
                <w:szCs w:val="22"/>
              </w:rPr>
              <w:t>-0.041</w:t>
            </w:r>
          </w:p>
        </w:tc>
      </w:tr>
      <w:tr w:rsidR="00C26BEC" w:rsidRPr="00AC1CF8" w14:paraId="42EE8D22" w14:textId="77777777" w:rsidTr="005B7062">
        <w:tc>
          <w:tcPr>
            <w:tcW w:w="1786" w:type="dxa"/>
            <w:vAlign w:val="bottom"/>
          </w:tcPr>
          <w:p w14:paraId="7F18873B"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6B08DF69" w14:textId="77777777" w:rsidR="00C26BEC" w:rsidRPr="00AC1CF8" w:rsidRDefault="00C26BEC" w:rsidP="005B7062">
            <w:pPr>
              <w:jc w:val="center"/>
              <w:rPr>
                <w:color w:val="0D0D0D" w:themeColor="text1" w:themeTint="F2"/>
                <w:sz w:val="22"/>
                <w:szCs w:val="22"/>
              </w:rPr>
            </w:pPr>
            <w:r w:rsidRPr="00AC1CF8">
              <w:rPr>
                <w:color w:val="000000"/>
                <w:sz w:val="22"/>
                <w:szCs w:val="22"/>
              </w:rPr>
              <w:t>0.294</w:t>
            </w:r>
          </w:p>
        </w:tc>
        <w:tc>
          <w:tcPr>
            <w:tcW w:w="1509" w:type="dxa"/>
            <w:vAlign w:val="bottom"/>
          </w:tcPr>
          <w:p w14:paraId="4E6FBE72" w14:textId="77777777" w:rsidR="00C26BEC" w:rsidRPr="00AC1CF8" w:rsidRDefault="00C26BEC" w:rsidP="005B7062">
            <w:pPr>
              <w:jc w:val="center"/>
              <w:rPr>
                <w:color w:val="0D0D0D" w:themeColor="text1" w:themeTint="F2"/>
                <w:sz w:val="22"/>
                <w:szCs w:val="22"/>
              </w:rPr>
            </w:pPr>
            <w:r w:rsidRPr="00AC1CF8">
              <w:rPr>
                <w:color w:val="000000"/>
                <w:sz w:val="22"/>
                <w:szCs w:val="22"/>
              </w:rPr>
              <w:t>0.263</w:t>
            </w:r>
          </w:p>
        </w:tc>
        <w:tc>
          <w:tcPr>
            <w:tcW w:w="1569" w:type="dxa"/>
            <w:vAlign w:val="bottom"/>
          </w:tcPr>
          <w:p w14:paraId="2FEA0CA2" w14:textId="77777777" w:rsidR="00C26BEC" w:rsidRPr="00AC1CF8" w:rsidRDefault="00C26BEC" w:rsidP="005B7062">
            <w:pPr>
              <w:jc w:val="center"/>
              <w:rPr>
                <w:color w:val="0D0D0D" w:themeColor="text1" w:themeTint="F2"/>
                <w:sz w:val="22"/>
                <w:szCs w:val="22"/>
              </w:rPr>
            </w:pPr>
            <w:r w:rsidRPr="00AC1CF8">
              <w:rPr>
                <w:color w:val="000000"/>
                <w:sz w:val="22"/>
                <w:szCs w:val="22"/>
              </w:rPr>
              <w:t>.263</w:t>
            </w:r>
          </w:p>
        </w:tc>
        <w:tc>
          <w:tcPr>
            <w:tcW w:w="1581" w:type="dxa"/>
            <w:vAlign w:val="bottom"/>
          </w:tcPr>
          <w:p w14:paraId="40F367F0" w14:textId="77777777" w:rsidR="00C26BEC" w:rsidRPr="00AC1CF8" w:rsidRDefault="00C26BEC" w:rsidP="005B7062">
            <w:pPr>
              <w:jc w:val="center"/>
              <w:rPr>
                <w:color w:val="0D0D0D" w:themeColor="text1" w:themeTint="F2"/>
                <w:sz w:val="22"/>
                <w:szCs w:val="22"/>
              </w:rPr>
            </w:pPr>
            <w:r w:rsidRPr="00AC1CF8">
              <w:rPr>
                <w:color w:val="000000"/>
                <w:sz w:val="22"/>
                <w:szCs w:val="22"/>
              </w:rPr>
              <w:t>-0.222</w:t>
            </w:r>
          </w:p>
        </w:tc>
        <w:tc>
          <w:tcPr>
            <w:tcW w:w="1376" w:type="dxa"/>
            <w:vAlign w:val="bottom"/>
          </w:tcPr>
          <w:p w14:paraId="54E727CC" w14:textId="77777777" w:rsidR="00C26BEC" w:rsidRPr="00AC1CF8" w:rsidRDefault="00C26BEC" w:rsidP="005B7062">
            <w:pPr>
              <w:jc w:val="center"/>
              <w:rPr>
                <w:color w:val="0D0D0D" w:themeColor="text1" w:themeTint="F2"/>
                <w:sz w:val="22"/>
                <w:szCs w:val="22"/>
              </w:rPr>
            </w:pPr>
            <w:r w:rsidRPr="00AC1CF8">
              <w:rPr>
                <w:color w:val="000000"/>
                <w:sz w:val="22"/>
                <w:szCs w:val="22"/>
              </w:rPr>
              <w:t>0.810</w:t>
            </w:r>
          </w:p>
        </w:tc>
      </w:tr>
      <w:tr w:rsidR="00C26BEC" w:rsidRPr="00AC1CF8" w14:paraId="76DE5F9D" w14:textId="77777777" w:rsidTr="005B7062">
        <w:tc>
          <w:tcPr>
            <w:tcW w:w="1786" w:type="dxa"/>
            <w:vAlign w:val="bottom"/>
          </w:tcPr>
          <w:p w14:paraId="54A92AE4"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78DF48FD" w14:textId="77777777" w:rsidR="00C26BEC" w:rsidRPr="00AC1CF8" w:rsidRDefault="00C26BEC" w:rsidP="005B7062">
            <w:pPr>
              <w:jc w:val="center"/>
              <w:rPr>
                <w:color w:val="0D0D0D" w:themeColor="text1" w:themeTint="F2"/>
                <w:sz w:val="22"/>
                <w:szCs w:val="22"/>
              </w:rPr>
            </w:pPr>
            <w:r w:rsidRPr="00AC1CF8">
              <w:rPr>
                <w:color w:val="000000"/>
                <w:sz w:val="22"/>
                <w:szCs w:val="22"/>
              </w:rPr>
              <w:t>0.246</w:t>
            </w:r>
          </w:p>
        </w:tc>
        <w:tc>
          <w:tcPr>
            <w:tcW w:w="1509" w:type="dxa"/>
            <w:vAlign w:val="bottom"/>
          </w:tcPr>
          <w:p w14:paraId="28FFFBC9" w14:textId="77777777" w:rsidR="00C26BEC" w:rsidRPr="00AC1CF8" w:rsidRDefault="00C26BEC" w:rsidP="005B7062">
            <w:pPr>
              <w:jc w:val="center"/>
              <w:rPr>
                <w:color w:val="0D0D0D" w:themeColor="text1" w:themeTint="F2"/>
                <w:sz w:val="22"/>
                <w:szCs w:val="22"/>
              </w:rPr>
            </w:pPr>
            <w:r w:rsidRPr="00AC1CF8">
              <w:rPr>
                <w:color w:val="000000"/>
                <w:sz w:val="22"/>
                <w:szCs w:val="22"/>
              </w:rPr>
              <w:t>0.121</w:t>
            </w:r>
          </w:p>
        </w:tc>
        <w:tc>
          <w:tcPr>
            <w:tcW w:w="1569" w:type="dxa"/>
            <w:vAlign w:val="bottom"/>
          </w:tcPr>
          <w:p w14:paraId="7F6B1AD1" w14:textId="77777777" w:rsidR="00C26BEC" w:rsidRPr="00AC1CF8" w:rsidRDefault="00C26BEC" w:rsidP="005B7062">
            <w:pPr>
              <w:jc w:val="center"/>
              <w:rPr>
                <w:color w:val="0D0D0D" w:themeColor="text1" w:themeTint="F2"/>
                <w:sz w:val="22"/>
                <w:szCs w:val="22"/>
              </w:rPr>
            </w:pPr>
            <w:r w:rsidRPr="00AC1CF8">
              <w:rPr>
                <w:color w:val="000000"/>
                <w:sz w:val="22"/>
                <w:szCs w:val="22"/>
              </w:rPr>
              <w:t>.044**</w:t>
            </w:r>
          </w:p>
        </w:tc>
        <w:tc>
          <w:tcPr>
            <w:tcW w:w="1581" w:type="dxa"/>
            <w:vAlign w:val="bottom"/>
          </w:tcPr>
          <w:p w14:paraId="4AF0CB19" w14:textId="77777777" w:rsidR="00C26BEC" w:rsidRPr="00AC1CF8" w:rsidRDefault="00C26BEC" w:rsidP="005B7062">
            <w:pPr>
              <w:jc w:val="center"/>
              <w:rPr>
                <w:color w:val="0D0D0D" w:themeColor="text1" w:themeTint="F2"/>
                <w:sz w:val="22"/>
                <w:szCs w:val="22"/>
              </w:rPr>
            </w:pPr>
            <w:r w:rsidRPr="00AC1CF8">
              <w:rPr>
                <w:color w:val="000000"/>
                <w:sz w:val="22"/>
                <w:szCs w:val="22"/>
              </w:rPr>
              <w:t>0.007</w:t>
            </w:r>
          </w:p>
        </w:tc>
        <w:tc>
          <w:tcPr>
            <w:tcW w:w="1376" w:type="dxa"/>
            <w:vAlign w:val="bottom"/>
          </w:tcPr>
          <w:p w14:paraId="12AC4BA3" w14:textId="77777777" w:rsidR="00C26BEC" w:rsidRPr="00AC1CF8" w:rsidRDefault="00C26BEC" w:rsidP="005B7062">
            <w:pPr>
              <w:jc w:val="center"/>
              <w:rPr>
                <w:color w:val="0D0D0D" w:themeColor="text1" w:themeTint="F2"/>
                <w:sz w:val="22"/>
                <w:szCs w:val="22"/>
              </w:rPr>
            </w:pPr>
            <w:r w:rsidRPr="00AC1CF8">
              <w:rPr>
                <w:color w:val="000000"/>
                <w:sz w:val="22"/>
                <w:szCs w:val="22"/>
              </w:rPr>
              <w:t>0.484</w:t>
            </w:r>
          </w:p>
        </w:tc>
      </w:tr>
      <w:tr w:rsidR="00C26BEC" w:rsidRPr="00AC1CF8" w14:paraId="6891FBB9" w14:textId="77777777" w:rsidTr="005B7062">
        <w:tc>
          <w:tcPr>
            <w:tcW w:w="1786" w:type="dxa"/>
            <w:vAlign w:val="bottom"/>
          </w:tcPr>
          <w:p w14:paraId="4C06FB1A" w14:textId="77777777" w:rsidR="00C26BEC" w:rsidRPr="00AC1CF8" w:rsidRDefault="00C26BEC" w:rsidP="005B7062">
            <w:pPr>
              <w:jc w:val="both"/>
              <w:rPr>
                <w:color w:val="0D0D0D" w:themeColor="text1" w:themeTint="F2"/>
                <w:sz w:val="22"/>
                <w:szCs w:val="22"/>
                <w:vertAlign w:val="subscript"/>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42DBF208" w14:textId="77777777" w:rsidR="00C26BEC" w:rsidRPr="00AC1CF8" w:rsidRDefault="00C26BEC" w:rsidP="005B7062">
            <w:pPr>
              <w:jc w:val="center"/>
              <w:rPr>
                <w:color w:val="0D0D0D" w:themeColor="text1" w:themeTint="F2"/>
                <w:sz w:val="22"/>
                <w:szCs w:val="22"/>
              </w:rPr>
            </w:pPr>
            <w:r w:rsidRPr="00AC1CF8">
              <w:rPr>
                <w:color w:val="000000"/>
                <w:sz w:val="22"/>
                <w:szCs w:val="22"/>
              </w:rPr>
              <w:t>0.349</w:t>
            </w:r>
          </w:p>
        </w:tc>
        <w:tc>
          <w:tcPr>
            <w:tcW w:w="1509" w:type="dxa"/>
            <w:vAlign w:val="bottom"/>
          </w:tcPr>
          <w:p w14:paraId="0AE0F1BB" w14:textId="77777777" w:rsidR="00C26BEC" w:rsidRPr="00AC1CF8" w:rsidRDefault="00C26BEC" w:rsidP="005B7062">
            <w:pPr>
              <w:jc w:val="center"/>
              <w:rPr>
                <w:color w:val="0D0D0D" w:themeColor="text1" w:themeTint="F2"/>
                <w:sz w:val="22"/>
                <w:szCs w:val="22"/>
              </w:rPr>
            </w:pPr>
            <w:r w:rsidRPr="00AC1CF8">
              <w:rPr>
                <w:color w:val="000000"/>
                <w:sz w:val="22"/>
                <w:szCs w:val="22"/>
              </w:rPr>
              <w:t>0.579</w:t>
            </w:r>
          </w:p>
        </w:tc>
        <w:tc>
          <w:tcPr>
            <w:tcW w:w="1569" w:type="dxa"/>
            <w:vAlign w:val="bottom"/>
          </w:tcPr>
          <w:p w14:paraId="72A637B8" w14:textId="77777777" w:rsidR="00C26BEC" w:rsidRPr="00AC1CF8" w:rsidRDefault="00C26BEC" w:rsidP="005B7062">
            <w:pPr>
              <w:jc w:val="center"/>
              <w:rPr>
                <w:color w:val="0D0D0D" w:themeColor="text1" w:themeTint="F2"/>
                <w:sz w:val="22"/>
                <w:szCs w:val="22"/>
              </w:rPr>
            </w:pPr>
            <w:r w:rsidRPr="00AC1CF8">
              <w:rPr>
                <w:color w:val="000000"/>
                <w:sz w:val="22"/>
                <w:szCs w:val="22"/>
              </w:rPr>
              <w:t>.547</w:t>
            </w:r>
          </w:p>
        </w:tc>
        <w:tc>
          <w:tcPr>
            <w:tcW w:w="1581" w:type="dxa"/>
            <w:vAlign w:val="bottom"/>
          </w:tcPr>
          <w:p w14:paraId="6DB49529" w14:textId="77777777" w:rsidR="00C26BEC" w:rsidRPr="00AC1CF8" w:rsidRDefault="00C26BEC" w:rsidP="005B7062">
            <w:pPr>
              <w:jc w:val="center"/>
              <w:rPr>
                <w:color w:val="0D0D0D" w:themeColor="text1" w:themeTint="F2"/>
                <w:sz w:val="22"/>
                <w:szCs w:val="22"/>
              </w:rPr>
            </w:pPr>
            <w:r w:rsidRPr="00AC1CF8">
              <w:rPr>
                <w:color w:val="000000"/>
                <w:sz w:val="22"/>
                <w:szCs w:val="22"/>
              </w:rPr>
              <w:t>-0.788</w:t>
            </w:r>
          </w:p>
        </w:tc>
        <w:tc>
          <w:tcPr>
            <w:tcW w:w="1376" w:type="dxa"/>
            <w:vAlign w:val="bottom"/>
          </w:tcPr>
          <w:p w14:paraId="43CB47E5" w14:textId="77777777" w:rsidR="00C26BEC" w:rsidRPr="00AC1CF8" w:rsidRDefault="00C26BEC" w:rsidP="005B7062">
            <w:pPr>
              <w:jc w:val="center"/>
              <w:rPr>
                <w:color w:val="0D0D0D" w:themeColor="text1" w:themeTint="F2"/>
                <w:sz w:val="22"/>
                <w:szCs w:val="22"/>
              </w:rPr>
            </w:pPr>
            <w:r w:rsidRPr="00AC1CF8">
              <w:rPr>
                <w:color w:val="000000"/>
                <w:sz w:val="22"/>
                <w:szCs w:val="22"/>
              </w:rPr>
              <w:t>1.486</w:t>
            </w:r>
          </w:p>
        </w:tc>
      </w:tr>
      <w:tr w:rsidR="00C26BEC" w:rsidRPr="00AC1CF8" w14:paraId="0D7D2A39" w14:textId="77777777" w:rsidTr="005B7062">
        <w:tc>
          <w:tcPr>
            <w:tcW w:w="1786" w:type="dxa"/>
            <w:vAlign w:val="bottom"/>
          </w:tcPr>
          <w:p w14:paraId="4372D8C0"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27F210D9" w14:textId="77777777" w:rsidR="00C26BEC" w:rsidRPr="00AC1CF8" w:rsidRDefault="00C26BEC" w:rsidP="005B7062">
            <w:pPr>
              <w:jc w:val="center"/>
              <w:rPr>
                <w:color w:val="0D0D0D" w:themeColor="text1" w:themeTint="F2"/>
                <w:sz w:val="22"/>
                <w:szCs w:val="22"/>
              </w:rPr>
            </w:pPr>
            <w:r w:rsidRPr="00AC1CF8">
              <w:rPr>
                <w:color w:val="000000"/>
                <w:sz w:val="22"/>
                <w:szCs w:val="22"/>
              </w:rPr>
              <w:t>-0.661</w:t>
            </w:r>
          </w:p>
        </w:tc>
        <w:tc>
          <w:tcPr>
            <w:tcW w:w="1509" w:type="dxa"/>
            <w:vAlign w:val="bottom"/>
          </w:tcPr>
          <w:p w14:paraId="0C7D192C" w14:textId="77777777" w:rsidR="00C26BEC" w:rsidRPr="00AC1CF8" w:rsidRDefault="00C26BEC" w:rsidP="005B7062">
            <w:pPr>
              <w:jc w:val="center"/>
              <w:rPr>
                <w:color w:val="0D0D0D" w:themeColor="text1" w:themeTint="F2"/>
                <w:sz w:val="22"/>
                <w:szCs w:val="22"/>
              </w:rPr>
            </w:pPr>
            <w:r w:rsidRPr="00AC1CF8">
              <w:rPr>
                <w:color w:val="000000"/>
                <w:sz w:val="22"/>
                <w:szCs w:val="22"/>
              </w:rPr>
              <w:t>0.723</w:t>
            </w:r>
          </w:p>
        </w:tc>
        <w:tc>
          <w:tcPr>
            <w:tcW w:w="1569" w:type="dxa"/>
            <w:vAlign w:val="bottom"/>
          </w:tcPr>
          <w:p w14:paraId="363B5346" w14:textId="77777777" w:rsidR="00C26BEC" w:rsidRPr="00AC1CF8" w:rsidRDefault="00C26BEC" w:rsidP="005B7062">
            <w:pPr>
              <w:jc w:val="center"/>
              <w:rPr>
                <w:color w:val="0D0D0D" w:themeColor="text1" w:themeTint="F2"/>
                <w:sz w:val="22"/>
                <w:szCs w:val="22"/>
              </w:rPr>
            </w:pPr>
            <w:r w:rsidRPr="00AC1CF8">
              <w:rPr>
                <w:color w:val="000000"/>
                <w:sz w:val="22"/>
                <w:szCs w:val="22"/>
              </w:rPr>
              <w:t>.361</w:t>
            </w:r>
          </w:p>
        </w:tc>
        <w:tc>
          <w:tcPr>
            <w:tcW w:w="1581" w:type="dxa"/>
            <w:vAlign w:val="bottom"/>
          </w:tcPr>
          <w:p w14:paraId="1CF6774E" w14:textId="77777777" w:rsidR="00C26BEC" w:rsidRPr="00AC1CF8" w:rsidRDefault="00C26BEC" w:rsidP="005B7062">
            <w:pPr>
              <w:jc w:val="center"/>
              <w:rPr>
                <w:color w:val="0D0D0D" w:themeColor="text1" w:themeTint="F2"/>
                <w:sz w:val="22"/>
                <w:szCs w:val="22"/>
              </w:rPr>
            </w:pPr>
            <w:r w:rsidRPr="00AC1CF8">
              <w:rPr>
                <w:color w:val="000000"/>
                <w:sz w:val="22"/>
                <w:szCs w:val="22"/>
              </w:rPr>
              <w:t>-2.081</w:t>
            </w:r>
          </w:p>
        </w:tc>
        <w:tc>
          <w:tcPr>
            <w:tcW w:w="1376" w:type="dxa"/>
            <w:vAlign w:val="bottom"/>
          </w:tcPr>
          <w:p w14:paraId="364B9AC4" w14:textId="77777777" w:rsidR="00C26BEC" w:rsidRPr="00AC1CF8" w:rsidRDefault="00C26BEC" w:rsidP="005B7062">
            <w:pPr>
              <w:jc w:val="center"/>
              <w:rPr>
                <w:color w:val="0D0D0D" w:themeColor="text1" w:themeTint="F2"/>
                <w:sz w:val="22"/>
                <w:szCs w:val="22"/>
              </w:rPr>
            </w:pPr>
            <w:r w:rsidRPr="00AC1CF8">
              <w:rPr>
                <w:color w:val="000000"/>
                <w:sz w:val="22"/>
                <w:szCs w:val="22"/>
              </w:rPr>
              <w:t>0.759</w:t>
            </w:r>
          </w:p>
        </w:tc>
      </w:tr>
      <w:tr w:rsidR="00C26BEC" w:rsidRPr="00AC1CF8" w14:paraId="279CFC5C" w14:textId="77777777" w:rsidTr="005B7062">
        <w:tc>
          <w:tcPr>
            <w:tcW w:w="1786" w:type="dxa"/>
            <w:vAlign w:val="bottom"/>
          </w:tcPr>
          <w:p w14:paraId="15C97818"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6D10EAB6" w14:textId="77777777" w:rsidR="00C26BEC" w:rsidRPr="00AC1CF8" w:rsidRDefault="00C26BEC" w:rsidP="005B7062">
            <w:pPr>
              <w:jc w:val="center"/>
              <w:rPr>
                <w:color w:val="0D0D0D" w:themeColor="text1" w:themeTint="F2"/>
                <w:sz w:val="22"/>
                <w:szCs w:val="22"/>
              </w:rPr>
            </w:pPr>
            <w:r w:rsidRPr="00AC1CF8">
              <w:rPr>
                <w:color w:val="000000"/>
                <w:sz w:val="22"/>
                <w:szCs w:val="22"/>
              </w:rPr>
              <w:t>0.025</w:t>
            </w:r>
          </w:p>
        </w:tc>
        <w:tc>
          <w:tcPr>
            <w:tcW w:w="1509" w:type="dxa"/>
            <w:vAlign w:val="bottom"/>
          </w:tcPr>
          <w:p w14:paraId="3D093896" w14:textId="77777777" w:rsidR="00C26BEC" w:rsidRPr="00AC1CF8" w:rsidRDefault="00C26BEC" w:rsidP="005B7062">
            <w:pPr>
              <w:jc w:val="center"/>
              <w:rPr>
                <w:color w:val="0D0D0D" w:themeColor="text1" w:themeTint="F2"/>
                <w:sz w:val="22"/>
                <w:szCs w:val="22"/>
              </w:rPr>
            </w:pPr>
            <w:r w:rsidRPr="00AC1CF8">
              <w:rPr>
                <w:color w:val="000000"/>
                <w:sz w:val="22"/>
                <w:szCs w:val="22"/>
              </w:rPr>
              <w:t>1.199</w:t>
            </w:r>
          </w:p>
        </w:tc>
        <w:tc>
          <w:tcPr>
            <w:tcW w:w="1569" w:type="dxa"/>
            <w:vAlign w:val="bottom"/>
          </w:tcPr>
          <w:p w14:paraId="25CC9EB2" w14:textId="77777777" w:rsidR="00C26BEC" w:rsidRPr="00AC1CF8" w:rsidRDefault="00C26BEC" w:rsidP="005B7062">
            <w:pPr>
              <w:jc w:val="center"/>
              <w:rPr>
                <w:color w:val="0D0D0D" w:themeColor="text1" w:themeTint="F2"/>
                <w:sz w:val="22"/>
                <w:szCs w:val="22"/>
              </w:rPr>
            </w:pPr>
            <w:r w:rsidRPr="00AC1CF8">
              <w:rPr>
                <w:color w:val="000000"/>
                <w:sz w:val="22"/>
                <w:szCs w:val="22"/>
              </w:rPr>
              <w:t>.983</w:t>
            </w:r>
          </w:p>
        </w:tc>
        <w:tc>
          <w:tcPr>
            <w:tcW w:w="1581" w:type="dxa"/>
            <w:vAlign w:val="bottom"/>
          </w:tcPr>
          <w:p w14:paraId="35F0E217" w14:textId="77777777" w:rsidR="00C26BEC" w:rsidRPr="00AC1CF8" w:rsidRDefault="00C26BEC" w:rsidP="005B7062">
            <w:pPr>
              <w:jc w:val="center"/>
              <w:rPr>
                <w:color w:val="0D0D0D" w:themeColor="text1" w:themeTint="F2"/>
                <w:sz w:val="22"/>
                <w:szCs w:val="22"/>
              </w:rPr>
            </w:pPr>
            <w:r w:rsidRPr="00AC1CF8">
              <w:rPr>
                <w:color w:val="000000"/>
                <w:sz w:val="22"/>
                <w:szCs w:val="22"/>
              </w:rPr>
              <w:t>-2.330</w:t>
            </w:r>
          </w:p>
        </w:tc>
        <w:tc>
          <w:tcPr>
            <w:tcW w:w="1376" w:type="dxa"/>
            <w:vAlign w:val="bottom"/>
          </w:tcPr>
          <w:p w14:paraId="751E5482" w14:textId="77777777" w:rsidR="00C26BEC" w:rsidRPr="00AC1CF8" w:rsidRDefault="00C26BEC" w:rsidP="005B7062">
            <w:pPr>
              <w:jc w:val="center"/>
              <w:rPr>
                <w:color w:val="0D0D0D" w:themeColor="text1" w:themeTint="F2"/>
                <w:sz w:val="22"/>
                <w:szCs w:val="22"/>
              </w:rPr>
            </w:pPr>
            <w:r w:rsidRPr="00AC1CF8">
              <w:rPr>
                <w:color w:val="000000"/>
                <w:sz w:val="22"/>
                <w:szCs w:val="22"/>
              </w:rPr>
              <w:t>2.381</w:t>
            </w:r>
          </w:p>
        </w:tc>
      </w:tr>
      <w:tr w:rsidR="00C26BEC" w:rsidRPr="00AC1CF8" w14:paraId="524AE1E4" w14:textId="77777777" w:rsidTr="005B7062">
        <w:tc>
          <w:tcPr>
            <w:tcW w:w="1786" w:type="dxa"/>
            <w:vAlign w:val="bottom"/>
          </w:tcPr>
          <w:p w14:paraId="4C8A1616"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687E1A77" w14:textId="77777777" w:rsidR="00C26BEC" w:rsidRPr="00AC1CF8" w:rsidRDefault="00C26BEC" w:rsidP="005B7062">
            <w:pPr>
              <w:jc w:val="center"/>
              <w:rPr>
                <w:color w:val="0D0D0D" w:themeColor="text1" w:themeTint="F2"/>
                <w:sz w:val="22"/>
                <w:szCs w:val="22"/>
              </w:rPr>
            </w:pPr>
            <w:r w:rsidRPr="00AC1CF8">
              <w:rPr>
                <w:color w:val="000000"/>
                <w:sz w:val="22"/>
                <w:szCs w:val="22"/>
              </w:rPr>
              <w:t>-0.545</w:t>
            </w:r>
          </w:p>
        </w:tc>
        <w:tc>
          <w:tcPr>
            <w:tcW w:w="1509" w:type="dxa"/>
            <w:vAlign w:val="bottom"/>
          </w:tcPr>
          <w:p w14:paraId="48CA2437" w14:textId="77777777" w:rsidR="00C26BEC" w:rsidRPr="00AC1CF8" w:rsidRDefault="00C26BEC" w:rsidP="005B7062">
            <w:pPr>
              <w:jc w:val="center"/>
              <w:rPr>
                <w:color w:val="0D0D0D" w:themeColor="text1" w:themeTint="F2"/>
                <w:sz w:val="22"/>
                <w:szCs w:val="22"/>
              </w:rPr>
            </w:pPr>
            <w:r w:rsidRPr="00AC1CF8">
              <w:rPr>
                <w:color w:val="000000"/>
                <w:sz w:val="22"/>
                <w:szCs w:val="22"/>
              </w:rPr>
              <w:t>0.255</w:t>
            </w:r>
          </w:p>
        </w:tc>
        <w:tc>
          <w:tcPr>
            <w:tcW w:w="1569" w:type="dxa"/>
            <w:vAlign w:val="bottom"/>
          </w:tcPr>
          <w:p w14:paraId="0DDC3BC8" w14:textId="77777777" w:rsidR="00C26BEC" w:rsidRPr="00AC1CF8" w:rsidRDefault="00C26BEC" w:rsidP="005B7062">
            <w:pPr>
              <w:jc w:val="center"/>
              <w:rPr>
                <w:color w:val="0D0D0D" w:themeColor="text1" w:themeTint="F2"/>
                <w:sz w:val="22"/>
                <w:szCs w:val="22"/>
              </w:rPr>
            </w:pPr>
            <w:r w:rsidRPr="00AC1CF8">
              <w:rPr>
                <w:color w:val="000000"/>
                <w:sz w:val="22"/>
                <w:szCs w:val="22"/>
              </w:rPr>
              <w:t>.033**</w:t>
            </w:r>
          </w:p>
        </w:tc>
        <w:tc>
          <w:tcPr>
            <w:tcW w:w="1581" w:type="dxa"/>
            <w:vAlign w:val="bottom"/>
          </w:tcPr>
          <w:p w14:paraId="54EE2D6A" w14:textId="77777777" w:rsidR="00C26BEC" w:rsidRPr="00AC1CF8" w:rsidRDefault="00C26BEC" w:rsidP="005B7062">
            <w:pPr>
              <w:jc w:val="center"/>
              <w:rPr>
                <w:color w:val="0D0D0D" w:themeColor="text1" w:themeTint="F2"/>
                <w:sz w:val="22"/>
                <w:szCs w:val="22"/>
              </w:rPr>
            </w:pPr>
            <w:r w:rsidRPr="00AC1CF8">
              <w:rPr>
                <w:color w:val="000000"/>
                <w:sz w:val="22"/>
                <w:szCs w:val="22"/>
              </w:rPr>
              <w:t>-1.046</w:t>
            </w:r>
          </w:p>
        </w:tc>
        <w:tc>
          <w:tcPr>
            <w:tcW w:w="1376" w:type="dxa"/>
            <w:vAlign w:val="bottom"/>
          </w:tcPr>
          <w:p w14:paraId="50511978" w14:textId="77777777" w:rsidR="00C26BEC" w:rsidRPr="00AC1CF8" w:rsidRDefault="00C26BEC" w:rsidP="005B7062">
            <w:pPr>
              <w:jc w:val="center"/>
              <w:rPr>
                <w:color w:val="0D0D0D" w:themeColor="text1" w:themeTint="F2"/>
                <w:sz w:val="22"/>
                <w:szCs w:val="22"/>
              </w:rPr>
            </w:pPr>
            <w:r w:rsidRPr="00AC1CF8">
              <w:rPr>
                <w:color w:val="000000"/>
                <w:sz w:val="22"/>
                <w:szCs w:val="22"/>
              </w:rPr>
              <w:t>-0.044</w:t>
            </w:r>
          </w:p>
        </w:tc>
      </w:tr>
      <w:tr w:rsidR="00C26BEC" w:rsidRPr="00AC1CF8" w14:paraId="383BF20A" w14:textId="77777777" w:rsidTr="005B7062">
        <w:tc>
          <w:tcPr>
            <w:tcW w:w="1786" w:type="dxa"/>
          </w:tcPr>
          <w:p w14:paraId="1DC8C4BE" w14:textId="77777777" w:rsidR="00C26BEC" w:rsidRPr="00AC1CF8" w:rsidRDefault="00C26BEC" w:rsidP="005B7062">
            <w:pPr>
              <w:jc w:val="both"/>
              <w:rPr>
                <w:color w:val="0D0D0D" w:themeColor="text1" w:themeTint="F2"/>
                <w:sz w:val="22"/>
                <w:szCs w:val="22"/>
              </w:rPr>
            </w:pPr>
          </w:p>
        </w:tc>
        <w:tc>
          <w:tcPr>
            <w:tcW w:w="1539" w:type="dxa"/>
            <w:vAlign w:val="bottom"/>
          </w:tcPr>
          <w:p w14:paraId="3A30697E" w14:textId="77777777" w:rsidR="00C26BEC" w:rsidRPr="00AC1CF8" w:rsidRDefault="00C26BEC" w:rsidP="005B7062">
            <w:pPr>
              <w:jc w:val="center"/>
              <w:rPr>
                <w:color w:val="000000"/>
                <w:sz w:val="22"/>
                <w:szCs w:val="22"/>
              </w:rPr>
            </w:pPr>
          </w:p>
        </w:tc>
        <w:tc>
          <w:tcPr>
            <w:tcW w:w="1509" w:type="dxa"/>
            <w:vAlign w:val="bottom"/>
          </w:tcPr>
          <w:p w14:paraId="6E4BD0A6" w14:textId="77777777" w:rsidR="00C26BEC" w:rsidRPr="00AC1CF8" w:rsidRDefault="00C26BEC" w:rsidP="005B7062">
            <w:pPr>
              <w:jc w:val="center"/>
              <w:rPr>
                <w:color w:val="000000"/>
                <w:sz w:val="22"/>
                <w:szCs w:val="22"/>
              </w:rPr>
            </w:pPr>
          </w:p>
        </w:tc>
        <w:tc>
          <w:tcPr>
            <w:tcW w:w="1569" w:type="dxa"/>
            <w:vAlign w:val="bottom"/>
          </w:tcPr>
          <w:p w14:paraId="6D907440" w14:textId="77777777" w:rsidR="00C26BEC" w:rsidRPr="00AC1CF8" w:rsidRDefault="00C26BEC" w:rsidP="005B7062">
            <w:pPr>
              <w:jc w:val="center"/>
              <w:rPr>
                <w:color w:val="000000"/>
                <w:sz w:val="22"/>
                <w:szCs w:val="22"/>
              </w:rPr>
            </w:pPr>
          </w:p>
        </w:tc>
        <w:tc>
          <w:tcPr>
            <w:tcW w:w="1581" w:type="dxa"/>
            <w:vAlign w:val="bottom"/>
          </w:tcPr>
          <w:p w14:paraId="59C8B681" w14:textId="77777777" w:rsidR="00C26BEC" w:rsidRPr="00AC1CF8" w:rsidRDefault="00C26BEC" w:rsidP="005B7062">
            <w:pPr>
              <w:jc w:val="center"/>
              <w:rPr>
                <w:color w:val="000000"/>
                <w:sz w:val="22"/>
                <w:szCs w:val="22"/>
              </w:rPr>
            </w:pPr>
          </w:p>
        </w:tc>
        <w:tc>
          <w:tcPr>
            <w:tcW w:w="1376" w:type="dxa"/>
            <w:vAlign w:val="bottom"/>
          </w:tcPr>
          <w:p w14:paraId="040E6B6D" w14:textId="77777777" w:rsidR="00C26BEC" w:rsidRPr="00AC1CF8" w:rsidRDefault="00C26BEC" w:rsidP="005B7062">
            <w:pPr>
              <w:jc w:val="center"/>
              <w:rPr>
                <w:color w:val="000000"/>
                <w:sz w:val="22"/>
                <w:szCs w:val="22"/>
              </w:rPr>
            </w:pPr>
          </w:p>
        </w:tc>
      </w:tr>
      <w:tr w:rsidR="00C26BEC" w:rsidRPr="00AC1CF8" w14:paraId="145E997A" w14:textId="77777777" w:rsidTr="005B7062">
        <w:tc>
          <w:tcPr>
            <w:tcW w:w="1786" w:type="dxa"/>
          </w:tcPr>
          <w:p w14:paraId="6EC1415F"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06F5CE41" w14:textId="77777777" w:rsidR="00C26BEC" w:rsidRPr="00AC1CF8" w:rsidRDefault="00C26BEC" w:rsidP="005B7062">
            <w:pPr>
              <w:jc w:val="center"/>
              <w:rPr>
                <w:color w:val="0D0D0D" w:themeColor="text1" w:themeTint="F2"/>
                <w:sz w:val="22"/>
                <w:szCs w:val="22"/>
              </w:rPr>
            </w:pPr>
            <w:r w:rsidRPr="00AC1CF8">
              <w:rPr>
                <w:color w:val="000000"/>
                <w:sz w:val="22"/>
                <w:szCs w:val="22"/>
              </w:rPr>
              <w:t>15.084</w:t>
            </w:r>
          </w:p>
        </w:tc>
        <w:tc>
          <w:tcPr>
            <w:tcW w:w="1509" w:type="dxa"/>
            <w:vAlign w:val="bottom"/>
          </w:tcPr>
          <w:p w14:paraId="1EF64717" w14:textId="77777777" w:rsidR="00C26BEC" w:rsidRPr="00AC1CF8" w:rsidRDefault="00C26BEC" w:rsidP="005B7062">
            <w:pPr>
              <w:jc w:val="center"/>
              <w:rPr>
                <w:color w:val="0D0D0D" w:themeColor="text1" w:themeTint="F2"/>
                <w:sz w:val="22"/>
                <w:szCs w:val="22"/>
              </w:rPr>
            </w:pPr>
            <w:r w:rsidRPr="00AC1CF8">
              <w:rPr>
                <w:color w:val="000000"/>
                <w:sz w:val="22"/>
                <w:szCs w:val="22"/>
              </w:rPr>
              <w:t>1.942</w:t>
            </w:r>
          </w:p>
        </w:tc>
        <w:tc>
          <w:tcPr>
            <w:tcW w:w="1569" w:type="dxa"/>
            <w:vAlign w:val="bottom"/>
          </w:tcPr>
          <w:p w14:paraId="69120F06" w14:textId="77777777" w:rsidR="00C26BEC" w:rsidRPr="00AC1CF8" w:rsidRDefault="00C26BEC" w:rsidP="005B7062">
            <w:pPr>
              <w:jc w:val="center"/>
              <w:rPr>
                <w:color w:val="0D0D0D" w:themeColor="text1" w:themeTint="F2"/>
                <w:sz w:val="22"/>
                <w:szCs w:val="22"/>
              </w:rPr>
            </w:pPr>
            <w:r w:rsidRPr="00AC1CF8">
              <w:rPr>
                <w:color w:val="000000"/>
                <w:sz w:val="22"/>
                <w:szCs w:val="22"/>
              </w:rPr>
              <w:t>.000</w:t>
            </w:r>
          </w:p>
        </w:tc>
        <w:tc>
          <w:tcPr>
            <w:tcW w:w="1581" w:type="dxa"/>
            <w:vAlign w:val="bottom"/>
          </w:tcPr>
          <w:p w14:paraId="74D758EE" w14:textId="77777777" w:rsidR="00C26BEC" w:rsidRPr="00AC1CF8" w:rsidRDefault="00C26BEC" w:rsidP="005B7062">
            <w:pPr>
              <w:jc w:val="center"/>
              <w:rPr>
                <w:color w:val="0D0D0D" w:themeColor="text1" w:themeTint="F2"/>
                <w:sz w:val="22"/>
                <w:szCs w:val="22"/>
              </w:rPr>
            </w:pPr>
            <w:r w:rsidRPr="00AC1CF8">
              <w:rPr>
                <w:color w:val="000000"/>
                <w:sz w:val="22"/>
                <w:szCs w:val="22"/>
              </w:rPr>
              <w:t>11.269</w:t>
            </w:r>
          </w:p>
        </w:tc>
        <w:tc>
          <w:tcPr>
            <w:tcW w:w="1376" w:type="dxa"/>
            <w:vAlign w:val="bottom"/>
          </w:tcPr>
          <w:p w14:paraId="047B970E" w14:textId="77777777" w:rsidR="00C26BEC" w:rsidRPr="00AC1CF8" w:rsidRDefault="00C26BEC" w:rsidP="005B7062">
            <w:pPr>
              <w:jc w:val="center"/>
              <w:rPr>
                <w:color w:val="0D0D0D" w:themeColor="text1" w:themeTint="F2"/>
                <w:sz w:val="22"/>
                <w:szCs w:val="22"/>
              </w:rPr>
            </w:pPr>
            <w:r w:rsidRPr="00AC1CF8">
              <w:rPr>
                <w:color w:val="000000"/>
                <w:sz w:val="22"/>
                <w:szCs w:val="22"/>
              </w:rPr>
              <w:t>18.900</w:t>
            </w:r>
          </w:p>
        </w:tc>
      </w:tr>
      <w:tr w:rsidR="00C26BEC" w:rsidRPr="00AC1CF8" w14:paraId="73E65EAC" w14:textId="77777777" w:rsidTr="005B7062">
        <w:tc>
          <w:tcPr>
            <w:tcW w:w="1786" w:type="dxa"/>
          </w:tcPr>
          <w:p w14:paraId="0C32A94D"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0E95A97F" w14:textId="77777777" w:rsidR="00C26BEC" w:rsidRPr="00AC1CF8" w:rsidRDefault="00C26BEC" w:rsidP="005B7062">
            <w:pPr>
              <w:jc w:val="center"/>
              <w:rPr>
                <w:color w:val="0D0D0D" w:themeColor="text1" w:themeTint="F2"/>
                <w:sz w:val="22"/>
                <w:szCs w:val="22"/>
              </w:rPr>
            </w:pPr>
          </w:p>
        </w:tc>
        <w:tc>
          <w:tcPr>
            <w:tcW w:w="1509" w:type="dxa"/>
            <w:vAlign w:val="bottom"/>
          </w:tcPr>
          <w:p w14:paraId="1E941B4B" w14:textId="77777777" w:rsidR="00C26BEC" w:rsidRPr="00AC1CF8" w:rsidRDefault="00C26BEC" w:rsidP="005B7062">
            <w:pPr>
              <w:jc w:val="center"/>
              <w:rPr>
                <w:color w:val="0D0D0D" w:themeColor="text1" w:themeTint="F2"/>
                <w:sz w:val="22"/>
                <w:szCs w:val="22"/>
              </w:rPr>
            </w:pPr>
          </w:p>
        </w:tc>
        <w:tc>
          <w:tcPr>
            <w:tcW w:w="1569" w:type="dxa"/>
            <w:vAlign w:val="bottom"/>
          </w:tcPr>
          <w:p w14:paraId="32E7E1E4" w14:textId="77777777" w:rsidR="00C26BEC" w:rsidRPr="00AC1CF8" w:rsidRDefault="00C26BEC" w:rsidP="005B7062">
            <w:pPr>
              <w:jc w:val="center"/>
              <w:rPr>
                <w:color w:val="0D0D0D" w:themeColor="text1" w:themeTint="F2"/>
                <w:sz w:val="22"/>
                <w:szCs w:val="22"/>
              </w:rPr>
            </w:pPr>
          </w:p>
        </w:tc>
        <w:tc>
          <w:tcPr>
            <w:tcW w:w="1581" w:type="dxa"/>
            <w:vAlign w:val="bottom"/>
          </w:tcPr>
          <w:p w14:paraId="04D1B2E9" w14:textId="77777777" w:rsidR="00C26BEC" w:rsidRPr="00AC1CF8" w:rsidRDefault="00C26BEC" w:rsidP="005B7062">
            <w:pPr>
              <w:jc w:val="center"/>
              <w:rPr>
                <w:color w:val="0D0D0D" w:themeColor="text1" w:themeTint="F2"/>
                <w:sz w:val="22"/>
                <w:szCs w:val="22"/>
              </w:rPr>
            </w:pPr>
          </w:p>
        </w:tc>
        <w:tc>
          <w:tcPr>
            <w:tcW w:w="1376" w:type="dxa"/>
          </w:tcPr>
          <w:p w14:paraId="7BC94844"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0.210</w:t>
            </w:r>
          </w:p>
        </w:tc>
      </w:tr>
      <w:tr w:rsidR="00C26BEC" w:rsidRPr="00AC1CF8" w14:paraId="6FFAF6E6" w14:textId="77777777" w:rsidTr="005B7062">
        <w:tc>
          <w:tcPr>
            <w:tcW w:w="1786" w:type="dxa"/>
          </w:tcPr>
          <w:p w14:paraId="67CAE3FE"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6D997CAF" w14:textId="77777777" w:rsidR="00C26BEC" w:rsidRPr="00AC1CF8" w:rsidRDefault="00C26BEC" w:rsidP="005B7062">
            <w:pPr>
              <w:jc w:val="center"/>
              <w:rPr>
                <w:color w:val="0D0D0D" w:themeColor="text1" w:themeTint="F2"/>
                <w:sz w:val="22"/>
                <w:szCs w:val="22"/>
              </w:rPr>
            </w:pPr>
          </w:p>
        </w:tc>
        <w:tc>
          <w:tcPr>
            <w:tcW w:w="1509" w:type="dxa"/>
          </w:tcPr>
          <w:p w14:paraId="3451379E" w14:textId="77777777" w:rsidR="00C26BEC" w:rsidRPr="00AC1CF8" w:rsidRDefault="00C26BEC" w:rsidP="005B7062">
            <w:pPr>
              <w:jc w:val="center"/>
              <w:rPr>
                <w:color w:val="0D0D0D" w:themeColor="text1" w:themeTint="F2"/>
                <w:sz w:val="22"/>
                <w:szCs w:val="22"/>
              </w:rPr>
            </w:pPr>
          </w:p>
        </w:tc>
        <w:tc>
          <w:tcPr>
            <w:tcW w:w="1569" w:type="dxa"/>
          </w:tcPr>
          <w:p w14:paraId="2ACF6D8F" w14:textId="77777777" w:rsidR="00C26BEC" w:rsidRPr="00AC1CF8" w:rsidRDefault="00C26BEC" w:rsidP="005B7062">
            <w:pPr>
              <w:jc w:val="center"/>
              <w:rPr>
                <w:color w:val="0D0D0D" w:themeColor="text1" w:themeTint="F2"/>
                <w:sz w:val="22"/>
                <w:szCs w:val="22"/>
              </w:rPr>
            </w:pPr>
          </w:p>
        </w:tc>
        <w:tc>
          <w:tcPr>
            <w:tcW w:w="1581" w:type="dxa"/>
          </w:tcPr>
          <w:p w14:paraId="72AAD386" w14:textId="77777777" w:rsidR="00C26BEC" w:rsidRPr="00AC1CF8" w:rsidRDefault="00C26BEC" w:rsidP="005B7062">
            <w:pPr>
              <w:jc w:val="center"/>
              <w:rPr>
                <w:color w:val="0D0D0D" w:themeColor="text1" w:themeTint="F2"/>
                <w:sz w:val="22"/>
                <w:szCs w:val="22"/>
              </w:rPr>
            </w:pPr>
          </w:p>
        </w:tc>
        <w:tc>
          <w:tcPr>
            <w:tcW w:w="1376" w:type="dxa"/>
          </w:tcPr>
          <w:p w14:paraId="1E81ADF3"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5B4B5415" w14:textId="77777777" w:rsidTr="005B7062">
        <w:tc>
          <w:tcPr>
            <w:tcW w:w="1786" w:type="dxa"/>
          </w:tcPr>
          <w:p w14:paraId="09DEDB88" w14:textId="77777777" w:rsidR="00C26BEC" w:rsidRPr="00AC1CF8" w:rsidRDefault="00C26BEC" w:rsidP="005B7062">
            <w:pPr>
              <w:jc w:val="both"/>
              <w:rPr>
                <w:color w:val="0D0D0D" w:themeColor="text1" w:themeTint="F2"/>
                <w:sz w:val="22"/>
                <w:szCs w:val="22"/>
              </w:rPr>
            </w:pPr>
          </w:p>
        </w:tc>
        <w:tc>
          <w:tcPr>
            <w:tcW w:w="1539" w:type="dxa"/>
          </w:tcPr>
          <w:p w14:paraId="45989B31" w14:textId="77777777" w:rsidR="00C26BEC" w:rsidRPr="00AC1CF8" w:rsidRDefault="00C26BEC" w:rsidP="005B7062">
            <w:pPr>
              <w:jc w:val="center"/>
              <w:rPr>
                <w:color w:val="0D0D0D" w:themeColor="text1" w:themeTint="F2"/>
                <w:sz w:val="22"/>
                <w:szCs w:val="22"/>
              </w:rPr>
            </w:pPr>
          </w:p>
        </w:tc>
        <w:tc>
          <w:tcPr>
            <w:tcW w:w="1509" w:type="dxa"/>
          </w:tcPr>
          <w:p w14:paraId="0A8675C7" w14:textId="77777777" w:rsidR="00C26BEC" w:rsidRPr="00AC1CF8" w:rsidRDefault="00C26BEC" w:rsidP="005B7062">
            <w:pPr>
              <w:jc w:val="center"/>
              <w:rPr>
                <w:color w:val="0D0D0D" w:themeColor="text1" w:themeTint="F2"/>
                <w:sz w:val="22"/>
                <w:szCs w:val="22"/>
              </w:rPr>
            </w:pPr>
          </w:p>
        </w:tc>
        <w:tc>
          <w:tcPr>
            <w:tcW w:w="1569" w:type="dxa"/>
          </w:tcPr>
          <w:p w14:paraId="63611800" w14:textId="77777777" w:rsidR="00C26BEC" w:rsidRPr="00AC1CF8" w:rsidRDefault="00C26BEC" w:rsidP="005B7062">
            <w:pPr>
              <w:jc w:val="center"/>
              <w:rPr>
                <w:color w:val="0D0D0D" w:themeColor="text1" w:themeTint="F2"/>
                <w:sz w:val="22"/>
                <w:szCs w:val="22"/>
              </w:rPr>
            </w:pPr>
          </w:p>
        </w:tc>
        <w:tc>
          <w:tcPr>
            <w:tcW w:w="1581" w:type="dxa"/>
          </w:tcPr>
          <w:p w14:paraId="1EE2A77F" w14:textId="77777777" w:rsidR="00C26BEC" w:rsidRPr="00AC1CF8" w:rsidRDefault="00C26BEC" w:rsidP="005B7062">
            <w:pPr>
              <w:jc w:val="center"/>
              <w:rPr>
                <w:color w:val="0D0D0D" w:themeColor="text1" w:themeTint="F2"/>
                <w:sz w:val="22"/>
                <w:szCs w:val="22"/>
              </w:rPr>
            </w:pPr>
          </w:p>
        </w:tc>
        <w:tc>
          <w:tcPr>
            <w:tcW w:w="1376" w:type="dxa"/>
          </w:tcPr>
          <w:p w14:paraId="78407166" w14:textId="77777777" w:rsidR="00C26BEC" w:rsidRPr="00AC1CF8" w:rsidRDefault="00C26BEC" w:rsidP="005B7062">
            <w:pPr>
              <w:jc w:val="center"/>
              <w:rPr>
                <w:color w:val="0D0D0D" w:themeColor="text1" w:themeTint="F2"/>
                <w:sz w:val="22"/>
                <w:szCs w:val="22"/>
              </w:rPr>
            </w:pPr>
          </w:p>
        </w:tc>
      </w:tr>
    </w:tbl>
    <w:p w14:paraId="0D95F8AD" w14:textId="77777777" w:rsidR="007B72CC" w:rsidRPr="00AC1CF8" w:rsidRDefault="00C26BEC" w:rsidP="007B72C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7B72CC" w:rsidRPr="00AC1CF8">
        <w:rPr>
          <w:sz w:val="22"/>
          <w:szCs w:val="22"/>
        </w:rPr>
        <w:t>†</w:t>
      </w:r>
      <w:r w:rsidR="007B72CC" w:rsidRPr="00AC1CF8">
        <w:rPr>
          <w:color w:val="0D0D0D" w:themeColor="text1" w:themeTint="F2"/>
          <w:sz w:val="22"/>
          <w:szCs w:val="22"/>
        </w:rPr>
        <w:t>P&lt;.100; **P&lt;.050; ***P&lt;.001</w:t>
      </w:r>
    </w:p>
    <w:p w14:paraId="49F3C19B" w14:textId="4D71C416" w:rsidR="00C26BEC" w:rsidRPr="00AC1CF8" w:rsidRDefault="00C26BEC" w:rsidP="007B72CC">
      <w:pPr>
        <w:jc w:val="both"/>
        <w:rPr>
          <w:color w:val="000000" w:themeColor="text1"/>
          <w:sz w:val="22"/>
          <w:szCs w:val="22"/>
        </w:rPr>
      </w:pPr>
    </w:p>
    <w:p w14:paraId="275738F1" w14:textId="77777777" w:rsidR="00C26BEC" w:rsidRPr="00AC1CF8" w:rsidRDefault="00C26BEC" w:rsidP="00C26BEC">
      <w:pPr>
        <w:rPr>
          <w:color w:val="000000" w:themeColor="text1"/>
          <w:sz w:val="22"/>
          <w:szCs w:val="22"/>
        </w:rPr>
      </w:pPr>
    </w:p>
    <w:p w14:paraId="58304307" w14:textId="77777777" w:rsidR="00C26BEC" w:rsidRPr="00AC1CF8" w:rsidRDefault="00C26BEC" w:rsidP="00C26BEC">
      <w:pPr>
        <w:rPr>
          <w:color w:val="000000" w:themeColor="text1"/>
          <w:sz w:val="22"/>
          <w:szCs w:val="22"/>
        </w:rPr>
      </w:pPr>
    </w:p>
    <w:p w14:paraId="4E883657" w14:textId="77777777" w:rsidR="00C26BEC" w:rsidRPr="00AC1CF8" w:rsidRDefault="00C26BEC" w:rsidP="00C26BEC">
      <w:pPr>
        <w:rPr>
          <w:color w:val="000000" w:themeColor="text1"/>
          <w:sz w:val="22"/>
          <w:szCs w:val="22"/>
        </w:rPr>
      </w:pPr>
    </w:p>
    <w:p w14:paraId="5A99766E" w14:textId="77777777" w:rsidR="00C26BEC" w:rsidRPr="00AC1CF8" w:rsidRDefault="00C26BEC" w:rsidP="00C26BEC">
      <w:pPr>
        <w:rPr>
          <w:color w:val="000000" w:themeColor="text1"/>
          <w:sz w:val="22"/>
          <w:szCs w:val="22"/>
        </w:rPr>
      </w:pPr>
    </w:p>
    <w:p w14:paraId="4C613719" w14:textId="77777777" w:rsidR="00C26BEC" w:rsidRPr="00AC1CF8" w:rsidRDefault="00C26BEC" w:rsidP="00C26BEC">
      <w:pPr>
        <w:rPr>
          <w:color w:val="000000" w:themeColor="text1"/>
          <w:sz w:val="22"/>
          <w:szCs w:val="22"/>
        </w:rPr>
      </w:pPr>
    </w:p>
    <w:p w14:paraId="488B8B74" w14:textId="77777777" w:rsidR="00C26BEC" w:rsidRPr="00AC1CF8" w:rsidRDefault="00C26BEC" w:rsidP="00C26BEC">
      <w:pPr>
        <w:rPr>
          <w:color w:val="000000" w:themeColor="text1"/>
          <w:sz w:val="22"/>
          <w:szCs w:val="22"/>
        </w:rPr>
      </w:pPr>
    </w:p>
    <w:p w14:paraId="2C71C506" w14:textId="77777777" w:rsidR="00C26BEC" w:rsidRPr="00AC1CF8" w:rsidRDefault="00C26BEC" w:rsidP="00C26BEC">
      <w:pPr>
        <w:rPr>
          <w:color w:val="000000" w:themeColor="text1"/>
          <w:sz w:val="22"/>
          <w:szCs w:val="22"/>
        </w:rPr>
      </w:pPr>
    </w:p>
    <w:p w14:paraId="23A02F87" w14:textId="77777777" w:rsidR="00C26BEC" w:rsidRPr="00AC1CF8" w:rsidRDefault="00C26BEC" w:rsidP="00C26BEC">
      <w:pPr>
        <w:rPr>
          <w:color w:val="000000" w:themeColor="text1"/>
          <w:sz w:val="22"/>
          <w:szCs w:val="22"/>
        </w:rPr>
      </w:pPr>
    </w:p>
    <w:p w14:paraId="534C184C" w14:textId="77777777" w:rsidR="00C26BEC" w:rsidRPr="00AC1CF8" w:rsidRDefault="00C26BEC" w:rsidP="00C26BEC">
      <w:pPr>
        <w:rPr>
          <w:color w:val="000000" w:themeColor="text1"/>
          <w:sz w:val="22"/>
          <w:szCs w:val="22"/>
        </w:rPr>
      </w:pPr>
    </w:p>
    <w:p w14:paraId="294CF5AD" w14:textId="77777777" w:rsidR="00C26BEC" w:rsidRPr="00AC1CF8" w:rsidRDefault="00C26BEC" w:rsidP="00C26BEC">
      <w:pPr>
        <w:rPr>
          <w:color w:val="000000" w:themeColor="text1"/>
          <w:sz w:val="22"/>
          <w:szCs w:val="22"/>
        </w:rPr>
      </w:pPr>
    </w:p>
    <w:p w14:paraId="0879AE11" w14:textId="77777777" w:rsidR="00C26BEC" w:rsidRPr="00AC1CF8" w:rsidRDefault="00C26BEC" w:rsidP="00C26BEC">
      <w:pPr>
        <w:rPr>
          <w:color w:val="000000" w:themeColor="text1"/>
          <w:sz w:val="22"/>
          <w:szCs w:val="22"/>
        </w:rPr>
      </w:pPr>
    </w:p>
    <w:p w14:paraId="3F1768D7" w14:textId="77777777" w:rsidR="00C26BEC" w:rsidRPr="00AC1CF8" w:rsidRDefault="00C26BEC" w:rsidP="00C26BEC">
      <w:pPr>
        <w:rPr>
          <w:color w:val="000000" w:themeColor="text1"/>
          <w:sz w:val="22"/>
          <w:szCs w:val="22"/>
        </w:rPr>
      </w:pPr>
    </w:p>
    <w:p w14:paraId="001DCF75" w14:textId="77777777" w:rsidR="00C26BEC" w:rsidRPr="00AC1CF8" w:rsidRDefault="00C26BEC" w:rsidP="00C26BEC">
      <w:pPr>
        <w:rPr>
          <w:color w:val="000000" w:themeColor="text1"/>
          <w:sz w:val="22"/>
          <w:szCs w:val="22"/>
        </w:rPr>
      </w:pPr>
    </w:p>
    <w:p w14:paraId="12AC7CB2" w14:textId="77777777" w:rsidR="00C26BEC" w:rsidRPr="00AC1CF8" w:rsidRDefault="00C26BEC" w:rsidP="00C26BEC">
      <w:pPr>
        <w:rPr>
          <w:color w:val="000000" w:themeColor="text1"/>
          <w:sz w:val="22"/>
          <w:szCs w:val="22"/>
        </w:rPr>
      </w:pPr>
    </w:p>
    <w:p w14:paraId="7E386D30" w14:textId="77777777" w:rsidR="00C26BEC" w:rsidRPr="00AC1CF8" w:rsidRDefault="00C26BEC" w:rsidP="00C26BEC">
      <w:pPr>
        <w:rPr>
          <w:color w:val="000000" w:themeColor="text1"/>
          <w:sz w:val="22"/>
          <w:szCs w:val="22"/>
        </w:rPr>
      </w:pPr>
    </w:p>
    <w:p w14:paraId="55C1BF4E" w14:textId="77777777" w:rsidR="00C26BEC" w:rsidRPr="00AC1CF8" w:rsidRDefault="00C26BEC" w:rsidP="00C26BEC">
      <w:pPr>
        <w:rPr>
          <w:color w:val="000000" w:themeColor="text1"/>
          <w:sz w:val="22"/>
          <w:szCs w:val="22"/>
        </w:rPr>
      </w:pPr>
    </w:p>
    <w:p w14:paraId="04D502E8" w14:textId="77777777" w:rsidR="00C26BEC" w:rsidRPr="00AC1CF8" w:rsidRDefault="00C26BEC" w:rsidP="00C26BEC">
      <w:pPr>
        <w:rPr>
          <w:color w:val="000000" w:themeColor="text1"/>
          <w:sz w:val="22"/>
          <w:szCs w:val="22"/>
        </w:rPr>
      </w:pPr>
    </w:p>
    <w:p w14:paraId="7ADD4383" w14:textId="77777777" w:rsidR="00C26BEC" w:rsidRPr="00AC1CF8" w:rsidRDefault="00C26BEC" w:rsidP="00C26BEC">
      <w:pPr>
        <w:rPr>
          <w:color w:val="000000" w:themeColor="text1"/>
          <w:sz w:val="22"/>
          <w:szCs w:val="22"/>
        </w:rPr>
      </w:pPr>
    </w:p>
    <w:p w14:paraId="1573F280" w14:textId="77777777" w:rsidR="00C26BEC" w:rsidRPr="00AC1CF8" w:rsidRDefault="00C26BEC" w:rsidP="00C26BEC">
      <w:pPr>
        <w:rPr>
          <w:color w:val="000000" w:themeColor="text1"/>
          <w:sz w:val="22"/>
          <w:szCs w:val="22"/>
        </w:rPr>
      </w:pPr>
    </w:p>
    <w:p w14:paraId="1C2AE05C" w14:textId="77777777" w:rsidR="00C26BEC" w:rsidRPr="00AC1CF8" w:rsidRDefault="00C26BEC" w:rsidP="00C26BEC">
      <w:pPr>
        <w:rPr>
          <w:color w:val="000000" w:themeColor="text1"/>
          <w:sz w:val="22"/>
          <w:szCs w:val="22"/>
        </w:rPr>
      </w:pPr>
    </w:p>
    <w:p w14:paraId="33EDE451" w14:textId="77777777" w:rsidR="00C26BEC" w:rsidRPr="00AC1CF8" w:rsidRDefault="00C26BEC" w:rsidP="00C26BEC">
      <w:pPr>
        <w:rPr>
          <w:color w:val="000000" w:themeColor="text1"/>
          <w:sz w:val="22"/>
          <w:szCs w:val="22"/>
        </w:rPr>
      </w:pPr>
    </w:p>
    <w:p w14:paraId="485CC86C" w14:textId="71F127E7" w:rsidR="00C26BEC" w:rsidRPr="00AC1CF8" w:rsidRDefault="00C26BEC" w:rsidP="00C26BEC">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16</w:t>
      </w:r>
      <w:r w:rsidRPr="00AC1CF8">
        <w:rPr>
          <w:color w:val="0D0D0D" w:themeColor="text1" w:themeTint="F2"/>
          <w:sz w:val="22"/>
          <w:szCs w:val="22"/>
        </w:rPr>
        <w:t>: Linear Regression with Robust Confidence Internals: The effect of a three-way interaction between implicit self-esteem and explicit self-esteem and gender on displaced aggression.</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26BEC" w:rsidRPr="00AC1CF8" w14:paraId="5AE79F0E" w14:textId="77777777" w:rsidTr="005B7062">
        <w:trPr>
          <w:trHeight w:val="97"/>
        </w:trPr>
        <w:tc>
          <w:tcPr>
            <w:tcW w:w="2477" w:type="dxa"/>
          </w:tcPr>
          <w:p w14:paraId="2A81BEA3"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4E7B402A"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69597A00"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28AA3DAC"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260CCA00"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53AE25A9"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1F3BB2A0" w14:textId="77777777" w:rsidTr="005B7062">
        <w:tc>
          <w:tcPr>
            <w:tcW w:w="2477" w:type="dxa"/>
          </w:tcPr>
          <w:p w14:paraId="02CDD40D"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2D4CA2C8" w14:textId="77777777" w:rsidR="00C26BEC" w:rsidRPr="00AC1CF8" w:rsidRDefault="00C26BEC" w:rsidP="005B7062">
            <w:pPr>
              <w:jc w:val="center"/>
              <w:rPr>
                <w:color w:val="0D0D0D" w:themeColor="text1" w:themeTint="F2"/>
                <w:sz w:val="22"/>
                <w:szCs w:val="22"/>
              </w:rPr>
            </w:pPr>
          </w:p>
        </w:tc>
        <w:tc>
          <w:tcPr>
            <w:tcW w:w="1360" w:type="dxa"/>
          </w:tcPr>
          <w:p w14:paraId="700DA501" w14:textId="77777777" w:rsidR="00C26BEC" w:rsidRPr="00AC1CF8" w:rsidRDefault="00C26BEC" w:rsidP="005B7062">
            <w:pPr>
              <w:jc w:val="center"/>
              <w:rPr>
                <w:color w:val="0D0D0D" w:themeColor="text1" w:themeTint="F2"/>
                <w:sz w:val="22"/>
                <w:szCs w:val="22"/>
              </w:rPr>
            </w:pPr>
          </w:p>
        </w:tc>
        <w:tc>
          <w:tcPr>
            <w:tcW w:w="1422" w:type="dxa"/>
          </w:tcPr>
          <w:p w14:paraId="567FF9BE" w14:textId="77777777" w:rsidR="00C26BEC" w:rsidRPr="00AC1CF8" w:rsidRDefault="00C26BEC" w:rsidP="005B7062">
            <w:pPr>
              <w:jc w:val="center"/>
              <w:rPr>
                <w:color w:val="0D0D0D" w:themeColor="text1" w:themeTint="F2"/>
                <w:sz w:val="22"/>
                <w:szCs w:val="22"/>
              </w:rPr>
            </w:pPr>
          </w:p>
        </w:tc>
        <w:tc>
          <w:tcPr>
            <w:tcW w:w="1422" w:type="dxa"/>
          </w:tcPr>
          <w:p w14:paraId="069CDAE6" w14:textId="77777777" w:rsidR="00C26BEC" w:rsidRPr="00AC1CF8" w:rsidRDefault="00C26BEC" w:rsidP="005B7062">
            <w:pPr>
              <w:jc w:val="center"/>
              <w:rPr>
                <w:color w:val="0D0D0D" w:themeColor="text1" w:themeTint="F2"/>
                <w:sz w:val="22"/>
                <w:szCs w:val="22"/>
              </w:rPr>
            </w:pPr>
          </w:p>
        </w:tc>
        <w:tc>
          <w:tcPr>
            <w:tcW w:w="1274" w:type="dxa"/>
          </w:tcPr>
          <w:p w14:paraId="4A865A1C" w14:textId="77777777" w:rsidR="00C26BEC" w:rsidRPr="00AC1CF8" w:rsidRDefault="00C26BEC" w:rsidP="005B7062">
            <w:pPr>
              <w:jc w:val="center"/>
              <w:rPr>
                <w:color w:val="0D0D0D" w:themeColor="text1" w:themeTint="F2"/>
                <w:sz w:val="22"/>
                <w:szCs w:val="22"/>
              </w:rPr>
            </w:pPr>
          </w:p>
        </w:tc>
      </w:tr>
      <w:tr w:rsidR="00C26BEC" w:rsidRPr="00AC1CF8" w14:paraId="44AB0457" w14:textId="77777777" w:rsidTr="005B7062">
        <w:tc>
          <w:tcPr>
            <w:tcW w:w="2477" w:type="dxa"/>
          </w:tcPr>
          <w:p w14:paraId="50405E6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507314D9" w14:textId="77777777" w:rsidR="00C26BEC" w:rsidRPr="00AC1CF8" w:rsidRDefault="00C26BEC" w:rsidP="005B7062">
            <w:pPr>
              <w:jc w:val="center"/>
              <w:rPr>
                <w:color w:val="0D0D0D" w:themeColor="text1" w:themeTint="F2"/>
                <w:sz w:val="22"/>
                <w:szCs w:val="22"/>
              </w:rPr>
            </w:pPr>
            <w:r w:rsidRPr="00AC1CF8">
              <w:rPr>
                <w:color w:val="000000"/>
                <w:sz w:val="22"/>
                <w:szCs w:val="22"/>
              </w:rPr>
              <w:t>-1.666</w:t>
            </w:r>
          </w:p>
        </w:tc>
        <w:tc>
          <w:tcPr>
            <w:tcW w:w="1360" w:type="dxa"/>
            <w:vAlign w:val="bottom"/>
          </w:tcPr>
          <w:p w14:paraId="69F3AAD6" w14:textId="77777777" w:rsidR="00C26BEC" w:rsidRPr="00AC1CF8" w:rsidRDefault="00C26BEC" w:rsidP="005B7062">
            <w:pPr>
              <w:jc w:val="center"/>
              <w:rPr>
                <w:color w:val="0D0D0D" w:themeColor="text1" w:themeTint="F2"/>
                <w:sz w:val="22"/>
                <w:szCs w:val="22"/>
              </w:rPr>
            </w:pPr>
            <w:r w:rsidRPr="00AC1CF8">
              <w:rPr>
                <w:color w:val="000000"/>
                <w:sz w:val="22"/>
                <w:szCs w:val="22"/>
              </w:rPr>
              <w:t>1.296</w:t>
            </w:r>
          </w:p>
        </w:tc>
        <w:tc>
          <w:tcPr>
            <w:tcW w:w="1422" w:type="dxa"/>
            <w:vAlign w:val="bottom"/>
          </w:tcPr>
          <w:p w14:paraId="43EDC40F" w14:textId="77777777" w:rsidR="00C26BEC" w:rsidRPr="00AC1CF8" w:rsidRDefault="00C26BEC" w:rsidP="005B7062">
            <w:pPr>
              <w:jc w:val="center"/>
              <w:rPr>
                <w:color w:val="0D0D0D" w:themeColor="text1" w:themeTint="F2"/>
                <w:sz w:val="22"/>
                <w:szCs w:val="22"/>
              </w:rPr>
            </w:pPr>
            <w:r w:rsidRPr="00AC1CF8">
              <w:rPr>
                <w:color w:val="000000"/>
                <w:sz w:val="22"/>
                <w:szCs w:val="22"/>
              </w:rPr>
              <w:t>.199</w:t>
            </w:r>
          </w:p>
        </w:tc>
        <w:tc>
          <w:tcPr>
            <w:tcW w:w="1422" w:type="dxa"/>
            <w:vAlign w:val="bottom"/>
          </w:tcPr>
          <w:p w14:paraId="13875802" w14:textId="77777777" w:rsidR="00C26BEC" w:rsidRPr="00AC1CF8" w:rsidRDefault="00C26BEC" w:rsidP="005B7062">
            <w:pPr>
              <w:jc w:val="center"/>
              <w:rPr>
                <w:color w:val="0D0D0D" w:themeColor="text1" w:themeTint="F2"/>
                <w:sz w:val="22"/>
                <w:szCs w:val="22"/>
              </w:rPr>
            </w:pPr>
            <w:r w:rsidRPr="00AC1CF8">
              <w:rPr>
                <w:color w:val="000000"/>
                <w:sz w:val="22"/>
                <w:szCs w:val="22"/>
              </w:rPr>
              <w:t>-4.213</w:t>
            </w:r>
          </w:p>
        </w:tc>
        <w:tc>
          <w:tcPr>
            <w:tcW w:w="1274" w:type="dxa"/>
            <w:vAlign w:val="bottom"/>
          </w:tcPr>
          <w:p w14:paraId="4A47EF10" w14:textId="77777777" w:rsidR="00C26BEC" w:rsidRPr="00AC1CF8" w:rsidRDefault="00C26BEC" w:rsidP="005B7062">
            <w:pPr>
              <w:jc w:val="center"/>
              <w:rPr>
                <w:color w:val="0D0D0D" w:themeColor="text1" w:themeTint="F2"/>
                <w:sz w:val="22"/>
                <w:szCs w:val="22"/>
              </w:rPr>
            </w:pPr>
            <w:r w:rsidRPr="00AC1CF8">
              <w:rPr>
                <w:color w:val="000000"/>
                <w:sz w:val="22"/>
                <w:szCs w:val="22"/>
              </w:rPr>
              <w:t>0.880</w:t>
            </w:r>
          </w:p>
        </w:tc>
      </w:tr>
      <w:tr w:rsidR="00C26BEC" w:rsidRPr="00AC1CF8" w14:paraId="691638CE" w14:textId="77777777" w:rsidTr="005B7062">
        <w:tc>
          <w:tcPr>
            <w:tcW w:w="2477" w:type="dxa"/>
          </w:tcPr>
          <w:p w14:paraId="6FD25B0A" w14:textId="77777777" w:rsidR="00C26BEC" w:rsidRPr="00AC1CF8" w:rsidRDefault="00C26BEC" w:rsidP="005B7062">
            <w:pPr>
              <w:jc w:val="both"/>
              <w:rPr>
                <w:color w:val="0D0D0D" w:themeColor="text1" w:themeTint="F2"/>
                <w:sz w:val="22"/>
                <w:szCs w:val="22"/>
              </w:rPr>
            </w:pPr>
          </w:p>
        </w:tc>
        <w:tc>
          <w:tcPr>
            <w:tcW w:w="1405" w:type="dxa"/>
            <w:vAlign w:val="bottom"/>
          </w:tcPr>
          <w:p w14:paraId="73FB7BE0" w14:textId="77777777" w:rsidR="00C26BEC" w:rsidRPr="00AC1CF8" w:rsidRDefault="00C26BEC" w:rsidP="005B7062">
            <w:pPr>
              <w:jc w:val="center"/>
              <w:rPr>
                <w:color w:val="0D0D0D" w:themeColor="text1" w:themeTint="F2"/>
                <w:sz w:val="22"/>
                <w:szCs w:val="22"/>
              </w:rPr>
            </w:pPr>
          </w:p>
        </w:tc>
        <w:tc>
          <w:tcPr>
            <w:tcW w:w="1360" w:type="dxa"/>
            <w:vAlign w:val="bottom"/>
          </w:tcPr>
          <w:p w14:paraId="11CC3A49" w14:textId="77777777" w:rsidR="00C26BEC" w:rsidRPr="00AC1CF8" w:rsidRDefault="00C26BEC" w:rsidP="005B7062">
            <w:pPr>
              <w:jc w:val="center"/>
              <w:rPr>
                <w:color w:val="0D0D0D" w:themeColor="text1" w:themeTint="F2"/>
                <w:sz w:val="22"/>
                <w:szCs w:val="22"/>
              </w:rPr>
            </w:pPr>
          </w:p>
        </w:tc>
        <w:tc>
          <w:tcPr>
            <w:tcW w:w="1422" w:type="dxa"/>
            <w:vAlign w:val="bottom"/>
          </w:tcPr>
          <w:p w14:paraId="62E4CA60" w14:textId="77777777" w:rsidR="00C26BEC" w:rsidRPr="00AC1CF8" w:rsidRDefault="00C26BEC" w:rsidP="005B7062">
            <w:pPr>
              <w:jc w:val="center"/>
              <w:rPr>
                <w:color w:val="0D0D0D" w:themeColor="text1" w:themeTint="F2"/>
                <w:sz w:val="22"/>
                <w:szCs w:val="22"/>
              </w:rPr>
            </w:pPr>
          </w:p>
        </w:tc>
        <w:tc>
          <w:tcPr>
            <w:tcW w:w="1422" w:type="dxa"/>
            <w:vAlign w:val="bottom"/>
          </w:tcPr>
          <w:p w14:paraId="7E34A621" w14:textId="77777777" w:rsidR="00C26BEC" w:rsidRPr="00AC1CF8" w:rsidRDefault="00C26BEC" w:rsidP="005B7062">
            <w:pPr>
              <w:jc w:val="center"/>
              <w:rPr>
                <w:color w:val="0D0D0D" w:themeColor="text1" w:themeTint="F2"/>
                <w:sz w:val="22"/>
                <w:szCs w:val="22"/>
              </w:rPr>
            </w:pPr>
          </w:p>
        </w:tc>
        <w:tc>
          <w:tcPr>
            <w:tcW w:w="1274" w:type="dxa"/>
            <w:vAlign w:val="bottom"/>
          </w:tcPr>
          <w:p w14:paraId="44D63759" w14:textId="77777777" w:rsidR="00C26BEC" w:rsidRPr="00AC1CF8" w:rsidRDefault="00C26BEC" w:rsidP="005B7062">
            <w:pPr>
              <w:jc w:val="center"/>
              <w:rPr>
                <w:color w:val="0D0D0D" w:themeColor="text1" w:themeTint="F2"/>
                <w:sz w:val="22"/>
                <w:szCs w:val="22"/>
              </w:rPr>
            </w:pPr>
          </w:p>
        </w:tc>
      </w:tr>
      <w:tr w:rsidR="00C26BEC" w:rsidRPr="00AC1CF8" w14:paraId="4F393C18" w14:textId="77777777" w:rsidTr="005B7062">
        <w:tc>
          <w:tcPr>
            <w:tcW w:w="2477" w:type="dxa"/>
          </w:tcPr>
          <w:p w14:paraId="148E311F"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2DFF3686" w14:textId="77777777" w:rsidR="00C26BEC" w:rsidRPr="00AC1CF8" w:rsidRDefault="00C26BEC" w:rsidP="005B7062">
            <w:pPr>
              <w:jc w:val="center"/>
              <w:rPr>
                <w:color w:val="0D0D0D" w:themeColor="text1" w:themeTint="F2"/>
                <w:sz w:val="22"/>
                <w:szCs w:val="22"/>
              </w:rPr>
            </w:pPr>
            <w:r w:rsidRPr="00AC1CF8">
              <w:rPr>
                <w:color w:val="000000"/>
                <w:sz w:val="22"/>
                <w:szCs w:val="22"/>
              </w:rPr>
              <w:t>-3.249</w:t>
            </w:r>
          </w:p>
        </w:tc>
        <w:tc>
          <w:tcPr>
            <w:tcW w:w="1360" w:type="dxa"/>
            <w:vAlign w:val="bottom"/>
          </w:tcPr>
          <w:p w14:paraId="32DB785D" w14:textId="77777777" w:rsidR="00C26BEC" w:rsidRPr="00AC1CF8" w:rsidRDefault="00C26BEC" w:rsidP="005B7062">
            <w:pPr>
              <w:jc w:val="center"/>
              <w:rPr>
                <w:color w:val="0D0D0D" w:themeColor="text1" w:themeTint="F2"/>
                <w:sz w:val="22"/>
                <w:szCs w:val="22"/>
              </w:rPr>
            </w:pPr>
            <w:r w:rsidRPr="00AC1CF8">
              <w:rPr>
                <w:color w:val="000000"/>
                <w:sz w:val="22"/>
                <w:szCs w:val="22"/>
              </w:rPr>
              <w:t>0.488</w:t>
            </w:r>
          </w:p>
        </w:tc>
        <w:tc>
          <w:tcPr>
            <w:tcW w:w="1422" w:type="dxa"/>
            <w:vAlign w:val="bottom"/>
          </w:tcPr>
          <w:p w14:paraId="28A55EC7"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6B31CDB5" w14:textId="77777777" w:rsidR="00C26BEC" w:rsidRPr="00AC1CF8" w:rsidRDefault="00C26BEC" w:rsidP="005B7062">
            <w:pPr>
              <w:jc w:val="center"/>
              <w:rPr>
                <w:color w:val="0D0D0D" w:themeColor="text1" w:themeTint="F2"/>
                <w:sz w:val="22"/>
                <w:szCs w:val="22"/>
              </w:rPr>
            </w:pPr>
            <w:r w:rsidRPr="00AC1CF8">
              <w:rPr>
                <w:color w:val="000000"/>
                <w:sz w:val="22"/>
                <w:szCs w:val="22"/>
              </w:rPr>
              <w:t>-4.207</w:t>
            </w:r>
          </w:p>
        </w:tc>
        <w:tc>
          <w:tcPr>
            <w:tcW w:w="1274" w:type="dxa"/>
            <w:vAlign w:val="bottom"/>
          </w:tcPr>
          <w:p w14:paraId="70AD9BA7" w14:textId="77777777" w:rsidR="00C26BEC" w:rsidRPr="00AC1CF8" w:rsidRDefault="00C26BEC" w:rsidP="005B7062">
            <w:pPr>
              <w:jc w:val="center"/>
              <w:rPr>
                <w:color w:val="0D0D0D" w:themeColor="text1" w:themeTint="F2"/>
                <w:sz w:val="22"/>
                <w:szCs w:val="22"/>
              </w:rPr>
            </w:pPr>
            <w:r w:rsidRPr="00AC1CF8">
              <w:rPr>
                <w:color w:val="000000"/>
                <w:sz w:val="22"/>
                <w:szCs w:val="22"/>
              </w:rPr>
              <w:t>-2.291</w:t>
            </w:r>
          </w:p>
        </w:tc>
      </w:tr>
      <w:tr w:rsidR="00C26BEC" w:rsidRPr="00AC1CF8" w14:paraId="4FA86C4E" w14:textId="77777777" w:rsidTr="005B7062">
        <w:tc>
          <w:tcPr>
            <w:tcW w:w="2477" w:type="dxa"/>
          </w:tcPr>
          <w:p w14:paraId="61C34A3F" w14:textId="77777777" w:rsidR="00C26BEC" w:rsidRPr="00AC1CF8" w:rsidRDefault="00C26BEC" w:rsidP="005B7062">
            <w:pPr>
              <w:jc w:val="both"/>
              <w:rPr>
                <w:color w:val="0D0D0D" w:themeColor="text1" w:themeTint="F2"/>
                <w:sz w:val="22"/>
                <w:szCs w:val="22"/>
              </w:rPr>
            </w:pPr>
          </w:p>
        </w:tc>
        <w:tc>
          <w:tcPr>
            <w:tcW w:w="1405" w:type="dxa"/>
            <w:vAlign w:val="bottom"/>
          </w:tcPr>
          <w:p w14:paraId="1C043173" w14:textId="77777777" w:rsidR="00C26BEC" w:rsidRPr="00AC1CF8" w:rsidRDefault="00C26BEC" w:rsidP="005B7062">
            <w:pPr>
              <w:jc w:val="center"/>
              <w:rPr>
                <w:color w:val="0D0D0D" w:themeColor="text1" w:themeTint="F2"/>
                <w:sz w:val="22"/>
                <w:szCs w:val="22"/>
              </w:rPr>
            </w:pPr>
          </w:p>
        </w:tc>
        <w:tc>
          <w:tcPr>
            <w:tcW w:w="1360" w:type="dxa"/>
            <w:vAlign w:val="bottom"/>
          </w:tcPr>
          <w:p w14:paraId="67E9C518" w14:textId="77777777" w:rsidR="00C26BEC" w:rsidRPr="00AC1CF8" w:rsidRDefault="00C26BEC" w:rsidP="005B7062">
            <w:pPr>
              <w:jc w:val="center"/>
              <w:rPr>
                <w:color w:val="0D0D0D" w:themeColor="text1" w:themeTint="F2"/>
                <w:sz w:val="22"/>
                <w:szCs w:val="22"/>
              </w:rPr>
            </w:pPr>
          </w:p>
        </w:tc>
        <w:tc>
          <w:tcPr>
            <w:tcW w:w="1422" w:type="dxa"/>
            <w:vAlign w:val="bottom"/>
          </w:tcPr>
          <w:p w14:paraId="0E3B0C07" w14:textId="77777777" w:rsidR="00C26BEC" w:rsidRPr="00AC1CF8" w:rsidRDefault="00C26BEC" w:rsidP="005B7062">
            <w:pPr>
              <w:jc w:val="center"/>
              <w:rPr>
                <w:color w:val="0D0D0D" w:themeColor="text1" w:themeTint="F2"/>
                <w:sz w:val="22"/>
                <w:szCs w:val="22"/>
              </w:rPr>
            </w:pPr>
          </w:p>
        </w:tc>
        <w:tc>
          <w:tcPr>
            <w:tcW w:w="1422" w:type="dxa"/>
            <w:vAlign w:val="bottom"/>
          </w:tcPr>
          <w:p w14:paraId="0A492803"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3390A8CC"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5ACAC742" w14:textId="77777777" w:rsidTr="005B7062">
        <w:tc>
          <w:tcPr>
            <w:tcW w:w="2477" w:type="dxa"/>
          </w:tcPr>
          <w:p w14:paraId="0B4FD025"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0FF0CCD3" w14:textId="77777777" w:rsidR="00C26BEC" w:rsidRPr="00AC1CF8" w:rsidRDefault="00C26BEC" w:rsidP="005B7062">
            <w:pPr>
              <w:jc w:val="center"/>
              <w:rPr>
                <w:color w:val="0D0D0D" w:themeColor="text1" w:themeTint="F2"/>
                <w:sz w:val="22"/>
                <w:szCs w:val="22"/>
              </w:rPr>
            </w:pPr>
          </w:p>
        </w:tc>
        <w:tc>
          <w:tcPr>
            <w:tcW w:w="1360" w:type="dxa"/>
            <w:vAlign w:val="bottom"/>
          </w:tcPr>
          <w:p w14:paraId="23EE62AB" w14:textId="77777777" w:rsidR="00C26BEC" w:rsidRPr="00AC1CF8" w:rsidRDefault="00C26BEC" w:rsidP="005B7062">
            <w:pPr>
              <w:jc w:val="center"/>
              <w:rPr>
                <w:color w:val="0D0D0D" w:themeColor="text1" w:themeTint="F2"/>
                <w:sz w:val="22"/>
                <w:szCs w:val="22"/>
              </w:rPr>
            </w:pPr>
          </w:p>
        </w:tc>
        <w:tc>
          <w:tcPr>
            <w:tcW w:w="1422" w:type="dxa"/>
            <w:vAlign w:val="bottom"/>
          </w:tcPr>
          <w:p w14:paraId="0B4BED73" w14:textId="77777777" w:rsidR="00C26BEC" w:rsidRPr="00AC1CF8" w:rsidRDefault="00C26BEC" w:rsidP="005B7062">
            <w:pPr>
              <w:jc w:val="center"/>
              <w:rPr>
                <w:color w:val="0D0D0D" w:themeColor="text1" w:themeTint="F2"/>
                <w:sz w:val="22"/>
                <w:szCs w:val="22"/>
              </w:rPr>
            </w:pPr>
          </w:p>
        </w:tc>
        <w:tc>
          <w:tcPr>
            <w:tcW w:w="1422" w:type="dxa"/>
            <w:vAlign w:val="bottom"/>
          </w:tcPr>
          <w:p w14:paraId="7AE11882"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28763B39"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7FD6B43D" w14:textId="77777777" w:rsidTr="005B7062">
        <w:tc>
          <w:tcPr>
            <w:tcW w:w="2477" w:type="dxa"/>
          </w:tcPr>
          <w:p w14:paraId="304B08BE"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499B2BBA" w14:textId="77777777" w:rsidR="00C26BEC" w:rsidRPr="00AC1CF8" w:rsidRDefault="00C26BEC" w:rsidP="005B7062">
            <w:pPr>
              <w:jc w:val="center"/>
              <w:rPr>
                <w:color w:val="0D0D0D" w:themeColor="text1" w:themeTint="F2"/>
                <w:sz w:val="22"/>
                <w:szCs w:val="22"/>
              </w:rPr>
            </w:pPr>
            <w:r w:rsidRPr="00AC1CF8">
              <w:rPr>
                <w:color w:val="000000"/>
                <w:sz w:val="22"/>
                <w:szCs w:val="22"/>
              </w:rPr>
              <w:t>2.072</w:t>
            </w:r>
          </w:p>
        </w:tc>
        <w:tc>
          <w:tcPr>
            <w:tcW w:w="1360" w:type="dxa"/>
            <w:vAlign w:val="bottom"/>
          </w:tcPr>
          <w:p w14:paraId="60E95C14" w14:textId="77777777" w:rsidR="00C26BEC" w:rsidRPr="00AC1CF8" w:rsidRDefault="00C26BEC" w:rsidP="005B7062">
            <w:pPr>
              <w:jc w:val="center"/>
              <w:rPr>
                <w:color w:val="0D0D0D" w:themeColor="text1" w:themeTint="F2"/>
                <w:sz w:val="22"/>
                <w:szCs w:val="22"/>
              </w:rPr>
            </w:pPr>
            <w:r w:rsidRPr="00AC1CF8">
              <w:rPr>
                <w:color w:val="000000"/>
                <w:sz w:val="22"/>
                <w:szCs w:val="22"/>
              </w:rPr>
              <w:t>0.900</w:t>
            </w:r>
          </w:p>
        </w:tc>
        <w:tc>
          <w:tcPr>
            <w:tcW w:w="1422" w:type="dxa"/>
            <w:vAlign w:val="bottom"/>
          </w:tcPr>
          <w:p w14:paraId="737E5F7A" w14:textId="77777777" w:rsidR="00C26BEC" w:rsidRPr="00AC1CF8" w:rsidRDefault="00C26BEC" w:rsidP="005B7062">
            <w:pPr>
              <w:jc w:val="center"/>
              <w:rPr>
                <w:color w:val="0D0D0D" w:themeColor="text1" w:themeTint="F2"/>
                <w:sz w:val="22"/>
                <w:szCs w:val="22"/>
              </w:rPr>
            </w:pPr>
            <w:r w:rsidRPr="00AC1CF8">
              <w:rPr>
                <w:color w:val="000000"/>
                <w:sz w:val="22"/>
                <w:szCs w:val="22"/>
              </w:rPr>
              <w:t>.022**</w:t>
            </w:r>
          </w:p>
        </w:tc>
        <w:tc>
          <w:tcPr>
            <w:tcW w:w="1422" w:type="dxa"/>
            <w:vAlign w:val="bottom"/>
          </w:tcPr>
          <w:p w14:paraId="5221C0F5" w14:textId="77777777" w:rsidR="00C26BEC" w:rsidRPr="00AC1CF8" w:rsidRDefault="00C26BEC" w:rsidP="005B7062">
            <w:pPr>
              <w:jc w:val="center"/>
              <w:rPr>
                <w:color w:val="0D0D0D" w:themeColor="text1" w:themeTint="F2"/>
                <w:sz w:val="22"/>
                <w:szCs w:val="22"/>
              </w:rPr>
            </w:pPr>
            <w:r w:rsidRPr="00AC1CF8">
              <w:rPr>
                <w:color w:val="000000"/>
                <w:sz w:val="22"/>
                <w:szCs w:val="22"/>
              </w:rPr>
              <w:t>0.303</w:t>
            </w:r>
          </w:p>
        </w:tc>
        <w:tc>
          <w:tcPr>
            <w:tcW w:w="1274" w:type="dxa"/>
            <w:vAlign w:val="bottom"/>
          </w:tcPr>
          <w:p w14:paraId="73F457BC" w14:textId="77777777" w:rsidR="00C26BEC" w:rsidRPr="00AC1CF8" w:rsidRDefault="00C26BEC" w:rsidP="005B7062">
            <w:pPr>
              <w:jc w:val="center"/>
              <w:rPr>
                <w:color w:val="0D0D0D" w:themeColor="text1" w:themeTint="F2"/>
                <w:sz w:val="22"/>
                <w:szCs w:val="22"/>
              </w:rPr>
            </w:pPr>
            <w:r w:rsidRPr="00AC1CF8">
              <w:rPr>
                <w:color w:val="000000"/>
                <w:sz w:val="22"/>
                <w:szCs w:val="22"/>
              </w:rPr>
              <w:t>3.840</w:t>
            </w:r>
          </w:p>
        </w:tc>
      </w:tr>
      <w:tr w:rsidR="00C26BEC" w:rsidRPr="00AC1CF8" w14:paraId="48930C41" w14:textId="77777777" w:rsidTr="005B7062">
        <w:tc>
          <w:tcPr>
            <w:tcW w:w="2477" w:type="dxa"/>
          </w:tcPr>
          <w:p w14:paraId="6ACD8C8E" w14:textId="77777777" w:rsidR="00C26BEC" w:rsidRPr="00AC1CF8" w:rsidRDefault="00C26BEC" w:rsidP="005B7062">
            <w:pPr>
              <w:jc w:val="both"/>
              <w:rPr>
                <w:color w:val="0D0D0D" w:themeColor="text1" w:themeTint="F2"/>
                <w:sz w:val="22"/>
                <w:szCs w:val="22"/>
              </w:rPr>
            </w:pPr>
          </w:p>
        </w:tc>
        <w:tc>
          <w:tcPr>
            <w:tcW w:w="1405" w:type="dxa"/>
            <w:vAlign w:val="bottom"/>
          </w:tcPr>
          <w:p w14:paraId="6A96224A" w14:textId="77777777" w:rsidR="00C26BEC" w:rsidRPr="00AC1CF8" w:rsidRDefault="00C26BEC" w:rsidP="005B7062">
            <w:pPr>
              <w:jc w:val="center"/>
              <w:rPr>
                <w:color w:val="0D0D0D" w:themeColor="text1" w:themeTint="F2"/>
                <w:sz w:val="22"/>
                <w:szCs w:val="22"/>
              </w:rPr>
            </w:pPr>
          </w:p>
        </w:tc>
        <w:tc>
          <w:tcPr>
            <w:tcW w:w="1360" w:type="dxa"/>
            <w:vAlign w:val="bottom"/>
          </w:tcPr>
          <w:p w14:paraId="1CAE50B8" w14:textId="77777777" w:rsidR="00C26BEC" w:rsidRPr="00AC1CF8" w:rsidRDefault="00C26BEC" w:rsidP="005B7062">
            <w:pPr>
              <w:jc w:val="center"/>
              <w:rPr>
                <w:color w:val="0D0D0D" w:themeColor="text1" w:themeTint="F2"/>
                <w:sz w:val="22"/>
                <w:szCs w:val="22"/>
              </w:rPr>
            </w:pPr>
          </w:p>
        </w:tc>
        <w:tc>
          <w:tcPr>
            <w:tcW w:w="1422" w:type="dxa"/>
            <w:vAlign w:val="bottom"/>
          </w:tcPr>
          <w:p w14:paraId="665B6288" w14:textId="77777777" w:rsidR="00C26BEC" w:rsidRPr="00AC1CF8" w:rsidRDefault="00C26BEC" w:rsidP="005B7062">
            <w:pPr>
              <w:jc w:val="center"/>
              <w:rPr>
                <w:color w:val="0D0D0D" w:themeColor="text1" w:themeTint="F2"/>
                <w:sz w:val="22"/>
                <w:szCs w:val="22"/>
              </w:rPr>
            </w:pPr>
          </w:p>
        </w:tc>
        <w:tc>
          <w:tcPr>
            <w:tcW w:w="1422" w:type="dxa"/>
            <w:vAlign w:val="bottom"/>
          </w:tcPr>
          <w:p w14:paraId="5ADFE461" w14:textId="77777777" w:rsidR="00C26BEC" w:rsidRPr="00AC1CF8" w:rsidRDefault="00C26BEC" w:rsidP="005B7062">
            <w:pPr>
              <w:jc w:val="center"/>
              <w:rPr>
                <w:color w:val="0D0D0D" w:themeColor="text1" w:themeTint="F2"/>
                <w:sz w:val="22"/>
                <w:szCs w:val="22"/>
              </w:rPr>
            </w:pPr>
          </w:p>
        </w:tc>
        <w:tc>
          <w:tcPr>
            <w:tcW w:w="1274" w:type="dxa"/>
            <w:vAlign w:val="bottom"/>
          </w:tcPr>
          <w:p w14:paraId="5A49496F" w14:textId="77777777" w:rsidR="00C26BEC" w:rsidRPr="00AC1CF8" w:rsidRDefault="00C26BEC" w:rsidP="005B7062">
            <w:pPr>
              <w:jc w:val="center"/>
              <w:rPr>
                <w:color w:val="0D0D0D" w:themeColor="text1" w:themeTint="F2"/>
                <w:sz w:val="22"/>
                <w:szCs w:val="22"/>
              </w:rPr>
            </w:pPr>
          </w:p>
        </w:tc>
      </w:tr>
      <w:tr w:rsidR="00C26BEC" w:rsidRPr="00AC1CF8" w14:paraId="4DB19E5C" w14:textId="77777777" w:rsidTr="005B7062">
        <w:tc>
          <w:tcPr>
            <w:tcW w:w="2477" w:type="dxa"/>
          </w:tcPr>
          <w:p w14:paraId="4C49E6CA"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vAlign w:val="bottom"/>
          </w:tcPr>
          <w:p w14:paraId="4A27B0AB" w14:textId="77777777" w:rsidR="00C26BEC" w:rsidRPr="00AC1CF8" w:rsidRDefault="00C26BEC" w:rsidP="005B7062">
            <w:pPr>
              <w:jc w:val="center"/>
              <w:rPr>
                <w:color w:val="0D0D0D" w:themeColor="text1" w:themeTint="F2"/>
                <w:sz w:val="22"/>
                <w:szCs w:val="22"/>
              </w:rPr>
            </w:pPr>
            <w:r w:rsidRPr="00AC1CF8">
              <w:rPr>
                <w:color w:val="000000"/>
                <w:sz w:val="22"/>
                <w:szCs w:val="22"/>
              </w:rPr>
              <w:t>0.193</w:t>
            </w:r>
          </w:p>
        </w:tc>
        <w:tc>
          <w:tcPr>
            <w:tcW w:w="1360" w:type="dxa"/>
            <w:vAlign w:val="bottom"/>
          </w:tcPr>
          <w:p w14:paraId="6FB16F6D" w14:textId="77777777" w:rsidR="00C26BEC" w:rsidRPr="00AC1CF8" w:rsidRDefault="00C26BEC" w:rsidP="005B7062">
            <w:pPr>
              <w:jc w:val="center"/>
              <w:rPr>
                <w:color w:val="0D0D0D" w:themeColor="text1" w:themeTint="F2"/>
                <w:sz w:val="22"/>
                <w:szCs w:val="22"/>
              </w:rPr>
            </w:pPr>
            <w:r w:rsidRPr="00AC1CF8">
              <w:rPr>
                <w:color w:val="000000"/>
                <w:sz w:val="22"/>
                <w:szCs w:val="22"/>
              </w:rPr>
              <w:t>0.607</w:t>
            </w:r>
          </w:p>
        </w:tc>
        <w:tc>
          <w:tcPr>
            <w:tcW w:w="1422" w:type="dxa"/>
            <w:vAlign w:val="bottom"/>
          </w:tcPr>
          <w:p w14:paraId="050CAA9A" w14:textId="77777777" w:rsidR="00C26BEC" w:rsidRPr="00AC1CF8" w:rsidRDefault="00C26BEC" w:rsidP="005B7062">
            <w:pPr>
              <w:jc w:val="center"/>
              <w:rPr>
                <w:color w:val="0D0D0D" w:themeColor="text1" w:themeTint="F2"/>
                <w:sz w:val="22"/>
                <w:szCs w:val="22"/>
              </w:rPr>
            </w:pPr>
            <w:r w:rsidRPr="00AC1CF8">
              <w:rPr>
                <w:color w:val="000000"/>
                <w:sz w:val="22"/>
                <w:szCs w:val="22"/>
              </w:rPr>
              <w:t>.751</w:t>
            </w:r>
          </w:p>
        </w:tc>
        <w:tc>
          <w:tcPr>
            <w:tcW w:w="1422" w:type="dxa"/>
            <w:vAlign w:val="bottom"/>
          </w:tcPr>
          <w:p w14:paraId="51F98F1D" w14:textId="77777777" w:rsidR="00C26BEC" w:rsidRPr="00AC1CF8" w:rsidRDefault="00C26BEC" w:rsidP="005B7062">
            <w:pPr>
              <w:jc w:val="center"/>
              <w:rPr>
                <w:color w:val="0D0D0D" w:themeColor="text1" w:themeTint="F2"/>
                <w:sz w:val="22"/>
                <w:szCs w:val="22"/>
              </w:rPr>
            </w:pPr>
            <w:r w:rsidRPr="00AC1CF8">
              <w:rPr>
                <w:color w:val="000000"/>
                <w:sz w:val="22"/>
                <w:szCs w:val="22"/>
              </w:rPr>
              <w:t>-1.000</w:t>
            </w:r>
          </w:p>
        </w:tc>
        <w:tc>
          <w:tcPr>
            <w:tcW w:w="1274" w:type="dxa"/>
            <w:vAlign w:val="bottom"/>
          </w:tcPr>
          <w:p w14:paraId="6DF43C13" w14:textId="77777777" w:rsidR="00C26BEC" w:rsidRPr="00AC1CF8" w:rsidRDefault="00C26BEC" w:rsidP="005B7062">
            <w:pPr>
              <w:jc w:val="center"/>
              <w:rPr>
                <w:color w:val="0D0D0D" w:themeColor="text1" w:themeTint="F2"/>
                <w:sz w:val="22"/>
                <w:szCs w:val="22"/>
              </w:rPr>
            </w:pPr>
            <w:r w:rsidRPr="00AC1CF8">
              <w:rPr>
                <w:color w:val="000000"/>
                <w:sz w:val="22"/>
                <w:szCs w:val="22"/>
              </w:rPr>
              <w:t>1.386</w:t>
            </w:r>
          </w:p>
        </w:tc>
      </w:tr>
      <w:tr w:rsidR="00C26BEC" w:rsidRPr="00AC1CF8" w14:paraId="06DA12A5" w14:textId="77777777" w:rsidTr="005B7062">
        <w:tc>
          <w:tcPr>
            <w:tcW w:w="2477" w:type="dxa"/>
          </w:tcPr>
          <w:p w14:paraId="32151A32" w14:textId="77777777" w:rsidR="00C26BEC" w:rsidRPr="00AC1CF8" w:rsidRDefault="00C26BEC" w:rsidP="005B7062">
            <w:pPr>
              <w:jc w:val="both"/>
              <w:rPr>
                <w:color w:val="0D0D0D" w:themeColor="text1" w:themeTint="F2"/>
                <w:sz w:val="22"/>
                <w:szCs w:val="22"/>
              </w:rPr>
            </w:pPr>
          </w:p>
        </w:tc>
        <w:tc>
          <w:tcPr>
            <w:tcW w:w="1405" w:type="dxa"/>
            <w:vAlign w:val="bottom"/>
          </w:tcPr>
          <w:p w14:paraId="6E9AC3C8" w14:textId="77777777" w:rsidR="00C26BEC" w:rsidRPr="00AC1CF8" w:rsidRDefault="00C26BEC" w:rsidP="005B7062">
            <w:pPr>
              <w:jc w:val="center"/>
              <w:rPr>
                <w:color w:val="0D0D0D" w:themeColor="text1" w:themeTint="F2"/>
                <w:sz w:val="22"/>
                <w:szCs w:val="22"/>
              </w:rPr>
            </w:pPr>
          </w:p>
        </w:tc>
        <w:tc>
          <w:tcPr>
            <w:tcW w:w="1360" w:type="dxa"/>
            <w:vAlign w:val="bottom"/>
          </w:tcPr>
          <w:p w14:paraId="4255C4C5" w14:textId="77777777" w:rsidR="00C26BEC" w:rsidRPr="00AC1CF8" w:rsidRDefault="00C26BEC" w:rsidP="005B7062">
            <w:pPr>
              <w:jc w:val="center"/>
              <w:rPr>
                <w:color w:val="0D0D0D" w:themeColor="text1" w:themeTint="F2"/>
                <w:sz w:val="22"/>
                <w:szCs w:val="22"/>
              </w:rPr>
            </w:pPr>
          </w:p>
        </w:tc>
        <w:tc>
          <w:tcPr>
            <w:tcW w:w="1422" w:type="dxa"/>
            <w:vAlign w:val="bottom"/>
          </w:tcPr>
          <w:p w14:paraId="6F6A8FCE" w14:textId="77777777" w:rsidR="00C26BEC" w:rsidRPr="00AC1CF8" w:rsidRDefault="00C26BEC" w:rsidP="005B7062">
            <w:pPr>
              <w:jc w:val="center"/>
              <w:rPr>
                <w:color w:val="0D0D0D" w:themeColor="text1" w:themeTint="F2"/>
                <w:sz w:val="22"/>
                <w:szCs w:val="22"/>
              </w:rPr>
            </w:pPr>
          </w:p>
        </w:tc>
        <w:tc>
          <w:tcPr>
            <w:tcW w:w="1422" w:type="dxa"/>
            <w:vAlign w:val="bottom"/>
          </w:tcPr>
          <w:p w14:paraId="661BD4A9" w14:textId="77777777" w:rsidR="00C26BEC" w:rsidRPr="00AC1CF8" w:rsidRDefault="00C26BEC" w:rsidP="005B7062">
            <w:pPr>
              <w:jc w:val="center"/>
              <w:rPr>
                <w:color w:val="0D0D0D" w:themeColor="text1" w:themeTint="F2"/>
                <w:sz w:val="22"/>
                <w:szCs w:val="22"/>
              </w:rPr>
            </w:pPr>
          </w:p>
        </w:tc>
        <w:tc>
          <w:tcPr>
            <w:tcW w:w="1274" w:type="dxa"/>
            <w:vAlign w:val="bottom"/>
          </w:tcPr>
          <w:p w14:paraId="54BA36ED" w14:textId="77777777" w:rsidR="00C26BEC" w:rsidRPr="00AC1CF8" w:rsidRDefault="00C26BEC" w:rsidP="005B7062">
            <w:pPr>
              <w:jc w:val="center"/>
              <w:rPr>
                <w:color w:val="0D0D0D" w:themeColor="text1" w:themeTint="F2"/>
                <w:sz w:val="22"/>
                <w:szCs w:val="22"/>
              </w:rPr>
            </w:pPr>
          </w:p>
        </w:tc>
      </w:tr>
      <w:tr w:rsidR="00C26BEC" w:rsidRPr="00AC1CF8" w14:paraId="6E1E93CB" w14:textId="77777777" w:rsidTr="005B7062">
        <w:tc>
          <w:tcPr>
            <w:tcW w:w="2477" w:type="dxa"/>
          </w:tcPr>
          <w:p w14:paraId="7709F0AC"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Female#Explicit</w:t>
            </w:r>
          </w:p>
        </w:tc>
        <w:tc>
          <w:tcPr>
            <w:tcW w:w="1405" w:type="dxa"/>
            <w:vAlign w:val="bottom"/>
          </w:tcPr>
          <w:p w14:paraId="5362E12E" w14:textId="77777777" w:rsidR="00C26BEC" w:rsidRPr="00AC1CF8" w:rsidRDefault="00C26BEC" w:rsidP="005B7062">
            <w:pPr>
              <w:jc w:val="center"/>
              <w:rPr>
                <w:color w:val="0D0D0D" w:themeColor="text1" w:themeTint="F2"/>
                <w:sz w:val="22"/>
                <w:szCs w:val="22"/>
              </w:rPr>
            </w:pPr>
          </w:p>
        </w:tc>
        <w:tc>
          <w:tcPr>
            <w:tcW w:w="1360" w:type="dxa"/>
            <w:vAlign w:val="bottom"/>
          </w:tcPr>
          <w:p w14:paraId="136594BB" w14:textId="77777777" w:rsidR="00C26BEC" w:rsidRPr="00AC1CF8" w:rsidRDefault="00C26BEC" w:rsidP="005B7062">
            <w:pPr>
              <w:jc w:val="center"/>
              <w:rPr>
                <w:color w:val="0D0D0D" w:themeColor="text1" w:themeTint="F2"/>
                <w:sz w:val="22"/>
                <w:szCs w:val="22"/>
              </w:rPr>
            </w:pPr>
          </w:p>
        </w:tc>
        <w:tc>
          <w:tcPr>
            <w:tcW w:w="1422" w:type="dxa"/>
            <w:vAlign w:val="bottom"/>
          </w:tcPr>
          <w:p w14:paraId="3B077671" w14:textId="77777777" w:rsidR="00C26BEC" w:rsidRPr="00AC1CF8" w:rsidRDefault="00C26BEC" w:rsidP="005B7062">
            <w:pPr>
              <w:jc w:val="center"/>
              <w:rPr>
                <w:color w:val="0D0D0D" w:themeColor="text1" w:themeTint="F2"/>
                <w:sz w:val="22"/>
                <w:szCs w:val="22"/>
              </w:rPr>
            </w:pPr>
          </w:p>
        </w:tc>
        <w:tc>
          <w:tcPr>
            <w:tcW w:w="1422" w:type="dxa"/>
            <w:vAlign w:val="bottom"/>
          </w:tcPr>
          <w:p w14:paraId="2857A2D8" w14:textId="77777777" w:rsidR="00C26BEC" w:rsidRPr="00AC1CF8" w:rsidRDefault="00C26BEC" w:rsidP="005B7062">
            <w:pPr>
              <w:jc w:val="center"/>
              <w:rPr>
                <w:color w:val="0D0D0D" w:themeColor="text1" w:themeTint="F2"/>
                <w:sz w:val="22"/>
                <w:szCs w:val="22"/>
              </w:rPr>
            </w:pPr>
          </w:p>
        </w:tc>
        <w:tc>
          <w:tcPr>
            <w:tcW w:w="1274" w:type="dxa"/>
            <w:vAlign w:val="bottom"/>
          </w:tcPr>
          <w:p w14:paraId="450F117C" w14:textId="77777777" w:rsidR="00C26BEC" w:rsidRPr="00AC1CF8" w:rsidRDefault="00C26BEC" w:rsidP="005B7062">
            <w:pPr>
              <w:jc w:val="center"/>
              <w:rPr>
                <w:color w:val="0D0D0D" w:themeColor="text1" w:themeTint="F2"/>
                <w:sz w:val="22"/>
                <w:szCs w:val="22"/>
              </w:rPr>
            </w:pPr>
          </w:p>
        </w:tc>
      </w:tr>
      <w:tr w:rsidR="00C26BEC" w:rsidRPr="00AC1CF8" w14:paraId="073D9626" w14:textId="77777777" w:rsidTr="005B7062">
        <w:tc>
          <w:tcPr>
            <w:tcW w:w="2477" w:type="dxa"/>
          </w:tcPr>
          <w:p w14:paraId="2618B31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1C9BDD11" w14:textId="77777777" w:rsidR="00C26BEC" w:rsidRPr="00AC1CF8" w:rsidRDefault="00C26BEC" w:rsidP="005B7062">
            <w:pPr>
              <w:jc w:val="center"/>
              <w:rPr>
                <w:color w:val="0D0D0D" w:themeColor="text1" w:themeTint="F2"/>
                <w:sz w:val="22"/>
                <w:szCs w:val="22"/>
              </w:rPr>
            </w:pPr>
            <w:r w:rsidRPr="00AC1CF8">
              <w:rPr>
                <w:color w:val="000000"/>
                <w:sz w:val="22"/>
                <w:szCs w:val="22"/>
              </w:rPr>
              <w:t>1.577</w:t>
            </w:r>
          </w:p>
        </w:tc>
        <w:tc>
          <w:tcPr>
            <w:tcW w:w="1360" w:type="dxa"/>
            <w:vAlign w:val="bottom"/>
          </w:tcPr>
          <w:p w14:paraId="227C88E1" w14:textId="77777777" w:rsidR="00C26BEC" w:rsidRPr="00AC1CF8" w:rsidRDefault="00C26BEC" w:rsidP="005B7062">
            <w:pPr>
              <w:jc w:val="center"/>
              <w:rPr>
                <w:color w:val="0D0D0D" w:themeColor="text1" w:themeTint="F2"/>
                <w:sz w:val="22"/>
                <w:szCs w:val="22"/>
              </w:rPr>
            </w:pPr>
            <w:r w:rsidRPr="00AC1CF8">
              <w:rPr>
                <w:color w:val="000000"/>
                <w:sz w:val="22"/>
                <w:szCs w:val="22"/>
              </w:rPr>
              <w:t>1.874</w:t>
            </w:r>
          </w:p>
        </w:tc>
        <w:tc>
          <w:tcPr>
            <w:tcW w:w="1422" w:type="dxa"/>
            <w:vAlign w:val="bottom"/>
          </w:tcPr>
          <w:p w14:paraId="1E9BDFF4" w14:textId="77777777" w:rsidR="00C26BEC" w:rsidRPr="00AC1CF8" w:rsidRDefault="00C26BEC" w:rsidP="005B7062">
            <w:pPr>
              <w:jc w:val="center"/>
              <w:rPr>
                <w:color w:val="0D0D0D" w:themeColor="text1" w:themeTint="F2"/>
                <w:sz w:val="22"/>
                <w:szCs w:val="22"/>
              </w:rPr>
            </w:pPr>
            <w:r w:rsidRPr="00AC1CF8">
              <w:rPr>
                <w:color w:val="000000"/>
                <w:sz w:val="22"/>
                <w:szCs w:val="22"/>
              </w:rPr>
              <w:t>.400</w:t>
            </w:r>
          </w:p>
        </w:tc>
        <w:tc>
          <w:tcPr>
            <w:tcW w:w="1422" w:type="dxa"/>
            <w:vAlign w:val="bottom"/>
          </w:tcPr>
          <w:p w14:paraId="5CEB60AA" w14:textId="77777777" w:rsidR="00C26BEC" w:rsidRPr="00AC1CF8" w:rsidRDefault="00C26BEC" w:rsidP="005B7062">
            <w:pPr>
              <w:jc w:val="center"/>
              <w:rPr>
                <w:color w:val="0D0D0D" w:themeColor="text1" w:themeTint="F2"/>
                <w:sz w:val="22"/>
                <w:szCs w:val="22"/>
              </w:rPr>
            </w:pPr>
            <w:r w:rsidRPr="00AC1CF8">
              <w:rPr>
                <w:color w:val="000000"/>
                <w:sz w:val="22"/>
                <w:szCs w:val="22"/>
              </w:rPr>
              <w:t>-2.105</w:t>
            </w:r>
          </w:p>
        </w:tc>
        <w:tc>
          <w:tcPr>
            <w:tcW w:w="1274" w:type="dxa"/>
            <w:vAlign w:val="bottom"/>
          </w:tcPr>
          <w:p w14:paraId="4CE84F78" w14:textId="77777777" w:rsidR="00C26BEC" w:rsidRPr="00AC1CF8" w:rsidRDefault="00C26BEC" w:rsidP="005B7062">
            <w:pPr>
              <w:jc w:val="center"/>
              <w:rPr>
                <w:color w:val="0D0D0D" w:themeColor="text1" w:themeTint="F2"/>
                <w:sz w:val="22"/>
                <w:szCs w:val="22"/>
              </w:rPr>
            </w:pPr>
            <w:r w:rsidRPr="00AC1CF8">
              <w:rPr>
                <w:color w:val="000000"/>
                <w:sz w:val="22"/>
                <w:szCs w:val="22"/>
              </w:rPr>
              <w:t>5.259</w:t>
            </w:r>
          </w:p>
        </w:tc>
      </w:tr>
      <w:tr w:rsidR="00C26BEC" w:rsidRPr="00AC1CF8" w14:paraId="15CB3C71" w14:textId="77777777" w:rsidTr="005B7062">
        <w:tc>
          <w:tcPr>
            <w:tcW w:w="2477" w:type="dxa"/>
          </w:tcPr>
          <w:p w14:paraId="60B5E454" w14:textId="77777777" w:rsidR="00C26BEC" w:rsidRPr="00AC1CF8" w:rsidRDefault="00C26BEC" w:rsidP="005B7062">
            <w:pPr>
              <w:jc w:val="both"/>
              <w:rPr>
                <w:color w:val="0D0D0D" w:themeColor="text1" w:themeTint="F2"/>
                <w:sz w:val="22"/>
                <w:szCs w:val="22"/>
              </w:rPr>
            </w:pPr>
          </w:p>
        </w:tc>
        <w:tc>
          <w:tcPr>
            <w:tcW w:w="1405" w:type="dxa"/>
            <w:vAlign w:val="bottom"/>
          </w:tcPr>
          <w:p w14:paraId="3D055105" w14:textId="77777777" w:rsidR="00C26BEC" w:rsidRPr="00AC1CF8" w:rsidRDefault="00C26BEC" w:rsidP="005B7062">
            <w:pPr>
              <w:jc w:val="center"/>
              <w:rPr>
                <w:color w:val="0D0D0D" w:themeColor="text1" w:themeTint="F2"/>
                <w:sz w:val="22"/>
                <w:szCs w:val="22"/>
              </w:rPr>
            </w:pPr>
          </w:p>
        </w:tc>
        <w:tc>
          <w:tcPr>
            <w:tcW w:w="1360" w:type="dxa"/>
            <w:vAlign w:val="bottom"/>
          </w:tcPr>
          <w:p w14:paraId="1001F2E1" w14:textId="77777777" w:rsidR="00C26BEC" w:rsidRPr="00AC1CF8" w:rsidRDefault="00C26BEC" w:rsidP="005B7062">
            <w:pPr>
              <w:jc w:val="center"/>
              <w:rPr>
                <w:color w:val="0D0D0D" w:themeColor="text1" w:themeTint="F2"/>
                <w:sz w:val="22"/>
                <w:szCs w:val="22"/>
              </w:rPr>
            </w:pPr>
          </w:p>
        </w:tc>
        <w:tc>
          <w:tcPr>
            <w:tcW w:w="1422" w:type="dxa"/>
            <w:vAlign w:val="bottom"/>
          </w:tcPr>
          <w:p w14:paraId="35CF4ED9" w14:textId="77777777" w:rsidR="00C26BEC" w:rsidRPr="00AC1CF8" w:rsidRDefault="00C26BEC" w:rsidP="005B7062">
            <w:pPr>
              <w:jc w:val="center"/>
              <w:rPr>
                <w:color w:val="0D0D0D" w:themeColor="text1" w:themeTint="F2"/>
                <w:sz w:val="22"/>
                <w:szCs w:val="22"/>
              </w:rPr>
            </w:pPr>
          </w:p>
        </w:tc>
        <w:tc>
          <w:tcPr>
            <w:tcW w:w="1422" w:type="dxa"/>
            <w:vAlign w:val="bottom"/>
          </w:tcPr>
          <w:p w14:paraId="6D109BA5" w14:textId="77777777" w:rsidR="00C26BEC" w:rsidRPr="00AC1CF8" w:rsidRDefault="00C26BEC" w:rsidP="005B7062">
            <w:pPr>
              <w:jc w:val="center"/>
              <w:rPr>
                <w:color w:val="0D0D0D" w:themeColor="text1" w:themeTint="F2"/>
                <w:sz w:val="22"/>
                <w:szCs w:val="22"/>
              </w:rPr>
            </w:pPr>
          </w:p>
        </w:tc>
        <w:tc>
          <w:tcPr>
            <w:tcW w:w="1274" w:type="dxa"/>
            <w:vAlign w:val="bottom"/>
          </w:tcPr>
          <w:p w14:paraId="312FE75A" w14:textId="77777777" w:rsidR="00C26BEC" w:rsidRPr="00AC1CF8" w:rsidRDefault="00C26BEC" w:rsidP="005B7062">
            <w:pPr>
              <w:jc w:val="center"/>
              <w:rPr>
                <w:color w:val="0D0D0D" w:themeColor="text1" w:themeTint="F2"/>
                <w:sz w:val="22"/>
                <w:szCs w:val="22"/>
              </w:rPr>
            </w:pPr>
          </w:p>
        </w:tc>
      </w:tr>
      <w:tr w:rsidR="00C26BEC" w:rsidRPr="00AC1CF8" w14:paraId="222BE5E0" w14:textId="77777777" w:rsidTr="005B7062">
        <w:tc>
          <w:tcPr>
            <w:tcW w:w="2477" w:type="dxa"/>
          </w:tcPr>
          <w:p w14:paraId="30DA7F3D"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495005E0" w14:textId="77777777" w:rsidR="00C26BEC" w:rsidRPr="00AC1CF8" w:rsidRDefault="00C26BEC" w:rsidP="005B7062">
            <w:pPr>
              <w:jc w:val="center"/>
              <w:rPr>
                <w:color w:val="0D0D0D" w:themeColor="text1" w:themeTint="F2"/>
                <w:sz w:val="22"/>
                <w:szCs w:val="22"/>
              </w:rPr>
            </w:pPr>
            <w:r w:rsidRPr="00AC1CF8">
              <w:rPr>
                <w:color w:val="000000"/>
                <w:sz w:val="22"/>
                <w:szCs w:val="22"/>
              </w:rPr>
              <w:t>0.647</w:t>
            </w:r>
          </w:p>
        </w:tc>
        <w:tc>
          <w:tcPr>
            <w:tcW w:w="1360" w:type="dxa"/>
            <w:vAlign w:val="bottom"/>
          </w:tcPr>
          <w:p w14:paraId="1DFE3D7D" w14:textId="77777777" w:rsidR="00C26BEC" w:rsidRPr="00AC1CF8" w:rsidRDefault="00C26BEC" w:rsidP="005B7062">
            <w:pPr>
              <w:jc w:val="center"/>
              <w:rPr>
                <w:color w:val="0D0D0D" w:themeColor="text1" w:themeTint="F2"/>
                <w:sz w:val="22"/>
                <w:szCs w:val="22"/>
              </w:rPr>
            </w:pPr>
            <w:r w:rsidRPr="00AC1CF8">
              <w:rPr>
                <w:color w:val="000000"/>
                <w:sz w:val="22"/>
                <w:szCs w:val="22"/>
              </w:rPr>
              <w:t>0.684</w:t>
            </w:r>
          </w:p>
        </w:tc>
        <w:tc>
          <w:tcPr>
            <w:tcW w:w="1422" w:type="dxa"/>
            <w:vAlign w:val="bottom"/>
          </w:tcPr>
          <w:p w14:paraId="3D89B974" w14:textId="77777777" w:rsidR="00C26BEC" w:rsidRPr="00AC1CF8" w:rsidRDefault="00C26BEC" w:rsidP="005B7062">
            <w:pPr>
              <w:jc w:val="center"/>
              <w:rPr>
                <w:color w:val="0D0D0D" w:themeColor="text1" w:themeTint="F2"/>
                <w:sz w:val="22"/>
                <w:szCs w:val="22"/>
              </w:rPr>
            </w:pPr>
            <w:r w:rsidRPr="00AC1CF8">
              <w:rPr>
                <w:color w:val="000000"/>
                <w:sz w:val="22"/>
                <w:szCs w:val="22"/>
              </w:rPr>
              <w:t>.344</w:t>
            </w:r>
          </w:p>
        </w:tc>
        <w:tc>
          <w:tcPr>
            <w:tcW w:w="1422" w:type="dxa"/>
            <w:vAlign w:val="bottom"/>
          </w:tcPr>
          <w:p w14:paraId="679C7732" w14:textId="77777777" w:rsidR="00C26BEC" w:rsidRPr="00AC1CF8" w:rsidRDefault="00C26BEC" w:rsidP="005B7062">
            <w:pPr>
              <w:jc w:val="center"/>
              <w:rPr>
                <w:color w:val="0D0D0D" w:themeColor="text1" w:themeTint="F2"/>
                <w:sz w:val="22"/>
                <w:szCs w:val="22"/>
              </w:rPr>
            </w:pPr>
            <w:r w:rsidRPr="00AC1CF8">
              <w:rPr>
                <w:color w:val="000000"/>
                <w:sz w:val="22"/>
                <w:szCs w:val="22"/>
              </w:rPr>
              <w:t>-0.696</w:t>
            </w:r>
          </w:p>
        </w:tc>
        <w:tc>
          <w:tcPr>
            <w:tcW w:w="1274" w:type="dxa"/>
            <w:vAlign w:val="bottom"/>
          </w:tcPr>
          <w:p w14:paraId="7895B41E" w14:textId="77777777" w:rsidR="00C26BEC" w:rsidRPr="00AC1CF8" w:rsidRDefault="00C26BEC" w:rsidP="005B7062">
            <w:pPr>
              <w:jc w:val="center"/>
              <w:rPr>
                <w:color w:val="0D0D0D" w:themeColor="text1" w:themeTint="F2"/>
                <w:sz w:val="22"/>
                <w:szCs w:val="22"/>
              </w:rPr>
            </w:pPr>
            <w:r w:rsidRPr="00AC1CF8">
              <w:rPr>
                <w:color w:val="000000"/>
                <w:sz w:val="22"/>
                <w:szCs w:val="22"/>
              </w:rPr>
              <w:t>1.990</w:t>
            </w:r>
          </w:p>
        </w:tc>
      </w:tr>
      <w:tr w:rsidR="00C26BEC" w:rsidRPr="00AC1CF8" w14:paraId="462F22E5" w14:textId="77777777" w:rsidTr="005B7062">
        <w:tc>
          <w:tcPr>
            <w:tcW w:w="2477" w:type="dxa"/>
          </w:tcPr>
          <w:p w14:paraId="091E8956" w14:textId="77777777" w:rsidR="00C26BEC" w:rsidRPr="00AC1CF8" w:rsidRDefault="00C26BEC" w:rsidP="005B7062">
            <w:pPr>
              <w:jc w:val="both"/>
              <w:rPr>
                <w:color w:val="0D0D0D" w:themeColor="text1" w:themeTint="F2"/>
                <w:sz w:val="22"/>
                <w:szCs w:val="22"/>
              </w:rPr>
            </w:pPr>
          </w:p>
        </w:tc>
        <w:tc>
          <w:tcPr>
            <w:tcW w:w="1405" w:type="dxa"/>
            <w:vAlign w:val="bottom"/>
          </w:tcPr>
          <w:p w14:paraId="73875C3D" w14:textId="77777777" w:rsidR="00C26BEC" w:rsidRPr="00AC1CF8" w:rsidRDefault="00C26BEC" w:rsidP="005B7062">
            <w:pPr>
              <w:jc w:val="center"/>
              <w:rPr>
                <w:color w:val="0D0D0D" w:themeColor="text1" w:themeTint="F2"/>
                <w:sz w:val="22"/>
                <w:szCs w:val="22"/>
              </w:rPr>
            </w:pPr>
          </w:p>
        </w:tc>
        <w:tc>
          <w:tcPr>
            <w:tcW w:w="1360" w:type="dxa"/>
            <w:vAlign w:val="bottom"/>
          </w:tcPr>
          <w:p w14:paraId="2AEA929D" w14:textId="77777777" w:rsidR="00C26BEC" w:rsidRPr="00AC1CF8" w:rsidRDefault="00C26BEC" w:rsidP="005B7062">
            <w:pPr>
              <w:jc w:val="center"/>
              <w:rPr>
                <w:color w:val="0D0D0D" w:themeColor="text1" w:themeTint="F2"/>
                <w:sz w:val="22"/>
                <w:szCs w:val="22"/>
              </w:rPr>
            </w:pPr>
          </w:p>
        </w:tc>
        <w:tc>
          <w:tcPr>
            <w:tcW w:w="1422" w:type="dxa"/>
            <w:vAlign w:val="bottom"/>
          </w:tcPr>
          <w:p w14:paraId="04074DA8" w14:textId="77777777" w:rsidR="00C26BEC" w:rsidRPr="00AC1CF8" w:rsidRDefault="00C26BEC" w:rsidP="005B7062">
            <w:pPr>
              <w:jc w:val="center"/>
              <w:rPr>
                <w:color w:val="0D0D0D" w:themeColor="text1" w:themeTint="F2"/>
                <w:sz w:val="22"/>
                <w:szCs w:val="22"/>
              </w:rPr>
            </w:pPr>
          </w:p>
        </w:tc>
        <w:tc>
          <w:tcPr>
            <w:tcW w:w="1422" w:type="dxa"/>
            <w:vAlign w:val="bottom"/>
          </w:tcPr>
          <w:p w14:paraId="273AD77C" w14:textId="77777777" w:rsidR="00C26BEC" w:rsidRPr="00AC1CF8" w:rsidRDefault="00C26BEC" w:rsidP="005B7062">
            <w:pPr>
              <w:jc w:val="center"/>
              <w:rPr>
                <w:color w:val="0D0D0D" w:themeColor="text1" w:themeTint="F2"/>
                <w:sz w:val="22"/>
                <w:szCs w:val="22"/>
              </w:rPr>
            </w:pPr>
          </w:p>
        </w:tc>
        <w:tc>
          <w:tcPr>
            <w:tcW w:w="1274" w:type="dxa"/>
            <w:vAlign w:val="bottom"/>
          </w:tcPr>
          <w:p w14:paraId="17698565" w14:textId="77777777" w:rsidR="00C26BEC" w:rsidRPr="00AC1CF8" w:rsidRDefault="00C26BEC" w:rsidP="005B7062">
            <w:pPr>
              <w:jc w:val="center"/>
              <w:rPr>
                <w:color w:val="0D0D0D" w:themeColor="text1" w:themeTint="F2"/>
                <w:sz w:val="22"/>
                <w:szCs w:val="22"/>
              </w:rPr>
            </w:pPr>
          </w:p>
        </w:tc>
      </w:tr>
      <w:tr w:rsidR="00C26BEC" w:rsidRPr="00AC1CF8" w14:paraId="6AEA082F" w14:textId="77777777" w:rsidTr="005B7062">
        <w:tc>
          <w:tcPr>
            <w:tcW w:w="2477" w:type="dxa"/>
          </w:tcPr>
          <w:p w14:paraId="195A95AB" w14:textId="77777777" w:rsidR="00C26BEC" w:rsidRPr="00AC1CF8" w:rsidRDefault="00C26BEC" w:rsidP="005B7062">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432C78DE" w14:textId="77777777" w:rsidR="00C26BEC" w:rsidRPr="00AC1CF8" w:rsidRDefault="00C26BEC" w:rsidP="005B7062">
            <w:pPr>
              <w:jc w:val="center"/>
              <w:rPr>
                <w:color w:val="0D0D0D" w:themeColor="text1" w:themeTint="F2"/>
                <w:sz w:val="22"/>
                <w:szCs w:val="22"/>
              </w:rPr>
            </w:pPr>
          </w:p>
        </w:tc>
        <w:tc>
          <w:tcPr>
            <w:tcW w:w="1360" w:type="dxa"/>
            <w:vAlign w:val="bottom"/>
          </w:tcPr>
          <w:p w14:paraId="1C25BBE3" w14:textId="77777777" w:rsidR="00C26BEC" w:rsidRPr="00AC1CF8" w:rsidRDefault="00C26BEC" w:rsidP="005B7062">
            <w:pPr>
              <w:jc w:val="center"/>
              <w:rPr>
                <w:color w:val="0D0D0D" w:themeColor="text1" w:themeTint="F2"/>
                <w:sz w:val="22"/>
                <w:szCs w:val="22"/>
              </w:rPr>
            </w:pPr>
          </w:p>
        </w:tc>
        <w:tc>
          <w:tcPr>
            <w:tcW w:w="1422" w:type="dxa"/>
            <w:vAlign w:val="bottom"/>
          </w:tcPr>
          <w:p w14:paraId="6EA5A1C5" w14:textId="77777777" w:rsidR="00C26BEC" w:rsidRPr="00AC1CF8" w:rsidRDefault="00C26BEC" w:rsidP="005B7062">
            <w:pPr>
              <w:jc w:val="center"/>
              <w:rPr>
                <w:color w:val="0D0D0D" w:themeColor="text1" w:themeTint="F2"/>
                <w:sz w:val="22"/>
                <w:szCs w:val="22"/>
              </w:rPr>
            </w:pPr>
          </w:p>
        </w:tc>
        <w:tc>
          <w:tcPr>
            <w:tcW w:w="1422" w:type="dxa"/>
            <w:vAlign w:val="bottom"/>
          </w:tcPr>
          <w:p w14:paraId="633BE625" w14:textId="77777777" w:rsidR="00C26BEC" w:rsidRPr="00AC1CF8" w:rsidRDefault="00C26BEC" w:rsidP="005B7062">
            <w:pPr>
              <w:jc w:val="center"/>
              <w:rPr>
                <w:color w:val="0D0D0D" w:themeColor="text1" w:themeTint="F2"/>
                <w:sz w:val="22"/>
                <w:szCs w:val="22"/>
              </w:rPr>
            </w:pPr>
          </w:p>
        </w:tc>
        <w:tc>
          <w:tcPr>
            <w:tcW w:w="1274" w:type="dxa"/>
            <w:vAlign w:val="bottom"/>
          </w:tcPr>
          <w:p w14:paraId="0BF902B8" w14:textId="77777777" w:rsidR="00C26BEC" w:rsidRPr="00AC1CF8" w:rsidRDefault="00C26BEC" w:rsidP="005B7062">
            <w:pPr>
              <w:jc w:val="center"/>
              <w:rPr>
                <w:color w:val="0D0D0D" w:themeColor="text1" w:themeTint="F2"/>
                <w:sz w:val="22"/>
                <w:szCs w:val="22"/>
              </w:rPr>
            </w:pPr>
          </w:p>
        </w:tc>
      </w:tr>
      <w:tr w:rsidR="00C26BEC" w:rsidRPr="00AC1CF8" w14:paraId="320FB20A" w14:textId="77777777" w:rsidTr="005B7062">
        <w:tc>
          <w:tcPr>
            <w:tcW w:w="2477" w:type="dxa"/>
          </w:tcPr>
          <w:p w14:paraId="2F48EDE2"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1BDAC5DB" w14:textId="77777777" w:rsidR="00C26BEC" w:rsidRPr="00AC1CF8" w:rsidRDefault="00C26BEC" w:rsidP="005B7062">
            <w:pPr>
              <w:jc w:val="center"/>
              <w:rPr>
                <w:color w:val="0D0D0D" w:themeColor="text1" w:themeTint="F2"/>
                <w:sz w:val="22"/>
                <w:szCs w:val="22"/>
              </w:rPr>
            </w:pPr>
            <w:r w:rsidRPr="00AC1CF8">
              <w:rPr>
                <w:color w:val="000000"/>
                <w:sz w:val="22"/>
                <w:szCs w:val="22"/>
              </w:rPr>
              <w:t>-3.635</w:t>
            </w:r>
          </w:p>
        </w:tc>
        <w:tc>
          <w:tcPr>
            <w:tcW w:w="1360" w:type="dxa"/>
            <w:vAlign w:val="bottom"/>
          </w:tcPr>
          <w:p w14:paraId="32E5125D" w14:textId="77777777" w:rsidR="00C26BEC" w:rsidRPr="00AC1CF8" w:rsidRDefault="00C26BEC" w:rsidP="005B7062">
            <w:pPr>
              <w:jc w:val="center"/>
              <w:rPr>
                <w:color w:val="0D0D0D" w:themeColor="text1" w:themeTint="F2"/>
                <w:sz w:val="22"/>
                <w:szCs w:val="22"/>
              </w:rPr>
            </w:pPr>
            <w:r w:rsidRPr="00AC1CF8">
              <w:rPr>
                <w:color w:val="000000"/>
                <w:sz w:val="22"/>
                <w:szCs w:val="22"/>
              </w:rPr>
              <w:t>1.599</w:t>
            </w:r>
          </w:p>
        </w:tc>
        <w:tc>
          <w:tcPr>
            <w:tcW w:w="1422" w:type="dxa"/>
            <w:vAlign w:val="bottom"/>
          </w:tcPr>
          <w:p w14:paraId="18FE4F48" w14:textId="77777777" w:rsidR="00C26BEC" w:rsidRPr="00AC1CF8" w:rsidRDefault="00C26BEC" w:rsidP="005B7062">
            <w:pPr>
              <w:jc w:val="center"/>
              <w:rPr>
                <w:color w:val="0D0D0D" w:themeColor="text1" w:themeTint="F2"/>
                <w:sz w:val="22"/>
                <w:szCs w:val="22"/>
              </w:rPr>
            </w:pPr>
            <w:r w:rsidRPr="00AC1CF8">
              <w:rPr>
                <w:color w:val="000000"/>
                <w:sz w:val="22"/>
                <w:szCs w:val="22"/>
              </w:rPr>
              <w:t>.023**</w:t>
            </w:r>
          </w:p>
        </w:tc>
        <w:tc>
          <w:tcPr>
            <w:tcW w:w="1422" w:type="dxa"/>
            <w:vAlign w:val="bottom"/>
          </w:tcPr>
          <w:p w14:paraId="6F343A4C" w14:textId="77777777" w:rsidR="00C26BEC" w:rsidRPr="00AC1CF8" w:rsidRDefault="00C26BEC" w:rsidP="005B7062">
            <w:pPr>
              <w:jc w:val="center"/>
              <w:rPr>
                <w:color w:val="0D0D0D" w:themeColor="text1" w:themeTint="F2"/>
                <w:sz w:val="22"/>
                <w:szCs w:val="22"/>
              </w:rPr>
            </w:pPr>
            <w:r w:rsidRPr="00AC1CF8">
              <w:rPr>
                <w:color w:val="000000"/>
                <w:sz w:val="22"/>
                <w:szCs w:val="22"/>
              </w:rPr>
              <w:t>-6.777</w:t>
            </w:r>
          </w:p>
        </w:tc>
        <w:tc>
          <w:tcPr>
            <w:tcW w:w="1274" w:type="dxa"/>
            <w:vAlign w:val="bottom"/>
          </w:tcPr>
          <w:p w14:paraId="41AD57D7" w14:textId="77777777" w:rsidR="00C26BEC" w:rsidRPr="00AC1CF8" w:rsidRDefault="00C26BEC" w:rsidP="005B7062">
            <w:pPr>
              <w:jc w:val="center"/>
              <w:rPr>
                <w:color w:val="0D0D0D" w:themeColor="text1" w:themeTint="F2"/>
                <w:sz w:val="22"/>
                <w:szCs w:val="22"/>
              </w:rPr>
            </w:pPr>
            <w:r w:rsidRPr="00AC1CF8">
              <w:rPr>
                <w:color w:val="000000"/>
                <w:sz w:val="22"/>
                <w:szCs w:val="22"/>
              </w:rPr>
              <w:t>-0.492</w:t>
            </w:r>
          </w:p>
        </w:tc>
      </w:tr>
      <w:tr w:rsidR="00C26BEC" w:rsidRPr="00AC1CF8" w14:paraId="76C1FA1A" w14:textId="77777777" w:rsidTr="005B7062">
        <w:tc>
          <w:tcPr>
            <w:tcW w:w="2477" w:type="dxa"/>
          </w:tcPr>
          <w:p w14:paraId="1F2E08CB" w14:textId="77777777" w:rsidR="00C26BEC" w:rsidRPr="00AC1CF8" w:rsidRDefault="00C26BEC" w:rsidP="005B7062">
            <w:pPr>
              <w:jc w:val="both"/>
              <w:rPr>
                <w:color w:val="0D0D0D" w:themeColor="text1" w:themeTint="F2"/>
                <w:sz w:val="22"/>
                <w:szCs w:val="22"/>
              </w:rPr>
            </w:pPr>
          </w:p>
        </w:tc>
        <w:tc>
          <w:tcPr>
            <w:tcW w:w="1405" w:type="dxa"/>
            <w:vAlign w:val="bottom"/>
          </w:tcPr>
          <w:p w14:paraId="44142172" w14:textId="77777777" w:rsidR="00C26BEC" w:rsidRPr="00AC1CF8" w:rsidRDefault="00C26BEC" w:rsidP="005B7062">
            <w:pPr>
              <w:jc w:val="center"/>
              <w:rPr>
                <w:color w:val="0D0D0D" w:themeColor="text1" w:themeTint="F2"/>
                <w:sz w:val="22"/>
                <w:szCs w:val="22"/>
              </w:rPr>
            </w:pPr>
          </w:p>
        </w:tc>
        <w:tc>
          <w:tcPr>
            <w:tcW w:w="1360" w:type="dxa"/>
            <w:vAlign w:val="bottom"/>
          </w:tcPr>
          <w:p w14:paraId="5353FA1D" w14:textId="77777777" w:rsidR="00C26BEC" w:rsidRPr="00AC1CF8" w:rsidRDefault="00C26BEC" w:rsidP="005B7062">
            <w:pPr>
              <w:jc w:val="center"/>
              <w:rPr>
                <w:color w:val="0D0D0D" w:themeColor="text1" w:themeTint="F2"/>
                <w:sz w:val="22"/>
                <w:szCs w:val="22"/>
              </w:rPr>
            </w:pPr>
          </w:p>
        </w:tc>
        <w:tc>
          <w:tcPr>
            <w:tcW w:w="1422" w:type="dxa"/>
            <w:vAlign w:val="bottom"/>
          </w:tcPr>
          <w:p w14:paraId="57AF135C" w14:textId="77777777" w:rsidR="00C26BEC" w:rsidRPr="00AC1CF8" w:rsidRDefault="00C26BEC" w:rsidP="005B7062">
            <w:pPr>
              <w:jc w:val="center"/>
              <w:rPr>
                <w:color w:val="0D0D0D" w:themeColor="text1" w:themeTint="F2"/>
                <w:sz w:val="22"/>
                <w:szCs w:val="22"/>
              </w:rPr>
            </w:pPr>
          </w:p>
        </w:tc>
        <w:tc>
          <w:tcPr>
            <w:tcW w:w="1422" w:type="dxa"/>
            <w:vAlign w:val="bottom"/>
          </w:tcPr>
          <w:p w14:paraId="72868EAE" w14:textId="77777777" w:rsidR="00C26BEC" w:rsidRPr="00AC1CF8" w:rsidRDefault="00C26BEC" w:rsidP="005B7062">
            <w:pPr>
              <w:jc w:val="center"/>
              <w:rPr>
                <w:color w:val="0D0D0D" w:themeColor="text1" w:themeTint="F2"/>
                <w:sz w:val="22"/>
                <w:szCs w:val="22"/>
              </w:rPr>
            </w:pPr>
          </w:p>
        </w:tc>
        <w:tc>
          <w:tcPr>
            <w:tcW w:w="1274" w:type="dxa"/>
            <w:vAlign w:val="bottom"/>
          </w:tcPr>
          <w:p w14:paraId="2F1C9662" w14:textId="77777777" w:rsidR="00C26BEC" w:rsidRPr="00AC1CF8" w:rsidRDefault="00C26BEC" w:rsidP="005B7062">
            <w:pPr>
              <w:jc w:val="center"/>
              <w:rPr>
                <w:color w:val="0D0D0D" w:themeColor="text1" w:themeTint="F2"/>
                <w:sz w:val="22"/>
                <w:szCs w:val="22"/>
              </w:rPr>
            </w:pPr>
          </w:p>
        </w:tc>
      </w:tr>
      <w:tr w:rsidR="00C26BEC" w:rsidRPr="00AC1CF8" w14:paraId="18C06C5E" w14:textId="77777777" w:rsidTr="005B7062">
        <w:tc>
          <w:tcPr>
            <w:tcW w:w="2477" w:type="dxa"/>
            <w:vAlign w:val="bottom"/>
          </w:tcPr>
          <w:p w14:paraId="0AA4A2BF" w14:textId="77777777" w:rsidR="00C26BEC" w:rsidRPr="00AC1CF8" w:rsidRDefault="00C26BEC"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6904310E" w14:textId="77777777" w:rsidR="00C26BEC" w:rsidRPr="00AC1CF8" w:rsidRDefault="00C26BEC" w:rsidP="005B7062">
            <w:pPr>
              <w:jc w:val="center"/>
              <w:rPr>
                <w:color w:val="0D0D0D" w:themeColor="text1" w:themeTint="F2"/>
                <w:sz w:val="22"/>
                <w:szCs w:val="22"/>
              </w:rPr>
            </w:pPr>
            <w:r w:rsidRPr="00AC1CF8">
              <w:rPr>
                <w:color w:val="000000"/>
                <w:sz w:val="22"/>
                <w:szCs w:val="22"/>
              </w:rPr>
              <w:t>-0.082</w:t>
            </w:r>
          </w:p>
        </w:tc>
        <w:tc>
          <w:tcPr>
            <w:tcW w:w="1360" w:type="dxa"/>
            <w:vAlign w:val="bottom"/>
          </w:tcPr>
          <w:p w14:paraId="60DAE4B7" w14:textId="77777777" w:rsidR="00C26BEC" w:rsidRPr="00AC1CF8" w:rsidRDefault="00C26BEC" w:rsidP="005B7062">
            <w:pPr>
              <w:jc w:val="center"/>
              <w:rPr>
                <w:color w:val="0D0D0D" w:themeColor="text1" w:themeTint="F2"/>
                <w:sz w:val="22"/>
                <w:szCs w:val="22"/>
              </w:rPr>
            </w:pPr>
            <w:r w:rsidRPr="00AC1CF8">
              <w:rPr>
                <w:color w:val="000000"/>
                <w:sz w:val="22"/>
                <w:szCs w:val="22"/>
              </w:rPr>
              <w:t>0.022</w:t>
            </w:r>
          </w:p>
        </w:tc>
        <w:tc>
          <w:tcPr>
            <w:tcW w:w="1422" w:type="dxa"/>
            <w:vAlign w:val="bottom"/>
          </w:tcPr>
          <w:p w14:paraId="48851945"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35274F46" w14:textId="77777777" w:rsidR="00C26BEC" w:rsidRPr="00AC1CF8" w:rsidRDefault="00C26BEC" w:rsidP="005B7062">
            <w:pPr>
              <w:jc w:val="center"/>
              <w:rPr>
                <w:color w:val="0D0D0D" w:themeColor="text1" w:themeTint="F2"/>
                <w:sz w:val="22"/>
                <w:szCs w:val="22"/>
              </w:rPr>
            </w:pPr>
            <w:r w:rsidRPr="00AC1CF8">
              <w:rPr>
                <w:color w:val="000000"/>
                <w:sz w:val="22"/>
                <w:szCs w:val="22"/>
              </w:rPr>
              <w:t>-0.125</w:t>
            </w:r>
          </w:p>
        </w:tc>
        <w:tc>
          <w:tcPr>
            <w:tcW w:w="1274" w:type="dxa"/>
            <w:vAlign w:val="bottom"/>
          </w:tcPr>
          <w:p w14:paraId="4018F6CA" w14:textId="77777777" w:rsidR="00C26BEC" w:rsidRPr="00AC1CF8" w:rsidRDefault="00C26BEC" w:rsidP="005B7062">
            <w:pPr>
              <w:jc w:val="center"/>
              <w:rPr>
                <w:color w:val="0D0D0D" w:themeColor="text1" w:themeTint="F2"/>
                <w:sz w:val="22"/>
                <w:szCs w:val="22"/>
              </w:rPr>
            </w:pPr>
            <w:r w:rsidRPr="00AC1CF8">
              <w:rPr>
                <w:color w:val="000000"/>
                <w:sz w:val="22"/>
                <w:szCs w:val="22"/>
              </w:rPr>
              <w:t>-0.038</w:t>
            </w:r>
          </w:p>
        </w:tc>
      </w:tr>
      <w:tr w:rsidR="00C26BEC" w:rsidRPr="00AC1CF8" w14:paraId="7327567B" w14:textId="77777777" w:rsidTr="005B7062">
        <w:tc>
          <w:tcPr>
            <w:tcW w:w="2477" w:type="dxa"/>
            <w:vAlign w:val="bottom"/>
          </w:tcPr>
          <w:p w14:paraId="290A027B" w14:textId="77777777" w:rsidR="00C26BEC" w:rsidRPr="00AC1CF8" w:rsidRDefault="00C26BEC"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000DE23C" w14:textId="77777777" w:rsidR="00C26BEC" w:rsidRPr="00AC1CF8" w:rsidRDefault="00C26BEC" w:rsidP="005B7062">
            <w:pPr>
              <w:jc w:val="center"/>
              <w:rPr>
                <w:color w:val="0D0D0D" w:themeColor="text1" w:themeTint="F2"/>
                <w:sz w:val="22"/>
                <w:szCs w:val="22"/>
              </w:rPr>
            </w:pPr>
            <w:r w:rsidRPr="00AC1CF8">
              <w:rPr>
                <w:color w:val="000000"/>
                <w:sz w:val="22"/>
                <w:szCs w:val="22"/>
              </w:rPr>
              <w:t>0.335</w:t>
            </w:r>
          </w:p>
        </w:tc>
        <w:tc>
          <w:tcPr>
            <w:tcW w:w="1360" w:type="dxa"/>
            <w:vAlign w:val="bottom"/>
          </w:tcPr>
          <w:p w14:paraId="2FACB818" w14:textId="77777777" w:rsidR="00C26BEC" w:rsidRPr="00AC1CF8" w:rsidRDefault="00C26BEC" w:rsidP="005B7062">
            <w:pPr>
              <w:jc w:val="center"/>
              <w:rPr>
                <w:color w:val="0D0D0D" w:themeColor="text1" w:themeTint="F2"/>
                <w:sz w:val="22"/>
                <w:szCs w:val="22"/>
              </w:rPr>
            </w:pPr>
            <w:r w:rsidRPr="00AC1CF8">
              <w:rPr>
                <w:color w:val="000000"/>
                <w:sz w:val="22"/>
                <w:szCs w:val="22"/>
              </w:rPr>
              <w:t>0.265</w:t>
            </w:r>
          </w:p>
        </w:tc>
        <w:tc>
          <w:tcPr>
            <w:tcW w:w="1422" w:type="dxa"/>
            <w:vAlign w:val="bottom"/>
          </w:tcPr>
          <w:p w14:paraId="101F2F37" w14:textId="77777777" w:rsidR="00C26BEC" w:rsidRPr="00AC1CF8" w:rsidRDefault="00C26BEC" w:rsidP="005B7062">
            <w:pPr>
              <w:jc w:val="center"/>
              <w:rPr>
                <w:color w:val="0D0D0D" w:themeColor="text1" w:themeTint="F2"/>
                <w:sz w:val="22"/>
                <w:szCs w:val="22"/>
              </w:rPr>
            </w:pPr>
            <w:r w:rsidRPr="00AC1CF8">
              <w:rPr>
                <w:color w:val="000000"/>
                <w:sz w:val="22"/>
                <w:szCs w:val="22"/>
              </w:rPr>
              <w:t>.207</w:t>
            </w:r>
          </w:p>
        </w:tc>
        <w:tc>
          <w:tcPr>
            <w:tcW w:w="1422" w:type="dxa"/>
            <w:vAlign w:val="bottom"/>
          </w:tcPr>
          <w:p w14:paraId="1762FE77" w14:textId="77777777" w:rsidR="00C26BEC" w:rsidRPr="00AC1CF8" w:rsidRDefault="00C26BEC" w:rsidP="005B7062">
            <w:pPr>
              <w:jc w:val="center"/>
              <w:rPr>
                <w:color w:val="0D0D0D" w:themeColor="text1" w:themeTint="F2"/>
                <w:sz w:val="22"/>
                <w:szCs w:val="22"/>
              </w:rPr>
            </w:pPr>
            <w:r w:rsidRPr="00AC1CF8">
              <w:rPr>
                <w:color w:val="000000"/>
                <w:sz w:val="22"/>
                <w:szCs w:val="22"/>
              </w:rPr>
              <w:t>-0.186</w:t>
            </w:r>
          </w:p>
        </w:tc>
        <w:tc>
          <w:tcPr>
            <w:tcW w:w="1274" w:type="dxa"/>
            <w:vAlign w:val="bottom"/>
          </w:tcPr>
          <w:p w14:paraId="4BC8D885" w14:textId="77777777" w:rsidR="00C26BEC" w:rsidRPr="00AC1CF8" w:rsidRDefault="00C26BEC" w:rsidP="005B7062">
            <w:pPr>
              <w:jc w:val="center"/>
              <w:rPr>
                <w:color w:val="0D0D0D" w:themeColor="text1" w:themeTint="F2"/>
                <w:sz w:val="22"/>
                <w:szCs w:val="22"/>
              </w:rPr>
            </w:pPr>
            <w:r w:rsidRPr="00AC1CF8">
              <w:rPr>
                <w:color w:val="000000"/>
                <w:sz w:val="22"/>
                <w:szCs w:val="22"/>
              </w:rPr>
              <w:t>0.856</w:t>
            </w:r>
          </w:p>
        </w:tc>
      </w:tr>
      <w:tr w:rsidR="00C26BEC" w:rsidRPr="00AC1CF8" w14:paraId="453413C6" w14:textId="77777777" w:rsidTr="005B7062">
        <w:tc>
          <w:tcPr>
            <w:tcW w:w="2477" w:type="dxa"/>
            <w:vAlign w:val="bottom"/>
          </w:tcPr>
          <w:p w14:paraId="472DA9AA" w14:textId="77777777" w:rsidR="00C26BEC" w:rsidRPr="00AC1CF8" w:rsidRDefault="00C26BEC"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3DD2B7B3" w14:textId="77777777" w:rsidR="00C26BEC" w:rsidRPr="00AC1CF8" w:rsidRDefault="00C26BEC" w:rsidP="005B7062">
            <w:pPr>
              <w:jc w:val="center"/>
              <w:rPr>
                <w:color w:val="0D0D0D" w:themeColor="text1" w:themeTint="F2"/>
                <w:sz w:val="22"/>
                <w:szCs w:val="22"/>
              </w:rPr>
            </w:pPr>
            <w:r w:rsidRPr="00AC1CF8">
              <w:rPr>
                <w:color w:val="000000"/>
                <w:sz w:val="22"/>
                <w:szCs w:val="22"/>
              </w:rPr>
              <w:t>0.244</w:t>
            </w:r>
          </w:p>
        </w:tc>
        <w:tc>
          <w:tcPr>
            <w:tcW w:w="1360" w:type="dxa"/>
            <w:vAlign w:val="bottom"/>
          </w:tcPr>
          <w:p w14:paraId="57DE18CE" w14:textId="77777777" w:rsidR="00C26BEC" w:rsidRPr="00AC1CF8" w:rsidRDefault="00C26BEC" w:rsidP="005B7062">
            <w:pPr>
              <w:jc w:val="center"/>
              <w:rPr>
                <w:color w:val="0D0D0D" w:themeColor="text1" w:themeTint="F2"/>
                <w:sz w:val="22"/>
                <w:szCs w:val="22"/>
              </w:rPr>
            </w:pPr>
            <w:r w:rsidRPr="00AC1CF8">
              <w:rPr>
                <w:color w:val="000000"/>
                <w:sz w:val="22"/>
                <w:szCs w:val="22"/>
              </w:rPr>
              <w:t>0.122</w:t>
            </w:r>
          </w:p>
        </w:tc>
        <w:tc>
          <w:tcPr>
            <w:tcW w:w="1422" w:type="dxa"/>
            <w:vAlign w:val="bottom"/>
          </w:tcPr>
          <w:p w14:paraId="7E6A7B50" w14:textId="77777777" w:rsidR="00C26BEC" w:rsidRPr="00AC1CF8" w:rsidRDefault="00C26BEC" w:rsidP="005B7062">
            <w:pPr>
              <w:jc w:val="center"/>
              <w:rPr>
                <w:color w:val="0D0D0D" w:themeColor="text1" w:themeTint="F2"/>
                <w:sz w:val="22"/>
                <w:szCs w:val="22"/>
              </w:rPr>
            </w:pPr>
            <w:r w:rsidRPr="00AC1CF8">
              <w:rPr>
                <w:color w:val="000000"/>
                <w:sz w:val="22"/>
                <w:szCs w:val="22"/>
              </w:rPr>
              <w:t>.045**</w:t>
            </w:r>
          </w:p>
        </w:tc>
        <w:tc>
          <w:tcPr>
            <w:tcW w:w="1422" w:type="dxa"/>
            <w:vAlign w:val="bottom"/>
          </w:tcPr>
          <w:p w14:paraId="56099C27" w14:textId="77777777" w:rsidR="00C26BEC" w:rsidRPr="00AC1CF8" w:rsidRDefault="00C26BEC" w:rsidP="005B7062">
            <w:pPr>
              <w:jc w:val="center"/>
              <w:rPr>
                <w:color w:val="0D0D0D" w:themeColor="text1" w:themeTint="F2"/>
                <w:sz w:val="22"/>
                <w:szCs w:val="22"/>
              </w:rPr>
            </w:pPr>
            <w:r w:rsidRPr="00AC1CF8">
              <w:rPr>
                <w:color w:val="000000"/>
                <w:sz w:val="22"/>
                <w:szCs w:val="22"/>
              </w:rPr>
              <w:t>0.005</w:t>
            </w:r>
          </w:p>
        </w:tc>
        <w:tc>
          <w:tcPr>
            <w:tcW w:w="1274" w:type="dxa"/>
            <w:vAlign w:val="bottom"/>
          </w:tcPr>
          <w:p w14:paraId="49B87A2E" w14:textId="77777777" w:rsidR="00C26BEC" w:rsidRPr="00AC1CF8" w:rsidRDefault="00C26BEC" w:rsidP="005B7062">
            <w:pPr>
              <w:jc w:val="center"/>
              <w:rPr>
                <w:color w:val="0D0D0D" w:themeColor="text1" w:themeTint="F2"/>
                <w:sz w:val="22"/>
                <w:szCs w:val="22"/>
              </w:rPr>
            </w:pPr>
            <w:r w:rsidRPr="00AC1CF8">
              <w:rPr>
                <w:color w:val="000000"/>
                <w:sz w:val="22"/>
                <w:szCs w:val="22"/>
              </w:rPr>
              <w:t>0.483</w:t>
            </w:r>
          </w:p>
        </w:tc>
      </w:tr>
      <w:tr w:rsidR="00C26BEC" w:rsidRPr="00AC1CF8" w14:paraId="0F7317AB" w14:textId="77777777" w:rsidTr="005B7062">
        <w:tc>
          <w:tcPr>
            <w:tcW w:w="2477" w:type="dxa"/>
            <w:vAlign w:val="bottom"/>
          </w:tcPr>
          <w:p w14:paraId="79E75D55"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3BF46DE1" w14:textId="77777777" w:rsidR="00C26BEC" w:rsidRPr="00AC1CF8" w:rsidRDefault="00C26BEC" w:rsidP="005B7062">
            <w:pPr>
              <w:jc w:val="center"/>
              <w:rPr>
                <w:color w:val="0D0D0D" w:themeColor="text1" w:themeTint="F2"/>
                <w:sz w:val="22"/>
                <w:szCs w:val="22"/>
              </w:rPr>
            </w:pPr>
            <w:r w:rsidRPr="00AC1CF8">
              <w:rPr>
                <w:color w:val="000000"/>
                <w:sz w:val="22"/>
                <w:szCs w:val="22"/>
              </w:rPr>
              <w:t>-0.715</w:t>
            </w:r>
          </w:p>
        </w:tc>
        <w:tc>
          <w:tcPr>
            <w:tcW w:w="1360" w:type="dxa"/>
            <w:vAlign w:val="bottom"/>
          </w:tcPr>
          <w:p w14:paraId="2B282F13" w14:textId="77777777" w:rsidR="00C26BEC" w:rsidRPr="00AC1CF8" w:rsidRDefault="00C26BEC" w:rsidP="005B7062">
            <w:pPr>
              <w:jc w:val="center"/>
              <w:rPr>
                <w:color w:val="0D0D0D" w:themeColor="text1" w:themeTint="F2"/>
                <w:sz w:val="22"/>
                <w:szCs w:val="22"/>
              </w:rPr>
            </w:pPr>
            <w:r w:rsidRPr="00AC1CF8">
              <w:rPr>
                <w:color w:val="000000"/>
                <w:sz w:val="22"/>
                <w:szCs w:val="22"/>
              </w:rPr>
              <w:t>0.717</w:t>
            </w:r>
          </w:p>
        </w:tc>
        <w:tc>
          <w:tcPr>
            <w:tcW w:w="1422" w:type="dxa"/>
            <w:vAlign w:val="bottom"/>
          </w:tcPr>
          <w:p w14:paraId="3FA2B9AE" w14:textId="77777777" w:rsidR="00C26BEC" w:rsidRPr="00AC1CF8" w:rsidRDefault="00C26BEC" w:rsidP="005B7062">
            <w:pPr>
              <w:jc w:val="center"/>
              <w:rPr>
                <w:color w:val="0D0D0D" w:themeColor="text1" w:themeTint="F2"/>
                <w:sz w:val="22"/>
                <w:szCs w:val="22"/>
              </w:rPr>
            </w:pPr>
            <w:r w:rsidRPr="00AC1CF8">
              <w:rPr>
                <w:color w:val="000000"/>
                <w:sz w:val="22"/>
                <w:szCs w:val="22"/>
              </w:rPr>
              <w:t>.319</w:t>
            </w:r>
          </w:p>
        </w:tc>
        <w:tc>
          <w:tcPr>
            <w:tcW w:w="1422" w:type="dxa"/>
            <w:vAlign w:val="bottom"/>
          </w:tcPr>
          <w:p w14:paraId="60BA1084" w14:textId="77777777" w:rsidR="00C26BEC" w:rsidRPr="00AC1CF8" w:rsidRDefault="00C26BEC" w:rsidP="005B7062">
            <w:pPr>
              <w:jc w:val="center"/>
              <w:rPr>
                <w:color w:val="0D0D0D" w:themeColor="text1" w:themeTint="F2"/>
                <w:sz w:val="22"/>
                <w:szCs w:val="22"/>
              </w:rPr>
            </w:pPr>
            <w:r w:rsidRPr="00AC1CF8">
              <w:rPr>
                <w:color w:val="000000"/>
                <w:sz w:val="22"/>
                <w:szCs w:val="22"/>
              </w:rPr>
              <w:t>-2.123</w:t>
            </w:r>
          </w:p>
        </w:tc>
        <w:tc>
          <w:tcPr>
            <w:tcW w:w="1274" w:type="dxa"/>
            <w:vAlign w:val="bottom"/>
          </w:tcPr>
          <w:p w14:paraId="5D187CA8" w14:textId="77777777" w:rsidR="00C26BEC" w:rsidRPr="00AC1CF8" w:rsidRDefault="00C26BEC" w:rsidP="005B7062">
            <w:pPr>
              <w:jc w:val="center"/>
              <w:rPr>
                <w:color w:val="0D0D0D" w:themeColor="text1" w:themeTint="F2"/>
                <w:sz w:val="22"/>
                <w:szCs w:val="22"/>
              </w:rPr>
            </w:pPr>
            <w:r w:rsidRPr="00AC1CF8">
              <w:rPr>
                <w:color w:val="000000"/>
                <w:sz w:val="22"/>
                <w:szCs w:val="22"/>
              </w:rPr>
              <w:t>0.693</w:t>
            </w:r>
          </w:p>
        </w:tc>
      </w:tr>
      <w:tr w:rsidR="00C26BEC" w:rsidRPr="00AC1CF8" w14:paraId="0B9EC5C8" w14:textId="77777777" w:rsidTr="005B7062">
        <w:tc>
          <w:tcPr>
            <w:tcW w:w="2477" w:type="dxa"/>
            <w:vAlign w:val="bottom"/>
          </w:tcPr>
          <w:p w14:paraId="4D5FBE68"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6D1879F7" w14:textId="77777777" w:rsidR="00C26BEC" w:rsidRPr="00AC1CF8" w:rsidRDefault="00C26BEC" w:rsidP="005B7062">
            <w:pPr>
              <w:jc w:val="center"/>
              <w:rPr>
                <w:color w:val="0D0D0D" w:themeColor="text1" w:themeTint="F2"/>
                <w:sz w:val="22"/>
                <w:szCs w:val="22"/>
              </w:rPr>
            </w:pPr>
            <w:r w:rsidRPr="00AC1CF8">
              <w:rPr>
                <w:color w:val="000000"/>
                <w:sz w:val="22"/>
                <w:szCs w:val="22"/>
              </w:rPr>
              <w:t>-0.074</w:t>
            </w:r>
          </w:p>
        </w:tc>
        <w:tc>
          <w:tcPr>
            <w:tcW w:w="1360" w:type="dxa"/>
            <w:vAlign w:val="bottom"/>
          </w:tcPr>
          <w:p w14:paraId="5F0BDEEE" w14:textId="77777777" w:rsidR="00C26BEC" w:rsidRPr="00AC1CF8" w:rsidRDefault="00C26BEC" w:rsidP="005B7062">
            <w:pPr>
              <w:jc w:val="center"/>
              <w:rPr>
                <w:color w:val="0D0D0D" w:themeColor="text1" w:themeTint="F2"/>
                <w:sz w:val="22"/>
                <w:szCs w:val="22"/>
              </w:rPr>
            </w:pPr>
            <w:r w:rsidRPr="00AC1CF8">
              <w:rPr>
                <w:color w:val="000000"/>
                <w:sz w:val="22"/>
                <w:szCs w:val="22"/>
              </w:rPr>
              <w:t>1.228</w:t>
            </w:r>
          </w:p>
        </w:tc>
        <w:tc>
          <w:tcPr>
            <w:tcW w:w="1422" w:type="dxa"/>
            <w:vAlign w:val="bottom"/>
          </w:tcPr>
          <w:p w14:paraId="6574475F" w14:textId="77777777" w:rsidR="00C26BEC" w:rsidRPr="00AC1CF8" w:rsidRDefault="00C26BEC" w:rsidP="005B7062">
            <w:pPr>
              <w:jc w:val="center"/>
              <w:rPr>
                <w:color w:val="0D0D0D" w:themeColor="text1" w:themeTint="F2"/>
                <w:sz w:val="22"/>
                <w:szCs w:val="22"/>
              </w:rPr>
            </w:pPr>
            <w:r w:rsidRPr="00AC1CF8">
              <w:rPr>
                <w:color w:val="000000"/>
                <w:sz w:val="22"/>
                <w:szCs w:val="22"/>
              </w:rPr>
              <w:t>.952</w:t>
            </w:r>
          </w:p>
        </w:tc>
        <w:tc>
          <w:tcPr>
            <w:tcW w:w="1422" w:type="dxa"/>
            <w:vAlign w:val="bottom"/>
          </w:tcPr>
          <w:p w14:paraId="38E2EB78" w14:textId="77777777" w:rsidR="00C26BEC" w:rsidRPr="00AC1CF8" w:rsidRDefault="00C26BEC" w:rsidP="005B7062">
            <w:pPr>
              <w:jc w:val="center"/>
              <w:rPr>
                <w:color w:val="0D0D0D" w:themeColor="text1" w:themeTint="F2"/>
                <w:sz w:val="22"/>
                <w:szCs w:val="22"/>
              </w:rPr>
            </w:pPr>
            <w:r w:rsidRPr="00AC1CF8">
              <w:rPr>
                <w:color w:val="000000"/>
                <w:sz w:val="22"/>
                <w:szCs w:val="22"/>
              </w:rPr>
              <w:t>-2.487</w:t>
            </w:r>
          </w:p>
        </w:tc>
        <w:tc>
          <w:tcPr>
            <w:tcW w:w="1274" w:type="dxa"/>
            <w:vAlign w:val="bottom"/>
          </w:tcPr>
          <w:p w14:paraId="747019E8" w14:textId="77777777" w:rsidR="00C26BEC" w:rsidRPr="00AC1CF8" w:rsidRDefault="00C26BEC" w:rsidP="005B7062">
            <w:pPr>
              <w:jc w:val="center"/>
              <w:rPr>
                <w:color w:val="0D0D0D" w:themeColor="text1" w:themeTint="F2"/>
                <w:sz w:val="22"/>
                <w:szCs w:val="22"/>
              </w:rPr>
            </w:pPr>
            <w:r w:rsidRPr="00AC1CF8">
              <w:rPr>
                <w:color w:val="000000"/>
                <w:sz w:val="22"/>
                <w:szCs w:val="22"/>
              </w:rPr>
              <w:t>2.339</w:t>
            </w:r>
          </w:p>
        </w:tc>
      </w:tr>
      <w:tr w:rsidR="00C26BEC" w:rsidRPr="00AC1CF8" w14:paraId="4FFAA1CD" w14:textId="77777777" w:rsidTr="005B7062">
        <w:tc>
          <w:tcPr>
            <w:tcW w:w="2477" w:type="dxa"/>
            <w:vAlign w:val="bottom"/>
          </w:tcPr>
          <w:p w14:paraId="65163DBB" w14:textId="77777777" w:rsidR="00C26BEC" w:rsidRPr="00AC1CF8" w:rsidRDefault="00C26BEC"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214B11FE" w14:textId="77777777" w:rsidR="00C26BEC" w:rsidRPr="00AC1CF8" w:rsidRDefault="00C26BEC" w:rsidP="005B7062">
            <w:pPr>
              <w:jc w:val="center"/>
              <w:rPr>
                <w:color w:val="0D0D0D" w:themeColor="text1" w:themeTint="F2"/>
                <w:sz w:val="22"/>
                <w:szCs w:val="22"/>
              </w:rPr>
            </w:pPr>
            <w:r w:rsidRPr="00AC1CF8">
              <w:rPr>
                <w:color w:val="000000"/>
                <w:sz w:val="22"/>
                <w:szCs w:val="22"/>
              </w:rPr>
              <w:t>-0.546</w:t>
            </w:r>
          </w:p>
        </w:tc>
        <w:tc>
          <w:tcPr>
            <w:tcW w:w="1360" w:type="dxa"/>
            <w:vAlign w:val="bottom"/>
          </w:tcPr>
          <w:p w14:paraId="57FDF5B1" w14:textId="77777777" w:rsidR="00C26BEC" w:rsidRPr="00AC1CF8" w:rsidRDefault="00C26BEC" w:rsidP="005B7062">
            <w:pPr>
              <w:jc w:val="center"/>
              <w:rPr>
                <w:color w:val="0D0D0D" w:themeColor="text1" w:themeTint="F2"/>
                <w:sz w:val="22"/>
                <w:szCs w:val="22"/>
              </w:rPr>
            </w:pPr>
            <w:r w:rsidRPr="00AC1CF8">
              <w:rPr>
                <w:color w:val="000000"/>
                <w:sz w:val="22"/>
                <w:szCs w:val="22"/>
              </w:rPr>
              <w:t>0.254</w:t>
            </w:r>
          </w:p>
        </w:tc>
        <w:tc>
          <w:tcPr>
            <w:tcW w:w="1422" w:type="dxa"/>
            <w:vAlign w:val="bottom"/>
          </w:tcPr>
          <w:p w14:paraId="44C77EE3" w14:textId="77777777" w:rsidR="00C26BEC" w:rsidRPr="00AC1CF8" w:rsidRDefault="00C26BEC" w:rsidP="005B7062">
            <w:pPr>
              <w:jc w:val="center"/>
              <w:rPr>
                <w:color w:val="0D0D0D" w:themeColor="text1" w:themeTint="F2"/>
                <w:sz w:val="22"/>
                <w:szCs w:val="22"/>
              </w:rPr>
            </w:pPr>
            <w:r w:rsidRPr="00AC1CF8">
              <w:rPr>
                <w:color w:val="000000"/>
                <w:sz w:val="22"/>
                <w:szCs w:val="22"/>
              </w:rPr>
              <w:t>.032**</w:t>
            </w:r>
          </w:p>
        </w:tc>
        <w:tc>
          <w:tcPr>
            <w:tcW w:w="1422" w:type="dxa"/>
            <w:vAlign w:val="bottom"/>
          </w:tcPr>
          <w:p w14:paraId="345BA069" w14:textId="77777777" w:rsidR="00C26BEC" w:rsidRPr="00AC1CF8" w:rsidRDefault="00C26BEC" w:rsidP="005B7062">
            <w:pPr>
              <w:jc w:val="center"/>
              <w:rPr>
                <w:color w:val="0D0D0D" w:themeColor="text1" w:themeTint="F2"/>
                <w:sz w:val="22"/>
                <w:szCs w:val="22"/>
              </w:rPr>
            </w:pPr>
            <w:r w:rsidRPr="00AC1CF8">
              <w:rPr>
                <w:color w:val="000000"/>
                <w:sz w:val="22"/>
                <w:szCs w:val="22"/>
              </w:rPr>
              <w:t>-1.044</w:t>
            </w:r>
          </w:p>
        </w:tc>
        <w:tc>
          <w:tcPr>
            <w:tcW w:w="1274" w:type="dxa"/>
            <w:vAlign w:val="bottom"/>
          </w:tcPr>
          <w:p w14:paraId="3A259CBC" w14:textId="77777777" w:rsidR="00C26BEC" w:rsidRPr="00AC1CF8" w:rsidRDefault="00C26BEC" w:rsidP="005B7062">
            <w:pPr>
              <w:jc w:val="center"/>
              <w:rPr>
                <w:color w:val="0D0D0D" w:themeColor="text1" w:themeTint="F2"/>
                <w:sz w:val="22"/>
                <w:szCs w:val="22"/>
              </w:rPr>
            </w:pPr>
            <w:r w:rsidRPr="00AC1CF8">
              <w:rPr>
                <w:color w:val="000000"/>
                <w:sz w:val="22"/>
                <w:szCs w:val="22"/>
              </w:rPr>
              <w:t>-0.047</w:t>
            </w:r>
          </w:p>
        </w:tc>
      </w:tr>
      <w:tr w:rsidR="00C26BEC" w:rsidRPr="00AC1CF8" w14:paraId="07A0560B" w14:textId="77777777" w:rsidTr="005B7062">
        <w:tc>
          <w:tcPr>
            <w:tcW w:w="2477" w:type="dxa"/>
          </w:tcPr>
          <w:p w14:paraId="5D1E1694" w14:textId="77777777" w:rsidR="00C26BEC" w:rsidRPr="00AC1CF8" w:rsidRDefault="00C26BEC" w:rsidP="005B7062">
            <w:pPr>
              <w:jc w:val="both"/>
              <w:rPr>
                <w:color w:val="0D0D0D" w:themeColor="text1" w:themeTint="F2"/>
                <w:sz w:val="22"/>
                <w:szCs w:val="22"/>
              </w:rPr>
            </w:pPr>
          </w:p>
        </w:tc>
        <w:tc>
          <w:tcPr>
            <w:tcW w:w="1405" w:type="dxa"/>
            <w:vAlign w:val="bottom"/>
          </w:tcPr>
          <w:p w14:paraId="66551530" w14:textId="77777777" w:rsidR="00C26BEC" w:rsidRPr="00AC1CF8" w:rsidRDefault="00C26BEC" w:rsidP="005B7062">
            <w:pPr>
              <w:jc w:val="center"/>
              <w:rPr>
                <w:color w:val="000000"/>
                <w:sz w:val="22"/>
                <w:szCs w:val="22"/>
              </w:rPr>
            </w:pPr>
          </w:p>
        </w:tc>
        <w:tc>
          <w:tcPr>
            <w:tcW w:w="1360" w:type="dxa"/>
            <w:vAlign w:val="bottom"/>
          </w:tcPr>
          <w:p w14:paraId="691AC214" w14:textId="77777777" w:rsidR="00C26BEC" w:rsidRPr="00AC1CF8" w:rsidRDefault="00C26BEC" w:rsidP="005B7062">
            <w:pPr>
              <w:jc w:val="center"/>
              <w:rPr>
                <w:color w:val="000000"/>
                <w:sz w:val="22"/>
                <w:szCs w:val="22"/>
              </w:rPr>
            </w:pPr>
          </w:p>
        </w:tc>
        <w:tc>
          <w:tcPr>
            <w:tcW w:w="1422" w:type="dxa"/>
            <w:vAlign w:val="bottom"/>
          </w:tcPr>
          <w:p w14:paraId="42946BD5" w14:textId="77777777" w:rsidR="00C26BEC" w:rsidRPr="00AC1CF8" w:rsidRDefault="00C26BEC" w:rsidP="005B7062">
            <w:pPr>
              <w:jc w:val="center"/>
              <w:rPr>
                <w:color w:val="000000"/>
                <w:sz w:val="22"/>
                <w:szCs w:val="22"/>
              </w:rPr>
            </w:pPr>
          </w:p>
        </w:tc>
        <w:tc>
          <w:tcPr>
            <w:tcW w:w="1422" w:type="dxa"/>
            <w:vAlign w:val="bottom"/>
          </w:tcPr>
          <w:p w14:paraId="52F999CD" w14:textId="77777777" w:rsidR="00C26BEC" w:rsidRPr="00AC1CF8" w:rsidRDefault="00C26BEC" w:rsidP="005B7062">
            <w:pPr>
              <w:jc w:val="center"/>
              <w:rPr>
                <w:color w:val="000000"/>
                <w:sz w:val="22"/>
                <w:szCs w:val="22"/>
              </w:rPr>
            </w:pPr>
          </w:p>
        </w:tc>
        <w:tc>
          <w:tcPr>
            <w:tcW w:w="1274" w:type="dxa"/>
            <w:vAlign w:val="bottom"/>
          </w:tcPr>
          <w:p w14:paraId="4C8E3BFE" w14:textId="77777777" w:rsidR="00C26BEC" w:rsidRPr="00AC1CF8" w:rsidRDefault="00C26BEC" w:rsidP="005B7062">
            <w:pPr>
              <w:jc w:val="center"/>
              <w:rPr>
                <w:color w:val="000000"/>
                <w:sz w:val="22"/>
                <w:szCs w:val="22"/>
              </w:rPr>
            </w:pPr>
          </w:p>
        </w:tc>
      </w:tr>
      <w:tr w:rsidR="00C26BEC" w:rsidRPr="00AC1CF8" w14:paraId="2394BDF1" w14:textId="77777777" w:rsidTr="005B7062">
        <w:tc>
          <w:tcPr>
            <w:tcW w:w="2477" w:type="dxa"/>
          </w:tcPr>
          <w:p w14:paraId="2D11A483"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18E0F821" w14:textId="77777777" w:rsidR="00C26BEC" w:rsidRPr="00AC1CF8" w:rsidRDefault="00C26BEC" w:rsidP="005B7062">
            <w:pPr>
              <w:jc w:val="center"/>
              <w:rPr>
                <w:color w:val="0D0D0D" w:themeColor="text1" w:themeTint="F2"/>
                <w:sz w:val="22"/>
                <w:szCs w:val="22"/>
              </w:rPr>
            </w:pPr>
            <w:r w:rsidRPr="00AC1CF8">
              <w:rPr>
                <w:color w:val="000000"/>
                <w:sz w:val="22"/>
                <w:szCs w:val="22"/>
              </w:rPr>
              <w:t>14.841</w:t>
            </w:r>
          </w:p>
        </w:tc>
        <w:tc>
          <w:tcPr>
            <w:tcW w:w="1360" w:type="dxa"/>
            <w:vAlign w:val="bottom"/>
          </w:tcPr>
          <w:p w14:paraId="099BC8DB" w14:textId="77777777" w:rsidR="00C26BEC" w:rsidRPr="00AC1CF8" w:rsidRDefault="00C26BEC" w:rsidP="005B7062">
            <w:pPr>
              <w:jc w:val="center"/>
              <w:rPr>
                <w:color w:val="0D0D0D" w:themeColor="text1" w:themeTint="F2"/>
                <w:sz w:val="22"/>
                <w:szCs w:val="22"/>
              </w:rPr>
            </w:pPr>
            <w:r w:rsidRPr="00AC1CF8">
              <w:rPr>
                <w:color w:val="000000"/>
                <w:sz w:val="22"/>
                <w:szCs w:val="22"/>
              </w:rPr>
              <w:t>1.965</w:t>
            </w:r>
          </w:p>
        </w:tc>
        <w:tc>
          <w:tcPr>
            <w:tcW w:w="1422" w:type="dxa"/>
            <w:vAlign w:val="bottom"/>
          </w:tcPr>
          <w:p w14:paraId="38753C3F"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049509B1" w14:textId="77777777" w:rsidR="00C26BEC" w:rsidRPr="00AC1CF8" w:rsidRDefault="00C26BEC" w:rsidP="005B7062">
            <w:pPr>
              <w:jc w:val="center"/>
              <w:rPr>
                <w:color w:val="0D0D0D" w:themeColor="text1" w:themeTint="F2"/>
                <w:sz w:val="22"/>
                <w:szCs w:val="22"/>
              </w:rPr>
            </w:pPr>
            <w:r w:rsidRPr="00AC1CF8">
              <w:rPr>
                <w:color w:val="000000"/>
                <w:sz w:val="22"/>
                <w:szCs w:val="22"/>
              </w:rPr>
              <w:t>10.980</w:t>
            </w:r>
          </w:p>
        </w:tc>
        <w:tc>
          <w:tcPr>
            <w:tcW w:w="1274" w:type="dxa"/>
            <w:vAlign w:val="bottom"/>
          </w:tcPr>
          <w:p w14:paraId="64A185BE" w14:textId="77777777" w:rsidR="00C26BEC" w:rsidRPr="00AC1CF8" w:rsidRDefault="00C26BEC" w:rsidP="005B7062">
            <w:pPr>
              <w:jc w:val="center"/>
              <w:rPr>
                <w:color w:val="0D0D0D" w:themeColor="text1" w:themeTint="F2"/>
                <w:sz w:val="22"/>
                <w:szCs w:val="22"/>
              </w:rPr>
            </w:pPr>
            <w:r w:rsidRPr="00AC1CF8">
              <w:rPr>
                <w:color w:val="000000"/>
                <w:sz w:val="22"/>
                <w:szCs w:val="22"/>
              </w:rPr>
              <w:t>18.701</w:t>
            </w:r>
          </w:p>
        </w:tc>
      </w:tr>
      <w:tr w:rsidR="00C26BEC" w:rsidRPr="00AC1CF8" w14:paraId="0081E2C7" w14:textId="77777777" w:rsidTr="005B7062">
        <w:tc>
          <w:tcPr>
            <w:tcW w:w="2477" w:type="dxa"/>
          </w:tcPr>
          <w:p w14:paraId="1C4779F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7D1E5057" w14:textId="77777777" w:rsidR="00C26BEC" w:rsidRPr="00AC1CF8" w:rsidRDefault="00C26BEC" w:rsidP="005B7062">
            <w:pPr>
              <w:jc w:val="center"/>
              <w:rPr>
                <w:color w:val="0D0D0D" w:themeColor="text1" w:themeTint="F2"/>
                <w:sz w:val="22"/>
                <w:szCs w:val="22"/>
              </w:rPr>
            </w:pPr>
          </w:p>
        </w:tc>
        <w:tc>
          <w:tcPr>
            <w:tcW w:w="1360" w:type="dxa"/>
            <w:vAlign w:val="bottom"/>
          </w:tcPr>
          <w:p w14:paraId="0EFD1D7C" w14:textId="77777777" w:rsidR="00C26BEC" w:rsidRPr="00AC1CF8" w:rsidRDefault="00C26BEC" w:rsidP="005B7062">
            <w:pPr>
              <w:jc w:val="center"/>
              <w:rPr>
                <w:color w:val="0D0D0D" w:themeColor="text1" w:themeTint="F2"/>
                <w:sz w:val="22"/>
                <w:szCs w:val="22"/>
              </w:rPr>
            </w:pPr>
          </w:p>
        </w:tc>
        <w:tc>
          <w:tcPr>
            <w:tcW w:w="1422" w:type="dxa"/>
            <w:vAlign w:val="bottom"/>
          </w:tcPr>
          <w:p w14:paraId="1F60C589" w14:textId="77777777" w:rsidR="00C26BEC" w:rsidRPr="00AC1CF8" w:rsidRDefault="00C26BEC" w:rsidP="005B7062">
            <w:pPr>
              <w:jc w:val="center"/>
              <w:rPr>
                <w:color w:val="0D0D0D" w:themeColor="text1" w:themeTint="F2"/>
                <w:sz w:val="22"/>
                <w:szCs w:val="22"/>
              </w:rPr>
            </w:pPr>
          </w:p>
        </w:tc>
        <w:tc>
          <w:tcPr>
            <w:tcW w:w="1422" w:type="dxa"/>
            <w:vAlign w:val="bottom"/>
          </w:tcPr>
          <w:p w14:paraId="5E86E80B" w14:textId="77777777" w:rsidR="00C26BEC" w:rsidRPr="00AC1CF8" w:rsidRDefault="00C26BEC" w:rsidP="005B7062">
            <w:pPr>
              <w:jc w:val="center"/>
              <w:rPr>
                <w:color w:val="0D0D0D" w:themeColor="text1" w:themeTint="F2"/>
                <w:sz w:val="22"/>
                <w:szCs w:val="22"/>
              </w:rPr>
            </w:pPr>
          </w:p>
        </w:tc>
        <w:tc>
          <w:tcPr>
            <w:tcW w:w="1274" w:type="dxa"/>
          </w:tcPr>
          <w:p w14:paraId="7880CE93"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0.218</w:t>
            </w:r>
          </w:p>
        </w:tc>
      </w:tr>
      <w:tr w:rsidR="00C26BEC" w:rsidRPr="00AC1CF8" w14:paraId="4D24EEEB" w14:textId="77777777" w:rsidTr="005B7062">
        <w:tc>
          <w:tcPr>
            <w:tcW w:w="2477" w:type="dxa"/>
          </w:tcPr>
          <w:p w14:paraId="11E5AC0F"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405" w:type="dxa"/>
          </w:tcPr>
          <w:p w14:paraId="33068508" w14:textId="77777777" w:rsidR="00C26BEC" w:rsidRPr="00AC1CF8" w:rsidRDefault="00C26BEC" w:rsidP="005B7062">
            <w:pPr>
              <w:jc w:val="center"/>
              <w:rPr>
                <w:color w:val="0D0D0D" w:themeColor="text1" w:themeTint="F2"/>
                <w:sz w:val="22"/>
                <w:szCs w:val="22"/>
              </w:rPr>
            </w:pPr>
          </w:p>
        </w:tc>
        <w:tc>
          <w:tcPr>
            <w:tcW w:w="1360" w:type="dxa"/>
          </w:tcPr>
          <w:p w14:paraId="1C2A511F" w14:textId="77777777" w:rsidR="00C26BEC" w:rsidRPr="00AC1CF8" w:rsidRDefault="00C26BEC" w:rsidP="005B7062">
            <w:pPr>
              <w:jc w:val="center"/>
              <w:rPr>
                <w:color w:val="0D0D0D" w:themeColor="text1" w:themeTint="F2"/>
                <w:sz w:val="22"/>
                <w:szCs w:val="22"/>
              </w:rPr>
            </w:pPr>
          </w:p>
        </w:tc>
        <w:tc>
          <w:tcPr>
            <w:tcW w:w="1422" w:type="dxa"/>
          </w:tcPr>
          <w:p w14:paraId="1E76DFDA" w14:textId="77777777" w:rsidR="00C26BEC" w:rsidRPr="00AC1CF8" w:rsidRDefault="00C26BEC" w:rsidP="005B7062">
            <w:pPr>
              <w:jc w:val="center"/>
              <w:rPr>
                <w:color w:val="0D0D0D" w:themeColor="text1" w:themeTint="F2"/>
                <w:sz w:val="22"/>
                <w:szCs w:val="22"/>
              </w:rPr>
            </w:pPr>
          </w:p>
        </w:tc>
        <w:tc>
          <w:tcPr>
            <w:tcW w:w="1422" w:type="dxa"/>
          </w:tcPr>
          <w:p w14:paraId="51767843" w14:textId="77777777" w:rsidR="00C26BEC" w:rsidRPr="00AC1CF8" w:rsidRDefault="00C26BEC" w:rsidP="005B7062">
            <w:pPr>
              <w:jc w:val="center"/>
              <w:rPr>
                <w:color w:val="0D0D0D" w:themeColor="text1" w:themeTint="F2"/>
                <w:sz w:val="22"/>
                <w:szCs w:val="22"/>
              </w:rPr>
            </w:pPr>
          </w:p>
        </w:tc>
        <w:tc>
          <w:tcPr>
            <w:tcW w:w="1274" w:type="dxa"/>
          </w:tcPr>
          <w:p w14:paraId="48F07E2A"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1423A08A" w14:textId="77777777" w:rsidTr="005B7062">
        <w:tc>
          <w:tcPr>
            <w:tcW w:w="2477" w:type="dxa"/>
          </w:tcPr>
          <w:p w14:paraId="1CEE8929" w14:textId="77777777" w:rsidR="00C26BEC" w:rsidRPr="00AC1CF8" w:rsidRDefault="00C26BEC" w:rsidP="005B7062">
            <w:pPr>
              <w:jc w:val="both"/>
              <w:rPr>
                <w:color w:val="0D0D0D" w:themeColor="text1" w:themeTint="F2"/>
                <w:sz w:val="22"/>
                <w:szCs w:val="22"/>
              </w:rPr>
            </w:pPr>
          </w:p>
        </w:tc>
        <w:tc>
          <w:tcPr>
            <w:tcW w:w="1405" w:type="dxa"/>
          </w:tcPr>
          <w:p w14:paraId="0610B0EE" w14:textId="77777777" w:rsidR="00C26BEC" w:rsidRPr="00AC1CF8" w:rsidRDefault="00C26BEC" w:rsidP="005B7062">
            <w:pPr>
              <w:jc w:val="center"/>
              <w:rPr>
                <w:color w:val="0D0D0D" w:themeColor="text1" w:themeTint="F2"/>
                <w:sz w:val="22"/>
                <w:szCs w:val="22"/>
              </w:rPr>
            </w:pPr>
          </w:p>
        </w:tc>
        <w:tc>
          <w:tcPr>
            <w:tcW w:w="1360" w:type="dxa"/>
          </w:tcPr>
          <w:p w14:paraId="4960556E" w14:textId="77777777" w:rsidR="00C26BEC" w:rsidRPr="00AC1CF8" w:rsidRDefault="00C26BEC" w:rsidP="005B7062">
            <w:pPr>
              <w:jc w:val="center"/>
              <w:rPr>
                <w:color w:val="0D0D0D" w:themeColor="text1" w:themeTint="F2"/>
                <w:sz w:val="22"/>
                <w:szCs w:val="22"/>
              </w:rPr>
            </w:pPr>
          </w:p>
        </w:tc>
        <w:tc>
          <w:tcPr>
            <w:tcW w:w="1422" w:type="dxa"/>
          </w:tcPr>
          <w:p w14:paraId="0FBA34EE" w14:textId="77777777" w:rsidR="00C26BEC" w:rsidRPr="00AC1CF8" w:rsidRDefault="00C26BEC" w:rsidP="005B7062">
            <w:pPr>
              <w:jc w:val="center"/>
              <w:rPr>
                <w:color w:val="0D0D0D" w:themeColor="text1" w:themeTint="F2"/>
                <w:sz w:val="22"/>
                <w:szCs w:val="22"/>
              </w:rPr>
            </w:pPr>
          </w:p>
        </w:tc>
        <w:tc>
          <w:tcPr>
            <w:tcW w:w="1422" w:type="dxa"/>
          </w:tcPr>
          <w:p w14:paraId="758D4B60" w14:textId="77777777" w:rsidR="00C26BEC" w:rsidRPr="00AC1CF8" w:rsidRDefault="00C26BEC" w:rsidP="005B7062">
            <w:pPr>
              <w:jc w:val="center"/>
              <w:rPr>
                <w:color w:val="0D0D0D" w:themeColor="text1" w:themeTint="F2"/>
                <w:sz w:val="22"/>
                <w:szCs w:val="22"/>
              </w:rPr>
            </w:pPr>
          </w:p>
        </w:tc>
        <w:tc>
          <w:tcPr>
            <w:tcW w:w="1274" w:type="dxa"/>
          </w:tcPr>
          <w:p w14:paraId="48919590" w14:textId="77777777" w:rsidR="00C26BEC" w:rsidRPr="00AC1CF8" w:rsidRDefault="00C26BEC" w:rsidP="005B7062">
            <w:pPr>
              <w:jc w:val="center"/>
              <w:rPr>
                <w:color w:val="0D0D0D" w:themeColor="text1" w:themeTint="F2"/>
                <w:sz w:val="22"/>
                <w:szCs w:val="22"/>
              </w:rPr>
            </w:pPr>
          </w:p>
        </w:tc>
      </w:tr>
    </w:tbl>
    <w:p w14:paraId="055E4B08" w14:textId="77777777" w:rsidR="007B72CC" w:rsidRPr="00AC1CF8" w:rsidRDefault="00C26BEC" w:rsidP="007B72C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7B72CC" w:rsidRPr="00AC1CF8">
        <w:rPr>
          <w:sz w:val="22"/>
          <w:szCs w:val="22"/>
        </w:rPr>
        <w:t>†</w:t>
      </w:r>
      <w:r w:rsidR="007B72CC" w:rsidRPr="00AC1CF8">
        <w:rPr>
          <w:color w:val="0D0D0D" w:themeColor="text1" w:themeTint="F2"/>
          <w:sz w:val="22"/>
          <w:szCs w:val="22"/>
        </w:rPr>
        <w:t>P&lt;.100; **P&lt;.050; ***P&lt;.001</w:t>
      </w:r>
    </w:p>
    <w:p w14:paraId="35D27ED6" w14:textId="0D712C47" w:rsidR="00C26BEC" w:rsidRPr="00AC1CF8" w:rsidRDefault="00C26BEC" w:rsidP="00C26BEC">
      <w:pPr>
        <w:jc w:val="both"/>
        <w:rPr>
          <w:color w:val="0D0D0D" w:themeColor="text1" w:themeTint="F2"/>
          <w:sz w:val="22"/>
          <w:szCs w:val="22"/>
        </w:rPr>
      </w:pPr>
    </w:p>
    <w:p w14:paraId="6758B420" w14:textId="77777777" w:rsidR="00C26BEC" w:rsidRPr="00AC1CF8" w:rsidRDefault="00C26BEC" w:rsidP="00C26BEC">
      <w:pPr>
        <w:jc w:val="center"/>
        <w:rPr>
          <w:b/>
          <w:bCs/>
          <w:color w:val="000000" w:themeColor="text1"/>
          <w:sz w:val="22"/>
          <w:szCs w:val="22"/>
        </w:rPr>
      </w:pPr>
    </w:p>
    <w:p w14:paraId="51032E67" w14:textId="77777777" w:rsidR="00C26BEC" w:rsidRPr="00AC1CF8" w:rsidRDefault="00C26BEC" w:rsidP="00C26BEC">
      <w:pPr>
        <w:jc w:val="center"/>
        <w:rPr>
          <w:b/>
          <w:bCs/>
          <w:color w:val="000000" w:themeColor="text1"/>
          <w:sz w:val="22"/>
          <w:szCs w:val="22"/>
        </w:rPr>
      </w:pPr>
    </w:p>
    <w:p w14:paraId="02180C26" w14:textId="77777777" w:rsidR="00C26BEC" w:rsidRPr="00AC1CF8" w:rsidRDefault="00C26BEC" w:rsidP="00C26BEC">
      <w:pPr>
        <w:jc w:val="center"/>
        <w:rPr>
          <w:b/>
          <w:bCs/>
          <w:color w:val="000000" w:themeColor="text1"/>
          <w:sz w:val="22"/>
          <w:szCs w:val="22"/>
        </w:rPr>
      </w:pPr>
    </w:p>
    <w:p w14:paraId="6F96C267" w14:textId="77777777" w:rsidR="00C26BEC" w:rsidRPr="00AC1CF8" w:rsidRDefault="00C26BEC" w:rsidP="00C26BEC">
      <w:pPr>
        <w:jc w:val="center"/>
        <w:rPr>
          <w:b/>
          <w:bCs/>
          <w:color w:val="000000" w:themeColor="text1"/>
          <w:sz w:val="22"/>
          <w:szCs w:val="22"/>
        </w:rPr>
      </w:pPr>
    </w:p>
    <w:p w14:paraId="05ACD6E5" w14:textId="77777777" w:rsidR="00C26BEC" w:rsidRPr="00AC1CF8" w:rsidRDefault="00C26BEC" w:rsidP="00C26BEC">
      <w:pPr>
        <w:jc w:val="center"/>
        <w:rPr>
          <w:b/>
          <w:bCs/>
          <w:color w:val="000000" w:themeColor="text1"/>
          <w:sz w:val="22"/>
          <w:szCs w:val="22"/>
        </w:rPr>
      </w:pPr>
    </w:p>
    <w:p w14:paraId="52BCC1C4" w14:textId="77777777" w:rsidR="00C26BEC" w:rsidRPr="00AC1CF8" w:rsidRDefault="00C26BEC" w:rsidP="00C26BEC">
      <w:pPr>
        <w:jc w:val="center"/>
        <w:rPr>
          <w:b/>
          <w:bCs/>
          <w:color w:val="000000" w:themeColor="text1"/>
          <w:sz w:val="22"/>
          <w:szCs w:val="22"/>
        </w:rPr>
      </w:pPr>
    </w:p>
    <w:p w14:paraId="2E626D59" w14:textId="77777777" w:rsidR="00C26BEC" w:rsidRPr="00AC1CF8" w:rsidRDefault="00C26BEC" w:rsidP="00C26BEC">
      <w:pPr>
        <w:jc w:val="center"/>
        <w:rPr>
          <w:b/>
          <w:bCs/>
          <w:color w:val="000000" w:themeColor="text1"/>
          <w:sz w:val="22"/>
          <w:szCs w:val="22"/>
        </w:rPr>
      </w:pPr>
    </w:p>
    <w:p w14:paraId="1109AD73" w14:textId="77777777" w:rsidR="00C26BEC" w:rsidRPr="00AC1CF8" w:rsidRDefault="00C26BEC" w:rsidP="00C26BEC">
      <w:pPr>
        <w:jc w:val="center"/>
        <w:rPr>
          <w:b/>
          <w:bCs/>
          <w:color w:val="000000" w:themeColor="text1"/>
          <w:sz w:val="22"/>
          <w:szCs w:val="22"/>
        </w:rPr>
      </w:pPr>
    </w:p>
    <w:p w14:paraId="3B4FDE82" w14:textId="77777777" w:rsidR="00C26BEC" w:rsidRPr="00AC1CF8" w:rsidRDefault="00C26BEC" w:rsidP="00C26BEC">
      <w:pPr>
        <w:jc w:val="center"/>
        <w:rPr>
          <w:b/>
          <w:bCs/>
          <w:color w:val="000000" w:themeColor="text1"/>
          <w:sz w:val="22"/>
          <w:szCs w:val="22"/>
        </w:rPr>
      </w:pPr>
    </w:p>
    <w:p w14:paraId="0217F0E1" w14:textId="77777777" w:rsidR="00C26BEC" w:rsidRPr="00AC1CF8" w:rsidRDefault="00C26BEC" w:rsidP="00C26BEC">
      <w:pPr>
        <w:jc w:val="center"/>
        <w:rPr>
          <w:b/>
          <w:bCs/>
          <w:color w:val="000000" w:themeColor="text1"/>
          <w:sz w:val="22"/>
          <w:szCs w:val="22"/>
        </w:rPr>
      </w:pPr>
    </w:p>
    <w:p w14:paraId="6B809E6F" w14:textId="77777777" w:rsidR="00C26BEC" w:rsidRPr="00AC1CF8" w:rsidRDefault="00C26BEC" w:rsidP="00C26BEC">
      <w:pPr>
        <w:jc w:val="center"/>
        <w:rPr>
          <w:b/>
          <w:bCs/>
          <w:color w:val="000000" w:themeColor="text1"/>
          <w:sz w:val="22"/>
          <w:szCs w:val="22"/>
        </w:rPr>
      </w:pPr>
    </w:p>
    <w:p w14:paraId="404AF918" w14:textId="77777777" w:rsidR="00C26BEC" w:rsidRPr="00AC1CF8" w:rsidRDefault="00C26BEC" w:rsidP="00C26BEC">
      <w:pPr>
        <w:jc w:val="center"/>
        <w:rPr>
          <w:b/>
          <w:bCs/>
          <w:color w:val="000000" w:themeColor="text1"/>
          <w:sz w:val="22"/>
          <w:szCs w:val="22"/>
        </w:rPr>
      </w:pPr>
    </w:p>
    <w:p w14:paraId="1742E65D" w14:textId="77777777" w:rsidR="00C26BEC" w:rsidRPr="00AC1CF8" w:rsidRDefault="00C26BEC" w:rsidP="00C26BEC">
      <w:pPr>
        <w:jc w:val="center"/>
        <w:rPr>
          <w:b/>
          <w:bCs/>
          <w:color w:val="000000" w:themeColor="text1"/>
          <w:sz w:val="22"/>
          <w:szCs w:val="22"/>
        </w:rPr>
      </w:pPr>
    </w:p>
    <w:p w14:paraId="7C8C2CB0" w14:textId="77777777" w:rsidR="00C26BEC" w:rsidRPr="00AC1CF8" w:rsidRDefault="00C26BEC" w:rsidP="00C26BEC">
      <w:pPr>
        <w:jc w:val="center"/>
        <w:rPr>
          <w:b/>
          <w:bCs/>
          <w:color w:val="000000" w:themeColor="text1"/>
          <w:sz w:val="22"/>
          <w:szCs w:val="22"/>
        </w:rPr>
      </w:pPr>
    </w:p>
    <w:p w14:paraId="289B50E7" w14:textId="77777777" w:rsidR="00C26BEC" w:rsidRPr="00AC1CF8" w:rsidRDefault="00C26BEC" w:rsidP="00C26BEC">
      <w:pPr>
        <w:jc w:val="center"/>
        <w:rPr>
          <w:b/>
          <w:bCs/>
          <w:color w:val="000000" w:themeColor="text1"/>
          <w:sz w:val="22"/>
          <w:szCs w:val="22"/>
        </w:rPr>
      </w:pPr>
    </w:p>
    <w:p w14:paraId="40734D69" w14:textId="77777777" w:rsidR="00C26BEC" w:rsidRPr="00AC1CF8" w:rsidRDefault="00C26BEC" w:rsidP="00AC1CF8">
      <w:pPr>
        <w:pStyle w:val="Heading2"/>
      </w:pPr>
      <w:r w:rsidRPr="00AC1CF8">
        <w:lastRenderedPageBreak/>
        <w:t>Externally Contingent Esteem (Self-worth)</w:t>
      </w:r>
    </w:p>
    <w:p w14:paraId="226D93C8" w14:textId="77777777" w:rsidR="00C26BEC" w:rsidRPr="00AC1CF8" w:rsidRDefault="00C26BEC" w:rsidP="00C26BEC">
      <w:pPr>
        <w:jc w:val="both"/>
        <w:rPr>
          <w:color w:val="0D0D0D" w:themeColor="text1" w:themeTint="F2"/>
          <w:sz w:val="22"/>
          <w:szCs w:val="22"/>
          <w:u w:val="single"/>
        </w:rPr>
      </w:pPr>
    </w:p>
    <w:p w14:paraId="60CB22F1" w14:textId="0E749F93" w:rsidR="00C26BEC" w:rsidRPr="00AC1CF8" w:rsidRDefault="00C26BEC" w:rsidP="00C26BEC">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17</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externally contingent self-esteem.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C26BEC" w:rsidRPr="00AC1CF8" w14:paraId="32FB77B3" w14:textId="77777777" w:rsidTr="005B7062">
        <w:trPr>
          <w:trHeight w:val="97"/>
        </w:trPr>
        <w:tc>
          <w:tcPr>
            <w:tcW w:w="1786" w:type="dxa"/>
          </w:tcPr>
          <w:p w14:paraId="6C0855BC"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16CDF380"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7603460C"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76A31E50"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6ACEC8E3"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19FDA6FA"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22D3EFC7" w14:textId="77777777" w:rsidTr="005B7062">
        <w:tc>
          <w:tcPr>
            <w:tcW w:w="1786" w:type="dxa"/>
          </w:tcPr>
          <w:p w14:paraId="742BCE50"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4F96CD6B" w14:textId="77777777" w:rsidR="00C26BEC" w:rsidRPr="00AC1CF8" w:rsidRDefault="00C26BEC" w:rsidP="005B7062">
            <w:pPr>
              <w:jc w:val="center"/>
              <w:rPr>
                <w:color w:val="0D0D0D" w:themeColor="text1" w:themeTint="F2"/>
                <w:sz w:val="22"/>
                <w:szCs w:val="22"/>
              </w:rPr>
            </w:pPr>
          </w:p>
        </w:tc>
        <w:tc>
          <w:tcPr>
            <w:tcW w:w="1509" w:type="dxa"/>
          </w:tcPr>
          <w:p w14:paraId="67537389" w14:textId="77777777" w:rsidR="00C26BEC" w:rsidRPr="00AC1CF8" w:rsidRDefault="00C26BEC" w:rsidP="005B7062">
            <w:pPr>
              <w:jc w:val="center"/>
              <w:rPr>
                <w:color w:val="0D0D0D" w:themeColor="text1" w:themeTint="F2"/>
                <w:sz w:val="22"/>
                <w:szCs w:val="22"/>
              </w:rPr>
            </w:pPr>
          </w:p>
        </w:tc>
        <w:tc>
          <w:tcPr>
            <w:tcW w:w="1569" w:type="dxa"/>
          </w:tcPr>
          <w:p w14:paraId="07843DAB" w14:textId="77777777" w:rsidR="00C26BEC" w:rsidRPr="00AC1CF8" w:rsidRDefault="00C26BEC" w:rsidP="005B7062">
            <w:pPr>
              <w:jc w:val="center"/>
              <w:rPr>
                <w:color w:val="0D0D0D" w:themeColor="text1" w:themeTint="F2"/>
                <w:sz w:val="22"/>
                <w:szCs w:val="22"/>
              </w:rPr>
            </w:pPr>
          </w:p>
        </w:tc>
        <w:tc>
          <w:tcPr>
            <w:tcW w:w="1581" w:type="dxa"/>
          </w:tcPr>
          <w:p w14:paraId="773E7600" w14:textId="77777777" w:rsidR="00C26BEC" w:rsidRPr="00AC1CF8" w:rsidRDefault="00C26BEC" w:rsidP="005B7062">
            <w:pPr>
              <w:jc w:val="center"/>
              <w:rPr>
                <w:color w:val="0D0D0D" w:themeColor="text1" w:themeTint="F2"/>
                <w:sz w:val="22"/>
                <w:szCs w:val="22"/>
              </w:rPr>
            </w:pPr>
          </w:p>
        </w:tc>
        <w:tc>
          <w:tcPr>
            <w:tcW w:w="1376" w:type="dxa"/>
          </w:tcPr>
          <w:p w14:paraId="3241D6A3" w14:textId="77777777" w:rsidR="00C26BEC" w:rsidRPr="00AC1CF8" w:rsidRDefault="00C26BEC" w:rsidP="005B7062">
            <w:pPr>
              <w:jc w:val="center"/>
              <w:rPr>
                <w:color w:val="0D0D0D" w:themeColor="text1" w:themeTint="F2"/>
                <w:sz w:val="22"/>
                <w:szCs w:val="22"/>
              </w:rPr>
            </w:pPr>
          </w:p>
        </w:tc>
      </w:tr>
      <w:tr w:rsidR="00C26BEC" w:rsidRPr="00AC1CF8" w14:paraId="2285D336" w14:textId="77777777" w:rsidTr="005B7062">
        <w:tc>
          <w:tcPr>
            <w:tcW w:w="1786" w:type="dxa"/>
          </w:tcPr>
          <w:p w14:paraId="37A2607D"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6B5C61EA" w14:textId="77777777" w:rsidR="00C26BEC" w:rsidRPr="00AC1CF8" w:rsidRDefault="00C26BEC" w:rsidP="005B7062">
            <w:pPr>
              <w:jc w:val="center"/>
              <w:rPr>
                <w:color w:val="0D0D0D" w:themeColor="text1" w:themeTint="F2"/>
                <w:sz w:val="22"/>
                <w:szCs w:val="22"/>
              </w:rPr>
            </w:pPr>
            <w:r w:rsidRPr="00AC1CF8">
              <w:rPr>
                <w:color w:val="000000"/>
                <w:sz w:val="22"/>
                <w:szCs w:val="22"/>
              </w:rPr>
              <w:t>-0.384</w:t>
            </w:r>
          </w:p>
        </w:tc>
        <w:tc>
          <w:tcPr>
            <w:tcW w:w="1509" w:type="dxa"/>
            <w:vAlign w:val="bottom"/>
          </w:tcPr>
          <w:p w14:paraId="52254B4A" w14:textId="77777777" w:rsidR="00C26BEC" w:rsidRPr="00AC1CF8" w:rsidRDefault="00C26BEC" w:rsidP="005B7062">
            <w:pPr>
              <w:jc w:val="center"/>
              <w:rPr>
                <w:color w:val="0D0D0D" w:themeColor="text1" w:themeTint="F2"/>
                <w:sz w:val="22"/>
                <w:szCs w:val="22"/>
              </w:rPr>
            </w:pPr>
            <w:r w:rsidRPr="00AC1CF8">
              <w:rPr>
                <w:color w:val="000000"/>
                <w:sz w:val="22"/>
                <w:szCs w:val="22"/>
              </w:rPr>
              <w:t>1.003</w:t>
            </w:r>
          </w:p>
        </w:tc>
        <w:tc>
          <w:tcPr>
            <w:tcW w:w="1569" w:type="dxa"/>
            <w:vAlign w:val="bottom"/>
          </w:tcPr>
          <w:p w14:paraId="7BC62454" w14:textId="77777777" w:rsidR="00C26BEC" w:rsidRPr="00AC1CF8" w:rsidRDefault="00C26BEC" w:rsidP="005B7062">
            <w:pPr>
              <w:jc w:val="center"/>
              <w:rPr>
                <w:color w:val="0D0D0D" w:themeColor="text1" w:themeTint="F2"/>
                <w:sz w:val="22"/>
                <w:szCs w:val="22"/>
              </w:rPr>
            </w:pPr>
            <w:r w:rsidRPr="00AC1CF8">
              <w:rPr>
                <w:color w:val="000000"/>
                <w:sz w:val="22"/>
                <w:szCs w:val="22"/>
              </w:rPr>
              <w:t>.702</w:t>
            </w:r>
          </w:p>
        </w:tc>
        <w:tc>
          <w:tcPr>
            <w:tcW w:w="1581" w:type="dxa"/>
            <w:vAlign w:val="bottom"/>
          </w:tcPr>
          <w:p w14:paraId="7B6CB188" w14:textId="77777777" w:rsidR="00C26BEC" w:rsidRPr="00AC1CF8" w:rsidRDefault="00C26BEC" w:rsidP="005B7062">
            <w:pPr>
              <w:jc w:val="center"/>
              <w:rPr>
                <w:color w:val="0D0D0D" w:themeColor="text1" w:themeTint="F2"/>
                <w:sz w:val="22"/>
                <w:szCs w:val="22"/>
              </w:rPr>
            </w:pPr>
            <w:r w:rsidRPr="00AC1CF8">
              <w:rPr>
                <w:color w:val="000000"/>
                <w:sz w:val="22"/>
                <w:szCs w:val="22"/>
              </w:rPr>
              <w:t>-2.355</w:t>
            </w:r>
          </w:p>
        </w:tc>
        <w:tc>
          <w:tcPr>
            <w:tcW w:w="1376" w:type="dxa"/>
            <w:vAlign w:val="bottom"/>
          </w:tcPr>
          <w:p w14:paraId="13E3BAE6" w14:textId="77777777" w:rsidR="00C26BEC" w:rsidRPr="00AC1CF8" w:rsidRDefault="00C26BEC" w:rsidP="005B7062">
            <w:pPr>
              <w:jc w:val="center"/>
              <w:rPr>
                <w:color w:val="0D0D0D" w:themeColor="text1" w:themeTint="F2"/>
                <w:sz w:val="22"/>
                <w:szCs w:val="22"/>
              </w:rPr>
            </w:pPr>
            <w:r w:rsidRPr="00AC1CF8">
              <w:rPr>
                <w:color w:val="000000"/>
                <w:sz w:val="22"/>
                <w:szCs w:val="22"/>
              </w:rPr>
              <w:t>1.587</w:t>
            </w:r>
          </w:p>
        </w:tc>
      </w:tr>
      <w:tr w:rsidR="00C26BEC" w:rsidRPr="00AC1CF8" w14:paraId="5B6F1A54" w14:textId="77777777" w:rsidTr="005B7062">
        <w:tc>
          <w:tcPr>
            <w:tcW w:w="1786" w:type="dxa"/>
          </w:tcPr>
          <w:p w14:paraId="0304874D" w14:textId="77777777" w:rsidR="00C26BEC" w:rsidRPr="00AC1CF8" w:rsidRDefault="00C26BEC" w:rsidP="005B7062">
            <w:pPr>
              <w:jc w:val="both"/>
              <w:rPr>
                <w:color w:val="0D0D0D" w:themeColor="text1" w:themeTint="F2"/>
                <w:sz w:val="22"/>
                <w:szCs w:val="22"/>
              </w:rPr>
            </w:pPr>
          </w:p>
        </w:tc>
        <w:tc>
          <w:tcPr>
            <w:tcW w:w="1539" w:type="dxa"/>
            <w:vAlign w:val="bottom"/>
          </w:tcPr>
          <w:p w14:paraId="5FC74FCA" w14:textId="77777777" w:rsidR="00C26BEC" w:rsidRPr="00AC1CF8" w:rsidRDefault="00C26BEC" w:rsidP="005B7062">
            <w:pPr>
              <w:jc w:val="center"/>
              <w:rPr>
                <w:color w:val="0D0D0D" w:themeColor="text1" w:themeTint="F2"/>
                <w:sz w:val="22"/>
                <w:szCs w:val="22"/>
              </w:rPr>
            </w:pPr>
          </w:p>
        </w:tc>
        <w:tc>
          <w:tcPr>
            <w:tcW w:w="1509" w:type="dxa"/>
            <w:vAlign w:val="bottom"/>
          </w:tcPr>
          <w:p w14:paraId="7C4CE8C6" w14:textId="77777777" w:rsidR="00C26BEC" w:rsidRPr="00AC1CF8" w:rsidRDefault="00C26BEC" w:rsidP="005B7062">
            <w:pPr>
              <w:jc w:val="center"/>
              <w:rPr>
                <w:color w:val="0D0D0D" w:themeColor="text1" w:themeTint="F2"/>
                <w:sz w:val="22"/>
                <w:szCs w:val="22"/>
              </w:rPr>
            </w:pPr>
          </w:p>
        </w:tc>
        <w:tc>
          <w:tcPr>
            <w:tcW w:w="1569" w:type="dxa"/>
            <w:vAlign w:val="bottom"/>
          </w:tcPr>
          <w:p w14:paraId="2D8AF675" w14:textId="77777777" w:rsidR="00C26BEC" w:rsidRPr="00AC1CF8" w:rsidRDefault="00C26BEC" w:rsidP="005B7062">
            <w:pPr>
              <w:jc w:val="center"/>
              <w:rPr>
                <w:color w:val="0D0D0D" w:themeColor="text1" w:themeTint="F2"/>
                <w:sz w:val="22"/>
                <w:szCs w:val="22"/>
              </w:rPr>
            </w:pPr>
          </w:p>
        </w:tc>
        <w:tc>
          <w:tcPr>
            <w:tcW w:w="1581" w:type="dxa"/>
            <w:vAlign w:val="bottom"/>
          </w:tcPr>
          <w:p w14:paraId="471DAA2A" w14:textId="77777777" w:rsidR="00C26BEC" w:rsidRPr="00AC1CF8" w:rsidRDefault="00C26BEC" w:rsidP="005B7062">
            <w:pPr>
              <w:jc w:val="center"/>
              <w:rPr>
                <w:color w:val="0D0D0D" w:themeColor="text1" w:themeTint="F2"/>
                <w:sz w:val="22"/>
                <w:szCs w:val="22"/>
              </w:rPr>
            </w:pPr>
          </w:p>
        </w:tc>
        <w:tc>
          <w:tcPr>
            <w:tcW w:w="1376" w:type="dxa"/>
            <w:vAlign w:val="bottom"/>
          </w:tcPr>
          <w:p w14:paraId="5815E7EB" w14:textId="77777777" w:rsidR="00C26BEC" w:rsidRPr="00AC1CF8" w:rsidRDefault="00C26BEC" w:rsidP="005B7062">
            <w:pPr>
              <w:jc w:val="center"/>
              <w:rPr>
                <w:color w:val="0D0D0D" w:themeColor="text1" w:themeTint="F2"/>
                <w:sz w:val="22"/>
                <w:szCs w:val="22"/>
              </w:rPr>
            </w:pPr>
          </w:p>
        </w:tc>
      </w:tr>
      <w:tr w:rsidR="00C26BEC" w:rsidRPr="00AC1CF8" w14:paraId="4015B354" w14:textId="77777777" w:rsidTr="005B7062">
        <w:tc>
          <w:tcPr>
            <w:tcW w:w="1786" w:type="dxa"/>
          </w:tcPr>
          <w:p w14:paraId="5052014D"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7508B951" w14:textId="77777777" w:rsidR="00C26BEC" w:rsidRPr="00AC1CF8" w:rsidRDefault="00C26BEC" w:rsidP="005B7062">
            <w:pPr>
              <w:jc w:val="center"/>
              <w:rPr>
                <w:color w:val="0D0D0D" w:themeColor="text1" w:themeTint="F2"/>
                <w:sz w:val="22"/>
                <w:szCs w:val="22"/>
              </w:rPr>
            </w:pPr>
            <w:r w:rsidRPr="00AC1CF8">
              <w:rPr>
                <w:color w:val="000000"/>
                <w:sz w:val="22"/>
                <w:szCs w:val="22"/>
              </w:rPr>
              <w:t>-2.865</w:t>
            </w:r>
          </w:p>
        </w:tc>
        <w:tc>
          <w:tcPr>
            <w:tcW w:w="1509" w:type="dxa"/>
            <w:vAlign w:val="bottom"/>
          </w:tcPr>
          <w:p w14:paraId="6ABA4A2A" w14:textId="77777777" w:rsidR="00C26BEC" w:rsidRPr="00AC1CF8" w:rsidRDefault="00C26BEC" w:rsidP="005B7062">
            <w:pPr>
              <w:jc w:val="center"/>
              <w:rPr>
                <w:color w:val="0D0D0D" w:themeColor="text1" w:themeTint="F2"/>
                <w:sz w:val="22"/>
                <w:szCs w:val="22"/>
              </w:rPr>
            </w:pPr>
            <w:r w:rsidRPr="00AC1CF8">
              <w:rPr>
                <w:color w:val="000000"/>
                <w:sz w:val="22"/>
                <w:szCs w:val="22"/>
              </w:rPr>
              <w:t>0.305</w:t>
            </w:r>
          </w:p>
        </w:tc>
        <w:tc>
          <w:tcPr>
            <w:tcW w:w="1569" w:type="dxa"/>
            <w:vAlign w:val="bottom"/>
          </w:tcPr>
          <w:p w14:paraId="07BC2346"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7A1EB20" w14:textId="77777777" w:rsidR="00C26BEC" w:rsidRPr="00AC1CF8" w:rsidRDefault="00C26BEC" w:rsidP="005B7062">
            <w:pPr>
              <w:jc w:val="center"/>
              <w:rPr>
                <w:color w:val="0D0D0D" w:themeColor="text1" w:themeTint="F2"/>
                <w:sz w:val="22"/>
                <w:szCs w:val="22"/>
              </w:rPr>
            </w:pPr>
            <w:r w:rsidRPr="00AC1CF8">
              <w:rPr>
                <w:color w:val="000000"/>
                <w:sz w:val="22"/>
                <w:szCs w:val="22"/>
              </w:rPr>
              <w:t>-3.465</w:t>
            </w:r>
          </w:p>
        </w:tc>
        <w:tc>
          <w:tcPr>
            <w:tcW w:w="1376" w:type="dxa"/>
            <w:vAlign w:val="bottom"/>
          </w:tcPr>
          <w:p w14:paraId="79C61B64" w14:textId="77777777" w:rsidR="00C26BEC" w:rsidRPr="00AC1CF8" w:rsidRDefault="00C26BEC" w:rsidP="005B7062">
            <w:pPr>
              <w:jc w:val="center"/>
              <w:rPr>
                <w:color w:val="0D0D0D" w:themeColor="text1" w:themeTint="F2"/>
                <w:sz w:val="22"/>
                <w:szCs w:val="22"/>
              </w:rPr>
            </w:pPr>
            <w:r w:rsidRPr="00AC1CF8">
              <w:rPr>
                <w:color w:val="000000"/>
                <w:sz w:val="22"/>
                <w:szCs w:val="22"/>
              </w:rPr>
              <w:t>-2.266</w:t>
            </w:r>
          </w:p>
        </w:tc>
      </w:tr>
      <w:tr w:rsidR="00C26BEC" w:rsidRPr="00AC1CF8" w14:paraId="2CC1A967" w14:textId="77777777" w:rsidTr="005B7062">
        <w:tc>
          <w:tcPr>
            <w:tcW w:w="1786" w:type="dxa"/>
          </w:tcPr>
          <w:p w14:paraId="1B8D7BDA" w14:textId="77777777" w:rsidR="00C26BEC" w:rsidRPr="00AC1CF8" w:rsidRDefault="00C26BEC" w:rsidP="005B7062">
            <w:pPr>
              <w:jc w:val="both"/>
              <w:rPr>
                <w:color w:val="0D0D0D" w:themeColor="text1" w:themeTint="F2"/>
                <w:sz w:val="22"/>
                <w:szCs w:val="22"/>
              </w:rPr>
            </w:pPr>
          </w:p>
        </w:tc>
        <w:tc>
          <w:tcPr>
            <w:tcW w:w="1539" w:type="dxa"/>
            <w:vAlign w:val="bottom"/>
          </w:tcPr>
          <w:p w14:paraId="1DD527F9" w14:textId="77777777" w:rsidR="00C26BEC" w:rsidRPr="00AC1CF8" w:rsidRDefault="00C26BEC" w:rsidP="005B7062">
            <w:pPr>
              <w:jc w:val="center"/>
              <w:rPr>
                <w:color w:val="0D0D0D" w:themeColor="text1" w:themeTint="F2"/>
                <w:sz w:val="22"/>
                <w:szCs w:val="22"/>
              </w:rPr>
            </w:pPr>
          </w:p>
        </w:tc>
        <w:tc>
          <w:tcPr>
            <w:tcW w:w="1509" w:type="dxa"/>
            <w:vAlign w:val="bottom"/>
          </w:tcPr>
          <w:p w14:paraId="156B43C4" w14:textId="77777777" w:rsidR="00C26BEC" w:rsidRPr="00AC1CF8" w:rsidRDefault="00C26BEC" w:rsidP="005B7062">
            <w:pPr>
              <w:jc w:val="center"/>
              <w:rPr>
                <w:color w:val="0D0D0D" w:themeColor="text1" w:themeTint="F2"/>
                <w:sz w:val="22"/>
                <w:szCs w:val="22"/>
              </w:rPr>
            </w:pPr>
          </w:p>
        </w:tc>
        <w:tc>
          <w:tcPr>
            <w:tcW w:w="1569" w:type="dxa"/>
            <w:vAlign w:val="bottom"/>
          </w:tcPr>
          <w:p w14:paraId="4F13748B" w14:textId="77777777" w:rsidR="00C26BEC" w:rsidRPr="00AC1CF8" w:rsidRDefault="00C26BEC" w:rsidP="005B7062">
            <w:pPr>
              <w:jc w:val="center"/>
              <w:rPr>
                <w:color w:val="0D0D0D" w:themeColor="text1" w:themeTint="F2"/>
                <w:sz w:val="22"/>
                <w:szCs w:val="22"/>
              </w:rPr>
            </w:pPr>
          </w:p>
        </w:tc>
        <w:tc>
          <w:tcPr>
            <w:tcW w:w="1581" w:type="dxa"/>
            <w:vAlign w:val="bottom"/>
          </w:tcPr>
          <w:p w14:paraId="386AD722"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75CBF6A2"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0963F741" w14:textId="77777777" w:rsidTr="005B7062">
        <w:tc>
          <w:tcPr>
            <w:tcW w:w="1786" w:type="dxa"/>
          </w:tcPr>
          <w:p w14:paraId="1C8C9456"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58235865" w14:textId="77777777" w:rsidR="00C26BEC" w:rsidRPr="00AC1CF8" w:rsidRDefault="00C26BEC" w:rsidP="005B7062">
            <w:pPr>
              <w:jc w:val="center"/>
              <w:rPr>
                <w:color w:val="0D0D0D" w:themeColor="text1" w:themeTint="F2"/>
                <w:sz w:val="22"/>
                <w:szCs w:val="22"/>
              </w:rPr>
            </w:pPr>
          </w:p>
        </w:tc>
        <w:tc>
          <w:tcPr>
            <w:tcW w:w="1509" w:type="dxa"/>
            <w:vAlign w:val="bottom"/>
          </w:tcPr>
          <w:p w14:paraId="5F02FA86" w14:textId="77777777" w:rsidR="00C26BEC" w:rsidRPr="00AC1CF8" w:rsidRDefault="00C26BEC" w:rsidP="005B7062">
            <w:pPr>
              <w:jc w:val="center"/>
              <w:rPr>
                <w:color w:val="0D0D0D" w:themeColor="text1" w:themeTint="F2"/>
                <w:sz w:val="22"/>
                <w:szCs w:val="22"/>
              </w:rPr>
            </w:pPr>
          </w:p>
        </w:tc>
        <w:tc>
          <w:tcPr>
            <w:tcW w:w="1569" w:type="dxa"/>
            <w:vAlign w:val="bottom"/>
          </w:tcPr>
          <w:p w14:paraId="1051CCBC" w14:textId="77777777" w:rsidR="00C26BEC" w:rsidRPr="00AC1CF8" w:rsidRDefault="00C26BEC" w:rsidP="005B7062">
            <w:pPr>
              <w:jc w:val="center"/>
              <w:rPr>
                <w:color w:val="0D0D0D" w:themeColor="text1" w:themeTint="F2"/>
                <w:sz w:val="22"/>
                <w:szCs w:val="22"/>
              </w:rPr>
            </w:pPr>
          </w:p>
        </w:tc>
        <w:tc>
          <w:tcPr>
            <w:tcW w:w="1581" w:type="dxa"/>
            <w:vAlign w:val="bottom"/>
          </w:tcPr>
          <w:p w14:paraId="2D280AE9"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7437527A"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7AA7EC8A" w14:textId="77777777" w:rsidTr="005B7062">
        <w:tc>
          <w:tcPr>
            <w:tcW w:w="1786" w:type="dxa"/>
          </w:tcPr>
          <w:p w14:paraId="5B111F80"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3AF255C1" w14:textId="77777777" w:rsidR="00C26BEC" w:rsidRPr="00AC1CF8" w:rsidRDefault="00C26BEC" w:rsidP="005B7062">
            <w:pPr>
              <w:jc w:val="center"/>
              <w:rPr>
                <w:color w:val="0D0D0D" w:themeColor="text1" w:themeTint="F2"/>
                <w:sz w:val="22"/>
                <w:szCs w:val="22"/>
              </w:rPr>
            </w:pPr>
            <w:r w:rsidRPr="00AC1CF8">
              <w:rPr>
                <w:color w:val="000000"/>
                <w:sz w:val="22"/>
                <w:szCs w:val="22"/>
              </w:rPr>
              <w:t>0.416</w:t>
            </w:r>
          </w:p>
        </w:tc>
        <w:tc>
          <w:tcPr>
            <w:tcW w:w="1509" w:type="dxa"/>
            <w:vAlign w:val="bottom"/>
          </w:tcPr>
          <w:p w14:paraId="7DD0A84C" w14:textId="77777777" w:rsidR="00C26BEC" w:rsidRPr="00AC1CF8" w:rsidRDefault="00C26BEC" w:rsidP="005B7062">
            <w:pPr>
              <w:jc w:val="center"/>
              <w:rPr>
                <w:color w:val="0D0D0D" w:themeColor="text1" w:themeTint="F2"/>
                <w:sz w:val="22"/>
                <w:szCs w:val="22"/>
              </w:rPr>
            </w:pPr>
            <w:r w:rsidRPr="00AC1CF8">
              <w:rPr>
                <w:color w:val="000000"/>
                <w:sz w:val="22"/>
                <w:szCs w:val="22"/>
              </w:rPr>
              <w:t>0.846</w:t>
            </w:r>
          </w:p>
        </w:tc>
        <w:tc>
          <w:tcPr>
            <w:tcW w:w="1569" w:type="dxa"/>
            <w:vAlign w:val="bottom"/>
          </w:tcPr>
          <w:p w14:paraId="48D56DFC" w14:textId="77777777" w:rsidR="00C26BEC" w:rsidRPr="00AC1CF8" w:rsidRDefault="00C26BEC" w:rsidP="005B7062">
            <w:pPr>
              <w:jc w:val="center"/>
              <w:rPr>
                <w:color w:val="0D0D0D" w:themeColor="text1" w:themeTint="F2"/>
                <w:sz w:val="22"/>
                <w:szCs w:val="22"/>
              </w:rPr>
            </w:pPr>
            <w:r w:rsidRPr="00AC1CF8">
              <w:rPr>
                <w:color w:val="000000"/>
                <w:sz w:val="22"/>
                <w:szCs w:val="22"/>
              </w:rPr>
              <w:t>.623</w:t>
            </w:r>
          </w:p>
        </w:tc>
        <w:tc>
          <w:tcPr>
            <w:tcW w:w="1581" w:type="dxa"/>
            <w:vAlign w:val="bottom"/>
          </w:tcPr>
          <w:p w14:paraId="3EE9387C" w14:textId="77777777" w:rsidR="00C26BEC" w:rsidRPr="00AC1CF8" w:rsidRDefault="00C26BEC" w:rsidP="005B7062">
            <w:pPr>
              <w:jc w:val="center"/>
              <w:rPr>
                <w:color w:val="0D0D0D" w:themeColor="text1" w:themeTint="F2"/>
                <w:sz w:val="22"/>
                <w:szCs w:val="22"/>
              </w:rPr>
            </w:pPr>
            <w:r w:rsidRPr="00AC1CF8">
              <w:rPr>
                <w:color w:val="000000"/>
                <w:sz w:val="22"/>
                <w:szCs w:val="22"/>
              </w:rPr>
              <w:t>-1.246</w:t>
            </w:r>
          </w:p>
        </w:tc>
        <w:tc>
          <w:tcPr>
            <w:tcW w:w="1376" w:type="dxa"/>
            <w:vAlign w:val="bottom"/>
          </w:tcPr>
          <w:p w14:paraId="1428C205" w14:textId="77777777" w:rsidR="00C26BEC" w:rsidRPr="00AC1CF8" w:rsidRDefault="00C26BEC" w:rsidP="005B7062">
            <w:pPr>
              <w:jc w:val="center"/>
              <w:rPr>
                <w:color w:val="0D0D0D" w:themeColor="text1" w:themeTint="F2"/>
                <w:sz w:val="22"/>
                <w:szCs w:val="22"/>
              </w:rPr>
            </w:pPr>
            <w:r w:rsidRPr="00AC1CF8">
              <w:rPr>
                <w:color w:val="000000"/>
                <w:sz w:val="22"/>
                <w:szCs w:val="22"/>
              </w:rPr>
              <w:t>2.078</w:t>
            </w:r>
          </w:p>
        </w:tc>
      </w:tr>
      <w:tr w:rsidR="00C26BEC" w:rsidRPr="00AC1CF8" w14:paraId="75D40853" w14:textId="77777777" w:rsidTr="005B7062">
        <w:tc>
          <w:tcPr>
            <w:tcW w:w="1786" w:type="dxa"/>
          </w:tcPr>
          <w:p w14:paraId="172A6937" w14:textId="77777777" w:rsidR="00C26BEC" w:rsidRPr="00AC1CF8" w:rsidRDefault="00C26BEC" w:rsidP="005B7062">
            <w:pPr>
              <w:jc w:val="both"/>
              <w:rPr>
                <w:color w:val="0D0D0D" w:themeColor="text1" w:themeTint="F2"/>
                <w:sz w:val="22"/>
                <w:szCs w:val="22"/>
              </w:rPr>
            </w:pPr>
          </w:p>
        </w:tc>
        <w:tc>
          <w:tcPr>
            <w:tcW w:w="1539" w:type="dxa"/>
            <w:vAlign w:val="bottom"/>
          </w:tcPr>
          <w:p w14:paraId="511318DA" w14:textId="77777777" w:rsidR="00C26BEC" w:rsidRPr="00AC1CF8" w:rsidRDefault="00C26BEC" w:rsidP="005B7062">
            <w:pPr>
              <w:jc w:val="center"/>
              <w:rPr>
                <w:color w:val="0D0D0D" w:themeColor="text1" w:themeTint="F2"/>
                <w:sz w:val="22"/>
                <w:szCs w:val="22"/>
              </w:rPr>
            </w:pPr>
          </w:p>
        </w:tc>
        <w:tc>
          <w:tcPr>
            <w:tcW w:w="1509" w:type="dxa"/>
            <w:vAlign w:val="bottom"/>
          </w:tcPr>
          <w:p w14:paraId="64AD5409" w14:textId="77777777" w:rsidR="00C26BEC" w:rsidRPr="00AC1CF8" w:rsidRDefault="00C26BEC" w:rsidP="005B7062">
            <w:pPr>
              <w:jc w:val="center"/>
              <w:rPr>
                <w:color w:val="0D0D0D" w:themeColor="text1" w:themeTint="F2"/>
                <w:sz w:val="22"/>
                <w:szCs w:val="22"/>
              </w:rPr>
            </w:pPr>
          </w:p>
        </w:tc>
        <w:tc>
          <w:tcPr>
            <w:tcW w:w="1569" w:type="dxa"/>
            <w:vAlign w:val="bottom"/>
          </w:tcPr>
          <w:p w14:paraId="687DCC3C" w14:textId="77777777" w:rsidR="00C26BEC" w:rsidRPr="00AC1CF8" w:rsidRDefault="00C26BEC" w:rsidP="005B7062">
            <w:pPr>
              <w:jc w:val="center"/>
              <w:rPr>
                <w:color w:val="0D0D0D" w:themeColor="text1" w:themeTint="F2"/>
                <w:sz w:val="22"/>
                <w:szCs w:val="22"/>
              </w:rPr>
            </w:pPr>
          </w:p>
        </w:tc>
        <w:tc>
          <w:tcPr>
            <w:tcW w:w="1581" w:type="dxa"/>
            <w:vAlign w:val="bottom"/>
          </w:tcPr>
          <w:p w14:paraId="3D111A60" w14:textId="77777777" w:rsidR="00C26BEC" w:rsidRPr="00AC1CF8" w:rsidRDefault="00C26BEC" w:rsidP="005B7062">
            <w:pPr>
              <w:jc w:val="center"/>
              <w:rPr>
                <w:color w:val="0D0D0D" w:themeColor="text1" w:themeTint="F2"/>
                <w:sz w:val="22"/>
                <w:szCs w:val="22"/>
              </w:rPr>
            </w:pPr>
          </w:p>
        </w:tc>
        <w:tc>
          <w:tcPr>
            <w:tcW w:w="1376" w:type="dxa"/>
            <w:vAlign w:val="bottom"/>
          </w:tcPr>
          <w:p w14:paraId="542DA306" w14:textId="77777777" w:rsidR="00C26BEC" w:rsidRPr="00AC1CF8" w:rsidRDefault="00C26BEC" w:rsidP="005B7062">
            <w:pPr>
              <w:jc w:val="center"/>
              <w:rPr>
                <w:color w:val="0D0D0D" w:themeColor="text1" w:themeTint="F2"/>
                <w:sz w:val="22"/>
                <w:szCs w:val="22"/>
              </w:rPr>
            </w:pPr>
          </w:p>
        </w:tc>
      </w:tr>
      <w:tr w:rsidR="00C26BEC" w:rsidRPr="00AC1CF8" w14:paraId="409947F6" w14:textId="77777777" w:rsidTr="005B7062">
        <w:tc>
          <w:tcPr>
            <w:tcW w:w="1786" w:type="dxa"/>
            <w:vAlign w:val="bottom"/>
          </w:tcPr>
          <w:p w14:paraId="62504E9D"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3DE4BD9E" w14:textId="77777777" w:rsidR="00C26BEC" w:rsidRPr="00AC1CF8" w:rsidRDefault="00C26BEC" w:rsidP="005B7062">
            <w:pPr>
              <w:jc w:val="center"/>
              <w:rPr>
                <w:color w:val="0D0D0D" w:themeColor="text1" w:themeTint="F2"/>
                <w:sz w:val="22"/>
                <w:szCs w:val="22"/>
              </w:rPr>
            </w:pPr>
            <w:r w:rsidRPr="00AC1CF8">
              <w:rPr>
                <w:color w:val="000000"/>
                <w:sz w:val="22"/>
                <w:szCs w:val="22"/>
              </w:rPr>
              <w:t>-0.034</w:t>
            </w:r>
          </w:p>
        </w:tc>
        <w:tc>
          <w:tcPr>
            <w:tcW w:w="1509" w:type="dxa"/>
            <w:vAlign w:val="bottom"/>
          </w:tcPr>
          <w:p w14:paraId="0B4B3569" w14:textId="77777777" w:rsidR="00C26BEC" w:rsidRPr="00AC1CF8" w:rsidRDefault="00C26BEC" w:rsidP="005B7062">
            <w:pPr>
              <w:jc w:val="center"/>
              <w:rPr>
                <w:color w:val="0D0D0D" w:themeColor="text1" w:themeTint="F2"/>
                <w:sz w:val="22"/>
                <w:szCs w:val="22"/>
              </w:rPr>
            </w:pPr>
            <w:r w:rsidRPr="00AC1CF8">
              <w:rPr>
                <w:color w:val="000000"/>
                <w:sz w:val="22"/>
                <w:szCs w:val="22"/>
              </w:rPr>
              <w:t>0.024</w:t>
            </w:r>
          </w:p>
        </w:tc>
        <w:tc>
          <w:tcPr>
            <w:tcW w:w="1569" w:type="dxa"/>
            <w:vAlign w:val="bottom"/>
          </w:tcPr>
          <w:p w14:paraId="5F4CBCE8" w14:textId="77777777" w:rsidR="00C26BEC" w:rsidRPr="00AC1CF8" w:rsidRDefault="00C26BEC" w:rsidP="005B7062">
            <w:pPr>
              <w:jc w:val="center"/>
              <w:rPr>
                <w:color w:val="0D0D0D" w:themeColor="text1" w:themeTint="F2"/>
                <w:sz w:val="22"/>
                <w:szCs w:val="22"/>
              </w:rPr>
            </w:pPr>
            <w:r w:rsidRPr="00AC1CF8">
              <w:rPr>
                <w:color w:val="000000"/>
                <w:sz w:val="22"/>
                <w:szCs w:val="22"/>
              </w:rPr>
              <w:t>.159</w:t>
            </w:r>
          </w:p>
        </w:tc>
        <w:tc>
          <w:tcPr>
            <w:tcW w:w="1581" w:type="dxa"/>
            <w:vAlign w:val="bottom"/>
          </w:tcPr>
          <w:p w14:paraId="1DF8003A" w14:textId="77777777" w:rsidR="00C26BEC" w:rsidRPr="00AC1CF8" w:rsidRDefault="00C26BEC" w:rsidP="005B7062">
            <w:pPr>
              <w:jc w:val="center"/>
              <w:rPr>
                <w:color w:val="0D0D0D" w:themeColor="text1" w:themeTint="F2"/>
                <w:sz w:val="22"/>
                <w:szCs w:val="22"/>
              </w:rPr>
            </w:pPr>
            <w:r w:rsidRPr="00AC1CF8">
              <w:rPr>
                <w:color w:val="000000"/>
                <w:sz w:val="22"/>
                <w:szCs w:val="22"/>
              </w:rPr>
              <w:t>-0.081</w:t>
            </w:r>
          </w:p>
        </w:tc>
        <w:tc>
          <w:tcPr>
            <w:tcW w:w="1376" w:type="dxa"/>
            <w:vAlign w:val="bottom"/>
          </w:tcPr>
          <w:p w14:paraId="4E2D72C8" w14:textId="77777777" w:rsidR="00C26BEC" w:rsidRPr="00AC1CF8" w:rsidRDefault="00C26BEC" w:rsidP="005B7062">
            <w:pPr>
              <w:jc w:val="center"/>
              <w:rPr>
                <w:color w:val="0D0D0D" w:themeColor="text1" w:themeTint="F2"/>
                <w:sz w:val="22"/>
                <w:szCs w:val="22"/>
              </w:rPr>
            </w:pPr>
            <w:r w:rsidRPr="00AC1CF8">
              <w:rPr>
                <w:color w:val="000000"/>
                <w:sz w:val="22"/>
                <w:szCs w:val="22"/>
              </w:rPr>
              <w:t>0.013</w:t>
            </w:r>
          </w:p>
        </w:tc>
      </w:tr>
      <w:tr w:rsidR="00C26BEC" w:rsidRPr="00AC1CF8" w14:paraId="630BAE0F" w14:textId="77777777" w:rsidTr="005B7062">
        <w:tc>
          <w:tcPr>
            <w:tcW w:w="1786" w:type="dxa"/>
            <w:vAlign w:val="bottom"/>
          </w:tcPr>
          <w:p w14:paraId="536A7205"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35A518DC" w14:textId="77777777" w:rsidR="00C26BEC" w:rsidRPr="00AC1CF8" w:rsidRDefault="00C26BEC" w:rsidP="005B7062">
            <w:pPr>
              <w:jc w:val="center"/>
              <w:rPr>
                <w:color w:val="0D0D0D" w:themeColor="text1" w:themeTint="F2"/>
                <w:sz w:val="22"/>
                <w:szCs w:val="22"/>
              </w:rPr>
            </w:pPr>
            <w:r w:rsidRPr="00AC1CF8">
              <w:rPr>
                <w:color w:val="000000"/>
                <w:sz w:val="22"/>
                <w:szCs w:val="22"/>
              </w:rPr>
              <w:t>0.999</w:t>
            </w:r>
          </w:p>
        </w:tc>
        <w:tc>
          <w:tcPr>
            <w:tcW w:w="1509" w:type="dxa"/>
            <w:vAlign w:val="bottom"/>
          </w:tcPr>
          <w:p w14:paraId="19B7911B" w14:textId="77777777" w:rsidR="00C26BEC" w:rsidRPr="00AC1CF8" w:rsidRDefault="00C26BEC" w:rsidP="005B7062">
            <w:pPr>
              <w:jc w:val="center"/>
              <w:rPr>
                <w:color w:val="0D0D0D" w:themeColor="text1" w:themeTint="F2"/>
                <w:sz w:val="22"/>
                <w:szCs w:val="22"/>
              </w:rPr>
            </w:pPr>
            <w:r w:rsidRPr="00AC1CF8">
              <w:rPr>
                <w:color w:val="000000"/>
                <w:sz w:val="22"/>
                <w:szCs w:val="22"/>
              </w:rPr>
              <w:t>0.254</w:t>
            </w:r>
          </w:p>
        </w:tc>
        <w:tc>
          <w:tcPr>
            <w:tcW w:w="1569" w:type="dxa"/>
            <w:vAlign w:val="bottom"/>
          </w:tcPr>
          <w:p w14:paraId="324682D7"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6163743" w14:textId="77777777" w:rsidR="00C26BEC" w:rsidRPr="00AC1CF8" w:rsidRDefault="00C26BEC" w:rsidP="005B7062">
            <w:pPr>
              <w:jc w:val="center"/>
              <w:rPr>
                <w:color w:val="0D0D0D" w:themeColor="text1" w:themeTint="F2"/>
                <w:sz w:val="22"/>
                <w:szCs w:val="22"/>
              </w:rPr>
            </w:pPr>
            <w:r w:rsidRPr="00AC1CF8">
              <w:rPr>
                <w:color w:val="000000"/>
                <w:sz w:val="22"/>
                <w:szCs w:val="22"/>
              </w:rPr>
              <w:t>0.500</w:t>
            </w:r>
          </w:p>
        </w:tc>
        <w:tc>
          <w:tcPr>
            <w:tcW w:w="1376" w:type="dxa"/>
            <w:vAlign w:val="bottom"/>
          </w:tcPr>
          <w:p w14:paraId="2D52F848" w14:textId="77777777" w:rsidR="00C26BEC" w:rsidRPr="00AC1CF8" w:rsidRDefault="00C26BEC" w:rsidP="005B7062">
            <w:pPr>
              <w:jc w:val="center"/>
              <w:rPr>
                <w:color w:val="0D0D0D" w:themeColor="text1" w:themeTint="F2"/>
                <w:sz w:val="22"/>
                <w:szCs w:val="22"/>
              </w:rPr>
            </w:pPr>
            <w:r w:rsidRPr="00AC1CF8">
              <w:rPr>
                <w:color w:val="000000"/>
                <w:sz w:val="22"/>
                <w:szCs w:val="22"/>
              </w:rPr>
              <w:t>1.498</w:t>
            </w:r>
          </w:p>
        </w:tc>
      </w:tr>
      <w:tr w:rsidR="00C26BEC" w:rsidRPr="00AC1CF8" w14:paraId="544D1084" w14:textId="77777777" w:rsidTr="005B7062">
        <w:tc>
          <w:tcPr>
            <w:tcW w:w="1786" w:type="dxa"/>
            <w:vAlign w:val="bottom"/>
          </w:tcPr>
          <w:p w14:paraId="52214F5D"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62EE7B6C" w14:textId="77777777" w:rsidR="00C26BEC" w:rsidRPr="00AC1CF8" w:rsidRDefault="00C26BEC" w:rsidP="005B7062">
            <w:pPr>
              <w:jc w:val="center"/>
              <w:rPr>
                <w:color w:val="0D0D0D" w:themeColor="text1" w:themeTint="F2"/>
                <w:sz w:val="22"/>
                <w:szCs w:val="22"/>
              </w:rPr>
            </w:pPr>
            <w:r w:rsidRPr="00AC1CF8">
              <w:rPr>
                <w:color w:val="000000"/>
                <w:sz w:val="22"/>
                <w:szCs w:val="22"/>
              </w:rPr>
              <w:t>-0.004</w:t>
            </w:r>
          </w:p>
        </w:tc>
        <w:tc>
          <w:tcPr>
            <w:tcW w:w="1509" w:type="dxa"/>
            <w:vAlign w:val="bottom"/>
          </w:tcPr>
          <w:p w14:paraId="7201D9DD" w14:textId="77777777" w:rsidR="00C26BEC" w:rsidRPr="00AC1CF8" w:rsidRDefault="00C26BEC" w:rsidP="005B7062">
            <w:pPr>
              <w:jc w:val="center"/>
              <w:rPr>
                <w:color w:val="0D0D0D" w:themeColor="text1" w:themeTint="F2"/>
                <w:sz w:val="22"/>
                <w:szCs w:val="22"/>
              </w:rPr>
            </w:pPr>
            <w:r w:rsidRPr="00AC1CF8">
              <w:rPr>
                <w:color w:val="000000"/>
                <w:sz w:val="22"/>
                <w:szCs w:val="22"/>
              </w:rPr>
              <w:t>0.140</w:t>
            </w:r>
          </w:p>
        </w:tc>
        <w:tc>
          <w:tcPr>
            <w:tcW w:w="1569" w:type="dxa"/>
            <w:vAlign w:val="bottom"/>
          </w:tcPr>
          <w:p w14:paraId="4C0FE83F" w14:textId="77777777" w:rsidR="00C26BEC" w:rsidRPr="00AC1CF8" w:rsidRDefault="00C26BEC" w:rsidP="005B7062">
            <w:pPr>
              <w:jc w:val="center"/>
              <w:rPr>
                <w:color w:val="0D0D0D" w:themeColor="text1" w:themeTint="F2"/>
                <w:sz w:val="22"/>
                <w:szCs w:val="22"/>
              </w:rPr>
            </w:pPr>
            <w:r w:rsidRPr="00AC1CF8">
              <w:rPr>
                <w:color w:val="000000"/>
                <w:sz w:val="22"/>
                <w:szCs w:val="22"/>
              </w:rPr>
              <w:t>.976</w:t>
            </w:r>
          </w:p>
        </w:tc>
        <w:tc>
          <w:tcPr>
            <w:tcW w:w="1581" w:type="dxa"/>
            <w:vAlign w:val="bottom"/>
          </w:tcPr>
          <w:p w14:paraId="194DA78F" w14:textId="77777777" w:rsidR="00C26BEC" w:rsidRPr="00AC1CF8" w:rsidRDefault="00C26BEC" w:rsidP="005B7062">
            <w:pPr>
              <w:jc w:val="center"/>
              <w:rPr>
                <w:color w:val="0D0D0D" w:themeColor="text1" w:themeTint="F2"/>
                <w:sz w:val="22"/>
                <w:szCs w:val="22"/>
              </w:rPr>
            </w:pPr>
            <w:r w:rsidRPr="00AC1CF8">
              <w:rPr>
                <w:color w:val="000000"/>
                <w:sz w:val="22"/>
                <w:szCs w:val="22"/>
              </w:rPr>
              <w:t>-0.279</w:t>
            </w:r>
          </w:p>
        </w:tc>
        <w:tc>
          <w:tcPr>
            <w:tcW w:w="1376" w:type="dxa"/>
            <w:vAlign w:val="bottom"/>
          </w:tcPr>
          <w:p w14:paraId="5321D74A" w14:textId="77777777" w:rsidR="00C26BEC" w:rsidRPr="00AC1CF8" w:rsidRDefault="00C26BEC" w:rsidP="005B7062">
            <w:pPr>
              <w:jc w:val="center"/>
              <w:rPr>
                <w:color w:val="0D0D0D" w:themeColor="text1" w:themeTint="F2"/>
                <w:sz w:val="22"/>
                <w:szCs w:val="22"/>
              </w:rPr>
            </w:pPr>
            <w:r w:rsidRPr="00AC1CF8">
              <w:rPr>
                <w:color w:val="000000"/>
                <w:sz w:val="22"/>
                <w:szCs w:val="22"/>
              </w:rPr>
              <w:t>0.270</w:t>
            </w:r>
          </w:p>
        </w:tc>
      </w:tr>
      <w:tr w:rsidR="00C26BEC" w:rsidRPr="00AC1CF8" w14:paraId="4C4B75A9" w14:textId="77777777" w:rsidTr="005B7062">
        <w:tc>
          <w:tcPr>
            <w:tcW w:w="1786" w:type="dxa"/>
            <w:vAlign w:val="bottom"/>
          </w:tcPr>
          <w:p w14:paraId="2B7F819B" w14:textId="77777777" w:rsidR="00C26BEC" w:rsidRPr="00AC1CF8" w:rsidRDefault="00C26BEC" w:rsidP="005B7062">
            <w:pPr>
              <w:jc w:val="both"/>
              <w:rPr>
                <w:color w:val="0D0D0D" w:themeColor="text1" w:themeTint="F2"/>
                <w:sz w:val="22"/>
                <w:szCs w:val="22"/>
                <w:vertAlign w:val="subscript"/>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559BCF21" w14:textId="77777777" w:rsidR="00C26BEC" w:rsidRPr="00AC1CF8" w:rsidRDefault="00C26BEC" w:rsidP="005B7062">
            <w:pPr>
              <w:jc w:val="center"/>
              <w:rPr>
                <w:color w:val="0D0D0D" w:themeColor="text1" w:themeTint="F2"/>
                <w:sz w:val="22"/>
                <w:szCs w:val="22"/>
              </w:rPr>
            </w:pPr>
            <w:r w:rsidRPr="00AC1CF8">
              <w:rPr>
                <w:color w:val="000000"/>
                <w:sz w:val="22"/>
                <w:szCs w:val="22"/>
              </w:rPr>
              <w:t>1.443</w:t>
            </w:r>
          </w:p>
        </w:tc>
        <w:tc>
          <w:tcPr>
            <w:tcW w:w="1509" w:type="dxa"/>
            <w:vAlign w:val="bottom"/>
          </w:tcPr>
          <w:p w14:paraId="55660B31" w14:textId="77777777" w:rsidR="00C26BEC" w:rsidRPr="00AC1CF8" w:rsidRDefault="00C26BEC" w:rsidP="005B7062">
            <w:pPr>
              <w:jc w:val="center"/>
              <w:rPr>
                <w:color w:val="0D0D0D" w:themeColor="text1" w:themeTint="F2"/>
                <w:sz w:val="22"/>
                <w:szCs w:val="22"/>
              </w:rPr>
            </w:pPr>
            <w:r w:rsidRPr="00AC1CF8">
              <w:rPr>
                <w:color w:val="000000"/>
                <w:sz w:val="22"/>
                <w:szCs w:val="22"/>
              </w:rPr>
              <w:t>0.604</w:t>
            </w:r>
          </w:p>
        </w:tc>
        <w:tc>
          <w:tcPr>
            <w:tcW w:w="1569" w:type="dxa"/>
            <w:vAlign w:val="bottom"/>
          </w:tcPr>
          <w:p w14:paraId="46C82759" w14:textId="77777777" w:rsidR="00C26BEC" w:rsidRPr="00AC1CF8" w:rsidRDefault="00C26BEC" w:rsidP="005B7062">
            <w:pPr>
              <w:jc w:val="center"/>
              <w:rPr>
                <w:color w:val="0D0D0D" w:themeColor="text1" w:themeTint="F2"/>
                <w:sz w:val="22"/>
                <w:szCs w:val="22"/>
              </w:rPr>
            </w:pPr>
            <w:r w:rsidRPr="00AC1CF8">
              <w:rPr>
                <w:color w:val="000000"/>
                <w:sz w:val="22"/>
                <w:szCs w:val="22"/>
              </w:rPr>
              <w:t>.017**</w:t>
            </w:r>
          </w:p>
        </w:tc>
        <w:tc>
          <w:tcPr>
            <w:tcW w:w="1581" w:type="dxa"/>
            <w:vAlign w:val="bottom"/>
          </w:tcPr>
          <w:p w14:paraId="079A654A" w14:textId="77777777" w:rsidR="00C26BEC" w:rsidRPr="00AC1CF8" w:rsidRDefault="00C26BEC" w:rsidP="005B7062">
            <w:pPr>
              <w:jc w:val="center"/>
              <w:rPr>
                <w:color w:val="0D0D0D" w:themeColor="text1" w:themeTint="F2"/>
                <w:sz w:val="22"/>
                <w:szCs w:val="22"/>
              </w:rPr>
            </w:pPr>
            <w:r w:rsidRPr="00AC1CF8">
              <w:rPr>
                <w:color w:val="000000"/>
                <w:sz w:val="22"/>
                <w:szCs w:val="22"/>
              </w:rPr>
              <w:t>0.256</w:t>
            </w:r>
          </w:p>
        </w:tc>
        <w:tc>
          <w:tcPr>
            <w:tcW w:w="1376" w:type="dxa"/>
            <w:vAlign w:val="bottom"/>
          </w:tcPr>
          <w:p w14:paraId="492C8732" w14:textId="77777777" w:rsidR="00C26BEC" w:rsidRPr="00AC1CF8" w:rsidRDefault="00C26BEC" w:rsidP="005B7062">
            <w:pPr>
              <w:jc w:val="center"/>
              <w:rPr>
                <w:color w:val="0D0D0D" w:themeColor="text1" w:themeTint="F2"/>
                <w:sz w:val="22"/>
                <w:szCs w:val="22"/>
              </w:rPr>
            </w:pPr>
            <w:r w:rsidRPr="00AC1CF8">
              <w:rPr>
                <w:color w:val="000000"/>
                <w:sz w:val="22"/>
                <w:szCs w:val="22"/>
              </w:rPr>
              <w:t>2.629</w:t>
            </w:r>
          </w:p>
        </w:tc>
      </w:tr>
      <w:tr w:rsidR="00C26BEC" w:rsidRPr="00AC1CF8" w14:paraId="0B6BCD58" w14:textId="77777777" w:rsidTr="005B7062">
        <w:tc>
          <w:tcPr>
            <w:tcW w:w="1786" w:type="dxa"/>
            <w:vAlign w:val="bottom"/>
          </w:tcPr>
          <w:p w14:paraId="05EDAED6"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0A590470" w14:textId="77777777" w:rsidR="00C26BEC" w:rsidRPr="00AC1CF8" w:rsidRDefault="00C26BEC" w:rsidP="005B7062">
            <w:pPr>
              <w:jc w:val="center"/>
              <w:rPr>
                <w:color w:val="0D0D0D" w:themeColor="text1" w:themeTint="F2"/>
                <w:sz w:val="22"/>
                <w:szCs w:val="22"/>
              </w:rPr>
            </w:pPr>
            <w:r w:rsidRPr="00AC1CF8">
              <w:rPr>
                <w:color w:val="000000"/>
                <w:sz w:val="22"/>
                <w:szCs w:val="22"/>
              </w:rPr>
              <w:t>-2.604</w:t>
            </w:r>
          </w:p>
        </w:tc>
        <w:tc>
          <w:tcPr>
            <w:tcW w:w="1509" w:type="dxa"/>
            <w:vAlign w:val="bottom"/>
          </w:tcPr>
          <w:p w14:paraId="140BF51D" w14:textId="77777777" w:rsidR="00C26BEC" w:rsidRPr="00AC1CF8" w:rsidRDefault="00C26BEC" w:rsidP="005B7062">
            <w:pPr>
              <w:jc w:val="center"/>
              <w:rPr>
                <w:color w:val="0D0D0D" w:themeColor="text1" w:themeTint="F2"/>
                <w:sz w:val="22"/>
                <w:szCs w:val="22"/>
              </w:rPr>
            </w:pPr>
            <w:r w:rsidRPr="00AC1CF8">
              <w:rPr>
                <w:color w:val="000000"/>
                <w:sz w:val="22"/>
                <w:szCs w:val="22"/>
              </w:rPr>
              <w:t>0.708</w:t>
            </w:r>
          </w:p>
        </w:tc>
        <w:tc>
          <w:tcPr>
            <w:tcW w:w="1569" w:type="dxa"/>
            <w:vAlign w:val="bottom"/>
          </w:tcPr>
          <w:p w14:paraId="29C70465"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3006CA2" w14:textId="77777777" w:rsidR="00C26BEC" w:rsidRPr="00AC1CF8" w:rsidRDefault="00C26BEC" w:rsidP="005B7062">
            <w:pPr>
              <w:jc w:val="center"/>
              <w:rPr>
                <w:color w:val="0D0D0D" w:themeColor="text1" w:themeTint="F2"/>
                <w:sz w:val="22"/>
                <w:szCs w:val="22"/>
              </w:rPr>
            </w:pPr>
            <w:r w:rsidRPr="00AC1CF8">
              <w:rPr>
                <w:color w:val="000000"/>
                <w:sz w:val="22"/>
                <w:szCs w:val="22"/>
              </w:rPr>
              <w:t>-3.996</w:t>
            </w:r>
          </w:p>
        </w:tc>
        <w:tc>
          <w:tcPr>
            <w:tcW w:w="1376" w:type="dxa"/>
            <w:vAlign w:val="bottom"/>
          </w:tcPr>
          <w:p w14:paraId="525469CD" w14:textId="77777777" w:rsidR="00C26BEC" w:rsidRPr="00AC1CF8" w:rsidRDefault="00C26BEC" w:rsidP="005B7062">
            <w:pPr>
              <w:jc w:val="center"/>
              <w:rPr>
                <w:color w:val="0D0D0D" w:themeColor="text1" w:themeTint="F2"/>
                <w:sz w:val="22"/>
                <w:szCs w:val="22"/>
              </w:rPr>
            </w:pPr>
            <w:r w:rsidRPr="00AC1CF8">
              <w:rPr>
                <w:color w:val="000000"/>
                <w:sz w:val="22"/>
                <w:szCs w:val="22"/>
              </w:rPr>
              <w:t>-1.212</w:t>
            </w:r>
          </w:p>
        </w:tc>
      </w:tr>
      <w:tr w:rsidR="00C26BEC" w:rsidRPr="00AC1CF8" w14:paraId="33587E5D" w14:textId="77777777" w:rsidTr="005B7062">
        <w:tc>
          <w:tcPr>
            <w:tcW w:w="1786" w:type="dxa"/>
            <w:vAlign w:val="bottom"/>
          </w:tcPr>
          <w:p w14:paraId="41B163B6"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D4B268A" w14:textId="77777777" w:rsidR="00C26BEC" w:rsidRPr="00AC1CF8" w:rsidRDefault="00C26BEC" w:rsidP="005B7062">
            <w:pPr>
              <w:jc w:val="center"/>
              <w:rPr>
                <w:color w:val="0D0D0D" w:themeColor="text1" w:themeTint="F2"/>
                <w:sz w:val="22"/>
                <w:szCs w:val="22"/>
              </w:rPr>
            </w:pPr>
            <w:r w:rsidRPr="00AC1CF8">
              <w:rPr>
                <w:color w:val="000000"/>
                <w:sz w:val="22"/>
                <w:szCs w:val="22"/>
              </w:rPr>
              <w:t>-2.870</w:t>
            </w:r>
          </w:p>
        </w:tc>
        <w:tc>
          <w:tcPr>
            <w:tcW w:w="1509" w:type="dxa"/>
            <w:vAlign w:val="bottom"/>
          </w:tcPr>
          <w:p w14:paraId="57126BC6" w14:textId="77777777" w:rsidR="00C26BEC" w:rsidRPr="00AC1CF8" w:rsidRDefault="00C26BEC" w:rsidP="005B7062">
            <w:pPr>
              <w:jc w:val="center"/>
              <w:rPr>
                <w:color w:val="0D0D0D" w:themeColor="text1" w:themeTint="F2"/>
                <w:sz w:val="22"/>
                <w:szCs w:val="22"/>
              </w:rPr>
            </w:pPr>
            <w:r w:rsidRPr="00AC1CF8">
              <w:rPr>
                <w:color w:val="000000"/>
                <w:sz w:val="22"/>
                <w:szCs w:val="22"/>
              </w:rPr>
              <w:t>1.021</w:t>
            </w:r>
          </w:p>
        </w:tc>
        <w:tc>
          <w:tcPr>
            <w:tcW w:w="1569" w:type="dxa"/>
            <w:vAlign w:val="bottom"/>
          </w:tcPr>
          <w:p w14:paraId="78BD7D7E" w14:textId="77777777" w:rsidR="00C26BEC" w:rsidRPr="00AC1CF8" w:rsidRDefault="00C26BEC" w:rsidP="005B7062">
            <w:pPr>
              <w:jc w:val="center"/>
              <w:rPr>
                <w:color w:val="0D0D0D" w:themeColor="text1" w:themeTint="F2"/>
                <w:sz w:val="22"/>
                <w:szCs w:val="22"/>
              </w:rPr>
            </w:pPr>
            <w:r w:rsidRPr="00AC1CF8">
              <w:rPr>
                <w:color w:val="000000"/>
                <w:sz w:val="22"/>
                <w:szCs w:val="22"/>
              </w:rPr>
              <w:t>.005**</w:t>
            </w:r>
          </w:p>
        </w:tc>
        <w:tc>
          <w:tcPr>
            <w:tcW w:w="1581" w:type="dxa"/>
            <w:vAlign w:val="bottom"/>
          </w:tcPr>
          <w:p w14:paraId="18844090" w14:textId="77777777" w:rsidR="00C26BEC" w:rsidRPr="00AC1CF8" w:rsidRDefault="00C26BEC" w:rsidP="005B7062">
            <w:pPr>
              <w:jc w:val="center"/>
              <w:rPr>
                <w:color w:val="0D0D0D" w:themeColor="text1" w:themeTint="F2"/>
                <w:sz w:val="22"/>
                <w:szCs w:val="22"/>
              </w:rPr>
            </w:pPr>
            <w:r w:rsidRPr="00AC1CF8">
              <w:rPr>
                <w:color w:val="000000"/>
                <w:sz w:val="22"/>
                <w:szCs w:val="22"/>
              </w:rPr>
              <w:t>-4.877</w:t>
            </w:r>
          </w:p>
        </w:tc>
        <w:tc>
          <w:tcPr>
            <w:tcW w:w="1376" w:type="dxa"/>
            <w:vAlign w:val="bottom"/>
          </w:tcPr>
          <w:p w14:paraId="24AD9C78" w14:textId="77777777" w:rsidR="00C26BEC" w:rsidRPr="00AC1CF8" w:rsidRDefault="00C26BEC" w:rsidP="005B7062">
            <w:pPr>
              <w:jc w:val="center"/>
              <w:rPr>
                <w:color w:val="0D0D0D" w:themeColor="text1" w:themeTint="F2"/>
                <w:sz w:val="22"/>
                <w:szCs w:val="22"/>
              </w:rPr>
            </w:pPr>
            <w:r w:rsidRPr="00AC1CF8">
              <w:rPr>
                <w:color w:val="000000"/>
                <w:sz w:val="22"/>
                <w:szCs w:val="22"/>
              </w:rPr>
              <w:t>-0.863</w:t>
            </w:r>
          </w:p>
        </w:tc>
      </w:tr>
      <w:tr w:rsidR="00C26BEC" w:rsidRPr="00AC1CF8" w14:paraId="59215AAA" w14:textId="77777777" w:rsidTr="005B7062">
        <w:tc>
          <w:tcPr>
            <w:tcW w:w="1786" w:type="dxa"/>
            <w:vAlign w:val="bottom"/>
          </w:tcPr>
          <w:p w14:paraId="64F4764C"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116B2A83" w14:textId="77777777" w:rsidR="00C26BEC" w:rsidRPr="00AC1CF8" w:rsidRDefault="00C26BEC" w:rsidP="005B7062">
            <w:pPr>
              <w:jc w:val="center"/>
              <w:rPr>
                <w:color w:val="0D0D0D" w:themeColor="text1" w:themeTint="F2"/>
                <w:sz w:val="22"/>
                <w:szCs w:val="22"/>
              </w:rPr>
            </w:pPr>
            <w:r w:rsidRPr="00AC1CF8">
              <w:rPr>
                <w:color w:val="000000"/>
                <w:sz w:val="22"/>
                <w:szCs w:val="22"/>
              </w:rPr>
              <w:t>-0.174</w:t>
            </w:r>
          </w:p>
        </w:tc>
        <w:tc>
          <w:tcPr>
            <w:tcW w:w="1509" w:type="dxa"/>
            <w:vAlign w:val="bottom"/>
          </w:tcPr>
          <w:p w14:paraId="574AA274" w14:textId="77777777" w:rsidR="00C26BEC" w:rsidRPr="00AC1CF8" w:rsidRDefault="00C26BEC" w:rsidP="005B7062">
            <w:pPr>
              <w:jc w:val="center"/>
              <w:rPr>
                <w:color w:val="0D0D0D" w:themeColor="text1" w:themeTint="F2"/>
                <w:sz w:val="22"/>
                <w:szCs w:val="22"/>
              </w:rPr>
            </w:pPr>
            <w:r w:rsidRPr="00AC1CF8">
              <w:rPr>
                <w:color w:val="000000"/>
                <w:sz w:val="22"/>
                <w:szCs w:val="22"/>
              </w:rPr>
              <w:t>0.261</w:t>
            </w:r>
          </w:p>
        </w:tc>
        <w:tc>
          <w:tcPr>
            <w:tcW w:w="1569" w:type="dxa"/>
            <w:vAlign w:val="bottom"/>
          </w:tcPr>
          <w:p w14:paraId="65472530" w14:textId="77777777" w:rsidR="00C26BEC" w:rsidRPr="00AC1CF8" w:rsidRDefault="00C26BEC" w:rsidP="005B7062">
            <w:pPr>
              <w:jc w:val="center"/>
              <w:rPr>
                <w:color w:val="0D0D0D" w:themeColor="text1" w:themeTint="F2"/>
                <w:sz w:val="22"/>
                <w:szCs w:val="22"/>
              </w:rPr>
            </w:pPr>
            <w:r w:rsidRPr="00AC1CF8">
              <w:rPr>
                <w:color w:val="000000"/>
                <w:sz w:val="22"/>
                <w:szCs w:val="22"/>
              </w:rPr>
              <w:t>.505</w:t>
            </w:r>
          </w:p>
        </w:tc>
        <w:tc>
          <w:tcPr>
            <w:tcW w:w="1581" w:type="dxa"/>
            <w:vAlign w:val="bottom"/>
          </w:tcPr>
          <w:p w14:paraId="756A9599" w14:textId="77777777" w:rsidR="00C26BEC" w:rsidRPr="00AC1CF8" w:rsidRDefault="00C26BEC" w:rsidP="005B7062">
            <w:pPr>
              <w:jc w:val="center"/>
              <w:rPr>
                <w:color w:val="0D0D0D" w:themeColor="text1" w:themeTint="F2"/>
                <w:sz w:val="22"/>
                <w:szCs w:val="22"/>
              </w:rPr>
            </w:pPr>
            <w:r w:rsidRPr="00AC1CF8">
              <w:rPr>
                <w:color w:val="000000"/>
                <w:sz w:val="22"/>
                <w:szCs w:val="22"/>
              </w:rPr>
              <w:t>-0.686</w:t>
            </w:r>
          </w:p>
        </w:tc>
        <w:tc>
          <w:tcPr>
            <w:tcW w:w="1376" w:type="dxa"/>
            <w:vAlign w:val="bottom"/>
          </w:tcPr>
          <w:p w14:paraId="14FA15C1" w14:textId="77777777" w:rsidR="00C26BEC" w:rsidRPr="00AC1CF8" w:rsidRDefault="00C26BEC" w:rsidP="005B7062">
            <w:pPr>
              <w:jc w:val="center"/>
              <w:rPr>
                <w:color w:val="0D0D0D" w:themeColor="text1" w:themeTint="F2"/>
                <w:sz w:val="22"/>
                <w:szCs w:val="22"/>
              </w:rPr>
            </w:pPr>
            <w:r w:rsidRPr="00AC1CF8">
              <w:rPr>
                <w:color w:val="000000"/>
                <w:sz w:val="22"/>
                <w:szCs w:val="22"/>
              </w:rPr>
              <w:t>0.338</w:t>
            </w:r>
          </w:p>
        </w:tc>
      </w:tr>
      <w:tr w:rsidR="00C26BEC" w:rsidRPr="00AC1CF8" w14:paraId="7708FB66" w14:textId="77777777" w:rsidTr="005B7062">
        <w:tc>
          <w:tcPr>
            <w:tcW w:w="1786" w:type="dxa"/>
          </w:tcPr>
          <w:p w14:paraId="6FA00585" w14:textId="77777777" w:rsidR="00C26BEC" w:rsidRPr="00AC1CF8" w:rsidRDefault="00C26BEC" w:rsidP="005B7062">
            <w:pPr>
              <w:jc w:val="both"/>
              <w:rPr>
                <w:color w:val="0D0D0D" w:themeColor="text1" w:themeTint="F2"/>
                <w:sz w:val="22"/>
                <w:szCs w:val="22"/>
              </w:rPr>
            </w:pPr>
          </w:p>
        </w:tc>
        <w:tc>
          <w:tcPr>
            <w:tcW w:w="1539" w:type="dxa"/>
            <w:vAlign w:val="bottom"/>
          </w:tcPr>
          <w:p w14:paraId="6900B062" w14:textId="77777777" w:rsidR="00C26BEC" w:rsidRPr="00AC1CF8" w:rsidRDefault="00C26BEC" w:rsidP="005B7062">
            <w:pPr>
              <w:jc w:val="center"/>
              <w:rPr>
                <w:color w:val="000000"/>
                <w:sz w:val="22"/>
                <w:szCs w:val="22"/>
              </w:rPr>
            </w:pPr>
          </w:p>
        </w:tc>
        <w:tc>
          <w:tcPr>
            <w:tcW w:w="1509" w:type="dxa"/>
            <w:vAlign w:val="bottom"/>
          </w:tcPr>
          <w:p w14:paraId="5A7B7D30" w14:textId="77777777" w:rsidR="00C26BEC" w:rsidRPr="00AC1CF8" w:rsidRDefault="00C26BEC" w:rsidP="005B7062">
            <w:pPr>
              <w:jc w:val="center"/>
              <w:rPr>
                <w:color w:val="000000"/>
                <w:sz w:val="22"/>
                <w:szCs w:val="22"/>
              </w:rPr>
            </w:pPr>
          </w:p>
        </w:tc>
        <w:tc>
          <w:tcPr>
            <w:tcW w:w="1569" w:type="dxa"/>
            <w:vAlign w:val="bottom"/>
          </w:tcPr>
          <w:p w14:paraId="4E7E6F41" w14:textId="77777777" w:rsidR="00C26BEC" w:rsidRPr="00AC1CF8" w:rsidRDefault="00C26BEC" w:rsidP="005B7062">
            <w:pPr>
              <w:jc w:val="center"/>
              <w:rPr>
                <w:color w:val="000000"/>
                <w:sz w:val="22"/>
                <w:szCs w:val="22"/>
              </w:rPr>
            </w:pPr>
          </w:p>
        </w:tc>
        <w:tc>
          <w:tcPr>
            <w:tcW w:w="1581" w:type="dxa"/>
            <w:vAlign w:val="bottom"/>
          </w:tcPr>
          <w:p w14:paraId="637F0221" w14:textId="77777777" w:rsidR="00C26BEC" w:rsidRPr="00AC1CF8" w:rsidRDefault="00C26BEC" w:rsidP="005B7062">
            <w:pPr>
              <w:jc w:val="center"/>
              <w:rPr>
                <w:color w:val="000000"/>
                <w:sz w:val="22"/>
                <w:szCs w:val="22"/>
              </w:rPr>
            </w:pPr>
          </w:p>
        </w:tc>
        <w:tc>
          <w:tcPr>
            <w:tcW w:w="1376" w:type="dxa"/>
            <w:vAlign w:val="bottom"/>
          </w:tcPr>
          <w:p w14:paraId="1A818CF3" w14:textId="77777777" w:rsidR="00C26BEC" w:rsidRPr="00AC1CF8" w:rsidRDefault="00C26BEC" w:rsidP="005B7062">
            <w:pPr>
              <w:jc w:val="center"/>
              <w:rPr>
                <w:color w:val="000000"/>
                <w:sz w:val="22"/>
                <w:szCs w:val="22"/>
              </w:rPr>
            </w:pPr>
          </w:p>
        </w:tc>
      </w:tr>
      <w:tr w:rsidR="00C26BEC" w:rsidRPr="00AC1CF8" w14:paraId="5E0911FA" w14:textId="77777777" w:rsidTr="005B7062">
        <w:tc>
          <w:tcPr>
            <w:tcW w:w="1786" w:type="dxa"/>
          </w:tcPr>
          <w:p w14:paraId="2EA16FF1"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02503C02" w14:textId="77777777" w:rsidR="00C26BEC" w:rsidRPr="00AC1CF8" w:rsidRDefault="00C26BEC" w:rsidP="005B7062">
            <w:pPr>
              <w:jc w:val="center"/>
              <w:rPr>
                <w:color w:val="0D0D0D" w:themeColor="text1" w:themeTint="F2"/>
                <w:sz w:val="22"/>
                <w:szCs w:val="22"/>
              </w:rPr>
            </w:pPr>
            <w:r w:rsidRPr="00AC1CF8">
              <w:rPr>
                <w:color w:val="000000"/>
                <w:sz w:val="22"/>
                <w:szCs w:val="22"/>
              </w:rPr>
              <w:t>13.628</w:t>
            </w:r>
          </w:p>
        </w:tc>
        <w:tc>
          <w:tcPr>
            <w:tcW w:w="1509" w:type="dxa"/>
            <w:vAlign w:val="bottom"/>
          </w:tcPr>
          <w:p w14:paraId="5B1AC8D4" w14:textId="77777777" w:rsidR="00C26BEC" w:rsidRPr="00AC1CF8" w:rsidRDefault="00C26BEC" w:rsidP="005B7062">
            <w:pPr>
              <w:jc w:val="center"/>
              <w:rPr>
                <w:color w:val="0D0D0D" w:themeColor="text1" w:themeTint="F2"/>
                <w:sz w:val="22"/>
                <w:szCs w:val="22"/>
              </w:rPr>
            </w:pPr>
            <w:r w:rsidRPr="00AC1CF8">
              <w:rPr>
                <w:color w:val="000000"/>
                <w:sz w:val="22"/>
                <w:szCs w:val="22"/>
              </w:rPr>
              <w:t>1.821</w:t>
            </w:r>
          </w:p>
        </w:tc>
        <w:tc>
          <w:tcPr>
            <w:tcW w:w="1569" w:type="dxa"/>
            <w:vAlign w:val="bottom"/>
          </w:tcPr>
          <w:p w14:paraId="2D975E63"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230CBFA1" w14:textId="77777777" w:rsidR="00C26BEC" w:rsidRPr="00AC1CF8" w:rsidRDefault="00C26BEC" w:rsidP="005B7062">
            <w:pPr>
              <w:jc w:val="center"/>
              <w:rPr>
                <w:color w:val="0D0D0D" w:themeColor="text1" w:themeTint="F2"/>
                <w:sz w:val="22"/>
                <w:szCs w:val="22"/>
              </w:rPr>
            </w:pPr>
            <w:r w:rsidRPr="00AC1CF8">
              <w:rPr>
                <w:color w:val="000000"/>
                <w:sz w:val="22"/>
                <w:szCs w:val="22"/>
              </w:rPr>
              <w:t>10.049</w:t>
            </w:r>
          </w:p>
        </w:tc>
        <w:tc>
          <w:tcPr>
            <w:tcW w:w="1376" w:type="dxa"/>
            <w:vAlign w:val="bottom"/>
          </w:tcPr>
          <w:p w14:paraId="3B2037CA" w14:textId="77777777" w:rsidR="00C26BEC" w:rsidRPr="00AC1CF8" w:rsidRDefault="00C26BEC" w:rsidP="005B7062">
            <w:pPr>
              <w:jc w:val="center"/>
              <w:rPr>
                <w:color w:val="0D0D0D" w:themeColor="text1" w:themeTint="F2"/>
                <w:sz w:val="22"/>
                <w:szCs w:val="22"/>
              </w:rPr>
            </w:pPr>
            <w:r w:rsidRPr="00AC1CF8">
              <w:rPr>
                <w:color w:val="000000"/>
                <w:sz w:val="22"/>
                <w:szCs w:val="22"/>
              </w:rPr>
              <w:t>17.207</w:t>
            </w:r>
          </w:p>
        </w:tc>
      </w:tr>
      <w:tr w:rsidR="00C26BEC" w:rsidRPr="00AC1CF8" w14:paraId="5C8A9D8A" w14:textId="77777777" w:rsidTr="005B7062">
        <w:tc>
          <w:tcPr>
            <w:tcW w:w="1786" w:type="dxa"/>
          </w:tcPr>
          <w:p w14:paraId="1D039C9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2E9BB8A8" w14:textId="77777777" w:rsidR="00C26BEC" w:rsidRPr="00AC1CF8" w:rsidRDefault="00C26BEC" w:rsidP="005B7062">
            <w:pPr>
              <w:jc w:val="center"/>
              <w:rPr>
                <w:color w:val="0D0D0D" w:themeColor="text1" w:themeTint="F2"/>
                <w:sz w:val="22"/>
                <w:szCs w:val="22"/>
              </w:rPr>
            </w:pPr>
          </w:p>
        </w:tc>
        <w:tc>
          <w:tcPr>
            <w:tcW w:w="1509" w:type="dxa"/>
            <w:vAlign w:val="bottom"/>
          </w:tcPr>
          <w:p w14:paraId="2707D069" w14:textId="77777777" w:rsidR="00C26BEC" w:rsidRPr="00AC1CF8" w:rsidRDefault="00C26BEC" w:rsidP="005B7062">
            <w:pPr>
              <w:jc w:val="center"/>
              <w:rPr>
                <w:color w:val="0D0D0D" w:themeColor="text1" w:themeTint="F2"/>
                <w:sz w:val="22"/>
                <w:szCs w:val="22"/>
              </w:rPr>
            </w:pPr>
          </w:p>
        </w:tc>
        <w:tc>
          <w:tcPr>
            <w:tcW w:w="1569" w:type="dxa"/>
            <w:vAlign w:val="bottom"/>
          </w:tcPr>
          <w:p w14:paraId="71D31BA4" w14:textId="77777777" w:rsidR="00C26BEC" w:rsidRPr="00AC1CF8" w:rsidRDefault="00C26BEC" w:rsidP="005B7062">
            <w:pPr>
              <w:jc w:val="center"/>
              <w:rPr>
                <w:color w:val="0D0D0D" w:themeColor="text1" w:themeTint="F2"/>
                <w:sz w:val="22"/>
                <w:szCs w:val="22"/>
              </w:rPr>
            </w:pPr>
          </w:p>
        </w:tc>
        <w:tc>
          <w:tcPr>
            <w:tcW w:w="1581" w:type="dxa"/>
            <w:vAlign w:val="bottom"/>
          </w:tcPr>
          <w:p w14:paraId="4AD85811" w14:textId="77777777" w:rsidR="00C26BEC" w:rsidRPr="00AC1CF8" w:rsidRDefault="00C26BEC" w:rsidP="005B7062">
            <w:pPr>
              <w:jc w:val="center"/>
              <w:rPr>
                <w:color w:val="0D0D0D" w:themeColor="text1" w:themeTint="F2"/>
                <w:sz w:val="22"/>
                <w:szCs w:val="22"/>
              </w:rPr>
            </w:pPr>
          </w:p>
        </w:tc>
        <w:tc>
          <w:tcPr>
            <w:tcW w:w="1376" w:type="dxa"/>
          </w:tcPr>
          <w:p w14:paraId="68B756D2"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0.217</w:t>
            </w:r>
          </w:p>
        </w:tc>
      </w:tr>
      <w:tr w:rsidR="00C26BEC" w:rsidRPr="00AC1CF8" w14:paraId="093E185A" w14:textId="77777777" w:rsidTr="005B7062">
        <w:tc>
          <w:tcPr>
            <w:tcW w:w="1786" w:type="dxa"/>
          </w:tcPr>
          <w:p w14:paraId="4CCA9C83"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13E31E37" w14:textId="77777777" w:rsidR="00C26BEC" w:rsidRPr="00AC1CF8" w:rsidRDefault="00C26BEC" w:rsidP="005B7062">
            <w:pPr>
              <w:jc w:val="center"/>
              <w:rPr>
                <w:color w:val="0D0D0D" w:themeColor="text1" w:themeTint="F2"/>
                <w:sz w:val="22"/>
                <w:szCs w:val="22"/>
              </w:rPr>
            </w:pPr>
          </w:p>
        </w:tc>
        <w:tc>
          <w:tcPr>
            <w:tcW w:w="1509" w:type="dxa"/>
          </w:tcPr>
          <w:p w14:paraId="0B0AE88B" w14:textId="77777777" w:rsidR="00C26BEC" w:rsidRPr="00AC1CF8" w:rsidRDefault="00C26BEC" w:rsidP="005B7062">
            <w:pPr>
              <w:jc w:val="center"/>
              <w:rPr>
                <w:color w:val="0D0D0D" w:themeColor="text1" w:themeTint="F2"/>
                <w:sz w:val="22"/>
                <w:szCs w:val="22"/>
              </w:rPr>
            </w:pPr>
          </w:p>
        </w:tc>
        <w:tc>
          <w:tcPr>
            <w:tcW w:w="1569" w:type="dxa"/>
          </w:tcPr>
          <w:p w14:paraId="3C87D7B1" w14:textId="77777777" w:rsidR="00C26BEC" w:rsidRPr="00AC1CF8" w:rsidRDefault="00C26BEC" w:rsidP="005B7062">
            <w:pPr>
              <w:jc w:val="center"/>
              <w:rPr>
                <w:color w:val="0D0D0D" w:themeColor="text1" w:themeTint="F2"/>
                <w:sz w:val="22"/>
                <w:szCs w:val="22"/>
              </w:rPr>
            </w:pPr>
          </w:p>
        </w:tc>
        <w:tc>
          <w:tcPr>
            <w:tcW w:w="1581" w:type="dxa"/>
          </w:tcPr>
          <w:p w14:paraId="426A67CF" w14:textId="77777777" w:rsidR="00C26BEC" w:rsidRPr="00AC1CF8" w:rsidRDefault="00C26BEC" w:rsidP="005B7062">
            <w:pPr>
              <w:jc w:val="center"/>
              <w:rPr>
                <w:color w:val="0D0D0D" w:themeColor="text1" w:themeTint="F2"/>
                <w:sz w:val="22"/>
                <w:szCs w:val="22"/>
              </w:rPr>
            </w:pPr>
          </w:p>
        </w:tc>
        <w:tc>
          <w:tcPr>
            <w:tcW w:w="1376" w:type="dxa"/>
          </w:tcPr>
          <w:p w14:paraId="071D471F"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49882C7D" w14:textId="77777777" w:rsidTr="005B7062">
        <w:tc>
          <w:tcPr>
            <w:tcW w:w="1786" w:type="dxa"/>
          </w:tcPr>
          <w:p w14:paraId="2E38EEFE" w14:textId="77777777" w:rsidR="00C26BEC" w:rsidRPr="00AC1CF8" w:rsidRDefault="00C26BEC" w:rsidP="005B7062">
            <w:pPr>
              <w:jc w:val="both"/>
              <w:rPr>
                <w:color w:val="0D0D0D" w:themeColor="text1" w:themeTint="F2"/>
                <w:sz w:val="22"/>
                <w:szCs w:val="22"/>
              </w:rPr>
            </w:pPr>
          </w:p>
        </w:tc>
        <w:tc>
          <w:tcPr>
            <w:tcW w:w="1539" w:type="dxa"/>
          </w:tcPr>
          <w:p w14:paraId="593545E3" w14:textId="77777777" w:rsidR="00C26BEC" w:rsidRPr="00AC1CF8" w:rsidRDefault="00C26BEC" w:rsidP="005B7062">
            <w:pPr>
              <w:jc w:val="center"/>
              <w:rPr>
                <w:color w:val="0D0D0D" w:themeColor="text1" w:themeTint="F2"/>
                <w:sz w:val="22"/>
                <w:szCs w:val="22"/>
              </w:rPr>
            </w:pPr>
          </w:p>
        </w:tc>
        <w:tc>
          <w:tcPr>
            <w:tcW w:w="1509" w:type="dxa"/>
          </w:tcPr>
          <w:p w14:paraId="6BC6F778" w14:textId="77777777" w:rsidR="00C26BEC" w:rsidRPr="00AC1CF8" w:rsidRDefault="00C26BEC" w:rsidP="005B7062">
            <w:pPr>
              <w:jc w:val="center"/>
              <w:rPr>
                <w:color w:val="0D0D0D" w:themeColor="text1" w:themeTint="F2"/>
                <w:sz w:val="22"/>
                <w:szCs w:val="22"/>
              </w:rPr>
            </w:pPr>
          </w:p>
        </w:tc>
        <w:tc>
          <w:tcPr>
            <w:tcW w:w="1569" w:type="dxa"/>
          </w:tcPr>
          <w:p w14:paraId="4B10A6E9" w14:textId="77777777" w:rsidR="00C26BEC" w:rsidRPr="00AC1CF8" w:rsidRDefault="00C26BEC" w:rsidP="005B7062">
            <w:pPr>
              <w:jc w:val="center"/>
              <w:rPr>
                <w:color w:val="0D0D0D" w:themeColor="text1" w:themeTint="F2"/>
                <w:sz w:val="22"/>
                <w:szCs w:val="22"/>
              </w:rPr>
            </w:pPr>
          </w:p>
        </w:tc>
        <w:tc>
          <w:tcPr>
            <w:tcW w:w="1581" w:type="dxa"/>
          </w:tcPr>
          <w:p w14:paraId="58E01D46" w14:textId="77777777" w:rsidR="00C26BEC" w:rsidRPr="00AC1CF8" w:rsidRDefault="00C26BEC" w:rsidP="005B7062">
            <w:pPr>
              <w:jc w:val="center"/>
              <w:rPr>
                <w:color w:val="0D0D0D" w:themeColor="text1" w:themeTint="F2"/>
                <w:sz w:val="22"/>
                <w:szCs w:val="22"/>
              </w:rPr>
            </w:pPr>
          </w:p>
        </w:tc>
        <w:tc>
          <w:tcPr>
            <w:tcW w:w="1376" w:type="dxa"/>
          </w:tcPr>
          <w:p w14:paraId="28CFDE19" w14:textId="77777777" w:rsidR="00C26BEC" w:rsidRPr="00AC1CF8" w:rsidRDefault="00C26BEC" w:rsidP="005B7062">
            <w:pPr>
              <w:jc w:val="center"/>
              <w:rPr>
                <w:color w:val="0D0D0D" w:themeColor="text1" w:themeTint="F2"/>
                <w:sz w:val="22"/>
                <w:szCs w:val="22"/>
              </w:rPr>
            </w:pPr>
          </w:p>
        </w:tc>
      </w:tr>
    </w:tbl>
    <w:p w14:paraId="2894256D" w14:textId="77777777" w:rsidR="007B72CC" w:rsidRPr="00AC1CF8" w:rsidRDefault="00C26BEC" w:rsidP="007B72C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7B72CC" w:rsidRPr="00AC1CF8">
        <w:rPr>
          <w:sz w:val="22"/>
          <w:szCs w:val="22"/>
        </w:rPr>
        <w:t>†</w:t>
      </w:r>
      <w:r w:rsidR="007B72CC" w:rsidRPr="00AC1CF8">
        <w:rPr>
          <w:color w:val="0D0D0D" w:themeColor="text1" w:themeTint="F2"/>
          <w:sz w:val="22"/>
          <w:szCs w:val="22"/>
        </w:rPr>
        <w:t>P&lt;.100; **P&lt;.050; ***P&lt;.001</w:t>
      </w:r>
    </w:p>
    <w:p w14:paraId="081F9539" w14:textId="566C9918" w:rsidR="00C26BEC" w:rsidRPr="00AC1CF8" w:rsidRDefault="00C26BEC" w:rsidP="00C26BEC">
      <w:pPr>
        <w:jc w:val="both"/>
        <w:rPr>
          <w:color w:val="0D0D0D" w:themeColor="text1" w:themeTint="F2"/>
          <w:sz w:val="22"/>
          <w:szCs w:val="22"/>
        </w:rPr>
      </w:pPr>
    </w:p>
    <w:p w14:paraId="3EAC6F11" w14:textId="77777777" w:rsidR="00C26BEC" w:rsidRPr="00AC1CF8" w:rsidRDefault="00C26BEC" w:rsidP="00C26BEC">
      <w:pPr>
        <w:rPr>
          <w:color w:val="000000" w:themeColor="text1"/>
          <w:sz w:val="22"/>
          <w:szCs w:val="22"/>
        </w:rPr>
      </w:pPr>
    </w:p>
    <w:p w14:paraId="782DC453" w14:textId="77777777" w:rsidR="00C26BEC" w:rsidRPr="00AC1CF8" w:rsidRDefault="00C26BEC" w:rsidP="00C26BEC">
      <w:pPr>
        <w:rPr>
          <w:color w:val="000000" w:themeColor="text1"/>
          <w:sz w:val="22"/>
          <w:szCs w:val="22"/>
        </w:rPr>
      </w:pPr>
    </w:p>
    <w:p w14:paraId="0ED1AC9A" w14:textId="77777777" w:rsidR="00C26BEC" w:rsidRPr="00AC1CF8" w:rsidRDefault="00C26BEC" w:rsidP="00C26BEC">
      <w:pPr>
        <w:rPr>
          <w:color w:val="000000" w:themeColor="text1"/>
          <w:sz w:val="22"/>
          <w:szCs w:val="22"/>
        </w:rPr>
      </w:pPr>
    </w:p>
    <w:p w14:paraId="1CD73A95" w14:textId="77777777" w:rsidR="00C26BEC" w:rsidRPr="00AC1CF8" w:rsidRDefault="00C26BEC" w:rsidP="00C26BEC">
      <w:pPr>
        <w:rPr>
          <w:color w:val="000000" w:themeColor="text1"/>
          <w:sz w:val="22"/>
          <w:szCs w:val="22"/>
        </w:rPr>
      </w:pPr>
    </w:p>
    <w:p w14:paraId="07EF272C" w14:textId="77777777" w:rsidR="00C26BEC" w:rsidRPr="00AC1CF8" w:rsidRDefault="00C26BEC" w:rsidP="00C26BEC">
      <w:pPr>
        <w:rPr>
          <w:color w:val="000000" w:themeColor="text1"/>
          <w:sz w:val="22"/>
          <w:szCs w:val="22"/>
        </w:rPr>
      </w:pPr>
    </w:p>
    <w:p w14:paraId="7CBE6992" w14:textId="77777777" w:rsidR="00C26BEC" w:rsidRPr="00AC1CF8" w:rsidRDefault="00C26BEC" w:rsidP="00C26BEC">
      <w:pPr>
        <w:rPr>
          <w:color w:val="000000" w:themeColor="text1"/>
          <w:sz w:val="22"/>
          <w:szCs w:val="22"/>
        </w:rPr>
      </w:pPr>
    </w:p>
    <w:p w14:paraId="2FE4F4C9" w14:textId="77777777" w:rsidR="00C26BEC" w:rsidRPr="00AC1CF8" w:rsidRDefault="00C26BEC" w:rsidP="00C26BEC">
      <w:pPr>
        <w:rPr>
          <w:color w:val="000000" w:themeColor="text1"/>
          <w:sz w:val="22"/>
          <w:szCs w:val="22"/>
        </w:rPr>
      </w:pPr>
    </w:p>
    <w:p w14:paraId="7D8F887A" w14:textId="77777777" w:rsidR="00C26BEC" w:rsidRPr="00AC1CF8" w:rsidRDefault="00C26BEC" w:rsidP="00C26BEC">
      <w:pPr>
        <w:rPr>
          <w:color w:val="000000" w:themeColor="text1"/>
          <w:sz w:val="22"/>
          <w:szCs w:val="22"/>
        </w:rPr>
      </w:pPr>
    </w:p>
    <w:p w14:paraId="067398C6" w14:textId="77777777" w:rsidR="00C26BEC" w:rsidRPr="00AC1CF8" w:rsidRDefault="00C26BEC" w:rsidP="00C26BEC">
      <w:pPr>
        <w:rPr>
          <w:color w:val="000000" w:themeColor="text1"/>
          <w:sz w:val="22"/>
          <w:szCs w:val="22"/>
        </w:rPr>
      </w:pPr>
    </w:p>
    <w:p w14:paraId="1BB89F80" w14:textId="77777777" w:rsidR="00C26BEC" w:rsidRPr="00AC1CF8" w:rsidRDefault="00C26BEC" w:rsidP="00C26BEC">
      <w:pPr>
        <w:rPr>
          <w:color w:val="000000" w:themeColor="text1"/>
          <w:sz w:val="22"/>
          <w:szCs w:val="22"/>
        </w:rPr>
      </w:pPr>
    </w:p>
    <w:p w14:paraId="14CBB47D" w14:textId="77777777" w:rsidR="00C26BEC" w:rsidRPr="00AC1CF8" w:rsidRDefault="00C26BEC" w:rsidP="00C26BEC">
      <w:pPr>
        <w:rPr>
          <w:color w:val="000000" w:themeColor="text1"/>
          <w:sz w:val="22"/>
          <w:szCs w:val="22"/>
        </w:rPr>
      </w:pPr>
    </w:p>
    <w:p w14:paraId="65D7E1B8" w14:textId="77777777" w:rsidR="00C26BEC" w:rsidRPr="00AC1CF8" w:rsidRDefault="00C26BEC" w:rsidP="00C26BEC">
      <w:pPr>
        <w:rPr>
          <w:color w:val="000000" w:themeColor="text1"/>
          <w:sz w:val="22"/>
          <w:szCs w:val="22"/>
        </w:rPr>
      </w:pPr>
    </w:p>
    <w:p w14:paraId="25FB4688" w14:textId="77777777" w:rsidR="00C26BEC" w:rsidRPr="00AC1CF8" w:rsidRDefault="00C26BEC" w:rsidP="00C26BEC">
      <w:pPr>
        <w:rPr>
          <w:color w:val="000000" w:themeColor="text1"/>
          <w:sz w:val="22"/>
          <w:szCs w:val="22"/>
        </w:rPr>
      </w:pPr>
    </w:p>
    <w:p w14:paraId="33CD9E75" w14:textId="77777777" w:rsidR="00C26BEC" w:rsidRPr="00AC1CF8" w:rsidRDefault="00C26BEC" w:rsidP="00C26BEC">
      <w:pPr>
        <w:rPr>
          <w:color w:val="000000" w:themeColor="text1"/>
          <w:sz w:val="22"/>
          <w:szCs w:val="22"/>
        </w:rPr>
      </w:pPr>
    </w:p>
    <w:p w14:paraId="7244BA2E" w14:textId="77777777" w:rsidR="00C26BEC" w:rsidRPr="00AC1CF8" w:rsidRDefault="00C26BEC" w:rsidP="00C26BEC">
      <w:pPr>
        <w:rPr>
          <w:color w:val="000000" w:themeColor="text1"/>
          <w:sz w:val="22"/>
          <w:szCs w:val="22"/>
        </w:rPr>
      </w:pPr>
    </w:p>
    <w:p w14:paraId="51A76215" w14:textId="77777777" w:rsidR="00C26BEC" w:rsidRPr="00AC1CF8" w:rsidRDefault="00C26BEC" w:rsidP="00C26BEC">
      <w:pPr>
        <w:rPr>
          <w:color w:val="000000" w:themeColor="text1"/>
          <w:sz w:val="22"/>
          <w:szCs w:val="22"/>
        </w:rPr>
      </w:pPr>
    </w:p>
    <w:p w14:paraId="1D6AA4B6" w14:textId="77777777" w:rsidR="00C26BEC" w:rsidRPr="00AC1CF8" w:rsidRDefault="00C26BEC" w:rsidP="00C26BEC">
      <w:pPr>
        <w:rPr>
          <w:color w:val="000000" w:themeColor="text1"/>
          <w:sz w:val="22"/>
          <w:szCs w:val="22"/>
        </w:rPr>
      </w:pPr>
    </w:p>
    <w:p w14:paraId="1F3D8EDE" w14:textId="77777777" w:rsidR="00C26BEC" w:rsidRPr="00AC1CF8" w:rsidRDefault="00C26BEC" w:rsidP="00C26BEC">
      <w:pPr>
        <w:rPr>
          <w:color w:val="000000" w:themeColor="text1"/>
          <w:sz w:val="22"/>
          <w:szCs w:val="22"/>
        </w:rPr>
      </w:pPr>
    </w:p>
    <w:p w14:paraId="179EAFB2" w14:textId="77777777" w:rsidR="00C26BEC" w:rsidRPr="00AC1CF8" w:rsidRDefault="00C26BEC" w:rsidP="00C26BEC">
      <w:pPr>
        <w:rPr>
          <w:color w:val="000000" w:themeColor="text1"/>
          <w:sz w:val="22"/>
          <w:szCs w:val="22"/>
        </w:rPr>
      </w:pPr>
    </w:p>
    <w:p w14:paraId="3DC6F95C" w14:textId="77777777" w:rsidR="00C26BEC" w:rsidRPr="00AC1CF8" w:rsidRDefault="00C26BEC" w:rsidP="00C26BEC">
      <w:pPr>
        <w:rPr>
          <w:color w:val="000000" w:themeColor="text1"/>
          <w:sz w:val="22"/>
          <w:szCs w:val="22"/>
        </w:rPr>
      </w:pPr>
    </w:p>
    <w:p w14:paraId="15591305" w14:textId="77777777" w:rsidR="00C26BEC" w:rsidRPr="00AC1CF8" w:rsidRDefault="00C26BEC" w:rsidP="00C26BEC">
      <w:pPr>
        <w:rPr>
          <w:color w:val="000000" w:themeColor="text1"/>
          <w:sz w:val="22"/>
          <w:szCs w:val="22"/>
        </w:rPr>
      </w:pPr>
    </w:p>
    <w:p w14:paraId="153B5D11" w14:textId="77777777" w:rsidR="00C26BEC" w:rsidRPr="00AC1CF8" w:rsidRDefault="00C26BEC" w:rsidP="00C26BEC">
      <w:pPr>
        <w:rPr>
          <w:color w:val="000000" w:themeColor="text1"/>
          <w:sz w:val="22"/>
          <w:szCs w:val="22"/>
        </w:rPr>
      </w:pPr>
    </w:p>
    <w:p w14:paraId="216E1C23" w14:textId="2DBCE8D0" w:rsidR="00C26BEC" w:rsidRPr="00AC1CF8" w:rsidRDefault="00C26BEC" w:rsidP="00C26BEC">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18</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externally contingent self-esteem.</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26BEC" w:rsidRPr="00AC1CF8" w14:paraId="5B13CBED" w14:textId="77777777" w:rsidTr="005B7062">
        <w:trPr>
          <w:trHeight w:val="97"/>
        </w:trPr>
        <w:tc>
          <w:tcPr>
            <w:tcW w:w="2477" w:type="dxa"/>
          </w:tcPr>
          <w:p w14:paraId="183A1EB8"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08B92E92"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433C5395"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7C5F4BF9"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6EF28F48"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6A6FB8DC"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345C4C6A" w14:textId="77777777" w:rsidTr="005B7062">
        <w:tc>
          <w:tcPr>
            <w:tcW w:w="2477" w:type="dxa"/>
          </w:tcPr>
          <w:p w14:paraId="2183348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41836C1F" w14:textId="77777777" w:rsidR="00C26BEC" w:rsidRPr="00AC1CF8" w:rsidRDefault="00C26BEC" w:rsidP="005B7062">
            <w:pPr>
              <w:jc w:val="center"/>
              <w:rPr>
                <w:color w:val="0D0D0D" w:themeColor="text1" w:themeTint="F2"/>
                <w:sz w:val="22"/>
                <w:szCs w:val="22"/>
              </w:rPr>
            </w:pPr>
          </w:p>
        </w:tc>
        <w:tc>
          <w:tcPr>
            <w:tcW w:w="1360" w:type="dxa"/>
          </w:tcPr>
          <w:p w14:paraId="69D7C0DE" w14:textId="77777777" w:rsidR="00C26BEC" w:rsidRPr="00AC1CF8" w:rsidRDefault="00C26BEC" w:rsidP="005B7062">
            <w:pPr>
              <w:jc w:val="center"/>
              <w:rPr>
                <w:color w:val="0D0D0D" w:themeColor="text1" w:themeTint="F2"/>
                <w:sz w:val="22"/>
                <w:szCs w:val="22"/>
              </w:rPr>
            </w:pPr>
          </w:p>
        </w:tc>
        <w:tc>
          <w:tcPr>
            <w:tcW w:w="1422" w:type="dxa"/>
          </w:tcPr>
          <w:p w14:paraId="150EFC29" w14:textId="77777777" w:rsidR="00C26BEC" w:rsidRPr="00AC1CF8" w:rsidRDefault="00C26BEC" w:rsidP="005B7062">
            <w:pPr>
              <w:jc w:val="center"/>
              <w:rPr>
                <w:color w:val="0D0D0D" w:themeColor="text1" w:themeTint="F2"/>
                <w:sz w:val="22"/>
                <w:szCs w:val="22"/>
              </w:rPr>
            </w:pPr>
          </w:p>
        </w:tc>
        <w:tc>
          <w:tcPr>
            <w:tcW w:w="1422" w:type="dxa"/>
          </w:tcPr>
          <w:p w14:paraId="7AEC7FDE" w14:textId="77777777" w:rsidR="00C26BEC" w:rsidRPr="00AC1CF8" w:rsidRDefault="00C26BEC" w:rsidP="005B7062">
            <w:pPr>
              <w:jc w:val="center"/>
              <w:rPr>
                <w:color w:val="0D0D0D" w:themeColor="text1" w:themeTint="F2"/>
                <w:sz w:val="22"/>
                <w:szCs w:val="22"/>
              </w:rPr>
            </w:pPr>
          </w:p>
        </w:tc>
        <w:tc>
          <w:tcPr>
            <w:tcW w:w="1274" w:type="dxa"/>
          </w:tcPr>
          <w:p w14:paraId="5DF252B8" w14:textId="77777777" w:rsidR="00C26BEC" w:rsidRPr="00AC1CF8" w:rsidRDefault="00C26BEC" w:rsidP="005B7062">
            <w:pPr>
              <w:jc w:val="center"/>
              <w:rPr>
                <w:color w:val="0D0D0D" w:themeColor="text1" w:themeTint="F2"/>
                <w:sz w:val="22"/>
                <w:szCs w:val="22"/>
              </w:rPr>
            </w:pPr>
          </w:p>
        </w:tc>
      </w:tr>
      <w:tr w:rsidR="00C26BEC" w:rsidRPr="00AC1CF8" w14:paraId="00A28E77" w14:textId="77777777" w:rsidTr="005B7062">
        <w:tc>
          <w:tcPr>
            <w:tcW w:w="2477" w:type="dxa"/>
          </w:tcPr>
          <w:p w14:paraId="53EC43BE"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29EFA392" w14:textId="77777777" w:rsidR="00C26BEC" w:rsidRPr="00AC1CF8" w:rsidRDefault="00C26BEC" w:rsidP="005B7062">
            <w:pPr>
              <w:jc w:val="center"/>
              <w:rPr>
                <w:color w:val="0D0D0D" w:themeColor="text1" w:themeTint="F2"/>
                <w:sz w:val="22"/>
                <w:szCs w:val="22"/>
              </w:rPr>
            </w:pPr>
            <w:r w:rsidRPr="00AC1CF8">
              <w:rPr>
                <w:color w:val="000000"/>
                <w:sz w:val="22"/>
                <w:szCs w:val="22"/>
              </w:rPr>
              <w:t>-1.312</w:t>
            </w:r>
          </w:p>
        </w:tc>
        <w:tc>
          <w:tcPr>
            <w:tcW w:w="1360" w:type="dxa"/>
            <w:vAlign w:val="bottom"/>
          </w:tcPr>
          <w:p w14:paraId="6962DFD1" w14:textId="77777777" w:rsidR="00C26BEC" w:rsidRPr="00AC1CF8" w:rsidRDefault="00C26BEC" w:rsidP="005B7062">
            <w:pPr>
              <w:jc w:val="center"/>
              <w:rPr>
                <w:color w:val="0D0D0D" w:themeColor="text1" w:themeTint="F2"/>
                <w:sz w:val="22"/>
                <w:szCs w:val="22"/>
              </w:rPr>
            </w:pPr>
            <w:r w:rsidRPr="00AC1CF8">
              <w:rPr>
                <w:color w:val="000000"/>
                <w:sz w:val="22"/>
                <w:szCs w:val="22"/>
              </w:rPr>
              <w:t>1.530</w:t>
            </w:r>
          </w:p>
        </w:tc>
        <w:tc>
          <w:tcPr>
            <w:tcW w:w="1422" w:type="dxa"/>
            <w:vAlign w:val="bottom"/>
          </w:tcPr>
          <w:p w14:paraId="11315595" w14:textId="77777777" w:rsidR="00C26BEC" w:rsidRPr="00AC1CF8" w:rsidRDefault="00C26BEC" w:rsidP="005B7062">
            <w:pPr>
              <w:jc w:val="center"/>
              <w:rPr>
                <w:color w:val="0D0D0D" w:themeColor="text1" w:themeTint="F2"/>
                <w:sz w:val="22"/>
                <w:szCs w:val="22"/>
              </w:rPr>
            </w:pPr>
            <w:r w:rsidRPr="00AC1CF8">
              <w:rPr>
                <w:color w:val="000000"/>
                <w:sz w:val="22"/>
                <w:szCs w:val="22"/>
              </w:rPr>
              <w:t>.392</w:t>
            </w:r>
          </w:p>
        </w:tc>
        <w:tc>
          <w:tcPr>
            <w:tcW w:w="1422" w:type="dxa"/>
            <w:vAlign w:val="bottom"/>
          </w:tcPr>
          <w:p w14:paraId="2CACE3E3" w14:textId="77777777" w:rsidR="00C26BEC" w:rsidRPr="00AC1CF8" w:rsidRDefault="00C26BEC" w:rsidP="005B7062">
            <w:pPr>
              <w:jc w:val="center"/>
              <w:rPr>
                <w:color w:val="0D0D0D" w:themeColor="text1" w:themeTint="F2"/>
                <w:sz w:val="22"/>
                <w:szCs w:val="22"/>
              </w:rPr>
            </w:pPr>
            <w:r w:rsidRPr="00AC1CF8">
              <w:rPr>
                <w:color w:val="000000"/>
                <w:sz w:val="22"/>
                <w:szCs w:val="22"/>
              </w:rPr>
              <w:t>-4.318</w:t>
            </w:r>
          </w:p>
        </w:tc>
        <w:tc>
          <w:tcPr>
            <w:tcW w:w="1274" w:type="dxa"/>
            <w:vAlign w:val="bottom"/>
          </w:tcPr>
          <w:p w14:paraId="7FAF3C20" w14:textId="77777777" w:rsidR="00C26BEC" w:rsidRPr="00AC1CF8" w:rsidRDefault="00C26BEC" w:rsidP="005B7062">
            <w:pPr>
              <w:jc w:val="center"/>
              <w:rPr>
                <w:color w:val="0D0D0D" w:themeColor="text1" w:themeTint="F2"/>
                <w:sz w:val="22"/>
                <w:szCs w:val="22"/>
              </w:rPr>
            </w:pPr>
            <w:r w:rsidRPr="00AC1CF8">
              <w:rPr>
                <w:color w:val="000000"/>
                <w:sz w:val="22"/>
                <w:szCs w:val="22"/>
              </w:rPr>
              <w:t>1.695</w:t>
            </w:r>
          </w:p>
        </w:tc>
      </w:tr>
      <w:tr w:rsidR="00C26BEC" w:rsidRPr="00AC1CF8" w14:paraId="41B0FDD2" w14:textId="77777777" w:rsidTr="005B7062">
        <w:tc>
          <w:tcPr>
            <w:tcW w:w="2477" w:type="dxa"/>
          </w:tcPr>
          <w:p w14:paraId="77402200" w14:textId="77777777" w:rsidR="00C26BEC" w:rsidRPr="00AC1CF8" w:rsidRDefault="00C26BEC" w:rsidP="005B7062">
            <w:pPr>
              <w:jc w:val="both"/>
              <w:rPr>
                <w:color w:val="0D0D0D" w:themeColor="text1" w:themeTint="F2"/>
                <w:sz w:val="22"/>
                <w:szCs w:val="22"/>
              </w:rPr>
            </w:pPr>
          </w:p>
        </w:tc>
        <w:tc>
          <w:tcPr>
            <w:tcW w:w="1405" w:type="dxa"/>
            <w:vAlign w:val="bottom"/>
          </w:tcPr>
          <w:p w14:paraId="726551BC" w14:textId="77777777" w:rsidR="00C26BEC" w:rsidRPr="00AC1CF8" w:rsidRDefault="00C26BEC" w:rsidP="005B7062">
            <w:pPr>
              <w:jc w:val="center"/>
              <w:rPr>
                <w:color w:val="0D0D0D" w:themeColor="text1" w:themeTint="F2"/>
                <w:sz w:val="22"/>
                <w:szCs w:val="22"/>
              </w:rPr>
            </w:pPr>
          </w:p>
        </w:tc>
        <w:tc>
          <w:tcPr>
            <w:tcW w:w="1360" w:type="dxa"/>
            <w:vAlign w:val="bottom"/>
          </w:tcPr>
          <w:p w14:paraId="33FD88B7" w14:textId="77777777" w:rsidR="00C26BEC" w:rsidRPr="00AC1CF8" w:rsidRDefault="00C26BEC" w:rsidP="005B7062">
            <w:pPr>
              <w:jc w:val="center"/>
              <w:rPr>
                <w:color w:val="0D0D0D" w:themeColor="text1" w:themeTint="F2"/>
                <w:sz w:val="22"/>
                <w:szCs w:val="22"/>
              </w:rPr>
            </w:pPr>
          </w:p>
        </w:tc>
        <w:tc>
          <w:tcPr>
            <w:tcW w:w="1422" w:type="dxa"/>
            <w:vAlign w:val="bottom"/>
          </w:tcPr>
          <w:p w14:paraId="2072B238" w14:textId="77777777" w:rsidR="00C26BEC" w:rsidRPr="00AC1CF8" w:rsidRDefault="00C26BEC" w:rsidP="005B7062">
            <w:pPr>
              <w:jc w:val="center"/>
              <w:rPr>
                <w:color w:val="0D0D0D" w:themeColor="text1" w:themeTint="F2"/>
                <w:sz w:val="22"/>
                <w:szCs w:val="22"/>
              </w:rPr>
            </w:pPr>
          </w:p>
        </w:tc>
        <w:tc>
          <w:tcPr>
            <w:tcW w:w="1422" w:type="dxa"/>
            <w:vAlign w:val="bottom"/>
          </w:tcPr>
          <w:p w14:paraId="6B2BCABC" w14:textId="77777777" w:rsidR="00C26BEC" w:rsidRPr="00AC1CF8" w:rsidRDefault="00C26BEC" w:rsidP="005B7062">
            <w:pPr>
              <w:jc w:val="center"/>
              <w:rPr>
                <w:color w:val="0D0D0D" w:themeColor="text1" w:themeTint="F2"/>
                <w:sz w:val="22"/>
                <w:szCs w:val="22"/>
              </w:rPr>
            </w:pPr>
          </w:p>
        </w:tc>
        <w:tc>
          <w:tcPr>
            <w:tcW w:w="1274" w:type="dxa"/>
            <w:vAlign w:val="bottom"/>
          </w:tcPr>
          <w:p w14:paraId="0A0D7793" w14:textId="77777777" w:rsidR="00C26BEC" w:rsidRPr="00AC1CF8" w:rsidRDefault="00C26BEC" w:rsidP="005B7062">
            <w:pPr>
              <w:jc w:val="center"/>
              <w:rPr>
                <w:color w:val="0D0D0D" w:themeColor="text1" w:themeTint="F2"/>
                <w:sz w:val="22"/>
                <w:szCs w:val="22"/>
              </w:rPr>
            </w:pPr>
          </w:p>
        </w:tc>
      </w:tr>
      <w:tr w:rsidR="00C26BEC" w:rsidRPr="00AC1CF8" w14:paraId="559BAB79" w14:textId="77777777" w:rsidTr="005B7062">
        <w:tc>
          <w:tcPr>
            <w:tcW w:w="2477" w:type="dxa"/>
          </w:tcPr>
          <w:p w14:paraId="3E063CB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10538FF3" w14:textId="77777777" w:rsidR="00C26BEC" w:rsidRPr="00AC1CF8" w:rsidRDefault="00C26BEC" w:rsidP="005B7062">
            <w:pPr>
              <w:jc w:val="center"/>
              <w:rPr>
                <w:color w:val="0D0D0D" w:themeColor="text1" w:themeTint="F2"/>
                <w:sz w:val="22"/>
                <w:szCs w:val="22"/>
              </w:rPr>
            </w:pPr>
            <w:r w:rsidRPr="00AC1CF8">
              <w:rPr>
                <w:color w:val="000000"/>
                <w:sz w:val="22"/>
                <w:szCs w:val="22"/>
              </w:rPr>
              <w:t>-2.311</w:t>
            </w:r>
          </w:p>
        </w:tc>
        <w:tc>
          <w:tcPr>
            <w:tcW w:w="1360" w:type="dxa"/>
            <w:vAlign w:val="bottom"/>
          </w:tcPr>
          <w:p w14:paraId="70C6067C" w14:textId="77777777" w:rsidR="00C26BEC" w:rsidRPr="00AC1CF8" w:rsidRDefault="00C26BEC" w:rsidP="005B7062">
            <w:pPr>
              <w:jc w:val="center"/>
              <w:rPr>
                <w:color w:val="0D0D0D" w:themeColor="text1" w:themeTint="F2"/>
                <w:sz w:val="22"/>
                <w:szCs w:val="22"/>
              </w:rPr>
            </w:pPr>
            <w:r w:rsidRPr="00AC1CF8">
              <w:rPr>
                <w:color w:val="000000"/>
                <w:sz w:val="22"/>
                <w:szCs w:val="22"/>
              </w:rPr>
              <w:t>0.444</w:t>
            </w:r>
          </w:p>
        </w:tc>
        <w:tc>
          <w:tcPr>
            <w:tcW w:w="1422" w:type="dxa"/>
            <w:vAlign w:val="bottom"/>
          </w:tcPr>
          <w:p w14:paraId="77F3BF80"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5D068676" w14:textId="77777777" w:rsidR="00C26BEC" w:rsidRPr="00AC1CF8" w:rsidRDefault="00C26BEC" w:rsidP="005B7062">
            <w:pPr>
              <w:jc w:val="center"/>
              <w:rPr>
                <w:color w:val="0D0D0D" w:themeColor="text1" w:themeTint="F2"/>
                <w:sz w:val="22"/>
                <w:szCs w:val="22"/>
              </w:rPr>
            </w:pPr>
            <w:r w:rsidRPr="00AC1CF8">
              <w:rPr>
                <w:color w:val="000000"/>
                <w:sz w:val="22"/>
                <w:szCs w:val="22"/>
              </w:rPr>
              <w:t>-3.184</w:t>
            </w:r>
          </w:p>
        </w:tc>
        <w:tc>
          <w:tcPr>
            <w:tcW w:w="1274" w:type="dxa"/>
            <w:vAlign w:val="bottom"/>
          </w:tcPr>
          <w:p w14:paraId="5E614B89" w14:textId="77777777" w:rsidR="00C26BEC" w:rsidRPr="00AC1CF8" w:rsidRDefault="00C26BEC" w:rsidP="005B7062">
            <w:pPr>
              <w:jc w:val="center"/>
              <w:rPr>
                <w:color w:val="0D0D0D" w:themeColor="text1" w:themeTint="F2"/>
                <w:sz w:val="22"/>
                <w:szCs w:val="22"/>
              </w:rPr>
            </w:pPr>
            <w:r w:rsidRPr="00AC1CF8">
              <w:rPr>
                <w:color w:val="000000"/>
                <w:sz w:val="22"/>
                <w:szCs w:val="22"/>
              </w:rPr>
              <w:t>-1.438</w:t>
            </w:r>
          </w:p>
        </w:tc>
      </w:tr>
      <w:tr w:rsidR="00C26BEC" w:rsidRPr="00AC1CF8" w14:paraId="3425700E" w14:textId="77777777" w:rsidTr="005B7062">
        <w:tc>
          <w:tcPr>
            <w:tcW w:w="2477" w:type="dxa"/>
          </w:tcPr>
          <w:p w14:paraId="500E1F97" w14:textId="77777777" w:rsidR="00C26BEC" w:rsidRPr="00AC1CF8" w:rsidRDefault="00C26BEC" w:rsidP="005B7062">
            <w:pPr>
              <w:jc w:val="both"/>
              <w:rPr>
                <w:color w:val="0D0D0D" w:themeColor="text1" w:themeTint="F2"/>
                <w:sz w:val="22"/>
                <w:szCs w:val="22"/>
              </w:rPr>
            </w:pPr>
          </w:p>
        </w:tc>
        <w:tc>
          <w:tcPr>
            <w:tcW w:w="1405" w:type="dxa"/>
            <w:vAlign w:val="bottom"/>
          </w:tcPr>
          <w:p w14:paraId="48DECD81" w14:textId="77777777" w:rsidR="00C26BEC" w:rsidRPr="00AC1CF8" w:rsidRDefault="00C26BEC" w:rsidP="005B7062">
            <w:pPr>
              <w:jc w:val="center"/>
              <w:rPr>
                <w:color w:val="0D0D0D" w:themeColor="text1" w:themeTint="F2"/>
                <w:sz w:val="22"/>
                <w:szCs w:val="22"/>
              </w:rPr>
            </w:pPr>
          </w:p>
        </w:tc>
        <w:tc>
          <w:tcPr>
            <w:tcW w:w="1360" w:type="dxa"/>
            <w:vAlign w:val="bottom"/>
          </w:tcPr>
          <w:p w14:paraId="267EAC0D" w14:textId="77777777" w:rsidR="00C26BEC" w:rsidRPr="00AC1CF8" w:rsidRDefault="00C26BEC" w:rsidP="005B7062">
            <w:pPr>
              <w:jc w:val="center"/>
              <w:rPr>
                <w:color w:val="0D0D0D" w:themeColor="text1" w:themeTint="F2"/>
                <w:sz w:val="22"/>
                <w:szCs w:val="22"/>
              </w:rPr>
            </w:pPr>
          </w:p>
        </w:tc>
        <w:tc>
          <w:tcPr>
            <w:tcW w:w="1422" w:type="dxa"/>
            <w:vAlign w:val="bottom"/>
          </w:tcPr>
          <w:p w14:paraId="649B2E8F" w14:textId="77777777" w:rsidR="00C26BEC" w:rsidRPr="00AC1CF8" w:rsidRDefault="00C26BEC" w:rsidP="005B7062">
            <w:pPr>
              <w:jc w:val="center"/>
              <w:rPr>
                <w:color w:val="0D0D0D" w:themeColor="text1" w:themeTint="F2"/>
                <w:sz w:val="22"/>
                <w:szCs w:val="22"/>
              </w:rPr>
            </w:pPr>
          </w:p>
        </w:tc>
        <w:tc>
          <w:tcPr>
            <w:tcW w:w="1422" w:type="dxa"/>
            <w:vAlign w:val="bottom"/>
          </w:tcPr>
          <w:p w14:paraId="30561ADD"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72514DE0"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642FD8EC" w14:textId="77777777" w:rsidTr="005B7062">
        <w:tc>
          <w:tcPr>
            <w:tcW w:w="2477" w:type="dxa"/>
          </w:tcPr>
          <w:p w14:paraId="1B488F4C"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49AE11A7" w14:textId="77777777" w:rsidR="00C26BEC" w:rsidRPr="00AC1CF8" w:rsidRDefault="00C26BEC" w:rsidP="005B7062">
            <w:pPr>
              <w:jc w:val="center"/>
              <w:rPr>
                <w:color w:val="0D0D0D" w:themeColor="text1" w:themeTint="F2"/>
                <w:sz w:val="22"/>
                <w:szCs w:val="22"/>
              </w:rPr>
            </w:pPr>
          </w:p>
        </w:tc>
        <w:tc>
          <w:tcPr>
            <w:tcW w:w="1360" w:type="dxa"/>
            <w:vAlign w:val="bottom"/>
          </w:tcPr>
          <w:p w14:paraId="35E8129A" w14:textId="77777777" w:rsidR="00C26BEC" w:rsidRPr="00AC1CF8" w:rsidRDefault="00C26BEC" w:rsidP="005B7062">
            <w:pPr>
              <w:jc w:val="center"/>
              <w:rPr>
                <w:color w:val="0D0D0D" w:themeColor="text1" w:themeTint="F2"/>
                <w:sz w:val="22"/>
                <w:szCs w:val="22"/>
              </w:rPr>
            </w:pPr>
          </w:p>
        </w:tc>
        <w:tc>
          <w:tcPr>
            <w:tcW w:w="1422" w:type="dxa"/>
            <w:vAlign w:val="bottom"/>
          </w:tcPr>
          <w:p w14:paraId="231E7D1B" w14:textId="77777777" w:rsidR="00C26BEC" w:rsidRPr="00AC1CF8" w:rsidRDefault="00C26BEC" w:rsidP="005B7062">
            <w:pPr>
              <w:jc w:val="center"/>
              <w:rPr>
                <w:color w:val="0D0D0D" w:themeColor="text1" w:themeTint="F2"/>
                <w:sz w:val="22"/>
                <w:szCs w:val="22"/>
              </w:rPr>
            </w:pPr>
          </w:p>
        </w:tc>
        <w:tc>
          <w:tcPr>
            <w:tcW w:w="1422" w:type="dxa"/>
            <w:vAlign w:val="bottom"/>
          </w:tcPr>
          <w:p w14:paraId="63B24282"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48AE5CED"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5D6BE6CA" w14:textId="77777777" w:rsidTr="005B7062">
        <w:tc>
          <w:tcPr>
            <w:tcW w:w="2477" w:type="dxa"/>
          </w:tcPr>
          <w:p w14:paraId="1AA1B3FF"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48830472" w14:textId="77777777" w:rsidR="00C26BEC" w:rsidRPr="00AC1CF8" w:rsidRDefault="00C26BEC" w:rsidP="005B7062">
            <w:pPr>
              <w:jc w:val="center"/>
              <w:rPr>
                <w:color w:val="0D0D0D" w:themeColor="text1" w:themeTint="F2"/>
                <w:sz w:val="22"/>
                <w:szCs w:val="22"/>
              </w:rPr>
            </w:pPr>
            <w:r w:rsidRPr="00AC1CF8">
              <w:rPr>
                <w:color w:val="000000"/>
                <w:sz w:val="22"/>
                <w:szCs w:val="22"/>
              </w:rPr>
              <w:t>-0.056</w:t>
            </w:r>
          </w:p>
        </w:tc>
        <w:tc>
          <w:tcPr>
            <w:tcW w:w="1360" w:type="dxa"/>
            <w:vAlign w:val="bottom"/>
          </w:tcPr>
          <w:p w14:paraId="654E55D7" w14:textId="77777777" w:rsidR="00C26BEC" w:rsidRPr="00AC1CF8" w:rsidRDefault="00C26BEC" w:rsidP="005B7062">
            <w:pPr>
              <w:jc w:val="center"/>
              <w:rPr>
                <w:color w:val="0D0D0D" w:themeColor="text1" w:themeTint="F2"/>
                <w:sz w:val="22"/>
                <w:szCs w:val="22"/>
              </w:rPr>
            </w:pPr>
            <w:r w:rsidRPr="00AC1CF8">
              <w:rPr>
                <w:color w:val="000000"/>
                <w:sz w:val="22"/>
                <w:szCs w:val="22"/>
              </w:rPr>
              <w:t>0.868</w:t>
            </w:r>
          </w:p>
        </w:tc>
        <w:tc>
          <w:tcPr>
            <w:tcW w:w="1422" w:type="dxa"/>
            <w:vAlign w:val="bottom"/>
          </w:tcPr>
          <w:p w14:paraId="093FFD70" w14:textId="77777777" w:rsidR="00C26BEC" w:rsidRPr="00AC1CF8" w:rsidRDefault="00C26BEC" w:rsidP="005B7062">
            <w:pPr>
              <w:jc w:val="center"/>
              <w:rPr>
                <w:color w:val="0D0D0D" w:themeColor="text1" w:themeTint="F2"/>
                <w:sz w:val="22"/>
                <w:szCs w:val="22"/>
              </w:rPr>
            </w:pPr>
            <w:r w:rsidRPr="00AC1CF8">
              <w:rPr>
                <w:color w:val="000000"/>
                <w:sz w:val="22"/>
                <w:szCs w:val="22"/>
              </w:rPr>
              <w:t>.948</w:t>
            </w:r>
          </w:p>
        </w:tc>
        <w:tc>
          <w:tcPr>
            <w:tcW w:w="1422" w:type="dxa"/>
            <w:vAlign w:val="bottom"/>
          </w:tcPr>
          <w:p w14:paraId="76EA6D7A" w14:textId="77777777" w:rsidR="00C26BEC" w:rsidRPr="00AC1CF8" w:rsidRDefault="00C26BEC" w:rsidP="005B7062">
            <w:pPr>
              <w:jc w:val="center"/>
              <w:rPr>
                <w:color w:val="0D0D0D" w:themeColor="text1" w:themeTint="F2"/>
                <w:sz w:val="22"/>
                <w:szCs w:val="22"/>
              </w:rPr>
            </w:pPr>
            <w:r w:rsidRPr="00AC1CF8">
              <w:rPr>
                <w:color w:val="000000"/>
                <w:sz w:val="22"/>
                <w:szCs w:val="22"/>
              </w:rPr>
              <w:t>-1.762</w:t>
            </w:r>
          </w:p>
        </w:tc>
        <w:tc>
          <w:tcPr>
            <w:tcW w:w="1274" w:type="dxa"/>
            <w:vAlign w:val="bottom"/>
          </w:tcPr>
          <w:p w14:paraId="1A76DF94" w14:textId="77777777" w:rsidR="00C26BEC" w:rsidRPr="00AC1CF8" w:rsidRDefault="00C26BEC" w:rsidP="005B7062">
            <w:pPr>
              <w:jc w:val="center"/>
              <w:rPr>
                <w:color w:val="0D0D0D" w:themeColor="text1" w:themeTint="F2"/>
                <w:sz w:val="22"/>
                <w:szCs w:val="22"/>
              </w:rPr>
            </w:pPr>
            <w:r w:rsidRPr="00AC1CF8">
              <w:rPr>
                <w:color w:val="000000"/>
                <w:sz w:val="22"/>
                <w:szCs w:val="22"/>
              </w:rPr>
              <w:t>1.650</w:t>
            </w:r>
          </w:p>
        </w:tc>
      </w:tr>
      <w:tr w:rsidR="00C26BEC" w:rsidRPr="00AC1CF8" w14:paraId="492D0A2C" w14:textId="77777777" w:rsidTr="005B7062">
        <w:tc>
          <w:tcPr>
            <w:tcW w:w="2477" w:type="dxa"/>
          </w:tcPr>
          <w:p w14:paraId="0F81ABCD" w14:textId="77777777" w:rsidR="00C26BEC" w:rsidRPr="00AC1CF8" w:rsidRDefault="00C26BEC" w:rsidP="005B7062">
            <w:pPr>
              <w:jc w:val="both"/>
              <w:rPr>
                <w:color w:val="0D0D0D" w:themeColor="text1" w:themeTint="F2"/>
                <w:sz w:val="22"/>
                <w:szCs w:val="22"/>
              </w:rPr>
            </w:pPr>
          </w:p>
        </w:tc>
        <w:tc>
          <w:tcPr>
            <w:tcW w:w="1405" w:type="dxa"/>
            <w:vAlign w:val="bottom"/>
          </w:tcPr>
          <w:p w14:paraId="7CA897D5" w14:textId="77777777" w:rsidR="00C26BEC" w:rsidRPr="00AC1CF8" w:rsidRDefault="00C26BEC" w:rsidP="005B7062">
            <w:pPr>
              <w:jc w:val="center"/>
              <w:rPr>
                <w:color w:val="0D0D0D" w:themeColor="text1" w:themeTint="F2"/>
                <w:sz w:val="22"/>
                <w:szCs w:val="22"/>
              </w:rPr>
            </w:pPr>
          </w:p>
        </w:tc>
        <w:tc>
          <w:tcPr>
            <w:tcW w:w="1360" w:type="dxa"/>
            <w:vAlign w:val="bottom"/>
          </w:tcPr>
          <w:p w14:paraId="6AD5C7B4" w14:textId="77777777" w:rsidR="00C26BEC" w:rsidRPr="00AC1CF8" w:rsidRDefault="00C26BEC" w:rsidP="005B7062">
            <w:pPr>
              <w:jc w:val="center"/>
              <w:rPr>
                <w:color w:val="0D0D0D" w:themeColor="text1" w:themeTint="F2"/>
                <w:sz w:val="22"/>
                <w:szCs w:val="22"/>
              </w:rPr>
            </w:pPr>
          </w:p>
        </w:tc>
        <w:tc>
          <w:tcPr>
            <w:tcW w:w="1422" w:type="dxa"/>
            <w:vAlign w:val="bottom"/>
          </w:tcPr>
          <w:p w14:paraId="265B3203" w14:textId="77777777" w:rsidR="00C26BEC" w:rsidRPr="00AC1CF8" w:rsidRDefault="00C26BEC" w:rsidP="005B7062">
            <w:pPr>
              <w:jc w:val="center"/>
              <w:rPr>
                <w:color w:val="0D0D0D" w:themeColor="text1" w:themeTint="F2"/>
                <w:sz w:val="22"/>
                <w:szCs w:val="22"/>
              </w:rPr>
            </w:pPr>
          </w:p>
        </w:tc>
        <w:tc>
          <w:tcPr>
            <w:tcW w:w="1422" w:type="dxa"/>
            <w:vAlign w:val="bottom"/>
          </w:tcPr>
          <w:p w14:paraId="139A6D0B" w14:textId="77777777" w:rsidR="00C26BEC" w:rsidRPr="00AC1CF8" w:rsidRDefault="00C26BEC" w:rsidP="005B7062">
            <w:pPr>
              <w:jc w:val="center"/>
              <w:rPr>
                <w:color w:val="0D0D0D" w:themeColor="text1" w:themeTint="F2"/>
                <w:sz w:val="22"/>
                <w:szCs w:val="22"/>
              </w:rPr>
            </w:pPr>
          </w:p>
        </w:tc>
        <w:tc>
          <w:tcPr>
            <w:tcW w:w="1274" w:type="dxa"/>
            <w:vAlign w:val="bottom"/>
          </w:tcPr>
          <w:p w14:paraId="2655EB35" w14:textId="77777777" w:rsidR="00C26BEC" w:rsidRPr="00AC1CF8" w:rsidRDefault="00C26BEC" w:rsidP="005B7062">
            <w:pPr>
              <w:jc w:val="center"/>
              <w:rPr>
                <w:color w:val="0D0D0D" w:themeColor="text1" w:themeTint="F2"/>
                <w:sz w:val="22"/>
                <w:szCs w:val="22"/>
              </w:rPr>
            </w:pPr>
          </w:p>
        </w:tc>
      </w:tr>
      <w:tr w:rsidR="00C26BEC" w:rsidRPr="00AC1CF8" w14:paraId="2EA19168" w14:textId="77777777" w:rsidTr="005B7062">
        <w:tc>
          <w:tcPr>
            <w:tcW w:w="2477" w:type="dxa"/>
          </w:tcPr>
          <w:p w14:paraId="5FEC237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vAlign w:val="bottom"/>
          </w:tcPr>
          <w:p w14:paraId="011A1C4D" w14:textId="77777777" w:rsidR="00C26BEC" w:rsidRPr="00AC1CF8" w:rsidRDefault="00C26BEC" w:rsidP="005B7062">
            <w:pPr>
              <w:jc w:val="center"/>
              <w:rPr>
                <w:color w:val="0D0D0D" w:themeColor="text1" w:themeTint="F2"/>
                <w:sz w:val="22"/>
                <w:szCs w:val="22"/>
              </w:rPr>
            </w:pPr>
            <w:r w:rsidRPr="00AC1CF8">
              <w:rPr>
                <w:color w:val="000000"/>
                <w:sz w:val="22"/>
                <w:szCs w:val="22"/>
              </w:rPr>
              <w:t>1.362</w:t>
            </w:r>
          </w:p>
        </w:tc>
        <w:tc>
          <w:tcPr>
            <w:tcW w:w="1360" w:type="dxa"/>
            <w:vAlign w:val="bottom"/>
          </w:tcPr>
          <w:p w14:paraId="61BC57B0" w14:textId="77777777" w:rsidR="00C26BEC" w:rsidRPr="00AC1CF8" w:rsidRDefault="00C26BEC" w:rsidP="005B7062">
            <w:pPr>
              <w:jc w:val="center"/>
              <w:rPr>
                <w:color w:val="0D0D0D" w:themeColor="text1" w:themeTint="F2"/>
                <w:sz w:val="22"/>
                <w:szCs w:val="22"/>
              </w:rPr>
            </w:pPr>
            <w:r w:rsidRPr="00AC1CF8">
              <w:rPr>
                <w:color w:val="000000"/>
                <w:sz w:val="22"/>
                <w:szCs w:val="22"/>
              </w:rPr>
              <w:t>0.632</w:t>
            </w:r>
          </w:p>
        </w:tc>
        <w:tc>
          <w:tcPr>
            <w:tcW w:w="1422" w:type="dxa"/>
            <w:vAlign w:val="bottom"/>
          </w:tcPr>
          <w:p w14:paraId="117CF11B" w14:textId="77777777" w:rsidR="00C26BEC" w:rsidRPr="00AC1CF8" w:rsidRDefault="00C26BEC" w:rsidP="005B7062">
            <w:pPr>
              <w:jc w:val="center"/>
              <w:rPr>
                <w:color w:val="0D0D0D" w:themeColor="text1" w:themeTint="F2"/>
                <w:sz w:val="22"/>
                <w:szCs w:val="22"/>
              </w:rPr>
            </w:pPr>
            <w:r w:rsidRPr="00AC1CF8">
              <w:rPr>
                <w:color w:val="000000"/>
                <w:sz w:val="22"/>
                <w:szCs w:val="22"/>
              </w:rPr>
              <w:t>.032**</w:t>
            </w:r>
          </w:p>
        </w:tc>
        <w:tc>
          <w:tcPr>
            <w:tcW w:w="1422" w:type="dxa"/>
            <w:vAlign w:val="bottom"/>
          </w:tcPr>
          <w:p w14:paraId="013A428C" w14:textId="77777777" w:rsidR="00C26BEC" w:rsidRPr="00AC1CF8" w:rsidRDefault="00C26BEC" w:rsidP="005B7062">
            <w:pPr>
              <w:jc w:val="center"/>
              <w:rPr>
                <w:color w:val="0D0D0D" w:themeColor="text1" w:themeTint="F2"/>
                <w:sz w:val="22"/>
                <w:szCs w:val="22"/>
              </w:rPr>
            </w:pPr>
            <w:r w:rsidRPr="00AC1CF8">
              <w:rPr>
                <w:color w:val="000000"/>
                <w:sz w:val="22"/>
                <w:szCs w:val="22"/>
              </w:rPr>
              <w:t>0.120</w:t>
            </w:r>
          </w:p>
        </w:tc>
        <w:tc>
          <w:tcPr>
            <w:tcW w:w="1274" w:type="dxa"/>
            <w:vAlign w:val="bottom"/>
          </w:tcPr>
          <w:p w14:paraId="3317AF01" w14:textId="77777777" w:rsidR="00C26BEC" w:rsidRPr="00AC1CF8" w:rsidRDefault="00C26BEC" w:rsidP="005B7062">
            <w:pPr>
              <w:jc w:val="center"/>
              <w:rPr>
                <w:color w:val="0D0D0D" w:themeColor="text1" w:themeTint="F2"/>
                <w:sz w:val="22"/>
                <w:szCs w:val="22"/>
              </w:rPr>
            </w:pPr>
            <w:r w:rsidRPr="00AC1CF8">
              <w:rPr>
                <w:color w:val="000000"/>
                <w:sz w:val="22"/>
                <w:szCs w:val="22"/>
              </w:rPr>
              <w:t>2.604</w:t>
            </w:r>
          </w:p>
        </w:tc>
      </w:tr>
      <w:tr w:rsidR="00C26BEC" w:rsidRPr="00AC1CF8" w14:paraId="7971261F" w14:textId="77777777" w:rsidTr="005B7062">
        <w:tc>
          <w:tcPr>
            <w:tcW w:w="2477" w:type="dxa"/>
          </w:tcPr>
          <w:p w14:paraId="0754122C" w14:textId="77777777" w:rsidR="00C26BEC" w:rsidRPr="00AC1CF8" w:rsidRDefault="00C26BEC" w:rsidP="005B7062">
            <w:pPr>
              <w:jc w:val="both"/>
              <w:rPr>
                <w:color w:val="0D0D0D" w:themeColor="text1" w:themeTint="F2"/>
                <w:sz w:val="22"/>
                <w:szCs w:val="22"/>
              </w:rPr>
            </w:pPr>
          </w:p>
        </w:tc>
        <w:tc>
          <w:tcPr>
            <w:tcW w:w="1405" w:type="dxa"/>
            <w:vAlign w:val="bottom"/>
          </w:tcPr>
          <w:p w14:paraId="3F49D37A" w14:textId="77777777" w:rsidR="00C26BEC" w:rsidRPr="00AC1CF8" w:rsidRDefault="00C26BEC" w:rsidP="005B7062">
            <w:pPr>
              <w:jc w:val="center"/>
              <w:rPr>
                <w:color w:val="0D0D0D" w:themeColor="text1" w:themeTint="F2"/>
                <w:sz w:val="22"/>
                <w:szCs w:val="22"/>
              </w:rPr>
            </w:pPr>
          </w:p>
        </w:tc>
        <w:tc>
          <w:tcPr>
            <w:tcW w:w="1360" w:type="dxa"/>
            <w:vAlign w:val="bottom"/>
          </w:tcPr>
          <w:p w14:paraId="0E42B4F8" w14:textId="77777777" w:rsidR="00C26BEC" w:rsidRPr="00AC1CF8" w:rsidRDefault="00C26BEC" w:rsidP="005B7062">
            <w:pPr>
              <w:jc w:val="center"/>
              <w:rPr>
                <w:color w:val="0D0D0D" w:themeColor="text1" w:themeTint="F2"/>
                <w:sz w:val="22"/>
                <w:szCs w:val="22"/>
              </w:rPr>
            </w:pPr>
          </w:p>
        </w:tc>
        <w:tc>
          <w:tcPr>
            <w:tcW w:w="1422" w:type="dxa"/>
            <w:vAlign w:val="bottom"/>
          </w:tcPr>
          <w:p w14:paraId="30254E62" w14:textId="77777777" w:rsidR="00C26BEC" w:rsidRPr="00AC1CF8" w:rsidRDefault="00C26BEC" w:rsidP="005B7062">
            <w:pPr>
              <w:jc w:val="center"/>
              <w:rPr>
                <w:color w:val="0D0D0D" w:themeColor="text1" w:themeTint="F2"/>
                <w:sz w:val="22"/>
                <w:szCs w:val="22"/>
              </w:rPr>
            </w:pPr>
          </w:p>
        </w:tc>
        <w:tc>
          <w:tcPr>
            <w:tcW w:w="1422" w:type="dxa"/>
            <w:vAlign w:val="bottom"/>
          </w:tcPr>
          <w:p w14:paraId="223CD999" w14:textId="77777777" w:rsidR="00C26BEC" w:rsidRPr="00AC1CF8" w:rsidRDefault="00C26BEC" w:rsidP="005B7062">
            <w:pPr>
              <w:jc w:val="center"/>
              <w:rPr>
                <w:color w:val="0D0D0D" w:themeColor="text1" w:themeTint="F2"/>
                <w:sz w:val="22"/>
                <w:szCs w:val="22"/>
              </w:rPr>
            </w:pPr>
          </w:p>
        </w:tc>
        <w:tc>
          <w:tcPr>
            <w:tcW w:w="1274" w:type="dxa"/>
            <w:vAlign w:val="bottom"/>
          </w:tcPr>
          <w:p w14:paraId="13748DD0" w14:textId="77777777" w:rsidR="00C26BEC" w:rsidRPr="00AC1CF8" w:rsidRDefault="00C26BEC" w:rsidP="005B7062">
            <w:pPr>
              <w:jc w:val="center"/>
              <w:rPr>
                <w:color w:val="0D0D0D" w:themeColor="text1" w:themeTint="F2"/>
                <w:sz w:val="22"/>
                <w:szCs w:val="22"/>
              </w:rPr>
            </w:pPr>
          </w:p>
        </w:tc>
      </w:tr>
      <w:tr w:rsidR="00C26BEC" w:rsidRPr="00AC1CF8" w14:paraId="05F1BFA9" w14:textId="77777777" w:rsidTr="005B7062">
        <w:tc>
          <w:tcPr>
            <w:tcW w:w="2477" w:type="dxa"/>
          </w:tcPr>
          <w:p w14:paraId="04D070FF"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Female#Explicit</w:t>
            </w:r>
          </w:p>
        </w:tc>
        <w:tc>
          <w:tcPr>
            <w:tcW w:w="1405" w:type="dxa"/>
            <w:vAlign w:val="bottom"/>
          </w:tcPr>
          <w:p w14:paraId="4B8B9252" w14:textId="77777777" w:rsidR="00C26BEC" w:rsidRPr="00AC1CF8" w:rsidRDefault="00C26BEC" w:rsidP="005B7062">
            <w:pPr>
              <w:jc w:val="center"/>
              <w:rPr>
                <w:color w:val="0D0D0D" w:themeColor="text1" w:themeTint="F2"/>
                <w:sz w:val="22"/>
                <w:szCs w:val="22"/>
              </w:rPr>
            </w:pPr>
          </w:p>
        </w:tc>
        <w:tc>
          <w:tcPr>
            <w:tcW w:w="1360" w:type="dxa"/>
            <w:vAlign w:val="bottom"/>
          </w:tcPr>
          <w:p w14:paraId="447929A8" w14:textId="77777777" w:rsidR="00C26BEC" w:rsidRPr="00AC1CF8" w:rsidRDefault="00C26BEC" w:rsidP="005B7062">
            <w:pPr>
              <w:jc w:val="center"/>
              <w:rPr>
                <w:color w:val="0D0D0D" w:themeColor="text1" w:themeTint="F2"/>
                <w:sz w:val="22"/>
                <w:szCs w:val="22"/>
              </w:rPr>
            </w:pPr>
          </w:p>
        </w:tc>
        <w:tc>
          <w:tcPr>
            <w:tcW w:w="1422" w:type="dxa"/>
            <w:vAlign w:val="bottom"/>
          </w:tcPr>
          <w:p w14:paraId="773FF203" w14:textId="77777777" w:rsidR="00C26BEC" w:rsidRPr="00AC1CF8" w:rsidRDefault="00C26BEC" w:rsidP="005B7062">
            <w:pPr>
              <w:jc w:val="center"/>
              <w:rPr>
                <w:color w:val="0D0D0D" w:themeColor="text1" w:themeTint="F2"/>
                <w:sz w:val="22"/>
                <w:szCs w:val="22"/>
              </w:rPr>
            </w:pPr>
          </w:p>
        </w:tc>
        <w:tc>
          <w:tcPr>
            <w:tcW w:w="1422" w:type="dxa"/>
            <w:vAlign w:val="bottom"/>
          </w:tcPr>
          <w:p w14:paraId="6B345114" w14:textId="77777777" w:rsidR="00C26BEC" w:rsidRPr="00AC1CF8" w:rsidRDefault="00C26BEC" w:rsidP="005B7062">
            <w:pPr>
              <w:jc w:val="center"/>
              <w:rPr>
                <w:color w:val="0D0D0D" w:themeColor="text1" w:themeTint="F2"/>
                <w:sz w:val="22"/>
                <w:szCs w:val="22"/>
              </w:rPr>
            </w:pPr>
          </w:p>
        </w:tc>
        <w:tc>
          <w:tcPr>
            <w:tcW w:w="1274" w:type="dxa"/>
            <w:vAlign w:val="bottom"/>
          </w:tcPr>
          <w:p w14:paraId="51174CFF" w14:textId="77777777" w:rsidR="00C26BEC" w:rsidRPr="00AC1CF8" w:rsidRDefault="00C26BEC" w:rsidP="005B7062">
            <w:pPr>
              <w:jc w:val="center"/>
              <w:rPr>
                <w:color w:val="0D0D0D" w:themeColor="text1" w:themeTint="F2"/>
                <w:sz w:val="22"/>
                <w:szCs w:val="22"/>
              </w:rPr>
            </w:pPr>
          </w:p>
        </w:tc>
      </w:tr>
      <w:tr w:rsidR="00C26BEC" w:rsidRPr="00AC1CF8" w14:paraId="2FF04FC5" w14:textId="77777777" w:rsidTr="005B7062">
        <w:tc>
          <w:tcPr>
            <w:tcW w:w="2477" w:type="dxa"/>
          </w:tcPr>
          <w:p w14:paraId="265274E3"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445AEEAC" w14:textId="77777777" w:rsidR="00C26BEC" w:rsidRPr="00AC1CF8" w:rsidRDefault="00C26BEC" w:rsidP="005B7062">
            <w:pPr>
              <w:jc w:val="center"/>
              <w:rPr>
                <w:color w:val="0D0D0D" w:themeColor="text1" w:themeTint="F2"/>
                <w:sz w:val="22"/>
                <w:szCs w:val="22"/>
              </w:rPr>
            </w:pPr>
            <w:r w:rsidRPr="00AC1CF8">
              <w:rPr>
                <w:color w:val="000000"/>
                <w:sz w:val="22"/>
                <w:szCs w:val="22"/>
              </w:rPr>
              <w:t>1.416</w:t>
            </w:r>
          </w:p>
        </w:tc>
        <w:tc>
          <w:tcPr>
            <w:tcW w:w="1360" w:type="dxa"/>
            <w:vAlign w:val="bottom"/>
          </w:tcPr>
          <w:p w14:paraId="6F831DE3" w14:textId="77777777" w:rsidR="00C26BEC" w:rsidRPr="00AC1CF8" w:rsidRDefault="00C26BEC" w:rsidP="005B7062">
            <w:pPr>
              <w:jc w:val="center"/>
              <w:rPr>
                <w:color w:val="0D0D0D" w:themeColor="text1" w:themeTint="F2"/>
                <w:sz w:val="22"/>
                <w:szCs w:val="22"/>
              </w:rPr>
            </w:pPr>
            <w:r w:rsidRPr="00AC1CF8">
              <w:rPr>
                <w:color w:val="000000"/>
                <w:sz w:val="22"/>
                <w:szCs w:val="22"/>
              </w:rPr>
              <w:t>1.949</w:t>
            </w:r>
          </w:p>
        </w:tc>
        <w:tc>
          <w:tcPr>
            <w:tcW w:w="1422" w:type="dxa"/>
            <w:vAlign w:val="bottom"/>
          </w:tcPr>
          <w:p w14:paraId="141E92C4" w14:textId="77777777" w:rsidR="00C26BEC" w:rsidRPr="00AC1CF8" w:rsidRDefault="00C26BEC" w:rsidP="005B7062">
            <w:pPr>
              <w:jc w:val="center"/>
              <w:rPr>
                <w:color w:val="0D0D0D" w:themeColor="text1" w:themeTint="F2"/>
                <w:sz w:val="22"/>
                <w:szCs w:val="22"/>
              </w:rPr>
            </w:pPr>
            <w:r w:rsidRPr="00AC1CF8">
              <w:rPr>
                <w:color w:val="000000"/>
                <w:sz w:val="22"/>
                <w:szCs w:val="22"/>
              </w:rPr>
              <w:t>.468</w:t>
            </w:r>
          </w:p>
        </w:tc>
        <w:tc>
          <w:tcPr>
            <w:tcW w:w="1422" w:type="dxa"/>
            <w:vAlign w:val="bottom"/>
          </w:tcPr>
          <w:p w14:paraId="73F12212" w14:textId="77777777" w:rsidR="00C26BEC" w:rsidRPr="00AC1CF8" w:rsidRDefault="00C26BEC" w:rsidP="005B7062">
            <w:pPr>
              <w:jc w:val="center"/>
              <w:rPr>
                <w:color w:val="0D0D0D" w:themeColor="text1" w:themeTint="F2"/>
                <w:sz w:val="22"/>
                <w:szCs w:val="22"/>
              </w:rPr>
            </w:pPr>
            <w:r w:rsidRPr="00AC1CF8">
              <w:rPr>
                <w:color w:val="000000"/>
                <w:sz w:val="22"/>
                <w:szCs w:val="22"/>
              </w:rPr>
              <w:t>-2.414</w:t>
            </w:r>
          </w:p>
        </w:tc>
        <w:tc>
          <w:tcPr>
            <w:tcW w:w="1274" w:type="dxa"/>
            <w:vAlign w:val="bottom"/>
          </w:tcPr>
          <w:p w14:paraId="04B50793" w14:textId="77777777" w:rsidR="00C26BEC" w:rsidRPr="00AC1CF8" w:rsidRDefault="00C26BEC" w:rsidP="005B7062">
            <w:pPr>
              <w:jc w:val="center"/>
              <w:rPr>
                <w:color w:val="0D0D0D" w:themeColor="text1" w:themeTint="F2"/>
                <w:sz w:val="22"/>
                <w:szCs w:val="22"/>
              </w:rPr>
            </w:pPr>
            <w:r w:rsidRPr="00AC1CF8">
              <w:rPr>
                <w:color w:val="000000"/>
                <w:sz w:val="22"/>
                <w:szCs w:val="22"/>
              </w:rPr>
              <w:t>5.245</w:t>
            </w:r>
          </w:p>
        </w:tc>
      </w:tr>
      <w:tr w:rsidR="00C26BEC" w:rsidRPr="00AC1CF8" w14:paraId="1BCB81B7" w14:textId="77777777" w:rsidTr="005B7062">
        <w:tc>
          <w:tcPr>
            <w:tcW w:w="2477" w:type="dxa"/>
          </w:tcPr>
          <w:p w14:paraId="31310957" w14:textId="77777777" w:rsidR="00C26BEC" w:rsidRPr="00AC1CF8" w:rsidRDefault="00C26BEC" w:rsidP="005B7062">
            <w:pPr>
              <w:jc w:val="both"/>
              <w:rPr>
                <w:color w:val="0D0D0D" w:themeColor="text1" w:themeTint="F2"/>
                <w:sz w:val="22"/>
                <w:szCs w:val="22"/>
              </w:rPr>
            </w:pPr>
          </w:p>
        </w:tc>
        <w:tc>
          <w:tcPr>
            <w:tcW w:w="1405" w:type="dxa"/>
            <w:vAlign w:val="bottom"/>
          </w:tcPr>
          <w:p w14:paraId="4140211A" w14:textId="77777777" w:rsidR="00C26BEC" w:rsidRPr="00AC1CF8" w:rsidRDefault="00C26BEC" w:rsidP="005B7062">
            <w:pPr>
              <w:jc w:val="center"/>
              <w:rPr>
                <w:color w:val="0D0D0D" w:themeColor="text1" w:themeTint="F2"/>
                <w:sz w:val="22"/>
                <w:szCs w:val="22"/>
              </w:rPr>
            </w:pPr>
          </w:p>
        </w:tc>
        <w:tc>
          <w:tcPr>
            <w:tcW w:w="1360" w:type="dxa"/>
            <w:vAlign w:val="bottom"/>
          </w:tcPr>
          <w:p w14:paraId="5442BBC2" w14:textId="77777777" w:rsidR="00C26BEC" w:rsidRPr="00AC1CF8" w:rsidRDefault="00C26BEC" w:rsidP="005B7062">
            <w:pPr>
              <w:jc w:val="center"/>
              <w:rPr>
                <w:color w:val="0D0D0D" w:themeColor="text1" w:themeTint="F2"/>
                <w:sz w:val="22"/>
                <w:szCs w:val="22"/>
              </w:rPr>
            </w:pPr>
          </w:p>
        </w:tc>
        <w:tc>
          <w:tcPr>
            <w:tcW w:w="1422" w:type="dxa"/>
            <w:vAlign w:val="bottom"/>
          </w:tcPr>
          <w:p w14:paraId="1F29EF19" w14:textId="77777777" w:rsidR="00C26BEC" w:rsidRPr="00AC1CF8" w:rsidRDefault="00C26BEC" w:rsidP="005B7062">
            <w:pPr>
              <w:jc w:val="center"/>
              <w:rPr>
                <w:color w:val="0D0D0D" w:themeColor="text1" w:themeTint="F2"/>
                <w:sz w:val="22"/>
                <w:szCs w:val="22"/>
              </w:rPr>
            </w:pPr>
          </w:p>
        </w:tc>
        <w:tc>
          <w:tcPr>
            <w:tcW w:w="1422" w:type="dxa"/>
            <w:vAlign w:val="bottom"/>
          </w:tcPr>
          <w:p w14:paraId="26C661F5" w14:textId="77777777" w:rsidR="00C26BEC" w:rsidRPr="00AC1CF8" w:rsidRDefault="00C26BEC" w:rsidP="005B7062">
            <w:pPr>
              <w:jc w:val="center"/>
              <w:rPr>
                <w:color w:val="0D0D0D" w:themeColor="text1" w:themeTint="F2"/>
                <w:sz w:val="22"/>
                <w:szCs w:val="22"/>
              </w:rPr>
            </w:pPr>
          </w:p>
        </w:tc>
        <w:tc>
          <w:tcPr>
            <w:tcW w:w="1274" w:type="dxa"/>
            <w:vAlign w:val="bottom"/>
          </w:tcPr>
          <w:p w14:paraId="23A8BF9C" w14:textId="77777777" w:rsidR="00C26BEC" w:rsidRPr="00AC1CF8" w:rsidRDefault="00C26BEC" w:rsidP="005B7062">
            <w:pPr>
              <w:jc w:val="center"/>
              <w:rPr>
                <w:color w:val="0D0D0D" w:themeColor="text1" w:themeTint="F2"/>
                <w:sz w:val="22"/>
                <w:szCs w:val="22"/>
              </w:rPr>
            </w:pPr>
          </w:p>
        </w:tc>
      </w:tr>
      <w:tr w:rsidR="00C26BEC" w:rsidRPr="00AC1CF8" w14:paraId="6C07EBAE" w14:textId="77777777" w:rsidTr="005B7062">
        <w:tc>
          <w:tcPr>
            <w:tcW w:w="2477" w:type="dxa"/>
          </w:tcPr>
          <w:p w14:paraId="693C0C3D"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3FAE7A4B" w14:textId="77777777" w:rsidR="00C26BEC" w:rsidRPr="00AC1CF8" w:rsidRDefault="00C26BEC" w:rsidP="005B7062">
            <w:pPr>
              <w:jc w:val="center"/>
              <w:rPr>
                <w:color w:val="0D0D0D" w:themeColor="text1" w:themeTint="F2"/>
                <w:sz w:val="22"/>
                <w:szCs w:val="22"/>
              </w:rPr>
            </w:pPr>
            <w:r w:rsidRPr="00AC1CF8">
              <w:rPr>
                <w:color w:val="000000"/>
                <w:sz w:val="22"/>
                <w:szCs w:val="22"/>
              </w:rPr>
              <w:t>-1.052</w:t>
            </w:r>
          </w:p>
        </w:tc>
        <w:tc>
          <w:tcPr>
            <w:tcW w:w="1360" w:type="dxa"/>
            <w:vAlign w:val="bottom"/>
          </w:tcPr>
          <w:p w14:paraId="23966BEF" w14:textId="77777777" w:rsidR="00C26BEC" w:rsidRPr="00AC1CF8" w:rsidRDefault="00C26BEC" w:rsidP="005B7062">
            <w:pPr>
              <w:jc w:val="center"/>
              <w:rPr>
                <w:color w:val="0D0D0D" w:themeColor="text1" w:themeTint="F2"/>
                <w:sz w:val="22"/>
                <w:szCs w:val="22"/>
              </w:rPr>
            </w:pPr>
            <w:r w:rsidRPr="00AC1CF8">
              <w:rPr>
                <w:color w:val="000000"/>
                <w:sz w:val="22"/>
                <w:szCs w:val="22"/>
              </w:rPr>
              <w:t>0.595</w:t>
            </w:r>
          </w:p>
        </w:tc>
        <w:tc>
          <w:tcPr>
            <w:tcW w:w="1422" w:type="dxa"/>
            <w:vAlign w:val="bottom"/>
          </w:tcPr>
          <w:p w14:paraId="5CB77DC0" w14:textId="77777777" w:rsidR="00C26BEC" w:rsidRPr="00AC1CF8" w:rsidRDefault="00C26BEC" w:rsidP="005B7062">
            <w:pPr>
              <w:jc w:val="center"/>
              <w:rPr>
                <w:color w:val="0D0D0D" w:themeColor="text1" w:themeTint="F2"/>
                <w:sz w:val="22"/>
                <w:szCs w:val="22"/>
              </w:rPr>
            </w:pPr>
            <w:r w:rsidRPr="00AC1CF8">
              <w:rPr>
                <w:color w:val="000000"/>
                <w:sz w:val="22"/>
                <w:szCs w:val="22"/>
              </w:rPr>
              <w:t>.078</w:t>
            </w:r>
            <w:r w:rsidRPr="00AC1CF8">
              <w:rPr>
                <w:sz w:val="22"/>
                <w:szCs w:val="22"/>
              </w:rPr>
              <w:t>†</w:t>
            </w:r>
          </w:p>
        </w:tc>
        <w:tc>
          <w:tcPr>
            <w:tcW w:w="1422" w:type="dxa"/>
            <w:vAlign w:val="bottom"/>
          </w:tcPr>
          <w:p w14:paraId="066004FF" w14:textId="77777777" w:rsidR="00C26BEC" w:rsidRPr="00AC1CF8" w:rsidRDefault="00C26BEC" w:rsidP="005B7062">
            <w:pPr>
              <w:jc w:val="center"/>
              <w:rPr>
                <w:color w:val="0D0D0D" w:themeColor="text1" w:themeTint="F2"/>
                <w:sz w:val="22"/>
                <w:szCs w:val="22"/>
              </w:rPr>
            </w:pPr>
            <w:r w:rsidRPr="00AC1CF8">
              <w:rPr>
                <w:color w:val="000000"/>
                <w:sz w:val="22"/>
                <w:szCs w:val="22"/>
              </w:rPr>
              <w:t>-2.220</w:t>
            </w:r>
          </w:p>
        </w:tc>
        <w:tc>
          <w:tcPr>
            <w:tcW w:w="1274" w:type="dxa"/>
            <w:vAlign w:val="bottom"/>
          </w:tcPr>
          <w:p w14:paraId="2CAC60BD" w14:textId="77777777" w:rsidR="00C26BEC" w:rsidRPr="00AC1CF8" w:rsidRDefault="00C26BEC" w:rsidP="005B7062">
            <w:pPr>
              <w:jc w:val="center"/>
              <w:rPr>
                <w:color w:val="0D0D0D" w:themeColor="text1" w:themeTint="F2"/>
                <w:sz w:val="22"/>
                <w:szCs w:val="22"/>
              </w:rPr>
            </w:pPr>
            <w:r w:rsidRPr="00AC1CF8">
              <w:rPr>
                <w:color w:val="000000"/>
                <w:sz w:val="22"/>
                <w:szCs w:val="22"/>
              </w:rPr>
              <w:t>0.117</w:t>
            </w:r>
          </w:p>
        </w:tc>
      </w:tr>
      <w:tr w:rsidR="00C26BEC" w:rsidRPr="00AC1CF8" w14:paraId="05A2D797" w14:textId="77777777" w:rsidTr="005B7062">
        <w:tc>
          <w:tcPr>
            <w:tcW w:w="2477" w:type="dxa"/>
          </w:tcPr>
          <w:p w14:paraId="06E954D2" w14:textId="77777777" w:rsidR="00C26BEC" w:rsidRPr="00AC1CF8" w:rsidRDefault="00C26BEC" w:rsidP="005B7062">
            <w:pPr>
              <w:jc w:val="both"/>
              <w:rPr>
                <w:color w:val="0D0D0D" w:themeColor="text1" w:themeTint="F2"/>
                <w:sz w:val="22"/>
                <w:szCs w:val="22"/>
              </w:rPr>
            </w:pPr>
          </w:p>
        </w:tc>
        <w:tc>
          <w:tcPr>
            <w:tcW w:w="1405" w:type="dxa"/>
            <w:vAlign w:val="bottom"/>
          </w:tcPr>
          <w:p w14:paraId="4067B143" w14:textId="77777777" w:rsidR="00C26BEC" w:rsidRPr="00AC1CF8" w:rsidRDefault="00C26BEC" w:rsidP="005B7062">
            <w:pPr>
              <w:jc w:val="center"/>
              <w:rPr>
                <w:color w:val="0D0D0D" w:themeColor="text1" w:themeTint="F2"/>
                <w:sz w:val="22"/>
                <w:szCs w:val="22"/>
              </w:rPr>
            </w:pPr>
          </w:p>
        </w:tc>
        <w:tc>
          <w:tcPr>
            <w:tcW w:w="1360" w:type="dxa"/>
            <w:vAlign w:val="bottom"/>
          </w:tcPr>
          <w:p w14:paraId="65084149" w14:textId="77777777" w:rsidR="00C26BEC" w:rsidRPr="00AC1CF8" w:rsidRDefault="00C26BEC" w:rsidP="005B7062">
            <w:pPr>
              <w:jc w:val="center"/>
              <w:rPr>
                <w:color w:val="0D0D0D" w:themeColor="text1" w:themeTint="F2"/>
                <w:sz w:val="22"/>
                <w:szCs w:val="22"/>
              </w:rPr>
            </w:pPr>
          </w:p>
        </w:tc>
        <w:tc>
          <w:tcPr>
            <w:tcW w:w="1422" w:type="dxa"/>
            <w:vAlign w:val="bottom"/>
          </w:tcPr>
          <w:p w14:paraId="08BD8795" w14:textId="77777777" w:rsidR="00C26BEC" w:rsidRPr="00AC1CF8" w:rsidRDefault="00C26BEC" w:rsidP="005B7062">
            <w:pPr>
              <w:jc w:val="center"/>
              <w:rPr>
                <w:color w:val="0D0D0D" w:themeColor="text1" w:themeTint="F2"/>
                <w:sz w:val="22"/>
                <w:szCs w:val="22"/>
              </w:rPr>
            </w:pPr>
          </w:p>
        </w:tc>
        <w:tc>
          <w:tcPr>
            <w:tcW w:w="1422" w:type="dxa"/>
            <w:vAlign w:val="bottom"/>
          </w:tcPr>
          <w:p w14:paraId="6A070E7B" w14:textId="77777777" w:rsidR="00C26BEC" w:rsidRPr="00AC1CF8" w:rsidRDefault="00C26BEC" w:rsidP="005B7062">
            <w:pPr>
              <w:jc w:val="center"/>
              <w:rPr>
                <w:color w:val="0D0D0D" w:themeColor="text1" w:themeTint="F2"/>
                <w:sz w:val="22"/>
                <w:szCs w:val="22"/>
              </w:rPr>
            </w:pPr>
          </w:p>
        </w:tc>
        <w:tc>
          <w:tcPr>
            <w:tcW w:w="1274" w:type="dxa"/>
            <w:vAlign w:val="bottom"/>
          </w:tcPr>
          <w:p w14:paraId="2BC37D18" w14:textId="77777777" w:rsidR="00C26BEC" w:rsidRPr="00AC1CF8" w:rsidRDefault="00C26BEC" w:rsidP="005B7062">
            <w:pPr>
              <w:jc w:val="center"/>
              <w:rPr>
                <w:color w:val="0D0D0D" w:themeColor="text1" w:themeTint="F2"/>
                <w:sz w:val="22"/>
                <w:szCs w:val="22"/>
              </w:rPr>
            </w:pPr>
          </w:p>
        </w:tc>
      </w:tr>
      <w:tr w:rsidR="00C26BEC" w:rsidRPr="00AC1CF8" w14:paraId="364E9B37" w14:textId="77777777" w:rsidTr="005B7062">
        <w:tc>
          <w:tcPr>
            <w:tcW w:w="2477" w:type="dxa"/>
          </w:tcPr>
          <w:p w14:paraId="53357579" w14:textId="77777777" w:rsidR="00C26BEC" w:rsidRPr="00AC1CF8" w:rsidRDefault="00C26BEC" w:rsidP="005B7062">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44E896F2" w14:textId="77777777" w:rsidR="00C26BEC" w:rsidRPr="00AC1CF8" w:rsidRDefault="00C26BEC" w:rsidP="005B7062">
            <w:pPr>
              <w:jc w:val="center"/>
              <w:rPr>
                <w:color w:val="0D0D0D" w:themeColor="text1" w:themeTint="F2"/>
                <w:sz w:val="22"/>
                <w:szCs w:val="22"/>
              </w:rPr>
            </w:pPr>
          </w:p>
        </w:tc>
        <w:tc>
          <w:tcPr>
            <w:tcW w:w="1360" w:type="dxa"/>
            <w:vAlign w:val="bottom"/>
          </w:tcPr>
          <w:p w14:paraId="29F3A2A6" w14:textId="77777777" w:rsidR="00C26BEC" w:rsidRPr="00AC1CF8" w:rsidRDefault="00C26BEC" w:rsidP="005B7062">
            <w:pPr>
              <w:jc w:val="center"/>
              <w:rPr>
                <w:color w:val="0D0D0D" w:themeColor="text1" w:themeTint="F2"/>
                <w:sz w:val="22"/>
                <w:szCs w:val="22"/>
              </w:rPr>
            </w:pPr>
          </w:p>
        </w:tc>
        <w:tc>
          <w:tcPr>
            <w:tcW w:w="1422" w:type="dxa"/>
            <w:vAlign w:val="bottom"/>
          </w:tcPr>
          <w:p w14:paraId="02B380E4" w14:textId="77777777" w:rsidR="00C26BEC" w:rsidRPr="00AC1CF8" w:rsidRDefault="00C26BEC" w:rsidP="005B7062">
            <w:pPr>
              <w:jc w:val="center"/>
              <w:rPr>
                <w:color w:val="0D0D0D" w:themeColor="text1" w:themeTint="F2"/>
                <w:sz w:val="22"/>
                <w:szCs w:val="22"/>
              </w:rPr>
            </w:pPr>
          </w:p>
        </w:tc>
        <w:tc>
          <w:tcPr>
            <w:tcW w:w="1422" w:type="dxa"/>
            <w:vAlign w:val="bottom"/>
          </w:tcPr>
          <w:p w14:paraId="3B64625A" w14:textId="77777777" w:rsidR="00C26BEC" w:rsidRPr="00AC1CF8" w:rsidRDefault="00C26BEC" w:rsidP="005B7062">
            <w:pPr>
              <w:jc w:val="center"/>
              <w:rPr>
                <w:color w:val="0D0D0D" w:themeColor="text1" w:themeTint="F2"/>
                <w:sz w:val="22"/>
                <w:szCs w:val="22"/>
              </w:rPr>
            </w:pPr>
          </w:p>
        </w:tc>
        <w:tc>
          <w:tcPr>
            <w:tcW w:w="1274" w:type="dxa"/>
            <w:vAlign w:val="bottom"/>
          </w:tcPr>
          <w:p w14:paraId="151DE108" w14:textId="77777777" w:rsidR="00C26BEC" w:rsidRPr="00AC1CF8" w:rsidRDefault="00C26BEC" w:rsidP="005B7062">
            <w:pPr>
              <w:jc w:val="center"/>
              <w:rPr>
                <w:color w:val="0D0D0D" w:themeColor="text1" w:themeTint="F2"/>
                <w:sz w:val="22"/>
                <w:szCs w:val="22"/>
              </w:rPr>
            </w:pPr>
          </w:p>
        </w:tc>
      </w:tr>
      <w:tr w:rsidR="00C26BEC" w:rsidRPr="00AC1CF8" w14:paraId="78BE20D9" w14:textId="77777777" w:rsidTr="005B7062">
        <w:tc>
          <w:tcPr>
            <w:tcW w:w="2477" w:type="dxa"/>
          </w:tcPr>
          <w:p w14:paraId="00A56660"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645518BC" w14:textId="77777777" w:rsidR="00C26BEC" w:rsidRPr="00AC1CF8" w:rsidRDefault="00C26BEC" w:rsidP="005B7062">
            <w:pPr>
              <w:jc w:val="center"/>
              <w:rPr>
                <w:color w:val="0D0D0D" w:themeColor="text1" w:themeTint="F2"/>
                <w:sz w:val="22"/>
                <w:szCs w:val="22"/>
              </w:rPr>
            </w:pPr>
            <w:r w:rsidRPr="00AC1CF8">
              <w:rPr>
                <w:color w:val="000000"/>
                <w:sz w:val="22"/>
                <w:szCs w:val="22"/>
              </w:rPr>
              <w:t>0.901</w:t>
            </w:r>
          </w:p>
        </w:tc>
        <w:tc>
          <w:tcPr>
            <w:tcW w:w="1360" w:type="dxa"/>
            <w:vAlign w:val="bottom"/>
          </w:tcPr>
          <w:p w14:paraId="2FA2D66A" w14:textId="77777777" w:rsidR="00C26BEC" w:rsidRPr="00AC1CF8" w:rsidRDefault="00C26BEC" w:rsidP="005B7062">
            <w:pPr>
              <w:jc w:val="center"/>
              <w:rPr>
                <w:color w:val="0D0D0D" w:themeColor="text1" w:themeTint="F2"/>
                <w:sz w:val="22"/>
                <w:szCs w:val="22"/>
              </w:rPr>
            </w:pPr>
            <w:r w:rsidRPr="00AC1CF8">
              <w:rPr>
                <w:color w:val="000000"/>
                <w:sz w:val="22"/>
                <w:szCs w:val="22"/>
              </w:rPr>
              <w:t>1.705</w:t>
            </w:r>
          </w:p>
        </w:tc>
        <w:tc>
          <w:tcPr>
            <w:tcW w:w="1422" w:type="dxa"/>
            <w:vAlign w:val="bottom"/>
          </w:tcPr>
          <w:p w14:paraId="150877F4" w14:textId="77777777" w:rsidR="00C26BEC" w:rsidRPr="00AC1CF8" w:rsidRDefault="00C26BEC" w:rsidP="005B7062">
            <w:pPr>
              <w:jc w:val="center"/>
              <w:rPr>
                <w:color w:val="0D0D0D" w:themeColor="text1" w:themeTint="F2"/>
                <w:sz w:val="22"/>
                <w:szCs w:val="22"/>
              </w:rPr>
            </w:pPr>
            <w:r w:rsidRPr="00AC1CF8">
              <w:rPr>
                <w:color w:val="000000"/>
                <w:sz w:val="22"/>
                <w:szCs w:val="22"/>
              </w:rPr>
              <w:t>.597</w:t>
            </w:r>
          </w:p>
        </w:tc>
        <w:tc>
          <w:tcPr>
            <w:tcW w:w="1422" w:type="dxa"/>
            <w:vAlign w:val="bottom"/>
          </w:tcPr>
          <w:p w14:paraId="00EE7E25" w14:textId="77777777" w:rsidR="00C26BEC" w:rsidRPr="00AC1CF8" w:rsidRDefault="00C26BEC" w:rsidP="005B7062">
            <w:pPr>
              <w:jc w:val="center"/>
              <w:rPr>
                <w:color w:val="0D0D0D" w:themeColor="text1" w:themeTint="F2"/>
                <w:sz w:val="22"/>
                <w:szCs w:val="22"/>
              </w:rPr>
            </w:pPr>
            <w:r w:rsidRPr="00AC1CF8">
              <w:rPr>
                <w:color w:val="000000"/>
                <w:sz w:val="22"/>
                <w:szCs w:val="22"/>
              </w:rPr>
              <w:t>-2.450</w:t>
            </w:r>
          </w:p>
        </w:tc>
        <w:tc>
          <w:tcPr>
            <w:tcW w:w="1274" w:type="dxa"/>
            <w:vAlign w:val="bottom"/>
          </w:tcPr>
          <w:p w14:paraId="586A1540" w14:textId="77777777" w:rsidR="00C26BEC" w:rsidRPr="00AC1CF8" w:rsidRDefault="00C26BEC" w:rsidP="005B7062">
            <w:pPr>
              <w:jc w:val="center"/>
              <w:rPr>
                <w:color w:val="0D0D0D" w:themeColor="text1" w:themeTint="F2"/>
                <w:sz w:val="22"/>
                <w:szCs w:val="22"/>
              </w:rPr>
            </w:pPr>
            <w:r w:rsidRPr="00AC1CF8">
              <w:rPr>
                <w:color w:val="000000"/>
                <w:sz w:val="22"/>
                <w:szCs w:val="22"/>
              </w:rPr>
              <w:t>4.251</w:t>
            </w:r>
          </w:p>
        </w:tc>
      </w:tr>
      <w:tr w:rsidR="00C26BEC" w:rsidRPr="00AC1CF8" w14:paraId="7613ABC6" w14:textId="77777777" w:rsidTr="005B7062">
        <w:tc>
          <w:tcPr>
            <w:tcW w:w="2477" w:type="dxa"/>
          </w:tcPr>
          <w:p w14:paraId="30FF2004" w14:textId="77777777" w:rsidR="00C26BEC" w:rsidRPr="00AC1CF8" w:rsidRDefault="00C26BEC" w:rsidP="005B7062">
            <w:pPr>
              <w:jc w:val="both"/>
              <w:rPr>
                <w:color w:val="0D0D0D" w:themeColor="text1" w:themeTint="F2"/>
                <w:sz w:val="22"/>
                <w:szCs w:val="22"/>
              </w:rPr>
            </w:pPr>
          </w:p>
        </w:tc>
        <w:tc>
          <w:tcPr>
            <w:tcW w:w="1405" w:type="dxa"/>
            <w:vAlign w:val="bottom"/>
          </w:tcPr>
          <w:p w14:paraId="467C049B" w14:textId="77777777" w:rsidR="00C26BEC" w:rsidRPr="00AC1CF8" w:rsidRDefault="00C26BEC" w:rsidP="005B7062">
            <w:pPr>
              <w:jc w:val="center"/>
              <w:rPr>
                <w:color w:val="0D0D0D" w:themeColor="text1" w:themeTint="F2"/>
                <w:sz w:val="22"/>
                <w:szCs w:val="22"/>
              </w:rPr>
            </w:pPr>
          </w:p>
        </w:tc>
        <w:tc>
          <w:tcPr>
            <w:tcW w:w="1360" w:type="dxa"/>
            <w:vAlign w:val="bottom"/>
          </w:tcPr>
          <w:p w14:paraId="1EC98F45" w14:textId="77777777" w:rsidR="00C26BEC" w:rsidRPr="00AC1CF8" w:rsidRDefault="00C26BEC" w:rsidP="005B7062">
            <w:pPr>
              <w:jc w:val="center"/>
              <w:rPr>
                <w:color w:val="0D0D0D" w:themeColor="text1" w:themeTint="F2"/>
                <w:sz w:val="22"/>
                <w:szCs w:val="22"/>
              </w:rPr>
            </w:pPr>
          </w:p>
        </w:tc>
        <w:tc>
          <w:tcPr>
            <w:tcW w:w="1422" w:type="dxa"/>
            <w:vAlign w:val="bottom"/>
          </w:tcPr>
          <w:p w14:paraId="3589FF31" w14:textId="77777777" w:rsidR="00C26BEC" w:rsidRPr="00AC1CF8" w:rsidRDefault="00C26BEC" w:rsidP="005B7062">
            <w:pPr>
              <w:jc w:val="center"/>
              <w:rPr>
                <w:color w:val="0D0D0D" w:themeColor="text1" w:themeTint="F2"/>
                <w:sz w:val="22"/>
                <w:szCs w:val="22"/>
              </w:rPr>
            </w:pPr>
          </w:p>
        </w:tc>
        <w:tc>
          <w:tcPr>
            <w:tcW w:w="1422" w:type="dxa"/>
            <w:vAlign w:val="bottom"/>
          </w:tcPr>
          <w:p w14:paraId="0A0FCC54" w14:textId="77777777" w:rsidR="00C26BEC" w:rsidRPr="00AC1CF8" w:rsidRDefault="00C26BEC" w:rsidP="005B7062">
            <w:pPr>
              <w:jc w:val="center"/>
              <w:rPr>
                <w:color w:val="0D0D0D" w:themeColor="text1" w:themeTint="F2"/>
                <w:sz w:val="22"/>
                <w:szCs w:val="22"/>
              </w:rPr>
            </w:pPr>
          </w:p>
        </w:tc>
        <w:tc>
          <w:tcPr>
            <w:tcW w:w="1274" w:type="dxa"/>
            <w:vAlign w:val="bottom"/>
          </w:tcPr>
          <w:p w14:paraId="1B1E579C" w14:textId="77777777" w:rsidR="00C26BEC" w:rsidRPr="00AC1CF8" w:rsidRDefault="00C26BEC" w:rsidP="005B7062">
            <w:pPr>
              <w:jc w:val="center"/>
              <w:rPr>
                <w:color w:val="0D0D0D" w:themeColor="text1" w:themeTint="F2"/>
                <w:sz w:val="22"/>
                <w:szCs w:val="22"/>
              </w:rPr>
            </w:pPr>
          </w:p>
        </w:tc>
      </w:tr>
      <w:tr w:rsidR="00C26BEC" w:rsidRPr="00AC1CF8" w14:paraId="62DFFA42" w14:textId="77777777" w:rsidTr="005B7062">
        <w:tc>
          <w:tcPr>
            <w:tcW w:w="2477" w:type="dxa"/>
            <w:vAlign w:val="bottom"/>
          </w:tcPr>
          <w:p w14:paraId="6BB1BC4B" w14:textId="77777777" w:rsidR="00C26BEC" w:rsidRPr="00AC1CF8" w:rsidRDefault="00C26BEC"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1C9182B5" w14:textId="77777777" w:rsidR="00C26BEC" w:rsidRPr="00AC1CF8" w:rsidRDefault="00C26BEC" w:rsidP="005B7062">
            <w:pPr>
              <w:jc w:val="center"/>
              <w:rPr>
                <w:color w:val="0D0D0D" w:themeColor="text1" w:themeTint="F2"/>
                <w:sz w:val="22"/>
                <w:szCs w:val="22"/>
              </w:rPr>
            </w:pPr>
            <w:r w:rsidRPr="00AC1CF8">
              <w:rPr>
                <w:color w:val="000000"/>
                <w:sz w:val="22"/>
                <w:szCs w:val="22"/>
              </w:rPr>
              <w:t>-0.033</w:t>
            </w:r>
          </w:p>
        </w:tc>
        <w:tc>
          <w:tcPr>
            <w:tcW w:w="1360" w:type="dxa"/>
            <w:vAlign w:val="bottom"/>
          </w:tcPr>
          <w:p w14:paraId="15501E2B" w14:textId="77777777" w:rsidR="00C26BEC" w:rsidRPr="00AC1CF8" w:rsidRDefault="00C26BEC" w:rsidP="005B7062">
            <w:pPr>
              <w:jc w:val="center"/>
              <w:rPr>
                <w:color w:val="0D0D0D" w:themeColor="text1" w:themeTint="F2"/>
                <w:sz w:val="22"/>
                <w:szCs w:val="22"/>
              </w:rPr>
            </w:pPr>
            <w:r w:rsidRPr="00AC1CF8">
              <w:rPr>
                <w:color w:val="000000"/>
                <w:sz w:val="22"/>
                <w:szCs w:val="22"/>
              </w:rPr>
              <w:t>0.024</w:t>
            </w:r>
          </w:p>
        </w:tc>
        <w:tc>
          <w:tcPr>
            <w:tcW w:w="1422" w:type="dxa"/>
            <w:vAlign w:val="bottom"/>
          </w:tcPr>
          <w:p w14:paraId="3DA204E1" w14:textId="77777777" w:rsidR="00C26BEC" w:rsidRPr="00AC1CF8" w:rsidRDefault="00C26BEC" w:rsidP="005B7062">
            <w:pPr>
              <w:jc w:val="center"/>
              <w:rPr>
                <w:color w:val="0D0D0D" w:themeColor="text1" w:themeTint="F2"/>
                <w:sz w:val="22"/>
                <w:szCs w:val="22"/>
              </w:rPr>
            </w:pPr>
            <w:r w:rsidRPr="00AC1CF8">
              <w:rPr>
                <w:color w:val="000000"/>
                <w:sz w:val="22"/>
                <w:szCs w:val="22"/>
              </w:rPr>
              <w:t>.175</w:t>
            </w:r>
          </w:p>
        </w:tc>
        <w:tc>
          <w:tcPr>
            <w:tcW w:w="1422" w:type="dxa"/>
            <w:vAlign w:val="bottom"/>
          </w:tcPr>
          <w:p w14:paraId="0BA1FA7E" w14:textId="77777777" w:rsidR="00C26BEC" w:rsidRPr="00AC1CF8" w:rsidRDefault="00C26BEC" w:rsidP="005B7062">
            <w:pPr>
              <w:jc w:val="center"/>
              <w:rPr>
                <w:color w:val="0D0D0D" w:themeColor="text1" w:themeTint="F2"/>
                <w:sz w:val="22"/>
                <w:szCs w:val="22"/>
              </w:rPr>
            </w:pPr>
            <w:r w:rsidRPr="00AC1CF8">
              <w:rPr>
                <w:color w:val="000000"/>
                <w:sz w:val="22"/>
                <w:szCs w:val="22"/>
              </w:rPr>
              <w:t>-0.081</w:t>
            </w:r>
          </w:p>
        </w:tc>
        <w:tc>
          <w:tcPr>
            <w:tcW w:w="1274" w:type="dxa"/>
            <w:vAlign w:val="bottom"/>
          </w:tcPr>
          <w:p w14:paraId="60136393" w14:textId="77777777" w:rsidR="00C26BEC" w:rsidRPr="00AC1CF8" w:rsidRDefault="00C26BEC" w:rsidP="005B7062">
            <w:pPr>
              <w:jc w:val="center"/>
              <w:rPr>
                <w:color w:val="0D0D0D" w:themeColor="text1" w:themeTint="F2"/>
                <w:sz w:val="22"/>
                <w:szCs w:val="22"/>
              </w:rPr>
            </w:pPr>
            <w:r w:rsidRPr="00AC1CF8">
              <w:rPr>
                <w:color w:val="000000"/>
                <w:sz w:val="22"/>
                <w:szCs w:val="22"/>
              </w:rPr>
              <w:t>0.015</w:t>
            </w:r>
          </w:p>
        </w:tc>
      </w:tr>
      <w:tr w:rsidR="00C26BEC" w:rsidRPr="00AC1CF8" w14:paraId="34D4B795" w14:textId="77777777" w:rsidTr="005B7062">
        <w:tc>
          <w:tcPr>
            <w:tcW w:w="2477" w:type="dxa"/>
            <w:vAlign w:val="bottom"/>
          </w:tcPr>
          <w:p w14:paraId="4590997B" w14:textId="77777777" w:rsidR="00C26BEC" w:rsidRPr="00AC1CF8" w:rsidRDefault="00C26BEC"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575CE5EA" w14:textId="77777777" w:rsidR="00C26BEC" w:rsidRPr="00AC1CF8" w:rsidRDefault="00C26BEC" w:rsidP="005B7062">
            <w:pPr>
              <w:jc w:val="center"/>
              <w:rPr>
                <w:color w:val="0D0D0D" w:themeColor="text1" w:themeTint="F2"/>
                <w:sz w:val="22"/>
                <w:szCs w:val="22"/>
              </w:rPr>
            </w:pPr>
            <w:r w:rsidRPr="00AC1CF8">
              <w:rPr>
                <w:color w:val="000000"/>
                <w:sz w:val="22"/>
                <w:szCs w:val="22"/>
              </w:rPr>
              <w:t>0.987</w:t>
            </w:r>
          </w:p>
        </w:tc>
        <w:tc>
          <w:tcPr>
            <w:tcW w:w="1360" w:type="dxa"/>
            <w:vAlign w:val="bottom"/>
          </w:tcPr>
          <w:p w14:paraId="21ED20DF" w14:textId="77777777" w:rsidR="00C26BEC" w:rsidRPr="00AC1CF8" w:rsidRDefault="00C26BEC" w:rsidP="005B7062">
            <w:pPr>
              <w:jc w:val="center"/>
              <w:rPr>
                <w:color w:val="0D0D0D" w:themeColor="text1" w:themeTint="F2"/>
                <w:sz w:val="22"/>
                <w:szCs w:val="22"/>
              </w:rPr>
            </w:pPr>
            <w:r w:rsidRPr="00AC1CF8">
              <w:rPr>
                <w:color w:val="000000"/>
                <w:sz w:val="22"/>
                <w:szCs w:val="22"/>
              </w:rPr>
              <w:t>0.257</w:t>
            </w:r>
          </w:p>
        </w:tc>
        <w:tc>
          <w:tcPr>
            <w:tcW w:w="1422" w:type="dxa"/>
            <w:vAlign w:val="bottom"/>
          </w:tcPr>
          <w:p w14:paraId="2112BCD7"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66E355ED" w14:textId="77777777" w:rsidR="00C26BEC" w:rsidRPr="00AC1CF8" w:rsidRDefault="00C26BEC" w:rsidP="005B7062">
            <w:pPr>
              <w:jc w:val="center"/>
              <w:rPr>
                <w:color w:val="0D0D0D" w:themeColor="text1" w:themeTint="F2"/>
                <w:sz w:val="22"/>
                <w:szCs w:val="22"/>
              </w:rPr>
            </w:pPr>
            <w:r w:rsidRPr="00AC1CF8">
              <w:rPr>
                <w:color w:val="000000"/>
                <w:sz w:val="22"/>
                <w:szCs w:val="22"/>
              </w:rPr>
              <w:t>0.481</w:t>
            </w:r>
          </w:p>
        </w:tc>
        <w:tc>
          <w:tcPr>
            <w:tcW w:w="1274" w:type="dxa"/>
            <w:vAlign w:val="bottom"/>
          </w:tcPr>
          <w:p w14:paraId="3A644C6D" w14:textId="77777777" w:rsidR="00C26BEC" w:rsidRPr="00AC1CF8" w:rsidRDefault="00C26BEC" w:rsidP="005B7062">
            <w:pPr>
              <w:jc w:val="center"/>
              <w:rPr>
                <w:color w:val="0D0D0D" w:themeColor="text1" w:themeTint="F2"/>
                <w:sz w:val="22"/>
                <w:szCs w:val="22"/>
              </w:rPr>
            </w:pPr>
            <w:r w:rsidRPr="00AC1CF8">
              <w:rPr>
                <w:color w:val="000000"/>
                <w:sz w:val="22"/>
                <w:szCs w:val="22"/>
              </w:rPr>
              <w:t>1.492</w:t>
            </w:r>
          </w:p>
        </w:tc>
      </w:tr>
      <w:tr w:rsidR="00C26BEC" w:rsidRPr="00AC1CF8" w14:paraId="4EF26CF8" w14:textId="77777777" w:rsidTr="005B7062">
        <w:tc>
          <w:tcPr>
            <w:tcW w:w="2477" w:type="dxa"/>
            <w:vAlign w:val="bottom"/>
          </w:tcPr>
          <w:p w14:paraId="5F939BA1" w14:textId="77777777" w:rsidR="00C26BEC" w:rsidRPr="00AC1CF8" w:rsidRDefault="00C26BEC"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3CC65AC9" w14:textId="77777777" w:rsidR="00C26BEC" w:rsidRPr="00AC1CF8" w:rsidRDefault="00C26BEC" w:rsidP="005B7062">
            <w:pPr>
              <w:jc w:val="center"/>
              <w:rPr>
                <w:color w:val="0D0D0D" w:themeColor="text1" w:themeTint="F2"/>
                <w:sz w:val="22"/>
                <w:szCs w:val="22"/>
              </w:rPr>
            </w:pPr>
            <w:r w:rsidRPr="00AC1CF8">
              <w:rPr>
                <w:color w:val="000000"/>
                <w:sz w:val="22"/>
                <w:szCs w:val="22"/>
              </w:rPr>
              <w:t>-0.021</w:t>
            </w:r>
          </w:p>
        </w:tc>
        <w:tc>
          <w:tcPr>
            <w:tcW w:w="1360" w:type="dxa"/>
            <w:vAlign w:val="bottom"/>
          </w:tcPr>
          <w:p w14:paraId="2095AF0F" w14:textId="77777777" w:rsidR="00C26BEC" w:rsidRPr="00AC1CF8" w:rsidRDefault="00C26BEC" w:rsidP="005B7062">
            <w:pPr>
              <w:jc w:val="center"/>
              <w:rPr>
                <w:color w:val="0D0D0D" w:themeColor="text1" w:themeTint="F2"/>
                <w:sz w:val="22"/>
                <w:szCs w:val="22"/>
              </w:rPr>
            </w:pPr>
            <w:r w:rsidRPr="00AC1CF8">
              <w:rPr>
                <w:color w:val="000000"/>
                <w:sz w:val="22"/>
                <w:szCs w:val="22"/>
              </w:rPr>
              <w:t>0.141</w:t>
            </w:r>
          </w:p>
        </w:tc>
        <w:tc>
          <w:tcPr>
            <w:tcW w:w="1422" w:type="dxa"/>
            <w:vAlign w:val="bottom"/>
          </w:tcPr>
          <w:p w14:paraId="2969845A" w14:textId="77777777" w:rsidR="00C26BEC" w:rsidRPr="00AC1CF8" w:rsidRDefault="00C26BEC" w:rsidP="005B7062">
            <w:pPr>
              <w:jc w:val="center"/>
              <w:rPr>
                <w:color w:val="0D0D0D" w:themeColor="text1" w:themeTint="F2"/>
                <w:sz w:val="22"/>
                <w:szCs w:val="22"/>
              </w:rPr>
            </w:pPr>
            <w:r w:rsidRPr="00AC1CF8">
              <w:rPr>
                <w:color w:val="000000"/>
                <w:sz w:val="22"/>
                <w:szCs w:val="22"/>
              </w:rPr>
              <w:t>.884</w:t>
            </w:r>
          </w:p>
        </w:tc>
        <w:tc>
          <w:tcPr>
            <w:tcW w:w="1422" w:type="dxa"/>
            <w:vAlign w:val="bottom"/>
          </w:tcPr>
          <w:p w14:paraId="5007497C" w14:textId="77777777" w:rsidR="00C26BEC" w:rsidRPr="00AC1CF8" w:rsidRDefault="00C26BEC" w:rsidP="005B7062">
            <w:pPr>
              <w:jc w:val="center"/>
              <w:rPr>
                <w:color w:val="0D0D0D" w:themeColor="text1" w:themeTint="F2"/>
                <w:sz w:val="22"/>
                <w:szCs w:val="22"/>
              </w:rPr>
            </w:pPr>
            <w:r w:rsidRPr="00AC1CF8">
              <w:rPr>
                <w:color w:val="000000"/>
                <w:sz w:val="22"/>
                <w:szCs w:val="22"/>
              </w:rPr>
              <w:t>-0.297</w:t>
            </w:r>
          </w:p>
        </w:tc>
        <w:tc>
          <w:tcPr>
            <w:tcW w:w="1274" w:type="dxa"/>
            <w:vAlign w:val="bottom"/>
          </w:tcPr>
          <w:p w14:paraId="429AFD41" w14:textId="77777777" w:rsidR="00C26BEC" w:rsidRPr="00AC1CF8" w:rsidRDefault="00C26BEC" w:rsidP="005B7062">
            <w:pPr>
              <w:jc w:val="center"/>
              <w:rPr>
                <w:color w:val="0D0D0D" w:themeColor="text1" w:themeTint="F2"/>
                <w:sz w:val="22"/>
                <w:szCs w:val="22"/>
              </w:rPr>
            </w:pPr>
            <w:r w:rsidRPr="00AC1CF8">
              <w:rPr>
                <w:color w:val="000000"/>
                <w:sz w:val="22"/>
                <w:szCs w:val="22"/>
              </w:rPr>
              <w:t>0.256</w:t>
            </w:r>
          </w:p>
        </w:tc>
      </w:tr>
      <w:tr w:rsidR="00C26BEC" w:rsidRPr="00AC1CF8" w14:paraId="3B8CE2EA" w14:textId="77777777" w:rsidTr="005B7062">
        <w:tc>
          <w:tcPr>
            <w:tcW w:w="2477" w:type="dxa"/>
            <w:vAlign w:val="bottom"/>
          </w:tcPr>
          <w:p w14:paraId="454B5570"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76198060" w14:textId="77777777" w:rsidR="00C26BEC" w:rsidRPr="00AC1CF8" w:rsidRDefault="00C26BEC" w:rsidP="005B7062">
            <w:pPr>
              <w:jc w:val="center"/>
              <w:rPr>
                <w:color w:val="0D0D0D" w:themeColor="text1" w:themeTint="F2"/>
                <w:sz w:val="22"/>
                <w:szCs w:val="22"/>
              </w:rPr>
            </w:pPr>
            <w:r w:rsidRPr="00AC1CF8">
              <w:rPr>
                <w:color w:val="000000"/>
                <w:sz w:val="22"/>
                <w:szCs w:val="22"/>
              </w:rPr>
              <w:t>-2.555</w:t>
            </w:r>
          </w:p>
        </w:tc>
        <w:tc>
          <w:tcPr>
            <w:tcW w:w="1360" w:type="dxa"/>
            <w:vAlign w:val="bottom"/>
          </w:tcPr>
          <w:p w14:paraId="4B5EE925" w14:textId="77777777" w:rsidR="00C26BEC" w:rsidRPr="00AC1CF8" w:rsidRDefault="00C26BEC" w:rsidP="005B7062">
            <w:pPr>
              <w:jc w:val="center"/>
              <w:rPr>
                <w:color w:val="0D0D0D" w:themeColor="text1" w:themeTint="F2"/>
                <w:sz w:val="22"/>
                <w:szCs w:val="22"/>
              </w:rPr>
            </w:pPr>
            <w:r w:rsidRPr="00AC1CF8">
              <w:rPr>
                <w:color w:val="000000"/>
                <w:sz w:val="22"/>
                <w:szCs w:val="22"/>
              </w:rPr>
              <w:t>0.708</w:t>
            </w:r>
          </w:p>
        </w:tc>
        <w:tc>
          <w:tcPr>
            <w:tcW w:w="1422" w:type="dxa"/>
            <w:vAlign w:val="bottom"/>
          </w:tcPr>
          <w:p w14:paraId="13231D77"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452E1CB8" w14:textId="77777777" w:rsidR="00C26BEC" w:rsidRPr="00AC1CF8" w:rsidRDefault="00C26BEC" w:rsidP="005B7062">
            <w:pPr>
              <w:jc w:val="center"/>
              <w:rPr>
                <w:color w:val="0D0D0D" w:themeColor="text1" w:themeTint="F2"/>
                <w:sz w:val="22"/>
                <w:szCs w:val="22"/>
              </w:rPr>
            </w:pPr>
            <w:r w:rsidRPr="00AC1CF8">
              <w:rPr>
                <w:color w:val="000000"/>
                <w:sz w:val="22"/>
                <w:szCs w:val="22"/>
              </w:rPr>
              <w:t>-3.946</w:t>
            </w:r>
          </w:p>
        </w:tc>
        <w:tc>
          <w:tcPr>
            <w:tcW w:w="1274" w:type="dxa"/>
            <w:vAlign w:val="bottom"/>
          </w:tcPr>
          <w:p w14:paraId="1510AB6B" w14:textId="77777777" w:rsidR="00C26BEC" w:rsidRPr="00AC1CF8" w:rsidRDefault="00C26BEC" w:rsidP="005B7062">
            <w:pPr>
              <w:jc w:val="center"/>
              <w:rPr>
                <w:color w:val="0D0D0D" w:themeColor="text1" w:themeTint="F2"/>
                <w:sz w:val="22"/>
                <w:szCs w:val="22"/>
              </w:rPr>
            </w:pPr>
            <w:r w:rsidRPr="00AC1CF8">
              <w:rPr>
                <w:color w:val="000000"/>
                <w:sz w:val="22"/>
                <w:szCs w:val="22"/>
              </w:rPr>
              <w:t>-1.163</w:t>
            </w:r>
          </w:p>
        </w:tc>
      </w:tr>
      <w:tr w:rsidR="00C26BEC" w:rsidRPr="00AC1CF8" w14:paraId="422A2C25" w14:textId="77777777" w:rsidTr="005B7062">
        <w:tc>
          <w:tcPr>
            <w:tcW w:w="2477" w:type="dxa"/>
            <w:vAlign w:val="bottom"/>
          </w:tcPr>
          <w:p w14:paraId="26EA09F2"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7B8C41B5" w14:textId="77777777" w:rsidR="00C26BEC" w:rsidRPr="00AC1CF8" w:rsidRDefault="00C26BEC" w:rsidP="005B7062">
            <w:pPr>
              <w:jc w:val="center"/>
              <w:rPr>
                <w:color w:val="0D0D0D" w:themeColor="text1" w:themeTint="F2"/>
                <w:sz w:val="22"/>
                <w:szCs w:val="22"/>
              </w:rPr>
            </w:pPr>
            <w:r w:rsidRPr="00AC1CF8">
              <w:rPr>
                <w:color w:val="000000"/>
                <w:sz w:val="22"/>
                <w:szCs w:val="22"/>
              </w:rPr>
              <w:t>-2.951</w:t>
            </w:r>
          </w:p>
        </w:tc>
        <w:tc>
          <w:tcPr>
            <w:tcW w:w="1360" w:type="dxa"/>
            <w:vAlign w:val="bottom"/>
          </w:tcPr>
          <w:p w14:paraId="4EC1B0D1" w14:textId="77777777" w:rsidR="00C26BEC" w:rsidRPr="00AC1CF8" w:rsidRDefault="00C26BEC" w:rsidP="005B7062">
            <w:pPr>
              <w:jc w:val="center"/>
              <w:rPr>
                <w:color w:val="0D0D0D" w:themeColor="text1" w:themeTint="F2"/>
                <w:sz w:val="22"/>
                <w:szCs w:val="22"/>
              </w:rPr>
            </w:pPr>
            <w:r w:rsidRPr="00AC1CF8">
              <w:rPr>
                <w:color w:val="000000"/>
                <w:sz w:val="22"/>
                <w:szCs w:val="22"/>
              </w:rPr>
              <w:t>1.039</w:t>
            </w:r>
          </w:p>
        </w:tc>
        <w:tc>
          <w:tcPr>
            <w:tcW w:w="1422" w:type="dxa"/>
            <w:vAlign w:val="bottom"/>
          </w:tcPr>
          <w:p w14:paraId="77A929B3" w14:textId="77777777" w:rsidR="00C26BEC" w:rsidRPr="00AC1CF8" w:rsidRDefault="00C26BEC" w:rsidP="005B7062">
            <w:pPr>
              <w:jc w:val="center"/>
              <w:rPr>
                <w:color w:val="0D0D0D" w:themeColor="text1" w:themeTint="F2"/>
                <w:sz w:val="22"/>
                <w:szCs w:val="22"/>
              </w:rPr>
            </w:pPr>
            <w:r w:rsidRPr="00AC1CF8">
              <w:rPr>
                <w:color w:val="000000"/>
                <w:sz w:val="22"/>
                <w:szCs w:val="22"/>
              </w:rPr>
              <w:t>.005**</w:t>
            </w:r>
          </w:p>
        </w:tc>
        <w:tc>
          <w:tcPr>
            <w:tcW w:w="1422" w:type="dxa"/>
            <w:vAlign w:val="bottom"/>
          </w:tcPr>
          <w:p w14:paraId="2FB1A7D2" w14:textId="77777777" w:rsidR="00C26BEC" w:rsidRPr="00AC1CF8" w:rsidRDefault="00C26BEC" w:rsidP="005B7062">
            <w:pPr>
              <w:jc w:val="center"/>
              <w:rPr>
                <w:color w:val="0D0D0D" w:themeColor="text1" w:themeTint="F2"/>
                <w:sz w:val="22"/>
                <w:szCs w:val="22"/>
              </w:rPr>
            </w:pPr>
            <w:r w:rsidRPr="00AC1CF8">
              <w:rPr>
                <w:color w:val="000000"/>
                <w:sz w:val="22"/>
                <w:szCs w:val="22"/>
              </w:rPr>
              <w:t>-4.992</w:t>
            </w:r>
          </w:p>
        </w:tc>
        <w:tc>
          <w:tcPr>
            <w:tcW w:w="1274" w:type="dxa"/>
            <w:vAlign w:val="bottom"/>
          </w:tcPr>
          <w:p w14:paraId="4D7FFD6D" w14:textId="77777777" w:rsidR="00C26BEC" w:rsidRPr="00AC1CF8" w:rsidRDefault="00C26BEC" w:rsidP="005B7062">
            <w:pPr>
              <w:jc w:val="center"/>
              <w:rPr>
                <w:color w:val="0D0D0D" w:themeColor="text1" w:themeTint="F2"/>
                <w:sz w:val="22"/>
                <w:szCs w:val="22"/>
              </w:rPr>
            </w:pPr>
            <w:r w:rsidRPr="00AC1CF8">
              <w:rPr>
                <w:color w:val="000000"/>
                <w:sz w:val="22"/>
                <w:szCs w:val="22"/>
              </w:rPr>
              <w:t>-0.910</w:t>
            </w:r>
          </w:p>
        </w:tc>
      </w:tr>
      <w:tr w:rsidR="00C26BEC" w:rsidRPr="00AC1CF8" w14:paraId="0A096560" w14:textId="77777777" w:rsidTr="005B7062">
        <w:tc>
          <w:tcPr>
            <w:tcW w:w="2477" w:type="dxa"/>
            <w:vAlign w:val="bottom"/>
          </w:tcPr>
          <w:p w14:paraId="66EC5058" w14:textId="77777777" w:rsidR="00C26BEC" w:rsidRPr="00AC1CF8" w:rsidRDefault="00C26BEC"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12D3360F" w14:textId="77777777" w:rsidR="00C26BEC" w:rsidRPr="00AC1CF8" w:rsidRDefault="00C26BEC" w:rsidP="005B7062">
            <w:pPr>
              <w:jc w:val="center"/>
              <w:rPr>
                <w:color w:val="0D0D0D" w:themeColor="text1" w:themeTint="F2"/>
                <w:sz w:val="22"/>
                <w:szCs w:val="22"/>
              </w:rPr>
            </w:pPr>
            <w:r w:rsidRPr="00AC1CF8">
              <w:rPr>
                <w:color w:val="000000"/>
                <w:sz w:val="22"/>
                <w:szCs w:val="22"/>
              </w:rPr>
              <w:t>-0.169</w:t>
            </w:r>
          </w:p>
        </w:tc>
        <w:tc>
          <w:tcPr>
            <w:tcW w:w="1360" w:type="dxa"/>
            <w:vAlign w:val="bottom"/>
          </w:tcPr>
          <w:p w14:paraId="4BCD9B1D" w14:textId="77777777" w:rsidR="00C26BEC" w:rsidRPr="00AC1CF8" w:rsidRDefault="00C26BEC" w:rsidP="005B7062">
            <w:pPr>
              <w:jc w:val="center"/>
              <w:rPr>
                <w:color w:val="0D0D0D" w:themeColor="text1" w:themeTint="F2"/>
                <w:sz w:val="22"/>
                <w:szCs w:val="22"/>
              </w:rPr>
            </w:pPr>
            <w:r w:rsidRPr="00AC1CF8">
              <w:rPr>
                <w:color w:val="000000"/>
                <w:sz w:val="22"/>
                <w:szCs w:val="22"/>
              </w:rPr>
              <w:t>0.261</w:t>
            </w:r>
          </w:p>
        </w:tc>
        <w:tc>
          <w:tcPr>
            <w:tcW w:w="1422" w:type="dxa"/>
            <w:vAlign w:val="bottom"/>
          </w:tcPr>
          <w:p w14:paraId="29C4942F" w14:textId="77777777" w:rsidR="00C26BEC" w:rsidRPr="00AC1CF8" w:rsidRDefault="00C26BEC" w:rsidP="005B7062">
            <w:pPr>
              <w:jc w:val="center"/>
              <w:rPr>
                <w:color w:val="0D0D0D" w:themeColor="text1" w:themeTint="F2"/>
                <w:sz w:val="22"/>
                <w:szCs w:val="22"/>
              </w:rPr>
            </w:pPr>
            <w:r w:rsidRPr="00AC1CF8">
              <w:rPr>
                <w:color w:val="000000"/>
                <w:sz w:val="22"/>
                <w:szCs w:val="22"/>
              </w:rPr>
              <w:t>.518</w:t>
            </w:r>
          </w:p>
        </w:tc>
        <w:tc>
          <w:tcPr>
            <w:tcW w:w="1422" w:type="dxa"/>
            <w:vAlign w:val="bottom"/>
          </w:tcPr>
          <w:p w14:paraId="75759115" w14:textId="77777777" w:rsidR="00C26BEC" w:rsidRPr="00AC1CF8" w:rsidRDefault="00C26BEC" w:rsidP="005B7062">
            <w:pPr>
              <w:jc w:val="center"/>
              <w:rPr>
                <w:color w:val="0D0D0D" w:themeColor="text1" w:themeTint="F2"/>
                <w:sz w:val="22"/>
                <w:szCs w:val="22"/>
              </w:rPr>
            </w:pPr>
            <w:r w:rsidRPr="00AC1CF8">
              <w:rPr>
                <w:color w:val="000000"/>
                <w:sz w:val="22"/>
                <w:szCs w:val="22"/>
              </w:rPr>
              <w:t>-0.683</w:t>
            </w:r>
          </w:p>
        </w:tc>
        <w:tc>
          <w:tcPr>
            <w:tcW w:w="1274" w:type="dxa"/>
            <w:vAlign w:val="bottom"/>
          </w:tcPr>
          <w:p w14:paraId="3A4BD3CE" w14:textId="77777777" w:rsidR="00C26BEC" w:rsidRPr="00AC1CF8" w:rsidRDefault="00C26BEC" w:rsidP="005B7062">
            <w:pPr>
              <w:jc w:val="center"/>
              <w:rPr>
                <w:color w:val="0D0D0D" w:themeColor="text1" w:themeTint="F2"/>
                <w:sz w:val="22"/>
                <w:szCs w:val="22"/>
              </w:rPr>
            </w:pPr>
            <w:r w:rsidRPr="00AC1CF8">
              <w:rPr>
                <w:color w:val="000000"/>
                <w:sz w:val="22"/>
                <w:szCs w:val="22"/>
              </w:rPr>
              <w:t>0.344</w:t>
            </w:r>
          </w:p>
        </w:tc>
      </w:tr>
      <w:tr w:rsidR="00C26BEC" w:rsidRPr="00AC1CF8" w14:paraId="6562BFD3" w14:textId="77777777" w:rsidTr="005B7062">
        <w:tc>
          <w:tcPr>
            <w:tcW w:w="2477" w:type="dxa"/>
          </w:tcPr>
          <w:p w14:paraId="2582B7B1" w14:textId="77777777" w:rsidR="00C26BEC" w:rsidRPr="00AC1CF8" w:rsidRDefault="00C26BEC" w:rsidP="005B7062">
            <w:pPr>
              <w:jc w:val="both"/>
              <w:rPr>
                <w:color w:val="0D0D0D" w:themeColor="text1" w:themeTint="F2"/>
                <w:sz w:val="22"/>
                <w:szCs w:val="22"/>
              </w:rPr>
            </w:pPr>
          </w:p>
        </w:tc>
        <w:tc>
          <w:tcPr>
            <w:tcW w:w="1405" w:type="dxa"/>
            <w:vAlign w:val="bottom"/>
          </w:tcPr>
          <w:p w14:paraId="22CDD466" w14:textId="77777777" w:rsidR="00C26BEC" w:rsidRPr="00AC1CF8" w:rsidRDefault="00C26BEC" w:rsidP="005B7062">
            <w:pPr>
              <w:jc w:val="center"/>
              <w:rPr>
                <w:color w:val="000000"/>
                <w:sz w:val="22"/>
                <w:szCs w:val="22"/>
              </w:rPr>
            </w:pPr>
          </w:p>
        </w:tc>
        <w:tc>
          <w:tcPr>
            <w:tcW w:w="1360" w:type="dxa"/>
            <w:vAlign w:val="bottom"/>
          </w:tcPr>
          <w:p w14:paraId="4D5A1164" w14:textId="77777777" w:rsidR="00C26BEC" w:rsidRPr="00AC1CF8" w:rsidRDefault="00C26BEC" w:rsidP="005B7062">
            <w:pPr>
              <w:jc w:val="center"/>
              <w:rPr>
                <w:color w:val="000000"/>
                <w:sz w:val="22"/>
                <w:szCs w:val="22"/>
              </w:rPr>
            </w:pPr>
          </w:p>
        </w:tc>
        <w:tc>
          <w:tcPr>
            <w:tcW w:w="1422" w:type="dxa"/>
            <w:vAlign w:val="bottom"/>
          </w:tcPr>
          <w:p w14:paraId="1359F5FC" w14:textId="77777777" w:rsidR="00C26BEC" w:rsidRPr="00AC1CF8" w:rsidRDefault="00C26BEC" w:rsidP="005B7062">
            <w:pPr>
              <w:jc w:val="center"/>
              <w:rPr>
                <w:color w:val="000000"/>
                <w:sz w:val="22"/>
                <w:szCs w:val="22"/>
              </w:rPr>
            </w:pPr>
          </w:p>
        </w:tc>
        <w:tc>
          <w:tcPr>
            <w:tcW w:w="1422" w:type="dxa"/>
            <w:vAlign w:val="bottom"/>
          </w:tcPr>
          <w:p w14:paraId="7D3E710D" w14:textId="77777777" w:rsidR="00C26BEC" w:rsidRPr="00AC1CF8" w:rsidRDefault="00C26BEC" w:rsidP="005B7062">
            <w:pPr>
              <w:jc w:val="center"/>
              <w:rPr>
                <w:color w:val="000000"/>
                <w:sz w:val="22"/>
                <w:szCs w:val="22"/>
              </w:rPr>
            </w:pPr>
          </w:p>
        </w:tc>
        <w:tc>
          <w:tcPr>
            <w:tcW w:w="1274" w:type="dxa"/>
            <w:vAlign w:val="bottom"/>
          </w:tcPr>
          <w:p w14:paraId="5F83FBE1" w14:textId="77777777" w:rsidR="00C26BEC" w:rsidRPr="00AC1CF8" w:rsidRDefault="00C26BEC" w:rsidP="005B7062">
            <w:pPr>
              <w:jc w:val="center"/>
              <w:rPr>
                <w:color w:val="000000"/>
                <w:sz w:val="22"/>
                <w:szCs w:val="22"/>
              </w:rPr>
            </w:pPr>
          </w:p>
        </w:tc>
      </w:tr>
      <w:tr w:rsidR="00C26BEC" w:rsidRPr="00AC1CF8" w14:paraId="35942081" w14:textId="77777777" w:rsidTr="005B7062">
        <w:tc>
          <w:tcPr>
            <w:tcW w:w="2477" w:type="dxa"/>
          </w:tcPr>
          <w:p w14:paraId="186600BC"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1C36E22C" w14:textId="77777777" w:rsidR="00C26BEC" w:rsidRPr="00AC1CF8" w:rsidRDefault="00C26BEC" w:rsidP="005B7062">
            <w:pPr>
              <w:jc w:val="center"/>
              <w:rPr>
                <w:color w:val="0D0D0D" w:themeColor="text1" w:themeTint="F2"/>
                <w:sz w:val="22"/>
                <w:szCs w:val="22"/>
              </w:rPr>
            </w:pPr>
            <w:r w:rsidRPr="00AC1CF8">
              <w:rPr>
                <w:color w:val="000000"/>
                <w:sz w:val="22"/>
                <w:szCs w:val="22"/>
              </w:rPr>
              <w:t>13.768</w:t>
            </w:r>
          </w:p>
        </w:tc>
        <w:tc>
          <w:tcPr>
            <w:tcW w:w="1360" w:type="dxa"/>
            <w:vAlign w:val="bottom"/>
          </w:tcPr>
          <w:p w14:paraId="008F7C78" w14:textId="77777777" w:rsidR="00C26BEC" w:rsidRPr="00AC1CF8" w:rsidRDefault="00C26BEC" w:rsidP="005B7062">
            <w:pPr>
              <w:jc w:val="center"/>
              <w:rPr>
                <w:color w:val="0D0D0D" w:themeColor="text1" w:themeTint="F2"/>
                <w:sz w:val="22"/>
                <w:szCs w:val="22"/>
              </w:rPr>
            </w:pPr>
            <w:r w:rsidRPr="00AC1CF8">
              <w:rPr>
                <w:color w:val="000000"/>
                <w:sz w:val="22"/>
                <w:szCs w:val="22"/>
              </w:rPr>
              <w:t>1.838</w:t>
            </w:r>
          </w:p>
        </w:tc>
        <w:tc>
          <w:tcPr>
            <w:tcW w:w="1422" w:type="dxa"/>
            <w:vAlign w:val="bottom"/>
          </w:tcPr>
          <w:p w14:paraId="1BA6A9D7"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63CE50F5" w14:textId="77777777" w:rsidR="00C26BEC" w:rsidRPr="00AC1CF8" w:rsidRDefault="00C26BEC" w:rsidP="005B7062">
            <w:pPr>
              <w:jc w:val="center"/>
              <w:rPr>
                <w:color w:val="0D0D0D" w:themeColor="text1" w:themeTint="F2"/>
                <w:sz w:val="22"/>
                <w:szCs w:val="22"/>
              </w:rPr>
            </w:pPr>
            <w:r w:rsidRPr="00AC1CF8">
              <w:rPr>
                <w:color w:val="000000"/>
                <w:sz w:val="22"/>
                <w:szCs w:val="22"/>
              </w:rPr>
              <w:t>10.155</w:t>
            </w:r>
          </w:p>
        </w:tc>
        <w:tc>
          <w:tcPr>
            <w:tcW w:w="1274" w:type="dxa"/>
            <w:vAlign w:val="bottom"/>
          </w:tcPr>
          <w:p w14:paraId="7D04A0A7" w14:textId="77777777" w:rsidR="00C26BEC" w:rsidRPr="00AC1CF8" w:rsidRDefault="00C26BEC" w:rsidP="005B7062">
            <w:pPr>
              <w:jc w:val="center"/>
              <w:rPr>
                <w:color w:val="0D0D0D" w:themeColor="text1" w:themeTint="F2"/>
                <w:sz w:val="22"/>
                <w:szCs w:val="22"/>
              </w:rPr>
            </w:pPr>
            <w:r w:rsidRPr="00AC1CF8">
              <w:rPr>
                <w:color w:val="000000"/>
                <w:sz w:val="22"/>
                <w:szCs w:val="22"/>
              </w:rPr>
              <w:t>17.380</w:t>
            </w:r>
          </w:p>
        </w:tc>
      </w:tr>
      <w:tr w:rsidR="00C26BEC" w:rsidRPr="00AC1CF8" w14:paraId="278B5003" w14:textId="77777777" w:rsidTr="005B7062">
        <w:tc>
          <w:tcPr>
            <w:tcW w:w="2477" w:type="dxa"/>
          </w:tcPr>
          <w:p w14:paraId="0EAFB5D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05DF4C01" w14:textId="77777777" w:rsidR="00C26BEC" w:rsidRPr="00AC1CF8" w:rsidRDefault="00C26BEC" w:rsidP="005B7062">
            <w:pPr>
              <w:jc w:val="center"/>
              <w:rPr>
                <w:color w:val="0D0D0D" w:themeColor="text1" w:themeTint="F2"/>
                <w:sz w:val="22"/>
                <w:szCs w:val="22"/>
              </w:rPr>
            </w:pPr>
          </w:p>
        </w:tc>
        <w:tc>
          <w:tcPr>
            <w:tcW w:w="1360" w:type="dxa"/>
            <w:vAlign w:val="bottom"/>
          </w:tcPr>
          <w:p w14:paraId="62736880" w14:textId="77777777" w:rsidR="00C26BEC" w:rsidRPr="00AC1CF8" w:rsidRDefault="00C26BEC" w:rsidP="005B7062">
            <w:pPr>
              <w:jc w:val="center"/>
              <w:rPr>
                <w:color w:val="0D0D0D" w:themeColor="text1" w:themeTint="F2"/>
                <w:sz w:val="22"/>
                <w:szCs w:val="22"/>
              </w:rPr>
            </w:pPr>
          </w:p>
        </w:tc>
        <w:tc>
          <w:tcPr>
            <w:tcW w:w="1422" w:type="dxa"/>
            <w:vAlign w:val="bottom"/>
          </w:tcPr>
          <w:p w14:paraId="007CE1CD" w14:textId="77777777" w:rsidR="00C26BEC" w:rsidRPr="00AC1CF8" w:rsidRDefault="00C26BEC" w:rsidP="005B7062">
            <w:pPr>
              <w:jc w:val="center"/>
              <w:rPr>
                <w:color w:val="0D0D0D" w:themeColor="text1" w:themeTint="F2"/>
                <w:sz w:val="22"/>
                <w:szCs w:val="22"/>
              </w:rPr>
            </w:pPr>
          </w:p>
        </w:tc>
        <w:tc>
          <w:tcPr>
            <w:tcW w:w="1422" w:type="dxa"/>
            <w:vAlign w:val="bottom"/>
          </w:tcPr>
          <w:p w14:paraId="51EF2D25" w14:textId="77777777" w:rsidR="00C26BEC" w:rsidRPr="00AC1CF8" w:rsidRDefault="00C26BEC" w:rsidP="005B7062">
            <w:pPr>
              <w:jc w:val="center"/>
              <w:rPr>
                <w:color w:val="0D0D0D" w:themeColor="text1" w:themeTint="F2"/>
                <w:sz w:val="22"/>
                <w:szCs w:val="22"/>
              </w:rPr>
            </w:pPr>
          </w:p>
        </w:tc>
        <w:tc>
          <w:tcPr>
            <w:tcW w:w="1274" w:type="dxa"/>
          </w:tcPr>
          <w:p w14:paraId="5FA3BCB5"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0.223</w:t>
            </w:r>
          </w:p>
        </w:tc>
      </w:tr>
      <w:tr w:rsidR="00C26BEC" w:rsidRPr="00AC1CF8" w14:paraId="7BA5FF76" w14:textId="77777777" w:rsidTr="005B7062">
        <w:tc>
          <w:tcPr>
            <w:tcW w:w="2477" w:type="dxa"/>
          </w:tcPr>
          <w:p w14:paraId="268937E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405" w:type="dxa"/>
          </w:tcPr>
          <w:p w14:paraId="7932E804" w14:textId="77777777" w:rsidR="00C26BEC" w:rsidRPr="00AC1CF8" w:rsidRDefault="00C26BEC" w:rsidP="005B7062">
            <w:pPr>
              <w:jc w:val="center"/>
              <w:rPr>
                <w:color w:val="0D0D0D" w:themeColor="text1" w:themeTint="F2"/>
                <w:sz w:val="22"/>
                <w:szCs w:val="22"/>
              </w:rPr>
            </w:pPr>
          </w:p>
        </w:tc>
        <w:tc>
          <w:tcPr>
            <w:tcW w:w="1360" w:type="dxa"/>
          </w:tcPr>
          <w:p w14:paraId="30FBE3C1" w14:textId="77777777" w:rsidR="00C26BEC" w:rsidRPr="00AC1CF8" w:rsidRDefault="00C26BEC" w:rsidP="005B7062">
            <w:pPr>
              <w:jc w:val="center"/>
              <w:rPr>
                <w:color w:val="0D0D0D" w:themeColor="text1" w:themeTint="F2"/>
                <w:sz w:val="22"/>
                <w:szCs w:val="22"/>
              </w:rPr>
            </w:pPr>
          </w:p>
        </w:tc>
        <w:tc>
          <w:tcPr>
            <w:tcW w:w="1422" w:type="dxa"/>
          </w:tcPr>
          <w:p w14:paraId="4A5D3828" w14:textId="77777777" w:rsidR="00C26BEC" w:rsidRPr="00AC1CF8" w:rsidRDefault="00C26BEC" w:rsidP="005B7062">
            <w:pPr>
              <w:jc w:val="center"/>
              <w:rPr>
                <w:color w:val="0D0D0D" w:themeColor="text1" w:themeTint="F2"/>
                <w:sz w:val="22"/>
                <w:szCs w:val="22"/>
              </w:rPr>
            </w:pPr>
          </w:p>
        </w:tc>
        <w:tc>
          <w:tcPr>
            <w:tcW w:w="1422" w:type="dxa"/>
          </w:tcPr>
          <w:p w14:paraId="75403696" w14:textId="77777777" w:rsidR="00C26BEC" w:rsidRPr="00AC1CF8" w:rsidRDefault="00C26BEC" w:rsidP="005B7062">
            <w:pPr>
              <w:jc w:val="center"/>
              <w:rPr>
                <w:color w:val="0D0D0D" w:themeColor="text1" w:themeTint="F2"/>
                <w:sz w:val="22"/>
                <w:szCs w:val="22"/>
              </w:rPr>
            </w:pPr>
          </w:p>
        </w:tc>
        <w:tc>
          <w:tcPr>
            <w:tcW w:w="1274" w:type="dxa"/>
          </w:tcPr>
          <w:p w14:paraId="3B7B1373"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78D65371" w14:textId="77777777" w:rsidTr="005B7062">
        <w:tc>
          <w:tcPr>
            <w:tcW w:w="2477" w:type="dxa"/>
          </w:tcPr>
          <w:p w14:paraId="2A464628" w14:textId="77777777" w:rsidR="00C26BEC" w:rsidRPr="00AC1CF8" w:rsidRDefault="00C26BEC" w:rsidP="005B7062">
            <w:pPr>
              <w:jc w:val="both"/>
              <w:rPr>
                <w:color w:val="0D0D0D" w:themeColor="text1" w:themeTint="F2"/>
                <w:sz w:val="22"/>
                <w:szCs w:val="22"/>
              </w:rPr>
            </w:pPr>
          </w:p>
        </w:tc>
        <w:tc>
          <w:tcPr>
            <w:tcW w:w="1405" w:type="dxa"/>
          </w:tcPr>
          <w:p w14:paraId="64FE42C6" w14:textId="77777777" w:rsidR="00C26BEC" w:rsidRPr="00AC1CF8" w:rsidRDefault="00C26BEC" w:rsidP="005B7062">
            <w:pPr>
              <w:jc w:val="center"/>
              <w:rPr>
                <w:color w:val="0D0D0D" w:themeColor="text1" w:themeTint="F2"/>
                <w:sz w:val="22"/>
                <w:szCs w:val="22"/>
              </w:rPr>
            </w:pPr>
          </w:p>
        </w:tc>
        <w:tc>
          <w:tcPr>
            <w:tcW w:w="1360" w:type="dxa"/>
          </w:tcPr>
          <w:p w14:paraId="09548265" w14:textId="77777777" w:rsidR="00C26BEC" w:rsidRPr="00AC1CF8" w:rsidRDefault="00C26BEC" w:rsidP="005B7062">
            <w:pPr>
              <w:jc w:val="center"/>
              <w:rPr>
                <w:color w:val="0D0D0D" w:themeColor="text1" w:themeTint="F2"/>
                <w:sz w:val="22"/>
                <w:szCs w:val="22"/>
              </w:rPr>
            </w:pPr>
          </w:p>
        </w:tc>
        <w:tc>
          <w:tcPr>
            <w:tcW w:w="1422" w:type="dxa"/>
          </w:tcPr>
          <w:p w14:paraId="0A1B15B7" w14:textId="77777777" w:rsidR="00C26BEC" w:rsidRPr="00AC1CF8" w:rsidRDefault="00C26BEC" w:rsidP="005B7062">
            <w:pPr>
              <w:jc w:val="center"/>
              <w:rPr>
                <w:color w:val="0D0D0D" w:themeColor="text1" w:themeTint="F2"/>
                <w:sz w:val="22"/>
                <w:szCs w:val="22"/>
              </w:rPr>
            </w:pPr>
          </w:p>
        </w:tc>
        <w:tc>
          <w:tcPr>
            <w:tcW w:w="1422" w:type="dxa"/>
          </w:tcPr>
          <w:p w14:paraId="4C1CC9B9" w14:textId="77777777" w:rsidR="00C26BEC" w:rsidRPr="00AC1CF8" w:rsidRDefault="00C26BEC" w:rsidP="005B7062">
            <w:pPr>
              <w:jc w:val="center"/>
              <w:rPr>
                <w:color w:val="0D0D0D" w:themeColor="text1" w:themeTint="F2"/>
                <w:sz w:val="22"/>
                <w:szCs w:val="22"/>
              </w:rPr>
            </w:pPr>
          </w:p>
        </w:tc>
        <w:tc>
          <w:tcPr>
            <w:tcW w:w="1274" w:type="dxa"/>
          </w:tcPr>
          <w:p w14:paraId="0773998C" w14:textId="77777777" w:rsidR="00C26BEC" w:rsidRPr="00AC1CF8" w:rsidRDefault="00C26BEC" w:rsidP="005B7062">
            <w:pPr>
              <w:jc w:val="center"/>
              <w:rPr>
                <w:color w:val="0D0D0D" w:themeColor="text1" w:themeTint="F2"/>
                <w:sz w:val="22"/>
                <w:szCs w:val="22"/>
              </w:rPr>
            </w:pPr>
          </w:p>
        </w:tc>
      </w:tr>
    </w:tbl>
    <w:p w14:paraId="61A4E11C" w14:textId="77777777" w:rsidR="007B72CC" w:rsidRPr="00AC1CF8" w:rsidRDefault="00C26BEC" w:rsidP="007B72C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7B72CC" w:rsidRPr="00AC1CF8">
        <w:rPr>
          <w:sz w:val="22"/>
          <w:szCs w:val="22"/>
        </w:rPr>
        <w:t>†</w:t>
      </w:r>
      <w:r w:rsidR="007B72CC" w:rsidRPr="00AC1CF8">
        <w:rPr>
          <w:color w:val="0D0D0D" w:themeColor="text1" w:themeTint="F2"/>
          <w:sz w:val="22"/>
          <w:szCs w:val="22"/>
        </w:rPr>
        <w:t>P&lt;.100; **P&lt;.050; ***P&lt;.001</w:t>
      </w:r>
    </w:p>
    <w:p w14:paraId="514C101C" w14:textId="0D5CE81C" w:rsidR="00C26BEC" w:rsidRPr="00AC1CF8" w:rsidRDefault="00C26BEC" w:rsidP="00C26BEC">
      <w:pPr>
        <w:jc w:val="both"/>
        <w:rPr>
          <w:color w:val="0D0D0D" w:themeColor="text1" w:themeTint="F2"/>
          <w:sz w:val="22"/>
          <w:szCs w:val="22"/>
        </w:rPr>
      </w:pPr>
    </w:p>
    <w:p w14:paraId="6E12D7F6" w14:textId="77777777" w:rsidR="00C26BEC" w:rsidRPr="00AC1CF8" w:rsidRDefault="00C26BEC" w:rsidP="00C26BEC">
      <w:pPr>
        <w:jc w:val="center"/>
        <w:rPr>
          <w:b/>
          <w:bCs/>
          <w:color w:val="000000" w:themeColor="text1"/>
          <w:sz w:val="22"/>
          <w:szCs w:val="22"/>
        </w:rPr>
      </w:pPr>
    </w:p>
    <w:p w14:paraId="63F3F7BE" w14:textId="77777777" w:rsidR="00C26BEC" w:rsidRPr="00AC1CF8" w:rsidRDefault="00C26BEC" w:rsidP="00C26BEC">
      <w:pPr>
        <w:jc w:val="center"/>
        <w:rPr>
          <w:b/>
          <w:bCs/>
          <w:color w:val="000000" w:themeColor="text1"/>
          <w:sz w:val="22"/>
          <w:szCs w:val="22"/>
        </w:rPr>
      </w:pPr>
    </w:p>
    <w:p w14:paraId="21742C23" w14:textId="77777777" w:rsidR="00C26BEC" w:rsidRPr="00AC1CF8" w:rsidRDefault="00C26BEC" w:rsidP="00C26BEC">
      <w:pPr>
        <w:jc w:val="center"/>
        <w:rPr>
          <w:b/>
          <w:bCs/>
          <w:color w:val="000000" w:themeColor="text1"/>
          <w:sz w:val="22"/>
          <w:szCs w:val="22"/>
        </w:rPr>
      </w:pPr>
    </w:p>
    <w:p w14:paraId="00CDF4B7" w14:textId="77777777" w:rsidR="00C26BEC" w:rsidRPr="00AC1CF8" w:rsidRDefault="00C26BEC" w:rsidP="00C26BEC">
      <w:pPr>
        <w:jc w:val="center"/>
        <w:rPr>
          <w:b/>
          <w:bCs/>
          <w:color w:val="000000" w:themeColor="text1"/>
          <w:sz w:val="22"/>
          <w:szCs w:val="22"/>
        </w:rPr>
      </w:pPr>
    </w:p>
    <w:p w14:paraId="7831B438" w14:textId="77777777" w:rsidR="00C26BEC" w:rsidRPr="00AC1CF8" w:rsidRDefault="00C26BEC" w:rsidP="00C26BEC">
      <w:pPr>
        <w:jc w:val="center"/>
        <w:rPr>
          <w:b/>
          <w:bCs/>
          <w:color w:val="000000" w:themeColor="text1"/>
          <w:sz w:val="22"/>
          <w:szCs w:val="22"/>
        </w:rPr>
      </w:pPr>
    </w:p>
    <w:p w14:paraId="25DBBAD6" w14:textId="77777777" w:rsidR="00C26BEC" w:rsidRPr="00AC1CF8" w:rsidRDefault="00C26BEC" w:rsidP="00C26BEC">
      <w:pPr>
        <w:jc w:val="center"/>
        <w:rPr>
          <w:b/>
          <w:bCs/>
          <w:color w:val="000000" w:themeColor="text1"/>
          <w:sz w:val="22"/>
          <w:szCs w:val="22"/>
        </w:rPr>
      </w:pPr>
    </w:p>
    <w:p w14:paraId="799B77BC" w14:textId="77777777" w:rsidR="00C26BEC" w:rsidRPr="00AC1CF8" w:rsidRDefault="00C26BEC" w:rsidP="00C26BEC">
      <w:pPr>
        <w:jc w:val="center"/>
        <w:rPr>
          <w:b/>
          <w:bCs/>
          <w:color w:val="000000" w:themeColor="text1"/>
          <w:sz w:val="22"/>
          <w:szCs w:val="22"/>
        </w:rPr>
      </w:pPr>
    </w:p>
    <w:p w14:paraId="5C4D58E3" w14:textId="77777777" w:rsidR="00C26BEC" w:rsidRPr="00AC1CF8" w:rsidRDefault="00C26BEC" w:rsidP="00C26BEC">
      <w:pPr>
        <w:jc w:val="center"/>
        <w:rPr>
          <w:b/>
          <w:bCs/>
          <w:color w:val="000000" w:themeColor="text1"/>
          <w:sz w:val="22"/>
          <w:szCs w:val="22"/>
        </w:rPr>
      </w:pPr>
    </w:p>
    <w:p w14:paraId="1E57E465" w14:textId="77777777" w:rsidR="00C26BEC" w:rsidRPr="00AC1CF8" w:rsidRDefault="00C26BEC" w:rsidP="00C26BEC">
      <w:pPr>
        <w:jc w:val="center"/>
        <w:rPr>
          <w:b/>
          <w:bCs/>
          <w:color w:val="000000" w:themeColor="text1"/>
          <w:sz w:val="22"/>
          <w:szCs w:val="22"/>
        </w:rPr>
      </w:pPr>
    </w:p>
    <w:p w14:paraId="2CE1A7B2" w14:textId="77777777" w:rsidR="00C26BEC" w:rsidRPr="00AC1CF8" w:rsidRDefault="00C26BEC" w:rsidP="00C26BEC">
      <w:pPr>
        <w:jc w:val="center"/>
        <w:rPr>
          <w:b/>
          <w:bCs/>
          <w:color w:val="000000" w:themeColor="text1"/>
          <w:sz w:val="22"/>
          <w:szCs w:val="22"/>
        </w:rPr>
      </w:pPr>
    </w:p>
    <w:p w14:paraId="67EB298F" w14:textId="77777777" w:rsidR="00C26BEC" w:rsidRPr="00AC1CF8" w:rsidRDefault="00C26BEC" w:rsidP="00C26BEC">
      <w:pPr>
        <w:jc w:val="center"/>
        <w:rPr>
          <w:b/>
          <w:bCs/>
          <w:color w:val="000000" w:themeColor="text1"/>
          <w:sz w:val="22"/>
          <w:szCs w:val="22"/>
        </w:rPr>
      </w:pPr>
    </w:p>
    <w:p w14:paraId="43A6413E" w14:textId="77777777" w:rsidR="00C26BEC" w:rsidRPr="00AC1CF8" w:rsidRDefault="00C26BEC" w:rsidP="00C26BEC">
      <w:pPr>
        <w:jc w:val="center"/>
        <w:rPr>
          <w:b/>
          <w:bCs/>
          <w:color w:val="000000" w:themeColor="text1"/>
          <w:sz w:val="22"/>
          <w:szCs w:val="22"/>
        </w:rPr>
      </w:pPr>
    </w:p>
    <w:p w14:paraId="5C21CFBF" w14:textId="77777777" w:rsidR="00C26BEC" w:rsidRPr="00AC1CF8" w:rsidRDefault="00C26BEC" w:rsidP="00C26BEC">
      <w:pPr>
        <w:jc w:val="center"/>
        <w:rPr>
          <w:b/>
          <w:bCs/>
          <w:color w:val="000000" w:themeColor="text1"/>
          <w:sz w:val="22"/>
          <w:szCs w:val="22"/>
        </w:rPr>
      </w:pPr>
    </w:p>
    <w:p w14:paraId="182BC5A1" w14:textId="77777777" w:rsidR="00C26BEC" w:rsidRPr="00AC1CF8" w:rsidRDefault="00C26BEC" w:rsidP="00C26BEC">
      <w:pPr>
        <w:jc w:val="center"/>
        <w:rPr>
          <w:b/>
          <w:bCs/>
          <w:color w:val="000000" w:themeColor="text1"/>
          <w:sz w:val="22"/>
          <w:szCs w:val="22"/>
        </w:rPr>
      </w:pPr>
    </w:p>
    <w:p w14:paraId="624972E6" w14:textId="77777777" w:rsidR="00C26BEC" w:rsidRPr="00AC1CF8" w:rsidRDefault="00C26BEC" w:rsidP="00C26BEC">
      <w:pPr>
        <w:jc w:val="center"/>
        <w:rPr>
          <w:b/>
          <w:bCs/>
          <w:color w:val="000000" w:themeColor="text1"/>
          <w:sz w:val="22"/>
          <w:szCs w:val="22"/>
        </w:rPr>
      </w:pPr>
    </w:p>
    <w:p w14:paraId="77711D78" w14:textId="77777777" w:rsidR="00C26BEC" w:rsidRPr="00AC1CF8" w:rsidRDefault="00C26BEC" w:rsidP="00AC1CF8">
      <w:pPr>
        <w:pStyle w:val="Heading2"/>
      </w:pPr>
      <w:r w:rsidRPr="00AC1CF8">
        <w:lastRenderedPageBreak/>
        <w:t>Revenge Planning</w:t>
      </w:r>
    </w:p>
    <w:p w14:paraId="49847223" w14:textId="77777777" w:rsidR="00C26BEC" w:rsidRPr="00615761" w:rsidRDefault="00C26BEC" w:rsidP="00C26BEC">
      <w:pPr>
        <w:jc w:val="both"/>
        <w:rPr>
          <w:color w:val="0D0D0D" w:themeColor="text1" w:themeTint="F2"/>
          <w:sz w:val="22"/>
          <w:szCs w:val="22"/>
        </w:rPr>
      </w:pPr>
    </w:p>
    <w:p w14:paraId="791B9821" w14:textId="683B9FF0" w:rsidR="00C26BEC" w:rsidRPr="00AC1CF8" w:rsidRDefault="00C26BEC" w:rsidP="00C26BEC">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19</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revenge planning.</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C26BEC" w:rsidRPr="00AC1CF8" w14:paraId="54836533" w14:textId="77777777" w:rsidTr="005B7062">
        <w:trPr>
          <w:trHeight w:val="97"/>
        </w:trPr>
        <w:tc>
          <w:tcPr>
            <w:tcW w:w="1786" w:type="dxa"/>
          </w:tcPr>
          <w:p w14:paraId="32A82E03"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78FA0506"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2A9FB283"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4B9024D4"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73E1BFAA"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3682D71E"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09555DB9" w14:textId="77777777" w:rsidTr="005B7062">
        <w:tc>
          <w:tcPr>
            <w:tcW w:w="1786" w:type="dxa"/>
          </w:tcPr>
          <w:p w14:paraId="4FCE446C"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3723B67B" w14:textId="77777777" w:rsidR="00C26BEC" w:rsidRPr="00AC1CF8" w:rsidRDefault="00C26BEC" w:rsidP="005B7062">
            <w:pPr>
              <w:jc w:val="center"/>
              <w:rPr>
                <w:color w:val="0D0D0D" w:themeColor="text1" w:themeTint="F2"/>
                <w:sz w:val="22"/>
                <w:szCs w:val="22"/>
              </w:rPr>
            </w:pPr>
          </w:p>
        </w:tc>
        <w:tc>
          <w:tcPr>
            <w:tcW w:w="1509" w:type="dxa"/>
          </w:tcPr>
          <w:p w14:paraId="701C5EF4" w14:textId="77777777" w:rsidR="00C26BEC" w:rsidRPr="00AC1CF8" w:rsidRDefault="00C26BEC" w:rsidP="005B7062">
            <w:pPr>
              <w:jc w:val="center"/>
              <w:rPr>
                <w:color w:val="0D0D0D" w:themeColor="text1" w:themeTint="F2"/>
                <w:sz w:val="22"/>
                <w:szCs w:val="22"/>
              </w:rPr>
            </w:pPr>
          </w:p>
        </w:tc>
        <w:tc>
          <w:tcPr>
            <w:tcW w:w="1569" w:type="dxa"/>
          </w:tcPr>
          <w:p w14:paraId="0B73A16B" w14:textId="77777777" w:rsidR="00C26BEC" w:rsidRPr="00AC1CF8" w:rsidRDefault="00C26BEC" w:rsidP="005B7062">
            <w:pPr>
              <w:jc w:val="center"/>
              <w:rPr>
                <w:color w:val="0D0D0D" w:themeColor="text1" w:themeTint="F2"/>
                <w:sz w:val="22"/>
                <w:szCs w:val="22"/>
              </w:rPr>
            </w:pPr>
          </w:p>
        </w:tc>
        <w:tc>
          <w:tcPr>
            <w:tcW w:w="1581" w:type="dxa"/>
          </w:tcPr>
          <w:p w14:paraId="6E043333" w14:textId="77777777" w:rsidR="00C26BEC" w:rsidRPr="00AC1CF8" w:rsidRDefault="00C26BEC" w:rsidP="005B7062">
            <w:pPr>
              <w:jc w:val="center"/>
              <w:rPr>
                <w:color w:val="0D0D0D" w:themeColor="text1" w:themeTint="F2"/>
                <w:sz w:val="22"/>
                <w:szCs w:val="22"/>
              </w:rPr>
            </w:pPr>
          </w:p>
        </w:tc>
        <w:tc>
          <w:tcPr>
            <w:tcW w:w="1376" w:type="dxa"/>
          </w:tcPr>
          <w:p w14:paraId="322D279C" w14:textId="77777777" w:rsidR="00C26BEC" w:rsidRPr="00AC1CF8" w:rsidRDefault="00C26BEC" w:rsidP="005B7062">
            <w:pPr>
              <w:jc w:val="center"/>
              <w:rPr>
                <w:color w:val="0D0D0D" w:themeColor="text1" w:themeTint="F2"/>
                <w:sz w:val="22"/>
                <w:szCs w:val="22"/>
              </w:rPr>
            </w:pPr>
          </w:p>
        </w:tc>
      </w:tr>
      <w:tr w:rsidR="00C26BEC" w:rsidRPr="00AC1CF8" w14:paraId="3666AE26" w14:textId="77777777" w:rsidTr="005B7062">
        <w:tc>
          <w:tcPr>
            <w:tcW w:w="1786" w:type="dxa"/>
          </w:tcPr>
          <w:p w14:paraId="2AF931B7"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34F4F31A" w14:textId="77777777" w:rsidR="00C26BEC" w:rsidRPr="00AC1CF8" w:rsidRDefault="00C26BEC" w:rsidP="005B7062">
            <w:pPr>
              <w:jc w:val="center"/>
              <w:rPr>
                <w:color w:val="0D0D0D" w:themeColor="text1" w:themeTint="F2"/>
                <w:sz w:val="22"/>
                <w:szCs w:val="22"/>
              </w:rPr>
            </w:pPr>
            <w:r w:rsidRPr="00AC1CF8">
              <w:rPr>
                <w:color w:val="000000"/>
                <w:sz w:val="22"/>
                <w:szCs w:val="22"/>
              </w:rPr>
              <w:t>0.926</w:t>
            </w:r>
          </w:p>
        </w:tc>
        <w:tc>
          <w:tcPr>
            <w:tcW w:w="1509" w:type="dxa"/>
            <w:vAlign w:val="bottom"/>
          </w:tcPr>
          <w:p w14:paraId="341EFA12" w14:textId="77777777" w:rsidR="00C26BEC" w:rsidRPr="00AC1CF8" w:rsidRDefault="00C26BEC" w:rsidP="005B7062">
            <w:pPr>
              <w:jc w:val="center"/>
              <w:rPr>
                <w:color w:val="0D0D0D" w:themeColor="text1" w:themeTint="F2"/>
                <w:sz w:val="22"/>
                <w:szCs w:val="22"/>
              </w:rPr>
            </w:pPr>
            <w:r w:rsidRPr="00AC1CF8">
              <w:rPr>
                <w:color w:val="000000"/>
                <w:sz w:val="22"/>
                <w:szCs w:val="22"/>
              </w:rPr>
              <w:t>1.326</w:t>
            </w:r>
          </w:p>
        </w:tc>
        <w:tc>
          <w:tcPr>
            <w:tcW w:w="1569" w:type="dxa"/>
            <w:vAlign w:val="bottom"/>
          </w:tcPr>
          <w:p w14:paraId="236C6546" w14:textId="77777777" w:rsidR="00C26BEC" w:rsidRPr="00AC1CF8" w:rsidRDefault="00C26BEC" w:rsidP="005B7062">
            <w:pPr>
              <w:jc w:val="center"/>
              <w:rPr>
                <w:color w:val="0D0D0D" w:themeColor="text1" w:themeTint="F2"/>
                <w:sz w:val="22"/>
                <w:szCs w:val="22"/>
              </w:rPr>
            </w:pPr>
            <w:r w:rsidRPr="00AC1CF8">
              <w:rPr>
                <w:color w:val="000000"/>
                <w:sz w:val="22"/>
                <w:szCs w:val="22"/>
              </w:rPr>
              <w:t>.485</w:t>
            </w:r>
          </w:p>
        </w:tc>
        <w:tc>
          <w:tcPr>
            <w:tcW w:w="1581" w:type="dxa"/>
            <w:vAlign w:val="bottom"/>
          </w:tcPr>
          <w:p w14:paraId="1075F504" w14:textId="77777777" w:rsidR="00C26BEC" w:rsidRPr="00AC1CF8" w:rsidRDefault="00C26BEC" w:rsidP="005B7062">
            <w:pPr>
              <w:jc w:val="center"/>
              <w:rPr>
                <w:color w:val="0D0D0D" w:themeColor="text1" w:themeTint="F2"/>
                <w:sz w:val="22"/>
                <w:szCs w:val="22"/>
              </w:rPr>
            </w:pPr>
            <w:r w:rsidRPr="00AC1CF8">
              <w:rPr>
                <w:color w:val="000000"/>
                <w:sz w:val="22"/>
                <w:szCs w:val="22"/>
              </w:rPr>
              <w:t>-1.680</w:t>
            </w:r>
          </w:p>
        </w:tc>
        <w:tc>
          <w:tcPr>
            <w:tcW w:w="1376" w:type="dxa"/>
            <w:vAlign w:val="bottom"/>
          </w:tcPr>
          <w:p w14:paraId="184551FA" w14:textId="77777777" w:rsidR="00C26BEC" w:rsidRPr="00AC1CF8" w:rsidRDefault="00C26BEC" w:rsidP="005B7062">
            <w:pPr>
              <w:jc w:val="center"/>
              <w:rPr>
                <w:color w:val="0D0D0D" w:themeColor="text1" w:themeTint="F2"/>
                <w:sz w:val="22"/>
                <w:szCs w:val="22"/>
              </w:rPr>
            </w:pPr>
            <w:r w:rsidRPr="00AC1CF8">
              <w:rPr>
                <w:color w:val="000000"/>
                <w:sz w:val="22"/>
                <w:szCs w:val="22"/>
              </w:rPr>
              <w:t>3.532</w:t>
            </w:r>
          </w:p>
        </w:tc>
      </w:tr>
      <w:tr w:rsidR="00C26BEC" w:rsidRPr="00AC1CF8" w14:paraId="38B81056" w14:textId="77777777" w:rsidTr="005B7062">
        <w:tc>
          <w:tcPr>
            <w:tcW w:w="1786" w:type="dxa"/>
          </w:tcPr>
          <w:p w14:paraId="1C33C8D7" w14:textId="77777777" w:rsidR="00C26BEC" w:rsidRPr="00AC1CF8" w:rsidRDefault="00C26BEC" w:rsidP="005B7062">
            <w:pPr>
              <w:jc w:val="both"/>
              <w:rPr>
                <w:color w:val="0D0D0D" w:themeColor="text1" w:themeTint="F2"/>
                <w:sz w:val="22"/>
                <w:szCs w:val="22"/>
              </w:rPr>
            </w:pPr>
          </w:p>
        </w:tc>
        <w:tc>
          <w:tcPr>
            <w:tcW w:w="1539" w:type="dxa"/>
            <w:vAlign w:val="bottom"/>
          </w:tcPr>
          <w:p w14:paraId="09AC9C34" w14:textId="77777777" w:rsidR="00C26BEC" w:rsidRPr="00AC1CF8" w:rsidRDefault="00C26BEC" w:rsidP="005B7062">
            <w:pPr>
              <w:jc w:val="center"/>
              <w:rPr>
                <w:color w:val="0D0D0D" w:themeColor="text1" w:themeTint="F2"/>
                <w:sz w:val="22"/>
                <w:szCs w:val="22"/>
              </w:rPr>
            </w:pPr>
          </w:p>
        </w:tc>
        <w:tc>
          <w:tcPr>
            <w:tcW w:w="1509" w:type="dxa"/>
            <w:vAlign w:val="bottom"/>
          </w:tcPr>
          <w:p w14:paraId="3DF11DEE" w14:textId="77777777" w:rsidR="00C26BEC" w:rsidRPr="00AC1CF8" w:rsidRDefault="00C26BEC" w:rsidP="005B7062">
            <w:pPr>
              <w:jc w:val="center"/>
              <w:rPr>
                <w:color w:val="0D0D0D" w:themeColor="text1" w:themeTint="F2"/>
                <w:sz w:val="22"/>
                <w:szCs w:val="22"/>
              </w:rPr>
            </w:pPr>
          </w:p>
        </w:tc>
        <w:tc>
          <w:tcPr>
            <w:tcW w:w="1569" w:type="dxa"/>
            <w:vAlign w:val="bottom"/>
          </w:tcPr>
          <w:p w14:paraId="6615FF49" w14:textId="77777777" w:rsidR="00C26BEC" w:rsidRPr="00AC1CF8" w:rsidRDefault="00C26BEC" w:rsidP="005B7062">
            <w:pPr>
              <w:jc w:val="center"/>
              <w:rPr>
                <w:color w:val="0D0D0D" w:themeColor="text1" w:themeTint="F2"/>
                <w:sz w:val="22"/>
                <w:szCs w:val="22"/>
              </w:rPr>
            </w:pPr>
          </w:p>
        </w:tc>
        <w:tc>
          <w:tcPr>
            <w:tcW w:w="1581" w:type="dxa"/>
            <w:vAlign w:val="bottom"/>
          </w:tcPr>
          <w:p w14:paraId="74EF8CD3" w14:textId="77777777" w:rsidR="00C26BEC" w:rsidRPr="00AC1CF8" w:rsidRDefault="00C26BEC" w:rsidP="005B7062">
            <w:pPr>
              <w:jc w:val="center"/>
              <w:rPr>
                <w:color w:val="0D0D0D" w:themeColor="text1" w:themeTint="F2"/>
                <w:sz w:val="22"/>
                <w:szCs w:val="22"/>
              </w:rPr>
            </w:pPr>
          </w:p>
        </w:tc>
        <w:tc>
          <w:tcPr>
            <w:tcW w:w="1376" w:type="dxa"/>
            <w:vAlign w:val="bottom"/>
          </w:tcPr>
          <w:p w14:paraId="24FA7DC7" w14:textId="77777777" w:rsidR="00C26BEC" w:rsidRPr="00AC1CF8" w:rsidRDefault="00C26BEC" w:rsidP="005B7062">
            <w:pPr>
              <w:jc w:val="center"/>
              <w:rPr>
                <w:color w:val="0D0D0D" w:themeColor="text1" w:themeTint="F2"/>
                <w:sz w:val="22"/>
                <w:szCs w:val="22"/>
              </w:rPr>
            </w:pPr>
          </w:p>
        </w:tc>
      </w:tr>
      <w:tr w:rsidR="00C26BEC" w:rsidRPr="00AC1CF8" w14:paraId="7CEA9627" w14:textId="77777777" w:rsidTr="005B7062">
        <w:tc>
          <w:tcPr>
            <w:tcW w:w="1786" w:type="dxa"/>
          </w:tcPr>
          <w:p w14:paraId="0857934E"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22BAC592" w14:textId="77777777" w:rsidR="00C26BEC" w:rsidRPr="00AC1CF8" w:rsidRDefault="00C26BEC" w:rsidP="005B7062">
            <w:pPr>
              <w:jc w:val="center"/>
              <w:rPr>
                <w:color w:val="0D0D0D" w:themeColor="text1" w:themeTint="F2"/>
                <w:sz w:val="22"/>
                <w:szCs w:val="22"/>
              </w:rPr>
            </w:pPr>
            <w:r w:rsidRPr="00AC1CF8">
              <w:rPr>
                <w:color w:val="000000"/>
                <w:sz w:val="22"/>
                <w:szCs w:val="22"/>
              </w:rPr>
              <w:t>-2.950</w:t>
            </w:r>
          </w:p>
        </w:tc>
        <w:tc>
          <w:tcPr>
            <w:tcW w:w="1509" w:type="dxa"/>
            <w:vAlign w:val="bottom"/>
          </w:tcPr>
          <w:p w14:paraId="723A2849" w14:textId="77777777" w:rsidR="00C26BEC" w:rsidRPr="00AC1CF8" w:rsidRDefault="00C26BEC" w:rsidP="005B7062">
            <w:pPr>
              <w:jc w:val="center"/>
              <w:rPr>
                <w:color w:val="0D0D0D" w:themeColor="text1" w:themeTint="F2"/>
                <w:sz w:val="22"/>
                <w:szCs w:val="22"/>
              </w:rPr>
            </w:pPr>
            <w:r w:rsidRPr="00AC1CF8">
              <w:rPr>
                <w:color w:val="000000"/>
                <w:sz w:val="22"/>
                <w:szCs w:val="22"/>
              </w:rPr>
              <w:t>0.353</w:t>
            </w:r>
          </w:p>
        </w:tc>
        <w:tc>
          <w:tcPr>
            <w:tcW w:w="1569" w:type="dxa"/>
            <w:vAlign w:val="bottom"/>
          </w:tcPr>
          <w:p w14:paraId="3C2865D7"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74D7C38B" w14:textId="77777777" w:rsidR="00C26BEC" w:rsidRPr="00AC1CF8" w:rsidRDefault="00C26BEC" w:rsidP="005B7062">
            <w:pPr>
              <w:jc w:val="center"/>
              <w:rPr>
                <w:color w:val="0D0D0D" w:themeColor="text1" w:themeTint="F2"/>
                <w:sz w:val="22"/>
                <w:szCs w:val="22"/>
              </w:rPr>
            </w:pPr>
            <w:r w:rsidRPr="00AC1CF8">
              <w:rPr>
                <w:color w:val="000000"/>
                <w:sz w:val="22"/>
                <w:szCs w:val="22"/>
              </w:rPr>
              <w:t>-3.644</w:t>
            </w:r>
          </w:p>
        </w:tc>
        <w:tc>
          <w:tcPr>
            <w:tcW w:w="1376" w:type="dxa"/>
            <w:vAlign w:val="bottom"/>
          </w:tcPr>
          <w:p w14:paraId="14758E8E" w14:textId="77777777" w:rsidR="00C26BEC" w:rsidRPr="00AC1CF8" w:rsidRDefault="00C26BEC" w:rsidP="005B7062">
            <w:pPr>
              <w:jc w:val="center"/>
              <w:rPr>
                <w:color w:val="0D0D0D" w:themeColor="text1" w:themeTint="F2"/>
                <w:sz w:val="22"/>
                <w:szCs w:val="22"/>
              </w:rPr>
            </w:pPr>
            <w:r w:rsidRPr="00AC1CF8">
              <w:rPr>
                <w:color w:val="000000"/>
                <w:sz w:val="22"/>
                <w:szCs w:val="22"/>
              </w:rPr>
              <w:t>-2.256</w:t>
            </w:r>
          </w:p>
        </w:tc>
      </w:tr>
      <w:tr w:rsidR="00C26BEC" w:rsidRPr="00AC1CF8" w14:paraId="1B8118B6" w14:textId="77777777" w:rsidTr="005B7062">
        <w:tc>
          <w:tcPr>
            <w:tcW w:w="1786" w:type="dxa"/>
          </w:tcPr>
          <w:p w14:paraId="4E8F5BB1" w14:textId="77777777" w:rsidR="00C26BEC" w:rsidRPr="00AC1CF8" w:rsidRDefault="00C26BEC" w:rsidP="005B7062">
            <w:pPr>
              <w:jc w:val="both"/>
              <w:rPr>
                <w:color w:val="0D0D0D" w:themeColor="text1" w:themeTint="F2"/>
                <w:sz w:val="22"/>
                <w:szCs w:val="22"/>
              </w:rPr>
            </w:pPr>
          </w:p>
        </w:tc>
        <w:tc>
          <w:tcPr>
            <w:tcW w:w="1539" w:type="dxa"/>
            <w:vAlign w:val="bottom"/>
          </w:tcPr>
          <w:p w14:paraId="6CBD6326" w14:textId="77777777" w:rsidR="00C26BEC" w:rsidRPr="00AC1CF8" w:rsidRDefault="00C26BEC" w:rsidP="005B7062">
            <w:pPr>
              <w:jc w:val="center"/>
              <w:rPr>
                <w:color w:val="0D0D0D" w:themeColor="text1" w:themeTint="F2"/>
                <w:sz w:val="22"/>
                <w:szCs w:val="22"/>
              </w:rPr>
            </w:pPr>
          </w:p>
        </w:tc>
        <w:tc>
          <w:tcPr>
            <w:tcW w:w="1509" w:type="dxa"/>
            <w:vAlign w:val="bottom"/>
          </w:tcPr>
          <w:p w14:paraId="38919E71" w14:textId="77777777" w:rsidR="00C26BEC" w:rsidRPr="00AC1CF8" w:rsidRDefault="00C26BEC" w:rsidP="005B7062">
            <w:pPr>
              <w:jc w:val="center"/>
              <w:rPr>
                <w:color w:val="0D0D0D" w:themeColor="text1" w:themeTint="F2"/>
                <w:sz w:val="22"/>
                <w:szCs w:val="22"/>
              </w:rPr>
            </w:pPr>
          </w:p>
        </w:tc>
        <w:tc>
          <w:tcPr>
            <w:tcW w:w="1569" w:type="dxa"/>
            <w:vAlign w:val="bottom"/>
          </w:tcPr>
          <w:p w14:paraId="457835C8" w14:textId="77777777" w:rsidR="00C26BEC" w:rsidRPr="00AC1CF8" w:rsidRDefault="00C26BEC" w:rsidP="005B7062">
            <w:pPr>
              <w:jc w:val="center"/>
              <w:rPr>
                <w:color w:val="0D0D0D" w:themeColor="text1" w:themeTint="F2"/>
                <w:sz w:val="22"/>
                <w:szCs w:val="22"/>
              </w:rPr>
            </w:pPr>
          </w:p>
        </w:tc>
        <w:tc>
          <w:tcPr>
            <w:tcW w:w="1581" w:type="dxa"/>
            <w:vAlign w:val="bottom"/>
          </w:tcPr>
          <w:p w14:paraId="2FB4269A"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2D39BFD5"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5944EEEA" w14:textId="77777777" w:rsidTr="005B7062">
        <w:tc>
          <w:tcPr>
            <w:tcW w:w="1786" w:type="dxa"/>
          </w:tcPr>
          <w:p w14:paraId="429DB8C9"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37C6D97A" w14:textId="77777777" w:rsidR="00C26BEC" w:rsidRPr="00AC1CF8" w:rsidRDefault="00C26BEC" w:rsidP="005B7062">
            <w:pPr>
              <w:jc w:val="center"/>
              <w:rPr>
                <w:color w:val="0D0D0D" w:themeColor="text1" w:themeTint="F2"/>
                <w:sz w:val="22"/>
                <w:szCs w:val="22"/>
              </w:rPr>
            </w:pPr>
          </w:p>
        </w:tc>
        <w:tc>
          <w:tcPr>
            <w:tcW w:w="1509" w:type="dxa"/>
            <w:vAlign w:val="bottom"/>
          </w:tcPr>
          <w:p w14:paraId="6291EAB8" w14:textId="77777777" w:rsidR="00C26BEC" w:rsidRPr="00AC1CF8" w:rsidRDefault="00C26BEC" w:rsidP="005B7062">
            <w:pPr>
              <w:jc w:val="center"/>
              <w:rPr>
                <w:color w:val="0D0D0D" w:themeColor="text1" w:themeTint="F2"/>
                <w:sz w:val="22"/>
                <w:szCs w:val="22"/>
              </w:rPr>
            </w:pPr>
          </w:p>
        </w:tc>
        <w:tc>
          <w:tcPr>
            <w:tcW w:w="1569" w:type="dxa"/>
            <w:vAlign w:val="bottom"/>
          </w:tcPr>
          <w:p w14:paraId="12E6870A" w14:textId="77777777" w:rsidR="00C26BEC" w:rsidRPr="00AC1CF8" w:rsidRDefault="00C26BEC" w:rsidP="005B7062">
            <w:pPr>
              <w:jc w:val="center"/>
              <w:rPr>
                <w:color w:val="0D0D0D" w:themeColor="text1" w:themeTint="F2"/>
                <w:sz w:val="22"/>
                <w:szCs w:val="22"/>
              </w:rPr>
            </w:pPr>
          </w:p>
        </w:tc>
        <w:tc>
          <w:tcPr>
            <w:tcW w:w="1581" w:type="dxa"/>
            <w:vAlign w:val="bottom"/>
          </w:tcPr>
          <w:p w14:paraId="30D73737"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4B6E15BE"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5B953680" w14:textId="77777777" w:rsidTr="005B7062">
        <w:tc>
          <w:tcPr>
            <w:tcW w:w="1786" w:type="dxa"/>
          </w:tcPr>
          <w:p w14:paraId="448E7F7E"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29BDE19C" w14:textId="77777777" w:rsidR="00C26BEC" w:rsidRPr="00AC1CF8" w:rsidRDefault="00C26BEC" w:rsidP="005B7062">
            <w:pPr>
              <w:jc w:val="center"/>
              <w:rPr>
                <w:color w:val="0D0D0D" w:themeColor="text1" w:themeTint="F2"/>
                <w:sz w:val="22"/>
                <w:szCs w:val="22"/>
              </w:rPr>
            </w:pPr>
            <w:r w:rsidRPr="00AC1CF8">
              <w:rPr>
                <w:color w:val="000000"/>
                <w:sz w:val="22"/>
                <w:szCs w:val="22"/>
              </w:rPr>
              <w:t>2.391</w:t>
            </w:r>
          </w:p>
        </w:tc>
        <w:tc>
          <w:tcPr>
            <w:tcW w:w="1509" w:type="dxa"/>
            <w:vAlign w:val="bottom"/>
          </w:tcPr>
          <w:p w14:paraId="7484F988" w14:textId="77777777" w:rsidR="00C26BEC" w:rsidRPr="00AC1CF8" w:rsidRDefault="00C26BEC" w:rsidP="005B7062">
            <w:pPr>
              <w:jc w:val="center"/>
              <w:rPr>
                <w:color w:val="0D0D0D" w:themeColor="text1" w:themeTint="F2"/>
                <w:sz w:val="22"/>
                <w:szCs w:val="22"/>
              </w:rPr>
            </w:pPr>
            <w:r w:rsidRPr="00AC1CF8">
              <w:rPr>
                <w:color w:val="000000"/>
                <w:sz w:val="22"/>
                <w:szCs w:val="22"/>
              </w:rPr>
              <w:t>1.195</w:t>
            </w:r>
          </w:p>
        </w:tc>
        <w:tc>
          <w:tcPr>
            <w:tcW w:w="1569" w:type="dxa"/>
            <w:vAlign w:val="bottom"/>
          </w:tcPr>
          <w:p w14:paraId="2C65CAC5" w14:textId="77777777" w:rsidR="00C26BEC" w:rsidRPr="00AC1CF8" w:rsidRDefault="00C26BEC" w:rsidP="005B7062">
            <w:pPr>
              <w:jc w:val="center"/>
              <w:rPr>
                <w:color w:val="0D0D0D" w:themeColor="text1" w:themeTint="F2"/>
                <w:sz w:val="22"/>
                <w:szCs w:val="22"/>
              </w:rPr>
            </w:pPr>
            <w:r w:rsidRPr="00AC1CF8">
              <w:rPr>
                <w:color w:val="000000"/>
                <w:sz w:val="22"/>
                <w:szCs w:val="22"/>
              </w:rPr>
              <w:t>.046**</w:t>
            </w:r>
          </w:p>
        </w:tc>
        <w:tc>
          <w:tcPr>
            <w:tcW w:w="1581" w:type="dxa"/>
            <w:vAlign w:val="bottom"/>
          </w:tcPr>
          <w:p w14:paraId="5820C4DA" w14:textId="77777777" w:rsidR="00C26BEC" w:rsidRPr="00AC1CF8" w:rsidRDefault="00C26BEC" w:rsidP="005B7062">
            <w:pPr>
              <w:jc w:val="center"/>
              <w:rPr>
                <w:color w:val="0D0D0D" w:themeColor="text1" w:themeTint="F2"/>
                <w:sz w:val="22"/>
                <w:szCs w:val="22"/>
              </w:rPr>
            </w:pPr>
            <w:r w:rsidRPr="00AC1CF8">
              <w:rPr>
                <w:color w:val="000000"/>
                <w:sz w:val="22"/>
                <w:szCs w:val="22"/>
              </w:rPr>
              <w:t>0.044</w:t>
            </w:r>
          </w:p>
        </w:tc>
        <w:tc>
          <w:tcPr>
            <w:tcW w:w="1376" w:type="dxa"/>
            <w:vAlign w:val="bottom"/>
          </w:tcPr>
          <w:p w14:paraId="7C2CBE80" w14:textId="77777777" w:rsidR="00C26BEC" w:rsidRPr="00AC1CF8" w:rsidRDefault="00C26BEC" w:rsidP="005B7062">
            <w:pPr>
              <w:jc w:val="center"/>
              <w:rPr>
                <w:color w:val="0D0D0D" w:themeColor="text1" w:themeTint="F2"/>
                <w:sz w:val="22"/>
                <w:szCs w:val="22"/>
              </w:rPr>
            </w:pPr>
            <w:r w:rsidRPr="00AC1CF8">
              <w:rPr>
                <w:color w:val="000000"/>
                <w:sz w:val="22"/>
                <w:szCs w:val="22"/>
              </w:rPr>
              <w:t>4.739</w:t>
            </w:r>
          </w:p>
        </w:tc>
      </w:tr>
      <w:tr w:rsidR="00C26BEC" w:rsidRPr="00AC1CF8" w14:paraId="1AFE027C" w14:textId="77777777" w:rsidTr="005B7062">
        <w:tc>
          <w:tcPr>
            <w:tcW w:w="1786" w:type="dxa"/>
          </w:tcPr>
          <w:p w14:paraId="0658AC0A" w14:textId="77777777" w:rsidR="00C26BEC" w:rsidRPr="00AC1CF8" w:rsidRDefault="00C26BEC" w:rsidP="005B7062">
            <w:pPr>
              <w:jc w:val="both"/>
              <w:rPr>
                <w:color w:val="0D0D0D" w:themeColor="text1" w:themeTint="F2"/>
                <w:sz w:val="22"/>
                <w:szCs w:val="22"/>
              </w:rPr>
            </w:pPr>
          </w:p>
        </w:tc>
        <w:tc>
          <w:tcPr>
            <w:tcW w:w="1539" w:type="dxa"/>
            <w:vAlign w:val="bottom"/>
          </w:tcPr>
          <w:p w14:paraId="12CC9F74" w14:textId="77777777" w:rsidR="00C26BEC" w:rsidRPr="00AC1CF8" w:rsidRDefault="00C26BEC" w:rsidP="005B7062">
            <w:pPr>
              <w:jc w:val="center"/>
              <w:rPr>
                <w:color w:val="0D0D0D" w:themeColor="text1" w:themeTint="F2"/>
                <w:sz w:val="22"/>
                <w:szCs w:val="22"/>
              </w:rPr>
            </w:pPr>
          </w:p>
        </w:tc>
        <w:tc>
          <w:tcPr>
            <w:tcW w:w="1509" w:type="dxa"/>
            <w:vAlign w:val="bottom"/>
          </w:tcPr>
          <w:p w14:paraId="4F0DD1DF" w14:textId="77777777" w:rsidR="00C26BEC" w:rsidRPr="00AC1CF8" w:rsidRDefault="00C26BEC" w:rsidP="005B7062">
            <w:pPr>
              <w:jc w:val="center"/>
              <w:rPr>
                <w:color w:val="0D0D0D" w:themeColor="text1" w:themeTint="F2"/>
                <w:sz w:val="22"/>
                <w:szCs w:val="22"/>
              </w:rPr>
            </w:pPr>
          </w:p>
        </w:tc>
        <w:tc>
          <w:tcPr>
            <w:tcW w:w="1569" w:type="dxa"/>
            <w:vAlign w:val="bottom"/>
          </w:tcPr>
          <w:p w14:paraId="603942B5" w14:textId="77777777" w:rsidR="00C26BEC" w:rsidRPr="00AC1CF8" w:rsidRDefault="00C26BEC" w:rsidP="005B7062">
            <w:pPr>
              <w:jc w:val="center"/>
              <w:rPr>
                <w:color w:val="0D0D0D" w:themeColor="text1" w:themeTint="F2"/>
                <w:sz w:val="22"/>
                <w:szCs w:val="22"/>
              </w:rPr>
            </w:pPr>
          </w:p>
        </w:tc>
        <w:tc>
          <w:tcPr>
            <w:tcW w:w="1581" w:type="dxa"/>
            <w:vAlign w:val="bottom"/>
          </w:tcPr>
          <w:p w14:paraId="0FC10CC6" w14:textId="77777777" w:rsidR="00C26BEC" w:rsidRPr="00AC1CF8" w:rsidRDefault="00C26BEC" w:rsidP="005B7062">
            <w:pPr>
              <w:jc w:val="center"/>
              <w:rPr>
                <w:color w:val="0D0D0D" w:themeColor="text1" w:themeTint="F2"/>
                <w:sz w:val="22"/>
                <w:szCs w:val="22"/>
              </w:rPr>
            </w:pPr>
          </w:p>
        </w:tc>
        <w:tc>
          <w:tcPr>
            <w:tcW w:w="1376" w:type="dxa"/>
            <w:vAlign w:val="bottom"/>
          </w:tcPr>
          <w:p w14:paraId="7C13B46F" w14:textId="77777777" w:rsidR="00C26BEC" w:rsidRPr="00AC1CF8" w:rsidRDefault="00C26BEC" w:rsidP="005B7062">
            <w:pPr>
              <w:jc w:val="center"/>
              <w:rPr>
                <w:color w:val="0D0D0D" w:themeColor="text1" w:themeTint="F2"/>
                <w:sz w:val="22"/>
                <w:szCs w:val="22"/>
              </w:rPr>
            </w:pPr>
          </w:p>
        </w:tc>
      </w:tr>
      <w:tr w:rsidR="00C26BEC" w:rsidRPr="00AC1CF8" w14:paraId="7D10A5C9" w14:textId="77777777" w:rsidTr="005B7062">
        <w:tc>
          <w:tcPr>
            <w:tcW w:w="1786" w:type="dxa"/>
            <w:vAlign w:val="bottom"/>
          </w:tcPr>
          <w:p w14:paraId="1DB201C7"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50FAE1A5" w14:textId="77777777" w:rsidR="00C26BEC" w:rsidRPr="00AC1CF8" w:rsidRDefault="00C26BEC" w:rsidP="005B7062">
            <w:pPr>
              <w:jc w:val="center"/>
              <w:rPr>
                <w:color w:val="0D0D0D" w:themeColor="text1" w:themeTint="F2"/>
                <w:sz w:val="22"/>
                <w:szCs w:val="22"/>
              </w:rPr>
            </w:pPr>
            <w:r w:rsidRPr="00AC1CF8">
              <w:rPr>
                <w:color w:val="000000"/>
                <w:sz w:val="22"/>
                <w:szCs w:val="22"/>
              </w:rPr>
              <w:t>-0.074</w:t>
            </w:r>
          </w:p>
        </w:tc>
        <w:tc>
          <w:tcPr>
            <w:tcW w:w="1509" w:type="dxa"/>
            <w:vAlign w:val="bottom"/>
          </w:tcPr>
          <w:p w14:paraId="43AF532E" w14:textId="77777777" w:rsidR="00C26BEC" w:rsidRPr="00AC1CF8" w:rsidRDefault="00C26BEC" w:rsidP="005B7062">
            <w:pPr>
              <w:jc w:val="center"/>
              <w:rPr>
                <w:color w:val="0D0D0D" w:themeColor="text1" w:themeTint="F2"/>
                <w:sz w:val="22"/>
                <w:szCs w:val="22"/>
              </w:rPr>
            </w:pPr>
            <w:r w:rsidRPr="00AC1CF8">
              <w:rPr>
                <w:color w:val="000000"/>
                <w:sz w:val="22"/>
                <w:szCs w:val="22"/>
              </w:rPr>
              <w:t>0.022</w:t>
            </w:r>
          </w:p>
        </w:tc>
        <w:tc>
          <w:tcPr>
            <w:tcW w:w="1569" w:type="dxa"/>
            <w:vAlign w:val="bottom"/>
          </w:tcPr>
          <w:p w14:paraId="3816D631" w14:textId="77777777" w:rsidR="00C26BEC" w:rsidRPr="00AC1CF8" w:rsidRDefault="00C26BEC" w:rsidP="005B7062">
            <w:pPr>
              <w:jc w:val="center"/>
              <w:rPr>
                <w:color w:val="0D0D0D" w:themeColor="text1" w:themeTint="F2"/>
                <w:sz w:val="22"/>
                <w:szCs w:val="22"/>
              </w:rPr>
            </w:pPr>
            <w:r w:rsidRPr="00AC1CF8">
              <w:rPr>
                <w:color w:val="000000"/>
                <w:sz w:val="22"/>
                <w:szCs w:val="22"/>
              </w:rPr>
              <w:t>.001***</w:t>
            </w:r>
          </w:p>
        </w:tc>
        <w:tc>
          <w:tcPr>
            <w:tcW w:w="1581" w:type="dxa"/>
            <w:vAlign w:val="bottom"/>
          </w:tcPr>
          <w:p w14:paraId="5F23DE68" w14:textId="77777777" w:rsidR="00C26BEC" w:rsidRPr="00AC1CF8" w:rsidRDefault="00C26BEC" w:rsidP="005B7062">
            <w:pPr>
              <w:jc w:val="center"/>
              <w:rPr>
                <w:color w:val="0D0D0D" w:themeColor="text1" w:themeTint="F2"/>
                <w:sz w:val="22"/>
                <w:szCs w:val="22"/>
              </w:rPr>
            </w:pPr>
            <w:r w:rsidRPr="00AC1CF8">
              <w:rPr>
                <w:color w:val="000000"/>
                <w:sz w:val="22"/>
                <w:szCs w:val="22"/>
              </w:rPr>
              <w:t>-0.117</w:t>
            </w:r>
          </w:p>
        </w:tc>
        <w:tc>
          <w:tcPr>
            <w:tcW w:w="1376" w:type="dxa"/>
            <w:vAlign w:val="bottom"/>
          </w:tcPr>
          <w:p w14:paraId="7E1815FE" w14:textId="77777777" w:rsidR="00C26BEC" w:rsidRPr="00AC1CF8" w:rsidRDefault="00C26BEC" w:rsidP="005B7062">
            <w:pPr>
              <w:jc w:val="center"/>
              <w:rPr>
                <w:color w:val="0D0D0D" w:themeColor="text1" w:themeTint="F2"/>
                <w:sz w:val="22"/>
                <w:szCs w:val="22"/>
              </w:rPr>
            </w:pPr>
            <w:r w:rsidRPr="00AC1CF8">
              <w:rPr>
                <w:color w:val="000000"/>
                <w:sz w:val="22"/>
                <w:szCs w:val="22"/>
              </w:rPr>
              <w:t>-0.031</w:t>
            </w:r>
          </w:p>
        </w:tc>
      </w:tr>
      <w:tr w:rsidR="00C26BEC" w:rsidRPr="00AC1CF8" w14:paraId="07D18400" w14:textId="77777777" w:rsidTr="005B7062">
        <w:tc>
          <w:tcPr>
            <w:tcW w:w="1786" w:type="dxa"/>
            <w:vAlign w:val="bottom"/>
          </w:tcPr>
          <w:p w14:paraId="02B4FB3F"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741750AA" w14:textId="77777777" w:rsidR="00C26BEC" w:rsidRPr="00AC1CF8" w:rsidRDefault="00C26BEC" w:rsidP="005B7062">
            <w:pPr>
              <w:jc w:val="center"/>
              <w:rPr>
                <w:color w:val="0D0D0D" w:themeColor="text1" w:themeTint="F2"/>
                <w:sz w:val="22"/>
                <w:szCs w:val="22"/>
              </w:rPr>
            </w:pPr>
            <w:r w:rsidRPr="00AC1CF8">
              <w:rPr>
                <w:color w:val="000000"/>
                <w:sz w:val="22"/>
                <w:szCs w:val="22"/>
              </w:rPr>
              <w:t>0.182</w:t>
            </w:r>
          </w:p>
        </w:tc>
        <w:tc>
          <w:tcPr>
            <w:tcW w:w="1509" w:type="dxa"/>
            <w:vAlign w:val="bottom"/>
          </w:tcPr>
          <w:p w14:paraId="3D7E6D1E" w14:textId="77777777" w:rsidR="00C26BEC" w:rsidRPr="00AC1CF8" w:rsidRDefault="00C26BEC" w:rsidP="005B7062">
            <w:pPr>
              <w:jc w:val="center"/>
              <w:rPr>
                <w:color w:val="0D0D0D" w:themeColor="text1" w:themeTint="F2"/>
                <w:sz w:val="22"/>
                <w:szCs w:val="22"/>
              </w:rPr>
            </w:pPr>
            <w:r w:rsidRPr="00AC1CF8">
              <w:rPr>
                <w:color w:val="000000"/>
                <w:sz w:val="22"/>
                <w:szCs w:val="22"/>
              </w:rPr>
              <w:t>0.260</w:t>
            </w:r>
          </w:p>
        </w:tc>
        <w:tc>
          <w:tcPr>
            <w:tcW w:w="1569" w:type="dxa"/>
            <w:vAlign w:val="bottom"/>
          </w:tcPr>
          <w:p w14:paraId="362CDCE9" w14:textId="77777777" w:rsidR="00C26BEC" w:rsidRPr="00AC1CF8" w:rsidRDefault="00C26BEC" w:rsidP="005B7062">
            <w:pPr>
              <w:jc w:val="center"/>
              <w:rPr>
                <w:color w:val="0D0D0D" w:themeColor="text1" w:themeTint="F2"/>
                <w:sz w:val="22"/>
                <w:szCs w:val="22"/>
              </w:rPr>
            </w:pPr>
            <w:r w:rsidRPr="00AC1CF8">
              <w:rPr>
                <w:color w:val="000000"/>
                <w:sz w:val="22"/>
                <w:szCs w:val="22"/>
              </w:rPr>
              <w:t>.483</w:t>
            </w:r>
          </w:p>
        </w:tc>
        <w:tc>
          <w:tcPr>
            <w:tcW w:w="1581" w:type="dxa"/>
            <w:vAlign w:val="bottom"/>
          </w:tcPr>
          <w:p w14:paraId="72239548" w14:textId="77777777" w:rsidR="00C26BEC" w:rsidRPr="00AC1CF8" w:rsidRDefault="00C26BEC" w:rsidP="005B7062">
            <w:pPr>
              <w:jc w:val="center"/>
              <w:rPr>
                <w:color w:val="0D0D0D" w:themeColor="text1" w:themeTint="F2"/>
                <w:sz w:val="22"/>
                <w:szCs w:val="22"/>
              </w:rPr>
            </w:pPr>
            <w:r w:rsidRPr="00AC1CF8">
              <w:rPr>
                <w:color w:val="000000"/>
                <w:sz w:val="22"/>
                <w:szCs w:val="22"/>
              </w:rPr>
              <w:t>-0.328</w:t>
            </w:r>
          </w:p>
        </w:tc>
        <w:tc>
          <w:tcPr>
            <w:tcW w:w="1376" w:type="dxa"/>
            <w:vAlign w:val="bottom"/>
          </w:tcPr>
          <w:p w14:paraId="5A22E5AA" w14:textId="77777777" w:rsidR="00C26BEC" w:rsidRPr="00AC1CF8" w:rsidRDefault="00C26BEC" w:rsidP="005B7062">
            <w:pPr>
              <w:jc w:val="center"/>
              <w:rPr>
                <w:color w:val="0D0D0D" w:themeColor="text1" w:themeTint="F2"/>
                <w:sz w:val="22"/>
                <w:szCs w:val="22"/>
              </w:rPr>
            </w:pPr>
            <w:r w:rsidRPr="00AC1CF8">
              <w:rPr>
                <w:color w:val="000000"/>
                <w:sz w:val="22"/>
                <w:szCs w:val="22"/>
              </w:rPr>
              <w:t>0.692</w:t>
            </w:r>
          </w:p>
        </w:tc>
      </w:tr>
      <w:tr w:rsidR="00C26BEC" w:rsidRPr="00AC1CF8" w14:paraId="1B0DDD93" w14:textId="77777777" w:rsidTr="005B7062">
        <w:tc>
          <w:tcPr>
            <w:tcW w:w="1786" w:type="dxa"/>
            <w:vAlign w:val="bottom"/>
          </w:tcPr>
          <w:p w14:paraId="0BC1B44B"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212E4EE1" w14:textId="77777777" w:rsidR="00C26BEC" w:rsidRPr="00AC1CF8" w:rsidRDefault="00C26BEC" w:rsidP="005B7062">
            <w:pPr>
              <w:jc w:val="center"/>
              <w:rPr>
                <w:color w:val="0D0D0D" w:themeColor="text1" w:themeTint="F2"/>
                <w:sz w:val="22"/>
                <w:szCs w:val="22"/>
              </w:rPr>
            </w:pPr>
            <w:r w:rsidRPr="00AC1CF8">
              <w:rPr>
                <w:color w:val="000000"/>
                <w:sz w:val="22"/>
                <w:szCs w:val="22"/>
              </w:rPr>
              <w:t>0.105</w:t>
            </w:r>
          </w:p>
        </w:tc>
        <w:tc>
          <w:tcPr>
            <w:tcW w:w="1509" w:type="dxa"/>
            <w:vAlign w:val="bottom"/>
          </w:tcPr>
          <w:p w14:paraId="0894D8F8" w14:textId="77777777" w:rsidR="00C26BEC" w:rsidRPr="00AC1CF8" w:rsidRDefault="00C26BEC" w:rsidP="005B7062">
            <w:pPr>
              <w:jc w:val="center"/>
              <w:rPr>
                <w:color w:val="0D0D0D" w:themeColor="text1" w:themeTint="F2"/>
                <w:sz w:val="22"/>
                <w:szCs w:val="22"/>
              </w:rPr>
            </w:pPr>
            <w:r w:rsidRPr="00AC1CF8">
              <w:rPr>
                <w:color w:val="000000"/>
                <w:sz w:val="22"/>
                <w:szCs w:val="22"/>
              </w:rPr>
              <w:t>0.125</w:t>
            </w:r>
          </w:p>
        </w:tc>
        <w:tc>
          <w:tcPr>
            <w:tcW w:w="1569" w:type="dxa"/>
            <w:vAlign w:val="bottom"/>
          </w:tcPr>
          <w:p w14:paraId="515463A8" w14:textId="77777777" w:rsidR="00C26BEC" w:rsidRPr="00AC1CF8" w:rsidRDefault="00C26BEC" w:rsidP="005B7062">
            <w:pPr>
              <w:jc w:val="center"/>
              <w:rPr>
                <w:color w:val="0D0D0D" w:themeColor="text1" w:themeTint="F2"/>
                <w:sz w:val="22"/>
                <w:szCs w:val="22"/>
              </w:rPr>
            </w:pPr>
            <w:r w:rsidRPr="00AC1CF8">
              <w:rPr>
                <w:color w:val="000000"/>
                <w:sz w:val="22"/>
                <w:szCs w:val="22"/>
              </w:rPr>
              <w:t>.401</w:t>
            </w:r>
          </w:p>
        </w:tc>
        <w:tc>
          <w:tcPr>
            <w:tcW w:w="1581" w:type="dxa"/>
            <w:vAlign w:val="bottom"/>
          </w:tcPr>
          <w:p w14:paraId="2D7FFB66" w14:textId="77777777" w:rsidR="00C26BEC" w:rsidRPr="00AC1CF8" w:rsidRDefault="00C26BEC" w:rsidP="005B7062">
            <w:pPr>
              <w:jc w:val="center"/>
              <w:rPr>
                <w:color w:val="0D0D0D" w:themeColor="text1" w:themeTint="F2"/>
                <w:sz w:val="22"/>
                <w:szCs w:val="22"/>
              </w:rPr>
            </w:pPr>
            <w:r w:rsidRPr="00AC1CF8">
              <w:rPr>
                <w:color w:val="000000"/>
                <w:sz w:val="22"/>
                <w:szCs w:val="22"/>
              </w:rPr>
              <w:t>-0.140</w:t>
            </w:r>
          </w:p>
        </w:tc>
        <w:tc>
          <w:tcPr>
            <w:tcW w:w="1376" w:type="dxa"/>
            <w:vAlign w:val="bottom"/>
          </w:tcPr>
          <w:p w14:paraId="21DC49F4" w14:textId="77777777" w:rsidR="00C26BEC" w:rsidRPr="00AC1CF8" w:rsidRDefault="00C26BEC" w:rsidP="005B7062">
            <w:pPr>
              <w:jc w:val="center"/>
              <w:rPr>
                <w:color w:val="0D0D0D" w:themeColor="text1" w:themeTint="F2"/>
                <w:sz w:val="22"/>
                <w:szCs w:val="22"/>
              </w:rPr>
            </w:pPr>
            <w:r w:rsidRPr="00AC1CF8">
              <w:rPr>
                <w:color w:val="000000"/>
                <w:sz w:val="22"/>
                <w:szCs w:val="22"/>
              </w:rPr>
              <w:t>0.350</w:t>
            </w:r>
          </w:p>
        </w:tc>
      </w:tr>
      <w:tr w:rsidR="00C26BEC" w:rsidRPr="00AC1CF8" w14:paraId="4C6755E4" w14:textId="77777777" w:rsidTr="005B7062">
        <w:tc>
          <w:tcPr>
            <w:tcW w:w="1786" w:type="dxa"/>
            <w:vAlign w:val="bottom"/>
          </w:tcPr>
          <w:p w14:paraId="7DFA1243" w14:textId="77777777" w:rsidR="00C26BEC" w:rsidRPr="00AC1CF8" w:rsidRDefault="00C26BEC" w:rsidP="005B7062">
            <w:pPr>
              <w:jc w:val="both"/>
              <w:rPr>
                <w:color w:val="0D0D0D" w:themeColor="text1" w:themeTint="F2"/>
                <w:sz w:val="22"/>
                <w:szCs w:val="22"/>
                <w:vertAlign w:val="subscript"/>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7D9B8793" w14:textId="77777777" w:rsidR="00C26BEC" w:rsidRPr="00AC1CF8" w:rsidRDefault="00C26BEC" w:rsidP="005B7062">
            <w:pPr>
              <w:jc w:val="center"/>
              <w:rPr>
                <w:color w:val="0D0D0D" w:themeColor="text1" w:themeTint="F2"/>
                <w:sz w:val="22"/>
                <w:szCs w:val="22"/>
              </w:rPr>
            </w:pPr>
            <w:r w:rsidRPr="00AC1CF8">
              <w:rPr>
                <w:color w:val="000000"/>
                <w:sz w:val="22"/>
                <w:szCs w:val="22"/>
              </w:rPr>
              <w:t>-2.792</w:t>
            </w:r>
          </w:p>
        </w:tc>
        <w:tc>
          <w:tcPr>
            <w:tcW w:w="1509" w:type="dxa"/>
            <w:vAlign w:val="bottom"/>
          </w:tcPr>
          <w:p w14:paraId="52AD20B1" w14:textId="77777777" w:rsidR="00C26BEC" w:rsidRPr="00AC1CF8" w:rsidRDefault="00C26BEC" w:rsidP="005B7062">
            <w:pPr>
              <w:jc w:val="center"/>
              <w:rPr>
                <w:color w:val="0D0D0D" w:themeColor="text1" w:themeTint="F2"/>
                <w:sz w:val="22"/>
                <w:szCs w:val="22"/>
              </w:rPr>
            </w:pPr>
            <w:r w:rsidRPr="00AC1CF8">
              <w:rPr>
                <w:color w:val="000000"/>
                <w:sz w:val="22"/>
                <w:szCs w:val="22"/>
              </w:rPr>
              <w:t>0.585</w:t>
            </w:r>
          </w:p>
        </w:tc>
        <w:tc>
          <w:tcPr>
            <w:tcW w:w="1569" w:type="dxa"/>
            <w:vAlign w:val="bottom"/>
          </w:tcPr>
          <w:p w14:paraId="56CBFDBE"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AD23AE3" w14:textId="77777777" w:rsidR="00C26BEC" w:rsidRPr="00AC1CF8" w:rsidRDefault="00C26BEC" w:rsidP="005B7062">
            <w:pPr>
              <w:jc w:val="center"/>
              <w:rPr>
                <w:color w:val="0D0D0D" w:themeColor="text1" w:themeTint="F2"/>
                <w:sz w:val="22"/>
                <w:szCs w:val="22"/>
              </w:rPr>
            </w:pPr>
            <w:r w:rsidRPr="00AC1CF8">
              <w:rPr>
                <w:color w:val="000000"/>
                <w:sz w:val="22"/>
                <w:szCs w:val="22"/>
              </w:rPr>
              <w:t>-3.941</w:t>
            </w:r>
          </w:p>
        </w:tc>
        <w:tc>
          <w:tcPr>
            <w:tcW w:w="1376" w:type="dxa"/>
            <w:vAlign w:val="bottom"/>
          </w:tcPr>
          <w:p w14:paraId="1E2A00A4" w14:textId="77777777" w:rsidR="00C26BEC" w:rsidRPr="00AC1CF8" w:rsidRDefault="00C26BEC" w:rsidP="005B7062">
            <w:pPr>
              <w:jc w:val="center"/>
              <w:rPr>
                <w:color w:val="0D0D0D" w:themeColor="text1" w:themeTint="F2"/>
                <w:sz w:val="22"/>
                <w:szCs w:val="22"/>
              </w:rPr>
            </w:pPr>
            <w:r w:rsidRPr="00AC1CF8">
              <w:rPr>
                <w:color w:val="000000"/>
                <w:sz w:val="22"/>
                <w:szCs w:val="22"/>
              </w:rPr>
              <w:t>-1.643</w:t>
            </w:r>
          </w:p>
        </w:tc>
      </w:tr>
      <w:tr w:rsidR="00C26BEC" w:rsidRPr="00AC1CF8" w14:paraId="50761254" w14:textId="77777777" w:rsidTr="005B7062">
        <w:tc>
          <w:tcPr>
            <w:tcW w:w="1786" w:type="dxa"/>
            <w:vAlign w:val="bottom"/>
          </w:tcPr>
          <w:p w14:paraId="3356DC27"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26489338" w14:textId="77777777" w:rsidR="00C26BEC" w:rsidRPr="00AC1CF8" w:rsidRDefault="00C26BEC" w:rsidP="005B7062">
            <w:pPr>
              <w:jc w:val="center"/>
              <w:rPr>
                <w:color w:val="0D0D0D" w:themeColor="text1" w:themeTint="F2"/>
                <w:sz w:val="22"/>
                <w:szCs w:val="22"/>
              </w:rPr>
            </w:pPr>
            <w:r w:rsidRPr="00AC1CF8">
              <w:rPr>
                <w:color w:val="000000"/>
                <w:sz w:val="22"/>
                <w:szCs w:val="22"/>
              </w:rPr>
              <w:t>0.488</w:t>
            </w:r>
          </w:p>
        </w:tc>
        <w:tc>
          <w:tcPr>
            <w:tcW w:w="1509" w:type="dxa"/>
            <w:vAlign w:val="bottom"/>
          </w:tcPr>
          <w:p w14:paraId="49449705" w14:textId="77777777" w:rsidR="00C26BEC" w:rsidRPr="00AC1CF8" w:rsidRDefault="00C26BEC" w:rsidP="005B7062">
            <w:pPr>
              <w:jc w:val="center"/>
              <w:rPr>
                <w:color w:val="0D0D0D" w:themeColor="text1" w:themeTint="F2"/>
                <w:sz w:val="22"/>
                <w:szCs w:val="22"/>
              </w:rPr>
            </w:pPr>
            <w:r w:rsidRPr="00AC1CF8">
              <w:rPr>
                <w:color w:val="000000"/>
                <w:sz w:val="22"/>
                <w:szCs w:val="22"/>
              </w:rPr>
              <w:t>0.733</w:t>
            </w:r>
          </w:p>
        </w:tc>
        <w:tc>
          <w:tcPr>
            <w:tcW w:w="1569" w:type="dxa"/>
            <w:vAlign w:val="bottom"/>
          </w:tcPr>
          <w:p w14:paraId="67628630" w14:textId="77777777" w:rsidR="00C26BEC" w:rsidRPr="00AC1CF8" w:rsidRDefault="00C26BEC" w:rsidP="005B7062">
            <w:pPr>
              <w:jc w:val="center"/>
              <w:rPr>
                <w:color w:val="0D0D0D" w:themeColor="text1" w:themeTint="F2"/>
                <w:sz w:val="22"/>
                <w:szCs w:val="22"/>
              </w:rPr>
            </w:pPr>
            <w:r w:rsidRPr="00AC1CF8">
              <w:rPr>
                <w:color w:val="000000"/>
                <w:sz w:val="22"/>
                <w:szCs w:val="22"/>
              </w:rPr>
              <w:t>.506</w:t>
            </w:r>
          </w:p>
        </w:tc>
        <w:tc>
          <w:tcPr>
            <w:tcW w:w="1581" w:type="dxa"/>
            <w:vAlign w:val="bottom"/>
          </w:tcPr>
          <w:p w14:paraId="49C2C471" w14:textId="77777777" w:rsidR="00C26BEC" w:rsidRPr="00AC1CF8" w:rsidRDefault="00C26BEC" w:rsidP="005B7062">
            <w:pPr>
              <w:jc w:val="center"/>
              <w:rPr>
                <w:color w:val="0D0D0D" w:themeColor="text1" w:themeTint="F2"/>
                <w:sz w:val="22"/>
                <w:szCs w:val="22"/>
              </w:rPr>
            </w:pPr>
            <w:r w:rsidRPr="00AC1CF8">
              <w:rPr>
                <w:color w:val="000000"/>
                <w:sz w:val="22"/>
                <w:szCs w:val="22"/>
              </w:rPr>
              <w:t>-0.952</w:t>
            </w:r>
          </w:p>
        </w:tc>
        <w:tc>
          <w:tcPr>
            <w:tcW w:w="1376" w:type="dxa"/>
            <w:vAlign w:val="bottom"/>
          </w:tcPr>
          <w:p w14:paraId="4FF6F732" w14:textId="77777777" w:rsidR="00C26BEC" w:rsidRPr="00AC1CF8" w:rsidRDefault="00C26BEC" w:rsidP="005B7062">
            <w:pPr>
              <w:jc w:val="center"/>
              <w:rPr>
                <w:color w:val="0D0D0D" w:themeColor="text1" w:themeTint="F2"/>
                <w:sz w:val="22"/>
                <w:szCs w:val="22"/>
              </w:rPr>
            </w:pPr>
            <w:r w:rsidRPr="00AC1CF8">
              <w:rPr>
                <w:color w:val="000000"/>
                <w:sz w:val="22"/>
                <w:szCs w:val="22"/>
              </w:rPr>
              <w:t>1.929</w:t>
            </w:r>
          </w:p>
        </w:tc>
      </w:tr>
      <w:tr w:rsidR="00C26BEC" w:rsidRPr="00AC1CF8" w14:paraId="51854073" w14:textId="77777777" w:rsidTr="005B7062">
        <w:tc>
          <w:tcPr>
            <w:tcW w:w="1786" w:type="dxa"/>
            <w:vAlign w:val="bottom"/>
          </w:tcPr>
          <w:p w14:paraId="5CAA0033"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00D67CA6" w14:textId="77777777" w:rsidR="00C26BEC" w:rsidRPr="00AC1CF8" w:rsidRDefault="00C26BEC" w:rsidP="005B7062">
            <w:pPr>
              <w:jc w:val="center"/>
              <w:rPr>
                <w:color w:val="0D0D0D" w:themeColor="text1" w:themeTint="F2"/>
                <w:sz w:val="22"/>
                <w:szCs w:val="22"/>
              </w:rPr>
            </w:pPr>
            <w:r w:rsidRPr="00AC1CF8">
              <w:rPr>
                <w:color w:val="000000"/>
                <w:sz w:val="22"/>
                <w:szCs w:val="22"/>
              </w:rPr>
              <w:t>0.753</w:t>
            </w:r>
          </w:p>
        </w:tc>
        <w:tc>
          <w:tcPr>
            <w:tcW w:w="1509" w:type="dxa"/>
            <w:vAlign w:val="bottom"/>
          </w:tcPr>
          <w:p w14:paraId="3F7890CC" w14:textId="77777777" w:rsidR="00C26BEC" w:rsidRPr="00AC1CF8" w:rsidRDefault="00C26BEC" w:rsidP="005B7062">
            <w:pPr>
              <w:jc w:val="center"/>
              <w:rPr>
                <w:color w:val="0D0D0D" w:themeColor="text1" w:themeTint="F2"/>
                <w:sz w:val="22"/>
                <w:szCs w:val="22"/>
              </w:rPr>
            </w:pPr>
            <w:r w:rsidRPr="00AC1CF8">
              <w:rPr>
                <w:color w:val="000000"/>
                <w:sz w:val="22"/>
                <w:szCs w:val="22"/>
              </w:rPr>
              <w:t>1.179</w:t>
            </w:r>
          </w:p>
        </w:tc>
        <w:tc>
          <w:tcPr>
            <w:tcW w:w="1569" w:type="dxa"/>
            <w:vAlign w:val="bottom"/>
          </w:tcPr>
          <w:p w14:paraId="0F57A733" w14:textId="77777777" w:rsidR="00C26BEC" w:rsidRPr="00AC1CF8" w:rsidRDefault="00C26BEC" w:rsidP="005B7062">
            <w:pPr>
              <w:jc w:val="center"/>
              <w:rPr>
                <w:color w:val="0D0D0D" w:themeColor="text1" w:themeTint="F2"/>
                <w:sz w:val="22"/>
                <w:szCs w:val="22"/>
              </w:rPr>
            </w:pPr>
            <w:r w:rsidRPr="00AC1CF8">
              <w:rPr>
                <w:color w:val="000000"/>
                <w:sz w:val="22"/>
                <w:szCs w:val="22"/>
              </w:rPr>
              <w:t>.523</w:t>
            </w:r>
          </w:p>
        </w:tc>
        <w:tc>
          <w:tcPr>
            <w:tcW w:w="1581" w:type="dxa"/>
            <w:vAlign w:val="bottom"/>
          </w:tcPr>
          <w:p w14:paraId="30B5FA3D" w14:textId="77777777" w:rsidR="00C26BEC" w:rsidRPr="00AC1CF8" w:rsidRDefault="00C26BEC" w:rsidP="005B7062">
            <w:pPr>
              <w:jc w:val="center"/>
              <w:rPr>
                <w:color w:val="0D0D0D" w:themeColor="text1" w:themeTint="F2"/>
                <w:sz w:val="22"/>
                <w:szCs w:val="22"/>
              </w:rPr>
            </w:pPr>
            <w:r w:rsidRPr="00AC1CF8">
              <w:rPr>
                <w:color w:val="000000"/>
                <w:sz w:val="22"/>
                <w:szCs w:val="22"/>
              </w:rPr>
              <w:t>-1.564</w:t>
            </w:r>
          </w:p>
        </w:tc>
        <w:tc>
          <w:tcPr>
            <w:tcW w:w="1376" w:type="dxa"/>
            <w:vAlign w:val="bottom"/>
          </w:tcPr>
          <w:p w14:paraId="504DBE2A" w14:textId="77777777" w:rsidR="00C26BEC" w:rsidRPr="00AC1CF8" w:rsidRDefault="00C26BEC" w:rsidP="005B7062">
            <w:pPr>
              <w:jc w:val="center"/>
              <w:rPr>
                <w:color w:val="0D0D0D" w:themeColor="text1" w:themeTint="F2"/>
                <w:sz w:val="22"/>
                <w:szCs w:val="22"/>
              </w:rPr>
            </w:pPr>
            <w:r w:rsidRPr="00AC1CF8">
              <w:rPr>
                <w:color w:val="000000"/>
                <w:sz w:val="22"/>
                <w:szCs w:val="22"/>
              </w:rPr>
              <w:t>3.070</w:t>
            </w:r>
          </w:p>
        </w:tc>
      </w:tr>
      <w:tr w:rsidR="00C26BEC" w:rsidRPr="00AC1CF8" w14:paraId="1D9F6F06" w14:textId="77777777" w:rsidTr="005B7062">
        <w:tc>
          <w:tcPr>
            <w:tcW w:w="1786" w:type="dxa"/>
            <w:vAlign w:val="bottom"/>
          </w:tcPr>
          <w:p w14:paraId="00066AE6"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113FBB58" w14:textId="77777777" w:rsidR="00C26BEC" w:rsidRPr="00AC1CF8" w:rsidRDefault="00C26BEC" w:rsidP="005B7062">
            <w:pPr>
              <w:jc w:val="center"/>
              <w:rPr>
                <w:color w:val="0D0D0D" w:themeColor="text1" w:themeTint="F2"/>
                <w:sz w:val="22"/>
                <w:szCs w:val="22"/>
              </w:rPr>
            </w:pPr>
            <w:r w:rsidRPr="00AC1CF8">
              <w:rPr>
                <w:color w:val="000000"/>
                <w:sz w:val="22"/>
                <w:szCs w:val="22"/>
              </w:rPr>
              <w:t>0.046</w:t>
            </w:r>
          </w:p>
        </w:tc>
        <w:tc>
          <w:tcPr>
            <w:tcW w:w="1509" w:type="dxa"/>
            <w:vAlign w:val="bottom"/>
          </w:tcPr>
          <w:p w14:paraId="5502E4E1" w14:textId="77777777" w:rsidR="00C26BEC" w:rsidRPr="00AC1CF8" w:rsidRDefault="00C26BEC" w:rsidP="005B7062">
            <w:pPr>
              <w:jc w:val="center"/>
              <w:rPr>
                <w:color w:val="0D0D0D" w:themeColor="text1" w:themeTint="F2"/>
                <w:sz w:val="22"/>
                <w:szCs w:val="22"/>
              </w:rPr>
            </w:pPr>
            <w:r w:rsidRPr="00AC1CF8">
              <w:rPr>
                <w:color w:val="000000"/>
                <w:sz w:val="22"/>
                <w:szCs w:val="22"/>
              </w:rPr>
              <w:t>0.256</w:t>
            </w:r>
          </w:p>
        </w:tc>
        <w:tc>
          <w:tcPr>
            <w:tcW w:w="1569" w:type="dxa"/>
            <w:vAlign w:val="bottom"/>
          </w:tcPr>
          <w:p w14:paraId="6B135EED" w14:textId="77777777" w:rsidR="00C26BEC" w:rsidRPr="00AC1CF8" w:rsidRDefault="00C26BEC" w:rsidP="005B7062">
            <w:pPr>
              <w:jc w:val="center"/>
              <w:rPr>
                <w:color w:val="0D0D0D" w:themeColor="text1" w:themeTint="F2"/>
                <w:sz w:val="22"/>
                <w:szCs w:val="22"/>
              </w:rPr>
            </w:pPr>
            <w:r w:rsidRPr="00AC1CF8">
              <w:rPr>
                <w:color w:val="000000"/>
                <w:sz w:val="22"/>
                <w:szCs w:val="22"/>
              </w:rPr>
              <w:t>.856</w:t>
            </w:r>
          </w:p>
        </w:tc>
        <w:tc>
          <w:tcPr>
            <w:tcW w:w="1581" w:type="dxa"/>
            <w:vAlign w:val="bottom"/>
          </w:tcPr>
          <w:p w14:paraId="612D93E5" w14:textId="77777777" w:rsidR="00C26BEC" w:rsidRPr="00AC1CF8" w:rsidRDefault="00C26BEC" w:rsidP="005B7062">
            <w:pPr>
              <w:jc w:val="center"/>
              <w:rPr>
                <w:color w:val="0D0D0D" w:themeColor="text1" w:themeTint="F2"/>
                <w:sz w:val="22"/>
                <w:szCs w:val="22"/>
              </w:rPr>
            </w:pPr>
            <w:r w:rsidRPr="00AC1CF8">
              <w:rPr>
                <w:color w:val="000000"/>
                <w:sz w:val="22"/>
                <w:szCs w:val="22"/>
              </w:rPr>
              <w:t>-0.456</w:t>
            </w:r>
          </w:p>
        </w:tc>
        <w:tc>
          <w:tcPr>
            <w:tcW w:w="1376" w:type="dxa"/>
            <w:vAlign w:val="bottom"/>
          </w:tcPr>
          <w:p w14:paraId="2C8FA450" w14:textId="77777777" w:rsidR="00C26BEC" w:rsidRPr="00AC1CF8" w:rsidRDefault="00C26BEC" w:rsidP="005B7062">
            <w:pPr>
              <w:jc w:val="center"/>
              <w:rPr>
                <w:color w:val="0D0D0D" w:themeColor="text1" w:themeTint="F2"/>
                <w:sz w:val="22"/>
                <w:szCs w:val="22"/>
              </w:rPr>
            </w:pPr>
            <w:r w:rsidRPr="00AC1CF8">
              <w:rPr>
                <w:color w:val="000000"/>
                <w:sz w:val="22"/>
                <w:szCs w:val="22"/>
              </w:rPr>
              <w:t>0.549</w:t>
            </w:r>
          </w:p>
        </w:tc>
      </w:tr>
      <w:tr w:rsidR="00C26BEC" w:rsidRPr="00AC1CF8" w14:paraId="0CDF6221" w14:textId="77777777" w:rsidTr="005B7062">
        <w:tc>
          <w:tcPr>
            <w:tcW w:w="1786" w:type="dxa"/>
          </w:tcPr>
          <w:p w14:paraId="08730A7B" w14:textId="77777777" w:rsidR="00C26BEC" w:rsidRPr="00AC1CF8" w:rsidRDefault="00C26BEC" w:rsidP="005B7062">
            <w:pPr>
              <w:jc w:val="both"/>
              <w:rPr>
                <w:color w:val="0D0D0D" w:themeColor="text1" w:themeTint="F2"/>
                <w:sz w:val="22"/>
                <w:szCs w:val="22"/>
              </w:rPr>
            </w:pPr>
          </w:p>
        </w:tc>
        <w:tc>
          <w:tcPr>
            <w:tcW w:w="1539" w:type="dxa"/>
            <w:vAlign w:val="bottom"/>
          </w:tcPr>
          <w:p w14:paraId="4065C73B" w14:textId="77777777" w:rsidR="00C26BEC" w:rsidRPr="00AC1CF8" w:rsidRDefault="00C26BEC" w:rsidP="005B7062">
            <w:pPr>
              <w:jc w:val="center"/>
              <w:rPr>
                <w:color w:val="000000"/>
                <w:sz w:val="22"/>
                <w:szCs w:val="22"/>
              </w:rPr>
            </w:pPr>
          </w:p>
        </w:tc>
        <w:tc>
          <w:tcPr>
            <w:tcW w:w="1509" w:type="dxa"/>
            <w:vAlign w:val="bottom"/>
          </w:tcPr>
          <w:p w14:paraId="1B990544" w14:textId="77777777" w:rsidR="00C26BEC" w:rsidRPr="00AC1CF8" w:rsidRDefault="00C26BEC" w:rsidP="005B7062">
            <w:pPr>
              <w:jc w:val="center"/>
              <w:rPr>
                <w:color w:val="000000"/>
                <w:sz w:val="22"/>
                <w:szCs w:val="22"/>
              </w:rPr>
            </w:pPr>
          </w:p>
        </w:tc>
        <w:tc>
          <w:tcPr>
            <w:tcW w:w="1569" w:type="dxa"/>
            <w:vAlign w:val="bottom"/>
          </w:tcPr>
          <w:p w14:paraId="586BCB95" w14:textId="77777777" w:rsidR="00C26BEC" w:rsidRPr="00AC1CF8" w:rsidRDefault="00C26BEC" w:rsidP="005B7062">
            <w:pPr>
              <w:jc w:val="center"/>
              <w:rPr>
                <w:color w:val="000000"/>
                <w:sz w:val="22"/>
                <w:szCs w:val="22"/>
              </w:rPr>
            </w:pPr>
          </w:p>
        </w:tc>
        <w:tc>
          <w:tcPr>
            <w:tcW w:w="1581" w:type="dxa"/>
            <w:vAlign w:val="bottom"/>
          </w:tcPr>
          <w:p w14:paraId="3A6DF0B7" w14:textId="77777777" w:rsidR="00C26BEC" w:rsidRPr="00AC1CF8" w:rsidRDefault="00C26BEC" w:rsidP="005B7062">
            <w:pPr>
              <w:jc w:val="center"/>
              <w:rPr>
                <w:color w:val="000000"/>
                <w:sz w:val="22"/>
                <w:szCs w:val="22"/>
              </w:rPr>
            </w:pPr>
          </w:p>
        </w:tc>
        <w:tc>
          <w:tcPr>
            <w:tcW w:w="1376" w:type="dxa"/>
            <w:vAlign w:val="bottom"/>
          </w:tcPr>
          <w:p w14:paraId="26B8714D" w14:textId="77777777" w:rsidR="00C26BEC" w:rsidRPr="00AC1CF8" w:rsidRDefault="00C26BEC" w:rsidP="005B7062">
            <w:pPr>
              <w:jc w:val="center"/>
              <w:rPr>
                <w:color w:val="000000"/>
                <w:sz w:val="22"/>
                <w:szCs w:val="22"/>
              </w:rPr>
            </w:pPr>
          </w:p>
        </w:tc>
      </w:tr>
      <w:tr w:rsidR="00C26BEC" w:rsidRPr="00AC1CF8" w14:paraId="22B7F0C8" w14:textId="77777777" w:rsidTr="005B7062">
        <w:tc>
          <w:tcPr>
            <w:tcW w:w="1786" w:type="dxa"/>
          </w:tcPr>
          <w:p w14:paraId="70C4469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34D49D9E" w14:textId="77777777" w:rsidR="00C26BEC" w:rsidRPr="00AC1CF8" w:rsidRDefault="00C26BEC" w:rsidP="005B7062">
            <w:pPr>
              <w:jc w:val="center"/>
              <w:rPr>
                <w:color w:val="0D0D0D" w:themeColor="text1" w:themeTint="F2"/>
                <w:sz w:val="22"/>
                <w:szCs w:val="22"/>
              </w:rPr>
            </w:pPr>
            <w:r w:rsidRPr="00AC1CF8">
              <w:rPr>
                <w:color w:val="000000"/>
                <w:sz w:val="22"/>
                <w:szCs w:val="22"/>
              </w:rPr>
              <w:t>15.086</w:t>
            </w:r>
          </w:p>
        </w:tc>
        <w:tc>
          <w:tcPr>
            <w:tcW w:w="1509" w:type="dxa"/>
            <w:vAlign w:val="bottom"/>
          </w:tcPr>
          <w:p w14:paraId="5BAF87FE" w14:textId="77777777" w:rsidR="00C26BEC" w:rsidRPr="00AC1CF8" w:rsidRDefault="00C26BEC" w:rsidP="005B7062">
            <w:pPr>
              <w:jc w:val="center"/>
              <w:rPr>
                <w:color w:val="0D0D0D" w:themeColor="text1" w:themeTint="F2"/>
                <w:sz w:val="22"/>
                <w:szCs w:val="22"/>
              </w:rPr>
            </w:pPr>
            <w:r w:rsidRPr="00AC1CF8">
              <w:rPr>
                <w:color w:val="000000"/>
                <w:sz w:val="22"/>
                <w:szCs w:val="22"/>
              </w:rPr>
              <w:t>1.871</w:t>
            </w:r>
          </w:p>
        </w:tc>
        <w:tc>
          <w:tcPr>
            <w:tcW w:w="1569" w:type="dxa"/>
            <w:vAlign w:val="bottom"/>
          </w:tcPr>
          <w:p w14:paraId="7801140E"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C6B55CB" w14:textId="77777777" w:rsidR="00C26BEC" w:rsidRPr="00AC1CF8" w:rsidRDefault="00C26BEC" w:rsidP="005B7062">
            <w:pPr>
              <w:jc w:val="center"/>
              <w:rPr>
                <w:color w:val="0D0D0D" w:themeColor="text1" w:themeTint="F2"/>
                <w:sz w:val="22"/>
                <w:szCs w:val="22"/>
              </w:rPr>
            </w:pPr>
            <w:r w:rsidRPr="00AC1CF8">
              <w:rPr>
                <w:color w:val="000000"/>
                <w:sz w:val="22"/>
                <w:szCs w:val="22"/>
              </w:rPr>
              <w:t>11.411</w:t>
            </w:r>
          </w:p>
        </w:tc>
        <w:tc>
          <w:tcPr>
            <w:tcW w:w="1376" w:type="dxa"/>
            <w:vAlign w:val="bottom"/>
          </w:tcPr>
          <w:p w14:paraId="1CC73E91" w14:textId="77777777" w:rsidR="00C26BEC" w:rsidRPr="00AC1CF8" w:rsidRDefault="00C26BEC" w:rsidP="005B7062">
            <w:pPr>
              <w:jc w:val="center"/>
              <w:rPr>
                <w:color w:val="0D0D0D" w:themeColor="text1" w:themeTint="F2"/>
                <w:sz w:val="22"/>
                <w:szCs w:val="22"/>
              </w:rPr>
            </w:pPr>
            <w:r w:rsidRPr="00AC1CF8">
              <w:rPr>
                <w:color w:val="000000"/>
                <w:sz w:val="22"/>
                <w:szCs w:val="22"/>
              </w:rPr>
              <w:t>18.762</w:t>
            </w:r>
          </w:p>
        </w:tc>
      </w:tr>
      <w:tr w:rsidR="00C26BEC" w:rsidRPr="00AC1CF8" w14:paraId="1B6A2845" w14:textId="77777777" w:rsidTr="005B7062">
        <w:tc>
          <w:tcPr>
            <w:tcW w:w="1786" w:type="dxa"/>
          </w:tcPr>
          <w:p w14:paraId="059CF3AA"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713C6D6A" w14:textId="77777777" w:rsidR="00C26BEC" w:rsidRPr="00AC1CF8" w:rsidRDefault="00C26BEC" w:rsidP="005B7062">
            <w:pPr>
              <w:jc w:val="center"/>
              <w:rPr>
                <w:color w:val="0D0D0D" w:themeColor="text1" w:themeTint="F2"/>
                <w:sz w:val="22"/>
                <w:szCs w:val="22"/>
              </w:rPr>
            </w:pPr>
          </w:p>
        </w:tc>
        <w:tc>
          <w:tcPr>
            <w:tcW w:w="1509" w:type="dxa"/>
            <w:vAlign w:val="bottom"/>
          </w:tcPr>
          <w:p w14:paraId="363E5F3D" w14:textId="77777777" w:rsidR="00C26BEC" w:rsidRPr="00AC1CF8" w:rsidRDefault="00C26BEC" w:rsidP="005B7062">
            <w:pPr>
              <w:jc w:val="center"/>
              <w:rPr>
                <w:color w:val="0D0D0D" w:themeColor="text1" w:themeTint="F2"/>
                <w:sz w:val="22"/>
                <w:szCs w:val="22"/>
              </w:rPr>
            </w:pPr>
          </w:p>
        </w:tc>
        <w:tc>
          <w:tcPr>
            <w:tcW w:w="1569" w:type="dxa"/>
            <w:vAlign w:val="bottom"/>
          </w:tcPr>
          <w:p w14:paraId="11D87803" w14:textId="77777777" w:rsidR="00C26BEC" w:rsidRPr="00AC1CF8" w:rsidRDefault="00C26BEC" w:rsidP="005B7062">
            <w:pPr>
              <w:jc w:val="center"/>
              <w:rPr>
                <w:color w:val="0D0D0D" w:themeColor="text1" w:themeTint="F2"/>
                <w:sz w:val="22"/>
                <w:szCs w:val="22"/>
              </w:rPr>
            </w:pPr>
          </w:p>
        </w:tc>
        <w:tc>
          <w:tcPr>
            <w:tcW w:w="1581" w:type="dxa"/>
            <w:vAlign w:val="bottom"/>
          </w:tcPr>
          <w:p w14:paraId="3880BE31" w14:textId="77777777" w:rsidR="00C26BEC" w:rsidRPr="00AC1CF8" w:rsidRDefault="00C26BEC" w:rsidP="005B7062">
            <w:pPr>
              <w:jc w:val="center"/>
              <w:rPr>
                <w:color w:val="0D0D0D" w:themeColor="text1" w:themeTint="F2"/>
                <w:sz w:val="22"/>
                <w:szCs w:val="22"/>
              </w:rPr>
            </w:pPr>
          </w:p>
        </w:tc>
        <w:tc>
          <w:tcPr>
            <w:tcW w:w="1376" w:type="dxa"/>
          </w:tcPr>
          <w:p w14:paraId="3E0D32FF"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0.223</w:t>
            </w:r>
          </w:p>
        </w:tc>
      </w:tr>
      <w:tr w:rsidR="00C26BEC" w:rsidRPr="00AC1CF8" w14:paraId="68D45AF8" w14:textId="77777777" w:rsidTr="005B7062">
        <w:tc>
          <w:tcPr>
            <w:tcW w:w="1786" w:type="dxa"/>
          </w:tcPr>
          <w:p w14:paraId="5297AB6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1F98053C" w14:textId="77777777" w:rsidR="00C26BEC" w:rsidRPr="00AC1CF8" w:rsidRDefault="00C26BEC" w:rsidP="005B7062">
            <w:pPr>
              <w:jc w:val="center"/>
              <w:rPr>
                <w:color w:val="0D0D0D" w:themeColor="text1" w:themeTint="F2"/>
                <w:sz w:val="22"/>
                <w:szCs w:val="22"/>
              </w:rPr>
            </w:pPr>
          </w:p>
        </w:tc>
        <w:tc>
          <w:tcPr>
            <w:tcW w:w="1509" w:type="dxa"/>
          </w:tcPr>
          <w:p w14:paraId="260D8EB6" w14:textId="77777777" w:rsidR="00C26BEC" w:rsidRPr="00AC1CF8" w:rsidRDefault="00C26BEC" w:rsidP="005B7062">
            <w:pPr>
              <w:jc w:val="center"/>
              <w:rPr>
                <w:color w:val="0D0D0D" w:themeColor="text1" w:themeTint="F2"/>
                <w:sz w:val="22"/>
                <w:szCs w:val="22"/>
              </w:rPr>
            </w:pPr>
          </w:p>
        </w:tc>
        <w:tc>
          <w:tcPr>
            <w:tcW w:w="1569" w:type="dxa"/>
          </w:tcPr>
          <w:p w14:paraId="7128B3A1" w14:textId="77777777" w:rsidR="00C26BEC" w:rsidRPr="00AC1CF8" w:rsidRDefault="00C26BEC" w:rsidP="005B7062">
            <w:pPr>
              <w:jc w:val="center"/>
              <w:rPr>
                <w:color w:val="0D0D0D" w:themeColor="text1" w:themeTint="F2"/>
                <w:sz w:val="22"/>
                <w:szCs w:val="22"/>
              </w:rPr>
            </w:pPr>
          </w:p>
        </w:tc>
        <w:tc>
          <w:tcPr>
            <w:tcW w:w="1581" w:type="dxa"/>
          </w:tcPr>
          <w:p w14:paraId="41802DAF" w14:textId="77777777" w:rsidR="00C26BEC" w:rsidRPr="00AC1CF8" w:rsidRDefault="00C26BEC" w:rsidP="005B7062">
            <w:pPr>
              <w:jc w:val="center"/>
              <w:rPr>
                <w:color w:val="0D0D0D" w:themeColor="text1" w:themeTint="F2"/>
                <w:sz w:val="22"/>
                <w:szCs w:val="22"/>
              </w:rPr>
            </w:pPr>
          </w:p>
        </w:tc>
        <w:tc>
          <w:tcPr>
            <w:tcW w:w="1376" w:type="dxa"/>
          </w:tcPr>
          <w:p w14:paraId="6D6578B3"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66D41A64" w14:textId="77777777" w:rsidTr="005B7062">
        <w:tc>
          <w:tcPr>
            <w:tcW w:w="1786" w:type="dxa"/>
          </w:tcPr>
          <w:p w14:paraId="35B2C452" w14:textId="77777777" w:rsidR="00C26BEC" w:rsidRPr="00AC1CF8" w:rsidRDefault="00C26BEC" w:rsidP="005B7062">
            <w:pPr>
              <w:jc w:val="both"/>
              <w:rPr>
                <w:color w:val="0D0D0D" w:themeColor="text1" w:themeTint="F2"/>
                <w:sz w:val="22"/>
                <w:szCs w:val="22"/>
              </w:rPr>
            </w:pPr>
          </w:p>
        </w:tc>
        <w:tc>
          <w:tcPr>
            <w:tcW w:w="1539" w:type="dxa"/>
          </w:tcPr>
          <w:p w14:paraId="26224AAB" w14:textId="77777777" w:rsidR="00C26BEC" w:rsidRPr="00AC1CF8" w:rsidRDefault="00C26BEC" w:rsidP="005B7062">
            <w:pPr>
              <w:jc w:val="center"/>
              <w:rPr>
                <w:color w:val="0D0D0D" w:themeColor="text1" w:themeTint="F2"/>
                <w:sz w:val="22"/>
                <w:szCs w:val="22"/>
              </w:rPr>
            </w:pPr>
          </w:p>
        </w:tc>
        <w:tc>
          <w:tcPr>
            <w:tcW w:w="1509" w:type="dxa"/>
          </w:tcPr>
          <w:p w14:paraId="0C974389" w14:textId="77777777" w:rsidR="00C26BEC" w:rsidRPr="00AC1CF8" w:rsidRDefault="00C26BEC" w:rsidP="005B7062">
            <w:pPr>
              <w:jc w:val="center"/>
              <w:rPr>
                <w:color w:val="0D0D0D" w:themeColor="text1" w:themeTint="F2"/>
                <w:sz w:val="22"/>
                <w:szCs w:val="22"/>
              </w:rPr>
            </w:pPr>
          </w:p>
        </w:tc>
        <w:tc>
          <w:tcPr>
            <w:tcW w:w="1569" w:type="dxa"/>
          </w:tcPr>
          <w:p w14:paraId="2206A834" w14:textId="77777777" w:rsidR="00C26BEC" w:rsidRPr="00AC1CF8" w:rsidRDefault="00C26BEC" w:rsidP="005B7062">
            <w:pPr>
              <w:jc w:val="center"/>
              <w:rPr>
                <w:color w:val="0D0D0D" w:themeColor="text1" w:themeTint="F2"/>
                <w:sz w:val="22"/>
                <w:szCs w:val="22"/>
              </w:rPr>
            </w:pPr>
          </w:p>
        </w:tc>
        <w:tc>
          <w:tcPr>
            <w:tcW w:w="1581" w:type="dxa"/>
          </w:tcPr>
          <w:p w14:paraId="746F86AA" w14:textId="77777777" w:rsidR="00C26BEC" w:rsidRPr="00AC1CF8" w:rsidRDefault="00C26BEC" w:rsidP="005B7062">
            <w:pPr>
              <w:jc w:val="center"/>
              <w:rPr>
                <w:color w:val="0D0D0D" w:themeColor="text1" w:themeTint="F2"/>
                <w:sz w:val="22"/>
                <w:szCs w:val="22"/>
              </w:rPr>
            </w:pPr>
          </w:p>
        </w:tc>
        <w:tc>
          <w:tcPr>
            <w:tcW w:w="1376" w:type="dxa"/>
          </w:tcPr>
          <w:p w14:paraId="758E154D" w14:textId="77777777" w:rsidR="00C26BEC" w:rsidRPr="00AC1CF8" w:rsidRDefault="00C26BEC" w:rsidP="005B7062">
            <w:pPr>
              <w:jc w:val="center"/>
              <w:rPr>
                <w:color w:val="0D0D0D" w:themeColor="text1" w:themeTint="F2"/>
                <w:sz w:val="22"/>
                <w:szCs w:val="22"/>
              </w:rPr>
            </w:pPr>
          </w:p>
        </w:tc>
      </w:tr>
    </w:tbl>
    <w:p w14:paraId="2E5B46DA" w14:textId="77777777" w:rsidR="007B72CC" w:rsidRPr="00AC1CF8" w:rsidRDefault="00C26BEC" w:rsidP="007B72C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7B72CC" w:rsidRPr="00AC1CF8">
        <w:rPr>
          <w:sz w:val="22"/>
          <w:szCs w:val="22"/>
        </w:rPr>
        <w:t>†</w:t>
      </w:r>
      <w:r w:rsidR="007B72CC" w:rsidRPr="00AC1CF8">
        <w:rPr>
          <w:color w:val="0D0D0D" w:themeColor="text1" w:themeTint="F2"/>
          <w:sz w:val="22"/>
          <w:szCs w:val="22"/>
        </w:rPr>
        <w:t>P&lt;.100; **P&lt;.050; ***P&lt;.001</w:t>
      </w:r>
    </w:p>
    <w:p w14:paraId="72054C10" w14:textId="7EB9E8EA" w:rsidR="00C26BEC" w:rsidRPr="00AC1CF8" w:rsidRDefault="00C26BEC" w:rsidP="00C26BEC">
      <w:pPr>
        <w:jc w:val="both"/>
        <w:rPr>
          <w:color w:val="0D0D0D" w:themeColor="text1" w:themeTint="F2"/>
          <w:sz w:val="22"/>
          <w:szCs w:val="22"/>
        </w:rPr>
      </w:pPr>
    </w:p>
    <w:p w14:paraId="5043E491" w14:textId="77777777" w:rsidR="00C26BEC" w:rsidRPr="00AC1CF8" w:rsidRDefault="00C26BEC" w:rsidP="00C26BEC">
      <w:pPr>
        <w:rPr>
          <w:color w:val="000000" w:themeColor="text1"/>
          <w:sz w:val="22"/>
          <w:szCs w:val="22"/>
        </w:rPr>
      </w:pPr>
    </w:p>
    <w:p w14:paraId="57A47819" w14:textId="77777777" w:rsidR="00C26BEC" w:rsidRPr="00AC1CF8" w:rsidRDefault="00C26BEC" w:rsidP="00C26BEC">
      <w:pPr>
        <w:rPr>
          <w:color w:val="000000" w:themeColor="text1"/>
          <w:sz w:val="22"/>
          <w:szCs w:val="22"/>
        </w:rPr>
      </w:pPr>
    </w:p>
    <w:p w14:paraId="5BA046B9" w14:textId="77777777" w:rsidR="00C26BEC" w:rsidRPr="00AC1CF8" w:rsidRDefault="00C26BEC" w:rsidP="00C26BEC">
      <w:pPr>
        <w:rPr>
          <w:color w:val="000000" w:themeColor="text1"/>
          <w:sz w:val="22"/>
          <w:szCs w:val="22"/>
        </w:rPr>
      </w:pPr>
    </w:p>
    <w:p w14:paraId="2EC619C6" w14:textId="77777777" w:rsidR="00C26BEC" w:rsidRPr="00AC1CF8" w:rsidRDefault="00C26BEC" w:rsidP="00C26BEC">
      <w:pPr>
        <w:rPr>
          <w:color w:val="000000" w:themeColor="text1"/>
          <w:sz w:val="22"/>
          <w:szCs w:val="22"/>
        </w:rPr>
      </w:pPr>
    </w:p>
    <w:p w14:paraId="00D7905C" w14:textId="77777777" w:rsidR="00C26BEC" w:rsidRPr="00AC1CF8" w:rsidRDefault="00C26BEC" w:rsidP="00C26BEC">
      <w:pPr>
        <w:rPr>
          <w:color w:val="000000" w:themeColor="text1"/>
          <w:sz w:val="22"/>
          <w:szCs w:val="22"/>
        </w:rPr>
      </w:pPr>
    </w:p>
    <w:p w14:paraId="68C9BB36" w14:textId="77777777" w:rsidR="00C26BEC" w:rsidRPr="00AC1CF8" w:rsidRDefault="00C26BEC" w:rsidP="00C26BEC">
      <w:pPr>
        <w:rPr>
          <w:color w:val="000000" w:themeColor="text1"/>
          <w:sz w:val="22"/>
          <w:szCs w:val="22"/>
        </w:rPr>
      </w:pPr>
    </w:p>
    <w:p w14:paraId="1E2003C0" w14:textId="77777777" w:rsidR="00C26BEC" w:rsidRPr="00AC1CF8" w:rsidRDefault="00C26BEC" w:rsidP="00C26BEC">
      <w:pPr>
        <w:rPr>
          <w:color w:val="000000" w:themeColor="text1"/>
          <w:sz w:val="22"/>
          <w:szCs w:val="22"/>
        </w:rPr>
      </w:pPr>
    </w:p>
    <w:p w14:paraId="4D3CA8BA" w14:textId="77777777" w:rsidR="00C26BEC" w:rsidRPr="00AC1CF8" w:rsidRDefault="00C26BEC" w:rsidP="00C26BEC">
      <w:pPr>
        <w:rPr>
          <w:color w:val="000000" w:themeColor="text1"/>
          <w:sz w:val="22"/>
          <w:szCs w:val="22"/>
        </w:rPr>
      </w:pPr>
    </w:p>
    <w:p w14:paraId="2B21C874" w14:textId="77777777" w:rsidR="00C26BEC" w:rsidRPr="00AC1CF8" w:rsidRDefault="00C26BEC" w:rsidP="00C26BEC">
      <w:pPr>
        <w:rPr>
          <w:color w:val="000000" w:themeColor="text1"/>
          <w:sz w:val="22"/>
          <w:szCs w:val="22"/>
        </w:rPr>
      </w:pPr>
    </w:p>
    <w:p w14:paraId="4A13DEA9" w14:textId="77777777" w:rsidR="00C26BEC" w:rsidRPr="00AC1CF8" w:rsidRDefault="00C26BEC" w:rsidP="00C26BEC">
      <w:pPr>
        <w:rPr>
          <w:color w:val="000000" w:themeColor="text1"/>
          <w:sz w:val="22"/>
          <w:szCs w:val="22"/>
        </w:rPr>
      </w:pPr>
    </w:p>
    <w:p w14:paraId="7751CF09" w14:textId="77777777" w:rsidR="00C26BEC" w:rsidRPr="00AC1CF8" w:rsidRDefault="00C26BEC" w:rsidP="00C26BEC">
      <w:pPr>
        <w:rPr>
          <w:color w:val="000000" w:themeColor="text1"/>
          <w:sz w:val="22"/>
          <w:szCs w:val="22"/>
        </w:rPr>
      </w:pPr>
    </w:p>
    <w:p w14:paraId="18807DB7" w14:textId="77777777" w:rsidR="00C26BEC" w:rsidRPr="00AC1CF8" w:rsidRDefault="00C26BEC" w:rsidP="00C26BEC">
      <w:pPr>
        <w:rPr>
          <w:color w:val="000000" w:themeColor="text1"/>
          <w:sz w:val="22"/>
          <w:szCs w:val="22"/>
        </w:rPr>
      </w:pPr>
    </w:p>
    <w:p w14:paraId="14638942" w14:textId="77777777" w:rsidR="00C26BEC" w:rsidRPr="00AC1CF8" w:rsidRDefault="00C26BEC" w:rsidP="00C26BEC">
      <w:pPr>
        <w:rPr>
          <w:color w:val="000000" w:themeColor="text1"/>
          <w:sz w:val="22"/>
          <w:szCs w:val="22"/>
        </w:rPr>
      </w:pPr>
    </w:p>
    <w:p w14:paraId="49957028" w14:textId="77777777" w:rsidR="00C26BEC" w:rsidRPr="00AC1CF8" w:rsidRDefault="00C26BEC" w:rsidP="00C26BEC">
      <w:pPr>
        <w:rPr>
          <w:color w:val="000000" w:themeColor="text1"/>
          <w:sz w:val="22"/>
          <w:szCs w:val="22"/>
        </w:rPr>
      </w:pPr>
    </w:p>
    <w:p w14:paraId="04FC9DCE" w14:textId="77777777" w:rsidR="00C26BEC" w:rsidRPr="00AC1CF8" w:rsidRDefault="00C26BEC" w:rsidP="00C26BEC">
      <w:pPr>
        <w:rPr>
          <w:color w:val="000000" w:themeColor="text1"/>
          <w:sz w:val="22"/>
          <w:szCs w:val="22"/>
        </w:rPr>
      </w:pPr>
    </w:p>
    <w:p w14:paraId="6A3E9132" w14:textId="77777777" w:rsidR="00C26BEC" w:rsidRPr="00AC1CF8" w:rsidRDefault="00C26BEC" w:rsidP="00C26BEC">
      <w:pPr>
        <w:rPr>
          <w:color w:val="000000" w:themeColor="text1"/>
          <w:sz w:val="22"/>
          <w:szCs w:val="22"/>
        </w:rPr>
      </w:pPr>
    </w:p>
    <w:p w14:paraId="7D550F31" w14:textId="77777777" w:rsidR="00C26BEC" w:rsidRPr="00AC1CF8" w:rsidRDefault="00C26BEC" w:rsidP="00C26BEC">
      <w:pPr>
        <w:rPr>
          <w:color w:val="000000" w:themeColor="text1"/>
          <w:sz w:val="22"/>
          <w:szCs w:val="22"/>
        </w:rPr>
      </w:pPr>
    </w:p>
    <w:p w14:paraId="4334B772" w14:textId="77777777" w:rsidR="00C26BEC" w:rsidRPr="00AC1CF8" w:rsidRDefault="00C26BEC" w:rsidP="00C26BEC">
      <w:pPr>
        <w:rPr>
          <w:color w:val="000000" w:themeColor="text1"/>
          <w:sz w:val="22"/>
          <w:szCs w:val="22"/>
        </w:rPr>
      </w:pPr>
    </w:p>
    <w:p w14:paraId="586E78F0" w14:textId="77777777" w:rsidR="00C26BEC" w:rsidRPr="00AC1CF8" w:rsidRDefault="00C26BEC" w:rsidP="00C26BEC">
      <w:pPr>
        <w:rPr>
          <w:color w:val="000000" w:themeColor="text1"/>
          <w:sz w:val="22"/>
          <w:szCs w:val="22"/>
        </w:rPr>
      </w:pPr>
    </w:p>
    <w:p w14:paraId="212277F1" w14:textId="77777777" w:rsidR="00C26BEC" w:rsidRPr="00AC1CF8" w:rsidRDefault="00C26BEC" w:rsidP="00C26BEC">
      <w:pPr>
        <w:rPr>
          <w:color w:val="000000" w:themeColor="text1"/>
          <w:sz w:val="22"/>
          <w:szCs w:val="22"/>
        </w:rPr>
      </w:pPr>
    </w:p>
    <w:p w14:paraId="4260097B" w14:textId="77777777" w:rsidR="00C26BEC" w:rsidRPr="00AC1CF8" w:rsidRDefault="00C26BEC" w:rsidP="00C26BEC">
      <w:pPr>
        <w:rPr>
          <w:color w:val="000000" w:themeColor="text1"/>
          <w:sz w:val="22"/>
          <w:szCs w:val="22"/>
        </w:rPr>
      </w:pPr>
    </w:p>
    <w:p w14:paraId="79587E9C" w14:textId="77777777" w:rsidR="00C26BEC" w:rsidRPr="00AC1CF8" w:rsidRDefault="00C26BEC" w:rsidP="00C26BEC">
      <w:pPr>
        <w:rPr>
          <w:color w:val="000000" w:themeColor="text1"/>
          <w:sz w:val="22"/>
          <w:szCs w:val="22"/>
        </w:rPr>
      </w:pPr>
    </w:p>
    <w:p w14:paraId="52FE1916" w14:textId="085DC5FD" w:rsidR="00C26BEC" w:rsidRPr="00AC1CF8" w:rsidRDefault="00C26BEC" w:rsidP="00C26BEC">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20</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externally contingent self-esteem.</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26BEC" w:rsidRPr="00AC1CF8" w14:paraId="7BDAA2D2" w14:textId="77777777" w:rsidTr="005B7062">
        <w:trPr>
          <w:trHeight w:val="97"/>
        </w:trPr>
        <w:tc>
          <w:tcPr>
            <w:tcW w:w="2477" w:type="dxa"/>
          </w:tcPr>
          <w:p w14:paraId="791548EA"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409B36BD"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1D8FC2B6"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2F2D6FA0"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7D2006BE"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50AF9B03"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186C14AC" w14:textId="77777777" w:rsidTr="005B7062">
        <w:tc>
          <w:tcPr>
            <w:tcW w:w="2477" w:type="dxa"/>
          </w:tcPr>
          <w:p w14:paraId="0DA53F3D"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1777BED6" w14:textId="77777777" w:rsidR="00C26BEC" w:rsidRPr="00AC1CF8" w:rsidRDefault="00C26BEC" w:rsidP="005B7062">
            <w:pPr>
              <w:jc w:val="center"/>
              <w:rPr>
                <w:color w:val="0D0D0D" w:themeColor="text1" w:themeTint="F2"/>
                <w:sz w:val="22"/>
                <w:szCs w:val="22"/>
              </w:rPr>
            </w:pPr>
          </w:p>
        </w:tc>
        <w:tc>
          <w:tcPr>
            <w:tcW w:w="1360" w:type="dxa"/>
          </w:tcPr>
          <w:p w14:paraId="67E0C9A4" w14:textId="77777777" w:rsidR="00C26BEC" w:rsidRPr="00AC1CF8" w:rsidRDefault="00C26BEC" w:rsidP="005B7062">
            <w:pPr>
              <w:jc w:val="center"/>
              <w:rPr>
                <w:color w:val="0D0D0D" w:themeColor="text1" w:themeTint="F2"/>
                <w:sz w:val="22"/>
                <w:szCs w:val="22"/>
              </w:rPr>
            </w:pPr>
          </w:p>
        </w:tc>
        <w:tc>
          <w:tcPr>
            <w:tcW w:w="1422" w:type="dxa"/>
          </w:tcPr>
          <w:p w14:paraId="35A497BB" w14:textId="77777777" w:rsidR="00C26BEC" w:rsidRPr="00AC1CF8" w:rsidRDefault="00C26BEC" w:rsidP="005B7062">
            <w:pPr>
              <w:jc w:val="center"/>
              <w:rPr>
                <w:color w:val="0D0D0D" w:themeColor="text1" w:themeTint="F2"/>
                <w:sz w:val="22"/>
                <w:szCs w:val="22"/>
              </w:rPr>
            </w:pPr>
          </w:p>
        </w:tc>
        <w:tc>
          <w:tcPr>
            <w:tcW w:w="1422" w:type="dxa"/>
          </w:tcPr>
          <w:p w14:paraId="065DC424" w14:textId="77777777" w:rsidR="00C26BEC" w:rsidRPr="00AC1CF8" w:rsidRDefault="00C26BEC" w:rsidP="005B7062">
            <w:pPr>
              <w:jc w:val="center"/>
              <w:rPr>
                <w:color w:val="0D0D0D" w:themeColor="text1" w:themeTint="F2"/>
                <w:sz w:val="22"/>
                <w:szCs w:val="22"/>
              </w:rPr>
            </w:pPr>
          </w:p>
        </w:tc>
        <w:tc>
          <w:tcPr>
            <w:tcW w:w="1274" w:type="dxa"/>
          </w:tcPr>
          <w:p w14:paraId="563A5F6F" w14:textId="77777777" w:rsidR="00C26BEC" w:rsidRPr="00AC1CF8" w:rsidRDefault="00C26BEC" w:rsidP="005B7062">
            <w:pPr>
              <w:jc w:val="center"/>
              <w:rPr>
                <w:color w:val="0D0D0D" w:themeColor="text1" w:themeTint="F2"/>
                <w:sz w:val="22"/>
                <w:szCs w:val="22"/>
              </w:rPr>
            </w:pPr>
          </w:p>
        </w:tc>
      </w:tr>
      <w:tr w:rsidR="00C26BEC" w:rsidRPr="00AC1CF8" w14:paraId="241CEEC9" w14:textId="77777777" w:rsidTr="005B7062">
        <w:tc>
          <w:tcPr>
            <w:tcW w:w="2477" w:type="dxa"/>
          </w:tcPr>
          <w:p w14:paraId="0561BAD1"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11489D79" w14:textId="77777777" w:rsidR="00C26BEC" w:rsidRPr="00AC1CF8" w:rsidRDefault="00C26BEC" w:rsidP="005B7062">
            <w:pPr>
              <w:jc w:val="center"/>
              <w:rPr>
                <w:color w:val="0D0D0D" w:themeColor="text1" w:themeTint="F2"/>
                <w:sz w:val="22"/>
                <w:szCs w:val="22"/>
              </w:rPr>
            </w:pPr>
            <w:r w:rsidRPr="00AC1CF8">
              <w:rPr>
                <w:color w:val="000000"/>
                <w:sz w:val="22"/>
                <w:szCs w:val="22"/>
              </w:rPr>
              <w:t>-0.012</w:t>
            </w:r>
          </w:p>
        </w:tc>
        <w:tc>
          <w:tcPr>
            <w:tcW w:w="1360" w:type="dxa"/>
            <w:vAlign w:val="bottom"/>
          </w:tcPr>
          <w:p w14:paraId="29CDF19E" w14:textId="77777777" w:rsidR="00C26BEC" w:rsidRPr="00AC1CF8" w:rsidRDefault="00C26BEC" w:rsidP="005B7062">
            <w:pPr>
              <w:jc w:val="center"/>
              <w:rPr>
                <w:color w:val="0D0D0D" w:themeColor="text1" w:themeTint="F2"/>
                <w:sz w:val="22"/>
                <w:szCs w:val="22"/>
              </w:rPr>
            </w:pPr>
            <w:r w:rsidRPr="00AC1CF8">
              <w:rPr>
                <w:color w:val="000000"/>
                <w:sz w:val="22"/>
                <w:szCs w:val="22"/>
              </w:rPr>
              <w:t>2.092</w:t>
            </w:r>
          </w:p>
        </w:tc>
        <w:tc>
          <w:tcPr>
            <w:tcW w:w="1422" w:type="dxa"/>
            <w:vAlign w:val="bottom"/>
          </w:tcPr>
          <w:p w14:paraId="5CBAF8E3" w14:textId="77777777" w:rsidR="00C26BEC" w:rsidRPr="00AC1CF8" w:rsidRDefault="00C26BEC" w:rsidP="005B7062">
            <w:pPr>
              <w:jc w:val="center"/>
              <w:rPr>
                <w:color w:val="0D0D0D" w:themeColor="text1" w:themeTint="F2"/>
                <w:sz w:val="22"/>
                <w:szCs w:val="22"/>
              </w:rPr>
            </w:pPr>
            <w:r w:rsidRPr="00AC1CF8">
              <w:rPr>
                <w:color w:val="000000"/>
                <w:sz w:val="22"/>
                <w:szCs w:val="22"/>
              </w:rPr>
              <w:t>.995</w:t>
            </w:r>
          </w:p>
        </w:tc>
        <w:tc>
          <w:tcPr>
            <w:tcW w:w="1422" w:type="dxa"/>
            <w:vAlign w:val="bottom"/>
          </w:tcPr>
          <w:p w14:paraId="0BEB090A" w14:textId="77777777" w:rsidR="00C26BEC" w:rsidRPr="00AC1CF8" w:rsidRDefault="00C26BEC" w:rsidP="005B7062">
            <w:pPr>
              <w:jc w:val="center"/>
              <w:rPr>
                <w:color w:val="0D0D0D" w:themeColor="text1" w:themeTint="F2"/>
                <w:sz w:val="22"/>
                <w:szCs w:val="22"/>
              </w:rPr>
            </w:pPr>
            <w:r w:rsidRPr="00AC1CF8">
              <w:rPr>
                <w:color w:val="000000"/>
                <w:sz w:val="22"/>
                <w:szCs w:val="22"/>
              </w:rPr>
              <w:t>-4.124</w:t>
            </w:r>
          </w:p>
        </w:tc>
        <w:tc>
          <w:tcPr>
            <w:tcW w:w="1274" w:type="dxa"/>
            <w:vAlign w:val="bottom"/>
          </w:tcPr>
          <w:p w14:paraId="52C67FAD" w14:textId="77777777" w:rsidR="00C26BEC" w:rsidRPr="00AC1CF8" w:rsidRDefault="00C26BEC" w:rsidP="005B7062">
            <w:pPr>
              <w:jc w:val="center"/>
              <w:rPr>
                <w:color w:val="0D0D0D" w:themeColor="text1" w:themeTint="F2"/>
                <w:sz w:val="22"/>
                <w:szCs w:val="22"/>
              </w:rPr>
            </w:pPr>
            <w:r w:rsidRPr="00AC1CF8">
              <w:rPr>
                <w:color w:val="000000"/>
                <w:sz w:val="22"/>
                <w:szCs w:val="22"/>
              </w:rPr>
              <w:t>4.099</w:t>
            </w:r>
          </w:p>
        </w:tc>
      </w:tr>
      <w:tr w:rsidR="00C26BEC" w:rsidRPr="00AC1CF8" w14:paraId="3496979E" w14:textId="77777777" w:rsidTr="005B7062">
        <w:tc>
          <w:tcPr>
            <w:tcW w:w="2477" w:type="dxa"/>
          </w:tcPr>
          <w:p w14:paraId="05014DD2" w14:textId="77777777" w:rsidR="00C26BEC" w:rsidRPr="00AC1CF8" w:rsidRDefault="00C26BEC" w:rsidP="005B7062">
            <w:pPr>
              <w:jc w:val="both"/>
              <w:rPr>
                <w:color w:val="0D0D0D" w:themeColor="text1" w:themeTint="F2"/>
                <w:sz w:val="22"/>
                <w:szCs w:val="22"/>
              </w:rPr>
            </w:pPr>
          </w:p>
        </w:tc>
        <w:tc>
          <w:tcPr>
            <w:tcW w:w="1405" w:type="dxa"/>
            <w:vAlign w:val="bottom"/>
          </w:tcPr>
          <w:p w14:paraId="1E1318A1" w14:textId="77777777" w:rsidR="00C26BEC" w:rsidRPr="00AC1CF8" w:rsidRDefault="00C26BEC" w:rsidP="005B7062">
            <w:pPr>
              <w:jc w:val="center"/>
              <w:rPr>
                <w:color w:val="0D0D0D" w:themeColor="text1" w:themeTint="F2"/>
                <w:sz w:val="22"/>
                <w:szCs w:val="22"/>
              </w:rPr>
            </w:pPr>
          </w:p>
        </w:tc>
        <w:tc>
          <w:tcPr>
            <w:tcW w:w="1360" w:type="dxa"/>
            <w:vAlign w:val="bottom"/>
          </w:tcPr>
          <w:p w14:paraId="5DA499D3" w14:textId="77777777" w:rsidR="00C26BEC" w:rsidRPr="00AC1CF8" w:rsidRDefault="00C26BEC" w:rsidP="005B7062">
            <w:pPr>
              <w:jc w:val="center"/>
              <w:rPr>
                <w:color w:val="0D0D0D" w:themeColor="text1" w:themeTint="F2"/>
                <w:sz w:val="22"/>
                <w:szCs w:val="22"/>
              </w:rPr>
            </w:pPr>
          </w:p>
        </w:tc>
        <w:tc>
          <w:tcPr>
            <w:tcW w:w="1422" w:type="dxa"/>
            <w:vAlign w:val="bottom"/>
          </w:tcPr>
          <w:p w14:paraId="0EAE1C7B" w14:textId="77777777" w:rsidR="00C26BEC" w:rsidRPr="00AC1CF8" w:rsidRDefault="00C26BEC" w:rsidP="005B7062">
            <w:pPr>
              <w:jc w:val="center"/>
              <w:rPr>
                <w:color w:val="0D0D0D" w:themeColor="text1" w:themeTint="F2"/>
                <w:sz w:val="22"/>
                <w:szCs w:val="22"/>
              </w:rPr>
            </w:pPr>
          </w:p>
        </w:tc>
        <w:tc>
          <w:tcPr>
            <w:tcW w:w="1422" w:type="dxa"/>
            <w:vAlign w:val="bottom"/>
          </w:tcPr>
          <w:p w14:paraId="48875294" w14:textId="77777777" w:rsidR="00C26BEC" w:rsidRPr="00AC1CF8" w:rsidRDefault="00C26BEC" w:rsidP="005B7062">
            <w:pPr>
              <w:jc w:val="center"/>
              <w:rPr>
                <w:color w:val="0D0D0D" w:themeColor="text1" w:themeTint="F2"/>
                <w:sz w:val="22"/>
                <w:szCs w:val="22"/>
              </w:rPr>
            </w:pPr>
          </w:p>
        </w:tc>
        <w:tc>
          <w:tcPr>
            <w:tcW w:w="1274" w:type="dxa"/>
            <w:vAlign w:val="bottom"/>
          </w:tcPr>
          <w:p w14:paraId="0A77E4F1" w14:textId="77777777" w:rsidR="00C26BEC" w:rsidRPr="00AC1CF8" w:rsidRDefault="00C26BEC" w:rsidP="005B7062">
            <w:pPr>
              <w:jc w:val="center"/>
              <w:rPr>
                <w:color w:val="0D0D0D" w:themeColor="text1" w:themeTint="F2"/>
                <w:sz w:val="22"/>
                <w:szCs w:val="22"/>
              </w:rPr>
            </w:pPr>
          </w:p>
        </w:tc>
      </w:tr>
      <w:tr w:rsidR="00C26BEC" w:rsidRPr="00AC1CF8" w14:paraId="510F46F3" w14:textId="77777777" w:rsidTr="005B7062">
        <w:tc>
          <w:tcPr>
            <w:tcW w:w="2477" w:type="dxa"/>
          </w:tcPr>
          <w:p w14:paraId="1043465E"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7FEF3FF0" w14:textId="77777777" w:rsidR="00C26BEC" w:rsidRPr="00AC1CF8" w:rsidRDefault="00C26BEC" w:rsidP="005B7062">
            <w:pPr>
              <w:jc w:val="center"/>
              <w:rPr>
                <w:color w:val="0D0D0D" w:themeColor="text1" w:themeTint="F2"/>
                <w:sz w:val="22"/>
                <w:szCs w:val="22"/>
              </w:rPr>
            </w:pPr>
            <w:r w:rsidRPr="00AC1CF8">
              <w:rPr>
                <w:color w:val="000000"/>
                <w:sz w:val="22"/>
                <w:szCs w:val="22"/>
              </w:rPr>
              <w:t>-3.206</w:t>
            </w:r>
          </w:p>
        </w:tc>
        <w:tc>
          <w:tcPr>
            <w:tcW w:w="1360" w:type="dxa"/>
            <w:vAlign w:val="bottom"/>
          </w:tcPr>
          <w:p w14:paraId="1874D872" w14:textId="77777777" w:rsidR="00C26BEC" w:rsidRPr="00AC1CF8" w:rsidRDefault="00C26BEC" w:rsidP="005B7062">
            <w:pPr>
              <w:jc w:val="center"/>
              <w:rPr>
                <w:color w:val="0D0D0D" w:themeColor="text1" w:themeTint="F2"/>
                <w:sz w:val="22"/>
                <w:szCs w:val="22"/>
              </w:rPr>
            </w:pPr>
            <w:r w:rsidRPr="00AC1CF8">
              <w:rPr>
                <w:color w:val="000000"/>
                <w:sz w:val="22"/>
                <w:szCs w:val="22"/>
              </w:rPr>
              <w:t>0.511</w:t>
            </w:r>
          </w:p>
        </w:tc>
        <w:tc>
          <w:tcPr>
            <w:tcW w:w="1422" w:type="dxa"/>
            <w:vAlign w:val="bottom"/>
          </w:tcPr>
          <w:p w14:paraId="55A04370"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0047F81B" w14:textId="77777777" w:rsidR="00C26BEC" w:rsidRPr="00AC1CF8" w:rsidRDefault="00C26BEC" w:rsidP="005B7062">
            <w:pPr>
              <w:jc w:val="center"/>
              <w:rPr>
                <w:color w:val="0D0D0D" w:themeColor="text1" w:themeTint="F2"/>
                <w:sz w:val="22"/>
                <w:szCs w:val="22"/>
              </w:rPr>
            </w:pPr>
            <w:r w:rsidRPr="00AC1CF8">
              <w:rPr>
                <w:color w:val="000000"/>
                <w:sz w:val="22"/>
                <w:szCs w:val="22"/>
              </w:rPr>
              <w:t>-4.210</w:t>
            </w:r>
          </w:p>
        </w:tc>
        <w:tc>
          <w:tcPr>
            <w:tcW w:w="1274" w:type="dxa"/>
            <w:vAlign w:val="bottom"/>
          </w:tcPr>
          <w:p w14:paraId="6405E42C" w14:textId="77777777" w:rsidR="00C26BEC" w:rsidRPr="00AC1CF8" w:rsidRDefault="00C26BEC" w:rsidP="005B7062">
            <w:pPr>
              <w:jc w:val="center"/>
              <w:rPr>
                <w:color w:val="0D0D0D" w:themeColor="text1" w:themeTint="F2"/>
                <w:sz w:val="22"/>
                <w:szCs w:val="22"/>
              </w:rPr>
            </w:pPr>
            <w:r w:rsidRPr="00AC1CF8">
              <w:rPr>
                <w:color w:val="000000"/>
                <w:sz w:val="22"/>
                <w:szCs w:val="22"/>
              </w:rPr>
              <w:t>-2.202</w:t>
            </w:r>
          </w:p>
        </w:tc>
      </w:tr>
      <w:tr w:rsidR="00C26BEC" w:rsidRPr="00AC1CF8" w14:paraId="2404946C" w14:textId="77777777" w:rsidTr="005B7062">
        <w:tc>
          <w:tcPr>
            <w:tcW w:w="2477" w:type="dxa"/>
          </w:tcPr>
          <w:p w14:paraId="5221ADC5" w14:textId="77777777" w:rsidR="00C26BEC" w:rsidRPr="00AC1CF8" w:rsidRDefault="00C26BEC" w:rsidP="005B7062">
            <w:pPr>
              <w:jc w:val="both"/>
              <w:rPr>
                <w:color w:val="0D0D0D" w:themeColor="text1" w:themeTint="F2"/>
                <w:sz w:val="22"/>
                <w:szCs w:val="22"/>
              </w:rPr>
            </w:pPr>
          </w:p>
        </w:tc>
        <w:tc>
          <w:tcPr>
            <w:tcW w:w="1405" w:type="dxa"/>
            <w:vAlign w:val="bottom"/>
          </w:tcPr>
          <w:p w14:paraId="71144212" w14:textId="77777777" w:rsidR="00C26BEC" w:rsidRPr="00AC1CF8" w:rsidRDefault="00C26BEC" w:rsidP="005B7062">
            <w:pPr>
              <w:jc w:val="center"/>
              <w:rPr>
                <w:color w:val="0D0D0D" w:themeColor="text1" w:themeTint="F2"/>
                <w:sz w:val="22"/>
                <w:szCs w:val="22"/>
              </w:rPr>
            </w:pPr>
          </w:p>
        </w:tc>
        <w:tc>
          <w:tcPr>
            <w:tcW w:w="1360" w:type="dxa"/>
            <w:vAlign w:val="bottom"/>
          </w:tcPr>
          <w:p w14:paraId="31378EC5" w14:textId="77777777" w:rsidR="00C26BEC" w:rsidRPr="00AC1CF8" w:rsidRDefault="00C26BEC" w:rsidP="005B7062">
            <w:pPr>
              <w:jc w:val="center"/>
              <w:rPr>
                <w:color w:val="0D0D0D" w:themeColor="text1" w:themeTint="F2"/>
                <w:sz w:val="22"/>
                <w:szCs w:val="22"/>
              </w:rPr>
            </w:pPr>
          </w:p>
        </w:tc>
        <w:tc>
          <w:tcPr>
            <w:tcW w:w="1422" w:type="dxa"/>
            <w:vAlign w:val="bottom"/>
          </w:tcPr>
          <w:p w14:paraId="3B6CFA80" w14:textId="77777777" w:rsidR="00C26BEC" w:rsidRPr="00AC1CF8" w:rsidRDefault="00C26BEC" w:rsidP="005B7062">
            <w:pPr>
              <w:jc w:val="center"/>
              <w:rPr>
                <w:color w:val="0D0D0D" w:themeColor="text1" w:themeTint="F2"/>
                <w:sz w:val="22"/>
                <w:szCs w:val="22"/>
              </w:rPr>
            </w:pPr>
          </w:p>
        </w:tc>
        <w:tc>
          <w:tcPr>
            <w:tcW w:w="1422" w:type="dxa"/>
            <w:vAlign w:val="bottom"/>
          </w:tcPr>
          <w:p w14:paraId="5ED2DFA8"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5ADB2418"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20A94EEA" w14:textId="77777777" w:rsidTr="005B7062">
        <w:tc>
          <w:tcPr>
            <w:tcW w:w="2477" w:type="dxa"/>
          </w:tcPr>
          <w:p w14:paraId="5EBEB5B2"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554D4BEC" w14:textId="77777777" w:rsidR="00C26BEC" w:rsidRPr="00AC1CF8" w:rsidRDefault="00C26BEC" w:rsidP="005B7062">
            <w:pPr>
              <w:jc w:val="center"/>
              <w:rPr>
                <w:color w:val="0D0D0D" w:themeColor="text1" w:themeTint="F2"/>
                <w:sz w:val="22"/>
                <w:szCs w:val="22"/>
              </w:rPr>
            </w:pPr>
          </w:p>
        </w:tc>
        <w:tc>
          <w:tcPr>
            <w:tcW w:w="1360" w:type="dxa"/>
            <w:vAlign w:val="bottom"/>
          </w:tcPr>
          <w:p w14:paraId="116689E8" w14:textId="77777777" w:rsidR="00C26BEC" w:rsidRPr="00AC1CF8" w:rsidRDefault="00C26BEC" w:rsidP="005B7062">
            <w:pPr>
              <w:jc w:val="center"/>
              <w:rPr>
                <w:color w:val="0D0D0D" w:themeColor="text1" w:themeTint="F2"/>
                <w:sz w:val="22"/>
                <w:szCs w:val="22"/>
              </w:rPr>
            </w:pPr>
          </w:p>
        </w:tc>
        <w:tc>
          <w:tcPr>
            <w:tcW w:w="1422" w:type="dxa"/>
            <w:vAlign w:val="bottom"/>
          </w:tcPr>
          <w:p w14:paraId="25C555B6" w14:textId="77777777" w:rsidR="00C26BEC" w:rsidRPr="00AC1CF8" w:rsidRDefault="00C26BEC" w:rsidP="005B7062">
            <w:pPr>
              <w:jc w:val="center"/>
              <w:rPr>
                <w:color w:val="0D0D0D" w:themeColor="text1" w:themeTint="F2"/>
                <w:sz w:val="22"/>
                <w:szCs w:val="22"/>
              </w:rPr>
            </w:pPr>
          </w:p>
        </w:tc>
        <w:tc>
          <w:tcPr>
            <w:tcW w:w="1422" w:type="dxa"/>
            <w:vAlign w:val="bottom"/>
          </w:tcPr>
          <w:p w14:paraId="1E75E516"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2BE238C9"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52302374" w14:textId="77777777" w:rsidTr="005B7062">
        <w:tc>
          <w:tcPr>
            <w:tcW w:w="2477" w:type="dxa"/>
          </w:tcPr>
          <w:p w14:paraId="1A451CF5"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6874B473" w14:textId="77777777" w:rsidR="00C26BEC" w:rsidRPr="00AC1CF8" w:rsidRDefault="00C26BEC" w:rsidP="005B7062">
            <w:pPr>
              <w:jc w:val="center"/>
              <w:rPr>
                <w:color w:val="0D0D0D" w:themeColor="text1" w:themeTint="F2"/>
                <w:sz w:val="22"/>
                <w:szCs w:val="22"/>
              </w:rPr>
            </w:pPr>
            <w:r w:rsidRPr="00AC1CF8">
              <w:rPr>
                <w:color w:val="000000"/>
                <w:sz w:val="22"/>
                <w:szCs w:val="22"/>
              </w:rPr>
              <w:t>5.055</w:t>
            </w:r>
          </w:p>
        </w:tc>
        <w:tc>
          <w:tcPr>
            <w:tcW w:w="1360" w:type="dxa"/>
            <w:vAlign w:val="bottom"/>
          </w:tcPr>
          <w:p w14:paraId="603B8AA0" w14:textId="77777777" w:rsidR="00C26BEC" w:rsidRPr="00AC1CF8" w:rsidRDefault="00C26BEC" w:rsidP="005B7062">
            <w:pPr>
              <w:jc w:val="center"/>
              <w:rPr>
                <w:color w:val="0D0D0D" w:themeColor="text1" w:themeTint="F2"/>
                <w:sz w:val="22"/>
                <w:szCs w:val="22"/>
              </w:rPr>
            </w:pPr>
            <w:r w:rsidRPr="00AC1CF8">
              <w:rPr>
                <w:color w:val="000000"/>
                <w:sz w:val="22"/>
                <w:szCs w:val="22"/>
              </w:rPr>
              <w:t>1.269</w:t>
            </w:r>
          </w:p>
        </w:tc>
        <w:tc>
          <w:tcPr>
            <w:tcW w:w="1422" w:type="dxa"/>
            <w:vAlign w:val="bottom"/>
          </w:tcPr>
          <w:p w14:paraId="6741F6B6"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68A2951B" w14:textId="77777777" w:rsidR="00C26BEC" w:rsidRPr="00AC1CF8" w:rsidRDefault="00C26BEC" w:rsidP="005B7062">
            <w:pPr>
              <w:jc w:val="center"/>
              <w:rPr>
                <w:color w:val="0D0D0D" w:themeColor="text1" w:themeTint="F2"/>
                <w:sz w:val="22"/>
                <w:szCs w:val="22"/>
              </w:rPr>
            </w:pPr>
            <w:r w:rsidRPr="00AC1CF8">
              <w:rPr>
                <w:color w:val="000000"/>
                <w:sz w:val="22"/>
                <w:szCs w:val="22"/>
              </w:rPr>
              <w:t>2.561</w:t>
            </w:r>
          </w:p>
        </w:tc>
        <w:tc>
          <w:tcPr>
            <w:tcW w:w="1274" w:type="dxa"/>
            <w:vAlign w:val="bottom"/>
          </w:tcPr>
          <w:p w14:paraId="403F29B7" w14:textId="77777777" w:rsidR="00C26BEC" w:rsidRPr="00AC1CF8" w:rsidRDefault="00C26BEC" w:rsidP="005B7062">
            <w:pPr>
              <w:jc w:val="center"/>
              <w:rPr>
                <w:color w:val="0D0D0D" w:themeColor="text1" w:themeTint="F2"/>
                <w:sz w:val="22"/>
                <w:szCs w:val="22"/>
              </w:rPr>
            </w:pPr>
            <w:r w:rsidRPr="00AC1CF8">
              <w:rPr>
                <w:color w:val="000000"/>
                <w:sz w:val="22"/>
                <w:szCs w:val="22"/>
              </w:rPr>
              <w:t>7.550</w:t>
            </w:r>
          </w:p>
        </w:tc>
      </w:tr>
      <w:tr w:rsidR="00C26BEC" w:rsidRPr="00AC1CF8" w14:paraId="76D41C34" w14:textId="77777777" w:rsidTr="005B7062">
        <w:tc>
          <w:tcPr>
            <w:tcW w:w="2477" w:type="dxa"/>
          </w:tcPr>
          <w:p w14:paraId="1BCCE80B" w14:textId="77777777" w:rsidR="00C26BEC" w:rsidRPr="00AC1CF8" w:rsidRDefault="00C26BEC" w:rsidP="005B7062">
            <w:pPr>
              <w:jc w:val="both"/>
              <w:rPr>
                <w:color w:val="0D0D0D" w:themeColor="text1" w:themeTint="F2"/>
                <w:sz w:val="22"/>
                <w:szCs w:val="22"/>
              </w:rPr>
            </w:pPr>
          </w:p>
        </w:tc>
        <w:tc>
          <w:tcPr>
            <w:tcW w:w="1405" w:type="dxa"/>
            <w:vAlign w:val="bottom"/>
          </w:tcPr>
          <w:p w14:paraId="1EEEABBD" w14:textId="77777777" w:rsidR="00C26BEC" w:rsidRPr="00AC1CF8" w:rsidRDefault="00C26BEC" w:rsidP="005B7062">
            <w:pPr>
              <w:jc w:val="center"/>
              <w:rPr>
                <w:color w:val="0D0D0D" w:themeColor="text1" w:themeTint="F2"/>
                <w:sz w:val="22"/>
                <w:szCs w:val="22"/>
              </w:rPr>
            </w:pPr>
          </w:p>
        </w:tc>
        <w:tc>
          <w:tcPr>
            <w:tcW w:w="1360" w:type="dxa"/>
            <w:vAlign w:val="bottom"/>
          </w:tcPr>
          <w:p w14:paraId="453F3EE9" w14:textId="77777777" w:rsidR="00C26BEC" w:rsidRPr="00AC1CF8" w:rsidRDefault="00C26BEC" w:rsidP="005B7062">
            <w:pPr>
              <w:jc w:val="center"/>
              <w:rPr>
                <w:color w:val="0D0D0D" w:themeColor="text1" w:themeTint="F2"/>
                <w:sz w:val="22"/>
                <w:szCs w:val="22"/>
              </w:rPr>
            </w:pPr>
          </w:p>
        </w:tc>
        <w:tc>
          <w:tcPr>
            <w:tcW w:w="1422" w:type="dxa"/>
            <w:vAlign w:val="bottom"/>
          </w:tcPr>
          <w:p w14:paraId="265D54E7" w14:textId="77777777" w:rsidR="00C26BEC" w:rsidRPr="00AC1CF8" w:rsidRDefault="00C26BEC" w:rsidP="005B7062">
            <w:pPr>
              <w:jc w:val="center"/>
              <w:rPr>
                <w:color w:val="0D0D0D" w:themeColor="text1" w:themeTint="F2"/>
                <w:sz w:val="22"/>
                <w:szCs w:val="22"/>
              </w:rPr>
            </w:pPr>
          </w:p>
        </w:tc>
        <w:tc>
          <w:tcPr>
            <w:tcW w:w="1422" w:type="dxa"/>
            <w:vAlign w:val="bottom"/>
          </w:tcPr>
          <w:p w14:paraId="658ED6BE" w14:textId="77777777" w:rsidR="00C26BEC" w:rsidRPr="00AC1CF8" w:rsidRDefault="00C26BEC" w:rsidP="005B7062">
            <w:pPr>
              <w:jc w:val="center"/>
              <w:rPr>
                <w:color w:val="0D0D0D" w:themeColor="text1" w:themeTint="F2"/>
                <w:sz w:val="22"/>
                <w:szCs w:val="22"/>
              </w:rPr>
            </w:pPr>
          </w:p>
        </w:tc>
        <w:tc>
          <w:tcPr>
            <w:tcW w:w="1274" w:type="dxa"/>
            <w:vAlign w:val="bottom"/>
          </w:tcPr>
          <w:p w14:paraId="33D11309" w14:textId="77777777" w:rsidR="00C26BEC" w:rsidRPr="00AC1CF8" w:rsidRDefault="00C26BEC" w:rsidP="005B7062">
            <w:pPr>
              <w:jc w:val="center"/>
              <w:rPr>
                <w:color w:val="0D0D0D" w:themeColor="text1" w:themeTint="F2"/>
                <w:sz w:val="22"/>
                <w:szCs w:val="22"/>
              </w:rPr>
            </w:pPr>
          </w:p>
        </w:tc>
      </w:tr>
      <w:tr w:rsidR="00C26BEC" w:rsidRPr="00AC1CF8" w14:paraId="5DE870FA" w14:textId="77777777" w:rsidTr="005B7062">
        <w:tc>
          <w:tcPr>
            <w:tcW w:w="2477" w:type="dxa"/>
          </w:tcPr>
          <w:p w14:paraId="424AF239"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vAlign w:val="bottom"/>
          </w:tcPr>
          <w:p w14:paraId="503B4DF2" w14:textId="77777777" w:rsidR="00C26BEC" w:rsidRPr="00AC1CF8" w:rsidRDefault="00C26BEC" w:rsidP="005B7062">
            <w:pPr>
              <w:jc w:val="center"/>
              <w:rPr>
                <w:color w:val="0D0D0D" w:themeColor="text1" w:themeTint="F2"/>
                <w:sz w:val="22"/>
                <w:szCs w:val="22"/>
              </w:rPr>
            </w:pPr>
            <w:r w:rsidRPr="00AC1CF8">
              <w:rPr>
                <w:color w:val="000000"/>
                <w:sz w:val="22"/>
                <w:szCs w:val="22"/>
              </w:rPr>
              <w:t>-2.941</w:t>
            </w:r>
          </w:p>
        </w:tc>
        <w:tc>
          <w:tcPr>
            <w:tcW w:w="1360" w:type="dxa"/>
            <w:vAlign w:val="bottom"/>
          </w:tcPr>
          <w:p w14:paraId="0E2A2392" w14:textId="77777777" w:rsidR="00C26BEC" w:rsidRPr="00AC1CF8" w:rsidRDefault="00C26BEC" w:rsidP="005B7062">
            <w:pPr>
              <w:jc w:val="center"/>
              <w:rPr>
                <w:color w:val="0D0D0D" w:themeColor="text1" w:themeTint="F2"/>
                <w:sz w:val="22"/>
                <w:szCs w:val="22"/>
              </w:rPr>
            </w:pPr>
            <w:r w:rsidRPr="00AC1CF8">
              <w:rPr>
                <w:color w:val="000000"/>
                <w:sz w:val="22"/>
                <w:szCs w:val="22"/>
              </w:rPr>
              <w:t>0.605</w:t>
            </w:r>
          </w:p>
        </w:tc>
        <w:tc>
          <w:tcPr>
            <w:tcW w:w="1422" w:type="dxa"/>
            <w:vAlign w:val="bottom"/>
          </w:tcPr>
          <w:p w14:paraId="01A345AD"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6FB4A2B6" w14:textId="77777777" w:rsidR="00C26BEC" w:rsidRPr="00AC1CF8" w:rsidRDefault="00C26BEC" w:rsidP="005B7062">
            <w:pPr>
              <w:jc w:val="center"/>
              <w:rPr>
                <w:color w:val="0D0D0D" w:themeColor="text1" w:themeTint="F2"/>
                <w:sz w:val="22"/>
                <w:szCs w:val="22"/>
              </w:rPr>
            </w:pPr>
            <w:r w:rsidRPr="00AC1CF8">
              <w:rPr>
                <w:color w:val="000000"/>
                <w:sz w:val="22"/>
                <w:szCs w:val="22"/>
              </w:rPr>
              <w:t>-4.130</w:t>
            </w:r>
          </w:p>
        </w:tc>
        <w:tc>
          <w:tcPr>
            <w:tcW w:w="1274" w:type="dxa"/>
            <w:vAlign w:val="bottom"/>
          </w:tcPr>
          <w:p w14:paraId="7FD3080A" w14:textId="77777777" w:rsidR="00C26BEC" w:rsidRPr="00AC1CF8" w:rsidRDefault="00C26BEC" w:rsidP="005B7062">
            <w:pPr>
              <w:jc w:val="center"/>
              <w:rPr>
                <w:color w:val="0D0D0D" w:themeColor="text1" w:themeTint="F2"/>
                <w:sz w:val="22"/>
                <w:szCs w:val="22"/>
              </w:rPr>
            </w:pPr>
            <w:r w:rsidRPr="00AC1CF8">
              <w:rPr>
                <w:color w:val="000000"/>
                <w:sz w:val="22"/>
                <w:szCs w:val="22"/>
              </w:rPr>
              <w:t>-1.752</w:t>
            </w:r>
          </w:p>
        </w:tc>
      </w:tr>
      <w:tr w:rsidR="00C26BEC" w:rsidRPr="00AC1CF8" w14:paraId="379BC49B" w14:textId="77777777" w:rsidTr="005B7062">
        <w:tc>
          <w:tcPr>
            <w:tcW w:w="2477" w:type="dxa"/>
          </w:tcPr>
          <w:p w14:paraId="3942FEB6" w14:textId="77777777" w:rsidR="00C26BEC" w:rsidRPr="00AC1CF8" w:rsidRDefault="00C26BEC" w:rsidP="005B7062">
            <w:pPr>
              <w:jc w:val="both"/>
              <w:rPr>
                <w:color w:val="0D0D0D" w:themeColor="text1" w:themeTint="F2"/>
                <w:sz w:val="22"/>
                <w:szCs w:val="22"/>
              </w:rPr>
            </w:pPr>
          </w:p>
        </w:tc>
        <w:tc>
          <w:tcPr>
            <w:tcW w:w="1405" w:type="dxa"/>
            <w:vAlign w:val="bottom"/>
          </w:tcPr>
          <w:p w14:paraId="5A32686D" w14:textId="77777777" w:rsidR="00C26BEC" w:rsidRPr="00AC1CF8" w:rsidRDefault="00C26BEC" w:rsidP="005B7062">
            <w:pPr>
              <w:jc w:val="center"/>
              <w:rPr>
                <w:color w:val="0D0D0D" w:themeColor="text1" w:themeTint="F2"/>
                <w:sz w:val="22"/>
                <w:szCs w:val="22"/>
              </w:rPr>
            </w:pPr>
          </w:p>
        </w:tc>
        <w:tc>
          <w:tcPr>
            <w:tcW w:w="1360" w:type="dxa"/>
            <w:vAlign w:val="bottom"/>
          </w:tcPr>
          <w:p w14:paraId="5ADD1568" w14:textId="77777777" w:rsidR="00C26BEC" w:rsidRPr="00AC1CF8" w:rsidRDefault="00C26BEC" w:rsidP="005B7062">
            <w:pPr>
              <w:jc w:val="center"/>
              <w:rPr>
                <w:color w:val="0D0D0D" w:themeColor="text1" w:themeTint="F2"/>
                <w:sz w:val="22"/>
                <w:szCs w:val="22"/>
              </w:rPr>
            </w:pPr>
          </w:p>
        </w:tc>
        <w:tc>
          <w:tcPr>
            <w:tcW w:w="1422" w:type="dxa"/>
            <w:vAlign w:val="bottom"/>
          </w:tcPr>
          <w:p w14:paraId="6E8B21A0" w14:textId="77777777" w:rsidR="00C26BEC" w:rsidRPr="00AC1CF8" w:rsidRDefault="00C26BEC" w:rsidP="005B7062">
            <w:pPr>
              <w:jc w:val="center"/>
              <w:rPr>
                <w:color w:val="0D0D0D" w:themeColor="text1" w:themeTint="F2"/>
                <w:sz w:val="22"/>
                <w:szCs w:val="22"/>
              </w:rPr>
            </w:pPr>
          </w:p>
        </w:tc>
        <w:tc>
          <w:tcPr>
            <w:tcW w:w="1422" w:type="dxa"/>
            <w:vAlign w:val="bottom"/>
          </w:tcPr>
          <w:p w14:paraId="6A95F813" w14:textId="77777777" w:rsidR="00C26BEC" w:rsidRPr="00AC1CF8" w:rsidRDefault="00C26BEC" w:rsidP="005B7062">
            <w:pPr>
              <w:jc w:val="center"/>
              <w:rPr>
                <w:color w:val="0D0D0D" w:themeColor="text1" w:themeTint="F2"/>
                <w:sz w:val="22"/>
                <w:szCs w:val="22"/>
              </w:rPr>
            </w:pPr>
          </w:p>
        </w:tc>
        <w:tc>
          <w:tcPr>
            <w:tcW w:w="1274" w:type="dxa"/>
            <w:vAlign w:val="bottom"/>
          </w:tcPr>
          <w:p w14:paraId="165AE1F9" w14:textId="77777777" w:rsidR="00C26BEC" w:rsidRPr="00AC1CF8" w:rsidRDefault="00C26BEC" w:rsidP="005B7062">
            <w:pPr>
              <w:jc w:val="center"/>
              <w:rPr>
                <w:color w:val="0D0D0D" w:themeColor="text1" w:themeTint="F2"/>
                <w:sz w:val="22"/>
                <w:szCs w:val="22"/>
              </w:rPr>
            </w:pPr>
          </w:p>
        </w:tc>
      </w:tr>
      <w:tr w:rsidR="00C26BEC" w:rsidRPr="00AC1CF8" w14:paraId="00923DA3" w14:textId="77777777" w:rsidTr="005B7062">
        <w:tc>
          <w:tcPr>
            <w:tcW w:w="2477" w:type="dxa"/>
          </w:tcPr>
          <w:p w14:paraId="6DD23C28"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Female#Explicit</w:t>
            </w:r>
          </w:p>
        </w:tc>
        <w:tc>
          <w:tcPr>
            <w:tcW w:w="1405" w:type="dxa"/>
            <w:vAlign w:val="bottom"/>
          </w:tcPr>
          <w:p w14:paraId="355AC02B" w14:textId="77777777" w:rsidR="00C26BEC" w:rsidRPr="00AC1CF8" w:rsidRDefault="00C26BEC" w:rsidP="005B7062">
            <w:pPr>
              <w:jc w:val="center"/>
              <w:rPr>
                <w:color w:val="0D0D0D" w:themeColor="text1" w:themeTint="F2"/>
                <w:sz w:val="22"/>
                <w:szCs w:val="22"/>
              </w:rPr>
            </w:pPr>
          </w:p>
        </w:tc>
        <w:tc>
          <w:tcPr>
            <w:tcW w:w="1360" w:type="dxa"/>
            <w:vAlign w:val="bottom"/>
          </w:tcPr>
          <w:p w14:paraId="758B125A" w14:textId="77777777" w:rsidR="00C26BEC" w:rsidRPr="00AC1CF8" w:rsidRDefault="00C26BEC" w:rsidP="005B7062">
            <w:pPr>
              <w:jc w:val="center"/>
              <w:rPr>
                <w:color w:val="0D0D0D" w:themeColor="text1" w:themeTint="F2"/>
                <w:sz w:val="22"/>
                <w:szCs w:val="22"/>
              </w:rPr>
            </w:pPr>
          </w:p>
        </w:tc>
        <w:tc>
          <w:tcPr>
            <w:tcW w:w="1422" w:type="dxa"/>
            <w:vAlign w:val="bottom"/>
          </w:tcPr>
          <w:p w14:paraId="734BF3A3" w14:textId="77777777" w:rsidR="00C26BEC" w:rsidRPr="00AC1CF8" w:rsidRDefault="00C26BEC" w:rsidP="005B7062">
            <w:pPr>
              <w:jc w:val="center"/>
              <w:rPr>
                <w:color w:val="0D0D0D" w:themeColor="text1" w:themeTint="F2"/>
                <w:sz w:val="22"/>
                <w:szCs w:val="22"/>
              </w:rPr>
            </w:pPr>
          </w:p>
        </w:tc>
        <w:tc>
          <w:tcPr>
            <w:tcW w:w="1422" w:type="dxa"/>
            <w:vAlign w:val="bottom"/>
          </w:tcPr>
          <w:p w14:paraId="43CEB89D" w14:textId="77777777" w:rsidR="00C26BEC" w:rsidRPr="00AC1CF8" w:rsidRDefault="00C26BEC" w:rsidP="005B7062">
            <w:pPr>
              <w:jc w:val="center"/>
              <w:rPr>
                <w:color w:val="0D0D0D" w:themeColor="text1" w:themeTint="F2"/>
                <w:sz w:val="22"/>
                <w:szCs w:val="22"/>
              </w:rPr>
            </w:pPr>
          </w:p>
        </w:tc>
        <w:tc>
          <w:tcPr>
            <w:tcW w:w="1274" w:type="dxa"/>
            <w:vAlign w:val="bottom"/>
          </w:tcPr>
          <w:p w14:paraId="6C8D3760" w14:textId="77777777" w:rsidR="00C26BEC" w:rsidRPr="00AC1CF8" w:rsidRDefault="00C26BEC" w:rsidP="005B7062">
            <w:pPr>
              <w:jc w:val="center"/>
              <w:rPr>
                <w:color w:val="0D0D0D" w:themeColor="text1" w:themeTint="F2"/>
                <w:sz w:val="22"/>
                <w:szCs w:val="22"/>
              </w:rPr>
            </w:pPr>
          </w:p>
        </w:tc>
      </w:tr>
      <w:tr w:rsidR="00C26BEC" w:rsidRPr="00AC1CF8" w14:paraId="7E3EB80B" w14:textId="77777777" w:rsidTr="005B7062">
        <w:tc>
          <w:tcPr>
            <w:tcW w:w="2477" w:type="dxa"/>
          </w:tcPr>
          <w:p w14:paraId="05534F17"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680DD3A9" w14:textId="77777777" w:rsidR="00C26BEC" w:rsidRPr="00AC1CF8" w:rsidRDefault="00C26BEC" w:rsidP="005B7062">
            <w:pPr>
              <w:jc w:val="center"/>
              <w:rPr>
                <w:color w:val="0D0D0D" w:themeColor="text1" w:themeTint="F2"/>
                <w:sz w:val="22"/>
                <w:szCs w:val="22"/>
              </w:rPr>
            </w:pPr>
            <w:r w:rsidRPr="00AC1CF8">
              <w:rPr>
                <w:color w:val="000000"/>
                <w:sz w:val="22"/>
                <w:szCs w:val="22"/>
              </w:rPr>
              <w:t>1.213</w:t>
            </w:r>
          </w:p>
        </w:tc>
        <w:tc>
          <w:tcPr>
            <w:tcW w:w="1360" w:type="dxa"/>
            <w:vAlign w:val="bottom"/>
          </w:tcPr>
          <w:p w14:paraId="757DE978" w14:textId="77777777" w:rsidR="00C26BEC" w:rsidRPr="00AC1CF8" w:rsidRDefault="00C26BEC" w:rsidP="005B7062">
            <w:pPr>
              <w:jc w:val="center"/>
              <w:rPr>
                <w:color w:val="0D0D0D" w:themeColor="text1" w:themeTint="F2"/>
                <w:sz w:val="22"/>
                <w:szCs w:val="22"/>
              </w:rPr>
            </w:pPr>
            <w:r w:rsidRPr="00AC1CF8">
              <w:rPr>
                <w:color w:val="000000"/>
                <w:sz w:val="22"/>
                <w:szCs w:val="22"/>
              </w:rPr>
              <w:t>2.522</w:t>
            </w:r>
          </w:p>
        </w:tc>
        <w:tc>
          <w:tcPr>
            <w:tcW w:w="1422" w:type="dxa"/>
            <w:vAlign w:val="bottom"/>
          </w:tcPr>
          <w:p w14:paraId="7A7290D5" w14:textId="77777777" w:rsidR="00C26BEC" w:rsidRPr="00AC1CF8" w:rsidRDefault="00C26BEC" w:rsidP="005B7062">
            <w:pPr>
              <w:jc w:val="center"/>
              <w:rPr>
                <w:color w:val="0D0D0D" w:themeColor="text1" w:themeTint="F2"/>
                <w:sz w:val="22"/>
                <w:szCs w:val="22"/>
              </w:rPr>
            </w:pPr>
            <w:r w:rsidRPr="00AC1CF8">
              <w:rPr>
                <w:color w:val="000000"/>
                <w:sz w:val="22"/>
                <w:szCs w:val="22"/>
              </w:rPr>
              <w:t>.631</w:t>
            </w:r>
          </w:p>
        </w:tc>
        <w:tc>
          <w:tcPr>
            <w:tcW w:w="1422" w:type="dxa"/>
            <w:vAlign w:val="bottom"/>
          </w:tcPr>
          <w:p w14:paraId="182B3F7B" w14:textId="77777777" w:rsidR="00C26BEC" w:rsidRPr="00AC1CF8" w:rsidRDefault="00C26BEC" w:rsidP="005B7062">
            <w:pPr>
              <w:jc w:val="center"/>
              <w:rPr>
                <w:color w:val="0D0D0D" w:themeColor="text1" w:themeTint="F2"/>
                <w:sz w:val="22"/>
                <w:szCs w:val="22"/>
              </w:rPr>
            </w:pPr>
            <w:r w:rsidRPr="00AC1CF8">
              <w:rPr>
                <w:color w:val="000000"/>
                <w:sz w:val="22"/>
                <w:szCs w:val="22"/>
              </w:rPr>
              <w:t>-3.743</w:t>
            </w:r>
          </w:p>
        </w:tc>
        <w:tc>
          <w:tcPr>
            <w:tcW w:w="1274" w:type="dxa"/>
            <w:vAlign w:val="bottom"/>
          </w:tcPr>
          <w:p w14:paraId="4E2F0E26" w14:textId="77777777" w:rsidR="00C26BEC" w:rsidRPr="00AC1CF8" w:rsidRDefault="00C26BEC" w:rsidP="005B7062">
            <w:pPr>
              <w:jc w:val="center"/>
              <w:rPr>
                <w:color w:val="0D0D0D" w:themeColor="text1" w:themeTint="F2"/>
                <w:sz w:val="22"/>
                <w:szCs w:val="22"/>
              </w:rPr>
            </w:pPr>
            <w:r w:rsidRPr="00AC1CF8">
              <w:rPr>
                <w:color w:val="000000"/>
                <w:sz w:val="22"/>
                <w:szCs w:val="22"/>
              </w:rPr>
              <w:t>6.170</w:t>
            </w:r>
          </w:p>
        </w:tc>
      </w:tr>
      <w:tr w:rsidR="00C26BEC" w:rsidRPr="00AC1CF8" w14:paraId="3C2A95DB" w14:textId="77777777" w:rsidTr="005B7062">
        <w:tc>
          <w:tcPr>
            <w:tcW w:w="2477" w:type="dxa"/>
          </w:tcPr>
          <w:p w14:paraId="472781F2" w14:textId="77777777" w:rsidR="00C26BEC" w:rsidRPr="00AC1CF8" w:rsidRDefault="00C26BEC" w:rsidP="005B7062">
            <w:pPr>
              <w:jc w:val="both"/>
              <w:rPr>
                <w:color w:val="0D0D0D" w:themeColor="text1" w:themeTint="F2"/>
                <w:sz w:val="22"/>
                <w:szCs w:val="22"/>
              </w:rPr>
            </w:pPr>
          </w:p>
        </w:tc>
        <w:tc>
          <w:tcPr>
            <w:tcW w:w="1405" w:type="dxa"/>
            <w:vAlign w:val="bottom"/>
          </w:tcPr>
          <w:p w14:paraId="51B0F5CF" w14:textId="77777777" w:rsidR="00C26BEC" w:rsidRPr="00AC1CF8" w:rsidRDefault="00C26BEC" w:rsidP="005B7062">
            <w:pPr>
              <w:jc w:val="center"/>
              <w:rPr>
                <w:color w:val="0D0D0D" w:themeColor="text1" w:themeTint="F2"/>
                <w:sz w:val="22"/>
                <w:szCs w:val="22"/>
              </w:rPr>
            </w:pPr>
          </w:p>
        </w:tc>
        <w:tc>
          <w:tcPr>
            <w:tcW w:w="1360" w:type="dxa"/>
            <w:vAlign w:val="bottom"/>
          </w:tcPr>
          <w:p w14:paraId="0CD2D853" w14:textId="77777777" w:rsidR="00C26BEC" w:rsidRPr="00AC1CF8" w:rsidRDefault="00C26BEC" w:rsidP="005B7062">
            <w:pPr>
              <w:jc w:val="center"/>
              <w:rPr>
                <w:color w:val="0D0D0D" w:themeColor="text1" w:themeTint="F2"/>
                <w:sz w:val="22"/>
                <w:szCs w:val="22"/>
              </w:rPr>
            </w:pPr>
          </w:p>
        </w:tc>
        <w:tc>
          <w:tcPr>
            <w:tcW w:w="1422" w:type="dxa"/>
            <w:vAlign w:val="bottom"/>
          </w:tcPr>
          <w:p w14:paraId="0FC19EA1" w14:textId="77777777" w:rsidR="00C26BEC" w:rsidRPr="00AC1CF8" w:rsidRDefault="00C26BEC" w:rsidP="005B7062">
            <w:pPr>
              <w:jc w:val="center"/>
              <w:rPr>
                <w:color w:val="0D0D0D" w:themeColor="text1" w:themeTint="F2"/>
                <w:sz w:val="22"/>
                <w:szCs w:val="22"/>
              </w:rPr>
            </w:pPr>
          </w:p>
        </w:tc>
        <w:tc>
          <w:tcPr>
            <w:tcW w:w="1422" w:type="dxa"/>
            <w:vAlign w:val="bottom"/>
          </w:tcPr>
          <w:p w14:paraId="11EF3BFD" w14:textId="77777777" w:rsidR="00C26BEC" w:rsidRPr="00AC1CF8" w:rsidRDefault="00C26BEC" w:rsidP="005B7062">
            <w:pPr>
              <w:jc w:val="center"/>
              <w:rPr>
                <w:color w:val="0D0D0D" w:themeColor="text1" w:themeTint="F2"/>
                <w:sz w:val="22"/>
                <w:szCs w:val="22"/>
              </w:rPr>
            </w:pPr>
          </w:p>
        </w:tc>
        <w:tc>
          <w:tcPr>
            <w:tcW w:w="1274" w:type="dxa"/>
            <w:vAlign w:val="bottom"/>
          </w:tcPr>
          <w:p w14:paraId="21DD26EA" w14:textId="77777777" w:rsidR="00C26BEC" w:rsidRPr="00AC1CF8" w:rsidRDefault="00C26BEC" w:rsidP="005B7062">
            <w:pPr>
              <w:jc w:val="center"/>
              <w:rPr>
                <w:color w:val="0D0D0D" w:themeColor="text1" w:themeTint="F2"/>
                <w:sz w:val="22"/>
                <w:szCs w:val="22"/>
              </w:rPr>
            </w:pPr>
          </w:p>
        </w:tc>
      </w:tr>
      <w:tr w:rsidR="00C26BEC" w:rsidRPr="00AC1CF8" w14:paraId="3863DB1E" w14:textId="77777777" w:rsidTr="005B7062">
        <w:tc>
          <w:tcPr>
            <w:tcW w:w="2477" w:type="dxa"/>
          </w:tcPr>
          <w:p w14:paraId="48C3CAE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1A4BB951" w14:textId="77777777" w:rsidR="00C26BEC" w:rsidRPr="00AC1CF8" w:rsidRDefault="00C26BEC" w:rsidP="005B7062">
            <w:pPr>
              <w:jc w:val="center"/>
              <w:rPr>
                <w:color w:val="0D0D0D" w:themeColor="text1" w:themeTint="F2"/>
                <w:sz w:val="22"/>
                <w:szCs w:val="22"/>
              </w:rPr>
            </w:pPr>
            <w:r w:rsidRPr="00AC1CF8">
              <w:rPr>
                <w:color w:val="000000"/>
                <w:sz w:val="22"/>
                <w:szCs w:val="22"/>
              </w:rPr>
              <w:t>0.483</w:t>
            </w:r>
          </w:p>
        </w:tc>
        <w:tc>
          <w:tcPr>
            <w:tcW w:w="1360" w:type="dxa"/>
            <w:vAlign w:val="bottom"/>
          </w:tcPr>
          <w:p w14:paraId="66111125" w14:textId="77777777" w:rsidR="00C26BEC" w:rsidRPr="00AC1CF8" w:rsidRDefault="00C26BEC" w:rsidP="005B7062">
            <w:pPr>
              <w:jc w:val="center"/>
              <w:rPr>
                <w:color w:val="0D0D0D" w:themeColor="text1" w:themeTint="F2"/>
                <w:sz w:val="22"/>
                <w:szCs w:val="22"/>
              </w:rPr>
            </w:pPr>
            <w:r w:rsidRPr="00AC1CF8">
              <w:rPr>
                <w:color w:val="000000"/>
                <w:sz w:val="22"/>
                <w:szCs w:val="22"/>
              </w:rPr>
              <w:t>0.700</w:t>
            </w:r>
          </w:p>
        </w:tc>
        <w:tc>
          <w:tcPr>
            <w:tcW w:w="1422" w:type="dxa"/>
            <w:vAlign w:val="bottom"/>
          </w:tcPr>
          <w:p w14:paraId="37CBA58A" w14:textId="77777777" w:rsidR="00C26BEC" w:rsidRPr="00AC1CF8" w:rsidRDefault="00C26BEC" w:rsidP="005B7062">
            <w:pPr>
              <w:jc w:val="center"/>
              <w:rPr>
                <w:color w:val="0D0D0D" w:themeColor="text1" w:themeTint="F2"/>
                <w:sz w:val="22"/>
                <w:szCs w:val="22"/>
              </w:rPr>
            </w:pPr>
            <w:r w:rsidRPr="00AC1CF8">
              <w:rPr>
                <w:color w:val="000000"/>
                <w:sz w:val="22"/>
                <w:szCs w:val="22"/>
              </w:rPr>
              <w:t>.491</w:t>
            </w:r>
          </w:p>
        </w:tc>
        <w:tc>
          <w:tcPr>
            <w:tcW w:w="1422" w:type="dxa"/>
            <w:vAlign w:val="bottom"/>
          </w:tcPr>
          <w:p w14:paraId="1A9A6498" w14:textId="77777777" w:rsidR="00C26BEC" w:rsidRPr="00AC1CF8" w:rsidRDefault="00C26BEC" w:rsidP="005B7062">
            <w:pPr>
              <w:jc w:val="center"/>
              <w:rPr>
                <w:color w:val="0D0D0D" w:themeColor="text1" w:themeTint="F2"/>
                <w:sz w:val="22"/>
                <w:szCs w:val="22"/>
              </w:rPr>
            </w:pPr>
            <w:r w:rsidRPr="00AC1CF8">
              <w:rPr>
                <w:color w:val="000000"/>
                <w:sz w:val="22"/>
                <w:szCs w:val="22"/>
              </w:rPr>
              <w:t>-0.893</w:t>
            </w:r>
          </w:p>
        </w:tc>
        <w:tc>
          <w:tcPr>
            <w:tcW w:w="1274" w:type="dxa"/>
            <w:vAlign w:val="bottom"/>
          </w:tcPr>
          <w:p w14:paraId="3011DD4F" w14:textId="77777777" w:rsidR="00C26BEC" w:rsidRPr="00AC1CF8" w:rsidRDefault="00C26BEC" w:rsidP="005B7062">
            <w:pPr>
              <w:jc w:val="center"/>
              <w:rPr>
                <w:color w:val="0D0D0D" w:themeColor="text1" w:themeTint="F2"/>
                <w:sz w:val="22"/>
                <w:szCs w:val="22"/>
              </w:rPr>
            </w:pPr>
            <w:r w:rsidRPr="00AC1CF8">
              <w:rPr>
                <w:color w:val="000000"/>
                <w:sz w:val="22"/>
                <w:szCs w:val="22"/>
              </w:rPr>
              <w:t>1.859</w:t>
            </w:r>
          </w:p>
        </w:tc>
      </w:tr>
      <w:tr w:rsidR="00C26BEC" w:rsidRPr="00AC1CF8" w14:paraId="168F66D7" w14:textId="77777777" w:rsidTr="005B7062">
        <w:tc>
          <w:tcPr>
            <w:tcW w:w="2477" w:type="dxa"/>
          </w:tcPr>
          <w:p w14:paraId="69D9E94F" w14:textId="77777777" w:rsidR="00C26BEC" w:rsidRPr="00AC1CF8" w:rsidRDefault="00C26BEC" w:rsidP="005B7062">
            <w:pPr>
              <w:jc w:val="both"/>
              <w:rPr>
                <w:color w:val="0D0D0D" w:themeColor="text1" w:themeTint="F2"/>
                <w:sz w:val="22"/>
                <w:szCs w:val="22"/>
              </w:rPr>
            </w:pPr>
          </w:p>
        </w:tc>
        <w:tc>
          <w:tcPr>
            <w:tcW w:w="1405" w:type="dxa"/>
            <w:vAlign w:val="bottom"/>
          </w:tcPr>
          <w:p w14:paraId="67D86C9D" w14:textId="77777777" w:rsidR="00C26BEC" w:rsidRPr="00AC1CF8" w:rsidRDefault="00C26BEC" w:rsidP="005B7062">
            <w:pPr>
              <w:jc w:val="center"/>
              <w:rPr>
                <w:color w:val="0D0D0D" w:themeColor="text1" w:themeTint="F2"/>
                <w:sz w:val="22"/>
                <w:szCs w:val="22"/>
              </w:rPr>
            </w:pPr>
          </w:p>
        </w:tc>
        <w:tc>
          <w:tcPr>
            <w:tcW w:w="1360" w:type="dxa"/>
            <w:vAlign w:val="bottom"/>
          </w:tcPr>
          <w:p w14:paraId="74CBB8F8" w14:textId="77777777" w:rsidR="00C26BEC" w:rsidRPr="00AC1CF8" w:rsidRDefault="00C26BEC" w:rsidP="005B7062">
            <w:pPr>
              <w:jc w:val="center"/>
              <w:rPr>
                <w:color w:val="0D0D0D" w:themeColor="text1" w:themeTint="F2"/>
                <w:sz w:val="22"/>
                <w:szCs w:val="22"/>
              </w:rPr>
            </w:pPr>
          </w:p>
        </w:tc>
        <w:tc>
          <w:tcPr>
            <w:tcW w:w="1422" w:type="dxa"/>
            <w:vAlign w:val="bottom"/>
          </w:tcPr>
          <w:p w14:paraId="4683FE8D" w14:textId="77777777" w:rsidR="00C26BEC" w:rsidRPr="00AC1CF8" w:rsidRDefault="00C26BEC" w:rsidP="005B7062">
            <w:pPr>
              <w:jc w:val="center"/>
              <w:rPr>
                <w:color w:val="0D0D0D" w:themeColor="text1" w:themeTint="F2"/>
                <w:sz w:val="22"/>
                <w:szCs w:val="22"/>
              </w:rPr>
            </w:pPr>
          </w:p>
        </w:tc>
        <w:tc>
          <w:tcPr>
            <w:tcW w:w="1422" w:type="dxa"/>
            <w:vAlign w:val="bottom"/>
          </w:tcPr>
          <w:p w14:paraId="50C935D2" w14:textId="77777777" w:rsidR="00C26BEC" w:rsidRPr="00AC1CF8" w:rsidRDefault="00C26BEC" w:rsidP="005B7062">
            <w:pPr>
              <w:jc w:val="center"/>
              <w:rPr>
                <w:color w:val="0D0D0D" w:themeColor="text1" w:themeTint="F2"/>
                <w:sz w:val="22"/>
                <w:szCs w:val="22"/>
              </w:rPr>
            </w:pPr>
          </w:p>
        </w:tc>
        <w:tc>
          <w:tcPr>
            <w:tcW w:w="1274" w:type="dxa"/>
            <w:vAlign w:val="bottom"/>
          </w:tcPr>
          <w:p w14:paraId="5222A7E2" w14:textId="77777777" w:rsidR="00C26BEC" w:rsidRPr="00AC1CF8" w:rsidRDefault="00C26BEC" w:rsidP="005B7062">
            <w:pPr>
              <w:jc w:val="center"/>
              <w:rPr>
                <w:color w:val="0D0D0D" w:themeColor="text1" w:themeTint="F2"/>
                <w:sz w:val="22"/>
                <w:szCs w:val="22"/>
              </w:rPr>
            </w:pPr>
          </w:p>
        </w:tc>
      </w:tr>
      <w:tr w:rsidR="00C26BEC" w:rsidRPr="00AC1CF8" w14:paraId="43EACA2D" w14:textId="77777777" w:rsidTr="005B7062">
        <w:tc>
          <w:tcPr>
            <w:tcW w:w="2477" w:type="dxa"/>
          </w:tcPr>
          <w:p w14:paraId="16690280" w14:textId="77777777" w:rsidR="00C26BEC" w:rsidRPr="00AC1CF8" w:rsidRDefault="00C26BEC" w:rsidP="005B7062">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5591AB69" w14:textId="77777777" w:rsidR="00C26BEC" w:rsidRPr="00AC1CF8" w:rsidRDefault="00C26BEC" w:rsidP="005B7062">
            <w:pPr>
              <w:jc w:val="center"/>
              <w:rPr>
                <w:color w:val="0D0D0D" w:themeColor="text1" w:themeTint="F2"/>
                <w:sz w:val="22"/>
                <w:szCs w:val="22"/>
              </w:rPr>
            </w:pPr>
          </w:p>
        </w:tc>
        <w:tc>
          <w:tcPr>
            <w:tcW w:w="1360" w:type="dxa"/>
            <w:vAlign w:val="bottom"/>
          </w:tcPr>
          <w:p w14:paraId="5069BCDA" w14:textId="77777777" w:rsidR="00C26BEC" w:rsidRPr="00AC1CF8" w:rsidRDefault="00C26BEC" w:rsidP="005B7062">
            <w:pPr>
              <w:jc w:val="center"/>
              <w:rPr>
                <w:color w:val="0D0D0D" w:themeColor="text1" w:themeTint="F2"/>
                <w:sz w:val="22"/>
                <w:szCs w:val="22"/>
              </w:rPr>
            </w:pPr>
          </w:p>
        </w:tc>
        <w:tc>
          <w:tcPr>
            <w:tcW w:w="1422" w:type="dxa"/>
            <w:vAlign w:val="bottom"/>
          </w:tcPr>
          <w:p w14:paraId="037ECBA5" w14:textId="77777777" w:rsidR="00C26BEC" w:rsidRPr="00AC1CF8" w:rsidRDefault="00C26BEC" w:rsidP="005B7062">
            <w:pPr>
              <w:jc w:val="center"/>
              <w:rPr>
                <w:color w:val="0D0D0D" w:themeColor="text1" w:themeTint="F2"/>
                <w:sz w:val="22"/>
                <w:szCs w:val="22"/>
              </w:rPr>
            </w:pPr>
          </w:p>
        </w:tc>
        <w:tc>
          <w:tcPr>
            <w:tcW w:w="1422" w:type="dxa"/>
            <w:vAlign w:val="bottom"/>
          </w:tcPr>
          <w:p w14:paraId="32572141" w14:textId="77777777" w:rsidR="00C26BEC" w:rsidRPr="00AC1CF8" w:rsidRDefault="00C26BEC" w:rsidP="005B7062">
            <w:pPr>
              <w:jc w:val="center"/>
              <w:rPr>
                <w:color w:val="0D0D0D" w:themeColor="text1" w:themeTint="F2"/>
                <w:sz w:val="22"/>
                <w:szCs w:val="22"/>
              </w:rPr>
            </w:pPr>
          </w:p>
        </w:tc>
        <w:tc>
          <w:tcPr>
            <w:tcW w:w="1274" w:type="dxa"/>
            <w:vAlign w:val="bottom"/>
          </w:tcPr>
          <w:p w14:paraId="53A389D0" w14:textId="77777777" w:rsidR="00C26BEC" w:rsidRPr="00AC1CF8" w:rsidRDefault="00C26BEC" w:rsidP="005B7062">
            <w:pPr>
              <w:jc w:val="center"/>
              <w:rPr>
                <w:color w:val="0D0D0D" w:themeColor="text1" w:themeTint="F2"/>
                <w:sz w:val="22"/>
                <w:szCs w:val="22"/>
              </w:rPr>
            </w:pPr>
          </w:p>
        </w:tc>
      </w:tr>
      <w:tr w:rsidR="00C26BEC" w:rsidRPr="00AC1CF8" w14:paraId="31F98A16" w14:textId="77777777" w:rsidTr="005B7062">
        <w:tc>
          <w:tcPr>
            <w:tcW w:w="2477" w:type="dxa"/>
          </w:tcPr>
          <w:p w14:paraId="215B037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3BA14513" w14:textId="77777777" w:rsidR="00C26BEC" w:rsidRPr="00AC1CF8" w:rsidRDefault="00C26BEC" w:rsidP="005B7062">
            <w:pPr>
              <w:jc w:val="center"/>
              <w:rPr>
                <w:color w:val="0D0D0D" w:themeColor="text1" w:themeTint="F2"/>
                <w:sz w:val="22"/>
                <w:szCs w:val="22"/>
              </w:rPr>
            </w:pPr>
            <w:r w:rsidRPr="00AC1CF8">
              <w:rPr>
                <w:color w:val="000000"/>
                <w:sz w:val="22"/>
                <w:szCs w:val="22"/>
              </w:rPr>
              <w:t>-5.378</w:t>
            </w:r>
          </w:p>
        </w:tc>
        <w:tc>
          <w:tcPr>
            <w:tcW w:w="1360" w:type="dxa"/>
            <w:vAlign w:val="bottom"/>
          </w:tcPr>
          <w:p w14:paraId="34E3B701" w14:textId="77777777" w:rsidR="00C26BEC" w:rsidRPr="00AC1CF8" w:rsidRDefault="00C26BEC" w:rsidP="005B7062">
            <w:pPr>
              <w:jc w:val="center"/>
              <w:rPr>
                <w:color w:val="0D0D0D" w:themeColor="text1" w:themeTint="F2"/>
                <w:sz w:val="22"/>
                <w:szCs w:val="22"/>
              </w:rPr>
            </w:pPr>
            <w:r w:rsidRPr="00AC1CF8">
              <w:rPr>
                <w:color w:val="000000"/>
                <w:sz w:val="22"/>
                <w:szCs w:val="22"/>
              </w:rPr>
              <w:t>1.919</w:t>
            </w:r>
          </w:p>
        </w:tc>
        <w:tc>
          <w:tcPr>
            <w:tcW w:w="1422" w:type="dxa"/>
            <w:vAlign w:val="bottom"/>
          </w:tcPr>
          <w:p w14:paraId="1EF077AF" w14:textId="77777777" w:rsidR="00C26BEC" w:rsidRPr="00AC1CF8" w:rsidRDefault="00C26BEC" w:rsidP="005B7062">
            <w:pPr>
              <w:jc w:val="center"/>
              <w:rPr>
                <w:color w:val="0D0D0D" w:themeColor="text1" w:themeTint="F2"/>
                <w:sz w:val="22"/>
                <w:szCs w:val="22"/>
              </w:rPr>
            </w:pPr>
            <w:r w:rsidRPr="00AC1CF8">
              <w:rPr>
                <w:color w:val="000000"/>
                <w:sz w:val="22"/>
                <w:szCs w:val="22"/>
              </w:rPr>
              <w:t>.005**</w:t>
            </w:r>
          </w:p>
        </w:tc>
        <w:tc>
          <w:tcPr>
            <w:tcW w:w="1422" w:type="dxa"/>
            <w:vAlign w:val="bottom"/>
          </w:tcPr>
          <w:p w14:paraId="0A2C31A5" w14:textId="77777777" w:rsidR="00C26BEC" w:rsidRPr="00AC1CF8" w:rsidRDefault="00C26BEC" w:rsidP="005B7062">
            <w:pPr>
              <w:jc w:val="center"/>
              <w:rPr>
                <w:color w:val="0D0D0D" w:themeColor="text1" w:themeTint="F2"/>
                <w:sz w:val="22"/>
                <w:szCs w:val="22"/>
              </w:rPr>
            </w:pPr>
            <w:r w:rsidRPr="00AC1CF8">
              <w:rPr>
                <w:color w:val="000000"/>
                <w:sz w:val="22"/>
                <w:szCs w:val="22"/>
              </w:rPr>
              <w:t>-9.149</w:t>
            </w:r>
          </w:p>
        </w:tc>
        <w:tc>
          <w:tcPr>
            <w:tcW w:w="1274" w:type="dxa"/>
            <w:vAlign w:val="bottom"/>
          </w:tcPr>
          <w:p w14:paraId="5C793BD7" w14:textId="77777777" w:rsidR="00C26BEC" w:rsidRPr="00AC1CF8" w:rsidRDefault="00C26BEC" w:rsidP="005B7062">
            <w:pPr>
              <w:jc w:val="center"/>
              <w:rPr>
                <w:color w:val="0D0D0D" w:themeColor="text1" w:themeTint="F2"/>
                <w:sz w:val="22"/>
                <w:szCs w:val="22"/>
              </w:rPr>
            </w:pPr>
            <w:r w:rsidRPr="00AC1CF8">
              <w:rPr>
                <w:color w:val="000000"/>
                <w:sz w:val="22"/>
                <w:szCs w:val="22"/>
              </w:rPr>
              <w:t>-1.607</w:t>
            </w:r>
          </w:p>
        </w:tc>
      </w:tr>
      <w:tr w:rsidR="00C26BEC" w:rsidRPr="00AC1CF8" w14:paraId="60F141C4" w14:textId="77777777" w:rsidTr="005B7062">
        <w:tc>
          <w:tcPr>
            <w:tcW w:w="2477" w:type="dxa"/>
          </w:tcPr>
          <w:p w14:paraId="4D3345CF" w14:textId="77777777" w:rsidR="00C26BEC" w:rsidRPr="00AC1CF8" w:rsidRDefault="00C26BEC" w:rsidP="005B7062">
            <w:pPr>
              <w:jc w:val="both"/>
              <w:rPr>
                <w:color w:val="0D0D0D" w:themeColor="text1" w:themeTint="F2"/>
                <w:sz w:val="22"/>
                <w:szCs w:val="22"/>
              </w:rPr>
            </w:pPr>
          </w:p>
        </w:tc>
        <w:tc>
          <w:tcPr>
            <w:tcW w:w="1405" w:type="dxa"/>
            <w:vAlign w:val="bottom"/>
          </w:tcPr>
          <w:p w14:paraId="4309EB8B" w14:textId="77777777" w:rsidR="00C26BEC" w:rsidRPr="00AC1CF8" w:rsidRDefault="00C26BEC" w:rsidP="005B7062">
            <w:pPr>
              <w:jc w:val="center"/>
              <w:rPr>
                <w:color w:val="0D0D0D" w:themeColor="text1" w:themeTint="F2"/>
                <w:sz w:val="22"/>
                <w:szCs w:val="22"/>
              </w:rPr>
            </w:pPr>
          </w:p>
        </w:tc>
        <w:tc>
          <w:tcPr>
            <w:tcW w:w="1360" w:type="dxa"/>
            <w:vAlign w:val="bottom"/>
          </w:tcPr>
          <w:p w14:paraId="6E9E0910" w14:textId="77777777" w:rsidR="00C26BEC" w:rsidRPr="00AC1CF8" w:rsidRDefault="00C26BEC" w:rsidP="005B7062">
            <w:pPr>
              <w:jc w:val="center"/>
              <w:rPr>
                <w:color w:val="0D0D0D" w:themeColor="text1" w:themeTint="F2"/>
                <w:sz w:val="22"/>
                <w:szCs w:val="22"/>
              </w:rPr>
            </w:pPr>
          </w:p>
        </w:tc>
        <w:tc>
          <w:tcPr>
            <w:tcW w:w="1422" w:type="dxa"/>
            <w:vAlign w:val="bottom"/>
          </w:tcPr>
          <w:p w14:paraId="3FCE9549" w14:textId="77777777" w:rsidR="00C26BEC" w:rsidRPr="00AC1CF8" w:rsidRDefault="00C26BEC" w:rsidP="005B7062">
            <w:pPr>
              <w:jc w:val="center"/>
              <w:rPr>
                <w:color w:val="0D0D0D" w:themeColor="text1" w:themeTint="F2"/>
                <w:sz w:val="22"/>
                <w:szCs w:val="22"/>
              </w:rPr>
            </w:pPr>
          </w:p>
        </w:tc>
        <w:tc>
          <w:tcPr>
            <w:tcW w:w="1422" w:type="dxa"/>
            <w:vAlign w:val="bottom"/>
          </w:tcPr>
          <w:p w14:paraId="7341EFB4" w14:textId="77777777" w:rsidR="00C26BEC" w:rsidRPr="00AC1CF8" w:rsidRDefault="00C26BEC" w:rsidP="005B7062">
            <w:pPr>
              <w:jc w:val="center"/>
              <w:rPr>
                <w:color w:val="0D0D0D" w:themeColor="text1" w:themeTint="F2"/>
                <w:sz w:val="22"/>
                <w:szCs w:val="22"/>
              </w:rPr>
            </w:pPr>
          </w:p>
        </w:tc>
        <w:tc>
          <w:tcPr>
            <w:tcW w:w="1274" w:type="dxa"/>
            <w:vAlign w:val="bottom"/>
          </w:tcPr>
          <w:p w14:paraId="4395B298" w14:textId="77777777" w:rsidR="00C26BEC" w:rsidRPr="00AC1CF8" w:rsidRDefault="00C26BEC" w:rsidP="005B7062">
            <w:pPr>
              <w:jc w:val="center"/>
              <w:rPr>
                <w:color w:val="0D0D0D" w:themeColor="text1" w:themeTint="F2"/>
                <w:sz w:val="22"/>
                <w:szCs w:val="22"/>
              </w:rPr>
            </w:pPr>
          </w:p>
        </w:tc>
      </w:tr>
      <w:tr w:rsidR="00C26BEC" w:rsidRPr="00AC1CF8" w14:paraId="56D2F3E9" w14:textId="77777777" w:rsidTr="005B7062">
        <w:tc>
          <w:tcPr>
            <w:tcW w:w="2477" w:type="dxa"/>
            <w:vAlign w:val="bottom"/>
          </w:tcPr>
          <w:p w14:paraId="2274E029" w14:textId="77777777" w:rsidR="00C26BEC" w:rsidRPr="00AC1CF8" w:rsidRDefault="00C26BEC"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78C84435" w14:textId="77777777" w:rsidR="00C26BEC" w:rsidRPr="00AC1CF8" w:rsidRDefault="00C26BEC" w:rsidP="005B7062">
            <w:pPr>
              <w:jc w:val="center"/>
              <w:rPr>
                <w:color w:val="0D0D0D" w:themeColor="text1" w:themeTint="F2"/>
                <w:sz w:val="22"/>
                <w:szCs w:val="22"/>
              </w:rPr>
            </w:pPr>
            <w:r w:rsidRPr="00AC1CF8">
              <w:rPr>
                <w:color w:val="000000"/>
                <w:sz w:val="22"/>
                <w:szCs w:val="22"/>
              </w:rPr>
              <w:t>-0.070</w:t>
            </w:r>
          </w:p>
        </w:tc>
        <w:tc>
          <w:tcPr>
            <w:tcW w:w="1360" w:type="dxa"/>
            <w:vAlign w:val="bottom"/>
          </w:tcPr>
          <w:p w14:paraId="35ED91C0" w14:textId="77777777" w:rsidR="00C26BEC" w:rsidRPr="00AC1CF8" w:rsidRDefault="00C26BEC" w:rsidP="005B7062">
            <w:pPr>
              <w:jc w:val="center"/>
              <w:rPr>
                <w:color w:val="0D0D0D" w:themeColor="text1" w:themeTint="F2"/>
                <w:sz w:val="22"/>
                <w:szCs w:val="22"/>
              </w:rPr>
            </w:pPr>
            <w:r w:rsidRPr="00AC1CF8">
              <w:rPr>
                <w:color w:val="000000"/>
                <w:sz w:val="22"/>
                <w:szCs w:val="22"/>
              </w:rPr>
              <w:t>0.022</w:t>
            </w:r>
          </w:p>
        </w:tc>
        <w:tc>
          <w:tcPr>
            <w:tcW w:w="1422" w:type="dxa"/>
            <w:vAlign w:val="bottom"/>
          </w:tcPr>
          <w:p w14:paraId="75FD4D2F" w14:textId="77777777" w:rsidR="00C26BEC" w:rsidRPr="00AC1CF8" w:rsidRDefault="00C26BEC" w:rsidP="005B7062">
            <w:pPr>
              <w:jc w:val="center"/>
              <w:rPr>
                <w:color w:val="0D0D0D" w:themeColor="text1" w:themeTint="F2"/>
                <w:sz w:val="22"/>
                <w:szCs w:val="22"/>
              </w:rPr>
            </w:pPr>
            <w:r w:rsidRPr="00AC1CF8">
              <w:rPr>
                <w:color w:val="000000"/>
                <w:sz w:val="22"/>
                <w:szCs w:val="22"/>
              </w:rPr>
              <w:t>.001***</w:t>
            </w:r>
          </w:p>
        </w:tc>
        <w:tc>
          <w:tcPr>
            <w:tcW w:w="1422" w:type="dxa"/>
            <w:vAlign w:val="bottom"/>
          </w:tcPr>
          <w:p w14:paraId="11870D7F" w14:textId="77777777" w:rsidR="00C26BEC" w:rsidRPr="00AC1CF8" w:rsidRDefault="00C26BEC" w:rsidP="005B7062">
            <w:pPr>
              <w:jc w:val="center"/>
              <w:rPr>
                <w:color w:val="0D0D0D" w:themeColor="text1" w:themeTint="F2"/>
                <w:sz w:val="22"/>
                <w:szCs w:val="22"/>
              </w:rPr>
            </w:pPr>
            <w:r w:rsidRPr="00AC1CF8">
              <w:rPr>
                <w:color w:val="000000"/>
                <w:sz w:val="22"/>
                <w:szCs w:val="22"/>
              </w:rPr>
              <w:t>-0.113</w:t>
            </w:r>
          </w:p>
        </w:tc>
        <w:tc>
          <w:tcPr>
            <w:tcW w:w="1274" w:type="dxa"/>
            <w:vAlign w:val="bottom"/>
          </w:tcPr>
          <w:p w14:paraId="051D79B6" w14:textId="77777777" w:rsidR="00C26BEC" w:rsidRPr="00AC1CF8" w:rsidRDefault="00C26BEC" w:rsidP="005B7062">
            <w:pPr>
              <w:jc w:val="center"/>
              <w:rPr>
                <w:color w:val="0D0D0D" w:themeColor="text1" w:themeTint="F2"/>
                <w:sz w:val="22"/>
                <w:szCs w:val="22"/>
              </w:rPr>
            </w:pPr>
            <w:r w:rsidRPr="00AC1CF8">
              <w:rPr>
                <w:color w:val="000000"/>
                <w:sz w:val="22"/>
                <w:szCs w:val="22"/>
              </w:rPr>
              <w:t>-0.027</w:t>
            </w:r>
          </w:p>
        </w:tc>
      </w:tr>
      <w:tr w:rsidR="00C26BEC" w:rsidRPr="00AC1CF8" w14:paraId="06379D6B" w14:textId="77777777" w:rsidTr="005B7062">
        <w:tc>
          <w:tcPr>
            <w:tcW w:w="2477" w:type="dxa"/>
            <w:vAlign w:val="bottom"/>
          </w:tcPr>
          <w:p w14:paraId="75E425B5" w14:textId="77777777" w:rsidR="00C26BEC" w:rsidRPr="00AC1CF8" w:rsidRDefault="00C26BEC"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4C877874" w14:textId="77777777" w:rsidR="00C26BEC" w:rsidRPr="00AC1CF8" w:rsidRDefault="00C26BEC" w:rsidP="005B7062">
            <w:pPr>
              <w:jc w:val="center"/>
              <w:rPr>
                <w:color w:val="0D0D0D" w:themeColor="text1" w:themeTint="F2"/>
                <w:sz w:val="22"/>
                <w:szCs w:val="22"/>
              </w:rPr>
            </w:pPr>
            <w:r w:rsidRPr="00AC1CF8">
              <w:rPr>
                <w:color w:val="000000"/>
                <w:sz w:val="22"/>
                <w:szCs w:val="22"/>
              </w:rPr>
              <w:t>0.243</w:t>
            </w:r>
          </w:p>
        </w:tc>
        <w:tc>
          <w:tcPr>
            <w:tcW w:w="1360" w:type="dxa"/>
            <w:vAlign w:val="bottom"/>
          </w:tcPr>
          <w:p w14:paraId="0424E2F8" w14:textId="77777777" w:rsidR="00C26BEC" w:rsidRPr="00AC1CF8" w:rsidRDefault="00C26BEC" w:rsidP="005B7062">
            <w:pPr>
              <w:jc w:val="center"/>
              <w:rPr>
                <w:color w:val="0D0D0D" w:themeColor="text1" w:themeTint="F2"/>
                <w:sz w:val="22"/>
                <w:szCs w:val="22"/>
              </w:rPr>
            </w:pPr>
            <w:r w:rsidRPr="00AC1CF8">
              <w:rPr>
                <w:color w:val="000000"/>
                <w:sz w:val="22"/>
                <w:szCs w:val="22"/>
              </w:rPr>
              <w:t>0.259</w:t>
            </w:r>
          </w:p>
        </w:tc>
        <w:tc>
          <w:tcPr>
            <w:tcW w:w="1422" w:type="dxa"/>
            <w:vAlign w:val="bottom"/>
          </w:tcPr>
          <w:p w14:paraId="1623FBFE" w14:textId="77777777" w:rsidR="00C26BEC" w:rsidRPr="00AC1CF8" w:rsidRDefault="00C26BEC" w:rsidP="005B7062">
            <w:pPr>
              <w:jc w:val="center"/>
              <w:rPr>
                <w:color w:val="0D0D0D" w:themeColor="text1" w:themeTint="F2"/>
                <w:sz w:val="22"/>
                <w:szCs w:val="22"/>
              </w:rPr>
            </w:pPr>
            <w:r w:rsidRPr="00AC1CF8">
              <w:rPr>
                <w:color w:val="000000"/>
                <w:sz w:val="22"/>
                <w:szCs w:val="22"/>
              </w:rPr>
              <w:t>.350</w:t>
            </w:r>
          </w:p>
        </w:tc>
        <w:tc>
          <w:tcPr>
            <w:tcW w:w="1422" w:type="dxa"/>
            <w:vAlign w:val="bottom"/>
          </w:tcPr>
          <w:p w14:paraId="7D870614" w14:textId="77777777" w:rsidR="00C26BEC" w:rsidRPr="00AC1CF8" w:rsidRDefault="00C26BEC" w:rsidP="005B7062">
            <w:pPr>
              <w:jc w:val="center"/>
              <w:rPr>
                <w:color w:val="0D0D0D" w:themeColor="text1" w:themeTint="F2"/>
                <w:sz w:val="22"/>
                <w:szCs w:val="22"/>
              </w:rPr>
            </w:pPr>
            <w:r w:rsidRPr="00AC1CF8">
              <w:rPr>
                <w:color w:val="000000"/>
                <w:sz w:val="22"/>
                <w:szCs w:val="22"/>
              </w:rPr>
              <w:t>-0.267</w:t>
            </w:r>
          </w:p>
        </w:tc>
        <w:tc>
          <w:tcPr>
            <w:tcW w:w="1274" w:type="dxa"/>
            <w:vAlign w:val="bottom"/>
          </w:tcPr>
          <w:p w14:paraId="4001200E" w14:textId="77777777" w:rsidR="00C26BEC" w:rsidRPr="00AC1CF8" w:rsidRDefault="00C26BEC" w:rsidP="005B7062">
            <w:pPr>
              <w:jc w:val="center"/>
              <w:rPr>
                <w:color w:val="0D0D0D" w:themeColor="text1" w:themeTint="F2"/>
                <w:sz w:val="22"/>
                <w:szCs w:val="22"/>
              </w:rPr>
            </w:pPr>
            <w:r w:rsidRPr="00AC1CF8">
              <w:rPr>
                <w:color w:val="000000"/>
                <w:sz w:val="22"/>
                <w:szCs w:val="22"/>
              </w:rPr>
              <w:t>0.752</w:t>
            </w:r>
          </w:p>
        </w:tc>
      </w:tr>
      <w:tr w:rsidR="00C26BEC" w:rsidRPr="00AC1CF8" w14:paraId="7AE8EF14" w14:textId="77777777" w:rsidTr="005B7062">
        <w:tc>
          <w:tcPr>
            <w:tcW w:w="2477" w:type="dxa"/>
            <w:vAlign w:val="bottom"/>
          </w:tcPr>
          <w:p w14:paraId="1E9ECDAB" w14:textId="77777777" w:rsidR="00C26BEC" w:rsidRPr="00AC1CF8" w:rsidRDefault="00C26BEC"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4D44CAA6" w14:textId="77777777" w:rsidR="00C26BEC" w:rsidRPr="00AC1CF8" w:rsidRDefault="00C26BEC" w:rsidP="005B7062">
            <w:pPr>
              <w:jc w:val="center"/>
              <w:rPr>
                <w:color w:val="0D0D0D" w:themeColor="text1" w:themeTint="F2"/>
                <w:sz w:val="22"/>
                <w:szCs w:val="22"/>
              </w:rPr>
            </w:pPr>
            <w:r w:rsidRPr="00AC1CF8">
              <w:rPr>
                <w:color w:val="000000"/>
                <w:sz w:val="22"/>
                <w:szCs w:val="22"/>
              </w:rPr>
              <w:t>0.095</w:t>
            </w:r>
          </w:p>
        </w:tc>
        <w:tc>
          <w:tcPr>
            <w:tcW w:w="1360" w:type="dxa"/>
            <w:vAlign w:val="bottom"/>
          </w:tcPr>
          <w:p w14:paraId="631F1E9D" w14:textId="77777777" w:rsidR="00C26BEC" w:rsidRPr="00AC1CF8" w:rsidRDefault="00C26BEC" w:rsidP="005B7062">
            <w:pPr>
              <w:jc w:val="center"/>
              <w:rPr>
                <w:color w:val="0D0D0D" w:themeColor="text1" w:themeTint="F2"/>
                <w:sz w:val="22"/>
                <w:szCs w:val="22"/>
              </w:rPr>
            </w:pPr>
            <w:r w:rsidRPr="00AC1CF8">
              <w:rPr>
                <w:color w:val="000000"/>
                <w:sz w:val="22"/>
                <w:szCs w:val="22"/>
              </w:rPr>
              <w:t>0.126</w:t>
            </w:r>
          </w:p>
        </w:tc>
        <w:tc>
          <w:tcPr>
            <w:tcW w:w="1422" w:type="dxa"/>
            <w:vAlign w:val="bottom"/>
          </w:tcPr>
          <w:p w14:paraId="3BE664D9" w14:textId="77777777" w:rsidR="00C26BEC" w:rsidRPr="00AC1CF8" w:rsidRDefault="00C26BEC" w:rsidP="005B7062">
            <w:pPr>
              <w:jc w:val="center"/>
              <w:rPr>
                <w:color w:val="0D0D0D" w:themeColor="text1" w:themeTint="F2"/>
                <w:sz w:val="22"/>
                <w:szCs w:val="22"/>
              </w:rPr>
            </w:pPr>
            <w:r w:rsidRPr="00AC1CF8">
              <w:rPr>
                <w:color w:val="000000"/>
                <w:sz w:val="22"/>
                <w:szCs w:val="22"/>
              </w:rPr>
              <w:t>.449</w:t>
            </w:r>
          </w:p>
        </w:tc>
        <w:tc>
          <w:tcPr>
            <w:tcW w:w="1422" w:type="dxa"/>
            <w:vAlign w:val="bottom"/>
          </w:tcPr>
          <w:p w14:paraId="10B79D52" w14:textId="77777777" w:rsidR="00C26BEC" w:rsidRPr="00AC1CF8" w:rsidRDefault="00C26BEC" w:rsidP="005B7062">
            <w:pPr>
              <w:jc w:val="center"/>
              <w:rPr>
                <w:color w:val="0D0D0D" w:themeColor="text1" w:themeTint="F2"/>
                <w:sz w:val="22"/>
                <w:szCs w:val="22"/>
              </w:rPr>
            </w:pPr>
            <w:r w:rsidRPr="00AC1CF8">
              <w:rPr>
                <w:color w:val="000000"/>
                <w:sz w:val="22"/>
                <w:szCs w:val="22"/>
              </w:rPr>
              <w:t>-0.152</w:t>
            </w:r>
          </w:p>
        </w:tc>
        <w:tc>
          <w:tcPr>
            <w:tcW w:w="1274" w:type="dxa"/>
            <w:vAlign w:val="bottom"/>
          </w:tcPr>
          <w:p w14:paraId="6F1B0703" w14:textId="77777777" w:rsidR="00C26BEC" w:rsidRPr="00AC1CF8" w:rsidRDefault="00C26BEC" w:rsidP="005B7062">
            <w:pPr>
              <w:jc w:val="center"/>
              <w:rPr>
                <w:color w:val="0D0D0D" w:themeColor="text1" w:themeTint="F2"/>
                <w:sz w:val="22"/>
                <w:szCs w:val="22"/>
              </w:rPr>
            </w:pPr>
            <w:r w:rsidRPr="00AC1CF8">
              <w:rPr>
                <w:color w:val="000000"/>
                <w:sz w:val="22"/>
                <w:szCs w:val="22"/>
              </w:rPr>
              <w:t>0.342</w:t>
            </w:r>
          </w:p>
        </w:tc>
      </w:tr>
      <w:tr w:rsidR="00C26BEC" w:rsidRPr="00AC1CF8" w14:paraId="40FE5213" w14:textId="77777777" w:rsidTr="005B7062">
        <w:tc>
          <w:tcPr>
            <w:tcW w:w="2477" w:type="dxa"/>
            <w:vAlign w:val="bottom"/>
          </w:tcPr>
          <w:p w14:paraId="5528CF2C"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19A09D09" w14:textId="77777777" w:rsidR="00C26BEC" w:rsidRPr="00AC1CF8" w:rsidRDefault="00C26BEC" w:rsidP="005B7062">
            <w:pPr>
              <w:jc w:val="center"/>
              <w:rPr>
                <w:color w:val="0D0D0D" w:themeColor="text1" w:themeTint="F2"/>
                <w:sz w:val="22"/>
                <w:szCs w:val="22"/>
              </w:rPr>
            </w:pPr>
            <w:r w:rsidRPr="00AC1CF8">
              <w:rPr>
                <w:color w:val="000000"/>
                <w:sz w:val="22"/>
                <w:szCs w:val="22"/>
              </w:rPr>
              <w:t>0.426</w:t>
            </w:r>
          </w:p>
        </w:tc>
        <w:tc>
          <w:tcPr>
            <w:tcW w:w="1360" w:type="dxa"/>
            <w:vAlign w:val="bottom"/>
          </w:tcPr>
          <w:p w14:paraId="41B511C6" w14:textId="77777777" w:rsidR="00C26BEC" w:rsidRPr="00AC1CF8" w:rsidRDefault="00C26BEC" w:rsidP="005B7062">
            <w:pPr>
              <w:jc w:val="center"/>
              <w:rPr>
                <w:color w:val="0D0D0D" w:themeColor="text1" w:themeTint="F2"/>
                <w:sz w:val="22"/>
                <w:szCs w:val="22"/>
              </w:rPr>
            </w:pPr>
            <w:r w:rsidRPr="00AC1CF8">
              <w:rPr>
                <w:color w:val="000000"/>
                <w:sz w:val="22"/>
                <w:szCs w:val="22"/>
              </w:rPr>
              <w:t>0.711</w:t>
            </w:r>
          </w:p>
        </w:tc>
        <w:tc>
          <w:tcPr>
            <w:tcW w:w="1422" w:type="dxa"/>
            <w:vAlign w:val="bottom"/>
          </w:tcPr>
          <w:p w14:paraId="5A77B8E9" w14:textId="77777777" w:rsidR="00C26BEC" w:rsidRPr="00AC1CF8" w:rsidRDefault="00C26BEC" w:rsidP="005B7062">
            <w:pPr>
              <w:jc w:val="center"/>
              <w:rPr>
                <w:color w:val="0D0D0D" w:themeColor="text1" w:themeTint="F2"/>
                <w:sz w:val="22"/>
                <w:szCs w:val="22"/>
              </w:rPr>
            </w:pPr>
            <w:r w:rsidRPr="00AC1CF8">
              <w:rPr>
                <w:color w:val="000000"/>
                <w:sz w:val="22"/>
                <w:szCs w:val="22"/>
              </w:rPr>
              <w:t>.549</w:t>
            </w:r>
          </w:p>
        </w:tc>
        <w:tc>
          <w:tcPr>
            <w:tcW w:w="1422" w:type="dxa"/>
            <w:vAlign w:val="bottom"/>
          </w:tcPr>
          <w:p w14:paraId="3DFDB6A2" w14:textId="77777777" w:rsidR="00C26BEC" w:rsidRPr="00AC1CF8" w:rsidRDefault="00C26BEC" w:rsidP="005B7062">
            <w:pPr>
              <w:jc w:val="center"/>
              <w:rPr>
                <w:color w:val="0D0D0D" w:themeColor="text1" w:themeTint="F2"/>
                <w:sz w:val="22"/>
                <w:szCs w:val="22"/>
              </w:rPr>
            </w:pPr>
            <w:r w:rsidRPr="00AC1CF8">
              <w:rPr>
                <w:color w:val="000000"/>
                <w:sz w:val="22"/>
                <w:szCs w:val="22"/>
              </w:rPr>
              <w:t>-0.971</w:t>
            </w:r>
          </w:p>
        </w:tc>
        <w:tc>
          <w:tcPr>
            <w:tcW w:w="1274" w:type="dxa"/>
            <w:vAlign w:val="bottom"/>
          </w:tcPr>
          <w:p w14:paraId="49544595" w14:textId="77777777" w:rsidR="00C26BEC" w:rsidRPr="00AC1CF8" w:rsidRDefault="00C26BEC" w:rsidP="005B7062">
            <w:pPr>
              <w:jc w:val="center"/>
              <w:rPr>
                <w:color w:val="0D0D0D" w:themeColor="text1" w:themeTint="F2"/>
                <w:sz w:val="22"/>
                <w:szCs w:val="22"/>
              </w:rPr>
            </w:pPr>
            <w:r w:rsidRPr="00AC1CF8">
              <w:rPr>
                <w:color w:val="000000"/>
                <w:sz w:val="22"/>
                <w:szCs w:val="22"/>
              </w:rPr>
              <w:t>1.823</w:t>
            </w:r>
          </w:p>
        </w:tc>
      </w:tr>
      <w:tr w:rsidR="00C26BEC" w:rsidRPr="00AC1CF8" w14:paraId="1CD71F25" w14:textId="77777777" w:rsidTr="005B7062">
        <w:tc>
          <w:tcPr>
            <w:tcW w:w="2477" w:type="dxa"/>
            <w:vAlign w:val="bottom"/>
          </w:tcPr>
          <w:p w14:paraId="779F80C9"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3D1C8FB6" w14:textId="77777777" w:rsidR="00C26BEC" w:rsidRPr="00AC1CF8" w:rsidRDefault="00C26BEC" w:rsidP="005B7062">
            <w:pPr>
              <w:jc w:val="center"/>
              <w:rPr>
                <w:color w:val="0D0D0D" w:themeColor="text1" w:themeTint="F2"/>
                <w:sz w:val="22"/>
                <w:szCs w:val="22"/>
              </w:rPr>
            </w:pPr>
            <w:r w:rsidRPr="00AC1CF8">
              <w:rPr>
                <w:color w:val="000000"/>
                <w:sz w:val="22"/>
                <w:szCs w:val="22"/>
              </w:rPr>
              <w:t>0.547</w:t>
            </w:r>
          </w:p>
        </w:tc>
        <w:tc>
          <w:tcPr>
            <w:tcW w:w="1360" w:type="dxa"/>
            <w:vAlign w:val="bottom"/>
          </w:tcPr>
          <w:p w14:paraId="0BC21A27" w14:textId="77777777" w:rsidR="00C26BEC" w:rsidRPr="00AC1CF8" w:rsidRDefault="00C26BEC" w:rsidP="005B7062">
            <w:pPr>
              <w:jc w:val="center"/>
              <w:rPr>
                <w:color w:val="0D0D0D" w:themeColor="text1" w:themeTint="F2"/>
                <w:sz w:val="22"/>
                <w:szCs w:val="22"/>
              </w:rPr>
            </w:pPr>
            <w:r w:rsidRPr="00AC1CF8">
              <w:rPr>
                <w:color w:val="000000"/>
                <w:sz w:val="22"/>
                <w:szCs w:val="22"/>
              </w:rPr>
              <w:t>1.213</w:t>
            </w:r>
          </w:p>
        </w:tc>
        <w:tc>
          <w:tcPr>
            <w:tcW w:w="1422" w:type="dxa"/>
            <w:vAlign w:val="bottom"/>
          </w:tcPr>
          <w:p w14:paraId="30720643" w14:textId="77777777" w:rsidR="00C26BEC" w:rsidRPr="00AC1CF8" w:rsidRDefault="00C26BEC" w:rsidP="005B7062">
            <w:pPr>
              <w:jc w:val="center"/>
              <w:rPr>
                <w:color w:val="0D0D0D" w:themeColor="text1" w:themeTint="F2"/>
                <w:sz w:val="22"/>
                <w:szCs w:val="22"/>
              </w:rPr>
            </w:pPr>
            <w:r w:rsidRPr="00AC1CF8">
              <w:rPr>
                <w:color w:val="000000"/>
                <w:sz w:val="22"/>
                <w:szCs w:val="22"/>
              </w:rPr>
              <w:t>.652</w:t>
            </w:r>
          </w:p>
        </w:tc>
        <w:tc>
          <w:tcPr>
            <w:tcW w:w="1422" w:type="dxa"/>
            <w:vAlign w:val="bottom"/>
          </w:tcPr>
          <w:p w14:paraId="216705BE" w14:textId="77777777" w:rsidR="00C26BEC" w:rsidRPr="00AC1CF8" w:rsidRDefault="00C26BEC" w:rsidP="005B7062">
            <w:pPr>
              <w:jc w:val="center"/>
              <w:rPr>
                <w:color w:val="0D0D0D" w:themeColor="text1" w:themeTint="F2"/>
                <w:sz w:val="22"/>
                <w:szCs w:val="22"/>
              </w:rPr>
            </w:pPr>
            <w:r w:rsidRPr="00AC1CF8">
              <w:rPr>
                <w:color w:val="000000"/>
                <w:sz w:val="22"/>
                <w:szCs w:val="22"/>
              </w:rPr>
              <w:t>-1.837</w:t>
            </w:r>
          </w:p>
        </w:tc>
        <w:tc>
          <w:tcPr>
            <w:tcW w:w="1274" w:type="dxa"/>
            <w:vAlign w:val="bottom"/>
          </w:tcPr>
          <w:p w14:paraId="085415DB" w14:textId="77777777" w:rsidR="00C26BEC" w:rsidRPr="00AC1CF8" w:rsidRDefault="00C26BEC" w:rsidP="005B7062">
            <w:pPr>
              <w:jc w:val="center"/>
              <w:rPr>
                <w:color w:val="0D0D0D" w:themeColor="text1" w:themeTint="F2"/>
                <w:sz w:val="22"/>
                <w:szCs w:val="22"/>
              </w:rPr>
            </w:pPr>
            <w:r w:rsidRPr="00AC1CF8">
              <w:rPr>
                <w:color w:val="000000"/>
                <w:sz w:val="22"/>
                <w:szCs w:val="22"/>
              </w:rPr>
              <w:t>2.931</w:t>
            </w:r>
          </w:p>
        </w:tc>
      </w:tr>
      <w:tr w:rsidR="00C26BEC" w:rsidRPr="00AC1CF8" w14:paraId="1836ADF6" w14:textId="77777777" w:rsidTr="005B7062">
        <w:tc>
          <w:tcPr>
            <w:tcW w:w="2477" w:type="dxa"/>
            <w:vAlign w:val="bottom"/>
          </w:tcPr>
          <w:p w14:paraId="03D284D8" w14:textId="77777777" w:rsidR="00C26BEC" w:rsidRPr="00AC1CF8" w:rsidRDefault="00C26BEC"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3E3F0100" w14:textId="77777777" w:rsidR="00C26BEC" w:rsidRPr="00AC1CF8" w:rsidRDefault="00C26BEC" w:rsidP="005B7062">
            <w:pPr>
              <w:jc w:val="center"/>
              <w:rPr>
                <w:color w:val="0D0D0D" w:themeColor="text1" w:themeTint="F2"/>
                <w:sz w:val="22"/>
                <w:szCs w:val="22"/>
              </w:rPr>
            </w:pPr>
            <w:r w:rsidRPr="00AC1CF8">
              <w:rPr>
                <w:color w:val="000000"/>
                <w:sz w:val="22"/>
                <w:szCs w:val="22"/>
              </w:rPr>
              <w:t>0.039</w:t>
            </w:r>
          </w:p>
        </w:tc>
        <w:tc>
          <w:tcPr>
            <w:tcW w:w="1360" w:type="dxa"/>
            <w:vAlign w:val="bottom"/>
          </w:tcPr>
          <w:p w14:paraId="12162F20" w14:textId="77777777" w:rsidR="00C26BEC" w:rsidRPr="00AC1CF8" w:rsidRDefault="00C26BEC" w:rsidP="005B7062">
            <w:pPr>
              <w:jc w:val="center"/>
              <w:rPr>
                <w:color w:val="0D0D0D" w:themeColor="text1" w:themeTint="F2"/>
                <w:sz w:val="22"/>
                <w:szCs w:val="22"/>
              </w:rPr>
            </w:pPr>
            <w:r w:rsidRPr="00AC1CF8">
              <w:rPr>
                <w:color w:val="000000"/>
                <w:sz w:val="22"/>
                <w:szCs w:val="22"/>
              </w:rPr>
              <w:t>0.254</w:t>
            </w:r>
          </w:p>
        </w:tc>
        <w:tc>
          <w:tcPr>
            <w:tcW w:w="1422" w:type="dxa"/>
            <w:vAlign w:val="bottom"/>
          </w:tcPr>
          <w:p w14:paraId="781A9518" w14:textId="77777777" w:rsidR="00C26BEC" w:rsidRPr="00AC1CF8" w:rsidRDefault="00C26BEC" w:rsidP="005B7062">
            <w:pPr>
              <w:jc w:val="center"/>
              <w:rPr>
                <w:color w:val="0D0D0D" w:themeColor="text1" w:themeTint="F2"/>
                <w:sz w:val="22"/>
                <w:szCs w:val="22"/>
              </w:rPr>
            </w:pPr>
            <w:r w:rsidRPr="00AC1CF8">
              <w:rPr>
                <w:color w:val="000000"/>
                <w:sz w:val="22"/>
                <w:szCs w:val="22"/>
              </w:rPr>
              <w:t>.878</w:t>
            </w:r>
          </w:p>
        </w:tc>
        <w:tc>
          <w:tcPr>
            <w:tcW w:w="1422" w:type="dxa"/>
            <w:vAlign w:val="bottom"/>
          </w:tcPr>
          <w:p w14:paraId="2ED6BBF2" w14:textId="77777777" w:rsidR="00C26BEC" w:rsidRPr="00AC1CF8" w:rsidRDefault="00C26BEC" w:rsidP="005B7062">
            <w:pPr>
              <w:jc w:val="center"/>
              <w:rPr>
                <w:color w:val="0D0D0D" w:themeColor="text1" w:themeTint="F2"/>
                <w:sz w:val="22"/>
                <w:szCs w:val="22"/>
              </w:rPr>
            </w:pPr>
            <w:r w:rsidRPr="00AC1CF8">
              <w:rPr>
                <w:color w:val="000000"/>
                <w:sz w:val="22"/>
                <w:szCs w:val="22"/>
              </w:rPr>
              <w:t>-0.459</w:t>
            </w:r>
          </w:p>
        </w:tc>
        <w:tc>
          <w:tcPr>
            <w:tcW w:w="1274" w:type="dxa"/>
            <w:vAlign w:val="bottom"/>
          </w:tcPr>
          <w:p w14:paraId="7EF50110" w14:textId="77777777" w:rsidR="00C26BEC" w:rsidRPr="00AC1CF8" w:rsidRDefault="00C26BEC" w:rsidP="005B7062">
            <w:pPr>
              <w:jc w:val="center"/>
              <w:rPr>
                <w:color w:val="0D0D0D" w:themeColor="text1" w:themeTint="F2"/>
                <w:sz w:val="22"/>
                <w:szCs w:val="22"/>
              </w:rPr>
            </w:pPr>
            <w:r w:rsidRPr="00AC1CF8">
              <w:rPr>
                <w:color w:val="000000"/>
                <w:sz w:val="22"/>
                <w:szCs w:val="22"/>
              </w:rPr>
              <w:t>0.537</w:t>
            </w:r>
          </w:p>
        </w:tc>
      </w:tr>
      <w:tr w:rsidR="00C26BEC" w:rsidRPr="00AC1CF8" w14:paraId="7493F985" w14:textId="77777777" w:rsidTr="005B7062">
        <w:tc>
          <w:tcPr>
            <w:tcW w:w="2477" w:type="dxa"/>
          </w:tcPr>
          <w:p w14:paraId="04BC869F" w14:textId="77777777" w:rsidR="00C26BEC" w:rsidRPr="00AC1CF8" w:rsidRDefault="00C26BEC" w:rsidP="005B7062">
            <w:pPr>
              <w:jc w:val="both"/>
              <w:rPr>
                <w:color w:val="0D0D0D" w:themeColor="text1" w:themeTint="F2"/>
                <w:sz w:val="22"/>
                <w:szCs w:val="22"/>
              </w:rPr>
            </w:pPr>
          </w:p>
        </w:tc>
        <w:tc>
          <w:tcPr>
            <w:tcW w:w="1405" w:type="dxa"/>
            <w:vAlign w:val="bottom"/>
          </w:tcPr>
          <w:p w14:paraId="4F85237B" w14:textId="77777777" w:rsidR="00C26BEC" w:rsidRPr="00AC1CF8" w:rsidRDefault="00C26BEC" w:rsidP="005B7062">
            <w:pPr>
              <w:jc w:val="center"/>
              <w:rPr>
                <w:color w:val="000000"/>
                <w:sz w:val="22"/>
                <w:szCs w:val="22"/>
              </w:rPr>
            </w:pPr>
          </w:p>
        </w:tc>
        <w:tc>
          <w:tcPr>
            <w:tcW w:w="1360" w:type="dxa"/>
            <w:vAlign w:val="bottom"/>
          </w:tcPr>
          <w:p w14:paraId="41AEF57C" w14:textId="77777777" w:rsidR="00C26BEC" w:rsidRPr="00AC1CF8" w:rsidRDefault="00C26BEC" w:rsidP="005B7062">
            <w:pPr>
              <w:jc w:val="center"/>
              <w:rPr>
                <w:color w:val="000000"/>
                <w:sz w:val="22"/>
                <w:szCs w:val="22"/>
              </w:rPr>
            </w:pPr>
          </w:p>
        </w:tc>
        <w:tc>
          <w:tcPr>
            <w:tcW w:w="1422" w:type="dxa"/>
            <w:vAlign w:val="bottom"/>
          </w:tcPr>
          <w:p w14:paraId="700C5AAE" w14:textId="77777777" w:rsidR="00C26BEC" w:rsidRPr="00AC1CF8" w:rsidRDefault="00C26BEC" w:rsidP="005B7062">
            <w:pPr>
              <w:jc w:val="center"/>
              <w:rPr>
                <w:color w:val="000000"/>
                <w:sz w:val="22"/>
                <w:szCs w:val="22"/>
              </w:rPr>
            </w:pPr>
          </w:p>
        </w:tc>
        <w:tc>
          <w:tcPr>
            <w:tcW w:w="1422" w:type="dxa"/>
            <w:vAlign w:val="bottom"/>
          </w:tcPr>
          <w:p w14:paraId="24FFADBD" w14:textId="77777777" w:rsidR="00C26BEC" w:rsidRPr="00AC1CF8" w:rsidRDefault="00C26BEC" w:rsidP="005B7062">
            <w:pPr>
              <w:jc w:val="center"/>
              <w:rPr>
                <w:color w:val="000000"/>
                <w:sz w:val="22"/>
                <w:szCs w:val="22"/>
              </w:rPr>
            </w:pPr>
          </w:p>
        </w:tc>
        <w:tc>
          <w:tcPr>
            <w:tcW w:w="1274" w:type="dxa"/>
            <w:vAlign w:val="bottom"/>
          </w:tcPr>
          <w:p w14:paraId="7FB8EE1E" w14:textId="77777777" w:rsidR="00C26BEC" w:rsidRPr="00AC1CF8" w:rsidRDefault="00C26BEC" w:rsidP="005B7062">
            <w:pPr>
              <w:jc w:val="center"/>
              <w:rPr>
                <w:color w:val="000000"/>
                <w:sz w:val="22"/>
                <w:szCs w:val="22"/>
              </w:rPr>
            </w:pPr>
          </w:p>
        </w:tc>
      </w:tr>
      <w:tr w:rsidR="00C26BEC" w:rsidRPr="00AC1CF8" w14:paraId="5B86A375" w14:textId="77777777" w:rsidTr="005B7062">
        <w:tc>
          <w:tcPr>
            <w:tcW w:w="2477" w:type="dxa"/>
          </w:tcPr>
          <w:p w14:paraId="6BD850A2"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649A57A7" w14:textId="77777777" w:rsidR="00C26BEC" w:rsidRPr="00AC1CF8" w:rsidRDefault="00C26BEC" w:rsidP="005B7062">
            <w:pPr>
              <w:jc w:val="center"/>
              <w:rPr>
                <w:color w:val="0D0D0D" w:themeColor="text1" w:themeTint="F2"/>
                <w:sz w:val="22"/>
                <w:szCs w:val="22"/>
              </w:rPr>
            </w:pPr>
            <w:r w:rsidRPr="00AC1CF8">
              <w:rPr>
                <w:color w:val="000000"/>
                <w:sz w:val="22"/>
                <w:szCs w:val="22"/>
              </w:rPr>
              <w:t>14.742</w:t>
            </w:r>
          </w:p>
        </w:tc>
        <w:tc>
          <w:tcPr>
            <w:tcW w:w="1360" w:type="dxa"/>
            <w:vAlign w:val="bottom"/>
          </w:tcPr>
          <w:p w14:paraId="102184CD" w14:textId="77777777" w:rsidR="00C26BEC" w:rsidRPr="00AC1CF8" w:rsidRDefault="00C26BEC" w:rsidP="005B7062">
            <w:pPr>
              <w:jc w:val="center"/>
              <w:rPr>
                <w:color w:val="0D0D0D" w:themeColor="text1" w:themeTint="F2"/>
                <w:sz w:val="22"/>
                <w:szCs w:val="22"/>
              </w:rPr>
            </w:pPr>
            <w:r w:rsidRPr="00AC1CF8">
              <w:rPr>
                <w:color w:val="000000"/>
                <w:sz w:val="22"/>
                <w:szCs w:val="22"/>
              </w:rPr>
              <w:t>1.881</w:t>
            </w:r>
          </w:p>
        </w:tc>
        <w:tc>
          <w:tcPr>
            <w:tcW w:w="1422" w:type="dxa"/>
            <w:vAlign w:val="bottom"/>
          </w:tcPr>
          <w:p w14:paraId="70F06BDC"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5266CA63" w14:textId="77777777" w:rsidR="00C26BEC" w:rsidRPr="00AC1CF8" w:rsidRDefault="00C26BEC" w:rsidP="005B7062">
            <w:pPr>
              <w:jc w:val="center"/>
              <w:rPr>
                <w:color w:val="0D0D0D" w:themeColor="text1" w:themeTint="F2"/>
                <w:sz w:val="22"/>
                <w:szCs w:val="22"/>
              </w:rPr>
            </w:pPr>
            <w:r w:rsidRPr="00AC1CF8">
              <w:rPr>
                <w:color w:val="000000"/>
                <w:sz w:val="22"/>
                <w:szCs w:val="22"/>
              </w:rPr>
              <w:t>11.045</w:t>
            </w:r>
          </w:p>
        </w:tc>
        <w:tc>
          <w:tcPr>
            <w:tcW w:w="1274" w:type="dxa"/>
            <w:vAlign w:val="bottom"/>
          </w:tcPr>
          <w:p w14:paraId="4C6F0E5B" w14:textId="77777777" w:rsidR="00C26BEC" w:rsidRPr="00AC1CF8" w:rsidRDefault="00C26BEC" w:rsidP="005B7062">
            <w:pPr>
              <w:jc w:val="center"/>
              <w:rPr>
                <w:color w:val="0D0D0D" w:themeColor="text1" w:themeTint="F2"/>
                <w:sz w:val="22"/>
                <w:szCs w:val="22"/>
              </w:rPr>
            </w:pPr>
            <w:r w:rsidRPr="00AC1CF8">
              <w:rPr>
                <w:color w:val="000000"/>
                <w:sz w:val="22"/>
                <w:szCs w:val="22"/>
              </w:rPr>
              <w:t>18.438</w:t>
            </w:r>
          </w:p>
        </w:tc>
      </w:tr>
      <w:tr w:rsidR="00C26BEC" w:rsidRPr="00AC1CF8" w14:paraId="78D77C47" w14:textId="77777777" w:rsidTr="005B7062">
        <w:tc>
          <w:tcPr>
            <w:tcW w:w="2477" w:type="dxa"/>
          </w:tcPr>
          <w:p w14:paraId="573996A5"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57551B4C" w14:textId="77777777" w:rsidR="00C26BEC" w:rsidRPr="00AC1CF8" w:rsidRDefault="00C26BEC" w:rsidP="005B7062">
            <w:pPr>
              <w:jc w:val="center"/>
              <w:rPr>
                <w:color w:val="0D0D0D" w:themeColor="text1" w:themeTint="F2"/>
                <w:sz w:val="22"/>
                <w:szCs w:val="22"/>
              </w:rPr>
            </w:pPr>
          </w:p>
        </w:tc>
        <w:tc>
          <w:tcPr>
            <w:tcW w:w="1360" w:type="dxa"/>
            <w:vAlign w:val="bottom"/>
          </w:tcPr>
          <w:p w14:paraId="770506E7" w14:textId="77777777" w:rsidR="00C26BEC" w:rsidRPr="00AC1CF8" w:rsidRDefault="00C26BEC" w:rsidP="005B7062">
            <w:pPr>
              <w:jc w:val="center"/>
              <w:rPr>
                <w:color w:val="0D0D0D" w:themeColor="text1" w:themeTint="F2"/>
                <w:sz w:val="22"/>
                <w:szCs w:val="22"/>
              </w:rPr>
            </w:pPr>
          </w:p>
        </w:tc>
        <w:tc>
          <w:tcPr>
            <w:tcW w:w="1422" w:type="dxa"/>
            <w:vAlign w:val="bottom"/>
          </w:tcPr>
          <w:p w14:paraId="16E6B306" w14:textId="77777777" w:rsidR="00C26BEC" w:rsidRPr="00AC1CF8" w:rsidRDefault="00C26BEC" w:rsidP="005B7062">
            <w:pPr>
              <w:jc w:val="center"/>
              <w:rPr>
                <w:color w:val="0D0D0D" w:themeColor="text1" w:themeTint="F2"/>
                <w:sz w:val="22"/>
                <w:szCs w:val="22"/>
              </w:rPr>
            </w:pPr>
          </w:p>
        </w:tc>
        <w:tc>
          <w:tcPr>
            <w:tcW w:w="1422" w:type="dxa"/>
            <w:vAlign w:val="bottom"/>
          </w:tcPr>
          <w:p w14:paraId="2B6E9E42" w14:textId="77777777" w:rsidR="00C26BEC" w:rsidRPr="00AC1CF8" w:rsidRDefault="00C26BEC" w:rsidP="005B7062">
            <w:pPr>
              <w:jc w:val="center"/>
              <w:rPr>
                <w:color w:val="0D0D0D" w:themeColor="text1" w:themeTint="F2"/>
                <w:sz w:val="22"/>
                <w:szCs w:val="22"/>
              </w:rPr>
            </w:pPr>
          </w:p>
        </w:tc>
        <w:tc>
          <w:tcPr>
            <w:tcW w:w="1274" w:type="dxa"/>
          </w:tcPr>
          <w:p w14:paraId="4DBA22D7"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0.238</w:t>
            </w:r>
          </w:p>
        </w:tc>
      </w:tr>
      <w:tr w:rsidR="00C26BEC" w:rsidRPr="00AC1CF8" w14:paraId="6E321F10" w14:textId="77777777" w:rsidTr="005B7062">
        <w:tc>
          <w:tcPr>
            <w:tcW w:w="2477" w:type="dxa"/>
          </w:tcPr>
          <w:p w14:paraId="7DC7986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405" w:type="dxa"/>
          </w:tcPr>
          <w:p w14:paraId="6D2E240B" w14:textId="77777777" w:rsidR="00C26BEC" w:rsidRPr="00AC1CF8" w:rsidRDefault="00C26BEC" w:rsidP="005B7062">
            <w:pPr>
              <w:jc w:val="center"/>
              <w:rPr>
                <w:color w:val="0D0D0D" w:themeColor="text1" w:themeTint="F2"/>
                <w:sz w:val="22"/>
                <w:szCs w:val="22"/>
              </w:rPr>
            </w:pPr>
          </w:p>
        </w:tc>
        <w:tc>
          <w:tcPr>
            <w:tcW w:w="1360" w:type="dxa"/>
          </w:tcPr>
          <w:p w14:paraId="1E29B39B" w14:textId="77777777" w:rsidR="00C26BEC" w:rsidRPr="00AC1CF8" w:rsidRDefault="00C26BEC" w:rsidP="005B7062">
            <w:pPr>
              <w:jc w:val="center"/>
              <w:rPr>
                <w:color w:val="0D0D0D" w:themeColor="text1" w:themeTint="F2"/>
                <w:sz w:val="22"/>
                <w:szCs w:val="22"/>
              </w:rPr>
            </w:pPr>
          </w:p>
        </w:tc>
        <w:tc>
          <w:tcPr>
            <w:tcW w:w="1422" w:type="dxa"/>
          </w:tcPr>
          <w:p w14:paraId="40DC13A8" w14:textId="77777777" w:rsidR="00C26BEC" w:rsidRPr="00AC1CF8" w:rsidRDefault="00C26BEC" w:rsidP="005B7062">
            <w:pPr>
              <w:jc w:val="center"/>
              <w:rPr>
                <w:color w:val="0D0D0D" w:themeColor="text1" w:themeTint="F2"/>
                <w:sz w:val="22"/>
                <w:szCs w:val="22"/>
              </w:rPr>
            </w:pPr>
          </w:p>
        </w:tc>
        <w:tc>
          <w:tcPr>
            <w:tcW w:w="1422" w:type="dxa"/>
          </w:tcPr>
          <w:p w14:paraId="55EADF68" w14:textId="77777777" w:rsidR="00C26BEC" w:rsidRPr="00AC1CF8" w:rsidRDefault="00C26BEC" w:rsidP="005B7062">
            <w:pPr>
              <w:jc w:val="center"/>
              <w:rPr>
                <w:color w:val="0D0D0D" w:themeColor="text1" w:themeTint="F2"/>
                <w:sz w:val="22"/>
                <w:szCs w:val="22"/>
              </w:rPr>
            </w:pPr>
          </w:p>
        </w:tc>
        <w:tc>
          <w:tcPr>
            <w:tcW w:w="1274" w:type="dxa"/>
          </w:tcPr>
          <w:p w14:paraId="2E898EA5"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2596FDCB" w14:textId="77777777" w:rsidTr="005B7062">
        <w:tc>
          <w:tcPr>
            <w:tcW w:w="2477" w:type="dxa"/>
          </w:tcPr>
          <w:p w14:paraId="13DEA1D3" w14:textId="77777777" w:rsidR="00C26BEC" w:rsidRPr="00AC1CF8" w:rsidRDefault="00C26BEC" w:rsidP="005B7062">
            <w:pPr>
              <w:jc w:val="both"/>
              <w:rPr>
                <w:color w:val="0D0D0D" w:themeColor="text1" w:themeTint="F2"/>
                <w:sz w:val="22"/>
                <w:szCs w:val="22"/>
              </w:rPr>
            </w:pPr>
          </w:p>
        </w:tc>
        <w:tc>
          <w:tcPr>
            <w:tcW w:w="1405" w:type="dxa"/>
          </w:tcPr>
          <w:p w14:paraId="5EF2DC9D" w14:textId="77777777" w:rsidR="00C26BEC" w:rsidRPr="00AC1CF8" w:rsidRDefault="00C26BEC" w:rsidP="005B7062">
            <w:pPr>
              <w:jc w:val="center"/>
              <w:rPr>
                <w:color w:val="0D0D0D" w:themeColor="text1" w:themeTint="F2"/>
                <w:sz w:val="22"/>
                <w:szCs w:val="22"/>
              </w:rPr>
            </w:pPr>
          </w:p>
        </w:tc>
        <w:tc>
          <w:tcPr>
            <w:tcW w:w="1360" w:type="dxa"/>
          </w:tcPr>
          <w:p w14:paraId="26065F62" w14:textId="77777777" w:rsidR="00C26BEC" w:rsidRPr="00AC1CF8" w:rsidRDefault="00C26BEC" w:rsidP="005B7062">
            <w:pPr>
              <w:jc w:val="center"/>
              <w:rPr>
                <w:color w:val="0D0D0D" w:themeColor="text1" w:themeTint="F2"/>
                <w:sz w:val="22"/>
                <w:szCs w:val="22"/>
              </w:rPr>
            </w:pPr>
          </w:p>
        </w:tc>
        <w:tc>
          <w:tcPr>
            <w:tcW w:w="1422" w:type="dxa"/>
          </w:tcPr>
          <w:p w14:paraId="5D85FF1A" w14:textId="77777777" w:rsidR="00C26BEC" w:rsidRPr="00AC1CF8" w:rsidRDefault="00C26BEC" w:rsidP="005B7062">
            <w:pPr>
              <w:jc w:val="center"/>
              <w:rPr>
                <w:color w:val="0D0D0D" w:themeColor="text1" w:themeTint="F2"/>
                <w:sz w:val="22"/>
                <w:szCs w:val="22"/>
              </w:rPr>
            </w:pPr>
          </w:p>
        </w:tc>
        <w:tc>
          <w:tcPr>
            <w:tcW w:w="1422" w:type="dxa"/>
          </w:tcPr>
          <w:p w14:paraId="789873BD" w14:textId="77777777" w:rsidR="00C26BEC" w:rsidRPr="00AC1CF8" w:rsidRDefault="00C26BEC" w:rsidP="005B7062">
            <w:pPr>
              <w:jc w:val="center"/>
              <w:rPr>
                <w:color w:val="0D0D0D" w:themeColor="text1" w:themeTint="F2"/>
                <w:sz w:val="22"/>
                <w:szCs w:val="22"/>
              </w:rPr>
            </w:pPr>
          </w:p>
        </w:tc>
        <w:tc>
          <w:tcPr>
            <w:tcW w:w="1274" w:type="dxa"/>
          </w:tcPr>
          <w:p w14:paraId="0B9D1E10" w14:textId="77777777" w:rsidR="00C26BEC" w:rsidRPr="00AC1CF8" w:rsidRDefault="00C26BEC" w:rsidP="005B7062">
            <w:pPr>
              <w:jc w:val="center"/>
              <w:rPr>
                <w:color w:val="0D0D0D" w:themeColor="text1" w:themeTint="F2"/>
                <w:sz w:val="22"/>
                <w:szCs w:val="22"/>
              </w:rPr>
            </w:pPr>
          </w:p>
        </w:tc>
      </w:tr>
    </w:tbl>
    <w:p w14:paraId="35848A0C" w14:textId="77777777" w:rsidR="006E367C" w:rsidRPr="00AC1CF8" w:rsidRDefault="00C26BEC" w:rsidP="006E367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6E367C" w:rsidRPr="00AC1CF8">
        <w:rPr>
          <w:sz w:val="22"/>
          <w:szCs w:val="22"/>
        </w:rPr>
        <w:t>†</w:t>
      </w:r>
      <w:r w:rsidR="006E367C" w:rsidRPr="00AC1CF8">
        <w:rPr>
          <w:color w:val="0D0D0D" w:themeColor="text1" w:themeTint="F2"/>
          <w:sz w:val="22"/>
          <w:szCs w:val="22"/>
        </w:rPr>
        <w:t>P&lt;.100; **P&lt;.050; ***P&lt;.001</w:t>
      </w:r>
    </w:p>
    <w:p w14:paraId="2C930E25" w14:textId="38B0B432" w:rsidR="00C26BEC" w:rsidRPr="00AC1CF8" w:rsidRDefault="00C26BEC" w:rsidP="00C26BEC">
      <w:pPr>
        <w:jc w:val="both"/>
        <w:rPr>
          <w:color w:val="0D0D0D" w:themeColor="text1" w:themeTint="F2"/>
          <w:sz w:val="22"/>
          <w:szCs w:val="22"/>
        </w:rPr>
      </w:pPr>
    </w:p>
    <w:p w14:paraId="20925A2A" w14:textId="77777777" w:rsidR="00C26BEC" w:rsidRPr="00AC1CF8" w:rsidRDefault="00C26BEC" w:rsidP="00C26BEC">
      <w:pPr>
        <w:jc w:val="center"/>
        <w:rPr>
          <w:b/>
          <w:bCs/>
          <w:color w:val="000000" w:themeColor="text1"/>
          <w:sz w:val="22"/>
          <w:szCs w:val="22"/>
        </w:rPr>
      </w:pPr>
    </w:p>
    <w:p w14:paraId="2999C3FE" w14:textId="77777777" w:rsidR="00C26BEC" w:rsidRPr="00AC1CF8" w:rsidRDefault="00C26BEC" w:rsidP="00C26BEC">
      <w:pPr>
        <w:jc w:val="center"/>
        <w:rPr>
          <w:b/>
          <w:bCs/>
          <w:color w:val="000000" w:themeColor="text1"/>
          <w:sz w:val="22"/>
          <w:szCs w:val="22"/>
        </w:rPr>
      </w:pPr>
    </w:p>
    <w:p w14:paraId="0B00ACBC" w14:textId="77777777" w:rsidR="00C26BEC" w:rsidRPr="00AC1CF8" w:rsidRDefault="00C26BEC" w:rsidP="00C26BEC">
      <w:pPr>
        <w:jc w:val="center"/>
        <w:rPr>
          <w:b/>
          <w:bCs/>
          <w:color w:val="000000" w:themeColor="text1"/>
          <w:sz w:val="22"/>
          <w:szCs w:val="22"/>
        </w:rPr>
      </w:pPr>
    </w:p>
    <w:p w14:paraId="33EF6A62" w14:textId="77777777" w:rsidR="00C26BEC" w:rsidRPr="00AC1CF8" w:rsidRDefault="00C26BEC" w:rsidP="00C26BEC">
      <w:pPr>
        <w:jc w:val="center"/>
        <w:rPr>
          <w:b/>
          <w:bCs/>
          <w:color w:val="000000" w:themeColor="text1"/>
          <w:sz w:val="22"/>
          <w:szCs w:val="22"/>
        </w:rPr>
      </w:pPr>
    </w:p>
    <w:p w14:paraId="02D11363" w14:textId="77777777" w:rsidR="00C26BEC" w:rsidRPr="00AC1CF8" w:rsidRDefault="00C26BEC" w:rsidP="00C26BEC">
      <w:pPr>
        <w:jc w:val="center"/>
        <w:rPr>
          <w:b/>
          <w:bCs/>
          <w:color w:val="000000" w:themeColor="text1"/>
          <w:sz w:val="22"/>
          <w:szCs w:val="22"/>
        </w:rPr>
      </w:pPr>
    </w:p>
    <w:p w14:paraId="29E17204" w14:textId="77777777" w:rsidR="00C26BEC" w:rsidRPr="00AC1CF8" w:rsidRDefault="00C26BEC" w:rsidP="00C26BEC">
      <w:pPr>
        <w:jc w:val="center"/>
        <w:rPr>
          <w:b/>
          <w:bCs/>
          <w:color w:val="000000" w:themeColor="text1"/>
          <w:sz w:val="22"/>
          <w:szCs w:val="22"/>
        </w:rPr>
      </w:pPr>
    </w:p>
    <w:p w14:paraId="48DFCE02" w14:textId="77777777" w:rsidR="00C26BEC" w:rsidRPr="00AC1CF8" w:rsidRDefault="00C26BEC" w:rsidP="00C26BEC">
      <w:pPr>
        <w:jc w:val="center"/>
        <w:rPr>
          <w:b/>
          <w:bCs/>
          <w:color w:val="000000" w:themeColor="text1"/>
          <w:sz w:val="22"/>
          <w:szCs w:val="22"/>
        </w:rPr>
      </w:pPr>
    </w:p>
    <w:p w14:paraId="4CEF094E" w14:textId="77777777" w:rsidR="00C26BEC" w:rsidRPr="00AC1CF8" w:rsidRDefault="00C26BEC" w:rsidP="00C26BEC">
      <w:pPr>
        <w:jc w:val="center"/>
        <w:rPr>
          <w:b/>
          <w:bCs/>
          <w:color w:val="000000" w:themeColor="text1"/>
          <w:sz w:val="22"/>
          <w:szCs w:val="22"/>
        </w:rPr>
      </w:pPr>
    </w:p>
    <w:p w14:paraId="0944C25E" w14:textId="77777777" w:rsidR="00C26BEC" w:rsidRPr="00AC1CF8" w:rsidRDefault="00C26BEC" w:rsidP="00C26BEC">
      <w:pPr>
        <w:jc w:val="center"/>
        <w:rPr>
          <w:b/>
          <w:bCs/>
          <w:color w:val="000000" w:themeColor="text1"/>
          <w:sz w:val="22"/>
          <w:szCs w:val="22"/>
        </w:rPr>
      </w:pPr>
    </w:p>
    <w:p w14:paraId="2DE13923" w14:textId="77777777" w:rsidR="00C26BEC" w:rsidRPr="00AC1CF8" w:rsidRDefault="00C26BEC" w:rsidP="00C26BEC">
      <w:pPr>
        <w:jc w:val="center"/>
        <w:rPr>
          <w:b/>
          <w:bCs/>
          <w:color w:val="000000" w:themeColor="text1"/>
          <w:sz w:val="22"/>
          <w:szCs w:val="22"/>
        </w:rPr>
      </w:pPr>
    </w:p>
    <w:p w14:paraId="3459B4E7" w14:textId="77777777" w:rsidR="00C26BEC" w:rsidRPr="00AC1CF8" w:rsidRDefault="00C26BEC" w:rsidP="00C26BEC">
      <w:pPr>
        <w:jc w:val="center"/>
        <w:rPr>
          <w:b/>
          <w:bCs/>
          <w:color w:val="000000" w:themeColor="text1"/>
          <w:sz w:val="22"/>
          <w:szCs w:val="22"/>
        </w:rPr>
      </w:pPr>
    </w:p>
    <w:p w14:paraId="707DDCCE" w14:textId="77777777" w:rsidR="00C26BEC" w:rsidRPr="00AC1CF8" w:rsidRDefault="00C26BEC" w:rsidP="00C26BEC">
      <w:pPr>
        <w:jc w:val="center"/>
        <w:rPr>
          <w:b/>
          <w:bCs/>
          <w:color w:val="000000" w:themeColor="text1"/>
          <w:sz w:val="22"/>
          <w:szCs w:val="22"/>
        </w:rPr>
      </w:pPr>
    </w:p>
    <w:p w14:paraId="278CB157" w14:textId="77777777" w:rsidR="00C26BEC" w:rsidRPr="00AC1CF8" w:rsidRDefault="00C26BEC" w:rsidP="00C26BEC">
      <w:pPr>
        <w:jc w:val="center"/>
        <w:rPr>
          <w:b/>
          <w:bCs/>
          <w:color w:val="000000" w:themeColor="text1"/>
          <w:sz w:val="22"/>
          <w:szCs w:val="22"/>
        </w:rPr>
      </w:pPr>
    </w:p>
    <w:p w14:paraId="5B7C1CA9" w14:textId="77777777" w:rsidR="00C26BEC" w:rsidRPr="00AC1CF8" w:rsidRDefault="00C26BEC" w:rsidP="00C26BEC">
      <w:pPr>
        <w:jc w:val="center"/>
        <w:rPr>
          <w:b/>
          <w:bCs/>
          <w:color w:val="000000" w:themeColor="text1"/>
          <w:sz w:val="22"/>
          <w:szCs w:val="22"/>
        </w:rPr>
      </w:pPr>
    </w:p>
    <w:p w14:paraId="4364793A" w14:textId="77777777" w:rsidR="00C26BEC" w:rsidRPr="00AC1CF8" w:rsidRDefault="00C26BEC" w:rsidP="00C26BEC">
      <w:pPr>
        <w:jc w:val="center"/>
        <w:rPr>
          <w:b/>
          <w:bCs/>
          <w:color w:val="000000" w:themeColor="text1"/>
          <w:sz w:val="22"/>
          <w:szCs w:val="22"/>
        </w:rPr>
      </w:pPr>
    </w:p>
    <w:p w14:paraId="04B6884D" w14:textId="77777777" w:rsidR="00C26BEC" w:rsidRPr="00AC1CF8" w:rsidRDefault="00C26BEC" w:rsidP="00AC1CF8">
      <w:pPr>
        <w:pStyle w:val="Heading2"/>
      </w:pPr>
      <w:r w:rsidRPr="00AC1CF8">
        <w:lastRenderedPageBreak/>
        <w:t>Social Dominance Orientation</w:t>
      </w:r>
    </w:p>
    <w:p w14:paraId="6997A05A" w14:textId="77777777" w:rsidR="00C26BEC" w:rsidRPr="00615761" w:rsidRDefault="00C26BEC" w:rsidP="00C26BEC">
      <w:pPr>
        <w:jc w:val="both"/>
        <w:rPr>
          <w:color w:val="0D0D0D" w:themeColor="text1" w:themeTint="F2"/>
          <w:sz w:val="22"/>
          <w:szCs w:val="22"/>
        </w:rPr>
      </w:pPr>
    </w:p>
    <w:p w14:paraId="78EF92BD" w14:textId="6E65DA5F" w:rsidR="00C26BEC" w:rsidRPr="00AC1CF8" w:rsidRDefault="00C26BEC" w:rsidP="00C26BEC">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21</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social dominance orientation.</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C26BEC" w:rsidRPr="00AC1CF8" w14:paraId="5762C357" w14:textId="77777777" w:rsidTr="005B7062">
        <w:trPr>
          <w:trHeight w:val="97"/>
        </w:trPr>
        <w:tc>
          <w:tcPr>
            <w:tcW w:w="1786" w:type="dxa"/>
          </w:tcPr>
          <w:p w14:paraId="19DD48C9"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593DFEB1"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3A60A491"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28962778"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2374E370"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5646060B"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44C48524" w14:textId="77777777" w:rsidTr="005B7062">
        <w:tc>
          <w:tcPr>
            <w:tcW w:w="1786" w:type="dxa"/>
          </w:tcPr>
          <w:p w14:paraId="02ECB74D"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4E40BE84" w14:textId="77777777" w:rsidR="00C26BEC" w:rsidRPr="00AC1CF8" w:rsidRDefault="00C26BEC" w:rsidP="005B7062">
            <w:pPr>
              <w:jc w:val="center"/>
              <w:rPr>
                <w:color w:val="0D0D0D" w:themeColor="text1" w:themeTint="F2"/>
                <w:sz w:val="22"/>
                <w:szCs w:val="22"/>
              </w:rPr>
            </w:pPr>
          </w:p>
        </w:tc>
        <w:tc>
          <w:tcPr>
            <w:tcW w:w="1509" w:type="dxa"/>
          </w:tcPr>
          <w:p w14:paraId="24D9BAFA" w14:textId="77777777" w:rsidR="00C26BEC" w:rsidRPr="00AC1CF8" w:rsidRDefault="00C26BEC" w:rsidP="005B7062">
            <w:pPr>
              <w:jc w:val="center"/>
              <w:rPr>
                <w:color w:val="0D0D0D" w:themeColor="text1" w:themeTint="F2"/>
                <w:sz w:val="22"/>
                <w:szCs w:val="22"/>
              </w:rPr>
            </w:pPr>
          </w:p>
        </w:tc>
        <w:tc>
          <w:tcPr>
            <w:tcW w:w="1569" w:type="dxa"/>
          </w:tcPr>
          <w:p w14:paraId="4FE6DE50" w14:textId="77777777" w:rsidR="00C26BEC" w:rsidRPr="00AC1CF8" w:rsidRDefault="00C26BEC" w:rsidP="005B7062">
            <w:pPr>
              <w:jc w:val="center"/>
              <w:rPr>
                <w:color w:val="0D0D0D" w:themeColor="text1" w:themeTint="F2"/>
                <w:sz w:val="22"/>
                <w:szCs w:val="22"/>
              </w:rPr>
            </w:pPr>
          </w:p>
        </w:tc>
        <w:tc>
          <w:tcPr>
            <w:tcW w:w="1581" w:type="dxa"/>
          </w:tcPr>
          <w:p w14:paraId="66EB8691" w14:textId="77777777" w:rsidR="00C26BEC" w:rsidRPr="00AC1CF8" w:rsidRDefault="00C26BEC" w:rsidP="005B7062">
            <w:pPr>
              <w:jc w:val="center"/>
              <w:rPr>
                <w:color w:val="0D0D0D" w:themeColor="text1" w:themeTint="F2"/>
                <w:sz w:val="22"/>
                <w:szCs w:val="22"/>
              </w:rPr>
            </w:pPr>
          </w:p>
        </w:tc>
        <w:tc>
          <w:tcPr>
            <w:tcW w:w="1376" w:type="dxa"/>
          </w:tcPr>
          <w:p w14:paraId="74964AE7" w14:textId="77777777" w:rsidR="00C26BEC" w:rsidRPr="00AC1CF8" w:rsidRDefault="00C26BEC" w:rsidP="005B7062">
            <w:pPr>
              <w:jc w:val="center"/>
              <w:rPr>
                <w:color w:val="0D0D0D" w:themeColor="text1" w:themeTint="F2"/>
                <w:sz w:val="22"/>
                <w:szCs w:val="22"/>
              </w:rPr>
            </w:pPr>
          </w:p>
        </w:tc>
      </w:tr>
      <w:tr w:rsidR="00C26BEC" w:rsidRPr="00AC1CF8" w14:paraId="34EEBD33" w14:textId="77777777" w:rsidTr="005B7062">
        <w:tc>
          <w:tcPr>
            <w:tcW w:w="1786" w:type="dxa"/>
          </w:tcPr>
          <w:p w14:paraId="42348E6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75487EA0" w14:textId="77777777" w:rsidR="00C26BEC" w:rsidRPr="00AC1CF8" w:rsidRDefault="00C26BEC" w:rsidP="005B7062">
            <w:pPr>
              <w:jc w:val="center"/>
              <w:rPr>
                <w:color w:val="0D0D0D" w:themeColor="text1" w:themeTint="F2"/>
                <w:sz w:val="22"/>
                <w:szCs w:val="22"/>
              </w:rPr>
            </w:pPr>
            <w:r w:rsidRPr="00AC1CF8">
              <w:rPr>
                <w:color w:val="000000"/>
                <w:sz w:val="22"/>
                <w:szCs w:val="22"/>
              </w:rPr>
              <w:t>0.646</w:t>
            </w:r>
          </w:p>
        </w:tc>
        <w:tc>
          <w:tcPr>
            <w:tcW w:w="1509" w:type="dxa"/>
            <w:vAlign w:val="bottom"/>
          </w:tcPr>
          <w:p w14:paraId="792EC592" w14:textId="77777777" w:rsidR="00C26BEC" w:rsidRPr="00AC1CF8" w:rsidRDefault="00C26BEC" w:rsidP="005B7062">
            <w:pPr>
              <w:jc w:val="center"/>
              <w:rPr>
                <w:color w:val="0D0D0D" w:themeColor="text1" w:themeTint="F2"/>
                <w:sz w:val="22"/>
                <w:szCs w:val="22"/>
              </w:rPr>
            </w:pPr>
            <w:r w:rsidRPr="00AC1CF8">
              <w:rPr>
                <w:color w:val="000000"/>
                <w:sz w:val="22"/>
                <w:szCs w:val="22"/>
              </w:rPr>
              <w:t>1.727</w:t>
            </w:r>
          </w:p>
        </w:tc>
        <w:tc>
          <w:tcPr>
            <w:tcW w:w="1569" w:type="dxa"/>
            <w:vAlign w:val="bottom"/>
          </w:tcPr>
          <w:p w14:paraId="125E5F36" w14:textId="77777777" w:rsidR="00C26BEC" w:rsidRPr="00AC1CF8" w:rsidRDefault="00C26BEC" w:rsidP="005B7062">
            <w:pPr>
              <w:jc w:val="center"/>
              <w:rPr>
                <w:color w:val="0D0D0D" w:themeColor="text1" w:themeTint="F2"/>
                <w:sz w:val="22"/>
                <w:szCs w:val="22"/>
              </w:rPr>
            </w:pPr>
            <w:r w:rsidRPr="00AC1CF8">
              <w:rPr>
                <w:color w:val="000000"/>
                <w:sz w:val="22"/>
                <w:szCs w:val="22"/>
              </w:rPr>
              <w:t>.708</w:t>
            </w:r>
          </w:p>
        </w:tc>
        <w:tc>
          <w:tcPr>
            <w:tcW w:w="1581" w:type="dxa"/>
            <w:vAlign w:val="bottom"/>
          </w:tcPr>
          <w:p w14:paraId="4977671E" w14:textId="77777777" w:rsidR="00C26BEC" w:rsidRPr="00AC1CF8" w:rsidRDefault="00C26BEC" w:rsidP="005B7062">
            <w:pPr>
              <w:jc w:val="center"/>
              <w:rPr>
                <w:color w:val="0D0D0D" w:themeColor="text1" w:themeTint="F2"/>
                <w:sz w:val="22"/>
                <w:szCs w:val="22"/>
              </w:rPr>
            </w:pPr>
            <w:r w:rsidRPr="00AC1CF8">
              <w:rPr>
                <w:color w:val="000000"/>
                <w:sz w:val="22"/>
                <w:szCs w:val="22"/>
              </w:rPr>
              <w:t>-2.747</w:t>
            </w:r>
          </w:p>
        </w:tc>
        <w:tc>
          <w:tcPr>
            <w:tcW w:w="1376" w:type="dxa"/>
            <w:vAlign w:val="bottom"/>
          </w:tcPr>
          <w:p w14:paraId="04BBD533" w14:textId="77777777" w:rsidR="00C26BEC" w:rsidRPr="00AC1CF8" w:rsidRDefault="00C26BEC" w:rsidP="005B7062">
            <w:pPr>
              <w:jc w:val="center"/>
              <w:rPr>
                <w:color w:val="0D0D0D" w:themeColor="text1" w:themeTint="F2"/>
                <w:sz w:val="22"/>
                <w:szCs w:val="22"/>
              </w:rPr>
            </w:pPr>
            <w:r w:rsidRPr="00AC1CF8">
              <w:rPr>
                <w:color w:val="000000"/>
                <w:sz w:val="22"/>
                <w:szCs w:val="22"/>
              </w:rPr>
              <w:t>4.039</w:t>
            </w:r>
          </w:p>
        </w:tc>
      </w:tr>
      <w:tr w:rsidR="00C26BEC" w:rsidRPr="00AC1CF8" w14:paraId="718A7D2E" w14:textId="77777777" w:rsidTr="005B7062">
        <w:tc>
          <w:tcPr>
            <w:tcW w:w="1786" w:type="dxa"/>
          </w:tcPr>
          <w:p w14:paraId="45DD25CB" w14:textId="77777777" w:rsidR="00C26BEC" w:rsidRPr="00AC1CF8" w:rsidRDefault="00C26BEC" w:rsidP="005B7062">
            <w:pPr>
              <w:jc w:val="both"/>
              <w:rPr>
                <w:color w:val="0D0D0D" w:themeColor="text1" w:themeTint="F2"/>
                <w:sz w:val="22"/>
                <w:szCs w:val="22"/>
              </w:rPr>
            </w:pPr>
          </w:p>
        </w:tc>
        <w:tc>
          <w:tcPr>
            <w:tcW w:w="1539" w:type="dxa"/>
            <w:vAlign w:val="bottom"/>
          </w:tcPr>
          <w:p w14:paraId="4FFFB589" w14:textId="77777777" w:rsidR="00C26BEC" w:rsidRPr="00AC1CF8" w:rsidRDefault="00C26BEC" w:rsidP="005B7062">
            <w:pPr>
              <w:jc w:val="center"/>
              <w:rPr>
                <w:color w:val="0D0D0D" w:themeColor="text1" w:themeTint="F2"/>
                <w:sz w:val="22"/>
                <w:szCs w:val="22"/>
              </w:rPr>
            </w:pPr>
          </w:p>
        </w:tc>
        <w:tc>
          <w:tcPr>
            <w:tcW w:w="1509" w:type="dxa"/>
            <w:vAlign w:val="bottom"/>
          </w:tcPr>
          <w:p w14:paraId="1FE42BFA" w14:textId="77777777" w:rsidR="00C26BEC" w:rsidRPr="00AC1CF8" w:rsidRDefault="00C26BEC" w:rsidP="005B7062">
            <w:pPr>
              <w:jc w:val="center"/>
              <w:rPr>
                <w:color w:val="0D0D0D" w:themeColor="text1" w:themeTint="F2"/>
                <w:sz w:val="22"/>
                <w:szCs w:val="22"/>
              </w:rPr>
            </w:pPr>
          </w:p>
        </w:tc>
        <w:tc>
          <w:tcPr>
            <w:tcW w:w="1569" w:type="dxa"/>
            <w:vAlign w:val="bottom"/>
          </w:tcPr>
          <w:p w14:paraId="0F77DC2E" w14:textId="77777777" w:rsidR="00C26BEC" w:rsidRPr="00AC1CF8" w:rsidRDefault="00C26BEC" w:rsidP="005B7062">
            <w:pPr>
              <w:jc w:val="center"/>
              <w:rPr>
                <w:color w:val="0D0D0D" w:themeColor="text1" w:themeTint="F2"/>
                <w:sz w:val="22"/>
                <w:szCs w:val="22"/>
              </w:rPr>
            </w:pPr>
          </w:p>
        </w:tc>
        <w:tc>
          <w:tcPr>
            <w:tcW w:w="1581" w:type="dxa"/>
            <w:vAlign w:val="bottom"/>
          </w:tcPr>
          <w:p w14:paraId="044699B2" w14:textId="77777777" w:rsidR="00C26BEC" w:rsidRPr="00AC1CF8" w:rsidRDefault="00C26BEC" w:rsidP="005B7062">
            <w:pPr>
              <w:jc w:val="center"/>
              <w:rPr>
                <w:color w:val="0D0D0D" w:themeColor="text1" w:themeTint="F2"/>
                <w:sz w:val="22"/>
                <w:szCs w:val="22"/>
              </w:rPr>
            </w:pPr>
          </w:p>
        </w:tc>
        <w:tc>
          <w:tcPr>
            <w:tcW w:w="1376" w:type="dxa"/>
            <w:vAlign w:val="bottom"/>
          </w:tcPr>
          <w:p w14:paraId="2382F1FF" w14:textId="77777777" w:rsidR="00C26BEC" w:rsidRPr="00AC1CF8" w:rsidRDefault="00C26BEC" w:rsidP="005B7062">
            <w:pPr>
              <w:jc w:val="center"/>
              <w:rPr>
                <w:color w:val="0D0D0D" w:themeColor="text1" w:themeTint="F2"/>
                <w:sz w:val="22"/>
                <w:szCs w:val="22"/>
              </w:rPr>
            </w:pPr>
          </w:p>
        </w:tc>
      </w:tr>
      <w:tr w:rsidR="00C26BEC" w:rsidRPr="00AC1CF8" w14:paraId="20E9DF77" w14:textId="77777777" w:rsidTr="005B7062">
        <w:tc>
          <w:tcPr>
            <w:tcW w:w="1786" w:type="dxa"/>
          </w:tcPr>
          <w:p w14:paraId="68F13ABB"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0966FCDE" w14:textId="77777777" w:rsidR="00C26BEC" w:rsidRPr="00AC1CF8" w:rsidRDefault="00C26BEC" w:rsidP="005B7062">
            <w:pPr>
              <w:jc w:val="center"/>
              <w:rPr>
                <w:color w:val="0D0D0D" w:themeColor="text1" w:themeTint="F2"/>
                <w:sz w:val="22"/>
                <w:szCs w:val="22"/>
              </w:rPr>
            </w:pPr>
            <w:r w:rsidRPr="00AC1CF8">
              <w:rPr>
                <w:color w:val="000000"/>
                <w:sz w:val="22"/>
                <w:szCs w:val="22"/>
              </w:rPr>
              <w:t>-2.091</w:t>
            </w:r>
          </w:p>
        </w:tc>
        <w:tc>
          <w:tcPr>
            <w:tcW w:w="1509" w:type="dxa"/>
            <w:vAlign w:val="bottom"/>
          </w:tcPr>
          <w:p w14:paraId="4EFF7776" w14:textId="77777777" w:rsidR="00C26BEC" w:rsidRPr="00AC1CF8" w:rsidRDefault="00C26BEC" w:rsidP="005B7062">
            <w:pPr>
              <w:jc w:val="center"/>
              <w:rPr>
                <w:color w:val="0D0D0D" w:themeColor="text1" w:themeTint="F2"/>
                <w:sz w:val="22"/>
                <w:szCs w:val="22"/>
              </w:rPr>
            </w:pPr>
            <w:r w:rsidRPr="00AC1CF8">
              <w:rPr>
                <w:color w:val="000000"/>
                <w:sz w:val="22"/>
                <w:szCs w:val="22"/>
              </w:rPr>
              <w:t>0.647</w:t>
            </w:r>
          </w:p>
        </w:tc>
        <w:tc>
          <w:tcPr>
            <w:tcW w:w="1569" w:type="dxa"/>
            <w:vAlign w:val="bottom"/>
          </w:tcPr>
          <w:p w14:paraId="3996C727" w14:textId="77777777" w:rsidR="00C26BEC" w:rsidRPr="00AC1CF8" w:rsidRDefault="00C26BEC" w:rsidP="005B7062">
            <w:pPr>
              <w:jc w:val="center"/>
              <w:rPr>
                <w:color w:val="0D0D0D" w:themeColor="text1" w:themeTint="F2"/>
                <w:sz w:val="22"/>
                <w:szCs w:val="22"/>
              </w:rPr>
            </w:pPr>
            <w:r w:rsidRPr="00AC1CF8">
              <w:rPr>
                <w:color w:val="000000"/>
                <w:sz w:val="22"/>
                <w:szCs w:val="22"/>
              </w:rPr>
              <w:t>.001***</w:t>
            </w:r>
          </w:p>
        </w:tc>
        <w:tc>
          <w:tcPr>
            <w:tcW w:w="1581" w:type="dxa"/>
            <w:vAlign w:val="bottom"/>
          </w:tcPr>
          <w:p w14:paraId="6863027A" w14:textId="77777777" w:rsidR="00C26BEC" w:rsidRPr="00AC1CF8" w:rsidRDefault="00C26BEC" w:rsidP="005B7062">
            <w:pPr>
              <w:jc w:val="center"/>
              <w:rPr>
                <w:color w:val="0D0D0D" w:themeColor="text1" w:themeTint="F2"/>
                <w:sz w:val="22"/>
                <w:szCs w:val="22"/>
              </w:rPr>
            </w:pPr>
            <w:r w:rsidRPr="00AC1CF8">
              <w:rPr>
                <w:color w:val="000000"/>
                <w:sz w:val="22"/>
                <w:szCs w:val="22"/>
              </w:rPr>
              <w:t>-3.363</w:t>
            </w:r>
          </w:p>
        </w:tc>
        <w:tc>
          <w:tcPr>
            <w:tcW w:w="1376" w:type="dxa"/>
            <w:vAlign w:val="bottom"/>
          </w:tcPr>
          <w:p w14:paraId="3962DDF5" w14:textId="77777777" w:rsidR="00C26BEC" w:rsidRPr="00AC1CF8" w:rsidRDefault="00C26BEC" w:rsidP="005B7062">
            <w:pPr>
              <w:jc w:val="center"/>
              <w:rPr>
                <w:color w:val="0D0D0D" w:themeColor="text1" w:themeTint="F2"/>
                <w:sz w:val="22"/>
                <w:szCs w:val="22"/>
              </w:rPr>
            </w:pPr>
            <w:r w:rsidRPr="00AC1CF8">
              <w:rPr>
                <w:color w:val="000000"/>
                <w:sz w:val="22"/>
                <w:szCs w:val="22"/>
              </w:rPr>
              <w:t>-0.820</w:t>
            </w:r>
          </w:p>
        </w:tc>
      </w:tr>
      <w:tr w:rsidR="00C26BEC" w:rsidRPr="00AC1CF8" w14:paraId="38F33D3B" w14:textId="77777777" w:rsidTr="005B7062">
        <w:tc>
          <w:tcPr>
            <w:tcW w:w="1786" w:type="dxa"/>
          </w:tcPr>
          <w:p w14:paraId="472E9B71" w14:textId="77777777" w:rsidR="00C26BEC" w:rsidRPr="00AC1CF8" w:rsidRDefault="00C26BEC" w:rsidP="005B7062">
            <w:pPr>
              <w:jc w:val="both"/>
              <w:rPr>
                <w:color w:val="0D0D0D" w:themeColor="text1" w:themeTint="F2"/>
                <w:sz w:val="22"/>
                <w:szCs w:val="22"/>
              </w:rPr>
            </w:pPr>
          </w:p>
        </w:tc>
        <w:tc>
          <w:tcPr>
            <w:tcW w:w="1539" w:type="dxa"/>
            <w:vAlign w:val="bottom"/>
          </w:tcPr>
          <w:p w14:paraId="620E1544" w14:textId="77777777" w:rsidR="00C26BEC" w:rsidRPr="00AC1CF8" w:rsidRDefault="00C26BEC" w:rsidP="005B7062">
            <w:pPr>
              <w:jc w:val="center"/>
              <w:rPr>
                <w:color w:val="0D0D0D" w:themeColor="text1" w:themeTint="F2"/>
                <w:sz w:val="22"/>
                <w:szCs w:val="22"/>
              </w:rPr>
            </w:pPr>
          </w:p>
        </w:tc>
        <w:tc>
          <w:tcPr>
            <w:tcW w:w="1509" w:type="dxa"/>
            <w:vAlign w:val="bottom"/>
          </w:tcPr>
          <w:p w14:paraId="5152BC07" w14:textId="77777777" w:rsidR="00C26BEC" w:rsidRPr="00AC1CF8" w:rsidRDefault="00C26BEC" w:rsidP="005B7062">
            <w:pPr>
              <w:jc w:val="center"/>
              <w:rPr>
                <w:color w:val="0D0D0D" w:themeColor="text1" w:themeTint="F2"/>
                <w:sz w:val="22"/>
                <w:szCs w:val="22"/>
              </w:rPr>
            </w:pPr>
          </w:p>
        </w:tc>
        <w:tc>
          <w:tcPr>
            <w:tcW w:w="1569" w:type="dxa"/>
            <w:vAlign w:val="bottom"/>
          </w:tcPr>
          <w:p w14:paraId="6E0428B7" w14:textId="77777777" w:rsidR="00C26BEC" w:rsidRPr="00AC1CF8" w:rsidRDefault="00C26BEC" w:rsidP="005B7062">
            <w:pPr>
              <w:jc w:val="center"/>
              <w:rPr>
                <w:color w:val="0D0D0D" w:themeColor="text1" w:themeTint="F2"/>
                <w:sz w:val="22"/>
                <w:szCs w:val="22"/>
              </w:rPr>
            </w:pPr>
          </w:p>
        </w:tc>
        <w:tc>
          <w:tcPr>
            <w:tcW w:w="1581" w:type="dxa"/>
            <w:vAlign w:val="bottom"/>
          </w:tcPr>
          <w:p w14:paraId="309ADBF5"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3FF51A00"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4B28573D" w14:textId="77777777" w:rsidTr="005B7062">
        <w:tc>
          <w:tcPr>
            <w:tcW w:w="1786" w:type="dxa"/>
          </w:tcPr>
          <w:p w14:paraId="6680C1FE"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749F2B00" w14:textId="77777777" w:rsidR="00C26BEC" w:rsidRPr="00AC1CF8" w:rsidRDefault="00C26BEC" w:rsidP="005B7062">
            <w:pPr>
              <w:jc w:val="center"/>
              <w:rPr>
                <w:color w:val="0D0D0D" w:themeColor="text1" w:themeTint="F2"/>
                <w:sz w:val="22"/>
                <w:szCs w:val="22"/>
              </w:rPr>
            </w:pPr>
          </w:p>
        </w:tc>
        <w:tc>
          <w:tcPr>
            <w:tcW w:w="1509" w:type="dxa"/>
            <w:vAlign w:val="bottom"/>
          </w:tcPr>
          <w:p w14:paraId="19419743" w14:textId="77777777" w:rsidR="00C26BEC" w:rsidRPr="00AC1CF8" w:rsidRDefault="00C26BEC" w:rsidP="005B7062">
            <w:pPr>
              <w:jc w:val="center"/>
              <w:rPr>
                <w:color w:val="0D0D0D" w:themeColor="text1" w:themeTint="F2"/>
                <w:sz w:val="22"/>
                <w:szCs w:val="22"/>
              </w:rPr>
            </w:pPr>
          </w:p>
        </w:tc>
        <w:tc>
          <w:tcPr>
            <w:tcW w:w="1569" w:type="dxa"/>
            <w:vAlign w:val="bottom"/>
          </w:tcPr>
          <w:p w14:paraId="0454AD5A" w14:textId="77777777" w:rsidR="00C26BEC" w:rsidRPr="00AC1CF8" w:rsidRDefault="00C26BEC" w:rsidP="005B7062">
            <w:pPr>
              <w:jc w:val="center"/>
              <w:rPr>
                <w:color w:val="0D0D0D" w:themeColor="text1" w:themeTint="F2"/>
                <w:sz w:val="22"/>
                <w:szCs w:val="22"/>
              </w:rPr>
            </w:pPr>
          </w:p>
        </w:tc>
        <w:tc>
          <w:tcPr>
            <w:tcW w:w="1581" w:type="dxa"/>
            <w:vAlign w:val="bottom"/>
          </w:tcPr>
          <w:p w14:paraId="3F8AF82A" w14:textId="77777777" w:rsidR="00C26BEC" w:rsidRPr="00AC1CF8" w:rsidRDefault="00C26BEC" w:rsidP="005B7062">
            <w:pPr>
              <w:tabs>
                <w:tab w:val="left" w:pos="1015"/>
              </w:tabs>
              <w:jc w:val="center"/>
              <w:rPr>
                <w:color w:val="0D0D0D" w:themeColor="text1" w:themeTint="F2"/>
                <w:sz w:val="22"/>
                <w:szCs w:val="22"/>
              </w:rPr>
            </w:pPr>
          </w:p>
        </w:tc>
        <w:tc>
          <w:tcPr>
            <w:tcW w:w="1376" w:type="dxa"/>
            <w:vAlign w:val="bottom"/>
          </w:tcPr>
          <w:p w14:paraId="515F2C03"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0D772B99" w14:textId="77777777" w:rsidTr="005B7062">
        <w:tc>
          <w:tcPr>
            <w:tcW w:w="1786" w:type="dxa"/>
          </w:tcPr>
          <w:p w14:paraId="65A7AB6E"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6C6886DB" w14:textId="77777777" w:rsidR="00C26BEC" w:rsidRPr="00AC1CF8" w:rsidRDefault="00C26BEC" w:rsidP="005B7062">
            <w:pPr>
              <w:jc w:val="center"/>
              <w:rPr>
                <w:color w:val="0D0D0D" w:themeColor="text1" w:themeTint="F2"/>
                <w:sz w:val="22"/>
                <w:szCs w:val="22"/>
              </w:rPr>
            </w:pPr>
            <w:r w:rsidRPr="00AC1CF8">
              <w:rPr>
                <w:color w:val="000000"/>
                <w:sz w:val="22"/>
                <w:szCs w:val="22"/>
              </w:rPr>
              <w:t>4.265</w:t>
            </w:r>
          </w:p>
        </w:tc>
        <w:tc>
          <w:tcPr>
            <w:tcW w:w="1509" w:type="dxa"/>
            <w:vAlign w:val="bottom"/>
          </w:tcPr>
          <w:p w14:paraId="010A6EFB" w14:textId="77777777" w:rsidR="00C26BEC" w:rsidRPr="00AC1CF8" w:rsidRDefault="00C26BEC" w:rsidP="005B7062">
            <w:pPr>
              <w:jc w:val="center"/>
              <w:rPr>
                <w:color w:val="0D0D0D" w:themeColor="text1" w:themeTint="F2"/>
                <w:sz w:val="22"/>
                <w:szCs w:val="22"/>
              </w:rPr>
            </w:pPr>
            <w:r w:rsidRPr="00AC1CF8">
              <w:rPr>
                <w:color w:val="000000"/>
                <w:sz w:val="22"/>
                <w:szCs w:val="22"/>
              </w:rPr>
              <w:t>1.417</w:t>
            </w:r>
          </w:p>
        </w:tc>
        <w:tc>
          <w:tcPr>
            <w:tcW w:w="1569" w:type="dxa"/>
            <w:vAlign w:val="bottom"/>
          </w:tcPr>
          <w:p w14:paraId="08504A8F" w14:textId="77777777" w:rsidR="00C26BEC" w:rsidRPr="00AC1CF8" w:rsidRDefault="00C26BEC" w:rsidP="005B7062">
            <w:pPr>
              <w:jc w:val="center"/>
              <w:rPr>
                <w:color w:val="0D0D0D" w:themeColor="text1" w:themeTint="F2"/>
                <w:sz w:val="22"/>
                <w:szCs w:val="22"/>
              </w:rPr>
            </w:pPr>
            <w:r w:rsidRPr="00AC1CF8">
              <w:rPr>
                <w:color w:val="000000"/>
                <w:sz w:val="22"/>
                <w:szCs w:val="22"/>
              </w:rPr>
              <w:t>.003**</w:t>
            </w:r>
          </w:p>
        </w:tc>
        <w:tc>
          <w:tcPr>
            <w:tcW w:w="1581" w:type="dxa"/>
            <w:vAlign w:val="bottom"/>
          </w:tcPr>
          <w:p w14:paraId="0B490C59" w14:textId="77777777" w:rsidR="00C26BEC" w:rsidRPr="00AC1CF8" w:rsidRDefault="00C26BEC" w:rsidP="005B7062">
            <w:pPr>
              <w:jc w:val="center"/>
              <w:rPr>
                <w:color w:val="0D0D0D" w:themeColor="text1" w:themeTint="F2"/>
                <w:sz w:val="22"/>
                <w:szCs w:val="22"/>
              </w:rPr>
            </w:pPr>
            <w:r w:rsidRPr="00AC1CF8">
              <w:rPr>
                <w:color w:val="000000"/>
                <w:sz w:val="22"/>
                <w:szCs w:val="22"/>
              </w:rPr>
              <w:t>1.481</w:t>
            </w:r>
          </w:p>
        </w:tc>
        <w:tc>
          <w:tcPr>
            <w:tcW w:w="1376" w:type="dxa"/>
            <w:vAlign w:val="bottom"/>
          </w:tcPr>
          <w:p w14:paraId="0C6B5A62" w14:textId="77777777" w:rsidR="00C26BEC" w:rsidRPr="00AC1CF8" w:rsidRDefault="00C26BEC" w:rsidP="005B7062">
            <w:pPr>
              <w:jc w:val="center"/>
              <w:rPr>
                <w:color w:val="0D0D0D" w:themeColor="text1" w:themeTint="F2"/>
                <w:sz w:val="22"/>
                <w:szCs w:val="22"/>
              </w:rPr>
            </w:pPr>
            <w:r w:rsidRPr="00AC1CF8">
              <w:rPr>
                <w:color w:val="000000"/>
                <w:sz w:val="22"/>
                <w:szCs w:val="22"/>
              </w:rPr>
              <w:t>7.049</w:t>
            </w:r>
          </w:p>
        </w:tc>
      </w:tr>
      <w:tr w:rsidR="00C26BEC" w:rsidRPr="00AC1CF8" w14:paraId="0FC2B78B" w14:textId="77777777" w:rsidTr="005B7062">
        <w:tc>
          <w:tcPr>
            <w:tcW w:w="1786" w:type="dxa"/>
          </w:tcPr>
          <w:p w14:paraId="2FD03B14" w14:textId="77777777" w:rsidR="00C26BEC" w:rsidRPr="00AC1CF8" w:rsidRDefault="00C26BEC" w:rsidP="005B7062">
            <w:pPr>
              <w:jc w:val="both"/>
              <w:rPr>
                <w:color w:val="0D0D0D" w:themeColor="text1" w:themeTint="F2"/>
                <w:sz w:val="22"/>
                <w:szCs w:val="22"/>
              </w:rPr>
            </w:pPr>
          </w:p>
        </w:tc>
        <w:tc>
          <w:tcPr>
            <w:tcW w:w="1539" w:type="dxa"/>
            <w:vAlign w:val="bottom"/>
          </w:tcPr>
          <w:p w14:paraId="627729B8" w14:textId="77777777" w:rsidR="00C26BEC" w:rsidRPr="00AC1CF8" w:rsidRDefault="00C26BEC" w:rsidP="005B7062">
            <w:pPr>
              <w:jc w:val="center"/>
              <w:rPr>
                <w:color w:val="0D0D0D" w:themeColor="text1" w:themeTint="F2"/>
                <w:sz w:val="22"/>
                <w:szCs w:val="22"/>
              </w:rPr>
            </w:pPr>
          </w:p>
        </w:tc>
        <w:tc>
          <w:tcPr>
            <w:tcW w:w="1509" w:type="dxa"/>
            <w:vAlign w:val="bottom"/>
          </w:tcPr>
          <w:p w14:paraId="108869ED" w14:textId="77777777" w:rsidR="00C26BEC" w:rsidRPr="00AC1CF8" w:rsidRDefault="00C26BEC" w:rsidP="005B7062">
            <w:pPr>
              <w:jc w:val="center"/>
              <w:rPr>
                <w:color w:val="0D0D0D" w:themeColor="text1" w:themeTint="F2"/>
                <w:sz w:val="22"/>
                <w:szCs w:val="22"/>
              </w:rPr>
            </w:pPr>
          </w:p>
        </w:tc>
        <w:tc>
          <w:tcPr>
            <w:tcW w:w="1569" w:type="dxa"/>
            <w:vAlign w:val="bottom"/>
          </w:tcPr>
          <w:p w14:paraId="5C545E72" w14:textId="77777777" w:rsidR="00C26BEC" w:rsidRPr="00AC1CF8" w:rsidRDefault="00C26BEC" w:rsidP="005B7062">
            <w:pPr>
              <w:jc w:val="center"/>
              <w:rPr>
                <w:color w:val="0D0D0D" w:themeColor="text1" w:themeTint="F2"/>
                <w:sz w:val="22"/>
                <w:szCs w:val="22"/>
              </w:rPr>
            </w:pPr>
          </w:p>
        </w:tc>
        <w:tc>
          <w:tcPr>
            <w:tcW w:w="1581" w:type="dxa"/>
            <w:vAlign w:val="bottom"/>
          </w:tcPr>
          <w:p w14:paraId="2BB821D8" w14:textId="77777777" w:rsidR="00C26BEC" w:rsidRPr="00AC1CF8" w:rsidRDefault="00C26BEC" w:rsidP="005B7062">
            <w:pPr>
              <w:jc w:val="center"/>
              <w:rPr>
                <w:color w:val="0D0D0D" w:themeColor="text1" w:themeTint="F2"/>
                <w:sz w:val="22"/>
                <w:szCs w:val="22"/>
              </w:rPr>
            </w:pPr>
          </w:p>
        </w:tc>
        <w:tc>
          <w:tcPr>
            <w:tcW w:w="1376" w:type="dxa"/>
            <w:vAlign w:val="bottom"/>
          </w:tcPr>
          <w:p w14:paraId="51F71A8F" w14:textId="77777777" w:rsidR="00C26BEC" w:rsidRPr="00AC1CF8" w:rsidRDefault="00C26BEC" w:rsidP="005B7062">
            <w:pPr>
              <w:jc w:val="center"/>
              <w:rPr>
                <w:color w:val="0D0D0D" w:themeColor="text1" w:themeTint="F2"/>
                <w:sz w:val="22"/>
                <w:szCs w:val="22"/>
              </w:rPr>
            </w:pPr>
          </w:p>
        </w:tc>
      </w:tr>
      <w:tr w:rsidR="00C26BEC" w:rsidRPr="00AC1CF8" w14:paraId="1DAEE72D" w14:textId="77777777" w:rsidTr="005B7062">
        <w:tc>
          <w:tcPr>
            <w:tcW w:w="1786" w:type="dxa"/>
            <w:vAlign w:val="bottom"/>
          </w:tcPr>
          <w:p w14:paraId="3C080FEF"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1C5825C2" w14:textId="77777777" w:rsidR="00C26BEC" w:rsidRPr="00AC1CF8" w:rsidRDefault="00C26BEC" w:rsidP="005B7062">
            <w:pPr>
              <w:jc w:val="center"/>
              <w:rPr>
                <w:color w:val="0D0D0D" w:themeColor="text1" w:themeTint="F2"/>
                <w:sz w:val="22"/>
                <w:szCs w:val="22"/>
              </w:rPr>
            </w:pPr>
            <w:r w:rsidRPr="00AC1CF8">
              <w:rPr>
                <w:color w:val="000000"/>
                <w:sz w:val="22"/>
                <w:szCs w:val="22"/>
              </w:rPr>
              <w:t>-0.052</w:t>
            </w:r>
          </w:p>
        </w:tc>
        <w:tc>
          <w:tcPr>
            <w:tcW w:w="1509" w:type="dxa"/>
            <w:vAlign w:val="bottom"/>
          </w:tcPr>
          <w:p w14:paraId="7CAD4676" w14:textId="77777777" w:rsidR="00C26BEC" w:rsidRPr="00AC1CF8" w:rsidRDefault="00C26BEC" w:rsidP="005B7062">
            <w:pPr>
              <w:jc w:val="center"/>
              <w:rPr>
                <w:color w:val="0D0D0D" w:themeColor="text1" w:themeTint="F2"/>
                <w:sz w:val="22"/>
                <w:szCs w:val="22"/>
              </w:rPr>
            </w:pPr>
            <w:r w:rsidRPr="00AC1CF8">
              <w:rPr>
                <w:color w:val="000000"/>
                <w:sz w:val="22"/>
                <w:szCs w:val="22"/>
              </w:rPr>
              <w:t>0.040</w:t>
            </w:r>
          </w:p>
        </w:tc>
        <w:tc>
          <w:tcPr>
            <w:tcW w:w="1569" w:type="dxa"/>
            <w:vAlign w:val="bottom"/>
          </w:tcPr>
          <w:p w14:paraId="1E75058B" w14:textId="77777777" w:rsidR="00C26BEC" w:rsidRPr="00AC1CF8" w:rsidRDefault="00C26BEC" w:rsidP="005B7062">
            <w:pPr>
              <w:jc w:val="center"/>
              <w:rPr>
                <w:color w:val="0D0D0D" w:themeColor="text1" w:themeTint="F2"/>
                <w:sz w:val="22"/>
                <w:szCs w:val="22"/>
              </w:rPr>
            </w:pPr>
            <w:r w:rsidRPr="00AC1CF8">
              <w:rPr>
                <w:color w:val="000000"/>
                <w:sz w:val="22"/>
                <w:szCs w:val="22"/>
              </w:rPr>
              <w:t>.188</w:t>
            </w:r>
          </w:p>
        </w:tc>
        <w:tc>
          <w:tcPr>
            <w:tcW w:w="1581" w:type="dxa"/>
            <w:vAlign w:val="bottom"/>
          </w:tcPr>
          <w:p w14:paraId="0A6275E6" w14:textId="77777777" w:rsidR="00C26BEC" w:rsidRPr="00AC1CF8" w:rsidRDefault="00C26BEC" w:rsidP="005B7062">
            <w:pPr>
              <w:jc w:val="center"/>
              <w:rPr>
                <w:color w:val="0D0D0D" w:themeColor="text1" w:themeTint="F2"/>
                <w:sz w:val="22"/>
                <w:szCs w:val="22"/>
              </w:rPr>
            </w:pPr>
            <w:r w:rsidRPr="00AC1CF8">
              <w:rPr>
                <w:color w:val="000000"/>
                <w:sz w:val="22"/>
                <w:szCs w:val="22"/>
              </w:rPr>
              <w:t>-0.130</w:t>
            </w:r>
          </w:p>
        </w:tc>
        <w:tc>
          <w:tcPr>
            <w:tcW w:w="1376" w:type="dxa"/>
            <w:vAlign w:val="bottom"/>
          </w:tcPr>
          <w:p w14:paraId="7E51A835" w14:textId="77777777" w:rsidR="00C26BEC" w:rsidRPr="00AC1CF8" w:rsidRDefault="00C26BEC" w:rsidP="005B7062">
            <w:pPr>
              <w:jc w:val="center"/>
              <w:rPr>
                <w:color w:val="0D0D0D" w:themeColor="text1" w:themeTint="F2"/>
                <w:sz w:val="22"/>
                <w:szCs w:val="22"/>
              </w:rPr>
            </w:pPr>
            <w:r w:rsidRPr="00AC1CF8">
              <w:rPr>
                <w:color w:val="000000"/>
                <w:sz w:val="22"/>
                <w:szCs w:val="22"/>
              </w:rPr>
              <w:t>0.026</w:t>
            </w:r>
          </w:p>
        </w:tc>
      </w:tr>
      <w:tr w:rsidR="00C26BEC" w:rsidRPr="00AC1CF8" w14:paraId="2FE9ADEC" w14:textId="77777777" w:rsidTr="005B7062">
        <w:tc>
          <w:tcPr>
            <w:tcW w:w="1786" w:type="dxa"/>
            <w:vAlign w:val="bottom"/>
          </w:tcPr>
          <w:p w14:paraId="59E76ECE"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1E92BD4A" w14:textId="77777777" w:rsidR="00C26BEC" w:rsidRPr="00AC1CF8" w:rsidRDefault="00C26BEC" w:rsidP="005B7062">
            <w:pPr>
              <w:jc w:val="center"/>
              <w:rPr>
                <w:color w:val="0D0D0D" w:themeColor="text1" w:themeTint="F2"/>
                <w:sz w:val="22"/>
                <w:szCs w:val="22"/>
              </w:rPr>
            </w:pPr>
            <w:r w:rsidRPr="00AC1CF8">
              <w:rPr>
                <w:color w:val="000000"/>
                <w:sz w:val="22"/>
                <w:szCs w:val="22"/>
              </w:rPr>
              <w:t>0.897</w:t>
            </w:r>
          </w:p>
        </w:tc>
        <w:tc>
          <w:tcPr>
            <w:tcW w:w="1509" w:type="dxa"/>
            <w:vAlign w:val="bottom"/>
          </w:tcPr>
          <w:p w14:paraId="7E747B4C" w14:textId="77777777" w:rsidR="00C26BEC" w:rsidRPr="00AC1CF8" w:rsidRDefault="00C26BEC" w:rsidP="005B7062">
            <w:pPr>
              <w:jc w:val="center"/>
              <w:rPr>
                <w:color w:val="0D0D0D" w:themeColor="text1" w:themeTint="F2"/>
                <w:sz w:val="22"/>
                <w:szCs w:val="22"/>
              </w:rPr>
            </w:pPr>
            <w:r w:rsidRPr="00AC1CF8">
              <w:rPr>
                <w:color w:val="000000"/>
                <w:sz w:val="22"/>
                <w:szCs w:val="22"/>
              </w:rPr>
              <w:t>0.445</w:t>
            </w:r>
          </w:p>
        </w:tc>
        <w:tc>
          <w:tcPr>
            <w:tcW w:w="1569" w:type="dxa"/>
            <w:vAlign w:val="bottom"/>
          </w:tcPr>
          <w:p w14:paraId="55AB1462" w14:textId="77777777" w:rsidR="00C26BEC" w:rsidRPr="00AC1CF8" w:rsidRDefault="00C26BEC" w:rsidP="005B7062">
            <w:pPr>
              <w:jc w:val="center"/>
              <w:rPr>
                <w:color w:val="0D0D0D" w:themeColor="text1" w:themeTint="F2"/>
                <w:sz w:val="22"/>
                <w:szCs w:val="22"/>
              </w:rPr>
            </w:pPr>
            <w:r w:rsidRPr="00AC1CF8">
              <w:rPr>
                <w:color w:val="000000"/>
                <w:sz w:val="22"/>
                <w:szCs w:val="22"/>
              </w:rPr>
              <w:t>.044**</w:t>
            </w:r>
          </w:p>
        </w:tc>
        <w:tc>
          <w:tcPr>
            <w:tcW w:w="1581" w:type="dxa"/>
            <w:vAlign w:val="bottom"/>
          </w:tcPr>
          <w:p w14:paraId="1F39E485" w14:textId="77777777" w:rsidR="00C26BEC" w:rsidRPr="00AC1CF8" w:rsidRDefault="00C26BEC" w:rsidP="005B7062">
            <w:pPr>
              <w:jc w:val="center"/>
              <w:rPr>
                <w:color w:val="0D0D0D" w:themeColor="text1" w:themeTint="F2"/>
                <w:sz w:val="22"/>
                <w:szCs w:val="22"/>
              </w:rPr>
            </w:pPr>
            <w:r w:rsidRPr="00AC1CF8">
              <w:rPr>
                <w:color w:val="000000"/>
                <w:sz w:val="22"/>
                <w:szCs w:val="22"/>
              </w:rPr>
              <w:t>0.023</w:t>
            </w:r>
          </w:p>
        </w:tc>
        <w:tc>
          <w:tcPr>
            <w:tcW w:w="1376" w:type="dxa"/>
            <w:vAlign w:val="bottom"/>
          </w:tcPr>
          <w:p w14:paraId="0B0091E5" w14:textId="77777777" w:rsidR="00C26BEC" w:rsidRPr="00AC1CF8" w:rsidRDefault="00C26BEC" w:rsidP="005B7062">
            <w:pPr>
              <w:jc w:val="center"/>
              <w:rPr>
                <w:color w:val="0D0D0D" w:themeColor="text1" w:themeTint="F2"/>
                <w:sz w:val="22"/>
                <w:szCs w:val="22"/>
              </w:rPr>
            </w:pPr>
            <w:r w:rsidRPr="00AC1CF8">
              <w:rPr>
                <w:color w:val="000000"/>
                <w:sz w:val="22"/>
                <w:szCs w:val="22"/>
              </w:rPr>
              <w:t>1.771</w:t>
            </w:r>
          </w:p>
        </w:tc>
      </w:tr>
      <w:tr w:rsidR="00C26BEC" w:rsidRPr="00AC1CF8" w14:paraId="755FBF46" w14:textId="77777777" w:rsidTr="005B7062">
        <w:tc>
          <w:tcPr>
            <w:tcW w:w="1786" w:type="dxa"/>
            <w:vAlign w:val="bottom"/>
          </w:tcPr>
          <w:p w14:paraId="32C20543"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58509C9A" w14:textId="77777777" w:rsidR="00C26BEC" w:rsidRPr="00AC1CF8" w:rsidRDefault="00C26BEC" w:rsidP="005B7062">
            <w:pPr>
              <w:jc w:val="center"/>
              <w:rPr>
                <w:color w:val="0D0D0D" w:themeColor="text1" w:themeTint="F2"/>
                <w:sz w:val="22"/>
                <w:szCs w:val="22"/>
              </w:rPr>
            </w:pPr>
            <w:r w:rsidRPr="00AC1CF8">
              <w:rPr>
                <w:color w:val="000000"/>
                <w:sz w:val="22"/>
                <w:szCs w:val="22"/>
              </w:rPr>
              <w:t>0.355</w:t>
            </w:r>
          </w:p>
        </w:tc>
        <w:tc>
          <w:tcPr>
            <w:tcW w:w="1509" w:type="dxa"/>
            <w:vAlign w:val="bottom"/>
          </w:tcPr>
          <w:p w14:paraId="2794A1CE" w14:textId="77777777" w:rsidR="00C26BEC" w:rsidRPr="00AC1CF8" w:rsidRDefault="00C26BEC" w:rsidP="005B7062">
            <w:pPr>
              <w:jc w:val="center"/>
              <w:rPr>
                <w:color w:val="0D0D0D" w:themeColor="text1" w:themeTint="F2"/>
                <w:sz w:val="22"/>
                <w:szCs w:val="22"/>
              </w:rPr>
            </w:pPr>
            <w:r w:rsidRPr="00AC1CF8">
              <w:rPr>
                <w:color w:val="000000"/>
                <w:sz w:val="22"/>
                <w:szCs w:val="22"/>
              </w:rPr>
              <w:t>0.230</w:t>
            </w:r>
          </w:p>
        </w:tc>
        <w:tc>
          <w:tcPr>
            <w:tcW w:w="1569" w:type="dxa"/>
            <w:vAlign w:val="bottom"/>
          </w:tcPr>
          <w:p w14:paraId="0C1017DB" w14:textId="77777777" w:rsidR="00C26BEC" w:rsidRPr="00AC1CF8" w:rsidRDefault="00C26BEC" w:rsidP="005B7062">
            <w:pPr>
              <w:jc w:val="center"/>
              <w:rPr>
                <w:color w:val="0D0D0D" w:themeColor="text1" w:themeTint="F2"/>
                <w:sz w:val="22"/>
                <w:szCs w:val="22"/>
              </w:rPr>
            </w:pPr>
            <w:r w:rsidRPr="00AC1CF8">
              <w:rPr>
                <w:color w:val="000000"/>
                <w:sz w:val="22"/>
                <w:szCs w:val="22"/>
              </w:rPr>
              <w:t>.123</w:t>
            </w:r>
          </w:p>
        </w:tc>
        <w:tc>
          <w:tcPr>
            <w:tcW w:w="1581" w:type="dxa"/>
            <w:vAlign w:val="bottom"/>
          </w:tcPr>
          <w:p w14:paraId="606FF2FD" w14:textId="77777777" w:rsidR="00C26BEC" w:rsidRPr="00AC1CF8" w:rsidRDefault="00C26BEC" w:rsidP="005B7062">
            <w:pPr>
              <w:jc w:val="center"/>
              <w:rPr>
                <w:color w:val="0D0D0D" w:themeColor="text1" w:themeTint="F2"/>
                <w:sz w:val="22"/>
                <w:szCs w:val="22"/>
              </w:rPr>
            </w:pPr>
            <w:r w:rsidRPr="00AC1CF8">
              <w:rPr>
                <w:color w:val="000000"/>
                <w:sz w:val="22"/>
                <w:szCs w:val="22"/>
              </w:rPr>
              <w:t>-0.097</w:t>
            </w:r>
          </w:p>
        </w:tc>
        <w:tc>
          <w:tcPr>
            <w:tcW w:w="1376" w:type="dxa"/>
            <w:vAlign w:val="bottom"/>
          </w:tcPr>
          <w:p w14:paraId="41C9CA39" w14:textId="77777777" w:rsidR="00C26BEC" w:rsidRPr="00AC1CF8" w:rsidRDefault="00C26BEC" w:rsidP="005B7062">
            <w:pPr>
              <w:jc w:val="center"/>
              <w:rPr>
                <w:color w:val="0D0D0D" w:themeColor="text1" w:themeTint="F2"/>
                <w:sz w:val="22"/>
                <w:szCs w:val="22"/>
              </w:rPr>
            </w:pPr>
            <w:r w:rsidRPr="00AC1CF8">
              <w:rPr>
                <w:color w:val="000000"/>
                <w:sz w:val="22"/>
                <w:szCs w:val="22"/>
              </w:rPr>
              <w:t>0.807</w:t>
            </w:r>
          </w:p>
        </w:tc>
      </w:tr>
      <w:tr w:rsidR="00C26BEC" w:rsidRPr="00AC1CF8" w14:paraId="19273FA1" w14:textId="77777777" w:rsidTr="005B7062">
        <w:tc>
          <w:tcPr>
            <w:tcW w:w="1786" w:type="dxa"/>
            <w:vAlign w:val="bottom"/>
          </w:tcPr>
          <w:p w14:paraId="7539E713" w14:textId="77777777" w:rsidR="00C26BEC" w:rsidRPr="00AC1CF8" w:rsidRDefault="00C26BEC" w:rsidP="005B7062">
            <w:pPr>
              <w:jc w:val="both"/>
              <w:rPr>
                <w:color w:val="0D0D0D" w:themeColor="text1" w:themeTint="F2"/>
                <w:sz w:val="22"/>
                <w:szCs w:val="22"/>
                <w:vertAlign w:val="subscript"/>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4962AD7A" w14:textId="77777777" w:rsidR="00C26BEC" w:rsidRPr="00AC1CF8" w:rsidRDefault="00C26BEC" w:rsidP="005B7062">
            <w:pPr>
              <w:jc w:val="center"/>
              <w:rPr>
                <w:color w:val="0D0D0D" w:themeColor="text1" w:themeTint="F2"/>
                <w:sz w:val="22"/>
                <w:szCs w:val="22"/>
              </w:rPr>
            </w:pPr>
            <w:r w:rsidRPr="00AC1CF8">
              <w:rPr>
                <w:color w:val="000000"/>
                <w:sz w:val="22"/>
                <w:szCs w:val="22"/>
              </w:rPr>
              <w:t>-3.734</w:t>
            </w:r>
          </w:p>
        </w:tc>
        <w:tc>
          <w:tcPr>
            <w:tcW w:w="1509" w:type="dxa"/>
            <w:vAlign w:val="bottom"/>
          </w:tcPr>
          <w:p w14:paraId="69A5F89C" w14:textId="77777777" w:rsidR="00C26BEC" w:rsidRPr="00AC1CF8" w:rsidRDefault="00C26BEC" w:rsidP="005B7062">
            <w:pPr>
              <w:jc w:val="center"/>
              <w:rPr>
                <w:color w:val="0D0D0D" w:themeColor="text1" w:themeTint="F2"/>
                <w:sz w:val="22"/>
                <w:szCs w:val="22"/>
              </w:rPr>
            </w:pPr>
            <w:r w:rsidRPr="00AC1CF8">
              <w:rPr>
                <w:color w:val="000000"/>
                <w:sz w:val="22"/>
                <w:szCs w:val="22"/>
              </w:rPr>
              <w:t>1.012</w:t>
            </w:r>
          </w:p>
        </w:tc>
        <w:tc>
          <w:tcPr>
            <w:tcW w:w="1569" w:type="dxa"/>
            <w:vAlign w:val="bottom"/>
          </w:tcPr>
          <w:p w14:paraId="1F3F69F7"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ED0F4C8" w14:textId="77777777" w:rsidR="00C26BEC" w:rsidRPr="00AC1CF8" w:rsidRDefault="00C26BEC" w:rsidP="005B7062">
            <w:pPr>
              <w:jc w:val="center"/>
              <w:rPr>
                <w:color w:val="0D0D0D" w:themeColor="text1" w:themeTint="F2"/>
                <w:sz w:val="22"/>
                <w:szCs w:val="22"/>
              </w:rPr>
            </w:pPr>
            <w:r w:rsidRPr="00AC1CF8">
              <w:rPr>
                <w:color w:val="000000"/>
                <w:sz w:val="22"/>
                <w:szCs w:val="22"/>
              </w:rPr>
              <w:t>-5.723</w:t>
            </w:r>
          </w:p>
        </w:tc>
        <w:tc>
          <w:tcPr>
            <w:tcW w:w="1376" w:type="dxa"/>
            <w:vAlign w:val="bottom"/>
          </w:tcPr>
          <w:p w14:paraId="114B8483" w14:textId="77777777" w:rsidR="00C26BEC" w:rsidRPr="00AC1CF8" w:rsidRDefault="00C26BEC" w:rsidP="005B7062">
            <w:pPr>
              <w:jc w:val="center"/>
              <w:rPr>
                <w:color w:val="0D0D0D" w:themeColor="text1" w:themeTint="F2"/>
                <w:sz w:val="22"/>
                <w:szCs w:val="22"/>
              </w:rPr>
            </w:pPr>
            <w:r w:rsidRPr="00AC1CF8">
              <w:rPr>
                <w:color w:val="000000"/>
                <w:sz w:val="22"/>
                <w:szCs w:val="22"/>
              </w:rPr>
              <w:t>-1.745</w:t>
            </w:r>
          </w:p>
        </w:tc>
      </w:tr>
      <w:tr w:rsidR="00C26BEC" w:rsidRPr="00AC1CF8" w14:paraId="597E4E7D" w14:textId="77777777" w:rsidTr="005B7062">
        <w:tc>
          <w:tcPr>
            <w:tcW w:w="1786" w:type="dxa"/>
            <w:vAlign w:val="bottom"/>
          </w:tcPr>
          <w:p w14:paraId="11C0B325"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28A55A00" w14:textId="77777777" w:rsidR="00C26BEC" w:rsidRPr="00AC1CF8" w:rsidRDefault="00C26BEC" w:rsidP="005B7062">
            <w:pPr>
              <w:jc w:val="center"/>
              <w:rPr>
                <w:color w:val="0D0D0D" w:themeColor="text1" w:themeTint="F2"/>
                <w:sz w:val="22"/>
                <w:szCs w:val="22"/>
              </w:rPr>
            </w:pPr>
            <w:r w:rsidRPr="00AC1CF8">
              <w:rPr>
                <w:color w:val="000000"/>
                <w:sz w:val="22"/>
                <w:szCs w:val="22"/>
              </w:rPr>
              <w:t>-4.510</w:t>
            </w:r>
          </w:p>
        </w:tc>
        <w:tc>
          <w:tcPr>
            <w:tcW w:w="1509" w:type="dxa"/>
            <w:vAlign w:val="bottom"/>
          </w:tcPr>
          <w:p w14:paraId="6A7A7762" w14:textId="77777777" w:rsidR="00C26BEC" w:rsidRPr="00AC1CF8" w:rsidRDefault="00C26BEC" w:rsidP="005B7062">
            <w:pPr>
              <w:jc w:val="center"/>
              <w:rPr>
                <w:color w:val="0D0D0D" w:themeColor="text1" w:themeTint="F2"/>
                <w:sz w:val="22"/>
                <w:szCs w:val="22"/>
              </w:rPr>
            </w:pPr>
            <w:r w:rsidRPr="00AC1CF8">
              <w:rPr>
                <w:color w:val="000000"/>
                <w:sz w:val="22"/>
                <w:szCs w:val="22"/>
              </w:rPr>
              <w:t>1.180</w:t>
            </w:r>
          </w:p>
        </w:tc>
        <w:tc>
          <w:tcPr>
            <w:tcW w:w="1569" w:type="dxa"/>
            <w:vAlign w:val="bottom"/>
          </w:tcPr>
          <w:p w14:paraId="7742CC15"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89C2788" w14:textId="77777777" w:rsidR="00C26BEC" w:rsidRPr="00AC1CF8" w:rsidRDefault="00C26BEC" w:rsidP="005B7062">
            <w:pPr>
              <w:jc w:val="center"/>
              <w:rPr>
                <w:color w:val="0D0D0D" w:themeColor="text1" w:themeTint="F2"/>
                <w:sz w:val="22"/>
                <w:szCs w:val="22"/>
              </w:rPr>
            </w:pPr>
            <w:r w:rsidRPr="00AC1CF8">
              <w:rPr>
                <w:color w:val="000000"/>
                <w:sz w:val="22"/>
                <w:szCs w:val="22"/>
              </w:rPr>
              <w:t>-6.828</w:t>
            </w:r>
          </w:p>
        </w:tc>
        <w:tc>
          <w:tcPr>
            <w:tcW w:w="1376" w:type="dxa"/>
            <w:vAlign w:val="bottom"/>
          </w:tcPr>
          <w:p w14:paraId="79A56771" w14:textId="77777777" w:rsidR="00C26BEC" w:rsidRPr="00AC1CF8" w:rsidRDefault="00C26BEC" w:rsidP="005B7062">
            <w:pPr>
              <w:jc w:val="center"/>
              <w:rPr>
                <w:color w:val="0D0D0D" w:themeColor="text1" w:themeTint="F2"/>
                <w:sz w:val="22"/>
                <w:szCs w:val="22"/>
              </w:rPr>
            </w:pPr>
            <w:r w:rsidRPr="00AC1CF8">
              <w:rPr>
                <w:color w:val="000000"/>
                <w:sz w:val="22"/>
                <w:szCs w:val="22"/>
              </w:rPr>
              <w:t>-2.192</w:t>
            </w:r>
          </w:p>
        </w:tc>
      </w:tr>
      <w:tr w:rsidR="00C26BEC" w:rsidRPr="00AC1CF8" w14:paraId="2636F6FE" w14:textId="77777777" w:rsidTr="005B7062">
        <w:tc>
          <w:tcPr>
            <w:tcW w:w="1786" w:type="dxa"/>
            <w:vAlign w:val="bottom"/>
          </w:tcPr>
          <w:p w14:paraId="5D95F5BD"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5D0135D1" w14:textId="77777777" w:rsidR="00C26BEC" w:rsidRPr="00AC1CF8" w:rsidRDefault="00C26BEC" w:rsidP="005B7062">
            <w:pPr>
              <w:jc w:val="center"/>
              <w:rPr>
                <w:color w:val="0D0D0D" w:themeColor="text1" w:themeTint="F2"/>
                <w:sz w:val="22"/>
                <w:szCs w:val="22"/>
              </w:rPr>
            </w:pPr>
            <w:r w:rsidRPr="00AC1CF8">
              <w:rPr>
                <w:color w:val="000000"/>
                <w:sz w:val="22"/>
                <w:szCs w:val="22"/>
              </w:rPr>
              <w:t>-2.137</w:t>
            </w:r>
          </w:p>
        </w:tc>
        <w:tc>
          <w:tcPr>
            <w:tcW w:w="1509" w:type="dxa"/>
            <w:vAlign w:val="bottom"/>
          </w:tcPr>
          <w:p w14:paraId="127A6AD2" w14:textId="77777777" w:rsidR="00C26BEC" w:rsidRPr="00AC1CF8" w:rsidRDefault="00C26BEC" w:rsidP="005B7062">
            <w:pPr>
              <w:jc w:val="center"/>
              <w:rPr>
                <w:color w:val="0D0D0D" w:themeColor="text1" w:themeTint="F2"/>
                <w:sz w:val="22"/>
                <w:szCs w:val="22"/>
              </w:rPr>
            </w:pPr>
            <w:r w:rsidRPr="00AC1CF8">
              <w:rPr>
                <w:color w:val="000000"/>
                <w:sz w:val="22"/>
                <w:szCs w:val="22"/>
              </w:rPr>
              <w:t>1.671</w:t>
            </w:r>
          </w:p>
        </w:tc>
        <w:tc>
          <w:tcPr>
            <w:tcW w:w="1569" w:type="dxa"/>
            <w:vAlign w:val="bottom"/>
          </w:tcPr>
          <w:p w14:paraId="7D60B03C" w14:textId="77777777" w:rsidR="00C26BEC" w:rsidRPr="00AC1CF8" w:rsidRDefault="00C26BEC" w:rsidP="005B7062">
            <w:pPr>
              <w:jc w:val="center"/>
              <w:rPr>
                <w:color w:val="0D0D0D" w:themeColor="text1" w:themeTint="F2"/>
                <w:sz w:val="22"/>
                <w:szCs w:val="22"/>
              </w:rPr>
            </w:pPr>
            <w:r w:rsidRPr="00AC1CF8">
              <w:rPr>
                <w:color w:val="000000"/>
                <w:sz w:val="22"/>
                <w:szCs w:val="22"/>
              </w:rPr>
              <w:t>.202</w:t>
            </w:r>
          </w:p>
        </w:tc>
        <w:tc>
          <w:tcPr>
            <w:tcW w:w="1581" w:type="dxa"/>
            <w:vAlign w:val="bottom"/>
          </w:tcPr>
          <w:p w14:paraId="0155E59D" w14:textId="77777777" w:rsidR="00C26BEC" w:rsidRPr="00AC1CF8" w:rsidRDefault="00C26BEC" w:rsidP="005B7062">
            <w:pPr>
              <w:jc w:val="center"/>
              <w:rPr>
                <w:color w:val="0D0D0D" w:themeColor="text1" w:themeTint="F2"/>
                <w:sz w:val="22"/>
                <w:szCs w:val="22"/>
              </w:rPr>
            </w:pPr>
            <w:r w:rsidRPr="00AC1CF8">
              <w:rPr>
                <w:color w:val="000000"/>
                <w:sz w:val="22"/>
                <w:szCs w:val="22"/>
              </w:rPr>
              <w:t>-5.421</w:t>
            </w:r>
          </w:p>
        </w:tc>
        <w:tc>
          <w:tcPr>
            <w:tcW w:w="1376" w:type="dxa"/>
            <w:vAlign w:val="bottom"/>
          </w:tcPr>
          <w:p w14:paraId="5756563B" w14:textId="77777777" w:rsidR="00C26BEC" w:rsidRPr="00AC1CF8" w:rsidRDefault="00C26BEC" w:rsidP="005B7062">
            <w:pPr>
              <w:jc w:val="center"/>
              <w:rPr>
                <w:color w:val="0D0D0D" w:themeColor="text1" w:themeTint="F2"/>
                <w:sz w:val="22"/>
                <w:szCs w:val="22"/>
              </w:rPr>
            </w:pPr>
            <w:r w:rsidRPr="00AC1CF8">
              <w:rPr>
                <w:color w:val="000000"/>
                <w:sz w:val="22"/>
                <w:szCs w:val="22"/>
              </w:rPr>
              <w:t>1.146</w:t>
            </w:r>
          </w:p>
        </w:tc>
      </w:tr>
      <w:tr w:rsidR="00C26BEC" w:rsidRPr="00AC1CF8" w14:paraId="0BFDD2DD" w14:textId="77777777" w:rsidTr="005B7062">
        <w:tc>
          <w:tcPr>
            <w:tcW w:w="1786" w:type="dxa"/>
            <w:vAlign w:val="bottom"/>
          </w:tcPr>
          <w:p w14:paraId="25AE403F"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28E37FCA" w14:textId="77777777" w:rsidR="00C26BEC" w:rsidRPr="00AC1CF8" w:rsidRDefault="00C26BEC" w:rsidP="005B7062">
            <w:pPr>
              <w:jc w:val="center"/>
              <w:rPr>
                <w:color w:val="0D0D0D" w:themeColor="text1" w:themeTint="F2"/>
                <w:sz w:val="22"/>
                <w:szCs w:val="22"/>
              </w:rPr>
            </w:pPr>
            <w:r w:rsidRPr="00AC1CF8">
              <w:rPr>
                <w:color w:val="000000"/>
                <w:sz w:val="22"/>
                <w:szCs w:val="22"/>
              </w:rPr>
              <w:t>-1.396</w:t>
            </w:r>
          </w:p>
        </w:tc>
        <w:tc>
          <w:tcPr>
            <w:tcW w:w="1509" w:type="dxa"/>
            <w:vAlign w:val="bottom"/>
          </w:tcPr>
          <w:p w14:paraId="3AAA2620" w14:textId="77777777" w:rsidR="00C26BEC" w:rsidRPr="00AC1CF8" w:rsidRDefault="00C26BEC" w:rsidP="005B7062">
            <w:pPr>
              <w:jc w:val="center"/>
              <w:rPr>
                <w:color w:val="0D0D0D" w:themeColor="text1" w:themeTint="F2"/>
                <w:sz w:val="22"/>
                <w:szCs w:val="22"/>
              </w:rPr>
            </w:pPr>
            <w:r w:rsidRPr="00AC1CF8">
              <w:rPr>
                <w:color w:val="000000"/>
                <w:sz w:val="22"/>
                <w:szCs w:val="22"/>
              </w:rPr>
              <w:t>0.437</w:t>
            </w:r>
          </w:p>
        </w:tc>
        <w:tc>
          <w:tcPr>
            <w:tcW w:w="1569" w:type="dxa"/>
            <w:vAlign w:val="bottom"/>
          </w:tcPr>
          <w:p w14:paraId="2C8566E1" w14:textId="77777777" w:rsidR="00C26BEC" w:rsidRPr="00AC1CF8" w:rsidRDefault="00C26BEC" w:rsidP="005B7062">
            <w:pPr>
              <w:jc w:val="center"/>
              <w:rPr>
                <w:color w:val="0D0D0D" w:themeColor="text1" w:themeTint="F2"/>
                <w:sz w:val="22"/>
                <w:szCs w:val="22"/>
              </w:rPr>
            </w:pPr>
            <w:r w:rsidRPr="00AC1CF8">
              <w:rPr>
                <w:color w:val="000000"/>
                <w:sz w:val="22"/>
                <w:szCs w:val="22"/>
              </w:rPr>
              <w:t>.001***</w:t>
            </w:r>
          </w:p>
        </w:tc>
        <w:tc>
          <w:tcPr>
            <w:tcW w:w="1581" w:type="dxa"/>
            <w:vAlign w:val="bottom"/>
          </w:tcPr>
          <w:p w14:paraId="14C883A2" w14:textId="77777777" w:rsidR="00C26BEC" w:rsidRPr="00AC1CF8" w:rsidRDefault="00C26BEC" w:rsidP="005B7062">
            <w:pPr>
              <w:jc w:val="center"/>
              <w:rPr>
                <w:color w:val="0D0D0D" w:themeColor="text1" w:themeTint="F2"/>
                <w:sz w:val="22"/>
                <w:szCs w:val="22"/>
              </w:rPr>
            </w:pPr>
            <w:r w:rsidRPr="00AC1CF8">
              <w:rPr>
                <w:color w:val="000000"/>
                <w:sz w:val="22"/>
                <w:szCs w:val="22"/>
              </w:rPr>
              <w:t>-2.254</w:t>
            </w:r>
          </w:p>
        </w:tc>
        <w:tc>
          <w:tcPr>
            <w:tcW w:w="1376" w:type="dxa"/>
            <w:vAlign w:val="bottom"/>
          </w:tcPr>
          <w:p w14:paraId="6B6E92AC" w14:textId="77777777" w:rsidR="00C26BEC" w:rsidRPr="00AC1CF8" w:rsidRDefault="00C26BEC" w:rsidP="005B7062">
            <w:pPr>
              <w:jc w:val="center"/>
              <w:rPr>
                <w:color w:val="0D0D0D" w:themeColor="text1" w:themeTint="F2"/>
                <w:sz w:val="22"/>
                <w:szCs w:val="22"/>
              </w:rPr>
            </w:pPr>
            <w:r w:rsidRPr="00AC1CF8">
              <w:rPr>
                <w:color w:val="000000"/>
                <w:sz w:val="22"/>
                <w:szCs w:val="22"/>
              </w:rPr>
              <w:t>-0.538</w:t>
            </w:r>
          </w:p>
        </w:tc>
      </w:tr>
      <w:tr w:rsidR="00C26BEC" w:rsidRPr="00AC1CF8" w14:paraId="31EF329D" w14:textId="77777777" w:rsidTr="005B7062">
        <w:tc>
          <w:tcPr>
            <w:tcW w:w="1786" w:type="dxa"/>
          </w:tcPr>
          <w:p w14:paraId="238F1DDC" w14:textId="77777777" w:rsidR="00C26BEC" w:rsidRPr="00AC1CF8" w:rsidRDefault="00C26BEC" w:rsidP="005B7062">
            <w:pPr>
              <w:jc w:val="both"/>
              <w:rPr>
                <w:color w:val="0D0D0D" w:themeColor="text1" w:themeTint="F2"/>
                <w:sz w:val="22"/>
                <w:szCs w:val="22"/>
              </w:rPr>
            </w:pPr>
          </w:p>
        </w:tc>
        <w:tc>
          <w:tcPr>
            <w:tcW w:w="1539" w:type="dxa"/>
            <w:vAlign w:val="bottom"/>
          </w:tcPr>
          <w:p w14:paraId="447955E4" w14:textId="77777777" w:rsidR="00C26BEC" w:rsidRPr="00AC1CF8" w:rsidRDefault="00C26BEC" w:rsidP="005B7062">
            <w:pPr>
              <w:jc w:val="center"/>
              <w:rPr>
                <w:color w:val="000000"/>
                <w:sz w:val="22"/>
                <w:szCs w:val="22"/>
              </w:rPr>
            </w:pPr>
          </w:p>
        </w:tc>
        <w:tc>
          <w:tcPr>
            <w:tcW w:w="1509" w:type="dxa"/>
            <w:vAlign w:val="bottom"/>
          </w:tcPr>
          <w:p w14:paraId="7DE0E4EA" w14:textId="77777777" w:rsidR="00C26BEC" w:rsidRPr="00AC1CF8" w:rsidRDefault="00C26BEC" w:rsidP="005B7062">
            <w:pPr>
              <w:jc w:val="center"/>
              <w:rPr>
                <w:color w:val="000000"/>
                <w:sz w:val="22"/>
                <w:szCs w:val="22"/>
              </w:rPr>
            </w:pPr>
          </w:p>
        </w:tc>
        <w:tc>
          <w:tcPr>
            <w:tcW w:w="1569" w:type="dxa"/>
            <w:vAlign w:val="bottom"/>
          </w:tcPr>
          <w:p w14:paraId="37BAE416" w14:textId="77777777" w:rsidR="00C26BEC" w:rsidRPr="00AC1CF8" w:rsidRDefault="00C26BEC" w:rsidP="005B7062">
            <w:pPr>
              <w:jc w:val="center"/>
              <w:rPr>
                <w:color w:val="000000"/>
                <w:sz w:val="22"/>
                <w:szCs w:val="22"/>
              </w:rPr>
            </w:pPr>
          </w:p>
        </w:tc>
        <w:tc>
          <w:tcPr>
            <w:tcW w:w="1581" w:type="dxa"/>
            <w:vAlign w:val="bottom"/>
          </w:tcPr>
          <w:p w14:paraId="17CCFC3B" w14:textId="77777777" w:rsidR="00C26BEC" w:rsidRPr="00AC1CF8" w:rsidRDefault="00C26BEC" w:rsidP="005B7062">
            <w:pPr>
              <w:jc w:val="center"/>
              <w:rPr>
                <w:color w:val="000000"/>
                <w:sz w:val="22"/>
                <w:szCs w:val="22"/>
              </w:rPr>
            </w:pPr>
          </w:p>
        </w:tc>
        <w:tc>
          <w:tcPr>
            <w:tcW w:w="1376" w:type="dxa"/>
            <w:vAlign w:val="bottom"/>
          </w:tcPr>
          <w:p w14:paraId="2DF52DEA" w14:textId="77777777" w:rsidR="00C26BEC" w:rsidRPr="00AC1CF8" w:rsidRDefault="00C26BEC" w:rsidP="005B7062">
            <w:pPr>
              <w:jc w:val="center"/>
              <w:rPr>
                <w:color w:val="000000"/>
                <w:sz w:val="22"/>
                <w:szCs w:val="22"/>
              </w:rPr>
            </w:pPr>
          </w:p>
        </w:tc>
      </w:tr>
      <w:tr w:rsidR="00C26BEC" w:rsidRPr="00AC1CF8" w14:paraId="0C89B91E" w14:textId="77777777" w:rsidTr="005B7062">
        <w:tc>
          <w:tcPr>
            <w:tcW w:w="1786" w:type="dxa"/>
          </w:tcPr>
          <w:p w14:paraId="40758B40"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786BE466" w14:textId="77777777" w:rsidR="00C26BEC" w:rsidRPr="00AC1CF8" w:rsidRDefault="00C26BEC" w:rsidP="005B7062">
            <w:pPr>
              <w:jc w:val="center"/>
              <w:rPr>
                <w:color w:val="0D0D0D" w:themeColor="text1" w:themeTint="F2"/>
                <w:sz w:val="22"/>
                <w:szCs w:val="22"/>
              </w:rPr>
            </w:pPr>
            <w:r w:rsidRPr="00AC1CF8">
              <w:rPr>
                <w:color w:val="000000"/>
                <w:sz w:val="22"/>
                <w:szCs w:val="22"/>
              </w:rPr>
              <w:t>23.837</w:t>
            </w:r>
          </w:p>
        </w:tc>
        <w:tc>
          <w:tcPr>
            <w:tcW w:w="1509" w:type="dxa"/>
            <w:vAlign w:val="bottom"/>
          </w:tcPr>
          <w:p w14:paraId="5E260833" w14:textId="77777777" w:rsidR="00C26BEC" w:rsidRPr="00AC1CF8" w:rsidRDefault="00C26BEC" w:rsidP="005B7062">
            <w:pPr>
              <w:jc w:val="center"/>
              <w:rPr>
                <w:color w:val="0D0D0D" w:themeColor="text1" w:themeTint="F2"/>
                <w:sz w:val="22"/>
                <w:szCs w:val="22"/>
              </w:rPr>
            </w:pPr>
            <w:r w:rsidRPr="00AC1CF8">
              <w:rPr>
                <w:color w:val="000000"/>
                <w:sz w:val="22"/>
                <w:szCs w:val="22"/>
              </w:rPr>
              <w:t>3.157</w:t>
            </w:r>
          </w:p>
        </w:tc>
        <w:tc>
          <w:tcPr>
            <w:tcW w:w="1569" w:type="dxa"/>
            <w:vAlign w:val="bottom"/>
          </w:tcPr>
          <w:p w14:paraId="74158323"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7854C428" w14:textId="77777777" w:rsidR="00C26BEC" w:rsidRPr="00AC1CF8" w:rsidRDefault="00C26BEC" w:rsidP="005B7062">
            <w:pPr>
              <w:jc w:val="center"/>
              <w:rPr>
                <w:color w:val="0D0D0D" w:themeColor="text1" w:themeTint="F2"/>
                <w:sz w:val="22"/>
                <w:szCs w:val="22"/>
              </w:rPr>
            </w:pPr>
            <w:r w:rsidRPr="00AC1CF8">
              <w:rPr>
                <w:color w:val="000000"/>
                <w:sz w:val="22"/>
                <w:szCs w:val="22"/>
              </w:rPr>
              <w:t>17.633</w:t>
            </w:r>
          </w:p>
        </w:tc>
        <w:tc>
          <w:tcPr>
            <w:tcW w:w="1376" w:type="dxa"/>
            <w:vAlign w:val="bottom"/>
          </w:tcPr>
          <w:p w14:paraId="66F628D7" w14:textId="77777777" w:rsidR="00C26BEC" w:rsidRPr="00AC1CF8" w:rsidRDefault="00C26BEC" w:rsidP="005B7062">
            <w:pPr>
              <w:jc w:val="center"/>
              <w:rPr>
                <w:color w:val="0D0D0D" w:themeColor="text1" w:themeTint="F2"/>
                <w:sz w:val="22"/>
                <w:szCs w:val="22"/>
              </w:rPr>
            </w:pPr>
            <w:r w:rsidRPr="00AC1CF8">
              <w:rPr>
                <w:color w:val="000000"/>
                <w:sz w:val="22"/>
                <w:szCs w:val="22"/>
              </w:rPr>
              <w:t>30.041</w:t>
            </w:r>
          </w:p>
        </w:tc>
      </w:tr>
      <w:tr w:rsidR="00C26BEC" w:rsidRPr="00AC1CF8" w14:paraId="0C347C46" w14:textId="77777777" w:rsidTr="005B7062">
        <w:tc>
          <w:tcPr>
            <w:tcW w:w="1786" w:type="dxa"/>
          </w:tcPr>
          <w:p w14:paraId="1A8F74CA"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0C802867" w14:textId="77777777" w:rsidR="00C26BEC" w:rsidRPr="00AC1CF8" w:rsidRDefault="00C26BEC" w:rsidP="005B7062">
            <w:pPr>
              <w:jc w:val="center"/>
              <w:rPr>
                <w:color w:val="0D0D0D" w:themeColor="text1" w:themeTint="F2"/>
                <w:sz w:val="22"/>
                <w:szCs w:val="22"/>
              </w:rPr>
            </w:pPr>
          </w:p>
        </w:tc>
        <w:tc>
          <w:tcPr>
            <w:tcW w:w="1509" w:type="dxa"/>
            <w:vAlign w:val="bottom"/>
          </w:tcPr>
          <w:p w14:paraId="2B9AA1AE" w14:textId="77777777" w:rsidR="00C26BEC" w:rsidRPr="00AC1CF8" w:rsidRDefault="00C26BEC" w:rsidP="005B7062">
            <w:pPr>
              <w:jc w:val="center"/>
              <w:rPr>
                <w:color w:val="0D0D0D" w:themeColor="text1" w:themeTint="F2"/>
                <w:sz w:val="22"/>
                <w:szCs w:val="22"/>
              </w:rPr>
            </w:pPr>
          </w:p>
        </w:tc>
        <w:tc>
          <w:tcPr>
            <w:tcW w:w="1569" w:type="dxa"/>
            <w:vAlign w:val="bottom"/>
          </w:tcPr>
          <w:p w14:paraId="663954C5" w14:textId="77777777" w:rsidR="00C26BEC" w:rsidRPr="00AC1CF8" w:rsidRDefault="00C26BEC" w:rsidP="005B7062">
            <w:pPr>
              <w:jc w:val="center"/>
              <w:rPr>
                <w:color w:val="0D0D0D" w:themeColor="text1" w:themeTint="F2"/>
                <w:sz w:val="22"/>
                <w:szCs w:val="22"/>
              </w:rPr>
            </w:pPr>
          </w:p>
        </w:tc>
        <w:tc>
          <w:tcPr>
            <w:tcW w:w="1581" w:type="dxa"/>
            <w:vAlign w:val="bottom"/>
          </w:tcPr>
          <w:p w14:paraId="4075EB20" w14:textId="77777777" w:rsidR="00C26BEC" w:rsidRPr="00AC1CF8" w:rsidRDefault="00C26BEC" w:rsidP="005B7062">
            <w:pPr>
              <w:jc w:val="center"/>
              <w:rPr>
                <w:color w:val="0D0D0D" w:themeColor="text1" w:themeTint="F2"/>
                <w:sz w:val="22"/>
                <w:szCs w:val="22"/>
              </w:rPr>
            </w:pPr>
          </w:p>
        </w:tc>
        <w:tc>
          <w:tcPr>
            <w:tcW w:w="1376" w:type="dxa"/>
          </w:tcPr>
          <w:p w14:paraId="06C9F123"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0.118</w:t>
            </w:r>
          </w:p>
        </w:tc>
      </w:tr>
      <w:tr w:rsidR="00C26BEC" w:rsidRPr="00AC1CF8" w14:paraId="0F9B636D" w14:textId="77777777" w:rsidTr="005B7062">
        <w:tc>
          <w:tcPr>
            <w:tcW w:w="1786" w:type="dxa"/>
          </w:tcPr>
          <w:p w14:paraId="5490318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3AC8759C" w14:textId="77777777" w:rsidR="00C26BEC" w:rsidRPr="00AC1CF8" w:rsidRDefault="00C26BEC" w:rsidP="005B7062">
            <w:pPr>
              <w:jc w:val="center"/>
              <w:rPr>
                <w:color w:val="0D0D0D" w:themeColor="text1" w:themeTint="F2"/>
                <w:sz w:val="22"/>
                <w:szCs w:val="22"/>
              </w:rPr>
            </w:pPr>
          </w:p>
        </w:tc>
        <w:tc>
          <w:tcPr>
            <w:tcW w:w="1509" w:type="dxa"/>
          </w:tcPr>
          <w:p w14:paraId="3754C7A6" w14:textId="77777777" w:rsidR="00C26BEC" w:rsidRPr="00AC1CF8" w:rsidRDefault="00C26BEC" w:rsidP="005B7062">
            <w:pPr>
              <w:jc w:val="center"/>
              <w:rPr>
                <w:color w:val="0D0D0D" w:themeColor="text1" w:themeTint="F2"/>
                <w:sz w:val="22"/>
                <w:szCs w:val="22"/>
              </w:rPr>
            </w:pPr>
          </w:p>
        </w:tc>
        <w:tc>
          <w:tcPr>
            <w:tcW w:w="1569" w:type="dxa"/>
          </w:tcPr>
          <w:p w14:paraId="4A7C0D50" w14:textId="77777777" w:rsidR="00C26BEC" w:rsidRPr="00AC1CF8" w:rsidRDefault="00C26BEC" w:rsidP="005B7062">
            <w:pPr>
              <w:jc w:val="center"/>
              <w:rPr>
                <w:color w:val="0D0D0D" w:themeColor="text1" w:themeTint="F2"/>
                <w:sz w:val="22"/>
                <w:szCs w:val="22"/>
              </w:rPr>
            </w:pPr>
          </w:p>
        </w:tc>
        <w:tc>
          <w:tcPr>
            <w:tcW w:w="1581" w:type="dxa"/>
          </w:tcPr>
          <w:p w14:paraId="14178005" w14:textId="77777777" w:rsidR="00C26BEC" w:rsidRPr="00AC1CF8" w:rsidRDefault="00C26BEC" w:rsidP="005B7062">
            <w:pPr>
              <w:jc w:val="center"/>
              <w:rPr>
                <w:color w:val="0D0D0D" w:themeColor="text1" w:themeTint="F2"/>
                <w:sz w:val="22"/>
                <w:szCs w:val="22"/>
              </w:rPr>
            </w:pPr>
          </w:p>
        </w:tc>
        <w:tc>
          <w:tcPr>
            <w:tcW w:w="1376" w:type="dxa"/>
          </w:tcPr>
          <w:p w14:paraId="6496FE01"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54386BAE" w14:textId="77777777" w:rsidTr="005B7062">
        <w:tc>
          <w:tcPr>
            <w:tcW w:w="1786" w:type="dxa"/>
          </w:tcPr>
          <w:p w14:paraId="57421820" w14:textId="77777777" w:rsidR="00C26BEC" w:rsidRPr="00AC1CF8" w:rsidRDefault="00C26BEC" w:rsidP="005B7062">
            <w:pPr>
              <w:jc w:val="both"/>
              <w:rPr>
                <w:color w:val="0D0D0D" w:themeColor="text1" w:themeTint="F2"/>
                <w:sz w:val="22"/>
                <w:szCs w:val="22"/>
              </w:rPr>
            </w:pPr>
          </w:p>
        </w:tc>
        <w:tc>
          <w:tcPr>
            <w:tcW w:w="1539" w:type="dxa"/>
          </w:tcPr>
          <w:p w14:paraId="1DA46110" w14:textId="77777777" w:rsidR="00C26BEC" w:rsidRPr="00AC1CF8" w:rsidRDefault="00C26BEC" w:rsidP="005B7062">
            <w:pPr>
              <w:jc w:val="center"/>
              <w:rPr>
                <w:color w:val="0D0D0D" w:themeColor="text1" w:themeTint="F2"/>
                <w:sz w:val="22"/>
                <w:szCs w:val="22"/>
              </w:rPr>
            </w:pPr>
          </w:p>
        </w:tc>
        <w:tc>
          <w:tcPr>
            <w:tcW w:w="1509" w:type="dxa"/>
          </w:tcPr>
          <w:p w14:paraId="462C69B2" w14:textId="77777777" w:rsidR="00C26BEC" w:rsidRPr="00AC1CF8" w:rsidRDefault="00C26BEC" w:rsidP="005B7062">
            <w:pPr>
              <w:jc w:val="center"/>
              <w:rPr>
                <w:color w:val="0D0D0D" w:themeColor="text1" w:themeTint="F2"/>
                <w:sz w:val="22"/>
                <w:szCs w:val="22"/>
              </w:rPr>
            </w:pPr>
          </w:p>
        </w:tc>
        <w:tc>
          <w:tcPr>
            <w:tcW w:w="1569" w:type="dxa"/>
          </w:tcPr>
          <w:p w14:paraId="30DFA50F" w14:textId="77777777" w:rsidR="00C26BEC" w:rsidRPr="00AC1CF8" w:rsidRDefault="00C26BEC" w:rsidP="005B7062">
            <w:pPr>
              <w:jc w:val="center"/>
              <w:rPr>
                <w:color w:val="0D0D0D" w:themeColor="text1" w:themeTint="F2"/>
                <w:sz w:val="22"/>
                <w:szCs w:val="22"/>
              </w:rPr>
            </w:pPr>
          </w:p>
        </w:tc>
        <w:tc>
          <w:tcPr>
            <w:tcW w:w="1581" w:type="dxa"/>
          </w:tcPr>
          <w:p w14:paraId="0ECC10A9" w14:textId="77777777" w:rsidR="00C26BEC" w:rsidRPr="00AC1CF8" w:rsidRDefault="00C26BEC" w:rsidP="005B7062">
            <w:pPr>
              <w:jc w:val="center"/>
              <w:rPr>
                <w:color w:val="0D0D0D" w:themeColor="text1" w:themeTint="F2"/>
                <w:sz w:val="22"/>
                <w:szCs w:val="22"/>
              </w:rPr>
            </w:pPr>
          </w:p>
        </w:tc>
        <w:tc>
          <w:tcPr>
            <w:tcW w:w="1376" w:type="dxa"/>
          </w:tcPr>
          <w:p w14:paraId="45A7DF90" w14:textId="77777777" w:rsidR="00C26BEC" w:rsidRPr="00AC1CF8" w:rsidRDefault="00C26BEC" w:rsidP="005B7062">
            <w:pPr>
              <w:jc w:val="center"/>
              <w:rPr>
                <w:color w:val="0D0D0D" w:themeColor="text1" w:themeTint="F2"/>
                <w:sz w:val="22"/>
                <w:szCs w:val="22"/>
              </w:rPr>
            </w:pPr>
          </w:p>
        </w:tc>
      </w:tr>
    </w:tbl>
    <w:p w14:paraId="0153320D" w14:textId="77777777" w:rsidR="006E367C" w:rsidRPr="00AC1CF8" w:rsidRDefault="00C26BEC" w:rsidP="006E367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6E367C" w:rsidRPr="00AC1CF8">
        <w:rPr>
          <w:sz w:val="22"/>
          <w:szCs w:val="22"/>
        </w:rPr>
        <w:t>†</w:t>
      </w:r>
      <w:r w:rsidR="006E367C" w:rsidRPr="00AC1CF8">
        <w:rPr>
          <w:color w:val="0D0D0D" w:themeColor="text1" w:themeTint="F2"/>
          <w:sz w:val="22"/>
          <w:szCs w:val="22"/>
        </w:rPr>
        <w:t>P&lt;.100; **P&lt;.050; ***P&lt;.001</w:t>
      </w:r>
    </w:p>
    <w:p w14:paraId="1387E049" w14:textId="6FB3CFDC" w:rsidR="00C26BEC" w:rsidRPr="00AC1CF8" w:rsidRDefault="00C26BEC" w:rsidP="00C26BEC">
      <w:pPr>
        <w:jc w:val="both"/>
        <w:rPr>
          <w:color w:val="0D0D0D" w:themeColor="text1" w:themeTint="F2"/>
          <w:sz w:val="22"/>
          <w:szCs w:val="22"/>
        </w:rPr>
      </w:pPr>
    </w:p>
    <w:p w14:paraId="5EB3FD7A" w14:textId="77777777" w:rsidR="00C26BEC" w:rsidRPr="00AC1CF8" w:rsidRDefault="00C26BEC" w:rsidP="00C26BEC">
      <w:pPr>
        <w:rPr>
          <w:color w:val="000000" w:themeColor="text1"/>
          <w:sz w:val="22"/>
          <w:szCs w:val="22"/>
        </w:rPr>
      </w:pPr>
    </w:p>
    <w:p w14:paraId="3A100A90" w14:textId="77777777" w:rsidR="00C26BEC" w:rsidRPr="00AC1CF8" w:rsidRDefault="00C26BEC" w:rsidP="00C26BEC">
      <w:pPr>
        <w:rPr>
          <w:color w:val="000000" w:themeColor="text1"/>
          <w:sz w:val="22"/>
          <w:szCs w:val="22"/>
        </w:rPr>
      </w:pPr>
    </w:p>
    <w:p w14:paraId="1471F69B" w14:textId="77777777" w:rsidR="00C26BEC" w:rsidRPr="00AC1CF8" w:rsidRDefault="00C26BEC" w:rsidP="00C26BEC">
      <w:pPr>
        <w:rPr>
          <w:color w:val="000000" w:themeColor="text1"/>
          <w:sz w:val="22"/>
          <w:szCs w:val="22"/>
        </w:rPr>
      </w:pPr>
    </w:p>
    <w:p w14:paraId="730E45F0" w14:textId="77777777" w:rsidR="00C26BEC" w:rsidRPr="00AC1CF8" w:rsidRDefault="00C26BEC" w:rsidP="00C26BEC">
      <w:pPr>
        <w:rPr>
          <w:color w:val="000000" w:themeColor="text1"/>
          <w:sz w:val="22"/>
          <w:szCs w:val="22"/>
        </w:rPr>
      </w:pPr>
    </w:p>
    <w:p w14:paraId="059DF9C8" w14:textId="77777777" w:rsidR="00C26BEC" w:rsidRPr="00AC1CF8" w:rsidRDefault="00C26BEC" w:rsidP="00C26BEC">
      <w:pPr>
        <w:rPr>
          <w:color w:val="000000" w:themeColor="text1"/>
          <w:sz w:val="22"/>
          <w:szCs w:val="22"/>
        </w:rPr>
      </w:pPr>
    </w:p>
    <w:p w14:paraId="18842F39" w14:textId="77777777" w:rsidR="00C26BEC" w:rsidRPr="00AC1CF8" w:rsidRDefault="00C26BEC" w:rsidP="00C26BEC">
      <w:pPr>
        <w:rPr>
          <w:color w:val="000000" w:themeColor="text1"/>
          <w:sz w:val="22"/>
          <w:szCs w:val="22"/>
        </w:rPr>
      </w:pPr>
    </w:p>
    <w:p w14:paraId="22144EB6" w14:textId="77777777" w:rsidR="00C26BEC" w:rsidRPr="00AC1CF8" w:rsidRDefault="00C26BEC" w:rsidP="00C26BEC">
      <w:pPr>
        <w:rPr>
          <w:color w:val="000000" w:themeColor="text1"/>
          <w:sz w:val="22"/>
          <w:szCs w:val="22"/>
        </w:rPr>
      </w:pPr>
    </w:p>
    <w:p w14:paraId="001C6E05" w14:textId="77777777" w:rsidR="00C26BEC" w:rsidRPr="00AC1CF8" w:rsidRDefault="00C26BEC" w:rsidP="00C26BEC">
      <w:pPr>
        <w:rPr>
          <w:color w:val="000000" w:themeColor="text1"/>
          <w:sz w:val="22"/>
          <w:szCs w:val="22"/>
        </w:rPr>
      </w:pPr>
    </w:p>
    <w:p w14:paraId="5DB55762" w14:textId="77777777" w:rsidR="00C26BEC" w:rsidRPr="00AC1CF8" w:rsidRDefault="00C26BEC" w:rsidP="00C26BEC">
      <w:pPr>
        <w:rPr>
          <w:color w:val="000000" w:themeColor="text1"/>
          <w:sz w:val="22"/>
          <w:szCs w:val="22"/>
        </w:rPr>
      </w:pPr>
    </w:p>
    <w:p w14:paraId="10E632D5" w14:textId="77777777" w:rsidR="00C26BEC" w:rsidRPr="00AC1CF8" w:rsidRDefault="00C26BEC" w:rsidP="00C26BEC">
      <w:pPr>
        <w:rPr>
          <w:color w:val="000000" w:themeColor="text1"/>
          <w:sz w:val="22"/>
          <w:szCs w:val="22"/>
        </w:rPr>
      </w:pPr>
    </w:p>
    <w:p w14:paraId="6A38CA47" w14:textId="77777777" w:rsidR="00C26BEC" w:rsidRPr="00AC1CF8" w:rsidRDefault="00C26BEC" w:rsidP="00C26BEC">
      <w:pPr>
        <w:rPr>
          <w:color w:val="000000" w:themeColor="text1"/>
          <w:sz w:val="22"/>
          <w:szCs w:val="22"/>
        </w:rPr>
      </w:pPr>
    </w:p>
    <w:p w14:paraId="1FB4E8C7" w14:textId="77777777" w:rsidR="00C26BEC" w:rsidRPr="00AC1CF8" w:rsidRDefault="00C26BEC" w:rsidP="00C26BEC">
      <w:pPr>
        <w:rPr>
          <w:color w:val="000000" w:themeColor="text1"/>
          <w:sz w:val="22"/>
          <w:szCs w:val="22"/>
        </w:rPr>
      </w:pPr>
    </w:p>
    <w:p w14:paraId="7A52CBBE" w14:textId="77777777" w:rsidR="00C26BEC" w:rsidRPr="00AC1CF8" w:rsidRDefault="00C26BEC" w:rsidP="00C26BEC">
      <w:pPr>
        <w:rPr>
          <w:color w:val="000000" w:themeColor="text1"/>
          <w:sz w:val="22"/>
          <w:szCs w:val="22"/>
        </w:rPr>
      </w:pPr>
    </w:p>
    <w:p w14:paraId="555F33BB" w14:textId="77777777" w:rsidR="00C26BEC" w:rsidRPr="00AC1CF8" w:rsidRDefault="00C26BEC" w:rsidP="00C26BEC">
      <w:pPr>
        <w:rPr>
          <w:color w:val="000000" w:themeColor="text1"/>
          <w:sz w:val="22"/>
          <w:szCs w:val="22"/>
        </w:rPr>
      </w:pPr>
    </w:p>
    <w:p w14:paraId="40506294" w14:textId="77777777" w:rsidR="00C26BEC" w:rsidRPr="00AC1CF8" w:rsidRDefault="00C26BEC" w:rsidP="00C26BEC">
      <w:pPr>
        <w:rPr>
          <w:color w:val="000000" w:themeColor="text1"/>
          <w:sz w:val="22"/>
          <w:szCs w:val="22"/>
        </w:rPr>
      </w:pPr>
    </w:p>
    <w:p w14:paraId="66E292D7" w14:textId="77777777" w:rsidR="00C26BEC" w:rsidRPr="00AC1CF8" w:rsidRDefault="00C26BEC" w:rsidP="00C26BEC">
      <w:pPr>
        <w:rPr>
          <w:color w:val="000000" w:themeColor="text1"/>
          <w:sz w:val="22"/>
          <w:szCs w:val="22"/>
        </w:rPr>
      </w:pPr>
    </w:p>
    <w:p w14:paraId="1D284276" w14:textId="77777777" w:rsidR="00C26BEC" w:rsidRPr="00AC1CF8" w:rsidRDefault="00C26BEC" w:rsidP="00C26BEC">
      <w:pPr>
        <w:rPr>
          <w:color w:val="000000" w:themeColor="text1"/>
          <w:sz w:val="22"/>
          <w:szCs w:val="22"/>
        </w:rPr>
      </w:pPr>
    </w:p>
    <w:p w14:paraId="2C8A621D" w14:textId="77777777" w:rsidR="00C26BEC" w:rsidRPr="00AC1CF8" w:rsidRDefault="00C26BEC" w:rsidP="00C26BEC">
      <w:pPr>
        <w:rPr>
          <w:color w:val="000000" w:themeColor="text1"/>
          <w:sz w:val="22"/>
          <w:szCs w:val="22"/>
        </w:rPr>
      </w:pPr>
    </w:p>
    <w:p w14:paraId="53E2C3AE" w14:textId="77777777" w:rsidR="00C26BEC" w:rsidRPr="00AC1CF8" w:rsidRDefault="00C26BEC" w:rsidP="00C26BEC">
      <w:pPr>
        <w:rPr>
          <w:color w:val="000000" w:themeColor="text1"/>
          <w:sz w:val="22"/>
          <w:szCs w:val="22"/>
        </w:rPr>
      </w:pPr>
    </w:p>
    <w:p w14:paraId="3D79DF8D" w14:textId="77777777" w:rsidR="00C26BEC" w:rsidRPr="00AC1CF8" w:rsidRDefault="00C26BEC" w:rsidP="00C26BEC">
      <w:pPr>
        <w:rPr>
          <w:color w:val="000000" w:themeColor="text1"/>
          <w:sz w:val="22"/>
          <w:szCs w:val="22"/>
        </w:rPr>
      </w:pPr>
    </w:p>
    <w:p w14:paraId="0781E8F0" w14:textId="77777777" w:rsidR="00C26BEC" w:rsidRPr="00AC1CF8" w:rsidRDefault="00C26BEC" w:rsidP="00C26BEC">
      <w:pPr>
        <w:rPr>
          <w:color w:val="000000" w:themeColor="text1"/>
          <w:sz w:val="22"/>
          <w:szCs w:val="22"/>
        </w:rPr>
      </w:pPr>
    </w:p>
    <w:p w14:paraId="1DD1E1F5" w14:textId="77777777" w:rsidR="00C26BEC" w:rsidRPr="00AC1CF8" w:rsidRDefault="00C26BEC" w:rsidP="00C26BEC">
      <w:pPr>
        <w:rPr>
          <w:color w:val="000000" w:themeColor="text1"/>
          <w:sz w:val="22"/>
          <w:szCs w:val="22"/>
        </w:rPr>
      </w:pPr>
    </w:p>
    <w:p w14:paraId="17D63246" w14:textId="360B658C" w:rsidR="00C26BEC" w:rsidRPr="00AC1CF8" w:rsidRDefault="00C26BEC" w:rsidP="00C26BEC">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22</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social dominance orientation.</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26BEC" w:rsidRPr="00AC1CF8" w14:paraId="0E01A480" w14:textId="77777777" w:rsidTr="005B7062">
        <w:trPr>
          <w:trHeight w:val="97"/>
        </w:trPr>
        <w:tc>
          <w:tcPr>
            <w:tcW w:w="2477" w:type="dxa"/>
          </w:tcPr>
          <w:p w14:paraId="0F5358BC"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0B7FEBB5"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45823633"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2F662C41"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7DBC7866"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4263E980"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0C7860FD" w14:textId="77777777" w:rsidTr="005B7062">
        <w:tc>
          <w:tcPr>
            <w:tcW w:w="2477" w:type="dxa"/>
          </w:tcPr>
          <w:p w14:paraId="70108389"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44931216" w14:textId="77777777" w:rsidR="00C26BEC" w:rsidRPr="00AC1CF8" w:rsidRDefault="00C26BEC" w:rsidP="005B7062">
            <w:pPr>
              <w:jc w:val="center"/>
              <w:rPr>
                <w:color w:val="0D0D0D" w:themeColor="text1" w:themeTint="F2"/>
                <w:sz w:val="22"/>
                <w:szCs w:val="22"/>
              </w:rPr>
            </w:pPr>
          </w:p>
        </w:tc>
        <w:tc>
          <w:tcPr>
            <w:tcW w:w="1360" w:type="dxa"/>
          </w:tcPr>
          <w:p w14:paraId="59299E72" w14:textId="77777777" w:rsidR="00C26BEC" w:rsidRPr="00AC1CF8" w:rsidRDefault="00C26BEC" w:rsidP="005B7062">
            <w:pPr>
              <w:jc w:val="center"/>
              <w:rPr>
                <w:color w:val="0D0D0D" w:themeColor="text1" w:themeTint="F2"/>
                <w:sz w:val="22"/>
                <w:szCs w:val="22"/>
              </w:rPr>
            </w:pPr>
          </w:p>
        </w:tc>
        <w:tc>
          <w:tcPr>
            <w:tcW w:w="1422" w:type="dxa"/>
          </w:tcPr>
          <w:p w14:paraId="2CB06E0E" w14:textId="77777777" w:rsidR="00C26BEC" w:rsidRPr="00AC1CF8" w:rsidRDefault="00C26BEC" w:rsidP="005B7062">
            <w:pPr>
              <w:jc w:val="center"/>
              <w:rPr>
                <w:color w:val="0D0D0D" w:themeColor="text1" w:themeTint="F2"/>
                <w:sz w:val="22"/>
                <w:szCs w:val="22"/>
              </w:rPr>
            </w:pPr>
          </w:p>
        </w:tc>
        <w:tc>
          <w:tcPr>
            <w:tcW w:w="1422" w:type="dxa"/>
          </w:tcPr>
          <w:p w14:paraId="077AE57B" w14:textId="77777777" w:rsidR="00C26BEC" w:rsidRPr="00AC1CF8" w:rsidRDefault="00C26BEC" w:rsidP="005B7062">
            <w:pPr>
              <w:jc w:val="center"/>
              <w:rPr>
                <w:color w:val="0D0D0D" w:themeColor="text1" w:themeTint="F2"/>
                <w:sz w:val="22"/>
                <w:szCs w:val="22"/>
              </w:rPr>
            </w:pPr>
          </w:p>
        </w:tc>
        <w:tc>
          <w:tcPr>
            <w:tcW w:w="1274" w:type="dxa"/>
          </w:tcPr>
          <w:p w14:paraId="10C263B9" w14:textId="77777777" w:rsidR="00C26BEC" w:rsidRPr="00AC1CF8" w:rsidRDefault="00C26BEC" w:rsidP="005B7062">
            <w:pPr>
              <w:jc w:val="center"/>
              <w:rPr>
                <w:color w:val="0D0D0D" w:themeColor="text1" w:themeTint="F2"/>
                <w:sz w:val="22"/>
                <w:szCs w:val="22"/>
              </w:rPr>
            </w:pPr>
          </w:p>
        </w:tc>
      </w:tr>
      <w:tr w:rsidR="00C26BEC" w:rsidRPr="00AC1CF8" w14:paraId="4F7AF98D" w14:textId="77777777" w:rsidTr="005B7062">
        <w:tc>
          <w:tcPr>
            <w:tcW w:w="2477" w:type="dxa"/>
          </w:tcPr>
          <w:p w14:paraId="012D86E8"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4A9D2036" w14:textId="77777777" w:rsidR="00C26BEC" w:rsidRPr="00AC1CF8" w:rsidRDefault="00C26BEC" w:rsidP="005B7062">
            <w:pPr>
              <w:jc w:val="center"/>
              <w:rPr>
                <w:color w:val="0D0D0D" w:themeColor="text1" w:themeTint="F2"/>
                <w:sz w:val="22"/>
                <w:szCs w:val="22"/>
              </w:rPr>
            </w:pPr>
            <w:r w:rsidRPr="00AC1CF8">
              <w:rPr>
                <w:color w:val="000000"/>
                <w:sz w:val="22"/>
                <w:szCs w:val="22"/>
              </w:rPr>
              <w:t>-2.387</w:t>
            </w:r>
          </w:p>
        </w:tc>
        <w:tc>
          <w:tcPr>
            <w:tcW w:w="1360" w:type="dxa"/>
            <w:vAlign w:val="bottom"/>
          </w:tcPr>
          <w:p w14:paraId="08E99EB9" w14:textId="77777777" w:rsidR="00C26BEC" w:rsidRPr="00AC1CF8" w:rsidRDefault="00C26BEC" w:rsidP="005B7062">
            <w:pPr>
              <w:jc w:val="center"/>
              <w:rPr>
                <w:color w:val="0D0D0D" w:themeColor="text1" w:themeTint="F2"/>
                <w:sz w:val="22"/>
                <w:szCs w:val="22"/>
              </w:rPr>
            </w:pPr>
            <w:r w:rsidRPr="00AC1CF8">
              <w:rPr>
                <w:color w:val="000000"/>
                <w:sz w:val="22"/>
                <w:szCs w:val="22"/>
              </w:rPr>
              <w:t>2.601</w:t>
            </w:r>
          </w:p>
        </w:tc>
        <w:tc>
          <w:tcPr>
            <w:tcW w:w="1422" w:type="dxa"/>
            <w:vAlign w:val="bottom"/>
          </w:tcPr>
          <w:p w14:paraId="057ADBC1" w14:textId="77777777" w:rsidR="00C26BEC" w:rsidRPr="00AC1CF8" w:rsidRDefault="00C26BEC" w:rsidP="005B7062">
            <w:pPr>
              <w:jc w:val="center"/>
              <w:rPr>
                <w:color w:val="0D0D0D" w:themeColor="text1" w:themeTint="F2"/>
                <w:sz w:val="22"/>
                <w:szCs w:val="22"/>
              </w:rPr>
            </w:pPr>
            <w:r w:rsidRPr="00AC1CF8">
              <w:rPr>
                <w:color w:val="000000"/>
                <w:sz w:val="22"/>
                <w:szCs w:val="22"/>
              </w:rPr>
              <w:t>.359</w:t>
            </w:r>
          </w:p>
        </w:tc>
        <w:tc>
          <w:tcPr>
            <w:tcW w:w="1422" w:type="dxa"/>
            <w:vAlign w:val="bottom"/>
          </w:tcPr>
          <w:p w14:paraId="554D2599" w14:textId="77777777" w:rsidR="00C26BEC" w:rsidRPr="00AC1CF8" w:rsidRDefault="00C26BEC" w:rsidP="005B7062">
            <w:pPr>
              <w:jc w:val="center"/>
              <w:rPr>
                <w:color w:val="0D0D0D" w:themeColor="text1" w:themeTint="F2"/>
                <w:sz w:val="22"/>
                <w:szCs w:val="22"/>
              </w:rPr>
            </w:pPr>
            <w:r w:rsidRPr="00AC1CF8">
              <w:rPr>
                <w:color w:val="000000"/>
                <w:sz w:val="22"/>
                <w:szCs w:val="22"/>
              </w:rPr>
              <w:t>-7.499</w:t>
            </w:r>
          </w:p>
        </w:tc>
        <w:tc>
          <w:tcPr>
            <w:tcW w:w="1274" w:type="dxa"/>
            <w:vAlign w:val="bottom"/>
          </w:tcPr>
          <w:p w14:paraId="0BA8380D" w14:textId="77777777" w:rsidR="00C26BEC" w:rsidRPr="00AC1CF8" w:rsidRDefault="00C26BEC" w:rsidP="005B7062">
            <w:pPr>
              <w:jc w:val="center"/>
              <w:rPr>
                <w:color w:val="0D0D0D" w:themeColor="text1" w:themeTint="F2"/>
                <w:sz w:val="22"/>
                <w:szCs w:val="22"/>
              </w:rPr>
            </w:pPr>
            <w:r w:rsidRPr="00AC1CF8">
              <w:rPr>
                <w:color w:val="000000"/>
                <w:sz w:val="22"/>
                <w:szCs w:val="22"/>
              </w:rPr>
              <w:t>2.724</w:t>
            </w:r>
          </w:p>
        </w:tc>
      </w:tr>
      <w:tr w:rsidR="00C26BEC" w:rsidRPr="00AC1CF8" w14:paraId="70C583D6" w14:textId="77777777" w:rsidTr="005B7062">
        <w:tc>
          <w:tcPr>
            <w:tcW w:w="2477" w:type="dxa"/>
          </w:tcPr>
          <w:p w14:paraId="3BC48438" w14:textId="77777777" w:rsidR="00C26BEC" w:rsidRPr="00AC1CF8" w:rsidRDefault="00C26BEC" w:rsidP="005B7062">
            <w:pPr>
              <w:jc w:val="both"/>
              <w:rPr>
                <w:color w:val="0D0D0D" w:themeColor="text1" w:themeTint="F2"/>
                <w:sz w:val="22"/>
                <w:szCs w:val="22"/>
              </w:rPr>
            </w:pPr>
          </w:p>
        </w:tc>
        <w:tc>
          <w:tcPr>
            <w:tcW w:w="1405" w:type="dxa"/>
            <w:vAlign w:val="bottom"/>
          </w:tcPr>
          <w:p w14:paraId="7D1124B1" w14:textId="77777777" w:rsidR="00C26BEC" w:rsidRPr="00AC1CF8" w:rsidRDefault="00C26BEC" w:rsidP="005B7062">
            <w:pPr>
              <w:jc w:val="center"/>
              <w:rPr>
                <w:color w:val="0D0D0D" w:themeColor="text1" w:themeTint="F2"/>
                <w:sz w:val="22"/>
                <w:szCs w:val="22"/>
              </w:rPr>
            </w:pPr>
          </w:p>
        </w:tc>
        <w:tc>
          <w:tcPr>
            <w:tcW w:w="1360" w:type="dxa"/>
            <w:vAlign w:val="bottom"/>
          </w:tcPr>
          <w:p w14:paraId="15B99E07" w14:textId="77777777" w:rsidR="00C26BEC" w:rsidRPr="00AC1CF8" w:rsidRDefault="00C26BEC" w:rsidP="005B7062">
            <w:pPr>
              <w:jc w:val="center"/>
              <w:rPr>
                <w:color w:val="0D0D0D" w:themeColor="text1" w:themeTint="F2"/>
                <w:sz w:val="22"/>
                <w:szCs w:val="22"/>
              </w:rPr>
            </w:pPr>
          </w:p>
        </w:tc>
        <w:tc>
          <w:tcPr>
            <w:tcW w:w="1422" w:type="dxa"/>
            <w:vAlign w:val="bottom"/>
          </w:tcPr>
          <w:p w14:paraId="0CF0329C" w14:textId="77777777" w:rsidR="00C26BEC" w:rsidRPr="00AC1CF8" w:rsidRDefault="00C26BEC" w:rsidP="005B7062">
            <w:pPr>
              <w:jc w:val="center"/>
              <w:rPr>
                <w:color w:val="0D0D0D" w:themeColor="text1" w:themeTint="F2"/>
                <w:sz w:val="22"/>
                <w:szCs w:val="22"/>
              </w:rPr>
            </w:pPr>
          </w:p>
        </w:tc>
        <w:tc>
          <w:tcPr>
            <w:tcW w:w="1422" w:type="dxa"/>
            <w:vAlign w:val="bottom"/>
          </w:tcPr>
          <w:p w14:paraId="75D249C2" w14:textId="77777777" w:rsidR="00C26BEC" w:rsidRPr="00AC1CF8" w:rsidRDefault="00C26BEC" w:rsidP="005B7062">
            <w:pPr>
              <w:jc w:val="center"/>
              <w:rPr>
                <w:color w:val="0D0D0D" w:themeColor="text1" w:themeTint="F2"/>
                <w:sz w:val="22"/>
                <w:szCs w:val="22"/>
              </w:rPr>
            </w:pPr>
          </w:p>
        </w:tc>
        <w:tc>
          <w:tcPr>
            <w:tcW w:w="1274" w:type="dxa"/>
            <w:vAlign w:val="bottom"/>
          </w:tcPr>
          <w:p w14:paraId="1F64956F" w14:textId="77777777" w:rsidR="00C26BEC" w:rsidRPr="00AC1CF8" w:rsidRDefault="00C26BEC" w:rsidP="005B7062">
            <w:pPr>
              <w:jc w:val="center"/>
              <w:rPr>
                <w:color w:val="0D0D0D" w:themeColor="text1" w:themeTint="F2"/>
                <w:sz w:val="22"/>
                <w:szCs w:val="22"/>
              </w:rPr>
            </w:pPr>
          </w:p>
        </w:tc>
      </w:tr>
      <w:tr w:rsidR="00C26BEC" w:rsidRPr="00AC1CF8" w14:paraId="49F3B7D8" w14:textId="77777777" w:rsidTr="005B7062">
        <w:tc>
          <w:tcPr>
            <w:tcW w:w="2477" w:type="dxa"/>
          </w:tcPr>
          <w:p w14:paraId="645F91A4"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416325CE" w14:textId="77777777" w:rsidR="00C26BEC" w:rsidRPr="00AC1CF8" w:rsidRDefault="00C26BEC" w:rsidP="005B7062">
            <w:pPr>
              <w:jc w:val="center"/>
              <w:rPr>
                <w:color w:val="0D0D0D" w:themeColor="text1" w:themeTint="F2"/>
                <w:sz w:val="22"/>
                <w:szCs w:val="22"/>
              </w:rPr>
            </w:pPr>
            <w:r w:rsidRPr="00AC1CF8">
              <w:rPr>
                <w:color w:val="000000"/>
                <w:sz w:val="22"/>
                <w:szCs w:val="22"/>
              </w:rPr>
              <w:t>-2.225</w:t>
            </w:r>
          </w:p>
        </w:tc>
        <w:tc>
          <w:tcPr>
            <w:tcW w:w="1360" w:type="dxa"/>
            <w:vAlign w:val="bottom"/>
          </w:tcPr>
          <w:p w14:paraId="13AE38E3" w14:textId="77777777" w:rsidR="00C26BEC" w:rsidRPr="00AC1CF8" w:rsidRDefault="00C26BEC" w:rsidP="005B7062">
            <w:pPr>
              <w:jc w:val="center"/>
              <w:rPr>
                <w:color w:val="0D0D0D" w:themeColor="text1" w:themeTint="F2"/>
                <w:sz w:val="22"/>
                <w:szCs w:val="22"/>
              </w:rPr>
            </w:pPr>
            <w:r w:rsidRPr="00AC1CF8">
              <w:rPr>
                <w:color w:val="000000"/>
                <w:sz w:val="22"/>
                <w:szCs w:val="22"/>
              </w:rPr>
              <w:t>0.902</w:t>
            </w:r>
          </w:p>
        </w:tc>
        <w:tc>
          <w:tcPr>
            <w:tcW w:w="1422" w:type="dxa"/>
            <w:vAlign w:val="bottom"/>
          </w:tcPr>
          <w:p w14:paraId="1DC92945" w14:textId="77777777" w:rsidR="00C26BEC" w:rsidRPr="00AC1CF8" w:rsidRDefault="00C26BEC" w:rsidP="005B7062">
            <w:pPr>
              <w:jc w:val="center"/>
              <w:rPr>
                <w:color w:val="0D0D0D" w:themeColor="text1" w:themeTint="F2"/>
                <w:sz w:val="22"/>
                <w:szCs w:val="22"/>
              </w:rPr>
            </w:pPr>
            <w:r w:rsidRPr="00AC1CF8">
              <w:rPr>
                <w:color w:val="000000"/>
                <w:sz w:val="22"/>
                <w:szCs w:val="22"/>
              </w:rPr>
              <w:t>.014**</w:t>
            </w:r>
          </w:p>
        </w:tc>
        <w:tc>
          <w:tcPr>
            <w:tcW w:w="1422" w:type="dxa"/>
            <w:vAlign w:val="bottom"/>
          </w:tcPr>
          <w:p w14:paraId="4940F683" w14:textId="77777777" w:rsidR="00C26BEC" w:rsidRPr="00AC1CF8" w:rsidRDefault="00C26BEC" w:rsidP="005B7062">
            <w:pPr>
              <w:jc w:val="center"/>
              <w:rPr>
                <w:color w:val="0D0D0D" w:themeColor="text1" w:themeTint="F2"/>
                <w:sz w:val="22"/>
                <w:szCs w:val="22"/>
              </w:rPr>
            </w:pPr>
            <w:r w:rsidRPr="00AC1CF8">
              <w:rPr>
                <w:color w:val="000000"/>
                <w:sz w:val="22"/>
                <w:szCs w:val="22"/>
              </w:rPr>
              <w:t>-3.998</w:t>
            </w:r>
          </w:p>
        </w:tc>
        <w:tc>
          <w:tcPr>
            <w:tcW w:w="1274" w:type="dxa"/>
            <w:vAlign w:val="bottom"/>
          </w:tcPr>
          <w:p w14:paraId="5C3DCD24" w14:textId="77777777" w:rsidR="00C26BEC" w:rsidRPr="00AC1CF8" w:rsidRDefault="00C26BEC" w:rsidP="005B7062">
            <w:pPr>
              <w:jc w:val="center"/>
              <w:rPr>
                <w:color w:val="0D0D0D" w:themeColor="text1" w:themeTint="F2"/>
                <w:sz w:val="22"/>
                <w:szCs w:val="22"/>
              </w:rPr>
            </w:pPr>
            <w:r w:rsidRPr="00AC1CF8">
              <w:rPr>
                <w:color w:val="000000"/>
                <w:sz w:val="22"/>
                <w:szCs w:val="22"/>
              </w:rPr>
              <w:t>-0.452</w:t>
            </w:r>
          </w:p>
        </w:tc>
      </w:tr>
      <w:tr w:rsidR="00C26BEC" w:rsidRPr="00AC1CF8" w14:paraId="6E201BC2" w14:textId="77777777" w:rsidTr="005B7062">
        <w:tc>
          <w:tcPr>
            <w:tcW w:w="2477" w:type="dxa"/>
          </w:tcPr>
          <w:p w14:paraId="25E0A42D" w14:textId="77777777" w:rsidR="00C26BEC" w:rsidRPr="00AC1CF8" w:rsidRDefault="00C26BEC" w:rsidP="005B7062">
            <w:pPr>
              <w:jc w:val="both"/>
              <w:rPr>
                <w:color w:val="0D0D0D" w:themeColor="text1" w:themeTint="F2"/>
                <w:sz w:val="22"/>
                <w:szCs w:val="22"/>
              </w:rPr>
            </w:pPr>
          </w:p>
        </w:tc>
        <w:tc>
          <w:tcPr>
            <w:tcW w:w="1405" w:type="dxa"/>
            <w:vAlign w:val="bottom"/>
          </w:tcPr>
          <w:p w14:paraId="3607097F" w14:textId="77777777" w:rsidR="00C26BEC" w:rsidRPr="00AC1CF8" w:rsidRDefault="00C26BEC" w:rsidP="005B7062">
            <w:pPr>
              <w:jc w:val="center"/>
              <w:rPr>
                <w:color w:val="0D0D0D" w:themeColor="text1" w:themeTint="F2"/>
                <w:sz w:val="22"/>
                <w:szCs w:val="22"/>
              </w:rPr>
            </w:pPr>
          </w:p>
        </w:tc>
        <w:tc>
          <w:tcPr>
            <w:tcW w:w="1360" w:type="dxa"/>
            <w:vAlign w:val="bottom"/>
          </w:tcPr>
          <w:p w14:paraId="47041AFD" w14:textId="77777777" w:rsidR="00C26BEC" w:rsidRPr="00AC1CF8" w:rsidRDefault="00C26BEC" w:rsidP="005B7062">
            <w:pPr>
              <w:jc w:val="center"/>
              <w:rPr>
                <w:color w:val="0D0D0D" w:themeColor="text1" w:themeTint="F2"/>
                <w:sz w:val="22"/>
                <w:szCs w:val="22"/>
              </w:rPr>
            </w:pPr>
          </w:p>
        </w:tc>
        <w:tc>
          <w:tcPr>
            <w:tcW w:w="1422" w:type="dxa"/>
            <w:vAlign w:val="bottom"/>
          </w:tcPr>
          <w:p w14:paraId="038C2B30" w14:textId="77777777" w:rsidR="00C26BEC" w:rsidRPr="00AC1CF8" w:rsidRDefault="00C26BEC" w:rsidP="005B7062">
            <w:pPr>
              <w:jc w:val="center"/>
              <w:rPr>
                <w:color w:val="0D0D0D" w:themeColor="text1" w:themeTint="F2"/>
                <w:sz w:val="22"/>
                <w:szCs w:val="22"/>
              </w:rPr>
            </w:pPr>
          </w:p>
        </w:tc>
        <w:tc>
          <w:tcPr>
            <w:tcW w:w="1422" w:type="dxa"/>
            <w:vAlign w:val="bottom"/>
          </w:tcPr>
          <w:p w14:paraId="33618AA8"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40112E0A"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0BAF168A" w14:textId="77777777" w:rsidTr="005B7062">
        <w:tc>
          <w:tcPr>
            <w:tcW w:w="2477" w:type="dxa"/>
          </w:tcPr>
          <w:p w14:paraId="60D5D16B"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05CFDE1A" w14:textId="77777777" w:rsidR="00C26BEC" w:rsidRPr="00AC1CF8" w:rsidRDefault="00C26BEC" w:rsidP="005B7062">
            <w:pPr>
              <w:jc w:val="center"/>
              <w:rPr>
                <w:color w:val="0D0D0D" w:themeColor="text1" w:themeTint="F2"/>
                <w:sz w:val="22"/>
                <w:szCs w:val="22"/>
              </w:rPr>
            </w:pPr>
          </w:p>
        </w:tc>
        <w:tc>
          <w:tcPr>
            <w:tcW w:w="1360" w:type="dxa"/>
            <w:vAlign w:val="bottom"/>
          </w:tcPr>
          <w:p w14:paraId="128831F6" w14:textId="77777777" w:rsidR="00C26BEC" w:rsidRPr="00AC1CF8" w:rsidRDefault="00C26BEC" w:rsidP="005B7062">
            <w:pPr>
              <w:jc w:val="center"/>
              <w:rPr>
                <w:color w:val="0D0D0D" w:themeColor="text1" w:themeTint="F2"/>
                <w:sz w:val="22"/>
                <w:szCs w:val="22"/>
              </w:rPr>
            </w:pPr>
          </w:p>
        </w:tc>
        <w:tc>
          <w:tcPr>
            <w:tcW w:w="1422" w:type="dxa"/>
            <w:vAlign w:val="bottom"/>
          </w:tcPr>
          <w:p w14:paraId="0DF16BC8" w14:textId="77777777" w:rsidR="00C26BEC" w:rsidRPr="00AC1CF8" w:rsidRDefault="00C26BEC" w:rsidP="005B7062">
            <w:pPr>
              <w:jc w:val="center"/>
              <w:rPr>
                <w:color w:val="0D0D0D" w:themeColor="text1" w:themeTint="F2"/>
                <w:sz w:val="22"/>
                <w:szCs w:val="22"/>
              </w:rPr>
            </w:pPr>
          </w:p>
        </w:tc>
        <w:tc>
          <w:tcPr>
            <w:tcW w:w="1422" w:type="dxa"/>
            <w:vAlign w:val="bottom"/>
          </w:tcPr>
          <w:p w14:paraId="01C0A117"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55F0A321"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6627EAFD" w14:textId="77777777" w:rsidTr="005B7062">
        <w:tc>
          <w:tcPr>
            <w:tcW w:w="2477" w:type="dxa"/>
          </w:tcPr>
          <w:p w14:paraId="570065AD"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45498ADE" w14:textId="77777777" w:rsidR="00C26BEC" w:rsidRPr="00AC1CF8" w:rsidRDefault="00C26BEC" w:rsidP="005B7062">
            <w:pPr>
              <w:jc w:val="center"/>
              <w:rPr>
                <w:color w:val="0D0D0D" w:themeColor="text1" w:themeTint="F2"/>
                <w:sz w:val="22"/>
                <w:szCs w:val="22"/>
              </w:rPr>
            </w:pPr>
            <w:r w:rsidRPr="00AC1CF8">
              <w:rPr>
                <w:color w:val="000000"/>
                <w:sz w:val="22"/>
                <w:szCs w:val="22"/>
              </w:rPr>
              <w:t>4.150</w:t>
            </w:r>
          </w:p>
        </w:tc>
        <w:tc>
          <w:tcPr>
            <w:tcW w:w="1360" w:type="dxa"/>
            <w:vAlign w:val="bottom"/>
          </w:tcPr>
          <w:p w14:paraId="31614B81" w14:textId="77777777" w:rsidR="00C26BEC" w:rsidRPr="00AC1CF8" w:rsidRDefault="00C26BEC" w:rsidP="005B7062">
            <w:pPr>
              <w:jc w:val="center"/>
              <w:rPr>
                <w:color w:val="0D0D0D" w:themeColor="text1" w:themeTint="F2"/>
                <w:sz w:val="22"/>
                <w:szCs w:val="22"/>
              </w:rPr>
            </w:pPr>
            <w:r w:rsidRPr="00AC1CF8">
              <w:rPr>
                <w:color w:val="000000"/>
                <w:sz w:val="22"/>
                <w:szCs w:val="22"/>
              </w:rPr>
              <w:t>1.610</w:t>
            </w:r>
          </w:p>
        </w:tc>
        <w:tc>
          <w:tcPr>
            <w:tcW w:w="1422" w:type="dxa"/>
            <w:vAlign w:val="bottom"/>
          </w:tcPr>
          <w:p w14:paraId="7C9A5A11" w14:textId="77777777" w:rsidR="00C26BEC" w:rsidRPr="00AC1CF8" w:rsidRDefault="00C26BEC" w:rsidP="005B7062">
            <w:pPr>
              <w:jc w:val="center"/>
              <w:rPr>
                <w:color w:val="0D0D0D" w:themeColor="text1" w:themeTint="F2"/>
                <w:sz w:val="22"/>
                <w:szCs w:val="22"/>
              </w:rPr>
            </w:pPr>
            <w:r w:rsidRPr="00AC1CF8">
              <w:rPr>
                <w:color w:val="000000"/>
                <w:sz w:val="22"/>
                <w:szCs w:val="22"/>
              </w:rPr>
              <w:t>.010**</w:t>
            </w:r>
          </w:p>
        </w:tc>
        <w:tc>
          <w:tcPr>
            <w:tcW w:w="1422" w:type="dxa"/>
            <w:vAlign w:val="bottom"/>
          </w:tcPr>
          <w:p w14:paraId="487E45F2" w14:textId="77777777" w:rsidR="00C26BEC" w:rsidRPr="00AC1CF8" w:rsidRDefault="00C26BEC" w:rsidP="005B7062">
            <w:pPr>
              <w:jc w:val="center"/>
              <w:rPr>
                <w:color w:val="0D0D0D" w:themeColor="text1" w:themeTint="F2"/>
                <w:sz w:val="22"/>
                <w:szCs w:val="22"/>
              </w:rPr>
            </w:pPr>
            <w:r w:rsidRPr="00AC1CF8">
              <w:rPr>
                <w:color w:val="000000"/>
                <w:sz w:val="22"/>
                <w:szCs w:val="22"/>
              </w:rPr>
              <w:t>0.987</w:t>
            </w:r>
          </w:p>
        </w:tc>
        <w:tc>
          <w:tcPr>
            <w:tcW w:w="1274" w:type="dxa"/>
            <w:vAlign w:val="bottom"/>
          </w:tcPr>
          <w:p w14:paraId="2F4E33D9" w14:textId="77777777" w:rsidR="00C26BEC" w:rsidRPr="00AC1CF8" w:rsidRDefault="00C26BEC" w:rsidP="005B7062">
            <w:pPr>
              <w:jc w:val="center"/>
              <w:rPr>
                <w:color w:val="0D0D0D" w:themeColor="text1" w:themeTint="F2"/>
                <w:sz w:val="22"/>
                <w:szCs w:val="22"/>
              </w:rPr>
            </w:pPr>
            <w:r w:rsidRPr="00AC1CF8">
              <w:rPr>
                <w:color w:val="000000"/>
                <w:sz w:val="22"/>
                <w:szCs w:val="22"/>
              </w:rPr>
              <w:t>7.313</w:t>
            </w:r>
          </w:p>
        </w:tc>
      </w:tr>
      <w:tr w:rsidR="00C26BEC" w:rsidRPr="00AC1CF8" w14:paraId="3E6F0E0E" w14:textId="77777777" w:rsidTr="005B7062">
        <w:tc>
          <w:tcPr>
            <w:tcW w:w="2477" w:type="dxa"/>
          </w:tcPr>
          <w:p w14:paraId="246EDFFA" w14:textId="77777777" w:rsidR="00C26BEC" w:rsidRPr="00AC1CF8" w:rsidRDefault="00C26BEC" w:rsidP="005B7062">
            <w:pPr>
              <w:jc w:val="both"/>
              <w:rPr>
                <w:color w:val="0D0D0D" w:themeColor="text1" w:themeTint="F2"/>
                <w:sz w:val="22"/>
                <w:szCs w:val="22"/>
              </w:rPr>
            </w:pPr>
          </w:p>
        </w:tc>
        <w:tc>
          <w:tcPr>
            <w:tcW w:w="1405" w:type="dxa"/>
            <w:vAlign w:val="bottom"/>
          </w:tcPr>
          <w:p w14:paraId="4C933B28" w14:textId="77777777" w:rsidR="00C26BEC" w:rsidRPr="00AC1CF8" w:rsidRDefault="00C26BEC" w:rsidP="005B7062">
            <w:pPr>
              <w:jc w:val="center"/>
              <w:rPr>
                <w:color w:val="0D0D0D" w:themeColor="text1" w:themeTint="F2"/>
                <w:sz w:val="22"/>
                <w:szCs w:val="22"/>
              </w:rPr>
            </w:pPr>
          </w:p>
        </w:tc>
        <w:tc>
          <w:tcPr>
            <w:tcW w:w="1360" w:type="dxa"/>
            <w:vAlign w:val="bottom"/>
          </w:tcPr>
          <w:p w14:paraId="4751565B" w14:textId="77777777" w:rsidR="00C26BEC" w:rsidRPr="00AC1CF8" w:rsidRDefault="00C26BEC" w:rsidP="005B7062">
            <w:pPr>
              <w:jc w:val="center"/>
              <w:rPr>
                <w:color w:val="0D0D0D" w:themeColor="text1" w:themeTint="F2"/>
                <w:sz w:val="22"/>
                <w:szCs w:val="22"/>
              </w:rPr>
            </w:pPr>
          </w:p>
        </w:tc>
        <w:tc>
          <w:tcPr>
            <w:tcW w:w="1422" w:type="dxa"/>
            <w:vAlign w:val="bottom"/>
          </w:tcPr>
          <w:p w14:paraId="166ABF52" w14:textId="77777777" w:rsidR="00C26BEC" w:rsidRPr="00AC1CF8" w:rsidRDefault="00C26BEC" w:rsidP="005B7062">
            <w:pPr>
              <w:jc w:val="center"/>
              <w:rPr>
                <w:color w:val="0D0D0D" w:themeColor="text1" w:themeTint="F2"/>
                <w:sz w:val="22"/>
                <w:szCs w:val="22"/>
              </w:rPr>
            </w:pPr>
          </w:p>
        </w:tc>
        <w:tc>
          <w:tcPr>
            <w:tcW w:w="1422" w:type="dxa"/>
            <w:vAlign w:val="bottom"/>
          </w:tcPr>
          <w:p w14:paraId="183A7399" w14:textId="77777777" w:rsidR="00C26BEC" w:rsidRPr="00AC1CF8" w:rsidRDefault="00C26BEC" w:rsidP="005B7062">
            <w:pPr>
              <w:jc w:val="center"/>
              <w:rPr>
                <w:color w:val="0D0D0D" w:themeColor="text1" w:themeTint="F2"/>
                <w:sz w:val="22"/>
                <w:szCs w:val="22"/>
              </w:rPr>
            </w:pPr>
          </w:p>
        </w:tc>
        <w:tc>
          <w:tcPr>
            <w:tcW w:w="1274" w:type="dxa"/>
            <w:vAlign w:val="bottom"/>
          </w:tcPr>
          <w:p w14:paraId="15718103" w14:textId="77777777" w:rsidR="00C26BEC" w:rsidRPr="00AC1CF8" w:rsidRDefault="00C26BEC" w:rsidP="005B7062">
            <w:pPr>
              <w:jc w:val="center"/>
              <w:rPr>
                <w:color w:val="0D0D0D" w:themeColor="text1" w:themeTint="F2"/>
                <w:sz w:val="22"/>
                <w:szCs w:val="22"/>
              </w:rPr>
            </w:pPr>
          </w:p>
        </w:tc>
      </w:tr>
      <w:tr w:rsidR="00C26BEC" w:rsidRPr="00AC1CF8" w14:paraId="4937C889" w14:textId="77777777" w:rsidTr="005B7062">
        <w:tc>
          <w:tcPr>
            <w:tcW w:w="2477" w:type="dxa"/>
          </w:tcPr>
          <w:p w14:paraId="457B113E"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vAlign w:val="bottom"/>
          </w:tcPr>
          <w:p w14:paraId="1D514F6B" w14:textId="77777777" w:rsidR="00C26BEC" w:rsidRPr="00AC1CF8" w:rsidRDefault="00C26BEC" w:rsidP="005B7062">
            <w:pPr>
              <w:jc w:val="center"/>
              <w:rPr>
                <w:color w:val="0D0D0D" w:themeColor="text1" w:themeTint="F2"/>
                <w:sz w:val="22"/>
                <w:szCs w:val="22"/>
              </w:rPr>
            </w:pPr>
            <w:r w:rsidRPr="00AC1CF8">
              <w:rPr>
                <w:color w:val="000000"/>
                <w:sz w:val="22"/>
                <w:szCs w:val="22"/>
              </w:rPr>
              <w:t>-4.066</w:t>
            </w:r>
          </w:p>
        </w:tc>
        <w:tc>
          <w:tcPr>
            <w:tcW w:w="1360" w:type="dxa"/>
            <w:vAlign w:val="bottom"/>
          </w:tcPr>
          <w:p w14:paraId="536071D2" w14:textId="77777777" w:rsidR="00C26BEC" w:rsidRPr="00AC1CF8" w:rsidRDefault="00C26BEC" w:rsidP="005B7062">
            <w:pPr>
              <w:jc w:val="center"/>
              <w:rPr>
                <w:color w:val="0D0D0D" w:themeColor="text1" w:themeTint="F2"/>
                <w:sz w:val="22"/>
                <w:szCs w:val="22"/>
              </w:rPr>
            </w:pPr>
            <w:r w:rsidRPr="00AC1CF8">
              <w:rPr>
                <w:color w:val="000000"/>
                <w:sz w:val="22"/>
                <w:szCs w:val="22"/>
              </w:rPr>
              <w:t>1.060</w:t>
            </w:r>
          </w:p>
        </w:tc>
        <w:tc>
          <w:tcPr>
            <w:tcW w:w="1422" w:type="dxa"/>
            <w:vAlign w:val="bottom"/>
          </w:tcPr>
          <w:p w14:paraId="35FB56BD"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063B5526" w14:textId="77777777" w:rsidR="00C26BEC" w:rsidRPr="00AC1CF8" w:rsidRDefault="00C26BEC" w:rsidP="005B7062">
            <w:pPr>
              <w:jc w:val="center"/>
              <w:rPr>
                <w:color w:val="0D0D0D" w:themeColor="text1" w:themeTint="F2"/>
                <w:sz w:val="22"/>
                <w:szCs w:val="22"/>
              </w:rPr>
            </w:pPr>
            <w:r w:rsidRPr="00AC1CF8">
              <w:rPr>
                <w:color w:val="000000"/>
                <w:sz w:val="22"/>
                <w:szCs w:val="22"/>
              </w:rPr>
              <w:t>-6.149</w:t>
            </w:r>
          </w:p>
        </w:tc>
        <w:tc>
          <w:tcPr>
            <w:tcW w:w="1274" w:type="dxa"/>
            <w:vAlign w:val="bottom"/>
          </w:tcPr>
          <w:p w14:paraId="2D3E4708" w14:textId="77777777" w:rsidR="00C26BEC" w:rsidRPr="00AC1CF8" w:rsidRDefault="00C26BEC" w:rsidP="005B7062">
            <w:pPr>
              <w:jc w:val="center"/>
              <w:rPr>
                <w:color w:val="0D0D0D" w:themeColor="text1" w:themeTint="F2"/>
                <w:sz w:val="22"/>
                <w:szCs w:val="22"/>
              </w:rPr>
            </w:pPr>
            <w:r w:rsidRPr="00AC1CF8">
              <w:rPr>
                <w:color w:val="000000"/>
                <w:sz w:val="22"/>
                <w:szCs w:val="22"/>
              </w:rPr>
              <w:t>-1.983</w:t>
            </w:r>
          </w:p>
        </w:tc>
      </w:tr>
      <w:tr w:rsidR="00C26BEC" w:rsidRPr="00AC1CF8" w14:paraId="156C606D" w14:textId="77777777" w:rsidTr="005B7062">
        <w:tc>
          <w:tcPr>
            <w:tcW w:w="2477" w:type="dxa"/>
          </w:tcPr>
          <w:p w14:paraId="7C15064F" w14:textId="77777777" w:rsidR="00C26BEC" w:rsidRPr="00AC1CF8" w:rsidRDefault="00C26BEC" w:rsidP="005B7062">
            <w:pPr>
              <w:jc w:val="both"/>
              <w:rPr>
                <w:color w:val="0D0D0D" w:themeColor="text1" w:themeTint="F2"/>
                <w:sz w:val="22"/>
                <w:szCs w:val="22"/>
              </w:rPr>
            </w:pPr>
          </w:p>
        </w:tc>
        <w:tc>
          <w:tcPr>
            <w:tcW w:w="1405" w:type="dxa"/>
            <w:vAlign w:val="bottom"/>
          </w:tcPr>
          <w:p w14:paraId="4D9FFD09" w14:textId="77777777" w:rsidR="00C26BEC" w:rsidRPr="00AC1CF8" w:rsidRDefault="00C26BEC" w:rsidP="005B7062">
            <w:pPr>
              <w:jc w:val="center"/>
              <w:rPr>
                <w:color w:val="0D0D0D" w:themeColor="text1" w:themeTint="F2"/>
                <w:sz w:val="22"/>
                <w:szCs w:val="22"/>
              </w:rPr>
            </w:pPr>
          </w:p>
        </w:tc>
        <w:tc>
          <w:tcPr>
            <w:tcW w:w="1360" w:type="dxa"/>
            <w:vAlign w:val="bottom"/>
          </w:tcPr>
          <w:p w14:paraId="0DBB1153" w14:textId="77777777" w:rsidR="00C26BEC" w:rsidRPr="00AC1CF8" w:rsidRDefault="00C26BEC" w:rsidP="005B7062">
            <w:pPr>
              <w:jc w:val="center"/>
              <w:rPr>
                <w:color w:val="0D0D0D" w:themeColor="text1" w:themeTint="F2"/>
                <w:sz w:val="22"/>
                <w:szCs w:val="22"/>
              </w:rPr>
            </w:pPr>
          </w:p>
        </w:tc>
        <w:tc>
          <w:tcPr>
            <w:tcW w:w="1422" w:type="dxa"/>
            <w:vAlign w:val="bottom"/>
          </w:tcPr>
          <w:p w14:paraId="5C944277" w14:textId="77777777" w:rsidR="00C26BEC" w:rsidRPr="00AC1CF8" w:rsidRDefault="00C26BEC" w:rsidP="005B7062">
            <w:pPr>
              <w:jc w:val="center"/>
              <w:rPr>
                <w:color w:val="0D0D0D" w:themeColor="text1" w:themeTint="F2"/>
                <w:sz w:val="22"/>
                <w:szCs w:val="22"/>
              </w:rPr>
            </w:pPr>
          </w:p>
        </w:tc>
        <w:tc>
          <w:tcPr>
            <w:tcW w:w="1422" w:type="dxa"/>
            <w:vAlign w:val="bottom"/>
          </w:tcPr>
          <w:p w14:paraId="3EC6BA9A" w14:textId="77777777" w:rsidR="00C26BEC" w:rsidRPr="00AC1CF8" w:rsidRDefault="00C26BEC" w:rsidP="005B7062">
            <w:pPr>
              <w:jc w:val="center"/>
              <w:rPr>
                <w:color w:val="0D0D0D" w:themeColor="text1" w:themeTint="F2"/>
                <w:sz w:val="22"/>
                <w:szCs w:val="22"/>
              </w:rPr>
            </w:pPr>
          </w:p>
        </w:tc>
        <w:tc>
          <w:tcPr>
            <w:tcW w:w="1274" w:type="dxa"/>
            <w:vAlign w:val="bottom"/>
          </w:tcPr>
          <w:p w14:paraId="68F18AF2" w14:textId="77777777" w:rsidR="00C26BEC" w:rsidRPr="00AC1CF8" w:rsidRDefault="00C26BEC" w:rsidP="005B7062">
            <w:pPr>
              <w:jc w:val="center"/>
              <w:rPr>
                <w:color w:val="0D0D0D" w:themeColor="text1" w:themeTint="F2"/>
                <w:sz w:val="22"/>
                <w:szCs w:val="22"/>
              </w:rPr>
            </w:pPr>
          </w:p>
        </w:tc>
      </w:tr>
      <w:tr w:rsidR="00C26BEC" w:rsidRPr="00AC1CF8" w14:paraId="2A515115" w14:textId="77777777" w:rsidTr="005B7062">
        <w:tc>
          <w:tcPr>
            <w:tcW w:w="2477" w:type="dxa"/>
          </w:tcPr>
          <w:p w14:paraId="79BBE865"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Female#Explicit</w:t>
            </w:r>
          </w:p>
        </w:tc>
        <w:tc>
          <w:tcPr>
            <w:tcW w:w="1405" w:type="dxa"/>
            <w:vAlign w:val="bottom"/>
          </w:tcPr>
          <w:p w14:paraId="38CF70BD" w14:textId="77777777" w:rsidR="00C26BEC" w:rsidRPr="00AC1CF8" w:rsidRDefault="00C26BEC" w:rsidP="005B7062">
            <w:pPr>
              <w:jc w:val="center"/>
              <w:rPr>
                <w:color w:val="0D0D0D" w:themeColor="text1" w:themeTint="F2"/>
                <w:sz w:val="22"/>
                <w:szCs w:val="22"/>
              </w:rPr>
            </w:pPr>
          </w:p>
        </w:tc>
        <w:tc>
          <w:tcPr>
            <w:tcW w:w="1360" w:type="dxa"/>
            <w:vAlign w:val="bottom"/>
          </w:tcPr>
          <w:p w14:paraId="0924DADB" w14:textId="77777777" w:rsidR="00C26BEC" w:rsidRPr="00AC1CF8" w:rsidRDefault="00C26BEC" w:rsidP="005B7062">
            <w:pPr>
              <w:jc w:val="center"/>
              <w:rPr>
                <w:color w:val="0D0D0D" w:themeColor="text1" w:themeTint="F2"/>
                <w:sz w:val="22"/>
                <w:szCs w:val="22"/>
              </w:rPr>
            </w:pPr>
          </w:p>
        </w:tc>
        <w:tc>
          <w:tcPr>
            <w:tcW w:w="1422" w:type="dxa"/>
            <w:vAlign w:val="bottom"/>
          </w:tcPr>
          <w:p w14:paraId="65ECAF04" w14:textId="77777777" w:rsidR="00C26BEC" w:rsidRPr="00AC1CF8" w:rsidRDefault="00C26BEC" w:rsidP="005B7062">
            <w:pPr>
              <w:jc w:val="center"/>
              <w:rPr>
                <w:color w:val="0D0D0D" w:themeColor="text1" w:themeTint="F2"/>
                <w:sz w:val="22"/>
                <w:szCs w:val="22"/>
              </w:rPr>
            </w:pPr>
          </w:p>
        </w:tc>
        <w:tc>
          <w:tcPr>
            <w:tcW w:w="1422" w:type="dxa"/>
            <w:vAlign w:val="bottom"/>
          </w:tcPr>
          <w:p w14:paraId="440313C8" w14:textId="77777777" w:rsidR="00C26BEC" w:rsidRPr="00AC1CF8" w:rsidRDefault="00C26BEC" w:rsidP="005B7062">
            <w:pPr>
              <w:jc w:val="center"/>
              <w:rPr>
                <w:color w:val="0D0D0D" w:themeColor="text1" w:themeTint="F2"/>
                <w:sz w:val="22"/>
                <w:szCs w:val="22"/>
              </w:rPr>
            </w:pPr>
          </w:p>
        </w:tc>
        <w:tc>
          <w:tcPr>
            <w:tcW w:w="1274" w:type="dxa"/>
            <w:vAlign w:val="bottom"/>
          </w:tcPr>
          <w:p w14:paraId="451AA5A4" w14:textId="77777777" w:rsidR="00C26BEC" w:rsidRPr="00AC1CF8" w:rsidRDefault="00C26BEC" w:rsidP="005B7062">
            <w:pPr>
              <w:jc w:val="center"/>
              <w:rPr>
                <w:color w:val="0D0D0D" w:themeColor="text1" w:themeTint="F2"/>
                <w:sz w:val="22"/>
                <w:szCs w:val="22"/>
              </w:rPr>
            </w:pPr>
          </w:p>
        </w:tc>
      </w:tr>
      <w:tr w:rsidR="00C26BEC" w:rsidRPr="00AC1CF8" w14:paraId="1CF25547" w14:textId="77777777" w:rsidTr="005B7062">
        <w:tc>
          <w:tcPr>
            <w:tcW w:w="2477" w:type="dxa"/>
          </w:tcPr>
          <w:p w14:paraId="0CA05791"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7E4C0D58" w14:textId="77777777" w:rsidR="00C26BEC" w:rsidRPr="00AC1CF8" w:rsidRDefault="00C26BEC" w:rsidP="005B7062">
            <w:pPr>
              <w:jc w:val="center"/>
              <w:rPr>
                <w:color w:val="0D0D0D" w:themeColor="text1" w:themeTint="F2"/>
                <w:sz w:val="22"/>
                <w:szCs w:val="22"/>
              </w:rPr>
            </w:pPr>
            <w:r w:rsidRPr="00AC1CF8">
              <w:rPr>
                <w:color w:val="000000"/>
                <w:sz w:val="22"/>
                <w:szCs w:val="22"/>
              </w:rPr>
              <w:t>4.793</w:t>
            </w:r>
          </w:p>
        </w:tc>
        <w:tc>
          <w:tcPr>
            <w:tcW w:w="1360" w:type="dxa"/>
            <w:vAlign w:val="bottom"/>
          </w:tcPr>
          <w:p w14:paraId="46A8E799" w14:textId="77777777" w:rsidR="00C26BEC" w:rsidRPr="00AC1CF8" w:rsidRDefault="00C26BEC" w:rsidP="005B7062">
            <w:pPr>
              <w:jc w:val="center"/>
              <w:rPr>
                <w:color w:val="0D0D0D" w:themeColor="text1" w:themeTint="F2"/>
                <w:sz w:val="22"/>
                <w:szCs w:val="22"/>
              </w:rPr>
            </w:pPr>
            <w:r w:rsidRPr="00AC1CF8">
              <w:rPr>
                <w:color w:val="000000"/>
                <w:sz w:val="22"/>
                <w:szCs w:val="22"/>
              </w:rPr>
              <w:t>3.424</w:t>
            </w:r>
          </w:p>
        </w:tc>
        <w:tc>
          <w:tcPr>
            <w:tcW w:w="1422" w:type="dxa"/>
            <w:vAlign w:val="bottom"/>
          </w:tcPr>
          <w:p w14:paraId="58C9B185" w14:textId="77777777" w:rsidR="00C26BEC" w:rsidRPr="00AC1CF8" w:rsidRDefault="00C26BEC" w:rsidP="005B7062">
            <w:pPr>
              <w:jc w:val="center"/>
              <w:rPr>
                <w:color w:val="0D0D0D" w:themeColor="text1" w:themeTint="F2"/>
                <w:sz w:val="22"/>
                <w:szCs w:val="22"/>
              </w:rPr>
            </w:pPr>
            <w:r w:rsidRPr="00AC1CF8">
              <w:rPr>
                <w:color w:val="000000"/>
                <w:sz w:val="22"/>
                <w:szCs w:val="22"/>
              </w:rPr>
              <w:t>.162</w:t>
            </w:r>
          </w:p>
        </w:tc>
        <w:tc>
          <w:tcPr>
            <w:tcW w:w="1422" w:type="dxa"/>
            <w:vAlign w:val="bottom"/>
          </w:tcPr>
          <w:p w14:paraId="4CAC2C75" w14:textId="77777777" w:rsidR="00C26BEC" w:rsidRPr="00AC1CF8" w:rsidRDefault="00C26BEC" w:rsidP="005B7062">
            <w:pPr>
              <w:jc w:val="center"/>
              <w:rPr>
                <w:color w:val="0D0D0D" w:themeColor="text1" w:themeTint="F2"/>
                <w:sz w:val="22"/>
                <w:szCs w:val="22"/>
              </w:rPr>
            </w:pPr>
            <w:r w:rsidRPr="00AC1CF8">
              <w:rPr>
                <w:color w:val="000000"/>
                <w:sz w:val="22"/>
                <w:szCs w:val="22"/>
              </w:rPr>
              <w:t>-1.935</w:t>
            </w:r>
          </w:p>
        </w:tc>
        <w:tc>
          <w:tcPr>
            <w:tcW w:w="1274" w:type="dxa"/>
            <w:vAlign w:val="bottom"/>
          </w:tcPr>
          <w:p w14:paraId="043268FD" w14:textId="77777777" w:rsidR="00C26BEC" w:rsidRPr="00AC1CF8" w:rsidRDefault="00C26BEC" w:rsidP="005B7062">
            <w:pPr>
              <w:jc w:val="center"/>
              <w:rPr>
                <w:color w:val="0D0D0D" w:themeColor="text1" w:themeTint="F2"/>
                <w:sz w:val="22"/>
                <w:szCs w:val="22"/>
              </w:rPr>
            </w:pPr>
            <w:r w:rsidRPr="00AC1CF8">
              <w:rPr>
                <w:color w:val="000000"/>
                <w:sz w:val="22"/>
                <w:szCs w:val="22"/>
              </w:rPr>
              <w:t>11.522</w:t>
            </w:r>
          </w:p>
        </w:tc>
      </w:tr>
      <w:tr w:rsidR="00C26BEC" w:rsidRPr="00AC1CF8" w14:paraId="0CBE2144" w14:textId="77777777" w:rsidTr="005B7062">
        <w:tc>
          <w:tcPr>
            <w:tcW w:w="2477" w:type="dxa"/>
          </w:tcPr>
          <w:p w14:paraId="17BE5472" w14:textId="77777777" w:rsidR="00C26BEC" w:rsidRPr="00AC1CF8" w:rsidRDefault="00C26BEC" w:rsidP="005B7062">
            <w:pPr>
              <w:jc w:val="both"/>
              <w:rPr>
                <w:color w:val="0D0D0D" w:themeColor="text1" w:themeTint="F2"/>
                <w:sz w:val="22"/>
                <w:szCs w:val="22"/>
              </w:rPr>
            </w:pPr>
          </w:p>
        </w:tc>
        <w:tc>
          <w:tcPr>
            <w:tcW w:w="1405" w:type="dxa"/>
            <w:vAlign w:val="bottom"/>
          </w:tcPr>
          <w:p w14:paraId="7BBA501C" w14:textId="77777777" w:rsidR="00C26BEC" w:rsidRPr="00AC1CF8" w:rsidRDefault="00C26BEC" w:rsidP="005B7062">
            <w:pPr>
              <w:jc w:val="center"/>
              <w:rPr>
                <w:color w:val="0D0D0D" w:themeColor="text1" w:themeTint="F2"/>
                <w:sz w:val="22"/>
                <w:szCs w:val="22"/>
              </w:rPr>
            </w:pPr>
          </w:p>
        </w:tc>
        <w:tc>
          <w:tcPr>
            <w:tcW w:w="1360" w:type="dxa"/>
            <w:vAlign w:val="bottom"/>
          </w:tcPr>
          <w:p w14:paraId="35A032F1" w14:textId="77777777" w:rsidR="00C26BEC" w:rsidRPr="00AC1CF8" w:rsidRDefault="00C26BEC" w:rsidP="005B7062">
            <w:pPr>
              <w:jc w:val="center"/>
              <w:rPr>
                <w:color w:val="0D0D0D" w:themeColor="text1" w:themeTint="F2"/>
                <w:sz w:val="22"/>
                <w:szCs w:val="22"/>
              </w:rPr>
            </w:pPr>
          </w:p>
        </w:tc>
        <w:tc>
          <w:tcPr>
            <w:tcW w:w="1422" w:type="dxa"/>
            <w:vAlign w:val="bottom"/>
          </w:tcPr>
          <w:p w14:paraId="5DCF0943" w14:textId="77777777" w:rsidR="00C26BEC" w:rsidRPr="00AC1CF8" w:rsidRDefault="00C26BEC" w:rsidP="005B7062">
            <w:pPr>
              <w:jc w:val="center"/>
              <w:rPr>
                <w:color w:val="0D0D0D" w:themeColor="text1" w:themeTint="F2"/>
                <w:sz w:val="22"/>
                <w:szCs w:val="22"/>
              </w:rPr>
            </w:pPr>
          </w:p>
        </w:tc>
        <w:tc>
          <w:tcPr>
            <w:tcW w:w="1422" w:type="dxa"/>
            <w:vAlign w:val="bottom"/>
          </w:tcPr>
          <w:p w14:paraId="6AA334A4" w14:textId="77777777" w:rsidR="00C26BEC" w:rsidRPr="00AC1CF8" w:rsidRDefault="00C26BEC" w:rsidP="005B7062">
            <w:pPr>
              <w:jc w:val="center"/>
              <w:rPr>
                <w:color w:val="0D0D0D" w:themeColor="text1" w:themeTint="F2"/>
                <w:sz w:val="22"/>
                <w:szCs w:val="22"/>
              </w:rPr>
            </w:pPr>
          </w:p>
        </w:tc>
        <w:tc>
          <w:tcPr>
            <w:tcW w:w="1274" w:type="dxa"/>
            <w:vAlign w:val="bottom"/>
          </w:tcPr>
          <w:p w14:paraId="12276799" w14:textId="77777777" w:rsidR="00C26BEC" w:rsidRPr="00AC1CF8" w:rsidRDefault="00C26BEC" w:rsidP="005B7062">
            <w:pPr>
              <w:jc w:val="center"/>
              <w:rPr>
                <w:color w:val="0D0D0D" w:themeColor="text1" w:themeTint="F2"/>
                <w:sz w:val="22"/>
                <w:szCs w:val="22"/>
              </w:rPr>
            </w:pPr>
          </w:p>
        </w:tc>
      </w:tr>
      <w:tr w:rsidR="00C26BEC" w:rsidRPr="00AC1CF8" w14:paraId="7413F4DF" w14:textId="77777777" w:rsidTr="005B7062">
        <w:tc>
          <w:tcPr>
            <w:tcW w:w="2477" w:type="dxa"/>
          </w:tcPr>
          <w:p w14:paraId="750EE885"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57FB26B5" w14:textId="77777777" w:rsidR="00C26BEC" w:rsidRPr="00AC1CF8" w:rsidRDefault="00C26BEC" w:rsidP="005B7062">
            <w:pPr>
              <w:jc w:val="center"/>
              <w:rPr>
                <w:color w:val="0D0D0D" w:themeColor="text1" w:themeTint="F2"/>
                <w:sz w:val="22"/>
                <w:szCs w:val="22"/>
              </w:rPr>
            </w:pPr>
            <w:r w:rsidRPr="00AC1CF8">
              <w:rPr>
                <w:color w:val="000000"/>
                <w:sz w:val="22"/>
                <w:szCs w:val="22"/>
              </w:rPr>
              <w:t>0.255</w:t>
            </w:r>
          </w:p>
        </w:tc>
        <w:tc>
          <w:tcPr>
            <w:tcW w:w="1360" w:type="dxa"/>
            <w:vAlign w:val="bottom"/>
          </w:tcPr>
          <w:p w14:paraId="5908D946" w14:textId="77777777" w:rsidR="00C26BEC" w:rsidRPr="00AC1CF8" w:rsidRDefault="00C26BEC" w:rsidP="005B7062">
            <w:pPr>
              <w:jc w:val="center"/>
              <w:rPr>
                <w:color w:val="0D0D0D" w:themeColor="text1" w:themeTint="F2"/>
                <w:sz w:val="22"/>
                <w:szCs w:val="22"/>
              </w:rPr>
            </w:pPr>
            <w:r w:rsidRPr="00AC1CF8">
              <w:rPr>
                <w:color w:val="000000"/>
                <w:sz w:val="22"/>
                <w:szCs w:val="22"/>
              </w:rPr>
              <w:t>1.283</w:t>
            </w:r>
          </w:p>
        </w:tc>
        <w:tc>
          <w:tcPr>
            <w:tcW w:w="1422" w:type="dxa"/>
            <w:vAlign w:val="bottom"/>
          </w:tcPr>
          <w:p w14:paraId="4384455F" w14:textId="77777777" w:rsidR="00C26BEC" w:rsidRPr="00AC1CF8" w:rsidRDefault="00C26BEC" w:rsidP="005B7062">
            <w:pPr>
              <w:jc w:val="center"/>
              <w:rPr>
                <w:color w:val="0D0D0D" w:themeColor="text1" w:themeTint="F2"/>
                <w:sz w:val="22"/>
                <w:szCs w:val="22"/>
              </w:rPr>
            </w:pPr>
            <w:r w:rsidRPr="00AC1CF8">
              <w:rPr>
                <w:color w:val="000000"/>
                <w:sz w:val="22"/>
                <w:szCs w:val="22"/>
              </w:rPr>
              <w:t>.843</w:t>
            </w:r>
          </w:p>
        </w:tc>
        <w:tc>
          <w:tcPr>
            <w:tcW w:w="1422" w:type="dxa"/>
            <w:vAlign w:val="bottom"/>
          </w:tcPr>
          <w:p w14:paraId="4466196A" w14:textId="77777777" w:rsidR="00C26BEC" w:rsidRPr="00AC1CF8" w:rsidRDefault="00C26BEC" w:rsidP="005B7062">
            <w:pPr>
              <w:jc w:val="center"/>
              <w:rPr>
                <w:color w:val="0D0D0D" w:themeColor="text1" w:themeTint="F2"/>
                <w:sz w:val="22"/>
                <w:szCs w:val="22"/>
              </w:rPr>
            </w:pPr>
            <w:r w:rsidRPr="00AC1CF8">
              <w:rPr>
                <w:color w:val="000000"/>
                <w:sz w:val="22"/>
                <w:szCs w:val="22"/>
              </w:rPr>
              <w:t>-2.266</w:t>
            </w:r>
          </w:p>
        </w:tc>
        <w:tc>
          <w:tcPr>
            <w:tcW w:w="1274" w:type="dxa"/>
            <w:vAlign w:val="bottom"/>
          </w:tcPr>
          <w:p w14:paraId="1BE9D16D" w14:textId="77777777" w:rsidR="00C26BEC" w:rsidRPr="00AC1CF8" w:rsidRDefault="00C26BEC" w:rsidP="005B7062">
            <w:pPr>
              <w:jc w:val="center"/>
              <w:rPr>
                <w:color w:val="0D0D0D" w:themeColor="text1" w:themeTint="F2"/>
                <w:sz w:val="22"/>
                <w:szCs w:val="22"/>
              </w:rPr>
            </w:pPr>
            <w:r w:rsidRPr="00AC1CF8">
              <w:rPr>
                <w:color w:val="000000"/>
                <w:sz w:val="22"/>
                <w:szCs w:val="22"/>
              </w:rPr>
              <w:t>2.775</w:t>
            </w:r>
          </w:p>
        </w:tc>
      </w:tr>
      <w:tr w:rsidR="00C26BEC" w:rsidRPr="00AC1CF8" w14:paraId="7CD4F101" w14:textId="77777777" w:rsidTr="005B7062">
        <w:tc>
          <w:tcPr>
            <w:tcW w:w="2477" w:type="dxa"/>
          </w:tcPr>
          <w:p w14:paraId="3CA60AA5" w14:textId="77777777" w:rsidR="00C26BEC" w:rsidRPr="00AC1CF8" w:rsidRDefault="00C26BEC" w:rsidP="005B7062">
            <w:pPr>
              <w:jc w:val="both"/>
              <w:rPr>
                <w:color w:val="0D0D0D" w:themeColor="text1" w:themeTint="F2"/>
                <w:sz w:val="22"/>
                <w:szCs w:val="22"/>
              </w:rPr>
            </w:pPr>
          </w:p>
        </w:tc>
        <w:tc>
          <w:tcPr>
            <w:tcW w:w="1405" w:type="dxa"/>
            <w:vAlign w:val="bottom"/>
          </w:tcPr>
          <w:p w14:paraId="48F32AB1" w14:textId="77777777" w:rsidR="00C26BEC" w:rsidRPr="00AC1CF8" w:rsidRDefault="00C26BEC" w:rsidP="005B7062">
            <w:pPr>
              <w:jc w:val="center"/>
              <w:rPr>
                <w:color w:val="0D0D0D" w:themeColor="text1" w:themeTint="F2"/>
                <w:sz w:val="22"/>
                <w:szCs w:val="22"/>
              </w:rPr>
            </w:pPr>
          </w:p>
        </w:tc>
        <w:tc>
          <w:tcPr>
            <w:tcW w:w="1360" w:type="dxa"/>
            <w:vAlign w:val="bottom"/>
          </w:tcPr>
          <w:p w14:paraId="33B99E78" w14:textId="77777777" w:rsidR="00C26BEC" w:rsidRPr="00AC1CF8" w:rsidRDefault="00C26BEC" w:rsidP="005B7062">
            <w:pPr>
              <w:jc w:val="center"/>
              <w:rPr>
                <w:color w:val="0D0D0D" w:themeColor="text1" w:themeTint="F2"/>
                <w:sz w:val="22"/>
                <w:szCs w:val="22"/>
              </w:rPr>
            </w:pPr>
          </w:p>
        </w:tc>
        <w:tc>
          <w:tcPr>
            <w:tcW w:w="1422" w:type="dxa"/>
            <w:vAlign w:val="bottom"/>
          </w:tcPr>
          <w:p w14:paraId="73013716" w14:textId="77777777" w:rsidR="00C26BEC" w:rsidRPr="00AC1CF8" w:rsidRDefault="00C26BEC" w:rsidP="005B7062">
            <w:pPr>
              <w:jc w:val="center"/>
              <w:rPr>
                <w:color w:val="0D0D0D" w:themeColor="text1" w:themeTint="F2"/>
                <w:sz w:val="22"/>
                <w:szCs w:val="22"/>
              </w:rPr>
            </w:pPr>
          </w:p>
        </w:tc>
        <w:tc>
          <w:tcPr>
            <w:tcW w:w="1422" w:type="dxa"/>
            <w:vAlign w:val="bottom"/>
          </w:tcPr>
          <w:p w14:paraId="10AB2A80" w14:textId="77777777" w:rsidR="00C26BEC" w:rsidRPr="00AC1CF8" w:rsidRDefault="00C26BEC" w:rsidP="005B7062">
            <w:pPr>
              <w:jc w:val="center"/>
              <w:rPr>
                <w:color w:val="0D0D0D" w:themeColor="text1" w:themeTint="F2"/>
                <w:sz w:val="22"/>
                <w:szCs w:val="22"/>
              </w:rPr>
            </w:pPr>
          </w:p>
        </w:tc>
        <w:tc>
          <w:tcPr>
            <w:tcW w:w="1274" w:type="dxa"/>
            <w:vAlign w:val="bottom"/>
          </w:tcPr>
          <w:p w14:paraId="118A2C5F" w14:textId="77777777" w:rsidR="00C26BEC" w:rsidRPr="00AC1CF8" w:rsidRDefault="00C26BEC" w:rsidP="005B7062">
            <w:pPr>
              <w:jc w:val="center"/>
              <w:rPr>
                <w:color w:val="0D0D0D" w:themeColor="text1" w:themeTint="F2"/>
                <w:sz w:val="22"/>
                <w:szCs w:val="22"/>
              </w:rPr>
            </w:pPr>
          </w:p>
        </w:tc>
      </w:tr>
      <w:tr w:rsidR="00C26BEC" w:rsidRPr="00AC1CF8" w14:paraId="3D3B20EA" w14:textId="77777777" w:rsidTr="005B7062">
        <w:tc>
          <w:tcPr>
            <w:tcW w:w="2477" w:type="dxa"/>
          </w:tcPr>
          <w:p w14:paraId="102EB1EC" w14:textId="77777777" w:rsidR="00C26BEC" w:rsidRPr="00AC1CF8" w:rsidRDefault="00C26BEC" w:rsidP="005B7062">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6A6C5644" w14:textId="77777777" w:rsidR="00C26BEC" w:rsidRPr="00AC1CF8" w:rsidRDefault="00C26BEC" w:rsidP="005B7062">
            <w:pPr>
              <w:jc w:val="center"/>
              <w:rPr>
                <w:color w:val="0D0D0D" w:themeColor="text1" w:themeTint="F2"/>
                <w:sz w:val="22"/>
                <w:szCs w:val="22"/>
              </w:rPr>
            </w:pPr>
          </w:p>
        </w:tc>
        <w:tc>
          <w:tcPr>
            <w:tcW w:w="1360" w:type="dxa"/>
            <w:vAlign w:val="bottom"/>
          </w:tcPr>
          <w:p w14:paraId="59365CFF" w14:textId="77777777" w:rsidR="00C26BEC" w:rsidRPr="00AC1CF8" w:rsidRDefault="00C26BEC" w:rsidP="005B7062">
            <w:pPr>
              <w:jc w:val="center"/>
              <w:rPr>
                <w:color w:val="0D0D0D" w:themeColor="text1" w:themeTint="F2"/>
                <w:sz w:val="22"/>
                <w:szCs w:val="22"/>
              </w:rPr>
            </w:pPr>
          </w:p>
        </w:tc>
        <w:tc>
          <w:tcPr>
            <w:tcW w:w="1422" w:type="dxa"/>
            <w:vAlign w:val="bottom"/>
          </w:tcPr>
          <w:p w14:paraId="159A8ADD" w14:textId="77777777" w:rsidR="00C26BEC" w:rsidRPr="00AC1CF8" w:rsidRDefault="00C26BEC" w:rsidP="005B7062">
            <w:pPr>
              <w:jc w:val="center"/>
              <w:rPr>
                <w:color w:val="0D0D0D" w:themeColor="text1" w:themeTint="F2"/>
                <w:sz w:val="22"/>
                <w:szCs w:val="22"/>
              </w:rPr>
            </w:pPr>
          </w:p>
        </w:tc>
        <w:tc>
          <w:tcPr>
            <w:tcW w:w="1422" w:type="dxa"/>
            <w:vAlign w:val="bottom"/>
          </w:tcPr>
          <w:p w14:paraId="64CE0D29" w14:textId="77777777" w:rsidR="00C26BEC" w:rsidRPr="00AC1CF8" w:rsidRDefault="00C26BEC" w:rsidP="005B7062">
            <w:pPr>
              <w:jc w:val="center"/>
              <w:rPr>
                <w:color w:val="0D0D0D" w:themeColor="text1" w:themeTint="F2"/>
                <w:sz w:val="22"/>
                <w:szCs w:val="22"/>
              </w:rPr>
            </w:pPr>
          </w:p>
        </w:tc>
        <w:tc>
          <w:tcPr>
            <w:tcW w:w="1274" w:type="dxa"/>
            <w:vAlign w:val="bottom"/>
          </w:tcPr>
          <w:p w14:paraId="4FDBC5AB" w14:textId="77777777" w:rsidR="00C26BEC" w:rsidRPr="00AC1CF8" w:rsidRDefault="00C26BEC" w:rsidP="005B7062">
            <w:pPr>
              <w:jc w:val="center"/>
              <w:rPr>
                <w:color w:val="0D0D0D" w:themeColor="text1" w:themeTint="F2"/>
                <w:sz w:val="22"/>
                <w:szCs w:val="22"/>
              </w:rPr>
            </w:pPr>
          </w:p>
        </w:tc>
      </w:tr>
      <w:tr w:rsidR="00C26BEC" w:rsidRPr="00AC1CF8" w14:paraId="621AE80E" w14:textId="77777777" w:rsidTr="005B7062">
        <w:tc>
          <w:tcPr>
            <w:tcW w:w="2477" w:type="dxa"/>
          </w:tcPr>
          <w:p w14:paraId="206A8B2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3268F7FD" w14:textId="77777777" w:rsidR="00C26BEC" w:rsidRPr="00AC1CF8" w:rsidRDefault="00C26BEC" w:rsidP="005B7062">
            <w:pPr>
              <w:jc w:val="center"/>
              <w:rPr>
                <w:color w:val="0D0D0D" w:themeColor="text1" w:themeTint="F2"/>
                <w:sz w:val="22"/>
                <w:szCs w:val="22"/>
              </w:rPr>
            </w:pPr>
            <w:r w:rsidRPr="00AC1CF8">
              <w:rPr>
                <w:color w:val="000000"/>
                <w:sz w:val="22"/>
                <w:szCs w:val="22"/>
              </w:rPr>
              <w:t>0.308</w:t>
            </w:r>
          </w:p>
        </w:tc>
        <w:tc>
          <w:tcPr>
            <w:tcW w:w="1360" w:type="dxa"/>
            <w:vAlign w:val="bottom"/>
          </w:tcPr>
          <w:p w14:paraId="7FFE6DD0" w14:textId="77777777" w:rsidR="00C26BEC" w:rsidRPr="00AC1CF8" w:rsidRDefault="00C26BEC" w:rsidP="005B7062">
            <w:pPr>
              <w:jc w:val="center"/>
              <w:rPr>
                <w:color w:val="0D0D0D" w:themeColor="text1" w:themeTint="F2"/>
                <w:sz w:val="22"/>
                <w:szCs w:val="22"/>
              </w:rPr>
            </w:pPr>
            <w:r w:rsidRPr="00AC1CF8">
              <w:rPr>
                <w:color w:val="000000"/>
                <w:sz w:val="22"/>
                <w:szCs w:val="22"/>
              </w:rPr>
              <w:t>2.739</w:t>
            </w:r>
          </w:p>
        </w:tc>
        <w:tc>
          <w:tcPr>
            <w:tcW w:w="1422" w:type="dxa"/>
            <w:vAlign w:val="bottom"/>
          </w:tcPr>
          <w:p w14:paraId="5EC7BAA6" w14:textId="77777777" w:rsidR="00C26BEC" w:rsidRPr="00AC1CF8" w:rsidRDefault="00C26BEC" w:rsidP="005B7062">
            <w:pPr>
              <w:jc w:val="center"/>
              <w:rPr>
                <w:color w:val="0D0D0D" w:themeColor="text1" w:themeTint="F2"/>
                <w:sz w:val="22"/>
                <w:szCs w:val="22"/>
              </w:rPr>
            </w:pPr>
            <w:r w:rsidRPr="00AC1CF8">
              <w:rPr>
                <w:color w:val="000000"/>
                <w:sz w:val="22"/>
                <w:szCs w:val="22"/>
              </w:rPr>
              <w:t>.911</w:t>
            </w:r>
          </w:p>
        </w:tc>
        <w:tc>
          <w:tcPr>
            <w:tcW w:w="1422" w:type="dxa"/>
            <w:vAlign w:val="bottom"/>
          </w:tcPr>
          <w:p w14:paraId="2F505656" w14:textId="77777777" w:rsidR="00C26BEC" w:rsidRPr="00AC1CF8" w:rsidRDefault="00C26BEC" w:rsidP="005B7062">
            <w:pPr>
              <w:jc w:val="center"/>
              <w:rPr>
                <w:color w:val="0D0D0D" w:themeColor="text1" w:themeTint="F2"/>
                <w:sz w:val="22"/>
                <w:szCs w:val="22"/>
              </w:rPr>
            </w:pPr>
            <w:r w:rsidRPr="00AC1CF8">
              <w:rPr>
                <w:color w:val="000000"/>
                <w:sz w:val="22"/>
                <w:szCs w:val="22"/>
              </w:rPr>
              <w:t>-5.074</w:t>
            </w:r>
          </w:p>
        </w:tc>
        <w:tc>
          <w:tcPr>
            <w:tcW w:w="1274" w:type="dxa"/>
            <w:vAlign w:val="bottom"/>
          </w:tcPr>
          <w:p w14:paraId="380CE787" w14:textId="77777777" w:rsidR="00C26BEC" w:rsidRPr="00AC1CF8" w:rsidRDefault="00C26BEC" w:rsidP="005B7062">
            <w:pPr>
              <w:jc w:val="center"/>
              <w:rPr>
                <w:color w:val="0D0D0D" w:themeColor="text1" w:themeTint="F2"/>
                <w:sz w:val="22"/>
                <w:szCs w:val="22"/>
              </w:rPr>
            </w:pPr>
            <w:r w:rsidRPr="00AC1CF8">
              <w:rPr>
                <w:color w:val="000000"/>
                <w:sz w:val="22"/>
                <w:szCs w:val="22"/>
              </w:rPr>
              <w:t>5.691</w:t>
            </w:r>
          </w:p>
        </w:tc>
      </w:tr>
      <w:tr w:rsidR="00C26BEC" w:rsidRPr="00AC1CF8" w14:paraId="20A51B66" w14:textId="77777777" w:rsidTr="005B7062">
        <w:tc>
          <w:tcPr>
            <w:tcW w:w="2477" w:type="dxa"/>
          </w:tcPr>
          <w:p w14:paraId="3D453BE6" w14:textId="77777777" w:rsidR="00C26BEC" w:rsidRPr="00AC1CF8" w:rsidRDefault="00C26BEC" w:rsidP="005B7062">
            <w:pPr>
              <w:jc w:val="both"/>
              <w:rPr>
                <w:color w:val="0D0D0D" w:themeColor="text1" w:themeTint="F2"/>
                <w:sz w:val="22"/>
                <w:szCs w:val="22"/>
              </w:rPr>
            </w:pPr>
          </w:p>
        </w:tc>
        <w:tc>
          <w:tcPr>
            <w:tcW w:w="1405" w:type="dxa"/>
            <w:vAlign w:val="bottom"/>
          </w:tcPr>
          <w:p w14:paraId="2417C617" w14:textId="77777777" w:rsidR="00C26BEC" w:rsidRPr="00AC1CF8" w:rsidRDefault="00C26BEC" w:rsidP="005B7062">
            <w:pPr>
              <w:jc w:val="center"/>
              <w:rPr>
                <w:color w:val="0D0D0D" w:themeColor="text1" w:themeTint="F2"/>
                <w:sz w:val="22"/>
                <w:szCs w:val="22"/>
              </w:rPr>
            </w:pPr>
          </w:p>
        </w:tc>
        <w:tc>
          <w:tcPr>
            <w:tcW w:w="1360" w:type="dxa"/>
            <w:vAlign w:val="bottom"/>
          </w:tcPr>
          <w:p w14:paraId="3F172A89" w14:textId="77777777" w:rsidR="00C26BEC" w:rsidRPr="00AC1CF8" w:rsidRDefault="00C26BEC" w:rsidP="005B7062">
            <w:pPr>
              <w:jc w:val="center"/>
              <w:rPr>
                <w:color w:val="0D0D0D" w:themeColor="text1" w:themeTint="F2"/>
                <w:sz w:val="22"/>
                <w:szCs w:val="22"/>
              </w:rPr>
            </w:pPr>
          </w:p>
        </w:tc>
        <w:tc>
          <w:tcPr>
            <w:tcW w:w="1422" w:type="dxa"/>
            <w:vAlign w:val="bottom"/>
          </w:tcPr>
          <w:p w14:paraId="76C79CDD" w14:textId="77777777" w:rsidR="00C26BEC" w:rsidRPr="00AC1CF8" w:rsidRDefault="00C26BEC" w:rsidP="005B7062">
            <w:pPr>
              <w:jc w:val="center"/>
              <w:rPr>
                <w:color w:val="0D0D0D" w:themeColor="text1" w:themeTint="F2"/>
                <w:sz w:val="22"/>
                <w:szCs w:val="22"/>
              </w:rPr>
            </w:pPr>
          </w:p>
        </w:tc>
        <w:tc>
          <w:tcPr>
            <w:tcW w:w="1422" w:type="dxa"/>
            <w:vAlign w:val="bottom"/>
          </w:tcPr>
          <w:p w14:paraId="62D9B4FB" w14:textId="77777777" w:rsidR="00C26BEC" w:rsidRPr="00AC1CF8" w:rsidRDefault="00C26BEC" w:rsidP="005B7062">
            <w:pPr>
              <w:jc w:val="center"/>
              <w:rPr>
                <w:color w:val="0D0D0D" w:themeColor="text1" w:themeTint="F2"/>
                <w:sz w:val="22"/>
                <w:szCs w:val="22"/>
              </w:rPr>
            </w:pPr>
          </w:p>
        </w:tc>
        <w:tc>
          <w:tcPr>
            <w:tcW w:w="1274" w:type="dxa"/>
            <w:vAlign w:val="bottom"/>
          </w:tcPr>
          <w:p w14:paraId="5500F433" w14:textId="77777777" w:rsidR="00C26BEC" w:rsidRPr="00AC1CF8" w:rsidRDefault="00C26BEC" w:rsidP="005B7062">
            <w:pPr>
              <w:jc w:val="center"/>
              <w:rPr>
                <w:color w:val="0D0D0D" w:themeColor="text1" w:themeTint="F2"/>
                <w:sz w:val="22"/>
                <w:szCs w:val="22"/>
              </w:rPr>
            </w:pPr>
          </w:p>
        </w:tc>
      </w:tr>
      <w:tr w:rsidR="00C26BEC" w:rsidRPr="00AC1CF8" w14:paraId="75652F44" w14:textId="77777777" w:rsidTr="005B7062">
        <w:tc>
          <w:tcPr>
            <w:tcW w:w="2477" w:type="dxa"/>
            <w:vAlign w:val="bottom"/>
          </w:tcPr>
          <w:p w14:paraId="7918EDD8" w14:textId="77777777" w:rsidR="00C26BEC" w:rsidRPr="00AC1CF8" w:rsidRDefault="00C26BEC"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4C6976D9" w14:textId="77777777" w:rsidR="00C26BEC" w:rsidRPr="00AC1CF8" w:rsidRDefault="00C26BEC" w:rsidP="005B7062">
            <w:pPr>
              <w:jc w:val="center"/>
              <w:rPr>
                <w:color w:val="0D0D0D" w:themeColor="text1" w:themeTint="F2"/>
                <w:sz w:val="22"/>
                <w:szCs w:val="22"/>
              </w:rPr>
            </w:pPr>
            <w:r w:rsidRPr="00AC1CF8">
              <w:rPr>
                <w:color w:val="000000"/>
                <w:sz w:val="22"/>
                <w:szCs w:val="22"/>
              </w:rPr>
              <w:t>-0.051</w:t>
            </w:r>
          </w:p>
        </w:tc>
        <w:tc>
          <w:tcPr>
            <w:tcW w:w="1360" w:type="dxa"/>
            <w:vAlign w:val="bottom"/>
          </w:tcPr>
          <w:p w14:paraId="05013495" w14:textId="77777777" w:rsidR="00C26BEC" w:rsidRPr="00AC1CF8" w:rsidRDefault="00C26BEC" w:rsidP="005B7062">
            <w:pPr>
              <w:jc w:val="center"/>
              <w:rPr>
                <w:color w:val="0D0D0D" w:themeColor="text1" w:themeTint="F2"/>
                <w:sz w:val="22"/>
                <w:szCs w:val="22"/>
              </w:rPr>
            </w:pPr>
            <w:r w:rsidRPr="00AC1CF8">
              <w:rPr>
                <w:color w:val="000000"/>
                <w:sz w:val="22"/>
                <w:szCs w:val="22"/>
              </w:rPr>
              <w:t>0.040</w:t>
            </w:r>
          </w:p>
        </w:tc>
        <w:tc>
          <w:tcPr>
            <w:tcW w:w="1422" w:type="dxa"/>
            <w:vAlign w:val="bottom"/>
          </w:tcPr>
          <w:p w14:paraId="1A4AF220" w14:textId="77777777" w:rsidR="00C26BEC" w:rsidRPr="00AC1CF8" w:rsidRDefault="00C26BEC" w:rsidP="005B7062">
            <w:pPr>
              <w:jc w:val="center"/>
              <w:rPr>
                <w:color w:val="0D0D0D" w:themeColor="text1" w:themeTint="F2"/>
                <w:sz w:val="22"/>
                <w:szCs w:val="22"/>
              </w:rPr>
            </w:pPr>
            <w:r w:rsidRPr="00AC1CF8">
              <w:rPr>
                <w:color w:val="000000"/>
                <w:sz w:val="22"/>
                <w:szCs w:val="22"/>
              </w:rPr>
              <w:t>.199</w:t>
            </w:r>
          </w:p>
        </w:tc>
        <w:tc>
          <w:tcPr>
            <w:tcW w:w="1422" w:type="dxa"/>
            <w:vAlign w:val="bottom"/>
          </w:tcPr>
          <w:p w14:paraId="48377FBB" w14:textId="77777777" w:rsidR="00C26BEC" w:rsidRPr="00AC1CF8" w:rsidRDefault="00C26BEC" w:rsidP="005B7062">
            <w:pPr>
              <w:jc w:val="center"/>
              <w:rPr>
                <w:color w:val="0D0D0D" w:themeColor="text1" w:themeTint="F2"/>
                <w:sz w:val="22"/>
                <w:szCs w:val="22"/>
              </w:rPr>
            </w:pPr>
            <w:r w:rsidRPr="00AC1CF8">
              <w:rPr>
                <w:color w:val="000000"/>
                <w:sz w:val="22"/>
                <w:szCs w:val="22"/>
              </w:rPr>
              <w:t>-0.128</w:t>
            </w:r>
          </w:p>
        </w:tc>
        <w:tc>
          <w:tcPr>
            <w:tcW w:w="1274" w:type="dxa"/>
            <w:vAlign w:val="bottom"/>
          </w:tcPr>
          <w:p w14:paraId="142BF510" w14:textId="77777777" w:rsidR="00C26BEC" w:rsidRPr="00AC1CF8" w:rsidRDefault="00C26BEC" w:rsidP="005B7062">
            <w:pPr>
              <w:jc w:val="center"/>
              <w:rPr>
                <w:color w:val="0D0D0D" w:themeColor="text1" w:themeTint="F2"/>
                <w:sz w:val="22"/>
                <w:szCs w:val="22"/>
              </w:rPr>
            </w:pPr>
            <w:r w:rsidRPr="00AC1CF8">
              <w:rPr>
                <w:color w:val="000000"/>
                <w:sz w:val="22"/>
                <w:szCs w:val="22"/>
              </w:rPr>
              <w:t>0.027</w:t>
            </w:r>
          </w:p>
        </w:tc>
      </w:tr>
      <w:tr w:rsidR="00C26BEC" w:rsidRPr="00AC1CF8" w14:paraId="5749D3C2" w14:textId="77777777" w:rsidTr="005B7062">
        <w:tc>
          <w:tcPr>
            <w:tcW w:w="2477" w:type="dxa"/>
            <w:vAlign w:val="bottom"/>
          </w:tcPr>
          <w:p w14:paraId="45D33658" w14:textId="77777777" w:rsidR="00C26BEC" w:rsidRPr="00AC1CF8" w:rsidRDefault="00C26BEC"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52D8A483" w14:textId="77777777" w:rsidR="00C26BEC" w:rsidRPr="00AC1CF8" w:rsidRDefault="00C26BEC" w:rsidP="005B7062">
            <w:pPr>
              <w:jc w:val="center"/>
              <w:rPr>
                <w:color w:val="0D0D0D" w:themeColor="text1" w:themeTint="F2"/>
                <w:sz w:val="22"/>
                <w:szCs w:val="22"/>
              </w:rPr>
            </w:pPr>
            <w:r w:rsidRPr="00AC1CF8">
              <w:rPr>
                <w:color w:val="000000"/>
                <w:sz w:val="22"/>
                <w:szCs w:val="22"/>
              </w:rPr>
              <w:t>0.890</w:t>
            </w:r>
          </w:p>
        </w:tc>
        <w:tc>
          <w:tcPr>
            <w:tcW w:w="1360" w:type="dxa"/>
            <w:vAlign w:val="bottom"/>
          </w:tcPr>
          <w:p w14:paraId="5C2C078F" w14:textId="77777777" w:rsidR="00C26BEC" w:rsidRPr="00AC1CF8" w:rsidRDefault="00C26BEC" w:rsidP="005B7062">
            <w:pPr>
              <w:jc w:val="center"/>
              <w:rPr>
                <w:color w:val="0D0D0D" w:themeColor="text1" w:themeTint="F2"/>
                <w:sz w:val="22"/>
                <w:szCs w:val="22"/>
              </w:rPr>
            </w:pPr>
            <w:r w:rsidRPr="00AC1CF8">
              <w:rPr>
                <w:color w:val="000000"/>
                <w:sz w:val="22"/>
                <w:szCs w:val="22"/>
              </w:rPr>
              <w:t>0.448</w:t>
            </w:r>
          </w:p>
        </w:tc>
        <w:tc>
          <w:tcPr>
            <w:tcW w:w="1422" w:type="dxa"/>
            <w:vAlign w:val="bottom"/>
          </w:tcPr>
          <w:p w14:paraId="202AEE37" w14:textId="77777777" w:rsidR="00C26BEC" w:rsidRPr="00AC1CF8" w:rsidRDefault="00C26BEC" w:rsidP="005B7062">
            <w:pPr>
              <w:jc w:val="center"/>
              <w:rPr>
                <w:color w:val="0D0D0D" w:themeColor="text1" w:themeTint="F2"/>
                <w:sz w:val="22"/>
                <w:szCs w:val="22"/>
              </w:rPr>
            </w:pPr>
            <w:r w:rsidRPr="00AC1CF8">
              <w:rPr>
                <w:color w:val="000000"/>
                <w:sz w:val="22"/>
                <w:szCs w:val="22"/>
              </w:rPr>
              <w:t>.048**</w:t>
            </w:r>
          </w:p>
        </w:tc>
        <w:tc>
          <w:tcPr>
            <w:tcW w:w="1422" w:type="dxa"/>
            <w:vAlign w:val="bottom"/>
          </w:tcPr>
          <w:p w14:paraId="2A0171B9" w14:textId="77777777" w:rsidR="00C26BEC" w:rsidRPr="00AC1CF8" w:rsidRDefault="00C26BEC" w:rsidP="005B7062">
            <w:pPr>
              <w:jc w:val="center"/>
              <w:rPr>
                <w:color w:val="0D0D0D" w:themeColor="text1" w:themeTint="F2"/>
                <w:sz w:val="22"/>
                <w:szCs w:val="22"/>
              </w:rPr>
            </w:pPr>
            <w:r w:rsidRPr="00AC1CF8">
              <w:rPr>
                <w:color w:val="000000"/>
                <w:sz w:val="22"/>
                <w:szCs w:val="22"/>
              </w:rPr>
              <w:t>0.009</w:t>
            </w:r>
          </w:p>
        </w:tc>
        <w:tc>
          <w:tcPr>
            <w:tcW w:w="1274" w:type="dxa"/>
            <w:vAlign w:val="bottom"/>
          </w:tcPr>
          <w:p w14:paraId="14749376" w14:textId="77777777" w:rsidR="00C26BEC" w:rsidRPr="00AC1CF8" w:rsidRDefault="00C26BEC" w:rsidP="005B7062">
            <w:pPr>
              <w:jc w:val="center"/>
              <w:rPr>
                <w:color w:val="0D0D0D" w:themeColor="text1" w:themeTint="F2"/>
                <w:sz w:val="22"/>
                <w:szCs w:val="22"/>
              </w:rPr>
            </w:pPr>
            <w:r w:rsidRPr="00AC1CF8">
              <w:rPr>
                <w:color w:val="000000"/>
                <w:sz w:val="22"/>
                <w:szCs w:val="22"/>
              </w:rPr>
              <w:t>1.771</w:t>
            </w:r>
          </w:p>
        </w:tc>
      </w:tr>
      <w:tr w:rsidR="00C26BEC" w:rsidRPr="00AC1CF8" w14:paraId="4DA2BDEF" w14:textId="77777777" w:rsidTr="005B7062">
        <w:tc>
          <w:tcPr>
            <w:tcW w:w="2477" w:type="dxa"/>
            <w:vAlign w:val="bottom"/>
          </w:tcPr>
          <w:p w14:paraId="464D94AA" w14:textId="77777777" w:rsidR="00C26BEC" w:rsidRPr="00AC1CF8" w:rsidRDefault="00C26BEC"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294D19C5" w14:textId="77777777" w:rsidR="00C26BEC" w:rsidRPr="00AC1CF8" w:rsidRDefault="00C26BEC" w:rsidP="005B7062">
            <w:pPr>
              <w:jc w:val="center"/>
              <w:rPr>
                <w:color w:val="0D0D0D" w:themeColor="text1" w:themeTint="F2"/>
                <w:sz w:val="22"/>
                <w:szCs w:val="22"/>
              </w:rPr>
            </w:pPr>
            <w:r w:rsidRPr="00AC1CF8">
              <w:rPr>
                <w:color w:val="000000"/>
                <w:sz w:val="22"/>
                <w:szCs w:val="22"/>
              </w:rPr>
              <w:t>0.358</w:t>
            </w:r>
          </w:p>
        </w:tc>
        <w:tc>
          <w:tcPr>
            <w:tcW w:w="1360" w:type="dxa"/>
            <w:vAlign w:val="bottom"/>
          </w:tcPr>
          <w:p w14:paraId="0DE27682" w14:textId="77777777" w:rsidR="00C26BEC" w:rsidRPr="00AC1CF8" w:rsidRDefault="00C26BEC" w:rsidP="005B7062">
            <w:pPr>
              <w:jc w:val="center"/>
              <w:rPr>
                <w:color w:val="0D0D0D" w:themeColor="text1" w:themeTint="F2"/>
                <w:sz w:val="22"/>
                <w:szCs w:val="22"/>
              </w:rPr>
            </w:pPr>
            <w:r w:rsidRPr="00AC1CF8">
              <w:rPr>
                <w:color w:val="000000"/>
                <w:sz w:val="22"/>
                <w:szCs w:val="22"/>
              </w:rPr>
              <w:t>0.233</w:t>
            </w:r>
          </w:p>
        </w:tc>
        <w:tc>
          <w:tcPr>
            <w:tcW w:w="1422" w:type="dxa"/>
            <w:vAlign w:val="bottom"/>
          </w:tcPr>
          <w:p w14:paraId="43E907D5" w14:textId="77777777" w:rsidR="00C26BEC" w:rsidRPr="00AC1CF8" w:rsidRDefault="00C26BEC" w:rsidP="005B7062">
            <w:pPr>
              <w:jc w:val="center"/>
              <w:rPr>
                <w:color w:val="0D0D0D" w:themeColor="text1" w:themeTint="F2"/>
                <w:sz w:val="22"/>
                <w:szCs w:val="22"/>
              </w:rPr>
            </w:pPr>
            <w:r w:rsidRPr="00AC1CF8">
              <w:rPr>
                <w:color w:val="000000"/>
                <w:sz w:val="22"/>
                <w:szCs w:val="22"/>
              </w:rPr>
              <w:t>.125</w:t>
            </w:r>
          </w:p>
        </w:tc>
        <w:tc>
          <w:tcPr>
            <w:tcW w:w="1422" w:type="dxa"/>
            <w:vAlign w:val="bottom"/>
          </w:tcPr>
          <w:p w14:paraId="5DDE4F78" w14:textId="77777777" w:rsidR="00C26BEC" w:rsidRPr="00AC1CF8" w:rsidRDefault="00C26BEC" w:rsidP="005B7062">
            <w:pPr>
              <w:jc w:val="center"/>
              <w:rPr>
                <w:color w:val="0D0D0D" w:themeColor="text1" w:themeTint="F2"/>
                <w:sz w:val="22"/>
                <w:szCs w:val="22"/>
              </w:rPr>
            </w:pPr>
            <w:r w:rsidRPr="00AC1CF8">
              <w:rPr>
                <w:color w:val="000000"/>
                <w:sz w:val="22"/>
                <w:szCs w:val="22"/>
              </w:rPr>
              <w:t>-0.100</w:t>
            </w:r>
          </w:p>
        </w:tc>
        <w:tc>
          <w:tcPr>
            <w:tcW w:w="1274" w:type="dxa"/>
            <w:vAlign w:val="bottom"/>
          </w:tcPr>
          <w:p w14:paraId="349B874F" w14:textId="77777777" w:rsidR="00C26BEC" w:rsidRPr="00AC1CF8" w:rsidRDefault="00C26BEC" w:rsidP="005B7062">
            <w:pPr>
              <w:jc w:val="center"/>
              <w:rPr>
                <w:color w:val="0D0D0D" w:themeColor="text1" w:themeTint="F2"/>
                <w:sz w:val="22"/>
                <w:szCs w:val="22"/>
              </w:rPr>
            </w:pPr>
            <w:r w:rsidRPr="00AC1CF8">
              <w:rPr>
                <w:color w:val="000000"/>
                <w:sz w:val="22"/>
                <w:szCs w:val="22"/>
              </w:rPr>
              <w:t>0.815</w:t>
            </w:r>
          </w:p>
        </w:tc>
      </w:tr>
      <w:tr w:rsidR="00C26BEC" w:rsidRPr="00AC1CF8" w14:paraId="37C27A82" w14:textId="77777777" w:rsidTr="005B7062">
        <w:tc>
          <w:tcPr>
            <w:tcW w:w="2477" w:type="dxa"/>
            <w:vAlign w:val="bottom"/>
          </w:tcPr>
          <w:p w14:paraId="775D6AAA"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55D1EABA" w14:textId="77777777" w:rsidR="00C26BEC" w:rsidRPr="00AC1CF8" w:rsidRDefault="00C26BEC" w:rsidP="005B7062">
            <w:pPr>
              <w:jc w:val="center"/>
              <w:rPr>
                <w:color w:val="0D0D0D" w:themeColor="text1" w:themeTint="F2"/>
                <w:sz w:val="22"/>
                <w:szCs w:val="22"/>
              </w:rPr>
            </w:pPr>
            <w:r w:rsidRPr="00AC1CF8">
              <w:rPr>
                <w:color w:val="000000"/>
                <w:sz w:val="22"/>
                <w:szCs w:val="22"/>
              </w:rPr>
              <w:t>-4.512</w:t>
            </w:r>
          </w:p>
        </w:tc>
        <w:tc>
          <w:tcPr>
            <w:tcW w:w="1360" w:type="dxa"/>
            <w:vAlign w:val="bottom"/>
          </w:tcPr>
          <w:p w14:paraId="7126BBDB" w14:textId="77777777" w:rsidR="00C26BEC" w:rsidRPr="00AC1CF8" w:rsidRDefault="00C26BEC" w:rsidP="005B7062">
            <w:pPr>
              <w:jc w:val="center"/>
              <w:rPr>
                <w:color w:val="0D0D0D" w:themeColor="text1" w:themeTint="F2"/>
                <w:sz w:val="22"/>
                <w:szCs w:val="22"/>
              </w:rPr>
            </w:pPr>
            <w:r w:rsidRPr="00AC1CF8">
              <w:rPr>
                <w:color w:val="000000"/>
                <w:sz w:val="22"/>
                <w:szCs w:val="22"/>
              </w:rPr>
              <w:t>1.185</w:t>
            </w:r>
          </w:p>
        </w:tc>
        <w:tc>
          <w:tcPr>
            <w:tcW w:w="1422" w:type="dxa"/>
            <w:vAlign w:val="bottom"/>
          </w:tcPr>
          <w:p w14:paraId="7601BC0A"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3B97B2A9" w14:textId="77777777" w:rsidR="00C26BEC" w:rsidRPr="00AC1CF8" w:rsidRDefault="00C26BEC" w:rsidP="005B7062">
            <w:pPr>
              <w:jc w:val="center"/>
              <w:rPr>
                <w:color w:val="0D0D0D" w:themeColor="text1" w:themeTint="F2"/>
                <w:sz w:val="22"/>
                <w:szCs w:val="22"/>
              </w:rPr>
            </w:pPr>
            <w:r w:rsidRPr="00AC1CF8">
              <w:rPr>
                <w:color w:val="000000"/>
                <w:sz w:val="22"/>
                <w:szCs w:val="22"/>
              </w:rPr>
              <w:t>-6.841</w:t>
            </w:r>
          </w:p>
        </w:tc>
        <w:tc>
          <w:tcPr>
            <w:tcW w:w="1274" w:type="dxa"/>
            <w:vAlign w:val="bottom"/>
          </w:tcPr>
          <w:p w14:paraId="45ADCDF1" w14:textId="77777777" w:rsidR="00C26BEC" w:rsidRPr="00AC1CF8" w:rsidRDefault="00C26BEC" w:rsidP="005B7062">
            <w:pPr>
              <w:jc w:val="center"/>
              <w:rPr>
                <w:color w:val="0D0D0D" w:themeColor="text1" w:themeTint="F2"/>
                <w:sz w:val="22"/>
                <w:szCs w:val="22"/>
              </w:rPr>
            </w:pPr>
            <w:r w:rsidRPr="00AC1CF8">
              <w:rPr>
                <w:color w:val="000000"/>
                <w:sz w:val="22"/>
                <w:szCs w:val="22"/>
              </w:rPr>
              <w:t>-2.184</w:t>
            </w:r>
          </w:p>
        </w:tc>
      </w:tr>
      <w:tr w:rsidR="00C26BEC" w:rsidRPr="00AC1CF8" w14:paraId="38D95219" w14:textId="77777777" w:rsidTr="005B7062">
        <w:tc>
          <w:tcPr>
            <w:tcW w:w="2477" w:type="dxa"/>
            <w:vAlign w:val="bottom"/>
          </w:tcPr>
          <w:p w14:paraId="3AE28C8B" w14:textId="77777777" w:rsidR="00C26BEC" w:rsidRPr="00AC1CF8" w:rsidRDefault="00C26BEC"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203676A2" w14:textId="77777777" w:rsidR="00C26BEC" w:rsidRPr="00AC1CF8" w:rsidRDefault="00C26BEC" w:rsidP="005B7062">
            <w:pPr>
              <w:jc w:val="center"/>
              <w:rPr>
                <w:color w:val="0D0D0D" w:themeColor="text1" w:themeTint="F2"/>
                <w:sz w:val="22"/>
                <w:szCs w:val="22"/>
              </w:rPr>
            </w:pPr>
            <w:r w:rsidRPr="00AC1CF8">
              <w:rPr>
                <w:color w:val="000000"/>
                <w:sz w:val="22"/>
                <w:szCs w:val="22"/>
              </w:rPr>
              <w:t>-2.085</w:t>
            </w:r>
          </w:p>
        </w:tc>
        <w:tc>
          <w:tcPr>
            <w:tcW w:w="1360" w:type="dxa"/>
            <w:vAlign w:val="bottom"/>
          </w:tcPr>
          <w:p w14:paraId="6471D8ED" w14:textId="77777777" w:rsidR="00C26BEC" w:rsidRPr="00AC1CF8" w:rsidRDefault="00C26BEC" w:rsidP="005B7062">
            <w:pPr>
              <w:jc w:val="center"/>
              <w:rPr>
                <w:color w:val="0D0D0D" w:themeColor="text1" w:themeTint="F2"/>
                <w:sz w:val="22"/>
                <w:szCs w:val="22"/>
              </w:rPr>
            </w:pPr>
            <w:r w:rsidRPr="00AC1CF8">
              <w:rPr>
                <w:color w:val="000000"/>
                <w:sz w:val="22"/>
                <w:szCs w:val="22"/>
              </w:rPr>
              <w:t>1.693</w:t>
            </w:r>
          </w:p>
        </w:tc>
        <w:tc>
          <w:tcPr>
            <w:tcW w:w="1422" w:type="dxa"/>
            <w:vAlign w:val="bottom"/>
          </w:tcPr>
          <w:p w14:paraId="7E9BDF26" w14:textId="77777777" w:rsidR="00C26BEC" w:rsidRPr="00AC1CF8" w:rsidRDefault="00C26BEC" w:rsidP="005B7062">
            <w:pPr>
              <w:jc w:val="center"/>
              <w:rPr>
                <w:color w:val="0D0D0D" w:themeColor="text1" w:themeTint="F2"/>
                <w:sz w:val="22"/>
                <w:szCs w:val="22"/>
              </w:rPr>
            </w:pPr>
            <w:r w:rsidRPr="00AC1CF8">
              <w:rPr>
                <w:color w:val="000000"/>
                <w:sz w:val="22"/>
                <w:szCs w:val="22"/>
              </w:rPr>
              <w:t>.219</w:t>
            </w:r>
          </w:p>
        </w:tc>
        <w:tc>
          <w:tcPr>
            <w:tcW w:w="1422" w:type="dxa"/>
            <w:vAlign w:val="bottom"/>
          </w:tcPr>
          <w:p w14:paraId="3CCCB9F4" w14:textId="77777777" w:rsidR="00C26BEC" w:rsidRPr="00AC1CF8" w:rsidRDefault="00C26BEC" w:rsidP="005B7062">
            <w:pPr>
              <w:jc w:val="center"/>
              <w:rPr>
                <w:color w:val="0D0D0D" w:themeColor="text1" w:themeTint="F2"/>
                <w:sz w:val="22"/>
                <w:szCs w:val="22"/>
              </w:rPr>
            </w:pPr>
            <w:r w:rsidRPr="00AC1CF8">
              <w:rPr>
                <w:color w:val="000000"/>
                <w:sz w:val="22"/>
                <w:szCs w:val="22"/>
              </w:rPr>
              <w:t>-5.411</w:t>
            </w:r>
          </w:p>
        </w:tc>
        <w:tc>
          <w:tcPr>
            <w:tcW w:w="1274" w:type="dxa"/>
            <w:vAlign w:val="bottom"/>
          </w:tcPr>
          <w:p w14:paraId="150696F1" w14:textId="77777777" w:rsidR="00C26BEC" w:rsidRPr="00AC1CF8" w:rsidRDefault="00C26BEC" w:rsidP="005B7062">
            <w:pPr>
              <w:jc w:val="center"/>
              <w:rPr>
                <w:color w:val="0D0D0D" w:themeColor="text1" w:themeTint="F2"/>
                <w:sz w:val="22"/>
                <w:szCs w:val="22"/>
              </w:rPr>
            </w:pPr>
            <w:r w:rsidRPr="00AC1CF8">
              <w:rPr>
                <w:color w:val="000000"/>
                <w:sz w:val="22"/>
                <w:szCs w:val="22"/>
              </w:rPr>
              <w:t>1.241</w:t>
            </w:r>
          </w:p>
        </w:tc>
      </w:tr>
      <w:tr w:rsidR="00C26BEC" w:rsidRPr="00AC1CF8" w14:paraId="3B2983D4" w14:textId="77777777" w:rsidTr="005B7062">
        <w:tc>
          <w:tcPr>
            <w:tcW w:w="2477" w:type="dxa"/>
            <w:vAlign w:val="bottom"/>
          </w:tcPr>
          <w:p w14:paraId="042F6BEB" w14:textId="77777777" w:rsidR="00C26BEC" w:rsidRPr="00AC1CF8" w:rsidRDefault="00C26BEC"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2A4BB9E4" w14:textId="77777777" w:rsidR="00C26BEC" w:rsidRPr="00AC1CF8" w:rsidRDefault="00C26BEC" w:rsidP="005B7062">
            <w:pPr>
              <w:jc w:val="center"/>
              <w:rPr>
                <w:color w:val="0D0D0D" w:themeColor="text1" w:themeTint="F2"/>
                <w:sz w:val="22"/>
                <w:szCs w:val="22"/>
              </w:rPr>
            </w:pPr>
            <w:r w:rsidRPr="00AC1CF8">
              <w:rPr>
                <w:color w:val="000000"/>
                <w:sz w:val="22"/>
                <w:szCs w:val="22"/>
              </w:rPr>
              <w:t>-1.375</w:t>
            </w:r>
          </w:p>
        </w:tc>
        <w:tc>
          <w:tcPr>
            <w:tcW w:w="1360" w:type="dxa"/>
            <w:vAlign w:val="bottom"/>
          </w:tcPr>
          <w:p w14:paraId="3627170D" w14:textId="77777777" w:rsidR="00C26BEC" w:rsidRPr="00AC1CF8" w:rsidRDefault="00C26BEC" w:rsidP="005B7062">
            <w:pPr>
              <w:jc w:val="center"/>
              <w:rPr>
                <w:color w:val="0D0D0D" w:themeColor="text1" w:themeTint="F2"/>
                <w:sz w:val="22"/>
                <w:szCs w:val="22"/>
              </w:rPr>
            </w:pPr>
            <w:r w:rsidRPr="00AC1CF8">
              <w:rPr>
                <w:color w:val="000000"/>
                <w:sz w:val="22"/>
                <w:szCs w:val="22"/>
              </w:rPr>
              <w:t>0.439</w:t>
            </w:r>
          </w:p>
        </w:tc>
        <w:tc>
          <w:tcPr>
            <w:tcW w:w="1422" w:type="dxa"/>
            <w:vAlign w:val="bottom"/>
          </w:tcPr>
          <w:p w14:paraId="14AC228B" w14:textId="77777777" w:rsidR="00C26BEC" w:rsidRPr="00AC1CF8" w:rsidRDefault="00C26BEC" w:rsidP="005B7062">
            <w:pPr>
              <w:jc w:val="center"/>
              <w:rPr>
                <w:color w:val="0D0D0D" w:themeColor="text1" w:themeTint="F2"/>
                <w:sz w:val="22"/>
                <w:szCs w:val="22"/>
              </w:rPr>
            </w:pPr>
            <w:r w:rsidRPr="00AC1CF8">
              <w:rPr>
                <w:color w:val="000000"/>
                <w:sz w:val="22"/>
                <w:szCs w:val="22"/>
              </w:rPr>
              <w:t>.002**</w:t>
            </w:r>
          </w:p>
        </w:tc>
        <w:tc>
          <w:tcPr>
            <w:tcW w:w="1422" w:type="dxa"/>
            <w:vAlign w:val="bottom"/>
          </w:tcPr>
          <w:p w14:paraId="2AB5F9A7" w14:textId="77777777" w:rsidR="00C26BEC" w:rsidRPr="00AC1CF8" w:rsidRDefault="00C26BEC" w:rsidP="005B7062">
            <w:pPr>
              <w:jc w:val="center"/>
              <w:rPr>
                <w:color w:val="0D0D0D" w:themeColor="text1" w:themeTint="F2"/>
                <w:sz w:val="22"/>
                <w:szCs w:val="22"/>
              </w:rPr>
            </w:pPr>
            <w:r w:rsidRPr="00AC1CF8">
              <w:rPr>
                <w:color w:val="000000"/>
                <w:sz w:val="22"/>
                <w:szCs w:val="22"/>
              </w:rPr>
              <w:t>-2.238</w:t>
            </w:r>
          </w:p>
        </w:tc>
        <w:tc>
          <w:tcPr>
            <w:tcW w:w="1274" w:type="dxa"/>
            <w:vAlign w:val="bottom"/>
          </w:tcPr>
          <w:p w14:paraId="22373644" w14:textId="77777777" w:rsidR="00C26BEC" w:rsidRPr="00AC1CF8" w:rsidRDefault="00C26BEC" w:rsidP="005B7062">
            <w:pPr>
              <w:jc w:val="center"/>
              <w:rPr>
                <w:color w:val="0D0D0D" w:themeColor="text1" w:themeTint="F2"/>
                <w:sz w:val="22"/>
                <w:szCs w:val="22"/>
              </w:rPr>
            </w:pPr>
            <w:r w:rsidRPr="00AC1CF8">
              <w:rPr>
                <w:color w:val="000000"/>
                <w:sz w:val="22"/>
                <w:szCs w:val="22"/>
              </w:rPr>
              <w:t>-0.512</w:t>
            </w:r>
          </w:p>
        </w:tc>
      </w:tr>
      <w:tr w:rsidR="00C26BEC" w:rsidRPr="00AC1CF8" w14:paraId="727589E4" w14:textId="77777777" w:rsidTr="005B7062">
        <w:tc>
          <w:tcPr>
            <w:tcW w:w="2477" w:type="dxa"/>
          </w:tcPr>
          <w:p w14:paraId="42B32D8A" w14:textId="77777777" w:rsidR="00C26BEC" w:rsidRPr="00AC1CF8" w:rsidRDefault="00C26BEC" w:rsidP="005B7062">
            <w:pPr>
              <w:jc w:val="both"/>
              <w:rPr>
                <w:color w:val="0D0D0D" w:themeColor="text1" w:themeTint="F2"/>
                <w:sz w:val="22"/>
                <w:szCs w:val="22"/>
              </w:rPr>
            </w:pPr>
          </w:p>
        </w:tc>
        <w:tc>
          <w:tcPr>
            <w:tcW w:w="1405" w:type="dxa"/>
            <w:vAlign w:val="bottom"/>
          </w:tcPr>
          <w:p w14:paraId="6EE6D295" w14:textId="77777777" w:rsidR="00C26BEC" w:rsidRPr="00AC1CF8" w:rsidRDefault="00C26BEC" w:rsidP="005B7062">
            <w:pPr>
              <w:jc w:val="center"/>
              <w:rPr>
                <w:color w:val="000000"/>
                <w:sz w:val="22"/>
                <w:szCs w:val="22"/>
              </w:rPr>
            </w:pPr>
          </w:p>
        </w:tc>
        <w:tc>
          <w:tcPr>
            <w:tcW w:w="1360" w:type="dxa"/>
            <w:vAlign w:val="bottom"/>
          </w:tcPr>
          <w:p w14:paraId="28299AF6" w14:textId="77777777" w:rsidR="00C26BEC" w:rsidRPr="00AC1CF8" w:rsidRDefault="00C26BEC" w:rsidP="005B7062">
            <w:pPr>
              <w:jc w:val="center"/>
              <w:rPr>
                <w:color w:val="000000"/>
                <w:sz w:val="22"/>
                <w:szCs w:val="22"/>
              </w:rPr>
            </w:pPr>
          </w:p>
        </w:tc>
        <w:tc>
          <w:tcPr>
            <w:tcW w:w="1422" w:type="dxa"/>
            <w:vAlign w:val="bottom"/>
          </w:tcPr>
          <w:p w14:paraId="5F2A9A85" w14:textId="77777777" w:rsidR="00C26BEC" w:rsidRPr="00AC1CF8" w:rsidRDefault="00C26BEC" w:rsidP="005B7062">
            <w:pPr>
              <w:jc w:val="center"/>
              <w:rPr>
                <w:color w:val="000000"/>
                <w:sz w:val="22"/>
                <w:szCs w:val="22"/>
              </w:rPr>
            </w:pPr>
          </w:p>
        </w:tc>
        <w:tc>
          <w:tcPr>
            <w:tcW w:w="1422" w:type="dxa"/>
            <w:vAlign w:val="bottom"/>
          </w:tcPr>
          <w:p w14:paraId="0076C147" w14:textId="77777777" w:rsidR="00C26BEC" w:rsidRPr="00AC1CF8" w:rsidRDefault="00C26BEC" w:rsidP="005B7062">
            <w:pPr>
              <w:jc w:val="center"/>
              <w:rPr>
                <w:color w:val="000000"/>
                <w:sz w:val="22"/>
                <w:szCs w:val="22"/>
              </w:rPr>
            </w:pPr>
          </w:p>
        </w:tc>
        <w:tc>
          <w:tcPr>
            <w:tcW w:w="1274" w:type="dxa"/>
            <w:vAlign w:val="bottom"/>
          </w:tcPr>
          <w:p w14:paraId="66E175EA" w14:textId="77777777" w:rsidR="00C26BEC" w:rsidRPr="00AC1CF8" w:rsidRDefault="00C26BEC" w:rsidP="005B7062">
            <w:pPr>
              <w:jc w:val="center"/>
              <w:rPr>
                <w:color w:val="000000"/>
                <w:sz w:val="22"/>
                <w:szCs w:val="22"/>
              </w:rPr>
            </w:pPr>
          </w:p>
        </w:tc>
      </w:tr>
      <w:tr w:rsidR="00C26BEC" w:rsidRPr="00AC1CF8" w14:paraId="38951CE5" w14:textId="77777777" w:rsidTr="005B7062">
        <w:tc>
          <w:tcPr>
            <w:tcW w:w="2477" w:type="dxa"/>
          </w:tcPr>
          <w:p w14:paraId="2237ED1C"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5690199F" w14:textId="77777777" w:rsidR="00C26BEC" w:rsidRPr="00AC1CF8" w:rsidRDefault="00C26BEC" w:rsidP="005B7062">
            <w:pPr>
              <w:jc w:val="center"/>
              <w:rPr>
                <w:color w:val="0D0D0D" w:themeColor="text1" w:themeTint="F2"/>
                <w:sz w:val="22"/>
                <w:szCs w:val="22"/>
              </w:rPr>
            </w:pPr>
            <w:r w:rsidRPr="00AC1CF8">
              <w:rPr>
                <w:color w:val="000000"/>
                <w:sz w:val="22"/>
                <w:szCs w:val="22"/>
              </w:rPr>
              <w:t>23.900</w:t>
            </w:r>
          </w:p>
        </w:tc>
        <w:tc>
          <w:tcPr>
            <w:tcW w:w="1360" w:type="dxa"/>
            <w:vAlign w:val="bottom"/>
          </w:tcPr>
          <w:p w14:paraId="7133C96B" w14:textId="77777777" w:rsidR="00C26BEC" w:rsidRPr="00AC1CF8" w:rsidRDefault="00C26BEC" w:rsidP="005B7062">
            <w:pPr>
              <w:jc w:val="center"/>
              <w:rPr>
                <w:color w:val="0D0D0D" w:themeColor="text1" w:themeTint="F2"/>
                <w:sz w:val="22"/>
                <w:szCs w:val="22"/>
              </w:rPr>
            </w:pPr>
            <w:r w:rsidRPr="00AC1CF8">
              <w:rPr>
                <w:color w:val="000000"/>
                <w:sz w:val="22"/>
                <w:szCs w:val="22"/>
              </w:rPr>
              <w:t>3.174</w:t>
            </w:r>
          </w:p>
        </w:tc>
        <w:tc>
          <w:tcPr>
            <w:tcW w:w="1422" w:type="dxa"/>
            <w:vAlign w:val="bottom"/>
          </w:tcPr>
          <w:p w14:paraId="6AC2F3D9"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5411ADEA" w14:textId="77777777" w:rsidR="00C26BEC" w:rsidRPr="00AC1CF8" w:rsidRDefault="00C26BEC" w:rsidP="005B7062">
            <w:pPr>
              <w:jc w:val="center"/>
              <w:rPr>
                <w:color w:val="0D0D0D" w:themeColor="text1" w:themeTint="F2"/>
                <w:sz w:val="22"/>
                <w:szCs w:val="22"/>
              </w:rPr>
            </w:pPr>
            <w:r w:rsidRPr="00AC1CF8">
              <w:rPr>
                <w:color w:val="000000"/>
                <w:sz w:val="22"/>
                <w:szCs w:val="22"/>
              </w:rPr>
              <w:t>17.664</w:t>
            </w:r>
          </w:p>
        </w:tc>
        <w:tc>
          <w:tcPr>
            <w:tcW w:w="1274" w:type="dxa"/>
            <w:vAlign w:val="bottom"/>
          </w:tcPr>
          <w:p w14:paraId="4549BAEE" w14:textId="77777777" w:rsidR="00C26BEC" w:rsidRPr="00AC1CF8" w:rsidRDefault="00C26BEC" w:rsidP="005B7062">
            <w:pPr>
              <w:jc w:val="center"/>
              <w:rPr>
                <w:color w:val="0D0D0D" w:themeColor="text1" w:themeTint="F2"/>
                <w:sz w:val="22"/>
                <w:szCs w:val="22"/>
              </w:rPr>
            </w:pPr>
            <w:r w:rsidRPr="00AC1CF8">
              <w:rPr>
                <w:color w:val="000000"/>
                <w:sz w:val="22"/>
                <w:szCs w:val="22"/>
              </w:rPr>
              <w:t>30.136</w:t>
            </w:r>
          </w:p>
        </w:tc>
      </w:tr>
      <w:tr w:rsidR="00C26BEC" w:rsidRPr="00AC1CF8" w14:paraId="48F035F5" w14:textId="77777777" w:rsidTr="005B7062">
        <w:tc>
          <w:tcPr>
            <w:tcW w:w="2477" w:type="dxa"/>
          </w:tcPr>
          <w:p w14:paraId="4B824E43"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61014EB5" w14:textId="77777777" w:rsidR="00C26BEC" w:rsidRPr="00AC1CF8" w:rsidRDefault="00C26BEC" w:rsidP="005B7062">
            <w:pPr>
              <w:jc w:val="center"/>
              <w:rPr>
                <w:color w:val="0D0D0D" w:themeColor="text1" w:themeTint="F2"/>
                <w:sz w:val="22"/>
                <w:szCs w:val="22"/>
              </w:rPr>
            </w:pPr>
          </w:p>
        </w:tc>
        <w:tc>
          <w:tcPr>
            <w:tcW w:w="1360" w:type="dxa"/>
            <w:vAlign w:val="bottom"/>
          </w:tcPr>
          <w:p w14:paraId="0A3564F3" w14:textId="77777777" w:rsidR="00C26BEC" w:rsidRPr="00AC1CF8" w:rsidRDefault="00C26BEC" w:rsidP="005B7062">
            <w:pPr>
              <w:jc w:val="center"/>
              <w:rPr>
                <w:color w:val="0D0D0D" w:themeColor="text1" w:themeTint="F2"/>
                <w:sz w:val="22"/>
                <w:szCs w:val="22"/>
              </w:rPr>
            </w:pPr>
          </w:p>
        </w:tc>
        <w:tc>
          <w:tcPr>
            <w:tcW w:w="1422" w:type="dxa"/>
            <w:vAlign w:val="bottom"/>
          </w:tcPr>
          <w:p w14:paraId="3D6E8708" w14:textId="77777777" w:rsidR="00C26BEC" w:rsidRPr="00AC1CF8" w:rsidRDefault="00C26BEC" w:rsidP="005B7062">
            <w:pPr>
              <w:jc w:val="center"/>
              <w:rPr>
                <w:color w:val="0D0D0D" w:themeColor="text1" w:themeTint="F2"/>
                <w:sz w:val="22"/>
                <w:szCs w:val="22"/>
              </w:rPr>
            </w:pPr>
          </w:p>
        </w:tc>
        <w:tc>
          <w:tcPr>
            <w:tcW w:w="1422" w:type="dxa"/>
            <w:vAlign w:val="bottom"/>
          </w:tcPr>
          <w:p w14:paraId="543F260E" w14:textId="77777777" w:rsidR="00C26BEC" w:rsidRPr="00AC1CF8" w:rsidRDefault="00C26BEC" w:rsidP="005B7062">
            <w:pPr>
              <w:jc w:val="center"/>
              <w:rPr>
                <w:color w:val="0D0D0D" w:themeColor="text1" w:themeTint="F2"/>
                <w:sz w:val="22"/>
                <w:szCs w:val="22"/>
              </w:rPr>
            </w:pPr>
          </w:p>
        </w:tc>
        <w:tc>
          <w:tcPr>
            <w:tcW w:w="1274" w:type="dxa"/>
          </w:tcPr>
          <w:p w14:paraId="15A3D35C"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0.121</w:t>
            </w:r>
          </w:p>
        </w:tc>
      </w:tr>
      <w:tr w:rsidR="00C26BEC" w:rsidRPr="00AC1CF8" w14:paraId="66C533F1" w14:textId="77777777" w:rsidTr="005B7062">
        <w:tc>
          <w:tcPr>
            <w:tcW w:w="2477" w:type="dxa"/>
          </w:tcPr>
          <w:p w14:paraId="4252C10F"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405" w:type="dxa"/>
          </w:tcPr>
          <w:p w14:paraId="7BC53A1B" w14:textId="77777777" w:rsidR="00C26BEC" w:rsidRPr="00AC1CF8" w:rsidRDefault="00C26BEC" w:rsidP="005B7062">
            <w:pPr>
              <w:jc w:val="center"/>
              <w:rPr>
                <w:color w:val="0D0D0D" w:themeColor="text1" w:themeTint="F2"/>
                <w:sz w:val="22"/>
                <w:szCs w:val="22"/>
              </w:rPr>
            </w:pPr>
          </w:p>
        </w:tc>
        <w:tc>
          <w:tcPr>
            <w:tcW w:w="1360" w:type="dxa"/>
          </w:tcPr>
          <w:p w14:paraId="58531FF5" w14:textId="77777777" w:rsidR="00C26BEC" w:rsidRPr="00AC1CF8" w:rsidRDefault="00C26BEC" w:rsidP="005B7062">
            <w:pPr>
              <w:jc w:val="center"/>
              <w:rPr>
                <w:color w:val="0D0D0D" w:themeColor="text1" w:themeTint="F2"/>
                <w:sz w:val="22"/>
                <w:szCs w:val="22"/>
              </w:rPr>
            </w:pPr>
          </w:p>
        </w:tc>
        <w:tc>
          <w:tcPr>
            <w:tcW w:w="1422" w:type="dxa"/>
          </w:tcPr>
          <w:p w14:paraId="07FDE77A" w14:textId="77777777" w:rsidR="00C26BEC" w:rsidRPr="00AC1CF8" w:rsidRDefault="00C26BEC" w:rsidP="005B7062">
            <w:pPr>
              <w:jc w:val="center"/>
              <w:rPr>
                <w:color w:val="0D0D0D" w:themeColor="text1" w:themeTint="F2"/>
                <w:sz w:val="22"/>
                <w:szCs w:val="22"/>
              </w:rPr>
            </w:pPr>
          </w:p>
        </w:tc>
        <w:tc>
          <w:tcPr>
            <w:tcW w:w="1422" w:type="dxa"/>
          </w:tcPr>
          <w:p w14:paraId="32A5F542" w14:textId="77777777" w:rsidR="00C26BEC" w:rsidRPr="00AC1CF8" w:rsidRDefault="00C26BEC" w:rsidP="005B7062">
            <w:pPr>
              <w:jc w:val="center"/>
              <w:rPr>
                <w:color w:val="0D0D0D" w:themeColor="text1" w:themeTint="F2"/>
                <w:sz w:val="22"/>
                <w:szCs w:val="22"/>
              </w:rPr>
            </w:pPr>
          </w:p>
        </w:tc>
        <w:tc>
          <w:tcPr>
            <w:tcW w:w="1274" w:type="dxa"/>
          </w:tcPr>
          <w:p w14:paraId="23BEB8D3"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62A24E0A" w14:textId="77777777" w:rsidTr="005B7062">
        <w:tc>
          <w:tcPr>
            <w:tcW w:w="2477" w:type="dxa"/>
          </w:tcPr>
          <w:p w14:paraId="366694B8" w14:textId="77777777" w:rsidR="00C26BEC" w:rsidRPr="00AC1CF8" w:rsidRDefault="00C26BEC" w:rsidP="005B7062">
            <w:pPr>
              <w:jc w:val="both"/>
              <w:rPr>
                <w:color w:val="0D0D0D" w:themeColor="text1" w:themeTint="F2"/>
                <w:sz w:val="22"/>
                <w:szCs w:val="22"/>
              </w:rPr>
            </w:pPr>
          </w:p>
        </w:tc>
        <w:tc>
          <w:tcPr>
            <w:tcW w:w="1405" w:type="dxa"/>
          </w:tcPr>
          <w:p w14:paraId="18642D77" w14:textId="77777777" w:rsidR="00C26BEC" w:rsidRPr="00AC1CF8" w:rsidRDefault="00C26BEC" w:rsidP="005B7062">
            <w:pPr>
              <w:jc w:val="center"/>
              <w:rPr>
                <w:color w:val="0D0D0D" w:themeColor="text1" w:themeTint="F2"/>
                <w:sz w:val="22"/>
                <w:szCs w:val="22"/>
              </w:rPr>
            </w:pPr>
          </w:p>
        </w:tc>
        <w:tc>
          <w:tcPr>
            <w:tcW w:w="1360" w:type="dxa"/>
          </w:tcPr>
          <w:p w14:paraId="5630E0CE" w14:textId="77777777" w:rsidR="00C26BEC" w:rsidRPr="00AC1CF8" w:rsidRDefault="00C26BEC" w:rsidP="005B7062">
            <w:pPr>
              <w:jc w:val="center"/>
              <w:rPr>
                <w:color w:val="0D0D0D" w:themeColor="text1" w:themeTint="F2"/>
                <w:sz w:val="22"/>
                <w:szCs w:val="22"/>
              </w:rPr>
            </w:pPr>
          </w:p>
        </w:tc>
        <w:tc>
          <w:tcPr>
            <w:tcW w:w="1422" w:type="dxa"/>
          </w:tcPr>
          <w:p w14:paraId="2C2D2FFB" w14:textId="77777777" w:rsidR="00C26BEC" w:rsidRPr="00AC1CF8" w:rsidRDefault="00C26BEC" w:rsidP="005B7062">
            <w:pPr>
              <w:jc w:val="center"/>
              <w:rPr>
                <w:color w:val="0D0D0D" w:themeColor="text1" w:themeTint="F2"/>
                <w:sz w:val="22"/>
                <w:szCs w:val="22"/>
              </w:rPr>
            </w:pPr>
          </w:p>
        </w:tc>
        <w:tc>
          <w:tcPr>
            <w:tcW w:w="1422" w:type="dxa"/>
          </w:tcPr>
          <w:p w14:paraId="5C966E4C" w14:textId="77777777" w:rsidR="00C26BEC" w:rsidRPr="00AC1CF8" w:rsidRDefault="00C26BEC" w:rsidP="005B7062">
            <w:pPr>
              <w:jc w:val="center"/>
              <w:rPr>
                <w:color w:val="0D0D0D" w:themeColor="text1" w:themeTint="F2"/>
                <w:sz w:val="22"/>
                <w:szCs w:val="22"/>
              </w:rPr>
            </w:pPr>
          </w:p>
        </w:tc>
        <w:tc>
          <w:tcPr>
            <w:tcW w:w="1274" w:type="dxa"/>
          </w:tcPr>
          <w:p w14:paraId="121249B5" w14:textId="77777777" w:rsidR="00C26BEC" w:rsidRPr="00AC1CF8" w:rsidRDefault="00C26BEC" w:rsidP="005B7062">
            <w:pPr>
              <w:jc w:val="center"/>
              <w:rPr>
                <w:color w:val="0D0D0D" w:themeColor="text1" w:themeTint="F2"/>
                <w:sz w:val="22"/>
                <w:szCs w:val="22"/>
              </w:rPr>
            </w:pPr>
          </w:p>
        </w:tc>
      </w:tr>
    </w:tbl>
    <w:p w14:paraId="4FBA81DB" w14:textId="77777777" w:rsidR="006E367C" w:rsidRPr="00AC1CF8" w:rsidRDefault="00C26BEC" w:rsidP="006E367C">
      <w:pPr>
        <w:jc w:val="both"/>
        <w:rPr>
          <w:color w:val="000000" w:themeColor="text1"/>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6E367C" w:rsidRPr="00AC1CF8">
        <w:rPr>
          <w:sz w:val="22"/>
          <w:szCs w:val="22"/>
        </w:rPr>
        <w:t>†</w:t>
      </w:r>
      <w:r w:rsidR="006E367C" w:rsidRPr="00AC1CF8">
        <w:rPr>
          <w:color w:val="0D0D0D" w:themeColor="text1" w:themeTint="F2"/>
          <w:sz w:val="22"/>
          <w:szCs w:val="22"/>
        </w:rPr>
        <w:t>P&lt;.100; **P&lt;.050; ***P&lt;.001</w:t>
      </w:r>
    </w:p>
    <w:p w14:paraId="080C2112" w14:textId="41149ECD" w:rsidR="00C26BEC" w:rsidRPr="00AC1CF8" w:rsidRDefault="00C26BEC" w:rsidP="006E367C">
      <w:pPr>
        <w:jc w:val="both"/>
        <w:rPr>
          <w:b/>
          <w:bCs/>
          <w:color w:val="000000" w:themeColor="text1"/>
          <w:sz w:val="22"/>
          <w:szCs w:val="22"/>
        </w:rPr>
      </w:pPr>
    </w:p>
    <w:p w14:paraId="545D712D" w14:textId="77777777" w:rsidR="00C26BEC" w:rsidRPr="00AC1CF8" w:rsidRDefault="00C26BEC" w:rsidP="00C26BEC">
      <w:pPr>
        <w:jc w:val="center"/>
        <w:rPr>
          <w:b/>
          <w:bCs/>
          <w:color w:val="000000" w:themeColor="text1"/>
          <w:sz w:val="22"/>
          <w:szCs w:val="22"/>
        </w:rPr>
      </w:pPr>
    </w:p>
    <w:p w14:paraId="1FCBA9AF" w14:textId="77777777" w:rsidR="00C26BEC" w:rsidRPr="00AC1CF8" w:rsidRDefault="00C26BEC" w:rsidP="00C26BEC">
      <w:pPr>
        <w:jc w:val="center"/>
        <w:rPr>
          <w:b/>
          <w:bCs/>
          <w:color w:val="000000" w:themeColor="text1"/>
          <w:sz w:val="22"/>
          <w:szCs w:val="22"/>
        </w:rPr>
      </w:pPr>
    </w:p>
    <w:p w14:paraId="200CB65D" w14:textId="63396C59" w:rsidR="00C26BEC" w:rsidRPr="00AC1CF8" w:rsidRDefault="00C26BEC">
      <w:pPr>
        <w:rPr>
          <w:b/>
          <w:bCs/>
          <w:color w:val="000000" w:themeColor="text1"/>
          <w:sz w:val="22"/>
          <w:szCs w:val="22"/>
        </w:rPr>
      </w:pPr>
    </w:p>
    <w:p w14:paraId="4BD34416" w14:textId="60E173EF" w:rsidR="00C26BEC" w:rsidRDefault="00C26BEC">
      <w:pPr>
        <w:rPr>
          <w:b/>
          <w:bCs/>
          <w:color w:val="0D0D0D" w:themeColor="text1" w:themeTint="F2"/>
          <w:sz w:val="22"/>
          <w:szCs w:val="22"/>
        </w:rPr>
      </w:pPr>
      <w:r w:rsidRPr="00AC1CF8">
        <w:rPr>
          <w:b/>
          <w:bCs/>
          <w:color w:val="0D0D0D" w:themeColor="text1" w:themeTint="F2"/>
          <w:sz w:val="22"/>
          <w:szCs w:val="22"/>
        </w:rPr>
        <w:br w:type="page"/>
      </w:r>
    </w:p>
    <w:p w14:paraId="08A92E04" w14:textId="5721321F" w:rsidR="0056197A" w:rsidRPr="00AC1CF8" w:rsidRDefault="0056197A" w:rsidP="0056197A">
      <w:pPr>
        <w:pStyle w:val="Heading1"/>
      </w:pPr>
      <w:bookmarkStart w:id="6" w:name="_Toc88842796"/>
      <w:r>
        <w:lastRenderedPageBreak/>
        <w:t xml:space="preserve">Appendix G. </w:t>
      </w:r>
      <w:r w:rsidRPr="00AC1CF8">
        <w:t>Correlations between Psychological Scales and Hostile and Benevolent Sexism</w:t>
      </w:r>
      <w:bookmarkEnd w:id="6"/>
    </w:p>
    <w:p w14:paraId="5D56F97D" w14:textId="77777777" w:rsidR="0056197A" w:rsidRPr="00AC1CF8" w:rsidRDefault="0056197A" w:rsidP="0056197A">
      <w:pPr>
        <w:rPr>
          <w:color w:val="000000" w:themeColor="text1"/>
          <w:sz w:val="22"/>
          <w:szCs w:val="22"/>
        </w:rPr>
      </w:pPr>
    </w:p>
    <w:p w14:paraId="6CAE066D" w14:textId="77777777" w:rsidR="0056197A" w:rsidRPr="00AC1CF8" w:rsidRDefault="0056197A" w:rsidP="0056197A">
      <w:pPr>
        <w:rPr>
          <w:color w:val="000000" w:themeColor="text1"/>
          <w:sz w:val="22"/>
          <w:szCs w:val="22"/>
        </w:rPr>
      </w:pPr>
    </w:p>
    <w:p w14:paraId="6B397184" w14:textId="77777777" w:rsidR="0056197A" w:rsidRPr="00AC1CF8" w:rsidRDefault="0056197A" w:rsidP="00615761">
      <w:pPr>
        <w:pStyle w:val="Heading2"/>
      </w:pPr>
      <w:r w:rsidRPr="00AC1CF8">
        <w:t>Affective Competitiveness</w:t>
      </w:r>
    </w:p>
    <w:p w14:paraId="15C4C0C7" w14:textId="77777777" w:rsidR="0056197A" w:rsidRPr="00615761" w:rsidRDefault="0056197A" w:rsidP="0056197A">
      <w:pPr>
        <w:rPr>
          <w:sz w:val="22"/>
          <w:szCs w:val="22"/>
        </w:rPr>
      </w:pPr>
    </w:p>
    <w:p w14:paraId="38245475" w14:textId="533B4048"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23</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affective competitiveness and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0DF2167F" w14:textId="77777777" w:rsidTr="005B7062">
        <w:trPr>
          <w:trHeight w:val="97"/>
        </w:trPr>
        <w:tc>
          <w:tcPr>
            <w:tcW w:w="1786" w:type="dxa"/>
          </w:tcPr>
          <w:p w14:paraId="64C8CEE3"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06B5D820"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0930E832"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34486BD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595E720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174A06C3"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624BE1F8" w14:textId="77777777" w:rsidTr="005B7062">
        <w:tc>
          <w:tcPr>
            <w:tcW w:w="1786" w:type="dxa"/>
          </w:tcPr>
          <w:p w14:paraId="1B55CDB2" w14:textId="77777777" w:rsidR="0056197A" w:rsidRPr="00AC1CF8" w:rsidRDefault="0056197A" w:rsidP="005B7062">
            <w:pPr>
              <w:jc w:val="both"/>
              <w:rPr>
                <w:color w:val="0D0D0D" w:themeColor="text1" w:themeTint="F2"/>
                <w:sz w:val="22"/>
                <w:szCs w:val="22"/>
              </w:rPr>
            </w:pPr>
          </w:p>
        </w:tc>
        <w:tc>
          <w:tcPr>
            <w:tcW w:w="1539" w:type="dxa"/>
            <w:vAlign w:val="bottom"/>
          </w:tcPr>
          <w:p w14:paraId="45C0EB0C" w14:textId="77777777" w:rsidR="0056197A" w:rsidRPr="00AC1CF8" w:rsidRDefault="0056197A" w:rsidP="005B7062">
            <w:pPr>
              <w:jc w:val="center"/>
              <w:rPr>
                <w:color w:val="0D0D0D" w:themeColor="text1" w:themeTint="F2"/>
                <w:sz w:val="22"/>
                <w:szCs w:val="22"/>
              </w:rPr>
            </w:pPr>
          </w:p>
        </w:tc>
        <w:tc>
          <w:tcPr>
            <w:tcW w:w="1509" w:type="dxa"/>
            <w:vAlign w:val="bottom"/>
          </w:tcPr>
          <w:p w14:paraId="15060CD8" w14:textId="77777777" w:rsidR="0056197A" w:rsidRPr="00AC1CF8" w:rsidRDefault="0056197A" w:rsidP="005B7062">
            <w:pPr>
              <w:jc w:val="center"/>
              <w:rPr>
                <w:color w:val="0D0D0D" w:themeColor="text1" w:themeTint="F2"/>
                <w:sz w:val="22"/>
                <w:szCs w:val="22"/>
              </w:rPr>
            </w:pPr>
          </w:p>
        </w:tc>
        <w:tc>
          <w:tcPr>
            <w:tcW w:w="1569" w:type="dxa"/>
            <w:vAlign w:val="bottom"/>
          </w:tcPr>
          <w:p w14:paraId="24277A03" w14:textId="77777777" w:rsidR="0056197A" w:rsidRPr="00AC1CF8" w:rsidRDefault="0056197A" w:rsidP="005B7062">
            <w:pPr>
              <w:jc w:val="center"/>
              <w:rPr>
                <w:color w:val="0D0D0D" w:themeColor="text1" w:themeTint="F2"/>
                <w:sz w:val="22"/>
                <w:szCs w:val="22"/>
              </w:rPr>
            </w:pPr>
          </w:p>
        </w:tc>
        <w:tc>
          <w:tcPr>
            <w:tcW w:w="1581" w:type="dxa"/>
            <w:vAlign w:val="bottom"/>
          </w:tcPr>
          <w:p w14:paraId="198079C4" w14:textId="77777777" w:rsidR="0056197A" w:rsidRPr="00AC1CF8" w:rsidRDefault="0056197A" w:rsidP="005B7062">
            <w:pPr>
              <w:jc w:val="center"/>
              <w:rPr>
                <w:color w:val="0D0D0D" w:themeColor="text1" w:themeTint="F2"/>
                <w:sz w:val="22"/>
                <w:szCs w:val="22"/>
              </w:rPr>
            </w:pPr>
          </w:p>
        </w:tc>
        <w:tc>
          <w:tcPr>
            <w:tcW w:w="1376" w:type="dxa"/>
            <w:vAlign w:val="bottom"/>
          </w:tcPr>
          <w:p w14:paraId="70CC2247" w14:textId="77777777" w:rsidR="0056197A" w:rsidRPr="00AC1CF8" w:rsidRDefault="0056197A" w:rsidP="005B7062">
            <w:pPr>
              <w:jc w:val="center"/>
              <w:rPr>
                <w:color w:val="0D0D0D" w:themeColor="text1" w:themeTint="F2"/>
                <w:sz w:val="22"/>
                <w:szCs w:val="22"/>
              </w:rPr>
            </w:pPr>
          </w:p>
        </w:tc>
      </w:tr>
      <w:tr w:rsidR="0056197A" w:rsidRPr="00AC1CF8" w14:paraId="2351497C" w14:textId="77777777" w:rsidTr="005B7062">
        <w:tc>
          <w:tcPr>
            <w:tcW w:w="1786" w:type="dxa"/>
          </w:tcPr>
          <w:p w14:paraId="1428E1C1"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Affective</w:t>
            </w:r>
          </w:p>
          <w:p w14:paraId="7F6969D9"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Competitiveness</w:t>
            </w:r>
          </w:p>
        </w:tc>
        <w:tc>
          <w:tcPr>
            <w:tcW w:w="1539" w:type="dxa"/>
            <w:vAlign w:val="bottom"/>
          </w:tcPr>
          <w:p w14:paraId="0A0EA7A4" w14:textId="77777777" w:rsidR="0056197A" w:rsidRPr="00AC1CF8" w:rsidRDefault="0056197A" w:rsidP="005B7062">
            <w:pPr>
              <w:jc w:val="center"/>
              <w:rPr>
                <w:color w:val="0D0D0D" w:themeColor="text1" w:themeTint="F2"/>
                <w:sz w:val="22"/>
                <w:szCs w:val="22"/>
              </w:rPr>
            </w:pPr>
            <w:r w:rsidRPr="00AC1CF8">
              <w:rPr>
                <w:color w:val="000000"/>
                <w:sz w:val="22"/>
                <w:szCs w:val="22"/>
              </w:rPr>
              <w:t>3.888</w:t>
            </w:r>
          </w:p>
        </w:tc>
        <w:tc>
          <w:tcPr>
            <w:tcW w:w="1509" w:type="dxa"/>
            <w:vAlign w:val="bottom"/>
          </w:tcPr>
          <w:p w14:paraId="6F41F127" w14:textId="77777777" w:rsidR="0056197A" w:rsidRPr="00AC1CF8" w:rsidRDefault="0056197A" w:rsidP="005B7062">
            <w:pPr>
              <w:jc w:val="center"/>
              <w:rPr>
                <w:color w:val="0D0D0D" w:themeColor="text1" w:themeTint="F2"/>
                <w:sz w:val="22"/>
                <w:szCs w:val="22"/>
              </w:rPr>
            </w:pPr>
            <w:r w:rsidRPr="00AC1CF8">
              <w:rPr>
                <w:color w:val="000000"/>
                <w:sz w:val="22"/>
                <w:szCs w:val="22"/>
              </w:rPr>
              <w:t>0.991</w:t>
            </w:r>
          </w:p>
        </w:tc>
        <w:tc>
          <w:tcPr>
            <w:tcW w:w="1569" w:type="dxa"/>
            <w:vAlign w:val="bottom"/>
          </w:tcPr>
          <w:p w14:paraId="4FCD564F"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1374F955" w14:textId="77777777" w:rsidR="0056197A" w:rsidRPr="00AC1CF8" w:rsidRDefault="0056197A" w:rsidP="005B7062">
            <w:pPr>
              <w:jc w:val="center"/>
              <w:rPr>
                <w:color w:val="0D0D0D" w:themeColor="text1" w:themeTint="F2"/>
                <w:sz w:val="22"/>
                <w:szCs w:val="22"/>
              </w:rPr>
            </w:pPr>
            <w:r w:rsidRPr="00AC1CF8">
              <w:rPr>
                <w:color w:val="000000"/>
                <w:sz w:val="22"/>
                <w:szCs w:val="22"/>
              </w:rPr>
              <w:t>1.941</w:t>
            </w:r>
          </w:p>
        </w:tc>
        <w:tc>
          <w:tcPr>
            <w:tcW w:w="1376" w:type="dxa"/>
            <w:vAlign w:val="bottom"/>
          </w:tcPr>
          <w:p w14:paraId="098DE32F" w14:textId="77777777" w:rsidR="0056197A" w:rsidRPr="00AC1CF8" w:rsidRDefault="0056197A" w:rsidP="005B7062">
            <w:pPr>
              <w:jc w:val="center"/>
              <w:rPr>
                <w:color w:val="0D0D0D" w:themeColor="text1" w:themeTint="F2"/>
                <w:sz w:val="22"/>
                <w:szCs w:val="22"/>
              </w:rPr>
            </w:pPr>
            <w:r w:rsidRPr="00AC1CF8">
              <w:rPr>
                <w:color w:val="000000"/>
                <w:sz w:val="22"/>
                <w:szCs w:val="22"/>
              </w:rPr>
              <w:t>5.834</w:t>
            </w:r>
          </w:p>
        </w:tc>
      </w:tr>
      <w:tr w:rsidR="0056197A" w:rsidRPr="00AC1CF8" w14:paraId="2185B18B" w14:textId="77777777" w:rsidTr="005B7062">
        <w:tc>
          <w:tcPr>
            <w:tcW w:w="1786" w:type="dxa"/>
            <w:vAlign w:val="bottom"/>
          </w:tcPr>
          <w:p w14:paraId="007CD17F"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4F7DB87F" w14:textId="77777777" w:rsidR="0056197A" w:rsidRPr="00AC1CF8" w:rsidRDefault="0056197A" w:rsidP="005B7062">
            <w:pPr>
              <w:jc w:val="center"/>
              <w:rPr>
                <w:color w:val="0D0D0D" w:themeColor="text1" w:themeTint="F2"/>
                <w:sz w:val="22"/>
                <w:szCs w:val="22"/>
              </w:rPr>
            </w:pPr>
            <w:r w:rsidRPr="00AC1CF8">
              <w:rPr>
                <w:color w:val="000000"/>
                <w:sz w:val="22"/>
                <w:szCs w:val="22"/>
              </w:rPr>
              <w:t>-0.156</w:t>
            </w:r>
          </w:p>
        </w:tc>
        <w:tc>
          <w:tcPr>
            <w:tcW w:w="1509" w:type="dxa"/>
            <w:vAlign w:val="bottom"/>
          </w:tcPr>
          <w:p w14:paraId="251BC54B" w14:textId="77777777" w:rsidR="0056197A" w:rsidRPr="00AC1CF8" w:rsidRDefault="0056197A" w:rsidP="005B7062">
            <w:pPr>
              <w:jc w:val="center"/>
              <w:rPr>
                <w:color w:val="0D0D0D" w:themeColor="text1" w:themeTint="F2"/>
                <w:sz w:val="22"/>
                <w:szCs w:val="22"/>
              </w:rPr>
            </w:pPr>
            <w:r w:rsidRPr="00AC1CF8">
              <w:rPr>
                <w:color w:val="000000"/>
                <w:sz w:val="22"/>
                <w:szCs w:val="22"/>
              </w:rPr>
              <w:t>0.068</w:t>
            </w:r>
          </w:p>
        </w:tc>
        <w:tc>
          <w:tcPr>
            <w:tcW w:w="1569" w:type="dxa"/>
            <w:vAlign w:val="bottom"/>
          </w:tcPr>
          <w:p w14:paraId="356C956E" w14:textId="77777777" w:rsidR="0056197A" w:rsidRPr="00AC1CF8" w:rsidRDefault="0056197A" w:rsidP="005B7062">
            <w:pPr>
              <w:jc w:val="center"/>
              <w:rPr>
                <w:color w:val="0D0D0D" w:themeColor="text1" w:themeTint="F2"/>
                <w:sz w:val="22"/>
                <w:szCs w:val="22"/>
              </w:rPr>
            </w:pPr>
            <w:r w:rsidRPr="00AC1CF8">
              <w:rPr>
                <w:color w:val="000000"/>
                <w:sz w:val="22"/>
                <w:szCs w:val="22"/>
              </w:rPr>
              <w:t>.023**</w:t>
            </w:r>
          </w:p>
        </w:tc>
        <w:tc>
          <w:tcPr>
            <w:tcW w:w="1581" w:type="dxa"/>
            <w:vAlign w:val="bottom"/>
          </w:tcPr>
          <w:p w14:paraId="21AD65DE" w14:textId="77777777" w:rsidR="0056197A" w:rsidRPr="00AC1CF8" w:rsidRDefault="0056197A" w:rsidP="005B7062">
            <w:pPr>
              <w:jc w:val="center"/>
              <w:rPr>
                <w:color w:val="0D0D0D" w:themeColor="text1" w:themeTint="F2"/>
                <w:sz w:val="22"/>
                <w:szCs w:val="22"/>
              </w:rPr>
            </w:pPr>
            <w:r w:rsidRPr="00AC1CF8">
              <w:rPr>
                <w:color w:val="000000"/>
                <w:sz w:val="22"/>
                <w:szCs w:val="22"/>
              </w:rPr>
              <w:t>-0.290</w:t>
            </w:r>
          </w:p>
        </w:tc>
        <w:tc>
          <w:tcPr>
            <w:tcW w:w="1376" w:type="dxa"/>
            <w:vAlign w:val="bottom"/>
          </w:tcPr>
          <w:p w14:paraId="1429C560" w14:textId="77777777" w:rsidR="0056197A" w:rsidRPr="00AC1CF8" w:rsidRDefault="0056197A" w:rsidP="005B7062">
            <w:pPr>
              <w:jc w:val="center"/>
              <w:rPr>
                <w:color w:val="0D0D0D" w:themeColor="text1" w:themeTint="F2"/>
                <w:sz w:val="22"/>
                <w:szCs w:val="22"/>
              </w:rPr>
            </w:pPr>
            <w:r w:rsidRPr="00AC1CF8">
              <w:rPr>
                <w:color w:val="000000"/>
                <w:sz w:val="22"/>
                <w:szCs w:val="22"/>
              </w:rPr>
              <w:t>-0.022</w:t>
            </w:r>
          </w:p>
        </w:tc>
      </w:tr>
      <w:tr w:rsidR="0056197A" w:rsidRPr="00AC1CF8" w14:paraId="4FDF8B54" w14:textId="77777777" w:rsidTr="005B7062">
        <w:tc>
          <w:tcPr>
            <w:tcW w:w="1786" w:type="dxa"/>
            <w:vAlign w:val="bottom"/>
          </w:tcPr>
          <w:p w14:paraId="20F8E7C8"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07E0A5AC" w14:textId="77777777" w:rsidR="0056197A" w:rsidRPr="00AC1CF8" w:rsidRDefault="0056197A" w:rsidP="005B7062">
            <w:pPr>
              <w:jc w:val="center"/>
              <w:rPr>
                <w:color w:val="0D0D0D" w:themeColor="text1" w:themeTint="F2"/>
                <w:sz w:val="22"/>
                <w:szCs w:val="22"/>
              </w:rPr>
            </w:pPr>
            <w:r w:rsidRPr="00AC1CF8">
              <w:rPr>
                <w:color w:val="000000"/>
                <w:sz w:val="22"/>
                <w:szCs w:val="22"/>
              </w:rPr>
              <w:t>-0.489</w:t>
            </w:r>
          </w:p>
        </w:tc>
        <w:tc>
          <w:tcPr>
            <w:tcW w:w="1509" w:type="dxa"/>
            <w:vAlign w:val="bottom"/>
          </w:tcPr>
          <w:p w14:paraId="50406BEF" w14:textId="77777777" w:rsidR="0056197A" w:rsidRPr="00AC1CF8" w:rsidRDefault="0056197A" w:rsidP="005B7062">
            <w:pPr>
              <w:jc w:val="center"/>
              <w:rPr>
                <w:color w:val="0D0D0D" w:themeColor="text1" w:themeTint="F2"/>
                <w:sz w:val="22"/>
                <w:szCs w:val="22"/>
              </w:rPr>
            </w:pPr>
            <w:r w:rsidRPr="00AC1CF8">
              <w:rPr>
                <w:color w:val="000000"/>
                <w:sz w:val="22"/>
                <w:szCs w:val="22"/>
              </w:rPr>
              <w:t>0.753</w:t>
            </w:r>
          </w:p>
        </w:tc>
        <w:tc>
          <w:tcPr>
            <w:tcW w:w="1569" w:type="dxa"/>
            <w:vAlign w:val="bottom"/>
          </w:tcPr>
          <w:p w14:paraId="52798F5B" w14:textId="77777777" w:rsidR="0056197A" w:rsidRPr="00AC1CF8" w:rsidRDefault="0056197A" w:rsidP="005B7062">
            <w:pPr>
              <w:jc w:val="center"/>
              <w:rPr>
                <w:color w:val="0D0D0D" w:themeColor="text1" w:themeTint="F2"/>
                <w:sz w:val="22"/>
                <w:szCs w:val="22"/>
              </w:rPr>
            </w:pPr>
            <w:r w:rsidRPr="00AC1CF8">
              <w:rPr>
                <w:color w:val="000000"/>
                <w:sz w:val="22"/>
                <w:szCs w:val="22"/>
              </w:rPr>
              <w:t>.517</w:t>
            </w:r>
          </w:p>
        </w:tc>
        <w:tc>
          <w:tcPr>
            <w:tcW w:w="1581" w:type="dxa"/>
            <w:vAlign w:val="bottom"/>
          </w:tcPr>
          <w:p w14:paraId="1C7D869A" w14:textId="77777777" w:rsidR="0056197A" w:rsidRPr="00AC1CF8" w:rsidRDefault="0056197A" w:rsidP="005B7062">
            <w:pPr>
              <w:jc w:val="center"/>
              <w:rPr>
                <w:color w:val="0D0D0D" w:themeColor="text1" w:themeTint="F2"/>
                <w:sz w:val="22"/>
                <w:szCs w:val="22"/>
              </w:rPr>
            </w:pPr>
            <w:r w:rsidRPr="00AC1CF8">
              <w:rPr>
                <w:color w:val="000000"/>
                <w:sz w:val="22"/>
                <w:szCs w:val="22"/>
              </w:rPr>
              <w:t>-1.968</w:t>
            </w:r>
          </w:p>
        </w:tc>
        <w:tc>
          <w:tcPr>
            <w:tcW w:w="1376" w:type="dxa"/>
            <w:vAlign w:val="bottom"/>
          </w:tcPr>
          <w:p w14:paraId="16A1950B" w14:textId="77777777" w:rsidR="0056197A" w:rsidRPr="00AC1CF8" w:rsidRDefault="0056197A" w:rsidP="005B7062">
            <w:pPr>
              <w:jc w:val="center"/>
              <w:rPr>
                <w:color w:val="0D0D0D" w:themeColor="text1" w:themeTint="F2"/>
                <w:sz w:val="22"/>
                <w:szCs w:val="22"/>
              </w:rPr>
            </w:pPr>
            <w:r w:rsidRPr="00AC1CF8">
              <w:rPr>
                <w:color w:val="000000"/>
                <w:sz w:val="22"/>
                <w:szCs w:val="22"/>
              </w:rPr>
              <w:t>0.991</w:t>
            </w:r>
          </w:p>
        </w:tc>
      </w:tr>
      <w:tr w:rsidR="0056197A" w:rsidRPr="00AC1CF8" w14:paraId="761517FB" w14:textId="77777777" w:rsidTr="005B7062">
        <w:tc>
          <w:tcPr>
            <w:tcW w:w="1786" w:type="dxa"/>
            <w:vAlign w:val="bottom"/>
          </w:tcPr>
          <w:p w14:paraId="4DF10888"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32E11C47" w14:textId="77777777" w:rsidR="0056197A" w:rsidRPr="00AC1CF8" w:rsidRDefault="0056197A" w:rsidP="005B7062">
            <w:pPr>
              <w:jc w:val="center"/>
              <w:rPr>
                <w:color w:val="0D0D0D" w:themeColor="text1" w:themeTint="F2"/>
                <w:sz w:val="22"/>
                <w:szCs w:val="22"/>
              </w:rPr>
            </w:pPr>
            <w:r w:rsidRPr="00AC1CF8">
              <w:rPr>
                <w:color w:val="000000"/>
                <w:sz w:val="22"/>
                <w:szCs w:val="22"/>
              </w:rPr>
              <w:t>-0.509</w:t>
            </w:r>
          </w:p>
        </w:tc>
        <w:tc>
          <w:tcPr>
            <w:tcW w:w="1509" w:type="dxa"/>
            <w:vAlign w:val="bottom"/>
          </w:tcPr>
          <w:p w14:paraId="0106A597" w14:textId="77777777" w:rsidR="0056197A" w:rsidRPr="00AC1CF8" w:rsidRDefault="0056197A" w:rsidP="005B7062">
            <w:pPr>
              <w:jc w:val="center"/>
              <w:rPr>
                <w:color w:val="0D0D0D" w:themeColor="text1" w:themeTint="F2"/>
                <w:sz w:val="22"/>
                <w:szCs w:val="22"/>
              </w:rPr>
            </w:pPr>
            <w:r w:rsidRPr="00AC1CF8">
              <w:rPr>
                <w:color w:val="000000"/>
                <w:sz w:val="22"/>
                <w:szCs w:val="22"/>
              </w:rPr>
              <w:t>0.356</w:t>
            </w:r>
          </w:p>
        </w:tc>
        <w:tc>
          <w:tcPr>
            <w:tcW w:w="1569" w:type="dxa"/>
            <w:vAlign w:val="bottom"/>
          </w:tcPr>
          <w:p w14:paraId="770B4481" w14:textId="77777777" w:rsidR="0056197A" w:rsidRPr="00AC1CF8" w:rsidRDefault="0056197A" w:rsidP="005B7062">
            <w:pPr>
              <w:jc w:val="center"/>
              <w:rPr>
                <w:color w:val="0D0D0D" w:themeColor="text1" w:themeTint="F2"/>
                <w:sz w:val="22"/>
                <w:szCs w:val="22"/>
              </w:rPr>
            </w:pPr>
            <w:r w:rsidRPr="00AC1CF8">
              <w:rPr>
                <w:color w:val="000000"/>
                <w:sz w:val="22"/>
                <w:szCs w:val="22"/>
              </w:rPr>
              <w:t>.154</w:t>
            </w:r>
          </w:p>
        </w:tc>
        <w:tc>
          <w:tcPr>
            <w:tcW w:w="1581" w:type="dxa"/>
            <w:vAlign w:val="bottom"/>
          </w:tcPr>
          <w:p w14:paraId="065000FA" w14:textId="77777777" w:rsidR="0056197A" w:rsidRPr="00AC1CF8" w:rsidRDefault="0056197A" w:rsidP="005B7062">
            <w:pPr>
              <w:jc w:val="center"/>
              <w:rPr>
                <w:color w:val="0D0D0D" w:themeColor="text1" w:themeTint="F2"/>
                <w:sz w:val="22"/>
                <w:szCs w:val="22"/>
              </w:rPr>
            </w:pPr>
            <w:r w:rsidRPr="00AC1CF8">
              <w:rPr>
                <w:color w:val="000000"/>
                <w:sz w:val="22"/>
                <w:szCs w:val="22"/>
              </w:rPr>
              <w:t>-1.209</w:t>
            </w:r>
          </w:p>
        </w:tc>
        <w:tc>
          <w:tcPr>
            <w:tcW w:w="1376" w:type="dxa"/>
            <w:vAlign w:val="bottom"/>
          </w:tcPr>
          <w:p w14:paraId="46423C6E" w14:textId="77777777" w:rsidR="0056197A" w:rsidRPr="00AC1CF8" w:rsidRDefault="0056197A" w:rsidP="005B7062">
            <w:pPr>
              <w:jc w:val="center"/>
              <w:rPr>
                <w:color w:val="0D0D0D" w:themeColor="text1" w:themeTint="F2"/>
                <w:sz w:val="22"/>
                <w:szCs w:val="22"/>
              </w:rPr>
            </w:pPr>
            <w:r w:rsidRPr="00AC1CF8">
              <w:rPr>
                <w:color w:val="000000"/>
                <w:sz w:val="22"/>
                <w:szCs w:val="22"/>
              </w:rPr>
              <w:t>0.191</w:t>
            </w:r>
          </w:p>
        </w:tc>
      </w:tr>
      <w:tr w:rsidR="0056197A" w:rsidRPr="00AC1CF8" w14:paraId="1EDA0680" w14:textId="77777777" w:rsidTr="005B7062">
        <w:tc>
          <w:tcPr>
            <w:tcW w:w="1786" w:type="dxa"/>
            <w:vAlign w:val="bottom"/>
          </w:tcPr>
          <w:p w14:paraId="2245F817"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714B403A" w14:textId="77777777" w:rsidR="0056197A" w:rsidRPr="00AC1CF8" w:rsidRDefault="0056197A" w:rsidP="005B7062">
            <w:pPr>
              <w:jc w:val="center"/>
              <w:rPr>
                <w:color w:val="000000"/>
                <w:sz w:val="22"/>
                <w:szCs w:val="22"/>
              </w:rPr>
            </w:pPr>
            <w:r w:rsidRPr="00AC1CF8">
              <w:rPr>
                <w:color w:val="000000"/>
                <w:sz w:val="22"/>
                <w:szCs w:val="22"/>
              </w:rPr>
              <w:t>-9.875</w:t>
            </w:r>
          </w:p>
        </w:tc>
        <w:tc>
          <w:tcPr>
            <w:tcW w:w="1509" w:type="dxa"/>
            <w:vAlign w:val="bottom"/>
          </w:tcPr>
          <w:p w14:paraId="6EEBE1E9" w14:textId="77777777" w:rsidR="0056197A" w:rsidRPr="00AC1CF8" w:rsidRDefault="0056197A" w:rsidP="005B7062">
            <w:pPr>
              <w:jc w:val="center"/>
              <w:rPr>
                <w:color w:val="000000"/>
                <w:sz w:val="22"/>
                <w:szCs w:val="22"/>
              </w:rPr>
            </w:pPr>
            <w:r w:rsidRPr="00AC1CF8">
              <w:rPr>
                <w:color w:val="000000"/>
                <w:sz w:val="22"/>
                <w:szCs w:val="22"/>
              </w:rPr>
              <w:t>1.768</w:t>
            </w:r>
          </w:p>
        </w:tc>
        <w:tc>
          <w:tcPr>
            <w:tcW w:w="1569" w:type="dxa"/>
            <w:vAlign w:val="bottom"/>
          </w:tcPr>
          <w:p w14:paraId="6A4696C3"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31129F11" w14:textId="77777777" w:rsidR="0056197A" w:rsidRPr="00AC1CF8" w:rsidRDefault="0056197A" w:rsidP="005B7062">
            <w:pPr>
              <w:jc w:val="center"/>
              <w:rPr>
                <w:color w:val="000000"/>
                <w:sz w:val="22"/>
                <w:szCs w:val="22"/>
              </w:rPr>
            </w:pPr>
            <w:r w:rsidRPr="00AC1CF8">
              <w:rPr>
                <w:color w:val="000000"/>
                <w:sz w:val="22"/>
                <w:szCs w:val="22"/>
              </w:rPr>
              <w:t>-13.348</w:t>
            </w:r>
          </w:p>
        </w:tc>
        <w:tc>
          <w:tcPr>
            <w:tcW w:w="1376" w:type="dxa"/>
            <w:vAlign w:val="bottom"/>
          </w:tcPr>
          <w:p w14:paraId="326D1C0E" w14:textId="77777777" w:rsidR="0056197A" w:rsidRPr="00AC1CF8" w:rsidRDefault="0056197A" w:rsidP="005B7062">
            <w:pPr>
              <w:jc w:val="center"/>
              <w:rPr>
                <w:color w:val="000000"/>
                <w:sz w:val="22"/>
                <w:szCs w:val="22"/>
              </w:rPr>
            </w:pPr>
            <w:r w:rsidRPr="00AC1CF8">
              <w:rPr>
                <w:color w:val="000000"/>
                <w:sz w:val="22"/>
                <w:szCs w:val="22"/>
              </w:rPr>
              <w:t>-6.402</w:t>
            </w:r>
          </w:p>
        </w:tc>
      </w:tr>
      <w:tr w:rsidR="0056197A" w:rsidRPr="00AC1CF8" w14:paraId="06E9A4EB" w14:textId="77777777" w:rsidTr="005B7062">
        <w:tc>
          <w:tcPr>
            <w:tcW w:w="1786" w:type="dxa"/>
            <w:vAlign w:val="bottom"/>
          </w:tcPr>
          <w:p w14:paraId="2D3825EE"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5E13F599" w14:textId="77777777" w:rsidR="0056197A" w:rsidRPr="00AC1CF8" w:rsidRDefault="0056197A" w:rsidP="005B7062">
            <w:pPr>
              <w:jc w:val="center"/>
              <w:rPr>
                <w:color w:val="0D0D0D" w:themeColor="text1" w:themeTint="F2"/>
                <w:sz w:val="22"/>
                <w:szCs w:val="22"/>
              </w:rPr>
            </w:pPr>
            <w:r w:rsidRPr="00AC1CF8">
              <w:rPr>
                <w:color w:val="000000"/>
                <w:sz w:val="22"/>
                <w:szCs w:val="22"/>
              </w:rPr>
              <w:t>3.299</w:t>
            </w:r>
          </w:p>
        </w:tc>
        <w:tc>
          <w:tcPr>
            <w:tcW w:w="1509" w:type="dxa"/>
            <w:vAlign w:val="bottom"/>
          </w:tcPr>
          <w:p w14:paraId="3EC1DC21" w14:textId="77777777" w:rsidR="0056197A" w:rsidRPr="00AC1CF8" w:rsidRDefault="0056197A" w:rsidP="005B7062">
            <w:pPr>
              <w:jc w:val="center"/>
              <w:rPr>
                <w:color w:val="0D0D0D" w:themeColor="text1" w:themeTint="F2"/>
                <w:sz w:val="22"/>
                <w:szCs w:val="22"/>
              </w:rPr>
            </w:pPr>
            <w:r w:rsidRPr="00AC1CF8">
              <w:rPr>
                <w:color w:val="000000"/>
                <w:sz w:val="22"/>
                <w:szCs w:val="22"/>
              </w:rPr>
              <w:t>2.099</w:t>
            </w:r>
          </w:p>
        </w:tc>
        <w:tc>
          <w:tcPr>
            <w:tcW w:w="1569" w:type="dxa"/>
            <w:vAlign w:val="bottom"/>
          </w:tcPr>
          <w:p w14:paraId="2E26A6E5" w14:textId="77777777" w:rsidR="0056197A" w:rsidRPr="00AC1CF8" w:rsidRDefault="0056197A" w:rsidP="005B7062">
            <w:pPr>
              <w:jc w:val="center"/>
              <w:rPr>
                <w:color w:val="0D0D0D" w:themeColor="text1" w:themeTint="F2"/>
                <w:sz w:val="22"/>
                <w:szCs w:val="22"/>
              </w:rPr>
            </w:pPr>
            <w:r w:rsidRPr="00AC1CF8">
              <w:rPr>
                <w:color w:val="000000"/>
                <w:sz w:val="22"/>
                <w:szCs w:val="22"/>
              </w:rPr>
              <w:t>.117</w:t>
            </w:r>
          </w:p>
        </w:tc>
        <w:tc>
          <w:tcPr>
            <w:tcW w:w="1581" w:type="dxa"/>
            <w:vAlign w:val="bottom"/>
          </w:tcPr>
          <w:p w14:paraId="1BDD6EEB" w14:textId="77777777" w:rsidR="0056197A" w:rsidRPr="00AC1CF8" w:rsidRDefault="0056197A" w:rsidP="005B7062">
            <w:pPr>
              <w:jc w:val="center"/>
              <w:rPr>
                <w:color w:val="0D0D0D" w:themeColor="text1" w:themeTint="F2"/>
                <w:sz w:val="22"/>
                <w:szCs w:val="22"/>
              </w:rPr>
            </w:pPr>
            <w:r w:rsidRPr="00AC1CF8">
              <w:rPr>
                <w:color w:val="000000"/>
                <w:sz w:val="22"/>
                <w:szCs w:val="22"/>
              </w:rPr>
              <w:t>-0.826</w:t>
            </w:r>
          </w:p>
        </w:tc>
        <w:tc>
          <w:tcPr>
            <w:tcW w:w="1376" w:type="dxa"/>
            <w:vAlign w:val="bottom"/>
          </w:tcPr>
          <w:p w14:paraId="18F4EB0A" w14:textId="77777777" w:rsidR="0056197A" w:rsidRPr="00AC1CF8" w:rsidRDefault="0056197A" w:rsidP="005B7062">
            <w:pPr>
              <w:jc w:val="center"/>
              <w:rPr>
                <w:color w:val="0D0D0D" w:themeColor="text1" w:themeTint="F2"/>
                <w:sz w:val="22"/>
                <w:szCs w:val="22"/>
              </w:rPr>
            </w:pPr>
            <w:r w:rsidRPr="00AC1CF8">
              <w:rPr>
                <w:color w:val="000000"/>
                <w:sz w:val="22"/>
                <w:szCs w:val="22"/>
              </w:rPr>
              <w:t>7.423</w:t>
            </w:r>
          </w:p>
        </w:tc>
      </w:tr>
      <w:tr w:rsidR="0056197A" w:rsidRPr="00AC1CF8" w14:paraId="7E1B2D2E" w14:textId="77777777" w:rsidTr="005B7062">
        <w:tc>
          <w:tcPr>
            <w:tcW w:w="1786" w:type="dxa"/>
            <w:vAlign w:val="bottom"/>
          </w:tcPr>
          <w:p w14:paraId="4C688D62"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6204C36A" w14:textId="77777777" w:rsidR="0056197A" w:rsidRPr="00AC1CF8" w:rsidRDefault="0056197A" w:rsidP="005B7062">
            <w:pPr>
              <w:jc w:val="center"/>
              <w:rPr>
                <w:color w:val="0D0D0D" w:themeColor="text1" w:themeTint="F2"/>
                <w:sz w:val="22"/>
                <w:szCs w:val="22"/>
              </w:rPr>
            </w:pPr>
            <w:r w:rsidRPr="00AC1CF8">
              <w:rPr>
                <w:color w:val="000000"/>
                <w:sz w:val="22"/>
                <w:szCs w:val="22"/>
              </w:rPr>
              <w:t>-9.417</w:t>
            </w:r>
          </w:p>
        </w:tc>
        <w:tc>
          <w:tcPr>
            <w:tcW w:w="1509" w:type="dxa"/>
            <w:vAlign w:val="bottom"/>
          </w:tcPr>
          <w:p w14:paraId="6BC9990A" w14:textId="77777777" w:rsidR="0056197A" w:rsidRPr="00AC1CF8" w:rsidRDefault="0056197A" w:rsidP="005B7062">
            <w:pPr>
              <w:jc w:val="center"/>
              <w:rPr>
                <w:color w:val="0D0D0D" w:themeColor="text1" w:themeTint="F2"/>
                <w:sz w:val="22"/>
                <w:szCs w:val="22"/>
              </w:rPr>
            </w:pPr>
            <w:r w:rsidRPr="00AC1CF8">
              <w:rPr>
                <w:color w:val="000000"/>
                <w:sz w:val="22"/>
                <w:szCs w:val="22"/>
              </w:rPr>
              <w:t>3.289</w:t>
            </w:r>
          </w:p>
        </w:tc>
        <w:tc>
          <w:tcPr>
            <w:tcW w:w="1569" w:type="dxa"/>
            <w:vAlign w:val="bottom"/>
          </w:tcPr>
          <w:p w14:paraId="3001052D" w14:textId="77777777" w:rsidR="0056197A" w:rsidRPr="00AC1CF8" w:rsidRDefault="0056197A" w:rsidP="005B7062">
            <w:pPr>
              <w:jc w:val="center"/>
              <w:rPr>
                <w:color w:val="0D0D0D" w:themeColor="text1" w:themeTint="F2"/>
                <w:sz w:val="22"/>
                <w:szCs w:val="22"/>
              </w:rPr>
            </w:pPr>
            <w:r w:rsidRPr="00AC1CF8">
              <w:rPr>
                <w:color w:val="000000"/>
                <w:sz w:val="22"/>
                <w:szCs w:val="22"/>
              </w:rPr>
              <w:t>.004**</w:t>
            </w:r>
          </w:p>
        </w:tc>
        <w:tc>
          <w:tcPr>
            <w:tcW w:w="1581" w:type="dxa"/>
            <w:vAlign w:val="bottom"/>
          </w:tcPr>
          <w:p w14:paraId="32306298" w14:textId="77777777" w:rsidR="0056197A" w:rsidRPr="00AC1CF8" w:rsidRDefault="0056197A" w:rsidP="005B7062">
            <w:pPr>
              <w:jc w:val="center"/>
              <w:rPr>
                <w:color w:val="0D0D0D" w:themeColor="text1" w:themeTint="F2"/>
                <w:sz w:val="22"/>
                <w:szCs w:val="22"/>
              </w:rPr>
            </w:pPr>
            <w:r w:rsidRPr="00AC1CF8">
              <w:rPr>
                <w:color w:val="000000"/>
                <w:sz w:val="22"/>
                <w:szCs w:val="22"/>
              </w:rPr>
              <w:t>-15.880</w:t>
            </w:r>
          </w:p>
        </w:tc>
        <w:tc>
          <w:tcPr>
            <w:tcW w:w="1376" w:type="dxa"/>
            <w:vAlign w:val="bottom"/>
          </w:tcPr>
          <w:p w14:paraId="0543337E" w14:textId="77777777" w:rsidR="0056197A" w:rsidRPr="00AC1CF8" w:rsidRDefault="0056197A" w:rsidP="005B7062">
            <w:pPr>
              <w:jc w:val="center"/>
              <w:rPr>
                <w:color w:val="0D0D0D" w:themeColor="text1" w:themeTint="F2"/>
                <w:sz w:val="22"/>
                <w:szCs w:val="22"/>
              </w:rPr>
            </w:pPr>
            <w:r w:rsidRPr="00AC1CF8">
              <w:rPr>
                <w:color w:val="000000"/>
                <w:sz w:val="22"/>
                <w:szCs w:val="22"/>
              </w:rPr>
              <w:t>-2.953</w:t>
            </w:r>
          </w:p>
        </w:tc>
      </w:tr>
      <w:tr w:rsidR="0056197A" w:rsidRPr="00AC1CF8" w14:paraId="3A5B9E84" w14:textId="77777777" w:rsidTr="005B7062">
        <w:tc>
          <w:tcPr>
            <w:tcW w:w="1786" w:type="dxa"/>
            <w:vAlign w:val="bottom"/>
          </w:tcPr>
          <w:p w14:paraId="73A137B1"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0AE2766B" w14:textId="77777777" w:rsidR="0056197A" w:rsidRPr="00AC1CF8" w:rsidRDefault="0056197A" w:rsidP="005B7062">
            <w:pPr>
              <w:jc w:val="center"/>
              <w:rPr>
                <w:color w:val="0D0D0D" w:themeColor="text1" w:themeTint="F2"/>
                <w:sz w:val="22"/>
                <w:szCs w:val="22"/>
              </w:rPr>
            </w:pPr>
            <w:r w:rsidRPr="00AC1CF8">
              <w:rPr>
                <w:color w:val="000000"/>
                <w:sz w:val="22"/>
                <w:szCs w:val="22"/>
              </w:rPr>
              <w:t>-6.586</w:t>
            </w:r>
          </w:p>
        </w:tc>
        <w:tc>
          <w:tcPr>
            <w:tcW w:w="1509" w:type="dxa"/>
            <w:vAlign w:val="bottom"/>
          </w:tcPr>
          <w:p w14:paraId="2CE596C0" w14:textId="77777777" w:rsidR="0056197A" w:rsidRPr="00AC1CF8" w:rsidRDefault="0056197A" w:rsidP="005B7062">
            <w:pPr>
              <w:jc w:val="center"/>
              <w:rPr>
                <w:color w:val="0D0D0D" w:themeColor="text1" w:themeTint="F2"/>
                <w:sz w:val="22"/>
                <w:szCs w:val="22"/>
              </w:rPr>
            </w:pPr>
            <w:r w:rsidRPr="00AC1CF8">
              <w:rPr>
                <w:color w:val="000000"/>
                <w:sz w:val="22"/>
                <w:szCs w:val="22"/>
              </w:rPr>
              <w:t>0.720</w:t>
            </w:r>
          </w:p>
        </w:tc>
        <w:tc>
          <w:tcPr>
            <w:tcW w:w="1569" w:type="dxa"/>
            <w:vAlign w:val="bottom"/>
          </w:tcPr>
          <w:p w14:paraId="7ED52035"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1419700" w14:textId="77777777" w:rsidR="0056197A" w:rsidRPr="00AC1CF8" w:rsidRDefault="0056197A" w:rsidP="005B7062">
            <w:pPr>
              <w:jc w:val="center"/>
              <w:rPr>
                <w:color w:val="0D0D0D" w:themeColor="text1" w:themeTint="F2"/>
                <w:sz w:val="22"/>
                <w:szCs w:val="22"/>
              </w:rPr>
            </w:pPr>
            <w:r w:rsidRPr="00AC1CF8">
              <w:rPr>
                <w:color w:val="000000"/>
                <w:sz w:val="22"/>
                <w:szCs w:val="22"/>
              </w:rPr>
              <w:t>-8.000</w:t>
            </w:r>
          </w:p>
        </w:tc>
        <w:tc>
          <w:tcPr>
            <w:tcW w:w="1376" w:type="dxa"/>
            <w:vAlign w:val="bottom"/>
          </w:tcPr>
          <w:p w14:paraId="5C4ABDAE" w14:textId="77777777" w:rsidR="0056197A" w:rsidRPr="00AC1CF8" w:rsidRDefault="0056197A" w:rsidP="005B7062">
            <w:pPr>
              <w:jc w:val="center"/>
              <w:rPr>
                <w:color w:val="0D0D0D" w:themeColor="text1" w:themeTint="F2"/>
                <w:sz w:val="22"/>
                <w:szCs w:val="22"/>
              </w:rPr>
            </w:pPr>
            <w:r w:rsidRPr="00AC1CF8">
              <w:rPr>
                <w:color w:val="000000"/>
                <w:sz w:val="22"/>
                <w:szCs w:val="22"/>
              </w:rPr>
              <w:t>-5.172</w:t>
            </w:r>
          </w:p>
        </w:tc>
      </w:tr>
      <w:tr w:rsidR="0056197A" w:rsidRPr="00AC1CF8" w14:paraId="242CD3C9" w14:textId="77777777" w:rsidTr="005B7062">
        <w:tc>
          <w:tcPr>
            <w:tcW w:w="1786" w:type="dxa"/>
          </w:tcPr>
          <w:p w14:paraId="67DD13C7" w14:textId="77777777" w:rsidR="0056197A" w:rsidRPr="00AC1CF8" w:rsidRDefault="0056197A" w:rsidP="005B7062">
            <w:pPr>
              <w:jc w:val="both"/>
              <w:rPr>
                <w:color w:val="0D0D0D" w:themeColor="text1" w:themeTint="F2"/>
                <w:sz w:val="22"/>
                <w:szCs w:val="22"/>
              </w:rPr>
            </w:pPr>
          </w:p>
        </w:tc>
        <w:tc>
          <w:tcPr>
            <w:tcW w:w="1539" w:type="dxa"/>
            <w:vAlign w:val="bottom"/>
          </w:tcPr>
          <w:p w14:paraId="274CB3BA" w14:textId="77777777" w:rsidR="0056197A" w:rsidRPr="00AC1CF8" w:rsidRDefault="0056197A" w:rsidP="005B7062">
            <w:pPr>
              <w:jc w:val="center"/>
              <w:rPr>
                <w:color w:val="000000"/>
                <w:sz w:val="22"/>
                <w:szCs w:val="22"/>
              </w:rPr>
            </w:pPr>
          </w:p>
        </w:tc>
        <w:tc>
          <w:tcPr>
            <w:tcW w:w="1509" w:type="dxa"/>
            <w:vAlign w:val="bottom"/>
          </w:tcPr>
          <w:p w14:paraId="4497B8C4" w14:textId="77777777" w:rsidR="0056197A" w:rsidRPr="00AC1CF8" w:rsidRDefault="0056197A" w:rsidP="005B7062">
            <w:pPr>
              <w:jc w:val="center"/>
              <w:rPr>
                <w:color w:val="000000"/>
                <w:sz w:val="22"/>
                <w:szCs w:val="22"/>
              </w:rPr>
            </w:pPr>
          </w:p>
        </w:tc>
        <w:tc>
          <w:tcPr>
            <w:tcW w:w="1569" w:type="dxa"/>
            <w:vAlign w:val="bottom"/>
          </w:tcPr>
          <w:p w14:paraId="0B981B03" w14:textId="77777777" w:rsidR="0056197A" w:rsidRPr="00AC1CF8" w:rsidRDefault="0056197A" w:rsidP="005B7062">
            <w:pPr>
              <w:jc w:val="center"/>
              <w:rPr>
                <w:color w:val="000000"/>
                <w:sz w:val="22"/>
                <w:szCs w:val="22"/>
              </w:rPr>
            </w:pPr>
          </w:p>
        </w:tc>
        <w:tc>
          <w:tcPr>
            <w:tcW w:w="1581" w:type="dxa"/>
            <w:vAlign w:val="bottom"/>
          </w:tcPr>
          <w:p w14:paraId="6550F377" w14:textId="77777777" w:rsidR="0056197A" w:rsidRPr="00AC1CF8" w:rsidRDefault="0056197A" w:rsidP="005B7062">
            <w:pPr>
              <w:jc w:val="center"/>
              <w:rPr>
                <w:color w:val="000000"/>
                <w:sz w:val="22"/>
                <w:szCs w:val="22"/>
              </w:rPr>
            </w:pPr>
          </w:p>
        </w:tc>
        <w:tc>
          <w:tcPr>
            <w:tcW w:w="1376" w:type="dxa"/>
            <w:vAlign w:val="bottom"/>
          </w:tcPr>
          <w:p w14:paraId="6D9910F7" w14:textId="77777777" w:rsidR="0056197A" w:rsidRPr="00AC1CF8" w:rsidRDefault="0056197A" w:rsidP="005B7062">
            <w:pPr>
              <w:jc w:val="center"/>
              <w:rPr>
                <w:color w:val="000000"/>
                <w:sz w:val="22"/>
                <w:szCs w:val="22"/>
              </w:rPr>
            </w:pPr>
          </w:p>
        </w:tc>
      </w:tr>
      <w:tr w:rsidR="0056197A" w:rsidRPr="00AC1CF8" w14:paraId="4A79B752" w14:textId="77777777" w:rsidTr="005B7062">
        <w:tc>
          <w:tcPr>
            <w:tcW w:w="1786" w:type="dxa"/>
          </w:tcPr>
          <w:p w14:paraId="66C589D4"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4345729E" w14:textId="77777777" w:rsidR="0056197A" w:rsidRPr="00AC1CF8" w:rsidRDefault="0056197A" w:rsidP="005B7062">
            <w:pPr>
              <w:jc w:val="center"/>
              <w:rPr>
                <w:color w:val="0D0D0D" w:themeColor="text1" w:themeTint="F2"/>
                <w:sz w:val="22"/>
                <w:szCs w:val="22"/>
              </w:rPr>
            </w:pPr>
            <w:r w:rsidRPr="00AC1CF8">
              <w:rPr>
                <w:color w:val="000000"/>
                <w:sz w:val="22"/>
                <w:szCs w:val="22"/>
              </w:rPr>
              <w:t>78.482</w:t>
            </w:r>
          </w:p>
        </w:tc>
        <w:tc>
          <w:tcPr>
            <w:tcW w:w="1509" w:type="dxa"/>
            <w:vAlign w:val="bottom"/>
          </w:tcPr>
          <w:p w14:paraId="5A4AE0C1" w14:textId="77777777" w:rsidR="0056197A" w:rsidRPr="00AC1CF8" w:rsidRDefault="0056197A" w:rsidP="005B7062">
            <w:pPr>
              <w:jc w:val="center"/>
              <w:rPr>
                <w:color w:val="0D0D0D" w:themeColor="text1" w:themeTint="F2"/>
                <w:sz w:val="22"/>
                <w:szCs w:val="22"/>
              </w:rPr>
            </w:pPr>
            <w:r w:rsidRPr="00AC1CF8">
              <w:rPr>
                <w:color w:val="000000"/>
                <w:sz w:val="22"/>
                <w:szCs w:val="22"/>
              </w:rPr>
              <w:t>5.478</w:t>
            </w:r>
          </w:p>
        </w:tc>
        <w:tc>
          <w:tcPr>
            <w:tcW w:w="1569" w:type="dxa"/>
            <w:vAlign w:val="bottom"/>
          </w:tcPr>
          <w:p w14:paraId="059D1F4A"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77C5FED2" w14:textId="77777777" w:rsidR="0056197A" w:rsidRPr="00AC1CF8" w:rsidRDefault="0056197A" w:rsidP="005B7062">
            <w:pPr>
              <w:jc w:val="center"/>
              <w:rPr>
                <w:color w:val="0D0D0D" w:themeColor="text1" w:themeTint="F2"/>
                <w:sz w:val="22"/>
                <w:szCs w:val="22"/>
              </w:rPr>
            </w:pPr>
            <w:r w:rsidRPr="00AC1CF8">
              <w:rPr>
                <w:color w:val="000000"/>
                <w:sz w:val="22"/>
                <w:szCs w:val="22"/>
              </w:rPr>
              <w:t>67.718</w:t>
            </w:r>
          </w:p>
        </w:tc>
        <w:tc>
          <w:tcPr>
            <w:tcW w:w="1376" w:type="dxa"/>
            <w:vAlign w:val="bottom"/>
          </w:tcPr>
          <w:p w14:paraId="01CDAD30" w14:textId="77777777" w:rsidR="0056197A" w:rsidRPr="00AC1CF8" w:rsidRDefault="0056197A" w:rsidP="005B7062">
            <w:pPr>
              <w:jc w:val="center"/>
              <w:rPr>
                <w:color w:val="0D0D0D" w:themeColor="text1" w:themeTint="F2"/>
                <w:sz w:val="22"/>
                <w:szCs w:val="22"/>
              </w:rPr>
            </w:pPr>
            <w:r w:rsidRPr="00AC1CF8">
              <w:rPr>
                <w:color w:val="000000"/>
                <w:sz w:val="22"/>
                <w:szCs w:val="22"/>
              </w:rPr>
              <w:t>89.245</w:t>
            </w:r>
          </w:p>
        </w:tc>
      </w:tr>
      <w:tr w:rsidR="0056197A" w:rsidRPr="00AC1CF8" w14:paraId="7BC6D9A5" w14:textId="77777777" w:rsidTr="005B7062">
        <w:tc>
          <w:tcPr>
            <w:tcW w:w="1786" w:type="dxa"/>
          </w:tcPr>
          <w:p w14:paraId="3A7A9710"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0C021C3A" w14:textId="77777777" w:rsidR="0056197A" w:rsidRPr="00AC1CF8" w:rsidRDefault="0056197A" w:rsidP="005B7062">
            <w:pPr>
              <w:jc w:val="center"/>
              <w:rPr>
                <w:color w:val="0D0D0D" w:themeColor="text1" w:themeTint="F2"/>
                <w:sz w:val="22"/>
                <w:szCs w:val="22"/>
              </w:rPr>
            </w:pPr>
          </w:p>
        </w:tc>
        <w:tc>
          <w:tcPr>
            <w:tcW w:w="1509" w:type="dxa"/>
            <w:vAlign w:val="bottom"/>
          </w:tcPr>
          <w:p w14:paraId="4801A7A0" w14:textId="77777777" w:rsidR="0056197A" w:rsidRPr="00AC1CF8" w:rsidRDefault="0056197A" w:rsidP="005B7062">
            <w:pPr>
              <w:jc w:val="center"/>
              <w:rPr>
                <w:color w:val="0D0D0D" w:themeColor="text1" w:themeTint="F2"/>
                <w:sz w:val="22"/>
                <w:szCs w:val="22"/>
              </w:rPr>
            </w:pPr>
          </w:p>
        </w:tc>
        <w:tc>
          <w:tcPr>
            <w:tcW w:w="1569" w:type="dxa"/>
            <w:vAlign w:val="bottom"/>
          </w:tcPr>
          <w:p w14:paraId="028874B4" w14:textId="77777777" w:rsidR="0056197A" w:rsidRPr="00AC1CF8" w:rsidRDefault="0056197A" w:rsidP="005B7062">
            <w:pPr>
              <w:jc w:val="center"/>
              <w:rPr>
                <w:color w:val="0D0D0D" w:themeColor="text1" w:themeTint="F2"/>
                <w:sz w:val="22"/>
                <w:szCs w:val="22"/>
              </w:rPr>
            </w:pPr>
          </w:p>
        </w:tc>
        <w:tc>
          <w:tcPr>
            <w:tcW w:w="1581" w:type="dxa"/>
            <w:vAlign w:val="bottom"/>
          </w:tcPr>
          <w:p w14:paraId="47F1CD1F" w14:textId="77777777" w:rsidR="0056197A" w:rsidRPr="00AC1CF8" w:rsidRDefault="0056197A" w:rsidP="005B7062">
            <w:pPr>
              <w:jc w:val="center"/>
              <w:rPr>
                <w:color w:val="0D0D0D" w:themeColor="text1" w:themeTint="F2"/>
                <w:sz w:val="22"/>
                <w:szCs w:val="22"/>
              </w:rPr>
            </w:pPr>
          </w:p>
        </w:tc>
        <w:tc>
          <w:tcPr>
            <w:tcW w:w="1376" w:type="dxa"/>
          </w:tcPr>
          <w:p w14:paraId="2256ECCB"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0.253 </w:t>
            </w:r>
          </w:p>
        </w:tc>
      </w:tr>
      <w:tr w:rsidR="0056197A" w:rsidRPr="00AC1CF8" w14:paraId="3C899358" w14:textId="77777777" w:rsidTr="005B7062">
        <w:tc>
          <w:tcPr>
            <w:tcW w:w="1786" w:type="dxa"/>
          </w:tcPr>
          <w:p w14:paraId="16988E19"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759011FF" w14:textId="77777777" w:rsidR="0056197A" w:rsidRPr="00AC1CF8" w:rsidRDefault="0056197A" w:rsidP="005B7062">
            <w:pPr>
              <w:jc w:val="center"/>
              <w:rPr>
                <w:color w:val="0D0D0D" w:themeColor="text1" w:themeTint="F2"/>
                <w:sz w:val="22"/>
                <w:szCs w:val="22"/>
              </w:rPr>
            </w:pPr>
          </w:p>
        </w:tc>
        <w:tc>
          <w:tcPr>
            <w:tcW w:w="1509" w:type="dxa"/>
          </w:tcPr>
          <w:p w14:paraId="330F5754" w14:textId="77777777" w:rsidR="0056197A" w:rsidRPr="00AC1CF8" w:rsidRDefault="0056197A" w:rsidP="005B7062">
            <w:pPr>
              <w:jc w:val="center"/>
              <w:rPr>
                <w:color w:val="0D0D0D" w:themeColor="text1" w:themeTint="F2"/>
                <w:sz w:val="22"/>
                <w:szCs w:val="22"/>
              </w:rPr>
            </w:pPr>
          </w:p>
        </w:tc>
        <w:tc>
          <w:tcPr>
            <w:tcW w:w="1569" w:type="dxa"/>
          </w:tcPr>
          <w:p w14:paraId="6E95F65F" w14:textId="77777777" w:rsidR="0056197A" w:rsidRPr="00AC1CF8" w:rsidRDefault="0056197A" w:rsidP="005B7062">
            <w:pPr>
              <w:jc w:val="center"/>
              <w:rPr>
                <w:color w:val="0D0D0D" w:themeColor="text1" w:themeTint="F2"/>
                <w:sz w:val="22"/>
                <w:szCs w:val="22"/>
              </w:rPr>
            </w:pPr>
          </w:p>
        </w:tc>
        <w:tc>
          <w:tcPr>
            <w:tcW w:w="1581" w:type="dxa"/>
          </w:tcPr>
          <w:p w14:paraId="0A1997F2" w14:textId="77777777" w:rsidR="0056197A" w:rsidRPr="00AC1CF8" w:rsidRDefault="0056197A" w:rsidP="005B7062">
            <w:pPr>
              <w:jc w:val="center"/>
              <w:rPr>
                <w:color w:val="0D0D0D" w:themeColor="text1" w:themeTint="F2"/>
                <w:sz w:val="22"/>
                <w:szCs w:val="22"/>
              </w:rPr>
            </w:pPr>
          </w:p>
        </w:tc>
        <w:tc>
          <w:tcPr>
            <w:tcW w:w="1376" w:type="dxa"/>
          </w:tcPr>
          <w:p w14:paraId="12E6D517"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4090A5E8" w14:textId="77777777" w:rsidTr="005B7062">
        <w:tc>
          <w:tcPr>
            <w:tcW w:w="1786" w:type="dxa"/>
          </w:tcPr>
          <w:p w14:paraId="04E67575" w14:textId="77777777" w:rsidR="0056197A" w:rsidRPr="00AC1CF8" w:rsidRDefault="0056197A" w:rsidP="005B7062">
            <w:pPr>
              <w:jc w:val="both"/>
              <w:rPr>
                <w:color w:val="0D0D0D" w:themeColor="text1" w:themeTint="F2"/>
                <w:sz w:val="22"/>
                <w:szCs w:val="22"/>
              </w:rPr>
            </w:pPr>
          </w:p>
        </w:tc>
        <w:tc>
          <w:tcPr>
            <w:tcW w:w="1539" w:type="dxa"/>
          </w:tcPr>
          <w:p w14:paraId="1834BEDB" w14:textId="77777777" w:rsidR="0056197A" w:rsidRPr="00AC1CF8" w:rsidRDefault="0056197A" w:rsidP="005B7062">
            <w:pPr>
              <w:jc w:val="center"/>
              <w:rPr>
                <w:color w:val="0D0D0D" w:themeColor="text1" w:themeTint="F2"/>
                <w:sz w:val="22"/>
                <w:szCs w:val="22"/>
              </w:rPr>
            </w:pPr>
          </w:p>
        </w:tc>
        <w:tc>
          <w:tcPr>
            <w:tcW w:w="1509" w:type="dxa"/>
          </w:tcPr>
          <w:p w14:paraId="3A8A979F" w14:textId="77777777" w:rsidR="0056197A" w:rsidRPr="00AC1CF8" w:rsidRDefault="0056197A" w:rsidP="005B7062">
            <w:pPr>
              <w:jc w:val="center"/>
              <w:rPr>
                <w:color w:val="0D0D0D" w:themeColor="text1" w:themeTint="F2"/>
                <w:sz w:val="22"/>
                <w:szCs w:val="22"/>
              </w:rPr>
            </w:pPr>
          </w:p>
        </w:tc>
        <w:tc>
          <w:tcPr>
            <w:tcW w:w="1569" w:type="dxa"/>
          </w:tcPr>
          <w:p w14:paraId="71E79436" w14:textId="77777777" w:rsidR="0056197A" w:rsidRPr="00AC1CF8" w:rsidRDefault="0056197A" w:rsidP="005B7062">
            <w:pPr>
              <w:jc w:val="center"/>
              <w:rPr>
                <w:color w:val="0D0D0D" w:themeColor="text1" w:themeTint="F2"/>
                <w:sz w:val="22"/>
                <w:szCs w:val="22"/>
              </w:rPr>
            </w:pPr>
          </w:p>
        </w:tc>
        <w:tc>
          <w:tcPr>
            <w:tcW w:w="1581" w:type="dxa"/>
          </w:tcPr>
          <w:p w14:paraId="5C2DD992" w14:textId="77777777" w:rsidR="0056197A" w:rsidRPr="00AC1CF8" w:rsidRDefault="0056197A" w:rsidP="005B7062">
            <w:pPr>
              <w:jc w:val="center"/>
              <w:rPr>
                <w:color w:val="0D0D0D" w:themeColor="text1" w:themeTint="F2"/>
                <w:sz w:val="22"/>
                <w:szCs w:val="22"/>
              </w:rPr>
            </w:pPr>
          </w:p>
        </w:tc>
        <w:tc>
          <w:tcPr>
            <w:tcW w:w="1376" w:type="dxa"/>
          </w:tcPr>
          <w:p w14:paraId="66009CEA" w14:textId="77777777" w:rsidR="0056197A" w:rsidRPr="00AC1CF8" w:rsidRDefault="0056197A" w:rsidP="005B7062">
            <w:pPr>
              <w:jc w:val="center"/>
              <w:rPr>
                <w:color w:val="0D0D0D" w:themeColor="text1" w:themeTint="F2"/>
                <w:sz w:val="22"/>
                <w:szCs w:val="22"/>
              </w:rPr>
            </w:pPr>
          </w:p>
        </w:tc>
      </w:tr>
    </w:tbl>
    <w:p w14:paraId="08399A83" w14:textId="1584F80C" w:rsidR="0056197A" w:rsidRPr="006E367C" w:rsidRDefault="0056197A" w:rsidP="0056197A">
      <w:pPr>
        <w:jc w:val="both"/>
        <w:rPr>
          <w:color w:val="000000" w:themeColor="text1"/>
          <w:sz w:val="22"/>
          <w:szCs w:val="22"/>
          <w:u w:val="single"/>
        </w:rPr>
      </w:pPr>
      <w:r w:rsidRPr="00AC1CF8">
        <w:rPr>
          <w:sz w:val="22"/>
          <w:szCs w:val="22"/>
        </w:rPr>
        <w:t xml:space="preserve">Standardized measure of affective competitiveness. </w:t>
      </w:r>
      <w:r w:rsidR="006E367C" w:rsidRPr="00AC1CF8">
        <w:rPr>
          <w:sz w:val="22"/>
          <w:szCs w:val="22"/>
        </w:rPr>
        <w:t>†</w:t>
      </w:r>
      <w:r w:rsidR="006E367C" w:rsidRPr="00AC1CF8">
        <w:rPr>
          <w:color w:val="0D0D0D" w:themeColor="text1" w:themeTint="F2"/>
          <w:sz w:val="22"/>
          <w:szCs w:val="22"/>
        </w:rPr>
        <w:t>P&lt;.100; **P&lt;.050; ***P&lt;.001</w:t>
      </w:r>
    </w:p>
    <w:p w14:paraId="24E95647" w14:textId="107600C7" w:rsidR="0056197A" w:rsidRDefault="0056197A" w:rsidP="0056197A">
      <w:pPr>
        <w:rPr>
          <w:sz w:val="22"/>
          <w:szCs w:val="22"/>
        </w:rPr>
      </w:pPr>
    </w:p>
    <w:p w14:paraId="1A089894" w14:textId="77777777" w:rsidR="00615761" w:rsidRPr="00AC1CF8" w:rsidRDefault="00615761" w:rsidP="0056197A">
      <w:pPr>
        <w:rPr>
          <w:sz w:val="22"/>
          <w:szCs w:val="22"/>
        </w:rPr>
      </w:pPr>
    </w:p>
    <w:p w14:paraId="269FAE99" w14:textId="6175B216"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24</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affective competitiveness and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0E4A0714" w14:textId="77777777" w:rsidTr="005B7062">
        <w:trPr>
          <w:trHeight w:val="97"/>
        </w:trPr>
        <w:tc>
          <w:tcPr>
            <w:tcW w:w="1786" w:type="dxa"/>
          </w:tcPr>
          <w:p w14:paraId="56F9DE06"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AC78018"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6289F27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612849C0"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61A22842"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24EF6031"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1FD2FDB4" w14:textId="77777777" w:rsidTr="005B7062">
        <w:tc>
          <w:tcPr>
            <w:tcW w:w="1786" w:type="dxa"/>
          </w:tcPr>
          <w:p w14:paraId="48FE447C" w14:textId="77777777" w:rsidR="0056197A" w:rsidRPr="00AC1CF8" w:rsidRDefault="0056197A" w:rsidP="005B7062">
            <w:pPr>
              <w:jc w:val="both"/>
              <w:rPr>
                <w:color w:val="0D0D0D" w:themeColor="text1" w:themeTint="F2"/>
                <w:sz w:val="22"/>
                <w:szCs w:val="22"/>
              </w:rPr>
            </w:pPr>
          </w:p>
        </w:tc>
        <w:tc>
          <w:tcPr>
            <w:tcW w:w="1539" w:type="dxa"/>
            <w:vAlign w:val="bottom"/>
          </w:tcPr>
          <w:p w14:paraId="5D96280E" w14:textId="77777777" w:rsidR="0056197A" w:rsidRPr="00AC1CF8" w:rsidRDefault="0056197A" w:rsidP="005B7062">
            <w:pPr>
              <w:jc w:val="center"/>
              <w:rPr>
                <w:color w:val="0D0D0D" w:themeColor="text1" w:themeTint="F2"/>
                <w:sz w:val="22"/>
                <w:szCs w:val="22"/>
              </w:rPr>
            </w:pPr>
          </w:p>
        </w:tc>
        <w:tc>
          <w:tcPr>
            <w:tcW w:w="1509" w:type="dxa"/>
            <w:vAlign w:val="bottom"/>
          </w:tcPr>
          <w:p w14:paraId="648B8736" w14:textId="77777777" w:rsidR="0056197A" w:rsidRPr="00AC1CF8" w:rsidRDefault="0056197A" w:rsidP="005B7062">
            <w:pPr>
              <w:jc w:val="center"/>
              <w:rPr>
                <w:color w:val="0D0D0D" w:themeColor="text1" w:themeTint="F2"/>
                <w:sz w:val="22"/>
                <w:szCs w:val="22"/>
              </w:rPr>
            </w:pPr>
          </w:p>
        </w:tc>
        <w:tc>
          <w:tcPr>
            <w:tcW w:w="1569" w:type="dxa"/>
            <w:vAlign w:val="bottom"/>
          </w:tcPr>
          <w:p w14:paraId="57CF128F" w14:textId="77777777" w:rsidR="0056197A" w:rsidRPr="00AC1CF8" w:rsidRDefault="0056197A" w:rsidP="005B7062">
            <w:pPr>
              <w:jc w:val="center"/>
              <w:rPr>
                <w:color w:val="0D0D0D" w:themeColor="text1" w:themeTint="F2"/>
                <w:sz w:val="22"/>
                <w:szCs w:val="22"/>
              </w:rPr>
            </w:pPr>
          </w:p>
        </w:tc>
        <w:tc>
          <w:tcPr>
            <w:tcW w:w="1581" w:type="dxa"/>
            <w:vAlign w:val="bottom"/>
          </w:tcPr>
          <w:p w14:paraId="3E07E006" w14:textId="77777777" w:rsidR="0056197A" w:rsidRPr="00AC1CF8" w:rsidRDefault="0056197A" w:rsidP="005B7062">
            <w:pPr>
              <w:jc w:val="center"/>
              <w:rPr>
                <w:color w:val="0D0D0D" w:themeColor="text1" w:themeTint="F2"/>
                <w:sz w:val="22"/>
                <w:szCs w:val="22"/>
              </w:rPr>
            </w:pPr>
          </w:p>
        </w:tc>
        <w:tc>
          <w:tcPr>
            <w:tcW w:w="1376" w:type="dxa"/>
            <w:vAlign w:val="bottom"/>
          </w:tcPr>
          <w:p w14:paraId="4F2A2B7B" w14:textId="77777777" w:rsidR="0056197A" w:rsidRPr="00AC1CF8" w:rsidRDefault="0056197A" w:rsidP="005B7062">
            <w:pPr>
              <w:jc w:val="center"/>
              <w:rPr>
                <w:color w:val="0D0D0D" w:themeColor="text1" w:themeTint="F2"/>
                <w:sz w:val="22"/>
                <w:szCs w:val="22"/>
              </w:rPr>
            </w:pPr>
          </w:p>
        </w:tc>
      </w:tr>
      <w:tr w:rsidR="0056197A" w:rsidRPr="00AC1CF8" w14:paraId="106D66C4" w14:textId="77777777" w:rsidTr="005B7062">
        <w:tc>
          <w:tcPr>
            <w:tcW w:w="1786" w:type="dxa"/>
          </w:tcPr>
          <w:p w14:paraId="7C5BAB11"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Affective</w:t>
            </w:r>
          </w:p>
          <w:p w14:paraId="63BEB2B8"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Competitiveness</w:t>
            </w:r>
          </w:p>
        </w:tc>
        <w:tc>
          <w:tcPr>
            <w:tcW w:w="1539" w:type="dxa"/>
            <w:vAlign w:val="bottom"/>
          </w:tcPr>
          <w:p w14:paraId="25DB2D50" w14:textId="77777777" w:rsidR="0056197A" w:rsidRPr="00AC1CF8" w:rsidRDefault="0056197A" w:rsidP="005B7062">
            <w:pPr>
              <w:jc w:val="center"/>
              <w:rPr>
                <w:color w:val="0D0D0D" w:themeColor="text1" w:themeTint="F2"/>
                <w:sz w:val="22"/>
                <w:szCs w:val="22"/>
              </w:rPr>
            </w:pPr>
            <w:r w:rsidRPr="00AC1CF8">
              <w:rPr>
                <w:color w:val="000000"/>
                <w:sz w:val="22"/>
                <w:szCs w:val="22"/>
              </w:rPr>
              <w:t>2.251</w:t>
            </w:r>
          </w:p>
        </w:tc>
        <w:tc>
          <w:tcPr>
            <w:tcW w:w="1509" w:type="dxa"/>
            <w:vAlign w:val="bottom"/>
          </w:tcPr>
          <w:p w14:paraId="64662230" w14:textId="77777777" w:rsidR="0056197A" w:rsidRPr="00AC1CF8" w:rsidRDefault="0056197A" w:rsidP="005B7062">
            <w:pPr>
              <w:jc w:val="center"/>
              <w:rPr>
                <w:color w:val="0D0D0D" w:themeColor="text1" w:themeTint="F2"/>
                <w:sz w:val="22"/>
                <w:szCs w:val="22"/>
              </w:rPr>
            </w:pPr>
            <w:r w:rsidRPr="00AC1CF8">
              <w:rPr>
                <w:color w:val="000000"/>
                <w:sz w:val="22"/>
                <w:szCs w:val="22"/>
              </w:rPr>
              <w:t>0.639</w:t>
            </w:r>
          </w:p>
        </w:tc>
        <w:tc>
          <w:tcPr>
            <w:tcW w:w="1569" w:type="dxa"/>
            <w:vAlign w:val="bottom"/>
          </w:tcPr>
          <w:p w14:paraId="3D3A7A42"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07710242" w14:textId="77777777" w:rsidR="0056197A" w:rsidRPr="00AC1CF8" w:rsidRDefault="0056197A" w:rsidP="005B7062">
            <w:pPr>
              <w:jc w:val="center"/>
              <w:rPr>
                <w:color w:val="0D0D0D" w:themeColor="text1" w:themeTint="F2"/>
                <w:sz w:val="22"/>
                <w:szCs w:val="22"/>
              </w:rPr>
            </w:pPr>
            <w:r w:rsidRPr="00AC1CF8">
              <w:rPr>
                <w:color w:val="000000"/>
                <w:sz w:val="22"/>
                <w:szCs w:val="22"/>
              </w:rPr>
              <w:t>0.995</w:t>
            </w:r>
          </w:p>
        </w:tc>
        <w:tc>
          <w:tcPr>
            <w:tcW w:w="1376" w:type="dxa"/>
            <w:vAlign w:val="bottom"/>
          </w:tcPr>
          <w:p w14:paraId="15704E02" w14:textId="77777777" w:rsidR="0056197A" w:rsidRPr="00AC1CF8" w:rsidRDefault="0056197A" w:rsidP="005B7062">
            <w:pPr>
              <w:jc w:val="center"/>
              <w:rPr>
                <w:color w:val="0D0D0D" w:themeColor="text1" w:themeTint="F2"/>
                <w:sz w:val="22"/>
                <w:szCs w:val="22"/>
              </w:rPr>
            </w:pPr>
            <w:r w:rsidRPr="00AC1CF8">
              <w:rPr>
                <w:color w:val="000000"/>
                <w:sz w:val="22"/>
                <w:szCs w:val="22"/>
              </w:rPr>
              <w:t>3.508</w:t>
            </w:r>
          </w:p>
        </w:tc>
      </w:tr>
      <w:tr w:rsidR="0056197A" w:rsidRPr="00AC1CF8" w14:paraId="2E56EF62" w14:textId="77777777" w:rsidTr="005B7062">
        <w:tc>
          <w:tcPr>
            <w:tcW w:w="1786" w:type="dxa"/>
            <w:vAlign w:val="bottom"/>
          </w:tcPr>
          <w:p w14:paraId="500C1DFB"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7BE70989" w14:textId="77777777" w:rsidR="0056197A" w:rsidRPr="00AC1CF8" w:rsidRDefault="0056197A" w:rsidP="005B7062">
            <w:pPr>
              <w:jc w:val="center"/>
              <w:rPr>
                <w:color w:val="0D0D0D" w:themeColor="text1" w:themeTint="F2"/>
                <w:sz w:val="22"/>
                <w:szCs w:val="22"/>
              </w:rPr>
            </w:pPr>
            <w:r w:rsidRPr="00AC1CF8">
              <w:rPr>
                <w:color w:val="000000"/>
                <w:sz w:val="22"/>
                <w:szCs w:val="22"/>
              </w:rPr>
              <w:t>-0.071</w:t>
            </w:r>
          </w:p>
        </w:tc>
        <w:tc>
          <w:tcPr>
            <w:tcW w:w="1509" w:type="dxa"/>
            <w:vAlign w:val="bottom"/>
          </w:tcPr>
          <w:p w14:paraId="6965C76D" w14:textId="77777777" w:rsidR="0056197A" w:rsidRPr="00AC1CF8" w:rsidRDefault="0056197A" w:rsidP="005B7062">
            <w:pPr>
              <w:jc w:val="center"/>
              <w:rPr>
                <w:color w:val="0D0D0D" w:themeColor="text1" w:themeTint="F2"/>
                <w:sz w:val="22"/>
                <w:szCs w:val="22"/>
              </w:rPr>
            </w:pPr>
            <w:r w:rsidRPr="00AC1CF8">
              <w:rPr>
                <w:color w:val="000000"/>
                <w:sz w:val="22"/>
                <w:szCs w:val="22"/>
              </w:rPr>
              <w:t>0.045</w:t>
            </w:r>
          </w:p>
        </w:tc>
        <w:tc>
          <w:tcPr>
            <w:tcW w:w="1569" w:type="dxa"/>
            <w:vAlign w:val="bottom"/>
          </w:tcPr>
          <w:p w14:paraId="00A087C7" w14:textId="77777777" w:rsidR="0056197A" w:rsidRPr="00AC1CF8" w:rsidRDefault="0056197A" w:rsidP="005B7062">
            <w:pPr>
              <w:jc w:val="center"/>
              <w:rPr>
                <w:color w:val="0D0D0D" w:themeColor="text1" w:themeTint="F2"/>
                <w:sz w:val="22"/>
                <w:szCs w:val="22"/>
              </w:rPr>
            </w:pPr>
            <w:r w:rsidRPr="00AC1CF8">
              <w:rPr>
                <w:color w:val="000000"/>
                <w:sz w:val="22"/>
                <w:szCs w:val="22"/>
              </w:rPr>
              <w:t>.115</w:t>
            </w:r>
          </w:p>
        </w:tc>
        <w:tc>
          <w:tcPr>
            <w:tcW w:w="1581" w:type="dxa"/>
            <w:vAlign w:val="bottom"/>
          </w:tcPr>
          <w:p w14:paraId="29859557" w14:textId="77777777" w:rsidR="0056197A" w:rsidRPr="00AC1CF8" w:rsidRDefault="0056197A" w:rsidP="005B7062">
            <w:pPr>
              <w:jc w:val="center"/>
              <w:rPr>
                <w:color w:val="0D0D0D" w:themeColor="text1" w:themeTint="F2"/>
                <w:sz w:val="22"/>
                <w:szCs w:val="22"/>
              </w:rPr>
            </w:pPr>
            <w:r w:rsidRPr="00AC1CF8">
              <w:rPr>
                <w:color w:val="000000"/>
                <w:sz w:val="22"/>
                <w:szCs w:val="22"/>
              </w:rPr>
              <w:t>-0.160</w:t>
            </w:r>
          </w:p>
        </w:tc>
        <w:tc>
          <w:tcPr>
            <w:tcW w:w="1376" w:type="dxa"/>
            <w:vAlign w:val="bottom"/>
          </w:tcPr>
          <w:p w14:paraId="04BEFF5B" w14:textId="77777777" w:rsidR="0056197A" w:rsidRPr="00AC1CF8" w:rsidRDefault="0056197A" w:rsidP="005B7062">
            <w:pPr>
              <w:jc w:val="center"/>
              <w:rPr>
                <w:color w:val="0D0D0D" w:themeColor="text1" w:themeTint="F2"/>
                <w:sz w:val="22"/>
                <w:szCs w:val="22"/>
              </w:rPr>
            </w:pPr>
            <w:r w:rsidRPr="00AC1CF8">
              <w:rPr>
                <w:color w:val="000000"/>
                <w:sz w:val="22"/>
                <w:szCs w:val="22"/>
              </w:rPr>
              <w:t>0.017</w:t>
            </w:r>
          </w:p>
        </w:tc>
      </w:tr>
      <w:tr w:rsidR="0056197A" w:rsidRPr="00AC1CF8" w14:paraId="357779F4" w14:textId="77777777" w:rsidTr="005B7062">
        <w:tc>
          <w:tcPr>
            <w:tcW w:w="1786" w:type="dxa"/>
            <w:vAlign w:val="bottom"/>
          </w:tcPr>
          <w:p w14:paraId="582A4FF7"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6A4A9241" w14:textId="77777777" w:rsidR="0056197A" w:rsidRPr="00AC1CF8" w:rsidRDefault="0056197A" w:rsidP="005B7062">
            <w:pPr>
              <w:jc w:val="center"/>
              <w:rPr>
                <w:color w:val="0D0D0D" w:themeColor="text1" w:themeTint="F2"/>
                <w:sz w:val="22"/>
                <w:szCs w:val="22"/>
              </w:rPr>
            </w:pPr>
            <w:r w:rsidRPr="00AC1CF8">
              <w:rPr>
                <w:color w:val="000000"/>
                <w:sz w:val="22"/>
                <w:szCs w:val="22"/>
              </w:rPr>
              <w:t>-0.032</w:t>
            </w:r>
          </w:p>
        </w:tc>
        <w:tc>
          <w:tcPr>
            <w:tcW w:w="1509" w:type="dxa"/>
            <w:vAlign w:val="bottom"/>
          </w:tcPr>
          <w:p w14:paraId="49D9AFC3" w14:textId="77777777" w:rsidR="0056197A" w:rsidRPr="00AC1CF8" w:rsidRDefault="0056197A" w:rsidP="005B7062">
            <w:pPr>
              <w:jc w:val="center"/>
              <w:rPr>
                <w:color w:val="0D0D0D" w:themeColor="text1" w:themeTint="F2"/>
                <w:sz w:val="22"/>
                <w:szCs w:val="22"/>
              </w:rPr>
            </w:pPr>
            <w:r w:rsidRPr="00AC1CF8">
              <w:rPr>
                <w:color w:val="000000"/>
                <w:sz w:val="22"/>
                <w:szCs w:val="22"/>
              </w:rPr>
              <w:t>0.489</w:t>
            </w:r>
          </w:p>
        </w:tc>
        <w:tc>
          <w:tcPr>
            <w:tcW w:w="1569" w:type="dxa"/>
            <w:vAlign w:val="bottom"/>
          </w:tcPr>
          <w:p w14:paraId="3F38B81D" w14:textId="77777777" w:rsidR="0056197A" w:rsidRPr="00AC1CF8" w:rsidRDefault="0056197A" w:rsidP="005B7062">
            <w:pPr>
              <w:jc w:val="center"/>
              <w:rPr>
                <w:color w:val="0D0D0D" w:themeColor="text1" w:themeTint="F2"/>
                <w:sz w:val="22"/>
                <w:szCs w:val="22"/>
              </w:rPr>
            </w:pPr>
            <w:r w:rsidRPr="00AC1CF8">
              <w:rPr>
                <w:color w:val="000000"/>
                <w:sz w:val="22"/>
                <w:szCs w:val="22"/>
              </w:rPr>
              <w:t>.949</w:t>
            </w:r>
          </w:p>
        </w:tc>
        <w:tc>
          <w:tcPr>
            <w:tcW w:w="1581" w:type="dxa"/>
            <w:vAlign w:val="bottom"/>
          </w:tcPr>
          <w:p w14:paraId="7DFBF611" w14:textId="77777777" w:rsidR="0056197A" w:rsidRPr="00AC1CF8" w:rsidRDefault="0056197A" w:rsidP="005B7062">
            <w:pPr>
              <w:jc w:val="center"/>
              <w:rPr>
                <w:color w:val="0D0D0D" w:themeColor="text1" w:themeTint="F2"/>
                <w:sz w:val="22"/>
                <w:szCs w:val="22"/>
              </w:rPr>
            </w:pPr>
            <w:r w:rsidRPr="00AC1CF8">
              <w:rPr>
                <w:color w:val="000000"/>
                <w:sz w:val="22"/>
                <w:szCs w:val="22"/>
              </w:rPr>
              <w:t>-0.992</w:t>
            </w:r>
          </w:p>
        </w:tc>
        <w:tc>
          <w:tcPr>
            <w:tcW w:w="1376" w:type="dxa"/>
            <w:vAlign w:val="bottom"/>
          </w:tcPr>
          <w:p w14:paraId="461BD998" w14:textId="77777777" w:rsidR="0056197A" w:rsidRPr="00AC1CF8" w:rsidRDefault="0056197A" w:rsidP="005B7062">
            <w:pPr>
              <w:jc w:val="center"/>
              <w:rPr>
                <w:color w:val="0D0D0D" w:themeColor="text1" w:themeTint="F2"/>
                <w:sz w:val="22"/>
                <w:szCs w:val="22"/>
              </w:rPr>
            </w:pPr>
            <w:r w:rsidRPr="00AC1CF8">
              <w:rPr>
                <w:color w:val="000000"/>
                <w:sz w:val="22"/>
                <w:szCs w:val="22"/>
              </w:rPr>
              <w:t>0.929</w:t>
            </w:r>
          </w:p>
        </w:tc>
      </w:tr>
      <w:tr w:rsidR="0056197A" w:rsidRPr="00AC1CF8" w14:paraId="47DA9DA3" w14:textId="77777777" w:rsidTr="005B7062">
        <w:tc>
          <w:tcPr>
            <w:tcW w:w="1786" w:type="dxa"/>
            <w:vAlign w:val="bottom"/>
          </w:tcPr>
          <w:p w14:paraId="438E6865"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4947D3F7" w14:textId="77777777" w:rsidR="0056197A" w:rsidRPr="00AC1CF8" w:rsidRDefault="0056197A" w:rsidP="005B7062">
            <w:pPr>
              <w:jc w:val="center"/>
              <w:rPr>
                <w:color w:val="0D0D0D" w:themeColor="text1" w:themeTint="F2"/>
                <w:sz w:val="22"/>
                <w:szCs w:val="22"/>
              </w:rPr>
            </w:pPr>
            <w:r w:rsidRPr="00AC1CF8">
              <w:rPr>
                <w:color w:val="000000"/>
                <w:sz w:val="22"/>
                <w:szCs w:val="22"/>
              </w:rPr>
              <w:t>-0.395</w:t>
            </w:r>
          </w:p>
        </w:tc>
        <w:tc>
          <w:tcPr>
            <w:tcW w:w="1509" w:type="dxa"/>
            <w:vAlign w:val="bottom"/>
          </w:tcPr>
          <w:p w14:paraId="639B8C6F" w14:textId="77777777" w:rsidR="0056197A" w:rsidRPr="00AC1CF8" w:rsidRDefault="0056197A" w:rsidP="005B7062">
            <w:pPr>
              <w:jc w:val="center"/>
              <w:rPr>
                <w:color w:val="0D0D0D" w:themeColor="text1" w:themeTint="F2"/>
                <w:sz w:val="22"/>
                <w:szCs w:val="22"/>
              </w:rPr>
            </w:pPr>
            <w:r w:rsidRPr="00AC1CF8">
              <w:rPr>
                <w:color w:val="000000"/>
                <w:sz w:val="22"/>
                <w:szCs w:val="22"/>
              </w:rPr>
              <w:t>0.241</w:t>
            </w:r>
          </w:p>
        </w:tc>
        <w:tc>
          <w:tcPr>
            <w:tcW w:w="1569" w:type="dxa"/>
            <w:vAlign w:val="bottom"/>
          </w:tcPr>
          <w:p w14:paraId="61677921" w14:textId="77777777" w:rsidR="0056197A" w:rsidRPr="00AC1CF8" w:rsidRDefault="0056197A" w:rsidP="005B7062">
            <w:pPr>
              <w:jc w:val="center"/>
              <w:rPr>
                <w:color w:val="0D0D0D" w:themeColor="text1" w:themeTint="F2"/>
                <w:sz w:val="22"/>
                <w:szCs w:val="22"/>
              </w:rPr>
            </w:pPr>
            <w:r w:rsidRPr="00AC1CF8">
              <w:rPr>
                <w:color w:val="000000"/>
                <w:sz w:val="22"/>
                <w:szCs w:val="22"/>
              </w:rPr>
              <w:t>.102</w:t>
            </w:r>
          </w:p>
        </w:tc>
        <w:tc>
          <w:tcPr>
            <w:tcW w:w="1581" w:type="dxa"/>
            <w:vAlign w:val="bottom"/>
          </w:tcPr>
          <w:p w14:paraId="599EDC06" w14:textId="77777777" w:rsidR="0056197A" w:rsidRPr="00AC1CF8" w:rsidRDefault="0056197A" w:rsidP="005B7062">
            <w:pPr>
              <w:jc w:val="center"/>
              <w:rPr>
                <w:color w:val="0D0D0D" w:themeColor="text1" w:themeTint="F2"/>
                <w:sz w:val="22"/>
                <w:szCs w:val="22"/>
              </w:rPr>
            </w:pPr>
            <w:r w:rsidRPr="00AC1CF8">
              <w:rPr>
                <w:color w:val="000000"/>
                <w:sz w:val="22"/>
                <w:szCs w:val="22"/>
              </w:rPr>
              <w:t>-0.870</w:t>
            </w:r>
          </w:p>
        </w:tc>
        <w:tc>
          <w:tcPr>
            <w:tcW w:w="1376" w:type="dxa"/>
            <w:vAlign w:val="bottom"/>
          </w:tcPr>
          <w:p w14:paraId="3E6BC7BE" w14:textId="77777777" w:rsidR="0056197A" w:rsidRPr="00AC1CF8" w:rsidRDefault="0056197A" w:rsidP="005B7062">
            <w:pPr>
              <w:jc w:val="center"/>
              <w:rPr>
                <w:color w:val="0D0D0D" w:themeColor="text1" w:themeTint="F2"/>
                <w:sz w:val="22"/>
                <w:szCs w:val="22"/>
              </w:rPr>
            </w:pPr>
            <w:r w:rsidRPr="00AC1CF8">
              <w:rPr>
                <w:color w:val="000000"/>
                <w:sz w:val="22"/>
                <w:szCs w:val="22"/>
              </w:rPr>
              <w:t>0.079</w:t>
            </w:r>
          </w:p>
        </w:tc>
      </w:tr>
      <w:tr w:rsidR="0056197A" w:rsidRPr="00AC1CF8" w14:paraId="197A06DD" w14:textId="77777777" w:rsidTr="005B7062">
        <w:tc>
          <w:tcPr>
            <w:tcW w:w="1786" w:type="dxa"/>
            <w:vAlign w:val="bottom"/>
          </w:tcPr>
          <w:p w14:paraId="28DE5959"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75166AB8" w14:textId="77777777" w:rsidR="0056197A" w:rsidRPr="00AC1CF8" w:rsidRDefault="0056197A" w:rsidP="005B7062">
            <w:pPr>
              <w:jc w:val="center"/>
              <w:rPr>
                <w:color w:val="000000"/>
                <w:sz w:val="22"/>
                <w:szCs w:val="22"/>
              </w:rPr>
            </w:pPr>
            <w:r w:rsidRPr="00AC1CF8">
              <w:rPr>
                <w:color w:val="000000"/>
                <w:sz w:val="22"/>
                <w:szCs w:val="22"/>
              </w:rPr>
              <w:t>-6.320</w:t>
            </w:r>
          </w:p>
        </w:tc>
        <w:tc>
          <w:tcPr>
            <w:tcW w:w="1509" w:type="dxa"/>
            <w:vAlign w:val="bottom"/>
          </w:tcPr>
          <w:p w14:paraId="7809084E" w14:textId="77777777" w:rsidR="0056197A" w:rsidRPr="00AC1CF8" w:rsidRDefault="0056197A" w:rsidP="005B7062">
            <w:pPr>
              <w:jc w:val="center"/>
              <w:rPr>
                <w:color w:val="000000"/>
                <w:sz w:val="22"/>
                <w:szCs w:val="22"/>
              </w:rPr>
            </w:pPr>
            <w:r w:rsidRPr="00AC1CF8">
              <w:rPr>
                <w:color w:val="000000"/>
                <w:sz w:val="22"/>
                <w:szCs w:val="22"/>
              </w:rPr>
              <w:t>1.132</w:t>
            </w:r>
          </w:p>
        </w:tc>
        <w:tc>
          <w:tcPr>
            <w:tcW w:w="1569" w:type="dxa"/>
            <w:vAlign w:val="bottom"/>
          </w:tcPr>
          <w:p w14:paraId="0D909518"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7EB47DD3" w14:textId="77777777" w:rsidR="0056197A" w:rsidRPr="00AC1CF8" w:rsidRDefault="0056197A" w:rsidP="005B7062">
            <w:pPr>
              <w:jc w:val="center"/>
              <w:rPr>
                <w:color w:val="000000"/>
                <w:sz w:val="22"/>
                <w:szCs w:val="22"/>
              </w:rPr>
            </w:pPr>
            <w:r w:rsidRPr="00AC1CF8">
              <w:rPr>
                <w:color w:val="000000"/>
                <w:sz w:val="22"/>
                <w:szCs w:val="22"/>
              </w:rPr>
              <w:t>-8.543</w:t>
            </w:r>
          </w:p>
        </w:tc>
        <w:tc>
          <w:tcPr>
            <w:tcW w:w="1376" w:type="dxa"/>
            <w:vAlign w:val="bottom"/>
          </w:tcPr>
          <w:p w14:paraId="6D4C0C20" w14:textId="77777777" w:rsidR="0056197A" w:rsidRPr="00AC1CF8" w:rsidRDefault="0056197A" w:rsidP="005B7062">
            <w:pPr>
              <w:jc w:val="center"/>
              <w:rPr>
                <w:color w:val="000000"/>
                <w:sz w:val="22"/>
                <w:szCs w:val="22"/>
              </w:rPr>
            </w:pPr>
            <w:r w:rsidRPr="00AC1CF8">
              <w:rPr>
                <w:color w:val="000000"/>
                <w:sz w:val="22"/>
                <w:szCs w:val="22"/>
              </w:rPr>
              <w:t>-4.096</w:t>
            </w:r>
          </w:p>
        </w:tc>
      </w:tr>
      <w:tr w:rsidR="0056197A" w:rsidRPr="00AC1CF8" w14:paraId="06A7F666" w14:textId="77777777" w:rsidTr="005B7062">
        <w:tc>
          <w:tcPr>
            <w:tcW w:w="1786" w:type="dxa"/>
            <w:vAlign w:val="bottom"/>
          </w:tcPr>
          <w:p w14:paraId="7965FAAA"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584E364E" w14:textId="77777777" w:rsidR="0056197A" w:rsidRPr="00AC1CF8" w:rsidRDefault="0056197A" w:rsidP="005B7062">
            <w:pPr>
              <w:jc w:val="center"/>
              <w:rPr>
                <w:color w:val="0D0D0D" w:themeColor="text1" w:themeTint="F2"/>
                <w:sz w:val="22"/>
                <w:szCs w:val="22"/>
              </w:rPr>
            </w:pPr>
            <w:r w:rsidRPr="00AC1CF8">
              <w:rPr>
                <w:color w:val="000000"/>
                <w:sz w:val="22"/>
                <w:szCs w:val="22"/>
              </w:rPr>
              <w:t>-0.144</w:t>
            </w:r>
          </w:p>
        </w:tc>
        <w:tc>
          <w:tcPr>
            <w:tcW w:w="1509" w:type="dxa"/>
            <w:vAlign w:val="bottom"/>
          </w:tcPr>
          <w:p w14:paraId="4B863390" w14:textId="77777777" w:rsidR="0056197A" w:rsidRPr="00AC1CF8" w:rsidRDefault="0056197A" w:rsidP="005B7062">
            <w:pPr>
              <w:jc w:val="center"/>
              <w:rPr>
                <w:color w:val="0D0D0D" w:themeColor="text1" w:themeTint="F2"/>
                <w:sz w:val="22"/>
                <w:szCs w:val="22"/>
              </w:rPr>
            </w:pPr>
            <w:r w:rsidRPr="00AC1CF8">
              <w:rPr>
                <w:color w:val="000000"/>
                <w:sz w:val="22"/>
                <w:szCs w:val="22"/>
              </w:rPr>
              <w:t>1.380</w:t>
            </w:r>
          </w:p>
        </w:tc>
        <w:tc>
          <w:tcPr>
            <w:tcW w:w="1569" w:type="dxa"/>
            <w:vAlign w:val="bottom"/>
          </w:tcPr>
          <w:p w14:paraId="7675045C" w14:textId="77777777" w:rsidR="0056197A" w:rsidRPr="00AC1CF8" w:rsidRDefault="0056197A" w:rsidP="005B7062">
            <w:pPr>
              <w:jc w:val="center"/>
              <w:rPr>
                <w:color w:val="0D0D0D" w:themeColor="text1" w:themeTint="F2"/>
                <w:sz w:val="22"/>
                <w:szCs w:val="22"/>
              </w:rPr>
            </w:pPr>
            <w:r w:rsidRPr="00AC1CF8">
              <w:rPr>
                <w:color w:val="000000"/>
                <w:sz w:val="22"/>
                <w:szCs w:val="22"/>
              </w:rPr>
              <w:t>.917</w:t>
            </w:r>
          </w:p>
        </w:tc>
        <w:tc>
          <w:tcPr>
            <w:tcW w:w="1581" w:type="dxa"/>
            <w:vAlign w:val="bottom"/>
          </w:tcPr>
          <w:p w14:paraId="02353097" w14:textId="77777777" w:rsidR="0056197A" w:rsidRPr="00AC1CF8" w:rsidRDefault="0056197A" w:rsidP="005B7062">
            <w:pPr>
              <w:jc w:val="center"/>
              <w:rPr>
                <w:color w:val="0D0D0D" w:themeColor="text1" w:themeTint="F2"/>
                <w:sz w:val="22"/>
                <w:szCs w:val="22"/>
              </w:rPr>
            </w:pPr>
            <w:r w:rsidRPr="00AC1CF8">
              <w:rPr>
                <w:color w:val="000000"/>
                <w:sz w:val="22"/>
                <w:szCs w:val="22"/>
              </w:rPr>
              <w:t>-2.856</w:t>
            </w:r>
          </w:p>
        </w:tc>
        <w:tc>
          <w:tcPr>
            <w:tcW w:w="1376" w:type="dxa"/>
            <w:vAlign w:val="bottom"/>
          </w:tcPr>
          <w:p w14:paraId="4D95CB60" w14:textId="77777777" w:rsidR="0056197A" w:rsidRPr="00AC1CF8" w:rsidRDefault="0056197A" w:rsidP="005B7062">
            <w:pPr>
              <w:jc w:val="center"/>
              <w:rPr>
                <w:color w:val="0D0D0D" w:themeColor="text1" w:themeTint="F2"/>
                <w:sz w:val="22"/>
                <w:szCs w:val="22"/>
              </w:rPr>
            </w:pPr>
            <w:r w:rsidRPr="00AC1CF8">
              <w:rPr>
                <w:color w:val="000000"/>
                <w:sz w:val="22"/>
                <w:szCs w:val="22"/>
              </w:rPr>
              <w:t>2.569</w:t>
            </w:r>
          </w:p>
        </w:tc>
      </w:tr>
      <w:tr w:rsidR="0056197A" w:rsidRPr="00AC1CF8" w14:paraId="360F9DAA" w14:textId="77777777" w:rsidTr="005B7062">
        <w:tc>
          <w:tcPr>
            <w:tcW w:w="1786" w:type="dxa"/>
            <w:vAlign w:val="bottom"/>
          </w:tcPr>
          <w:p w14:paraId="74A46D56"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6303649E" w14:textId="77777777" w:rsidR="0056197A" w:rsidRPr="00AC1CF8" w:rsidRDefault="0056197A" w:rsidP="005B7062">
            <w:pPr>
              <w:jc w:val="center"/>
              <w:rPr>
                <w:color w:val="0D0D0D" w:themeColor="text1" w:themeTint="F2"/>
                <w:sz w:val="22"/>
                <w:szCs w:val="22"/>
              </w:rPr>
            </w:pPr>
            <w:r w:rsidRPr="00AC1CF8">
              <w:rPr>
                <w:color w:val="000000"/>
                <w:sz w:val="22"/>
                <w:szCs w:val="22"/>
              </w:rPr>
              <w:t>-4.193</w:t>
            </w:r>
          </w:p>
        </w:tc>
        <w:tc>
          <w:tcPr>
            <w:tcW w:w="1509" w:type="dxa"/>
            <w:vAlign w:val="bottom"/>
          </w:tcPr>
          <w:p w14:paraId="1437DC4A" w14:textId="77777777" w:rsidR="0056197A" w:rsidRPr="00AC1CF8" w:rsidRDefault="0056197A" w:rsidP="005B7062">
            <w:pPr>
              <w:jc w:val="center"/>
              <w:rPr>
                <w:color w:val="0D0D0D" w:themeColor="text1" w:themeTint="F2"/>
                <w:sz w:val="22"/>
                <w:szCs w:val="22"/>
              </w:rPr>
            </w:pPr>
            <w:r w:rsidRPr="00AC1CF8">
              <w:rPr>
                <w:color w:val="000000"/>
                <w:sz w:val="22"/>
                <w:szCs w:val="22"/>
              </w:rPr>
              <w:t>2.176</w:t>
            </w:r>
          </w:p>
        </w:tc>
        <w:tc>
          <w:tcPr>
            <w:tcW w:w="1569" w:type="dxa"/>
            <w:vAlign w:val="bottom"/>
          </w:tcPr>
          <w:p w14:paraId="3E0AC306" w14:textId="77777777" w:rsidR="0056197A" w:rsidRPr="00AC1CF8" w:rsidRDefault="0056197A" w:rsidP="005B7062">
            <w:pPr>
              <w:jc w:val="center"/>
              <w:rPr>
                <w:color w:val="0D0D0D" w:themeColor="text1" w:themeTint="F2"/>
                <w:sz w:val="22"/>
                <w:szCs w:val="22"/>
              </w:rPr>
            </w:pPr>
            <w:r w:rsidRPr="00AC1CF8">
              <w:rPr>
                <w:color w:val="000000"/>
                <w:sz w:val="22"/>
                <w:szCs w:val="22"/>
              </w:rPr>
              <w:t>.055</w:t>
            </w:r>
            <w:r w:rsidRPr="00AC1CF8">
              <w:rPr>
                <w:sz w:val="22"/>
                <w:szCs w:val="22"/>
              </w:rPr>
              <w:t>†</w:t>
            </w:r>
          </w:p>
        </w:tc>
        <w:tc>
          <w:tcPr>
            <w:tcW w:w="1581" w:type="dxa"/>
            <w:vAlign w:val="bottom"/>
          </w:tcPr>
          <w:p w14:paraId="3DE8833D" w14:textId="77777777" w:rsidR="0056197A" w:rsidRPr="00AC1CF8" w:rsidRDefault="0056197A" w:rsidP="005B7062">
            <w:pPr>
              <w:jc w:val="center"/>
              <w:rPr>
                <w:color w:val="0D0D0D" w:themeColor="text1" w:themeTint="F2"/>
                <w:sz w:val="22"/>
                <w:szCs w:val="22"/>
              </w:rPr>
            </w:pPr>
            <w:r w:rsidRPr="00AC1CF8">
              <w:rPr>
                <w:color w:val="000000"/>
                <w:sz w:val="22"/>
                <w:szCs w:val="22"/>
              </w:rPr>
              <w:t>-8.467</w:t>
            </w:r>
          </w:p>
        </w:tc>
        <w:tc>
          <w:tcPr>
            <w:tcW w:w="1376" w:type="dxa"/>
            <w:vAlign w:val="bottom"/>
          </w:tcPr>
          <w:p w14:paraId="1BFF8EA2" w14:textId="77777777" w:rsidR="0056197A" w:rsidRPr="00AC1CF8" w:rsidRDefault="0056197A" w:rsidP="005B7062">
            <w:pPr>
              <w:jc w:val="center"/>
              <w:rPr>
                <w:color w:val="0D0D0D" w:themeColor="text1" w:themeTint="F2"/>
                <w:sz w:val="22"/>
                <w:szCs w:val="22"/>
              </w:rPr>
            </w:pPr>
            <w:r w:rsidRPr="00AC1CF8">
              <w:rPr>
                <w:color w:val="000000"/>
                <w:sz w:val="22"/>
                <w:szCs w:val="22"/>
              </w:rPr>
              <w:t>0.082</w:t>
            </w:r>
          </w:p>
        </w:tc>
      </w:tr>
      <w:tr w:rsidR="0056197A" w:rsidRPr="00AC1CF8" w14:paraId="65A72C9B" w14:textId="77777777" w:rsidTr="005B7062">
        <w:tc>
          <w:tcPr>
            <w:tcW w:w="1786" w:type="dxa"/>
            <w:vAlign w:val="bottom"/>
          </w:tcPr>
          <w:p w14:paraId="1020612C"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453C835D" w14:textId="77777777" w:rsidR="0056197A" w:rsidRPr="00AC1CF8" w:rsidRDefault="0056197A" w:rsidP="005B7062">
            <w:pPr>
              <w:jc w:val="center"/>
              <w:rPr>
                <w:color w:val="0D0D0D" w:themeColor="text1" w:themeTint="F2"/>
                <w:sz w:val="22"/>
                <w:szCs w:val="22"/>
              </w:rPr>
            </w:pPr>
            <w:r w:rsidRPr="00AC1CF8">
              <w:rPr>
                <w:color w:val="000000"/>
                <w:sz w:val="22"/>
                <w:szCs w:val="22"/>
              </w:rPr>
              <w:t>-2.714</w:t>
            </w:r>
          </w:p>
        </w:tc>
        <w:tc>
          <w:tcPr>
            <w:tcW w:w="1509" w:type="dxa"/>
            <w:vAlign w:val="bottom"/>
          </w:tcPr>
          <w:p w14:paraId="3D887155" w14:textId="77777777" w:rsidR="0056197A" w:rsidRPr="00AC1CF8" w:rsidRDefault="0056197A" w:rsidP="005B7062">
            <w:pPr>
              <w:jc w:val="center"/>
              <w:rPr>
                <w:color w:val="0D0D0D" w:themeColor="text1" w:themeTint="F2"/>
                <w:sz w:val="22"/>
                <w:szCs w:val="22"/>
              </w:rPr>
            </w:pPr>
            <w:r w:rsidRPr="00AC1CF8">
              <w:rPr>
                <w:color w:val="000000"/>
                <w:sz w:val="22"/>
                <w:szCs w:val="22"/>
              </w:rPr>
              <w:t>0.474</w:t>
            </w:r>
          </w:p>
        </w:tc>
        <w:tc>
          <w:tcPr>
            <w:tcW w:w="1569" w:type="dxa"/>
            <w:vAlign w:val="bottom"/>
          </w:tcPr>
          <w:p w14:paraId="3670AEF5"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1BF4C81F" w14:textId="77777777" w:rsidR="0056197A" w:rsidRPr="00AC1CF8" w:rsidRDefault="0056197A" w:rsidP="005B7062">
            <w:pPr>
              <w:jc w:val="center"/>
              <w:rPr>
                <w:color w:val="0D0D0D" w:themeColor="text1" w:themeTint="F2"/>
                <w:sz w:val="22"/>
                <w:szCs w:val="22"/>
              </w:rPr>
            </w:pPr>
            <w:r w:rsidRPr="00AC1CF8">
              <w:rPr>
                <w:color w:val="000000"/>
                <w:sz w:val="22"/>
                <w:szCs w:val="22"/>
              </w:rPr>
              <w:t>-3.644</w:t>
            </w:r>
          </w:p>
        </w:tc>
        <w:tc>
          <w:tcPr>
            <w:tcW w:w="1376" w:type="dxa"/>
            <w:vAlign w:val="bottom"/>
          </w:tcPr>
          <w:p w14:paraId="18ADFBF2" w14:textId="77777777" w:rsidR="0056197A" w:rsidRPr="00AC1CF8" w:rsidRDefault="0056197A" w:rsidP="005B7062">
            <w:pPr>
              <w:jc w:val="center"/>
              <w:rPr>
                <w:color w:val="0D0D0D" w:themeColor="text1" w:themeTint="F2"/>
                <w:sz w:val="22"/>
                <w:szCs w:val="22"/>
              </w:rPr>
            </w:pPr>
            <w:r w:rsidRPr="00AC1CF8">
              <w:rPr>
                <w:color w:val="000000"/>
                <w:sz w:val="22"/>
                <w:szCs w:val="22"/>
              </w:rPr>
              <w:t>-1.783</w:t>
            </w:r>
          </w:p>
        </w:tc>
      </w:tr>
      <w:tr w:rsidR="0056197A" w:rsidRPr="00AC1CF8" w14:paraId="5194403A" w14:textId="77777777" w:rsidTr="005B7062">
        <w:tc>
          <w:tcPr>
            <w:tcW w:w="1786" w:type="dxa"/>
          </w:tcPr>
          <w:p w14:paraId="59673144" w14:textId="77777777" w:rsidR="0056197A" w:rsidRPr="00AC1CF8" w:rsidRDefault="0056197A" w:rsidP="005B7062">
            <w:pPr>
              <w:jc w:val="both"/>
              <w:rPr>
                <w:color w:val="0D0D0D" w:themeColor="text1" w:themeTint="F2"/>
                <w:sz w:val="22"/>
                <w:szCs w:val="22"/>
              </w:rPr>
            </w:pPr>
          </w:p>
        </w:tc>
        <w:tc>
          <w:tcPr>
            <w:tcW w:w="1539" w:type="dxa"/>
            <w:vAlign w:val="bottom"/>
          </w:tcPr>
          <w:p w14:paraId="66D9DA50" w14:textId="77777777" w:rsidR="0056197A" w:rsidRPr="00AC1CF8" w:rsidRDefault="0056197A" w:rsidP="005B7062">
            <w:pPr>
              <w:jc w:val="center"/>
              <w:rPr>
                <w:color w:val="000000"/>
                <w:sz w:val="22"/>
                <w:szCs w:val="22"/>
              </w:rPr>
            </w:pPr>
          </w:p>
        </w:tc>
        <w:tc>
          <w:tcPr>
            <w:tcW w:w="1509" w:type="dxa"/>
            <w:vAlign w:val="bottom"/>
          </w:tcPr>
          <w:p w14:paraId="4E991C62" w14:textId="77777777" w:rsidR="0056197A" w:rsidRPr="00AC1CF8" w:rsidRDefault="0056197A" w:rsidP="005B7062">
            <w:pPr>
              <w:jc w:val="center"/>
              <w:rPr>
                <w:color w:val="000000"/>
                <w:sz w:val="22"/>
                <w:szCs w:val="22"/>
              </w:rPr>
            </w:pPr>
          </w:p>
        </w:tc>
        <w:tc>
          <w:tcPr>
            <w:tcW w:w="1569" w:type="dxa"/>
            <w:vAlign w:val="bottom"/>
          </w:tcPr>
          <w:p w14:paraId="62E2B5F7" w14:textId="77777777" w:rsidR="0056197A" w:rsidRPr="00AC1CF8" w:rsidRDefault="0056197A" w:rsidP="005B7062">
            <w:pPr>
              <w:jc w:val="center"/>
              <w:rPr>
                <w:color w:val="000000"/>
                <w:sz w:val="22"/>
                <w:szCs w:val="22"/>
              </w:rPr>
            </w:pPr>
          </w:p>
        </w:tc>
        <w:tc>
          <w:tcPr>
            <w:tcW w:w="1581" w:type="dxa"/>
            <w:vAlign w:val="bottom"/>
          </w:tcPr>
          <w:p w14:paraId="2E6BA0D2" w14:textId="77777777" w:rsidR="0056197A" w:rsidRPr="00AC1CF8" w:rsidRDefault="0056197A" w:rsidP="005B7062">
            <w:pPr>
              <w:jc w:val="center"/>
              <w:rPr>
                <w:color w:val="000000"/>
                <w:sz w:val="22"/>
                <w:szCs w:val="22"/>
              </w:rPr>
            </w:pPr>
          </w:p>
        </w:tc>
        <w:tc>
          <w:tcPr>
            <w:tcW w:w="1376" w:type="dxa"/>
            <w:vAlign w:val="bottom"/>
          </w:tcPr>
          <w:p w14:paraId="720554D4" w14:textId="77777777" w:rsidR="0056197A" w:rsidRPr="00AC1CF8" w:rsidRDefault="0056197A" w:rsidP="005B7062">
            <w:pPr>
              <w:jc w:val="center"/>
              <w:rPr>
                <w:color w:val="000000"/>
                <w:sz w:val="22"/>
                <w:szCs w:val="22"/>
              </w:rPr>
            </w:pPr>
          </w:p>
        </w:tc>
      </w:tr>
      <w:tr w:rsidR="0056197A" w:rsidRPr="00AC1CF8" w14:paraId="2D6E2862" w14:textId="77777777" w:rsidTr="005B7062">
        <w:tc>
          <w:tcPr>
            <w:tcW w:w="1786" w:type="dxa"/>
          </w:tcPr>
          <w:p w14:paraId="3F70CA9C"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65199ED5" w14:textId="77777777" w:rsidR="0056197A" w:rsidRPr="00AC1CF8" w:rsidRDefault="0056197A" w:rsidP="005B7062">
            <w:pPr>
              <w:jc w:val="center"/>
              <w:rPr>
                <w:color w:val="0D0D0D" w:themeColor="text1" w:themeTint="F2"/>
                <w:sz w:val="22"/>
                <w:szCs w:val="22"/>
              </w:rPr>
            </w:pPr>
            <w:r w:rsidRPr="00AC1CF8">
              <w:rPr>
                <w:color w:val="000000"/>
                <w:sz w:val="22"/>
                <w:szCs w:val="22"/>
              </w:rPr>
              <w:t>36.036</w:t>
            </w:r>
          </w:p>
        </w:tc>
        <w:tc>
          <w:tcPr>
            <w:tcW w:w="1509" w:type="dxa"/>
            <w:vAlign w:val="bottom"/>
          </w:tcPr>
          <w:p w14:paraId="22EF3B41" w14:textId="77777777" w:rsidR="0056197A" w:rsidRPr="00AC1CF8" w:rsidRDefault="0056197A" w:rsidP="005B7062">
            <w:pPr>
              <w:jc w:val="center"/>
              <w:rPr>
                <w:color w:val="0D0D0D" w:themeColor="text1" w:themeTint="F2"/>
                <w:sz w:val="22"/>
                <w:szCs w:val="22"/>
              </w:rPr>
            </w:pPr>
            <w:r w:rsidRPr="00AC1CF8">
              <w:rPr>
                <w:color w:val="000000"/>
                <w:sz w:val="22"/>
                <w:szCs w:val="22"/>
              </w:rPr>
              <w:t>3.522</w:t>
            </w:r>
          </w:p>
        </w:tc>
        <w:tc>
          <w:tcPr>
            <w:tcW w:w="1569" w:type="dxa"/>
            <w:vAlign w:val="bottom"/>
          </w:tcPr>
          <w:p w14:paraId="4EC0F957"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C2A5871" w14:textId="77777777" w:rsidR="0056197A" w:rsidRPr="00AC1CF8" w:rsidRDefault="0056197A" w:rsidP="005B7062">
            <w:pPr>
              <w:jc w:val="center"/>
              <w:rPr>
                <w:color w:val="0D0D0D" w:themeColor="text1" w:themeTint="F2"/>
                <w:sz w:val="22"/>
                <w:szCs w:val="22"/>
              </w:rPr>
            </w:pPr>
            <w:r w:rsidRPr="00AC1CF8">
              <w:rPr>
                <w:color w:val="000000"/>
                <w:sz w:val="22"/>
                <w:szCs w:val="22"/>
              </w:rPr>
              <w:t>29.116</w:t>
            </w:r>
          </w:p>
        </w:tc>
        <w:tc>
          <w:tcPr>
            <w:tcW w:w="1376" w:type="dxa"/>
            <w:vAlign w:val="bottom"/>
          </w:tcPr>
          <w:p w14:paraId="5F8FDF16" w14:textId="77777777" w:rsidR="0056197A" w:rsidRPr="00AC1CF8" w:rsidRDefault="0056197A" w:rsidP="005B7062">
            <w:pPr>
              <w:jc w:val="center"/>
              <w:rPr>
                <w:color w:val="0D0D0D" w:themeColor="text1" w:themeTint="F2"/>
                <w:sz w:val="22"/>
                <w:szCs w:val="22"/>
              </w:rPr>
            </w:pPr>
            <w:r w:rsidRPr="00AC1CF8">
              <w:rPr>
                <w:color w:val="000000"/>
                <w:sz w:val="22"/>
                <w:szCs w:val="22"/>
              </w:rPr>
              <w:t>42.956</w:t>
            </w:r>
          </w:p>
        </w:tc>
      </w:tr>
      <w:tr w:rsidR="0056197A" w:rsidRPr="00AC1CF8" w14:paraId="5E560BB5" w14:textId="77777777" w:rsidTr="005B7062">
        <w:tc>
          <w:tcPr>
            <w:tcW w:w="1786" w:type="dxa"/>
          </w:tcPr>
          <w:p w14:paraId="761005D3"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5FBC61C4" w14:textId="77777777" w:rsidR="0056197A" w:rsidRPr="00AC1CF8" w:rsidRDefault="0056197A" w:rsidP="005B7062">
            <w:pPr>
              <w:jc w:val="center"/>
              <w:rPr>
                <w:color w:val="0D0D0D" w:themeColor="text1" w:themeTint="F2"/>
                <w:sz w:val="22"/>
                <w:szCs w:val="22"/>
              </w:rPr>
            </w:pPr>
          </w:p>
        </w:tc>
        <w:tc>
          <w:tcPr>
            <w:tcW w:w="1509" w:type="dxa"/>
            <w:vAlign w:val="bottom"/>
          </w:tcPr>
          <w:p w14:paraId="58FF8E9E" w14:textId="77777777" w:rsidR="0056197A" w:rsidRPr="00AC1CF8" w:rsidRDefault="0056197A" w:rsidP="005B7062">
            <w:pPr>
              <w:jc w:val="center"/>
              <w:rPr>
                <w:color w:val="0D0D0D" w:themeColor="text1" w:themeTint="F2"/>
                <w:sz w:val="22"/>
                <w:szCs w:val="22"/>
              </w:rPr>
            </w:pPr>
          </w:p>
        </w:tc>
        <w:tc>
          <w:tcPr>
            <w:tcW w:w="1569" w:type="dxa"/>
            <w:vAlign w:val="bottom"/>
          </w:tcPr>
          <w:p w14:paraId="5F0F2B3F" w14:textId="77777777" w:rsidR="0056197A" w:rsidRPr="00AC1CF8" w:rsidRDefault="0056197A" w:rsidP="005B7062">
            <w:pPr>
              <w:jc w:val="center"/>
              <w:rPr>
                <w:color w:val="0D0D0D" w:themeColor="text1" w:themeTint="F2"/>
                <w:sz w:val="22"/>
                <w:szCs w:val="22"/>
              </w:rPr>
            </w:pPr>
          </w:p>
        </w:tc>
        <w:tc>
          <w:tcPr>
            <w:tcW w:w="1581" w:type="dxa"/>
            <w:vAlign w:val="bottom"/>
          </w:tcPr>
          <w:p w14:paraId="63FB06A5" w14:textId="77777777" w:rsidR="0056197A" w:rsidRPr="00AC1CF8" w:rsidRDefault="0056197A" w:rsidP="005B7062">
            <w:pPr>
              <w:jc w:val="center"/>
              <w:rPr>
                <w:color w:val="0D0D0D" w:themeColor="text1" w:themeTint="F2"/>
                <w:sz w:val="22"/>
                <w:szCs w:val="22"/>
              </w:rPr>
            </w:pPr>
          </w:p>
        </w:tc>
        <w:tc>
          <w:tcPr>
            <w:tcW w:w="1376" w:type="dxa"/>
          </w:tcPr>
          <w:p w14:paraId="303AE453"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0.164 </w:t>
            </w:r>
          </w:p>
        </w:tc>
      </w:tr>
      <w:tr w:rsidR="0056197A" w:rsidRPr="00AC1CF8" w14:paraId="3A979DE5" w14:textId="77777777" w:rsidTr="005B7062">
        <w:tc>
          <w:tcPr>
            <w:tcW w:w="1786" w:type="dxa"/>
          </w:tcPr>
          <w:p w14:paraId="260C0A81"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36FBB1FC" w14:textId="77777777" w:rsidR="0056197A" w:rsidRPr="00AC1CF8" w:rsidRDefault="0056197A" w:rsidP="005B7062">
            <w:pPr>
              <w:jc w:val="center"/>
              <w:rPr>
                <w:color w:val="0D0D0D" w:themeColor="text1" w:themeTint="F2"/>
                <w:sz w:val="22"/>
                <w:szCs w:val="22"/>
              </w:rPr>
            </w:pPr>
          </w:p>
        </w:tc>
        <w:tc>
          <w:tcPr>
            <w:tcW w:w="1509" w:type="dxa"/>
          </w:tcPr>
          <w:p w14:paraId="70E7D015" w14:textId="77777777" w:rsidR="0056197A" w:rsidRPr="00AC1CF8" w:rsidRDefault="0056197A" w:rsidP="005B7062">
            <w:pPr>
              <w:jc w:val="center"/>
              <w:rPr>
                <w:color w:val="0D0D0D" w:themeColor="text1" w:themeTint="F2"/>
                <w:sz w:val="22"/>
                <w:szCs w:val="22"/>
              </w:rPr>
            </w:pPr>
          </w:p>
        </w:tc>
        <w:tc>
          <w:tcPr>
            <w:tcW w:w="1569" w:type="dxa"/>
          </w:tcPr>
          <w:p w14:paraId="0826B709" w14:textId="77777777" w:rsidR="0056197A" w:rsidRPr="00AC1CF8" w:rsidRDefault="0056197A" w:rsidP="005B7062">
            <w:pPr>
              <w:jc w:val="center"/>
              <w:rPr>
                <w:color w:val="0D0D0D" w:themeColor="text1" w:themeTint="F2"/>
                <w:sz w:val="22"/>
                <w:szCs w:val="22"/>
              </w:rPr>
            </w:pPr>
          </w:p>
        </w:tc>
        <w:tc>
          <w:tcPr>
            <w:tcW w:w="1581" w:type="dxa"/>
          </w:tcPr>
          <w:p w14:paraId="50487C0E" w14:textId="77777777" w:rsidR="0056197A" w:rsidRPr="00AC1CF8" w:rsidRDefault="0056197A" w:rsidP="005B7062">
            <w:pPr>
              <w:jc w:val="center"/>
              <w:rPr>
                <w:color w:val="0D0D0D" w:themeColor="text1" w:themeTint="F2"/>
                <w:sz w:val="22"/>
                <w:szCs w:val="22"/>
              </w:rPr>
            </w:pPr>
          </w:p>
        </w:tc>
        <w:tc>
          <w:tcPr>
            <w:tcW w:w="1376" w:type="dxa"/>
          </w:tcPr>
          <w:p w14:paraId="07CC103D"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43A66AC6" w14:textId="77777777" w:rsidTr="005B7062">
        <w:tc>
          <w:tcPr>
            <w:tcW w:w="1786" w:type="dxa"/>
          </w:tcPr>
          <w:p w14:paraId="65913AB2" w14:textId="77777777" w:rsidR="0056197A" w:rsidRPr="00AC1CF8" w:rsidRDefault="0056197A" w:rsidP="005B7062">
            <w:pPr>
              <w:jc w:val="both"/>
              <w:rPr>
                <w:color w:val="0D0D0D" w:themeColor="text1" w:themeTint="F2"/>
                <w:sz w:val="22"/>
                <w:szCs w:val="22"/>
              </w:rPr>
            </w:pPr>
          </w:p>
        </w:tc>
        <w:tc>
          <w:tcPr>
            <w:tcW w:w="1539" w:type="dxa"/>
          </w:tcPr>
          <w:p w14:paraId="0F85BD12" w14:textId="77777777" w:rsidR="0056197A" w:rsidRPr="00AC1CF8" w:rsidRDefault="0056197A" w:rsidP="005B7062">
            <w:pPr>
              <w:jc w:val="center"/>
              <w:rPr>
                <w:color w:val="0D0D0D" w:themeColor="text1" w:themeTint="F2"/>
                <w:sz w:val="22"/>
                <w:szCs w:val="22"/>
              </w:rPr>
            </w:pPr>
          </w:p>
        </w:tc>
        <w:tc>
          <w:tcPr>
            <w:tcW w:w="1509" w:type="dxa"/>
          </w:tcPr>
          <w:p w14:paraId="18B31F6D" w14:textId="77777777" w:rsidR="0056197A" w:rsidRPr="00AC1CF8" w:rsidRDefault="0056197A" w:rsidP="005B7062">
            <w:pPr>
              <w:jc w:val="center"/>
              <w:rPr>
                <w:color w:val="0D0D0D" w:themeColor="text1" w:themeTint="F2"/>
                <w:sz w:val="22"/>
                <w:szCs w:val="22"/>
              </w:rPr>
            </w:pPr>
          </w:p>
        </w:tc>
        <w:tc>
          <w:tcPr>
            <w:tcW w:w="1569" w:type="dxa"/>
          </w:tcPr>
          <w:p w14:paraId="2AC961CE" w14:textId="77777777" w:rsidR="0056197A" w:rsidRPr="00AC1CF8" w:rsidRDefault="0056197A" w:rsidP="005B7062">
            <w:pPr>
              <w:jc w:val="center"/>
              <w:rPr>
                <w:color w:val="0D0D0D" w:themeColor="text1" w:themeTint="F2"/>
                <w:sz w:val="22"/>
                <w:szCs w:val="22"/>
              </w:rPr>
            </w:pPr>
          </w:p>
        </w:tc>
        <w:tc>
          <w:tcPr>
            <w:tcW w:w="1581" w:type="dxa"/>
          </w:tcPr>
          <w:p w14:paraId="0AB9E113" w14:textId="77777777" w:rsidR="0056197A" w:rsidRPr="00AC1CF8" w:rsidRDefault="0056197A" w:rsidP="005B7062">
            <w:pPr>
              <w:jc w:val="center"/>
              <w:rPr>
                <w:color w:val="0D0D0D" w:themeColor="text1" w:themeTint="F2"/>
                <w:sz w:val="22"/>
                <w:szCs w:val="22"/>
              </w:rPr>
            </w:pPr>
          </w:p>
        </w:tc>
        <w:tc>
          <w:tcPr>
            <w:tcW w:w="1376" w:type="dxa"/>
          </w:tcPr>
          <w:p w14:paraId="17FC4316" w14:textId="77777777" w:rsidR="0056197A" w:rsidRPr="00AC1CF8" w:rsidRDefault="0056197A" w:rsidP="005B7062">
            <w:pPr>
              <w:jc w:val="center"/>
              <w:rPr>
                <w:color w:val="0D0D0D" w:themeColor="text1" w:themeTint="F2"/>
                <w:sz w:val="22"/>
                <w:szCs w:val="22"/>
              </w:rPr>
            </w:pPr>
          </w:p>
        </w:tc>
      </w:tr>
    </w:tbl>
    <w:p w14:paraId="2F81B623" w14:textId="77777777" w:rsidR="006E367C" w:rsidRPr="00AC1CF8" w:rsidRDefault="0056197A" w:rsidP="006E367C">
      <w:pPr>
        <w:jc w:val="both"/>
        <w:rPr>
          <w:color w:val="000000" w:themeColor="text1"/>
          <w:sz w:val="22"/>
          <w:szCs w:val="22"/>
          <w:u w:val="single"/>
        </w:rPr>
      </w:pPr>
      <w:r w:rsidRPr="00AC1CF8">
        <w:rPr>
          <w:sz w:val="22"/>
          <w:szCs w:val="22"/>
        </w:rPr>
        <w:t xml:space="preserve">Standardized measure of affective competitiveness. </w:t>
      </w:r>
      <w:r w:rsidR="006E367C" w:rsidRPr="00AC1CF8">
        <w:rPr>
          <w:sz w:val="22"/>
          <w:szCs w:val="22"/>
        </w:rPr>
        <w:t>†</w:t>
      </w:r>
      <w:r w:rsidR="006E367C" w:rsidRPr="00AC1CF8">
        <w:rPr>
          <w:color w:val="0D0D0D" w:themeColor="text1" w:themeTint="F2"/>
          <w:sz w:val="22"/>
          <w:szCs w:val="22"/>
        </w:rPr>
        <w:t>P&lt;.100; **P&lt;.050; ***P&lt;.001</w:t>
      </w:r>
    </w:p>
    <w:p w14:paraId="625B0837" w14:textId="1E353AE7" w:rsidR="0056197A" w:rsidRPr="00AC1CF8" w:rsidRDefault="0056197A" w:rsidP="0056197A">
      <w:pPr>
        <w:jc w:val="both"/>
        <w:rPr>
          <w:color w:val="0D0D0D" w:themeColor="text1" w:themeTint="F2"/>
          <w:sz w:val="22"/>
          <w:szCs w:val="22"/>
        </w:rPr>
      </w:pPr>
    </w:p>
    <w:p w14:paraId="59572176" w14:textId="77777777" w:rsidR="0056197A" w:rsidRPr="00AC1CF8" w:rsidRDefault="0056197A" w:rsidP="0056197A">
      <w:pPr>
        <w:rPr>
          <w:sz w:val="22"/>
          <w:szCs w:val="22"/>
        </w:rPr>
      </w:pPr>
    </w:p>
    <w:p w14:paraId="7EAB92E4" w14:textId="77777777" w:rsidR="0056197A" w:rsidRPr="00AC1CF8" w:rsidRDefault="0056197A" w:rsidP="0056197A">
      <w:pPr>
        <w:rPr>
          <w:sz w:val="22"/>
          <w:szCs w:val="22"/>
        </w:rPr>
      </w:pPr>
    </w:p>
    <w:p w14:paraId="172F2BAB" w14:textId="77777777" w:rsidR="0056197A" w:rsidRPr="00AC1CF8" w:rsidRDefault="0056197A" w:rsidP="0056197A">
      <w:pPr>
        <w:rPr>
          <w:sz w:val="22"/>
          <w:szCs w:val="22"/>
        </w:rPr>
      </w:pPr>
    </w:p>
    <w:p w14:paraId="07AAF5E6" w14:textId="77777777" w:rsidR="0056197A" w:rsidRPr="00AC1CF8" w:rsidRDefault="0056197A" w:rsidP="0056197A">
      <w:pPr>
        <w:rPr>
          <w:sz w:val="22"/>
          <w:szCs w:val="22"/>
        </w:rPr>
      </w:pPr>
    </w:p>
    <w:p w14:paraId="44A82390" w14:textId="77777777" w:rsidR="0056197A" w:rsidRPr="00AC1CF8" w:rsidRDefault="0056197A" w:rsidP="0056197A">
      <w:pPr>
        <w:rPr>
          <w:sz w:val="22"/>
          <w:szCs w:val="22"/>
        </w:rPr>
      </w:pPr>
    </w:p>
    <w:p w14:paraId="01692F32" w14:textId="77777777" w:rsidR="0056197A" w:rsidRPr="00AC1CF8" w:rsidRDefault="0056197A" w:rsidP="0056197A">
      <w:pPr>
        <w:rPr>
          <w:sz w:val="22"/>
          <w:szCs w:val="22"/>
        </w:rPr>
      </w:pPr>
    </w:p>
    <w:p w14:paraId="3B444983" w14:textId="4C4865CB"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25</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affective competitiveness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2017B970" w14:textId="77777777" w:rsidTr="005B7062">
        <w:trPr>
          <w:trHeight w:val="97"/>
        </w:trPr>
        <w:tc>
          <w:tcPr>
            <w:tcW w:w="1786" w:type="dxa"/>
          </w:tcPr>
          <w:p w14:paraId="45C4F0D8"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2F5873FF"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6F66DC32"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581A4CD8"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0402DCD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7CDF5DA0"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362C9579" w14:textId="77777777" w:rsidTr="005B7062">
        <w:tc>
          <w:tcPr>
            <w:tcW w:w="1786" w:type="dxa"/>
          </w:tcPr>
          <w:p w14:paraId="4931D055" w14:textId="77777777" w:rsidR="0056197A" w:rsidRPr="00AC1CF8" w:rsidRDefault="0056197A" w:rsidP="005B7062">
            <w:pPr>
              <w:jc w:val="both"/>
              <w:rPr>
                <w:color w:val="0D0D0D" w:themeColor="text1" w:themeTint="F2"/>
                <w:sz w:val="22"/>
                <w:szCs w:val="22"/>
              </w:rPr>
            </w:pPr>
          </w:p>
        </w:tc>
        <w:tc>
          <w:tcPr>
            <w:tcW w:w="1539" w:type="dxa"/>
            <w:vAlign w:val="bottom"/>
          </w:tcPr>
          <w:p w14:paraId="17123422" w14:textId="77777777" w:rsidR="0056197A" w:rsidRPr="00AC1CF8" w:rsidRDefault="0056197A" w:rsidP="005B7062">
            <w:pPr>
              <w:jc w:val="center"/>
              <w:rPr>
                <w:color w:val="0D0D0D" w:themeColor="text1" w:themeTint="F2"/>
                <w:sz w:val="22"/>
                <w:szCs w:val="22"/>
              </w:rPr>
            </w:pPr>
          </w:p>
        </w:tc>
        <w:tc>
          <w:tcPr>
            <w:tcW w:w="1509" w:type="dxa"/>
            <w:vAlign w:val="bottom"/>
          </w:tcPr>
          <w:p w14:paraId="3066BB5E" w14:textId="77777777" w:rsidR="0056197A" w:rsidRPr="00AC1CF8" w:rsidRDefault="0056197A" w:rsidP="005B7062">
            <w:pPr>
              <w:jc w:val="center"/>
              <w:rPr>
                <w:color w:val="0D0D0D" w:themeColor="text1" w:themeTint="F2"/>
                <w:sz w:val="22"/>
                <w:szCs w:val="22"/>
              </w:rPr>
            </w:pPr>
          </w:p>
        </w:tc>
        <w:tc>
          <w:tcPr>
            <w:tcW w:w="1569" w:type="dxa"/>
            <w:vAlign w:val="bottom"/>
          </w:tcPr>
          <w:p w14:paraId="702ED5C5" w14:textId="77777777" w:rsidR="0056197A" w:rsidRPr="00AC1CF8" w:rsidRDefault="0056197A" w:rsidP="005B7062">
            <w:pPr>
              <w:jc w:val="center"/>
              <w:rPr>
                <w:color w:val="0D0D0D" w:themeColor="text1" w:themeTint="F2"/>
                <w:sz w:val="22"/>
                <w:szCs w:val="22"/>
              </w:rPr>
            </w:pPr>
          </w:p>
        </w:tc>
        <w:tc>
          <w:tcPr>
            <w:tcW w:w="1581" w:type="dxa"/>
            <w:vAlign w:val="bottom"/>
          </w:tcPr>
          <w:p w14:paraId="4FCBD17D" w14:textId="77777777" w:rsidR="0056197A" w:rsidRPr="00AC1CF8" w:rsidRDefault="0056197A" w:rsidP="005B7062">
            <w:pPr>
              <w:jc w:val="center"/>
              <w:rPr>
                <w:color w:val="0D0D0D" w:themeColor="text1" w:themeTint="F2"/>
                <w:sz w:val="22"/>
                <w:szCs w:val="22"/>
              </w:rPr>
            </w:pPr>
          </w:p>
        </w:tc>
        <w:tc>
          <w:tcPr>
            <w:tcW w:w="1376" w:type="dxa"/>
            <w:vAlign w:val="bottom"/>
          </w:tcPr>
          <w:p w14:paraId="59308A0A" w14:textId="77777777" w:rsidR="0056197A" w:rsidRPr="00AC1CF8" w:rsidRDefault="0056197A" w:rsidP="005B7062">
            <w:pPr>
              <w:jc w:val="center"/>
              <w:rPr>
                <w:color w:val="0D0D0D" w:themeColor="text1" w:themeTint="F2"/>
                <w:sz w:val="22"/>
                <w:szCs w:val="22"/>
              </w:rPr>
            </w:pPr>
          </w:p>
        </w:tc>
      </w:tr>
      <w:tr w:rsidR="0056197A" w:rsidRPr="00AC1CF8" w14:paraId="222EFF5F" w14:textId="77777777" w:rsidTr="005B7062">
        <w:tc>
          <w:tcPr>
            <w:tcW w:w="1786" w:type="dxa"/>
          </w:tcPr>
          <w:p w14:paraId="676F15C0"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Affective</w:t>
            </w:r>
          </w:p>
          <w:p w14:paraId="2BA25BF0"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Competitiveness</w:t>
            </w:r>
          </w:p>
        </w:tc>
        <w:tc>
          <w:tcPr>
            <w:tcW w:w="1539" w:type="dxa"/>
            <w:vAlign w:val="bottom"/>
          </w:tcPr>
          <w:p w14:paraId="0EADE354" w14:textId="77777777" w:rsidR="0056197A" w:rsidRPr="00AC1CF8" w:rsidRDefault="0056197A" w:rsidP="005B7062">
            <w:pPr>
              <w:jc w:val="center"/>
              <w:rPr>
                <w:color w:val="0D0D0D" w:themeColor="text1" w:themeTint="F2"/>
                <w:sz w:val="22"/>
                <w:szCs w:val="22"/>
              </w:rPr>
            </w:pPr>
            <w:r w:rsidRPr="00AC1CF8">
              <w:rPr>
                <w:color w:val="000000"/>
                <w:sz w:val="22"/>
                <w:szCs w:val="22"/>
              </w:rPr>
              <w:t>1.636</w:t>
            </w:r>
          </w:p>
        </w:tc>
        <w:tc>
          <w:tcPr>
            <w:tcW w:w="1509" w:type="dxa"/>
            <w:vAlign w:val="bottom"/>
          </w:tcPr>
          <w:p w14:paraId="3FF6B886" w14:textId="77777777" w:rsidR="0056197A" w:rsidRPr="00AC1CF8" w:rsidRDefault="0056197A" w:rsidP="005B7062">
            <w:pPr>
              <w:jc w:val="center"/>
              <w:rPr>
                <w:color w:val="0D0D0D" w:themeColor="text1" w:themeTint="F2"/>
                <w:sz w:val="22"/>
                <w:szCs w:val="22"/>
              </w:rPr>
            </w:pPr>
            <w:r w:rsidRPr="00AC1CF8">
              <w:rPr>
                <w:color w:val="000000"/>
                <w:sz w:val="22"/>
                <w:szCs w:val="22"/>
              </w:rPr>
              <w:t>0.566</w:t>
            </w:r>
          </w:p>
        </w:tc>
        <w:tc>
          <w:tcPr>
            <w:tcW w:w="1569" w:type="dxa"/>
            <w:vAlign w:val="bottom"/>
          </w:tcPr>
          <w:p w14:paraId="7711D08E" w14:textId="77777777" w:rsidR="0056197A" w:rsidRPr="00AC1CF8" w:rsidRDefault="0056197A" w:rsidP="005B7062">
            <w:pPr>
              <w:jc w:val="center"/>
              <w:rPr>
                <w:color w:val="0D0D0D" w:themeColor="text1" w:themeTint="F2"/>
                <w:sz w:val="22"/>
                <w:szCs w:val="22"/>
              </w:rPr>
            </w:pPr>
            <w:r w:rsidRPr="00AC1CF8">
              <w:rPr>
                <w:color w:val="000000"/>
                <w:sz w:val="22"/>
                <w:szCs w:val="22"/>
              </w:rPr>
              <w:t>.004**</w:t>
            </w:r>
          </w:p>
        </w:tc>
        <w:tc>
          <w:tcPr>
            <w:tcW w:w="1581" w:type="dxa"/>
            <w:vAlign w:val="bottom"/>
          </w:tcPr>
          <w:p w14:paraId="017ADCAA" w14:textId="77777777" w:rsidR="0056197A" w:rsidRPr="00AC1CF8" w:rsidRDefault="0056197A" w:rsidP="005B7062">
            <w:pPr>
              <w:jc w:val="center"/>
              <w:rPr>
                <w:color w:val="0D0D0D" w:themeColor="text1" w:themeTint="F2"/>
                <w:sz w:val="22"/>
                <w:szCs w:val="22"/>
              </w:rPr>
            </w:pPr>
            <w:r w:rsidRPr="00AC1CF8">
              <w:rPr>
                <w:color w:val="000000"/>
                <w:sz w:val="22"/>
                <w:szCs w:val="22"/>
              </w:rPr>
              <w:t>0.524</w:t>
            </w:r>
          </w:p>
        </w:tc>
        <w:tc>
          <w:tcPr>
            <w:tcW w:w="1376" w:type="dxa"/>
            <w:vAlign w:val="bottom"/>
          </w:tcPr>
          <w:p w14:paraId="617009A6" w14:textId="77777777" w:rsidR="0056197A" w:rsidRPr="00AC1CF8" w:rsidRDefault="0056197A" w:rsidP="005B7062">
            <w:pPr>
              <w:jc w:val="center"/>
              <w:rPr>
                <w:color w:val="0D0D0D" w:themeColor="text1" w:themeTint="F2"/>
                <w:sz w:val="22"/>
                <w:szCs w:val="22"/>
              </w:rPr>
            </w:pPr>
            <w:r w:rsidRPr="00AC1CF8">
              <w:rPr>
                <w:color w:val="000000"/>
                <w:sz w:val="22"/>
                <w:szCs w:val="22"/>
              </w:rPr>
              <w:t>2.749</w:t>
            </w:r>
          </w:p>
        </w:tc>
      </w:tr>
      <w:tr w:rsidR="0056197A" w:rsidRPr="00AC1CF8" w14:paraId="70DE69BE" w14:textId="77777777" w:rsidTr="005B7062">
        <w:tc>
          <w:tcPr>
            <w:tcW w:w="1786" w:type="dxa"/>
            <w:vAlign w:val="bottom"/>
          </w:tcPr>
          <w:p w14:paraId="0007AB32"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413F3BCF" w14:textId="77777777" w:rsidR="0056197A" w:rsidRPr="00AC1CF8" w:rsidRDefault="0056197A" w:rsidP="005B7062">
            <w:pPr>
              <w:jc w:val="center"/>
              <w:rPr>
                <w:color w:val="0D0D0D" w:themeColor="text1" w:themeTint="F2"/>
                <w:sz w:val="22"/>
                <w:szCs w:val="22"/>
              </w:rPr>
            </w:pPr>
            <w:r w:rsidRPr="00AC1CF8">
              <w:rPr>
                <w:color w:val="000000"/>
                <w:sz w:val="22"/>
                <w:szCs w:val="22"/>
              </w:rPr>
              <w:t>-0.085</w:t>
            </w:r>
          </w:p>
        </w:tc>
        <w:tc>
          <w:tcPr>
            <w:tcW w:w="1509" w:type="dxa"/>
            <w:vAlign w:val="bottom"/>
          </w:tcPr>
          <w:p w14:paraId="31E65935" w14:textId="77777777" w:rsidR="0056197A" w:rsidRPr="00AC1CF8" w:rsidRDefault="0056197A" w:rsidP="005B7062">
            <w:pPr>
              <w:jc w:val="center"/>
              <w:rPr>
                <w:color w:val="0D0D0D" w:themeColor="text1" w:themeTint="F2"/>
                <w:sz w:val="22"/>
                <w:szCs w:val="22"/>
              </w:rPr>
            </w:pPr>
            <w:r w:rsidRPr="00AC1CF8">
              <w:rPr>
                <w:color w:val="000000"/>
                <w:sz w:val="22"/>
                <w:szCs w:val="22"/>
              </w:rPr>
              <w:t>0.040</w:t>
            </w:r>
          </w:p>
        </w:tc>
        <w:tc>
          <w:tcPr>
            <w:tcW w:w="1569" w:type="dxa"/>
            <w:vAlign w:val="bottom"/>
          </w:tcPr>
          <w:p w14:paraId="6CF901AB" w14:textId="77777777" w:rsidR="0056197A" w:rsidRPr="00AC1CF8" w:rsidRDefault="0056197A" w:rsidP="005B7062">
            <w:pPr>
              <w:jc w:val="center"/>
              <w:rPr>
                <w:color w:val="0D0D0D" w:themeColor="text1" w:themeTint="F2"/>
                <w:sz w:val="22"/>
                <w:szCs w:val="22"/>
              </w:rPr>
            </w:pPr>
            <w:r w:rsidRPr="00AC1CF8">
              <w:rPr>
                <w:color w:val="000000"/>
                <w:sz w:val="22"/>
                <w:szCs w:val="22"/>
              </w:rPr>
              <w:t>.033**</w:t>
            </w:r>
          </w:p>
        </w:tc>
        <w:tc>
          <w:tcPr>
            <w:tcW w:w="1581" w:type="dxa"/>
            <w:vAlign w:val="bottom"/>
          </w:tcPr>
          <w:p w14:paraId="27C1FEE6" w14:textId="77777777" w:rsidR="0056197A" w:rsidRPr="00AC1CF8" w:rsidRDefault="0056197A" w:rsidP="005B7062">
            <w:pPr>
              <w:jc w:val="center"/>
              <w:rPr>
                <w:color w:val="0D0D0D" w:themeColor="text1" w:themeTint="F2"/>
                <w:sz w:val="22"/>
                <w:szCs w:val="22"/>
              </w:rPr>
            </w:pPr>
            <w:r w:rsidRPr="00AC1CF8">
              <w:rPr>
                <w:color w:val="000000"/>
                <w:sz w:val="22"/>
                <w:szCs w:val="22"/>
              </w:rPr>
              <w:t>-0.163</w:t>
            </w:r>
          </w:p>
        </w:tc>
        <w:tc>
          <w:tcPr>
            <w:tcW w:w="1376" w:type="dxa"/>
            <w:vAlign w:val="bottom"/>
          </w:tcPr>
          <w:p w14:paraId="585C881B" w14:textId="77777777" w:rsidR="0056197A" w:rsidRPr="00AC1CF8" w:rsidRDefault="0056197A" w:rsidP="005B7062">
            <w:pPr>
              <w:jc w:val="center"/>
              <w:rPr>
                <w:color w:val="0D0D0D" w:themeColor="text1" w:themeTint="F2"/>
                <w:sz w:val="22"/>
                <w:szCs w:val="22"/>
              </w:rPr>
            </w:pPr>
            <w:r w:rsidRPr="00AC1CF8">
              <w:rPr>
                <w:color w:val="000000"/>
                <w:sz w:val="22"/>
                <w:szCs w:val="22"/>
              </w:rPr>
              <w:t>-0.007</w:t>
            </w:r>
          </w:p>
        </w:tc>
      </w:tr>
      <w:tr w:rsidR="0056197A" w:rsidRPr="00AC1CF8" w14:paraId="5B8516D5" w14:textId="77777777" w:rsidTr="005B7062">
        <w:tc>
          <w:tcPr>
            <w:tcW w:w="1786" w:type="dxa"/>
            <w:vAlign w:val="bottom"/>
          </w:tcPr>
          <w:p w14:paraId="1F8B9A7B"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49B22F48" w14:textId="77777777" w:rsidR="0056197A" w:rsidRPr="00AC1CF8" w:rsidRDefault="0056197A" w:rsidP="005B7062">
            <w:pPr>
              <w:jc w:val="center"/>
              <w:rPr>
                <w:color w:val="0D0D0D" w:themeColor="text1" w:themeTint="F2"/>
                <w:sz w:val="22"/>
                <w:szCs w:val="22"/>
              </w:rPr>
            </w:pPr>
            <w:r w:rsidRPr="00AC1CF8">
              <w:rPr>
                <w:color w:val="000000"/>
                <w:sz w:val="22"/>
                <w:szCs w:val="22"/>
              </w:rPr>
              <w:t>-0.457</w:t>
            </w:r>
          </w:p>
        </w:tc>
        <w:tc>
          <w:tcPr>
            <w:tcW w:w="1509" w:type="dxa"/>
            <w:vAlign w:val="bottom"/>
          </w:tcPr>
          <w:p w14:paraId="53CCCBC0" w14:textId="77777777" w:rsidR="0056197A" w:rsidRPr="00AC1CF8" w:rsidRDefault="0056197A" w:rsidP="005B7062">
            <w:pPr>
              <w:jc w:val="center"/>
              <w:rPr>
                <w:color w:val="0D0D0D" w:themeColor="text1" w:themeTint="F2"/>
                <w:sz w:val="22"/>
                <w:szCs w:val="22"/>
              </w:rPr>
            </w:pPr>
            <w:r w:rsidRPr="00AC1CF8">
              <w:rPr>
                <w:color w:val="000000"/>
                <w:sz w:val="22"/>
                <w:szCs w:val="22"/>
              </w:rPr>
              <w:t>0.439</w:t>
            </w:r>
          </w:p>
        </w:tc>
        <w:tc>
          <w:tcPr>
            <w:tcW w:w="1569" w:type="dxa"/>
            <w:vAlign w:val="bottom"/>
          </w:tcPr>
          <w:p w14:paraId="72B1627C" w14:textId="77777777" w:rsidR="0056197A" w:rsidRPr="00AC1CF8" w:rsidRDefault="0056197A" w:rsidP="005B7062">
            <w:pPr>
              <w:jc w:val="center"/>
              <w:rPr>
                <w:color w:val="0D0D0D" w:themeColor="text1" w:themeTint="F2"/>
                <w:sz w:val="22"/>
                <w:szCs w:val="22"/>
              </w:rPr>
            </w:pPr>
            <w:r w:rsidRPr="00AC1CF8">
              <w:rPr>
                <w:color w:val="000000"/>
                <w:sz w:val="22"/>
                <w:szCs w:val="22"/>
              </w:rPr>
              <w:t>.298</w:t>
            </w:r>
          </w:p>
        </w:tc>
        <w:tc>
          <w:tcPr>
            <w:tcW w:w="1581" w:type="dxa"/>
            <w:vAlign w:val="bottom"/>
          </w:tcPr>
          <w:p w14:paraId="1A1C11CE" w14:textId="77777777" w:rsidR="0056197A" w:rsidRPr="00AC1CF8" w:rsidRDefault="0056197A" w:rsidP="005B7062">
            <w:pPr>
              <w:jc w:val="center"/>
              <w:rPr>
                <w:color w:val="0D0D0D" w:themeColor="text1" w:themeTint="F2"/>
                <w:sz w:val="22"/>
                <w:szCs w:val="22"/>
              </w:rPr>
            </w:pPr>
            <w:r w:rsidRPr="00AC1CF8">
              <w:rPr>
                <w:color w:val="000000"/>
                <w:sz w:val="22"/>
                <w:szCs w:val="22"/>
              </w:rPr>
              <w:t>-1.319</w:t>
            </w:r>
          </w:p>
        </w:tc>
        <w:tc>
          <w:tcPr>
            <w:tcW w:w="1376" w:type="dxa"/>
            <w:vAlign w:val="bottom"/>
          </w:tcPr>
          <w:p w14:paraId="41E3CEE6" w14:textId="77777777" w:rsidR="0056197A" w:rsidRPr="00AC1CF8" w:rsidRDefault="0056197A" w:rsidP="005B7062">
            <w:pPr>
              <w:jc w:val="center"/>
              <w:rPr>
                <w:color w:val="0D0D0D" w:themeColor="text1" w:themeTint="F2"/>
                <w:sz w:val="22"/>
                <w:szCs w:val="22"/>
              </w:rPr>
            </w:pPr>
            <w:r w:rsidRPr="00AC1CF8">
              <w:rPr>
                <w:color w:val="000000"/>
                <w:sz w:val="22"/>
                <w:szCs w:val="22"/>
              </w:rPr>
              <w:t>0.405</w:t>
            </w:r>
          </w:p>
        </w:tc>
      </w:tr>
      <w:tr w:rsidR="0056197A" w:rsidRPr="00AC1CF8" w14:paraId="096EC3FC" w14:textId="77777777" w:rsidTr="005B7062">
        <w:tc>
          <w:tcPr>
            <w:tcW w:w="1786" w:type="dxa"/>
            <w:vAlign w:val="bottom"/>
          </w:tcPr>
          <w:p w14:paraId="1BC9DBF2"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2A07A257" w14:textId="77777777" w:rsidR="0056197A" w:rsidRPr="00AC1CF8" w:rsidRDefault="0056197A" w:rsidP="005B7062">
            <w:pPr>
              <w:jc w:val="center"/>
              <w:rPr>
                <w:color w:val="0D0D0D" w:themeColor="text1" w:themeTint="F2"/>
                <w:sz w:val="22"/>
                <w:szCs w:val="22"/>
              </w:rPr>
            </w:pPr>
            <w:r w:rsidRPr="00AC1CF8">
              <w:rPr>
                <w:color w:val="000000"/>
                <w:sz w:val="22"/>
                <w:szCs w:val="22"/>
              </w:rPr>
              <w:t>-0.114</w:t>
            </w:r>
          </w:p>
        </w:tc>
        <w:tc>
          <w:tcPr>
            <w:tcW w:w="1509" w:type="dxa"/>
            <w:vAlign w:val="bottom"/>
          </w:tcPr>
          <w:p w14:paraId="01EBABC4" w14:textId="77777777" w:rsidR="0056197A" w:rsidRPr="00AC1CF8" w:rsidRDefault="0056197A" w:rsidP="005B7062">
            <w:pPr>
              <w:jc w:val="center"/>
              <w:rPr>
                <w:color w:val="0D0D0D" w:themeColor="text1" w:themeTint="F2"/>
                <w:sz w:val="22"/>
                <w:szCs w:val="22"/>
              </w:rPr>
            </w:pPr>
            <w:r w:rsidRPr="00AC1CF8">
              <w:rPr>
                <w:color w:val="000000"/>
                <w:sz w:val="22"/>
                <w:szCs w:val="22"/>
              </w:rPr>
              <w:t>0.199</w:t>
            </w:r>
          </w:p>
        </w:tc>
        <w:tc>
          <w:tcPr>
            <w:tcW w:w="1569" w:type="dxa"/>
            <w:vAlign w:val="bottom"/>
          </w:tcPr>
          <w:p w14:paraId="49292E9B" w14:textId="77777777" w:rsidR="0056197A" w:rsidRPr="00AC1CF8" w:rsidRDefault="0056197A" w:rsidP="005B7062">
            <w:pPr>
              <w:jc w:val="center"/>
              <w:rPr>
                <w:color w:val="0D0D0D" w:themeColor="text1" w:themeTint="F2"/>
                <w:sz w:val="22"/>
                <w:szCs w:val="22"/>
              </w:rPr>
            </w:pPr>
            <w:r w:rsidRPr="00AC1CF8">
              <w:rPr>
                <w:color w:val="000000"/>
                <w:sz w:val="22"/>
                <w:szCs w:val="22"/>
              </w:rPr>
              <w:t>.569</w:t>
            </w:r>
          </w:p>
        </w:tc>
        <w:tc>
          <w:tcPr>
            <w:tcW w:w="1581" w:type="dxa"/>
            <w:vAlign w:val="bottom"/>
          </w:tcPr>
          <w:p w14:paraId="4BEDD730" w14:textId="77777777" w:rsidR="0056197A" w:rsidRPr="00AC1CF8" w:rsidRDefault="0056197A" w:rsidP="005B7062">
            <w:pPr>
              <w:jc w:val="center"/>
              <w:rPr>
                <w:color w:val="0D0D0D" w:themeColor="text1" w:themeTint="F2"/>
                <w:sz w:val="22"/>
                <w:szCs w:val="22"/>
              </w:rPr>
            </w:pPr>
            <w:r w:rsidRPr="00AC1CF8">
              <w:rPr>
                <w:color w:val="000000"/>
                <w:sz w:val="22"/>
                <w:szCs w:val="22"/>
              </w:rPr>
              <w:t>-0.505</w:t>
            </w:r>
          </w:p>
        </w:tc>
        <w:tc>
          <w:tcPr>
            <w:tcW w:w="1376" w:type="dxa"/>
            <w:vAlign w:val="bottom"/>
          </w:tcPr>
          <w:p w14:paraId="7E6525F9" w14:textId="77777777" w:rsidR="0056197A" w:rsidRPr="00AC1CF8" w:rsidRDefault="0056197A" w:rsidP="005B7062">
            <w:pPr>
              <w:jc w:val="center"/>
              <w:rPr>
                <w:color w:val="0D0D0D" w:themeColor="text1" w:themeTint="F2"/>
                <w:sz w:val="22"/>
                <w:szCs w:val="22"/>
              </w:rPr>
            </w:pPr>
            <w:r w:rsidRPr="00AC1CF8">
              <w:rPr>
                <w:color w:val="000000"/>
                <w:sz w:val="22"/>
                <w:szCs w:val="22"/>
              </w:rPr>
              <w:t>0.278</w:t>
            </w:r>
          </w:p>
        </w:tc>
      </w:tr>
      <w:tr w:rsidR="0056197A" w:rsidRPr="00AC1CF8" w14:paraId="4D9A56EF" w14:textId="77777777" w:rsidTr="005B7062">
        <w:tc>
          <w:tcPr>
            <w:tcW w:w="1786" w:type="dxa"/>
            <w:vAlign w:val="bottom"/>
          </w:tcPr>
          <w:p w14:paraId="79615E34"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2767F1EB" w14:textId="77777777" w:rsidR="0056197A" w:rsidRPr="00AC1CF8" w:rsidRDefault="0056197A" w:rsidP="005B7062">
            <w:pPr>
              <w:jc w:val="center"/>
              <w:rPr>
                <w:color w:val="000000"/>
                <w:sz w:val="22"/>
                <w:szCs w:val="22"/>
              </w:rPr>
            </w:pPr>
            <w:r w:rsidRPr="00AC1CF8">
              <w:rPr>
                <w:color w:val="000000"/>
                <w:sz w:val="22"/>
                <w:szCs w:val="22"/>
              </w:rPr>
              <w:t>-3.555</w:t>
            </w:r>
          </w:p>
        </w:tc>
        <w:tc>
          <w:tcPr>
            <w:tcW w:w="1509" w:type="dxa"/>
            <w:vAlign w:val="bottom"/>
          </w:tcPr>
          <w:p w14:paraId="59B8961E" w14:textId="77777777" w:rsidR="0056197A" w:rsidRPr="00AC1CF8" w:rsidRDefault="0056197A" w:rsidP="005B7062">
            <w:pPr>
              <w:jc w:val="center"/>
              <w:rPr>
                <w:color w:val="000000"/>
                <w:sz w:val="22"/>
                <w:szCs w:val="22"/>
              </w:rPr>
            </w:pPr>
            <w:r w:rsidRPr="00AC1CF8">
              <w:rPr>
                <w:color w:val="000000"/>
                <w:sz w:val="22"/>
                <w:szCs w:val="22"/>
              </w:rPr>
              <w:t>1.005</w:t>
            </w:r>
          </w:p>
        </w:tc>
        <w:tc>
          <w:tcPr>
            <w:tcW w:w="1569" w:type="dxa"/>
            <w:vAlign w:val="bottom"/>
          </w:tcPr>
          <w:p w14:paraId="1963DD42"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272BF715" w14:textId="77777777" w:rsidR="0056197A" w:rsidRPr="00AC1CF8" w:rsidRDefault="0056197A" w:rsidP="005B7062">
            <w:pPr>
              <w:jc w:val="center"/>
              <w:rPr>
                <w:color w:val="000000"/>
                <w:sz w:val="22"/>
                <w:szCs w:val="22"/>
              </w:rPr>
            </w:pPr>
            <w:r w:rsidRPr="00AC1CF8">
              <w:rPr>
                <w:color w:val="000000"/>
                <w:sz w:val="22"/>
                <w:szCs w:val="22"/>
              </w:rPr>
              <w:t>-5.529</w:t>
            </w:r>
          </w:p>
        </w:tc>
        <w:tc>
          <w:tcPr>
            <w:tcW w:w="1376" w:type="dxa"/>
            <w:vAlign w:val="bottom"/>
          </w:tcPr>
          <w:p w14:paraId="5CB2ACC1" w14:textId="77777777" w:rsidR="0056197A" w:rsidRPr="00AC1CF8" w:rsidRDefault="0056197A" w:rsidP="005B7062">
            <w:pPr>
              <w:jc w:val="center"/>
              <w:rPr>
                <w:color w:val="000000"/>
                <w:sz w:val="22"/>
                <w:szCs w:val="22"/>
              </w:rPr>
            </w:pPr>
            <w:r w:rsidRPr="00AC1CF8">
              <w:rPr>
                <w:color w:val="000000"/>
                <w:sz w:val="22"/>
                <w:szCs w:val="22"/>
              </w:rPr>
              <w:t>-1.581</w:t>
            </w:r>
          </w:p>
        </w:tc>
      </w:tr>
      <w:tr w:rsidR="0056197A" w:rsidRPr="00AC1CF8" w14:paraId="791704F6" w14:textId="77777777" w:rsidTr="005B7062">
        <w:tc>
          <w:tcPr>
            <w:tcW w:w="1786" w:type="dxa"/>
            <w:vAlign w:val="bottom"/>
          </w:tcPr>
          <w:p w14:paraId="3505DB1A"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CB34AD7" w14:textId="77777777" w:rsidR="0056197A" w:rsidRPr="00AC1CF8" w:rsidRDefault="0056197A" w:rsidP="005B7062">
            <w:pPr>
              <w:jc w:val="center"/>
              <w:rPr>
                <w:color w:val="0D0D0D" w:themeColor="text1" w:themeTint="F2"/>
                <w:sz w:val="22"/>
                <w:szCs w:val="22"/>
              </w:rPr>
            </w:pPr>
            <w:r w:rsidRPr="00AC1CF8">
              <w:rPr>
                <w:color w:val="000000"/>
                <w:sz w:val="22"/>
                <w:szCs w:val="22"/>
              </w:rPr>
              <w:t>3.442</w:t>
            </w:r>
          </w:p>
        </w:tc>
        <w:tc>
          <w:tcPr>
            <w:tcW w:w="1509" w:type="dxa"/>
            <w:vAlign w:val="bottom"/>
          </w:tcPr>
          <w:p w14:paraId="454ADE24" w14:textId="77777777" w:rsidR="0056197A" w:rsidRPr="00AC1CF8" w:rsidRDefault="0056197A" w:rsidP="005B7062">
            <w:pPr>
              <w:jc w:val="center"/>
              <w:rPr>
                <w:color w:val="0D0D0D" w:themeColor="text1" w:themeTint="F2"/>
                <w:sz w:val="22"/>
                <w:szCs w:val="22"/>
              </w:rPr>
            </w:pPr>
            <w:r w:rsidRPr="00AC1CF8">
              <w:rPr>
                <w:color w:val="000000"/>
                <w:sz w:val="22"/>
                <w:szCs w:val="22"/>
              </w:rPr>
              <w:t>1.228</w:t>
            </w:r>
          </w:p>
        </w:tc>
        <w:tc>
          <w:tcPr>
            <w:tcW w:w="1569" w:type="dxa"/>
            <w:vAlign w:val="bottom"/>
          </w:tcPr>
          <w:p w14:paraId="6438E238" w14:textId="77777777" w:rsidR="0056197A" w:rsidRPr="00AC1CF8" w:rsidRDefault="0056197A" w:rsidP="005B7062">
            <w:pPr>
              <w:jc w:val="center"/>
              <w:rPr>
                <w:color w:val="0D0D0D" w:themeColor="text1" w:themeTint="F2"/>
                <w:sz w:val="22"/>
                <w:szCs w:val="22"/>
              </w:rPr>
            </w:pPr>
            <w:r w:rsidRPr="00AC1CF8">
              <w:rPr>
                <w:color w:val="000000"/>
                <w:sz w:val="22"/>
                <w:szCs w:val="22"/>
              </w:rPr>
              <w:t>.005**</w:t>
            </w:r>
          </w:p>
        </w:tc>
        <w:tc>
          <w:tcPr>
            <w:tcW w:w="1581" w:type="dxa"/>
            <w:vAlign w:val="bottom"/>
          </w:tcPr>
          <w:p w14:paraId="754B61B2" w14:textId="77777777" w:rsidR="0056197A" w:rsidRPr="00AC1CF8" w:rsidRDefault="0056197A" w:rsidP="005B7062">
            <w:pPr>
              <w:jc w:val="center"/>
              <w:rPr>
                <w:color w:val="0D0D0D" w:themeColor="text1" w:themeTint="F2"/>
                <w:sz w:val="22"/>
                <w:szCs w:val="22"/>
              </w:rPr>
            </w:pPr>
            <w:r w:rsidRPr="00AC1CF8">
              <w:rPr>
                <w:color w:val="000000"/>
                <w:sz w:val="22"/>
                <w:szCs w:val="22"/>
              </w:rPr>
              <w:t>1.029</w:t>
            </w:r>
          </w:p>
        </w:tc>
        <w:tc>
          <w:tcPr>
            <w:tcW w:w="1376" w:type="dxa"/>
            <w:vAlign w:val="bottom"/>
          </w:tcPr>
          <w:p w14:paraId="67EFE452" w14:textId="77777777" w:rsidR="0056197A" w:rsidRPr="00AC1CF8" w:rsidRDefault="0056197A" w:rsidP="005B7062">
            <w:pPr>
              <w:jc w:val="center"/>
              <w:rPr>
                <w:color w:val="0D0D0D" w:themeColor="text1" w:themeTint="F2"/>
                <w:sz w:val="22"/>
                <w:szCs w:val="22"/>
              </w:rPr>
            </w:pPr>
            <w:r w:rsidRPr="00AC1CF8">
              <w:rPr>
                <w:color w:val="000000"/>
                <w:sz w:val="22"/>
                <w:szCs w:val="22"/>
              </w:rPr>
              <w:t>5.856</w:t>
            </w:r>
          </w:p>
        </w:tc>
      </w:tr>
      <w:tr w:rsidR="0056197A" w:rsidRPr="00AC1CF8" w14:paraId="2173E761" w14:textId="77777777" w:rsidTr="005B7062">
        <w:tc>
          <w:tcPr>
            <w:tcW w:w="1786" w:type="dxa"/>
            <w:vAlign w:val="bottom"/>
          </w:tcPr>
          <w:p w14:paraId="03265625"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0C377D2" w14:textId="77777777" w:rsidR="0056197A" w:rsidRPr="00AC1CF8" w:rsidRDefault="0056197A" w:rsidP="005B7062">
            <w:pPr>
              <w:jc w:val="center"/>
              <w:rPr>
                <w:color w:val="0D0D0D" w:themeColor="text1" w:themeTint="F2"/>
                <w:sz w:val="22"/>
                <w:szCs w:val="22"/>
              </w:rPr>
            </w:pPr>
            <w:r w:rsidRPr="00AC1CF8">
              <w:rPr>
                <w:color w:val="000000"/>
                <w:sz w:val="22"/>
                <w:szCs w:val="22"/>
              </w:rPr>
              <w:t>-5.224</w:t>
            </w:r>
          </w:p>
        </w:tc>
        <w:tc>
          <w:tcPr>
            <w:tcW w:w="1509" w:type="dxa"/>
            <w:vAlign w:val="bottom"/>
          </w:tcPr>
          <w:p w14:paraId="15D89DD8" w14:textId="77777777" w:rsidR="0056197A" w:rsidRPr="00AC1CF8" w:rsidRDefault="0056197A" w:rsidP="005B7062">
            <w:pPr>
              <w:jc w:val="center"/>
              <w:rPr>
                <w:color w:val="0D0D0D" w:themeColor="text1" w:themeTint="F2"/>
                <w:sz w:val="22"/>
                <w:szCs w:val="22"/>
              </w:rPr>
            </w:pPr>
            <w:r w:rsidRPr="00AC1CF8">
              <w:rPr>
                <w:color w:val="000000"/>
                <w:sz w:val="22"/>
                <w:szCs w:val="22"/>
              </w:rPr>
              <w:t>1.826</w:t>
            </w:r>
          </w:p>
        </w:tc>
        <w:tc>
          <w:tcPr>
            <w:tcW w:w="1569" w:type="dxa"/>
            <w:vAlign w:val="bottom"/>
          </w:tcPr>
          <w:p w14:paraId="322C16E6" w14:textId="77777777" w:rsidR="0056197A" w:rsidRPr="00AC1CF8" w:rsidRDefault="0056197A" w:rsidP="005B7062">
            <w:pPr>
              <w:jc w:val="center"/>
              <w:rPr>
                <w:color w:val="0D0D0D" w:themeColor="text1" w:themeTint="F2"/>
                <w:sz w:val="22"/>
                <w:szCs w:val="22"/>
              </w:rPr>
            </w:pPr>
            <w:r w:rsidRPr="00AC1CF8">
              <w:rPr>
                <w:color w:val="000000"/>
                <w:sz w:val="22"/>
                <w:szCs w:val="22"/>
              </w:rPr>
              <w:t>.004**</w:t>
            </w:r>
          </w:p>
        </w:tc>
        <w:tc>
          <w:tcPr>
            <w:tcW w:w="1581" w:type="dxa"/>
            <w:vAlign w:val="bottom"/>
          </w:tcPr>
          <w:p w14:paraId="60774E91" w14:textId="77777777" w:rsidR="0056197A" w:rsidRPr="00AC1CF8" w:rsidRDefault="0056197A" w:rsidP="005B7062">
            <w:pPr>
              <w:jc w:val="center"/>
              <w:rPr>
                <w:color w:val="0D0D0D" w:themeColor="text1" w:themeTint="F2"/>
                <w:sz w:val="22"/>
                <w:szCs w:val="22"/>
              </w:rPr>
            </w:pPr>
            <w:r w:rsidRPr="00AC1CF8">
              <w:rPr>
                <w:color w:val="000000"/>
                <w:sz w:val="22"/>
                <w:szCs w:val="22"/>
              </w:rPr>
              <w:t>-8.812</w:t>
            </w:r>
          </w:p>
        </w:tc>
        <w:tc>
          <w:tcPr>
            <w:tcW w:w="1376" w:type="dxa"/>
            <w:vAlign w:val="bottom"/>
          </w:tcPr>
          <w:p w14:paraId="5C0E08C9" w14:textId="77777777" w:rsidR="0056197A" w:rsidRPr="00AC1CF8" w:rsidRDefault="0056197A" w:rsidP="005B7062">
            <w:pPr>
              <w:jc w:val="center"/>
              <w:rPr>
                <w:color w:val="0D0D0D" w:themeColor="text1" w:themeTint="F2"/>
                <w:sz w:val="22"/>
                <w:szCs w:val="22"/>
              </w:rPr>
            </w:pPr>
            <w:r w:rsidRPr="00AC1CF8">
              <w:rPr>
                <w:color w:val="000000"/>
                <w:sz w:val="22"/>
                <w:szCs w:val="22"/>
              </w:rPr>
              <w:t>-1.636</w:t>
            </w:r>
          </w:p>
        </w:tc>
      </w:tr>
      <w:tr w:rsidR="0056197A" w:rsidRPr="00AC1CF8" w14:paraId="072C27A3" w14:textId="77777777" w:rsidTr="005B7062">
        <w:tc>
          <w:tcPr>
            <w:tcW w:w="1786" w:type="dxa"/>
            <w:vAlign w:val="bottom"/>
          </w:tcPr>
          <w:p w14:paraId="76803E57"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30E48219" w14:textId="77777777" w:rsidR="0056197A" w:rsidRPr="00AC1CF8" w:rsidRDefault="0056197A" w:rsidP="005B7062">
            <w:pPr>
              <w:jc w:val="center"/>
              <w:rPr>
                <w:color w:val="0D0D0D" w:themeColor="text1" w:themeTint="F2"/>
                <w:sz w:val="22"/>
                <w:szCs w:val="22"/>
              </w:rPr>
            </w:pPr>
            <w:r w:rsidRPr="00AC1CF8">
              <w:rPr>
                <w:color w:val="000000"/>
                <w:sz w:val="22"/>
                <w:szCs w:val="22"/>
              </w:rPr>
              <w:t>-3.873</w:t>
            </w:r>
          </w:p>
        </w:tc>
        <w:tc>
          <w:tcPr>
            <w:tcW w:w="1509" w:type="dxa"/>
            <w:vAlign w:val="bottom"/>
          </w:tcPr>
          <w:p w14:paraId="495FC18A" w14:textId="77777777" w:rsidR="0056197A" w:rsidRPr="00AC1CF8" w:rsidRDefault="0056197A" w:rsidP="005B7062">
            <w:pPr>
              <w:jc w:val="center"/>
              <w:rPr>
                <w:color w:val="0D0D0D" w:themeColor="text1" w:themeTint="F2"/>
                <w:sz w:val="22"/>
                <w:szCs w:val="22"/>
              </w:rPr>
            </w:pPr>
            <w:r w:rsidRPr="00AC1CF8">
              <w:rPr>
                <w:color w:val="000000"/>
                <w:sz w:val="22"/>
                <w:szCs w:val="22"/>
              </w:rPr>
              <w:t>0.416</w:t>
            </w:r>
          </w:p>
        </w:tc>
        <w:tc>
          <w:tcPr>
            <w:tcW w:w="1569" w:type="dxa"/>
            <w:vAlign w:val="bottom"/>
          </w:tcPr>
          <w:p w14:paraId="79909768"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3B0D6D8A" w14:textId="77777777" w:rsidR="0056197A" w:rsidRPr="00AC1CF8" w:rsidRDefault="0056197A" w:rsidP="005B7062">
            <w:pPr>
              <w:jc w:val="center"/>
              <w:rPr>
                <w:color w:val="0D0D0D" w:themeColor="text1" w:themeTint="F2"/>
                <w:sz w:val="22"/>
                <w:szCs w:val="22"/>
              </w:rPr>
            </w:pPr>
            <w:r w:rsidRPr="00AC1CF8">
              <w:rPr>
                <w:color w:val="000000"/>
                <w:sz w:val="22"/>
                <w:szCs w:val="22"/>
              </w:rPr>
              <w:t>-4.690</w:t>
            </w:r>
          </w:p>
        </w:tc>
        <w:tc>
          <w:tcPr>
            <w:tcW w:w="1376" w:type="dxa"/>
            <w:vAlign w:val="bottom"/>
          </w:tcPr>
          <w:p w14:paraId="0D300B3F" w14:textId="77777777" w:rsidR="0056197A" w:rsidRPr="00AC1CF8" w:rsidRDefault="0056197A" w:rsidP="005B7062">
            <w:pPr>
              <w:jc w:val="center"/>
              <w:rPr>
                <w:color w:val="0D0D0D" w:themeColor="text1" w:themeTint="F2"/>
                <w:sz w:val="22"/>
                <w:szCs w:val="22"/>
              </w:rPr>
            </w:pPr>
            <w:r w:rsidRPr="00AC1CF8">
              <w:rPr>
                <w:color w:val="000000"/>
                <w:sz w:val="22"/>
                <w:szCs w:val="22"/>
              </w:rPr>
              <w:t>-3.055</w:t>
            </w:r>
          </w:p>
        </w:tc>
      </w:tr>
      <w:tr w:rsidR="0056197A" w:rsidRPr="00AC1CF8" w14:paraId="597647A7" w14:textId="77777777" w:rsidTr="005B7062">
        <w:tc>
          <w:tcPr>
            <w:tcW w:w="1786" w:type="dxa"/>
          </w:tcPr>
          <w:p w14:paraId="43F95116" w14:textId="77777777" w:rsidR="0056197A" w:rsidRPr="00AC1CF8" w:rsidRDefault="0056197A" w:rsidP="005B7062">
            <w:pPr>
              <w:jc w:val="both"/>
              <w:rPr>
                <w:color w:val="0D0D0D" w:themeColor="text1" w:themeTint="F2"/>
                <w:sz w:val="22"/>
                <w:szCs w:val="22"/>
              </w:rPr>
            </w:pPr>
          </w:p>
        </w:tc>
        <w:tc>
          <w:tcPr>
            <w:tcW w:w="1539" w:type="dxa"/>
            <w:vAlign w:val="bottom"/>
          </w:tcPr>
          <w:p w14:paraId="4EA88DA9" w14:textId="77777777" w:rsidR="0056197A" w:rsidRPr="00AC1CF8" w:rsidRDefault="0056197A" w:rsidP="005B7062">
            <w:pPr>
              <w:jc w:val="center"/>
              <w:rPr>
                <w:color w:val="000000"/>
                <w:sz w:val="22"/>
                <w:szCs w:val="22"/>
              </w:rPr>
            </w:pPr>
          </w:p>
        </w:tc>
        <w:tc>
          <w:tcPr>
            <w:tcW w:w="1509" w:type="dxa"/>
            <w:vAlign w:val="bottom"/>
          </w:tcPr>
          <w:p w14:paraId="334F6FFA" w14:textId="77777777" w:rsidR="0056197A" w:rsidRPr="00AC1CF8" w:rsidRDefault="0056197A" w:rsidP="005B7062">
            <w:pPr>
              <w:jc w:val="center"/>
              <w:rPr>
                <w:color w:val="000000"/>
                <w:sz w:val="22"/>
                <w:szCs w:val="22"/>
              </w:rPr>
            </w:pPr>
          </w:p>
        </w:tc>
        <w:tc>
          <w:tcPr>
            <w:tcW w:w="1569" w:type="dxa"/>
            <w:vAlign w:val="bottom"/>
          </w:tcPr>
          <w:p w14:paraId="09878CA9" w14:textId="77777777" w:rsidR="0056197A" w:rsidRPr="00AC1CF8" w:rsidRDefault="0056197A" w:rsidP="005B7062">
            <w:pPr>
              <w:jc w:val="center"/>
              <w:rPr>
                <w:color w:val="000000"/>
                <w:sz w:val="22"/>
                <w:szCs w:val="22"/>
              </w:rPr>
            </w:pPr>
          </w:p>
        </w:tc>
        <w:tc>
          <w:tcPr>
            <w:tcW w:w="1581" w:type="dxa"/>
            <w:vAlign w:val="bottom"/>
          </w:tcPr>
          <w:p w14:paraId="302BE3C5" w14:textId="77777777" w:rsidR="0056197A" w:rsidRPr="00AC1CF8" w:rsidRDefault="0056197A" w:rsidP="005B7062">
            <w:pPr>
              <w:jc w:val="center"/>
              <w:rPr>
                <w:color w:val="000000"/>
                <w:sz w:val="22"/>
                <w:szCs w:val="22"/>
              </w:rPr>
            </w:pPr>
          </w:p>
        </w:tc>
        <w:tc>
          <w:tcPr>
            <w:tcW w:w="1376" w:type="dxa"/>
            <w:vAlign w:val="bottom"/>
          </w:tcPr>
          <w:p w14:paraId="1ECDD522" w14:textId="77777777" w:rsidR="0056197A" w:rsidRPr="00AC1CF8" w:rsidRDefault="0056197A" w:rsidP="005B7062">
            <w:pPr>
              <w:jc w:val="center"/>
              <w:rPr>
                <w:color w:val="000000"/>
                <w:sz w:val="22"/>
                <w:szCs w:val="22"/>
              </w:rPr>
            </w:pPr>
          </w:p>
        </w:tc>
      </w:tr>
      <w:tr w:rsidR="0056197A" w:rsidRPr="00AC1CF8" w14:paraId="7E631944" w14:textId="77777777" w:rsidTr="005B7062">
        <w:tc>
          <w:tcPr>
            <w:tcW w:w="1786" w:type="dxa"/>
          </w:tcPr>
          <w:p w14:paraId="29A7A464"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1F5A5830" w14:textId="77777777" w:rsidR="0056197A" w:rsidRPr="00AC1CF8" w:rsidRDefault="0056197A" w:rsidP="005B7062">
            <w:pPr>
              <w:jc w:val="center"/>
              <w:rPr>
                <w:color w:val="0D0D0D" w:themeColor="text1" w:themeTint="F2"/>
                <w:sz w:val="22"/>
                <w:szCs w:val="22"/>
              </w:rPr>
            </w:pPr>
            <w:r w:rsidRPr="00AC1CF8">
              <w:rPr>
                <w:color w:val="000000"/>
                <w:sz w:val="22"/>
                <w:szCs w:val="22"/>
              </w:rPr>
              <w:t>42.446</w:t>
            </w:r>
          </w:p>
        </w:tc>
        <w:tc>
          <w:tcPr>
            <w:tcW w:w="1509" w:type="dxa"/>
            <w:vAlign w:val="bottom"/>
          </w:tcPr>
          <w:p w14:paraId="67F5E454" w14:textId="77777777" w:rsidR="0056197A" w:rsidRPr="00AC1CF8" w:rsidRDefault="0056197A" w:rsidP="005B7062">
            <w:pPr>
              <w:jc w:val="center"/>
              <w:rPr>
                <w:color w:val="0D0D0D" w:themeColor="text1" w:themeTint="F2"/>
                <w:sz w:val="22"/>
                <w:szCs w:val="22"/>
              </w:rPr>
            </w:pPr>
            <w:r w:rsidRPr="00AC1CF8">
              <w:rPr>
                <w:color w:val="000000"/>
                <w:sz w:val="22"/>
                <w:szCs w:val="22"/>
              </w:rPr>
              <w:t>3.194</w:t>
            </w:r>
          </w:p>
        </w:tc>
        <w:tc>
          <w:tcPr>
            <w:tcW w:w="1569" w:type="dxa"/>
            <w:vAlign w:val="bottom"/>
          </w:tcPr>
          <w:p w14:paraId="5F4561E0"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03C8B5C8" w14:textId="77777777" w:rsidR="0056197A" w:rsidRPr="00AC1CF8" w:rsidRDefault="0056197A" w:rsidP="005B7062">
            <w:pPr>
              <w:jc w:val="center"/>
              <w:rPr>
                <w:color w:val="0D0D0D" w:themeColor="text1" w:themeTint="F2"/>
                <w:sz w:val="22"/>
                <w:szCs w:val="22"/>
              </w:rPr>
            </w:pPr>
            <w:r w:rsidRPr="00AC1CF8">
              <w:rPr>
                <w:color w:val="000000"/>
                <w:sz w:val="22"/>
                <w:szCs w:val="22"/>
              </w:rPr>
              <w:t>36.170</w:t>
            </w:r>
          </w:p>
        </w:tc>
        <w:tc>
          <w:tcPr>
            <w:tcW w:w="1376" w:type="dxa"/>
            <w:vAlign w:val="bottom"/>
          </w:tcPr>
          <w:p w14:paraId="45F2603F" w14:textId="77777777" w:rsidR="0056197A" w:rsidRPr="00AC1CF8" w:rsidRDefault="0056197A" w:rsidP="005B7062">
            <w:pPr>
              <w:jc w:val="center"/>
              <w:rPr>
                <w:color w:val="0D0D0D" w:themeColor="text1" w:themeTint="F2"/>
                <w:sz w:val="22"/>
                <w:szCs w:val="22"/>
              </w:rPr>
            </w:pPr>
            <w:r w:rsidRPr="00AC1CF8">
              <w:rPr>
                <w:color w:val="000000"/>
                <w:sz w:val="22"/>
                <w:szCs w:val="22"/>
              </w:rPr>
              <w:t>48.722</w:t>
            </w:r>
          </w:p>
        </w:tc>
      </w:tr>
      <w:tr w:rsidR="0056197A" w:rsidRPr="00AC1CF8" w14:paraId="7063F47C" w14:textId="77777777" w:rsidTr="005B7062">
        <w:tc>
          <w:tcPr>
            <w:tcW w:w="1786" w:type="dxa"/>
          </w:tcPr>
          <w:p w14:paraId="3ACD3160"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6CEC0A76" w14:textId="77777777" w:rsidR="0056197A" w:rsidRPr="00AC1CF8" w:rsidRDefault="0056197A" w:rsidP="005B7062">
            <w:pPr>
              <w:jc w:val="center"/>
              <w:rPr>
                <w:color w:val="0D0D0D" w:themeColor="text1" w:themeTint="F2"/>
                <w:sz w:val="22"/>
                <w:szCs w:val="22"/>
              </w:rPr>
            </w:pPr>
          </w:p>
        </w:tc>
        <w:tc>
          <w:tcPr>
            <w:tcW w:w="1509" w:type="dxa"/>
            <w:vAlign w:val="bottom"/>
          </w:tcPr>
          <w:p w14:paraId="365A41DC" w14:textId="77777777" w:rsidR="0056197A" w:rsidRPr="00AC1CF8" w:rsidRDefault="0056197A" w:rsidP="005B7062">
            <w:pPr>
              <w:jc w:val="center"/>
              <w:rPr>
                <w:color w:val="0D0D0D" w:themeColor="text1" w:themeTint="F2"/>
                <w:sz w:val="22"/>
                <w:szCs w:val="22"/>
              </w:rPr>
            </w:pPr>
          </w:p>
        </w:tc>
        <w:tc>
          <w:tcPr>
            <w:tcW w:w="1569" w:type="dxa"/>
            <w:vAlign w:val="bottom"/>
          </w:tcPr>
          <w:p w14:paraId="3F9D6B77" w14:textId="77777777" w:rsidR="0056197A" w:rsidRPr="00AC1CF8" w:rsidRDefault="0056197A" w:rsidP="005B7062">
            <w:pPr>
              <w:jc w:val="center"/>
              <w:rPr>
                <w:color w:val="0D0D0D" w:themeColor="text1" w:themeTint="F2"/>
                <w:sz w:val="22"/>
                <w:szCs w:val="22"/>
              </w:rPr>
            </w:pPr>
          </w:p>
        </w:tc>
        <w:tc>
          <w:tcPr>
            <w:tcW w:w="1581" w:type="dxa"/>
            <w:vAlign w:val="bottom"/>
          </w:tcPr>
          <w:p w14:paraId="15308634" w14:textId="77777777" w:rsidR="0056197A" w:rsidRPr="00AC1CF8" w:rsidRDefault="0056197A" w:rsidP="005B7062">
            <w:pPr>
              <w:jc w:val="center"/>
              <w:rPr>
                <w:color w:val="0D0D0D" w:themeColor="text1" w:themeTint="F2"/>
                <w:sz w:val="22"/>
                <w:szCs w:val="22"/>
              </w:rPr>
            </w:pPr>
          </w:p>
        </w:tc>
        <w:tc>
          <w:tcPr>
            <w:tcW w:w="1376" w:type="dxa"/>
          </w:tcPr>
          <w:p w14:paraId="019947CB"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0.227</w:t>
            </w:r>
          </w:p>
        </w:tc>
      </w:tr>
      <w:tr w:rsidR="0056197A" w:rsidRPr="00AC1CF8" w14:paraId="2638080C" w14:textId="77777777" w:rsidTr="005B7062">
        <w:tc>
          <w:tcPr>
            <w:tcW w:w="1786" w:type="dxa"/>
          </w:tcPr>
          <w:p w14:paraId="45A72CAA"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39693F43" w14:textId="77777777" w:rsidR="0056197A" w:rsidRPr="00AC1CF8" w:rsidRDefault="0056197A" w:rsidP="005B7062">
            <w:pPr>
              <w:jc w:val="center"/>
              <w:rPr>
                <w:color w:val="0D0D0D" w:themeColor="text1" w:themeTint="F2"/>
                <w:sz w:val="22"/>
                <w:szCs w:val="22"/>
              </w:rPr>
            </w:pPr>
          </w:p>
        </w:tc>
        <w:tc>
          <w:tcPr>
            <w:tcW w:w="1509" w:type="dxa"/>
          </w:tcPr>
          <w:p w14:paraId="15ACCE73" w14:textId="77777777" w:rsidR="0056197A" w:rsidRPr="00AC1CF8" w:rsidRDefault="0056197A" w:rsidP="005B7062">
            <w:pPr>
              <w:jc w:val="center"/>
              <w:rPr>
                <w:color w:val="0D0D0D" w:themeColor="text1" w:themeTint="F2"/>
                <w:sz w:val="22"/>
                <w:szCs w:val="22"/>
              </w:rPr>
            </w:pPr>
          </w:p>
        </w:tc>
        <w:tc>
          <w:tcPr>
            <w:tcW w:w="1569" w:type="dxa"/>
          </w:tcPr>
          <w:p w14:paraId="2178D4D7" w14:textId="77777777" w:rsidR="0056197A" w:rsidRPr="00AC1CF8" w:rsidRDefault="0056197A" w:rsidP="005B7062">
            <w:pPr>
              <w:jc w:val="center"/>
              <w:rPr>
                <w:color w:val="0D0D0D" w:themeColor="text1" w:themeTint="F2"/>
                <w:sz w:val="22"/>
                <w:szCs w:val="22"/>
              </w:rPr>
            </w:pPr>
          </w:p>
        </w:tc>
        <w:tc>
          <w:tcPr>
            <w:tcW w:w="1581" w:type="dxa"/>
          </w:tcPr>
          <w:p w14:paraId="338A0563" w14:textId="77777777" w:rsidR="0056197A" w:rsidRPr="00AC1CF8" w:rsidRDefault="0056197A" w:rsidP="005B7062">
            <w:pPr>
              <w:jc w:val="center"/>
              <w:rPr>
                <w:color w:val="0D0D0D" w:themeColor="text1" w:themeTint="F2"/>
                <w:sz w:val="22"/>
                <w:szCs w:val="22"/>
              </w:rPr>
            </w:pPr>
          </w:p>
        </w:tc>
        <w:tc>
          <w:tcPr>
            <w:tcW w:w="1376" w:type="dxa"/>
          </w:tcPr>
          <w:p w14:paraId="50FD732B"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2D0586FA" w14:textId="77777777" w:rsidTr="005B7062">
        <w:tc>
          <w:tcPr>
            <w:tcW w:w="1786" w:type="dxa"/>
          </w:tcPr>
          <w:p w14:paraId="4E997C84" w14:textId="77777777" w:rsidR="0056197A" w:rsidRPr="00AC1CF8" w:rsidRDefault="0056197A" w:rsidP="005B7062">
            <w:pPr>
              <w:jc w:val="both"/>
              <w:rPr>
                <w:color w:val="0D0D0D" w:themeColor="text1" w:themeTint="F2"/>
                <w:sz w:val="22"/>
                <w:szCs w:val="22"/>
              </w:rPr>
            </w:pPr>
          </w:p>
        </w:tc>
        <w:tc>
          <w:tcPr>
            <w:tcW w:w="1539" w:type="dxa"/>
          </w:tcPr>
          <w:p w14:paraId="714AAAB8" w14:textId="77777777" w:rsidR="0056197A" w:rsidRPr="00AC1CF8" w:rsidRDefault="0056197A" w:rsidP="005B7062">
            <w:pPr>
              <w:jc w:val="center"/>
              <w:rPr>
                <w:color w:val="0D0D0D" w:themeColor="text1" w:themeTint="F2"/>
                <w:sz w:val="22"/>
                <w:szCs w:val="22"/>
              </w:rPr>
            </w:pPr>
          </w:p>
        </w:tc>
        <w:tc>
          <w:tcPr>
            <w:tcW w:w="1509" w:type="dxa"/>
          </w:tcPr>
          <w:p w14:paraId="58843BB8" w14:textId="77777777" w:rsidR="0056197A" w:rsidRPr="00AC1CF8" w:rsidRDefault="0056197A" w:rsidP="005B7062">
            <w:pPr>
              <w:jc w:val="center"/>
              <w:rPr>
                <w:color w:val="0D0D0D" w:themeColor="text1" w:themeTint="F2"/>
                <w:sz w:val="22"/>
                <w:szCs w:val="22"/>
              </w:rPr>
            </w:pPr>
          </w:p>
        </w:tc>
        <w:tc>
          <w:tcPr>
            <w:tcW w:w="1569" w:type="dxa"/>
          </w:tcPr>
          <w:p w14:paraId="63F3EAD1" w14:textId="77777777" w:rsidR="0056197A" w:rsidRPr="00AC1CF8" w:rsidRDefault="0056197A" w:rsidP="005B7062">
            <w:pPr>
              <w:jc w:val="center"/>
              <w:rPr>
                <w:color w:val="0D0D0D" w:themeColor="text1" w:themeTint="F2"/>
                <w:sz w:val="22"/>
                <w:szCs w:val="22"/>
              </w:rPr>
            </w:pPr>
          </w:p>
        </w:tc>
        <w:tc>
          <w:tcPr>
            <w:tcW w:w="1581" w:type="dxa"/>
          </w:tcPr>
          <w:p w14:paraId="1F844020" w14:textId="77777777" w:rsidR="0056197A" w:rsidRPr="00AC1CF8" w:rsidRDefault="0056197A" w:rsidP="005B7062">
            <w:pPr>
              <w:jc w:val="center"/>
              <w:rPr>
                <w:color w:val="0D0D0D" w:themeColor="text1" w:themeTint="F2"/>
                <w:sz w:val="22"/>
                <w:szCs w:val="22"/>
              </w:rPr>
            </w:pPr>
          </w:p>
        </w:tc>
        <w:tc>
          <w:tcPr>
            <w:tcW w:w="1376" w:type="dxa"/>
          </w:tcPr>
          <w:p w14:paraId="2F9CCA31" w14:textId="77777777" w:rsidR="0056197A" w:rsidRPr="00AC1CF8" w:rsidRDefault="0056197A" w:rsidP="005B7062">
            <w:pPr>
              <w:jc w:val="center"/>
              <w:rPr>
                <w:color w:val="0D0D0D" w:themeColor="text1" w:themeTint="F2"/>
                <w:sz w:val="22"/>
                <w:szCs w:val="22"/>
              </w:rPr>
            </w:pPr>
          </w:p>
        </w:tc>
      </w:tr>
    </w:tbl>
    <w:p w14:paraId="2DA7B736" w14:textId="77777777" w:rsidR="006E367C" w:rsidRPr="00AC1CF8" w:rsidRDefault="0056197A" w:rsidP="006E367C">
      <w:pPr>
        <w:jc w:val="both"/>
        <w:rPr>
          <w:color w:val="000000" w:themeColor="text1"/>
          <w:sz w:val="22"/>
          <w:szCs w:val="22"/>
          <w:u w:val="single"/>
        </w:rPr>
      </w:pPr>
      <w:r w:rsidRPr="00AC1CF8">
        <w:rPr>
          <w:sz w:val="22"/>
          <w:szCs w:val="22"/>
        </w:rPr>
        <w:t xml:space="preserve">Standardized measure of affective competitiveness. </w:t>
      </w:r>
      <w:r w:rsidR="006E367C" w:rsidRPr="00AC1CF8">
        <w:rPr>
          <w:sz w:val="22"/>
          <w:szCs w:val="22"/>
        </w:rPr>
        <w:t>†</w:t>
      </w:r>
      <w:r w:rsidR="006E367C" w:rsidRPr="00AC1CF8">
        <w:rPr>
          <w:color w:val="0D0D0D" w:themeColor="text1" w:themeTint="F2"/>
          <w:sz w:val="22"/>
          <w:szCs w:val="22"/>
        </w:rPr>
        <w:t>P&lt;.100; **P&lt;.050; ***P&lt;.001</w:t>
      </w:r>
    </w:p>
    <w:p w14:paraId="4818021B" w14:textId="162C55AE" w:rsidR="0056197A" w:rsidRPr="00AC1CF8" w:rsidRDefault="0056197A" w:rsidP="0056197A">
      <w:pPr>
        <w:jc w:val="both"/>
        <w:rPr>
          <w:color w:val="0D0D0D" w:themeColor="text1" w:themeTint="F2"/>
          <w:sz w:val="22"/>
          <w:szCs w:val="22"/>
        </w:rPr>
      </w:pPr>
    </w:p>
    <w:p w14:paraId="456C4B89" w14:textId="77777777" w:rsidR="0056197A" w:rsidRPr="00AC1CF8" w:rsidRDefault="0056197A" w:rsidP="0056197A">
      <w:pPr>
        <w:rPr>
          <w:sz w:val="22"/>
          <w:szCs w:val="22"/>
        </w:rPr>
      </w:pPr>
    </w:p>
    <w:p w14:paraId="669AA63A" w14:textId="77777777" w:rsidR="0056197A" w:rsidRPr="00AC1CF8" w:rsidRDefault="0056197A" w:rsidP="00615761">
      <w:pPr>
        <w:pStyle w:val="Heading2"/>
      </w:pPr>
      <w:r w:rsidRPr="00AC1CF8">
        <w:t>Anger Rumination</w:t>
      </w:r>
    </w:p>
    <w:p w14:paraId="55E7E8A5" w14:textId="77777777" w:rsidR="0056197A" w:rsidRPr="00AC1CF8" w:rsidRDefault="0056197A" w:rsidP="0056197A">
      <w:pPr>
        <w:rPr>
          <w:sz w:val="22"/>
          <w:szCs w:val="22"/>
        </w:rPr>
      </w:pPr>
    </w:p>
    <w:p w14:paraId="3CD4D929" w14:textId="61EEF125"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26</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anger rumination and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30144881" w14:textId="77777777" w:rsidTr="005B7062">
        <w:trPr>
          <w:trHeight w:val="97"/>
        </w:trPr>
        <w:tc>
          <w:tcPr>
            <w:tcW w:w="1786" w:type="dxa"/>
          </w:tcPr>
          <w:p w14:paraId="4C9BBDDB"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0DCF4ABC"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6472CF68"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238BC311"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43C72770"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4A40B95F"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6FCDE099" w14:textId="77777777" w:rsidTr="005B7062">
        <w:tc>
          <w:tcPr>
            <w:tcW w:w="1786" w:type="dxa"/>
          </w:tcPr>
          <w:p w14:paraId="152E5249" w14:textId="77777777" w:rsidR="0056197A" w:rsidRPr="00AC1CF8" w:rsidRDefault="0056197A" w:rsidP="005B7062">
            <w:pPr>
              <w:jc w:val="both"/>
              <w:rPr>
                <w:color w:val="0D0D0D" w:themeColor="text1" w:themeTint="F2"/>
                <w:sz w:val="22"/>
                <w:szCs w:val="22"/>
              </w:rPr>
            </w:pPr>
          </w:p>
        </w:tc>
        <w:tc>
          <w:tcPr>
            <w:tcW w:w="1539" w:type="dxa"/>
            <w:vAlign w:val="bottom"/>
          </w:tcPr>
          <w:p w14:paraId="2D1770B2" w14:textId="77777777" w:rsidR="0056197A" w:rsidRPr="00AC1CF8" w:rsidRDefault="0056197A" w:rsidP="005B7062">
            <w:pPr>
              <w:jc w:val="center"/>
              <w:rPr>
                <w:color w:val="0D0D0D" w:themeColor="text1" w:themeTint="F2"/>
                <w:sz w:val="22"/>
                <w:szCs w:val="22"/>
              </w:rPr>
            </w:pPr>
          </w:p>
        </w:tc>
        <w:tc>
          <w:tcPr>
            <w:tcW w:w="1509" w:type="dxa"/>
            <w:vAlign w:val="bottom"/>
          </w:tcPr>
          <w:p w14:paraId="774B1CA6" w14:textId="77777777" w:rsidR="0056197A" w:rsidRPr="00AC1CF8" w:rsidRDefault="0056197A" w:rsidP="005B7062">
            <w:pPr>
              <w:jc w:val="center"/>
              <w:rPr>
                <w:color w:val="0D0D0D" w:themeColor="text1" w:themeTint="F2"/>
                <w:sz w:val="22"/>
                <w:szCs w:val="22"/>
              </w:rPr>
            </w:pPr>
          </w:p>
        </w:tc>
        <w:tc>
          <w:tcPr>
            <w:tcW w:w="1569" w:type="dxa"/>
            <w:vAlign w:val="bottom"/>
          </w:tcPr>
          <w:p w14:paraId="17971128" w14:textId="77777777" w:rsidR="0056197A" w:rsidRPr="00AC1CF8" w:rsidRDefault="0056197A" w:rsidP="005B7062">
            <w:pPr>
              <w:jc w:val="center"/>
              <w:rPr>
                <w:color w:val="0D0D0D" w:themeColor="text1" w:themeTint="F2"/>
                <w:sz w:val="22"/>
                <w:szCs w:val="22"/>
              </w:rPr>
            </w:pPr>
          </w:p>
        </w:tc>
        <w:tc>
          <w:tcPr>
            <w:tcW w:w="1581" w:type="dxa"/>
            <w:vAlign w:val="bottom"/>
          </w:tcPr>
          <w:p w14:paraId="1979E0F5" w14:textId="77777777" w:rsidR="0056197A" w:rsidRPr="00AC1CF8" w:rsidRDefault="0056197A" w:rsidP="005B7062">
            <w:pPr>
              <w:jc w:val="center"/>
              <w:rPr>
                <w:color w:val="0D0D0D" w:themeColor="text1" w:themeTint="F2"/>
                <w:sz w:val="22"/>
                <w:szCs w:val="22"/>
              </w:rPr>
            </w:pPr>
          </w:p>
        </w:tc>
        <w:tc>
          <w:tcPr>
            <w:tcW w:w="1376" w:type="dxa"/>
            <w:vAlign w:val="bottom"/>
          </w:tcPr>
          <w:p w14:paraId="73B7DE08" w14:textId="77777777" w:rsidR="0056197A" w:rsidRPr="00AC1CF8" w:rsidRDefault="0056197A" w:rsidP="005B7062">
            <w:pPr>
              <w:jc w:val="center"/>
              <w:rPr>
                <w:color w:val="0D0D0D" w:themeColor="text1" w:themeTint="F2"/>
                <w:sz w:val="22"/>
                <w:szCs w:val="22"/>
              </w:rPr>
            </w:pPr>
          </w:p>
        </w:tc>
      </w:tr>
      <w:tr w:rsidR="0056197A" w:rsidRPr="00AC1CF8" w14:paraId="2B6D3013" w14:textId="77777777" w:rsidTr="005B7062">
        <w:tc>
          <w:tcPr>
            <w:tcW w:w="1786" w:type="dxa"/>
          </w:tcPr>
          <w:p w14:paraId="482E4BFC"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Anger Rumination</w:t>
            </w:r>
          </w:p>
        </w:tc>
        <w:tc>
          <w:tcPr>
            <w:tcW w:w="1539" w:type="dxa"/>
            <w:vAlign w:val="bottom"/>
          </w:tcPr>
          <w:p w14:paraId="3325ECDF" w14:textId="77777777" w:rsidR="0056197A" w:rsidRPr="00AC1CF8" w:rsidRDefault="0056197A" w:rsidP="005B7062">
            <w:pPr>
              <w:jc w:val="center"/>
              <w:rPr>
                <w:color w:val="0D0D0D" w:themeColor="text1" w:themeTint="F2"/>
                <w:sz w:val="22"/>
                <w:szCs w:val="22"/>
              </w:rPr>
            </w:pPr>
            <w:r w:rsidRPr="00AC1CF8">
              <w:rPr>
                <w:color w:val="000000"/>
                <w:sz w:val="22"/>
                <w:szCs w:val="22"/>
              </w:rPr>
              <w:t>3.571</w:t>
            </w:r>
          </w:p>
        </w:tc>
        <w:tc>
          <w:tcPr>
            <w:tcW w:w="1509" w:type="dxa"/>
            <w:vAlign w:val="bottom"/>
          </w:tcPr>
          <w:p w14:paraId="50FCF72F" w14:textId="77777777" w:rsidR="0056197A" w:rsidRPr="00AC1CF8" w:rsidRDefault="0056197A" w:rsidP="005B7062">
            <w:pPr>
              <w:jc w:val="center"/>
              <w:rPr>
                <w:color w:val="0D0D0D" w:themeColor="text1" w:themeTint="F2"/>
                <w:sz w:val="22"/>
                <w:szCs w:val="22"/>
              </w:rPr>
            </w:pPr>
            <w:r w:rsidRPr="00AC1CF8">
              <w:rPr>
                <w:color w:val="000000"/>
                <w:sz w:val="22"/>
                <w:szCs w:val="22"/>
              </w:rPr>
              <w:t>0.965</w:t>
            </w:r>
          </w:p>
        </w:tc>
        <w:tc>
          <w:tcPr>
            <w:tcW w:w="1569" w:type="dxa"/>
            <w:vAlign w:val="bottom"/>
          </w:tcPr>
          <w:p w14:paraId="13A3AD8E"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0945CE25" w14:textId="77777777" w:rsidR="0056197A" w:rsidRPr="00AC1CF8" w:rsidRDefault="0056197A" w:rsidP="005B7062">
            <w:pPr>
              <w:jc w:val="center"/>
              <w:rPr>
                <w:color w:val="0D0D0D" w:themeColor="text1" w:themeTint="F2"/>
                <w:sz w:val="22"/>
                <w:szCs w:val="22"/>
              </w:rPr>
            </w:pPr>
            <w:r w:rsidRPr="00AC1CF8">
              <w:rPr>
                <w:color w:val="000000"/>
                <w:sz w:val="22"/>
                <w:szCs w:val="22"/>
              </w:rPr>
              <w:t>1.675</w:t>
            </w:r>
          </w:p>
        </w:tc>
        <w:tc>
          <w:tcPr>
            <w:tcW w:w="1376" w:type="dxa"/>
            <w:vAlign w:val="bottom"/>
          </w:tcPr>
          <w:p w14:paraId="560225B3" w14:textId="77777777" w:rsidR="0056197A" w:rsidRPr="00AC1CF8" w:rsidRDefault="0056197A" w:rsidP="005B7062">
            <w:pPr>
              <w:jc w:val="center"/>
              <w:rPr>
                <w:color w:val="0D0D0D" w:themeColor="text1" w:themeTint="F2"/>
                <w:sz w:val="22"/>
                <w:szCs w:val="22"/>
              </w:rPr>
            </w:pPr>
            <w:r w:rsidRPr="00AC1CF8">
              <w:rPr>
                <w:color w:val="000000"/>
                <w:sz w:val="22"/>
                <w:szCs w:val="22"/>
              </w:rPr>
              <w:t>5.468</w:t>
            </w:r>
          </w:p>
        </w:tc>
      </w:tr>
      <w:tr w:rsidR="0056197A" w:rsidRPr="00AC1CF8" w14:paraId="52FC46EE" w14:textId="77777777" w:rsidTr="005B7062">
        <w:tc>
          <w:tcPr>
            <w:tcW w:w="1786" w:type="dxa"/>
            <w:vAlign w:val="bottom"/>
          </w:tcPr>
          <w:p w14:paraId="16DA1FE6"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4906699C" w14:textId="77777777" w:rsidR="0056197A" w:rsidRPr="00AC1CF8" w:rsidRDefault="0056197A" w:rsidP="005B7062">
            <w:pPr>
              <w:jc w:val="center"/>
              <w:rPr>
                <w:color w:val="0D0D0D" w:themeColor="text1" w:themeTint="F2"/>
                <w:sz w:val="22"/>
                <w:szCs w:val="22"/>
              </w:rPr>
            </w:pPr>
            <w:r w:rsidRPr="00AC1CF8">
              <w:rPr>
                <w:color w:val="000000"/>
                <w:sz w:val="22"/>
                <w:szCs w:val="22"/>
              </w:rPr>
              <w:t>-0.145</w:t>
            </w:r>
          </w:p>
        </w:tc>
        <w:tc>
          <w:tcPr>
            <w:tcW w:w="1509" w:type="dxa"/>
            <w:vAlign w:val="bottom"/>
          </w:tcPr>
          <w:p w14:paraId="160E6236" w14:textId="77777777" w:rsidR="0056197A" w:rsidRPr="00AC1CF8" w:rsidRDefault="0056197A" w:rsidP="005B7062">
            <w:pPr>
              <w:jc w:val="center"/>
              <w:rPr>
                <w:color w:val="0D0D0D" w:themeColor="text1" w:themeTint="F2"/>
                <w:sz w:val="22"/>
                <w:szCs w:val="22"/>
              </w:rPr>
            </w:pPr>
            <w:r w:rsidRPr="00AC1CF8">
              <w:rPr>
                <w:color w:val="000000"/>
                <w:sz w:val="22"/>
                <w:szCs w:val="22"/>
              </w:rPr>
              <w:t>0.068</w:t>
            </w:r>
          </w:p>
        </w:tc>
        <w:tc>
          <w:tcPr>
            <w:tcW w:w="1569" w:type="dxa"/>
            <w:vAlign w:val="bottom"/>
          </w:tcPr>
          <w:p w14:paraId="40DA719B" w14:textId="77777777" w:rsidR="0056197A" w:rsidRPr="00AC1CF8" w:rsidRDefault="0056197A" w:rsidP="005B7062">
            <w:pPr>
              <w:jc w:val="center"/>
              <w:rPr>
                <w:color w:val="0D0D0D" w:themeColor="text1" w:themeTint="F2"/>
                <w:sz w:val="22"/>
                <w:szCs w:val="22"/>
              </w:rPr>
            </w:pPr>
            <w:r w:rsidRPr="00AC1CF8">
              <w:rPr>
                <w:color w:val="000000"/>
                <w:sz w:val="22"/>
                <w:szCs w:val="22"/>
              </w:rPr>
              <w:t>.032**</w:t>
            </w:r>
          </w:p>
        </w:tc>
        <w:tc>
          <w:tcPr>
            <w:tcW w:w="1581" w:type="dxa"/>
            <w:vAlign w:val="bottom"/>
          </w:tcPr>
          <w:p w14:paraId="174525CC" w14:textId="77777777" w:rsidR="0056197A" w:rsidRPr="00AC1CF8" w:rsidRDefault="0056197A" w:rsidP="005B7062">
            <w:pPr>
              <w:jc w:val="center"/>
              <w:rPr>
                <w:color w:val="0D0D0D" w:themeColor="text1" w:themeTint="F2"/>
                <w:sz w:val="22"/>
                <w:szCs w:val="22"/>
              </w:rPr>
            </w:pPr>
            <w:r w:rsidRPr="00AC1CF8">
              <w:rPr>
                <w:color w:val="000000"/>
                <w:sz w:val="22"/>
                <w:szCs w:val="22"/>
              </w:rPr>
              <w:t>-0.279</w:t>
            </w:r>
          </w:p>
        </w:tc>
        <w:tc>
          <w:tcPr>
            <w:tcW w:w="1376" w:type="dxa"/>
            <w:vAlign w:val="bottom"/>
          </w:tcPr>
          <w:p w14:paraId="52C7B875" w14:textId="77777777" w:rsidR="0056197A" w:rsidRPr="00AC1CF8" w:rsidRDefault="0056197A" w:rsidP="005B7062">
            <w:pPr>
              <w:jc w:val="center"/>
              <w:rPr>
                <w:color w:val="0D0D0D" w:themeColor="text1" w:themeTint="F2"/>
                <w:sz w:val="22"/>
                <w:szCs w:val="22"/>
              </w:rPr>
            </w:pPr>
            <w:r w:rsidRPr="00AC1CF8">
              <w:rPr>
                <w:color w:val="000000"/>
                <w:sz w:val="22"/>
                <w:szCs w:val="22"/>
              </w:rPr>
              <w:t>-0.012</w:t>
            </w:r>
          </w:p>
        </w:tc>
      </w:tr>
      <w:tr w:rsidR="0056197A" w:rsidRPr="00AC1CF8" w14:paraId="04F15987" w14:textId="77777777" w:rsidTr="005B7062">
        <w:tc>
          <w:tcPr>
            <w:tcW w:w="1786" w:type="dxa"/>
            <w:vAlign w:val="bottom"/>
          </w:tcPr>
          <w:p w14:paraId="3339FDEA"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52CED199" w14:textId="77777777" w:rsidR="0056197A" w:rsidRPr="00AC1CF8" w:rsidRDefault="0056197A" w:rsidP="005B7062">
            <w:pPr>
              <w:jc w:val="center"/>
              <w:rPr>
                <w:color w:val="0D0D0D" w:themeColor="text1" w:themeTint="F2"/>
                <w:sz w:val="22"/>
                <w:szCs w:val="22"/>
              </w:rPr>
            </w:pPr>
            <w:r w:rsidRPr="00AC1CF8">
              <w:rPr>
                <w:color w:val="000000"/>
                <w:sz w:val="22"/>
                <w:szCs w:val="22"/>
              </w:rPr>
              <w:t>-0.192</w:t>
            </w:r>
          </w:p>
        </w:tc>
        <w:tc>
          <w:tcPr>
            <w:tcW w:w="1509" w:type="dxa"/>
            <w:vAlign w:val="bottom"/>
          </w:tcPr>
          <w:p w14:paraId="634BC162" w14:textId="77777777" w:rsidR="0056197A" w:rsidRPr="00AC1CF8" w:rsidRDefault="0056197A" w:rsidP="005B7062">
            <w:pPr>
              <w:jc w:val="center"/>
              <w:rPr>
                <w:color w:val="0D0D0D" w:themeColor="text1" w:themeTint="F2"/>
                <w:sz w:val="22"/>
                <w:szCs w:val="22"/>
              </w:rPr>
            </w:pPr>
            <w:r w:rsidRPr="00AC1CF8">
              <w:rPr>
                <w:color w:val="000000"/>
                <w:sz w:val="22"/>
                <w:szCs w:val="22"/>
              </w:rPr>
              <w:t>0.756</w:t>
            </w:r>
          </w:p>
        </w:tc>
        <w:tc>
          <w:tcPr>
            <w:tcW w:w="1569" w:type="dxa"/>
            <w:vAlign w:val="bottom"/>
          </w:tcPr>
          <w:p w14:paraId="6C46AE88" w14:textId="77777777" w:rsidR="0056197A" w:rsidRPr="00AC1CF8" w:rsidRDefault="0056197A" w:rsidP="005B7062">
            <w:pPr>
              <w:jc w:val="center"/>
              <w:rPr>
                <w:color w:val="0D0D0D" w:themeColor="text1" w:themeTint="F2"/>
                <w:sz w:val="22"/>
                <w:szCs w:val="22"/>
              </w:rPr>
            </w:pPr>
            <w:r w:rsidRPr="00AC1CF8">
              <w:rPr>
                <w:color w:val="000000"/>
                <w:sz w:val="22"/>
                <w:szCs w:val="22"/>
              </w:rPr>
              <w:t>.799</w:t>
            </w:r>
          </w:p>
        </w:tc>
        <w:tc>
          <w:tcPr>
            <w:tcW w:w="1581" w:type="dxa"/>
            <w:vAlign w:val="bottom"/>
          </w:tcPr>
          <w:p w14:paraId="6EA280C1" w14:textId="77777777" w:rsidR="0056197A" w:rsidRPr="00AC1CF8" w:rsidRDefault="0056197A" w:rsidP="005B7062">
            <w:pPr>
              <w:jc w:val="center"/>
              <w:rPr>
                <w:color w:val="0D0D0D" w:themeColor="text1" w:themeTint="F2"/>
                <w:sz w:val="22"/>
                <w:szCs w:val="22"/>
              </w:rPr>
            </w:pPr>
            <w:r w:rsidRPr="00AC1CF8">
              <w:rPr>
                <w:color w:val="000000"/>
                <w:sz w:val="22"/>
                <w:szCs w:val="22"/>
              </w:rPr>
              <w:t>-1.679</w:t>
            </w:r>
          </w:p>
        </w:tc>
        <w:tc>
          <w:tcPr>
            <w:tcW w:w="1376" w:type="dxa"/>
            <w:vAlign w:val="bottom"/>
          </w:tcPr>
          <w:p w14:paraId="6B3254F0" w14:textId="77777777" w:rsidR="0056197A" w:rsidRPr="00AC1CF8" w:rsidRDefault="0056197A" w:rsidP="005B7062">
            <w:pPr>
              <w:jc w:val="center"/>
              <w:rPr>
                <w:color w:val="0D0D0D" w:themeColor="text1" w:themeTint="F2"/>
                <w:sz w:val="22"/>
                <w:szCs w:val="22"/>
              </w:rPr>
            </w:pPr>
            <w:r w:rsidRPr="00AC1CF8">
              <w:rPr>
                <w:color w:val="000000"/>
                <w:sz w:val="22"/>
                <w:szCs w:val="22"/>
              </w:rPr>
              <w:t>1.294</w:t>
            </w:r>
          </w:p>
        </w:tc>
      </w:tr>
      <w:tr w:rsidR="0056197A" w:rsidRPr="00AC1CF8" w14:paraId="703A9785" w14:textId="77777777" w:rsidTr="005B7062">
        <w:tc>
          <w:tcPr>
            <w:tcW w:w="1786" w:type="dxa"/>
            <w:vAlign w:val="bottom"/>
          </w:tcPr>
          <w:p w14:paraId="3A043788"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4ED32BAE" w14:textId="77777777" w:rsidR="0056197A" w:rsidRPr="00AC1CF8" w:rsidRDefault="0056197A" w:rsidP="005B7062">
            <w:pPr>
              <w:jc w:val="center"/>
              <w:rPr>
                <w:color w:val="0D0D0D" w:themeColor="text1" w:themeTint="F2"/>
                <w:sz w:val="22"/>
                <w:szCs w:val="22"/>
              </w:rPr>
            </w:pPr>
            <w:r w:rsidRPr="00AC1CF8">
              <w:rPr>
                <w:color w:val="000000"/>
                <w:sz w:val="22"/>
                <w:szCs w:val="22"/>
              </w:rPr>
              <w:t>-0.284</w:t>
            </w:r>
          </w:p>
        </w:tc>
        <w:tc>
          <w:tcPr>
            <w:tcW w:w="1509" w:type="dxa"/>
            <w:vAlign w:val="bottom"/>
          </w:tcPr>
          <w:p w14:paraId="163F92CC" w14:textId="77777777" w:rsidR="0056197A" w:rsidRPr="00AC1CF8" w:rsidRDefault="0056197A" w:rsidP="005B7062">
            <w:pPr>
              <w:jc w:val="center"/>
              <w:rPr>
                <w:color w:val="0D0D0D" w:themeColor="text1" w:themeTint="F2"/>
                <w:sz w:val="22"/>
                <w:szCs w:val="22"/>
              </w:rPr>
            </w:pPr>
            <w:r w:rsidRPr="00AC1CF8">
              <w:rPr>
                <w:color w:val="000000"/>
                <w:sz w:val="22"/>
                <w:szCs w:val="22"/>
              </w:rPr>
              <w:t>0.353</w:t>
            </w:r>
          </w:p>
        </w:tc>
        <w:tc>
          <w:tcPr>
            <w:tcW w:w="1569" w:type="dxa"/>
            <w:vAlign w:val="bottom"/>
          </w:tcPr>
          <w:p w14:paraId="1FEF54C2" w14:textId="77777777" w:rsidR="0056197A" w:rsidRPr="00AC1CF8" w:rsidRDefault="0056197A" w:rsidP="005B7062">
            <w:pPr>
              <w:jc w:val="center"/>
              <w:rPr>
                <w:color w:val="0D0D0D" w:themeColor="text1" w:themeTint="F2"/>
                <w:sz w:val="22"/>
                <w:szCs w:val="22"/>
              </w:rPr>
            </w:pPr>
            <w:r w:rsidRPr="00AC1CF8">
              <w:rPr>
                <w:color w:val="000000"/>
                <w:sz w:val="22"/>
                <w:szCs w:val="22"/>
              </w:rPr>
              <w:t>.421</w:t>
            </w:r>
          </w:p>
        </w:tc>
        <w:tc>
          <w:tcPr>
            <w:tcW w:w="1581" w:type="dxa"/>
            <w:vAlign w:val="bottom"/>
          </w:tcPr>
          <w:p w14:paraId="3B93563E" w14:textId="77777777" w:rsidR="0056197A" w:rsidRPr="00AC1CF8" w:rsidRDefault="0056197A" w:rsidP="005B7062">
            <w:pPr>
              <w:jc w:val="center"/>
              <w:rPr>
                <w:color w:val="0D0D0D" w:themeColor="text1" w:themeTint="F2"/>
                <w:sz w:val="22"/>
                <w:szCs w:val="22"/>
              </w:rPr>
            </w:pPr>
            <w:r w:rsidRPr="00AC1CF8">
              <w:rPr>
                <w:color w:val="000000"/>
                <w:sz w:val="22"/>
                <w:szCs w:val="22"/>
              </w:rPr>
              <w:t>-0.977</w:t>
            </w:r>
          </w:p>
        </w:tc>
        <w:tc>
          <w:tcPr>
            <w:tcW w:w="1376" w:type="dxa"/>
            <w:vAlign w:val="bottom"/>
          </w:tcPr>
          <w:p w14:paraId="1E60521B" w14:textId="77777777" w:rsidR="0056197A" w:rsidRPr="00AC1CF8" w:rsidRDefault="0056197A" w:rsidP="005B7062">
            <w:pPr>
              <w:jc w:val="center"/>
              <w:rPr>
                <w:color w:val="0D0D0D" w:themeColor="text1" w:themeTint="F2"/>
                <w:sz w:val="22"/>
                <w:szCs w:val="22"/>
              </w:rPr>
            </w:pPr>
            <w:r w:rsidRPr="00AC1CF8">
              <w:rPr>
                <w:color w:val="000000"/>
                <w:sz w:val="22"/>
                <w:szCs w:val="22"/>
              </w:rPr>
              <w:t>0.409</w:t>
            </w:r>
          </w:p>
        </w:tc>
      </w:tr>
      <w:tr w:rsidR="0056197A" w:rsidRPr="00AC1CF8" w14:paraId="2A3D4EC9" w14:textId="77777777" w:rsidTr="005B7062">
        <w:tc>
          <w:tcPr>
            <w:tcW w:w="1786" w:type="dxa"/>
            <w:vAlign w:val="bottom"/>
          </w:tcPr>
          <w:p w14:paraId="12D3AE9F"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5DDED36A" w14:textId="77777777" w:rsidR="0056197A" w:rsidRPr="00AC1CF8" w:rsidRDefault="0056197A" w:rsidP="005B7062">
            <w:pPr>
              <w:jc w:val="center"/>
              <w:rPr>
                <w:color w:val="000000"/>
                <w:sz w:val="22"/>
                <w:szCs w:val="22"/>
              </w:rPr>
            </w:pPr>
            <w:r w:rsidRPr="00AC1CF8">
              <w:rPr>
                <w:color w:val="000000"/>
                <w:sz w:val="22"/>
                <w:szCs w:val="22"/>
              </w:rPr>
              <w:t>-11.038</w:t>
            </w:r>
          </w:p>
        </w:tc>
        <w:tc>
          <w:tcPr>
            <w:tcW w:w="1509" w:type="dxa"/>
            <w:vAlign w:val="bottom"/>
          </w:tcPr>
          <w:p w14:paraId="4861788D" w14:textId="77777777" w:rsidR="0056197A" w:rsidRPr="00AC1CF8" w:rsidRDefault="0056197A" w:rsidP="005B7062">
            <w:pPr>
              <w:jc w:val="center"/>
              <w:rPr>
                <w:color w:val="000000"/>
                <w:sz w:val="22"/>
                <w:szCs w:val="22"/>
              </w:rPr>
            </w:pPr>
            <w:r w:rsidRPr="00AC1CF8">
              <w:rPr>
                <w:color w:val="000000"/>
                <w:sz w:val="22"/>
                <w:szCs w:val="22"/>
              </w:rPr>
              <w:t>1.741</w:t>
            </w:r>
          </w:p>
        </w:tc>
        <w:tc>
          <w:tcPr>
            <w:tcW w:w="1569" w:type="dxa"/>
            <w:vAlign w:val="bottom"/>
          </w:tcPr>
          <w:p w14:paraId="5E5A9A67"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54E251CF" w14:textId="77777777" w:rsidR="0056197A" w:rsidRPr="00AC1CF8" w:rsidRDefault="0056197A" w:rsidP="005B7062">
            <w:pPr>
              <w:jc w:val="center"/>
              <w:rPr>
                <w:color w:val="000000"/>
                <w:sz w:val="22"/>
                <w:szCs w:val="22"/>
              </w:rPr>
            </w:pPr>
            <w:r w:rsidRPr="00AC1CF8">
              <w:rPr>
                <w:color w:val="000000"/>
                <w:sz w:val="22"/>
                <w:szCs w:val="22"/>
              </w:rPr>
              <w:t>-14.459</w:t>
            </w:r>
          </w:p>
        </w:tc>
        <w:tc>
          <w:tcPr>
            <w:tcW w:w="1376" w:type="dxa"/>
            <w:vAlign w:val="bottom"/>
          </w:tcPr>
          <w:p w14:paraId="09695DBA" w14:textId="77777777" w:rsidR="0056197A" w:rsidRPr="00AC1CF8" w:rsidRDefault="0056197A" w:rsidP="005B7062">
            <w:pPr>
              <w:jc w:val="center"/>
              <w:rPr>
                <w:color w:val="000000"/>
                <w:sz w:val="22"/>
                <w:szCs w:val="22"/>
              </w:rPr>
            </w:pPr>
            <w:r w:rsidRPr="00AC1CF8">
              <w:rPr>
                <w:color w:val="000000"/>
                <w:sz w:val="22"/>
                <w:szCs w:val="22"/>
              </w:rPr>
              <w:t>-7.616</w:t>
            </w:r>
          </w:p>
        </w:tc>
      </w:tr>
      <w:tr w:rsidR="0056197A" w:rsidRPr="00AC1CF8" w14:paraId="4FD62F34" w14:textId="77777777" w:rsidTr="005B7062">
        <w:tc>
          <w:tcPr>
            <w:tcW w:w="1786" w:type="dxa"/>
            <w:vAlign w:val="bottom"/>
          </w:tcPr>
          <w:p w14:paraId="0D0440ED"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773B77A5" w14:textId="77777777" w:rsidR="0056197A" w:rsidRPr="00AC1CF8" w:rsidRDefault="0056197A" w:rsidP="005B7062">
            <w:pPr>
              <w:jc w:val="center"/>
              <w:rPr>
                <w:color w:val="0D0D0D" w:themeColor="text1" w:themeTint="F2"/>
                <w:sz w:val="22"/>
                <w:szCs w:val="22"/>
              </w:rPr>
            </w:pPr>
            <w:r w:rsidRPr="00AC1CF8">
              <w:rPr>
                <w:color w:val="000000"/>
                <w:sz w:val="22"/>
                <w:szCs w:val="22"/>
              </w:rPr>
              <w:t>2.878</w:t>
            </w:r>
          </w:p>
        </w:tc>
        <w:tc>
          <w:tcPr>
            <w:tcW w:w="1509" w:type="dxa"/>
            <w:vAlign w:val="bottom"/>
          </w:tcPr>
          <w:p w14:paraId="3F69F3F2" w14:textId="77777777" w:rsidR="0056197A" w:rsidRPr="00AC1CF8" w:rsidRDefault="0056197A" w:rsidP="005B7062">
            <w:pPr>
              <w:jc w:val="center"/>
              <w:rPr>
                <w:color w:val="0D0D0D" w:themeColor="text1" w:themeTint="F2"/>
                <w:sz w:val="22"/>
                <w:szCs w:val="22"/>
              </w:rPr>
            </w:pPr>
            <w:r w:rsidRPr="00AC1CF8">
              <w:rPr>
                <w:color w:val="000000"/>
                <w:sz w:val="22"/>
                <w:szCs w:val="22"/>
              </w:rPr>
              <w:t>2.029</w:t>
            </w:r>
          </w:p>
        </w:tc>
        <w:tc>
          <w:tcPr>
            <w:tcW w:w="1569" w:type="dxa"/>
            <w:vAlign w:val="bottom"/>
          </w:tcPr>
          <w:p w14:paraId="5EC06041" w14:textId="77777777" w:rsidR="0056197A" w:rsidRPr="00AC1CF8" w:rsidRDefault="0056197A" w:rsidP="005B7062">
            <w:pPr>
              <w:jc w:val="center"/>
              <w:rPr>
                <w:color w:val="0D0D0D" w:themeColor="text1" w:themeTint="F2"/>
                <w:sz w:val="22"/>
                <w:szCs w:val="22"/>
              </w:rPr>
            </w:pPr>
            <w:r w:rsidRPr="00AC1CF8">
              <w:rPr>
                <w:color w:val="000000"/>
                <w:sz w:val="22"/>
                <w:szCs w:val="22"/>
              </w:rPr>
              <w:t>.157</w:t>
            </w:r>
          </w:p>
        </w:tc>
        <w:tc>
          <w:tcPr>
            <w:tcW w:w="1581" w:type="dxa"/>
            <w:vAlign w:val="bottom"/>
          </w:tcPr>
          <w:p w14:paraId="1539998C" w14:textId="77777777" w:rsidR="0056197A" w:rsidRPr="00AC1CF8" w:rsidRDefault="0056197A" w:rsidP="005B7062">
            <w:pPr>
              <w:jc w:val="center"/>
              <w:rPr>
                <w:color w:val="0D0D0D" w:themeColor="text1" w:themeTint="F2"/>
                <w:sz w:val="22"/>
                <w:szCs w:val="22"/>
              </w:rPr>
            </w:pPr>
            <w:r w:rsidRPr="00AC1CF8">
              <w:rPr>
                <w:color w:val="000000"/>
                <w:sz w:val="22"/>
                <w:szCs w:val="22"/>
              </w:rPr>
              <w:t>-1.109</w:t>
            </w:r>
          </w:p>
        </w:tc>
        <w:tc>
          <w:tcPr>
            <w:tcW w:w="1376" w:type="dxa"/>
            <w:vAlign w:val="bottom"/>
          </w:tcPr>
          <w:p w14:paraId="5DC453F8" w14:textId="77777777" w:rsidR="0056197A" w:rsidRPr="00AC1CF8" w:rsidRDefault="0056197A" w:rsidP="005B7062">
            <w:pPr>
              <w:jc w:val="center"/>
              <w:rPr>
                <w:color w:val="0D0D0D" w:themeColor="text1" w:themeTint="F2"/>
                <w:sz w:val="22"/>
                <w:szCs w:val="22"/>
              </w:rPr>
            </w:pPr>
            <w:r w:rsidRPr="00AC1CF8">
              <w:rPr>
                <w:color w:val="000000"/>
                <w:sz w:val="22"/>
                <w:szCs w:val="22"/>
              </w:rPr>
              <w:t>6.865</w:t>
            </w:r>
          </w:p>
        </w:tc>
      </w:tr>
      <w:tr w:rsidR="0056197A" w:rsidRPr="00AC1CF8" w14:paraId="72BEF4A0" w14:textId="77777777" w:rsidTr="005B7062">
        <w:tc>
          <w:tcPr>
            <w:tcW w:w="1786" w:type="dxa"/>
            <w:vAlign w:val="bottom"/>
          </w:tcPr>
          <w:p w14:paraId="66DDBD1F"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63AD494B" w14:textId="77777777" w:rsidR="0056197A" w:rsidRPr="00AC1CF8" w:rsidRDefault="0056197A" w:rsidP="005B7062">
            <w:pPr>
              <w:jc w:val="center"/>
              <w:rPr>
                <w:color w:val="0D0D0D" w:themeColor="text1" w:themeTint="F2"/>
                <w:sz w:val="22"/>
                <w:szCs w:val="22"/>
              </w:rPr>
            </w:pPr>
            <w:r w:rsidRPr="00AC1CF8">
              <w:rPr>
                <w:color w:val="000000"/>
                <w:sz w:val="22"/>
                <w:szCs w:val="22"/>
              </w:rPr>
              <w:t>-10.152</w:t>
            </w:r>
          </w:p>
        </w:tc>
        <w:tc>
          <w:tcPr>
            <w:tcW w:w="1509" w:type="dxa"/>
            <w:vAlign w:val="bottom"/>
          </w:tcPr>
          <w:p w14:paraId="09E1A5D4" w14:textId="77777777" w:rsidR="0056197A" w:rsidRPr="00AC1CF8" w:rsidRDefault="0056197A" w:rsidP="005B7062">
            <w:pPr>
              <w:jc w:val="center"/>
              <w:rPr>
                <w:color w:val="0D0D0D" w:themeColor="text1" w:themeTint="F2"/>
                <w:sz w:val="22"/>
                <w:szCs w:val="22"/>
              </w:rPr>
            </w:pPr>
            <w:r w:rsidRPr="00AC1CF8">
              <w:rPr>
                <w:color w:val="000000"/>
                <w:sz w:val="22"/>
                <w:szCs w:val="22"/>
              </w:rPr>
              <w:t>3.298</w:t>
            </w:r>
          </w:p>
        </w:tc>
        <w:tc>
          <w:tcPr>
            <w:tcW w:w="1569" w:type="dxa"/>
            <w:vAlign w:val="bottom"/>
          </w:tcPr>
          <w:p w14:paraId="30A378DA" w14:textId="77777777" w:rsidR="0056197A" w:rsidRPr="00AC1CF8" w:rsidRDefault="0056197A" w:rsidP="005B7062">
            <w:pPr>
              <w:jc w:val="center"/>
              <w:rPr>
                <w:color w:val="0D0D0D" w:themeColor="text1" w:themeTint="F2"/>
                <w:sz w:val="22"/>
                <w:szCs w:val="22"/>
              </w:rPr>
            </w:pPr>
            <w:r w:rsidRPr="00AC1CF8">
              <w:rPr>
                <w:color w:val="000000"/>
                <w:sz w:val="22"/>
                <w:szCs w:val="22"/>
              </w:rPr>
              <w:t>.002***</w:t>
            </w:r>
          </w:p>
        </w:tc>
        <w:tc>
          <w:tcPr>
            <w:tcW w:w="1581" w:type="dxa"/>
            <w:vAlign w:val="bottom"/>
          </w:tcPr>
          <w:p w14:paraId="0A601DF0" w14:textId="77777777" w:rsidR="0056197A" w:rsidRPr="00AC1CF8" w:rsidRDefault="0056197A" w:rsidP="005B7062">
            <w:pPr>
              <w:jc w:val="center"/>
              <w:rPr>
                <w:color w:val="0D0D0D" w:themeColor="text1" w:themeTint="F2"/>
                <w:sz w:val="22"/>
                <w:szCs w:val="22"/>
              </w:rPr>
            </w:pPr>
            <w:r w:rsidRPr="00AC1CF8">
              <w:rPr>
                <w:color w:val="000000"/>
                <w:sz w:val="22"/>
                <w:szCs w:val="22"/>
              </w:rPr>
              <w:t>-16.633</w:t>
            </w:r>
          </w:p>
        </w:tc>
        <w:tc>
          <w:tcPr>
            <w:tcW w:w="1376" w:type="dxa"/>
            <w:vAlign w:val="bottom"/>
          </w:tcPr>
          <w:p w14:paraId="24693264" w14:textId="77777777" w:rsidR="0056197A" w:rsidRPr="00AC1CF8" w:rsidRDefault="0056197A" w:rsidP="005B7062">
            <w:pPr>
              <w:jc w:val="center"/>
              <w:rPr>
                <w:color w:val="0D0D0D" w:themeColor="text1" w:themeTint="F2"/>
                <w:sz w:val="22"/>
                <w:szCs w:val="22"/>
              </w:rPr>
            </w:pPr>
            <w:r w:rsidRPr="00AC1CF8">
              <w:rPr>
                <w:color w:val="000000"/>
                <w:sz w:val="22"/>
                <w:szCs w:val="22"/>
              </w:rPr>
              <w:t>-3.671</w:t>
            </w:r>
          </w:p>
        </w:tc>
      </w:tr>
      <w:tr w:rsidR="0056197A" w:rsidRPr="00AC1CF8" w14:paraId="7400D9AA" w14:textId="77777777" w:rsidTr="005B7062">
        <w:tc>
          <w:tcPr>
            <w:tcW w:w="1786" w:type="dxa"/>
            <w:vAlign w:val="bottom"/>
          </w:tcPr>
          <w:p w14:paraId="22BB9736"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11A4BA7A" w14:textId="77777777" w:rsidR="0056197A" w:rsidRPr="00AC1CF8" w:rsidRDefault="0056197A" w:rsidP="005B7062">
            <w:pPr>
              <w:jc w:val="center"/>
              <w:rPr>
                <w:color w:val="0D0D0D" w:themeColor="text1" w:themeTint="F2"/>
                <w:sz w:val="22"/>
                <w:szCs w:val="22"/>
              </w:rPr>
            </w:pPr>
            <w:r w:rsidRPr="00AC1CF8">
              <w:rPr>
                <w:color w:val="000000"/>
                <w:sz w:val="22"/>
                <w:szCs w:val="22"/>
              </w:rPr>
              <w:t>-6.481</w:t>
            </w:r>
          </w:p>
        </w:tc>
        <w:tc>
          <w:tcPr>
            <w:tcW w:w="1509" w:type="dxa"/>
            <w:vAlign w:val="bottom"/>
          </w:tcPr>
          <w:p w14:paraId="77929536" w14:textId="77777777" w:rsidR="0056197A" w:rsidRPr="00AC1CF8" w:rsidRDefault="0056197A" w:rsidP="005B7062">
            <w:pPr>
              <w:jc w:val="center"/>
              <w:rPr>
                <w:color w:val="0D0D0D" w:themeColor="text1" w:themeTint="F2"/>
                <w:sz w:val="22"/>
                <w:szCs w:val="22"/>
              </w:rPr>
            </w:pPr>
            <w:r w:rsidRPr="00AC1CF8">
              <w:rPr>
                <w:color w:val="000000"/>
                <w:sz w:val="22"/>
                <w:szCs w:val="22"/>
              </w:rPr>
              <w:t>0.720</w:t>
            </w:r>
          </w:p>
        </w:tc>
        <w:tc>
          <w:tcPr>
            <w:tcW w:w="1569" w:type="dxa"/>
            <w:vAlign w:val="bottom"/>
          </w:tcPr>
          <w:p w14:paraId="4D732FFA"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704714C" w14:textId="77777777" w:rsidR="0056197A" w:rsidRPr="00AC1CF8" w:rsidRDefault="0056197A" w:rsidP="005B7062">
            <w:pPr>
              <w:jc w:val="center"/>
              <w:rPr>
                <w:color w:val="0D0D0D" w:themeColor="text1" w:themeTint="F2"/>
                <w:sz w:val="22"/>
                <w:szCs w:val="22"/>
              </w:rPr>
            </w:pPr>
            <w:r w:rsidRPr="00AC1CF8">
              <w:rPr>
                <w:color w:val="000000"/>
                <w:sz w:val="22"/>
                <w:szCs w:val="22"/>
              </w:rPr>
              <w:t>-7.896</w:t>
            </w:r>
          </w:p>
        </w:tc>
        <w:tc>
          <w:tcPr>
            <w:tcW w:w="1376" w:type="dxa"/>
            <w:vAlign w:val="bottom"/>
          </w:tcPr>
          <w:p w14:paraId="607B4487" w14:textId="77777777" w:rsidR="0056197A" w:rsidRPr="00AC1CF8" w:rsidRDefault="0056197A" w:rsidP="005B7062">
            <w:pPr>
              <w:jc w:val="center"/>
              <w:rPr>
                <w:color w:val="0D0D0D" w:themeColor="text1" w:themeTint="F2"/>
                <w:sz w:val="22"/>
                <w:szCs w:val="22"/>
              </w:rPr>
            </w:pPr>
            <w:r w:rsidRPr="00AC1CF8">
              <w:rPr>
                <w:color w:val="000000"/>
                <w:sz w:val="22"/>
                <w:szCs w:val="22"/>
              </w:rPr>
              <w:t>-5.066</w:t>
            </w:r>
          </w:p>
        </w:tc>
      </w:tr>
      <w:tr w:rsidR="0056197A" w:rsidRPr="00AC1CF8" w14:paraId="7D823A88" w14:textId="77777777" w:rsidTr="005B7062">
        <w:tc>
          <w:tcPr>
            <w:tcW w:w="1786" w:type="dxa"/>
          </w:tcPr>
          <w:p w14:paraId="5FAB3ACE" w14:textId="77777777" w:rsidR="0056197A" w:rsidRPr="00AC1CF8" w:rsidRDefault="0056197A" w:rsidP="005B7062">
            <w:pPr>
              <w:jc w:val="both"/>
              <w:rPr>
                <w:color w:val="0D0D0D" w:themeColor="text1" w:themeTint="F2"/>
                <w:sz w:val="22"/>
                <w:szCs w:val="22"/>
              </w:rPr>
            </w:pPr>
          </w:p>
        </w:tc>
        <w:tc>
          <w:tcPr>
            <w:tcW w:w="1539" w:type="dxa"/>
            <w:vAlign w:val="bottom"/>
          </w:tcPr>
          <w:p w14:paraId="46FBC7FA" w14:textId="77777777" w:rsidR="0056197A" w:rsidRPr="00AC1CF8" w:rsidRDefault="0056197A" w:rsidP="005B7062">
            <w:pPr>
              <w:jc w:val="center"/>
              <w:rPr>
                <w:color w:val="000000"/>
                <w:sz w:val="22"/>
                <w:szCs w:val="22"/>
              </w:rPr>
            </w:pPr>
          </w:p>
        </w:tc>
        <w:tc>
          <w:tcPr>
            <w:tcW w:w="1509" w:type="dxa"/>
            <w:vAlign w:val="bottom"/>
          </w:tcPr>
          <w:p w14:paraId="4433A52D" w14:textId="77777777" w:rsidR="0056197A" w:rsidRPr="00AC1CF8" w:rsidRDefault="0056197A" w:rsidP="005B7062">
            <w:pPr>
              <w:jc w:val="center"/>
              <w:rPr>
                <w:color w:val="000000"/>
                <w:sz w:val="22"/>
                <w:szCs w:val="22"/>
              </w:rPr>
            </w:pPr>
          </w:p>
        </w:tc>
        <w:tc>
          <w:tcPr>
            <w:tcW w:w="1569" w:type="dxa"/>
            <w:vAlign w:val="bottom"/>
          </w:tcPr>
          <w:p w14:paraId="0C5483A5" w14:textId="77777777" w:rsidR="0056197A" w:rsidRPr="00AC1CF8" w:rsidRDefault="0056197A" w:rsidP="005B7062">
            <w:pPr>
              <w:jc w:val="center"/>
              <w:rPr>
                <w:color w:val="000000"/>
                <w:sz w:val="22"/>
                <w:szCs w:val="22"/>
              </w:rPr>
            </w:pPr>
          </w:p>
        </w:tc>
        <w:tc>
          <w:tcPr>
            <w:tcW w:w="1581" w:type="dxa"/>
            <w:vAlign w:val="bottom"/>
          </w:tcPr>
          <w:p w14:paraId="214B11AF" w14:textId="77777777" w:rsidR="0056197A" w:rsidRPr="00AC1CF8" w:rsidRDefault="0056197A" w:rsidP="005B7062">
            <w:pPr>
              <w:jc w:val="center"/>
              <w:rPr>
                <w:color w:val="000000"/>
                <w:sz w:val="22"/>
                <w:szCs w:val="22"/>
              </w:rPr>
            </w:pPr>
          </w:p>
        </w:tc>
        <w:tc>
          <w:tcPr>
            <w:tcW w:w="1376" w:type="dxa"/>
            <w:vAlign w:val="bottom"/>
          </w:tcPr>
          <w:p w14:paraId="57F217A7" w14:textId="77777777" w:rsidR="0056197A" w:rsidRPr="00AC1CF8" w:rsidRDefault="0056197A" w:rsidP="005B7062">
            <w:pPr>
              <w:jc w:val="center"/>
              <w:rPr>
                <w:color w:val="000000"/>
                <w:sz w:val="22"/>
                <w:szCs w:val="22"/>
              </w:rPr>
            </w:pPr>
          </w:p>
        </w:tc>
      </w:tr>
      <w:tr w:rsidR="0056197A" w:rsidRPr="00AC1CF8" w14:paraId="63515422" w14:textId="77777777" w:rsidTr="005B7062">
        <w:tc>
          <w:tcPr>
            <w:tcW w:w="1786" w:type="dxa"/>
          </w:tcPr>
          <w:p w14:paraId="080C5D95"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5D6EDF70" w14:textId="77777777" w:rsidR="0056197A" w:rsidRPr="00AC1CF8" w:rsidRDefault="0056197A" w:rsidP="005B7062">
            <w:pPr>
              <w:jc w:val="center"/>
              <w:rPr>
                <w:color w:val="0D0D0D" w:themeColor="text1" w:themeTint="F2"/>
                <w:sz w:val="22"/>
                <w:szCs w:val="22"/>
              </w:rPr>
            </w:pPr>
            <w:r w:rsidRPr="00AC1CF8">
              <w:rPr>
                <w:color w:val="000000"/>
                <w:sz w:val="22"/>
                <w:szCs w:val="22"/>
              </w:rPr>
              <w:t>75.740</w:t>
            </w:r>
          </w:p>
        </w:tc>
        <w:tc>
          <w:tcPr>
            <w:tcW w:w="1509" w:type="dxa"/>
            <w:vAlign w:val="bottom"/>
          </w:tcPr>
          <w:p w14:paraId="017EC261" w14:textId="77777777" w:rsidR="0056197A" w:rsidRPr="00AC1CF8" w:rsidRDefault="0056197A" w:rsidP="005B7062">
            <w:pPr>
              <w:jc w:val="center"/>
              <w:rPr>
                <w:color w:val="0D0D0D" w:themeColor="text1" w:themeTint="F2"/>
                <w:sz w:val="22"/>
                <w:szCs w:val="22"/>
              </w:rPr>
            </w:pPr>
            <w:r w:rsidRPr="00AC1CF8">
              <w:rPr>
                <w:color w:val="000000"/>
                <w:sz w:val="22"/>
                <w:szCs w:val="22"/>
              </w:rPr>
              <w:t>5.585</w:t>
            </w:r>
          </w:p>
        </w:tc>
        <w:tc>
          <w:tcPr>
            <w:tcW w:w="1569" w:type="dxa"/>
            <w:vAlign w:val="bottom"/>
          </w:tcPr>
          <w:p w14:paraId="76F3ABEC"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7D176EC6" w14:textId="77777777" w:rsidR="0056197A" w:rsidRPr="00AC1CF8" w:rsidRDefault="0056197A" w:rsidP="005B7062">
            <w:pPr>
              <w:jc w:val="center"/>
              <w:rPr>
                <w:color w:val="0D0D0D" w:themeColor="text1" w:themeTint="F2"/>
                <w:sz w:val="22"/>
                <w:szCs w:val="22"/>
              </w:rPr>
            </w:pPr>
            <w:r w:rsidRPr="00AC1CF8">
              <w:rPr>
                <w:color w:val="000000"/>
                <w:sz w:val="22"/>
                <w:szCs w:val="22"/>
              </w:rPr>
              <w:t>64.766</w:t>
            </w:r>
          </w:p>
        </w:tc>
        <w:tc>
          <w:tcPr>
            <w:tcW w:w="1376" w:type="dxa"/>
            <w:vAlign w:val="bottom"/>
          </w:tcPr>
          <w:p w14:paraId="070198D8" w14:textId="77777777" w:rsidR="0056197A" w:rsidRPr="00AC1CF8" w:rsidRDefault="0056197A" w:rsidP="005B7062">
            <w:pPr>
              <w:jc w:val="center"/>
              <w:rPr>
                <w:color w:val="0D0D0D" w:themeColor="text1" w:themeTint="F2"/>
                <w:sz w:val="22"/>
                <w:szCs w:val="22"/>
              </w:rPr>
            </w:pPr>
            <w:r w:rsidRPr="00AC1CF8">
              <w:rPr>
                <w:color w:val="000000"/>
                <w:sz w:val="22"/>
                <w:szCs w:val="22"/>
              </w:rPr>
              <w:t>86.715</w:t>
            </w:r>
          </w:p>
        </w:tc>
      </w:tr>
      <w:tr w:rsidR="0056197A" w:rsidRPr="00AC1CF8" w14:paraId="30C0C9CD" w14:textId="77777777" w:rsidTr="005B7062">
        <w:tc>
          <w:tcPr>
            <w:tcW w:w="1786" w:type="dxa"/>
          </w:tcPr>
          <w:p w14:paraId="421588FF"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4F358703" w14:textId="77777777" w:rsidR="0056197A" w:rsidRPr="00AC1CF8" w:rsidRDefault="0056197A" w:rsidP="005B7062">
            <w:pPr>
              <w:jc w:val="center"/>
              <w:rPr>
                <w:color w:val="0D0D0D" w:themeColor="text1" w:themeTint="F2"/>
                <w:sz w:val="22"/>
                <w:szCs w:val="22"/>
              </w:rPr>
            </w:pPr>
          </w:p>
        </w:tc>
        <w:tc>
          <w:tcPr>
            <w:tcW w:w="1509" w:type="dxa"/>
            <w:vAlign w:val="bottom"/>
          </w:tcPr>
          <w:p w14:paraId="538958E7" w14:textId="77777777" w:rsidR="0056197A" w:rsidRPr="00AC1CF8" w:rsidRDefault="0056197A" w:rsidP="005B7062">
            <w:pPr>
              <w:jc w:val="center"/>
              <w:rPr>
                <w:color w:val="0D0D0D" w:themeColor="text1" w:themeTint="F2"/>
                <w:sz w:val="22"/>
                <w:szCs w:val="22"/>
              </w:rPr>
            </w:pPr>
          </w:p>
        </w:tc>
        <w:tc>
          <w:tcPr>
            <w:tcW w:w="1569" w:type="dxa"/>
            <w:vAlign w:val="bottom"/>
          </w:tcPr>
          <w:p w14:paraId="57247573" w14:textId="77777777" w:rsidR="0056197A" w:rsidRPr="00AC1CF8" w:rsidRDefault="0056197A" w:rsidP="005B7062">
            <w:pPr>
              <w:jc w:val="center"/>
              <w:rPr>
                <w:color w:val="0D0D0D" w:themeColor="text1" w:themeTint="F2"/>
                <w:sz w:val="22"/>
                <w:szCs w:val="22"/>
              </w:rPr>
            </w:pPr>
          </w:p>
        </w:tc>
        <w:tc>
          <w:tcPr>
            <w:tcW w:w="1581" w:type="dxa"/>
            <w:vAlign w:val="bottom"/>
          </w:tcPr>
          <w:p w14:paraId="2CBAAD52" w14:textId="77777777" w:rsidR="0056197A" w:rsidRPr="00AC1CF8" w:rsidRDefault="0056197A" w:rsidP="005B7062">
            <w:pPr>
              <w:jc w:val="center"/>
              <w:rPr>
                <w:color w:val="0D0D0D" w:themeColor="text1" w:themeTint="F2"/>
                <w:sz w:val="22"/>
                <w:szCs w:val="22"/>
              </w:rPr>
            </w:pPr>
          </w:p>
        </w:tc>
        <w:tc>
          <w:tcPr>
            <w:tcW w:w="1376" w:type="dxa"/>
          </w:tcPr>
          <w:p w14:paraId="1097F5E3"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0.250</w:t>
            </w:r>
          </w:p>
        </w:tc>
      </w:tr>
      <w:tr w:rsidR="0056197A" w:rsidRPr="00AC1CF8" w14:paraId="1714A8E2" w14:textId="77777777" w:rsidTr="005B7062">
        <w:tc>
          <w:tcPr>
            <w:tcW w:w="1786" w:type="dxa"/>
          </w:tcPr>
          <w:p w14:paraId="6F0A8A1F"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0261C080" w14:textId="77777777" w:rsidR="0056197A" w:rsidRPr="00AC1CF8" w:rsidRDefault="0056197A" w:rsidP="005B7062">
            <w:pPr>
              <w:jc w:val="center"/>
              <w:rPr>
                <w:color w:val="0D0D0D" w:themeColor="text1" w:themeTint="F2"/>
                <w:sz w:val="22"/>
                <w:szCs w:val="22"/>
              </w:rPr>
            </w:pPr>
          </w:p>
        </w:tc>
        <w:tc>
          <w:tcPr>
            <w:tcW w:w="1509" w:type="dxa"/>
          </w:tcPr>
          <w:p w14:paraId="7B229E14" w14:textId="77777777" w:rsidR="0056197A" w:rsidRPr="00AC1CF8" w:rsidRDefault="0056197A" w:rsidP="005B7062">
            <w:pPr>
              <w:jc w:val="center"/>
              <w:rPr>
                <w:color w:val="0D0D0D" w:themeColor="text1" w:themeTint="F2"/>
                <w:sz w:val="22"/>
                <w:szCs w:val="22"/>
              </w:rPr>
            </w:pPr>
          </w:p>
        </w:tc>
        <w:tc>
          <w:tcPr>
            <w:tcW w:w="1569" w:type="dxa"/>
          </w:tcPr>
          <w:p w14:paraId="7A174C37" w14:textId="77777777" w:rsidR="0056197A" w:rsidRPr="00AC1CF8" w:rsidRDefault="0056197A" w:rsidP="005B7062">
            <w:pPr>
              <w:jc w:val="center"/>
              <w:rPr>
                <w:color w:val="0D0D0D" w:themeColor="text1" w:themeTint="F2"/>
                <w:sz w:val="22"/>
                <w:szCs w:val="22"/>
              </w:rPr>
            </w:pPr>
          </w:p>
        </w:tc>
        <w:tc>
          <w:tcPr>
            <w:tcW w:w="1581" w:type="dxa"/>
          </w:tcPr>
          <w:p w14:paraId="6AD3E0ED" w14:textId="77777777" w:rsidR="0056197A" w:rsidRPr="00AC1CF8" w:rsidRDefault="0056197A" w:rsidP="005B7062">
            <w:pPr>
              <w:jc w:val="center"/>
              <w:rPr>
                <w:color w:val="0D0D0D" w:themeColor="text1" w:themeTint="F2"/>
                <w:sz w:val="22"/>
                <w:szCs w:val="22"/>
              </w:rPr>
            </w:pPr>
          </w:p>
        </w:tc>
        <w:tc>
          <w:tcPr>
            <w:tcW w:w="1376" w:type="dxa"/>
          </w:tcPr>
          <w:p w14:paraId="5D68C32E"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1A133B23" w14:textId="77777777" w:rsidTr="005B7062">
        <w:tc>
          <w:tcPr>
            <w:tcW w:w="1786" w:type="dxa"/>
          </w:tcPr>
          <w:p w14:paraId="0E9FB288" w14:textId="77777777" w:rsidR="0056197A" w:rsidRPr="00AC1CF8" w:rsidRDefault="0056197A" w:rsidP="005B7062">
            <w:pPr>
              <w:jc w:val="both"/>
              <w:rPr>
                <w:color w:val="0D0D0D" w:themeColor="text1" w:themeTint="F2"/>
                <w:sz w:val="22"/>
                <w:szCs w:val="22"/>
              </w:rPr>
            </w:pPr>
          </w:p>
        </w:tc>
        <w:tc>
          <w:tcPr>
            <w:tcW w:w="1539" w:type="dxa"/>
          </w:tcPr>
          <w:p w14:paraId="1F90C960" w14:textId="77777777" w:rsidR="0056197A" w:rsidRPr="00AC1CF8" w:rsidRDefault="0056197A" w:rsidP="005B7062">
            <w:pPr>
              <w:jc w:val="center"/>
              <w:rPr>
                <w:color w:val="0D0D0D" w:themeColor="text1" w:themeTint="F2"/>
                <w:sz w:val="22"/>
                <w:szCs w:val="22"/>
              </w:rPr>
            </w:pPr>
          </w:p>
        </w:tc>
        <w:tc>
          <w:tcPr>
            <w:tcW w:w="1509" w:type="dxa"/>
          </w:tcPr>
          <w:p w14:paraId="108A23AC" w14:textId="77777777" w:rsidR="0056197A" w:rsidRPr="00AC1CF8" w:rsidRDefault="0056197A" w:rsidP="005B7062">
            <w:pPr>
              <w:jc w:val="center"/>
              <w:rPr>
                <w:color w:val="0D0D0D" w:themeColor="text1" w:themeTint="F2"/>
                <w:sz w:val="22"/>
                <w:szCs w:val="22"/>
              </w:rPr>
            </w:pPr>
          </w:p>
        </w:tc>
        <w:tc>
          <w:tcPr>
            <w:tcW w:w="1569" w:type="dxa"/>
          </w:tcPr>
          <w:p w14:paraId="1E872F04" w14:textId="77777777" w:rsidR="0056197A" w:rsidRPr="00AC1CF8" w:rsidRDefault="0056197A" w:rsidP="005B7062">
            <w:pPr>
              <w:jc w:val="center"/>
              <w:rPr>
                <w:color w:val="0D0D0D" w:themeColor="text1" w:themeTint="F2"/>
                <w:sz w:val="22"/>
                <w:szCs w:val="22"/>
              </w:rPr>
            </w:pPr>
          </w:p>
        </w:tc>
        <w:tc>
          <w:tcPr>
            <w:tcW w:w="1581" w:type="dxa"/>
          </w:tcPr>
          <w:p w14:paraId="43236267" w14:textId="77777777" w:rsidR="0056197A" w:rsidRPr="00AC1CF8" w:rsidRDefault="0056197A" w:rsidP="005B7062">
            <w:pPr>
              <w:jc w:val="center"/>
              <w:rPr>
                <w:color w:val="0D0D0D" w:themeColor="text1" w:themeTint="F2"/>
                <w:sz w:val="22"/>
                <w:szCs w:val="22"/>
              </w:rPr>
            </w:pPr>
          </w:p>
        </w:tc>
        <w:tc>
          <w:tcPr>
            <w:tcW w:w="1376" w:type="dxa"/>
          </w:tcPr>
          <w:p w14:paraId="3F82DADE" w14:textId="77777777" w:rsidR="0056197A" w:rsidRPr="00AC1CF8" w:rsidRDefault="0056197A" w:rsidP="005B7062">
            <w:pPr>
              <w:jc w:val="center"/>
              <w:rPr>
                <w:color w:val="0D0D0D" w:themeColor="text1" w:themeTint="F2"/>
                <w:sz w:val="22"/>
                <w:szCs w:val="22"/>
              </w:rPr>
            </w:pPr>
          </w:p>
        </w:tc>
      </w:tr>
    </w:tbl>
    <w:p w14:paraId="4B4A252E" w14:textId="7423399C" w:rsidR="0056197A" w:rsidRPr="006E367C" w:rsidRDefault="0056197A" w:rsidP="006E367C">
      <w:pPr>
        <w:jc w:val="both"/>
        <w:rPr>
          <w:color w:val="000000" w:themeColor="text1"/>
          <w:sz w:val="22"/>
          <w:szCs w:val="22"/>
          <w:u w:val="single"/>
        </w:rPr>
      </w:pPr>
      <w:r w:rsidRPr="00AC1CF8">
        <w:rPr>
          <w:sz w:val="22"/>
          <w:szCs w:val="22"/>
        </w:rPr>
        <w:t xml:space="preserve">Standardized measure of anger rumination. </w:t>
      </w:r>
      <w:r w:rsidR="006E367C" w:rsidRPr="00AC1CF8">
        <w:rPr>
          <w:sz w:val="22"/>
          <w:szCs w:val="22"/>
        </w:rPr>
        <w:t>†</w:t>
      </w:r>
      <w:r w:rsidR="006E367C" w:rsidRPr="00AC1CF8">
        <w:rPr>
          <w:color w:val="0D0D0D" w:themeColor="text1" w:themeTint="F2"/>
          <w:sz w:val="22"/>
          <w:szCs w:val="22"/>
        </w:rPr>
        <w:t>P&lt;.100; **P&lt;.050; ***P&lt;.001</w:t>
      </w:r>
    </w:p>
    <w:p w14:paraId="76812C40" w14:textId="77777777" w:rsidR="0056197A" w:rsidRPr="00AC1CF8" w:rsidRDefault="0056197A" w:rsidP="0056197A">
      <w:pPr>
        <w:rPr>
          <w:sz w:val="22"/>
          <w:szCs w:val="22"/>
        </w:rPr>
      </w:pPr>
    </w:p>
    <w:p w14:paraId="548B8B95" w14:textId="77777777" w:rsidR="0056197A" w:rsidRPr="00AC1CF8" w:rsidRDefault="0056197A" w:rsidP="0056197A">
      <w:pPr>
        <w:rPr>
          <w:sz w:val="22"/>
          <w:szCs w:val="22"/>
        </w:rPr>
      </w:pPr>
    </w:p>
    <w:p w14:paraId="0876C88C" w14:textId="77777777" w:rsidR="0056197A" w:rsidRPr="00AC1CF8" w:rsidRDefault="0056197A" w:rsidP="0056197A">
      <w:pPr>
        <w:rPr>
          <w:sz w:val="22"/>
          <w:szCs w:val="22"/>
        </w:rPr>
      </w:pPr>
    </w:p>
    <w:p w14:paraId="4FF8482C" w14:textId="77777777" w:rsidR="0056197A" w:rsidRPr="00AC1CF8" w:rsidRDefault="0056197A" w:rsidP="0056197A">
      <w:pPr>
        <w:rPr>
          <w:sz w:val="22"/>
          <w:szCs w:val="22"/>
        </w:rPr>
      </w:pPr>
    </w:p>
    <w:p w14:paraId="02F5AB5C" w14:textId="77777777" w:rsidR="0056197A" w:rsidRPr="00AC1CF8" w:rsidRDefault="0056197A" w:rsidP="0056197A">
      <w:pPr>
        <w:rPr>
          <w:sz w:val="22"/>
          <w:szCs w:val="22"/>
        </w:rPr>
      </w:pPr>
    </w:p>
    <w:p w14:paraId="25BBA710" w14:textId="77777777" w:rsidR="0056197A" w:rsidRPr="00AC1CF8" w:rsidRDefault="0056197A" w:rsidP="0056197A">
      <w:pPr>
        <w:rPr>
          <w:sz w:val="22"/>
          <w:szCs w:val="22"/>
        </w:rPr>
      </w:pPr>
    </w:p>
    <w:p w14:paraId="2B04E4F6" w14:textId="77777777" w:rsidR="0056197A" w:rsidRPr="00AC1CF8" w:rsidRDefault="0056197A" w:rsidP="0056197A">
      <w:pPr>
        <w:rPr>
          <w:sz w:val="22"/>
          <w:szCs w:val="22"/>
        </w:rPr>
      </w:pPr>
    </w:p>
    <w:p w14:paraId="75D07B2B" w14:textId="3DD76C93" w:rsidR="0056197A" w:rsidRPr="00AC1CF8" w:rsidRDefault="0056197A" w:rsidP="0056197A">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27</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anger rumination and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37666636" w14:textId="77777777" w:rsidTr="005B7062">
        <w:trPr>
          <w:trHeight w:val="97"/>
        </w:trPr>
        <w:tc>
          <w:tcPr>
            <w:tcW w:w="1786" w:type="dxa"/>
          </w:tcPr>
          <w:p w14:paraId="5A121D9A"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040675E4"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06E5503F"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26443F01"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2331D318"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497C0F5E"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1D046ADB" w14:textId="77777777" w:rsidTr="005B7062">
        <w:tc>
          <w:tcPr>
            <w:tcW w:w="1786" w:type="dxa"/>
          </w:tcPr>
          <w:p w14:paraId="6E6BF005" w14:textId="77777777" w:rsidR="0056197A" w:rsidRPr="00AC1CF8" w:rsidRDefault="0056197A" w:rsidP="005B7062">
            <w:pPr>
              <w:jc w:val="both"/>
              <w:rPr>
                <w:color w:val="0D0D0D" w:themeColor="text1" w:themeTint="F2"/>
                <w:sz w:val="22"/>
                <w:szCs w:val="22"/>
              </w:rPr>
            </w:pPr>
          </w:p>
        </w:tc>
        <w:tc>
          <w:tcPr>
            <w:tcW w:w="1539" w:type="dxa"/>
            <w:vAlign w:val="bottom"/>
          </w:tcPr>
          <w:p w14:paraId="3DE3D7D1" w14:textId="77777777" w:rsidR="0056197A" w:rsidRPr="00AC1CF8" w:rsidRDefault="0056197A" w:rsidP="005B7062">
            <w:pPr>
              <w:jc w:val="center"/>
              <w:rPr>
                <w:color w:val="0D0D0D" w:themeColor="text1" w:themeTint="F2"/>
                <w:sz w:val="22"/>
                <w:szCs w:val="22"/>
              </w:rPr>
            </w:pPr>
          </w:p>
        </w:tc>
        <w:tc>
          <w:tcPr>
            <w:tcW w:w="1509" w:type="dxa"/>
            <w:vAlign w:val="bottom"/>
          </w:tcPr>
          <w:p w14:paraId="68DB4B42" w14:textId="77777777" w:rsidR="0056197A" w:rsidRPr="00AC1CF8" w:rsidRDefault="0056197A" w:rsidP="005B7062">
            <w:pPr>
              <w:jc w:val="center"/>
              <w:rPr>
                <w:color w:val="0D0D0D" w:themeColor="text1" w:themeTint="F2"/>
                <w:sz w:val="22"/>
                <w:szCs w:val="22"/>
              </w:rPr>
            </w:pPr>
          </w:p>
        </w:tc>
        <w:tc>
          <w:tcPr>
            <w:tcW w:w="1569" w:type="dxa"/>
            <w:vAlign w:val="bottom"/>
          </w:tcPr>
          <w:p w14:paraId="3FE3171E" w14:textId="77777777" w:rsidR="0056197A" w:rsidRPr="00AC1CF8" w:rsidRDefault="0056197A" w:rsidP="005B7062">
            <w:pPr>
              <w:jc w:val="center"/>
              <w:rPr>
                <w:color w:val="0D0D0D" w:themeColor="text1" w:themeTint="F2"/>
                <w:sz w:val="22"/>
                <w:szCs w:val="22"/>
              </w:rPr>
            </w:pPr>
          </w:p>
        </w:tc>
        <w:tc>
          <w:tcPr>
            <w:tcW w:w="1581" w:type="dxa"/>
            <w:vAlign w:val="bottom"/>
          </w:tcPr>
          <w:p w14:paraId="05FAA235" w14:textId="77777777" w:rsidR="0056197A" w:rsidRPr="00AC1CF8" w:rsidRDefault="0056197A" w:rsidP="005B7062">
            <w:pPr>
              <w:jc w:val="center"/>
              <w:rPr>
                <w:color w:val="0D0D0D" w:themeColor="text1" w:themeTint="F2"/>
                <w:sz w:val="22"/>
                <w:szCs w:val="22"/>
              </w:rPr>
            </w:pPr>
          </w:p>
        </w:tc>
        <w:tc>
          <w:tcPr>
            <w:tcW w:w="1376" w:type="dxa"/>
            <w:vAlign w:val="bottom"/>
          </w:tcPr>
          <w:p w14:paraId="7B2D8997" w14:textId="77777777" w:rsidR="0056197A" w:rsidRPr="00AC1CF8" w:rsidRDefault="0056197A" w:rsidP="005B7062">
            <w:pPr>
              <w:jc w:val="center"/>
              <w:rPr>
                <w:color w:val="0D0D0D" w:themeColor="text1" w:themeTint="F2"/>
                <w:sz w:val="22"/>
                <w:szCs w:val="22"/>
              </w:rPr>
            </w:pPr>
          </w:p>
        </w:tc>
      </w:tr>
      <w:tr w:rsidR="0056197A" w:rsidRPr="00AC1CF8" w14:paraId="444E08BD" w14:textId="77777777" w:rsidTr="005B7062">
        <w:tc>
          <w:tcPr>
            <w:tcW w:w="1786" w:type="dxa"/>
          </w:tcPr>
          <w:p w14:paraId="4D8416EB"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Anger Rumination</w:t>
            </w:r>
          </w:p>
        </w:tc>
        <w:tc>
          <w:tcPr>
            <w:tcW w:w="1539" w:type="dxa"/>
            <w:vAlign w:val="bottom"/>
          </w:tcPr>
          <w:p w14:paraId="5F701A86" w14:textId="77777777" w:rsidR="0056197A" w:rsidRPr="00AC1CF8" w:rsidRDefault="0056197A" w:rsidP="005B7062">
            <w:pPr>
              <w:jc w:val="center"/>
              <w:rPr>
                <w:color w:val="0D0D0D" w:themeColor="text1" w:themeTint="F2"/>
                <w:sz w:val="22"/>
                <w:szCs w:val="22"/>
              </w:rPr>
            </w:pPr>
            <w:r w:rsidRPr="00AC1CF8">
              <w:rPr>
                <w:color w:val="000000"/>
                <w:sz w:val="22"/>
                <w:szCs w:val="22"/>
              </w:rPr>
              <w:t>2.340</w:t>
            </w:r>
          </w:p>
        </w:tc>
        <w:tc>
          <w:tcPr>
            <w:tcW w:w="1509" w:type="dxa"/>
            <w:vAlign w:val="bottom"/>
          </w:tcPr>
          <w:p w14:paraId="6AB668C2" w14:textId="77777777" w:rsidR="0056197A" w:rsidRPr="00AC1CF8" w:rsidRDefault="0056197A" w:rsidP="005B7062">
            <w:pPr>
              <w:jc w:val="center"/>
              <w:rPr>
                <w:color w:val="0D0D0D" w:themeColor="text1" w:themeTint="F2"/>
                <w:sz w:val="22"/>
                <w:szCs w:val="22"/>
              </w:rPr>
            </w:pPr>
            <w:r w:rsidRPr="00AC1CF8">
              <w:rPr>
                <w:color w:val="000000"/>
                <w:sz w:val="22"/>
                <w:szCs w:val="22"/>
              </w:rPr>
              <w:t>0.636</w:t>
            </w:r>
          </w:p>
        </w:tc>
        <w:tc>
          <w:tcPr>
            <w:tcW w:w="1569" w:type="dxa"/>
            <w:vAlign w:val="bottom"/>
          </w:tcPr>
          <w:p w14:paraId="72DDD1C2"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42C50646" w14:textId="77777777" w:rsidR="0056197A" w:rsidRPr="00AC1CF8" w:rsidRDefault="0056197A" w:rsidP="005B7062">
            <w:pPr>
              <w:jc w:val="center"/>
              <w:rPr>
                <w:color w:val="0D0D0D" w:themeColor="text1" w:themeTint="F2"/>
                <w:sz w:val="22"/>
                <w:szCs w:val="22"/>
              </w:rPr>
            </w:pPr>
            <w:r w:rsidRPr="00AC1CF8">
              <w:rPr>
                <w:color w:val="000000"/>
                <w:sz w:val="22"/>
                <w:szCs w:val="22"/>
              </w:rPr>
              <w:t>1.090</w:t>
            </w:r>
          </w:p>
        </w:tc>
        <w:tc>
          <w:tcPr>
            <w:tcW w:w="1376" w:type="dxa"/>
            <w:vAlign w:val="bottom"/>
          </w:tcPr>
          <w:p w14:paraId="1B8E7C94" w14:textId="77777777" w:rsidR="0056197A" w:rsidRPr="00AC1CF8" w:rsidRDefault="0056197A" w:rsidP="005B7062">
            <w:pPr>
              <w:jc w:val="center"/>
              <w:rPr>
                <w:color w:val="0D0D0D" w:themeColor="text1" w:themeTint="F2"/>
                <w:sz w:val="22"/>
                <w:szCs w:val="22"/>
              </w:rPr>
            </w:pPr>
            <w:r w:rsidRPr="00AC1CF8">
              <w:rPr>
                <w:color w:val="000000"/>
                <w:sz w:val="22"/>
                <w:szCs w:val="22"/>
              </w:rPr>
              <w:t>3.590</w:t>
            </w:r>
          </w:p>
        </w:tc>
      </w:tr>
      <w:tr w:rsidR="0056197A" w:rsidRPr="00AC1CF8" w14:paraId="219F9B4C" w14:textId="77777777" w:rsidTr="005B7062">
        <w:tc>
          <w:tcPr>
            <w:tcW w:w="1786" w:type="dxa"/>
            <w:vAlign w:val="bottom"/>
          </w:tcPr>
          <w:p w14:paraId="00B225BD"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4D5E666D" w14:textId="77777777" w:rsidR="0056197A" w:rsidRPr="00AC1CF8" w:rsidRDefault="0056197A" w:rsidP="005B7062">
            <w:pPr>
              <w:jc w:val="center"/>
              <w:rPr>
                <w:color w:val="0D0D0D" w:themeColor="text1" w:themeTint="F2"/>
                <w:sz w:val="22"/>
                <w:szCs w:val="22"/>
              </w:rPr>
            </w:pPr>
            <w:r w:rsidRPr="00AC1CF8">
              <w:rPr>
                <w:color w:val="000000"/>
                <w:sz w:val="22"/>
                <w:szCs w:val="22"/>
              </w:rPr>
              <w:t>-0.061</w:t>
            </w:r>
          </w:p>
        </w:tc>
        <w:tc>
          <w:tcPr>
            <w:tcW w:w="1509" w:type="dxa"/>
            <w:vAlign w:val="bottom"/>
          </w:tcPr>
          <w:p w14:paraId="398C483A" w14:textId="77777777" w:rsidR="0056197A" w:rsidRPr="00AC1CF8" w:rsidRDefault="0056197A" w:rsidP="005B7062">
            <w:pPr>
              <w:jc w:val="center"/>
              <w:rPr>
                <w:color w:val="0D0D0D" w:themeColor="text1" w:themeTint="F2"/>
                <w:sz w:val="22"/>
                <w:szCs w:val="22"/>
              </w:rPr>
            </w:pPr>
            <w:r w:rsidRPr="00AC1CF8">
              <w:rPr>
                <w:color w:val="000000"/>
                <w:sz w:val="22"/>
                <w:szCs w:val="22"/>
              </w:rPr>
              <w:t>0.044</w:t>
            </w:r>
          </w:p>
        </w:tc>
        <w:tc>
          <w:tcPr>
            <w:tcW w:w="1569" w:type="dxa"/>
            <w:vAlign w:val="bottom"/>
          </w:tcPr>
          <w:p w14:paraId="55BBBC33" w14:textId="77777777" w:rsidR="0056197A" w:rsidRPr="00AC1CF8" w:rsidRDefault="0056197A" w:rsidP="005B7062">
            <w:pPr>
              <w:jc w:val="center"/>
              <w:rPr>
                <w:color w:val="0D0D0D" w:themeColor="text1" w:themeTint="F2"/>
                <w:sz w:val="22"/>
                <w:szCs w:val="22"/>
              </w:rPr>
            </w:pPr>
            <w:r w:rsidRPr="00AC1CF8">
              <w:rPr>
                <w:color w:val="000000"/>
                <w:sz w:val="22"/>
                <w:szCs w:val="22"/>
              </w:rPr>
              <w:t>.170</w:t>
            </w:r>
          </w:p>
        </w:tc>
        <w:tc>
          <w:tcPr>
            <w:tcW w:w="1581" w:type="dxa"/>
            <w:vAlign w:val="bottom"/>
          </w:tcPr>
          <w:p w14:paraId="1E2FD648" w14:textId="77777777" w:rsidR="0056197A" w:rsidRPr="00AC1CF8" w:rsidRDefault="0056197A" w:rsidP="005B7062">
            <w:pPr>
              <w:jc w:val="center"/>
              <w:rPr>
                <w:color w:val="0D0D0D" w:themeColor="text1" w:themeTint="F2"/>
                <w:sz w:val="22"/>
                <w:szCs w:val="22"/>
              </w:rPr>
            </w:pPr>
            <w:r w:rsidRPr="00AC1CF8">
              <w:rPr>
                <w:color w:val="000000"/>
                <w:sz w:val="22"/>
                <w:szCs w:val="22"/>
              </w:rPr>
              <w:t>-0.148</w:t>
            </w:r>
          </w:p>
        </w:tc>
        <w:tc>
          <w:tcPr>
            <w:tcW w:w="1376" w:type="dxa"/>
            <w:vAlign w:val="bottom"/>
          </w:tcPr>
          <w:p w14:paraId="2C3C5542" w14:textId="77777777" w:rsidR="0056197A" w:rsidRPr="00AC1CF8" w:rsidRDefault="0056197A" w:rsidP="005B7062">
            <w:pPr>
              <w:jc w:val="center"/>
              <w:rPr>
                <w:color w:val="0D0D0D" w:themeColor="text1" w:themeTint="F2"/>
                <w:sz w:val="22"/>
                <w:szCs w:val="22"/>
              </w:rPr>
            </w:pPr>
            <w:r w:rsidRPr="00AC1CF8">
              <w:rPr>
                <w:color w:val="000000"/>
                <w:sz w:val="22"/>
                <w:szCs w:val="22"/>
              </w:rPr>
              <w:t>0.026</w:t>
            </w:r>
          </w:p>
        </w:tc>
      </w:tr>
      <w:tr w:rsidR="0056197A" w:rsidRPr="00AC1CF8" w14:paraId="6C33E23A" w14:textId="77777777" w:rsidTr="005B7062">
        <w:tc>
          <w:tcPr>
            <w:tcW w:w="1786" w:type="dxa"/>
            <w:vAlign w:val="bottom"/>
          </w:tcPr>
          <w:p w14:paraId="03156FAE"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686A1B1C" w14:textId="77777777" w:rsidR="0056197A" w:rsidRPr="00AC1CF8" w:rsidRDefault="0056197A" w:rsidP="005B7062">
            <w:pPr>
              <w:jc w:val="center"/>
              <w:rPr>
                <w:color w:val="0D0D0D" w:themeColor="text1" w:themeTint="F2"/>
                <w:sz w:val="22"/>
                <w:szCs w:val="22"/>
              </w:rPr>
            </w:pPr>
            <w:r w:rsidRPr="00AC1CF8">
              <w:rPr>
                <w:color w:val="000000"/>
                <w:sz w:val="22"/>
                <w:szCs w:val="22"/>
              </w:rPr>
              <w:t>0.135</w:t>
            </w:r>
          </w:p>
        </w:tc>
        <w:tc>
          <w:tcPr>
            <w:tcW w:w="1509" w:type="dxa"/>
            <w:vAlign w:val="bottom"/>
          </w:tcPr>
          <w:p w14:paraId="499EE427" w14:textId="77777777" w:rsidR="0056197A" w:rsidRPr="00AC1CF8" w:rsidRDefault="0056197A" w:rsidP="005B7062">
            <w:pPr>
              <w:jc w:val="center"/>
              <w:rPr>
                <w:color w:val="0D0D0D" w:themeColor="text1" w:themeTint="F2"/>
                <w:sz w:val="22"/>
                <w:szCs w:val="22"/>
              </w:rPr>
            </w:pPr>
            <w:r w:rsidRPr="00AC1CF8">
              <w:rPr>
                <w:color w:val="000000"/>
                <w:sz w:val="22"/>
                <w:szCs w:val="22"/>
              </w:rPr>
              <w:t>0.489</w:t>
            </w:r>
          </w:p>
        </w:tc>
        <w:tc>
          <w:tcPr>
            <w:tcW w:w="1569" w:type="dxa"/>
            <w:vAlign w:val="bottom"/>
          </w:tcPr>
          <w:p w14:paraId="6FA39AFC" w14:textId="77777777" w:rsidR="0056197A" w:rsidRPr="00AC1CF8" w:rsidRDefault="0056197A" w:rsidP="005B7062">
            <w:pPr>
              <w:jc w:val="center"/>
              <w:rPr>
                <w:color w:val="0D0D0D" w:themeColor="text1" w:themeTint="F2"/>
                <w:sz w:val="22"/>
                <w:szCs w:val="22"/>
              </w:rPr>
            </w:pPr>
            <w:r w:rsidRPr="00AC1CF8">
              <w:rPr>
                <w:color w:val="000000"/>
                <w:sz w:val="22"/>
                <w:szCs w:val="22"/>
              </w:rPr>
              <w:t>.782</w:t>
            </w:r>
          </w:p>
        </w:tc>
        <w:tc>
          <w:tcPr>
            <w:tcW w:w="1581" w:type="dxa"/>
            <w:vAlign w:val="bottom"/>
          </w:tcPr>
          <w:p w14:paraId="727DA82F" w14:textId="77777777" w:rsidR="0056197A" w:rsidRPr="00AC1CF8" w:rsidRDefault="0056197A" w:rsidP="005B7062">
            <w:pPr>
              <w:jc w:val="center"/>
              <w:rPr>
                <w:color w:val="0D0D0D" w:themeColor="text1" w:themeTint="F2"/>
                <w:sz w:val="22"/>
                <w:szCs w:val="22"/>
              </w:rPr>
            </w:pPr>
            <w:r w:rsidRPr="00AC1CF8">
              <w:rPr>
                <w:color w:val="000000"/>
                <w:sz w:val="22"/>
                <w:szCs w:val="22"/>
              </w:rPr>
              <w:t>-0.826</w:t>
            </w:r>
          </w:p>
        </w:tc>
        <w:tc>
          <w:tcPr>
            <w:tcW w:w="1376" w:type="dxa"/>
            <w:vAlign w:val="bottom"/>
          </w:tcPr>
          <w:p w14:paraId="59AA0FFA" w14:textId="77777777" w:rsidR="0056197A" w:rsidRPr="00AC1CF8" w:rsidRDefault="0056197A" w:rsidP="005B7062">
            <w:pPr>
              <w:jc w:val="center"/>
              <w:rPr>
                <w:color w:val="0D0D0D" w:themeColor="text1" w:themeTint="F2"/>
                <w:sz w:val="22"/>
                <w:szCs w:val="22"/>
              </w:rPr>
            </w:pPr>
            <w:r w:rsidRPr="00AC1CF8">
              <w:rPr>
                <w:color w:val="000000"/>
                <w:sz w:val="22"/>
                <w:szCs w:val="22"/>
              </w:rPr>
              <w:t>1.096</w:t>
            </w:r>
          </w:p>
        </w:tc>
      </w:tr>
      <w:tr w:rsidR="0056197A" w:rsidRPr="00AC1CF8" w14:paraId="4AD87FB5" w14:textId="77777777" w:rsidTr="005B7062">
        <w:tc>
          <w:tcPr>
            <w:tcW w:w="1786" w:type="dxa"/>
            <w:vAlign w:val="bottom"/>
          </w:tcPr>
          <w:p w14:paraId="1D7AC74E"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0A3CB51C" w14:textId="77777777" w:rsidR="0056197A" w:rsidRPr="00AC1CF8" w:rsidRDefault="0056197A" w:rsidP="005B7062">
            <w:pPr>
              <w:jc w:val="center"/>
              <w:rPr>
                <w:color w:val="0D0D0D" w:themeColor="text1" w:themeTint="F2"/>
                <w:sz w:val="22"/>
                <w:szCs w:val="22"/>
              </w:rPr>
            </w:pPr>
            <w:r w:rsidRPr="00AC1CF8">
              <w:rPr>
                <w:color w:val="000000"/>
                <w:sz w:val="22"/>
                <w:szCs w:val="22"/>
              </w:rPr>
              <w:t>-0.264</w:t>
            </w:r>
          </w:p>
        </w:tc>
        <w:tc>
          <w:tcPr>
            <w:tcW w:w="1509" w:type="dxa"/>
            <w:vAlign w:val="bottom"/>
          </w:tcPr>
          <w:p w14:paraId="55FCA85F" w14:textId="77777777" w:rsidR="0056197A" w:rsidRPr="00AC1CF8" w:rsidRDefault="0056197A" w:rsidP="005B7062">
            <w:pPr>
              <w:jc w:val="center"/>
              <w:rPr>
                <w:color w:val="0D0D0D" w:themeColor="text1" w:themeTint="F2"/>
                <w:sz w:val="22"/>
                <w:szCs w:val="22"/>
              </w:rPr>
            </w:pPr>
            <w:r w:rsidRPr="00AC1CF8">
              <w:rPr>
                <w:color w:val="000000"/>
                <w:sz w:val="22"/>
                <w:szCs w:val="22"/>
              </w:rPr>
              <w:t>0.238</w:t>
            </w:r>
          </w:p>
        </w:tc>
        <w:tc>
          <w:tcPr>
            <w:tcW w:w="1569" w:type="dxa"/>
            <w:vAlign w:val="bottom"/>
          </w:tcPr>
          <w:p w14:paraId="58D41D00" w14:textId="77777777" w:rsidR="0056197A" w:rsidRPr="00AC1CF8" w:rsidRDefault="0056197A" w:rsidP="005B7062">
            <w:pPr>
              <w:jc w:val="center"/>
              <w:rPr>
                <w:color w:val="0D0D0D" w:themeColor="text1" w:themeTint="F2"/>
                <w:sz w:val="22"/>
                <w:szCs w:val="22"/>
              </w:rPr>
            </w:pPr>
            <w:r w:rsidRPr="00AC1CF8">
              <w:rPr>
                <w:color w:val="000000"/>
                <w:sz w:val="22"/>
                <w:szCs w:val="22"/>
              </w:rPr>
              <w:t>.268</w:t>
            </w:r>
          </w:p>
        </w:tc>
        <w:tc>
          <w:tcPr>
            <w:tcW w:w="1581" w:type="dxa"/>
            <w:vAlign w:val="bottom"/>
          </w:tcPr>
          <w:p w14:paraId="5C6976B2" w14:textId="77777777" w:rsidR="0056197A" w:rsidRPr="00AC1CF8" w:rsidRDefault="0056197A" w:rsidP="005B7062">
            <w:pPr>
              <w:jc w:val="center"/>
              <w:rPr>
                <w:color w:val="0D0D0D" w:themeColor="text1" w:themeTint="F2"/>
                <w:sz w:val="22"/>
                <w:szCs w:val="22"/>
              </w:rPr>
            </w:pPr>
            <w:r w:rsidRPr="00AC1CF8">
              <w:rPr>
                <w:color w:val="000000"/>
                <w:sz w:val="22"/>
                <w:szCs w:val="22"/>
              </w:rPr>
              <w:t>-0.731</w:t>
            </w:r>
          </w:p>
        </w:tc>
        <w:tc>
          <w:tcPr>
            <w:tcW w:w="1376" w:type="dxa"/>
            <w:vAlign w:val="bottom"/>
          </w:tcPr>
          <w:p w14:paraId="54FB6181" w14:textId="77777777" w:rsidR="0056197A" w:rsidRPr="00AC1CF8" w:rsidRDefault="0056197A" w:rsidP="005B7062">
            <w:pPr>
              <w:jc w:val="center"/>
              <w:rPr>
                <w:color w:val="0D0D0D" w:themeColor="text1" w:themeTint="F2"/>
                <w:sz w:val="22"/>
                <w:szCs w:val="22"/>
              </w:rPr>
            </w:pPr>
            <w:r w:rsidRPr="00AC1CF8">
              <w:rPr>
                <w:color w:val="000000"/>
                <w:sz w:val="22"/>
                <w:szCs w:val="22"/>
              </w:rPr>
              <w:t>0.203</w:t>
            </w:r>
          </w:p>
        </w:tc>
      </w:tr>
      <w:tr w:rsidR="0056197A" w:rsidRPr="00AC1CF8" w14:paraId="3E46E9A5" w14:textId="77777777" w:rsidTr="005B7062">
        <w:tc>
          <w:tcPr>
            <w:tcW w:w="1786" w:type="dxa"/>
            <w:vAlign w:val="bottom"/>
          </w:tcPr>
          <w:p w14:paraId="6EA82788"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44017202" w14:textId="77777777" w:rsidR="0056197A" w:rsidRPr="00AC1CF8" w:rsidRDefault="0056197A" w:rsidP="005B7062">
            <w:pPr>
              <w:jc w:val="center"/>
              <w:rPr>
                <w:color w:val="000000"/>
                <w:sz w:val="22"/>
                <w:szCs w:val="22"/>
              </w:rPr>
            </w:pPr>
            <w:r w:rsidRPr="00AC1CF8">
              <w:rPr>
                <w:color w:val="000000"/>
                <w:sz w:val="22"/>
                <w:szCs w:val="22"/>
              </w:rPr>
              <w:t>-7.019</w:t>
            </w:r>
          </w:p>
        </w:tc>
        <w:tc>
          <w:tcPr>
            <w:tcW w:w="1509" w:type="dxa"/>
            <w:vAlign w:val="bottom"/>
          </w:tcPr>
          <w:p w14:paraId="067F9C42" w14:textId="77777777" w:rsidR="0056197A" w:rsidRPr="00AC1CF8" w:rsidRDefault="0056197A" w:rsidP="005B7062">
            <w:pPr>
              <w:jc w:val="center"/>
              <w:rPr>
                <w:color w:val="000000"/>
                <w:sz w:val="22"/>
                <w:szCs w:val="22"/>
              </w:rPr>
            </w:pPr>
            <w:r w:rsidRPr="00AC1CF8">
              <w:rPr>
                <w:color w:val="000000"/>
                <w:sz w:val="22"/>
                <w:szCs w:val="22"/>
              </w:rPr>
              <w:t>1.130</w:t>
            </w:r>
          </w:p>
        </w:tc>
        <w:tc>
          <w:tcPr>
            <w:tcW w:w="1569" w:type="dxa"/>
            <w:vAlign w:val="bottom"/>
          </w:tcPr>
          <w:p w14:paraId="689A482C"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01CFA2AB" w14:textId="77777777" w:rsidR="0056197A" w:rsidRPr="00AC1CF8" w:rsidRDefault="0056197A" w:rsidP="005B7062">
            <w:pPr>
              <w:jc w:val="center"/>
              <w:rPr>
                <w:color w:val="000000"/>
                <w:sz w:val="22"/>
                <w:szCs w:val="22"/>
              </w:rPr>
            </w:pPr>
            <w:r w:rsidRPr="00AC1CF8">
              <w:rPr>
                <w:color w:val="000000"/>
                <w:sz w:val="22"/>
                <w:szCs w:val="22"/>
              </w:rPr>
              <w:t>-9.239</w:t>
            </w:r>
          </w:p>
        </w:tc>
        <w:tc>
          <w:tcPr>
            <w:tcW w:w="1376" w:type="dxa"/>
            <w:vAlign w:val="bottom"/>
          </w:tcPr>
          <w:p w14:paraId="15A03611" w14:textId="77777777" w:rsidR="0056197A" w:rsidRPr="00AC1CF8" w:rsidRDefault="0056197A" w:rsidP="005B7062">
            <w:pPr>
              <w:jc w:val="center"/>
              <w:rPr>
                <w:color w:val="000000"/>
                <w:sz w:val="22"/>
                <w:szCs w:val="22"/>
              </w:rPr>
            </w:pPr>
            <w:r w:rsidRPr="00AC1CF8">
              <w:rPr>
                <w:color w:val="000000"/>
                <w:sz w:val="22"/>
                <w:szCs w:val="22"/>
              </w:rPr>
              <w:t>-4.798</w:t>
            </w:r>
          </w:p>
        </w:tc>
      </w:tr>
      <w:tr w:rsidR="0056197A" w:rsidRPr="00AC1CF8" w14:paraId="6A556838" w14:textId="77777777" w:rsidTr="005B7062">
        <w:tc>
          <w:tcPr>
            <w:tcW w:w="1786" w:type="dxa"/>
            <w:vAlign w:val="bottom"/>
          </w:tcPr>
          <w:p w14:paraId="417E23A7"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1F2A86CD" w14:textId="77777777" w:rsidR="0056197A" w:rsidRPr="00AC1CF8" w:rsidRDefault="0056197A" w:rsidP="005B7062">
            <w:pPr>
              <w:jc w:val="center"/>
              <w:rPr>
                <w:color w:val="0D0D0D" w:themeColor="text1" w:themeTint="F2"/>
                <w:sz w:val="22"/>
                <w:szCs w:val="22"/>
              </w:rPr>
            </w:pPr>
            <w:r w:rsidRPr="00AC1CF8">
              <w:rPr>
                <w:color w:val="000000"/>
                <w:sz w:val="22"/>
                <w:szCs w:val="22"/>
              </w:rPr>
              <w:t>-0.359</w:t>
            </w:r>
          </w:p>
        </w:tc>
        <w:tc>
          <w:tcPr>
            <w:tcW w:w="1509" w:type="dxa"/>
            <w:vAlign w:val="bottom"/>
          </w:tcPr>
          <w:p w14:paraId="3D8224BD" w14:textId="77777777" w:rsidR="0056197A" w:rsidRPr="00AC1CF8" w:rsidRDefault="0056197A" w:rsidP="005B7062">
            <w:pPr>
              <w:jc w:val="center"/>
              <w:rPr>
                <w:color w:val="0D0D0D" w:themeColor="text1" w:themeTint="F2"/>
                <w:sz w:val="22"/>
                <w:szCs w:val="22"/>
              </w:rPr>
            </w:pPr>
            <w:r w:rsidRPr="00AC1CF8">
              <w:rPr>
                <w:color w:val="000000"/>
                <w:sz w:val="22"/>
                <w:szCs w:val="22"/>
              </w:rPr>
              <w:t>1.327</w:t>
            </w:r>
          </w:p>
        </w:tc>
        <w:tc>
          <w:tcPr>
            <w:tcW w:w="1569" w:type="dxa"/>
            <w:vAlign w:val="bottom"/>
          </w:tcPr>
          <w:p w14:paraId="44C83E54" w14:textId="77777777" w:rsidR="0056197A" w:rsidRPr="00AC1CF8" w:rsidRDefault="0056197A" w:rsidP="005B7062">
            <w:pPr>
              <w:jc w:val="center"/>
              <w:rPr>
                <w:color w:val="0D0D0D" w:themeColor="text1" w:themeTint="F2"/>
                <w:sz w:val="22"/>
                <w:szCs w:val="22"/>
              </w:rPr>
            </w:pPr>
            <w:r w:rsidRPr="00AC1CF8">
              <w:rPr>
                <w:color w:val="000000"/>
                <w:sz w:val="22"/>
                <w:szCs w:val="22"/>
              </w:rPr>
              <w:t>.787</w:t>
            </w:r>
          </w:p>
        </w:tc>
        <w:tc>
          <w:tcPr>
            <w:tcW w:w="1581" w:type="dxa"/>
            <w:vAlign w:val="bottom"/>
          </w:tcPr>
          <w:p w14:paraId="510BE3EC" w14:textId="77777777" w:rsidR="0056197A" w:rsidRPr="00AC1CF8" w:rsidRDefault="0056197A" w:rsidP="005B7062">
            <w:pPr>
              <w:jc w:val="center"/>
              <w:rPr>
                <w:color w:val="0D0D0D" w:themeColor="text1" w:themeTint="F2"/>
                <w:sz w:val="22"/>
                <w:szCs w:val="22"/>
              </w:rPr>
            </w:pPr>
            <w:r w:rsidRPr="00AC1CF8">
              <w:rPr>
                <w:color w:val="000000"/>
                <w:sz w:val="22"/>
                <w:szCs w:val="22"/>
              </w:rPr>
              <w:t>-2.967</w:t>
            </w:r>
          </w:p>
        </w:tc>
        <w:tc>
          <w:tcPr>
            <w:tcW w:w="1376" w:type="dxa"/>
            <w:vAlign w:val="bottom"/>
          </w:tcPr>
          <w:p w14:paraId="5033B28B" w14:textId="77777777" w:rsidR="0056197A" w:rsidRPr="00AC1CF8" w:rsidRDefault="0056197A" w:rsidP="005B7062">
            <w:pPr>
              <w:jc w:val="center"/>
              <w:rPr>
                <w:color w:val="0D0D0D" w:themeColor="text1" w:themeTint="F2"/>
                <w:sz w:val="22"/>
                <w:szCs w:val="22"/>
              </w:rPr>
            </w:pPr>
            <w:r w:rsidRPr="00AC1CF8">
              <w:rPr>
                <w:color w:val="000000"/>
                <w:sz w:val="22"/>
                <w:szCs w:val="22"/>
              </w:rPr>
              <w:t>2.250</w:t>
            </w:r>
          </w:p>
        </w:tc>
      </w:tr>
      <w:tr w:rsidR="0056197A" w:rsidRPr="00AC1CF8" w14:paraId="032E2A2A" w14:textId="77777777" w:rsidTr="005B7062">
        <w:tc>
          <w:tcPr>
            <w:tcW w:w="1786" w:type="dxa"/>
            <w:vAlign w:val="bottom"/>
          </w:tcPr>
          <w:p w14:paraId="698C117F"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3D881738" w14:textId="77777777" w:rsidR="0056197A" w:rsidRPr="00AC1CF8" w:rsidRDefault="0056197A" w:rsidP="005B7062">
            <w:pPr>
              <w:jc w:val="center"/>
              <w:rPr>
                <w:color w:val="0D0D0D" w:themeColor="text1" w:themeTint="F2"/>
                <w:sz w:val="22"/>
                <w:szCs w:val="22"/>
              </w:rPr>
            </w:pPr>
            <w:r w:rsidRPr="00AC1CF8">
              <w:rPr>
                <w:color w:val="000000"/>
                <w:sz w:val="22"/>
                <w:szCs w:val="22"/>
              </w:rPr>
              <w:t>-4.615</w:t>
            </w:r>
          </w:p>
        </w:tc>
        <w:tc>
          <w:tcPr>
            <w:tcW w:w="1509" w:type="dxa"/>
            <w:vAlign w:val="bottom"/>
          </w:tcPr>
          <w:p w14:paraId="28EF9045" w14:textId="77777777" w:rsidR="0056197A" w:rsidRPr="00AC1CF8" w:rsidRDefault="0056197A" w:rsidP="005B7062">
            <w:pPr>
              <w:jc w:val="center"/>
              <w:rPr>
                <w:color w:val="0D0D0D" w:themeColor="text1" w:themeTint="F2"/>
                <w:sz w:val="22"/>
                <w:szCs w:val="22"/>
              </w:rPr>
            </w:pPr>
            <w:r w:rsidRPr="00AC1CF8">
              <w:rPr>
                <w:color w:val="000000"/>
                <w:sz w:val="22"/>
                <w:szCs w:val="22"/>
              </w:rPr>
              <w:t>2.162</w:t>
            </w:r>
          </w:p>
        </w:tc>
        <w:tc>
          <w:tcPr>
            <w:tcW w:w="1569" w:type="dxa"/>
            <w:vAlign w:val="bottom"/>
          </w:tcPr>
          <w:p w14:paraId="097E6124" w14:textId="77777777" w:rsidR="0056197A" w:rsidRPr="00AC1CF8" w:rsidRDefault="0056197A" w:rsidP="005B7062">
            <w:pPr>
              <w:jc w:val="center"/>
              <w:rPr>
                <w:color w:val="0D0D0D" w:themeColor="text1" w:themeTint="F2"/>
                <w:sz w:val="22"/>
                <w:szCs w:val="22"/>
              </w:rPr>
            </w:pPr>
            <w:r w:rsidRPr="00AC1CF8">
              <w:rPr>
                <w:color w:val="000000"/>
                <w:sz w:val="22"/>
                <w:szCs w:val="22"/>
              </w:rPr>
              <w:t>.033**</w:t>
            </w:r>
          </w:p>
        </w:tc>
        <w:tc>
          <w:tcPr>
            <w:tcW w:w="1581" w:type="dxa"/>
            <w:vAlign w:val="bottom"/>
          </w:tcPr>
          <w:p w14:paraId="50614CC9" w14:textId="77777777" w:rsidR="0056197A" w:rsidRPr="00AC1CF8" w:rsidRDefault="0056197A" w:rsidP="005B7062">
            <w:pPr>
              <w:jc w:val="center"/>
              <w:rPr>
                <w:color w:val="0D0D0D" w:themeColor="text1" w:themeTint="F2"/>
                <w:sz w:val="22"/>
                <w:szCs w:val="22"/>
              </w:rPr>
            </w:pPr>
            <w:r w:rsidRPr="00AC1CF8">
              <w:rPr>
                <w:color w:val="000000"/>
                <w:sz w:val="22"/>
                <w:szCs w:val="22"/>
              </w:rPr>
              <w:t>-8.864</w:t>
            </w:r>
          </w:p>
        </w:tc>
        <w:tc>
          <w:tcPr>
            <w:tcW w:w="1376" w:type="dxa"/>
            <w:vAlign w:val="bottom"/>
          </w:tcPr>
          <w:p w14:paraId="3FCBA964" w14:textId="77777777" w:rsidR="0056197A" w:rsidRPr="00AC1CF8" w:rsidRDefault="0056197A" w:rsidP="005B7062">
            <w:pPr>
              <w:jc w:val="center"/>
              <w:rPr>
                <w:color w:val="0D0D0D" w:themeColor="text1" w:themeTint="F2"/>
                <w:sz w:val="22"/>
                <w:szCs w:val="22"/>
              </w:rPr>
            </w:pPr>
            <w:r w:rsidRPr="00AC1CF8">
              <w:rPr>
                <w:color w:val="000000"/>
                <w:sz w:val="22"/>
                <w:szCs w:val="22"/>
              </w:rPr>
              <w:t>-0.366</w:t>
            </w:r>
          </w:p>
        </w:tc>
      </w:tr>
      <w:tr w:rsidR="0056197A" w:rsidRPr="00AC1CF8" w14:paraId="3D7EFD7D" w14:textId="77777777" w:rsidTr="005B7062">
        <w:tc>
          <w:tcPr>
            <w:tcW w:w="1786" w:type="dxa"/>
            <w:vAlign w:val="bottom"/>
          </w:tcPr>
          <w:p w14:paraId="1D142FA7"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2A74DB76" w14:textId="77777777" w:rsidR="0056197A" w:rsidRPr="00AC1CF8" w:rsidRDefault="0056197A" w:rsidP="005B7062">
            <w:pPr>
              <w:jc w:val="center"/>
              <w:rPr>
                <w:color w:val="0D0D0D" w:themeColor="text1" w:themeTint="F2"/>
                <w:sz w:val="22"/>
                <w:szCs w:val="22"/>
              </w:rPr>
            </w:pPr>
            <w:r w:rsidRPr="00AC1CF8">
              <w:rPr>
                <w:color w:val="000000"/>
                <w:sz w:val="22"/>
                <w:szCs w:val="22"/>
              </w:rPr>
              <w:t>-2.646</w:t>
            </w:r>
          </w:p>
        </w:tc>
        <w:tc>
          <w:tcPr>
            <w:tcW w:w="1509" w:type="dxa"/>
            <w:vAlign w:val="bottom"/>
          </w:tcPr>
          <w:p w14:paraId="6013F46A" w14:textId="77777777" w:rsidR="0056197A" w:rsidRPr="00AC1CF8" w:rsidRDefault="0056197A" w:rsidP="005B7062">
            <w:pPr>
              <w:jc w:val="center"/>
              <w:rPr>
                <w:color w:val="0D0D0D" w:themeColor="text1" w:themeTint="F2"/>
                <w:sz w:val="22"/>
                <w:szCs w:val="22"/>
              </w:rPr>
            </w:pPr>
            <w:r w:rsidRPr="00AC1CF8">
              <w:rPr>
                <w:color w:val="000000"/>
                <w:sz w:val="22"/>
                <w:szCs w:val="22"/>
              </w:rPr>
              <w:t>0.470</w:t>
            </w:r>
          </w:p>
        </w:tc>
        <w:tc>
          <w:tcPr>
            <w:tcW w:w="1569" w:type="dxa"/>
            <w:vAlign w:val="bottom"/>
          </w:tcPr>
          <w:p w14:paraId="78946956"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7099F87B" w14:textId="77777777" w:rsidR="0056197A" w:rsidRPr="00AC1CF8" w:rsidRDefault="0056197A" w:rsidP="005B7062">
            <w:pPr>
              <w:jc w:val="center"/>
              <w:rPr>
                <w:color w:val="0D0D0D" w:themeColor="text1" w:themeTint="F2"/>
                <w:sz w:val="22"/>
                <w:szCs w:val="22"/>
              </w:rPr>
            </w:pPr>
            <w:r w:rsidRPr="00AC1CF8">
              <w:rPr>
                <w:color w:val="000000"/>
                <w:sz w:val="22"/>
                <w:szCs w:val="22"/>
              </w:rPr>
              <w:t>-3.569</w:t>
            </w:r>
          </w:p>
        </w:tc>
        <w:tc>
          <w:tcPr>
            <w:tcW w:w="1376" w:type="dxa"/>
            <w:vAlign w:val="bottom"/>
          </w:tcPr>
          <w:p w14:paraId="5DDE8AC8" w14:textId="77777777" w:rsidR="0056197A" w:rsidRPr="00AC1CF8" w:rsidRDefault="0056197A" w:rsidP="005B7062">
            <w:pPr>
              <w:jc w:val="center"/>
              <w:rPr>
                <w:color w:val="0D0D0D" w:themeColor="text1" w:themeTint="F2"/>
                <w:sz w:val="22"/>
                <w:szCs w:val="22"/>
              </w:rPr>
            </w:pPr>
            <w:r w:rsidRPr="00AC1CF8">
              <w:rPr>
                <w:color w:val="000000"/>
                <w:sz w:val="22"/>
                <w:szCs w:val="22"/>
              </w:rPr>
              <w:t>-1.723</w:t>
            </w:r>
          </w:p>
        </w:tc>
      </w:tr>
      <w:tr w:rsidR="0056197A" w:rsidRPr="00AC1CF8" w14:paraId="58A67B98" w14:textId="77777777" w:rsidTr="005B7062">
        <w:tc>
          <w:tcPr>
            <w:tcW w:w="1786" w:type="dxa"/>
          </w:tcPr>
          <w:p w14:paraId="4BCF6E4A" w14:textId="77777777" w:rsidR="0056197A" w:rsidRPr="00AC1CF8" w:rsidRDefault="0056197A" w:rsidP="005B7062">
            <w:pPr>
              <w:jc w:val="both"/>
              <w:rPr>
                <w:color w:val="0D0D0D" w:themeColor="text1" w:themeTint="F2"/>
                <w:sz w:val="22"/>
                <w:szCs w:val="22"/>
              </w:rPr>
            </w:pPr>
          </w:p>
        </w:tc>
        <w:tc>
          <w:tcPr>
            <w:tcW w:w="1539" w:type="dxa"/>
            <w:vAlign w:val="bottom"/>
          </w:tcPr>
          <w:p w14:paraId="6FC6EA77" w14:textId="77777777" w:rsidR="0056197A" w:rsidRPr="00AC1CF8" w:rsidRDefault="0056197A" w:rsidP="005B7062">
            <w:pPr>
              <w:jc w:val="center"/>
              <w:rPr>
                <w:color w:val="000000"/>
                <w:sz w:val="22"/>
                <w:szCs w:val="22"/>
              </w:rPr>
            </w:pPr>
          </w:p>
        </w:tc>
        <w:tc>
          <w:tcPr>
            <w:tcW w:w="1509" w:type="dxa"/>
            <w:vAlign w:val="bottom"/>
          </w:tcPr>
          <w:p w14:paraId="3D1DD26A" w14:textId="77777777" w:rsidR="0056197A" w:rsidRPr="00AC1CF8" w:rsidRDefault="0056197A" w:rsidP="005B7062">
            <w:pPr>
              <w:jc w:val="center"/>
              <w:rPr>
                <w:color w:val="000000"/>
                <w:sz w:val="22"/>
                <w:szCs w:val="22"/>
              </w:rPr>
            </w:pPr>
          </w:p>
        </w:tc>
        <w:tc>
          <w:tcPr>
            <w:tcW w:w="1569" w:type="dxa"/>
            <w:vAlign w:val="bottom"/>
          </w:tcPr>
          <w:p w14:paraId="3C1DF7A9" w14:textId="77777777" w:rsidR="0056197A" w:rsidRPr="00AC1CF8" w:rsidRDefault="0056197A" w:rsidP="005B7062">
            <w:pPr>
              <w:jc w:val="center"/>
              <w:rPr>
                <w:color w:val="000000"/>
                <w:sz w:val="22"/>
                <w:szCs w:val="22"/>
              </w:rPr>
            </w:pPr>
          </w:p>
        </w:tc>
        <w:tc>
          <w:tcPr>
            <w:tcW w:w="1581" w:type="dxa"/>
            <w:vAlign w:val="bottom"/>
          </w:tcPr>
          <w:p w14:paraId="64B2EF5A" w14:textId="77777777" w:rsidR="0056197A" w:rsidRPr="00AC1CF8" w:rsidRDefault="0056197A" w:rsidP="005B7062">
            <w:pPr>
              <w:jc w:val="center"/>
              <w:rPr>
                <w:color w:val="000000"/>
                <w:sz w:val="22"/>
                <w:szCs w:val="22"/>
              </w:rPr>
            </w:pPr>
          </w:p>
        </w:tc>
        <w:tc>
          <w:tcPr>
            <w:tcW w:w="1376" w:type="dxa"/>
            <w:vAlign w:val="bottom"/>
          </w:tcPr>
          <w:p w14:paraId="3F952B2F" w14:textId="77777777" w:rsidR="0056197A" w:rsidRPr="00AC1CF8" w:rsidRDefault="0056197A" w:rsidP="005B7062">
            <w:pPr>
              <w:jc w:val="center"/>
              <w:rPr>
                <w:color w:val="000000"/>
                <w:sz w:val="22"/>
                <w:szCs w:val="22"/>
              </w:rPr>
            </w:pPr>
          </w:p>
        </w:tc>
      </w:tr>
      <w:tr w:rsidR="0056197A" w:rsidRPr="00AC1CF8" w14:paraId="65825223" w14:textId="77777777" w:rsidTr="005B7062">
        <w:tc>
          <w:tcPr>
            <w:tcW w:w="1786" w:type="dxa"/>
          </w:tcPr>
          <w:p w14:paraId="05E0680A"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0D03F7BD" w14:textId="77777777" w:rsidR="0056197A" w:rsidRPr="00AC1CF8" w:rsidRDefault="0056197A" w:rsidP="005B7062">
            <w:pPr>
              <w:jc w:val="center"/>
              <w:rPr>
                <w:color w:val="0D0D0D" w:themeColor="text1" w:themeTint="F2"/>
                <w:sz w:val="22"/>
                <w:szCs w:val="22"/>
              </w:rPr>
            </w:pPr>
            <w:r w:rsidRPr="00AC1CF8">
              <w:rPr>
                <w:color w:val="000000"/>
                <w:sz w:val="22"/>
                <w:szCs w:val="22"/>
              </w:rPr>
              <w:t>34.299</w:t>
            </w:r>
          </w:p>
        </w:tc>
        <w:tc>
          <w:tcPr>
            <w:tcW w:w="1509" w:type="dxa"/>
            <w:vAlign w:val="bottom"/>
          </w:tcPr>
          <w:p w14:paraId="6C43D8A9" w14:textId="77777777" w:rsidR="0056197A" w:rsidRPr="00AC1CF8" w:rsidRDefault="0056197A" w:rsidP="005B7062">
            <w:pPr>
              <w:jc w:val="center"/>
              <w:rPr>
                <w:color w:val="0D0D0D" w:themeColor="text1" w:themeTint="F2"/>
                <w:sz w:val="22"/>
                <w:szCs w:val="22"/>
              </w:rPr>
            </w:pPr>
            <w:r w:rsidRPr="00AC1CF8">
              <w:rPr>
                <w:color w:val="000000"/>
                <w:sz w:val="22"/>
                <w:szCs w:val="22"/>
              </w:rPr>
              <w:t>3.558</w:t>
            </w:r>
          </w:p>
        </w:tc>
        <w:tc>
          <w:tcPr>
            <w:tcW w:w="1569" w:type="dxa"/>
            <w:vAlign w:val="bottom"/>
          </w:tcPr>
          <w:p w14:paraId="01DBC4C8"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718EA05" w14:textId="77777777" w:rsidR="0056197A" w:rsidRPr="00AC1CF8" w:rsidRDefault="0056197A" w:rsidP="005B7062">
            <w:pPr>
              <w:jc w:val="center"/>
              <w:rPr>
                <w:color w:val="0D0D0D" w:themeColor="text1" w:themeTint="F2"/>
                <w:sz w:val="22"/>
                <w:szCs w:val="22"/>
              </w:rPr>
            </w:pPr>
            <w:r w:rsidRPr="00AC1CF8">
              <w:rPr>
                <w:color w:val="000000"/>
                <w:sz w:val="22"/>
                <w:szCs w:val="22"/>
              </w:rPr>
              <w:t>27.307</w:t>
            </w:r>
          </w:p>
        </w:tc>
        <w:tc>
          <w:tcPr>
            <w:tcW w:w="1376" w:type="dxa"/>
            <w:vAlign w:val="bottom"/>
          </w:tcPr>
          <w:p w14:paraId="41D6B8F4" w14:textId="77777777" w:rsidR="0056197A" w:rsidRPr="00AC1CF8" w:rsidRDefault="0056197A" w:rsidP="005B7062">
            <w:pPr>
              <w:jc w:val="center"/>
              <w:rPr>
                <w:color w:val="0D0D0D" w:themeColor="text1" w:themeTint="F2"/>
                <w:sz w:val="22"/>
                <w:szCs w:val="22"/>
              </w:rPr>
            </w:pPr>
            <w:r w:rsidRPr="00AC1CF8">
              <w:rPr>
                <w:color w:val="000000"/>
                <w:sz w:val="22"/>
                <w:szCs w:val="22"/>
              </w:rPr>
              <w:t>41.291</w:t>
            </w:r>
          </w:p>
        </w:tc>
      </w:tr>
      <w:tr w:rsidR="0056197A" w:rsidRPr="00AC1CF8" w14:paraId="186FC36D" w14:textId="77777777" w:rsidTr="005B7062">
        <w:tc>
          <w:tcPr>
            <w:tcW w:w="1786" w:type="dxa"/>
          </w:tcPr>
          <w:p w14:paraId="5395FF53"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3C710199" w14:textId="77777777" w:rsidR="0056197A" w:rsidRPr="00AC1CF8" w:rsidRDefault="0056197A" w:rsidP="005B7062">
            <w:pPr>
              <w:jc w:val="center"/>
              <w:rPr>
                <w:color w:val="0D0D0D" w:themeColor="text1" w:themeTint="F2"/>
                <w:sz w:val="22"/>
                <w:szCs w:val="22"/>
              </w:rPr>
            </w:pPr>
          </w:p>
        </w:tc>
        <w:tc>
          <w:tcPr>
            <w:tcW w:w="1509" w:type="dxa"/>
            <w:vAlign w:val="bottom"/>
          </w:tcPr>
          <w:p w14:paraId="56571A61" w14:textId="77777777" w:rsidR="0056197A" w:rsidRPr="00AC1CF8" w:rsidRDefault="0056197A" w:rsidP="005B7062">
            <w:pPr>
              <w:jc w:val="center"/>
              <w:rPr>
                <w:color w:val="0D0D0D" w:themeColor="text1" w:themeTint="F2"/>
                <w:sz w:val="22"/>
                <w:szCs w:val="22"/>
              </w:rPr>
            </w:pPr>
          </w:p>
        </w:tc>
        <w:tc>
          <w:tcPr>
            <w:tcW w:w="1569" w:type="dxa"/>
            <w:vAlign w:val="bottom"/>
          </w:tcPr>
          <w:p w14:paraId="669BE63C" w14:textId="77777777" w:rsidR="0056197A" w:rsidRPr="00AC1CF8" w:rsidRDefault="0056197A" w:rsidP="005B7062">
            <w:pPr>
              <w:jc w:val="center"/>
              <w:rPr>
                <w:color w:val="0D0D0D" w:themeColor="text1" w:themeTint="F2"/>
                <w:sz w:val="22"/>
                <w:szCs w:val="22"/>
              </w:rPr>
            </w:pPr>
          </w:p>
        </w:tc>
        <w:tc>
          <w:tcPr>
            <w:tcW w:w="1581" w:type="dxa"/>
            <w:vAlign w:val="bottom"/>
          </w:tcPr>
          <w:p w14:paraId="05DC7453" w14:textId="77777777" w:rsidR="0056197A" w:rsidRPr="00AC1CF8" w:rsidRDefault="0056197A" w:rsidP="005B7062">
            <w:pPr>
              <w:jc w:val="center"/>
              <w:rPr>
                <w:color w:val="0D0D0D" w:themeColor="text1" w:themeTint="F2"/>
                <w:sz w:val="22"/>
                <w:szCs w:val="22"/>
              </w:rPr>
            </w:pPr>
          </w:p>
        </w:tc>
        <w:tc>
          <w:tcPr>
            <w:tcW w:w="1376" w:type="dxa"/>
          </w:tcPr>
          <w:p w14:paraId="75675689"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0.168</w:t>
            </w:r>
          </w:p>
        </w:tc>
      </w:tr>
      <w:tr w:rsidR="0056197A" w:rsidRPr="00AC1CF8" w14:paraId="2B45C4B2" w14:textId="77777777" w:rsidTr="005B7062">
        <w:tc>
          <w:tcPr>
            <w:tcW w:w="1786" w:type="dxa"/>
          </w:tcPr>
          <w:p w14:paraId="12A8F79B"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772FA1F6" w14:textId="77777777" w:rsidR="0056197A" w:rsidRPr="00AC1CF8" w:rsidRDefault="0056197A" w:rsidP="005B7062">
            <w:pPr>
              <w:jc w:val="center"/>
              <w:rPr>
                <w:color w:val="0D0D0D" w:themeColor="text1" w:themeTint="F2"/>
                <w:sz w:val="22"/>
                <w:szCs w:val="22"/>
              </w:rPr>
            </w:pPr>
          </w:p>
        </w:tc>
        <w:tc>
          <w:tcPr>
            <w:tcW w:w="1509" w:type="dxa"/>
          </w:tcPr>
          <w:p w14:paraId="79656475" w14:textId="77777777" w:rsidR="0056197A" w:rsidRPr="00AC1CF8" w:rsidRDefault="0056197A" w:rsidP="005B7062">
            <w:pPr>
              <w:jc w:val="center"/>
              <w:rPr>
                <w:color w:val="0D0D0D" w:themeColor="text1" w:themeTint="F2"/>
                <w:sz w:val="22"/>
                <w:szCs w:val="22"/>
              </w:rPr>
            </w:pPr>
          </w:p>
        </w:tc>
        <w:tc>
          <w:tcPr>
            <w:tcW w:w="1569" w:type="dxa"/>
          </w:tcPr>
          <w:p w14:paraId="41CBD3B7" w14:textId="77777777" w:rsidR="0056197A" w:rsidRPr="00AC1CF8" w:rsidRDefault="0056197A" w:rsidP="005B7062">
            <w:pPr>
              <w:jc w:val="center"/>
              <w:rPr>
                <w:color w:val="0D0D0D" w:themeColor="text1" w:themeTint="F2"/>
                <w:sz w:val="22"/>
                <w:szCs w:val="22"/>
              </w:rPr>
            </w:pPr>
          </w:p>
        </w:tc>
        <w:tc>
          <w:tcPr>
            <w:tcW w:w="1581" w:type="dxa"/>
          </w:tcPr>
          <w:p w14:paraId="4385ED05" w14:textId="77777777" w:rsidR="0056197A" w:rsidRPr="00AC1CF8" w:rsidRDefault="0056197A" w:rsidP="005B7062">
            <w:pPr>
              <w:jc w:val="center"/>
              <w:rPr>
                <w:color w:val="0D0D0D" w:themeColor="text1" w:themeTint="F2"/>
                <w:sz w:val="22"/>
                <w:szCs w:val="22"/>
              </w:rPr>
            </w:pPr>
          </w:p>
        </w:tc>
        <w:tc>
          <w:tcPr>
            <w:tcW w:w="1376" w:type="dxa"/>
          </w:tcPr>
          <w:p w14:paraId="03E2B4FB"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0E02B3D1" w14:textId="77777777" w:rsidTr="005B7062">
        <w:tc>
          <w:tcPr>
            <w:tcW w:w="1786" w:type="dxa"/>
          </w:tcPr>
          <w:p w14:paraId="2E97AD64" w14:textId="77777777" w:rsidR="0056197A" w:rsidRPr="00AC1CF8" w:rsidRDefault="0056197A" w:rsidP="005B7062">
            <w:pPr>
              <w:jc w:val="both"/>
              <w:rPr>
                <w:color w:val="0D0D0D" w:themeColor="text1" w:themeTint="F2"/>
                <w:sz w:val="22"/>
                <w:szCs w:val="22"/>
              </w:rPr>
            </w:pPr>
          </w:p>
        </w:tc>
        <w:tc>
          <w:tcPr>
            <w:tcW w:w="1539" w:type="dxa"/>
          </w:tcPr>
          <w:p w14:paraId="0BE3AF2C" w14:textId="77777777" w:rsidR="0056197A" w:rsidRPr="00AC1CF8" w:rsidRDefault="0056197A" w:rsidP="005B7062">
            <w:pPr>
              <w:jc w:val="center"/>
              <w:rPr>
                <w:color w:val="0D0D0D" w:themeColor="text1" w:themeTint="F2"/>
                <w:sz w:val="22"/>
                <w:szCs w:val="22"/>
              </w:rPr>
            </w:pPr>
          </w:p>
        </w:tc>
        <w:tc>
          <w:tcPr>
            <w:tcW w:w="1509" w:type="dxa"/>
          </w:tcPr>
          <w:p w14:paraId="38C3D64B" w14:textId="77777777" w:rsidR="0056197A" w:rsidRPr="00AC1CF8" w:rsidRDefault="0056197A" w:rsidP="005B7062">
            <w:pPr>
              <w:jc w:val="center"/>
              <w:rPr>
                <w:color w:val="0D0D0D" w:themeColor="text1" w:themeTint="F2"/>
                <w:sz w:val="22"/>
                <w:szCs w:val="22"/>
              </w:rPr>
            </w:pPr>
          </w:p>
        </w:tc>
        <w:tc>
          <w:tcPr>
            <w:tcW w:w="1569" w:type="dxa"/>
          </w:tcPr>
          <w:p w14:paraId="4C00D4A3" w14:textId="77777777" w:rsidR="0056197A" w:rsidRPr="00AC1CF8" w:rsidRDefault="0056197A" w:rsidP="005B7062">
            <w:pPr>
              <w:jc w:val="center"/>
              <w:rPr>
                <w:color w:val="0D0D0D" w:themeColor="text1" w:themeTint="F2"/>
                <w:sz w:val="22"/>
                <w:szCs w:val="22"/>
              </w:rPr>
            </w:pPr>
          </w:p>
        </w:tc>
        <w:tc>
          <w:tcPr>
            <w:tcW w:w="1581" w:type="dxa"/>
          </w:tcPr>
          <w:p w14:paraId="56EA3F70" w14:textId="77777777" w:rsidR="0056197A" w:rsidRPr="00AC1CF8" w:rsidRDefault="0056197A" w:rsidP="005B7062">
            <w:pPr>
              <w:jc w:val="center"/>
              <w:rPr>
                <w:color w:val="0D0D0D" w:themeColor="text1" w:themeTint="F2"/>
                <w:sz w:val="22"/>
                <w:szCs w:val="22"/>
              </w:rPr>
            </w:pPr>
          </w:p>
        </w:tc>
        <w:tc>
          <w:tcPr>
            <w:tcW w:w="1376" w:type="dxa"/>
          </w:tcPr>
          <w:p w14:paraId="73909DCD" w14:textId="77777777" w:rsidR="0056197A" w:rsidRPr="00AC1CF8" w:rsidRDefault="0056197A" w:rsidP="005B7062">
            <w:pPr>
              <w:jc w:val="center"/>
              <w:rPr>
                <w:color w:val="0D0D0D" w:themeColor="text1" w:themeTint="F2"/>
                <w:sz w:val="22"/>
                <w:szCs w:val="22"/>
              </w:rPr>
            </w:pPr>
          </w:p>
        </w:tc>
      </w:tr>
    </w:tbl>
    <w:p w14:paraId="18B91399" w14:textId="437E02F1" w:rsidR="0056197A" w:rsidRPr="006E367C" w:rsidRDefault="0056197A" w:rsidP="0056197A">
      <w:pPr>
        <w:jc w:val="both"/>
        <w:rPr>
          <w:color w:val="000000" w:themeColor="text1"/>
          <w:sz w:val="22"/>
          <w:szCs w:val="22"/>
          <w:u w:val="single"/>
        </w:rPr>
      </w:pPr>
      <w:r w:rsidRPr="00AC1CF8">
        <w:rPr>
          <w:sz w:val="22"/>
          <w:szCs w:val="22"/>
        </w:rPr>
        <w:t xml:space="preserve">Standardized measure of anger rumination. </w:t>
      </w:r>
      <w:r w:rsidR="006E367C" w:rsidRPr="00AC1CF8">
        <w:rPr>
          <w:sz w:val="22"/>
          <w:szCs w:val="22"/>
        </w:rPr>
        <w:t>†</w:t>
      </w:r>
      <w:r w:rsidR="006E367C" w:rsidRPr="00AC1CF8">
        <w:rPr>
          <w:color w:val="0D0D0D" w:themeColor="text1" w:themeTint="F2"/>
          <w:sz w:val="22"/>
          <w:szCs w:val="22"/>
        </w:rPr>
        <w:t>P&lt;.100; **P&lt;.050; ***P&lt;.001</w:t>
      </w:r>
    </w:p>
    <w:p w14:paraId="0F3190AE" w14:textId="77777777" w:rsidR="0056197A" w:rsidRPr="00AC1CF8" w:rsidRDefault="0056197A" w:rsidP="0056197A">
      <w:pPr>
        <w:rPr>
          <w:sz w:val="22"/>
          <w:szCs w:val="22"/>
        </w:rPr>
      </w:pPr>
    </w:p>
    <w:p w14:paraId="7B880A3F" w14:textId="77777777" w:rsidR="0056197A" w:rsidRPr="00AC1CF8" w:rsidRDefault="0056197A" w:rsidP="0056197A">
      <w:pPr>
        <w:rPr>
          <w:sz w:val="22"/>
          <w:szCs w:val="22"/>
        </w:rPr>
      </w:pPr>
    </w:p>
    <w:p w14:paraId="2CFE0514" w14:textId="506C6C2E" w:rsidR="0056197A" w:rsidRPr="00AC1CF8" w:rsidRDefault="0056197A" w:rsidP="0056197A">
      <w:pPr>
        <w:jc w:val="both"/>
        <w:rPr>
          <w:color w:val="0D0D0D" w:themeColor="text1" w:themeTint="F2"/>
          <w:sz w:val="22"/>
          <w:szCs w:val="22"/>
        </w:rPr>
      </w:pPr>
      <w:r w:rsidRPr="00615761">
        <w:rPr>
          <w:color w:val="0D0D0D" w:themeColor="text1" w:themeTint="F2"/>
          <w:sz w:val="22"/>
          <w:szCs w:val="22"/>
        </w:rPr>
        <w:t>Table 2</w:t>
      </w:r>
      <w:r w:rsidR="00615761" w:rsidRPr="00615761">
        <w:rPr>
          <w:color w:val="0D0D0D" w:themeColor="text1" w:themeTint="F2"/>
          <w:sz w:val="22"/>
          <w:szCs w:val="22"/>
        </w:rPr>
        <w:t>8</w:t>
      </w:r>
      <w:r w:rsidRPr="00AC1CF8">
        <w:rPr>
          <w:color w:val="0D0D0D" w:themeColor="text1" w:themeTint="F2"/>
          <w:sz w:val="22"/>
          <w:szCs w:val="22"/>
        </w:rPr>
        <w:t>: Linear Regression with Robust Confidence Internals: Correlation between anger rumination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58B886AC" w14:textId="77777777" w:rsidTr="005B7062">
        <w:trPr>
          <w:trHeight w:val="97"/>
        </w:trPr>
        <w:tc>
          <w:tcPr>
            <w:tcW w:w="1786" w:type="dxa"/>
          </w:tcPr>
          <w:p w14:paraId="2815A337"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61232B60"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1D43FD22"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5452D379"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0887A5CC"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56F0389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7F1DE54C" w14:textId="77777777" w:rsidTr="005B7062">
        <w:tc>
          <w:tcPr>
            <w:tcW w:w="1786" w:type="dxa"/>
          </w:tcPr>
          <w:p w14:paraId="3A1351B2" w14:textId="77777777" w:rsidR="0056197A" w:rsidRPr="00AC1CF8" w:rsidRDefault="0056197A" w:rsidP="005B7062">
            <w:pPr>
              <w:jc w:val="both"/>
              <w:rPr>
                <w:color w:val="0D0D0D" w:themeColor="text1" w:themeTint="F2"/>
                <w:sz w:val="22"/>
                <w:szCs w:val="22"/>
              </w:rPr>
            </w:pPr>
          </w:p>
        </w:tc>
        <w:tc>
          <w:tcPr>
            <w:tcW w:w="1539" w:type="dxa"/>
            <w:vAlign w:val="bottom"/>
          </w:tcPr>
          <w:p w14:paraId="1231F202" w14:textId="77777777" w:rsidR="0056197A" w:rsidRPr="00AC1CF8" w:rsidRDefault="0056197A" w:rsidP="005B7062">
            <w:pPr>
              <w:jc w:val="center"/>
              <w:rPr>
                <w:color w:val="0D0D0D" w:themeColor="text1" w:themeTint="F2"/>
                <w:sz w:val="22"/>
                <w:szCs w:val="22"/>
              </w:rPr>
            </w:pPr>
          </w:p>
        </w:tc>
        <w:tc>
          <w:tcPr>
            <w:tcW w:w="1509" w:type="dxa"/>
            <w:vAlign w:val="bottom"/>
          </w:tcPr>
          <w:p w14:paraId="211DF020" w14:textId="77777777" w:rsidR="0056197A" w:rsidRPr="00AC1CF8" w:rsidRDefault="0056197A" w:rsidP="005B7062">
            <w:pPr>
              <w:jc w:val="center"/>
              <w:rPr>
                <w:color w:val="0D0D0D" w:themeColor="text1" w:themeTint="F2"/>
                <w:sz w:val="22"/>
                <w:szCs w:val="22"/>
              </w:rPr>
            </w:pPr>
          </w:p>
        </w:tc>
        <w:tc>
          <w:tcPr>
            <w:tcW w:w="1569" w:type="dxa"/>
            <w:vAlign w:val="bottom"/>
          </w:tcPr>
          <w:p w14:paraId="1491B459" w14:textId="77777777" w:rsidR="0056197A" w:rsidRPr="00AC1CF8" w:rsidRDefault="0056197A" w:rsidP="005B7062">
            <w:pPr>
              <w:jc w:val="center"/>
              <w:rPr>
                <w:color w:val="0D0D0D" w:themeColor="text1" w:themeTint="F2"/>
                <w:sz w:val="22"/>
                <w:szCs w:val="22"/>
              </w:rPr>
            </w:pPr>
          </w:p>
        </w:tc>
        <w:tc>
          <w:tcPr>
            <w:tcW w:w="1581" w:type="dxa"/>
            <w:vAlign w:val="bottom"/>
          </w:tcPr>
          <w:p w14:paraId="34C08111" w14:textId="77777777" w:rsidR="0056197A" w:rsidRPr="00AC1CF8" w:rsidRDefault="0056197A" w:rsidP="005B7062">
            <w:pPr>
              <w:jc w:val="center"/>
              <w:rPr>
                <w:color w:val="0D0D0D" w:themeColor="text1" w:themeTint="F2"/>
                <w:sz w:val="22"/>
                <w:szCs w:val="22"/>
              </w:rPr>
            </w:pPr>
          </w:p>
        </w:tc>
        <w:tc>
          <w:tcPr>
            <w:tcW w:w="1376" w:type="dxa"/>
            <w:vAlign w:val="bottom"/>
          </w:tcPr>
          <w:p w14:paraId="58242EA2" w14:textId="77777777" w:rsidR="0056197A" w:rsidRPr="00AC1CF8" w:rsidRDefault="0056197A" w:rsidP="005B7062">
            <w:pPr>
              <w:jc w:val="center"/>
              <w:rPr>
                <w:color w:val="0D0D0D" w:themeColor="text1" w:themeTint="F2"/>
                <w:sz w:val="22"/>
                <w:szCs w:val="22"/>
              </w:rPr>
            </w:pPr>
          </w:p>
        </w:tc>
      </w:tr>
      <w:tr w:rsidR="0056197A" w:rsidRPr="00AC1CF8" w14:paraId="237A63EA" w14:textId="77777777" w:rsidTr="005B7062">
        <w:tc>
          <w:tcPr>
            <w:tcW w:w="1786" w:type="dxa"/>
          </w:tcPr>
          <w:p w14:paraId="38F29CC1"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Anger Rumination</w:t>
            </w:r>
          </w:p>
        </w:tc>
        <w:tc>
          <w:tcPr>
            <w:tcW w:w="1539" w:type="dxa"/>
            <w:vAlign w:val="bottom"/>
          </w:tcPr>
          <w:p w14:paraId="4E74739A" w14:textId="77777777" w:rsidR="0056197A" w:rsidRPr="00AC1CF8" w:rsidRDefault="0056197A" w:rsidP="005B7062">
            <w:pPr>
              <w:jc w:val="center"/>
              <w:rPr>
                <w:color w:val="0D0D0D" w:themeColor="text1" w:themeTint="F2"/>
                <w:sz w:val="22"/>
                <w:szCs w:val="22"/>
              </w:rPr>
            </w:pPr>
            <w:r w:rsidRPr="00AC1CF8">
              <w:rPr>
                <w:color w:val="000000"/>
                <w:sz w:val="22"/>
                <w:szCs w:val="22"/>
              </w:rPr>
              <w:t>1.231</w:t>
            </w:r>
          </w:p>
        </w:tc>
        <w:tc>
          <w:tcPr>
            <w:tcW w:w="1509" w:type="dxa"/>
            <w:vAlign w:val="bottom"/>
          </w:tcPr>
          <w:p w14:paraId="6483AC77" w14:textId="77777777" w:rsidR="0056197A" w:rsidRPr="00AC1CF8" w:rsidRDefault="0056197A" w:rsidP="005B7062">
            <w:pPr>
              <w:jc w:val="center"/>
              <w:rPr>
                <w:color w:val="0D0D0D" w:themeColor="text1" w:themeTint="F2"/>
                <w:sz w:val="22"/>
                <w:szCs w:val="22"/>
              </w:rPr>
            </w:pPr>
            <w:r w:rsidRPr="00AC1CF8">
              <w:rPr>
                <w:color w:val="000000"/>
                <w:sz w:val="22"/>
                <w:szCs w:val="22"/>
              </w:rPr>
              <w:t>0.541</w:t>
            </w:r>
          </w:p>
        </w:tc>
        <w:tc>
          <w:tcPr>
            <w:tcW w:w="1569" w:type="dxa"/>
            <w:vAlign w:val="bottom"/>
          </w:tcPr>
          <w:p w14:paraId="2A7C430C" w14:textId="77777777" w:rsidR="0056197A" w:rsidRPr="00AC1CF8" w:rsidRDefault="0056197A" w:rsidP="005B7062">
            <w:pPr>
              <w:jc w:val="center"/>
              <w:rPr>
                <w:color w:val="0D0D0D" w:themeColor="text1" w:themeTint="F2"/>
                <w:sz w:val="22"/>
                <w:szCs w:val="22"/>
              </w:rPr>
            </w:pPr>
            <w:r w:rsidRPr="00AC1CF8">
              <w:rPr>
                <w:color w:val="000000"/>
                <w:sz w:val="22"/>
                <w:szCs w:val="22"/>
              </w:rPr>
              <w:t>.023**</w:t>
            </w:r>
          </w:p>
        </w:tc>
        <w:tc>
          <w:tcPr>
            <w:tcW w:w="1581" w:type="dxa"/>
            <w:vAlign w:val="bottom"/>
          </w:tcPr>
          <w:p w14:paraId="7C24F9D3" w14:textId="77777777" w:rsidR="0056197A" w:rsidRPr="00AC1CF8" w:rsidRDefault="0056197A" w:rsidP="005B7062">
            <w:pPr>
              <w:jc w:val="center"/>
              <w:rPr>
                <w:color w:val="0D0D0D" w:themeColor="text1" w:themeTint="F2"/>
                <w:sz w:val="22"/>
                <w:szCs w:val="22"/>
              </w:rPr>
            </w:pPr>
            <w:r w:rsidRPr="00AC1CF8">
              <w:rPr>
                <w:color w:val="000000"/>
                <w:sz w:val="22"/>
                <w:szCs w:val="22"/>
              </w:rPr>
              <w:t>0.169</w:t>
            </w:r>
          </w:p>
        </w:tc>
        <w:tc>
          <w:tcPr>
            <w:tcW w:w="1376" w:type="dxa"/>
            <w:vAlign w:val="bottom"/>
          </w:tcPr>
          <w:p w14:paraId="31910505" w14:textId="77777777" w:rsidR="0056197A" w:rsidRPr="00AC1CF8" w:rsidRDefault="0056197A" w:rsidP="005B7062">
            <w:pPr>
              <w:jc w:val="center"/>
              <w:rPr>
                <w:color w:val="0D0D0D" w:themeColor="text1" w:themeTint="F2"/>
                <w:sz w:val="22"/>
                <w:szCs w:val="22"/>
              </w:rPr>
            </w:pPr>
            <w:r w:rsidRPr="00AC1CF8">
              <w:rPr>
                <w:color w:val="000000"/>
                <w:sz w:val="22"/>
                <w:szCs w:val="22"/>
              </w:rPr>
              <w:t>2.293</w:t>
            </w:r>
          </w:p>
        </w:tc>
      </w:tr>
      <w:tr w:rsidR="0056197A" w:rsidRPr="00AC1CF8" w14:paraId="6261FA1B" w14:textId="77777777" w:rsidTr="005B7062">
        <w:tc>
          <w:tcPr>
            <w:tcW w:w="1786" w:type="dxa"/>
            <w:vAlign w:val="bottom"/>
          </w:tcPr>
          <w:p w14:paraId="2957CC58"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2847189F" w14:textId="77777777" w:rsidR="0056197A" w:rsidRPr="00AC1CF8" w:rsidRDefault="0056197A" w:rsidP="005B7062">
            <w:pPr>
              <w:jc w:val="center"/>
              <w:rPr>
                <w:color w:val="0D0D0D" w:themeColor="text1" w:themeTint="F2"/>
                <w:sz w:val="22"/>
                <w:szCs w:val="22"/>
              </w:rPr>
            </w:pPr>
            <w:r w:rsidRPr="00AC1CF8">
              <w:rPr>
                <w:color w:val="000000"/>
                <w:sz w:val="22"/>
                <w:szCs w:val="22"/>
              </w:rPr>
              <w:t>-0.084</w:t>
            </w:r>
          </w:p>
        </w:tc>
        <w:tc>
          <w:tcPr>
            <w:tcW w:w="1509" w:type="dxa"/>
            <w:vAlign w:val="bottom"/>
          </w:tcPr>
          <w:p w14:paraId="4A885EA2" w14:textId="77777777" w:rsidR="0056197A" w:rsidRPr="00AC1CF8" w:rsidRDefault="0056197A" w:rsidP="005B7062">
            <w:pPr>
              <w:jc w:val="center"/>
              <w:rPr>
                <w:color w:val="0D0D0D" w:themeColor="text1" w:themeTint="F2"/>
                <w:sz w:val="22"/>
                <w:szCs w:val="22"/>
              </w:rPr>
            </w:pPr>
            <w:r w:rsidRPr="00AC1CF8">
              <w:rPr>
                <w:color w:val="000000"/>
                <w:sz w:val="22"/>
                <w:szCs w:val="22"/>
              </w:rPr>
              <w:t>0.040</w:t>
            </w:r>
          </w:p>
        </w:tc>
        <w:tc>
          <w:tcPr>
            <w:tcW w:w="1569" w:type="dxa"/>
            <w:vAlign w:val="bottom"/>
          </w:tcPr>
          <w:p w14:paraId="6CA342A4" w14:textId="77777777" w:rsidR="0056197A" w:rsidRPr="00AC1CF8" w:rsidRDefault="0056197A" w:rsidP="005B7062">
            <w:pPr>
              <w:jc w:val="center"/>
              <w:rPr>
                <w:color w:val="0D0D0D" w:themeColor="text1" w:themeTint="F2"/>
                <w:sz w:val="22"/>
                <w:szCs w:val="22"/>
              </w:rPr>
            </w:pPr>
            <w:r w:rsidRPr="00AC1CF8">
              <w:rPr>
                <w:color w:val="000000"/>
                <w:sz w:val="22"/>
                <w:szCs w:val="22"/>
              </w:rPr>
              <w:t>.035**</w:t>
            </w:r>
          </w:p>
        </w:tc>
        <w:tc>
          <w:tcPr>
            <w:tcW w:w="1581" w:type="dxa"/>
            <w:vAlign w:val="bottom"/>
          </w:tcPr>
          <w:p w14:paraId="4E408CF5" w14:textId="77777777" w:rsidR="0056197A" w:rsidRPr="00AC1CF8" w:rsidRDefault="0056197A" w:rsidP="005B7062">
            <w:pPr>
              <w:jc w:val="center"/>
              <w:rPr>
                <w:color w:val="0D0D0D" w:themeColor="text1" w:themeTint="F2"/>
                <w:sz w:val="22"/>
                <w:szCs w:val="22"/>
              </w:rPr>
            </w:pPr>
            <w:r w:rsidRPr="00AC1CF8">
              <w:rPr>
                <w:color w:val="000000"/>
                <w:sz w:val="22"/>
                <w:szCs w:val="22"/>
              </w:rPr>
              <w:t>-0.163</w:t>
            </w:r>
          </w:p>
        </w:tc>
        <w:tc>
          <w:tcPr>
            <w:tcW w:w="1376" w:type="dxa"/>
            <w:vAlign w:val="bottom"/>
          </w:tcPr>
          <w:p w14:paraId="1D6C64C1" w14:textId="77777777" w:rsidR="0056197A" w:rsidRPr="00AC1CF8" w:rsidRDefault="0056197A" w:rsidP="005B7062">
            <w:pPr>
              <w:jc w:val="center"/>
              <w:rPr>
                <w:color w:val="0D0D0D" w:themeColor="text1" w:themeTint="F2"/>
                <w:sz w:val="22"/>
                <w:szCs w:val="22"/>
              </w:rPr>
            </w:pPr>
            <w:r w:rsidRPr="00AC1CF8">
              <w:rPr>
                <w:color w:val="000000"/>
                <w:sz w:val="22"/>
                <w:szCs w:val="22"/>
              </w:rPr>
              <w:t>-0.006</w:t>
            </w:r>
          </w:p>
        </w:tc>
      </w:tr>
      <w:tr w:rsidR="0056197A" w:rsidRPr="00AC1CF8" w14:paraId="22F89D1C" w14:textId="77777777" w:rsidTr="005B7062">
        <w:tc>
          <w:tcPr>
            <w:tcW w:w="1786" w:type="dxa"/>
            <w:vAlign w:val="bottom"/>
          </w:tcPr>
          <w:p w14:paraId="63C4CE46"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102A45EC" w14:textId="77777777" w:rsidR="0056197A" w:rsidRPr="00AC1CF8" w:rsidRDefault="0056197A" w:rsidP="005B7062">
            <w:pPr>
              <w:jc w:val="center"/>
              <w:rPr>
                <w:color w:val="0D0D0D" w:themeColor="text1" w:themeTint="F2"/>
                <w:sz w:val="22"/>
                <w:szCs w:val="22"/>
              </w:rPr>
            </w:pPr>
            <w:r w:rsidRPr="00AC1CF8">
              <w:rPr>
                <w:color w:val="000000"/>
                <w:sz w:val="22"/>
                <w:szCs w:val="22"/>
              </w:rPr>
              <w:t>-0.328</w:t>
            </w:r>
          </w:p>
        </w:tc>
        <w:tc>
          <w:tcPr>
            <w:tcW w:w="1509" w:type="dxa"/>
            <w:vAlign w:val="bottom"/>
          </w:tcPr>
          <w:p w14:paraId="40C93731" w14:textId="77777777" w:rsidR="0056197A" w:rsidRPr="00AC1CF8" w:rsidRDefault="0056197A" w:rsidP="005B7062">
            <w:pPr>
              <w:jc w:val="center"/>
              <w:rPr>
                <w:color w:val="0D0D0D" w:themeColor="text1" w:themeTint="F2"/>
                <w:sz w:val="22"/>
                <w:szCs w:val="22"/>
              </w:rPr>
            </w:pPr>
            <w:r w:rsidRPr="00AC1CF8">
              <w:rPr>
                <w:color w:val="000000"/>
                <w:sz w:val="22"/>
                <w:szCs w:val="22"/>
              </w:rPr>
              <w:t>0.440</w:t>
            </w:r>
          </w:p>
        </w:tc>
        <w:tc>
          <w:tcPr>
            <w:tcW w:w="1569" w:type="dxa"/>
            <w:vAlign w:val="bottom"/>
          </w:tcPr>
          <w:p w14:paraId="02571F15" w14:textId="77777777" w:rsidR="0056197A" w:rsidRPr="00AC1CF8" w:rsidRDefault="0056197A" w:rsidP="005B7062">
            <w:pPr>
              <w:jc w:val="center"/>
              <w:rPr>
                <w:color w:val="0D0D0D" w:themeColor="text1" w:themeTint="F2"/>
                <w:sz w:val="22"/>
                <w:szCs w:val="22"/>
              </w:rPr>
            </w:pPr>
            <w:r w:rsidRPr="00AC1CF8">
              <w:rPr>
                <w:color w:val="000000"/>
                <w:sz w:val="22"/>
                <w:szCs w:val="22"/>
              </w:rPr>
              <w:t>.456</w:t>
            </w:r>
          </w:p>
        </w:tc>
        <w:tc>
          <w:tcPr>
            <w:tcW w:w="1581" w:type="dxa"/>
            <w:vAlign w:val="bottom"/>
          </w:tcPr>
          <w:p w14:paraId="635018A8" w14:textId="77777777" w:rsidR="0056197A" w:rsidRPr="00AC1CF8" w:rsidRDefault="0056197A" w:rsidP="005B7062">
            <w:pPr>
              <w:jc w:val="center"/>
              <w:rPr>
                <w:color w:val="0D0D0D" w:themeColor="text1" w:themeTint="F2"/>
                <w:sz w:val="22"/>
                <w:szCs w:val="22"/>
              </w:rPr>
            </w:pPr>
            <w:r w:rsidRPr="00AC1CF8">
              <w:rPr>
                <w:color w:val="000000"/>
                <w:sz w:val="22"/>
                <w:szCs w:val="22"/>
              </w:rPr>
              <w:t>-1.192</w:t>
            </w:r>
          </w:p>
        </w:tc>
        <w:tc>
          <w:tcPr>
            <w:tcW w:w="1376" w:type="dxa"/>
            <w:vAlign w:val="bottom"/>
          </w:tcPr>
          <w:p w14:paraId="12CECF6F" w14:textId="77777777" w:rsidR="0056197A" w:rsidRPr="00AC1CF8" w:rsidRDefault="0056197A" w:rsidP="005B7062">
            <w:pPr>
              <w:jc w:val="center"/>
              <w:rPr>
                <w:color w:val="0D0D0D" w:themeColor="text1" w:themeTint="F2"/>
                <w:sz w:val="22"/>
                <w:szCs w:val="22"/>
              </w:rPr>
            </w:pPr>
            <w:r w:rsidRPr="00AC1CF8">
              <w:rPr>
                <w:color w:val="000000"/>
                <w:sz w:val="22"/>
                <w:szCs w:val="22"/>
              </w:rPr>
              <w:t>0.536</w:t>
            </w:r>
          </w:p>
        </w:tc>
      </w:tr>
      <w:tr w:rsidR="0056197A" w:rsidRPr="00AC1CF8" w14:paraId="1BA2B763" w14:textId="77777777" w:rsidTr="005B7062">
        <w:tc>
          <w:tcPr>
            <w:tcW w:w="1786" w:type="dxa"/>
            <w:vAlign w:val="bottom"/>
          </w:tcPr>
          <w:p w14:paraId="36AFEF19"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16746734" w14:textId="77777777" w:rsidR="0056197A" w:rsidRPr="00AC1CF8" w:rsidRDefault="0056197A" w:rsidP="005B7062">
            <w:pPr>
              <w:jc w:val="center"/>
              <w:rPr>
                <w:color w:val="0D0D0D" w:themeColor="text1" w:themeTint="F2"/>
                <w:sz w:val="22"/>
                <w:szCs w:val="22"/>
              </w:rPr>
            </w:pPr>
            <w:r w:rsidRPr="00AC1CF8">
              <w:rPr>
                <w:color w:val="000000"/>
                <w:sz w:val="22"/>
                <w:szCs w:val="22"/>
              </w:rPr>
              <w:t>-0.020</w:t>
            </w:r>
          </w:p>
        </w:tc>
        <w:tc>
          <w:tcPr>
            <w:tcW w:w="1509" w:type="dxa"/>
            <w:vAlign w:val="bottom"/>
          </w:tcPr>
          <w:p w14:paraId="0AA7F68F" w14:textId="77777777" w:rsidR="0056197A" w:rsidRPr="00AC1CF8" w:rsidRDefault="0056197A" w:rsidP="005B7062">
            <w:pPr>
              <w:jc w:val="center"/>
              <w:rPr>
                <w:color w:val="0D0D0D" w:themeColor="text1" w:themeTint="F2"/>
                <w:sz w:val="22"/>
                <w:szCs w:val="22"/>
              </w:rPr>
            </w:pPr>
            <w:r w:rsidRPr="00AC1CF8">
              <w:rPr>
                <w:color w:val="000000"/>
                <w:sz w:val="22"/>
                <w:szCs w:val="22"/>
              </w:rPr>
              <w:t>0.199</w:t>
            </w:r>
          </w:p>
        </w:tc>
        <w:tc>
          <w:tcPr>
            <w:tcW w:w="1569" w:type="dxa"/>
            <w:vAlign w:val="bottom"/>
          </w:tcPr>
          <w:p w14:paraId="68AA760F" w14:textId="77777777" w:rsidR="0056197A" w:rsidRPr="00AC1CF8" w:rsidRDefault="0056197A" w:rsidP="005B7062">
            <w:pPr>
              <w:jc w:val="center"/>
              <w:rPr>
                <w:color w:val="0D0D0D" w:themeColor="text1" w:themeTint="F2"/>
                <w:sz w:val="22"/>
                <w:szCs w:val="22"/>
              </w:rPr>
            </w:pPr>
            <w:r w:rsidRPr="00AC1CF8">
              <w:rPr>
                <w:color w:val="000000"/>
                <w:sz w:val="22"/>
                <w:szCs w:val="22"/>
              </w:rPr>
              <w:t>.919</w:t>
            </w:r>
          </w:p>
        </w:tc>
        <w:tc>
          <w:tcPr>
            <w:tcW w:w="1581" w:type="dxa"/>
            <w:vAlign w:val="bottom"/>
          </w:tcPr>
          <w:p w14:paraId="6E7FFA6F" w14:textId="77777777" w:rsidR="0056197A" w:rsidRPr="00AC1CF8" w:rsidRDefault="0056197A" w:rsidP="005B7062">
            <w:pPr>
              <w:jc w:val="center"/>
              <w:rPr>
                <w:color w:val="0D0D0D" w:themeColor="text1" w:themeTint="F2"/>
                <w:sz w:val="22"/>
                <w:szCs w:val="22"/>
              </w:rPr>
            </w:pPr>
            <w:r w:rsidRPr="00AC1CF8">
              <w:rPr>
                <w:color w:val="000000"/>
                <w:sz w:val="22"/>
                <w:szCs w:val="22"/>
              </w:rPr>
              <w:t>-0.412</w:t>
            </w:r>
          </w:p>
        </w:tc>
        <w:tc>
          <w:tcPr>
            <w:tcW w:w="1376" w:type="dxa"/>
            <w:vAlign w:val="bottom"/>
          </w:tcPr>
          <w:p w14:paraId="3EB75E20" w14:textId="77777777" w:rsidR="0056197A" w:rsidRPr="00AC1CF8" w:rsidRDefault="0056197A" w:rsidP="005B7062">
            <w:pPr>
              <w:jc w:val="center"/>
              <w:rPr>
                <w:color w:val="0D0D0D" w:themeColor="text1" w:themeTint="F2"/>
                <w:sz w:val="22"/>
                <w:szCs w:val="22"/>
              </w:rPr>
            </w:pPr>
            <w:r w:rsidRPr="00AC1CF8">
              <w:rPr>
                <w:color w:val="000000"/>
                <w:sz w:val="22"/>
                <w:szCs w:val="22"/>
              </w:rPr>
              <w:t>0.371</w:t>
            </w:r>
          </w:p>
        </w:tc>
      </w:tr>
      <w:tr w:rsidR="0056197A" w:rsidRPr="00AC1CF8" w14:paraId="112B8FC7" w14:textId="77777777" w:rsidTr="005B7062">
        <w:tc>
          <w:tcPr>
            <w:tcW w:w="1786" w:type="dxa"/>
            <w:vAlign w:val="bottom"/>
          </w:tcPr>
          <w:p w14:paraId="4C620890"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67EF4D9C" w14:textId="77777777" w:rsidR="0056197A" w:rsidRPr="00AC1CF8" w:rsidRDefault="0056197A" w:rsidP="005B7062">
            <w:pPr>
              <w:jc w:val="center"/>
              <w:rPr>
                <w:color w:val="000000"/>
                <w:sz w:val="22"/>
                <w:szCs w:val="22"/>
              </w:rPr>
            </w:pPr>
            <w:r w:rsidRPr="00AC1CF8">
              <w:rPr>
                <w:color w:val="000000"/>
                <w:sz w:val="22"/>
                <w:szCs w:val="22"/>
              </w:rPr>
              <w:t>-4.019</w:t>
            </w:r>
          </w:p>
        </w:tc>
        <w:tc>
          <w:tcPr>
            <w:tcW w:w="1509" w:type="dxa"/>
            <w:vAlign w:val="bottom"/>
          </w:tcPr>
          <w:p w14:paraId="62813695" w14:textId="77777777" w:rsidR="0056197A" w:rsidRPr="00AC1CF8" w:rsidRDefault="0056197A" w:rsidP="005B7062">
            <w:pPr>
              <w:jc w:val="center"/>
              <w:rPr>
                <w:color w:val="000000"/>
                <w:sz w:val="22"/>
                <w:szCs w:val="22"/>
              </w:rPr>
            </w:pPr>
            <w:r w:rsidRPr="00AC1CF8">
              <w:rPr>
                <w:color w:val="000000"/>
                <w:sz w:val="22"/>
                <w:szCs w:val="22"/>
              </w:rPr>
              <w:t>0.996</w:t>
            </w:r>
          </w:p>
        </w:tc>
        <w:tc>
          <w:tcPr>
            <w:tcW w:w="1569" w:type="dxa"/>
            <w:vAlign w:val="bottom"/>
          </w:tcPr>
          <w:p w14:paraId="1217D4F6"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3751AB3F" w14:textId="77777777" w:rsidR="0056197A" w:rsidRPr="00AC1CF8" w:rsidRDefault="0056197A" w:rsidP="005B7062">
            <w:pPr>
              <w:jc w:val="center"/>
              <w:rPr>
                <w:color w:val="000000"/>
                <w:sz w:val="22"/>
                <w:szCs w:val="22"/>
              </w:rPr>
            </w:pPr>
            <w:r w:rsidRPr="00AC1CF8">
              <w:rPr>
                <w:color w:val="000000"/>
                <w:sz w:val="22"/>
                <w:szCs w:val="22"/>
              </w:rPr>
              <w:t>-5.975</w:t>
            </w:r>
          </w:p>
        </w:tc>
        <w:tc>
          <w:tcPr>
            <w:tcW w:w="1376" w:type="dxa"/>
            <w:vAlign w:val="bottom"/>
          </w:tcPr>
          <w:p w14:paraId="53236D79" w14:textId="77777777" w:rsidR="0056197A" w:rsidRPr="00AC1CF8" w:rsidRDefault="0056197A" w:rsidP="005B7062">
            <w:pPr>
              <w:jc w:val="center"/>
              <w:rPr>
                <w:color w:val="000000"/>
                <w:sz w:val="22"/>
                <w:szCs w:val="22"/>
              </w:rPr>
            </w:pPr>
            <w:r w:rsidRPr="00AC1CF8">
              <w:rPr>
                <w:color w:val="000000"/>
                <w:sz w:val="22"/>
                <w:szCs w:val="22"/>
              </w:rPr>
              <w:t>-2.063</w:t>
            </w:r>
          </w:p>
        </w:tc>
      </w:tr>
      <w:tr w:rsidR="0056197A" w:rsidRPr="00AC1CF8" w14:paraId="2254144B" w14:textId="77777777" w:rsidTr="005B7062">
        <w:tc>
          <w:tcPr>
            <w:tcW w:w="1786" w:type="dxa"/>
            <w:vAlign w:val="bottom"/>
          </w:tcPr>
          <w:p w14:paraId="4F379072"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21AD4660" w14:textId="77777777" w:rsidR="0056197A" w:rsidRPr="00AC1CF8" w:rsidRDefault="0056197A" w:rsidP="005B7062">
            <w:pPr>
              <w:jc w:val="center"/>
              <w:rPr>
                <w:color w:val="0D0D0D" w:themeColor="text1" w:themeTint="F2"/>
                <w:sz w:val="22"/>
                <w:szCs w:val="22"/>
              </w:rPr>
            </w:pPr>
            <w:r w:rsidRPr="00AC1CF8">
              <w:rPr>
                <w:color w:val="000000"/>
                <w:sz w:val="22"/>
                <w:szCs w:val="22"/>
              </w:rPr>
              <w:t>3.237</w:t>
            </w:r>
          </w:p>
        </w:tc>
        <w:tc>
          <w:tcPr>
            <w:tcW w:w="1509" w:type="dxa"/>
            <w:vAlign w:val="bottom"/>
          </w:tcPr>
          <w:p w14:paraId="0F718601" w14:textId="77777777" w:rsidR="0056197A" w:rsidRPr="00AC1CF8" w:rsidRDefault="0056197A" w:rsidP="005B7062">
            <w:pPr>
              <w:jc w:val="center"/>
              <w:rPr>
                <w:color w:val="0D0D0D" w:themeColor="text1" w:themeTint="F2"/>
                <w:sz w:val="22"/>
                <w:szCs w:val="22"/>
              </w:rPr>
            </w:pPr>
            <w:r w:rsidRPr="00AC1CF8">
              <w:rPr>
                <w:color w:val="000000"/>
                <w:sz w:val="22"/>
                <w:szCs w:val="22"/>
              </w:rPr>
              <w:t>1.225</w:t>
            </w:r>
          </w:p>
        </w:tc>
        <w:tc>
          <w:tcPr>
            <w:tcW w:w="1569" w:type="dxa"/>
            <w:vAlign w:val="bottom"/>
          </w:tcPr>
          <w:p w14:paraId="112E7F86" w14:textId="77777777" w:rsidR="0056197A" w:rsidRPr="00AC1CF8" w:rsidRDefault="0056197A" w:rsidP="005B7062">
            <w:pPr>
              <w:jc w:val="center"/>
              <w:rPr>
                <w:color w:val="0D0D0D" w:themeColor="text1" w:themeTint="F2"/>
                <w:sz w:val="22"/>
                <w:szCs w:val="22"/>
              </w:rPr>
            </w:pPr>
            <w:r w:rsidRPr="00AC1CF8">
              <w:rPr>
                <w:color w:val="000000"/>
                <w:sz w:val="22"/>
                <w:szCs w:val="22"/>
              </w:rPr>
              <w:t>.009**</w:t>
            </w:r>
          </w:p>
        </w:tc>
        <w:tc>
          <w:tcPr>
            <w:tcW w:w="1581" w:type="dxa"/>
            <w:vAlign w:val="bottom"/>
          </w:tcPr>
          <w:p w14:paraId="3FDF0322" w14:textId="77777777" w:rsidR="0056197A" w:rsidRPr="00AC1CF8" w:rsidRDefault="0056197A" w:rsidP="005B7062">
            <w:pPr>
              <w:jc w:val="center"/>
              <w:rPr>
                <w:color w:val="0D0D0D" w:themeColor="text1" w:themeTint="F2"/>
                <w:sz w:val="22"/>
                <w:szCs w:val="22"/>
              </w:rPr>
            </w:pPr>
            <w:r w:rsidRPr="00AC1CF8">
              <w:rPr>
                <w:color w:val="000000"/>
                <w:sz w:val="22"/>
                <w:szCs w:val="22"/>
              </w:rPr>
              <w:t>0.830</w:t>
            </w:r>
          </w:p>
        </w:tc>
        <w:tc>
          <w:tcPr>
            <w:tcW w:w="1376" w:type="dxa"/>
            <w:vAlign w:val="bottom"/>
          </w:tcPr>
          <w:p w14:paraId="698805D1" w14:textId="77777777" w:rsidR="0056197A" w:rsidRPr="00AC1CF8" w:rsidRDefault="0056197A" w:rsidP="005B7062">
            <w:pPr>
              <w:jc w:val="center"/>
              <w:rPr>
                <w:color w:val="0D0D0D" w:themeColor="text1" w:themeTint="F2"/>
                <w:sz w:val="22"/>
                <w:szCs w:val="22"/>
              </w:rPr>
            </w:pPr>
            <w:r w:rsidRPr="00AC1CF8">
              <w:rPr>
                <w:color w:val="000000"/>
                <w:sz w:val="22"/>
                <w:szCs w:val="22"/>
              </w:rPr>
              <w:t>5.644</w:t>
            </w:r>
          </w:p>
        </w:tc>
      </w:tr>
      <w:tr w:rsidR="0056197A" w:rsidRPr="00AC1CF8" w14:paraId="73ACDF7C" w14:textId="77777777" w:rsidTr="005B7062">
        <w:tc>
          <w:tcPr>
            <w:tcW w:w="1786" w:type="dxa"/>
            <w:vAlign w:val="bottom"/>
          </w:tcPr>
          <w:p w14:paraId="0E9B5445"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7FC986E" w14:textId="77777777" w:rsidR="0056197A" w:rsidRPr="00AC1CF8" w:rsidRDefault="0056197A" w:rsidP="005B7062">
            <w:pPr>
              <w:jc w:val="center"/>
              <w:rPr>
                <w:color w:val="0D0D0D" w:themeColor="text1" w:themeTint="F2"/>
                <w:sz w:val="22"/>
                <w:szCs w:val="22"/>
              </w:rPr>
            </w:pPr>
            <w:r w:rsidRPr="00AC1CF8">
              <w:rPr>
                <w:color w:val="000000"/>
                <w:sz w:val="22"/>
                <w:szCs w:val="22"/>
              </w:rPr>
              <w:t>-5.537</w:t>
            </w:r>
          </w:p>
        </w:tc>
        <w:tc>
          <w:tcPr>
            <w:tcW w:w="1509" w:type="dxa"/>
            <w:vAlign w:val="bottom"/>
          </w:tcPr>
          <w:p w14:paraId="3070AB19" w14:textId="77777777" w:rsidR="0056197A" w:rsidRPr="00AC1CF8" w:rsidRDefault="0056197A" w:rsidP="005B7062">
            <w:pPr>
              <w:jc w:val="center"/>
              <w:rPr>
                <w:color w:val="0D0D0D" w:themeColor="text1" w:themeTint="F2"/>
                <w:sz w:val="22"/>
                <w:szCs w:val="22"/>
              </w:rPr>
            </w:pPr>
            <w:r w:rsidRPr="00AC1CF8">
              <w:rPr>
                <w:color w:val="000000"/>
                <w:sz w:val="22"/>
                <w:szCs w:val="22"/>
              </w:rPr>
              <w:t>1.820</w:t>
            </w:r>
          </w:p>
        </w:tc>
        <w:tc>
          <w:tcPr>
            <w:tcW w:w="1569" w:type="dxa"/>
            <w:vAlign w:val="bottom"/>
          </w:tcPr>
          <w:p w14:paraId="6D60B0BA" w14:textId="77777777" w:rsidR="0056197A" w:rsidRPr="00AC1CF8" w:rsidRDefault="0056197A" w:rsidP="005B7062">
            <w:pPr>
              <w:jc w:val="center"/>
              <w:rPr>
                <w:color w:val="0D0D0D" w:themeColor="text1" w:themeTint="F2"/>
                <w:sz w:val="22"/>
                <w:szCs w:val="22"/>
              </w:rPr>
            </w:pPr>
            <w:r w:rsidRPr="00AC1CF8">
              <w:rPr>
                <w:color w:val="000000"/>
                <w:sz w:val="22"/>
                <w:szCs w:val="22"/>
              </w:rPr>
              <w:t>.002**</w:t>
            </w:r>
          </w:p>
        </w:tc>
        <w:tc>
          <w:tcPr>
            <w:tcW w:w="1581" w:type="dxa"/>
            <w:vAlign w:val="bottom"/>
          </w:tcPr>
          <w:p w14:paraId="3168B6D3" w14:textId="77777777" w:rsidR="0056197A" w:rsidRPr="00AC1CF8" w:rsidRDefault="0056197A" w:rsidP="005B7062">
            <w:pPr>
              <w:jc w:val="center"/>
              <w:rPr>
                <w:color w:val="0D0D0D" w:themeColor="text1" w:themeTint="F2"/>
                <w:sz w:val="22"/>
                <w:szCs w:val="22"/>
              </w:rPr>
            </w:pPr>
            <w:r w:rsidRPr="00AC1CF8">
              <w:rPr>
                <w:color w:val="000000"/>
                <w:sz w:val="22"/>
                <w:szCs w:val="22"/>
              </w:rPr>
              <w:t>-9.112</w:t>
            </w:r>
          </w:p>
        </w:tc>
        <w:tc>
          <w:tcPr>
            <w:tcW w:w="1376" w:type="dxa"/>
            <w:vAlign w:val="bottom"/>
          </w:tcPr>
          <w:p w14:paraId="193A7BD2" w14:textId="77777777" w:rsidR="0056197A" w:rsidRPr="00AC1CF8" w:rsidRDefault="0056197A" w:rsidP="005B7062">
            <w:pPr>
              <w:jc w:val="center"/>
              <w:rPr>
                <w:color w:val="0D0D0D" w:themeColor="text1" w:themeTint="F2"/>
                <w:sz w:val="22"/>
                <w:szCs w:val="22"/>
              </w:rPr>
            </w:pPr>
            <w:r w:rsidRPr="00AC1CF8">
              <w:rPr>
                <w:color w:val="000000"/>
                <w:sz w:val="22"/>
                <w:szCs w:val="22"/>
              </w:rPr>
              <w:t>-1.961</w:t>
            </w:r>
          </w:p>
        </w:tc>
      </w:tr>
      <w:tr w:rsidR="0056197A" w:rsidRPr="00AC1CF8" w14:paraId="2428D670" w14:textId="77777777" w:rsidTr="005B7062">
        <w:tc>
          <w:tcPr>
            <w:tcW w:w="1786" w:type="dxa"/>
            <w:vAlign w:val="bottom"/>
          </w:tcPr>
          <w:p w14:paraId="4A067ABA"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759F13F3" w14:textId="77777777" w:rsidR="0056197A" w:rsidRPr="00AC1CF8" w:rsidRDefault="0056197A" w:rsidP="005B7062">
            <w:pPr>
              <w:jc w:val="center"/>
              <w:rPr>
                <w:color w:val="0D0D0D" w:themeColor="text1" w:themeTint="F2"/>
                <w:sz w:val="22"/>
                <w:szCs w:val="22"/>
              </w:rPr>
            </w:pPr>
            <w:r w:rsidRPr="00AC1CF8">
              <w:rPr>
                <w:color w:val="000000"/>
                <w:sz w:val="22"/>
                <w:szCs w:val="22"/>
              </w:rPr>
              <w:t>-3.835</w:t>
            </w:r>
          </w:p>
        </w:tc>
        <w:tc>
          <w:tcPr>
            <w:tcW w:w="1509" w:type="dxa"/>
            <w:vAlign w:val="bottom"/>
          </w:tcPr>
          <w:p w14:paraId="72CD3E12" w14:textId="77777777" w:rsidR="0056197A" w:rsidRPr="00AC1CF8" w:rsidRDefault="0056197A" w:rsidP="005B7062">
            <w:pPr>
              <w:jc w:val="center"/>
              <w:rPr>
                <w:color w:val="0D0D0D" w:themeColor="text1" w:themeTint="F2"/>
                <w:sz w:val="22"/>
                <w:szCs w:val="22"/>
              </w:rPr>
            </w:pPr>
            <w:r w:rsidRPr="00AC1CF8">
              <w:rPr>
                <w:color w:val="000000"/>
                <w:sz w:val="22"/>
                <w:szCs w:val="22"/>
              </w:rPr>
              <w:t>0.419</w:t>
            </w:r>
          </w:p>
        </w:tc>
        <w:tc>
          <w:tcPr>
            <w:tcW w:w="1569" w:type="dxa"/>
            <w:vAlign w:val="bottom"/>
          </w:tcPr>
          <w:p w14:paraId="46D32EDA"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2EB933D8" w14:textId="77777777" w:rsidR="0056197A" w:rsidRPr="00AC1CF8" w:rsidRDefault="0056197A" w:rsidP="005B7062">
            <w:pPr>
              <w:jc w:val="center"/>
              <w:rPr>
                <w:color w:val="0D0D0D" w:themeColor="text1" w:themeTint="F2"/>
                <w:sz w:val="22"/>
                <w:szCs w:val="22"/>
              </w:rPr>
            </w:pPr>
            <w:r w:rsidRPr="00AC1CF8">
              <w:rPr>
                <w:color w:val="000000"/>
                <w:sz w:val="22"/>
                <w:szCs w:val="22"/>
              </w:rPr>
              <w:t>-4.659</w:t>
            </w:r>
          </w:p>
        </w:tc>
        <w:tc>
          <w:tcPr>
            <w:tcW w:w="1376" w:type="dxa"/>
            <w:vAlign w:val="bottom"/>
          </w:tcPr>
          <w:p w14:paraId="1206A65C" w14:textId="77777777" w:rsidR="0056197A" w:rsidRPr="00AC1CF8" w:rsidRDefault="0056197A" w:rsidP="005B7062">
            <w:pPr>
              <w:jc w:val="center"/>
              <w:rPr>
                <w:color w:val="0D0D0D" w:themeColor="text1" w:themeTint="F2"/>
                <w:sz w:val="22"/>
                <w:szCs w:val="22"/>
              </w:rPr>
            </w:pPr>
            <w:r w:rsidRPr="00AC1CF8">
              <w:rPr>
                <w:color w:val="000000"/>
                <w:sz w:val="22"/>
                <w:szCs w:val="22"/>
              </w:rPr>
              <w:t>-3.011</w:t>
            </w:r>
          </w:p>
        </w:tc>
      </w:tr>
      <w:tr w:rsidR="0056197A" w:rsidRPr="00AC1CF8" w14:paraId="5853D26E" w14:textId="77777777" w:rsidTr="005B7062">
        <w:tc>
          <w:tcPr>
            <w:tcW w:w="1786" w:type="dxa"/>
          </w:tcPr>
          <w:p w14:paraId="4DB7574F" w14:textId="77777777" w:rsidR="0056197A" w:rsidRPr="00AC1CF8" w:rsidRDefault="0056197A" w:rsidP="005B7062">
            <w:pPr>
              <w:jc w:val="both"/>
              <w:rPr>
                <w:color w:val="0D0D0D" w:themeColor="text1" w:themeTint="F2"/>
                <w:sz w:val="22"/>
                <w:szCs w:val="22"/>
              </w:rPr>
            </w:pPr>
          </w:p>
        </w:tc>
        <w:tc>
          <w:tcPr>
            <w:tcW w:w="1539" w:type="dxa"/>
            <w:vAlign w:val="bottom"/>
          </w:tcPr>
          <w:p w14:paraId="0D9D5CA0" w14:textId="77777777" w:rsidR="0056197A" w:rsidRPr="00AC1CF8" w:rsidRDefault="0056197A" w:rsidP="005B7062">
            <w:pPr>
              <w:jc w:val="center"/>
              <w:rPr>
                <w:color w:val="000000"/>
                <w:sz w:val="22"/>
                <w:szCs w:val="22"/>
              </w:rPr>
            </w:pPr>
          </w:p>
        </w:tc>
        <w:tc>
          <w:tcPr>
            <w:tcW w:w="1509" w:type="dxa"/>
            <w:vAlign w:val="bottom"/>
          </w:tcPr>
          <w:p w14:paraId="68F72151" w14:textId="77777777" w:rsidR="0056197A" w:rsidRPr="00AC1CF8" w:rsidRDefault="0056197A" w:rsidP="005B7062">
            <w:pPr>
              <w:jc w:val="center"/>
              <w:rPr>
                <w:color w:val="000000"/>
                <w:sz w:val="22"/>
                <w:szCs w:val="22"/>
              </w:rPr>
            </w:pPr>
          </w:p>
        </w:tc>
        <w:tc>
          <w:tcPr>
            <w:tcW w:w="1569" w:type="dxa"/>
            <w:vAlign w:val="bottom"/>
          </w:tcPr>
          <w:p w14:paraId="6BC60D4B" w14:textId="77777777" w:rsidR="0056197A" w:rsidRPr="00AC1CF8" w:rsidRDefault="0056197A" w:rsidP="005B7062">
            <w:pPr>
              <w:jc w:val="center"/>
              <w:rPr>
                <w:color w:val="000000"/>
                <w:sz w:val="22"/>
                <w:szCs w:val="22"/>
              </w:rPr>
            </w:pPr>
          </w:p>
        </w:tc>
        <w:tc>
          <w:tcPr>
            <w:tcW w:w="1581" w:type="dxa"/>
            <w:vAlign w:val="bottom"/>
          </w:tcPr>
          <w:p w14:paraId="27F8F387" w14:textId="77777777" w:rsidR="0056197A" w:rsidRPr="00AC1CF8" w:rsidRDefault="0056197A" w:rsidP="005B7062">
            <w:pPr>
              <w:jc w:val="center"/>
              <w:rPr>
                <w:color w:val="000000"/>
                <w:sz w:val="22"/>
                <w:szCs w:val="22"/>
              </w:rPr>
            </w:pPr>
          </w:p>
        </w:tc>
        <w:tc>
          <w:tcPr>
            <w:tcW w:w="1376" w:type="dxa"/>
            <w:vAlign w:val="bottom"/>
          </w:tcPr>
          <w:p w14:paraId="14A3507F" w14:textId="77777777" w:rsidR="0056197A" w:rsidRPr="00AC1CF8" w:rsidRDefault="0056197A" w:rsidP="005B7062">
            <w:pPr>
              <w:jc w:val="center"/>
              <w:rPr>
                <w:color w:val="000000"/>
                <w:sz w:val="22"/>
                <w:szCs w:val="22"/>
              </w:rPr>
            </w:pPr>
          </w:p>
        </w:tc>
      </w:tr>
      <w:tr w:rsidR="0056197A" w:rsidRPr="00AC1CF8" w14:paraId="16B7CC4A" w14:textId="77777777" w:rsidTr="005B7062">
        <w:tc>
          <w:tcPr>
            <w:tcW w:w="1786" w:type="dxa"/>
          </w:tcPr>
          <w:p w14:paraId="22BCABF1"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3B1CF832" w14:textId="77777777" w:rsidR="0056197A" w:rsidRPr="00AC1CF8" w:rsidRDefault="0056197A" w:rsidP="005B7062">
            <w:pPr>
              <w:jc w:val="center"/>
              <w:rPr>
                <w:color w:val="0D0D0D" w:themeColor="text1" w:themeTint="F2"/>
                <w:sz w:val="22"/>
                <w:szCs w:val="22"/>
              </w:rPr>
            </w:pPr>
            <w:r w:rsidRPr="00AC1CF8">
              <w:rPr>
                <w:color w:val="000000"/>
                <w:sz w:val="22"/>
                <w:szCs w:val="22"/>
              </w:rPr>
              <w:t>41.441</w:t>
            </w:r>
          </w:p>
        </w:tc>
        <w:tc>
          <w:tcPr>
            <w:tcW w:w="1509" w:type="dxa"/>
            <w:vAlign w:val="bottom"/>
          </w:tcPr>
          <w:p w14:paraId="616A601E" w14:textId="77777777" w:rsidR="0056197A" w:rsidRPr="00AC1CF8" w:rsidRDefault="0056197A" w:rsidP="005B7062">
            <w:pPr>
              <w:jc w:val="center"/>
              <w:rPr>
                <w:color w:val="0D0D0D" w:themeColor="text1" w:themeTint="F2"/>
                <w:sz w:val="22"/>
                <w:szCs w:val="22"/>
              </w:rPr>
            </w:pPr>
            <w:r w:rsidRPr="00AC1CF8">
              <w:rPr>
                <w:color w:val="000000"/>
                <w:sz w:val="22"/>
                <w:szCs w:val="22"/>
              </w:rPr>
              <w:t>3.247</w:t>
            </w:r>
          </w:p>
        </w:tc>
        <w:tc>
          <w:tcPr>
            <w:tcW w:w="1569" w:type="dxa"/>
            <w:vAlign w:val="bottom"/>
          </w:tcPr>
          <w:p w14:paraId="48F64374"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2A8689D7" w14:textId="77777777" w:rsidR="0056197A" w:rsidRPr="00AC1CF8" w:rsidRDefault="0056197A" w:rsidP="005B7062">
            <w:pPr>
              <w:jc w:val="center"/>
              <w:rPr>
                <w:color w:val="0D0D0D" w:themeColor="text1" w:themeTint="F2"/>
                <w:sz w:val="22"/>
                <w:szCs w:val="22"/>
              </w:rPr>
            </w:pPr>
            <w:r w:rsidRPr="00AC1CF8">
              <w:rPr>
                <w:color w:val="000000"/>
                <w:sz w:val="22"/>
                <w:szCs w:val="22"/>
              </w:rPr>
              <w:t>35.060</w:t>
            </w:r>
          </w:p>
        </w:tc>
        <w:tc>
          <w:tcPr>
            <w:tcW w:w="1376" w:type="dxa"/>
            <w:vAlign w:val="bottom"/>
          </w:tcPr>
          <w:p w14:paraId="0662C8A3" w14:textId="77777777" w:rsidR="0056197A" w:rsidRPr="00AC1CF8" w:rsidRDefault="0056197A" w:rsidP="005B7062">
            <w:pPr>
              <w:jc w:val="center"/>
              <w:rPr>
                <w:color w:val="0D0D0D" w:themeColor="text1" w:themeTint="F2"/>
                <w:sz w:val="22"/>
                <w:szCs w:val="22"/>
              </w:rPr>
            </w:pPr>
            <w:r w:rsidRPr="00AC1CF8">
              <w:rPr>
                <w:color w:val="000000"/>
                <w:sz w:val="22"/>
                <w:szCs w:val="22"/>
              </w:rPr>
              <w:t>47.822</w:t>
            </w:r>
          </w:p>
        </w:tc>
      </w:tr>
      <w:tr w:rsidR="0056197A" w:rsidRPr="00AC1CF8" w14:paraId="3262AF3C" w14:textId="77777777" w:rsidTr="005B7062">
        <w:tc>
          <w:tcPr>
            <w:tcW w:w="1786" w:type="dxa"/>
          </w:tcPr>
          <w:p w14:paraId="2424F9C4"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398EA799" w14:textId="77777777" w:rsidR="0056197A" w:rsidRPr="00AC1CF8" w:rsidRDefault="0056197A" w:rsidP="005B7062">
            <w:pPr>
              <w:jc w:val="center"/>
              <w:rPr>
                <w:color w:val="0D0D0D" w:themeColor="text1" w:themeTint="F2"/>
                <w:sz w:val="22"/>
                <w:szCs w:val="22"/>
              </w:rPr>
            </w:pPr>
          </w:p>
        </w:tc>
        <w:tc>
          <w:tcPr>
            <w:tcW w:w="1509" w:type="dxa"/>
            <w:vAlign w:val="bottom"/>
          </w:tcPr>
          <w:p w14:paraId="30C078CB" w14:textId="77777777" w:rsidR="0056197A" w:rsidRPr="00AC1CF8" w:rsidRDefault="0056197A" w:rsidP="005B7062">
            <w:pPr>
              <w:jc w:val="center"/>
              <w:rPr>
                <w:color w:val="0D0D0D" w:themeColor="text1" w:themeTint="F2"/>
                <w:sz w:val="22"/>
                <w:szCs w:val="22"/>
              </w:rPr>
            </w:pPr>
          </w:p>
        </w:tc>
        <w:tc>
          <w:tcPr>
            <w:tcW w:w="1569" w:type="dxa"/>
            <w:vAlign w:val="bottom"/>
          </w:tcPr>
          <w:p w14:paraId="62E6BFE9" w14:textId="77777777" w:rsidR="0056197A" w:rsidRPr="00AC1CF8" w:rsidRDefault="0056197A" w:rsidP="005B7062">
            <w:pPr>
              <w:jc w:val="center"/>
              <w:rPr>
                <w:color w:val="0D0D0D" w:themeColor="text1" w:themeTint="F2"/>
                <w:sz w:val="22"/>
                <w:szCs w:val="22"/>
              </w:rPr>
            </w:pPr>
          </w:p>
        </w:tc>
        <w:tc>
          <w:tcPr>
            <w:tcW w:w="1581" w:type="dxa"/>
            <w:vAlign w:val="bottom"/>
          </w:tcPr>
          <w:p w14:paraId="495D4860" w14:textId="77777777" w:rsidR="0056197A" w:rsidRPr="00AC1CF8" w:rsidRDefault="0056197A" w:rsidP="005B7062">
            <w:pPr>
              <w:jc w:val="center"/>
              <w:rPr>
                <w:color w:val="0D0D0D" w:themeColor="text1" w:themeTint="F2"/>
                <w:sz w:val="22"/>
                <w:szCs w:val="22"/>
              </w:rPr>
            </w:pPr>
          </w:p>
        </w:tc>
        <w:tc>
          <w:tcPr>
            <w:tcW w:w="1376" w:type="dxa"/>
          </w:tcPr>
          <w:p w14:paraId="1AAE78F2"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0.220</w:t>
            </w:r>
          </w:p>
        </w:tc>
      </w:tr>
      <w:tr w:rsidR="0056197A" w:rsidRPr="00AC1CF8" w14:paraId="394BE114" w14:textId="77777777" w:rsidTr="005B7062">
        <w:tc>
          <w:tcPr>
            <w:tcW w:w="1786" w:type="dxa"/>
          </w:tcPr>
          <w:p w14:paraId="0EE96A0A"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2B95C1EC" w14:textId="77777777" w:rsidR="0056197A" w:rsidRPr="00AC1CF8" w:rsidRDefault="0056197A" w:rsidP="005B7062">
            <w:pPr>
              <w:jc w:val="center"/>
              <w:rPr>
                <w:color w:val="0D0D0D" w:themeColor="text1" w:themeTint="F2"/>
                <w:sz w:val="22"/>
                <w:szCs w:val="22"/>
              </w:rPr>
            </w:pPr>
          </w:p>
        </w:tc>
        <w:tc>
          <w:tcPr>
            <w:tcW w:w="1509" w:type="dxa"/>
          </w:tcPr>
          <w:p w14:paraId="2B3D4EBB" w14:textId="77777777" w:rsidR="0056197A" w:rsidRPr="00AC1CF8" w:rsidRDefault="0056197A" w:rsidP="005B7062">
            <w:pPr>
              <w:jc w:val="center"/>
              <w:rPr>
                <w:color w:val="0D0D0D" w:themeColor="text1" w:themeTint="F2"/>
                <w:sz w:val="22"/>
                <w:szCs w:val="22"/>
              </w:rPr>
            </w:pPr>
          </w:p>
        </w:tc>
        <w:tc>
          <w:tcPr>
            <w:tcW w:w="1569" w:type="dxa"/>
          </w:tcPr>
          <w:p w14:paraId="6A022729" w14:textId="77777777" w:rsidR="0056197A" w:rsidRPr="00AC1CF8" w:rsidRDefault="0056197A" w:rsidP="005B7062">
            <w:pPr>
              <w:jc w:val="center"/>
              <w:rPr>
                <w:color w:val="0D0D0D" w:themeColor="text1" w:themeTint="F2"/>
                <w:sz w:val="22"/>
                <w:szCs w:val="22"/>
              </w:rPr>
            </w:pPr>
          </w:p>
        </w:tc>
        <w:tc>
          <w:tcPr>
            <w:tcW w:w="1581" w:type="dxa"/>
          </w:tcPr>
          <w:p w14:paraId="6FA537D1" w14:textId="77777777" w:rsidR="0056197A" w:rsidRPr="00AC1CF8" w:rsidRDefault="0056197A" w:rsidP="005B7062">
            <w:pPr>
              <w:jc w:val="center"/>
              <w:rPr>
                <w:color w:val="0D0D0D" w:themeColor="text1" w:themeTint="F2"/>
                <w:sz w:val="22"/>
                <w:szCs w:val="22"/>
              </w:rPr>
            </w:pPr>
          </w:p>
        </w:tc>
        <w:tc>
          <w:tcPr>
            <w:tcW w:w="1376" w:type="dxa"/>
          </w:tcPr>
          <w:p w14:paraId="305B4AA8"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2228D8B3" w14:textId="77777777" w:rsidTr="005B7062">
        <w:tc>
          <w:tcPr>
            <w:tcW w:w="1786" w:type="dxa"/>
          </w:tcPr>
          <w:p w14:paraId="2F069223" w14:textId="77777777" w:rsidR="0056197A" w:rsidRPr="00AC1CF8" w:rsidRDefault="0056197A" w:rsidP="005B7062">
            <w:pPr>
              <w:jc w:val="both"/>
              <w:rPr>
                <w:color w:val="0D0D0D" w:themeColor="text1" w:themeTint="F2"/>
                <w:sz w:val="22"/>
                <w:szCs w:val="22"/>
              </w:rPr>
            </w:pPr>
          </w:p>
        </w:tc>
        <w:tc>
          <w:tcPr>
            <w:tcW w:w="1539" w:type="dxa"/>
          </w:tcPr>
          <w:p w14:paraId="2A210256" w14:textId="77777777" w:rsidR="0056197A" w:rsidRPr="00AC1CF8" w:rsidRDefault="0056197A" w:rsidP="005B7062">
            <w:pPr>
              <w:jc w:val="center"/>
              <w:rPr>
                <w:color w:val="0D0D0D" w:themeColor="text1" w:themeTint="F2"/>
                <w:sz w:val="22"/>
                <w:szCs w:val="22"/>
              </w:rPr>
            </w:pPr>
          </w:p>
        </w:tc>
        <w:tc>
          <w:tcPr>
            <w:tcW w:w="1509" w:type="dxa"/>
          </w:tcPr>
          <w:p w14:paraId="4F636ADE" w14:textId="77777777" w:rsidR="0056197A" w:rsidRPr="00AC1CF8" w:rsidRDefault="0056197A" w:rsidP="005B7062">
            <w:pPr>
              <w:jc w:val="center"/>
              <w:rPr>
                <w:color w:val="0D0D0D" w:themeColor="text1" w:themeTint="F2"/>
                <w:sz w:val="22"/>
                <w:szCs w:val="22"/>
              </w:rPr>
            </w:pPr>
          </w:p>
        </w:tc>
        <w:tc>
          <w:tcPr>
            <w:tcW w:w="1569" w:type="dxa"/>
          </w:tcPr>
          <w:p w14:paraId="3407A762" w14:textId="77777777" w:rsidR="0056197A" w:rsidRPr="00AC1CF8" w:rsidRDefault="0056197A" w:rsidP="005B7062">
            <w:pPr>
              <w:jc w:val="center"/>
              <w:rPr>
                <w:color w:val="0D0D0D" w:themeColor="text1" w:themeTint="F2"/>
                <w:sz w:val="22"/>
                <w:szCs w:val="22"/>
              </w:rPr>
            </w:pPr>
          </w:p>
        </w:tc>
        <w:tc>
          <w:tcPr>
            <w:tcW w:w="1581" w:type="dxa"/>
          </w:tcPr>
          <w:p w14:paraId="24AD2130" w14:textId="77777777" w:rsidR="0056197A" w:rsidRPr="00AC1CF8" w:rsidRDefault="0056197A" w:rsidP="005B7062">
            <w:pPr>
              <w:jc w:val="center"/>
              <w:rPr>
                <w:color w:val="0D0D0D" w:themeColor="text1" w:themeTint="F2"/>
                <w:sz w:val="22"/>
                <w:szCs w:val="22"/>
              </w:rPr>
            </w:pPr>
          </w:p>
        </w:tc>
        <w:tc>
          <w:tcPr>
            <w:tcW w:w="1376" w:type="dxa"/>
          </w:tcPr>
          <w:p w14:paraId="20DEE5F6" w14:textId="77777777" w:rsidR="0056197A" w:rsidRPr="00AC1CF8" w:rsidRDefault="0056197A" w:rsidP="005B7062">
            <w:pPr>
              <w:jc w:val="center"/>
              <w:rPr>
                <w:color w:val="0D0D0D" w:themeColor="text1" w:themeTint="F2"/>
                <w:sz w:val="22"/>
                <w:szCs w:val="22"/>
              </w:rPr>
            </w:pPr>
          </w:p>
        </w:tc>
      </w:tr>
    </w:tbl>
    <w:p w14:paraId="78FD601E" w14:textId="58AE10FA" w:rsidR="0056197A" w:rsidRDefault="0056197A" w:rsidP="006E367C">
      <w:pPr>
        <w:jc w:val="both"/>
        <w:rPr>
          <w:color w:val="0D0D0D" w:themeColor="text1" w:themeTint="F2"/>
          <w:sz w:val="22"/>
          <w:szCs w:val="22"/>
        </w:rPr>
      </w:pPr>
      <w:r w:rsidRPr="00AC1CF8">
        <w:rPr>
          <w:sz w:val="22"/>
          <w:szCs w:val="22"/>
        </w:rPr>
        <w:t xml:space="preserve">Standardized measure of anger rumination. </w:t>
      </w:r>
      <w:r w:rsidR="006E367C" w:rsidRPr="00AC1CF8">
        <w:rPr>
          <w:sz w:val="22"/>
          <w:szCs w:val="22"/>
        </w:rPr>
        <w:t>†</w:t>
      </w:r>
      <w:r w:rsidR="006E367C" w:rsidRPr="00AC1CF8">
        <w:rPr>
          <w:color w:val="0D0D0D" w:themeColor="text1" w:themeTint="F2"/>
          <w:sz w:val="22"/>
          <w:szCs w:val="22"/>
        </w:rPr>
        <w:t>P&lt;.100; **P&lt;.050; ***P&lt;.001</w:t>
      </w:r>
    </w:p>
    <w:p w14:paraId="28CE2E73" w14:textId="77777777" w:rsidR="006E367C" w:rsidRPr="006E367C" w:rsidRDefault="006E367C" w:rsidP="006E367C">
      <w:pPr>
        <w:jc w:val="both"/>
        <w:rPr>
          <w:color w:val="000000" w:themeColor="text1"/>
          <w:sz w:val="22"/>
          <w:szCs w:val="22"/>
          <w:u w:val="single"/>
        </w:rPr>
      </w:pPr>
    </w:p>
    <w:p w14:paraId="2B5D52AA" w14:textId="77777777" w:rsidR="0056197A" w:rsidRPr="00AC1CF8" w:rsidRDefault="0056197A" w:rsidP="0056197A">
      <w:pPr>
        <w:rPr>
          <w:sz w:val="22"/>
          <w:szCs w:val="22"/>
        </w:rPr>
      </w:pPr>
    </w:p>
    <w:p w14:paraId="36390FA9" w14:textId="77777777" w:rsidR="0056197A" w:rsidRPr="00AC1CF8" w:rsidRDefault="0056197A" w:rsidP="0056197A">
      <w:pPr>
        <w:rPr>
          <w:sz w:val="22"/>
          <w:szCs w:val="22"/>
        </w:rPr>
      </w:pPr>
    </w:p>
    <w:p w14:paraId="461AA04F" w14:textId="77777777" w:rsidR="0056197A" w:rsidRPr="00AC1CF8" w:rsidRDefault="0056197A" w:rsidP="0056197A">
      <w:pPr>
        <w:rPr>
          <w:sz w:val="22"/>
          <w:szCs w:val="22"/>
        </w:rPr>
      </w:pPr>
    </w:p>
    <w:p w14:paraId="0684CF58" w14:textId="77777777" w:rsidR="0056197A" w:rsidRPr="00AC1CF8" w:rsidRDefault="0056197A" w:rsidP="0056197A">
      <w:pPr>
        <w:rPr>
          <w:sz w:val="22"/>
          <w:szCs w:val="22"/>
        </w:rPr>
      </w:pPr>
    </w:p>
    <w:p w14:paraId="301311E0" w14:textId="77777777" w:rsidR="0056197A" w:rsidRPr="00AC1CF8" w:rsidRDefault="0056197A" w:rsidP="0056197A">
      <w:pPr>
        <w:rPr>
          <w:sz w:val="22"/>
          <w:szCs w:val="22"/>
        </w:rPr>
      </w:pPr>
    </w:p>
    <w:p w14:paraId="66A18CF9" w14:textId="77777777" w:rsidR="0056197A" w:rsidRPr="00AC1CF8" w:rsidRDefault="0056197A" w:rsidP="0056197A">
      <w:pPr>
        <w:rPr>
          <w:sz w:val="22"/>
          <w:szCs w:val="22"/>
        </w:rPr>
      </w:pPr>
    </w:p>
    <w:p w14:paraId="5EAA1B0D" w14:textId="77777777" w:rsidR="0056197A" w:rsidRPr="00AC1CF8" w:rsidRDefault="0056197A" w:rsidP="0056197A">
      <w:pPr>
        <w:rPr>
          <w:sz w:val="22"/>
          <w:szCs w:val="22"/>
        </w:rPr>
      </w:pPr>
    </w:p>
    <w:p w14:paraId="3EDC9F75" w14:textId="77777777" w:rsidR="0056197A" w:rsidRPr="00AC1CF8" w:rsidRDefault="0056197A" w:rsidP="0056197A">
      <w:pPr>
        <w:rPr>
          <w:sz w:val="22"/>
          <w:szCs w:val="22"/>
        </w:rPr>
      </w:pPr>
    </w:p>
    <w:p w14:paraId="30DE2E43" w14:textId="77777777" w:rsidR="0056197A" w:rsidRPr="00AC1CF8" w:rsidRDefault="0056197A" w:rsidP="0056197A">
      <w:pPr>
        <w:rPr>
          <w:sz w:val="22"/>
          <w:szCs w:val="22"/>
        </w:rPr>
      </w:pPr>
    </w:p>
    <w:p w14:paraId="56A18340" w14:textId="77777777" w:rsidR="0056197A" w:rsidRPr="00AC1CF8" w:rsidRDefault="0056197A" w:rsidP="0056197A">
      <w:pPr>
        <w:rPr>
          <w:sz w:val="22"/>
          <w:szCs w:val="22"/>
        </w:rPr>
      </w:pPr>
    </w:p>
    <w:p w14:paraId="0D350FF6" w14:textId="08D8AD46" w:rsidR="0056197A" w:rsidRDefault="0056197A" w:rsidP="00615761">
      <w:pPr>
        <w:pStyle w:val="Heading2"/>
      </w:pPr>
      <w:r w:rsidRPr="00AC1CF8">
        <w:lastRenderedPageBreak/>
        <w:t>Contingent Competitiveness (Self-worth)</w:t>
      </w:r>
    </w:p>
    <w:p w14:paraId="7B7C1272" w14:textId="77777777" w:rsidR="006E367C" w:rsidRPr="006E367C" w:rsidRDefault="006E367C" w:rsidP="006E367C"/>
    <w:p w14:paraId="127B5075" w14:textId="232852DD" w:rsidR="0056197A" w:rsidRPr="00AC1CF8" w:rsidRDefault="0056197A" w:rsidP="0056197A">
      <w:pPr>
        <w:jc w:val="both"/>
        <w:rPr>
          <w:color w:val="0D0D0D" w:themeColor="text1" w:themeTint="F2"/>
          <w:sz w:val="22"/>
          <w:szCs w:val="22"/>
        </w:rPr>
      </w:pPr>
      <w:r w:rsidRPr="00615761">
        <w:rPr>
          <w:color w:val="0D0D0D" w:themeColor="text1" w:themeTint="F2"/>
          <w:sz w:val="22"/>
          <w:szCs w:val="22"/>
        </w:rPr>
        <w:t>Table 2</w:t>
      </w:r>
      <w:r w:rsidR="00615761" w:rsidRPr="00615761">
        <w:rPr>
          <w:color w:val="0D0D0D" w:themeColor="text1" w:themeTint="F2"/>
          <w:sz w:val="22"/>
          <w:szCs w:val="22"/>
        </w:rPr>
        <w:t>9</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contingent competitiveness (self-worth) and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5C34CDD3" w14:textId="77777777" w:rsidTr="005B7062">
        <w:trPr>
          <w:trHeight w:val="97"/>
        </w:trPr>
        <w:tc>
          <w:tcPr>
            <w:tcW w:w="1786" w:type="dxa"/>
          </w:tcPr>
          <w:p w14:paraId="1FCA4158"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2D398039"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11F8C77A"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100952B7"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50B6DD38"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125183AA"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7B4A17DA" w14:textId="77777777" w:rsidTr="005B7062">
        <w:tc>
          <w:tcPr>
            <w:tcW w:w="1786" w:type="dxa"/>
          </w:tcPr>
          <w:p w14:paraId="70C8F2EA" w14:textId="77777777" w:rsidR="0056197A" w:rsidRPr="00AC1CF8" w:rsidRDefault="0056197A" w:rsidP="005B7062">
            <w:pPr>
              <w:jc w:val="both"/>
              <w:rPr>
                <w:color w:val="0D0D0D" w:themeColor="text1" w:themeTint="F2"/>
                <w:sz w:val="22"/>
                <w:szCs w:val="22"/>
              </w:rPr>
            </w:pPr>
          </w:p>
        </w:tc>
        <w:tc>
          <w:tcPr>
            <w:tcW w:w="1539" w:type="dxa"/>
            <w:vAlign w:val="bottom"/>
          </w:tcPr>
          <w:p w14:paraId="681BDDFC" w14:textId="77777777" w:rsidR="0056197A" w:rsidRPr="00AC1CF8" w:rsidRDefault="0056197A" w:rsidP="005B7062">
            <w:pPr>
              <w:jc w:val="center"/>
              <w:rPr>
                <w:color w:val="0D0D0D" w:themeColor="text1" w:themeTint="F2"/>
                <w:sz w:val="22"/>
                <w:szCs w:val="22"/>
              </w:rPr>
            </w:pPr>
          </w:p>
        </w:tc>
        <w:tc>
          <w:tcPr>
            <w:tcW w:w="1509" w:type="dxa"/>
            <w:vAlign w:val="bottom"/>
          </w:tcPr>
          <w:p w14:paraId="10200ACE" w14:textId="77777777" w:rsidR="0056197A" w:rsidRPr="00AC1CF8" w:rsidRDefault="0056197A" w:rsidP="005B7062">
            <w:pPr>
              <w:jc w:val="center"/>
              <w:rPr>
                <w:color w:val="0D0D0D" w:themeColor="text1" w:themeTint="F2"/>
                <w:sz w:val="22"/>
                <w:szCs w:val="22"/>
              </w:rPr>
            </w:pPr>
          </w:p>
        </w:tc>
        <w:tc>
          <w:tcPr>
            <w:tcW w:w="1569" w:type="dxa"/>
            <w:vAlign w:val="bottom"/>
          </w:tcPr>
          <w:p w14:paraId="384B36C9" w14:textId="77777777" w:rsidR="0056197A" w:rsidRPr="00AC1CF8" w:rsidRDefault="0056197A" w:rsidP="005B7062">
            <w:pPr>
              <w:jc w:val="center"/>
              <w:rPr>
                <w:color w:val="0D0D0D" w:themeColor="text1" w:themeTint="F2"/>
                <w:sz w:val="22"/>
                <w:szCs w:val="22"/>
              </w:rPr>
            </w:pPr>
          </w:p>
        </w:tc>
        <w:tc>
          <w:tcPr>
            <w:tcW w:w="1581" w:type="dxa"/>
            <w:vAlign w:val="bottom"/>
          </w:tcPr>
          <w:p w14:paraId="38818E78" w14:textId="77777777" w:rsidR="0056197A" w:rsidRPr="00AC1CF8" w:rsidRDefault="0056197A" w:rsidP="005B7062">
            <w:pPr>
              <w:jc w:val="center"/>
              <w:rPr>
                <w:color w:val="0D0D0D" w:themeColor="text1" w:themeTint="F2"/>
                <w:sz w:val="22"/>
                <w:szCs w:val="22"/>
              </w:rPr>
            </w:pPr>
          </w:p>
        </w:tc>
        <w:tc>
          <w:tcPr>
            <w:tcW w:w="1376" w:type="dxa"/>
            <w:vAlign w:val="bottom"/>
          </w:tcPr>
          <w:p w14:paraId="5D435614" w14:textId="77777777" w:rsidR="0056197A" w:rsidRPr="00AC1CF8" w:rsidRDefault="0056197A" w:rsidP="005B7062">
            <w:pPr>
              <w:jc w:val="center"/>
              <w:rPr>
                <w:color w:val="0D0D0D" w:themeColor="text1" w:themeTint="F2"/>
                <w:sz w:val="22"/>
                <w:szCs w:val="22"/>
              </w:rPr>
            </w:pPr>
          </w:p>
        </w:tc>
      </w:tr>
      <w:tr w:rsidR="0056197A" w:rsidRPr="00AC1CF8" w14:paraId="234228DB" w14:textId="77777777" w:rsidTr="005B7062">
        <w:tc>
          <w:tcPr>
            <w:tcW w:w="1786" w:type="dxa"/>
          </w:tcPr>
          <w:p w14:paraId="6481F72F"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Contingent Competitiveness</w:t>
            </w:r>
          </w:p>
        </w:tc>
        <w:tc>
          <w:tcPr>
            <w:tcW w:w="1539" w:type="dxa"/>
            <w:vAlign w:val="bottom"/>
          </w:tcPr>
          <w:p w14:paraId="68F4C2FA" w14:textId="77777777" w:rsidR="0056197A" w:rsidRPr="00AC1CF8" w:rsidRDefault="0056197A" w:rsidP="005B7062">
            <w:pPr>
              <w:jc w:val="center"/>
              <w:rPr>
                <w:color w:val="0D0D0D" w:themeColor="text1" w:themeTint="F2"/>
                <w:sz w:val="22"/>
                <w:szCs w:val="22"/>
              </w:rPr>
            </w:pPr>
            <w:r w:rsidRPr="00AC1CF8">
              <w:rPr>
                <w:color w:val="000000"/>
                <w:sz w:val="22"/>
                <w:szCs w:val="22"/>
              </w:rPr>
              <w:t>5.811</w:t>
            </w:r>
          </w:p>
        </w:tc>
        <w:tc>
          <w:tcPr>
            <w:tcW w:w="1509" w:type="dxa"/>
            <w:vAlign w:val="bottom"/>
          </w:tcPr>
          <w:p w14:paraId="10E8E929" w14:textId="77777777" w:rsidR="0056197A" w:rsidRPr="00AC1CF8" w:rsidRDefault="0056197A" w:rsidP="005B7062">
            <w:pPr>
              <w:jc w:val="center"/>
              <w:rPr>
                <w:color w:val="0D0D0D" w:themeColor="text1" w:themeTint="F2"/>
                <w:sz w:val="22"/>
                <w:szCs w:val="22"/>
              </w:rPr>
            </w:pPr>
            <w:r w:rsidRPr="00AC1CF8">
              <w:rPr>
                <w:color w:val="000000"/>
                <w:sz w:val="22"/>
                <w:szCs w:val="22"/>
              </w:rPr>
              <w:t>0.962</w:t>
            </w:r>
          </w:p>
        </w:tc>
        <w:tc>
          <w:tcPr>
            <w:tcW w:w="1569" w:type="dxa"/>
            <w:vAlign w:val="bottom"/>
          </w:tcPr>
          <w:p w14:paraId="5245726E"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4D43CA11" w14:textId="77777777" w:rsidR="0056197A" w:rsidRPr="00AC1CF8" w:rsidRDefault="0056197A" w:rsidP="005B7062">
            <w:pPr>
              <w:jc w:val="center"/>
              <w:rPr>
                <w:color w:val="0D0D0D" w:themeColor="text1" w:themeTint="F2"/>
                <w:sz w:val="22"/>
                <w:szCs w:val="22"/>
              </w:rPr>
            </w:pPr>
            <w:r w:rsidRPr="00AC1CF8">
              <w:rPr>
                <w:color w:val="000000"/>
                <w:sz w:val="22"/>
                <w:szCs w:val="22"/>
              </w:rPr>
              <w:t>3.920</w:t>
            </w:r>
          </w:p>
        </w:tc>
        <w:tc>
          <w:tcPr>
            <w:tcW w:w="1376" w:type="dxa"/>
            <w:vAlign w:val="bottom"/>
          </w:tcPr>
          <w:p w14:paraId="3CABBB6D" w14:textId="77777777" w:rsidR="0056197A" w:rsidRPr="00AC1CF8" w:rsidRDefault="0056197A" w:rsidP="005B7062">
            <w:pPr>
              <w:jc w:val="center"/>
              <w:rPr>
                <w:color w:val="0D0D0D" w:themeColor="text1" w:themeTint="F2"/>
                <w:sz w:val="22"/>
                <w:szCs w:val="22"/>
              </w:rPr>
            </w:pPr>
            <w:r w:rsidRPr="00AC1CF8">
              <w:rPr>
                <w:color w:val="000000"/>
                <w:sz w:val="22"/>
                <w:szCs w:val="22"/>
              </w:rPr>
              <w:t>7.702</w:t>
            </w:r>
          </w:p>
        </w:tc>
      </w:tr>
      <w:tr w:rsidR="0056197A" w:rsidRPr="00AC1CF8" w14:paraId="0F4420E8" w14:textId="77777777" w:rsidTr="005B7062">
        <w:tc>
          <w:tcPr>
            <w:tcW w:w="1786" w:type="dxa"/>
            <w:vAlign w:val="bottom"/>
          </w:tcPr>
          <w:p w14:paraId="3C260E62"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1B02A19E" w14:textId="77777777" w:rsidR="0056197A" w:rsidRPr="00AC1CF8" w:rsidRDefault="0056197A" w:rsidP="005B7062">
            <w:pPr>
              <w:jc w:val="center"/>
              <w:rPr>
                <w:color w:val="0D0D0D" w:themeColor="text1" w:themeTint="F2"/>
                <w:sz w:val="22"/>
                <w:szCs w:val="22"/>
              </w:rPr>
            </w:pPr>
            <w:r w:rsidRPr="00AC1CF8">
              <w:rPr>
                <w:color w:val="000000"/>
                <w:sz w:val="22"/>
                <w:szCs w:val="22"/>
              </w:rPr>
              <w:t>-0.117</w:t>
            </w:r>
          </w:p>
        </w:tc>
        <w:tc>
          <w:tcPr>
            <w:tcW w:w="1509" w:type="dxa"/>
            <w:vAlign w:val="bottom"/>
          </w:tcPr>
          <w:p w14:paraId="4EFEDFF9" w14:textId="77777777" w:rsidR="0056197A" w:rsidRPr="00AC1CF8" w:rsidRDefault="0056197A" w:rsidP="005B7062">
            <w:pPr>
              <w:jc w:val="center"/>
              <w:rPr>
                <w:color w:val="0D0D0D" w:themeColor="text1" w:themeTint="F2"/>
                <w:sz w:val="22"/>
                <w:szCs w:val="22"/>
              </w:rPr>
            </w:pPr>
            <w:r w:rsidRPr="00AC1CF8">
              <w:rPr>
                <w:color w:val="000000"/>
                <w:sz w:val="22"/>
                <w:szCs w:val="22"/>
              </w:rPr>
              <w:t>0.066</w:t>
            </w:r>
          </w:p>
        </w:tc>
        <w:tc>
          <w:tcPr>
            <w:tcW w:w="1569" w:type="dxa"/>
            <w:vAlign w:val="bottom"/>
          </w:tcPr>
          <w:p w14:paraId="22E3286E" w14:textId="77777777" w:rsidR="0056197A" w:rsidRPr="00AC1CF8" w:rsidRDefault="0056197A" w:rsidP="005B7062">
            <w:pPr>
              <w:jc w:val="center"/>
              <w:rPr>
                <w:color w:val="0D0D0D" w:themeColor="text1" w:themeTint="F2"/>
                <w:sz w:val="22"/>
                <w:szCs w:val="22"/>
              </w:rPr>
            </w:pPr>
            <w:r w:rsidRPr="00AC1CF8">
              <w:rPr>
                <w:color w:val="000000"/>
                <w:sz w:val="22"/>
                <w:szCs w:val="22"/>
              </w:rPr>
              <w:t>.077</w:t>
            </w:r>
            <w:r w:rsidRPr="00AC1CF8">
              <w:rPr>
                <w:sz w:val="22"/>
                <w:szCs w:val="22"/>
              </w:rPr>
              <w:t>†</w:t>
            </w:r>
          </w:p>
        </w:tc>
        <w:tc>
          <w:tcPr>
            <w:tcW w:w="1581" w:type="dxa"/>
            <w:vAlign w:val="bottom"/>
          </w:tcPr>
          <w:p w14:paraId="7F92B6AF" w14:textId="77777777" w:rsidR="0056197A" w:rsidRPr="00AC1CF8" w:rsidRDefault="0056197A" w:rsidP="005B7062">
            <w:pPr>
              <w:jc w:val="center"/>
              <w:rPr>
                <w:color w:val="0D0D0D" w:themeColor="text1" w:themeTint="F2"/>
                <w:sz w:val="22"/>
                <w:szCs w:val="22"/>
              </w:rPr>
            </w:pPr>
            <w:r w:rsidRPr="00AC1CF8">
              <w:rPr>
                <w:color w:val="000000"/>
                <w:sz w:val="22"/>
                <w:szCs w:val="22"/>
              </w:rPr>
              <w:t>-0.247</w:t>
            </w:r>
          </w:p>
        </w:tc>
        <w:tc>
          <w:tcPr>
            <w:tcW w:w="1376" w:type="dxa"/>
            <w:vAlign w:val="bottom"/>
          </w:tcPr>
          <w:p w14:paraId="3A7756A7" w14:textId="77777777" w:rsidR="0056197A" w:rsidRPr="00AC1CF8" w:rsidRDefault="0056197A" w:rsidP="005B7062">
            <w:pPr>
              <w:jc w:val="center"/>
              <w:rPr>
                <w:color w:val="0D0D0D" w:themeColor="text1" w:themeTint="F2"/>
                <w:sz w:val="22"/>
                <w:szCs w:val="22"/>
              </w:rPr>
            </w:pPr>
            <w:r w:rsidRPr="00AC1CF8">
              <w:rPr>
                <w:color w:val="000000"/>
                <w:sz w:val="22"/>
                <w:szCs w:val="22"/>
              </w:rPr>
              <w:t>0.013</w:t>
            </w:r>
          </w:p>
        </w:tc>
      </w:tr>
      <w:tr w:rsidR="0056197A" w:rsidRPr="00AC1CF8" w14:paraId="169FA5CC" w14:textId="77777777" w:rsidTr="005B7062">
        <w:tc>
          <w:tcPr>
            <w:tcW w:w="1786" w:type="dxa"/>
            <w:vAlign w:val="bottom"/>
          </w:tcPr>
          <w:p w14:paraId="43AF2EC3"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32A1B772" w14:textId="77777777" w:rsidR="0056197A" w:rsidRPr="00AC1CF8" w:rsidRDefault="0056197A" w:rsidP="005B7062">
            <w:pPr>
              <w:jc w:val="center"/>
              <w:rPr>
                <w:color w:val="0D0D0D" w:themeColor="text1" w:themeTint="F2"/>
                <w:sz w:val="22"/>
                <w:szCs w:val="22"/>
              </w:rPr>
            </w:pPr>
            <w:r w:rsidRPr="00AC1CF8">
              <w:rPr>
                <w:color w:val="000000"/>
                <w:sz w:val="22"/>
                <w:szCs w:val="22"/>
              </w:rPr>
              <w:t>-0.406</w:t>
            </w:r>
          </w:p>
        </w:tc>
        <w:tc>
          <w:tcPr>
            <w:tcW w:w="1509" w:type="dxa"/>
            <w:vAlign w:val="bottom"/>
          </w:tcPr>
          <w:p w14:paraId="01076AA2" w14:textId="77777777" w:rsidR="0056197A" w:rsidRPr="00AC1CF8" w:rsidRDefault="0056197A" w:rsidP="005B7062">
            <w:pPr>
              <w:jc w:val="center"/>
              <w:rPr>
                <w:color w:val="0D0D0D" w:themeColor="text1" w:themeTint="F2"/>
                <w:sz w:val="22"/>
                <w:szCs w:val="22"/>
              </w:rPr>
            </w:pPr>
            <w:r w:rsidRPr="00AC1CF8">
              <w:rPr>
                <w:color w:val="000000"/>
                <w:sz w:val="22"/>
                <w:szCs w:val="22"/>
              </w:rPr>
              <w:t>0.747</w:t>
            </w:r>
          </w:p>
        </w:tc>
        <w:tc>
          <w:tcPr>
            <w:tcW w:w="1569" w:type="dxa"/>
            <w:vAlign w:val="bottom"/>
          </w:tcPr>
          <w:p w14:paraId="149270A4" w14:textId="77777777" w:rsidR="0056197A" w:rsidRPr="00AC1CF8" w:rsidRDefault="0056197A" w:rsidP="005B7062">
            <w:pPr>
              <w:jc w:val="center"/>
              <w:rPr>
                <w:color w:val="0D0D0D" w:themeColor="text1" w:themeTint="F2"/>
                <w:sz w:val="22"/>
                <w:szCs w:val="22"/>
              </w:rPr>
            </w:pPr>
            <w:r w:rsidRPr="00AC1CF8">
              <w:rPr>
                <w:color w:val="000000"/>
                <w:sz w:val="22"/>
                <w:szCs w:val="22"/>
              </w:rPr>
              <w:t>.587</w:t>
            </w:r>
          </w:p>
        </w:tc>
        <w:tc>
          <w:tcPr>
            <w:tcW w:w="1581" w:type="dxa"/>
            <w:vAlign w:val="bottom"/>
          </w:tcPr>
          <w:p w14:paraId="50F8085D" w14:textId="77777777" w:rsidR="0056197A" w:rsidRPr="00AC1CF8" w:rsidRDefault="0056197A" w:rsidP="005B7062">
            <w:pPr>
              <w:jc w:val="center"/>
              <w:rPr>
                <w:color w:val="0D0D0D" w:themeColor="text1" w:themeTint="F2"/>
                <w:sz w:val="22"/>
                <w:szCs w:val="22"/>
              </w:rPr>
            </w:pPr>
            <w:r w:rsidRPr="00AC1CF8">
              <w:rPr>
                <w:color w:val="000000"/>
                <w:sz w:val="22"/>
                <w:szCs w:val="22"/>
              </w:rPr>
              <w:t>-1.874</w:t>
            </w:r>
          </w:p>
        </w:tc>
        <w:tc>
          <w:tcPr>
            <w:tcW w:w="1376" w:type="dxa"/>
            <w:vAlign w:val="bottom"/>
          </w:tcPr>
          <w:p w14:paraId="5665B362" w14:textId="77777777" w:rsidR="0056197A" w:rsidRPr="00AC1CF8" w:rsidRDefault="0056197A" w:rsidP="005B7062">
            <w:pPr>
              <w:jc w:val="center"/>
              <w:rPr>
                <w:color w:val="0D0D0D" w:themeColor="text1" w:themeTint="F2"/>
                <w:sz w:val="22"/>
                <w:szCs w:val="22"/>
              </w:rPr>
            </w:pPr>
            <w:r w:rsidRPr="00AC1CF8">
              <w:rPr>
                <w:color w:val="000000"/>
                <w:sz w:val="22"/>
                <w:szCs w:val="22"/>
              </w:rPr>
              <w:t>1.063</w:t>
            </w:r>
          </w:p>
        </w:tc>
      </w:tr>
      <w:tr w:rsidR="0056197A" w:rsidRPr="00AC1CF8" w14:paraId="548D68E9" w14:textId="77777777" w:rsidTr="005B7062">
        <w:tc>
          <w:tcPr>
            <w:tcW w:w="1786" w:type="dxa"/>
            <w:vAlign w:val="bottom"/>
          </w:tcPr>
          <w:p w14:paraId="05A84BDE"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24734570" w14:textId="77777777" w:rsidR="0056197A" w:rsidRPr="00AC1CF8" w:rsidRDefault="0056197A" w:rsidP="005B7062">
            <w:pPr>
              <w:jc w:val="center"/>
              <w:rPr>
                <w:color w:val="0D0D0D" w:themeColor="text1" w:themeTint="F2"/>
                <w:sz w:val="22"/>
                <w:szCs w:val="22"/>
              </w:rPr>
            </w:pPr>
            <w:r w:rsidRPr="00AC1CF8">
              <w:rPr>
                <w:color w:val="000000"/>
                <w:sz w:val="22"/>
                <w:szCs w:val="22"/>
              </w:rPr>
              <w:t>-0.432</w:t>
            </w:r>
          </w:p>
        </w:tc>
        <w:tc>
          <w:tcPr>
            <w:tcW w:w="1509" w:type="dxa"/>
            <w:vAlign w:val="bottom"/>
          </w:tcPr>
          <w:p w14:paraId="753B9F98" w14:textId="77777777" w:rsidR="0056197A" w:rsidRPr="00AC1CF8" w:rsidRDefault="0056197A" w:rsidP="005B7062">
            <w:pPr>
              <w:jc w:val="center"/>
              <w:rPr>
                <w:color w:val="0D0D0D" w:themeColor="text1" w:themeTint="F2"/>
                <w:sz w:val="22"/>
                <w:szCs w:val="22"/>
              </w:rPr>
            </w:pPr>
            <w:r w:rsidRPr="00AC1CF8">
              <w:rPr>
                <w:color w:val="000000"/>
                <w:sz w:val="22"/>
                <w:szCs w:val="22"/>
              </w:rPr>
              <w:t>0.347</w:t>
            </w:r>
          </w:p>
        </w:tc>
        <w:tc>
          <w:tcPr>
            <w:tcW w:w="1569" w:type="dxa"/>
            <w:vAlign w:val="bottom"/>
          </w:tcPr>
          <w:p w14:paraId="0B66761E" w14:textId="77777777" w:rsidR="0056197A" w:rsidRPr="00AC1CF8" w:rsidRDefault="0056197A" w:rsidP="005B7062">
            <w:pPr>
              <w:jc w:val="center"/>
              <w:rPr>
                <w:color w:val="0D0D0D" w:themeColor="text1" w:themeTint="F2"/>
                <w:sz w:val="22"/>
                <w:szCs w:val="22"/>
              </w:rPr>
            </w:pPr>
            <w:r w:rsidRPr="00AC1CF8">
              <w:rPr>
                <w:color w:val="000000"/>
                <w:sz w:val="22"/>
                <w:szCs w:val="22"/>
              </w:rPr>
              <w:t>.215</w:t>
            </w:r>
          </w:p>
        </w:tc>
        <w:tc>
          <w:tcPr>
            <w:tcW w:w="1581" w:type="dxa"/>
            <w:vAlign w:val="bottom"/>
          </w:tcPr>
          <w:p w14:paraId="74CE25F3" w14:textId="77777777" w:rsidR="0056197A" w:rsidRPr="00AC1CF8" w:rsidRDefault="0056197A" w:rsidP="005B7062">
            <w:pPr>
              <w:jc w:val="center"/>
              <w:rPr>
                <w:color w:val="0D0D0D" w:themeColor="text1" w:themeTint="F2"/>
                <w:sz w:val="22"/>
                <w:szCs w:val="22"/>
              </w:rPr>
            </w:pPr>
            <w:r w:rsidRPr="00AC1CF8">
              <w:rPr>
                <w:color w:val="000000"/>
                <w:sz w:val="22"/>
                <w:szCs w:val="22"/>
              </w:rPr>
              <w:t>-1.114</w:t>
            </w:r>
          </w:p>
        </w:tc>
        <w:tc>
          <w:tcPr>
            <w:tcW w:w="1376" w:type="dxa"/>
            <w:vAlign w:val="bottom"/>
          </w:tcPr>
          <w:p w14:paraId="2392DF4E" w14:textId="77777777" w:rsidR="0056197A" w:rsidRPr="00AC1CF8" w:rsidRDefault="0056197A" w:rsidP="005B7062">
            <w:pPr>
              <w:jc w:val="center"/>
              <w:rPr>
                <w:color w:val="0D0D0D" w:themeColor="text1" w:themeTint="F2"/>
                <w:sz w:val="22"/>
                <w:szCs w:val="22"/>
              </w:rPr>
            </w:pPr>
            <w:r w:rsidRPr="00AC1CF8">
              <w:rPr>
                <w:color w:val="000000"/>
                <w:sz w:val="22"/>
                <w:szCs w:val="22"/>
              </w:rPr>
              <w:t>0.251</w:t>
            </w:r>
          </w:p>
        </w:tc>
      </w:tr>
      <w:tr w:rsidR="0056197A" w:rsidRPr="00AC1CF8" w14:paraId="59FAB650" w14:textId="77777777" w:rsidTr="005B7062">
        <w:tc>
          <w:tcPr>
            <w:tcW w:w="1786" w:type="dxa"/>
            <w:vAlign w:val="bottom"/>
          </w:tcPr>
          <w:p w14:paraId="4FFE879D"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72A56B1F" w14:textId="77777777" w:rsidR="0056197A" w:rsidRPr="00AC1CF8" w:rsidRDefault="0056197A" w:rsidP="005B7062">
            <w:pPr>
              <w:jc w:val="center"/>
              <w:rPr>
                <w:color w:val="000000"/>
                <w:sz w:val="22"/>
                <w:szCs w:val="22"/>
              </w:rPr>
            </w:pPr>
            <w:r w:rsidRPr="00AC1CF8">
              <w:rPr>
                <w:color w:val="000000"/>
                <w:sz w:val="22"/>
                <w:szCs w:val="22"/>
              </w:rPr>
              <w:t>-9.029</w:t>
            </w:r>
          </w:p>
        </w:tc>
        <w:tc>
          <w:tcPr>
            <w:tcW w:w="1509" w:type="dxa"/>
            <w:vAlign w:val="bottom"/>
          </w:tcPr>
          <w:p w14:paraId="4F0B8357" w14:textId="77777777" w:rsidR="0056197A" w:rsidRPr="00AC1CF8" w:rsidRDefault="0056197A" w:rsidP="005B7062">
            <w:pPr>
              <w:jc w:val="center"/>
              <w:rPr>
                <w:color w:val="000000"/>
                <w:sz w:val="22"/>
                <w:szCs w:val="22"/>
              </w:rPr>
            </w:pPr>
            <w:r w:rsidRPr="00AC1CF8">
              <w:rPr>
                <w:color w:val="000000"/>
                <w:sz w:val="22"/>
                <w:szCs w:val="22"/>
              </w:rPr>
              <w:t>1.751</w:t>
            </w:r>
          </w:p>
        </w:tc>
        <w:tc>
          <w:tcPr>
            <w:tcW w:w="1569" w:type="dxa"/>
            <w:vAlign w:val="bottom"/>
          </w:tcPr>
          <w:p w14:paraId="07BA7CD9"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185434F3" w14:textId="77777777" w:rsidR="0056197A" w:rsidRPr="00AC1CF8" w:rsidRDefault="0056197A" w:rsidP="005B7062">
            <w:pPr>
              <w:jc w:val="center"/>
              <w:rPr>
                <w:color w:val="000000"/>
                <w:sz w:val="22"/>
                <w:szCs w:val="22"/>
              </w:rPr>
            </w:pPr>
            <w:r w:rsidRPr="00AC1CF8">
              <w:rPr>
                <w:color w:val="000000"/>
                <w:sz w:val="22"/>
                <w:szCs w:val="22"/>
              </w:rPr>
              <w:t>-12.470</w:t>
            </w:r>
          </w:p>
        </w:tc>
        <w:tc>
          <w:tcPr>
            <w:tcW w:w="1376" w:type="dxa"/>
            <w:vAlign w:val="bottom"/>
          </w:tcPr>
          <w:p w14:paraId="718016E1" w14:textId="77777777" w:rsidR="0056197A" w:rsidRPr="00AC1CF8" w:rsidRDefault="0056197A" w:rsidP="005B7062">
            <w:pPr>
              <w:jc w:val="center"/>
              <w:rPr>
                <w:color w:val="000000"/>
                <w:sz w:val="22"/>
                <w:szCs w:val="22"/>
              </w:rPr>
            </w:pPr>
            <w:r w:rsidRPr="00AC1CF8">
              <w:rPr>
                <w:color w:val="000000"/>
                <w:sz w:val="22"/>
                <w:szCs w:val="22"/>
              </w:rPr>
              <w:t>-5.588</w:t>
            </w:r>
          </w:p>
        </w:tc>
      </w:tr>
      <w:tr w:rsidR="0056197A" w:rsidRPr="00AC1CF8" w14:paraId="16F9080B" w14:textId="77777777" w:rsidTr="005B7062">
        <w:tc>
          <w:tcPr>
            <w:tcW w:w="1786" w:type="dxa"/>
            <w:vAlign w:val="bottom"/>
          </w:tcPr>
          <w:p w14:paraId="02310F95"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2F2F658D" w14:textId="77777777" w:rsidR="0056197A" w:rsidRPr="00AC1CF8" w:rsidRDefault="0056197A" w:rsidP="005B7062">
            <w:pPr>
              <w:jc w:val="center"/>
              <w:rPr>
                <w:color w:val="0D0D0D" w:themeColor="text1" w:themeTint="F2"/>
                <w:sz w:val="22"/>
                <w:szCs w:val="22"/>
              </w:rPr>
            </w:pPr>
            <w:r w:rsidRPr="00AC1CF8">
              <w:rPr>
                <w:color w:val="000000"/>
                <w:sz w:val="22"/>
                <w:szCs w:val="22"/>
              </w:rPr>
              <w:t>2.708</w:t>
            </w:r>
          </w:p>
        </w:tc>
        <w:tc>
          <w:tcPr>
            <w:tcW w:w="1509" w:type="dxa"/>
            <w:vAlign w:val="bottom"/>
          </w:tcPr>
          <w:p w14:paraId="4857A253" w14:textId="77777777" w:rsidR="0056197A" w:rsidRPr="00AC1CF8" w:rsidRDefault="0056197A" w:rsidP="005B7062">
            <w:pPr>
              <w:jc w:val="center"/>
              <w:rPr>
                <w:color w:val="0D0D0D" w:themeColor="text1" w:themeTint="F2"/>
                <w:sz w:val="22"/>
                <w:szCs w:val="22"/>
              </w:rPr>
            </w:pPr>
            <w:r w:rsidRPr="00AC1CF8">
              <w:rPr>
                <w:color w:val="000000"/>
                <w:sz w:val="22"/>
                <w:szCs w:val="22"/>
              </w:rPr>
              <w:t>1.975</w:t>
            </w:r>
          </w:p>
        </w:tc>
        <w:tc>
          <w:tcPr>
            <w:tcW w:w="1569" w:type="dxa"/>
            <w:vAlign w:val="bottom"/>
          </w:tcPr>
          <w:p w14:paraId="64FB1B4C" w14:textId="77777777" w:rsidR="0056197A" w:rsidRPr="00AC1CF8" w:rsidRDefault="0056197A" w:rsidP="005B7062">
            <w:pPr>
              <w:jc w:val="center"/>
              <w:rPr>
                <w:color w:val="0D0D0D" w:themeColor="text1" w:themeTint="F2"/>
                <w:sz w:val="22"/>
                <w:szCs w:val="22"/>
              </w:rPr>
            </w:pPr>
            <w:r w:rsidRPr="00AC1CF8">
              <w:rPr>
                <w:color w:val="000000"/>
                <w:sz w:val="22"/>
                <w:szCs w:val="22"/>
              </w:rPr>
              <w:t>.171</w:t>
            </w:r>
          </w:p>
        </w:tc>
        <w:tc>
          <w:tcPr>
            <w:tcW w:w="1581" w:type="dxa"/>
            <w:vAlign w:val="bottom"/>
          </w:tcPr>
          <w:p w14:paraId="105327F3" w14:textId="77777777" w:rsidR="0056197A" w:rsidRPr="00AC1CF8" w:rsidRDefault="0056197A" w:rsidP="005B7062">
            <w:pPr>
              <w:jc w:val="center"/>
              <w:rPr>
                <w:color w:val="0D0D0D" w:themeColor="text1" w:themeTint="F2"/>
                <w:sz w:val="22"/>
                <w:szCs w:val="22"/>
              </w:rPr>
            </w:pPr>
            <w:r w:rsidRPr="00AC1CF8">
              <w:rPr>
                <w:color w:val="000000"/>
                <w:sz w:val="22"/>
                <w:szCs w:val="22"/>
              </w:rPr>
              <w:t>-1.173</w:t>
            </w:r>
          </w:p>
        </w:tc>
        <w:tc>
          <w:tcPr>
            <w:tcW w:w="1376" w:type="dxa"/>
            <w:vAlign w:val="bottom"/>
          </w:tcPr>
          <w:p w14:paraId="613059FC" w14:textId="77777777" w:rsidR="0056197A" w:rsidRPr="00AC1CF8" w:rsidRDefault="0056197A" w:rsidP="005B7062">
            <w:pPr>
              <w:jc w:val="center"/>
              <w:rPr>
                <w:color w:val="0D0D0D" w:themeColor="text1" w:themeTint="F2"/>
                <w:sz w:val="22"/>
                <w:szCs w:val="22"/>
              </w:rPr>
            </w:pPr>
            <w:r w:rsidRPr="00AC1CF8">
              <w:rPr>
                <w:color w:val="000000"/>
                <w:sz w:val="22"/>
                <w:szCs w:val="22"/>
              </w:rPr>
              <w:t>6.589</w:t>
            </w:r>
          </w:p>
        </w:tc>
      </w:tr>
      <w:tr w:rsidR="0056197A" w:rsidRPr="00AC1CF8" w14:paraId="49ED8D66" w14:textId="77777777" w:rsidTr="005B7062">
        <w:tc>
          <w:tcPr>
            <w:tcW w:w="1786" w:type="dxa"/>
            <w:vAlign w:val="bottom"/>
          </w:tcPr>
          <w:p w14:paraId="6AB64C42"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6E987E01" w14:textId="77777777" w:rsidR="0056197A" w:rsidRPr="00AC1CF8" w:rsidRDefault="0056197A" w:rsidP="005B7062">
            <w:pPr>
              <w:jc w:val="center"/>
              <w:rPr>
                <w:color w:val="0D0D0D" w:themeColor="text1" w:themeTint="F2"/>
                <w:sz w:val="22"/>
                <w:szCs w:val="22"/>
              </w:rPr>
            </w:pPr>
            <w:r w:rsidRPr="00AC1CF8">
              <w:rPr>
                <w:color w:val="000000"/>
                <w:sz w:val="22"/>
                <w:szCs w:val="22"/>
              </w:rPr>
              <w:t>-8.542</w:t>
            </w:r>
          </w:p>
        </w:tc>
        <w:tc>
          <w:tcPr>
            <w:tcW w:w="1509" w:type="dxa"/>
            <w:vAlign w:val="bottom"/>
          </w:tcPr>
          <w:p w14:paraId="6B26DA22" w14:textId="77777777" w:rsidR="0056197A" w:rsidRPr="00AC1CF8" w:rsidRDefault="0056197A" w:rsidP="005B7062">
            <w:pPr>
              <w:jc w:val="center"/>
              <w:rPr>
                <w:color w:val="0D0D0D" w:themeColor="text1" w:themeTint="F2"/>
                <w:sz w:val="22"/>
                <w:szCs w:val="22"/>
              </w:rPr>
            </w:pPr>
            <w:r w:rsidRPr="00AC1CF8">
              <w:rPr>
                <w:color w:val="000000"/>
                <w:sz w:val="22"/>
                <w:szCs w:val="22"/>
              </w:rPr>
              <w:t>3.008</w:t>
            </w:r>
          </w:p>
        </w:tc>
        <w:tc>
          <w:tcPr>
            <w:tcW w:w="1569" w:type="dxa"/>
            <w:vAlign w:val="bottom"/>
          </w:tcPr>
          <w:p w14:paraId="4C8B283C" w14:textId="77777777" w:rsidR="0056197A" w:rsidRPr="00AC1CF8" w:rsidRDefault="0056197A" w:rsidP="005B7062">
            <w:pPr>
              <w:jc w:val="center"/>
              <w:rPr>
                <w:color w:val="0D0D0D" w:themeColor="text1" w:themeTint="F2"/>
                <w:sz w:val="22"/>
                <w:szCs w:val="22"/>
              </w:rPr>
            </w:pPr>
            <w:r w:rsidRPr="00AC1CF8">
              <w:rPr>
                <w:color w:val="000000"/>
                <w:sz w:val="22"/>
                <w:szCs w:val="22"/>
              </w:rPr>
              <w:t>.005**</w:t>
            </w:r>
          </w:p>
        </w:tc>
        <w:tc>
          <w:tcPr>
            <w:tcW w:w="1581" w:type="dxa"/>
            <w:vAlign w:val="bottom"/>
          </w:tcPr>
          <w:p w14:paraId="11937691" w14:textId="77777777" w:rsidR="0056197A" w:rsidRPr="00AC1CF8" w:rsidRDefault="0056197A" w:rsidP="005B7062">
            <w:pPr>
              <w:jc w:val="center"/>
              <w:rPr>
                <w:color w:val="0D0D0D" w:themeColor="text1" w:themeTint="F2"/>
                <w:sz w:val="22"/>
                <w:szCs w:val="22"/>
              </w:rPr>
            </w:pPr>
            <w:r w:rsidRPr="00AC1CF8">
              <w:rPr>
                <w:color w:val="000000"/>
                <w:sz w:val="22"/>
                <w:szCs w:val="22"/>
              </w:rPr>
              <w:t>-14.454</w:t>
            </w:r>
          </w:p>
        </w:tc>
        <w:tc>
          <w:tcPr>
            <w:tcW w:w="1376" w:type="dxa"/>
            <w:vAlign w:val="bottom"/>
          </w:tcPr>
          <w:p w14:paraId="61385A50" w14:textId="77777777" w:rsidR="0056197A" w:rsidRPr="00AC1CF8" w:rsidRDefault="0056197A" w:rsidP="005B7062">
            <w:pPr>
              <w:jc w:val="center"/>
              <w:rPr>
                <w:color w:val="0D0D0D" w:themeColor="text1" w:themeTint="F2"/>
                <w:sz w:val="22"/>
                <w:szCs w:val="22"/>
              </w:rPr>
            </w:pPr>
            <w:r w:rsidRPr="00AC1CF8">
              <w:rPr>
                <w:color w:val="000000"/>
                <w:sz w:val="22"/>
                <w:szCs w:val="22"/>
              </w:rPr>
              <w:t>-2.631</w:t>
            </w:r>
          </w:p>
        </w:tc>
      </w:tr>
      <w:tr w:rsidR="0056197A" w:rsidRPr="00AC1CF8" w14:paraId="41D838D1" w14:textId="77777777" w:rsidTr="005B7062">
        <w:tc>
          <w:tcPr>
            <w:tcW w:w="1786" w:type="dxa"/>
            <w:vAlign w:val="bottom"/>
          </w:tcPr>
          <w:p w14:paraId="39564FD5"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3F4166AF" w14:textId="77777777" w:rsidR="0056197A" w:rsidRPr="00AC1CF8" w:rsidRDefault="0056197A" w:rsidP="005B7062">
            <w:pPr>
              <w:jc w:val="center"/>
              <w:rPr>
                <w:color w:val="0D0D0D" w:themeColor="text1" w:themeTint="F2"/>
                <w:sz w:val="22"/>
                <w:szCs w:val="22"/>
              </w:rPr>
            </w:pPr>
            <w:r w:rsidRPr="00AC1CF8">
              <w:rPr>
                <w:color w:val="000000"/>
                <w:sz w:val="22"/>
                <w:szCs w:val="22"/>
              </w:rPr>
              <w:t>-6.171</w:t>
            </w:r>
          </w:p>
        </w:tc>
        <w:tc>
          <w:tcPr>
            <w:tcW w:w="1509" w:type="dxa"/>
            <w:vAlign w:val="bottom"/>
          </w:tcPr>
          <w:p w14:paraId="4B0D2C47" w14:textId="77777777" w:rsidR="0056197A" w:rsidRPr="00AC1CF8" w:rsidRDefault="0056197A" w:rsidP="005B7062">
            <w:pPr>
              <w:jc w:val="center"/>
              <w:rPr>
                <w:color w:val="0D0D0D" w:themeColor="text1" w:themeTint="F2"/>
                <w:sz w:val="22"/>
                <w:szCs w:val="22"/>
              </w:rPr>
            </w:pPr>
            <w:r w:rsidRPr="00AC1CF8">
              <w:rPr>
                <w:color w:val="000000"/>
                <w:sz w:val="22"/>
                <w:szCs w:val="22"/>
              </w:rPr>
              <w:t>0.725</w:t>
            </w:r>
          </w:p>
        </w:tc>
        <w:tc>
          <w:tcPr>
            <w:tcW w:w="1569" w:type="dxa"/>
            <w:vAlign w:val="bottom"/>
          </w:tcPr>
          <w:p w14:paraId="53687E6D"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AC7053F" w14:textId="77777777" w:rsidR="0056197A" w:rsidRPr="00AC1CF8" w:rsidRDefault="0056197A" w:rsidP="005B7062">
            <w:pPr>
              <w:jc w:val="center"/>
              <w:rPr>
                <w:color w:val="0D0D0D" w:themeColor="text1" w:themeTint="F2"/>
                <w:sz w:val="22"/>
                <w:szCs w:val="22"/>
              </w:rPr>
            </w:pPr>
            <w:r w:rsidRPr="00AC1CF8">
              <w:rPr>
                <w:color w:val="000000"/>
                <w:sz w:val="22"/>
                <w:szCs w:val="22"/>
              </w:rPr>
              <w:t>-7.595</w:t>
            </w:r>
          </w:p>
        </w:tc>
        <w:tc>
          <w:tcPr>
            <w:tcW w:w="1376" w:type="dxa"/>
            <w:vAlign w:val="bottom"/>
          </w:tcPr>
          <w:p w14:paraId="70212012" w14:textId="77777777" w:rsidR="0056197A" w:rsidRPr="00AC1CF8" w:rsidRDefault="0056197A" w:rsidP="005B7062">
            <w:pPr>
              <w:jc w:val="center"/>
              <w:rPr>
                <w:color w:val="0D0D0D" w:themeColor="text1" w:themeTint="F2"/>
                <w:sz w:val="22"/>
                <w:szCs w:val="22"/>
              </w:rPr>
            </w:pPr>
            <w:r w:rsidRPr="00AC1CF8">
              <w:rPr>
                <w:color w:val="000000"/>
                <w:sz w:val="22"/>
                <w:szCs w:val="22"/>
              </w:rPr>
              <w:t>-4.747</w:t>
            </w:r>
          </w:p>
        </w:tc>
      </w:tr>
      <w:tr w:rsidR="0056197A" w:rsidRPr="00AC1CF8" w14:paraId="571F819F" w14:textId="77777777" w:rsidTr="005B7062">
        <w:tc>
          <w:tcPr>
            <w:tcW w:w="1786" w:type="dxa"/>
          </w:tcPr>
          <w:p w14:paraId="1F088185" w14:textId="77777777" w:rsidR="0056197A" w:rsidRPr="00AC1CF8" w:rsidRDefault="0056197A" w:rsidP="005B7062">
            <w:pPr>
              <w:jc w:val="both"/>
              <w:rPr>
                <w:color w:val="0D0D0D" w:themeColor="text1" w:themeTint="F2"/>
                <w:sz w:val="22"/>
                <w:szCs w:val="22"/>
              </w:rPr>
            </w:pPr>
          </w:p>
        </w:tc>
        <w:tc>
          <w:tcPr>
            <w:tcW w:w="1539" w:type="dxa"/>
            <w:vAlign w:val="bottom"/>
          </w:tcPr>
          <w:p w14:paraId="245D8BC2" w14:textId="77777777" w:rsidR="0056197A" w:rsidRPr="00AC1CF8" w:rsidRDefault="0056197A" w:rsidP="005B7062">
            <w:pPr>
              <w:jc w:val="center"/>
              <w:rPr>
                <w:color w:val="000000"/>
                <w:sz w:val="22"/>
                <w:szCs w:val="22"/>
              </w:rPr>
            </w:pPr>
          </w:p>
        </w:tc>
        <w:tc>
          <w:tcPr>
            <w:tcW w:w="1509" w:type="dxa"/>
            <w:vAlign w:val="bottom"/>
          </w:tcPr>
          <w:p w14:paraId="33C74D0C" w14:textId="77777777" w:rsidR="0056197A" w:rsidRPr="00AC1CF8" w:rsidRDefault="0056197A" w:rsidP="005B7062">
            <w:pPr>
              <w:jc w:val="center"/>
              <w:rPr>
                <w:color w:val="000000"/>
                <w:sz w:val="22"/>
                <w:szCs w:val="22"/>
              </w:rPr>
            </w:pPr>
          </w:p>
        </w:tc>
        <w:tc>
          <w:tcPr>
            <w:tcW w:w="1569" w:type="dxa"/>
            <w:vAlign w:val="bottom"/>
          </w:tcPr>
          <w:p w14:paraId="7FE38857" w14:textId="77777777" w:rsidR="0056197A" w:rsidRPr="00AC1CF8" w:rsidRDefault="0056197A" w:rsidP="005B7062">
            <w:pPr>
              <w:jc w:val="center"/>
              <w:rPr>
                <w:color w:val="000000"/>
                <w:sz w:val="22"/>
                <w:szCs w:val="22"/>
              </w:rPr>
            </w:pPr>
          </w:p>
        </w:tc>
        <w:tc>
          <w:tcPr>
            <w:tcW w:w="1581" w:type="dxa"/>
            <w:vAlign w:val="bottom"/>
          </w:tcPr>
          <w:p w14:paraId="56F280A4" w14:textId="77777777" w:rsidR="0056197A" w:rsidRPr="00AC1CF8" w:rsidRDefault="0056197A" w:rsidP="005B7062">
            <w:pPr>
              <w:jc w:val="center"/>
              <w:rPr>
                <w:color w:val="000000"/>
                <w:sz w:val="22"/>
                <w:szCs w:val="22"/>
              </w:rPr>
            </w:pPr>
          </w:p>
        </w:tc>
        <w:tc>
          <w:tcPr>
            <w:tcW w:w="1376" w:type="dxa"/>
            <w:vAlign w:val="bottom"/>
          </w:tcPr>
          <w:p w14:paraId="303E0A57" w14:textId="77777777" w:rsidR="0056197A" w:rsidRPr="00AC1CF8" w:rsidRDefault="0056197A" w:rsidP="005B7062">
            <w:pPr>
              <w:jc w:val="center"/>
              <w:rPr>
                <w:color w:val="000000"/>
                <w:sz w:val="22"/>
                <w:szCs w:val="22"/>
              </w:rPr>
            </w:pPr>
          </w:p>
        </w:tc>
      </w:tr>
      <w:tr w:rsidR="0056197A" w:rsidRPr="00AC1CF8" w14:paraId="4DD6896B" w14:textId="77777777" w:rsidTr="005B7062">
        <w:tc>
          <w:tcPr>
            <w:tcW w:w="1786" w:type="dxa"/>
          </w:tcPr>
          <w:p w14:paraId="6EBC9EAE"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552064F5" w14:textId="77777777" w:rsidR="0056197A" w:rsidRPr="00AC1CF8" w:rsidRDefault="0056197A" w:rsidP="005B7062">
            <w:pPr>
              <w:jc w:val="center"/>
              <w:rPr>
                <w:color w:val="0D0D0D" w:themeColor="text1" w:themeTint="F2"/>
                <w:sz w:val="22"/>
                <w:szCs w:val="22"/>
              </w:rPr>
            </w:pPr>
            <w:r w:rsidRPr="00AC1CF8">
              <w:rPr>
                <w:color w:val="000000"/>
                <w:sz w:val="22"/>
                <w:szCs w:val="22"/>
              </w:rPr>
              <w:t>74.685</w:t>
            </w:r>
          </w:p>
        </w:tc>
        <w:tc>
          <w:tcPr>
            <w:tcW w:w="1509" w:type="dxa"/>
            <w:vAlign w:val="bottom"/>
          </w:tcPr>
          <w:p w14:paraId="56CDECA2" w14:textId="77777777" w:rsidR="0056197A" w:rsidRPr="00AC1CF8" w:rsidRDefault="0056197A" w:rsidP="005B7062">
            <w:pPr>
              <w:jc w:val="center"/>
              <w:rPr>
                <w:color w:val="0D0D0D" w:themeColor="text1" w:themeTint="F2"/>
                <w:sz w:val="22"/>
                <w:szCs w:val="22"/>
              </w:rPr>
            </w:pPr>
            <w:r w:rsidRPr="00AC1CF8">
              <w:rPr>
                <w:color w:val="000000"/>
                <w:sz w:val="22"/>
                <w:szCs w:val="22"/>
              </w:rPr>
              <w:t>5.619</w:t>
            </w:r>
          </w:p>
        </w:tc>
        <w:tc>
          <w:tcPr>
            <w:tcW w:w="1569" w:type="dxa"/>
            <w:vAlign w:val="bottom"/>
          </w:tcPr>
          <w:p w14:paraId="34FBF6B1"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4133B719" w14:textId="77777777" w:rsidR="0056197A" w:rsidRPr="00AC1CF8" w:rsidRDefault="0056197A" w:rsidP="005B7062">
            <w:pPr>
              <w:jc w:val="center"/>
              <w:rPr>
                <w:color w:val="0D0D0D" w:themeColor="text1" w:themeTint="F2"/>
                <w:sz w:val="22"/>
                <w:szCs w:val="22"/>
              </w:rPr>
            </w:pPr>
            <w:r w:rsidRPr="00AC1CF8">
              <w:rPr>
                <w:color w:val="000000"/>
                <w:sz w:val="22"/>
                <w:szCs w:val="22"/>
              </w:rPr>
              <w:t>63.643</w:t>
            </w:r>
          </w:p>
        </w:tc>
        <w:tc>
          <w:tcPr>
            <w:tcW w:w="1376" w:type="dxa"/>
            <w:vAlign w:val="bottom"/>
          </w:tcPr>
          <w:p w14:paraId="780408E7" w14:textId="77777777" w:rsidR="0056197A" w:rsidRPr="00AC1CF8" w:rsidRDefault="0056197A" w:rsidP="005B7062">
            <w:pPr>
              <w:jc w:val="center"/>
              <w:rPr>
                <w:color w:val="0D0D0D" w:themeColor="text1" w:themeTint="F2"/>
                <w:sz w:val="22"/>
                <w:szCs w:val="22"/>
              </w:rPr>
            </w:pPr>
            <w:r w:rsidRPr="00AC1CF8">
              <w:rPr>
                <w:color w:val="000000"/>
                <w:sz w:val="22"/>
                <w:szCs w:val="22"/>
              </w:rPr>
              <w:t>85.726</w:t>
            </w:r>
          </w:p>
        </w:tc>
      </w:tr>
      <w:tr w:rsidR="0056197A" w:rsidRPr="00AC1CF8" w14:paraId="49C5F1D0" w14:textId="77777777" w:rsidTr="005B7062">
        <w:tc>
          <w:tcPr>
            <w:tcW w:w="1786" w:type="dxa"/>
          </w:tcPr>
          <w:p w14:paraId="3A629F52"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7486D145" w14:textId="77777777" w:rsidR="0056197A" w:rsidRPr="00AC1CF8" w:rsidRDefault="0056197A" w:rsidP="005B7062">
            <w:pPr>
              <w:jc w:val="center"/>
              <w:rPr>
                <w:color w:val="0D0D0D" w:themeColor="text1" w:themeTint="F2"/>
                <w:sz w:val="22"/>
                <w:szCs w:val="22"/>
              </w:rPr>
            </w:pPr>
          </w:p>
        </w:tc>
        <w:tc>
          <w:tcPr>
            <w:tcW w:w="1509" w:type="dxa"/>
            <w:vAlign w:val="bottom"/>
          </w:tcPr>
          <w:p w14:paraId="73174504" w14:textId="77777777" w:rsidR="0056197A" w:rsidRPr="00AC1CF8" w:rsidRDefault="0056197A" w:rsidP="005B7062">
            <w:pPr>
              <w:jc w:val="center"/>
              <w:rPr>
                <w:color w:val="0D0D0D" w:themeColor="text1" w:themeTint="F2"/>
                <w:sz w:val="22"/>
                <w:szCs w:val="22"/>
              </w:rPr>
            </w:pPr>
          </w:p>
        </w:tc>
        <w:tc>
          <w:tcPr>
            <w:tcW w:w="1569" w:type="dxa"/>
            <w:vAlign w:val="bottom"/>
          </w:tcPr>
          <w:p w14:paraId="5EBF9B85" w14:textId="77777777" w:rsidR="0056197A" w:rsidRPr="00AC1CF8" w:rsidRDefault="0056197A" w:rsidP="005B7062">
            <w:pPr>
              <w:jc w:val="center"/>
              <w:rPr>
                <w:color w:val="0D0D0D" w:themeColor="text1" w:themeTint="F2"/>
                <w:sz w:val="22"/>
                <w:szCs w:val="22"/>
              </w:rPr>
            </w:pPr>
          </w:p>
        </w:tc>
        <w:tc>
          <w:tcPr>
            <w:tcW w:w="1581" w:type="dxa"/>
            <w:vAlign w:val="bottom"/>
          </w:tcPr>
          <w:p w14:paraId="77BE1AE6" w14:textId="77777777" w:rsidR="0056197A" w:rsidRPr="00AC1CF8" w:rsidRDefault="0056197A" w:rsidP="005B7062">
            <w:pPr>
              <w:jc w:val="center"/>
              <w:rPr>
                <w:color w:val="0D0D0D" w:themeColor="text1" w:themeTint="F2"/>
                <w:sz w:val="22"/>
                <w:szCs w:val="22"/>
              </w:rPr>
            </w:pPr>
          </w:p>
        </w:tc>
        <w:tc>
          <w:tcPr>
            <w:tcW w:w="1376" w:type="dxa"/>
          </w:tcPr>
          <w:p w14:paraId="531AE4BC"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0.290</w:t>
            </w:r>
          </w:p>
        </w:tc>
      </w:tr>
      <w:tr w:rsidR="0056197A" w:rsidRPr="00AC1CF8" w14:paraId="4955530D" w14:textId="77777777" w:rsidTr="005B7062">
        <w:tc>
          <w:tcPr>
            <w:tcW w:w="1786" w:type="dxa"/>
          </w:tcPr>
          <w:p w14:paraId="49DA9985"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62405ECD" w14:textId="77777777" w:rsidR="0056197A" w:rsidRPr="00AC1CF8" w:rsidRDefault="0056197A" w:rsidP="005B7062">
            <w:pPr>
              <w:jc w:val="center"/>
              <w:rPr>
                <w:color w:val="0D0D0D" w:themeColor="text1" w:themeTint="F2"/>
                <w:sz w:val="22"/>
                <w:szCs w:val="22"/>
              </w:rPr>
            </w:pPr>
          </w:p>
        </w:tc>
        <w:tc>
          <w:tcPr>
            <w:tcW w:w="1509" w:type="dxa"/>
          </w:tcPr>
          <w:p w14:paraId="5A81D65B" w14:textId="77777777" w:rsidR="0056197A" w:rsidRPr="00AC1CF8" w:rsidRDefault="0056197A" w:rsidP="005B7062">
            <w:pPr>
              <w:jc w:val="center"/>
              <w:rPr>
                <w:color w:val="0D0D0D" w:themeColor="text1" w:themeTint="F2"/>
                <w:sz w:val="22"/>
                <w:szCs w:val="22"/>
              </w:rPr>
            </w:pPr>
          </w:p>
        </w:tc>
        <w:tc>
          <w:tcPr>
            <w:tcW w:w="1569" w:type="dxa"/>
          </w:tcPr>
          <w:p w14:paraId="420952E0" w14:textId="77777777" w:rsidR="0056197A" w:rsidRPr="00AC1CF8" w:rsidRDefault="0056197A" w:rsidP="005B7062">
            <w:pPr>
              <w:jc w:val="center"/>
              <w:rPr>
                <w:color w:val="0D0D0D" w:themeColor="text1" w:themeTint="F2"/>
                <w:sz w:val="22"/>
                <w:szCs w:val="22"/>
              </w:rPr>
            </w:pPr>
          </w:p>
        </w:tc>
        <w:tc>
          <w:tcPr>
            <w:tcW w:w="1581" w:type="dxa"/>
          </w:tcPr>
          <w:p w14:paraId="7ABD31D7" w14:textId="77777777" w:rsidR="0056197A" w:rsidRPr="00AC1CF8" w:rsidRDefault="0056197A" w:rsidP="005B7062">
            <w:pPr>
              <w:jc w:val="center"/>
              <w:rPr>
                <w:color w:val="0D0D0D" w:themeColor="text1" w:themeTint="F2"/>
                <w:sz w:val="22"/>
                <w:szCs w:val="22"/>
              </w:rPr>
            </w:pPr>
          </w:p>
        </w:tc>
        <w:tc>
          <w:tcPr>
            <w:tcW w:w="1376" w:type="dxa"/>
          </w:tcPr>
          <w:p w14:paraId="472DF679"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6323B40F" w14:textId="77777777" w:rsidTr="005B7062">
        <w:tc>
          <w:tcPr>
            <w:tcW w:w="1786" w:type="dxa"/>
          </w:tcPr>
          <w:p w14:paraId="6960046B" w14:textId="77777777" w:rsidR="0056197A" w:rsidRPr="00AC1CF8" w:rsidRDefault="0056197A" w:rsidP="005B7062">
            <w:pPr>
              <w:jc w:val="both"/>
              <w:rPr>
                <w:color w:val="0D0D0D" w:themeColor="text1" w:themeTint="F2"/>
                <w:sz w:val="22"/>
                <w:szCs w:val="22"/>
              </w:rPr>
            </w:pPr>
          </w:p>
        </w:tc>
        <w:tc>
          <w:tcPr>
            <w:tcW w:w="1539" w:type="dxa"/>
          </w:tcPr>
          <w:p w14:paraId="23966FE3" w14:textId="77777777" w:rsidR="0056197A" w:rsidRPr="00AC1CF8" w:rsidRDefault="0056197A" w:rsidP="005B7062">
            <w:pPr>
              <w:jc w:val="center"/>
              <w:rPr>
                <w:color w:val="0D0D0D" w:themeColor="text1" w:themeTint="F2"/>
                <w:sz w:val="22"/>
                <w:szCs w:val="22"/>
              </w:rPr>
            </w:pPr>
          </w:p>
        </w:tc>
        <w:tc>
          <w:tcPr>
            <w:tcW w:w="1509" w:type="dxa"/>
          </w:tcPr>
          <w:p w14:paraId="5D4F2A56" w14:textId="77777777" w:rsidR="0056197A" w:rsidRPr="00AC1CF8" w:rsidRDefault="0056197A" w:rsidP="005B7062">
            <w:pPr>
              <w:jc w:val="center"/>
              <w:rPr>
                <w:color w:val="0D0D0D" w:themeColor="text1" w:themeTint="F2"/>
                <w:sz w:val="22"/>
                <w:szCs w:val="22"/>
              </w:rPr>
            </w:pPr>
          </w:p>
        </w:tc>
        <w:tc>
          <w:tcPr>
            <w:tcW w:w="1569" w:type="dxa"/>
          </w:tcPr>
          <w:p w14:paraId="4117FB09" w14:textId="77777777" w:rsidR="0056197A" w:rsidRPr="00AC1CF8" w:rsidRDefault="0056197A" w:rsidP="005B7062">
            <w:pPr>
              <w:jc w:val="center"/>
              <w:rPr>
                <w:color w:val="0D0D0D" w:themeColor="text1" w:themeTint="F2"/>
                <w:sz w:val="22"/>
                <w:szCs w:val="22"/>
              </w:rPr>
            </w:pPr>
          </w:p>
        </w:tc>
        <w:tc>
          <w:tcPr>
            <w:tcW w:w="1581" w:type="dxa"/>
          </w:tcPr>
          <w:p w14:paraId="50066149" w14:textId="77777777" w:rsidR="0056197A" w:rsidRPr="00AC1CF8" w:rsidRDefault="0056197A" w:rsidP="005B7062">
            <w:pPr>
              <w:jc w:val="center"/>
              <w:rPr>
                <w:color w:val="0D0D0D" w:themeColor="text1" w:themeTint="F2"/>
                <w:sz w:val="22"/>
                <w:szCs w:val="22"/>
              </w:rPr>
            </w:pPr>
          </w:p>
        </w:tc>
        <w:tc>
          <w:tcPr>
            <w:tcW w:w="1376" w:type="dxa"/>
          </w:tcPr>
          <w:p w14:paraId="1FCEFF45" w14:textId="77777777" w:rsidR="0056197A" w:rsidRPr="00AC1CF8" w:rsidRDefault="0056197A" w:rsidP="005B7062">
            <w:pPr>
              <w:jc w:val="center"/>
              <w:rPr>
                <w:color w:val="0D0D0D" w:themeColor="text1" w:themeTint="F2"/>
                <w:sz w:val="22"/>
                <w:szCs w:val="22"/>
              </w:rPr>
            </w:pPr>
          </w:p>
        </w:tc>
      </w:tr>
    </w:tbl>
    <w:p w14:paraId="64FBC390" w14:textId="77777777" w:rsidR="006E367C" w:rsidRPr="00AC1CF8" w:rsidRDefault="0056197A" w:rsidP="006E367C">
      <w:pPr>
        <w:jc w:val="both"/>
        <w:rPr>
          <w:color w:val="000000" w:themeColor="text1"/>
          <w:sz w:val="22"/>
          <w:szCs w:val="22"/>
          <w:u w:val="single"/>
        </w:rPr>
      </w:pPr>
      <w:r w:rsidRPr="00AC1CF8">
        <w:rPr>
          <w:sz w:val="22"/>
          <w:szCs w:val="22"/>
        </w:rPr>
        <w:t xml:space="preserve">Standardized measure of contingent competitiveness. </w:t>
      </w:r>
      <w:r w:rsidR="006E367C" w:rsidRPr="00AC1CF8">
        <w:rPr>
          <w:sz w:val="22"/>
          <w:szCs w:val="22"/>
        </w:rPr>
        <w:t>†</w:t>
      </w:r>
      <w:r w:rsidR="006E367C" w:rsidRPr="00AC1CF8">
        <w:rPr>
          <w:color w:val="0D0D0D" w:themeColor="text1" w:themeTint="F2"/>
          <w:sz w:val="22"/>
          <w:szCs w:val="22"/>
        </w:rPr>
        <w:t>P&lt;.100; **P&lt;.050; ***P&lt;.001</w:t>
      </w:r>
    </w:p>
    <w:p w14:paraId="2F9A6A80" w14:textId="77777777" w:rsidR="0056197A" w:rsidRPr="00AC1CF8" w:rsidRDefault="0056197A" w:rsidP="0056197A">
      <w:pPr>
        <w:rPr>
          <w:sz w:val="22"/>
          <w:szCs w:val="22"/>
        </w:rPr>
      </w:pPr>
    </w:p>
    <w:p w14:paraId="51F478F4" w14:textId="77777777" w:rsidR="0056197A" w:rsidRPr="00AC1CF8" w:rsidRDefault="0056197A" w:rsidP="0056197A">
      <w:pPr>
        <w:rPr>
          <w:sz w:val="22"/>
          <w:szCs w:val="22"/>
        </w:rPr>
      </w:pPr>
    </w:p>
    <w:p w14:paraId="2AD11B48" w14:textId="429B3BA5"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30</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affective competitiveness (self-worth) and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5A9DEC0B" w14:textId="77777777" w:rsidTr="005B7062">
        <w:trPr>
          <w:trHeight w:val="97"/>
        </w:trPr>
        <w:tc>
          <w:tcPr>
            <w:tcW w:w="1786" w:type="dxa"/>
          </w:tcPr>
          <w:p w14:paraId="33106F8D"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18943843"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093F131F"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53CD4941"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058016E9"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1DFBA963"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7BA7B55F" w14:textId="77777777" w:rsidTr="005B7062">
        <w:tc>
          <w:tcPr>
            <w:tcW w:w="1786" w:type="dxa"/>
          </w:tcPr>
          <w:p w14:paraId="77753ADC" w14:textId="77777777" w:rsidR="0056197A" w:rsidRPr="00AC1CF8" w:rsidRDefault="0056197A" w:rsidP="005B7062">
            <w:pPr>
              <w:jc w:val="both"/>
              <w:rPr>
                <w:color w:val="0D0D0D" w:themeColor="text1" w:themeTint="F2"/>
                <w:sz w:val="22"/>
                <w:szCs w:val="22"/>
              </w:rPr>
            </w:pPr>
          </w:p>
        </w:tc>
        <w:tc>
          <w:tcPr>
            <w:tcW w:w="1539" w:type="dxa"/>
            <w:vAlign w:val="bottom"/>
          </w:tcPr>
          <w:p w14:paraId="675FF418" w14:textId="77777777" w:rsidR="0056197A" w:rsidRPr="00AC1CF8" w:rsidRDefault="0056197A" w:rsidP="005B7062">
            <w:pPr>
              <w:jc w:val="center"/>
              <w:rPr>
                <w:color w:val="0D0D0D" w:themeColor="text1" w:themeTint="F2"/>
                <w:sz w:val="22"/>
                <w:szCs w:val="22"/>
              </w:rPr>
            </w:pPr>
          </w:p>
        </w:tc>
        <w:tc>
          <w:tcPr>
            <w:tcW w:w="1509" w:type="dxa"/>
            <w:vAlign w:val="bottom"/>
          </w:tcPr>
          <w:p w14:paraId="67242564" w14:textId="77777777" w:rsidR="0056197A" w:rsidRPr="00AC1CF8" w:rsidRDefault="0056197A" w:rsidP="005B7062">
            <w:pPr>
              <w:jc w:val="center"/>
              <w:rPr>
                <w:color w:val="0D0D0D" w:themeColor="text1" w:themeTint="F2"/>
                <w:sz w:val="22"/>
                <w:szCs w:val="22"/>
              </w:rPr>
            </w:pPr>
          </w:p>
        </w:tc>
        <w:tc>
          <w:tcPr>
            <w:tcW w:w="1569" w:type="dxa"/>
            <w:vAlign w:val="bottom"/>
          </w:tcPr>
          <w:p w14:paraId="70BB6403" w14:textId="77777777" w:rsidR="0056197A" w:rsidRPr="00AC1CF8" w:rsidRDefault="0056197A" w:rsidP="005B7062">
            <w:pPr>
              <w:jc w:val="center"/>
              <w:rPr>
                <w:color w:val="0D0D0D" w:themeColor="text1" w:themeTint="F2"/>
                <w:sz w:val="22"/>
                <w:szCs w:val="22"/>
              </w:rPr>
            </w:pPr>
          </w:p>
        </w:tc>
        <w:tc>
          <w:tcPr>
            <w:tcW w:w="1581" w:type="dxa"/>
            <w:vAlign w:val="bottom"/>
          </w:tcPr>
          <w:p w14:paraId="5FF8BC80" w14:textId="77777777" w:rsidR="0056197A" w:rsidRPr="00AC1CF8" w:rsidRDefault="0056197A" w:rsidP="005B7062">
            <w:pPr>
              <w:jc w:val="center"/>
              <w:rPr>
                <w:color w:val="0D0D0D" w:themeColor="text1" w:themeTint="F2"/>
                <w:sz w:val="22"/>
                <w:szCs w:val="22"/>
              </w:rPr>
            </w:pPr>
          </w:p>
        </w:tc>
        <w:tc>
          <w:tcPr>
            <w:tcW w:w="1376" w:type="dxa"/>
            <w:vAlign w:val="bottom"/>
          </w:tcPr>
          <w:p w14:paraId="64646C9D" w14:textId="77777777" w:rsidR="0056197A" w:rsidRPr="00AC1CF8" w:rsidRDefault="0056197A" w:rsidP="005B7062">
            <w:pPr>
              <w:jc w:val="center"/>
              <w:rPr>
                <w:color w:val="0D0D0D" w:themeColor="text1" w:themeTint="F2"/>
                <w:sz w:val="22"/>
                <w:szCs w:val="22"/>
              </w:rPr>
            </w:pPr>
          </w:p>
        </w:tc>
      </w:tr>
      <w:tr w:rsidR="0056197A" w:rsidRPr="00AC1CF8" w14:paraId="3B72781D" w14:textId="77777777" w:rsidTr="005B7062">
        <w:tc>
          <w:tcPr>
            <w:tcW w:w="1786" w:type="dxa"/>
          </w:tcPr>
          <w:p w14:paraId="6BE604C1"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Contingent Competitiveness</w:t>
            </w:r>
          </w:p>
        </w:tc>
        <w:tc>
          <w:tcPr>
            <w:tcW w:w="1539" w:type="dxa"/>
            <w:vAlign w:val="bottom"/>
          </w:tcPr>
          <w:p w14:paraId="72515B11" w14:textId="77777777" w:rsidR="0056197A" w:rsidRPr="00AC1CF8" w:rsidRDefault="0056197A" w:rsidP="005B7062">
            <w:pPr>
              <w:jc w:val="center"/>
              <w:rPr>
                <w:color w:val="0D0D0D" w:themeColor="text1" w:themeTint="F2"/>
                <w:sz w:val="22"/>
                <w:szCs w:val="22"/>
              </w:rPr>
            </w:pPr>
            <w:r w:rsidRPr="00AC1CF8">
              <w:rPr>
                <w:color w:val="000000"/>
                <w:sz w:val="22"/>
                <w:szCs w:val="22"/>
              </w:rPr>
              <w:t>2.839</w:t>
            </w:r>
          </w:p>
        </w:tc>
        <w:tc>
          <w:tcPr>
            <w:tcW w:w="1509" w:type="dxa"/>
            <w:vAlign w:val="bottom"/>
          </w:tcPr>
          <w:p w14:paraId="361F9E3A" w14:textId="77777777" w:rsidR="0056197A" w:rsidRPr="00AC1CF8" w:rsidRDefault="0056197A" w:rsidP="005B7062">
            <w:pPr>
              <w:jc w:val="center"/>
              <w:rPr>
                <w:color w:val="0D0D0D" w:themeColor="text1" w:themeTint="F2"/>
                <w:sz w:val="22"/>
                <w:szCs w:val="22"/>
              </w:rPr>
            </w:pPr>
            <w:r w:rsidRPr="00AC1CF8">
              <w:rPr>
                <w:color w:val="000000"/>
                <w:sz w:val="22"/>
                <w:szCs w:val="22"/>
              </w:rPr>
              <w:t>0.629</w:t>
            </w:r>
          </w:p>
        </w:tc>
        <w:tc>
          <w:tcPr>
            <w:tcW w:w="1569" w:type="dxa"/>
            <w:vAlign w:val="bottom"/>
          </w:tcPr>
          <w:p w14:paraId="7605E511"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B31C0C0" w14:textId="77777777" w:rsidR="0056197A" w:rsidRPr="00AC1CF8" w:rsidRDefault="0056197A" w:rsidP="005B7062">
            <w:pPr>
              <w:jc w:val="center"/>
              <w:rPr>
                <w:color w:val="0D0D0D" w:themeColor="text1" w:themeTint="F2"/>
                <w:sz w:val="22"/>
                <w:szCs w:val="22"/>
              </w:rPr>
            </w:pPr>
            <w:r w:rsidRPr="00AC1CF8">
              <w:rPr>
                <w:color w:val="000000"/>
                <w:sz w:val="22"/>
                <w:szCs w:val="22"/>
              </w:rPr>
              <w:t>1.604</w:t>
            </w:r>
          </w:p>
        </w:tc>
        <w:tc>
          <w:tcPr>
            <w:tcW w:w="1376" w:type="dxa"/>
            <w:vAlign w:val="bottom"/>
          </w:tcPr>
          <w:p w14:paraId="1EBC5E18" w14:textId="77777777" w:rsidR="0056197A" w:rsidRPr="00AC1CF8" w:rsidRDefault="0056197A" w:rsidP="005B7062">
            <w:pPr>
              <w:jc w:val="center"/>
              <w:rPr>
                <w:color w:val="0D0D0D" w:themeColor="text1" w:themeTint="F2"/>
                <w:sz w:val="22"/>
                <w:szCs w:val="22"/>
              </w:rPr>
            </w:pPr>
            <w:r w:rsidRPr="00AC1CF8">
              <w:rPr>
                <w:color w:val="000000"/>
                <w:sz w:val="22"/>
                <w:szCs w:val="22"/>
              </w:rPr>
              <w:t>4.075</w:t>
            </w:r>
          </w:p>
        </w:tc>
      </w:tr>
      <w:tr w:rsidR="0056197A" w:rsidRPr="00AC1CF8" w14:paraId="5067566F" w14:textId="77777777" w:rsidTr="005B7062">
        <w:tc>
          <w:tcPr>
            <w:tcW w:w="1786" w:type="dxa"/>
            <w:vAlign w:val="bottom"/>
          </w:tcPr>
          <w:p w14:paraId="3176CF9F"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3607CD7F" w14:textId="77777777" w:rsidR="0056197A" w:rsidRPr="00AC1CF8" w:rsidRDefault="0056197A" w:rsidP="005B7062">
            <w:pPr>
              <w:jc w:val="center"/>
              <w:rPr>
                <w:color w:val="0D0D0D" w:themeColor="text1" w:themeTint="F2"/>
                <w:sz w:val="22"/>
                <w:szCs w:val="22"/>
              </w:rPr>
            </w:pPr>
            <w:r w:rsidRPr="00AC1CF8">
              <w:rPr>
                <w:color w:val="000000"/>
                <w:sz w:val="22"/>
                <w:szCs w:val="22"/>
              </w:rPr>
              <w:t>-0.056</w:t>
            </w:r>
          </w:p>
        </w:tc>
        <w:tc>
          <w:tcPr>
            <w:tcW w:w="1509" w:type="dxa"/>
            <w:vAlign w:val="bottom"/>
          </w:tcPr>
          <w:p w14:paraId="64634698" w14:textId="77777777" w:rsidR="0056197A" w:rsidRPr="00AC1CF8" w:rsidRDefault="0056197A" w:rsidP="005B7062">
            <w:pPr>
              <w:jc w:val="center"/>
              <w:rPr>
                <w:color w:val="0D0D0D" w:themeColor="text1" w:themeTint="F2"/>
                <w:sz w:val="22"/>
                <w:szCs w:val="22"/>
              </w:rPr>
            </w:pPr>
            <w:r w:rsidRPr="00AC1CF8">
              <w:rPr>
                <w:color w:val="000000"/>
                <w:sz w:val="22"/>
                <w:szCs w:val="22"/>
              </w:rPr>
              <w:t>0.045</w:t>
            </w:r>
          </w:p>
        </w:tc>
        <w:tc>
          <w:tcPr>
            <w:tcW w:w="1569" w:type="dxa"/>
            <w:vAlign w:val="bottom"/>
          </w:tcPr>
          <w:p w14:paraId="4F981DAB" w14:textId="77777777" w:rsidR="0056197A" w:rsidRPr="00AC1CF8" w:rsidRDefault="0056197A" w:rsidP="005B7062">
            <w:pPr>
              <w:jc w:val="center"/>
              <w:rPr>
                <w:color w:val="0D0D0D" w:themeColor="text1" w:themeTint="F2"/>
                <w:sz w:val="22"/>
                <w:szCs w:val="22"/>
              </w:rPr>
            </w:pPr>
            <w:r w:rsidRPr="00AC1CF8">
              <w:rPr>
                <w:color w:val="000000"/>
                <w:sz w:val="22"/>
                <w:szCs w:val="22"/>
              </w:rPr>
              <w:t>.211</w:t>
            </w:r>
          </w:p>
        </w:tc>
        <w:tc>
          <w:tcPr>
            <w:tcW w:w="1581" w:type="dxa"/>
            <w:vAlign w:val="bottom"/>
          </w:tcPr>
          <w:p w14:paraId="19B70AE8" w14:textId="77777777" w:rsidR="0056197A" w:rsidRPr="00AC1CF8" w:rsidRDefault="0056197A" w:rsidP="005B7062">
            <w:pPr>
              <w:jc w:val="center"/>
              <w:rPr>
                <w:color w:val="0D0D0D" w:themeColor="text1" w:themeTint="F2"/>
                <w:sz w:val="22"/>
                <w:szCs w:val="22"/>
              </w:rPr>
            </w:pPr>
            <w:r w:rsidRPr="00AC1CF8">
              <w:rPr>
                <w:color w:val="000000"/>
                <w:sz w:val="22"/>
                <w:szCs w:val="22"/>
              </w:rPr>
              <w:t>-0.144</w:t>
            </w:r>
          </w:p>
        </w:tc>
        <w:tc>
          <w:tcPr>
            <w:tcW w:w="1376" w:type="dxa"/>
            <w:vAlign w:val="bottom"/>
          </w:tcPr>
          <w:p w14:paraId="1E2A1B55" w14:textId="77777777" w:rsidR="0056197A" w:rsidRPr="00AC1CF8" w:rsidRDefault="0056197A" w:rsidP="005B7062">
            <w:pPr>
              <w:jc w:val="center"/>
              <w:rPr>
                <w:color w:val="0D0D0D" w:themeColor="text1" w:themeTint="F2"/>
                <w:sz w:val="22"/>
                <w:szCs w:val="22"/>
              </w:rPr>
            </w:pPr>
            <w:r w:rsidRPr="00AC1CF8">
              <w:rPr>
                <w:color w:val="000000"/>
                <w:sz w:val="22"/>
                <w:szCs w:val="22"/>
              </w:rPr>
              <w:t>0.032</w:t>
            </w:r>
          </w:p>
        </w:tc>
      </w:tr>
      <w:tr w:rsidR="0056197A" w:rsidRPr="00AC1CF8" w14:paraId="5E51812F" w14:textId="77777777" w:rsidTr="005B7062">
        <w:tc>
          <w:tcPr>
            <w:tcW w:w="1786" w:type="dxa"/>
            <w:vAlign w:val="bottom"/>
          </w:tcPr>
          <w:p w14:paraId="276BAFE6"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6947E0A5" w14:textId="77777777" w:rsidR="0056197A" w:rsidRPr="00AC1CF8" w:rsidRDefault="0056197A" w:rsidP="005B7062">
            <w:pPr>
              <w:jc w:val="center"/>
              <w:rPr>
                <w:color w:val="0D0D0D" w:themeColor="text1" w:themeTint="F2"/>
                <w:sz w:val="22"/>
                <w:szCs w:val="22"/>
              </w:rPr>
            </w:pPr>
            <w:r w:rsidRPr="00AC1CF8">
              <w:rPr>
                <w:color w:val="000000"/>
                <w:sz w:val="22"/>
                <w:szCs w:val="22"/>
              </w:rPr>
              <w:t>0.041</w:t>
            </w:r>
          </w:p>
        </w:tc>
        <w:tc>
          <w:tcPr>
            <w:tcW w:w="1509" w:type="dxa"/>
            <w:vAlign w:val="bottom"/>
          </w:tcPr>
          <w:p w14:paraId="05820ED5" w14:textId="77777777" w:rsidR="0056197A" w:rsidRPr="00AC1CF8" w:rsidRDefault="0056197A" w:rsidP="005B7062">
            <w:pPr>
              <w:jc w:val="center"/>
              <w:rPr>
                <w:color w:val="0D0D0D" w:themeColor="text1" w:themeTint="F2"/>
                <w:sz w:val="22"/>
                <w:szCs w:val="22"/>
              </w:rPr>
            </w:pPr>
            <w:r w:rsidRPr="00AC1CF8">
              <w:rPr>
                <w:color w:val="000000"/>
                <w:sz w:val="22"/>
                <w:szCs w:val="22"/>
              </w:rPr>
              <w:t>0.489</w:t>
            </w:r>
          </w:p>
        </w:tc>
        <w:tc>
          <w:tcPr>
            <w:tcW w:w="1569" w:type="dxa"/>
            <w:vAlign w:val="bottom"/>
          </w:tcPr>
          <w:p w14:paraId="697FC2A4" w14:textId="77777777" w:rsidR="0056197A" w:rsidRPr="00AC1CF8" w:rsidRDefault="0056197A" w:rsidP="005B7062">
            <w:pPr>
              <w:jc w:val="center"/>
              <w:rPr>
                <w:color w:val="0D0D0D" w:themeColor="text1" w:themeTint="F2"/>
                <w:sz w:val="22"/>
                <w:szCs w:val="22"/>
              </w:rPr>
            </w:pPr>
            <w:r w:rsidRPr="00AC1CF8">
              <w:rPr>
                <w:color w:val="000000"/>
                <w:sz w:val="22"/>
                <w:szCs w:val="22"/>
              </w:rPr>
              <w:t>.933</w:t>
            </w:r>
          </w:p>
        </w:tc>
        <w:tc>
          <w:tcPr>
            <w:tcW w:w="1581" w:type="dxa"/>
            <w:vAlign w:val="bottom"/>
          </w:tcPr>
          <w:p w14:paraId="655AEF6F" w14:textId="77777777" w:rsidR="0056197A" w:rsidRPr="00AC1CF8" w:rsidRDefault="0056197A" w:rsidP="005B7062">
            <w:pPr>
              <w:jc w:val="center"/>
              <w:rPr>
                <w:color w:val="0D0D0D" w:themeColor="text1" w:themeTint="F2"/>
                <w:sz w:val="22"/>
                <w:szCs w:val="22"/>
              </w:rPr>
            </w:pPr>
            <w:r w:rsidRPr="00AC1CF8">
              <w:rPr>
                <w:color w:val="000000"/>
                <w:sz w:val="22"/>
                <w:szCs w:val="22"/>
              </w:rPr>
              <w:t>-0.920</w:t>
            </w:r>
          </w:p>
        </w:tc>
        <w:tc>
          <w:tcPr>
            <w:tcW w:w="1376" w:type="dxa"/>
            <w:vAlign w:val="bottom"/>
          </w:tcPr>
          <w:p w14:paraId="6CA057B4" w14:textId="77777777" w:rsidR="0056197A" w:rsidRPr="00AC1CF8" w:rsidRDefault="0056197A" w:rsidP="005B7062">
            <w:pPr>
              <w:jc w:val="center"/>
              <w:rPr>
                <w:color w:val="0D0D0D" w:themeColor="text1" w:themeTint="F2"/>
                <w:sz w:val="22"/>
                <w:szCs w:val="22"/>
              </w:rPr>
            </w:pPr>
            <w:r w:rsidRPr="00AC1CF8">
              <w:rPr>
                <w:color w:val="000000"/>
                <w:sz w:val="22"/>
                <w:szCs w:val="22"/>
              </w:rPr>
              <w:t>1.003</w:t>
            </w:r>
          </w:p>
        </w:tc>
      </w:tr>
      <w:tr w:rsidR="0056197A" w:rsidRPr="00AC1CF8" w14:paraId="03E20188" w14:textId="77777777" w:rsidTr="005B7062">
        <w:tc>
          <w:tcPr>
            <w:tcW w:w="1786" w:type="dxa"/>
            <w:vAlign w:val="bottom"/>
          </w:tcPr>
          <w:p w14:paraId="77D5DE62"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62C14E89" w14:textId="77777777" w:rsidR="0056197A" w:rsidRPr="00AC1CF8" w:rsidRDefault="0056197A" w:rsidP="005B7062">
            <w:pPr>
              <w:jc w:val="center"/>
              <w:rPr>
                <w:color w:val="0D0D0D" w:themeColor="text1" w:themeTint="F2"/>
                <w:sz w:val="22"/>
                <w:szCs w:val="22"/>
              </w:rPr>
            </w:pPr>
            <w:r w:rsidRPr="00AC1CF8">
              <w:rPr>
                <w:color w:val="000000"/>
                <w:sz w:val="22"/>
                <w:szCs w:val="22"/>
              </w:rPr>
              <w:t>-0.339</w:t>
            </w:r>
          </w:p>
        </w:tc>
        <w:tc>
          <w:tcPr>
            <w:tcW w:w="1509" w:type="dxa"/>
            <w:vAlign w:val="bottom"/>
          </w:tcPr>
          <w:p w14:paraId="2CEEBE34" w14:textId="77777777" w:rsidR="0056197A" w:rsidRPr="00AC1CF8" w:rsidRDefault="0056197A" w:rsidP="005B7062">
            <w:pPr>
              <w:jc w:val="center"/>
              <w:rPr>
                <w:color w:val="0D0D0D" w:themeColor="text1" w:themeTint="F2"/>
                <w:sz w:val="22"/>
                <w:szCs w:val="22"/>
              </w:rPr>
            </w:pPr>
            <w:r w:rsidRPr="00AC1CF8">
              <w:rPr>
                <w:color w:val="000000"/>
                <w:sz w:val="22"/>
                <w:szCs w:val="22"/>
              </w:rPr>
              <w:t>0.238</w:t>
            </w:r>
          </w:p>
        </w:tc>
        <w:tc>
          <w:tcPr>
            <w:tcW w:w="1569" w:type="dxa"/>
            <w:vAlign w:val="bottom"/>
          </w:tcPr>
          <w:p w14:paraId="5E03A1F6" w14:textId="77777777" w:rsidR="0056197A" w:rsidRPr="00AC1CF8" w:rsidRDefault="0056197A" w:rsidP="005B7062">
            <w:pPr>
              <w:jc w:val="center"/>
              <w:rPr>
                <w:color w:val="0D0D0D" w:themeColor="text1" w:themeTint="F2"/>
                <w:sz w:val="22"/>
                <w:szCs w:val="22"/>
              </w:rPr>
            </w:pPr>
            <w:r w:rsidRPr="00AC1CF8">
              <w:rPr>
                <w:color w:val="000000"/>
                <w:sz w:val="22"/>
                <w:szCs w:val="22"/>
              </w:rPr>
              <w:t>.155</w:t>
            </w:r>
          </w:p>
        </w:tc>
        <w:tc>
          <w:tcPr>
            <w:tcW w:w="1581" w:type="dxa"/>
            <w:vAlign w:val="bottom"/>
          </w:tcPr>
          <w:p w14:paraId="4C6948BC" w14:textId="77777777" w:rsidR="0056197A" w:rsidRPr="00AC1CF8" w:rsidRDefault="0056197A" w:rsidP="005B7062">
            <w:pPr>
              <w:jc w:val="center"/>
              <w:rPr>
                <w:color w:val="0D0D0D" w:themeColor="text1" w:themeTint="F2"/>
                <w:sz w:val="22"/>
                <w:szCs w:val="22"/>
              </w:rPr>
            </w:pPr>
            <w:r w:rsidRPr="00AC1CF8">
              <w:rPr>
                <w:color w:val="000000"/>
                <w:sz w:val="22"/>
                <w:szCs w:val="22"/>
              </w:rPr>
              <w:t>-0.806</w:t>
            </w:r>
          </w:p>
        </w:tc>
        <w:tc>
          <w:tcPr>
            <w:tcW w:w="1376" w:type="dxa"/>
            <w:vAlign w:val="bottom"/>
          </w:tcPr>
          <w:p w14:paraId="7E18437D" w14:textId="77777777" w:rsidR="0056197A" w:rsidRPr="00AC1CF8" w:rsidRDefault="0056197A" w:rsidP="005B7062">
            <w:pPr>
              <w:jc w:val="center"/>
              <w:rPr>
                <w:color w:val="0D0D0D" w:themeColor="text1" w:themeTint="F2"/>
                <w:sz w:val="22"/>
                <w:szCs w:val="22"/>
              </w:rPr>
            </w:pPr>
            <w:r w:rsidRPr="00AC1CF8">
              <w:rPr>
                <w:color w:val="000000"/>
                <w:sz w:val="22"/>
                <w:szCs w:val="22"/>
              </w:rPr>
              <w:t>0.128</w:t>
            </w:r>
          </w:p>
        </w:tc>
      </w:tr>
      <w:tr w:rsidR="0056197A" w:rsidRPr="00AC1CF8" w14:paraId="03D8E4FA" w14:textId="77777777" w:rsidTr="005B7062">
        <w:tc>
          <w:tcPr>
            <w:tcW w:w="1786" w:type="dxa"/>
            <w:vAlign w:val="bottom"/>
          </w:tcPr>
          <w:p w14:paraId="10618045"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0782A3F2" w14:textId="77777777" w:rsidR="0056197A" w:rsidRPr="00AC1CF8" w:rsidRDefault="0056197A" w:rsidP="005B7062">
            <w:pPr>
              <w:jc w:val="center"/>
              <w:rPr>
                <w:color w:val="000000"/>
                <w:sz w:val="22"/>
                <w:szCs w:val="22"/>
              </w:rPr>
            </w:pPr>
            <w:r w:rsidRPr="00AC1CF8">
              <w:rPr>
                <w:color w:val="000000"/>
                <w:sz w:val="22"/>
                <w:szCs w:val="22"/>
              </w:rPr>
              <w:t>-5.981</w:t>
            </w:r>
          </w:p>
        </w:tc>
        <w:tc>
          <w:tcPr>
            <w:tcW w:w="1509" w:type="dxa"/>
            <w:vAlign w:val="bottom"/>
          </w:tcPr>
          <w:p w14:paraId="39D83C54" w14:textId="77777777" w:rsidR="0056197A" w:rsidRPr="00AC1CF8" w:rsidRDefault="0056197A" w:rsidP="005B7062">
            <w:pPr>
              <w:jc w:val="center"/>
              <w:rPr>
                <w:color w:val="000000"/>
                <w:sz w:val="22"/>
                <w:szCs w:val="22"/>
              </w:rPr>
            </w:pPr>
            <w:r w:rsidRPr="00AC1CF8">
              <w:rPr>
                <w:color w:val="000000"/>
                <w:sz w:val="22"/>
                <w:szCs w:val="22"/>
              </w:rPr>
              <w:t>1.131</w:t>
            </w:r>
          </w:p>
        </w:tc>
        <w:tc>
          <w:tcPr>
            <w:tcW w:w="1569" w:type="dxa"/>
            <w:vAlign w:val="bottom"/>
          </w:tcPr>
          <w:p w14:paraId="378F2BF2"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0A95BD0E" w14:textId="77777777" w:rsidR="0056197A" w:rsidRPr="00AC1CF8" w:rsidRDefault="0056197A" w:rsidP="005B7062">
            <w:pPr>
              <w:jc w:val="center"/>
              <w:rPr>
                <w:color w:val="000000"/>
                <w:sz w:val="22"/>
                <w:szCs w:val="22"/>
              </w:rPr>
            </w:pPr>
            <w:r w:rsidRPr="00AC1CF8">
              <w:rPr>
                <w:color w:val="000000"/>
                <w:sz w:val="22"/>
                <w:szCs w:val="22"/>
              </w:rPr>
              <w:t>-8.204</w:t>
            </w:r>
          </w:p>
        </w:tc>
        <w:tc>
          <w:tcPr>
            <w:tcW w:w="1376" w:type="dxa"/>
            <w:vAlign w:val="bottom"/>
          </w:tcPr>
          <w:p w14:paraId="2D828945" w14:textId="77777777" w:rsidR="0056197A" w:rsidRPr="00AC1CF8" w:rsidRDefault="0056197A" w:rsidP="005B7062">
            <w:pPr>
              <w:jc w:val="center"/>
              <w:rPr>
                <w:color w:val="000000"/>
                <w:sz w:val="22"/>
                <w:szCs w:val="22"/>
              </w:rPr>
            </w:pPr>
            <w:r w:rsidRPr="00AC1CF8">
              <w:rPr>
                <w:color w:val="000000"/>
                <w:sz w:val="22"/>
                <w:szCs w:val="22"/>
              </w:rPr>
              <w:t>-3.759</w:t>
            </w:r>
          </w:p>
        </w:tc>
      </w:tr>
      <w:tr w:rsidR="0056197A" w:rsidRPr="00AC1CF8" w14:paraId="76C848D0" w14:textId="77777777" w:rsidTr="005B7062">
        <w:tc>
          <w:tcPr>
            <w:tcW w:w="1786" w:type="dxa"/>
            <w:vAlign w:val="bottom"/>
          </w:tcPr>
          <w:p w14:paraId="32D4F42F"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2EA86CBE" w14:textId="77777777" w:rsidR="0056197A" w:rsidRPr="00AC1CF8" w:rsidRDefault="0056197A" w:rsidP="005B7062">
            <w:pPr>
              <w:jc w:val="center"/>
              <w:rPr>
                <w:color w:val="0D0D0D" w:themeColor="text1" w:themeTint="F2"/>
                <w:sz w:val="22"/>
                <w:szCs w:val="22"/>
              </w:rPr>
            </w:pPr>
            <w:r w:rsidRPr="00AC1CF8">
              <w:rPr>
                <w:color w:val="000000"/>
                <w:sz w:val="22"/>
                <w:szCs w:val="22"/>
              </w:rPr>
              <w:t>-0.504</w:t>
            </w:r>
          </w:p>
        </w:tc>
        <w:tc>
          <w:tcPr>
            <w:tcW w:w="1509" w:type="dxa"/>
            <w:vAlign w:val="bottom"/>
          </w:tcPr>
          <w:p w14:paraId="0E607B4F" w14:textId="77777777" w:rsidR="0056197A" w:rsidRPr="00AC1CF8" w:rsidRDefault="0056197A" w:rsidP="005B7062">
            <w:pPr>
              <w:jc w:val="center"/>
              <w:rPr>
                <w:color w:val="0D0D0D" w:themeColor="text1" w:themeTint="F2"/>
                <w:sz w:val="22"/>
                <w:szCs w:val="22"/>
              </w:rPr>
            </w:pPr>
            <w:r w:rsidRPr="00AC1CF8">
              <w:rPr>
                <w:color w:val="000000"/>
                <w:sz w:val="22"/>
                <w:szCs w:val="22"/>
              </w:rPr>
              <w:t>1.346</w:t>
            </w:r>
          </w:p>
        </w:tc>
        <w:tc>
          <w:tcPr>
            <w:tcW w:w="1569" w:type="dxa"/>
            <w:vAlign w:val="bottom"/>
          </w:tcPr>
          <w:p w14:paraId="266747B7" w14:textId="77777777" w:rsidR="0056197A" w:rsidRPr="00AC1CF8" w:rsidRDefault="0056197A" w:rsidP="005B7062">
            <w:pPr>
              <w:jc w:val="center"/>
              <w:rPr>
                <w:color w:val="0D0D0D" w:themeColor="text1" w:themeTint="F2"/>
                <w:sz w:val="22"/>
                <w:szCs w:val="22"/>
              </w:rPr>
            </w:pPr>
            <w:r w:rsidRPr="00AC1CF8">
              <w:rPr>
                <w:color w:val="000000"/>
                <w:sz w:val="22"/>
                <w:szCs w:val="22"/>
              </w:rPr>
              <w:t>.708</w:t>
            </w:r>
          </w:p>
        </w:tc>
        <w:tc>
          <w:tcPr>
            <w:tcW w:w="1581" w:type="dxa"/>
            <w:vAlign w:val="bottom"/>
          </w:tcPr>
          <w:p w14:paraId="6336EBEE" w14:textId="77777777" w:rsidR="0056197A" w:rsidRPr="00AC1CF8" w:rsidRDefault="0056197A" w:rsidP="005B7062">
            <w:pPr>
              <w:jc w:val="center"/>
              <w:rPr>
                <w:color w:val="0D0D0D" w:themeColor="text1" w:themeTint="F2"/>
                <w:sz w:val="22"/>
                <w:szCs w:val="22"/>
              </w:rPr>
            </w:pPr>
            <w:r w:rsidRPr="00AC1CF8">
              <w:rPr>
                <w:color w:val="000000"/>
                <w:sz w:val="22"/>
                <w:szCs w:val="22"/>
              </w:rPr>
              <w:t>-3.150</w:t>
            </w:r>
          </w:p>
        </w:tc>
        <w:tc>
          <w:tcPr>
            <w:tcW w:w="1376" w:type="dxa"/>
            <w:vAlign w:val="bottom"/>
          </w:tcPr>
          <w:p w14:paraId="4D05E8FE" w14:textId="77777777" w:rsidR="0056197A" w:rsidRPr="00AC1CF8" w:rsidRDefault="0056197A" w:rsidP="005B7062">
            <w:pPr>
              <w:jc w:val="center"/>
              <w:rPr>
                <w:color w:val="0D0D0D" w:themeColor="text1" w:themeTint="F2"/>
                <w:sz w:val="22"/>
                <w:szCs w:val="22"/>
              </w:rPr>
            </w:pPr>
            <w:r w:rsidRPr="00AC1CF8">
              <w:rPr>
                <w:color w:val="000000"/>
                <w:sz w:val="22"/>
                <w:szCs w:val="22"/>
              </w:rPr>
              <w:t>2.142</w:t>
            </w:r>
          </w:p>
        </w:tc>
      </w:tr>
      <w:tr w:rsidR="0056197A" w:rsidRPr="00AC1CF8" w14:paraId="39EAE2A2" w14:textId="77777777" w:rsidTr="005B7062">
        <w:tc>
          <w:tcPr>
            <w:tcW w:w="1786" w:type="dxa"/>
            <w:vAlign w:val="bottom"/>
          </w:tcPr>
          <w:p w14:paraId="7C9E4D05"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5FFDA396" w14:textId="77777777" w:rsidR="0056197A" w:rsidRPr="00AC1CF8" w:rsidRDefault="0056197A" w:rsidP="005B7062">
            <w:pPr>
              <w:jc w:val="center"/>
              <w:rPr>
                <w:color w:val="0D0D0D" w:themeColor="text1" w:themeTint="F2"/>
                <w:sz w:val="22"/>
                <w:szCs w:val="22"/>
              </w:rPr>
            </w:pPr>
            <w:r w:rsidRPr="00AC1CF8">
              <w:rPr>
                <w:color w:val="000000"/>
                <w:sz w:val="22"/>
                <w:szCs w:val="22"/>
              </w:rPr>
              <w:t>-3.836</w:t>
            </w:r>
          </w:p>
        </w:tc>
        <w:tc>
          <w:tcPr>
            <w:tcW w:w="1509" w:type="dxa"/>
            <w:vAlign w:val="bottom"/>
          </w:tcPr>
          <w:p w14:paraId="2079AB8D" w14:textId="77777777" w:rsidR="0056197A" w:rsidRPr="00AC1CF8" w:rsidRDefault="0056197A" w:rsidP="005B7062">
            <w:pPr>
              <w:jc w:val="center"/>
              <w:rPr>
                <w:color w:val="0D0D0D" w:themeColor="text1" w:themeTint="F2"/>
                <w:sz w:val="22"/>
                <w:szCs w:val="22"/>
              </w:rPr>
            </w:pPr>
            <w:r w:rsidRPr="00AC1CF8">
              <w:rPr>
                <w:color w:val="000000"/>
                <w:sz w:val="22"/>
                <w:szCs w:val="22"/>
              </w:rPr>
              <w:t>2.128</w:t>
            </w:r>
          </w:p>
        </w:tc>
        <w:tc>
          <w:tcPr>
            <w:tcW w:w="1569" w:type="dxa"/>
            <w:vAlign w:val="bottom"/>
          </w:tcPr>
          <w:p w14:paraId="76B715F0" w14:textId="77777777" w:rsidR="0056197A" w:rsidRPr="00AC1CF8" w:rsidRDefault="0056197A" w:rsidP="005B7062">
            <w:pPr>
              <w:jc w:val="center"/>
              <w:rPr>
                <w:color w:val="0D0D0D" w:themeColor="text1" w:themeTint="F2"/>
                <w:sz w:val="22"/>
                <w:szCs w:val="22"/>
              </w:rPr>
            </w:pPr>
            <w:r w:rsidRPr="00AC1CF8">
              <w:rPr>
                <w:color w:val="000000"/>
                <w:sz w:val="22"/>
                <w:szCs w:val="22"/>
              </w:rPr>
              <w:t>.072</w:t>
            </w:r>
            <w:r w:rsidRPr="00AC1CF8">
              <w:rPr>
                <w:sz w:val="22"/>
                <w:szCs w:val="22"/>
              </w:rPr>
              <w:t>†</w:t>
            </w:r>
          </w:p>
        </w:tc>
        <w:tc>
          <w:tcPr>
            <w:tcW w:w="1581" w:type="dxa"/>
            <w:vAlign w:val="bottom"/>
          </w:tcPr>
          <w:p w14:paraId="68D19098" w14:textId="77777777" w:rsidR="0056197A" w:rsidRPr="00AC1CF8" w:rsidRDefault="0056197A" w:rsidP="005B7062">
            <w:pPr>
              <w:jc w:val="center"/>
              <w:rPr>
                <w:color w:val="0D0D0D" w:themeColor="text1" w:themeTint="F2"/>
                <w:sz w:val="22"/>
                <w:szCs w:val="22"/>
              </w:rPr>
            </w:pPr>
            <w:r w:rsidRPr="00AC1CF8">
              <w:rPr>
                <w:color w:val="000000"/>
                <w:sz w:val="22"/>
                <w:szCs w:val="22"/>
              </w:rPr>
              <w:t>-8.017</w:t>
            </w:r>
          </w:p>
        </w:tc>
        <w:tc>
          <w:tcPr>
            <w:tcW w:w="1376" w:type="dxa"/>
            <w:vAlign w:val="bottom"/>
          </w:tcPr>
          <w:p w14:paraId="4AA51386" w14:textId="77777777" w:rsidR="0056197A" w:rsidRPr="00AC1CF8" w:rsidRDefault="0056197A" w:rsidP="005B7062">
            <w:pPr>
              <w:jc w:val="center"/>
              <w:rPr>
                <w:color w:val="0D0D0D" w:themeColor="text1" w:themeTint="F2"/>
                <w:sz w:val="22"/>
                <w:szCs w:val="22"/>
              </w:rPr>
            </w:pPr>
            <w:r w:rsidRPr="00AC1CF8">
              <w:rPr>
                <w:color w:val="000000"/>
                <w:sz w:val="22"/>
                <w:szCs w:val="22"/>
              </w:rPr>
              <w:t>0.345</w:t>
            </w:r>
          </w:p>
        </w:tc>
      </w:tr>
      <w:tr w:rsidR="0056197A" w:rsidRPr="00AC1CF8" w14:paraId="65D3201B" w14:textId="77777777" w:rsidTr="005B7062">
        <w:tc>
          <w:tcPr>
            <w:tcW w:w="1786" w:type="dxa"/>
            <w:vAlign w:val="bottom"/>
          </w:tcPr>
          <w:p w14:paraId="03052A5C"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7836C62A" w14:textId="77777777" w:rsidR="0056197A" w:rsidRPr="00AC1CF8" w:rsidRDefault="0056197A" w:rsidP="005B7062">
            <w:pPr>
              <w:jc w:val="center"/>
              <w:rPr>
                <w:color w:val="0D0D0D" w:themeColor="text1" w:themeTint="F2"/>
                <w:sz w:val="22"/>
                <w:szCs w:val="22"/>
              </w:rPr>
            </w:pPr>
            <w:r w:rsidRPr="00AC1CF8">
              <w:rPr>
                <w:color w:val="000000"/>
                <w:sz w:val="22"/>
                <w:szCs w:val="22"/>
              </w:rPr>
              <w:t>-2.509</w:t>
            </w:r>
          </w:p>
        </w:tc>
        <w:tc>
          <w:tcPr>
            <w:tcW w:w="1509" w:type="dxa"/>
            <w:vAlign w:val="bottom"/>
          </w:tcPr>
          <w:p w14:paraId="685D22AF" w14:textId="77777777" w:rsidR="0056197A" w:rsidRPr="00AC1CF8" w:rsidRDefault="0056197A" w:rsidP="005B7062">
            <w:pPr>
              <w:jc w:val="center"/>
              <w:rPr>
                <w:color w:val="0D0D0D" w:themeColor="text1" w:themeTint="F2"/>
                <w:sz w:val="22"/>
                <w:szCs w:val="22"/>
              </w:rPr>
            </w:pPr>
            <w:r w:rsidRPr="00AC1CF8">
              <w:rPr>
                <w:color w:val="000000"/>
                <w:sz w:val="22"/>
                <w:szCs w:val="22"/>
              </w:rPr>
              <w:t>0.481</w:t>
            </w:r>
          </w:p>
        </w:tc>
        <w:tc>
          <w:tcPr>
            <w:tcW w:w="1569" w:type="dxa"/>
            <w:vAlign w:val="bottom"/>
          </w:tcPr>
          <w:p w14:paraId="580873DB"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751820E" w14:textId="77777777" w:rsidR="0056197A" w:rsidRPr="00AC1CF8" w:rsidRDefault="0056197A" w:rsidP="005B7062">
            <w:pPr>
              <w:jc w:val="center"/>
              <w:rPr>
                <w:color w:val="0D0D0D" w:themeColor="text1" w:themeTint="F2"/>
                <w:sz w:val="22"/>
                <w:szCs w:val="22"/>
              </w:rPr>
            </w:pPr>
            <w:r w:rsidRPr="00AC1CF8">
              <w:rPr>
                <w:color w:val="000000"/>
                <w:sz w:val="22"/>
                <w:szCs w:val="22"/>
              </w:rPr>
              <w:t>-3.454</w:t>
            </w:r>
          </w:p>
        </w:tc>
        <w:tc>
          <w:tcPr>
            <w:tcW w:w="1376" w:type="dxa"/>
            <w:vAlign w:val="bottom"/>
          </w:tcPr>
          <w:p w14:paraId="6CF749B2" w14:textId="77777777" w:rsidR="0056197A" w:rsidRPr="00AC1CF8" w:rsidRDefault="0056197A" w:rsidP="005B7062">
            <w:pPr>
              <w:jc w:val="center"/>
              <w:rPr>
                <w:color w:val="0D0D0D" w:themeColor="text1" w:themeTint="F2"/>
                <w:sz w:val="22"/>
                <w:szCs w:val="22"/>
              </w:rPr>
            </w:pPr>
            <w:r w:rsidRPr="00AC1CF8">
              <w:rPr>
                <w:color w:val="000000"/>
                <w:sz w:val="22"/>
                <w:szCs w:val="22"/>
              </w:rPr>
              <w:t>-1.564</w:t>
            </w:r>
          </w:p>
        </w:tc>
      </w:tr>
      <w:tr w:rsidR="0056197A" w:rsidRPr="00AC1CF8" w14:paraId="638EDEE3" w14:textId="77777777" w:rsidTr="005B7062">
        <w:tc>
          <w:tcPr>
            <w:tcW w:w="1786" w:type="dxa"/>
          </w:tcPr>
          <w:p w14:paraId="6F83A21E" w14:textId="77777777" w:rsidR="0056197A" w:rsidRPr="00AC1CF8" w:rsidRDefault="0056197A" w:rsidP="005B7062">
            <w:pPr>
              <w:jc w:val="both"/>
              <w:rPr>
                <w:color w:val="0D0D0D" w:themeColor="text1" w:themeTint="F2"/>
                <w:sz w:val="22"/>
                <w:szCs w:val="22"/>
              </w:rPr>
            </w:pPr>
          </w:p>
        </w:tc>
        <w:tc>
          <w:tcPr>
            <w:tcW w:w="1539" w:type="dxa"/>
            <w:vAlign w:val="bottom"/>
          </w:tcPr>
          <w:p w14:paraId="27EF51D6" w14:textId="77777777" w:rsidR="0056197A" w:rsidRPr="00AC1CF8" w:rsidRDefault="0056197A" w:rsidP="005B7062">
            <w:pPr>
              <w:jc w:val="center"/>
              <w:rPr>
                <w:color w:val="000000"/>
                <w:sz w:val="22"/>
                <w:szCs w:val="22"/>
              </w:rPr>
            </w:pPr>
          </w:p>
        </w:tc>
        <w:tc>
          <w:tcPr>
            <w:tcW w:w="1509" w:type="dxa"/>
            <w:vAlign w:val="bottom"/>
          </w:tcPr>
          <w:p w14:paraId="232338D0" w14:textId="77777777" w:rsidR="0056197A" w:rsidRPr="00AC1CF8" w:rsidRDefault="0056197A" w:rsidP="005B7062">
            <w:pPr>
              <w:jc w:val="center"/>
              <w:rPr>
                <w:color w:val="000000"/>
                <w:sz w:val="22"/>
                <w:szCs w:val="22"/>
              </w:rPr>
            </w:pPr>
          </w:p>
        </w:tc>
        <w:tc>
          <w:tcPr>
            <w:tcW w:w="1569" w:type="dxa"/>
            <w:vAlign w:val="bottom"/>
          </w:tcPr>
          <w:p w14:paraId="194754A3" w14:textId="77777777" w:rsidR="0056197A" w:rsidRPr="00AC1CF8" w:rsidRDefault="0056197A" w:rsidP="005B7062">
            <w:pPr>
              <w:jc w:val="center"/>
              <w:rPr>
                <w:color w:val="000000"/>
                <w:sz w:val="22"/>
                <w:szCs w:val="22"/>
              </w:rPr>
            </w:pPr>
          </w:p>
        </w:tc>
        <w:tc>
          <w:tcPr>
            <w:tcW w:w="1581" w:type="dxa"/>
            <w:vAlign w:val="bottom"/>
          </w:tcPr>
          <w:p w14:paraId="6086B938" w14:textId="77777777" w:rsidR="0056197A" w:rsidRPr="00AC1CF8" w:rsidRDefault="0056197A" w:rsidP="005B7062">
            <w:pPr>
              <w:jc w:val="center"/>
              <w:rPr>
                <w:color w:val="000000"/>
                <w:sz w:val="22"/>
                <w:szCs w:val="22"/>
              </w:rPr>
            </w:pPr>
          </w:p>
        </w:tc>
        <w:tc>
          <w:tcPr>
            <w:tcW w:w="1376" w:type="dxa"/>
            <w:vAlign w:val="bottom"/>
          </w:tcPr>
          <w:p w14:paraId="2B7C888A" w14:textId="77777777" w:rsidR="0056197A" w:rsidRPr="00AC1CF8" w:rsidRDefault="0056197A" w:rsidP="005B7062">
            <w:pPr>
              <w:jc w:val="center"/>
              <w:rPr>
                <w:color w:val="000000"/>
                <w:sz w:val="22"/>
                <w:szCs w:val="22"/>
              </w:rPr>
            </w:pPr>
          </w:p>
        </w:tc>
      </w:tr>
      <w:tr w:rsidR="0056197A" w:rsidRPr="00AC1CF8" w14:paraId="2AE288BC" w14:textId="77777777" w:rsidTr="005B7062">
        <w:tc>
          <w:tcPr>
            <w:tcW w:w="1786" w:type="dxa"/>
          </w:tcPr>
          <w:p w14:paraId="7B09929D"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394A7D4F" w14:textId="77777777" w:rsidR="0056197A" w:rsidRPr="00AC1CF8" w:rsidRDefault="0056197A" w:rsidP="005B7062">
            <w:pPr>
              <w:jc w:val="center"/>
              <w:rPr>
                <w:color w:val="0D0D0D" w:themeColor="text1" w:themeTint="F2"/>
                <w:sz w:val="22"/>
                <w:szCs w:val="22"/>
              </w:rPr>
            </w:pPr>
            <w:r w:rsidRPr="00AC1CF8">
              <w:rPr>
                <w:color w:val="000000"/>
                <w:sz w:val="22"/>
                <w:szCs w:val="22"/>
              </w:rPr>
              <w:t>34.111</w:t>
            </w:r>
          </w:p>
        </w:tc>
        <w:tc>
          <w:tcPr>
            <w:tcW w:w="1509" w:type="dxa"/>
            <w:vAlign w:val="bottom"/>
          </w:tcPr>
          <w:p w14:paraId="79B6054E"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3.605</w:t>
            </w:r>
          </w:p>
        </w:tc>
        <w:tc>
          <w:tcPr>
            <w:tcW w:w="1569" w:type="dxa"/>
            <w:vAlign w:val="bottom"/>
          </w:tcPr>
          <w:p w14:paraId="56F677B9"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485BCDBF" w14:textId="77777777" w:rsidR="0056197A" w:rsidRPr="00AC1CF8" w:rsidRDefault="0056197A" w:rsidP="005B7062">
            <w:pPr>
              <w:jc w:val="center"/>
              <w:rPr>
                <w:color w:val="0D0D0D" w:themeColor="text1" w:themeTint="F2"/>
                <w:sz w:val="22"/>
                <w:szCs w:val="22"/>
              </w:rPr>
            </w:pPr>
            <w:r w:rsidRPr="00AC1CF8">
              <w:rPr>
                <w:color w:val="000000"/>
                <w:sz w:val="22"/>
                <w:szCs w:val="22"/>
              </w:rPr>
              <w:t>27.026</w:t>
            </w:r>
          </w:p>
        </w:tc>
        <w:tc>
          <w:tcPr>
            <w:tcW w:w="1376" w:type="dxa"/>
            <w:vAlign w:val="bottom"/>
          </w:tcPr>
          <w:p w14:paraId="04F0F48D" w14:textId="77777777" w:rsidR="0056197A" w:rsidRPr="00AC1CF8" w:rsidRDefault="0056197A" w:rsidP="005B7062">
            <w:pPr>
              <w:jc w:val="center"/>
              <w:rPr>
                <w:color w:val="0D0D0D" w:themeColor="text1" w:themeTint="F2"/>
                <w:sz w:val="22"/>
                <w:szCs w:val="22"/>
              </w:rPr>
            </w:pPr>
            <w:r w:rsidRPr="00AC1CF8">
              <w:rPr>
                <w:color w:val="000000"/>
                <w:sz w:val="22"/>
                <w:szCs w:val="22"/>
              </w:rPr>
              <w:t>41.194</w:t>
            </w:r>
          </w:p>
        </w:tc>
      </w:tr>
      <w:tr w:rsidR="0056197A" w:rsidRPr="00AC1CF8" w14:paraId="0BF67F0B" w14:textId="77777777" w:rsidTr="005B7062">
        <w:tc>
          <w:tcPr>
            <w:tcW w:w="1786" w:type="dxa"/>
          </w:tcPr>
          <w:p w14:paraId="4FA46106"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702AFD04" w14:textId="77777777" w:rsidR="0056197A" w:rsidRPr="00AC1CF8" w:rsidRDefault="0056197A" w:rsidP="005B7062">
            <w:pPr>
              <w:jc w:val="center"/>
              <w:rPr>
                <w:color w:val="0D0D0D" w:themeColor="text1" w:themeTint="F2"/>
                <w:sz w:val="22"/>
                <w:szCs w:val="22"/>
              </w:rPr>
            </w:pPr>
          </w:p>
        </w:tc>
        <w:tc>
          <w:tcPr>
            <w:tcW w:w="1509" w:type="dxa"/>
            <w:vAlign w:val="bottom"/>
          </w:tcPr>
          <w:p w14:paraId="3C397A7D" w14:textId="77777777" w:rsidR="0056197A" w:rsidRPr="00AC1CF8" w:rsidRDefault="0056197A" w:rsidP="005B7062">
            <w:pPr>
              <w:jc w:val="center"/>
              <w:rPr>
                <w:color w:val="0D0D0D" w:themeColor="text1" w:themeTint="F2"/>
                <w:sz w:val="22"/>
                <w:szCs w:val="22"/>
              </w:rPr>
            </w:pPr>
          </w:p>
        </w:tc>
        <w:tc>
          <w:tcPr>
            <w:tcW w:w="1569" w:type="dxa"/>
            <w:vAlign w:val="bottom"/>
          </w:tcPr>
          <w:p w14:paraId="041CE6F4" w14:textId="77777777" w:rsidR="0056197A" w:rsidRPr="00AC1CF8" w:rsidRDefault="0056197A" w:rsidP="005B7062">
            <w:pPr>
              <w:jc w:val="center"/>
              <w:rPr>
                <w:color w:val="0D0D0D" w:themeColor="text1" w:themeTint="F2"/>
                <w:sz w:val="22"/>
                <w:szCs w:val="22"/>
              </w:rPr>
            </w:pPr>
          </w:p>
        </w:tc>
        <w:tc>
          <w:tcPr>
            <w:tcW w:w="1581" w:type="dxa"/>
            <w:vAlign w:val="bottom"/>
          </w:tcPr>
          <w:p w14:paraId="63D4D470" w14:textId="77777777" w:rsidR="0056197A" w:rsidRPr="00AC1CF8" w:rsidRDefault="0056197A" w:rsidP="005B7062">
            <w:pPr>
              <w:jc w:val="center"/>
              <w:rPr>
                <w:color w:val="0D0D0D" w:themeColor="text1" w:themeTint="F2"/>
                <w:sz w:val="22"/>
                <w:szCs w:val="22"/>
              </w:rPr>
            </w:pPr>
          </w:p>
        </w:tc>
        <w:tc>
          <w:tcPr>
            <w:tcW w:w="1376" w:type="dxa"/>
          </w:tcPr>
          <w:p w14:paraId="76E6B68F"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0.180 </w:t>
            </w:r>
          </w:p>
        </w:tc>
      </w:tr>
      <w:tr w:rsidR="0056197A" w:rsidRPr="00AC1CF8" w14:paraId="6D32800F" w14:textId="77777777" w:rsidTr="005B7062">
        <w:tc>
          <w:tcPr>
            <w:tcW w:w="1786" w:type="dxa"/>
          </w:tcPr>
          <w:p w14:paraId="0A747C7A"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31D7FFA1" w14:textId="77777777" w:rsidR="0056197A" w:rsidRPr="00AC1CF8" w:rsidRDefault="0056197A" w:rsidP="005B7062">
            <w:pPr>
              <w:jc w:val="center"/>
              <w:rPr>
                <w:color w:val="0D0D0D" w:themeColor="text1" w:themeTint="F2"/>
                <w:sz w:val="22"/>
                <w:szCs w:val="22"/>
              </w:rPr>
            </w:pPr>
          </w:p>
        </w:tc>
        <w:tc>
          <w:tcPr>
            <w:tcW w:w="1509" w:type="dxa"/>
          </w:tcPr>
          <w:p w14:paraId="46769CE1" w14:textId="77777777" w:rsidR="0056197A" w:rsidRPr="00AC1CF8" w:rsidRDefault="0056197A" w:rsidP="005B7062">
            <w:pPr>
              <w:jc w:val="center"/>
              <w:rPr>
                <w:color w:val="0D0D0D" w:themeColor="text1" w:themeTint="F2"/>
                <w:sz w:val="22"/>
                <w:szCs w:val="22"/>
              </w:rPr>
            </w:pPr>
          </w:p>
        </w:tc>
        <w:tc>
          <w:tcPr>
            <w:tcW w:w="1569" w:type="dxa"/>
          </w:tcPr>
          <w:p w14:paraId="4F6D31F6" w14:textId="77777777" w:rsidR="0056197A" w:rsidRPr="00AC1CF8" w:rsidRDefault="0056197A" w:rsidP="005B7062">
            <w:pPr>
              <w:jc w:val="center"/>
              <w:rPr>
                <w:color w:val="0D0D0D" w:themeColor="text1" w:themeTint="F2"/>
                <w:sz w:val="22"/>
                <w:szCs w:val="22"/>
              </w:rPr>
            </w:pPr>
          </w:p>
        </w:tc>
        <w:tc>
          <w:tcPr>
            <w:tcW w:w="1581" w:type="dxa"/>
          </w:tcPr>
          <w:p w14:paraId="2B229C7C" w14:textId="77777777" w:rsidR="0056197A" w:rsidRPr="00AC1CF8" w:rsidRDefault="0056197A" w:rsidP="005B7062">
            <w:pPr>
              <w:jc w:val="center"/>
              <w:rPr>
                <w:color w:val="0D0D0D" w:themeColor="text1" w:themeTint="F2"/>
                <w:sz w:val="22"/>
                <w:szCs w:val="22"/>
              </w:rPr>
            </w:pPr>
          </w:p>
        </w:tc>
        <w:tc>
          <w:tcPr>
            <w:tcW w:w="1376" w:type="dxa"/>
          </w:tcPr>
          <w:p w14:paraId="69DA0D06"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41AE2497" w14:textId="77777777" w:rsidTr="005B7062">
        <w:tc>
          <w:tcPr>
            <w:tcW w:w="1786" w:type="dxa"/>
          </w:tcPr>
          <w:p w14:paraId="4567BA55" w14:textId="77777777" w:rsidR="0056197A" w:rsidRPr="00AC1CF8" w:rsidRDefault="0056197A" w:rsidP="005B7062">
            <w:pPr>
              <w:jc w:val="both"/>
              <w:rPr>
                <w:color w:val="0D0D0D" w:themeColor="text1" w:themeTint="F2"/>
                <w:sz w:val="22"/>
                <w:szCs w:val="22"/>
              </w:rPr>
            </w:pPr>
          </w:p>
        </w:tc>
        <w:tc>
          <w:tcPr>
            <w:tcW w:w="1539" w:type="dxa"/>
          </w:tcPr>
          <w:p w14:paraId="37642486" w14:textId="77777777" w:rsidR="0056197A" w:rsidRPr="00AC1CF8" w:rsidRDefault="0056197A" w:rsidP="005B7062">
            <w:pPr>
              <w:jc w:val="center"/>
              <w:rPr>
                <w:color w:val="0D0D0D" w:themeColor="text1" w:themeTint="F2"/>
                <w:sz w:val="22"/>
                <w:szCs w:val="22"/>
              </w:rPr>
            </w:pPr>
          </w:p>
        </w:tc>
        <w:tc>
          <w:tcPr>
            <w:tcW w:w="1509" w:type="dxa"/>
          </w:tcPr>
          <w:p w14:paraId="17D9F3C3" w14:textId="77777777" w:rsidR="0056197A" w:rsidRPr="00AC1CF8" w:rsidRDefault="0056197A" w:rsidP="005B7062">
            <w:pPr>
              <w:jc w:val="center"/>
              <w:rPr>
                <w:color w:val="0D0D0D" w:themeColor="text1" w:themeTint="F2"/>
                <w:sz w:val="22"/>
                <w:szCs w:val="22"/>
              </w:rPr>
            </w:pPr>
          </w:p>
        </w:tc>
        <w:tc>
          <w:tcPr>
            <w:tcW w:w="1569" w:type="dxa"/>
          </w:tcPr>
          <w:p w14:paraId="1F693378" w14:textId="77777777" w:rsidR="0056197A" w:rsidRPr="00AC1CF8" w:rsidRDefault="0056197A" w:rsidP="005B7062">
            <w:pPr>
              <w:jc w:val="center"/>
              <w:rPr>
                <w:color w:val="0D0D0D" w:themeColor="text1" w:themeTint="F2"/>
                <w:sz w:val="22"/>
                <w:szCs w:val="22"/>
              </w:rPr>
            </w:pPr>
          </w:p>
        </w:tc>
        <w:tc>
          <w:tcPr>
            <w:tcW w:w="1581" w:type="dxa"/>
          </w:tcPr>
          <w:p w14:paraId="21E83BD7" w14:textId="77777777" w:rsidR="0056197A" w:rsidRPr="00AC1CF8" w:rsidRDefault="0056197A" w:rsidP="005B7062">
            <w:pPr>
              <w:jc w:val="center"/>
              <w:rPr>
                <w:color w:val="0D0D0D" w:themeColor="text1" w:themeTint="F2"/>
                <w:sz w:val="22"/>
                <w:szCs w:val="22"/>
              </w:rPr>
            </w:pPr>
          </w:p>
        </w:tc>
        <w:tc>
          <w:tcPr>
            <w:tcW w:w="1376" w:type="dxa"/>
          </w:tcPr>
          <w:p w14:paraId="654C7840" w14:textId="77777777" w:rsidR="0056197A" w:rsidRPr="00AC1CF8" w:rsidRDefault="0056197A" w:rsidP="005B7062">
            <w:pPr>
              <w:jc w:val="center"/>
              <w:rPr>
                <w:color w:val="0D0D0D" w:themeColor="text1" w:themeTint="F2"/>
                <w:sz w:val="22"/>
                <w:szCs w:val="22"/>
              </w:rPr>
            </w:pPr>
          </w:p>
        </w:tc>
      </w:tr>
    </w:tbl>
    <w:p w14:paraId="5093E62E" w14:textId="77777777" w:rsidR="006E367C" w:rsidRPr="00AC1CF8" w:rsidRDefault="0056197A" w:rsidP="006E367C">
      <w:pPr>
        <w:jc w:val="both"/>
        <w:rPr>
          <w:color w:val="000000" w:themeColor="text1"/>
          <w:sz w:val="22"/>
          <w:szCs w:val="22"/>
          <w:u w:val="single"/>
        </w:rPr>
      </w:pPr>
      <w:r w:rsidRPr="00AC1CF8">
        <w:rPr>
          <w:sz w:val="22"/>
          <w:szCs w:val="22"/>
        </w:rPr>
        <w:t xml:space="preserve">Standardized measure of contingent competitiveness. </w:t>
      </w:r>
      <w:r w:rsidR="006E367C" w:rsidRPr="00AC1CF8">
        <w:rPr>
          <w:sz w:val="22"/>
          <w:szCs w:val="22"/>
        </w:rPr>
        <w:t>†</w:t>
      </w:r>
      <w:r w:rsidR="006E367C" w:rsidRPr="00AC1CF8">
        <w:rPr>
          <w:color w:val="0D0D0D" w:themeColor="text1" w:themeTint="F2"/>
          <w:sz w:val="22"/>
          <w:szCs w:val="22"/>
        </w:rPr>
        <w:t>P&lt;.100; **P&lt;.050; ***P&lt;.001</w:t>
      </w:r>
    </w:p>
    <w:p w14:paraId="364A78CF" w14:textId="77777777" w:rsidR="0056197A" w:rsidRPr="00AC1CF8" w:rsidRDefault="0056197A" w:rsidP="0056197A">
      <w:pPr>
        <w:rPr>
          <w:sz w:val="22"/>
          <w:szCs w:val="22"/>
        </w:rPr>
      </w:pPr>
    </w:p>
    <w:p w14:paraId="62095B76" w14:textId="77777777" w:rsidR="0056197A" w:rsidRPr="00AC1CF8" w:rsidRDefault="0056197A" w:rsidP="0056197A">
      <w:pPr>
        <w:rPr>
          <w:color w:val="000000"/>
          <w:sz w:val="22"/>
          <w:szCs w:val="22"/>
          <w:lang w:eastAsia="en-CA"/>
        </w:rPr>
      </w:pPr>
    </w:p>
    <w:p w14:paraId="1C06BBE6" w14:textId="77777777" w:rsidR="0056197A" w:rsidRPr="00AC1CF8" w:rsidRDefault="0056197A" w:rsidP="0056197A">
      <w:pPr>
        <w:rPr>
          <w:sz w:val="22"/>
          <w:szCs w:val="22"/>
        </w:rPr>
      </w:pPr>
    </w:p>
    <w:p w14:paraId="49632DF6" w14:textId="77777777" w:rsidR="0056197A" w:rsidRPr="00AC1CF8" w:rsidRDefault="0056197A" w:rsidP="0056197A">
      <w:pPr>
        <w:rPr>
          <w:sz w:val="22"/>
          <w:szCs w:val="22"/>
        </w:rPr>
      </w:pPr>
    </w:p>
    <w:p w14:paraId="7CE7142D" w14:textId="77777777" w:rsidR="0056197A" w:rsidRPr="00AC1CF8" w:rsidRDefault="0056197A" w:rsidP="0056197A">
      <w:pPr>
        <w:rPr>
          <w:sz w:val="22"/>
          <w:szCs w:val="22"/>
        </w:rPr>
      </w:pPr>
    </w:p>
    <w:p w14:paraId="47FDEC12" w14:textId="77777777" w:rsidR="0056197A" w:rsidRPr="00AC1CF8" w:rsidRDefault="0056197A" w:rsidP="0056197A">
      <w:pPr>
        <w:rPr>
          <w:sz w:val="22"/>
          <w:szCs w:val="22"/>
        </w:rPr>
      </w:pPr>
    </w:p>
    <w:p w14:paraId="735653C4" w14:textId="77777777" w:rsidR="0056197A" w:rsidRPr="00AC1CF8" w:rsidRDefault="0056197A" w:rsidP="0056197A">
      <w:pPr>
        <w:rPr>
          <w:sz w:val="22"/>
          <w:szCs w:val="22"/>
        </w:rPr>
      </w:pPr>
    </w:p>
    <w:p w14:paraId="51D86F40" w14:textId="77777777" w:rsidR="0056197A" w:rsidRPr="00AC1CF8" w:rsidRDefault="0056197A" w:rsidP="0056197A">
      <w:pPr>
        <w:rPr>
          <w:sz w:val="22"/>
          <w:szCs w:val="22"/>
        </w:rPr>
      </w:pPr>
    </w:p>
    <w:p w14:paraId="7730DD90" w14:textId="04F72042" w:rsidR="0056197A" w:rsidRPr="00AC1CF8" w:rsidRDefault="0056197A" w:rsidP="0056197A">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31</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affective competitiveness (self-worth)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29918BF6" w14:textId="77777777" w:rsidTr="005B7062">
        <w:trPr>
          <w:trHeight w:val="97"/>
        </w:trPr>
        <w:tc>
          <w:tcPr>
            <w:tcW w:w="1786" w:type="dxa"/>
          </w:tcPr>
          <w:p w14:paraId="28B0CC0F"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219120E9"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57A84CB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6E9483B6"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528DDEE4"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27ACC1BF"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6BDCBB91" w14:textId="77777777" w:rsidTr="005B7062">
        <w:tc>
          <w:tcPr>
            <w:tcW w:w="1786" w:type="dxa"/>
          </w:tcPr>
          <w:p w14:paraId="4FB33276" w14:textId="77777777" w:rsidR="0056197A" w:rsidRPr="00AC1CF8" w:rsidRDefault="0056197A" w:rsidP="005B7062">
            <w:pPr>
              <w:jc w:val="both"/>
              <w:rPr>
                <w:color w:val="0D0D0D" w:themeColor="text1" w:themeTint="F2"/>
                <w:sz w:val="22"/>
                <w:szCs w:val="22"/>
              </w:rPr>
            </w:pPr>
          </w:p>
        </w:tc>
        <w:tc>
          <w:tcPr>
            <w:tcW w:w="1539" w:type="dxa"/>
            <w:vAlign w:val="bottom"/>
          </w:tcPr>
          <w:p w14:paraId="28A3A765" w14:textId="77777777" w:rsidR="0056197A" w:rsidRPr="00AC1CF8" w:rsidRDefault="0056197A" w:rsidP="005B7062">
            <w:pPr>
              <w:jc w:val="center"/>
              <w:rPr>
                <w:color w:val="0D0D0D" w:themeColor="text1" w:themeTint="F2"/>
                <w:sz w:val="22"/>
                <w:szCs w:val="22"/>
              </w:rPr>
            </w:pPr>
          </w:p>
        </w:tc>
        <w:tc>
          <w:tcPr>
            <w:tcW w:w="1509" w:type="dxa"/>
            <w:vAlign w:val="bottom"/>
          </w:tcPr>
          <w:p w14:paraId="29598EF5" w14:textId="77777777" w:rsidR="0056197A" w:rsidRPr="00AC1CF8" w:rsidRDefault="0056197A" w:rsidP="005B7062">
            <w:pPr>
              <w:jc w:val="center"/>
              <w:rPr>
                <w:color w:val="0D0D0D" w:themeColor="text1" w:themeTint="F2"/>
                <w:sz w:val="22"/>
                <w:szCs w:val="22"/>
              </w:rPr>
            </w:pPr>
          </w:p>
        </w:tc>
        <w:tc>
          <w:tcPr>
            <w:tcW w:w="1569" w:type="dxa"/>
            <w:vAlign w:val="bottom"/>
          </w:tcPr>
          <w:p w14:paraId="6BCE087F" w14:textId="77777777" w:rsidR="0056197A" w:rsidRPr="00AC1CF8" w:rsidRDefault="0056197A" w:rsidP="005B7062">
            <w:pPr>
              <w:jc w:val="center"/>
              <w:rPr>
                <w:color w:val="0D0D0D" w:themeColor="text1" w:themeTint="F2"/>
                <w:sz w:val="22"/>
                <w:szCs w:val="22"/>
              </w:rPr>
            </w:pPr>
          </w:p>
        </w:tc>
        <w:tc>
          <w:tcPr>
            <w:tcW w:w="1581" w:type="dxa"/>
            <w:vAlign w:val="bottom"/>
          </w:tcPr>
          <w:p w14:paraId="5A28D284" w14:textId="77777777" w:rsidR="0056197A" w:rsidRPr="00AC1CF8" w:rsidRDefault="0056197A" w:rsidP="005B7062">
            <w:pPr>
              <w:jc w:val="center"/>
              <w:rPr>
                <w:color w:val="0D0D0D" w:themeColor="text1" w:themeTint="F2"/>
                <w:sz w:val="22"/>
                <w:szCs w:val="22"/>
              </w:rPr>
            </w:pPr>
          </w:p>
        </w:tc>
        <w:tc>
          <w:tcPr>
            <w:tcW w:w="1376" w:type="dxa"/>
            <w:vAlign w:val="bottom"/>
          </w:tcPr>
          <w:p w14:paraId="6B20FED2" w14:textId="77777777" w:rsidR="0056197A" w:rsidRPr="00AC1CF8" w:rsidRDefault="0056197A" w:rsidP="005B7062">
            <w:pPr>
              <w:jc w:val="center"/>
              <w:rPr>
                <w:color w:val="0D0D0D" w:themeColor="text1" w:themeTint="F2"/>
                <w:sz w:val="22"/>
                <w:szCs w:val="22"/>
              </w:rPr>
            </w:pPr>
          </w:p>
        </w:tc>
      </w:tr>
      <w:tr w:rsidR="0056197A" w:rsidRPr="00AC1CF8" w14:paraId="17D79AA6" w14:textId="77777777" w:rsidTr="005B7062">
        <w:tc>
          <w:tcPr>
            <w:tcW w:w="1786" w:type="dxa"/>
          </w:tcPr>
          <w:p w14:paraId="0E149E7E"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Contingent Competitiveness</w:t>
            </w:r>
          </w:p>
        </w:tc>
        <w:tc>
          <w:tcPr>
            <w:tcW w:w="1539" w:type="dxa"/>
            <w:vAlign w:val="bottom"/>
          </w:tcPr>
          <w:p w14:paraId="48110224" w14:textId="77777777" w:rsidR="0056197A" w:rsidRPr="00AC1CF8" w:rsidRDefault="0056197A" w:rsidP="005B7062">
            <w:pPr>
              <w:jc w:val="center"/>
              <w:rPr>
                <w:color w:val="0D0D0D" w:themeColor="text1" w:themeTint="F2"/>
                <w:sz w:val="22"/>
                <w:szCs w:val="22"/>
              </w:rPr>
            </w:pPr>
            <w:r w:rsidRPr="00AC1CF8">
              <w:rPr>
                <w:color w:val="000000"/>
                <w:sz w:val="22"/>
                <w:szCs w:val="22"/>
              </w:rPr>
              <w:t>2.972</w:t>
            </w:r>
          </w:p>
        </w:tc>
        <w:tc>
          <w:tcPr>
            <w:tcW w:w="1509" w:type="dxa"/>
            <w:vAlign w:val="bottom"/>
          </w:tcPr>
          <w:p w14:paraId="4F8C0C06" w14:textId="77777777" w:rsidR="0056197A" w:rsidRPr="00AC1CF8" w:rsidRDefault="0056197A" w:rsidP="005B7062">
            <w:pPr>
              <w:jc w:val="center"/>
              <w:rPr>
                <w:color w:val="0D0D0D" w:themeColor="text1" w:themeTint="F2"/>
                <w:sz w:val="22"/>
                <w:szCs w:val="22"/>
              </w:rPr>
            </w:pPr>
            <w:r w:rsidRPr="00AC1CF8">
              <w:rPr>
                <w:color w:val="000000"/>
                <w:sz w:val="22"/>
                <w:szCs w:val="22"/>
              </w:rPr>
              <w:t>0.554</w:t>
            </w:r>
          </w:p>
        </w:tc>
        <w:tc>
          <w:tcPr>
            <w:tcW w:w="1569" w:type="dxa"/>
            <w:vAlign w:val="bottom"/>
          </w:tcPr>
          <w:p w14:paraId="4AB62011"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47F8F681" w14:textId="77777777" w:rsidR="0056197A" w:rsidRPr="00AC1CF8" w:rsidRDefault="0056197A" w:rsidP="005B7062">
            <w:pPr>
              <w:jc w:val="center"/>
              <w:rPr>
                <w:color w:val="0D0D0D" w:themeColor="text1" w:themeTint="F2"/>
                <w:sz w:val="22"/>
                <w:szCs w:val="22"/>
              </w:rPr>
            </w:pPr>
            <w:r w:rsidRPr="00AC1CF8">
              <w:rPr>
                <w:color w:val="000000"/>
                <w:sz w:val="22"/>
                <w:szCs w:val="22"/>
              </w:rPr>
              <w:t>1.882</w:t>
            </w:r>
          </w:p>
        </w:tc>
        <w:tc>
          <w:tcPr>
            <w:tcW w:w="1376" w:type="dxa"/>
            <w:vAlign w:val="bottom"/>
          </w:tcPr>
          <w:p w14:paraId="351593E5" w14:textId="77777777" w:rsidR="0056197A" w:rsidRPr="00AC1CF8" w:rsidRDefault="0056197A" w:rsidP="005B7062">
            <w:pPr>
              <w:jc w:val="center"/>
              <w:rPr>
                <w:color w:val="0D0D0D" w:themeColor="text1" w:themeTint="F2"/>
                <w:sz w:val="22"/>
                <w:szCs w:val="22"/>
              </w:rPr>
            </w:pPr>
            <w:r w:rsidRPr="00AC1CF8">
              <w:rPr>
                <w:color w:val="000000"/>
                <w:sz w:val="22"/>
                <w:szCs w:val="22"/>
              </w:rPr>
              <w:t>4.061</w:t>
            </w:r>
          </w:p>
        </w:tc>
      </w:tr>
      <w:tr w:rsidR="0056197A" w:rsidRPr="00AC1CF8" w14:paraId="35472200" w14:textId="77777777" w:rsidTr="005B7062">
        <w:tc>
          <w:tcPr>
            <w:tcW w:w="1786" w:type="dxa"/>
            <w:vAlign w:val="bottom"/>
          </w:tcPr>
          <w:p w14:paraId="45549FB5"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5A7FAE94" w14:textId="77777777" w:rsidR="0056197A" w:rsidRPr="00AC1CF8" w:rsidRDefault="0056197A" w:rsidP="005B7062">
            <w:pPr>
              <w:jc w:val="center"/>
              <w:rPr>
                <w:color w:val="0D0D0D" w:themeColor="text1" w:themeTint="F2"/>
                <w:sz w:val="22"/>
                <w:szCs w:val="22"/>
              </w:rPr>
            </w:pPr>
            <w:r w:rsidRPr="00AC1CF8">
              <w:rPr>
                <w:color w:val="000000"/>
                <w:sz w:val="22"/>
                <w:szCs w:val="22"/>
              </w:rPr>
              <w:t>-0.061</w:t>
            </w:r>
          </w:p>
        </w:tc>
        <w:tc>
          <w:tcPr>
            <w:tcW w:w="1509" w:type="dxa"/>
            <w:vAlign w:val="bottom"/>
          </w:tcPr>
          <w:p w14:paraId="6F595D12" w14:textId="77777777" w:rsidR="0056197A" w:rsidRPr="00AC1CF8" w:rsidRDefault="0056197A" w:rsidP="005B7062">
            <w:pPr>
              <w:jc w:val="center"/>
              <w:rPr>
                <w:color w:val="0D0D0D" w:themeColor="text1" w:themeTint="F2"/>
                <w:sz w:val="22"/>
                <w:szCs w:val="22"/>
              </w:rPr>
            </w:pPr>
            <w:r w:rsidRPr="00AC1CF8">
              <w:rPr>
                <w:color w:val="000000"/>
                <w:sz w:val="22"/>
                <w:szCs w:val="22"/>
              </w:rPr>
              <w:t>0.038</w:t>
            </w:r>
          </w:p>
        </w:tc>
        <w:tc>
          <w:tcPr>
            <w:tcW w:w="1569" w:type="dxa"/>
            <w:vAlign w:val="bottom"/>
          </w:tcPr>
          <w:p w14:paraId="52547EAA" w14:textId="77777777" w:rsidR="0056197A" w:rsidRPr="00AC1CF8" w:rsidRDefault="0056197A" w:rsidP="005B7062">
            <w:pPr>
              <w:jc w:val="center"/>
              <w:rPr>
                <w:color w:val="0D0D0D" w:themeColor="text1" w:themeTint="F2"/>
                <w:sz w:val="22"/>
                <w:szCs w:val="22"/>
              </w:rPr>
            </w:pPr>
            <w:r w:rsidRPr="00AC1CF8">
              <w:rPr>
                <w:color w:val="000000"/>
                <w:sz w:val="22"/>
                <w:szCs w:val="22"/>
              </w:rPr>
              <w:t>.111</w:t>
            </w:r>
          </w:p>
        </w:tc>
        <w:tc>
          <w:tcPr>
            <w:tcW w:w="1581" w:type="dxa"/>
            <w:vAlign w:val="bottom"/>
          </w:tcPr>
          <w:p w14:paraId="0E8C14CE" w14:textId="77777777" w:rsidR="0056197A" w:rsidRPr="00AC1CF8" w:rsidRDefault="0056197A" w:rsidP="005B7062">
            <w:pPr>
              <w:jc w:val="center"/>
              <w:rPr>
                <w:color w:val="0D0D0D" w:themeColor="text1" w:themeTint="F2"/>
                <w:sz w:val="22"/>
                <w:szCs w:val="22"/>
              </w:rPr>
            </w:pPr>
            <w:r w:rsidRPr="00AC1CF8">
              <w:rPr>
                <w:color w:val="000000"/>
                <w:sz w:val="22"/>
                <w:szCs w:val="22"/>
              </w:rPr>
              <w:t>-0.137</w:t>
            </w:r>
          </w:p>
        </w:tc>
        <w:tc>
          <w:tcPr>
            <w:tcW w:w="1376" w:type="dxa"/>
            <w:vAlign w:val="bottom"/>
          </w:tcPr>
          <w:p w14:paraId="2F06DC88" w14:textId="77777777" w:rsidR="0056197A" w:rsidRPr="00AC1CF8" w:rsidRDefault="0056197A" w:rsidP="005B7062">
            <w:pPr>
              <w:jc w:val="center"/>
              <w:rPr>
                <w:color w:val="0D0D0D" w:themeColor="text1" w:themeTint="F2"/>
                <w:sz w:val="22"/>
                <w:szCs w:val="22"/>
              </w:rPr>
            </w:pPr>
            <w:r w:rsidRPr="00AC1CF8">
              <w:rPr>
                <w:color w:val="000000"/>
                <w:sz w:val="22"/>
                <w:szCs w:val="22"/>
              </w:rPr>
              <w:t>0.014</w:t>
            </w:r>
          </w:p>
        </w:tc>
      </w:tr>
      <w:tr w:rsidR="0056197A" w:rsidRPr="00AC1CF8" w14:paraId="5E198DF4" w14:textId="77777777" w:rsidTr="005B7062">
        <w:tc>
          <w:tcPr>
            <w:tcW w:w="1786" w:type="dxa"/>
            <w:vAlign w:val="bottom"/>
          </w:tcPr>
          <w:p w14:paraId="04F0369E"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0E6BEBFF" w14:textId="77777777" w:rsidR="0056197A" w:rsidRPr="00AC1CF8" w:rsidRDefault="0056197A" w:rsidP="005B7062">
            <w:pPr>
              <w:jc w:val="center"/>
              <w:rPr>
                <w:color w:val="0D0D0D" w:themeColor="text1" w:themeTint="F2"/>
                <w:sz w:val="22"/>
                <w:szCs w:val="22"/>
              </w:rPr>
            </w:pPr>
            <w:r w:rsidRPr="00AC1CF8">
              <w:rPr>
                <w:color w:val="000000"/>
                <w:sz w:val="22"/>
                <w:szCs w:val="22"/>
              </w:rPr>
              <w:t>-0.447</w:t>
            </w:r>
          </w:p>
        </w:tc>
        <w:tc>
          <w:tcPr>
            <w:tcW w:w="1509" w:type="dxa"/>
            <w:vAlign w:val="bottom"/>
          </w:tcPr>
          <w:p w14:paraId="5D4949A3" w14:textId="77777777" w:rsidR="0056197A" w:rsidRPr="00AC1CF8" w:rsidRDefault="0056197A" w:rsidP="005B7062">
            <w:pPr>
              <w:jc w:val="center"/>
              <w:rPr>
                <w:color w:val="0D0D0D" w:themeColor="text1" w:themeTint="F2"/>
                <w:sz w:val="22"/>
                <w:szCs w:val="22"/>
              </w:rPr>
            </w:pPr>
            <w:r w:rsidRPr="00AC1CF8">
              <w:rPr>
                <w:color w:val="000000"/>
                <w:sz w:val="22"/>
                <w:szCs w:val="22"/>
              </w:rPr>
              <w:t>0.434</w:t>
            </w:r>
          </w:p>
        </w:tc>
        <w:tc>
          <w:tcPr>
            <w:tcW w:w="1569" w:type="dxa"/>
            <w:vAlign w:val="bottom"/>
          </w:tcPr>
          <w:p w14:paraId="5F9ACE4D" w14:textId="77777777" w:rsidR="0056197A" w:rsidRPr="00AC1CF8" w:rsidRDefault="0056197A" w:rsidP="005B7062">
            <w:pPr>
              <w:jc w:val="center"/>
              <w:rPr>
                <w:color w:val="0D0D0D" w:themeColor="text1" w:themeTint="F2"/>
                <w:sz w:val="22"/>
                <w:szCs w:val="22"/>
              </w:rPr>
            </w:pPr>
            <w:r w:rsidRPr="00AC1CF8">
              <w:rPr>
                <w:color w:val="000000"/>
                <w:sz w:val="22"/>
                <w:szCs w:val="22"/>
              </w:rPr>
              <w:t>.303</w:t>
            </w:r>
          </w:p>
        </w:tc>
        <w:tc>
          <w:tcPr>
            <w:tcW w:w="1581" w:type="dxa"/>
            <w:vAlign w:val="bottom"/>
          </w:tcPr>
          <w:p w14:paraId="50E942E1" w14:textId="77777777" w:rsidR="0056197A" w:rsidRPr="00AC1CF8" w:rsidRDefault="0056197A" w:rsidP="005B7062">
            <w:pPr>
              <w:jc w:val="center"/>
              <w:rPr>
                <w:color w:val="0D0D0D" w:themeColor="text1" w:themeTint="F2"/>
                <w:sz w:val="22"/>
                <w:szCs w:val="22"/>
              </w:rPr>
            </w:pPr>
            <w:r w:rsidRPr="00AC1CF8">
              <w:rPr>
                <w:color w:val="000000"/>
                <w:sz w:val="22"/>
                <w:szCs w:val="22"/>
              </w:rPr>
              <w:t>-1.300</w:t>
            </w:r>
          </w:p>
        </w:tc>
        <w:tc>
          <w:tcPr>
            <w:tcW w:w="1376" w:type="dxa"/>
            <w:vAlign w:val="bottom"/>
          </w:tcPr>
          <w:p w14:paraId="1FB78297" w14:textId="77777777" w:rsidR="0056197A" w:rsidRPr="00AC1CF8" w:rsidRDefault="0056197A" w:rsidP="005B7062">
            <w:pPr>
              <w:jc w:val="center"/>
              <w:rPr>
                <w:color w:val="0D0D0D" w:themeColor="text1" w:themeTint="F2"/>
                <w:sz w:val="22"/>
                <w:szCs w:val="22"/>
              </w:rPr>
            </w:pPr>
            <w:r w:rsidRPr="00AC1CF8">
              <w:rPr>
                <w:color w:val="000000"/>
                <w:sz w:val="22"/>
                <w:szCs w:val="22"/>
              </w:rPr>
              <w:t>0.406</w:t>
            </w:r>
          </w:p>
        </w:tc>
      </w:tr>
      <w:tr w:rsidR="0056197A" w:rsidRPr="00AC1CF8" w14:paraId="4526B4C3" w14:textId="77777777" w:rsidTr="005B7062">
        <w:tc>
          <w:tcPr>
            <w:tcW w:w="1786" w:type="dxa"/>
            <w:vAlign w:val="bottom"/>
          </w:tcPr>
          <w:p w14:paraId="1567C533"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4904FD29" w14:textId="77777777" w:rsidR="0056197A" w:rsidRPr="00AC1CF8" w:rsidRDefault="0056197A" w:rsidP="005B7062">
            <w:pPr>
              <w:jc w:val="center"/>
              <w:rPr>
                <w:color w:val="0D0D0D" w:themeColor="text1" w:themeTint="F2"/>
                <w:sz w:val="22"/>
                <w:szCs w:val="22"/>
              </w:rPr>
            </w:pPr>
            <w:r w:rsidRPr="00AC1CF8">
              <w:rPr>
                <w:color w:val="000000"/>
                <w:sz w:val="22"/>
                <w:szCs w:val="22"/>
              </w:rPr>
              <w:t>-0.093</w:t>
            </w:r>
          </w:p>
        </w:tc>
        <w:tc>
          <w:tcPr>
            <w:tcW w:w="1509" w:type="dxa"/>
            <w:vAlign w:val="bottom"/>
          </w:tcPr>
          <w:p w14:paraId="5F70DA3F" w14:textId="77777777" w:rsidR="0056197A" w:rsidRPr="00AC1CF8" w:rsidRDefault="0056197A" w:rsidP="005B7062">
            <w:pPr>
              <w:jc w:val="center"/>
              <w:rPr>
                <w:color w:val="0D0D0D" w:themeColor="text1" w:themeTint="F2"/>
                <w:sz w:val="22"/>
                <w:szCs w:val="22"/>
              </w:rPr>
            </w:pPr>
            <w:r w:rsidRPr="00AC1CF8">
              <w:rPr>
                <w:color w:val="000000"/>
                <w:sz w:val="22"/>
                <w:szCs w:val="22"/>
              </w:rPr>
              <w:t>0.194</w:t>
            </w:r>
          </w:p>
        </w:tc>
        <w:tc>
          <w:tcPr>
            <w:tcW w:w="1569" w:type="dxa"/>
            <w:vAlign w:val="bottom"/>
          </w:tcPr>
          <w:p w14:paraId="07718040" w14:textId="77777777" w:rsidR="0056197A" w:rsidRPr="00AC1CF8" w:rsidRDefault="0056197A" w:rsidP="005B7062">
            <w:pPr>
              <w:jc w:val="center"/>
              <w:rPr>
                <w:color w:val="0D0D0D" w:themeColor="text1" w:themeTint="F2"/>
                <w:sz w:val="22"/>
                <w:szCs w:val="22"/>
              </w:rPr>
            </w:pPr>
            <w:r w:rsidRPr="00AC1CF8">
              <w:rPr>
                <w:color w:val="000000"/>
                <w:sz w:val="22"/>
                <w:szCs w:val="22"/>
              </w:rPr>
              <w:t>.633</w:t>
            </w:r>
          </w:p>
        </w:tc>
        <w:tc>
          <w:tcPr>
            <w:tcW w:w="1581" w:type="dxa"/>
            <w:vAlign w:val="bottom"/>
          </w:tcPr>
          <w:p w14:paraId="2851D72A" w14:textId="77777777" w:rsidR="0056197A" w:rsidRPr="00AC1CF8" w:rsidRDefault="0056197A" w:rsidP="005B7062">
            <w:pPr>
              <w:jc w:val="center"/>
              <w:rPr>
                <w:color w:val="0D0D0D" w:themeColor="text1" w:themeTint="F2"/>
                <w:sz w:val="22"/>
                <w:szCs w:val="22"/>
              </w:rPr>
            </w:pPr>
            <w:r w:rsidRPr="00AC1CF8">
              <w:rPr>
                <w:color w:val="000000"/>
                <w:sz w:val="22"/>
                <w:szCs w:val="22"/>
              </w:rPr>
              <w:t>-0.475</w:t>
            </w:r>
          </w:p>
        </w:tc>
        <w:tc>
          <w:tcPr>
            <w:tcW w:w="1376" w:type="dxa"/>
            <w:vAlign w:val="bottom"/>
          </w:tcPr>
          <w:p w14:paraId="66B83DC6" w14:textId="77777777" w:rsidR="0056197A" w:rsidRPr="00AC1CF8" w:rsidRDefault="0056197A" w:rsidP="005B7062">
            <w:pPr>
              <w:jc w:val="center"/>
              <w:rPr>
                <w:color w:val="0D0D0D" w:themeColor="text1" w:themeTint="F2"/>
                <w:sz w:val="22"/>
                <w:szCs w:val="22"/>
              </w:rPr>
            </w:pPr>
            <w:r w:rsidRPr="00AC1CF8">
              <w:rPr>
                <w:color w:val="000000"/>
                <w:sz w:val="22"/>
                <w:szCs w:val="22"/>
              </w:rPr>
              <w:t>0.289</w:t>
            </w:r>
          </w:p>
        </w:tc>
      </w:tr>
      <w:tr w:rsidR="0056197A" w:rsidRPr="00AC1CF8" w14:paraId="61122FC8" w14:textId="77777777" w:rsidTr="005B7062">
        <w:tc>
          <w:tcPr>
            <w:tcW w:w="1786" w:type="dxa"/>
            <w:vAlign w:val="bottom"/>
          </w:tcPr>
          <w:p w14:paraId="78F182E4"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64374DCD" w14:textId="77777777" w:rsidR="0056197A" w:rsidRPr="00AC1CF8" w:rsidRDefault="0056197A" w:rsidP="005B7062">
            <w:pPr>
              <w:jc w:val="center"/>
              <w:rPr>
                <w:color w:val="000000"/>
                <w:sz w:val="22"/>
                <w:szCs w:val="22"/>
              </w:rPr>
            </w:pPr>
            <w:r w:rsidRPr="00AC1CF8">
              <w:rPr>
                <w:color w:val="000000"/>
                <w:sz w:val="22"/>
                <w:szCs w:val="22"/>
              </w:rPr>
              <w:t>-3.047</w:t>
            </w:r>
          </w:p>
        </w:tc>
        <w:tc>
          <w:tcPr>
            <w:tcW w:w="1509" w:type="dxa"/>
            <w:vAlign w:val="bottom"/>
          </w:tcPr>
          <w:p w14:paraId="38B09DBF" w14:textId="77777777" w:rsidR="0056197A" w:rsidRPr="00AC1CF8" w:rsidRDefault="0056197A" w:rsidP="005B7062">
            <w:pPr>
              <w:jc w:val="center"/>
              <w:rPr>
                <w:color w:val="000000"/>
                <w:sz w:val="22"/>
                <w:szCs w:val="22"/>
              </w:rPr>
            </w:pPr>
            <w:r w:rsidRPr="00AC1CF8">
              <w:rPr>
                <w:color w:val="000000"/>
                <w:sz w:val="22"/>
                <w:szCs w:val="22"/>
              </w:rPr>
              <w:t>0.996</w:t>
            </w:r>
          </w:p>
        </w:tc>
        <w:tc>
          <w:tcPr>
            <w:tcW w:w="1569" w:type="dxa"/>
            <w:vAlign w:val="bottom"/>
          </w:tcPr>
          <w:p w14:paraId="6AA06DEB" w14:textId="77777777" w:rsidR="0056197A" w:rsidRPr="00AC1CF8" w:rsidRDefault="0056197A" w:rsidP="005B7062">
            <w:pPr>
              <w:jc w:val="center"/>
              <w:rPr>
                <w:color w:val="000000"/>
                <w:sz w:val="22"/>
                <w:szCs w:val="22"/>
              </w:rPr>
            </w:pPr>
            <w:r w:rsidRPr="00AC1CF8">
              <w:rPr>
                <w:color w:val="000000"/>
                <w:sz w:val="22"/>
                <w:szCs w:val="22"/>
              </w:rPr>
              <w:t>.002**</w:t>
            </w:r>
          </w:p>
        </w:tc>
        <w:tc>
          <w:tcPr>
            <w:tcW w:w="1581" w:type="dxa"/>
            <w:vAlign w:val="bottom"/>
          </w:tcPr>
          <w:p w14:paraId="27A5BFCB" w14:textId="77777777" w:rsidR="0056197A" w:rsidRPr="00AC1CF8" w:rsidRDefault="0056197A" w:rsidP="005B7062">
            <w:pPr>
              <w:jc w:val="center"/>
              <w:rPr>
                <w:color w:val="000000"/>
                <w:sz w:val="22"/>
                <w:szCs w:val="22"/>
              </w:rPr>
            </w:pPr>
            <w:r w:rsidRPr="00AC1CF8">
              <w:rPr>
                <w:color w:val="000000"/>
                <w:sz w:val="22"/>
                <w:szCs w:val="22"/>
              </w:rPr>
              <w:t>-5.004</w:t>
            </w:r>
          </w:p>
        </w:tc>
        <w:tc>
          <w:tcPr>
            <w:tcW w:w="1376" w:type="dxa"/>
            <w:vAlign w:val="bottom"/>
          </w:tcPr>
          <w:p w14:paraId="1CBB860C" w14:textId="77777777" w:rsidR="0056197A" w:rsidRPr="00AC1CF8" w:rsidRDefault="0056197A" w:rsidP="005B7062">
            <w:pPr>
              <w:jc w:val="center"/>
              <w:rPr>
                <w:color w:val="000000"/>
                <w:sz w:val="22"/>
                <w:szCs w:val="22"/>
              </w:rPr>
            </w:pPr>
            <w:r w:rsidRPr="00AC1CF8">
              <w:rPr>
                <w:color w:val="000000"/>
                <w:sz w:val="22"/>
                <w:szCs w:val="22"/>
              </w:rPr>
              <w:t>-1.091</w:t>
            </w:r>
          </w:p>
        </w:tc>
      </w:tr>
      <w:tr w:rsidR="0056197A" w:rsidRPr="00AC1CF8" w14:paraId="3D2A8A09" w14:textId="77777777" w:rsidTr="005B7062">
        <w:tc>
          <w:tcPr>
            <w:tcW w:w="1786" w:type="dxa"/>
            <w:vAlign w:val="bottom"/>
          </w:tcPr>
          <w:p w14:paraId="11BFF90E"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0CC2490F" w14:textId="77777777" w:rsidR="0056197A" w:rsidRPr="00AC1CF8" w:rsidRDefault="0056197A" w:rsidP="005B7062">
            <w:pPr>
              <w:jc w:val="center"/>
              <w:rPr>
                <w:color w:val="0D0D0D" w:themeColor="text1" w:themeTint="F2"/>
                <w:sz w:val="22"/>
                <w:szCs w:val="22"/>
              </w:rPr>
            </w:pPr>
            <w:r w:rsidRPr="00AC1CF8">
              <w:rPr>
                <w:color w:val="000000"/>
                <w:sz w:val="22"/>
                <w:szCs w:val="22"/>
              </w:rPr>
              <w:t>3.212</w:t>
            </w:r>
          </w:p>
        </w:tc>
        <w:tc>
          <w:tcPr>
            <w:tcW w:w="1509" w:type="dxa"/>
            <w:vAlign w:val="bottom"/>
          </w:tcPr>
          <w:p w14:paraId="1479760E" w14:textId="77777777" w:rsidR="0056197A" w:rsidRPr="00AC1CF8" w:rsidRDefault="0056197A" w:rsidP="005B7062">
            <w:pPr>
              <w:jc w:val="center"/>
              <w:rPr>
                <w:color w:val="0D0D0D" w:themeColor="text1" w:themeTint="F2"/>
                <w:sz w:val="22"/>
                <w:szCs w:val="22"/>
              </w:rPr>
            </w:pPr>
            <w:r w:rsidRPr="00AC1CF8">
              <w:rPr>
                <w:color w:val="000000"/>
                <w:sz w:val="22"/>
                <w:szCs w:val="22"/>
              </w:rPr>
              <w:t>1.168</w:t>
            </w:r>
          </w:p>
        </w:tc>
        <w:tc>
          <w:tcPr>
            <w:tcW w:w="1569" w:type="dxa"/>
            <w:vAlign w:val="bottom"/>
          </w:tcPr>
          <w:p w14:paraId="12B2B401" w14:textId="77777777" w:rsidR="0056197A" w:rsidRPr="00AC1CF8" w:rsidRDefault="0056197A" w:rsidP="005B7062">
            <w:pPr>
              <w:jc w:val="center"/>
              <w:rPr>
                <w:color w:val="0D0D0D" w:themeColor="text1" w:themeTint="F2"/>
                <w:sz w:val="22"/>
                <w:szCs w:val="22"/>
              </w:rPr>
            </w:pPr>
            <w:r w:rsidRPr="00AC1CF8">
              <w:rPr>
                <w:color w:val="000000"/>
                <w:sz w:val="22"/>
                <w:szCs w:val="22"/>
              </w:rPr>
              <w:t>.006**</w:t>
            </w:r>
          </w:p>
        </w:tc>
        <w:tc>
          <w:tcPr>
            <w:tcW w:w="1581" w:type="dxa"/>
            <w:vAlign w:val="bottom"/>
          </w:tcPr>
          <w:p w14:paraId="6CB057B0" w14:textId="77777777" w:rsidR="0056197A" w:rsidRPr="00AC1CF8" w:rsidRDefault="0056197A" w:rsidP="005B7062">
            <w:pPr>
              <w:jc w:val="center"/>
              <w:rPr>
                <w:color w:val="0D0D0D" w:themeColor="text1" w:themeTint="F2"/>
                <w:sz w:val="22"/>
                <w:szCs w:val="22"/>
              </w:rPr>
            </w:pPr>
            <w:r w:rsidRPr="00AC1CF8">
              <w:rPr>
                <w:color w:val="000000"/>
                <w:sz w:val="22"/>
                <w:szCs w:val="22"/>
              </w:rPr>
              <w:t>0.917</w:t>
            </w:r>
          </w:p>
        </w:tc>
        <w:tc>
          <w:tcPr>
            <w:tcW w:w="1376" w:type="dxa"/>
            <w:vAlign w:val="bottom"/>
          </w:tcPr>
          <w:p w14:paraId="4420E629" w14:textId="77777777" w:rsidR="0056197A" w:rsidRPr="00AC1CF8" w:rsidRDefault="0056197A" w:rsidP="005B7062">
            <w:pPr>
              <w:jc w:val="center"/>
              <w:rPr>
                <w:color w:val="0D0D0D" w:themeColor="text1" w:themeTint="F2"/>
                <w:sz w:val="22"/>
                <w:szCs w:val="22"/>
              </w:rPr>
            </w:pPr>
            <w:r w:rsidRPr="00AC1CF8">
              <w:rPr>
                <w:color w:val="000000"/>
                <w:sz w:val="22"/>
                <w:szCs w:val="22"/>
              </w:rPr>
              <w:t>5.507</w:t>
            </w:r>
          </w:p>
        </w:tc>
      </w:tr>
      <w:tr w:rsidR="0056197A" w:rsidRPr="00AC1CF8" w14:paraId="6BA76BAB" w14:textId="77777777" w:rsidTr="005B7062">
        <w:tc>
          <w:tcPr>
            <w:tcW w:w="1786" w:type="dxa"/>
            <w:vAlign w:val="bottom"/>
          </w:tcPr>
          <w:p w14:paraId="23FE5EA0"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080F46B" w14:textId="77777777" w:rsidR="0056197A" w:rsidRPr="00AC1CF8" w:rsidRDefault="0056197A" w:rsidP="005B7062">
            <w:pPr>
              <w:jc w:val="center"/>
              <w:rPr>
                <w:color w:val="0D0D0D" w:themeColor="text1" w:themeTint="F2"/>
                <w:sz w:val="22"/>
                <w:szCs w:val="22"/>
              </w:rPr>
            </w:pPr>
            <w:r w:rsidRPr="00AC1CF8">
              <w:rPr>
                <w:color w:val="000000"/>
                <w:sz w:val="22"/>
                <w:szCs w:val="22"/>
              </w:rPr>
              <w:t>-4.706</w:t>
            </w:r>
          </w:p>
        </w:tc>
        <w:tc>
          <w:tcPr>
            <w:tcW w:w="1509" w:type="dxa"/>
            <w:vAlign w:val="bottom"/>
          </w:tcPr>
          <w:p w14:paraId="1E2D93FA" w14:textId="77777777" w:rsidR="0056197A" w:rsidRPr="00AC1CF8" w:rsidRDefault="0056197A" w:rsidP="005B7062">
            <w:pPr>
              <w:jc w:val="center"/>
              <w:rPr>
                <w:color w:val="0D0D0D" w:themeColor="text1" w:themeTint="F2"/>
                <w:sz w:val="22"/>
                <w:szCs w:val="22"/>
              </w:rPr>
            </w:pPr>
            <w:r w:rsidRPr="00AC1CF8">
              <w:rPr>
                <w:color w:val="000000"/>
                <w:sz w:val="22"/>
                <w:szCs w:val="22"/>
              </w:rPr>
              <w:t>1.650</w:t>
            </w:r>
          </w:p>
        </w:tc>
        <w:tc>
          <w:tcPr>
            <w:tcW w:w="1569" w:type="dxa"/>
            <w:vAlign w:val="bottom"/>
          </w:tcPr>
          <w:p w14:paraId="55928EE6" w14:textId="77777777" w:rsidR="0056197A" w:rsidRPr="00AC1CF8" w:rsidRDefault="0056197A" w:rsidP="005B7062">
            <w:pPr>
              <w:jc w:val="center"/>
              <w:rPr>
                <w:color w:val="0D0D0D" w:themeColor="text1" w:themeTint="F2"/>
                <w:sz w:val="22"/>
                <w:szCs w:val="22"/>
              </w:rPr>
            </w:pPr>
            <w:r w:rsidRPr="00AC1CF8">
              <w:rPr>
                <w:color w:val="000000"/>
                <w:sz w:val="22"/>
                <w:szCs w:val="22"/>
              </w:rPr>
              <w:t>.005**</w:t>
            </w:r>
          </w:p>
        </w:tc>
        <w:tc>
          <w:tcPr>
            <w:tcW w:w="1581" w:type="dxa"/>
            <w:vAlign w:val="bottom"/>
          </w:tcPr>
          <w:p w14:paraId="7280E66B" w14:textId="77777777" w:rsidR="0056197A" w:rsidRPr="00AC1CF8" w:rsidRDefault="0056197A" w:rsidP="005B7062">
            <w:pPr>
              <w:jc w:val="center"/>
              <w:rPr>
                <w:color w:val="0D0D0D" w:themeColor="text1" w:themeTint="F2"/>
                <w:sz w:val="22"/>
                <w:szCs w:val="22"/>
              </w:rPr>
            </w:pPr>
            <w:r w:rsidRPr="00AC1CF8">
              <w:rPr>
                <w:color w:val="000000"/>
                <w:sz w:val="22"/>
                <w:szCs w:val="22"/>
              </w:rPr>
              <w:t>-7.949</w:t>
            </w:r>
          </w:p>
        </w:tc>
        <w:tc>
          <w:tcPr>
            <w:tcW w:w="1376" w:type="dxa"/>
            <w:vAlign w:val="bottom"/>
          </w:tcPr>
          <w:p w14:paraId="5614810B" w14:textId="77777777" w:rsidR="0056197A" w:rsidRPr="00AC1CF8" w:rsidRDefault="0056197A" w:rsidP="005B7062">
            <w:pPr>
              <w:jc w:val="center"/>
              <w:rPr>
                <w:color w:val="0D0D0D" w:themeColor="text1" w:themeTint="F2"/>
                <w:sz w:val="22"/>
                <w:szCs w:val="22"/>
              </w:rPr>
            </w:pPr>
            <w:r w:rsidRPr="00AC1CF8">
              <w:rPr>
                <w:color w:val="000000"/>
                <w:sz w:val="22"/>
                <w:szCs w:val="22"/>
              </w:rPr>
              <w:t>-1.464</w:t>
            </w:r>
          </w:p>
        </w:tc>
      </w:tr>
      <w:tr w:rsidR="0056197A" w:rsidRPr="00AC1CF8" w14:paraId="137093BD" w14:textId="77777777" w:rsidTr="005B7062">
        <w:tc>
          <w:tcPr>
            <w:tcW w:w="1786" w:type="dxa"/>
            <w:vAlign w:val="bottom"/>
          </w:tcPr>
          <w:p w14:paraId="10DA75D0"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27E65540" w14:textId="77777777" w:rsidR="0056197A" w:rsidRPr="00AC1CF8" w:rsidRDefault="0056197A" w:rsidP="005B7062">
            <w:pPr>
              <w:jc w:val="center"/>
              <w:rPr>
                <w:color w:val="0D0D0D" w:themeColor="text1" w:themeTint="F2"/>
                <w:sz w:val="22"/>
                <w:szCs w:val="22"/>
              </w:rPr>
            </w:pPr>
            <w:r w:rsidRPr="00AC1CF8">
              <w:rPr>
                <w:color w:val="000000"/>
                <w:sz w:val="22"/>
                <w:szCs w:val="22"/>
              </w:rPr>
              <w:t>-3.662</w:t>
            </w:r>
          </w:p>
        </w:tc>
        <w:tc>
          <w:tcPr>
            <w:tcW w:w="1509" w:type="dxa"/>
            <w:vAlign w:val="bottom"/>
          </w:tcPr>
          <w:p w14:paraId="4A6143ED" w14:textId="77777777" w:rsidR="0056197A" w:rsidRPr="00AC1CF8" w:rsidRDefault="0056197A" w:rsidP="005B7062">
            <w:pPr>
              <w:jc w:val="center"/>
              <w:rPr>
                <w:color w:val="0D0D0D" w:themeColor="text1" w:themeTint="F2"/>
                <w:sz w:val="22"/>
                <w:szCs w:val="22"/>
              </w:rPr>
            </w:pPr>
            <w:r w:rsidRPr="00AC1CF8">
              <w:rPr>
                <w:color w:val="000000"/>
                <w:sz w:val="22"/>
                <w:szCs w:val="22"/>
              </w:rPr>
              <w:t>0.415</w:t>
            </w:r>
          </w:p>
        </w:tc>
        <w:tc>
          <w:tcPr>
            <w:tcW w:w="1569" w:type="dxa"/>
            <w:vAlign w:val="bottom"/>
          </w:tcPr>
          <w:p w14:paraId="1077C679"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E05CE98" w14:textId="77777777" w:rsidR="0056197A" w:rsidRPr="00AC1CF8" w:rsidRDefault="0056197A" w:rsidP="005B7062">
            <w:pPr>
              <w:jc w:val="center"/>
              <w:rPr>
                <w:color w:val="0D0D0D" w:themeColor="text1" w:themeTint="F2"/>
                <w:sz w:val="22"/>
                <w:szCs w:val="22"/>
              </w:rPr>
            </w:pPr>
            <w:r w:rsidRPr="00AC1CF8">
              <w:rPr>
                <w:color w:val="000000"/>
                <w:sz w:val="22"/>
                <w:szCs w:val="22"/>
              </w:rPr>
              <w:t>-4.478</w:t>
            </w:r>
          </w:p>
        </w:tc>
        <w:tc>
          <w:tcPr>
            <w:tcW w:w="1376" w:type="dxa"/>
            <w:vAlign w:val="bottom"/>
          </w:tcPr>
          <w:p w14:paraId="1FD397BB" w14:textId="77777777" w:rsidR="0056197A" w:rsidRPr="00AC1CF8" w:rsidRDefault="0056197A" w:rsidP="005B7062">
            <w:pPr>
              <w:jc w:val="center"/>
              <w:rPr>
                <w:color w:val="0D0D0D" w:themeColor="text1" w:themeTint="F2"/>
                <w:sz w:val="22"/>
                <w:szCs w:val="22"/>
              </w:rPr>
            </w:pPr>
            <w:r w:rsidRPr="00AC1CF8">
              <w:rPr>
                <w:color w:val="000000"/>
                <w:sz w:val="22"/>
                <w:szCs w:val="22"/>
              </w:rPr>
              <w:t>-2.847</w:t>
            </w:r>
          </w:p>
        </w:tc>
      </w:tr>
      <w:tr w:rsidR="0056197A" w:rsidRPr="00AC1CF8" w14:paraId="11EBACB7" w14:textId="77777777" w:rsidTr="005B7062">
        <w:tc>
          <w:tcPr>
            <w:tcW w:w="1786" w:type="dxa"/>
          </w:tcPr>
          <w:p w14:paraId="60E072FB" w14:textId="77777777" w:rsidR="0056197A" w:rsidRPr="00AC1CF8" w:rsidRDefault="0056197A" w:rsidP="005B7062">
            <w:pPr>
              <w:jc w:val="both"/>
              <w:rPr>
                <w:color w:val="0D0D0D" w:themeColor="text1" w:themeTint="F2"/>
                <w:sz w:val="22"/>
                <w:szCs w:val="22"/>
              </w:rPr>
            </w:pPr>
          </w:p>
        </w:tc>
        <w:tc>
          <w:tcPr>
            <w:tcW w:w="1539" w:type="dxa"/>
            <w:vAlign w:val="bottom"/>
          </w:tcPr>
          <w:p w14:paraId="1DA7DF4D" w14:textId="77777777" w:rsidR="0056197A" w:rsidRPr="00AC1CF8" w:rsidRDefault="0056197A" w:rsidP="005B7062">
            <w:pPr>
              <w:jc w:val="center"/>
              <w:rPr>
                <w:color w:val="000000"/>
                <w:sz w:val="22"/>
                <w:szCs w:val="22"/>
              </w:rPr>
            </w:pPr>
          </w:p>
        </w:tc>
        <w:tc>
          <w:tcPr>
            <w:tcW w:w="1509" w:type="dxa"/>
            <w:vAlign w:val="bottom"/>
          </w:tcPr>
          <w:p w14:paraId="4C2E57D3" w14:textId="77777777" w:rsidR="0056197A" w:rsidRPr="00AC1CF8" w:rsidRDefault="0056197A" w:rsidP="005B7062">
            <w:pPr>
              <w:jc w:val="center"/>
              <w:rPr>
                <w:color w:val="000000"/>
                <w:sz w:val="22"/>
                <w:szCs w:val="22"/>
              </w:rPr>
            </w:pPr>
          </w:p>
        </w:tc>
        <w:tc>
          <w:tcPr>
            <w:tcW w:w="1569" w:type="dxa"/>
            <w:vAlign w:val="bottom"/>
          </w:tcPr>
          <w:p w14:paraId="28EC251A" w14:textId="77777777" w:rsidR="0056197A" w:rsidRPr="00AC1CF8" w:rsidRDefault="0056197A" w:rsidP="005B7062">
            <w:pPr>
              <w:jc w:val="center"/>
              <w:rPr>
                <w:color w:val="000000"/>
                <w:sz w:val="22"/>
                <w:szCs w:val="22"/>
              </w:rPr>
            </w:pPr>
          </w:p>
        </w:tc>
        <w:tc>
          <w:tcPr>
            <w:tcW w:w="1581" w:type="dxa"/>
            <w:vAlign w:val="bottom"/>
          </w:tcPr>
          <w:p w14:paraId="06581C0F" w14:textId="77777777" w:rsidR="0056197A" w:rsidRPr="00AC1CF8" w:rsidRDefault="0056197A" w:rsidP="005B7062">
            <w:pPr>
              <w:jc w:val="center"/>
              <w:rPr>
                <w:color w:val="000000"/>
                <w:sz w:val="22"/>
                <w:szCs w:val="22"/>
              </w:rPr>
            </w:pPr>
          </w:p>
        </w:tc>
        <w:tc>
          <w:tcPr>
            <w:tcW w:w="1376" w:type="dxa"/>
            <w:vAlign w:val="bottom"/>
          </w:tcPr>
          <w:p w14:paraId="7D39151B" w14:textId="77777777" w:rsidR="0056197A" w:rsidRPr="00AC1CF8" w:rsidRDefault="0056197A" w:rsidP="005B7062">
            <w:pPr>
              <w:jc w:val="center"/>
              <w:rPr>
                <w:color w:val="000000"/>
                <w:sz w:val="22"/>
                <w:szCs w:val="22"/>
              </w:rPr>
            </w:pPr>
          </w:p>
        </w:tc>
      </w:tr>
      <w:tr w:rsidR="0056197A" w:rsidRPr="00AC1CF8" w14:paraId="57FF581D" w14:textId="77777777" w:rsidTr="005B7062">
        <w:tc>
          <w:tcPr>
            <w:tcW w:w="1786" w:type="dxa"/>
          </w:tcPr>
          <w:p w14:paraId="194D9E5B"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51C0D389" w14:textId="77777777" w:rsidR="0056197A" w:rsidRPr="00AC1CF8" w:rsidRDefault="0056197A" w:rsidP="005B7062">
            <w:pPr>
              <w:jc w:val="center"/>
              <w:rPr>
                <w:color w:val="0D0D0D" w:themeColor="text1" w:themeTint="F2"/>
                <w:sz w:val="22"/>
                <w:szCs w:val="22"/>
              </w:rPr>
            </w:pPr>
            <w:r w:rsidRPr="00AC1CF8">
              <w:rPr>
                <w:color w:val="000000"/>
                <w:sz w:val="22"/>
                <w:szCs w:val="22"/>
              </w:rPr>
              <w:t>40.575</w:t>
            </w:r>
          </w:p>
        </w:tc>
        <w:tc>
          <w:tcPr>
            <w:tcW w:w="1509" w:type="dxa"/>
            <w:vAlign w:val="bottom"/>
          </w:tcPr>
          <w:p w14:paraId="6D801DBC" w14:textId="77777777" w:rsidR="0056197A" w:rsidRPr="00AC1CF8" w:rsidRDefault="0056197A" w:rsidP="005B7062">
            <w:pPr>
              <w:jc w:val="center"/>
              <w:rPr>
                <w:color w:val="0D0D0D" w:themeColor="text1" w:themeTint="F2"/>
                <w:sz w:val="22"/>
                <w:szCs w:val="22"/>
              </w:rPr>
            </w:pPr>
            <w:r w:rsidRPr="00AC1CF8">
              <w:rPr>
                <w:color w:val="000000"/>
                <w:sz w:val="22"/>
                <w:szCs w:val="22"/>
              </w:rPr>
              <w:t>3.238</w:t>
            </w:r>
          </w:p>
        </w:tc>
        <w:tc>
          <w:tcPr>
            <w:tcW w:w="1569" w:type="dxa"/>
            <w:vAlign w:val="bottom"/>
          </w:tcPr>
          <w:p w14:paraId="6701B5DF"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47AB2086" w14:textId="77777777" w:rsidR="0056197A" w:rsidRPr="00AC1CF8" w:rsidRDefault="0056197A" w:rsidP="005B7062">
            <w:pPr>
              <w:jc w:val="center"/>
              <w:rPr>
                <w:color w:val="0D0D0D" w:themeColor="text1" w:themeTint="F2"/>
                <w:sz w:val="22"/>
                <w:szCs w:val="22"/>
              </w:rPr>
            </w:pPr>
            <w:r w:rsidRPr="00AC1CF8">
              <w:rPr>
                <w:color w:val="000000"/>
                <w:sz w:val="22"/>
                <w:szCs w:val="22"/>
              </w:rPr>
              <w:t>34.213</w:t>
            </w:r>
          </w:p>
        </w:tc>
        <w:tc>
          <w:tcPr>
            <w:tcW w:w="1376" w:type="dxa"/>
            <w:vAlign w:val="bottom"/>
          </w:tcPr>
          <w:p w14:paraId="0B0B9FD5" w14:textId="77777777" w:rsidR="0056197A" w:rsidRPr="00AC1CF8" w:rsidRDefault="0056197A" w:rsidP="005B7062">
            <w:pPr>
              <w:jc w:val="center"/>
              <w:rPr>
                <w:color w:val="0D0D0D" w:themeColor="text1" w:themeTint="F2"/>
                <w:sz w:val="22"/>
                <w:szCs w:val="22"/>
              </w:rPr>
            </w:pPr>
            <w:r w:rsidRPr="00AC1CF8">
              <w:rPr>
                <w:color w:val="000000"/>
                <w:sz w:val="22"/>
                <w:szCs w:val="22"/>
              </w:rPr>
              <w:t>46.937</w:t>
            </w:r>
          </w:p>
        </w:tc>
      </w:tr>
      <w:tr w:rsidR="0056197A" w:rsidRPr="00AC1CF8" w14:paraId="4A40D0BC" w14:textId="77777777" w:rsidTr="005B7062">
        <w:tc>
          <w:tcPr>
            <w:tcW w:w="1786" w:type="dxa"/>
          </w:tcPr>
          <w:p w14:paraId="79E4310A"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423A4B09" w14:textId="77777777" w:rsidR="0056197A" w:rsidRPr="00AC1CF8" w:rsidRDefault="0056197A" w:rsidP="005B7062">
            <w:pPr>
              <w:jc w:val="center"/>
              <w:rPr>
                <w:color w:val="0D0D0D" w:themeColor="text1" w:themeTint="F2"/>
                <w:sz w:val="22"/>
                <w:szCs w:val="22"/>
              </w:rPr>
            </w:pPr>
          </w:p>
        </w:tc>
        <w:tc>
          <w:tcPr>
            <w:tcW w:w="1509" w:type="dxa"/>
            <w:vAlign w:val="bottom"/>
          </w:tcPr>
          <w:p w14:paraId="515D8298" w14:textId="77777777" w:rsidR="0056197A" w:rsidRPr="00AC1CF8" w:rsidRDefault="0056197A" w:rsidP="005B7062">
            <w:pPr>
              <w:jc w:val="center"/>
              <w:rPr>
                <w:color w:val="0D0D0D" w:themeColor="text1" w:themeTint="F2"/>
                <w:sz w:val="22"/>
                <w:szCs w:val="22"/>
              </w:rPr>
            </w:pPr>
          </w:p>
        </w:tc>
        <w:tc>
          <w:tcPr>
            <w:tcW w:w="1569" w:type="dxa"/>
            <w:vAlign w:val="bottom"/>
          </w:tcPr>
          <w:p w14:paraId="0B67D165" w14:textId="77777777" w:rsidR="0056197A" w:rsidRPr="00AC1CF8" w:rsidRDefault="0056197A" w:rsidP="005B7062">
            <w:pPr>
              <w:jc w:val="center"/>
              <w:rPr>
                <w:color w:val="0D0D0D" w:themeColor="text1" w:themeTint="F2"/>
                <w:sz w:val="22"/>
                <w:szCs w:val="22"/>
              </w:rPr>
            </w:pPr>
          </w:p>
        </w:tc>
        <w:tc>
          <w:tcPr>
            <w:tcW w:w="1581" w:type="dxa"/>
            <w:vAlign w:val="bottom"/>
          </w:tcPr>
          <w:p w14:paraId="28D8D0CE" w14:textId="77777777" w:rsidR="0056197A" w:rsidRPr="00AC1CF8" w:rsidRDefault="0056197A" w:rsidP="005B7062">
            <w:pPr>
              <w:jc w:val="center"/>
              <w:rPr>
                <w:color w:val="0D0D0D" w:themeColor="text1" w:themeTint="F2"/>
                <w:sz w:val="22"/>
                <w:szCs w:val="22"/>
              </w:rPr>
            </w:pPr>
          </w:p>
        </w:tc>
        <w:tc>
          <w:tcPr>
            <w:tcW w:w="1376" w:type="dxa"/>
          </w:tcPr>
          <w:p w14:paraId="20CF42C2"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0.266 </w:t>
            </w:r>
          </w:p>
        </w:tc>
      </w:tr>
      <w:tr w:rsidR="0056197A" w:rsidRPr="00AC1CF8" w14:paraId="28394704" w14:textId="77777777" w:rsidTr="005B7062">
        <w:tc>
          <w:tcPr>
            <w:tcW w:w="1786" w:type="dxa"/>
          </w:tcPr>
          <w:p w14:paraId="3394A858"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690B0EF5" w14:textId="77777777" w:rsidR="0056197A" w:rsidRPr="00AC1CF8" w:rsidRDefault="0056197A" w:rsidP="005B7062">
            <w:pPr>
              <w:jc w:val="center"/>
              <w:rPr>
                <w:color w:val="0D0D0D" w:themeColor="text1" w:themeTint="F2"/>
                <w:sz w:val="22"/>
                <w:szCs w:val="22"/>
              </w:rPr>
            </w:pPr>
          </w:p>
        </w:tc>
        <w:tc>
          <w:tcPr>
            <w:tcW w:w="1509" w:type="dxa"/>
          </w:tcPr>
          <w:p w14:paraId="6849C8C9" w14:textId="77777777" w:rsidR="0056197A" w:rsidRPr="00AC1CF8" w:rsidRDefault="0056197A" w:rsidP="005B7062">
            <w:pPr>
              <w:jc w:val="center"/>
              <w:rPr>
                <w:color w:val="0D0D0D" w:themeColor="text1" w:themeTint="F2"/>
                <w:sz w:val="22"/>
                <w:szCs w:val="22"/>
              </w:rPr>
            </w:pPr>
          </w:p>
        </w:tc>
        <w:tc>
          <w:tcPr>
            <w:tcW w:w="1569" w:type="dxa"/>
          </w:tcPr>
          <w:p w14:paraId="71A8A38E" w14:textId="77777777" w:rsidR="0056197A" w:rsidRPr="00AC1CF8" w:rsidRDefault="0056197A" w:rsidP="005B7062">
            <w:pPr>
              <w:jc w:val="center"/>
              <w:rPr>
                <w:color w:val="0D0D0D" w:themeColor="text1" w:themeTint="F2"/>
                <w:sz w:val="22"/>
                <w:szCs w:val="22"/>
              </w:rPr>
            </w:pPr>
          </w:p>
        </w:tc>
        <w:tc>
          <w:tcPr>
            <w:tcW w:w="1581" w:type="dxa"/>
          </w:tcPr>
          <w:p w14:paraId="6D9764EF" w14:textId="77777777" w:rsidR="0056197A" w:rsidRPr="00AC1CF8" w:rsidRDefault="0056197A" w:rsidP="005B7062">
            <w:pPr>
              <w:jc w:val="center"/>
              <w:rPr>
                <w:color w:val="0D0D0D" w:themeColor="text1" w:themeTint="F2"/>
                <w:sz w:val="22"/>
                <w:szCs w:val="22"/>
              </w:rPr>
            </w:pPr>
          </w:p>
        </w:tc>
        <w:tc>
          <w:tcPr>
            <w:tcW w:w="1376" w:type="dxa"/>
          </w:tcPr>
          <w:p w14:paraId="640829D2"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512015E3" w14:textId="77777777" w:rsidTr="005B7062">
        <w:tc>
          <w:tcPr>
            <w:tcW w:w="1786" w:type="dxa"/>
          </w:tcPr>
          <w:p w14:paraId="3866233E" w14:textId="77777777" w:rsidR="0056197A" w:rsidRPr="00AC1CF8" w:rsidRDefault="0056197A" w:rsidP="005B7062">
            <w:pPr>
              <w:jc w:val="both"/>
              <w:rPr>
                <w:color w:val="0D0D0D" w:themeColor="text1" w:themeTint="F2"/>
                <w:sz w:val="22"/>
                <w:szCs w:val="22"/>
              </w:rPr>
            </w:pPr>
          </w:p>
        </w:tc>
        <w:tc>
          <w:tcPr>
            <w:tcW w:w="1539" w:type="dxa"/>
          </w:tcPr>
          <w:p w14:paraId="4162E39B" w14:textId="77777777" w:rsidR="0056197A" w:rsidRPr="00AC1CF8" w:rsidRDefault="0056197A" w:rsidP="005B7062">
            <w:pPr>
              <w:jc w:val="center"/>
              <w:rPr>
                <w:color w:val="0D0D0D" w:themeColor="text1" w:themeTint="F2"/>
                <w:sz w:val="22"/>
                <w:szCs w:val="22"/>
              </w:rPr>
            </w:pPr>
          </w:p>
        </w:tc>
        <w:tc>
          <w:tcPr>
            <w:tcW w:w="1509" w:type="dxa"/>
          </w:tcPr>
          <w:p w14:paraId="09C2823C" w14:textId="77777777" w:rsidR="0056197A" w:rsidRPr="00AC1CF8" w:rsidRDefault="0056197A" w:rsidP="005B7062">
            <w:pPr>
              <w:jc w:val="center"/>
              <w:rPr>
                <w:color w:val="0D0D0D" w:themeColor="text1" w:themeTint="F2"/>
                <w:sz w:val="22"/>
                <w:szCs w:val="22"/>
              </w:rPr>
            </w:pPr>
          </w:p>
        </w:tc>
        <w:tc>
          <w:tcPr>
            <w:tcW w:w="1569" w:type="dxa"/>
          </w:tcPr>
          <w:p w14:paraId="060AF1DF" w14:textId="77777777" w:rsidR="0056197A" w:rsidRPr="00AC1CF8" w:rsidRDefault="0056197A" w:rsidP="005B7062">
            <w:pPr>
              <w:jc w:val="center"/>
              <w:rPr>
                <w:color w:val="0D0D0D" w:themeColor="text1" w:themeTint="F2"/>
                <w:sz w:val="22"/>
                <w:szCs w:val="22"/>
              </w:rPr>
            </w:pPr>
          </w:p>
        </w:tc>
        <w:tc>
          <w:tcPr>
            <w:tcW w:w="1581" w:type="dxa"/>
          </w:tcPr>
          <w:p w14:paraId="6CEDA2B8" w14:textId="77777777" w:rsidR="0056197A" w:rsidRPr="00AC1CF8" w:rsidRDefault="0056197A" w:rsidP="005B7062">
            <w:pPr>
              <w:jc w:val="center"/>
              <w:rPr>
                <w:color w:val="0D0D0D" w:themeColor="text1" w:themeTint="F2"/>
                <w:sz w:val="22"/>
                <w:szCs w:val="22"/>
              </w:rPr>
            </w:pPr>
          </w:p>
        </w:tc>
        <w:tc>
          <w:tcPr>
            <w:tcW w:w="1376" w:type="dxa"/>
          </w:tcPr>
          <w:p w14:paraId="73885B36" w14:textId="77777777" w:rsidR="0056197A" w:rsidRPr="00AC1CF8" w:rsidRDefault="0056197A" w:rsidP="005B7062">
            <w:pPr>
              <w:jc w:val="center"/>
              <w:rPr>
                <w:color w:val="0D0D0D" w:themeColor="text1" w:themeTint="F2"/>
                <w:sz w:val="22"/>
                <w:szCs w:val="22"/>
              </w:rPr>
            </w:pPr>
          </w:p>
        </w:tc>
      </w:tr>
    </w:tbl>
    <w:p w14:paraId="77C36CE7" w14:textId="77777777" w:rsidR="006E367C" w:rsidRPr="00AC1CF8" w:rsidRDefault="0056197A" w:rsidP="006E367C">
      <w:pPr>
        <w:jc w:val="both"/>
        <w:rPr>
          <w:color w:val="000000" w:themeColor="text1"/>
          <w:sz w:val="22"/>
          <w:szCs w:val="22"/>
          <w:u w:val="single"/>
        </w:rPr>
      </w:pPr>
      <w:r w:rsidRPr="00AC1CF8">
        <w:rPr>
          <w:sz w:val="22"/>
          <w:szCs w:val="22"/>
        </w:rPr>
        <w:t xml:space="preserve">Standardized measure of contingent competitiveness. </w:t>
      </w:r>
      <w:r w:rsidR="006E367C" w:rsidRPr="00AC1CF8">
        <w:rPr>
          <w:sz w:val="22"/>
          <w:szCs w:val="22"/>
        </w:rPr>
        <w:t>†</w:t>
      </w:r>
      <w:r w:rsidR="006E367C" w:rsidRPr="00AC1CF8">
        <w:rPr>
          <w:color w:val="0D0D0D" w:themeColor="text1" w:themeTint="F2"/>
          <w:sz w:val="22"/>
          <w:szCs w:val="22"/>
        </w:rPr>
        <w:t>P&lt;.100; **P&lt;.050; ***P&lt;.001</w:t>
      </w:r>
    </w:p>
    <w:p w14:paraId="7B437656" w14:textId="77777777" w:rsidR="0056197A" w:rsidRPr="00AC1CF8" w:rsidRDefault="0056197A" w:rsidP="0056197A">
      <w:pPr>
        <w:rPr>
          <w:sz w:val="22"/>
          <w:szCs w:val="22"/>
        </w:rPr>
      </w:pPr>
    </w:p>
    <w:p w14:paraId="661FA9C4" w14:textId="77777777" w:rsidR="0056197A" w:rsidRPr="00AC1CF8" w:rsidRDefault="0056197A" w:rsidP="0056197A">
      <w:pPr>
        <w:rPr>
          <w:sz w:val="22"/>
          <w:szCs w:val="22"/>
        </w:rPr>
      </w:pPr>
    </w:p>
    <w:p w14:paraId="67C0AD07" w14:textId="77777777" w:rsidR="0056197A" w:rsidRPr="00AC1CF8" w:rsidRDefault="0056197A" w:rsidP="00615761">
      <w:pPr>
        <w:pStyle w:val="Heading2"/>
      </w:pPr>
      <w:r w:rsidRPr="00AC1CF8">
        <w:t>Displaced Aggression</w:t>
      </w:r>
    </w:p>
    <w:p w14:paraId="65BAC3CD" w14:textId="1EB59D23" w:rsidR="0056197A" w:rsidRDefault="0056197A" w:rsidP="0056197A">
      <w:pPr>
        <w:rPr>
          <w:sz w:val="22"/>
          <w:szCs w:val="22"/>
        </w:rPr>
      </w:pPr>
    </w:p>
    <w:p w14:paraId="48F67CA5" w14:textId="062434ED"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32</w:t>
      </w:r>
      <w:r w:rsidRPr="00615761">
        <w:rPr>
          <w:color w:val="0D0D0D" w:themeColor="text1" w:themeTint="F2"/>
          <w:sz w:val="22"/>
          <w:szCs w:val="22"/>
        </w:rPr>
        <w:t>: Linear</w:t>
      </w:r>
      <w:r w:rsidRPr="00AC1CF8">
        <w:rPr>
          <w:color w:val="0D0D0D" w:themeColor="text1" w:themeTint="F2"/>
          <w:sz w:val="22"/>
          <w:szCs w:val="22"/>
        </w:rPr>
        <w:t xml:space="preserve"> Regression with Robust Confidence Internals: Correlation between displaced aggression and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7E72C720" w14:textId="77777777" w:rsidTr="005B7062">
        <w:trPr>
          <w:trHeight w:val="97"/>
        </w:trPr>
        <w:tc>
          <w:tcPr>
            <w:tcW w:w="1786" w:type="dxa"/>
          </w:tcPr>
          <w:p w14:paraId="3318925F"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50B4047A"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251C9E7A"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55F88636"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3A41A1EE"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02EDF8E9"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75DBAAA9" w14:textId="77777777" w:rsidTr="005B7062">
        <w:tc>
          <w:tcPr>
            <w:tcW w:w="1786" w:type="dxa"/>
          </w:tcPr>
          <w:p w14:paraId="144E1795" w14:textId="77777777" w:rsidR="0056197A" w:rsidRPr="00AC1CF8" w:rsidRDefault="0056197A" w:rsidP="005B7062">
            <w:pPr>
              <w:jc w:val="both"/>
              <w:rPr>
                <w:color w:val="0D0D0D" w:themeColor="text1" w:themeTint="F2"/>
                <w:sz w:val="22"/>
                <w:szCs w:val="22"/>
              </w:rPr>
            </w:pPr>
          </w:p>
        </w:tc>
        <w:tc>
          <w:tcPr>
            <w:tcW w:w="1539" w:type="dxa"/>
            <w:vAlign w:val="bottom"/>
          </w:tcPr>
          <w:p w14:paraId="12EB6A66" w14:textId="77777777" w:rsidR="0056197A" w:rsidRPr="00AC1CF8" w:rsidRDefault="0056197A" w:rsidP="005B7062">
            <w:pPr>
              <w:jc w:val="center"/>
              <w:rPr>
                <w:color w:val="0D0D0D" w:themeColor="text1" w:themeTint="F2"/>
                <w:sz w:val="22"/>
                <w:szCs w:val="22"/>
              </w:rPr>
            </w:pPr>
          </w:p>
        </w:tc>
        <w:tc>
          <w:tcPr>
            <w:tcW w:w="1509" w:type="dxa"/>
            <w:vAlign w:val="bottom"/>
          </w:tcPr>
          <w:p w14:paraId="6C5D9887" w14:textId="77777777" w:rsidR="0056197A" w:rsidRPr="00AC1CF8" w:rsidRDefault="0056197A" w:rsidP="005B7062">
            <w:pPr>
              <w:jc w:val="center"/>
              <w:rPr>
                <w:color w:val="0D0D0D" w:themeColor="text1" w:themeTint="F2"/>
                <w:sz w:val="22"/>
                <w:szCs w:val="22"/>
              </w:rPr>
            </w:pPr>
          </w:p>
        </w:tc>
        <w:tc>
          <w:tcPr>
            <w:tcW w:w="1569" w:type="dxa"/>
            <w:vAlign w:val="bottom"/>
          </w:tcPr>
          <w:p w14:paraId="5DB16C33" w14:textId="77777777" w:rsidR="0056197A" w:rsidRPr="00AC1CF8" w:rsidRDefault="0056197A" w:rsidP="005B7062">
            <w:pPr>
              <w:jc w:val="center"/>
              <w:rPr>
                <w:color w:val="0D0D0D" w:themeColor="text1" w:themeTint="F2"/>
                <w:sz w:val="22"/>
                <w:szCs w:val="22"/>
              </w:rPr>
            </w:pPr>
          </w:p>
        </w:tc>
        <w:tc>
          <w:tcPr>
            <w:tcW w:w="1581" w:type="dxa"/>
            <w:vAlign w:val="bottom"/>
          </w:tcPr>
          <w:p w14:paraId="7A90D5C9" w14:textId="77777777" w:rsidR="0056197A" w:rsidRPr="00AC1CF8" w:rsidRDefault="0056197A" w:rsidP="005B7062">
            <w:pPr>
              <w:jc w:val="center"/>
              <w:rPr>
                <w:color w:val="0D0D0D" w:themeColor="text1" w:themeTint="F2"/>
                <w:sz w:val="22"/>
                <w:szCs w:val="22"/>
              </w:rPr>
            </w:pPr>
          </w:p>
        </w:tc>
        <w:tc>
          <w:tcPr>
            <w:tcW w:w="1376" w:type="dxa"/>
            <w:vAlign w:val="bottom"/>
          </w:tcPr>
          <w:p w14:paraId="21668A7D" w14:textId="77777777" w:rsidR="0056197A" w:rsidRPr="00AC1CF8" w:rsidRDefault="0056197A" w:rsidP="005B7062">
            <w:pPr>
              <w:jc w:val="center"/>
              <w:rPr>
                <w:color w:val="0D0D0D" w:themeColor="text1" w:themeTint="F2"/>
                <w:sz w:val="22"/>
                <w:szCs w:val="22"/>
              </w:rPr>
            </w:pPr>
          </w:p>
        </w:tc>
      </w:tr>
      <w:tr w:rsidR="0056197A" w:rsidRPr="00AC1CF8" w14:paraId="01060064" w14:textId="77777777" w:rsidTr="005B7062">
        <w:tc>
          <w:tcPr>
            <w:tcW w:w="1786" w:type="dxa"/>
          </w:tcPr>
          <w:p w14:paraId="072EF9A7"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Displaced Aggression</w:t>
            </w:r>
          </w:p>
        </w:tc>
        <w:tc>
          <w:tcPr>
            <w:tcW w:w="1539" w:type="dxa"/>
            <w:vAlign w:val="bottom"/>
          </w:tcPr>
          <w:p w14:paraId="302C30A5" w14:textId="77777777" w:rsidR="0056197A" w:rsidRPr="00AC1CF8" w:rsidRDefault="0056197A" w:rsidP="005B7062">
            <w:pPr>
              <w:jc w:val="center"/>
              <w:rPr>
                <w:color w:val="0D0D0D" w:themeColor="text1" w:themeTint="F2"/>
                <w:sz w:val="22"/>
                <w:szCs w:val="22"/>
              </w:rPr>
            </w:pPr>
            <w:r w:rsidRPr="00AC1CF8">
              <w:rPr>
                <w:color w:val="000000"/>
                <w:sz w:val="22"/>
                <w:szCs w:val="22"/>
              </w:rPr>
              <w:t>3.735</w:t>
            </w:r>
          </w:p>
        </w:tc>
        <w:tc>
          <w:tcPr>
            <w:tcW w:w="1509" w:type="dxa"/>
            <w:vAlign w:val="bottom"/>
          </w:tcPr>
          <w:p w14:paraId="2A52ED87" w14:textId="77777777" w:rsidR="0056197A" w:rsidRPr="00AC1CF8" w:rsidRDefault="0056197A" w:rsidP="005B7062">
            <w:pPr>
              <w:jc w:val="center"/>
              <w:rPr>
                <w:color w:val="0D0D0D" w:themeColor="text1" w:themeTint="F2"/>
                <w:sz w:val="22"/>
                <w:szCs w:val="22"/>
              </w:rPr>
            </w:pPr>
            <w:r w:rsidRPr="00AC1CF8">
              <w:rPr>
                <w:color w:val="000000"/>
                <w:sz w:val="22"/>
                <w:szCs w:val="22"/>
              </w:rPr>
              <w:t>0.973</w:t>
            </w:r>
          </w:p>
        </w:tc>
        <w:tc>
          <w:tcPr>
            <w:tcW w:w="1569" w:type="dxa"/>
            <w:vAlign w:val="bottom"/>
          </w:tcPr>
          <w:p w14:paraId="4A6F27BD"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25545361" w14:textId="77777777" w:rsidR="0056197A" w:rsidRPr="00AC1CF8" w:rsidRDefault="0056197A" w:rsidP="005B7062">
            <w:pPr>
              <w:jc w:val="center"/>
              <w:rPr>
                <w:color w:val="0D0D0D" w:themeColor="text1" w:themeTint="F2"/>
                <w:sz w:val="22"/>
                <w:szCs w:val="22"/>
              </w:rPr>
            </w:pPr>
            <w:r w:rsidRPr="00AC1CF8">
              <w:rPr>
                <w:color w:val="000000"/>
                <w:sz w:val="22"/>
                <w:szCs w:val="22"/>
              </w:rPr>
              <w:t>1.824</w:t>
            </w:r>
          </w:p>
        </w:tc>
        <w:tc>
          <w:tcPr>
            <w:tcW w:w="1376" w:type="dxa"/>
            <w:vAlign w:val="bottom"/>
          </w:tcPr>
          <w:p w14:paraId="2F0F8249" w14:textId="77777777" w:rsidR="0056197A" w:rsidRPr="00AC1CF8" w:rsidRDefault="0056197A" w:rsidP="005B7062">
            <w:pPr>
              <w:jc w:val="center"/>
              <w:rPr>
                <w:color w:val="0D0D0D" w:themeColor="text1" w:themeTint="F2"/>
                <w:sz w:val="22"/>
                <w:szCs w:val="22"/>
              </w:rPr>
            </w:pPr>
            <w:r w:rsidRPr="00AC1CF8">
              <w:rPr>
                <w:color w:val="000000"/>
                <w:sz w:val="22"/>
                <w:szCs w:val="22"/>
              </w:rPr>
              <w:t>5.646</w:t>
            </w:r>
          </w:p>
        </w:tc>
      </w:tr>
      <w:tr w:rsidR="0056197A" w:rsidRPr="00AC1CF8" w14:paraId="20A8D790" w14:textId="77777777" w:rsidTr="005B7062">
        <w:tc>
          <w:tcPr>
            <w:tcW w:w="1786" w:type="dxa"/>
            <w:vAlign w:val="bottom"/>
          </w:tcPr>
          <w:p w14:paraId="5E49B5F2"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4CD5F8E7" w14:textId="77777777" w:rsidR="0056197A" w:rsidRPr="00AC1CF8" w:rsidRDefault="0056197A" w:rsidP="005B7062">
            <w:pPr>
              <w:jc w:val="center"/>
              <w:rPr>
                <w:color w:val="0D0D0D" w:themeColor="text1" w:themeTint="F2"/>
                <w:sz w:val="22"/>
                <w:szCs w:val="22"/>
              </w:rPr>
            </w:pPr>
            <w:r w:rsidRPr="00AC1CF8">
              <w:rPr>
                <w:color w:val="000000"/>
                <w:sz w:val="22"/>
                <w:szCs w:val="22"/>
              </w:rPr>
              <w:t>-0.134</w:t>
            </w:r>
          </w:p>
        </w:tc>
        <w:tc>
          <w:tcPr>
            <w:tcW w:w="1509" w:type="dxa"/>
            <w:vAlign w:val="bottom"/>
          </w:tcPr>
          <w:p w14:paraId="47BAA21D" w14:textId="77777777" w:rsidR="0056197A" w:rsidRPr="00AC1CF8" w:rsidRDefault="0056197A" w:rsidP="005B7062">
            <w:pPr>
              <w:jc w:val="center"/>
              <w:rPr>
                <w:color w:val="0D0D0D" w:themeColor="text1" w:themeTint="F2"/>
                <w:sz w:val="22"/>
                <w:szCs w:val="22"/>
              </w:rPr>
            </w:pPr>
            <w:r w:rsidRPr="00AC1CF8">
              <w:rPr>
                <w:color w:val="000000"/>
                <w:sz w:val="22"/>
                <w:szCs w:val="22"/>
              </w:rPr>
              <w:t>0.068</w:t>
            </w:r>
          </w:p>
        </w:tc>
        <w:tc>
          <w:tcPr>
            <w:tcW w:w="1569" w:type="dxa"/>
            <w:vAlign w:val="bottom"/>
          </w:tcPr>
          <w:p w14:paraId="5DEA1776" w14:textId="77777777" w:rsidR="0056197A" w:rsidRPr="00AC1CF8" w:rsidRDefault="0056197A" w:rsidP="005B7062">
            <w:pPr>
              <w:jc w:val="center"/>
              <w:rPr>
                <w:color w:val="0D0D0D" w:themeColor="text1" w:themeTint="F2"/>
                <w:sz w:val="22"/>
                <w:szCs w:val="22"/>
              </w:rPr>
            </w:pPr>
            <w:r w:rsidRPr="00AC1CF8">
              <w:rPr>
                <w:color w:val="000000"/>
                <w:sz w:val="22"/>
                <w:szCs w:val="22"/>
              </w:rPr>
              <w:t>.048**</w:t>
            </w:r>
          </w:p>
        </w:tc>
        <w:tc>
          <w:tcPr>
            <w:tcW w:w="1581" w:type="dxa"/>
            <w:vAlign w:val="bottom"/>
          </w:tcPr>
          <w:p w14:paraId="7892FD67" w14:textId="77777777" w:rsidR="0056197A" w:rsidRPr="00AC1CF8" w:rsidRDefault="0056197A" w:rsidP="005B7062">
            <w:pPr>
              <w:jc w:val="center"/>
              <w:rPr>
                <w:color w:val="0D0D0D" w:themeColor="text1" w:themeTint="F2"/>
                <w:sz w:val="22"/>
                <w:szCs w:val="22"/>
              </w:rPr>
            </w:pPr>
            <w:r w:rsidRPr="00AC1CF8">
              <w:rPr>
                <w:color w:val="000000"/>
                <w:sz w:val="22"/>
                <w:szCs w:val="22"/>
              </w:rPr>
              <w:t>-0.267</w:t>
            </w:r>
          </w:p>
        </w:tc>
        <w:tc>
          <w:tcPr>
            <w:tcW w:w="1376" w:type="dxa"/>
            <w:vAlign w:val="bottom"/>
          </w:tcPr>
          <w:p w14:paraId="3A105C11"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r>
      <w:tr w:rsidR="0056197A" w:rsidRPr="00AC1CF8" w14:paraId="7920A00A" w14:textId="77777777" w:rsidTr="005B7062">
        <w:tc>
          <w:tcPr>
            <w:tcW w:w="1786" w:type="dxa"/>
            <w:vAlign w:val="bottom"/>
          </w:tcPr>
          <w:p w14:paraId="08626B8F"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42C501EC" w14:textId="77777777" w:rsidR="0056197A" w:rsidRPr="00AC1CF8" w:rsidRDefault="0056197A" w:rsidP="005B7062">
            <w:pPr>
              <w:jc w:val="center"/>
              <w:rPr>
                <w:color w:val="0D0D0D" w:themeColor="text1" w:themeTint="F2"/>
                <w:sz w:val="22"/>
                <w:szCs w:val="22"/>
              </w:rPr>
            </w:pPr>
            <w:r w:rsidRPr="00AC1CF8">
              <w:rPr>
                <w:color w:val="000000"/>
                <w:sz w:val="22"/>
                <w:szCs w:val="22"/>
              </w:rPr>
              <w:t>-0.303</w:t>
            </w:r>
          </w:p>
        </w:tc>
        <w:tc>
          <w:tcPr>
            <w:tcW w:w="1509" w:type="dxa"/>
            <w:vAlign w:val="bottom"/>
          </w:tcPr>
          <w:p w14:paraId="1AE7A4B0" w14:textId="77777777" w:rsidR="0056197A" w:rsidRPr="00AC1CF8" w:rsidRDefault="0056197A" w:rsidP="005B7062">
            <w:pPr>
              <w:jc w:val="center"/>
              <w:rPr>
                <w:color w:val="0D0D0D" w:themeColor="text1" w:themeTint="F2"/>
                <w:sz w:val="22"/>
                <w:szCs w:val="22"/>
              </w:rPr>
            </w:pPr>
            <w:r w:rsidRPr="00AC1CF8">
              <w:rPr>
                <w:color w:val="000000"/>
                <w:sz w:val="22"/>
                <w:szCs w:val="22"/>
              </w:rPr>
              <w:t>0.754</w:t>
            </w:r>
          </w:p>
        </w:tc>
        <w:tc>
          <w:tcPr>
            <w:tcW w:w="1569" w:type="dxa"/>
            <w:vAlign w:val="bottom"/>
          </w:tcPr>
          <w:p w14:paraId="43A5A145" w14:textId="77777777" w:rsidR="0056197A" w:rsidRPr="00AC1CF8" w:rsidRDefault="0056197A" w:rsidP="005B7062">
            <w:pPr>
              <w:jc w:val="center"/>
              <w:rPr>
                <w:color w:val="0D0D0D" w:themeColor="text1" w:themeTint="F2"/>
                <w:sz w:val="22"/>
                <w:szCs w:val="22"/>
              </w:rPr>
            </w:pPr>
            <w:r w:rsidRPr="00AC1CF8">
              <w:rPr>
                <w:color w:val="000000"/>
                <w:sz w:val="22"/>
                <w:szCs w:val="22"/>
              </w:rPr>
              <w:t>.688</w:t>
            </w:r>
          </w:p>
        </w:tc>
        <w:tc>
          <w:tcPr>
            <w:tcW w:w="1581" w:type="dxa"/>
            <w:vAlign w:val="bottom"/>
          </w:tcPr>
          <w:p w14:paraId="4428A9C9" w14:textId="77777777" w:rsidR="0056197A" w:rsidRPr="00AC1CF8" w:rsidRDefault="0056197A" w:rsidP="005B7062">
            <w:pPr>
              <w:jc w:val="center"/>
              <w:rPr>
                <w:color w:val="0D0D0D" w:themeColor="text1" w:themeTint="F2"/>
                <w:sz w:val="22"/>
                <w:szCs w:val="22"/>
              </w:rPr>
            </w:pPr>
            <w:r w:rsidRPr="00AC1CF8">
              <w:rPr>
                <w:color w:val="000000"/>
                <w:sz w:val="22"/>
                <w:szCs w:val="22"/>
              </w:rPr>
              <w:t>-1.784</w:t>
            </w:r>
          </w:p>
        </w:tc>
        <w:tc>
          <w:tcPr>
            <w:tcW w:w="1376" w:type="dxa"/>
            <w:vAlign w:val="bottom"/>
          </w:tcPr>
          <w:p w14:paraId="67065610" w14:textId="77777777" w:rsidR="0056197A" w:rsidRPr="00AC1CF8" w:rsidRDefault="0056197A" w:rsidP="005B7062">
            <w:pPr>
              <w:jc w:val="center"/>
              <w:rPr>
                <w:color w:val="0D0D0D" w:themeColor="text1" w:themeTint="F2"/>
                <w:sz w:val="22"/>
                <w:szCs w:val="22"/>
              </w:rPr>
            </w:pPr>
            <w:r w:rsidRPr="00AC1CF8">
              <w:rPr>
                <w:color w:val="000000"/>
                <w:sz w:val="22"/>
                <w:szCs w:val="22"/>
              </w:rPr>
              <w:t>1.178</w:t>
            </w:r>
          </w:p>
        </w:tc>
      </w:tr>
      <w:tr w:rsidR="0056197A" w:rsidRPr="00AC1CF8" w14:paraId="47032B3C" w14:textId="77777777" w:rsidTr="005B7062">
        <w:tc>
          <w:tcPr>
            <w:tcW w:w="1786" w:type="dxa"/>
            <w:vAlign w:val="bottom"/>
          </w:tcPr>
          <w:p w14:paraId="73A8A5FA"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27F45BE3" w14:textId="77777777" w:rsidR="0056197A" w:rsidRPr="00AC1CF8" w:rsidRDefault="0056197A" w:rsidP="005B7062">
            <w:pPr>
              <w:jc w:val="center"/>
              <w:rPr>
                <w:color w:val="0D0D0D" w:themeColor="text1" w:themeTint="F2"/>
                <w:sz w:val="22"/>
                <w:szCs w:val="22"/>
              </w:rPr>
            </w:pPr>
            <w:r w:rsidRPr="00AC1CF8">
              <w:rPr>
                <w:color w:val="000000"/>
                <w:sz w:val="22"/>
                <w:szCs w:val="22"/>
              </w:rPr>
              <w:t>-0.347</w:t>
            </w:r>
          </w:p>
        </w:tc>
        <w:tc>
          <w:tcPr>
            <w:tcW w:w="1509" w:type="dxa"/>
            <w:vAlign w:val="bottom"/>
          </w:tcPr>
          <w:p w14:paraId="6475D4E0" w14:textId="77777777" w:rsidR="0056197A" w:rsidRPr="00AC1CF8" w:rsidRDefault="0056197A" w:rsidP="005B7062">
            <w:pPr>
              <w:jc w:val="center"/>
              <w:rPr>
                <w:color w:val="0D0D0D" w:themeColor="text1" w:themeTint="F2"/>
                <w:sz w:val="22"/>
                <w:szCs w:val="22"/>
              </w:rPr>
            </w:pPr>
            <w:r w:rsidRPr="00AC1CF8">
              <w:rPr>
                <w:color w:val="000000"/>
                <w:sz w:val="22"/>
                <w:szCs w:val="22"/>
              </w:rPr>
              <w:t>0.351</w:t>
            </w:r>
          </w:p>
        </w:tc>
        <w:tc>
          <w:tcPr>
            <w:tcW w:w="1569" w:type="dxa"/>
            <w:vAlign w:val="bottom"/>
          </w:tcPr>
          <w:p w14:paraId="1774852C" w14:textId="77777777" w:rsidR="0056197A" w:rsidRPr="00AC1CF8" w:rsidRDefault="0056197A" w:rsidP="005B7062">
            <w:pPr>
              <w:jc w:val="center"/>
              <w:rPr>
                <w:color w:val="0D0D0D" w:themeColor="text1" w:themeTint="F2"/>
                <w:sz w:val="22"/>
                <w:szCs w:val="22"/>
              </w:rPr>
            </w:pPr>
            <w:r w:rsidRPr="00AC1CF8">
              <w:rPr>
                <w:color w:val="000000"/>
                <w:sz w:val="22"/>
                <w:szCs w:val="22"/>
              </w:rPr>
              <w:t>.322</w:t>
            </w:r>
          </w:p>
        </w:tc>
        <w:tc>
          <w:tcPr>
            <w:tcW w:w="1581" w:type="dxa"/>
            <w:vAlign w:val="bottom"/>
          </w:tcPr>
          <w:p w14:paraId="6C259CC2" w14:textId="77777777" w:rsidR="0056197A" w:rsidRPr="00AC1CF8" w:rsidRDefault="0056197A" w:rsidP="005B7062">
            <w:pPr>
              <w:jc w:val="center"/>
              <w:rPr>
                <w:color w:val="0D0D0D" w:themeColor="text1" w:themeTint="F2"/>
                <w:sz w:val="22"/>
                <w:szCs w:val="22"/>
              </w:rPr>
            </w:pPr>
            <w:r w:rsidRPr="00AC1CF8">
              <w:rPr>
                <w:color w:val="000000"/>
                <w:sz w:val="22"/>
                <w:szCs w:val="22"/>
              </w:rPr>
              <w:t>-1.036</w:t>
            </w:r>
          </w:p>
        </w:tc>
        <w:tc>
          <w:tcPr>
            <w:tcW w:w="1376" w:type="dxa"/>
            <w:vAlign w:val="bottom"/>
          </w:tcPr>
          <w:p w14:paraId="79FBAC05" w14:textId="77777777" w:rsidR="0056197A" w:rsidRPr="00AC1CF8" w:rsidRDefault="0056197A" w:rsidP="005B7062">
            <w:pPr>
              <w:jc w:val="center"/>
              <w:rPr>
                <w:color w:val="0D0D0D" w:themeColor="text1" w:themeTint="F2"/>
                <w:sz w:val="22"/>
                <w:szCs w:val="22"/>
              </w:rPr>
            </w:pPr>
            <w:r w:rsidRPr="00AC1CF8">
              <w:rPr>
                <w:color w:val="000000"/>
                <w:sz w:val="22"/>
                <w:szCs w:val="22"/>
              </w:rPr>
              <w:t>0.341</w:t>
            </w:r>
          </w:p>
        </w:tc>
      </w:tr>
      <w:tr w:rsidR="0056197A" w:rsidRPr="00AC1CF8" w14:paraId="49971632" w14:textId="77777777" w:rsidTr="005B7062">
        <w:tc>
          <w:tcPr>
            <w:tcW w:w="1786" w:type="dxa"/>
            <w:vAlign w:val="bottom"/>
          </w:tcPr>
          <w:p w14:paraId="5F9E7A88"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5DCF9629" w14:textId="77777777" w:rsidR="0056197A" w:rsidRPr="00AC1CF8" w:rsidRDefault="0056197A" w:rsidP="005B7062">
            <w:pPr>
              <w:jc w:val="center"/>
              <w:rPr>
                <w:color w:val="000000"/>
                <w:sz w:val="22"/>
                <w:szCs w:val="22"/>
              </w:rPr>
            </w:pPr>
            <w:r w:rsidRPr="00AC1CF8">
              <w:rPr>
                <w:color w:val="000000"/>
                <w:sz w:val="22"/>
                <w:szCs w:val="22"/>
              </w:rPr>
              <w:t>-10.914</w:t>
            </w:r>
          </w:p>
        </w:tc>
        <w:tc>
          <w:tcPr>
            <w:tcW w:w="1509" w:type="dxa"/>
            <w:vAlign w:val="bottom"/>
          </w:tcPr>
          <w:p w14:paraId="7FC08C2A" w14:textId="77777777" w:rsidR="0056197A" w:rsidRPr="00AC1CF8" w:rsidRDefault="0056197A" w:rsidP="005B7062">
            <w:pPr>
              <w:jc w:val="center"/>
              <w:rPr>
                <w:color w:val="000000"/>
                <w:sz w:val="22"/>
                <w:szCs w:val="22"/>
              </w:rPr>
            </w:pPr>
            <w:r w:rsidRPr="00AC1CF8">
              <w:rPr>
                <w:color w:val="000000"/>
                <w:sz w:val="22"/>
                <w:szCs w:val="22"/>
              </w:rPr>
              <w:t>1.734</w:t>
            </w:r>
          </w:p>
        </w:tc>
        <w:tc>
          <w:tcPr>
            <w:tcW w:w="1569" w:type="dxa"/>
            <w:vAlign w:val="bottom"/>
          </w:tcPr>
          <w:p w14:paraId="18CE2F55"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38FA7DF6" w14:textId="77777777" w:rsidR="0056197A" w:rsidRPr="00AC1CF8" w:rsidRDefault="0056197A" w:rsidP="005B7062">
            <w:pPr>
              <w:jc w:val="center"/>
              <w:rPr>
                <w:color w:val="000000"/>
                <w:sz w:val="22"/>
                <w:szCs w:val="22"/>
              </w:rPr>
            </w:pPr>
            <w:r w:rsidRPr="00AC1CF8">
              <w:rPr>
                <w:color w:val="000000"/>
                <w:sz w:val="22"/>
                <w:szCs w:val="22"/>
              </w:rPr>
              <w:t>-14.321</w:t>
            </w:r>
          </w:p>
        </w:tc>
        <w:tc>
          <w:tcPr>
            <w:tcW w:w="1376" w:type="dxa"/>
            <w:vAlign w:val="bottom"/>
          </w:tcPr>
          <w:p w14:paraId="7CBF150A" w14:textId="77777777" w:rsidR="0056197A" w:rsidRPr="00AC1CF8" w:rsidRDefault="0056197A" w:rsidP="005B7062">
            <w:pPr>
              <w:jc w:val="center"/>
              <w:rPr>
                <w:color w:val="000000"/>
                <w:sz w:val="22"/>
                <w:szCs w:val="22"/>
              </w:rPr>
            </w:pPr>
            <w:r w:rsidRPr="00AC1CF8">
              <w:rPr>
                <w:color w:val="000000"/>
                <w:sz w:val="22"/>
                <w:szCs w:val="22"/>
              </w:rPr>
              <w:t>-7.507</w:t>
            </w:r>
          </w:p>
        </w:tc>
      </w:tr>
      <w:tr w:rsidR="0056197A" w:rsidRPr="00AC1CF8" w14:paraId="0FDD9DFC" w14:textId="77777777" w:rsidTr="005B7062">
        <w:tc>
          <w:tcPr>
            <w:tcW w:w="1786" w:type="dxa"/>
            <w:vAlign w:val="bottom"/>
          </w:tcPr>
          <w:p w14:paraId="443B55DA"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359764B" w14:textId="77777777" w:rsidR="0056197A" w:rsidRPr="00AC1CF8" w:rsidRDefault="0056197A" w:rsidP="005B7062">
            <w:pPr>
              <w:jc w:val="center"/>
              <w:rPr>
                <w:color w:val="0D0D0D" w:themeColor="text1" w:themeTint="F2"/>
                <w:sz w:val="22"/>
                <w:szCs w:val="22"/>
              </w:rPr>
            </w:pPr>
            <w:r w:rsidRPr="00AC1CF8">
              <w:rPr>
                <w:color w:val="000000"/>
                <w:sz w:val="22"/>
                <w:szCs w:val="22"/>
              </w:rPr>
              <w:t>2.845</w:t>
            </w:r>
          </w:p>
        </w:tc>
        <w:tc>
          <w:tcPr>
            <w:tcW w:w="1509" w:type="dxa"/>
            <w:vAlign w:val="bottom"/>
          </w:tcPr>
          <w:p w14:paraId="0A1BFCE2" w14:textId="77777777" w:rsidR="0056197A" w:rsidRPr="00AC1CF8" w:rsidRDefault="0056197A" w:rsidP="005B7062">
            <w:pPr>
              <w:jc w:val="center"/>
              <w:rPr>
                <w:color w:val="0D0D0D" w:themeColor="text1" w:themeTint="F2"/>
                <w:sz w:val="22"/>
                <w:szCs w:val="22"/>
              </w:rPr>
            </w:pPr>
            <w:r w:rsidRPr="00AC1CF8">
              <w:rPr>
                <w:color w:val="000000"/>
                <w:sz w:val="22"/>
                <w:szCs w:val="22"/>
              </w:rPr>
              <w:t>2.053</w:t>
            </w:r>
          </w:p>
        </w:tc>
        <w:tc>
          <w:tcPr>
            <w:tcW w:w="1569" w:type="dxa"/>
            <w:vAlign w:val="bottom"/>
          </w:tcPr>
          <w:p w14:paraId="6EC11136" w14:textId="77777777" w:rsidR="0056197A" w:rsidRPr="00AC1CF8" w:rsidRDefault="0056197A" w:rsidP="005B7062">
            <w:pPr>
              <w:jc w:val="center"/>
              <w:rPr>
                <w:color w:val="0D0D0D" w:themeColor="text1" w:themeTint="F2"/>
                <w:sz w:val="22"/>
                <w:szCs w:val="22"/>
              </w:rPr>
            </w:pPr>
            <w:r w:rsidRPr="00AC1CF8">
              <w:rPr>
                <w:color w:val="000000"/>
                <w:sz w:val="22"/>
                <w:szCs w:val="22"/>
              </w:rPr>
              <w:t>.167</w:t>
            </w:r>
          </w:p>
        </w:tc>
        <w:tc>
          <w:tcPr>
            <w:tcW w:w="1581" w:type="dxa"/>
            <w:vAlign w:val="bottom"/>
          </w:tcPr>
          <w:p w14:paraId="7FBE3DC6" w14:textId="77777777" w:rsidR="0056197A" w:rsidRPr="00AC1CF8" w:rsidRDefault="0056197A" w:rsidP="005B7062">
            <w:pPr>
              <w:jc w:val="center"/>
              <w:rPr>
                <w:color w:val="0D0D0D" w:themeColor="text1" w:themeTint="F2"/>
                <w:sz w:val="22"/>
                <w:szCs w:val="22"/>
              </w:rPr>
            </w:pPr>
            <w:r w:rsidRPr="00AC1CF8">
              <w:rPr>
                <w:color w:val="000000"/>
                <w:sz w:val="22"/>
                <w:szCs w:val="22"/>
              </w:rPr>
              <w:t>-1.190</w:t>
            </w:r>
          </w:p>
        </w:tc>
        <w:tc>
          <w:tcPr>
            <w:tcW w:w="1376" w:type="dxa"/>
            <w:vAlign w:val="bottom"/>
          </w:tcPr>
          <w:p w14:paraId="4054CA31" w14:textId="77777777" w:rsidR="0056197A" w:rsidRPr="00AC1CF8" w:rsidRDefault="0056197A" w:rsidP="005B7062">
            <w:pPr>
              <w:jc w:val="center"/>
              <w:rPr>
                <w:color w:val="0D0D0D" w:themeColor="text1" w:themeTint="F2"/>
                <w:sz w:val="22"/>
                <w:szCs w:val="22"/>
              </w:rPr>
            </w:pPr>
            <w:r w:rsidRPr="00AC1CF8">
              <w:rPr>
                <w:color w:val="000000"/>
                <w:sz w:val="22"/>
                <w:szCs w:val="22"/>
              </w:rPr>
              <w:t>6.880</w:t>
            </w:r>
          </w:p>
        </w:tc>
      </w:tr>
      <w:tr w:rsidR="0056197A" w:rsidRPr="00AC1CF8" w14:paraId="14201D40" w14:textId="77777777" w:rsidTr="005B7062">
        <w:tc>
          <w:tcPr>
            <w:tcW w:w="1786" w:type="dxa"/>
            <w:vAlign w:val="bottom"/>
          </w:tcPr>
          <w:p w14:paraId="44027A67"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2E1EA18D" w14:textId="77777777" w:rsidR="0056197A" w:rsidRPr="00AC1CF8" w:rsidRDefault="0056197A" w:rsidP="005B7062">
            <w:pPr>
              <w:jc w:val="center"/>
              <w:rPr>
                <w:color w:val="0D0D0D" w:themeColor="text1" w:themeTint="F2"/>
                <w:sz w:val="22"/>
                <w:szCs w:val="22"/>
              </w:rPr>
            </w:pPr>
            <w:r w:rsidRPr="00AC1CF8">
              <w:rPr>
                <w:color w:val="000000"/>
                <w:sz w:val="22"/>
                <w:szCs w:val="22"/>
              </w:rPr>
              <w:t>-9.996</w:t>
            </w:r>
          </w:p>
        </w:tc>
        <w:tc>
          <w:tcPr>
            <w:tcW w:w="1509" w:type="dxa"/>
            <w:vAlign w:val="bottom"/>
          </w:tcPr>
          <w:p w14:paraId="682879C8" w14:textId="77777777" w:rsidR="0056197A" w:rsidRPr="00AC1CF8" w:rsidRDefault="0056197A" w:rsidP="005B7062">
            <w:pPr>
              <w:jc w:val="center"/>
              <w:rPr>
                <w:color w:val="0D0D0D" w:themeColor="text1" w:themeTint="F2"/>
                <w:sz w:val="22"/>
                <w:szCs w:val="22"/>
              </w:rPr>
            </w:pPr>
            <w:r w:rsidRPr="00AC1CF8">
              <w:rPr>
                <w:color w:val="000000"/>
                <w:sz w:val="22"/>
                <w:szCs w:val="22"/>
              </w:rPr>
              <w:t>3.276</w:t>
            </w:r>
          </w:p>
        </w:tc>
        <w:tc>
          <w:tcPr>
            <w:tcW w:w="1569" w:type="dxa"/>
            <w:vAlign w:val="bottom"/>
          </w:tcPr>
          <w:p w14:paraId="73D4EC82" w14:textId="77777777" w:rsidR="0056197A" w:rsidRPr="00AC1CF8" w:rsidRDefault="0056197A" w:rsidP="005B7062">
            <w:pPr>
              <w:jc w:val="center"/>
              <w:rPr>
                <w:color w:val="0D0D0D" w:themeColor="text1" w:themeTint="F2"/>
                <w:sz w:val="22"/>
                <w:szCs w:val="22"/>
              </w:rPr>
            </w:pPr>
            <w:r w:rsidRPr="00AC1CF8">
              <w:rPr>
                <w:color w:val="000000"/>
                <w:sz w:val="22"/>
                <w:szCs w:val="22"/>
              </w:rPr>
              <w:t>.002**</w:t>
            </w:r>
          </w:p>
        </w:tc>
        <w:tc>
          <w:tcPr>
            <w:tcW w:w="1581" w:type="dxa"/>
            <w:vAlign w:val="bottom"/>
          </w:tcPr>
          <w:p w14:paraId="4A8224EC" w14:textId="77777777" w:rsidR="0056197A" w:rsidRPr="00AC1CF8" w:rsidRDefault="0056197A" w:rsidP="005B7062">
            <w:pPr>
              <w:jc w:val="center"/>
              <w:rPr>
                <w:color w:val="0D0D0D" w:themeColor="text1" w:themeTint="F2"/>
                <w:sz w:val="22"/>
                <w:szCs w:val="22"/>
              </w:rPr>
            </w:pPr>
            <w:r w:rsidRPr="00AC1CF8">
              <w:rPr>
                <w:color w:val="000000"/>
                <w:sz w:val="22"/>
                <w:szCs w:val="22"/>
              </w:rPr>
              <w:t>-16.434</w:t>
            </w:r>
          </w:p>
        </w:tc>
        <w:tc>
          <w:tcPr>
            <w:tcW w:w="1376" w:type="dxa"/>
            <w:vAlign w:val="bottom"/>
          </w:tcPr>
          <w:p w14:paraId="7DCF4893" w14:textId="77777777" w:rsidR="0056197A" w:rsidRPr="00AC1CF8" w:rsidRDefault="0056197A" w:rsidP="005B7062">
            <w:pPr>
              <w:jc w:val="center"/>
              <w:rPr>
                <w:color w:val="0D0D0D" w:themeColor="text1" w:themeTint="F2"/>
                <w:sz w:val="22"/>
                <w:szCs w:val="22"/>
              </w:rPr>
            </w:pPr>
            <w:r w:rsidRPr="00AC1CF8">
              <w:rPr>
                <w:color w:val="000000"/>
                <w:sz w:val="22"/>
                <w:szCs w:val="22"/>
              </w:rPr>
              <w:t>-3.558</w:t>
            </w:r>
          </w:p>
        </w:tc>
      </w:tr>
      <w:tr w:rsidR="0056197A" w:rsidRPr="00AC1CF8" w14:paraId="2FF0CC24" w14:textId="77777777" w:rsidTr="005B7062">
        <w:tc>
          <w:tcPr>
            <w:tcW w:w="1786" w:type="dxa"/>
            <w:vAlign w:val="bottom"/>
          </w:tcPr>
          <w:p w14:paraId="2F0EDED1"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6886C51A" w14:textId="77777777" w:rsidR="0056197A" w:rsidRPr="00AC1CF8" w:rsidRDefault="0056197A" w:rsidP="005B7062">
            <w:pPr>
              <w:jc w:val="center"/>
              <w:rPr>
                <w:color w:val="0D0D0D" w:themeColor="text1" w:themeTint="F2"/>
                <w:sz w:val="22"/>
                <w:szCs w:val="22"/>
              </w:rPr>
            </w:pPr>
            <w:r w:rsidRPr="00AC1CF8">
              <w:rPr>
                <w:color w:val="000000"/>
                <w:sz w:val="22"/>
                <w:szCs w:val="22"/>
              </w:rPr>
              <w:t>-6.311</w:t>
            </w:r>
          </w:p>
        </w:tc>
        <w:tc>
          <w:tcPr>
            <w:tcW w:w="1509" w:type="dxa"/>
            <w:vAlign w:val="bottom"/>
          </w:tcPr>
          <w:p w14:paraId="154453BC" w14:textId="77777777" w:rsidR="0056197A" w:rsidRPr="00AC1CF8" w:rsidRDefault="0056197A" w:rsidP="005B7062">
            <w:pPr>
              <w:jc w:val="center"/>
              <w:rPr>
                <w:color w:val="0D0D0D" w:themeColor="text1" w:themeTint="F2"/>
                <w:sz w:val="22"/>
                <w:szCs w:val="22"/>
              </w:rPr>
            </w:pPr>
            <w:r w:rsidRPr="00AC1CF8">
              <w:rPr>
                <w:color w:val="000000"/>
                <w:sz w:val="22"/>
                <w:szCs w:val="22"/>
              </w:rPr>
              <w:t>0.728</w:t>
            </w:r>
          </w:p>
        </w:tc>
        <w:tc>
          <w:tcPr>
            <w:tcW w:w="1569" w:type="dxa"/>
            <w:vAlign w:val="bottom"/>
          </w:tcPr>
          <w:p w14:paraId="794D0C3D"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1BDB822A" w14:textId="77777777" w:rsidR="0056197A" w:rsidRPr="00AC1CF8" w:rsidRDefault="0056197A" w:rsidP="005B7062">
            <w:pPr>
              <w:jc w:val="center"/>
              <w:rPr>
                <w:color w:val="0D0D0D" w:themeColor="text1" w:themeTint="F2"/>
                <w:sz w:val="22"/>
                <w:szCs w:val="22"/>
              </w:rPr>
            </w:pPr>
            <w:r w:rsidRPr="00AC1CF8">
              <w:rPr>
                <w:color w:val="000000"/>
                <w:sz w:val="22"/>
                <w:szCs w:val="22"/>
              </w:rPr>
              <w:t>-7.741</w:t>
            </w:r>
          </w:p>
        </w:tc>
        <w:tc>
          <w:tcPr>
            <w:tcW w:w="1376" w:type="dxa"/>
            <w:vAlign w:val="bottom"/>
          </w:tcPr>
          <w:p w14:paraId="4F1D3E6D" w14:textId="77777777" w:rsidR="0056197A" w:rsidRPr="00AC1CF8" w:rsidRDefault="0056197A" w:rsidP="005B7062">
            <w:pPr>
              <w:jc w:val="center"/>
              <w:rPr>
                <w:color w:val="0D0D0D" w:themeColor="text1" w:themeTint="F2"/>
                <w:sz w:val="22"/>
                <w:szCs w:val="22"/>
              </w:rPr>
            </w:pPr>
            <w:r w:rsidRPr="00AC1CF8">
              <w:rPr>
                <w:color w:val="000000"/>
                <w:sz w:val="22"/>
                <w:szCs w:val="22"/>
              </w:rPr>
              <w:t>-4.881</w:t>
            </w:r>
          </w:p>
        </w:tc>
      </w:tr>
      <w:tr w:rsidR="0056197A" w:rsidRPr="00AC1CF8" w14:paraId="103A4B4C" w14:textId="77777777" w:rsidTr="005B7062">
        <w:tc>
          <w:tcPr>
            <w:tcW w:w="1786" w:type="dxa"/>
          </w:tcPr>
          <w:p w14:paraId="43D4542C" w14:textId="77777777" w:rsidR="0056197A" w:rsidRPr="00AC1CF8" w:rsidRDefault="0056197A" w:rsidP="005B7062">
            <w:pPr>
              <w:jc w:val="both"/>
              <w:rPr>
                <w:color w:val="0D0D0D" w:themeColor="text1" w:themeTint="F2"/>
                <w:sz w:val="22"/>
                <w:szCs w:val="22"/>
              </w:rPr>
            </w:pPr>
          </w:p>
        </w:tc>
        <w:tc>
          <w:tcPr>
            <w:tcW w:w="1539" w:type="dxa"/>
            <w:vAlign w:val="bottom"/>
          </w:tcPr>
          <w:p w14:paraId="43AE06AF" w14:textId="77777777" w:rsidR="0056197A" w:rsidRPr="00AC1CF8" w:rsidRDefault="0056197A" w:rsidP="005B7062">
            <w:pPr>
              <w:jc w:val="center"/>
              <w:rPr>
                <w:color w:val="000000"/>
                <w:sz w:val="22"/>
                <w:szCs w:val="22"/>
              </w:rPr>
            </w:pPr>
          </w:p>
        </w:tc>
        <w:tc>
          <w:tcPr>
            <w:tcW w:w="1509" w:type="dxa"/>
            <w:vAlign w:val="bottom"/>
          </w:tcPr>
          <w:p w14:paraId="0643343B" w14:textId="77777777" w:rsidR="0056197A" w:rsidRPr="00AC1CF8" w:rsidRDefault="0056197A" w:rsidP="005B7062">
            <w:pPr>
              <w:jc w:val="center"/>
              <w:rPr>
                <w:color w:val="000000"/>
                <w:sz w:val="22"/>
                <w:szCs w:val="22"/>
              </w:rPr>
            </w:pPr>
          </w:p>
        </w:tc>
        <w:tc>
          <w:tcPr>
            <w:tcW w:w="1569" w:type="dxa"/>
            <w:vAlign w:val="bottom"/>
          </w:tcPr>
          <w:p w14:paraId="5B3767F1" w14:textId="77777777" w:rsidR="0056197A" w:rsidRPr="00AC1CF8" w:rsidRDefault="0056197A" w:rsidP="005B7062">
            <w:pPr>
              <w:jc w:val="center"/>
              <w:rPr>
                <w:color w:val="000000"/>
                <w:sz w:val="22"/>
                <w:szCs w:val="22"/>
              </w:rPr>
            </w:pPr>
          </w:p>
        </w:tc>
        <w:tc>
          <w:tcPr>
            <w:tcW w:w="1581" w:type="dxa"/>
            <w:vAlign w:val="bottom"/>
          </w:tcPr>
          <w:p w14:paraId="779B5E57" w14:textId="77777777" w:rsidR="0056197A" w:rsidRPr="00AC1CF8" w:rsidRDefault="0056197A" w:rsidP="005B7062">
            <w:pPr>
              <w:jc w:val="center"/>
              <w:rPr>
                <w:color w:val="000000"/>
                <w:sz w:val="22"/>
                <w:szCs w:val="22"/>
              </w:rPr>
            </w:pPr>
          </w:p>
        </w:tc>
        <w:tc>
          <w:tcPr>
            <w:tcW w:w="1376" w:type="dxa"/>
            <w:vAlign w:val="bottom"/>
          </w:tcPr>
          <w:p w14:paraId="1E7F2EFC" w14:textId="77777777" w:rsidR="0056197A" w:rsidRPr="00AC1CF8" w:rsidRDefault="0056197A" w:rsidP="005B7062">
            <w:pPr>
              <w:jc w:val="center"/>
              <w:rPr>
                <w:color w:val="000000"/>
                <w:sz w:val="22"/>
                <w:szCs w:val="22"/>
              </w:rPr>
            </w:pPr>
          </w:p>
        </w:tc>
      </w:tr>
      <w:tr w:rsidR="0056197A" w:rsidRPr="00AC1CF8" w14:paraId="105D5DA7" w14:textId="77777777" w:rsidTr="005B7062">
        <w:tc>
          <w:tcPr>
            <w:tcW w:w="1786" w:type="dxa"/>
          </w:tcPr>
          <w:p w14:paraId="27675C9B"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4358706A" w14:textId="77777777" w:rsidR="0056197A" w:rsidRPr="00AC1CF8" w:rsidRDefault="0056197A" w:rsidP="005B7062">
            <w:pPr>
              <w:jc w:val="center"/>
              <w:rPr>
                <w:color w:val="0D0D0D" w:themeColor="text1" w:themeTint="F2"/>
                <w:sz w:val="22"/>
                <w:szCs w:val="22"/>
              </w:rPr>
            </w:pPr>
            <w:r w:rsidRPr="00AC1CF8">
              <w:rPr>
                <w:color w:val="000000"/>
                <w:sz w:val="22"/>
                <w:szCs w:val="22"/>
              </w:rPr>
              <w:t>75.714</w:t>
            </w:r>
          </w:p>
        </w:tc>
        <w:tc>
          <w:tcPr>
            <w:tcW w:w="1509" w:type="dxa"/>
            <w:vAlign w:val="bottom"/>
          </w:tcPr>
          <w:p w14:paraId="32DD5EA3" w14:textId="77777777" w:rsidR="0056197A" w:rsidRPr="00AC1CF8" w:rsidRDefault="0056197A" w:rsidP="005B7062">
            <w:pPr>
              <w:jc w:val="center"/>
              <w:rPr>
                <w:color w:val="0D0D0D" w:themeColor="text1" w:themeTint="F2"/>
                <w:sz w:val="22"/>
                <w:szCs w:val="22"/>
              </w:rPr>
            </w:pPr>
            <w:r w:rsidRPr="00AC1CF8">
              <w:rPr>
                <w:color w:val="000000"/>
                <w:sz w:val="22"/>
                <w:szCs w:val="22"/>
              </w:rPr>
              <w:t>5.535</w:t>
            </w:r>
          </w:p>
        </w:tc>
        <w:tc>
          <w:tcPr>
            <w:tcW w:w="1569" w:type="dxa"/>
            <w:vAlign w:val="bottom"/>
          </w:tcPr>
          <w:p w14:paraId="71845BAB"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7DBDA1C2" w14:textId="77777777" w:rsidR="0056197A" w:rsidRPr="00AC1CF8" w:rsidRDefault="0056197A" w:rsidP="005B7062">
            <w:pPr>
              <w:jc w:val="center"/>
              <w:rPr>
                <w:color w:val="0D0D0D" w:themeColor="text1" w:themeTint="F2"/>
                <w:sz w:val="22"/>
                <w:szCs w:val="22"/>
              </w:rPr>
            </w:pPr>
            <w:r w:rsidRPr="00AC1CF8">
              <w:rPr>
                <w:color w:val="000000"/>
                <w:sz w:val="22"/>
                <w:szCs w:val="22"/>
              </w:rPr>
              <w:t>64.837</w:t>
            </w:r>
          </w:p>
        </w:tc>
        <w:tc>
          <w:tcPr>
            <w:tcW w:w="1376" w:type="dxa"/>
            <w:vAlign w:val="bottom"/>
          </w:tcPr>
          <w:p w14:paraId="6EF38C61" w14:textId="77777777" w:rsidR="0056197A" w:rsidRPr="00AC1CF8" w:rsidRDefault="0056197A" w:rsidP="005B7062">
            <w:pPr>
              <w:jc w:val="center"/>
              <w:rPr>
                <w:color w:val="0D0D0D" w:themeColor="text1" w:themeTint="F2"/>
                <w:sz w:val="22"/>
                <w:szCs w:val="22"/>
              </w:rPr>
            </w:pPr>
            <w:r w:rsidRPr="00AC1CF8">
              <w:rPr>
                <w:color w:val="000000"/>
                <w:sz w:val="22"/>
                <w:szCs w:val="22"/>
              </w:rPr>
              <w:t>86.591</w:t>
            </w:r>
          </w:p>
        </w:tc>
      </w:tr>
      <w:tr w:rsidR="0056197A" w:rsidRPr="00AC1CF8" w14:paraId="521DDED4" w14:textId="77777777" w:rsidTr="005B7062">
        <w:tc>
          <w:tcPr>
            <w:tcW w:w="1786" w:type="dxa"/>
          </w:tcPr>
          <w:p w14:paraId="68DE7F3F"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3AC47AD7" w14:textId="77777777" w:rsidR="0056197A" w:rsidRPr="00AC1CF8" w:rsidRDefault="0056197A" w:rsidP="005B7062">
            <w:pPr>
              <w:jc w:val="center"/>
              <w:rPr>
                <w:color w:val="0D0D0D" w:themeColor="text1" w:themeTint="F2"/>
                <w:sz w:val="22"/>
                <w:szCs w:val="22"/>
              </w:rPr>
            </w:pPr>
          </w:p>
        </w:tc>
        <w:tc>
          <w:tcPr>
            <w:tcW w:w="1509" w:type="dxa"/>
            <w:vAlign w:val="bottom"/>
          </w:tcPr>
          <w:p w14:paraId="1EA9539D" w14:textId="77777777" w:rsidR="0056197A" w:rsidRPr="00AC1CF8" w:rsidRDefault="0056197A" w:rsidP="005B7062">
            <w:pPr>
              <w:jc w:val="center"/>
              <w:rPr>
                <w:color w:val="0D0D0D" w:themeColor="text1" w:themeTint="F2"/>
                <w:sz w:val="22"/>
                <w:szCs w:val="22"/>
              </w:rPr>
            </w:pPr>
          </w:p>
        </w:tc>
        <w:tc>
          <w:tcPr>
            <w:tcW w:w="1569" w:type="dxa"/>
            <w:vAlign w:val="bottom"/>
          </w:tcPr>
          <w:p w14:paraId="60F968C7" w14:textId="77777777" w:rsidR="0056197A" w:rsidRPr="00AC1CF8" w:rsidRDefault="0056197A" w:rsidP="005B7062">
            <w:pPr>
              <w:jc w:val="center"/>
              <w:rPr>
                <w:color w:val="0D0D0D" w:themeColor="text1" w:themeTint="F2"/>
                <w:sz w:val="22"/>
                <w:szCs w:val="22"/>
              </w:rPr>
            </w:pPr>
          </w:p>
        </w:tc>
        <w:tc>
          <w:tcPr>
            <w:tcW w:w="1581" w:type="dxa"/>
            <w:vAlign w:val="bottom"/>
          </w:tcPr>
          <w:p w14:paraId="5B3583B7" w14:textId="77777777" w:rsidR="0056197A" w:rsidRPr="00AC1CF8" w:rsidRDefault="0056197A" w:rsidP="005B7062">
            <w:pPr>
              <w:jc w:val="center"/>
              <w:rPr>
                <w:color w:val="0D0D0D" w:themeColor="text1" w:themeTint="F2"/>
                <w:sz w:val="22"/>
                <w:szCs w:val="22"/>
              </w:rPr>
            </w:pPr>
          </w:p>
        </w:tc>
        <w:tc>
          <w:tcPr>
            <w:tcW w:w="1376" w:type="dxa"/>
          </w:tcPr>
          <w:p w14:paraId="2F0AF320"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0.252</w:t>
            </w:r>
          </w:p>
        </w:tc>
      </w:tr>
      <w:tr w:rsidR="0056197A" w:rsidRPr="00AC1CF8" w14:paraId="2E01A5ED" w14:textId="77777777" w:rsidTr="005B7062">
        <w:tc>
          <w:tcPr>
            <w:tcW w:w="1786" w:type="dxa"/>
          </w:tcPr>
          <w:p w14:paraId="5EFA3A70"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40A0C935" w14:textId="77777777" w:rsidR="0056197A" w:rsidRPr="00AC1CF8" w:rsidRDefault="0056197A" w:rsidP="005B7062">
            <w:pPr>
              <w:jc w:val="center"/>
              <w:rPr>
                <w:color w:val="0D0D0D" w:themeColor="text1" w:themeTint="F2"/>
                <w:sz w:val="22"/>
                <w:szCs w:val="22"/>
              </w:rPr>
            </w:pPr>
          </w:p>
        </w:tc>
        <w:tc>
          <w:tcPr>
            <w:tcW w:w="1509" w:type="dxa"/>
          </w:tcPr>
          <w:p w14:paraId="7353CD05" w14:textId="77777777" w:rsidR="0056197A" w:rsidRPr="00AC1CF8" w:rsidRDefault="0056197A" w:rsidP="005B7062">
            <w:pPr>
              <w:jc w:val="center"/>
              <w:rPr>
                <w:color w:val="0D0D0D" w:themeColor="text1" w:themeTint="F2"/>
                <w:sz w:val="22"/>
                <w:szCs w:val="22"/>
              </w:rPr>
            </w:pPr>
          </w:p>
        </w:tc>
        <w:tc>
          <w:tcPr>
            <w:tcW w:w="1569" w:type="dxa"/>
          </w:tcPr>
          <w:p w14:paraId="70ED1FB1" w14:textId="77777777" w:rsidR="0056197A" w:rsidRPr="00AC1CF8" w:rsidRDefault="0056197A" w:rsidP="005B7062">
            <w:pPr>
              <w:jc w:val="center"/>
              <w:rPr>
                <w:color w:val="0D0D0D" w:themeColor="text1" w:themeTint="F2"/>
                <w:sz w:val="22"/>
                <w:szCs w:val="22"/>
              </w:rPr>
            </w:pPr>
          </w:p>
        </w:tc>
        <w:tc>
          <w:tcPr>
            <w:tcW w:w="1581" w:type="dxa"/>
          </w:tcPr>
          <w:p w14:paraId="53E5B246" w14:textId="77777777" w:rsidR="0056197A" w:rsidRPr="00AC1CF8" w:rsidRDefault="0056197A" w:rsidP="005B7062">
            <w:pPr>
              <w:jc w:val="center"/>
              <w:rPr>
                <w:color w:val="0D0D0D" w:themeColor="text1" w:themeTint="F2"/>
                <w:sz w:val="22"/>
                <w:szCs w:val="22"/>
              </w:rPr>
            </w:pPr>
          </w:p>
        </w:tc>
        <w:tc>
          <w:tcPr>
            <w:tcW w:w="1376" w:type="dxa"/>
          </w:tcPr>
          <w:p w14:paraId="2DF513B4"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43749B16" w14:textId="77777777" w:rsidTr="005B7062">
        <w:tc>
          <w:tcPr>
            <w:tcW w:w="1786" w:type="dxa"/>
          </w:tcPr>
          <w:p w14:paraId="10473E28" w14:textId="77777777" w:rsidR="0056197A" w:rsidRPr="00AC1CF8" w:rsidRDefault="0056197A" w:rsidP="005B7062">
            <w:pPr>
              <w:jc w:val="both"/>
              <w:rPr>
                <w:color w:val="0D0D0D" w:themeColor="text1" w:themeTint="F2"/>
                <w:sz w:val="22"/>
                <w:szCs w:val="22"/>
              </w:rPr>
            </w:pPr>
          </w:p>
        </w:tc>
        <w:tc>
          <w:tcPr>
            <w:tcW w:w="1539" w:type="dxa"/>
          </w:tcPr>
          <w:p w14:paraId="18283BD5" w14:textId="77777777" w:rsidR="0056197A" w:rsidRPr="00AC1CF8" w:rsidRDefault="0056197A" w:rsidP="005B7062">
            <w:pPr>
              <w:jc w:val="center"/>
              <w:rPr>
                <w:color w:val="0D0D0D" w:themeColor="text1" w:themeTint="F2"/>
                <w:sz w:val="22"/>
                <w:szCs w:val="22"/>
              </w:rPr>
            </w:pPr>
          </w:p>
        </w:tc>
        <w:tc>
          <w:tcPr>
            <w:tcW w:w="1509" w:type="dxa"/>
          </w:tcPr>
          <w:p w14:paraId="5A8C0FCD" w14:textId="77777777" w:rsidR="0056197A" w:rsidRPr="00AC1CF8" w:rsidRDefault="0056197A" w:rsidP="005B7062">
            <w:pPr>
              <w:jc w:val="center"/>
              <w:rPr>
                <w:color w:val="0D0D0D" w:themeColor="text1" w:themeTint="F2"/>
                <w:sz w:val="22"/>
                <w:szCs w:val="22"/>
              </w:rPr>
            </w:pPr>
          </w:p>
        </w:tc>
        <w:tc>
          <w:tcPr>
            <w:tcW w:w="1569" w:type="dxa"/>
          </w:tcPr>
          <w:p w14:paraId="4A4718DE" w14:textId="77777777" w:rsidR="0056197A" w:rsidRPr="00AC1CF8" w:rsidRDefault="0056197A" w:rsidP="005B7062">
            <w:pPr>
              <w:jc w:val="center"/>
              <w:rPr>
                <w:color w:val="0D0D0D" w:themeColor="text1" w:themeTint="F2"/>
                <w:sz w:val="22"/>
                <w:szCs w:val="22"/>
              </w:rPr>
            </w:pPr>
          </w:p>
        </w:tc>
        <w:tc>
          <w:tcPr>
            <w:tcW w:w="1581" w:type="dxa"/>
          </w:tcPr>
          <w:p w14:paraId="2491DDFB" w14:textId="77777777" w:rsidR="0056197A" w:rsidRPr="00AC1CF8" w:rsidRDefault="0056197A" w:rsidP="005B7062">
            <w:pPr>
              <w:jc w:val="center"/>
              <w:rPr>
                <w:color w:val="0D0D0D" w:themeColor="text1" w:themeTint="F2"/>
                <w:sz w:val="22"/>
                <w:szCs w:val="22"/>
              </w:rPr>
            </w:pPr>
          </w:p>
        </w:tc>
        <w:tc>
          <w:tcPr>
            <w:tcW w:w="1376" w:type="dxa"/>
          </w:tcPr>
          <w:p w14:paraId="0AFDBE27" w14:textId="77777777" w:rsidR="0056197A" w:rsidRPr="00AC1CF8" w:rsidRDefault="0056197A" w:rsidP="005B7062">
            <w:pPr>
              <w:jc w:val="center"/>
              <w:rPr>
                <w:color w:val="0D0D0D" w:themeColor="text1" w:themeTint="F2"/>
                <w:sz w:val="22"/>
                <w:szCs w:val="22"/>
              </w:rPr>
            </w:pPr>
          </w:p>
        </w:tc>
      </w:tr>
    </w:tbl>
    <w:p w14:paraId="6A82F33C" w14:textId="77777777" w:rsidR="006E367C" w:rsidRPr="00AC1CF8" w:rsidRDefault="0056197A" w:rsidP="006E367C">
      <w:pPr>
        <w:jc w:val="both"/>
        <w:rPr>
          <w:color w:val="000000" w:themeColor="text1"/>
          <w:sz w:val="22"/>
          <w:szCs w:val="22"/>
          <w:u w:val="single"/>
        </w:rPr>
      </w:pPr>
      <w:r w:rsidRPr="00AC1CF8">
        <w:rPr>
          <w:sz w:val="22"/>
          <w:szCs w:val="22"/>
        </w:rPr>
        <w:t xml:space="preserve">Standardized measure of displaced aggression. </w:t>
      </w:r>
      <w:r w:rsidR="006E367C" w:rsidRPr="00AC1CF8">
        <w:rPr>
          <w:sz w:val="22"/>
          <w:szCs w:val="22"/>
        </w:rPr>
        <w:t>†</w:t>
      </w:r>
      <w:r w:rsidR="006E367C" w:rsidRPr="00AC1CF8">
        <w:rPr>
          <w:color w:val="0D0D0D" w:themeColor="text1" w:themeTint="F2"/>
          <w:sz w:val="22"/>
          <w:szCs w:val="22"/>
        </w:rPr>
        <w:t>P&lt;.100; **P&lt;.050; ***P&lt;.001</w:t>
      </w:r>
    </w:p>
    <w:p w14:paraId="6B6E6851" w14:textId="3CBA44DA" w:rsidR="0056197A" w:rsidRPr="00AC1CF8" w:rsidRDefault="0056197A" w:rsidP="0056197A">
      <w:pPr>
        <w:jc w:val="both"/>
        <w:rPr>
          <w:color w:val="0D0D0D" w:themeColor="text1" w:themeTint="F2"/>
          <w:sz w:val="22"/>
          <w:szCs w:val="22"/>
        </w:rPr>
      </w:pPr>
    </w:p>
    <w:p w14:paraId="05A4D6A7" w14:textId="77777777" w:rsidR="0056197A" w:rsidRPr="00AC1CF8" w:rsidRDefault="0056197A" w:rsidP="0056197A">
      <w:pPr>
        <w:rPr>
          <w:sz w:val="22"/>
          <w:szCs w:val="22"/>
        </w:rPr>
      </w:pPr>
    </w:p>
    <w:p w14:paraId="1FCB7573" w14:textId="77777777" w:rsidR="0056197A" w:rsidRPr="00AC1CF8" w:rsidRDefault="0056197A" w:rsidP="0056197A">
      <w:pPr>
        <w:rPr>
          <w:sz w:val="22"/>
          <w:szCs w:val="22"/>
        </w:rPr>
      </w:pPr>
    </w:p>
    <w:p w14:paraId="5B6579C5" w14:textId="77777777" w:rsidR="0056197A" w:rsidRPr="00AC1CF8" w:rsidRDefault="0056197A" w:rsidP="0056197A">
      <w:pPr>
        <w:rPr>
          <w:sz w:val="22"/>
          <w:szCs w:val="22"/>
        </w:rPr>
      </w:pPr>
    </w:p>
    <w:p w14:paraId="5EFD4EDC" w14:textId="77777777" w:rsidR="0056197A" w:rsidRPr="00AC1CF8" w:rsidRDefault="0056197A" w:rsidP="0056197A">
      <w:pPr>
        <w:rPr>
          <w:sz w:val="22"/>
          <w:szCs w:val="22"/>
        </w:rPr>
      </w:pPr>
    </w:p>
    <w:p w14:paraId="36C73506" w14:textId="77777777" w:rsidR="0056197A" w:rsidRPr="00AC1CF8" w:rsidRDefault="0056197A" w:rsidP="0056197A">
      <w:pPr>
        <w:rPr>
          <w:sz w:val="22"/>
          <w:szCs w:val="22"/>
        </w:rPr>
      </w:pPr>
    </w:p>
    <w:p w14:paraId="1349FEA0" w14:textId="77777777" w:rsidR="0056197A" w:rsidRPr="00AC1CF8" w:rsidRDefault="0056197A" w:rsidP="0056197A">
      <w:pPr>
        <w:rPr>
          <w:sz w:val="22"/>
          <w:szCs w:val="22"/>
        </w:rPr>
      </w:pPr>
    </w:p>
    <w:p w14:paraId="18B9F2A1" w14:textId="77777777" w:rsidR="0056197A" w:rsidRPr="00AC1CF8" w:rsidRDefault="0056197A" w:rsidP="0056197A">
      <w:pPr>
        <w:rPr>
          <w:sz w:val="22"/>
          <w:szCs w:val="22"/>
        </w:rPr>
      </w:pPr>
    </w:p>
    <w:p w14:paraId="309DCE4D" w14:textId="77777777" w:rsidR="0056197A" w:rsidRPr="00AC1CF8" w:rsidRDefault="0056197A" w:rsidP="0056197A">
      <w:pPr>
        <w:rPr>
          <w:sz w:val="22"/>
          <w:szCs w:val="22"/>
        </w:rPr>
      </w:pPr>
    </w:p>
    <w:p w14:paraId="31002236" w14:textId="792C0875" w:rsidR="0056197A" w:rsidRPr="00AC1CF8" w:rsidRDefault="0056197A" w:rsidP="0056197A">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33</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displaced aggression and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5D1053A1" w14:textId="77777777" w:rsidTr="005B7062">
        <w:trPr>
          <w:trHeight w:val="97"/>
        </w:trPr>
        <w:tc>
          <w:tcPr>
            <w:tcW w:w="1786" w:type="dxa"/>
          </w:tcPr>
          <w:p w14:paraId="6D2D3AF8"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7B3C35A0"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4FE22CF1"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32E2F018"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47219AB1"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6F384733"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6B4DBEBB" w14:textId="77777777" w:rsidTr="005B7062">
        <w:tc>
          <w:tcPr>
            <w:tcW w:w="1786" w:type="dxa"/>
          </w:tcPr>
          <w:p w14:paraId="56653B1A" w14:textId="77777777" w:rsidR="0056197A" w:rsidRPr="00AC1CF8" w:rsidRDefault="0056197A" w:rsidP="005B7062">
            <w:pPr>
              <w:jc w:val="both"/>
              <w:rPr>
                <w:color w:val="0D0D0D" w:themeColor="text1" w:themeTint="F2"/>
                <w:sz w:val="22"/>
                <w:szCs w:val="22"/>
              </w:rPr>
            </w:pPr>
          </w:p>
        </w:tc>
        <w:tc>
          <w:tcPr>
            <w:tcW w:w="1539" w:type="dxa"/>
            <w:vAlign w:val="bottom"/>
          </w:tcPr>
          <w:p w14:paraId="049938B4" w14:textId="77777777" w:rsidR="0056197A" w:rsidRPr="00AC1CF8" w:rsidRDefault="0056197A" w:rsidP="005B7062">
            <w:pPr>
              <w:jc w:val="center"/>
              <w:rPr>
                <w:color w:val="0D0D0D" w:themeColor="text1" w:themeTint="F2"/>
                <w:sz w:val="22"/>
                <w:szCs w:val="22"/>
              </w:rPr>
            </w:pPr>
          </w:p>
        </w:tc>
        <w:tc>
          <w:tcPr>
            <w:tcW w:w="1509" w:type="dxa"/>
            <w:vAlign w:val="bottom"/>
          </w:tcPr>
          <w:p w14:paraId="05210638" w14:textId="77777777" w:rsidR="0056197A" w:rsidRPr="00AC1CF8" w:rsidRDefault="0056197A" w:rsidP="005B7062">
            <w:pPr>
              <w:jc w:val="center"/>
              <w:rPr>
                <w:color w:val="0D0D0D" w:themeColor="text1" w:themeTint="F2"/>
                <w:sz w:val="22"/>
                <w:szCs w:val="22"/>
              </w:rPr>
            </w:pPr>
          </w:p>
        </w:tc>
        <w:tc>
          <w:tcPr>
            <w:tcW w:w="1569" w:type="dxa"/>
            <w:vAlign w:val="bottom"/>
          </w:tcPr>
          <w:p w14:paraId="5EF847FE" w14:textId="77777777" w:rsidR="0056197A" w:rsidRPr="00AC1CF8" w:rsidRDefault="0056197A" w:rsidP="005B7062">
            <w:pPr>
              <w:jc w:val="center"/>
              <w:rPr>
                <w:color w:val="0D0D0D" w:themeColor="text1" w:themeTint="F2"/>
                <w:sz w:val="22"/>
                <w:szCs w:val="22"/>
              </w:rPr>
            </w:pPr>
          </w:p>
        </w:tc>
        <w:tc>
          <w:tcPr>
            <w:tcW w:w="1581" w:type="dxa"/>
            <w:vAlign w:val="bottom"/>
          </w:tcPr>
          <w:p w14:paraId="75EEB735" w14:textId="77777777" w:rsidR="0056197A" w:rsidRPr="00AC1CF8" w:rsidRDefault="0056197A" w:rsidP="005B7062">
            <w:pPr>
              <w:jc w:val="center"/>
              <w:rPr>
                <w:color w:val="0D0D0D" w:themeColor="text1" w:themeTint="F2"/>
                <w:sz w:val="22"/>
                <w:szCs w:val="22"/>
              </w:rPr>
            </w:pPr>
          </w:p>
        </w:tc>
        <w:tc>
          <w:tcPr>
            <w:tcW w:w="1376" w:type="dxa"/>
            <w:vAlign w:val="bottom"/>
          </w:tcPr>
          <w:p w14:paraId="61F76796" w14:textId="77777777" w:rsidR="0056197A" w:rsidRPr="00AC1CF8" w:rsidRDefault="0056197A" w:rsidP="005B7062">
            <w:pPr>
              <w:jc w:val="center"/>
              <w:rPr>
                <w:color w:val="0D0D0D" w:themeColor="text1" w:themeTint="F2"/>
                <w:sz w:val="22"/>
                <w:szCs w:val="22"/>
              </w:rPr>
            </w:pPr>
          </w:p>
        </w:tc>
      </w:tr>
      <w:tr w:rsidR="0056197A" w:rsidRPr="00AC1CF8" w14:paraId="2BC3D937" w14:textId="77777777" w:rsidTr="005B7062">
        <w:tc>
          <w:tcPr>
            <w:tcW w:w="1786" w:type="dxa"/>
          </w:tcPr>
          <w:p w14:paraId="209AF296"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Displaced Aggression</w:t>
            </w:r>
          </w:p>
        </w:tc>
        <w:tc>
          <w:tcPr>
            <w:tcW w:w="1539" w:type="dxa"/>
            <w:vAlign w:val="bottom"/>
          </w:tcPr>
          <w:p w14:paraId="735938A2" w14:textId="77777777" w:rsidR="0056197A" w:rsidRPr="00AC1CF8" w:rsidRDefault="0056197A" w:rsidP="005B7062">
            <w:pPr>
              <w:jc w:val="center"/>
              <w:rPr>
                <w:color w:val="0D0D0D" w:themeColor="text1" w:themeTint="F2"/>
                <w:sz w:val="22"/>
                <w:szCs w:val="22"/>
              </w:rPr>
            </w:pPr>
            <w:r w:rsidRPr="00AC1CF8">
              <w:rPr>
                <w:color w:val="000000"/>
                <w:sz w:val="22"/>
                <w:szCs w:val="22"/>
              </w:rPr>
              <w:t>2.445</w:t>
            </w:r>
          </w:p>
        </w:tc>
        <w:tc>
          <w:tcPr>
            <w:tcW w:w="1509" w:type="dxa"/>
            <w:vAlign w:val="bottom"/>
          </w:tcPr>
          <w:p w14:paraId="40DE9E61" w14:textId="77777777" w:rsidR="0056197A" w:rsidRPr="00AC1CF8" w:rsidRDefault="0056197A" w:rsidP="005B7062">
            <w:pPr>
              <w:jc w:val="center"/>
              <w:rPr>
                <w:color w:val="0D0D0D" w:themeColor="text1" w:themeTint="F2"/>
                <w:sz w:val="22"/>
                <w:szCs w:val="22"/>
              </w:rPr>
            </w:pPr>
            <w:r w:rsidRPr="00AC1CF8">
              <w:rPr>
                <w:color w:val="000000"/>
                <w:sz w:val="22"/>
                <w:szCs w:val="22"/>
              </w:rPr>
              <w:t>0.636</w:t>
            </w:r>
          </w:p>
        </w:tc>
        <w:tc>
          <w:tcPr>
            <w:tcW w:w="1569" w:type="dxa"/>
            <w:vAlign w:val="bottom"/>
          </w:tcPr>
          <w:p w14:paraId="376ECF13"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310ACB98" w14:textId="77777777" w:rsidR="0056197A" w:rsidRPr="00AC1CF8" w:rsidRDefault="0056197A" w:rsidP="005B7062">
            <w:pPr>
              <w:jc w:val="center"/>
              <w:rPr>
                <w:color w:val="0D0D0D" w:themeColor="text1" w:themeTint="F2"/>
                <w:sz w:val="22"/>
                <w:szCs w:val="22"/>
              </w:rPr>
            </w:pPr>
            <w:r w:rsidRPr="00AC1CF8">
              <w:rPr>
                <w:color w:val="000000"/>
                <w:sz w:val="22"/>
                <w:szCs w:val="22"/>
              </w:rPr>
              <w:t>1.196</w:t>
            </w:r>
          </w:p>
        </w:tc>
        <w:tc>
          <w:tcPr>
            <w:tcW w:w="1376" w:type="dxa"/>
            <w:vAlign w:val="bottom"/>
          </w:tcPr>
          <w:p w14:paraId="063148D5" w14:textId="77777777" w:rsidR="0056197A" w:rsidRPr="00AC1CF8" w:rsidRDefault="0056197A" w:rsidP="005B7062">
            <w:pPr>
              <w:jc w:val="center"/>
              <w:rPr>
                <w:color w:val="0D0D0D" w:themeColor="text1" w:themeTint="F2"/>
                <w:sz w:val="22"/>
                <w:szCs w:val="22"/>
              </w:rPr>
            </w:pPr>
            <w:r w:rsidRPr="00AC1CF8">
              <w:rPr>
                <w:color w:val="000000"/>
                <w:sz w:val="22"/>
                <w:szCs w:val="22"/>
              </w:rPr>
              <w:t>3.694</w:t>
            </w:r>
          </w:p>
        </w:tc>
      </w:tr>
      <w:tr w:rsidR="0056197A" w:rsidRPr="00AC1CF8" w14:paraId="31DD9088" w14:textId="77777777" w:rsidTr="005B7062">
        <w:tc>
          <w:tcPr>
            <w:tcW w:w="1786" w:type="dxa"/>
            <w:vAlign w:val="bottom"/>
          </w:tcPr>
          <w:p w14:paraId="1370D18C"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6A23B509" w14:textId="77777777" w:rsidR="0056197A" w:rsidRPr="00AC1CF8" w:rsidRDefault="0056197A" w:rsidP="005B7062">
            <w:pPr>
              <w:jc w:val="center"/>
              <w:rPr>
                <w:color w:val="0D0D0D" w:themeColor="text1" w:themeTint="F2"/>
                <w:sz w:val="22"/>
                <w:szCs w:val="22"/>
              </w:rPr>
            </w:pPr>
            <w:r w:rsidRPr="00AC1CF8">
              <w:rPr>
                <w:color w:val="000000"/>
                <w:sz w:val="22"/>
                <w:szCs w:val="22"/>
              </w:rPr>
              <w:t>-0.054</w:t>
            </w:r>
          </w:p>
        </w:tc>
        <w:tc>
          <w:tcPr>
            <w:tcW w:w="1509" w:type="dxa"/>
            <w:vAlign w:val="bottom"/>
          </w:tcPr>
          <w:p w14:paraId="76E4F78D" w14:textId="77777777" w:rsidR="0056197A" w:rsidRPr="00AC1CF8" w:rsidRDefault="0056197A" w:rsidP="005B7062">
            <w:pPr>
              <w:jc w:val="center"/>
              <w:rPr>
                <w:color w:val="0D0D0D" w:themeColor="text1" w:themeTint="F2"/>
                <w:sz w:val="22"/>
                <w:szCs w:val="22"/>
              </w:rPr>
            </w:pPr>
            <w:r w:rsidRPr="00AC1CF8">
              <w:rPr>
                <w:color w:val="000000"/>
                <w:sz w:val="22"/>
                <w:szCs w:val="22"/>
              </w:rPr>
              <w:t>0.045</w:t>
            </w:r>
          </w:p>
        </w:tc>
        <w:tc>
          <w:tcPr>
            <w:tcW w:w="1569" w:type="dxa"/>
            <w:vAlign w:val="bottom"/>
          </w:tcPr>
          <w:p w14:paraId="48F9E1E5" w14:textId="77777777" w:rsidR="0056197A" w:rsidRPr="00AC1CF8" w:rsidRDefault="0056197A" w:rsidP="005B7062">
            <w:pPr>
              <w:jc w:val="center"/>
              <w:rPr>
                <w:color w:val="0D0D0D" w:themeColor="text1" w:themeTint="F2"/>
                <w:sz w:val="22"/>
                <w:szCs w:val="22"/>
              </w:rPr>
            </w:pPr>
            <w:r w:rsidRPr="00AC1CF8">
              <w:rPr>
                <w:color w:val="000000"/>
                <w:sz w:val="22"/>
                <w:szCs w:val="22"/>
              </w:rPr>
              <w:t>.230</w:t>
            </w:r>
          </w:p>
        </w:tc>
        <w:tc>
          <w:tcPr>
            <w:tcW w:w="1581" w:type="dxa"/>
            <w:vAlign w:val="bottom"/>
          </w:tcPr>
          <w:p w14:paraId="355BE9D4" w14:textId="77777777" w:rsidR="0056197A" w:rsidRPr="00AC1CF8" w:rsidRDefault="0056197A" w:rsidP="005B7062">
            <w:pPr>
              <w:jc w:val="center"/>
              <w:rPr>
                <w:color w:val="0D0D0D" w:themeColor="text1" w:themeTint="F2"/>
                <w:sz w:val="22"/>
                <w:szCs w:val="22"/>
              </w:rPr>
            </w:pPr>
            <w:r w:rsidRPr="00AC1CF8">
              <w:rPr>
                <w:color w:val="000000"/>
                <w:sz w:val="22"/>
                <w:szCs w:val="22"/>
              </w:rPr>
              <w:t>-0.141</w:t>
            </w:r>
          </w:p>
        </w:tc>
        <w:tc>
          <w:tcPr>
            <w:tcW w:w="1376" w:type="dxa"/>
            <w:vAlign w:val="bottom"/>
          </w:tcPr>
          <w:p w14:paraId="2226497A" w14:textId="77777777" w:rsidR="0056197A" w:rsidRPr="00AC1CF8" w:rsidRDefault="0056197A" w:rsidP="005B7062">
            <w:pPr>
              <w:jc w:val="center"/>
              <w:rPr>
                <w:color w:val="0D0D0D" w:themeColor="text1" w:themeTint="F2"/>
                <w:sz w:val="22"/>
                <w:szCs w:val="22"/>
              </w:rPr>
            </w:pPr>
            <w:r w:rsidRPr="00AC1CF8">
              <w:rPr>
                <w:color w:val="000000"/>
                <w:sz w:val="22"/>
                <w:szCs w:val="22"/>
              </w:rPr>
              <w:t>0.034</w:t>
            </w:r>
          </w:p>
        </w:tc>
      </w:tr>
      <w:tr w:rsidR="0056197A" w:rsidRPr="00AC1CF8" w14:paraId="70B68C10" w14:textId="77777777" w:rsidTr="005B7062">
        <w:tc>
          <w:tcPr>
            <w:tcW w:w="1786" w:type="dxa"/>
            <w:vAlign w:val="bottom"/>
          </w:tcPr>
          <w:p w14:paraId="1BFE88A0"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0ECC2617" w14:textId="77777777" w:rsidR="0056197A" w:rsidRPr="00AC1CF8" w:rsidRDefault="0056197A" w:rsidP="005B7062">
            <w:pPr>
              <w:jc w:val="center"/>
              <w:rPr>
                <w:color w:val="0D0D0D" w:themeColor="text1" w:themeTint="F2"/>
                <w:sz w:val="22"/>
                <w:szCs w:val="22"/>
              </w:rPr>
            </w:pPr>
            <w:r w:rsidRPr="00AC1CF8">
              <w:rPr>
                <w:color w:val="000000"/>
                <w:sz w:val="22"/>
                <w:szCs w:val="22"/>
              </w:rPr>
              <w:t>0.063</w:t>
            </w:r>
          </w:p>
        </w:tc>
        <w:tc>
          <w:tcPr>
            <w:tcW w:w="1509" w:type="dxa"/>
            <w:vAlign w:val="bottom"/>
          </w:tcPr>
          <w:p w14:paraId="48DDEA2A" w14:textId="77777777" w:rsidR="0056197A" w:rsidRPr="00AC1CF8" w:rsidRDefault="0056197A" w:rsidP="005B7062">
            <w:pPr>
              <w:jc w:val="center"/>
              <w:rPr>
                <w:color w:val="0D0D0D" w:themeColor="text1" w:themeTint="F2"/>
                <w:sz w:val="22"/>
                <w:szCs w:val="22"/>
              </w:rPr>
            </w:pPr>
            <w:r w:rsidRPr="00AC1CF8">
              <w:rPr>
                <w:color w:val="000000"/>
                <w:sz w:val="22"/>
                <w:szCs w:val="22"/>
              </w:rPr>
              <w:t>0.487</w:t>
            </w:r>
          </w:p>
        </w:tc>
        <w:tc>
          <w:tcPr>
            <w:tcW w:w="1569" w:type="dxa"/>
            <w:vAlign w:val="bottom"/>
          </w:tcPr>
          <w:p w14:paraId="046D34BD" w14:textId="77777777" w:rsidR="0056197A" w:rsidRPr="00AC1CF8" w:rsidRDefault="0056197A" w:rsidP="005B7062">
            <w:pPr>
              <w:jc w:val="center"/>
              <w:rPr>
                <w:color w:val="0D0D0D" w:themeColor="text1" w:themeTint="F2"/>
                <w:sz w:val="22"/>
                <w:szCs w:val="22"/>
              </w:rPr>
            </w:pPr>
            <w:r w:rsidRPr="00AC1CF8">
              <w:rPr>
                <w:color w:val="000000"/>
                <w:sz w:val="22"/>
                <w:szCs w:val="22"/>
              </w:rPr>
              <w:t>.897</w:t>
            </w:r>
          </w:p>
        </w:tc>
        <w:tc>
          <w:tcPr>
            <w:tcW w:w="1581" w:type="dxa"/>
            <w:vAlign w:val="bottom"/>
          </w:tcPr>
          <w:p w14:paraId="6C8CE437" w14:textId="77777777" w:rsidR="0056197A" w:rsidRPr="00AC1CF8" w:rsidRDefault="0056197A" w:rsidP="005B7062">
            <w:pPr>
              <w:jc w:val="center"/>
              <w:rPr>
                <w:color w:val="0D0D0D" w:themeColor="text1" w:themeTint="F2"/>
                <w:sz w:val="22"/>
                <w:szCs w:val="22"/>
              </w:rPr>
            </w:pPr>
            <w:r w:rsidRPr="00AC1CF8">
              <w:rPr>
                <w:color w:val="000000"/>
                <w:sz w:val="22"/>
                <w:szCs w:val="22"/>
              </w:rPr>
              <w:t>-0.894</w:t>
            </w:r>
          </w:p>
        </w:tc>
        <w:tc>
          <w:tcPr>
            <w:tcW w:w="1376" w:type="dxa"/>
            <w:vAlign w:val="bottom"/>
          </w:tcPr>
          <w:p w14:paraId="741BFC9A" w14:textId="77777777" w:rsidR="0056197A" w:rsidRPr="00AC1CF8" w:rsidRDefault="0056197A" w:rsidP="005B7062">
            <w:pPr>
              <w:jc w:val="center"/>
              <w:rPr>
                <w:color w:val="0D0D0D" w:themeColor="text1" w:themeTint="F2"/>
                <w:sz w:val="22"/>
                <w:szCs w:val="22"/>
              </w:rPr>
            </w:pPr>
            <w:r w:rsidRPr="00AC1CF8">
              <w:rPr>
                <w:color w:val="000000"/>
                <w:sz w:val="22"/>
                <w:szCs w:val="22"/>
              </w:rPr>
              <w:t>1.020</w:t>
            </w:r>
          </w:p>
        </w:tc>
      </w:tr>
      <w:tr w:rsidR="0056197A" w:rsidRPr="00AC1CF8" w14:paraId="4148107D" w14:textId="77777777" w:rsidTr="005B7062">
        <w:tc>
          <w:tcPr>
            <w:tcW w:w="1786" w:type="dxa"/>
            <w:vAlign w:val="bottom"/>
          </w:tcPr>
          <w:p w14:paraId="26284636"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721A5DF4" w14:textId="77777777" w:rsidR="0056197A" w:rsidRPr="00AC1CF8" w:rsidRDefault="0056197A" w:rsidP="005B7062">
            <w:pPr>
              <w:jc w:val="center"/>
              <w:rPr>
                <w:color w:val="0D0D0D" w:themeColor="text1" w:themeTint="F2"/>
                <w:sz w:val="22"/>
                <w:szCs w:val="22"/>
              </w:rPr>
            </w:pPr>
            <w:r w:rsidRPr="00AC1CF8">
              <w:rPr>
                <w:color w:val="000000"/>
                <w:sz w:val="22"/>
                <w:szCs w:val="22"/>
              </w:rPr>
              <w:t>-0.305</w:t>
            </w:r>
          </w:p>
        </w:tc>
        <w:tc>
          <w:tcPr>
            <w:tcW w:w="1509" w:type="dxa"/>
            <w:vAlign w:val="bottom"/>
          </w:tcPr>
          <w:p w14:paraId="78935FC2" w14:textId="77777777" w:rsidR="0056197A" w:rsidRPr="00AC1CF8" w:rsidRDefault="0056197A" w:rsidP="005B7062">
            <w:pPr>
              <w:jc w:val="center"/>
              <w:rPr>
                <w:color w:val="0D0D0D" w:themeColor="text1" w:themeTint="F2"/>
                <w:sz w:val="22"/>
                <w:szCs w:val="22"/>
              </w:rPr>
            </w:pPr>
            <w:r w:rsidRPr="00AC1CF8">
              <w:rPr>
                <w:color w:val="000000"/>
                <w:sz w:val="22"/>
                <w:szCs w:val="22"/>
              </w:rPr>
              <w:t>0.235</w:t>
            </w:r>
          </w:p>
        </w:tc>
        <w:tc>
          <w:tcPr>
            <w:tcW w:w="1569" w:type="dxa"/>
            <w:vAlign w:val="bottom"/>
          </w:tcPr>
          <w:p w14:paraId="48CD9B13" w14:textId="77777777" w:rsidR="0056197A" w:rsidRPr="00AC1CF8" w:rsidRDefault="0056197A" w:rsidP="005B7062">
            <w:pPr>
              <w:jc w:val="center"/>
              <w:rPr>
                <w:color w:val="0D0D0D" w:themeColor="text1" w:themeTint="F2"/>
                <w:sz w:val="22"/>
                <w:szCs w:val="22"/>
              </w:rPr>
            </w:pPr>
            <w:r w:rsidRPr="00AC1CF8">
              <w:rPr>
                <w:color w:val="000000"/>
                <w:sz w:val="22"/>
                <w:szCs w:val="22"/>
              </w:rPr>
              <w:t>.195</w:t>
            </w:r>
          </w:p>
        </w:tc>
        <w:tc>
          <w:tcPr>
            <w:tcW w:w="1581" w:type="dxa"/>
            <w:vAlign w:val="bottom"/>
          </w:tcPr>
          <w:p w14:paraId="12C2FCA6" w14:textId="77777777" w:rsidR="0056197A" w:rsidRPr="00AC1CF8" w:rsidRDefault="0056197A" w:rsidP="005B7062">
            <w:pPr>
              <w:jc w:val="center"/>
              <w:rPr>
                <w:color w:val="0D0D0D" w:themeColor="text1" w:themeTint="F2"/>
                <w:sz w:val="22"/>
                <w:szCs w:val="22"/>
              </w:rPr>
            </w:pPr>
            <w:r w:rsidRPr="00AC1CF8">
              <w:rPr>
                <w:color w:val="000000"/>
                <w:sz w:val="22"/>
                <w:szCs w:val="22"/>
              </w:rPr>
              <w:t>-0.767</w:t>
            </w:r>
          </w:p>
        </w:tc>
        <w:tc>
          <w:tcPr>
            <w:tcW w:w="1376" w:type="dxa"/>
            <w:vAlign w:val="bottom"/>
          </w:tcPr>
          <w:p w14:paraId="5D63307D" w14:textId="77777777" w:rsidR="0056197A" w:rsidRPr="00AC1CF8" w:rsidRDefault="0056197A" w:rsidP="005B7062">
            <w:pPr>
              <w:jc w:val="center"/>
              <w:rPr>
                <w:color w:val="0D0D0D" w:themeColor="text1" w:themeTint="F2"/>
                <w:sz w:val="22"/>
                <w:szCs w:val="22"/>
              </w:rPr>
            </w:pPr>
            <w:r w:rsidRPr="00AC1CF8">
              <w:rPr>
                <w:color w:val="000000"/>
                <w:sz w:val="22"/>
                <w:szCs w:val="22"/>
              </w:rPr>
              <w:t>0.157</w:t>
            </w:r>
          </w:p>
        </w:tc>
      </w:tr>
      <w:tr w:rsidR="0056197A" w:rsidRPr="00AC1CF8" w14:paraId="49A6AE32" w14:textId="77777777" w:rsidTr="005B7062">
        <w:tc>
          <w:tcPr>
            <w:tcW w:w="1786" w:type="dxa"/>
            <w:vAlign w:val="bottom"/>
          </w:tcPr>
          <w:p w14:paraId="04AD6687"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0B42F7BA" w14:textId="77777777" w:rsidR="0056197A" w:rsidRPr="00AC1CF8" w:rsidRDefault="0056197A" w:rsidP="005B7062">
            <w:pPr>
              <w:jc w:val="center"/>
              <w:rPr>
                <w:color w:val="000000"/>
                <w:sz w:val="22"/>
                <w:szCs w:val="22"/>
              </w:rPr>
            </w:pPr>
            <w:r w:rsidRPr="00AC1CF8">
              <w:rPr>
                <w:color w:val="000000"/>
                <w:sz w:val="22"/>
                <w:szCs w:val="22"/>
              </w:rPr>
              <w:t>-6.938</w:t>
            </w:r>
          </w:p>
        </w:tc>
        <w:tc>
          <w:tcPr>
            <w:tcW w:w="1509" w:type="dxa"/>
            <w:vAlign w:val="bottom"/>
          </w:tcPr>
          <w:p w14:paraId="23265444" w14:textId="77777777" w:rsidR="0056197A" w:rsidRPr="00AC1CF8" w:rsidRDefault="0056197A" w:rsidP="005B7062">
            <w:pPr>
              <w:jc w:val="center"/>
              <w:rPr>
                <w:color w:val="000000"/>
                <w:sz w:val="22"/>
                <w:szCs w:val="22"/>
              </w:rPr>
            </w:pPr>
            <w:r w:rsidRPr="00AC1CF8">
              <w:rPr>
                <w:color w:val="000000"/>
                <w:sz w:val="22"/>
                <w:szCs w:val="22"/>
              </w:rPr>
              <w:t>1.118</w:t>
            </w:r>
          </w:p>
        </w:tc>
        <w:tc>
          <w:tcPr>
            <w:tcW w:w="1569" w:type="dxa"/>
            <w:vAlign w:val="bottom"/>
          </w:tcPr>
          <w:p w14:paraId="107B894D"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6E4F0538" w14:textId="77777777" w:rsidR="0056197A" w:rsidRPr="00AC1CF8" w:rsidRDefault="0056197A" w:rsidP="005B7062">
            <w:pPr>
              <w:jc w:val="center"/>
              <w:rPr>
                <w:color w:val="000000"/>
                <w:sz w:val="22"/>
                <w:szCs w:val="22"/>
              </w:rPr>
            </w:pPr>
            <w:r w:rsidRPr="00AC1CF8">
              <w:rPr>
                <w:color w:val="000000"/>
                <w:sz w:val="22"/>
                <w:szCs w:val="22"/>
              </w:rPr>
              <w:t>-9.135</w:t>
            </w:r>
          </w:p>
        </w:tc>
        <w:tc>
          <w:tcPr>
            <w:tcW w:w="1376" w:type="dxa"/>
            <w:vAlign w:val="bottom"/>
          </w:tcPr>
          <w:p w14:paraId="688822A9" w14:textId="77777777" w:rsidR="0056197A" w:rsidRPr="00AC1CF8" w:rsidRDefault="0056197A" w:rsidP="005B7062">
            <w:pPr>
              <w:jc w:val="center"/>
              <w:rPr>
                <w:color w:val="000000"/>
                <w:sz w:val="22"/>
                <w:szCs w:val="22"/>
              </w:rPr>
            </w:pPr>
            <w:r w:rsidRPr="00AC1CF8">
              <w:rPr>
                <w:color w:val="000000"/>
                <w:sz w:val="22"/>
                <w:szCs w:val="22"/>
              </w:rPr>
              <w:t>-4.741</w:t>
            </w:r>
          </w:p>
        </w:tc>
      </w:tr>
      <w:tr w:rsidR="0056197A" w:rsidRPr="00AC1CF8" w14:paraId="7A2C0957" w14:textId="77777777" w:rsidTr="005B7062">
        <w:tc>
          <w:tcPr>
            <w:tcW w:w="1786" w:type="dxa"/>
            <w:vAlign w:val="bottom"/>
          </w:tcPr>
          <w:p w14:paraId="1A759739"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2C371E21" w14:textId="77777777" w:rsidR="0056197A" w:rsidRPr="00AC1CF8" w:rsidRDefault="0056197A" w:rsidP="005B7062">
            <w:pPr>
              <w:jc w:val="center"/>
              <w:rPr>
                <w:color w:val="0D0D0D" w:themeColor="text1" w:themeTint="F2"/>
                <w:sz w:val="22"/>
                <w:szCs w:val="22"/>
              </w:rPr>
            </w:pPr>
            <w:r w:rsidRPr="00AC1CF8">
              <w:rPr>
                <w:color w:val="000000"/>
                <w:sz w:val="22"/>
                <w:szCs w:val="22"/>
              </w:rPr>
              <w:t>-0.381</w:t>
            </w:r>
          </w:p>
        </w:tc>
        <w:tc>
          <w:tcPr>
            <w:tcW w:w="1509" w:type="dxa"/>
            <w:vAlign w:val="bottom"/>
          </w:tcPr>
          <w:p w14:paraId="598BA936" w14:textId="77777777" w:rsidR="0056197A" w:rsidRPr="00AC1CF8" w:rsidRDefault="0056197A" w:rsidP="005B7062">
            <w:pPr>
              <w:jc w:val="center"/>
              <w:rPr>
                <w:color w:val="0D0D0D" w:themeColor="text1" w:themeTint="F2"/>
                <w:sz w:val="22"/>
                <w:szCs w:val="22"/>
              </w:rPr>
            </w:pPr>
            <w:r w:rsidRPr="00AC1CF8">
              <w:rPr>
                <w:color w:val="000000"/>
                <w:sz w:val="22"/>
                <w:szCs w:val="22"/>
              </w:rPr>
              <w:t>1.354</w:t>
            </w:r>
          </w:p>
        </w:tc>
        <w:tc>
          <w:tcPr>
            <w:tcW w:w="1569" w:type="dxa"/>
            <w:vAlign w:val="bottom"/>
          </w:tcPr>
          <w:p w14:paraId="5DE7528F" w14:textId="77777777" w:rsidR="0056197A" w:rsidRPr="00AC1CF8" w:rsidRDefault="0056197A" w:rsidP="005B7062">
            <w:pPr>
              <w:jc w:val="center"/>
              <w:rPr>
                <w:color w:val="0D0D0D" w:themeColor="text1" w:themeTint="F2"/>
                <w:sz w:val="22"/>
                <w:szCs w:val="22"/>
              </w:rPr>
            </w:pPr>
            <w:r w:rsidRPr="00AC1CF8">
              <w:rPr>
                <w:color w:val="000000"/>
                <w:sz w:val="22"/>
                <w:szCs w:val="22"/>
              </w:rPr>
              <w:t>.779</w:t>
            </w:r>
          </w:p>
        </w:tc>
        <w:tc>
          <w:tcPr>
            <w:tcW w:w="1581" w:type="dxa"/>
            <w:vAlign w:val="bottom"/>
          </w:tcPr>
          <w:p w14:paraId="0E571EE7" w14:textId="77777777" w:rsidR="0056197A" w:rsidRPr="00AC1CF8" w:rsidRDefault="0056197A" w:rsidP="005B7062">
            <w:pPr>
              <w:jc w:val="center"/>
              <w:rPr>
                <w:color w:val="0D0D0D" w:themeColor="text1" w:themeTint="F2"/>
                <w:sz w:val="22"/>
                <w:szCs w:val="22"/>
              </w:rPr>
            </w:pPr>
            <w:r w:rsidRPr="00AC1CF8">
              <w:rPr>
                <w:color w:val="000000"/>
                <w:sz w:val="22"/>
                <w:szCs w:val="22"/>
              </w:rPr>
              <w:t>-3.041</w:t>
            </w:r>
          </w:p>
        </w:tc>
        <w:tc>
          <w:tcPr>
            <w:tcW w:w="1376" w:type="dxa"/>
            <w:vAlign w:val="bottom"/>
          </w:tcPr>
          <w:p w14:paraId="3F494D6C" w14:textId="77777777" w:rsidR="0056197A" w:rsidRPr="00AC1CF8" w:rsidRDefault="0056197A" w:rsidP="005B7062">
            <w:pPr>
              <w:jc w:val="center"/>
              <w:rPr>
                <w:color w:val="0D0D0D" w:themeColor="text1" w:themeTint="F2"/>
                <w:sz w:val="22"/>
                <w:szCs w:val="22"/>
              </w:rPr>
            </w:pPr>
            <w:r w:rsidRPr="00AC1CF8">
              <w:rPr>
                <w:color w:val="000000"/>
                <w:sz w:val="22"/>
                <w:szCs w:val="22"/>
              </w:rPr>
              <w:t>2.280</w:t>
            </w:r>
          </w:p>
        </w:tc>
      </w:tr>
      <w:tr w:rsidR="0056197A" w:rsidRPr="00AC1CF8" w14:paraId="36E608DC" w14:textId="77777777" w:rsidTr="005B7062">
        <w:tc>
          <w:tcPr>
            <w:tcW w:w="1786" w:type="dxa"/>
            <w:vAlign w:val="bottom"/>
          </w:tcPr>
          <w:p w14:paraId="066F3809"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3C55442" w14:textId="77777777" w:rsidR="0056197A" w:rsidRPr="00AC1CF8" w:rsidRDefault="0056197A" w:rsidP="005B7062">
            <w:pPr>
              <w:jc w:val="center"/>
              <w:rPr>
                <w:color w:val="0D0D0D" w:themeColor="text1" w:themeTint="F2"/>
                <w:sz w:val="22"/>
                <w:szCs w:val="22"/>
              </w:rPr>
            </w:pPr>
            <w:r w:rsidRPr="00AC1CF8">
              <w:rPr>
                <w:color w:val="000000"/>
                <w:sz w:val="22"/>
                <w:szCs w:val="22"/>
              </w:rPr>
              <w:t>-4.513</w:t>
            </w:r>
          </w:p>
        </w:tc>
        <w:tc>
          <w:tcPr>
            <w:tcW w:w="1509" w:type="dxa"/>
            <w:vAlign w:val="bottom"/>
          </w:tcPr>
          <w:p w14:paraId="743E6182" w14:textId="77777777" w:rsidR="0056197A" w:rsidRPr="00AC1CF8" w:rsidRDefault="0056197A" w:rsidP="005B7062">
            <w:pPr>
              <w:jc w:val="center"/>
              <w:rPr>
                <w:color w:val="0D0D0D" w:themeColor="text1" w:themeTint="F2"/>
                <w:sz w:val="22"/>
                <w:szCs w:val="22"/>
              </w:rPr>
            </w:pPr>
            <w:r w:rsidRPr="00AC1CF8">
              <w:rPr>
                <w:color w:val="000000"/>
                <w:sz w:val="22"/>
                <w:szCs w:val="22"/>
              </w:rPr>
              <w:t>2.153</w:t>
            </w:r>
          </w:p>
        </w:tc>
        <w:tc>
          <w:tcPr>
            <w:tcW w:w="1569" w:type="dxa"/>
            <w:vAlign w:val="bottom"/>
          </w:tcPr>
          <w:p w14:paraId="182FAA0C" w14:textId="77777777" w:rsidR="0056197A" w:rsidRPr="00AC1CF8" w:rsidRDefault="0056197A" w:rsidP="005B7062">
            <w:pPr>
              <w:jc w:val="center"/>
              <w:rPr>
                <w:color w:val="0D0D0D" w:themeColor="text1" w:themeTint="F2"/>
                <w:sz w:val="22"/>
                <w:szCs w:val="22"/>
              </w:rPr>
            </w:pPr>
            <w:r w:rsidRPr="00AC1CF8">
              <w:rPr>
                <w:color w:val="000000"/>
                <w:sz w:val="22"/>
                <w:szCs w:val="22"/>
              </w:rPr>
              <w:t>.037**</w:t>
            </w:r>
          </w:p>
        </w:tc>
        <w:tc>
          <w:tcPr>
            <w:tcW w:w="1581" w:type="dxa"/>
            <w:vAlign w:val="bottom"/>
          </w:tcPr>
          <w:p w14:paraId="779B3E89" w14:textId="77777777" w:rsidR="0056197A" w:rsidRPr="00AC1CF8" w:rsidRDefault="0056197A" w:rsidP="005B7062">
            <w:pPr>
              <w:jc w:val="center"/>
              <w:rPr>
                <w:color w:val="0D0D0D" w:themeColor="text1" w:themeTint="F2"/>
                <w:sz w:val="22"/>
                <w:szCs w:val="22"/>
              </w:rPr>
            </w:pPr>
            <w:r w:rsidRPr="00AC1CF8">
              <w:rPr>
                <w:color w:val="000000"/>
                <w:sz w:val="22"/>
                <w:szCs w:val="22"/>
              </w:rPr>
              <w:t>-8.744</w:t>
            </w:r>
          </w:p>
        </w:tc>
        <w:tc>
          <w:tcPr>
            <w:tcW w:w="1376" w:type="dxa"/>
            <w:vAlign w:val="bottom"/>
          </w:tcPr>
          <w:p w14:paraId="19BB061B" w14:textId="77777777" w:rsidR="0056197A" w:rsidRPr="00AC1CF8" w:rsidRDefault="0056197A" w:rsidP="005B7062">
            <w:pPr>
              <w:jc w:val="center"/>
              <w:rPr>
                <w:color w:val="0D0D0D" w:themeColor="text1" w:themeTint="F2"/>
                <w:sz w:val="22"/>
                <w:szCs w:val="22"/>
              </w:rPr>
            </w:pPr>
            <w:r w:rsidRPr="00AC1CF8">
              <w:rPr>
                <w:color w:val="000000"/>
                <w:sz w:val="22"/>
                <w:szCs w:val="22"/>
              </w:rPr>
              <w:t>-0.282</w:t>
            </w:r>
          </w:p>
        </w:tc>
      </w:tr>
      <w:tr w:rsidR="0056197A" w:rsidRPr="00AC1CF8" w14:paraId="0B0EBF2D" w14:textId="77777777" w:rsidTr="005B7062">
        <w:tc>
          <w:tcPr>
            <w:tcW w:w="1786" w:type="dxa"/>
            <w:vAlign w:val="bottom"/>
          </w:tcPr>
          <w:p w14:paraId="31EEAB9A"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2C39F7F5" w14:textId="77777777" w:rsidR="0056197A" w:rsidRPr="00AC1CF8" w:rsidRDefault="0056197A" w:rsidP="005B7062">
            <w:pPr>
              <w:jc w:val="center"/>
              <w:rPr>
                <w:color w:val="0D0D0D" w:themeColor="text1" w:themeTint="F2"/>
                <w:sz w:val="22"/>
                <w:szCs w:val="22"/>
              </w:rPr>
            </w:pPr>
            <w:r w:rsidRPr="00AC1CF8">
              <w:rPr>
                <w:color w:val="000000"/>
                <w:sz w:val="22"/>
                <w:szCs w:val="22"/>
              </w:rPr>
              <w:t>-2.535</w:t>
            </w:r>
          </w:p>
        </w:tc>
        <w:tc>
          <w:tcPr>
            <w:tcW w:w="1509" w:type="dxa"/>
            <w:vAlign w:val="bottom"/>
          </w:tcPr>
          <w:p w14:paraId="46EA30A5" w14:textId="77777777" w:rsidR="0056197A" w:rsidRPr="00AC1CF8" w:rsidRDefault="0056197A" w:rsidP="005B7062">
            <w:pPr>
              <w:jc w:val="center"/>
              <w:rPr>
                <w:color w:val="0D0D0D" w:themeColor="text1" w:themeTint="F2"/>
                <w:sz w:val="22"/>
                <w:szCs w:val="22"/>
              </w:rPr>
            </w:pPr>
            <w:r w:rsidRPr="00AC1CF8">
              <w:rPr>
                <w:color w:val="000000"/>
                <w:sz w:val="22"/>
                <w:szCs w:val="22"/>
              </w:rPr>
              <w:t>0.478</w:t>
            </w:r>
          </w:p>
        </w:tc>
        <w:tc>
          <w:tcPr>
            <w:tcW w:w="1569" w:type="dxa"/>
            <w:vAlign w:val="bottom"/>
          </w:tcPr>
          <w:p w14:paraId="2158FE17"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E186B28" w14:textId="77777777" w:rsidR="0056197A" w:rsidRPr="00AC1CF8" w:rsidRDefault="0056197A" w:rsidP="005B7062">
            <w:pPr>
              <w:jc w:val="center"/>
              <w:rPr>
                <w:color w:val="0D0D0D" w:themeColor="text1" w:themeTint="F2"/>
                <w:sz w:val="22"/>
                <w:szCs w:val="22"/>
              </w:rPr>
            </w:pPr>
            <w:r w:rsidRPr="00AC1CF8">
              <w:rPr>
                <w:color w:val="000000"/>
                <w:sz w:val="22"/>
                <w:szCs w:val="22"/>
              </w:rPr>
              <w:t>-3.475</w:t>
            </w:r>
          </w:p>
        </w:tc>
        <w:tc>
          <w:tcPr>
            <w:tcW w:w="1376" w:type="dxa"/>
            <w:vAlign w:val="bottom"/>
          </w:tcPr>
          <w:p w14:paraId="39D3BD37" w14:textId="77777777" w:rsidR="0056197A" w:rsidRPr="00AC1CF8" w:rsidRDefault="0056197A" w:rsidP="005B7062">
            <w:pPr>
              <w:jc w:val="center"/>
              <w:rPr>
                <w:color w:val="0D0D0D" w:themeColor="text1" w:themeTint="F2"/>
                <w:sz w:val="22"/>
                <w:szCs w:val="22"/>
              </w:rPr>
            </w:pPr>
            <w:r w:rsidRPr="00AC1CF8">
              <w:rPr>
                <w:color w:val="000000"/>
                <w:sz w:val="22"/>
                <w:szCs w:val="22"/>
              </w:rPr>
              <w:t>-1.595</w:t>
            </w:r>
          </w:p>
        </w:tc>
      </w:tr>
      <w:tr w:rsidR="0056197A" w:rsidRPr="00AC1CF8" w14:paraId="674DF052" w14:textId="77777777" w:rsidTr="005B7062">
        <w:tc>
          <w:tcPr>
            <w:tcW w:w="1786" w:type="dxa"/>
          </w:tcPr>
          <w:p w14:paraId="4FC8CCCE" w14:textId="77777777" w:rsidR="0056197A" w:rsidRPr="00AC1CF8" w:rsidRDefault="0056197A" w:rsidP="005B7062">
            <w:pPr>
              <w:jc w:val="both"/>
              <w:rPr>
                <w:color w:val="0D0D0D" w:themeColor="text1" w:themeTint="F2"/>
                <w:sz w:val="22"/>
                <w:szCs w:val="22"/>
              </w:rPr>
            </w:pPr>
          </w:p>
        </w:tc>
        <w:tc>
          <w:tcPr>
            <w:tcW w:w="1539" w:type="dxa"/>
            <w:vAlign w:val="bottom"/>
          </w:tcPr>
          <w:p w14:paraId="6565E229" w14:textId="77777777" w:rsidR="0056197A" w:rsidRPr="00AC1CF8" w:rsidRDefault="0056197A" w:rsidP="005B7062">
            <w:pPr>
              <w:jc w:val="center"/>
              <w:rPr>
                <w:color w:val="000000"/>
                <w:sz w:val="22"/>
                <w:szCs w:val="22"/>
              </w:rPr>
            </w:pPr>
          </w:p>
        </w:tc>
        <w:tc>
          <w:tcPr>
            <w:tcW w:w="1509" w:type="dxa"/>
            <w:vAlign w:val="bottom"/>
          </w:tcPr>
          <w:p w14:paraId="10A22B3E" w14:textId="77777777" w:rsidR="0056197A" w:rsidRPr="00AC1CF8" w:rsidRDefault="0056197A" w:rsidP="005B7062">
            <w:pPr>
              <w:jc w:val="center"/>
              <w:rPr>
                <w:color w:val="000000"/>
                <w:sz w:val="22"/>
                <w:szCs w:val="22"/>
              </w:rPr>
            </w:pPr>
          </w:p>
        </w:tc>
        <w:tc>
          <w:tcPr>
            <w:tcW w:w="1569" w:type="dxa"/>
            <w:vAlign w:val="bottom"/>
          </w:tcPr>
          <w:p w14:paraId="3861B607" w14:textId="77777777" w:rsidR="0056197A" w:rsidRPr="00AC1CF8" w:rsidRDefault="0056197A" w:rsidP="005B7062">
            <w:pPr>
              <w:jc w:val="center"/>
              <w:rPr>
                <w:color w:val="000000"/>
                <w:sz w:val="22"/>
                <w:szCs w:val="22"/>
              </w:rPr>
            </w:pPr>
          </w:p>
        </w:tc>
        <w:tc>
          <w:tcPr>
            <w:tcW w:w="1581" w:type="dxa"/>
            <w:vAlign w:val="bottom"/>
          </w:tcPr>
          <w:p w14:paraId="1790EF7B" w14:textId="77777777" w:rsidR="0056197A" w:rsidRPr="00AC1CF8" w:rsidRDefault="0056197A" w:rsidP="005B7062">
            <w:pPr>
              <w:jc w:val="center"/>
              <w:rPr>
                <w:color w:val="000000"/>
                <w:sz w:val="22"/>
                <w:szCs w:val="22"/>
              </w:rPr>
            </w:pPr>
          </w:p>
        </w:tc>
        <w:tc>
          <w:tcPr>
            <w:tcW w:w="1376" w:type="dxa"/>
            <w:vAlign w:val="bottom"/>
          </w:tcPr>
          <w:p w14:paraId="2E3FF95B" w14:textId="77777777" w:rsidR="0056197A" w:rsidRPr="00AC1CF8" w:rsidRDefault="0056197A" w:rsidP="005B7062">
            <w:pPr>
              <w:jc w:val="center"/>
              <w:rPr>
                <w:color w:val="000000"/>
                <w:sz w:val="22"/>
                <w:szCs w:val="22"/>
              </w:rPr>
            </w:pPr>
          </w:p>
        </w:tc>
      </w:tr>
      <w:tr w:rsidR="0056197A" w:rsidRPr="00AC1CF8" w14:paraId="01B1CFE4" w14:textId="77777777" w:rsidTr="005B7062">
        <w:tc>
          <w:tcPr>
            <w:tcW w:w="1786" w:type="dxa"/>
          </w:tcPr>
          <w:p w14:paraId="340978F2"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6A7198C1" w14:textId="77777777" w:rsidR="0056197A" w:rsidRPr="00AC1CF8" w:rsidRDefault="0056197A" w:rsidP="005B7062">
            <w:pPr>
              <w:jc w:val="center"/>
              <w:rPr>
                <w:color w:val="0D0D0D" w:themeColor="text1" w:themeTint="F2"/>
                <w:sz w:val="22"/>
                <w:szCs w:val="22"/>
              </w:rPr>
            </w:pPr>
            <w:r w:rsidRPr="00AC1CF8">
              <w:rPr>
                <w:color w:val="000000"/>
                <w:sz w:val="22"/>
                <w:szCs w:val="22"/>
              </w:rPr>
              <w:t>34.283</w:t>
            </w:r>
          </w:p>
        </w:tc>
        <w:tc>
          <w:tcPr>
            <w:tcW w:w="1509" w:type="dxa"/>
            <w:vAlign w:val="bottom"/>
          </w:tcPr>
          <w:p w14:paraId="22FE10D6" w14:textId="77777777" w:rsidR="0056197A" w:rsidRPr="00AC1CF8" w:rsidRDefault="0056197A" w:rsidP="005B7062">
            <w:pPr>
              <w:jc w:val="center"/>
              <w:rPr>
                <w:color w:val="0D0D0D" w:themeColor="text1" w:themeTint="F2"/>
                <w:sz w:val="22"/>
                <w:szCs w:val="22"/>
              </w:rPr>
            </w:pPr>
            <w:r w:rsidRPr="00AC1CF8">
              <w:rPr>
                <w:color w:val="000000"/>
                <w:sz w:val="22"/>
                <w:szCs w:val="22"/>
              </w:rPr>
              <w:t>3.542</w:t>
            </w:r>
          </w:p>
        </w:tc>
        <w:tc>
          <w:tcPr>
            <w:tcW w:w="1569" w:type="dxa"/>
            <w:vAlign w:val="bottom"/>
          </w:tcPr>
          <w:p w14:paraId="07D8AABA"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1E1A51E7" w14:textId="77777777" w:rsidR="0056197A" w:rsidRPr="00AC1CF8" w:rsidRDefault="0056197A" w:rsidP="005B7062">
            <w:pPr>
              <w:jc w:val="center"/>
              <w:rPr>
                <w:color w:val="0D0D0D" w:themeColor="text1" w:themeTint="F2"/>
                <w:sz w:val="22"/>
                <w:szCs w:val="22"/>
              </w:rPr>
            </w:pPr>
            <w:r w:rsidRPr="00AC1CF8">
              <w:rPr>
                <w:color w:val="000000"/>
                <w:sz w:val="22"/>
                <w:szCs w:val="22"/>
              </w:rPr>
              <w:t>27.324</w:t>
            </w:r>
          </w:p>
        </w:tc>
        <w:tc>
          <w:tcPr>
            <w:tcW w:w="1376" w:type="dxa"/>
            <w:vAlign w:val="bottom"/>
          </w:tcPr>
          <w:p w14:paraId="72C4C476" w14:textId="77777777" w:rsidR="0056197A" w:rsidRPr="00AC1CF8" w:rsidRDefault="0056197A" w:rsidP="005B7062">
            <w:pPr>
              <w:jc w:val="center"/>
              <w:rPr>
                <w:color w:val="0D0D0D" w:themeColor="text1" w:themeTint="F2"/>
                <w:sz w:val="22"/>
                <w:szCs w:val="22"/>
              </w:rPr>
            </w:pPr>
            <w:r w:rsidRPr="00AC1CF8">
              <w:rPr>
                <w:color w:val="000000"/>
                <w:sz w:val="22"/>
                <w:szCs w:val="22"/>
              </w:rPr>
              <w:t>41.243</w:t>
            </w:r>
          </w:p>
        </w:tc>
      </w:tr>
      <w:tr w:rsidR="0056197A" w:rsidRPr="00AC1CF8" w14:paraId="1A2ADFE6" w14:textId="77777777" w:rsidTr="005B7062">
        <w:tc>
          <w:tcPr>
            <w:tcW w:w="1786" w:type="dxa"/>
          </w:tcPr>
          <w:p w14:paraId="1D811C65"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7D2B1BDE" w14:textId="77777777" w:rsidR="0056197A" w:rsidRPr="00AC1CF8" w:rsidRDefault="0056197A" w:rsidP="005B7062">
            <w:pPr>
              <w:jc w:val="center"/>
              <w:rPr>
                <w:color w:val="0D0D0D" w:themeColor="text1" w:themeTint="F2"/>
                <w:sz w:val="22"/>
                <w:szCs w:val="22"/>
              </w:rPr>
            </w:pPr>
          </w:p>
        </w:tc>
        <w:tc>
          <w:tcPr>
            <w:tcW w:w="1509" w:type="dxa"/>
            <w:vAlign w:val="bottom"/>
          </w:tcPr>
          <w:p w14:paraId="79D907EF" w14:textId="77777777" w:rsidR="0056197A" w:rsidRPr="00AC1CF8" w:rsidRDefault="0056197A" w:rsidP="005B7062">
            <w:pPr>
              <w:jc w:val="center"/>
              <w:rPr>
                <w:color w:val="0D0D0D" w:themeColor="text1" w:themeTint="F2"/>
                <w:sz w:val="22"/>
                <w:szCs w:val="22"/>
              </w:rPr>
            </w:pPr>
          </w:p>
        </w:tc>
        <w:tc>
          <w:tcPr>
            <w:tcW w:w="1569" w:type="dxa"/>
            <w:vAlign w:val="bottom"/>
          </w:tcPr>
          <w:p w14:paraId="1612586F" w14:textId="77777777" w:rsidR="0056197A" w:rsidRPr="00AC1CF8" w:rsidRDefault="0056197A" w:rsidP="005B7062">
            <w:pPr>
              <w:jc w:val="center"/>
              <w:rPr>
                <w:color w:val="0D0D0D" w:themeColor="text1" w:themeTint="F2"/>
                <w:sz w:val="22"/>
                <w:szCs w:val="22"/>
              </w:rPr>
            </w:pPr>
          </w:p>
        </w:tc>
        <w:tc>
          <w:tcPr>
            <w:tcW w:w="1581" w:type="dxa"/>
            <w:vAlign w:val="bottom"/>
          </w:tcPr>
          <w:p w14:paraId="58D7507F" w14:textId="77777777" w:rsidR="0056197A" w:rsidRPr="00AC1CF8" w:rsidRDefault="0056197A" w:rsidP="005B7062">
            <w:pPr>
              <w:jc w:val="center"/>
              <w:rPr>
                <w:color w:val="0D0D0D" w:themeColor="text1" w:themeTint="F2"/>
                <w:sz w:val="22"/>
                <w:szCs w:val="22"/>
              </w:rPr>
            </w:pPr>
          </w:p>
        </w:tc>
        <w:tc>
          <w:tcPr>
            <w:tcW w:w="1376" w:type="dxa"/>
          </w:tcPr>
          <w:p w14:paraId="5737FE7D"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0.170 </w:t>
            </w:r>
          </w:p>
        </w:tc>
      </w:tr>
      <w:tr w:rsidR="0056197A" w:rsidRPr="00AC1CF8" w14:paraId="4D89A242" w14:textId="77777777" w:rsidTr="005B7062">
        <w:tc>
          <w:tcPr>
            <w:tcW w:w="1786" w:type="dxa"/>
          </w:tcPr>
          <w:p w14:paraId="79DC2FE7"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0F269759" w14:textId="77777777" w:rsidR="0056197A" w:rsidRPr="00AC1CF8" w:rsidRDefault="0056197A" w:rsidP="005B7062">
            <w:pPr>
              <w:jc w:val="center"/>
              <w:rPr>
                <w:color w:val="0D0D0D" w:themeColor="text1" w:themeTint="F2"/>
                <w:sz w:val="22"/>
                <w:szCs w:val="22"/>
              </w:rPr>
            </w:pPr>
          </w:p>
        </w:tc>
        <w:tc>
          <w:tcPr>
            <w:tcW w:w="1509" w:type="dxa"/>
          </w:tcPr>
          <w:p w14:paraId="5688F07F" w14:textId="77777777" w:rsidR="0056197A" w:rsidRPr="00AC1CF8" w:rsidRDefault="0056197A" w:rsidP="005B7062">
            <w:pPr>
              <w:jc w:val="center"/>
              <w:rPr>
                <w:color w:val="0D0D0D" w:themeColor="text1" w:themeTint="F2"/>
                <w:sz w:val="22"/>
                <w:szCs w:val="22"/>
              </w:rPr>
            </w:pPr>
          </w:p>
        </w:tc>
        <w:tc>
          <w:tcPr>
            <w:tcW w:w="1569" w:type="dxa"/>
          </w:tcPr>
          <w:p w14:paraId="5E7F16B2" w14:textId="77777777" w:rsidR="0056197A" w:rsidRPr="00AC1CF8" w:rsidRDefault="0056197A" w:rsidP="005B7062">
            <w:pPr>
              <w:jc w:val="center"/>
              <w:rPr>
                <w:color w:val="0D0D0D" w:themeColor="text1" w:themeTint="F2"/>
                <w:sz w:val="22"/>
                <w:szCs w:val="22"/>
              </w:rPr>
            </w:pPr>
          </w:p>
        </w:tc>
        <w:tc>
          <w:tcPr>
            <w:tcW w:w="1581" w:type="dxa"/>
          </w:tcPr>
          <w:p w14:paraId="4C968D58" w14:textId="77777777" w:rsidR="0056197A" w:rsidRPr="00AC1CF8" w:rsidRDefault="0056197A" w:rsidP="005B7062">
            <w:pPr>
              <w:jc w:val="center"/>
              <w:rPr>
                <w:color w:val="0D0D0D" w:themeColor="text1" w:themeTint="F2"/>
                <w:sz w:val="22"/>
                <w:szCs w:val="22"/>
              </w:rPr>
            </w:pPr>
          </w:p>
        </w:tc>
        <w:tc>
          <w:tcPr>
            <w:tcW w:w="1376" w:type="dxa"/>
          </w:tcPr>
          <w:p w14:paraId="46B94B46"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332B49A7" w14:textId="77777777" w:rsidTr="005B7062">
        <w:tc>
          <w:tcPr>
            <w:tcW w:w="1786" w:type="dxa"/>
          </w:tcPr>
          <w:p w14:paraId="3422920C" w14:textId="77777777" w:rsidR="0056197A" w:rsidRPr="00AC1CF8" w:rsidRDefault="0056197A" w:rsidP="005B7062">
            <w:pPr>
              <w:jc w:val="both"/>
              <w:rPr>
                <w:color w:val="0D0D0D" w:themeColor="text1" w:themeTint="F2"/>
                <w:sz w:val="22"/>
                <w:szCs w:val="22"/>
              </w:rPr>
            </w:pPr>
          </w:p>
        </w:tc>
        <w:tc>
          <w:tcPr>
            <w:tcW w:w="1539" w:type="dxa"/>
          </w:tcPr>
          <w:p w14:paraId="2D49A88F" w14:textId="77777777" w:rsidR="0056197A" w:rsidRPr="00AC1CF8" w:rsidRDefault="0056197A" w:rsidP="005B7062">
            <w:pPr>
              <w:jc w:val="center"/>
              <w:rPr>
                <w:color w:val="0D0D0D" w:themeColor="text1" w:themeTint="F2"/>
                <w:sz w:val="22"/>
                <w:szCs w:val="22"/>
              </w:rPr>
            </w:pPr>
          </w:p>
        </w:tc>
        <w:tc>
          <w:tcPr>
            <w:tcW w:w="1509" w:type="dxa"/>
          </w:tcPr>
          <w:p w14:paraId="7DD43363" w14:textId="77777777" w:rsidR="0056197A" w:rsidRPr="00AC1CF8" w:rsidRDefault="0056197A" w:rsidP="005B7062">
            <w:pPr>
              <w:jc w:val="center"/>
              <w:rPr>
                <w:color w:val="0D0D0D" w:themeColor="text1" w:themeTint="F2"/>
                <w:sz w:val="22"/>
                <w:szCs w:val="22"/>
              </w:rPr>
            </w:pPr>
          </w:p>
        </w:tc>
        <w:tc>
          <w:tcPr>
            <w:tcW w:w="1569" w:type="dxa"/>
          </w:tcPr>
          <w:p w14:paraId="50C45B12" w14:textId="77777777" w:rsidR="0056197A" w:rsidRPr="00AC1CF8" w:rsidRDefault="0056197A" w:rsidP="005B7062">
            <w:pPr>
              <w:jc w:val="center"/>
              <w:rPr>
                <w:color w:val="0D0D0D" w:themeColor="text1" w:themeTint="F2"/>
                <w:sz w:val="22"/>
                <w:szCs w:val="22"/>
              </w:rPr>
            </w:pPr>
          </w:p>
        </w:tc>
        <w:tc>
          <w:tcPr>
            <w:tcW w:w="1581" w:type="dxa"/>
          </w:tcPr>
          <w:p w14:paraId="17E68FFE" w14:textId="77777777" w:rsidR="0056197A" w:rsidRPr="00AC1CF8" w:rsidRDefault="0056197A" w:rsidP="005B7062">
            <w:pPr>
              <w:jc w:val="center"/>
              <w:rPr>
                <w:color w:val="0D0D0D" w:themeColor="text1" w:themeTint="F2"/>
                <w:sz w:val="22"/>
                <w:szCs w:val="22"/>
              </w:rPr>
            </w:pPr>
          </w:p>
        </w:tc>
        <w:tc>
          <w:tcPr>
            <w:tcW w:w="1376" w:type="dxa"/>
          </w:tcPr>
          <w:p w14:paraId="032EBD92" w14:textId="77777777" w:rsidR="0056197A" w:rsidRPr="00AC1CF8" w:rsidRDefault="0056197A" w:rsidP="005B7062">
            <w:pPr>
              <w:jc w:val="center"/>
              <w:rPr>
                <w:color w:val="0D0D0D" w:themeColor="text1" w:themeTint="F2"/>
                <w:sz w:val="22"/>
                <w:szCs w:val="22"/>
              </w:rPr>
            </w:pPr>
          </w:p>
        </w:tc>
      </w:tr>
    </w:tbl>
    <w:p w14:paraId="3CAC10AE" w14:textId="77777777" w:rsidR="000A2591" w:rsidRPr="00AC1CF8" w:rsidRDefault="0056197A" w:rsidP="000A2591">
      <w:pPr>
        <w:jc w:val="both"/>
        <w:rPr>
          <w:color w:val="000000" w:themeColor="text1"/>
          <w:sz w:val="22"/>
          <w:szCs w:val="22"/>
          <w:u w:val="single"/>
        </w:rPr>
      </w:pPr>
      <w:r w:rsidRPr="00AC1CF8">
        <w:rPr>
          <w:sz w:val="22"/>
          <w:szCs w:val="22"/>
        </w:rPr>
        <w:t xml:space="preserve">Standardized measure of displaced aggression. </w:t>
      </w:r>
      <w:r w:rsidR="000A2591" w:rsidRPr="00AC1CF8">
        <w:rPr>
          <w:sz w:val="22"/>
          <w:szCs w:val="22"/>
        </w:rPr>
        <w:t>†</w:t>
      </w:r>
      <w:r w:rsidR="000A2591" w:rsidRPr="00AC1CF8">
        <w:rPr>
          <w:color w:val="0D0D0D" w:themeColor="text1" w:themeTint="F2"/>
          <w:sz w:val="22"/>
          <w:szCs w:val="22"/>
        </w:rPr>
        <w:t>P&lt;.100; **P&lt;.050; ***P&lt;.001</w:t>
      </w:r>
    </w:p>
    <w:p w14:paraId="313D66CE" w14:textId="77777777" w:rsidR="0056197A" w:rsidRPr="00AC1CF8" w:rsidRDefault="0056197A" w:rsidP="0056197A">
      <w:pPr>
        <w:rPr>
          <w:sz w:val="22"/>
          <w:szCs w:val="22"/>
        </w:rPr>
      </w:pPr>
    </w:p>
    <w:p w14:paraId="1B9DC853" w14:textId="77777777" w:rsidR="0056197A" w:rsidRPr="00AC1CF8" w:rsidRDefault="0056197A" w:rsidP="0056197A">
      <w:pPr>
        <w:rPr>
          <w:sz w:val="22"/>
          <w:szCs w:val="22"/>
        </w:rPr>
      </w:pPr>
    </w:p>
    <w:p w14:paraId="0F1AE9AD" w14:textId="4F7264D4"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34</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displaced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090A4EA7" w14:textId="77777777" w:rsidTr="005B7062">
        <w:trPr>
          <w:trHeight w:val="97"/>
        </w:trPr>
        <w:tc>
          <w:tcPr>
            <w:tcW w:w="1786" w:type="dxa"/>
          </w:tcPr>
          <w:p w14:paraId="16835D4E"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89F2971"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1D059F0E"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7BB3AF1A"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3751828A"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4D09B8F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4B2F323A" w14:textId="77777777" w:rsidTr="005B7062">
        <w:tc>
          <w:tcPr>
            <w:tcW w:w="1786" w:type="dxa"/>
          </w:tcPr>
          <w:p w14:paraId="6B780B7F" w14:textId="77777777" w:rsidR="0056197A" w:rsidRPr="00AC1CF8" w:rsidRDefault="0056197A" w:rsidP="005B7062">
            <w:pPr>
              <w:jc w:val="both"/>
              <w:rPr>
                <w:color w:val="0D0D0D" w:themeColor="text1" w:themeTint="F2"/>
                <w:sz w:val="22"/>
                <w:szCs w:val="22"/>
              </w:rPr>
            </w:pPr>
          </w:p>
        </w:tc>
        <w:tc>
          <w:tcPr>
            <w:tcW w:w="1539" w:type="dxa"/>
            <w:vAlign w:val="bottom"/>
          </w:tcPr>
          <w:p w14:paraId="775DF521" w14:textId="77777777" w:rsidR="0056197A" w:rsidRPr="00AC1CF8" w:rsidRDefault="0056197A" w:rsidP="005B7062">
            <w:pPr>
              <w:jc w:val="center"/>
              <w:rPr>
                <w:color w:val="0D0D0D" w:themeColor="text1" w:themeTint="F2"/>
                <w:sz w:val="22"/>
                <w:szCs w:val="22"/>
              </w:rPr>
            </w:pPr>
          </w:p>
        </w:tc>
        <w:tc>
          <w:tcPr>
            <w:tcW w:w="1509" w:type="dxa"/>
            <w:vAlign w:val="bottom"/>
          </w:tcPr>
          <w:p w14:paraId="6A91E5B4" w14:textId="77777777" w:rsidR="0056197A" w:rsidRPr="00AC1CF8" w:rsidRDefault="0056197A" w:rsidP="005B7062">
            <w:pPr>
              <w:jc w:val="center"/>
              <w:rPr>
                <w:color w:val="0D0D0D" w:themeColor="text1" w:themeTint="F2"/>
                <w:sz w:val="22"/>
                <w:szCs w:val="22"/>
              </w:rPr>
            </w:pPr>
          </w:p>
        </w:tc>
        <w:tc>
          <w:tcPr>
            <w:tcW w:w="1569" w:type="dxa"/>
            <w:vAlign w:val="bottom"/>
          </w:tcPr>
          <w:p w14:paraId="7A2607D3" w14:textId="77777777" w:rsidR="0056197A" w:rsidRPr="00AC1CF8" w:rsidRDefault="0056197A" w:rsidP="005B7062">
            <w:pPr>
              <w:jc w:val="center"/>
              <w:rPr>
                <w:color w:val="0D0D0D" w:themeColor="text1" w:themeTint="F2"/>
                <w:sz w:val="22"/>
                <w:szCs w:val="22"/>
              </w:rPr>
            </w:pPr>
          </w:p>
        </w:tc>
        <w:tc>
          <w:tcPr>
            <w:tcW w:w="1581" w:type="dxa"/>
            <w:vAlign w:val="bottom"/>
          </w:tcPr>
          <w:p w14:paraId="200716E6" w14:textId="77777777" w:rsidR="0056197A" w:rsidRPr="00AC1CF8" w:rsidRDefault="0056197A" w:rsidP="005B7062">
            <w:pPr>
              <w:jc w:val="center"/>
              <w:rPr>
                <w:color w:val="0D0D0D" w:themeColor="text1" w:themeTint="F2"/>
                <w:sz w:val="22"/>
                <w:szCs w:val="22"/>
              </w:rPr>
            </w:pPr>
          </w:p>
        </w:tc>
        <w:tc>
          <w:tcPr>
            <w:tcW w:w="1376" w:type="dxa"/>
            <w:vAlign w:val="bottom"/>
          </w:tcPr>
          <w:p w14:paraId="4B064919" w14:textId="77777777" w:rsidR="0056197A" w:rsidRPr="00AC1CF8" w:rsidRDefault="0056197A" w:rsidP="005B7062">
            <w:pPr>
              <w:jc w:val="center"/>
              <w:rPr>
                <w:color w:val="0D0D0D" w:themeColor="text1" w:themeTint="F2"/>
                <w:sz w:val="22"/>
                <w:szCs w:val="22"/>
              </w:rPr>
            </w:pPr>
          </w:p>
        </w:tc>
      </w:tr>
      <w:tr w:rsidR="0056197A" w:rsidRPr="00AC1CF8" w14:paraId="46A183ED" w14:textId="77777777" w:rsidTr="005B7062">
        <w:tc>
          <w:tcPr>
            <w:tcW w:w="1786" w:type="dxa"/>
          </w:tcPr>
          <w:p w14:paraId="6CA6B55B"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Displaced Aggression</w:t>
            </w:r>
          </w:p>
        </w:tc>
        <w:tc>
          <w:tcPr>
            <w:tcW w:w="1539" w:type="dxa"/>
            <w:vAlign w:val="bottom"/>
          </w:tcPr>
          <w:p w14:paraId="52885F8A" w14:textId="77777777" w:rsidR="0056197A" w:rsidRPr="00AC1CF8" w:rsidRDefault="0056197A" w:rsidP="005B7062">
            <w:pPr>
              <w:jc w:val="center"/>
              <w:rPr>
                <w:color w:val="0D0D0D" w:themeColor="text1" w:themeTint="F2"/>
                <w:sz w:val="22"/>
                <w:szCs w:val="22"/>
              </w:rPr>
            </w:pPr>
            <w:r w:rsidRPr="00AC1CF8">
              <w:rPr>
                <w:color w:val="000000"/>
                <w:sz w:val="22"/>
                <w:szCs w:val="22"/>
              </w:rPr>
              <w:t>1.290</w:t>
            </w:r>
          </w:p>
        </w:tc>
        <w:tc>
          <w:tcPr>
            <w:tcW w:w="1509" w:type="dxa"/>
            <w:vAlign w:val="bottom"/>
          </w:tcPr>
          <w:p w14:paraId="54C61829" w14:textId="77777777" w:rsidR="0056197A" w:rsidRPr="00AC1CF8" w:rsidRDefault="0056197A" w:rsidP="005B7062">
            <w:pPr>
              <w:jc w:val="center"/>
              <w:rPr>
                <w:color w:val="0D0D0D" w:themeColor="text1" w:themeTint="F2"/>
                <w:sz w:val="22"/>
                <w:szCs w:val="22"/>
              </w:rPr>
            </w:pPr>
            <w:r w:rsidRPr="00AC1CF8">
              <w:rPr>
                <w:color w:val="000000"/>
                <w:sz w:val="22"/>
                <w:szCs w:val="22"/>
              </w:rPr>
              <w:t>0.511</w:t>
            </w:r>
          </w:p>
        </w:tc>
        <w:tc>
          <w:tcPr>
            <w:tcW w:w="1569" w:type="dxa"/>
            <w:vAlign w:val="bottom"/>
          </w:tcPr>
          <w:p w14:paraId="4E99AD5E" w14:textId="77777777" w:rsidR="0056197A" w:rsidRPr="00AC1CF8" w:rsidRDefault="0056197A" w:rsidP="005B7062">
            <w:pPr>
              <w:jc w:val="center"/>
              <w:rPr>
                <w:color w:val="0D0D0D" w:themeColor="text1" w:themeTint="F2"/>
                <w:sz w:val="22"/>
                <w:szCs w:val="22"/>
              </w:rPr>
            </w:pPr>
            <w:r w:rsidRPr="00AC1CF8">
              <w:rPr>
                <w:color w:val="000000"/>
                <w:sz w:val="22"/>
                <w:szCs w:val="22"/>
              </w:rPr>
              <w:t>.012**</w:t>
            </w:r>
          </w:p>
        </w:tc>
        <w:tc>
          <w:tcPr>
            <w:tcW w:w="1581" w:type="dxa"/>
            <w:vAlign w:val="bottom"/>
          </w:tcPr>
          <w:p w14:paraId="789CCC22" w14:textId="77777777" w:rsidR="0056197A" w:rsidRPr="00AC1CF8" w:rsidRDefault="0056197A" w:rsidP="005B7062">
            <w:pPr>
              <w:jc w:val="center"/>
              <w:rPr>
                <w:color w:val="0D0D0D" w:themeColor="text1" w:themeTint="F2"/>
                <w:sz w:val="22"/>
                <w:szCs w:val="22"/>
              </w:rPr>
            </w:pPr>
            <w:r w:rsidRPr="00AC1CF8">
              <w:rPr>
                <w:color w:val="000000"/>
                <w:sz w:val="22"/>
                <w:szCs w:val="22"/>
              </w:rPr>
              <w:t>0.285</w:t>
            </w:r>
          </w:p>
        </w:tc>
        <w:tc>
          <w:tcPr>
            <w:tcW w:w="1376" w:type="dxa"/>
            <w:vAlign w:val="bottom"/>
          </w:tcPr>
          <w:p w14:paraId="32501E27" w14:textId="77777777" w:rsidR="0056197A" w:rsidRPr="00AC1CF8" w:rsidRDefault="0056197A" w:rsidP="005B7062">
            <w:pPr>
              <w:jc w:val="center"/>
              <w:rPr>
                <w:color w:val="0D0D0D" w:themeColor="text1" w:themeTint="F2"/>
                <w:sz w:val="22"/>
                <w:szCs w:val="22"/>
              </w:rPr>
            </w:pPr>
            <w:r w:rsidRPr="00AC1CF8">
              <w:rPr>
                <w:color w:val="000000"/>
                <w:sz w:val="22"/>
                <w:szCs w:val="22"/>
              </w:rPr>
              <w:t>2.294</w:t>
            </w:r>
          </w:p>
        </w:tc>
      </w:tr>
      <w:tr w:rsidR="0056197A" w:rsidRPr="00AC1CF8" w14:paraId="41B13C41" w14:textId="77777777" w:rsidTr="005B7062">
        <w:tc>
          <w:tcPr>
            <w:tcW w:w="1786" w:type="dxa"/>
            <w:vAlign w:val="bottom"/>
          </w:tcPr>
          <w:p w14:paraId="3D4EF90F"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19B585C0" w14:textId="77777777" w:rsidR="0056197A" w:rsidRPr="00AC1CF8" w:rsidRDefault="0056197A" w:rsidP="005B7062">
            <w:pPr>
              <w:jc w:val="center"/>
              <w:rPr>
                <w:color w:val="0D0D0D" w:themeColor="text1" w:themeTint="F2"/>
                <w:sz w:val="22"/>
                <w:szCs w:val="22"/>
              </w:rPr>
            </w:pPr>
            <w:r w:rsidRPr="00AC1CF8">
              <w:rPr>
                <w:color w:val="000000"/>
                <w:sz w:val="22"/>
                <w:szCs w:val="22"/>
              </w:rPr>
              <w:t>-0.080</w:t>
            </w:r>
          </w:p>
        </w:tc>
        <w:tc>
          <w:tcPr>
            <w:tcW w:w="1509" w:type="dxa"/>
            <w:vAlign w:val="bottom"/>
          </w:tcPr>
          <w:p w14:paraId="63D8CD4C" w14:textId="77777777" w:rsidR="0056197A" w:rsidRPr="00AC1CF8" w:rsidRDefault="0056197A" w:rsidP="005B7062">
            <w:pPr>
              <w:jc w:val="center"/>
              <w:rPr>
                <w:color w:val="0D0D0D" w:themeColor="text1" w:themeTint="F2"/>
                <w:sz w:val="22"/>
                <w:szCs w:val="22"/>
              </w:rPr>
            </w:pPr>
            <w:r w:rsidRPr="00AC1CF8">
              <w:rPr>
                <w:color w:val="000000"/>
                <w:sz w:val="22"/>
                <w:szCs w:val="22"/>
              </w:rPr>
              <w:t>0.040</w:t>
            </w:r>
          </w:p>
        </w:tc>
        <w:tc>
          <w:tcPr>
            <w:tcW w:w="1569" w:type="dxa"/>
            <w:vAlign w:val="bottom"/>
          </w:tcPr>
          <w:p w14:paraId="0F48BF71" w14:textId="77777777" w:rsidR="0056197A" w:rsidRPr="00AC1CF8" w:rsidRDefault="0056197A" w:rsidP="005B7062">
            <w:pPr>
              <w:jc w:val="center"/>
              <w:rPr>
                <w:color w:val="0D0D0D" w:themeColor="text1" w:themeTint="F2"/>
                <w:sz w:val="22"/>
                <w:szCs w:val="22"/>
              </w:rPr>
            </w:pPr>
            <w:r w:rsidRPr="00AC1CF8">
              <w:rPr>
                <w:color w:val="000000"/>
                <w:sz w:val="22"/>
                <w:szCs w:val="22"/>
              </w:rPr>
              <w:t>.047**</w:t>
            </w:r>
          </w:p>
        </w:tc>
        <w:tc>
          <w:tcPr>
            <w:tcW w:w="1581" w:type="dxa"/>
            <w:vAlign w:val="bottom"/>
          </w:tcPr>
          <w:p w14:paraId="74E51BED" w14:textId="77777777" w:rsidR="0056197A" w:rsidRPr="00AC1CF8" w:rsidRDefault="0056197A" w:rsidP="005B7062">
            <w:pPr>
              <w:jc w:val="center"/>
              <w:rPr>
                <w:color w:val="0D0D0D" w:themeColor="text1" w:themeTint="F2"/>
                <w:sz w:val="22"/>
                <w:szCs w:val="22"/>
              </w:rPr>
            </w:pPr>
            <w:r w:rsidRPr="00AC1CF8">
              <w:rPr>
                <w:color w:val="000000"/>
                <w:sz w:val="22"/>
                <w:szCs w:val="22"/>
              </w:rPr>
              <w:t>-0.160</w:t>
            </w:r>
          </w:p>
        </w:tc>
        <w:tc>
          <w:tcPr>
            <w:tcW w:w="1376" w:type="dxa"/>
            <w:vAlign w:val="bottom"/>
          </w:tcPr>
          <w:p w14:paraId="146D570D"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r>
      <w:tr w:rsidR="0056197A" w:rsidRPr="00AC1CF8" w14:paraId="61A74F25" w14:textId="77777777" w:rsidTr="005B7062">
        <w:tc>
          <w:tcPr>
            <w:tcW w:w="1786" w:type="dxa"/>
            <w:vAlign w:val="bottom"/>
          </w:tcPr>
          <w:p w14:paraId="47615BBC"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7D091821" w14:textId="77777777" w:rsidR="0056197A" w:rsidRPr="00AC1CF8" w:rsidRDefault="0056197A" w:rsidP="005B7062">
            <w:pPr>
              <w:jc w:val="center"/>
              <w:rPr>
                <w:color w:val="0D0D0D" w:themeColor="text1" w:themeTint="F2"/>
                <w:sz w:val="22"/>
                <w:szCs w:val="22"/>
              </w:rPr>
            </w:pPr>
            <w:r w:rsidRPr="00AC1CF8">
              <w:rPr>
                <w:color w:val="000000"/>
                <w:sz w:val="22"/>
                <w:szCs w:val="22"/>
              </w:rPr>
              <w:t>-0.366</w:t>
            </w:r>
          </w:p>
        </w:tc>
        <w:tc>
          <w:tcPr>
            <w:tcW w:w="1509" w:type="dxa"/>
            <w:vAlign w:val="bottom"/>
          </w:tcPr>
          <w:p w14:paraId="60EFAC36" w14:textId="77777777" w:rsidR="0056197A" w:rsidRPr="00AC1CF8" w:rsidRDefault="0056197A" w:rsidP="005B7062">
            <w:pPr>
              <w:jc w:val="center"/>
              <w:rPr>
                <w:color w:val="0D0D0D" w:themeColor="text1" w:themeTint="F2"/>
                <w:sz w:val="22"/>
                <w:szCs w:val="22"/>
              </w:rPr>
            </w:pPr>
            <w:r w:rsidRPr="00AC1CF8">
              <w:rPr>
                <w:color w:val="000000"/>
                <w:sz w:val="22"/>
                <w:szCs w:val="22"/>
              </w:rPr>
              <w:t>0.440</w:t>
            </w:r>
          </w:p>
        </w:tc>
        <w:tc>
          <w:tcPr>
            <w:tcW w:w="1569" w:type="dxa"/>
            <w:vAlign w:val="bottom"/>
          </w:tcPr>
          <w:p w14:paraId="65AE8821" w14:textId="77777777" w:rsidR="0056197A" w:rsidRPr="00AC1CF8" w:rsidRDefault="0056197A" w:rsidP="005B7062">
            <w:pPr>
              <w:jc w:val="center"/>
              <w:rPr>
                <w:color w:val="0D0D0D" w:themeColor="text1" w:themeTint="F2"/>
                <w:sz w:val="22"/>
                <w:szCs w:val="22"/>
              </w:rPr>
            </w:pPr>
            <w:r w:rsidRPr="00AC1CF8">
              <w:rPr>
                <w:color w:val="000000"/>
                <w:sz w:val="22"/>
                <w:szCs w:val="22"/>
              </w:rPr>
              <w:t>.405</w:t>
            </w:r>
          </w:p>
        </w:tc>
        <w:tc>
          <w:tcPr>
            <w:tcW w:w="1581" w:type="dxa"/>
            <w:vAlign w:val="bottom"/>
          </w:tcPr>
          <w:p w14:paraId="73A94522" w14:textId="77777777" w:rsidR="0056197A" w:rsidRPr="00AC1CF8" w:rsidRDefault="0056197A" w:rsidP="005B7062">
            <w:pPr>
              <w:jc w:val="center"/>
              <w:rPr>
                <w:color w:val="0D0D0D" w:themeColor="text1" w:themeTint="F2"/>
                <w:sz w:val="22"/>
                <w:szCs w:val="22"/>
              </w:rPr>
            </w:pPr>
            <w:r w:rsidRPr="00AC1CF8">
              <w:rPr>
                <w:color w:val="000000"/>
                <w:sz w:val="22"/>
                <w:szCs w:val="22"/>
              </w:rPr>
              <w:t>-1.230</w:t>
            </w:r>
          </w:p>
        </w:tc>
        <w:tc>
          <w:tcPr>
            <w:tcW w:w="1376" w:type="dxa"/>
            <w:vAlign w:val="bottom"/>
          </w:tcPr>
          <w:p w14:paraId="3FCE1FD0" w14:textId="77777777" w:rsidR="0056197A" w:rsidRPr="00AC1CF8" w:rsidRDefault="0056197A" w:rsidP="005B7062">
            <w:pPr>
              <w:jc w:val="center"/>
              <w:rPr>
                <w:color w:val="0D0D0D" w:themeColor="text1" w:themeTint="F2"/>
                <w:sz w:val="22"/>
                <w:szCs w:val="22"/>
              </w:rPr>
            </w:pPr>
            <w:r w:rsidRPr="00AC1CF8">
              <w:rPr>
                <w:color w:val="000000"/>
                <w:sz w:val="22"/>
                <w:szCs w:val="22"/>
              </w:rPr>
              <w:t>0.498</w:t>
            </w:r>
          </w:p>
        </w:tc>
      </w:tr>
      <w:tr w:rsidR="0056197A" w:rsidRPr="00AC1CF8" w14:paraId="1203B203" w14:textId="77777777" w:rsidTr="005B7062">
        <w:tc>
          <w:tcPr>
            <w:tcW w:w="1786" w:type="dxa"/>
            <w:vAlign w:val="bottom"/>
          </w:tcPr>
          <w:p w14:paraId="6A941D73"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4F3AAAE7" w14:textId="77777777" w:rsidR="0056197A" w:rsidRPr="00AC1CF8" w:rsidRDefault="0056197A" w:rsidP="005B7062">
            <w:pPr>
              <w:jc w:val="center"/>
              <w:rPr>
                <w:color w:val="0D0D0D" w:themeColor="text1" w:themeTint="F2"/>
                <w:sz w:val="22"/>
                <w:szCs w:val="22"/>
              </w:rPr>
            </w:pPr>
            <w:r w:rsidRPr="00AC1CF8">
              <w:rPr>
                <w:color w:val="000000"/>
                <w:sz w:val="22"/>
                <w:szCs w:val="22"/>
              </w:rPr>
              <w:t>-0.042</w:t>
            </w:r>
          </w:p>
        </w:tc>
        <w:tc>
          <w:tcPr>
            <w:tcW w:w="1509" w:type="dxa"/>
            <w:vAlign w:val="bottom"/>
          </w:tcPr>
          <w:p w14:paraId="18BB4FDD" w14:textId="77777777" w:rsidR="0056197A" w:rsidRPr="00AC1CF8" w:rsidRDefault="0056197A" w:rsidP="005B7062">
            <w:pPr>
              <w:jc w:val="center"/>
              <w:rPr>
                <w:color w:val="0D0D0D" w:themeColor="text1" w:themeTint="F2"/>
                <w:sz w:val="22"/>
                <w:szCs w:val="22"/>
              </w:rPr>
            </w:pPr>
            <w:r w:rsidRPr="00AC1CF8">
              <w:rPr>
                <w:color w:val="000000"/>
                <w:sz w:val="22"/>
                <w:szCs w:val="22"/>
              </w:rPr>
              <w:t>0.200</w:t>
            </w:r>
          </w:p>
        </w:tc>
        <w:tc>
          <w:tcPr>
            <w:tcW w:w="1569" w:type="dxa"/>
            <w:vAlign w:val="bottom"/>
          </w:tcPr>
          <w:p w14:paraId="64F392FF" w14:textId="77777777" w:rsidR="0056197A" w:rsidRPr="00AC1CF8" w:rsidRDefault="0056197A" w:rsidP="005B7062">
            <w:pPr>
              <w:jc w:val="center"/>
              <w:rPr>
                <w:color w:val="0D0D0D" w:themeColor="text1" w:themeTint="F2"/>
                <w:sz w:val="22"/>
                <w:szCs w:val="22"/>
              </w:rPr>
            </w:pPr>
            <w:r w:rsidRPr="00AC1CF8">
              <w:rPr>
                <w:color w:val="000000"/>
                <w:sz w:val="22"/>
                <w:szCs w:val="22"/>
              </w:rPr>
              <w:t>.833</w:t>
            </w:r>
          </w:p>
        </w:tc>
        <w:tc>
          <w:tcPr>
            <w:tcW w:w="1581" w:type="dxa"/>
            <w:vAlign w:val="bottom"/>
          </w:tcPr>
          <w:p w14:paraId="6F5B25F0" w14:textId="77777777" w:rsidR="0056197A" w:rsidRPr="00AC1CF8" w:rsidRDefault="0056197A" w:rsidP="005B7062">
            <w:pPr>
              <w:jc w:val="center"/>
              <w:rPr>
                <w:color w:val="0D0D0D" w:themeColor="text1" w:themeTint="F2"/>
                <w:sz w:val="22"/>
                <w:szCs w:val="22"/>
              </w:rPr>
            </w:pPr>
            <w:r w:rsidRPr="00AC1CF8">
              <w:rPr>
                <w:color w:val="000000"/>
                <w:sz w:val="22"/>
                <w:szCs w:val="22"/>
              </w:rPr>
              <w:t>-0.434</w:t>
            </w:r>
          </w:p>
        </w:tc>
        <w:tc>
          <w:tcPr>
            <w:tcW w:w="1376" w:type="dxa"/>
            <w:vAlign w:val="bottom"/>
          </w:tcPr>
          <w:p w14:paraId="16CB5835" w14:textId="77777777" w:rsidR="0056197A" w:rsidRPr="00AC1CF8" w:rsidRDefault="0056197A" w:rsidP="005B7062">
            <w:pPr>
              <w:jc w:val="center"/>
              <w:rPr>
                <w:color w:val="0D0D0D" w:themeColor="text1" w:themeTint="F2"/>
                <w:sz w:val="22"/>
                <w:szCs w:val="22"/>
              </w:rPr>
            </w:pPr>
            <w:r w:rsidRPr="00AC1CF8">
              <w:rPr>
                <w:color w:val="000000"/>
                <w:sz w:val="22"/>
                <w:szCs w:val="22"/>
              </w:rPr>
              <w:t>0.350</w:t>
            </w:r>
          </w:p>
        </w:tc>
      </w:tr>
      <w:tr w:rsidR="0056197A" w:rsidRPr="00AC1CF8" w14:paraId="077D93E9" w14:textId="77777777" w:rsidTr="005B7062">
        <w:tc>
          <w:tcPr>
            <w:tcW w:w="1786" w:type="dxa"/>
            <w:vAlign w:val="bottom"/>
          </w:tcPr>
          <w:p w14:paraId="32D0DEE1"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120323A6" w14:textId="77777777" w:rsidR="0056197A" w:rsidRPr="00AC1CF8" w:rsidRDefault="0056197A" w:rsidP="005B7062">
            <w:pPr>
              <w:jc w:val="center"/>
              <w:rPr>
                <w:color w:val="000000"/>
                <w:sz w:val="22"/>
                <w:szCs w:val="22"/>
              </w:rPr>
            </w:pPr>
            <w:r w:rsidRPr="00AC1CF8">
              <w:rPr>
                <w:color w:val="000000"/>
                <w:sz w:val="22"/>
                <w:szCs w:val="22"/>
              </w:rPr>
              <w:t>-3.976</w:t>
            </w:r>
          </w:p>
        </w:tc>
        <w:tc>
          <w:tcPr>
            <w:tcW w:w="1509" w:type="dxa"/>
            <w:vAlign w:val="bottom"/>
          </w:tcPr>
          <w:p w14:paraId="1D7B5CD7" w14:textId="77777777" w:rsidR="0056197A" w:rsidRPr="00AC1CF8" w:rsidRDefault="0056197A" w:rsidP="005B7062">
            <w:pPr>
              <w:jc w:val="center"/>
              <w:rPr>
                <w:color w:val="000000"/>
                <w:sz w:val="22"/>
                <w:szCs w:val="22"/>
              </w:rPr>
            </w:pPr>
            <w:r w:rsidRPr="00AC1CF8">
              <w:rPr>
                <w:color w:val="000000"/>
                <w:sz w:val="22"/>
                <w:szCs w:val="22"/>
              </w:rPr>
              <w:t>0.995</w:t>
            </w:r>
          </w:p>
        </w:tc>
        <w:tc>
          <w:tcPr>
            <w:tcW w:w="1569" w:type="dxa"/>
            <w:vAlign w:val="bottom"/>
          </w:tcPr>
          <w:p w14:paraId="20A56D2A"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05599B8F" w14:textId="77777777" w:rsidR="0056197A" w:rsidRPr="00AC1CF8" w:rsidRDefault="0056197A" w:rsidP="005B7062">
            <w:pPr>
              <w:jc w:val="center"/>
              <w:rPr>
                <w:color w:val="000000"/>
                <w:sz w:val="22"/>
                <w:szCs w:val="22"/>
              </w:rPr>
            </w:pPr>
            <w:r w:rsidRPr="00AC1CF8">
              <w:rPr>
                <w:color w:val="000000"/>
                <w:sz w:val="22"/>
                <w:szCs w:val="22"/>
              </w:rPr>
              <w:t>-5.931</w:t>
            </w:r>
          </w:p>
        </w:tc>
        <w:tc>
          <w:tcPr>
            <w:tcW w:w="1376" w:type="dxa"/>
            <w:vAlign w:val="bottom"/>
          </w:tcPr>
          <w:p w14:paraId="59B1725F" w14:textId="77777777" w:rsidR="0056197A" w:rsidRPr="00AC1CF8" w:rsidRDefault="0056197A" w:rsidP="005B7062">
            <w:pPr>
              <w:jc w:val="center"/>
              <w:rPr>
                <w:color w:val="000000"/>
                <w:sz w:val="22"/>
                <w:szCs w:val="22"/>
              </w:rPr>
            </w:pPr>
            <w:r w:rsidRPr="00AC1CF8">
              <w:rPr>
                <w:color w:val="000000"/>
                <w:sz w:val="22"/>
                <w:szCs w:val="22"/>
              </w:rPr>
              <w:t>-2.022</w:t>
            </w:r>
          </w:p>
        </w:tc>
      </w:tr>
      <w:tr w:rsidR="0056197A" w:rsidRPr="00AC1CF8" w14:paraId="5D147675" w14:textId="77777777" w:rsidTr="005B7062">
        <w:tc>
          <w:tcPr>
            <w:tcW w:w="1786" w:type="dxa"/>
            <w:vAlign w:val="bottom"/>
          </w:tcPr>
          <w:p w14:paraId="77A00C9C"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5210BB00" w14:textId="77777777" w:rsidR="0056197A" w:rsidRPr="00AC1CF8" w:rsidRDefault="0056197A" w:rsidP="005B7062">
            <w:pPr>
              <w:jc w:val="center"/>
              <w:rPr>
                <w:color w:val="0D0D0D" w:themeColor="text1" w:themeTint="F2"/>
                <w:sz w:val="22"/>
                <w:szCs w:val="22"/>
              </w:rPr>
            </w:pPr>
            <w:r w:rsidRPr="00AC1CF8">
              <w:rPr>
                <w:color w:val="000000"/>
                <w:sz w:val="22"/>
                <w:szCs w:val="22"/>
              </w:rPr>
              <w:t>3.226</w:t>
            </w:r>
          </w:p>
        </w:tc>
        <w:tc>
          <w:tcPr>
            <w:tcW w:w="1509" w:type="dxa"/>
            <w:vAlign w:val="bottom"/>
          </w:tcPr>
          <w:p w14:paraId="66E2D26E" w14:textId="77777777" w:rsidR="0056197A" w:rsidRPr="00AC1CF8" w:rsidRDefault="0056197A" w:rsidP="005B7062">
            <w:pPr>
              <w:jc w:val="center"/>
              <w:rPr>
                <w:color w:val="0D0D0D" w:themeColor="text1" w:themeTint="F2"/>
                <w:sz w:val="22"/>
                <w:szCs w:val="22"/>
              </w:rPr>
            </w:pPr>
            <w:r w:rsidRPr="00AC1CF8">
              <w:rPr>
                <w:color w:val="000000"/>
                <w:sz w:val="22"/>
                <w:szCs w:val="22"/>
              </w:rPr>
              <w:t>1.224</w:t>
            </w:r>
          </w:p>
        </w:tc>
        <w:tc>
          <w:tcPr>
            <w:tcW w:w="1569" w:type="dxa"/>
            <w:vAlign w:val="bottom"/>
          </w:tcPr>
          <w:p w14:paraId="26AFA13A" w14:textId="77777777" w:rsidR="0056197A" w:rsidRPr="00AC1CF8" w:rsidRDefault="0056197A" w:rsidP="005B7062">
            <w:pPr>
              <w:jc w:val="center"/>
              <w:rPr>
                <w:color w:val="0D0D0D" w:themeColor="text1" w:themeTint="F2"/>
                <w:sz w:val="22"/>
                <w:szCs w:val="22"/>
              </w:rPr>
            </w:pPr>
            <w:r w:rsidRPr="00AC1CF8">
              <w:rPr>
                <w:color w:val="000000"/>
                <w:sz w:val="22"/>
                <w:szCs w:val="22"/>
              </w:rPr>
              <w:t>.009**</w:t>
            </w:r>
          </w:p>
        </w:tc>
        <w:tc>
          <w:tcPr>
            <w:tcW w:w="1581" w:type="dxa"/>
            <w:vAlign w:val="bottom"/>
          </w:tcPr>
          <w:p w14:paraId="3AC8EAB0" w14:textId="77777777" w:rsidR="0056197A" w:rsidRPr="00AC1CF8" w:rsidRDefault="0056197A" w:rsidP="005B7062">
            <w:pPr>
              <w:jc w:val="center"/>
              <w:rPr>
                <w:color w:val="0D0D0D" w:themeColor="text1" w:themeTint="F2"/>
                <w:sz w:val="22"/>
                <w:szCs w:val="22"/>
              </w:rPr>
            </w:pPr>
            <w:r w:rsidRPr="00AC1CF8">
              <w:rPr>
                <w:color w:val="000000"/>
                <w:sz w:val="22"/>
                <w:szCs w:val="22"/>
              </w:rPr>
              <w:t>0.821</w:t>
            </w:r>
          </w:p>
        </w:tc>
        <w:tc>
          <w:tcPr>
            <w:tcW w:w="1376" w:type="dxa"/>
            <w:vAlign w:val="bottom"/>
          </w:tcPr>
          <w:p w14:paraId="48E039C1" w14:textId="77777777" w:rsidR="0056197A" w:rsidRPr="00AC1CF8" w:rsidRDefault="0056197A" w:rsidP="005B7062">
            <w:pPr>
              <w:jc w:val="center"/>
              <w:rPr>
                <w:color w:val="0D0D0D" w:themeColor="text1" w:themeTint="F2"/>
                <w:sz w:val="22"/>
                <w:szCs w:val="22"/>
              </w:rPr>
            </w:pPr>
            <w:r w:rsidRPr="00AC1CF8">
              <w:rPr>
                <w:color w:val="000000"/>
                <w:sz w:val="22"/>
                <w:szCs w:val="22"/>
              </w:rPr>
              <w:t>5.630</w:t>
            </w:r>
          </w:p>
        </w:tc>
      </w:tr>
      <w:tr w:rsidR="0056197A" w:rsidRPr="00AC1CF8" w14:paraId="4B83DF67" w14:textId="77777777" w:rsidTr="005B7062">
        <w:tc>
          <w:tcPr>
            <w:tcW w:w="1786" w:type="dxa"/>
            <w:vAlign w:val="bottom"/>
          </w:tcPr>
          <w:p w14:paraId="75113C12"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313A6903" w14:textId="77777777" w:rsidR="0056197A" w:rsidRPr="00AC1CF8" w:rsidRDefault="0056197A" w:rsidP="005B7062">
            <w:pPr>
              <w:jc w:val="center"/>
              <w:rPr>
                <w:color w:val="0D0D0D" w:themeColor="text1" w:themeTint="F2"/>
                <w:sz w:val="22"/>
                <w:szCs w:val="22"/>
              </w:rPr>
            </w:pPr>
            <w:r w:rsidRPr="00AC1CF8">
              <w:rPr>
                <w:color w:val="000000"/>
                <w:sz w:val="22"/>
                <w:szCs w:val="22"/>
              </w:rPr>
              <w:t>-5.483</w:t>
            </w:r>
          </w:p>
        </w:tc>
        <w:tc>
          <w:tcPr>
            <w:tcW w:w="1509" w:type="dxa"/>
            <w:vAlign w:val="bottom"/>
          </w:tcPr>
          <w:p w14:paraId="28DB7647" w14:textId="77777777" w:rsidR="0056197A" w:rsidRPr="00AC1CF8" w:rsidRDefault="0056197A" w:rsidP="005B7062">
            <w:pPr>
              <w:jc w:val="center"/>
              <w:rPr>
                <w:color w:val="0D0D0D" w:themeColor="text1" w:themeTint="F2"/>
                <w:sz w:val="22"/>
                <w:szCs w:val="22"/>
              </w:rPr>
            </w:pPr>
            <w:r w:rsidRPr="00AC1CF8">
              <w:rPr>
                <w:color w:val="000000"/>
                <w:sz w:val="22"/>
                <w:szCs w:val="22"/>
              </w:rPr>
              <w:t>1.813</w:t>
            </w:r>
          </w:p>
        </w:tc>
        <w:tc>
          <w:tcPr>
            <w:tcW w:w="1569" w:type="dxa"/>
            <w:vAlign w:val="bottom"/>
          </w:tcPr>
          <w:p w14:paraId="065541A3" w14:textId="77777777" w:rsidR="0056197A" w:rsidRPr="00AC1CF8" w:rsidRDefault="0056197A" w:rsidP="005B7062">
            <w:pPr>
              <w:jc w:val="center"/>
              <w:rPr>
                <w:color w:val="0D0D0D" w:themeColor="text1" w:themeTint="F2"/>
                <w:sz w:val="22"/>
                <w:szCs w:val="22"/>
              </w:rPr>
            </w:pPr>
            <w:r w:rsidRPr="00AC1CF8">
              <w:rPr>
                <w:color w:val="000000"/>
                <w:sz w:val="22"/>
                <w:szCs w:val="22"/>
              </w:rPr>
              <w:t>.003**</w:t>
            </w:r>
          </w:p>
        </w:tc>
        <w:tc>
          <w:tcPr>
            <w:tcW w:w="1581" w:type="dxa"/>
            <w:vAlign w:val="bottom"/>
          </w:tcPr>
          <w:p w14:paraId="0FC3B467" w14:textId="77777777" w:rsidR="0056197A" w:rsidRPr="00AC1CF8" w:rsidRDefault="0056197A" w:rsidP="005B7062">
            <w:pPr>
              <w:jc w:val="center"/>
              <w:rPr>
                <w:color w:val="0D0D0D" w:themeColor="text1" w:themeTint="F2"/>
                <w:sz w:val="22"/>
                <w:szCs w:val="22"/>
              </w:rPr>
            </w:pPr>
            <w:r w:rsidRPr="00AC1CF8">
              <w:rPr>
                <w:color w:val="000000"/>
                <w:sz w:val="22"/>
                <w:szCs w:val="22"/>
              </w:rPr>
              <w:t>-9.046</w:t>
            </w:r>
          </w:p>
        </w:tc>
        <w:tc>
          <w:tcPr>
            <w:tcW w:w="1376" w:type="dxa"/>
            <w:vAlign w:val="bottom"/>
          </w:tcPr>
          <w:p w14:paraId="61EC9102" w14:textId="77777777" w:rsidR="0056197A" w:rsidRPr="00AC1CF8" w:rsidRDefault="0056197A" w:rsidP="005B7062">
            <w:pPr>
              <w:jc w:val="center"/>
              <w:rPr>
                <w:color w:val="0D0D0D" w:themeColor="text1" w:themeTint="F2"/>
                <w:sz w:val="22"/>
                <w:szCs w:val="22"/>
              </w:rPr>
            </w:pPr>
            <w:r w:rsidRPr="00AC1CF8">
              <w:rPr>
                <w:color w:val="000000"/>
                <w:sz w:val="22"/>
                <w:szCs w:val="22"/>
              </w:rPr>
              <w:t>-1.920</w:t>
            </w:r>
          </w:p>
        </w:tc>
      </w:tr>
      <w:tr w:rsidR="0056197A" w:rsidRPr="00AC1CF8" w14:paraId="12A97973" w14:textId="77777777" w:rsidTr="005B7062">
        <w:tc>
          <w:tcPr>
            <w:tcW w:w="1786" w:type="dxa"/>
            <w:vAlign w:val="bottom"/>
          </w:tcPr>
          <w:p w14:paraId="1D1E5EEB"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312C1173" w14:textId="77777777" w:rsidR="0056197A" w:rsidRPr="00AC1CF8" w:rsidRDefault="0056197A" w:rsidP="005B7062">
            <w:pPr>
              <w:jc w:val="center"/>
              <w:rPr>
                <w:color w:val="0D0D0D" w:themeColor="text1" w:themeTint="F2"/>
                <w:sz w:val="22"/>
                <w:szCs w:val="22"/>
              </w:rPr>
            </w:pPr>
            <w:r w:rsidRPr="00AC1CF8">
              <w:rPr>
                <w:color w:val="000000"/>
                <w:sz w:val="22"/>
                <w:szCs w:val="22"/>
              </w:rPr>
              <w:t>-3.776</w:t>
            </w:r>
          </w:p>
        </w:tc>
        <w:tc>
          <w:tcPr>
            <w:tcW w:w="1509" w:type="dxa"/>
            <w:vAlign w:val="bottom"/>
          </w:tcPr>
          <w:p w14:paraId="02A62579" w14:textId="77777777" w:rsidR="0056197A" w:rsidRPr="00AC1CF8" w:rsidRDefault="0056197A" w:rsidP="005B7062">
            <w:pPr>
              <w:jc w:val="center"/>
              <w:rPr>
                <w:color w:val="0D0D0D" w:themeColor="text1" w:themeTint="F2"/>
                <w:sz w:val="22"/>
                <w:szCs w:val="22"/>
              </w:rPr>
            </w:pPr>
            <w:r w:rsidRPr="00AC1CF8">
              <w:rPr>
                <w:color w:val="000000"/>
                <w:sz w:val="22"/>
                <w:szCs w:val="22"/>
              </w:rPr>
              <w:t>0.422</w:t>
            </w:r>
          </w:p>
        </w:tc>
        <w:tc>
          <w:tcPr>
            <w:tcW w:w="1569" w:type="dxa"/>
            <w:vAlign w:val="bottom"/>
          </w:tcPr>
          <w:p w14:paraId="3AF84B61"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2709976" w14:textId="77777777" w:rsidR="0056197A" w:rsidRPr="00AC1CF8" w:rsidRDefault="0056197A" w:rsidP="005B7062">
            <w:pPr>
              <w:jc w:val="center"/>
              <w:rPr>
                <w:color w:val="0D0D0D" w:themeColor="text1" w:themeTint="F2"/>
                <w:sz w:val="22"/>
                <w:szCs w:val="22"/>
              </w:rPr>
            </w:pPr>
            <w:r w:rsidRPr="00AC1CF8">
              <w:rPr>
                <w:color w:val="000000"/>
                <w:sz w:val="22"/>
                <w:szCs w:val="22"/>
              </w:rPr>
              <w:t>-4.606</w:t>
            </w:r>
          </w:p>
        </w:tc>
        <w:tc>
          <w:tcPr>
            <w:tcW w:w="1376" w:type="dxa"/>
            <w:vAlign w:val="bottom"/>
          </w:tcPr>
          <w:p w14:paraId="14BC30D1" w14:textId="77777777" w:rsidR="0056197A" w:rsidRPr="00AC1CF8" w:rsidRDefault="0056197A" w:rsidP="005B7062">
            <w:pPr>
              <w:jc w:val="center"/>
              <w:rPr>
                <w:color w:val="0D0D0D" w:themeColor="text1" w:themeTint="F2"/>
                <w:sz w:val="22"/>
                <w:szCs w:val="22"/>
              </w:rPr>
            </w:pPr>
            <w:r w:rsidRPr="00AC1CF8">
              <w:rPr>
                <w:color w:val="000000"/>
                <w:sz w:val="22"/>
                <w:szCs w:val="22"/>
              </w:rPr>
              <w:t>-2.947</w:t>
            </w:r>
          </w:p>
        </w:tc>
      </w:tr>
      <w:tr w:rsidR="0056197A" w:rsidRPr="00AC1CF8" w14:paraId="3B7E71DA" w14:textId="77777777" w:rsidTr="005B7062">
        <w:tc>
          <w:tcPr>
            <w:tcW w:w="1786" w:type="dxa"/>
          </w:tcPr>
          <w:p w14:paraId="0AA4FB1C" w14:textId="77777777" w:rsidR="0056197A" w:rsidRPr="00AC1CF8" w:rsidRDefault="0056197A" w:rsidP="005B7062">
            <w:pPr>
              <w:jc w:val="both"/>
              <w:rPr>
                <w:color w:val="0D0D0D" w:themeColor="text1" w:themeTint="F2"/>
                <w:sz w:val="22"/>
                <w:szCs w:val="22"/>
              </w:rPr>
            </w:pPr>
          </w:p>
        </w:tc>
        <w:tc>
          <w:tcPr>
            <w:tcW w:w="1539" w:type="dxa"/>
            <w:vAlign w:val="bottom"/>
          </w:tcPr>
          <w:p w14:paraId="76421BD6" w14:textId="77777777" w:rsidR="0056197A" w:rsidRPr="00AC1CF8" w:rsidRDefault="0056197A" w:rsidP="005B7062">
            <w:pPr>
              <w:jc w:val="center"/>
              <w:rPr>
                <w:color w:val="000000"/>
                <w:sz w:val="22"/>
                <w:szCs w:val="22"/>
              </w:rPr>
            </w:pPr>
          </w:p>
        </w:tc>
        <w:tc>
          <w:tcPr>
            <w:tcW w:w="1509" w:type="dxa"/>
            <w:vAlign w:val="bottom"/>
          </w:tcPr>
          <w:p w14:paraId="6132E98F" w14:textId="77777777" w:rsidR="0056197A" w:rsidRPr="00AC1CF8" w:rsidRDefault="0056197A" w:rsidP="005B7062">
            <w:pPr>
              <w:jc w:val="center"/>
              <w:rPr>
                <w:color w:val="000000"/>
                <w:sz w:val="22"/>
                <w:szCs w:val="22"/>
              </w:rPr>
            </w:pPr>
          </w:p>
        </w:tc>
        <w:tc>
          <w:tcPr>
            <w:tcW w:w="1569" w:type="dxa"/>
            <w:vAlign w:val="bottom"/>
          </w:tcPr>
          <w:p w14:paraId="793706DC" w14:textId="77777777" w:rsidR="0056197A" w:rsidRPr="00AC1CF8" w:rsidRDefault="0056197A" w:rsidP="005B7062">
            <w:pPr>
              <w:jc w:val="center"/>
              <w:rPr>
                <w:color w:val="000000"/>
                <w:sz w:val="22"/>
                <w:szCs w:val="22"/>
              </w:rPr>
            </w:pPr>
          </w:p>
        </w:tc>
        <w:tc>
          <w:tcPr>
            <w:tcW w:w="1581" w:type="dxa"/>
            <w:vAlign w:val="bottom"/>
          </w:tcPr>
          <w:p w14:paraId="4F0F260C" w14:textId="77777777" w:rsidR="0056197A" w:rsidRPr="00AC1CF8" w:rsidRDefault="0056197A" w:rsidP="005B7062">
            <w:pPr>
              <w:jc w:val="center"/>
              <w:rPr>
                <w:color w:val="000000"/>
                <w:sz w:val="22"/>
                <w:szCs w:val="22"/>
              </w:rPr>
            </w:pPr>
          </w:p>
        </w:tc>
        <w:tc>
          <w:tcPr>
            <w:tcW w:w="1376" w:type="dxa"/>
            <w:vAlign w:val="bottom"/>
          </w:tcPr>
          <w:p w14:paraId="13338B94" w14:textId="77777777" w:rsidR="0056197A" w:rsidRPr="00AC1CF8" w:rsidRDefault="0056197A" w:rsidP="005B7062">
            <w:pPr>
              <w:jc w:val="center"/>
              <w:rPr>
                <w:color w:val="000000"/>
                <w:sz w:val="22"/>
                <w:szCs w:val="22"/>
              </w:rPr>
            </w:pPr>
          </w:p>
        </w:tc>
      </w:tr>
      <w:tr w:rsidR="0056197A" w:rsidRPr="00AC1CF8" w14:paraId="0BF1C535" w14:textId="77777777" w:rsidTr="005B7062">
        <w:tc>
          <w:tcPr>
            <w:tcW w:w="1786" w:type="dxa"/>
          </w:tcPr>
          <w:p w14:paraId="7CE27DCD"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180117DD" w14:textId="77777777" w:rsidR="0056197A" w:rsidRPr="00AC1CF8" w:rsidRDefault="0056197A" w:rsidP="005B7062">
            <w:pPr>
              <w:jc w:val="center"/>
              <w:rPr>
                <w:color w:val="0D0D0D" w:themeColor="text1" w:themeTint="F2"/>
                <w:sz w:val="22"/>
                <w:szCs w:val="22"/>
              </w:rPr>
            </w:pPr>
            <w:r w:rsidRPr="00AC1CF8">
              <w:rPr>
                <w:color w:val="000000"/>
                <w:sz w:val="22"/>
                <w:szCs w:val="22"/>
              </w:rPr>
              <w:t>41.431</w:t>
            </w:r>
          </w:p>
        </w:tc>
        <w:tc>
          <w:tcPr>
            <w:tcW w:w="1509" w:type="dxa"/>
            <w:vAlign w:val="bottom"/>
          </w:tcPr>
          <w:p w14:paraId="7CFD2C75" w14:textId="77777777" w:rsidR="0056197A" w:rsidRPr="00AC1CF8" w:rsidRDefault="0056197A" w:rsidP="005B7062">
            <w:pPr>
              <w:jc w:val="center"/>
              <w:rPr>
                <w:color w:val="0D0D0D" w:themeColor="text1" w:themeTint="F2"/>
                <w:sz w:val="22"/>
                <w:szCs w:val="22"/>
              </w:rPr>
            </w:pPr>
            <w:r w:rsidRPr="00AC1CF8">
              <w:rPr>
                <w:color w:val="000000"/>
                <w:sz w:val="22"/>
                <w:szCs w:val="22"/>
              </w:rPr>
              <w:t>3.253</w:t>
            </w:r>
          </w:p>
        </w:tc>
        <w:tc>
          <w:tcPr>
            <w:tcW w:w="1569" w:type="dxa"/>
            <w:vAlign w:val="bottom"/>
          </w:tcPr>
          <w:p w14:paraId="179F8708"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E0C0191" w14:textId="77777777" w:rsidR="0056197A" w:rsidRPr="00AC1CF8" w:rsidRDefault="0056197A" w:rsidP="005B7062">
            <w:pPr>
              <w:jc w:val="center"/>
              <w:rPr>
                <w:color w:val="0D0D0D" w:themeColor="text1" w:themeTint="F2"/>
                <w:sz w:val="22"/>
                <w:szCs w:val="22"/>
              </w:rPr>
            </w:pPr>
            <w:r w:rsidRPr="00AC1CF8">
              <w:rPr>
                <w:color w:val="000000"/>
                <w:sz w:val="22"/>
                <w:szCs w:val="22"/>
              </w:rPr>
              <w:t>35.039</w:t>
            </w:r>
          </w:p>
        </w:tc>
        <w:tc>
          <w:tcPr>
            <w:tcW w:w="1376" w:type="dxa"/>
            <w:vAlign w:val="bottom"/>
          </w:tcPr>
          <w:p w14:paraId="0DA4F258" w14:textId="77777777" w:rsidR="0056197A" w:rsidRPr="00AC1CF8" w:rsidRDefault="0056197A" w:rsidP="005B7062">
            <w:pPr>
              <w:jc w:val="center"/>
              <w:rPr>
                <w:color w:val="0D0D0D" w:themeColor="text1" w:themeTint="F2"/>
                <w:sz w:val="22"/>
                <w:szCs w:val="22"/>
              </w:rPr>
            </w:pPr>
            <w:r w:rsidRPr="00AC1CF8">
              <w:rPr>
                <w:color w:val="000000"/>
                <w:sz w:val="22"/>
                <w:szCs w:val="22"/>
              </w:rPr>
              <w:t>47.823</w:t>
            </w:r>
          </w:p>
        </w:tc>
      </w:tr>
      <w:tr w:rsidR="0056197A" w:rsidRPr="00AC1CF8" w14:paraId="2D6FE84B" w14:textId="77777777" w:rsidTr="005B7062">
        <w:tc>
          <w:tcPr>
            <w:tcW w:w="1786" w:type="dxa"/>
          </w:tcPr>
          <w:p w14:paraId="55272E50"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5B288568" w14:textId="77777777" w:rsidR="0056197A" w:rsidRPr="00AC1CF8" w:rsidRDefault="0056197A" w:rsidP="005B7062">
            <w:pPr>
              <w:jc w:val="center"/>
              <w:rPr>
                <w:color w:val="0D0D0D" w:themeColor="text1" w:themeTint="F2"/>
                <w:sz w:val="22"/>
                <w:szCs w:val="22"/>
              </w:rPr>
            </w:pPr>
          </w:p>
        </w:tc>
        <w:tc>
          <w:tcPr>
            <w:tcW w:w="1509" w:type="dxa"/>
            <w:vAlign w:val="bottom"/>
          </w:tcPr>
          <w:p w14:paraId="3C92D886" w14:textId="77777777" w:rsidR="0056197A" w:rsidRPr="00AC1CF8" w:rsidRDefault="0056197A" w:rsidP="005B7062">
            <w:pPr>
              <w:jc w:val="center"/>
              <w:rPr>
                <w:color w:val="0D0D0D" w:themeColor="text1" w:themeTint="F2"/>
                <w:sz w:val="22"/>
                <w:szCs w:val="22"/>
              </w:rPr>
            </w:pPr>
          </w:p>
        </w:tc>
        <w:tc>
          <w:tcPr>
            <w:tcW w:w="1569" w:type="dxa"/>
            <w:vAlign w:val="bottom"/>
          </w:tcPr>
          <w:p w14:paraId="68895C2D" w14:textId="77777777" w:rsidR="0056197A" w:rsidRPr="00AC1CF8" w:rsidRDefault="0056197A" w:rsidP="005B7062">
            <w:pPr>
              <w:jc w:val="center"/>
              <w:rPr>
                <w:color w:val="0D0D0D" w:themeColor="text1" w:themeTint="F2"/>
                <w:sz w:val="22"/>
                <w:szCs w:val="22"/>
              </w:rPr>
            </w:pPr>
          </w:p>
        </w:tc>
        <w:tc>
          <w:tcPr>
            <w:tcW w:w="1581" w:type="dxa"/>
            <w:vAlign w:val="bottom"/>
          </w:tcPr>
          <w:p w14:paraId="78A21FD5" w14:textId="77777777" w:rsidR="0056197A" w:rsidRPr="00AC1CF8" w:rsidRDefault="0056197A" w:rsidP="005B7062">
            <w:pPr>
              <w:jc w:val="center"/>
              <w:rPr>
                <w:color w:val="0D0D0D" w:themeColor="text1" w:themeTint="F2"/>
                <w:sz w:val="22"/>
                <w:szCs w:val="22"/>
              </w:rPr>
            </w:pPr>
          </w:p>
        </w:tc>
        <w:tc>
          <w:tcPr>
            <w:tcW w:w="1376" w:type="dxa"/>
          </w:tcPr>
          <w:p w14:paraId="7EAC2762"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0.221 </w:t>
            </w:r>
          </w:p>
        </w:tc>
      </w:tr>
      <w:tr w:rsidR="0056197A" w:rsidRPr="00AC1CF8" w14:paraId="3FBFE87D" w14:textId="77777777" w:rsidTr="005B7062">
        <w:tc>
          <w:tcPr>
            <w:tcW w:w="1786" w:type="dxa"/>
          </w:tcPr>
          <w:p w14:paraId="392F4B4E"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6668C2CE" w14:textId="77777777" w:rsidR="0056197A" w:rsidRPr="00AC1CF8" w:rsidRDefault="0056197A" w:rsidP="005B7062">
            <w:pPr>
              <w:jc w:val="center"/>
              <w:rPr>
                <w:color w:val="0D0D0D" w:themeColor="text1" w:themeTint="F2"/>
                <w:sz w:val="22"/>
                <w:szCs w:val="22"/>
              </w:rPr>
            </w:pPr>
          </w:p>
        </w:tc>
        <w:tc>
          <w:tcPr>
            <w:tcW w:w="1509" w:type="dxa"/>
          </w:tcPr>
          <w:p w14:paraId="5C064003" w14:textId="77777777" w:rsidR="0056197A" w:rsidRPr="00AC1CF8" w:rsidRDefault="0056197A" w:rsidP="005B7062">
            <w:pPr>
              <w:jc w:val="center"/>
              <w:rPr>
                <w:color w:val="0D0D0D" w:themeColor="text1" w:themeTint="F2"/>
                <w:sz w:val="22"/>
                <w:szCs w:val="22"/>
              </w:rPr>
            </w:pPr>
          </w:p>
        </w:tc>
        <w:tc>
          <w:tcPr>
            <w:tcW w:w="1569" w:type="dxa"/>
          </w:tcPr>
          <w:p w14:paraId="76D2917F" w14:textId="77777777" w:rsidR="0056197A" w:rsidRPr="00AC1CF8" w:rsidRDefault="0056197A" w:rsidP="005B7062">
            <w:pPr>
              <w:jc w:val="center"/>
              <w:rPr>
                <w:color w:val="0D0D0D" w:themeColor="text1" w:themeTint="F2"/>
                <w:sz w:val="22"/>
                <w:szCs w:val="22"/>
              </w:rPr>
            </w:pPr>
          </w:p>
        </w:tc>
        <w:tc>
          <w:tcPr>
            <w:tcW w:w="1581" w:type="dxa"/>
          </w:tcPr>
          <w:p w14:paraId="0724B03F" w14:textId="77777777" w:rsidR="0056197A" w:rsidRPr="00AC1CF8" w:rsidRDefault="0056197A" w:rsidP="005B7062">
            <w:pPr>
              <w:jc w:val="center"/>
              <w:rPr>
                <w:color w:val="0D0D0D" w:themeColor="text1" w:themeTint="F2"/>
                <w:sz w:val="22"/>
                <w:szCs w:val="22"/>
              </w:rPr>
            </w:pPr>
          </w:p>
        </w:tc>
        <w:tc>
          <w:tcPr>
            <w:tcW w:w="1376" w:type="dxa"/>
          </w:tcPr>
          <w:p w14:paraId="258A2526"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36FA6DD4" w14:textId="77777777" w:rsidTr="005B7062">
        <w:tc>
          <w:tcPr>
            <w:tcW w:w="1786" w:type="dxa"/>
          </w:tcPr>
          <w:p w14:paraId="4046DA67" w14:textId="77777777" w:rsidR="0056197A" w:rsidRPr="00AC1CF8" w:rsidRDefault="0056197A" w:rsidP="005B7062">
            <w:pPr>
              <w:jc w:val="both"/>
              <w:rPr>
                <w:color w:val="0D0D0D" w:themeColor="text1" w:themeTint="F2"/>
                <w:sz w:val="22"/>
                <w:szCs w:val="22"/>
              </w:rPr>
            </w:pPr>
          </w:p>
        </w:tc>
        <w:tc>
          <w:tcPr>
            <w:tcW w:w="1539" w:type="dxa"/>
          </w:tcPr>
          <w:p w14:paraId="793576D5" w14:textId="77777777" w:rsidR="0056197A" w:rsidRPr="00AC1CF8" w:rsidRDefault="0056197A" w:rsidP="005B7062">
            <w:pPr>
              <w:jc w:val="center"/>
              <w:rPr>
                <w:color w:val="0D0D0D" w:themeColor="text1" w:themeTint="F2"/>
                <w:sz w:val="22"/>
                <w:szCs w:val="22"/>
              </w:rPr>
            </w:pPr>
          </w:p>
        </w:tc>
        <w:tc>
          <w:tcPr>
            <w:tcW w:w="1509" w:type="dxa"/>
          </w:tcPr>
          <w:p w14:paraId="131CCC48" w14:textId="77777777" w:rsidR="0056197A" w:rsidRPr="00AC1CF8" w:rsidRDefault="0056197A" w:rsidP="005B7062">
            <w:pPr>
              <w:jc w:val="center"/>
              <w:rPr>
                <w:color w:val="0D0D0D" w:themeColor="text1" w:themeTint="F2"/>
                <w:sz w:val="22"/>
                <w:szCs w:val="22"/>
              </w:rPr>
            </w:pPr>
          </w:p>
        </w:tc>
        <w:tc>
          <w:tcPr>
            <w:tcW w:w="1569" w:type="dxa"/>
          </w:tcPr>
          <w:p w14:paraId="52D5A638" w14:textId="77777777" w:rsidR="0056197A" w:rsidRPr="00AC1CF8" w:rsidRDefault="0056197A" w:rsidP="005B7062">
            <w:pPr>
              <w:jc w:val="center"/>
              <w:rPr>
                <w:color w:val="0D0D0D" w:themeColor="text1" w:themeTint="F2"/>
                <w:sz w:val="22"/>
                <w:szCs w:val="22"/>
              </w:rPr>
            </w:pPr>
          </w:p>
        </w:tc>
        <w:tc>
          <w:tcPr>
            <w:tcW w:w="1581" w:type="dxa"/>
          </w:tcPr>
          <w:p w14:paraId="695697CB" w14:textId="77777777" w:rsidR="0056197A" w:rsidRPr="00AC1CF8" w:rsidRDefault="0056197A" w:rsidP="005B7062">
            <w:pPr>
              <w:jc w:val="center"/>
              <w:rPr>
                <w:color w:val="0D0D0D" w:themeColor="text1" w:themeTint="F2"/>
                <w:sz w:val="22"/>
                <w:szCs w:val="22"/>
              </w:rPr>
            </w:pPr>
          </w:p>
        </w:tc>
        <w:tc>
          <w:tcPr>
            <w:tcW w:w="1376" w:type="dxa"/>
          </w:tcPr>
          <w:p w14:paraId="3A0A44B4" w14:textId="77777777" w:rsidR="0056197A" w:rsidRPr="00AC1CF8" w:rsidRDefault="0056197A" w:rsidP="005B7062">
            <w:pPr>
              <w:jc w:val="center"/>
              <w:rPr>
                <w:color w:val="0D0D0D" w:themeColor="text1" w:themeTint="F2"/>
                <w:sz w:val="22"/>
                <w:szCs w:val="22"/>
              </w:rPr>
            </w:pPr>
          </w:p>
        </w:tc>
      </w:tr>
    </w:tbl>
    <w:p w14:paraId="40543FF2" w14:textId="122CDED7" w:rsidR="0056197A" w:rsidRPr="00AC1CF8" w:rsidRDefault="000A2591" w:rsidP="0056197A">
      <w:pPr>
        <w:jc w:val="both"/>
        <w:rPr>
          <w:color w:val="0D0D0D" w:themeColor="text1" w:themeTint="F2"/>
          <w:sz w:val="22"/>
          <w:szCs w:val="22"/>
        </w:rPr>
      </w:pPr>
      <w:r w:rsidRPr="00AC1CF8">
        <w:rPr>
          <w:sz w:val="22"/>
          <w:szCs w:val="22"/>
        </w:rPr>
        <w:t>Standardized measure of displaced aggression. †</w:t>
      </w:r>
      <w:r w:rsidRPr="00AC1CF8">
        <w:rPr>
          <w:color w:val="0D0D0D" w:themeColor="text1" w:themeTint="F2"/>
          <w:sz w:val="22"/>
          <w:szCs w:val="22"/>
        </w:rPr>
        <w:t>P&lt;.100; **P&lt;.050; ***P&lt;.001</w:t>
      </w:r>
    </w:p>
    <w:p w14:paraId="7B261043" w14:textId="77777777" w:rsidR="0056197A" w:rsidRPr="00AC1CF8" w:rsidRDefault="0056197A" w:rsidP="0056197A">
      <w:pPr>
        <w:rPr>
          <w:sz w:val="22"/>
          <w:szCs w:val="22"/>
        </w:rPr>
      </w:pPr>
    </w:p>
    <w:p w14:paraId="7E4AC303" w14:textId="77777777" w:rsidR="0056197A" w:rsidRPr="00AC1CF8" w:rsidRDefault="0056197A" w:rsidP="0056197A">
      <w:pPr>
        <w:rPr>
          <w:sz w:val="22"/>
          <w:szCs w:val="22"/>
        </w:rPr>
      </w:pPr>
    </w:p>
    <w:p w14:paraId="152840DB" w14:textId="77777777" w:rsidR="0056197A" w:rsidRPr="00AC1CF8" w:rsidRDefault="0056197A" w:rsidP="0056197A">
      <w:pPr>
        <w:rPr>
          <w:sz w:val="22"/>
          <w:szCs w:val="22"/>
        </w:rPr>
      </w:pPr>
    </w:p>
    <w:p w14:paraId="444CC14A" w14:textId="77777777" w:rsidR="0056197A" w:rsidRPr="00AC1CF8" w:rsidRDefault="0056197A" w:rsidP="0056197A">
      <w:pPr>
        <w:rPr>
          <w:sz w:val="22"/>
          <w:szCs w:val="22"/>
        </w:rPr>
      </w:pPr>
    </w:p>
    <w:p w14:paraId="4FA00268" w14:textId="77777777" w:rsidR="0056197A" w:rsidRPr="00AC1CF8" w:rsidRDefault="0056197A" w:rsidP="0056197A">
      <w:pPr>
        <w:rPr>
          <w:sz w:val="22"/>
          <w:szCs w:val="22"/>
        </w:rPr>
      </w:pPr>
    </w:p>
    <w:p w14:paraId="48893768" w14:textId="77777777" w:rsidR="0056197A" w:rsidRPr="00AC1CF8" w:rsidRDefault="0056197A" w:rsidP="0056197A">
      <w:pPr>
        <w:rPr>
          <w:sz w:val="22"/>
          <w:szCs w:val="22"/>
        </w:rPr>
      </w:pPr>
    </w:p>
    <w:p w14:paraId="531F72A3" w14:textId="77777777" w:rsidR="0056197A" w:rsidRPr="00AC1CF8" w:rsidRDefault="0056197A" w:rsidP="0056197A">
      <w:pPr>
        <w:rPr>
          <w:sz w:val="22"/>
          <w:szCs w:val="22"/>
        </w:rPr>
      </w:pPr>
    </w:p>
    <w:p w14:paraId="787DB998" w14:textId="77777777" w:rsidR="0056197A" w:rsidRPr="00AC1CF8" w:rsidRDefault="0056197A" w:rsidP="0056197A">
      <w:pPr>
        <w:rPr>
          <w:sz w:val="22"/>
          <w:szCs w:val="22"/>
        </w:rPr>
      </w:pPr>
    </w:p>
    <w:p w14:paraId="0A45E905" w14:textId="77777777" w:rsidR="0056197A" w:rsidRPr="00AC1CF8" w:rsidRDefault="0056197A" w:rsidP="0056197A">
      <w:pPr>
        <w:rPr>
          <w:sz w:val="22"/>
          <w:szCs w:val="22"/>
        </w:rPr>
      </w:pPr>
    </w:p>
    <w:p w14:paraId="37090E67" w14:textId="77777777" w:rsidR="0056197A" w:rsidRPr="00AC1CF8" w:rsidRDefault="0056197A" w:rsidP="0056197A">
      <w:pPr>
        <w:rPr>
          <w:sz w:val="22"/>
          <w:szCs w:val="22"/>
        </w:rPr>
      </w:pPr>
    </w:p>
    <w:p w14:paraId="717A57FC" w14:textId="77777777" w:rsidR="0056197A" w:rsidRPr="00AC1CF8" w:rsidRDefault="0056197A" w:rsidP="0056197A">
      <w:pPr>
        <w:rPr>
          <w:sz w:val="22"/>
          <w:szCs w:val="22"/>
        </w:rPr>
      </w:pPr>
    </w:p>
    <w:p w14:paraId="7D8E6531" w14:textId="77777777" w:rsidR="0056197A" w:rsidRPr="00AC1CF8" w:rsidRDefault="0056197A" w:rsidP="00615761">
      <w:pPr>
        <w:pStyle w:val="Heading2"/>
      </w:pPr>
      <w:r w:rsidRPr="00AC1CF8">
        <w:rPr>
          <w:color w:val="0D0D0D" w:themeColor="text1" w:themeTint="F2"/>
        </w:rPr>
        <w:lastRenderedPageBreak/>
        <w:t xml:space="preserve">Externally </w:t>
      </w:r>
      <w:r w:rsidRPr="00AC1CF8">
        <w:t>Contingent Esteem (self-worth)</w:t>
      </w:r>
    </w:p>
    <w:p w14:paraId="5ACCF260" w14:textId="77777777" w:rsidR="0056197A" w:rsidRPr="00AC1CF8" w:rsidRDefault="0056197A" w:rsidP="0056197A">
      <w:pPr>
        <w:rPr>
          <w:sz w:val="22"/>
          <w:szCs w:val="22"/>
        </w:rPr>
      </w:pPr>
    </w:p>
    <w:p w14:paraId="037B242C" w14:textId="198F4546"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35</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continent self-worth and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5667DC08" w14:textId="77777777" w:rsidTr="005B7062">
        <w:trPr>
          <w:trHeight w:val="97"/>
        </w:trPr>
        <w:tc>
          <w:tcPr>
            <w:tcW w:w="1786" w:type="dxa"/>
          </w:tcPr>
          <w:p w14:paraId="2627508D"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D49FD46"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2A864E48"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7D75F08D"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309A4D9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2A9FFADE"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3B78F286" w14:textId="77777777" w:rsidTr="005B7062">
        <w:tc>
          <w:tcPr>
            <w:tcW w:w="1786" w:type="dxa"/>
          </w:tcPr>
          <w:p w14:paraId="69710063" w14:textId="77777777" w:rsidR="0056197A" w:rsidRPr="00AC1CF8" w:rsidRDefault="0056197A" w:rsidP="005B7062">
            <w:pPr>
              <w:jc w:val="both"/>
              <w:rPr>
                <w:color w:val="0D0D0D" w:themeColor="text1" w:themeTint="F2"/>
                <w:sz w:val="22"/>
                <w:szCs w:val="22"/>
              </w:rPr>
            </w:pPr>
          </w:p>
        </w:tc>
        <w:tc>
          <w:tcPr>
            <w:tcW w:w="1539" w:type="dxa"/>
            <w:vAlign w:val="bottom"/>
          </w:tcPr>
          <w:p w14:paraId="2F28BBDE" w14:textId="77777777" w:rsidR="0056197A" w:rsidRPr="00AC1CF8" w:rsidRDefault="0056197A" w:rsidP="005B7062">
            <w:pPr>
              <w:jc w:val="center"/>
              <w:rPr>
                <w:color w:val="0D0D0D" w:themeColor="text1" w:themeTint="F2"/>
                <w:sz w:val="22"/>
                <w:szCs w:val="22"/>
              </w:rPr>
            </w:pPr>
          </w:p>
        </w:tc>
        <w:tc>
          <w:tcPr>
            <w:tcW w:w="1509" w:type="dxa"/>
            <w:vAlign w:val="bottom"/>
          </w:tcPr>
          <w:p w14:paraId="48BC0EB0" w14:textId="77777777" w:rsidR="0056197A" w:rsidRPr="00AC1CF8" w:rsidRDefault="0056197A" w:rsidP="005B7062">
            <w:pPr>
              <w:jc w:val="center"/>
              <w:rPr>
                <w:color w:val="0D0D0D" w:themeColor="text1" w:themeTint="F2"/>
                <w:sz w:val="22"/>
                <w:szCs w:val="22"/>
              </w:rPr>
            </w:pPr>
          </w:p>
        </w:tc>
        <w:tc>
          <w:tcPr>
            <w:tcW w:w="1569" w:type="dxa"/>
            <w:vAlign w:val="bottom"/>
          </w:tcPr>
          <w:p w14:paraId="718C4403" w14:textId="77777777" w:rsidR="0056197A" w:rsidRPr="00AC1CF8" w:rsidRDefault="0056197A" w:rsidP="005B7062">
            <w:pPr>
              <w:jc w:val="center"/>
              <w:rPr>
                <w:color w:val="0D0D0D" w:themeColor="text1" w:themeTint="F2"/>
                <w:sz w:val="22"/>
                <w:szCs w:val="22"/>
              </w:rPr>
            </w:pPr>
          </w:p>
        </w:tc>
        <w:tc>
          <w:tcPr>
            <w:tcW w:w="1581" w:type="dxa"/>
            <w:vAlign w:val="bottom"/>
          </w:tcPr>
          <w:p w14:paraId="2D1A0B45" w14:textId="77777777" w:rsidR="0056197A" w:rsidRPr="00AC1CF8" w:rsidRDefault="0056197A" w:rsidP="005B7062">
            <w:pPr>
              <w:jc w:val="center"/>
              <w:rPr>
                <w:color w:val="0D0D0D" w:themeColor="text1" w:themeTint="F2"/>
                <w:sz w:val="22"/>
                <w:szCs w:val="22"/>
              </w:rPr>
            </w:pPr>
          </w:p>
        </w:tc>
        <w:tc>
          <w:tcPr>
            <w:tcW w:w="1376" w:type="dxa"/>
            <w:vAlign w:val="bottom"/>
          </w:tcPr>
          <w:p w14:paraId="5B2F2A5C" w14:textId="77777777" w:rsidR="0056197A" w:rsidRPr="00AC1CF8" w:rsidRDefault="0056197A" w:rsidP="005B7062">
            <w:pPr>
              <w:jc w:val="center"/>
              <w:rPr>
                <w:color w:val="0D0D0D" w:themeColor="text1" w:themeTint="F2"/>
                <w:sz w:val="22"/>
                <w:szCs w:val="22"/>
              </w:rPr>
            </w:pPr>
          </w:p>
        </w:tc>
      </w:tr>
      <w:tr w:rsidR="0056197A" w:rsidRPr="00AC1CF8" w14:paraId="4BF41829" w14:textId="77777777" w:rsidTr="005B7062">
        <w:tc>
          <w:tcPr>
            <w:tcW w:w="1786" w:type="dxa"/>
          </w:tcPr>
          <w:p w14:paraId="29FCD61F"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Contingent Esteem</w:t>
            </w:r>
          </w:p>
        </w:tc>
        <w:tc>
          <w:tcPr>
            <w:tcW w:w="1539" w:type="dxa"/>
            <w:vAlign w:val="bottom"/>
          </w:tcPr>
          <w:p w14:paraId="63AF3C20" w14:textId="77777777" w:rsidR="0056197A" w:rsidRPr="00AC1CF8" w:rsidRDefault="0056197A" w:rsidP="005B7062">
            <w:pPr>
              <w:jc w:val="center"/>
              <w:rPr>
                <w:color w:val="0D0D0D" w:themeColor="text1" w:themeTint="F2"/>
                <w:sz w:val="22"/>
                <w:szCs w:val="22"/>
              </w:rPr>
            </w:pPr>
            <w:r w:rsidRPr="00AC1CF8">
              <w:rPr>
                <w:color w:val="000000"/>
                <w:sz w:val="22"/>
                <w:szCs w:val="22"/>
              </w:rPr>
              <w:t>2.535</w:t>
            </w:r>
          </w:p>
        </w:tc>
        <w:tc>
          <w:tcPr>
            <w:tcW w:w="1509" w:type="dxa"/>
            <w:vAlign w:val="bottom"/>
          </w:tcPr>
          <w:p w14:paraId="54A281CC" w14:textId="77777777" w:rsidR="0056197A" w:rsidRPr="00AC1CF8" w:rsidRDefault="0056197A" w:rsidP="005B7062">
            <w:pPr>
              <w:jc w:val="center"/>
              <w:rPr>
                <w:color w:val="0D0D0D" w:themeColor="text1" w:themeTint="F2"/>
                <w:sz w:val="22"/>
                <w:szCs w:val="22"/>
              </w:rPr>
            </w:pPr>
            <w:r w:rsidRPr="00AC1CF8">
              <w:rPr>
                <w:color w:val="000000"/>
                <w:sz w:val="22"/>
                <w:szCs w:val="22"/>
              </w:rPr>
              <w:t>0.969</w:t>
            </w:r>
          </w:p>
        </w:tc>
        <w:tc>
          <w:tcPr>
            <w:tcW w:w="1569" w:type="dxa"/>
            <w:vAlign w:val="bottom"/>
          </w:tcPr>
          <w:p w14:paraId="795A57B5" w14:textId="77777777" w:rsidR="0056197A" w:rsidRPr="00AC1CF8" w:rsidRDefault="0056197A" w:rsidP="005B7062">
            <w:pPr>
              <w:jc w:val="center"/>
              <w:rPr>
                <w:color w:val="0D0D0D" w:themeColor="text1" w:themeTint="F2"/>
                <w:sz w:val="22"/>
                <w:szCs w:val="22"/>
              </w:rPr>
            </w:pPr>
            <w:r w:rsidRPr="00AC1CF8">
              <w:rPr>
                <w:color w:val="000000"/>
                <w:sz w:val="22"/>
                <w:szCs w:val="22"/>
              </w:rPr>
              <w:t>.009**</w:t>
            </w:r>
          </w:p>
        </w:tc>
        <w:tc>
          <w:tcPr>
            <w:tcW w:w="1581" w:type="dxa"/>
            <w:vAlign w:val="bottom"/>
          </w:tcPr>
          <w:p w14:paraId="19E3AA7A" w14:textId="77777777" w:rsidR="0056197A" w:rsidRPr="00AC1CF8" w:rsidRDefault="0056197A" w:rsidP="005B7062">
            <w:pPr>
              <w:jc w:val="center"/>
              <w:rPr>
                <w:color w:val="0D0D0D" w:themeColor="text1" w:themeTint="F2"/>
                <w:sz w:val="22"/>
                <w:szCs w:val="22"/>
              </w:rPr>
            </w:pPr>
            <w:r w:rsidRPr="00AC1CF8">
              <w:rPr>
                <w:color w:val="000000"/>
                <w:sz w:val="22"/>
                <w:szCs w:val="22"/>
              </w:rPr>
              <w:t>0.631</w:t>
            </w:r>
          </w:p>
        </w:tc>
        <w:tc>
          <w:tcPr>
            <w:tcW w:w="1376" w:type="dxa"/>
            <w:vAlign w:val="bottom"/>
          </w:tcPr>
          <w:p w14:paraId="4E0FB734" w14:textId="77777777" w:rsidR="0056197A" w:rsidRPr="00AC1CF8" w:rsidRDefault="0056197A" w:rsidP="005B7062">
            <w:pPr>
              <w:jc w:val="center"/>
              <w:rPr>
                <w:color w:val="0D0D0D" w:themeColor="text1" w:themeTint="F2"/>
                <w:sz w:val="22"/>
                <w:szCs w:val="22"/>
              </w:rPr>
            </w:pPr>
            <w:r w:rsidRPr="00AC1CF8">
              <w:rPr>
                <w:color w:val="000000"/>
                <w:sz w:val="22"/>
                <w:szCs w:val="22"/>
              </w:rPr>
              <w:t>4.439</w:t>
            </w:r>
          </w:p>
        </w:tc>
      </w:tr>
      <w:tr w:rsidR="0056197A" w:rsidRPr="00AC1CF8" w14:paraId="1E124384" w14:textId="77777777" w:rsidTr="005B7062">
        <w:tc>
          <w:tcPr>
            <w:tcW w:w="1786" w:type="dxa"/>
            <w:vAlign w:val="bottom"/>
          </w:tcPr>
          <w:p w14:paraId="6E4FC7AA"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05ABBEBF" w14:textId="77777777" w:rsidR="0056197A" w:rsidRPr="00AC1CF8" w:rsidRDefault="0056197A" w:rsidP="005B7062">
            <w:pPr>
              <w:jc w:val="center"/>
              <w:rPr>
                <w:color w:val="0D0D0D" w:themeColor="text1" w:themeTint="F2"/>
                <w:sz w:val="22"/>
                <w:szCs w:val="22"/>
              </w:rPr>
            </w:pPr>
            <w:r w:rsidRPr="00AC1CF8">
              <w:rPr>
                <w:color w:val="000000"/>
                <w:sz w:val="22"/>
                <w:szCs w:val="22"/>
              </w:rPr>
              <w:t>-0.174</w:t>
            </w:r>
          </w:p>
        </w:tc>
        <w:tc>
          <w:tcPr>
            <w:tcW w:w="1509" w:type="dxa"/>
            <w:vAlign w:val="bottom"/>
          </w:tcPr>
          <w:p w14:paraId="28C14DC6" w14:textId="77777777" w:rsidR="0056197A" w:rsidRPr="00AC1CF8" w:rsidRDefault="0056197A" w:rsidP="005B7062">
            <w:pPr>
              <w:jc w:val="center"/>
              <w:rPr>
                <w:color w:val="0D0D0D" w:themeColor="text1" w:themeTint="F2"/>
                <w:sz w:val="22"/>
                <w:szCs w:val="22"/>
              </w:rPr>
            </w:pPr>
            <w:r w:rsidRPr="00AC1CF8">
              <w:rPr>
                <w:color w:val="000000"/>
                <w:sz w:val="22"/>
                <w:szCs w:val="22"/>
              </w:rPr>
              <w:t>0.068</w:t>
            </w:r>
          </w:p>
        </w:tc>
        <w:tc>
          <w:tcPr>
            <w:tcW w:w="1569" w:type="dxa"/>
            <w:vAlign w:val="bottom"/>
          </w:tcPr>
          <w:p w14:paraId="1AD17B1A" w14:textId="77777777" w:rsidR="0056197A" w:rsidRPr="00AC1CF8" w:rsidRDefault="0056197A" w:rsidP="005B7062">
            <w:pPr>
              <w:jc w:val="center"/>
              <w:rPr>
                <w:color w:val="0D0D0D" w:themeColor="text1" w:themeTint="F2"/>
                <w:sz w:val="22"/>
                <w:szCs w:val="22"/>
              </w:rPr>
            </w:pPr>
            <w:r w:rsidRPr="00AC1CF8">
              <w:rPr>
                <w:color w:val="000000"/>
                <w:sz w:val="22"/>
                <w:szCs w:val="22"/>
              </w:rPr>
              <w:t>.011**</w:t>
            </w:r>
          </w:p>
        </w:tc>
        <w:tc>
          <w:tcPr>
            <w:tcW w:w="1581" w:type="dxa"/>
            <w:vAlign w:val="bottom"/>
          </w:tcPr>
          <w:p w14:paraId="716C4393" w14:textId="77777777" w:rsidR="0056197A" w:rsidRPr="00AC1CF8" w:rsidRDefault="0056197A" w:rsidP="005B7062">
            <w:pPr>
              <w:jc w:val="center"/>
              <w:rPr>
                <w:color w:val="0D0D0D" w:themeColor="text1" w:themeTint="F2"/>
                <w:sz w:val="22"/>
                <w:szCs w:val="22"/>
              </w:rPr>
            </w:pPr>
            <w:r w:rsidRPr="00AC1CF8">
              <w:rPr>
                <w:color w:val="000000"/>
                <w:sz w:val="22"/>
                <w:szCs w:val="22"/>
              </w:rPr>
              <w:t>-0.308</w:t>
            </w:r>
          </w:p>
        </w:tc>
        <w:tc>
          <w:tcPr>
            <w:tcW w:w="1376" w:type="dxa"/>
            <w:vAlign w:val="bottom"/>
          </w:tcPr>
          <w:p w14:paraId="616941E8" w14:textId="77777777" w:rsidR="0056197A" w:rsidRPr="00AC1CF8" w:rsidRDefault="0056197A" w:rsidP="005B7062">
            <w:pPr>
              <w:jc w:val="center"/>
              <w:rPr>
                <w:color w:val="0D0D0D" w:themeColor="text1" w:themeTint="F2"/>
                <w:sz w:val="22"/>
                <w:szCs w:val="22"/>
              </w:rPr>
            </w:pPr>
            <w:r w:rsidRPr="00AC1CF8">
              <w:rPr>
                <w:color w:val="000000"/>
                <w:sz w:val="22"/>
                <w:szCs w:val="22"/>
              </w:rPr>
              <w:t>-0.039</w:t>
            </w:r>
          </w:p>
        </w:tc>
      </w:tr>
      <w:tr w:rsidR="0056197A" w:rsidRPr="00AC1CF8" w14:paraId="4F093F56" w14:textId="77777777" w:rsidTr="005B7062">
        <w:tc>
          <w:tcPr>
            <w:tcW w:w="1786" w:type="dxa"/>
            <w:vAlign w:val="bottom"/>
          </w:tcPr>
          <w:p w14:paraId="3DB4D773"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5DBA2EF7" w14:textId="77777777" w:rsidR="0056197A" w:rsidRPr="00AC1CF8" w:rsidRDefault="0056197A" w:rsidP="005B7062">
            <w:pPr>
              <w:jc w:val="center"/>
              <w:rPr>
                <w:color w:val="0D0D0D" w:themeColor="text1" w:themeTint="F2"/>
                <w:sz w:val="22"/>
                <w:szCs w:val="22"/>
              </w:rPr>
            </w:pPr>
            <w:r w:rsidRPr="00AC1CF8">
              <w:rPr>
                <w:color w:val="000000"/>
                <w:sz w:val="22"/>
                <w:szCs w:val="22"/>
              </w:rPr>
              <w:t>-0.488</w:t>
            </w:r>
          </w:p>
        </w:tc>
        <w:tc>
          <w:tcPr>
            <w:tcW w:w="1509" w:type="dxa"/>
            <w:vAlign w:val="bottom"/>
          </w:tcPr>
          <w:p w14:paraId="4AA8B1EA" w14:textId="77777777" w:rsidR="0056197A" w:rsidRPr="00AC1CF8" w:rsidRDefault="0056197A" w:rsidP="005B7062">
            <w:pPr>
              <w:jc w:val="center"/>
              <w:rPr>
                <w:color w:val="0D0D0D" w:themeColor="text1" w:themeTint="F2"/>
                <w:sz w:val="22"/>
                <w:szCs w:val="22"/>
              </w:rPr>
            </w:pPr>
            <w:r w:rsidRPr="00AC1CF8">
              <w:rPr>
                <w:color w:val="000000"/>
                <w:sz w:val="22"/>
                <w:szCs w:val="22"/>
              </w:rPr>
              <w:t>0.748</w:t>
            </w:r>
          </w:p>
        </w:tc>
        <w:tc>
          <w:tcPr>
            <w:tcW w:w="1569" w:type="dxa"/>
            <w:vAlign w:val="bottom"/>
          </w:tcPr>
          <w:p w14:paraId="44BE4555" w14:textId="77777777" w:rsidR="0056197A" w:rsidRPr="00AC1CF8" w:rsidRDefault="0056197A" w:rsidP="005B7062">
            <w:pPr>
              <w:jc w:val="center"/>
              <w:rPr>
                <w:color w:val="0D0D0D" w:themeColor="text1" w:themeTint="F2"/>
                <w:sz w:val="22"/>
                <w:szCs w:val="22"/>
              </w:rPr>
            </w:pPr>
            <w:r w:rsidRPr="00AC1CF8">
              <w:rPr>
                <w:color w:val="000000"/>
                <w:sz w:val="22"/>
                <w:szCs w:val="22"/>
              </w:rPr>
              <w:t>.515</w:t>
            </w:r>
          </w:p>
        </w:tc>
        <w:tc>
          <w:tcPr>
            <w:tcW w:w="1581" w:type="dxa"/>
            <w:vAlign w:val="bottom"/>
          </w:tcPr>
          <w:p w14:paraId="5276BA39" w14:textId="77777777" w:rsidR="0056197A" w:rsidRPr="00AC1CF8" w:rsidRDefault="0056197A" w:rsidP="005B7062">
            <w:pPr>
              <w:jc w:val="center"/>
              <w:rPr>
                <w:color w:val="0D0D0D" w:themeColor="text1" w:themeTint="F2"/>
                <w:sz w:val="22"/>
                <w:szCs w:val="22"/>
              </w:rPr>
            </w:pPr>
            <w:r w:rsidRPr="00AC1CF8">
              <w:rPr>
                <w:color w:val="000000"/>
                <w:sz w:val="22"/>
                <w:szCs w:val="22"/>
              </w:rPr>
              <w:t>-1.959</w:t>
            </w:r>
          </w:p>
        </w:tc>
        <w:tc>
          <w:tcPr>
            <w:tcW w:w="1376" w:type="dxa"/>
            <w:vAlign w:val="bottom"/>
          </w:tcPr>
          <w:p w14:paraId="2FD30F93" w14:textId="77777777" w:rsidR="0056197A" w:rsidRPr="00AC1CF8" w:rsidRDefault="0056197A" w:rsidP="005B7062">
            <w:pPr>
              <w:jc w:val="center"/>
              <w:rPr>
                <w:color w:val="0D0D0D" w:themeColor="text1" w:themeTint="F2"/>
                <w:sz w:val="22"/>
                <w:szCs w:val="22"/>
              </w:rPr>
            </w:pPr>
            <w:r w:rsidRPr="00AC1CF8">
              <w:rPr>
                <w:color w:val="000000"/>
                <w:sz w:val="22"/>
                <w:szCs w:val="22"/>
              </w:rPr>
              <w:t>0.983</w:t>
            </w:r>
          </w:p>
        </w:tc>
      </w:tr>
      <w:tr w:rsidR="0056197A" w:rsidRPr="00AC1CF8" w14:paraId="759DC318" w14:textId="77777777" w:rsidTr="005B7062">
        <w:tc>
          <w:tcPr>
            <w:tcW w:w="1786" w:type="dxa"/>
            <w:vAlign w:val="bottom"/>
          </w:tcPr>
          <w:p w14:paraId="30CFA447"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28DE100F" w14:textId="77777777" w:rsidR="0056197A" w:rsidRPr="00AC1CF8" w:rsidRDefault="0056197A" w:rsidP="005B7062">
            <w:pPr>
              <w:jc w:val="center"/>
              <w:rPr>
                <w:color w:val="0D0D0D" w:themeColor="text1" w:themeTint="F2"/>
                <w:sz w:val="22"/>
                <w:szCs w:val="22"/>
              </w:rPr>
            </w:pPr>
            <w:r w:rsidRPr="00AC1CF8">
              <w:rPr>
                <w:color w:val="000000"/>
                <w:sz w:val="22"/>
                <w:szCs w:val="22"/>
              </w:rPr>
              <w:t>-0.245</w:t>
            </w:r>
          </w:p>
        </w:tc>
        <w:tc>
          <w:tcPr>
            <w:tcW w:w="1509" w:type="dxa"/>
            <w:vAlign w:val="bottom"/>
          </w:tcPr>
          <w:p w14:paraId="6A1AE83D" w14:textId="77777777" w:rsidR="0056197A" w:rsidRPr="00AC1CF8" w:rsidRDefault="0056197A" w:rsidP="005B7062">
            <w:pPr>
              <w:jc w:val="center"/>
              <w:rPr>
                <w:color w:val="0D0D0D" w:themeColor="text1" w:themeTint="F2"/>
                <w:sz w:val="22"/>
                <w:szCs w:val="22"/>
              </w:rPr>
            </w:pPr>
            <w:r w:rsidRPr="00AC1CF8">
              <w:rPr>
                <w:color w:val="000000"/>
                <w:sz w:val="22"/>
                <w:szCs w:val="22"/>
              </w:rPr>
              <w:t>0.352</w:t>
            </w:r>
          </w:p>
        </w:tc>
        <w:tc>
          <w:tcPr>
            <w:tcW w:w="1569" w:type="dxa"/>
            <w:vAlign w:val="bottom"/>
          </w:tcPr>
          <w:p w14:paraId="254C4F5E" w14:textId="77777777" w:rsidR="0056197A" w:rsidRPr="00AC1CF8" w:rsidRDefault="0056197A" w:rsidP="005B7062">
            <w:pPr>
              <w:jc w:val="center"/>
              <w:rPr>
                <w:color w:val="0D0D0D" w:themeColor="text1" w:themeTint="F2"/>
                <w:sz w:val="22"/>
                <w:szCs w:val="22"/>
              </w:rPr>
            </w:pPr>
            <w:r w:rsidRPr="00AC1CF8">
              <w:rPr>
                <w:color w:val="000000"/>
                <w:sz w:val="22"/>
                <w:szCs w:val="22"/>
              </w:rPr>
              <w:t>.487</w:t>
            </w:r>
          </w:p>
        </w:tc>
        <w:tc>
          <w:tcPr>
            <w:tcW w:w="1581" w:type="dxa"/>
            <w:vAlign w:val="bottom"/>
          </w:tcPr>
          <w:p w14:paraId="7B8D8F81" w14:textId="77777777" w:rsidR="0056197A" w:rsidRPr="00AC1CF8" w:rsidRDefault="0056197A" w:rsidP="005B7062">
            <w:pPr>
              <w:jc w:val="center"/>
              <w:rPr>
                <w:color w:val="0D0D0D" w:themeColor="text1" w:themeTint="F2"/>
                <w:sz w:val="22"/>
                <w:szCs w:val="22"/>
              </w:rPr>
            </w:pPr>
            <w:r w:rsidRPr="00AC1CF8">
              <w:rPr>
                <w:color w:val="000000"/>
                <w:sz w:val="22"/>
                <w:szCs w:val="22"/>
              </w:rPr>
              <w:t>-0.938</w:t>
            </w:r>
          </w:p>
        </w:tc>
        <w:tc>
          <w:tcPr>
            <w:tcW w:w="1376" w:type="dxa"/>
            <w:vAlign w:val="bottom"/>
          </w:tcPr>
          <w:p w14:paraId="00C73736" w14:textId="77777777" w:rsidR="0056197A" w:rsidRPr="00AC1CF8" w:rsidRDefault="0056197A" w:rsidP="005B7062">
            <w:pPr>
              <w:jc w:val="center"/>
              <w:rPr>
                <w:color w:val="0D0D0D" w:themeColor="text1" w:themeTint="F2"/>
                <w:sz w:val="22"/>
                <w:szCs w:val="22"/>
              </w:rPr>
            </w:pPr>
            <w:r w:rsidRPr="00AC1CF8">
              <w:rPr>
                <w:color w:val="000000"/>
                <w:sz w:val="22"/>
                <w:szCs w:val="22"/>
              </w:rPr>
              <w:t>0.447</w:t>
            </w:r>
          </w:p>
        </w:tc>
      </w:tr>
      <w:tr w:rsidR="0056197A" w:rsidRPr="00AC1CF8" w14:paraId="6714100A" w14:textId="77777777" w:rsidTr="005B7062">
        <w:tc>
          <w:tcPr>
            <w:tcW w:w="1786" w:type="dxa"/>
            <w:vAlign w:val="bottom"/>
          </w:tcPr>
          <w:p w14:paraId="40525D91"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32DC4DA2" w14:textId="77777777" w:rsidR="0056197A" w:rsidRPr="00AC1CF8" w:rsidRDefault="0056197A" w:rsidP="005B7062">
            <w:pPr>
              <w:jc w:val="center"/>
              <w:rPr>
                <w:color w:val="000000"/>
                <w:sz w:val="22"/>
                <w:szCs w:val="22"/>
              </w:rPr>
            </w:pPr>
            <w:r w:rsidRPr="00AC1CF8">
              <w:rPr>
                <w:color w:val="000000"/>
                <w:sz w:val="22"/>
                <w:szCs w:val="22"/>
              </w:rPr>
              <w:t>-11.223</w:t>
            </w:r>
          </w:p>
        </w:tc>
        <w:tc>
          <w:tcPr>
            <w:tcW w:w="1509" w:type="dxa"/>
            <w:vAlign w:val="bottom"/>
          </w:tcPr>
          <w:p w14:paraId="489AFE0B" w14:textId="77777777" w:rsidR="0056197A" w:rsidRPr="00AC1CF8" w:rsidRDefault="0056197A" w:rsidP="005B7062">
            <w:pPr>
              <w:jc w:val="center"/>
              <w:rPr>
                <w:color w:val="000000"/>
                <w:sz w:val="22"/>
                <w:szCs w:val="22"/>
              </w:rPr>
            </w:pPr>
            <w:r w:rsidRPr="00AC1CF8">
              <w:rPr>
                <w:color w:val="000000"/>
                <w:sz w:val="22"/>
                <w:szCs w:val="22"/>
              </w:rPr>
              <w:t>1.740</w:t>
            </w:r>
          </w:p>
        </w:tc>
        <w:tc>
          <w:tcPr>
            <w:tcW w:w="1569" w:type="dxa"/>
            <w:vAlign w:val="bottom"/>
          </w:tcPr>
          <w:p w14:paraId="7D10BCB1"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0623C432" w14:textId="77777777" w:rsidR="0056197A" w:rsidRPr="00AC1CF8" w:rsidRDefault="0056197A" w:rsidP="005B7062">
            <w:pPr>
              <w:jc w:val="center"/>
              <w:rPr>
                <w:color w:val="000000"/>
                <w:sz w:val="22"/>
                <w:szCs w:val="22"/>
              </w:rPr>
            </w:pPr>
            <w:r w:rsidRPr="00AC1CF8">
              <w:rPr>
                <w:color w:val="000000"/>
                <w:sz w:val="22"/>
                <w:szCs w:val="22"/>
              </w:rPr>
              <w:t>-14.643</w:t>
            </w:r>
          </w:p>
        </w:tc>
        <w:tc>
          <w:tcPr>
            <w:tcW w:w="1376" w:type="dxa"/>
            <w:vAlign w:val="bottom"/>
          </w:tcPr>
          <w:p w14:paraId="252A693D" w14:textId="77777777" w:rsidR="0056197A" w:rsidRPr="00AC1CF8" w:rsidRDefault="0056197A" w:rsidP="005B7062">
            <w:pPr>
              <w:jc w:val="center"/>
              <w:rPr>
                <w:color w:val="000000"/>
                <w:sz w:val="22"/>
                <w:szCs w:val="22"/>
              </w:rPr>
            </w:pPr>
            <w:r w:rsidRPr="00AC1CF8">
              <w:rPr>
                <w:color w:val="000000"/>
                <w:sz w:val="22"/>
                <w:szCs w:val="22"/>
              </w:rPr>
              <w:t>-7.803</w:t>
            </w:r>
          </w:p>
        </w:tc>
      </w:tr>
      <w:tr w:rsidR="0056197A" w:rsidRPr="00AC1CF8" w14:paraId="56E626DC" w14:textId="77777777" w:rsidTr="005B7062">
        <w:tc>
          <w:tcPr>
            <w:tcW w:w="1786" w:type="dxa"/>
            <w:vAlign w:val="bottom"/>
          </w:tcPr>
          <w:p w14:paraId="07B84965"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43E46189" w14:textId="77777777" w:rsidR="0056197A" w:rsidRPr="00AC1CF8" w:rsidRDefault="0056197A" w:rsidP="005B7062">
            <w:pPr>
              <w:jc w:val="center"/>
              <w:rPr>
                <w:color w:val="0D0D0D" w:themeColor="text1" w:themeTint="F2"/>
                <w:sz w:val="22"/>
                <w:szCs w:val="22"/>
              </w:rPr>
            </w:pPr>
            <w:r w:rsidRPr="00AC1CF8">
              <w:rPr>
                <w:color w:val="000000"/>
                <w:sz w:val="22"/>
                <w:szCs w:val="22"/>
              </w:rPr>
              <w:t>3.399</w:t>
            </w:r>
          </w:p>
        </w:tc>
        <w:tc>
          <w:tcPr>
            <w:tcW w:w="1509" w:type="dxa"/>
            <w:vAlign w:val="bottom"/>
          </w:tcPr>
          <w:p w14:paraId="2B7EA74D" w14:textId="77777777" w:rsidR="0056197A" w:rsidRPr="00AC1CF8" w:rsidRDefault="0056197A" w:rsidP="005B7062">
            <w:pPr>
              <w:jc w:val="center"/>
              <w:rPr>
                <w:color w:val="0D0D0D" w:themeColor="text1" w:themeTint="F2"/>
                <w:sz w:val="22"/>
                <w:szCs w:val="22"/>
              </w:rPr>
            </w:pPr>
            <w:r w:rsidRPr="00AC1CF8">
              <w:rPr>
                <w:color w:val="000000"/>
                <w:sz w:val="22"/>
                <w:szCs w:val="22"/>
              </w:rPr>
              <w:t>2.138</w:t>
            </w:r>
          </w:p>
        </w:tc>
        <w:tc>
          <w:tcPr>
            <w:tcW w:w="1569" w:type="dxa"/>
            <w:vAlign w:val="bottom"/>
          </w:tcPr>
          <w:p w14:paraId="34E50958" w14:textId="77777777" w:rsidR="0056197A" w:rsidRPr="00AC1CF8" w:rsidRDefault="0056197A" w:rsidP="005B7062">
            <w:pPr>
              <w:jc w:val="center"/>
              <w:rPr>
                <w:color w:val="0D0D0D" w:themeColor="text1" w:themeTint="F2"/>
                <w:sz w:val="22"/>
                <w:szCs w:val="22"/>
              </w:rPr>
            </w:pPr>
            <w:r w:rsidRPr="00AC1CF8">
              <w:rPr>
                <w:color w:val="000000"/>
                <w:sz w:val="22"/>
                <w:szCs w:val="22"/>
              </w:rPr>
              <w:t>.113</w:t>
            </w:r>
          </w:p>
        </w:tc>
        <w:tc>
          <w:tcPr>
            <w:tcW w:w="1581" w:type="dxa"/>
            <w:vAlign w:val="bottom"/>
          </w:tcPr>
          <w:p w14:paraId="51A43CAD" w14:textId="77777777" w:rsidR="0056197A" w:rsidRPr="00AC1CF8" w:rsidRDefault="0056197A" w:rsidP="005B7062">
            <w:pPr>
              <w:jc w:val="center"/>
              <w:rPr>
                <w:color w:val="0D0D0D" w:themeColor="text1" w:themeTint="F2"/>
                <w:sz w:val="22"/>
                <w:szCs w:val="22"/>
              </w:rPr>
            </w:pPr>
            <w:r w:rsidRPr="00AC1CF8">
              <w:rPr>
                <w:color w:val="000000"/>
                <w:sz w:val="22"/>
                <w:szCs w:val="22"/>
              </w:rPr>
              <w:t>-0.803</w:t>
            </w:r>
          </w:p>
        </w:tc>
        <w:tc>
          <w:tcPr>
            <w:tcW w:w="1376" w:type="dxa"/>
            <w:vAlign w:val="bottom"/>
          </w:tcPr>
          <w:p w14:paraId="24B88C2B" w14:textId="77777777" w:rsidR="0056197A" w:rsidRPr="00AC1CF8" w:rsidRDefault="0056197A" w:rsidP="005B7062">
            <w:pPr>
              <w:jc w:val="center"/>
              <w:rPr>
                <w:color w:val="0D0D0D" w:themeColor="text1" w:themeTint="F2"/>
                <w:sz w:val="22"/>
                <w:szCs w:val="22"/>
              </w:rPr>
            </w:pPr>
            <w:r w:rsidRPr="00AC1CF8">
              <w:rPr>
                <w:color w:val="000000"/>
                <w:sz w:val="22"/>
                <w:szCs w:val="22"/>
              </w:rPr>
              <w:t>7.600</w:t>
            </w:r>
          </w:p>
        </w:tc>
      </w:tr>
      <w:tr w:rsidR="0056197A" w:rsidRPr="00AC1CF8" w14:paraId="49816CB3" w14:textId="77777777" w:rsidTr="005B7062">
        <w:tc>
          <w:tcPr>
            <w:tcW w:w="1786" w:type="dxa"/>
            <w:vAlign w:val="bottom"/>
          </w:tcPr>
          <w:p w14:paraId="566DAC93"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8825766" w14:textId="77777777" w:rsidR="0056197A" w:rsidRPr="00AC1CF8" w:rsidRDefault="0056197A" w:rsidP="005B7062">
            <w:pPr>
              <w:jc w:val="center"/>
              <w:rPr>
                <w:color w:val="0D0D0D" w:themeColor="text1" w:themeTint="F2"/>
                <w:sz w:val="22"/>
                <w:szCs w:val="22"/>
              </w:rPr>
            </w:pPr>
            <w:r w:rsidRPr="00AC1CF8">
              <w:rPr>
                <w:color w:val="000000"/>
                <w:sz w:val="22"/>
                <w:szCs w:val="22"/>
              </w:rPr>
              <w:t>-9.061</w:t>
            </w:r>
          </w:p>
        </w:tc>
        <w:tc>
          <w:tcPr>
            <w:tcW w:w="1509" w:type="dxa"/>
            <w:vAlign w:val="bottom"/>
          </w:tcPr>
          <w:p w14:paraId="4B5FAF48" w14:textId="77777777" w:rsidR="0056197A" w:rsidRPr="00AC1CF8" w:rsidRDefault="0056197A" w:rsidP="005B7062">
            <w:pPr>
              <w:jc w:val="center"/>
              <w:rPr>
                <w:color w:val="0D0D0D" w:themeColor="text1" w:themeTint="F2"/>
                <w:sz w:val="22"/>
                <w:szCs w:val="22"/>
              </w:rPr>
            </w:pPr>
            <w:r w:rsidRPr="00AC1CF8">
              <w:rPr>
                <w:color w:val="000000"/>
                <w:sz w:val="22"/>
                <w:szCs w:val="22"/>
              </w:rPr>
              <w:t>3.454</w:t>
            </w:r>
          </w:p>
        </w:tc>
        <w:tc>
          <w:tcPr>
            <w:tcW w:w="1569" w:type="dxa"/>
            <w:vAlign w:val="bottom"/>
          </w:tcPr>
          <w:p w14:paraId="30D44515" w14:textId="77777777" w:rsidR="0056197A" w:rsidRPr="00AC1CF8" w:rsidRDefault="0056197A" w:rsidP="005B7062">
            <w:pPr>
              <w:jc w:val="center"/>
              <w:rPr>
                <w:color w:val="0D0D0D" w:themeColor="text1" w:themeTint="F2"/>
                <w:sz w:val="22"/>
                <w:szCs w:val="22"/>
              </w:rPr>
            </w:pPr>
            <w:r w:rsidRPr="00AC1CF8">
              <w:rPr>
                <w:color w:val="000000"/>
                <w:sz w:val="22"/>
                <w:szCs w:val="22"/>
              </w:rPr>
              <w:t>.009**</w:t>
            </w:r>
          </w:p>
        </w:tc>
        <w:tc>
          <w:tcPr>
            <w:tcW w:w="1581" w:type="dxa"/>
            <w:vAlign w:val="bottom"/>
          </w:tcPr>
          <w:p w14:paraId="5A6B0DFE" w14:textId="77777777" w:rsidR="0056197A" w:rsidRPr="00AC1CF8" w:rsidRDefault="0056197A" w:rsidP="005B7062">
            <w:pPr>
              <w:jc w:val="center"/>
              <w:rPr>
                <w:color w:val="0D0D0D" w:themeColor="text1" w:themeTint="F2"/>
                <w:sz w:val="22"/>
                <w:szCs w:val="22"/>
              </w:rPr>
            </w:pPr>
            <w:r w:rsidRPr="00AC1CF8">
              <w:rPr>
                <w:color w:val="000000"/>
                <w:sz w:val="22"/>
                <w:szCs w:val="22"/>
              </w:rPr>
              <w:t>-15.848</w:t>
            </w:r>
          </w:p>
        </w:tc>
        <w:tc>
          <w:tcPr>
            <w:tcW w:w="1376" w:type="dxa"/>
            <w:vAlign w:val="bottom"/>
          </w:tcPr>
          <w:p w14:paraId="5804C188" w14:textId="77777777" w:rsidR="0056197A" w:rsidRPr="00AC1CF8" w:rsidRDefault="0056197A" w:rsidP="005B7062">
            <w:pPr>
              <w:jc w:val="center"/>
              <w:rPr>
                <w:color w:val="0D0D0D" w:themeColor="text1" w:themeTint="F2"/>
                <w:sz w:val="22"/>
                <w:szCs w:val="22"/>
              </w:rPr>
            </w:pPr>
            <w:r w:rsidRPr="00AC1CF8">
              <w:rPr>
                <w:color w:val="000000"/>
                <w:sz w:val="22"/>
                <w:szCs w:val="22"/>
              </w:rPr>
              <w:t>-2.274</w:t>
            </w:r>
          </w:p>
        </w:tc>
      </w:tr>
      <w:tr w:rsidR="0056197A" w:rsidRPr="00AC1CF8" w14:paraId="0DFF4396" w14:textId="77777777" w:rsidTr="005B7062">
        <w:tc>
          <w:tcPr>
            <w:tcW w:w="1786" w:type="dxa"/>
            <w:vAlign w:val="bottom"/>
          </w:tcPr>
          <w:p w14:paraId="0533F742"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35A1457E" w14:textId="77777777" w:rsidR="0056197A" w:rsidRPr="00AC1CF8" w:rsidRDefault="0056197A" w:rsidP="005B7062">
            <w:pPr>
              <w:jc w:val="center"/>
              <w:rPr>
                <w:color w:val="0D0D0D" w:themeColor="text1" w:themeTint="F2"/>
                <w:sz w:val="22"/>
                <w:szCs w:val="22"/>
              </w:rPr>
            </w:pPr>
            <w:r w:rsidRPr="00AC1CF8">
              <w:rPr>
                <w:color w:val="000000"/>
                <w:sz w:val="22"/>
                <w:szCs w:val="22"/>
              </w:rPr>
              <w:t>-6.528</w:t>
            </w:r>
          </w:p>
        </w:tc>
        <w:tc>
          <w:tcPr>
            <w:tcW w:w="1509" w:type="dxa"/>
            <w:vAlign w:val="bottom"/>
          </w:tcPr>
          <w:p w14:paraId="06F3B431" w14:textId="77777777" w:rsidR="0056197A" w:rsidRPr="00AC1CF8" w:rsidRDefault="0056197A" w:rsidP="005B7062">
            <w:pPr>
              <w:jc w:val="center"/>
              <w:rPr>
                <w:color w:val="0D0D0D" w:themeColor="text1" w:themeTint="F2"/>
                <w:sz w:val="22"/>
                <w:szCs w:val="22"/>
              </w:rPr>
            </w:pPr>
            <w:r w:rsidRPr="00AC1CF8">
              <w:rPr>
                <w:color w:val="000000"/>
                <w:sz w:val="22"/>
                <w:szCs w:val="22"/>
              </w:rPr>
              <w:t>0.725</w:t>
            </w:r>
          </w:p>
        </w:tc>
        <w:tc>
          <w:tcPr>
            <w:tcW w:w="1569" w:type="dxa"/>
            <w:vAlign w:val="bottom"/>
          </w:tcPr>
          <w:p w14:paraId="4E545EDE"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15C844CA" w14:textId="77777777" w:rsidR="0056197A" w:rsidRPr="00AC1CF8" w:rsidRDefault="0056197A" w:rsidP="005B7062">
            <w:pPr>
              <w:jc w:val="center"/>
              <w:rPr>
                <w:color w:val="0D0D0D" w:themeColor="text1" w:themeTint="F2"/>
                <w:sz w:val="22"/>
                <w:szCs w:val="22"/>
              </w:rPr>
            </w:pPr>
            <w:r w:rsidRPr="00AC1CF8">
              <w:rPr>
                <w:color w:val="000000"/>
                <w:sz w:val="22"/>
                <w:szCs w:val="22"/>
              </w:rPr>
              <w:t>-7.953</w:t>
            </w:r>
          </w:p>
        </w:tc>
        <w:tc>
          <w:tcPr>
            <w:tcW w:w="1376" w:type="dxa"/>
            <w:vAlign w:val="bottom"/>
          </w:tcPr>
          <w:p w14:paraId="3F03C091" w14:textId="77777777" w:rsidR="0056197A" w:rsidRPr="00AC1CF8" w:rsidRDefault="0056197A" w:rsidP="005B7062">
            <w:pPr>
              <w:jc w:val="center"/>
              <w:rPr>
                <w:color w:val="0D0D0D" w:themeColor="text1" w:themeTint="F2"/>
                <w:sz w:val="22"/>
                <w:szCs w:val="22"/>
              </w:rPr>
            </w:pPr>
            <w:r w:rsidRPr="00AC1CF8">
              <w:rPr>
                <w:color w:val="000000"/>
                <w:sz w:val="22"/>
                <w:szCs w:val="22"/>
              </w:rPr>
              <w:t>-5.103</w:t>
            </w:r>
          </w:p>
        </w:tc>
      </w:tr>
      <w:tr w:rsidR="0056197A" w:rsidRPr="00AC1CF8" w14:paraId="6D202F9C" w14:textId="77777777" w:rsidTr="005B7062">
        <w:tc>
          <w:tcPr>
            <w:tcW w:w="1786" w:type="dxa"/>
          </w:tcPr>
          <w:p w14:paraId="14D07ADB" w14:textId="77777777" w:rsidR="0056197A" w:rsidRPr="00AC1CF8" w:rsidRDefault="0056197A" w:rsidP="005B7062">
            <w:pPr>
              <w:jc w:val="both"/>
              <w:rPr>
                <w:color w:val="0D0D0D" w:themeColor="text1" w:themeTint="F2"/>
                <w:sz w:val="22"/>
                <w:szCs w:val="22"/>
              </w:rPr>
            </w:pPr>
          </w:p>
        </w:tc>
        <w:tc>
          <w:tcPr>
            <w:tcW w:w="1539" w:type="dxa"/>
            <w:vAlign w:val="bottom"/>
          </w:tcPr>
          <w:p w14:paraId="1D05E13A" w14:textId="77777777" w:rsidR="0056197A" w:rsidRPr="00AC1CF8" w:rsidRDefault="0056197A" w:rsidP="005B7062">
            <w:pPr>
              <w:jc w:val="center"/>
              <w:rPr>
                <w:color w:val="000000"/>
                <w:sz w:val="22"/>
                <w:szCs w:val="22"/>
              </w:rPr>
            </w:pPr>
          </w:p>
        </w:tc>
        <w:tc>
          <w:tcPr>
            <w:tcW w:w="1509" w:type="dxa"/>
            <w:vAlign w:val="bottom"/>
          </w:tcPr>
          <w:p w14:paraId="059E345B" w14:textId="77777777" w:rsidR="0056197A" w:rsidRPr="00AC1CF8" w:rsidRDefault="0056197A" w:rsidP="005B7062">
            <w:pPr>
              <w:jc w:val="center"/>
              <w:rPr>
                <w:color w:val="000000"/>
                <w:sz w:val="22"/>
                <w:szCs w:val="22"/>
              </w:rPr>
            </w:pPr>
          </w:p>
        </w:tc>
        <w:tc>
          <w:tcPr>
            <w:tcW w:w="1569" w:type="dxa"/>
            <w:vAlign w:val="bottom"/>
          </w:tcPr>
          <w:p w14:paraId="214B4913" w14:textId="77777777" w:rsidR="0056197A" w:rsidRPr="00AC1CF8" w:rsidRDefault="0056197A" w:rsidP="005B7062">
            <w:pPr>
              <w:jc w:val="center"/>
              <w:rPr>
                <w:color w:val="000000"/>
                <w:sz w:val="22"/>
                <w:szCs w:val="22"/>
              </w:rPr>
            </w:pPr>
          </w:p>
        </w:tc>
        <w:tc>
          <w:tcPr>
            <w:tcW w:w="1581" w:type="dxa"/>
            <w:vAlign w:val="bottom"/>
          </w:tcPr>
          <w:p w14:paraId="603F125A" w14:textId="77777777" w:rsidR="0056197A" w:rsidRPr="00AC1CF8" w:rsidRDefault="0056197A" w:rsidP="005B7062">
            <w:pPr>
              <w:jc w:val="center"/>
              <w:rPr>
                <w:color w:val="000000"/>
                <w:sz w:val="22"/>
                <w:szCs w:val="22"/>
              </w:rPr>
            </w:pPr>
          </w:p>
        </w:tc>
        <w:tc>
          <w:tcPr>
            <w:tcW w:w="1376" w:type="dxa"/>
            <w:vAlign w:val="bottom"/>
          </w:tcPr>
          <w:p w14:paraId="6EAFE63A" w14:textId="77777777" w:rsidR="0056197A" w:rsidRPr="00AC1CF8" w:rsidRDefault="0056197A" w:rsidP="005B7062">
            <w:pPr>
              <w:jc w:val="center"/>
              <w:rPr>
                <w:color w:val="000000"/>
                <w:sz w:val="22"/>
                <w:szCs w:val="22"/>
              </w:rPr>
            </w:pPr>
          </w:p>
        </w:tc>
      </w:tr>
      <w:tr w:rsidR="0056197A" w:rsidRPr="00AC1CF8" w14:paraId="10DF8E70" w14:textId="77777777" w:rsidTr="005B7062">
        <w:tc>
          <w:tcPr>
            <w:tcW w:w="1786" w:type="dxa"/>
          </w:tcPr>
          <w:p w14:paraId="06CF6D49"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5EA03580" w14:textId="77777777" w:rsidR="0056197A" w:rsidRPr="00AC1CF8" w:rsidRDefault="0056197A" w:rsidP="005B7062">
            <w:pPr>
              <w:jc w:val="center"/>
              <w:rPr>
                <w:color w:val="0D0D0D" w:themeColor="text1" w:themeTint="F2"/>
                <w:sz w:val="22"/>
                <w:szCs w:val="22"/>
              </w:rPr>
            </w:pPr>
            <w:r w:rsidRPr="00AC1CF8">
              <w:rPr>
                <w:color w:val="000000"/>
                <w:sz w:val="22"/>
                <w:szCs w:val="22"/>
              </w:rPr>
              <w:t>78.329</w:t>
            </w:r>
          </w:p>
        </w:tc>
        <w:tc>
          <w:tcPr>
            <w:tcW w:w="1509" w:type="dxa"/>
            <w:vAlign w:val="bottom"/>
          </w:tcPr>
          <w:p w14:paraId="4331613E" w14:textId="77777777" w:rsidR="0056197A" w:rsidRPr="00AC1CF8" w:rsidRDefault="0056197A" w:rsidP="005B7062">
            <w:pPr>
              <w:jc w:val="center"/>
              <w:rPr>
                <w:color w:val="0D0D0D" w:themeColor="text1" w:themeTint="F2"/>
                <w:sz w:val="22"/>
                <w:szCs w:val="22"/>
              </w:rPr>
            </w:pPr>
            <w:r w:rsidRPr="00AC1CF8">
              <w:rPr>
                <w:color w:val="000000"/>
                <w:sz w:val="22"/>
                <w:szCs w:val="22"/>
              </w:rPr>
              <w:t>5.490</w:t>
            </w:r>
          </w:p>
        </w:tc>
        <w:tc>
          <w:tcPr>
            <w:tcW w:w="1569" w:type="dxa"/>
            <w:vAlign w:val="bottom"/>
          </w:tcPr>
          <w:p w14:paraId="586C5705"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4F53504E" w14:textId="77777777" w:rsidR="0056197A" w:rsidRPr="00AC1CF8" w:rsidRDefault="0056197A" w:rsidP="005B7062">
            <w:pPr>
              <w:jc w:val="center"/>
              <w:rPr>
                <w:color w:val="0D0D0D" w:themeColor="text1" w:themeTint="F2"/>
                <w:sz w:val="22"/>
                <w:szCs w:val="22"/>
              </w:rPr>
            </w:pPr>
            <w:r w:rsidRPr="00AC1CF8">
              <w:rPr>
                <w:color w:val="000000"/>
                <w:sz w:val="22"/>
                <w:szCs w:val="22"/>
              </w:rPr>
              <w:t>67.541</w:t>
            </w:r>
          </w:p>
        </w:tc>
        <w:tc>
          <w:tcPr>
            <w:tcW w:w="1376" w:type="dxa"/>
            <w:vAlign w:val="bottom"/>
          </w:tcPr>
          <w:p w14:paraId="4A3C92FB" w14:textId="77777777" w:rsidR="0056197A" w:rsidRPr="00AC1CF8" w:rsidRDefault="0056197A" w:rsidP="005B7062">
            <w:pPr>
              <w:jc w:val="center"/>
              <w:rPr>
                <w:color w:val="0D0D0D" w:themeColor="text1" w:themeTint="F2"/>
                <w:sz w:val="22"/>
                <w:szCs w:val="22"/>
              </w:rPr>
            </w:pPr>
            <w:r w:rsidRPr="00AC1CF8">
              <w:rPr>
                <w:color w:val="000000"/>
                <w:sz w:val="22"/>
                <w:szCs w:val="22"/>
              </w:rPr>
              <w:t>89.117</w:t>
            </w:r>
          </w:p>
        </w:tc>
      </w:tr>
      <w:tr w:rsidR="0056197A" w:rsidRPr="00AC1CF8" w14:paraId="2A0C8623" w14:textId="77777777" w:rsidTr="005B7062">
        <w:tc>
          <w:tcPr>
            <w:tcW w:w="1786" w:type="dxa"/>
          </w:tcPr>
          <w:p w14:paraId="6B681DB3"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14485304" w14:textId="77777777" w:rsidR="0056197A" w:rsidRPr="00AC1CF8" w:rsidRDefault="0056197A" w:rsidP="005B7062">
            <w:pPr>
              <w:jc w:val="center"/>
              <w:rPr>
                <w:color w:val="0D0D0D" w:themeColor="text1" w:themeTint="F2"/>
                <w:sz w:val="22"/>
                <w:szCs w:val="22"/>
              </w:rPr>
            </w:pPr>
          </w:p>
        </w:tc>
        <w:tc>
          <w:tcPr>
            <w:tcW w:w="1509" w:type="dxa"/>
            <w:vAlign w:val="bottom"/>
          </w:tcPr>
          <w:p w14:paraId="35A58503" w14:textId="77777777" w:rsidR="0056197A" w:rsidRPr="00AC1CF8" w:rsidRDefault="0056197A" w:rsidP="005B7062">
            <w:pPr>
              <w:jc w:val="center"/>
              <w:rPr>
                <w:color w:val="0D0D0D" w:themeColor="text1" w:themeTint="F2"/>
                <w:sz w:val="22"/>
                <w:szCs w:val="22"/>
              </w:rPr>
            </w:pPr>
          </w:p>
        </w:tc>
        <w:tc>
          <w:tcPr>
            <w:tcW w:w="1569" w:type="dxa"/>
            <w:vAlign w:val="bottom"/>
          </w:tcPr>
          <w:p w14:paraId="29ECA5A6" w14:textId="77777777" w:rsidR="0056197A" w:rsidRPr="00AC1CF8" w:rsidRDefault="0056197A" w:rsidP="005B7062">
            <w:pPr>
              <w:jc w:val="center"/>
              <w:rPr>
                <w:color w:val="0D0D0D" w:themeColor="text1" w:themeTint="F2"/>
                <w:sz w:val="22"/>
                <w:szCs w:val="22"/>
              </w:rPr>
            </w:pPr>
          </w:p>
        </w:tc>
        <w:tc>
          <w:tcPr>
            <w:tcW w:w="1581" w:type="dxa"/>
            <w:vAlign w:val="bottom"/>
          </w:tcPr>
          <w:p w14:paraId="769B97CF" w14:textId="77777777" w:rsidR="0056197A" w:rsidRPr="00AC1CF8" w:rsidRDefault="0056197A" w:rsidP="005B7062">
            <w:pPr>
              <w:jc w:val="center"/>
              <w:rPr>
                <w:color w:val="0D0D0D" w:themeColor="text1" w:themeTint="F2"/>
                <w:sz w:val="22"/>
                <w:szCs w:val="22"/>
              </w:rPr>
            </w:pPr>
          </w:p>
        </w:tc>
        <w:tc>
          <w:tcPr>
            <w:tcW w:w="1376" w:type="dxa"/>
          </w:tcPr>
          <w:p w14:paraId="4A1BDD7B"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0.236</w:t>
            </w:r>
          </w:p>
        </w:tc>
      </w:tr>
      <w:tr w:rsidR="0056197A" w:rsidRPr="00AC1CF8" w14:paraId="5591CB29" w14:textId="77777777" w:rsidTr="005B7062">
        <w:tc>
          <w:tcPr>
            <w:tcW w:w="1786" w:type="dxa"/>
          </w:tcPr>
          <w:p w14:paraId="3D82A702"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584DDDB4" w14:textId="77777777" w:rsidR="0056197A" w:rsidRPr="00AC1CF8" w:rsidRDefault="0056197A" w:rsidP="005B7062">
            <w:pPr>
              <w:jc w:val="center"/>
              <w:rPr>
                <w:color w:val="0D0D0D" w:themeColor="text1" w:themeTint="F2"/>
                <w:sz w:val="22"/>
                <w:szCs w:val="22"/>
              </w:rPr>
            </w:pPr>
          </w:p>
        </w:tc>
        <w:tc>
          <w:tcPr>
            <w:tcW w:w="1509" w:type="dxa"/>
          </w:tcPr>
          <w:p w14:paraId="3E3F2466" w14:textId="77777777" w:rsidR="0056197A" w:rsidRPr="00AC1CF8" w:rsidRDefault="0056197A" w:rsidP="005B7062">
            <w:pPr>
              <w:jc w:val="center"/>
              <w:rPr>
                <w:color w:val="0D0D0D" w:themeColor="text1" w:themeTint="F2"/>
                <w:sz w:val="22"/>
                <w:szCs w:val="22"/>
              </w:rPr>
            </w:pPr>
          </w:p>
        </w:tc>
        <w:tc>
          <w:tcPr>
            <w:tcW w:w="1569" w:type="dxa"/>
          </w:tcPr>
          <w:p w14:paraId="17642703" w14:textId="77777777" w:rsidR="0056197A" w:rsidRPr="00AC1CF8" w:rsidRDefault="0056197A" w:rsidP="005B7062">
            <w:pPr>
              <w:jc w:val="center"/>
              <w:rPr>
                <w:color w:val="0D0D0D" w:themeColor="text1" w:themeTint="F2"/>
                <w:sz w:val="22"/>
                <w:szCs w:val="22"/>
              </w:rPr>
            </w:pPr>
          </w:p>
        </w:tc>
        <w:tc>
          <w:tcPr>
            <w:tcW w:w="1581" w:type="dxa"/>
          </w:tcPr>
          <w:p w14:paraId="78395C47" w14:textId="77777777" w:rsidR="0056197A" w:rsidRPr="00AC1CF8" w:rsidRDefault="0056197A" w:rsidP="005B7062">
            <w:pPr>
              <w:jc w:val="center"/>
              <w:rPr>
                <w:color w:val="0D0D0D" w:themeColor="text1" w:themeTint="F2"/>
                <w:sz w:val="22"/>
                <w:szCs w:val="22"/>
              </w:rPr>
            </w:pPr>
          </w:p>
        </w:tc>
        <w:tc>
          <w:tcPr>
            <w:tcW w:w="1376" w:type="dxa"/>
          </w:tcPr>
          <w:p w14:paraId="4B9606DB"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22A18F47" w14:textId="77777777" w:rsidTr="005B7062">
        <w:tc>
          <w:tcPr>
            <w:tcW w:w="1786" w:type="dxa"/>
          </w:tcPr>
          <w:p w14:paraId="552BC84C" w14:textId="77777777" w:rsidR="0056197A" w:rsidRPr="00AC1CF8" w:rsidRDefault="0056197A" w:rsidP="005B7062">
            <w:pPr>
              <w:jc w:val="both"/>
              <w:rPr>
                <w:color w:val="0D0D0D" w:themeColor="text1" w:themeTint="F2"/>
                <w:sz w:val="22"/>
                <w:szCs w:val="22"/>
              </w:rPr>
            </w:pPr>
          </w:p>
        </w:tc>
        <w:tc>
          <w:tcPr>
            <w:tcW w:w="1539" w:type="dxa"/>
          </w:tcPr>
          <w:p w14:paraId="0BAFF4BD" w14:textId="77777777" w:rsidR="0056197A" w:rsidRPr="00AC1CF8" w:rsidRDefault="0056197A" w:rsidP="005B7062">
            <w:pPr>
              <w:jc w:val="center"/>
              <w:rPr>
                <w:color w:val="0D0D0D" w:themeColor="text1" w:themeTint="F2"/>
                <w:sz w:val="22"/>
                <w:szCs w:val="22"/>
              </w:rPr>
            </w:pPr>
          </w:p>
        </w:tc>
        <w:tc>
          <w:tcPr>
            <w:tcW w:w="1509" w:type="dxa"/>
          </w:tcPr>
          <w:p w14:paraId="784CA410" w14:textId="77777777" w:rsidR="0056197A" w:rsidRPr="00AC1CF8" w:rsidRDefault="0056197A" w:rsidP="005B7062">
            <w:pPr>
              <w:jc w:val="center"/>
              <w:rPr>
                <w:color w:val="0D0D0D" w:themeColor="text1" w:themeTint="F2"/>
                <w:sz w:val="22"/>
                <w:szCs w:val="22"/>
              </w:rPr>
            </w:pPr>
          </w:p>
        </w:tc>
        <w:tc>
          <w:tcPr>
            <w:tcW w:w="1569" w:type="dxa"/>
          </w:tcPr>
          <w:p w14:paraId="2F3EFCDD" w14:textId="77777777" w:rsidR="0056197A" w:rsidRPr="00AC1CF8" w:rsidRDefault="0056197A" w:rsidP="005B7062">
            <w:pPr>
              <w:jc w:val="center"/>
              <w:rPr>
                <w:color w:val="0D0D0D" w:themeColor="text1" w:themeTint="F2"/>
                <w:sz w:val="22"/>
                <w:szCs w:val="22"/>
              </w:rPr>
            </w:pPr>
          </w:p>
        </w:tc>
        <w:tc>
          <w:tcPr>
            <w:tcW w:w="1581" w:type="dxa"/>
          </w:tcPr>
          <w:p w14:paraId="1E77784A" w14:textId="77777777" w:rsidR="0056197A" w:rsidRPr="00AC1CF8" w:rsidRDefault="0056197A" w:rsidP="005B7062">
            <w:pPr>
              <w:jc w:val="center"/>
              <w:rPr>
                <w:color w:val="0D0D0D" w:themeColor="text1" w:themeTint="F2"/>
                <w:sz w:val="22"/>
                <w:szCs w:val="22"/>
              </w:rPr>
            </w:pPr>
          </w:p>
        </w:tc>
        <w:tc>
          <w:tcPr>
            <w:tcW w:w="1376" w:type="dxa"/>
          </w:tcPr>
          <w:p w14:paraId="684E65BA" w14:textId="77777777" w:rsidR="0056197A" w:rsidRPr="00AC1CF8" w:rsidRDefault="0056197A" w:rsidP="005B7062">
            <w:pPr>
              <w:jc w:val="center"/>
              <w:rPr>
                <w:color w:val="0D0D0D" w:themeColor="text1" w:themeTint="F2"/>
                <w:sz w:val="22"/>
                <w:szCs w:val="22"/>
              </w:rPr>
            </w:pPr>
          </w:p>
        </w:tc>
      </w:tr>
    </w:tbl>
    <w:p w14:paraId="12CB2086" w14:textId="75D60E2E" w:rsidR="0056197A" w:rsidRPr="00AC1CF8" w:rsidRDefault="0056197A" w:rsidP="000A2591">
      <w:pPr>
        <w:jc w:val="both"/>
        <w:rPr>
          <w:sz w:val="22"/>
          <w:szCs w:val="22"/>
        </w:rPr>
      </w:pPr>
      <w:r w:rsidRPr="00AC1CF8">
        <w:rPr>
          <w:sz w:val="22"/>
          <w:szCs w:val="22"/>
        </w:rPr>
        <w:t xml:space="preserve">Standardized measure of contingent esteem. </w:t>
      </w:r>
      <w:r w:rsidR="000A2591" w:rsidRPr="00AC1CF8">
        <w:rPr>
          <w:sz w:val="22"/>
          <w:szCs w:val="22"/>
        </w:rPr>
        <w:t>†</w:t>
      </w:r>
      <w:r w:rsidR="000A2591" w:rsidRPr="00AC1CF8">
        <w:rPr>
          <w:color w:val="0D0D0D" w:themeColor="text1" w:themeTint="F2"/>
          <w:sz w:val="22"/>
          <w:szCs w:val="22"/>
        </w:rPr>
        <w:t>P&lt;.100; **P&lt;.050; ***P&lt;.001</w:t>
      </w:r>
    </w:p>
    <w:p w14:paraId="15AB7B6A" w14:textId="77777777" w:rsidR="0056197A" w:rsidRPr="00AC1CF8" w:rsidRDefault="0056197A" w:rsidP="0056197A">
      <w:pPr>
        <w:rPr>
          <w:sz w:val="22"/>
          <w:szCs w:val="22"/>
        </w:rPr>
      </w:pPr>
    </w:p>
    <w:p w14:paraId="6EAA56F7" w14:textId="0539E0AD"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36</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continent self-worth and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42B03D70" w14:textId="77777777" w:rsidTr="005B7062">
        <w:trPr>
          <w:trHeight w:val="97"/>
        </w:trPr>
        <w:tc>
          <w:tcPr>
            <w:tcW w:w="1786" w:type="dxa"/>
          </w:tcPr>
          <w:p w14:paraId="17D72A2F"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347A08A5"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48AA64ED"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4BEEC0C6"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21663C41"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6A2258A9"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1CA7ED7E" w14:textId="77777777" w:rsidTr="005B7062">
        <w:tc>
          <w:tcPr>
            <w:tcW w:w="1786" w:type="dxa"/>
          </w:tcPr>
          <w:p w14:paraId="7E31B6B1" w14:textId="77777777" w:rsidR="0056197A" w:rsidRPr="00AC1CF8" w:rsidRDefault="0056197A" w:rsidP="005B7062">
            <w:pPr>
              <w:jc w:val="both"/>
              <w:rPr>
                <w:color w:val="0D0D0D" w:themeColor="text1" w:themeTint="F2"/>
                <w:sz w:val="22"/>
                <w:szCs w:val="22"/>
              </w:rPr>
            </w:pPr>
          </w:p>
        </w:tc>
        <w:tc>
          <w:tcPr>
            <w:tcW w:w="1539" w:type="dxa"/>
            <w:vAlign w:val="bottom"/>
          </w:tcPr>
          <w:p w14:paraId="543AAFAB" w14:textId="77777777" w:rsidR="0056197A" w:rsidRPr="00AC1CF8" w:rsidRDefault="0056197A" w:rsidP="005B7062">
            <w:pPr>
              <w:jc w:val="center"/>
              <w:rPr>
                <w:color w:val="0D0D0D" w:themeColor="text1" w:themeTint="F2"/>
                <w:sz w:val="22"/>
                <w:szCs w:val="22"/>
              </w:rPr>
            </w:pPr>
          </w:p>
        </w:tc>
        <w:tc>
          <w:tcPr>
            <w:tcW w:w="1509" w:type="dxa"/>
            <w:vAlign w:val="bottom"/>
          </w:tcPr>
          <w:p w14:paraId="6A720743" w14:textId="77777777" w:rsidR="0056197A" w:rsidRPr="00AC1CF8" w:rsidRDefault="0056197A" w:rsidP="005B7062">
            <w:pPr>
              <w:jc w:val="center"/>
              <w:rPr>
                <w:color w:val="0D0D0D" w:themeColor="text1" w:themeTint="F2"/>
                <w:sz w:val="22"/>
                <w:szCs w:val="22"/>
              </w:rPr>
            </w:pPr>
          </w:p>
        </w:tc>
        <w:tc>
          <w:tcPr>
            <w:tcW w:w="1569" w:type="dxa"/>
            <w:vAlign w:val="bottom"/>
          </w:tcPr>
          <w:p w14:paraId="338D94DE" w14:textId="77777777" w:rsidR="0056197A" w:rsidRPr="00AC1CF8" w:rsidRDefault="0056197A" w:rsidP="005B7062">
            <w:pPr>
              <w:jc w:val="center"/>
              <w:rPr>
                <w:color w:val="0D0D0D" w:themeColor="text1" w:themeTint="F2"/>
                <w:sz w:val="22"/>
                <w:szCs w:val="22"/>
              </w:rPr>
            </w:pPr>
          </w:p>
        </w:tc>
        <w:tc>
          <w:tcPr>
            <w:tcW w:w="1581" w:type="dxa"/>
            <w:vAlign w:val="bottom"/>
          </w:tcPr>
          <w:p w14:paraId="5994E855" w14:textId="77777777" w:rsidR="0056197A" w:rsidRPr="00AC1CF8" w:rsidRDefault="0056197A" w:rsidP="005B7062">
            <w:pPr>
              <w:jc w:val="center"/>
              <w:rPr>
                <w:color w:val="0D0D0D" w:themeColor="text1" w:themeTint="F2"/>
                <w:sz w:val="22"/>
                <w:szCs w:val="22"/>
              </w:rPr>
            </w:pPr>
          </w:p>
        </w:tc>
        <w:tc>
          <w:tcPr>
            <w:tcW w:w="1376" w:type="dxa"/>
            <w:vAlign w:val="bottom"/>
          </w:tcPr>
          <w:p w14:paraId="40A1DCFF" w14:textId="77777777" w:rsidR="0056197A" w:rsidRPr="00AC1CF8" w:rsidRDefault="0056197A" w:rsidP="005B7062">
            <w:pPr>
              <w:jc w:val="center"/>
              <w:rPr>
                <w:color w:val="0D0D0D" w:themeColor="text1" w:themeTint="F2"/>
                <w:sz w:val="22"/>
                <w:szCs w:val="22"/>
              </w:rPr>
            </w:pPr>
          </w:p>
        </w:tc>
      </w:tr>
      <w:tr w:rsidR="0056197A" w:rsidRPr="00AC1CF8" w14:paraId="374F985E" w14:textId="77777777" w:rsidTr="005B7062">
        <w:tc>
          <w:tcPr>
            <w:tcW w:w="1786" w:type="dxa"/>
          </w:tcPr>
          <w:p w14:paraId="714EBFDB"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Contingent Esteem</w:t>
            </w:r>
          </w:p>
        </w:tc>
        <w:tc>
          <w:tcPr>
            <w:tcW w:w="1539" w:type="dxa"/>
            <w:vAlign w:val="bottom"/>
          </w:tcPr>
          <w:p w14:paraId="75232087" w14:textId="77777777" w:rsidR="0056197A" w:rsidRPr="00AC1CF8" w:rsidRDefault="0056197A" w:rsidP="005B7062">
            <w:pPr>
              <w:jc w:val="center"/>
              <w:rPr>
                <w:color w:val="0D0D0D" w:themeColor="text1" w:themeTint="F2"/>
                <w:sz w:val="22"/>
                <w:szCs w:val="22"/>
              </w:rPr>
            </w:pPr>
            <w:r w:rsidRPr="00AC1CF8">
              <w:rPr>
                <w:color w:val="000000"/>
                <w:sz w:val="22"/>
                <w:szCs w:val="22"/>
              </w:rPr>
              <w:t>0.386</w:t>
            </w:r>
          </w:p>
        </w:tc>
        <w:tc>
          <w:tcPr>
            <w:tcW w:w="1509" w:type="dxa"/>
            <w:vAlign w:val="bottom"/>
          </w:tcPr>
          <w:p w14:paraId="5FA3D181" w14:textId="77777777" w:rsidR="0056197A" w:rsidRPr="00AC1CF8" w:rsidRDefault="0056197A" w:rsidP="005B7062">
            <w:pPr>
              <w:jc w:val="center"/>
              <w:rPr>
                <w:color w:val="0D0D0D" w:themeColor="text1" w:themeTint="F2"/>
                <w:sz w:val="22"/>
                <w:szCs w:val="22"/>
              </w:rPr>
            </w:pPr>
            <w:r w:rsidRPr="00AC1CF8">
              <w:rPr>
                <w:color w:val="000000"/>
                <w:sz w:val="22"/>
                <w:szCs w:val="22"/>
              </w:rPr>
              <w:t>0.650</w:t>
            </w:r>
          </w:p>
        </w:tc>
        <w:tc>
          <w:tcPr>
            <w:tcW w:w="1569" w:type="dxa"/>
            <w:vAlign w:val="bottom"/>
          </w:tcPr>
          <w:p w14:paraId="2AA92273" w14:textId="77777777" w:rsidR="0056197A" w:rsidRPr="00AC1CF8" w:rsidRDefault="0056197A" w:rsidP="005B7062">
            <w:pPr>
              <w:jc w:val="center"/>
              <w:rPr>
                <w:color w:val="0D0D0D" w:themeColor="text1" w:themeTint="F2"/>
                <w:sz w:val="22"/>
                <w:szCs w:val="22"/>
              </w:rPr>
            </w:pPr>
            <w:r w:rsidRPr="00AC1CF8">
              <w:rPr>
                <w:color w:val="000000"/>
                <w:sz w:val="22"/>
                <w:szCs w:val="22"/>
              </w:rPr>
              <w:t>.552</w:t>
            </w:r>
          </w:p>
        </w:tc>
        <w:tc>
          <w:tcPr>
            <w:tcW w:w="1581" w:type="dxa"/>
            <w:vAlign w:val="bottom"/>
          </w:tcPr>
          <w:p w14:paraId="359B4E6D" w14:textId="77777777" w:rsidR="0056197A" w:rsidRPr="00AC1CF8" w:rsidRDefault="0056197A" w:rsidP="005B7062">
            <w:pPr>
              <w:jc w:val="center"/>
              <w:rPr>
                <w:color w:val="0D0D0D" w:themeColor="text1" w:themeTint="F2"/>
                <w:sz w:val="22"/>
                <w:szCs w:val="22"/>
              </w:rPr>
            </w:pPr>
            <w:r w:rsidRPr="00AC1CF8">
              <w:rPr>
                <w:color w:val="000000"/>
                <w:sz w:val="22"/>
                <w:szCs w:val="22"/>
              </w:rPr>
              <w:t>-0.890</w:t>
            </w:r>
          </w:p>
        </w:tc>
        <w:tc>
          <w:tcPr>
            <w:tcW w:w="1376" w:type="dxa"/>
            <w:vAlign w:val="bottom"/>
          </w:tcPr>
          <w:p w14:paraId="221C6B5D" w14:textId="77777777" w:rsidR="0056197A" w:rsidRPr="00AC1CF8" w:rsidRDefault="0056197A" w:rsidP="005B7062">
            <w:pPr>
              <w:jc w:val="center"/>
              <w:rPr>
                <w:color w:val="0D0D0D" w:themeColor="text1" w:themeTint="F2"/>
                <w:sz w:val="22"/>
                <w:szCs w:val="22"/>
              </w:rPr>
            </w:pPr>
            <w:r w:rsidRPr="00AC1CF8">
              <w:rPr>
                <w:color w:val="000000"/>
                <w:sz w:val="22"/>
                <w:szCs w:val="22"/>
              </w:rPr>
              <w:t>1.663</w:t>
            </w:r>
          </w:p>
        </w:tc>
      </w:tr>
      <w:tr w:rsidR="0056197A" w:rsidRPr="00AC1CF8" w14:paraId="4838CE38" w14:textId="77777777" w:rsidTr="005B7062">
        <w:tc>
          <w:tcPr>
            <w:tcW w:w="1786" w:type="dxa"/>
            <w:vAlign w:val="bottom"/>
          </w:tcPr>
          <w:p w14:paraId="03950FDD"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088E503B" w14:textId="77777777" w:rsidR="0056197A" w:rsidRPr="00AC1CF8" w:rsidRDefault="0056197A" w:rsidP="005B7062">
            <w:pPr>
              <w:jc w:val="center"/>
              <w:rPr>
                <w:color w:val="0D0D0D" w:themeColor="text1" w:themeTint="F2"/>
                <w:sz w:val="22"/>
                <w:szCs w:val="22"/>
              </w:rPr>
            </w:pPr>
            <w:r w:rsidRPr="00AC1CF8">
              <w:rPr>
                <w:color w:val="000000"/>
                <w:sz w:val="22"/>
                <w:szCs w:val="22"/>
              </w:rPr>
              <w:t>-0.092</w:t>
            </w:r>
          </w:p>
        </w:tc>
        <w:tc>
          <w:tcPr>
            <w:tcW w:w="1509" w:type="dxa"/>
            <w:vAlign w:val="bottom"/>
          </w:tcPr>
          <w:p w14:paraId="56A88AB9" w14:textId="77777777" w:rsidR="0056197A" w:rsidRPr="00AC1CF8" w:rsidRDefault="0056197A" w:rsidP="005B7062">
            <w:pPr>
              <w:jc w:val="center"/>
              <w:rPr>
                <w:color w:val="0D0D0D" w:themeColor="text1" w:themeTint="F2"/>
                <w:sz w:val="22"/>
                <w:szCs w:val="22"/>
              </w:rPr>
            </w:pPr>
            <w:r w:rsidRPr="00AC1CF8">
              <w:rPr>
                <w:color w:val="000000"/>
                <w:sz w:val="22"/>
                <w:szCs w:val="22"/>
              </w:rPr>
              <w:t>0.045</w:t>
            </w:r>
          </w:p>
        </w:tc>
        <w:tc>
          <w:tcPr>
            <w:tcW w:w="1569" w:type="dxa"/>
            <w:vAlign w:val="bottom"/>
          </w:tcPr>
          <w:p w14:paraId="1ADECA41" w14:textId="77777777" w:rsidR="0056197A" w:rsidRPr="00AC1CF8" w:rsidRDefault="0056197A" w:rsidP="005B7062">
            <w:pPr>
              <w:jc w:val="center"/>
              <w:rPr>
                <w:color w:val="0D0D0D" w:themeColor="text1" w:themeTint="F2"/>
                <w:sz w:val="22"/>
                <w:szCs w:val="22"/>
              </w:rPr>
            </w:pPr>
            <w:r w:rsidRPr="00AC1CF8">
              <w:rPr>
                <w:color w:val="000000"/>
                <w:sz w:val="22"/>
                <w:szCs w:val="22"/>
              </w:rPr>
              <w:t>.043**</w:t>
            </w:r>
          </w:p>
        </w:tc>
        <w:tc>
          <w:tcPr>
            <w:tcW w:w="1581" w:type="dxa"/>
            <w:vAlign w:val="bottom"/>
          </w:tcPr>
          <w:p w14:paraId="7001DA6E" w14:textId="77777777" w:rsidR="0056197A" w:rsidRPr="00AC1CF8" w:rsidRDefault="0056197A" w:rsidP="005B7062">
            <w:pPr>
              <w:jc w:val="center"/>
              <w:rPr>
                <w:color w:val="0D0D0D" w:themeColor="text1" w:themeTint="F2"/>
                <w:sz w:val="22"/>
                <w:szCs w:val="22"/>
              </w:rPr>
            </w:pPr>
            <w:r w:rsidRPr="00AC1CF8">
              <w:rPr>
                <w:color w:val="000000"/>
                <w:sz w:val="22"/>
                <w:szCs w:val="22"/>
              </w:rPr>
              <w:t>-0.181</w:t>
            </w:r>
          </w:p>
        </w:tc>
        <w:tc>
          <w:tcPr>
            <w:tcW w:w="1376" w:type="dxa"/>
            <w:vAlign w:val="bottom"/>
          </w:tcPr>
          <w:p w14:paraId="12259E5B" w14:textId="77777777" w:rsidR="0056197A" w:rsidRPr="00AC1CF8" w:rsidRDefault="0056197A" w:rsidP="005B7062">
            <w:pPr>
              <w:jc w:val="center"/>
              <w:rPr>
                <w:color w:val="0D0D0D" w:themeColor="text1" w:themeTint="F2"/>
                <w:sz w:val="22"/>
                <w:szCs w:val="22"/>
              </w:rPr>
            </w:pPr>
            <w:r w:rsidRPr="00AC1CF8">
              <w:rPr>
                <w:color w:val="000000"/>
                <w:sz w:val="22"/>
                <w:szCs w:val="22"/>
              </w:rPr>
              <w:t>-0.003</w:t>
            </w:r>
          </w:p>
        </w:tc>
      </w:tr>
      <w:tr w:rsidR="0056197A" w:rsidRPr="00AC1CF8" w14:paraId="1EFFBF64" w14:textId="77777777" w:rsidTr="005B7062">
        <w:tc>
          <w:tcPr>
            <w:tcW w:w="1786" w:type="dxa"/>
            <w:vAlign w:val="bottom"/>
          </w:tcPr>
          <w:p w14:paraId="464C06EC"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6DB257A2" w14:textId="77777777" w:rsidR="0056197A" w:rsidRPr="00AC1CF8" w:rsidRDefault="0056197A" w:rsidP="005B7062">
            <w:pPr>
              <w:jc w:val="center"/>
              <w:rPr>
                <w:color w:val="0D0D0D" w:themeColor="text1" w:themeTint="F2"/>
                <w:sz w:val="22"/>
                <w:szCs w:val="22"/>
              </w:rPr>
            </w:pPr>
            <w:r w:rsidRPr="00AC1CF8">
              <w:rPr>
                <w:color w:val="000000"/>
                <w:sz w:val="22"/>
                <w:szCs w:val="22"/>
              </w:rPr>
              <w:t>0.121</w:t>
            </w:r>
          </w:p>
        </w:tc>
        <w:tc>
          <w:tcPr>
            <w:tcW w:w="1509" w:type="dxa"/>
            <w:vAlign w:val="bottom"/>
          </w:tcPr>
          <w:p w14:paraId="6DD8E220" w14:textId="77777777" w:rsidR="0056197A" w:rsidRPr="00AC1CF8" w:rsidRDefault="0056197A" w:rsidP="005B7062">
            <w:pPr>
              <w:jc w:val="center"/>
              <w:rPr>
                <w:color w:val="0D0D0D" w:themeColor="text1" w:themeTint="F2"/>
                <w:sz w:val="22"/>
                <w:szCs w:val="22"/>
              </w:rPr>
            </w:pPr>
            <w:r w:rsidRPr="00AC1CF8">
              <w:rPr>
                <w:color w:val="000000"/>
                <w:sz w:val="22"/>
                <w:szCs w:val="22"/>
              </w:rPr>
              <w:t>0.496</w:t>
            </w:r>
          </w:p>
        </w:tc>
        <w:tc>
          <w:tcPr>
            <w:tcW w:w="1569" w:type="dxa"/>
            <w:vAlign w:val="bottom"/>
          </w:tcPr>
          <w:p w14:paraId="3467E4A1" w14:textId="77777777" w:rsidR="0056197A" w:rsidRPr="00AC1CF8" w:rsidRDefault="0056197A" w:rsidP="005B7062">
            <w:pPr>
              <w:jc w:val="center"/>
              <w:rPr>
                <w:color w:val="0D0D0D" w:themeColor="text1" w:themeTint="F2"/>
                <w:sz w:val="22"/>
                <w:szCs w:val="22"/>
              </w:rPr>
            </w:pPr>
            <w:r w:rsidRPr="00AC1CF8">
              <w:rPr>
                <w:color w:val="000000"/>
                <w:sz w:val="22"/>
                <w:szCs w:val="22"/>
              </w:rPr>
              <w:t>.807</w:t>
            </w:r>
          </w:p>
        </w:tc>
        <w:tc>
          <w:tcPr>
            <w:tcW w:w="1581" w:type="dxa"/>
            <w:vAlign w:val="bottom"/>
          </w:tcPr>
          <w:p w14:paraId="10BAC9D6" w14:textId="77777777" w:rsidR="0056197A" w:rsidRPr="00AC1CF8" w:rsidRDefault="0056197A" w:rsidP="005B7062">
            <w:pPr>
              <w:jc w:val="center"/>
              <w:rPr>
                <w:color w:val="0D0D0D" w:themeColor="text1" w:themeTint="F2"/>
                <w:sz w:val="22"/>
                <w:szCs w:val="22"/>
              </w:rPr>
            </w:pPr>
            <w:r w:rsidRPr="00AC1CF8">
              <w:rPr>
                <w:color w:val="000000"/>
                <w:sz w:val="22"/>
                <w:szCs w:val="22"/>
              </w:rPr>
              <w:t>-0.854</w:t>
            </w:r>
          </w:p>
        </w:tc>
        <w:tc>
          <w:tcPr>
            <w:tcW w:w="1376" w:type="dxa"/>
            <w:vAlign w:val="bottom"/>
          </w:tcPr>
          <w:p w14:paraId="68DDC5F2" w14:textId="77777777" w:rsidR="0056197A" w:rsidRPr="00AC1CF8" w:rsidRDefault="0056197A" w:rsidP="005B7062">
            <w:pPr>
              <w:jc w:val="center"/>
              <w:rPr>
                <w:color w:val="0D0D0D" w:themeColor="text1" w:themeTint="F2"/>
                <w:sz w:val="22"/>
                <w:szCs w:val="22"/>
              </w:rPr>
            </w:pPr>
            <w:r w:rsidRPr="00AC1CF8">
              <w:rPr>
                <w:color w:val="000000"/>
                <w:sz w:val="22"/>
                <w:szCs w:val="22"/>
              </w:rPr>
              <w:t>1.096</w:t>
            </w:r>
          </w:p>
        </w:tc>
      </w:tr>
      <w:tr w:rsidR="0056197A" w:rsidRPr="00AC1CF8" w14:paraId="2CEF072B" w14:textId="77777777" w:rsidTr="005B7062">
        <w:tc>
          <w:tcPr>
            <w:tcW w:w="1786" w:type="dxa"/>
            <w:vAlign w:val="bottom"/>
          </w:tcPr>
          <w:p w14:paraId="545E1713"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38A81323" w14:textId="77777777" w:rsidR="0056197A" w:rsidRPr="00AC1CF8" w:rsidRDefault="0056197A" w:rsidP="005B7062">
            <w:pPr>
              <w:jc w:val="center"/>
              <w:rPr>
                <w:color w:val="0D0D0D" w:themeColor="text1" w:themeTint="F2"/>
                <w:sz w:val="22"/>
                <w:szCs w:val="22"/>
              </w:rPr>
            </w:pPr>
            <w:r w:rsidRPr="00AC1CF8">
              <w:rPr>
                <w:color w:val="000000"/>
                <w:sz w:val="22"/>
                <w:szCs w:val="22"/>
              </w:rPr>
              <w:t>-0.266</w:t>
            </w:r>
          </w:p>
        </w:tc>
        <w:tc>
          <w:tcPr>
            <w:tcW w:w="1509" w:type="dxa"/>
            <w:vAlign w:val="bottom"/>
          </w:tcPr>
          <w:p w14:paraId="22F2FA63" w14:textId="77777777" w:rsidR="0056197A" w:rsidRPr="00AC1CF8" w:rsidRDefault="0056197A" w:rsidP="005B7062">
            <w:pPr>
              <w:jc w:val="center"/>
              <w:rPr>
                <w:color w:val="0D0D0D" w:themeColor="text1" w:themeTint="F2"/>
                <w:sz w:val="22"/>
                <w:szCs w:val="22"/>
              </w:rPr>
            </w:pPr>
            <w:r w:rsidRPr="00AC1CF8">
              <w:rPr>
                <w:color w:val="000000"/>
                <w:sz w:val="22"/>
                <w:szCs w:val="22"/>
              </w:rPr>
              <w:t>0.239</w:t>
            </w:r>
          </w:p>
        </w:tc>
        <w:tc>
          <w:tcPr>
            <w:tcW w:w="1569" w:type="dxa"/>
            <w:vAlign w:val="bottom"/>
          </w:tcPr>
          <w:p w14:paraId="5E7C652E" w14:textId="77777777" w:rsidR="0056197A" w:rsidRPr="00AC1CF8" w:rsidRDefault="0056197A" w:rsidP="005B7062">
            <w:pPr>
              <w:jc w:val="center"/>
              <w:rPr>
                <w:color w:val="0D0D0D" w:themeColor="text1" w:themeTint="F2"/>
                <w:sz w:val="22"/>
                <w:szCs w:val="22"/>
              </w:rPr>
            </w:pPr>
            <w:r w:rsidRPr="00AC1CF8">
              <w:rPr>
                <w:color w:val="000000"/>
                <w:sz w:val="22"/>
                <w:szCs w:val="22"/>
              </w:rPr>
              <w:t>.266</w:t>
            </w:r>
          </w:p>
        </w:tc>
        <w:tc>
          <w:tcPr>
            <w:tcW w:w="1581" w:type="dxa"/>
            <w:vAlign w:val="bottom"/>
          </w:tcPr>
          <w:p w14:paraId="65427EE9" w14:textId="77777777" w:rsidR="0056197A" w:rsidRPr="00AC1CF8" w:rsidRDefault="0056197A" w:rsidP="005B7062">
            <w:pPr>
              <w:jc w:val="center"/>
              <w:rPr>
                <w:color w:val="0D0D0D" w:themeColor="text1" w:themeTint="F2"/>
                <w:sz w:val="22"/>
                <w:szCs w:val="22"/>
              </w:rPr>
            </w:pPr>
            <w:r w:rsidRPr="00AC1CF8">
              <w:rPr>
                <w:color w:val="000000"/>
                <w:sz w:val="22"/>
                <w:szCs w:val="22"/>
              </w:rPr>
              <w:t>-0.735</w:t>
            </w:r>
          </w:p>
        </w:tc>
        <w:tc>
          <w:tcPr>
            <w:tcW w:w="1376" w:type="dxa"/>
            <w:vAlign w:val="bottom"/>
          </w:tcPr>
          <w:p w14:paraId="430B8B62" w14:textId="77777777" w:rsidR="0056197A" w:rsidRPr="00AC1CF8" w:rsidRDefault="0056197A" w:rsidP="005B7062">
            <w:pPr>
              <w:jc w:val="center"/>
              <w:rPr>
                <w:color w:val="0D0D0D" w:themeColor="text1" w:themeTint="F2"/>
                <w:sz w:val="22"/>
                <w:szCs w:val="22"/>
              </w:rPr>
            </w:pPr>
            <w:r w:rsidRPr="00AC1CF8">
              <w:rPr>
                <w:color w:val="000000"/>
                <w:sz w:val="22"/>
                <w:szCs w:val="22"/>
              </w:rPr>
              <w:t>0.203</w:t>
            </w:r>
          </w:p>
        </w:tc>
      </w:tr>
      <w:tr w:rsidR="0056197A" w:rsidRPr="00AC1CF8" w14:paraId="7F2915C3" w14:textId="77777777" w:rsidTr="005B7062">
        <w:tc>
          <w:tcPr>
            <w:tcW w:w="1786" w:type="dxa"/>
            <w:vAlign w:val="bottom"/>
          </w:tcPr>
          <w:p w14:paraId="68F2CAEB"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455F9275" w14:textId="77777777" w:rsidR="0056197A" w:rsidRPr="00AC1CF8" w:rsidRDefault="0056197A" w:rsidP="005B7062">
            <w:pPr>
              <w:jc w:val="center"/>
              <w:rPr>
                <w:color w:val="000000"/>
                <w:sz w:val="22"/>
                <w:szCs w:val="22"/>
              </w:rPr>
            </w:pPr>
            <w:r w:rsidRPr="00AC1CF8">
              <w:rPr>
                <w:color w:val="000000"/>
                <w:sz w:val="22"/>
                <w:szCs w:val="22"/>
              </w:rPr>
              <w:t>-6.879</w:t>
            </w:r>
          </w:p>
        </w:tc>
        <w:tc>
          <w:tcPr>
            <w:tcW w:w="1509" w:type="dxa"/>
            <w:vAlign w:val="bottom"/>
          </w:tcPr>
          <w:p w14:paraId="7E825A5B" w14:textId="77777777" w:rsidR="0056197A" w:rsidRPr="00AC1CF8" w:rsidRDefault="0056197A" w:rsidP="005B7062">
            <w:pPr>
              <w:jc w:val="center"/>
              <w:rPr>
                <w:color w:val="000000"/>
                <w:sz w:val="22"/>
                <w:szCs w:val="22"/>
              </w:rPr>
            </w:pPr>
            <w:r w:rsidRPr="00AC1CF8">
              <w:rPr>
                <w:color w:val="000000"/>
                <w:sz w:val="22"/>
                <w:szCs w:val="22"/>
              </w:rPr>
              <w:t>1.146</w:t>
            </w:r>
          </w:p>
        </w:tc>
        <w:tc>
          <w:tcPr>
            <w:tcW w:w="1569" w:type="dxa"/>
            <w:vAlign w:val="bottom"/>
          </w:tcPr>
          <w:p w14:paraId="69D15CAD"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1FDD505C" w14:textId="77777777" w:rsidR="0056197A" w:rsidRPr="00AC1CF8" w:rsidRDefault="0056197A" w:rsidP="005B7062">
            <w:pPr>
              <w:jc w:val="center"/>
              <w:rPr>
                <w:color w:val="000000"/>
                <w:sz w:val="22"/>
                <w:szCs w:val="22"/>
              </w:rPr>
            </w:pPr>
            <w:r w:rsidRPr="00AC1CF8">
              <w:rPr>
                <w:color w:val="000000"/>
                <w:sz w:val="22"/>
                <w:szCs w:val="22"/>
              </w:rPr>
              <w:t>-9.131</w:t>
            </w:r>
          </w:p>
        </w:tc>
        <w:tc>
          <w:tcPr>
            <w:tcW w:w="1376" w:type="dxa"/>
            <w:vAlign w:val="bottom"/>
          </w:tcPr>
          <w:p w14:paraId="0860A866" w14:textId="77777777" w:rsidR="0056197A" w:rsidRPr="00AC1CF8" w:rsidRDefault="0056197A" w:rsidP="005B7062">
            <w:pPr>
              <w:jc w:val="center"/>
              <w:rPr>
                <w:color w:val="000000"/>
                <w:sz w:val="22"/>
                <w:szCs w:val="22"/>
              </w:rPr>
            </w:pPr>
            <w:r w:rsidRPr="00AC1CF8">
              <w:rPr>
                <w:color w:val="000000"/>
                <w:sz w:val="22"/>
                <w:szCs w:val="22"/>
              </w:rPr>
              <w:t>-4.627</w:t>
            </w:r>
          </w:p>
        </w:tc>
      </w:tr>
      <w:tr w:rsidR="0056197A" w:rsidRPr="00AC1CF8" w14:paraId="5B122AA3" w14:textId="77777777" w:rsidTr="005B7062">
        <w:tc>
          <w:tcPr>
            <w:tcW w:w="1786" w:type="dxa"/>
            <w:vAlign w:val="bottom"/>
          </w:tcPr>
          <w:p w14:paraId="6634C955"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121CA683" w14:textId="77777777" w:rsidR="0056197A" w:rsidRPr="00AC1CF8" w:rsidRDefault="0056197A" w:rsidP="005B7062">
            <w:pPr>
              <w:jc w:val="center"/>
              <w:rPr>
                <w:color w:val="0D0D0D" w:themeColor="text1" w:themeTint="F2"/>
                <w:sz w:val="22"/>
                <w:szCs w:val="22"/>
              </w:rPr>
            </w:pPr>
            <w:r w:rsidRPr="00AC1CF8">
              <w:rPr>
                <w:color w:val="000000"/>
                <w:sz w:val="22"/>
                <w:szCs w:val="22"/>
              </w:rPr>
              <w:t>-0.467</w:t>
            </w:r>
          </w:p>
        </w:tc>
        <w:tc>
          <w:tcPr>
            <w:tcW w:w="1509" w:type="dxa"/>
            <w:vAlign w:val="bottom"/>
          </w:tcPr>
          <w:p w14:paraId="702CA0E4" w14:textId="77777777" w:rsidR="0056197A" w:rsidRPr="00AC1CF8" w:rsidRDefault="0056197A" w:rsidP="005B7062">
            <w:pPr>
              <w:jc w:val="center"/>
              <w:rPr>
                <w:color w:val="0D0D0D" w:themeColor="text1" w:themeTint="F2"/>
                <w:sz w:val="22"/>
                <w:szCs w:val="22"/>
              </w:rPr>
            </w:pPr>
            <w:r w:rsidRPr="00AC1CF8">
              <w:rPr>
                <w:color w:val="000000"/>
                <w:sz w:val="22"/>
                <w:szCs w:val="22"/>
              </w:rPr>
              <w:t>1.413</w:t>
            </w:r>
          </w:p>
        </w:tc>
        <w:tc>
          <w:tcPr>
            <w:tcW w:w="1569" w:type="dxa"/>
            <w:vAlign w:val="bottom"/>
          </w:tcPr>
          <w:p w14:paraId="7B253898" w14:textId="77777777" w:rsidR="0056197A" w:rsidRPr="00AC1CF8" w:rsidRDefault="0056197A" w:rsidP="005B7062">
            <w:pPr>
              <w:jc w:val="center"/>
              <w:rPr>
                <w:color w:val="0D0D0D" w:themeColor="text1" w:themeTint="F2"/>
                <w:sz w:val="22"/>
                <w:szCs w:val="22"/>
              </w:rPr>
            </w:pPr>
            <w:r w:rsidRPr="00AC1CF8">
              <w:rPr>
                <w:color w:val="000000"/>
                <w:sz w:val="22"/>
                <w:szCs w:val="22"/>
              </w:rPr>
              <w:t>.741</w:t>
            </w:r>
          </w:p>
        </w:tc>
        <w:tc>
          <w:tcPr>
            <w:tcW w:w="1581" w:type="dxa"/>
            <w:vAlign w:val="bottom"/>
          </w:tcPr>
          <w:p w14:paraId="5DF92377" w14:textId="77777777" w:rsidR="0056197A" w:rsidRPr="00AC1CF8" w:rsidRDefault="0056197A" w:rsidP="005B7062">
            <w:pPr>
              <w:jc w:val="center"/>
              <w:rPr>
                <w:color w:val="0D0D0D" w:themeColor="text1" w:themeTint="F2"/>
                <w:sz w:val="22"/>
                <w:szCs w:val="22"/>
              </w:rPr>
            </w:pPr>
            <w:r w:rsidRPr="00AC1CF8">
              <w:rPr>
                <w:color w:val="000000"/>
                <w:sz w:val="22"/>
                <w:szCs w:val="22"/>
              </w:rPr>
              <w:t>-3.245</w:t>
            </w:r>
          </w:p>
        </w:tc>
        <w:tc>
          <w:tcPr>
            <w:tcW w:w="1376" w:type="dxa"/>
            <w:vAlign w:val="bottom"/>
          </w:tcPr>
          <w:p w14:paraId="39D27D00" w14:textId="77777777" w:rsidR="0056197A" w:rsidRPr="00AC1CF8" w:rsidRDefault="0056197A" w:rsidP="005B7062">
            <w:pPr>
              <w:jc w:val="center"/>
              <w:rPr>
                <w:color w:val="0D0D0D" w:themeColor="text1" w:themeTint="F2"/>
                <w:sz w:val="22"/>
                <w:szCs w:val="22"/>
              </w:rPr>
            </w:pPr>
            <w:r w:rsidRPr="00AC1CF8">
              <w:rPr>
                <w:color w:val="000000"/>
                <w:sz w:val="22"/>
                <w:szCs w:val="22"/>
              </w:rPr>
              <w:t>2.310</w:t>
            </w:r>
          </w:p>
        </w:tc>
      </w:tr>
      <w:tr w:rsidR="0056197A" w:rsidRPr="00AC1CF8" w14:paraId="1AC8D3E2" w14:textId="77777777" w:rsidTr="005B7062">
        <w:tc>
          <w:tcPr>
            <w:tcW w:w="1786" w:type="dxa"/>
            <w:vAlign w:val="bottom"/>
          </w:tcPr>
          <w:p w14:paraId="62FA8D8C"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1152800" w14:textId="77777777" w:rsidR="0056197A" w:rsidRPr="00AC1CF8" w:rsidRDefault="0056197A" w:rsidP="005B7062">
            <w:pPr>
              <w:jc w:val="center"/>
              <w:rPr>
                <w:color w:val="0D0D0D" w:themeColor="text1" w:themeTint="F2"/>
                <w:sz w:val="22"/>
                <w:szCs w:val="22"/>
              </w:rPr>
            </w:pPr>
            <w:r w:rsidRPr="00AC1CF8">
              <w:rPr>
                <w:color w:val="000000"/>
                <w:sz w:val="22"/>
                <w:szCs w:val="22"/>
              </w:rPr>
              <w:t>-4.471</w:t>
            </w:r>
          </w:p>
        </w:tc>
        <w:tc>
          <w:tcPr>
            <w:tcW w:w="1509" w:type="dxa"/>
            <w:vAlign w:val="bottom"/>
          </w:tcPr>
          <w:p w14:paraId="63AC504E" w14:textId="77777777" w:rsidR="0056197A" w:rsidRPr="00AC1CF8" w:rsidRDefault="0056197A" w:rsidP="005B7062">
            <w:pPr>
              <w:jc w:val="center"/>
              <w:rPr>
                <w:color w:val="0D0D0D" w:themeColor="text1" w:themeTint="F2"/>
                <w:sz w:val="22"/>
                <w:szCs w:val="22"/>
              </w:rPr>
            </w:pPr>
            <w:r w:rsidRPr="00AC1CF8">
              <w:rPr>
                <w:color w:val="000000"/>
                <w:sz w:val="22"/>
                <w:szCs w:val="22"/>
              </w:rPr>
              <w:t>2.302</w:t>
            </w:r>
          </w:p>
        </w:tc>
        <w:tc>
          <w:tcPr>
            <w:tcW w:w="1569" w:type="dxa"/>
            <w:vAlign w:val="bottom"/>
          </w:tcPr>
          <w:p w14:paraId="6491A50A" w14:textId="77777777" w:rsidR="0056197A" w:rsidRPr="00AC1CF8" w:rsidRDefault="0056197A" w:rsidP="005B7062">
            <w:pPr>
              <w:jc w:val="center"/>
              <w:rPr>
                <w:color w:val="0D0D0D" w:themeColor="text1" w:themeTint="F2"/>
                <w:sz w:val="22"/>
                <w:szCs w:val="22"/>
              </w:rPr>
            </w:pPr>
            <w:r w:rsidRPr="00AC1CF8">
              <w:rPr>
                <w:color w:val="000000"/>
                <w:sz w:val="22"/>
                <w:szCs w:val="22"/>
              </w:rPr>
              <w:t>.053</w:t>
            </w:r>
            <w:r w:rsidRPr="00AC1CF8">
              <w:rPr>
                <w:sz w:val="22"/>
                <w:szCs w:val="22"/>
              </w:rPr>
              <w:t>†</w:t>
            </w:r>
          </w:p>
        </w:tc>
        <w:tc>
          <w:tcPr>
            <w:tcW w:w="1581" w:type="dxa"/>
            <w:vAlign w:val="bottom"/>
          </w:tcPr>
          <w:p w14:paraId="42754F44" w14:textId="77777777" w:rsidR="0056197A" w:rsidRPr="00AC1CF8" w:rsidRDefault="0056197A" w:rsidP="005B7062">
            <w:pPr>
              <w:jc w:val="center"/>
              <w:rPr>
                <w:color w:val="0D0D0D" w:themeColor="text1" w:themeTint="F2"/>
                <w:sz w:val="22"/>
                <w:szCs w:val="22"/>
              </w:rPr>
            </w:pPr>
            <w:r w:rsidRPr="00AC1CF8">
              <w:rPr>
                <w:color w:val="000000"/>
                <w:sz w:val="22"/>
                <w:szCs w:val="22"/>
              </w:rPr>
              <w:t>-8.995</w:t>
            </w:r>
          </w:p>
        </w:tc>
        <w:tc>
          <w:tcPr>
            <w:tcW w:w="1376" w:type="dxa"/>
            <w:vAlign w:val="bottom"/>
          </w:tcPr>
          <w:p w14:paraId="296ECD5B" w14:textId="77777777" w:rsidR="0056197A" w:rsidRPr="00AC1CF8" w:rsidRDefault="0056197A" w:rsidP="005B7062">
            <w:pPr>
              <w:jc w:val="center"/>
              <w:rPr>
                <w:color w:val="0D0D0D" w:themeColor="text1" w:themeTint="F2"/>
                <w:sz w:val="22"/>
                <w:szCs w:val="22"/>
              </w:rPr>
            </w:pPr>
            <w:r w:rsidRPr="00AC1CF8">
              <w:rPr>
                <w:color w:val="000000"/>
                <w:sz w:val="22"/>
                <w:szCs w:val="22"/>
              </w:rPr>
              <w:t>0.053</w:t>
            </w:r>
          </w:p>
        </w:tc>
      </w:tr>
      <w:tr w:rsidR="0056197A" w:rsidRPr="00AC1CF8" w14:paraId="29C81214" w14:textId="77777777" w:rsidTr="005B7062">
        <w:tc>
          <w:tcPr>
            <w:tcW w:w="1786" w:type="dxa"/>
            <w:vAlign w:val="bottom"/>
          </w:tcPr>
          <w:p w14:paraId="257544F1"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1EE2A21A" w14:textId="77777777" w:rsidR="0056197A" w:rsidRPr="00AC1CF8" w:rsidRDefault="0056197A" w:rsidP="005B7062">
            <w:pPr>
              <w:jc w:val="center"/>
              <w:rPr>
                <w:color w:val="0D0D0D" w:themeColor="text1" w:themeTint="F2"/>
                <w:sz w:val="22"/>
                <w:szCs w:val="22"/>
              </w:rPr>
            </w:pPr>
            <w:r w:rsidRPr="00AC1CF8">
              <w:rPr>
                <w:color w:val="000000"/>
                <w:sz w:val="22"/>
                <w:szCs w:val="22"/>
              </w:rPr>
              <w:t>-2.696</w:t>
            </w:r>
          </w:p>
        </w:tc>
        <w:tc>
          <w:tcPr>
            <w:tcW w:w="1509" w:type="dxa"/>
            <w:vAlign w:val="bottom"/>
          </w:tcPr>
          <w:p w14:paraId="77717D09" w14:textId="77777777" w:rsidR="0056197A" w:rsidRPr="00AC1CF8" w:rsidRDefault="0056197A" w:rsidP="005B7062">
            <w:pPr>
              <w:jc w:val="center"/>
              <w:rPr>
                <w:color w:val="0D0D0D" w:themeColor="text1" w:themeTint="F2"/>
                <w:sz w:val="22"/>
                <w:szCs w:val="22"/>
              </w:rPr>
            </w:pPr>
            <w:r w:rsidRPr="00AC1CF8">
              <w:rPr>
                <w:color w:val="000000"/>
                <w:sz w:val="22"/>
                <w:szCs w:val="22"/>
              </w:rPr>
              <w:t>0.480</w:t>
            </w:r>
          </w:p>
        </w:tc>
        <w:tc>
          <w:tcPr>
            <w:tcW w:w="1569" w:type="dxa"/>
            <w:vAlign w:val="bottom"/>
          </w:tcPr>
          <w:p w14:paraId="57D6A7F2"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0F5DB7C" w14:textId="77777777" w:rsidR="0056197A" w:rsidRPr="00AC1CF8" w:rsidRDefault="0056197A" w:rsidP="005B7062">
            <w:pPr>
              <w:jc w:val="center"/>
              <w:rPr>
                <w:color w:val="0D0D0D" w:themeColor="text1" w:themeTint="F2"/>
                <w:sz w:val="22"/>
                <w:szCs w:val="22"/>
              </w:rPr>
            </w:pPr>
            <w:r w:rsidRPr="00AC1CF8">
              <w:rPr>
                <w:color w:val="000000"/>
                <w:sz w:val="22"/>
                <w:szCs w:val="22"/>
              </w:rPr>
              <w:t>-3.640</w:t>
            </w:r>
          </w:p>
        </w:tc>
        <w:tc>
          <w:tcPr>
            <w:tcW w:w="1376" w:type="dxa"/>
            <w:vAlign w:val="bottom"/>
          </w:tcPr>
          <w:p w14:paraId="52F20574" w14:textId="77777777" w:rsidR="0056197A" w:rsidRPr="00AC1CF8" w:rsidRDefault="0056197A" w:rsidP="005B7062">
            <w:pPr>
              <w:jc w:val="center"/>
              <w:rPr>
                <w:color w:val="0D0D0D" w:themeColor="text1" w:themeTint="F2"/>
                <w:sz w:val="22"/>
                <w:szCs w:val="22"/>
              </w:rPr>
            </w:pPr>
            <w:r w:rsidRPr="00AC1CF8">
              <w:rPr>
                <w:color w:val="000000"/>
                <w:sz w:val="22"/>
                <w:szCs w:val="22"/>
              </w:rPr>
              <w:t>-1.752</w:t>
            </w:r>
          </w:p>
        </w:tc>
      </w:tr>
      <w:tr w:rsidR="0056197A" w:rsidRPr="00AC1CF8" w14:paraId="2AA57923" w14:textId="77777777" w:rsidTr="005B7062">
        <w:tc>
          <w:tcPr>
            <w:tcW w:w="1786" w:type="dxa"/>
          </w:tcPr>
          <w:p w14:paraId="7B6A420F" w14:textId="77777777" w:rsidR="0056197A" w:rsidRPr="00AC1CF8" w:rsidRDefault="0056197A" w:rsidP="005B7062">
            <w:pPr>
              <w:jc w:val="both"/>
              <w:rPr>
                <w:color w:val="0D0D0D" w:themeColor="text1" w:themeTint="F2"/>
                <w:sz w:val="22"/>
                <w:szCs w:val="22"/>
              </w:rPr>
            </w:pPr>
          </w:p>
        </w:tc>
        <w:tc>
          <w:tcPr>
            <w:tcW w:w="1539" w:type="dxa"/>
            <w:vAlign w:val="bottom"/>
          </w:tcPr>
          <w:p w14:paraId="36752D84" w14:textId="77777777" w:rsidR="0056197A" w:rsidRPr="00AC1CF8" w:rsidRDefault="0056197A" w:rsidP="005B7062">
            <w:pPr>
              <w:jc w:val="center"/>
              <w:rPr>
                <w:color w:val="000000"/>
                <w:sz w:val="22"/>
                <w:szCs w:val="22"/>
              </w:rPr>
            </w:pPr>
          </w:p>
        </w:tc>
        <w:tc>
          <w:tcPr>
            <w:tcW w:w="1509" w:type="dxa"/>
            <w:vAlign w:val="bottom"/>
          </w:tcPr>
          <w:p w14:paraId="485FE25E" w14:textId="77777777" w:rsidR="0056197A" w:rsidRPr="00AC1CF8" w:rsidRDefault="0056197A" w:rsidP="005B7062">
            <w:pPr>
              <w:jc w:val="center"/>
              <w:rPr>
                <w:color w:val="000000"/>
                <w:sz w:val="22"/>
                <w:szCs w:val="22"/>
              </w:rPr>
            </w:pPr>
          </w:p>
        </w:tc>
        <w:tc>
          <w:tcPr>
            <w:tcW w:w="1569" w:type="dxa"/>
            <w:vAlign w:val="bottom"/>
          </w:tcPr>
          <w:p w14:paraId="217BF995" w14:textId="77777777" w:rsidR="0056197A" w:rsidRPr="00AC1CF8" w:rsidRDefault="0056197A" w:rsidP="005B7062">
            <w:pPr>
              <w:jc w:val="center"/>
              <w:rPr>
                <w:color w:val="000000"/>
                <w:sz w:val="22"/>
                <w:szCs w:val="22"/>
              </w:rPr>
            </w:pPr>
          </w:p>
        </w:tc>
        <w:tc>
          <w:tcPr>
            <w:tcW w:w="1581" w:type="dxa"/>
            <w:vAlign w:val="bottom"/>
          </w:tcPr>
          <w:p w14:paraId="2C227CE8" w14:textId="77777777" w:rsidR="0056197A" w:rsidRPr="00AC1CF8" w:rsidRDefault="0056197A" w:rsidP="005B7062">
            <w:pPr>
              <w:jc w:val="center"/>
              <w:rPr>
                <w:color w:val="000000"/>
                <w:sz w:val="22"/>
                <w:szCs w:val="22"/>
              </w:rPr>
            </w:pPr>
          </w:p>
        </w:tc>
        <w:tc>
          <w:tcPr>
            <w:tcW w:w="1376" w:type="dxa"/>
            <w:vAlign w:val="bottom"/>
          </w:tcPr>
          <w:p w14:paraId="421E9777" w14:textId="77777777" w:rsidR="0056197A" w:rsidRPr="00AC1CF8" w:rsidRDefault="0056197A" w:rsidP="005B7062">
            <w:pPr>
              <w:jc w:val="center"/>
              <w:rPr>
                <w:color w:val="000000"/>
                <w:sz w:val="22"/>
                <w:szCs w:val="22"/>
              </w:rPr>
            </w:pPr>
          </w:p>
        </w:tc>
      </w:tr>
      <w:tr w:rsidR="0056197A" w:rsidRPr="00AC1CF8" w14:paraId="16496644" w14:textId="77777777" w:rsidTr="005B7062">
        <w:tc>
          <w:tcPr>
            <w:tcW w:w="1786" w:type="dxa"/>
          </w:tcPr>
          <w:p w14:paraId="29250371"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0C01C3B8" w14:textId="77777777" w:rsidR="0056197A" w:rsidRPr="00AC1CF8" w:rsidRDefault="0056197A" w:rsidP="005B7062">
            <w:pPr>
              <w:jc w:val="center"/>
              <w:rPr>
                <w:color w:val="0D0D0D" w:themeColor="text1" w:themeTint="F2"/>
                <w:sz w:val="22"/>
                <w:szCs w:val="22"/>
              </w:rPr>
            </w:pPr>
            <w:r w:rsidRPr="00AC1CF8">
              <w:rPr>
                <w:color w:val="000000"/>
                <w:sz w:val="22"/>
                <w:szCs w:val="22"/>
              </w:rPr>
              <w:t>35.679</w:t>
            </w:r>
          </w:p>
        </w:tc>
        <w:tc>
          <w:tcPr>
            <w:tcW w:w="1509" w:type="dxa"/>
            <w:vAlign w:val="bottom"/>
          </w:tcPr>
          <w:p w14:paraId="3ABE3021" w14:textId="77777777" w:rsidR="0056197A" w:rsidRPr="00AC1CF8" w:rsidRDefault="0056197A" w:rsidP="005B7062">
            <w:pPr>
              <w:jc w:val="center"/>
              <w:rPr>
                <w:color w:val="0D0D0D" w:themeColor="text1" w:themeTint="F2"/>
                <w:sz w:val="22"/>
                <w:szCs w:val="22"/>
              </w:rPr>
            </w:pPr>
            <w:r w:rsidRPr="00AC1CF8">
              <w:rPr>
                <w:color w:val="000000"/>
                <w:sz w:val="22"/>
                <w:szCs w:val="22"/>
              </w:rPr>
              <w:t>3.579</w:t>
            </w:r>
          </w:p>
        </w:tc>
        <w:tc>
          <w:tcPr>
            <w:tcW w:w="1569" w:type="dxa"/>
            <w:vAlign w:val="bottom"/>
          </w:tcPr>
          <w:p w14:paraId="2D492400"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9F6EED0" w14:textId="77777777" w:rsidR="0056197A" w:rsidRPr="00AC1CF8" w:rsidRDefault="0056197A" w:rsidP="005B7062">
            <w:pPr>
              <w:jc w:val="center"/>
              <w:rPr>
                <w:color w:val="0D0D0D" w:themeColor="text1" w:themeTint="F2"/>
                <w:sz w:val="22"/>
                <w:szCs w:val="22"/>
              </w:rPr>
            </w:pPr>
            <w:r w:rsidRPr="00AC1CF8">
              <w:rPr>
                <w:color w:val="000000"/>
                <w:sz w:val="22"/>
                <w:szCs w:val="22"/>
              </w:rPr>
              <w:t>28.647</w:t>
            </w:r>
          </w:p>
        </w:tc>
        <w:tc>
          <w:tcPr>
            <w:tcW w:w="1376" w:type="dxa"/>
            <w:vAlign w:val="bottom"/>
          </w:tcPr>
          <w:p w14:paraId="41348119" w14:textId="77777777" w:rsidR="0056197A" w:rsidRPr="00AC1CF8" w:rsidRDefault="0056197A" w:rsidP="005B7062">
            <w:pPr>
              <w:jc w:val="center"/>
              <w:rPr>
                <w:color w:val="0D0D0D" w:themeColor="text1" w:themeTint="F2"/>
                <w:sz w:val="22"/>
                <w:szCs w:val="22"/>
              </w:rPr>
            </w:pPr>
            <w:r w:rsidRPr="00AC1CF8">
              <w:rPr>
                <w:color w:val="000000"/>
                <w:sz w:val="22"/>
                <w:szCs w:val="22"/>
              </w:rPr>
              <w:t>42.711</w:t>
            </w:r>
          </w:p>
        </w:tc>
      </w:tr>
      <w:tr w:rsidR="0056197A" w:rsidRPr="00AC1CF8" w14:paraId="538E80D6" w14:textId="77777777" w:rsidTr="005B7062">
        <w:tc>
          <w:tcPr>
            <w:tcW w:w="1786" w:type="dxa"/>
          </w:tcPr>
          <w:p w14:paraId="18E4EB70"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2128EC06" w14:textId="77777777" w:rsidR="0056197A" w:rsidRPr="00AC1CF8" w:rsidRDefault="0056197A" w:rsidP="005B7062">
            <w:pPr>
              <w:jc w:val="center"/>
              <w:rPr>
                <w:color w:val="0D0D0D" w:themeColor="text1" w:themeTint="F2"/>
                <w:sz w:val="22"/>
                <w:szCs w:val="22"/>
              </w:rPr>
            </w:pPr>
          </w:p>
        </w:tc>
        <w:tc>
          <w:tcPr>
            <w:tcW w:w="1509" w:type="dxa"/>
            <w:vAlign w:val="bottom"/>
          </w:tcPr>
          <w:p w14:paraId="39F36ED5" w14:textId="77777777" w:rsidR="0056197A" w:rsidRPr="00AC1CF8" w:rsidRDefault="0056197A" w:rsidP="005B7062">
            <w:pPr>
              <w:jc w:val="center"/>
              <w:rPr>
                <w:color w:val="0D0D0D" w:themeColor="text1" w:themeTint="F2"/>
                <w:sz w:val="22"/>
                <w:szCs w:val="22"/>
              </w:rPr>
            </w:pPr>
          </w:p>
        </w:tc>
        <w:tc>
          <w:tcPr>
            <w:tcW w:w="1569" w:type="dxa"/>
            <w:vAlign w:val="bottom"/>
          </w:tcPr>
          <w:p w14:paraId="4AEFB440" w14:textId="77777777" w:rsidR="0056197A" w:rsidRPr="00AC1CF8" w:rsidRDefault="0056197A" w:rsidP="005B7062">
            <w:pPr>
              <w:jc w:val="center"/>
              <w:rPr>
                <w:color w:val="0D0D0D" w:themeColor="text1" w:themeTint="F2"/>
                <w:sz w:val="22"/>
                <w:szCs w:val="22"/>
              </w:rPr>
            </w:pPr>
          </w:p>
        </w:tc>
        <w:tc>
          <w:tcPr>
            <w:tcW w:w="1581" w:type="dxa"/>
            <w:vAlign w:val="bottom"/>
          </w:tcPr>
          <w:p w14:paraId="68E2D10A" w14:textId="77777777" w:rsidR="0056197A" w:rsidRPr="00AC1CF8" w:rsidRDefault="0056197A" w:rsidP="005B7062">
            <w:pPr>
              <w:jc w:val="center"/>
              <w:rPr>
                <w:color w:val="0D0D0D" w:themeColor="text1" w:themeTint="F2"/>
                <w:sz w:val="22"/>
                <w:szCs w:val="22"/>
              </w:rPr>
            </w:pPr>
          </w:p>
        </w:tc>
        <w:tc>
          <w:tcPr>
            <w:tcW w:w="1376" w:type="dxa"/>
          </w:tcPr>
          <w:p w14:paraId="607A6C02"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0.139 </w:t>
            </w:r>
          </w:p>
        </w:tc>
      </w:tr>
      <w:tr w:rsidR="0056197A" w:rsidRPr="00AC1CF8" w14:paraId="098C5121" w14:textId="77777777" w:rsidTr="005B7062">
        <w:tc>
          <w:tcPr>
            <w:tcW w:w="1786" w:type="dxa"/>
          </w:tcPr>
          <w:p w14:paraId="1CF1721A"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75B3198C" w14:textId="77777777" w:rsidR="0056197A" w:rsidRPr="00AC1CF8" w:rsidRDefault="0056197A" w:rsidP="005B7062">
            <w:pPr>
              <w:jc w:val="center"/>
              <w:rPr>
                <w:color w:val="0D0D0D" w:themeColor="text1" w:themeTint="F2"/>
                <w:sz w:val="22"/>
                <w:szCs w:val="22"/>
              </w:rPr>
            </w:pPr>
          </w:p>
        </w:tc>
        <w:tc>
          <w:tcPr>
            <w:tcW w:w="1509" w:type="dxa"/>
          </w:tcPr>
          <w:p w14:paraId="72E80259" w14:textId="77777777" w:rsidR="0056197A" w:rsidRPr="00AC1CF8" w:rsidRDefault="0056197A" w:rsidP="005B7062">
            <w:pPr>
              <w:jc w:val="center"/>
              <w:rPr>
                <w:color w:val="0D0D0D" w:themeColor="text1" w:themeTint="F2"/>
                <w:sz w:val="22"/>
                <w:szCs w:val="22"/>
              </w:rPr>
            </w:pPr>
          </w:p>
        </w:tc>
        <w:tc>
          <w:tcPr>
            <w:tcW w:w="1569" w:type="dxa"/>
          </w:tcPr>
          <w:p w14:paraId="49AEFF27" w14:textId="77777777" w:rsidR="0056197A" w:rsidRPr="00AC1CF8" w:rsidRDefault="0056197A" w:rsidP="005B7062">
            <w:pPr>
              <w:jc w:val="center"/>
              <w:rPr>
                <w:color w:val="0D0D0D" w:themeColor="text1" w:themeTint="F2"/>
                <w:sz w:val="22"/>
                <w:szCs w:val="22"/>
              </w:rPr>
            </w:pPr>
          </w:p>
        </w:tc>
        <w:tc>
          <w:tcPr>
            <w:tcW w:w="1581" w:type="dxa"/>
          </w:tcPr>
          <w:p w14:paraId="597F4785" w14:textId="77777777" w:rsidR="0056197A" w:rsidRPr="00AC1CF8" w:rsidRDefault="0056197A" w:rsidP="005B7062">
            <w:pPr>
              <w:jc w:val="center"/>
              <w:rPr>
                <w:color w:val="0D0D0D" w:themeColor="text1" w:themeTint="F2"/>
                <w:sz w:val="22"/>
                <w:szCs w:val="22"/>
              </w:rPr>
            </w:pPr>
          </w:p>
        </w:tc>
        <w:tc>
          <w:tcPr>
            <w:tcW w:w="1376" w:type="dxa"/>
          </w:tcPr>
          <w:p w14:paraId="02E796AE"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26E7643B" w14:textId="77777777" w:rsidTr="005B7062">
        <w:tc>
          <w:tcPr>
            <w:tcW w:w="1786" w:type="dxa"/>
          </w:tcPr>
          <w:p w14:paraId="67111024" w14:textId="77777777" w:rsidR="0056197A" w:rsidRPr="00AC1CF8" w:rsidRDefault="0056197A" w:rsidP="005B7062">
            <w:pPr>
              <w:jc w:val="both"/>
              <w:rPr>
                <w:color w:val="0D0D0D" w:themeColor="text1" w:themeTint="F2"/>
                <w:sz w:val="22"/>
                <w:szCs w:val="22"/>
              </w:rPr>
            </w:pPr>
          </w:p>
        </w:tc>
        <w:tc>
          <w:tcPr>
            <w:tcW w:w="1539" w:type="dxa"/>
          </w:tcPr>
          <w:p w14:paraId="14A52BE8" w14:textId="77777777" w:rsidR="0056197A" w:rsidRPr="00AC1CF8" w:rsidRDefault="0056197A" w:rsidP="005B7062">
            <w:pPr>
              <w:jc w:val="center"/>
              <w:rPr>
                <w:color w:val="0D0D0D" w:themeColor="text1" w:themeTint="F2"/>
                <w:sz w:val="22"/>
                <w:szCs w:val="22"/>
              </w:rPr>
            </w:pPr>
          </w:p>
        </w:tc>
        <w:tc>
          <w:tcPr>
            <w:tcW w:w="1509" w:type="dxa"/>
          </w:tcPr>
          <w:p w14:paraId="1F9230FC" w14:textId="77777777" w:rsidR="0056197A" w:rsidRPr="00AC1CF8" w:rsidRDefault="0056197A" w:rsidP="005B7062">
            <w:pPr>
              <w:jc w:val="center"/>
              <w:rPr>
                <w:color w:val="0D0D0D" w:themeColor="text1" w:themeTint="F2"/>
                <w:sz w:val="22"/>
                <w:szCs w:val="22"/>
              </w:rPr>
            </w:pPr>
          </w:p>
        </w:tc>
        <w:tc>
          <w:tcPr>
            <w:tcW w:w="1569" w:type="dxa"/>
          </w:tcPr>
          <w:p w14:paraId="466DF4E2" w14:textId="77777777" w:rsidR="0056197A" w:rsidRPr="00AC1CF8" w:rsidRDefault="0056197A" w:rsidP="005B7062">
            <w:pPr>
              <w:jc w:val="center"/>
              <w:rPr>
                <w:color w:val="0D0D0D" w:themeColor="text1" w:themeTint="F2"/>
                <w:sz w:val="22"/>
                <w:szCs w:val="22"/>
              </w:rPr>
            </w:pPr>
          </w:p>
        </w:tc>
        <w:tc>
          <w:tcPr>
            <w:tcW w:w="1581" w:type="dxa"/>
          </w:tcPr>
          <w:p w14:paraId="03586AEE" w14:textId="77777777" w:rsidR="0056197A" w:rsidRPr="00AC1CF8" w:rsidRDefault="0056197A" w:rsidP="005B7062">
            <w:pPr>
              <w:jc w:val="center"/>
              <w:rPr>
                <w:color w:val="0D0D0D" w:themeColor="text1" w:themeTint="F2"/>
                <w:sz w:val="22"/>
                <w:szCs w:val="22"/>
              </w:rPr>
            </w:pPr>
          </w:p>
        </w:tc>
        <w:tc>
          <w:tcPr>
            <w:tcW w:w="1376" w:type="dxa"/>
          </w:tcPr>
          <w:p w14:paraId="720AE45B" w14:textId="77777777" w:rsidR="0056197A" w:rsidRPr="00AC1CF8" w:rsidRDefault="0056197A" w:rsidP="005B7062">
            <w:pPr>
              <w:jc w:val="center"/>
              <w:rPr>
                <w:color w:val="0D0D0D" w:themeColor="text1" w:themeTint="F2"/>
                <w:sz w:val="22"/>
                <w:szCs w:val="22"/>
              </w:rPr>
            </w:pPr>
          </w:p>
        </w:tc>
      </w:tr>
    </w:tbl>
    <w:p w14:paraId="24C07720" w14:textId="105F6F44" w:rsidR="0056197A" w:rsidRPr="00AC1CF8" w:rsidRDefault="0056197A" w:rsidP="000A2591">
      <w:pPr>
        <w:jc w:val="both"/>
        <w:rPr>
          <w:sz w:val="22"/>
          <w:szCs w:val="22"/>
        </w:rPr>
      </w:pPr>
      <w:r w:rsidRPr="00AC1CF8">
        <w:rPr>
          <w:sz w:val="22"/>
          <w:szCs w:val="22"/>
        </w:rPr>
        <w:t xml:space="preserve">Standardized measure of contingent esteem. </w:t>
      </w:r>
      <w:r w:rsidR="000A2591" w:rsidRPr="00AC1CF8">
        <w:rPr>
          <w:sz w:val="22"/>
          <w:szCs w:val="22"/>
        </w:rPr>
        <w:t>†</w:t>
      </w:r>
      <w:r w:rsidR="000A2591" w:rsidRPr="00AC1CF8">
        <w:rPr>
          <w:color w:val="0D0D0D" w:themeColor="text1" w:themeTint="F2"/>
          <w:sz w:val="22"/>
          <w:szCs w:val="22"/>
        </w:rPr>
        <w:t>P&lt;.100; **P&lt;.050; ***P&lt;.001</w:t>
      </w:r>
    </w:p>
    <w:p w14:paraId="06A6BE4D" w14:textId="77777777" w:rsidR="0056197A" w:rsidRPr="00AC1CF8" w:rsidRDefault="0056197A" w:rsidP="0056197A">
      <w:pPr>
        <w:rPr>
          <w:color w:val="000000"/>
          <w:sz w:val="22"/>
          <w:szCs w:val="22"/>
          <w:lang w:eastAsia="en-CA"/>
        </w:rPr>
      </w:pPr>
    </w:p>
    <w:p w14:paraId="45DF41E0" w14:textId="77777777" w:rsidR="0056197A" w:rsidRPr="00AC1CF8" w:rsidRDefault="0056197A" w:rsidP="0056197A">
      <w:pPr>
        <w:rPr>
          <w:color w:val="000000"/>
          <w:sz w:val="22"/>
          <w:szCs w:val="22"/>
          <w:lang w:eastAsia="en-CA"/>
        </w:rPr>
      </w:pPr>
    </w:p>
    <w:p w14:paraId="20EF072B" w14:textId="77777777" w:rsidR="0056197A" w:rsidRPr="00AC1CF8" w:rsidRDefault="0056197A" w:rsidP="0056197A">
      <w:pPr>
        <w:rPr>
          <w:color w:val="000000"/>
          <w:sz w:val="22"/>
          <w:szCs w:val="22"/>
          <w:lang w:eastAsia="en-CA"/>
        </w:rPr>
      </w:pPr>
    </w:p>
    <w:p w14:paraId="0CF2B977" w14:textId="77777777" w:rsidR="0056197A" w:rsidRPr="00AC1CF8" w:rsidRDefault="0056197A" w:rsidP="0056197A">
      <w:pPr>
        <w:rPr>
          <w:color w:val="000000"/>
          <w:sz w:val="22"/>
          <w:szCs w:val="22"/>
          <w:lang w:eastAsia="en-CA"/>
        </w:rPr>
      </w:pPr>
    </w:p>
    <w:p w14:paraId="56C1D096" w14:textId="4E7C9908" w:rsidR="0056197A" w:rsidRDefault="0056197A" w:rsidP="0056197A">
      <w:pPr>
        <w:rPr>
          <w:color w:val="000000"/>
          <w:sz w:val="22"/>
          <w:szCs w:val="22"/>
          <w:lang w:eastAsia="en-CA"/>
        </w:rPr>
      </w:pPr>
    </w:p>
    <w:p w14:paraId="1D07B707" w14:textId="4C054954" w:rsidR="000A2591" w:rsidRDefault="000A2591" w:rsidP="0056197A">
      <w:pPr>
        <w:rPr>
          <w:color w:val="000000"/>
          <w:sz w:val="22"/>
          <w:szCs w:val="22"/>
          <w:lang w:eastAsia="en-CA"/>
        </w:rPr>
      </w:pPr>
    </w:p>
    <w:p w14:paraId="01DB07CB" w14:textId="77777777" w:rsidR="000A2591" w:rsidRPr="00AC1CF8" w:rsidRDefault="000A2591" w:rsidP="0056197A">
      <w:pPr>
        <w:rPr>
          <w:color w:val="000000"/>
          <w:sz w:val="22"/>
          <w:szCs w:val="22"/>
          <w:lang w:eastAsia="en-CA"/>
        </w:rPr>
      </w:pPr>
    </w:p>
    <w:p w14:paraId="646BF9D5" w14:textId="77777777" w:rsidR="0056197A" w:rsidRPr="00AC1CF8" w:rsidRDefault="0056197A" w:rsidP="0056197A">
      <w:pPr>
        <w:rPr>
          <w:color w:val="000000"/>
          <w:sz w:val="22"/>
          <w:szCs w:val="22"/>
          <w:lang w:eastAsia="en-CA"/>
        </w:rPr>
      </w:pPr>
    </w:p>
    <w:p w14:paraId="1D5C5D70" w14:textId="77777777" w:rsidR="0056197A" w:rsidRPr="00AC1CF8" w:rsidRDefault="0056197A" w:rsidP="0056197A">
      <w:pPr>
        <w:rPr>
          <w:sz w:val="22"/>
          <w:szCs w:val="22"/>
        </w:rPr>
      </w:pPr>
    </w:p>
    <w:p w14:paraId="7B794B3B" w14:textId="55E85121" w:rsidR="0056197A" w:rsidRPr="00AC1CF8" w:rsidRDefault="0056197A" w:rsidP="0056197A">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37</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continent self-worth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48AA1932" w14:textId="77777777" w:rsidTr="005B7062">
        <w:trPr>
          <w:trHeight w:val="97"/>
        </w:trPr>
        <w:tc>
          <w:tcPr>
            <w:tcW w:w="1786" w:type="dxa"/>
          </w:tcPr>
          <w:p w14:paraId="77480374"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20B95E12"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025AA5C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6A971AA2"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41E5BA68"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252CF46F"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36ACC8C9" w14:textId="77777777" w:rsidTr="005B7062">
        <w:tc>
          <w:tcPr>
            <w:tcW w:w="1786" w:type="dxa"/>
          </w:tcPr>
          <w:p w14:paraId="409568F5" w14:textId="77777777" w:rsidR="0056197A" w:rsidRPr="00AC1CF8" w:rsidRDefault="0056197A" w:rsidP="005B7062">
            <w:pPr>
              <w:jc w:val="both"/>
              <w:rPr>
                <w:color w:val="0D0D0D" w:themeColor="text1" w:themeTint="F2"/>
                <w:sz w:val="22"/>
                <w:szCs w:val="22"/>
              </w:rPr>
            </w:pPr>
          </w:p>
        </w:tc>
        <w:tc>
          <w:tcPr>
            <w:tcW w:w="1539" w:type="dxa"/>
            <w:vAlign w:val="bottom"/>
          </w:tcPr>
          <w:p w14:paraId="3EE85805" w14:textId="77777777" w:rsidR="0056197A" w:rsidRPr="00AC1CF8" w:rsidRDefault="0056197A" w:rsidP="005B7062">
            <w:pPr>
              <w:jc w:val="center"/>
              <w:rPr>
                <w:color w:val="0D0D0D" w:themeColor="text1" w:themeTint="F2"/>
                <w:sz w:val="22"/>
                <w:szCs w:val="22"/>
              </w:rPr>
            </w:pPr>
          </w:p>
        </w:tc>
        <w:tc>
          <w:tcPr>
            <w:tcW w:w="1509" w:type="dxa"/>
            <w:vAlign w:val="bottom"/>
          </w:tcPr>
          <w:p w14:paraId="7285898F" w14:textId="77777777" w:rsidR="0056197A" w:rsidRPr="00AC1CF8" w:rsidRDefault="0056197A" w:rsidP="005B7062">
            <w:pPr>
              <w:jc w:val="center"/>
              <w:rPr>
                <w:color w:val="0D0D0D" w:themeColor="text1" w:themeTint="F2"/>
                <w:sz w:val="22"/>
                <w:szCs w:val="22"/>
              </w:rPr>
            </w:pPr>
          </w:p>
        </w:tc>
        <w:tc>
          <w:tcPr>
            <w:tcW w:w="1569" w:type="dxa"/>
            <w:vAlign w:val="bottom"/>
          </w:tcPr>
          <w:p w14:paraId="07FB39AD" w14:textId="77777777" w:rsidR="0056197A" w:rsidRPr="00AC1CF8" w:rsidRDefault="0056197A" w:rsidP="005B7062">
            <w:pPr>
              <w:jc w:val="center"/>
              <w:rPr>
                <w:color w:val="0D0D0D" w:themeColor="text1" w:themeTint="F2"/>
                <w:sz w:val="22"/>
                <w:szCs w:val="22"/>
              </w:rPr>
            </w:pPr>
          </w:p>
        </w:tc>
        <w:tc>
          <w:tcPr>
            <w:tcW w:w="1581" w:type="dxa"/>
            <w:vAlign w:val="bottom"/>
          </w:tcPr>
          <w:p w14:paraId="4BE045BD" w14:textId="77777777" w:rsidR="0056197A" w:rsidRPr="00AC1CF8" w:rsidRDefault="0056197A" w:rsidP="005B7062">
            <w:pPr>
              <w:jc w:val="center"/>
              <w:rPr>
                <w:color w:val="0D0D0D" w:themeColor="text1" w:themeTint="F2"/>
                <w:sz w:val="22"/>
                <w:szCs w:val="22"/>
              </w:rPr>
            </w:pPr>
          </w:p>
        </w:tc>
        <w:tc>
          <w:tcPr>
            <w:tcW w:w="1376" w:type="dxa"/>
            <w:vAlign w:val="bottom"/>
          </w:tcPr>
          <w:p w14:paraId="75E03DB9" w14:textId="77777777" w:rsidR="0056197A" w:rsidRPr="00AC1CF8" w:rsidRDefault="0056197A" w:rsidP="005B7062">
            <w:pPr>
              <w:jc w:val="center"/>
              <w:rPr>
                <w:color w:val="0D0D0D" w:themeColor="text1" w:themeTint="F2"/>
                <w:sz w:val="22"/>
                <w:szCs w:val="22"/>
              </w:rPr>
            </w:pPr>
          </w:p>
        </w:tc>
      </w:tr>
      <w:tr w:rsidR="0056197A" w:rsidRPr="00AC1CF8" w14:paraId="69A0E378" w14:textId="77777777" w:rsidTr="005B7062">
        <w:tc>
          <w:tcPr>
            <w:tcW w:w="1786" w:type="dxa"/>
          </w:tcPr>
          <w:p w14:paraId="1D9F9420"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Contingent Esteem</w:t>
            </w:r>
          </w:p>
        </w:tc>
        <w:tc>
          <w:tcPr>
            <w:tcW w:w="1539" w:type="dxa"/>
            <w:vAlign w:val="bottom"/>
          </w:tcPr>
          <w:p w14:paraId="0E023F95" w14:textId="77777777" w:rsidR="0056197A" w:rsidRPr="00AC1CF8" w:rsidRDefault="0056197A" w:rsidP="005B7062">
            <w:pPr>
              <w:jc w:val="center"/>
              <w:rPr>
                <w:color w:val="0D0D0D" w:themeColor="text1" w:themeTint="F2"/>
                <w:sz w:val="22"/>
                <w:szCs w:val="22"/>
              </w:rPr>
            </w:pPr>
            <w:r w:rsidRPr="00AC1CF8">
              <w:rPr>
                <w:color w:val="000000"/>
                <w:sz w:val="22"/>
                <w:szCs w:val="22"/>
              </w:rPr>
              <w:t>2.148</w:t>
            </w:r>
          </w:p>
        </w:tc>
        <w:tc>
          <w:tcPr>
            <w:tcW w:w="1509" w:type="dxa"/>
            <w:vAlign w:val="bottom"/>
          </w:tcPr>
          <w:p w14:paraId="074DF433" w14:textId="77777777" w:rsidR="0056197A" w:rsidRPr="00AC1CF8" w:rsidRDefault="0056197A" w:rsidP="005B7062">
            <w:pPr>
              <w:jc w:val="center"/>
              <w:rPr>
                <w:color w:val="0D0D0D" w:themeColor="text1" w:themeTint="F2"/>
                <w:sz w:val="22"/>
                <w:szCs w:val="22"/>
              </w:rPr>
            </w:pPr>
            <w:r w:rsidRPr="00AC1CF8">
              <w:rPr>
                <w:color w:val="000000"/>
                <w:sz w:val="22"/>
                <w:szCs w:val="22"/>
              </w:rPr>
              <w:t>0.539</w:t>
            </w:r>
          </w:p>
        </w:tc>
        <w:tc>
          <w:tcPr>
            <w:tcW w:w="1569" w:type="dxa"/>
            <w:vAlign w:val="bottom"/>
          </w:tcPr>
          <w:p w14:paraId="549DFD6D"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4C102194" w14:textId="77777777" w:rsidR="0056197A" w:rsidRPr="00AC1CF8" w:rsidRDefault="0056197A" w:rsidP="005B7062">
            <w:pPr>
              <w:jc w:val="center"/>
              <w:rPr>
                <w:color w:val="0D0D0D" w:themeColor="text1" w:themeTint="F2"/>
                <w:sz w:val="22"/>
                <w:szCs w:val="22"/>
              </w:rPr>
            </w:pPr>
            <w:r w:rsidRPr="00AC1CF8">
              <w:rPr>
                <w:color w:val="000000"/>
                <w:sz w:val="22"/>
                <w:szCs w:val="22"/>
              </w:rPr>
              <w:t>1.090</w:t>
            </w:r>
          </w:p>
        </w:tc>
        <w:tc>
          <w:tcPr>
            <w:tcW w:w="1376" w:type="dxa"/>
            <w:vAlign w:val="bottom"/>
          </w:tcPr>
          <w:p w14:paraId="21E50295" w14:textId="77777777" w:rsidR="0056197A" w:rsidRPr="00AC1CF8" w:rsidRDefault="0056197A" w:rsidP="005B7062">
            <w:pPr>
              <w:jc w:val="center"/>
              <w:rPr>
                <w:color w:val="0D0D0D" w:themeColor="text1" w:themeTint="F2"/>
                <w:sz w:val="22"/>
                <w:szCs w:val="22"/>
              </w:rPr>
            </w:pPr>
            <w:r w:rsidRPr="00AC1CF8">
              <w:rPr>
                <w:color w:val="000000"/>
                <w:sz w:val="22"/>
                <w:szCs w:val="22"/>
              </w:rPr>
              <w:t>3.207</w:t>
            </w:r>
          </w:p>
        </w:tc>
      </w:tr>
      <w:tr w:rsidR="0056197A" w:rsidRPr="00AC1CF8" w14:paraId="480C3570" w14:textId="77777777" w:rsidTr="005B7062">
        <w:tc>
          <w:tcPr>
            <w:tcW w:w="1786" w:type="dxa"/>
            <w:vAlign w:val="bottom"/>
          </w:tcPr>
          <w:p w14:paraId="5C436E86"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21F3F528" w14:textId="77777777" w:rsidR="0056197A" w:rsidRPr="00AC1CF8" w:rsidRDefault="0056197A" w:rsidP="005B7062">
            <w:pPr>
              <w:jc w:val="center"/>
              <w:rPr>
                <w:color w:val="0D0D0D" w:themeColor="text1" w:themeTint="F2"/>
                <w:sz w:val="22"/>
                <w:szCs w:val="22"/>
              </w:rPr>
            </w:pPr>
            <w:r w:rsidRPr="00AC1CF8">
              <w:rPr>
                <w:color w:val="000000"/>
                <w:sz w:val="22"/>
                <w:szCs w:val="22"/>
              </w:rPr>
              <w:t>-0.082</w:t>
            </w:r>
          </w:p>
        </w:tc>
        <w:tc>
          <w:tcPr>
            <w:tcW w:w="1509" w:type="dxa"/>
            <w:vAlign w:val="bottom"/>
          </w:tcPr>
          <w:p w14:paraId="2710B748" w14:textId="77777777" w:rsidR="0056197A" w:rsidRPr="00AC1CF8" w:rsidRDefault="0056197A" w:rsidP="005B7062">
            <w:pPr>
              <w:jc w:val="center"/>
              <w:rPr>
                <w:color w:val="0D0D0D" w:themeColor="text1" w:themeTint="F2"/>
                <w:sz w:val="22"/>
                <w:szCs w:val="22"/>
              </w:rPr>
            </w:pPr>
            <w:r w:rsidRPr="00AC1CF8">
              <w:rPr>
                <w:color w:val="000000"/>
                <w:sz w:val="22"/>
                <w:szCs w:val="22"/>
              </w:rPr>
              <w:t>0.039</w:t>
            </w:r>
          </w:p>
        </w:tc>
        <w:tc>
          <w:tcPr>
            <w:tcW w:w="1569" w:type="dxa"/>
            <w:vAlign w:val="bottom"/>
          </w:tcPr>
          <w:p w14:paraId="4753FE07" w14:textId="77777777" w:rsidR="0056197A" w:rsidRPr="00AC1CF8" w:rsidRDefault="0056197A" w:rsidP="005B7062">
            <w:pPr>
              <w:jc w:val="center"/>
              <w:rPr>
                <w:color w:val="0D0D0D" w:themeColor="text1" w:themeTint="F2"/>
                <w:sz w:val="22"/>
                <w:szCs w:val="22"/>
              </w:rPr>
            </w:pPr>
            <w:r w:rsidRPr="00AC1CF8">
              <w:rPr>
                <w:color w:val="000000"/>
                <w:sz w:val="22"/>
                <w:szCs w:val="22"/>
              </w:rPr>
              <w:t>.038**</w:t>
            </w:r>
          </w:p>
        </w:tc>
        <w:tc>
          <w:tcPr>
            <w:tcW w:w="1581" w:type="dxa"/>
            <w:vAlign w:val="bottom"/>
          </w:tcPr>
          <w:p w14:paraId="7C452735" w14:textId="77777777" w:rsidR="0056197A" w:rsidRPr="00AC1CF8" w:rsidRDefault="0056197A" w:rsidP="005B7062">
            <w:pPr>
              <w:jc w:val="center"/>
              <w:rPr>
                <w:color w:val="0D0D0D" w:themeColor="text1" w:themeTint="F2"/>
                <w:sz w:val="22"/>
                <w:szCs w:val="22"/>
              </w:rPr>
            </w:pPr>
            <w:r w:rsidRPr="00AC1CF8">
              <w:rPr>
                <w:color w:val="000000"/>
                <w:sz w:val="22"/>
                <w:szCs w:val="22"/>
              </w:rPr>
              <w:t>-0.160</w:t>
            </w:r>
          </w:p>
        </w:tc>
        <w:tc>
          <w:tcPr>
            <w:tcW w:w="1376" w:type="dxa"/>
            <w:vAlign w:val="bottom"/>
          </w:tcPr>
          <w:p w14:paraId="03FE2633" w14:textId="77777777" w:rsidR="0056197A" w:rsidRPr="00AC1CF8" w:rsidRDefault="0056197A" w:rsidP="005B7062">
            <w:pPr>
              <w:jc w:val="center"/>
              <w:rPr>
                <w:color w:val="0D0D0D" w:themeColor="text1" w:themeTint="F2"/>
                <w:sz w:val="22"/>
                <w:szCs w:val="22"/>
              </w:rPr>
            </w:pPr>
            <w:r w:rsidRPr="00AC1CF8">
              <w:rPr>
                <w:color w:val="000000"/>
                <w:sz w:val="22"/>
                <w:szCs w:val="22"/>
              </w:rPr>
              <w:t>-0.005</w:t>
            </w:r>
          </w:p>
        </w:tc>
      </w:tr>
      <w:tr w:rsidR="0056197A" w:rsidRPr="00AC1CF8" w14:paraId="195F610E" w14:textId="77777777" w:rsidTr="005B7062">
        <w:tc>
          <w:tcPr>
            <w:tcW w:w="1786" w:type="dxa"/>
            <w:vAlign w:val="bottom"/>
          </w:tcPr>
          <w:p w14:paraId="176AEB66"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7BD55622" w14:textId="77777777" w:rsidR="0056197A" w:rsidRPr="00AC1CF8" w:rsidRDefault="0056197A" w:rsidP="005B7062">
            <w:pPr>
              <w:jc w:val="center"/>
              <w:rPr>
                <w:color w:val="0D0D0D" w:themeColor="text1" w:themeTint="F2"/>
                <w:sz w:val="22"/>
                <w:szCs w:val="22"/>
              </w:rPr>
            </w:pPr>
            <w:r w:rsidRPr="00AC1CF8">
              <w:rPr>
                <w:color w:val="000000"/>
                <w:sz w:val="22"/>
                <w:szCs w:val="22"/>
              </w:rPr>
              <w:t>-0.609</w:t>
            </w:r>
          </w:p>
        </w:tc>
        <w:tc>
          <w:tcPr>
            <w:tcW w:w="1509" w:type="dxa"/>
            <w:vAlign w:val="bottom"/>
          </w:tcPr>
          <w:p w14:paraId="42564B64" w14:textId="77777777" w:rsidR="0056197A" w:rsidRPr="00AC1CF8" w:rsidRDefault="0056197A" w:rsidP="005B7062">
            <w:pPr>
              <w:jc w:val="center"/>
              <w:rPr>
                <w:color w:val="0D0D0D" w:themeColor="text1" w:themeTint="F2"/>
                <w:sz w:val="22"/>
                <w:szCs w:val="22"/>
              </w:rPr>
            </w:pPr>
            <w:r w:rsidRPr="00AC1CF8">
              <w:rPr>
                <w:color w:val="000000"/>
                <w:sz w:val="22"/>
                <w:szCs w:val="22"/>
              </w:rPr>
              <w:t>0.434</w:t>
            </w:r>
          </w:p>
        </w:tc>
        <w:tc>
          <w:tcPr>
            <w:tcW w:w="1569" w:type="dxa"/>
            <w:vAlign w:val="bottom"/>
          </w:tcPr>
          <w:p w14:paraId="03970AAE" w14:textId="77777777" w:rsidR="0056197A" w:rsidRPr="00AC1CF8" w:rsidRDefault="0056197A" w:rsidP="005B7062">
            <w:pPr>
              <w:jc w:val="center"/>
              <w:rPr>
                <w:color w:val="0D0D0D" w:themeColor="text1" w:themeTint="F2"/>
                <w:sz w:val="22"/>
                <w:szCs w:val="22"/>
              </w:rPr>
            </w:pPr>
            <w:r w:rsidRPr="00AC1CF8">
              <w:rPr>
                <w:color w:val="000000"/>
                <w:sz w:val="22"/>
                <w:szCs w:val="22"/>
              </w:rPr>
              <w:t>.161</w:t>
            </w:r>
          </w:p>
        </w:tc>
        <w:tc>
          <w:tcPr>
            <w:tcW w:w="1581" w:type="dxa"/>
            <w:vAlign w:val="bottom"/>
          </w:tcPr>
          <w:p w14:paraId="54817666" w14:textId="77777777" w:rsidR="0056197A" w:rsidRPr="00AC1CF8" w:rsidRDefault="0056197A" w:rsidP="005B7062">
            <w:pPr>
              <w:jc w:val="center"/>
              <w:rPr>
                <w:color w:val="0D0D0D" w:themeColor="text1" w:themeTint="F2"/>
                <w:sz w:val="22"/>
                <w:szCs w:val="22"/>
              </w:rPr>
            </w:pPr>
            <w:r w:rsidRPr="00AC1CF8">
              <w:rPr>
                <w:color w:val="000000"/>
                <w:sz w:val="22"/>
                <w:szCs w:val="22"/>
              </w:rPr>
              <w:t>-1.462</w:t>
            </w:r>
          </w:p>
        </w:tc>
        <w:tc>
          <w:tcPr>
            <w:tcW w:w="1376" w:type="dxa"/>
            <w:vAlign w:val="bottom"/>
          </w:tcPr>
          <w:p w14:paraId="05A801F2" w14:textId="77777777" w:rsidR="0056197A" w:rsidRPr="00AC1CF8" w:rsidRDefault="0056197A" w:rsidP="005B7062">
            <w:pPr>
              <w:jc w:val="center"/>
              <w:rPr>
                <w:color w:val="0D0D0D" w:themeColor="text1" w:themeTint="F2"/>
                <w:sz w:val="22"/>
                <w:szCs w:val="22"/>
              </w:rPr>
            </w:pPr>
            <w:r w:rsidRPr="00AC1CF8">
              <w:rPr>
                <w:color w:val="000000"/>
                <w:sz w:val="22"/>
                <w:szCs w:val="22"/>
              </w:rPr>
              <w:t>0.244</w:t>
            </w:r>
          </w:p>
        </w:tc>
      </w:tr>
      <w:tr w:rsidR="0056197A" w:rsidRPr="00AC1CF8" w14:paraId="2A67CC5A" w14:textId="77777777" w:rsidTr="005B7062">
        <w:tc>
          <w:tcPr>
            <w:tcW w:w="1786" w:type="dxa"/>
            <w:vAlign w:val="bottom"/>
          </w:tcPr>
          <w:p w14:paraId="7B1B1C24"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5A138AE9" w14:textId="77777777" w:rsidR="0056197A" w:rsidRPr="00AC1CF8" w:rsidRDefault="0056197A" w:rsidP="005B7062">
            <w:pPr>
              <w:jc w:val="center"/>
              <w:rPr>
                <w:color w:val="0D0D0D" w:themeColor="text1" w:themeTint="F2"/>
                <w:sz w:val="22"/>
                <w:szCs w:val="22"/>
              </w:rPr>
            </w:pPr>
            <w:r w:rsidRPr="00AC1CF8">
              <w:rPr>
                <w:color w:val="000000"/>
                <w:sz w:val="22"/>
                <w:szCs w:val="22"/>
              </w:rPr>
              <w:t>0.021</w:t>
            </w:r>
          </w:p>
        </w:tc>
        <w:tc>
          <w:tcPr>
            <w:tcW w:w="1509" w:type="dxa"/>
            <w:vAlign w:val="bottom"/>
          </w:tcPr>
          <w:p w14:paraId="3AC4F3F9" w14:textId="77777777" w:rsidR="0056197A" w:rsidRPr="00AC1CF8" w:rsidRDefault="0056197A" w:rsidP="005B7062">
            <w:pPr>
              <w:jc w:val="center"/>
              <w:rPr>
                <w:color w:val="0D0D0D" w:themeColor="text1" w:themeTint="F2"/>
                <w:sz w:val="22"/>
                <w:szCs w:val="22"/>
              </w:rPr>
            </w:pPr>
            <w:r w:rsidRPr="00AC1CF8">
              <w:rPr>
                <w:color w:val="000000"/>
                <w:sz w:val="22"/>
                <w:szCs w:val="22"/>
              </w:rPr>
              <w:t>0.198</w:t>
            </w:r>
          </w:p>
        </w:tc>
        <w:tc>
          <w:tcPr>
            <w:tcW w:w="1569" w:type="dxa"/>
            <w:vAlign w:val="bottom"/>
          </w:tcPr>
          <w:p w14:paraId="30D05D71" w14:textId="77777777" w:rsidR="0056197A" w:rsidRPr="00AC1CF8" w:rsidRDefault="0056197A" w:rsidP="005B7062">
            <w:pPr>
              <w:jc w:val="center"/>
              <w:rPr>
                <w:color w:val="0D0D0D" w:themeColor="text1" w:themeTint="F2"/>
                <w:sz w:val="22"/>
                <w:szCs w:val="22"/>
              </w:rPr>
            </w:pPr>
            <w:r w:rsidRPr="00AC1CF8">
              <w:rPr>
                <w:color w:val="000000"/>
                <w:sz w:val="22"/>
                <w:szCs w:val="22"/>
              </w:rPr>
              <w:t>.916</w:t>
            </w:r>
          </w:p>
        </w:tc>
        <w:tc>
          <w:tcPr>
            <w:tcW w:w="1581" w:type="dxa"/>
            <w:vAlign w:val="bottom"/>
          </w:tcPr>
          <w:p w14:paraId="449D848D" w14:textId="77777777" w:rsidR="0056197A" w:rsidRPr="00AC1CF8" w:rsidRDefault="0056197A" w:rsidP="005B7062">
            <w:pPr>
              <w:jc w:val="center"/>
              <w:rPr>
                <w:color w:val="0D0D0D" w:themeColor="text1" w:themeTint="F2"/>
                <w:sz w:val="22"/>
                <w:szCs w:val="22"/>
              </w:rPr>
            </w:pPr>
            <w:r w:rsidRPr="00AC1CF8">
              <w:rPr>
                <w:color w:val="000000"/>
                <w:sz w:val="22"/>
                <w:szCs w:val="22"/>
              </w:rPr>
              <w:t>-0.368</w:t>
            </w:r>
          </w:p>
        </w:tc>
        <w:tc>
          <w:tcPr>
            <w:tcW w:w="1376" w:type="dxa"/>
            <w:vAlign w:val="bottom"/>
          </w:tcPr>
          <w:p w14:paraId="69F30085" w14:textId="77777777" w:rsidR="0056197A" w:rsidRPr="00AC1CF8" w:rsidRDefault="0056197A" w:rsidP="005B7062">
            <w:pPr>
              <w:jc w:val="center"/>
              <w:rPr>
                <w:color w:val="0D0D0D" w:themeColor="text1" w:themeTint="F2"/>
                <w:sz w:val="22"/>
                <w:szCs w:val="22"/>
              </w:rPr>
            </w:pPr>
            <w:r w:rsidRPr="00AC1CF8">
              <w:rPr>
                <w:color w:val="000000"/>
                <w:sz w:val="22"/>
                <w:szCs w:val="22"/>
              </w:rPr>
              <w:t>0.410</w:t>
            </w:r>
          </w:p>
        </w:tc>
      </w:tr>
      <w:tr w:rsidR="0056197A" w:rsidRPr="00AC1CF8" w14:paraId="4C92EBF4" w14:textId="77777777" w:rsidTr="005B7062">
        <w:tc>
          <w:tcPr>
            <w:tcW w:w="1786" w:type="dxa"/>
            <w:vAlign w:val="bottom"/>
          </w:tcPr>
          <w:p w14:paraId="6B1770F5"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7D556627" w14:textId="77777777" w:rsidR="0056197A" w:rsidRPr="00AC1CF8" w:rsidRDefault="0056197A" w:rsidP="005B7062">
            <w:pPr>
              <w:jc w:val="center"/>
              <w:rPr>
                <w:color w:val="000000"/>
                <w:sz w:val="22"/>
                <w:szCs w:val="22"/>
              </w:rPr>
            </w:pPr>
            <w:r w:rsidRPr="00AC1CF8">
              <w:rPr>
                <w:color w:val="000000"/>
                <w:sz w:val="22"/>
                <w:szCs w:val="22"/>
              </w:rPr>
              <w:t>-4.344</w:t>
            </w:r>
          </w:p>
        </w:tc>
        <w:tc>
          <w:tcPr>
            <w:tcW w:w="1509" w:type="dxa"/>
            <w:vAlign w:val="bottom"/>
          </w:tcPr>
          <w:p w14:paraId="503CEFD0" w14:textId="77777777" w:rsidR="0056197A" w:rsidRPr="00AC1CF8" w:rsidRDefault="0056197A" w:rsidP="005B7062">
            <w:pPr>
              <w:jc w:val="center"/>
              <w:rPr>
                <w:color w:val="000000"/>
                <w:sz w:val="22"/>
                <w:szCs w:val="22"/>
              </w:rPr>
            </w:pPr>
            <w:r w:rsidRPr="00AC1CF8">
              <w:rPr>
                <w:color w:val="000000"/>
                <w:sz w:val="22"/>
                <w:szCs w:val="22"/>
              </w:rPr>
              <w:t>0.975</w:t>
            </w:r>
          </w:p>
        </w:tc>
        <w:tc>
          <w:tcPr>
            <w:tcW w:w="1569" w:type="dxa"/>
            <w:vAlign w:val="bottom"/>
          </w:tcPr>
          <w:p w14:paraId="4CC8CBF7"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4E458E8F" w14:textId="77777777" w:rsidR="0056197A" w:rsidRPr="00AC1CF8" w:rsidRDefault="0056197A" w:rsidP="005B7062">
            <w:pPr>
              <w:jc w:val="center"/>
              <w:rPr>
                <w:color w:val="000000"/>
                <w:sz w:val="22"/>
                <w:szCs w:val="22"/>
              </w:rPr>
            </w:pPr>
            <w:r w:rsidRPr="00AC1CF8">
              <w:rPr>
                <w:color w:val="000000"/>
                <w:sz w:val="22"/>
                <w:szCs w:val="22"/>
              </w:rPr>
              <w:t>-6.260</w:t>
            </w:r>
          </w:p>
        </w:tc>
        <w:tc>
          <w:tcPr>
            <w:tcW w:w="1376" w:type="dxa"/>
            <w:vAlign w:val="bottom"/>
          </w:tcPr>
          <w:p w14:paraId="5D7AD6E5" w14:textId="77777777" w:rsidR="0056197A" w:rsidRPr="00AC1CF8" w:rsidRDefault="0056197A" w:rsidP="005B7062">
            <w:pPr>
              <w:jc w:val="center"/>
              <w:rPr>
                <w:color w:val="000000"/>
                <w:sz w:val="22"/>
                <w:szCs w:val="22"/>
              </w:rPr>
            </w:pPr>
            <w:r w:rsidRPr="00AC1CF8">
              <w:rPr>
                <w:color w:val="000000"/>
                <w:sz w:val="22"/>
                <w:szCs w:val="22"/>
              </w:rPr>
              <w:t>-2.428</w:t>
            </w:r>
          </w:p>
        </w:tc>
      </w:tr>
      <w:tr w:rsidR="0056197A" w:rsidRPr="00AC1CF8" w14:paraId="334A1B10" w14:textId="77777777" w:rsidTr="005B7062">
        <w:tc>
          <w:tcPr>
            <w:tcW w:w="1786" w:type="dxa"/>
            <w:vAlign w:val="bottom"/>
          </w:tcPr>
          <w:p w14:paraId="3B72C489"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CEA8DE4" w14:textId="77777777" w:rsidR="0056197A" w:rsidRPr="00AC1CF8" w:rsidRDefault="0056197A" w:rsidP="005B7062">
            <w:pPr>
              <w:jc w:val="center"/>
              <w:rPr>
                <w:color w:val="0D0D0D" w:themeColor="text1" w:themeTint="F2"/>
                <w:sz w:val="22"/>
                <w:szCs w:val="22"/>
              </w:rPr>
            </w:pPr>
            <w:r w:rsidRPr="00AC1CF8">
              <w:rPr>
                <w:color w:val="000000"/>
                <w:sz w:val="22"/>
                <w:szCs w:val="22"/>
              </w:rPr>
              <w:t>3.866</w:t>
            </w:r>
          </w:p>
        </w:tc>
        <w:tc>
          <w:tcPr>
            <w:tcW w:w="1509" w:type="dxa"/>
            <w:vAlign w:val="bottom"/>
          </w:tcPr>
          <w:p w14:paraId="0D5240AB" w14:textId="77777777" w:rsidR="0056197A" w:rsidRPr="00AC1CF8" w:rsidRDefault="0056197A" w:rsidP="005B7062">
            <w:pPr>
              <w:jc w:val="center"/>
              <w:rPr>
                <w:color w:val="0D0D0D" w:themeColor="text1" w:themeTint="F2"/>
                <w:sz w:val="22"/>
                <w:szCs w:val="22"/>
              </w:rPr>
            </w:pPr>
            <w:r w:rsidRPr="00AC1CF8">
              <w:rPr>
                <w:color w:val="000000"/>
                <w:sz w:val="22"/>
                <w:szCs w:val="22"/>
              </w:rPr>
              <w:t>1.236</w:t>
            </w:r>
          </w:p>
        </w:tc>
        <w:tc>
          <w:tcPr>
            <w:tcW w:w="1569" w:type="dxa"/>
            <w:vAlign w:val="bottom"/>
          </w:tcPr>
          <w:p w14:paraId="2787959F" w14:textId="77777777" w:rsidR="0056197A" w:rsidRPr="00AC1CF8" w:rsidRDefault="0056197A" w:rsidP="005B7062">
            <w:pPr>
              <w:jc w:val="center"/>
              <w:rPr>
                <w:color w:val="0D0D0D" w:themeColor="text1" w:themeTint="F2"/>
                <w:sz w:val="22"/>
                <w:szCs w:val="22"/>
              </w:rPr>
            </w:pPr>
            <w:r w:rsidRPr="00AC1CF8">
              <w:rPr>
                <w:color w:val="000000"/>
                <w:sz w:val="22"/>
                <w:szCs w:val="22"/>
              </w:rPr>
              <w:t>.002**</w:t>
            </w:r>
          </w:p>
        </w:tc>
        <w:tc>
          <w:tcPr>
            <w:tcW w:w="1581" w:type="dxa"/>
            <w:vAlign w:val="bottom"/>
          </w:tcPr>
          <w:p w14:paraId="1783C2C4" w14:textId="77777777" w:rsidR="0056197A" w:rsidRPr="00AC1CF8" w:rsidRDefault="0056197A" w:rsidP="005B7062">
            <w:pPr>
              <w:jc w:val="center"/>
              <w:rPr>
                <w:color w:val="0D0D0D" w:themeColor="text1" w:themeTint="F2"/>
                <w:sz w:val="22"/>
                <w:szCs w:val="22"/>
              </w:rPr>
            </w:pPr>
            <w:r w:rsidRPr="00AC1CF8">
              <w:rPr>
                <w:color w:val="000000"/>
                <w:sz w:val="22"/>
                <w:szCs w:val="22"/>
              </w:rPr>
              <w:t>1.437</w:t>
            </w:r>
          </w:p>
        </w:tc>
        <w:tc>
          <w:tcPr>
            <w:tcW w:w="1376" w:type="dxa"/>
            <w:vAlign w:val="bottom"/>
          </w:tcPr>
          <w:p w14:paraId="34D3900D" w14:textId="77777777" w:rsidR="0056197A" w:rsidRPr="00AC1CF8" w:rsidRDefault="0056197A" w:rsidP="005B7062">
            <w:pPr>
              <w:jc w:val="center"/>
              <w:rPr>
                <w:color w:val="0D0D0D" w:themeColor="text1" w:themeTint="F2"/>
                <w:sz w:val="22"/>
                <w:szCs w:val="22"/>
              </w:rPr>
            </w:pPr>
            <w:r w:rsidRPr="00AC1CF8">
              <w:rPr>
                <w:color w:val="000000"/>
                <w:sz w:val="22"/>
                <w:szCs w:val="22"/>
              </w:rPr>
              <w:t>6.295</w:t>
            </w:r>
          </w:p>
        </w:tc>
      </w:tr>
      <w:tr w:rsidR="0056197A" w:rsidRPr="00AC1CF8" w14:paraId="689B72C1" w14:textId="77777777" w:rsidTr="005B7062">
        <w:tc>
          <w:tcPr>
            <w:tcW w:w="1786" w:type="dxa"/>
            <w:vAlign w:val="bottom"/>
          </w:tcPr>
          <w:p w14:paraId="3CFD1492"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540B041F" w14:textId="77777777" w:rsidR="0056197A" w:rsidRPr="00AC1CF8" w:rsidRDefault="0056197A" w:rsidP="005B7062">
            <w:pPr>
              <w:jc w:val="center"/>
              <w:rPr>
                <w:color w:val="0D0D0D" w:themeColor="text1" w:themeTint="F2"/>
                <w:sz w:val="22"/>
                <w:szCs w:val="22"/>
              </w:rPr>
            </w:pPr>
            <w:r w:rsidRPr="00AC1CF8">
              <w:rPr>
                <w:color w:val="000000"/>
                <w:sz w:val="22"/>
                <w:szCs w:val="22"/>
              </w:rPr>
              <w:t>-4.590</w:t>
            </w:r>
          </w:p>
        </w:tc>
        <w:tc>
          <w:tcPr>
            <w:tcW w:w="1509" w:type="dxa"/>
            <w:vAlign w:val="bottom"/>
          </w:tcPr>
          <w:p w14:paraId="45AA065B" w14:textId="77777777" w:rsidR="0056197A" w:rsidRPr="00AC1CF8" w:rsidRDefault="0056197A" w:rsidP="005B7062">
            <w:pPr>
              <w:jc w:val="center"/>
              <w:rPr>
                <w:color w:val="0D0D0D" w:themeColor="text1" w:themeTint="F2"/>
                <w:sz w:val="22"/>
                <w:szCs w:val="22"/>
              </w:rPr>
            </w:pPr>
            <w:r w:rsidRPr="00AC1CF8">
              <w:rPr>
                <w:color w:val="000000"/>
                <w:sz w:val="22"/>
                <w:szCs w:val="22"/>
              </w:rPr>
              <w:t>1.800</w:t>
            </w:r>
          </w:p>
        </w:tc>
        <w:tc>
          <w:tcPr>
            <w:tcW w:w="1569" w:type="dxa"/>
            <w:vAlign w:val="bottom"/>
          </w:tcPr>
          <w:p w14:paraId="26C2BCE2" w14:textId="77777777" w:rsidR="0056197A" w:rsidRPr="00AC1CF8" w:rsidRDefault="0056197A" w:rsidP="005B7062">
            <w:pPr>
              <w:jc w:val="center"/>
              <w:rPr>
                <w:color w:val="0D0D0D" w:themeColor="text1" w:themeTint="F2"/>
                <w:sz w:val="22"/>
                <w:szCs w:val="22"/>
              </w:rPr>
            </w:pPr>
            <w:r w:rsidRPr="00AC1CF8">
              <w:rPr>
                <w:color w:val="000000"/>
                <w:sz w:val="22"/>
                <w:szCs w:val="22"/>
              </w:rPr>
              <w:t>.011**</w:t>
            </w:r>
          </w:p>
        </w:tc>
        <w:tc>
          <w:tcPr>
            <w:tcW w:w="1581" w:type="dxa"/>
            <w:vAlign w:val="bottom"/>
          </w:tcPr>
          <w:p w14:paraId="17D4EC31" w14:textId="77777777" w:rsidR="0056197A" w:rsidRPr="00AC1CF8" w:rsidRDefault="0056197A" w:rsidP="005B7062">
            <w:pPr>
              <w:jc w:val="center"/>
              <w:rPr>
                <w:color w:val="0D0D0D" w:themeColor="text1" w:themeTint="F2"/>
                <w:sz w:val="22"/>
                <w:szCs w:val="22"/>
              </w:rPr>
            </w:pPr>
            <w:r w:rsidRPr="00AC1CF8">
              <w:rPr>
                <w:color w:val="000000"/>
                <w:sz w:val="22"/>
                <w:szCs w:val="22"/>
              </w:rPr>
              <w:t>-8.126</w:t>
            </w:r>
          </w:p>
        </w:tc>
        <w:tc>
          <w:tcPr>
            <w:tcW w:w="1376" w:type="dxa"/>
            <w:vAlign w:val="bottom"/>
          </w:tcPr>
          <w:p w14:paraId="5E75CF38" w14:textId="77777777" w:rsidR="0056197A" w:rsidRPr="00AC1CF8" w:rsidRDefault="0056197A" w:rsidP="005B7062">
            <w:pPr>
              <w:jc w:val="center"/>
              <w:rPr>
                <w:color w:val="0D0D0D" w:themeColor="text1" w:themeTint="F2"/>
                <w:sz w:val="22"/>
                <w:szCs w:val="22"/>
              </w:rPr>
            </w:pPr>
            <w:r w:rsidRPr="00AC1CF8">
              <w:rPr>
                <w:color w:val="000000"/>
                <w:sz w:val="22"/>
                <w:szCs w:val="22"/>
              </w:rPr>
              <w:t>-1.053</w:t>
            </w:r>
          </w:p>
        </w:tc>
      </w:tr>
      <w:tr w:rsidR="0056197A" w:rsidRPr="00AC1CF8" w14:paraId="2D6726A6" w14:textId="77777777" w:rsidTr="005B7062">
        <w:tc>
          <w:tcPr>
            <w:tcW w:w="1786" w:type="dxa"/>
            <w:vAlign w:val="bottom"/>
          </w:tcPr>
          <w:p w14:paraId="2E8E4708"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2347CD7B" w14:textId="77777777" w:rsidR="0056197A" w:rsidRPr="00AC1CF8" w:rsidRDefault="0056197A" w:rsidP="005B7062">
            <w:pPr>
              <w:jc w:val="center"/>
              <w:rPr>
                <w:color w:val="0D0D0D" w:themeColor="text1" w:themeTint="F2"/>
                <w:sz w:val="22"/>
                <w:szCs w:val="22"/>
              </w:rPr>
            </w:pPr>
            <w:r w:rsidRPr="00AC1CF8">
              <w:rPr>
                <w:color w:val="000000"/>
                <w:sz w:val="22"/>
                <w:szCs w:val="22"/>
              </w:rPr>
              <w:t>-3.832</w:t>
            </w:r>
          </w:p>
        </w:tc>
        <w:tc>
          <w:tcPr>
            <w:tcW w:w="1509" w:type="dxa"/>
            <w:vAlign w:val="bottom"/>
          </w:tcPr>
          <w:p w14:paraId="14A2BDC7" w14:textId="77777777" w:rsidR="0056197A" w:rsidRPr="00AC1CF8" w:rsidRDefault="0056197A" w:rsidP="005B7062">
            <w:pPr>
              <w:jc w:val="center"/>
              <w:rPr>
                <w:color w:val="0D0D0D" w:themeColor="text1" w:themeTint="F2"/>
                <w:sz w:val="22"/>
                <w:szCs w:val="22"/>
              </w:rPr>
            </w:pPr>
            <w:r w:rsidRPr="00AC1CF8">
              <w:rPr>
                <w:color w:val="000000"/>
                <w:sz w:val="22"/>
                <w:szCs w:val="22"/>
              </w:rPr>
              <w:t>0.410</w:t>
            </w:r>
          </w:p>
        </w:tc>
        <w:tc>
          <w:tcPr>
            <w:tcW w:w="1569" w:type="dxa"/>
            <w:vAlign w:val="bottom"/>
          </w:tcPr>
          <w:p w14:paraId="425749D1"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29B7BE8E" w14:textId="77777777" w:rsidR="0056197A" w:rsidRPr="00AC1CF8" w:rsidRDefault="0056197A" w:rsidP="005B7062">
            <w:pPr>
              <w:jc w:val="center"/>
              <w:rPr>
                <w:color w:val="0D0D0D" w:themeColor="text1" w:themeTint="F2"/>
                <w:sz w:val="22"/>
                <w:szCs w:val="22"/>
              </w:rPr>
            </w:pPr>
            <w:r w:rsidRPr="00AC1CF8">
              <w:rPr>
                <w:color w:val="000000"/>
                <w:sz w:val="22"/>
                <w:szCs w:val="22"/>
              </w:rPr>
              <w:t>-4.638</w:t>
            </w:r>
          </w:p>
        </w:tc>
        <w:tc>
          <w:tcPr>
            <w:tcW w:w="1376" w:type="dxa"/>
            <w:vAlign w:val="bottom"/>
          </w:tcPr>
          <w:p w14:paraId="09160915" w14:textId="77777777" w:rsidR="0056197A" w:rsidRPr="00AC1CF8" w:rsidRDefault="0056197A" w:rsidP="005B7062">
            <w:pPr>
              <w:jc w:val="center"/>
              <w:rPr>
                <w:color w:val="0D0D0D" w:themeColor="text1" w:themeTint="F2"/>
                <w:sz w:val="22"/>
                <w:szCs w:val="22"/>
              </w:rPr>
            </w:pPr>
            <w:r w:rsidRPr="00AC1CF8">
              <w:rPr>
                <w:color w:val="000000"/>
                <w:sz w:val="22"/>
                <w:szCs w:val="22"/>
              </w:rPr>
              <w:t>-3.026</w:t>
            </w:r>
          </w:p>
        </w:tc>
      </w:tr>
      <w:tr w:rsidR="0056197A" w:rsidRPr="00AC1CF8" w14:paraId="332AFBDB" w14:textId="77777777" w:rsidTr="005B7062">
        <w:tc>
          <w:tcPr>
            <w:tcW w:w="1786" w:type="dxa"/>
          </w:tcPr>
          <w:p w14:paraId="694274BC" w14:textId="77777777" w:rsidR="0056197A" w:rsidRPr="00AC1CF8" w:rsidRDefault="0056197A" w:rsidP="005B7062">
            <w:pPr>
              <w:jc w:val="both"/>
              <w:rPr>
                <w:color w:val="0D0D0D" w:themeColor="text1" w:themeTint="F2"/>
                <w:sz w:val="22"/>
                <w:szCs w:val="22"/>
              </w:rPr>
            </w:pPr>
          </w:p>
        </w:tc>
        <w:tc>
          <w:tcPr>
            <w:tcW w:w="1539" w:type="dxa"/>
            <w:vAlign w:val="bottom"/>
          </w:tcPr>
          <w:p w14:paraId="3585469C" w14:textId="77777777" w:rsidR="0056197A" w:rsidRPr="00AC1CF8" w:rsidRDefault="0056197A" w:rsidP="005B7062">
            <w:pPr>
              <w:jc w:val="center"/>
              <w:rPr>
                <w:color w:val="000000"/>
                <w:sz w:val="22"/>
                <w:szCs w:val="22"/>
              </w:rPr>
            </w:pPr>
          </w:p>
        </w:tc>
        <w:tc>
          <w:tcPr>
            <w:tcW w:w="1509" w:type="dxa"/>
            <w:vAlign w:val="bottom"/>
          </w:tcPr>
          <w:p w14:paraId="54F2A13E" w14:textId="77777777" w:rsidR="0056197A" w:rsidRPr="00AC1CF8" w:rsidRDefault="0056197A" w:rsidP="005B7062">
            <w:pPr>
              <w:jc w:val="center"/>
              <w:rPr>
                <w:color w:val="000000"/>
                <w:sz w:val="22"/>
                <w:szCs w:val="22"/>
              </w:rPr>
            </w:pPr>
          </w:p>
        </w:tc>
        <w:tc>
          <w:tcPr>
            <w:tcW w:w="1569" w:type="dxa"/>
            <w:vAlign w:val="bottom"/>
          </w:tcPr>
          <w:p w14:paraId="7B20A7CE" w14:textId="77777777" w:rsidR="0056197A" w:rsidRPr="00AC1CF8" w:rsidRDefault="0056197A" w:rsidP="005B7062">
            <w:pPr>
              <w:jc w:val="center"/>
              <w:rPr>
                <w:color w:val="000000"/>
                <w:sz w:val="22"/>
                <w:szCs w:val="22"/>
              </w:rPr>
            </w:pPr>
          </w:p>
        </w:tc>
        <w:tc>
          <w:tcPr>
            <w:tcW w:w="1581" w:type="dxa"/>
            <w:vAlign w:val="bottom"/>
          </w:tcPr>
          <w:p w14:paraId="2ED27356" w14:textId="77777777" w:rsidR="0056197A" w:rsidRPr="00AC1CF8" w:rsidRDefault="0056197A" w:rsidP="005B7062">
            <w:pPr>
              <w:jc w:val="center"/>
              <w:rPr>
                <w:color w:val="000000"/>
                <w:sz w:val="22"/>
                <w:szCs w:val="22"/>
              </w:rPr>
            </w:pPr>
          </w:p>
        </w:tc>
        <w:tc>
          <w:tcPr>
            <w:tcW w:w="1376" w:type="dxa"/>
            <w:vAlign w:val="bottom"/>
          </w:tcPr>
          <w:p w14:paraId="5A9F7A7D" w14:textId="77777777" w:rsidR="0056197A" w:rsidRPr="00AC1CF8" w:rsidRDefault="0056197A" w:rsidP="005B7062">
            <w:pPr>
              <w:jc w:val="center"/>
              <w:rPr>
                <w:color w:val="000000"/>
                <w:sz w:val="22"/>
                <w:szCs w:val="22"/>
              </w:rPr>
            </w:pPr>
          </w:p>
        </w:tc>
      </w:tr>
      <w:tr w:rsidR="0056197A" w:rsidRPr="00AC1CF8" w14:paraId="3D3B61C1" w14:textId="77777777" w:rsidTr="005B7062">
        <w:tc>
          <w:tcPr>
            <w:tcW w:w="1786" w:type="dxa"/>
          </w:tcPr>
          <w:p w14:paraId="130CD05C"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6DA21E0E" w14:textId="77777777" w:rsidR="0056197A" w:rsidRPr="00AC1CF8" w:rsidRDefault="0056197A" w:rsidP="005B7062">
            <w:pPr>
              <w:jc w:val="center"/>
              <w:rPr>
                <w:color w:val="0D0D0D" w:themeColor="text1" w:themeTint="F2"/>
                <w:sz w:val="22"/>
                <w:szCs w:val="22"/>
              </w:rPr>
            </w:pPr>
            <w:r w:rsidRPr="00AC1CF8">
              <w:rPr>
                <w:color w:val="000000"/>
                <w:sz w:val="22"/>
                <w:szCs w:val="22"/>
              </w:rPr>
              <w:t>42.650</w:t>
            </w:r>
          </w:p>
        </w:tc>
        <w:tc>
          <w:tcPr>
            <w:tcW w:w="1509" w:type="dxa"/>
            <w:vAlign w:val="bottom"/>
          </w:tcPr>
          <w:p w14:paraId="7F67E79B" w14:textId="77777777" w:rsidR="0056197A" w:rsidRPr="00AC1CF8" w:rsidRDefault="0056197A" w:rsidP="005B7062">
            <w:pPr>
              <w:jc w:val="center"/>
              <w:rPr>
                <w:color w:val="0D0D0D" w:themeColor="text1" w:themeTint="F2"/>
                <w:sz w:val="22"/>
                <w:szCs w:val="22"/>
              </w:rPr>
            </w:pPr>
            <w:r w:rsidRPr="00AC1CF8">
              <w:rPr>
                <w:color w:val="000000"/>
                <w:sz w:val="22"/>
                <w:szCs w:val="22"/>
              </w:rPr>
              <w:t>3.130</w:t>
            </w:r>
          </w:p>
        </w:tc>
        <w:tc>
          <w:tcPr>
            <w:tcW w:w="1569" w:type="dxa"/>
            <w:vAlign w:val="bottom"/>
          </w:tcPr>
          <w:p w14:paraId="502D347F"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7143CA78" w14:textId="77777777" w:rsidR="0056197A" w:rsidRPr="00AC1CF8" w:rsidRDefault="0056197A" w:rsidP="005B7062">
            <w:pPr>
              <w:jc w:val="center"/>
              <w:rPr>
                <w:color w:val="0D0D0D" w:themeColor="text1" w:themeTint="F2"/>
                <w:sz w:val="22"/>
                <w:szCs w:val="22"/>
              </w:rPr>
            </w:pPr>
            <w:r w:rsidRPr="00AC1CF8">
              <w:rPr>
                <w:color w:val="000000"/>
                <w:sz w:val="22"/>
                <w:szCs w:val="22"/>
              </w:rPr>
              <w:t>36.499</w:t>
            </w:r>
          </w:p>
        </w:tc>
        <w:tc>
          <w:tcPr>
            <w:tcW w:w="1376" w:type="dxa"/>
            <w:vAlign w:val="bottom"/>
          </w:tcPr>
          <w:p w14:paraId="50BB51BB" w14:textId="77777777" w:rsidR="0056197A" w:rsidRPr="00AC1CF8" w:rsidRDefault="0056197A" w:rsidP="005B7062">
            <w:pPr>
              <w:jc w:val="center"/>
              <w:rPr>
                <w:color w:val="0D0D0D" w:themeColor="text1" w:themeTint="F2"/>
                <w:sz w:val="22"/>
                <w:szCs w:val="22"/>
              </w:rPr>
            </w:pPr>
            <w:r w:rsidRPr="00AC1CF8">
              <w:rPr>
                <w:color w:val="000000"/>
                <w:sz w:val="22"/>
                <w:szCs w:val="22"/>
              </w:rPr>
              <w:t>48.801</w:t>
            </w:r>
          </w:p>
        </w:tc>
      </w:tr>
      <w:tr w:rsidR="0056197A" w:rsidRPr="00AC1CF8" w14:paraId="5EA3B61E" w14:textId="77777777" w:rsidTr="005B7062">
        <w:tc>
          <w:tcPr>
            <w:tcW w:w="1786" w:type="dxa"/>
          </w:tcPr>
          <w:p w14:paraId="2A21F564"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73CFD3B8" w14:textId="77777777" w:rsidR="0056197A" w:rsidRPr="00AC1CF8" w:rsidRDefault="0056197A" w:rsidP="005B7062">
            <w:pPr>
              <w:jc w:val="center"/>
              <w:rPr>
                <w:color w:val="0D0D0D" w:themeColor="text1" w:themeTint="F2"/>
                <w:sz w:val="22"/>
                <w:szCs w:val="22"/>
              </w:rPr>
            </w:pPr>
          </w:p>
        </w:tc>
        <w:tc>
          <w:tcPr>
            <w:tcW w:w="1509" w:type="dxa"/>
            <w:vAlign w:val="bottom"/>
          </w:tcPr>
          <w:p w14:paraId="06FA243F" w14:textId="77777777" w:rsidR="0056197A" w:rsidRPr="00AC1CF8" w:rsidRDefault="0056197A" w:rsidP="005B7062">
            <w:pPr>
              <w:jc w:val="center"/>
              <w:rPr>
                <w:color w:val="0D0D0D" w:themeColor="text1" w:themeTint="F2"/>
                <w:sz w:val="22"/>
                <w:szCs w:val="22"/>
              </w:rPr>
            </w:pPr>
          </w:p>
        </w:tc>
        <w:tc>
          <w:tcPr>
            <w:tcW w:w="1569" w:type="dxa"/>
            <w:vAlign w:val="bottom"/>
          </w:tcPr>
          <w:p w14:paraId="454D35AA" w14:textId="77777777" w:rsidR="0056197A" w:rsidRPr="00AC1CF8" w:rsidRDefault="0056197A" w:rsidP="005B7062">
            <w:pPr>
              <w:jc w:val="center"/>
              <w:rPr>
                <w:color w:val="0D0D0D" w:themeColor="text1" w:themeTint="F2"/>
                <w:sz w:val="22"/>
                <w:szCs w:val="22"/>
              </w:rPr>
            </w:pPr>
          </w:p>
        </w:tc>
        <w:tc>
          <w:tcPr>
            <w:tcW w:w="1581" w:type="dxa"/>
            <w:vAlign w:val="bottom"/>
          </w:tcPr>
          <w:p w14:paraId="3E109E1D" w14:textId="77777777" w:rsidR="0056197A" w:rsidRPr="00AC1CF8" w:rsidRDefault="0056197A" w:rsidP="005B7062">
            <w:pPr>
              <w:jc w:val="center"/>
              <w:rPr>
                <w:color w:val="0D0D0D" w:themeColor="text1" w:themeTint="F2"/>
                <w:sz w:val="22"/>
                <w:szCs w:val="22"/>
              </w:rPr>
            </w:pPr>
          </w:p>
        </w:tc>
        <w:tc>
          <w:tcPr>
            <w:tcW w:w="1376" w:type="dxa"/>
          </w:tcPr>
          <w:p w14:paraId="1E8E92D5"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0.239 </w:t>
            </w:r>
          </w:p>
        </w:tc>
      </w:tr>
      <w:tr w:rsidR="0056197A" w:rsidRPr="00AC1CF8" w14:paraId="081B7BF7" w14:textId="77777777" w:rsidTr="005B7062">
        <w:tc>
          <w:tcPr>
            <w:tcW w:w="1786" w:type="dxa"/>
          </w:tcPr>
          <w:p w14:paraId="498E7457"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79120678" w14:textId="77777777" w:rsidR="0056197A" w:rsidRPr="00AC1CF8" w:rsidRDefault="0056197A" w:rsidP="005B7062">
            <w:pPr>
              <w:jc w:val="center"/>
              <w:rPr>
                <w:color w:val="0D0D0D" w:themeColor="text1" w:themeTint="F2"/>
                <w:sz w:val="22"/>
                <w:szCs w:val="22"/>
              </w:rPr>
            </w:pPr>
          </w:p>
        </w:tc>
        <w:tc>
          <w:tcPr>
            <w:tcW w:w="1509" w:type="dxa"/>
          </w:tcPr>
          <w:p w14:paraId="438F13C4" w14:textId="77777777" w:rsidR="0056197A" w:rsidRPr="00AC1CF8" w:rsidRDefault="0056197A" w:rsidP="005B7062">
            <w:pPr>
              <w:jc w:val="center"/>
              <w:rPr>
                <w:color w:val="0D0D0D" w:themeColor="text1" w:themeTint="F2"/>
                <w:sz w:val="22"/>
                <w:szCs w:val="22"/>
              </w:rPr>
            </w:pPr>
          </w:p>
        </w:tc>
        <w:tc>
          <w:tcPr>
            <w:tcW w:w="1569" w:type="dxa"/>
          </w:tcPr>
          <w:p w14:paraId="62F62EE0" w14:textId="77777777" w:rsidR="0056197A" w:rsidRPr="00AC1CF8" w:rsidRDefault="0056197A" w:rsidP="005B7062">
            <w:pPr>
              <w:jc w:val="center"/>
              <w:rPr>
                <w:color w:val="0D0D0D" w:themeColor="text1" w:themeTint="F2"/>
                <w:sz w:val="22"/>
                <w:szCs w:val="22"/>
              </w:rPr>
            </w:pPr>
          </w:p>
        </w:tc>
        <w:tc>
          <w:tcPr>
            <w:tcW w:w="1581" w:type="dxa"/>
          </w:tcPr>
          <w:p w14:paraId="19713E10" w14:textId="77777777" w:rsidR="0056197A" w:rsidRPr="00AC1CF8" w:rsidRDefault="0056197A" w:rsidP="005B7062">
            <w:pPr>
              <w:jc w:val="center"/>
              <w:rPr>
                <w:color w:val="0D0D0D" w:themeColor="text1" w:themeTint="F2"/>
                <w:sz w:val="22"/>
                <w:szCs w:val="22"/>
              </w:rPr>
            </w:pPr>
          </w:p>
        </w:tc>
        <w:tc>
          <w:tcPr>
            <w:tcW w:w="1376" w:type="dxa"/>
          </w:tcPr>
          <w:p w14:paraId="2866BADD"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25CC8B59" w14:textId="77777777" w:rsidTr="005B7062">
        <w:tc>
          <w:tcPr>
            <w:tcW w:w="1786" w:type="dxa"/>
          </w:tcPr>
          <w:p w14:paraId="216F77BE" w14:textId="77777777" w:rsidR="0056197A" w:rsidRPr="00AC1CF8" w:rsidRDefault="0056197A" w:rsidP="005B7062">
            <w:pPr>
              <w:jc w:val="both"/>
              <w:rPr>
                <w:color w:val="0D0D0D" w:themeColor="text1" w:themeTint="F2"/>
                <w:sz w:val="22"/>
                <w:szCs w:val="22"/>
              </w:rPr>
            </w:pPr>
          </w:p>
        </w:tc>
        <w:tc>
          <w:tcPr>
            <w:tcW w:w="1539" w:type="dxa"/>
          </w:tcPr>
          <w:p w14:paraId="4C5172AA" w14:textId="77777777" w:rsidR="0056197A" w:rsidRPr="00AC1CF8" w:rsidRDefault="0056197A" w:rsidP="005B7062">
            <w:pPr>
              <w:jc w:val="center"/>
              <w:rPr>
                <w:color w:val="0D0D0D" w:themeColor="text1" w:themeTint="F2"/>
                <w:sz w:val="22"/>
                <w:szCs w:val="22"/>
              </w:rPr>
            </w:pPr>
          </w:p>
        </w:tc>
        <w:tc>
          <w:tcPr>
            <w:tcW w:w="1509" w:type="dxa"/>
          </w:tcPr>
          <w:p w14:paraId="6BA8B7E6" w14:textId="77777777" w:rsidR="0056197A" w:rsidRPr="00AC1CF8" w:rsidRDefault="0056197A" w:rsidP="005B7062">
            <w:pPr>
              <w:jc w:val="center"/>
              <w:rPr>
                <w:color w:val="0D0D0D" w:themeColor="text1" w:themeTint="F2"/>
                <w:sz w:val="22"/>
                <w:szCs w:val="22"/>
              </w:rPr>
            </w:pPr>
          </w:p>
        </w:tc>
        <w:tc>
          <w:tcPr>
            <w:tcW w:w="1569" w:type="dxa"/>
          </w:tcPr>
          <w:p w14:paraId="42A3F215" w14:textId="77777777" w:rsidR="0056197A" w:rsidRPr="00AC1CF8" w:rsidRDefault="0056197A" w:rsidP="005B7062">
            <w:pPr>
              <w:jc w:val="center"/>
              <w:rPr>
                <w:color w:val="0D0D0D" w:themeColor="text1" w:themeTint="F2"/>
                <w:sz w:val="22"/>
                <w:szCs w:val="22"/>
              </w:rPr>
            </w:pPr>
          </w:p>
        </w:tc>
        <w:tc>
          <w:tcPr>
            <w:tcW w:w="1581" w:type="dxa"/>
          </w:tcPr>
          <w:p w14:paraId="268AEF77" w14:textId="77777777" w:rsidR="0056197A" w:rsidRPr="00AC1CF8" w:rsidRDefault="0056197A" w:rsidP="005B7062">
            <w:pPr>
              <w:jc w:val="center"/>
              <w:rPr>
                <w:color w:val="0D0D0D" w:themeColor="text1" w:themeTint="F2"/>
                <w:sz w:val="22"/>
                <w:szCs w:val="22"/>
              </w:rPr>
            </w:pPr>
          </w:p>
        </w:tc>
        <w:tc>
          <w:tcPr>
            <w:tcW w:w="1376" w:type="dxa"/>
          </w:tcPr>
          <w:p w14:paraId="3B1167EC" w14:textId="77777777" w:rsidR="0056197A" w:rsidRPr="00AC1CF8" w:rsidRDefault="0056197A" w:rsidP="005B7062">
            <w:pPr>
              <w:jc w:val="center"/>
              <w:rPr>
                <w:color w:val="0D0D0D" w:themeColor="text1" w:themeTint="F2"/>
                <w:sz w:val="22"/>
                <w:szCs w:val="22"/>
              </w:rPr>
            </w:pPr>
          </w:p>
        </w:tc>
      </w:tr>
    </w:tbl>
    <w:p w14:paraId="330A9B2B" w14:textId="3F72216E" w:rsidR="0056197A" w:rsidRPr="00AC1CF8" w:rsidRDefault="0056197A" w:rsidP="0056197A">
      <w:pPr>
        <w:jc w:val="both"/>
        <w:rPr>
          <w:color w:val="0D0D0D" w:themeColor="text1" w:themeTint="F2"/>
          <w:sz w:val="22"/>
          <w:szCs w:val="22"/>
        </w:rPr>
      </w:pPr>
      <w:r w:rsidRPr="00AC1CF8">
        <w:rPr>
          <w:sz w:val="22"/>
          <w:szCs w:val="22"/>
        </w:rPr>
        <w:t xml:space="preserve">Standardized measure of contingent esteem. </w:t>
      </w:r>
      <w:r w:rsidR="000A2591" w:rsidRPr="00AC1CF8">
        <w:rPr>
          <w:sz w:val="22"/>
          <w:szCs w:val="22"/>
        </w:rPr>
        <w:t>†</w:t>
      </w:r>
      <w:r w:rsidR="000A2591" w:rsidRPr="00AC1CF8">
        <w:rPr>
          <w:color w:val="0D0D0D" w:themeColor="text1" w:themeTint="F2"/>
          <w:sz w:val="22"/>
          <w:szCs w:val="22"/>
        </w:rPr>
        <w:t>P&lt;.100; **P&lt;.050; ***P&lt;.001</w:t>
      </w:r>
    </w:p>
    <w:p w14:paraId="38EF7F30" w14:textId="77777777" w:rsidR="0056197A" w:rsidRPr="00AC1CF8" w:rsidRDefault="0056197A" w:rsidP="0056197A">
      <w:pPr>
        <w:rPr>
          <w:sz w:val="22"/>
          <w:szCs w:val="22"/>
        </w:rPr>
      </w:pPr>
    </w:p>
    <w:p w14:paraId="56EF219D" w14:textId="77777777" w:rsidR="0056197A" w:rsidRPr="00AC1CF8" w:rsidRDefault="0056197A" w:rsidP="0056197A">
      <w:pPr>
        <w:rPr>
          <w:sz w:val="22"/>
          <w:szCs w:val="22"/>
        </w:rPr>
      </w:pPr>
    </w:p>
    <w:p w14:paraId="2EE96152" w14:textId="77777777" w:rsidR="0056197A" w:rsidRPr="00AC1CF8" w:rsidRDefault="0056197A" w:rsidP="00615761">
      <w:pPr>
        <w:pStyle w:val="Heading2"/>
      </w:pPr>
      <w:r w:rsidRPr="00AC1CF8">
        <w:t>Revenge Planning</w:t>
      </w:r>
    </w:p>
    <w:p w14:paraId="4A476619" w14:textId="77777777" w:rsidR="0056197A" w:rsidRPr="00AC1CF8" w:rsidRDefault="0056197A" w:rsidP="0056197A">
      <w:pPr>
        <w:rPr>
          <w:sz w:val="22"/>
          <w:szCs w:val="22"/>
        </w:rPr>
      </w:pPr>
    </w:p>
    <w:p w14:paraId="3024A8B8" w14:textId="7AD1B07F" w:rsidR="0056197A" w:rsidRPr="00AC1CF8" w:rsidRDefault="0056197A" w:rsidP="0056197A">
      <w:pPr>
        <w:jc w:val="both"/>
        <w:rPr>
          <w:color w:val="0D0D0D" w:themeColor="text1" w:themeTint="F2"/>
          <w:sz w:val="22"/>
          <w:szCs w:val="22"/>
        </w:rPr>
      </w:pPr>
      <w:r w:rsidRPr="00615761">
        <w:rPr>
          <w:color w:val="0D0D0D" w:themeColor="text1" w:themeTint="F2"/>
          <w:sz w:val="22"/>
          <w:szCs w:val="22"/>
        </w:rPr>
        <w:t>Table 3</w:t>
      </w:r>
      <w:r w:rsidR="00615761" w:rsidRPr="00615761">
        <w:rPr>
          <w:color w:val="0D0D0D" w:themeColor="text1" w:themeTint="F2"/>
          <w:sz w:val="22"/>
          <w:szCs w:val="22"/>
        </w:rPr>
        <w:t>8</w:t>
      </w:r>
      <w:r w:rsidRPr="00AC1CF8">
        <w:rPr>
          <w:color w:val="0D0D0D" w:themeColor="text1" w:themeTint="F2"/>
          <w:sz w:val="22"/>
          <w:szCs w:val="22"/>
        </w:rPr>
        <w:t>: Linear Regression with Robust Confidence Internals: Correlation between social dominance orientation and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67ECE8EB" w14:textId="77777777" w:rsidTr="005B7062">
        <w:trPr>
          <w:trHeight w:val="97"/>
        </w:trPr>
        <w:tc>
          <w:tcPr>
            <w:tcW w:w="1786" w:type="dxa"/>
          </w:tcPr>
          <w:p w14:paraId="09697A4E"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2E85C58C"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5CF86313"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3FFDBA3A"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03DE133F"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799518FF"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2EBDC11E" w14:textId="77777777" w:rsidTr="005B7062">
        <w:tc>
          <w:tcPr>
            <w:tcW w:w="1786" w:type="dxa"/>
          </w:tcPr>
          <w:p w14:paraId="06B069FF" w14:textId="77777777" w:rsidR="0056197A" w:rsidRPr="00AC1CF8" w:rsidRDefault="0056197A" w:rsidP="005B7062">
            <w:pPr>
              <w:jc w:val="both"/>
              <w:rPr>
                <w:color w:val="0D0D0D" w:themeColor="text1" w:themeTint="F2"/>
                <w:sz w:val="22"/>
                <w:szCs w:val="22"/>
              </w:rPr>
            </w:pPr>
          </w:p>
        </w:tc>
        <w:tc>
          <w:tcPr>
            <w:tcW w:w="1539" w:type="dxa"/>
            <w:vAlign w:val="bottom"/>
          </w:tcPr>
          <w:p w14:paraId="38DF2152" w14:textId="77777777" w:rsidR="0056197A" w:rsidRPr="00AC1CF8" w:rsidRDefault="0056197A" w:rsidP="005B7062">
            <w:pPr>
              <w:jc w:val="center"/>
              <w:rPr>
                <w:color w:val="0D0D0D" w:themeColor="text1" w:themeTint="F2"/>
                <w:sz w:val="22"/>
                <w:szCs w:val="22"/>
              </w:rPr>
            </w:pPr>
          </w:p>
        </w:tc>
        <w:tc>
          <w:tcPr>
            <w:tcW w:w="1509" w:type="dxa"/>
            <w:vAlign w:val="bottom"/>
          </w:tcPr>
          <w:p w14:paraId="630E1DC7" w14:textId="77777777" w:rsidR="0056197A" w:rsidRPr="00AC1CF8" w:rsidRDefault="0056197A" w:rsidP="005B7062">
            <w:pPr>
              <w:jc w:val="center"/>
              <w:rPr>
                <w:color w:val="0D0D0D" w:themeColor="text1" w:themeTint="F2"/>
                <w:sz w:val="22"/>
                <w:szCs w:val="22"/>
              </w:rPr>
            </w:pPr>
          </w:p>
        </w:tc>
        <w:tc>
          <w:tcPr>
            <w:tcW w:w="1569" w:type="dxa"/>
            <w:vAlign w:val="bottom"/>
          </w:tcPr>
          <w:p w14:paraId="2F995713" w14:textId="77777777" w:rsidR="0056197A" w:rsidRPr="00AC1CF8" w:rsidRDefault="0056197A" w:rsidP="005B7062">
            <w:pPr>
              <w:jc w:val="center"/>
              <w:rPr>
                <w:color w:val="0D0D0D" w:themeColor="text1" w:themeTint="F2"/>
                <w:sz w:val="22"/>
                <w:szCs w:val="22"/>
              </w:rPr>
            </w:pPr>
          </w:p>
        </w:tc>
        <w:tc>
          <w:tcPr>
            <w:tcW w:w="1581" w:type="dxa"/>
            <w:vAlign w:val="bottom"/>
          </w:tcPr>
          <w:p w14:paraId="28AE5071" w14:textId="77777777" w:rsidR="0056197A" w:rsidRPr="00AC1CF8" w:rsidRDefault="0056197A" w:rsidP="005B7062">
            <w:pPr>
              <w:jc w:val="center"/>
              <w:rPr>
                <w:color w:val="0D0D0D" w:themeColor="text1" w:themeTint="F2"/>
                <w:sz w:val="22"/>
                <w:szCs w:val="22"/>
              </w:rPr>
            </w:pPr>
          </w:p>
        </w:tc>
        <w:tc>
          <w:tcPr>
            <w:tcW w:w="1376" w:type="dxa"/>
            <w:vAlign w:val="bottom"/>
          </w:tcPr>
          <w:p w14:paraId="4250BF0A" w14:textId="77777777" w:rsidR="0056197A" w:rsidRPr="00AC1CF8" w:rsidRDefault="0056197A" w:rsidP="005B7062">
            <w:pPr>
              <w:jc w:val="center"/>
              <w:rPr>
                <w:color w:val="0D0D0D" w:themeColor="text1" w:themeTint="F2"/>
                <w:sz w:val="22"/>
                <w:szCs w:val="22"/>
              </w:rPr>
            </w:pPr>
          </w:p>
        </w:tc>
      </w:tr>
      <w:tr w:rsidR="0056197A" w:rsidRPr="00AC1CF8" w14:paraId="07F5DB91" w14:textId="77777777" w:rsidTr="005B7062">
        <w:tc>
          <w:tcPr>
            <w:tcW w:w="1786" w:type="dxa"/>
          </w:tcPr>
          <w:p w14:paraId="40A6779C"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Revenge Planning</w:t>
            </w:r>
          </w:p>
        </w:tc>
        <w:tc>
          <w:tcPr>
            <w:tcW w:w="1539" w:type="dxa"/>
            <w:vAlign w:val="bottom"/>
          </w:tcPr>
          <w:p w14:paraId="4D478219" w14:textId="77777777" w:rsidR="0056197A" w:rsidRPr="00AC1CF8" w:rsidRDefault="0056197A" w:rsidP="005B7062">
            <w:pPr>
              <w:jc w:val="center"/>
              <w:rPr>
                <w:color w:val="0D0D0D" w:themeColor="text1" w:themeTint="F2"/>
                <w:sz w:val="22"/>
                <w:szCs w:val="22"/>
              </w:rPr>
            </w:pPr>
            <w:r w:rsidRPr="00AC1CF8">
              <w:rPr>
                <w:color w:val="000000"/>
                <w:sz w:val="22"/>
                <w:szCs w:val="22"/>
              </w:rPr>
              <w:t>5.707</w:t>
            </w:r>
          </w:p>
        </w:tc>
        <w:tc>
          <w:tcPr>
            <w:tcW w:w="1509" w:type="dxa"/>
            <w:vAlign w:val="bottom"/>
          </w:tcPr>
          <w:p w14:paraId="4B56DE89" w14:textId="77777777" w:rsidR="0056197A" w:rsidRPr="00AC1CF8" w:rsidRDefault="0056197A" w:rsidP="005B7062">
            <w:pPr>
              <w:jc w:val="center"/>
              <w:rPr>
                <w:color w:val="0D0D0D" w:themeColor="text1" w:themeTint="F2"/>
                <w:sz w:val="22"/>
                <w:szCs w:val="22"/>
              </w:rPr>
            </w:pPr>
            <w:r w:rsidRPr="00AC1CF8">
              <w:rPr>
                <w:color w:val="000000"/>
                <w:sz w:val="22"/>
                <w:szCs w:val="22"/>
              </w:rPr>
              <w:t>0.962</w:t>
            </w:r>
          </w:p>
        </w:tc>
        <w:tc>
          <w:tcPr>
            <w:tcW w:w="1569" w:type="dxa"/>
            <w:vAlign w:val="bottom"/>
          </w:tcPr>
          <w:p w14:paraId="5EA4055C"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56E8139" w14:textId="77777777" w:rsidR="0056197A" w:rsidRPr="00AC1CF8" w:rsidRDefault="0056197A" w:rsidP="005B7062">
            <w:pPr>
              <w:jc w:val="center"/>
              <w:rPr>
                <w:color w:val="0D0D0D" w:themeColor="text1" w:themeTint="F2"/>
                <w:sz w:val="22"/>
                <w:szCs w:val="22"/>
              </w:rPr>
            </w:pPr>
            <w:r w:rsidRPr="00AC1CF8">
              <w:rPr>
                <w:color w:val="000000"/>
                <w:sz w:val="22"/>
                <w:szCs w:val="22"/>
              </w:rPr>
              <w:t>3.817</w:t>
            </w:r>
          </w:p>
        </w:tc>
        <w:tc>
          <w:tcPr>
            <w:tcW w:w="1376" w:type="dxa"/>
            <w:vAlign w:val="bottom"/>
          </w:tcPr>
          <w:p w14:paraId="0B6049A4" w14:textId="77777777" w:rsidR="0056197A" w:rsidRPr="00AC1CF8" w:rsidRDefault="0056197A" w:rsidP="005B7062">
            <w:pPr>
              <w:jc w:val="center"/>
              <w:rPr>
                <w:color w:val="0D0D0D" w:themeColor="text1" w:themeTint="F2"/>
                <w:sz w:val="22"/>
                <w:szCs w:val="22"/>
              </w:rPr>
            </w:pPr>
            <w:r w:rsidRPr="00AC1CF8">
              <w:rPr>
                <w:color w:val="000000"/>
                <w:sz w:val="22"/>
                <w:szCs w:val="22"/>
              </w:rPr>
              <w:t>7.597</w:t>
            </w:r>
          </w:p>
        </w:tc>
      </w:tr>
      <w:tr w:rsidR="0056197A" w:rsidRPr="00AC1CF8" w14:paraId="51BF0FA3" w14:textId="77777777" w:rsidTr="005B7062">
        <w:tc>
          <w:tcPr>
            <w:tcW w:w="1786" w:type="dxa"/>
            <w:vAlign w:val="bottom"/>
          </w:tcPr>
          <w:p w14:paraId="7DF50BFC"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3CD9B93C" w14:textId="77777777" w:rsidR="0056197A" w:rsidRPr="00AC1CF8" w:rsidRDefault="0056197A" w:rsidP="005B7062">
            <w:pPr>
              <w:jc w:val="center"/>
              <w:rPr>
                <w:color w:val="0D0D0D" w:themeColor="text1" w:themeTint="F2"/>
                <w:sz w:val="22"/>
                <w:szCs w:val="22"/>
              </w:rPr>
            </w:pPr>
            <w:r w:rsidRPr="00AC1CF8">
              <w:rPr>
                <w:color w:val="000000"/>
                <w:sz w:val="22"/>
                <w:szCs w:val="22"/>
              </w:rPr>
              <w:t>-0.113</w:t>
            </w:r>
          </w:p>
        </w:tc>
        <w:tc>
          <w:tcPr>
            <w:tcW w:w="1509" w:type="dxa"/>
            <w:vAlign w:val="bottom"/>
          </w:tcPr>
          <w:p w14:paraId="07A401DA" w14:textId="77777777" w:rsidR="0056197A" w:rsidRPr="00AC1CF8" w:rsidRDefault="0056197A" w:rsidP="005B7062">
            <w:pPr>
              <w:jc w:val="center"/>
              <w:rPr>
                <w:color w:val="0D0D0D" w:themeColor="text1" w:themeTint="F2"/>
                <w:sz w:val="22"/>
                <w:szCs w:val="22"/>
              </w:rPr>
            </w:pPr>
            <w:r w:rsidRPr="00AC1CF8">
              <w:rPr>
                <w:color w:val="000000"/>
                <w:sz w:val="22"/>
                <w:szCs w:val="22"/>
              </w:rPr>
              <w:t>0.065</w:t>
            </w:r>
          </w:p>
        </w:tc>
        <w:tc>
          <w:tcPr>
            <w:tcW w:w="1569" w:type="dxa"/>
            <w:vAlign w:val="bottom"/>
          </w:tcPr>
          <w:p w14:paraId="39E7AD83" w14:textId="77777777" w:rsidR="0056197A" w:rsidRPr="00AC1CF8" w:rsidRDefault="0056197A" w:rsidP="005B7062">
            <w:pPr>
              <w:jc w:val="center"/>
              <w:rPr>
                <w:color w:val="0D0D0D" w:themeColor="text1" w:themeTint="F2"/>
                <w:sz w:val="22"/>
                <w:szCs w:val="22"/>
              </w:rPr>
            </w:pPr>
            <w:r w:rsidRPr="00AC1CF8">
              <w:rPr>
                <w:color w:val="000000"/>
                <w:sz w:val="22"/>
                <w:szCs w:val="22"/>
              </w:rPr>
              <w:t>.083</w:t>
            </w:r>
            <w:r w:rsidRPr="00AC1CF8">
              <w:rPr>
                <w:sz w:val="22"/>
                <w:szCs w:val="22"/>
              </w:rPr>
              <w:t>†</w:t>
            </w:r>
          </w:p>
        </w:tc>
        <w:tc>
          <w:tcPr>
            <w:tcW w:w="1581" w:type="dxa"/>
            <w:vAlign w:val="bottom"/>
          </w:tcPr>
          <w:p w14:paraId="07F83F9A" w14:textId="77777777" w:rsidR="0056197A" w:rsidRPr="00AC1CF8" w:rsidRDefault="0056197A" w:rsidP="005B7062">
            <w:pPr>
              <w:jc w:val="center"/>
              <w:rPr>
                <w:color w:val="0D0D0D" w:themeColor="text1" w:themeTint="F2"/>
                <w:sz w:val="22"/>
                <w:szCs w:val="22"/>
              </w:rPr>
            </w:pPr>
            <w:r w:rsidRPr="00AC1CF8">
              <w:rPr>
                <w:color w:val="000000"/>
                <w:sz w:val="22"/>
                <w:szCs w:val="22"/>
              </w:rPr>
              <w:t>-0.242</w:t>
            </w:r>
          </w:p>
        </w:tc>
        <w:tc>
          <w:tcPr>
            <w:tcW w:w="1376" w:type="dxa"/>
            <w:vAlign w:val="bottom"/>
          </w:tcPr>
          <w:p w14:paraId="59ACB596" w14:textId="77777777" w:rsidR="0056197A" w:rsidRPr="00AC1CF8" w:rsidRDefault="0056197A" w:rsidP="005B7062">
            <w:pPr>
              <w:jc w:val="center"/>
              <w:rPr>
                <w:color w:val="0D0D0D" w:themeColor="text1" w:themeTint="F2"/>
                <w:sz w:val="22"/>
                <w:szCs w:val="22"/>
              </w:rPr>
            </w:pPr>
            <w:r w:rsidRPr="00AC1CF8">
              <w:rPr>
                <w:color w:val="000000"/>
                <w:sz w:val="22"/>
                <w:szCs w:val="22"/>
              </w:rPr>
              <w:t>0.015</w:t>
            </w:r>
          </w:p>
        </w:tc>
      </w:tr>
      <w:tr w:rsidR="0056197A" w:rsidRPr="00AC1CF8" w14:paraId="050AD24D" w14:textId="77777777" w:rsidTr="005B7062">
        <w:tc>
          <w:tcPr>
            <w:tcW w:w="1786" w:type="dxa"/>
            <w:vAlign w:val="bottom"/>
          </w:tcPr>
          <w:p w14:paraId="29C7B962"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6E1F9DEB" w14:textId="77777777" w:rsidR="0056197A" w:rsidRPr="00AC1CF8" w:rsidRDefault="0056197A" w:rsidP="005B7062">
            <w:pPr>
              <w:jc w:val="center"/>
              <w:rPr>
                <w:color w:val="0D0D0D" w:themeColor="text1" w:themeTint="F2"/>
                <w:sz w:val="22"/>
                <w:szCs w:val="22"/>
              </w:rPr>
            </w:pPr>
            <w:r w:rsidRPr="00AC1CF8">
              <w:rPr>
                <w:color w:val="000000"/>
                <w:sz w:val="22"/>
                <w:szCs w:val="22"/>
              </w:rPr>
              <w:t>-0.298</w:t>
            </w:r>
          </w:p>
        </w:tc>
        <w:tc>
          <w:tcPr>
            <w:tcW w:w="1509" w:type="dxa"/>
            <w:vAlign w:val="bottom"/>
          </w:tcPr>
          <w:p w14:paraId="4DFA3ED9" w14:textId="77777777" w:rsidR="0056197A" w:rsidRPr="00AC1CF8" w:rsidRDefault="0056197A" w:rsidP="005B7062">
            <w:pPr>
              <w:jc w:val="center"/>
              <w:rPr>
                <w:color w:val="0D0D0D" w:themeColor="text1" w:themeTint="F2"/>
                <w:sz w:val="22"/>
                <w:szCs w:val="22"/>
              </w:rPr>
            </w:pPr>
            <w:r w:rsidRPr="00AC1CF8">
              <w:rPr>
                <w:color w:val="000000"/>
                <w:sz w:val="22"/>
                <w:szCs w:val="22"/>
              </w:rPr>
              <w:t>0.745</w:t>
            </w:r>
          </w:p>
        </w:tc>
        <w:tc>
          <w:tcPr>
            <w:tcW w:w="1569" w:type="dxa"/>
            <w:vAlign w:val="bottom"/>
          </w:tcPr>
          <w:p w14:paraId="1449FC0D" w14:textId="77777777" w:rsidR="0056197A" w:rsidRPr="00AC1CF8" w:rsidRDefault="0056197A" w:rsidP="005B7062">
            <w:pPr>
              <w:jc w:val="center"/>
              <w:rPr>
                <w:color w:val="0D0D0D" w:themeColor="text1" w:themeTint="F2"/>
                <w:sz w:val="22"/>
                <w:szCs w:val="22"/>
              </w:rPr>
            </w:pPr>
            <w:r w:rsidRPr="00AC1CF8">
              <w:rPr>
                <w:color w:val="000000"/>
                <w:sz w:val="22"/>
                <w:szCs w:val="22"/>
              </w:rPr>
              <w:t>.689</w:t>
            </w:r>
          </w:p>
        </w:tc>
        <w:tc>
          <w:tcPr>
            <w:tcW w:w="1581" w:type="dxa"/>
            <w:vAlign w:val="bottom"/>
          </w:tcPr>
          <w:p w14:paraId="755743CE" w14:textId="77777777" w:rsidR="0056197A" w:rsidRPr="00AC1CF8" w:rsidRDefault="0056197A" w:rsidP="005B7062">
            <w:pPr>
              <w:jc w:val="center"/>
              <w:rPr>
                <w:color w:val="0D0D0D" w:themeColor="text1" w:themeTint="F2"/>
                <w:sz w:val="22"/>
                <w:szCs w:val="22"/>
              </w:rPr>
            </w:pPr>
            <w:r w:rsidRPr="00AC1CF8">
              <w:rPr>
                <w:color w:val="000000"/>
                <w:sz w:val="22"/>
                <w:szCs w:val="22"/>
              </w:rPr>
              <w:t>-1.763</w:t>
            </w:r>
          </w:p>
        </w:tc>
        <w:tc>
          <w:tcPr>
            <w:tcW w:w="1376" w:type="dxa"/>
            <w:vAlign w:val="bottom"/>
          </w:tcPr>
          <w:p w14:paraId="2FD121CF" w14:textId="77777777" w:rsidR="0056197A" w:rsidRPr="00AC1CF8" w:rsidRDefault="0056197A" w:rsidP="005B7062">
            <w:pPr>
              <w:jc w:val="center"/>
              <w:rPr>
                <w:color w:val="0D0D0D" w:themeColor="text1" w:themeTint="F2"/>
                <w:sz w:val="22"/>
                <w:szCs w:val="22"/>
              </w:rPr>
            </w:pPr>
            <w:r w:rsidRPr="00AC1CF8">
              <w:rPr>
                <w:color w:val="000000"/>
                <w:sz w:val="22"/>
                <w:szCs w:val="22"/>
              </w:rPr>
              <w:t>1.166</w:t>
            </w:r>
          </w:p>
        </w:tc>
      </w:tr>
      <w:tr w:rsidR="0056197A" w:rsidRPr="00AC1CF8" w14:paraId="1EC5803A" w14:textId="77777777" w:rsidTr="005B7062">
        <w:tc>
          <w:tcPr>
            <w:tcW w:w="1786" w:type="dxa"/>
            <w:vAlign w:val="bottom"/>
          </w:tcPr>
          <w:p w14:paraId="0B328E1F"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2D82ECF1" w14:textId="77777777" w:rsidR="0056197A" w:rsidRPr="00AC1CF8" w:rsidRDefault="0056197A" w:rsidP="005B7062">
            <w:pPr>
              <w:jc w:val="center"/>
              <w:rPr>
                <w:color w:val="0D0D0D" w:themeColor="text1" w:themeTint="F2"/>
                <w:sz w:val="22"/>
                <w:szCs w:val="22"/>
              </w:rPr>
            </w:pPr>
            <w:r w:rsidRPr="00AC1CF8">
              <w:rPr>
                <w:color w:val="000000"/>
                <w:sz w:val="22"/>
                <w:szCs w:val="22"/>
              </w:rPr>
              <w:t>-0.259</w:t>
            </w:r>
          </w:p>
        </w:tc>
        <w:tc>
          <w:tcPr>
            <w:tcW w:w="1509" w:type="dxa"/>
            <w:vAlign w:val="bottom"/>
          </w:tcPr>
          <w:p w14:paraId="12C89D70" w14:textId="77777777" w:rsidR="0056197A" w:rsidRPr="00AC1CF8" w:rsidRDefault="0056197A" w:rsidP="005B7062">
            <w:pPr>
              <w:jc w:val="center"/>
              <w:rPr>
                <w:color w:val="0D0D0D" w:themeColor="text1" w:themeTint="F2"/>
                <w:sz w:val="22"/>
                <w:szCs w:val="22"/>
              </w:rPr>
            </w:pPr>
            <w:r w:rsidRPr="00AC1CF8">
              <w:rPr>
                <w:color w:val="000000"/>
                <w:sz w:val="22"/>
                <w:szCs w:val="22"/>
              </w:rPr>
              <w:t>0.347</w:t>
            </w:r>
          </w:p>
        </w:tc>
        <w:tc>
          <w:tcPr>
            <w:tcW w:w="1569" w:type="dxa"/>
            <w:vAlign w:val="bottom"/>
          </w:tcPr>
          <w:p w14:paraId="354C9AE5" w14:textId="77777777" w:rsidR="0056197A" w:rsidRPr="00AC1CF8" w:rsidRDefault="0056197A" w:rsidP="005B7062">
            <w:pPr>
              <w:jc w:val="center"/>
              <w:rPr>
                <w:color w:val="0D0D0D" w:themeColor="text1" w:themeTint="F2"/>
                <w:sz w:val="22"/>
                <w:szCs w:val="22"/>
              </w:rPr>
            </w:pPr>
            <w:r w:rsidRPr="00AC1CF8">
              <w:rPr>
                <w:color w:val="000000"/>
                <w:sz w:val="22"/>
                <w:szCs w:val="22"/>
              </w:rPr>
              <w:t>.455</w:t>
            </w:r>
          </w:p>
        </w:tc>
        <w:tc>
          <w:tcPr>
            <w:tcW w:w="1581" w:type="dxa"/>
            <w:vAlign w:val="bottom"/>
          </w:tcPr>
          <w:p w14:paraId="56DF086D" w14:textId="77777777" w:rsidR="0056197A" w:rsidRPr="00AC1CF8" w:rsidRDefault="0056197A" w:rsidP="005B7062">
            <w:pPr>
              <w:jc w:val="center"/>
              <w:rPr>
                <w:color w:val="0D0D0D" w:themeColor="text1" w:themeTint="F2"/>
                <w:sz w:val="22"/>
                <w:szCs w:val="22"/>
              </w:rPr>
            </w:pPr>
            <w:r w:rsidRPr="00AC1CF8">
              <w:rPr>
                <w:color w:val="000000"/>
                <w:sz w:val="22"/>
                <w:szCs w:val="22"/>
              </w:rPr>
              <w:t>-0.940</w:t>
            </w:r>
          </w:p>
        </w:tc>
        <w:tc>
          <w:tcPr>
            <w:tcW w:w="1376" w:type="dxa"/>
            <w:vAlign w:val="bottom"/>
          </w:tcPr>
          <w:p w14:paraId="45531125" w14:textId="77777777" w:rsidR="0056197A" w:rsidRPr="00AC1CF8" w:rsidRDefault="0056197A" w:rsidP="005B7062">
            <w:pPr>
              <w:jc w:val="center"/>
              <w:rPr>
                <w:color w:val="0D0D0D" w:themeColor="text1" w:themeTint="F2"/>
                <w:sz w:val="22"/>
                <w:szCs w:val="22"/>
              </w:rPr>
            </w:pPr>
            <w:r w:rsidRPr="00AC1CF8">
              <w:rPr>
                <w:color w:val="000000"/>
                <w:sz w:val="22"/>
                <w:szCs w:val="22"/>
              </w:rPr>
              <w:t>0.422</w:t>
            </w:r>
          </w:p>
        </w:tc>
      </w:tr>
      <w:tr w:rsidR="0056197A" w:rsidRPr="00AC1CF8" w14:paraId="5A879AD8" w14:textId="77777777" w:rsidTr="005B7062">
        <w:tc>
          <w:tcPr>
            <w:tcW w:w="1786" w:type="dxa"/>
            <w:vAlign w:val="bottom"/>
          </w:tcPr>
          <w:p w14:paraId="19D4E500"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1761DFC2" w14:textId="77777777" w:rsidR="0056197A" w:rsidRPr="00AC1CF8" w:rsidRDefault="0056197A" w:rsidP="005B7062">
            <w:pPr>
              <w:jc w:val="center"/>
              <w:rPr>
                <w:color w:val="000000"/>
                <w:sz w:val="22"/>
                <w:szCs w:val="22"/>
              </w:rPr>
            </w:pPr>
            <w:r w:rsidRPr="00AC1CF8">
              <w:rPr>
                <w:color w:val="000000"/>
                <w:sz w:val="22"/>
                <w:szCs w:val="22"/>
              </w:rPr>
              <w:t>-8.591</w:t>
            </w:r>
          </w:p>
        </w:tc>
        <w:tc>
          <w:tcPr>
            <w:tcW w:w="1509" w:type="dxa"/>
            <w:vAlign w:val="bottom"/>
          </w:tcPr>
          <w:p w14:paraId="20D1D624" w14:textId="77777777" w:rsidR="0056197A" w:rsidRPr="00AC1CF8" w:rsidRDefault="0056197A" w:rsidP="005B7062">
            <w:pPr>
              <w:jc w:val="center"/>
              <w:rPr>
                <w:color w:val="000000"/>
                <w:sz w:val="22"/>
                <w:szCs w:val="22"/>
              </w:rPr>
            </w:pPr>
            <w:r w:rsidRPr="00AC1CF8">
              <w:rPr>
                <w:color w:val="000000"/>
                <w:sz w:val="22"/>
                <w:szCs w:val="22"/>
              </w:rPr>
              <w:t>1.777</w:t>
            </w:r>
          </w:p>
        </w:tc>
        <w:tc>
          <w:tcPr>
            <w:tcW w:w="1569" w:type="dxa"/>
            <w:vAlign w:val="bottom"/>
          </w:tcPr>
          <w:p w14:paraId="2D10F38D"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7E5C4535" w14:textId="77777777" w:rsidR="0056197A" w:rsidRPr="00AC1CF8" w:rsidRDefault="0056197A" w:rsidP="005B7062">
            <w:pPr>
              <w:jc w:val="center"/>
              <w:rPr>
                <w:color w:val="000000"/>
                <w:sz w:val="22"/>
                <w:szCs w:val="22"/>
              </w:rPr>
            </w:pPr>
            <w:r w:rsidRPr="00AC1CF8">
              <w:rPr>
                <w:color w:val="000000"/>
                <w:sz w:val="22"/>
                <w:szCs w:val="22"/>
              </w:rPr>
              <w:t>-12.083</w:t>
            </w:r>
          </w:p>
        </w:tc>
        <w:tc>
          <w:tcPr>
            <w:tcW w:w="1376" w:type="dxa"/>
            <w:vAlign w:val="bottom"/>
          </w:tcPr>
          <w:p w14:paraId="34D7EC0E" w14:textId="77777777" w:rsidR="0056197A" w:rsidRPr="00AC1CF8" w:rsidRDefault="0056197A" w:rsidP="005B7062">
            <w:pPr>
              <w:jc w:val="center"/>
              <w:rPr>
                <w:color w:val="000000"/>
                <w:sz w:val="22"/>
                <w:szCs w:val="22"/>
              </w:rPr>
            </w:pPr>
            <w:r w:rsidRPr="00AC1CF8">
              <w:rPr>
                <w:color w:val="000000"/>
                <w:sz w:val="22"/>
                <w:szCs w:val="22"/>
              </w:rPr>
              <w:t>-5.098</w:t>
            </w:r>
          </w:p>
        </w:tc>
      </w:tr>
      <w:tr w:rsidR="0056197A" w:rsidRPr="00AC1CF8" w14:paraId="6B6A0C58" w14:textId="77777777" w:rsidTr="005B7062">
        <w:tc>
          <w:tcPr>
            <w:tcW w:w="1786" w:type="dxa"/>
            <w:vAlign w:val="bottom"/>
          </w:tcPr>
          <w:p w14:paraId="1F4C2E6E"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489E0342" w14:textId="77777777" w:rsidR="0056197A" w:rsidRPr="00AC1CF8" w:rsidRDefault="0056197A" w:rsidP="005B7062">
            <w:pPr>
              <w:jc w:val="center"/>
              <w:rPr>
                <w:color w:val="0D0D0D" w:themeColor="text1" w:themeTint="F2"/>
                <w:sz w:val="22"/>
                <w:szCs w:val="22"/>
              </w:rPr>
            </w:pPr>
            <w:r w:rsidRPr="00AC1CF8">
              <w:rPr>
                <w:color w:val="000000"/>
                <w:sz w:val="22"/>
                <w:szCs w:val="22"/>
              </w:rPr>
              <w:t>2.053</w:t>
            </w:r>
          </w:p>
        </w:tc>
        <w:tc>
          <w:tcPr>
            <w:tcW w:w="1509" w:type="dxa"/>
            <w:vAlign w:val="bottom"/>
          </w:tcPr>
          <w:p w14:paraId="70EFD7E3" w14:textId="77777777" w:rsidR="0056197A" w:rsidRPr="00AC1CF8" w:rsidRDefault="0056197A" w:rsidP="005B7062">
            <w:pPr>
              <w:jc w:val="center"/>
              <w:rPr>
                <w:color w:val="0D0D0D" w:themeColor="text1" w:themeTint="F2"/>
                <w:sz w:val="22"/>
                <w:szCs w:val="22"/>
              </w:rPr>
            </w:pPr>
            <w:r w:rsidRPr="00AC1CF8">
              <w:rPr>
                <w:color w:val="000000"/>
                <w:sz w:val="22"/>
                <w:szCs w:val="22"/>
              </w:rPr>
              <w:t>1.968</w:t>
            </w:r>
          </w:p>
        </w:tc>
        <w:tc>
          <w:tcPr>
            <w:tcW w:w="1569" w:type="dxa"/>
            <w:vAlign w:val="bottom"/>
          </w:tcPr>
          <w:p w14:paraId="3C3A024C" w14:textId="77777777" w:rsidR="0056197A" w:rsidRPr="00AC1CF8" w:rsidRDefault="0056197A" w:rsidP="005B7062">
            <w:pPr>
              <w:jc w:val="center"/>
              <w:rPr>
                <w:color w:val="0D0D0D" w:themeColor="text1" w:themeTint="F2"/>
                <w:sz w:val="22"/>
                <w:szCs w:val="22"/>
              </w:rPr>
            </w:pPr>
            <w:r w:rsidRPr="00AC1CF8">
              <w:rPr>
                <w:color w:val="000000"/>
                <w:sz w:val="22"/>
                <w:szCs w:val="22"/>
              </w:rPr>
              <w:t>.297</w:t>
            </w:r>
          </w:p>
        </w:tc>
        <w:tc>
          <w:tcPr>
            <w:tcW w:w="1581" w:type="dxa"/>
            <w:vAlign w:val="bottom"/>
          </w:tcPr>
          <w:p w14:paraId="1876E791" w14:textId="77777777" w:rsidR="0056197A" w:rsidRPr="00AC1CF8" w:rsidRDefault="0056197A" w:rsidP="005B7062">
            <w:pPr>
              <w:jc w:val="center"/>
              <w:rPr>
                <w:color w:val="0D0D0D" w:themeColor="text1" w:themeTint="F2"/>
                <w:sz w:val="22"/>
                <w:szCs w:val="22"/>
              </w:rPr>
            </w:pPr>
            <w:r w:rsidRPr="00AC1CF8">
              <w:rPr>
                <w:color w:val="000000"/>
                <w:sz w:val="22"/>
                <w:szCs w:val="22"/>
              </w:rPr>
              <w:t>-1.814</w:t>
            </w:r>
          </w:p>
        </w:tc>
        <w:tc>
          <w:tcPr>
            <w:tcW w:w="1376" w:type="dxa"/>
            <w:vAlign w:val="bottom"/>
          </w:tcPr>
          <w:p w14:paraId="249E63DE" w14:textId="77777777" w:rsidR="0056197A" w:rsidRPr="00AC1CF8" w:rsidRDefault="0056197A" w:rsidP="005B7062">
            <w:pPr>
              <w:jc w:val="center"/>
              <w:rPr>
                <w:color w:val="0D0D0D" w:themeColor="text1" w:themeTint="F2"/>
                <w:sz w:val="22"/>
                <w:szCs w:val="22"/>
              </w:rPr>
            </w:pPr>
            <w:r w:rsidRPr="00AC1CF8">
              <w:rPr>
                <w:color w:val="000000"/>
                <w:sz w:val="22"/>
                <w:szCs w:val="22"/>
              </w:rPr>
              <w:t>5.919</w:t>
            </w:r>
          </w:p>
        </w:tc>
      </w:tr>
      <w:tr w:rsidR="0056197A" w:rsidRPr="00AC1CF8" w14:paraId="644D1B0A" w14:textId="77777777" w:rsidTr="005B7062">
        <w:tc>
          <w:tcPr>
            <w:tcW w:w="1786" w:type="dxa"/>
            <w:vAlign w:val="bottom"/>
          </w:tcPr>
          <w:p w14:paraId="5E687DDC"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69B13E5B" w14:textId="77777777" w:rsidR="0056197A" w:rsidRPr="00AC1CF8" w:rsidRDefault="0056197A" w:rsidP="005B7062">
            <w:pPr>
              <w:jc w:val="center"/>
              <w:rPr>
                <w:color w:val="0D0D0D" w:themeColor="text1" w:themeTint="F2"/>
                <w:sz w:val="22"/>
                <w:szCs w:val="22"/>
              </w:rPr>
            </w:pPr>
            <w:r w:rsidRPr="00AC1CF8">
              <w:rPr>
                <w:color w:val="000000"/>
                <w:sz w:val="22"/>
                <w:szCs w:val="22"/>
              </w:rPr>
              <w:t>-10.341</w:t>
            </w:r>
          </w:p>
        </w:tc>
        <w:tc>
          <w:tcPr>
            <w:tcW w:w="1509" w:type="dxa"/>
            <w:vAlign w:val="bottom"/>
          </w:tcPr>
          <w:p w14:paraId="4FB2164E" w14:textId="77777777" w:rsidR="0056197A" w:rsidRPr="00AC1CF8" w:rsidRDefault="0056197A" w:rsidP="005B7062">
            <w:pPr>
              <w:jc w:val="center"/>
              <w:rPr>
                <w:color w:val="0D0D0D" w:themeColor="text1" w:themeTint="F2"/>
                <w:sz w:val="22"/>
                <w:szCs w:val="22"/>
              </w:rPr>
            </w:pPr>
            <w:r w:rsidRPr="00AC1CF8">
              <w:rPr>
                <w:color w:val="000000"/>
                <w:sz w:val="22"/>
                <w:szCs w:val="22"/>
              </w:rPr>
              <w:t>2.977</w:t>
            </w:r>
          </w:p>
        </w:tc>
        <w:tc>
          <w:tcPr>
            <w:tcW w:w="1569" w:type="dxa"/>
            <w:vAlign w:val="bottom"/>
          </w:tcPr>
          <w:p w14:paraId="7E0E81BA" w14:textId="77777777" w:rsidR="0056197A" w:rsidRPr="00AC1CF8" w:rsidRDefault="0056197A" w:rsidP="005B7062">
            <w:pPr>
              <w:jc w:val="center"/>
              <w:rPr>
                <w:color w:val="0D0D0D" w:themeColor="text1" w:themeTint="F2"/>
                <w:sz w:val="22"/>
                <w:szCs w:val="22"/>
              </w:rPr>
            </w:pPr>
            <w:r w:rsidRPr="00AC1CF8">
              <w:rPr>
                <w:color w:val="000000"/>
                <w:sz w:val="22"/>
                <w:szCs w:val="22"/>
              </w:rPr>
              <w:t>.001***</w:t>
            </w:r>
          </w:p>
        </w:tc>
        <w:tc>
          <w:tcPr>
            <w:tcW w:w="1581" w:type="dxa"/>
            <w:vAlign w:val="bottom"/>
          </w:tcPr>
          <w:p w14:paraId="0D93C325" w14:textId="77777777" w:rsidR="0056197A" w:rsidRPr="00AC1CF8" w:rsidRDefault="0056197A" w:rsidP="005B7062">
            <w:pPr>
              <w:jc w:val="center"/>
              <w:rPr>
                <w:color w:val="0D0D0D" w:themeColor="text1" w:themeTint="F2"/>
                <w:sz w:val="22"/>
                <w:szCs w:val="22"/>
              </w:rPr>
            </w:pPr>
            <w:r w:rsidRPr="00AC1CF8">
              <w:rPr>
                <w:color w:val="000000"/>
                <w:sz w:val="22"/>
                <w:szCs w:val="22"/>
              </w:rPr>
              <w:t>-16.189</w:t>
            </w:r>
          </w:p>
        </w:tc>
        <w:tc>
          <w:tcPr>
            <w:tcW w:w="1376" w:type="dxa"/>
            <w:vAlign w:val="bottom"/>
          </w:tcPr>
          <w:p w14:paraId="78B21E9B" w14:textId="77777777" w:rsidR="0056197A" w:rsidRPr="00AC1CF8" w:rsidRDefault="0056197A" w:rsidP="005B7062">
            <w:pPr>
              <w:jc w:val="center"/>
              <w:rPr>
                <w:color w:val="0D0D0D" w:themeColor="text1" w:themeTint="F2"/>
                <w:sz w:val="22"/>
                <w:szCs w:val="22"/>
              </w:rPr>
            </w:pPr>
            <w:r w:rsidRPr="00AC1CF8">
              <w:rPr>
                <w:color w:val="000000"/>
                <w:sz w:val="22"/>
                <w:szCs w:val="22"/>
              </w:rPr>
              <w:t>-4.492</w:t>
            </w:r>
          </w:p>
        </w:tc>
      </w:tr>
      <w:tr w:rsidR="0056197A" w:rsidRPr="00AC1CF8" w14:paraId="39BF24D0" w14:textId="77777777" w:rsidTr="005B7062">
        <w:tc>
          <w:tcPr>
            <w:tcW w:w="1786" w:type="dxa"/>
            <w:vAlign w:val="bottom"/>
          </w:tcPr>
          <w:p w14:paraId="7D133CD9"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66125873" w14:textId="77777777" w:rsidR="0056197A" w:rsidRPr="00AC1CF8" w:rsidRDefault="0056197A" w:rsidP="005B7062">
            <w:pPr>
              <w:jc w:val="center"/>
              <w:rPr>
                <w:color w:val="0D0D0D" w:themeColor="text1" w:themeTint="F2"/>
                <w:sz w:val="22"/>
                <w:szCs w:val="22"/>
              </w:rPr>
            </w:pPr>
            <w:r w:rsidRPr="00AC1CF8">
              <w:rPr>
                <w:color w:val="000000"/>
                <w:sz w:val="22"/>
                <w:szCs w:val="22"/>
              </w:rPr>
              <w:t>-6.679</w:t>
            </w:r>
          </w:p>
        </w:tc>
        <w:tc>
          <w:tcPr>
            <w:tcW w:w="1509" w:type="dxa"/>
            <w:vAlign w:val="bottom"/>
          </w:tcPr>
          <w:p w14:paraId="68D82B49" w14:textId="77777777" w:rsidR="0056197A" w:rsidRPr="00AC1CF8" w:rsidRDefault="0056197A" w:rsidP="005B7062">
            <w:pPr>
              <w:jc w:val="center"/>
              <w:rPr>
                <w:color w:val="0D0D0D" w:themeColor="text1" w:themeTint="F2"/>
                <w:sz w:val="22"/>
                <w:szCs w:val="22"/>
              </w:rPr>
            </w:pPr>
            <w:r w:rsidRPr="00AC1CF8">
              <w:rPr>
                <w:color w:val="000000"/>
                <w:sz w:val="22"/>
                <w:szCs w:val="22"/>
              </w:rPr>
              <w:t>0.706</w:t>
            </w:r>
          </w:p>
        </w:tc>
        <w:tc>
          <w:tcPr>
            <w:tcW w:w="1569" w:type="dxa"/>
            <w:vAlign w:val="bottom"/>
          </w:tcPr>
          <w:p w14:paraId="480184DB"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7D52B0A1" w14:textId="77777777" w:rsidR="0056197A" w:rsidRPr="00AC1CF8" w:rsidRDefault="0056197A" w:rsidP="005B7062">
            <w:pPr>
              <w:jc w:val="center"/>
              <w:rPr>
                <w:color w:val="0D0D0D" w:themeColor="text1" w:themeTint="F2"/>
                <w:sz w:val="22"/>
                <w:szCs w:val="22"/>
              </w:rPr>
            </w:pPr>
            <w:r w:rsidRPr="00AC1CF8">
              <w:rPr>
                <w:color w:val="000000"/>
                <w:sz w:val="22"/>
                <w:szCs w:val="22"/>
              </w:rPr>
              <w:t>-8.065</w:t>
            </w:r>
          </w:p>
        </w:tc>
        <w:tc>
          <w:tcPr>
            <w:tcW w:w="1376" w:type="dxa"/>
            <w:vAlign w:val="bottom"/>
          </w:tcPr>
          <w:p w14:paraId="684EFFFB" w14:textId="77777777" w:rsidR="0056197A" w:rsidRPr="00AC1CF8" w:rsidRDefault="0056197A" w:rsidP="005B7062">
            <w:pPr>
              <w:jc w:val="center"/>
              <w:rPr>
                <w:color w:val="0D0D0D" w:themeColor="text1" w:themeTint="F2"/>
                <w:sz w:val="22"/>
                <w:szCs w:val="22"/>
              </w:rPr>
            </w:pPr>
            <w:r w:rsidRPr="00AC1CF8">
              <w:rPr>
                <w:color w:val="000000"/>
                <w:sz w:val="22"/>
                <w:szCs w:val="22"/>
              </w:rPr>
              <w:t>-5.292</w:t>
            </w:r>
          </w:p>
        </w:tc>
      </w:tr>
      <w:tr w:rsidR="0056197A" w:rsidRPr="00AC1CF8" w14:paraId="48174632" w14:textId="77777777" w:rsidTr="005B7062">
        <w:tc>
          <w:tcPr>
            <w:tcW w:w="1786" w:type="dxa"/>
          </w:tcPr>
          <w:p w14:paraId="74F4173A" w14:textId="77777777" w:rsidR="0056197A" w:rsidRPr="00AC1CF8" w:rsidRDefault="0056197A" w:rsidP="005B7062">
            <w:pPr>
              <w:jc w:val="both"/>
              <w:rPr>
                <w:color w:val="0D0D0D" w:themeColor="text1" w:themeTint="F2"/>
                <w:sz w:val="22"/>
                <w:szCs w:val="22"/>
              </w:rPr>
            </w:pPr>
          </w:p>
        </w:tc>
        <w:tc>
          <w:tcPr>
            <w:tcW w:w="1539" w:type="dxa"/>
            <w:vAlign w:val="bottom"/>
          </w:tcPr>
          <w:p w14:paraId="532BF9D7" w14:textId="77777777" w:rsidR="0056197A" w:rsidRPr="00AC1CF8" w:rsidRDefault="0056197A" w:rsidP="005B7062">
            <w:pPr>
              <w:jc w:val="center"/>
              <w:rPr>
                <w:color w:val="000000"/>
                <w:sz w:val="22"/>
                <w:szCs w:val="22"/>
              </w:rPr>
            </w:pPr>
          </w:p>
        </w:tc>
        <w:tc>
          <w:tcPr>
            <w:tcW w:w="1509" w:type="dxa"/>
            <w:vAlign w:val="bottom"/>
          </w:tcPr>
          <w:p w14:paraId="591C8AFD" w14:textId="77777777" w:rsidR="0056197A" w:rsidRPr="00AC1CF8" w:rsidRDefault="0056197A" w:rsidP="005B7062">
            <w:pPr>
              <w:jc w:val="center"/>
              <w:rPr>
                <w:color w:val="000000"/>
                <w:sz w:val="22"/>
                <w:szCs w:val="22"/>
              </w:rPr>
            </w:pPr>
          </w:p>
        </w:tc>
        <w:tc>
          <w:tcPr>
            <w:tcW w:w="1569" w:type="dxa"/>
            <w:vAlign w:val="bottom"/>
          </w:tcPr>
          <w:p w14:paraId="370CFC9A" w14:textId="77777777" w:rsidR="0056197A" w:rsidRPr="00AC1CF8" w:rsidRDefault="0056197A" w:rsidP="005B7062">
            <w:pPr>
              <w:jc w:val="center"/>
              <w:rPr>
                <w:color w:val="000000"/>
                <w:sz w:val="22"/>
                <w:szCs w:val="22"/>
              </w:rPr>
            </w:pPr>
          </w:p>
        </w:tc>
        <w:tc>
          <w:tcPr>
            <w:tcW w:w="1581" w:type="dxa"/>
            <w:vAlign w:val="bottom"/>
          </w:tcPr>
          <w:p w14:paraId="084380FB" w14:textId="77777777" w:rsidR="0056197A" w:rsidRPr="00AC1CF8" w:rsidRDefault="0056197A" w:rsidP="005B7062">
            <w:pPr>
              <w:jc w:val="center"/>
              <w:rPr>
                <w:color w:val="000000"/>
                <w:sz w:val="22"/>
                <w:szCs w:val="22"/>
              </w:rPr>
            </w:pPr>
          </w:p>
        </w:tc>
        <w:tc>
          <w:tcPr>
            <w:tcW w:w="1376" w:type="dxa"/>
            <w:vAlign w:val="bottom"/>
          </w:tcPr>
          <w:p w14:paraId="20B7D947" w14:textId="77777777" w:rsidR="0056197A" w:rsidRPr="00AC1CF8" w:rsidRDefault="0056197A" w:rsidP="005B7062">
            <w:pPr>
              <w:jc w:val="center"/>
              <w:rPr>
                <w:color w:val="000000"/>
                <w:sz w:val="22"/>
                <w:szCs w:val="22"/>
              </w:rPr>
            </w:pPr>
          </w:p>
        </w:tc>
      </w:tr>
      <w:tr w:rsidR="0056197A" w:rsidRPr="00AC1CF8" w14:paraId="13C871DE" w14:textId="77777777" w:rsidTr="005B7062">
        <w:tc>
          <w:tcPr>
            <w:tcW w:w="1786" w:type="dxa"/>
          </w:tcPr>
          <w:p w14:paraId="3FECB7FE"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775B5E37" w14:textId="77777777" w:rsidR="0056197A" w:rsidRPr="00AC1CF8" w:rsidRDefault="0056197A" w:rsidP="005B7062">
            <w:pPr>
              <w:jc w:val="center"/>
              <w:rPr>
                <w:color w:val="0D0D0D" w:themeColor="text1" w:themeTint="F2"/>
                <w:sz w:val="22"/>
                <w:szCs w:val="22"/>
              </w:rPr>
            </w:pPr>
            <w:r w:rsidRPr="00AC1CF8">
              <w:rPr>
                <w:color w:val="000000"/>
                <w:sz w:val="22"/>
                <w:szCs w:val="22"/>
              </w:rPr>
              <w:t>74.442</w:t>
            </w:r>
          </w:p>
        </w:tc>
        <w:tc>
          <w:tcPr>
            <w:tcW w:w="1509" w:type="dxa"/>
            <w:vAlign w:val="bottom"/>
          </w:tcPr>
          <w:p w14:paraId="073A671C" w14:textId="77777777" w:rsidR="0056197A" w:rsidRPr="00AC1CF8" w:rsidRDefault="0056197A" w:rsidP="005B7062">
            <w:pPr>
              <w:jc w:val="center"/>
              <w:rPr>
                <w:color w:val="0D0D0D" w:themeColor="text1" w:themeTint="F2"/>
                <w:sz w:val="22"/>
                <w:szCs w:val="22"/>
              </w:rPr>
            </w:pPr>
            <w:r w:rsidRPr="00AC1CF8">
              <w:rPr>
                <w:color w:val="000000"/>
                <w:sz w:val="22"/>
                <w:szCs w:val="22"/>
              </w:rPr>
              <w:t>5.516</w:t>
            </w:r>
          </w:p>
        </w:tc>
        <w:tc>
          <w:tcPr>
            <w:tcW w:w="1569" w:type="dxa"/>
            <w:vAlign w:val="bottom"/>
          </w:tcPr>
          <w:p w14:paraId="66924BDA"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1574CA42" w14:textId="77777777" w:rsidR="0056197A" w:rsidRPr="00AC1CF8" w:rsidRDefault="0056197A" w:rsidP="005B7062">
            <w:pPr>
              <w:jc w:val="center"/>
              <w:rPr>
                <w:color w:val="0D0D0D" w:themeColor="text1" w:themeTint="F2"/>
                <w:sz w:val="22"/>
                <w:szCs w:val="22"/>
              </w:rPr>
            </w:pPr>
            <w:r w:rsidRPr="00AC1CF8">
              <w:rPr>
                <w:color w:val="000000"/>
                <w:sz w:val="22"/>
                <w:szCs w:val="22"/>
              </w:rPr>
              <w:t>63.603</w:t>
            </w:r>
          </w:p>
        </w:tc>
        <w:tc>
          <w:tcPr>
            <w:tcW w:w="1376" w:type="dxa"/>
            <w:vAlign w:val="bottom"/>
          </w:tcPr>
          <w:p w14:paraId="3C7FF435" w14:textId="77777777" w:rsidR="0056197A" w:rsidRPr="00AC1CF8" w:rsidRDefault="0056197A" w:rsidP="005B7062">
            <w:pPr>
              <w:jc w:val="center"/>
              <w:rPr>
                <w:color w:val="0D0D0D" w:themeColor="text1" w:themeTint="F2"/>
                <w:sz w:val="22"/>
                <w:szCs w:val="22"/>
              </w:rPr>
            </w:pPr>
            <w:r w:rsidRPr="00AC1CF8">
              <w:rPr>
                <w:color w:val="000000"/>
                <w:sz w:val="22"/>
                <w:szCs w:val="22"/>
              </w:rPr>
              <w:t>85.280</w:t>
            </w:r>
          </w:p>
        </w:tc>
      </w:tr>
      <w:tr w:rsidR="0056197A" w:rsidRPr="00AC1CF8" w14:paraId="10EDB0AF" w14:textId="77777777" w:rsidTr="005B7062">
        <w:tc>
          <w:tcPr>
            <w:tcW w:w="1786" w:type="dxa"/>
          </w:tcPr>
          <w:p w14:paraId="0BC5189C"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234DCCAD" w14:textId="77777777" w:rsidR="0056197A" w:rsidRPr="00AC1CF8" w:rsidRDefault="0056197A" w:rsidP="005B7062">
            <w:pPr>
              <w:jc w:val="center"/>
              <w:rPr>
                <w:color w:val="0D0D0D" w:themeColor="text1" w:themeTint="F2"/>
                <w:sz w:val="22"/>
                <w:szCs w:val="22"/>
              </w:rPr>
            </w:pPr>
          </w:p>
        </w:tc>
        <w:tc>
          <w:tcPr>
            <w:tcW w:w="1509" w:type="dxa"/>
            <w:vAlign w:val="bottom"/>
          </w:tcPr>
          <w:p w14:paraId="7AB1BE91" w14:textId="77777777" w:rsidR="0056197A" w:rsidRPr="00AC1CF8" w:rsidRDefault="0056197A" w:rsidP="005B7062">
            <w:pPr>
              <w:jc w:val="center"/>
              <w:rPr>
                <w:color w:val="0D0D0D" w:themeColor="text1" w:themeTint="F2"/>
                <w:sz w:val="22"/>
                <w:szCs w:val="22"/>
              </w:rPr>
            </w:pPr>
          </w:p>
        </w:tc>
        <w:tc>
          <w:tcPr>
            <w:tcW w:w="1569" w:type="dxa"/>
            <w:vAlign w:val="bottom"/>
          </w:tcPr>
          <w:p w14:paraId="0FE8C9F3" w14:textId="77777777" w:rsidR="0056197A" w:rsidRPr="00AC1CF8" w:rsidRDefault="0056197A" w:rsidP="005B7062">
            <w:pPr>
              <w:jc w:val="center"/>
              <w:rPr>
                <w:color w:val="0D0D0D" w:themeColor="text1" w:themeTint="F2"/>
                <w:sz w:val="22"/>
                <w:szCs w:val="22"/>
              </w:rPr>
            </w:pPr>
          </w:p>
        </w:tc>
        <w:tc>
          <w:tcPr>
            <w:tcW w:w="1581" w:type="dxa"/>
            <w:vAlign w:val="bottom"/>
          </w:tcPr>
          <w:p w14:paraId="709819C2" w14:textId="77777777" w:rsidR="0056197A" w:rsidRPr="00AC1CF8" w:rsidRDefault="0056197A" w:rsidP="005B7062">
            <w:pPr>
              <w:jc w:val="center"/>
              <w:rPr>
                <w:color w:val="0D0D0D" w:themeColor="text1" w:themeTint="F2"/>
                <w:sz w:val="22"/>
                <w:szCs w:val="22"/>
              </w:rPr>
            </w:pPr>
          </w:p>
        </w:tc>
        <w:tc>
          <w:tcPr>
            <w:tcW w:w="1376" w:type="dxa"/>
          </w:tcPr>
          <w:p w14:paraId="1621274F"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0.288</w:t>
            </w:r>
          </w:p>
        </w:tc>
      </w:tr>
      <w:tr w:rsidR="0056197A" w:rsidRPr="00AC1CF8" w14:paraId="4C322574" w14:textId="77777777" w:rsidTr="005B7062">
        <w:tc>
          <w:tcPr>
            <w:tcW w:w="1786" w:type="dxa"/>
          </w:tcPr>
          <w:p w14:paraId="099FD8C8"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544C34C4" w14:textId="77777777" w:rsidR="0056197A" w:rsidRPr="00AC1CF8" w:rsidRDefault="0056197A" w:rsidP="005B7062">
            <w:pPr>
              <w:jc w:val="center"/>
              <w:rPr>
                <w:color w:val="0D0D0D" w:themeColor="text1" w:themeTint="F2"/>
                <w:sz w:val="22"/>
                <w:szCs w:val="22"/>
              </w:rPr>
            </w:pPr>
          </w:p>
        </w:tc>
        <w:tc>
          <w:tcPr>
            <w:tcW w:w="1509" w:type="dxa"/>
          </w:tcPr>
          <w:p w14:paraId="0A912151" w14:textId="77777777" w:rsidR="0056197A" w:rsidRPr="00AC1CF8" w:rsidRDefault="0056197A" w:rsidP="005B7062">
            <w:pPr>
              <w:jc w:val="center"/>
              <w:rPr>
                <w:color w:val="0D0D0D" w:themeColor="text1" w:themeTint="F2"/>
                <w:sz w:val="22"/>
                <w:szCs w:val="22"/>
              </w:rPr>
            </w:pPr>
          </w:p>
        </w:tc>
        <w:tc>
          <w:tcPr>
            <w:tcW w:w="1569" w:type="dxa"/>
          </w:tcPr>
          <w:p w14:paraId="7CB7D94B" w14:textId="77777777" w:rsidR="0056197A" w:rsidRPr="00AC1CF8" w:rsidRDefault="0056197A" w:rsidP="005B7062">
            <w:pPr>
              <w:jc w:val="center"/>
              <w:rPr>
                <w:color w:val="0D0D0D" w:themeColor="text1" w:themeTint="F2"/>
                <w:sz w:val="22"/>
                <w:szCs w:val="22"/>
              </w:rPr>
            </w:pPr>
          </w:p>
        </w:tc>
        <w:tc>
          <w:tcPr>
            <w:tcW w:w="1581" w:type="dxa"/>
          </w:tcPr>
          <w:p w14:paraId="34180D48" w14:textId="77777777" w:rsidR="0056197A" w:rsidRPr="00AC1CF8" w:rsidRDefault="0056197A" w:rsidP="005B7062">
            <w:pPr>
              <w:jc w:val="center"/>
              <w:rPr>
                <w:color w:val="0D0D0D" w:themeColor="text1" w:themeTint="F2"/>
                <w:sz w:val="22"/>
                <w:szCs w:val="22"/>
              </w:rPr>
            </w:pPr>
          </w:p>
        </w:tc>
        <w:tc>
          <w:tcPr>
            <w:tcW w:w="1376" w:type="dxa"/>
          </w:tcPr>
          <w:p w14:paraId="19C24086"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2B832D91" w14:textId="77777777" w:rsidTr="005B7062">
        <w:tc>
          <w:tcPr>
            <w:tcW w:w="1786" w:type="dxa"/>
          </w:tcPr>
          <w:p w14:paraId="3AD3A5A3" w14:textId="77777777" w:rsidR="0056197A" w:rsidRPr="00AC1CF8" w:rsidRDefault="0056197A" w:rsidP="005B7062">
            <w:pPr>
              <w:jc w:val="both"/>
              <w:rPr>
                <w:color w:val="0D0D0D" w:themeColor="text1" w:themeTint="F2"/>
                <w:sz w:val="22"/>
                <w:szCs w:val="22"/>
              </w:rPr>
            </w:pPr>
          </w:p>
        </w:tc>
        <w:tc>
          <w:tcPr>
            <w:tcW w:w="1539" w:type="dxa"/>
          </w:tcPr>
          <w:p w14:paraId="64863787" w14:textId="77777777" w:rsidR="0056197A" w:rsidRPr="00AC1CF8" w:rsidRDefault="0056197A" w:rsidP="005B7062">
            <w:pPr>
              <w:jc w:val="center"/>
              <w:rPr>
                <w:color w:val="0D0D0D" w:themeColor="text1" w:themeTint="F2"/>
                <w:sz w:val="22"/>
                <w:szCs w:val="22"/>
              </w:rPr>
            </w:pPr>
          </w:p>
        </w:tc>
        <w:tc>
          <w:tcPr>
            <w:tcW w:w="1509" w:type="dxa"/>
          </w:tcPr>
          <w:p w14:paraId="0C0D23AB" w14:textId="77777777" w:rsidR="0056197A" w:rsidRPr="00AC1CF8" w:rsidRDefault="0056197A" w:rsidP="005B7062">
            <w:pPr>
              <w:jc w:val="center"/>
              <w:rPr>
                <w:color w:val="0D0D0D" w:themeColor="text1" w:themeTint="F2"/>
                <w:sz w:val="22"/>
                <w:szCs w:val="22"/>
              </w:rPr>
            </w:pPr>
          </w:p>
        </w:tc>
        <w:tc>
          <w:tcPr>
            <w:tcW w:w="1569" w:type="dxa"/>
          </w:tcPr>
          <w:p w14:paraId="6F1E00A1" w14:textId="77777777" w:rsidR="0056197A" w:rsidRPr="00AC1CF8" w:rsidRDefault="0056197A" w:rsidP="005B7062">
            <w:pPr>
              <w:jc w:val="center"/>
              <w:rPr>
                <w:color w:val="0D0D0D" w:themeColor="text1" w:themeTint="F2"/>
                <w:sz w:val="22"/>
                <w:szCs w:val="22"/>
              </w:rPr>
            </w:pPr>
          </w:p>
        </w:tc>
        <w:tc>
          <w:tcPr>
            <w:tcW w:w="1581" w:type="dxa"/>
          </w:tcPr>
          <w:p w14:paraId="6D0B1274" w14:textId="77777777" w:rsidR="0056197A" w:rsidRPr="00AC1CF8" w:rsidRDefault="0056197A" w:rsidP="005B7062">
            <w:pPr>
              <w:jc w:val="center"/>
              <w:rPr>
                <w:color w:val="0D0D0D" w:themeColor="text1" w:themeTint="F2"/>
                <w:sz w:val="22"/>
                <w:szCs w:val="22"/>
              </w:rPr>
            </w:pPr>
          </w:p>
        </w:tc>
        <w:tc>
          <w:tcPr>
            <w:tcW w:w="1376" w:type="dxa"/>
          </w:tcPr>
          <w:p w14:paraId="5CCFD09E" w14:textId="77777777" w:rsidR="0056197A" w:rsidRPr="00AC1CF8" w:rsidRDefault="0056197A" w:rsidP="005B7062">
            <w:pPr>
              <w:jc w:val="center"/>
              <w:rPr>
                <w:color w:val="0D0D0D" w:themeColor="text1" w:themeTint="F2"/>
                <w:sz w:val="22"/>
                <w:szCs w:val="22"/>
              </w:rPr>
            </w:pPr>
          </w:p>
        </w:tc>
      </w:tr>
    </w:tbl>
    <w:p w14:paraId="6277EA4B" w14:textId="784AC273" w:rsidR="0056197A" w:rsidRPr="00AC1CF8" w:rsidRDefault="0056197A" w:rsidP="0056197A">
      <w:pPr>
        <w:jc w:val="both"/>
        <w:rPr>
          <w:color w:val="0D0D0D" w:themeColor="text1" w:themeTint="F2"/>
          <w:sz w:val="22"/>
          <w:szCs w:val="22"/>
        </w:rPr>
      </w:pPr>
      <w:r w:rsidRPr="00AC1CF8">
        <w:rPr>
          <w:sz w:val="22"/>
          <w:szCs w:val="22"/>
        </w:rPr>
        <w:t xml:space="preserve">Standardized measure of revenge planning. </w:t>
      </w:r>
      <w:r w:rsidR="000A2591" w:rsidRPr="00AC1CF8">
        <w:rPr>
          <w:sz w:val="22"/>
          <w:szCs w:val="22"/>
        </w:rPr>
        <w:t>†</w:t>
      </w:r>
      <w:r w:rsidR="000A2591" w:rsidRPr="00AC1CF8">
        <w:rPr>
          <w:color w:val="0D0D0D" w:themeColor="text1" w:themeTint="F2"/>
          <w:sz w:val="22"/>
          <w:szCs w:val="22"/>
        </w:rPr>
        <w:t>P&lt;.100; **P&lt;.050; ***P&lt;.001</w:t>
      </w:r>
    </w:p>
    <w:p w14:paraId="2D641830" w14:textId="77777777" w:rsidR="0056197A" w:rsidRPr="00AC1CF8" w:rsidRDefault="0056197A" w:rsidP="0056197A">
      <w:pPr>
        <w:rPr>
          <w:sz w:val="22"/>
          <w:szCs w:val="22"/>
        </w:rPr>
      </w:pPr>
    </w:p>
    <w:p w14:paraId="7400B437" w14:textId="77777777" w:rsidR="0056197A" w:rsidRPr="00AC1CF8" w:rsidRDefault="0056197A" w:rsidP="0056197A">
      <w:pPr>
        <w:rPr>
          <w:sz w:val="22"/>
          <w:szCs w:val="22"/>
        </w:rPr>
      </w:pPr>
    </w:p>
    <w:p w14:paraId="5A0E8675" w14:textId="77777777" w:rsidR="0056197A" w:rsidRPr="00AC1CF8" w:rsidRDefault="0056197A" w:rsidP="0056197A">
      <w:pPr>
        <w:rPr>
          <w:sz w:val="22"/>
          <w:szCs w:val="22"/>
        </w:rPr>
      </w:pPr>
    </w:p>
    <w:p w14:paraId="7A4926AB" w14:textId="77777777" w:rsidR="0056197A" w:rsidRPr="00AC1CF8" w:rsidRDefault="0056197A" w:rsidP="0056197A">
      <w:pPr>
        <w:rPr>
          <w:sz w:val="22"/>
          <w:szCs w:val="22"/>
        </w:rPr>
      </w:pPr>
    </w:p>
    <w:p w14:paraId="635D6B1A" w14:textId="77777777" w:rsidR="0056197A" w:rsidRPr="00AC1CF8" w:rsidRDefault="0056197A" w:rsidP="0056197A">
      <w:pPr>
        <w:rPr>
          <w:sz w:val="22"/>
          <w:szCs w:val="22"/>
        </w:rPr>
      </w:pPr>
    </w:p>
    <w:p w14:paraId="11E29D63" w14:textId="77777777" w:rsidR="0056197A" w:rsidRPr="00AC1CF8" w:rsidRDefault="0056197A" w:rsidP="0056197A">
      <w:pPr>
        <w:rPr>
          <w:sz w:val="22"/>
          <w:szCs w:val="22"/>
        </w:rPr>
      </w:pPr>
    </w:p>
    <w:p w14:paraId="3DBCA9BE" w14:textId="77777777" w:rsidR="0056197A" w:rsidRPr="00AC1CF8" w:rsidRDefault="0056197A" w:rsidP="0056197A">
      <w:pPr>
        <w:rPr>
          <w:sz w:val="22"/>
          <w:szCs w:val="22"/>
        </w:rPr>
      </w:pPr>
    </w:p>
    <w:p w14:paraId="09C8C282" w14:textId="77777777" w:rsidR="0056197A" w:rsidRPr="00AC1CF8" w:rsidRDefault="0056197A" w:rsidP="0056197A">
      <w:pPr>
        <w:rPr>
          <w:sz w:val="22"/>
          <w:szCs w:val="22"/>
        </w:rPr>
      </w:pPr>
    </w:p>
    <w:p w14:paraId="75DA9897" w14:textId="419494FA" w:rsidR="0056197A" w:rsidRPr="00AC1CF8" w:rsidRDefault="0056197A" w:rsidP="0056197A">
      <w:pPr>
        <w:jc w:val="both"/>
        <w:rPr>
          <w:color w:val="0D0D0D" w:themeColor="text1" w:themeTint="F2"/>
          <w:sz w:val="22"/>
          <w:szCs w:val="22"/>
        </w:rPr>
      </w:pPr>
      <w:r w:rsidRPr="00615761">
        <w:rPr>
          <w:color w:val="0D0D0D" w:themeColor="text1" w:themeTint="F2"/>
          <w:sz w:val="22"/>
          <w:szCs w:val="22"/>
        </w:rPr>
        <w:lastRenderedPageBreak/>
        <w:t>Table 3</w:t>
      </w:r>
      <w:r w:rsidR="00615761" w:rsidRPr="00615761">
        <w:rPr>
          <w:color w:val="0D0D0D" w:themeColor="text1" w:themeTint="F2"/>
          <w:sz w:val="22"/>
          <w:szCs w:val="22"/>
        </w:rPr>
        <w:t>9</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social dominance orientation and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6B2B989C" w14:textId="77777777" w:rsidTr="005B7062">
        <w:trPr>
          <w:trHeight w:val="97"/>
        </w:trPr>
        <w:tc>
          <w:tcPr>
            <w:tcW w:w="1786" w:type="dxa"/>
          </w:tcPr>
          <w:p w14:paraId="5E1CCEDE"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1238F7CA"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2E86AB65"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7F69FF34"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207072F7"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14F737FD"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4323B274" w14:textId="77777777" w:rsidTr="005B7062">
        <w:tc>
          <w:tcPr>
            <w:tcW w:w="1786" w:type="dxa"/>
          </w:tcPr>
          <w:p w14:paraId="028A7F41" w14:textId="77777777" w:rsidR="0056197A" w:rsidRPr="00AC1CF8" w:rsidRDefault="0056197A" w:rsidP="005B7062">
            <w:pPr>
              <w:jc w:val="both"/>
              <w:rPr>
                <w:color w:val="0D0D0D" w:themeColor="text1" w:themeTint="F2"/>
                <w:sz w:val="22"/>
                <w:szCs w:val="22"/>
              </w:rPr>
            </w:pPr>
          </w:p>
        </w:tc>
        <w:tc>
          <w:tcPr>
            <w:tcW w:w="1539" w:type="dxa"/>
            <w:vAlign w:val="bottom"/>
          </w:tcPr>
          <w:p w14:paraId="1640875B" w14:textId="77777777" w:rsidR="0056197A" w:rsidRPr="00AC1CF8" w:rsidRDefault="0056197A" w:rsidP="005B7062">
            <w:pPr>
              <w:jc w:val="center"/>
              <w:rPr>
                <w:color w:val="0D0D0D" w:themeColor="text1" w:themeTint="F2"/>
                <w:sz w:val="22"/>
                <w:szCs w:val="22"/>
              </w:rPr>
            </w:pPr>
          </w:p>
        </w:tc>
        <w:tc>
          <w:tcPr>
            <w:tcW w:w="1509" w:type="dxa"/>
            <w:vAlign w:val="bottom"/>
          </w:tcPr>
          <w:p w14:paraId="44955E04" w14:textId="77777777" w:rsidR="0056197A" w:rsidRPr="00AC1CF8" w:rsidRDefault="0056197A" w:rsidP="005B7062">
            <w:pPr>
              <w:jc w:val="center"/>
              <w:rPr>
                <w:color w:val="0D0D0D" w:themeColor="text1" w:themeTint="F2"/>
                <w:sz w:val="22"/>
                <w:szCs w:val="22"/>
              </w:rPr>
            </w:pPr>
          </w:p>
        </w:tc>
        <w:tc>
          <w:tcPr>
            <w:tcW w:w="1569" w:type="dxa"/>
            <w:vAlign w:val="bottom"/>
          </w:tcPr>
          <w:p w14:paraId="31449386" w14:textId="77777777" w:rsidR="0056197A" w:rsidRPr="00AC1CF8" w:rsidRDefault="0056197A" w:rsidP="005B7062">
            <w:pPr>
              <w:jc w:val="center"/>
              <w:rPr>
                <w:color w:val="0D0D0D" w:themeColor="text1" w:themeTint="F2"/>
                <w:sz w:val="22"/>
                <w:szCs w:val="22"/>
              </w:rPr>
            </w:pPr>
          </w:p>
        </w:tc>
        <w:tc>
          <w:tcPr>
            <w:tcW w:w="1581" w:type="dxa"/>
            <w:vAlign w:val="bottom"/>
          </w:tcPr>
          <w:p w14:paraId="2EDC4DE1" w14:textId="77777777" w:rsidR="0056197A" w:rsidRPr="00AC1CF8" w:rsidRDefault="0056197A" w:rsidP="005B7062">
            <w:pPr>
              <w:jc w:val="center"/>
              <w:rPr>
                <w:color w:val="0D0D0D" w:themeColor="text1" w:themeTint="F2"/>
                <w:sz w:val="22"/>
                <w:szCs w:val="22"/>
              </w:rPr>
            </w:pPr>
          </w:p>
        </w:tc>
        <w:tc>
          <w:tcPr>
            <w:tcW w:w="1376" w:type="dxa"/>
            <w:vAlign w:val="bottom"/>
          </w:tcPr>
          <w:p w14:paraId="54A46E2E" w14:textId="77777777" w:rsidR="0056197A" w:rsidRPr="00AC1CF8" w:rsidRDefault="0056197A" w:rsidP="005B7062">
            <w:pPr>
              <w:jc w:val="center"/>
              <w:rPr>
                <w:color w:val="0D0D0D" w:themeColor="text1" w:themeTint="F2"/>
                <w:sz w:val="22"/>
                <w:szCs w:val="22"/>
              </w:rPr>
            </w:pPr>
          </w:p>
        </w:tc>
      </w:tr>
      <w:tr w:rsidR="0056197A" w:rsidRPr="00AC1CF8" w14:paraId="065E9621" w14:textId="77777777" w:rsidTr="005B7062">
        <w:tc>
          <w:tcPr>
            <w:tcW w:w="1786" w:type="dxa"/>
          </w:tcPr>
          <w:p w14:paraId="4B81DA84"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Revenge Planning</w:t>
            </w:r>
          </w:p>
        </w:tc>
        <w:tc>
          <w:tcPr>
            <w:tcW w:w="1539" w:type="dxa"/>
            <w:vAlign w:val="bottom"/>
          </w:tcPr>
          <w:p w14:paraId="4FA8D3A4" w14:textId="77777777" w:rsidR="0056197A" w:rsidRPr="00AC1CF8" w:rsidRDefault="0056197A" w:rsidP="005B7062">
            <w:pPr>
              <w:jc w:val="center"/>
              <w:rPr>
                <w:color w:val="0D0D0D" w:themeColor="text1" w:themeTint="F2"/>
                <w:sz w:val="22"/>
                <w:szCs w:val="22"/>
              </w:rPr>
            </w:pPr>
            <w:r w:rsidRPr="00AC1CF8">
              <w:rPr>
                <w:color w:val="000000"/>
                <w:sz w:val="22"/>
                <w:szCs w:val="22"/>
              </w:rPr>
              <w:t>4.100</w:t>
            </w:r>
          </w:p>
        </w:tc>
        <w:tc>
          <w:tcPr>
            <w:tcW w:w="1509" w:type="dxa"/>
            <w:vAlign w:val="bottom"/>
          </w:tcPr>
          <w:p w14:paraId="1ACC24AE" w14:textId="77777777" w:rsidR="0056197A" w:rsidRPr="00AC1CF8" w:rsidRDefault="0056197A" w:rsidP="005B7062">
            <w:pPr>
              <w:jc w:val="center"/>
              <w:rPr>
                <w:color w:val="0D0D0D" w:themeColor="text1" w:themeTint="F2"/>
                <w:sz w:val="22"/>
                <w:szCs w:val="22"/>
              </w:rPr>
            </w:pPr>
            <w:r w:rsidRPr="00AC1CF8">
              <w:rPr>
                <w:color w:val="000000"/>
                <w:sz w:val="22"/>
                <w:szCs w:val="22"/>
              </w:rPr>
              <w:t>0.605</w:t>
            </w:r>
          </w:p>
        </w:tc>
        <w:tc>
          <w:tcPr>
            <w:tcW w:w="1569" w:type="dxa"/>
            <w:vAlign w:val="bottom"/>
          </w:tcPr>
          <w:p w14:paraId="24A7E27B"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7A85629" w14:textId="77777777" w:rsidR="0056197A" w:rsidRPr="00AC1CF8" w:rsidRDefault="0056197A" w:rsidP="005B7062">
            <w:pPr>
              <w:jc w:val="center"/>
              <w:rPr>
                <w:color w:val="0D0D0D" w:themeColor="text1" w:themeTint="F2"/>
                <w:sz w:val="22"/>
                <w:szCs w:val="22"/>
              </w:rPr>
            </w:pPr>
            <w:r w:rsidRPr="00AC1CF8">
              <w:rPr>
                <w:color w:val="000000"/>
                <w:sz w:val="22"/>
                <w:szCs w:val="22"/>
              </w:rPr>
              <w:t>2.911</w:t>
            </w:r>
          </w:p>
        </w:tc>
        <w:tc>
          <w:tcPr>
            <w:tcW w:w="1376" w:type="dxa"/>
            <w:vAlign w:val="bottom"/>
          </w:tcPr>
          <w:p w14:paraId="6FFE35B0" w14:textId="77777777" w:rsidR="0056197A" w:rsidRPr="00AC1CF8" w:rsidRDefault="0056197A" w:rsidP="005B7062">
            <w:pPr>
              <w:jc w:val="center"/>
              <w:rPr>
                <w:color w:val="0D0D0D" w:themeColor="text1" w:themeTint="F2"/>
                <w:sz w:val="22"/>
                <w:szCs w:val="22"/>
              </w:rPr>
            </w:pPr>
            <w:r w:rsidRPr="00AC1CF8">
              <w:rPr>
                <w:color w:val="000000"/>
                <w:sz w:val="22"/>
                <w:szCs w:val="22"/>
              </w:rPr>
              <w:t>5.290</w:t>
            </w:r>
          </w:p>
        </w:tc>
      </w:tr>
      <w:tr w:rsidR="0056197A" w:rsidRPr="00AC1CF8" w14:paraId="393BB82F" w14:textId="77777777" w:rsidTr="005B7062">
        <w:tc>
          <w:tcPr>
            <w:tcW w:w="1786" w:type="dxa"/>
            <w:vAlign w:val="bottom"/>
          </w:tcPr>
          <w:p w14:paraId="75B226C2"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4E85D836" w14:textId="77777777" w:rsidR="0056197A" w:rsidRPr="00AC1CF8" w:rsidRDefault="0056197A" w:rsidP="005B7062">
            <w:pPr>
              <w:jc w:val="center"/>
              <w:rPr>
                <w:color w:val="0D0D0D" w:themeColor="text1" w:themeTint="F2"/>
                <w:sz w:val="22"/>
                <w:szCs w:val="22"/>
              </w:rPr>
            </w:pPr>
            <w:r w:rsidRPr="00AC1CF8">
              <w:rPr>
                <w:color w:val="000000"/>
                <w:sz w:val="22"/>
                <w:szCs w:val="22"/>
              </w:rPr>
              <w:t>-0.035</w:t>
            </w:r>
          </w:p>
        </w:tc>
        <w:tc>
          <w:tcPr>
            <w:tcW w:w="1509" w:type="dxa"/>
            <w:vAlign w:val="bottom"/>
          </w:tcPr>
          <w:p w14:paraId="7FC473A5" w14:textId="77777777" w:rsidR="0056197A" w:rsidRPr="00AC1CF8" w:rsidRDefault="0056197A" w:rsidP="005B7062">
            <w:pPr>
              <w:jc w:val="center"/>
              <w:rPr>
                <w:color w:val="0D0D0D" w:themeColor="text1" w:themeTint="F2"/>
                <w:sz w:val="22"/>
                <w:szCs w:val="22"/>
              </w:rPr>
            </w:pPr>
            <w:r w:rsidRPr="00AC1CF8">
              <w:rPr>
                <w:color w:val="000000"/>
                <w:sz w:val="22"/>
                <w:szCs w:val="22"/>
              </w:rPr>
              <w:t>0.042</w:t>
            </w:r>
          </w:p>
        </w:tc>
        <w:tc>
          <w:tcPr>
            <w:tcW w:w="1569" w:type="dxa"/>
            <w:vAlign w:val="bottom"/>
          </w:tcPr>
          <w:p w14:paraId="2E956D97" w14:textId="77777777" w:rsidR="0056197A" w:rsidRPr="00AC1CF8" w:rsidRDefault="0056197A" w:rsidP="005B7062">
            <w:pPr>
              <w:jc w:val="center"/>
              <w:rPr>
                <w:color w:val="0D0D0D" w:themeColor="text1" w:themeTint="F2"/>
                <w:sz w:val="22"/>
                <w:szCs w:val="22"/>
              </w:rPr>
            </w:pPr>
            <w:r w:rsidRPr="00AC1CF8">
              <w:rPr>
                <w:color w:val="000000"/>
                <w:sz w:val="22"/>
                <w:szCs w:val="22"/>
              </w:rPr>
              <w:t>.413</w:t>
            </w:r>
          </w:p>
        </w:tc>
        <w:tc>
          <w:tcPr>
            <w:tcW w:w="1581" w:type="dxa"/>
            <w:vAlign w:val="bottom"/>
          </w:tcPr>
          <w:p w14:paraId="3599FC05" w14:textId="77777777" w:rsidR="0056197A" w:rsidRPr="00AC1CF8" w:rsidRDefault="0056197A" w:rsidP="005B7062">
            <w:pPr>
              <w:jc w:val="center"/>
              <w:rPr>
                <w:color w:val="0D0D0D" w:themeColor="text1" w:themeTint="F2"/>
                <w:sz w:val="22"/>
                <w:szCs w:val="22"/>
              </w:rPr>
            </w:pPr>
            <w:r w:rsidRPr="00AC1CF8">
              <w:rPr>
                <w:color w:val="000000"/>
                <w:sz w:val="22"/>
                <w:szCs w:val="22"/>
              </w:rPr>
              <w:t>-0.118</w:t>
            </w:r>
          </w:p>
        </w:tc>
        <w:tc>
          <w:tcPr>
            <w:tcW w:w="1376" w:type="dxa"/>
            <w:vAlign w:val="bottom"/>
          </w:tcPr>
          <w:p w14:paraId="6F660E33" w14:textId="77777777" w:rsidR="0056197A" w:rsidRPr="00AC1CF8" w:rsidRDefault="0056197A" w:rsidP="005B7062">
            <w:pPr>
              <w:jc w:val="center"/>
              <w:rPr>
                <w:color w:val="0D0D0D" w:themeColor="text1" w:themeTint="F2"/>
                <w:sz w:val="22"/>
                <w:szCs w:val="22"/>
              </w:rPr>
            </w:pPr>
            <w:r w:rsidRPr="00AC1CF8">
              <w:rPr>
                <w:color w:val="000000"/>
                <w:sz w:val="22"/>
                <w:szCs w:val="22"/>
              </w:rPr>
              <w:t>0.048</w:t>
            </w:r>
          </w:p>
        </w:tc>
      </w:tr>
      <w:tr w:rsidR="0056197A" w:rsidRPr="00AC1CF8" w14:paraId="4DF5FC84" w14:textId="77777777" w:rsidTr="005B7062">
        <w:tc>
          <w:tcPr>
            <w:tcW w:w="1786" w:type="dxa"/>
            <w:vAlign w:val="bottom"/>
          </w:tcPr>
          <w:p w14:paraId="4315AE14"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31C4084A" w14:textId="77777777" w:rsidR="0056197A" w:rsidRPr="00AC1CF8" w:rsidRDefault="0056197A" w:rsidP="005B7062">
            <w:pPr>
              <w:jc w:val="center"/>
              <w:rPr>
                <w:color w:val="0D0D0D" w:themeColor="text1" w:themeTint="F2"/>
                <w:sz w:val="22"/>
                <w:szCs w:val="22"/>
              </w:rPr>
            </w:pPr>
            <w:r w:rsidRPr="00AC1CF8">
              <w:rPr>
                <w:color w:val="000000"/>
                <w:sz w:val="22"/>
                <w:szCs w:val="22"/>
              </w:rPr>
              <w:t>0.055</w:t>
            </w:r>
          </w:p>
        </w:tc>
        <w:tc>
          <w:tcPr>
            <w:tcW w:w="1509" w:type="dxa"/>
            <w:vAlign w:val="bottom"/>
          </w:tcPr>
          <w:p w14:paraId="487EBC40" w14:textId="77777777" w:rsidR="0056197A" w:rsidRPr="00AC1CF8" w:rsidRDefault="0056197A" w:rsidP="005B7062">
            <w:pPr>
              <w:jc w:val="center"/>
              <w:rPr>
                <w:color w:val="0D0D0D" w:themeColor="text1" w:themeTint="F2"/>
                <w:sz w:val="22"/>
                <w:szCs w:val="22"/>
              </w:rPr>
            </w:pPr>
            <w:r w:rsidRPr="00AC1CF8">
              <w:rPr>
                <w:color w:val="000000"/>
                <w:sz w:val="22"/>
                <w:szCs w:val="22"/>
              </w:rPr>
              <w:t>0.476</w:t>
            </w:r>
          </w:p>
        </w:tc>
        <w:tc>
          <w:tcPr>
            <w:tcW w:w="1569" w:type="dxa"/>
            <w:vAlign w:val="bottom"/>
          </w:tcPr>
          <w:p w14:paraId="4108B406" w14:textId="77777777" w:rsidR="0056197A" w:rsidRPr="00AC1CF8" w:rsidRDefault="0056197A" w:rsidP="005B7062">
            <w:pPr>
              <w:jc w:val="center"/>
              <w:rPr>
                <w:color w:val="0D0D0D" w:themeColor="text1" w:themeTint="F2"/>
                <w:sz w:val="22"/>
                <w:szCs w:val="22"/>
              </w:rPr>
            </w:pPr>
            <w:r w:rsidRPr="00AC1CF8">
              <w:rPr>
                <w:color w:val="000000"/>
                <w:sz w:val="22"/>
                <w:szCs w:val="22"/>
              </w:rPr>
              <w:t>.908</w:t>
            </w:r>
          </w:p>
        </w:tc>
        <w:tc>
          <w:tcPr>
            <w:tcW w:w="1581" w:type="dxa"/>
            <w:vAlign w:val="bottom"/>
          </w:tcPr>
          <w:p w14:paraId="05EF1CAE" w14:textId="77777777" w:rsidR="0056197A" w:rsidRPr="00AC1CF8" w:rsidRDefault="0056197A" w:rsidP="005B7062">
            <w:pPr>
              <w:jc w:val="center"/>
              <w:rPr>
                <w:color w:val="0D0D0D" w:themeColor="text1" w:themeTint="F2"/>
                <w:sz w:val="22"/>
                <w:szCs w:val="22"/>
              </w:rPr>
            </w:pPr>
            <w:r w:rsidRPr="00AC1CF8">
              <w:rPr>
                <w:color w:val="000000"/>
                <w:sz w:val="22"/>
                <w:szCs w:val="22"/>
              </w:rPr>
              <w:t>-0.880</w:t>
            </w:r>
          </w:p>
        </w:tc>
        <w:tc>
          <w:tcPr>
            <w:tcW w:w="1376" w:type="dxa"/>
            <w:vAlign w:val="bottom"/>
          </w:tcPr>
          <w:p w14:paraId="412BF22A" w14:textId="77777777" w:rsidR="0056197A" w:rsidRPr="00AC1CF8" w:rsidRDefault="0056197A" w:rsidP="005B7062">
            <w:pPr>
              <w:jc w:val="center"/>
              <w:rPr>
                <w:color w:val="0D0D0D" w:themeColor="text1" w:themeTint="F2"/>
                <w:sz w:val="22"/>
                <w:szCs w:val="22"/>
              </w:rPr>
            </w:pPr>
            <w:r w:rsidRPr="00AC1CF8">
              <w:rPr>
                <w:color w:val="000000"/>
                <w:sz w:val="22"/>
                <w:szCs w:val="22"/>
              </w:rPr>
              <w:t>0.991</w:t>
            </w:r>
          </w:p>
        </w:tc>
      </w:tr>
      <w:tr w:rsidR="0056197A" w:rsidRPr="00AC1CF8" w14:paraId="0AB973E6" w14:textId="77777777" w:rsidTr="005B7062">
        <w:tc>
          <w:tcPr>
            <w:tcW w:w="1786" w:type="dxa"/>
            <w:vAlign w:val="bottom"/>
          </w:tcPr>
          <w:p w14:paraId="70E523D3"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219C479F" w14:textId="77777777" w:rsidR="0056197A" w:rsidRPr="00AC1CF8" w:rsidRDefault="0056197A" w:rsidP="005B7062">
            <w:pPr>
              <w:jc w:val="center"/>
              <w:rPr>
                <w:color w:val="0D0D0D" w:themeColor="text1" w:themeTint="F2"/>
                <w:sz w:val="22"/>
                <w:szCs w:val="22"/>
              </w:rPr>
            </w:pPr>
            <w:r w:rsidRPr="00AC1CF8">
              <w:rPr>
                <w:color w:val="000000"/>
                <w:sz w:val="22"/>
                <w:szCs w:val="22"/>
              </w:rPr>
              <w:t>-0.245</w:t>
            </w:r>
          </w:p>
        </w:tc>
        <w:tc>
          <w:tcPr>
            <w:tcW w:w="1509" w:type="dxa"/>
            <w:vAlign w:val="bottom"/>
          </w:tcPr>
          <w:p w14:paraId="03745CE2" w14:textId="77777777" w:rsidR="0056197A" w:rsidRPr="00AC1CF8" w:rsidRDefault="0056197A" w:rsidP="005B7062">
            <w:pPr>
              <w:jc w:val="center"/>
              <w:rPr>
                <w:color w:val="0D0D0D" w:themeColor="text1" w:themeTint="F2"/>
                <w:sz w:val="22"/>
                <w:szCs w:val="22"/>
              </w:rPr>
            </w:pPr>
            <w:r w:rsidRPr="00AC1CF8">
              <w:rPr>
                <w:color w:val="000000"/>
                <w:sz w:val="22"/>
                <w:szCs w:val="22"/>
              </w:rPr>
              <w:t>0.232</w:t>
            </w:r>
          </w:p>
        </w:tc>
        <w:tc>
          <w:tcPr>
            <w:tcW w:w="1569" w:type="dxa"/>
            <w:vAlign w:val="bottom"/>
          </w:tcPr>
          <w:p w14:paraId="221BED78" w14:textId="77777777" w:rsidR="0056197A" w:rsidRPr="00AC1CF8" w:rsidRDefault="0056197A" w:rsidP="005B7062">
            <w:pPr>
              <w:jc w:val="center"/>
              <w:rPr>
                <w:color w:val="0D0D0D" w:themeColor="text1" w:themeTint="F2"/>
                <w:sz w:val="22"/>
                <w:szCs w:val="22"/>
              </w:rPr>
            </w:pPr>
            <w:r w:rsidRPr="00AC1CF8">
              <w:rPr>
                <w:color w:val="000000"/>
                <w:sz w:val="22"/>
                <w:szCs w:val="22"/>
              </w:rPr>
              <w:t>.291</w:t>
            </w:r>
          </w:p>
        </w:tc>
        <w:tc>
          <w:tcPr>
            <w:tcW w:w="1581" w:type="dxa"/>
            <w:vAlign w:val="bottom"/>
          </w:tcPr>
          <w:p w14:paraId="2471E43F" w14:textId="77777777" w:rsidR="0056197A" w:rsidRPr="00AC1CF8" w:rsidRDefault="0056197A" w:rsidP="005B7062">
            <w:pPr>
              <w:jc w:val="center"/>
              <w:rPr>
                <w:color w:val="0D0D0D" w:themeColor="text1" w:themeTint="F2"/>
                <w:sz w:val="22"/>
                <w:szCs w:val="22"/>
              </w:rPr>
            </w:pPr>
            <w:r w:rsidRPr="00AC1CF8">
              <w:rPr>
                <w:color w:val="000000"/>
                <w:sz w:val="22"/>
                <w:szCs w:val="22"/>
              </w:rPr>
              <w:t>-0.700</w:t>
            </w:r>
          </w:p>
        </w:tc>
        <w:tc>
          <w:tcPr>
            <w:tcW w:w="1376" w:type="dxa"/>
            <w:vAlign w:val="bottom"/>
          </w:tcPr>
          <w:p w14:paraId="404DFB96" w14:textId="77777777" w:rsidR="0056197A" w:rsidRPr="00AC1CF8" w:rsidRDefault="0056197A" w:rsidP="005B7062">
            <w:pPr>
              <w:jc w:val="center"/>
              <w:rPr>
                <w:color w:val="0D0D0D" w:themeColor="text1" w:themeTint="F2"/>
                <w:sz w:val="22"/>
                <w:szCs w:val="22"/>
              </w:rPr>
            </w:pPr>
            <w:r w:rsidRPr="00AC1CF8">
              <w:rPr>
                <w:color w:val="000000"/>
                <w:sz w:val="22"/>
                <w:szCs w:val="22"/>
              </w:rPr>
              <w:t>0.210</w:t>
            </w:r>
          </w:p>
        </w:tc>
      </w:tr>
      <w:tr w:rsidR="0056197A" w:rsidRPr="00AC1CF8" w14:paraId="5B920838" w14:textId="77777777" w:rsidTr="005B7062">
        <w:tc>
          <w:tcPr>
            <w:tcW w:w="1786" w:type="dxa"/>
            <w:vAlign w:val="bottom"/>
          </w:tcPr>
          <w:p w14:paraId="07A00032"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20343623" w14:textId="77777777" w:rsidR="0056197A" w:rsidRPr="00AC1CF8" w:rsidRDefault="0056197A" w:rsidP="005B7062">
            <w:pPr>
              <w:jc w:val="center"/>
              <w:rPr>
                <w:color w:val="000000"/>
                <w:sz w:val="22"/>
                <w:szCs w:val="22"/>
              </w:rPr>
            </w:pPr>
            <w:r w:rsidRPr="00AC1CF8">
              <w:rPr>
                <w:color w:val="000000"/>
                <w:sz w:val="22"/>
                <w:szCs w:val="22"/>
              </w:rPr>
              <w:t>-5.282</w:t>
            </w:r>
          </w:p>
        </w:tc>
        <w:tc>
          <w:tcPr>
            <w:tcW w:w="1509" w:type="dxa"/>
            <w:vAlign w:val="bottom"/>
          </w:tcPr>
          <w:p w14:paraId="0E0DAA7E" w14:textId="77777777" w:rsidR="0056197A" w:rsidRPr="00AC1CF8" w:rsidRDefault="0056197A" w:rsidP="005B7062">
            <w:pPr>
              <w:jc w:val="center"/>
              <w:rPr>
                <w:color w:val="000000"/>
                <w:sz w:val="22"/>
                <w:szCs w:val="22"/>
              </w:rPr>
            </w:pPr>
            <w:r w:rsidRPr="00AC1CF8">
              <w:rPr>
                <w:color w:val="000000"/>
                <w:sz w:val="22"/>
                <w:szCs w:val="22"/>
              </w:rPr>
              <w:t>1.127</w:t>
            </w:r>
          </w:p>
        </w:tc>
        <w:tc>
          <w:tcPr>
            <w:tcW w:w="1569" w:type="dxa"/>
            <w:vAlign w:val="bottom"/>
          </w:tcPr>
          <w:p w14:paraId="3D526C14"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1E091FF9" w14:textId="77777777" w:rsidR="0056197A" w:rsidRPr="00AC1CF8" w:rsidRDefault="0056197A" w:rsidP="005B7062">
            <w:pPr>
              <w:jc w:val="center"/>
              <w:rPr>
                <w:color w:val="000000"/>
                <w:sz w:val="22"/>
                <w:szCs w:val="22"/>
              </w:rPr>
            </w:pPr>
            <w:r w:rsidRPr="00AC1CF8">
              <w:rPr>
                <w:color w:val="000000"/>
                <w:sz w:val="22"/>
                <w:szCs w:val="22"/>
              </w:rPr>
              <w:t>-7.496</w:t>
            </w:r>
          </w:p>
        </w:tc>
        <w:tc>
          <w:tcPr>
            <w:tcW w:w="1376" w:type="dxa"/>
            <w:vAlign w:val="bottom"/>
          </w:tcPr>
          <w:p w14:paraId="5F1C4BBA" w14:textId="77777777" w:rsidR="0056197A" w:rsidRPr="00AC1CF8" w:rsidRDefault="0056197A" w:rsidP="005B7062">
            <w:pPr>
              <w:jc w:val="center"/>
              <w:rPr>
                <w:color w:val="000000"/>
                <w:sz w:val="22"/>
                <w:szCs w:val="22"/>
              </w:rPr>
            </w:pPr>
            <w:r w:rsidRPr="00AC1CF8">
              <w:rPr>
                <w:color w:val="000000"/>
                <w:sz w:val="22"/>
                <w:szCs w:val="22"/>
              </w:rPr>
              <w:t>-3.068</w:t>
            </w:r>
          </w:p>
        </w:tc>
      </w:tr>
      <w:tr w:rsidR="0056197A" w:rsidRPr="00AC1CF8" w14:paraId="4BFD7BCC" w14:textId="77777777" w:rsidTr="005B7062">
        <w:tc>
          <w:tcPr>
            <w:tcW w:w="1786" w:type="dxa"/>
            <w:vAlign w:val="bottom"/>
          </w:tcPr>
          <w:p w14:paraId="0C522A88"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4736633F" w14:textId="77777777" w:rsidR="0056197A" w:rsidRPr="00AC1CF8" w:rsidRDefault="0056197A" w:rsidP="005B7062">
            <w:pPr>
              <w:jc w:val="center"/>
              <w:rPr>
                <w:color w:val="0D0D0D" w:themeColor="text1" w:themeTint="F2"/>
                <w:sz w:val="22"/>
                <w:szCs w:val="22"/>
              </w:rPr>
            </w:pPr>
            <w:r w:rsidRPr="00AC1CF8">
              <w:rPr>
                <w:color w:val="000000"/>
                <w:sz w:val="22"/>
                <w:szCs w:val="22"/>
              </w:rPr>
              <w:t>-0.928</w:t>
            </w:r>
          </w:p>
        </w:tc>
        <w:tc>
          <w:tcPr>
            <w:tcW w:w="1509" w:type="dxa"/>
            <w:vAlign w:val="bottom"/>
          </w:tcPr>
          <w:p w14:paraId="0C8A3870" w14:textId="77777777" w:rsidR="0056197A" w:rsidRPr="00AC1CF8" w:rsidRDefault="0056197A" w:rsidP="005B7062">
            <w:pPr>
              <w:jc w:val="center"/>
              <w:rPr>
                <w:color w:val="0D0D0D" w:themeColor="text1" w:themeTint="F2"/>
                <w:sz w:val="22"/>
                <w:szCs w:val="22"/>
              </w:rPr>
            </w:pPr>
            <w:r w:rsidRPr="00AC1CF8">
              <w:rPr>
                <w:color w:val="000000"/>
                <w:sz w:val="22"/>
                <w:szCs w:val="22"/>
              </w:rPr>
              <w:t>1.300</w:t>
            </w:r>
          </w:p>
        </w:tc>
        <w:tc>
          <w:tcPr>
            <w:tcW w:w="1569" w:type="dxa"/>
            <w:vAlign w:val="bottom"/>
          </w:tcPr>
          <w:p w14:paraId="2DA3DE48" w14:textId="77777777" w:rsidR="0056197A" w:rsidRPr="00AC1CF8" w:rsidRDefault="0056197A" w:rsidP="005B7062">
            <w:pPr>
              <w:jc w:val="center"/>
              <w:rPr>
                <w:color w:val="0D0D0D" w:themeColor="text1" w:themeTint="F2"/>
                <w:sz w:val="22"/>
                <w:szCs w:val="22"/>
              </w:rPr>
            </w:pPr>
            <w:r w:rsidRPr="00AC1CF8">
              <w:rPr>
                <w:color w:val="000000"/>
                <w:sz w:val="22"/>
                <w:szCs w:val="22"/>
              </w:rPr>
              <w:t>.476</w:t>
            </w:r>
          </w:p>
        </w:tc>
        <w:tc>
          <w:tcPr>
            <w:tcW w:w="1581" w:type="dxa"/>
            <w:vAlign w:val="bottom"/>
          </w:tcPr>
          <w:p w14:paraId="02932F7A" w14:textId="77777777" w:rsidR="0056197A" w:rsidRPr="00AC1CF8" w:rsidRDefault="0056197A" w:rsidP="005B7062">
            <w:pPr>
              <w:jc w:val="center"/>
              <w:rPr>
                <w:color w:val="0D0D0D" w:themeColor="text1" w:themeTint="F2"/>
                <w:sz w:val="22"/>
                <w:szCs w:val="22"/>
              </w:rPr>
            </w:pPr>
            <w:r w:rsidRPr="00AC1CF8">
              <w:rPr>
                <w:color w:val="000000"/>
                <w:sz w:val="22"/>
                <w:szCs w:val="22"/>
              </w:rPr>
              <w:t>-3.483</w:t>
            </w:r>
          </w:p>
        </w:tc>
        <w:tc>
          <w:tcPr>
            <w:tcW w:w="1376" w:type="dxa"/>
            <w:vAlign w:val="bottom"/>
          </w:tcPr>
          <w:p w14:paraId="6390FB17" w14:textId="77777777" w:rsidR="0056197A" w:rsidRPr="00AC1CF8" w:rsidRDefault="0056197A" w:rsidP="005B7062">
            <w:pPr>
              <w:jc w:val="center"/>
              <w:rPr>
                <w:color w:val="0D0D0D" w:themeColor="text1" w:themeTint="F2"/>
                <w:sz w:val="22"/>
                <w:szCs w:val="22"/>
              </w:rPr>
            </w:pPr>
            <w:r w:rsidRPr="00AC1CF8">
              <w:rPr>
                <w:color w:val="000000"/>
                <w:sz w:val="22"/>
                <w:szCs w:val="22"/>
              </w:rPr>
              <w:t>1.626</w:t>
            </w:r>
          </w:p>
        </w:tc>
      </w:tr>
      <w:tr w:rsidR="0056197A" w:rsidRPr="00AC1CF8" w14:paraId="5F719D41" w14:textId="77777777" w:rsidTr="005B7062">
        <w:tc>
          <w:tcPr>
            <w:tcW w:w="1786" w:type="dxa"/>
            <w:vAlign w:val="bottom"/>
          </w:tcPr>
          <w:p w14:paraId="568314CE"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DC1F88D" w14:textId="77777777" w:rsidR="0056197A" w:rsidRPr="00AC1CF8" w:rsidRDefault="0056197A" w:rsidP="005B7062">
            <w:pPr>
              <w:jc w:val="center"/>
              <w:rPr>
                <w:color w:val="0D0D0D" w:themeColor="text1" w:themeTint="F2"/>
                <w:sz w:val="22"/>
                <w:szCs w:val="22"/>
              </w:rPr>
            </w:pPr>
            <w:r w:rsidRPr="00AC1CF8">
              <w:rPr>
                <w:color w:val="000000"/>
                <w:sz w:val="22"/>
                <w:szCs w:val="22"/>
              </w:rPr>
              <w:t>-4.748</w:t>
            </w:r>
          </w:p>
        </w:tc>
        <w:tc>
          <w:tcPr>
            <w:tcW w:w="1509" w:type="dxa"/>
            <w:vAlign w:val="bottom"/>
          </w:tcPr>
          <w:p w14:paraId="156931A3" w14:textId="77777777" w:rsidR="0056197A" w:rsidRPr="00AC1CF8" w:rsidRDefault="0056197A" w:rsidP="005B7062">
            <w:pPr>
              <w:jc w:val="center"/>
              <w:rPr>
                <w:color w:val="0D0D0D" w:themeColor="text1" w:themeTint="F2"/>
                <w:sz w:val="22"/>
                <w:szCs w:val="22"/>
              </w:rPr>
            </w:pPr>
            <w:r w:rsidRPr="00AC1CF8">
              <w:rPr>
                <w:color w:val="000000"/>
                <w:sz w:val="22"/>
                <w:szCs w:val="22"/>
              </w:rPr>
              <w:t>1.915</w:t>
            </w:r>
          </w:p>
        </w:tc>
        <w:tc>
          <w:tcPr>
            <w:tcW w:w="1569" w:type="dxa"/>
            <w:vAlign w:val="bottom"/>
          </w:tcPr>
          <w:p w14:paraId="7FA1E9CA" w14:textId="77777777" w:rsidR="0056197A" w:rsidRPr="00AC1CF8" w:rsidRDefault="0056197A" w:rsidP="005B7062">
            <w:pPr>
              <w:jc w:val="center"/>
              <w:rPr>
                <w:color w:val="0D0D0D" w:themeColor="text1" w:themeTint="F2"/>
                <w:sz w:val="22"/>
                <w:szCs w:val="22"/>
              </w:rPr>
            </w:pPr>
            <w:r w:rsidRPr="00AC1CF8">
              <w:rPr>
                <w:color w:val="000000"/>
                <w:sz w:val="22"/>
                <w:szCs w:val="22"/>
              </w:rPr>
              <w:t>.014**</w:t>
            </w:r>
          </w:p>
        </w:tc>
        <w:tc>
          <w:tcPr>
            <w:tcW w:w="1581" w:type="dxa"/>
            <w:vAlign w:val="bottom"/>
          </w:tcPr>
          <w:p w14:paraId="0192F7B4" w14:textId="77777777" w:rsidR="0056197A" w:rsidRPr="00AC1CF8" w:rsidRDefault="0056197A" w:rsidP="005B7062">
            <w:pPr>
              <w:jc w:val="center"/>
              <w:rPr>
                <w:color w:val="0D0D0D" w:themeColor="text1" w:themeTint="F2"/>
                <w:sz w:val="22"/>
                <w:szCs w:val="22"/>
              </w:rPr>
            </w:pPr>
            <w:r w:rsidRPr="00AC1CF8">
              <w:rPr>
                <w:color w:val="000000"/>
                <w:sz w:val="22"/>
                <w:szCs w:val="22"/>
              </w:rPr>
              <w:t>-8.512</w:t>
            </w:r>
          </w:p>
        </w:tc>
        <w:tc>
          <w:tcPr>
            <w:tcW w:w="1376" w:type="dxa"/>
            <w:vAlign w:val="bottom"/>
          </w:tcPr>
          <w:p w14:paraId="7E3557AE" w14:textId="77777777" w:rsidR="0056197A" w:rsidRPr="00AC1CF8" w:rsidRDefault="0056197A" w:rsidP="005B7062">
            <w:pPr>
              <w:jc w:val="center"/>
              <w:rPr>
                <w:color w:val="0D0D0D" w:themeColor="text1" w:themeTint="F2"/>
                <w:sz w:val="22"/>
                <w:szCs w:val="22"/>
              </w:rPr>
            </w:pPr>
            <w:r w:rsidRPr="00AC1CF8">
              <w:rPr>
                <w:color w:val="000000"/>
                <w:sz w:val="22"/>
                <w:szCs w:val="22"/>
              </w:rPr>
              <w:t>-0.985</w:t>
            </w:r>
          </w:p>
        </w:tc>
      </w:tr>
      <w:tr w:rsidR="0056197A" w:rsidRPr="00AC1CF8" w14:paraId="578C1A7F" w14:textId="77777777" w:rsidTr="005B7062">
        <w:tc>
          <w:tcPr>
            <w:tcW w:w="1786" w:type="dxa"/>
            <w:vAlign w:val="bottom"/>
          </w:tcPr>
          <w:p w14:paraId="24AAB356"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43AEB339" w14:textId="77777777" w:rsidR="0056197A" w:rsidRPr="00AC1CF8" w:rsidRDefault="0056197A" w:rsidP="005B7062">
            <w:pPr>
              <w:jc w:val="center"/>
              <w:rPr>
                <w:color w:val="0D0D0D" w:themeColor="text1" w:themeTint="F2"/>
                <w:sz w:val="22"/>
                <w:szCs w:val="22"/>
              </w:rPr>
            </w:pPr>
            <w:r w:rsidRPr="00AC1CF8">
              <w:rPr>
                <w:color w:val="000000"/>
                <w:sz w:val="22"/>
                <w:szCs w:val="22"/>
              </w:rPr>
              <w:t>-2.783</w:t>
            </w:r>
          </w:p>
        </w:tc>
        <w:tc>
          <w:tcPr>
            <w:tcW w:w="1509" w:type="dxa"/>
            <w:vAlign w:val="bottom"/>
          </w:tcPr>
          <w:p w14:paraId="201E6867" w14:textId="77777777" w:rsidR="0056197A" w:rsidRPr="00AC1CF8" w:rsidRDefault="0056197A" w:rsidP="005B7062">
            <w:pPr>
              <w:jc w:val="center"/>
              <w:rPr>
                <w:color w:val="0D0D0D" w:themeColor="text1" w:themeTint="F2"/>
                <w:sz w:val="22"/>
                <w:szCs w:val="22"/>
              </w:rPr>
            </w:pPr>
            <w:r w:rsidRPr="00AC1CF8">
              <w:rPr>
                <w:color w:val="000000"/>
                <w:sz w:val="22"/>
                <w:szCs w:val="22"/>
              </w:rPr>
              <w:t>0.458</w:t>
            </w:r>
          </w:p>
        </w:tc>
        <w:tc>
          <w:tcPr>
            <w:tcW w:w="1569" w:type="dxa"/>
            <w:vAlign w:val="bottom"/>
          </w:tcPr>
          <w:p w14:paraId="4997F0F6"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503FA63" w14:textId="77777777" w:rsidR="0056197A" w:rsidRPr="00AC1CF8" w:rsidRDefault="0056197A" w:rsidP="005B7062">
            <w:pPr>
              <w:jc w:val="center"/>
              <w:rPr>
                <w:color w:val="0D0D0D" w:themeColor="text1" w:themeTint="F2"/>
                <w:sz w:val="22"/>
                <w:szCs w:val="22"/>
              </w:rPr>
            </w:pPr>
            <w:r w:rsidRPr="00AC1CF8">
              <w:rPr>
                <w:color w:val="000000"/>
                <w:sz w:val="22"/>
                <w:szCs w:val="22"/>
              </w:rPr>
              <w:t>-3.683</w:t>
            </w:r>
          </w:p>
        </w:tc>
        <w:tc>
          <w:tcPr>
            <w:tcW w:w="1376" w:type="dxa"/>
            <w:vAlign w:val="bottom"/>
          </w:tcPr>
          <w:p w14:paraId="64A98CD1" w14:textId="77777777" w:rsidR="0056197A" w:rsidRPr="00AC1CF8" w:rsidRDefault="0056197A" w:rsidP="005B7062">
            <w:pPr>
              <w:jc w:val="center"/>
              <w:rPr>
                <w:color w:val="0D0D0D" w:themeColor="text1" w:themeTint="F2"/>
                <w:sz w:val="22"/>
                <w:szCs w:val="22"/>
              </w:rPr>
            </w:pPr>
            <w:r w:rsidRPr="00AC1CF8">
              <w:rPr>
                <w:color w:val="000000"/>
                <w:sz w:val="22"/>
                <w:szCs w:val="22"/>
              </w:rPr>
              <w:t>-1.882</w:t>
            </w:r>
          </w:p>
        </w:tc>
      </w:tr>
      <w:tr w:rsidR="0056197A" w:rsidRPr="00AC1CF8" w14:paraId="52212B55" w14:textId="77777777" w:rsidTr="005B7062">
        <w:tc>
          <w:tcPr>
            <w:tcW w:w="1786" w:type="dxa"/>
          </w:tcPr>
          <w:p w14:paraId="34E15B8B" w14:textId="77777777" w:rsidR="0056197A" w:rsidRPr="00AC1CF8" w:rsidRDefault="0056197A" w:rsidP="005B7062">
            <w:pPr>
              <w:jc w:val="both"/>
              <w:rPr>
                <w:color w:val="0D0D0D" w:themeColor="text1" w:themeTint="F2"/>
                <w:sz w:val="22"/>
                <w:szCs w:val="22"/>
              </w:rPr>
            </w:pPr>
          </w:p>
        </w:tc>
        <w:tc>
          <w:tcPr>
            <w:tcW w:w="1539" w:type="dxa"/>
            <w:vAlign w:val="bottom"/>
          </w:tcPr>
          <w:p w14:paraId="4481C26E" w14:textId="77777777" w:rsidR="0056197A" w:rsidRPr="00AC1CF8" w:rsidRDefault="0056197A" w:rsidP="005B7062">
            <w:pPr>
              <w:jc w:val="center"/>
              <w:rPr>
                <w:color w:val="000000"/>
                <w:sz w:val="22"/>
                <w:szCs w:val="22"/>
              </w:rPr>
            </w:pPr>
          </w:p>
        </w:tc>
        <w:tc>
          <w:tcPr>
            <w:tcW w:w="1509" w:type="dxa"/>
            <w:vAlign w:val="bottom"/>
          </w:tcPr>
          <w:p w14:paraId="410CD51F" w14:textId="77777777" w:rsidR="0056197A" w:rsidRPr="00AC1CF8" w:rsidRDefault="0056197A" w:rsidP="005B7062">
            <w:pPr>
              <w:jc w:val="center"/>
              <w:rPr>
                <w:color w:val="000000"/>
                <w:sz w:val="22"/>
                <w:szCs w:val="22"/>
              </w:rPr>
            </w:pPr>
          </w:p>
        </w:tc>
        <w:tc>
          <w:tcPr>
            <w:tcW w:w="1569" w:type="dxa"/>
            <w:vAlign w:val="bottom"/>
          </w:tcPr>
          <w:p w14:paraId="2458D3F7" w14:textId="77777777" w:rsidR="0056197A" w:rsidRPr="00AC1CF8" w:rsidRDefault="0056197A" w:rsidP="005B7062">
            <w:pPr>
              <w:jc w:val="center"/>
              <w:rPr>
                <w:color w:val="000000"/>
                <w:sz w:val="22"/>
                <w:szCs w:val="22"/>
              </w:rPr>
            </w:pPr>
          </w:p>
        </w:tc>
        <w:tc>
          <w:tcPr>
            <w:tcW w:w="1581" w:type="dxa"/>
            <w:vAlign w:val="bottom"/>
          </w:tcPr>
          <w:p w14:paraId="7EC86C10" w14:textId="77777777" w:rsidR="0056197A" w:rsidRPr="00AC1CF8" w:rsidRDefault="0056197A" w:rsidP="005B7062">
            <w:pPr>
              <w:jc w:val="center"/>
              <w:rPr>
                <w:color w:val="000000"/>
                <w:sz w:val="22"/>
                <w:szCs w:val="22"/>
              </w:rPr>
            </w:pPr>
          </w:p>
        </w:tc>
        <w:tc>
          <w:tcPr>
            <w:tcW w:w="1376" w:type="dxa"/>
            <w:vAlign w:val="bottom"/>
          </w:tcPr>
          <w:p w14:paraId="69E6B100" w14:textId="77777777" w:rsidR="0056197A" w:rsidRPr="00AC1CF8" w:rsidRDefault="0056197A" w:rsidP="005B7062">
            <w:pPr>
              <w:jc w:val="center"/>
              <w:rPr>
                <w:color w:val="000000"/>
                <w:sz w:val="22"/>
                <w:szCs w:val="22"/>
              </w:rPr>
            </w:pPr>
          </w:p>
        </w:tc>
      </w:tr>
      <w:tr w:rsidR="0056197A" w:rsidRPr="00AC1CF8" w14:paraId="43D14B11" w14:textId="77777777" w:rsidTr="005B7062">
        <w:tc>
          <w:tcPr>
            <w:tcW w:w="1786" w:type="dxa"/>
          </w:tcPr>
          <w:p w14:paraId="5D885004"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5172981F" w14:textId="77777777" w:rsidR="0056197A" w:rsidRPr="00AC1CF8" w:rsidRDefault="0056197A" w:rsidP="005B7062">
            <w:pPr>
              <w:jc w:val="center"/>
              <w:rPr>
                <w:color w:val="0D0D0D" w:themeColor="text1" w:themeTint="F2"/>
                <w:sz w:val="22"/>
                <w:szCs w:val="22"/>
              </w:rPr>
            </w:pPr>
            <w:r w:rsidRPr="00AC1CF8">
              <w:rPr>
                <w:color w:val="000000"/>
                <w:sz w:val="22"/>
                <w:szCs w:val="22"/>
              </w:rPr>
              <w:t>33.242</w:t>
            </w:r>
          </w:p>
        </w:tc>
        <w:tc>
          <w:tcPr>
            <w:tcW w:w="1509" w:type="dxa"/>
            <w:vAlign w:val="bottom"/>
          </w:tcPr>
          <w:p w14:paraId="3442C1F7" w14:textId="77777777" w:rsidR="0056197A" w:rsidRPr="00AC1CF8" w:rsidRDefault="0056197A" w:rsidP="005B7062">
            <w:pPr>
              <w:jc w:val="center"/>
              <w:rPr>
                <w:color w:val="0D0D0D" w:themeColor="text1" w:themeTint="F2"/>
                <w:sz w:val="22"/>
                <w:szCs w:val="22"/>
              </w:rPr>
            </w:pPr>
            <w:r w:rsidRPr="00AC1CF8">
              <w:rPr>
                <w:color w:val="000000"/>
                <w:sz w:val="22"/>
                <w:szCs w:val="22"/>
              </w:rPr>
              <w:t>3.480</w:t>
            </w:r>
          </w:p>
        </w:tc>
        <w:tc>
          <w:tcPr>
            <w:tcW w:w="1569" w:type="dxa"/>
            <w:vAlign w:val="bottom"/>
          </w:tcPr>
          <w:p w14:paraId="0017FF5E"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33AC7C6F" w14:textId="77777777" w:rsidR="0056197A" w:rsidRPr="00AC1CF8" w:rsidRDefault="0056197A" w:rsidP="005B7062">
            <w:pPr>
              <w:jc w:val="center"/>
              <w:rPr>
                <w:color w:val="0D0D0D" w:themeColor="text1" w:themeTint="F2"/>
                <w:sz w:val="22"/>
                <w:szCs w:val="22"/>
              </w:rPr>
            </w:pPr>
            <w:r w:rsidRPr="00AC1CF8">
              <w:rPr>
                <w:color w:val="000000"/>
                <w:sz w:val="22"/>
                <w:szCs w:val="22"/>
              </w:rPr>
              <w:t>26.405</w:t>
            </w:r>
          </w:p>
        </w:tc>
        <w:tc>
          <w:tcPr>
            <w:tcW w:w="1376" w:type="dxa"/>
            <w:vAlign w:val="bottom"/>
          </w:tcPr>
          <w:p w14:paraId="7B2E8C82" w14:textId="77777777" w:rsidR="0056197A" w:rsidRPr="00AC1CF8" w:rsidRDefault="0056197A" w:rsidP="005B7062">
            <w:pPr>
              <w:jc w:val="center"/>
              <w:rPr>
                <w:color w:val="0D0D0D" w:themeColor="text1" w:themeTint="F2"/>
                <w:sz w:val="22"/>
                <w:szCs w:val="22"/>
              </w:rPr>
            </w:pPr>
            <w:r w:rsidRPr="00AC1CF8">
              <w:rPr>
                <w:color w:val="000000"/>
                <w:sz w:val="22"/>
                <w:szCs w:val="22"/>
              </w:rPr>
              <w:t>40.079</w:t>
            </w:r>
          </w:p>
        </w:tc>
      </w:tr>
      <w:tr w:rsidR="0056197A" w:rsidRPr="00AC1CF8" w14:paraId="7172A7A0" w14:textId="77777777" w:rsidTr="005B7062">
        <w:tc>
          <w:tcPr>
            <w:tcW w:w="1786" w:type="dxa"/>
          </w:tcPr>
          <w:p w14:paraId="4F399E1F"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7073E805" w14:textId="77777777" w:rsidR="0056197A" w:rsidRPr="00AC1CF8" w:rsidRDefault="0056197A" w:rsidP="005B7062">
            <w:pPr>
              <w:jc w:val="center"/>
              <w:rPr>
                <w:color w:val="0D0D0D" w:themeColor="text1" w:themeTint="F2"/>
                <w:sz w:val="22"/>
                <w:szCs w:val="22"/>
              </w:rPr>
            </w:pPr>
          </w:p>
        </w:tc>
        <w:tc>
          <w:tcPr>
            <w:tcW w:w="1509" w:type="dxa"/>
            <w:vAlign w:val="bottom"/>
          </w:tcPr>
          <w:p w14:paraId="29990313" w14:textId="77777777" w:rsidR="0056197A" w:rsidRPr="00AC1CF8" w:rsidRDefault="0056197A" w:rsidP="005B7062">
            <w:pPr>
              <w:jc w:val="center"/>
              <w:rPr>
                <w:color w:val="0D0D0D" w:themeColor="text1" w:themeTint="F2"/>
                <w:sz w:val="22"/>
                <w:szCs w:val="22"/>
              </w:rPr>
            </w:pPr>
          </w:p>
        </w:tc>
        <w:tc>
          <w:tcPr>
            <w:tcW w:w="1569" w:type="dxa"/>
            <w:vAlign w:val="bottom"/>
          </w:tcPr>
          <w:p w14:paraId="6E17C219" w14:textId="77777777" w:rsidR="0056197A" w:rsidRPr="00AC1CF8" w:rsidRDefault="0056197A" w:rsidP="005B7062">
            <w:pPr>
              <w:jc w:val="center"/>
              <w:rPr>
                <w:color w:val="0D0D0D" w:themeColor="text1" w:themeTint="F2"/>
                <w:sz w:val="22"/>
                <w:szCs w:val="22"/>
              </w:rPr>
            </w:pPr>
          </w:p>
        </w:tc>
        <w:tc>
          <w:tcPr>
            <w:tcW w:w="1581" w:type="dxa"/>
            <w:vAlign w:val="bottom"/>
          </w:tcPr>
          <w:p w14:paraId="207E1CE4" w14:textId="77777777" w:rsidR="0056197A" w:rsidRPr="00AC1CF8" w:rsidRDefault="0056197A" w:rsidP="005B7062">
            <w:pPr>
              <w:jc w:val="center"/>
              <w:rPr>
                <w:color w:val="0D0D0D" w:themeColor="text1" w:themeTint="F2"/>
                <w:sz w:val="22"/>
                <w:szCs w:val="22"/>
              </w:rPr>
            </w:pPr>
          </w:p>
        </w:tc>
        <w:tc>
          <w:tcPr>
            <w:tcW w:w="1376" w:type="dxa"/>
          </w:tcPr>
          <w:p w14:paraId="21270835"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0.225 </w:t>
            </w:r>
          </w:p>
        </w:tc>
      </w:tr>
      <w:tr w:rsidR="0056197A" w:rsidRPr="00AC1CF8" w14:paraId="4BEB99F0" w14:textId="77777777" w:rsidTr="005B7062">
        <w:tc>
          <w:tcPr>
            <w:tcW w:w="1786" w:type="dxa"/>
          </w:tcPr>
          <w:p w14:paraId="5695A52D"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45EE9985" w14:textId="77777777" w:rsidR="0056197A" w:rsidRPr="00AC1CF8" w:rsidRDefault="0056197A" w:rsidP="005B7062">
            <w:pPr>
              <w:jc w:val="center"/>
              <w:rPr>
                <w:color w:val="0D0D0D" w:themeColor="text1" w:themeTint="F2"/>
                <w:sz w:val="22"/>
                <w:szCs w:val="22"/>
              </w:rPr>
            </w:pPr>
          </w:p>
        </w:tc>
        <w:tc>
          <w:tcPr>
            <w:tcW w:w="1509" w:type="dxa"/>
          </w:tcPr>
          <w:p w14:paraId="6D846BEA" w14:textId="77777777" w:rsidR="0056197A" w:rsidRPr="00AC1CF8" w:rsidRDefault="0056197A" w:rsidP="005B7062">
            <w:pPr>
              <w:jc w:val="center"/>
              <w:rPr>
                <w:color w:val="0D0D0D" w:themeColor="text1" w:themeTint="F2"/>
                <w:sz w:val="22"/>
                <w:szCs w:val="22"/>
              </w:rPr>
            </w:pPr>
          </w:p>
        </w:tc>
        <w:tc>
          <w:tcPr>
            <w:tcW w:w="1569" w:type="dxa"/>
          </w:tcPr>
          <w:p w14:paraId="0C2CDFBB" w14:textId="77777777" w:rsidR="0056197A" w:rsidRPr="00AC1CF8" w:rsidRDefault="0056197A" w:rsidP="005B7062">
            <w:pPr>
              <w:jc w:val="center"/>
              <w:rPr>
                <w:color w:val="0D0D0D" w:themeColor="text1" w:themeTint="F2"/>
                <w:sz w:val="22"/>
                <w:szCs w:val="22"/>
              </w:rPr>
            </w:pPr>
          </w:p>
        </w:tc>
        <w:tc>
          <w:tcPr>
            <w:tcW w:w="1581" w:type="dxa"/>
          </w:tcPr>
          <w:p w14:paraId="308FB5D1" w14:textId="77777777" w:rsidR="0056197A" w:rsidRPr="00AC1CF8" w:rsidRDefault="0056197A" w:rsidP="005B7062">
            <w:pPr>
              <w:jc w:val="center"/>
              <w:rPr>
                <w:color w:val="0D0D0D" w:themeColor="text1" w:themeTint="F2"/>
                <w:sz w:val="22"/>
                <w:szCs w:val="22"/>
              </w:rPr>
            </w:pPr>
          </w:p>
        </w:tc>
        <w:tc>
          <w:tcPr>
            <w:tcW w:w="1376" w:type="dxa"/>
          </w:tcPr>
          <w:p w14:paraId="143EE533"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377EC242" w14:textId="77777777" w:rsidTr="005B7062">
        <w:tc>
          <w:tcPr>
            <w:tcW w:w="1786" w:type="dxa"/>
          </w:tcPr>
          <w:p w14:paraId="287D5FCF" w14:textId="77777777" w:rsidR="0056197A" w:rsidRPr="00AC1CF8" w:rsidRDefault="0056197A" w:rsidP="005B7062">
            <w:pPr>
              <w:jc w:val="both"/>
              <w:rPr>
                <w:color w:val="0D0D0D" w:themeColor="text1" w:themeTint="F2"/>
                <w:sz w:val="22"/>
                <w:szCs w:val="22"/>
              </w:rPr>
            </w:pPr>
          </w:p>
        </w:tc>
        <w:tc>
          <w:tcPr>
            <w:tcW w:w="1539" w:type="dxa"/>
          </w:tcPr>
          <w:p w14:paraId="6CD156F2" w14:textId="77777777" w:rsidR="0056197A" w:rsidRPr="00AC1CF8" w:rsidRDefault="0056197A" w:rsidP="005B7062">
            <w:pPr>
              <w:jc w:val="center"/>
              <w:rPr>
                <w:color w:val="0D0D0D" w:themeColor="text1" w:themeTint="F2"/>
                <w:sz w:val="22"/>
                <w:szCs w:val="22"/>
              </w:rPr>
            </w:pPr>
          </w:p>
        </w:tc>
        <w:tc>
          <w:tcPr>
            <w:tcW w:w="1509" w:type="dxa"/>
          </w:tcPr>
          <w:p w14:paraId="36017E72" w14:textId="77777777" w:rsidR="0056197A" w:rsidRPr="00AC1CF8" w:rsidRDefault="0056197A" w:rsidP="005B7062">
            <w:pPr>
              <w:jc w:val="center"/>
              <w:rPr>
                <w:color w:val="0D0D0D" w:themeColor="text1" w:themeTint="F2"/>
                <w:sz w:val="22"/>
                <w:szCs w:val="22"/>
              </w:rPr>
            </w:pPr>
          </w:p>
        </w:tc>
        <w:tc>
          <w:tcPr>
            <w:tcW w:w="1569" w:type="dxa"/>
          </w:tcPr>
          <w:p w14:paraId="725CB10E" w14:textId="77777777" w:rsidR="0056197A" w:rsidRPr="00AC1CF8" w:rsidRDefault="0056197A" w:rsidP="005B7062">
            <w:pPr>
              <w:jc w:val="center"/>
              <w:rPr>
                <w:color w:val="0D0D0D" w:themeColor="text1" w:themeTint="F2"/>
                <w:sz w:val="22"/>
                <w:szCs w:val="22"/>
              </w:rPr>
            </w:pPr>
          </w:p>
        </w:tc>
        <w:tc>
          <w:tcPr>
            <w:tcW w:w="1581" w:type="dxa"/>
          </w:tcPr>
          <w:p w14:paraId="69015786" w14:textId="77777777" w:rsidR="0056197A" w:rsidRPr="00AC1CF8" w:rsidRDefault="0056197A" w:rsidP="005B7062">
            <w:pPr>
              <w:jc w:val="center"/>
              <w:rPr>
                <w:color w:val="0D0D0D" w:themeColor="text1" w:themeTint="F2"/>
                <w:sz w:val="22"/>
                <w:szCs w:val="22"/>
              </w:rPr>
            </w:pPr>
          </w:p>
        </w:tc>
        <w:tc>
          <w:tcPr>
            <w:tcW w:w="1376" w:type="dxa"/>
          </w:tcPr>
          <w:p w14:paraId="7387B02E" w14:textId="77777777" w:rsidR="0056197A" w:rsidRPr="00AC1CF8" w:rsidRDefault="0056197A" w:rsidP="005B7062">
            <w:pPr>
              <w:jc w:val="center"/>
              <w:rPr>
                <w:color w:val="0D0D0D" w:themeColor="text1" w:themeTint="F2"/>
                <w:sz w:val="22"/>
                <w:szCs w:val="22"/>
              </w:rPr>
            </w:pPr>
          </w:p>
        </w:tc>
      </w:tr>
    </w:tbl>
    <w:p w14:paraId="14EF2709" w14:textId="43B0E037" w:rsidR="0056197A" w:rsidRPr="00AC1CF8" w:rsidRDefault="0056197A" w:rsidP="0056197A">
      <w:pPr>
        <w:jc w:val="both"/>
        <w:rPr>
          <w:color w:val="0D0D0D" w:themeColor="text1" w:themeTint="F2"/>
          <w:sz w:val="22"/>
          <w:szCs w:val="22"/>
        </w:rPr>
      </w:pPr>
      <w:r w:rsidRPr="00AC1CF8">
        <w:rPr>
          <w:sz w:val="22"/>
          <w:szCs w:val="22"/>
        </w:rPr>
        <w:t xml:space="preserve">Standardized measure of revenge planning. </w:t>
      </w:r>
      <w:r w:rsidR="000A2591" w:rsidRPr="00AC1CF8">
        <w:rPr>
          <w:sz w:val="22"/>
          <w:szCs w:val="22"/>
        </w:rPr>
        <w:t>†</w:t>
      </w:r>
      <w:r w:rsidR="000A2591" w:rsidRPr="00AC1CF8">
        <w:rPr>
          <w:color w:val="0D0D0D" w:themeColor="text1" w:themeTint="F2"/>
          <w:sz w:val="22"/>
          <w:szCs w:val="22"/>
        </w:rPr>
        <w:t>P&lt;.100; **P&lt;.050; ***P&lt;.001</w:t>
      </w:r>
    </w:p>
    <w:p w14:paraId="35B93B91" w14:textId="77777777" w:rsidR="0056197A" w:rsidRPr="00AC1CF8" w:rsidRDefault="0056197A" w:rsidP="0056197A">
      <w:pPr>
        <w:rPr>
          <w:sz w:val="22"/>
          <w:szCs w:val="22"/>
        </w:rPr>
      </w:pPr>
    </w:p>
    <w:p w14:paraId="0CF16D44" w14:textId="77777777" w:rsidR="0056197A" w:rsidRPr="00AC1CF8" w:rsidRDefault="0056197A" w:rsidP="0056197A">
      <w:pPr>
        <w:rPr>
          <w:sz w:val="22"/>
          <w:szCs w:val="22"/>
        </w:rPr>
      </w:pPr>
    </w:p>
    <w:p w14:paraId="24F984AC" w14:textId="0E87851E"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40</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social dominance orientation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2728307E" w14:textId="77777777" w:rsidTr="005B7062">
        <w:trPr>
          <w:trHeight w:val="97"/>
        </w:trPr>
        <w:tc>
          <w:tcPr>
            <w:tcW w:w="1786" w:type="dxa"/>
          </w:tcPr>
          <w:p w14:paraId="13639274"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6DF6290E"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1791F1C7"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54F52427"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5B78C33C"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42E6B12F"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5479A610" w14:textId="77777777" w:rsidTr="005B7062">
        <w:tc>
          <w:tcPr>
            <w:tcW w:w="1786" w:type="dxa"/>
          </w:tcPr>
          <w:p w14:paraId="4BD91223" w14:textId="77777777" w:rsidR="0056197A" w:rsidRPr="00AC1CF8" w:rsidRDefault="0056197A" w:rsidP="005B7062">
            <w:pPr>
              <w:jc w:val="both"/>
              <w:rPr>
                <w:color w:val="0D0D0D" w:themeColor="text1" w:themeTint="F2"/>
                <w:sz w:val="22"/>
                <w:szCs w:val="22"/>
              </w:rPr>
            </w:pPr>
          </w:p>
        </w:tc>
        <w:tc>
          <w:tcPr>
            <w:tcW w:w="1539" w:type="dxa"/>
            <w:vAlign w:val="bottom"/>
          </w:tcPr>
          <w:p w14:paraId="6199A3AD" w14:textId="77777777" w:rsidR="0056197A" w:rsidRPr="00AC1CF8" w:rsidRDefault="0056197A" w:rsidP="005B7062">
            <w:pPr>
              <w:jc w:val="center"/>
              <w:rPr>
                <w:color w:val="0D0D0D" w:themeColor="text1" w:themeTint="F2"/>
                <w:sz w:val="22"/>
                <w:szCs w:val="22"/>
              </w:rPr>
            </w:pPr>
          </w:p>
        </w:tc>
        <w:tc>
          <w:tcPr>
            <w:tcW w:w="1509" w:type="dxa"/>
            <w:vAlign w:val="bottom"/>
          </w:tcPr>
          <w:p w14:paraId="5E291151" w14:textId="77777777" w:rsidR="0056197A" w:rsidRPr="00AC1CF8" w:rsidRDefault="0056197A" w:rsidP="005B7062">
            <w:pPr>
              <w:jc w:val="center"/>
              <w:rPr>
                <w:color w:val="0D0D0D" w:themeColor="text1" w:themeTint="F2"/>
                <w:sz w:val="22"/>
                <w:szCs w:val="22"/>
              </w:rPr>
            </w:pPr>
          </w:p>
        </w:tc>
        <w:tc>
          <w:tcPr>
            <w:tcW w:w="1569" w:type="dxa"/>
            <w:vAlign w:val="bottom"/>
          </w:tcPr>
          <w:p w14:paraId="688A38B9" w14:textId="77777777" w:rsidR="0056197A" w:rsidRPr="00AC1CF8" w:rsidRDefault="0056197A" w:rsidP="005B7062">
            <w:pPr>
              <w:jc w:val="center"/>
              <w:rPr>
                <w:color w:val="0D0D0D" w:themeColor="text1" w:themeTint="F2"/>
                <w:sz w:val="22"/>
                <w:szCs w:val="22"/>
              </w:rPr>
            </w:pPr>
          </w:p>
        </w:tc>
        <w:tc>
          <w:tcPr>
            <w:tcW w:w="1581" w:type="dxa"/>
            <w:vAlign w:val="bottom"/>
          </w:tcPr>
          <w:p w14:paraId="19AF0B6B" w14:textId="77777777" w:rsidR="0056197A" w:rsidRPr="00AC1CF8" w:rsidRDefault="0056197A" w:rsidP="005B7062">
            <w:pPr>
              <w:jc w:val="center"/>
              <w:rPr>
                <w:color w:val="0D0D0D" w:themeColor="text1" w:themeTint="F2"/>
                <w:sz w:val="22"/>
                <w:szCs w:val="22"/>
              </w:rPr>
            </w:pPr>
          </w:p>
        </w:tc>
        <w:tc>
          <w:tcPr>
            <w:tcW w:w="1376" w:type="dxa"/>
            <w:vAlign w:val="bottom"/>
          </w:tcPr>
          <w:p w14:paraId="6B55C529" w14:textId="77777777" w:rsidR="0056197A" w:rsidRPr="00AC1CF8" w:rsidRDefault="0056197A" w:rsidP="005B7062">
            <w:pPr>
              <w:jc w:val="center"/>
              <w:rPr>
                <w:color w:val="0D0D0D" w:themeColor="text1" w:themeTint="F2"/>
                <w:sz w:val="22"/>
                <w:szCs w:val="22"/>
              </w:rPr>
            </w:pPr>
          </w:p>
        </w:tc>
      </w:tr>
      <w:tr w:rsidR="0056197A" w:rsidRPr="00AC1CF8" w14:paraId="240A7F5E" w14:textId="77777777" w:rsidTr="005B7062">
        <w:tc>
          <w:tcPr>
            <w:tcW w:w="1786" w:type="dxa"/>
          </w:tcPr>
          <w:p w14:paraId="59E48A81"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Revenge Planning</w:t>
            </w:r>
          </w:p>
        </w:tc>
        <w:tc>
          <w:tcPr>
            <w:tcW w:w="1539" w:type="dxa"/>
            <w:vAlign w:val="bottom"/>
          </w:tcPr>
          <w:p w14:paraId="2FA256C6" w14:textId="77777777" w:rsidR="0056197A" w:rsidRPr="00AC1CF8" w:rsidRDefault="0056197A" w:rsidP="005B7062">
            <w:pPr>
              <w:jc w:val="center"/>
              <w:rPr>
                <w:color w:val="0D0D0D" w:themeColor="text1" w:themeTint="F2"/>
                <w:sz w:val="22"/>
                <w:szCs w:val="22"/>
              </w:rPr>
            </w:pPr>
            <w:r w:rsidRPr="00AC1CF8">
              <w:rPr>
                <w:color w:val="000000"/>
                <w:sz w:val="22"/>
                <w:szCs w:val="22"/>
              </w:rPr>
              <w:t>1.606</w:t>
            </w:r>
          </w:p>
        </w:tc>
        <w:tc>
          <w:tcPr>
            <w:tcW w:w="1509" w:type="dxa"/>
            <w:vAlign w:val="bottom"/>
          </w:tcPr>
          <w:p w14:paraId="01E7B097" w14:textId="77777777" w:rsidR="0056197A" w:rsidRPr="00AC1CF8" w:rsidRDefault="0056197A" w:rsidP="005B7062">
            <w:pPr>
              <w:jc w:val="center"/>
              <w:rPr>
                <w:color w:val="0D0D0D" w:themeColor="text1" w:themeTint="F2"/>
                <w:sz w:val="22"/>
                <w:szCs w:val="22"/>
              </w:rPr>
            </w:pPr>
            <w:r w:rsidRPr="00AC1CF8">
              <w:rPr>
                <w:color w:val="000000"/>
                <w:sz w:val="22"/>
                <w:szCs w:val="22"/>
              </w:rPr>
              <w:t>0.546</w:t>
            </w:r>
          </w:p>
        </w:tc>
        <w:tc>
          <w:tcPr>
            <w:tcW w:w="1569" w:type="dxa"/>
            <w:vAlign w:val="bottom"/>
          </w:tcPr>
          <w:p w14:paraId="306E4F59" w14:textId="77777777" w:rsidR="0056197A" w:rsidRPr="00AC1CF8" w:rsidRDefault="0056197A" w:rsidP="005B7062">
            <w:pPr>
              <w:jc w:val="center"/>
              <w:rPr>
                <w:color w:val="0D0D0D" w:themeColor="text1" w:themeTint="F2"/>
                <w:sz w:val="22"/>
                <w:szCs w:val="22"/>
              </w:rPr>
            </w:pPr>
            <w:r w:rsidRPr="00AC1CF8">
              <w:rPr>
                <w:color w:val="000000"/>
                <w:sz w:val="22"/>
                <w:szCs w:val="22"/>
              </w:rPr>
              <w:t>.003**</w:t>
            </w:r>
          </w:p>
        </w:tc>
        <w:tc>
          <w:tcPr>
            <w:tcW w:w="1581" w:type="dxa"/>
            <w:vAlign w:val="bottom"/>
          </w:tcPr>
          <w:p w14:paraId="12E6CF8C" w14:textId="77777777" w:rsidR="0056197A" w:rsidRPr="00AC1CF8" w:rsidRDefault="0056197A" w:rsidP="005B7062">
            <w:pPr>
              <w:jc w:val="center"/>
              <w:rPr>
                <w:color w:val="0D0D0D" w:themeColor="text1" w:themeTint="F2"/>
                <w:sz w:val="22"/>
                <w:szCs w:val="22"/>
              </w:rPr>
            </w:pPr>
            <w:r w:rsidRPr="00AC1CF8">
              <w:rPr>
                <w:color w:val="000000"/>
                <w:sz w:val="22"/>
                <w:szCs w:val="22"/>
              </w:rPr>
              <w:t>0.533</w:t>
            </w:r>
          </w:p>
        </w:tc>
        <w:tc>
          <w:tcPr>
            <w:tcW w:w="1376" w:type="dxa"/>
            <w:vAlign w:val="bottom"/>
          </w:tcPr>
          <w:p w14:paraId="3BB4D98B" w14:textId="77777777" w:rsidR="0056197A" w:rsidRPr="00AC1CF8" w:rsidRDefault="0056197A" w:rsidP="005B7062">
            <w:pPr>
              <w:jc w:val="center"/>
              <w:rPr>
                <w:color w:val="0D0D0D" w:themeColor="text1" w:themeTint="F2"/>
                <w:sz w:val="22"/>
                <w:szCs w:val="22"/>
              </w:rPr>
            </w:pPr>
            <w:r w:rsidRPr="00AC1CF8">
              <w:rPr>
                <w:color w:val="000000"/>
                <w:sz w:val="22"/>
                <w:szCs w:val="22"/>
              </w:rPr>
              <w:t>2.680</w:t>
            </w:r>
          </w:p>
        </w:tc>
      </w:tr>
      <w:tr w:rsidR="0056197A" w:rsidRPr="00AC1CF8" w14:paraId="7415B088" w14:textId="77777777" w:rsidTr="005B7062">
        <w:tc>
          <w:tcPr>
            <w:tcW w:w="1786" w:type="dxa"/>
            <w:vAlign w:val="bottom"/>
          </w:tcPr>
          <w:p w14:paraId="41C4F2C5"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3BA23D31" w14:textId="77777777" w:rsidR="0056197A" w:rsidRPr="00AC1CF8" w:rsidRDefault="0056197A" w:rsidP="005B7062">
            <w:pPr>
              <w:jc w:val="center"/>
              <w:rPr>
                <w:color w:val="0D0D0D" w:themeColor="text1" w:themeTint="F2"/>
                <w:sz w:val="22"/>
                <w:szCs w:val="22"/>
              </w:rPr>
            </w:pPr>
            <w:r w:rsidRPr="00AC1CF8">
              <w:rPr>
                <w:color w:val="000000"/>
                <w:sz w:val="22"/>
                <w:szCs w:val="22"/>
              </w:rPr>
              <w:t>-0.079</w:t>
            </w:r>
          </w:p>
        </w:tc>
        <w:tc>
          <w:tcPr>
            <w:tcW w:w="1509" w:type="dxa"/>
            <w:vAlign w:val="bottom"/>
          </w:tcPr>
          <w:p w14:paraId="5A126188" w14:textId="77777777" w:rsidR="0056197A" w:rsidRPr="00AC1CF8" w:rsidRDefault="0056197A" w:rsidP="005B7062">
            <w:pPr>
              <w:jc w:val="center"/>
              <w:rPr>
                <w:color w:val="0D0D0D" w:themeColor="text1" w:themeTint="F2"/>
                <w:sz w:val="22"/>
                <w:szCs w:val="22"/>
              </w:rPr>
            </w:pPr>
            <w:r w:rsidRPr="00AC1CF8">
              <w:rPr>
                <w:color w:val="000000"/>
                <w:sz w:val="22"/>
                <w:szCs w:val="22"/>
              </w:rPr>
              <w:t>0.040</w:t>
            </w:r>
          </w:p>
        </w:tc>
        <w:tc>
          <w:tcPr>
            <w:tcW w:w="1569" w:type="dxa"/>
            <w:vAlign w:val="bottom"/>
          </w:tcPr>
          <w:p w14:paraId="0E348B5B" w14:textId="77777777" w:rsidR="0056197A" w:rsidRPr="00AC1CF8" w:rsidRDefault="0056197A" w:rsidP="005B7062">
            <w:pPr>
              <w:jc w:val="center"/>
              <w:rPr>
                <w:color w:val="0D0D0D" w:themeColor="text1" w:themeTint="F2"/>
                <w:sz w:val="22"/>
                <w:szCs w:val="22"/>
              </w:rPr>
            </w:pPr>
            <w:r w:rsidRPr="00AC1CF8">
              <w:rPr>
                <w:color w:val="000000"/>
                <w:sz w:val="22"/>
                <w:szCs w:val="22"/>
              </w:rPr>
              <w:t>.048**</w:t>
            </w:r>
          </w:p>
        </w:tc>
        <w:tc>
          <w:tcPr>
            <w:tcW w:w="1581" w:type="dxa"/>
            <w:vAlign w:val="bottom"/>
          </w:tcPr>
          <w:p w14:paraId="10D2D995" w14:textId="77777777" w:rsidR="0056197A" w:rsidRPr="00AC1CF8" w:rsidRDefault="0056197A" w:rsidP="005B7062">
            <w:pPr>
              <w:jc w:val="center"/>
              <w:rPr>
                <w:color w:val="0D0D0D" w:themeColor="text1" w:themeTint="F2"/>
                <w:sz w:val="22"/>
                <w:szCs w:val="22"/>
              </w:rPr>
            </w:pPr>
            <w:r w:rsidRPr="00AC1CF8">
              <w:rPr>
                <w:color w:val="000000"/>
                <w:sz w:val="22"/>
                <w:szCs w:val="22"/>
              </w:rPr>
              <w:t>-0.157</w:t>
            </w:r>
          </w:p>
        </w:tc>
        <w:tc>
          <w:tcPr>
            <w:tcW w:w="1376" w:type="dxa"/>
            <w:vAlign w:val="bottom"/>
          </w:tcPr>
          <w:p w14:paraId="03F1F376"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r>
      <w:tr w:rsidR="0056197A" w:rsidRPr="00AC1CF8" w14:paraId="6CD44334" w14:textId="77777777" w:rsidTr="005B7062">
        <w:tc>
          <w:tcPr>
            <w:tcW w:w="1786" w:type="dxa"/>
            <w:vAlign w:val="bottom"/>
          </w:tcPr>
          <w:p w14:paraId="7F225A39"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63EC309F" w14:textId="77777777" w:rsidR="0056197A" w:rsidRPr="00AC1CF8" w:rsidRDefault="0056197A" w:rsidP="005B7062">
            <w:pPr>
              <w:jc w:val="center"/>
              <w:rPr>
                <w:color w:val="0D0D0D" w:themeColor="text1" w:themeTint="F2"/>
                <w:sz w:val="22"/>
                <w:szCs w:val="22"/>
              </w:rPr>
            </w:pPr>
            <w:r w:rsidRPr="00AC1CF8">
              <w:rPr>
                <w:color w:val="000000"/>
                <w:sz w:val="22"/>
                <w:szCs w:val="22"/>
              </w:rPr>
              <w:t>-0.354</w:t>
            </w:r>
          </w:p>
        </w:tc>
        <w:tc>
          <w:tcPr>
            <w:tcW w:w="1509" w:type="dxa"/>
            <w:vAlign w:val="bottom"/>
          </w:tcPr>
          <w:p w14:paraId="77121D99" w14:textId="77777777" w:rsidR="0056197A" w:rsidRPr="00AC1CF8" w:rsidRDefault="0056197A" w:rsidP="005B7062">
            <w:pPr>
              <w:jc w:val="center"/>
              <w:rPr>
                <w:color w:val="0D0D0D" w:themeColor="text1" w:themeTint="F2"/>
                <w:sz w:val="22"/>
                <w:szCs w:val="22"/>
              </w:rPr>
            </w:pPr>
            <w:r w:rsidRPr="00AC1CF8">
              <w:rPr>
                <w:color w:val="000000"/>
                <w:sz w:val="22"/>
                <w:szCs w:val="22"/>
              </w:rPr>
              <w:t>0.440</w:t>
            </w:r>
          </w:p>
        </w:tc>
        <w:tc>
          <w:tcPr>
            <w:tcW w:w="1569" w:type="dxa"/>
            <w:vAlign w:val="bottom"/>
          </w:tcPr>
          <w:p w14:paraId="0D066E9F" w14:textId="77777777" w:rsidR="0056197A" w:rsidRPr="00AC1CF8" w:rsidRDefault="0056197A" w:rsidP="005B7062">
            <w:pPr>
              <w:jc w:val="center"/>
              <w:rPr>
                <w:color w:val="0D0D0D" w:themeColor="text1" w:themeTint="F2"/>
                <w:sz w:val="22"/>
                <w:szCs w:val="22"/>
              </w:rPr>
            </w:pPr>
            <w:r w:rsidRPr="00AC1CF8">
              <w:rPr>
                <w:color w:val="000000"/>
                <w:sz w:val="22"/>
                <w:szCs w:val="22"/>
              </w:rPr>
              <w:t>.422</w:t>
            </w:r>
          </w:p>
        </w:tc>
        <w:tc>
          <w:tcPr>
            <w:tcW w:w="1581" w:type="dxa"/>
            <w:vAlign w:val="bottom"/>
          </w:tcPr>
          <w:p w14:paraId="4ACE7CF0" w14:textId="77777777" w:rsidR="0056197A" w:rsidRPr="00AC1CF8" w:rsidRDefault="0056197A" w:rsidP="005B7062">
            <w:pPr>
              <w:jc w:val="center"/>
              <w:rPr>
                <w:color w:val="0D0D0D" w:themeColor="text1" w:themeTint="F2"/>
                <w:sz w:val="22"/>
                <w:szCs w:val="22"/>
              </w:rPr>
            </w:pPr>
            <w:r w:rsidRPr="00AC1CF8">
              <w:rPr>
                <w:color w:val="000000"/>
                <w:sz w:val="22"/>
                <w:szCs w:val="22"/>
              </w:rPr>
              <w:t>-1.218</w:t>
            </w:r>
          </w:p>
        </w:tc>
        <w:tc>
          <w:tcPr>
            <w:tcW w:w="1376" w:type="dxa"/>
            <w:vAlign w:val="bottom"/>
          </w:tcPr>
          <w:p w14:paraId="6E9BDF59" w14:textId="77777777" w:rsidR="0056197A" w:rsidRPr="00AC1CF8" w:rsidRDefault="0056197A" w:rsidP="005B7062">
            <w:pPr>
              <w:jc w:val="center"/>
              <w:rPr>
                <w:color w:val="0D0D0D" w:themeColor="text1" w:themeTint="F2"/>
                <w:sz w:val="22"/>
                <w:szCs w:val="22"/>
              </w:rPr>
            </w:pPr>
            <w:r w:rsidRPr="00AC1CF8">
              <w:rPr>
                <w:color w:val="000000"/>
                <w:sz w:val="22"/>
                <w:szCs w:val="22"/>
              </w:rPr>
              <w:t>0.511</w:t>
            </w:r>
          </w:p>
        </w:tc>
      </w:tr>
      <w:tr w:rsidR="0056197A" w:rsidRPr="00AC1CF8" w14:paraId="67BE446F" w14:textId="77777777" w:rsidTr="005B7062">
        <w:tc>
          <w:tcPr>
            <w:tcW w:w="1786" w:type="dxa"/>
            <w:vAlign w:val="bottom"/>
          </w:tcPr>
          <w:p w14:paraId="2623150F"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2AEB9AF8" w14:textId="77777777" w:rsidR="0056197A" w:rsidRPr="00AC1CF8" w:rsidRDefault="0056197A" w:rsidP="005B7062">
            <w:pPr>
              <w:jc w:val="center"/>
              <w:rPr>
                <w:color w:val="0D0D0D" w:themeColor="text1" w:themeTint="F2"/>
                <w:sz w:val="22"/>
                <w:szCs w:val="22"/>
              </w:rPr>
            </w:pPr>
            <w:r w:rsidRPr="00AC1CF8">
              <w:rPr>
                <w:color w:val="000000"/>
                <w:sz w:val="22"/>
                <w:szCs w:val="22"/>
              </w:rPr>
              <w:t>-0.014</w:t>
            </w:r>
          </w:p>
        </w:tc>
        <w:tc>
          <w:tcPr>
            <w:tcW w:w="1509" w:type="dxa"/>
            <w:vAlign w:val="bottom"/>
          </w:tcPr>
          <w:p w14:paraId="2BA4F09D" w14:textId="77777777" w:rsidR="0056197A" w:rsidRPr="00AC1CF8" w:rsidRDefault="0056197A" w:rsidP="005B7062">
            <w:pPr>
              <w:jc w:val="center"/>
              <w:rPr>
                <w:color w:val="0D0D0D" w:themeColor="text1" w:themeTint="F2"/>
                <w:sz w:val="22"/>
                <w:szCs w:val="22"/>
              </w:rPr>
            </w:pPr>
            <w:r w:rsidRPr="00AC1CF8">
              <w:rPr>
                <w:color w:val="000000"/>
                <w:sz w:val="22"/>
                <w:szCs w:val="22"/>
              </w:rPr>
              <w:t>0.199</w:t>
            </w:r>
          </w:p>
        </w:tc>
        <w:tc>
          <w:tcPr>
            <w:tcW w:w="1569" w:type="dxa"/>
            <w:vAlign w:val="bottom"/>
          </w:tcPr>
          <w:p w14:paraId="71AF8CAD" w14:textId="77777777" w:rsidR="0056197A" w:rsidRPr="00AC1CF8" w:rsidRDefault="0056197A" w:rsidP="005B7062">
            <w:pPr>
              <w:jc w:val="center"/>
              <w:rPr>
                <w:color w:val="0D0D0D" w:themeColor="text1" w:themeTint="F2"/>
                <w:sz w:val="22"/>
                <w:szCs w:val="22"/>
              </w:rPr>
            </w:pPr>
            <w:r w:rsidRPr="00AC1CF8">
              <w:rPr>
                <w:color w:val="000000"/>
                <w:sz w:val="22"/>
                <w:szCs w:val="22"/>
              </w:rPr>
              <w:t>.943</w:t>
            </w:r>
          </w:p>
        </w:tc>
        <w:tc>
          <w:tcPr>
            <w:tcW w:w="1581" w:type="dxa"/>
            <w:vAlign w:val="bottom"/>
          </w:tcPr>
          <w:p w14:paraId="76B4BA49" w14:textId="77777777" w:rsidR="0056197A" w:rsidRPr="00AC1CF8" w:rsidRDefault="0056197A" w:rsidP="005B7062">
            <w:pPr>
              <w:jc w:val="center"/>
              <w:rPr>
                <w:color w:val="0D0D0D" w:themeColor="text1" w:themeTint="F2"/>
                <w:sz w:val="22"/>
                <w:szCs w:val="22"/>
              </w:rPr>
            </w:pPr>
            <w:r w:rsidRPr="00AC1CF8">
              <w:rPr>
                <w:color w:val="000000"/>
                <w:sz w:val="22"/>
                <w:szCs w:val="22"/>
              </w:rPr>
              <w:t>-0.405</w:t>
            </w:r>
          </w:p>
        </w:tc>
        <w:tc>
          <w:tcPr>
            <w:tcW w:w="1376" w:type="dxa"/>
            <w:vAlign w:val="bottom"/>
          </w:tcPr>
          <w:p w14:paraId="0E5B8306" w14:textId="77777777" w:rsidR="0056197A" w:rsidRPr="00AC1CF8" w:rsidRDefault="0056197A" w:rsidP="005B7062">
            <w:pPr>
              <w:jc w:val="center"/>
              <w:rPr>
                <w:color w:val="0D0D0D" w:themeColor="text1" w:themeTint="F2"/>
                <w:sz w:val="22"/>
                <w:szCs w:val="22"/>
              </w:rPr>
            </w:pPr>
            <w:r w:rsidRPr="00AC1CF8">
              <w:rPr>
                <w:color w:val="000000"/>
                <w:sz w:val="22"/>
                <w:szCs w:val="22"/>
              </w:rPr>
              <w:t>0.377</w:t>
            </w:r>
          </w:p>
        </w:tc>
      </w:tr>
      <w:tr w:rsidR="0056197A" w:rsidRPr="00AC1CF8" w14:paraId="70295351" w14:textId="77777777" w:rsidTr="005B7062">
        <w:tc>
          <w:tcPr>
            <w:tcW w:w="1786" w:type="dxa"/>
            <w:vAlign w:val="bottom"/>
          </w:tcPr>
          <w:p w14:paraId="09544C91"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0209FBEB" w14:textId="77777777" w:rsidR="0056197A" w:rsidRPr="00AC1CF8" w:rsidRDefault="0056197A" w:rsidP="005B7062">
            <w:pPr>
              <w:jc w:val="center"/>
              <w:rPr>
                <w:color w:val="000000"/>
                <w:sz w:val="22"/>
                <w:szCs w:val="22"/>
              </w:rPr>
            </w:pPr>
            <w:r w:rsidRPr="00AC1CF8">
              <w:rPr>
                <w:color w:val="000000"/>
                <w:sz w:val="22"/>
                <w:szCs w:val="22"/>
              </w:rPr>
              <w:t>-3.309</w:t>
            </w:r>
          </w:p>
        </w:tc>
        <w:tc>
          <w:tcPr>
            <w:tcW w:w="1509" w:type="dxa"/>
            <w:vAlign w:val="bottom"/>
          </w:tcPr>
          <w:p w14:paraId="54122469" w14:textId="77777777" w:rsidR="0056197A" w:rsidRPr="00AC1CF8" w:rsidRDefault="0056197A" w:rsidP="005B7062">
            <w:pPr>
              <w:jc w:val="center"/>
              <w:rPr>
                <w:color w:val="000000"/>
                <w:sz w:val="22"/>
                <w:szCs w:val="22"/>
              </w:rPr>
            </w:pPr>
            <w:r w:rsidRPr="00AC1CF8">
              <w:rPr>
                <w:color w:val="000000"/>
                <w:sz w:val="22"/>
                <w:szCs w:val="22"/>
              </w:rPr>
              <w:t>1.026</w:t>
            </w:r>
          </w:p>
        </w:tc>
        <w:tc>
          <w:tcPr>
            <w:tcW w:w="1569" w:type="dxa"/>
            <w:vAlign w:val="bottom"/>
          </w:tcPr>
          <w:p w14:paraId="570BB945" w14:textId="77777777" w:rsidR="0056197A" w:rsidRPr="00AC1CF8" w:rsidRDefault="0056197A" w:rsidP="005B7062">
            <w:pPr>
              <w:jc w:val="center"/>
              <w:rPr>
                <w:color w:val="000000"/>
                <w:sz w:val="22"/>
                <w:szCs w:val="22"/>
              </w:rPr>
            </w:pPr>
            <w:r w:rsidRPr="00AC1CF8">
              <w:rPr>
                <w:color w:val="000000"/>
                <w:sz w:val="22"/>
                <w:szCs w:val="22"/>
              </w:rPr>
              <w:t>.001***</w:t>
            </w:r>
          </w:p>
        </w:tc>
        <w:tc>
          <w:tcPr>
            <w:tcW w:w="1581" w:type="dxa"/>
            <w:vAlign w:val="bottom"/>
          </w:tcPr>
          <w:p w14:paraId="77CF76D6" w14:textId="77777777" w:rsidR="0056197A" w:rsidRPr="00AC1CF8" w:rsidRDefault="0056197A" w:rsidP="005B7062">
            <w:pPr>
              <w:jc w:val="center"/>
              <w:rPr>
                <w:color w:val="000000"/>
                <w:sz w:val="22"/>
                <w:szCs w:val="22"/>
              </w:rPr>
            </w:pPr>
            <w:r w:rsidRPr="00AC1CF8">
              <w:rPr>
                <w:color w:val="000000"/>
                <w:sz w:val="22"/>
                <w:szCs w:val="22"/>
              </w:rPr>
              <w:t>-5.325</w:t>
            </w:r>
          </w:p>
        </w:tc>
        <w:tc>
          <w:tcPr>
            <w:tcW w:w="1376" w:type="dxa"/>
            <w:vAlign w:val="bottom"/>
          </w:tcPr>
          <w:p w14:paraId="6D0EE9B9" w14:textId="77777777" w:rsidR="0056197A" w:rsidRPr="00AC1CF8" w:rsidRDefault="0056197A" w:rsidP="005B7062">
            <w:pPr>
              <w:jc w:val="center"/>
              <w:rPr>
                <w:color w:val="000000"/>
                <w:sz w:val="22"/>
                <w:szCs w:val="22"/>
              </w:rPr>
            </w:pPr>
            <w:r w:rsidRPr="00AC1CF8">
              <w:rPr>
                <w:color w:val="000000"/>
                <w:sz w:val="22"/>
                <w:szCs w:val="22"/>
              </w:rPr>
              <w:t>-1.293</w:t>
            </w:r>
          </w:p>
        </w:tc>
      </w:tr>
      <w:tr w:rsidR="0056197A" w:rsidRPr="00AC1CF8" w14:paraId="3C0334D5" w14:textId="77777777" w:rsidTr="005B7062">
        <w:tc>
          <w:tcPr>
            <w:tcW w:w="1786" w:type="dxa"/>
            <w:vAlign w:val="bottom"/>
          </w:tcPr>
          <w:p w14:paraId="7C6E4707"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2DA7DA72" w14:textId="77777777" w:rsidR="0056197A" w:rsidRPr="00AC1CF8" w:rsidRDefault="0056197A" w:rsidP="005B7062">
            <w:pPr>
              <w:jc w:val="center"/>
              <w:rPr>
                <w:color w:val="0D0D0D" w:themeColor="text1" w:themeTint="F2"/>
                <w:sz w:val="22"/>
                <w:szCs w:val="22"/>
              </w:rPr>
            </w:pPr>
            <w:r w:rsidRPr="00AC1CF8">
              <w:rPr>
                <w:color w:val="000000"/>
                <w:sz w:val="22"/>
                <w:szCs w:val="22"/>
              </w:rPr>
              <w:t>2.981</w:t>
            </w:r>
          </w:p>
        </w:tc>
        <w:tc>
          <w:tcPr>
            <w:tcW w:w="1509" w:type="dxa"/>
            <w:vAlign w:val="bottom"/>
          </w:tcPr>
          <w:p w14:paraId="1B74077B" w14:textId="77777777" w:rsidR="0056197A" w:rsidRPr="00AC1CF8" w:rsidRDefault="0056197A" w:rsidP="005B7062">
            <w:pPr>
              <w:jc w:val="center"/>
              <w:rPr>
                <w:color w:val="0D0D0D" w:themeColor="text1" w:themeTint="F2"/>
                <w:sz w:val="22"/>
                <w:szCs w:val="22"/>
              </w:rPr>
            </w:pPr>
            <w:r w:rsidRPr="00AC1CF8">
              <w:rPr>
                <w:color w:val="000000"/>
                <w:sz w:val="22"/>
                <w:szCs w:val="22"/>
              </w:rPr>
              <w:t>1.209</w:t>
            </w:r>
          </w:p>
        </w:tc>
        <w:tc>
          <w:tcPr>
            <w:tcW w:w="1569" w:type="dxa"/>
            <w:vAlign w:val="bottom"/>
          </w:tcPr>
          <w:p w14:paraId="4D4FB8C6" w14:textId="77777777" w:rsidR="0056197A" w:rsidRPr="00AC1CF8" w:rsidRDefault="0056197A" w:rsidP="005B7062">
            <w:pPr>
              <w:jc w:val="center"/>
              <w:rPr>
                <w:color w:val="0D0D0D" w:themeColor="text1" w:themeTint="F2"/>
                <w:sz w:val="22"/>
                <w:szCs w:val="22"/>
              </w:rPr>
            </w:pPr>
            <w:r w:rsidRPr="00AC1CF8">
              <w:rPr>
                <w:color w:val="000000"/>
                <w:sz w:val="22"/>
                <w:szCs w:val="22"/>
              </w:rPr>
              <w:t>.014**</w:t>
            </w:r>
          </w:p>
        </w:tc>
        <w:tc>
          <w:tcPr>
            <w:tcW w:w="1581" w:type="dxa"/>
            <w:vAlign w:val="bottom"/>
          </w:tcPr>
          <w:p w14:paraId="06705B86" w14:textId="77777777" w:rsidR="0056197A" w:rsidRPr="00AC1CF8" w:rsidRDefault="0056197A" w:rsidP="005B7062">
            <w:pPr>
              <w:jc w:val="center"/>
              <w:rPr>
                <w:color w:val="0D0D0D" w:themeColor="text1" w:themeTint="F2"/>
                <w:sz w:val="22"/>
                <w:szCs w:val="22"/>
              </w:rPr>
            </w:pPr>
            <w:r w:rsidRPr="00AC1CF8">
              <w:rPr>
                <w:color w:val="000000"/>
                <w:sz w:val="22"/>
                <w:szCs w:val="22"/>
              </w:rPr>
              <w:t>0.604</w:t>
            </w:r>
          </w:p>
        </w:tc>
        <w:tc>
          <w:tcPr>
            <w:tcW w:w="1376" w:type="dxa"/>
            <w:vAlign w:val="bottom"/>
          </w:tcPr>
          <w:p w14:paraId="1F73E41F" w14:textId="77777777" w:rsidR="0056197A" w:rsidRPr="00AC1CF8" w:rsidRDefault="0056197A" w:rsidP="005B7062">
            <w:pPr>
              <w:jc w:val="center"/>
              <w:rPr>
                <w:color w:val="0D0D0D" w:themeColor="text1" w:themeTint="F2"/>
                <w:sz w:val="22"/>
                <w:szCs w:val="22"/>
              </w:rPr>
            </w:pPr>
            <w:r w:rsidRPr="00AC1CF8">
              <w:rPr>
                <w:color w:val="000000"/>
                <w:sz w:val="22"/>
                <w:szCs w:val="22"/>
              </w:rPr>
              <w:t>5.357</w:t>
            </w:r>
          </w:p>
        </w:tc>
      </w:tr>
      <w:tr w:rsidR="0056197A" w:rsidRPr="00AC1CF8" w14:paraId="0F1E1F9C" w14:textId="77777777" w:rsidTr="005B7062">
        <w:tc>
          <w:tcPr>
            <w:tcW w:w="1786" w:type="dxa"/>
            <w:vAlign w:val="bottom"/>
          </w:tcPr>
          <w:p w14:paraId="620E925D"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6411E275" w14:textId="77777777" w:rsidR="0056197A" w:rsidRPr="00AC1CF8" w:rsidRDefault="0056197A" w:rsidP="005B7062">
            <w:pPr>
              <w:jc w:val="center"/>
              <w:rPr>
                <w:color w:val="0D0D0D" w:themeColor="text1" w:themeTint="F2"/>
                <w:sz w:val="22"/>
                <w:szCs w:val="22"/>
              </w:rPr>
            </w:pPr>
            <w:r w:rsidRPr="00AC1CF8">
              <w:rPr>
                <w:color w:val="000000"/>
                <w:sz w:val="22"/>
                <w:szCs w:val="22"/>
              </w:rPr>
              <w:t>-5.593</w:t>
            </w:r>
          </w:p>
        </w:tc>
        <w:tc>
          <w:tcPr>
            <w:tcW w:w="1509" w:type="dxa"/>
            <w:vAlign w:val="bottom"/>
          </w:tcPr>
          <w:p w14:paraId="1D299931" w14:textId="77777777" w:rsidR="0056197A" w:rsidRPr="00AC1CF8" w:rsidRDefault="0056197A" w:rsidP="005B7062">
            <w:pPr>
              <w:jc w:val="center"/>
              <w:rPr>
                <w:color w:val="0D0D0D" w:themeColor="text1" w:themeTint="F2"/>
                <w:sz w:val="22"/>
                <w:szCs w:val="22"/>
              </w:rPr>
            </w:pPr>
            <w:r w:rsidRPr="00AC1CF8">
              <w:rPr>
                <w:color w:val="000000"/>
                <w:sz w:val="22"/>
                <w:szCs w:val="22"/>
              </w:rPr>
              <w:t>1.768</w:t>
            </w:r>
          </w:p>
        </w:tc>
        <w:tc>
          <w:tcPr>
            <w:tcW w:w="1569" w:type="dxa"/>
            <w:vAlign w:val="bottom"/>
          </w:tcPr>
          <w:p w14:paraId="5FE6BBD9" w14:textId="77777777" w:rsidR="0056197A" w:rsidRPr="00AC1CF8" w:rsidRDefault="0056197A" w:rsidP="005B7062">
            <w:pPr>
              <w:jc w:val="center"/>
              <w:rPr>
                <w:color w:val="0D0D0D" w:themeColor="text1" w:themeTint="F2"/>
                <w:sz w:val="22"/>
                <w:szCs w:val="22"/>
              </w:rPr>
            </w:pPr>
            <w:r w:rsidRPr="00AC1CF8">
              <w:rPr>
                <w:color w:val="000000"/>
                <w:sz w:val="22"/>
                <w:szCs w:val="22"/>
              </w:rPr>
              <w:t>.002**</w:t>
            </w:r>
          </w:p>
        </w:tc>
        <w:tc>
          <w:tcPr>
            <w:tcW w:w="1581" w:type="dxa"/>
            <w:vAlign w:val="bottom"/>
          </w:tcPr>
          <w:p w14:paraId="31C165E0" w14:textId="77777777" w:rsidR="0056197A" w:rsidRPr="00AC1CF8" w:rsidRDefault="0056197A" w:rsidP="005B7062">
            <w:pPr>
              <w:jc w:val="center"/>
              <w:rPr>
                <w:color w:val="0D0D0D" w:themeColor="text1" w:themeTint="F2"/>
                <w:sz w:val="22"/>
                <w:szCs w:val="22"/>
              </w:rPr>
            </w:pPr>
            <w:r w:rsidRPr="00AC1CF8">
              <w:rPr>
                <w:color w:val="000000"/>
                <w:sz w:val="22"/>
                <w:szCs w:val="22"/>
              </w:rPr>
              <w:t>-9.068</w:t>
            </w:r>
          </w:p>
        </w:tc>
        <w:tc>
          <w:tcPr>
            <w:tcW w:w="1376" w:type="dxa"/>
            <w:vAlign w:val="bottom"/>
          </w:tcPr>
          <w:p w14:paraId="636E0762" w14:textId="77777777" w:rsidR="0056197A" w:rsidRPr="00AC1CF8" w:rsidRDefault="0056197A" w:rsidP="005B7062">
            <w:pPr>
              <w:jc w:val="center"/>
              <w:rPr>
                <w:color w:val="0D0D0D" w:themeColor="text1" w:themeTint="F2"/>
                <w:sz w:val="22"/>
                <w:szCs w:val="22"/>
              </w:rPr>
            </w:pPr>
            <w:r w:rsidRPr="00AC1CF8">
              <w:rPr>
                <w:color w:val="000000"/>
                <w:sz w:val="22"/>
                <w:szCs w:val="22"/>
              </w:rPr>
              <w:t>-2.118</w:t>
            </w:r>
          </w:p>
        </w:tc>
      </w:tr>
      <w:tr w:rsidR="0056197A" w:rsidRPr="00AC1CF8" w14:paraId="61565F37" w14:textId="77777777" w:rsidTr="005B7062">
        <w:tc>
          <w:tcPr>
            <w:tcW w:w="1786" w:type="dxa"/>
            <w:vAlign w:val="bottom"/>
          </w:tcPr>
          <w:p w14:paraId="11AF5175"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0DD4A84F" w14:textId="77777777" w:rsidR="0056197A" w:rsidRPr="00AC1CF8" w:rsidRDefault="0056197A" w:rsidP="005B7062">
            <w:pPr>
              <w:jc w:val="center"/>
              <w:rPr>
                <w:color w:val="0D0D0D" w:themeColor="text1" w:themeTint="F2"/>
                <w:sz w:val="22"/>
                <w:szCs w:val="22"/>
              </w:rPr>
            </w:pPr>
            <w:r w:rsidRPr="00AC1CF8">
              <w:rPr>
                <w:color w:val="000000"/>
                <w:sz w:val="22"/>
                <w:szCs w:val="22"/>
              </w:rPr>
              <w:t>-3.896</w:t>
            </w:r>
          </w:p>
        </w:tc>
        <w:tc>
          <w:tcPr>
            <w:tcW w:w="1509" w:type="dxa"/>
            <w:vAlign w:val="bottom"/>
          </w:tcPr>
          <w:p w14:paraId="32499805" w14:textId="77777777" w:rsidR="0056197A" w:rsidRPr="00AC1CF8" w:rsidRDefault="0056197A" w:rsidP="005B7062">
            <w:pPr>
              <w:jc w:val="center"/>
              <w:rPr>
                <w:color w:val="0D0D0D" w:themeColor="text1" w:themeTint="F2"/>
                <w:sz w:val="22"/>
                <w:szCs w:val="22"/>
              </w:rPr>
            </w:pPr>
            <w:r w:rsidRPr="00AC1CF8">
              <w:rPr>
                <w:color w:val="000000"/>
                <w:sz w:val="22"/>
                <w:szCs w:val="22"/>
              </w:rPr>
              <w:t>0.416</w:t>
            </w:r>
          </w:p>
        </w:tc>
        <w:tc>
          <w:tcPr>
            <w:tcW w:w="1569" w:type="dxa"/>
            <w:vAlign w:val="bottom"/>
          </w:tcPr>
          <w:p w14:paraId="4C59CFEF"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2C8ACEAE" w14:textId="77777777" w:rsidR="0056197A" w:rsidRPr="00AC1CF8" w:rsidRDefault="0056197A" w:rsidP="005B7062">
            <w:pPr>
              <w:jc w:val="center"/>
              <w:rPr>
                <w:color w:val="0D0D0D" w:themeColor="text1" w:themeTint="F2"/>
                <w:sz w:val="22"/>
                <w:szCs w:val="22"/>
              </w:rPr>
            </w:pPr>
            <w:r w:rsidRPr="00AC1CF8">
              <w:rPr>
                <w:color w:val="000000"/>
                <w:sz w:val="22"/>
                <w:szCs w:val="22"/>
              </w:rPr>
              <w:t>-4.714</w:t>
            </w:r>
          </w:p>
        </w:tc>
        <w:tc>
          <w:tcPr>
            <w:tcW w:w="1376" w:type="dxa"/>
            <w:vAlign w:val="bottom"/>
          </w:tcPr>
          <w:p w14:paraId="6427AE4B" w14:textId="77777777" w:rsidR="0056197A" w:rsidRPr="00AC1CF8" w:rsidRDefault="0056197A" w:rsidP="005B7062">
            <w:pPr>
              <w:jc w:val="center"/>
              <w:rPr>
                <w:color w:val="0D0D0D" w:themeColor="text1" w:themeTint="F2"/>
                <w:sz w:val="22"/>
                <w:szCs w:val="22"/>
              </w:rPr>
            </w:pPr>
            <w:r w:rsidRPr="00AC1CF8">
              <w:rPr>
                <w:color w:val="000000"/>
                <w:sz w:val="22"/>
                <w:szCs w:val="22"/>
              </w:rPr>
              <w:t>-3.078</w:t>
            </w:r>
          </w:p>
        </w:tc>
      </w:tr>
      <w:tr w:rsidR="0056197A" w:rsidRPr="00AC1CF8" w14:paraId="7D9FC199" w14:textId="77777777" w:rsidTr="005B7062">
        <w:tc>
          <w:tcPr>
            <w:tcW w:w="1786" w:type="dxa"/>
          </w:tcPr>
          <w:p w14:paraId="498FB75E" w14:textId="77777777" w:rsidR="0056197A" w:rsidRPr="00AC1CF8" w:rsidRDefault="0056197A" w:rsidP="005B7062">
            <w:pPr>
              <w:jc w:val="both"/>
              <w:rPr>
                <w:color w:val="0D0D0D" w:themeColor="text1" w:themeTint="F2"/>
                <w:sz w:val="22"/>
                <w:szCs w:val="22"/>
              </w:rPr>
            </w:pPr>
          </w:p>
        </w:tc>
        <w:tc>
          <w:tcPr>
            <w:tcW w:w="1539" w:type="dxa"/>
            <w:vAlign w:val="bottom"/>
          </w:tcPr>
          <w:p w14:paraId="297A6AB0" w14:textId="77777777" w:rsidR="0056197A" w:rsidRPr="00AC1CF8" w:rsidRDefault="0056197A" w:rsidP="005B7062">
            <w:pPr>
              <w:jc w:val="center"/>
              <w:rPr>
                <w:color w:val="000000"/>
                <w:sz w:val="22"/>
                <w:szCs w:val="22"/>
              </w:rPr>
            </w:pPr>
          </w:p>
        </w:tc>
        <w:tc>
          <w:tcPr>
            <w:tcW w:w="1509" w:type="dxa"/>
            <w:vAlign w:val="bottom"/>
          </w:tcPr>
          <w:p w14:paraId="585BBE19" w14:textId="77777777" w:rsidR="0056197A" w:rsidRPr="00AC1CF8" w:rsidRDefault="0056197A" w:rsidP="005B7062">
            <w:pPr>
              <w:jc w:val="center"/>
              <w:rPr>
                <w:color w:val="000000"/>
                <w:sz w:val="22"/>
                <w:szCs w:val="22"/>
              </w:rPr>
            </w:pPr>
          </w:p>
        </w:tc>
        <w:tc>
          <w:tcPr>
            <w:tcW w:w="1569" w:type="dxa"/>
            <w:vAlign w:val="bottom"/>
          </w:tcPr>
          <w:p w14:paraId="5298AEF4" w14:textId="77777777" w:rsidR="0056197A" w:rsidRPr="00AC1CF8" w:rsidRDefault="0056197A" w:rsidP="005B7062">
            <w:pPr>
              <w:jc w:val="center"/>
              <w:rPr>
                <w:color w:val="000000"/>
                <w:sz w:val="22"/>
                <w:szCs w:val="22"/>
              </w:rPr>
            </w:pPr>
          </w:p>
        </w:tc>
        <w:tc>
          <w:tcPr>
            <w:tcW w:w="1581" w:type="dxa"/>
            <w:vAlign w:val="bottom"/>
          </w:tcPr>
          <w:p w14:paraId="467CB9BB" w14:textId="77777777" w:rsidR="0056197A" w:rsidRPr="00AC1CF8" w:rsidRDefault="0056197A" w:rsidP="005B7062">
            <w:pPr>
              <w:jc w:val="center"/>
              <w:rPr>
                <w:color w:val="000000"/>
                <w:sz w:val="22"/>
                <w:szCs w:val="22"/>
              </w:rPr>
            </w:pPr>
          </w:p>
        </w:tc>
        <w:tc>
          <w:tcPr>
            <w:tcW w:w="1376" w:type="dxa"/>
            <w:vAlign w:val="bottom"/>
          </w:tcPr>
          <w:p w14:paraId="39EE14C6" w14:textId="77777777" w:rsidR="0056197A" w:rsidRPr="00AC1CF8" w:rsidRDefault="0056197A" w:rsidP="005B7062">
            <w:pPr>
              <w:jc w:val="center"/>
              <w:rPr>
                <w:color w:val="000000"/>
                <w:sz w:val="22"/>
                <w:szCs w:val="22"/>
              </w:rPr>
            </w:pPr>
          </w:p>
        </w:tc>
      </w:tr>
      <w:tr w:rsidR="0056197A" w:rsidRPr="00AC1CF8" w14:paraId="4029FF39" w14:textId="77777777" w:rsidTr="005B7062">
        <w:tc>
          <w:tcPr>
            <w:tcW w:w="1786" w:type="dxa"/>
          </w:tcPr>
          <w:p w14:paraId="74D30A55"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5F40538A" w14:textId="77777777" w:rsidR="0056197A" w:rsidRPr="00AC1CF8" w:rsidRDefault="0056197A" w:rsidP="005B7062">
            <w:pPr>
              <w:jc w:val="center"/>
              <w:rPr>
                <w:color w:val="0D0D0D" w:themeColor="text1" w:themeTint="F2"/>
                <w:sz w:val="22"/>
                <w:szCs w:val="22"/>
              </w:rPr>
            </w:pPr>
            <w:r w:rsidRPr="00AC1CF8">
              <w:rPr>
                <w:color w:val="000000"/>
                <w:sz w:val="22"/>
                <w:szCs w:val="22"/>
              </w:rPr>
              <w:t>41.200</w:t>
            </w:r>
          </w:p>
        </w:tc>
        <w:tc>
          <w:tcPr>
            <w:tcW w:w="1509" w:type="dxa"/>
            <w:vAlign w:val="bottom"/>
          </w:tcPr>
          <w:p w14:paraId="41D1CE4B" w14:textId="77777777" w:rsidR="0056197A" w:rsidRPr="00AC1CF8" w:rsidRDefault="0056197A" w:rsidP="005B7062">
            <w:pPr>
              <w:jc w:val="center"/>
              <w:rPr>
                <w:color w:val="0D0D0D" w:themeColor="text1" w:themeTint="F2"/>
                <w:sz w:val="22"/>
                <w:szCs w:val="22"/>
              </w:rPr>
            </w:pPr>
            <w:r w:rsidRPr="00AC1CF8">
              <w:rPr>
                <w:color w:val="000000"/>
                <w:sz w:val="22"/>
                <w:szCs w:val="22"/>
              </w:rPr>
              <w:t>3.259</w:t>
            </w:r>
          </w:p>
        </w:tc>
        <w:tc>
          <w:tcPr>
            <w:tcW w:w="1569" w:type="dxa"/>
            <w:vAlign w:val="bottom"/>
          </w:tcPr>
          <w:p w14:paraId="28E3E213"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4964A9AD" w14:textId="77777777" w:rsidR="0056197A" w:rsidRPr="00AC1CF8" w:rsidRDefault="0056197A" w:rsidP="005B7062">
            <w:pPr>
              <w:jc w:val="center"/>
              <w:rPr>
                <w:color w:val="0D0D0D" w:themeColor="text1" w:themeTint="F2"/>
                <w:sz w:val="22"/>
                <w:szCs w:val="22"/>
              </w:rPr>
            </w:pPr>
            <w:r w:rsidRPr="00AC1CF8">
              <w:rPr>
                <w:color w:val="000000"/>
                <w:sz w:val="22"/>
                <w:szCs w:val="22"/>
              </w:rPr>
              <w:t>34.796</w:t>
            </w:r>
          </w:p>
        </w:tc>
        <w:tc>
          <w:tcPr>
            <w:tcW w:w="1376" w:type="dxa"/>
            <w:vAlign w:val="bottom"/>
          </w:tcPr>
          <w:p w14:paraId="35CE2339" w14:textId="77777777" w:rsidR="0056197A" w:rsidRPr="00AC1CF8" w:rsidRDefault="0056197A" w:rsidP="005B7062">
            <w:pPr>
              <w:jc w:val="center"/>
              <w:rPr>
                <w:color w:val="0D0D0D" w:themeColor="text1" w:themeTint="F2"/>
                <w:sz w:val="22"/>
                <w:szCs w:val="22"/>
              </w:rPr>
            </w:pPr>
            <w:r w:rsidRPr="00AC1CF8">
              <w:rPr>
                <w:color w:val="000000"/>
                <w:sz w:val="22"/>
                <w:szCs w:val="22"/>
              </w:rPr>
              <w:t>47.603</w:t>
            </w:r>
          </w:p>
        </w:tc>
      </w:tr>
      <w:tr w:rsidR="0056197A" w:rsidRPr="00AC1CF8" w14:paraId="78BF65F5" w14:textId="77777777" w:rsidTr="005B7062">
        <w:tc>
          <w:tcPr>
            <w:tcW w:w="1786" w:type="dxa"/>
          </w:tcPr>
          <w:p w14:paraId="26310C6B"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42B62F20" w14:textId="77777777" w:rsidR="0056197A" w:rsidRPr="00AC1CF8" w:rsidRDefault="0056197A" w:rsidP="005B7062">
            <w:pPr>
              <w:jc w:val="center"/>
              <w:rPr>
                <w:color w:val="0D0D0D" w:themeColor="text1" w:themeTint="F2"/>
                <w:sz w:val="22"/>
                <w:szCs w:val="22"/>
              </w:rPr>
            </w:pPr>
          </w:p>
        </w:tc>
        <w:tc>
          <w:tcPr>
            <w:tcW w:w="1509" w:type="dxa"/>
            <w:vAlign w:val="bottom"/>
          </w:tcPr>
          <w:p w14:paraId="623AB8B0" w14:textId="77777777" w:rsidR="0056197A" w:rsidRPr="00AC1CF8" w:rsidRDefault="0056197A" w:rsidP="005B7062">
            <w:pPr>
              <w:jc w:val="center"/>
              <w:rPr>
                <w:color w:val="0D0D0D" w:themeColor="text1" w:themeTint="F2"/>
                <w:sz w:val="22"/>
                <w:szCs w:val="22"/>
              </w:rPr>
            </w:pPr>
          </w:p>
        </w:tc>
        <w:tc>
          <w:tcPr>
            <w:tcW w:w="1569" w:type="dxa"/>
            <w:vAlign w:val="bottom"/>
          </w:tcPr>
          <w:p w14:paraId="01CC1E85" w14:textId="77777777" w:rsidR="0056197A" w:rsidRPr="00AC1CF8" w:rsidRDefault="0056197A" w:rsidP="005B7062">
            <w:pPr>
              <w:jc w:val="center"/>
              <w:rPr>
                <w:color w:val="0D0D0D" w:themeColor="text1" w:themeTint="F2"/>
                <w:sz w:val="22"/>
                <w:szCs w:val="22"/>
              </w:rPr>
            </w:pPr>
          </w:p>
        </w:tc>
        <w:tc>
          <w:tcPr>
            <w:tcW w:w="1581" w:type="dxa"/>
            <w:vAlign w:val="bottom"/>
          </w:tcPr>
          <w:p w14:paraId="0EBB7AFC" w14:textId="77777777" w:rsidR="0056197A" w:rsidRPr="00AC1CF8" w:rsidRDefault="0056197A" w:rsidP="005B7062">
            <w:pPr>
              <w:jc w:val="center"/>
              <w:rPr>
                <w:color w:val="0D0D0D" w:themeColor="text1" w:themeTint="F2"/>
                <w:sz w:val="22"/>
                <w:szCs w:val="22"/>
              </w:rPr>
            </w:pPr>
          </w:p>
        </w:tc>
        <w:tc>
          <w:tcPr>
            <w:tcW w:w="1376" w:type="dxa"/>
          </w:tcPr>
          <w:p w14:paraId="4969BE89"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0.226 </w:t>
            </w:r>
          </w:p>
        </w:tc>
      </w:tr>
      <w:tr w:rsidR="0056197A" w:rsidRPr="00AC1CF8" w14:paraId="2943F4E5" w14:textId="77777777" w:rsidTr="005B7062">
        <w:tc>
          <w:tcPr>
            <w:tcW w:w="1786" w:type="dxa"/>
          </w:tcPr>
          <w:p w14:paraId="61B76030"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52F1F8C3" w14:textId="77777777" w:rsidR="0056197A" w:rsidRPr="00AC1CF8" w:rsidRDefault="0056197A" w:rsidP="005B7062">
            <w:pPr>
              <w:jc w:val="center"/>
              <w:rPr>
                <w:color w:val="0D0D0D" w:themeColor="text1" w:themeTint="F2"/>
                <w:sz w:val="22"/>
                <w:szCs w:val="22"/>
              </w:rPr>
            </w:pPr>
          </w:p>
        </w:tc>
        <w:tc>
          <w:tcPr>
            <w:tcW w:w="1509" w:type="dxa"/>
          </w:tcPr>
          <w:p w14:paraId="27E13D30" w14:textId="77777777" w:rsidR="0056197A" w:rsidRPr="00AC1CF8" w:rsidRDefault="0056197A" w:rsidP="005B7062">
            <w:pPr>
              <w:jc w:val="center"/>
              <w:rPr>
                <w:color w:val="0D0D0D" w:themeColor="text1" w:themeTint="F2"/>
                <w:sz w:val="22"/>
                <w:szCs w:val="22"/>
              </w:rPr>
            </w:pPr>
          </w:p>
        </w:tc>
        <w:tc>
          <w:tcPr>
            <w:tcW w:w="1569" w:type="dxa"/>
          </w:tcPr>
          <w:p w14:paraId="06F526F1" w14:textId="77777777" w:rsidR="0056197A" w:rsidRPr="00AC1CF8" w:rsidRDefault="0056197A" w:rsidP="005B7062">
            <w:pPr>
              <w:jc w:val="center"/>
              <w:rPr>
                <w:color w:val="0D0D0D" w:themeColor="text1" w:themeTint="F2"/>
                <w:sz w:val="22"/>
                <w:szCs w:val="22"/>
              </w:rPr>
            </w:pPr>
          </w:p>
        </w:tc>
        <w:tc>
          <w:tcPr>
            <w:tcW w:w="1581" w:type="dxa"/>
          </w:tcPr>
          <w:p w14:paraId="05E3B07D" w14:textId="77777777" w:rsidR="0056197A" w:rsidRPr="00AC1CF8" w:rsidRDefault="0056197A" w:rsidP="005B7062">
            <w:pPr>
              <w:jc w:val="center"/>
              <w:rPr>
                <w:color w:val="0D0D0D" w:themeColor="text1" w:themeTint="F2"/>
                <w:sz w:val="22"/>
                <w:szCs w:val="22"/>
              </w:rPr>
            </w:pPr>
          </w:p>
        </w:tc>
        <w:tc>
          <w:tcPr>
            <w:tcW w:w="1376" w:type="dxa"/>
          </w:tcPr>
          <w:p w14:paraId="0AF66316"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01493DDE" w14:textId="77777777" w:rsidTr="005B7062">
        <w:tc>
          <w:tcPr>
            <w:tcW w:w="1786" w:type="dxa"/>
          </w:tcPr>
          <w:p w14:paraId="2F16CDFC" w14:textId="77777777" w:rsidR="0056197A" w:rsidRPr="00AC1CF8" w:rsidRDefault="0056197A" w:rsidP="005B7062">
            <w:pPr>
              <w:jc w:val="both"/>
              <w:rPr>
                <w:color w:val="0D0D0D" w:themeColor="text1" w:themeTint="F2"/>
                <w:sz w:val="22"/>
                <w:szCs w:val="22"/>
              </w:rPr>
            </w:pPr>
          </w:p>
        </w:tc>
        <w:tc>
          <w:tcPr>
            <w:tcW w:w="1539" w:type="dxa"/>
          </w:tcPr>
          <w:p w14:paraId="18E8F964" w14:textId="77777777" w:rsidR="0056197A" w:rsidRPr="00AC1CF8" w:rsidRDefault="0056197A" w:rsidP="005B7062">
            <w:pPr>
              <w:jc w:val="center"/>
              <w:rPr>
                <w:color w:val="0D0D0D" w:themeColor="text1" w:themeTint="F2"/>
                <w:sz w:val="22"/>
                <w:szCs w:val="22"/>
              </w:rPr>
            </w:pPr>
          </w:p>
        </w:tc>
        <w:tc>
          <w:tcPr>
            <w:tcW w:w="1509" w:type="dxa"/>
          </w:tcPr>
          <w:p w14:paraId="3CB437B0" w14:textId="77777777" w:rsidR="0056197A" w:rsidRPr="00AC1CF8" w:rsidRDefault="0056197A" w:rsidP="005B7062">
            <w:pPr>
              <w:jc w:val="center"/>
              <w:rPr>
                <w:color w:val="0D0D0D" w:themeColor="text1" w:themeTint="F2"/>
                <w:sz w:val="22"/>
                <w:szCs w:val="22"/>
              </w:rPr>
            </w:pPr>
          </w:p>
        </w:tc>
        <w:tc>
          <w:tcPr>
            <w:tcW w:w="1569" w:type="dxa"/>
          </w:tcPr>
          <w:p w14:paraId="68C923EA" w14:textId="77777777" w:rsidR="0056197A" w:rsidRPr="00AC1CF8" w:rsidRDefault="0056197A" w:rsidP="005B7062">
            <w:pPr>
              <w:jc w:val="center"/>
              <w:rPr>
                <w:color w:val="0D0D0D" w:themeColor="text1" w:themeTint="F2"/>
                <w:sz w:val="22"/>
                <w:szCs w:val="22"/>
              </w:rPr>
            </w:pPr>
          </w:p>
        </w:tc>
        <w:tc>
          <w:tcPr>
            <w:tcW w:w="1581" w:type="dxa"/>
          </w:tcPr>
          <w:p w14:paraId="0773C511" w14:textId="77777777" w:rsidR="0056197A" w:rsidRPr="00AC1CF8" w:rsidRDefault="0056197A" w:rsidP="005B7062">
            <w:pPr>
              <w:jc w:val="center"/>
              <w:rPr>
                <w:color w:val="0D0D0D" w:themeColor="text1" w:themeTint="F2"/>
                <w:sz w:val="22"/>
                <w:szCs w:val="22"/>
              </w:rPr>
            </w:pPr>
          </w:p>
        </w:tc>
        <w:tc>
          <w:tcPr>
            <w:tcW w:w="1376" w:type="dxa"/>
          </w:tcPr>
          <w:p w14:paraId="7F5BD6B8" w14:textId="77777777" w:rsidR="0056197A" w:rsidRPr="00AC1CF8" w:rsidRDefault="0056197A" w:rsidP="005B7062">
            <w:pPr>
              <w:jc w:val="center"/>
              <w:rPr>
                <w:color w:val="0D0D0D" w:themeColor="text1" w:themeTint="F2"/>
                <w:sz w:val="22"/>
                <w:szCs w:val="22"/>
              </w:rPr>
            </w:pPr>
          </w:p>
        </w:tc>
      </w:tr>
    </w:tbl>
    <w:p w14:paraId="71D72C36" w14:textId="6A0F7D81" w:rsidR="0056197A" w:rsidRPr="00AC1CF8" w:rsidRDefault="0056197A" w:rsidP="0056197A">
      <w:pPr>
        <w:jc w:val="both"/>
        <w:rPr>
          <w:color w:val="0D0D0D" w:themeColor="text1" w:themeTint="F2"/>
          <w:sz w:val="22"/>
          <w:szCs w:val="22"/>
        </w:rPr>
      </w:pPr>
      <w:r w:rsidRPr="00AC1CF8">
        <w:rPr>
          <w:sz w:val="22"/>
          <w:szCs w:val="22"/>
        </w:rPr>
        <w:t xml:space="preserve">Standardized measure of revenge planning. </w:t>
      </w:r>
      <w:r w:rsidR="000A2591" w:rsidRPr="00AC1CF8">
        <w:rPr>
          <w:sz w:val="22"/>
          <w:szCs w:val="22"/>
        </w:rPr>
        <w:t>†</w:t>
      </w:r>
      <w:r w:rsidR="000A2591" w:rsidRPr="00AC1CF8">
        <w:rPr>
          <w:color w:val="0D0D0D" w:themeColor="text1" w:themeTint="F2"/>
          <w:sz w:val="22"/>
          <w:szCs w:val="22"/>
        </w:rPr>
        <w:t>P&lt;.100; **P&lt;.050; ***P&lt;.001</w:t>
      </w:r>
    </w:p>
    <w:p w14:paraId="66C80728" w14:textId="77777777" w:rsidR="0056197A" w:rsidRPr="00AC1CF8" w:rsidRDefault="0056197A" w:rsidP="0056197A">
      <w:pPr>
        <w:rPr>
          <w:sz w:val="22"/>
          <w:szCs w:val="22"/>
        </w:rPr>
      </w:pPr>
    </w:p>
    <w:p w14:paraId="22C7725C" w14:textId="77777777" w:rsidR="0056197A" w:rsidRPr="00AC1CF8" w:rsidRDefault="0056197A" w:rsidP="0056197A">
      <w:pPr>
        <w:rPr>
          <w:sz w:val="22"/>
          <w:szCs w:val="22"/>
        </w:rPr>
      </w:pPr>
    </w:p>
    <w:p w14:paraId="587AEB51" w14:textId="77777777" w:rsidR="0056197A" w:rsidRPr="00AC1CF8" w:rsidRDefault="0056197A" w:rsidP="0056197A">
      <w:pPr>
        <w:rPr>
          <w:sz w:val="22"/>
          <w:szCs w:val="22"/>
        </w:rPr>
      </w:pPr>
    </w:p>
    <w:p w14:paraId="7EA26F98" w14:textId="77777777" w:rsidR="0056197A" w:rsidRPr="00AC1CF8" w:rsidRDefault="0056197A" w:rsidP="0056197A">
      <w:pPr>
        <w:rPr>
          <w:sz w:val="22"/>
          <w:szCs w:val="22"/>
        </w:rPr>
      </w:pPr>
    </w:p>
    <w:p w14:paraId="38A00D02" w14:textId="77777777" w:rsidR="0056197A" w:rsidRPr="00AC1CF8" w:rsidRDefault="0056197A" w:rsidP="0056197A">
      <w:pPr>
        <w:rPr>
          <w:sz w:val="22"/>
          <w:szCs w:val="22"/>
        </w:rPr>
      </w:pPr>
    </w:p>
    <w:p w14:paraId="6F1FEA0E" w14:textId="77777777" w:rsidR="0056197A" w:rsidRPr="00AC1CF8" w:rsidRDefault="0056197A" w:rsidP="0056197A">
      <w:pPr>
        <w:rPr>
          <w:sz w:val="22"/>
          <w:szCs w:val="22"/>
        </w:rPr>
      </w:pPr>
    </w:p>
    <w:p w14:paraId="3662FD3E" w14:textId="77777777" w:rsidR="0056197A" w:rsidRPr="00AC1CF8" w:rsidRDefault="0056197A" w:rsidP="0056197A">
      <w:pPr>
        <w:rPr>
          <w:sz w:val="22"/>
          <w:szCs w:val="22"/>
        </w:rPr>
      </w:pPr>
    </w:p>
    <w:p w14:paraId="0E9A0B91" w14:textId="407091FB" w:rsidR="0056197A" w:rsidRDefault="0056197A" w:rsidP="0056197A">
      <w:pPr>
        <w:rPr>
          <w:sz w:val="22"/>
          <w:szCs w:val="22"/>
        </w:rPr>
      </w:pPr>
    </w:p>
    <w:p w14:paraId="399D26F2" w14:textId="77777777" w:rsidR="000A2591" w:rsidRPr="00AC1CF8" w:rsidRDefault="000A2591" w:rsidP="0056197A">
      <w:pPr>
        <w:rPr>
          <w:sz w:val="22"/>
          <w:szCs w:val="22"/>
        </w:rPr>
      </w:pPr>
    </w:p>
    <w:p w14:paraId="46BA7D90" w14:textId="77777777" w:rsidR="0056197A" w:rsidRPr="00AC1CF8" w:rsidRDefault="0056197A" w:rsidP="0056197A">
      <w:pPr>
        <w:rPr>
          <w:sz w:val="22"/>
          <w:szCs w:val="22"/>
        </w:rPr>
      </w:pPr>
    </w:p>
    <w:p w14:paraId="7B6FC684" w14:textId="77777777" w:rsidR="0056197A" w:rsidRPr="00AC1CF8" w:rsidRDefault="0056197A" w:rsidP="0056197A">
      <w:pPr>
        <w:rPr>
          <w:sz w:val="22"/>
          <w:szCs w:val="22"/>
        </w:rPr>
      </w:pPr>
    </w:p>
    <w:p w14:paraId="0A1FA18E" w14:textId="77777777" w:rsidR="0056197A" w:rsidRPr="00615761" w:rsidRDefault="0056197A" w:rsidP="00615761">
      <w:pPr>
        <w:pStyle w:val="Heading2"/>
      </w:pPr>
      <w:r w:rsidRPr="00615761">
        <w:lastRenderedPageBreak/>
        <w:t>Social Dominance Orientation</w:t>
      </w:r>
    </w:p>
    <w:p w14:paraId="7A8571C4" w14:textId="77777777" w:rsidR="0056197A" w:rsidRPr="00AC1CF8" w:rsidRDefault="0056197A" w:rsidP="0056197A">
      <w:pPr>
        <w:rPr>
          <w:sz w:val="22"/>
          <w:szCs w:val="22"/>
        </w:rPr>
      </w:pPr>
    </w:p>
    <w:p w14:paraId="6C6A5A58" w14:textId="4D4BC9E4"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41</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social dominance orientation and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06ED22B0" w14:textId="77777777" w:rsidTr="005B7062">
        <w:trPr>
          <w:trHeight w:val="97"/>
        </w:trPr>
        <w:tc>
          <w:tcPr>
            <w:tcW w:w="1786" w:type="dxa"/>
          </w:tcPr>
          <w:p w14:paraId="4718E2C5"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20C082B3"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1462CC6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2D48F1F9"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6277B3C6"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2538965D"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07516A72" w14:textId="77777777" w:rsidTr="005B7062">
        <w:tc>
          <w:tcPr>
            <w:tcW w:w="1786" w:type="dxa"/>
          </w:tcPr>
          <w:p w14:paraId="5258768E" w14:textId="77777777" w:rsidR="0056197A" w:rsidRPr="00AC1CF8" w:rsidRDefault="0056197A" w:rsidP="005B7062">
            <w:pPr>
              <w:jc w:val="both"/>
              <w:rPr>
                <w:color w:val="0D0D0D" w:themeColor="text1" w:themeTint="F2"/>
                <w:sz w:val="22"/>
                <w:szCs w:val="22"/>
              </w:rPr>
            </w:pPr>
          </w:p>
        </w:tc>
        <w:tc>
          <w:tcPr>
            <w:tcW w:w="1539" w:type="dxa"/>
            <w:vAlign w:val="bottom"/>
          </w:tcPr>
          <w:p w14:paraId="26C8FD67" w14:textId="77777777" w:rsidR="0056197A" w:rsidRPr="00AC1CF8" w:rsidRDefault="0056197A" w:rsidP="005B7062">
            <w:pPr>
              <w:jc w:val="center"/>
              <w:rPr>
                <w:color w:val="0D0D0D" w:themeColor="text1" w:themeTint="F2"/>
                <w:sz w:val="22"/>
                <w:szCs w:val="22"/>
              </w:rPr>
            </w:pPr>
          </w:p>
        </w:tc>
        <w:tc>
          <w:tcPr>
            <w:tcW w:w="1509" w:type="dxa"/>
            <w:vAlign w:val="bottom"/>
          </w:tcPr>
          <w:p w14:paraId="07AE2DC4" w14:textId="77777777" w:rsidR="0056197A" w:rsidRPr="00AC1CF8" w:rsidRDefault="0056197A" w:rsidP="005B7062">
            <w:pPr>
              <w:jc w:val="center"/>
              <w:rPr>
                <w:color w:val="0D0D0D" w:themeColor="text1" w:themeTint="F2"/>
                <w:sz w:val="22"/>
                <w:szCs w:val="22"/>
              </w:rPr>
            </w:pPr>
          </w:p>
        </w:tc>
        <w:tc>
          <w:tcPr>
            <w:tcW w:w="1569" w:type="dxa"/>
            <w:vAlign w:val="bottom"/>
          </w:tcPr>
          <w:p w14:paraId="401E6769" w14:textId="77777777" w:rsidR="0056197A" w:rsidRPr="00AC1CF8" w:rsidRDefault="0056197A" w:rsidP="005B7062">
            <w:pPr>
              <w:jc w:val="center"/>
              <w:rPr>
                <w:color w:val="0D0D0D" w:themeColor="text1" w:themeTint="F2"/>
                <w:sz w:val="22"/>
                <w:szCs w:val="22"/>
              </w:rPr>
            </w:pPr>
          </w:p>
        </w:tc>
        <w:tc>
          <w:tcPr>
            <w:tcW w:w="1581" w:type="dxa"/>
            <w:vAlign w:val="bottom"/>
          </w:tcPr>
          <w:p w14:paraId="6971EB41" w14:textId="77777777" w:rsidR="0056197A" w:rsidRPr="00AC1CF8" w:rsidRDefault="0056197A" w:rsidP="005B7062">
            <w:pPr>
              <w:jc w:val="center"/>
              <w:rPr>
                <w:color w:val="0D0D0D" w:themeColor="text1" w:themeTint="F2"/>
                <w:sz w:val="22"/>
                <w:szCs w:val="22"/>
              </w:rPr>
            </w:pPr>
          </w:p>
        </w:tc>
        <w:tc>
          <w:tcPr>
            <w:tcW w:w="1376" w:type="dxa"/>
            <w:vAlign w:val="bottom"/>
          </w:tcPr>
          <w:p w14:paraId="525AFAB9" w14:textId="77777777" w:rsidR="0056197A" w:rsidRPr="00AC1CF8" w:rsidRDefault="0056197A" w:rsidP="005B7062">
            <w:pPr>
              <w:jc w:val="center"/>
              <w:rPr>
                <w:color w:val="0D0D0D" w:themeColor="text1" w:themeTint="F2"/>
                <w:sz w:val="22"/>
                <w:szCs w:val="22"/>
              </w:rPr>
            </w:pPr>
          </w:p>
        </w:tc>
      </w:tr>
      <w:tr w:rsidR="0056197A" w:rsidRPr="00AC1CF8" w14:paraId="203A8D99" w14:textId="77777777" w:rsidTr="005B7062">
        <w:tc>
          <w:tcPr>
            <w:tcW w:w="1786" w:type="dxa"/>
          </w:tcPr>
          <w:p w14:paraId="596D45B8"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 xml:space="preserve">Social Dominance </w:t>
            </w:r>
          </w:p>
        </w:tc>
        <w:tc>
          <w:tcPr>
            <w:tcW w:w="1539" w:type="dxa"/>
            <w:vAlign w:val="bottom"/>
          </w:tcPr>
          <w:p w14:paraId="5018876C" w14:textId="77777777" w:rsidR="0056197A" w:rsidRPr="00AC1CF8" w:rsidRDefault="0056197A" w:rsidP="005B7062">
            <w:pPr>
              <w:jc w:val="center"/>
              <w:rPr>
                <w:color w:val="0D0D0D" w:themeColor="text1" w:themeTint="F2"/>
                <w:sz w:val="22"/>
                <w:szCs w:val="22"/>
              </w:rPr>
            </w:pPr>
            <w:r w:rsidRPr="00AC1CF8">
              <w:rPr>
                <w:color w:val="000000"/>
                <w:sz w:val="22"/>
                <w:szCs w:val="22"/>
              </w:rPr>
              <w:t>8.958</w:t>
            </w:r>
          </w:p>
        </w:tc>
        <w:tc>
          <w:tcPr>
            <w:tcW w:w="1509" w:type="dxa"/>
            <w:vAlign w:val="bottom"/>
          </w:tcPr>
          <w:p w14:paraId="5810236F" w14:textId="77777777" w:rsidR="0056197A" w:rsidRPr="00AC1CF8" w:rsidRDefault="0056197A" w:rsidP="005B7062">
            <w:pPr>
              <w:jc w:val="center"/>
              <w:rPr>
                <w:color w:val="0D0D0D" w:themeColor="text1" w:themeTint="F2"/>
                <w:sz w:val="22"/>
                <w:szCs w:val="22"/>
              </w:rPr>
            </w:pPr>
            <w:r w:rsidRPr="00AC1CF8">
              <w:rPr>
                <w:color w:val="000000"/>
                <w:sz w:val="22"/>
                <w:szCs w:val="22"/>
              </w:rPr>
              <w:t>0.979</w:t>
            </w:r>
          </w:p>
        </w:tc>
        <w:tc>
          <w:tcPr>
            <w:tcW w:w="1569" w:type="dxa"/>
            <w:vAlign w:val="bottom"/>
          </w:tcPr>
          <w:p w14:paraId="7E2C340F"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00D62262" w14:textId="77777777" w:rsidR="0056197A" w:rsidRPr="00AC1CF8" w:rsidRDefault="0056197A" w:rsidP="005B7062">
            <w:pPr>
              <w:jc w:val="center"/>
              <w:rPr>
                <w:color w:val="0D0D0D" w:themeColor="text1" w:themeTint="F2"/>
                <w:sz w:val="22"/>
                <w:szCs w:val="22"/>
              </w:rPr>
            </w:pPr>
            <w:r w:rsidRPr="00AC1CF8">
              <w:rPr>
                <w:color w:val="000000"/>
                <w:sz w:val="22"/>
                <w:szCs w:val="22"/>
              </w:rPr>
              <w:t>7.035</w:t>
            </w:r>
          </w:p>
        </w:tc>
        <w:tc>
          <w:tcPr>
            <w:tcW w:w="1376" w:type="dxa"/>
            <w:vAlign w:val="bottom"/>
          </w:tcPr>
          <w:p w14:paraId="31F1B1B0" w14:textId="77777777" w:rsidR="0056197A" w:rsidRPr="00AC1CF8" w:rsidRDefault="0056197A" w:rsidP="005B7062">
            <w:pPr>
              <w:jc w:val="center"/>
              <w:rPr>
                <w:color w:val="0D0D0D" w:themeColor="text1" w:themeTint="F2"/>
                <w:sz w:val="22"/>
                <w:szCs w:val="22"/>
              </w:rPr>
            </w:pPr>
            <w:r w:rsidRPr="00AC1CF8">
              <w:rPr>
                <w:color w:val="000000"/>
                <w:sz w:val="22"/>
                <w:szCs w:val="22"/>
              </w:rPr>
              <w:t>10.881</w:t>
            </w:r>
          </w:p>
        </w:tc>
      </w:tr>
      <w:tr w:rsidR="0056197A" w:rsidRPr="00AC1CF8" w14:paraId="06A02B50" w14:textId="77777777" w:rsidTr="005B7062">
        <w:tc>
          <w:tcPr>
            <w:tcW w:w="1786" w:type="dxa"/>
            <w:vAlign w:val="bottom"/>
          </w:tcPr>
          <w:p w14:paraId="0156F1B4"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7F832A51" w14:textId="77777777" w:rsidR="0056197A" w:rsidRPr="00AC1CF8" w:rsidRDefault="0056197A" w:rsidP="005B7062">
            <w:pPr>
              <w:jc w:val="center"/>
              <w:rPr>
                <w:color w:val="0D0D0D" w:themeColor="text1" w:themeTint="F2"/>
                <w:sz w:val="22"/>
                <w:szCs w:val="22"/>
              </w:rPr>
            </w:pPr>
            <w:r w:rsidRPr="00AC1CF8">
              <w:rPr>
                <w:color w:val="000000"/>
                <w:sz w:val="22"/>
                <w:szCs w:val="22"/>
              </w:rPr>
              <w:t>-0.141</w:t>
            </w:r>
          </w:p>
        </w:tc>
        <w:tc>
          <w:tcPr>
            <w:tcW w:w="1509" w:type="dxa"/>
            <w:vAlign w:val="bottom"/>
          </w:tcPr>
          <w:p w14:paraId="65FB5628" w14:textId="77777777" w:rsidR="0056197A" w:rsidRPr="00AC1CF8" w:rsidRDefault="0056197A" w:rsidP="005B7062">
            <w:pPr>
              <w:jc w:val="center"/>
              <w:rPr>
                <w:color w:val="0D0D0D" w:themeColor="text1" w:themeTint="F2"/>
                <w:sz w:val="22"/>
                <w:szCs w:val="22"/>
              </w:rPr>
            </w:pPr>
            <w:r w:rsidRPr="00AC1CF8">
              <w:rPr>
                <w:color w:val="000000"/>
                <w:sz w:val="22"/>
                <w:szCs w:val="22"/>
              </w:rPr>
              <w:t>0.062</w:t>
            </w:r>
          </w:p>
        </w:tc>
        <w:tc>
          <w:tcPr>
            <w:tcW w:w="1569" w:type="dxa"/>
            <w:vAlign w:val="bottom"/>
          </w:tcPr>
          <w:p w14:paraId="7625195D" w14:textId="77777777" w:rsidR="0056197A" w:rsidRPr="00AC1CF8" w:rsidRDefault="0056197A" w:rsidP="005B7062">
            <w:pPr>
              <w:jc w:val="center"/>
              <w:rPr>
                <w:color w:val="0D0D0D" w:themeColor="text1" w:themeTint="F2"/>
                <w:sz w:val="22"/>
                <w:szCs w:val="22"/>
              </w:rPr>
            </w:pPr>
            <w:r w:rsidRPr="00AC1CF8">
              <w:rPr>
                <w:color w:val="000000"/>
                <w:sz w:val="22"/>
                <w:szCs w:val="22"/>
              </w:rPr>
              <w:t>.024**</w:t>
            </w:r>
          </w:p>
        </w:tc>
        <w:tc>
          <w:tcPr>
            <w:tcW w:w="1581" w:type="dxa"/>
            <w:vAlign w:val="bottom"/>
          </w:tcPr>
          <w:p w14:paraId="084B0704" w14:textId="77777777" w:rsidR="0056197A" w:rsidRPr="00AC1CF8" w:rsidRDefault="0056197A" w:rsidP="005B7062">
            <w:pPr>
              <w:jc w:val="center"/>
              <w:rPr>
                <w:color w:val="0D0D0D" w:themeColor="text1" w:themeTint="F2"/>
                <w:sz w:val="22"/>
                <w:szCs w:val="22"/>
              </w:rPr>
            </w:pPr>
            <w:r w:rsidRPr="00AC1CF8">
              <w:rPr>
                <w:color w:val="000000"/>
                <w:sz w:val="22"/>
                <w:szCs w:val="22"/>
              </w:rPr>
              <w:t>-0.263</w:t>
            </w:r>
          </w:p>
        </w:tc>
        <w:tc>
          <w:tcPr>
            <w:tcW w:w="1376" w:type="dxa"/>
            <w:vAlign w:val="bottom"/>
          </w:tcPr>
          <w:p w14:paraId="4158CC3E" w14:textId="77777777" w:rsidR="0056197A" w:rsidRPr="00AC1CF8" w:rsidRDefault="0056197A" w:rsidP="005B7062">
            <w:pPr>
              <w:jc w:val="center"/>
              <w:rPr>
                <w:color w:val="0D0D0D" w:themeColor="text1" w:themeTint="F2"/>
                <w:sz w:val="22"/>
                <w:szCs w:val="22"/>
              </w:rPr>
            </w:pPr>
            <w:r w:rsidRPr="00AC1CF8">
              <w:rPr>
                <w:color w:val="000000"/>
                <w:sz w:val="22"/>
                <w:szCs w:val="22"/>
              </w:rPr>
              <w:t>-0.019</w:t>
            </w:r>
          </w:p>
        </w:tc>
      </w:tr>
      <w:tr w:rsidR="0056197A" w:rsidRPr="00AC1CF8" w14:paraId="64CA2C6C" w14:textId="77777777" w:rsidTr="005B7062">
        <w:tc>
          <w:tcPr>
            <w:tcW w:w="1786" w:type="dxa"/>
            <w:vAlign w:val="bottom"/>
          </w:tcPr>
          <w:p w14:paraId="49AA45CC"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2444839E" w14:textId="77777777" w:rsidR="0056197A" w:rsidRPr="00AC1CF8" w:rsidRDefault="0056197A" w:rsidP="005B7062">
            <w:pPr>
              <w:jc w:val="center"/>
              <w:rPr>
                <w:color w:val="0D0D0D" w:themeColor="text1" w:themeTint="F2"/>
                <w:sz w:val="22"/>
                <w:szCs w:val="22"/>
              </w:rPr>
            </w:pPr>
            <w:r w:rsidRPr="00AC1CF8">
              <w:rPr>
                <w:color w:val="000000"/>
                <w:sz w:val="22"/>
                <w:szCs w:val="22"/>
              </w:rPr>
              <w:t>-0.842</w:t>
            </w:r>
          </w:p>
        </w:tc>
        <w:tc>
          <w:tcPr>
            <w:tcW w:w="1509" w:type="dxa"/>
            <w:vAlign w:val="bottom"/>
          </w:tcPr>
          <w:p w14:paraId="737A1C70" w14:textId="77777777" w:rsidR="0056197A" w:rsidRPr="00AC1CF8" w:rsidRDefault="0056197A" w:rsidP="005B7062">
            <w:pPr>
              <w:jc w:val="center"/>
              <w:rPr>
                <w:color w:val="0D0D0D" w:themeColor="text1" w:themeTint="F2"/>
                <w:sz w:val="22"/>
                <w:szCs w:val="22"/>
              </w:rPr>
            </w:pPr>
            <w:r w:rsidRPr="00AC1CF8">
              <w:rPr>
                <w:color w:val="000000"/>
                <w:sz w:val="22"/>
                <w:szCs w:val="22"/>
              </w:rPr>
              <w:t>0.720</w:t>
            </w:r>
          </w:p>
        </w:tc>
        <w:tc>
          <w:tcPr>
            <w:tcW w:w="1569" w:type="dxa"/>
            <w:vAlign w:val="bottom"/>
          </w:tcPr>
          <w:p w14:paraId="2EA1DEF0" w14:textId="77777777" w:rsidR="0056197A" w:rsidRPr="00AC1CF8" w:rsidRDefault="0056197A" w:rsidP="005B7062">
            <w:pPr>
              <w:jc w:val="center"/>
              <w:rPr>
                <w:color w:val="0D0D0D" w:themeColor="text1" w:themeTint="F2"/>
                <w:sz w:val="22"/>
                <w:szCs w:val="22"/>
              </w:rPr>
            </w:pPr>
            <w:r w:rsidRPr="00AC1CF8">
              <w:rPr>
                <w:color w:val="000000"/>
                <w:sz w:val="22"/>
                <w:szCs w:val="22"/>
              </w:rPr>
              <w:t>.243</w:t>
            </w:r>
          </w:p>
        </w:tc>
        <w:tc>
          <w:tcPr>
            <w:tcW w:w="1581" w:type="dxa"/>
            <w:vAlign w:val="bottom"/>
          </w:tcPr>
          <w:p w14:paraId="12F2668C" w14:textId="77777777" w:rsidR="0056197A" w:rsidRPr="00AC1CF8" w:rsidRDefault="0056197A" w:rsidP="005B7062">
            <w:pPr>
              <w:jc w:val="center"/>
              <w:rPr>
                <w:color w:val="0D0D0D" w:themeColor="text1" w:themeTint="F2"/>
                <w:sz w:val="22"/>
                <w:szCs w:val="22"/>
              </w:rPr>
            </w:pPr>
            <w:r w:rsidRPr="00AC1CF8">
              <w:rPr>
                <w:color w:val="000000"/>
                <w:sz w:val="22"/>
                <w:szCs w:val="22"/>
              </w:rPr>
              <w:t>-2.256</w:t>
            </w:r>
          </w:p>
        </w:tc>
        <w:tc>
          <w:tcPr>
            <w:tcW w:w="1376" w:type="dxa"/>
            <w:vAlign w:val="bottom"/>
          </w:tcPr>
          <w:p w14:paraId="7854B5AA" w14:textId="77777777" w:rsidR="0056197A" w:rsidRPr="00AC1CF8" w:rsidRDefault="0056197A" w:rsidP="005B7062">
            <w:pPr>
              <w:jc w:val="center"/>
              <w:rPr>
                <w:color w:val="0D0D0D" w:themeColor="text1" w:themeTint="F2"/>
                <w:sz w:val="22"/>
                <w:szCs w:val="22"/>
              </w:rPr>
            </w:pPr>
            <w:r w:rsidRPr="00AC1CF8">
              <w:rPr>
                <w:color w:val="000000"/>
                <w:sz w:val="22"/>
                <w:szCs w:val="22"/>
              </w:rPr>
              <w:t>0.572</w:t>
            </w:r>
          </w:p>
        </w:tc>
      </w:tr>
      <w:tr w:rsidR="0056197A" w:rsidRPr="00AC1CF8" w14:paraId="35BC0DAB" w14:textId="77777777" w:rsidTr="005B7062">
        <w:tc>
          <w:tcPr>
            <w:tcW w:w="1786" w:type="dxa"/>
            <w:vAlign w:val="bottom"/>
          </w:tcPr>
          <w:p w14:paraId="3B171A34"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0055171C" w14:textId="77777777" w:rsidR="0056197A" w:rsidRPr="00AC1CF8" w:rsidRDefault="0056197A" w:rsidP="005B7062">
            <w:pPr>
              <w:jc w:val="center"/>
              <w:rPr>
                <w:color w:val="0D0D0D" w:themeColor="text1" w:themeTint="F2"/>
                <w:sz w:val="22"/>
                <w:szCs w:val="22"/>
              </w:rPr>
            </w:pPr>
            <w:r w:rsidRPr="00AC1CF8">
              <w:rPr>
                <w:color w:val="000000"/>
                <w:sz w:val="22"/>
                <w:szCs w:val="22"/>
              </w:rPr>
              <w:t>-0.506</w:t>
            </w:r>
          </w:p>
        </w:tc>
        <w:tc>
          <w:tcPr>
            <w:tcW w:w="1509" w:type="dxa"/>
            <w:vAlign w:val="bottom"/>
          </w:tcPr>
          <w:p w14:paraId="5B6434F5" w14:textId="77777777" w:rsidR="0056197A" w:rsidRPr="00AC1CF8" w:rsidRDefault="0056197A" w:rsidP="005B7062">
            <w:pPr>
              <w:jc w:val="center"/>
              <w:rPr>
                <w:color w:val="0D0D0D" w:themeColor="text1" w:themeTint="F2"/>
                <w:sz w:val="22"/>
                <w:szCs w:val="22"/>
              </w:rPr>
            </w:pPr>
            <w:r w:rsidRPr="00AC1CF8">
              <w:rPr>
                <w:color w:val="000000"/>
                <w:sz w:val="22"/>
                <w:szCs w:val="22"/>
              </w:rPr>
              <w:t>0.308</w:t>
            </w:r>
          </w:p>
        </w:tc>
        <w:tc>
          <w:tcPr>
            <w:tcW w:w="1569" w:type="dxa"/>
            <w:vAlign w:val="bottom"/>
          </w:tcPr>
          <w:p w14:paraId="2E508627" w14:textId="77777777" w:rsidR="0056197A" w:rsidRPr="00AC1CF8" w:rsidRDefault="0056197A" w:rsidP="005B7062">
            <w:pPr>
              <w:jc w:val="center"/>
              <w:rPr>
                <w:color w:val="0D0D0D" w:themeColor="text1" w:themeTint="F2"/>
                <w:sz w:val="22"/>
                <w:szCs w:val="22"/>
              </w:rPr>
            </w:pPr>
            <w:r w:rsidRPr="00AC1CF8">
              <w:rPr>
                <w:color w:val="000000"/>
                <w:sz w:val="22"/>
                <w:szCs w:val="22"/>
              </w:rPr>
              <w:t>.101</w:t>
            </w:r>
          </w:p>
        </w:tc>
        <w:tc>
          <w:tcPr>
            <w:tcW w:w="1581" w:type="dxa"/>
            <w:vAlign w:val="bottom"/>
          </w:tcPr>
          <w:p w14:paraId="623764A7" w14:textId="77777777" w:rsidR="0056197A" w:rsidRPr="00AC1CF8" w:rsidRDefault="0056197A" w:rsidP="005B7062">
            <w:pPr>
              <w:jc w:val="center"/>
              <w:rPr>
                <w:color w:val="0D0D0D" w:themeColor="text1" w:themeTint="F2"/>
                <w:sz w:val="22"/>
                <w:szCs w:val="22"/>
              </w:rPr>
            </w:pPr>
            <w:r w:rsidRPr="00AC1CF8">
              <w:rPr>
                <w:color w:val="000000"/>
                <w:sz w:val="22"/>
                <w:szCs w:val="22"/>
              </w:rPr>
              <w:t>-1.112</w:t>
            </w:r>
          </w:p>
        </w:tc>
        <w:tc>
          <w:tcPr>
            <w:tcW w:w="1376" w:type="dxa"/>
            <w:vAlign w:val="bottom"/>
          </w:tcPr>
          <w:p w14:paraId="021D3662" w14:textId="77777777" w:rsidR="0056197A" w:rsidRPr="00AC1CF8" w:rsidRDefault="0056197A" w:rsidP="005B7062">
            <w:pPr>
              <w:jc w:val="center"/>
              <w:rPr>
                <w:color w:val="0D0D0D" w:themeColor="text1" w:themeTint="F2"/>
                <w:sz w:val="22"/>
                <w:szCs w:val="22"/>
              </w:rPr>
            </w:pPr>
            <w:r w:rsidRPr="00AC1CF8">
              <w:rPr>
                <w:color w:val="000000"/>
                <w:sz w:val="22"/>
                <w:szCs w:val="22"/>
              </w:rPr>
              <w:t>0.099</w:t>
            </w:r>
          </w:p>
        </w:tc>
      </w:tr>
      <w:tr w:rsidR="0056197A" w:rsidRPr="00AC1CF8" w14:paraId="199D2768" w14:textId="77777777" w:rsidTr="005B7062">
        <w:tc>
          <w:tcPr>
            <w:tcW w:w="1786" w:type="dxa"/>
            <w:vAlign w:val="bottom"/>
          </w:tcPr>
          <w:p w14:paraId="0A651837"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635EBE36" w14:textId="77777777" w:rsidR="0056197A" w:rsidRPr="00AC1CF8" w:rsidRDefault="0056197A" w:rsidP="005B7062">
            <w:pPr>
              <w:jc w:val="center"/>
              <w:rPr>
                <w:color w:val="000000"/>
                <w:sz w:val="22"/>
                <w:szCs w:val="22"/>
              </w:rPr>
            </w:pPr>
            <w:r w:rsidRPr="00AC1CF8">
              <w:rPr>
                <w:color w:val="000000"/>
                <w:sz w:val="22"/>
                <w:szCs w:val="22"/>
              </w:rPr>
              <w:t>-7.826</w:t>
            </w:r>
          </w:p>
        </w:tc>
        <w:tc>
          <w:tcPr>
            <w:tcW w:w="1509" w:type="dxa"/>
            <w:vAlign w:val="bottom"/>
          </w:tcPr>
          <w:p w14:paraId="44B3FB5A" w14:textId="77777777" w:rsidR="0056197A" w:rsidRPr="00AC1CF8" w:rsidRDefault="0056197A" w:rsidP="005B7062">
            <w:pPr>
              <w:jc w:val="center"/>
              <w:rPr>
                <w:color w:val="000000"/>
                <w:sz w:val="22"/>
                <w:szCs w:val="22"/>
              </w:rPr>
            </w:pPr>
            <w:r w:rsidRPr="00AC1CF8">
              <w:rPr>
                <w:color w:val="000000"/>
                <w:sz w:val="22"/>
                <w:szCs w:val="22"/>
              </w:rPr>
              <w:t>1.662</w:t>
            </w:r>
          </w:p>
        </w:tc>
        <w:tc>
          <w:tcPr>
            <w:tcW w:w="1569" w:type="dxa"/>
            <w:vAlign w:val="bottom"/>
          </w:tcPr>
          <w:p w14:paraId="47BE8E73"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746BBB0C" w14:textId="77777777" w:rsidR="0056197A" w:rsidRPr="00AC1CF8" w:rsidRDefault="0056197A" w:rsidP="005B7062">
            <w:pPr>
              <w:jc w:val="center"/>
              <w:rPr>
                <w:color w:val="000000"/>
                <w:sz w:val="22"/>
                <w:szCs w:val="22"/>
              </w:rPr>
            </w:pPr>
            <w:r w:rsidRPr="00AC1CF8">
              <w:rPr>
                <w:color w:val="000000"/>
                <w:sz w:val="22"/>
                <w:szCs w:val="22"/>
              </w:rPr>
              <w:t>-11.091</w:t>
            </w:r>
          </w:p>
        </w:tc>
        <w:tc>
          <w:tcPr>
            <w:tcW w:w="1376" w:type="dxa"/>
            <w:vAlign w:val="bottom"/>
          </w:tcPr>
          <w:p w14:paraId="63F3C36D" w14:textId="77777777" w:rsidR="0056197A" w:rsidRPr="00AC1CF8" w:rsidRDefault="0056197A" w:rsidP="005B7062">
            <w:pPr>
              <w:jc w:val="center"/>
              <w:rPr>
                <w:color w:val="000000"/>
                <w:sz w:val="22"/>
                <w:szCs w:val="22"/>
              </w:rPr>
            </w:pPr>
            <w:r w:rsidRPr="00AC1CF8">
              <w:rPr>
                <w:color w:val="000000"/>
                <w:sz w:val="22"/>
                <w:szCs w:val="22"/>
              </w:rPr>
              <w:t>-4.560</w:t>
            </w:r>
          </w:p>
        </w:tc>
      </w:tr>
      <w:tr w:rsidR="0056197A" w:rsidRPr="00AC1CF8" w14:paraId="13BF7AC3" w14:textId="77777777" w:rsidTr="005B7062">
        <w:tc>
          <w:tcPr>
            <w:tcW w:w="1786" w:type="dxa"/>
            <w:vAlign w:val="bottom"/>
          </w:tcPr>
          <w:p w14:paraId="3CFD8F75"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66754AB3" w14:textId="77777777" w:rsidR="0056197A" w:rsidRPr="00AC1CF8" w:rsidRDefault="0056197A" w:rsidP="005B7062">
            <w:pPr>
              <w:jc w:val="center"/>
              <w:rPr>
                <w:color w:val="0D0D0D" w:themeColor="text1" w:themeTint="F2"/>
                <w:sz w:val="22"/>
                <w:szCs w:val="22"/>
              </w:rPr>
            </w:pPr>
            <w:r w:rsidRPr="00AC1CF8">
              <w:rPr>
                <w:color w:val="000000"/>
                <w:sz w:val="22"/>
                <w:szCs w:val="22"/>
              </w:rPr>
              <w:t>5.945</w:t>
            </w:r>
          </w:p>
        </w:tc>
        <w:tc>
          <w:tcPr>
            <w:tcW w:w="1509" w:type="dxa"/>
            <w:vAlign w:val="bottom"/>
          </w:tcPr>
          <w:p w14:paraId="3CBFB501" w14:textId="77777777" w:rsidR="0056197A" w:rsidRPr="00AC1CF8" w:rsidRDefault="0056197A" w:rsidP="005B7062">
            <w:pPr>
              <w:jc w:val="center"/>
              <w:rPr>
                <w:color w:val="0D0D0D" w:themeColor="text1" w:themeTint="F2"/>
                <w:sz w:val="22"/>
                <w:szCs w:val="22"/>
              </w:rPr>
            </w:pPr>
            <w:r w:rsidRPr="00AC1CF8">
              <w:rPr>
                <w:color w:val="000000"/>
                <w:sz w:val="22"/>
                <w:szCs w:val="22"/>
              </w:rPr>
              <w:t>1.875</w:t>
            </w:r>
          </w:p>
        </w:tc>
        <w:tc>
          <w:tcPr>
            <w:tcW w:w="1569" w:type="dxa"/>
            <w:vAlign w:val="bottom"/>
          </w:tcPr>
          <w:p w14:paraId="218FCA7F" w14:textId="77777777" w:rsidR="0056197A" w:rsidRPr="00AC1CF8" w:rsidRDefault="0056197A" w:rsidP="005B7062">
            <w:pPr>
              <w:jc w:val="center"/>
              <w:rPr>
                <w:color w:val="0D0D0D" w:themeColor="text1" w:themeTint="F2"/>
                <w:sz w:val="22"/>
                <w:szCs w:val="22"/>
              </w:rPr>
            </w:pPr>
            <w:r w:rsidRPr="00AC1CF8">
              <w:rPr>
                <w:color w:val="000000"/>
                <w:sz w:val="22"/>
                <w:szCs w:val="22"/>
              </w:rPr>
              <w:t>.002**</w:t>
            </w:r>
          </w:p>
        </w:tc>
        <w:tc>
          <w:tcPr>
            <w:tcW w:w="1581" w:type="dxa"/>
            <w:vAlign w:val="bottom"/>
          </w:tcPr>
          <w:p w14:paraId="24582987" w14:textId="77777777" w:rsidR="0056197A" w:rsidRPr="00AC1CF8" w:rsidRDefault="0056197A" w:rsidP="005B7062">
            <w:pPr>
              <w:jc w:val="center"/>
              <w:rPr>
                <w:color w:val="0D0D0D" w:themeColor="text1" w:themeTint="F2"/>
                <w:sz w:val="22"/>
                <w:szCs w:val="22"/>
              </w:rPr>
            </w:pPr>
            <w:r w:rsidRPr="00AC1CF8">
              <w:rPr>
                <w:color w:val="000000"/>
                <w:sz w:val="22"/>
                <w:szCs w:val="22"/>
              </w:rPr>
              <w:t>2.260</w:t>
            </w:r>
          </w:p>
        </w:tc>
        <w:tc>
          <w:tcPr>
            <w:tcW w:w="1376" w:type="dxa"/>
            <w:vAlign w:val="bottom"/>
          </w:tcPr>
          <w:p w14:paraId="653DED24" w14:textId="77777777" w:rsidR="0056197A" w:rsidRPr="00AC1CF8" w:rsidRDefault="0056197A" w:rsidP="005B7062">
            <w:pPr>
              <w:jc w:val="center"/>
              <w:rPr>
                <w:color w:val="0D0D0D" w:themeColor="text1" w:themeTint="F2"/>
                <w:sz w:val="22"/>
                <w:szCs w:val="22"/>
              </w:rPr>
            </w:pPr>
            <w:r w:rsidRPr="00AC1CF8">
              <w:rPr>
                <w:color w:val="000000"/>
                <w:sz w:val="22"/>
                <w:szCs w:val="22"/>
              </w:rPr>
              <w:t>9.629</w:t>
            </w:r>
          </w:p>
        </w:tc>
      </w:tr>
      <w:tr w:rsidR="0056197A" w:rsidRPr="00AC1CF8" w14:paraId="74BD01EC" w14:textId="77777777" w:rsidTr="005B7062">
        <w:tc>
          <w:tcPr>
            <w:tcW w:w="1786" w:type="dxa"/>
            <w:vAlign w:val="bottom"/>
          </w:tcPr>
          <w:p w14:paraId="33D547E8"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18346A8C" w14:textId="77777777" w:rsidR="0056197A" w:rsidRPr="00AC1CF8" w:rsidRDefault="0056197A" w:rsidP="005B7062">
            <w:pPr>
              <w:jc w:val="center"/>
              <w:rPr>
                <w:color w:val="0D0D0D" w:themeColor="text1" w:themeTint="F2"/>
                <w:sz w:val="22"/>
                <w:szCs w:val="22"/>
              </w:rPr>
            </w:pPr>
            <w:r w:rsidRPr="00AC1CF8">
              <w:rPr>
                <w:color w:val="000000"/>
                <w:sz w:val="22"/>
                <w:szCs w:val="22"/>
              </w:rPr>
              <w:t>-7.982</w:t>
            </w:r>
          </w:p>
        </w:tc>
        <w:tc>
          <w:tcPr>
            <w:tcW w:w="1509" w:type="dxa"/>
            <w:vAlign w:val="bottom"/>
          </w:tcPr>
          <w:p w14:paraId="2DE8397A" w14:textId="77777777" w:rsidR="0056197A" w:rsidRPr="00AC1CF8" w:rsidRDefault="0056197A" w:rsidP="005B7062">
            <w:pPr>
              <w:jc w:val="center"/>
              <w:rPr>
                <w:color w:val="0D0D0D" w:themeColor="text1" w:themeTint="F2"/>
                <w:sz w:val="22"/>
                <w:szCs w:val="22"/>
              </w:rPr>
            </w:pPr>
            <w:r w:rsidRPr="00AC1CF8">
              <w:rPr>
                <w:color w:val="000000"/>
                <w:sz w:val="22"/>
                <w:szCs w:val="22"/>
              </w:rPr>
              <w:t>2.823</w:t>
            </w:r>
          </w:p>
        </w:tc>
        <w:tc>
          <w:tcPr>
            <w:tcW w:w="1569" w:type="dxa"/>
            <w:vAlign w:val="bottom"/>
          </w:tcPr>
          <w:p w14:paraId="40F1D523" w14:textId="77777777" w:rsidR="0056197A" w:rsidRPr="00AC1CF8" w:rsidRDefault="0056197A" w:rsidP="005B7062">
            <w:pPr>
              <w:jc w:val="center"/>
              <w:rPr>
                <w:color w:val="0D0D0D" w:themeColor="text1" w:themeTint="F2"/>
                <w:sz w:val="22"/>
                <w:szCs w:val="22"/>
              </w:rPr>
            </w:pPr>
            <w:r w:rsidRPr="00AC1CF8">
              <w:rPr>
                <w:color w:val="000000"/>
                <w:sz w:val="22"/>
                <w:szCs w:val="22"/>
              </w:rPr>
              <w:t>.005**</w:t>
            </w:r>
          </w:p>
        </w:tc>
        <w:tc>
          <w:tcPr>
            <w:tcW w:w="1581" w:type="dxa"/>
            <w:vAlign w:val="bottom"/>
          </w:tcPr>
          <w:p w14:paraId="188A7510" w14:textId="77777777" w:rsidR="0056197A" w:rsidRPr="00AC1CF8" w:rsidRDefault="0056197A" w:rsidP="005B7062">
            <w:pPr>
              <w:jc w:val="center"/>
              <w:rPr>
                <w:color w:val="0D0D0D" w:themeColor="text1" w:themeTint="F2"/>
                <w:sz w:val="22"/>
                <w:szCs w:val="22"/>
              </w:rPr>
            </w:pPr>
            <w:r w:rsidRPr="00AC1CF8">
              <w:rPr>
                <w:color w:val="000000"/>
                <w:sz w:val="22"/>
                <w:szCs w:val="22"/>
              </w:rPr>
              <w:t>-13.528</w:t>
            </w:r>
          </w:p>
        </w:tc>
        <w:tc>
          <w:tcPr>
            <w:tcW w:w="1376" w:type="dxa"/>
            <w:vAlign w:val="bottom"/>
          </w:tcPr>
          <w:p w14:paraId="12B99605" w14:textId="77777777" w:rsidR="0056197A" w:rsidRPr="00AC1CF8" w:rsidRDefault="0056197A" w:rsidP="005B7062">
            <w:pPr>
              <w:jc w:val="center"/>
              <w:rPr>
                <w:color w:val="0D0D0D" w:themeColor="text1" w:themeTint="F2"/>
                <w:sz w:val="22"/>
                <w:szCs w:val="22"/>
              </w:rPr>
            </w:pPr>
            <w:r w:rsidRPr="00AC1CF8">
              <w:rPr>
                <w:color w:val="000000"/>
                <w:sz w:val="22"/>
                <w:szCs w:val="22"/>
              </w:rPr>
              <w:t>-2.436</w:t>
            </w:r>
          </w:p>
        </w:tc>
      </w:tr>
      <w:tr w:rsidR="0056197A" w:rsidRPr="00AC1CF8" w14:paraId="6A447C60" w14:textId="77777777" w:rsidTr="005B7062">
        <w:tc>
          <w:tcPr>
            <w:tcW w:w="1786" w:type="dxa"/>
            <w:vAlign w:val="bottom"/>
          </w:tcPr>
          <w:p w14:paraId="11FFBF36"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1B57337E" w14:textId="77777777" w:rsidR="0056197A" w:rsidRPr="00AC1CF8" w:rsidRDefault="0056197A" w:rsidP="005B7062">
            <w:pPr>
              <w:jc w:val="center"/>
              <w:rPr>
                <w:color w:val="0D0D0D" w:themeColor="text1" w:themeTint="F2"/>
                <w:sz w:val="22"/>
                <w:szCs w:val="22"/>
              </w:rPr>
            </w:pPr>
            <w:r w:rsidRPr="00AC1CF8">
              <w:rPr>
                <w:color w:val="000000"/>
                <w:sz w:val="22"/>
                <w:szCs w:val="22"/>
              </w:rPr>
              <w:t>-5.538</w:t>
            </w:r>
          </w:p>
        </w:tc>
        <w:tc>
          <w:tcPr>
            <w:tcW w:w="1509" w:type="dxa"/>
            <w:vAlign w:val="bottom"/>
          </w:tcPr>
          <w:p w14:paraId="7B5F1713" w14:textId="77777777" w:rsidR="0056197A" w:rsidRPr="00AC1CF8" w:rsidRDefault="0056197A" w:rsidP="005B7062">
            <w:pPr>
              <w:jc w:val="center"/>
              <w:rPr>
                <w:color w:val="0D0D0D" w:themeColor="text1" w:themeTint="F2"/>
                <w:sz w:val="22"/>
                <w:szCs w:val="22"/>
              </w:rPr>
            </w:pPr>
            <w:r w:rsidRPr="00AC1CF8">
              <w:rPr>
                <w:color w:val="000000"/>
                <w:sz w:val="22"/>
                <w:szCs w:val="22"/>
              </w:rPr>
              <w:t>0.712</w:t>
            </w:r>
          </w:p>
        </w:tc>
        <w:tc>
          <w:tcPr>
            <w:tcW w:w="1569" w:type="dxa"/>
            <w:vAlign w:val="bottom"/>
          </w:tcPr>
          <w:p w14:paraId="0A053DD9"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062270BF" w14:textId="77777777" w:rsidR="0056197A" w:rsidRPr="00AC1CF8" w:rsidRDefault="0056197A" w:rsidP="005B7062">
            <w:pPr>
              <w:jc w:val="center"/>
              <w:rPr>
                <w:color w:val="0D0D0D" w:themeColor="text1" w:themeTint="F2"/>
                <w:sz w:val="22"/>
                <w:szCs w:val="22"/>
              </w:rPr>
            </w:pPr>
            <w:r w:rsidRPr="00AC1CF8">
              <w:rPr>
                <w:color w:val="000000"/>
                <w:sz w:val="22"/>
                <w:szCs w:val="22"/>
              </w:rPr>
              <w:t>-6.938</w:t>
            </w:r>
          </w:p>
        </w:tc>
        <w:tc>
          <w:tcPr>
            <w:tcW w:w="1376" w:type="dxa"/>
            <w:vAlign w:val="bottom"/>
          </w:tcPr>
          <w:p w14:paraId="724C0ABA" w14:textId="77777777" w:rsidR="0056197A" w:rsidRPr="00AC1CF8" w:rsidRDefault="0056197A" w:rsidP="005B7062">
            <w:pPr>
              <w:jc w:val="center"/>
              <w:rPr>
                <w:color w:val="0D0D0D" w:themeColor="text1" w:themeTint="F2"/>
                <w:sz w:val="22"/>
                <w:szCs w:val="22"/>
              </w:rPr>
            </w:pPr>
            <w:r w:rsidRPr="00AC1CF8">
              <w:rPr>
                <w:color w:val="000000"/>
                <w:sz w:val="22"/>
                <w:szCs w:val="22"/>
              </w:rPr>
              <w:t>-4.139</w:t>
            </w:r>
          </w:p>
        </w:tc>
      </w:tr>
      <w:tr w:rsidR="0056197A" w:rsidRPr="00AC1CF8" w14:paraId="2D470A57" w14:textId="77777777" w:rsidTr="005B7062">
        <w:tc>
          <w:tcPr>
            <w:tcW w:w="1786" w:type="dxa"/>
          </w:tcPr>
          <w:p w14:paraId="606463FC" w14:textId="77777777" w:rsidR="0056197A" w:rsidRPr="00AC1CF8" w:rsidRDefault="0056197A" w:rsidP="005B7062">
            <w:pPr>
              <w:jc w:val="both"/>
              <w:rPr>
                <w:color w:val="0D0D0D" w:themeColor="text1" w:themeTint="F2"/>
                <w:sz w:val="22"/>
                <w:szCs w:val="22"/>
              </w:rPr>
            </w:pPr>
          </w:p>
        </w:tc>
        <w:tc>
          <w:tcPr>
            <w:tcW w:w="1539" w:type="dxa"/>
            <w:vAlign w:val="bottom"/>
          </w:tcPr>
          <w:p w14:paraId="065CB715" w14:textId="77777777" w:rsidR="0056197A" w:rsidRPr="00AC1CF8" w:rsidRDefault="0056197A" w:rsidP="005B7062">
            <w:pPr>
              <w:jc w:val="center"/>
              <w:rPr>
                <w:color w:val="000000"/>
                <w:sz w:val="22"/>
                <w:szCs w:val="22"/>
              </w:rPr>
            </w:pPr>
          </w:p>
        </w:tc>
        <w:tc>
          <w:tcPr>
            <w:tcW w:w="1509" w:type="dxa"/>
            <w:vAlign w:val="bottom"/>
          </w:tcPr>
          <w:p w14:paraId="2DE84FC3" w14:textId="77777777" w:rsidR="0056197A" w:rsidRPr="00AC1CF8" w:rsidRDefault="0056197A" w:rsidP="005B7062">
            <w:pPr>
              <w:jc w:val="center"/>
              <w:rPr>
                <w:color w:val="000000"/>
                <w:sz w:val="22"/>
                <w:szCs w:val="22"/>
              </w:rPr>
            </w:pPr>
          </w:p>
        </w:tc>
        <w:tc>
          <w:tcPr>
            <w:tcW w:w="1569" w:type="dxa"/>
            <w:vAlign w:val="bottom"/>
          </w:tcPr>
          <w:p w14:paraId="4448A8FB" w14:textId="77777777" w:rsidR="0056197A" w:rsidRPr="00AC1CF8" w:rsidRDefault="0056197A" w:rsidP="005B7062">
            <w:pPr>
              <w:jc w:val="center"/>
              <w:rPr>
                <w:color w:val="000000"/>
                <w:sz w:val="22"/>
                <w:szCs w:val="22"/>
              </w:rPr>
            </w:pPr>
          </w:p>
        </w:tc>
        <w:tc>
          <w:tcPr>
            <w:tcW w:w="1581" w:type="dxa"/>
            <w:vAlign w:val="bottom"/>
          </w:tcPr>
          <w:p w14:paraId="3287876A" w14:textId="77777777" w:rsidR="0056197A" w:rsidRPr="00AC1CF8" w:rsidRDefault="0056197A" w:rsidP="005B7062">
            <w:pPr>
              <w:jc w:val="center"/>
              <w:rPr>
                <w:color w:val="000000"/>
                <w:sz w:val="22"/>
                <w:szCs w:val="22"/>
              </w:rPr>
            </w:pPr>
          </w:p>
        </w:tc>
        <w:tc>
          <w:tcPr>
            <w:tcW w:w="1376" w:type="dxa"/>
            <w:vAlign w:val="bottom"/>
          </w:tcPr>
          <w:p w14:paraId="1462CC5F" w14:textId="77777777" w:rsidR="0056197A" w:rsidRPr="00AC1CF8" w:rsidRDefault="0056197A" w:rsidP="005B7062">
            <w:pPr>
              <w:jc w:val="center"/>
              <w:rPr>
                <w:color w:val="000000"/>
                <w:sz w:val="22"/>
                <w:szCs w:val="22"/>
              </w:rPr>
            </w:pPr>
          </w:p>
        </w:tc>
      </w:tr>
      <w:tr w:rsidR="0056197A" w:rsidRPr="00AC1CF8" w14:paraId="0D9E5FDB" w14:textId="77777777" w:rsidTr="005B7062">
        <w:tc>
          <w:tcPr>
            <w:tcW w:w="1786" w:type="dxa"/>
          </w:tcPr>
          <w:p w14:paraId="19647D6E"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3F2CA5ED" w14:textId="77777777" w:rsidR="0056197A" w:rsidRPr="00AC1CF8" w:rsidRDefault="0056197A" w:rsidP="005B7062">
            <w:pPr>
              <w:jc w:val="center"/>
              <w:rPr>
                <w:color w:val="0D0D0D" w:themeColor="text1" w:themeTint="F2"/>
                <w:sz w:val="22"/>
                <w:szCs w:val="22"/>
              </w:rPr>
            </w:pPr>
            <w:r w:rsidRPr="00AC1CF8">
              <w:rPr>
                <w:color w:val="000000"/>
                <w:sz w:val="22"/>
                <w:szCs w:val="22"/>
              </w:rPr>
              <w:t>75.492</w:t>
            </w:r>
          </w:p>
        </w:tc>
        <w:tc>
          <w:tcPr>
            <w:tcW w:w="1509" w:type="dxa"/>
            <w:vAlign w:val="bottom"/>
          </w:tcPr>
          <w:p w14:paraId="2EE63B15" w14:textId="77777777" w:rsidR="0056197A" w:rsidRPr="00AC1CF8" w:rsidRDefault="0056197A" w:rsidP="005B7062">
            <w:pPr>
              <w:jc w:val="center"/>
              <w:rPr>
                <w:color w:val="0D0D0D" w:themeColor="text1" w:themeTint="F2"/>
                <w:sz w:val="22"/>
                <w:szCs w:val="22"/>
              </w:rPr>
            </w:pPr>
            <w:r w:rsidRPr="00AC1CF8">
              <w:rPr>
                <w:color w:val="000000"/>
                <w:sz w:val="22"/>
                <w:szCs w:val="22"/>
              </w:rPr>
              <w:t>5.309</w:t>
            </w:r>
          </w:p>
        </w:tc>
        <w:tc>
          <w:tcPr>
            <w:tcW w:w="1569" w:type="dxa"/>
            <w:vAlign w:val="bottom"/>
          </w:tcPr>
          <w:p w14:paraId="51756121" w14:textId="77777777" w:rsidR="0056197A" w:rsidRPr="00AC1CF8" w:rsidRDefault="0056197A" w:rsidP="005B7062">
            <w:pPr>
              <w:jc w:val="center"/>
              <w:rPr>
                <w:color w:val="0D0D0D" w:themeColor="text1" w:themeTint="F2"/>
                <w:sz w:val="22"/>
                <w:szCs w:val="22"/>
              </w:rPr>
            </w:pPr>
            <w:r w:rsidRPr="00AC1CF8">
              <w:rPr>
                <w:color w:val="000000"/>
                <w:sz w:val="22"/>
                <w:szCs w:val="22"/>
              </w:rPr>
              <w:t>.000</w:t>
            </w:r>
          </w:p>
        </w:tc>
        <w:tc>
          <w:tcPr>
            <w:tcW w:w="1581" w:type="dxa"/>
            <w:vAlign w:val="bottom"/>
          </w:tcPr>
          <w:p w14:paraId="1F1C1A4A" w14:textId="77777777" w:rsidR="0056197A" w:rsidRPr="00AC1CF8" w:rsidRDefault="0056197A" w:rsidP="005B7062">
            <w:pPr>
              <w:jc w:val="center"/>
              <w:rPr>
                <w:color w:val="0D0D0D" w:themeColor="text1" w:themeTint="F2"/>
                <w:sz w:val="22"/>
                <w:szCs w:val="22"/>
              </w:rPr>
            </w:pPr>
            <w:r w:rsidRPr="00AC1CF8">
              <w:rPr>
                <w:color w:val="000000"/>
                <w:sz w:val="22"/>
                <w:szCs w:val="22"/>
              </w:rPr>
              <w:t>65.059</w:t>
            </w:r>
          </w:p>
        </w:tc>
        <w:tc>
          <w:tcPr>
            <w:tcW w:w="1376" w:type="dxa"/>
            <w:vAlign w:val="bottom"/>
          </w:tcPr>
          <w:p w14:paraId="1429408F" w14:textId="77777777" w:rsidR="0056197A" w:rsidRPr="00AC1CF8" w:rsidRDefault="0056197A" w:rsidP="005B7062">
            <w:pPr>
              <w:jc w:val="center"/>
              <w:rPr>
                <w:color w:val="0D0D0D" w:themeColor="text1" w:themeTint="F2"/>
                <w:sz w:val="22"/>
                <w:szCs w:val="22"/>
              </w:rPr>
            </w:pPr>
            <w:r w:rsidRPr="00AC1CF8">
              <w:rPr>
                <w:color w:val="000000"/>
                <w:sz w:val="22"/>
                <w:szCs w:val="22"/>
              </w:rPr>
              <w:t>85.924</w:t>
            </w:r>
          </w:p>
        </w:tc>
      </w:tr>
      <w:tr w:rsidR="0056197A" w:rsidRPr="00AC1CF8" w14:paraId="37C272BF" w14:textId="77777777" w:rsidTr="005B7062">
        <w:tc>
          <w:tcPr>
            <w:tcW w:w="1786" w:type="dxa"/>
          </w:tcPr>
          <w:p w14:paraId="0FD006FD"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3AA8D4C1" w14:textId="77777777" w:rsidR="0056197A" w:rsidRPr="00AC1CF8" w:rsidRDefault="0056197A" w:rsidP="005B7062">
            <w:pPr>
              <w:jc w:val="center"/>
              <w:rPr>
                <w:color w:val="0D0D0D" w:themeColor="text1" w:themeTint="F2"/>
                <w:sz w:val="22"/>
                <w:szCs w:val="22"/>
              </w:rPr>
            </w:pPr>
          </w:p>
        </w:tc>
        <w:tc>
          <w:tcPr>
            <w:tcW w:w="1509" w:type="dxa"/>
            <w:vAlign w:val="bottom"/>
          </w:tcPr>
          <w:p w14:paraId="79F6B678" w14:textId="77777777" w:rsidR="0056197A" w:rsidRPr="00AC1CF8" w:rsidRDefault="0056197A" w:rsidP="005B7062">
            <w:pPr>
              <w:jc w:val="center"/>
              <w:rPr>
                <w:color w:val="0D0D0D" w:themeColor="text1" w:themeTint="F2"/>
                <w:sz w:val="22"/>
                <w:szCs w:val="22"/>
              </w:rPr>
            </w:pPr>
          </w:p>
        </w:tc>
        <w:tc>
          <w:tcPr>
            <w:tcW w:w="1569" w:type="dxa"/>
            <w:vAlign w:val="bottom"/>
          </w:tcPr>
          <w:p w14:paraId="08C308F1" w14:textId="77777777" w:rsidR="0056197A" w:rsidRPr="00AC1CF8" w:rsidRDefault="0056197A" w:rsidP="005B7062">
            <w:pPr>
              <w:jc w:val="center"/>
              <w:rPr>
                <w:color w:val="0D0D0D" w:themeColor="text1" w:themeTint="F2"/>
                <w:sz w:val="22"/>
                <w:szCs w:val="22"/>
              </w:rPr>
            </w:pPr>
          </w:p>
        </w:tc>
        <w:tc>
          <w:tcPr>
            <w:tcW w:w="1581" w:type="dxa"/>
            <w:vAlign w:val="bottom"/>
          </w:tcPr>
          <w:p w14:paraId="3D3AB608" w14:textId="77777777" w:rsidR="0056197A" w:rsidRPr="00AC1CF8" w:rsidRDefault="0056197A" w:rsidP="005B7062">
            <w:pPr>
              <w:jc w:val="center"/>
              <w:rPr>
                <w:color w:val="0D0D0D" w:themeColor="text1" w:themeTint="F2"/>
                <w:sz w:val="22"/>
                <w:szCs w:val="22"/>
              </w:rPr>
            </w:pPr>
          </w:p>
        </w:tc>
        <w:tc>
          <w:tcPr>
            <w:tcW w:w="1376" w:type="dxa"/>
          </w:tcPr>
          <w:p w14:paraId="10661864"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0.381</w:t>
            </w:r>
          </w:p>
        </w:tc>
      </w:tr>
      <w:tr w:rsidR="0056197A" w:rsidRPr="00AC1CF8" w14:paraId="06F12B5A" w14:textId="77777777" w:rsidTr="005B7062">
        <w:tc>
          <w:tcPr>
            <w:tcW w:w="1786" w:type="dxa"/>
          </w:tcPr>
          <w:p w14:paraId="39B8C8A0"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00F587A8" w14:textId="77777777" w:rsidR="0056197A" w:rsidRPr="00AC1CF8" w:rsidRDefault="0056197A" w:rsidP="005B7062">
            <w:pPr>
              <w:jc w:val="center"/>
              <w:rPr>
                <w:color w:val="0D0D0D" w:themeColor="text1" w:themeTint="F2"/>
                <w:sz w:val="22"/>
                <w:szCs w:val="22"/>
              </w:rPr>
            </w:pPr>
          </w:p>
        </w:tc>
        <w:tc>
          <w:tcPr>
            <w:tcW w:w="1509" w:type="dxa"/>
          </w:tcPr>
          <w:p w14:paraId="6661F03A" w14:textId="77777777" w:rsidR="0056197A" w:rsidRPr="00AC1CF8" w:rsidRDefault="0056197A" w:rsidP="005B7062">
            <w:pPr>
              <w:jc w:val="center"/>
              <w:rPr>
                <w:color w:val="0D0D0D" w:themeColor="text1" w:themeTint="F2"/>
                <w:sz w:val="22"/>
                <w:szCs w:val="22"/>
              </w:rPr>
            </w:pPr>
          </w:p>
        </w:tc>
        <w:tc>
          <w:tcPr>
            <w:tcW w:w="1569" w:type="dxa"/>
          </w:tcPr>
          <w:p w14:paraId="5649C3C0" w14:textId="77777777" w:rsidR="0056197A" w:rsidRPr="00AC1CF8" w:rsidRDefault="0056197A" w:rsidP="005B7062">
            <w:pPr>
              <w:jc w:val="center"/>
              <w:rPr>
                <w:color w:val="0D0D0D" w:themeColor="text1" w:themeTint="F2"/>
                <w:sz w:val="22"/>
                <w:szCs w:val="22"/>
              </w:rPr>
            </w:pPr>
          </w:p>
        </w:tc>
        <w:tc>
          <w:tcPr>
            <w:tcW w:w="1581" w:type="dxa"/>
          </w:tcPr>
          <w:p w14:paraId="66E78A85" w14:textId="77777777" w:rsidR="0056197A" w:rsidRPr="00AC1CF8" w:rsidRDefault="0056197A" w:rsidP="005B7062">
            <w:pPr>
              <w:jc w:val="center"/>
              <w:rPr>
                <w:color w:val="0D0D0D" w:themeColor="text1" w:themeTint="F2"/>
                <w:sz w:val="22"/>
                <w:szCs w:val="22"/>
              </w:rPr>
            </w:pPr>
          </w:p>
        </w:tc>
        <w:tc>
          <w:tcPr>
            <w:tcW w:w="1376" w:type="dxa"/>
          </w:tcPr>
          <w:p w14:paraId="5BB9EE20"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50998270" w14:textId="77777777" w:rsidTr="005B7062">
        <w:tc>
          <w:tcPr>
            <w:tcW w:w="1786" w:type="dxa"/>
          </w:tcPr>
          <w:p w14:paraId="6D18DA7C" w14:textId="77777777" w:rsidR="0056197A" w:rsidRPr="00AC1CF8" w:rsidRDefault="0056197A" w:rsidP="005B7062">
            <w:pPr>
              <w:jc w:val="both"/>
              <w:rPr>
                <w:color w:val="0D0D0D" w:themeColor="text1" w:themeTint="F2"/>
                <w:sz w:val="22"/>
                <w:szCs w:val="22"/>
              </w:rPr>
            </w:pPr>
          </w:p>
        </w:tc>
        <w:tc>
          <w:tcPr>
            <w:tcW w:w="1539" w:type="dxa"/>
          </w:tcPr>
          <w:p w14:paraId="6D82A920" w14:textId="77777777" w:rsidR="0056197A" w:rsidRPr="00AC1CF8" w:rsidRDefault="0056197A" w:rsidP="005B7062">
            <w:pPr>
              <w:jc w:val="center"/>
              <w:rPr>
                <w:color w:val="0D0D0D" w:themeColor="text1" w:themeTint="F2"/>
                <w:sz w:val="22"/>
                <w:szCs w:val="22"/>
              </w:rPr>
            </w:pPr>
          </w:p>
        </w:tc>
        <w:tc>
          <w:tcPr>
            <w:tcW w:w="1509" w:type="dxa"/>
          </w:tcPr>
          <w:p w14:paraId="489F27FC" w14:textId="77777777" w:rsidR="0056197A" w:rsidRPr="00AC1CF8" w:rsidRDefault="0056197A" w:rsidP="005B7062">
            <w:pPr>
              <w:jc w:val="center"/>
              <w:rPr>
                <w:color w:val="0D0D0D" w:themeColor="text1" w:themeTint="F2"/>
                <w:sz w:val="22"/>
                <w:szCs w:val="22"/>
              </w:rPr>
            </w:pPr>
          </w:p>
        </w:tc>
        <w:tc>
          <w:tcPr>
            <w:tcW w:w="1569" w:type="dxa"/>
          </w:tcPr>
          <w:p w14:paraId="1CCDD606" w14:textId="77777777" w:rsidR="0056197A" w:rsidRPr="00AC1CF8" w:rsidRDefault="0056197A" w:rsidP="005B7062">
            <w:pPr>
              <w:jc w:val="center"/>
              <w:rPr>
                <w:color w:val="0D0D0D" w:themeColor="text1" w:themeTint="F2"/>
                <w:sz w:val="22"/>
                <w:szCs w:val="22"/>
              </w:rPr>
            </w:pPr>
          </w:p>
        </w:tc>
        <w:tc>
          <w:tcPr>
            <w:tcW w:w="1581" w:type="dxa"/>
          </w:tcPr>
          <w:p w14:paraId="1F98781A" w14:textId="77777777" w:rsidR="0056197A" w:rsidRPr="00AC1CF8" w:rsidRDefault="0056197A" w:rsidP="005B7062">
            <w:pPr>
              <w:jc w:val="center"/>
              <w:rPr>
                <w:color w:val="0D0D0D" w:themeColor="text1" w:themeTint="F2"/>
                <w:sz w:val="22"/>
                <w:szCs w:val="22"/>
              </w:rPr>
            </w:pPr>
          </w:p>
        </w:tc>
        <w:tc>
          <w:tcPr>
            <w:tcW w:w="1376" w:type="dxa"/>
          </w:tcPr>
          <w:p w14:paraId="374441B5" w14:textId="77777777" w:rsidR="0056197A" w:rsidRPr="00AC1CF8" w:rsidRDefault="0056197A" w:rsidP="005B7062">
            <w:pPr>
              <w:jc w:val="center"/>
              <w:rPr>
                <w:color w:val="0D0D0D" w:themeColor="text1" w:themeTint="F2"/>
                <w:sz w:val="22"/>
                <w:szCs w:val="22"/>
              </w:rPr>
            </w:pPr>
          </w:p>
        </w:tc>
      </w:tr>
    </w:tbl>
    <w:p w14:paraId="2C2DD9AE" w14:textId="61026552" w:rsidR="0056197A" w:rsidRPr="00AC1CF8" w:rsidRDefault="0056197A" w:rsidP="0056197A">
      <w:pPr>
        <w:jc w:val="both"/>
        <w:rPr>
          <w:color w:val="0D0D0D" w:themeColor="text1" w:themeTint="F2"/>
          <w:sz w:val="22"/>
          <w:szCs w:val="22"/>
        </w:rPr>
      </w:pPr>
      <w:r w:rsidRPr="00AC1CF8">
        <w:rPr>
          <w:sz w:val="22"/>
          <w:szCs w:val="22"/>
        </w:rPr>
        <w:t xml:space="preserve">Standardized measure of social dominance orientation. </w:t>
      </w:r>
      <w:r w:rsidR="000A2591" w:rsidRPr="00AC1CF8">
        <w:rPr>
          <w:sz w:val="22"/>
          <w:szCs w:val="22"/>
        </w:rPr>
        <w:t>†</w:t>
      </w:r>
      <w:r w:rsidR="000A2591" w:rsidRPr="00AC1CF8">
        <w:rPr>
          <w:color w:val="0D0D0D" w:themeColor="text1" w:themeTint="F2"/>
          <w:sz w:val="22"/>
          <w:szCs w:val="22"/>
        </w:rPr>
        <w:t>P&lt;.100; **P&lt;.050; ***P&lt;.001</w:t>
      </w:r>
    </w:p>
    <w:p w14:paraId="7604BDA0" w14:textId="77777777" w:rsidR="0056197A" w:rsidRPr="00AC1CF8" w:rsidRDefault="0056197A" w:rsidP="0056197A">
      <w:pPr>
        <w:rPr>
          <w:sz w:val="22"/>
          <w:szCs w:val="22"/>
        </w:rPr>
      </w:pPr>
    </w:p>
    <w:p w14:paraId="2EEBA607" w14:textId="77777777" w:rsidR="0056197A" w:rsidRPr="00AC1CF8" w:rsidRDefault="0056197A" w:rsidP="0056197A">
      <w:pPr>
        <w:rPr>
          <w:sz w:val="22"/>
          <w:szCs w:val="22"/>
        </w:rPr>
      </w:pPr>
    </w:p>
    <w:p w14:paraId="214D1A9C" w14:textId="6ACAA796" w:rsidR="0056197A" w:rsidRPr="00AC1CF8" w:rsidRDefault="0056197A" w:rsidP="0056197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42</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social dominance orientation and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6E5F59E5" w14:textId="77777777" w:rsidTr="005B7062">
        <w:trPr>
          <w:trHeight w:val="97"/>
        </w:trPr>
        <w:tc>
          <w:tcPr>
            <w:tcW w:w="1786" w:type="dxa"/>
          </w:tcPr>
          <w:p w14:paraId="260291C3"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B9EBD6E"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23D60BC4"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658E19C5"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177F83E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11F490B0"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18A9252F" w14:textId="77777777" w:rsidTr="005B7062">
        <w:tc>
          <w:tcPr>
            <w:tcW w:w="1786" w:type="dxa"/>
          </w:tcPr>
          <w:p w14:paraId="5B089B9A" w14:textId="77777777" w:rsidR="0056197A" w:rsidRPr="00AC1CF8" w:rsidRDefault="0056197A" w:rsidP="005B7062">
            <w:pPr>
              <w:jc w:val="both"/>
              <w:rPr>
                <w:color w:val="0D0D0D" w:themeColor="text1" w:themeTint="F2"/>
                <w:sz w:val="22"/>
                <w:szCs w:val="22"/>
              </w:rPr>
            </w:pPr>
          </w:p>
        </w:tc>
        <w:tc>
          <w:tcPr>
            <w:tcW w:w="1539" w:type="dxa"/>
            <w:vAlign w:val="bottom"/>
          </w:tcPr>
          <w:p w14:paraId="7446550F" w14:textId="77777777" w:rsidR="0056197A" w:rsidRPr="00AC1CF8" w:rsidRDefault="0056197A" w:rsidP="005B7062">
            <w:pPr>
              <w:jc w:val="center"/>
              <w:rPr>
                <w:color w:val="0D0D0D" w:themeColor="text1" w:themeTint="F2"/>
                <w:sz w:val="22"/>
                <w:szCs w:val="22"/>
              </w:rPr>
            </w:pPr>
          </w:p>
        </w:tc>
        <w:tc>
          <w:tcPr>
            <w:tcW w:w="1509" w:type="dxa"/>
            <w:vAlign w:val="bottom"/>
          </w:tcPr>
          <w:p w14:paraId="493A12CA" w14:textId="77777777" w:rsidR="0056197A" w:rsidRPr="00AC1CF8" w:rsidRDefault="0056197A" w:rsidP="005B7062">
            <w:pPr>
              <w:jc w:val="center"/>
              <w:rPr>
                <w:color w:val="0D0D0D" w:themeColor="text1" w:themeTint="F2"/>
                <w:sz w:val="22"/>
                <w:szCs w:val="22"/>
              </w:rPr>
            </w:pPr>
          </w:p>
        </w:tc>
        <w:tc>
          <w:tcPr>
            <w:tcW w:w="1569" w:type="dxa"/>
            <w:vAlign w:val="bottom"/>
          </w:tcPr>
          <w:p w14:paraId="53EFB06A" w14:textId="77777777" w:rsidR="0056197A" w:rsidRPr="00AC1CF8" w:rsidRDefault="0056197A" w:rsidP="005B7062">
            <w:pPr>
              <w:jc w:val="center"/>
              <w:rPr>
                <w:color w:val="0D0D0D" w:themeColor="text1" w:themeTint="F2"/>
                <w:sz w:val="22"/>
                <w:szCs w:val="22"/>
              </w:rPr>
            </w:pPr>
          </w:p>
        </w:tc>
        <w:tc>
          <w:tcPr>
            <w:tcW w:w="1581" w:type="dxa"/>
            <w:vAlign w:val="bottom"/>
          </w:tcPr>
          <w:p w14:paraId="2D4FB4F7" w14:textId="77777777" w:rsidR="0056197A" w:rsidRPr="00AC1CF8" w:rsidRDefault="0056197A" w:rsidP="005B7062">
            <w:pPr>
              <w:jc w:val="center"/>
              <w:rPr>
                <w:color w:val="0D0D0D" w:themeColor="text1" w:themeTint="F2"/>
                <w:sz w:val="22"/>
                <w:szCs w:val="22"/>
              </w:rPr>
            </w:pPr>
          </w:p>
        </w:tc>
        <w:tc>
          <w:tcPr>
            <w:tcW w:w="1376" w:type="dxa"/>
            <w:vAlign w:val="bottom"/>
          </w:tcPr>
          <w:p w14:paraId="65DE3521" w14:textId="77777777" w:rsidR="0056197A" w:rsidRPr="00AC1CF8" w:rsidRDefault="0056197A" w:rsidP="005B7062">
            <w:pPr>
              <w:jc w:val="center"/>
              <w:rPr>
                <w:color w:val="0D0D0D" w:themeColor="text1" w:themeTint="F2"/>
                <w:sz w:val="22"/>
                <w:szCs w:val="22"/>
              </w:rPr>
            </w:pPr>
          </w:p>
        </w:tc>
      </w:tr>
      <w:tr w:rsidR="0056197A" w:rsidRPr="00AC1CF8" w14:paraId="33AA2ECE" w14:textId="77777777" w:rsidTr="005B7062">
        <w:tc>
          <w:tcPr>
            <w:tcW w:w="1786" w:type="dxa"/>
          </w:tcPr>
          <w:p w14:paraId="2C0428A8"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 xml:space="preserve">Social Dominance </w:t>
            </w:r>
          </w:p>
        </w:tc>
        <w:tc>
          <w:tcPr>
            <w:tcW w:w="1539" w:type="dxa"/>
            <w:vAlign w:val="bottom"/>
          </w:tcPr>
          <w:p w14:paraId="369891CB" w14:textId="77777777" w:rsidR="0056197A" w:rsidRPr="00AC1CF8" w:rsidRDefault="0056197A" w:rsidP="005B7062">
            <w:pPr>
              <w:jc w:val="center"/>
              <w:rPr>
                <w:color w:val="0D0D0D" w:themeColor="text1" w:themeTint="F2"/>
                <w:sz w:val="22"/>
                <w:szCs w:val="22"/>
              </w:rPr>
            </w:pPr>
            <w:r w:rsidRPr="00AC1CF8">
              <w:rPr>
                <w:color w:val="000000"/>
                <w:sz w:val="22"/>
                <w:szCs w:val="22"/>
              </w:rPr>
              <w:t>6.756</w:t>
            </w:r>
          </w:p>
        </w:tc>
        <w:tc>
          <w:tcPr>
            <w:tcW w:w="1509" w:type="dxa"/>
            <w:vAlign w:val="bottom"/>
          </w:tcPr>
          <w:p w14:paraId="161DEDA5" w14:textId="77777777" w:rsidR="0056197A" w:rsidRPr="00AC1CF8" w:rsidRDefault="0056197A" w:rsidP="005B7062">
            <w:pPr>
              <w:jc w:val="center"/>
              <w:rPr>
                <w:color w:val="0D0D0D" w:themeColor="text1" w:themeTint="F2"/>
                <w:sz w:val="22"/>
                <w:szCs w:val="22"/>
              </w:rPr>
            </w:pPr>
            <w:r w:rsidRPr="00AC1CF8">
              <w:rPr>
                <w:color w:val="000000"/>
                <w:sz w:val="22"/>
                <w:szCs w:val="22"/>
              </w:rPr>
              <w:t>0.620</w:t>
            </w:r>
          </w:p>
        </w:tc>
        <w:tc>
          <w:tcPr>
            <w:tcW w:w="1569" w:type="dxa"/>
            <w:vAlign w:val="bottom"/>
          </w:tcPr>
          <w:p w14:paraId="15327EB4"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4D3375DD" w14:textId="77777777" w:rsidR="0056197A" w:rsidRPr="00AC1CF8" w:rsidRDefault="0056197A" w:rsidP="005B7062">
            <w:pPr>
              <w:jc w:val="center"/>
              <w:rPr>
                <w:color w:val="0D0D0D" w:themeColor="text1" w:themeTint="F2"/>
                <w:sz w:val="22"/>
                <w:szCs w:val="22"/>
              </w:rPr>
            </w:pPr>
            <w:r w:rsidRPr="00AC1CF8">
              <w:rPr>
                <w:color w:val="000000"/>
                <w:sz w:val="22"/>
                <w:szCs w:val="22"/>
              </w:rPr>
              <w:t>5.538</w:t>
            </w:r>
          </w:p>
        </w:tc>
        <w:tc>
          <w:tcPr>
            <w:tcW w:w="1376" w:type="dxa"/>
            <w:vAlign w:val="bottom"/>
          </w:tcPr>
          <w:p w14:paraId="4A3D7B26" w14:textId="77777777" w:rsidR="0056197A" w:rsidRPr="00AC1CF8" w:rsidRDefault="0056197A" w:rsidP="005B7062">
            <w:pPr>
              <w:jc w:val="center"/>
              <w:rPr>
                <w:color w:val="0D0D0D" w:themeColor="text1" w:themeTint="F2"/>
                <w:sz w:val="22"/>
                <w:szCs w:val="22"/>
              </w:rPr>
            </w:pPr>
            <w:r w:rsidRPr="00AC1CF8">
              <w:rPr>
                <w:color w:val="000000"/>
                <w:sz w:val="22"/>
                <w:szCs w:val="22"/>
              </w:rPr>
              <w:t>7.974</w:t>
            </w:r>
          </w:p>
        </w:tc>
      </w:tr>
      <w:tr w:rsidR="0056197A" w:rsidRPr="00AC1CF8" w14:paraId="116BCE80" w14:textId="77777777" w:rsidTr="005B7062">
        <w:tc>
          <w:tcPr>
            <w:tcW w:w="1786" w:type="dxa"/>
            <w:vAlign w:val="bottom"/>
          </w:tcPr>
          <w:p w14:paraId="22D2720D"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7E6E0EB2" w14:textId="77777777" w:rsidR="0056197A" w:rsidRPr="00AC1CF8" w:rsidRDefault="0056197A" w:rsidP="005B7062">
            <w:pPr>
              <w:jc w:val="center"/>
              <w:rPr>
                <w:color w:val="0D0D0D" w:themeColor="text1" w:themeTint="F2"/>
                <w:sz w:val="22"/>
                <w:szCs w:val="22"/>
              </w:rPr>
            </w:pPr>
            <w:r w:rsidRPr="00AC1CF8">
              <w:rPr>
                <w:color w:val="000000"/>
                <w:sz w:val="22"/>
                <w:szCs w:val="22"/>
              </w:rPr>
              <w:t>-0.052</w:t>
            </w:r>
          </w:p>
        </w:tc>
        <w:tc>
          <w:tcPr>
            <w:tcW w:w="1509" w:type="dxa"/>
            <w:vAlign w:val="bottom"/>
          </w:tcPr>
          <w:p w14:paraId="5F36C8C9" w14:textId="77777777" w:rsidR="0056197A" w:rsidRPr="00AC1CF8" w:rsidRDefault="0056197A" w:rsidP="005B7062">
            <w:pPr>
              <w:jc w:val="center"/>
              <w:rPr>
                <w:color w:val="0D0D0D" w:themeColor="text1" w:themeTint="F2"/>
                <w:sz w:val="22"/>
                <w:szCs w:val="22"/>
              </w:rPr>
            </w:pPr>
            <w:r w:rsidRPr="00AC1CF8">
              <w:rPr>
                <w:color w:val="000000"/>
                <w:sz w:val="22"/>
                <w:szCs w:val="22"/>
              </w:rPr>
              <w:t>0.041</w:t>
            </w:r>
          </w:p>
        </w:tc>
        <w:tc>
          <w:tcPr>
            <w:tcW w:w="1569" w:type="dxa"/>
            <w:vAlign w:val="bottom"/>
          </w:tcPr>
          <w:p w14:paraId="53C1A641" w14:textId="77777777" w:rsidR="0056197A" w:rsidRPr="00AC1CF8" w:rsidRDefault="0056197A" w:rsidP="005B7062">
            <w:pPr>
              <w:jc w:val="center"/>
              <w:rPr>
                <w:color w:val="0D0D0D" w:themeColor="text1" w:themeTint="F2"/>
                <w:sz w:val="22"/>
                <w:szCs w:val="22"/>
              </w:rPr>
            </w:pPr>
            <w:r w:rsidRPr="00AC1CF8">
              <w:rPr>
                <w:color w:val="000000"/>
                <w:sz w:val="22"/>
                <w:szCs w:val="22"/>
              </w:rPr>
              <w:t>.199</w:t>
            </w:r>
          </w:p>
        </w:tc>
        <w:tc>
          <w:tcPr>
            <w:tcW w:w="1581" w:type="dxa"/>
            <w:vAlign w:val="bottom"/>
          </w:tcPr>
          <w:p w14:paraId="4713E048" w14:textId="77777777" w:rsidR="0056197A" w:rsidRPr="00AC1CF8" w:rsidRDefault="0056197A" w:rsidP="005B7062">
            <w:pPr>
              <w:jc w:val="center"/>
              <w:rPr>
                <w:color w:val="0D0D0D" w:themeColor="text1" w:themeTint="F2"/>
                <w:sz w:val="22"/>
                <w:szCs w:val="22"/>
              </w:rPr>
            </w:pPr>
            <w:r w:rsidRPr="00AC1CF8">
              <w:rPr>
                <w:color w:val="000000"/>
                <w:sz w:val="22"/>
                <w:szCs w:val="22"/>
              </w:rPr>
              <w:t>-0.132</w:t>
            </w:r>
          </w:p>
        </w:tc>
        <w:tc>
          <w:tcPr>
            <w:tcW w:w="1376" w:type="dxa"/>
            <w:vAlign w:val="bottom"/>
          </w:tcPr>
          <w:p w14:paraId="60900DBC" w14:textId="77777777" w:rsidR="0056197A" w:rsidRPr="00AC1CF8" w:rsidRDefault="0056197A" w:rsidP="005B7062">
            <w:pPr>
              <w:jc w:val="center"/>
              <w:rPr>
                <w:color w:val="0D0D0D" w:themeColor="text1" w:themeTint="F2"/>
                <w:sz w:val="22"/>
                <w:szCs w:val="22"/>
              </w:rPr>
            </w:pPr>
            <w:r w:rsidRPr="00AC1CF8">
              <w:rPr>
                <w:color w:val="000000"/>
                <w:sz w:val="22"/>
                <w:szCs w:val="22"/>
              </w:rPr>
              <w:t>0.028</w:t>
            </w:r>
          </w:p>
        </w:tc>
      </w:tr>
      <w:tr w:rsidR="0056197A" w:rsidRPr="00AC1CF8" w14:paraId="5D11D040" w14:textId="77777777" w:rsidTr="005B7062">
        <w:tc>
          <w:tcPr>
            <w:tcW w:w="1786" w:type="dxa"/>
            <w:vAlign w:val="bottom"/>
          </w:tcPr>
          <w:p w14:paraId="6FDDB8DF"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280A41F1" w14:textId="77777777" w:rsidR="0056197A" w:rsidRPr="00AC1CF8" w:rsidRDefault="0056197A" w:rsidP="005B7062">
            <w:pPr>
              <w:jc w:val="center"/>
              <w:rPr>
                <w:color w:val="0D0D0D" w:themeColor="text1" w:themeTint="F2"/>
                <w:sz w:val="22"/>
                <w:szCs w:val="22"/>
              </w:rPr>
            </w:pPr>
            <w:r w:rsidRPr="00AC1CF8">
              <w:rPr>
                <w:color w:val="000000"/>
                <w:sz w:val="22"/>
                <w:szCs w:val="22"/>
              </w:rPr>
              <w:t>-0.360</w:t>
            </w:r>
          </w:p>
        </w:tc>
        <w:tc>
          <w:tcPr>
            <w:tcW w:w="1509" w:type="dxa"/>
            <w:vAlign w:val="bottom"/>
          </w:tcPr>
          <w:p w14:paraId="2C908901" w14:textId="77777777" w:rsidR="0056197A" w:rsidRPr="00AC1CF8" w:rsidRDefault="0056197A" w:rsidP="005B7062">
            <w:pPr>
              <w:jc w:val="center"/>
              <w:rPr>
                <w:color w:val="0D0D0D" w:themeColor="text1" w:themeTint="F2"/>
                <w:sz w:val="22"/>
                <w:szCs w:val="22"/>
              </w:rPr>
            </w:pPr>
            <w:r w:rsidRPr="00AC1CF8">
              <w:rPr>
                <w:color w:val="000000"/>
                <w:sz w:val="22"/>
                <w:szCs w:val="22"/>
              </w:rPr>
              <w:t>0.443</w:t>
            </w:r>
          </w:p>
        </w:tc>
        <w:tc>
          <w:tcPr>
            <w:tcW w:w="1569" w:type="dxa"/>
            <w:vAlign w:val="bottom"/>
          </w:tcPr>
          <w:p w14:paraId="3FE4A5A8" w14:textId="77777777" w:rsidR="0056197A" w:rsidRPr="00AC1CF8" w:rsidRDefault="0056197A" w:rsidP="005B7062">
            <w:pPr>
              <w:jc w:val="center"/>
              <w:rPr>
                <w:color w:val="0D0D0D" w:themeColor="text1" w:themeTint="F2"/>
                <w:sz w:val="22"/>
                <w:szCs w:val="22"/>
              </w:rPr>
            </w:pPr>
            <w:r w:rsidRPr="00AC1CF8">
              <w:rPr>
                <w:color w:val="000000"/>
                <w:sz w:val="22"/>
                <w:szCs w:val="22"/>
              </w:rPr>
              <w:t>.416</w:t>
            </w:r>
          </w:p>
        </w:tc>
        <w:tc>
          <w:tcPr>
            <w:tcW w:w="1581" w:type="dxa"/>
            <w:vAlign w:val="bottom"/>
          </w:tcPr>
          <w:p w14:paraId="41B40402" w14:textId="77777777" w:rsidR="0056197A" w:rsidRPr="00AC1CF8" w:rsidRDefault="0056197A" w:rsidP="005B7062">
            <w:pPr>
              <w:jc w:val="center"/>
              <w:rPr>
                <w:color w:val="0D0D0D" w:themeColor="text1" w:themeTint="F2"/>
                <w:sz w:val="22"/>
                <w:szCs w:val="22"/>
              </w:rPr>
            </w:pPr>
            <w:r w:rsidRPr="00AC1CF8">
              <w:rPr>
                <w:color w:val="000000"/>
                <w:sz w:val="22"/>
                <w:szCs w:val="22"/>
              </w:rPr>
              <w:t>-1.231</w:t>
            </w:r>
          </w:p>
        </w:tc>
        <w:tc>
          <w:tcPr>
            <w:tcW w:w="1376" w:type="dxa"/>
            <w:vAlign w:val="bottom"/>
          </w:tcPr>
          <w:p w14:paraId="320AA2BC" w14:textId="77777777" w:rsidR="0056197A" w:rsidRPr="00AC1CF8" w:rsidRDefault="0056197A" w:rsidP="005B7062">
            <w:pPr>
              <w:jc w:val="center"/>
              <w:rPr>
                <w:color w:val="0D0D0D" w:themeColor="text1" w:themeTint="F2"/>
                <w:sz w:val="22"/>
                <w:szCs w:val="22"/>
              </w:rPr>
            </w:pPr>
            <w:r w:rsidRPr="00AC1CF8">
              <w:rPr>
                <w:color w:val="000000"/>
                <w:sz w:val="22"/>
                <w:szCs w:val="22"/>
              </w:rPr>
              <w:t>0.510</w:t>
            </w:r>
          </w:p>
        </w:tc>
      </w:tr>
      <w:tr w:rsidR="0056197A" w:rsidRPr="00AC1CF8" w14:paraId="041729A8" w14:textId="77777777" w:rsidTr="005B7062">
        <w:tc>
          <w:tcPr>
            <w:tcW w:w="1786" w:type="dxa"/>
            <w:vAlign w:val="bottom"/>
          </w:tcPr>
          <w:p w14:paraId="0F6F0BCF"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3224AE89" w14:textId="77777777" w:rsidR="0056197A" w:rsidRPr="00AC1CF8" w:rsidRDefault="0056197A" w:rsidP="005B7062">
            <w:pPr>
              <w:jc w:val="center"/>
              <w:rPr>
                <w:color w:val="0D0D0D" w:themeColor="text1" w:themeTint="F2"/>
                <w:sz w:val="22"/>
                <w:szCs w:val="22"/>
              </w:rPr>
            </w:pPr>
            <w:r w:rsidRPr="00AC1CF8">
              <w:rPr>
                <w:color w:val="000000"/>
                <w:sz w:val="22"/>
                <w:szCs w:val="22"/>
              </w:rPr>
              <w:t>-0.430</w:t>
            </w:r>
          </w:p>
        </w:tc>
        <w:tc>
          <w:tcPr>
            <w:tcW w:w="1509" w:type="dxa"/>
            <w:vAlign w:val="bottom"/>
          </w:tcPr>
          <w:p w14:paraId="4448894C" w14:textId="77777777" w:rsidR="0056197A" w:rsidRPr="00AC1CF8" w:rsidRDefault="0056197A" w:rsidP="005B7062">
            <w:pPr>
              <w:jc w:val="center"/>
              <w:rPr>
                <w:color w:val="0D0D0D" w:themeColor="text1" w:themeTint="F2"/>
                <w:sz w:val="22"/>
                <w:szCs w:val="22"/>
              </w:rPr>
            </w:pPr>
            <w:r w:rsidRPr="00AC1CF8">
              <w:rPr>
                <w:color w:val="000000"/>
                <w:sz w:val="22"/>
                <w:szCs w:val="22"/>
              </w:rPr>
              <w:t>0.195</w:t>
            </w:r>
          </w:p>
        </w:tc>
        <w:tc>
          <w:tcPr>
            <w:tcW w:w="1569" w:type="dxa"/>
            <w:vAlign w:val="bottom"/>
          </w:tcPr>
          <w:p w14:paraId="2DC8060C" w14:textId="77777777" w:rsidR="0056197A" w:rsidRPr="00AC1CF8" w:rsidRDefault="0056197A" w:rsidP="005B7062">
            <w:pPr>
              <w:jc w:val="center"/>
              <w:rPr>
                <w:color w:val="0D0D0D" w:themeColor="text1" w:themeTint="F2"/>
                <w:sz w:val="22"/>
                <w:szCs w:val="22"/>
              </w:rPr>
            </w:pPr>
            <w:r w:rsidRPr="00AC1CF8">
              <w:rPr>
                <w:color w:val="000000"/>
                <w:sz w:val="22"/>
                <w:szCs w:val="22"/>
              </w:rPr>
              <w:t>.028**</w:t>
            </w:r>
          </w:p>
        </w:tc>
        <w:tc>
          <w:tcPr>
            <w:tcW w:w="1581" w:type="dxa"/>
            <w:vAlign w:val="bottom"/>
          </w:tcPr>
          <w:p w14:paraId="6D9CC13D" w14:textId="77777777" w:rsidR="0056197A" w:rsidRPr="00AC1CF8" w:rsidRDefault="0056197A" w:rsidP="005B7062">
            <w:pPr>
              <w:jc w:val="center"/>
              <w:rPr>
                <w:color w:val="0D0D0D" w:themeColor="text1" w:themeTint="F2"/>
                <w:sz w:val="22"/>
                <w:szCs w:val="22"/>
              </w:rPr>
            </w:pPr>
            <w:r w:rsidRPr="00AC1CF8">
              <w:rPr>
                <w:color w:val="000000"/>
                <w:sz w:val="22"/>
                <w:szCs w:val="22"/>
              </w:rPr>
              <w:t>-0.814</w:t>
            </w:r>
          </w:p>
        </w:tc>
        <w:tc>
          <w:tcPr>
            <w:tcW w:w="1376" w:type="dxa"/>
            <w:vAlign w:val="bottom"/>
          </w:tcPr>
          <w:p w14:paraId="31AE3AEB" w14:textId="77777777" w:rsidR="0056197A" w:rsidRPr="00AC1CF8" w:rsidRDefault="0056197A" w:rsidP="005B7062">
            <w:pPr>
              <w:jc w:val="center"/>
              <w:rPr>
                <w:color w:val="0D0D0D" w:themeColor="text1" w:themeTint="F2"/>
                <w:sz w:val="22"/>
                <w:szCs w:val="22"/>
              </w:rPr>
            </w:pPr>
            <w:r w:rsidRPr="00AC1CF8">
              <w:rPr>
                <w:color w:val="000000"/>
                <w:sz w:val="22"/>
                <w:szCs w:val="22"/>
              </w:rPr>
              <w:t>-0.046</w:t>
            </w:r>
          </w:p>
        </w:tc>
      </w:tr>
      <w:tr w:rsidR="0056197A" w:rsidRPr="00AC1CF8" w14:paraId="529072A1" w14:textId="77777777" w:rsidTr="005B7062">
        <w:tc>
          <w:tcPr>
            <w:tcW w:w="1786" w:type="dxa"/>
            <w:vAlign w:val="bottom"/>
          </w:tcPr>
          <w:p w14:paraId="07A5D52C"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7FEFA2DE" w14:textId="77777777" w:rsidR="0056197A" w:rsidRPr="00AC1CF8" w:rsidRDefault="0056197A" w:rsidP="005B7062">
            <w:pPr>
              <w:jc w:val="center"/>
              <w:rPr>
                <w:color w:val="000000"/>
                <w:sz w:val="22"/>
                <w:szCs w:val="22"/>
              </w:rPr>
            </w:pPr>
            <w:r w:rsidRPr="00AC1CF8">
              <w:rPr>
                <w:color w:val="000000"/>
                <w:sz w:val="22"/>
                <w:szCs w:val="22"/>
              </w:rPr>
              <w:t>-4.629</w:t>
            </w:r>
          </w:p>
        </w:tc>
        <w:tc>
          <w:tcPr>
            <w:tcW w:w="1509" w:type="dxa"/>
            <w:vAlign w:val="bottom"/>
          </w:tcPr>
          <w:p w14:paraId="27480D18" w14:textId="77777777" w:rsidR="0056197A" w:rsidRPr="00AC1CF8" w:rsidRDefault="0056197A" w:rsidP="005B7062">
            <w:pPr>
              <w:jc w:val="center"/>
              <w:rPr>
                <w:color w:val="000000"/>
                <w:sz w:val="22"/>
                <w:szCs w:val="22"/>
              </w:rPr>
            </w:pPr>
            <w:r w:rsidRPr="00AC1CF8">
              <w:rPr>
                <w:color w:val="000000"/>
                <w:sz w:val="22"/>
                <w:szCs w:val="22"/>
              </w:rPr>
              <w:t>1.032</w:t>
            </w:r>
          </w:p>
        </w:tc>
        <w:tc>
          <w:tcPr>
            <w:tcW w:w="1569" w:type="dxa"/>
            <w:vAlign w:val="bottom"/>
          </w:tcPr>
          <w:p w14:paraId="122B21AC" w14:textId="77777777" w:rsidR="0056197A" w:rsidRPr="00AC1CF8" w:rsidRDefault="0056197A" w:rsidP="005B7062">
            <w:pPr>
              <w:jc w:val="center"/>
              <w:rPr>
                <w:color w:val="000000"/>
                <w:sz w:val="22"/>
                <w:szCs w:val="22"/>
              </w:rPr>
            </w:pPr>
            <w:r w:rsidRPr="00AC1CF8">
              <w:rPr>
                <w:color w:val="000000"/>
                <w:sz w:val="22"/>
                <w:szCs w:val="22"/>
              </w:rPr>
              <w:t>.0001***</w:t>
            </w:r>
          </w:p>
        </w:tc>
        <w:tc>
          <w:tcPr>
            <w:tcW w:w="1581" w:type="dxa"/>
            <w:vAlign w:val="bottom"/>
          </w:tcPr>
          <w:p w14:paraId="1BB76FB2" w14:textId="77777777" w:rsidR="0056197A" w:rsidRPr="00AC1CF8" w:rsidRDefault="0056197A" w:rsidP="005B7062">
            <w:pPr>
              <w:jc w:val="center"/>
              <w:rPr>
                <w:color w:val="000000"/>
                <w:sz w:val="22"/>
                <w:szCs w:val="22"/>
              </w:rPr>
            </w:pPr>
            <w:r w:rsidRPr="00AC1CF8">
              <w:rPr>
                <w:color w:val="000000"/>
                <w:sz w:val="22"/>
                <w:szCs w:val="22"/>
              </w:rPr>
              <w:t>-6.656</w:t>
            </w:r>
          </w:p>
        </w:tc>
        <w:tc>
          <w:tcPr>
            <w:tcW w:w="1376" w:type="dxa"/>
            <w:vAlign w:val="bottom"/>
          </w:tcPr>
          <w:p w14:paraId="6744B995" w14:textId="77777777" w:rsidR="0056197A" w:rsidRPr="00AC1CF8" w:rsidRDefault="0056197A" w:rsidP="005B7062">
            <w:pPr>
              <w:jc w:val="center"/>
              <w:rPr>
                <w:color w:val="000000"/>
                <w:sz w:val="22"/>
                <w:szCs w:val="22"/>
              </w:rPr>
            </w:pPr>
            <w:r w:rsidRPr="00AC1CF8">
              <w:rPr>
                <w:color w:val="000000"/>
                <w:sz w:val="22"/>
                <w:szCs w:val="22"/>
              </w:rPr>
              <w:t>-2.602</w:t>
            </w:r>
          </w:p>
        </w:tc>
      </w:tr>
      <w:tr w:rsidR="0056197A" w:rsidRPr="00AC1CF8" w14:paraId="2D6B50E2" w14:textId="77777777" w:rsidTr="005B7062">
        <w:tc>
          <w:tcPr>
            <w:tcW w:w="1786" w:type="dxa"/>
            <w:vAlign w:val="bottom"/>
          </w:tcPr>
          <w:p w14:paraId="0A8A5ABD"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78C7CCBD" w14:textId="77777777" w:rsidR="0056197A" w:rsidRPr="00AC1CF8" w:rsidRDefault="0056197A" w:rsidP="005B7062">
            <w:pPr>
              <w:jc w:val="center"/>
              <w:rPr>
                <w:color w:val="0D0D0D" w:themeColor="text1" w:themeTint="F2"/>
                <w:sz w:val="22"/>
                <w:szCs w:val="22"/>
              </w:rPr>
            </w:pPr>
            <w:r w:rsidRPr="00AC1CF8">
              <w:rPr>
                <w:color w:val="000000"/>
                <w:sz w:val="22"/>
                <w:szCs w:val="22"/>
              </w:rPr>
              <w:t>1.991</w:t>
            </w:r>
          </w:p>
        </w:tc>
        <w:tc>
          <w:tcPr>
            <w:tcW w:w="1509" w:type="dxa"/>
            <w:vAlign w:val="bottom"/>
          </w:tcPr>
          <w:p w14:paraId="240664D3" w14:textId="77777777" w:rsidR="0056197A" w:rsidRPr="00AC1CF8" w:rsidRDefault="0056197A" w:rsidP="005B7062">
            <w:pPr>
              <w:jc w:val="center"/>
              <w:rPr>
                <w:color w:val="0D0D0D" w:themeColor="text1" w:themeTint="F2"/>
                <w:sz w:val="22"/>
                <w:szCs w:val="22"/>
              </w:rPr>
            </w:pPr>
            <w:r w:rsidRPr="00AC1CF8">
              <w:rPr>
                <w:color w:val="000000"/>
                <w:sz w:val="22"/>
                <w:szCs w:val="22"/>
              </w:rPr>
              <w:t>1.145</w:t>
            </w:r>
          </w:p>
        </w:tc>
        <w:tc>
          <w:tcPr>
            <w:tcW w:w="1569" w:type="dxa"/>
            <w:vAlign w:val="bottom"/>
          </w:tcPr>
          <w:p w14:paraId="2456B75D" w14:textId="77777777" w:rsidR="0056197A" w:rsidRPr="00AC1CF8" w:rsidRDefault="0056197A" w:rsidP="005B7062">
            <w:pPr>
              <w:jc w:val="center"/>
              <w:rPr>
                <w:color w:val="0D0D0D" w:themeColor="text1" w:themeTint="F2"/>
                <w:sz w:val="22"/>
                <w:szCs w:val="22"/>
              </w:rPr>
            </w:pPr>
            <w:r w:rsidRPr="00AC1CF8">
              <w:rPr>
                <w:color w:val="000000"/>
                <w:sz w:val="22"/>
                <w:szCs w:val="22"/>
              </w:rPr>
              <w:t>.083</w:t>
            </w:r>
            <w:r w:rsidRPr="00AC1CF8">
              <w:rPr>
                <w:sz w:val="22"/>
                <w:szCs w:val="22"/>
              </w:rPr>
              <w:t>†</w:t>
            </w:r>
          </w:p>
        </w:tc>
        <w:tc>
          <w:tcPr>
            <w:tcW w:w="1581" w:type="dxa"/>
            <w:vAlign w:val="bottom"/>
          </w:tcPr>
          <w:p w14:paraId="2DC533EB" w14:textId="77777777" w:rsidR="0056197A" w:rsidRPr="00AC1CF8" w:rsidRDefault="0056197A" w:rsidP="005B7062">
            <w:pPr>
              <w:jc w:val="center"/>
              <w:rPr>
                <w:color w:val="0D0D0D" w:themeColor="text1" w:themeTint="F2"/>
                <w:sz w:val="22"/>
                <w:szCs w:val="22"/>
              </w:rPr>
            </w:pPr>
            <w:r w:rsidRPr="00AC1CF8">
              <w:rPr>
                <w:color w:val="000000"/>
                <w:sz w:val="22"/>
                <w:szCs w:val="22"/>
              </w:rPr>
              <w:t>-0.259</w:t>
            </w:r>
          </w:p>
        </w:tc>
        <w:tc>
          <w:tcPr>
            <w:tcW w:w="1376" w:type="dxa"/>
            <w:vAlign w:val="bottom"/>
          </w:tcPr>
          <w:p w14:paraId="01657CA4" w14:textId="77777777" w:rsidR="0056197A" w:rsidRPr="00AC1CF8" w:rsidRDefault="0056197A" w:rsidP="005B7062">
            <w:pPr>
              <w:jc w:val="center"/>
              <w:rPr>
                <w:color w:val="0D0D0D" w:themeColor="text1" w:themeTint="F2"/>
                <w:sz w:val="22"/>
                <w:szCs w:val="22"/>
              </w:rPr>
            </w:pPr>
            <w:r w:rsidRPr="00AC1CF8">
              <w:rPr>
                <w:color w:val="000000"/>
                <w:sz w:val="22"/>
                <w:szCs w:val="22"/>
              </w:rPr>
              <w:t>4.242</w:t>
            </w:r>
          </w:p>
        </w:tc>
      </w:tr>
      <w:tr w:rsidR="0056197A" w:rsidRPr="00AC1CF8" w14:paraId="24DC4F3B" w14:textId="77777777" w:rsidTr="005B7062">
        <w:tc>
          <w:tcPr>
            <w:tcW w:w="1786" w:type="dxa"/>
            <w:vAlign w:val="bottom"/>
          </w:tcPr>
          <w:p w14:paraId="090AB583"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AE22589" w14:textId="77777777" w:rsidR="0056197A" w:rsidRPr="00AC1CF8" w:rsidRDefault="0056197A" w:rsidP="005B7062">
            <w:pPr>
              <w:jc w:val="center"/>
              <w:rPr>
                <w:color w:val="0D0D0D" w:themeColor="text1" w:themeTint="F2"/>
                <w:sz w:val="22"/>
                <w:szCs w:val="22"/>
              </w:rPr>
            </w:pPr>
            <w:r w:rsidRPr="00AC1CF8">
              <w:rPr>
                <w:color w:val="000000"/>
                <w:sz w:val="22"/>
                <w:szCs w:val="22"/>
              </w:rPr>
              <w:t>-2.974</w:t>
            </w:r>
          </w:p>
        </w:tc>
        <w:tc>
          <w:tcPr>
            <w:tcW w:w="1509" w:type="dxa"/>
            <w:vAlign w:val="bottom"/>
          </w:tcPr>
          <w:p w14:paraId="50C6F124" w14:textId="77777777" w:rsidR="0056197A" w:rsidRPr="00AC1CF8" w:rsidRDefault="0056197A" w:rsidP="005B7062">
            <w:pPr>
              <w:jc w:val="center"/>
              <w:rPr>
                <w:color w:val="0D0D0D" w:themeColor="text1" w:themeTint="F2"/>
                <w:sz w:val="22"/>
                <w:szCs w:val="22"/>
              </w:rPr>
            </w:pPr>
            <w:r w:rsidRPr="00AC1CF8">
              <w:rPr>
                <w:color w:val="000000"/>
                <w:sz w:val="22"/>
                <w:szCs w:val="22"/>
              </w:rPr>
              <w:t>1.802</w:t>
            </w:r>
          </w:p>
        </w:tc>
        <w:tc>
          <w:tcPr>
            <w:tcW w:w="1569" w:type="dxa"/>
            <w:vAlign w:val="bottom"/>
          </w:tcPr>
          <w:p w14:paraId="7B1DD7C1" w14:textId="77777777" w:rsidR="0056197A" w:rsidRPr="00AC1CF8" w:rsidRDefault="0056197A" w:rsidP="005B7062">
            <w:pPr>
              <w:jc w:val="center"/>
              <w:rPr>
                <w:color w:val="0D0D0D" w:themeColor="text1" w:themeTint="F2"/>
                <w:sz w:val="22"/>
                <w:szCs w:val="22"/>
              </w:rPr>
            </w:pPr>
            <w:r w:rsidRPr="00AC1CF8">
              <w:rPr>
                <w:color w:val="000000"/>
                <w:sz w:val="22"/>
                <w:szCs w:val="22"/>
              </w:rPr>
              <w:t>.099</w:t>
            </w:r>
            <w:r w:rsidRPr="00AC1CF8">
              <w:rPr>
                <w:sz w:val="22"/>
                <w:szCs w:val="22"/>
              </w:rPr>
              <w:t>†</w:t>
            </w:r>
          </w:p>
        </w:tc>
        <w:tc>
          <w:tcPr>
            <w:tcW w:w="1581" w:type="dxa"/>
            <w:vAlign w:val="bottom"/>
          </w:tcPr>
          <w:p w14:paraId="42EAF39C" w14:textId="77777777" w:rsidR="0056197A" w:rsidRPr="00AC1CF8" w:rsidRDefault="0056197A" w:rsidP="005B7062">
            <w:pPr>
              <w:jc w:val="center"/>
              <w:rPr>
                <w:color w:val="0D0D0D" w:themeColor="text1" w:themeTint="F2"/>
                <w:sz w:val="22"/>
                <w:szCs w:val="22"/>
              </w:rPr>
            </w:pPr>
            <w:r w:rsidRPr="00AC1CF8">
              <w:rPr>
                <w:color w:val="000000"/>
                <w:sz w:val="22"/>
                <w:szCs w:val="22"/>
              </w:rPr>
              <w:t>-6.515</w:t>
            </w:r>
          </w:p>
        </w:tc>
        <w:tc>
          <w:tcPr>
            <w:tcW w:w="1376" w:type="dxa"/>
            <w:vAlign w:val="bottom"/>
          </w:tcPr>
          <w:p w14:paraId="4A90821C" w14:textId="77777777" w:rsidR="0056197A" w:rsidRPr="00AC1CF8" w:rsidRDefault="0056197A" w:rsidP="005B7062">
            <w:pPr>
              <w:jc w:val="center"/>
              <w:rPr>
                <w:color w:val="0D0D0D" w:themeColor="text1" w:themeTint="F2"/>
                <w:sz w:val="22"/>
                <w:szCs w:val="22"/>
              </w:rPr>
            </w:pPr>
            <w:r w:rsidRPr="00AC1CF8">
              <w:rPr>
                <w:color w:val="000000"/>
                <w:sz w:val="22"/>
                <w:szCs w:val="22"/>
              </w:rPr>
              <w:t>0.566</w:t>
            </w:r>
          </w:p>
        </w:tc>
      </w:tr>
      <w:tr w:rsidR="0056197A" w:rsidRPr="00AC1CF8" w14:paraId="66A4EE31" w14:textId="77777777" w:rsidTr="005B7062">
        <w:tc>
          <w:tcPr>
            <w:tcW w:w="1786" w:type="dxa"/>
            <w:vAlign w:val="bottom"/>
          </w:tcPr>
          <w:p w14:paraId="32D842DB"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2D899CC8" w14:textId="77777777" w:rsidR="0056197A" w:rsidRPr="00AC1CF8" w:rsidRDefault="0056197A" w:rsidP="005B7062">
            <w:pPr>
              <w:jc w:val="center"/>
              <w:rPr>
                <w:color w:val="0D0D0D" w:themeColor="text1" w:themeTint="F2"/>
                <w:sz w:val="22"/>
                <w:szCs w:val="22"/>
              </w:rPr>
            </w:pPr>
            <w:r w:rsidRPr="00AC1CF8">
              <w:rPr>
                <w:color w:val="000000"/>
                <w:sz w:val="22"/>
                <w:szCs w:val="22"/>
              </w:rPr>
              <w:t>-1.927</w:t>
            </w:r>
          </w:p>
        </w:tc>
        <w:tc>
          <w:tcPr>
            <w:tcW w:w="1509" w:type="dxa"/>
            <w:vAlign w:val="bottom"/>
          </w:tcPr>
          <w:p w14:paraId="13507A9A" w14:textId="77777777" w:rsidR="0056197A" w:rsidRPr="00AC1CF8" w:rsidRDefault="0056197A" w:rsidP="005B7062">
            <w:pPr>
              <w:jc w:val="center"/>
              <w:rPr>
                <w:color w:val="0D0D0D" w:themeColor="text1" w:themeTint="F2"/>
                <w:sz w:val="22"/>
                <w:szCs w:val="22"/>
              </w:rPr>
            </w:pPr>
            <w:r w:rsidRPr="00AC1CF8">
              <w:rPr>
                <w:color w:val="000000"/>
                <w:sz w:val="22"/>
                <w:szCs w:val="22"/>
              </w:rPr>
              <w:t>0.456</w:t>
            </w:r>
          </w:p>
        </w:tc>
        <w:tc>
          <w:tcPr>
            <w:tcW w:w="1569" w:type="dxa"/>
            <w:vAlign w:val="bottom"/>
          </w:tcPr>
          <w:p w14:paraId="117C2689"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2DF1F46" w14:textId="77777777" w:rsidR="0056197A" w:rsidRPr="00AC1CF8" w:rsidRDefault="0056197A" w:rsidP="005B7062">
            <w:pPr>
              <w:jc w:val="center"/>
              <w:rPr>
                <w:color w:val="0D0D0D" w:themeColor="text1" w:themeTint="F2"/>
                <w:sz w:val="22"/>
                <w:szCs w:val="22"/>
              </w:rPr>
            </w:pPr>
            <w:r w:rsidRPr="00AC1CF8">
              <w:rPr>
                <w:color w:val="000000"/>
                <w:sz w:val="22"/>
                <w:szCs w:val="22"/>
              </w:rPr>
              <w:t>-2.822</w:t>
            </w:r>
          </w:p>
        </w:tc>
        <w:tc>
          <w:tcPr>
            <w:tcW w:w="1376" w:type="dxa"/>
            <w:vAlign w:val="bottom"/>
          </w:tcPr>
          <w:p w14:paraId="24BFA18A" w14:textId="77777777" w:rsidR="0056197A" w:rsidRPr="00AC1CF8" w:rsidRDefault="0056197A" w:rsidP="005B7062">
            <w:pPr>
              <w:jc w:val="center"/>
              <w:rPr>
                <w:color w:val="0D0D0D" w:themeColor="text1" w:themeTint="F2"/>
                <w:sz w:val="22"/>
                <w:szCs w:val="22"/>
              </w:rPr>
            </w:pPr>
            <w:r w:rsidRPr="00AC1CF8">
              <w:rPr>
                <w:color w:val="000000"/>
                <w:sz w:val="22"/>
                <w:szCs w:val="22"/>
              </w:rPr>
              <w:t>-1.032</w:t>
            </w:r>
          </w:p>
        </w:tc>
      </w:tr>
      <w:tr w:rsidR="0056197A" w:rsidRPr="00AC1CF8" w14:paraId="6CE51435" w14:textId="77777777" w:rsidTr="005B7062">
        <w:tc>
          <w:tcPr>
            <w:tcW w:w="1786" w:type="dxa"/>
          </w:tcPr>
          <w:p w14:paraId="6052BD71" w14:textId="77777777" w:rsidR="0056197A" w:rsidRPr="00AC1CF8" w:rsidRDefault="0056197A" w:rsidP="005B7062">
            <w:pPr>
              <w:jc w:val="both"/>
              <w:rPr>
                <w:color w:val="0D0D0D" w:themeColor="text1" w:themeTint="F2"/>
                <w:sz w:val="22"/>
                <w:szCs w:val="22"/>
              </w:rPr>
            </w:pPr>
          </w:p>
        </w:tc>
        <w:tc>
          <w:tcPr>
            <w:tcW w:w="1539" w:type="dxa"/>
            <w:vAlign w:val="bottom"/>
          </w:tcPr>
          <w:p w14:paraId="613A8A9D" w14:textId="77777777" w:rsidR="0056197A" w:rsidRPr="00AC1CF8" w:rsidRDefault="0056197A" w:rsidP="005B7062">
            <w:pPr>
              <w:jc w:val="center"/>
              <w:rPr>
                <w:color w:val="000000"/>
                <w:sz w:val="22"/>
                <w:szCs w:val="22"/>
              </w:rPr>
            </w:pPr>
          </w:p>
        </w:tc>
        <w:tc>
          <w:tcPr>
            <w:tcW w:w="1509" w:type="dxa"/>
            <w:vAlign w:val="bottom"/>
          </w:tcPr>
          <w:p w14:paraId="1DE49ED3" w14:textId="77777777" w:rsidR="0056197A" w:rsidRPr="00AC1CF8" w:rsidRDefault="0056197A" w:rsidP="005B7062">
            <w:pPr>
              <w:jc w:val="center"/>
              <w:rPr>
                <w:color w:val="000000"/>
                <w:sz w:val="22"/>
                <w:szCs w:val="22"/>
              </w:rPr>
            </w:pPr>
          </w:p>
        </w:tc>
        <w:tc>
          <w:tcPr>
            <w:tcW w:w="1569" w:type="dxa"/>
            <w:vAlign w:val="bottom"/>
          </w:tcPr>
          <w:p w14:paraId="66ADCCCE" w14:textId="77777777" w:rsidR="0056197A" w:rsidRPr="00AC1CF8" w:rsidRDefault="0056197A" w:rsidP="005B7062">
            <w:pPr>
              <w:jc w:val="center"/>
              <w:rPr>
                <w:color w:val="000000"/>
                <w:sz w:val="22"/>
                <w:szCs w:val="22"/>
              </w:rPr>
            </w:pPr>
          </w:p>
        </w:tc>
        <w:tc>
          <w:tcPr>
            <w:tcW w:w="1581" w:type="dxa"/>
            <w:vAlign w:val="bottom"/>
          </w:tcPr>
          <w:p w14:paraId="3496F7F8" w14:textId="77777777" w:rsidR="0056197A" w:rsidRPr="00AC1CF8" w:rsidRDefault="0056197A" w:rsidP="005B7062">
            <w:pPr>
              <w:jc w:val="center"/>
              <w:rPr>
                <w:color w:val="000000"/>
                <w:sz w:val="22"/>
                <w:szCs w:val="22"/>
              </w:rPr>
            </w:pPr>
          </w:p>
        </w:tc>
        <w:tc>
          <w:tcPr>
            <w:tcW w:w="1376" w:type="dxa"/>
            <w:vAlign w:val="bottom"/>
          </w:tcPr>
          <w:p w14:paraId="1EB3A59C" w14:textId="77777777" w:rsidR="0056197A" w:rsidRPr="00AC1CF8" w:rsidRDefault="0056197A" w:rsidP="005B7062">
            <w:pPr>
              <w:jc w:val="center"/>
              <w:rPr>
                <w:color w:val="000000"/>
                <w:sz w:val="22"/>
                <w:szCs w:val="22"/>
              </w:rPr>
            </w:pPr>
          </w:p>
        </w:tc>
      </w:tr>
      <w:tr w:rsidR="0056197A" w:rsidRPr="00AC1CF8" w14:paraId="444BC5DD" w14:textId="77777777" w:rsidTr="005B7062">
        <w:tc>
          <w:tcPr>
            <w:tcW w:w="1786" w:type="dxa"/>
          </w:tcPr>
          <w:p w14:paraId="2B451A7C"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1515C9D0" w14:textId="77777777" w:rsidR="0056197A" w:rsidRPr="00AC1CF8" w:rsidRDefault="0056197A" w:rsidP="005B7062">
            <w:pPr>
              <w:jc w:val="center"/>
              <w:rPr>
                <w:color w:val="0D0D0D" w:themeColor="text1" w:themeTint="F2"/>
                <w:sz w:val="22"/>
                <w:szCs w:val="22"/>
              </w:rPr>
            </w:pPr>
            <w:r w:rsidRPr="00AC1CF8">
              <w:rPr>
                <w:color w:val="000000"/>
                <w:sz w:val="22"/>
                <w:szCs w:val="22"/>
              </w:rPr>
              <w:t>33.918</w:t>
            </w:r>
          </w:p>
        </w:tc>
        <w:tc>
          <w:tcPr>
            <w:tcW w:w="1509" w:type="dxa"/>
            <w:vAlign w:val="bottom"/>
          </w:tcPr>
          <w:p w14:paraId="7FEBDDF7" w14:textId="77777777" w:rsidR="0056197A" w:rsidRPr="00AC1CF8" w:rsidRDefault="0056197A" w:rsidP="005B7062">
            <w:pPr>
              <w:jc w:val="center"/>
              <w:rPr>
                <w:color w:val="0D0D0D" w:themeColor="text1" w:themeTint="F2"/>
                <w:sz w:val="22"/>
                <w:szCs w:val="22"/>
              </w:rPr>
            </w:pPr>
            <w:r w:rsidRPr="00AC1CF8">
              <w:rPr>
                <w:color w:val="000000"/>
                <w:sz w:val="22"/>
                <w:szCs w:val="22"/>
              </w:rPr>
              <w:t>3.254</w:t>
            </w:r>
          </w:p>
        </w:tc>
        <w:tc>
          <w:tcPr>
            <w:tcW w:w="1569" w:type="dxa"/>
            <w:vAlign w:val="bottom"/>
          </w:tcPr>
          <w:p w14:paraId="16AF4FC8"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E9479A8" w14:textId="77777777" w:rsidR="0056197A" w:rsidRPr="00AC1CF8" w:rsidRDefault="0056197A" w:rsidP="005B7062">
            <w:pPr>
              <w:jc w:val="center"/>
              <w:rPr>
                <w:color w:val="0D0D0D" w:themeColor="text1" w:themeTint="F2"/>
                <w:sz w:val="22"/>
                <w:szCs w:val="22"/>
              </w:rPr>
            </w:pPr>
            <w:r w:rsidRPr="00AC1CF8">
              <w:rPr>
                <w:color w:val="000000"/>
                <w:sz w:val="22"/>
                <w:szCs w:val="22"/>
              </w:rPr>
              <w:t>27.524</w:t>
            </w:r>
          </w:p>
        </w:tc>
        <w:tc>
          <w:tcPr>
            <w:tcW w:w="1376" w:type="dxa"/>
            <w:vAlign w:val="bottom"/>
          </w:tcPr>
          <w:p w14:paraId="010BFF3F" w14:textId="77777777" w:rsidR="0056197A" w:rsidRPr="00AC1CF8" w:rsidRDefault="0056197A" w:rsidP="005B7062">
            <w:pPr>
              <w:jc w:val="center"/>
              <w:rPr>
                <w:color w:val="0D0D0D" w:themeColor="text1" w:themeTint="F2"/>
                <w:sz w:val="22"/>
                <w:szCs w:val="22"/>
              </w:rPr>
            </w:pPr>
            <w:r w:rsidRPr="00AC1CF8">
              <w:rPr>
                <w:color w:val="000000"/>
                <w:sz w:val="22"/>
                <w:szCs w:val="22"/>
              </w:rPr>
              <w:t>40.312</w:t>
            </w:r>
          </w:p>
        </w:tc>
      </w:tr>
      <w:tr w:rsidR="0056197A" w:rsidRPr="00AC1CF8" w14:paraId="5211B542" w14:textId="77777777" w:rsidTr="005B7062">
        <w:tc>
          <w:tcPr>
            <w:tcW w:w="1786" w:type="dxa"/>
          </w:tcPr>
          <w:p w14:paraId="29F28F0C"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5966838B" w14:textId="77777777" w:rsidR="0056197A" w:rsidRPr="00AC1CF8" w:rsidRDefault="0056197A" w:rsidP="005B7062">
            <w:pPr>
              <w:jc w:val="center"/>
              <w:rPr>
                <w:color w:val="0D0D0D" w:themeColor="text1" w:themeTint="F2"/>
                <w:sz w:val="22"/>
                <w:szCs w:val="22"/>
              </w:rPr>
            </w:pPr>
          </w:p>
        </w:tc>
        <w:tc>
          <w:tcPr>
            <w:tcW w:w="1509" w:type="dxa"/>
            <w:vAlign w:val="bottom"/>
          </w:tcPr>
          <w:p w14:paraId="4CD15093" w14:textId="77777777" w:rsidR="0056197A" w:rsidRPr="00AC1CF8" w:rsidRDefault="0056197A" w:rsidP="005B7062">
            <w:pPr>
              <w:jc w:val="center"/>
              <w:rPr>
                <w:color w:val="0D0D0D" w:themeColor="text1" w:themeTint="F2"/>
                <w:sz w:val="22"/>
                <w:szCs w:val="22"/>
              </w:rPr>
            </w:pPr>
          </w:p>
        </w:tc>
        <w:tc>
          <w:tcPr>
            <w:tcW w:w="1569" w:type="dxa"/>
            <w:vAlign w:val="bottom"/>
          </w:tcPr>
          <w:p w14:paraId="150CF285" w14:textId="77777777" w:rsidR="0056197A" w:rsidRPr="00AC1CF8" w:rsidRDefault="0056197A" w:rsidP="005B7062">
            <w:pPr>
              <w:jc w:val="center"/>
              <w:rPr>
                <w:color w:val="0D0D0D" w:themeColor="text1" w:themeTint="F2"/>
                <w:sz w:val="22"/>
                <w:szCs w:val="22"/>
              </w:rPr>
            </w:pPr>
          </w:p>
        </w:tc>
        <w:tc>
          <w:tcPr>
            <w:tcW w:w="1581" w:type="dxa"/>
            <w:vAlign w:val="bottom"/>
          </w:tcPr>
          <w:p w14:paraId="2CC08700" w14:textId="77777777" w:rsidR="0056197A" w:rsidRPr="00AC1CF8" w:rsidRDefault="0056197A" w:rsidP="005B7062">
            <w:pPr>
              <w:jc w:val="center"/>
              <w:rPr>
                <w:color w:val="0D0D0D" w:themeColor="text1" w:themeTint="F2"/>
                <w:sz w:val="22"/>
                <w:szCs w:val="22"/>
              </w:rPr>
            </w:pPr>
          </w:p>
        </w:tc>
        <w:tc>
          <w:tcPr>
            <w:tcW w:w="1376" w:type="dxa"/>
          </w:tcPr>
          <w:p w14:paraId="7107C4B1"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0.373 </w:t>
            </w:r>
          </w:p>
        </w:tc>
      </w:tr>
      <w:tr w:rsidR="0056197A" w:rsidRPr="00AC1CF8" w14:paraId="6C3DC086" w14:textId="77777777" w:rsidTr="005B7062">
        <w:tc>
          <w:tcPr>
            <w:tcW w:w="1786" w:type="dxa"/>
          </w:tcPr>
          <w:p w14:paraId="0C6381AB"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607224AE" w14:textId="77777777" w:rsidR="0056197A" w:rsidRPr="00AC1CF8" w:rsidRDefault="0056197A" w:rsidP="005B7062">
            <w:pPr>
              <w:jc w:val="center"/>
              <w:rPr>
                <w:color w:val="0D0D0D" w:themeColor="text1" w:themeTint="F2"/>
                <w:sz w:val="22"/>
                <w:szCs w:val="22"/>
              </w:rPr>
            </w:pPr>
          </w:p>
        </w:tc>
        <w:tc>
          <w:tcPr>
            <w:tcW w:w="1509" w:type="dxa"/>
          </w:tcPr>
          <w:p w14:paraId="15F623D2" w14:textId="77777777" w:rsidR="0056197A" w:rsidRPr="00AC1CF8" w:rsidRDefault="0056197A" w:rsidP="005B7062">
            <w:pPr>
              <w:jc w:val="center"/>
              <w:rPr>
                <w:color w:val="0D0D0D" w:themeColor="text1" w:themeTint="F2"/>
                <w:sz w:val="22"/>
                <w:szCs w:val="22"/>
              </w:rPr>
            </w:pPr>
          </w:p>
        </w:tc>
        <w:tc>
          <w:tcPr>
            <w:tcW w:w="1569" w:type="dxa"/>
          </w:tcPr>
          <w:p w14:paraId="1EC8E564" w14:textId="77777777" w:rsidR="0056197A" w:rsidRPr="00AC1CF8" w:rsidRDefault="0056197A" w:rsidP="005B7062">
            <w:pPr>
              <w:jc w:val="center"/>
              <w:rPr>
                <w:color w:val="0D0D0D" w:themeColor="text1" w:themeTint="F2"/>
                <w:sz w:val="22"/>
                <w:szCs w:val="22"/>
              </w:rPr>
            </w:pPr>
          </w:p>
        </w:tc>
        <w:tc>
          <w:tcPr>
            <w:tcW w:w="1581" w:type="dxa"/>
          </w:tcPr>
          <w:p w14:paraId="1C14E65A" w14:textId="77777777" w:rsidR="0056197A" w:rsidRPr="00AC1CF8" w:rsidRDefault="0056197A" w:rsidP="005B7062">
            <w:pPr>
              <w:jc w:val="center"/>
              <w:rPr>
                <w:color w:val="0D0D0D" w:themeColor="text1" w:themeTint="F2"/>
                <w:sz w:val="22"/>
                <w:szCs w:val="22"/>
              </w:rPr>
            </w:pPr>
          </w:p>
        </w:tc>
        <w:tc>
          <w:tcPr>
            <w:tcW w:w="1376" w:type="dxa"/>
          </w:tcPr>
          <w:p w14:paraId="68D5C6EF"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597A0A41" w14:textId="77777777" w:rsidTr="005B7062">
        <w:tc>
          <w:tcPr>
            <w:tcW w:w="1786" w:type="dxa"/>
          </w:tcPr>
          <w:p w14:paraId="180FBEA2" w14:textId="77777777" w:rsidR="0056197A" w:rsidRPr="00AC1CF8" w:rsidRDefault="0056197A" w:rsidP="005B7062">
            <w:pPr>
              <w:jc w:val="both"/>
              <w:rPr>
                <w:color w:val="0D0D0D" w:themeColor="text1" w:themeTint="F2"/>
                <w:sz w:val="22"/>
                <w:szCs w:val="22"/>
              </w:rPr>
            </w:pPr>
          </w:p>
        </w:tc>
        <w:tc>
          <w:tcPr>
            <w:tcW w:w="1539" w:type="dxa"/>
          </w:tcPr>
          <w:p w14:paraId="2F10FA56" w14:textId="77777777" w:rsidR="0056197A" w:rsidRPr="00AC1CF8" w:rsidRDefault="0056197A" w:rsidP="005B7062">
            <w:pPr>
              <w:jc w:val="center"/>
              <w:rPr>
                <w:color w:val="0D0D0D" w:themeColor="text1" w:themeTint="F2"/>
                <w:sz w:val="22"/>
                <w:szCs w:val="22"/>
              </w:rPr>
            </w:pPr>
          </w:p>
        </w:tc>
        <w:tc>
          <w:tcPr>
            <w:tcW w:w="1509" w:type="dxa"/>
          </w:tcPr>
          <w:p w14:paraId="39607289" w14:textId="77777777" w:rsidR="0056197A" w:rsidRPr="00AC1CF8" w:rsidRDefault="0056197A" w:rsidP="005B7062">
            <w:pPr>
              <w:jc w:val="center"/>
              <w:rPr>
                <w:color w:val="0D0D0D" w:themeColor="text1" w:themeTint="F2"/>
                <w:sz w:val="22"/>
                <w:szCs w:val="22"/>
              </w:rPr>
            </w:pPr>
          </w:p>
        </w:tc>
        <w:tc>
          <w:tcPr>
            <w:tcW w:w="1569" w:type="dxa"/>
          </w:tcPr>
          <w:p w14:paraId="4416BB93" w14:textId="77777777" w:rsidR="0056197A" w:rsidRPr="00AC1CF8" w:rsidRDefault="0056197A" w:rsidP="005B7062">
            <w:pPr>
              <w:jc w:val="center"/>
              <w:rPr>
                <w:color w:val="0D0D0D" w:themeColor="text1" w:themeTint="F2"/>
                <w:sz w:val="22"/>
                <w:szCs w:val="22"/>
              </w:rPr>
            </w:pPr>
          </w:p>
        </w:tc>
        <w:tc>
          <w:tcPr>
            <w:tcW w:w="1581" w:type="dxa"/>
          </w:tcPr>
          <w:p w14:paraId="3726CD05" w14:textId="77777777" w:rsidR="0056197A" w:rsidRPr="00AC1CF8" w:rsidRDefault="0056197A" w:rsidP="005B7062">
            <w:pPr>
              <w:jc w:val="center"/>
              <w:rPr>
                <w:color w:val="0D0D0D" w:themeColor="text1" w:themeTint="F2"/>
                <w:sz w:val="22"/>
                <w:szCs w:val="22"/>
              </w:rPr>
            </w:pPr>
          </w:p>
        </w:tc>
        <w:tc>
          <w:tcPr>
            <w:tcW w:w="1376" w:type="dxa"/>
          </w:tcPr>
          <w:p w14:paraId="669411C1" w14:textId="77777777" w:rsidR="0056197A" w:rsidRPr="00AC1CF8" w:rsidRDefault="0056197A" w:rsidP="005B7062">
            <w:pPr>
              <w:jc w:val="center"/>
              <w:rPr>
                <w:color w:val="0D0D0D" w:themeColor="text1" w:themeTint="F2"/>
                <w:sz w:val="22"/>
                <w:szCs w:val="22"/>
              </w:rPr>
            </w:pPr>
          </w:p>
        </w:tc>
      </w:tr>
    </w:tbl>
    <w:p w14:paraId="1E891673" w14:textId="38B7B2EE" w:rsidR="0056197A" w:rsidRPr="00AC1CF8" w:rsidRDefault="0056197A" w:rsidP="000A2591">
      <w:pPr>
        <w:jc w:val="both"/>
        <w:rPr>
          <w:sz w:val="22"/>
          <w:szCs w:val="22"/>
        </w:rPr>
      </w:pPr>
      <w:r w:rsidRPr="00AC1CF8">
        <w:rPr>
          <w:sz w:val="22"/>
          <w:szCs w:val="22"/>
        </w:rPr>
        <w:t xml:space="preserve">Standardized measure of social dominance orientation. </w:t>
      </w:r>
      <w:r w:rsidR="000A2591" w:rsidRPr="00AC1CF8">
        <w:rPr>
          <w:sz w:val="22"/>
          <w:szCs w:val="22"/>
        </w:rPr>
        <w:t>†</w:t>
      </w:r>
      <w:r w:rsidR="000A2591" w:rsidRPr="00AC1CF8">
        <w:rPr>
          <w:color w:val="0D0D0D" w:themeColor="text1" w:themeTint="F2"/>
          <w:sz w:val="22"/>
          <w:szCs w:val="22"/>
        </w:rPr>
        <w:t>P&lt;.100; **P&lt;.050; ***P&lt;.001</w:t>
      </w:r>
    </w:p>
    <w:p w14:paraId="0C2F096E" w14:textId="77777777" w:rsidR="0056197A" w:rsidRPr="00AC1CF8" w:rsidRDefault="0056197A" w:rsidP="0056197A">
      <w:pPr>
        <w:rPr>
          <w:color w:val="000000"/>
          <w:sz w:val="22"/>
          <w:szCs w:val="22"/>
          <w:lang w:eastAsia="en-CA"/>
        </w:rPr>
      </w:pPr>
    </w:p>
    <w:p w14:paraId="038977AA" w14:textId="77777777" w:rsidR="0056197A" w:rsidRPr="00AC1CF8" w:rsidRDefault="0056197A" w:rsidP="0056197A">
      <w:pPr>
        <w:rPr>
          <w:sz w:val="22"/>
          <w:szCs w:val="22"/>
        </w:rPr>
      </w:pPr>
    </w:p>
    <w:p w14:paraId="4BC058CC" w14:textId="7DC6F26C" w:rsidR="0056197A" w:rsidRDefault="0056197A" w:rsidP="0056197A">
      <w:pPr>
        <w:rPr>
          <w:sz w:val="22"/>
          <w:szCs w:val="22"/>
        </w:rPr>
      </w:pPr>
    </w:p>
    <w:p w14:paraId="544F09C7" w14:textId="77777777" w:rsidR="000A2591" w:rsidRPr="00AC1CF8" w:rsidRDefault="000A2591" w:rsidP="0056197A">
      <w:pPr>
        <w:rPr>
          <w:sz w:val="22"/>
          <w:szCs w:val="22"/>
        </w:rPr>
      </w:pPr>
    </w:p>
    <w:p w14:paraId="2D1B721C" w14:textId="77777777" w:rsidR="0056197A" w:rsidRPr="00AC1CF8" w:rsidRDefault="0056197A" w:rsidP="0056197A">
      <w:pPr>
        <w:rPr>
          <w:sz w:val="22"/>
          <w:szCs w:val="22"/>
        </w:rPr>
      </w:pPr>
    </w:p>
    <w:p w14:paraId="10F57A83" w14:textId="77777777" w:rsidR="0056197A" w:rsidRPr="00AC1CF8" w:rsidRDefault="0056197A" w:rsidP="0056197A">
      <w:pPr>
        <w:rPr>
          <w:sz w:val="22"/>
          <w:szCs w:val="22"/>
        </w:rPr>
      </w:pPr>
    </w:p>
    <w:p w14:paraId="34699B01" w14:textId="77777777" w:rsidR="0056197A" w:rsidRPr="00AC1CF8" w:rsidRDefault="0056197A" w:rsidP="0056197A">
      <w:pPr>
        <w:rPr>
          <w:sz w:val="22"/>
          <w:szCs w:val="22"/>
        </w:rPr>
      </w:pPr>
    </w:p>
    <w:p w14:paraId="526C3DAB" w14:textId="77777777" w:rsidR="0056197A" w:rsidRPr="00AC1CF8" w:rsidRDefault="0056197A" w:rsidP="0056197A">
      <w:pPr>
        <w:rPr>
          <w:sz w:val="22"/>
          <w:szCs w:val="22"/>
        </w:rPr>
      </w:pPr>
    </w:p>
    <w:p w14:paraId="1D86ADD4" w14:textId="30B41D61" w:rsidR="0056197A" w:rsidRPr="00AC1CF8" w:rsidRDefault="0056197A" w:rsidP="0056197A">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43</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Correlation between social dominance orientation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6197A" w:rsidRPr="00AC1CF8" w14:paraId="37266770" w14:textId="77777777" w:rsidTr="005B7062">
        <w:trPr>
          <w:trHeight w:val="97"/>
        </w:trPr>
        <w:tc>
          <w:tcPr>
            <w:tcW w:w="1786" w:type="dxa"/>
          </w:tcPr>
          <w:p w14:paraId="52C75649" w14:textId="77777777" w:rsidR="0056197A" w:rsidRPr="00AC1CF8" w:rsidRDefault="0056197A"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446182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501A07CE"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11AA500B"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4DCD602E"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5AEFA8AA" w14:textId="77777777" w:rsidR="0056197A" w:rsidRPr="00AC1CF8" w:rsidRDefault="0056197A"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56197A" w:rsidRPr="00AC1CF8" w14:paraId="5786A1CE" w14:textId="77777777" w:rsidTr="005B7062">
        <w:tc>
          <w:tcPr>
            <w:tcW w:w="1786" w:type="dxa"/>
          </w:tcPr>
          <w:p w14:paraId="575AF9D2" w14:textId="77777777" w:rsidR="0056197A" w:rsidRPr="00AC1CF8" w:rsidRDefault="0056197A" w:rsidP="005B7062">
            <w:pPr>
              <w:jc w:val="both"/>
              <w:rPr>
                <w:color w:val="0D0D0D" w:themeColor="text1" w:themeTint="F2"/>
                <w:sz w:val="22"/>
                <w:szCs w:val="22"/>
              </w:rPr>
            </w:pPr>
          </w:p>
        </w:tc>
        <w:tc>
          <w:tcPr>
            <w:tcW w:w="1539" w:type="dxa"/>
            <w:vAlign w:val="bottom"/>
          </w:tcPr>
          <w:p w14:paraId="582EC7BA" w14:textId="77777777" w:rsidR="0056197A" w:rsidRPr="00AC1CF8" w:rsidRDefault="0056197A" w:rsidP="005B7062">
            <w:pPr>
              <w:jc w:val="center"/>
              <w:rPr>
                <w:color w:val="0D0D0D" w:themeColor="text1" w:themeTint="F2"/>
                <w:sz w:val="22"/>
                <w:szCs w:val="22"/>
              </w:rPr>
            </w:pPr>
          </w:p>
        </w:tc>
        <w:tc>
          <w:tcPr>
            <w:tcW w:w="1509" w:type="dxa"/>
            <w:vAlign w:val="bottom"/>
          </w:tcPr>
          <w:p w14:paraId="15B10DA1" w14:textId="77777777" w:rsidR="0056197A" w:rsidRPr="00AC1CF8" w:rsidRDefault="0056197A" w:rsidP="005B7062">
            <w:pPr>
              <w:jc w:val="center"/>
              <w:rPr>
                <w:color w:val="0D0D0D" w:themeColor="text1" w:themeTint="F2"/>
                <w:sz w:val="22"/>
                <w:szCs w:val="22"/>
              </w:rPr>
            </w:pPr>
          </w:p>
        </w:tc>
        <w:tc>
          <w:tcPr>
            <w:tcW w:w="1569" w:type="dxa"/>
            <w:vAlign w:val="bottom"/>
          </w:tcPr>
          <w:p w14:paraId="446491E9" w14:textId="77777777" w:rsidR="0056197A" w:rsidRPr="00AC1CF8" w:rsidRDefault="0056197A" w:rsidP="005B7062">
            <w:pPr>
              <w:jc w:val="center"/>
              <w:rPr>
                <w:color w:val="0D0D0D" w:themeColor="text1" w:themeTint="F2"/>
                <w:sz w:val="22"/>
                <w:szCs w:val="22"/>
              </w:rPr>
            </w:pPr>
          </w:p>
        </w:tc>
        <w:tc>
          <w:tcPr>
            <w:tcW w:w="1581" w:type="dxa"/>
            <w:vAlign w:val="bottom"/>
          </w:tcPr>
          <w:p w14:paraId="613E68DD" w14:textId="77777777" w:rsidR="0056197A" w:rsidRPr="00AC1CF8" w:rsidRDefault="0056197A" w:rsidP="005B7062">
            <w:pPr>
              <w:jc w:val="center"/>
              <w:rPr>
                <w:color w:val="0D0D0D" w:themeColor="text1" w:themeTint="F2"/>
                <w:sz w:val="22"/>
                <w:szCs w:val="22"/>
              </w:rPr>
            </w:pPr>
          </w:p>
        </w:tc>
        <w:tc>
          <w:tcPr>
            <w:tcW w:w="1376" w:type="dxa"/>
            <w:vAlign w:val="bottom"/>
          </w:tcPr>
          <w:p w14:paraId="3249E298" w14:textId="77777777" w:rsidR="0056197A" w:rsidRPr="00AC1CF8" w:rsidRDefault="0056197A" w:rsidP="005B7062">
            <w:pPr>
              <w:jc w:val="center"/>
              <w:rPr>
                <w:color w:val="0D0D0D" w:themeColor="text1" w:themeTint="F2"/>
                <w:sz w:val="22"/>
                <w:szCs w:val="22"/>
              </w:rPr>
            </w:pPr>
          </w:p>
        </w:tc>
      </w:tr>
      <w:tr w:rsidR="0056197A" w:rsidRPr="00AC1CF8" w14:paraId="3A94838D" w14:textId="77777777" w:rsidTr="005B7062">
        <w:tc>
          <w:tcPr>
            <w:tcW w:w="1786" w:type="dxa"/>
          </w:tcPr>
          <w:p w14:paraId="62FA4BB4"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 xml:space="preserve">Social Dominance </w:t>
            </w:r>
          </w:p>
        </w:tc>
        <w:tc>
          <w:tcPr>
            <w:tcW w:w="1539" w:type="dxa"/>
            <w:vAlign w:val="bottom"/>
          </w:tcPr>
          <w:p w14:paraId="37371980" w14:textId="77777777" w:rsidR="0056197A" w:rsidRPr="00AC1CF8" w:rsidRDefault="0056197A" w:rsidP="005B7062">
            <w:pPr>
              <w:jc w:val="center"/>
              <w:rPr>
                <w:color w:val="0D0D0D" w:themeColor="text1" w:themeTint="F2"/>
                <w:sz w:val="22"/>
                <w:szCs w:val="22"/>
              </w:rPr>
            </w:pPr>
            <w:r w:rsidRPr="00AC1CF8">
              <w:rPr>
                <w:color w:val="000000"/>
                <w:sz w:val="22"/>
                <w:szCs w:val="22"/>
              </w:rPr>
              <w:t>2.202</w:t>
            </w:r>
          </w:p>
        </w:tc>
        <w:tc>
          <w:tcPr>
            <w:tcW w:w="1509" w:type="dxa"/>
            <w:vAlign w:val="bottom"/>
          </w:tcPr>
          <w:p w14:paraId="57DA068F" w14:textId="77777777" w:rsidR="0056197A" w:rsidRPr="00AC1CF8" w:rsidRDefault="0056197A" w:rsidP="005B7062">
            <w:pPr>
              <w:jc w:val="center"/>
              <w:rPr>
                <w:color w:val="0D0D0D" w:themeColor="text1" w:themeTint="F2"/>
                <w:sz w:val="22"/>
                <w:szCs w:val="22"/>
              </w:rPr>
            </w:pPr>
            <w:r w:rsidRPr="00AC1CF8">
              <w:rPr>
                <w:color w:val="000000"/>
                <w:sz w:val="22"/>
                <w:szCs w:val="22"/>
              </w:rPr>
              <w:t>0.578</w:t>
            </w:r>
          </w:p>
        </w:tc>
        <w:tc>
          <w:tcPr>
            <w:tcW w:w="1569" w:type="dxa"/>
            <w:vAlign w:val="bottom"/>
          </w:tcPr>
          <w:p w14:paraId="623A8B97"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7B0A126B" w14:textId="77777777" w:rsidR="0056197A" w:rsidRPr="00AC1CF8" w:rsidRDefault="0056197A" w:rsidP="005B7062">
            <w:pPr>
              <w:jc w:val="center"/>
              <w:rPr>
                <w:color w:val="0D0D0D" w:themeColor="text1" w:themeTint="F2"/>
                <w:sz w:val="22"/>
                <w:szCs w:val="22"/>
              </w:rPr>
            </w:pPr>
            <w:r w:rsidRPr="00AC1CF8">
              <w:rPr>
                <w:color w:val="000000"/>
                <w:sz w:val="22"/>
                <w:szCs w:val="22"/>
              </w:rPr>
              <w:t>1.066</w:t>
            </w:r>
          </w:p>
        </w:tc>
        <w:tc>
          <w:tcPr>
            <w:tcW w:w="1376" w:type="dxa"/>
            <w:vAlign w:val="bottom"/>
          </w:tcPr>
          <w:p w14:paraId="4C7188A8" w14:textId="77777777" w:rsidR="0056197A" w:rsidRPr="00AC1CF8" w:rsidRDefault="0056197A" w:rsidP="005B7062">
            <w:pPr>
              <w:jc w:val="center"/>
              <w:rPr>
                <w:color w:val="0D0D0D" w:themeColor="text1" w:themeTint="F2"/>
                <w:sz w:val="22"/>
                <w:szCs w:val="22"/>
              </w:rPr>
            </w:pPr>
            <w:r w:rsidRPr="00AC1CF8">
              <w:rPr>
                <w:color w:val="000000"/>
                <w:sz w:val="22"/>
                <w:szCs w:val="22"/>
              </w:rPr>
              <w:t>3.337</w:t>
            </w:r>
          </w:p>
        </w:tc>
      </w:tr>
      <w:tr w:rsidR="0056197A" w:rsidRPr="00AC1CF8" w14:paraId="105B5CD9" w14:textId="77777777" w:rsidTr="005B7062">
        <w:tc>
          <w:tcPr>
            <w:tcW w:w="1786" w:type="dxa"/>
            <w:vAlign w:val="bottom"/>
          </w:tcPr>
          <w:p w14:paraId="6E878EFD" w14:textId="77777777" w:rsidR="0056197A" w:rsidRPr="00AC1CF8" w:rsidRDefault="0056197A"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618566C9" w14:textId="77777777" w:rsidR="0056197A" w:rsidRPr="00AC1CF8" w:rsidRDefault="0056197A" w:rsidP="005B7062">
            <w:pPr>
              <w:jc w:val="center"/>
              <w:rPr>
                <w:color w:val="0D0D0D" w:themeColor="text1" w:themeTint="F2"/>
                <w:sz w:val="22"/>
                <w:szCs w:val="22"/>
              </w:rPr>
            </w:pPr>
            <w:r w:rsidRPr="00AC1CF8">
              <w:rPr>
                <w:color w:val="000000"/>
                <w:sz w:val="22"/>
                <w:szCs w:val="22"/>
              </w:rPr>
              <w:t>-0.088</w:t>
            </w:r>
          </w:p>
        </w:tc>
        <w:tc>
          <w:tcPr>
            <w:tcW w:w="1509" w:type="dxa"/>
            <w:vAlign w:val="bottom"/>
          </w:tcPr>
          <w:p w14:paraId="55C515FE" w14:textId="77777777" w:rsidR="0056197A" w:rsidRPr="00AC1CF8" w:rsidRDefault="0056197A" w:rsidP="005B7062">
            <w:pPr>
              <w:jc w:val="center"/>
              <w:rPr>
                <w:color w:val="0D0D0D" w:themeColor="text1" w:themeTint="F2"/>
                <w:sz w:val="22"/>
                <w:szCs w:val="22"/>
              </w:rPr>
            </w:pPr>
            <w:r w:rsidRPr="00AC1CF8">
              <w:rPr>
                <w:color w:val="000000"/>
                <w:sz w:val="22"/>
                <w:szCs w:val="22"/>
              </w:rPr>
              <w:t>0.039</w:t>
            </w:r>
          </w:p>
        </w:tc>
        <w:tc>
          <w:tcPr>
            <w:tcW w:w="1569" w:type="dxa"/>
            <w:vAlign w:val="bottom"/>
          </w:tcPr>
          <w:p w14:paraId="04E99D79" w14:textId="77777777" w:rsidR="0056197A" w:rsidRPr="00AC1CF8" w:rsidRDefault="0056197A" w:rsidP="005B7062">
            <w:pPr>
              <w:jc w:val="center"/>
              <w:rPr>
                <w:color w:val="0D0D0D" w:themeColor="text1" w:themeTint="F2"/>
                <w:sz w:val="22"/>
                <w:szCs w:val="22"/>
              </w:rPr>
            </w:pPr>
            <w:r w:rsidRPr="00AC1CF8">
              <w:rPr>
                <w:color w:val="000000"/>
                <w:sz w:val="22"/>
                <w:szCs w:val="22"/>
              </w:rPr>
              <w:t>.022**</w:t>
            </w:r>
          </w:p>
        </w:tc>
        <w:tc>
          <w:tcPr>
            <w:tcW w:w="1581" w:type="dxa"/>
            <w:vAlign w:val="bottom"/>
          </w:tcPr>
          <w:p w14:paraId="114AE986" w14:textId="77777777" w:rsidR="0056197A" w:rsidRPr="00AC1CF8" w:rsidRDefault="0056197A" w:rsidP="005B7062">
            <w:pPr>
              <w:jc w:val="center"/>
              <w:rPr>
                <w:color w:val="0D0D0D" w:themeColor="text1" w:themeTint="F2"/>
                <w:sz w:val="22"/>
                <w:szCs w:val="22"/>
              </w:rPr>
            </w:pPr>
            <w:r w:rsidRPr="00AC1CF8">
              <w:rPr>
                <w:color w:val="000000"/>
                <w:sz w:val="22"/>
                <w:szCs w:val="22"/>
              </w:rPr>
              <w:t>-0.164</w:t>
            </w:r>
          </w:p>
        </w:tc>
        <w:tc>
          <w:tcPr>
            <w:tcW w:w="1376" w:type="dxa"/>
            <w:vAlign w:val="bottom"/>
          </w:tcPr>
          <w:p w14:paraId="01ED86DC" w14:textId="77777777" w:rsidR="0056197A" w:rsidRPr="00AC1CF8" w:rsidRDefault="0056197A" w:rsidP="005B7062">
            <w:pPr>
              <w:jc w:val="center"/>
              <w:rPr>
                <w:color w:val="0D0D0D" w:themeColor="text1" w:themeTint="F2"/>
                <w:sz w:val="22"/>
                <w:szCs w:val="22"/>
              </w:rPr>
            </w:pPr>
            <w:r w:rsidRPr="00AC1CF8">
              <w:rPr>
                <w:color w:val="000000"/>
                <w:sz w:val="22"/>
                <w:szCs w:val="22"/>
              </w:rPr>
              <w:t>-0.013</w:t>
            </w:r>
          </w:p>
        </w:tc>
      </w:tr>
      <w:tr w:rsidR="0056197A" w:rsidRPr="00AC1CF8" w14:paraId="3A784B84" w14:textId="77777777" w:rsidTr="005B7062">
        <w:tc>
          <w:tcPr>
            <w:tcW w:w="1786" w:type="dxa"/>
            <w:vAlign w:val="bottom"/>
          </w:tcPr>
          <w:p w14:paraId="1C05A9C8" w14:textId="77777777" w:rsidR="0056197A" w:rsidRPr="00AC1CF8" w:rsidRDefault="0056197A"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204F29EF" w14:textId="77777777" w:rsidR="0056197A" w:rsidRPr="00AC1CF8" w:rsidRDefault="0056197A" w:rsidP="005B7062">
            <w:pPr>
              <w:jc w:val="center"/>
              <w:rPr>
                <w:color w:val="0D0D0D" w:themeColor="text1" w:themeTint="F2"/>
                <w:sz w:val="22"/>
                <w:szCs w:val="22"/>
              </w:rPr>
            </w:pPr>
            <w:r w:rsidRPr="00AC1CF8">
              <w:rPr>
                <w:color w:val="000000"/>
                <w:sz w:val="22"/>
                <w:szCs w:val="22"/>
              </w:rPr>
              <w:t>-0.481</w:t>
            </w:r>
          </w:p>
        </w:tc>
        <w:tc>
          <w:tcPr>
            <w:tcW w:w="1509" w:type="dxa"/>
            <w:vAlign w:val="bottom"/>
          </w:tcPr>
          <w:p w14:paraId="18088C38" w14:textId="77777777" w:rsidR="0056197A" w:rsidRPr="00AC1CF8" w:rsidRDefault="0056197A" w:rsidP="005B7062">
            <w:pPr>
              <w:jc w:val="center"/>
              <w:rPr>
                <w:color w:val="0D0D0D" w:themeColor="text1" w:themeTint="F2"/>
                <w:sz w:val="22"/>
                <w:szCs w:val="22"/>
              </w:rPr>
            </w:pPr>
            <w:r w:rsidRPr="00AC1CF8">
              <w:rPr>
                <w:color w:val="000000"/>
                <w:sz w:val="22"/>
                <w:szCs w:val="22"/>
              </w:rPr>
              <w:t>0.437</w:t>
            </w:r>
          </w:p>
        </w:tc>
        <w:tc>
          <w:tcPr>
            <w:tcW w:w="1569" w:type="dxa"/>
            <w:vAlign w:val="bottom"/>
          </w:tcPr>
          <w:p w14:paraId="1AF80462" w14:textId="77777777" w:rsidR="0056197A" w:rsidRPr="00AC1CF8" w:rsidRDefault="0056197A" w:rsidP="005B7062">
            <w:pPr>
              <w:jc w:val="center"/>
              <w:rPr>
                <w:color w:val="0D0D0D" w:themeColor="text1" w:themeTint="F2"/>
                <w:sz w:val="22"/>
                <w:szCs w:val="22"/>
              </w:rPr>
            </w:pPr>
            <w:r w:rsidRPr="00AC1CF8">
              <w:rPr>
                <w:color w:val="000000"/>
                <w:sz w:val="22"/>
                <w:szCs w:val="22"/>
              </w:rPr>
              <w:t>.272</w:t>
            </w:r>
          </w:p>
        </w:tc>
        <w:tc>
          <w:tcPr>
            <w:tcW w:w="1581" w:type="dxa"/>
            <w:vAlign w:val="bottom"/>
          </w:tcPr>
          <w:p w14:paraId="37CCD461" w14:textId="77777777" w:rsidR="0056197A" w:rsidRPr="00AC1CF8" w:rsidRDefault="0056197A" w:rsidP="005B7062">
            <w:pPr>
              <w:jc w:val="center"/>
              <w:rPr>
                <w:color w:val="0D0D0D" w:themeColor="text1" w:themeTint="F2"/>
                <w:sz w:val="22"/>
                <w:szCs w:val="22"/>
              </w:rPr>
            </w:pPr>
            <w:r w:rsidRPr="00AC1CF8">
              <w:rPr>
                <w:color w:val="000000"/>
                <w:sz w:val="22"/>
                <w:szCs w:val="22"/>
              </w:rPr>
              <w:t>-1.341</w:t>
            </w:r>
          </w:p>
        </w:tc>
        <w:tc>
          <w:tcPr>
            <w:tcW w:w="1376" w:type="dxa"/>
            <w:vAlign w:val="bottom"/>
          </w:tcPr>
          <w:p w14:paraId="47FC7098" w14:textId="77777777" w:rsidR="0056197A" w:rsidRPr="00AC1CF8" w:rsidRDefault="0056197A" w:rsidP="005B7062">
            <w:pPr>
              <w:jc w:val="center"/>
              <w:rPr>
                <w:color w:val="0D0D0D" w:themeColor="text1" w:themeTint="F2"/>
                <w:sz w:val="22"/>
                <w:szCs w:val="22"/>
              </w:rPr>
            </w:pPr>
            <w:r w:rsidRPr="00AC1CF8">
              <w:rPr>
                <w:color w:val="000000"/>
                <w:sz w:val="22"/>
                <w:szCs w:val="22"/>
              </w:rPr>
              <w:t>0.378</w:t>
            </w:r>
          </w:p>
        </w:tc>
      </w:tr>
      <w:tr w:rsidR="0056197A" w:rsidRPr="00AC1CF8" w14:paraId="0968D87A" w14:textId="77777777" w:rsidTr="005B7062">
        <w:tc>
          <w:tcPr>
            <w:tcW w:w="1786" w:type="dxa"/>
            <w:vAlign w:val="bottom"/>
          </w:tcPr>
          <w:p w14:paraId="33F5C7B1" w14:textId="77777777" w:rsidR="0056197A" w:rsidRPr="00AC1CF8" w:rsidRDefault="0056197A"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76FAA8BD" w14:textId="77777777" w:rsidR="0056197A" w:rsidRPr="00AC1CF8" w:rsidRDefault="0056197A" w:rsidP="005B7062">
            <w:pPr>
              <w:jc w:val="center"/>
              <w:rPr>
                <w:color w:val="0D0D0D" w:themeColor="text1" w:themeTint="F2"/>
                <w:sz w:val="22"/>
                <w:szCs w:val="22"/>
              </w:rPr>
            </w:pPr>
            <w:r w:rsidRPr="00AC1CF8">
              <w:rPr>
                <w:color w:val="000000"/>
                <w:sz w:val="22"/>
                <w:szCs w:val="22"/>
              </w:rPr>
              <w:t>-0.076</w:t>
            </w:r>
          </w:p>
        </w:tc>
        <w:tc>
          <w:tcPr>
            <w:tcW w:w="1509" w:type="dxa"/>
            <w:vAlign w:val="bottom"/>
          </w:tcPr>
          <w:p w14:paraId="092859E4" w14:textId="77777777" w:rsidR="0056197A" w:rsidRPr="00AC1CF8" w:rsidRDefault="0056197A" w:rsidP="005B7062">
            <w:pPr>
              <w:jc w:val="center"/>
              <w:rPr>
                <w:color w:val="0D0D0D" w:themeColor="text1" w:themeTint="F2"/>
                <w:sz w:val="22"/>
                <w:szCs w:val="22"/>
              </w:rPr>
            </w:pPr>
            <w:r w:rsidRPr="00AC1CF8">
              <w:rPr>
                <w:color w:val="000000"/>
                <w:sz w:val="22"/>
                <w:szCs w:val="22"/>
              </w:rPr>
              <w:t>0.197</w:t>
            </w:r>
          </w:p>
        </w:tc>
        <w:tc>
          <w:tcPr>
            <w:tcW w:w="1569" w:type="dxa"/>
            <w:vAlign w:val="bottom"/>
          </w:tcPr>
          <w:p w14:paraId="6C0D43C9" w14:textId="77777777" w:rsidR="0056197A" w:rsidRPr="00AC1CF8" w:rsidRDefault="0056197A" w:rsidP="005B7062">
            <w:pPr>
              <w:jc w:val="center"/>
              <w:rPr>
                <w:color w:val="0D0D0D" w:themeColor="text1" w:themeTint="F2"/>
                <w:sz w:val="22"/>
                <w:szCs w:val="22"/>
              </w:rPr>
            </w:pPr>
            <w:r w:rsidRPr="00AC1CF8">
              <w:rPr>
                <w:color w:val="000000"/>
                <w:sz w:val="22"/>
                <w:szCs w:val="22"/>
              </w:rPr>
              <w:t>.698</w:t>
            </w:r>
          </w:p>
        </w:tc>
        <w:tc>
          <w:tcPr>
            <w:tcW w:w="1581" w:type="dxa"/>
            <w:vAlign w:val="bottom"/>
          </w:tcPr>
          <w:p w14:paraId="53EE6C8E" w14:textId="77777777" w:rsidR="0056197A" w:rsidRPr="00AC1CF8" w:rsidRDefault="0056197A" w:rsidP="005B7062">
            <w:pPr>
              <w:jc w:val="center"/>
              <w:rPr>
                <w:color w:val="0D0D0D" w:themeColor="text1" w:themeTint="F2"/>
                <w:sz w:val="22"/>
                <w:szCs w:val="22"/>
              </w:rPr>
            </w:pPr>
            <w:r w:rsidRPr="00AC1CF8">
              <w:rPr>
                <w:color w:val="000000"/>
                <w:sz w:val="22"/>
                <w:szCs w:val="22"/>
              </w:rPr>
              <w:t>-0.463</w:t>
            </w:r>
          </w:p>
        </w:tc>
        <w:tc>
          <w:tcPr>
            <w:tcW w:w="1376" w:type="dxa"/>
            <w:vAlign w:val="bottom"/>
          </w:tcPr>
          <w:p w14:paraId="7CC76B35" w14:textId="77777777" w:rsidR="0056197A" w:rsidRPr="00AC1CF8" w:rsidRDefault="0056197A" w:rsidP="005B7062">
            <w:pPr>
              <w:jc w:val="center"/>
              <w:rPr>
                <w:color w:val="0D0D0D" w:themeColor="text1" w:themeTint="F2"/>
                <w:sz w:val="22"/>
                <w:szCs w:val="22"/>
              </w:rPr>
            </w:pPr>
            <w:r w:rsidRPr="00AC1CF8">
              <w:rPr>
                <w:color w:val="000000"/>
                <w:sz w:val="22"/>
                <w:szCs w:val="22"/>
              </w:rPr>
              <w:t>0.310</w:t>
            </w:r>
          </w:p>
        </w:tc>
      </w:tr>
      <w:tr w:rsidR="0056197A" w:rsidRPr="00AC1CF8" w14:paraId="71CB8F68" w14:textId="77777777" w:rsidTr="005B7062">
        <w:tc>
          <w:tcPr>
            <w:tcW w:w="1786" w:type="dxa"/>
            <w:vAlign w:val="bottom"/>
          </w:tcPr>
          <w:p w14:paraId="16457C7E" w14:textId="77777777" w:rsidR="0056197A" w:rsidRPr="00AC1CF8" w:rsidRDefault="0056197A" w:rsidP="005B7062">
            <w:pPr>
              <w:jc w:val="both"/>
              <w:rPr>
                <w:color w:val="000000"/>
                <w:sz w:val="22"/>
                <w:szCs w:val="22"/>
              </w:rPr>
            </w:pPr>
            <w:r w:rsidRPr="00AC1CF8">
              <w:rPr>
                <w:color w:val="000000"/>
                <w:sz w:val="22"/>
                <w:szCs w:val="22"/>
              </w:rPr>
              <w:t>Female</w:t>
            </w:r>
          </w:p>
        </w:tc>
        <w:tc>
          <w:tcPr>
            <w:tcW w:w="1539" w:type="dxa"/>
            <w:vAlign w:val="bottom"/>
          </w:tcPr>
          <w:p w14:paraId="02C59BC9" w14:textId="77777777" w:rsidR="0056197A" w:rsidRPr="00AC1CF8" w:rsidRDefault="0056197A" w:rsidP="005B7062">
            <w:pPr>
              <w:jc w:val="center"/>
              <w:rPr>
                <w:color w:val="000000"/>
                <w:sz w:val="22"/>
                <w:szCs w:val="22"/>
              </w:rPr>
            </w:pPr>
            <w:r w:rsidRPr="00AC1CF8">
              <w:rPr>
                <w:color w:val="000000"/>
                <w:sz w:val="22"/>
                <w:szCs w:val="22"/>
              </w:rPr>
              <w:t>-3.196</w:t>
            </w:r>
          </w:p>
        </w:tc>
        <w:tc>
          <w:tcPr>
            <w:tcW w:w="1509" w:type="dxa"/>
            <w:vAlign w:val="bottom"/>
          </w:tcPr>
          <w:p w14:paraId="71F60F5C" w14:textId="77777777" w:rsidR="0056197A" w:rsidRPr="00AC1CF8" w:rsidRDefault="0056197A" w:rsidP="005B7062">
            <w:pPr>
              <w:jc w:val="center"/>
              <w:rPr>
                <w:color w:val="000000"/>
                <w:sz w:val="22"/>
                <w:szCs w:val="22"/>
              </w:rPr>
            </w:pPr>
            <w:r w:rsidRPr="00AC1CF8">
              <w:rPr>
                <w:color w:val="000000"/>
                <w:sz w:val="22"/>
                <w:szCs w:val="22"/>
              </w:rPr>
              <w:t>1.000</w:t>
            </w:r>
          </w:p>
        </w:tc>
        <w:tc>
          <w:tcPr>
            <w:tcW w:w="1569" w:type="dxa"/>
            <w:vAlign w:val="bottom"/>
          </w:tcPr>
          <w:p w14:paraId="07B8361D" w14:textId="77777777" w:rsidR="0056197A" w:rsidRPr="00AC1CF8" w:rsidRDefault="0056197A" w:rsidP="005B7062">
            <w:pPr>
              <w:jc w:val="center"/>
              <w:rPr>
                <w:color w:val="000000"/>
                <w:sz w:val="22"/>
                <w:szCs w:val="22"/>
              </w:rPr>
            </w:pPr>
            <w:r w:rsidRPr="00AC1CF8">
              <w:rPr>
                <w:color w:val="000000"/>
                <w:sz w:val="22"/>
                <w:szCs w:val="22"/>
              </w:rPr>
              <w:t>.001***</w:t>
            </w:r>
          </w:p>
        </w:tc>
        <w:tc>
          <w:tcPr>
            <w:tcW w:w="1581" w:type="dxa"/>
            <w:vAlign w:val="bottom"/>
          </w:tcPr>
          <w:p w14:paraId="41009A20" w14:textId="77777777" w:rsidR="0056197A" w:rsidRPr="00AC1CF8" w:rsidRDefault="0056197A" w:rsidP="005B7062">
            <w:pPr>
              <w:jc w:val="center"/>
              <w:rPr>
                <w:color w:val="000000"/>
                <w:sz w:val="22"/>
                <w:szCs w:val="22"/>
              </w:rPr>
            </w:pPr>
            <w:r w:rsidRPr="00AC1CF8">
              <w:rPr>
                <w:color w:val="000000"/>
                <w:sz w:val="22"/>
                <w:szCs w:val="22"/>
              </w:rPr>
              <w:t>-5.162</w:t>
            </w:r>
          </w:p>
        </w:tc>
        <w:tc>
          <w:tcPr>
            <w:tcW w:w="1376" w:type="dxa"/>
            <w:vAlign w:val="bottom"/>
          </w:tcPr>
          <w:p w14:paraId="4F25A22E" w14:textId="77777777" w:rsidR="0056197A" w:rsidRPr="00AC1CF8" w:rsidRDefault="0056197A" w:rsidP="005B7062">
            <w:pPr>
              <w:jc w:val="center"/>
              <w:rPr>
                <w:color w:val="000000"/>
                <w:sz w:val="22"/>
                <w:szCs w:val="22"/>
              </w:rPr>
            </w:pPr>
            <w:r w:rsidRPr="00AC1CF8">
              <w:rPr>
                <w:color w:val="000000"/>
                <w:sz w:val="22"/>
                <w:szCs w:val="22"/>
              </w:rPr>
              <w:t>-1.231</w:t>
            </w:r>
          </w:p>
        </w:tc>
      </w:tr>
      <w:tr w:rsidR="0056197A" w:rsidRPr="00AC1CF8" w14:paraId="582FC7C9" w14:textId="77777777" w:rsidTr="005B7062">
        <w:tc>
          <w:tcPr>
            <w:tcW w:w="1786" w:type="dxa"/>
            <w:vAlign w:val="bottom"/>
          </w:tcPr>
          <w:p w14:paraId="29497AAD"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02F3F5ED" w14:textId="77777777" w:rsidR="0056197A" w:rsidRPr="00AC1CF8" w:rsidRDefault="0056197A" w:rsidP="005B7062">
            <w:pPr>
              <w:jc w:val="center"/>
              <w:rPr>
                <w:color w:val="0D0D0D" w:themeColor="text1" w:themeTint="F2"/>
                <w:sz w:val="22"/>
                <w:szCs w:val="22"/>
              </w:rPr>
            </w:pPr>
            <w:r w:rsidRPr="00AC1CF8">
              <w:rPr>
                <w:color w:val="000000"/>
                <w:sz w:val="22"/>
                <w:szCs w:val="22"/>
              </w:rPr>
              <w:t>3.953</w:t>
            </w:r>
          </w:p>
        </w:tc>
        <w:tc>
          <w:tcPr>
            <w:tcW w:w="1509" w:type="dxa"/>
            <w:vAlign w:val="bottom"/>
          </w:tcPr>
          <w:p w14:paraId="642E259D" w14:textId="77777777" w:rsidR="0056197A" w:rsidRPr="00AC1CF8" w:rsidRDefault="0056197A" w:rsidP="005B7062">
            <w:pPr>
              <w:jc w:val="center"/>
              <w:rPr>
                <w:color w:val="0D0D0D" w:themeColor="text1" w:themeTint="F2"/>
                <w:sz w:val="22"/>
                <w:szCs w:val="22"/>
              </w:rPr>
            </w:pPr>
            <w:r w:rsidRPr="00AC1CF8">
              <w:rPr>
                <w:color w:val="000000"/>
                <w:sz w:val="22"/>
                <w:szCs w:val="22"/>
              </w:rPr>
              <w:t>1.217</w:t>
            </w:r>
          </w:p>
        </w:tc>
        <w:tc>
          <w:tcPr>
            <w:tcW w:w="1569" w:type="dxa"/>
            <w:vAlign w:val="bottom"/>
          </w:tcPr>
          <w:p w14:paraId="5965F1CB" w14:textId="77777777" w:rsidR="0056197A" w:rsidRPr="00AC1CF8" w:rsidRDefault="0056197A" w:rsidP="005B7062">
            <w:pPr>
              <w:jc w:val="center"/>
              <w:rPr>
                <w:color w:val="0D0D0D" w:themeColor="text1" w:themeTint="F2"/>
                <w:sz w:val="22"/>
                <w:szCs w:val="22"/>
              </w:rPr>
            </w:pPr>
            <w:r w:rsidRPr="00AC1CF8">
              <w:rPr>
                <w:color w:val="000000"/>
                <w:sz w:val="22"/>
                <w:szCs w:val="22"/>
              </w:rPr>
              <w:t>.001***</w:t>
            </w:r>
          </w:p>
        </w:tc>
        <w:tc>
          <w:tcPr>
            <w:tcW w:w="1581" w:type="dxa"/>
            <w:vAlign w:val="bottom"/>
          </w:tcPr>
          <w:p w14:paraId="36F9EFF5" w14:textId="77777777" w:rsidR="0056197A" w:rsidRPr="00AC1CF8" w:rsidRDefault="0056197A" w:rsidP="005B7062">
            <w:pPr>
              <w:jc w:val="center"/>
              <w:rPr>
                <w:color w:val="0D0D0D" w:themeColor="text1" w:themeTint="F2"/>
                <w:sz w:val="22"/>
                <w:szCs w:val="22"/>
              </w:rPr>
            </w:pPr>
            <w:r w:rsidRPr="00AC1CF8">
              <w:rPr>
                <w:color w:val="000000"/>
                <w:sz w:val="22"/>
                <w:szCs w:val="22"/>
              </w:rPr>
              <w:t>1.561</w:t>
            </w:r>
          </w:p>
        </w:tc>
        <w:tc>
          <w:tcPr>
            <w:tcW w:w="1376" w:type="dxa"/>
            <w:vAlign w:val="bottom"/>
          </w:tcPr>
          <w:p w14:paraId="2D776378" w14:textId="77777777" w:rsidR="0056197A" w:rsidRPr="00AC1CF8" w:rsidRDefault="0056197A" w:rsidP="005B7062">
            <w:pPr>
              <w:jc w:val="center"/>
              <w:rPr>
                <w:color w:val="0D0D0D" w:themeColor="text1" w:themeTint="F2"/>
                <w:sz w:val="22"/>
                <w:szCs w:val="22"/>
              </w:rPr>
            </w:pPr>
            <w:r w:rsidRPr="00AC1CF8">
              <w:rPr>
                <w:color w:val="000000"/>
                <w:sz w:val="22"/>
                <w:szCs w:val="22"/>
              </w:rPr>
              <w:t>6.345</w:t>
            </w:r>
          </w:p>
        </w:tc>
      </w:tr>
      <w:tr w:rsidR="0056197A" w:rsidRPr="00AC1CF8" w14:paraId="26A65248" w14:textId="77777777" w:rsidTr="005B7062">
        <w:tc>
          <w:tcPr>
            <w:tcW w:w="1786" w:type="dxa"/>
            <w:vAlign w:val="bottom"/>
          </w:tcPr>
          <w:p w14:paraId="3C105804" w14:textId="77777777" w:rsidR="0056197A" w:rsidRPr="00AC1CF8" w:rsidRDefault="0056197A"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5A0D5DCE" w14:textId="77777777" w:rsidR="0056197A" w:rsidRPr="00AC1CF8" w:rsidRDefault="0056197A" w:rsidP="005B7062">
            <w:pPr>
              <w:jc w:val="center"/>
              <w:rPr>
                <w:color w:val="0D0D0D" w:themeColor="text1" w:themeTint="F2"/>
                <w:sz w:val="22"/>
                <w:szCs w:val="22"/>
              </w:rPr>
            </w:pPr>
            <w:r w:rsidRPr="00AC1CF8">
              <w:rPr>
                <w:color w:val="000000"/>
                <w:sz w:val="22"/>
                <w:szCs w:val="22"/>
              </w:rPr>
              <w:t>-5.008</w:t>
            </w:r>
          </w:p>
        </w:tc>
        <w:tc>
          <w:tcPr>
            <w:tcW w:w="1509" w:type="dxa"/>
            <w:vAlign w:val="bottom"/>
          </w:tcPr>
          <w:p w14:paraId="4DD48532" w14:textId="77777777" w:rsidR="0056197A" w:rsidRPr="00AC1CF8" w:rsidRDefault="0056197A" w:rsidP="005B7062">
            <w:pPr>
              <w:jc w:val="center"/>
              <w:rPr>
                <w:color w:val="0D0D0D" w:themeColor="text1" w:themeTint="F2"/>
                <w:sz w:val="22"/>
                <w:szCs w:val="22"/>
              </w:rPr>
            </w:pPr>
            <w:r w:rsidRPr="00AC1CF8">
              <w:rPr>
                <w:color w:val="000000"/>
                <w:sz w:val="22"/>
                <w:szCs w:val="22"/>
              </w:rPr>
              <w:t>1.758</w:t>
            </w:r>
          </w:p>
        </w:tc>
        <w:tc>
          <w:tcPr>
            <w:tcW w:w="1569" w:type="dxa"/>
            <w:vAlign w:val="bottom"/>
          </w:tcPr>
          <w:p w14:paraId="6D06B570" w14:textId="77777777" w:rsidR="0056197A" w:rsidRPr="00AC1CF8" w:rsidRDefault="0056197A" w:rsidP="005B7062">
            <w:pPr>
              <w:jc w:val="center"/>
              <w:rPr>
                <w:color w:val="0D0D0D" w:themeColor="text1" w:themeTint="F2"/>
                <w:sz w:val="22"/>
                <w:szCs w:val="22"/>
              </w:rPr>
            </w:pPr>
            <w:r w:rsidRPr="00AC1CF8">
              <w:rPr>
                <w:color w:val="000000"/>
                <w:sz w:val="22"/>
                <w:szCs w:val="22"/>
              </w:rPr>
              <w:t>.005**</w:t>
            </w:r>
          </w:p>
        </w:tc>
        <w:tc>
          <w:tcPr>
            <w:tcW w:w="1581" w:type="dxa"/>
            <w:vAlign w:val="bottom"/>
          </w:tcPr>
          <w:p w14:paraId="356B8791" w14:textId="77777777" w:rsidR="0056197A" w:rsidRPr="00AC1CF8" w:rsidRDefault="0056197A" w:rsidP="005B7062">
            <w:pPr>
              <w:jc w:val="center"/>
              <w:rPr>
                <w:color w:val="0D0D0D" w:themeColor="text1" w:themeTint="F2"/>
                <w:sz w:val="22"/>
                <w:szCs w:val="22"/>
              </w:rPr>
            </w:pPr>
            <w:r w:rsidRPr="00AC1CF8">
              <w:rPr>
                <w:color w:val="000000"/>
                <w:sz w:val="22"/>
                <w:szCs w:val="22"/>
              </w:rPr>
              <w:t>-8.463</w:t>
            </w:r>
          </w:p>
        </w:tc>
        <w:tc>
          <w:tcPr>
            <w:tcW w:w="1376" w:type="dxa"/>
            <w:vAlign w:val="bottom"/>
          </w:tcPr>
          <w:p w14:paraId="793CA582" w14:textId="77777777" w:rsidR="0056197A" w:rsidRPr="00AC1CF8" w:rsidRDefault="0056197A" w:rsidP="005B7062">
            <w:pPr>
              <w:jc w:val="center"/>
              <w:rPr>
                <w:color w:val="0D0D0D" w:themeColor="text1" w:themeTint="F2"/>
                <w:sz w:val="22"/>
                <w:szCs w:val="22"/>
              </w:rPr>
            </w:pPr>
            <w:r w:rsidRPr="00AC1CF8">
              <w:rPr>
                <w:color w:val="000000"/>
                <w:sz w:val="22"/>
                <w:szCs w:val="22"/>
              </w:rPr>
              <w:t>-1.553</w:t>
            </w:r>
          </w:p>
        </w:tc>
      </w:tr>
      <w:tr w:rsidR="0056197A" w:rsidRPr="00AC1CF8" w14:paraId="59FFADBE" w14:textId="77777777" w:rsidTr="005B7062">
        <w:tc>
          <w:tcPr>
            <w:tcW w:w="1786" w:type="dxa"/>
            <w:vAlign w:val="bottom"/>
          </w:tcPr>
          <w:p w14:paraId="55AF56EB" w14:textId="77777777" w:rsidR="0056197A" w:rsidRPr="00AC1CF8" w:rsidRDefault="0056197A"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42A64924" w14:textId="77777777" w:rsidR="0056197A" w:rsidRPr="00AC1CF8" w:rsidRDefault="0056197A" w:rsidP="005B7062">
            <w:pPr>
              <w:jc w:val="center"/>
              <w:rPr>
                <w:color w:val="0D0D0D" w:themeColor="text1" w:themeTint="F2"/>
                <w:sz w:val="22"/>
                <w:szCs w:val="22"/>
              </w:rPr>
            </w:pPr>
            <w:r w:rsidRPr="00AC1CF8">
              <w:rPr>
                <w:color w:val="000000"/>
                <w:sz w:val="22"/>
                <w:szCs w:val="22"/>
              </w:rPr>
              <w:t>-3.612</w:t>
            </w:r>
          </w:p>
        </w:tc>
        <w:tc>
          <w:tcPr>
            <w:tcW w:w="1509" w:type="dxa"/>
            <w:vAlign w:val="bottom"/>
          </w:tcPr>
          <w:p w14:paraId="0050C6C5" w14:textId="77777777" w:rsidR="0056197A" w:rsidRPr="00AC1CF8" w:rsidRDefault="0056197A" w:rsidP="005B7062">
            <w:pPr>
              <w:jc w:val="center"/>
              <w:rPr>
                <w:color w:val="0D0D0D" w:themeColor="text1" w:themeTint="F2"/>
                <w:sz w:val="22"/>
                <w:szCs w:val="22"/>
              </w:rPr>
            </w:pPr>
            <w:r w:rsidRPr="00AC1CF8">
              <w:rPr>
                <w:color w:val="000000"/>
                <w:sz w:val="22"/>
                <w:szCs w:val="22"/>
              </w:rPr>
              <w:t>0.429</w:t>
            </w:r>
          </w:p>
        </w:tc>
        <w:tc>
          <w:tcPr>
            <w:tcW w:w="1569" w:type="dxa"/>
            <w:vAlign w:val="bottom"/>
          </w:tcPr>
          <w:p w14:paraId="35E61B21"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7AB973B" w14:textId="77777777" w:rsidR="0056197A" w:rsidRPr="00AC1CF8" w:rsidRDefault="0056197A" w:rsidP="005B7062">
            <w:pPr>
              <w:jc w:val="center"/>
              <w:rPr>
                <w:color w:val="0D0D0D" w:themeColor="text1" w:themeTint="F2"/>
                <w:sz w:val="22"/>
                <w:szCs w:val="22"/>
              </w:rPr>
            </w:pPr>
            <w:r w:rsidRPr="00AC1CF8">
              <w:rPr>
                <w:color w:val="000000"/>
                <w:sz w:val="22"/>
                <w:szCs w:val="22"/>
              </w:rPr>
              <w:t>-4.454</w:t>
            </w:r>
          </w:p>
        </w:tc>
        <w:tc>
          <w:tcPr>
            <w:tcW w:w="1376" w:type="dxa"/>
            <w:vAlign w:val="bottom"/>
          </w:tcPr>
          <w:p w14:paraId="6CD59D47" w14:textId="77777777" w:rsidR="0056197A" w:rsidRPr="00AC1CF8" w:rsidRDefault="0056197A" w:rsidP="005B7062">
            <w:pPr>
              <w:jc w:val="center"/>
              <w:rPr>
                <w:color w:val="0D0D0D" w:themeColor="text1" w:themeTint="F2"/>
                <w:sz w:val="22"/>
                <w:szCs w:val="22"/>
              </w:rPr>
            </w:pPr>
            <w:r w:rsidRPr="00AC1CF8">
              <w:rPr>
                <w:color w:val="000000"/>
                <w:sz w:val="22"/>
                <w:szCs w:val="22"/>
              </w:rPr>
              <w:t>-2.770</w:t>
            </w:r>
          </w:p>
        </w:tc>
      </w:tr>
      <w:tr w:rsidR="0056197A" w:rsidRPr="00AC1CF8" w14:paraId="3F0A647E" w14:textId="77777777" w:rsidTr="005B7062">
        <w:tc>
          <w:tcPr>
            <w:tcW w:w="1786" w:type="dxa"/>
          </w:tcPr>
          <w:p w14:paraId="40B94317" w14:textId="77777777" w:rsidR="0056197A" w:rsidRPr="00AC1CF8" w:rsidRDefault="0056197A" w:rsidP="005B7062">
            <w:pPr>
              <w:jc w:val="both"/>
              <w:rPr>
                <w:color w:val="0D0D0D" w:themeColor="text1" w:themeTint="F2"/>
                <w:sz w:val="22"/>
                <w:szCs w:val="22"/>
              </w:rPr>
            </w:pPr>
          </w:p>
        </w:tc>
        <w:tc>
          <w:tcPr>
            <w:tcW w:w="1539" w:type="dxa"/>
            <w:vAlign w:val="bottom"/>
          </w:tcPr>
          <w:p w14:paraId="1E4FA6DE" w14:textId="77777777" w:rsidR="0056197A" w:rsidRPr="00AC1CF8" w:rsidRDefault="0056197A" w:rsidP="005B7062">
            <w:pPr>
              <w:jc w:val="center"/>
              <w:rPr>
                <w:color w:val="000000"/>
                <w:sz w:val="22"/>
                <w:szCs w:val="22"/>
              </w:rPr>
            </w:pPr>
          </w:p>
        </w:tc>
        <w:tc>
          <w:tcPr>
            <w:tcW w:w="1509" w:type="dxa"/>
            <w:vAlign w:val="bottom"/>
          </w:tcPr>
          <w:p w14:paraId="70C1607F" w14:textId="77777777" w:rsidR="0056197A" w:rsidRPr="00AC1CF8" w:rsidRDefault="0056197A" w:rsidP="005B7062">
            <w:pPr>
              <w:jc w:val="center"/>
              <w:rPr>
                <w:color w:val="000000"/>
                <w:sz w:val="22"/>
                <w:szCs w:val="22"/>
              </w:rPr>
            </w:pPr>
          </w:p>
        </w:tc>
        <w:tc>
          <w:tcPr>
            <w:tcW w:w="1569" w:type="dxa"/>
            <w:vAlign w:val="bottom"/>
          </w:tcPr>
          <w:p w14:paraId="459FDDC6" w14:textId="77777777" w:rsidR="0056197A" w:rsidRPr="00AC1CF8" w:rsidRDefault="0056197A" w:rsidP="005B7062">
            <w:pPr>
              <w:jc w:val="center"/>
              <w:rPr>
                <w:color w:val="000000"/>
                <w:sz w:val="22"/>
                <w:szCs w:val="22"/>
              </w:rPr>
            </w:pPr>
          </w:p>
        </w:tc>
        <w:tc>
          <w:tcPr>
            <w:tcW w:w="1581" w:type="dxa"/>
            <w:vAlign w:val="bottom"/>
          </w:tcPr>
          <w:p w14:paraId="210BD5AA" w14:textId="77777777" w:rsidR="0056197A" w:rsidRPr="00AC1CF8" w:rsidRDefault="0056197A" w:rsidP="005B7062">
            <w:pPr>
              <w:jc w:val="center"/>
              <w:rPr>
                <w:color w:val="000000"/>
                <w:sz w:val="22"/>
                <w:szCs w:val="22"/>
              </w:rPr>
            </w:pPr>
          </w:p>
        </w:tc>
        <w:tc>
          <w:tcPr>
            <w:tcW w:w="1376" w:type="dxa"/>
            <w:vAlign w:val="bottom"/>
          </w:tcPr>
          <w:p w14:paraId="5E10A157" w14:textId="77777777" w:rsidR="0056197A" w:rsidRPr="00AC1CF8" w:rsidRDefault="0056197A" w:rsidP="005B7062">
            <w:pPr>
              <w:jc w:val="center"/>
              <w:rPr>
                <w:color w:val="000000"/>
                <w:sz w:val="22"/>
                <w:szCs w:val="22"/>
              </w:rPr>
            </w:pPr>
          </w:p>
        </w:tc>
      </w:tr>
      <w:tr w:rsidR="0056197A" w:rsidRPr="00AC1CF8" w14:paraId="10745F04" w14:textId="77777777" w:rsidTr="005B7062">
        <w:tc>
          <w:tcPr>
            <w:tcW w:w="1786" w:type="dxa"/>
          </w:tcPr>
          <w:p w14:paraId="0CBE001B"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7016C67A" w14:textId="77777777" w:rsidR="0056197A" w:rsidRPr="00AC1CF8" w:rsidRDefault="0056197A" w:rsidP="005B7062">
            <w:pPr>
              <w:jc w:val="center"/>
              <w:rPr>
                <w:color w:val="0D0D0D" w:themeColor="text1" w:themeTint="F2"/>
                <w:sz w:val="22"/>
                <w:szCs w:val="22"/>
              </w:rPr>
            </w:pPr>
            <w:r w:rsidRPr="00AC1CF8">
              <w:rPr>
                <w:color w:val="000000"/>
                <w:sz w:val="22"/>
                <w:szCs w:val="22"/>
              </w:rPr>
              <w:t>41.574</w:t>
            </w:r>
          </w:p>
        </w:tc>
        <w:tc>
          <w:tcPr>
            <w:tcW w:w="1509" w:type="dxa"/>
            <w:vAlign w:val="bottom"/>
          </w:tcPr>
          <w:p w14:paraId="34C918C7" w14:textId="77777777" w:rsidR="0056197A" w:rsidRPr="00AC1CF8" w:rsidRDefault="0056197A" w:rsidP="005B7062">
            <w:pPr>
              <w:jc w:val="center"/>
              <w:rPr>
                <w:color w:val="0D0D0D" w:themeColor="text1" w:themeTint="F2"/>
                <w:sz w:val="22"/>
                <w:szCs w:val="22"/>
              </w:rPr>
            </w:pPr>
            <w:r w:rsidRPr="00AC1CF8">
              <w:rPr>
                <w:color w:val="000000"/>
                <w:sz w:val="22"/>
                <w:szCs w:val="22"/>
              </w:rPr>
              <w:t>3.238</w:t>
            </w:r>
          </w:p>
        </w:tc>
        <w:tc>
          <w:tcPr>
            <w:tcW w:w="1569" w:type="dxa"/>
            <w:vAlign w:val="bottom"/>
          </w:tcPr>
          <w:p w14:paraId="21C857D9" w14:textId="77777777" w:rsidR="0056197A" w:rsidRPr="00AC1CF8" w:rsidRDefault="0056197A"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1DDED33C" w14:textId="77777777" w:rsidR="0056197A" w:rsidRPr="00AC1CF8" w:rsidRDefault="0056197A" w:rsidP="005B7062">
            <w:pPr>
              <w:jc w:val="center"/>
              <w:rPr>
                <w:color w:val="0D0D0D" w:themeColor="text1" w:themeTint="F2"/>
                <w:sz w:val="22"/>
                <w:szCs w:val="22"/>
              </w:rPr>
            </w:pPr>
            <w:r w:rsidRPr="00AC1CF8">
              <w:rPr>
                <w:color w:val="000000"/>
                <w:sz w:val="22"/>
                <w:szCs w:val="22"/>
              </w:rPr>
              <w:t>35.212</w:t>
            </w:r>
          </w:p>
        </w:tc>
        <w:tc>
          <w:tcPr>
            <w:tcW w:w="1376" w:type="dxa"/>
            <w:vAlign w:val="bottom"/>
          </w:tcPr>
          <w:p w14:paraId="085A6F81" w14:textId="77777777" w:rsidR="0056197A" w:rsidRPr="00AC1CF8" w:rsidRDefault="0056197A" w:rsidP="005B7062">
            <w:pPr>
              <w:jc w:val="center"/>
              <w:rPr>
                <w:color w:val="0D0D0D" w:themeColor="text1" w:themeTint="F2"/>
                <w:sz w:val="22"/>
                <w:szCs w:val="22"/>
              </w:rPr>
            </w:pPr>
            <w:r w:rsidRPr="00AC1CF8">
              <w:rPr>
                <w:color w:val="000000"/>
                <w:sz w:val="22"/>
                <w:szCs w:val="22"/>
              </w:rPr>
              <w:t>47.936</w:t>
            </w:r>
          </w:p>
        </w:tc>
      </w:tr>
      <w:tr w:rsidR="0056197A" w:rsidRPr="00AC1CF8" w14:paraId="142B9DC7" w14:textId="77777777" w:rsidTr="005B7062">
        <w:tc>
          <w:tcPr>
            <w:tcW w:w="1786" w:type="dxa"/>
          </w:tcPr>
          <w:p w14:paraId="5B6DC3F0"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1D02C3D4" w14:textId="77777777" w:rsidR="0056197A" w:rsidRPr="00AC1CF8" w:rsidRDefault="0056197A" w:rsidP="005B7062">
            <w:pPr>
              <w:jc w:val="center"/>
              <w:rPr>
                <w:color w:val="0D0D0D" w:themeColor="text1" w:themeTint="F2"/>
                <w:sz w:val="22"/>
                <w:szCs w:val="22"/>
              </w:rPr>
            </w:pPr>
          </w:p>
        </w:tc>
        <w:tc>
          <w:tcPr>
            <w:tcW w:w="1509" w:type="dxa"/>
            <w:vAlign w:val="bottom"/>
          </w:tcPr>
          <w:p w14:paraId="0E1F563D" w14:textId="77777777" w:rsidR="0056197A" w:rsidRPr="00AC1CF8" w:rsidRDefault="0056197A" w:rsidP="005B7062">
            <w:pPr>
              <w:jc w:val="center"/>
              <w:rPr>
                <w:color w:val="0D0D0D" w:themeColor="text1" w:themeTint="F2"/>
                <w:sz w:val="22"/>
                <w:szCs w:val="22"/>
              </w:rPr>
            </w:pPr>
          </w:p>
        </w:tc>
        <w:tc>
          <w:tcPr>
            <w:tcW w:w="1569" w:type="dxa"/>
            <w:vAlign w:val="bottom"/>
          </w:tcPr>
          <w:p w14:paraId="633C1ACE" w14:textId="77777777" w:rsidR="0056197A" w:rsidRPr="00AC1CF8" w:rsidRDefault="0056197A" w:rsidP="005B7062">
            <w:pPr>
              <w:jc w:val="center"/>
              <w:rPr>
                <w:color w:val="0D0D0D" w:themeColor="text1" w:themeTint="F2"/>
                <w:sz w:val="22"/>
                <w:szCs w:val="22"/>
              </w:rPr>
            </w:pPr>
          </w:p>
        </w:tc>
        <w:tc>
          <w:tcPr>
            <w:tcW w:w="1581" w:type="dxa"/>
            <w:vAlign w:val="bottom"/>
          </w:tcPr>
          <w:p w14:paraId="13DD36F7" w14:textId="77777777" w:rsidR="0056197A" w:rsidRPr="00AC1CF8" w:rsidRDefault="0056197A" w:rsidP="005B7062">
            <w:pPr>
              <w:jc w:val="center"/>
              <w:rPr>
                <w:color w:val="0D0D0D" w:themeColor="text1" w:themeTint="F2"/>
                <w:sz w:val="22"/>
                <w:szCs w:val="22"/>
              </w:rPr>
            </w:pPr>
          </w:p>
        </w:tc>
        <w:tc>
          <w:tcPr>
            <w:tcW w:w="1376" w:type="dxa"/>
          </w:tcPr>
          <w:p w14:paraId="28926B50"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 xml:space="preserve">0.240 </w:t>
            </w:r>
          </w:p>
        </w:tc>
      </w:tr>
      <w:tr w:rsidR="0056197A" w:rsidRPr="00AC1CF8" w14:paraId="7C4FEB69" w14:textId="77777777" w:rsidTr="005B7062">
        <w:tc>
          <w:tcPr>
            <w:tcW w:w="1786" w:type="dxa"/>
          </w:tcPr>
          <w:p w14:paraId="68509A3B" w14:textId="77777777" w:rsidR="0056197A" w:rsidRPr="00AC1CF8" w:rsidRDefault="0056197A"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7739B973" w14:textId="77777777" w:rsidR="0056197A" w:rsidRPr="00AC1CF8" w:rsidRDefault="0056197A" w:rsidP="005B7062">
            <w:pPr>
              <w:jc w:val="center"/>
              <w:rPr>
                <w:color w:val="0D0D0D" w:themeColor="text1" w:themeTint="F2"/>
                <w:sz w:val="22"/>
                <w:szCs w:val="22"/>
              </w:rPr>
            </w:pPr>
          </w:p>
        </w:tc>
        <w:tc>
          <w:tcPr>
            <w:tcW w:w="1509" w:type="dxa"/>
          </w:tcPr>
          <w:p w14:paraId="7C8C5FD1" w14:textId="77777777" w:rsidR="0056197A" w:rsidRPr="00AC1CF8" w:rsidRDefault="0056197A" w:rsidP="005B7062">
            <w:pPr>
              <w:jc w:val="center"/>
              <w:rPr>
                <w:color w:val="0D0D0D" w:themeColor="text1" w:themeTint="F2"/>
                <w:sz w:val="22"/>
                <w:szCs w:val="22"/>
              </w:rPr>
            </w:pPr>
          </w:p>
        </w:tc>
        <w:tc>
          <w:tcPr>
            <w:tcW w:w="1569" w:type="dxa"/>
          </w:tcPr>
          <w:p w14:paraId="3044DC9F" w14:textId="77777777" w:rsidR="0056197A" w:rsidRPr="00AC1CF8" w:rsidRDefault="0056197A" w:rsidP="005B7062">
            <w:pPr>
              <w:jc w:val="center"/>
              <w:rPr>
                <w:color w:val="0D0D0D" w:themeColor="text1" w:themeTint="F2"/>
                <w:sz w:val="22"/>
                <w:szCs w:val="22"/>
              </w:rPr>
            </w:pPr>
          </w:p>
        </w:tc>
        <w:tc>
          <w:tcPr>
            <w:tcW w:w="1581" w:type="dxa"/>
          </w:tcPr>
          <w:p w14:paraId="5CD097CD" w14:textId="77777777" w:rsidR="0056197A" w:rsidRPr="00AC1CF8" w:rsidRDefault="0056197A" w:rsidP="005B7062">
            <w:pPr>
              <w:jc w:val="center"/>
              <w:rPr>
                <w:color w:val="0D0D0D" w:themeColor="text1" w:themeTint="F2"/>
                <w:sz w:val="22"/>
                <w:szCs w:val="22"/>
              </w:rPr>
            </w:pPr>
          </w:p>
        </w:tc>
        <w:tc>
          <w:tcPr>
            <w:tcW w:w="1376" w:type="dxa"/>
          </w:tcPr>
          <w:p w14:paraId="495C7DB9" w14:textId="77777777" w:rsidR="0056197A" w:rsidRPr="00AC1CF8" w:rsidRDefault="0056197A" w:rsidP="005B7062">
            <w:pPr>
              <w:jc w:val="center"/>
              <w:rPr>
                <w:color w:val="0D0D0D" w:themeColor="text1" w:themeTint="F2"/>
                <w:sz w:val="22"/>
                <w:szCs w:val="22"/>
              </w:rPr>
            </w:pPr>
            <w:r w:rsidRPr="00AC1CF8">
              <w:rPr>
                <w:color w:val="0D0D0D" w:themeColor="text1" w:themeTint="F2"/>
                <w:sz w:val="22"/>
                <w:szCs w:val="22"/>
              </w:rPr>
              <w:t>487</w:t>
            </w:r>
          </w:p>
        </w:tc>
      </w:tr>
      <w:tr w:rsidR="0056197A" w:rsidRPr="00AC1CF8" w14:paraId="15AF9977" w14:textId="77777777" w:rsidTr="005B7062">
        <w:tc>
          <w:tcPr>
            <w:tcW w:w="1786" w:type="dxa"/>
          </w:tcPr>
          <w:p w14:paraId="210706BE" w14:textId="77777777" w:rsidR="0056197A" w:rsidRPr="00AC1CF8" w:rsidRDefault="0056197A" w:rsidP="005B7062">
            <w:pPr>
              <w:jc w:val="both"/>
              <w:rPr>
                <w:color w:val="0D0D0D" w:themeColor="text1" w:themeTint="F2"/>
                <w:sz w:val="22"/>
                <w:szCs w:val="22"/>
              </w:rPr>
            </w:pPr>
          </w:p>
        </w:tc>
        <w:tc>
          <w:tcPr>
            <w:tcW w:w="1539" w:type="dxa"/>
          </w:tcPr>
          <w:p w14:paraId="259A7A92" w14:textId="77777777" w:rsidR="0056197A" w:rsidRPr="00AC1CF8" w:rsidRDefault="0056197A" w:rsidP="005B7062">
            <w:pPr>
              <w:jc w:val="center"/>
              <w:rPr>
                <w:color w:val="0D0D0D" w:themeColor="text1" w:themeTint="F2"/>
                <w:sz w:val="22"/>
                <w:szCs w:val="22"/>
              </w:rPr>
            </w:pPr>
          </w:p>
        </w:tc>
        <w:tc>
          <w:tcPr>
            <w:tcW w:w="1509" w:type="dxa"/>
          </w:tcPr>
          <w:p w14:paraId="325CFAD2" w14:textId="77777777" w:rsidR="0056197A" w:rsidRPr="00AC1CF8" w:rsidRDefault="0056197A" w:rsidP="005B7062">
            <w:pPr>
              <w:jc w:val="center"/>
              <w:rPr>
                <w:color w:val="0D0D0D" w:themeColor="text1" w:themeTint="F2"/>
                <w:sz w:val="22"/>
                <w:szCs w:val="22"/>
              </w:rPr>
            </w:pPr>
          </w:p>
        </w:tc>
        <w:tc>
          <w:tcPr>
            <w:tcW w:w="1569" w:type="dxa"/>
          </w:tcPr>
          <w:p w14:paraId="340F2494" w14:textId="77777777" w:rsidR="0056197A" w:rsidRPr="00AC1CF8" w:rsidRDefault="0056197A" w:rsidP="005B7062">
            <w:pPr>
              <w:jc w:val="center"/>
              <w:rPr>
                <w:color w:val="0D0D0D" w:themeColor="text1" w:themeTint="F2"/>
                <w:sz w:val="22"/>
                <w:szCs w:val="22"/>
              </w:rPr>
            </w:pPr>
          </w:p>
        </w:tc>
        <w:tc>
          <w:tcPr>
            <w:tcW w:w="1581" w:type="dxa"/>
          </w:tcPr>
          <w:p w14:paraId="43FB16E2" w14:textId="77777777" w:rsidR="0056197A" w:rsidRPr="00AC1CF8" w:rsidRDefault="0056197A" w:rsidP="005B7062">
            <w:pPr>
              <w:jc w:val="center"/>
              <w:rPr>
                <w:color w:val="0D0D0D" w:themeColor="text1" w:themeTint="F2"/>
                <w:sz w:val="22"/>
                <w:szCs w:val="22"/>
              </w:rPr>
            </w:pPr>
          </w:p>
        </w:tc>
        <w:tc>
          <w:tcPr>
            <w:tcW w:w="1376" w:type="dxa"/>
          </w:tcPr>
          <w:p w14:paraId="12A9C322" w14:textId="77777777" w:rsidR="0056197A" w:rsidRPr="00AC1CF8" w:rsidRDefault="0056197A" w:rsidP="005B7062">
            <w:pPr>
              <w:jc w:val="center"/>
              <w:rPr>
                <w:color w:val="0D0D0D" w:themeColor="text1" w:themeTint="F2"/>
                <w:sz w:val="22"/>
                <w:szCs w:val="22"/>
              </w:rPr>
            </w:pPr>
          </w:p>
        </w:tc>
      </w:tr>
    </w:tbl>
    <w:p w14:paraId="0C9F20DB" w14:textId="10D08268" w:rsidR="0056197A" w:rsidRPr="00AC1CF8" w:rsidRDefault="0056197A" w:rsidP="0056197A">
      <w:pPr>
        <w:jc w:val="both"/>
        <w:rPr>
          <w:color w:val="0D0D0D" w:themeColor="text1" w:themeTint="F2"/>
          <w:sz w:val="22"/>
          <w:szCs w:val="22"/>
        </w:rPr>
      </w:pPr>
      <w:r w:rsidRPr="00AC1CF8">
        <w:rPr>
          <w:sz w:val="22"/>
          <w:szCs w:val="22"/>
        </w:rPr>
        <w:t xml:space="preserve">Standardized measure of social dominance orientation. </w:t>
      </w:r>
      <w:r w:rsidR="000A2591" w:rsidRPr="00AC1CF8">
        <w:rPr>
          <w:sz w:val="22"/>
          <w:szCs w:val="22"/>
        </w:rPr>
        <w:t>†</w:t>
      </w:r>
      <w:r w:rsidR="000A2591" w:rsidRPr="00AC1CF8">
        <w:rPr>
          <w:color w:val="0D0D0D" w:themeColor="text1" w:themeTint="F2"/>
          <w:sz w:val="22"/>
          <w:szCs w:val="22"/>
        </w:rPr>
        <w:t>P&lt;.100; **P&lt;.050; ***P&lt;.001</w:t>
      </w:r>
    </w:p>
    <w:p w14:paraId="4FBC34FE" w14:textId="77777777" w:rsidR="0056197A" w:rsidRPr="00AC1CF8" w:rsidRDefault="0056197A" w:rsidP="0056197A">
      <w:pPr>
        <w:rPr>
          <w:sz w:val="22"/>
          <w:szCs w:val="22"/>
        </w:rPr>
      </w:pPr>
    </w:p>
    <w:p w14:paraId="0249E066" w14:textId="77777777" w:rsidR="0056197A" w:rsidRPr="00AC1CF8" w:rsidRDefault="0056197A" w:rsidP="0056197A">
      <w:pPr>
        <w:rPr>
          <w:sz w:val="22"/>
          <w:szCs w:val="22"/>
        </w:rPr>
      </w:pPr>
    </w:p>
    <w:p w14:paraId="673260A6" w14:textId="77777777" w:rsidR="0056197A" w:rsidRPr="00AC1CF8" w:rsidRDefault="0056197A" w:rsidP="0056197A">
      <w:pPr>
        <w:rPr>
          <w:sz w:val="22"/>
          <w:szCs w:val="22"/>
        </w:rPr>
      </w:pPr>
    </w:p>
    <w:p w14:paraId="12B2B7F8" w14:textId="77777777" w:rsidR="0056197A" w:rsidRPr="00AC1CF8" w:rsidRDefault="0056197A" w:rsidP="0056197A">
      <w:pPr>
        <w:rPr>
          <w:sz w:val="22"/>
          <w:szCs w:val="22"/>
        </w:rPr>
      </w:pPr>
    </w:p>
    <w:p w14:paraId="44298A3D" w14:textId="77777777" w:rsidR="0056197A" w:rsidRPr="00AC1CF8" w:rsidRDefault="0056197A">
      <w:pPr>
        <w:rPr>
          <w:b/>
          <w:bCs/>
          <w:color w:val="0D0D0D" w:themeColor="text1" w:themeTint="F2"/>
          <w:sz w:val="22"/>
          <w:szCs w:val="22"/>
        </w:rPr>
      </w:pPr>
    </w:p>
    <w:p w14:paraId="0F62FDB5" w14:textId="77777777" w:rsidR="0056197A" w:rsidRDefault="0056197A">
      <w:pPr>
        <w:rPr>
          <w:b/>
          <w:bCs/>
          <w:color w:val="0D0D0D" w:themeColor="text1" w:themeTint="F2"/>
          <w:sz w:val="22"/>
          <w:szCs w:val="22"/>
        </w:rPr>
      </w:pPr>
      <w:r>
        <w:rPr>
          <w:b/>
          <w:bCs/>
          <w:color w:val="0D0D0D" w:themeColor="text1" w:themeTint="F2"/>
          <w:sz w:val="22"/>
          <w:szCs w:val="22"/>
        </w:rPr>
        <w:br w:type="page"/>
      </w:r>
    </w:p>
    <w:p w14:paraId="3F8C3E2F" w14:textId="4D349B7B" w:rsidR="00C26BEC" w:rsidRPr="00AC1CF8" w:rsidRDefault="0056197A" w:rsidP="0056197A">
      <w:pPr>
        <w:pStyle w:val="Heading1"/>
      </w:pPr>
      <w:bookmarkStart w:id="7" w:name="_Toc88842797"/>
      <w:r>
        <w:lastRenderedPageBreak/>
        <w:t xml:space="preserve">Appendix H. </w:t>
      </w:r>
      <w:r w:rsidR="00C26BEC" w:rsidRPr="00AC1CF8">
        <w:t>Fragile Self-esteem and Religiosity</w:t>
      </w:r>
      <w:bookmarkEnd w:id="7"/>
    </w:p>
    <w:p w14:paraId="023A79C1" w14:textId="77777777" w:rsidR="00C26BEC" w:rsidRPr="00AC1CF8" w:rsidRDefault="00C26BEC" w:rsidP="00C26BEC">
      <w:pPr>
        <w:jc w:val="both"/>
        <w:rPr>
          <w:color w:val="0D0D0D" w:themeColor="text1" w:themeTint="F2"/>
          <w:sz w:val="22"/>
          <w:szCs w:val="22"/>
          <w:u w:val="single"/>
        </w:rPr>
      </w:pPr>
    </w:p>
    <w:p w14:paraId="185D8B13" w14:textId="77777777" w:rsidR="00C26BEC" w:rsidRPr="00AC1CF8" w:rsidRDefault="00C26BEC" w:rsidP="00C26BEC">
      <w:pPr>
        <w:jc w:val="both"/>
        <w:rPr>
          <w:color w:val="0D0D0D" w:themeColor="text1" w:themeTint="F2"/>
          <w:sz w:val="22"/>
          <w:szCs w:val="22"/>
          <w:u w:val="single"/>
        </w:rPr>
      </w:pPr>
    </w:p>
    <w:p w14:paraId="57AD26F4" w14:textId="07A085E3" w:rsidR="00C26BEC" w:rsidRPr="00615761" w:rsidRDefault="00C26BEC" w:rsidP="00C26BEC">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44</w:t>
      </w:r>
      <w:r w:rsidRPr="00615761">
        <w:rPr>
          <w:color w:val="0D0D0D" w:themeColor="text1" w:themeTint="F2"/>
          <w:sz w:val="22"/>
          <w:szCs w:val="22"/>
        </w:rPr>
        <w:t xml:space="preserve">: Linear Regression with Robust Confidence Internals: The </w:t>
      </w:r>
      <w:r w:rsidR="00E7330F">
        <w:rPr>
          <w:color w:val="0D0D0D" w:themeColor="text1" w:themeTint="F2"/>
          <w:sz w:val="22"/>
          <w:szCs w:val="22"/>
        </w:rPr>
        <w:t xml:space="preserve">interaction between </w:t>
      </w:r>
      <w:r w:rsidRPr="00615761">
        <w:rPr>
          <w:color w:val="0D0D0D" w:themeColor="text1" w:themeTint="F2"/>
          <w:sz w:val="22"/>
          <w:szCs w:val="22"/>
        </w:rPr>
        <w:t xml:space="preserve">between implicit self-esteem and explicit self-esteem and </w:t>
      </w:r>
      <w:r w:rsidR="00E7330F">
        <w:rPr>
          <w:color w:val="0D0D0D" w:themeColor="text1" w:themeTint="F2"/>
          <w:sz w:val="22"/>
          <w:szCs w:val="22"/>
        </w:rPr>
        <w:t>religiosity</w:t>
      </w:r>
      <w:r w:rsidRPr="00615761">
        <w:rPr>
          <w:color w:val="0D0D0D" w:themeColor="text1" w:themeTint="F2"/>
          <w:sz w:val="22"/>
          <w:szCs w:val="22"/>
        </w:rPr>
        <w:t xml:space="preserve">. </w:t>
      </w:r>
      <w:r w:rsidR="00E7330F">
        <w:rPr>
          <w:color w:val="0D0D0D" w:themeColor="text1" w:themeTint="F2"/>
          <w:sz w:val="22"/>
          <w:szCs w:val="22"/>
        </w:rPr>
        <w:t>Symmetric cod</w:t>
      </w:r>
      <w:r w:rsidRPr="00615761">
        <w:rPr>
          <w:color w:val="0D0D0D" w:themeColor="text1" w:themeTint="F2"/>
          <w:sz w:val="22"/>
          <w:szCs w:val="22"/>
        </w:rPr>
        <w:t xml:space="preserve">ing of Implicit self-esteem. </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26BEC" w:rsidRPr="00AC1CF8" w14:paraId="2B900E7C" w14:textId="77777777" w:rsidTr="005B7062">
        <w:trPr>
          <w:trHeight w:val="97"/>
        </w:trPr>
        <w:tc>
          <w:tcPr>
            <w:tcW w:w="2477" w:type="dxa"/>
          </w:tcPr>
          <w:p w14:paraId="28BC4153"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5922C918"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2689838C"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048865EF"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7FBB2DA7"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4AD369D6"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53A89AC8" w14:textId="77777777" w:rsidTr="005B7062">
        <w:tc>
          <w:tcPr>
            <w:tcW w:w="2477" w:type="dxa"/>
          </w:tcPr>
          <w:p w14:paraId="5088796C"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1EA6FDED" w14:textId="77777777" w:rsidR="00C26BEC" w:rsidRPr="00AC1CF8" w:rsidRDefault="00C26BEC" w:rsidP="005B7062">
            <w:pPr>
              <w:jc w:val="center"/>
              <w:rPr>
                <w:color w:val="0D0D0D" w:themeColor="text1" w:themeTint="F2"/>
                <w:sz w:val="22"/>
                <w:szCs w:val="22"/>
              </w:rPr>
            </w:pPr>
          </w:p>
        </w:tc>
        <w:tc>
          <w:tcPr>
            <w:tcW w:w="1360" w:type="dxa"/>
          </w:tcPr>
          <w:p w14:paraId="076830D6" w14:textId="77777777" w:rsidR="00C26BEC" w:rsidRPr="00AC1CF8" w:rsidRDefault="00C26BEC" w:rsidP="005B7062">
            <w:pPr>
              <w:jc w:val="center"/>
              <w:rPr>
                <w:color w:val="0D0D0D" w:themeColor="text1" w:themeTint="F2"/>
                <w:sz w:val="22"/>
                <w:szCs w:val="22"/>
              </w:rPr>
            </w:pPr>
          </w:p>
        </w:tc>
        <w:tc>
          <w:tcPr>
            <w:tcW w:w="1422" w:type="dxa"/>
          </w:tcPr>
          <w:p w14:paraId="43263D03" w14:textId="77777777" w:rsidR="00C26BEC" w:rsidRPr="00AC1CF8" w:rsidRDefault="00C26BEC" w:rsidP="005B7062">
            <w:pPr>
              <w:jc w:val="center"/>
              <w:rPr>
                <w:color w:val="0D0D0D" w:themeColor="text1" w:themeTint="F2"/>
                <w:sz w:val="22"/>
                <w:szCs w:val="22"/>
              </w:rPr>
            </w:pPr>
          </w:p>
        </w:tc>
        <w:tc>
          <w:tcPr>
            <w:tcW w:w="1422" w:type="dxa"/>
          </w:tcPr>
          <w:p w14:paraId="2CFF6991" w14:textId="77777777" w:rsidR="00C26BEC" w:rsidRPr="00AC1CF8" w:rsidRDefault="00C26BEC" w:rsidP="005B7062">
            <w:pPr>
              <w:jc w:val="center"/>
              <w:rPr>
                <w:color w:val="0D0D0D" w:themeColor="text1" w:themeTint="F2"/>
                <w:sz w:val="22"/>
                <w:szCs w:val="22"/>
              </w:rPr>
            </w:pPr>
          </w:p>
        </w:tc>
        <w:tc>
          <w:tcPr>
            <w:tcW w:w="1274" w:type="dxa"/>
          </w:tcPr>
          <w:p w14:paraId="5D81B278" w14:textId="77777777" w:rsidR="00C26BEC" w:rsidRPr="00AC1CF8" w:rsidRDefault="00C26BEC" w:rsidP="005B7062">
            <w:pPr>
              <w:jc w:val="center"/>
              <w:rPr>
                <w:color w:val="0D0D0D" w:themeColor="text1" w:themeTint="F2"/>
                <w:sz w:val="22"/>
                <w:szCs w:val="22"/>
              </w:rPr>
            </w:pPr>
          </w:p>
        </w:tc>
      </w:tr>
      <w:tr w:rsidR="00C26BEC" w:rsidRPr="00AC1CF8" w14:paraId="39EF6F72" w14:textId="77777777" w:rsidTr="005B7062">
        <w:tc>
          <w:tcPr>
            <w:tcW w:w="2477" w:type="dxa"/>
          </w:tcPr>
          <w:p w14:paraId="0646C7CC"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646B881E" w14:textId="77777777" w:rsidR="00C26BEC" w:rsidRPr="00AC1CF8" w:rsidRDefault="00C26BEC" w:rsidP="005B7062">
            <w:pPr>
              <w:jc w:val="center"/>
              <w:rPr>
                <w:color w:val="0D0D0D" w:themeColor="text1" w:themeTint="F2"/>
                <w:sz w:val="22"/>
                <w:szCs w:val="22"/>
              </w:rPr>
            </w:pPr>
            <w:r w:rsidRPr="00AC1CF8">
              <w:rPr>
                <w:color w:val="000000"/>
                <w:sz w:val="22"/>
                <w:szCs w:val="22"/>
              </w:rPr>
              <w:t>0.334</w:t>
            </w:r>
          </w:p>
        </w:tc>
        <w:tc>
          <w:tcPr>
            <w:tcW w:w="1360" w:type="dxa"/>
            <w:vAlign w:val="bottom"/>
          </w:tcPr>
          <w:p w14:paraId="0C51CAC8" w14:textId="77777777" w:rsidR="00C26BEC" w:rsidRPr="00AC1CF8" w:rsidRDefault="00C26BEC" w:rsidP="005B7062">
            <w:pPr>
              <w:jc w:val="center"/>
              <w:rPr>
                <w:color w:val="0D0D0D" w:themeColor="text1" w:themeTint="F2"/>
                <w:sz w:val="22"/>
                <w:szCs w:val="22"/>
              </w:rPr>
            </w:pPr>
            <w:r w:rsidRPr="00AC1CF8">
              <w:rPr>
                <w:color w:val="000000"/>
                <w:sz w:val="22"/>
                <w:szCs w:val="22"/>
              </w:rPr>
              <w:t>0.209</w:t>
            </w:r>
          </w:p>
        </w:tc>
        <w:tc>
          <w:tcPr>
            <w:tcW w:w="1422" w:type="dxa"/>
            <w:vAlign w:val="bottom"/>
          </w:tcPr>
          <w:p w14:paraId="38DD1301" w14:textId="77777777" w:rsidR="00C26BEC" w:rsidRPr="00AC1CF8" w:rsidRDefault="00C26BEC" w:rsidP="005B7062">
            <w:pPr>
              <w:jc w:val="center"/>
              <w:rPr>
                <w:color w:val="0D0D0D" w:themeColor="text1" w:themeTint="F2"/>
                <w:sz w:val="22"/>
                <w:szCs w:val="22"/>
              </w:rPr>
            </w:pPr>
            <w:r w:rsidRPr="00AC1CF8">
              <w:rPr>
                <w:color w:val="000000"/>
                <w:sz w:val="22"/>
                <w:szCs w:val="22"/>
              </w:rPr>
              <w:t>.110</w:t>
            </w:r>
          </w:p>
        </w:tc>
        <w:tc>
          <w:tcPr>
            <w:tcW w:w="1422" w:type="dxa"/>
            <w:vAlign w:val="bottom"/>
          </w:tcPr>
          <w:p w14:paraId="142ED79F" w14:textId="77777777" w:rsidR="00C26BEC" w:rsidRPr="00AC1CF8" w:rsidRDefault="00C26BEC" w:rsidP="005B7062">
            <w:pPr>
              <w:jc w:val="center"/>
              <w:rPr>
                <w:color w:val="0D0D0D" w:themeColor="text1" w:themeTint="F2"/>
                <w:sz w:val="22"/>
                <w:szCs w:val="22"/>
              </w:rPr>
            </w:pPr>
            <w:r w:rsidRPr="00AC1CF8">
              <w:rPr>
                <w:color w:val="000000"/>
                <w:sz w:val="22"/>
                <w:szCs w:val="22"/>
              </w:rPr>
              <w:t>-0.076</w:t>
            </w:r>
          </w:p>
        </w:tc>
        <w:tc>
          <w:tcPr>
            <w:tcW w:w="1274" w:type="dxa"/>
            <w:vAlign w:val="bottom"/>
          </w:tcPr>
          <w:p w14:paraId="6412A276" w14:textId="77777777" w:rsidR="00C26BEC" w:rsidRPr="00AC1CF8" w:rsidRDefault="00C26BEC" w:rsidP="005B7062">
            <w:pPr>
              <w:jc w:val="center"/>
              <w:rPr>
                <w:color w:val="0D0D0D" w:themeColor="text1" w:themeTint="F2"/>
                <w:sz w:val="22"/>
                <w:szCs w:val="22"/>
              </w:rPr>
            </w:pPr>
            <w:r w:rsidRPr="00AC1CF8">
              <w:rPr>
                <w:color w:val="000000"/>
                <w:sz w:val="22"/>
                <w:szCs w:val="22"/>
              </w:rPr>
              <w:t>0.745</w:t>
            </w:r>
          </w:p>
        </w:tc>
      </w:tr>
      <w:tr w:rsidR="00C26BEC" w:rsidRPr="00AC1CF8" w14:paraId="308A96AA" w14:textId="77777777" w:rsidTr="005B7062">
        <w:tc>
          <w:tcPr>
            <w:tcW w:w="2477" w:type="dxa"/>
          </w:tcPr>
          <w:p w14:paraId="31933571" w14:textId="77777777" w:rsidR="00C26BEC" w:rsidRPr="00AC1CF8" w:rsidRDefault="00C26BEC" w:rsidP="005B7062">
            <w:pPr>
              <w:jc w:val="both"/>
              <w:rPr>
                <w:color w:val="0D0D0D" w:themeColor="text1" w:themeTint="F2"/>
                <w:sz w:val="22"/>
                <w:szCs w:val="22"/>
              </w:rPr>
            </w:pPr>
          </w:p>
        </w:tc>
        <w:tc>
          <w:tcPr>
            <w:tcW w:w="1405" w:type="dxa"/>
            <w:vAlign w:val="bottom"/>
          </w:tcPr>
          <w:p w14:paraId="7775FF66" w14:textId="77777777" w:rsidR="00C26BEC" w:rsidRPr="00AC1CF8" w:rsidRDefault="00C26BEC" w:rsidP="005B7062">
            <w:pPr>
              <w:jc w:val="center"/>
              <w:rPr>
                <w:color w:val="0D0D0D" w:themeColor="text1" w:themeTint="F2"/>
                <w:sz w:val="22"/>
                <w:szCs w:val="22"/>
              </w:rPr>
            </w:pPr>
          </w:p>
        </w:tc>
        <w:tc>
          <w:tcPr>
            <w:tcW w:w="1360" w:type="dxa"/>
            <w:vAlign w:val="bottom"/>
          </w:tcPr>
          <w:p w14:paraId="04D3D39C" w14:textId="77777777" w:rsidR="00C26BEC" w:rsidRPr="00AC1CF8" w:rsidRDefault="00C26BEC" w:rsidP="005B7062">
            <w:pPr>
              <w:jc w:val="center"/>
              <w:rPr>
                <w:color w:val="0D0D0D" w:themeColor="text1" w:themeTint="F2"/>
                <w:sz w:val="22"/>
                <w:szCs w:val="22"/>
              </w:rPr>
            </w:pPr>
          </w:p>
        </w:tc>
        <w:tc>
          <w:tcPr>
            <w:tcW w:w="1422" w:type="dxa"/>
            <w:vAlign w:val="bottom"/>
          </w:tcPr>
          <w:p w14:paraId="4D69BC59" w14:textId="77777777" w:rsidR="00C26BEC" w:rsidRPr="00AC1CF8" w:rsidRDefault="00C26BEC" w:rsidP="005B7062">
            <w:pPr>
              <w:jc w:val="center"/>
              <w:rPr>
                <w:color w:val="0D0D0D" w:themeColor="text1" w:themeTint="F2"/>
                <w:sz w:val="22"/>
                <w:szCs w:val="22"/>
              </w:rPr>
            </w:pPr>
          </w:p>
        </w:tc>
        <w:tc>
          <w:tcPr>
            <w:tcW w:w="1422" w:type="dxa"/>
            <w:vAlign w:val="bottom"/>
          </w:tcPr>
          <w:p w14:paraId="6C6B7068" w14:textId="77777777" w:rsidR="00C26BEC" w:rsidRPr="00AC1CF8" w:rsidRDefault="00C26BEC" w:rsidP="005B7062">
            <w:pPr>
              <w:jc w:val="center"/>
              <w:rPr>
                <w:color w:val="0D0D0D" w:themeColor="text1" w:themeTint="F2"/>
                <w:sz w:val="22"/>
                <w:szCs w:val="22"/>
              </w:rPr>
            </w:pPr>
          </w:p>
        </w:tc>
        <w:tc>
          <w:tcPr>
            <w:tcW w:w="1274" w:type="dxa"/>
            <w:vAlign w:val="bottom"/>
          </w:tcPr>
          <w:p w14:paraId="70C429F5" w14:textId="77777777" w:rsidR="00C26BEC" w:rsidRPr="00AC1CF8" w:rsidRDefault="00C26BEC" w:rsidP="005B7062">
            <w:pPr>
              <w:jc w:val="center"/>
              <w:rPr>
                <w:color w:val="0D0D0D" w:themeColor="text1" w:themeTint="F2"/>
                <w:sz w:val="22"/>
                <w:szCs w:val="22"/>
              </w:rPr>
            </w:pPr>
          </w:p>
        </w:tc>
      </w:tr>
      <w:tr w:rsidR="00C26BEC" w:rsidRPr="00AC1CF8" w14:paraId="7EDC6CCC" w14:textId="77777777" w:rsidTr="005B7062">
        <w:tc>
          <w:tcPr>
            <w:tcW w:w="2477" w:type="dxa"/>
          </w:tcPr>
          <w:p w14:paraId="4FC2B892"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7C2F9772" w14:textId="77777777" w:rsidR="00C26BEC" w:rsidRPr="00AC1CF8" w:rsidRDefault="00C26BEC" w:rsidP="005B7062">
            <w:pPr>
              <w:jc w:val="center"/>
              <w:rPr>
                <w:color w:val="0D0D0D" w:themeColor="text1" w:themeTint="F2"/>
                <w:sz w:val="22"/>
                <w:szCs w:val="22"/>
              </w:rPr>
            </w:pPr>
            <w:r w:rsidRPr="00AC1CF8">
              <w:rPr>
                <w:color w:val="000000"/>
                <w:sz w:val="22"/>
                <w:szCs w:val="22"/>
              </w:rPr>
              <w:t>-0.044</w:t>
            </w:r>
          </w:p>
        </w:tc>
        <w:tc>
          <w:tcPr>
            <w:tcW w:w="1360" w:type="dxa"/>
            <w:vAlign w:val="bottom"/>
          </w:tcPr>
          <w:p w14:paraId="48D1EB85" w14:textId="77777777" w:rsidR="00C26BEC" w:rsidRPr="00AC1CF8" w:rsidRDefault="00C26BEC" w:rsidP="005B7062">
            <w:pPr>
              <w:jc w:val="center"/>
              <w:rPr>
                <w:color w:val="0D0D0D" w:themeColor="text1" w:themeTint="F2"/>
                <w:sz w:val="22"/>
                <w:szCs w:val="22"/>
              </w:rPr>
            </w:pPr>
            <w:r w:rsidRPr="00AC1CF8">
              <w:rPr>
                <w:color w:val="000000"/>
                <w:sz w:val="22"/>
                <w:szCs w:val="22"/>
              </w:rPr>
              <w:t>0.057</w:t>
            </w:r>
          </w:p>
        </w:tc>
        <w:tc>
          <w:tcPr>
            <w:tcW w:w="1422" w:type="dxa"/>
            <w:vAlign w:val="bottom"/>
          </w:tcPr>
          <w:p w14:paraId="384537F1" w14:textId="77777777" w:rsidR="00C26BEC" w:rsidRPr="00AC1CF8" w:rsidRDefault="00C26BEC" w:rsidP="005B7062">
            <w:pPr>
              <w:jc w:val="center"/>
              <w:rPr>
                <w:color w:val="0D0D0D" w:themeColor="text1" w:themeTint="F2"/>
                <w:sz w:val="22"/>
                <w:szCs w:val="22"/>
              </w:rPr>
            </w:pPr>
            <w:r w:rsidRPr="00AC1CF8">
              <w:rPr>
                <w:color w:val="000000"/>
                <w:sz w:val="22"/>
                <w:szCs w:val="22"/>
              </w:rPr>
              <w:t>.434</w:t>
            </w:r>
          </w:p>
        </w:tc>
        <w:tc>
          <w:tcPr>
            <w:tcW w:w="1422" w:type="dxa"/>
            <w:vAlign w:val="bottom"/>
          </w:tcPr>
          <w:p w14:paraId="527FDE3C" w14:textId="77777777" w:rsidR="00C26BEC" w:rsidRPr="00AC1CF8" w:rsidRDefault="00C26BEC" w:rsidP="005B7062">
            <w:pPr>
              <w:jc w:val="center"/>
              <w:rPr>
                <w:color w:val="0D0D0D" w:themeColor="text1" w:themeTint="F2"/>
                <w:sz w:val="22"/>
                <w:szCs w:val="22"/>
              </w:rPr>
            </w:pPr>
            <w:r w:rsidRPr="00AC1CF8">
              <w:rPr>
                <w:color w:val="000000"/>
                <w:sz w:val="22"/>
                <w:szCs w:val="22"/>
              </w:rPr>
              <w:t>-0.156</w:t>
            </w:r>
          </w:p>
        </w:tc>
        <w:tc>
          <w:tcPr>
            <w:tcW w:w="1274" w:type="dxa"/>
            <w:vAlign w:val="bottom"/>
          </w:tcPr>
          <w:p w14:paraId="0E7D7ACB" w14:textId="77777777" w:rsidR="00C26BEC" w:rsidRPr="00AC1CF8" w:rsidRDefault="00C26BEC" w:rsidP="005B7062">
            <w:pPr>
              <w:jc w:val="center"/>
              <w:rPr>
                <w:color w:val="0D0D0D" w:themeColor="text1" w:themeTint="F2"/>
                <w:sz w:val="22"/>
                <w:szCs w:val="22"/>
              </w:rPr>
            </w:pPr>
            <w:r w:rsidRPr="00AC1CF8">
              <w:rPr>
                <w:color w:val="000000"/>
                <w:sz w:val="22"/>
                <w:szCs w:val="22"/>
              </w:rPr>
              <w:t>0.067</w:t>
            </w:r>
          </w:p>
        </w:tc>
      </w:tr>
      <w:tr w:rsidR="00C26BEC" w:rsidRPr="00AC1CF8" w14:paraId="023F769B" w14:textId="77777777" w:rsidTr="005B7062">
        <w:tc>
          <w:tcPr>
            <w:tcW w:w="2477" w:type="dxa"/>
          </w:tcPr>
          <w:p w14:paraId="6946D102" w14:textId="77777777" w:rsidR="00C26BEC" w:rsidRPr="00AC1CF8" w:rsidRDefault="00C26BEC" w:rsidP="005B7062">
            <w:pPr>
              <w:jc w:val="both"/>
              <w:rPr>
                <w:color w:val="0D0D0D" w:themeColor="text1" w:themeTint="F2"/>
                <w:sz w:val="22"/>
                <w:szCs w:val="22"/>
              </w:rPr>
            </w:pPr>
          </w:p>
        </w:tc>
        <w:tc>
          <w:tcPr>
            <w:tcW w:w="1405" w:type="dxa"/>
            <w:vAlign w:val="bottom"/>
          </w:tcPr>
          <w:p w14:paraId="5CCD2027" w14:textId="77777777" w:rsidR="00C26BEC" w:rsidRPr="00AC1CF8" w:rsidRDefault="00C26BEC" w:rsidP="005B7062">
            <w:pPr>
              <w:jc w:val="center"/>
              <w:rPr>
                <w:color w:val="0D0D0D" w:themeColor="text1" w:themeTint="F2"/>
                <w:sz w:val="22"/>
                <w:szCs w:val="22"/>
              </w:rPr>
            </w:pPr>
          </w:p>
        </w:tc>
        <w:tc>
          <w:tcPr>
            <w:tcW w:w="1360" w:type="dxa"/>
            <w:vAlign w:val="bottom"/>
          </w:tcPr>
          <w:p w14:paraId="44575D9F" w14:textId="77777777" w:rsidR="00C26BEC" w:rsidRPr="00AC1CF8" w:rsidRDefault="00C26BEC" w:rsidP="005B7062">
            <w:pPr>
              <w:jc w:val="center"/>
              <w:rPr>
                <w:color w:val="0D0D0D" w:themeColor="text1" w:themeTint="F2"/>
                <w:sz w:val="22"/>
                <w:szCs w:val="22"/>
              </w:rPr>
            </w:pPr>
          </w:p>
        </w:tc>
        <w:tc>
          <w:tcPr>
            <w:tcW w:w="1422" w:type="dxa"/>
            <w:vAlign w:val="bottom"/>
          </w:tcPr>
          <w:p w14:paraId="66AF745A" w14:textId="77777777" w:rsidR="00C26BEC" w:rsidRPr="00AC1CF8" w:rsidRDefault="00C26BEC" w:rsidP="005B7062">
            <w:pPr>
              <w:jc w:val="center"/>
              <w:rPr>
                <w:color w:val="0D0D0D" w:themeColor="text1" w:themeTint="F2"/>
                <w:sz w:val="22"/>
                <w:szCs w:val="22"/>
              </w:rPr>
            </w:pPr>
          </w:p>
        </w:tc>
        <w:tc>
          <w:tcPr>
            <w:tcW w:w="1422" w:type="dxa"/>
            <w:vAlign w:val="bottom"/>
          </w:tcPr>
          <w:p w14:paraId="740F877E"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12CDF512"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32D8F33A" w14:textId="77777777" w:rsidTr="005B7062">
        <w:tc>
          <w:tcPr>
            <w:tcW w:w="2477" w:type="dxa"/>
          </w:tcPr>
          <w:p w14:paraId="57B5BB39"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71DC6C46" w14:textId="77777777" w:rsidR="00C26BEC" w:rsidRPr="00AC1CF8" w:rsidRDefault="00C26BEC" w:rsidP="005B7062">
            <w:pPr>
              <w:jc w:val="center"/>
              <w:rPr>
                <w:color w:val="0D0D0D" w:themeColor="text1" w:themeTint="F2"/>
                <w:sz w:val="22"/>
                <w:szCs w:val="22"/>
              </w:rPr>
            </w:pPr>
          </w:p>
        </w:tc>
        <w:tc>
          <w:tcPr>
            <w:tcW w:w="1360" w:type="dxa"/>
            <w:vAlign w:val="bottom"/>
          </w:tcPr>
          <w:p w14:paraId="30329FDC" w14:textId="77777777" w:rsidR="00C26BEC" w:rsidRPr="00AC1CF8" w:rsidRDefault="00C26BEC" w:rsidP="005B7062">
            <w:pPr>
              <w:jc w:val="center"/>
              <w:rPr>
                <w:color w:val="0D0D0D" w:themeColor="text1" w:themeTint="F2"/>
                <w:sz w:val="22"/>
                <w:szCs w:val="22"/>
              </w:rPr>
            </w:pPr>
          </w:p>
        </w:tc>
        <w:tc>
          <w:tcPr>
            <w:tcW w:w="1422" w:type="dxa"/>
            <w:vAlign w:val="bottom"/>
          </w:tcPr>
          <w:p w14:paraId="212B7A17" w14:textId="77777777" w:rsidR="00C26BEC" w:rsidRPr="00AC1CF8" w:rsidRDefault="00C26BEC" w:rsidP="005B7062">
            <w:pPr>
              <w:jc w:val="center"/>
              <w:rPr>
                <w:color w:val="0D0D0D" w:themeColor="text1" w:themeTint="F2"/>
                <w:sz w:val="22"/>
                <w:szCs w:val="22"/>
              </w:rPr>
            </w:pPr>
          </w:p>
        </w:tc>
        <w:tc>
          <w:tcPr>
            <w:tcW w:w="1422" w:type="dxa"/>
            <w:vAlign w:val="bottom"/>
          </w:tcPr>
          <w:p w14:paraId="1BF77C8E"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00720FE8"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71195415" w14:textId="77777777" w:rsidTr="005B7062">
        <w:tc>
          <w:tcPr>
            <w:tcW w:w="2477" w:type="dxa"/>
          </w:tcPr>
          <w:p w14:paraId="47F7B789"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0548E258" w14:textId="77777777" w:rsidR="00C26BEC" w:rsidRPr="00AC1CF8" w:rsidRDefault="00C26BEC" w:rsidP="005B7062">
            <w:pPr>
              <w:jc w:val="center"/>
              <w:rPr>
                <w:color w:val="0D0D0D" w:themeColor="text1" w:themeTint="F2"/>
                <w:sz w:val="22"/>
                <w:szCs w:val="22"/>
              </w:rPr>
            </w:pPr>
            <w:r w:rsidRPr="00AC1CF8">
              <w:rPr>
                <w:color w:val="000000"/>
                <w:sz w:val="22"/>
                <w:szCs w:val="22"/>
              </w:rPr>
              <w:t>0.132</w:t>
            </w:r>
          </w:p>
        </w:tc>
        <w:tc>
          <w:tcPr>
            <w:tcW w:w="1360" w:type="dxa"/>
            <w:vAlign w:val="bottom"/>
          </w:tcPr>
          <w:p w14:paraId="58200469" w14:textId="77777777" w:rsidR="00C26BEC" w:rsidRPr="00AC1CF8" w:rsidRDefault="00C26BEC" w:rsidP="005B7062">
            <w:pPr>
              <w:jc w:val="center"/>
              <w:rPr>
                <w:color w:val="0D0D0D" w:themeColor="text1" w:themeTint="F2"/>
                <w:sz w:val="22"/>
                <w:szCs w:val="22"/>
              </w:rPr>
            </w:pPr>
            <w:r w:rsidRPr="00AC1CF8">
              <w:rPr>
                <w:color w:val="000000"/>
                <w:sz w:val="22"/>
                <w:szCs w:val="22"/>
              </w:rPr>
              <w:t>0.163</w:t>
            </w:r>
          </w:p>
        </w:tc>
        <w:tc>
          <w:tcPr>
            <w:tcW w:w="1422" w:type="dxa"/>
            <w:vAlign w:val="bottom"/>
          </w:tcPr>
          <w:p w14:paraId="5F56240F" w14:textId="77777777" w:rsidR="00C26BEC" w:rsidRPr="00AC1CF8" w:rsidRDefault="00C26BEC" w:rsidP="005B7062">
            <w:pPr>
              <w:jc w:val="center"/>
              <w:rPr>
                <w:color w:val="0D0D0D" w:themeColor="text1" w:themeTint="F2"/>
                <w:sz w:val="22"/>
                <w:szCs w:val="22"/>
              </w:rPr>
            </w:pPr>
            <w:r w:rsidRPr="00AC1CF8">
              <w:rPr>
                <w:color w:val="000000"/>
                <w:sz w:val="22"/>
                <w:szCs w:val="22"/>
              </w:rPr>
              <w:t>.421</w:t>
            </w:r>
          </w:p>
        </w:tc>
        <w:tc>
          <w:tcPr>
            <w:tcW w:w="1422" w:type="dxa"/>
            <w:vAlign w:val="bottom"/>
          </w:tcPr>
          <w:p w14:paraId="06B22D38" w14:textId="77777777" w:rsidR="00C26BEC" w:rsidRPr="00AC1CF8" w:rsidRDefault="00C26BEC" w:rsidP="005B7062">
            <w:pPr>
              <w:jc w:val="center"/>
              <w:rPr>
                <w:color w:val="0D0D0D" w:themeColor="text1" w:themeTint="F2"/>
                <w:sz w:val="22"/>
                <w:szCs w:val="22"/>
              </w:rPr>
            </w:pPr>
            <w:r w:rsidRPr="00AC1CF8">
              <w:rPr>
                <w:color w:val="000000"/>
                <w:sz w:val="22"/>
                <w:szCs w:val="22"/>
              </w:rPr>
              <w:t>-0.189</w:t>
            </w:r>
          </w:p>
        </w:tc>
        <w:tc>
          <w:tcPr>
            <w:tcW w:w="1274" w:type="dxa"/>
            <w:vAlign w:val="bottom"/>
          </w:tcPr>
          <w:p w14:paraId="7C7D61AE" w14:textId="77777777" w:rsidR="00C26BEC" w:rsidRPr="00AC1CF8" w:rsidRDefault="00C26BEC" w:rsidP="005B7062">
            <w:pPr>
              <w:jc w:val="center"/>
              <w:rPr>
                <w:color w:val="0D0D0D" w:themeColor="text1" w:themeTint="F2"/>
                <w:sz w:val="22"/>
                <w:szCs w:val="22"/>
              </w:rPr>
            </w:pPr>
            <w:r w:rsidRPr="00AC1CF8">
              <w:rPr>
                <w:color w:val="000000"/>
                <w:sz w:val="22"/>
                <w:szCs w:val="22"/>
              </w:rPr>
              <w:t>0.452</w:t>
            </w:r>
          </w:p>
        </w:tc>
      </w:tr>
      <w:tr w:rsidR="00C26BEC" w:rsidRPr="00AC1CF8" w14:paraId="5027FFD0" w14:textId="77777777" w:rsidTr="005B7062">
        <w:tc>
          <w:tcPr>
            <w:tcW w:w="2477" w:type="dxa"/>
          </w:tcPr>
          <w:p w14:paraId="73BB9DD7" w14:textId="77777777" w:rsidR="00C26BEC" w:rsidRPr="00AC1CF8" w:rsidRDefault="00C26BEC" w:rsidP="005B7062">
            <w:pPr>
              <w:jc w:val="both"/>
              <w:rPr>
                <w:color w:val="0D0D0D" w:themeColor="text1" w:themeTint="F2"/>
                <w:sz w:val="22"/>
                <w:szCs w:val="22"/>
              </w:rPr>
            </w:pPr>
          </w:p>
        </w:tc>
        <w:tc>
          <w:tcPr>
            <w:tcW w:w="1405" w:type="dxa"/>
            <w:vAlign w:val="bottom"/>
          </w:tcPr>
          <w:p w14:paraId="7FA336D0" w14:textId="77777777" w:rsidR="00C26BEC" w:rsidRPr="00AC1CF8" w:rsidRDefault="00C26BEC" w:rsidP="005B7062">
            <w:pPr>
              <w:jc w:val="center"/>
              <w:rPr>
                <w:color w:val="0D0D0D" w:themeColor="text1" w:themeTint="F2"/>
                <w:sz w:val="22"/>
                <w:szCs w:val="22"/>
              </w:rPr>
            </w:pPr>
          </w:p>
        </w:tc>
        <w:tc>
          <w:tcPr>
            <w:tcW w:w="1360" w:type="dxa"/>
            <w:vAlign w:val="bottom"/>
          </w:tcPr>
          <w:p w14:paraId="337AD78D" w14:textId="77777777" w:rsidR="00C26BEC" w:rsidRPr="00AC1CF8" w:rsidRDefault="00C26BEC" w:rsidP="005B7062">
            <w:pPr>
              <w:jc w:val="center"/>
              <w:rPr>
                <w:color w:val="0D0D0D" w:themeColor="text1" w:themeTint="F2"/>
                <w:sz w:val="22"/>
                <w:szCs w:val="22"/>
              </w:rPr>
            </w:pPr>
          </w:p>
        </w:tc>
        <w:tc>
          <w:tcPr>
            <w:tcW w:w="1422" w:type="dxa"/>
            <w:vAlign w:val="bottom"/>
          </w:tcPr>
          <w:p w14:paraId="0AAC1E28" w14:textId="77777777" w:rsidR="00C26BEC" w:rsidRPr="00AC1CF8" w:rsidRDefault="00C26BEC" w:rsidP="005B7062">
            <w:pPr>
              <w:jc w:val="center"/>
              <w:rPr>
                <w:color w:val="0D0D0D" w:themeColor="text1" w:themeTint="F2"/>
                <w:sz w:val="22"/>
                <w:szCs w:val="22"/>
              </w:rPr>
            </w:pPr>
          </w:p>
        </w:tc>
        <w:tc>
          <w:tcPr>
            <w:tcW w:w="1422" w:type="dxa"/>
            <w:vAlign w:val="bottom"/>
          </w:tcPr>
          <w:p w14:paraId="080DA785" w14:textId="77777777" w:rsidR="00C26BEC" w:rsidRPr="00AC1CF8" w:rsidRDefault="00C26BEC" w:rsidP="005B7062">
            <w:pPr>
              <w:jc w:val="center"/>
              <w:rPr>
                <w:color w:val="0D0D0D" w:themeColor="text1" w:themeTint="F2"/>
                <w:sz w:val="22"/>
                <w:szCs w:val="22"/>
              </w:rPr>
            </w:pPr>
          </w:p>
        </w:tc>
        <w:tc>
          <w:tcPr>
            <w:tcW w:w="1274" w:type="dxa"/>
            <w:vAlign w:val="bottom"/>
          </w:tcPr>
          <w:p w14:paraId="0EE05BA2" w14:textId="77777777" w:rsidR="00C26BEC" w:rsidRPr="00AC1CF8" w:rsidRDefault="00C26BEC" w:rsidP="005B7062">
            <w:pPr>
              <w:jc w:val="center"/>
              <w:rPr>
                <w:color w:val="0D0D0D" w:themeColor="text1" w:themeTint="F2"/>
                <w:sz w:val="22"/>
                <w:szCs w:val="22"/>
              </w:rPr>
            </w:pPr>
          </w:p>
        </w:tc>
      </w:tr>
      <w:tr w:rsidR="00C26BEC" w:rsidRPr="00AC1CF8" w14:paraId="29531410" w14:textId="77777777" w:rsidTr="005B7062">
        <w:tc>
          <w:tcPr>
            <w:tcW w:w="2477" w:type="dxa"/>
            <w:vAlign w:val="bottom"/>
          </w:tcPr>
          <w:p w14:paraId="298D9D9D" w14:textId="77777777" w:rsidR="00C26BEC" w:rsidRPr="00AC1CF8" w:rsidRDefault="00C26BEC"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38E45BB7" w14:textId="77777777" w:rsidR="00C26BEC" w:rsidRPr="00AC1CF8" w:rsidRDefault="00C26BEC" w:rsidP="005B7062">
            <w:pPr>
              <w:jc w:val="center"/>
              <w:rPr>
                <w:color w:val="0D0D0D" w:themeColor="text1" w:themeTint="F2"/>
                <w:sz w:val="22"/>
                <w:szCs w:val="22"/>
              </w:rPr>
            </w:pPr>
            <w:r w:rsidRPr="00AC1CF8">
              <w:rPr>
                <w:color w:val="000000"/>
                <w:sz w:val="22"/>
                <w:szCs w:val="22"/>
              </w:rPr>
              <w:t>-0.010</w:t>
            </w:r>
          </w:p>
        </w:tc>
        <w:tc>
          <w:tcPr>
            <w:tcW w:w="1360" w:type="dxa"/>
            <w:vAlign w:val="bottom"/>
          </w:tcPr>
          <w:p w14:paraId="2B9F407E" w14:textId="77777777" w:rsidR="00C26BEC" w:rsidRPr="00AC1CF8" w:rsidRDefault="00C26BEC" w:rsidP="005B7062">
            <w:pPr>
              <w:jc w:val="center"/>
              <w:rPr>
                <w:color w:val="0D0D0D" w:themeColor="text1" w:themeTint="F2"/>
                <w:sz w:val="22"/>
                <w:szCs w:val="22"/>
              </w:rPr>
            </w:pPr>
            <w:r w:rsidRPr="00AC1CF8">
              <w:rPr>
                <w:color w:val="000000"/>
                <w:sz w:val="22"/>
                <w:szCs w:val="22"/>
              </w:rPr>
              <w:t>0.004</w:t>
            </w:r>
          </w:p>
        </w:tc>
        <w:tc>
          <w:tcPr>
            <w:tcW w:w="1422" w:type="dxa"/>
            <w:vAlign w:val="bottom"/>
          </w:tcPr>
          <w:p w14:paraId="1779E06B" w14:textId="77777777" w:rsidR="00C26BEC" w:rsidRPr="00AC1CF8" w:rsidRDefault="00C26BEC" w:rsidP="005B7062">
            <w:pPr>
              <w:jc w:val="center"/>
              <w:rPr>
                <w:color w:val="0D0D0D" w:themeColor="text1" w:themeTint="F2"/>
                <w:sz w:val="22"/>
                <w:szCs w:val="22"/>
              </w:rPr>
            </w:pPr>
            <w:r w:rsidRPr="00AC1CF8">
              <w:rPr>
                <w:color w:val="000000"/>
                <w:sz w:val="22"/>
                <w:szCs w:val="22"/>
              </w:rPr>
              <w:t>.032**</w:t>
            </w:r>
          </w:p>
        </w:tc>
        <w:tc>
          <w:tcPr>
            <w:tcW w:w="1422" w:type="dxa"/>
            <w:vAlign w:val="bottom"/>
          </w:tcPr>
          <w:p w14:paraId="39A316A7" w14:textId="77777777" w:rsidR="00C26BEC" w:rsidRPr="00AC1CF8" w:rsidRDefault="00C26BEC" w:rsidP="005B7062">
            <w:pPr>
              <w:jc w:val="center"/>
              <w:rPr>
                <w:color w:val="0D0D0D" w:themeColor="text1" w:themeTint="F2"/>
                <w:sz w:val="22"/>
                <w:szCs w:val="22"/>
              </w:rPr>
            </w:pPr>
            <w:r w:rsidRPr="00AC1CF8">
              <w:rPr>
                <w:color w:val="000000"/>
                <w:sz w:val="22"/>
                <w:szCs w:val="22"/>
              </w:rPr>
              <w:t>-0.018</w:t>
            </w:r>
          </w:p>
        </w:tc>
        <w:tc>
          <w:tcPr>
            <w:tcW w:w="1274" w:type="dxa"/>
            <w:vAlign w:val="bottom"/>
          </w:tcPr>
          <w:p w14:paraId="40A8DDD5"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r>
      <w:tr w:rsidR="00C26BEC" w:rsidRPr="00AC1CF8" w14:paraId="588E0751" w14:textId="77777777" w:rsidTr="005B7062">
        <w:tc>
          <w:tcPr>
            <w:tcW w:w="2477" w:type="dxa"/>
            <w:vAlign w:val="bottom"/>
          </w:tcPr>
          <w:p w14:paraId="733581ED" w14:textId="77777777" w:rsidR="00C26BEC" w:rsidRPr="00AC1CF8" w:rsidRDefault="00C26BEC"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66C65250" w14:textId="77777777" w:rsidR="00C26BEC" w:rsidRPr="00AC1CF8" w:rsidRDefault="00C26BEC" w:rsidP="005B7062">
            <w:pPr>
              <w:jc w:val="center"/>
              <w:rPr>
                <w:color w:val="0D0D0D" w:themeColor="text1" w:themeTint="F2"/>
                <w:sz w:val="22"/>
                <w:szCs w:val="22"/>
              </w:rPr>
            </w:pPr>
            <w:r w:rsidRPr="00AC1CF8">
              <w:rPr>
                <w:color w:val="000000"/>
                <w:sz w:val="22"/>
                <w:szCs w:val="22"/>
              </w:rPr>
              <w:t>-0.039</w:t>
            </w:r>
          </w:p>
        </w:tc>
        <w:tc>
          <w:tcPr>
            <w:tcW w:w="1360" w:type="dxa"/>
            <w:vAlign w:val="bottom"/>
          </w:tcPr>
          <w:p w14:paraId="6150B295" w14:textId="77777777" w:rsidR="00C26BEC" w:rsidRPr="00AC1CF8" w:rsidRDefault="00C26BEC" w:rsidP="005B7062">
            <w:pPr>
              <w:jc w:val="center"/>
              <w:rPr>
                <w:color w:val="0D0D0D" w:themeColor="text1" w:themeTint="F2"/>
                <w:sz w:val="22"/>
                <w:szCs w:val="22"/>
              </w:rPr>
            </w:pPr>
            <w:r w:rsidRPr="00AC1CF8">
              <w:rPr>
                <w:color w:val="000000"/>
                <w:sz w:val="22"/>
                <w:szCs w:val="22"/>
              </w:rPr>
              <w:t>0.045</w:t>
            </w:r>
          </w:p>
        </w:tc>
        <w:tc>
          <w:tcPr>
            <w:tcW w:w="1422" w:type="dxa"/>
            <w:vAlign w:val="bottom"/>
          </w:tcPr>
          <w:p w14:paraId="6FDFF111" w14:textId="77777777" w:rsidR="00C26BEC" w:rsidRPr="00AC1CF8" w:rsidRDefault="00C26BEC" w:rsidP="005B7062">
            <w:pPr>
              <w:jc w:val="center"/>
              <w:rPr>
                <w:color w:val="0D0D0D" w:themeColor="text1" w:themeTint="F2"/>
                <w:sz w:val="22"/>
                <w:szCs w:val="22"/>
              </w:rPr>
            </w:pPr>
            <w:r w:rsidRPr="00AC1CF8">
              <w:rPr>
                <w:color w:val="000000"/>
                <w:sz w:val="22"/>
                <w:szCs w:val="22"/>
              </w:rPr>
              <w:t>.379</w:t>
            </w:r>
          </w:p>
        </w:tc>
        <w:tc>
          <w:tcPr>
            <w:tcW w:w="1422" w:type="dxa"/>
            <w:vAlign w:val="bottom"/>
          </w:tcPr>
          <w:p w14:paraId="7D300B70" w14:textId="77777777" w:rsidR="00C26BEC" w:rsidRPr="00AC1CF8" w:rsidRDefault="00C26BEC" w:rsidP="005B7062">
            <w:pPr>
              <w:jc w:val="center"/>
              <w:rPr>
                <w:color w:val="0D0D0D" w:themeColor="text1" w:themeTint="F2"/>
                <w:sz w:val="22"/>
                <w:szCs w:val="22"/>
              </w:rPr>
            </w:pPr>
            <w:r w:rsidRPr="00AC1CF8">
              <w:rPr>
                <w:color w:val="000000"/>
                <w:sz w:val="22"/>
                <w:szCs w:val="22"/>
              </w:rPr>
              <w:t>-0.127</w:t>
            </w:r>
          </w:p>
        </w:tc>
        <w:tc>
          <w:tcPr>
            <w:tcW w:w="1274" w:type="dxa"/>
            <w:vAlign w:val="bottom"/>
          </w:tcPr>
          <w:p w14:paraId="3733C80A" w14:textId="77777777" w:rsidR="00C26BEC" w:rsidRPr="00AC1CF8" w:rsidRDefault="00C26BEC" w:rsidP="005B7062">
            <w:pPr>
              <w:jc w:val="center"/>
              <w:rPr>
                <w:color w:val="0D0D0D" w:themeColor="text1" w:themeTint="F2"/>
                <w:sz w:val="22"/>
                <w:szCs w:val="22"/>
              </w:rPr>
            </w:pPr>
            <w:r w:rsidRPr="00AC1CF8">
              <w:rPr>
                <w:color w:val="000000"/>
                <w:sz w:val="22"/>
                <w:szCs w:val="22"/>
              </w:rPr>
              <w:t>0.048</w:t>
            </w:r>
          </w:p>
        </w:tc>
      </w:tr>
      <w:tr w:rsidR="00C26BEC" w:rsidRPr="00AC1CF8" w14:paraId="6C515355" w14:textId="77777777" w:rsidTr="005B7062">
        <w:tc>
          <w:tcPr>
            <w:tcW w:w="2477" w:type="dxa"/>
            <w:vAlign w:val="bottom"/>
          </w:tcPr>
          <w:p w14:paraId="5BBB868A" w14:textId="77777777" w:rsidR="00C26BEC" w:rsidRPr="00AC1CF8" w:rsidRDefault="00C26BEC"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44254D59" w14:textId="77777777" w:rsidR="00C26BEC" w:rsidRPr="00AC1CF8" w:rsidRDefault="00C26BEC" w:rsidP="005B7062">
            <w:pPr>
              <w:jc w:val="center"/>
              <w:rPr>
                <w:color w:val="0D0D0D" w:themeColor="text1" w:themeTint="F2"/>
                <w:sz w:val="22"/>
                <w:szCs w:val="22"/>
              </w:rPr>
            </w:pPr>
            <w:r w:rsidRPr="00AC1CF8">
              <w:rPr>
                <w:color w:val="000000"/>
                <w:sz w:val="22"/>
                <w:szCs w:val="22"/>
              </w:rPr>
              <w:t>0.036</w:t>
            </w:r>
          </w:p>
        </w:tc>
        <w:tc>
          <w:tcPr>
            <w:tcW w:w="1360" w:type="dxa"/>
            <w:vAlign w:val="bottom"/>
          </w:tcPr>
          <w:p w14:paraId="66153AC7" w14:textId="77777777" w:rsidR="00C26BEC" w:rsidRPr="00AC1CF8" w:rsidRDefault="00C26BEC" w:rsidP="005B7062">
            <w:pPr>
              <w:jc w:val="center"/>
              <w:rPr>
                <w:color w:val="0D0D0D" w:themeColor="text1" w:themeTint="F2"/>
                <w:sz w:val="22"/>
                <w:szCs w:val="22"/>
              </w:rPr>
            </w:pPr>
            <w:r w:rsidRPr="00AC1CF8">
              <w:rPr>
                <w:color w:val="000000"/>
                <w:sz w:val="22"/>
                <w:szCs w:val="22"/>
              </w:rPr>
              <w:t>0.023</w:t>
            </w:r>
          </w:p>
        </w:tc>
        <w:tc>
          <w:tcPr>
            <w:tcW w:w="1422" w:type="dxa"/>
            <w:vAlign w:val="bottom"/>
          </w:tcPr>
          <w:p w14:paraId="577CD043" w14:textId="77777777" w:rsidR="00C26BEC" w:rsidRPr="00AC1CF8" w:rsidRDefault="00C26BEC" w:rsidP="005B7062">
            <w:pPr>
              <w:jc w:val="center"/>
              <w:rPr>
                <w:color w:val="0D0D0D" w:themeColor="text1" w:themeTint="F2"/>
                <w:sz w:val="22"/>
                <w:szCs w:val="22"/>
              </w:rPr>
            </w:pPr>
            <w:r w:rsidRPr="00AC1CF8">
              <w:rPr>
                <w:color w:val="000000"/>
                <w:sz w:val="22"/>
                <w:szCs w:val="22"/>
              </w:rPr>
              <w:t>.115</w:t>
            </w:r>
          </w:p>
        </w:tc>
        <w:tc>
          <w:tcPr>
            <w:tcW w:w="1422" w:type="dxa"/>
            <w:vAlign w:val="bottom"/>
          </w:tcPr>
          <w:p w14:paraId="6A4E90B9" w14:textId="77777777" w:rsidR="00C26BEC" w:rsidRPr="00AC1CF8" w:rsidRDefault="00C26BEC" w:rsidP="005B7062">
            <w:pPr>
              <w:jc w:val="center"/>
              <w:rPr>
                <w:color w:val="0D0D0D" w:themeColor="text1" w:themeTint="F2"/>
                <w:sz w:val="22"/>
                <w:szCs w:val="22"/>
              </w:rPr>
            </w:pPr>
            <w:r w:rsidRPr="00AC1CF8">
              <w:rPr>
                <w:color w:val="000000"/>
                <w:sz w:val="22"/>
                <w:szCs w:val="22"/>
              </w:rPr>
              <w:t>-0.009</w:t>
            </w:r>
          </w:p>
        </w:tc>
        <w:tc>
          <w:tcPr>
            <w:tcW w:w="1274" w:type="dxa"/>
            <w:vAlign w:val="bottom"/>
          </w:tcPr>
          <w:p w14:paraId="6313091C" w14:textId="77777777" w:rsidR="00C26BEC" w:rsidRPr="00AC1CF8" w:rsidRDefault="00C26BEC" w:rsidP="005B7062">
            <w:pPr>
              <w:jc w:val="center"/>
              <w:rPr>
                <w:color w:val="0D0D0D" w:themeColor="text1" w:themeTint="F2"/>
                <w:sz w:val="22"/>
                <w:szCs w:val="22"/>
              </w:rPr>
            </w:pPr>
            <w:r w:rsidRPr="00AC1CF8">
              <w:rPr>
                <w:color w:val="000000"/>
                <w:sz w:val="22"/>
                <w:szCs w:val="22"/>
              </w:rPr>
              <w:t>0.081</w:t>
            </w:r>
          </w:p>
        </w:tc>
      </w:tr>
      <w:tr w:rsidR="00C26BEC" w:rsidRPr="00AC1CF8" w14:paraId="306DB2FE" w14:textId="77777777" w:rsidTr="005B7062">
        <w:tc>
          <w:tcPr>
            <w:tcW w:w="2477" w:type="dxa"/>
            <w:vAlign w:val="bottom"/>
          </w:tcPr>
          <w:p w14:paraId="06F6CDC2" w14:textId="77777777" w:rsidR="00C26BEC" w:rsidRPr="00AC1CF8" w:rsidRDefault="00C26BEC" w:rsidP="005B7062">
            <w:pPr>
              <w:jc w:val="both"/>
              <w:rPr>
                <w:color w:val="0D0D0D" w:themeColor="text1" w:themeTint="F2"/>
                <w:sz w:val="22"/>
                <w:szCs w:val="22"/>
                <w:vertAlign w:val="subscript"/>
              </w:rPr>
            </w:pPr>
            <w:r w:rsidRPr="00AC1CF8">
              <w:rPr>
                <w:color w:val="000000" w:themeColor="text1"/>
                <w:sz w:val="22"/>
                <w:szCs w:val="22"/>
              </w:rPr>
              <w:t>Female</w:t>
            </w:r>
            <w:r w:rsidRPr="00AC1CF8">
              <w:rPr>
                <w:color w:val="000000" w:themeColor="text1"/>
                <w:sz w:val="22"/>
                <w:szCs w:val="22"/>
                <w:vertAlign w:val="subscript"/>
              </w:rPr>
              <w:t>i</w:t>
            </w:r>
          </w:p>
        </w:tc>
        <w:tc>
          <w:tcPr>
            <w:tcW w:w="1405" w:type="dxa"/>
            <w:vAlign w:val="bottom"/>
          </w:tcPr>
          <w:p w14:paraId="454031EA" w14:textId="77777777" w:rsidR="00C26BEC" w:rsidRPr="00AC1CF8" w:rsidRDefault="00C26BEC" w:rsidP="005B7062">
            <w:pPr>
              <w:jc w:val="center"/>
              <w:rPr>
                <w:color w:val="0D0D0D" w:themeColor="text1" w:themeTint="F2"/>
                <w:sz w:val="22"/>
                <w:szCs w:val="22"/>
              </w:rPr>
            </w:pPr>
            <w:r w:rsidRPr="00AC1CF8">
              <w:rPr>
                <w:color w:val="000000"/>
                <w:sz w:val="22"/>
                <w:szCs w:val="22"/>
              </w:rPr>
              <w:t>-0.244</w:t>
            </w:r>
          </w:p>
        </w:tc>
        <w:tc>
          <w:tcPr>
            <w:tcW w:w="1360" w:type="dxa"/>
            <w:vAlign w:val="bottom"/>
          </w:tcPr>
          <w:p w14:paraId="4AC7BED1" w14:textId="77777777" w:rsidR="00C26BEC" w:rsidRPr="00AC1CF8" w:rsidRDefault="00C26BEC" w:rsidP="005B7062">
            <w:pPr>
              <w:jc w:val="center"/>
              <w:rPr>
                <w:color w:val="0D0D0D" w:themeColor="text1" w:themeTint="F2"/>
                <w:sz w:val="22"/>
                <w:szCs w:val="22"/>
              </w:rPr>
            </w:pPr>
            <w:r w:rsidRPr="00AC1CF8">
              <w:rPr>
                <w:color w:val="000000"/>
                <w:sz w:val="22"/>
                <w:szCs w:val="22"/>
              </w:rPr>
              <w:t>0.108</w:t>
            </w:r>
          </w:p>
        </w:tc>
        <w:tc>
          <w:tcPr>
            <w:tcW w:w="1422" w:type="dxa"/>
            <w:vAlign w:val="bottom"/>
          </w:tcPr>
          <w:p w14:paraId="6BF02579" w14:textId="77777777" w:rsidR="00C26BEC" w:rsidRPr="00AC1CF8" w:rsidRDefault="00C26BEC" w:rsidP="005B7062">
            <w:pPr>
              <w:jc w:val="center"/>
              <w:rPr>
                <w:color w:val="0D0D0D" w:themeColor="text1" w:themeTint="F2"/>
                <w:sz w:val="22"/>
                <w:szCs w:val="22"/>
              </w:rPr>
            </w:pPr>
            <w:r w:rsidRPr="00AC1CF8">
              <w:rPr>
                <w:color w:val="000000"/>
                <w:sz w:val="22"/>
                <w:szCs w:val="22"/>
              </w:rPr>
              <w:t>.024**</w:t>
            </w:r>
          </w:p>
        </w:tc>
        <w:tc>
          <w:tcPr>
            <w:tcW w:w="1422" w:type="dxa"/>
            <w:vAlign w:val="bottom"/>
          </w:tcPr>
          <w:p w14:paraId="76DA9315" w14:textId="77777777" w:rsidR="00C26BEC" w:rsidRPr="00AC1CF8" w:rsidRDefault="00C26BEC" w:rsidP="005B7062">
            <w:pPr>
              <w:jc w:val="center"/>
              <w:rPr>
                <w:color w:val="0D0D0D" w:themeColor="text1" w:themeTint="F2"/>
                <w:sz w:val="22"/>
                <w:szCs w:val="22"/>
              </w:rPr>
            </w:pPr>
            <w:r w:rsidRPr="00AC1CF8">
              <w:rPr>
                <w:color w:val="000000"/>
                <w:sz w:val="22"/>
                <w:szCs w:val="22"/>
              </w:rPr>
              <w:t>-0.457</w:t>
            </w:r>
          </w:p>
        </w:tc>
        <w:tc>
          <w:tcPr>
            <w:tcW w:w="1274" w:type="dxa"/>
            <w:vAlign w:val="bottom"/>
          </w:tcPr>
          <w:p w14:paraId="3A497DD9" w14:textId="77777777" w:rsidR="00C26BEC" w:rsidRPr="00AC1CF8" w:rsidRDefault="00C26BEC" w:rsidP="005B7062">
            <w:pPr>
              <w:jc w:val="center"/>
              <w:rPr>
                <w:color w:val="0D0D0D" w:themeColor="text1" w:themeTint="F2"/>
                <w:sz w:val="22"/>
                <w:szCs w:val="22"/>
              </w:rPr>
            </w:pPr>
            <w:r w:rsidRPr="00AC1CF8">
              <w:rPr>
                <w:color w:val="000000"/>
                <w:sz w:val="22"/>
                <w:szCs w:val="22"/>
              </w:rPr>
              <w:t>-0.032</w:t>
            </w:r>
          </w:p>
        </w:tc>
      </w:tr>
      <w:tr w:rsidR="00C26BEC" w:rsidRPr="00AC1CF8" w14:paraId="2F4A0B1C" w14:textId="77777777" w:rsidTr="005B7062">
        <w:tc>
          <w:tcPr>
            <w:tcW w:w="2477" w:type="dxa"/>
            <w:vAlign w:val="bottom"/>
          </w:tcPr>
          <w:p w14:paraId="7B7886D9" w14:textId="77777777" w:rsidR="00C26BEC" w:rsidRPr="00AC1CF8" w:rsidRDefault="00C26BEC" w:rsidP="005B7062">
            <w:pPr>
              <w:jc w:val="both"/>
              <w:rPr>
                <w:color w:val="0D0D0D" w:themeColor="text1" w:themeTint="F2"/>
                <w:sz w:val="22"/>
                <w:szCs w:val="22"/>
                <w:vertAlign w:val="subscript"/>
              </w:rPr>
            </w:pPr>
            <w:r w:rsidRPr="00AC1CF8">
              <w:rPr>
                <w:color w:val="000000" w:themeColor="text1"/>
                <w:sz w:val="22"/>
                <w:szCs w:val="22"/>
              </w:rPr>
              <w:t>Ethnicity</w:t>
            </w:r>
            <w:r w:rsidRPr="00AC1CF8">
              <w:rPr>
                <w:color w:val="000000" w:themeColor="text1"/>
                <w:sz w:val="22"/>
                <w:szCs w:val="22"/>
                <w:vertAlign w:val="subscript"/>
              </w:rPr>
              <w:t>i</w:t>
            </w:r>
          </w:p>
        </w:tc>
        <w:tc>
          <w:tcPr>
            <w:tcW w:w="1405" w:type="dxa"/>
            <w:vAlign w:val="bottom"/>
          </w:tcPr>
          <w:p w14:paraId="59DA2519" w14:textId="77777777" w:rsidR="00C26BEC" w:rsidRPr="00AC1CF8" w:rsidRDefault="00C26BEC" w:rsidP="005B7062">
            <w:pPr>
              <w:jc w:val="center"/>
              <w:rPr>
                <w:color w:val="0D0D0D" w:themeColor="text1" w:themeTint="F2"/>
                <w:sz w:val="22"/>
                <w:szCs w:val="22"/>
              </w:rPr>
            </w:pPr>
            <w:r w:rsidRPr="00AC1CF8">
              <w:rPr>
                <w:color w:val="000000"/>
                <w:sz w:val="22"/>
                <w:szCs w:val="22"/>
              </w:rPr>
              <w:t>-0.200</w:t>
            </w:r>
          </w:p>
        </w:tc>
        <w:tc>
          <w:tcPr>
            <w:tcW w:w="1360" w:type="dxa"/>
            <w:vAlign w:val="bottom"/>
          </w:tcPr>
          <w:p w14:paraId="20CE0A13" w14:textId="77777777" w:rsidR="00C26BEC" w:rsidRPr="00AC1CF8" w:rsidRDefault="00C26BEC" w:rsidP="005B7062">
            <w:pPr>
              <w:jc w:val="center"/>
              <w:rPr>
                <w:color w:val="0D0D0D" w:themeColor="text1" w:themeTint="F2"/>
                <w:sz w:val="22"/>
                <w:szCs w:val="22"/>
              </w:rPr>
            </w:pPr>
            <w:r w:rsidRPr="00AC1CF8">
              <w:rPr>
                <w:color w:val="000000"/>
                <w:sz w:val="22"/>
                <w:szCs w:val="22"/>
              </w:rPr>
              <w:t>0.132</w:t>
            </w:r>
          </w:p>
        </w:tc>
        <w:tc>
          <w:tcPr>
            <w:tcW w:w="1422" w:type="dxa"/>
            <w:vAlign w:val="bottom"/>
          </w:tcPr>
          <w:p w14:paraId="1B653426" w14:textId="77777777" w:rsidR="00C26BEC" w:rsidRPr="00AC1CF8" w:rsidRDefault="00C26BEC" w:rsidP="005B7062">
            <w:pPr>
              <w:jc w:val="center"/>
              <w:rPr>
                <w:color w:val="0D0D0D" w:themeColor="text1" w:themeTint="F2"/>
                <w:sz w:val="22"/>
                <w:szCs w:val="22"/>
              </w:rPr>
            </w:pPr>
            <w:r w:rsidRPr="00AC1CF8">
              <w:rPr>
                <w:color w:val="000000"/>
                <w:sz w:val="22"/>
                <w:szCs w:val="22"/>
              </w:rPr>
              <w:t>.130</w:t>
            </w:r>
          </w:p>
        </w:tc>
        <w:tc>
          <w:tcPr>
            <w:tcW w:w="1422" w:type="dxa"/>
            <w:vAlign w:val="bottom"/>
          </w:tcPr>
          <w:p w14:paraId="148E66F4" w14:textId="77777777" w:rsidR="00C26BEC" w:rsidRPr="00AC1CF8" w:rsidRDefault="00C26BEC" w:rsidP="005B7062">
            <w:pPr>
              <w:jc w:val="center"/>
              <w:rPr>
                <w:color w:val="0D0D0D" w:themeColor="text1" w:themeTint="F2"/>
                <w:sz w:val="22"/>
                <w:szCs w:val="22"/>
              </w:rPr>
            </w:pPr>
            <w:r w:rsidRPr="00AC1CF8">
              <w:rPr>
                <w:color w:val="000000"/>
                <w:sz w:val="22"/>
                <w:szCs w:val="22"/>
              </w:rPr>
              <w:t>-0.460</w:t>
            </w:r>
          </w:p>
        </w:tc>
        <w:tc>
          <w:tcPr>
            <w:tcW w:w="1274" w:type="dxa"/>
            <w:vAlign w:val="bottom"/>
          </w:tcPr>
          <w:p w14:paraId="36106D9E" w14:textId="77777777" w:rsidR="00C26BEC" w:rsidRPr="00AC1CF8" w:rsidRDefault="00C26BEC" w:rsidP="005B7062">
            <w:pPr>
              <w:jc w:val="center"/>
              <w:rPr>
                <w:color w:val="0D0D0D" w:themeColor="text1" w:themeTint="F2"/>
                <w:sz w:val="22"/>
                <w:szCs w:val="22"/>
              </w:rPr>
            </w:pPr>
            <w:r w:rsidRPr="00AC1CF8">
              <w:rPr>
                <w:color w:val="000000"/>
                <w:sz w:val="22"/>
                <w:szCs w:val="22"/>
              </w:rPr>
              <w:t>0.059</w:t>
            </w:r>
          </w:p>
        </w:tc>
      </w:tr>
      <w:tr w:rsidR="00C26BEC" w:rsidRPr="00AC1CF8" w14:paraId="44123364" w14:textId="77777777" w:rsidTr="005B7062">
        <w:tc>
          <w:tcPr>
            <w:tcW w:w="2477" w:type="dxa"/>
            <w:vAlign w:val="bottom"/>
          </w:tcPr>
          <w:p w14:paraId="4698FA4D" w14:textId="77777777" w:rsidR="00C26BEC" w:rsidRPr="00AC1CF8" w:rsidRDefault="00C26BEC" w:rsidP="005B7062">
            <w:pPr>
              <w:jc w:val="both"/>
              <w:rPr>
                <w:color w:val="0D0D0D" w:themeColor="text1" w:themeTint="F2"/>
                <w:sz w:val="22"/>
                <w:szCs w:val="22"/>
                <w:vertAlign w:val="subscript"/>
              </w:rPr>
            </w:pPr>
            <w:r w:rsidRPr="00AC1CF8">
              <w:rPr>
                <w:color w:val="000000"/>
                <w:sz w:val="22"/>
                <w:szCs w:val="22"/>
              </w:rPr>
              <w:t>Orient</w:t>
            </w:r>
            <w:r w:rsidRPr="00AC1CF8">
              <w:rPr>
                <w:color w:val="000000"/>
                <w:sz w:val="22"/>
                <w:szCs w:val="22"/>
                <w:vertAlign w:val="subscript"/>
              </w:rPr>
              <w:t>i</w:t>
            </w:r>
          </w:p>
        </w:tc>
        <w:tc>
          <w:tcPr>
            <w:tcW w:w="1405" w:type="dxa"/>
            <w:vAlign w:val="bottom"/>
          </w:tcPr>
          <w:p w14:paraId="75C74099" w14:textId="77777777" w:rsidR="00C26BEC" w:rsidRPr="00AC1CF8" w:rsidRDefault="00C26BEC" w:rsidP="005B7062">
            <w:pPr>
              <w:jc w:val="center"/>
              <w:rPr>
                <w:color w:val="0D0D0D" w:themeColor="text1" w:themeTint="F2"/>
                <w:sz w:val="22"/>
                <w:szCs w:val="22"/>
              </w:rPr>
            </w:pPr>
            <w:r w:rsidRPr="00AC1CF8">
              <w:rPr>
                <w:color w:val="000000"/>
                <w:sz w:val="22"/>
                <w:szCs w:val="22"/>
              </w:rPr>
              <w:t>0.505</w:t>
            </w:r>
          </w:p>
        </w:tc>
        <w:tc>
          <w:tcPr>
            <w:tcW w:w="1360" w:type="dxa"/>
            <w:vAlign w:val="bottom"/>
          </w:tcPr>
          <w:p w14:paraId="78062B9C" w14:textId="77777777" w:rsidR="00C26BEC" w:rsidRPr="00AC1CF8" w:rsidRDefault="00C26BEC" w:rsidP="005B7062">
            <w:pPr>
              <w:jc w:val="center"/>
              <w:rPr>
                <w:color w:val="0D0D0D" w:themeColor="text1" w:themeTint="F2"/>
                <w:sz w:val="22"/>
                <w:szCs w:val="22"/>
              </w:rPr>
            </w:pPr>
            <w:r w:rsidRPr="00AC1CF8">
              <w:rPr>
                <w:color w:val="000000"/>
                <w:sz w:val="22"/>
                <w:szCs w:val="22"/>
              </w:rPr>
              <w:t>0.173</w:t>
            </w:r>
          </w:p>
        </w:tc>
        <w:tc>
          <w:tcPr>
            <w:tcW w:w="1422" w:type="dxa"/>
            <w:vAlign w:val="bottom"/>
          </w:tcPr>
          <w:p w14:paraId="1FC3ED98" w14:textId="77777777" w:rsidR="00C26BEC" w:rsidRPr="00AC1CF8" w:rsidRDefault="00C26BEC" w:rsidP="005B7062">
            <w:pPr>
              <w:jc w:val="center"/>
              <w:rPr>
                <w:color w:val="0D0D0D" w:themeColor="text1" w:themeTint="F2"/>
                <w:sz w:val="22"/>
                <w:szCs w:val="22"/>
              </w:rPr>
            </w:pPr>
            <w:r w:rsidRPr="00AC1CF8">
              <w:rPr>
                <w:color w:val="000000"/>
                <w:sz w:val="22"/>
                <w:szCs w:val="22"/>
              </w:rPr>
              <w:t>.004**</w:t>
            </w:r>
          </w:p>
        </w:tc>
        <w:tc>
          <w:tcPr>
            <w:tcW w:w="1422" w:type="dxa"/>
            <w:vAlign w:val="bottom"/>
          </w:tcPr>
          <w:p w14:paraId="3A7EA5AE" w14:textId="77777777" w:rsidR="00C26BEC" w:rsidRPr="00AC1CF8" w:rsidRDefault="00C26BEC" w:rsidP="005B7062">
            <w:pPr>
              <w:jc w:val="center"/>
              <w:rPr>
                <w:color w:val="0D0D0D" w:themeColor="text1" w:themeTint="F2"/>
                <w:sz w:val="22"/>
                <w:szCs w:val="22"/>
              </w:rPr>
            </w:pPr>
            <w:r w:rsidRPr="00AC1CF8">
              <w:rPr>
                <w:color w:val="000000"/>
                <w:sz w:val="22"/>
                <w:szCs w:val="22"/>
              </w:rPr>
              <w:t>0.165</w:t>
            </w:r>
          </w:p>
        </w:tc>
        <w:tc>
          <w:tcPr>
            <w:tcW w:w="1274" w:type="dxa"/>
            <w:vAlign w:val="bottom"/>
          </w:tcPr>
          <w:p w14:paraId="27A6C64D" w14:textId="77777777" w:rsidR="00C26BEC" w:rsidRPr="00AC1CF8" w:rsidRDefault="00C26BEC" w:rsidP="005B7062">
            <w:pPr>
              <w:jc w:val="center"/>
              <w:rPr>
                <w:color w:val="0D0D0D" w:themeColor="text1" w:themeTint="F2"/>
                <w:sz w:val="22"/>
                <w:szCs w:val="22"/>
              </w:rPr>
            </w:pPr>
            <w:r w:rsidRPr="00AC1CF8">
              <w:rPr>
                <w:color w:val="000000"/>
                <w:sz w:val="22"/>
                <w:szCs w:val="22"/>
              </w:rPr>
              <w:t>0.844</w:t>
            </w:r>
          </w:p>
        </w:tc>
      </w:tr>
      <w:tr w:rsidR="00C26BEC" w:rsidRPr="00AC1CF8" w14:paraId="321A3E95" w14:textId="77777777" w:rsidTr="005B7062">
        <w:tc>
          <w:tcPr>
            <w:tcW w:w="2477" w:type="dxa"/>
          </w:tcPr>
          <w:p w14:paraId="094A5EBF" w14:textId="77777777" w:rsidR="00C26BEC" w:rsidRPr="00AC1CF8" w:rsidRDefault="00C26BEC" w:rsidP="005B7062">
            <w:pPr>
              <w:jc w:val="both"/>
              <w:rPr>
                <w:color w:val="0D0D0D" w:themeColor="text1" w:themeTint="F2"/>
                <w:sz w:val="22"/>
                <w:szCs w:val="22"/>
              </w:rPr>
            </w:pPr>
          </w:p>
        </w:tc>
        <w:tc>
          <w:tcPr>
            <w:tcW w:w="1405" w:type="dxa"/>
            <w:vAlign w:val="bottom"/>
          </w:tcPr>
          <w:p w14:paraId="05216995" w14:textId="77777777" w:rsidR="00C26BEC" w:rsidRPr="00AC1CF8" w:rsidRDefault="00C26BEC" w:rsidP="005B7062">
            <w:pPr>
              <w:jc w:val="center"/>
              <w:rPr>
                <w:color w:val="000000"/>
                <w:sz w:val="22"/>
                <w:szCs w:val="22"/>
              </w:rPr>
            </w:pPr>
          </w:p>
        </w:tc>
        <w:tc>
          <w:tcPr>
            <w:tcW w:w="1360" w:type="dxa"/>
            <w:vAlign w:val="bottom"/>
          </w:tcPr>
          <w:p w14:paraId="6DDC2256" w14:textId="77777777" w:rsidR="00C26BEC" w:rsidRPr="00AC1CF8" w:rsidRDefault="00C26BEC" w:rsidP="005B7062">
            <w:pPr>
              <w:jc w:val="center"/>
              <w:rPr>
                <w:color w:val="000000"/>
                <w:sz w:val="22"/>
                <w:szCs w:val="22"/>
              </w:rPr>
            </w:pPr>
          </w:p>
        </w:tc>
        <w:tc>
          <w:tcPr>
            <w:tcW w:w="1422" w:type="dxa"/>
            <w:vAlign w:val="bottom"/>
          </w:tcPr>
          <w:p w14:paraId="311E39B3" w14:textId="77777777" w:rsidR="00C26BEC" w:rsidRPr="00AC1CF8" w:rsidRDefault="00C26BEC" w:rsidP="005B7062">
            <w:pPr>
              <w:jc w:val="center"/>
              <w:rPr>
                <w:color w:val="000000"/>
                <w:sz w:val="22"/>
                <w:szCs w:val="22"/>
              </w:rPr>
            </w:pPr>
          </w:p>
        </w:tc>
        <w:tc>
          <w:tcPr>
            <w:tcW w:w="1422" w:type="dxa"/>
            <w:vAlign w:val="bottom"/>
          </w:tcPr>
          <w:p w14:paraId="6F9856A0" w14:textId="77777777" w:rsidR="00C26BEC" w:rsidRPr="00AC1CF8" w:rsidRDefault="00C26BEC" w:rsidP="005B7062">
            <w:pPr>
              <w:jc w:val="center"/>
              <w:rPr>
                <w:color w:val="000000"/>
                <w:sz w:val="22"/>
                <w:szCs w:val="22"/>
              </w:rPr>
            </w:pPr>
          </w:p>
        </w:tc>
        <w:tc>
          <w:tcPr>
            <w:tcW w:w="1274" w:type="dxa"/>
            <w:vAlign w:val="bottom"/>
          </w:tcPr>
          <w:p w14:paraId="424026B8" w14:textId="77777777" w:rsidR="00C26BEC" w:rsidRPr="00AC1CF8" w:rsidRDefault="00C26BEC" w:rsidP="005B7062">
            <w:pPr>
              <w:jc w:val="center"/>
              <w:rPr>
                <w:color w:val="000000"/>
                <w:sz w:val="22"/>
                <w:szCs w:val="22"/>
              </w:rPr>
            </w:pPr>
          </w:p>
        </w:tc>
      </w:tr>
      <w:tr w:rsidR="00C26BEC" w:rsidRPr="00AC1CF8" w14:paraId="2BE21EC4" w14:textId="77777777" w:rsidTr="005B7062">
        <w:tc>
          <w:tcPr>
            <w:tcW w:w="2477" w:type="dxa"/>
          </w:tcPr>
          <w:p w14:paraId="33DF9686"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239E5598" w14:textId="77777777" w:rsidR="00C26BEC" w:rsidRPr="00AC1CF8" w:rsidRDefault="00C26BEC" w:rsidP="005B7062">
            <w:pPr>
              <w:jc w:val="center"/>
              <w:rPr>
                <w:color w:val="0D0D0D" w:themeColor="text1" w:themeTint="F2"/>
                <w:sz w:val="22"/>
                <w:szCs w:val="22"/>
              </w:rPr>
            </w:pPr>
            <w:r w:rsidRPr="00AC1CF8">
              <w:rPr>
                <w:color w:val="000000"/>
                <w:sz w:val="22"/>
                <w:szCs w:val="22"/>
              </w:rPr>
              <w:t>3.078</w:t>
            </w:r>
          </w:p>
        </w:tc>
        <w:tc>
          <w:tcPr>
            <w:tcW w:w="1360" w:type="dxa"/>
            <w:vAlign w:val="bottom"/>
          </w:tcPr>
          <w:p w14:paraId="0C466391" w14:textId="77777777" w:rsidR="00C26BEC" w:rsidRPr="00AC1CF8" w:rsidRDefault="00C26BEC" w:rsidP="005B7062">
            <w:pPr>
              <w:jc w:val="center"/>
              <w:rPr>
                <w:color w:val="0D0D0D" w:themeColor="text1" w:themeTint="F2"/>
                <w:sz w:val="22"/>
                <w:szCs w:val="22"/>
              </w:rPr>
            </w:pPr>
            <w:r w:rsidRPr="00AC1CF8">
              <w:rPr>
                <w:color w:val="000000"/>
                <w:sz w:val="22"/>
                <w:szCs w:val="22"/>
              </w:rPr>
              <w:t>0.318</w:t>
            </w:r>
          </w:p>
        </w:tc>
        <w:tc>
          <w:tcPr>
            <w:tcW w:w="1422" w:type="dxa"/>
            <w:vAlign w:val="bottom"/>
          </w:tcPr>
          <w:p w14:paraId="03665FC3"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09746428" w14:textId="77777777" w:rsidR="00C26BEC" w:rsidRPr="00AC1CF8" w:rsidRDefault="00C26BEC" w:rsidP="005B7062">
            <w:pPr>
              <w:jc w:val="center"/>
              <w:rPr>
                <w:color w:val="0D0D0D" w:themeColor="text1" w:themeTint="F2"/>
                <w:sz w:val="22"/>
                <w:szCs w:val="22"/>
              </w:rPr>
            </w:pPr>
            <w:r w:rsidRPr="00AC1CF8">
              <w:rPr>
                <w:color w:val="000000"/>
                <w:sz w:val="22"/>
                <w:szCs w:val="22"/>
              </w:rPr>
              <w:t>2.454</w:t>
            </w:r>
          </w:p>
        </w:tc>
        <w:tc>
          <w:tcPr>
            <w:tcW w:w="1274" w:type="dxa"/>
            <w:vAlign w:val="bottom"/>
          </w:tcPr>
          <w:p w14:paraId="5132FB5E" w14:textId="77777777" w:rsidR="00C26BEC" w:rsidRPr="00AC1CF8" w:rsidRDefault="00C26BEC" w:rsidP="005B7062">
            <w:pPr>
              <w:jc w:val="center"/>
              <w:rPr>
                <w:color w:val="0D0D0D" w:themeColor="text1" w:themeTint="F2"/>
                <w:sz w:val="22"/>
                <w:szCs w:val="22"/>
              </w:rPr>
            </w:pPr>
            <w:r w:rsidRPr="00AC1CF8">
              <w:rPr>
                <w:color w:val="000000"/>
                <w:sz w:val="22"/>
                <w:szCs w:val="22"/>
              </w:rPr>
              <w:t>3.702</w:t>
            </w:r>
          </w:p>
        </w:tc>
      </w:tr>
      <w:tr w:rsidR="00C26BEC" w:rsidRPr="00AC1CF8" w14:paraId="12300F46" w14:textId="77777777" w:rsidTr="005B7062">
        <w:tc>
          <w:tcPr>
            <w:tcW w:w="2477" w:type="dxa"/>
          </w:tcPr>
          <w:p w14:paraId="1CC301F9"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002F6CDA" w14:textId="77777777" w:rsidR="00C26BEC" w:rsidRPr="00AC1CF8" w:rsidRDefault="00C26BEC" w:rsidP="005B7062">
            <w:pPr>
              <w:jc w:val="center"/>
              <w:rPr>
                <w:color w:val="0D0D0D" w:themeColor="text1" w:themeTint="F2"/>
                <w:sz w:val="22"/>
                <w:szCs w:val="22"/>
              </w:rPr>
            </w:pPr>
          </w:p>
        </w:tc>
        <w:tc>
          <w:tcPr>
            <w:tcW w:w="1360" w:type="dxa"/>
            <w:vAlign w:val="bottom"/>
          </w:tcPr>
          <w:p w14:paraId="366F8DEF" w14:textId="77777777" w:rsidR="00C26BEC" w:rsidRPr="00AC1CF8" w:rsidRDefault="00C26BEC" w:rsidP="005B7062">
            <w:pPr>
              <w:jc w:val="center"/>
              <w:rPr>
                <w:color w:val="0D0D0D" w:themeColor="text1" w:themeTint="F2"/>
                <w:sz w:val="22"/>
                <w:szCs w:val="22"/>
              </w:rPr>
            </w:pPr>
          </w:p>
        </w:tc>
        <w:tc>
          <w:tcPr>
            <w:tcW w:w="1422" w:type="dxa"/>
            <w:vAlign w:val="bottom"/>
          </w:tcPr>
          <w:p w14:paraId="70A4E024" w14:textId="77777777" w:rsidR="00C26BEC" w:rsidRPr="00AC1CF8" w:rsidRDefault="00C26BEC" w:rsidP="005B7062">
            <w:pPr>
              <w:jc w:val="center"/>
              <w:rPr>
                <w:color w:val="0D0D0D" w:themeColor="text1" w:themeTint="F2"/>
                <w:sz w:val="22"/>
                <w:szCs w:val="22"/>
              </w:rPr>
            </w:pPr>
          </w:p>
        </w:tc>
        <w:tc>
          <w:tcPr>
            <w:tcW w:w="1422" w:type="dxa"/>
            <w:vAlign w:val="bottom"/>
          </w:tcPr>
          <w:p w14:paraId="0037B6E6" w14:textId="77777777" w:rsidR="00C26BEC" w:rsidRPr="00AC1CF8" w:rsidRDefault="00C26BEC" w:rsidP="005B7062">
            <w:pPr>
              <w:jc w:val="center"/>
              <w:rPr>
                <w:color w:val="0D0D0D" w:themeColor="text1" w:themeTint="F2"/>
                <w:sz w:val="22"/>
                <w:szCs w:val="22"/>
              </w:rPr>
            </w:pPr>
          </w:p>
        </w:tc>
        <w:tc>
          <w:tcPr>
            <w:tcW w:w="1274" w:type="dxa"/>
          </w:tcPr>
          <w:p w14:paraId="747045BB"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0.041</w:t>
            </w:r>
          </w:p>
        </w:tc>
      </w:tr>
      <w:tr w:rsidR="00C26BEC" w:rsidRPr="00AC1CF8" w14:paraId="61A81101" w14:textId="77777777" w:rsidTr="005B7062">
        <w:tc>
          <w:tcPr>
            <w:tcW w:w="2477" w:type="dxa"/>
          </w:tcPr>
          <w:p w14:paraId="58C6A75A"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405" w:type="dxa"/>
          </w:tcPr>
          <w:p w14:paraId="580F0701" w14:textId="77777777" w:rsidR="00C26BEC" w:rsidRPr="00AC1CF8" w:rsidRDefault="00C26BEC" w:rsidP="005B7062">
            <w:pPr>
              <w:jc w:val="center"/>
              <w:rPr>
                <w:color w:val="0D0D0D" w:themeColor="text1" w:themeTint="F2"/>
                <w:sz w:val="22"/>
                <w:szCs w:val="22"/>
              </w:rPr>
            </w:pPr>
          </w:p>
        </w:tc>
        <w:tc>
          <w:tcPr>
            <w:tcW w:w="1360" w:type="dxa"/>
          </w:tcPr>
          <w:p w14:paraId="538C8D00" w14:textId="77777777" w:rsidR="00C26BEC" w:rsidRPr="00AC1CF8" w:rsidRDefault="00C26BEC" w:rsidP="005B7062">
            <w:pPr>
              <w:jc w:val="center"/>
              <w:rPr>
                <w:color w:val="0D0D0D" w:themeColor="text1" w:themeTint="F2"/>
                <w:sz w:val="22"/>
                <w:szCs w:val="22"/>
              </w:rPr>
            </w:pPr>
          </w:p>
        </w:tc>
        <w:tc>
          <w:tcPr>
            <w:tcW w:w="1422" w:type="dxa"/>
          </w:tcPr>
          <w:p w14:paraId="520A1875" w14:textId="77777777" w:rsidR="00C26BEC" w:rsidRPr="00AC1CF8" w:rsidRDefault="00C26BEC" w:rsidP="005B7062">
            <w:pPr>
              <w:jc w:val="center"/>
              <w:rPr>
                <w:color w:val="0D0D0D" w:themeColor="text1" w:themeTint="F2"/>
                <w:sz w:val="22"/>
                <w:szCs w:val="22"/>
              </w:rPr>
            </w:pPr>
          </w:p>
        </w:tc>
        <w:tc>
          <w:tcPr>
            <w:tcW w:w="1422" w:type="dxa"/>
          </w:tcPr>
          <w:p w14:paraId="68592A13" w14:textId="77777777" w:rsidR="00C26BEC" w:rsidRPr="00AC1CF8" w:rsidRDefault="00C26BEC" w:rsidP="005B7062">
            <w:pPr>
              <w:jc w:val="center"/>
              <w:rPr>
                <w:color w:val="0D0D0D" w:themeColor="text1" w:themeTint="F2"/>
                <w:sz w:val="22"/>
                <w:szCs w:val="22"/>
              </w:rPr>
            </w:pPr>
          </w:p>
        </w:tc>
        <w:tc>
          <w:tcPr>
            <w:tcW w:w="1274" w:type="dxa"/>
          </w:tcPr>
          <w:p w14:paraId="3FB0187C"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6F5A2D7A" w14:textId="77777777" w:rsidTr="005B7062">
        <w:tc>
          <w:tcPr>
            <w:tcW w:w="2477" w:type="dxa"/>
          </w:tcPr>
          <w:p w14:paraId="07A149E7" w14:textId="77777777" w:rsidR="00C26BEC" w:rsidRPr="00AC1CF8" w:rsidRDefault="00C26BEC" w:rsidP="005B7062">
            <w:pPr>
              <w:jc w:val="both"/>
              <w:rPr>
                <w:color w:val="0D0D0D" w:themeColor="text1" w:themeTint="F2"/>
                <w:sz w:val="22"/>
                <w:szCs w:val="22"/>
              </w:rPr>
            </w:pPr>
          </w:p>
        </w:tc>
        <w:tc>
          <w:tcPr>
            <w:tcW w:w="1405" w:type="dxa"/>
          </w:tcPr>
          <w:p w14:paraId="519CE408" w14:textId="77777777" w:rsidR="00C26BEC" w:rsidRPr="00AC1CF8" w:rsidRDefault="00C26BEC" w:rsidP="005B7062">
            <w:pPr>
              <w:jc w:val="center"/>
              <w:rPr>
                <w:color w:val="0D0D0D" w:themeColor="text1" w:themeTint="F2"/>
                <w:sz w:val="22"/>
                <w:szCs w:val="22"/>
              </w:rPr>
            </w:pPr>
          </w:p>
        </w:tc>
        <w:tc>
          <w:tcPr>
            <w:tcW w:w="1360" w:type="dxa"/>
          </w:tcPr>
          <w:p w14:paraId="0AE4DAD4" w14:textId="77777777" w:rsidR="00C26BEC" w:rsidRPr="00AC1CF8" w:rsidRDefault="00C26BEC" w:rsidP="005B7062">
            <w:pPr>
              <w:jc w:val="center"/>
              <w:rPr>
                <w:color w:val="0D0D0D" w:themeColor="text1" w:themeTint="F2"/>
                <w:sz w:val="22"/>
                <w:szCs w:val="22"/>
              </w:rPr>
            </w:pPr>
          </w:p>
        </w:tc>
        <w:tc>
          <w:tcPr>
            <w:tcW w:w="1422" w:type="dxa"/>
          </w:tcPr>
          <w:p w14:paraId="08ABBB47" w14:textId="77777777" w:rsidR="00C26BEC" w:rsidRPr="00AC1CF8" w:rsidRDefault="00C26BEC" w:rsidP="005B7062">
            <w:pPr>
              <w:jc w:val="center"/>
              <w:rPr>
                <w:color w:val="0D0D0D" w:themeColor="text1" w:themeTint="F2"/>
                <w:sz w:val="22"/>
                <w:szCs w:val="22"/>
              </w:rPr>
            </w:pPr>
          </w:p>
        </w:tc>
        <w:tc>
          <w:tcPr>
            <w:tcW w:w="1422" w:type="dxa"/>
          </w:tcPr>
          <w:p w14:paraId="3F3C587A" w14:textId="77777777" w:rsidR="00C26BEC" w:rsidRPr="00AC1CF8" w:rsidRDefault="00C26BEC" w:rsidP="005B7062">
            <w:pPr>
              <w:jc w:val="center"/>
              <w:rPr>
                <w:color w:val="0D0D0D" w:themeColor="text1" w:themeTint="F2"/>
                <w:sz w:val="22"/>
                <w:szCs w:val="22"/>
              </w:rPr>
            </w:pPr>
          </w:p>
        </w:tc>
        <w:tc>
          <w:tcPr>
            <w:tcW w:w="1274" w:type="dxa"/>
          </w:tcPr>
          <w:p w14:paraId="091B1751" w14:textId="77777777" w:rsidR="00C26BEC" w:rsidRPr="00AC1CF8" w:rsidRDefault="00C26BEC" w:rsidP="005B7062">
            <w:pPr>
              <w:jc w:val="center"/>
              <w:rPr>
                <w:color w:val="0D0D0D" w:themeColor="text1" w:themeTint="F2"/>
                <w:sz w:val="22"/>
                <w:szCs w:val="22"/>
              </w:rPr>
            </w:pPr>
          </w:p>
        </w:tc>
      </w:tr>
    </w:tbl>
    <w:p w14:paraId="2E9BDEC6" w14:textId="3EDBCA1F" w:rsidR="00C26BEC" w:rsidRPr="00AC1CF8" w:rsidRDefault="00C26BEC" w:rsidP="000A2591">
      <w:pPr>
        <w:jc w:val="both"/>
        <w:rPr>
          <w:b/>
          <w:bCs/>
          <w:color w:val="000000" w:themeColor="text1"/>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2CBE1119" w14:textId="77777777" w:rsidR="00C26BEC" w:rsidRPr="00AC1CF8" w:rsidRDefault="00C26BEC" w:rsidP="00C26BEC">
      <w:pPr>
        <w:jc w:val="center"/>
        <w:rPr>
          <w:b/>
          <w:bCs/>
          <w:color w:val="000000" w:themeColor="text1"/>
          <w:sz w:val="22"/>
          <w:szCs w:val="22"/>
        </w:rPr>
      </w:pPr>
    </w:p>
    <w:p w14:paraId="12A2A448" w14:textId="77777777" w:rsidR="00C26BEC" w:rsidRPr="00AC1CF8" w:rsidRDefault="00C26BEC" w:rsidP="00C26BEC">
      <w:pPr>
        <w:jc w:val="center"/>
        <w:rPr>
          <w:b/>
          <w:bCs/>
          <w:color w:val="000000" w:themeColor="text1"/>
          <w:sz w:val="22"/>
          <w:szCs w:val="22"/>
        </w:rPr>
      </w:pPr>
    </w:p>
    <w:p w14:paraId="04851A7A" w14:textId="77777777" w:rsidR="00C26BEC" w:rsidRPr="00AC1CF8" w:rsidRDefault="00C26BEC" w:rsidP="00C26BEC">
      <w:pPr>
        <w:jc w:val="center"/>
        <w:rPr>
          <w:b/>
          <w:bCs/>
          <w:color w:val="000000" w:themeColor="text1"/>
          <w:sz w:val="22"/>
          <w:szCs w:val="22"/>
        </w:rPr>
      </w:pPr>
    </w:p>
    <w:p w14:paraId="01557644" w14:textId="77777777" w:rsidR="00C26BEC" w:rsidRPr="00AC1CF8" w:rsidRDefault="00C26BEC" w:rsidP="00C26BEC">
      <w:pPr>
        <w:jc w:val="center"/>
        <w:rPr>
          <w:b/>
          <w:bCs/>
          <w:color w:val="000000" w:themeColor="text1"/>
          <w:sz w:val="22"/>
          <w:szCs w:val="22"/>
        </w:rPr>
      </w:pPr>
    </w:p>
    <w:p w14:paraId="46A6CE2B" w14:textId="77777777" w:rsidR="00C26BEC" w:rsidRPr="00AC1CF8" w:rsidRDefault="00C26BEC" w:rsidP="00C26BEC">
      <w:pPr>
        <w:jc w:val="center"/>
        <w:rPr>
          <w:b/>
          <w:bCs/>
          <w:color w:val="000000" w:themeColor="text1"/>
          <w:sz w:val="22"/>
          <w:szCs w:val="22"/>
        </w:rPr>
      </w:pPr>
    </w:p>
    <w:p w14:paraId="08401BB2" w14:textId="77777777" w:rsidR="00C26BEC" w:rsidRPr="00AC1CF8" w:rsidRDefault="00C26BEC" w:rsidP="00C26BEC">
      <w:pPr>
        <w:jc w:val="center"/>
        <w:rPr>
          <w:b/>
          <w:bCs/>
          <w:color w:val="000000" w:themeColor="text1"/>
          <w:sz w:val="22"/>
          <w:szCs w:val="22"/>
        </w:rPr>
      </w:pPr>
    </w:p>
    <w:p w14:paraId="1E7332F7" w14:textId="77777777" w:rsidR="00C26BEC" w:rsidRPr="00AC1CF8" w:rsidRDefault="00C26BEC" w:rsidP="00C26BEC">
      <w:pPr>
        <w:jc w:val="center"/>
        <w:rPr>
          <w:b/>
          <w:bCs/>
          <w:color w:val="000000" w:themeColor="text1"/>
          <w:sz w:val="22"/>
          <w:szCs w:val="22"/>
        </w:rPr>
      </w:pPr>
    </w:p>
    <w:p w14:paraId="4476E328" w14:textId="77777777" w:rsidR="00C26BEC" w:rsidRPr="00AC1CF8" w:rsidRDefault="00C26BEC" w:rsidP="00C26BEC">
      <w:pPr>
        <w:jc w:val="center"/>
        <w:rPr>
          <w:b/>
          <w:bCs/>
          <w:color w:val="000000" w:themeColor="text1"/>
          <w:sz w:val="22"/>
          <w:szCs w:val="22"/>
        </w:rPr>
      </w:pPr>
    </w:p>
    <w:p w14:paraId="1FF53C91" w14:textId="77777777" w:rsidR="00C26BEC" w:rsidRPr="00AC1CF8" w:rsidRDefault="00C26BEC" w:rsidP="00C26BEC">
      <w:pPr>
        <w:jc w:val="center"/>
        <w:rPr>
          <w:b/>
          <w:bCs/>
          <w:color w:val="000000" w:themeColor="text1"/>
          <w:sz w:val="22"/>
          <w:szCs w:val="22"/>
        </w:rPr>
      </w:pPr>
    </w:p>
    <w:p w14:paraId="1E2141A6" w14:textId="343D1B13" w:rsidR="00C26BEC" w:rsidRDefault="00C26BEC" w:rsidP="00C26BEC">
      <w:pPr>
        <w:jc w:val="center"/>
        <w:rPr>
          <w:b/>
          <w:bCs/>
          <w:color w:val="000000" w:themeColor="text1"/>
          <w:sz w:val="22"/>
          <w:szCs w:val="22"/>
        </w:rPr>
      </w:pPr>
    </w:p>
    <w:p w14:paraId="274477ED" w14:textId="08B998A4" w:rsidR="00E7330F" w:rsidRDefault="00E7330F" w:rsidP="00C26BEC">
      <w:pPr>
        <w:jc w:val="center"/>
        <w:rPr>
          <w:b/>
          <w:bCs/>
          <w:color w:val="000000" w:themeColor="text1"/>
          <w:sz w:val="22"/>
          <w:szCs w:val="22"/>
        </w:rPr>
      </w:pPr>
    </w:p>
    <w:p w14:paraId="53218160" w14:textId="77777777" w:rsidR="00E7330F" w:rsidRPr="00AC1CF8" w:rsidRDefault="00E7330F" w:rsidP="00C26BEC">
      <w:pPr>
        <w:jc w:val="center"/>
        <w:rPr>
          <w:b/>
          <w:bCs/>
          <w:color w:val="000000" w:themeColor="text1"/>
          <w:sz w:val="22"/>
          <w:szCs w:val="22"/>
        </w:rPr>
      </w:pPr>
    </w:p>
    <w:p w14:paraId="7CE02EE7" w14:textId="77777777" w:rsidR="00C26BEC" w:rsidRPr="00AC1CF8" w:rsidRDefault="00C26BEC" w:rsidP="00C26BEC">
      <w:pPr>
        <w:jc w:val="center"/>
        <w:rPr>
          <w:b/>
          <w:bCs/>
          <w:color w:val="000000" w:themeColor="text1"/>
          <w:sz w:val="22"/>
          <w:szCs w:val="22"/>
        </w:rPr>
      </w:pPr>
    </w:p>
    <w:p w14:paraId="3F745D90" w14:textId="77777777" w:rsidR="00C26BEC" w:rsidRPr="00AC1CF8" w:rsidRDefault="00C26BEC" w:rsidP="00C26BEC">
      <w:pPr>
        <w:jc w:val="center"/>
        <w:rPr>
          <w:b/>
          <w:bCs/>
          <w:color w:val="000000" w:themeColor="text1"/>
          <w:sz w:val="22"/>
          <w:szCs w:val="22"/>
        </w:rPr>
      </w:pPr>
    </w:p>
    <w:p w14:paraId="6E362AB6" w14:textId="77777777" w:rsidR="00C26BEC" w:rsidRPr="00AC1CF8" w:rsidRDefault="00C26BEC" w:rsidP="00C26BEC">
      <w:pPr>
        <w:jc w:val="center"/>
        <w:rPr>
          <w:b/>
          <w:bCs/>
          <w:color w:val="000000" w:themeColor="text1"/>
          <w:sz w:val="22"/>
          <w:szCs w:val="22"/>
        </w:rPr>
      </w:pPr>
    </w:p>
    <w:p w14:paraId="2F117A4F" w14:textId="77777777" w:rsidR="00C26BEC" w:rsidRPr="00AC1CF8" w:rsidRDefault="00C26BEC" w:rsidP="00C26BEC">
      <w:pPr>
        <w:jc w:val="center"/>
        <w:rPr>
          <w:b/>
          <w:bCs/>
          <w:color w:val="000000" w:themeColor="text1"/>
          <w:sz w:val="22"/>
          <w:szCs w:val="22"/>
        </w:rPr>
      </w:pPr>
    </w:p>
    <w:p w14:paraId="4C8DFBA5" w14:textId="77777777" w:rsidR="00C26BEC" w:rsidRPr="00AC1CF8" w:rsidRDefault="00C26BEC" w:rsidP="00C26BEC">
      <w:pPr>
        <w:jc w:val="center"/>
        <w:rPr>
          <w:b/>
          <w:bCs/>
          <w:color w:val="000000" w:themeColor="text1"/>
          <w:sz w:val="22"/>
          <w:szCs w:val="22"/>
        </w:rPr>
      </w:pPr>
    </w:p>
    <w:p w14:paraId="7DFBC5B3" w14:textId="77777777" w:rsidR="00C26BEC" w:rsidRPr="00AC1CF8" w:rsidRDefault="00C26BEC" w:rsidP="00C26BEC">
      <w:pPr>
        <w:jc w:val="center"/>
        <w:rPr>
          <w:b/>
          <w:bCs/>
          <w:color w:val="000000" w:themeColor="text1"/>
          <w:sz w:val="22"/>
          <w:szCs w:val="22"/>
        </w:rPr>
      </w:pPr>
    </w:p>
    <w:p w14:paraId="3EDC5F49" w14:textId="77777777" w:rsidR="00C26BEC" w:rsidRPr="00AC1CF8" w:rsidRDefault="00C26BEC" w:rsidP="00C26BEC">
      <w:pPr>
        <w:jc w:val="center"/>
        <w:rPr>
          <w:b/>
          <w:bCs/>
          <w:color w:val="000000" w:themeColor="text1"/>
          <w:sz w:val="22"/>
          <w:szCs w:val="22"/>
        </w:rPr>
      </w:pPr>
    </w:p>
    <w:p w14:paraId="274045B8" w14:textId="77777777" w:rsidR="00C26BEC" w:rsidRPr="00AC1CF8" w:rsidRDefault="00C26BEC" w:rsidP="00C26BEC">
      <w:pPr>
        <w:jc w:val="center"/>
        <w:rPr>
          <w:b/>
          <w:bCs/>
          <w:color w:val="000000" w:themeColor="text1"/>
          <w:sz w:val="22"/>
          <w:szCs w:val="22"/>
        </w:rPr>
      </w:pPr>
    </w:p>
    <w:p w14:paraId="67BF6148" w14:textId="77777777" w:rsidR="00C26BEC" w:rsidRPr="00AC1CF8" w:rsidRDefault="00C26BEC" w:rsidP="00C26BEC">
      <w:pPr>
        <w:jc w:val="center"/>
        <w:rPr>
          <w:b/>
          <w:bCs/>
          <w:color w:val="000000" w:themeColor="text1"/>
          <w:sz w:val="22"/>
          <w:szCs w:val="22"/>
        </w:rPr>
      </w:pPr>
    </w:p>
    <w:p w14:paraId="34040543" w14:textId="4AC422BF" w:rsidR="00C26BEC" w:rsidRPr="00615761" w:rsidRDefault="00C26BEC" w:rsidP="00C26BEC">
      <w:pPr>
        <w:jc w:val="both"/>
        <w:rPr>
          <w:color w:val="0D0D0D" w:themeColor="text1" w:themeTint="F2"/>
          <w:sz w:val="22"/>
          <w:szCs w:val="22"/>
        </w:rPr>
      </w:pPr>
      <w:r w:rsidRPr="00615761">
        <w:rPr>
          <w:color w:val="0D0D0D" w:themeColor="text1" w:themeTint="F2"/>
          <w:sz w:val="22"/>
          <w:szCs w:val="22"/>
        </w:rPr>
        <w:lastRenderedPageBreak/>
        <w:t>Table</w:t>
      </w:r>
      <w:r w:rsidR="00615761">
        <w:rPr>
          <w:color w:val="0D0D0D" w:themeColor="text1" w:themeTint="F2"/>
          <w:sz w:val="22"/>
          <w:szCs w:val="22"/>
        </w:rPr>
        <w:t xml:space="preserve"> 45</w:t>
      </w:r>
      <w:r w:rsidRPr="00615761">
        <w:rPr>
          <w:color w:val="0D0D0D" w:themeColor="text1" w:themeTint="F2"/>
          <w:sz w:val="22"/>
          <w:szCs w:val="22"/>
        </w:rPr>
        <w:t xml:space="preserve">: </w:t>
      </w:r>
      <w:r w:rsidR="00E7330F">
        <w:rPr>
          <w:color w:val="0D0D0D" w:themeColor="text1" w:themeTint="F2"/>
          <w:sz w:val="22"/>
          <w:szCs w:val="22"/>
        </w:rPr>
        <w:t>Logistic</w:t>
      </w:r>
      <w:r w:rsidRPr="00615761">
        <w:rPr>
          <w:color w:val="0D0D0D" w:themeColor="text1" w:themeTint="F2"/>
          <w:sz w:val="22"/>
          <w:szCs w:val="22"/>
        </w:rPr>
        <w:t xml:space="preserve"> Regression with Robust Confidence Internals: The interaction between implicit self-esteem and explicit self-esteem and </w:t>
      </w:r>
      <w:r w:rsidR="00E7330F">
        <w:rPr>
          <w:color w:val="0D0D0D" w:themeColor="text1" w:themeTint="F2"/>
          <w:sz w:val="22"/>
          <w:szCs w:val="22"/>
        </w:rPr>
        <w:t>probably of being non-white</w:t>
      </w:r>
      <w:r w:rsidRPr="00615761">
        <w:rPr>
          <w:color w:val="0D0D0D" w:themeColor="text1" w:themeTint="F2"/>
          <w:sz w:val="22"/>
          <w:szCs w:val="22"/>
        </w:rPr>
        <w:t xml:space="preserve">. Asymmetric Coding of Implicit self-esteem. </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26BEC" w:rsidRPr="00AC1CF8" w14:paraId="10D3422F" w14:textId="77777777" w:rsidTr="005B7062">
        <w:trPr>
          <w:trHeight w:val="97"/>
        </w:trPr>
        <w:tc>
          <w:tcPr>
            <w:tcW w:w="2477" w:type="dxa"/>
          </w:tcPr>
          <w:p w14:paraId="194AA9B8" w14:textId="77777777" w:rsidR="00C26BEC" w:rsidRPr="00AC1CF8" w:rsidRDefault="00C26BEC"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605DAB2B"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047C7AB9"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367CC67A"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6BD703CB"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32B97BE8" w14:textId="77777777" w:rsidR="00C26BEC" w:rsidRPr="00AC1CF8" w:rsidRDefault="00C26BEC"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26BEC" w:rsidRPr="00AC1CF8" w14:paraId="27A1732D" w14:textId="77777777" w:rsidTr="005B7062">
        <w:tc>
          <w:tcPr>
            <w:tcW w:w="2477" w:type="dxa"/>
          </w:tcPr>
          <w:p w14:paraId="139EC2D1"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4CA4992D" w14:textId="77777777" w:rsidR="00C26BEC" w:rsidRPr="00AC1CF8" w:rsidRDefault="00C26BEC" w:rsidP="005B7062">
            <w:pPr>
              <w:jc w:val="center"/>
              <w:rPr>
                <w:color w:val="0D0D0D" w:themeColor="text1" w:themeTint="F2"/>
                <w:sz w:val="22"/>
                <w:szCs w:val="22"/>
              </w:rPr>
            </w:pPr>
          </w:p>
        </w:tc>
        <w:tc>
          <w:tcPr>
            <w:tcW w:w="1360" w:type="dxa"/>
          </w:tcPr>
          <w:p w14:paraId="6195379A" w14:textId="77777777" w:rsidR="00C26BEC" w:rsidRPr="00AC1CF8" w:rsidRDefault="00C26BEC" w:rsidP="005B7062">
            <w:pPr>
              <w:jc w:val="center"/>
              <w:rPr>
                <w:color w:val="0D0D0D" w:themeColor="text1" w:themeTint="F2"/>
                <w:sz w:val="22"/>
                <w:szCs w:val="22"/>
              </w:rPr>
            </w:pPr>
          </w:p>
        </w:tc>
        <w:tc>
          <w:tcPr>
            <w:tcW w:w="1422" w:type="dxa"/>
          </w:tcPr>
          <w:p w14:paraId="3482EA22" w14:textId="77777777" w:rsidR="00C26BEC" w:rsidRPr="00AC1CF8" w:rsidRDefault="00C26BEC" w:rsidP="005B7062">
            <w:pPr>
              <w:jc w:val="center"/>
              <w:rPr>
                <w:color w:val="0D0D0D" w:themeColor="text1" w:themeTint="F2"/>
                <w:sz w:val="22"/>
                <w:szCs w:val="22"/>
              </w:rPr>
            </w:pPr>
          </w:p>
        </w:tc>
        <w:tc>
          <w:tcPr>
            <w:tcW w:w="1422" w:type="dxa"/>
          </w:tcPr>
          <w:p w14:paraId="1D5CF65E" w14:textId="77777777" w:rsidR="00C26BEC" w:rsidRPr="00AC1CF8" w:rsidRDefault="00C26BEC" w:rsidP="005B7062">
            <w:pPr>
              <w:jc w:val="center"/>
              <w:rPr>
                <w:color w:val="0D0D0D" w:themeColor="text1" w:themeTint="F2"/>
                <w:sz w:val="22"/>
                <w:szCs w:val="22"/>
              </w:rPr>
            </w:pPr>
          </w:p>
        </w:tc>
        <w:tc>
          <w:tcPr>
            <w:tcW w:w="1274" w:type="dxa"/>
          </w:tcPr>
          <w:p w14:paraId="126429BA" w14:textId="77777777" w:rsidR="00C26BEC" w:rsidRPr="00AC1CF8" w:rsidRDefault="00C26BEC" w:rsidP="005B7062">
            <w:pPr>
              <w:jc w:val="center"/>
              <w:rPr>
                <w:color w:val="0D0D0D" w:themeColor="text1" w:themeTint="F2"/>
                <w:sz w:val="22"/>
                <w:szCs w:val="22"/>
              </w:rPr>
            </w:pPr>
          </w:p>
        </w:tc>
      </w:tr>
      <w:tr w:rsidR="00C26BEC" w:rsidRPr="00AC1CF8" w14:paraId="42D56C5A" w14:textId="77777777" w:rsidTr="005B7062">
        <w:tc>
          <w:tcPr>
            <w:tcW w:w="2477" w:type="dxa"/>
          </w:tcPr>
          <w:p w14:paraId="77CC5E6F"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764FC766" w14:textId="77777777" w:rsidR="00C26BEC" w:rsidRPr="00AC1CF8" w:rsidRDefault="00C26BEC" w:rsidP="005B7062">
            <w:pPr>
              <w:jc w:val="center"/>
              <w:rPr>
                <w:color w:val="0D0D0D" w:themeColor="text1" w:themeTint="F2"/>
                <w:sz w:val="22"/>
                <w:szCs w:val="22"/>
              </w:rPr>
            </w:pPr>
            <w:r w:rsidRPr="00AC1CF8">
              <w:rPr>
                <w:color w:val="000000"/>
                <w:sz w:val="22"/>
                <w:szCs w:val="22"/>
              </w:rPr>
              <w:t>0.342</w:t>
            </w:r>
          </w:p>
        </w:tc>
        <w:tc>
          <w:tcPr>
            <w:tcW w:w="1360" w:type="dxa"/>
            <w:vAlign w:val="bottom"/>
          </w:tcPr>
          <w:p w14:paraId="6DA196A7" w14:textId="77777777" w:rsidR="00C26BEC" w:rsidRPr="00AC1CF8" w:rsidRDefault="00C26BEC" w:rsidP="005B7062">
            <w:pPr>
              <w:jc w:val="center"/>
              <w:rPr>
                <w:color w:val="0D0D0D" w:themeColor="text1" w:themeTint="F2"/>
                <w:sz w:val="22"/>
                <w:szCs w:val="22"/>
              </w:rPr>
            </w:pPr>
            <w:r w:rsidRPr="00AC1CF8">
              <w:rPr>
                <w:color w:val="000000"/>
                <w:sz w:val="22"/>
                <w:szCs w:val="22"/>
              </w:rPr>
              <w:t>0.444</w:t>
            </w:r>
          </w:p>
        </w:tc>
        <w:tc>
          <w:tcPr>
            <w:tcW w:w="1422" w:type="dxa"/>
            <w:vAlign w:val="bottom"/>
          </w:tcPr>
          <w:p w14:paraId="6B1D7595" w14:textId="77777777" w:rsidR="00C26BEC" w:rsidRPr="00AC1CF8" w:rsidRDefault="00C26BEC" w:rsidP="005B7062">
            <w:pPr>
              <w:jc w:val="center"/>
              <w:rPr>
                <w:color w:val="0D0D0D" w:themeColor="text1" w:themeTint="F2"/>
                <w:sz w:val="22"/>
                <w:szCs w:val="22"/>
              </w:rPr>
            </w:pPr>
            <w:r w:rsidRPr="00AC1CF8">
              <w:rPr>
                <w:color w:val="000000"/>
                <w:sz w:val="22"/>
                <w:szCs w:val="22"/>
              </w:rPr>
              <w:t>.441</w:t>
            </w:r>
          </w:p>
        </w:tc>
        <w:tc>
          <w:tcPr>
            <w:tcW w:w="1422" w:type="dxa"/>
            <w:vAlign w:val="bottom"/>
          </w:tcPr>
          <w:p w14:paraId="6434CB24" w14:textId="77777777" w:rsidR="00C26BEC" w:rsidRPr="00AC1CF8" w:rsidRDefault="00C26BEC" w:rsidP="005B7062">
            <w:pPr>
              <w:jc w:val="center"/>
              <w:rPr>
                <w:color w:val="0D0D0D" w:themeColor="text1" w:themeTint="F2"/>
                <w:sz w:val="22"/>
                <w:szCs w:val="22"/>
              </w:rPr>
            </w:pPr>
            <w:r w:rsidRPr="00AC1CF8">
              <w:rPr>
                <w:color w:val="000000"/>
                <w:sz w:val="22"/>
                <w:szCs w:val="22"/>
              </w:rPr>
              <w:t>-0.528</w:t>
            </w:r>
          </w:p>
        </w:tc>
        <w:tc>
          <w:tcPr>
            <w:tcW w:w="1274" w:type="dxa"/>
            <w:vAlign w:val="bottom"/>
          </w:tcPr>
          <w:p w14:paraId="58620136" w14:textId="77777777" w:rsidR="00C26BEC" w:rsidRPr="00AC1CF8" w:rsidRDefault="00C26BEC" w:rsidP="005B7062">
            <w:pPr>
              <w:jc w:val="center"/>
              <w:rPr>
                <w:color w:val="0D0D0D" w:themeColor="text1" w:themeTint="F2"/>
                <w:sz w:val="22"/>
                <w:szCs w:val="22"/>
              </w:rPr>
            </w:pPr>
            <w:r w:rsidRPr="00AC1CF8">
              <w:rPr>
                <w:color w:val="000000"/>
                <w:sz w:val="22"/>
                <w:szCs w:val="22"/>
              </w:rPr>
              <w:t>1.212</w:t>
            </w:r>
          </w:p>
        </w:tc>
      </w:tr>
      <w:tr w:rsidR="00C26BEC" w:rsidRPr="00AC1CF8" w14:paraId="20E08C87" w14:textId="77777777" w:rsidTr="005B7062">
        <w:tc>
          <w:tcPr>
            <w:tcW w:w="2477" w:type="dxa"/>
          </w:tcPr>
          <w:p w14:paraId="10AA9C94" w14:textId="77777777" w:rsidR="00C26BEC" w:rsidRPr="00AC1CF8" w:rsidRDefault="00C26BEC" w:rsidP="005B7062">
            <w:pPr>
              <w:jc w:val="both"/>
              <w:rPr>
                <w:color w:val="0D0D0D" w:themeColor="text1" w:themeTint="F2"/>
                <w:sz w:val="22"/>
                <w:szCs w:val="22"/>
              </w:rPr>
            </w:pPr>
          </w:p>
        </w:tc>
        <w:tc>
          <w:tcPr>
            <w:tcW w:w="1405" w:type="dxa"/>
            <w:vAlign w:val="bottom"/>
          </w:tcPr>
          <w:p w14:paraId="7C45921C" w14:textId="77777777" w:rsidR="00C26BEC" w:rsidRPr="00AC1CF8" w:rsidRDefault="00C26BEC" w:rsidP="005B7062">
            <w:pPr>
              <w:jc w:val="center"/>
              <w:rPr>
                <w:color w:val="0D0D0D" w:themeColor="text1" w:themeTint="F2"/>
                <w:sz w:val="22"/>
                <w:szCs w:val="22"/>
              </w:rPr>
            </w:pPr>
          </w:p>
        </w:tc>
        <w:tc>
          <w:tcPr>
            <w:tcW w:w="1360" w:type="dxa"/>
            <w:vAlign w:val="bottom"/>
          </w:tcPr>
          <w:p w14:paraId="14032CCB" w14:textId="77777777" w:rsidR="00C26BEC" w:rsidRPr="00AC1CF8" w:rsidRDefault="00C26BEC" w:rsidP="005B7062">
            <w:pPr>
              <w:jc w:val="center"/>
              <w:rPr>
                <w:color w:val="0D0D0D" w:themeColor="text1" w:themeTint="F2"/>
                <w:sz w:val="22"/>
                <w:szCs w:val="22"/>
              </w:rPr>
            </w:pPr>
          </w:p>
        </w:tc>
        <w:tc>
          <w:tcPr>
            <w:tcW w:w="1422" w:type="dxa"/>
            <w:vAlign w:val="bottom"/>
          </w:tcPr>
          <w:p w14:paraId="58DA1B85" w14:textId="77777777" w:rsidR="00C26BEC" w:rsidRPr="00AC1CF8" w:rsidRDefault="00C26BEC" w:rsidP="005B7062">
            <w:pPr>
              <w:jc w:val="center"/>
              <w:rPr>
                <w:color w:val="0D0D0D" w:themeColor="text1" w:themeTint="F2"/>
                <w:sz w:val="22"/>
                <w:szCs w:val="22"/>
              </w:rPr>
            </w:pPr>
          </w:p>
        </w:tc>
        <w:tc>
          <w:tcPr>
            <w:tcW w:w="1422" w:type="dxa"/>
            <w:vAlign w:val="bottom"/>
          </w:tcPr>
          <w:p w14:paraId="425EAADD" w14:textId="77777777" w:rsidR="00C26BEC" w:rsidRPr="00AC1CF8" w:rsidRDefault="00C26BEC" w:rsidP="005B7062">
            <w:pPr>
              <w:jc w:val="center"/>
              <w:rPr>
                <w:color w:val="0D0D0D" w:themeColor="text1" w:themeTint="F2"/>
                <w:sz w:val="22"/>
                <w:szCs w:val="22"/>
              </w:rPr>
            </w:pPr>
          </w:p>
        </w:tc>
        <w:tc>
          <w:tcPr>
            <w:tcW w:w="1274" w:type="dxa"/>
            <w:vAlign w:val="bottom"/>
          </w:tcPr>
          <w:p w14:paraId="44CDA931" w14:textId="77777777" w:rsidR="00C26BEC" w:rsidRPr="00AC1CF8" w:rsidRDefault="00C26BEC" w:rsidP="005B7062">
            <w:pPr>
              <w:jc w:val="center"/>
              <w:rPr>
                <w:color w:val="0D0D0D" w:themeColor="text1" w:themeTint="F2"/>
                <w:sz w:val="22"/>
                <w:szCs w:val="22"/>
              </w:rPr>
            </w:pPr>
          </w:p>
        </w:tc>
      </w:tr>
      <w:tr w:rsidR="00C26BEC" w:rsidRPr="00AC1CF8" w14:paraId="5B94F43D" w14:textId="77777777" w:rsidTr="005B7062">
        <w:tc>
          <w:tcPr>
            <w:tcW w:w="2477" w:type="dxa"/>
          </w:tcPr>
          <w:p w14:paraId="617BD4B5"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669C1066" w14:textId="77777777" w:rsidR="00C26BEC" w:rsidRPr="00AC1CF8" w:rsidRDefault="00C26BEC" w:rsidP="005B7062">
            <w:pPr>
              <w:jc w:val="center"/>
              <w:rPr>
                <w:color w:val="0D0D0D" w:themeColor="text1" w:themeTint="F2"/>
                <w:sz w:val="22"/>
                <w:szCs w:val="22"/>
              </w:rPr>
            </w:pPr>
            <w:r w:rsidRPr="00AC1CF8">
              <w:rPr>
                <w:color w:val="000000"/>
                <w:sz w:val="22"/>
                <w:szCs w:val="22"/>
              </w:rPr>
              <w:t>-0.041</w:t>
            </w:r>
          </w:p>
        </w:tc>
        <w:tc>
          <w:tcPr>
            <w:tcW w:w="1360" w:type="dxa"/>
            <w:vAlign w:val="bottom"/>
          </w:tcPr>
          <w:p w14:paraId="0C2E016F" w14:textId="77777777" w:rsidR="00C26BEC" w:rsidRPr="00AC1CF8" w:rsidRDefault="00C26BEC" w:rsidP="005B7062">
            <w:pPr>
              <w:jc w:val="center"/>
              <w:rPr>
                <w:color w:val="0D0D0D" w:themeColor="text1" w:themeTint="F2"/>
                <w:sz w:val="22"/>
                <w:szCs w:val="22"/>
              </w:rPr>
            </w:pPr>
            <w:r w:rsidRPr="00AC1CF8">
              <w:rPr>
                <w:color w:val="000000"/>
                <w:sz w:val="22"/>
                <w:szCs w:val="22"/>
              </w:rPr>
              <w:t>0.125</w:t>
            </w:r>
          </w:p>
        </w:tc>
        <w:tc>
          <w:tcPr>
            <w:tcW w:w="1422" w:type="dxa"/>
            <w:vAlign w:val="bottom"/>
          </w:tcPr>
          <w:p w14:paraId="5BF9B3C6" w14:textId="77777777" w:rsidR="00C26BEC" w:rsidRPr="00AC1CF8" w:rsidRDefault="00C26BEC" w:rsidP="005B7062">
            <w:pPr>
              <w:jc w:val="center"/>
              <w:rPr>
                <w:color w:val="0D0D0D" w:themeColor="text1" w:themeTint="F2"/>
                <w:sz w:val="22"/>
                <w:szCs w:val="22"/>
              </w:rPr>
            </w:pPr>
            <w:r w:rsidRPr="00AC1CF8">
              <w:rPr>
                <w:color w:val="000000"/>
                <w:sz w:val="22"/>
                <w:szCs w:val="22"/>
              </w:rPr>
              <w:t>.742</w:t>
            </w:r>
          </w:p>
        </w:tc>
        <w:tc>
          <w:tcPr>
            <w:tcW w:w="1422" w:type="dxa"/>
            <w:vAlign w:val="bottom"/>
          </w:tcPr>
          <w:p w14:paraId="15729277" w14:textId="77777777" w:rsidR="00C26BEC" w:rsidRPr="00AC1CF8" w:rsidRDefault="00C26BEC" w:rsidP="005B7062">
            <w:pPr>
              <w:jc w:val="center"/>
              <w:rPr>
                <w:color w:val="0D0D0D" w:themeColor="text1" w:themeTint="F2"/>
                <w:sz w:val="22"/>
                <w:szCs w:val="22"/>
              </w:rPr>
            </w:pPr>
            <w:r w:rsidRPr="00AC1CF8">
              <w:rPr>
                <w:color w:val="000000"/>
                <w:sz w:val="22"/>
                <w:szCs w:val="22"/>
              </w:rPr>
              <w:t>-0.285</w:t>
            </w:r>
          </w:p>
        </w:tc>
        <w:tc>
          <w:tcPr>
            <w:tcW w:w="1274" w:type="dxa"/>
            <w:vAlign w:val="bottom"/>
          </w:tcPr>
          <w:p w14:paraId="6769A968" w14:textId="77777777" w:rsidR="00C26BEC" w:rsidRPr="00AC1CF8" w:rsidRDefault="00C26BEC" w:rsidP="005B7062">
            <w:pPr>
              <w:jc w:val="center"/>
              <w:rPr>
                <w:color w:val="0D0D0D" w:themeColor="text1" w:themeTint="F2"/>
                <w:sz w:val="22"/>
                <w:szCs w:val="22"/>
              </w:rPr>
            </w:pPr>
            <w:r w:rsidRPr="00AC1CF8">
              <w:rPr>
                <w:color w:val="000000"/>
                <w:sz w:val="22"/>
                <w:szCs w:val="22"/>
              </w:rPr>
              <w:t>0.203</w:t>
            </w:r>
          </w:p>
        </w:tc>
      </w:tr>
      <w:tr w:rsidR="00C26BEC" w:rsidRPr="00AC1CF8" w14:paraId="53BD743D" w14:textId="77777777" w:rsidTr="005B7062">
        <w:tc>
          <w:tcPr>
            <w:tcW w:w="2477" w:type="dxa"/>
          </w:tcPr>
          <w:p w14:paraId="7C6AB2DB" w14:textId="77777777" w:rsidR="00C26BEC" w:rsidRPr="00AC1CF8" w:rsidRDefault="00C26BEC" w:rsidP="005B7062">
            <w:pPr>
              <w:jc w:val="both"/>
              <w:rPr>
                <w:color w:val="0D0D0D" w:themeColor="text1" w:themeTint="F2"/>
                <w:sz w:val="22"/>
                <w:szCs w:val="22"/>
              </w:rPr>
            </w:pPr>
          </w:p>
        </w:tc>
        <w:tc>
          <w:tcPr>
            <w:tcW w:w="1405" w:type="dxa"/>
            <w:vAlign w:val="bottom"/>
          </w:tcPr>
          <w:p w14:paraId="245C6E93" w14:textId="77777777" w:rsidR="00C26BEC" w:rsidRPr="00AC1CF8" w:rsidRDefault="00C26BEC" w:rsidP="005B7062">
            <w:pPr>
              <w:jc w:val="center"/>
              <w:rPr>
                <w:color w:val="0D0D0D" w:themeColor="text1" w:themeTint="F2"/>
                <w:sz w:val="22"/>
                <w:szCs w:val="22"/>
              </w:rPr>
            </w:pPr>
          </w:p>
        </w:tc>
        <w:tc>
          <w:tcPr>
            <w:tcW w:w="1360" w:type="dxa"/>
            <w:vAlign w:val="bottom"/>
          </w:tcPr>
          <w:p w14:paraId="090AD05A" w14:textId="77777777" w:rsidR="00C26BEC" w:rsidRPr="00AC1CF8" w:rsidRDefault="00C26BEC" w:rsidP="005B7062">
            <w:pPr>
              <w:jc w:val="center"/>
              <w:rPr>
                <w:color w:val="0D0D0D" w:themeColor="text1" w:themeTint="F2"/>
                <w:sz w:val="22"/>
                <w:szCs w:val="22"/>
              </w:rPr>
            </w:pPr>
          </w:p>
        </w:tc>
        <w:tc>
          <w:tcPr>
            <w:tcW w:w="1422" w:type="dxa"/>
            <w:vAlign w:val="bottom"/>
          </w:tcPr>
          <w:p w14:paraId="7EE7C317" w14:textId="77777777" w:rsidR="00C26BEC" w:rsidRPr="00AC1CF8" w:rsidRDefault="00C26BEC" w:rsidP="005B7062">
            <w:pPr>
              <w:jc w:val="center"/>
              <w:rPr>
                <w:color w:val="0D0D0D" w:themeColor="text1" w:themeTint="F2"/>
                <w:sz w:val="22"/>
                <w:szCs w:val="22"/>
              </w:rPr>
            </w:pPr>
          </w:p>
        </w:tc>
        <w:tc>
          <w:tcPr>
            <w:tcW w:w="1422" w:type="dxa"/>
            <w:vAlign w:val="bottom"/>
          </w:tcPr>
          <w:p w14:paraId="1C34449D"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1C390D3C"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046A55ED" w14:textId="77777777" w:rsidTr="005B7062">
        <w:tc>
          <w:tcPr>
            <w:tcW w:w="2477" w:type="dxa"/>
          </w:tcPr>
          <w:p w14:paraId="26211FE7"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5FD1AF4B" w14:textId="77777777" w:rsidR="00C26BEC" w:rsidRPr="00AC1CF8" w:rsidRDefault="00C26BEC" w:rsidP="005B7062">
            <w:pPr>
              <w:jc w:val="center"/>
              <w:rPr>
                <w:color w:val="0D0D0D" w:themeColor="text1" w:themeTint="F2"/>
                <w:sz w:val="22"/>
                <w:szCs w:val="22"/>
              </w:rPr>
            </w:pPr>
          </w:p>
        </w:tc>
        <w:tc>
          <w:tcPr>
            <w:tcW w:w="1360" w:type="dxa"/>
            <w:vAlign w:val="bottom"/>
          </w:tcPr>
          <w:p w14:paraId="0A3EA9F0" w14:textId="77777777" w:rsidR="00C26BEC" w:rsidRPr="00AC1CF8" w:rsidRDefault="00C26BEC" w:rsidP="005B7062">
            <w:pPr>
              <w:jc w:val="center"/>
              <w:rPr>
                <w:color w:val="0D0D0D" w:themeColor="text1" w:themeTint="F2"/>
                <w:sz w:val="22"/>
                <w:szCs w:val="22"/>
              </w:rPr>
            </w:pPr>
          </w:p>
        </w:tc>
        <w:tc>
          <w:tcPr>
            <w:tcW w:w="1422" w:type="dxa"/>
            <w:vAlign w:val="bottom"/>
          </w:tcPr>
          <w:p w14:paraId="210A1FED" w14:textId="77777777" w:rsidR="00C26BEC" w:rsidRPr="00AC1CF8" w:rsidRDefault="00C26BEC" w:rsidP="005B7062">
            <w:pPr>
              <w:jc w:val="center"/>
              <w:rPr>
                <w:color w:val="0D0D0D" w:themeColor="text1" w:themeTint="F2"/>
                <w:sz w:val="22"/>
                <w:szCs w:val="22"/>
              </w:rPr>
            </w:pPr>
          </w:p>
        </w:tc>
        <w:tc>
          <w:tcPr>
            <w:tcW w:w="1422" w:type="dxa"/>
            <w:vAlign w:val="bottom"/>
          </w:tcPr>
          <w:p w14:paraId="1C77825E" w14:textId="77777777" w:rsidR="00C26BEC" w:rsidRPr="00AC1CF8" w:rsidRDefault="00C26BEC" w:rsidP="005B7062">
            <w:pPr>
              <w:tabs>
                <w:tab w:val="left" w:pos="1015"/>
              </w:tabs>
              <w:jc w:val="center"/>
              <w:rPr>
                <w:color w:val="0D0D0D" w:themeColor="text1" w:themeTint="F2"/>
                <w:sz w:val="22"/>
                <w:szCs w:val="22"/>
              </w:rPr>
            </w:pPr>
          </w:p>
        </w:tc>
        <w:tc>
          <w:tcPr>
            <w:tcW w:w="1274" w:type="dxa"/>
            <w:vAlign w:val="bottom"/>
          </w:tcPr>
          <w:p w14:paraId="2FD11DA0" w14:textId="77777777" w:rsidR="00C26BEC" w:rsidRPr="00AC1CF8" w:rsidRDefault="00C26BEC" w:rsidP="005B7062">
            <w:pPr>
              <w:tabs>
                <w:tab w:val="left" w:pos="1015"/>
              </w:tabs>
              <w:jc w:val="center"/>
              <w:rPr>
                <w:color w:val="0D0D0D" w:themeColor="text1" w:themeTint="F2"/>
                <w:sz w:val="22"/>
                <w:szCs w:val="22"/>
              </w:rPr>
            </w:pPr>
          </w:p>
        </w:tc>
      </w:tr>
      <w:tr w:rsidR="00C26BEC" w:rsidRPr="00AC1CF8" w14:paraId="0E2BD791" w14:textId="77777777" w:rsidTr="005B7062">
        <w:tc>
          <w:tcPr>
            <w:tcW w:w="2477" w:type="dxa"/>
          </w:tcPr>
          <w:p w14:paraId="7E6F0D8E" w14:textId="77777777" w:rsidR="00C26BEC" w:rsidRPr="00AC1CF8" w:rsidRDefault="00C26BEC"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05680417" w14:textId="77777777" w:rsidR="00C26BEC" w:rsidRPr="00AC1CF8" w:rsidRDefault="00C26BEC" w:rsidP="005B7062">
            <w:pPr>
              <w:jc w:val="center"/>
              <w:rPr>
                <w:color w:val="0D0D0D" w:themeColor="text1" w:themeTint="F2"/>
                <w:sz w:val="22"/>
                <w:szCs w:val="22"/>
              </w:rPr>
            </w:pPr>
            <w:r w:rsidRPr="00AC1CF8">
              <w:rPr>
                <w:color w:val="000000"/>
                <w:sz w:val="22"/>
                <w:szCs w:val="22"/>
              </w:rPr>
              <w:t>0.191</w:t>
            </w:r>
          </w:p>
        </w:tc>
        <w:tc>
          <w:tcPr>
            <w:tcW w:w="1360" w:type="dxa"/>
            <w:vAlign w:val="bottom"/>
          </w:tcPr>
          <w:p w14:paraId="02719171" w14:textId="77777777" w:rsidR="00C26BEC" w:rsidRPr="00AC1CF8" w:rsidRDefault="00C26BEC" w:rsidP="005B7062">
            <w:pPr>
              <w:jc w:val="center"/>
              <w:rPr>
                <w:color w:val="0D0D0D" w:themeColor="text1" w:themeTint="F2"/>
                <w:sz w:val="22"/>
                <w:szCs w:val="22"/>
              </w:rPr>
            </w:pPr>
            <w:r w:rsidRPr="00AC1CF8">
              <w:rPr>
                <w:color w:val="000000"/>
                <w:sz w:val="22"/>
                <w:szCs w:val="22"/>
              </w:rPr>
              <w:t>0.372</w:t>
            </w:r>
          </w:p>
        </w:tc>
        <w:tc>
          <w:tcPr>
            <w:tcW w:w="1422" w:type="dxa"/>
            <w:vAlign w:val="bottom"/>
          </w:tcPr>
          <w:p w14:paraId="59E56089" w14:textId="77777777" w:rsidR="00C26BEC" w:rsidRPr="00AC1CF8" w:rsidRDefault="00C26BEC" w:rsidP="005B7062">
            <w:pPr>
              <w:jc w:val="center"/>
              <w:rPr>
                <w:color w:val="0D0D0D" w:themeColor="text1" w:themeTint="F2"/>
                <w:sz w:val="22"/>
                <w:szCs w:val="22"/>
              </w:rPr>
            </w:pPr>
            <w:r w:rsidRPr="00AC1CF8">
              <w:rPr>
                <w:color w:val="000000"/>
                <w:sz w:val="22"/>
                <w:szCs w:val="22"/>
              </w:rPr>
              <w:t>.609</w:t>
            </w:r>
          </w:p>
        </w:tc>
        <w:tc>
          <w:tcPr>
            <w:tcW w:w="1422" w:type="dxa"/>
            <w:vAlign w:val="bottom"/>
          </w:tcPr>
          <w:p w14:paraId="4FB5425C" w14:textId="77777777" w:rsidR="00C26BEC" w:rsidRPr="00AC1CF8" w:rsidRDefault="00C26BEC" w:rsidP="005B7062">
            <w:pPr>
              <w:jc w:val="center"/>
              <w:rPr>
                <w:color w:val="0D0D0D" w:themeColor="text1" w:themeTint="F2"/>
                <w:sz w:val="22"/>
                <w:szCs w:val="22"/>
              </w:rPr>
            </w:pPr>
            <w:r w:rsidRPr="00AC1CF8">
              <w:rPr>
                <w:color w:val="000000"/>
                <w:sz w:val="22"/>
                <w:szCs w:val="22"/>
              </w:rPr>
              <w:t>-0.539</w:t>
            </w:r>
          </w:p>
        </w:tc>
        <w:tc>
          <w:tcPr>
            <w:tcW w:w="1274" w:type="dxa"/>
            <w:vAlign w:val="bottom"/>
          </w:tcPr>
          <w:p w14:paraId="77BFA50D" w14:textId="77777777" w:rsidR="00C26BEC" w:rsidRPr="00AC1CF8" w:rsidRDefault="00C26BEC" w:rsidP="005B7062">
            <w:pPr>
              <w:jc w:val="center"/>
              <w:rPr>
                <w:color w:val="0D0D0D" w:themeColor="text1" w:themeTint="F2"/>
                <w:sz w:val="22"/>
                <w:szCs w:val="22"/>
              </w:rPr>
            </w:pPr>
            <w:r w:rsidRPr="00AC1CF8">
              <w:rPr>
                <w:color w:val="000000"/>
                <w:sz w:val="22"/>
                <w:szCs w:val="22"/>
              </w:rPr>
              <w:t>0.920</w:t>
            </w:r>
          </w:p>
        </w:tc>
      </w:tr>
      <w:tr w:rsidR="00C26BEC" w:rsidRPr="00AC1CF8" w14:paraId="12BB5F0D" w14:textId="77777777" w:rsidTr="005B7062">
        <w:tc>
          <w:tcPr>
            <w:tcW w:w="2477" w:type="dxa"/>
          </w:tcPr>
          <w:p w14:paraId="42F98242" w14:textId="77777777" w:rsidR="00C26BEC" w:rsidRPr="00AC1CF8" w:rsidRDefault="00C26BEC" w:rsidP="005B7062">
            <w:pPr>
              <w:jc w:val="both"/>
              <w:rPr>
                <w:color w:val="0D0D0D" w:themeColor="text1" w:themeTint="F2"/>
                <w:sz w:val="22"/>
                <w:szCs w:val="22"/>
              </w:rPr>
            </w:pPr>
          </w:p>
        </w:tc>
        <w:tc>
          <w:tcPr>
            <w:tcW w:w="1405" w:type="dxa"/>
            <w:vAlign w:val="bottom"/>
          </w:tcPr>
          <w:p w14:paraId="7906FABC" w14:textId="77777777" w:rsidR="00C26BEC" w:rsidRPr="00AC1CF8" w:rsidRDefault="00C26BEC" w:rsidP="005B7062">
            <w:pPr>
              <w:jc w:val="center"/>
              <w:rPr>
                <w:color w:val="0D0D0D" w:themeColor="text1" w:themeTint="F2"/>
                <w:sz w:val="22"/>
                <w:szCs w:val="22"/>
              </w:rPr>
            </w:pPr>
          </w:p>
        </w:tc>
        <w:tc>
          <w:tcPr>
            <w:tcW w:w="1360" w:type="dxa"/>
            <w:vAlign w:val="bottom"/>
          </w:tcPr>
          <w:p w14:paraId="1BCDF98E" w14:textId="77777777" w:rsidR="00C26BEC" w:rsidRPr="00AC1CF8" w:rsidRDefault="00C26BEC" w:rsidP="005B7062">
            <w:pPr>
              <w:jc w:val="center"/>
              <w:rPr>
                <w:color w:val="0D0D0D" w:themeColor="text1" w:themeTint="F2"/>
                <w:sz w:val="22"/>
                <w:szCs w:val="22"/>
              </w:rPr>
            </w:pPr>
          </w:p>
        </w:tc>
        <w:tc>
          <w:tcPr>
            <w:tcW w:w="1422" w:type="dxa"/>
            <w:vAlign w:val="bottom"/>
          </w:tcPr>
          <w:p w14:paraId="47EB8EC8" w14:textId="77777777" w:rsidR="00C26BEC" w:rsidRPr="00AC1CF8" w:rsidRDefault="00C26BEC" w:rsidP="005B7062">
            <w:pPr>
              <w:jc w:val="center"/>
              <w:rPr>
                <w:color w:val="0D0D0D" w:themeColor="text1" w:themeTint="F2"/>
                <w:sz w:val="22"/>
                <w:szCs w:val="22"/>
              </w:rPr>
            </w:pPr>
          </w:p>
        </w:tc>
        <w:tc>
          <w:tcPr>
            <w:tcW w:w="1422" w:type="dxa"/>
            <w:vAlign w:val="bottom"/>
          </w:tcPr>
          <w:p w14:paraId="32D17276" w14:textId="77777777" w:rsidR="00C26BEC" w:rsidRPr="00AC1CF8" w:rsidRDefault="00C26BEC" w:rsidP="005B7062">
            <w:pPr>
              <w:jc w:val="center"/>
              <w:rPr>
                <w:color w:val="0D0D0D" w:themeColor="text1" w:themeTint="F2"/>
                <w:sz w:val="22"/>
                <w:szCs w:val="22"/>
              </w:rPr>
            </w:pPr>
          </w:p>
        </w:tc>
        <w:tc>
          <w:tcPr>
            <w:tcW w:w="1274" w:type="dxa"/>
            <w:vAlign w:val="bottom"/>
          </w:tcPr>
          <w:p w14:paraId="2820F09C" w14:textId="77777777" w:rsidR="00C26BEC" w:rsidRPr="00AC1CF8" w:rsidRDefault="00C26BEC" w:rsidP="005B7062">
            <w:pPr>
              <w:jc w:val="center"/>
              <w:rPr>
                <w:color w:val="0D0D0D" w:themeColor="text1" w:themeTint="F2"/>
                <w:sz w:val="22"/>
                <w:szCs w:val="22"/>
              </w:rPr>
            </w:pPr>
          </w:p>
        </w:tc>
      </w:tr>
      <w:tr w:rsidR="00C26BEC" w:rsidRPr="00AC1CF8" w14:paraId="194FFDEB" w14:textId="77777777" w:rsidTr="005B7062">
        <w:tc>
          <w:tcPr>
            <w:tcW w:w="2477" w:type="dxa"/>
            <w:vAlign w:val="bottom"/>
          </w:tcPr>
          <w:p w14:paraId="393A290D" w14:textId="77777777" w:rsidR="00C26BEC" w:rsidRPr="00AC1CF8" w:rsidRDefault="00C26BEC"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07459B76" w14:textId="77777777" w:rsidR="00C26BEC" w:rsidRPr="00AC1CF8" w:rsidRDefault="00C26BEC" w:rsidP="005B7062">
            <w:pPr>
              <w:jc w:val="center"/>
              <w:rPr>
                <w:color w:val="0D0D0D" w:themeColor="text1" w:themeTint="F2"/>
                <w:sz w:val="22"/>
                <w:szCs w:val="22"/>
              </w:rPr>
            </w:pPr>
            <w:r w:rsidRPr="00AC1CF8">
              <w:rPr>
                <w:color w:val="000000"/>
                <w:sz w:val="22"/>
                <w:szCs w:val="22"/>
              </w:rPr>
              <w:t>-0.058</w:t>
            </w:r>
          </w:p>
        </w:tc>
        <w:tc>
          <w:tcPr>
            <w:tcW w:w="1360" w:type="dxa"/>
            <w:vAlign w:val="bottom"/>
          </w:tcPr>
          <w:p w14:paraId="1469B923" w14:textId="77777777" w:rsidR="00C26BEC" w:rsidRPr="00AC1CF8" w:rsidRDefault="00C26BEC" w:rsidP="005B7062">
            <w:pPr>
              <w:jc w:val="center"/>
              <w:rPr>
                <w:color w:val="0D0D0D" w:themeColor="text1" w:themeTint="F2"/>
                <w:sz w:val="22"/>
                <w:szCs w:val="22"/>
              </w:rPr>
            </w:pPr>
            <w:r w:rsidRPr="00AC1CF8">
              <w:rPr>
                <w:color w:val="000000"/>
                <w:sz w:val="22"/>
                <w:szCs w:val="22"/>
              </w:rPr>
              <w:t>0.012</w:t>
            </w:r>
          </w:p>
        </w:tc>
        <w:tc>
          <w:tcPr>
            <w:tcW w:w="1422" w:type="dxa"/>
            <w:vAlign w:val="bottom"/>
          </w:tcPr>
          <w:p w14:paraId="36F04131" w14:textId="77777777" w:rsidR="00C26BEC" w:rsidRPr="00AC1CF8" w:rsidRDefault="00C26BEC" w:rsidP="005B7062">
            <w:pPr>
              <w:jc w:val="center"/>
              <w:rPr>
                <w:color w:val="0D0D0D" w:themeColor="text1" w:themeTint="F2"/>
                <w:sz w:val="22"/>
                <w:szCs w:val="22"/>
              </w:rPr>
            </w:pPr>
            <w:r w:rsidRPr="00AC1CF8">
              <w:rPr>
                <w:color w:val="000000"/>
                <w:sz w:val="22"/>
                <w:szCs w:val="22"/>
              </w:rPr>
              <w:t>.0001</w:t>
            </w:r>
          </w:p>
        </w:tc>
        <w:tc>
          <w:tcPr>
            <w:tcW w:w="1422" w:type="dxa"/>
            <w:vAlign w:val="bottom"/>
          </w:tcPr>
          <w:p w14:paraId="3A01C799" w14:textId="77777777" w:rsidR="00C26BEC" w:rsidRPr="00AC1CF8" w:rsidRDefault="00C26BEC" w:rsidP="005B7062">
            <w:pPr>
              <w:jc w:val="center"/>
              <w:rPr>
                <w:color w:val="0D0D0D" w:themeColor="text1" w:themeTint="F2"/>
                <w:sz w:val="22"/>
                <w:szCs w:val="22"/>
              </w:rPr>
            </w:pPr>
            <w:r w:rsidRPr="00AC1CF8">
              <w:rPr>
                <w:color w:val="000000"/>
                <w:sz w:val="22"/>
                <w:szCs w:val="22"/>
              </w:rPr>
              <w:t>-0.082</w:t>
            </w:r>
          </w:p>
        </w:tc>
        <w:tc>
          <w:tcPr>
            <w:tcW w:w="1274" w:type="dxa"/>
            <w:vAlign w:val="bottom"/>
          </w:tcPr>
          <w:p w14:paraId="71530767" w14:textId="77777777" w:rsidR="00C26BEC" w:rsidRPr="00AC1CF8" w:rsidRDefault="00C26BEC" w:rsidP="005B7062">
            <w:pPr>
              <w:jc w:val="center"/>
              <w:rPr>
                <w:color w:val="0D0D0D" w:themeColor="text1" w:themeTint="F2"/>
                <w:sz w:val="22"/>
                <w:szCs w:val="22"/>
              </w:rPr>
            </w:pPr>
            <w:r w:rsidRPr="00AC1CF8">
              <w:rPr>
                <w:color w:val="000000"/>
                <w:sz w:val="22"/>
                <w:szCs w:val="22"/>
              </w:rPr>
              <w:t>-0.034</w:t>
            </w:r>
          </w:p>
        </w:tc>
      </w:tr>
      <w:tr w:rsidR="00C26BEC" w:rsidRPr="00AC1CF8" w14:paraId="441D4638" w14:textId="77777777" w:rsidTr="005B7062">
        <w:tc>
          <w:tcPr>
            <w:tcW w:w="2477" w:type="dxa"/>
            <w:vAlign w:val="bottom"/>
          </w:tcPr>
          <w:p w14:paraId="2CCCF1D2" w14:textId="77777777" w:rsidR="00C26BEC" w:rsidRPr="00AC1CF8" w:rsidRDefault="00C26BEC"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4D65C9C6" w14:textId="77777777" w:rsidR="00C26BEC" w:rsidRPr="00AC1CF8" w:rsidRDefault="00C26BEC" w:rsidP="005B7062">
            <w:pPr>
              <w:jc w:val="center"/>
              <w:rPr>
                <w:color w:val="0D0D0D" w:themeColor="text1" w:themeTint="F2"/>
                <w:sz w:val="22"/>
                <w:szCs w:val="22"/>
              </w:rPr>
            </w:pPr>
            <w:r w:rsidRPr="00AC1CF8">
              <w:rPr>
                <w:color w:val="000000"/>
                <w:sz w:val="22"/>
                <w:szCs w:val="22"/>
              </w:rPr>
              <w:t>0.101</w:t>
            </w:r>
          </w:p>
        </w:tc>
        <w:tc>
          <w:tcPr>
            <w:tcW w:w="1360" w:type="dxa"/>
            <w:vAlign w:val="bottom"/>
          </w:tcPr>
          <w:p w14:paraId="54FA8B84" w14:textId="77777777" w:rsidR="00C26BEC" w:rsidRPr="00AC1CF8" w:rsidRDefault="00C26BEC" w:rsidP="005B7062">
            <w:pPr>
              <w:jc w:val="center"/>
              <w:rPr>
                <w:color w:val="0D0D0D" w:themeColor="text1" w:themeTint="F2"/>
                <w:sz w:val="22"/>
                <w:szCs w:val="22"/>
              </w:rPr>
            </w:pPr>
            <w:r w:rsidRPr="00AC1CF8">
              <w:rPr>
                <w:color w:val="000000"/>
                <w:sz w:val="22"/>
                <w:szCs w:val="22"/>
              </w:rPr>
              <w:t>0.107</w:t>
            </w:r>
          </w:p>
        </w:tc>
        <w:tc>
          <w:tcPr>
            <w:tcW w:w="1422" w:type="dxa"/>
            <w:vAlign w:val="bottom"/>
          </w:tcPr>
          <w:p w14:paraId="2AC737F2" w14:textId="77777777" w:rsidR="00C26BEC" w:rsidRPr="00AC1CF8" w:rsidRDefault="00C26BEC" w:rsidP="005B7062">
            <w:pPr>
              <w:jc w:val="center"/>
              <w:rPr>
                <w:color w:val="0D0D0D" w:themeColor="text1" w:themeTint="F2"/>
                <w:sz w:val="22"/>
                <w:szCs w:val="22"/>
              </w:rPr>
            </w:pPr>
            <w:r w:rsidRPr="00AC1CF8">
              <w:rPr>
                <w:color w:val="000000"/>
                <w:sz w:val="22"/>
                <w:szCs w:val="22"/>
              </w:rPr>
              <w:t>.347</w:t>
            </w:r>
          </w:p>
        </w:tc>
        <w:tc>
          <w:tcPr>
            <w:tcW w:w="1422" w:type="dxa"/>
            <w:vAlign w:val="bottom"/>
          </w:tcPr>
          <w:p w14:paraId="37BA1575" w14:textId="77777777" w:rsidR="00C26BEC" w:rsidRPr="00AC1CF8" w:rsidRDefault="00C26BEC" w:rsidP="005B7062">
            <w:pPr>
              <w:jc w:val="center"/>
              <w:rPr>
                <w:color w:val="0D0D0D" w:themeColor="text1" w:themeTint="F2"/>
                <w:sz w:val="22"/>
                <w:szCs w:val="22"/>
              </w:rPr>
            </w:pPr>
            <w:r w:rsidRPr="00AC1CF8">
              <w:rPr>
                <w:color w:val="000000"/>
                <w:sz w:val="22"/>
                <w:szCs w:val="22"/>
              </w:rPr>
              <w:t>-0.109</w:t>
            </w:r>
          </w:p>
        </w:tc>
        <w:tc>
          <w:tcPr>
            <w:tcW w:w="1274" w:type="dxa"/>
            <w:vAlign w:val="bottom"/>
          </w:tcPr>
          <w:p w14:paraId="78D5FB79" w14:textId="77777777" w:rsidR="00C26BEC" w:rsidRPr="00AC1CF8" w:rsidRDefault="00C26BEC" w:rsidP="005B7062">
            <w:pPr>
              <w:jc w:val="center"/>
              <w:rPr>
                <w:color w:val="0D0D0D" w:themeColor="text1" w:themeTint="F2"/>
                <w:sz w:val="22"/>
                <w:szCs w:val="22"/>
              </w:rPr>
            </w:pPr>
            <w:r w:rsidRPr="00AC1CF8">
              <w:rPr>
                <w:color w:val="000000"/>
                <w:sz w:val="22"/>
                <w:szCs w:val="22"/>
              </w:rPr>
              <w:t>0.310</w:t>
            </w:r>
          </w:p>
        </w:tc>
      </w:tr>
      <w:tr w:rsidR="00C26BEC" w:rsidRPr="00AC1CF8" w14:paraId="3F9A583F" w14:textId="77777777" w:rsidTr="005B7062">
        <w:tc>
          <w:tcPr>
            <w:tcW w:w="2477" w:type="dxa"/>
            <w:vAlign w:val="bottom"/>
          </w:tcPr>
          <w:p w14:paraId="321BB686" w14:textId="77777777" w:rsidR="00C26BEC" w:rsidRPr="00AC1CF8" w:rsidRDefault="00C26BEC"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6C3606E6" w14:textId="77777777" w:rsidR="00C26BEC" w:rsidRPr="00AC1CF8" w:rsidRDefault="00C26BEC" w:rsidP="005B7062">
            <w:pPr>
              <w:jc w:val="center"/>
              <w:rPr>
                <w:color w:val="0D0D0D" w:themeColor="text1" w:themeTint="F2"/>
                <w:sz w:val="22"/>
                <w:szCs w:val="22"/>
              </w:rPr>
            </w:pPr>
            <w:r w:rsidRPr="00AC1CF8">
              <w:rPr>
                <w:color w:val="000000"/>
                <w:sz w:val="22"/>
                <w:szCs w:val="22"/>
              </w:rPr>
              <w:t>0.078</w:t>
            </w:r>
          </w:p>
        </w:tc>
        <w:tc>
          <w:tcPr>
            <w:tcW w:w="1360" w:type="dxa"/>
            <w:vAlign w:val="bottom"/>
          </w:tcPr>
          <w:p w14:paraId="6FB385AF" w14:textId="77777777" w:rsidR="00C26BEC" w:rsidRPr="00AC1CF8" w:rsidRDefault="00C26BEC" w:rsidP="005B7062">
            <w:pPr>
              <w:jc w:val="center"/>
              <w:rPr>
                <w:color w:val="0D0D0D" w:themeColor="text1" w:themeTint="F2"/>
                <w:sz w:val="22"/>
                <w:szCs w:val="22"/>
              </w:rPr>
            </w:pPr>
            <w:r w:rsidRPr="00AC1CF8">
              <w:rPr>
                <w:color w:val="000000"/>
                <w:sz w:val="22"/>
                <w:szCs w:val="22"/>
              </w:rPr>
              <w:t>0.052</w:t>
            </w:r>
          </w:p>
        </w:tc>
        <w:tc>
          <w:tcPr>
            <w:tcW w:w="1422" w:type="dxa"/>
            <w:vAlign w:val="bottom"/>
          </w:tcPr>
          <w:p w14:paraId="551C8C93" w14:textId="77777777" w:rsidR="00C26BEC" w:rsidRPr="00AC1CF8" w:rsidRDefault="00C26BEC" w:rsidP="005B7062">
            <w:pPr>
              <w:jc w:val="center"/>
              <w:rPr>
                <w:color w:val="0D0D0D" w:themeColor="text1" w:themeTint="F2"/>
                <w:sz w:val="22"/>
                <w:szCs w:val="22"/>
              </w:rPr>
            </w:pPr>
            <w:r w:rsidRPr="00AC1CF8">
              <w:rPr>
                <w:color w:val="000000"/>
                <w:sz w:val="22"/>
                <w:szCs w:val="22"/>
              </w:rPr>
              <w:t>.134</w:t>
            </w:r>
          </w:p>
        </w:tc>
        <w:tc>
          <w:tcPr>
            <w:tcW w:w="1422" w:type="dxa"/>
            <w:vAlign w:val="bottom"/>
          </w:tcPr>
          <w:p w14:paraId="4349C2F0" w14:textId="77777777" w:rsidR="00C26BEC" w:rsidRPr="00AC1CF8" w:rsidRDefault="00C26BEC" w:rsidP="005B7062">
            <w:pPr>
              <w:jc w:val="center"/>
              <w:rPr>
                <w:color w:val="0D0D0D" w:themeColor="text1" w:themeTint="F2"/>
                <w:sz w:val="22"/>
                <w:szCs w:val="22"/>
              </w:rPr>
            </w:pPr>
            <w:r w:rsidRPr="00AC1CF8">
              <w:rPr>
                <w:color w:val="000000"/>
                <w:sz w:val="22"/>
                <w:szCs w:val="22"/>
              </w:rPr>
              <w:t>-0.024</w:t>
            </w:r>
          </w:p>
        </w:tc>
        <w:tc>
          <w:tcPr>
            <w:tcW w:w="1274" w:type="dxa"/>
            <w:vAlign w:val="bottom"/>
          </w:tcPr>
          <w:p w14:paraId="7FC83B5D" w14:textId="77777777" w:rsidR="00C26BEC" w:rsidRPr="00AC1CF8" w:rsidRDefault="00C26BEC" w:rsidP="005B7062">
            <w:pPr>
              <w:jc w:val="center"/>
              <w:rPr>
                <w:color w:val="0D0D0D" w:themeColor="text1" w:themeTint="F2"/>
                <w:sz w:val="22"/>
                <w:szCs w:val="22"/>
              </w:rPr>
            </w:pPr>
            <w:r w:rsidRPr="00AC1CF8">
              <w:rPr>
                <w:color w:val="000000"/>
                <w:sz w:val="22"/>
                <w:szCs w:val="22"/>
              </w:rPr>
              <w:t>0.180</w:t>
            </w:r>
          </w:p>
        </w:tc>
      </w:tr>
      <w:tr w:rsidR="00C26BEC" w:rsidRPr="00AC1CF8" w14:paraId="4FFEE02E" w14:textId="77777777" w:rsidTr="005B7062">
        <w:tc>
          <w:tcPr>
            <w:tcW w:w="2477" w:type="dxa"/>
            <w:vAlign w:val="bottom"/>
          </w:tcPr>
          <w:p w14:paraId="1F382D4C" w14:textId="77777777" w:rsidR="00C26BEC" w:rsidRPr="00AC1CF8" w:rsidRDefault="00C26BEC" w:rsidP="005B7062">
            <w:pPr>
              <w:jc w:val="both"/>
              <w:rPr>
                <w:color w:val="0D0D0D" w:themeColor="text1" w:themeTint="F2"/>
                <w:sz w:val="22"/>
                <w:szCs w:val="22"/>
                <w:vertAlign w:val="subscript"/>
              </w:rPr>
            </w:pPr>
            <w:r w:rsidRPr="00AC1CF8">
              <w:rPr>
                <w:color w:val="000000" w:themeColor="text1"/>
                <w:sz w:val="22"/>
                <w:szCs w:val="22"/>
              </w:rPr>
              <w:t>Female</w:t>
            </w:r>
            <w:r w:rsidRPr="00AC1CF8">
              <w:rPr>
                <w:color w:val="000000" w:themeColor="text1"/>
                <w:sz w:val="22"/>
                <w:szCs w:val="22"/>
                <w:vertAlign w:val="subscript"/>
              </w:rPr>
              <w:t>i</w:t>
            </w:r>
          </w:p>
        </w:tc>
        <w:tc>
          <w:tcPr>
            <w:tcW w:w="1405" w:type="dxa"/>
            <w:vAlign w:val="bottom"/>
          </w:tcPr>
          <w:p w14:paraId="492E903B" w14:textId="77777777" w:rsidR="00C26BEC" w:rsidRPr="00AC1CF8" w:rsidRDefault="00C26BEC" w:rsidP="005B7062">
            <w:pPr>
              <w:jc w:val="center"/>
              <w:rPr>
                <w:color w:val="0D0D0D" w:themeColor="text1" w:themeTint="F2"/>
                <w:sz w:val="22"/>
                <w:szCs w:val="22"/>
              </w:rPr>
            </w:pPr>
            <w:r w:rsidRPr="00AC1CF8">
              <w:rPr>
                <w:color w:val="000000"/>
                <w:sz w:val="22"/>
                <w:szCs w:val="22"/>
              </w:rPr>
              <w:t>-0.267</w:t>
            </w:r>
          </w:p>
        </w:tc>
        <w:tc>
          <w:tcPr>
            <w:tcW w:w="1360" w:type="dxa"/>
            <w:vAlign w:val="bottom"/>
          </w:tcPr>
          <w:p w14:paraId="1A5FF630" w14:textId="77777777" w:rsidR="00C26BEC" w:rsidRPr="00AC1CF8" w:rsidRDefault="00C26BEC" w:rsidP="005B7062">
            <w:pPr>
              <w:jc w:val="center"/>
              <w:rPr>
                <w:color w:val="0D0D0D" w:themeColor="text1" w:themeTint="F2"/>
                <w:sz w:val="22"/>
                <w:szCs w:val="22"/>
              </w:rPr>
            </w:pPr>
            <w:r w:rsidRPr="00AC1CF8">
              <w:rPr>
                <w:color w:val="000000"/>
                <w:sz w:val="22"/>
                <w:szCs w:val="22"/>
              </w:rPr>
              <w:t>0.241</w:t>
            </w:r>
          </w:p>
        </w:tc>
        <w:tc>
          <w:tcPr>
            <w:tcW w:w="1422" w:type="dxa"/>
            <w:vAlign w:val="bottom"/>
          </w:tcPr>
          <w:p w14:paraId="6E743F3D" w14:textId="77777777" w:rsidR="00C26BEC" w:rsidRPr="00AC1CF8" w:rsidRDefault="00C26BEC" w:rsidP="005B7062">
            <w:pPr>
              <w:jc w:val="center"/>
              <w:rPr>
                <w:color w:val="0D0D0D" w:themeColor="text1" w:themeTint="F2"/>
                <w:sz w:val="22"/>
                <w:szCs w:val="22"/>
              </w:rPr>
            </w:pPr>
            <w:r w:rsidRPr="00AC1CF8">
              <w:rPr>
                <w:color w:val="000000"/>
                <w:sz w:val="22"/>
                <w:szCs w:val="22"/>
              </w:rPr>
              <w:t>.267</w:t>
            </w:r>
          </w:p>
        </w:tc>
        <w:tc>
          <w:tcPr>
            <w:tcW w:w="1422" w:type="dxa"/>
            <w:vAlign w:val="bottom"/>
          </w:tcPr>
          <w:p w14:paraId="7CAB0303" w14:textId="77777777" w:rsidR="00C26BEC" w:rsidRPr="00AC1CF8" w:rsidRDefault="00C26BEC" w:rsidP="005B7062">
            <w:pPr>
              <w:jc w:val="center"/>
              <w:rPr>
                <w:color w:val="0D0D0D" w:themeColor="text1" w:themeTint="F2"/>
                <w:sz w:val="22"/>
                <w:szCs w:val="22"/>
              </w:rPr>
            </w:pPr>
            <w:r w:rsidRPr="00AC1CF8">
              <w:rPr>
                <w:color w:val="000000"/>
                <w:sz w:val="22"/>
                <w:szCs w:val="22"/>
              </w:rPr>
              <w:t>-0.739</w:t>
            </w:r>
          </w:p>
        </w:tc>
        <w:tc>
          <w:tcPr>
            <w:tcW w:w="1274" w:type="dxa"/>
            <w:vAlign w:val="bottom"/>
          </w:tcPr>
          <w:p w14:paraId="479F9408" w14:textId="77777777" w:rsidR="00C26BEC" w:rsidRPr="00AC1CF8" w:rsidRDefault="00C26BEC" w:rsidP="005B7062">
            <w:pPr>
              <w:jc w:val="center"/>
              <w:rPr>
                <w:color w:val="0D0D0D" w:themeColor="text1" w:themeTint="F2"/>
                <w:sz w:val="22"/>
                <w:szCs w:val="22"/>
              </w:rPr>
            </w:pPr>
            <w:r w:rsidRPr="00AC1CF8">
              <w:rPr>
                <w:color w:val="000000"/>
                <w:sz w:val="22"/>
                <w:szCs w:val="22"/>
              </w:rPr>
              <w:t>0.205</w:t>
            </w:r>
          </w:p>
        </w:tc>
      </w:tr>
      <w:tr w:rsidR="00C26BEC" w:rsidRPr="00AC1CF8" w14:paraId="734C8BCD" w14:textId="77777777" w:rsidTr="005B7062">
        <w:tc>
          <w:tcPr>
            <w:tcW w:w="2477" w:type="dxa"/>
            <w:vAlign w:val="bottom"/>
          </w:tcPr>
          <w:p w14:paraId="7FEB266A" w14:textId="77777777" w:rsidR="00C26BEC" w:rsidRPr="00AC1CF8" w:rsidRDefault="00C26BEC" w:rsidP="005B7062">
            <w:pPr>
              <w:jc w:val="both"/>
              <w:rPr>
                <w:color w:val="0D0D0D" w:themeColor="text1" w:themeTint="F2"/>
                <w:sz w:val="22"/>
                <w:szCs w:val="22"/>
                <w:vertAlign w:val="subscript"/>
              </w:rPr>
            </w:pPr>
            <w:r w:rsidRPr="00AC1CF8">
              <w:rPr>
                <w:color w:val="000000"/>
                <w:sz w:val="22"/>
                <w:szCs w:val="22"/>
              </w:rPr>
              <w:t>Orient</w:t>
            </w:r>
            <w:r w:rsidRPr="00AC1CF8">
              <w:rPr>
                <w:color w:val="000000"/>
                <w:sz w:val="22"/>
                <w:szCs w:val="22"/>
                <w:vertAlign w:val="subscript"/>
              </w:rPr>
              <w:t>i</w:t>
            </w:r>
          </w:p>
        </w:tc>
        <w:tc>
          <w:tcPr>
            <w:tcW w:w="1405" w:type="dxa"/>
            <w:vAlign w:val="bottom"/>
          </w:tcPr>
          <w:p w14:paraId="7B2DAB50" w14:textId="77777777" w:rsidR="00C26BEC" w:rsidRPr="00AC1CF8" w:rsidRDefault="00C26BEC" w:rsidP="005B7062">
            <w:pPr>
              <w:jc w:val="center"/>
              <w:rPr>
                <w:color w:val="0D0D0D" w:themeColor="text1" w:themeTint="F2"/>
                <w:sz w:val="22"/>
                <w:szCs w:val="22"/>
              </w:rPr>
            </w:pPr>
            <w:r w:rsidRPr="00AC1CF8">
              <w:rPr>
                <w:color w:val="000000"/>
                <w:sz w:val="22"/>
                <w:szCs w:val="22"/>
              </w:rPr>
              <w:t>0.343</w:t>
            </w:r>
          </w:p>
        </w:tc>
        <w:tc>
          <w:tcPr>
            <w:tcW w:w="1360" w:type="dxa"/>
            <w:vAlign w:val="bottom"/>
          </w:tcPr>
          <w:p w14:paraId="2212112D" w14:textId="77777777" w:rsidR="00C26BEC" w:rsidRPr="00AC1CF8" w:rsidRDefault="00C26BEC" w:rsidP="005B7062">
            <w:pPr>
              <w:jc w:val="center"/>
              <w:rPr>
                <w:color w:val="0D0D0D" w:themeColor="text1" w:themeTint="F2"/>
                <w:sz w:val="22"/>
                <w:szCs w:val="22"/>
              </w:rPr>
            </w:pPr>
            <w:r w:rsidRPr="00AC1CF8">
              <w:rPr>
                <w:color w:val="000000"/>
                <w:sz w:val="22"/>
                <w:szCs w:val="22"/>
              </w:rPr>
              <w:t>0.398</w:t>
            </w:r>
          </w:p>
        </w:tc>
        <w:tc>
          <w:tcPr>
            <w:tcW w:w="1422" w:type="dxa"/>
            <w:vAlign w:val="bottom"/>
          </w:tcPr>
          <w:p w14:paraId="2A29C197" w14:textId="77777777" w:rsidR="00C26BEC" w:rsidRPr="00AC1CF8" w:rsidRDefault="00C26BEC" w:rsidP="005B7062">
            <w:pPr>
              <w:jc w:val="center"/>
              <w:rPr>
                <w:color w:val="0D0D0D" w:themeColor="text1" w:themeTint="F2"/>
                <w:sz w:val="22"/>
                <w:szCs w:val="22"/>
              </w:rPr>
            </w:pPr>
            <w:r w:rsidRPr="00AC1CF8">
              <w:rPr>
                <w:color w:val="000000"/>
                <w:sz w:val="22"/>
                <w:szCs w:val="22"/>
              </w:rPr>
              <w:t>.388</w:t>
            </w:r>
          </w:p>
        </w:tc>
        <w:tc>
          <w:tcPr>
            <w:tcW w:w="1422" w:type="dxa"/>
            <w:vAlign w:val="bottom"/>
          </w:tcPr>
          <w:p w14:paraId="1EF49A52" w14:textId="77777777" w:rsidR="00C26BEC" w:rsidRPr="00AC1CF8" w:rsidRDefault="00C26BEC" w:rsidP="005B7062">
            <w:pPr>
              <w:jc w:val="center"/>
              <w:rPr>
                <w:color w:val="0D0D0D" w:themeColor="text1" w:themeTint="F2"/>
                <w:sz w:val="22"/>
                <w:szCs w:val="22"/>
              </w:rPr>
            </w:pPr>
            <w:r w:rsidRPr="00AC1CF8">
              <w:rPr>
                <w:color w:val="000000"/>
                <w:sz w:val="22"/>
                <w:szCs w:val="22"/>
              </w:rPr>
              <w:t>-0.437</w:t>
            </w:r>
          </w:p>
        </w:tc>
        <w:tc>
          <w:tcPr>
            <w:tcW w:w="1274" w:type="dxa"/>
            <w:vAlign w:val="bottom"/>
          </w:tcPr>
          <w:p w14:paraId="28D0F4D0" w14:textId="77777777" w:rsidR="00C26BEC" w:rsidRPr="00AC1CF8" w:rsidRDefault="00C26BEC" w:rsidP="005B7062">
            <w:pPr>
              <w:jc w:val="center"/>
              <w:rPr>
                <w:color w:val="0D0D0D" w:themeColor="text1" w:themeTint="F2"/>
                <w:sz w:val="22"/>
                <w:szCs w:val="22"/>
              </w:rPr>
            </w:pPr>
            <w:r w:rsidRPr="00AC1CF8">
              <w:rPr>
                <w:color w:val="000000"/>
                <w:sz w:val="22"/>
                <w:szCs w:val="22"/>
              </w:rPr>
              <w:t>1.123</w:t>
            </w:r>
          </w:p>
        </w:tc>
      </w:tr>
      <w:tr w:rsidR="00C26BEC" w:rsidRPr="00AC1CF8" w14:paraId="21374E24" w14:textId="77777777" w:rsidTr="005B7062">
        <w:tc>
          <w:tcPr>
            <w:tcW w:w="2477" w:type="dxa"/>
            <w:vAlign w:val="bottom"/>
          </w:tcPr>
          <w:p w14:paraId="5A9C392C" w14:textId="77777777" w:rsidR="00C26BEC" w:rsidRPr="00AC1CF8" w:rsidRDefault="00C26BEC" w:rsidP="005B7062">
            <w:pPr>
              <w:jc w:val="both"/>
              <w:rPr>
                <w:color w:val="0D0D0D" w:themeColor="text1" w:themeTint="F2"/>
                <w:sz w:val="22"/>
                <w:szCs w:val="22"/>
                <w:vertAlign w:val="subscript"/>
              </w:rPr>
            </w:pPr>
            <w:r w:rsidRPr="00AC1CF8">
              <w:rPr>
                <w:color w:val="000000"/>
                <w:sz w:val="22"/>
                <w:szCs w:val="22"/>
              </w:rPr>
              <w:t>Ethnicity</w:t>
            </w:r>
            <w:r w:rsidRPr="00AC1CF8">
              <w:rPr>
                <w:color w:val="000000"/>
                <w:sz w:val="22"/>
                <w:szCs w:val="22"/>
                <w:vertAlign w:val="subscript"/>
              </w:rPr>
              <w:t>i</w:t>
            </w:r>
          </w:p>
        </w:tc>
        <w:tc>
          <w:tcPr>
            <w:tcW w:w="1405" w:type="dxa"/>
            <w:vAlign w:val="bottom"/>
          </w:tcPr>
          <w:p w14:paraId="364A3702" w14:textId="77777777" w:rsidR="00C26BEC" w:rsidRPr="00AC1CF8" w:rsidRDefault="00C26BEC" w:rsidP="005B7062">
            <w:pPr>
              <w:jc w:val="center"/>
              <w:rPr>
                <w:color w:val="0D0D0D" w:themeColor="text1" w:themeTint="F2"/>
                <w:sz w:val="22"/>
                <w:szCs w:val="22"/>
              </w:rPr>
            </w:pPr>
            <w:r w:rsidRPr="00AC1CF8">
              <w:rPr>
                <w:color w:val="000000"/>
                <w:sz w:val="22"/>
                <w:szCs w:val="22"/>
              </w:rPr>
              <w:t>-0.134</w:t>
            </w:r>
          </w:p>
        </w:tc>
        <w:tc>
          <w:tcPr>
            <w:tcW w:w="1360" w:type="dxa"/>
            <w:vAlign w:val="bottom"/>
          </w:tcPr>
          <w:p w14:paraId="582D2263" w14:textId="77777777" w:rsidR="00C26BEC" w:rsidRPr="00AC1CF8" w:rsidRDefault="00C26BEC" w:rsidP="005B7062">
            <w:pPr>
              <w:jc w:val="center"/>
              <w:rPr>
                <w:color w:val="0D0D0D" w:themeColor="text1" w:themeTint="F2"/>
                <w:sz w:val="22"/>
                <w:szCs w:val="22"/>
              </w:rPr>
            </w:pPr>
            <w:r w:rsidRPr="00AC1CF8">
              <w:rPr>
                <w:color w:val="000000"/>
                <w:sz w:val="22"/>
                <w:szCs w:val="22"/>
              </w:rPr>
              <w:t>0.099</w:t>
            </w:r>
          </w:p>
        </w:tc>
        <w:tc>
          <w:tcPr>
            <w:tcW w:w="1422" w:type="dxa"/>
            <w:vAlign w:val="bottom"/>
          </w:tcPr>
          <w:p w14:paraId="568D27ED" w14:textId="77777777" w:rsidR="00C26BEC" w:rsidRPr="00AC1CF8" w:rsidRDefault="00C26BEC" w:rsidP="005B7062">
            <w:pPr>
              <w:jc w:val="center"/>
              <w:rPr>
                <w:color w:val="0D0D0D" w:themeColor="text1" w:themeTint="F2"/>
                <w:sz w:val="22"/>
                <w:szCs w:val="22"/>
              </w:rPr>
            </w:pPr>
            <w:r w:rsidRPr="00AC1CF8">
              <w:rPr>
                <w:color w:val="000000"/>
                <w:sz w:val="22"/>
                <w:szCs w:val="22"/>
              </w:rPr>
              <w:t>.177</w:t>
            </w:r>
          </w:p>
        </w:tc>
        <w:tc>
          <w:tcPr>
            <w:tcW w:w="1422" w:type="dxa"/>
            <w:vAlign w:val="bottom"/>
          </w:tcPr>
          <w:p w14:paraId="00418186" w14:textId="77777777" w:rsidR="00C26BEC" w:rsidRPr="00AC1CF8" w:rsidRDefault="00C26BEC" w:rsidP="005B7062">
            <w:pPr>
              <w:jc w:val="center"/>
              <w:rPr>
                <w:color w:val="0D0D0D" w:themeColor="text1" w:themeTint="F2"/>
                <w:sz w:val="22"/>
                <w:szCs w:val="22"/>
              </w:rPr>
            </w:pPr>
            <w:r w:rsidRPr="00AC1CF8">
              <w:rPr>
                <w:color w:val="000000"/>
                <w:sz w:val="22"/>
                <w:szCs w:val="22"/>
              </w:rPr>
              <w:t>-0.327</w:t>
            </w:r>
          </w:p>
        </w:tc>
        <w:tc>
          <w:tcPr>
            <w:tcW w:w="1274" w:type="dxa"/>
            <w:vAlign w:val="bottom"/>
          </w:tcPr>
          <w:p w14:paraId="6C129DA9" w14:textId="77777777" w:rsidR="00C26BEC" w:rsidRPr="00AC1CF8" w:rsidRDefault="00C26BEC" w:rsidP="005B7062">
            <w:pPr>
              <w:jc w:val="center"/>
              <w:rPr>
                <w:color w:val="0D0D0D" w:themeColor="text1" w:themeTint="F2"/>
                <w:sz w:val="22"/>
                <w:szCs w:val="22"/>
              </w:rPr>
            </w:pPr>
            <w:r w:rsidRPr="00AC1CF8">
              <w:rPr>
                <w:color w:val="000000"/>
                <w:sz w:val="22"/>
                <w:szCs w:val="22"/>
              </w:rPr>
              <w:t>0.060</w:t>
            </w:r>
          </w:p>
        </w:tc>
      </w:tr>
      <w:tr w:rsidR="00C26BEC" w:rsidRPr="00AC1CF8" w14:paraId="0BD99063" w14:textId="77777777" w:rsidTr="005B7062">
        <w:tc>
          <w:tcPr>
            <w:tcW w:w="2477" w:type="dxa"/>
          </w:tcPr>
          <w:p w14:paraId="61BD7299" w14:textId="77777777" w:rsidR="00C26BEC" w:rsidRPr="00AC1CF8" w:rsidRDefault="00C26BEC" w:rsidP="005B7062">
            <w:pPr>
              <w:jc w:val="both"/>
              <w:rPr>
                <w:color w:val="0D0D0D" w:themeColor="text1" w:themeTint="F2"/>
                <w:sz w:val="22"/>
                <w:szCs w:val="22"/>
              </w:rPr>
            </w:pPr>
          </w:p>
        </w:tc>
        <w:tc>
          <w:tcPr>
            <w:tcW w:w="1405" w:type="dxa"/>
            <w:vAlign w:val="bottom"/>
          </w:tcPr>
          <w:p w14:paraId="3BE24846" w14:textId="77777777" w:rsidR="00C26BEC" w:rsidRPr="00AC1CF8" w:rsidRDefault="00C26BEC" w:rsidP="005B7062">
            <w:pPr>
              <w:jc w:val="center"/>
              <w:rPr>
                <w:color w:val="000000"/>
                <w:sz w:val="22"/>
                <w:szCs w:val="22"/>
              </w:rPr>
            </w:pPr>
          </w:p>
        </w:tc>
        <w:tc>
          <w:tcPr>
            <w:tcW w:w="1360" w:type="dxa"/>
            <w:vAlign w:val="bottom"/>
          </w:tcPr>
          <w:p w14:paraId="72FB8676" w14:textId="77777777" w:rsidR="00C26BEC" w:rsidRPr="00AC1CF8" w:rsidRDefault="00C26BEC" w:rsidP="005B7062">
            <w:pPr>
              <w:jc w:val="center"/>
              <w:rPr>
                <w:color w:val="000000"/>
                <w:sz w:val="22"/>
                <w:szCs w:val="22"/>
              </w:rPr>
            </w:pPr>
          </w:p>
        </w:tc>
        <w:tc>
          <w:tcPr>
            <w:tcW w:w="1422" w:type="dxa"/>
            <w:vAlign w:val="bottom"/>
          </w:tcPr>
          <w:p w14:paraId="36623F53" w14:textId="77777777" w:rsidR="00C26BEC" w:rsidRPr="00AC1CF8" w:rsidRDefault="00C26BEC" w:rsidP="005B7062">
            <w:pPr>
              <w:jc w:val="center"/>
              <w:rPr>
                <w:color w:val="000000"/>
                <w:sz w:val="22"/>
                <w:szCs w:val="22"/>
              </w:rPr>
            </w:pPr>
          </w:p>
        </w:tc>
        <w:tc>
          <w:tcPr>
            <w:tcW w:w="1422" w:type="dxa"/>
            <w:vAlign w:val="bottom"/>
          </w:tcPr>
          <w:p w14:paraId="722420B3" w14:textId="77777777" w:rsidR="00C26BEC" w:rsidRPr="00AC1CF8" w:rsidRDefault="00C26BEC" w:rsidP="005B7062">
            <w:pPr>
              <w:jc w:val="center"/>
              <w:rPr>
                <w:color w:val="000000"/>
                <w:sz w:val="22"/>
                <w:szCs w:val="22"/>
              </w:rPr>
            </w:pPr>
          </w:p>
        </w:tc>
        <w:tc>
          <w:tcPr>
            <w:tcW w:w="1274" w:type="dxa"/>
            <w:vAlign w:val="bottom"/>
          </w:tcPr>
          <w:p w14:paraId="6F077327" w14:textId="77777777" w:rsidR="00C26BEC" w:rsidRPr="00AC1CF8" w:rsidRDefault="00C26BEC" w:rsidP="005B7062">
            <w:pPr>
              <w:jc w:val="center"/>
              <w:rPr>
                <w:color w:val="000000"/>
                <w:sz w:val="22"/>
                <w:szCs w:val="22"/>
              </w:rPr>
            </w:pPr>
          </w:p>
        </w:tc>
      </w:tr>
      <w:tr w:rsidR="00C26BEC" w:rsidRPr="00AC1CF8" w14:paraId="384E38BC" w14:textId="77777777" w:rsidTr="005B7062">
        <w:tc>
          <w:tcPr>
            <w:tcW w:w="2477" w:type="dxa"/>
          </w:tcPr>
          <w:p w14:paraId="3484EB20"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6A3CF733" w14:textId="77777777" w:rsidR="00C26BEC" w:rsidRPr="00AC1CF8" w:rsidRDefault="00C26BEC" w:rsidP="005B7062">
            <w:pPr>
              <w:jc w:val="center"/>
              <w:rPr>
                <w:color w:val="0D0D0D" w:themeColor="text1" w:themeTint="F2"/>
                <w:sz w:val="22"/>
                <w:szCs w:val="22"/>
              </w:rPr>
            </w:pPr>
            <w:r w:rsidRPr="00AC1CF8">
              <w:rPr>
                <w:color w:val="000000"/>
                <w:sz w:val="22"/>
                <w:szCs w:val="22"/>
              </w:rPr>
              <w:t>0.246</w:t>
            </w:r>
          </w:p>
        </w:tc>
        <w:tc>
          <w:tcPr>
            <w:tcW w:w="1360" w:type="dxa"/>
            <w:vAlign w:val="bottom"/>
          </w:tcPr>
          <w:p w14:paraId="3FE451CB" w14:textId="77777777" w:rsidR="00C26BEC" w:rsidRPr="00AC1CF8" w:rsidRDefault="00C26BEC" w:rsidP="005B7062">
            <w:pPr>
              <w:jc w:val="center"/>
              <w:rPr>
                <w:color w:val="0D0D0D" w:themeColor="text1" w:themeTint="F2"/>
                <w:sz w:val="22"/>
                <w:szCs w:val="22"/>
              </w:rPr>
            </w:pPr>
            <w:r w:rsidRPr="00AC1CF8">
              <w:rPr>
                <w:color w:val="000000"/>
                <w:sz w:val="22"/>
                <w:szCs w:val="22"/>
              </w:rPr>
              <w:t>0.790</w:t>
            </w:r>
          </w:p>
        </w:tc>
        <w:tc>
          <w:tcPr>
            <w:tcW w:w="1422" w:type="dxa"/>
            <w:vAlign w:val="bottom"/>
          </w:tcPr>
          <w:p w14:paraId="3522B2A9" w14:textId="77777777" w:rsidR="00C26BEC" w:rsidRPr="00AC1CF8" w:rsidRDefault="00C26BEC" w:rsidP="005B7062">
            <w:pPr>
              <w:jc w:val="center"/>
              <w:rPr>
                <w:color w:val="0D0D0D" w:themeColor="text1" w:themeTint="F2"/>
                <w:sz w:val="22"/>
                <w:szCs w:val="22"/>
              </w:rPr>
            </w:pPr>
            <w:r w:rsidRPr="00AC1CF8">
              <w:rPr>
                <w:color w:val="000000"/>
                <w:sz w:val="22"/>
                <w:szCs w:val="22"/>
              </w:rPr>
              <w:t>.756</w:t>
            </w:r>
          </w:p>
        </w:tc>
        <w:tc>
          <w:tcPr>
            <w:tcW w:w="1422" w:type="dxa"/>
            <w:vAlign w:val="bottom"/>
          </w:tcPr>
          <w:p w14:paraId="0F2CD60A" w14:textId="77777777" w:rsidR="00C26BEC" w:rsidRPr="00AC1CF8" w:rsidRDefault="00C26BEC" w:rsidP="005B7062">
            <w:pPr>
              <w:jc w:val="center"/>
              <w:rPr>
                <w:color w:val="0D0D0D" w:themeColor="text1" w:themeTint="F2"/>
                <w:sz w:val="22"/>
                <w:szCs w:val="22"/>
              </w:rPr>
            </w:pPr>
            <w:r w:rsidRPr="00AC1CF8">
              <w:rPr>
                <w:color w:val="000000"/>
                <w:sz w:val="22"/>
                <w:szCs w:val="22"/>
              </w:rPr>
              <w:t>-1.302</w:t>
            </w:r>
          </w:p>
        </w:tc>
        <w:tc>
          <w:tcPr>
            <w:tcW w:w="1274" w:type="dxa"/>
            <w:vAlign w:val="bottom"/>
          </w:tcPr>
          <w:p w14:paraId="461BEC8A" w14:textId="77777777" w:rsidR="00C26BEC" w:rsidRPr="00AC1CF8" w:rsidRDefault="00C26BEC" w:rsidP="005B7062">
            <w:pPr>
              <w:jc w:val="center"/>
              <w:rPr>
                <w:color w:val="0D0D0D" w:themeColor="text1" w:themeTint="F2"/>
                <w:sz w:val="22"/>
                <w:szCs w:val="22"/>
              </w:rPr>
            </w:pPr>
            <w:r w:rsidRPr="00AC1CF8">
              <w:rPr>
                <w:color w:val="000000"/>
                <w:sz w:val="22"/>
                <w:szCs w:val="22"/>
              </w:rPr>
              <w:t>1.793</w:t>
            </w:r>
          </w:p>
        </w:tc>
      </w:tr>
      <w:tr w:rsidR="00C26BEC" w:rsidRPr="00AC1CF8" w14:paraId="01A64572" w14:textId="77777777" w:rsidTr="005B7062">
        <w:tc>
          <w:tcPr>
            <w:tcW w:w="2477" w:type="dxa"/>
          </w:tcPr>
          <w:p w14:paraId="2BE34C88"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49FBB4C7" w14:textId="77777777" w:rsidR="00C26BEC" w:rsidRPr="00AC1CF8" w:rsidRDefault="00C26BEC" w:rsidP="005B7062">
            <w:pPr>
              <w:jc w:val="center"/>
              <w:rPr>
                <w:color w:val="0D0D0D" w:themeColor="text1" w:themeTint="F2"/>
                <w:sz w:val="22"/>
                <w:szCs w:val="22"/>
              </w:rPr>
            </w:pPr>
          </w:p>
        </w:tc>
        <w:tc>
          <w:tcPr>
            <w:tcW w:w="1360" w:type="dxa"/>
            <w:vAlign w:val="bottom"/>
          </w:tcPr>
          <w:p w14:paraId="5853190C" w14:textId="77777777" w:rsidR="00C26BEC" w:rsidRPr="00AC1CF8" w:rsidRDefault="00C26BEC" w:rsidP="005B7062">
            <w:pPr>
              <w:jc w:val="center"/>
              <w:rPr>
                <w:color w:val="0D0D0D" w:themeColor="text1" w:themeTint="F2"/>
                <w:sz w:val="22"/>
                <w:szCs w:val="22"/>
              </w:rPr>
            </w:pPr>
          </w:p>
        </w:tc>
        <w:tc>
          <w:tcPr>
            <w:tcW w:w="1422" w:type="dxa"/>
            <w:vAlign w:val="bottom"/>
          </w:tcPr>
          <w:p w14:paraId="06F4CAA3" w14:textId="77777777" w:rsidR="00C26BEC" w:rsidRPr="00AC1CF8" w:rsidRDefault="00C26BEC" w:rsidP="005B7062">
            <w:pPr>
              <w:jc w:val="center"/>
              <w:rPr>
                <w:color w:val="0D0D0D" w:themeColor="text1" w:themeTint="F2"/>
                <w:sz w:val="22"/>
                <w:szCs w:val="22"/>
              </w:rPr>
            </w:pPr>
          </w:p>
        </w:tc>
        <w:tc>
          <w:tcPr>
            <w:tcW w:w="1422" w:type="dxa"/>
            <w:vAlign w:val="bottom"/>
          </w:tcPr>
          <w:p w14:paraId="780E8A8E" w14:textId="77777777" w:rsidR="00C26BEC" w:rsidRPr="00AC1CF8" w:rsidRDefault="00C26BEC" w:rsidP="005B7062">
            <w:pPr>
              <w:jc w:val="center"/>
              <w:rPr>
                <w:color w:val="0D0D0D" w:themeColor="text1" w:themeTint="F2"/>
                <w:sz w:val="22"/>
                <w:szCs w:val="22"/>
              </w:rPr>
            </w:pPr>
          </w:p>
        </w:tc>
        <w:tc>
          <w:tcPr>
            <w:tcW w:w="1274" w:type="dxa"/>
          </w:tcPr>
          <w:p w14:paraId="60E66464"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0.001</w:t>
            </w:r>
          </w:p>
        </w:tc>
      </w:tr>
      <w:tr w:rsidR="00C26BEC" w:rsidRPr="00AC1CF8" w14:paraId="6C7F7F66" w14:textId="77777777" w:rsidTr="005B7062">
        <w:tc>
          <w:tcPr>
            <w:tcW w:w="2477" w:type="dxa"/>
          </w:tcPr>
          <w:p w14:paraId="62C2D637" w14:textId="77777777" w:rsidR="00C26BEC" w:rsidRPr="00AC1CF8" w:rsidRDefault="00C26BEC" w:rsidP="005B7062">
            <w:pPr>
              <w:jc w:val="both"/>
              <w:rPr>
                <w:color w:val="0D0D0D" w:themeColor="text1" w:themeTint="F2"/>
                <w:sz w:val="22"/>
                <w:szCs w:val="22"/>
              </w:rPr>
            </w:pPr>
            <w:r w:rsidRPr="00AC1CF8">
              <w:rPr>
                <w:color w:val="0D0D0D" w:themeColor="text1" w:themeTint="F2"/>
                <w:sz w:val="22"/>
                <w:szCs w:val="22"/>
              </w:rPr>
              <w:t>N</w:t>
            </w:r>
          </w:p>
        </w:tc>
        <w:tc>
          <w:tcPr>
            <w:tcW w:w="1405" w:type="dxa"/>
          </w:tcPr>
          <w:p w14:paraId="67A0F7D6" w14:textId="77777777" w:rsidR="00C26BEC" w:rsidRPr="00AC1CF8" w:rsidRDefault="00C26BEC" w:rsidP="005B7062">
            <w:pPr>
              <w:jc w:val="center"/>
              <w:rPr>
                <w:color w:val="0D0D0D" w:themeColor="text1" w:themeTint="F2"/>
                <w:sz w:val="22"/>
                <w:szCs w:val="22"/>
              </w:rPr>
            </w:pPr>
          </w:p>
        </w:tc>
        <w:tc>
          <w:tcPr>
            <w:tcW w:w="1360" w:type="dxa"/>
          </w:tcPr>
          <w:p w14:paraId="2550BBB7" w14:textId="77777777" w:rsidR="00C26BEC" w:rsidRPr="00AC1CF8" w:rsidRDefault="00C26BEC" w:rsidP="005B7062">
            <w:pPr>
              <w:jc w:val="center"/>
              <w:rPr>
                <w:color w:val="0D0D0D" w:themeColor="text1" w:themeTint="F2"/>
                <w:sz w:val="22"/>
                <w:szCs w:val="22"/>
              </w:rPr>
            </w:pPr>
          </w:p>
        </w:tc>
        <w:tc>
          <w:tcPr>
            <w:tcW w:w="1422" w:type="dxa"/>
          </w:tcPr>
          <w:p w14:paraId="253E0F55" w14:textId="77777777" w:rsidR="00C26BEC" w:rsidRPr="00AC1CF8" w:rsidRDefault="00C26BEC" w:rsidP="005B7062">
            <w:pPr>
              <w:jc w:val="center"/>
              <w:rPr>
                <w:color w:val="0D0D0D" w:themeColor="text1" w:themeTint="F2"/>
                <w:sz w:val="22"/>
                <w:szCs w:val="22"/>
              </w:rPr>
            </w:pPr>
          </w:p>
        </w:tc>
        <w:tc>
          <w:tcPr>
            <w:tcW w:w="1422" w:type="dxa"/>
          </w:tcPr>
          <w:p w14:paraId="58DEFE07" w14:textId="77777777" w:rsidR="00C26BEC" w:rsidRPr="00AC1CF8" w:rsidRDefault="00C26BEC" w:rsidP="005B7062">
            <w:pPr>
              <w:jc w:val="center"/>
              <w:rPr>
                <w:color w:val="0D0D0D" w:themeColor="text1" w:themeTint="F2"/>
                <w:sz w:val="22"/>
                <w:szCs w:val="22"/>
              </w:rPr>
            </w:pPr>
          </w:p>
        </w:tc>
        <w:tc>
          <w:tcPr>
            <w:tcW w:w="1274" w:type="dxa"/>
          </w:tcPr>
          <w:p w14:paraId="7DC43DB0" w14:textId="77777777" w:rsidR="00C26BEC" w:rsidRPr="00AC1CF8" w:rsidRDefault="00C26BEC" w:rsidP="005B7062">
            <w:pPr>
              <w:jc w:val="center"/>
              <w:rPr>
                <w:color w:val="0D0D0D" w:themeColor="text1" w:themeTint="F2"/>
                <w:sz w:val="22"/>
                <w:szCs w:val="22"/>
              </w:rPr>
            </w:pPr>
            <w:r w:rsidRPr="00AC1CF8">
              <w:rPr>
                <w:color w:val="0D0D0D" w:themeColor="text1" w:themeTint="F2"/>
                <w:sz w:val="22"/>
                <w:szCs w:val="22"/>
              </w:rPr>
              <w:t>487</w:t>
            </w:r>
          </w:p>
        </w:tc>
      </w:tr>
      <w:tr w:rsidR="00C26BEC" w:rsidRPr="00AC1CF8" w14:paraId="1DDE93CA" w14:textId="77777777" w:rsidTr="005B7062">
        <w:tc>
          <w:tcPr>
            <w:tcW w:w="2477" w:type="dxa"/>
          </w:tcPr>
          <w:p w14:paraId="72474CA2" w14:textId="77777777" w:rsidR="00C26BEC" w:rsidRPr="00AC1CF8" w:rsidRDefault="00C26BEC" w:rsidP="005B7062">
            <w:pPr>
              <w:jc w:val="both"/>
              <w:rPr>
                <w:color w:val="0D0D0D" w:themeColor="text1" w:themeTint="F2"/>
                <w:sz w:val="22"/>
                <w:szCs w:val="22"/>
              </w:rPr>
            </w:pPr>
          </w:p>
        </w:tc>
        <w:tc>
          <w:tcPr>
            <w:tcW w:w="1405" w:type="dxa"/>
          </w:tcPr>
          <w:p w14:paraId="3453E84D" w14:textId="77777777" w:rsidR="00C26BEC" w:rsidRPr="00AC1CF8" w:rsidRDefault="00C26BEC" w:rsidP="005B7062">
            <w:pPr>
              <w:jc w:val="center"/>
              <w:rPr>
                <w:color w:val="0D0D0D" w:themeColor="text1" w:themeTint="F2"/>
                <w:sz w:val="22"/>
                <w:szCs w:val="22"/>
              </w:rPr>
            </w:pPr>
          </w:p>
        </w:tc>
        <w:tc>
          <w:tcPr>
            <w:tcW w:w="1360" w:type="dxa"/>
          </w:tcPr>
          <w:p w14:paraId="120398C8" w14:textId="77777777" w:rsidR="00C26BEC" w:rsidRPr="00AC1CF8" w:rsidRDefault="00C26BEC" w:rsidP="005B7062">
            <w:pPr>
              <w:jc w:val="center"/>
              <w:rPr>
                <w:color w:val="0D0D0D" w:themeColor="text1" w:themeTint="F2"/>
                <w:sz w:val="22"/>
                <w:szCs w:val="22"/>
              </w:rPr>
            </w:pPr>
          </w:p>
        </w:tc>
        <w:tc>
          <w:tcPr>
            <w:tcW w:w="1422" w:type="dxa"/>
          </w:tcPr>
          <w:p w14:paraId="2F08FD16" w14:textId="77777777" w:rsidR="00C26BEC" w:rsidRPr="00AC1CF8" w:rsidRDefault="00C26BEC" w:rsidP="005B7062">
            <w:pPr>
              <w:jc w:val="center"/>
              <w:rPr>
                <w:color w:val="0D0D0D" w:themeColor="text1" w:themeTint="F2"/>
                <w:sz w:val="22"/>
                <w:szCs w:val="22"/>
              </w:rPr>
            </w:pPr>
          </w:p>
        </w:tc>
        <w:tc>
          <w:tcPr>
            <w:tcW w:w="1422" w:type="dxa"/>
          </w:tcPr>
          <w:p w14:paraId="06E1F2F6" w14:textId="77777777" w:rsidR="00C26BEC" w:rsidRPr="00AC1CF8" w:rsidRDefault="00C26BEC" w:rsidP="005B7062">
            <w:pPr>
              <w:jc w:val="center"/>
              <w:rPr>
                <w:color w:val="0D0D0D" w:themeColor="text1" w:themeTint="F2"/>
                <w:sz w:val="22"/>
                <w:szCs w:val="22"/>
              </w:rPr>
            </w:pPr>
          </w:p>
        </w:tc>
        <w:tc>
          <w:tcPr>
            <w:tcW w:w="1274" w:type="dxa"/>
          </w:tcPr>
          <w:p w14:paraId="25328329" w14:textId="77777777" w:rsidR="00C26BEC" w:rsidRPr="00AC1CF8" w:rsidRDefault="00C26BEC" w:rsidP="005B7062">
            <w:pPr>
              <w:jc w:val="center"/>
              <w:rPr>
                <w:color w:val="0D0D0D" w:themeColor="text1" w:themeTint="F2"/>
                <w:sz w:val="22"/>
                <w:szCs w:val="22"/>
              </w:rPr>
            </w:pPr>
          </w:p>
        </w:tc>
      </w:tr>
    </w:tbl>
    <w:p w14:paraId="7ED86254" w14:textId="0DA5524A" w:rsidR="00C26BEC" w:rsidRPr="00AC1CF8" w:rsidRDefault="00C26BEC" w:rsidP="00C26BEC">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4E412853" w14:textId="77777777" w:rsidR="00C26BEC" w:rsidRPr="00AC1CF8" w:rsidRDefault="00C26BEC" w:rsidP="00C26BEC">
      <w:pPr>
        <w:jc w:val="center"/>
        <w:rPr>
          <w:b/>
          <w:bCs/>
          <w:color w:val="000000" w:themeColor="text1"/>
          <w:sz w:val="22"/>
          <w:szCs w:val="22"/>
        </w:rPr>
      </w:pPr>
    </w:p>
    <w:p w14:paraId="7C875036" w14:textId="77777777" w:rsidR="00C26BEC" w:rsidRPr="00AC1CF8" w:rsidRDefault="00C26BEC">
      <w:pPr>
        <w:rPr>
          <w:b/>
          <w:bCs/>
          <w:color w:val="000000" w:themeColor="text1"/>
          <w:sz w:val="22"/>
          <w:szCs w:val="22"/>
        </w:rPr>
      </w:pPr>
      <w:r w:rsidRPr="00AC1CF8">
        <w:rPr>
          <w:b/>
          <w:bCs/>
          <w:color w:val="000000" w:themeColor="text1"/>
          <w:sz w:val="22"/>
          <w:szCs w:val="22"/>
        </w:rPr>
        <w:br w:type="page"/>
      </w:r>
    </w:p>
    <w:p w14:paraId="2CC53107" w14:textId="4937B6A4" w:rsidR="00C26BEC" w:rsidRPr="0056197A" w:rsidRDefault="0056197A" w:rsidP="0056197A">
      <w:pPr>
        <w:pStyle w:val="Heading1"/>
      </w:pPr>
      <w:bookmarkStart w:id="8" w:name="_Toc88842798"/>
      <w:r w:rsidRPr="0056197A">
        <w:lastRenderedPageBreak/>
        <w:t xml:space="preserve">Appendix I. </w:t>
      </w:r>
      <w:r w:rsidR="00C26BEC" w:rsidRPr="0056197A">
        <w:t>Dependent and Control Variables – Question Wordings</w:t>
      </w:r>
      <w:bookmarkEnd w:id="8"/>
      <w:r w:rsidR="00C26BEC" w:rsidRPr="0056197A">
        <w:t xml:space="preserve"> </w:t>
      </w:r>
    </w:p>
    <w:p w14:paraId="2558BDD8" w14:textId="77777777" w:rsidR="00AC1CF8" w:rsidRPr="00AC1CF8" w:rsidRDefault="00AC1CF8" w:rsidP="00AC1CF8">
      <w:pPr>
        <w:jc w:val="both"/>
        <w:rPr>
          <w:b/>
          <w:bCs/>
          <w:color w:val="000000" w:themeColor="text1"/>
          <w:sz w:val="22"/>
          <w:szCs w:val="22"/>
          <w:u w:val="single"/>
        </w:rPr>
      </w:pPr>
    </w:p>
    <w:p w14:paraId="5877C1B0" w14:textId="77777777" w:rsidR="00AC1CF8" w:rsidRPr="00AC1CF8" w:rsidRDefault="00AC1CF8" w:rsidP="00AC1CF8">
      <w:pPr>
        <w:jc w:val="both"/>
        <w:rPr>
          <w:b/>
          <w:bCs/>
          <w:color w:val="000000" w:themeColor="text1"/>
          <w:sz w:val="22"/>
          <w:szCs w:val="22"/>
          <w:u w:val="single"/>
        </w:rPr>
      </w:pPr>
    </w:p>
    <w:p w14:paraId="054E5BF3" w14:textId="77777777" w:rsidR="00AC1CF8" w:rsidRPr="00AC1CF8" w:rsidRDefault="00AC1CF8" w:rsidP="00AC1CF8">
      <w:pPr>
        <w:pStyle w:val="Heading2"/>
      </w:pPr>
      <w:r w:rsidRPr="00AC1CF8">
        <w:t>Hostile Sexism</w:t>
      </w:r>
    </w:p>
    <w:p w14:paraId="2A2A390B" w14:textId="77777777" w:rsidR="00AC1CF8" w:rsidRPr="00AC1CF8" w:rsidRDefault="00AC1CF8" w:rsidP="00AC1CF8">
      <w:pPr>
        <w:jc w:val="both"/>
        <w:rPr>
          <w:b/>
          <w:bCs/>
          <w:color w:val="000000" w:themeColor="text1"/>
          <w:sz w:val="22"/>
          <w:szCs w:val="22"/>
          <w:u w:val="single"/>
        </w:rPr>
      </w:pPr>
    </w:p>
    <w:p w14:paraId="30DB2494" w14:textId="77777777" w:rsidR="00AC1CF8" w:rsidRPr="00AC1CF8" w:rsidRDefault="00AC1CF8" w:rsidP="00AC1CF8">
      <w:pPr>
        <w:pStyle w:val="Header"/>
        <w:numPr>
          <w:ilvl w:val="0"/>
          <w:numId w:val="3"/>
        </w:numPr>
        <w:jc w:val="both"/>
        <w:rPr>
          <w:sz w:val="22"/>
          <w:szCs w:val="22"/>
        </w:rPr>
      </w:pPr>
      <w:r w:rsidRPr="00AC1CF8">
        <w:rPr>
          <w:sz w:val="22"/>
          <w:szCs w:val="22"/>
        </w:rPr>
        <w:t>Many women are actually seeking special favours, such as hiring policies that favour them over men, under the guise of asking for "equality".</w:t>
      </w:r>
    </w:p>
    <w:p w14:paraId="6217037A" w14:textId="77777777" w:rsidR="00AC1CF8" w:rsidRPr="00AC1CF8" w:rsidRDefault="00AC1CF8" w:rsidP="00AC1CF8">
      <w:pPr>
        <w:pStyle w:val="Header"/>
        <w:numPr>
          <w:ilvl w:val="0"/>
          <w:numId w:val="3"/>
        </w:numPr>
        <w:jc w:val="both"/>
        <w:rPr>
          <w:sz w:val="22"/>
          <w:szCs w:val="22"/>
        </w:rPr>
      </w:pPr>
      <w:r w:rsidRPr="00AC1CF8">
        <w:rPr>
          <w:sz w:val="22"/>
          <w:szCs w:val="22"/>
        </w:rPr>
        <w:t>Most women interpret innocent remarks or acts as being sexist.</w:t>
      </w:r>
    </w:p>
    <w:p w14:paraId="27ED44A0" w14:textId="77777777" w:rsidR="00AC1CF8" w:rsidRPr="00AC1CF8" w:rsidRDefault="00AC1CF8" w:rsidP="00AC1CF8">
      <w:pPr>
        <w:pStyle w:val="Header"/>
        <w:numPr>
          <w:ilvl w:val="0"/>
          <w:numId w:val="3"/>
        </w:numPr>
        <w:jc w:val="both"/>
        <w:rPr>
          <w:sz w:val="22"/>
          <w:szCs w:val="22"/>
        </w:rPr>
      </w:pPr>
      <w:r w:rsidRPr="00AC1CF8">
        <w:rPr>
          <w:sz w:val="22"/>
          <w:szCs w:val="22"/>
        </w:rPr>
        <w:t>Women are too easily offended.</w:t>
      </w:r>
    </w:p>
    <w:p w14:paraId="546E77C7" w14:textId="77777777" w:rsidR="00AC1CF8" w:rsidRPr="00AC1CF8" w:rsidRDefault="00AC1CF8" w:rsidP="00AC1CF8">
      <w:pPr>
        <w:pStyle w:val="Header"/>
        <w:numPr>
          <w:ilvl w:val="0"/>
          <w:numId w:val="3"/>
        </w:numPr>
        <w:jc w:val="both"/>
        <w:rPr>
          <w:sz w:val="22"/>
          <w:szCs w:val="22"/>
        </w:rPr>
      </w:pPr>
      <w:r w:rsidRPr="00AC1CF8">
        <w:rPr>
          <w:sz w:val="22"/>
          <w:szCs w:val="22"/>
        </w:rPr>
        <w:t>Feminists are not seeking for women to have more power than men.</w:t>
      </w:r>
    </w:p>
    <w:p w14:paraId="2CF5FC57" w14:textId="77777777" w:rsidR="00AC1CF8" w:rsidRPr="00AC1CF8" w:rsidRDefault="00AC1CF8" w:rsidP="00AC1CF8">
      <w:pPr>
        <w:pStyle w:val="Header"/>
        <w:numPr>
          <w:ilvl w:val="0"/>
          <w:numId w:val="3"/>
        </w:numPr>
        <w:jc w:val="both"/>
        <w:rPr>
          <w:sz w:val="22"/>
          <w:szCs w:val="22"/>
        </w:rPr>
      </w:pPr>
      <w:r w:rsidRPr="00AC1CF8">
        <w:rPr>
          <w:sz w:val="22"/>
          <w:szCs w:val="22"/>
        </w:rPr>
        <w:t>Most women fail to appreciate fully all that men do for them.</w:t>
      </w:r>
    </w:p>
    <w:p w14:paraId="73DE506C" w14:textId="77777777" w:rsidR="00AC1CF8" w:rsidRPr="00AC1CF8" w:rsidRDefault="00AC1CF8" w:rsidP="00AC1CF8">
      <w:pPr>
        <w:pStyle w:val="Header"/>
        <w:numPr>
          <w:ilvl w:val="0"/>
          <w:numId w:val="3"/>
        </w:numPr>
        <w:jc w:val="both"/>
        <w:rPr>
          <w:sz w:val="22"/>
          <w:szCs w:val="22"/>
        </w:rPr>
      </w:pPr>
      <w:r w:rsidRPr="00AC1CF8">
        <w:rPr>
          <w:sz w:val="22"/>
          <w:szCs w:val="22"/>
        </w:rPr>
        <w:t>Women seek to gain power by getting control over men.</w:t>
      </w:r>
    </w:p>
    <w:p w14:paraId="32C02FA1" w14:textId="77777777" w:rsidR="00AC1CF8" w:rsidRPr="00AC1CF8" w:rsidRDefault="00AC1CF8" w:rsidP="00AC1CF8">
      <w:pPr>
        <w:pStyle w:val="Header"/>
        <w:numPr>
          <w:ilvl w:val="0"/>
          <w:numId w:val="3"/>
        </w:numPr>
        <w:jc w:val="both"/>
        <w:rPr>
          <w:sz w:val="22"/>
          <w:szCs w:val="22"/>
        </w:rPr>
      </w:pPr>
      <w:r w:rsidRPr="00AC1CF8">
        <w:rPr>
          <w:sz w:val="22"/>
          <w:szCs w:val="22"/>
        </w:rPr>
        <w:t>Women exaggerate problems they have at work.</w:t>
      </w:r>
    </w:p>
    <w:p w14:paraId="11EFF8A6" w14:textId="77777777" w:rsidR="00AC1CF8" w:rsidRPr="00AC1CF8" w:rsidRDefault="00AC1CF8" w:rsidP="00AC1CF8">
      <w:pPr>
        <w:pStyle w:val="Header"/>
        <w:numPr>
          <w:ilvl w:val="0"/>
          <w:numId w:val="3"/>
        </w:numPr>
        <w:jc w:val="both"/>
        <w:rPr>
          <w:sz w:val="22"/>
          <w:szCs w:val="22"/>
        </w:rPr>
      </w:pPr>
      <w:r w:rsidRPr="00AC1CF8">
        <w:rPr>
          <w:sz w:val="22"/>
          <w:szCs w:val="22"/>
        </w:rPr>
        <w:t>Once a woman gets a man to commit to her, she usually tries to put him on a tight leash.</w:t>
      </w:r>
    </w:p>
    <w:p w14:paraId="3E22C4E2" w14:textId="77777777" w:rsidR="00AC1CF8" w:rsidRPr="00AC1CF8" w:rsidRDefault="00AC1CF8" w:rsidP="00AC1CF8">
      <w:pPr>
        <w:pStyle w:val="Header"/>
        <w:numPr>
          <w:ilvl w:val="0"/>
          <w:numId w:val="3"/>
        </w:numPr>
        <w:jc w:val="both"/>
        <w:rPr>
          <w:sz w:val="22"/>
          <w:szCs w:val="22"/>
        </w:rPr>
      </w:pPr>
      <w:r w:rsidRPr="00AC1CF8">
        <w:rPr>
          <w:sz w:val="22"/>
          <w:szCs w:val="22"/>
        </w:rPr>
        <w:t>When women lose to men in a fair competition, they typically complain about being discriminated against. </w:t>
      </w:r>
    </w:p>
    <w:p w14:paraId="56E7DE01" w14:textId="77777777" w:rsidR="00AC1CF8" w:rsidRPr="00AC1CF8" w:rsidRDefault="00AC1CF8" w:rsidP="00AC1CF8">
      <w:pPr>
        <w:pStyle w:val="Header"/>
        <w:numPr>
          <w:ilvl w:val="0"/>
          <w:numId w:val="3"/>
        </w:numPr>
        <w:jc w:val="both"/>
        <w:rPr>
          <w:sz w:val="22"/>
          <w:szCs w:val="22"/>
        </w:rPr>
      </w:pPr>
      <w:r w:rsidRPr="00AC1CF8">
        <w:rPr>
          <w:sz w:val="22"/>
          <w:szCs w:val="22"/>
        </w:rPr>
        <w:t>There are actually very few women who get a kick out of teasing men by seeming sexually available and then refusing male advances.</w:t>
      </w:r>
    </w:p>
    <w:p w14:paraId="183CA648" w14:textId="77777777" w:rsidR="00AC1CF8" w:rsidRPr="00AC1CF8" w:rsidRDefault="00AC1CF8" w:rsidP="00AC1CF8">
      <w:pPr>
        <w:pStyle w:val="Header"/>
        <w:numPr>
          <w:ilvl w:val="0"/>
          <w:numId w:val="3"/>
        </w:numPr>
        <w:jc w:val="both"/>
        <w:rPr>
          <w:sz w:val="22"/>
          <w:szCs w:val="22"/>
        </w:rPr>
      </w:pPr>
      <w:r w:rsidRPr="00AC1CF8">
        <w:rPr>
          <w:sz w:val="22"/>
          <w:szCs w:val="22"/>
        </w:rPr>
        <w:t>Feminists are making entirely reasonable demands of men.</w:t>
      </w:r>
    </w:p>
    <w:p w14:paraId="69C3CA6E" w14:textId="61295687" w:rsidR="00AC1CF8" w:rsidRPr="00AC1CF8" w:rsidRDefault="00AC1CF8" w:rsidP="00AC1CF8">
      <w:pPr>
        <w:pStyle w:val="Header"/>
        <w:numPr>
          <w:ilvl w:val="0"/>
          <w:numId w:val="7"/>
        </w:numPr>
        <w:jc w:val="both"/>
        <w:rPr>
          <w:sz w:val="22"/>
          <w:szCs w:val="22"/>
        </w:rPr>
      </w:pPr>
      <w:r w:rsidRPr="00AC1CF8">
        <w:rPr>
          <w:sz w:val="22"/>
          <w:szCs w:val="22"/>
        </w:rPr>
        <w:t>Item</w:t>
      </w:r>
      <w:r>
        <w:rPr>
          <w:sz w:val="22"/>
          <w:szCs w:val="22"/>
        </w:rPr>
        <w:t>s</w:t>
      </w:r>
      <w:r w:rsidRPr="00AC1CF8">
        <w:rPr>
          <w:sz w:val="22"/>
          <w:szCs w:val="22"/>
        </w:rPr>
        <w:t xml:space="preserve"> 4, 10, 11 are reverse</w:t>
      </w:r>
      <w:r>
        <w:rPr>
          <w:sz w:val="22"/>
          <w:szCs w:val="22"/>
        </w:rPr>
        <w:t>-</w:t>
      </w:r>
      <w:r w:rsidRPr="00AC1CF8">
        <w:rPr>
          <w:sz w:val="22"/>
          <w:szCs w:val="22"/>
        </w:rPr>
        <w:t xml:space="preserve">coded. </w:t>
      </w:r>
    </w:p>
    <w:p w14:paraId="1739D998" w14:textId="77777777" w:rsidR="00AC1CF8" w:rsidRPr="00AC1CF8" w:rsidRDefault="00AC1CF8" w:rsidP="00AC1CF8">
      <w:pPr>
        <w:jc w:val="both"/>
        <w:rPr>
          <w:sz w:val="22"/>
          <w:szCs w:val="22"/>
        </w:rPr>
      </w:pPr>
    </w:p>
    <w:p w14:paraId="215D6AD2" w14:textId="77777777" w:rsidR="00AC1CF8" w:rsidRPr="00AC1CF8" w:rsidRDefault="00AC1CF8" w:rsidP="00AC1CF8">
      <w:pPr>
        <w:pStyle w:val="Heading2"/>
      </w:pPr>
      <w:r w:rsidRPr="00AC1CF8">
        <w:t>Benevolent Sexism</w:t>
      </w:r>
    </w:p>
    <w:p w14:paraId="17D7C286" w14:textId="77777777" w:rsidR="00AC1CF8" w:rsidRPr="00AC1CF8" w:rsidRDefault="00AC1CF8" w:rsidP="00AC1CF8">
      <w:pPr>
        <w:jc w:val="both"/>
        <w:rPr>
          <w:sz w:val="22"/>
          <w:szCs w:val="22"/>
          <w:u w:val="single"/>
        </w:rPr>
      </w:pPr>
    </w:p>
    <w:p w14:paraId="4B4E460D" w14:textId="77777777" w:rsidR="00AC1CF8" w:rsidRPr="00AC1CF8" w:rsidRDefault="00AC1CF8" w:rsidP="00AC1CF8">
      <w:pPr>
        <w:pStyle w:val="Header"/>
        <w:numPr>
          <w:ilvl w:val="0"/>
          <w:numId w:val="4"/>
        </w:numPr>
        <w:jc w:val="both"/>
        <w:rPr>
          <w:sz w:val="22"/>
          <w:szCs w:val="22"/>
        </w:rPr>
      </w:pPr>
      <w:r w:rsidRPr="00AC1CF8">
        <w:rPr>
          <w:sz w:val="22"/>
          <w:szCs w:val="22"/>
        </w:rPr>
        <w:t>No matter how accomplished he is, a man is not truly complete as a person unless he has the love of a woman.</w:t>
      </w:r>
    </w:p>
    <w:p w14:paraId="14E2437B" w14:textId="77777777" w:rsidR="00AC1CF8" w:rsidRPr="00AC1CF8" w:rsidRDefault="00AC1CF8" w:rsidP="00AC1CF8">
      <w:pPr>
        <w:pStyle w:val="Header"/>
        <w:numPr>
          <w:ilvl w:val="0"/>
          <w:numId w:val="4"/>
        </w:numPr>
        <w:jc w:val="both"/>
        <w:rPr>
          <w:sz w:val="22"/>
          <w:szCs w:val="22"/>
        </w:rPr>
      </w:pPr>
      <w:r w:rsidRPr="00AC1CF8">
        <w:rPr>
          <w:sz w:val="22"/>
          <w:szCs w:val="22"/>
        </w:rPr>
        <w:t>In a disaster, women ought not necessarily to be rescued before men.</w:t>
      </w:r>
    </w:p>
    <w:p w14:paraId="47438898" w14:textId="77777777" w:rsidR="00AC1CF8" w:rsidRPr="00AC1CF8" w:rsidRDefault="00AC1CF8" w:rsidP="00AC1CF8">
      <w:pPr>
        <w:pStyle w:val="Header"/>
        <w:numPr>
          <w:ilvl w:val="0"/>
          <w:numId w:val="4"/>
        </w:numPr>
        <w:jc w:val="both"/>
        <w:rPr>
          <w:sz w:val="22"/>
          <w:szCs w:val="22"/>
        </w:rPr>
      </w:pPr>
      <w:r w:rsidRPr="00AC1CF8">
        <w:rPr>
          <w:sz w:val="22"/>
          <w:szCs w:val="22"/>
        </w:rPr>
        <w:t>People are often truly happy in life without being romantically involved with a member of the other sex.</w:t>
      </w:r>
    </w:p>
    <w:p w14:paraId="04DC10EE" w14:textId="77777777" w:rsidR="00AC1CF8" w:rsidRPr="00AC1CF8" w:rsidRDefault="00AC1CF8" w:rsidP="00AC1CF8">
      <w:pPr>
        <w:pStyle w:val="Header"/>
        <w:numPr>
          <w:ilvl w:val="0"/>
          <w:numId w:val="4"/>
        </w:numPr>
        <w:jc w:val="both"/>
        <w:rPr>
          <w:sz w:val="22"/>
          <w:szCs w:val="22"/>
        </w:rPr>
      </w:pPr>
      <w:r w:rsidRPr="00AC1CF8">
        <w:rPr>
          <w:sz w:val="22"/>
          <w:szCs w:val="22"/>
        </w:rPr>
        <w:t>Many women have a quality of purity that few men possess.</w:t>
      </w:r>
    </w:p>
    <w:p w14:paraId="0982288C" w14:textId="77777777" w:rsidR="00AC1CF8" w:rsidRPr="00AC1CF8" w:rsidRDefault="00AC1CF8" w:rsidP="00AC1CF8">
      <w:pPr>
        <w:pStyle w:val="Header"/>
        <w:numPr>
          <w:ilvl w:val="0"/>
          <w:numId w:val="4"/>
        </w:numPr>
        <w:jc w:val="both"/>
        <w:rPr>
          <w:sz w:val="22"/>
          <w:szCs w:val="22"/>
        </w:rPr>
      </w:pPr>
      <w:r w:rsidRPr="00AC1CF8">
        <w:rPr>
          <w:sz w:val="22"/>
          <w:szCs w:val="22"/>
        </w:rPr>
        <w:t>Women should be cherished and protected by men. </w:t>
      </w:r>
    </w:p>
    <w:p w14:paraId="615A2B2B" w14:textId="77777777" w:rsidR="00AC1CF8" w:rsidRPr="00AC1CF8" w:rsidRDefault="00AC1CF8" w:rsidP="00AC1CF8">
      <w:pPr>
        <w:pStyle w:val="Header"/>
        <w:numPr>
          <w:ilvl w:val="0"/>
          <w:numId w:val="4"/>
        </w:numPr>
        <w:jc w:val="both"/>
        <w:rPr>
          <w:sz w:val="22"/>
          <w:szCs w:val="22"/>
        </w:rPr>
      </w:pPr>
      <w:r w:rsidRPr="00AC1CF8">
        <w:rPr>
          <w:sz w:val="22"/>
          <w:szCs w:val="22"/>
        </w:rPr>
        <w:t>Every man ought to have a woman whom he adores.</w:t>
      </w:r>
    </w:p>
    <w:p w14:paraId="5B37062F" w14:textId="77777777" w:rsidR="00AC1CF8" w:rsidRPr="00AC1CF8" w:rsidRDefault="00AC1CF8" w:rsidP="00AC1CF8">
      <w:pPr>
        <w:pStyle w:val="Header"/>
        <w:numPr>
          <w:ilvl w:val="0"/>
          <w:numId w:val="4"/>
        </w:numPr>
        <w:jc w:val="both"/>
        <w:rPr>
          <w:sz w:val="22"/>
          <w:szCs w:val="22"/>
        </w:rPr>
      </w:pPr>
      <w:r w:rsidRPr="00AC1CF8">
        <w:rPr>
          <w:sz w:val="22"/>
          <w:szCs w:val="22"/>
        </w:rPr>
        <w:t>Men are complete without women.</w:t>
      </w:r>
    </w:p>
    <w:p w14:paraId="68F512B0" w14:textId="77777777" w:rsidR="00AC1CF8" w:rsidRPr="00AC1CF8" w:rsidRDefault="00AC1CF8" w:rsidP="00AC1CF8">
      <w:pPr>
        <w:pStyle w:val="Header"/>
        <w:numPr>
          <w:ilvl w:val="0"/>
          <w:numId w:val="4"/>
        </w:numPr>
        <w:jc w:val="both"/>
        <w:rPr>
          <w:sz w:val="22"/>
          <w:szCs w:val="22"/>
        </w:rPr>
      </w:pPr>
      <w:r w:rsidRPr="00AC1CF8">
        <w:rPr>
          <w:sz w:val="22"/>
          <w:szCs w:val="22"/>
        </w:rPr>
        <w:t>A good woman should be set on a pedestal by her man.</w:t>
      </w:r>
    </w:p>
    <w:p w14:paraId="1CDACD12" w14:textId="77777777" w:rsidR="00AC1CF8" w:rsidRPr="00AC1CF8" w:rsidRDefault="00AC1CF8" w:rsidP="00AC1CF8">
      <w:pPr>
        <w:pStyle w:val="Header"/>
        <w:numPr>
          <w:ilvl w:val="0"/>
          <w:numId w:val="4"/>
        </w:numPr>
        <w:jc w:val="both"/>
        <w:rPr>
          <w:sz w:val="22"/>
          <w:szCs w:val="22"/>
        </w:rPr>
      </w:pPr>
      <w:r w:rsidRPr="00AC1CF8">
        <w:rPr>
          <w:sz w:val="22"/>
          <w:szCs w:val="22"/>
        </w:rPr>
        <w:t>Women, compared to men, tend to have a superior moral sensibility.</w:t>
      </w:r>
    </w:p>
    <w:p w14:paraId="10F9EAEE" w14:textId="77777777" w:rsidR="00AC1CF8" w:rsidRPr="00AC1CF8" w:rsidRDefault="00AC1CF8" w:rsidP="00AC1CF8">
      <w:pPr>
        <w:pStyle w:val="Header"/>
        <w:numPr>
          <w:ilvl w:val="0"/>
          <w:numId w:val="4"/>
        </w:numPr>
        <w:jc w:val="both"/>
        <w:rPr>
          <w:sz w:val="22"/>
          <w:szCs w:val="22"/>
        </w:rPr>
      </w:pPr>
      <w:r w:rsidRPr="00AC1CF8">
        <w:rPr>
          <w:sz w:val="22"/>
          <w:szCs w:val="22"/>
        </w:rPr>
        <w:t>Women, as compared to men, tend to have more refined sense of culture and taste. </w:t>
      </w:r>
    </w:p>
    <w:p w14:paraId="5EB67990" w14:textId="77777777" w:rsidR="00AC1CF8" w:rsidRPr="00AC1CF8" w:rsidRDefault="00AC1CF8" w:rsidP="00AC1CF8">
      <w:pPr>
        <w:pStyle w:val="Header"/>
        <w:numPr>
          <w:ilvl w:val="0"/>
          <w:numId w:val="4"/>
        </w:numPr>
        <w:jc w:val="both"/>
        <w:rPr>
          <w:sz w:val="22"/>
          <w:szCs w:val="22"/>
        </w:rPr>
      </w:pPr>
      <w:r w:rsidRPr="00AC1CF8">
        <w:rPr>
          <w:sz w:val="22"/>
          <w:szCs w:val="22"/>
        </w:rPr>
        <w:t>Men should be willing to sacrifice their own well-being in order to provide financially for the women in their lives.</w:t>
      </w:r>
    </w:p>
    <w:p w14:paraId="19625FA2" w14:textId="5A0E97E4" w:rsidR="00AC1CF8" w:rsidRPr="00AC1CF8" w:rsidRDefault="00AC1CF8" w:rsidP="00AC1CF8">
      <w:pPr>
        <w:pStyle w:val="Header"/>
        <w:numPr>
          <w:ilvl w:val="0"/>
          <w:numId w:val="7"/>
        </w:numPr>
        <w:jc w:val="both"/>
        <w:rPr>
          <w:sz w:val="22"/>
          <w:szCs w:val="22"/>
        </w:rPr>
      </w:pPr>
      <w:r w:rsidRPr="00AC1CF8">
        <w:rPr>
          <w:sz w:val="22"/>
          <w:szCs w:val="22"/>
        </w:rPr>
        <w:t>Item</w:t>
      </w:r>
      <w:r>
        <w:rPr>
          <w:sz w:val="22"/>
          <w:szCs w:val="22"/>
        </w:rPr>
        <w:t>s</w:t>
      </w:r>
      <w:r w:rsidRPr="00AC1CF8">
        <w:rPr>
          <w:sz w:val="22"/>
          <w:szCs w:val="22"/>
        </w:rPr>
        <w:t xml:space="preserve"> 2, 3, 7 are reverse</w:t>
      </w:r>
      <w:r>
        <w:rPr>
          <w:sz w:val="22"/>
          <w:szCs w:val="22"/>
        </w:rPr>
        <w:t>-</w:t>
      </w:r>
      <w:r w:rsidRPr="00AC1CF8">
        <w:rPr>
          <w:sz w:val="22"/>
          <w:szCs w:val="22"/>
        </w:rPr>
        <w:t xml:space="preserve">coded. </w:t>
      </w:r>
    </w:p>
    <w:p w14:paraId="6DFB86EA" w14:textId="77777777" w:rsidR="00AC1CF8" w:rsidRPr="00AC1CF8" w:rsidRDefault="00AC1CF8" w:rsidP="00AC1CF8">
      <w:pPr>
        <w:jc w:val="both"/>
        <w:rPr>
          <w:b/>
          <w:bCs/>
          <w:color w:val="000000" w:themeColor="text1"/>
          <w:sz w:val="22"/>
          <w:szCs w:val="22"/>
          <w:u w:val="single"/>
        </w:rPr>
      </w:pPr>
    </w:p>
    <w:p w14:paraId="6573C0A2" w14:textId="77777777" w:rsidR="00AC1CF8" w:rsidRPr="00AC1CF8" w:rsidRDefault="00AC1CF8" w:rsidP="00AC1CF8">
      <w:pPr>
        <w:jc w:val="both"/>
        <w:rPr>
          <w:b/>
          <w:bCs/>
          <w:color w:val="000000" w:themeColor="text1"/>
          <w:sz w:val="22"/>
          <w:szCs w:val="22"/>
          <w:u w:val="single"/>
        </w:rPr>
      </w:pPr>
    </w:p>
    <w:p w14:paraId="7A8A48E9" w14:textId="77777777" w:rsidR="00AC1CF8" w:rsidRPr="00AC1CF8" w:rsidRDefault="00AC1CF8" w:rsidP="00AC1CF8">
      <w:pPr>
        <w:pStyle w:val="Heading2"/>
      </w:pPr>
      <w:r w:rsidRPr="00AC1CF8">
        <w:t>Political Leadership</w:t>
      </w:r>
    </w:p>
    <w:p w14:paraId="261C1F5D" w14:textId="77777777" w:rsidR="00AC1CF8" w:rsidRPr="00AC1CF8" w:rsidRDefault="00AC1CF8" w:rsidP="00AC1CF8">
      <w:pPr>
        <w:pStyle w:val="Header"/>
        <w:numPr>
          <w:ilvl w:val="0"/>
          <w:numId w:val="12"/>
        </w:numPr>
        <w:rPr>
          <w:color w:val="000000" w:themeColor="text1"/>
          <w:sz w:val="22"/>
          <w:szCs w:val="22"/>
        </w:rPr>
      </w:pPr>
      <w:r w:rsidRPr="00AC1CF8">
        <w:rPr>
          <w:color w:val="000000" w:themeColor="text1"/>
          <w:sz w:val="22"/>
          <w:szCs w:val="22"/>
        </w:rPr>
        <w:t>Men are naturally better politicians than women</w:t>
      </w:r>
    </w:p>
    <w:p w14:paraId="1FEBEB0F" w14:textId="77777777" w:rsidR="00AC1CF8" w:rsidRPr="00AC1CF8" w:rsidRDefault="00AC1CF8" w:rsidP="00AC1CF8">
      <w:pPr>
        <w:pStyle w:val="Header"/>
        <w:numPr>
          <w:ilvl w:val="0"/>
          <w:numId w:val="12"/>
        </w:numPr>
        <w:rPr>
          <w:color w:val="000000" w:themeColor="text1"/>
          <w:sz w:val="22"/>
          <w:szCs w:val="22"/>
        </w:rPr>
      </w:pPr>
      <w:r w:rsidRPr="00AC1CF8">
        <w:rPr>
          <w:color w:val="000000" w:themeColor="text1"/>
          <w:sz w:val="22"/>
          <w:szCs w:val="22"/>
        </w:rPr>
        <w:t>Women are too emotional for politics</w:t>
      </w:r>
    </w:p>
    <w:p w14:paraId="38A561BC" w14:textId="77777777" w:rsidR="00AC1CF8" w:rsidRPr="00AC1CF8" w:rsidRDefault="00AC1CF8" w:rsidP="00AC1CF8">
      <w:pPr>
        <w:pStyle w:val="Header"/>
        <w:numPr>
          <w:ilvl w:val="0"/>
          <w:numId w:val="12"/>
        </w:numPr>
        <w:rPr>
          <w:color w:val="000000" w:themeColor="text1"/>
          <w:sz w:val="22"/>
          <w:szCs w:val="22"/>
        </w:rPr>
      </w:pPr>
      <w:r w:rsidRPr="00AC1CF8">
        <w:rPr>
          <w:color w:val="000000" w:themeColor="text1"/>
          <w:sz w:val="22"/>
          <w:szCs w:val="22"/>
        </w:rPr>
        <w:t>Women are too nice for politics</w:t>
      </w:r>
    </w:p>
    <w:p w14:paraId="3BA3477B" w14:textId="77777777" w:rsidR="00AC1CF8" w:rsidRPr="00AC1CF8" w:rsidRDefault="00AC1CF8" w:rsidP="00AC1CF8">
      <w:pPr>
        <w:rPr>
          <w:color w:val="000000" w:themeColor="text1"/>
          <w:sz w:val="22"/>
          <w:szCs w:val="22"/>
        </w:rPr>
      </w:pPr>
    </w:p>
    <w:p w14:paraId="01FA1FE4" w14:textId="77777777" w:rsidR="00AC1CF8" w:rsidRPr="00AC1CF8" w:rsidRDefault="00AC1CF8" w:rsidP="00AC1CF8">
      <w:pPr>
        <w:pStyle w:val="Heading2"/>
      </w:pPr>
    </w:p>
    <w:p w14:paraId="73A61803" w14:textId="51359687" w:rsidR="00AC1CF8" w:rsidRPr="00AC1CF8" w:rsidRDefault="00AC1CF8" w:rsidP="00AC1CF8">
      <w:pPr>
        <w:pStyle w:val="Heading2"/>
      </w:pPr>
      <w:r w:rsidRPr="00AC1CF8">
        <w:t>Leadership</w:t>
      </w:r>
      <w:r>
        <w:t xml:space="preserve"> as Masculine</w:t>
      </w:r>
    </w:p>
    <w:p w14:paraId="45F40F0C" w14:textId="77777777" w:rsidR="00AC1CF8" w:rsidRPr="00AC1CF8" w:rsidRDefault="00AC1CF8" w:rsidP="00AC1CF8">
      <w:pPr>
        <w:pStyle w:val="Header"/>
        <w:numPr>
          <w:ilvl w:val="0"/>
          <w:numId w:val="13"/>
        </w:numPr>
        <w:rPr>
          <w:color w:val="000000" w:themeColor="text1"/>
          <w:sz w:val="22"/>
          <w:szCs w:val="22"/>
        </w:rPr>
      </w:pPr>
      <w:r w:rsidRPr="00AC1CF8">
        <w:rPr>
          <w:color w:val="000000" w:themeColor="text1"/>
          <w:sz w:val="22"/>
          <w:szCs w:val="22"/>
        </w:rPr>
        <w:t>Men are naturally better leaders than women</w:t>
      </w:r>
    </w:p>
    <w:p w14:paraId="3EF215C1" w14:textId="77777777" w:rsidR="00AC1CF8" w:rsidRPr="00AC1CF8" w:rsidRDefault="00AC1CF8" w:rsidP="00AC1CF8">
      <w:pPr>
        <w:pStyle w:val="Header"/>
        <w:numPr>
          <w:ilvl w:val="0"/>
          <w:numId w:val="13"/>
        </w:numPr>
        <w:rPr>
          <w:color w:val="000000" w:themeColor="text1"/>
          <w:sz w:val="22"/>
          <w:szCs w:val="22"/>
        </w:rPr>
      </w:pPr>
      <w:r w:rsidRPr="00AC1CF8">
        <w:rPr>
          <w:color w:val="000000" w:themeColor="text1"/>
          <w:sz w:val="22"/>
          <w:szCs w:val="22"/>
        </w:rPr>
        <w:t>Men are naturally better business leaders than women</w:t>
      </w:r>
    </w:p>
    <w:p w14:paraId="68395125" w14:textId="77777777" w:rsidR="00AC1CF8" w:rsidRPr="00AC1CF8" w:rsidRDefault="00AC1CF8" w:rsidP="00AC1CF8">
      <w:pPr>
        <w:pStyle w:val="Header"/>
        <w:numPr>
          <w:ilvl w:val="0"/>
          <w:numId w:val="13"/>
        </w:numPr>
        <w:rPr>
          <w:color w:val="000000" w:themeColor="text1"/>
          <w:sz w:val="22"/>
          <w:szCs w:val="22"/>
        </w:rPr>
      </w:pPr>
      <w:r w:rsidRPr="00AC1CF8">
        <w:rPr>
          <w:color w:val="000000" w:themeColor="text1"/>
          <w:sz w:val="22"/>
          <w:szCs w:val="22"/>
        </w:rPr>
        <w:t>Men are naturally better religious leaders than women</w:t>
      </w:r>
    </w:p>
    <w:p w14:paraId="79EAF5F1" w14:textId="77777777" w:rsidR="00AC1CF8" w:rsidRPr="00AC1CF8" w:rsidRDefault="00AC1CF8" w:rsidP="00AC1CF8">
      <w:pPr>
        <w:jc w:val="center"/>
        <w:rPr>
          <w:b/>
          <w:bCs/>
          <w:color w:val="000000" w:themeColor="text1"/>
          <w:sz w:val="22"/>
          <w:szCs w:val="22"/>
        </w:rPr>
      </w:pPr>
    </w:p>
    <w:p w14:paraId="45EA2845" w14:textId="77777777" w:rsidR="00AC1CF8" w:rsidRPr="00AC1CF8" w:rsidRDefault="00AC1CF8" w:rsidP="00AC1CF8">
      <w:pPr>
        <w:jc w:val="center"/>
        <w:rPr>
          <w:b/>
          <w:bCs/>
          <w:color w:val="000000" w:themeColor="text1"/>
          <w:sz w:val="22"/>
          <w:szCs w:val="22"/>
        </w:rPr>
      </w:pPr>
    </w:p>
    <w:p w14:paraId="39798328" w14:textId="77777777" w:rsidR="00AC1CF8" w:rsidRPr="00AC1CF8" w:rsidRDefault="00AC1CF8" w:rsidP="00AC1CF8">
      <w:pPr>
        <w:pStyle w:val="Heading2"/>
      </w:pPr>
      <w:r w:rsidRPr="00AC1CF8">
        <w:t>Gender Balance</w:t>
      </w:r>
    </w:p>
    <w:p w14:paraId="05A978F7" w14:textId="77777777" w:rsidR="00AC1CF8" w:rsidRPr="00AC1CF8" w:rsidRDefault="00AC1CF8" w:rsidP="00AC1CF8">
      <w:pPr>
        <w:pStyle w:val="Header"/>
        <w:numPr>
          <w:ilvl w:val="0"/>
          <w:numId w:val="17"/>
        </w:numPr>
        <w:rPr>
          <w:sz w:val="22"/>
          <w:szCs w:val="22"/>
        </w:rPr>
      </w:pPr>
      <w:r w:rsidRPr="00AC1CF8">
        <w:rPr>
          <w:sz w:val="22"/>
          <w:szCs w:val="22"/>
        </w:rPr>
        <w:t>How much do you agree with initiatives for greater gender balance in all levels of government?</w:t>
      </w:r>
    </w:p>
    <w:p w14:paraId="519250A1" w14:textId="77777777" w:rsidR="00AC1CF8" w:rsidRPr="00AC1CF8" w:rsidRDefault="00AC1CF8" w:rsidP="00AC1CF8">
      <w:pPr>
        <w:pStyle w:val="Header"/>
        <w:numPr>
          <w:ilvl w:val="0"/>
          <w:numId w:val="17"/>
        </w:numPr>
        <w:rPr>
          <w:sz w:val="22"/>
          <w:szCs w:val="22"/>
        </w:rPr>
      </w:pPr>
      <w:r w:rsidRPr="00AC1CF8">
        <w:rPr>
          <w:sz w:val="22"/>
          <w:szCs w:val="22"/>
        </w:rPr>
        <w:t>How much do you believe in the need for greater gender balance at all levels of business?</w:t>
      </w:r>
    </w:p>
    <w:p w14:paraId="36F3BA69" w14:textId="77777777" w:rsidR="00AC1CF8" w:rsidRDefault="00AC1CF8" w:rsidP="00AC1CF8">
      <w:pPr>
        <w:pStyle w:val="Heading2"/>
      </w:pPr>
    </w:p>
    <w:p w14:paraId="4317B383" w14:textId="752C1377" w:rsidR="00AC1CF8" w:rsidRPr="00AC1CF8" w:rsidRDefault="00AC1CF8" w:rsidP="00AC1CF8">
      <w:pPr>
        <w:pStyle w:val="Heading2"/>
      </w:pPr>
      <w:r w:rsidRPr="00AC1CF8">
        <w:t>Vote Preference</w:t>
      </w:r>
      <w:r>
        <w:t>s</w:t>
      </w:r>
    </w:p>
    <w:p w14:paraId="7F4E7743" w14:textId="77777777" w:rsidR="00AC1CF8" w:rsidRPr="00AC1CF8" w:rsidRDefault="00AC1CF8" w:rsidP="00AC1CF8">
      <w:pPr>
        <w:pStyle w:val="Header"/>
        <w:numPr>
          <w:ilvl w:val="0"/>
          <w:numId w:val="14"/>
        </w:numPr>
        <w:jc w:val="center"/>
        <w:rPr>
          <w:sz w:val="22"/>
          <w:szCs w:val="22"/>
        </w:rPr>
      </w:pPr>
      <w:r w:rsidRPr="00AC1CF8">
        <w:rPr>
          <w:sz w:val="22"/>
          <w:szCs w:val="22"/>
        </w:rPr>
        <w:t>In politics, if two equally qualified candidates were running for office, one a man and the other a woman, do you think you would be more inclined to vote for the male or the female candidate?</w:t>
      </w:r>
    </w:p>
    <w:p w14:paraId="00423AE8" w14:textId="77777777" w:rsidR="00AC1CF8" w:rsidRPr="00AC1CF8" w:rsidRDefault="00AC1CF8" w:rsidP="00AC1CF8">
      <w:pPr>
        <w:pStyle w:val="Header"/>
        <w:numPr>
          <w:ilvl w:val="1"/>
          <w:numId w:val="7"/>
        </w:numPr>
        <w:rPr>
          <w:color w:val="000000" w:themeColor="text1"/>
          <w:sz w:val="22"/>
          <w:szCs w:val="22"/>
        </w:rPr>
      </w:pPr>
      <w:r w:rsidRPr="00AC1CF8">
        <w:rPr>
          <w:color w:val="000000" w:themeColor="text1"/>
          <w:sz w:val="22"/>
          <w:szCs w:val="22"/>
        </w:rPr>
        <w:t>Strongly inclined to vote for the female candidate</w:t>
      </w:r>
    </w:p>
    <w:p w14:paraId="07DA899C" w14:textId="77777777" w:rsidR="00AC1CF8" w:rsidRPr="00AC1CF8" w:rsidRDefault="00AC1CF8" w:rsidP="00AC1CF8">
      <w:pPr>
        <w:pStyle w:val="Header"/>
        <w:numPr>
          <w:ilvl w:val="1"/>
          <w:numId w:val="7"/>
        </w:numPr>
        <w:rPr>
          <w:color w:val="000000" w:themeColor="text1"/>
          <w:sz w:val="22"/>
          <w:szCs w:val="22"/>
        </w:rPr>
      </w:pPr>
      <w:r w:rsidRPr="00AC1CF8">
        <w:rPr>
          <w:color w:val="000000" w:themeColor="text1"/>
          <w:sz w:val="22"/>
          <w:szCs w:val="22"/>
        </w:rPr>
        <w:t>Somewhat inclined to vote for the female candidate</w:t>
      </w:r>
    </w:p>
    <w:p w14:paraId="65DDE968" w14:textId="77777777" w:rsidR="00AC1CF8" w:rsidRPr="00AC1CF8" w:rsidRDefault="00AC1CF8" w:rsidP="00AC1CF8">
      <w:pPr>
        <w:pStyle w:val="Header"/>
        <w:numPr>
          <w:ilvl w:val="1"/>
          <w:numId w:val="7"/>
        </w:numPr>
        <w:rPr>
          <w:color w:val="000000" w:themeColor="text1"/>
          <w:sz w:val="22"/>
          <w:szCs w:val="22"/>
        </w:rPr>
      </w:pPr>
      <w:r w:rsidRPr="00AC1CF8">
        <w:rPr>
          <w:color w:val="000000" w:themeColor="text1"/>
          <w:sz w:val="22"/>
          <w:szCs w:val="22"/>
        </w:rPr>
        <w:t>Unsure/Not leaning toward either</w:t>
      </w:r>
    </w:p>
    <w:p w14:paraId="0D502ACB" w14:textId="77777777" w:rsidR="00AC1CF8" w:rsidRPr="00AC1CF8" w:rsidRDefault="00AC1CF8" w:rsidP="00AC1CF8">
      <w:pPr>
        <w:pStyle w:val="Header"/>
        <w:numPr>
          <w:ilvl w:val="1"/>
          <w:numId w:val="7"/>
        </w:numPr>
        <w:rPr>
          <w:color w:val="000000" w:themeColor="text1"/>
          <w:sz w:val="22"/>
          <w:szCs w:val="22"/>
        </w:rPr>
      </w:pPr>
      <w:r w:rsidRPr="00AC1CF8">
        <w:rPr>
          <w:color w:val="000000" w:themeColor="text1"/>
          <w:sz w:val="22"/>
          <w:szCs w:val="22"/>
        </w:rPr>
        <w:t>Somewhat inclined to vote for the male candidate</w:t>
      </w:r>
    </w:p>
    <w:p w14:paraId="57866724" w14:textId="77777777" w:rsidR="00AC1CF8" w:rsidRPr="00AC1CF8" w:rsidRDefault="00AC1CF8" w:rsidP="00AC1CF8">
      <w:pPr>
        <w:pStyle w:val="Header"/>
        <w:numPr>
          <w:ilvl w:val="1"/>
          <w:numId w:val="7"/>
        </w:numPr>
        <w:rPr>
          <w:color w:val="000000" w:themeColor="text1"/>
          <w:sz w:val="22"/>
          <w:szCs w:val="22"/>
        </w:rPr>
      </w:pPr>
      <w:r w:rsidRPr="00AC1CF8">
        <w:rPr>
          <w:color w:val="000000" w:themeColor="text1"/>
          <w:sz w:val="22"/>
          <w:szCs w:val="22"/>
        </w:rPr>
        <w:t>Strongly inclined to vote for the male candidate</w:t>
      </w:r>
    </w:p>
    <w:p w14:paraId="5A2FAF29" w14:textId="77777777" w:rsidR="00AC1CF8" w:rsidRPr="00AC1CF8" w:rsidRDefault="00AC1CF8" w:rsidP="00AC1CF8">
      <w:pPr>
        <w:rPr>
          <w:b/>
          <w:bCs/>
          <w:color w:val="000000" w:themeColor="text1"/>
          <w:sz w:val="22"/>
          <w:szCs w:val="22"/>
        </w:rPr>
      </w:pPr>
    </w:p>
    <w:p w14:paraId="725FA4FD" w14:textId="77777777" w:rsidR="00AC1CF8" w:rsidRPr="00AC1CF8" w:rsidRDefault="00AC1CF8" w:rsidP="00AC1CF8">
      <w:pPr>
        <w:rPr>
          <w:b/>
          <w:bCs/>
          <w:color w:val="000000" w:themeColor="text1"/>
          <w:sz w:val="22"/>
          <w:szCs w:val="22"/>
        </w:rPr>
      </w:pPr>
    </w:p>
    <w:p w14:paraId="5A4969BB" w14:textId="77777777" w:rsidR="00AC1CF8" w:rsidRPr="00AC1CF8" w:rsidRDefault="00AC1CF8" w:rsidP="00AC1CF8">
      <w:pPr>
        <w:pStyle w:val="Header"/>
        <w:numPr>
          <w:ilvl w:val="0"/>
          <w:numId w:val="14"/>
        </w:numPr>
        <w:rPr>
          <w:sz w:val="22"/>
          <w:szCs w:val="22"/>
        </w:rPr>
      </w:pPr>
      <w:r w:rsidRPr="00AC1CF8">
        <w:rPr>
          <w:sz w:val="22"/>
          <w:szCs w:val="22"/>
        </w:rPr>
        <w:t xml:space="preserve">In politics, if two equally qualified candidates were </w:t>
      </w:r>
      <w:r w:rsidRPr="00AC1CF8">
        <w:rPr>
          <w:rStyle w:val="HeaderChar"/>
          <w:sz w:val="22"/>
          <w:szCs w:val="22"/>
        </w:rPr>
        <w:t>running for president</w:t>
      </w:r>
      <w:r w:rsidRPr="00AC1CF8">
        <w:rPr>
          <w:sz w:val="22"/>
          <w:szCs w:val="22"/>
        </w:rPr>
        <w:t>, one a man and the other a woman, do you think you would prefer to be governed by a man or a woman?</w:t>
      </w:r>
    </w:p>
    <w:p w14:paraId="4D6A1375" w14:textId="77777777" w:rsidR="00AC1CF8" w:rsidRPr="00AC1CF8" w:rsidRDefault="00AC1CF8" w:rsidP="00AC1CF8">
      <w:pPr>
        <w:pStyle w:val="Header"/>
        <w:numPr>
          <w:ilvl w:val="0"/>
          <w:numId w:val="15"/>
        </w:numPr>
        <w:rPr>
          <w:sz w:val="22"/>
          <w:szCs w:val="22"/>
        </w:rPr>
      </w:pPr>
      <w:r w:rsidRPr="00AC1CF8">
        <w:rPr>
          <w:sz w:val="22"/>
          <w:szCs w:val="22"/>
        </w:rPr>
        <w:t>Strongly prefer to be governed by a female president</w:t>
      </w:r>
    </w:p>
    <w:p w14:paraId="79795840" w14:textId="77777777" w:rsidR="00AC1CF8" w:rsidRPr="00AC1CF8" w:rsidRDefault="00AC1CF8" w:rsidP="00AC1CF8">
      <w:pPr>
        <w:pStyle w:val="Header"/>
        <w:numPr>
          <w:ilvl w:val="0"/>
          <w:numId w:val="15"/>
        </w:numPr>
        <w:rPr>
          <w:color w:val="000000" w:themeColor="text1"/>
          <w:sz w:val="22"/>
          <w:szCs w:val="22"/>
        </w:rPr>
      </w:pPr>
      <w:r w:rsidRPr="00AC1CF8">
        <w:rPr>
          <w:color w:val="000000" w:themeColor="text1"/>
          <w:sz w:val="22"/>
          <w:szCs w:val="22"/>
        </w:rPr>
        <w:t>Somewhat prefer to be governed by a female president</w:t>
      </w:r>
    </w:p>
    <w:p w14:paraId="3F3B8CE8" w14:textId="77777777" w:rsidR="00AC1CF8" w:rsidRPr="00AC1CF8" w:rsidRDefault="00AC1CF8" w:rsidP="00AC1CF8">
      <w:pPr>
        <w:pStyle w:val="Header"/>
        <w:numPr>
          <w:ilvl w:val="0"/>
          <w:numId w:val="15"/>
        </w:numPr>
        <w:rPr>
          <w:color w:val="000000" w:themeColor="text1"/>
          <w:sz w:val="22"/>
          <w:szCs w:val="22"/>
        </w:rPr>
      </w:pPr>
      <w:r w:rsidRPr="00AC1CF8">
        <w:rPr>
          <w:color w:val="000000" w:themeColor="text1"/>
          <w:sz w:val="22"/>
          <w:szCs w:val="22"/>
        </w:rPr>
        <w:t>Unsure/Not leaning particularly toward either</w:t>
      </w:r>
    </w:p>
    <w:p w14:paraId="6A996B48" w14:textId="77777777" w:rsidR="00AC1CF8" w:rsidRPr="00AC1CF8" w:rsidRDefault="00AC1CF8" w:rsidP="00AC1CF8">
      <w:pPr>
        <w:pStyle w:val="Header"/>
        <w:numPr>
          <w:ilvl w:val="0"/>
          <w:numId w:val="15"/>
        </w:numPr>
        <w:rPr>
          <w:color w:val="000000" w:themeColor="text1"/>
          <w:sz w:val="22"/>
          <w:szCs w:val="22"/>
        </w:rPr>
      </w:pPr>
      <w:r w:rsidRPr="00AC1CF8">
        <w:rPr>
          <w:color w:val="000000" w:themeColor="text1"/>
          <w:sz w:val="22"/>
          <w:szCs w:val="22"/>
        </w:rPr>
        <w:t>Somewhat prefer to be governed by a male president</w:t>
      </w:r>
    </w:p>
    <w:p w14:paraId="1AB5A28B" w14:textId="77777777" w:rsidR="00AC1CF8" w:rsidRPr="00AC1CF8" w:rsidRDefault="00AC1CF8" w:rsidP="00AC1CF8">
      <w:pPr>
        <w:pStyle w:val="Header"/>
        <w:numPr>
          <w:ilvl w:val="0"/>
          <w:numId w:val="15"/>
        </w:numPr>
        <w:rPr>
          <w:color w:val="000000" w:themeColor="text1"/>
          <w:sz w:val="22"/>
          <w:szCs w:val="22"/>
        </w:rPr>
      </w:pPr>
      <w:r w:rsidRPr="00AC1CF8">
        <w:rPr>
          <w:color w:val="000000" w:themeColor="text1"/>
          <w:sz w:val="22"/>
          <w:szCs w:val="22"/>
        </w:rPr>
        <w:t>Strongly prefer to be governed by a male president</w:t>
      </w:r>
    </w:p>
    <w:p w14:paraId="45296BDD" w14:textId="77777777" w:rsidR="00AC1CF8" w:rsidRPr="00AC1CF8" w:rsidRDefault="00AC1CF8" w:rsidP="00AC1CF8">
      <w:pPr>
        <w:rPr>
          <w:color w:val="000000" w:themeColor="text1"/>
          <w:sz w:val="22"/>
          <w:szCs w:val="22"/>
        </w:rPr>
      </w:pPr>
    </w:p>
    <w:p w14:paraId="611BCE0E" w14:textId="77777777" w:rsidR="00AC1CF8" w:rsidRPr="00AC1CF8" w:rsidRDefault="00AC1CF8" w:rsidP="00AC1CF8">
      <w:pPr>
        <w:pStyle w:val="Header"/>
        <w:numPr>
          <w:ilvl w:val="0"/>
          <w:numId w:val="14"/>
        </w:numPr>
        <w:rPr>
          <w:sz w:val="22"/>
          <w:szCs w:val="22"/>
        </w:rPr>
      </w:pPr>
      <w:r w:rsidRPr="00AC1CF8">
        <w:rPr>
          <w:sz w:val="22"/>
          <w:szCs w:val="22"/>
        </w:rPr>
        <w:t>At work, if two equally qualified candidates were </w:t>
      </w:r>
      <w:r w:rsidRPr="00AC1CF8">
        <w:rPr>
          <w:rStyle w:val="HeaderChar"/>
          <w:sz w:val="22"/>
          <w:szCs w:val="22"/>
        </w:rPr>
        <w:t>being considered for a promotion to lead your team</w:t>
      </w:r>
      <w:r w:rsidRPr="00AC1CF8">
        <w:rPr>
          <w:sz w:val="22"/>
          <w:szCs w:val="22"/>
        </w:rPr>
        <w:t>, one a man and the other a woman, do you think you would prefer to have a male or female boss?</w:t>
      </w:r>
    </w:p>
    <w:p w14:paraId="02BCE7F3" w14:textId="77777777" w:rsidR="00AC1CF8" w:rsidRPr="00AC1CF8" w:rsidRDefault="00AC1CF8" w:rsidP="00AC1CF8">
      <w:pPr>
        <w:pStyle w:val="Header"/>
        <w:numPr>
          <w:ilvl w:val="0"/>
          <w:numId w:val="16"/>
        </w:numPr>
        <w:rPr>
          <w:sz w:val="22"/>
          <w:szCs w:val="22"/>
        </w:rPr>
      </w:pPr>
      <w:r w:rsidRPr="00AC1CF8">
        <w:rPr>
          <w:sz w:val="22"/>
          <w:szCs w:val="22"/>
        </w:rPr>
        <w:t>Strongly prefer to have a female boss</w:t>
      </w:r>
    </w:p>
    <w:p w14:paraId="241B083B" w14:textId="77777777" w:rsidR="00AC1CF8" w:rsidRPr="00AC1CF8" w:rsidRDefault="00AC1CF8" w:rsidP="00AC1CF8">
      <w:pPr>
        <w:pStyle w:val="Header"/>
        <w:numPr>
          <w:ilvl w:val="0"/>
          <w:numId w:val="16"/>
        </w:numPr>
        <w:rPr>
          <w:sz w:val="22"/>
          <w:szCs w:val="22"/>
        </w:rPr>
      </w:pPr>
      <w:r w:rsidRPr="00AC1CF8">
        <w:rPr>
          <w:sz w:val="22"/>
          <w:szCs w:val="22"/>
        </w:rPr>
        <w:t>Somewhat prefer to have a female boss</w:t>
      </w:r>
    </w:p>
    <w:p w14:paraId="3C1786B1" w14:textId="77777777" w:rsidR="00AC1CF8" w:rsidRPr="00AC1CF8" w:rsidRDefault="00AC1CF8" w:rsidP="00AC1CF8">
      <w:pPr>
        <w:pStyle w:val="Header"/>
        <w:numPr>
          <w:ilvl w:val="0"/>
          <w:numId w:val="16"/>
        </w:numPr>
        <w:rPr>
          <w:sz w:val="22"/>
          <w:szCs w:val="22"/>
        </w:rPr>
      </w:pPr>
      <w:r w:rsidRPr="00AC1CF8">
        <w:rPr>
          <w:sz w:val="22"/>
          <w:szCs w:val="22"/>
        </w:rPr>
        <w:t>Unsure/Not leaning particularly toward either</w:t>
      </w:r>
    </w:p>
    <w:p w14:paraId="6D971B2D" w14:textId="77777777" w:rsidR="00AC1CF8" w:rsidRPr="00AC1CF8" w:rsidRDefault="00AC1CF8" w:rsidP="00AC1CF8">
      <w:pPr>
        <w:pStyle w:val="Header"/>
        <w:numPr>
          <w:ilvl w:val="0"/>
          <w:numId w:val="16"/>
        </w:numPr>
        <w:rPr>
          <w:sz w:val="22"/>
          <w:szCs w:val="22"/>
        </w:rPr>
      </w:pPr>
      <w:r w:rsidRPr="00AC1CF8">
        <w:rPr>
          <w:sz w:val="22"/>
          <w:szCs w:val="22"/>
        </w:rPr>
        <w:t>Somewhat prefer to have a male boss</w:t>
      </w:r>
    </w:p>
    <w:p w14:paraId="58FA763F" w14:textId="77777777" w:rsidR="00AC1CF8" w:rsidRPr="00AC1CF8" w:rsidRDefault="00AC1CF8" w:rsidP="00AC1CF8">
      <w:pPr>
        <w:pStyle w:val="Header"/>
        <w:numPr>
          <w:ilvl w:val="0"/>
          <w:numId w:val="16"/>
        </w:numPr>
        <w:rPr>
          <w:sz w:val="22"/>
          <w:szCs w:val="22"/>
        </w:rPr>
      </w:pPr>
      <w:r w:rsidRPr="00AC1CF8">
        <w:rPr>
          <w:sz w:val="22"/>
          <w:szCs w:val="22"/>
        </w:rPr>
        <w:t>Strongly prefer to have a male boss</w:t>
      </w:r>
    </w:p>
    <w:p w14:paraId="3D3924BA" w14:textId="77777777" w:rsidR="00AC1CF8" w:rsidRPr="00AC1CF8" w:rsidRDefault="00AC1CF8" w:rsidP="00AC1CF8">
      <w:pPr>
        <w:jc w:val="both"/>
        <w:rPr>
          <w:b/>
          <w:bCs/>
          <w:color w:val="000000" w:themeColor="text1"/>
          <w:sz w:val="22"/>
          <w:szCs w:val="22"/>
          <w:u w:val="single"/>
        </w:rPr>
      </w:pPr>
    </w:p>
    <w:p w14:paraId="5442BA01" w14:textId="77777777" w:rsidR="00AC1CF8" w:rsidRPr="00AC1CF8" w:rsidRDefault="00AC1CF8" w:rsidP="00AC1CF8">
      <w:pPr>
        <w:jc w:val="both"/>
        <w:rPr>
          <w:b/>
          <w:bCs/>
          <w:color w:val="000000" w:themeColor="text1"/>
          <w:sz w:val="22"/>
          <w:szCs w:val="22"/>
          <w:u w:val="single"/>
        </w:rPr>
      </w:pPr>
    </w:p>
    <w:p w14:paraId="1EE68850" w14:textId="26EDA697" w:rsidR="00AC1CF8" w:rsidRPr="00AC1CF8" w:rsidRDefault="00AC1CF8" w:rsidP="00AC1CF8">
      <w:pPr>
        <w:pStyle w:val="Heading2"/>
      </w:pPr>
      <w:r w:rsidRPr="00AC1CF8">
        <w:t>Approval</w:t>
      </w:r>
      <w:r>
        <w:t xml:space="preserve"> Trump</w:t>
      </w:r>
    </w:p>
    <w:p w14:paraId="0D0837A3" w14:textId="77777777" w:rsidR="00AC1CF8" w:rsidRPr="00AC1CF8" w:rsidRDefault="00AC1CF8" w:rsidP="00AC1CF8">
      <w:pPr>
        <w:jc w:val="both"/>
        <w:rPr>
          <w:sz w:val="22"/>
          <w:szCs w:val="22"/>
        </w:rPr>
      </w:pPr>
      <w:r w:rsidRPr="00AC1CF8">
        <w:rPr>
          <w:sz w:val="22"/>
          <w:szCs w:val="22"/>
        </w:rPr>
        <w:t>Since January 2017, Donald Trump has been the president of the United States. On a scale of 0 to 10, in which 0 corresponds to terrible and 10 to excellent, how do you evaluate Donald Trump’s leadership? </w:t>
      </w:r>
    </w:p>
    <w:p w14:paraId="0F4B2223" w14:textId="77777777" w:rsidR="00AC1CF8" w:rsidRPr="00AC1CF8" w:rsidRDefault="00AC1CF8" w:rsidP="00AC1CF8">
      <w:pPr>
        <w:jc w:val="both"/>
        <w:rPr>
          <w:sz w:val="22"/>
          <w:szCs w:val="22"/>
        </w:rPr>
      </w:pPr>
    </w:p>
    <w:p w14:paraId="50695BDA" w14:textId="72AF95E7" w:rsidR="00AC1CF8" w:rsidRPr="00AC1CF8" w:rsidRDefault="00AC1CF8" w:rsidP="00AC1CF8">
      <w:pPr>
        <w:pStyle w:val="Heading2"/>
      </w:pPr>
      <w:r>
        <w:t>Approval Pelosi</w:t>
      </w:r>
    </w:p>
    <w:p w14:paraId="0ACCFF80" w14:textId="06FD41DE" w:rsidR="00AC1CF8" w:rsidRPr="00AC1CF8" w:rsidRDefault="00AC1CF8" w:rsidP="00AC1CF8">
      <w:pPr>
        <w:jc w:val="both"/>
        <w:rPr>
          <w:sz w:val="22"/>
          <w:szCs w:val="22"/>
        </w:rPr>
      </w:pPr>
      <w:r w:rsidRPr="00AC1CF8">
        <w:rPr>
          <w:sz w:val="22"/>
          <w:szCs w:val="22"/>
        </w:rPr>
        <w:t>As Speaker of the US House of Representatives and one of the proponents of the Donald Trump’s impeachment, Nancy Pelosi had a key role in the process. On a scale of 0 to 10, in which 0 corresponds to terrible and 10 to excellent, how do you evaluate Nancy Pelosi’s leadership?</w:t>
      </w:r>
    </w:p>
    <w:p w14:paraId="75727B15" w14:textId="77777777" w:rsidR="00AC1CF8" w:rsidRPr="00AC1CF8" w:rsidRDefault="00AC1CF8" w:rsidP="00AC1CF8">
      <w:pPr>
        <w:jc w:val="both"/>
        <w:rPr>
          <w:sz w:val="22"/>
          <w:szCs w:val="22"/>
        </w:rPr>
      </w:pPr>
    </w:p>
    <w:p w14:paraId="43E8CD90" w14:textId="7C4BE781" w:rsidR="00AC1CF8" w:rsidRPr="00AC1CF8" w:rsidRDefault="00AC1CF8" w:rsidP="00AC1CF8">
      <w:pPr>
        <w:pStyle w:val="Heading2"/>
      </w:pPr>
      <w:r>
        <w:t>Impeachment Agreement</w:t>
      </w:r>
    </w:p>
    <w:p w14:paraId="5522EDBF" w14:textId="77777777" w:rsidR="00AC1CF8" w:rsidRPr="00AC1CF8" w:rsidRDefault="00AC1CF8" w:rsidP="00AC1CF8">
      <w:pPr>
        <w:jc w:val="both"/>
        <w:rPr>
          <w:b/>
          <w:bCs/>
          <w:color w:val="000000" w:themeColor="text1"/>
          <w:sz w:val="22"/>
          <w:szCs w:val="22"/>
          <w:u w:val="single"/>
        </w:rPr>
      </w:pPr>
      <w:r w:rsidRPr="00AC1CF8">
        <w:rPr>
          <w:sz w:val="22"/>
          <w:szCs w:val="22"/>
        </w:rPr>
        <w:t>On December 2019, the US House of Representatives impeached President Donald Trump. Overall, do you agree with Trump’s impeachment? </w:t>
      </w:r>
    </w:p>
    <w:p w14:paraId="38078976" w14:textId="77777777" w:rsidR="00AC1CF8" w:rsidRPr="00AC1CF8" w:rsidRDefault="00AC1CF8" w:rsidP="00AC1CF8">
      <w:pPr>
        <w:pStyle w:val="Header"/>
        <w:numPr>
          <w:ilvl w:val="0"/>
          <w:numId w:val="5"/>
        </w:numPr>
        <w:jc w:val="both"/>
        <w:rPr>
          <w:color w:val="000000" w:themeColor="text1"/>
          <w:sz w:val="22"/>
          <w:szCs w:val="22"/>
        </w:rPr>
      </w:pPr>
      <w:r w:rsidRPr="00AC1CF8">
        <w:rPr>
          <w:color w:val="000000" w:themeColor="text1"/>
          <w:sz w:val="22"/>
          <w:szCs w:val="22"/>
        </w:rPr>
        <w:t>Yes, Trump deserved to be impeached because he committed a serious crime.</w:t>
      </w:r>
    </w:p>
    <w:p w14:paraId="14313BE0" w14:textId="77777777" w:rsidR="00AC1CF8" w:rsidRPr="00AC1CF8" w:rsidRDefault="00AC1CF8" w:rsidP="00AC1CF8">
      <w:pPr>
        <w:pStyle w:val="Header"/>
        <w:numPr>
          <w:ilvl w:val="0"/>
          <w:numId w:val="5"/>
        </w:numPr>
        <w:jc w:val="both"/>
        <w:rPr>
          <w:color w:val="000000" w:themeColor="text1"/>
          <w:sz w:val="22"/>
          <w:szCs w:val="22"/>
        </w:rPr>
      </w:pPr>
      <w:r w:rsidRPr="00AC1CF8">
        <w:rPr>
          <w:color w:val="000000" w:themeColor="text1"/>
          <w:sz w:val="22"/>
          <w:szCs w:val="22"/>
        </w:rPr>
        <w:t>Yes, it was the right thing for the country, but any crimes he committed were not serious.</w:t>
      </w:r>
    </w:p>
    <w:p w14:paraId="3FD2C935" w14:textId="374EAED0" w:rsidR="00AC1CF8" w:rsidRPr="00AC1CF8" w:rsidRDefault="00AC1CF8" w:rsidP="00AC1CF8">
      <w:pPr>
        <w:pStyle w:val="Header"/>
        <w:numPr>
          <w:ilvl w:val="0"/>
          <w:numId w:val="5"/>
        </w:numPr>
        <w:jc w:val="both"/>
        <w:rPr>
          <w:color w:val="000000" w:themeColor="text1"/>
          <w:sz w:val="22"/>
          <w:szCs w:val="22"/>
        </w:rPr>
      </w:pPr>
      <w:r w:rsidRPr="00AC1CF8">
        <w:rPr>
          <w:color w:val="000000" w:themeColor="text1"/>
          <w:sz w:val="22"/>
          <w:szCs w:val="22"/>
        </w:rPr>
        <w:t>No, Trump did overstep the law, but he should not have been impeached.</w:t>
      </w:r>
    </w:p>
    <w:p w14:paraId="147DBF03" w14:textId="77777777" w:rsidR="00AC1CF8" w:rsidRPr="00AC1CF8" w:rsidRDefault="00AC1CF8" w:rsidP="00AC1CF8">
      <w:pPr>
        <w:pStyle w:val="Header"/>
        <w:numPr>
          <w:ilvl w:val="0"/>
          <w:numId w:val="5"/>
        </w:numPr>
        <w:jc w:val="both"/>
        <w:rPr>
          <w:color w:val="000000" w:themeColor="text1"/>
          <w:sz w:val="22"/>
          <w:szCs w:val="22"/>
        </w:rPr>
      </w:pPr>
      <w:r w:rsidRPr="00AC1CF8">
        <w:rPr>
          <w:color w:val="000000" w:themeColor="text1"/>
          <w:sz w:val="22"/>
          <w:szCs w:val="22"/>
        </w:rPr>
        <w:t>No, the impeachment was wrong, as Trump did not commit any crime of responsibility.</w:t>
      </w:r>
    </w:p>
    <w:p w14:paraId="371597E1" w14:textId="77777777" w:rsidR="00AC1CF8" w:rsidRPr="00AC1CF8" w:rsidRDefault="00AC1CF8" w:rsidP="00AC1CF8">
      <w:pPr>
        <w:jc w:val="both"/>
        <w:rPr>
          <w:b/>
          <w:bCs/>
          <w:color w:val="000000" w:themeColor="text1"/>
          <w:sz w:val="22"/>
          <w:szCs w:val="22"/>
          <w:u w:val="single"/>
        </w:rPr>
      </w:pPr>
    </w:p>
    <w:p w14:paraId="527058A5" w14:textId="77777777" w:rsidR="00AC1CF8" w:rsidRPr="00AC1CF8" w:rsidRDefault="00AC1CF8" w:rsidP="00AC1CF8">
      <w:pPr>
        <w:jc w:val="both"/>
        <w:rPr>
          <w:sz w:val="22"/>
          <w:szCs w:val="22"/>
        </w:rPr>
      </w:pPr>
    </w:p>
    <w:p w14:paraId="3B059DD7" w14:textId="066E0F68" w:rsidR="00AC1CF8" w:rsidRPr="00AC1CF8" w:rsidRDefault="00AC1CF8" w:rsidP="00AC1CF8">
      <w:pPr>
        <w:jc w:val="both"/>
        <w:rPr>
          <w:i/>
          <w:iCs/>
          <w:sz w:val="22"/>
          <w:szCs w:val="22"/>
        </w:rPr>
      </w:pPr>
      <w:r w:rsidRPr="00AC1CF8">
        <w:rPr>
          <w:i/>
          <w:iCs/>
          <w:sz w:val="22"/>
          <w:szCs w:val="22"/>
        </w:rPr>
        <w:t>Republican Partisanship</w:t>
      </w:r>
    </w:p>
    <w:p w14:paraId="61850A29" w14:textId="77777777" w:rsidR="00AC1CF8" w:rsidRPr="00AC1CF8" w:rsidRDefault="00AC1CF8" w:rsidP="00AC1CF8">
      <w:pPr>
        <w:jc w:val="both"/>
        <w:rPr>
          <w:sz w:val="22"/>
          <w:szCs w:val="22"/>
        </w:rPr>
      </w:pPr>
      <w:r w:rsidRPr="00AC1CF8">
        <w:rPr>
          <w:sz w:val="22"/>
          <w:szCs w:val="22"/>
        </w:rPr>
        <w:t>Traditionally which political party do you most identify with?</w:t>
      </w:r>
    </w:p>
    <w:p w14:paraId="47E3A48E" w14:textId="77777777" w:rsidR="00AC1CF8" w:rsidRPr="00AC1CF8" w:rsidRDefault="00AC1CF8" w:rsidP="00AC1CF8">
      <w:pPr>
        <w:pStyle w:val="Header"/>
        <w:numPr>
          <w:ilvl w:val="0"/>
          <w:numId w:val="6"/>
        </w:numPr>
        <w:jc w:val="both"/>
        <w:rPr>
          <w:sz w:val="22"/>
          <w:szCs w:val="22"/>
        </w:rPr>
      </w:pPr>
      <w:r w:rsidRPr="00AC1CF8">
        <w:rPr>
          <w:sz w:val="22"/>
          <w:szCs w:val="22"/>
        </w:rPr>
        <w:t>Democrat</w:t>
      </w:r>
    </w:p>
    <w:p w14:paraId="032CB761" w14:textId="77777777" w:rsidR="00AC1CF8" w:rsidRPr="00AC1CF8" w:rsidRDefault="00AC1CF8" w:rsidP="00AC1CF8">
      <w:pPr>
        <w:pStyle w:val="Header"/>
        <w:numPr>
          <w:ilvl w:val="0"/>
          <w:numId w:val="6"/>
        </w:numPr>
        <w:jc w:val="both"/>
        <w:rPr>
          <w:sz w:val="22"/>
          <w:szCs w:val="22"/>
        </w:rPr>
      </w:pPr>
      <w:r w:rsidRPr="00AC1CF8">
        <w:rPr>
          <w:sz w:val="22"/>
          <w:szCs w:val="22"/>
        </w:rPr>
        <w:t>Republican</w:t>
      </w:r>
    </w:p>
    <w:p w14:paraId="6583A4E8" w14:textId="77777777" w:rsidR="00AC1CF8" w:rsidRPr="00AC1CF8" w:rsidRDefault="00AC1CF8" w:rsidP="00AC1CF8">
      <w:pPr>
        <w:pStyle w:val="Header"/>
        <w:numPr>
          <w:ilvl w:val="0"/>
          <w:numId w:val="6"/>
        </w:numPr>
        <w:jc w:val="both"/>
        <w:rPr>
          <w:sz w:val="22"/>
          <w:szCs w:val="22"/>
        </w:rPr>
      </w:pPr>
      <w:r w:rsidRPr="00AC1CF8">
        <w:rPr>
          <w:sz w:val="22"/>
          <w:szCs w:val="22"/>
        </w:rPr>
        <w:t>Other </w:t>
      </w:r>
    </w:p>
    <w:p w14:paraId="4E612B01" w14:textId="77777777" w:rsidR="00AC1CF8" w:rsidRPr="00AC1CF8" w:rsidRDefault="00AC1CF8" w:rsidP="00AC1CF8">
      <w:pPr>
        <w:jc w:val="both"/>
        <w:rPr>
          <w:sz w:val="22"/>
          <w:szCs w:val="22"/>
        </w:rPr>
      </w:pPr>
    </w:p>
    <w:p w14:paraId="00BB9F95" w14:textId="09C57E61" w:rsidR="00AC1CF8" w:rsidRPr="00AC1CF8" w:rsidRDefault="00AC1CF8" w:rsidP="00AC1CF8">
      <w:pPr>
        <w:jc w:val="both"/>
        <w:rPr>
          <w:i/>
          <w:iCs/>
          <w:sz w:val="22"/>
          <w:szCs w:val="22"/>
        </w:rPr>
      </w:pPr>
      <w:r w:rsidRPr="00AC1CF8">
        <w:rPr>
          <w:i/>
          <w:iCs/>
          <w:sz w:val="22"/>
          <w:szCs w:val="22"/>
        </w:rPr>
        <w:t>Republican Vote</w:t>
      </w:r>
    </w:p>
    <w:p w14:paraId="38E5BEEB" w14:textId="77777777" w:rsidR="00AC1CF8" w:rsidRPr="00AC1CF8" w:rsidRDefault="00AC1CF8" w:rsidP="00AC1CF8">
      <w:pPr>
        <w:jc w:val="both"/>
        <w:rPr>
          <w:sz w:val="22"/>
          <w:szCs w:val="22"/>
        </w:rPr>
      </w:pPr>
      <w:r w:rsidRPr="00AC1CF8">
        <w:rPr>
          <w:sz w:val="22"/>
          <w:szCs w:val="22"/>
        </w:rPr>
        <w:t>In 2020, do you plan on voting? If so, for a candidate from which party?  </w:t>
      </w:r>
    </w:p>
    <w:p w14:paraId="60DA0228" w14:textId="77777777" w:rsidR="00AC1CF8" w:rsidRPr="00AC1CF8" w:rsidRDefault="00AC1CF8" w:rsidP="00AC1CF8">
      <w:pPr>
        <w:pStyle w:val="Header"/>
        <w:numPr>
          <w:ilvl w:val="0"/>
          <w:numId w:val="8"/>
        </w:numPr>
        <w:jc w:val="both"/>
        <w:rPr>
          <w:sz w:val="22"/>
          <w:szCs w:val="22"/>
        </w:rPr>
      </w:pPr>
      <w:r w:rsidRPr="00AC1CF8">
        <w:rPr>
          <w:sz w:val="22"/>
          <w:szCs w:val="22"/>
        </w:rPr>
        <w:t>Democrat</w:t>
      </w:r>
    </w:p>
    <w:p w14:paraId="26919418" w14:textId="77777777" w:rsidR="00AC1CF8" w:rsidRPr="00AC1CF8" w:rsidRDefault="00AC1CF8" w:rsidP="00AC1CF8">
      <w:pPr>
        <w:pStyle w:val="Header"/>
        <w:numPr>
          <w:ilvl w:val="0"/>
          <w:numId w:val="8"/>
        </w:numPr>
        <w:jc w:val="both"/>
        <w:rPr>
          <w:sz w:val="22"/>
          <w:szCs w:val="22"/>
        </w:rPr>
      </w:pPr>
      <w:r w:rsidRPr="00AC1CF8">
        <w:rPr>
          <w:sz w:val="22"/>
          <w:szCs w:val="22"/>
        </w:rPr>
        <w:t>Republican</w:t>
      </w:r>
    </w:p>
    <w:p w14:paraId="39EB3536" w14:textId="77777777" w:rsidR="00AC1CF8" w:rsidRPr="00AC1CF8" w:rsidRDefault="00AC1CF8" w:rsidP="00AC1CF8">
      <w:pPr>
        <w:pStyle w:val="Header"/>
        <w:numPr>
          <w:ilvl w:val="0"/>
          <w:numId w:val="8"/>
        </w:numPr>
        <w:jc w:val="both"/>
        <w:rPr>
          <w:sz w:val="22"/>
          <w:szCs w:val="22"/>
        </w:rPr>
      </w:pPr>
      <w:r w:rsidRPr="00AC1CF8">
        <w:rPr>
          <w:sz w:val="22"/>
          <w:szCs w:val="22"/>
        </w:rPr>
        <w:t>Candidate from another party</w:t>
      </w:r>
    </w:p>
    <w:p w14:paraId="0F651FF4" w14:textId="77777777" w:rsidR="00AC1CF8" w:rsidRPr="00AC1CF8" w:rsidRDefault="00AC1CF8" w:rsidP="00AC1CF8">
      <w:pPr>
        <w:pStyle w:val="Header"/>
        <w:numPr>
          <w:ilvl w:val="0"/>
          <w:numId w:val="8"/>
        </w:numPr>
        <w:jc w:val="both"/>
        <w:rPr>
          <w:sz w:val="22"/>
          <w:szCs w:val="22"/>
        </w:rPr>
      </w:pPr>
      <w:r w:rsidRPr="00AC1CF8">
        <w:rPr>
          <w:sz w:val="22"/>
          <w:szCs w:val="22"/>
        </w:rPr>
        <w:t>I do not plan on voting</w:t>
      </w:r>
    </w:p>
    <w:p w14:paraId="3587841F" w14:textId="77777777" w:rsidR="00AC1CF8" w:rsidRPr="00AC1CF8" w:rsidRDefault="00AC1CF8" w:rsidP="00AC1CF8">
      <w:pPr>
        <w:jc w:val="both"/>
        <w:rPr>
          <w:sz w:val="22"/>
          <w:szCs w:val="22"/>
        </w:rPr>
      </w:pPr>
    </w:p>
    <w:p w14:paraId="2AE460BF" w14:textId="77777777" w:rsidR="00AC1CF8" w:rsidRPr="00AC1CF8" w:rsidRDefault="00AC1CF8" w:rsidP="00AC1CF8">
      <w:pPr>
        <w:jc w:val="both"/>
        <w:rPr>
          <w:sz w:val="22"/>
          <w:szCs w:val="22"/>
        </w:rPr>
      </w:pPr>
    </w:p>
    <w:p w14:paraId="16603DCE" w14:textId="77777777" w:rsidR="00AC1CF8" w:rsidRPr="00AC1CF8" w:rsidRDefault="00AC1CF8" w:rsidP="00AC1CF8">
      <w:pPr>
        <w:jc w:val="both"/>
        <w:rPr>
          <w:sz w:val="22"/>
          <w:szCs w:val="22"/>
        </w:rPr>
      </w:pPr>
    </w:p>
    <w:p w14:paraId="73A2B4B3" w14:textId="77777777" w:rsidR="00AC1CF8" w:rsidRPr="00AC1CF8" w:rsidRDefault="00AC1CF8" w:rsidP="00AC1CF8"/>
    <w:p w14:paraId="4586DF3D" w14:textId="77777777" w:rsidR="00C26BEC" w:rsidRPr="00AC1CF8" w:rsidRDefault="00C26BEC" w:rsidP="00C26BEC">
      <w:pPr>
        <w:pStyle w:val="Heading1"/>
      </w:pPr>
    </w:p>
    <w:p w14:paraId="3F322661" w14:textId="77777777" w:rsidR="00AC1CF8" w:rsidRDefault="00AC1CF8">
      <w:pPr>
        <w:rPr>
          <w:b/>
          <w:bCs/>
          <w:color w:val="000000" w:themeColor="text1"/>
          <w:sz w:val="22"/>
          <w:szCs w:val="22"/>
          <w:shd w:val="clear" w:color="auto" w:fill="FFFFFF"/>
        </w:rPr>
      </w:pPr>
      <w:r>
        <w:br w:type="page"/>
      </w:r>
    </w:p>
    <w:p w14:paraId="57E63BFE" w14:textId="3F3C8BBD" w:rsidR="00C26BEC" w:rsidRPr="0056197A" w:rsidRDefault="0056197A" w:rsidP="0056197A">
      <w:pPr>
        <w:pStyle w:val="Heading1"/>
      </w:pPr>
      <w:bookmarkStart w:id="9" w:name="_Toc88842799"/>
      <w:r w:rsidRPr="0056197A">
        <w:lastRenderedPageBreak/>
        <w:t xml:space="preserve">Appendix J. </w:t>
      </w:r>
      <w:r w:rsidR="00C26BEC" w:rsidRPr="0056197A">
        <w:t>Dependent and Control Variables: Measures</w:t>
      </w:r>
      <w:bookmarkEnd w:id="9"/>
    </w:p>
    <w:p w14:paraId="10937D33" w14:textId="77777777" w:rsidR="00C26BEC" w:rsidRPr="00AC1CF8" w:rsidRDefault="00C26BEC" w:rsidP="00C26BEC">
      <w:pPr>
        <w:jc w:val="center"/>
        <w:rPr>
          <w:b/>
          <w:color w:val="000000" w:themeColor="text1"/>
          <w:sz w:val="22"/>
          <w:szCs w:val="22"/>
        </w:rPr>
      </w:pPr>
    </w:p>
    <w:p w14:paraId="1B593F67" w14:textId="052FC714" w:rsidR="00C26BEC" w:rsidRPr="00AC1CF8" w:rsidRDefault="00C26BEC" w:rsidP="00AC1CF8">
      <w:pPr>
        <w:pStyle w:val="Heading2"/>
      </w:pPr>
      <w:r w:rsidRPr="00AC1CF8">
        <w:t>Sexism</w:t>
      </w:r>
    </w:p>
    <w:p w14:paraId="49E20F8F" w14:textId="77777777" w:rsidR="00C26BEC" w:rsidRPr="00AC1CF8" w:rsidRDefault="00C26BEC" w:rsidP="00C26BEC">
      <w:pPr>
        <w:rPr>
          <w:b/>
          <w:color w:val="000000" w:themeColor="text1"/>
          <w:sz w:val="22"/>
          <w:szCs w:val="22"/>
        </w:rPr>
      </w:pPr>
    </w:p>
    <w:p w14:paraId="007BC32F" w14:textId="77777777" w:rsidR="00C26BEC" w:rsidRPr="00AC1CF8" w:rsidRDefault="00C26BEC" w:rsidP="00C26BEC">
      <w:pPr>
        <w:rPr>
          <w:color w:val="000000" w:themeColor="text1"/>
          <w:sz w:val="22"/>
          <w:szCs w:val="22"/>
        </w:rPr>
      </w:pPr>
      <w:r w:rsidRPr="00AC1CF8">
        <w:rPr>
          <w:color w:val="000000" w:themeColor="text1"/>
          <w:sz w:val="22"/>
          <w:szCs w:val="22"/>
          <w:shd w:val="clear" w:color="auto" w:fill="FFFFFF"/>
        </w:rPr>
        <w:t>Main Study: Score on Hostile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592AD573" w14:textId="77777777" w:rsidTr="005B7062">
        <w:trPr>
          <w:trHeight w:val="370"/>
        </w:trPr>
        <w:tc>
          <w:tcPr>
            <w:tcW w:w="1555" w:type="dxa"/>
          </w:tcPr>
          <w:p w14:paraId="26FB9A92"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Sexism</w:t>
            </w:r>
          </w:p>
        </w:tc>
        <w:tc>
          <w:tcPr>
            <w:tcW w:w="2409" w:type="dxa"/>
          </w:tcPr>
          <w:p w14:paraId="1D65AB3C"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Pr>
          <w:p w14:paraId="6066D3C1"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Pr>
          <w:p w14:paraId="63D68916"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Pr>
          <w:p w14:paraId="3855FDCA"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Pr>
          <w:p w14:paraId="55F5FE55"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4AECDB29" w14:textId="77777777" w:rsidTr="005B7062">
        <w:tc>
          <w:tcPr>
            <w:tcW w:w="1555" w:type="dxa"/>
          </w:tcPr>
          <w:p w14:paraId="5B4B7D0F"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Pr>
          <w:p w14:paraId="7A0991F2" w14:textId="77777777" w:rsidR="00C26BEC" w:rsidRPr="00AC1CF8" w:rsidRDefault="00C26BEC" w:rsidP="005B7062">
            <w:pPr>
              <w:jc w:val="right"/>
              <w:rPr>
                <w:color w:val="000000" w:themeColor="text1"/>
                <w:sz w:val="22"/>
                <w:szCs w:val="22"/>
              </w:rPr>
            </w:pPr>
            <w:r w:rsidRPr="00AC1CF8">
              <w:rPr>
                <w:color w:val="000000" w:themeColor="text1"/>
                <w:sz w:val="22"/>
                <w:szCs w:val="22"/>
              </w:rPr>
              <w:t>50.20</w:t>
            </w:r>
          </w:p>
        </w:tc>
        <w:tc>
          <w:tcPr>
            <w:tcW w:w="851" w:type="dxa"/>
          </w:tcPr>
          <w:p w14:paraId="5C30E786" w14:textId="77777777" w:rsidR="00C26BEC" w:rsidRPr="00AC1CF8" w:rsidRDefault="00C26BEC" w:rsidP="005B7062">
            <w:pPr>
              <w:jc w:val="right"/>
              <w:rPr>
                <w:color w:val="000000" w:themeColor="text1"/>
                <w:sz w:val="22"/>
                <w:szCs w:val="22"/>
              </w:rPr>
            </w:pPr>
            <w:r w:rsidRPr="00AC1CF8">
              <w:rPr>
                <w:color w:val="000000" w:themeColor="text1"/>
                <w:sz w:val="22"/>
                <w:szCs w:val="22"/>
              </w:rPr>
              <w:t>19.30</w:t>
            </w:r>
          </w:p>
        </w:tc>
        <w:tc>
          <w:tcPr>
            <w:tcW w:w="2693" w:type="dxa"/>
          </w:tcPr>
          <w:p w14:paraId="5B2EEE33"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Pr>
          <w:p w14:paraId="3274F14C" w14:textId="77777777" w:rsidR="00C26BEC" w:rsidRPr="00AC1CF8" w:rsidRDefault="00C26BEC" w:rsidP="005B7062">
            <w:pPr>
              <w:jc w:val="right"/>
              <w:rPr>
                <w:color w:val="000000" w:themeColor="text1"/>
                <w:sz w:val="22"/>
                <w:szCs w:val="22"/>
              </w:rPr>
            </w:pPr>
            <w:r w:rsidRPr="00AC1CF8">
              <w:rPr>
                <w:color w:val="000000" w:themeColor="text1"/>
                <w:sz w:val="22"/>
                <w:szCs w:val="22"/>
              </w:rPr>
              <w:t>91</w:t>
            </w:r>
          </w:p>
        </w:tc>
        <w:tc>
          <w:tcPr>
            <w:tcW w:w="991" w:type="dxa"/>
          </w:tcPr>
          <w:p w14:paraId="4B59B11F"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45E965D2" w14:textId="77777777" w:rsidTr="005B7062">
        <w:tc>
          <w:tcPr>
            <w:tcW w:w="1555" w:type="dxa"/>
          </w:tcPr>
          <w:p w14:paraId="7BA0991F"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Pr>
          <w:p w14:paraId="5B1F234F" w14:textId="77777777" w:rsidR="00C26BEC" w:rsidRPr="00AC1CF8" w:rsidRDefault="00C26BEC" w:rsidP="005B7062">
            <w:pPr>
              <w:jc w:val="right"/>
              <w:rPr>
                <w:color w:val="000000" w:themeColor="text1"/>
                <w:sz w:val="22"/>
                <w:szCs w:val="22"/>
              </w:rPr>
            </w:pPr>
            <w:r w:rsidRPr="00AC1CF8">
              <w:rPr>
                <w:color w:val="000000" w:themeColor="text1"/>
                <w:sz w:val="22"/>
                <w:szCs w:val="22"/>
              </w:rPr>
              <w:t>40.09</w:t>
            </w:r>
          </w:p>
        </w:tc>
        <w:tc>
          <w:tcPr>
            <w:tcW w:w="851" w:type="dxa"/>
          </w:tcPr>
          <w:p w14:paraId="549A8103" w14:textId="77777777" w:rsidR="00C26BEC" w:rsidRPr="00AC1CF8" w:rsidRDefault="00C26BEC" w:rsidP="005B7062">
            <w:pPr>
              <w:jc w:val="right"/>
              <w:rPr>
                <w:color w:val="000000" w:themeColor="text1"/>
                <w:sz w:val="22"/>
                <w:szCs w:val="22"/>
              </w:rPr>
            </w:pPr>
            <w:r w:rsidRPr="00AC1CF8">
              <w:rPr>
                <w:color w:val="000000" w:themeColor="text1"/>
                <w:sz w:val="22"/>
                <w:szCs w:val="22"/>
              </w:rPr>
              <w:t>22.58</w:t>
            </w:r>
          </w:p>
        </w:tc>
        <w:tc>
          <w:tcPr>
            <w:tcW w:w="2693" w:type="dxa"/>
          </w:tcPr>
          <w:p w14:paraId="46543ED5"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Pr>
          <w:p w14:paraId="28FB5D0D" w14:textId="77777777" w:rsidR="00C26BEC" w:rsidRPr="00AC1CF8" w:rsidRDefault="00C26BEC" w:rsidP="005B7062">
            <w:pPr>
              <w:jc w:val="right"/>
              <w:rPr>
                <w:color w:val="000000" w:themeColor="text1"/>
                <w:sz w:val="22"/>
                <w:szCs w:val="22"/>
              </w:rPr>
            </w:pPr>
            <w:r w:rsidRPr="00AC1CF8">
              <w:rPr>
                <w:color w:val="000000" w:themeColor="text1"/>
                <w:sz w:val="22"/>
                <w:szCs w:val="22"/>
              </w:rPr>
              <w:t>98</w:t>
            </w:r>
          </w:p>
        </w:tc>
        <w:tc>
          <w:tcPr>
            <w:tcW w:w="991" w:type="dxa"/>
          </w:tcPr>
          <w:p w14:paraId="4E2D963C"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5B634F56" w14:textId="77777777" w:rsidTr="005B7062">
        <w:tc>
          <w:tcPr>
            <w:tcW w:w="1555" w:type="dxa"/>
          </w:tcPr>
          <w:p w14:paraId="25F403F4"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Pr>
          <w:p w14:paraId="1D48793D" w14:textId="77777777" w:rsidR="00C26BEC" w:rsidRPr="00AC1CF8" w:rsidRDefault="00C26BEC" w:rsidP="005B7062">
            <w:pPr>
              <w:jc w:val="right"/>
              <w:rPr>
                <w:color w:val="000000" w:themeColor="text1"/>
                <w:sz w:val="22"/>
                <w:szCs w:val="22"/>
              </w:rPr>
            </w:pPr>
            <w:r w:rsidRPr="00AC1CF8">
              <w:rPr>
                <w:color w:val="000000" w:themeColor="text1"/>
                <w:sz w:val="22"/>
                <w:szCs w:val="22"/>
              </w:rPr>
              <w:t>45.30</w:t>
            </w:r>
          </w:p>
        </w:tc>
        <w:tc>
          <w:tcPr>
            <w:tcW w:w="851" w:type="dxa"/>
          </w:tcPr>
          <w:p w14:paraId="005FEB96" w14:textId="77777777" w:rsidR="00C26BEC" w:rsidRPr="00AC1CF8" w:rsidRDefault="00C26BEC" w:rsidP="005B7062">
            <w:pPr>
              <w:jc w:val="right"/>
              <w:rPr>
                <w:color w:val="000000" w:themeColor="text1"/>
                <w:sz w:val="22"/>
                <w:szCs w:val="22"/>
              </w:rPr>
            </w:pPr>
            <w:r w:rsidRPr="00AC1CF8">
              <w:rPr>
                <w:color w:val="000000" w:themeColor="text1"/>
                <w:sz w:val="22"/>
                <w:szCs w:val="22"/>
              </w:rPr>
              <w:t>21.53</w:t>
            </w:r>
          </w:p>
        </w:tc>
        <w:tc>
          <w:tcPr>
            <w:tcW w:w="2693" w:type="dxa"/>
          </w:tcPr>
          <w:p w14:paraId="7ADD8579"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Pr>
          <w:p w14:paraId="1F5664B4" w14:textId="77777777" w:rsidR="00C26BEC" w:rsidRPr="00AC1CF8" w:rsidRDefault="00C26BEC" w:rsidP="005B7062">
            <w:pPr>
              <w:jc w:val="right"/>
              <w:rPr>
                <w:color w:val="000000" w:themeColor="text1"/>
                <w:sz w:val="22"/>
                <w:szCs w:val="22"/>
              </w:rPr>
            </w:pPr>
            <w:r w:rsidRPr="00AC1CF8">
              <w:rPr>
                <w:color w:val="000000" w:themeColor="text1"/>
                <w:sz w:val="22"/>
                <w:szCs w:val="22"/>
              </w:rPr>
              <w:t>98</w:t>
            </w:r>
          </w:p>
        </w:tc>
        <w:tc>
          <w:tcPr>
            <w:tcW w:w="991" w:type="dxa"/>
          </w:tcPr>
          <w:p w14:paraId="506204E9"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bl>
    <w:p w14:paraId="0BE77747" w14:textId="77777777" w:rsidR="00C26BEC" w:rsidRPr="00AC1CF8" w:rsidRDefault="00C26BEC" w:rsidP="00C26BEC">
      <w:pPr>
        <w:rPr>
          <w:color w:val="000000" w:themeColor="text1"/>
          <w:sz w:val="22"/>
          <w:szCs w:val="22"/>
        </w:rPr>
      </w:pPr>
      <w:r w:rsidRPr="00AC1CF8">
        <w:rPr>
          <w:color w:val="000000" w:themeColor="text1"/>
          <w:sz w:val="22"/>
          <w:szCs w:val="22"/>
        </w:rPr>
        <w:t>*22 questions on 6-point Likert-scale</w:t>
      </w:r>
    </w:p>
    <w:p w14:paraId="49D79AE3" w14:textId="77777777" w:rsidR="00C26BEC" w:rsidRPr="00AC1CF8" w:rsidRDefault="00C26BEC" w:rsidP="00C26BEC">
      <w:pPr>
        <w:rPr>
          <w:color w:val="000000" w:themeColor="text1"/>
          <w:sz w:val="22"/>
          <w:szCs w:val="22"/>
        </w:rPr>
      </w:pPr>
      <w:r w:rsidRPr="00AC1CF8">
        <w:rPr>
          <w:color w:val="000000" w:themeColor="text1"/>
          <w:sz w:val="22"/>
          <w:szCs w:val="22"/>
        </w:rPr>
        <w:t>*Range 0-110</w:t>
      </w:r>
    </w:p>
    <w:p w14:paraId="6F5DC3DD" w14:textId="77777777" w:rsidR="00C26BEC" w:rsidRPr="00AC1CF8" w:rsidRDefault="00C26BEC" w:rsidP="00C26BEC">
      <w:pPr>
        <w:rPr>
          <w:color w:val="000000" w:themeColor="text1"/>
          <w:sz w:val="22"/>
          <w:szCs w:val="22"/>
        </w:rPr>
      </w:pPr>
    </w:p>
    <w:p w14:paraId="7B2FE779" w14:textId="77777777" w:rsidR="00C26BEC" w:rsidRPr="00AC1CF8" w:rsidRDefault="00C26BEC" w:rsidP="00C26BEC">
      <w:pPr>
        <w:rPr>
          <w:color w:val="000000" w:themeColor="text1"/>
          <w:sz w:val="22"/>
          <w:szCs w:val="22"/>
        </w:rPr>
      </w:pPr>
      <w:r w:rsidRPr="00AC1CF8">
        <w:rPr>
          <w:color w:val="000000" w:themeColor="text1"/>
          <w:sz w:val="22"/>
          <w:szCs w:val="22"/>
          <w:shd w:val="clear" w:color="auto" w:fill="FFFFFF"/>
        </w:rPr>
        <w:t>Main Study: Scores on Hostile and Benevolent Sexism Subscales</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2C6C13A4" w14:textId="77777777" w:rsidTr="005B7062">
        <w:trPr>
          <w:trHeight w:val="370"/>
        </w:trPr>
        <w:tc>
          <w:tcPr>
            <w:tcW w:w="1555" w:type="dxa"/>
          </w:tcPr>
          <w:p w14:paraId="77D00643" w14:textId="14F5096F" w:rsidR="00C26BEC" w:rsidRPr="00AC1CF8" w:rsidRDefault="00C26BEC" w:rsidP="005B7062">
            <w:pPr>
              <w:rPr>
                <w:color w:val="000000" w:themeColor="text1"/>
                <w:sz w:val="22"/>
                <w:szCs w:val="22"/>
                <w:u w:val="single"/>
              </w:rPr>
            </w:pPr>
          </w:p>
        </w:tc>
        <w:tc>
          <w:tcPr>
            <w:tcW w:w="2409" w:type="dxa"/>
          </w:tcPr>
          <w:p w14:paraId="028D3B8B"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Pr>
          <w:p w14:paraId="7F31F911"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Pr>
          <w:p w14:paraId="3B2CFC83"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Pr>
          <w:p w14:paraId="47DFF765"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Pr>
          <w:p w14:paraId="7622B44E"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2E7D17F4" w14:textId="77777777" w:rsidTr="005B7062">
        <w:tc>
          <w:tcPr>
            <w:tcW w:w="1555" w:type="dxa"/>
          </w:tcPr>
          <w:p w14:paraId="493A456E" w14:textId="77777777" w:rsidR="00C26BEC" w:rsidRPr="00AC1CF8" w:rsidRDefault="00C26BEC" w:rsidP="005B7062">
            <w:pPr>
              <w:rPr>
                <w:color w:val="000000" w:themeColor="text1"/>
                <w:sz w:val="22"/>
                <w:szCs w:val="22"/>
              </w:rPr>
            </w:pPr>
            <w:r w:rsidRPr="00AC1CF8">
              <w:rPr>
                <w:color w:val="000000" w:themeColor="text1"/>
                <w:sz w:val="22"/>
                <w:szCs w:val="22"/>
              </w:rPr>
              <w:t>Hostile</w:t>
            </w:r>
          </w:p>
        </w:tc>
        <w:tc>
          <w:tcPr>
            <w:tcW w:w="2409" w:type="dxa"/>
          </w:tcPr>
          <w:p w14:paraId="5B867868" w14:textId="77777777" w:rsidR="00C26BEC" w:rsidRPr="00AC1CF8" w:rsidRDefault="00C26BEC" w:rsidP="005B7062">
            <w:pPr>
              <w:jc w:val="right"/>
              <w:rPr>
                <w:color w:val="000000" w:themeColor="text1"/>
                <w:sz w:val="22"/>
                <w:szCs w:val="22"/>
              </w:rPr>
            </w:pPr>
          </w:p>
        </w:tc>
        <w:tc>
          <w:tcPr>
            <w:tcW w:w="851" w:type="dxa"/>
          </w:tcPr>
          <w:p w14:paraId="50C619C1" w14:textId="77777777" w:rsidR="00C26BEC" w:rsidRPr="00AC1CF8" w:rsidRDefault="00C26BEC" w:rsidP="005B7062">
            <w:pPr>
              <w:jc w:val="right"/>
              <w:rPr>
                <w:color w:val="000000" w:themeColor="text1"/>
                <w:sz w:val="22"/>
                <w:szCs w:val="22"/>
              </w:rPr>
            </w:pPr>
          </w:p>
        </w:tc>
        <w:tc>
          <w:tcPr>
            <w:tcW w:w="2693" w:type="dxa"/>
          </w:tcPr>
          <w:p w14:paraId="5AD6D123" w14:textId="77777777" w:rsidR="00C26BEC" w:rsidRPr="00AC1CF8" w:rsidRDefault="00C26BEC" w:rsidP="005B7062">
            <w:pPr>
              <w:jc w:val="right"/>
              <w:rPr>
                <w:color w:val="000000" w:themeColor="text1"/>
                <w:sz w:val="22"/>
                <w:szCs w:val="22"/>
              </w:rPr>
            </w:pPr>
          </w:p>
        </w:tc>
        <w:tc>
          <w:tcPr>
            <w:tcW w:w="851" w:type="dxa"/>
          </w:tcPr>
          <w:p w14:paraId="7E220540" w14:textId="77777777" w:rsidR="00C26BEC" w:rsidRPr="00AC1CF8" w:rsidRDefault="00C26BEC" w:rsidP="005B7062">
            <w:pPr>
              <w:jc w:val="right"/>
              <w:rPr>
                <w:color w:val="000000" w:themeColor="text1"/>
                <w:sz w:val="22"/>
                <w:szCs w:val="22"/>
              </w:rPr>
            </w:pPr>
          </w:p>
        </w:tc>
        <w:tc>
          <w:tcPr>
            <w:tcW w:w="991" w:type="dxa"/>
          </w:tcPr>
          <w:p w14:paraId="7A306AC6" w14:textId="77777777" w:rsidR="00C26BEC" w:rsidRPr="00AC1CF8" w:rsidRDefault="00C26BEC" w:rsidP="005B7062">
            <w:pPr>
              <w:jc w:val="right"/>
              <w:rPr>
                <w:color w:val="000000" w:themeColor="text1"/>
                <w:sz w:val="22"/>
                <w:szCs w:val="22"/>
              </w:rPr>
            </w:pPr>
          </w:p>
        </w:tc>
      </w:tr>
      <w:tr w:rsidR="00C26BEC" w:rsidRPr="00AC1CF8" w14:paraId="7F66431B" w14:textId="77777777" w:rsidTr="005B7062">
        <w:tc>
          <w:tcPr>
            <w:tcW w:w="1555" w:type="dxa"/>
          </w:tcPr>
          <w:p w14:paraId="100CC662"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Pr>
          <w:p w14:paraId="55234FCD" w14:textId="77777777" w:rsidR="00C26BEC" w:rsidRPr="00AC1CF8" w:rsidRDefault="00C26BEC" w:rsidP="005B7062">
            <w:pPr>
              <w:jc w:val="right"/>
              <w:rPr>
                <w:color w:val="000000" w:themeColor="text1"/>
                <w:sz w:val="22"/>
                <w:szCs w:val="22"/>
              </w:rPr>
            </w:pPr>
            <w:r w:rsidRPr="00AC1CF8">
              <w:rPr>
                <w:color w:val="000000" w:themeColor="text1"/>
                <w:sz w:val="22"/>
                <w:szCs w:val="22"/>
              </w:rPr>
              <w:t>23.88</w:t>
            </w:r>
          </w:p>
        </w:tc>
        <w:tc>
          <w:tcPr>
            <w:tcW w:w="851" w:type="dxa"/>
          </w:tcPr>
          <w:p w14:paraId="46B96023" w14:textId="77777777" w:rsidR="00C26BEC" w:rsidRPr="00AC1CF8" w:rsidRDefault="00C26BEC" w:rsidP="005B7062">
            <w:pPr>
              <w:jc w:val="right"/>
              <w:rPr>
                <w:color w:val="000000" w:themeColor="text1"/>
                <w:sz w:val="22"/>
                <w:szCs w:val="22"/>
              </w:rPr>
            </w:pPr>
            <w:r w:rsidRPr="00AC1CF8">
              <w:rPr>
                <w:color w:val="000000" w:themeColor="text1"/>
                <w:sz w:val="22"/>
                <w:szCs w:val="22"/>
              </w:rPr>
              <w:t>12.63</w:t>
            </w:r>
          </w:p>
        </w:tc>
        <w:tc>
          <w:tcPr>
            <w:tcW w:w="2693" w:type="dxa"/>
          </w:tcPr>
          <w:p w14:paraId="50A9F16F"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Pr>
          <w:p w14:paraId="22A01D8C" w14:textId="77777777" w:rsidR="00C26BEC" w:rsidRPr="00AC1CF8" w:rsidRDefault="00C26BEC" w:rsidP="005B7062">
            <w:pPr>
              <w:jc w:val="right"/>
              <w:rPr>
                <w:color w:val="000000" w:themeColor="text1"/>
                <w:sz w:val="22"/>
                <w:szCs w:val="22"/>
              </w:rPr>
            </w:pPr>
            <w:r w:rsidRPr="00AC1CF8">
              <w:rPr>
                <w:color w:val="000000" w:themeColor="text1"/>
                <w:sz w:val="22"/>
                <w:szCs w:val="22"/>
              </w:rPr>
              <w:t>53</w:t>
            </w:r>
          </w:p>
        </w:tc>
        <w:tc>
          <w:tcPr>
            <w:tcW w:w="991" w:type="dxa"/>
          </w:tcPr>
          <w:p w14:paraId="739A3EC0"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1706028F" w14:textId="77777777" w:rsidTr="005B7062">
        <w:tc>
          <w:tcPr>
            <w:tcW w:w="1555" w:type="dxa"/>
          </w:tcPr>
          <w:p w14:paraId="112970A7"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Pr>
          <w:p w14:paraId="7DD3644C" w14:textId="77777777" w:rsidR="00C26BEC" w:rsidRPr="00AC1CF8" w:rsidRDefault="00C26BEC" w:rsidP="005B7062">
            <w:pPr>
              <w:jc w:val="right"/>
              <w:rPr>
                <w:color w:val="000000" w:themeColor="text1"/>
                <w:sz w:val="22"/>
                <w:szCs w:val="22"/>
              </w:rPr>
            </w:pPr>
            <w:r w:rsidRPr="00AC1CF8">
              <w:rPr>
                <w:color w:val="000000" w:themeColor="text1"/>
                <w:sz w:val="22"/>
                <w:szCs w:val="22"/>
              </w:rPr>
              <w:t>17.30</w:t>
            </w:r>
          </w:p>
        </w:tc>
        <w:tc>
          <w:tcPr>
            <w:tcW w:w="851" w:type="dxa"/>
          </w:tcPr>
          <w:p w14:paraId="31BBA934" w14:textId="77777777" w:rsidR="00C26BEC" w:rsidRPr="00AC1CF8" w:rsidRDefault="00C26BEC" w:rsidP="005B7062">
            <w:pPr>
              <w:jc w:val="right"/>
              <w:rPr>
                <w:color w:val="000000" w:themeColor="text1"/>
                <w:sz w:val="22"/>
                <w:szCs w:val="22"/>
              </w:rPr>
            </w:pPr>
            <w:r w:rsidRPr="00AC1CF8">
              <w:rPr>
                <w:color w:val="000000" w:themeColor="text1"/>
                <w:sz w:val="22"/>
                <w:szCs w:val="22"/>
              </w:rPr>
              <w:t>13.21</w:t>
            </w:r>
          </w:p>
        </w:tc>
        <w:tc>
          <w:tcPr>
            <w:tcW w:w="2693" w:type="dxa"/>
          </w:tcPr>
          <w:p w14:paraId="0756F175"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Pr>
          <w:p w14:paraId="2D79C682" w14:textId="77777777" w:rsidR="00C26BEC" w:rsidRPr="00AC1CF8" w:rsidRDefault="00C26BEC" w:rsidP="005B7062">
            <w:pPr>
              <w:jc w:val="right"/>
              <w:rPr>
                <w:color w:val="000000" w:themeColor="text1"/>
                <w:sz w:val="22"/>
                <w:szCs w:val="22"/>
              </w:rPr>
            </w:pPr>
            <w:r w:rsidRPr="00AC1CF8">
              <w:rPr>
                <w:color w:val="000000" w:themeColor="text1"/>
                <w:sz w:val="22"/>
                <w:szCs w:val="22"/>
              </w:rPr>
              <w:t>50</w:t>
            </w:r>
          </w:p>
        </w:tc>
        <w:tc>
          <w:tcPr>
            <w:tcW w:w="991" w:type="dxa"/>
          </w:tcPr>
          <w:p w14:paraId="33C13B20"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549E238C" w14:textId="77777777" w:rsidTr="005B7062">
        <w:tc>
          <w:tcPr>
            <w:tcW w:w="1555" w:type="dxa"/>
          </w:tcPr>
          <w:p w14:paraId="5C9CE9CF"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Pr>
          <w:p w14:paraId="0AC29D71" w14:textId="77777777" w:rsidR="00C26BEC" w:rsidRPr="00AC1CF8" w:rsidRDefault="00C26BEC" w:rsidP="005B7062">
            <w:pPr>
              <w:jc w:val="right"/>
              <w:rPr>
                <w:color w:val="000000" w:themeColor="text1"/>
                <w:sz w:val="22"/>
                <w:szCs w:val="22"/>
              </w:rPr>
            </w:pPr>
            <w:r w:rsidRPr="00AC1CF8">
              <w:rPr>
                <w:color w:val="000000" w:themeColor="text1"/>
                <w:sz w:val="22"/>
                <w:szCs w:val="22"/>
              </w:rPr>
              <w:t>20.69</w:t>
            </w:r>
          </w:p>
        </w:tc>
        <w:tc>
          <w:tcPr>
            <w:tcW w:w="851" w:type="dxa"/>
          </w:tcPr>
          <w:p w14:paraId="671EB976" w14:textId="77777777" w:rsidR="00C26BEC" w:rsidRPr="00AC1CF8" w:rsidRDefault="00C26BEC" w:rsidP="005B7062">
            <w:pPr>
              <w:jc w:val="right"/>
              <w:rPr>
                <w:color w:val="000000" w:themeColor="text1"/>
                <w:sz w:val="22"/>
                <w:szCs w:val="22"/>
              </w:rPr>
            </w:pPr>
            <w:r w:rsidRPr="00AC1CF8">
              <w:rPr>
                <w:color w:val="000000" w:themeColor="text1"/>
                <w:sz w:val="22"/>
                <w:szCs w:val="22"/>
              </w:rPr>
              <w:t>13.32</w:t>
            </w:r>
          </w:p>
        </w:tc>
        <w:tc>
          <w:tcPr>
            <w:tcW w:w="2693" w:type="dxa"/>
          </w:tcPr>
          <w:p w14:paraId="20BDD3AA"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Pr>
          <w:p w14:paraId="2D6DD489" w14:textId="77777777" w:rsidR="00C26BEC" w:rsidRPr="00AC1CF8" w:rsidRDefault="00C26BEC" w:rsidP="005B7062">
            <w:pPr>
              <w:jc w:val="right"/>
              <w:rPr>
                <w:color w:val="000000" w:themeColor="text1"/>
                <w:sz w:val="22"/>
                <w:szCs w:val="22"/>
              </w:rPr>
            </w:pPr>
            <w:r w:rsidRPr="00AC1CF8">
              <w:rPr>
                <w:color w:val="000000" w:themeColor="text1"/>
                <w:sz w:val="22"/>
                <w:szCs w:val="22"/>
              </w:rPr>
              <w:t>53</w:t>
            </w:r>
          </w:p>
        </w:tc>
        <w:tc>
          <w:tcPr>
            <w:tcW w:w="991" w:type="dxa"/>
          </w:tcPr>
          <w:p w14:paraId="697F52F3"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r w:rsidR="00C26BEC" w:rsidRPr="00AC1CF8" w14:paraId="49C5C7E0" w14:textId="77777777" w:rsidTr="005B7062">
        <w:tc>
          <w:tcPr>
            <w:tcW w:w="1555" w:type="dxa"/>
          </w:tcPr>
          <w:p w14:paraId="51C68195" w14:textId="77777777" w:rsidR="00C26BEC" w:rsidRPr="00AC1CF8" w:rsidRDefault="00C26BEC" w:rsidP="005B7062">
            <w:pPr>
              <w:rPr>
                <w:color w:val="000000" w:themeColor="text1"/>
                <w:sz w:val="22"/>
                <w:szCs w:val="22"/>
              </w:rPr>
            </w:pPr>
          </w:p>
        </w:tc>
        <w:tc>
          <w:tcPr>
            <w:tcW w:w="2409" w:type="dxa"/>
          </w:tcPr>
          <w:p w14:paraId="47661528" w14:textId="77777777" w:rsidR="00C26BEC" w:rsidRPr="00AC1CF8" w:rsidRDefault="00C26BEC" w:rsidP="005B7062">
            <w:pPr>
              <w:jc w:val="right"/>
              <w:rPr>
                <w:color w:val="000000" w:themeColor="text1"/>
                <w:sz w:val="22"/>
                <w:szCs w:val="22"/>
              </w:rPr>
            </w:pPr>
          </w:p>
        </w:tc>
        <w:tc>
          <w:tcPr>
            <w:tcW w:w="851" w:type="dxa"/>
          </w:tcPr>
          <w:p w14:paraId="32468C2E" w14:textId="77777777" w:rsidR="00C26BEC" w:rsidRPr="00AC1CF8" w:rsidRDefault="00C26BEC" w:rsidP="005B7062">
            <w:pPr>
              <w:jc w:val="right"/>
              <w:rPr>
                <w:color w:val="000000" w:themeColor="text1"/>
                <w:sz w:val="22"/>
                <w:szCs w:val="22"/>
              </w:rPr>
            </w:pPr>
          </w:p>
        </w:tc>
        <w:tc>
          <w:tcPr>
            <w:tcW w:w="2693" w:type="dxa"/>
          </w:tcPr>
          <w:p w14:paraId="577C82B9" w14:textId="77777777" w:rsidR="00C26BEC" w:rsidRPr="00AC1CF8" w:rsidRDefault="00C26BEC" w:rsidP="005B7062">
            <w:pPr>
              <w:jc w:val="right"/>
              <w:rPr>
                <w:color w:val="000000" w:themeColor="text1"/>
                <w:sz w:val="22"/>
                <w:szCs w:val="22"/>
              </w:rPr>
            </w:pPr>
          </w:p>
        </w:tc>
        <w:tc>
          <w:tcPr>
            <w:tcW w:w="851" w:type="dxa"/>
          </w:tcPr>
          <w:p w14:paraId="5EAFCE05" w14:textId="77777777" w:rsidR="00C26BEC" w:rsidRPr="00AC1CF8" w:rsidRDefault="00C26BEC" w:rsidP="005B7062">
            <w:pPr>
              <w:jc w:val="right"/>
              <w:rPr>
                <w:color w:val="000000" w:themeColor="text1"/>
                <w:sz w:val="22"/>
                <w:szCs w:val="22"/>
              </w:rPr>
            </w:pPr>
          </w:p>
        </w:tc>
        <w:tc>
          <w:tcPr>
            <w:tcW w:w="991" w:type="dxa"/>
          </w:tcPr>
          <w:p w14:paraId="197F755A" w14:textId="77777777" w:rsidR="00C26BEC" w:rsidRPr="00AC1CF8" w:rsidRDefault="00C26BEC" w:rsidP="005B7062">
            <w:pPr>
              <w:jc w:val="right"/>
              <w:rPr>
                <w:color w:val="000000" w:themeColor="text1"/>
                <w:sz w:val="22"/>
                <w:szCs w:val="22"/>
              </w:rPr>
            </w:pPr>
          </w:p>
        </w:tc>
      </w:tr>
      <w:tr w:rsidR="00C26BEC" w:rsidRPr="00AC1CF8" w14:paraId="6261F5B7" w14:textId="77777777" w:rsidTr="005B7062">
        <w:tc>
          <w:tcPr>
            <w:tcW w:w="1555" w:type="dxa"/>
          </w:tcPr>
          <w:p w14:paraId="4391AF78" w14:textId="77777777" w:rsidR="00C26BEC" w:rsidRPr="00AC1CF8" w:rsidRDefault="00C26BEC" w:rsidP="005B7062">
            <w:pPr>
              <w:rPr>
                <w:color w:val="000000" w:themeColor="text1"/>
                <w:sz w:val="22"/>
                <w:szCs w:val="22"/>
              </w:rPr>
            </w:pPr>
            <w:r w:rsidRPr="00AC1CF8">
              <w:rPr>
                <w:color w:val="000000" w:themeColor="text1"/>
                <w:sz w:val="22"/>
                <w:szCs w:val="22"/>
              </w:rPr>
              <w:t>Benevolent</w:t>
            </w:r>
          </w:p>
        </w:tc>
        <w:tc>
          <w:tcPr>
            <w:tcW w:w="2409" w:type="dxa"/>
          </w:tcPr>
          <w:p w14:paraId="4705794B" w14:textId="77777777" w:rsidR="00C26BEC" w:rsidRPr="00AC1CF8" w:rsidRDefault="00C26BEC" w:rsidP="005B7062">
            <w:pPr>
              <w:jc w:val="right"/>
              <w:rPr>
                <w:color w:val="000000" w:themeColor="text1"/>
                <w:sz w:val="22"/>
                <w:szCs w:val="22"/>
              </w:rPr>
            </w:pPr>
          </w:p>
        </w:tc>
        <w:tc>
          <w:tcPr>
            <w:tcW w:w="851" w:type="dxa"/>
          </w:tcPr>
          <w:p w14:paraId="380AFEE6" w14:textId="77777777" w:rsidR="00C26BEC" w:rsidRPr="00AC1CF8" w:rsidRDefault="00C26BEC" w:rsidP="005B7062">
            <w:pPr>
              <w:jc w:val="right"/>
              <w:rPr>
                <w:color w:val="000000" w:themeColor="text1"/>
                <w:sz w:val="22"/>
                <w:szCs w:val="22"/>
              </w:rPr>
            </w:pPr>
          </w:p>
        </w:tc>
        <w:tc>
          <w:tcPr>
            <w:tcW w:w="2693" w:type="dxa"/>
          </w:tcPr>
          <w:p w14:paraId="18E1906E" w14:textId="77777777" w:rsidR="00C26BEC" w:rsidRPr="00AC1CF8" w:rsidRDefault="00C26BEC" w:rsidP="005B7062">
            <w:pPr>
              <w:jc w:val="right"/>
              <w:rPr>
                <w:color w:val="000000" w:themeColor="text1"/>
                <w:sz w:val="22"/>
                <w:szCs w:val="22"/>
              </w:rPr>
            </w:pPr>
          </w:p>
        </w:tc>
        <w:tc>
          <w:tcPr>
            <w:tcW w:w="851" w:type="dxa"/>
          </w:tcPr>
          <w:p w14:paraId="206E7B65" w14:textId="77777777" w:rsidR="00C26BEC" w:rsidRPr="00AC1CF8" w:rsidRDefault="00C26BEC" w:rsidP="005B7062">
            <w:pPr>
              <w:jc w:val="right"/>
              <w:rPr>
                <w:color w:val="000000" w:themeColor="text1"/>
                <w:sz w:val="22"/>
                <w:szCs w:val="22"/>
              </w:rPr>
            </w:pPr>
          </w:p>
        </w:tc>
        <w:tc>
          <w:tcPr>
            <w:tcW w:w="991" w:type="dxa"/>
          </w:tcPr>
          <w:p w14:paraId="49808458" w14:textId="77777777" w:rsidR="00C26BEC" w:rsidRPr="00AC1CF8" w:rsidRDefault="00C26BEC" w:rsidP="005B7062">
            <w:pPr>
              <w:jc w:val="right"/>
              <w:rPr>
                <w:color w:val="000000" w:themeColor="text1"/>
                <w:sz w:val="22"/>
                <w:szCs w:val="22"/>
              </w:rPr>
            </w:pPr>
          </w:p>
        </w:tc>
      </w:tr>
      <w:tr w:rsidR="00C26BEC" w:rsidRPr="00AC1CF8" w14:paraId="0D2FECC5" w14:textId="77777777" w:rsidTr="005B7062">
        <w:tc>
          <w:tcPr>
            <w:tcW w:w="1555" w:type="dxa"/>
          </w:tcPr>
          <w:p w14:paraId="631C4DD6"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Pr>
          <w:p w14:paraId="4FE2FB35" w14:textId="77777777" w:rsidR="00C26BEC" w:rsidRPr="00AC1CF8" w:rsidRDefault="00C26BEC" w:rsidP="005B7062">
            <w:pPr>
              <w:jc w:val="right"/>
              <w:rPr>
                <w:color w:val="000000" w:themeColor="text1"/>
                <w:sz w:val="22"/>
                <w:szCs w:val="22"/>
              </w:rPr>
            </w:pPr>
            <w:r w:rsidRPr="00AC1CF8">
              <w:rPr>
                <w:color w:val="000000" w:themeColor="text1"/>
                <w:sz w:val="22"/>
                <w:szCs w:val="22"/>
              </w:rPr>
              <w:t>26.32</w:t>
            </w:r>
          </w:p>
        </w:tc>
        <w:tc>
          <w:tcPr>
            <w:tcW w:w="851" w:type="dxa"/>
          </w:tcPr>
          <w:p w14:paraId="51CC12BE" w14:textId="77777777" w:rsidR="00C26BEC" w:rsidRPr="00AC1CF8" w:rsidRDefault="00C26BEC" w:rsidP="005B7062">
            <w:pPr>
              <w:jc w:val="right"/>
              <w:rPr>
                <w:color w:val="000000" w:themeColor="text1"/>
                <w:sz w:val="22"/>
                <w:szCs w:val="22"/>
              </w:rPr>
            </w:pPr>
            <w:r w:rsidRPr="00AC1CF8">
              <w:rPr>
                <w:color w:val="000000" w:themeColor="text1"/>
                <w:sz w:val="22"/>
                <w:szCs w:val="22"/>
              </w:rPr>
              <w:t>11.40</w:t>
            </w:r>
          </w:p>
        </w:tc>
        <w:tc>
          <w:tcPr>
            <w:tcW w:w="2693" w:type="dxa"/>
          </w:tcPr>
          <w:p w14:paraId="1CF7F1D8"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Pr>
          <w:p w14:paraId="6F05B7BE" w14:textId="77777777" w:rsidR="00C26BEC" w:rsidRPr="00AC1CF8" w:rsidRDefault="00C26BEC" w:rsidP="005B7062">
            <w:pPr>
              <w:jc w:val="right"/>
              <w:rPr>
                <w:color w:val="000000" w:themeColor="text1"/>
                <w:sz w:val="22"/>
                <w:szCs w:val="22"/>
              </w:rPr>
            </w:pPr>
            <w:r w:rsidRPr="00AC1CF8">
              <w:rPr>
                <w:color w:val="000000" w:themeColor="text1"/>
                <w:sz w:val="22"/>
                <w:szCs w:val="22"/>
              </w:rPr>
              <w:t>52</w:t>
            </w:r>
          </w:p>
        </w:tc>
        <w:tc>
          <w:tcPr>
            <w:tcW w:w="991" w:type="dxa"/>
          </w:tcPr>
          <w:p w14:paraId="4966F0C7"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42E7DD60" w14:textId="77777777" w:rsidTr="005B7062">
        <w:tc>
          <w:tcPr>
            <w:tcW w:w="1555" w:type="dxa"/>
          </w:tcPr>
          <w:p w14:paraId="029AF951"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Pr>
          <w:p w14:paraId="0E5B514D" w14:textId="77777777" w:rsidR="00C26BEC" w:rsidRPr="00AC1CF8" w:rsidRDefault="00C26BEC" w:rsidP="005B7062">
            <w:pPr>
              <w:jc w:val="right"/>
              <w:rPr>
                <w:color w:val="000000" w:themeColor="text1"/>
                <w:sz w:val="22"/>
                <w:szCs w:val="22"/>
              </w:rPr>
            </w:pPr>
            <w:r w:rsidRPr="00AC1CF8">
              <w:rPr>
                <w:color w:val="000000" w:themeColor="text1"/>
                <w:sz w:val="22"/>
                <w:szCs w:val="22"/>
              </w:rPr>
              <w:t>22.79</w:t>
            </w:r>
          </w:p>
        </w:tc>
        <w:tc>
          <w:tcPr>
            <w:tcW w:w="851" w:type="dxa"/>
          </w:tcPr>
          <w:p w14:paraId="604AA547" w14:textId="77777777" w:rsidR="00C26BEC" w:rsidRPr="00AC1CF8" w:rsidRDefault="00C26BEC" w:rsidP="005B7062">
            <w:pPr>
              <w:jc w:val="right"/>
              <w:rPr>
                <w:color w:val="000000" w:themeColor="text1"/>
                <w:sz w:val="22"/>
                <w:szCs w:val="22"/>
              </w:rPr>
            </w:pPr>
            <w:r w:rsidRPr="00AC1CF8">
              <w:rPr>
                <w:color w:val="000000" w:themeColor="text1"/>
                <w:sz w:val="22"/>
                <w:szCs w:val="22"/>
              </w:rPr>
              <w:t>12.61</w:t>
            </w:r>
          </w:p>
        </w:tc>
        <w:tc>
          <w:tcPr>
            <w:tcW w:w="2693" w:type="dxa"/>
          </w:tcPr>
          <w:p w14:paraId="2AB38F61"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Pr>
          <w:p w14:paraId="45903602" w14:textId="77777777" w:rsidR="00C26BEC" w:rsidRPr="00AC1CF8" w:rsidRDefault="00C26BEC" w:rsidP="005B7062">
            <w:pPr>
              <w:jc w:val="right"/>
              <w:rPr>
                <w:color w:val="000000" w:themeColor="text1"/>
                <w:sz w:val="22"/>
                <w:szCs w:val="22"/>
              </w:rPr>
            </w:pPr>
            <w:r w:rsidRPr="00AC1CF8">
              <w:rPr>
                <w:color w:val="000000" w:themeColor="text1"/>
                <w:sz w:val="22"/>
                <w:szCs w:val="22"/>
              </w:rPr>
              <w:t>53</w:t>
            </w:r>
          </w:p>
        </w:tc>
        <w:tc>
          <w:tcPr>
            <w:tcW w:w="991" w:type="dxa"/>
          </w:tcPr>
          <w:p w14:paraId="4874C64A"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1B1660F8" w14:textId="77777777" w:rsidTr="005B7062">
        <w:tc>
          <w:tcPr>
            <w:tcW w:w="1555" w:type="dxa"/>
          </w:tcPr>
          <w:p w14:paraId="54247335"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Pr>
          <w:p w14:paraId="15648F19" w14:textId="77777777" w:rsidR="00C26BEC" w:rsidRPr="00AC1CF8" w:rsidRDefault="00C26BEC" w:rsidP="005B7062">
            <w:pPr>
              <w:jc w:val="right"/>
              <w:rPr>
                <w:color w:val="000000" w:themeColor="text1"/>
                <w:sz w:val="22"/>
                <w:szCs w:val="22"/>
              </w:rPr>
            </w:pPr>
            <w:r w:rsidRPr="00AC1CF8">
              <w:rPr>
                <w:color w:val="000000" w:themeColor="text1"/>
                <w:sz w:val="22"/>
                <w:szCs w:val="22"/>
              </w:rPr>
              <w:t>24.61</w:t>
            </w:r>
          </w:p>
        </w:tc>
        <w:tc>
          <w:tcPr>
            <w:tcW w:w="851" w:type="dxa"/>
          </w:tcPr>
          <w:p w14:paraId="4DD27990" w14:textId="77777777" w:rsidR="00C26BEC" w:rsidRPr="00AC1CF8" w:rsidRDefault="00C26BEC" w:rsidP="005B7062">
            <w:pPr>
              <w:jc w:val="right"/>
              <w:rPr>
                <w:color w:val="000000" w:themeColor="text1"/>
                <w:sz w:val="22"/>
                <w:szCs w:val="22"/>
              </w:rPr>
            </w:pPr>
            <w:r w:rsidRPr="00AC1CF8">
              <w:rPr>
                <w:color w:val="000000" w:themeColor="text1"/>
                <w:sz w:val="22"/>
                <w:szCs w:val="22"/>
              </w:rPr>
              <w:t>12.12</w:t>
            </w:r>
          </w:p>
        </w:tc>
        <w:tc>
          <w:tcPr>
            <w:tcW w:w="2693" w:type="dxa"/>
          </w:tcPr>
          <w:p w14:paraId="1E8E6E18"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Pr>
          <w:p w14:paraId="59224DF5" w14:textId="77777777" w:rsidR="00C26BEC" w:rsidRPr="00AC1CF8" w:rsidRDefault="00C26BEC" w:rsidP="005B7062">
            <w:pPr>
              <w:jc w:val="right"/>
              <w:rPr>
                <w:color w:val="000000" w:themeColor="text1"/>
                <w:sz w:val="22"/>
                <w:szCs w:val="22"/>
              </w:rPr>
            </w:pPr>
            <w:r w:rsidRPr="00AC1CF8">
              <w:rPr>
                <w:color w:val="000000" w:themeColor="text1"/>
                <w:sz w:val="22"/>
                <w:szCs w:val="22"/>
              </w:rPr>
              <w:t>53</w:t>
            </w:r>
          </w:p>
        </w:tc>
        <w:tc>
          <w:tcPr>
            <w:tcW w:w="991" w:type="dxa"/>
          </w:tcPr>
          <w:p w14:paraId="14159589"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r w:rsidR="00C26BEC" w:rsidRPr="00AC1CF8" w14:paraId="289B9D9A" w14:textId="77777777" w:rsidTr="005B7062">
        <w:tc>
          <w:tcPr>
            <w:tcW w:w="1555" w:type="dxa"/>
          </w:tcPr>
          <w:p w14:paraId="4492C669" w14:textId="77777777" w:rsidR="00C26BEC" w:rsidRPr="00AC1CF8" w:rsidRDefault="00C26BEC" w:rsidP="005B7062">
            <w:pPr>
              <w:rPr>
                <w:color w:val="000000" w:themeColor="text1"/>
                <w:sz w:val="22"/>
                <w:szCs w:val="22"/>
              </w:rPr>
            </w:pPr>
          </w:p>
        </w:tc>
        <w:tc>
          <w:tcPr>
            <w:tcW w:w="2409" w:type="dxa"/>
          </w:tcPr>
          <w:p w14:paraId="4DD28C73" w14:textId="77777777" w:rsidR="00C26BEC" w:rsidRPr="00AC1CF8" w:rsidRDefault="00C26BEC" w:rsidP="005B7062">
            <w:pPr>
              <w:jc w:val="right"/>
              <w:rPr>
                <w:color w:val="000000" w:themeColor="text1"/>
                <w:sz w:val="22"/>
                <w:szCs w:val="22"/>
              </w:rPr>
            </w:pPr>
          </w:p>
        </w:tc>
        <w:tc>
          <w:tcPr>
            <w:tcW w:w="851" w:type="dxa"/>
          </w:tcPr>
          <w:p w14:paraId="2162FD9B" w14:textId="77777777" w:rsidR="00C26BEC" w:rsidRPr="00AC1CF8" w:rsidRDefault="00C26BEC" w:rsidP="005B7062">
            <w:pPr>
              <w:jc w:val="right"/>
              <w:rPr>
                <w:color w:val="000000" w:themeColor="text1"/>
                <w:sz w:val="22"/>
                <w:szCs w:val="22"/>
              </w:rPr>
            </w:pPr>
          </w:p>
        </w:tc>
        <w:tc>
          <w:tcPr>
            <w:tcW w:w="2693" w:type="dxa"/>
          </w:tcPr>
          <w:p w14:paraId="6DA7F760" w14:textId="77777777" w:rsidR="00C26BEC" w:rsidRPr="00AC1CF8" w:rsidRDefault="00C26BEC" w:rsidP="005B7062">
            <w:pPr>
              <w:jc w:val="right"/>
              <w:rPr>
                <w:color w:val="000000" w:themeColor="text1"/>
                <w:sz w:val="22"/>
                <w:szCs w:val="22"/>
              </w:rPr>
            </w:pPr>
          </w:p>
        </w:tc>
        <w:tc>
          <w:tcPr>
            <w:tcW w:w="851" w:type="dxa"/>
          </w:tcPr>
          <w:p w14:paraId="5FCA166F" w14:textId="77777777" w:rsidR="00C26BEC" w:rsidRPr="00AC1CF8" w:rsidRDefault="00C26BEC" w:rsidP="005B7062">
            <w:pPr>
              <w:jc w:val="right"/>
              <w:rPr>
                <w:color w:val="000000" w:themeColor="text1"/>
                <w:sz w:val="22"/>
                <w:szCs w:val="22"/>
              </w:rPr>
            </w:pPr>
          </w:p>
        </w:tc>
        <w:tc>
          <w:tcPr>
            <w:tcW w:w="991" w:type="dxa"/>
          </w:tcPr>
          <w:p w14:paraId="66CB8434" w14:textId="77777777" w:rsidR="00C26BEC" w:rsidRPr="00AC1CF8" w:rsidRDefault="00C26BEC" w:rsidP="005B7062">
            <w:pPr>
              <w:jc w:val="right"/>
              <w:rPr>
                <w:color w:val="000000" w:themeColor="text1"/>
                <w:sz w:val="22"/>
                <w:szCs w:val="22"/>
              </w:rPr>
            </w:pPr>
          </w:p>
        </w:tc>
      </w:tr>
    </w:tbl>
    <w:p w14:paraId="74F9E732" w14:textId="77777777" w:rsidR="00C26BEC" w:rsidRPr="00AC1CF8" w:rsidRDefault="00C26BEC" w:rsidP="00C26BEC">
      <w:pPr>
        <w:rPr>
          <w:color w:val="000000" w:themeColor="text1"/>
          <w:sz w:val="22"/>
          <w:szCs w:val="22"/>
        </w:rPr>
      </w:pPr>
      <w:r w:rsidRPr="00AC1CF8">
        <w:rPr>
          <w:color w:val="000000" w:themeColor="text1"/>
          <w:sz w:val="22"/>
          <w:szCs w:val="22"/>
        </w:rPr>
        <w:t>*22 questions on 6-point Likert-scale</w:t>
      </w:r>
    </w:p>
    <w:p w14:paraId="32276998" w14:textId="77777777" w:rsidR="00C26BEC" w:rsidRPr="00AC1CF8" w:rsidRDefault="00C26BEC" w:rsidP="00C26BEC">
      <w:pPr>
        <w:rPr>
          <w:color w:val="000000" w:themeColor="text1"/>
          <w:sz w:val="22"/>
          <w:szCs w:val="22"/>
        </w:rPr>
      </w:pPr>
      <w:r w:rsidRPr="00AC1CF8">
        <w:rPr>
          <w:color w:val="000000" w:themeColor="text1"/>
          <w:sz w:val="22"/>
          <w:szCs w:val="22"/>
        </w:rPr>
        <w:t>*Range 0-55</w:t>
      </w:r>
    </w:p>
    <w:p w14:paraId="0D8BAB18" w14:textId="77777777" w:rsidR="00C26BEC" w:rsidRPr="00AC1CF8" w:rsidRDefault="00C26BEC" w:rsidP="00C26BEC">
      <w:pPr>
        <w:rPr>
          <w:color w:val="000000" w:themeColor="text1"/>
          <w:sz w:val="22"/>
          <w:szCs w:val="22"/>
        </w:rPr>
      </w:pPr>
    </w:p>
    <w:p w14:paraId="422F7ED3" w14:textId="77777777" w:rsidR="00C26BEC" w:rsidRPr="00AC1CF8" w:rsidRDefault="00C26BEC" w:rsidP="00C26BEC">
      <w:pPr>
        <w:rPr>
          <w:color w:val="000000" w:themeColor="text1"/>
          <w:sz w:val="22"/>
          <w:szCs w:val="22"/>
        </w:rPr>
      </w:pPr>
      <w:r w:rsidRPr="00AC1CF8">
        <w:rPr>
          <w:color w:val="000000" w:themeColor="text1"/>
          <w:sz w:val="22"/>
          <w:szCs w:val="22"/>
          <w:shd w:val="clear" w:color="auto" w:fill="FFFFFF"/>
        </w:rPr>
        <w:t>Pilot Study: Score on Hostile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56F3605C" w14:textId="77777777" w:rsidTr="005B7062">
        <w:trPr>
          <w:trHeight w:val="370"/>
        </w:trPr>
        <w:tc>
          <w:tcPr>
            <w:tcW w:w="1555" w:type="dxa"/>
          </w:tcPr>
          <w:p w14:paraId="33214CF4"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Sexism</w:t>
            </w:r>
          </w:p>
        </w:tc>
        <w:tc>
          <w:tcPr>
            <w:tcW w:w="2409" w:type="dxa"/>
          </w:tcPr>
          <w:p w14:paraId="1F92007D"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Pr>
          <w:p w14:paraId="3F2978B4"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Pr>
          <w:p w14:paraId="35085B32"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Pr>
          <w:p w14:paraId="1C9F63C9"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Pr>
          <w:p w14:paraId="29C3C899"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31483000" w14:textId="77777777" w:rsidTr="005B7062">
        <w:tc>
          <w:tcPr>
            <w:tcW w:w="1555" w:type="dxa"/>
          </w:tcPr>
          <w:p w14:paraId="51C48DE6"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Pr>
          <w:p w14:paraId="7C84A0A5" w14:textId="77777777" w:rsidR="00C26BEC" w:rsidRPr="00AC1CF8" w:rsidRDefault="00C26BEC" w:rsidP="005B7062">
            <w:pPr>
              <w:jc w:val="right"/>
              <w:rPr>
                <w:color w:val="000000" w:themeColor="text1"/>
                <w:sz w:val="22"/>
                <w:szCs w:val="22"/>
              </w:rPr>
            </w:pPr>
            <w:r w:rsidRPr="00AC1CF8">
              <w:rPr>
                <w:color w:val="000000" w:themeColor="text1"/>
                <w:sz w:val="22"/>
                <w:szCs w:val="22"/>
              </w:rPr>
              <w:t>52.25</w:t>
            </w:r>
          </w:p>
        </w:tc>
        <w:tc>
          <w:tcPr>
            <w:tcW w:w="851" w:type="dxa"/>
          </w:tcPr>
          <w:p w14:paraId="0713CFF5" w14:textId="77777777" w:rsidR="00C26BEC" w:rsidRPr="00AC1CF8" w:rsidRDefault="00C26BEC" w:rsidP="005B7062">
            <w:pPr>
              <w:jc w:val="right"/>
              <w:rPr>
                <w:color w:val="000000" w:themeColor="text1"/>
                <w:sz w:val="22"/>
                <w:szCs w:val="22"/>
              </w:rPr>
            </w:pPr>
            <w:r w:rsidRPr="00AC1CF8">
              <w:rPr>
                <w:color w:val="000000" w:themeColor="text1"/>
                <w:sz w:val="22"/>
                <w:szCs w:val="22"/>
              </w:rPr>
              <w:t>17.41</w:t>
            </w:r>
          </w:p>
        </w:tc>
        <w:tc>
          <w:tcPr>
            <w:tcW w:w="2693" w:type="dxa"/>
          </w:tcPr>
          <w:p w14:paraId="1E1DA0C7"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851" w:type="dxa"/>
          </w:tcPr>
          <w:p w14:paraId="71ADC3AA" w14:textId="77777777" w:rsidR="00C26BEC" w:rsidRPr="00AC1CF8" w:rsidRDefault="00C26BEC" w:rsidP="005B7062">
            <w:pPr>
              <w:jc w:val="right"/>
              <w:rPr>
                <w:color w:val="000000" w:themeColor="text1"/>
                <w:sz w:val="22"/>
                <w:szCs w:val="22"/>
              </w:rPr>
            </w:pPr>
            <w:r w:rsidRPr="00AC1CF8">
              <w:rPr>
                <w:color w:val="000000" w:themeColor="text1"/>
                <w:sz w:val="22"/>
                <w:szCs w:val="22"/>
              </w:rPr>
              <w:t>89</w:t>
            </w:r>
          </w:p>
        </w:tc>
        <w:tc>
          <w:tcPr>
            <w:tcW w:w="991" w:type="dxa"/>
          </w:tcPr>
          <w:p w14:paraId="323834A3" w14:textId="77777777" w:rsidR="00C26BEC" w:rsidRPr="00AC1CF8" w:rsidRDefault="00C26BEC" w:rsidP="005B7062">
            <w:pPr>
              <w:jc w:val="right"/>
              <w:rPr>
                <w:color w:val="000000" w:themeColor="text1"/>
                <w:sz w:val="22"/>
                <w:szCs w:val="22"/>
              </w:rPr>
            </w:pPr>
            <w:r w:rsidRPr="00AC1CF8">
              <w:rPr>
                <w:color w:val="000000" w:themeColor="text1"/>
                <w:sz w:val="22"/>
                <w:szCs w:val="22"/>
              </w:rPr>
              <w:t>167</w:t>
            </w:r>
          </w:p>
        </w:tc>
      </w:tr>
      <w:tr w:rsidR="00C26BEC" w:rsidRPr="00AC1CF8" w14:paraId="492F9C8E" w14:textId="77777777" w:rsidTr="005B7062">
        <w:tc>
          <w:tcPr>
            <w:tcW w:w="1555" w:type="dxa"/>
          </w:tcPr>
          <w:p w14:paraId="39664139"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Pr>
          <w:p w14:paraId="22E0FDA7" w14:textId="77777777" w:rsidR="00C26BEC" w:rsidRPr="00AC1CF8" w:rsidRDefault="00C26BEC" w:rsidP="005B7062">
            <w:pPr>
              <w:jc w:val="right"/>
              <w:rPr>
                <w:color w:val="000000" w:themeColor="text1"/>
                <w:sz w:val="22"/>
                <w:szCs w:val="22"/>
              </w:rPr>
            </w:pPr>
            <w:r w:rsidRPr="00AC1CF8">
              <w:rPr>
                <w:color w:val="000000" w:themeColor="text1"/>
                <w:sz w:val="22"/>
                <w:szCs w:val="22"/>
              </w:rPr>
              <w:t>46.45</w:t>
            </w:r>
          </w:p>
        </w:tc>
        <w:tc>
          <w:tcPr>
            <w:tcW w:w="851" w:type="dxa"/>
          </w:tcPr>
          <w:p w14:paraId="2C6FB042" w14:textId="77777777" w:rsidR="00C26BEC" w:rsidRPr="00AC1CF8" w:rsidRDefault="00C26BEC" w:rsidP="005B7062">
            <w:pPr>
              <w:jc w:val="right"/>
              <w:rPr>
                <w:color w:val="000000" w:themeColor="text1"/>
                <w:sz w:val="22"/>
                <w:szCs w:val="22"/>
              </w:rPr>
            </w:pPr>
            <w:r w:rsidRPr="00AC1CF8">
              <w:rPr>
                <w:color w:val="000000" w:themeColor="text1"/>
                <w:sz w:val="22"/>
                <w:szCs w:val="22"/>
              </w:rPr>
              <w:t>18.98</w:t>
            </w:r>
          </w:p>
        </w:tc>
        <w:tc>
          <w:tcPr>
            <w:tcW w:w="2693" w:type="dxa"/>
          </w:tcPr>
          <w:p w14:paraId="53C99D7B"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851" w:type="dxa"/>
          </w:tcPr>
          <w:p w14:paraId="78AB58CA" w14:textId="77777777" w:rsidR="00C26BEC" w:rsidRPr="00AC1CF8" w:rsidRDefault="00C26BEC" w:rsidP="005B7062">
            <w:pPr>
              <w:jc w:val="right"/>
              <w:rPr>
                <w:color w:val="000000" w:themeColor="text1"/>
                <w:sz w:val="22"/>
                <w:szCs w:val="22"/>
              </w:rPr>
            </w:pPr>
            <w:r w:rsidRPr="00AC1CF8">
              <w:rPr>
                <w:color w:val="000000" w:themeColor="text1"/>
                <w:sz w:val="22"/>
                <w:szCs w:val="22"/>
              </w:rPr>
              <w:t>83</w:t>
            </w:r>
          </w:p>
        </w:tc>
        <w:tc>
          <w:tcPr>
            <w:tcW w:w="991" w:type="dxa"/>
          </w:tcPr>
          <w:p w14:paraId="607A26CE" w14:textId="77777777" w:rsidR="00C26BEC" w:rsidRPr="00AC1CF8" w:rsidRDefault="00C26BEC" w:rsidP="005B7062">
            <w:pPr>
              <w:jc w:val="right"/>
              <w:rPr>
                <w:color w:val="000000" w:themeColor="text1"/>
                <w:sz w:val="22"/>
                <w:szCs w:val="22"/>
              </w:rPr>
            </w:pPr>
            <w:r w:rsidRPr="00AC1CF8">
              <w:rPr>
                <w:color w:val="000000" w:themeColor="text1"/>
                <w:sz w:val="22"/>
                <w:szCs w:val="22"/>
              </w:rPr>
              <w:t>238</w:t>
            </w:r>
          </w:p>
        </w:tc>
      </w:tr>
      <w:tr w:rsidR="00C26BEC" w:rsidRPr="00AC1CF8" w14:paraId="2ECC99E3" w14:textId="77777777" w:rsidTr="005B7062">
        <w:tc>
          <w:tcPr>
            <w:tcW w:w="1555" w:type="dxa"/>
          </w:tcPr>
          <w:p w14:paraId="4295C6C2"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Pr>
          <w:p w14:paraId="06F6CBC9" w14:textId="77777777" w:rsidR="00C26BEC" w:rsidRPr="00AC1CF8" w:rsidRDefault="00C26BEC" w:rsidP="005B7062">
            <w:pPr>
              <w:jc w:val="right"/>
              <w:rPr>
                <w:color w:val="000000" w:themeColor="text1"/>
                <w:sz w:val="22"/>
                <w:szCs w:val="22"/>
              </w:rPr>
            </w:pPr>
            <w:r w:rsidRPr="00AC1CF8">
              <w:rPr>
                <w:color w:val="000000" w:themeColor="text1"/>
                <w:sz w:val="22"/>
                <w:szCs w:val="22"/>
              </w:rPr>
              <w:t>48.84</w:t>
            </w:r>
          </w:p>
        </w:tc>
        <w:tc>
          <w:tcPr>
            <w:tcW w:w="851" w:type="dxa"/>
          </w:tcPr>
          <w:p w14:paraId="44F48030" w14:textId="77777777" w:rsidR="00C26BEC" w:rsidRPr="00AC1CF8" w:rsidRDefault="00C26BEC" w:rsidP="005B7062">
            <w:pPr>
              <w:jc w:val="right"/>
              <w:rPr>
                <w:color w:val="000000" w:themeColor="text1"/>
                <w:sz w:val="22"/>
                <w:szCs w:val="22"/>
              </w:rPr>
            </w:pPr>
            <w:r w:rsidRPr="00AC1CF8">
              <w:rPr>
                <w:color w:val="000000" w:themeColor="text1"/>
                <w:sz w:val="22"/>
                <w:szCs w:val="22"/>
              </w:rPr>
              <w:t>18.55</w:t>
            </w:r>
          </w:p>
        </w:tc>
        <w:tc>
          <w:tcPr>
            <w:tcW w:w="2693" w:type="dxa"/>
          </w:tcPr>
          <w:p w14:paraId="72E684AE"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851" w:type="dxa"/>
          </w:tcPr>
          <w:p w14:paraId="107CFFD9" w14:textId="77777777" w:rsidR="00C26BEC" w:rsidRPr="00AC1CF8" w:rsidRDefault="00C26BEC" w:rsidP="005B7062">
            <w:pPr>
              <w:jc w:val="right"/>
              <w:rPr>
                <w:color w:val="000000" w:themeColor="text1"/>
                <w:sz w:val="22"/>
                <w:szCs w:val="22"/>
              </w:rPr>
            </w:pPr>
            <w:r w:rsidRPr="00AC1CF8">
              <w:rPr>
                <w:color w:val="000000" w:themeColor="text1"/>
                <w:sz w:val="22"/>
                <w:szCs w:val="22"/>
              </w:rPr>
              <w:t>89</w:t>
            </w:r>
          </w:p>
        </w:tc>
        <w:tc>
          <w:tcPr>
            <w:tcW w:w="991" w:type="dxa"/>
          </w:tcPr>
          <w:p w14:paraId="266FEC65" w14:textId="77777777" w:rsidR="00C26BEC" w:rsidRPr="00AC1CF8" w:rsidRDefault="00C26BEC" w:rsidP="005B7062">
            <w:pPr>
              <w:jc w:val="right"/>
              <w:rPr>
                <w:color w:val="000000" w:themeColor="text1"/>
                <w:sz w:val="22"/>
                <w:szCs w:val="22"/>
              </w:rPr>
            </w:pPr>
            <w:r w:rsidRPr="00AC1CF8">
              <w:rPr>
                <w:color w:val="000000" w:themeColor="text1"/>
                <w:sz w:val="22"/>
                <w:szCs w:val="22"/>
              </w:rPr>
              <w:t>405</w:t>
            </w:r>
          </w:p>
        </w:tc>
      </w:tr>
    </w:tbl>
    <w:p w14:paraId="7A385FF8" w14:textId="77777777" w:rsidR="00C26BEC" w:rsidRPr="00AC1CF8" w:rsidRDefault="00C26BEC" w:rsidP="00C26BEC">
      <w:pPr>
        <w:rPr>
          <w:color w:val="000000" w:themeColor="text1"/>
          <w:sz w:val="22"/>
          <w:szCs w:val="22"/>
        </w:rPr>
      </w:pPr>
      <w:r w:rsidRPr="00AC1CF8">
        <w:rPr>
          <w:color w:val="000000" w:themeColor="text1"/>
          <w:sz w:val="22"/>
          <w:szCs w:val="22"/>
        </w:rPr>
        <w:t>*22 questions on 6-point Likert-scale</w:t>
      </w:r>
    </w:p>
    <w:p w14:paraId="5FC6AA5F" w14:textId="77777777" w:rsidR="00C26BEC" w:rsidRPr="00AC1CF8" w:rsidRDefault="00C26BEC" w:rsidP="00C26BEC">
      <w:pPr>
        <w:rPr>
          <w:color w:val="000000" w:themeColor="text1"/>
          <w:sz w:val="22"/>
          <w:szCs w:val="22"/>
        </w:rPr>
      </w:pPr>
      <w:r w:rsidRPr="00AC1CF8">
        <w:rPr>
          <w:color w:val="000000" w:themeColor="text1"/>
          <w:sz w:val="22"/>
          <w:szCs w:val="22"/>
        </w:rPr>
        <w:t>*Range 0-110</w:t>
      </w:r>
    </w:p>
    <w:p w14:paraId="6382F353" w14:textId="77777777" w:rsidR="00C26BEC" w:rsidRPr="00AC1CF8" w:rsidRDefault="00C26BEC" w:rsidP="00C26BEC">
      <w:pPr>
        <w:rPr>
          <w:color w:val="000000" w:themeColor="text1"/>
          <w:sz w:val="22"/>
          <w:szCs w:val="22"/>
        </w:rPr>
      </w:pPr>
    </w:p>
    <w:p w14:paraId="31BD97D0" w14:textId="77777777" w:rsidR="00C26BEC" w:rsidRPr="00AC1CF8" w:rsidRDefault="00C26BEC" w:rsidP="00C26BEC">
      <w:pPr>
        <w:rPr>
          <w:color w:val="000000" w:themeColor="text1"/>
          <w:sz w:val="22"/>
          <w:szCs w:val="22"/>
        </w:rPr>
      </w:pPr>
      <w:r w:rsidRPr="00AC1CF8">
        <w:rPr>
          <w:color w:val="000000" w:themeColor="text1"/>
          <w:sz w:val="22"/>
          <w:szCs w:val="22"/>
          <w:shd w:val="clear" w:color="auto" w:fill="FFFFFF"/>
        </w:rPr>
        <w:t>Pilot Study: Scores on Hostile and Benevolent Sexism Subscales</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265AC007" w14:textId="77777777" w:rsidTr="005B7062">
        <w:trPr>
          <w:trHeight w:val="370"/>
        </w:trPr>
        <w:tc>
          <w:tcPr>
            <w:tcW w:w="1555" w:type="dxa"/>
          </w:tcPr>
          <w:p w14:paraId="5175C62D" w14:textId="632F93FF" w:rsidR="00C26BEC" w:rsidRPr="00AC1CF8" w:rsidRDefault="00C26BEC" w:rsidP="005B7062">
            <w:pPr>
              <w:rPr>
                <w:color w:val="000000" w:themeColor="text1"/>
                <w:sz w:val="22"/>
                <w:szCs w:val="22"/>
                <w:u w:val="single"/>
              </w:rPr>
            </w:pPr>
          </w:p>
        </w:tc>
        <w:tc>
          <w:tcPr>
            <w:tcW w:w="2409" w:type="dxa"/>
          </w:tcPr>
          <w:p w14:paraId="2E408E5B"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Pr>
          <w:p w14:paraId="7DA20302"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Pr>
          <w:p w14:paraId="4B5A6EA5"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Pr>
          <w:p w14:paraId="675380C9"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Pr>
          <w:p w14:paraId="09809EDA"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2ACBB089" w14:textId="77777777" w:rsidTr="005B7062">
        <w:tc>
          <w:tcPr>
            <w:tcW w:w="1555" w:type="dxa"/>
          </w:tcPr>
          <w:p w14:paraId="0285942E" w14:textId="77777777" w:rsidR="00C26BEC" w:rsidRPr="00AC1CF8" w:rsidRDefault="00C26BEC" w:rsidP="005B7062">
            <w:pPr>
              <w:rPr>
                <w:color w:val="000000" w:themeColor="text1"/>
                <w:sz w:val="22"/>
                <w:szCs w:val="22"/>
              </w:rPr>
            </w:pPr>
            <w:r w:rsidRPr="00AC1CF8">
              <w:rPr>
                <w:color w:val="000000" w:themeColor="text1"/>
                <w:sz w:val="22"/>
                <w:szCs w:val="22"/>
              </w:rPr>
              <w:t>Hostile</w:t>
            </w:r>
          </w:p>
        </w:tc>
        <w:tc>
          <w:tcPr>
            <w:tcW w:w="2409" w:type="dxa"/>
          </w:tcPr>
          <w:p w14:paraId="59924EB3" w14:textId="77777777" w:rsidR="00C26BEC" w:rsidRPr="00AC1CF8" w:rsidRDefault="00C26BEC" w:rsidP="005B7062">
            <w:pPr>
              <w:jc w:val="right"/>
              <w:rPr>
                <w:color w:val="000000" w:themeColor="text1"/>
                <w:sz w:val="22"/>
                <w:szCs w:val="22"/>
              </w:rPr>
            </w:pPr>
          </w:p>
        </w:tc>
        <w:tc>
          <w:tcPr>
            <w:tcW w:w="851" w:type="dxa"/>
          </w:tcPr>
          <w:p w14:paraId="5CE20664" w14:textId="77777777" w:rsidR="00C26BEC" w:rsidRPr="00AC1CF8" w:rsidRDefault="00C26BEC" w:rsidP="005B7062">
            <w:pPr>
              <w:jc w:val="right"/>
              <w:rPr>
                <w:color w:val="000000" w:themeColor="text1"/>
                <w:sz w:val="22"/>
                <w:szCs w:val="22"/>
              </w:rPr>
            </w:pPr>
          </w:p>
        </w:tc>
        <w:tc>
          <w:tcPr>
            <w:tcW w:w="2693" w:type="dxa"/>
          </w:tcPr>
          <w:p w14:paraId="661C013E" w14:textId="77777777" w:rsidR="00C26BEC" w:rsidRPr="00AC1CF8" w:rsidRDefault="00C26BEC" w:rsidP="005B7062">
            <w:pPr>
              <w:jc w:val="right"/>
              <w:rPr>
                <w:color w:val="000000" w:themeColor="text1"/>
                <w:sz w:val="22"/>
                <w:szCs w:val="22"/>
              </w:rPr>
            </w:pPr>
          </w:p>
        </w:tc>
        <w:tc>
          <w:tcPr>
            <w:tcW w:w="851" w:type="dxa"/>
          </w:tcPr>
          <w:p w14:paraId="5B689C56" w14:textId="77777777" w:rsidR="00C26BEC" w:rsidRPr="00AC1CF8" w:rsidRDefault="00C26BEC" w:rsidP="005B7062">
            <w:pPr>
              <w:jc w:val="right"/>
              <w:rPr>
                <w:color w:val="000000" w:themeColor="text1"/>
                <w:sz w:val="22"/>
                <w:szCs w:val="22"/>
              </w:rPr>
            </w:pPr>
          </w:p>
        </w:tc>
        <w:tc>
          <w:tcPr>
            <w:tcW w:w="991" w:type="dxa"/>
          </w:tcPr>
          <w:p w14:paraId="57426FE6" w14:textId="77777777" w:rsidR="00C26BEC" w:rsidRPr="00AC1CF8" w:rsidRDefault="00C26BEC" w:rsidP="005B7062">
            <w:pPr>
              <w:jc w:val="right"/>
              <w:rPr>
                <w:color w:val="000000" w:themeColor="text1"/>
                <w:sz w:val="22"/>
                <w:szCs w:val="22"/>
              </w:rPr>
            </w:pPr>
          </w:p>
        </w:tc>
      </w:tr>
      <w:tr w:rsidR="00C26BEC" w:rsidRPr="00AC1CF8" w14:paraId="13CB423D" w14:textId="77777777" w:rsidTr="005B7062">
        <w:tc>
          <w:tcPr>
            <w:tcW w:w="1555" w:type="dxa"/>
          </w:tcPr>
          <w:p w14:paraId="63403369"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Pr>
          <w:p w14:paraId="31013377" w14:textId="77777777" w:rsidR="00C26BEC" w:rsidRPr="00AC1CF8" w:rsidRDefault="00C26BEC" w:rsidP="005B7062">
            <w:pPr>
              <w:jc w:val="right"/>
              <w:rPr>
                <w:color w:val="000000" w:themeColor="text1"/>
                <w:sz w:val="22"/>
                <w:szCs w:val="22"/>
              </w:rPr>
            </w:pPr>
            <w:r w:rsidRPr="00AC1CF8">
              <w:rPr>
                <w:color w:val="000000" w:themeColor="text1"/>
                <w:sz w:val="22"/>
                <w:szCs w:val="22"/>
              </w:rPr>
              <w:t>25.74</w:t>
            </w:r>
          </w:p>
        </w:tc>
        <w:tc>
          <w:tcPr>
            <w:tcW w:w="851" w:type="dxa"/>
          </w:tcPr>
          <w:p w14:paraId="16201A6D" w14:textId="77777777" w:rsidR="00C26BEC" w:rsidRPr="00AC1CF8" w:rsidRDefault="00C26BEC" w:rsidP="005B7062">
            <w:pPr>
              <w:jc w:val="right"/>
              <w:rPr>
                <w:color w:val="000000" w:themeColor="text1"/>
                <w:sz w:val="22"/>
                <w:szCs w:val="22"/>
              </w:rPr>
            </w:pPr>
            <w:r w:rsidRPr="00AC1CF8">
              <w:rPr>
                <w:color w:val="000000" w:themeColor="text1"/>
                <w:sz w:val="22"/>
                <w:szCs w:val="22"/>
              </w:rPr>
              <w:t>10.13</w:t>
            </w:r>
          </w:p>
        </w:tc>
        <w:tc>
          <w:tcPr>
            <w:tcW w:w="2693" w:type="dxa"/>
          </w:tcPr>
          <w:p w14:paraId="68A271EE"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Pr>
          <w:p w14:paraId="3AF9A95A" w14:textId="77777777" w:rsidR="00C26BEC" w:rsidRPr="00AC1CF8" w:rsidRDefault="00C26BEC" w:rsidP="005B7062">
            <w:pPr>
              <w:jc w:val="right"/>
              <w:rPr>
                <w:color w:val="000000" w:themeColor="text1"/>
                <w:sz w:val="22"/>
                <w:szCs w:val="22"/>
              </w:rPr>
            </w:pPr>
            <w:r w:rsidRPr="00AC1CF8">
              <w:rPr>
                <w:color w:val="000000" w:themeColor="text1"/>
                <w:sz w:val="22"/>
                <w:szCs w:val="22"/>
              </w:rPr>
              <w:t>46</w:t>
            </w:r>
          </w:p>
        </w:tc>
        <w:tc>
          <w:tcPr>
            <w:tcW w:w="991" w:type="dxa"/>
          </w:tcPr>
          <w:p w14:paraId="16E2BF22" w14:textId="77777777" w:rsidR="00C26BEC" w:rsidRPr="00AC1CF8" w:rsidRDefault="00C26BEC" w:rsidP="005B7062">
            <w:pPr>
              <w:jc w:val="right"/>
              <w:rPr>
                <w:color w:val="000000" w:themeColor="text1"/>
                <w:sz w:val="22"/>
                <w:szCs w:val="22"/>
              </w:rPr>
            </w:pPr>
            <w:r w:rsidRPr="00AC1CF8">
              <w:rPr>
                <w:color w:val="000000" w:themeColor="text1"/>
                <w:sz w:val="22"/>
                <w:szCs w:val="22"/>
              </w:rPr>
              <w:t>167</w:t>
            </w:r>
          </w:p>
        </w:tc>
      </w:tr>
      <w:tr w:rsidR="00C26BEC" w:rsidRPr="00AC1CF8" w14:paraId="7BEA63E0" w14:textId="77777777" w:rsidTr="005B7062">
        <w:tc>
          <w:tcPr>
            <w:tcW w:w="1555" w:type="dxa"/>
          </w:tcPr>
          <w:p w14:paraId="77B8CB30"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Pr>
          <w:p w14:paraId="0757F703" w14:textId="77777777" w:rsidR="00C26BEC" w:rsidRPr="00AC1CF8" w:rsidRDefault="00C26BEC" w:rsidP="005B7062">
            <w:pPr>
              <w:jc w:val="right"/>
              <w:rPr>
                <w:color w:val="000000" w:themeColor="text1"/>
                <w:sz w:val="22"/>
                <w:szCs w:val="22"/>
              </w:rPr>
            </w:pPr>
            <w:r w:rsidRPr="00AC1CF8">
              <w:rPr>
                <w:color w:val="000000" w:themeColor="text1"/>
                <w:sz w:val="22"/>
                <w:szCs w:val="22"/>
              </w:rPr>
              <w:t>22.65</w:t>
            </w:r>
          </w:p>
        </w:tc>
        <w:tc>
          <w:tcPr>
            <w:tcW w:w="851" w:type="dxa"/>
          </w:tcPr>
          <w:p w14:paraId="54ABEA42" w14:textId="77777777" w:rsidR="00C26BEC" w:rsidRPr="00AC1CF8" w:rsidRDefault="00C26BEC" w:rsidP="005B7062">
            <w:pPr>
              <w:jc w:val="right"/>
              <w:rPr>
                <w:color w:val="000000" w:themeColor="text1"/>
                <w:sz w:val="22"/>
                <w:szCs w:val="22"/>
              </w:rPr>
            </w:pPr>
            <w:r w:rsidRPr="00AC1CF8">
              <w:rPr>
                <w:color w:val="000000" w:themeColor="text1"/>
                <w:sz w:val="22"/>
                <w:szCs w:val="22"/>
              </w:rPr>
              <w:t>11.04</w:t>
            </w:r>
          </w:p>
        </w:tc>
        <w:tc>
          <w:tcPr>
            <w:tcW w:w="2693" w:type="dxa"/>
          </w:tcPr>
          <w:p w14:paraId="6246BA58"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Pr>
          <w:p w14:paraId="4E67B00A" w14:textId="77777777" w:rsidR="00C26BEC" w:rsidRPr="00AC1CF8" w:rsidRDefault="00C26BEC" w:rsidP="005B7062">
            <w:pPr>
              <w:jc w:val="right"/>
              <w:rPr>
                <w:color w:val="000000" w:themeColor="text1"/>
                <w:sz w:val="22"/>
                <w:szCs w:val="22"/>
              </w:rPr>
            </w:pPr>
            <w:r w:rsidRPr="00AC1CF8">
              <w:rPr>
                <w:color w:val="000000" w:themeColor="text1"/>
                <w:sz w:val="22"/>
                <w:szCs w:val="22"/>
              </w:rPr>
              <w:t>51</w:t>
            </w:r>
          </w:p>
        </w:tc>
        <w:tc>
          <w:tcPr>
            <w:tcW w:w="991" w:type="dxa"/>
          </w:tcPr>
          <w:p w14:paraId="7AD942F3" w14:textId="77777777" w:rsidR="00C26BEC" w:rsidRPr="00AC1CF8" w:rsidRDefault="00C26BEC" w:rsidP="005B7062">
            <w:pPr>
              <w:jc w:val="right"/>
              <w:rPr>
                <w:color w:val="000000" w:themeColor="text1"/>
                <w:sz w:val="22"/>
                <w:szCs w:val="22"/>
              </w:rPr>
            </w:pPr>
            <w:r w:rsidRPr="00AC1CF8">
              <w:rPr>
                <w:color w:val="000000" w:themeColor="text1"/>
                <w:sz w:val="22"/>
                <w:szCs w:val="22"/>
              </w:rPr>
              <w:t>238</w:t>
            </w:r>
          </w:p>
        </w:tc>
      </w:tr>
      <w:tr w:rsidR="00C26BEC" w:rsidRPr="00AC1CF8" w14:paraId="34A9FC2C" w14:textId="77777777" w:rsidTr="005B7062">
        <w:tc>
          <w:tcPr>
            <w:tcW w:w="1555" w:type="dxa"/>
          </w:tcPr>
          <w:p w14:paraId="6A069576"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Pr>
          <w:p w14:paraId="19A0D145" w14:textId="77777777" w:rsidR="00C26BEC" w:rsidRPr="00AC1CF8" w:rsidRDefault="00C26BEC" w:rsidP="005B7062">
            <w:pPr>
              <w:jc w:val="right"/>
              <w:rPr>
                <w:color w:val="000000" w:themeColor="text1"/>
                <w:sz w:val="22"/>
                <w:szCs w:val="22"/>
              </w:rPr>
            </w:pPr>
            <w:r w:rsidRPr="00AC1CF8">
              <w:rPr>
                <w:color w:val="000000" w:themeColor="text1"/>
                <w:sz w:val="22"/>
                <w:szCs w:val="22"/>
              </w:rPr>
              <w:t>23.93</w:t>
            </w:r>
          </w:p>
        </w:tc>
        <w:tc>
          <w:tcPr>
            <w:tcW w:w="851" w:type="dxa"/>
          </w:tcPr>
          <w:p w14:paraId="49891224" w14:textId="77777777" w:rsidR="00C26BEC" w:rsidRPr="00AC1CF8" w:rsidRDefault="00C26BEC" w:rsidP="005B7062">
            <w:pPr>
              <w:jc w:val="right"/>
              <w:rPr>
                <w:color w:val="000000" w:themeColor="text1"/>
                <w:sz w:val="22"/>
                <w:szCs w:val="22"/>
              </w:rPr>
            </w:pPr>
            <w:r w:rsidRPr="00AC1CF8">
              <w:rPr>
                <w:color w:val="000000" w:themeColor="text1"/>
                <w:sz w:val="22"/>
                <w:szCs w:val="22"/>
              </w:rPr>
              <w:t>10.77</w:t>
            </w:r>
          </w:p>
        </w:tc>
        <w:tc>
          <w:tcPr>
            <w:tcW w:w="2693" w:type="dxa"/>
          </w:tcPr>
          <w:p w14:paraId="2A89D342"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Pr>
          <w:p w14:paraId="047A5F33" w14:textId="77777777" w:rsidR="00C26BEC" w:rsidRPr="00AC1CF8" w:rsidRDefault="00C26BEC" w:rsidP="005B7062">
            <w:pPr>
              <w:jc w:val="right"/>
              <w:rPr>
                <w:color w:val="000000" w:themeColor="text1"/>
                <w:sz w:val="22"/>
                <w:szCs w:val="22"/>
              </w:rPr>
            </w:pPr>
            <w:r w:rsidRPr="00AC1CF8">
              <w:rPr>
                <w:color w:val="000000" w:themeColor="text1"/>
                <w:sz w:val="22"/>
                <w:szCs w:val="22"/>
              </w:rPr>
              <w:t>51</w:t>
            </w:r>
          </w:p>
        </w:tc>
        <w:tc>
          <w:tcPr>
            <w:tcW w:w="991" w:type="dxa"/>
          </w:tcPr>
          <w:p w14:paraId="65A2E14C" w14:textId="77777777" w:rsidR="00C26BEC" w:rsidRPr="00AC1CF8" w:rsidRDefault="00C26BEC" w:rsidP="005B7062">
            <w:pPr>
              <w:jc w:val="right"/>
              <w:rPr>
                <w:color w:val="000000" w:themeColor="text1"/>
                <w:sz w:val="22"/>
                <w:szCs w:val="22"/>
              </w:rPr>
            </w:pPr>
            <w:r w:rsidRPr="00AC1CF8">
              <w:rPr>
                <w:color w:val="000000" w:themeColor="text1"/>
                <w:sz w:val="22"/>
                <w:szCs w:val="22"/>
              </w:rPr>
              <w:t>405</w:t>
            </w:r>
          </w:p>
        </w:tc>
      </w:tr>
      <w:tr w:rsidR="00C26BEC" w:rsidRPr="00AC1CF8" w14:paraId="03169EF2" w14:textId="77777777" w:rsidTr="005B7062">
        <w:tc>
          <w:tcPr>
            <w:tcW w:w="1555" w:type="dxa"/>
          </w:tcPr>
          <w:p w14:paraId="783BFC79" w14:textId="77777777" w:rsidR="00C26BEC" w:rsidRPr="00AC1CF8" w:rsidRDefault="00C26BEC" w:rsidP="005B7062">
            <w:pPr>
              <w:rPr>
                <w:color w:val="000000" w:themeColor="text1"/>
                <w:sz w:val="22"/>
                <w:szCs w:val="22"/>
              </w:rPr>
            </w:pPr>
          </w:p>
        </w:tc>
        <w:tc>
          <w:tcPr>
            <w:tcW w:w="2409" w:type="dxa"/>
          </w:tcPr>
          <w:p w14:paraId="30519BA7" w14:textId="77777777" w:rsidR="00C26BEC" w:rsidRPr="00AC1CF8" w:rsidRDefault="00C26BEC" w:rsidP="005B7062">
            <w:pPr>
              <w:jc w:val="right"/>
              <w:rPr>
                <w:color w:val="000000" w:themeColor="text1"/>
                <w:sz w:val="22"/>
                <w:szCs w:val="22"/>
              </w:rPr>
            </w:pPr>
          </w:p>
        </w:tc>
        <w:tc>
          <w:tcPr>
            <w:tcW w:w="851" w:type="dxa"/>
          </w:tcPr>
          <w:p w14:paraId="45CD2C83" w14:textId="77777777" w:rsidR="00C26BEC" w:rsidRPr="00AC1CF8" w:rsidRDefault="00C26BEC" w:rsidP="005B7062">
            <w:pPr>
              <w:jc w:val="right"/>
              <w:rPr>
                <w:color w:val="000000" w:themeColor="text1"/>
                <w:sz w:val="22"/>
                <w:szCs w:val="22"/>
              </w:rPr>
            </w:pPr>
          </w:p>
        </w:tc>
        <w:tc>
          <w:tcPr>
            <w:tcW w:w="2693" w:type="dxa"/>
          </w:tcPr>
          <w:p w14:paraId="6B316512" w14:textId="77777777" w:rsidR="00C26BEC" w:rsidRPr="00AC1CF8" w:rsidRDefault="00C26BEC" w:rsidP="005B7062">
            <w:pPr>
              <w:jc w:val="right"/>
              <w:rPr>
                <w:color w:val="000000" w:themeColor="text1"/>
                <w:sz w:val="22"/>
                <w:szCs w:val="22"/>
              </w:rPr>
            </w:pPr>
          </w:p>
        </w:tc>
        <w:tc>
          <w:tcPr>
            <w:tcW w:w="851" w:type="dxa"/>
          </w:tcPr>
          <w:p w14:paraId="60FF4851" w14:textId="77777777" w:rsidR="00C26BEC" w:rsidRPr="00AC1CF8" w:rsidRDefault="00C26BEC" w:rsidP="005B7062">
            <w:pPr>
              <w:jc w:val="right"/>
              <w:rPr>
                <w:color w:val="000000" w:themeColor="text1"/>
                <w:sz w:val="22"/>
                <w:szCs w:val="22"/>
              </w:rPr>
            </w:pPr>
          </w:p>
        </w:tc>
        <w:tc>
          <w:tcPr>
            <w:tcW w:w="991" w:type="dxa"/>
          </w:tcPr>
          <w:p w14:paraId="3C86311B" w14:textId="77777777" w:rsidR="00C26BEC" w:rsidRPr="00AC1CF8" w:rsidRDefault="00C26BEC" w:rsidP="005B7062">
            <w:pPr>
              <w:jc w:val="right"/>
              <w:rPr>
                <w:color w:val="000000" w:themeColor="text1"/>
                <w:sz w:val="22"/>
                <w:szCs w:val="22"/>
              </w:rPr>
            </w:pPr>
          </w:p>
        </w:tc>
      </w:tr>
      <w:tr w:rsidR="00C26BEC" w:rsidRPr="00AC1CF8" w14:paraId="5AB5AE87" w14:textId="77777777" w:rsidTr="005B7062">
        <w:tc>
          <w:tcPr>
            <w:tcW w:w="1555" w:type="dxa"/>
          </w:tcPr>
          <w:p w14:paraId="15DC5DFE" w14:textId="77777777" w:rsidR="00C26BEC" w:rsidRPr="00AC1CF8" w:rsidRDefault="00C26BEC" w:rsidP="005B7062">
            <w:pPr>
              <w:rPr>
                <w:color w:val="000000" w:themeColor="text1"/>
                <w:sz w:val="22"/>
                <w:szCs w:val="22"/>
              </w:rPr>
            </w:pPr>
            <w:r w:rsidRPr="00AC1CF8">
              <w:rPr>
                <w:color w:val="000000" w:themeColor="text1"/>
                <w:sz w:val="22"/>
                <w:szCs w:val="22"/>
              </w:rPr>
              <w:t>Benevolent</w:t>
            </w:r>
          </w:p>
        </w:tc>
        <w:tc>
          <w:tcPr>
            <w:tcW w:w="2409" w:type="dxa"/>
          </w:tcPr>
          <w:p w14:paraId="420E95F8" w14:textId="77777777" w:rsidR="00C26BEC" w:rsidRPr="00AC1CF8" w:rsidRDefault="00C26BEC" w:rsidP="005B7062">
            <w:pPr>
              <w:jc w:val="right"/>
              <w:rPr>
                <w:color w:val="000000" w:themeColor="text1"/>
                <w:sz w:val="22"/>
                <w:szCs w:val="22"/>
              </w:rPr>
            </w:pPr>
          </w:p>
        </w:tc>
        <w:tc>
          <w:tcPr>
            <w:tcW w:w="851" w:type="dxa"/>
          </w:tcPr>
          <w:p w14:paraId="449C1A85" w14:textId="77777777" w:rsidR="00C26BEC" w:rsidRPr="00AC1CF8" w:rsidRDefault="00C26BEC" w:rsidP="005B7062">
            <w:pPr>
              <w:jc w:val="right"/>
              <w:rPr>
                <w:color w:val="000000" w:themeColor="text1"/>
                <w:sz w:val="22"/>
                <w:szCs w:val="22"/>
              </w:rPr>
            </w:pPr>
          </w:p>
        </w:tc>
        <w:tc>
          <w:tcPr>
            <w:tcW w:w="2693" w:type="dxa"/>
          </w:tcPr>
          <w:p w14:paraId="33B22879" w14:textId="77777777" w:rsidR="00C26BEC" w:rsidRPr="00AC1CF8" w:rsidRDefault="00C26BEC" w:rsidP="005B7062">
            <w:pPr>
              <w:jc w:val="right"/>
              <w:rPr>
                <w:color w:val="000000" w:themeColor="text1"/>
                <w:sz w:val="22"/>
                <w:szCs w:val="22"/>
              </w:rPr>
            </w:pPr>
          </w:p>
        </w:tc>
        <w:tc>
          <w:tcPr>
            <w:tcW w:w="851" w:type="dxa"/>
          </w:tcPr>
          <w:p w14:paraId="54C780B9" w14:textId="77777777" w:rsidR="00C26BEC" w:rsidRPr="00AC1CF8" w:rsidRDefault="00C26BEC" w:rsidP="005B7062">
            <w:pPr>
              <w:jc w:val="right"/>
              <w:rPr>
                <w:color w:val="000000" w:themeColor="text1"/>
                <w:sz w:val="22"/>
                <w:szCs w:val="22"/>
              </w:rPr>
            </w:pPr>
          </w:p>
        </w:tc>
        <w:tc>
          <w:tcPr>
            <w:tcW w:w="991" w:type="dxa"/>
          </w:tcPr>
          <w:p w14:paraId="04A22016" w14:textId="77777777" w:rsidR="00C26BEC" w:rsidRPr="00AC1CF8" w:rsidRDefault="00C26BEC" w:rsidP="005B7062">
            <w:pPr>
              <w:jc w:val="right"/>
              <w:rPr>
                <w:color w:val="000000" w:themeColor="text1"/>
                <w:sz w:val="22"/>
                <w:szCs w:val="22"/>
              </w:rPr>
            </w:pPr>
          </w:p>
        </w:tc>
      </w:tr>
      <w:tr w:rsidR="00C26BEC" w:rsidRPr="00AC1CF8" w14:paraId="3A5B0FF2" w14:textId="77777777" w:rsidTr="005B7062">
        <w:tc>
          <w:tcPr>
            <w:tcW w:w="1555" w:type="dxa"/>
          </w:tcPr>
          <w:p w14:paraId="06F55646"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Pr>
          <w:p w14:paraId="0CFB7E1F" w14:textId="77777777" w:rsidR="00C26BEC" w:rsidRPr="00AC1CF8" w:rsidRDefault="00C26BEC" w:rsidP="005B7062">
            <w:pPr>
              <w:jc w:val="right"/>
              <w:rPr>
                <w:color w:val="000000" w:themeColor="text1"/>
                <w:sz w:val="22"/>
                <w:szCs w:val="22"/>
              </w:rPr>
            </w:pPr>
            <w:r w:rsidRPr="00AC1CF8">
              <w:rPr>
                <w:color w:val="000000" w:themeColor="text1"/>
                <w:sz w:val="22"/>
                <w:szCs w:val="22"/>
              </w:rPr>
              <w:t>26.51</w:t>
            </w:r>
          </w:p>
        </w:tc>
        <w:tc>
          <w:tcPr>
            <w:tcW w:w="851" w:type="dxa"/>
          </w:tcPr>
          <w:p w14:paraId="272211B4" w14:textId="77777777" w:rsidR="00C26BEC" w:rsidRPr="00AC1CF8" w:rsidRDefault="00C26BEC" w:rsidP="005B7062">
            <w:pPr>
              <w:jc w:val="right"/>
              <w:rPr>
                <w:color w:val="000000" w:themeColor="text1"/>
                <w:sz w:val="22"/>
                <w:szCs w:val="22"/>
              </w:rPr>
            </w:pPr>
            <w:r w:rsidRPr="00AC1CF8">
              <w:rPr>
                <w:color w:val="000000" w:themeColor="text1"/>
                <w:sz w:val="22"/>
                <w:szCs w:val="22"/>
              </w:rPr>
              <w:t>8.61</w:t>
            </w:r>
          </w:p>
        </w:tc>
        <w:tc>
          <w:tcPr>
            <w:tcW w:w="2693" w:type="dxa"/>
          </w:tcPr>
          <w:p w14:paraId="610DE0D5" w14:textId="77777777" w:rsidR="00C26BEC" w:rsidRPr="00AC1CF8" w:rsidRDefault="00C26BEC" w:rsidP="005B7062">
            <w:pPr>
              <w:jc w:val="right"/>
              <w:rPr>
                <w:color w:val="000000" w:themeColor="text1"/>
                <w:sz w:val="22"/>
                <w:szCs w:val="22"/>
              </w:rPr>
            </w:pPr>
            <w:r w:rsidRPr="00AC1CF8">
              <w:rPr>
                <w:color w:val="000000" w:themeColor="text1"/>
                <w:sz w:val="22"/>
                <w:szCs w:val="22"/>
              </w:rPr>
              <w:t>7</w:t>
            </w:r>
          </w:p>
        </w:tc>
        <w:tc>
          <w:tcPr>
            <w:tcW w:w="851" w:type="dxa"/>
          </w:tcPr>
          <w:p w14:paraId="6C773F4A" w14:textId="77777777" w:rsidR="00C26BEC" w:rsidRPr="00AC1CF8" w:rsidRDefault="00C26BEC" w:rsidP="005B7062">
            <w:pPr>
              <w:jc w:val="right"/>
              <w:rPr>
                <w:color w:val="000000" w:themeColor="text1"/>
                <w:sz w:val="22"/>
                <w:szCs w:val="22"/>
              </w:rPr>
            </w:pPr>
            <w:r w:rsidRPr="00AC1CF8">
              <w:rPr>
                <w:color w:val="000000" w:themeColor="text1"/>
                <w:sz w:val="22"/>
                <w:szCs w:val="22"/>
              </w:rPr>
              <w:t>44</w:t>
            </w:r>
          </w:p>
        </w:tc>
        <w:tc>
          <w:tcPr>
            <w:tcW w:w="991" w:type="dxa"/>
          </w:tcPr>
          <w:p w14:paraId="35C3FA03" w14:textId="77777777" w:rsidR="00C26BEC" w:rsidRPr="00AC1CF8" w:rsidRDefault="00C26BEC" w:rsidP="005B7062">
            <w:pPr>
              <w:jc w:val="right"/>
              <w:rPr>
                <w:color w:val="000000" w:themeColor="text1"/>
                <w:sz w:val="22"/>
                <w:szCs w:val="22"/>
              </w:rPr>
            </w:pPr>
            <w:r w:rsidRPr="00AC1CF8">
              <w:rPr>
                <w:color w:val="000000" w:themeColor="text1"/>
                <w:sz w:val="22"/>
                <w:szCs w:val="22"/>
              </w:rPr>
              <w:t>167</w:t>
            </w:r>
          </w:p>
        </w:tc>
      </w:tr>
      <w:tr w:rsidR="00C26BEC" w:rsidRPr="00AC1CF8" w14:paraId="32B6104F" w14:textId="77777777" w:rsidTr="005B7062">
        <w:tc>
          <w:tcPr>
            <w:tcW w:w="1555" w:type="dxa"/>
          </w:tcPr>
          <w:p w14:paraId="527F7BFF"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Pr>
          <w:p w14:paraId="7FC4D19B" w14:textId="77777777" w:rsidR="00C26BEC" w:rsidRPr="00AC1CF8" w:rsidRDefault="00C26BEC" w:rsidP="005B7062">
            <w:pPr>
              <w:jc w:val="right"/>
              <w:rPr>
                <w:color w:val="000000" w:themeColor="text1"/>
                <w:sz w:val="22"/>
                <w:szCs w:val="22"/>
              </w:rPr>
            </w:pPr>
            <w:r w:rsidRPr="00AC1CF8">
              <w:rPr>
                <w:color w:val="000000" w:themeColor="text1"/>
                <w:sz w:val="22"/>
                <w:szCs w:val="22"/>
              </w:rPr>
              <w:t>23.79</w:t>
            </w:r>
          </w:p>
        </w:tc>
        <w:tc>
          <w:tcPr>
            <w:tcW w:w="851" w:type="dxa"/>
          </w:tcPr>
          <w:p w14:paraId="3CAA1DB2" w14:textId="77777777" w:rsidR="00C26BEC" w:rsidRPr="00AC1CF8" w:rsidRDefault="00C26BEC" w:rsidP="005B7062">
            <w:pPr>
              <w:jc w:val="right"/>
              <w:rPr>
                <w:color w:val="000000" w:themeColor="text1"/>
                <w:sz w:val="22"/>
                <w:szCs w:val="22"/>
              </w:rPr>
            </w:pPr>
            <w:r w:rsidRPr="00AC1CF8">
              <w:rPr>
                <w:color w:val="000000" w:themeColor="text1"/>
                <w:sz w:val="22"/>
                <w:szCs w:val="22"/>
              </w:rPr>
              <w:t>9.23</w:t>
            </w:r>
          </w:p>
        </w:tc>
        <w:tc>
          <w:tcPr>
            <w:tcW w:w="2693" w:type="dxa"/>
          </w:tcPr>
          <w:p w14:paraId="65420F34" w14:textId="77777777" w:rsidR="00C26BEC" w:rsidRPr="00AC1CF8" w:rsidRDefault="00C26BEC" w:rsidP="005B7062">
            <w:pPr>
              <w:jc w:val="right"/>
              <w:rPr>
                <w:color w:val="000000" w:themeColor="text1"/>
                <w:sz w:val="22"/>
                <w:szCs w:val="22"/>
              </w:rPr>
            </w:pPr>
            <w:r w:rsidRPr="00AC1CF8">
              <w:rPr>
                <w:color w:val="000000" w:themeColor="text1"/>
                <w:sz w:val="22"/>
                <w:szCs w:val="22"/>
              </w:rPr>
              <w:t>7</w:t>
            </w:r>
          </w:p>
        </w:tc>
        <w:tc>
          <w:tcPr>
            <w:tcW w:w="851" w:type="dxa"/>
          </w:tcPr>
          <w:p w14:paraId="324E1A0E" w14:textId="77777777" w:rsidR="00C26BEC" w:rsidRPr="00AC1CF8" w:rsidRDefault="00C26BEC" w:rsidP="005B7062">
            <w:pPr>
              <w:jc w:val="right"/>
              <w:rPr>
                <w:color w:val="000000" w:themeColor="text1"/>
                <w:sz w:val="22"/>
                <w:szCs w:val="22"/>
              </w:rPr>
            </w:pPr>
            <w:r w:rsidRPr="00AC1CF8">
              <w:rPr>
                <w:color w:val="000000" w:themeColor="text1"/>
                <w:sz w:val="22"/>
                <w:szCs w:val="22"/>
              </w:rPr>
              <w:t>44</w:t>
            </w:r>
          </w:p>
        </w:tc>
        <w:tc>
          <w:tcPr>
            <w:tcW w:w="991" w:type="dxa"/>
          </w:tcPr>
          <w:p w14:paraId="794A4E98" w14:textId="77777777" w:rsidR="00C26BEC" w:rsidRPr="00AC1CF8" w:rsidRDefault="00C26BEC" w:rsidP="005B7062">
            <w:pPr>
              <w:jc w:val="right"/>
              <w:rPr>
                <w:color w:val="000000" w:themeColor="text1"/>
                <w:sz w:val="22"/>
                <w:szCs w:val="22"/>
              </w:rPr>
            </w:pPr>
            <w:r w:rsidRPr="00AC1CF8">
              <w:rPr>
                <w:color w:val="000000" w:themeColor="text1"/>
                <w:sz w:val="22"/>
                <w:szCs w:val="22"/>
              </w:rPr>
              <w:t>238</w:t>
            </w:r>
          </w:p>
        </w:tc>
      </w:tr>
      <w:tr w:rsidR="00C26BEC" w:rsidRPr="00AC1CF8" w14:paraId="683DB5DF" w14:textId="77777777" w:rsidTr="005B7062">
        <w:tc>
          <w:tcPr>
            <w:tcW w:w="1555" w:type="dxa"/>
          </w:tcPr>
          <w:p w14:paraId="0D9C808B"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Pr>
          <w:p w14:paraId="47FBFFCE" w14:textId="77777777" w:rsidR="00C26BEC" w:rsidRPr="00AC1CF8" w:rsidRDefault="00C26BEC" w:rsidP="005B7062">
            <w:pPr>
              <w:jc w:val="right"/>
              <w:rPr>
                <w:color w:val="000000" w:themeColor="text1"/>
                <w:sz w:val="22"/>
                <w:szCs w:val="22"/>
              </w:rPr>
            </w:pPr>
            <w:r w:rsidRPr="00AC1CF8">
              <w:rPr>
                <w:color w:val="000000" w:themeColor="text1"/>
                <w:sz w:val="22"/>
                <w:szCs w:val="22"/>
              </w:rPr>
              <w:t>24.91</w:t>
            </w:r>
          </w:p>
        </w:tc>
        <w:tc>
          <w:tcPr>
            <w:tcW w:w="851" w:type="dxa"/>
          </w:tcPr>
          <w:p w14:paraId="29915B3A" w14:textId="77777777" w:rsidR="00C26BEC" w:rsidRPr="00AC1CF8" w:rsidRDefault="00C26BEC" w:rsidP="005B7062">
            <w:pPr>
              <w:jc w:val="right"/>
              <w:rPr>
                <w:color w:val="000000" w:themeColor="text1"/>
                <w:sz w:val="22"/>
                <w:szCs w:val="22"/>
              </w:rPr>
            </w:pPr>
            <w:r w:rsidRPr="00AC1CF8">
              <w:rPr>
                <w:color w:val="000000" w:themeColor="text1"/>
                <w:sz w:val="22"/>
                <w:szCs w:val="22"/>
              </w:rPr>
              <w:t>9.07</w:t>
            </w:r>
          </w:p>
        </w:tc>
        <w:tc>
          <w:tcPr>
            <w:tcW w:w="2693" w:type="dxa"/>
          </w:tcPr>
          <w:p w14:paraId="48658E4C" w14:textId="77777777" w:rsidR="00C26BEC" w:rsidRPr="00AC1CF8" w:rsidRDefault="00C26BEC" w:rsidP="005B7062">
            <w:pPr>
              <w:jc w:val="right"/>
              <w:rPr>
                <w:color w:val="000000" w:themeColor="text1"/>
                <w:sz w:val="22"/>
                <w:szCs w:val="22"/>
              </w:rPr>
            </w:pPr>
            <w:r w:rsidRPr="00AC1CF8">
              <w:rPr>
                <w:color w:val="000000" w:themeColor="text1"/>
                <w:sz w:val="22"/>
                <w:szCs w:val="22"/>
              </w:rPr>
              <w:t>7</w:t>
            </w:r>
          </w:p>
        </w:tc>
        <w:tc>
          <w:tcPr>
            <w:tcW w:w="851" w:type="dxa"/>
          </w:tcPr>
          <w:p w14:paraId="7B10C55C" w14:textId="77777777" w:rsidR="00C26BEC" w:rsidRPr="00AC1CF8" w:rsidRDefault="00C26BEC" w:rsidP="005B7062">
            <w:pPr>
              <w:jc w:val="right"/>
              <w:rPr>
                <w:color w:val="000000" w:themeColor="text1"/>
                <w:sz w:val="22"/>
                <w:szCs w:val="22"/>
              </w:rPr>
            </w:pPr>
            <w:r w:rsidRPr="00AC1CF8">
              <w:rPr>
                <w:color w:val="000000" w:themeColor="text1"/>
                <w:sz w:val="22"/>
                <w:szCs w:val="22"/>
              </w:rPr>
              <w:t>46</w:t>
            </w:r>
          </w:p>
        </w:tc>
        <w:tc>
          <w:tcPr>
            <w:tcW w:w="991" w:type="dxa"/>
          </w:tcPr>
          <w:p w14:paraId="4D704CC3" w14:textId="77777777" w:rsidR="00C26BEC" w:rsidRPr="00AC1CF8" w:rsidRDefault="00C26BEC" w:rsidP="005B7062">
            <w:pPr>
              <w:jc w:val="right"/>
              <w:rPr>
                <w:color w:val="000000" w:themeColor="text1"/>
                <w:sz w:val="22"/>
                <w:szCs w:val="22"/>
              </w:rPr>
            </w:pPr>
            <w:r w:rsidRPr="00AC1CF8">
              <w:rPr>
                <w:color w:val="000000" w:themeColor="text1"/>
                <w:sz w:val="22"/>
                <w:szCs w:val="22"/>
              </w:rPr>
              <w:t>405</w:t>
            </w:r>
          </w:p>
        </w:tc>
      </w:tr>
      <w:tr w:rsidR="00C26BEC" w:rsidRPr="00AC1CF8" w14:paraId="390E7630" w14:textId="77777777" w:rsidTr="005B7062">
        <w:tc>
          <w:tcPr>
            <w:tcW w:w="1555" w:type="dxa"/>
          </w:tcPr>
          <w:p w14:paraId="22770E78" w14:textId="77777777" w:rsidR="00C26BEC" w:rsidRPr="00AC1CF8" w:rsidRDefault="00C26BEC" w:rsidP="005B7062">
            <w:pPr>
              <w:rPr>
                <w:color w:val="000000" w:themeColor="text1"/>
                <w:sz w:val="22"/>
                <w:szCs w:val="22"/>
              </w:rPr>
            </w:pPr>
          </w:p>
        </w:tc>
        <w:tc>
          <w:tcPr>
            <w:tcW w:w="2409" w:type="dxa"/>
          </w:tcPr>
          <w:p w14:paraId="4C72DEFF" w14:textId="77777777" w:rsidR="00C26BEC" w:rsidRPr="00AC1CF8" w:rsidRDefault="00C26BEC" w:rsidP="005B7062">
            <w:pPr>
              <w:jc w:val="right"/>
              <w:rPr>
                <w:color w:val="000000" w:themeColor="text1"/>
                <w:sz w:val="22"/>
                <w:szCs w:val="22"/>
              </w:rPr>
            </w:pPr>
          </w:p>
        </w:tc>
        <w:tc>
          <w:tcPr>
            <w:tcW w:w="851" w:type="dxa"/>
          </w:tcPr>
          <w:p w14:paraId="6DE1A876" w14:textId="77777777" w:rsidR="00C26BEC" w:rsidRPr="00AC1CF8" w:rsidRDefault="00C26BEC" w:rsidP="005B7062">
            <w:pPr>
              <w:jc w:val="right"/>
              <w:rPr>
                <w:color w:val="000000" w:themeColor="text1"/>
                <w:sz w:val="22"/>
                <w:szCs w:val="22"/>
              </w:rPr>
            </w:pPr>
          </w:p>
        </w:tc>
        <w:tc>
          <w:tcPr>
            <w:tcW w:w="2693" w:type="dxa"/>
          </w:tcPr>
          <w:p w14:paraId="0508B02E" w14:textId="77777777" w:rsidR="00C26BEC" w:rsidRPr="00AC1CF8" w:rsidRDefault="00C26BEC" w:rsidP="005B7062">
            <w:pPr>
              <w:jc w:val="right"/>
              <w:rPr>
                <w:color w:val="000000" w:themeColor="text1"/>
                <w:sz w:val="22"/>
                <w:szCs w:val="22"/>
              </w:rPr>
            </w:pPr>
          </w:p>
        </w:tc>
        <w:tc>
          <w:tcPr>
            <w:tcW w:w="851" w:type="dxa"/>
          </w:tcPr>
          <w:p w14:paraId="395B8B2F" w14:textId="77777777" w:rsidR="00C26BEC" w:rsidRPr="00AC1CF8" w:rsidRDefault="00C26BEC" w:rsidP="005B7062">
            <w:pPr>
              <w:jc w:val="right"/>
              <w:rPr>
                <w:color w:val="000000" w:themeColor="text1"/>
                <w:sz w:val="22"/>
                <w:szCs w:val="22"/>
              </w:rPr>
            </w:pPr>
          </w:p>
        </w:tc>
        <w:tc>
          <w:tcPr>
            <w:tcW w:w="991" w:type="dxa"/>
          </w:tcPr>
          <w:p w14:paraId="07F765F1" w14:textId="77777777" w:rsidR="00C26BEC" w:rsidRPr="00AC1CF8" w:rsidRDefault="00C26BEC" w:rsidP="005B7062">
            <w:pPr>
              <w:jc w:val="right"/>
              <w:rPr>
                <w:color w:val="000000" w:themeColor="text1"/>
                <w:sz w:val="22"/>
                <w:szCs w:val="22"/>
              </w:rPr>
            </w:pPr>
          </w:p>
        </w:tc>
      </w:tr>
    </w:tbl>
    <w:p w14:paraId="7AD8ECA5" w14:textId="77777777" w:rsidR="00C26BEC" w:rsidRPr="00AC1CF8" w:rsidRDefault="00C26BEC" w:rsidP="00C26BEC">
      <w:pPr>
        <w:rPr>
          <w:color w:val="000000" w:themeColor="text1"/>
          <w:sz w:val="22"/>
          <w:szCs w:val="22"/>
        </w:rPr>
      </w:pPr>
      <w:r w:rsidRPr="00AC1CF8">
        <w:rPr>
          <w:color w:val="000000" w:themeColor="text1"/>
          <w:sz w:val="22"/>
          <w:szCs w:val="22"/>
        </w:rPr>
        <w:t>*22 questions on 6-point Likert-scale</w:t>
      </w:r>
    </w:p>
    <w:p w14:paraId="3FB6BDC6" w14:textId="0536B6E4" w:rsidR="00C26BEC" w:rsidRPr="00AC1CF8" w:rsidRDefault="00C26BEC" w:rsidP="00C26BEC">
      <w:pPr>
        <w:rPr>
          <w:color w:val="000000" w:themeColor="text1"/>
          <w:sz w:val="22"/>
          <w:szCs w:val="22"/>
        </w:rPr>
      </w:pPr>
      <w:r w:rsidRPr="00AC1CF8">
        <w:rPr>
          <w:color w:val="000000" w:themeColor="text1"/>
          <w:sz w:val="22"/>
          <w:szCs w:val="22"/>
        </w:rPr>
        <w:t>*Range 0-55</w:t>
      </w:r>
    </w:p>
    <w:p w14:paraId="609B3B0E" w14:textId="12F5A5B7" w:rsidR="00C26BEC" w:rsidRPr="00AC1CF8" w:rsidRDefault="00AC1CF8" w:rsidP="00AC1CF8">
      <w:pPr>
        <w:pStyle w:val="Heading2"/>
      </w:pPr>
      <w:r>
        <w:lastRenderedPageBreak/>
        <w:t>Gendered Preferences</w:t>
      </w:r>
    </w:p>
    <w:p w14:paraId="244A8C9F" w14:textId="77777777" w:rsidR="00C26BEC" w:rsidRPr="00AC1CF8" w:rsidRDefault="00C26BEC" w:rsidP="00C26BEC">
      <w:pPr>
        <w:jc w:val="center"/>
        <w:rPr>
          <w:b/>
          <w:bCs/>
          <w:color w:val="000000" w:themeColor="text1"/>
          <w:sz w:val="22"/>
          <w:szCs w:val="22"/>
        </w:rPr>
      </w:pPr>
    </w:p>
    <w:p w14:paraId="5B016EB3" w14:textId="77777777" w:rsidR="00C26BEC" w:rsidRPr="00AC1CF8" w:rsidRDefault="00C26BEC" w:rsidP="00C26BEC">
      <w:pPr>
        <w:rPr>
          <w:color w:val="000000" w:themeColor="text1"/>
          <w:sz w:val="22"/>
          <w:szCs w:val="22"/>
        </w:rPr>
      </w:pPr>
      <w:r w:rsidRPr="00AC1CF8">
        <w:rPr>
          <w:color w:val="000000" w:themeColor="text1"/>
          <w:sz w:val="22"/>
          <w:szCs w:val="22"/>
          <w:shd w:val="clear" w:color="auto" w:fill="FFFFFF"/>
        </w:rPr>
        <w:t>Political Leadership</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01D7CDDA" w14:textId="77777777" w:rsidTr="005B7062">
        <w:trPr>
          <w:trHeight w:val="370"/>
        </w:trPr>
        <w:tc>
          <w:tcPr>
            <w:tcW w:w="1555" w:type="dxa"/>
            <w:tcBorders>
              <w:top w:val="single" w:sz="4" w:space="0" w:color="auto"/>
              <w:left w:val="nil"/>
              <w:bottom w:val="nil"/>
              <w:right w:val="nil"/>
            </w:tcBorders>
            <w:hideMark/>
          </w:tcPr>
          <w:p w14:paraId="6100B90B"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Group</w:t>
            </w:r>
          </w:p>
        </w:tc>
        <w:tc>
          <w:tcPr>
            <w:tcW w:w="2409" w:type="dxa"/>
            <w:tcBorders>
              <w:top w:val="single" w:sz="4" w:space="0" w:color="auto"/>
              <w:left w:val="nil"/>
              <w:bottom w:val="nil"/>
              <w:right w:val="nil"/>
            </w:tcBorders>
            <w:hideMark/>
          </w:tcPr>
          <w:p w14:paraId="73C7CA09"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Borders>
              <w:top w:val="single" w:sz="4" w:space="0" w:color="auto"/>
              <w:left w:val="nil"/>
              <w:bottom w:val="nil"/>
              <w:right w:val="nil"/>
            </w:tcBorders>
            <w:hideMark/>
          </w:tcPr>
          <w:p w14:paraId="529EC2D0"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Borders>
              <w:top w:val="single" w:sz="4" w:space="0" w:color="auto"/>
              <w:left w:val="nil"/>
              <w:bottom w:val="nil"/>
              <w:right w:val="nil"/>
            </w:tcBorders>
            <w:hideMark/>
          </w:tcPr>
          <w:p w14:paraId="2FA49608"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Borders>
              <w:top w:val="single" w:sz="4" w:space="0" w:color="auto"/>
              <w:left w:val="nil"/>
              <w:bottom w:val="nil"/>
              <w:right w:val="nil"/>
            </w:tcBorders>
            <w:hideMark/>
          </w:tcPr>
          <w:p w14:paraId="581C7D08"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Borders>
              <w:top w:val="single" w:sz="4" w:space="0" w:color="auto"/>
              <w:left w:val="nil"/>
              <w:bottom w:val="nil"/>
              <w:right w:val="nil"/>
            </w:tcBorders>
            <w:hideMark/>
          </w:tcPr>
          <w:p w14:paraId="57F58AB9"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7886A1A9" w14:textId="77777777" w:rsidTr="005B7062">
        <w:tc>
          <w:tcPr>
            <w:tcW w:w="1555" w:type="dxa"/>
            <w:tcBorders>
              <w:top w:val="nil"/>
              <w:left w:val="nil"/>
              <w:bottom w:val="nil"/>
              <w:right w:val="nil"/>
            </w:tcBorders>
            <w:hideMark/>
          </w:tcPr>
          <w:p w14:paraId="4F00D439"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Borders>
              <w:top w:val="nil"/>
              <w:left w:val="nil"/>
              <w:bottom w:val="nil"/>
              <w:right w:val="nil"/>
            </w:tcBorders>
            <w:hideMark/>
          </w:tcPr>
          <w:p w14:paraId="6DDA791B" w14:textId="77777777" w:rsidR="00C26BEC" w:rsidRPr="00AC1CF8" w:rsidRDefault="00C26BEC" w:rsidP="005B7062">
            <w:pPr>
              <w:jc w:val="right"/>
              <w:rPr>
                <w:color w:val="000000" w:themeColor="text1"/>
                <w:sz w:val="22"/>
                <w:szCs w:val="22"/>
              </w:rPr>
            </w:pPr>
            <w:r w:rsidRPr="00AC1CF8">
              <w:rPr>
                <w:color w:val="000000" w:themeColor="text1"/>
                <w:sz w:val="22"/>
                <w:szCs w:val="22"/>
              </w:rPr>
              <w:t>6.75</w:t>
            </w:r>
          </w:p>
        </w:tc>
        <w:tc>
          <w:tcPr>
            <w:tcW w:w="851" w:type="dxa"/>
            <w:tcBorders>
              <w:top w:val="nil"/>
              <w:left w:val="nil"/>
              <w:bottom w:val="nil"/>
              <w:right w:val="nil"/>
            </w:tcBorders>
            <w:hideMark/>
          </w:tcPr>
          <w:p w14:paraId="7164EEF3" w14:textId="77777777" w:rsidR="00C26BEC" w:rsidRPr="00AC1CF8" w:rsidRDefault="00C26BEC" w:rsidP="005B7062">
            <w:pPr>
              <w:jc w:val="right"/>
              <w:rPr>
                <w:color w:val="000000" w:themeColor="text1"/>
                <w:sz w:val="22"/>
                <w:szCs w:val="22"/>
              </w:rPr>
            </w:pPr>
            <w:r w:rsidRPr="00AC1CF8">
              <w:rPr>
                <w:color w:val="000000" w:themeColor="text1"/>
                <w:sz w:val="22"/>
                <w:szCs w:val="22"/>
              </w:rPr>
              <w:t>3.35</w:t>
            </w:r>
          </w:p>
        </w:tc>
        <w:tc>
          <w:tcPr>
            <w:tcW w:w="2693" w:type="dxa"/>
            <w:tcBorders>
              <w:top w:val="nil"/>
              <w:left w:val="nil"/>
              <w:bottom w:val="nil"/>
              <w:right w:val="nil"/>
            </w:tcBorders>
            <w:hideMark/>
          </w:tcPr>
          <w:p w14:paraId="482FE114"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Borders>
              <w:top w:val="nil"/>
              <w:left w:val="nil"/>
              <w:bottom w:val="nil"/>
              <w:right w:val="nil"/>
            </w:tcBorders>
            <w:hideMark/>
          </w:tcPr>
          <w:p w14:paraId="6FDA9F65" w14:textId="77777777" w:rsidR="00C26BEC" w:rsidRPr="00AC1CF8" w:rsidRDefault="00C26BEC" w:rsidP="005B7062">
            <w:pPr>
              <w:jc w:val="right"/>
              <w:rPr>
                <w:color w:val="000000" w:themeColor="text1"/>
                <w:sz w:val="22"/>
                <w:szCs w:val="22"/>
              </w:rPr>
            </w:pPr>
            <w:r w:rsidRPr="00AC1CF8">
              <w:rPr>
                <w:color w:val="000000" w:themeColor="text1"/>
                <w:sz w:val="22"/>
                <w:szCs w:val="22"/>
              </w:rPr>
              <w:t>15</w:t>
            </w:r>
          </w:p>
        </w:tc>
        <w:tc>
          <w:tcPr>
            <w:tcW w:w="991" w:type="dxa"/>
            <w:tcBorders>
              <w:top w:val="nil"/>
              <w:left w:val="nil"/>
              <w:bottom w:val="nil"/>
              <w:right w:val="nil"/>
            </w:tcBorders>
            <w:hideMark/>
          </w:tcPr>
          <w:p w14:paraId="3121CB72"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24C59279" w14:textId="77777777" w:rsidTr="005B7062">
        <w:tc>
          <w:tcPr>
            <w:tcW w:w="1555" w:type="dxa"/>
            <w:tcBorders>
              <w:top w:val="nil"/>
              <w:left w:val="nil"/>
              <w:bottom w:val="nil"/>
              <w:right w:val="nil"/>
            </w:tcBorders>
            <w:hideMark/>
          </w:tcPr>
          <w:p w14:paraId="5FF4DB03"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Borders>
              <w:top w:val="nil"/>
              <w:left w:val="nil"/>
              <w:bottom w:val="nil"/>
              <w:right w:val="nil"/>
            </w:tcBorders>
            <w:hideMark/>
          </w:tcPr>
          <w:p w14:paraId="4F82DD6D" w14:textId="77777777" w:rsidR="00C26BEC" w:rsidRPr="00AC1CF8" w:rsidRDefault="00C26BEC" w:rsidP="005B7062">
            <w:pPr>
              <w:jc w:val="right"/>
              <w:rPr>
                <w:color w:val="000000" w:themeColor="text1"/>
                <w:sz w:val="22"/>
                <w:szCs w:val="22"/>
              </w:rPr>
            </w:pPr>
            <w:r w:rsidRPr="00AC1CF8">
              <w:rPr>
                <w:color w:val="000000" w:themeColor="text1"/>
                <w:sz w:val="22"/>
                <w:szCs w:val="22"/>
              </w:rPr>
              <w:t>5.47</w:t>
            </w:r>
          </w:p>
        </w:tc>
        <w:tc>
          <w:tcPr>
            <w:tcW w:w="851" w:type="dxa"/>
            <w:tcBorders>
              <w:top w:val="nil"/>
              <w:left w:val="nil"/>
              <w:bottom w:val="nil"/>
              <w:right w:val="nil"/>
            </w:tcBorders>
            <w:hideMark/>
          </w:tcPr>
          <w:p w14:paraId="6A75888B" w14:textId="77777777" w:rsidR="00C26BEC" w:rsidRPr="00AC1CF8" w:rsidRDefault="00C26BEC" w:rsidP="005B7062">
            <w:pPr>
              <w:jc w:val="right"/>
              <w:rPr>
                <w:color w:val="000000" w:themeColor="text1"/>
                <w:sz w:val="22"/>
                <w:szCs w:val="22"/>
              </w:rPr>
            </w:pPr>
            <w:r w:rsidRPr="00AC1CF8">
              <w:rPr>
                <w:color w:val="000000" w:themeColor="text1"/>
                <w:sz w:val="22"/>
                <w:szCs w:val="22"/>
              </w:rPr>
              <w:t>3.13</w:t>
            </w:r>
          </w:p>
        </w:tc>
        <w:tc>
          <w:tcPr>
            <w:tcW w:w="2693" w:type="dxa"/>
            <w:tcBorders>
              <w:top w:val="nil"/>
              <w:left w:val="nil"/>
              <w:bottom w:val="nil"/>
              <w:right w:val="nil"/>
            </w:tcBorders>
            <w:hideMark/>
          </w:tcPr>
          <w:p w14:paraId="3A04368E"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Borders>
              <w:top w:val="nil"/>
              <w:left w:val="nil"/>
              <w:bottom w:val="nil"/>
              <w:right w:val="nil"/>
            </w:tcBorders>
            <w:hideMark/>
          </w:tcPr>
          <w:p w14:paraId="4EADBB4E" w14:textId="77777777" w:rsidR="00C26BEC" w:rsidRPr="00AC1CF8" w:rsidRDefault="00C26BEC" w:rsidP="005B7062">
            <w:pPr>
              <w:jc w:val="right"/>
              <w:rPr>
                <w:color w:val="000000" w:themeColor="text1"/>
                <w:sz w:val="22"/>
                <w:szCs w:val="22"/>
              </w:rPr>
            </w:pPr>
            <w:r w:rsidRPr="00AC1CF8">
              <w:rPr>
                <w:color w:val="000000" w:themeColor="text1"/>
                <w:sz w:val="22"/>
                <w:szCs w:val="22"/>
              </w:rPr>
              <w:t>15</w:t>
            </w:r>
          </w:p>
        </w:tc>
        <w:tc>
          <w:tcPr>
            <w:tcW w:w="991" w:type="dxa"/>
            <w:tcBorders>
              <w:top w:val="nil"/>
              <w:left w:val="nil"/>
              <w:bottom w:val="nil"/>
              <w:right w:val="nil"/>
            </w:tcBorders>
            <w:hideMark/>
          </w:tcPr>
          <w:p w14:paraId="79F77161"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14FFF6EF" w14:textId="77777777" w:rsidTr="005B7062">
        <w:tc>
          <w:tcPr>
            <w:tcW w:w="1555" w:type="dxa"/>
            <w:tcBorders>
              <w:top w:val="nil"/>
              <w:left w:val="nil"/>
              <w:bottom w:val="single" w:sz="4" w:space="0" w:color="auto"/>
              <w:right w:val="nil"/>
            </w:tcBorders>
            <w:hideMark/>
          </w:tcPr>
          <w:p w14:paraId="4A90E5BA"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Borders>
              <w:top w:val="nil"/>
              <w:left w:val="nil"/>
              <w:bottom w:val="single" w:sz="4" w:space="0" w:color="auto"/>
              <w:right w:val="nil"/>
            </w:tcBorders>
            <w:hideMark/>
          </w:tcPr>
          <w:p w14:paraId="33C9EC22" w14:textId="77777777" w:rsidR="00C26BEC" w:rsidRPr="00AC1CF8" w:rsidRDefault="00C26BEC" w:rsidP="005B7062">
            <w:pPr>
              <w:jc w:val="right"/>
              <w:rPr>
                <w:color w:val="000000" w:themeColor="text1"/>
                <w:sz w:val="22"/>
                <w:szCs w:val="22"/>
              </w:rPr>
            </w:pPr>
            <w:r w:rsidRPr="00AC1CF8">
              <w:rPr>
                <w:color w:val="000000" w:themeColor="text1"/>
                <w:sz w:val="22"/>
                <w:szCs w:val="22"/>
              </w:rPr>
              <w:t>6.13</w:t>
            </w:r>
          </w:p>
        </w:tc>
        <w:tc>
          <w:tcPr>
            <w:tcW w:w="851" w:type="dxa"/>
            <w:tcBorders>
              <w:top w:val="nil"/>
              <w:left w:val="nil"/>
              <w:bottom w:val="single" w:sz="4" w:space="0" w:color="auto"/>
              <w:right w:val="nil"/>
            </w:tcBorders>
            <w:hideMark/>
          </w:tcPr>
          <w:p w14:paraId="6474ACD7" w14:textId="77777777" w:rsidR="00C26BEC" w:rsidRPr="00AC1CF8" w:rsidRDefault="00C26BEC" w:rsidP="005B7062">
            <w:pPr>
              <w:jc w:val="right"/>
              <w:rPr>
                <w:color w:val="000000" w:themeColor="text1"/>
                <w:sz w:val="22"/>
                <w:szCs w:val="22"/>
              </w:rPr>
            </w:pPr>
            <w:r w:rsidRPr="00AC1CF8">
              <w:rPr>
                <w:color w:val="000000" w:themeColor="text1"/>
                <w:sz w:val="22"/>
                <w:szCs w:val="22"/>
              </w:rPr>
              <w:t>3.31</w:t>
            </w:r>
          </w:p>
        </w:tc>
        <w:tc>
          <w:tcPr>
            <w:tcW w:w="2693" w:type="dxa"/>
            <w:tcBorders>
              <w:top w:val="nil"/>
              <w:left w:val="nil"/>
              <w:bottom w:val="single" w:sz="4" w:space="0" w:color="auto"/>
              <w:right w:val="nil"/>
            </w:tcBorders>
            <w:hideMark/>
          </w:tcPr>
          <w:p w14:paraId="6B17A1CC"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Borders>
              <w:top w:val="nil"/>
              <w:left w:val="nil"/>
              <w:bottom w:val="single" w:sz="4" w:space="0" w:color="auto"/>
              <w:right w:val="nil"/>
            </w:tcBorders>
            <w:hideMark/>
          </w:tcPr>
          <w:p w14:paraId="04A70C52" w14:textId="77777777" w:rsidR="00C26BEC" w:rsidRPr="00AC1CF8" w:rsidRDefault="00C26BEC" w:rsidP="005B7062">
            <w:pPr>
              <w:jc w:val="right"/>
              <w:rPr>
                <w:color w:val="000000" w:themeColor="text1"/>
                <w:sz w:val="22"/>
                <w:szCs w:val="22"/>
              </w:rPr>
            </w:pPr>
            <w:r w:rsidRPr="00AC1CF8">
              <w:rPr>
                <w:color w:val="000000" w:themeColor="text1"/>
                <w:sz w:val="22"/>
                <w:szCs w:val="22"/>
              </w:rPr>
              <w:t>15</w:t>
            </w:r>
          </w:p>
        </w:tc>
        <w:tc>
          <w:tcPr>
            <w:tcW w:w="991" w:type="dxa"/>
            <w:tcBorders>
              <w:top w:val="nil"/>
              <w:left w:val="nil"/>
              <w:bottom w:val="single" w:sz="4" w:space="0" w:color="auto"/>
              <w:right w:val="nil"/>
            </w:tcBorders>
            <w:hideMark/>
          </w:tcPr>
          <w:p w14:paraId="179046FC"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bl>
    <w:p w14:paraId="3AB0E9F1" w14:textId="77777777" w:rsidR="00C26BEC" w:rsidRPr="00AC1CF8" w:rsidRDefault="00C26BEC" w:rsidP="00C26BEC">
      <w:pPr>
        <w:rPr>
          <w:color w:val="000000" w:themeColor="text1"/>
          <w:sz w:val="22"/>
          <w:szCs w:val="22"/>
        </w:rPr>
      </w:pPr>
      <w:r w:rsidRPr="00AC1CF8">
        <w:rPr>
          <w:color w:val="000000" w:themeColor="text1"/>
          <w:sz w:val="22"/>
          <w:szCs w:val="22"/>
        </w:rPr>
        <w:t>*3 questions on 5-point Likert-scale. Range 3-15</w:t>
      </w:r>
    </w:p>
    <w:p w14:paraId="300BA874" w14:textId="77777777" w:rsidR="00C26BEC" w:rsidRPr="00AC1CF8" w:rsidRDefault="00C26BEC" w:rsidP="00C26BEC"/>
    <w:p w14:paraId="4A4A452E" w14:textId="77777777" w:rsidR="00C26BEC" w:rsidRPr="00AC1CF8" w:rsidRDefault="00C26BEC" w:rsidP="00C26BEC">
      <w:pPr>
        <w:rPr>
          <w:color w:val="000000" w:themeColor="text1"/>
          <w:sz w:val="22"/>
          <w:szCs w:val="22"/>
        </w:rPr>
      </w:pPr>
      <w:r w:rsidRPr="00AC1CF8">
        <w:rPr>
          <w:color w:val="000000" w:themeColor="text1"/>
          <w:sz w:val="22"/>
          <w:szCs w:val="22"/>
          <w:shd w:val="clear" w:color="auto" w:fill="FFFFFF"/>
        </w:rPr>
        <w:t>Leadership</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7CEE0132" w14:textId="77777777" w:rsidTr="005B7062">
        <w:trPr>
          <w:trHeight w:val="370"/>
        </w:trPr>
        <w:tc>
          <w:tcPr>
            <w:tcW w:w="1555" w:type="dxa"/>
            <w:tcBorders>
              <w:top w:val="single" w:sz="4" w:space="0" w:color="auto"/>
              <w:left w:val="nil"/>
              <w:bottom w:val="nil"/>
              <w:right w:val="nil"/>
            </w:tcBorders>
            <w:hideMark/>
          </w:tcPr>
          <w:p w14:paraId="1E4CC3CA"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Group</w:t>
            </w:r>
          </w:p>
        </w:tc>
        <w:tc>
          <w:tcPr>
            <w:tcW w:w="2409" w:type="dxa"/>
            <w:tcBorders>
              <w:top w:val="single" w:sz="4" w:space="0" w:color="auto"/>
              <w:left w:val="nil"/>
              <w:bottom w:val="nil"/>
              <w:right w:val="nil"/>
            </w:tcBorders>
            <w:hideMark/>
          </w:tcPr>
          <w:p w14:paraId="01FFDA34"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Borders>
              <w:top w:val="single" w:sz="4" w:space="0" w:color="auto"/>
              <w:left w:val="nil"/>
              <w:bottom w:val="nil"/>
              <w:right w:val="nil"/>
            </w:tcBorders>
            <w:hideMark/>
          </w:tcPr>
          <w:p w14:paraId="4F62AABF"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Borders>
              <w:top w:val="single" w:sz="4" w:space="0" w:color="auto"/>
              <w:left w:val="nil"/>
              <w:bottom w:val="nil"/>
              <w:right w:val="nil"/>
            </w:tcBorders>
            <w:hideMark/>
          </w:tcPr>
          <w:p w14:paraId="173D4186"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Borders>
              <w:top w:val="single" w:sz="4" w:space="0" w:color="auto"/>
              <w:left w:val="nil"/>
              <w:bottom w:val="nil"/>
              <w:right w:val="nil"/>
            </w:tcBorders>
            <w:hideMark/>
          </w:tcPr>
          <w:p w14:paraId="24077DE2"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Borders>
              <w:top w:val="single" w:sz="4" w:space="0" w:color="auto"/>
              <w:left w:val="nil"/>
              <w:bottom w:val="nil"/>
              <w:right w:val="nil"/>
            </w:tcBorders>
            <w:hideMark/>
          </w:tcPr>
          <w:p w14:paraId="4E751686"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12A493E9" w14:textId="77777777" w:rsidTr="005B7062">
        <w:tc>
          <w:tcPr>
            <w:tcW w:w="1555" w:type="dxa"/>
            <w:tcBorders>
              <w:top w:val="nil"/>
              <w:left w:val="nil"/>
              <w:bottom w:val="nil"/>
              <w:right w:val="nil"/>
            </w:tcBorders>
            <w:hideMark/>
          </w:tcPr>
          <w:p w14:paraId="51B0D84B"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Borders>
              <w:top w:val="nil"/>
              <w:left w:val="nil"/>
              <w:bottom w:val="nil"/>
              <w:right w:val="nil"/>
            </w:tcBorders>
            <w:vAlign w:val="bottom"/>
            <w:hideMark/>
          </w:tcPr>
          <w:p w14:paraId="08669C47" w14:textId="77777777" w:rsidR="00C26BEC" w:rsidRPr="00AC1CF8" w:rsidRDefault="00C26BEC" w:rsidP="005B7062">
            <w:pPr>
              <w:jc w:val="right"/>
              <w:rPr>
                <w:color w:val="000000" w:themeColor="text1"/>
                <w:sz w:val="22"/>
                <w:szCs w:val="22"/>
              </w:rPr>
            </w:pPr>
            <w:r w:rsidRPr="00AC1CF8">
              <w:rPr>
                <w:color w:val="000000"/>
                <w:sz w:val="22"/>
                <w:szCs w:val="22"/>
              </w:rPr>
              <w:t>7.50</w:t>
            </w:r>
          </w:p>
        </w:tc>
        <w:tc>
          <w:tcPr>
            <w:tcW w:w="851" w:type="dxa"/>
            <w:tcBorders>
              <w:top w:val="nil"/>
              <w:left w:val="nil"/>
              <w:bottom w:val="nil"/>
              <w:right w:val="nil"/>
            </w:tcBorders>
            <w:vAlign w:val="bottom"/>
            <w:hideMark/>
          </w:tcPr>
          <w:p w14:paraId="6385F9E7" w14:textId="77777777" w:rsidR="00C26BEC" w:rsidRPr="00AC1CF8" w:rsidRDefault="00C26BEC" w:rsidP="005B7062">
            <w:pPr>
              <w:jc w:val="right"/>
              <w:rPr>
                <w:color w:val="000000" w:themeColor="text1"/>
                <w:sz w:val="22"/>
                <w:szCs w:val="22"/>
              </w:rPr>
            </w:pPr>
            <w:r w:rsidRPr="00AC1CF8">
              <w:rPr>
                <w:color w:val="000000"/>
                <w:sz w:val="22"/>
                <w:szCs w:val="22"/>
              </w:rPr>
              <w:t>3.72</w:t>
            </w:r>
          </w:p>
        </w:tc>
        <w:tc>
          <w:tcPr>
            <w:tcW w:w="2693" w:type="dxa"/>
            <w:tcBorders>
              <w:top w:val="nil"/>
              <w:left w:val="nil"/>
              <w:bottom w:val="nil"/>
              <w:right w:val="nil"/>
            </w:tcBorders>
            <w:hideMark/>
          </w:tcPr>
          <w:p w14:paraId="25D0EFE8"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Borders>
              <w:top w:val="nil"/>
              <w:left w:val="nil"/>
              <w:bottom w:val="nil"/>
              <w:right w:val="nil"/>
            </w:tcBorders>
            <w:hideMark/>
          </w:tcPr>
          <w:p w14:paraId="5B905AB7" w14:textId="77777777" w:rsidR="00C26BEC" w:rsidRPr="00AC1CF8" w:rsidRDefault="00C26BEC" w:rsidP="005B7062">
            <w:pPr>
              <w:jc w:val="right"/>
              <w:rPr>
                <w:color w:val="000000" w:themeColor="text1"/>
                <w:sz w:val="22"/>
                <w:szCs w:val="22"/>
              </w:rPr>
            </w:pPr>
            <w:r w:rsidRPr="00AC1CF8">
              <w:rPr>
                <w:color w:val="000000" w:themeColor="text1"/>
                <w:sz w:val="22"/>
                <w:szCs w:val="22"/>
              </w:rPr>
              <w:t>15</w:t>
            </w:r>
          </w:p>
        </w:tc>
        <w:tc>
          <w:tcPr>
            <w:tcW w:w="991" w:type="dxa"/>
            <w:tcBorders>
              <w:top w:val="nil"/>
              <w:left w:val="nil"/>
              <w:bottom w:val="nil"/>
              <w:right w:val="nil"/>
            </w:tcBorders>
            <w:hideMark/>
          </w:tcPr>
          <w:p w14:paraId="4BF50A9A"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5FAD26AA" w14:textId="77777777" w:rsidTr="005B7062">
        <w:tc>
          <w:tcPr>
            <w:tcW w:w="1555" w:type="dxa"/>
            <w:tcBorders>
              <w:top w:val="nil"/>
              <w:left w:val="nil"/>
              <w:bottom w:val="nil"/>
              <w:right w:val="nil"/>
            </w:tcBorders>
            <w:hideMark/>
          </w:tcPr>
          <w:p w14:paraId="4ECAFC94"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Borders>
              <w:top w:val="nil"/>
              <w:left w:val="nil"/>
              <w:bottom w:val="nil"/>
              <w:right w:val="nil"/>
            </w:tcBorders>
            <w:vAlign w:val="bottom"/>
            <w:hideMark/>
          </w:tcPr>
          <w:p w14:paraId="5C4896AD" w14:textId="77777777" w:rsidR="00C26BEC" w:rsidRPr="00AC1CF8" w:rsidRDefault="00C26BEC" w:rsidP="005B7062">
            <w:pPr>
              <w:jc w:val="right"/>
              <w:rPr>
                <w:color w:val="000000" w:themeColor="text1"/>
                <w:sz w:val="22"/>
                <w:szCs w:val="22"/>
              </w:rPr>
            </w:pPr>
            <w:r w:rsidRPr="00AC1CF8">
              <w:rPr>
                <w:color w:val="000000"/>
                <w:sz w:val="22"/>
                <w:szCs w:val="22"/>
              </w:rPr>
              <w:t>5.88</w:t>
            </w:r>
          </w:p>
        </w:tc>
        <w:tc>
          <w:tcPr>
            <w:tcW w:w="851" w:type="dxa"/>
            <w:tcBorders>
              <w:top w:val="nil"/>
              <w:left w:val="nil"/>
              <w:bottom w:val="nil"/>
              <w:right w:val="nil"/>
            </w:tcBorders>
            <w:vAlign w:val="bottom"/>
            <w:hideMark/>
          </w:tcPr>
          <w:p w14:paraId="67C94DAD" w14:textId="77777777" w:rsidR="00C26BEC" w:rsidRPr="00AC1CF8" w:rsidRDefault="00C26BEC" w:rsidP="005B7062">
            <w:pPr>
              <w:jc w:val="right"/>
              <w:rPr>
                <w:color w:val="000000" w:themeColor="text1"/>
                <w:sz w:val="22"/>
                <w:szCs w:val="22"/>
              </w:rPr>
            </w:pPr>
            <w:r w:rsidRPr="00AC1CF8">
              <w:rPr>
                <w:color w:val="000000"/>
                <w:sz w:val="22"/>
                <w:szCs w:val="22"/>
              </w:rPr>
              <w:t>3.49</w:t>
            </w:r>
          </w:p>
        </w:tc>
        <w:tc>
          <w:tcPr>
            <w:tcW w:w="2693" w:type="dxa"/>
            <w:tcBorders>
              <w:top w:val="nil"/>
              <w:left w:val="nil"/>
              <w:bottom w:val="nil"/>
              <w:right w:val="nil"/>
            </w:tcBorders>
            <w:hideMark/>
          </w:tcPr>
          <w:p w14:paraId="30B5D617"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Borders>
              <w:top w:val="nil"/>
              <w:left w:val="nil"/>
              <w:bottom w:val="nil"/>
              <w:right w:val="nil"/>
            </w:tcBorders>
            <w:hideMark/>
          </w:tcPr>
          <w:p w14:paraId="4AE30DF1" w14:textId="77777777" w:rsidR="00C26BEC" w:rsidRPr="00AC1CF8" w:rsidRDefault="00C26BEC" w:rsidP="005B7062">
            <w:pPr>
              <w:jc w:val="right"/>
              <w:rPr>
                <w:color w:val="000000" w:themeColor="text1"/>
                <w:sz w:val="22"/>
                <w:szCs w:val="22"/>
              </w:rPr>
            </w:pPr>
            <w:r w:rsidRPr="00AC1CF8">
              <w:rPr>
                <w:color w:val="000000" w:themeColor="text1"/>
                <w:sz w:val="22"/>
                <w:szCs w:val="22"/>
              </w:rPr>
              <w:t>15</w:t>
            </w:r>
          </w:p>
        </w:tc>
        <w:tc>
          <w:tcPr>
            <w:tcW w:w="991" w:type="dxa"/>
            <w:tcBorders>
              <w:top w:val="nil"/>
              <w:left w:val="nil"/>
              <w:bottom w:val="nil"/>
              <w:right w:val="nil"/>
            </w:tcBorders>
            <w:hideMark/>
          </w:tcPr>
          <w:p w14:paraId="039AAB60"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459BEEDC" w14:textId="77777777" w:rsidTr="005B7062">
        <w:tc>
          <w:tcPr>
            <w:tcW w:w="1555" w:type="dxa"/>
            <w:tcBorders>
              <w:top w:val="nil"/>
              <w:left w:val="nil"/>
              <w:bottom w:val="single" w:sz="4" w:space="0" w:color="auto"/>
              <w:right w:val="nil"/>
            </w:tcBorders>
            <w:hideMark/>
          </w:tcPr>
          <w:p w14:paraId="10B128B8"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Borders>
              <w:top w:val="nil"/>
              <w:left w:val="nil"/>
              <w:bottom w:val="single" w:sz="4" w:space="0" w:color="auto"/>
              <w:right w:val="nil"/>
            </w:tcBorders>
            <w:vAlign w:val="bottom"/>
            <w:hideMark/>
          </w:tcPr>
          <w:p w14:paraId="7773CFF7" w14:textId="77777777" w:rsidR="00C26BEC" w:rsidRPr="00AC1CF8" w:rsidRDefault="00C26BEC" w:rsidP="005B7062">
            <w:pPr>
              <w:jc w:val="right"/>
              <w:rPr>
                <w:color w:val="000000" w:themeColor="text1"/>
                <w:sz w:val="22"/>
                <w:szCs w:val="22"/>
              </w:rPr>
            </w:pPr>
            <w:r w:rsidRPr="00AC1CF8">
              <w:rPr>
                <w:color w:val="000000"/>
                <w:sz w:val="22"/>
                <w:szCs w:val="22"/>
              </w:rPr>
              <w:t>6.71</w:t>
            </w:r>
          </w:p>
        </w:tc>
        <w:tc>
          <w:tcPr>
            <w:tcW w:w="851" w:type="dxa"/>
            <w:tcBorders>
              <w:top w:val="nil"/>
              <w:left w:val="nil"/>
              <w:bottom w:val="single" w:sz="4" w:space="0" w:color="auto"/>
              <w:right w:val="nil"/>
            </w:tcBorders>
            <w:vAlign w:val="bottom"/>
            <w:hideMark/>
          </w:tcPr>
          <w:p w14:paraId="30FE2E9E" w14:textId="77777777" w:rsidR="00C26BEC" w:rsidRPr="00AC1CF8" w:rsidRDefault="00C26BEC" w:rsidP="005B7062">
            <w:pPr>
              <w:jc w:val="right"/>
              <w:rPr>
                <w:color w:val="000000" w:themeColor="text1"/>
                <w:sz w:val="22"/>
                <w:szCs w:val="22"/>
              </w:rPr>
            </w:pPr>
            <w:r w:rsidRPr="00AC1CF8">
              <w:rPr>
                <w:color w:val="000000"/>
                <w:sz w:val="22"/>
                <w:szCs w:val="22"/>
              </w:rPr>
              <w:t>3.70</w:t>
            </w:r>
          </w:p>
        </w:tc>
        <w:tc>
          <w:tcPr>
            <w:tcW w:w="2693" w:type="dxa"/>
            <w:tcBorders>
              <w:top w:val="nil"/>
              <w:left w:val="nil"/>
              <w:bottom w:val="single" w:sz="4" w:space="0" w:color="auto"/>
              <w:right w:val="nil"/>
            </w:tcBorders>
            <w:hideMark/>
          </w:tcPr>
          <w:p w14:paraId="224F2EDA"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Borders>
              <w:top w:val="nil"/>
              <w:left w:val="nil"/>
              <w:bottom w:val="single" w:sz="4" w:space="0" w:color="auto"/>
              <w:right w:val="nil"/>
            </w:tcBorders>
            <w:hideMark/>
          </w:tcPr>
          <w:p w14:paraId="52C537A9" w14:textId="77777777" w:rsidR="00C26BEC" w:rsidRPr="00AC1CF8" w:rsidRDefault="00C26BEC" w:rsidP="005B7062">
            <w:pPr>
              <w:jc w:val="right"/>
              <w:rPr>
                <w:color w:val="000000" w:themeColor="text1"/>
                <w:sz w:val="22"/>
                <w:szCs w:val="22"/>
              </w:rPr>
            </w:pPr>
            <w:r w:rsidRPr="00AC1CF8">
              <w:rPr>
                <w:color w:val="000000" w:themeColor="text1"/>
                <w:sz w:val="22"/>
                <w:szCs w:val="22"/>
              </w:rPr>
              <w:t>15</w:t>
            </w:r>
          </w:p>
        </w:tc>
        <w:tc>
          <w:tcPr>
            <w:tcW w:w="991" w:type="dxa"/>
            <w:tcBorders>
              <w:top w:val="nil"/>
              <w:left w:val="nil"/>
              <w:bottom w:val="single" w:sz="4" w:space="0" w:color="auto"/>
              <w:right w:val="nil"/>
            </w:tcBorders>
            <w:hideMark/>
          </w:tcPr>
          <w:p w14:paraId="72F53FC2"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bl>
    <w:p w14:paraId="0A2751A8" w14:textId="77777777" w:rsidR="00C26BEC" w:rsidRPr="00AC1CF8" w:rsidRDefault="00C26BEC" w:rsidP="00C26BEC">
      <w:pPr>
        <w:rPr>
          <w:color w:val="000000" w:themeColor="text1"/>
          <w:sz w:val="22"/>
          <w:szCs w:val="22"/>
        </w:rPr>
      </w:pPr>
      <w:r w:rsidRPr="00AC1CF8">
        <w:rPr>
          <w:color w:val="000000" w:themeColor="text1"/>
          <w:sz w:val="22"/>
          <w:szCs w:val="22"/>
        </w:rPr>
        <w:t>*3 questions on 5-point Likert-scale. Range 3-15</w:t>
      </w:r>
    </w:p>
    <w:p w14:paraId="21744471" w14:textId="77777777" w:rsidR="00C26BEC" w:rsidRPr="00AC1CF8" w:rsidRDefault="00C26BEC" w:rsidP="00C26BEC"/>
    <w:p w14:paraId="0472758D" w14:textId="77777777" w:rsidR="00C26BEC" w:rsidRPr="00AC1CF8" w:rsidRDefault="00C26BEC" w:rsidP="00C26BEC">
      <w:pPr>
        <w:rPr>
          <w:color w:val="000000" w:themeColor="text1"/>
          <w:sz w:val="22"/>
          <w:szCs w:val="22"/>
        </w:rPr>
      </w:pPr>
      <w:r w:rsidRPr="00AC1CF8">
        <w:rPr>
          <w:color w:val="000000" w:themeColor="text1"/>
          <w:sz w:val="22"/>
          <w:szCs w:val="22"/>
          <w:shd w:val="clear" w:color="auto" w:fill="FFFFFF"/>
        </w:rPr>
        <w:t>Gendered Voter Preference</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45DE95A5" w14:textId="77777777" w:rsidTr="005B7062">
        <w:trPr>
          <w:trHeight w:val="370"/>
        </w:trPr>
        <w:tc>
          <w:tcPr>
            <w:tcW w:w="1555" w:type="dxa"/>
            <w:tcBorders>
              <w:top w:val="single" w:sz="4" w:space="0" w:color="auto"/>
              <w:left w:val="nil"/>
              <w:bottom w:val="nil"/>
              <w:right w:val="nil"/>
            </w:tcBorders>
            <w:hideMark/>
          </w:tcPr>
          <w:p w14:paraId="3614552D"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Group</w:t>
            </w:r>
          </w:p>
        </w:tc>
        <w:tc>
          <w:tcPr>
            <w:tcW w:w="2409" w:type="dxa"/>
            <w:tcBorders>
              <w:top w:val="single" w:sz="4" w:space="0" w:color="auto"/>
              <w:left w:val="nil"/>
              <w:bottom w:val="nil"/>
              <w:right w:val="nil"/>
            </w:tcBorders>
            <w:hideMark/>
          </w:tcPr>
          <w:p w14:paraId="4514669B"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Borders>
              <w:top w:val="single" w:sz="4" w:space="0" w:color="auto"/>
              <w:left w:val="nil"/>
              <w:bottom w:val="nil"/>
              <w:right w:val="nil"/>
            </w:tcBorders>
            <w:hideMark/>
          </w:tcPr>
          <w:p w14:paraId="3AB1182F"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Borders>
              <w:top w:val="single" w:sz="4" w:space="0" w:color="auto"/>
              <w:left w:val="nil"/>
              <w:bottom w:val="nil"/>
              <w:right w:val="nil"/>
            </w:tcBorders>
            <w:hideMark/>
          </w:tcPr>
          <w:p w14:paraId="36F98EAE"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Borders>
              <w:top w:val="single" w:sz="4" w:space="0" w:color="auto"/>
              <w:left w:val="nil"/>
              <w:bottom w:val="nil"/>
              <w:right w:val="nil"/>
            </w:tcBorders>
            <w:hideMark/>
          </w:tcPr>
          <w:p w14:paraId="1EE36741"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Borders>
              <w:top w:val="single" w:sz="4" w:space="0" w:color="auto"/>
              <w:left w:val="nil"/>
              <w:bottom w:val="nil"/>
              <w:right w:val="nil"/>
            </w:tcBorders>
            <w:hideMark/>
          </w:tcPr>
          <w:p w14:paraId="14FCEB61"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0E578995" w14:textId="77777777" w:rsidTr="005B7062">
        <w:tc>
          <w:tcPr>
            <w:tcW w:w="1555" w:type="dxa"/>
            <w:tcBorders>
              <w:top w:val="nil"/>
              <w:left w:val="nil"/>
              <w:bottom w:val="nil"/>
              <w:right w:val="nil"/>
            </w:tcBorders>
            <w:hideMark/>
          </w:tcPr>
          <w:p w14:paraId="071FB7A2"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Borders>
              <w:top w:val="nil"/>
              <w:left w:val="nil"/>
              <w:bottom w:val="nil"/>
              <w:right w:val="nil"/>
            </w:tcBorders>
            <w:vAlign w:val="bottom"/>
            <w:hideMark/>
          </w:tcPr>
          <w:p w14:paraId="66D46969" w14:textId="77777777" w:rsidR="00C26BEC" w:rsidRPr="00AC1CF8" w:rsidRDefault="00C26BEC" w:rsidP="005B7062">
            <w:pPr>
              <w:jc w:val="right"/>
              <w:rPr>
                <w:color w:val="000000" w:themeColor="text1"/>
                <w:sz w:val="22"/>
                <w:szCs w:val="22"/>
              </w:rPr>
            </w:pPr>
            <w:r w:rsidRPr="00AC1CF8">
              <w:rPr>
                <w:color w:val="000000"/>
                <w:sz w:val="22"/>
                <w:szCs w:val="22"/>
              </w:rPr>
              <w:t>8.62</w:t>
            </w:r>
          </w:p>
        </w:tc>
        <w:tc>
          <w:tcPr>
            <w:tcW w:w="851" w:type="dxa"/>
            <w:tcBorders>
              <w:top w:val="nil"/>
              <w:left w:val="nil"/>
              <w:bottom w:val="nil"/>
              <w:right w:val="nil"/>
            </w:tcBorders>
            <w:vAlign w:val="bottom"/>
            <w:hideMark/>
          </w:tcPr>
          <w:p w14:paraId="7DDCDDBF" w14:textId="77777777" w:rsidR="00C26BEC" w:rsidRPr="00AC1CF8" w:rsidRDefault="00C26BEC" w:rsidP="005B7062">
            <w:pPr>
              <w:jc w:val="right"/>
              <w:rPr>
                <w:color w:val="000000" w:themeColor="text1"/>
                <w:sz w:val="22"/>
                <w:szCs w:val="22"/>
              </w:rPr>
            </w:pPr>
            <w:r w:rsidRPr="00AC1CF8">
              <w:rPr>
                <w:color w:val="000000"/>
                <w:sz w:val="22"/>
                <w:szCs w:val="22"/>
              </w:rPr>
              <w:t>2.52</w:t>
            </w:r>
          </w:p>
        </w:tc>
        <w:tc>
          <w:tcPr>
            <w:tcW w:w="2693" w:type="dxa"/>
            <w:tcBorders>
              <w:top w:val="nil"/>
              <w:left w:val="nil"/>
              <w:bottom w:val="nil"/>
              <w:right w:val="nil"/>
            </w:tcBorders>
            <w:hideMark/>
          </w:tcPr>
          <w:p w14:paraId="1D33EB37"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Borders>
              <w:top w:val="nil"/>
              <w:left w:val="nil"/>
              <w:bottom w:val="nil"/>
              <w:right w:val="nil"/>
            </w:tcBorders>
            <w:hideMark/>
          </w:tcPr>
          <w:p w14:paraId="6BD35626" w14:textId="77777777" w:rsidR="00C26BEC" w:rsidRPr="00AC1CF8" w:rsidRDefault="00C26BEC" w:rsidP="005B7062">
            <w:pPr>
              <w:jc w:val="right"/>
              <w:rPr>
                <w:color w:val="000000" w:themeColor="text1"/>
                <w:sz w:val="22"/>
                <w:szCs w:val="22"/>
              </w:rPr>
            </w:pPr>
            <w:r w:rsidRPr="00AC1CF8">
              <w:rPr>
                <w:color w:val="000000" w:themeColor="text1"/>
                <w:sz w:val="22"/>
                <w:szCs w:val="22"/>
              </w:rPr>
              <w:t>15</w:t>
            </w:r>
          </w:p>
        </w:tc>
        <w:tc>
          <w:tcPr>
            <w:tcW w:w="991" w:type="dxa"/>
            <w:tcBorders>
              <w:top w:val="nil"/>
              <w:left w:val="nil"/>
              <w:bottom w:val="nil"/>
              <w:right w:val="nil"/>
            </w:tcBorders>
            <w:hideMark/>
          </w:tcPr>
          <w:p w14:paraId="259CE059"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613923C8" w14:textId="77777777" w:rsidTr="005B7062">
        <w:tc>
          <w:tcPr>
            <w:tcW w:w="1555" w:type="dxa"/>
            <w:tcBorders>
              <w:top w:val="nil"/>
              <w:left w:val="nil"/>
              <w:bottom w:val="nil"/>
              <w:right w:val="nil"/>
            </w:tcBorders>
            <w:hideMark/>
          </w:tcPr>
          <w:p w14:paraId="4F45C509"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Borders>
              <w:top w:val="nil"/>
              <w:left w:val="nil"/>
              <w:bottom w:val="nil"/>
              <w:right w:val="nil"/>
            </w:tcBorders>
            <w:vAlign w:val="bottom"/>
            <w:hideMark/>
          </w:tcPr>
          <w:p w14:paraId="42A4D50B" w14:textId="77777777" w:rsidR="00C26BEC" w:rsidRPr="00AC1CF8" w:rsidRDefault="00C26BEC" w:rsidP="005B7062">
            <w:pPr>
              <w:jc w:val="right"/>
              <w:rPr>
                <w:color w:val="000000" w:themeColor="text1"/>
                <w:sz w:val="22"/>
                <w:szCs w:val="22"/>
              </w:rPr>
            </w:pPr>
            <w:r w:rsidRPr="00AC1CF8">
              <w:rPr>
                <w:color w:val="000000"/>
                <w:sz w:val="22"/>
                <w:szCs w:val="22"/>
              </w:rPr>
              <w:t>9.18</w:t>
            </w:r>
          </w:p>
        </w:tc>
        <w:tc>
          <w:tcPr>
            <w:tcW w:w="851" w:type="dxa"/>
            <w:tcBorders>
              <w:top w:val="nil"/>
              <w:left w:val="nil"/>
              <w:bottom w:val="nil"/>
              <w:right w:val="nil"/>
            </w:tcBorders>
            <w:vAlign w:val="bottom"/>
            <w:hideMark/>
          </w:tcPr>
          <w:p w14:paraId="488DDA9E" w14:textId="77777777" w:rsidR="00C26BEC" w:rsidRPr="00AC1CF8" w:rsidRDefault="00C26BEC" w:rsidP="005B7062">
            <w:pPr>
              <w:jc w:val="right"/>
              <w:rPr>
                <w:color w:val="000000" w:themeColor="text1"/>
                <w:sz w:val="22"/>
                <w:szCs w:val="22"/>
              </w:rPr>
            </w:pPr>
            <w:r w:rsidRPr="00AC1CF8">
              <w:rPr>
                <w:color w:val="000000"/>
                <w:sz w:val="22"/>
                <w:szCs w:val="22"/>
              </w:rPr>
              <w:t>2.31</w:t>
            </w:r>
          </w:p>
        </w:tc>
        <w:tc>
          <w:tcPr>
            <w:tcW w:w="2693" w:type="dxa"/>
            <w:tcBorders>
              <w:top w:val="nil"/>
              <w:left w:val="nil"/>
              <w:bottom w:val="nil"/>
              <w:right w:val="nil"/>
            </w:tcBorders>
            <w:hideMark/>
          </w:tcPr>
          <w:p w14:paraId="0508AE27"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Borders>
              <w:top w:val="nil"/>
              <w:left w:val="nil"/>
              <w:bottom w:val="nil"/>
              <w:right w:val="nil"/>
            </w:tcBorders>
            <w:hideMark/>
          </w:tcPr>
          <w:p w14:paraId="390DBDF9" w14:textId="77777777" w:rsidR="00C26BEC" w:rsidRPr="00AC1CF8" w:rsidRDefault="00C26BEC" w:rsidP="005B7062">
            <w:pPr>
              <w:jc w:val="right"/>
              <w:rPr>
                <w:color w:val="000000" w:themeColor="text1"/>
                <w:sz w:val="22"/>
                <w:szCs w:val="22"/>
              </w:rPr>
            </w:pPr>
            <w:r w:rsidRPr="00AC1CF8">
              <w:rPr>
                <w:color w:val="000000" w:themeColor="text1"/>
                <w:sz w:val="22"/>
                <w:szCs w:val="22"/>
              </w:rPr>
              <w:t>15</w:t>
            </w:r>
          </w:p>
        </w:tc>
        <w:tc>
          <w:tcPr>
            <w:tcW w:w="991" w:type="dxa"/>
            <w:tcBorders>
              <w:top w:val="nil"/>
              <w:left w:val="nil"/>
              <w:bottom w:val="nil"/>
              <w:right w:val="nil"/>
            </w:tcBorders>
            <w:hideMark/>
          </w:tcPr>
          <w:p w14:paraId="5F3DCEF3"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142A50EA" w14:textId="77777777" w:rsidTr="005B7062">
        <w:tc>
          <w:tcPr>
            <w:tcW w:w="1555" w:type="dxa"/>
            <w:tcBorders>
              <w:top w:val="nil"/>
              <w:left w:val="nil"/>
              <w:bottom w:val="single" w:sz="4" w:space="0" w:color="auto"/>
              <w:right w:val="nil"/>
            </w:tcBorders>
            <w:hideMark/>
          </w:tcPr>
          <w:p w14:paraId="681E91E3"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Borders>
              <w:top w:val="nil"/>
              <w:left w:val="nil"/>
              <w:bottom w:val="single" w:sz="4" w:space="0" w:color="auto"/>
              <w:right w:val="nil"/>
            </w:tcBorders>
            <w:vAlign w:val="bottom"/>
            <w:hideMark/>
          </w:tcPr>
          <w:p w14:paraId="77CF9052" w14:textId="77777777" w:rsidR="00C26BEC" w:rsidRPr="00AC1CF8" w:rsidRDefault="00C26BEC" w:rsidP="005B7062">
            <w:pPr>
              <w:jc w:val="right"/>
              <w:rPr>
                <w:color w:val="000000" w:themeColor="text1"/>
                <w:sz w:val="22"/>
                <w:szCs w:val="22"/>
              </w:rPr>
            </w:pPr>
            <w:r w:rsidRPr="00AC1CF8">
              <w:rPr>
                <w:color w:val="000000"/>
                <w:sz w:val="22"/>
                <w:szCs w:val="22"/>
              </w:rPr>
              <w:t>8.03</w:t>
            </w:r>
          </w:p>
        </w:tc>
        <w:tc>
          <w:tcPr>
            <w:tcW w:w="851" w:type="dxa"/>
            <w:tcBorders>
              <w:top w:val="nil"/>
              <w:left w:val="nil"/>
              <w:bottom w:val="single" w:sz="4" w:space="0" w:color="auto"/>
              <w:right w:val="nil"/>
            </w:tcBorders>
            <w:vAlign w:val="bottom"/>
            <w:hideMark/>
          </w:tcPr>
          <w:p w14:paraId="70E09857" w14:textId="77777777" w:rsidR="00C26BEC" w:rsidRPr="00AC1CF8" w:rsidRDefault="00C26BEC" w:rsidP="005B7062">
            <w:pPr>
              <w:jc w:val="right"/>
              <w:rPr>
                <w:color w:val="000000" w:themeColor="text1"/>
                <w:sz w:val="22"/>
                <w:szCs w:val="22"/>
              </w:rPr>
            </w:pPr>
            <w:r w:rsidRPr="00AC1CF8">
              <w:rPr>
                <w:color w:val="000000"/>
                <w:sz w:val="22"/>
                <w:szCs w:val="22"/>
              </w:rPr>
              <w:t>2.60</w:t>
            </w:r>
          </w:p>
        </w:tc>
        <w:tc>
          <w:tcPr>
            <w:tcW w:w="2693" w:type="dxa"/>
            <w:tcBorders>
              <w:top w:val="nil"/>
              <w:left w:val="nil"/>
              <w:bottom w:val="single" w:sz="4" w:space="0" w:color="auto"/>
              <w:right w:val="nil"/>
            </w:tcBorders>
            <w:hideMark/>
          </w:tcPr>
          <w:p w14:paraId="734139DD"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851" w:type="dxa"/>
            <w:tcBorders>
              <w:top w:val="nil"/>
              <w:left w:val="nil"/>
              <w:bottom w:val="single" w:sz="4" w:space="0" w:color="auto"/>
              <w:right w:val="nil"/>
            </w:tcBorders>
            <w:hideMark/>
          </w:tcPr>
          <w:p w14:paraId="2855C1A8" w14:textId="77777777" w:rsidR="00C26BEC" w:rsidRPr="00AC1CF8" w:rsidRDefault="00C26BEC" w:rsidP="005B7062">
            <w:pPr>
              <w:jc w:val="right"/>
              <w:rPr>
                <w:color w:val="000000" w:themeColor="text1"/>
                <w:sz w:val="22"/>
                <w:szCs w:val="22"/>
              </w:rPr>
            </w:pPr>
            <w:r w:rsidRPr="00AC1CF8">
              <w:rPr>
                <w:color w:val="000000" w:themeColor="text1"/>
                <w:sz w:val="22"/>
                <w:szCs w:val="22"/>
              </w:rPr>
              <w:t>15</w:t>
            </w:r>
          </w:p>
        </w:tc>
        <w:tc>
          <w:tcPr>
            <w:tcW w:w="991" w:type="dxa"/>
            <w:tcBorders>
              <w:top w:val="nil"/>
              <w:left w:val="nil"/>
              <w:bottom w:val="single" w:sz="4" w:space="0" w:color="auto"/>
              <w:right w:val="nil"/>
            </w:tcBorders>
            <w:hideMark/>
          </w:tcPr>
          <w:p w14:paraId="7CF312EF"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bl>
    <w:p w14:paraId="366EDEAD" w14:textId="77777777" w:rsidR="00C26BEC" w:rsidRPr="00AC1CF8" w:rsidRDefault="00C26BEC" w:rsidP="00C26BEC">
      <w:pPr>
        <w:rPr>
          <w:color w:val="000000" w:themeColor="text1"/>
          <w:sz w:val="22"/>
          <w:szCs w:val="22"/>
        </w:rPr>
      </w:pPr>
      <w:r w:rsidRPr="00AC1CF8">
        <w:rPr>
          <w:color w:val="000000" w:themeColor="text1"/>
          <w:sz w:val="22"/>
          <w:szCs w:val="22"/>
        </w:rPr>
        <w:t>*2 questions on 5-point Likert-scale. Range 3-15</w:t>
      </w:r>
    </w:p>
    <w:p w14:paraId="56615921" w14:textId="77777777" w:rsidR="00C26BEC" w:rsidRPr="00AC1CF8" w:rsidRDefault="00C26BEC" w:rsidP="00C26BEC"/>
    <w:p w14:paraId="6FA52F5C" w14:textId="77777777" w:rsidR="00C26BEC" w:rsidRPr="00AC1CF8" w:rsidRDefault="00C26BEC" w:rsidP="00C26BEC">
      <w:pPr>
        <w:rPr>
          <w:color w:val="000000" w:themeColor="text1"/>
          <w:sz w:val="22"/>
          <w:szCs w:val="22"/>
        </w:rPr>
      </w:pPr>
      <w:r w:rsidRPr="00AC1CF8">
        <w:rPr>
          <w:color w:val="000000" w:themeColor="text1"/>
          <w:sz w:val="22"/>
          <w:szCs w:val="22"/>
          <w:shd w:val="clear" w:color="auto" w:fill="FFFFFF"/>
        </w:rPr>
        <w:t>Preference for Gender Balance in Government</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377E55F4" w14:textId="77777777" w:rsidTr="005B7062">
        <w:trPr>
          <w:trHeight w:val="370"/>
        </w:trPr>
        <w:tc>
          <w:tcPr>
            <w:tcW w:w="1555" w:type="dxa"/>
            <w:tcBorders>
              <w:top w:val="single" w:sz="4" w:space="0" w:color="auto"/>
              <w:left w:val="nil"/>
              <w:bottom w:val="nil"/>
              <w:right w:val="nil"/>
            </w:tcBorders>
            <w:hideMark/>
          </w:tcPr>
          <w:p w14:paraId="2F16DD99"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Group</w:t>
            </w:r>
          </w:p>
        </w:tc>
        <w:tc>
          <w:tcPr>
            <w:tcW w:w="2409" w:type="dxa"/>
            <w:tcBorders>
              <w:top w:val="single" w:sz="4" w:space="0" w:color="auto"/>
              <w:left w:val="nil"/>
              <w:bottom w:val="nil"/>
              <w:right w:val="nil"/>
            </w:tcBorders>
            <w:hideMark/>
          </w:tcPr>
          <w:p w14:paraId="1B40161E"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Borders>
              <w:top w:val="single" w:sz="4" w:space="0" w:color="auto"/>
              <w:left w:val="nil"/>
              <w:bottom w:val="nil"/>
              <w:right w:val="nil"/>
            </w:tcBorders>
            <w:hideMark/>
          </w:tcPr>
          <w:p w14:paraId="049D4715"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Borders>
              <w:top w:val="single" w:sz="4" w:space="0" w:color="auto"/>
              <w:left w:val="nil"/>
              <w:bottom w:val="nil"/>
              <w:right w:val="nil"/>
            </w:tcBorders>
            <w:hideMark/>
          </w:tcPr>
          <w:p w14:paraId="20BC9D5D"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Borders>
              <w:top w:val="single" w:sz="4" w:space="0" w:color="auto"/>
              <w:left w:val="nil"/>
              <w:bottom w:val="nil"/>
              <w:right w:val="nil"/>
            </w:tcBorders>
            <w:hideMark/>
          </w:tcPr>
          <w:p w14:paraId="7EEDBD1E"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Borders>
              <w:top w:val="single" w:sz="4" w:space="0" w:color="auto"/>
              <w:left w:val="nil"/>
              <w:bottom w:val="nil"/>
              <w:right w:val="nil"/>
            </w:tcBorders>
            <w:hideMark/>
          </w:tcPr>
          <w:p w14:paraId="017D1AEB"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5EF099F7" w14:textId="77777777" w:rsidTr="005B7062">
        <w:tc>
          <w:tcPr>
            <w:tcW w:w="1555" w:type="dxa"/>
            <w:tcBorders>
              <w:top w:val="nil"/>
              <w:left w:val="nil"/>
              <w:bottom w:val="nil"/>
              <w:right w:val="nil"/>
            </w:tcBorders>
            <w:hideMark/>
          </w:tcPr>
          <w:p w14:paraId="04B44E68"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Borders>
              <w:top w:val="nil"/>
              <w:left w:val="nil"/>
              <w:bottom w:val="nil"/>
              <w:right w:val="nil"/>
            </w:tcBorders>
            <w:vAlign w:val="bottom"/>
            <w:hideMark/>
          </w:tcPr>
          <w:p w14:paraId="1430A5C7" w14:textId="77777777" w:rsidR="00C26BEC" w:rsidRPr="00AC1CF8" w:rsidRDefault="00C26BEC" w:rsidP="005B7062">
            <w:pPr>
              <w:jc w:val="right"/>
              <w:rPr>
                <w:color w:val="000000" w:themeColor="text1"/>
                <w:sz w:val="22"/>
                <w:szCs w:val="22"/>
              </w:rPr>
            </w:pPr>
            <w:r w:rsidRPr="00AC1CF8">
              <w:rPr>
                <w:color w:val="000000"/>
                <w:sz w:val="22"/>
                <w:szCs w:val="22"/>
              </w:rPr>
              <w:t>4.75</w:t>
            </w:r>
          </w:p>
        </w:tc>
        <w:tc>
          <w:tcPr>
            <w:tcW w:w="851" w:type="dxa"/>
            <w:tcBorders>
              <w:top w:val="nil"/>
              <w:left w:val="nil"/>
              <w:bottom w:val="nil"/>
              <w:right w:val="nil"/>
            </w:tcBorders>
            <w:vAlign w:val="bottom"/>
            <w:hideMark/>
          </w:tcPr>
          <w:p w14:paraId="29548D66" w14:textId="77777777" w:rsidR="00C26BEC" w:rsidRPr="00AC1CF8" w:rsidRDefault="00C26BEC" w:rsidP="005B7062">
            <w:pPr>
              <w:jc w:val="right"/>
              <w:rPr>
                <w:color w:val="000000" w:themeColor="text1"/>
                <w:sz w:val="22"/>
                <w:szCs w:val="22"/>
              </w:rPr>
            </w:pPr>
            <w:r w:rsidRPr="00AC1CF8">
              <w:rPr>
                <w:color w:val="000000"/>
                <w:sz w:val="22"/>
                <w:szCs w:val="22"/>
              </w:rPr>
              <w:t>2.27</w:t>
            </w:r>
          </w:p>
        </w:tc>
        <w:tc>
          <w:tcPr>
            <w:tcW w:w="2693" w:type="dxa"/>
            <w:tcBorders>
              <w:top w:val="nil"/>
              <w:left w:val="nil"/>
              <w:bottom w:val="nil"/>
              <w:right w:val="nil"/>
            </w:tcBorders>
            <w:hideMark/>
          </w:tcPr>
          <w:p w14:paraId="2BC14E2F" w14:textId="77777777" w:rsidR="00C26BEC" w:rsidRPr="00AC1CF8" w:rsidRDefault="00C26BEC" w:rsidP="005B7062">
            <w:pPr>
              <w:jc w:val="right"/>
              <w:rPr>
                <w:color w:val="000000" w:themeColor="text1"/>
                <w:sz w:val="22"/>
                <w:szCs w:val="22"/>
              </w:rPr>
            </w:pPr>
            <w:r w:rsidRPr="00AC1CF8">
              <w:rPr>
                <w:color w:val="000000" w:themeColor="text1"/>
                <w:sz w:val="22"/>
                <w:szCs w:val="22"/>
              </w:rPr>
              <w:t>2</w:t>
            </w:r>
          </w:p>
        </w:tc>
        <w:tc>
          <w:tcPr>
            <w:tcW w:w="851" w:type="dxa"/>
            <w:tcBorders>
              <w:top w:val="nil"/>
              <w:left w:val="nil"/>
              <w:bottom w:val="nil"/>
              <w:right w:val="nil"/>
            </w:tcBorders>
            <w:hideMark/>
          </w:tcPr>
          <w:p w14:paraId="31E12988"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991" w:type="dxa"/>
            <w:tcBorders>
              <w:top w:val="nil"/>
              <w:left w:val="nil"/>
              <w:bottom w:val="nil"/>
              <w:right w:val="nil"/>
            </w:tcBorders>
            <w:hideMark/>
          </w:tcPr>
          <w:p w14:paraId="260312AF"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166FBAA4" w14:textId="77777777" w:rsidTr="005B7062">
        <w:tc>
          <w:tcPr>
            <w:tcW w:w="1555" w:type="dxa"/>
            <w:tcBorders>
              <w:top w:val="nil"/>
              <w:left w:val="nil"/>
              <w:bottom w:val="nil"/>
              <w:right w:val="nil"/>
            </w:tcBorders>
            <w:hideMark/>
          </w:tcPr>
          <w:p w14:paraId="4F4F8321"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Borders>
              <w:top w:val="nil"/>
              <w:left w:val="nil"/>
              <w:bottom w:val="nil"/>
              <w:right w:val="nil"/>
            </w:tcBorders>
            <w:vAlign w:val="bottom"/>
            <w:hideMark/>
          </w:tcPr>
          <w:p w14:paraId="38666021" w14:textId="77777777" w:rsidR="00C26BEC" w:rsidRPr="00AC1CF8" w:rsidRDefault="00C26BEC" w:rsidP="005B7062">
            <w:pPr>
              <w:jc w:val="right"/>
              <w:rPr>
                <w:color w:val="000000" w:themeColor="text1"/>
                <w:sz w:val="22"/>
                <w:szCs w:val="22"/>
              </w:rPr>
            </w:pPr>
            <w:r w:rsidRPr="00AC1CF8">
              <w:rPr>
                <w:color w:val="000000"/>
                <w:sz w:val="22"/>
                <w:szCs w:val="22"/>
              </w:rPr>
              <w:t>3.89</w:t>
            </w:r>
          </w:p>
        </w:tc>
        <w:tc>
          <w:tcPr>
            <w:tcW w:w="851" w:type="dxa"/>
            <w:tcBorders>
              <w:top w:val="nil"/>
              <w:left w:val="nil"/>
              <w:bottom w:val="nil"/>
              <w:right w:val="nil"/>
            </w:tcBorders>
            <w:vAlign w:val="bottom"/>
            <w:hideMark/>
          </w:tcPr>
          <w:p w14:paraId="4A82B558" w14:textId="77777777" w:rsidR="00C26BEC" w:rsidRPr="00AC1CF8" w:rsidRDefault="00C26BEC" w:rsidP="005B7062">
            <w:pPr>
              <w:jc w:val="right"/>
              <w:rPr>
                <w:color w:val="000000" w:themeColor="text1"/>
                <w:sz w:val="22"/>
                <w:szCs w:val="22"/>
              </w:rPr>
            </w:pPr>
            <w:r w:rsidRPr="00AC1CF8">
              <w:rPr>
                <w:color w:val="000000"/>
                <w:sz w:val="22"/>
                <w:szCs w:val="22"/>
              </w:rPr>
              <w:t>2.13</w:t>
            </w:r>
          </w:p>
        </w:tc>
        <w:tc>
          <w:tcPr>
            <w:tcW w:w="2693" w:type="dxa"/>
            <w:tcBorders>
              <w:top w:val="nil"/>
              <w:left w:val="nil"/>
              <w:bottom w:val="nil"/>
              <w:right w:val="nil"/>
            </w:tcBorders>
            <w:hideMark/>
          </w:tcPr>
          <w:p w14:paraId="1373C544" w14:textId="77777777" w:rsidR="00C26BEC" w:rsidRPr="00AC1CF8" w:rsidRDefault="00C26BEC" w:rsidP="005B7062">
            <w:pPr>
              <w:jc w:val="right"/>
              <w:rPr>
                <w:color w:val="000000" w:themeColor="text1"/>
                <w:sz w:val="22"/>
                <w:szCs w:val="22"/>
              </w:rPr>
            </w:pPr>
            <w:r w:rsidRPr="00AC1CF8">
              <w:rPr>
                <w:color w:val="000000" w:themeColor="text1"/>
                <w:sz w:val="22"/>
                <w:szCs w:val="22"/>
              </w:rPr>
              <w:t>2</w:t>
            </w:r>
          </w:p>
        </w:tc>
        <w:tc>
          <w:tcPr>
            <w:tcW w:w="851" w:type="dxa"/>
            <w:tcBorders>
              <w:top w:val="nil"/>
              <w:left w:val="nil"/>
              <w:bottom w:val="nil"/>
              <w:right w:val="nil"/>
            </w:tcBorders>
            <w:hideMark/>
          </w:tcPr>
          <w:p w14:paraId="5B638271"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991" w:type="dxa"/>
            <w:tcBorders>
              <w:top w:val="nil"/>
              <w:left w:val="nil"/>
              <w:bottom w:val="nil"/>
              <w:right w:val="nil"/>
            </w:tcBorders>
            <w:hideMark/>
          </w:tcPr>
          <w:p w14:paraId="1390007F"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4FB43C49" w14:textId="77777777" w:rsidTr="005B7062">
        <w:tc>
          <w:tcPr>
            <w:tcW w:w="1555" w:type="dxa"/>
            <w:tcBorders>
              <w:top w:val="nil"/>
              <w:left w:val="nil"/>
              <w:bottom w:val="single" w:sz="4" w:space="0" w:color="auto"/>
              <w:right w:val="nil"/>
            </w:tcBorders>
            <w:hideMark/>
          </w:tcPr>
          <w:p w14:paraId="5757E963"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Borders>
              <w:top w:val="nil"/>
              <w:left w:val="nil"/>
              <w:bottom w:val="single" w:sz="4" w:space="0" w:color="auto"/>
              <w:right w:val="nil"/>
            </w:tcBorders>
            <w:vAlign w:val="bottom"/>
            <w:hideMark/>
          </w:tcPr>
          <w:p w14:paraId="62A16390" w14:textId="77777777" w:rsidR="00C26BEC" w:rsidRPr="00AC1CF8" w:rsidRDefault="00C26BEC" w:rsidP="005B7062">
            <w:pPr>
              <w:jc w:val="right"/>
              <w:rPr>
                <w:color w:val="000000" w:themeColor="text1"/>
                <w:sz w:val="22"/>
                <w:szCs w:val="22"/>
              </w:rPr>
            </w:pPr>
            <w:r w:rsidRPr="00AC1CF8">
              <w:rPr>
                <w:color w:val="000000"/>
                <w:sz w:val="22"/>
                <w:szCs w:val="22"/>
              </w:rPr>
              <w:t>4.33</w:t>
            </w:r>
          </w:p>
        </w:tc>
        <w:tc>
          <w:tcPr>
            <w:tcW w:w="851" w:type="dxa"/>
            <w:tcBorders>
              <w:top w:val="nil"/>
              <w:left w:val="nil"/>
              <w:bottom w:val="single" w:sz="4" w:space="0" w:color="auto"/>
              <w:right w:val="nil"/>
            </w:tcBorders>
            <w:vAlign w:val="bottom"/>
            <w:hideMark/>
          </w:tcPr>
          <w:p w14:paraId="64757B07" w14:textId="77777777" w:rsidR="00C26BEC" w:rsidRPr="00AC1CF8" w:rsidRDefault="00C26BEC" w:rsidP="005B7062">
            <w:pPr>
              <w:jc w:val="right"/>
              <w:rPr>
                <w:color w:val="000000" w:themeColor="text1"/>
                <w:sz w:val="22"/>
                <w:szCs w:val="22"/>
              </w:rPr>
            </w:pPr>
            <w:r w:rsidRPr="00AC1CF8">
              <w:rPr>
                <w:color w:val="000000"/>
                <w:sz w:val="22"/>
                <w:szCs w:val="22"/>
              </w:rPr>
              <w:t>2.24</w:t>
            </w:r>
          </w:p>
        </w:tc>
        <w:tc>
          <w:tcPr>
            <w:tcW w:w="2693" w:type="dxa"/>
            <w:tcBorders>
              <w:top w:val="nil"/>
              <w:left w:val="nil"/>
              <w:bottom w:val="single" w:sz="4" w:space="0" w:color="auto"/>
              <w:right w:val="nil"/>
            </w:tcBorders>
            <w:hideMark/>
          </w:tcPr>
          <w:p w14:paraId="09FDB515" w14:textId="77777777" w:rsidR="00C26BEC" w:rsidRPr="00AC1CF8" w:rsidRDefault="00C26BEC" w:rsidP="005B7062">
            <w:pPr>
              <w:jc w:val="right"/>
              <w:rPr>
                <w:color w:val="000000" w:themeColor="text1"/>
                <w:sz w:val="22"/>
                <w:szCs w:val="22"/>
              </w:rPr>
            </w:pPr>
            <w:r w:rsidRPr="00AC1CF8">
              <w:rPr>
                <w:color w:val="000000" w:themeColor="text1"/>
                <w:sz w:val="22"/>
                <w:szCs w:val="22"/>
              </w:rPr>
              <w:t>2</w:t>
            </w:r>
          </w:p>
        </w:tc>
        <w:tc>
          <w:tcPr>
            <w:tcW w:w="851" w:type="dxa"/>
            <w:tcBorders>
              <w:top w:val="nil"/>
              <w:left w:val="nil"/>
              <w:bottom w:val="single" w:sz="4" w:space="0" w:color="auto"/>
              <w:right w:val="nil"/>
            </w:tcBorders>
            <w:hideMark/>
          </w:tcPr>
          <w:p w14:paraId="65188B91"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991" w:type="dxa"/>
            <w:tcBorders>
              <w:top w:val="nil"/>
              <w:left w:val="nil"/>
              <w:bottom w:val="single" w:sz="4" w:space="0" w:color="auto"/>
              <w:right w:val="nil"/>
            </w:tcBorders>
            <w:hideMark/>
          </w:tcPr>
          <w:p w14:paraId="79AF2891"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bl>
    <w:p w14:paraId="50798EDD" w14:textId="77777777" w:rsidR="00C26BEC" w:rsidRPr="00AC1CF8" w:rsidRDefault="00C26BEC" w:rsidP="00C26BEC">
      <w:pPr>
        <w:rPr>
          <w:color w:val="000000" w:themeColor="text1"/>
          <w:sz w:val="22"/>
          <w:szCs w:val="22"/>
        </w:rPr>
      </w:pPr>
      <w:r w:rsidRPr="00AC1CF8">
        <w:rPr>
          <w:color w:val="000000" w:themeColor="text1"/>
          <w:sz w:val="22"/>
          <w:szCs w:val="22"/>
        </w:rPr>
        <w:t>*2 questions on 5-point Likert-scale. Range 3-15</w:t>
      </w:r>
    </w:p>
    <w:p w14:paraId="626AA606" w14:textId="74E32B7A" w:rsidR="00C26BEC" w:rsidRDefault="00C26BEC" w:rsidP="00C26BEC"/>
    <w:p w14:paraId="02D90CC3" w14:textId="77777777" w:rsidR="00AC1CF8" w:rsidRDefault="00AC1CF8" w:rsidP="00AC1CF8">
      <w:pPr>
        <w:pStyle w:val="Heading2"/>
      </w:pPr>
    </w:p>
    <w:p w14:paraId="4A07EAE5" w14:textId="77B200E3" w:rsidR="00AC1CF8" w:rsidRDefault="00AC1CF8" w:rsidP="00AC1CF8">
      <w:pPr>
        <w:pStyle w:val="Heading2"/>
      </w:pPr>
      <w:r>
        <w:t>Non-explicitly Gendered Preferences</w:t>
      </w:r>
    </w:p>
    <w:p w14:paraId="14BED304" w14:textId="77777777" w:rsidR="00AC1CF8" w:rsidRPr="00AC1CF8" w:rsidRDefault="00AC1CF8" w:rsidP="00C26BEC"/>
    <w:p w14:paraId="30702A0B" w14:textId="3AEE3E81" w:rsidR="00C26BEC" w:rsidRPr="00AC1CF8" w:rsidRDefault="00C26BEC" w:rsidP="00C26BEC">
      <w:pPr>
        <w:rPr>
          <w:color w:val="000000" w:themeColor="text1"/>
          <w:sz w:val="22"/>
          <w:szCs w:val="22"/>
        </w:rPr>
      </w:pPr>
      <w:r w:rsidRPr="00AC1CF8">
        <w:rPr>
          <w:color w:val="000000" w:themeColor="text1"/>
          <w:sz w:val="22"/>
          <w:szCs w:val="22"/>
          <w:shd w:val="clear" w:color="auto" w:fill="FFFFFF"/>
        </w:rPr>
        <w:t>Trump</w:t>
      </w:r>
      <w:r w:rsidR="00AC1CF8">
        <w:rPr>
          <w:color w:val="000000" w:themeColor="text1"/>
          <w:sz w:val="22"/>
          <w:szCs w:val="22"/>
          <w:shd w:val="clear" w:color="auto" w:fill="FFFFFF"/>
        </w:rPr>
        <w:t xml:space="preserve"> Approval</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4E21E9F2" w14:textId="77777777" w:rsidTr="005B7062">
        <w:trPr>
          <w:trHeight w:val="370"/>
        </w:trPr>
        <w:tc>
          <w:tcPr>
            <w:tcW w:w="1555" w:type="dxa"/>
            <w:tcBorders>
              <w:top w:val="single" w:sz="4" w:space="0" w:color="auto"/>
              <w:left w:val="nil"/>
              <w:bottom w:val="nil"/>
              <w:right w:val="nil"/>
            </w:tcBorders>
            <w:hideMark/>
          </w:tcPr>
          <w:p w14:paraId="5A09B71E"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Group</w:t>
            </w:r>
          </w:p>
        </w:tc>
        <w:tc>
          <w:tcPr>
            <w:tcW w:w="2409" w:type="dxa"/>
            <w:tcBorders>
              <w:top w:val="single" w:sz="4" w:space="0" w:color="auto"/>
              <w:left w:val="nil"/>
              <w:bottom w:val="nil"/>
              <w:right w:val="nil"/>
            </w:tcBorders>
            <w:hideMark/>
          </w:tcPr>
          <w:p w14:paraId="41C2F2E8"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Borders>
              <w:top w:val="single" w:sz="4" w:space="0" w:color="auto"/>
              <w:left w:val="nil"/>
              <w:bottom w:val="nil"/>
              <w:right w:val="nil"/>
            </w:tcBorders>
            <w:hideMark/>
          </w:tcPr>
          <w:p w14:paraId="6EED9588"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Borders>
              <w:top w:val="single" w:sz="4" w:space="0" w:color="auto"/>
              <w:left w:val="nil"/>
              <w:bottom w:val="nil"/>
              <w:right w:val="nil"/>
            </w:tcBorders>
            <w:hideMark/>
          </w:tcPr>
          <w:p w14:paraId="2B8E67C9"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Borders>
              <w:top w:val="single" w:sz="4" w:space="0" w:color="auto"/>
              <w:left w:val="nil"/>
              <w:bottom w:val="nil"/>
              <w:right w:val="nil"/>
            </w:tcBorders>
            <w:hideMark/>
          </w:tcPr>
          <w:p w14:paraId="11305AB8"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Borders>
              <w:top w:val="single" w:sz="4" w:space="0" w:color="auto"/>
              <w:left w:val="nil"/>
              <w:bottom w:val="nil"/>
              <w:right w:val="nil"/>
            </w:tcBorders>
            <w:hideMark/>
          </w:tcPr>
          <w:p w14:paraId="07151060"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1366D048" w14:textId="77777777" w:rsidTr="005B7062">
        <w:tc>
          <w:tcPr>
            <w:tcW w:w="1555" w:type="dxa"/>
            <w:tcBorders>
              <w:top w:val="nil"/>
              <w:left w:val="nil"/>
              <w:bottom w:val="nil"/>
              <w:right w:val="nil"/>
            </w:tcBorders>
            <w:hideMark/>
          </w:tcPr>
          <w:p w14:paraId="0618D62A"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Borders>
              <w:top w:val="nil"/>
              <w:left w:val="nil"/>
              <w:bottom w:val="nil"/>
              <w:right w:val="nil"/>
            </w:tcBorders>
            <w:vAlign w:val="bottom"/>
            <w:hideMark/>
          </w:tcPr>
          <w:p w14:paraId="01DCB64B" w14:textId="77777777" w:rsidR="00C26BEC" w:rsidRPr="00AC1CF8" w:rsidRDefault="00C26BEC" w:rsidP="005B7062">
            <w:pPr>
              <w:jc w:val="right"/>
              <w:rPr>
                <w:color w:val="000000" w:themeColor="text1"/>
                <w:sz w:val="22"/>
                <w:szCs w:val="22"/>
              </w:rPr>
            </w:pPr>
            <w:r w:rsidRPr="00AC1CF8">
              <w:rPr>
                <w:color w:val="000000"/>
                <w:sz w:val="22"/>
                <w:szCs w:val="22"/>
              </w:rPr>
              <w:t>3.86</w:t>
            </w:r>
          </w:p>
        </w:tc>
        <w:tc>
          <w:tcPr>
            <w:tcW w:w="851" w:type="dxa"/>
            <w:tcBorders>
              <w:top w:val="nil"/>
              <w:left w:val="nil"/>
              <w:bottom w:val="nil"/>
              <w:right w:val="nil"/>
            </w:tcBorders>
            <w:vAlign w:val="bottom"/>
            <w:hideMark/>
          </w:tcPr>
          <w:p w14:paraId="0B4A1518" w14:textId="77777777" w:rsidR="00C26BEC" w:rsidRPr="00AC1CF8" w:rsidRDefault="00C26BEC" w:rsidP="005B7062">
            <w:pPr>
              <w:jc w:val="right"/>
              <w:rPr>
                <w:color w:val="000000" w:themeColor="text1"/>
                <w:sz w:val="22"/>
                <w:szCs w:val="22"/>
              </w:rPr>
            </w:pPr>
            <w:r w:rsidRPr="00AC1CF8">
              <w:rPr>
                <w:color w:val="000000"/>
                <w:sz w:val="22"/>
                <w:szCs w:val="22"/>
              </w:rPr>
              <w:t>3.48</w:t>
            </w:r>
          </w:p>
        </w:tc>
        <w:tc>
          <w:tcPr>
            <w:tcW w:w="2693" w:type="dxa"/>
            <w:tcBorders>
              <w:top w:val="nil"/>
              <w:left w:val="nil"/>
              <w:bottom w:val="nil"/>
              <w:right w:val="nil"/>
            </w:tcBorders>
            <w:hideMark/>
          </w:tcPr>
          <w:p w14:paraId="3417F5E4"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nil"/>
              <w:right w:val="nil"/>
            </w:tcBorders>
            <w:hideMark/>
          </w:tcPr>
          <w:p w14:paraId="1640F0D5"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991" w:type="dxa"/>
            <w:tcBorders>
              <w:top w:val="nil"/>
              <w:left w:val="nil"/>
              <w:bottom w:val="nil"/>
              <w:right w:val="nil"/>
            </w:tcBorders>
            <w:hideMark/>
          </w:tcPr>
          <w:p w14:paraId="5463CAC5"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392A5819" w14:textId="77777777" w:rsidTr="005B7062">
        <w:tc>
          <w:tcPr>
            <w:tcW w:w="1555" w:type="dxa"/>
            <w:tcBorders>
              <w:top w:val="nil"/>
              <w:left w:val="nil"/>
              <w:bottom w:val="nil"/>
              <w:right w:val="nil"/>
            </w:tcBorders>
            <w:hideMark/>
          </w:tcPr>
          <w:p w14:paraId="6A511ABE"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Borders>
              <w:top w:val="nil"/>
              <w:left w:val="nil"/>
              <w:bottom w:val="nil"/>
              <w:right w:val="nil"/>
            </w:tcBorders>
            <w:vAlign w:val="bottom"/>
            <w:hideMark/>
          </w:tcPr>
          <w:p w14:paraId="447BDAE4" w14:textId="77777777" w:rsidR="00C26BEC" w:rsidRPr="00AC1CF8" w:rsidRDefault="00C26BEC" w:rsidP="005B7062">
            <w:pPr>
              <w:jc w:val="right"/>
              <w:rPr>
                <w:color w:val="000000" w:themeColor="text1"/>
                <w:sz w:val="22"/>
                <w:szCs w:val="22"/>
              </w:rPr>
            </w:pPr>
            <w:r w:rsidRPr="00AC1CF8">
              <w:rPr>
                <w:color w:val="000000"/>
                <w:sz w:val="22"/>
                <w:szCs w:val="22"/>
              </w:rPr>
              <w:t>3.69</w:t>
            </w:r>
          </w:p>
        </w:tc>
        <w:tc>
          <w:tcPr>
            <w:tcW w:w="851" w:type="dxa"/>
            <w:tcBorders>
              <w:top w:val="nil"/>
              <w:left w:val="nil"/>
              <w:bottom w:val="nil"/>
              <w:right w:val="nil"/>
            </w:tcBorders>
            <w:vAlign w:val="bottom"/>
            <w:hideMark/>
          </w:tcPr>
          <w:p w14:paraId="5E893DEF" w14:textId="77777777" w:rsidR="00C26BEC" w:rsidRPr="00AC1CF8" w:rsidRDefault="00C26BEC" w:rsidP="005B7062">
            <w:pPr>
              <w:jc w:val="right"/>
              <w:rPr>
                <w:color w:val="000000" w:themeColor="text1"/>
                <w:sz w:val="22"/>
                <w:szCs w:val="22"/>
              </w:rPr>
            </w:pPr>
            <w:r w:rsidRPr="00AC1CF8">
              <w:rPr>
                <w:color w:val="000000"/>
                <w:sz w:val="22"/>
                <w:szCs w:val="22"/>
              </w:rPr>
              <w:t>3.47</w:t>
            </w:r>
          </w:p>
        </w:tc>
        <w:tc>
          <w:tcPr>
            <w:tcW w:w="2693" w:type="dxa"/>
            <w:tcBorders>
              <w:top w:val="nil"/>
              <w:left w:val="nil"/>
              <w:bottom w:val="nil"/>
              <w:right w:val="nil"/>
            </w:tcBorders>
            <w:hideMark/>
          </w:tcPr>
          <w:p w14:paraId="5219E33F"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nil"/>
              <w:right w:val="nil"/>
            </w:tcBorders>
            <w:hideMark/>
          </w:tcPr>
          <w:p w14:paraId="462FD788"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991" w:type="dxa"/>
            <w:tcBorders>
              <w:top w:val="nil"/>
              <w:left w:val="nil"/>
              <w:bottom w:val="nil"/>
              <w:right w:val="nil"/>
            </w:tcBorders>
            <w:hideMark/>
          </w:tcPr>
          <w:p w14:paraId="346C489C"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19CDCAD8" w14:textId="77777777" w:rsidTr="005B7062">
        <w:tc>
          <w:tcPr>
            <w:tcW w:w="1555" w:type="dxa"/>
            <w:tcBorders>
              <w:top w:val="nil"/>
              <w:left w:val="nil"/>
              <w:bottom w:val="single" w:sz="4" w:space="0" w:color="auto"/>
              <w:right w:val="nil"/>
            </w:tcBorders>
            <w:hideMark/>
          </w:tcPr>
          <w:p w14:paraId="28827F3D"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Borders>
              <w:top w:val="nil"/>
              <w:left w:val="nil"/>
              <w:bottom w:val="single" w:sz="4" w:space="0" w:color="auto"/>
              <w:right w:val="nil"/>
            </w:tcBorders>
            <w:vAlign w:val="bottom"/>
            <w:hideMark/>
          </w:tcPr>
          <w:p w14:paraId="31581DEE" w14:textId="77777777" w:rsidR="00C26BEC" w:rsidRPr="00AC1CF8" w:rsidRDefault="00C26BEC" w:rsidP="005B7062">
            <w:pPr>
              <w:jc w:val="right"/>
              <w:rPr>
                <w:color w:val="000000" w:themeColor="text1"/>
                <w:sz w:val="22"/>
                <w:szCs w:val="22"/>
              </w:rPr>
            </w:pPr>
            <w:r w:rsidRPr="00AC1CF8">
              <w:rPr>
                <w:color w:val="000000"/>
                <w:sz w:val="22"/>
                <w:szCs w:val="22"/>
              </w:rPr>
              <w:t>3.78</w:t>
            </w:r>
          </w:p>
        </w:tc>
        <w:tc>
          <w:tcPr>
            <w:tcW w:w="851" w:type="dxa"/>
            <w:tcBorders>
              <w:top w:val="nil"/>
              <w:left w:val="nil"/>
              <w:bottom w:val="single" w:sz="4" w:space="0" w:color="auto"/>
              <w:right w:val="nil"/>
            </w:tcBorders>
            <w:vAlign w:val="bottom"/>
            <w:hideMark/>
          </w:tcPr>
          <w:p w14:paraId="1C80F3FA" w14:textId="77777777" w:rsidR="00C26BEC" w:rsidRPr="00AC1CF8" w:rsidRDefault="00C26BEC" w:rsidP="005B7062">
            <w:pPr>
              <w:jc w:val="right"/>
              <w:rPr>
                <w:color w:val="000000" w:themeColor="text1"/>
                <w:sz w:val="22"/>
                <w:szCs w:val="22"/>
              </w:rPr>
            </w:pPr>
            <w:r w:rsidRPr="00AC1CF8">
              <w:rPr>
                <w:color w:val="000000"/>
                <w:sz w:val="22"/>
                <w:szCs w:val="22"/>
              </w:rPr>
              <w:t>3.47</w:t>
            </w:r>
          </w:p>
        </w:tc>
        <w:tc>
          <w:tcPr>
            <w:tcW w:w="2693" w:type="dxa"/>
            <w:tcBorders>
              <w:top w:val="nil"/>
              <w:left w:val="nil"/>
              <w:bottom w:val="single" w:sz="4" w:space="0" w:color="auto"/>
              <w:right w:val="nil"/>
            </w:tcBorders>
            <w:hideMark/>
          </w:tcPr>
          <w:p w14:paraId="1A1C805C"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single" w:sz="4" w:space="0" w:color="auto"/>
              <w:right w:val="nil"/>
            </w:tcBorders>
            <w:hideMark/>
          </w:tcPr>
          <w:p w14:paraId="52750849"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991" w:type="dxa"/>
            <w:tcBorders>
              <w:top w:val="nil"/>
              <w:left w:val="nil"/>
              <w:bottom w:val="single" w:sz="4" w:space="0" w:color="auto"/>
              <w:right w:val="nil"/>
            </w:tcBorders>
            <w:hideMark/>
          </w:tcPr>
          <w:p w14:paraId="6ECBC191"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bl>
    <w:p w14:paraId="06EB7AFE" w14:textId="77777777" w:rsidR="00C26BEC" w:rsidRPr="00AC1CF8" w:rsidRDefault="00C26BEC" w:rsidP="00C26BEC">
      <w:pPr>
        <w:rPr>
          <w:color w:val="000000" w:themeColor="text1"/>
          <w:sz w:val="22"/>
          <w:szCs w:val="22"/>
        </w:rPr>
      </w:pPr>
      <w:r w:rsidRPr="00AC1CF8">
        <w:rPr>
          <w:color w:val="000000" w:themeColor="text1"/>
          <w:sz w:val="22"/>
          <w:szCs w:val="22"/>
        </w:rPr>
        <w:t>*1 question on 11-point Slider-scale. Range 0-10</w:t>
      </w:r>
    </w:p>
    <w:p w14:paraId="12DA106F" w14:textId="77777777" w:rsidR="00C26BEC" w:rsidRPr="00AC1CF8" w:rsidRDefault="00C26BEC" w:rsidP="00C26BEC">
      <w:pPr>
        <w:rPr>
          <w:color w:val="000000" w:themeColor="text1"/>
          <w:sz w:val="22"/>
          <w:szCs w:val="22"/>
          <w:shd w:val="clear" w:color="auto" w:fill="FFFFFF"/>
        </w:rPr>
      </w:pPr>
    </w:p>
    <w:p w14:paraId="52B5219A" w14:textId="6B951C95" w:rsidR="00C26BEC" w:rsidRPr="00AC1CF8" w:rsidRDefault="00C26BEC" w:rsidP="00C26BEC">
      <w:pPr>
        <w:rPr>
          <w:color w:val="000000" w:themeColor="text1"/>
          <w:sz w:val="22"/>
          <w:szCs w:val="22"/>
        </w:rPr>
      </w:pPr>
      <w:r w:rsidRPr="00AC1CF8">
        <w:rPr>
          <w:color w:val="000000" w:themeColor="text1"/>
          <w:sz w:val="22"/>
          <w:szCs w:val="22"/>
          <w:shd w:val="clear" w:color="auto" w:fill="FFFFFF"/>
        </w:rPr>
        <w:t>Pelosi</w:t>
      </w:r>
      <w:r w:rsidR="00AC1CF8">
        <w:rPr>
          <w:color w:val="000000" w:themeColor="text1"/>
          <w:sz w:val="22"/>
          <w:szCs w:val="22"/>
          <w:shd w:val="clear" w:color="auto" w:fill="FFFFFF"/>
        </w:rPr>
        <w:t xml:space="preserve"> Approval</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598E7645" w14:textId="77777777" w:rsidTr="005B7062">
        <w:trPr>
          <w:trHeight w:val="370"/>
        </w:trPr>
        <w:tc>
          <w:tcPr>
            <w:tcW w:w="1555" w:type="dxa"/>
            <w:tcBorders>
              <w:top w:val="single" w:sz="4" w:space="0" w:color="auto"/>
              <w:left w:val="nil"/>
              <w:bottom w:val="nil"/>
              <w:right w:val="nil"/>
            </w:tcBorders>
            <w:hideMark/>
          </w:tcPr>
          <w:p w14:paraId="09D70264"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Group</w:t>
            </w:r>
          </w:p>
        </w:tc>
        <w:tc>
          <w:tcPr>
            <w:tcW w:w="2409" w:type="dxa"/>
            <w:tcBorders>
              <w:top w:val="single" w:sz="4" w:space="0" w:color="auto"/>
              <w:left w:val="nil"/>
              <w:bottom w:val="nil"/>
              <w:right w:val="nil"/>
            </w:tcBorders>
            <w:hideMark/>
          </w:tcPr>
          <w:p w14:paraId="188369F5"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Borders>
              <w:top w:val="single" w:sz="4" w:space="0" w:color="auto"/>
              <w:left w:val="nil"/>
              <w:bottom w:val="nil"/>
              <w:right w:val="nil"/>
            </w:tcBorders>
            <w:hideMark/>
          </w:tcPr>
          <w:p w14:paraId="04849541"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Borders>
              <w:top w:val="single" w:sz="4" w:space="0" w:color="auto"/>
              <w:left w:val="nil"/>
              <w:bottom w:val="nil"/>
              <w:right w:val="nil"/>
            </w:tcBorders>
            <w:hideMark/>
          </w:tcPr>
          <w:p w14:paraId="6D5E8965"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Borders>
              <w:top w:val="single" w:sz="4" w:space="0" w:color="auto"/>
              <w:left w:val="nil"/>
              <w:bottom w:val="nil"/>
              <w:right w:val="nil"/>
            </w:tcBorders>
            <w:hideMark/>
          </w:tcPr>
          <w:p w14:paraId="5EC9DD07"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Borders>
              <w:top w:val="single" w:sz="4" w:space="0" w:color="auto"/>
              <w:left w:val="nil"/>
              <w:bottom w:val="nil"/>
              <w:right w:val="nil"/>
            </w:tcBorders>
            <w:hideMark/>
          </w:tcPr>
          <w:p w14:paraId="013140C5"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5E547EEA" w14:textId="77777777" w:rsidTr="005B7062">
        <w:tc>
          <w:tcPr>
            <w:tcW w:w="1555" w:type="dxa"/>
            <w:tcBorders>
              <w:top w:val="nil"/>
              <w:left w:val="nil"/>
              <w:bottom w:val="nil"/>
              <w:right w:val="nil"/>
            </w:tcBorders>
            <w:hideMark/>
          </w:tcPr>
          <w:p w14:paraId="495C1174"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Borders>
              <w:top w:val="nil"/>
              <w:left w:val="nil"/>
              <w:bottom w:val="nil"/>
              <w:right w:val="nil"/>
            </w:tcBorders>
            <w:vAlign w:val="bottom"/>
            <w:hideMark/>
          </w:tcPr>
          <w:p w14:paraId="6C167305" w14:textId="77777777" w:rsidR="00C26BEC" w:rsidRPr="00AC1CF8" w:rsidRDefault="00C26BEC" w:rsidP="005B7062">
            <w:pPr>
              <w:jc w:val="right"/>
              <w:rPr>
                <w:color w:val="000000" w:themeColor="text1"/>
                <w:sz w:val="22"/>
                <w:szCs w:val="22"/>
              </w:rPr>
            </w:pPr>
            <w:r w:rsidRPr="00AC1CF8">
              <w:rPr>
                <w:color w:val="000000"/>
                <w:sz w:val="22"/>
                <w:szCs w:val="22"/>
              </w:rPr>
              <w:t>4.38</w:t>
            </w:r>
          </w:p>
        </w:tc>
        <w:tc>
          <w:tcPr>
            <w:tcW w:w="851" w:type="dxa"/>
            <w:tcBorders>
              <w:top w:val="nil"/>
              <w:left w:val="nil"/>
              <w:bottom w:val="nil"/>
              <w:right w:val="nil"/>
            </w:tcBorders>
            <w:vAlign w:val="bottom"/>
            <w:hideMark/>
          </w:tcPr>
          <w:p w14:paraId="34476587" w14:textId="77777777" w:rsidR="00C26BEC" w:rsidRPr="00AC1CF8" w:rsidRDefault="00C26BEC" w:rsidP="005B7062">
            <w:pPr>
              <w:jc w:val="right"/>
              <w:rPr>
                <w:color w:val="000000" w:themeColor="text1"/>
                <w:sz w:val="22"/>
                <w:szCs w:val="22"/>
              </w:rPr>
            </w:pPr>
            <w:r w:rsidRPr="00AC1CF8">
              <w:rPr>
                <w:color w:val="000000"/>
                <w:sz w:val="22"/>
                <w:szCs w:val="22"/>
              </w:rPr>
              <w:t>3.21</w:t>
            </w:r>
          </w:p>
        </w:tc>
        <w:tc>
          <w:tcPr>
            <w:tcW w:w="2693" w:type="dxa"/>
            <w:tcBorders>
              <w:top w:val="nil"/>
              <w:left w:val="nil"/>
              <w:bottom w:val="nil"/>
              <w:right w:val="nil"/>
            </w:tcBorders>
            <w:hideMark/>
          </w:tcPr>
          <w:p w14:paraId="320EB64C"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nil"/>
              <w:right w:val="nil"/>
            </w:tcBorders>
            <w:hideMark/>
          </w:tcPr>
          <w:p w14:paraId="79745BAC"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991" w:type="dxa"/>
            <w:tcBorders>
              <w:top w:val="nil"/>
              <w:left w:val="nil"/>
              <w:bottom w:val="nil"/>
              <w:right w:val="nil"/>
            </w:tcBorders>
            <w:hideMark/>
          </w:tcPr>
          <w:p w14:paraId="7FEDBC0F"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63241655" w14:textId="77777777" w:rsidTr="005B7062">
        <w:tc>
          <w:tcPr>
            <w:tcW w:w="1555" w:type="dxa"/>
            <w:tcBorders>
              <w:top w:val="nil"/>
              <w:left w:val="nil"/>
              <w:bottom w:val="nil"/>
              <w:right w:val="nil"/>
            </w:tcBorders>
            <w:hideMark/>
          </w:tcPr>
          <w:p w14:paraId="6A95AD66"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Borders>
              <w:top w:val="nil"/>
              <w:left w:val="nil"/>
              <w:bottom w:val="nil"/>
              <w:right w:val="nil"/>
            </w:tcBorders>
            <w:vAlign w:val="bottom"/>
            <w:hideMark/>
          </w:tcPr>
          <w:p w14:paraId="0B2A0C75" w14:textId="77777777" w:rsidR="00C26BEC" w:rsidRPr="00AC1CF8" w:rsidRDefault="00C26BEC" w:rsidP="005B7062">
            <w:pPr>
              <w:jc w:val="right"/>
              <w:rPr>
                <w:color w:val="000000" w:themeColor="text1"/>
                <w:sz w:val="22"/>
                <w:szCs w:val="22"/>
              </w:rPr>
            </w:pPr>
            <w:r w:rsidRPr="00AC1CF8">
              <w:rPr>
                <w:color w:val="000000"/>
                <w:sz w:val="22"/>
                <w:szCs w:val="22"/>
              </w:rPr>
              <w:t>4.41</w:t>
            </w:r>
          </w:p>
        </w:tc>
        <w:tc>
          <w:tcPr>
            <w:tcW w:w="851" w:type="dxa"/>
            <w:tcBorders>
              <w:top w:val="nil"/>
              <w:left w:val="nil"/>
              <w:bottom w:val="nil"/>
              <w:right w:val="nil"/>
            </w:tcBorders>
            <w:vAlign w:val="bottom"/>
            <w:hideMark/>
          </w:tcPr>
          <w:p w14:paraId="672C9548" w14:textId="77777777" w:rsidR="00C26BEC" w:rsidRPr="00AC1CF8" w:rsidRDefault="00C26BEC" w:rsidP="005B7062">
            <w:pPr>
              <w:jc w:val="right"/>
              <w:rPr>
                <w:color w:val="000000" w:themeColor="text1"/>
                <w:sz w:val="22"/>
                <w:szCs w:val="22"/>
              </w:rPr>
            </w:pPr>
            <w:r w:rsidRPr="00AC1CF8">
              <w:rPr>
                <w:color w:val="000000"/>
                <w:sz w:val="22"/>
                <w:szCs w:val="22"/>
              </w:rPr>
              <w:t>3.16</w:t>
            </w:r>
          </w:p>
        </w:tc>
        <w:tc>
          <w:tcPr>
            <w:tcW w:w="2693" w:type="dxa"/>
            <w:tcBorders>
              <w:top w:val="nil"/>
              <w:left w:val="nil"/>
              <w:bottom w:val="nil"/>
              <w:right w:val="nil"/>
            </w:tcBorders>
            <w:hideMark/>
          </w:tcPr>
          <w:p w14:paraId="3467CE83"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nil"/>
              <w:right w:val="nil"/>
            </w:tcBorders>
            <w:hideMark/>
          </w:tcPr>
          <w:p w14:paraId="0D6A4BE3"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991" w:type="dxa"/>
            <w:tcBorders>
              <w:top w:val="nil"/>
              <w:left w:val="nil"/>
              <w:bottom w:val="nil"/>
              <w:right w:val="nil"/>
            </w:tcBorders>
            <w:hideMark/>
          </w:tcPr>
          <w:p w14:paraId="41EE0434"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14B32394" w14:textId="77777777" w:rsidTr="005B7062">
        <w:tc>
          <w:tcPr>
            <w:tcW w:w="1555" w:type="dxa"/>
            <w:tcBorders>
              <w:top w:val="nil"/>
              <w:left w:val="nil"/>
              <w:bottom w:val="single" w:sz="4" w:space="0" w:color="auto"/>
              <w:right w:val="nil"/>
            </w:tcBorders>
            <w:hideMark/>
          </w:tcPr>
          <w:p w14:paraId="7A7993BE"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Borders>
              <w:top w:val="nil"/>
              <w:left w:val="nil"/>
              <w:bottom w:val="single" w:sz="4" w:space="0" w:color="auto"/>
              <w:right w:val="nil"/>
            </w:tcBorders>
            <w:vAlign w:val="bottom"/>
            <w:hideMark/>
          </w:tcPr>
          <w:p w14:paraId="2525CA33" w14:textId="77777777" w:rsidR="00C26BEC" w:rsidRPr="00AC1CF8" w:rsidRDefault="00C26BEC" w:rsidP="005B7062">
            <w:pPr>
              <w:jc w:val="right"/>
              <w:rPr>
                <w:color w:val="000000" w:themeColor="text1"/>
                <w:sz w:val="22"/>
                <w:szCs w:val="22"/>
              </w:rPr>
            </w:pPr>
            <w:r w:rsidRPr="00AC1CF8">
              <w:rPr>
                <w:color w:val="000000"/>
                <w:sz w:val="22"/>
                <w:szCs w:val="22"/>
              </w:rPr>
              <w:t>4.40</w:t>
            </w:r>
          </w:p>
        </w:tc>
        <w:tc>
          <w:tcPr>
            <w:tcW w:w="851" w:type="dxa"/>
            <w:tcBorders>
              <w:top w:val="nil"/>
              <w:left w:val="nil"/>
              <w:bottom w:val="single" w:sz="4" w:space="0" w:color="auto"/>
              <w:right w:val="nil"/>
            </w:tcBorders>
            <w:vAlign w:val="bottom"/>
            <w:hideMark/>
          </w:tcPr>
          <w:p w14:paraId="35CAC8D7" w14:textId="77777777" w:rsidR="00C26BEC" w:rsidRPr="00AC1CF8" w:rsidRDefault="00C26BEC" w:rsidP="005B7062">
            <w:pPr>
              <w:jc w:val="right"/>
              <w:rPr>
                <w:color w:val="000000" w:themeColor="text1"/>
                <w:sz w:val="22"/>
                <w:szCs w:val="22"/>
              </w:rPr>
            </w:pPr>
            <w:r w:rsidRPr="00AC1CF8">
              <w:rPr>
                <w:color w:val="000000"/>
                <w:sz w:val="22"/>
                <w:szCs w:val="22"/>
              </w:rPr>
              <w:t>3.18</w:t>
            </w:r>
          </w:p>
        </w:tc>
        <w:tc>
          <w:tcPr>
            <w:tcW w:w="2693" w:type="dxa"/>
            <w:tcBorders>
              <w:top w:val="nil"/>
              <w:left w:val="nil"/>
              <w:bottom w:val="single" w:sz="4" w:space="0" w:color="auto"/>
              <w:right w:val="nil"/>
            </w:tcBorders>
            <w:hideMark/>
          </w:tcPr>
          <w:p w14:paraId="3F87B06E"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single" w:sz="4" w:space="0" w:color="auto"/>
              <w:right w:val="nil"/>
            </w:tcBorders>
            <w:hideMark/>
          </w:tcPr>
          <w:p w14:paraId="53883B02"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991" w:type="dxa"/>
            <w:tcBorders>
              <w:top w:val="nil"/>
              <w:left w:val="nil"/>
              <w:bottom w:val="single" w:sz="4" w:space="0" w:color="auto"/>
              <w:right w:val="nil"/>
            </w:tcBorders>
            <w:hideMark/>
          </w:tcPr>
          <w:p w14:paraId="2C4CADC5"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bl>
    <w:p w14:paraId="3768A368" w14:textId="77777777" w:rsidR="00C26BEC" w:rsidRPr="00AC1CF8" w:rsidRDefault="00C26BEC" w:rsidP="00C26BEC">
      <w:pPr>
        <w:rPr>
          <w:color w:val="000000" w:themeColor="text1"/>
          <w:sz w:val="22"/>
          <w:szCs w:val="22"/>
        </w:rPr>
      </w:pPr>
      <w:r w:rsidRPr="00AC1CF8">
        <w:rPr>
          <w:color w:val="000000" w:themeColor="text1"/>
          <w:sz w:val="22"/>
          <w:szCs w:val="22"/>
        </w:rPr>
        <w:t>*1 question on 11-point Slider-scale. Range 0-10</w:t>
      </w:r>
    </w:p>
    <w:p w14:paraId="4451A0ED" w14:textId="77777777" w:rsidR="00C26BEC" w:rsidRPr="00AC1CF8" w:rsidRDefault="00C26BEC" w:rsidP="00C26BEC"/>
    <w:p w14:paraId="70AD5305" w14:textId="77777777" w:rsidR="00C26BEC" w:rsidRPr="00AC1CF8" w:rsidRDefault="00C26BEC" w:rsidP="00C26BEC"/>
    <w:p w14:paraId="4456E54C" w14:textId="032712CA" w:rsidR="00C26BEC" w:rsidRPr="00AC1CF8" w:rsidRDefault="000E658C" w:rsidP="00C26BEC">
      <w:pPr>
        <w:rPr>
          <w:color w:val="000000" w:themeColor="text1"/>
          <w:sz w:val="22"/>
          <w:szCs w:val="22"/>
        </w:rPr>
      </w:pPr>
      <w:r>
        <w:rPr>
          <w:color w:val="000000" w:themeColor="text1"/>
          <w:sz w:val="22"/>
          <w:szCs w:val="22"/>
          <w:shd w:val="clear" w:color="auto" w:fill="FFFFFF"/>
        </w:rPr>
        <w:t xml:space="preserve">Disagreement with </w:t>
      </w:r>
      <w:r w:rsidR="00C26BEC" w:rsidRPr="00AC1CF8">
        <w:rPr>
          <w:color w:val="000000" w:themeColor="text1"/>
          <w:sz w:val="22"/>
          <w:szCs w:val="22"/>
          <w:shd w:val="clear" w:color="auto" w:fill="FFFFFF"/>
        </w:rPr>
        <w:t>Trump’s Impeachment</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57732295" w14:textId="77777777" w:rsidTr="005B7062">
        <w:trPr>
          <w:trHeight w:val="370"/>
        </w:trPr>
        <w:tc>
          <w:tcPr>
            <w:tcW w:w="1555" w:type="dxa"/>
            <w:tcBorders>
              <w:top w:val="single" w:sz="4" w:space="0" w:color="auto"/>
              <w:left w:val="nil"/>
              <w:bottom w:val="nil"/>
              <w:right w:val="nil"/>
            </w:tcBorders>
            <w:hideMark/>
          </w:tcPr>
          <w:p w14:paraId="54A75F76"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Group</w:t>
            </w:r>
          </w:p>
        </w:tc>
        <w:tc>
          <w:tcPr>
            <w:tcW w:w="2409" w:type="dxa"/>
            <w:tcBorders>
              <w:top w:val="single" w:sz="4" w:space="0" w:color="auto"/>
              <w:left w:val="nil"/>
              <w:bottom w:val="nil"/>
              <w:right w:val="nil"/>
            </w:tcBorders>
            <w:hideMark/>
          </w:tcPr>
          <w:p w14:paraId="34061D51"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Borders>
              <w:top w:val="single" w:sz="4" w:space="0" w:color="auto"/>
              <w:left w:val="nil"/>
              <w:bottom w:val="nil"/>
              <w:right w:val="nil"/>
            </w:tcBorders>
            <w:hideMark/>
          </w:tcPr>
          <w:p w14:paraId="699F7208"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Borders>
              <w:top w:val="single" w:sz="4" w:space="0" w:color="auto"/>
              <w:left w:val="nil"/>
              <w:bottom w:val="nil"/>
              <w:right w:val="nil"/>
            </w:tcBorders>
            <w:hideMark/>
          </w:tcPr>
          <w:p w14:paraId="24E6934C"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Borders>
              <w:top w:val="single" w:sz="4" w:space="0" w:color="auto"/>
              <w:left w:val="nil"/>
              <w:bottom w:val="nil"/>
              <w:right w:val="nil"/>
            </w:tcBorders>
            <w:hideMark/>
          </w:tcPr>
          <w:p w14:paraId="3CAD7DC9"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Borders>
              <w:top w:val="single" w:sz="4" w:space="0" w:color="auto"/>
              <w:left w:val="nil"/>
              <w:bottom w:val="nil"/>
              <w:right w:val="nil"/>
            </w:tcBorders>
            <w:hideMark/>
          </w:tcPr>
          <w:p w14:paraId="66BF642E"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2A559AE3" w14:textId="77777777" w:rsidTr="005B7062">
        <w:tc>
          <w:tcPr>
            <w:tcW w:w="1555" w:type="dxa"/>
            <w:tcBorders>
              <w:top w:val="nil"/>
              <w:left w:val="nil"/>
              <w:bottom w:val="nil"/>
              <w:right w:val="nil"/>
            </w:tcBorders>
            <w:hideMark/>
          </w:tcPr>
          <w:p w14:paraId="7702A137"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Borders>
              <w:top w:val="nil"/>
              <w:left w:val="nil"/>
              <w:bottom w:val="nil"/>
              <w:right w:val="nil"/>
            </w:tcBorders>
            <w:vAlign w:val="bottom"/>
            <w:hideMark/>
          </w:tcPr>
          <w:p w14:paraId="3AEFBB2F" w14:textId="77777777" w:rsidR="00C26BEC" w:rsidRPr="00AC1CF8" w:rsidRDefault="00C26BEC" w:rsidP="005B7062">
            <w:pPr>
              <w:jc w:val="right"/>
              <w:rPr>
                <w:color w:val="000000" w:themeColor="text1"/>
                <w:sz w:val="22"/>
                <w:szCs w:val="22"/>
              </w:rPr>
            </w:pPr>
            <w:r w:rsidRPr="00AC1CF8">
              <w:rPr>
                <w:color w:val="000000"/>
                <w:sz w:val="22"/>
                <w:szCs w:val="22"/>
              </w:rPr>
              <w:t>2.31</w:t>
            </w:r>
          </w:p>
        </w:tc>
        <w:tc>
          <w:tcPr>
            <w:tcW w:w="851" w:type="dxa"/>
            <w:tcBorders>
              <w:top w:val="nil"/>
              <w:left w:val="nil"/>
              <w:bottom w:val="nil"/>
              <w:right w:val="nil"/>
            </w:tcBorders>
            <w:vAlign w:val="bottom"/>
            <w:hideMark/>
          </w:tcPr>
          <w:p w14:paraId="19ECCBD3" w14:textId="77777777" w:rsidR="00C26BEC" w:rsidRPr="00AC1CF8" w:rsidRDefault="00C26BEC" w:rsidP="005B7062">
            <w:pPr>
              <w:jc w:val="right"/>
              <w:rPr>
                <w:color w:val="000000" w:themeColor="text1"/>
                <w:sz w:val="22"/>
                <w:szCs w:val="22"/>
              </w:rPr>
            </w:pPr>
            <w:r w:rsidRPr="00AC1CF8">
              <w:rPr>
                <w:color w:val="000000"/>
                <w:sz w:val="22"/>
                <w:szCs w:val="22"/>
              </w:rPr>
              <w:t>1.29</w:t>
            </w:r>
          </w:p>
        </w:tc>
        <w:tc>
          <w:tcPr>
            <w:tcW w:w="2693" w:type="dxa"/>
            <w:tcBorders>
              <w:top w:val="nil"/>
              <w:left w:val="nil"/>
              <w:bottom w:val="nil"/>
              <w:right w:val="nil"/>
            </w:tcBorders>
            <w:hideMark/>
          </w:tcPr>
          <w:p w14:paraId="2C5417A6" w14:textId="77777777" w:rsidR="00C26BEC" w:rsidRPr="00AC1CF8" w:rsidRDefault="00C26BEC" w:rsidP="005B7062">
            <w:pPr>
              <w:jc w:val="right"/>
              <w:rPr>
                <w:color w:val="000000" w:themeColor="text1"/>
                <w:sz w:val="22"/>
                <w:szCs w:val="22"/>
              </w:rPr>
            </w:pPr>
            <w:r w:rsidRPr="00AC1CF8">
              <w:rPr>
                <w:color w:val="000000" w:themeColor="text1"/>
                <w:sz w:val="22"/>
                <w:szCs w:val="22"/>
              </w:rPr>
              <w:t>1</w:t>
            </w:r>
          </w:p>
        </w:tc>
        <w:tc>
          <w:tcPr>
            <w:tcW w:w="851" w:type="dxa"/>
            <w:tcBorders>
              <w:top w:val="nil"/>
              <w:left w:val="nil"/>
              <w:bottom w:val="nil"/>
              <w:right w:val="nil"/>
            </w:tcBorders>
            <w:hideMark/>
          </w:tcPr>
          <w:p w14:paraId="311C0569" w14:textId="77777777" w:rsidR="00C26BEC" w:rsidRPr="00AC1CF8" w:rsidRDefault="00C26BEC" w:rsidP="005B7062">
            <w:pPr>
              <w:jc w:val="right"/>
              <w:rPr>
                <w:color w:val="000000" w:themeColor="text1"/>
                <w:sz w:val="22"/>
                <w:szCs w:val="22"/>
              </w:rPr>
            </w:pPr>
            <w:r w:rsidRPr="00AC1CF8">
              <w:rPr>
                <w:color w:val="000000" w:themeColor="text1"/>
                <w:sz w:val="22"/>
                <w:szCs w:val="22"/>
              </w:rPr>
              <w:t>4</w:t>
            </w:r>
          </w:p>
        </w:tc>
        <w:tc>
          <w:tcPr>
            <w:tcW w:w="991" w:type="dxa"/>
            <w:tcBorders>
              <w:top w:val="nil"/>
              <w:left w:val="nil"/>
              <w:bottom w:val="nil"/>
              <w:right w:val="nil"/>
            </w:tcBorders>
            <w:hideMark/>
          </w:tcPr>
          <w:p w14:paraId="1B085946"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6C6BE3FB" w14:textId="77777777" w:rsidTr="005B7062">
        <w:tc>
          <w:tcPr>
            <w:tcW w:w="1555" w:type="dxa"/>
            <w:tcBorders>
              <w:top w:val="nil"/>
              <w:left w:val="nil"/>
              <w:bottom w:val="nil"/>
              <w:right w:val="nil"/>
            </w:tcBorders>
            <w:hideMark/>
          </w:tcPr>
          <w:p w14:paraId="3123C2BE"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Borders>
              <w:top w:val="nil"/>
              <w:left w:val="nil"/>
              <w:bottom w:val="nil"/>
              <w:right w:val="nil"/>
            </w:tcBorders>
            <w:vAlign w:val="bottom"/>
            <w:hideMark/>
          </w:tcPr>
          <w:p w14:paraId="43F2C96A" w14:textId="77777777" w:rsidR="00C26BEC" w:rsidRPr="00AC1CF8" w:rsidRDefault="00C26BEC" w:rsidP="005B7062">
            <w:pPr>
              <w:jc w:val="right"/>
              <w:rPr>
                <w:color w:val="000000" w:themeColor="text1"/>
                <w:sz w:val="22"/>
                <w:szCs w:val="22"/>
              </w:rPr>
            </w:pPr>
            <w:r w:rsidRPr="00AC1CF8">
              <w:rPr>
                <w:color w:val="000000"/>
                <w:sz w:val="22"/>
                <w:szCs w:val="22"/>
              </w:rPr>
              <w:t>2.19</w:t>
            </w:r>
          </w:p>
        </w:tc>
        <w:tc>
          <w:tcPr>
            <w:tcW w:w="851" w:type="dxa"/>
            <w:tcBorders>
              <w:top w:val="nil"/>
              <w:left w:val="nil"/>
              <w:bottom w:val="nil"/>
              <w:right w:val="nil"/>
            </w:tcBorders>
            <w:vAlign w:val="bottom"/>
            <w:hideMark/>
          </w:tcPr>
          <w:p w14:paraId="5425D1E8" w14:textId="77777777" w:rsidR="00C26BEC" w:rsidRPr="00AC1CF8" w:rsidRDefault="00C26BEC" w:rsidP="005B7062">
            <w:pPr>
              <w:jc w:val="right"/>
              <w:rPr>
                <w:color w:val="000000" w:themeColor="text1"/>
                <w:sz w:val="22"/>
                <w:szCs w:val="22"/>
              </w:rPr>
            </w:pPr>
            <w:r w:rsidRPr="00AC1CF8">
              <w:rPr>
                <w:color w:val="000000"/>
                <w:sz w:val="22"/>
                <w:szCs w:val="22"/>
              </w:rPr>
              <w:t>1.25</w:t>
            </w:r>
          </w:p>
        </w:tc>
        <w:tc>
          <w:tcPr>
            <w:tcW w:w="2693" w:type="dxa"/>
            <w:tcBorders>
              <w:top w:val="nil"/>
              <w:left w:val="nil"/>
              <w:bottom w:val="nil"/>
              <w:right w:val="nil"/>
            </w:tcBorders>
            <w:hideMark/>
          </w:tcPr>
          <w:p w14:paraId="49F2886C" w14:textId="77777777" w:rsidR="00C26BEC" w:rsidRPr="00AC1CF8" w:rsidRDefault="00C26BEC" w:rsidP="005B7062">
            <w:pPr>
              <w:jc w:val="right"/>
              <w:rPr>
                <w:color w:val="000000" w:themeColor="text1"/>
                <w:sz w:val="22"/>
                <w:szCs w:val="22"/>
              </w:rPr>
            </w:pPr>
            <w:r w:rsidRPr="00AC1CF8">
              <w:rPr>
                <w:color w:val="000000" w:themeColor="text1"/>
                <w:sz w:val="22"/>
                <w:szCs w:val="22"/>
              </w:rPr>
              <w:t>1</w:t>
            </w:r>
          </w:p>
        </w:tc>
        <w:tc>
          <w:tcPr>
            <w:tcW w:w="851" w:type="dxa"/>
            <w:tcBorders>
              <w:top w:val="nil"/>
              <w:left w:val="nil"/>
              <w:bottom w:val="nil"/>
              <w:right w:val="nil"/>
            </w:tcBorders>
            <w:hideMark/>
          </w:tcPr>
          <w:p w14:paraId="78687A96" w14:textId="77777777" w:rsidR="00C26BEC" w:rsidRPr="00AC1CF8" w:rsidRDefault="00C26BEC" w:rsidP="005B7062">
            <w:pPr>
              <w:jc w:val="right"/>
              <w:rPr>
                <w:color w:val="000000" w:themeColor="text1"/>
                <w:sz w:val="22"/>
                <w:szCs w:val="22"/>
              </w:rPr>
            </w:pPr>
            <w:r w:rsidRPr="00AC1CF8">
              <w:rPr>
                <w:color w:val="000000" w:themeColor="text1"/>
                <w:sz w:val="22"/>
                <w:szCs w:val="22"/>
              </w:rPr>
              <w:t>4</w:t>
            </w:r>
          </w:p>
        </w:tc>
        <w:tc>
          <w:tcPr>
            <w:tcW w:w="991" w:type="dxa"/>
            <w:tcBorders>
              <w:top w:val="nil"/>
              <w:left w:val="nil"/>
              <w:bottom w:val="nil"/>
              <w:right w:val="nil"/>
            </w:tcBorders>
            <w:hideMark/>
          </w:tcPr>
          <w:p w14:paraId="5B33C726"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6AF01E80" w14:textId="77777777" w:rsidTr="005B7062">
        <w:tc>
          <w:tcPr>
            <w:tcW w:w="1555" w:type="dxa"/>
            <w:tcBorders>
              <w:top w:val="nil"/>
              <w:left w:val="nil"/>
              <w:bottom w:val="single" w:sz="4" w:space="0" w:color="auto"/>
              <w:right w:val="nil"/>
            </w:tcBorders>
            <w:hideMark/>
          </w:tcPr>
          <w:p w14:paraId="0215F299"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Borders>
              <w:top w:val="nil"/>
              <w:left w:val="nil"/>
              <w:bottom w:val="single" w:sz="4" w:space="0" w:color="auto"/>
              <w:right w:val="nil"/>
            </w:tcBorders>
            <w:vAlign w:val="bottom"/>
            <w:hideMark/>
          </w:tcPr>
          <w:p w14:paraId="1F0885F7" w14:textId="77777777" w:rsidR="00C26BEC" w:rsidRPr="00AC1CF8" w:rsidRDefault="00C26BEC" w:rsidP="005B7062">
            <w:pPr>
              <w:jc w:val="right"/>
              <w:rPr>
                <w:color w:val="000000" w:themeColor="text1"/>
                <w:sz w:val="22"/>
                <w:szCs w:val="22"/>
              </w:rPr>
            </w:pPr>
            <w:r w:rsidRPr="00AC1CF8">
              <w:rPr>
                <w:color w:val="000000"/>
                <w:sz w:val="22"/>
                <w:szCs w:val="22"/>
              </w:rPr>
              <w:t>2.25</w:t>
            </w:r>
          </w:p>
        </w:tc>
        <w:tc>
          <w:tcPr>
            <w:tcW w:w="851" w:type="dxa"/>
            <w:tcBorders>
              <w:top w:val="nil"/>
              <w:left w:val="nil"/>
              <w:bottom w:val="single" w:sz="4" w:space="0" w:color="auto"/>
              <w:right w:val="nil"/>
            </w:tcBorders>
            <w:vAlign w:val="bottom"/>
            <w:hideMark/>
          </w:tcPr>
          <w:p w14:paraId="250818EB" w14:textId="77777777" w:rsidR="00C26BEC" w:rsidRPr="00AC1CF8" w:rsidRDefault="00C26BEC" w:rsidP="005B7062">
            <w:pPr>
              <w:jc w:val="right"/>
              <w:rPr>
                <w:color w:val="000000" w:themeColor="text1"/>
                <w:sz w:val="22"/>
                <w:szCs w:val="22"/>
              </w:rPr>
            </w:pPr>
            <w:r w:rsidRPr="00AC1CF8">
              <w:rPr>
                <w:color w:val="000000"/>
                <w:sz w:val="22"/>
                <w:szCs w:val="22"/>
              </w:rPr>
              <w:t>1.27</w:t>
            </w:r>
          </w:p>
        </w:tc>
        <w:tc>
          <w:tcPr>
            <w:tcW w:w="2693" w:type="dxa"/>
            <w:tcBorders>
              <w:top w:val="nil"/>
              <w:left w:val="nil"/>
              <w:bottom w:val="single" w:sz="4" w:space="0" w:color="auto"/>
              <w:right w:val="nil"/>
            </w:tcBorders>
            <w:hideMark/>
          </w:tcPr>
          <w:p w14:paraId="42B0C517" w14:textId="77777777" w:rsidR="00C26BEC" w:rsidRPr="00AC1CF8" w:rsidRDefault="00C26BEC" w:rsidP="005B7062">
            <w:pPr>
              <w:jc w:val="right"/>
              <w:rPr>
                <w:color w:val="000000" w:themeColor="text1"/>
                <w:sz w:val="22"/>
                <w:szCs w:val="22"/>
              </w:rPr>
            </w:pPr>
            <w:r w:rsidRPr="00AC1CF8">
              <w:rPr>
                <w:color w:val="000000" w:themeColor="text1"/>
                <w:sz w:val="22"/>
                <w:szCs w:val="22"/>
              </w:rPr>
              <w:t>1</w:t>
            </w:r>
          </w:p>
        </w:tc>
        <w:tc>
          <w:tcPr>
            <w:tcW w:w="851" w:type="dxa"/>
            <w:tcBorders>
              <w:top w:val="nil"/>
              <w:left w:val="nil"/>
              <w:bottom w:val="single" w:sz="4" w:space="0" w:color="auto"/>
              <w:right w:val="nil"/>
            </w:tcBorders>
            <w:hideMark/>
          </w:tcPr>
          <w:p w14:paraId="1285D568" w14:textId="77777777" w:rsidR="00C26BEC" w:rsidRPr="00AC1CF8" w:rsidRDefault="00C26BEC" w:rsidP="005B7062">
            <w:pPr>
              <w:jc w:val="right"/>
              <w:rPr>
                <w:color w:val="000000" w:themeColor="text1"/>
                <w:sz w:val="22"/>
                <w:szCs w:val="22"/>
              </w:rPr>
            </w:pPr>
            <w:r w:rsidRPr="00AC1CF8">
              <w:rPr>
                <w:color w:val="000000" w:themeColor="text1"/>
                <w:sz w:val="22"/>
                <w:szCs w:val="22"/>
              </w:rPr>
              <w:t>4</w:t>
            </w:r>
          </w:p>
        </w:tc>
        <w:tc>
          <w:tcPr>
            <w:tcW w:w="991" w:type="dxa"/>
            <w:tcBorders>
              <w:top w:val="nil"/>
              <w:left w:val="nil"/>
              <w:bottom w:val="single" w:sz="4" w:space="0" w:color="auto"/>
              <w:right w:val="nil"/>
            </w:tcBorders>
            <w:hideMark/>
          </w:tcPr>
          <w:p w14:paraId="3358A649"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bl>
    <w:p w14:paraId="59858424" w14:textId="3DC2F233" w:rsidR="00C26BEC" w:rsidRPr="00AC1CF8" w:rsidRDefault="00C26BEC" w:rsidP="00C26BEC">
      <w:pPr>
        <w:rPr>
          <w:color w:val="000000" w:themeColor="text1"/>
          <w:sz w:val="22"/>
          <w:szCs w:val="22"/>
        </w:rPr>
      </w:pPr>
      <w:r w:rsidRPr="00AC1CF8">
        <w:rPr>
          <w:color w:val="000000" w:themeColor="text1"/>
          <w:sz w:val="22"/>
          <w:szCs w:val="22"/>
        </w:rPr>
        <w:t>*1 question on 4-point scale. Range 1</w:t>
      </w:r>
      <w:r w:rsidR="00AC1CF8">
        <w:rPr>
          <w:color w:val="000000" w:themeColor="text1"/>
          <w:sz w:val="22"/>
          <w:szCs w:val="22"/>
        </w:rPr>
        <w:t>-</w:t>
      </w:r>
      <w:r w:rsidRPr="00AC1CF8">
        <w:rPr>
          <w:color w:val="000000" w:themeColor="text1"/>
          <w:sz w:val="22"/>
          <w:szCs w:val="22"/>
        </w:rPr>
        <w:t>4</w:t>
      </w:r>
      <w:r w:rsidR="00AC1CF8">
        <w:rPr>
          <w:color w:val="000000" w:themeColor="text1"/>
          <w:sz w:val="22"/>
          <w:szCs w:val="22"/>
        </w:rPr>
        <w:t>.</w:t>
      </w:r>
    </w:p>
    <w:p w14:paraId="722B4605" w14:textId="77777777" w:rsidR="00C26BEC" w:rsidRPr="00AC1CF8" w:rsidRDefault="00C26BEC" w:rsidP="00C26BEC"/>
    <w:p w14:paraId="012A3212" w14:textId="7105D84E" w:rsidR="00C26BEC" w:rsidRPr="00AC1CF8" w:rsidRDefault="00C26BEC" w:rsidP="00C26BEC">
      <w:pPr>
        <w:rPr>
          <w:color w:val="000000" w:themeColor="text1"/>
          <w:sz w:val="22"/>
          <w:szCs w:val="22"/>
        </w:rPr>
      </w:pPr>
      <w:r w:rsidRPr="00AC1CF8">
        <w:rPr>
          <w:color w:val="000000" w:themeColor="text1"/>
          <w:sz w:val="22"/>
          <w:szCs w:val="22"/>
          <w:shd w:val="clear" w:color="auto" w:fill="FFFFFF"/>
        </w:rPr>
        <w:t>Republican Part</w:t>
      </w:r>
      <w:r w:rsidR="00AC1CF8">
        <w:rPr>
          <w:color w:val="000000" w:themeColor="text1"/>
          <w:sz w:val="22"/>
          <w:szCs w:val="22"/>
          <w:shd w:val="clear" w:color="auto" w:fill="FFFFFF"/>
        </w:rPr>
        <w:t>isanship</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0C9D7047" w14:textId="77777777" w:rsidTr="005B7062">
        <w:trPr>
          <w:trHeight w:val="370"/>
        </w:trPr>
        <w:tc>
          <w:tcPr>
            <w:tcW w:w="1555" w:type="dxa"/>
            <w:tcBorders>
              <w:top w:val="single" w:sz="4" w:space="0" w:color="auto"/>
              <w:left w:val="nil"/>
              <w:bottom w:val="nil"/>
              <w:right w:val="nil"/>
            </w:tcBorders>
            <w:hideMark/>
          </w:tcPr>
          <w:p w14:paraId="4ACF8094"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Group</w:t>
            </w:r>
          </w:p>
        </w:tc>
        <w:tc>
          <w:tcPr>
            <w:tcW w:w="2409" w:type="dxa"/>
            <w:tcBorders>
              <w:top w:val="single" w:sz="4" w:space="0" w:color="auto"/>
              <w:left w:val="nil"/>
              <w:bottom w:val="nil"/>
              <w:right w:val="nil"/>
            </w:tcBorders>
            <w:hideMark/>
          </w:tcPr>
          <w:p w14:paraId="158495C5"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Borders>
              <w:top w:val="single" w:sz="4" w:space="0" w:color="auto"/>
              <w:left w:val="nil"/>
              <w:bottom w:val="nil"/>
              <w:right w:val="nil"/>
            </w:tcBorders>
            <w:hideMark/>
          </w:tcPr>
          <w:p w14:paraId="1A726A01"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Borders>
              <w:top w:val="single" w:sz="4" w:space="0" w:color="auto"/>
              <w:left w:val="nil"/>
              <w:bottom w:val="nil"/>
              <w:right w:val="nil"/>
            </w:tcBorders>
            <w:hideMark/>
          </w:tcPr>
          <w:p w14:paraId="32596E1F"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Borders>
              <w:top w:val="single" w:sz="4" w:space="0" w:color="auto"/>
              <w:left w:val="nil"/>
              <w:bottom w:val="nil"/>
              <w:right w:val="nil"/>
            </w:tcBorders>
            <w:hideMark/>
          </w:tcPr>
          <w:p w14:paraId="2BE27939"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Borders>
              <w:top w:val="single" w:sz="4" w:space="0" w:color="auto"/>
              <w:left w:val="nil"/>
              <w:bottom w:val="nil"/>
              <w:right w:val="nil"/>
            </w:tcBorders>
            <w:hideMark/>
          </w:tcPr>
          <w:p w14:paraId="2A515102"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6B12C063" w14:textId="77777777" w:rsidTr="005B7062">
        <w:tc>
          <w:tcPr>
            <w:tcW w:w="1555" w:type="dxa"/>
            <w:tcBorders>
              <w:top w:val="nil"/>
              <w:left w:val="nil"/>
              <w:bottom w:val="nil"/>
              <w:right w:val="nil"/>
            </w:tcBorders>
            <w:hideMark/>
          </w:tcPr>
          <w:p w14:paraId="0EE91043"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Borders>
              <w:top w:val="nil"/>
              <w:left w:val="nil"/>
              <w:bottom w:val="nil"/>
              <w:right w:val="nil"/>
            </w:tcBorders>
            <w:vAlign w:val="bottom"/>
            <w:hideMark/>
          </w:tcPr>
          <w:p w14:paraId="1E21A439" w14:textId="77777777" w:rsidR="00C26BEC" w:rsidRPr="00AC1CF8" w:rsidRDefault="00C26BEC" w:rsidP="005B7062">
            <w:pPr>
              <w:jc w:val="right"/>
              <w:rPr>
                <w:color w:val="000000" w:themeColor="text1"/>
                <w:sz w:val="22"/>
                <w:szCs w:val="22"/>
              </w:rPr>
            </w:pPr>
            <w:r w:rsidRPr="00AC1CF8">
              <w:rPr>
                <w:color w:val="000000"/>
                <w:sz w:val="22"/>
                <w:szCs w:val="22"/>
              </w:rPr>
              <w:t>0.38</w:t>
            </w:r>
          </w:p>
        </w:tc>
        <w:tc>
          <w:tcPr>
            <w:tcW w:w="851" w:type="dxa"/>
            <w:tcBorders>
              <w:top w:val="nil"/>
              <w:left w:val="nil"/>
              <w:bottom w:val="nil"/>
              <w:right w:val="nil"/>
            </w:tcBorders>
            <w:vAlign w:val="bottom"/>
            <w:hideMark/>
          </w:tcPr>
          <w:p w14:paraId="0BA5D5EF" w14:textId="77777777" w:rsidR="00C26BEC" w:rsidRPr="00AC1CF8" w:rsidRDefault="00C26BEC" w:rsidP="005B7062">
            <w:pPr>
              <w:jc w:val="right"/>
              <w:rPr>
                <w:color w:val="000000" w:themeColor="text1"/>
                <w:sz w:val="22"/>
                <w:szCs w:val="22"/>
              </w:rPr>
            </w:pPr>
            <w:r w:rsidRPr="00AC1CF8">
              <w:rPr>
                <w:color w:val="000000"/>
                <w:sz w:val="22"/>
                <w:szCs w:val="22"/>
              </w:rPr>
              <w:t>0.49</w:t>
            </w:r>
          </w:p>
        </w:tc>
        <w:tc>
          <w:tcPr>
            <w:tcW w:w="2693" w:type="dxa"/>
            <w:tcBorders>
              <w:top w:val="nil"/>
              <w:left w:val="nil"/>
              <w:bottom w:val="nil"/>
              <w:right w:val="nil"/>
            </w:tcBorders>
            <w:hideMark/>
          </w:tcPr>
          <w:p w14:paraId="740CE047"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nil"/>
              <w:right w:val="nil"/>
            </w:tcBorders>
            <w:hideMark/>
          </w:tcPr>
          <w:p w14:paraId="2D04F550" w14:textId="77777777" w:rsidR="00C26BEC" w:rsidRPr="00AC1CF8" w:rsidRDefault="00C26BEC" w:rsidP="005B7062">
            <w:pPr>
              <w:jc w:val="right"/>
              <w:rPr>
                <w:color w:val="000000" w:themeColor="text1"/>
                <w:sz w:val="22"/>
                <w:szCs w:val="22"/>
              </w:rPr>
            </w:pPr>
            <w:r w:rsidRPr="00AC1CF8">
              <w:rPr>
                <w:color w:val="000000" w:themeColor="text1"/>
                <w:sz w:val="22"/>
                <w:szCs w:val="22"/>
              </w:rPr>
              <w:t>1</w:t>
            </w:r>
          </w:p>
        </w:tc>
        <w:tc>
          <w:tcPr>
            <w:tcW w:w="991" w:type="dxa"/>
            <w:tcBorders>
              <w:top w:val="nil"/>
              <w:left w:val="nil"/>
              <w:bottom w:val="nil"/>
              <w:right w:val="nil"/>
            </w:tcBorders>
            <w:hideMark/>
          </w:tcPr>
          <w:p w14:paraId="3243B8BC"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02A04BCA" w14:textId="77777777" w:rsidTr="005B7062">
        <w:tc>
          <w:tcPr>
            <w:tcW w:w="1555" w:type="dxa"/>
            <w:tcBorders>
              <w:top w:val="nil"/>
              <w:left w:val="nil"/>
              <w:bottom w:val="nil"/>
              <w:right w:val="nil"/>
            </w:tcBorders>
            <w:hideMark/>
          </w:tcPr>
          <w:p w14:paraId="496B89BB"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Borders>
              <w:top w:val="nil"/>
              <w:left w:val="nil"/>
              <w:bottom w:val="nil"/>
              <w:right w:val="nil"/>
            </w:tcBorders>
            <w:vAlign w:val="bottom"/>
            <w:hideMark/>
          </w:tcPr>
          <w:p w14:paraId="3D8F96D6" w14:textId="77777777" w:rsidR="00C26BEC" w:rsidRPr="00AC1CF8" w:rsidRDefault="00C26BEC" w:rsidP="005B7062">
            <w:pPr>
              <w:jc w:val="right"/>
              <w:rPr>
                <w:color w:val="000000" w:themeColor="text1"/>
                <w:sz w:val="22"/>
                <w:szCs w:val="22"/>
              </w:rPr>
            </w:pPr>
            <w:r w:rsidRPr="00AC1CF8">
              <w:rPr>
                <w:color w:val="000000"/>
                <w:sz w:val="22"/>
                <w:szCs w:val="22"/>
              </w:rPr>
              <w:t>0.40</w:t>
            </w:r>
          </w:p>
        </w:tc>
        <w:tc>
          <w:tcPr>
            <w:tcW w:w="851" w:type="dxa"/>
            <w:tcBorders>
              <w:top w:val="nil"/>
              <w:left w:val="nil"/>
              <w:bottom w:val="nil"/>
              <w:right w:val="nil"/>
            </w:tcBorders>
            <w:vAlign w:val="bottom"/>
            <w:hideMark/>
          </w:tcPr>
          <w:p w14:paraId="489A69A8" w14:textId="77777777" w:rsidR="00C26BEC" w:rsidRPr="00AC1CF8" w:rsidRDefault="00C26BEC" w:rsidP="005B7062">
            <w:pPr>
              <w:jc w:val="right"/>
              <w:rPr>
                <w:color w:val="000000" w:themeColor="text1"/>
                <w:sz w:val="22"/>
                <w:szCs w:val="22"/>
              </w:rPr>
            </w:pPr>
            <w:r w:rsidRPr="00AC1CF8">
              <w:rPr>
                <w:color w:val="000000"/>
                <w:sz w:val="22"/>
                <w:szCs w:val="22"/>
              </w:rPr>
              <w:t>0.49</w:t>
            </w:r>
          </w:p>
        </w:tc>
        <w:tc>
          <w:tcPr>
            <w:tcW w:w="2693" w:type="dxa"/>
            <w:tcBorders>
              <w:top w:val="nil"/>
              <w:left w:val="nil"/>
              <w:bottom w:val="nil"/>
              <w:right w:val="nil"/>
            </w:tcBorders>
            <w:hideMark/>
          </w:tcPr>
          <w:p w14:paraId="66D42AAB"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nil"/>
              <w:right w:val="nil"/>
            </w:tcBorders>
            <w:hideMark/>
          </w:tcPr>
          <w:p w14:paraId="7475DDC0" w14:textId="77777777" w:rsidR="00C26BEC" w:rsidRPr="00AC1CF8" w:rsidRDefault="00C26BEC" w:rsidP="005B7062">
            <w:pPr>
              <w:jc w:val="right"/>
              <w:rPr>
                <w:color w:val="000000" w:themeColor="text1"/>
                <w:sz w:val="22"/>
                <w:szCs w:val="22"/>
              </w:rPr>
            </w:pPr>
            <w:r w:rsidRPr="00AC1CF8">
              <w:rPr>
                <w:color w:val="000000" w:themeColor="text1"/>
                <w:sz w:val="22"/>
                <w:szCs w:val="22"/>
              </w:rPr>
              <w:t>1</w:t>
            </w:r>
          </w:p>
        </w:tc>
        <w:tc>
          <w:tcPr>
            <w:tcW w:w="991" w:type="dxa"/>
            <w:tcBorders>
              <w:top w:val="nil"/>
              <w:left w:val="nil"/>
              <w:bottom w:val="nil"/>
              <w:right w:val="nil"/>
            </w:tcBorders>
            <w:hideMark/>
          </w:tcPr>
          <w:p w14:paraId="68C903B6"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2F725969" w14:textId="77777777" w:rsidTr="005B7062">
        <w:tc>
          <w:tcPr>
            <w:tcW w:w="1555" w:type="dxa"/>
            <w:tcBorders>
              <w:top w:val="nil"/>
              <w:left w:val="nil"/>
              <w:bottom w:val="single" w:sz="4" w:space="0" w:color="auto"/>
              <w:right w:val="nil"/>
            </w:tcBorders>
            <w:hideMark/>
          </w:tcPr>
          <w:p w14:paraId="5A8842B9"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Borders>
              <w:top w:val="nil"/>
              <w:left w:val="nil"/>
              <w:bottom w:val="single" w:sz="4" w:space="0" w:color="auto"/>
              <w:right w:val="nil"/>
            </w:tcBorders>
            <w:vAlign w:val="bottom"/>
            <w:hideMark/>
          </w:tcPr>
          <w:p w14:paraId="387491D8" w14:textId="77777777" w:rsidR="00C26BEC" w:rsidRPr="00AC1CF8" w:rsidRDefault="00C26BEC" w:rsidP="005B7062">
            <w:pPr>
              <w:jc w:val="right"/>
              <w:rPr>
                <w:color w:val="000000" w:themeColor="text1"/>
                <w:sz w:val="22"/>
                <w:szCs w:val="22"/>
              </w:rPr>
            </w:pPr>
            <w:r w:rsidRPr="00AC1CF8">
              <w:rPr>
                <w:color w:val="000000"/>
                <w:sz w:val="22"/>
                <w:szCs w:val="22"/>
              </w:rPr>
              <w:t>0.39</w:t>
            </w:r>
          </w:p>
        </w:tc>
        <w:tc>
          <w:tcPr>
            <w:tcW w:w="851" w:type="dxa"/>
            <w:tcBorders>
              <w:top w:val="nil"/>
              <w:left w:val="nil"/>
              <w:bottom w:val="single" w:sz="4" w:space="0" w:color="auto"/>
              <w:right w:val="nil"/>
            </w:tcBorders>
            <w:vAlign w:val="bottom"/>
            <w:hideMark/>
          </w:tcPr>
          <w:p w14:paraId="6B0BE5C1" w14:textId="77777777" w:rsidR="00C26BEC" w:rsidRPr="00AC1CF8" w:rsidRDefault="00C26BEC" w:rsidP="005B7062">
            <w:pPr>
              <w:jc w:val="right"/>
              <w:rPr>
                <w:color w:val="000000" w:themeColor="text1"/>
                <w:sz w:val="22"/>
                <w:szCs w:val="22"/>
              </w:rPr>
            </w:pPr>
            <w:r w:rsidRPr="00AC1CF8">
              <w:rPr>
                <w:color w:val="000000"/>
                <w:sz w:val="22"/>
                <w:szCs w:val="22"/>
              </w:rPr>
              <w:t>0.49</w:t>
            </w:r>
          </w:p>
        </w:tc>
        <w:tc>
          <w:tcPr>
            <w:tcW w:w="2693" w:type="dxa"/>
            <w:tcBorders>
              <w:top w:val="nil"/>
              <w:left w:val="nil"/>
              <w:bottom w:val="single" w:sz="4" w:space="0" w:color="auto"/>
              <w:right w:val="nil"/>
            </w:tcBorders>
            <w:hideMark/>
          </w:tcPr>
          <w:p w14:paraId="427A1898"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single" w:sz="4" w:space="0" w:color="auto"/>
              <w:right w:val="nil"/>
            </w:tcBorders>
            <w:hideMark/>
          </w:tcPr>
          <w:p w14:paraId="610E663E" w14:textId="77777777" w:rsidR="00C26BEC" w:rsidRPr="00AC1CF8" w:rsidRDefault="00C26BEC" w:rsidP="005B7062">
            <w:pPr>
              <w:jc w:val="right"/>
              <w:rPr>
                <w:color w:val="000000" w:themeColor="text1"/>
                <w:sz w:val="22"/>
                <w:szCs w:val="22"/>
              </w:rPr>
            </w:pPr>
            <w:r w:rsidRPr="00AC1CF8">
              <w:rPr>
                <w:color w:val="000000" w:themeColor="text1"/>
                <w:sz w:val="22"/>
                <w:szCs w:val="22"/>
              </w:rPr>
              <w:t>1</w:t>
            </w:r>
          </w:p>
        </w:tc>
        <w:tc>
          <w:tcPr>
            <w:tcW w:w="991" w:type="dxa"/>
            <w:tcBorders>
              <w:top w:val="nil"/>
              <w:left w:val="nil"/>
              <w:bottom w:val="single" w:sz="4" w:space="0" w:color="auto"/>
              <w:right w:val="nil"/>
            </w:tcBorders>
            <w:hideMark/>
          </w:tcPr>
          <w:p w14:paraId="00754F5D"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bl>
    <w:p w14:paraId="50DCD495" w14:textId="77777777" w:rsidR="00C26BEC" w:rsidRPr="00AC1CF8" w:rsidRDefault="00C26BEC" w:rsidP="00C26BEC">
      <w:pPr>
        <w:rPr>
          <w:color w:val="000000" w:themeColor="text1"/>
          <w:sz w:val="22"/>
          <w:szCs w:val="22"/>
        </w:rPr>
      </w:pPr>
      <w:r w:rsidRPr="00AC1CF8">
        <w:rPr>
          <w:color w:val="000000" w:themeColor="text1"/>
          <w:sz w:val="22"/>
          <w:szCs w:val="22"/>
        </w:rPr>
        <w:t xml:space="preserve">*1 question. Democrat/Other =0, Republican =1 </w:t>
      </w:r>
    </w:p>
    <w:p w14:paraId="42D42964" w14:textId="77777777" w:rsidR="00C26BEC" w:rsidRPr="00AC1CF8" w:rsidRDefault="00C26BEC" w:rsidP="00C26BEC"/>
    <w:p w14:paraId="13D2F223" w14:textId="77777777" w:rsidR="00AC1CF8" w:rsidRPr="00AC1CF8" w:rsidRDefault="00AC1CF8" w:rsidP="00AC1CF8">
      <w:pPr>
        <w:rPr>
          <w:color w:val="000000" w:themeColor="text1"/>
          <w:sz w:val="22"/>
          <w:szCs w:val="22"/>
        </w:rPr>
      </w:pPr>
      <w:r w:rsidRPr="00AC1CF8">
        <w:rPr>
          <w:color w:val="000000" w:themeColor="text1"/>
          <w:sz w:val="22"/>
          <w:szCs w:val="22"/>
          <w:shd w:val="clear" w:color="auto" w:fill="FFFFFF"/>
        </w:rPr>
        <w:t>Republican Part</w:t>
      </w:r>
      <w:r>
        <w:rPr>
          <w:color w:val="000000" w:themeColor="text1"/>
          <w:sz w:val="22"/>
          <w:szCs w:val="22"/>
          <w:shd w:val="clear" w:color="auto" w:fill="FFFFFF"/>
        </w:rPr>
        <w:t>isanship</w:t>
      </w:r>
    </w:p>
    <w:tbl>
      <w:tblPr>
        <w:tblW w:w="0" w:type="auto"/>
        <w:tblBorders>
          <w:top w:val="single" w:sz="4" w:space="0" w:color="auto"/>
          <w:bottom w:val="single" w:sz="4" w:space="0" w:color="auto"/>
        </w:tblBorders>
        <w:tblLook w:val="04A0" w:firstRow="1" w:lastRow="0" w:firstColumn="1" w:lastColumn="0" w:noHBand="0" w:noVBand="1"/>
      </w:tblPr>
      <w:tblGrid>
        <w:gridCol w:w="2251"/>
        <w:gridCol w:w="1860"/>
        <w:gridCol w:w="992"/>
        <w:gridCol w:w="2127"/>
        <w:gridCol w:w="989"/>
      </w:tblGrid>
      <w:tr w:rsidR="00C26BEC" w:rsidRPr="00AC1CF8" w14:paraId="6FCB5721" w14:textId="77777777" w:rsidTr="005B7062">
        <w:trPr>
          <w:trHeight w:val="370"/>
        </w:trPr>
        <w:tc>
          <w:tcPr>
            <w:tcW w:w="2251" w:type="dxa"/>
            <w:hideMark/>
          </w:tcPr>
          <w:p w14:paraId="44DEF40C"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Group</w:t>
            </w:r>
          </w:p>
        </w:tc>
        <w:tc>
          <w:tcPr>
            <w:tcW w:w="1860" w:type="dxa"/>
            <w:hideMark/>
          </w:tcPr>
          <w:p w14:paraId="38454B2C"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 xml:space="preserve">Frequency in </w:t>
            </w:r>
            <w:r w:rsidRPr="00AC1CF8">
              <w:rPr>
                <w:color w:val="000000" w:themeColor="text1"/>
                <w:sz w:val="22"/>
                <w:szCs w:val="22"/>
              </w:rPr>
              <w:t>Men</w:t>
            </w:r>
          </w:p>
        </w:tc>
        <w:tc>
          <w:tcPr>
            <w:tcW w:w="992" w:type="dxa"/>
            <w:hideMark/>
          </w:tcPr>
          <w:p w14:paraId="5561B684"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Percent.</w:t>
            </w:r>
          </w:p>
        </w:tc>
        <w:tc>
          <w:tcPr>
            <w:tcW w:w="2127" w:type="dxa"/>
            <w:hideMark/>
          </w:tcPr>
          <w:p w14:paraId="20A3D67F"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Frequency in Women</w:t>
            </w:r>
          </w:p>
        </w:tc>
        <w:tc>
          <w:tcPr>
            <w:tcW w:w="989" w:type="dxa"/>
            <w:hideMark/>
          </w:tcPr>
          <w:p w14:paraId="4868993B"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Percent</w:t>
            </w:r>
          </w:p>
        </w:tc>
      </w:tr>
      <w:tr w:rsidR="00C26BEC" w:rsidRPr="00AC1CF8" w14:paraId="3E045F26" w14:textId="77777777" w:rsidTr="005B7062">
        <w:tc>
          <w:tcPr>
            <w:tcW w:w="2251" w:type="dxa"/>
            <w:hideMark/>
          </w:tcPr>
          <w:p w14:paraId="66DA8000" w14:textId="77777777" w:rsidR="00C26BEC" w:rsidRPr="00AC1CF8" w:rsidRDefault="00C26BEC" w:rsidP="005B7062">
            <w:pPr>
              <w:rPr>
                <w:color w:val="000000" w:themeColor="text1"/>
                <w:sz w:val="22"/>
                <w:szCs w:val="22"/>
              </w:rPr>
            </w:pPr>
            <w:r w:rsidRPr="00AC1CF8">
              <w:rPr>
                <w:color w:val="000000" w:themeColor="text1"/>
                <w:sz w:val="22"/>
                <w:szCs w:val="22"/>
              </w:rPr>
              <w:t>Democrat</w:t>
            </w:r>
          </w:p>
        </w:tc>
        <w:tc>
          <w:tcPr>
            <w:tcW w:w="1860" w:type="dxa"/>
            <w:vAlign w:val="bottom"/>
            <w:hideMark/>
          </w:tcPr>
          <w:p w14:paraId="676D794F" w14:textId="77777777" w:rsidR="00C26BEC" w:rsidRPr="00AC1CF8" w:rsidRDefault="00C26BEC" w:rsidP="005B7062">
            <w:pPr>
              <w:jc w:val="right"/>
              <w:rPr>
                <w:color w:val="000000" w:themeColor="text1"/>
                <w:sz w:val="22"/>
                <w:szCs w:val="22"/>
              </w:rPr>
            </w:pPr>
            <w:r w:rsidRPr="00AC1CF8">
              <w:rPr>
                <w:color w:val="000000" w:themeColor="text1"/>
                <w:sz w:val="22"/>
                <w:szCs w:val="22"/>
              </w:rPr>
              <w:t>117</w:t>
            </w:r>
          </w:p>
        </w:tc>
        <w:tc>
          <w:tcPr>
            <w:tcW w:w="992" w:type="dxa"/>
            <w:vAlign w:val="bottom"/>
            <w:hideMark/>
          </w:tcPr>
          <w:p w14:paraId="6DD3A875" w14:textId="77777777" w:rsidR="00C26BEC" w:rsidRPr="00AC1CF8" w:rsidRDefault="00C26BEC" w:rsidP="005B7062">
            <w:pPr>
              <w:jc w:val="right"/>
              <w:rPr>
                <w:color w:val="000000" w:themeColor="text1"/>
                <w:sz w:val="22"/>
                <w:szCs w:val="22"/>
              </w:rPr>
            </w:pPr>
            <w:r w:rsidRPr="00AC1CF8">
              <w:rPr>
                <w:color w:val="000000"/>
                <w:sz w:val="22"/>
                <w:szCs w:val="22"/>
              </w:rPr>
              <w:t>46.61</w:t>
            </w:r>
          </w:p>
        </w:tc>
        <w:tc>
          <w:tcPr>
            <w:tcW w:w="2127" w:type="dxa"/>
          </w:tcPr>
          <w:p w14:paraId="6BF28BC2" w14:textId="77777777" w:rsidR="00C26BEC" w:rsidRPr="00AC1CF8" w:rsidRDefault="00C26BEC" w:rsidP="005B7062">
            <w:pPr>
              <w:jc w:val="right"/>
              <w:rPr>
                <w:color w:val="000000" w:themeColor="text1"/>
                <w:sz w:val="22"/>
                <w:szCs w:val="22"/>
              </w:rPr>
            </w:pPr>
            <w:r w:rsidRPr="00AC1CF8">
              <w:rPr>
                <w:color w:val="000000" w:themeColor="text1"/>
                <w:sz w:val="22"/>
                <w:szCs w:val="22"/>
              </w:rPr>
              <w:t>112</w:t>
            </w:r>
          </w:p>
        </w:tc>
        <w:tc>
          <w:tcPr>
            <w:tcW w:w="989" w:type="dxa"/>
            <w:hideMark/>
          </w:tcPr>
          <w:p w14:paraId="52E88A09" w14:textId="77777777" w:rsidR="00C26BEC" w:rsidRPr="00AC1CF8" w:rsidRDefault="00C26BEC" w:rsidP="005B7062">
            <w:pPr>
              <w:jc w:val="right"/>
              <w:rPr>
                <w:color w:val="000000" w:themeColor="text1"/>
                <w:sz w:val="22"/>
                <w:szCs w:val="22"/>
              </w:rPr>
            </w:pPr>
            <w:r w:rsidRPr="00AC1CF8">
              <w:rPr>
                <w:color w:val="000000" w:themeColor="text1"/>
                <w:sz w:val="22"/>
                <w:szCs w:val="22"/>
              </w:rPr>
              <w:t>47.46</w:t>
            </w:r>
          </w:p>
        </w:tc>
      </w:tr>
      <w:tr w:rsidR="00C26BEC" w:rsidRPr="00AC1CF8" w14:paraId="105B8076" w14:textId="77777777" w:rsidTr="005B7062">
        <w:tc>
          <w:tcPr>
            <w:tcW w:w="2251" w:type="dxa"/>
            <w:hideMark/>
          </w:tcPr>
          <w:p w14:paraId="48C31384" w14:textId="77777777" w:rsidR="00C26BEC" w:rsidRPr="00AC1CF8" w:rsidRDefault="00C26BEC" w:rsidP="005B7062">
            <w:pPr>
              <w:rPr>
                <w:color w:val="000000" w:themeColor="text1"/>
                <w:sz w:val="22"/>
                <w:szCs w:val="22"/>
              </w:rPr>
            </w:pPr>
            <w:r w:rsidRPr="00AC1CF8">
              <w:rPr>
                <w:color w:val="000000" w:themeColor="text1"/>
                <w:sz w:val="22"/>
                <w:szCs w:val="22"/>
              </w:rPr>
              <w:t>Republican</w:t>
            </w:r>
          </w:p>
        </w:tc>
        <w:tc>
          <w:tcPr>
            <w:tcW w:w="1860" w:type="dxa"/>
            <w:vAlign w:val="bottom"/>
            <w:hideMark/>
          </w:tcPr>
          <w:p w14:paraId="7ED07934" w14:textId="77777777" w:rsidR="00C26BEC" w:rsidRPr="00AC1CF8" w:rsidRDefault="00C26BEC" w:rsidP="005B7062">
            <w:pPr>
              <w:jc w:val="right"/>
              <w:rPr>
                <w:color w:val="000000" w:themeColor="text1"/>
                <w:sz w:val="22"/>
                <w:szCs w:val="22"/>
              </w:rPr>
            </w:pPr>
            <w:r w:rsidRPr="00AC1CF8">
              <w:rPr>
                <w:color w:val="000000" w:themeColor="text1"/>
                <w:sz w:val="22"/>
                <w:szCs w:val="22"/>
              </w:rPr>
              <w:t>95</w:t>
            </w:r>
          </w:p>
        </w:tc>
        <w:tc>
          <w:tcPr>
            <w:tcW w:w="992" w:type="dxa"/>
            <w:vAlign w:val="bottom"/>
            <w:hideMark/>
          </w:tcPr>
          <w:p w14:paraId="1EC6C052" w14:textId="77777777" w:rsidR="00C26BEC" w:rsidRPr="00AC1CF8" w:rsidRDefault="00C26BEC" w:rsidP="005B7062">
            <w:pPr>
              <w:jc w:val="right"/>
              <w:rPr>
                <w:color w:val="000000" w:themeColor="text1"/>
                <w:sz w:val="22"/>
                <w:szCs w:val="22"/>
              </w:rPr>
            </w:pPr>
            <w:r w:rsidRPr="00AC1CF8">
              <w:rPr>
                <w:color w:val="000000" w:themeColor="text1"/>
                <w:sz w:val="22"/>
                <w:szCs w:val="22"/>
              </w:rPr>
              <w:t>37.85</w:t>
            </w:r>
          </w:p>
        </w:tc>
        <w:tc>
          <w:tcPr>
            <w:tcW w:w="2127" w:type="dxa"/>
          </w:tcPr>
          <w:p w14:paraId="49CCCA27" w14:textId="77777777" w:rsidR="00C26BEC" w:rsidRPr="00AC1CF8" w:rsidRDefault="00C26BEC" w:rsidP="005B7062">
            <w:pPr>
              <w:jc w:val="right"/>
              <w:rPr>
                <w:color w:val="000000" w:themeColor="text1"/>
                <w:sz w:val="22"/>
                <w:szCs w:val="22"/>
              </w:rPr>
            </w:pPr>
            <w:r w:rsidRPr="00AC1CF8">
              <w:rPr>
                <w:color w:val="000000" w:themeColor="text1"/>
                <w:sz w:val="22"/>
                <w:szCs w:val="22"/>
              </w:rPr>
              <w:t>94</w:t>
            </w:r>
          </w:p>
        </w:tc>
        <w:tc>
          <w:tcPr>
            <w:tcW w:w="989" w:type="dxa"/>
            <w:hideMark/>
          </w:tcPr>
          <w:p w14:paraId="50741521" w14:textId="77777777" w:rsidR="00C26BEC" w:rsidRPr="00AC1CF8" w:rsidRDefault="00C26BEC" w:rsidP="005B7062">
            <w:pPr>
              <w:jc w:val="right"/>
              <w:rPr>
                <w:color w:val="000000" w:themeColor="text1"/>
                <w:sz w:val="22"/>
                <w:szCs w:val="22"/>
              </w:rPr>
            </w:pPr>
            <w:r w:rsidRPr="00AC1CF8">
              <w:rPr>
                <w:color w:val="000000" w:themeColor="text1"/>
                <w:sz w:val="22"/>
                <w:szCs w:val="22"/>
              </w:rPr>
              <w:t>39.83.75</w:t>
            </w:r>
          </w:p>
        </w:tc>
      </w:tr>
      <w:tr w:rsidR="00C26BEC" w:rsidRPr="00AC1CF8" w14:paraId="7E8D916A" w14:textId="77777777" w:rsidTr="005B7062">
        <w:tc>
          <w:tcPr>
            <w:tcW w:w="2251" w:type="dxa"/>
            <w:hideMark/>
          </w:tcPr>
          <w:p w14:paraId="215BF0CE" w14:textId="77777777" w:rsidR="00C26BEC" w:rsidRPr="00AC1CF8" w:rsidRDefault="00C26BEC" w:rsidP="005B7062">
            <w:pPr>
              <w:rPr>
                <w:color w:val="000000" w:themeColor="text1"/>
                <w:sz w:val="22"/>
                <w:szCs w:val="22"/>
              </w:rPr>
            </w:pPr>
            <w:r w:rsidRPr="00AC1CF8">
              <w:rPr>
                <w:color w:val="000000" w:themeColor="text1"/>
                <w:sz w:val="22"/>
                <w:szCs w:val="22"/>
              </w:rPr>
              <w:t>Other</w:t>
            </w:r>
          </w:p>
        </w:tc>
        <w:tc>
          <w:tcPr>
            <w:tcW w:w="1860" w:type="dxa"/>
            <w:vAlign w:val="bottom"/>
            <w:hideMark/>
          </w:tcPr>
          <w:p w14:paraId="5F31E2AE" w14:textId="77777777" w:rsidR="00C26BEC" w:rsidRPr="00AC1CF8" w:rsidRDefault="00C26BEC" w:rsidP="005B7062">
            <w:pPr>
              <w:jc w:val="right"/>
              <w:rPr>
                <w:color w:val="000000" w:themeColor="text1"/>
                <w:sz w:val="22"/>
                <w:szCs w:val="22"/>
              </w:rPr>
            </w:pPr>
            <w:r w:rsidRPr="00AC1CF8">
              <w:rPr>
                <w:color w:val="000000" w:themeColor="text1"/>
                <w:sz w:val="22"/>
                <w:szCs w:val="22"/>
              </w:rPr>
              <w:t>39</w:t>
            </w:r>
          </w:p>
        </w:tc>
        <w:tc>
          <w:tcPr>
            <w:tcW w:w="992" w:type="dxa"/>
            <w:vAlign w:val="bottom"/>
            <w:hideMark/>
          </w:tcPr>
          <w:p w14:paraId="17D210DE" w14:textId="77777777" w:rsidR="00C26BEC" w:rsidRPr="00AC1CF8" w:rsidRDefault="00C26BEC" w:rsidP="005B7062">
            <w:pPr>
              <w:jc w:val="right"/>
              <w:rPr>
                <w:color w:val="000000" w:themeColor="text1"/>
                <w:sz w:val="22"/>
                <w:szCs w:val="22"/>
              </w:rPr>
            </w:pPr>
            <w:r w:rsidRPr="00AC1CF8">
              <w:rPr>
                <w:color w:val="000000" w:themeColor="text1"/>
                <w:sz w:val="22"/>
                <w:szCs w:val="22"/>
              </w:rPr>
              <w:t>15.54</w:t>
            </w:r>
          </w:p>
        </w:tc>
        <w:tc>
          <w:tcPr>
            <w:tcW w:w="2127" w:type="dxa"/>
          </w:tcPr>
          <w:p w14:paraId="70DDDE73" w14:textId="77777777" w:rsidR="00C26BEC" w:rsidRPr="00AC1CF8" w:rsidRDefault="00C26BEC" w:rsidP="005B7062">
            <w:pPr>
              <w:jc w:val="right"/>
              <w:rPr>
                <w:color w:val="000000" w:themeColor="text1"/>
                <w:sz w:val="22"/>
                <w:szCs w:val="22"/>
              </w:rPr>
            </w:pPr>
            <w:r w:rsidRPr="00AC1CF8">
              <w:rPr>
                <w:color w:val="000000" w:themeColor="text1"/>
                <w:sz w:val="22"/>
                <w:szCs w:val="22"/>
              </w:rPr>
              <w:t>30</w:t>
            </w:r>
          </w:p>
        </w:tc>
        <w:tc>
          <w:tcPr>
            <w:tcW w:w="989" w:type="dxa"/>
            <w:hideMark/>
          </w:tcPr>
          <w:p w14:paraId="0AABDEC3" w14:textId="77777777" w:rsidR="00C26BEC" w:rsidRPr="00AC1CF8" w:rsidRDefault="00C26BEC" w:rsidP="005B7062">
            <w:pPr>
              <w:jc w:val="right"/>
              <w:rPr>
                <w:color w:val="000000" w:themeColor="text1"/>
                <w:sz w:val="22"/>
                <w:szCs w:val="22"/>
              </w:rPr>
            </w:pPr>
            <w:r w:rsidRPr="00AC1CF8">
              <w:rPr>
                <w:color w:val="000000" w:themeColor="text1"/>
                <w:sz w:val="22"/>
                <w:szCs w:val="22"/>
              </w:rPr>
              <w:t>12.71</w:t>
            </w:r>
          </w:p>
        </w:tc>
      </w:tr>
      <w:tr w:rsidR="00C26BEC" w:rsidRPr="00AC1CF8" w14:paraId="66E5CF0A" w14:textId="77777777" w:rsidTr="005B7062">
        <w:tc>
          <w:tcPr>
            <w:tcW w:w="2251" w:type="dxa"/>
          </w:tcPr>
          <w:p w14:paraId="181080A7" w14:textId="77777777" w:rsidR="00C26BEC" w:rsidRPr="00AC1CF8" w:rsidRDefault="00C26BEC" w:rsidP="005B7062">
            <w:pPr>
              <w:rPr>
                <w:color w:val="000000" w:themeColor="text1"/>
                <w:sz w:val="22"/>
                <w:szCs w:val="22"/>
              </w:rPr>
            </w:pPr>
          </w:p>
        </w:tc>
        <w:tc>
          <w:tcPr>
            <w:tcW w:w="1860" w:type="dxa"/>
            <w:vAlign w:val="bottom"/>
          </w:tcPr>
          <w:p w14:paraId="4C2444EF" w14:textId="77777777" w:rsidR="00C26BEC" w:rsidRPr="00AC1CF8" w:rsidRDefault="00C26BEC" w:rsidP="005B7062">
            <w:pPr>
              <w:jc w:val="right"/>
              <w:rPr>
                <w:color w:val="000000"/>
                <w:sz w:val="22"/>
                <w:szCs w:val="22"/>
              </w:rPr>
            </w:pPr>
          </w:p>
        </w:tc>
        <w:tc>
          <w:tcPr>
            <w:tcW w:w="992" w:type="dxa"/>
            <w:vAlign w:val="bottom"/>
          </w:tcPr>
          <w:p w14:paraId="26755C7E" w14:textId="77777777" w:rsidR="00C26BEC" w:rsidRPr="00AC1CF8" w:rsidRDefault="00C26BEC" w:rsidP="005B7062">
            <w:pPr>
              <w:jc w:val="right"/>
              <w:rPr>
                <w:color w:val="000000"/>
                <w:sz w:val="22"/>
                <w:szCs w:val="22"/>
              </w:rPr>
            </w:pPr>
          </w:p>
        </w:tc>
        <w:tc>
          <w:tcPr>
            <w:tcW w:w="2127" w:type="dxa"/>
          </w:tcPr>
          <w:p w14:paraId="7F6A152D" w14:textId="77777777" w:rsidR="00C26BEC" w:rsidRPr="00AC1CF8" w:rsidRDefault="00C26BEC" w:rsidP="005B7062">
            <w:pPr>
              <w:jc w:val="right"/>
              <w:rPr>
                <w:color w:val="000000" w:themeColor="text1"/>
                <w:sz w:val="22"/>
                <w:szCs w:val="22"/>
              </w:rPr>
            </w:pPr>
          </w:p>
        </w:tc>
        <w:tc>
          <w:tcPr>
            <w:tcW w:w="989" w:type="dxa"/>
          </w:tcPr>
          <w:p w14:paraId="23BB6386" w14:textId="77777777" w:rsidR="00C26BEC" w:rsidRPr="00AC1CF8" w:rsidRDefault="00C26BEC" w:rsidP="005B7062">
            <w:pPr>
              <w:jc w:val="right"/>
              <w:rPr>
                <w:color w:val="000000" w:themeColor="text1"/>
                <w:sz w:val="22"/>
                <w:szCs w:val="22"/>
              </w:rPr>
            </w:pPr>
          </w:p>
        </w:tc>
      </w:tr>
      <w:tr w:rsidR="00C26BEC" w:rsidRPr="00AC1CF8" w14:paraId="008D33C6" w14:textId="77777777" w:rsidTr="005B7062">
        <w:tc>
          <w:tcPr>
            <w:tcW w:w="2251" w:type="dxa"/>
          </w:tcPr>
          <w:p w14:paraId="194497CA"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1860" w:type="dxa"/>
            <w:vAlign w:val="bottom"/>
          </w:tcPr>
          <w:p w14:paraId="777FDC19" w14:textId="77777777" w:rsidR="00C26BEC" w:rsidRPr="00AC1CF8" w:rsidRDefault="00C26BEC" w:rsidP="005B7062">
            <w:pPr>
              <w:jc w:val="right"/>
              <w:rPr>
                <w:color w:val="000000"/>
                <w:sz w:val="22"/>
                <w:szCs w:val="22"/>
              </w:rPr>
            </w:pPr>
            <w:r w:rsidRPr="00AC1CF8">
              <w:rPr>
                <w:color w:val="000000"/>
                <w:sz w:val="22"/>
                <w:szCs w:val="22"/>
              </w:rPr>
              <w:t>251</w:t>
            </w:r>
          </w:p>
        </w:tc>
        <w:tc>
          <w:tcPr>
            <w:tcW w:w="992" w:type="dxa"/>
            <w:vAlign w:val="bottom"/>
          </w:tcPr>
          <w:p w14:paraId="7F2BA25D" w14:textId="77777777" w:rsidR="00C26BEC" w:rsidRPr="00AC1CF8" w:rsidRDefault="00C26BEC" w:rsidP="005B7062">
            <w:pPr>
              <w:jc w:val="right"/>
              <w:rPr>
                <w:color w:val="000000"/>
                <w:sz w:val="22"/>
                <w:szCs w:val="22"/>
              </w:rPr>
            </w:pPr>
            <w:r w:rsidRPr="00AC1CF8">
              <w:rPr>
                <w:color w:val="000000"/>
                <w:sz w:val="22"/>
                <w:szCs w:val="22"/>
              </w:rPr>
              <w:t>100</w:t>
            </w:r>
          </w:p>
        </w:tc>
        <w:tc>
          <w:tcPr>
            <w:tcW w:w="2127" w:type="dxa"/>
          </w:tcPr>
          <w:p w14:paraId="4800D095"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c>
          <w:tcPr>
            <w:tcW w:w="989" w:type="dxa"/>
          </w:tcPr>
          <w:p w14:paraId="624EB546" w14:textId="77777777" w:rsidR="00C26BEC" w:rsidRPr="00AC1CF8" w:rsidRDefault="00C26BEC" w:rsidP="005B7062">
            <w:pPr>
              <w:jc w:val="right"/>
              <w:rPr>
                <w:color w:val="000000" w:themeColor="text1"/>
                <w:sz w:val="22"/>
                <w:szCs w:val="22"/>
              </w:rPr>
            </w:pPr>
            <w:r w:rsidRPr="00AC1CF8">
              <w:rPr>
                <w:color w:val="000000" w:themeColor="text1"/>
                <w:sz w:val="22"/>
                <w:szCs w:val="22"/>
              </w:rPr>
              <w:t>100</w:t>
            </w:r>
          </w:p>
        </w:tc>
      </w:tr>
    </w:tbl>
    <w:p w14:paraId="7AF459EC" w14:textId="77777777" w:rsidR="00C26BEC" w:rsidRPr="00AC1CF8" w:rsidRDefault="00C26BEC" w:rsidP="00C26BEC">
      <w:pPr>
        <w:rPr>
          <w:color w:val="000000" w:themeColor="text1"/>
          <w:sz w:val="22"/>
          <w:szCs w:val="22"/>
        </w:rPr>
      </w:pPr>
    </w:p>
    <w:p w14:paraId="0B2AA2D5" w14:textId="65FF35A6" w:rsidR="00C26BEC" w:rsidRPr="00AC1CF8" w:rsidRDefault="00C26BEC" w:rsidP="00C26BEC">
      <w:pPr>
        <w:rPr>
          <w:color w:val="000000" w:themeColor="text1"/>
          <w:sz w:val="22"/>
          <w:szCs w:val="22"/>
        </w:rPr>
      </w:pPr>
      <w:r w:rsidRPr="00AC1CF8">
        <w:rPr>
          <w:color w:val="000000" w:themeColor="text1"/>
          <w:sz w:val="22"/>
          <w:szCs w:val="22"/>
          <w:shd w:val="clear" w:color="auto" w:fill="FFFFFF"/>
        </w:rPr>
        <w:t xml:space="preserve">Republican </w:t>
      </w:r>
      <w:r w:rsidR="00AC1CF8">
        <w:rPr>
          <w:color w:val="000000" w:themeColor="text1"/>
          <w:sz w:val="22"/>
          <w:szCs w:val="22"/>
          <w:shd w:val="clear" w:color="auto" w:fill="FFFFFF"/>
        </w:rPr>
        <w:t>Vote</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851"/>
        <w:gridCol w:w="2693"/>
        <w:gridCol w:w="851"/>
        <w:gridCol w:w="991"/>
      </w:tblGrid>
      <w:tr w:rsidR="00C26BEC" w:rsidRPr="00AC1CF8" w14:paraId="5CC05F5D" w14:textId="77777777" w:rsidTr="005B7062">
        <w:trPr>
          <w:trHeight w:val="370"/>
        </w:trPr>
        <w:tc>
          <w:tcPr>
            <w:tcW w:w="1555" w:type="dxa"/>
            <w:tcBorders>
              <w:top w:val="single" w:sz="4" w:space="0" w:color="auto"/>
              <w:left w:val="nil"/>
              <w:bottom w:val="nil"/>
              <w:right w:val="nil"/>
            </w:tcBorders>
            <w:hideMark/>
          </w:tcPr>
          <w:p w14:paraId="7DB56EA9"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Group</w:t>
            </w:r>
          </w:p>
        </w:tc>
        <w:tc>
          <w:tcPr>
            <w:tcW w:w="2409" w:type="dxa"/>
            <w:tcBorders>
              <w:top w:val="single" w:sz="4" w:space="0" w:color="auto"/>
              <w:left w:val="nil"/>
              <w:bottom w:val="nil"/>
              <w:right w:val="nil"/>
            </w:tcBorders>
            <w:hideMark/>
          </w:tcPr>
          <w:p w14:paraId="34634CD2"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Mean</w:t>
            </w:r>
          </w:p>
        </w:tc>
        <w:tc>
          <w:tcPr>
            <w:tcW w:w="851" w:type="dxa"/>
            <w:tcBorders>
              <w:top w:val="single" w:sz="4" w:space="0" w:color="auto"/>
              <w:left w:val="nil"/>
              <w:bottom w:val="nil"/>
              <w:right w:val="nil"/>
            </w:tcBorders>
            <w:hideMark/>
          </w:tcPr>
          <w:p w14:paraId="6086DED7"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Std.</w:t>
            </w:r>
          </w:p>
        </w:tc>
        <w:tc>
          <w:tcPr>
            <w:tcW w:w="2693" w:type="dxa"/>
            <w:tcBorders>
              <w:top w:val="single" w:sz="4" w:space="0" w:color="auto"/>
              <w:left w:val="nil"/>
              <w:bottom w:val="nil"/>
              <w:right w:val="nil"/>
            </w:tcBorders>
            <w:hideMark/>
          </w:tcPr>
          <w:p w14:paraId="311FD40B"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Min</w:t>
            </w:r>
          </w:p>
        </w:tc>
        <w:tc>
          <w:tcPr>
            <w:tcW w:w="851" w:type="dxa"/>
            <w:tcBorders>
              <w:top w:val="single" w:sz="4" w:space="0" w:color="auto"/>
              <w:left w:val="nil"/>
              <w:bottom w:val="nil"/>
              <w:right w:val="nil"/>
            </w:tcBorders>
            <w:hideMark/>
          </w:tcPr>
          <w:p w14:paraId="2D168017"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Max</w:t>
            </w:r>
          </w:p>
        </w:tc>
        <w:tc>
          <w:tcPr>
            <w:tcW w:w="991" w:type="dxa"/>
            <w:tcBorders>
              <w:top w:val="single" w:sz="4" w:space="0" w:color="auto"/>
              <w:left w:val="nil"/>
              <w:bottom w:val="nil"/>
              <w:right w:val="nil"/>
            </w:tcBorders>
            <w:hideMark/>
          </w:tcPr>
          <w:p w14:paraId="533CC0E1"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Total</w:t>
            </w:r>
          </w:p>
        </w:tc>
      </w:tr>
      <w:tr w:rsidR="00C26BEC" w:rsidRPr="00AC1CF8" w14:paraId="2E6E3E4A" w14:textId="77777777" w:rsidTr="005B7062">
        <w:tc>
          <w:tcPr>
            <w:tcW w:w="1555" w:type="dxa"/>
            <w:tcBorders>
              <w:top w:val="nil"/>
              <w:left w:val="nil"/>
              <w:bottom w:val="nil"/>
              <w:right w:val="nil"/>
            </w:tcBorders>
            <w:hideMark/>
          </w:tcPr>
          <w:p w14:paraId="5B1754A4" w14:textId="77777777" w:rsidR="00C26BEC" w:rsidRPr="00AC1CF8" w:rsidRDefault="00C26BEC" w:rsidP="005B7062">
            <w:pPr>
              <w:rPr>
                <w:color w:val="000000" w:themeColor="text1"/>
                <w:sz w:val="22"/>
                <w:szCs w:val="22"/>
              </w:rPr>
            </w:pPr>
            <w:r w:rsidRPr="00AC1CF8">
              <w:rPr>
                <w:color w:val="000000" w:themeColor="text1"/>
                <w:sz w:val="22"/>
                <w:szCs w:val="22"/>
              </w:rPr>
              <w:t>Men</w:t>
            </w:r>
          </w:p>
        </w:tc>
        <w:tc>
          <w:tcPr>
            <w:tcW w:w="2409" w:type="dxa"/>
            <w:tcBorders>
              <w:top w:val="nil"/>
              <w:left w:val="nil"/>
              <w:bottom w:val="nil"/>
              <w:right w:val="nil"/>
            </w:tcBorders>
            <w:vAlign w:val="bottom"/>
            <w:hideMark/>
          </w:tcPr>
          <w:p w14:paraId="2916F9F6" w14:textId="77777777" w:rsidR="00C26BEC" w:rsidRPr="00AC1CF8" w:rsidRDefault="00C26BEC" w:rsidP="005B7062">
            <w:pPr>
              <w:jc w:val="right"/>
              <w:rPr>
                <w:color w:val="000000" w:themeColor="text1"/>
                <w:sz w:val="22"/>
                <w:szCs w:val="22"/>
              </w:rPr>
            </w:pPr>
            <w:r w:rsidRPr="00AC1CF8">
              <w:rPr>
                <w:color w:val="000000"/>
                <w:sz w:val="22"/>
                <w:szCs w:val="22"/>
              </w:rPr>
              <w:t>0.37</w:t>
            </w:r>
          </w:p>
        </w:tc>
        <w:tc>
          <w:tcPr>
            <w:tcW w:w="851" w:type="dxa"/>
            <w:tcBorders>
              <w:top w:val="nil"/>
              <w:left w:val="nil"/>
              <w:bottom w:val="nil"/>
              <w:right w:val="nil"/>
            </w:tcBorders>
            <w:vAlign w:val="bottom"/>
            <w:hideMark/>
          </w:tcPr>
          <w:p w14:paraId="718018CC" w14:textId="77777777" w:rsidR="00C26BEC" w:rsidRPr="00AC1CF8" w:rsidRDefault="00C26BEC" w:rsidP="005B7062">
            <w:pPr>
              <w:jc w:val="right"/>
              <w:rPr>
                <w:color w:val="000000" w:themeColor="text1"/>
                <w:sz w:val="22"/>
                <w:szCs w:val="22"/>
              </w:rPr>
            </w:pPr>
            <w:r w:rsidRPr="00AC1CF8">
              <w:rPr>
                <w:color w:val="000000"/>
                <w:sz w:val="22"/>
                <w:szCs w:val="22"/>
              </w:rPr>
              <w:t>0.48</w:t>
            </w:r>
          </w:p>
        </w:tc>
        <w:tc>
          <w:tcPr>
            <w:tcW w:w="2693" w:type="dxa"/>
            <w:tcBorders>
              <w:top w:val="nil"/>
              <w:left w:val="nil"/>
              <w:bottom w:val="nil"/>
              <w:right w:val="nil"/>
            </w:tcBorders>
            <w:hideMark/>
          </w:tcPr>
          <w:p w14:paraId="5A44406B"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nil"/>
              <w:right w:val="nil"/>
            </w:tcBorders>
            <w:hideMark/>
          </w:tcPr>
          <w:p w14:paraId="076841E2" w14:textId="77777777" w:rsidR="00C26BEC" w:rsidRPr="00AC1CF8" w:rsidRDefault="00C26BEC" w:rsidP="005B7062">
            <w:pPr>
              <w:jc w:val="right"/>
              <w:rPr>
                <w:color w:val="000000" w:themeColor="text1"/>
                <w:sz w:val="22"/>
                <w:szCs w:val="22"/>
              </w:rPr>
            </w:pPr>
            <w:r w:rsidRPr="00AC1CF8">
              <w:rPr>
                <w:color w:val="000000" w:themeColor="text1"/>
                <w:sz w:val="22"/>
                <w:szCs w:val="22"/>
              </w:rPr>
              <w:t>1</w:t>
            </w:r>
          </w:p>
        </w:tc>
        <w:tc>
          <w:tcPr>
            <w:tcW w:w="991" w:type="dxa"/>
            <w:tcBorders>
              <w:top w:val="nil"/>
              <w:left w:val="nil"/>
              <w:bottom w:val="nil"/>
              <w:right w:val="nil"/>
            </w:tcBorders>
            <w:hideMark/>
          </w:tcPr>
          <w:p w14:paraId="45B43BFD" w14:textId="77777777" w:rsidR="00C26BEC" w:rsidRPr="00AC1CF8" w:rsidRDefault="00C26BEC" w:rsidP="005B7062">
            <w:pPr>
              <w:jc w:val="right"/>
              <w:rPr>
                <w:color w:val="000000" w:themeColor="text1"/>
                <w:sz w:val="22"/>
                <w:szCs w:val="22"/>
              </w:rPr>
            </w:pPr>
            <w:r w:rsidRPr="00AC1CF8">
              <w:rPr>
                <w:color w:val="000000" w:themeColor="text1"/>
                <w:sz w:val="22"/>
                <w:szCs w:val="22"/>
              </w:rPr>
              <w:t>251</w:t>
            </w:r>
          </w:p>
        </w:tc>
      </w:tr>
      <w:tr w:rsidR="00C26BEC" w:rsidRPr="00AC1CF8" w14:paraId="72119D50" w14:textId="77777777" w:rsidTr="005B7062">
        <w:tc>
          <w:tcPr>
            <w:tcW w:w="1555" w:type="dxa"/>
            <w:tcBorders>
              <w:top w:val="nil"/>
              <w:left w:val="nil"/>
              <w:bottom w:val="nil"/>
              <w:right w:val="nil"/>
            </w:tcBorders>
            <w:hideMark/>
          </w:tcPr>
          <w:p w14:paraId="56586D81" w14:textId="77777777" w:rsidR="00C26BEC" w:rsidRPr="00AC1CF8" w:rsidRDefault="00C26BEC" w:rsidP="005B7062">
            <w:pPr>
              <w:rPr>
                <w:color w:val="000000" w:themeColor="text1"/>
                <w:sz w:val="22"/>
                <w:szCs w:val="22"/>
              </w:rPr>
            </w:pPr>
            <w:r w:rsidRPr="00AC1CF8">
              <w:rPr>
                <w:color w:val="000000" w:themeColor="text1"/>
                <w:sz w:val="22"/>
                <w:szCs w:val="22"/>
              </w:rPr>
              <w:t>Women</w:t>
            </w:r>
          </w:p>
        </w:tc>
        <w:tc>
          <w:tcPr>
            <w:tcW w:w="2409" w:type="dxa"/>
            <w:tcBorders>
              <w:top w:val="nil"/>
              <w:left w:val="nil"/>
              <w:bottom w:val="nil"/>
              <w:right w:val="nil"/>
            </w:tcBorders>
            <w:vAlign w:val="bottom"/>
            <w:hideMark/>
          </w:tcPr>
          <w:p w14:paraId="196DD8CA" w14:textId="77777777" w:rsidR="00C26BEC" w:rsidRPr="00AC1CF8" w:rsidRDefault="00C26BEC" w:rsidP="005B7062">
            <w:pPr>
              <w:jc w:val="right"/>
              <w:rPr>
                <w:color w:val="000000" w:themeColor="text1"/>
                <w:sz w:val="22"/>
                <w:szCs w:val="22"/>
              </w:rPr>
            </w:pPr>
            <w:r w:rsidRPr="00AC1CF8">
              <w:rPr>
                <w:color w:val="000000"/>
                <w:sz w:val="22"/>
                <w:szCs w:val="22"/>
              </w:rPr>
              <w:t>0.35</w:t>
            </w:r>
          </w:p>
        </w:tc>
        <w:tc>
          <w:tcPr>
            <w:tcW w:w="851" w:type="dxa"/>
            <w:tcBorders>
              <w:top w:val="nil"/>
              <w:left w:val="nil"/>
              <w:bottom w:val="nil"/>
              <w:right w:val="nil"/>
            </w:tcBorders>
            <w:vAlign w:val="bottom"/>
            <w:hideMark/>
          </w:tcPr>
          <w:p w14:paraId="26227894" w14:textId="77777777" w:rsidR="00C26BEC" w:rsidRPr="00AC1CF8" w:rsidRDefault="00C26BEC" w:rsidP="005B7062">
            <w:pPr>
              <w:jc w:val="right"/>
              <w:rPr>
                <w:color w:val="000000" w:themeColor="text1"/>
                <w:sz w:val="22"/>
                <w:szCs w:val="22"/>
              </w:rPr>
            </w:pPr>
            <w:r w:rsidRPr="00AC1CF8">
              <w:rPr>
                <w:color w:val="000000"/>
                <w:sz w:val="22"/>
                <w:szCs w:val="22"/>
              </w:rPr>
              <w:t>0.48</w:t>
            </w:r>
          </w:p>
        </w:tc>
        <w:tc>
          <w:tcPr>
            <w:tcW w:w="2693" w:type="dxa"/>
            <w:tcBorders>
              <w:top w:val="nil"/>
              <w:left w:val="nil"/>
              <w:bottom w:val="nil"/>
              <w:right w:val="nil"/>
            </w:tcBorders>
            <w:hideMark/>
          </w:tcPr>
          <w:p w14:paraId="13788C47"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nil"/>
              <w:right w:val="nil"/>
            </w:tcBorders>
            <w:hideMark/>
          </w:tcPr>
          <w:p w14:paraId="12AA3059" w14:textId="77777777" w:rsidR="00C26BEC" w:rsidRPr="00AC1CF8" w:rsidRDefault="00C26BEC" w:rsidP="005B7062">
            <w:pPr>
              <w:jc w:val="right"/>
              <w:rPr>
                <w:color w:val="000000" w:themeColor="text1"/>
                <w:sz w:val="22"/>
                <w:szCs w:val="22"/>
              </w:rPr>
            </w:pPr>
            <w:r w:rsidRPr="00AC1CF8">
              <w:rPr>
                <w:color w:val="000000" w:themeColor="text1"/>
                <w:sz w:val="22"/>
                <w:szCs w:val="22"/>
              </w:rPr>
              <w:t>1</w:t>
            </w:r>
          </w:p>
        </w:tc>
        <w:tc>
          <w:tcPr>
            <w:tcW w:w="991" w:type="dxa"/>
            <w:tcBorders>
              <w:top w:val="nil"/>
              <w:left w:val="nil"/>
              <w:bottom w:val="nil"/>
              <w:right w:val="nil"/>
            </w:tcBorders>
            <w:hideMark/>
          </w:tcPr>
          <w:p w14:paraId="260D94C9"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r>
      <w:tr w:rsidR="00C26BEC" w:rsidRPr="00AC1CF8" w14:paraId="1E91DBA0" w14:textId="77777777" w:rsidTr="005B7062">
        <w:tc>
          <w:tcPr>
            <w:tcW w:w="1555" w:type="dxa"/>
            <w:tcBorders>
              <w:top w:val="nil"/>
              <w:left w:val="nil"/>
              <w:bottom w:val="single" w:sz="4" w:space="0" w:color="auto"/>
              <w:right w:val="nil"/>
            </w:tcBorders>
            <w:hideMark/>
          </w:tcPr>
          <w:p w14:paraId="28CCEC0B"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2409" w:type="dxa"/>
            <w:tcBorders>
              <w:top w:val="nil"/>
              <w:left w:val="nil"/>
              <w:bottom w:val="single" w:sz="4" w:space="0" w:color="auto"/>
              <w:right w:val="nil"/>
            </w:tcBorders>
            <w:vAlign w:val="bottom"/>
            <w:hideMark/>
          </w:tcPr>
          <w:p w14:paraId="58881DB6" w14:textId="77777777" w:rsidR="00C26BEC" w:rsidRPr="00AC1CF8" w:rsidRDefault="00C26BEC" w:rsidP="005B7062">
            <w:pPr>
              <w:jc w:val="right"/>
              <w:rPr>
                <w:color w:val="000000" w:themeColor="text1"/>
                <w:sz w:val="22"/>
                <w:szCs w:val="22"/>
              </w:rPr>
            </w:pPr>
            <w:r w:rsidRPr="00AC1CF8">
              <w:rPr>
                <w:color w:val="000000"/>
                <w:sz w:val="22"/>
                <w:szCs w:val="22"/>
              </w:rPr>
              <w:t>0.36</w:t>
            </w:r>
          </w:p>
        </w:tc>
        <w:tc>
          <w:tcPr>
            <w:tcW w:w="851" w:type="dxa"/>
            <w:tcBorders>
              <w:top w:val="nil"/>
              <w:left w:val="nil"/>
              <w:bottom w:val="single" w:sz="4" w:space="0" w:color="auto"/>
              <w:right w:val="nil"/>
            </w:tcBorders>
            <w:vAlign w:val="bottom"/>
            <w:hideMark/>
          </w:tcPr>
          <w:p w14:paraId="78E8C666" w14:textId="77777777" w:rsidR="00C26BEC" w:rsidRPr="00AC1CF8" w:rsidRDefault="00C26BEC" w:rsidP="005B7062">
            <w:pPr>
              <w:jc w:val="right"/>
              <w:rPr>
                <w:color w:val="000000" w:themeColor="text1"/>
                <w:sz w:val="22"/>
                <w:szCs w:val="22"/>
              </w:rPr>
            </w:pPr>
            <w:r w:rsidRPr="00AC1CF8">
              <w:rPr>
                <w:color w:val="000000"/>
                <w:sz w:val="22"/>
                <w:szCs w:val="22"/>
              </w:rPr>
              <w:t>0.48</w:t>
            </w:r>
          </w:p>
        </w:tc>
        <w:tc>
          <w:tcPr>
            <w:tcW w:w="2693" w:type="dxa"/>
            <w:tcBorders>
              <w:top w:val="nil"/>
              <w:left w:val="nil"/>
              <w:bottom w:val="single" w:sz="4" w:space="0" w:color="auto"/>
              <w:right w:val="nil"/>
            </w:tcBorders>
            <w:hideMark/>
          </w:tcPr>
          <w:p w14:paraId="15103DDB" w14:textId="77777777" w:rsidR="00C26BEC" w:rsidRPr="00AC1CF8" w:rsidRDefault="00C26BEC" w:rsidP="005B7062">
            <w:pPr>
              <w:jc w:val="right"/>
              <w:rPr>
                <w:color w:val="000000" w:themeColor="text1"/>
                <w:sz w:val="22"/>
                <w:szCs w:val="22"/>
              </w:rPr>
            </w:pPr>
            <w:r w:rsidRPr="00AC1CF8">
              <w:rPr>
                <w:color w:val="000000" w:themeColor="text1"/>
                <w:sz w:val="22"/>
                <w:szCs w:val="22"/>
              </w:rPr>
              <w:t>0</w:t>
            </w:r>
          </w:p>
        </w:tc>
        <w:tc>
          <w:tcPr>
            <w:tcW w:w="851" w:type="dxa"/>
            <w:tcBorders>
              <w:top w:val="nil"/>
              <w:left w:val="nil"/>
              <w:bottom w:val="single" w:sz="4" w:space="0" w:color="auto"/>
              <w:right w:val="nil"/>
            </w:tcBorders>
            <w:hideMark/>
          </w:tcPr>
          <w:p w14:paraId="2B21A558" w14:textId="77777777" w:rsidR="00C26BEC" w:rsidRPr="00AC1CF8" w:rsidRDefault="00C26BEC" w:rsidP="005B7062">
            <w:pPr>
              <w:jc w:val="right"/>
              <w:rPr>
                <w:color w:val="000000" w:themeColor="text1"/>
                <w:sz w:val="22"/>
                <w:szCs w:val="22"/>
              </w:rPr>
            </w:pPr>
            <w:r w:rsidRPr="00AC1CF8">
              <w:rPr>
                <w:color w:val="000000" w:themeColor="text1"/>
                <w:sz w:val="22"/>
                <w:szCs w:val="22"/>
              </w:rPr>
              <w:t>1</w:t>
            </w:r>
          </w:p>
        </w:tc>
        <w:tc>
          <w:tcPr>
            <w:tcW w:w="991" w:type="dxa"/>
            <w:tcBorders>
              <w:top w:val="nil"/>
              <w:left w:val="nil"/>
              <w:bottom w:val="single" w:sz="4" w:space="0" w:color="auto"/>
              <w:right w:val="nil"/>
            </w:tcBorders>
            <w:hideMark/>
          </w:tcPr>
          <w:p w14:paraId="44D0EFF1" w14:textId="77777777" w:rsidR="00C26BEC" w:rsidRPr="00AC1CF8" w:rsidRDefault="00C26BEC" w:rsidP="005B7062">
            <w:pPr>
              <w:jc w:val="right"/>
              <w:rPr>
                <w:color w:val="000000" w:themeColor="text1"/>
                <w:sz w:val="22"/>
                <w:szCs w:val="22"/>
              </w:rPr>
            </w:pPr>
            <w:r w:rsidRPr="00AC1CF8">
              <w:rPr>
                <w:color w:val="000000" w:themeColor="text1"/>
                <w:sz w:val="22"/>
                <w:szCs w:val="22"/>
              </w:rPr>
              <w:t>487</w:t>
            </w:r>
          </w:p>
        </w:tc>
      </w:tr>
    </w:tbl>
    <w:p w14:paraId="5CA35241" w14:textId="77777777" w:rsidR="00C26BEC" w:rsidRPr="00AC1CF8" w:rsidRDefault="00C26BEC" w:rsidP="00C26BEC">
      <w:pPr>
        <w:rPr>
          <w:color w:val="000000" w:themeColor="text1"/>
          <w:sz w:val="22"/>
          <w:szCs w:val="22"/>
        </w:rPr>
      </w:pPr>
      <w:r w:rsidRPr="00AC1CF8">
        <w:rPr>
          <w:color w:val="000000" w:themeColor="text1"/>
          <w:sz w:val="22"/>
          <w:szCs w:val="22"/>
        </w:rPr>
        <w:t xml:space="preserve">*1 question. Democrat/Other/I do not intend to vote =0, Republican =1 </w:t>
      </w:r>
    </w:p>
    <w:p w14:paraId="00976C3F" w14:textId="77777777" w:rsidR="00C26BEC" w:rsidRPr="00AC1CF8" w:rsidRDefault="00C26BEC" w:rsidP="00C26BEC">
      <w:pPr>
        <w:jc w:val="center"/>
        <w:rPr>
          <w:b/>
          <w:bCs/>
          <w:color w:val="000000" w:themeColor="text1"/>
          <w:sz w:val="22"/>
          <w:szCs w:val="22"/>
        </w:rPr>
      </w:pPr>
    </w:p>
    <w:p w14:paraId="4CD6C5B7" w14:textId="77777777" w:rsidR="00AC1CF8" w:rsidRPr="00AC1CF8" w:rsidRDefault="00AC1CF8" w:rsidP="00AC1CF8">
      <w:pPr>
        <w:rPr>
          <w:color w:val="000000" w:themeColor="text1"/>
          <w:sz w:val="22"/>
          <w:szCs w:val="22"/>
        </w:rPr>
      </w:pPr>
      <w:r w:rsidRPr="00AC1CF8">
        <w:rPr>
          <w:color w:val="000000" w:themeColor="text1"/>
          <w:sz w:val="22"/>
          <w:szCs w:val="22"/>
          <w:shd w:val="clear" w:color="auto" w:fill="FFFFFF"/>
        </w:rPr>
        <w:t xml:space="preserve">Republican </w:t>
      </w:r>
      <w:r>
        <w:rPr>
          <w:color w:val="000000" w:themeColor="text1"/>
          <w:sz w:val="22"/>
          <w:szCs w:val="22"/>
          <w:shd w:val="clear" w:color="auto" w:fill="FFFFFF"/>
        </w:rPr>
        <w:t>Vote</w:t>
      </w:r>
    </w:p>
    <w:tbl>
      <w:tblPr>
        <w:tblW w:w="0" w:type="auto"/>
        <w:tblBorders>
          <w:top w:val="single" w:sz="4" w:space="0" w:color="auto"/>
          <w:bottom w:val="single" w:sz="4" w:space="0" w:color="auto"/>
        </w:tblBorders>
        <w:tblLook w:val="04A0" w:firstRow="1" w:lastRow="0" w:firstColumn="1" w:lastColumn="0" w:noHBand="0" w:noVBand="1"/>
      </w:tblPr>
      <w:tblGrid>
        <w:gridCol w:w="2251"/>
        <w:gridCol w:w="1860"/>
        <w:gridCol w:w="992"/>
        <w:gridCol w:w="2127"/>
        <w:gridCol w:w="989"/>
      </w:tblGrid>
      <w:tr w:rsidR="00C26BEC" w:rsidRPr="00AC1CF8" w14:paraId="1A5FF44F" w14:textId="77777777" w:rsidTr="005B7062">
        <w:trPr>
          <w:trHeight w:val="370"/>
        </w:trPr>
        <w:tc>
          <w:tcPr>
            <w:tcW w:w="2251" w:type="dxa"/>
            <w:hideMark/>
          </w:tcPr>
          <w:p w14:paraId="10CA4536"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Group</w:t>
            </w:r>
          </w:p>
        </w:tc>
        <w:tc>
          <w:tcPr>
            <w:tcW w:w="1860" w:type="dxa"/>
            <w:hideMark/>
          </w:tcPr>
          <w:p w14:paraId="3ACDEB87"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 xml:space="preserve">Frequency in </w:t>
            </w:r>
            <w:r w:rsidRPr="00AC1CF8">
              <w:rPr>
                <w:color w:val="000000" w:themeColor="text1"/>
                <w:sz w:val="22"/>
                <w:szCs w:val="22"/>
              </w:rPr>
              <w:t>Men</w:t>
            </w:r>
          </w:p>
        </w:tc>
        <w:tc>
          <w:tcPr>
            <w:tcW w:w="992" w:type="dxa"/>
            <w:hideMark/>
          </w:tcPr>
          <w:p w14:paraId="08D17BC1"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Percent.</w:t>
            </w:r>
          </w:p>
        </w:tc>
        <w:tc>
          <w:tcPr>
            <w:tcW w:w="2127" w:type="dxa"/>
            <w:hideMark/>
          </w:tcPr>
          <w:p w14:paraId="67854931"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Frequency in Women</w:t>
            </w:r>
          </w:p>
        </w:tc>
        <w:tc>
          <w:tcPr>
            <w:tcW w:w="989" w:type="dxa"/>
            <w:hideMark/>
          </w:tcPr>
          <w:p w14:paraId="7F55D1D6"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Percent</w:t>
            </w:r>
          </w:p>
        </w:tc>
      </w:tr>
      <w:tr w:rsidR="00C26BEC" w:rsidRPr="00AC1CF8" w14:paraId="0CFAFA99" w14:textId="77777777" w:rsidTr="005B7062">
        <w:tc>
          <w:tcPr>
            <w:tcW w:w="2251" w:type="dxa"/>
            <w:hideMark/>
          </w:tcPr>
          <w:p w14:paraId="6E2C2E06" w14:textId="77777777" w:rsidR="00C26BEC" w:rsidRPr="00AC1CF8" w:rsidRDefault="00C26BEC" w:rsidP="005B7062">
            <w:pPr>
              <w:rPr>
                <w:color w:val="000000" w:themeColor="text1"/>
                <w:sz w:val="22"/>
                <w:szCs w:val="22"/>
              </w:rPr>
            </w:pPr>
            <w:r w:rsidRPr="00AC1CF8">
              <w:rPr>
                <w:color w:val="000000" w:themeColor="text1"/>
                <w:sz w:val="22"/>
                <w:szCs w:val="22"/>
              </w:rPr>
              <w:t>Democrat</w:t>
            </w:r>
          </w:p>
        </w:tc>
        <w:tc>
          <w:tcPr>
            <w:tcW w:w="1860" w:type="dxa"/>
            <w:vAlign w:val="bottom"/>
            <w:hideMark/>
          </w:tcPr>
          <w:p w14:paraId="2FEE8648" w14:textId="77777777" w:rsidR="00C26BEC" w:rsidRPr="00AC1CF8" w:rsidRDefault="00C26BEC" w:rsidP="005B7062">
            <w:pPr>
              <w:jc w:val="right"/>
              <w:rPr>
                <w:color w:val="000000" w:themeColor="text1"/>
                <w:sz w:val="22"/>
                <w:szCs w:val="22"/>
              </w:rPr>
            </w:pPr>
            <w:r w:rsidRPr="00AC1CF8">
              <w:rPr>
                <w:color w:val="000000" w:themeColor="text1"/>
                <w:sz w:val="22"/>
                <w:szCs w:val="22"/>
              </w:rPr>
              <w:t>119</w:t>
            </w:r>
          </w:p>
        </w:tc>
        <w:tc>
          <w:tcPr>
            <w:tcW w:w="992" w:type="dxa"/>
            <w:vAlign w:val="bottom"/>
            <w:hideMark/>
          </w:tcPr>
          <w:p w14:paraId="6CA2336C" w14:textId="77777777" w:rsidR="00C26BEC" w:rsidRPr="00AC1CF8" w:rsidRDefault="00C26BEC" w:rsidP="005B7062">
            <w:pPr>
              <w:jc w:val="right"/>
              <w:rPr>
                <w:color w:val="000000" w:themeColor="text1"/>
                <w:sz w:val="22"/>
                <w:szCs w:val="22"/>
              </w:rPr>
            </w:pPr>
            <w:r w:rsidRPr="00AC1CF8">
              <w:rPr>
                <w:color w:val="000000"/>
                <w:sz w:val="22"/>
                <w:szCs w:val="22"/>
              </w:rPr>
              <w:t>47.41</w:t>
            </w:r>
          </w:p>
        </w:tc>
        <w:tc>
          <w:tcPr>
            <w:tcW w:w="2127" w:type="dxa"/>
          </w:tcPr>
          <w:p w14:paraId="259BAA13" w14:textId="77777777" w:rsidR="00C26BEC" w:rsidRPr="00AC1CF8" w:rsidRDefault="00C26BEC" w:rsidP="005B7062">
            <w:pPr>
              <w:jc w:val="right"/>
              <w:rPr>
                <w:color w:val="000000" w:themeColor="text1"/>
                <w:sz w:val="22"/>
                <w:szCs w:val="22"/>
              </w:rPr>
            </w:pPr>
            <w:r w:rsidRPr="00AC1CF8">
              <w:rPr>
                <w:color w:val="000000" w:themeColor="text1"/>
                <w:sz w:val="22"/>
                <w:szCs w:val="22"/>
              </w:rPr>
              <w:t>124</w:t>
            </w:r>
          </w:p>
        </w:tc>
        <w:tc>
          <w:tcPr>
            <w:tcW w:w="989" w:type="dxa"/>
            <w:hideMark/>
          </w:tcPr>
          <w:p w14:paraId="5FD86DD9" w14:textId="77777777" w:rsidR="00C26BEC" w:rsidRPr="00AC1CF8" w:rsidRDefault="00C26BEC" w:rsidP="005B7062">
            <w:pPr>
              <w:jc w:val="right"/>
              <w:rPr>
                <w:color w:val="000000" w:themeColor="text1"/>
                <w:sz w:val="22"/>
                <w:szCs w:val="22"/>
              </w:rPr>
            </w:pPr>
            <w:r w:rsidRPr="00AC1CF8">
              <w:rPr>
                <w:color w:val="000000" w:themeColor="text1"/>
                <w:sz w:val="22"/>
                <w:szCs w:val="22"/>
              </w:rPr>
              <w:t>52.54</w:t>
            </w:r>
          </w:p>
        </w:tc>
      </w:tr>
      <w:tr w:rsidR="00C26BEC" w:rsidRPr="00AC1CF8" w14:paraId="56163E11" w14:textId="77777777" w:rsidTr="005B7062">
        <w:tc>
          <w:tcPr>
            <w:tcW w:w="2251" w:type="dxa"/>
            <w:hideMark/>
          </w:tcPr>
          <w:p w14:paraId="136C6E1E" w14:textId="77777777" w:rsidR="00C26BEC" w:rsidRPr="00AC1CF8" w:rsidRDefault="00C26BEC" w:rsidP="005B7062">
            <w:pPr>
              <w:rPr>
                <w:color w:val="000000" w:themeColor="text1"/>
                <w:sz w:val="22"/>
                <w:szCs w:val="22"/>
              </w:rPr>
            </w:pPr>
            <w:r w:rsidRPr="00AC1CF8">
              <w:rPr>
                <w:color w:val="000000" w:themeColor="text1"/>
                <w:sz w:val="22"/>
                <w:szCs w:val="22"/>
              </w:rPr>
              <w:t>Republican</w:t>
            </w:r>
          </w:p>
        </w:tc>
        <w:tc>
          <w:tcPr>
            <w:tcW w:w="1860" w:type="dxa"/>
            <w:vAlign w:val="bottom"/>
            <w:hideMark/>
          </w:tcPr>
          <w:p w14:paraId="41C920A8" w14:textId="77777777" w:rsidR="00C26BEC" w:rsidRPr="00AC1CF8" w:rsidRDefault="00C26BEC" w:rsidP="005B7062">
            <w:pPr>
              <w:jc w:val="right"/>
              <w:rPr>
                <w:color w:val="000000" w:themeColor="text1"/>
                <w:sz w:val="22"/>
                <w:szCs w:val="22"/>
              </w:rPr>
            </w:pPr>
            <w:r w:rsidRPr="00AC1CF8">
              <w:rPr>
                <w:color w:val="000000" w:themeColor="text1"/>
                <w:sz w:val="22"/>
                <w:szCs w:val="22"/>
              </w:rPr>
              <w:t>92</w:t>
            </w:r>
          </w:p>
        </w:tc>
        <w:tc>
          <w:tcPr>
            <w:tcW w:w="992" w:type="dxa"/>
            <w:vAlign w:val="bottom"/>
            <w:hideMark/>
          </w:tcPr>
          <w:p w14:paraId="5BF6A9DE" w14:textId="77777777" w:rsidR="00C26BEC" w:rsidRPr="00AC1CF8" w:rsidRDefault="00C26BEC" w:rsidP="005B7062">
            <w:pPr>
              <w:jc w:val="right"/>
              <w:rPr>
                <w:color w:val="000000" w:themeColor="text1"/>
                <w:sz w:val="22"/>
                <w:szCs w:val="22"/>
              </w:rPr>
            </w:pPr>
            <w:r w:rsidRPr="00AC1CF8">
              <w:rPr>
                <w:color w:val="000000" w:themeColor="text1"/>
                <w:sz w:val="22"/>
                <w:szCs w:val="22"/>
              </w:rPr>
              <w:t>36.65</w:t>
            </w:r>
          </w:p>
        </w:tc>
        <w:tc>
          <w:tcPr>
            <w:tcW w:w="2127" w:type="dxa"/>
          </w:tcPr>
          <w:p w14:paraId="20DF8583" w14:textId="77777777" w:rsidR="00C26BEC" w:rsidRPr="00AC1CF8" w:rsidRDefault="00C26BEC" w:rsidP="005B7062">
            <w:pPr>
              <w:jc w:val="right"/>
              <w:rPr>
                <w:color w:val="000000" w:themeColor="text1"/>
                <w:sz w:val="22"/>
                <w:szCs w:val="22"/>
              </w:rPr>
            </w:pPr>
            <w:r w:rsidRPr="00AC1CF8">
              <w:rPr>
                <w:color w:val="000000" w:themeColor="text1"/>
                <w:sz w:val="22"/>
                <w:szCs w:val="22"/>
              </w:rPr>
              <w:t>82</w:t>
            </w:r>
          </w:p>
        </w:tc>
        <w:tc>
          <w:tcPr>
            <w:tcW w:w="989" w:type="dxa"/>
            <w:hideMark/>
          </w:tcPr>
          <w:p w14:paraId="3A11C097" w14:textId="77777777" w:rsidR="00C26BEC" w:rsidRPr="00AC1CF8" w:rsidRDefault="00C26BEC" w:rsidP="005B7062">
            <w:pPr>
              <w:jc w:val="right"/>
              <w:rPr>
                <w:color w:val="000000" w:themeColor="text1"/>
                <w:sz w:val="22"/>
                <w:szCs w:val="22"/>
              </w:rPr>
            </w:pPr>
            <w:r w:rsidRPr="00AC1CF8">
              <w:rPr>
                <w:color w:val="000000" w:themeColor="text1"/>
                <w:sz w:val="22"/>
                <w:szCs w:val="22"/>
              </w:rPr>
              <w:t>34.75</w:t>
            </w:r>
          </w:p>
        </w:tc>
      </w:tr>
      <w:tr w:rsidR="00C26BEC" w:rsidRPr="00AC1CF8" w14:paraId="0B159479" w14:textId="77777777" w:rsidTr="005B7062">
        <w:tc>
          <w:tcPr>
            <w:tcW w:w="2251" w:type="dxa"/>
            <w:hideMark/>
          </w:tcPr>
          <w:p w14:paraId="2E57EA85" w14:textId="77777777" w:rsidR="00C26BEC" w:rsidRPr="00AC1CF8" w:rsidRDefault="00C26BEC" w:rsidP="005B7062">
            <w:pPr>
              <w:rPr>
                <w:color w:val="000000" w:themeColor="text1"/>
                <w:sz w:val="22"/>
                <w:szCs w:val="22"/>
              </w:rPr>
            </w:pPr>
            <w:r w:rsidRPr="00AC1CF8">
              <w:rPr>
                <w:color w:val="000000" w:themeColor="text1"/>
                <w:sz w:val="22"/>
                <w:szCs w:val="22"/>
              </w:rPr>
              <w:t>Other</w:t>
            </w:r>
          </w:p>
        </w:tc>
        <w:tc>
          <w:tcPr>
            <w:tcW w:w="1860" w:type="dxa"/>
            <w:vAlign w:val="bottom"/>
            <w:hideMark/>
          </w:tcPr>
          <w:p w14:paraId="7DCCA9B5" w14:textId="77777777" w:rsidR="00C26BEC" w:rsidRPr="00AC1CF8" w:rsidRDefault="00C26BEC" w:rsidP="005B7062">
            <w:pPr>
              <w:jc w:val="right"/>
              <w:rPr>
                <w:color w:val="000000" w:themeColor="text1"/>
                <w:sz w:val="22"/>
                <w:szCs w:val="22"/>
              </w:rPr>
            </w:pPr>
            <w:r w:rsidRPr="00AC1CF8">
              <w:rPr>
                <w:color w:val="000000" w:themeColor="text1"/>
                <w:sz w:val="22"/>
                <w:szCs w:val="22"/>
              </w:rPr>
              <w:t>24</w:t>
            </w:r>
          </w:p>
        </w:tc>
        <w:tc>
          <w:tcPr>
            <w:tcW w:w="992" w:type="dxa"/>
            <w:vAlign w:val="bottom"/>
            <w:hideMark/>
          </w:tcPr>
          <w:p w14:paraId="2F978A34" w14:textId="77777777" w:rsidR="00C26BEC" w:rsidRPr="00AC1CF8" w:rsidRDefault="00C26BEC" w:rsidP="005B7062">
            <w:pPr>
              <w:jc w:val="right"/>
              <w:rPr>
                <w:color w:val="000000" w:themeColor="text1"/>
                <w:sz w:val="22"/>
                <w:szCs w:val="22"/>
              </w:rPr>
            </w:pPr>
            <w:r w:rsidRPr="00AC1CF8">
              <w:rPr>
                <w:color w:val="000000" w:themeColor="text1"/>
                <w:sz w:val="22"/>
                <w:szCs w:val="22"/>
              </w:rPr>
              <w:t>9.56</w:t>
            </w:r>
          </w:p>
        </w:tc>
        <w:tc>
          <w:tcPr>
            <w:tcW w:w="2127" w:type="dxa"/>
          </w:tcPr>
          <w:p w14:paraId="639DB3B2" w14:textId="77777777" w:rsidR="00C26BEC" w:rsidRPr="00AC1CF8" w:rsidRDefault="00C26BEC" w:rsidP="005B7062">
            <w:pPr>
              <w:jc w:val="right"/>
              <w:rPr>
                <w:color w:val="000000" w:themeColor="text1"/>
                <w:sz w:val="22"/>
                <w:szCs w:val="22"/>
              </w:rPr>
            </w:pPr>
            <w:r w:rsidRPr="00AC1CF8">
              <w:rPr>
                <w:color w:val="000000" w:themeColor="text1"/>
                <w:sz w:val="22"/>
                <w:szCs w:val="22"/>
              </w:rPr>
              <w:t>16</w:t>
            </w:r>
          </w:p>
        </w:tc>
        <w:tc>
          <w:tcPr>
            <w:tcW w:w="989" w:type="dxa"/>
            <w:hideMark/>
          </w:tcPr>
          <w:p w14:paraId="3403A675" w14:textId="77777777" w:rsidR="00C26BEC" w:rsidRPr="00AC1CF8" w:rsidRDefault="00C26BEC" w:rsidP="005B7062">
            <w:pPr>
              <w:jc w:val="right"/>
              <w:rPr>
                <w:color w:val="000000" w:themeColor="text1"/>
                <w:sz w:val="22"/>
                <w:szCs w:val="22"/>
              </w:rPr>
            </w:pPr>
            <w:r w:rsidRPr="00AC1CF8">
              <w:rPr>
                <w:color w:val="000000" w:themeColor="text1"/>
                <w:sz w:val="22"/>
                <w:szCs w:val="22"/>
              </w:rPr>
              <w:t>6.78</w:t>
            </w:r>
          </w:p>
        </w:tc>
      </w:tr>
      <w:tr w:rsidR="00C26BEC" w:rsidRPr="00AC1CF8" w14:paraId="43C98762" w14:textId="77777777" w:rsidTr="005B7062">
        <w:tc>
          <w:tcPr>
            <w:tcW w:w="2251" w:type="dxa"/>
          </w:tcPr>
          <w:p w14:paraId="55EDA1C0" w14:textId="77777777" w:rsidR="00C26BEC" w:rsidRPr="00AC1CF8" w:rsidRDefault="00C26BEC" w:rsidP="005B7062">
            <w:pPr>
              <w:rPr>
                <w:color w:val="000000" w:themeColor="text1"/>
                <w:sz w:val="22"/>
                <w:szCs w:val="22"/>
              </w:rPr>
            </w:pPr>
            <w:r w:rsidRPr="00AC1CF8">
              <w:rPr>
                <w:color w:val="000000" w:themeColor="text1"/>
                <w:sz w:val="22"/>
                <w:szCs w:val="22"/>
              </w:rPr>
              <w:t>I do not plan on voting</w:t>
            </w:r>
          </w:p>
        </w:tc>
        <w:tc>
          <w:tcPr>
            <w:tcW w:w="1860" w:type="dxa"/>
            <w:vAlign w:val="bottom"/>
          </w:tcPr>
          <w:p w14:paraId="18631AA5" w14:textId="77777777" w:rsidR="00C26BEC" w:rsidRPr="00AC1CF8" w:rsidRDefault="00C26BEC" w:rsidP="005B7062">
            <w:pPr>
              <w:jc w:val="right"/>
              <w:rPr>
                <w:color w:val="000000"/>
                <w:sz w:val="22"/>
                <w:szCs w:val="22"/>
              </w:rPr>
            </w:pPr>
            <w:r w:rsidRPr="00AC1CF8">
              <w:rPr>
                <w:color w:val="000000"/>
                <w:sz w:val="22"/>
                <w:szCs w:val="22"/>
              </w:rPr>
              <w:t>16</w:t>
            </w:r>
          </w:p>
        </w:tc>
        <w:tc>
          <w:tcPr>
            <w:tcW w:w="992" w:type="dxa"/>
            <w:vAlign w:val="bottom"/>
          </w:tcPr>
          <w:p w14:paraId="2D01E1E4" w14:textId="77777777" w:rsidR="00C26BEC" w:rsidRPr="00AC1CF8" w:rsidRDefault="00C26BEC" w:rsidP="005B7062">
            <w:pPr>
              <w:jc w:val="right"/>
              <w:rPr>
                <w:color w:val="000000"/>
                <w:sz w:val="22"/>
                <w:szCs w:val="22"/>
              </w:rPr>
            </w:pPr>
            <w:r w:rsidRPr="00AC1CF8">
              <w:rPr>
                <w:color w:val="000000"/>
                <w:sz w:val="22"/>
                <w:szCs w:val="22"/>
              </w:rPr>
              <w:t>6.37</w:t>
            </w:r>
          </w:p>
        </w:tc>
        <w:tc>
          <w:tcPr>
            <w:tcW w:w="2127" w:type="dxa"/>
          </w:tcPr>
          <w:p w14:paraId="3C43B947" w14:textId="77777777" w:rsidR="00C26BEC" w:rsidRPr="00AC1CF8" w:rsidRDefault="00C26BEC" w:rsidP="005B7062">
            <w:pPr>
              <w:jc w:val="right"/>
              <w:rPr>
                <w:color w:val="000000" w:themeColor="text1"/>
                <w:sz w:val="22"/>
                <w:szCs w:val="22"/>
              </w:rPr>
            </w:pPr>
            <w:r w:rsidRPr="00AC1CF8">
              <w:rPr>
                <w:color w:val="000000" w:themeColor="text1"/>
                <w:sz w:val="22"/>
                <w:szCs w:val="22"/>
              </w:rPr>
              <w:t>14</w:t>
            </w:r>
          </w:p>
        </w:tc>
        <w:tc>
          <w:tcPr>
            <w:tcW w:w="989" w:type="dxa"/>
          </w:tcPr>
          <w:p w14:paraId="0D279D48" w14:textId="77777777" w:rsidR="00C26BEC" w:rsidRPr="00AC1CF8" w:rsidRDefault="00C26BEC" w:rsidP="005B7062">
            <w:pPr>
              <w:jc w:val="right"/>
              <w:rPr>
                <w:color w:val="000000" w:themeColor="text1"/>
                <w:sz w:val="22"/>
                <w:szCs w:val="22"/>
              </w:rPr>
            </w:pPr>
            <w:r w:rsidRPr="00AC1CF8">
              <w:rPr>
                <w:color w:val="000000" w:themeColor="text1"/>
                <w:sz w:val="22"/>
                <w:szCs w:val="22"/>
              </w:rPr>
              <w:t>5.93</w:t>
            </w:r>
          </w:p>
        </w:tc>
      </w:tr>
      <w:tr w:rsidR="00C26BEC" w:rsidRPr="00AC1CF8" w14:paraId="60DE4F9C" w14:textId="77777777" w:rsidTr="005B7062">
        <w:tc>
          <w:tcPr>
            <w:tcW w:w="2251" w:type="dxa"/>
          </w:tcPr>
          <w:p w14:paraId="255B853B" w14:textId="77777777" w:rsidR="00C26BEC" w:rsidRPr="00AC1CF8" w:rsidRDefault="00C26BEC" w:rsidP="005B7062">
            <w:pPr>
              <w:rPr>
                <w:color w:val="000000" w:themeColor="text1"/>
                <w:sz w:val="22"/>
                <w:szCs w:val="22"/>
              </w:rPr>
            </w:pPr>
          </w:p>
        </w:tc>
        <w:tc>
          <w:tcPr>
            <w:tcW w:w="1860" w:type="dxa"/>
            <w:vAlign w:val="bottom"/>
          </w:tcPr>
          <w:p w14:paraId="4312FEFA" w14:textId="77777777" w:rsidR="00C26BEC" w:rsidRPr="00AC1CF8" w:rsidRDefault="00C26BEC" w:rsidP="005B7062">
            <w:pPr>
              <w:jc w:val="right"/>
              <w:rPr>
                <w:color w:val="000000"/>
                <w:sz w:val="22"/>
                <w:szCs w:val="22"/>
              </w:rPr>
            </w:pPr>
          </w:p>
        </w:tc>
        <w:tc>
          <w:tcPr>
            <w:tcW w:w="992" w:type="dxa"/>
            <w:vAlign w:val="bottom"/>
          </w:tcPr>
          <w:p w14:paraId="4ACC8ECB" w14:textId="77777777" w:rsidR="00C26BEC" w:rsidRPr="00AC1CF8" w:rsidRDefault="00C26BEC" w:rsidP="005B7062">
            <w:pPr>
              <w:jc w:val="right"/>
              <w:rPr>
                <w:color w:val="000000"/>
                <w:sz w:val="22"/>
                <w:szCs w:val="22"/>
              </w:rPr>
            </w:pPr>
          </w:p>
        </w:tc>
        <w:tc>
          <w:tcPr>
            <w:tcW w:w="2127" w:type="dxa"/>
          </w:tcPr>
          <w:p w14:paraId="248ED0A6" w14:textId="77777777" w:rsidR="00C26BEC" w:rsidRPr="00AC1CF8" w:rsidRDefault="00C26BEC" w:rsidP="005B7062">
            <w:pPr>
              <w:jc w:val="right"/>
              <w:rPr>
                <w:color w:val="000000" w:themeColor="text1"/>
                <w:sz w:val="22"/>
                <w:szCs w:val="22"/>
              </w:rPr>
            </w:pPr>
          </w:p>
        </w:tc>
        <w:tc>
          <w:tcPr>
            <w:tcW w:w="989" w:type="dxa"/>
          </w:tcPr>
          <w:p w14:paraId="15E72E0C" w14:textId="77777777" w:rsidR="00C26BEC" w:rsidRPr="00AC1CF8" w:rsidRDefault="00C26BEC" w:rsidP="005B7062">
            <w:pPr>
              <w:jc w:val="right"/>
              <w:rPr>
                <w:color w:val="000000" w:themeColor="text1"/>
                <w:sz w:val="22"/>
                <w:szCs w:val="22"/>
              </w:rPr>
            </w:pPr>
          </w:p>
        </w:tc>
      </w:tr>
      <w:tr w:rsidR="00C26BEC" w:rsidRPr="00AC1CF8" w14:paraId="11545F48" w14:textId="77777777" w:rsidTr="005B7062">
        <w:tc>
          <w:tcPr>
            <w:tcW w:w="2251" w:type="dxa"/>
          </w:tcPr>
          <w:p w14:paraId="4BA0F7ED" w14:textId="77777777" w:rsidR="00C26BEC" w:rsidRPr="00AC1CF8" w:rsidRDefault="00C26BEC" w:rsidP="005B7062">
            <w:pPr>
              <w:rPr>
                <w:color w:val="000000" w:themeColor="text1"/>
                <w:sz w:val="22"/>
                <w:szCs w:val="22"/>
              </w:rPr>
            </w:pPr>
            <w:r w:rsidRPr="00AC1CF8">
              <w:rPr>
                <w:color w:val="000000" w:themeColor="text1"/>
                <w:sz w:val="22"/>
                <w:szCs w:val="22"/>
              </w:rPr>
              <w:t>Total</w:t>
            </w:r>
          </w:p>
        </w:tc>
        <w:tc>
          <w:tcPr>
            <w:tcW w:w="1860" w:type="dxa"/>
            <w:vAlign w:val="bottom"/>
          </w:tcPr>
          <w:p w14:paraId="79541A48" w14:textId="77777777" w:rsidR="00C26BEC" w:rsidRPr="00AC1CF8" w:rsidRDefault="00C26BEC" w:rsidP="005B7062">
            <w:pPr>
              <w:jc w:val="right"/>
              <w:rPr>
                <w:color w:val="000000"/>
                <w:sz w:val="22"/>
                <w:szCs w:val="22"/>
              </w:rPr>
            </w:pPr>
            <w:r w:rsidRPr="00AC1CF8">
              <w:rPr>
                <w:color w:val="000000"/>
                <w:sz w:val="22"/>
                <w:szCs w:val="22"/>
              </w:rPr>
              <w:t>251</w:t>
            </w:r>
          </w:p>
        </w:tc>
        <w:tc>
          <w:tcPr>
            <w:tcW w:w="992" w:type="dxa"/>
            <w:vAlign w:val="bottom"/>
          </w:tcPr>
          <w:p w14:paraId="2A813E88" w14:textId="77777777" w:rsidR="00C26BEC" w:rsidRPr="00AC1CF8" w:rsidRDefault="00C26BEC" w:rsidP="005B7062">
            <w:pPr>
              <w:jc w:val="right"/>
              <w:rPr>
                <w:color w:val="000000"/>
                <w:sz w:val="22"/>
                <w:szCs w:val="22"/>
              </w:rPr>
            </w:pPr>
            <w:r w:rsidRPr="00AC1CF8">
              <w:rPr>
                <w:color w:val="000000"/>
                <w:sz w:val="22"/>
                <w:szCs w:val="22"/>
              </w:rPr>
              <w:t>100</w:t>
            </w:r>
          </w:p>
        </w:tc>
        <w:tc>
          <w:tcPr>
            <w:tcW w:w="2127" w:type="dxa"/>
          </w:tcPr>
          <w:p w14:paraId="3B48C358" w14:textId="77777777" w:rsidR="00C26BEC" w:rsidRPr="00AC1CF8" w:rsidRDefault="00C26BEC" w:rsidP="005B7062">
            <w:pPr>
              <w:jc w:val="right"/>
              <w:rPr>
                <w:color w:val="000000" w:themeColor="text1"/>
                <w:sz w:val="22"/>
                <w:szCs w:val="22"/>
              </w:rPr>
            </w:pPr>
            <w:r w:rsidRPr="00AC1CF8">
              <w:rPr>
                <w:color w:val="000000" w:themeColor="text1"/>
                <w:sz w:val="22"/>
                <w:szCs w:val="22"/>
              </w:rPr>
              <w:t>236</w:t>
            </w:r>
          </w:p>
        </w:tc>
        <w:tc>
          <w:tcPr>
            <w:tcW w:w="989" w:type="dxa"/>
          </w:tcPr>
          <w:p w14:paraId="717ADBEF" w14:textId="77777777" w:rsidR="00C26BEC" w:rsidRPr="00AC1CF8" w:rsidRDefault="00C26BEC" w:rsidP="005B7062">
            <w:pPr>
              <w:jc w:val="right"/>
              <w:rPr>
                <w:color w:val="000000" w:themeColor="text1"/>
                <w:sz w:val="22"/>
                <w:szCs w:val="22"/>
              </w:rPr>
            </w:pPr>
            <w:r w:rsidRPr="00AC1CF8">
              <w:rPr>
                <w:color w:val="000000" w:themeColor="text1"/>
                <w:sz w:val="22"/>
                <w:szCs w:val="22"/>
              </w:rPr>
              <w:t>100</w:t>
            </w:r>
          </w:p>
        </w:tc>
      </w:tr>
    </w:tbl>
    <w:p w14:paraId="6CD7FF95" w14:textId="77777777" w:rsidR="00C26BEC" w:rsidRPr="00AC1CF8" w:rsidRDefault="00C26BEC" w:rsidP="00C26BEC">
      <w:pPr>
        <w:rPr>
          <w:color w:val="000000" w:themeColor="text1"/>
          <w:sz w:val="22"/>
          <w:szCs w:val="22"/>
        </w:rPr>
      </w:pPr>
    </w:p>
    <w:p w14:paraId="263D6BED" w14:textId="77777777" w:rsidR="00C26BEC" w:rsidRPr="00AC1CF8" w:rsidRDefault="00C26BEC" w:rsidP="00AC1CF8">
      <w:pPr>
        <w:rPr>
          <w:b/>
          <w:bCs/>
          <w:color w:val="000000" w:themeColor="text1"/>
          <w:sz w:val="22"/>
          <w:szCs w:val="22"/>
        </w:rPr>
      </w:pPr>
    </w:p>
    <w:p w14:paraId="2922BB75" w14:textId="77777777" w:rsidR="00AC1CF8" w:rsidRDefault="00AC1CF8">
      <w:pPr>
        <w:rPr>
          <w:b/>
          <w:bCs/>
          <w:color w:val="000000" w:themeColor="text1"/>
          <w:sz w:val="22"/>
          <w:szCs w:val="22"/>
          <w:shd w:val="clear" w:color="auto" w:fill="FFFFFF"/>
        </w:rPr>
      </w:pPr>
      <w:r>
        <w:br w:type="page"/>
      </w:r>
    </w:p>
    <w:p w14:paraId="1D6239CB" w14:textId="1D575C0D" w:rsidR="00C26BEC" w:rsidRPr="0056197A" w:rsidRDefault="0056197A" w:rsidP="0056197A">
      <w:pPr>
        <w:pStyle w:val="Heading1"/>
      </w:pPr>
      <w:bookmarkStart w:id="10" w:name="_Toc88842800"/>
      <w:r w:rsidRPr="0056197A">
        <w:lastRenderedPageBreak/>
        <w:t xml:space="preserve">Appendix K. </w:t>
      </w:r>
      <w:r w:rsidR="00AC1CF8" w:rsidRPr="0056197A">
        <w:t xml:space="preserve">Dependent and Control Variables: </w:t>
      </w:r>
      <w:r w:rsidR="00C26BEC" w:rsidRPr="0056197A">
        <w:t>Reliability Scores</w:t>
      </w:r>
      <w:bookmarkEnd w:id="10"/>
      <w:r w:rsidR="00C26BEC" w:rsidRPr="0056197A">
        <w:t xml:space="preserve"> </w:t>
      </w:r>
    </w:p>
    <w:p w14:paraId="5C4FDA4A" w14:textId="77777777" w:rsidR="00C26BEC" w:rsidRPr="00AC1CF8" w:rsidRDefault="00C26BEC" w:rsidP="00AC1CF8">
      <w:pPr>
        <w:pStyle w:val="Heading2"/>
      </w:pPr>
    </w:p>
    <w:p w14:paraId="7E7635E6" w14:textId="77777777" w:rsidR="00C26BEC" w:rsidRPr="00AC1CF8" w:rsidRDefault="00C26BEC" w:rsidP="00C26BEC">
      <w:pPr>
        <w:rPr>
          <w:color w:val="000000" w:themeColor="text1"/>
          <w:sz w:val="22"/>
          <w:szCs w:val="22"/>
        </w:rPr>
      </w:pPr>
    </w:p>
    <w:p w14:paraId="17FEC3C6" w14:textId="77777777" w:rsidR="00C26BEC" w:rsidRPr="00AC1CF8" w:rsidRDefault="00C26BEC" w:rsidP="00C26BEC">
      <w:pPr>
        <w:rPr>
          <w:color w:val="000000" w:themeColor="text1"/>
          <w:sz w:val="22"/>
          <w:szCs w:val="22"/>
        </w:rPr>
      </w:pPr>
      <w:r w:rsidRPr="00AC1CF8">
        <w:rPr>
          <w:color w:val="000000" w:themeColor="text1"/>
          <w:sz w:val="22"/>
          <w:szCs w:val="22"/>
          <w:shd w:val="clear" w:color="auto" w:fill="FFFFFF"/>
        </w:rPr>
        <w:t>Main Study: Coefficient Alpha Reliability Scales</w:t>
      </w:r>
    </w:p>
    <w:tbl>
      <w:tblPr>
        <w:tblW w:w="0" w:type="auto"/>
        <w:tblBorders>
          <w:top w:val="single" w:sz="4" w:space="0" w:color="auto"/>
          <w:bottom w:val="single" w:sz="4" w:space="0" w:color="auto"/>
        </w:tblBorders>
        <w:tblLook w:val="04A0" w:firstRow="1" w:lastRow="0" w:firstColumn="1" w:lastColumn="0" w:noHBand="0" w:noVBand="1"/>
      </w:tblPr>
      <w:tblGrid>
        <w:gridCol w:w="2552"/>
        <w:gridCol w:w="1412"/>
        <w:gridCol w:w="2273"/>
        <w:gridCol w:w="1271"/>
        <w:gridCol w:w="851"/>
      </w:tblGrid>
      <w:tr w:rsidR="00C26BEC" w:rsidRPr="00AC1CF8" w14:paraId="4C518FB5" w14:textId="77777777" w:rsidTr="005B7062">
        <w:trPr>
          <w:trHeight w:val="370"/>
        </w:trPr>
        <w:tc>
          <w:tcPr>
            <w:tcW w:w="2552" w:type="dxa"/>
          </w:tcPr>
          <w:p w14:paraId="23A9494A" w14:textId="77777777" w:rsidR="00C26BEC" w:rsidRPr="00AC1CF8" w:rsidRDefault="00C26BEC" w:rsidP="00AC1CF8">
            <w:pPr>
              <w:rPr>
                <w:color w:val="000000" w:themeColor="text1"/>
                <w:sz w:val="22"/>
                <w:szCs w:val="22"/>
                <w:u w:val="single"/>
              </w:rPr>
            </w:pPr>
            <w:r w:rsidRPr="00AC1CF8">
              <w:rPr>
                <w:color w:val="000000" w:themeColor="text1"/>
                <w:sz w:val="22"/>
                <w:szCs w:val="22"/>
                <w:u w:val="single"/>
              </w:rPr>
              <w:t>Measure</w:t>
            </w:r>
          </w:p>
        </w:tc>
        <w:tc>
          <w:tcPr>
            <w:tcW w:w="1412" w:type="dxa"/>
          </w:tcPr>
          <w:p w14:paraId="306D64DD" w14:textId="666BDFA2" w:rsidR="00C26BEC" w:rsidRPr="00AC1CF8" w:rsidRDefault="00C26BEC" w:rsidP="00AC1CF8">
            <w:pPr>
              <w:rPr>
                <w:color w:val="000000" w:themeColor="text1"/>
                <w:sz w:val="22"/>
                <w:szCs w:val="22"/>
                <w:u w:val="single"/>
              </w:rPr>
            </w:pPr>
            <w:r w:rsidRPr="00AC1CF8">
              <w:rPr>
                <w:color w:val="000000" w:themeColor="text1"/>
                <w:sz w:val="22"/>
                <w:szCs w:val="22"/>
                <w:u w:val="single"/>
              </w:rPr>
              <w:t>Number of Question</w:t>
            </w:r>
            <w:r w:rsidR="00AC1CF8">
              <w:rPr>
                <w:color w:val="000000" w:themeColor="text1"/>
                <w:sz w:val="22"/>
                <w:szCs w:val="22"/>
                <w:u w:val="single"/>
              </w:rPr>
              <w:t>s</w:t>
            </w:r>
          </w:p>
        </w:tc>
        <w:tc>
          <w:tcPr>
            <w:tcW w:w="2273" w:type="dxa"/>
          </w:tcPr>
          <w:p w14:paraId="6FC348F9" w14:textId="77777777" w:rsidR="00C26BEC" w:rsidRPr="00AC1CF8" w:rsidRDefault="00C26BEC" w:rsidP="00AC1CF8">
            <w:pPr>
              <w:rPr>
                <w:color w:val="000000" w:themeColor="text1"/>
                <w:sz w:val="22"/>
                <w:szCs w:val="22"/>
                <w:u w:val="single"/>
              </w:rPr>
            </w:pPr>
            <w:r w:rsidRPr="00AC1CF8">
              <w:rPr>
                <w:color w:val="000000" w:themeColor="text1"/>
                <w:sz w:val="22"/>
                <w:szCs w:val="22"/>
                <w:u w:val="single"/>
              </w:rPr>
              <w:t>Scale</w:t>
            </w:r>
          </w:p>
        </w:tc>
        <w:tc>
          <w:tcPr>
            <w:tcW w:w="1271" w:type="dxa"/>
          </w:tcPr>
          <w:p w14:paraId="31D37EBB" w14:textId="44FE78AD" w:rsidR="00C26BEC" w:rsidRPr="00AC1CF8" w:rsidRDefault="00C26BEC" w:rsidP="00AC1CF8">
            <w:pPr>
              <w:rPr>
                <w:color w:val="000000" w:themeColor="text1"/>
                <w:sz w:val="22"/>
                <w:szCs w:val="22"/>
                <w:u w:val="single"/>
              </w:rPr>
            </w:pPr>
            <w:r w:rsidRPr="00AC1CF8">
              <w:rPr>
                <w:color w:val="000000" w:themeColor="text1"/>
                <w:sz w:val="22"/>
                <w:szCs w:val="22"/>
                <w:u w:val="single"/>
              </w:rPr>
              <w:t>AIC</w:t>
            </w:r>
          </w:p>
        </w:tc>
        <w:tc>
          <w:tcPr>
            <w:tcW w:w="851" w:type="dxa"/>
          </w:tcPr>
          <w:p w14:paraId="19B19298" w14:textId="77777777" w:rsidR="00C26BEC" w:rsidRPr="00AC1CF8" w:rsidRDefault="00C26BEC" w:rsidP="00AC1CF8">
            <w:pPr>
              <w:rPr>
                <w:color w:val="000000" w:themeColor="text1"/>
                <w:sz w:val="22"/>
                <w:szCs w:val="22"/>
                <w:u w:val="single"/>
              </w:rPr>
            </w:pPr>
            <w:r w:rsidRPr="00AC1CF8">
              <w:rPr>
                <w:color w:val="000000" w:themeColor="text1"/>
                <w:sz w:val="22"/>
                <w:szCs w:val="22"/>
                <w:u w:val="single"/>
              </w:rPr>
              <w:t>Alpha</w:t>
            </w:r>
          </w:p>
        </w:tc>
      </w:tr>
      <w:tr w:rsidR="00C26BEC" w:rsidRPr="00AC1CF8" w14:paraId="50FDF455" w14:textId="77777777" w:rsidTr="005B7062">
        <w:tc>
          <w:tcPr>
            <w:tcW w:w="2552" w:type="dxa"/>
          </w:tcPr>
          <w:p w14:paraId="7002FF53" w14:textId="77777777" w:rsidR="00C26BEC" w:rsidRPr="00AC1CF8" w:rsidRDefault="00C26BEC" w:rsidP="005B7062">
            <w:pPr>
              <w:rPr>
                <w:color w:val="000000" w:themeColor="text1"/>
                <w:sz w:val="22"/>
                <w:szCs w:val="22"/>
              </w:rPr>
            </w:pPr>
            <w:r w:rsidRPr="00AC1CF8">
              <w:rPr>
                <w:color w:val="000000" w:themeColor="text1"/>
                <w:sz w:val="22"/>
                <w:szCs w:val="22"/>
              </w:rPr>
              <w:t>H&amp;B Sexism</w:t>
            </w:r>
          </w:p>
        </w:tc>
        <w:tc>
          <w:tcPr>
            <w:tcW w:w="1412" w:type="dxa"/>
          </w:tcPr>
          <w:p w14:paraId="3E09F48F" w14:textId="77777777" w:rsidR="00C26BEC" w:rsidRPr="00AC1CF8" w:rsidRDefault="00C26BEC" w:rsidP="005B7062">
            <w:pPr>
              <w:jc w:val="right"/>
              <w:rPr>
                <w:color w:val="000000" w:themeColor="text1"/>
                <w:sz w:val="22"/>
                <w:szCs w:val="22"/>
              </w:rPr>
            </w:pPr>
            <w:r w:rsidRPr="00AC1CF8">
              <w:rPr>
                <w:color w:val="000000" w:themeColor="text1"/>
                <w:sz w:val="22"/>
                <w:szCs w:val="22"/>
              </w:rPr>
              <w:t>22</w:t>
            </w:r>
          </w:p>
        </w:tc>
        <w:tc>
          <w:tcPr>
            <w:tcW w:w="2273" w:type="dxa"/>
          </w:tcPr>
          <w:p w14:paraId="1EF7F0E3" w14:textId="77777777" w:rsidR="00C26BEC" w:rsidRPr="00AC1CF8" w:rsidRDefault="00C26BEC" w:rsidP="005B7062">
            <w:pPr>
              <w:jc w:val="right"/>
              <w:rPr>
                <w:color w:val="000000" w:themeColor="text1"/>
                <w:sz w:val="22"/>
                <w:szCs w:val="22"/>
              </w:rPr>
            </w:pPr>
            <w:r w:rsidRPr="00AC1CF8">
              <w:rPr>
                <w:color w:val="000000" w:themeColor="text1"/>
                <w:sz w:val="22"/>
                <w:szCs w:val="22"/>
              </w:rPr>
              <w:t>6-point Likert-scale</w:t>
            </w:r>
          </w:p>
        </w:tc>
        <w:tc>
          <w:tcPr>
            <w:tcW w:w="1271" w:type="dxa"/>
          </w:tcPr>
          <w:p w14:paraId="28E0ED43" w14:textId="77777777" w:rsidR="00C26BEC" w:rsidRPr="00AC1CF8" w:rsidRDefault="00C26BEC" w:rsidP="005B7062">
            <w:pPr>
              <w:jc w:val="right"/>
              <w:rPr>
                <w:color w:val="000000" w:themeColor="text1"/>
                <w:sz w:val="22"/>
                <w:szCs w:val="22"/>
              </w:rPr>
            </w:pPr>
            <w:r w:rsidRPr="00AC1CF8">
              <w:rPr>
                <w:color w:val="000000" w:themeColor="text1"/>
                <w:sz w:val="22"/>
                <w:szCs w:val="22"/>
              </w:rPr>
              <w:t>0.887</w:t>
            </w:r>
          </w:p>
        </w:tc>
        <w:tc>
          <w:tcPr>
            <w:tcW w:w="851" w:type="dxa"/>
          </w:tcPr>
          <w:p w14:paraId="57FAF10A" w14:textId="77777777" w:rsidR="00C26BEC" w:rsidRPr="00AC1CF8" w:rsidRDefault="00C26BEC" w:rsidP="005B7062">
            <w:pPr>
              <w:jc w:val="right"/>
              <w:rPr>
                <w:color w:val="000000" w:themeColor="text1"/>
                <w:sz w:val="22"/>
                <w:szCs w:val="22"/>
              </w:rPr>
            </w:pPr>
            <w:r w:rsidRPr="00AC1CF8">
              <w:rPr>
                <w:color w:val="000000" w:themeColor="text1"/>
                <w:sz w:val="22"/>
                <w:szCs w:val="22"/>
              </w:rPr>
              <w:t>0.926</w:t>
            </w:r>
          </w:p>
        </w:tc>
      </w:tr>
      <w:tr w:rsidR="00C26BEC" w:rsidRPr="00AC1CF8" w14:paraId="7ABCB6A2" w14:textId="77777777" w:rsidTr="005B7062">
        <w:tc>
          <w:tcPr>
            <w:tcW w:w="2552" w:type="dxa"/>
          </w:tcPr>
          <w:p w14:paraId="399349B4" w14:textId="77777777" w:rsidR="00C26BEC" w:rsidRPr="00AC1CF8" w:rsidRDefault="00C26BEC" w:rsidP="005B7062">
            <w:pPr>
              <w:rPr>
                <w:color w:val="000000" w:themeColor="text1"/>
                <w:sz w:val="22"/>
                <w:szCs w:val="22"/>
              </w:rPr>
            </w:pPr>
            <w:r w:rsidRPr="00AC1CF8">
              <w:rPr>
                <w:color w:val="000000" w:themeColor="text1"/>
                <w:sz w:val="22"/>
                <w:szCs w:val="22"/>
              </w:rPr>
              <w:t>Hostile Sexism</w:t>
            </w:r>
          </w:p>
        </w:tc>
        <w:tc>
          <w:tcPr>
            <w:tcW w:w="1412" w:type="dxa"/>
          </w:tcPr>
          <w:p w14:paraId="627F5CA6" w14:textId="77777777" w:rsidR="00C26BEC" w:rsidRPr="00AC1CF8" w:rsidRDefault="00C26BEC" w:rsidP="005B7062">
            <w:pPr>
              <w:jc w:val="right"/>
              <w:rPr>
                <w:color w:val="000000" w:themeColor="text1"/>
                <w:sz w:val="22"/>
                <w:szCs w:val="22"/>
              </w:rPr>
            </w:pPr>
            <w:r w:rsidRPr="00AC1CF8">
              <w:rPr>
                <w:color w:val="000000" w:themeColor="text1"/>
                <w:sz w:val="22"/>
                <w:szCs w:val="22"/>
              </w:rPr>
              <w:t>11</w:t>
            </w:r>
          </w:p>
        </w:tc>
        <w:tc>
          <w:tcPr>
            <w:tcW w:w="2273" w:type="dxa"/>
          </w:tcPr>
          <w:p w14:paraId="4B12397A" w14:textId="77777777" w:rsidR="00C26BEC" w:rsidRPr="00AC1CF8" w:rsidRDefault="00C26BEC" w:rsidP="005B7062">
            <w:pPr>
              <w:jc w:val="right"/>
              <w:rPr>
                <w:color w:val="000000" w:themeColor="text1"/>
                <w:sz w:val="22"/>
                <w:szCs w:val="22"/>
              </w:rPr>
            </w:pPr>
            <w:r w:rsidRPr="00AC1CF8">
              <w:rPr>
                <w:color w:val="000000" w:themeColor="text1"/>
                <w:sz w:val="22"/>
                <w:szCs w:val="22"/>
              </w:rPr>
              <w:t>6-point Likert-scale</w:t>
            </w:r>
          </w:p>
        </w:tc>
        <w:tc>
          <w:tcPr>
            <w:tcW w:w="1271" w:type="dxa"/>
          </w:tcPr>
          <w:p w14:paraId="1533C9C0" w14:textId="77777777" w:rsidR="00C26BEC" w:rsidRPr="00AC1CF8" w:rsidRDefault="00C26BEC" w:rsidP="005B7062">
            <w:pPr>
              <w:jc w:val="right"/>
              <w:rPr>
                <w:color w:val="000000" w:themeColor="text1"/>
                <w:sz w:val="22"/>
                <w:szCs w:val="22"/>
              </w:rPr>
            </w:pPr>
            <w:r w:rsidRPr="00AC1CF8">
              <w:rPr>
                <w:color w:val="000000" w:themeColor="text1"/>
                <w:sz w:val="22"/>
                <w:szCs w:val="22"/>
              </w:rPr>
              <w:t>1.366</w:t>
            </w:r>
          </w:p>
        </w:tc>
        <w:tc>
          <w:tcPr>
            <w:tcW w:w="851" w:type="dxa"/>
          </w:tcPr>
          <w:p w14:paraId="7ECF88B6" w14:textId="77777777" w:rsidR="00C26BEC" w:rsidRPr="00AC1CF8" w:rsidRDefault="00C26BEC" w:rsidP="005B7062">
            <w:pPr>
              <w:jc w:val="right"/>
              <w:rPr>
                <w:color w:val="000000" w:themeColor="text1"/>
                <w:sz w:val="22"/>
                <w:szCs w:val="22"/>
              </w:rPr>
            </w:pPr>
            <w:r w:rsidRPr="00AC1CF8">
              <w:rPr>
                <w:color w:val="000000" w:themeColor="text1"/>
                <w:sz w:val="22"/>
                <w:szCs w:val="22"/>
              </w:rPr>
              <w:t>0.932</w:t>
            </w:r>
          </w:p>
        </w:tc>
      </w:tr>
      <w:tr w:rsidR="00C26BEC" w:rsidRPr="00AC1CF8" w14:paraId="3079103C" w14:textId="77777777" w:rsidTr="005B7062">
        <w:tc>
          <w:tcPr>
            <w:tcW w:w="2552" w:type="dxa"/>
          </w:tcPr>
          <w:p w14:paraId="34B76342" w14:textId="77777777" w:rsidR="00C26BEC" w:rsidRPr="00AC1CF8" w:rsidRDefault="00C26BEC" w:rsidP="005B7062">
            <w:pPr>
              <w:rPr>
                <w:bCs/>
                <w:color w:val="000000" w:themeColor="text1"/>
                <w:sz w:val="22"/>
                <w:szCs w:val="22"/>
              </w:rPr>
            </w:pPr>
            <w:r w:rsidRPr="00AC1CF8">
              <w:rPr>
                <w:bCs/>
                <w:color w:val="000000" w:themeColor="text1"/>
                <w:sz w:val="22"/>
                <w:szCs w:val="22"/>
              </w:rPr>
              <w:t>Benevolent Sexism</w:t>
            </w:r>
          </w:p>
        </w:tc>
        <w:tc>
          <w:tcPr>
            <w:tcW w:w="1412" w:type="dxa"/>
          </w:tcPr>
          <w:p w14:paraId="7A679EEF" w14:textId="77777777" w:rsidR="00C26BEC" w:rsidRPr="00AC1CF8" w:rsidRDefault="00C26BEC" w:rsidP="005B7062">
            <w:pPr>
              <w:jc w:val="right"/>
              <w:rPr>
                <w:color w:val="000000" w:themeColor="text1"/>
                <w:sz w:val="22"/>
                <w:szCs w:val="22"/>
              </w:rPr>
            </w:pPr>
            <w:r w:rsidRPr="00AC1CF8">
              <w:rPr>
                <w:color w:val="000000" w:themeColor="text1"/>
                <w:sz w:val="22"/>
                <w:szCs w:val="22"/>
              </w:rPr>
              <w:t>11</w:t>
            </w:r>
          </w:p>
        </w:tc>
        <w:tc>
          <w:tcPr>
            <w:tcW w:w="2273" w:type="dxa"/>
          </w:tcPr>
          <w:p w14:paraId="74492D5C" w14:textId="77777777" w:rsidR="00C26BEC" w:rsidRPr="00AC1CF8" w:rsidRDefault="00C26BEC" w:rsidP="005B7062">
            <w:pPr>
              <w:jc w:val="right"/>
              <w:rPr>
                <w:color w:val="000000" w:themeColor="text1"/>
                <w:sz w:val="22"/>
                <w:szCs w:val="22"/>
              </w:rPr>
            </w:pPr>
            <w:r w:rsidRPr="00AC1CF8">
              <w:rPr>
                <w:color w:val="000000" w:themeColor="text1"/>
                <w:sz w:val="22"/>
                <w:szCs w:val="22"/>
              </w:rPr>
              <w:t>6-point Likert-scale</w:t>
            </w:r>
          </w:p>
        </w:tc>
        <w:tc>
          <w:tcPr>
            <w:tcW w:w="1271" w:type="dxa"/>
          </w:tcPr>
          <w:p w14:paraId="365E0A0C" w14:textId="77777777" w:rsidR="00C26BEC" w:rsidRPr="00AC1CF8" w:rsidRDefault="00C26BEC" w:rsidP="005B7062">
            <w:pPr>
              <w:jc w:val="right"/>
              <w:rPr>
                <w:color w:val="000000" w:themeColor="text1"/>
                <w:sz w:val="22"/>
                <w:szCs w:val="22"/>
              </w:rPr>
            </w:pPr>
            <w:r w:rsidRPr="00AC1CF8">
              <w:rPr>
                <w:color w:val="000000" w:themeColor="text1"/>
                <w:sz w:val="22"/>
                <w:szCs w:val="22"/>
              </w:rPr>
              <w:t>1.092</w:t>
            </w:r>
          </w:p>
        </w:tc>
        <w:tc>
          <w:tcPr>
            <w:tcW w:w="851" w:type="dxa"/>
          </w:tcPr>
          <w:p w14:paraId="50B4504A" w14:textId="77777777" w:rsidR="00C26BEC" w:rsidRPr="00AC1CF8" w:rsidRDefault="00C26BEC" w:rsidP="005B7062">
            <w:pPr>
              <w:jc w:val="right"/>
              <w:rPr>
                <w:color w:val="000000" w:themeColor="text1"/>
                <w:sz w:val="22"/>
                <w:szCs w:val="22"/>
              </w:rPr>
            </w:pPr>
            <w:r w:rsidRPr="00AC1CF8">
              <w:rPr>
                <w:color w:val="000000" w:themeColor="text1"/>
                <w:sz w:val="22"/>
                <w:szCs w:val="22"/>
              </w:rPr>
              <w:t>0.899</w:t>
            </w:r>
          </w:p>
        </w:tc>
      </w:tr>
      <w:tr w:rsidR="00C26BEC" w:rsidRPr="00AC1CF8" w14:paraId="0A1ECA4A" w14:textId="77777777" w:rsidTr="005B7062">
        <w:tc>
          <w:tcPr>
            <w:tcW w:w="2552" w:type="dxa"/>
          </w:tcPr>
          <w:p w14:paraId="2F70901C" w14:textId="77777777" w:rsidR="00C26BEC" w:rsidRPr="00AC1CF8" w:rsidRDefault="00C26BEC" w:rsidP="005B7062">
            <w:pPr>
              <w:rPr>
                <w:color w:val="000000" w:themeColor="text1"/>
                <w:sz w:val="22"/>
                <w:szCs w:val="22"/>
              </w:rPr>
            </w:pPr>
            <w:r w:rsidRPr="00AC1CF8">
              <w:rPr>
                <w:color w:val="000000" w:themeColor="text1"/>
                <w:sz w:val="22"/>
                <w:szCs w:val="22"/>
              </w:rPr>
              <w:t>Rosenberg Scale</w:t>
            </w:r>
          </w:p>
        </w:tc>
        <w:tc>
          <w:tcPr>
            <w:tcW w:w="1412" w:type="dxa"/>
          </w:tcPr>
          <w:p w14:paraId="0C555280"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2273" w:type="dxa"/>
          </w:tcPr>
          <w:p w14:paraId="404AA130" w14:textId="77777777" w:rsidR="00C26BEC" w:rsidRPr="00AC1CF8" w:rsidRDefault="00C26BEC" w:rsidP="005B7062">
            <w:pPr>
              <w:jc w:val="right"/>
              <w:rPr>
                <w:color w:val="000000" w:themeColor="text1"/>
                <w:sz w:val="22"/>
                <w:szCs w:val="22"/>
              </w:rPr>
            </w:pPr>
            <w:r w:rsidRPr="00AC1CF8">
              <w:rPr>
                <w:color w:val="000000" w:themeColor="text1"/>
                <w:sz w:val="22"/>
                <w:szCs w:val="22"/>
              </w:rPr>
              <w:t>7-point Likert-scale</w:t>
            </w:r>
          </w:p>
        </w:tc>
        <w:tc>
          <w:tcPr>
            <w:tcW w:w="1271" w:type="dxa"/>
          </w:tcPr>
          <w:p w14:paraId="0A167A1E" w14:textId="77777777" w:rsidR="00C26BEC" w:rsidRPr="00AC1CF8" w:rsidRDefault="00C26BEC" w:rsidP="005B7062">
            <w:pPr>
              <w:jc w:val="right"/>
              <w:rPr>
                <w:color w:val="000000" w:themeColor="text1"/>
                <w:sz w:val="22"/>
                <w:szCs w:val="22"/>
              </w:rPr>
            </w:pPr>
            <w:r w:rsidRPr="00AC1CF8">
              <w:rPr>
                <w:color w:val="000000" w:themeColor="text1"/>
                <w:sz w:val="22"/>
                <w:szCs w:val="22"/>
              </w:rPr>
              <w:t>1.507</w:t>
            </w:r>
          </w:p>
        </w:tc>
        <w:tc>
          <w:tcPr>
            <w:tcW w:w="851" w:type="dxa"/>
          </w:tcPr>
          <w:p w14:paraId="1B5795E9" w14:textId="77777777" w:rsidR="00C26BEC" w:rsidRPr="00AC1CF8" w:rsidRDefault="00C26BEC" w:rsidP="005B7062">
            <w:pPr>
              <w:jc w:val="right"/>
              <w:rPr>
                <w:color w:val="000000" w:themeColor="text1"/>
                <w:sz w:val="22"/>
                <w:szCs w:val="22"/>
              </w:rPr>
            </w:pPr>
            <w:r w:rsidRPr="00AC1CF8">
              <w:rPr>
                <w:color w:val="000000" w:themeColor="text1"/>
                <w:sz w:val="22"/>
                <w:szCs w:val="22"/>
              </w:rPr>
              <w:t>0.941</w:t>
            </w:r>
          </w:p>
        </w:tc>
      </w:tr>
      <w:tr w:rsidR="00C26BEC" w:rsidRPr="00AC1CF8" w14:paraId="464BB95D" w14:textId="77777777" w:rsidTr="005B7062">
        <w:tc>
          <w:tcPr>
            <w:tcW w:w="2552" w:type="dxa"/>
          </w:tcPr>
          <w:p w14:paraId="5A4326AA" w14:textId="77777777" w:rsidR="00C26BEC" w:rsidRPr="00AC1CF8" w:rsidRDefault="00C26BEC" w:rsidP="005B7062">
            <w:pPr>
              <w:rPr>
                <w:color w:val="000000" w:themeColor="text1"/>
                <w:sz w:val="22"/>
                <w:szCs w:val="22"/>
              </w:rPr>
            </w:pPr>
            <w:r w:rsidRPr="00AC1CF8">
              <w:rPr>
                <w:color w:val="000000" w:themeColor="text1"/>
                <w:sz w:val="22"/>
                <w:szCs w:val="22"/>
              </w:rPr>
              <w:t xml:space="preserve">Political Leadership as Masculine </w:t>
            </w:r>
          </w:p>
        </w:tc>
        <w:tc>
          <w:tcPr>
            <w:tcW w:w="1412" w:type="dxa"/>
          </w:tcPr>
          <w:p w14:paraId="5D2F20EC"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2273" w:type="dxa"/>
          </w:tcPr>
          <w:p w14:paraId="740EDD6A" w14:textId="77777777" w:rsidR="00C26BEC" w:rsidRPr="00AC1CF8" w:rsidRDefault="00C26BEC" w:rsidP="005B7062">
            <w:pPr>
              <w:jc w:val="right"/>
              <w:rPr>
                <w:color w:val="000000" w:themeColor="text1"/>
                <w:sz w:val="22"/>
                <w:szCs w:val="22"/>
              </w:rPr>
            </w:pPr>
            <w:r w:rsidRPr="00AC1CF8">
              <w:rPr>
                <w:color w:val="000000" w:themeColor="text1"/>
                <w:sz w:val="22"/>
                <w:szCs w:val="22"/>
              </w:rPr>
              <w:t>5-point Likert-scale</w:t>
            </w:r>
          </w:p>
        </w:tc>
        <w:tc>
          <w:tcPr>
            <w:tcW w:w="1271" w:type="dxa"/>
          </w:tcPr>
          <w:p w14:paraId="795129FC" w14:textId="77777777" w:rsidR="00C26BEC" w:rsidRPr="00AC1CF8" w:rsidRDefault="00C26BEC" w:rsidP="005B7062">
            <w:pPr>
              <w:jc w:val="right"/>
              <w:rPr>
                <w:color w:val="000000" w:themeColor="text1"/>
                <w:sz w:val="22"/>
                <w:szCs w:val="22"/>
              </w:rPr>
            </w:pPr>
            <w:r w:rsidRPr="00AC1CF8">
              <w:rPr>
                <w:color w:val="000000" w:themeColor="text1"/>
                <w:sz w:val="22"/>
                <w:szCs w:val="22"/>
              </w:rPr>
              <w:t>1.071</w:t>
            </w:r>
          </w:p>
        </w:tc>
        <w:tc>
          <w:tcPr>
            <w:tcW w:w="851" w:type="dxa"/>
          </w:tcPr>
          <w:p w14:paraId="39C499C4" w14:textId="77777777" w:rsidR="00C26BEC" w:rsidRPr="00AC1CF8" w:rsidRDefault="00C26BEC" w:rsidP="005B7062">
            <w:pPr>
              <w:jc w:val="right"/>
              <w:rPr>
                <w:color w:val="000000" w:themeColor="text1"/>
                <w:sz w:val="22"/>
                <w:szCs w:val="22"/>
              </w:rPr>
            </w:pPr>
            <w:r w:rsidRPr="00AC1CF8">
              <w:rPr>
                <w:color w:val="000000" w:themeColor="text1"/>
                <w:sz w:val="22"/>
                <w:szCs w:val="22"/>
              </w:rPr>
              <w:t>0.883</w:t>
            </w:r>
          </w:p>
        </w:tc>
      </w:tr>
      <w:tr w:rsidR="00C26BEC" w:rsidRPr="00AC1CF8" w14:paraId="3DFAECB1" w14:textId="77777777" w:rsidTr="005B7062">
        <w:tc>
          <w:tcPr>
            <w:tcW w:w="2552" w:type="dxa"/>
          </w:tcPr>
          <w:p w14:paraId="6212F15C" w14:textId="77777777" w:rsidR="00C26BEC" w:rsidRPr="00AC1CF8" w:rsidRDefault="00C26BEC" w:rsidP="005B7062">
            <w:pPr>
              <w:rPr>
                <w:color w:val="000000" w:themeColor="text1"/>
                <w:sz w:val="22"/>
                <w:szCs w:val="22"/>
              </w:rPr>
            </w:pPr>
            <w:r w:rsidRPr="00AC1CF8">
              <w:rPr>
                <w:color w:val="000000" w:themeColor="text1"/>
                <w:sz w:val="22"/>
                <w:szCs w:val="22"/>
              </w:rPr>
              <w:t xml:space="preserve">Leadership as Masculine </w:t>
            </w:r>
          </w:p>
        </w:tc>
        <w:tc>
          <w:tcPr>
            <w:tcW w:w="1412" w:type="dxa"/>
          </w:tcPr>
          <w:p w14:paraId="0BC248B1"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2273" w:type="dxa"/>
          </w:tcPr>
          <w:p w14:paraId="376B61DA" w14:textId="77777777" w:rsidR="00C26BEC" w:rsidRPr="00AC1CF8" w:rsidRDefault="00C26BEC" w:rsidP="005B7062">
            <w:pPr>
              <w:jc w:val="right"/>
              <w:rPr>
                <w:color w:val="000000" w:themeColor="text1"/>
                <w:sz w:val="22"/>
                <w:szCs w:val="22"/>
              </w:rPr>
            </w:pPr>
            <w:r w:rsidRPr="00AC1CF8">
              <w:rPr>
                <w:color w:val="000000" w:themeColor="text1"/>
                <w:sz w:val="22"/>
                <w:szCs w:val="22"/>
              </w:rPr>
              <w:t>5-point Likert-scale</w:t>
            </w:r>
          </w:p>
        </w:tc>
        <w:tc>
          <w:tcPr>
            <w:tcW w:w="1271" w:type="dxa"/>
          </w:tcPr>
          <w:p w14:paraId="2D95C0D6" w14:textId="77777777" w:rsidR="00C26BEC" w:rsidRPr="00AC1CF8" w:rsidRDefault="00C26BEC" w:rsidP="005B7062">
            <w:pPr>
              <w:jc w:val="right"/>
              <w:rPr>
                <w:color w:val="000000" w:themeColor="text1"/>
                <w:sz w:val="22"/>
                <w:szCs w:val="22"/>
              </w:rPr>
            </w:pPr>
            <w:r w:rsidRPr="00AC1CF8">
              <w:rPr>
                <w:color w:val="000000" w:themeColor="text1"/>
                <w:sz w:val="22"/>
                <w:szCs w:val="22"/>
              </w:rPr>
              <w:t>1.459</w:t>
            </w:r>
          </w:p>
        </w:tc>
        <w:tc>
          <w:tcPr>
            <w:tcW w:w="851" w:type="dxa"/>
          </w:tcPr>
          <w:p w14:paraId="6513A702" w14:textId="77777777" w:rsidR="00C26BEC" w:rsidRPr="00AC1CF8" w:rsidRDefault="00C26BEC" w:rsidP="005B7062">
            <w:pPr>
              <w:jc w:val="right"/>
              <w:rPr>
                <w:color w:val="000000" w:themeColor="text1"/>
                <w:sz w:val="22"/>
                <w:szCs w:val="22"/>
              </w:rPr>
            </w:pPr>
            <w:r w:rsidRPr="00AC1CF8">
              <w:rPr>
                <w:color w:val="000000" w:themeColor="text1"/>
                <w:sz w:val="22"/>
                <w:szCs w:val="22"/>
              </w:rPr>
              <w:t>0.941</w:t>
            </w:r>
          </w:p>
        </w:tc>
      </w:tr>
      <w:tr w:rsidR="00C26BEC" w:rsidRPr="00AC1CF8" w14:paraId="7B440751" w14:textId="77777777" w:rsidTr="005B7062">
        <w:tc>
          <w:tcPr>
            <w:tcW w:w="2552" w:type="dxa"/>
          </w:tcPr>
          <w:p w14:paraId="5E570A88" w14:textId="77777777" w:rsidR="00C26BEC" w:rsidRPr="00AC1CF8" w:rsidRDefault="00C26BEC" w:rsidP="005B7062">
            <w:pPr>
              <w:rPr>
                <w:color w:val="000000" w:themeColor="text1"/>
                <w:sz w:val="22"/>
                <w:szCs w:val="22"/>
              </w:rPr>
            </w:pPr>
            <w:r w:rsidRPr="00AC1CF8">
              <w:rPr>
                <w:color w:val="000000" w:themeColor="text1"/>
                <w:sz w:val="22"/>
                <w:szCs w:val="22"/>
              </w:rPr>
              <w:t>Gendered Vote Preference</w:t>
            </w:r>
          </w:p>
        </w:tc>
        <w:tc>
          <w:tcPr>
            <w:tcW w:w="1412" w:type="dxa"/>
          </w:tcPr>
          <w:p w14:paraId="4C3BE124" w14:textId="77777777" w:rsidR="00C26BEC" w:rsidRPr="00AC1CF8" w:rsidRDefault="00C26BEC" w:rsidP="005B7062">
            <w:pPr>
              <w:jc w:val="right"/>
              <w:rPr>
                <w:color w:val="000000" w:themeColor="text1"/>
                <w:sz w:val="22"/>
                <w:szCs w:val="22"/>
              </w:rPr>
            </w:pPr>
            <w:r w:rsidRPr="00AC1CF8">
              <w:rPr>
                <w:color w:val="000000" w:themeColor="text1"/>
                <w:sz w:val="22"/>
                <w:szCs w:val="22"/>
              </w:rPr>
              <w:t>3</w:t>
            </w:r>
          </w:p>
        </w:tc>
        <w:tc>
          <w:tcPr>
            <w:tcW w:w="2273" w:type="dxa"/>
          </w:tcPr>
          <w:p w14:paraId="303904D6" w14:textId="77777777" w:rsidR="00C26BEC" w:rsidRPr="00AC1CF8" w:rsidRDefault="00C26BEC" w:rsidP="005B7062">
            <w:pPr>
              <w:jc w:val="right"/>
              <w:rPr>
                <w:color w:val="000000" w:themeColor="text1"/>
                <w:sz w:val="22"/>
                <w:szCs w:val="22"/>
              </w:rPr>
            </w:pPr>
            <w:r w:rsidRPr="00AC1CF8">
              <w:rPr>
                <w:color w:val="000000" w:themeColor="text1"/>
                <w:sz w:val="22"/>
                <w:szCs w:val="22"/>
              </w:rPr>
              <w:t>5-point Likert-scale</w:t>
            </w:r>
          </w:p>
        </w:tc>
        <w:tc>
          <w:tcPr>
            <w:tcW w:w="1271" w:type="dxa"/>
          </w:tcPr>
          <w:p w14:paraId="167B48A8" w14:textId="77777777" w:rsidR="00C26BEC" w:rsidRPr="00AC1CF8" w:rsidRDefault="00C26BEC" w:rsidP="005B7062">
            <w:pPr>
              <w:jc w:val="right"/>
              <w:rPr>
                <w:color w:val="000000" w:themeColor="text1"/>
                <w:sz w:val="22"/>
                <w:szCs w:val="22"/>
              </w:rPr>
            </w:pPr>
            <w:r w:rsidRPr="00AC1CF8">
              <w:rPr>
                <w:color w:val="000000" w:themeColor="text1"/>
                <w:sz w:val="22"/>
                <w:szCs w:val="22"/>
              </w:rPr>
              <w:t>0.593</w:t>
            </w:r>
          </w:p>
        </w:tc>
        <w:tc>
          <w:tcPr>
            <w:tcW w:w="851" w:type="dxa"/>
          </w:tcPr>
          <w:p w14:paraId="129F1061" w14:textId="77777777" w:rsidR="00C26BEC" w:rsidRPr="00AC1CF8" w:rsidRDefault="00C26BEC" w:rsidP="005B7062">
            <w:pPr>
              <w:jc w:val="right"/>
              <w:rPr>
                <w:color w:val="000000" w:themeColor="text1"/>
                <w:sz w:val="22"/>
                <w:szCs w:val="22"/>
              </w:rPr>
            </w:pPr>
            <w:r w:rsidRPr="00AC1CF8">
              <w:rPr>
                <w:color w:val="000000" w:themeColor="text1"/>
                <w:sz w:val="22"/>
                <w:szCs w:val="22"/>
              </w:rPr>
              <w:t>0.842</w:t>
            </w:r>
          </w:p>
        </w:tc>
      </w:tr>
      <w:tr w:rsidR="00C26BEC" w:rsidRPr="00AC1CF8" w14:paraId="6197E9EF" w14:textId="77777777" w:rsidTr="005B7062">
        <w:tc>
          <w:tcPr>
            <w:tcW w:w="2552" w:type="dxa"/>
          </w:tcPr>
          <w:p w14:paraId="7BD9A376" w14:textId="77777777" w:rsidR="00C26BEC" w:rsidRPr="00AC1CF8" w:rsidRDefault="00C26BEC" w:rsidP="005B7062">
            <w:pPr>
              <w:rPr>
                <w:color w:val="000000" w:themeColor="text1"/>
                <w:sz w:val="22"/>
                <w:szCs w:val="22"/>
              </w:rPr>
            </w:pPr>
            <w:r w:rsidRPr="00AC1CF8">
              <w:rPr>
                <w:color w:val="000000" w:themeColor="text1"/>
                <w:sz w:val="22"/>
                <w:szCs w:val="22"/>
              </w:rPr>
              <w:t>Gender Balance in Gov</w:t>
            </w:r>
          </w:p>
        </w:tc>
        <w:tc>
          <w:tcPr>
            <w:tcW w:w="1412" w:type="dxa"/>
          </w:tcPr>
          <w:p w14:paraId="6760DB94" w14:textId="77777777" w:rsidR="00C26BEC" w:rsidRPr="00AC1CF8" w:rsidRDefault="00C26BEC" w:rsidP="005B7062">
            <w:pPr>
              <w:jc w:val="right"/>
              <w:rPr>
                <w:color w:val="000000" w:themeColor="text1"/>
                <w:sz w:val="22"/>
                <w:szCs w:val="22"/>
              </w:rPr>
            </w:pPr>
            <w:r w:rsidRPr="00AC1CF8">
              <w:rPr>
                <w:color w:val="000000" w:themeColor="text1"/>
                <w:sz w:val="22"/>
                <w:szCs w:val="22"/>
              </w:rPr>
              <w:t>2</w:t>
            </w:r>
          </w:p>
        </w:tc>
        <w:tc>
          <w:tcPr>
            <w:tcW w:w="2273" w:type="dxa"/>
          </w:tcPr>
          <w:p w14:paraId="09D4A465" w14:textId="77777777" w:rsidR="00C26BEC" w:rsidRPr="00AC1CF8" w:rsidRDefault="00C26BEC" w:rsidP="005B7062">
            <w:pPr>
              <w:jc w:val="right"/>
              <w:rPr>
                <w:color w:val="000000" w:themeColor="text1"/>
                <w:sz w:val="22"/>
                <w:szCs w:val="22"/>
              </w:rPr>
            </w:pPr>
            <w:r w:rsidRPr="00AC1CF8">
              <w:rPr>
                <w:color w:val="000000" w:themeColor="text1"/>
                <w:sz w:val="22"/>
                <w:szCs w:val="22"/>
              </w:rPr>
              <w:t>5-point Likert-scale</w:t>
            </w:r>
          </w:p>
        </w:tc>
        <w:tc>
          <w:tcPr>
            <w:tcW w:w="1271" w:type="dxa"/>
          </w:tcPr>
          <w:p w14:paraId="3DB3722F" w14:textId="77777777" w:rsidR="00C26BEC" w:rsidRPr="00AC1CF8" w:rsidRDefault="00C26BEC" w:rsidP="005B7062">
            <w:pPr>
              <w:jc w:val="right"/>
              <w:rPr>
                <w:color w:val="000000" w:themeColor="text1"/>
                <w:sz w:val="22"/>
                <w:szCs w:val="22"/>
              </w:rPr>
            </w:pPr>
            <w:r w:rsidRPr="00AC1CF8">
              <w:rPr>
                <w:color w:val="000000" w:themeColor="text1"/>
                <w:sz w:val="22"/>
                <w:szCs w:val="22"/>
              </w:rPr>
              <w:t>1.169</w:t>
            </w:r>
          </w:p>
        </w:tc>
        <w:tc>
          <w:tcPr>
            <w:tcW w:w="851" w:type="dxa"/>
          </w:tcPr>
          <w:p w14:paraId="28305775" w14:textId="77777777" w:rsidR="00C26BEC" w:rsidRPr="00AC1CF8" w:rsidRDefault="00C26BEC" w:rsidP="005B7062">
            <w:pPr>
              <w:jc w:val="right"/>
              <w:rPr>
                <w:color w:val="000000" w:themeColor="text1"/>
                <w:sz w:val="22"/>
                <w:szCs w:val="22"/>
              </w:rPr>
            </w:pPr>
            <w:r w:rsidRPr="00AC1CF8">
              <w:rPr>
                <w:color w:val="000000" w:themeColor="text1"/>
                <w:sz w:val="22"/>
                <w:szCs w:val="22"/>
              </w:rPr>
              <w:t>0.929</w:t>
            </w:r>
          </w:p>
        </w:tc>
      </w:tr>
      <w:tr w:rsidR="00C26BEC" w:rsidRPr="00AC1CF8" w14:paraId="6A3BDDD5" w14:textId="77777777" w:rsidTr="005B7062">
        <w:tc>
          <w:tcPr>
            <w:tcW w:w="2552" w:type="dxa"/>
          </w:tcPr>
          <w:p w14:paraId="1BF66C23" w14:textId="77777777" w:rsidR="00C26BEC" w:rsidRPr="00AC1CF8" w:rsidRDefault="00C26BEC" w:rsidP="005B7062">
            <w:pPr>
              <w:rPr>
                <w:color w:val="000000" w:themeColor="text1"/>
                <w:sz w:val="22"/>
                <w:szCs w:val="22"/>
              </w:rPr>
            </w:pPr>
          </w:p>
        </w:tc>
        <w:tc>
          <w:tcPr>
            <w:tcW w:w="1412" w:type="dxa"/>
          </w:tcPr>
          <w:p w14:paraId="579F4D49" w14:textId="77777777" w:rsidR="00C26BEC" w:rsidRPr="00AC1CF8" w:rsidRDefault="00C26BEC" w:rsidP="005B7062">
            <w:pPr>
              <w:jc w:val="right"/>
              <w:rPr>
                <w:color w:val="000000" w:themeColor="text1"/>
                <w:sz w:val="22"/>
                <w:szCs w:val="22"/>
              </w:rPr>
            </w:pPr>
          </w:p>
        </w:tc>
        <w:tc>
          <w:tcPr>
            <w:tcW w:w="2273" w:type="dxa"/>
          </w:tcPr>
          <w:p w14:paraId="1564C9CE" w14:textId="77777777" w:rsidR="00C26BEC" w:rsidRPr="00AC1CF8" w:rsidRDefault="00C26BEC" w:rsidP="005B7062">
            <w:pPr>
              <w:jc w:val="right"/>
              <w:rPr>
                <w:color w:val="000000" w:themeColor="text1"/>
                <w:sz w:val="22"/>
                <w:szCs w:val="22"/>
              </w:rPr>
            </w:pPr>
          </w:p>
        </w:tc>
        <w:tc>
          <w:tcPr>
            <w:tcW w:w="1271" w:type="dxa"/>
          </w:tcPr>
          <w:p w14:paraId="569EA6F8" w14:textId="77777777" w:rsidR="00C26BEC" w:rsidRPr="00AC1CF8" w:rsidRDefault="00C26BEC" w:rsidP="005B7062">
            <w:pPr>
              <w:jc w:val="right"/>
              <w:rPr>
                <w:color w:val="000000" w:themeColor="text1"/>
                <w:sz w:val="22"/>
                <w:szCs w:val="22"/>
              </w:rPr>
            </w:pPr>
          </w:p>
        </w:tc>
        <w:tc>
          <w:tcPr>
            <w:tcW w:w="851" w:type="dxa"/>
          </w:tcPr>
          <w:p w14:paraId="1F786EB5" w14:textId="77777777" w:rsidR="00C26BEC" w:rsidRPr="00AC1CF8" w:rsidRDefault="00C26BEC" w:rsidP="005B7062">
            <w:pPr>
              <w:jc w:val="right"/>
              <w:rPr>
                <w:color w:val="000000" w:themeColor="text1"/>
                <w:sz w:val="22"/>
                <w:szCs w:val="22"/>
              </w:rPr>
            </w:pPr>
          </w:p>
        </w:tc>
      </w:tr>
    </w:tbl>
    <w:p w14:paraId="15BA2A8B" w14:textId="77777777" w:rsidR="00C26BEC" w:rsidRPr="00AC1CF8" w:rsidRDefault="00C26BEC" w:rsidP="00C26BEC">
      <w:pPr>
        <w:rPr>
          <w:b/>
          <w:color w:val="000000" w:themeColor="text1"/>
          <w:sz w:val="22"/>
          <w:szCs w:val="22"/>
        </w:rPr>
      </w:pPr>
    </w:p>
    <w:p w14:paraId="49296983" w14:textId="77777777" w:rsidR="00C26BEC" w:rsidRPr="00AC1CF8" w:rsidRDefault="00C26BEC" w:rsidP="00C26BEC">
      <w:pPr>
        <w:rPr>
          <w:color w:val="000000" w:themeColor="text1"/>
          <w:sz w:val="22"/>
          <w:szCs w:val="22"/>
        </w:rPr>
      </w:pPr>
      <w:r w:rsidRPr="00AC1CF8">
        <w:rPr>
          <w:color w:val="000000" w:themeColor="text1"/>
          <w:sz w:val="22"/>
          <w:szCs w:val="22"/>
          <w:shd w:val="clear" w:color="auto" w:fill="FFFFFF"/>
        </w:rPr>
        <w:t>Pilot Study: Coefficient Alpha Reliability Scales</w:t>
      </w:r>
    </w:p>
    <w:tbl>
      <w:tblPr>
        <w:tblW w:w="0" w:type="auto"/>
        <w:tblBorders>
          <w:top w:val="single" w:sz="4" w:space="0" w:color="auto"/>
          <w:bottom w:val="single" w:sz="4" w:space="0" w:color="auto"/>
        </w:tblBorders>
        <w:tblLook w:val="04A0" w:firstRow="1" w:lastRow="0" w:firstColumn="1" w:lastColumn="0" w:noHBand="0" w:noVBand="1"/>
      </w:tblPr>
      <w:tblGrid>
        <w:gridCol w:w="1555"/>
        <w:gridCol w:w="2409"/>
        <w:gridCol w:w="2273"/>
        <w:gridCol w:w="1271"/>
        <w:gridCol w:w="851"/>
      </w:tblGrid>
      <w:tr w:rsidR="00C26BEC" w:rsidRPr="00AC1CF8" w14:paraId="46B04539" w14:textId="77777777" w:rsidTr="005B7062">
        <w:trPr>
          <w:trHeight w:val="370"/>
        </w:trPr>
        <w:tc>
          <w:tcPr>
            <w:tcW w:w="1555" w:type="dxa"/>
          </w:tcPr>
          <w:p w14:paraId="54C1AF57" w14:textId="77777777" w:rsidR="00C26BEC" w:rsidRPr="00AC1CF8" w:rsidRDefault="00C26BEC" w:rsidP="00AC1CF8">
            <w:pPr>
              <w:rPr>
                <w:color w:val="000000" w:themeColor="text1"/>
                <w:sz w:val="22"/>
                <w:szCs w:val="22"/>
                <w:u w:val="single"/>
              </w:rPr>
            </w:pPr>
            <w:r w:rsidRPr="00AC1CF8">
              <w:rPr>
                <w:color w:val="000000" w:themeColor="text1"/>
                <w:sz w:val="22"/>
                <w:szCs w:val="22"/>
                <w:u w:val="single"/>
              </w:rPr>
              <w:t>Measure</w:t>
            </w:r>
          </w:p>
        </w:tc>
        <w:tc>
          <w:tcPr>
            <w:tcW w:w="2409" w:type="dxa"/>
          </w:tcPr>
          <w:p w14:paraId="257073E6" w14:textId="77777777" w:rsidR="00C26BEC" w:rsidRPr="00AC1CF8" w:rsidRDefault="00C26BEC" w:rsidP="00AC1CF8">
            <w:pPr>
              <w:rPr>
                <w:color w:val="000000" w:themeColor="text1"/>
                <w:sz w:val="22"/>
                <w:szCs w:val="22"/>
                <w:u w:val="single"/>
              </w:rPr>
            </w:pPr>
            <w:r w:rsidRPr="00AC1CF8">
              <w:rPr>
                <w:color w:val="000000" w:themeColor="text1"/>
                <w:sz w:val="22"/>
                <w:szCs w:val="22"/>
                <w:u w:val="single"/>
              </w:rPr>
              <w:t>Number of Question</w:t>
            </w:r>
          </w:p>
        </w:tc>
        <w:tc>
          <w:tcPr>
            <w:tcW w:w="2273" w:type="dxa"/>
          </w:tcPr>
          <w:p w14:paraId="661B097B" w14:textId="77777777" w:rsidR="00C26BEC" w:rsidRPr="00AC1CF8" w:rsidRDefault="00C26BEC" w:rsidP="00AC1CF8">
            <w:pPr>
              <w:rPr>
                <w:color w:val="000000" w:themeColor="text1"/>
                <w:sz w:val="22"/>
                <w:szCs w:val="22"/>
                <w:u w:val="single"/>
              </w:rPr>
            </w:pPr>
            <w:r w:rsidRPr="00AC1CF8">
              <w:rPr>
                <w:color w:val="000000" w:themeColor="text1"/>
                <w:sz w:val="22"/>
                <w:szCs w:val="22"/>
                <w:u w:val="single"/>
              </w:rPr>
              <w:t>Scale</w:t>
            </w:r>
          </w:p>
        </w:tc>
        <w:tc>
          <w:tcPr>
            <w:tcW w:w="1271" w:type="dxa"/>
          </w:tcPr>
          <w:p w14:paraId="3647A61A" w14:textId="71686667" w:rsidR="00C26BEC" w:rsidRPr="00AC1CF8" w:rsidRDefault="00C26BEC" w:rsidP="00AC1CF8">
            <w:pPr>
              <w:rPr>
                <w:color w:val="000000" w:themeColor="text1"/>
                <w:sz w:val="22"/>
                <w:szCs w:val="22"/>
                <w:u w:val="single"/>
              </w:rPr>
            </w:pPr>
            <w:r w:rsidRPr="00AC1CF8">
              <w:rPr>
                <w:color w:val="000000" w:themeColor="text1"/>
                <w:sz w:val="22"/>
                <w:szCs w:val="22"/>
                <w:u w:val="single"/>
              </w:rPr>
              <w:t>AIC</w:t>
            </w:r>
          </w:p>
        </w:tc>
        <w:tc>
          <w:tcPr>
            <w:tcW w:w="851" w:type="dxa"/>
          </w:tcPr>
          <w:p w14:paraId="75BBF4EE" w14:textId="77777777" w:rsidR="00C26BEC" w:rsidRPr="00AC1CF8" w:rsidRDefault="00C26BEC" w:rsidP="00AC1CF8">
            <w:pPr>
              <w:rPr>
                <w:color w:val="000000" w:themeColor="text1"/>
                <w:sz w:val="22"/>
                <w:szCs w:val="22"/>
                <w:u w:val="single"/>
              </w:rPr>
            </w:pPr>
            <w:r w:rsidRPr="00AC1CF8">
              <w:rPr>
                <w:color w:val="000000" w:themeColor="text1"/>
                <w:sz w:val="22"/>
                <w:szCs w:val="22"/>
                <w:u w:val="single"/>
              </w:rPr>
              <w:t>Alpha</w:t>
            </w:r>
          </w:p>
        </w:tc>
      </w:tr>
      <w:tr w:rsidR="00C26BEC" w:rsidRPr="00AC1CF8" w14:paraId="5D76864A" w14:textId="77777777" w:rsidTr="005B7062">
        <w:tc>
          <w:tcPr>
            <w:tcW w:w="1555" w:type="dxa"/>
          </w:tcPr>
          <w:p w14:paraId="735C71CC" w14:textId="77777777" w:rsidR="00C26BEC" w:rsidRPr="00AC1CF8" w:rsidRDefault="00C26BEC" w:rsidP="005B7062">
            <w:pPr>
              <w:rPr>
                <w:color w:val="000000" w:themeColor="text1"/>
                <w:sz w:val="22"/>
                <w:szCs w:val="22"/>
              </w:rPr>
            </w:pPr>
            <w:r w:rsidRPr="00AC1CF8">
              <w:rPr>
                <w:color w:val="000000" w:themeColor="text1"/>
                <w:sz w:val="22"/>
                <w:szCs w:val="22"/>
              </w:rPr>
              <w:t>H&amp;B Sexism</w:t>
            </w:r>
          </w:p>
        </w:tc>
        <w:tc>
          <w:tcPr>
            <w:tcW w:w="2409" w:type="dxa"/>
          </w:tcPr>
          <w:p w14:paraId="3C8693FF" w14:textId="77777777" w:rsidR="00C26BEC" w:rsidRPr="00AC1CF8" w:rsidRDefault="00C26BEC" w:rsidP="005B7062">
            <w:pPr>
              <w:jc w:val="right"/>
              <w:rPr>
                <w:color w:val="000000" w:themeColor="text1"/>
                <w:sz w:val="22"/>
                <w:szCs w:val="22"/>
              </w:rPr>
            </w:pPr>
            <w:r w:rsidRPr="00AC1CF8">
              <w:rPr>
                <w:color w:val="000000" w:themeColor="text1"/>
                <w:sz w:val="22"/>
                <w:szCs w:val="22"/>
              </w:rPr>
              <w:t>22</w:t>
            </w:r>
          </w:p>
        </w:tc>
        <w:tc>
          <w:tcPr>
            <w:tcW w:w="2273" w:type="dxa"/>
          </w:tcPr>
          <w:p w14:paraId="11E88544" w14:textId="77777777" w:rsidR="00C26BEC" w:rsidRPr="00AC1CF8" w:rsidRDefault="00C26BEC" w:rsidP="005B7062">
            <w:pPr>
              <w:jc w:val="right"/>
              <w:rPr>
                <w:color w:val="000000" w:themeColor="text1"/>
                <w:sz w:val="22"/>
                <w:szCs w:val="22"/>
              </w:rPr>
            </w:pPr>
            <w:r w:rsidRPr="00AC1CF8">
              <w:rPr>
                <w:color w:val="000000" w:themeColor="text1"/>
                <w:sz w:val="22"/>
                <w:szCs w:val="22"/>
              </w:rPr>
              <w:t>6-point Likert-scale</w:t>
            </w:r>
          </w:p>
        </w:tc>
        <w:tc>
          <w:tcPr>
            <w:tcW w:w="1271" w:type="dxa"/>
          </w:tcPr>
          <w:p w14:paraId="204D3D33" w14:textId="77777777" w:rsidR="00C26BEC" w:rsidRPr="00AC1CF8" w:rsidRDefault="00C26BEC" w:rsidP="005B7062">
            <w:pPr>
              <w:jc w:val="right"/>
              <w:rPr>
                <w:color w:val="000000" w:themeColor="text1"/>
                <w:sz w:val="22"/>
                <w:szCs w:val="22"/>
              </w:rPr>
            </w:pPr>
            <w:r w:rsidRPr="00AC1CF8">
              <w:rPr>
                <w:color w:val="000000" w:themeColor="text1"/>
                <w:sz w:val="22"/>
                <w:szCs w:val="22"/>
              </w:rPr>
              <w:t>0.683</w:t>
            </w:r>
          </w:p>
        </w:tc>
        <w:tc>
          <w:tcPr>
            <w:tcW w:w="851" w:type="dxa"/>
          </w:tcPr>
          <w:p w14:paraId="4E31898B" w14:textId="77777777" w:rsidR="00C26BEC" w:rsidRPr="00AC1CF8" w:rsidRDefault="00C26BEC" w:rsidP="005B7062">
            <w:pPr>
              <w:jc w:val="right"/>
              <w:rPr>
                <w:color w:val="000000" w:themeColor="text1"/>
                <w:sz w:val="22"/>
                <w:szCs w:val="22"/>
              </w:rPr>
            </w:pPr>
            <w:r w:rsidRPr="00AC1CF8">
              <w:rPr>
                <w:color w:val="000000" w:themeColor="text1"/>
                <w:sz w:val="22"/>
                <w:szCs w:val="22"/>
              </w:rPr>
              <w:t>0.889</w:t>
            </w:r>
          </w:p>
        </w:tc>
      </w:tr>
      <w:tr w:rsidR="00C26BEC" w:rsidRPr="00AC1CF8" w14:paraId="214A12B9" w14:textId="77777777" w:rsidTr="005B7062">
        <w:tc>
          <w:tcPr>
            <w:tcW w:w="1555" w:type="dxa"/>
          </w:tcPr>
          <w:p w14:paraId="270ABB32" w14:textId="77777777" w:rsidR="00C26BEC" w:rsidRPr="00AC1CF8" w:rsidRDefault="00C26BEC" w:rsidP="005B7062">
            <w:pPr>
              <w:rPr>
                <w:color w:val="000000" w:themeColor="text1"/>
                <w:sz w:val="22"/>
                <w:szCs w:val="22"/>
              </w:rPr>
            </w:pPr>
            <w:r w:rsidRPr="00AC1CF8">
              <w:rPr>
                <w:color w:val="000000" w:themeColor="text1"/>
                <w:sz w:val="22"/>
                <w:szCs w:val="22"/>
              </w:rPr>
              <w:t>Hostile Sexism</w:t>
            </w:r>
          </w:p>
        </w:tc>
        <w:tc>
          <w:tcPr>
            <w:tcW w:w="2409" w:type="dxa"/>
          </w:tcPr>
          <w:p w14:paraId="61BC3FBC" w14:textId="77777777" w:rsidR="00C26BEC" w:rsidRPr="00AC1CF8" w:rsidRDefault="00C26BEC" w:rsidP="005B7062">
            <w:pPr>
              <w:jc w:val="right"/>
              <w:rPr>
                <w:color w:val="000000" w:themeColor="text1"/>
                <w:sz w:val="22"/>
                <w:szCs w:val="22"/>
              </w:rPr>
            </w:pPr>
            <w:r w:rsidRPr="00AC1CF8">
              <w:rPr>
                <w:color w:val="000000" w:themeColor="text1"/>
                <w:sz w:val="22"/>
                <w:szCs w:val="22"/>
              </w:rPr>
              <w:t>11</w:t>
            </w:r>
          </w:p>
        </w:tc>
        <w:tc>
          <w:tcPr>
            <w:tcW w:w="2273" w:type="dxa"/>
          </w:tcPr>
          <w:p w14:paraId="0DE5EF95" w14:textId="77777777" w:rsidR="00C26BEC" w:rsidRPr="00AC1CF8" w:rsidRDefault="00C26BEC" w:rsidP="005B7062">
            <w:pPr>
              <w:jc w:val="right"/>
              <w:rPr>
                <w:color w:val="000000" w:themeColor="text1"/>
                <w:sz w:val="22"/>
                <w:szCs w:val="22"/>
              </w:rPr>
            </w:pPr>
            <w:r w:rsidRPr="00AC1CF8">
              <w:rPr>
                <w:color w:val="000000" w:themeColor="text1"/>
                <w:sz w:val="22"/>
                <w:szCs w:val="22"/>
              </w:rPr>
              <w:t>6-point Likert-scale</w:t>
            </w:r>
          </w:p>
        </w:tc>
        <w:tc>
          <w:tcPr>
            <w:tcW w:w="1271" w:type="dxa"/>
          </w:tcPr>
          <w:p w14:paraId="4924EA44" w14:textId="77777777" w:rsidR="00C26BEC" w:rsidRPr="00AC1CF8" w:rsidRDefault="00C26BEC" w:rsidP="005B7062">
            <w:pPr>
              <w:jc w:val="right"/>
              <w:rPr>
                <w:color w:val="000000" w:themeColor="text1"/>
                <w:sz w:val="22"/>
                <w:szCs w:val="22"/>
              </w:rPr>
            </w:pPr>
            <w:r w:rsidRPr="00AC1CF8">
              <w:rPr>
                <w:color w:val="000000" w:themeColor="text1"/>
                <w:sz w:val="22"/>
                <w:szCs w:val="22"/>
              </w:rPr>
              <w:t>0.804</w:t>
            </w:r>
          </w:p>
        </w:tc>
        <w:tc>
          <w:tcPr>
            <w:tcW w:w="851" w:type="dxa"/>
          </w:tcPr>
          <w:p w14:paraId="283C02F4" w14:textId="77777777" w:rsidR="00C26BEC" w:rsidRPr="00AC1CF8" w:rsidRDefault="00C26BEC" w:rsidP="005B7062">
            <w:pPr>
              <w:jc w:val="right"/>
              <w:rPr>
                <w:color w:val="000000" w:themeColor="text1"/>
                <w:sz w:val="22"/>
                <w:szCs w:val="22"/>
              </w:rPr>
            </w:pPr>
            <w:r w:rsidRPr="00AC1CF8">
              <w:rPr>
                <w:color w:val="000000" w:themeColor="text1"/>
                <w:sz w:val="22"/>
                <w:szCs w:val="22"/>
              </w:rPr>
              <w:t>0.839</w:t>
            </w:r>
          </w:p>
        </w:tc>
      </w:tr>
      <w:tr w:rsidR="00C26BEC" w:rsidRPr="00AC1CF8" w14:paraId="2F65A3A7" w14:textId="77777777" w:rsidTr="005B7062">
        <w:tc>
          <w:tcPr>
            <w:tcW w:w="1555" w:type="dxa"/>
          </w:tcPr>
          <w:p w14:paraId="31BD1302" w14:textId="77777777" w:rsidR="00C26BEC" w:rsidRPr="00AC1CF8" w:rsidRDefault="00C26BEC" w:rsidP="005B7062">
            <w:pPr>
              <w:rPr>
                <w:color w:val="000000" w:themeColor="text1"/>
                <w:sz w:val="22"/>
                <w:szCs w:val="22"/>
              </w:rPr>
            </w:pPr>
            <w:r w:rsidRPr="00AC1CF8">
              <w:rPr>
                <w:color w:val="000000" w:themeColor="text1"/>
                <w:sz w:val="22"/>
                <w:szCs w:val="22"/>
              </w:rPr>
              <w:t>Benevolent Sexism</w:t>
            </w:r>
          </w:p>
        </w:tc>
        <w:tc>
          <w:tcPr>
            <w:tcW w:w="2409" w:type="dxa"/>
          </w:tcPr>
          <w:p w14:paraId="3D8EF85D" w14:textId="77777777" w:rsidR="00C26BEC" w:rsidRPr="00AC1CF8" w:rsidRDefault="00C26BEC" w:rsidP="005B7062">
            <w:pPr>
              <w:jc w:val="right"/>
              <w:rPr>
                <w:color w:val="000000" w:themeColor="text1"/>
                <w:sz w:val="22"/>
                <w:szCs w:val="22"/>
              </w:rPr>
            </w:pPr>
            <w:r w:rsidRPr="00AC1CF8">
              <w:rPr>
                <w:color w:val="000000" w:themeColor="text1"/>
                <w:sz w:val="22"/>
                <w:szCs w:val="22"/>
              </w:rPr>
              <w:t>11</w:t>
            </w:r>
          </w:p>
        </w:tc>
        <w:tc>
          <w:tcPr>
            <w:tcW w:w="2273" w:type="dxa"/>
          </w:tcPr>
          <w:p w14:paraId="30DAC9F3" w14:textId="77777777" w:rsidR="00C26BEC" w:rsidRPr="00AC1CF8" w:rsidRDefault="00C26BEC" w:rsidP="005B7062">
            <w:pPr>
              <w:jc w:val="right"/>
              <w:rPr>
                <w:color w:val="000000" w:themeColor="text1"/>
                <w:sz w:val="22"/>
                <w:szCs w:val="22"/>
              </w:rPr>
            </w:pPr>
            <w:r w:rsidRPr="00AC1CF8">
              <w:rPr>
                <w:color w:val="000000" w:themeColor="text1"/>
                <w:sz w:val="22"/>
                <w:szCs w:val="22"/>
              </w:rPr>
              <w:t>6-point Likert-scale</w:t>
            </w:r>
          </w:p>
        </w:tc>
        <w:tc>
          <w:tcPr>
            <w:tcW w:w="1271" w:type="dxa"/>
          </w:tcPr>
          <w:p w14:paraId="548231AA" w14:textId="77777777" w:rsidR="00C26BEC" w:rsidRPr="00AC1CF8" w:rsidRDefault="00C26BEC" w:rsidP="005B7062">
            <w:pPr>
              <w:jc w:val="right"/>
              <w:rPr>
                <w:color w:val="000000" w:themeColor="text1"/>
                <w:sz w:val="22"/>
                <w:szCs w:val="22"/>
              </w:rPr>
            </w:pPr>
            <w:r w:rsidRPr="00AC1CF8">
              <w:rPr>
                <w:color w:val="000000" w:themeColor="text1"/>
                <w:sz w:val="22"/>
                <w:szCs w:val="22"/>
              </w:rPr>
              <w:t>0.662</w:t>
            </w:r>
          </w:p>
        </w:tc>
        <w:tc>
          <w:tcPr>
            <w:tcW w:w="851" w:type="dxa"/>
          </w:tcPr>
          <w:p w14:paraId="21B81E0D" w14:textId="77777777" w:rsidR="00C26BEC" w:rsidRPr="00AC1CF8" w:rsidRDefault="00C26BEC" w:rsidP="005B7062">
            <w:pPr>
              <w:jc w:val="right"/>
              <w:rPr>
                <w:color w:val="000000" w:themeColor="text1"/>
                <w:sz w:val="22"/>
                <w:szCs w:val="22"/>
              </w:rPr>
            </w:pPr>
            <w:r w:rsidRPr="00AC1CF8">
              <w:rPr>
                <w:color w:val="000000" w:themeColor="text1"/>
                <w:sz w:val="22"/>
                <w:szCs w:val="22"/>
              </w:rPr>
              <w:t>0.788</w:t>
            </w:r>
          </w:p>
        </w:tc>
      </w:tr>
      <w:tr w:rsidR="00C26BEC" w:rsidRPr="00AC1CF8" w14:paraId="33CB8376" w14:textId="77777777" w:rsidTr="005B7062">
        <w:tc>
          <w:tcPr>
            <w:tcW w:w="1555" w:type="dxa"/>
          </w:tcPr>
          <w:p w14:paraId="694409B8" w14:textId="77777777" w:rsidR="00C26BEC" w:rsidRPr="00AC1CF8" w:rsidRDefault="00C26BEC" w:rsidP="005B7062">
            <w:pPr>
              <w:rPr>
                <w:color w:val="000000" w:themeColor="text1"/>
                <w:sz w:val="22"/>
                <w:szCs w:val="22"/>
              </w:rPr>
            </w:pPr>
            <w:r w:rsidRPr="00AC1CF8">
              <w:rPr>
                <w:color w:val="000000" w:themeColor="text1"/>
                <w:sz w:val="22"/>
                <w:szCs w:val="22"/>
              </w:rPr>
              <w:t>Rosenberg Scale</w:t>
            </w:r>
          </w:p>
        </w:tc>
        <w:tc>
          <w:tcPr>
            <w:tcW w:w="2409" w:type="dxa"/>
          </w:tcPr>
          <w:p w14:paraId="7235BFB1" w14:textId="77777777" w:rsidR="00C26BEC" w:rsidRPr="00AC1CF8" w:rsidRDefault="00C26BEC" w:rsidP="005B7062">
            <w:pPr>
              <w:jc w:val="right"/>
              <w:rPr>
                <w:color w:val="000000" w:themeColor="text1"/>
                <w:sz w:val="22"/>
                <w:szCs w:val="22"/>
              </w:rPr>
            </w:pPr>
            <w:r w:rsidRPr="00AC1CF8">
              <w:rPr>
                <w:color w:val="000000" w:themeColor="text1"/>
                <w:sz w:val="22"/>
                <w:szCs w:val="22"/>
              </w:rPr>
              <w:t>10</w:t>
            </w:r>
          </w:p>
        </w:tc>
        <w:tc>
          <w:tcPr>
            <w:tcW w:w="2273" w:type="dxa"/>
          </w:tcPr>
          <w:p w14:paraId="1307E011" w14:textId="77777777" w:rsidR="00C26BEC" w:rsidRPr="00AC1CF8" w:rsidRDefault="00C26BEC" w:rsidP="005B7062">
            <w:pPr>
              <w:jc w:val="right"/>
              <w:rPr>
                <w:color w:val="000000" w:themeColor="text1"/>
                <w:sz w:val="22"/>
                <w:szCs w:val="22"/>
              </w:rPr>
            </w:pPr>
            <w:r w:rsidRPr="00AC1CF8">
              <w:rPr>
                <w:color w:val="000000" w:themeColor="text1"/>
                <w:sz w:val="22"/>
                <w:szCs w:val="22"/>
              </w:rPr>
              <w:t>4-point Likert-scale</w:t>
            </w:r>
          </w:p>
        </w:tc>
        <w:tc>
          <w:tcPr>
            <w:tcW w:w="1271" w:type="dxa"/>
          </w:tcPr>
          <w:p w14:paraId="302B9BE8" w14:textId="77777777" w:rsidR="00C26BEC" w:rsidRPr="00AC1CF8" w:rsidRDefault="00C26BEC" w:rsidP="005B7062">
            <w:pPr>
              <w:jc w:val="right"/>
              <w:rPr>
                <w:color w:val="000000" w:themeColor="text1"/>
                <w:sz w:val="22"/>
                <w:szCs w:val="22"/>
              </w:rPr>
            </w:pPr>
            <w:r w:rsidRPr="00AC1CF8">
              <w:rPr>
                <w:color w:val="000000" w:themeColor="text1"/>
                <w:sz w:val="22"/>
                <w:szCs w:val="22"/>
              </w:rPr>
              <w:t>0.306</w:t>
            </w:r>
          </w:p>
        </w:tc>
        <w:tc>
          <w:tcPr>
            <w:tcW w:w="851" w:type="dxa"/>
          </w:tcPr>
          <w:p w14:paraId="1408E1CF" w14:textId="77777777" w:rsidR="00C26BEC" w:rsidRPr="00AC1CF8" w:rsidRDefault="00C26BEC" w:rsidP="005B7062">
            <w:pPr>
              <w:jc w:val="right"/>
              <w:rPr>
                <w:color w:val="000000" w:themeColor="text1"/>
                <w:sz w:val="22"/>
                <w:szCs w:val="22"/>
              </w:rPr>
            </w:pPr>
            <w:r w:rsidRPr="00AC1CF8">
              <w:rPr>
                <w:color w:val="000000" w:themeColor="text1"/>
                <w:sz w:val="22"/>
                <w:szCs w:val="22"/>
              </w:rPr>
              <w:t>0.922</w:t>
            </w:r>
          </w:p>
        </w:tc>
      </w:tr>
      <w:tr w:rsidR="00C26BEC" w:rsidRPr="00AC1CF8" w14:paraId="00193290" w14:textId="77777777" w:rsidTr="005B7062">
        <w:tc>
          <w:tcPr>
            <w:tcW w:w="1555" w:type="dxa"/>
          </w:tcPr>
          <w:p w14:paraId="217F27BA" w14:textId="77777777" w:rsidR="00C26BEC" w:rsidRPr="00AC1CF8" w:rsidRDefault="00C26BEC" w:rsidP="005B7062">
            <w:pPr>
              <w:rPr>
                <w:color w:val="000000" w:themeColor="text1"/>
                <w:sz w:val="22"/>
                <w:szCs w:val="22"/>
              </w:rPr>
            </w:pPr>
          </w:p>
        </w:tc>
        <w:tc>
          <w:tcPr>
            <w:tcW w:w="2409" w:type="dxa"/>
          </w:tcPr>
          <w:p w14:paraId="2623C697" w14:textId="77777777" w:rsidR="00C26BEC" w:rsidRPr="00AC1CF8" w:rsidRDefault="00C26BEC" w:rsidP="005B7062">
            <w:pPr>
              <w:jc w:val="right"/>
              <w:rPr>
                <w:color w:val="000000" w:themeColor="text1"/>
                <w:sz w:val="22"/>
                <w:szCs w:val="22"/>
              </w:rPr>
            </w:pPr>
          </w:p>
        </w:tc>
        <w:tc>
          <w:tcPr>
            <w:tcW w:w="2273" w:type="dxa"/>
          </w:tcPr>
          <w:p w14:paraId="4586554A" w14:textId="77777777" w:rsidR="00C26BEC" w:rsidRPr="00AC1CF8" w:rsidRDefault="00C26BEC" w:rsidP="005B7062">
            <w:pPr>
              <w:jc w:val="right"/>
              <w:rPr>
                <w:color w:val="000000" w:themeColor="text1"/>
                <w:sz w:val="22"/>
                <w:szCs w:val="22"/>
              </w:rPr>
            </w:pPr>
          </w:p>
        </w:tc>
        <w:tc>
          <w:tcPr>
            <w:tcW w:w="1271" w:type="dxa"/>
          </w:tcPr>
          <w:p w14:paraId="4D82C7D5" w14:textId="77777777" w:rsidR="00C26BEC" w:rsidRPr="00AC1CF8" w:rsidRDefault="00C26BEC" w:rsidP="005B7062">
            <w:pPr>
              <w:jc w:val="right"/>
              <w:rPr>
                <w:color w:val="000000" w:themeColor="text1"/>
                <w:sz w:val="22"/>
                <w:szCs w:val="22"/>
              </w:rPr>
            </w:pPr>
          </w:p>
        </w:tc>
        <w:tc>
          <w:tcPr>
            <w:tcW w:w="851" w:type="dxa"/>
          </w:tcPr>
          <w:p w14:paraId="2D3908F4" w14:textId="77777777" w:rsidR="00C26BEC" w:rsidRPr="00AC1CF8" w:rsidRDefault="00C26BEC" w:rsidP="005B7062">
            <w:pPr>
              <w:jc w:val="right"/>
              <w:rPr>
                <w:color w:val="000000" w:themeColor="text1"/>
                <w:sz w:val="22"/>
                <w:szCs w:val="22"/>
              </w:rPr>
            </w:pPr>
          </w:p>
        </w:tc>
      </w:tr>
    </w:tbl>
    <w:p w14:paraId="37FC6AA9" w14:textId="77777777" w:rsidR="00C26BEC" w:rsidRPr="00AC1CF8" w:rsidRDefault="00C26BEC" w:rsidP="00C26BEC">
      <w:pPr>
        <w:rPr>
          <w:b/>
          <w:color w:val="000000" w:themeColor="text1"/>
          <w:sz w:val="22"/>
          <w:szCs w:val="22"/>
        </w:rPr>
      </w:pPr>
    </w:p>
    <w:p w14:paraId="69949CCD" w14:textId="77777777" w:rsidR="00C26BEC" w:rsidRPr="00AC1CF8" w:rsidRDefault="00C26BEC" w:rsidP="00C26BEC">
      <w:pPr>
        <w:rPr>
          <w:color w:val="000000" w:themeColor="text1"/>
          <w:sz w:val="22"/>
          <w:szCs w:val="22"/>
        </w:rPr>
      </w:pPr>
      <w:r w:rsidRPr="00AC1CF8">
        <w:rPr>
          <w:color w:val="000000" w:themeColor="text1"/>
          <w:sz w:val="22"/>
          <w:szCs w:val="22"/>
          <w:shd w:val="clear" w:color="auto" w:fill="FFFFFF"/>
        </w:rPr>
        <w:t>Main Study: Coefficient Alpha Reliability Scales for the Additional Psychological Measures</w:t>
      </w:r>
    </w:p>
    <w:tbl>
      <w:tblPr>
        <w:tblW w:w="0" w:type="auto"/>
        <w:tblBorders>
          <w:top w:val="single" w:sz="4" w:space="0" w:color="auto"/>
          <w:bottom w:val="single" w:sz="4" w:space="0" w:color="auto"/>
        </w:tblBorders>
        <w:tblLook w:val="04A0" w:firstRow="1" w:lastRow="0" w:firstColumn="1" w:lastColumn="0" w:noHBand="0" w:noVBand="1"/>
      </w:tblPr>
      <w:tblGrid>
        <w:gridCol w:w="1843"/>
        <w:gridCol w:w="2121"/>
        <w:gridCol w:w="2273"/>
        <w:gridCol w:w="1271"/>
        <w:gridCol w:w="851"/>
      </w:tblGrid>
      <w:tr w:rsidR="00C26BEC" w:rsidRPr="00AC1CF8" w14:paraId="3A81130A" w14:textId="77777777" w:rsidTr="005B7062">
        <w:trPr>
          <w:trHeight w:val="370"/>
        </w:trPr>
        <w:tc>
          <w:tcPr>
            <w:tcW w:w="1843" w:type="dxa"/>
          </w:tcPr>
          <w:p w14:paraId="05504249" w14:textId="77777777" w:rsidR="00C26BEC" w:rsidRPr="00AC1CF8" w:rsidRDefault="00C26BEC" w:rsidP="005B7062">
            <w:pPr>
              <w:rPr>
                <w:color w:val="000000" w:themeColor="text1"/>
                <w:sz w:val="22"/>
                <w:szCs w:val="22"/>
                <w:u w:val="single"/>
              </w:rPr>
            </w:pPr>
            <w:r w:rsidRPr="00AC1CF8">
              <w:rPr>
                <w:color w:val="000000" w:themeColor="text1"/>
                <w:sz w:val="22"/>
                <w:szCs w:val="22"/>
                <w:u w:val="single"/>
              </w:rPr>
              <w:t>Measure</w:t>
            </w:r>
          </w:p>
        </w:tc>
        <w:tc>
          <w:tcPr>
            <w:tcW w:w="2121" w:type="dxa"/>
          </w:tcPr>
          <w:p w14:paraId="730BADE1"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Number of Question</w:t>
            </w:r>
          </w:p>
        </w:tc>
        <w:tc>
          <w:tcPr>
            <w:tcW w:w="2273" w:type="dxa"/>
          </w:tcPr>
          <w:p w14:paraId="221A75E5"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Scale</w:t>
            </w:r>
          </w:p>
        </w:tc>
        <w:tc>
          <w:tcPr>
            <w:tcW w:w="1271" w:type="dxa"/>
          </w:tcPr>
          <w:p w14:paraId="6C298E0F" w14:textId="623669B2"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AIC</w:t>
            </w:r>
          </w:p>
        </w:tc>
        <w:tc>
          <w:tcPr>
            <w:tcW w:w="851" w:type="dxa"/>
          </w:tcPr>
          <w:p w14:paraId="113BB450" w14:textId="77777777" w:rsidR="00C26BEC" w:rsidRPr="00AC1CF8" w:rsidRDefault="00C26BEC" w:rsidP="005B7062">
            <w:pPr>
              <w:jc w:val="right"/>
              <w:rPr>
                <w:color w:val="000000" w:themeColor="text1"/>
                <w:sz w:val="22"/>
                <w:szCs w:val="22"/>
                <w:u w:val="single"/>
              </w:rPr>
            </w:pPr>
            <w:r w:rsidRPr="00AC1CF8">
              <w:rPr>
                <w:color w:val="000000" w:themeColor="text1"/>
                <w:sz w:val="22"/>
                <w:szCs w:val="22"/>
                <w:u w:val="single"/>
              </w:rPr>
              <w:t>Alpha</w:t>
            </w:r>
          </w:p>
        </w:tc>
      </w:tr>
      <w:tr w:rsidR="00C26BEC" w:rsidRPr="00AC1CF8" w14:paraId="6BEA5A27" w14:textId="77777777" w:rsidTr="005B7062">
        <w:tc>
          <w:tcPr>
            <w:tcW w:w="1843" w:type="dxa"/>
          </w:tcPr>
          <w:p w14:paraId="04C44665" w14:textId="77777777" w:rsidR="00C26BEC" w:rsidRPr="00AC1CF8" w:rsidRDefault="00C26BEC" w:rsidP="005B7062">
            <w:pPr>
              <w:rPr>
                <w:color w:val="000000" w:themeColor="text1"/>
                <w:sz w:val="22"/>
                <w:szCs w:val="22"/>
              </w:rPr>
            </w:pPr>
            <w:r w:rsidRPr="00AC1CF8">
              <w:rPr>
                <w:color w:val="000000" w:themeColor="text1"/>
                <w:sz w:val="22"/>
                <w:szCs w:val="22"/>
              </w:rPr>
              <w:t>Affective Competitiveness</w:t>
            </w:r>
          </w:p>
          <w:p w14:paraId="78CD4969" w14:textId="77777777" w:rsidR="00C26BEC" w:rsidRPr="00AC1CF8" w:rsidRDefault="00C26BEC" w:rsidP="005B7062">
            <w:pPr>
              <w:rPr>
                <w:color w:val="000000" w:themeColor="text1"/>
                <w:sz w:val="22"/>
                <w:szCs w:val="22"/>
              </w:rPr>
            </w:pPr>
          </w:p>
        </w:tc>
        <w:tc>
          <w:tcPr>
            <w:tcW w:w="2121" w:type="dxa"/>
          </w:tcPr>
          <w:p w14:paraId="76862E3D" w14:textId="77777777" w:rsidR="00C26BEC" w:rsidRPr="00AC1CF8" w:rsidRDefault="00C26BEC" w:rsidP="005B7062">
            <w:pPr>
              <w:jc w:val="right"/>
              <w:rPr>
                <w:color w:val="000000" w:themeColor="text1"/>
                <w:sz w:val="22"/>
                <w:szCs w:val="22"/>
              </w:rPr>
            </w:pPr>
            <w:r w:rsidRPr="00AC1CF8">
              <w:rPr>
                <w:color w:val="000000" w:themeColor="text1"/>
                <w:sz w:val="22"/>
                <w:szCs w:val="22"/>
              </w:rPr>
              <w:t>8</w:t>
            </w:r>
          </w:p>
        </w:tc>
        <w:tc>
          <w:tcPr>
            <w:tcW w:w="2273" w:type="dxa"/>
          </w:tcPr>
          <w:p w14:paraId="14A8C5FC" w14:textId="77777777" w:rsidR="00C26BEC" w:rsidRPr="00AC1CF8" w:rsidRDefault="00C26BEC" w:rsidP="005B7062">
            <w:pPr>
              <w:jc w:val="right"/>
              <w:rPr>
                <w:color w:val="000000" w:themeColor="text1"/>
                <w:sz w:val="22"/>
                <w:szCs w:val="22"/>
              </w:rPr>
            </w:pPr>
            <w:r w:rsidRPr="00AC1CF8">
              <w:rPr>
                <w:color w:val="000000" w:themeColor="text1"/>
                <w:sz w:val="22"/>
                <w:szCs w:val="22"/>
              </w:rPr>
              <w:t>5-point Likert-scale</w:t>
            </w:r>
          </w:p>
        </w:tc>
        <w:tc>
          <w:tcPr>
            <w:tcW w:w="1271" w:type="dxa"/>
          </w:tcPr>
          <w:p w14:paraId="29C016B6" w14:textId="77777777" w:rsidR="00C26BEC" w:rsidRPr="00AC1CF8" w:rsidRDefault="00C26BEC" w:rsidP="005B7062">
            <w:pPr>
              <w:jc w:val="right"/>
              <w:rPr>
                <w:color w:val="000000" w:themeColor="text1"/>
                <w:sz w:val="22"/>
                <w:szCs w:val="22"/>
              </w:rPr>
            </w:pPr>
            <w:r w:rsidRPr="00AC1CF8">
              <w:rPr>
                <w:color w:val="000000" w:themeColor="text1"/>
                <w:sz w:val="22"/>
                <w:szCs w:val="22"/>
              </w:rPr>
              <w:t>0.963</w:t>
            </w:r>
          </w:p>
        </w:tc>
        <w:tc>
          <w:tcPr>
            <w:tcW w:w="851" w:type="dxa"/>
          </w:tcPr>
          <w:p w14:paraId="49340681" w14:textId="77777777" w:rsidR="00C26BEC" w:rsidRPr="00AC1CF8" w:rsidRDefault="00C26BEC" w:rsidP="005B7062">
            <w:pPr>
              <w:jc w:val="right"/>
              <w:rPr>
                <w:color w:val="000000" w:themeColor="text1"/>
                <w:sz w:val="22"/>
                <w:szCs w:val="22"/>
              </w:rPr>
            </w:pPr>
            <w:r w:rsidRPr="00AC1CF8">
              <w:rPr>
                <w:color w:val="000000" w:themeColor="text1"/>
                <w:sz w:val="22"/>
                <w:szCs w:val="22"/>
              </w:rPr>
              <w:t>0.919</w:t>
            </w:r>
          </w:p>
        </w:tc>
      </w:tr>
      <w:tr w:rsidR="00C26BEC" w:rsidRPr="00AC1CF8" w14:paraId="2AF9A6A0" w14:textId="77777777" w:rsidTr="005B7062">
        <w:tc>
          <w:tcPr>
            <w:tcW w:w="1843" w:type="dxa"/>
          </w:tcPr>
          <w:p w14:paraId="18917B76" w14:textId="77777777" w:rsidR="00C26BEC" w:rsidRPr="00AC1CF8" w:rsidRDefault="00C26BEC" w:rsidP="005B7062">
            <w:pPr>
              <w:rPr>
                <w:color w:val="000000" w:themeColor="text1"/>
                <w:sz w:val="22"/>
                <w:szCs w:val="22"/>
              </w:rPr>
            </w:pPr>
            <w:r w:rsidRPr="00AC1CF8">
              <w:rPr>
                <w:color w:val="000000" w:themeColor="text1"/>
                <w:sz w:val="22"/>
                <w:szCs w:val="22"/>
              </w:rPr>
              <w:t>Anger Rumination</w:t>
            </w:r>
          </w:p>
          <w:p w14:paraId="203A29EC" w14:textId="77777777" w:rsidR="00C26BEC" w:rsidRPr="00AC1CF8" w:rsidRDefault="00C26BEC" w:rsidP="005B7062">
            <w:pPr>
              <w:rPr>
                <w:color w:val="000000" w:themeColor="text1"/>
                <w:sz w:val="22"/>
                <w:szCs w:val="22"/>
              </w:rPr>
            </w:pPr>
          </w:p>
        </w:tc>
        <w:tc>
          <w:tcPr>
            <w:tcW w:w="2121" w:type="dxa"/>
          </w:tcPr>
          <w:p w14:paraId="72670438" w14:textId="77777777" w:rsidR="00C26BEC" w:rsidRPr="00AC1CF8" w:rsidRDefault="00C26BEC" w:rsidP="005B7062">
            <w:pPr>
              <w:jc w:val="right"/>
              <w:rPr>
                <w:color w:val="000000" w:themeColor="text1"/>
                <w:sz w:val="22"/>
                <w:szCs w:val="22"/>
              </w:rPr>
            </w:pPr>
            <w:r w:rsidRPr="00AC1CF8">
              <w:rPr>
                <w:color w:val="000000" w:themeColor="text1"/>
                <w:sz w:val="22"/>
                <w:szCs w:val="22"/>
              </w:rPr>
              <w:t>5</w:t>
            </w:r>
          </w:p>
        </w:tc>
        <w:tc>
          <w:tcPr>
            <w:tcW w:w="2273" w:type="dxa"/>
          </w:tcPr>
          <w:p w14:paraId="7519CF1A" w14:textId="77777777" w:rsidR="00C26BEC" w:rsidRPr="00AC1CF8" w:rsidRDefault="00C26BEC" w:rsidP="005B7062">
            <w:pPr>
              <w:jc w:val="right"/>
              <w:rPr>
                <w:color w:val="000000" w:themeColor="text1"/>
                <w:sz w:val="22"/>
                <w:szCs w:val="22"/>
              </w:rPr>
            </w:pPr>
            <w:r w:rsidRPr="00AC1CF8">
              <w:rPr>
                <w:color w:val="000000" w:themeColor="text1"/>
                <w:sz w:val="22"/>
                <w:szCs w:val="22"/>
              </w:rPr>
              <w:t>7-point Likert-scale</w:t>
            </w:r>
          </w:p>
        </w:tc>
        <w:tc>
          <w:tcPr>
            <w:tcW w:w="1271" w:type="dxa"/>
          </w:tcPr>
          <w:p w14:paraId="7A2B14E6" w14:textId="77777777" w:rsidR="00C26BEC" w:rsidRPr="00AC1CF8" w:rsidRDefault="00C26BEC" w:rsidP="005B7062">
            <w:pPr>
              <w:jc w:val="right"/>
              <w:rPr>
                <w:color w:val="000000" w:themeColor="text1"/>
                <w:sz w:val="22"/>
                <w:szCs w:val="22"/>
              </w:rPr>
            </w:pPr>
            <w:r w:rsidRPr="00AC1CF8">
              <w:rPr>
                <w:color w:val="000000" w:themeColor="text1"/>
                <w:sz w:val="22"/>
                <w:szCs w:val="22"/>
              </w:rPr>
              <w:t>2.601</w:t>
            </w:r>
          </w:p>
        </w:tc>
        <w:tc>
          <w:tcPr>
            <w:tcW w:w="851" w:type="dxa"/>
          </w:tcPr>
          <w:p w14:paraId="61CDB084" w14:textId="77777777" w:rsidR="00C26BEC" w:rsidRPr="00AC1CF8" w:rsidRDefault="00C26BEC" w:rsidP="005B7062">
            <w:pPr>
              <w:jc w:val="right"/>
              <w:rPr>
                <w:color w:val="000000" w:themeColor="text1"/>
                <w:sz w:val="22"/>
                <w:szCs w:val="22"/>
              </w:rPr>
            </w:pPr>
            <w:r w:rsidRPr="00AC1CF8">
              <w:rPr>
                <w:color w:val="000000" w:themeColor="text1"/>
                <w:sz w:val="22"/>
                <w:szCs w:val="22"/>
              </w:rPr>
              <w:t>0.944</w:t>
            </w:r>
          </w:p>
        </w:tc>
      </w:tr>
      <w:tr w:rsidR="00C26BEC" w:rsidRPr="00AC1CF8" w14:paraId="4FEC90AE" w14:textId="77777777" w:rsidTr="005B7062">
        <w:tc>
          <w:tcPr>
            <w:tcW w:w="1843" w:type="dxa"/>
          </w:tcPr>
          <w:p w14:paraId="467A0677" w14:textId="77777777" w:rsidR="00C26BEC" w:rsidRPr="00AC1CF8" w:rsidRDefault="00C26BEC" w:rsidP="005B7062">
            <w:pPr>
              <w:rPr>
                <w:color w:val="000000" w:themeColor="text1"/>
                <w:sz w:val="22"/>
                <w:szCs w:val="22"/>
              </w:rPr>
            </w:pPr>
            <w:r w:rsidRPr="00AC1CF8">
              <w:rPr>
                <w:color w:val="000000" w:themeColor="text1"/>
                <w:sz w:val="22"/>
                <w:szCs w:val="22"/>
              </w:rPr>
              <w:t>Displaced Aggression</w:t>
            </w:r>
          </w:p>
          <w:p w14:paraId="5256E1DD" w14:textId="77777777" w:rsidR="00C26BEC" w:rsidRPr="00AC1CF8" w:rsidRDefault="00C26BEC" w:rsidP="005B7062">
            <w:pPr>
              <w:rPr>
                <w:color w:val="000000" w:themeColor="text1"/>
                <w:sz w:val="22"/>
                <w:szCs w:val="22"/>
              </w:rPr>
            </w:pPr>
          </w:p>
        </w:tc>
        <w:tc>
          <w:tcPr>
            <w:tcW w:w="2121" w:type="dxa"/>
          </w:tcPr>
          <w:p w14:paraId="6A23C4EF" w14:textId="77777777" w:rsidR="00C26BEC" w:rsidRPr="00AC1CF8" w:rsidRDefault="00C26BEC" w:rsidP="005B7062">
            <w:pPr>
              <w:jc w:val="right"/>
              <w:rPr>
                <w:color w:val="000000" w:themeColor="text1"/>
                <w:sz w:val="22"/>
                <w:szCs w:val="22"/>
              </w:rPr>
            </w:pPr>
            <w:r w:rsidRPr="00AC1CF8">
              <w:rPr>
                <w:color w:val="000000" w:themeColor="text1"/>
                <w:sz w:val="22"/>
                <w:szCs w:val="22"/>
              </w:rPr>
              <w:t>5</w:t>
            </w:r>
          </w:p>
        </w:tc>
        <w:tc>
          <w:tcPr>
            <w:tcW w:w="2273" w:type="dxa"/>
          </w:tcPr>
          <w:p w14:paraId="7946E302" w14:textId="77777777" w:rsidR="00C26BEC" w:rsidRPr="00AC1CF8" w:rsidRDefault="00C26BEC" w:rsidP="005B7062">
            <w:pPr>
              <w:jc w:val="right"/>
              <w:rPr>
                <w:color w:val="000000" w:themeColor="text1"/>
                <w:sz w:val="22"/>
                <w:szCs w:val="22"/>
              </w:rPr>
            </w:pPr>
            <w:r w:rsidRPr="00AC1CF8">
              <w:rPr>
                <w:color w:val="000000" w:themeColor="text1"/>
                <w:sz w:val="22"/>
                <w:szCs w:val="22"/>
              </w:rPr>
              <w:t>7-point Likert-scale</w:t>
            </w:r>
          </w:p>
        </w:tc>
        <w:tc>
          <w:tcPr>
            <w:tcW w:w="1271" w:type="dxa"/>
          </w:tcPr>
          <w:p w14:paraId="2F7FA9EE" w14:textId="77777777" w:rsidR="00C26BEC" w:rsidRPr="00AC1CF8" w:rsidRDefault="00C26BEC" w:rsidP="005B7062">
            <w:pPr>
              <w:jc w:val="right"/>
              <w:rPr>
                <w:color w:val="000000" w:themeColor="text1"/>
                <w:sz w:val="22"/>
                <w:szCs w:val="22"/>
              </w:rPr>
            </w:pPr>
            <w:r w:rsidRPr="00AC1CF8">
              <w:rPr>
                <w:color w:val="000000" w:themeColor="text1"/>
                <w:sz w:val="22"/>
                <w:szCs w:val="22"/>
              </w:rPr>
              <w:t>1.863</w:t>
            </w:r>
          </w:p>
        </w:tc>
        <w:tc>
          <w:tcPr>
            <w:tcW w:w="851" w:type="dxa"/>
          </w:tcPr>
          <w:p w14:paraId="4FA6E002" w14:textId="77777777" w:rsidR="00C26BEC" w:rsidRPr="00AC1CF8" w:rsidRDefault="00C26BEC" w:rsidP="005B7062">
            <w:pPr>
              <w:jc w:val="right"/>
              <w:rPr>
                <w:color w:val="000000" w:themeColor="text1"/>
                <w:sz w:val="22"/>
                <w:szCs w:val="22"/>
              </w:rPr>
            </w:pPr>
            <w:r w:rsidRPr="00AC1CF8">
              <w:rPr>
                <w:color w:val="000000" w:themeColor="text1"/>
                <w:sz w:val="22"/>
                <w:szCs w:val="22"/>
              </w:rPr>
              <w:t>0.932</w:t>
            </w:r>
          </w:p>
        </w:tc>
      </w:tr>
      <w:tr w:rsidR="00C26BEC" w:rsidRPr="00AC1CF8" w14:paraId="7CA226EA" w14:textId="77777777" w:rsidTr="005B7062">
        <w:tc>
          <w:tcPr>
            <w:tcW w:w="1843" w:type="dxa"/>
          </w:tcPr>
          <w:p w14:paraId="417748E4" w14:textId="77777777" w:rsidR="00C26BEC" w:rsidRPr="00AC1CF8" w:rsidRDefault="00C26BEC" w:rsidP="005B7062">
            <w:pPr>
              <w:rPr>
                <w:color w:val="000000" w:themeColor="text1"/>
                <w:sz w:val="22"/>
                <w:szCs w:val="22"/>
              </w:rPr>
            </w:pPr>
            <w:r w:rsidRPr="00AC1CF8">
              <w:rPr>
                <w:color w:val="000000" w:themeColor="text1"/>
                <w:sz w:val="22"/>
                <w:szCs w:val="22"/>
              </w:rPr>
              <w:t>Revenge Planning</w:t>
            </w:r>
          </w:p>
          <w:p w14:paraId="183418F7" w14:textId="77777777" w:rsidR="00C26BEC" w:rsidRPr="00AC1CF8" w:rsidRDefault="00C26BEC" w:rsidP="005B7062">
            <w:pPr>
              <w:rPr>
                <w:color w:val="000000" w:themeColor="text1"/>
                <w:sz w:val="22"/>
                <w:szCs w:val="22"/>
              </w:rPr>
            </w:pPr>
            <w:r w:rsidRPr="00AC1CF8">
              <w:rPr>
                <w:color w:val="000000" w:themeColor="text1"/>
                <w:sz w:val="22"/>
                <w:szCs w:val="22"/>
              </w:rPr>
              <w:t xml:space="preserve"> </w:t>
            </w:r>
          </w:p>
        </w:tc>
        <w:tc>
          <w:tcPr>
            <w:tcW w:w="2121" w:type="dxa"/>
          </w:tcPr>
          <w:p w14:paraId="21AE6FCF" w14:textId="77777777" w:rsidR="00C26BEC" w:rsidRPr="00AC1CF8" w:rsidRDefault="00C26BEC" w:rsidP="005B7062">
            <w:pPr>
              <w:jc w:val="right"/>
              <w:rPr>
                <w:color w:val="000000" w:themeColor="text1"/>
                <w:sz w:val="22"/>
                <w:szCs w:val="22"/>
              </w:rPr>
            </w:pPr>
            <w:r w:rsidRPr="00AC1CF8">
              <w:rPr>
                <w:color w:val="000000" w:themeColor="text1"/>
                <w:sz w:val="22"/>
                <w:szCs w:val="22"/>
              </w:rPr>
              <w:t>5</w:t>
            </w:r>
          </w:p>
        </w:tc>
        <w:tc>
          <w:tcPr>
            <w:tcW w:w="2273" w:type="dxa"/>
          </w:tcPr>
          <w:p w14:paraId="3C0414E4" w14:textId="77777777" w:rsidR="00C26BEC" w:rsidRPr="00AC1CF8" w:rsidRDefault="00C26BEC" w:rsidP="005B7062">
            <w:pPr>
              <w:jc w:val="right"/>
              <w:rPr>
                <w:color w:val="000000" w:themeColor="text1"/>
                <w:sz w:val="22"/>
                <w:szCs w:val="22"/>
              </w:rPr>
            </w:pPr>
            <w:r w:rsidRPr="00AC1CF8">
              <w:rPr>
                <w:color w:val="000000" w:themeColor="text1"/>
                <w:sz w:val="22"/>
                <w:szCs w:val="22"/>
              </w:rPr>
              <w:t>7-point Likert-scale</w:t>
            </w:r>
          </w:p>
        </w:tc>
        <w:tc>
          <w:tcPr>
            <w:tcW w:w="1271" w:type="dxa"/>
          </w:tcPr>
          <w:p w14:paraId="03A24D9E" w14:textId="77777777" w:rsidR="00C26BEC" w:rsidRPr="00AC1CF8" w:rsidRDefault="00C26BEC" w:rsidP="005B7062">
            <w:pPr>
              <w:jc w:val="right"/>
              <w:rPr>
                <w:color w:val="000000" w:themeColor="text1"/>
                <w:sz w:val="22"/>
                <w:szCs w:val="22"/>
              </w:rPr>
            </w:pPr>
            <w:r w:rsidRPr="00AC1CF8">
              <w:rPr>
                <w:color w:val="000000" w:themeColor="text1"/>
                <w:sz w:val="22"/>
                <w:szCs w:val="22"/>
              </w:rPr>
              <w:t>1.938</w:t>
            </w:r>
          </w:p>
        </w:tc>
        <w:tc>
          <w:tcPr>
            <w:tcW w:w="851" w:type="dxa"/>
          </w:tcPr>
          <w:p w14:paraId="04885143" w14:textId="77777777" w:rsidR="00C26BEC" w:rsidRPr="00AC1CF8" w:rsidRDefault="00C26BEC" w:rsidP="005B7062">
            <w:pPr>
              <w:jc w:val="right"/>
              <w:rPr>
                <w:color w:val="000000" w:themeColor="text1"/>
                <w:sz w:val="22"/>
                <w:szCs w:val="22"/>
              </w:rPr>
            </w:pPr>
            <w:r w:rsidRPr="00AC1CF8">
              <w:rPr>
                <w:color w:val="000000" w:themeColor="text1"/>
                <w:sz w:val="22"/>
                <w:szCs w:val="22"/>
              </w:rPr>
              <w:t>0.922</w:t>
            </w:r>
          </w:p>
        </w:tc>
      </w:tr>
      <w:tr w:rsidR="00C26BEC" w:rsidRPr="00AC1CF8" w14:paraId="58354C9A" w14:textId="77777777" w:rsidTr="005B7062">
        <w:tc>
          <w:tcPr>
            <w:tcW w:w="1843" w:type="dxa"/>
          </w:tcPr>
          <w:p w14:paraId="73BBEC52" w14:textId="77777777" w:rsidR="00C26BEC" w:rsidRPr="00AC1CF8" w:rsidRDefault="00C26BEC" w:rsidP="005B7062">
            <w:pPr>
              <w:rPr>
                <w:color w:val="000000" w:themeColor="text1"/>
                <w:sz w:val="22"/>
                <w:szCs w:val="22"/>
              </w:rPr>
            </w:pPr>
            <w:r w:rsidRPr="00AC1CF8">
              <w:rPr>
                <w:color w:val="000000" w:themeColor="text1"/>
                <w:sz w:val="22"/>
                <w:szCs w:val="22"/>
              </w:rPr>
              <w:t xml:space="preserve">Continent Self-worth (Competitiveness) </w:t>
            </w:r>
          </w:p>
          <w:p w14:paraId="0B65F5CF" w14:textId="77777777" w:rsidR="00C26BEC" w:rsidRPr="00AC1CF8" w:rsidRDefault="00C26BEC" w:rsidP="005B7062">
            <w:pPr>
              <w:rPr>
                <w:color w:val="000000" w:themeColor="text1"/>
                <w:sz w:val="22"/>
                <w:szCs w:val="22"/>
              </w:rPr>
            </w:pPr>
          </w:p>
        </w:tc>
        <w:tc>
          <w:tcPr>
            <w:tcW w:w="2121" w:type="dxa"/>
          </w:tcPr>
          <w:p w14:paraId="6193CEF4" w14:textId="77777777" w:rsidR="00C26BEC" w:rsidRPr="00AC1CF8" w:rsidRDefault="00C26BEC" w:rsidP="005B7062">
            <w:pPr>
              <w:jc w:val="right"/>
              <w:rPr>
                <w:color w:val="000000" w:themeColor="text1"/>
                <w:sz w:val="22"/>
                <w:szCs w:val="22"/>
              </w:rPr>
            </w:pPr>
            <w:r w:rsidRPr="00AC1CF8">
              <w:rPr>
                <w:color w:val="000000" w:themeColor="text1"/>
                <w:sz w:val="22"/>
                <w:szCs w:val="22"/>
              </w:rPr>
              <w:t>5</w:t>
            </w:r>
          </w:p>
        </w:tc>
        <w:tc>
          <w:tcPr>
            <w:tcW w:w="2273" w:type="dxa"/>
          </w:tcPr>
          <w:p w14:paraId="7E774ECA" w14:textId="77777777" w:rsidR="00C26BEC" w:rsidRPr="00AC1CF8" w:rsidRDefault="00C26BEC" w:rsidP="005B7062">
            <w:pPr>
              <w:jc w:val="right"/>
              <w:rPr>
                <w:color w:val="000000" w:themeColor="text1"/>
                <w:sz w:val="22"/>
                <w:szCs w:val="22"/>
              </w:rPr>
            </w:pPr>
            <w:r w:rsidRPr="00AC1CF8">
              <w:rPr>
                <w:color w:val="000000" w:themeColor="text1"/>
                <w:sz w:val="22"/>
                <w:szCs w:val="22"/>
              </w:rPr>
              <w:t>7-point Likert-scale</w:t>
            </w:r>
          </w:p>
        </w:tc>
        <w:tc>
          <w:tcPr>
            <w:tcW w:w="1271" w:type="dxa"/>
          </w:tcPr>
          <w:p w14:paraId="421687A8" w14:textId="77777777" w:rsidR="00C26BEC" w:rsidRPr="00AC1CF8" w:rsidRDefault="00C26BEC" w:rsidP="005B7062">
            <w:pPr>
              <w:jc w:val="right"/>
              <w:rPr>
                <w:color w:val="000000" w:themeColor="text1"/>
                <w:sz w:val="22"/>
                <w:szCs w:val="22"/>
              </w:rPr>
            </w:pPr>
            <w:r w:rsidRPr="00AC1CF8">
              <w:rPr>
                <w:color w:val="000000" w:themeColor="text1"/>
                <w:sz w:val="22"/>
                <w:szCs w:val="22"/>
              </w:rPr>
              <w:t>1.821</w:t>
            </w:r>
          </w:p>
        </w:tc>
        <w:tc>
          <w:tcPr>
            <w:tcW w:w="851" w:type="dxa"/>
          </w:tcPr>
          <w:p w14:paraId="755EFDA3" w14:textId="77777777" w:rsidR="00C26BEC" w:rsidRPr="00AC1CF8" w:rsidRDefault="00C26BEC" w:rsidP="005B7062">
            <w:pPr>
              <w:jc w:val="right"/>
              <w:rPr>
                <w:color w:val="000000" w:themeColor="text1"/>
                <w:sz w:val="22"/>
                <w:szCs w:val="22"/>
              </w:rPr>
            </w:pPr>
            <w:r w:rsidRPr="00AC1CF8">
              <w:rPr>
                <w:color w:val="000000" w:themeColor="text1"/>
                <w:sz w:val="22"/>
                <w:szCs w:val="22"/>
              </w:rPr>
              <w:t>0.851</w:t>
            </w:r>
          </w:p>
        </w:tc>
      </w:tr>
      <w:tr w:rsidR="00C26BEC" w:rsidRPr="00AC1CF8" w14:paraId="7B75CC41" w14:textId="77777777" w:rsidTr="005B7062">
        <w:tc>
          <w:tcPr>
            <w:tcW w:w="1843" w:type="dxa"/>
          </w:tcPr>
          <w:p w14:paraId="0FC8897D" w14:textId="77777777" w:rsidR="00C26BEC" w:rsidRPr="00AC1CF8" w:rsidRDefault="00C26BEC" w:rsidP="005B7062">
            <w:pPr>
              <w:rPr>
                <w:color w:val="000000" w:themeColor="text1"/>
                <w:sz w:val="22"/>
                <w:szCs w:val="22"/>
              </w:rPr>
            </w:pPr>
            <w:r w:rsidRPr="00AC1CF8">
              <w:rPr>
                <w:color w:val="000000" w:themeColor="text1"/>
                <w:sz w:val="22"/>
                <w:szCs w:val="22"/>
              </w:rPr>
              <w:t xml:space="preserve">Continent Self-worth (Perception by others) </w:t>
            </w:r>
          </w:p>
          <w:p w14:paraId="1B4F3636" w14:textId="77777777" w:rsidR="00C26BEC" w:rsidRPr="00AC1CF8" w:rsidRDefault="00C26BEC" w:rsidP="005B7062">
            <w:pPr>
              <w:rPr>
                <w:color w:val="000000" w:themeColor="text1"/>
                <w:sz w:val="22"/>
                <w:szCs w:val="22"/>
              </w:rPr>
            </w:pPr>
          </w:p>
        </w:tc>
        <w:tc>
          <w:tcPr>
            <w:tcW w:w="2121" w:type="dxa"/>
          </w:tcPr>
          <w:p w14:paraId="48DF7921" w14:textId="77777777" w:rsidR="00C26BEC" w:rsidRPr="00AC1CF8" w:rsidRDefault="00C26BEC" w:rsidP="005B7062">
            <w:pPr>
              <w:jc w:val="right"/>
              <w:rPr>
                <w:color w:val="000000" w:themeColor="text1"/>
                <w:sz w:val="22"/>
                <w:szCs w:val="22"/>
              </w:rPr>
            </w:pPr>
            <w:r w:rsidRPr="00AC1CF8">
              <w:rPr>
                <w:color w:val="000000" w:themeColor="text1"/>
                <w:sz w:val="22"/>
                <w:szCs w:val="22"/>
              </w:rPr>
              <w:t>5</w:t>
            </w:r>
          </w:p>
        </w:tc>
        <w:tc>
          <w:tcPr>
            <w:tcW w:w="2273" w:type="dxa"/>
          </w:tcPr>
          <w:p w14:paraId="4036B3B7" w14:textId="77777777" w:rsidR="00C26BEC" w:rsidRPr="00AC1CF8" w:rsidRDefault="00C26BEC" w:rsidP="005B7062">
            <w:pPr>
              <w:jc w:val="right"/>
              <w:rPr>
                <w:color w:val="000000" w:themeColor="text1"/>
                <w:sz w:val="22"/>
                <w:szCs w:val="22"/>
              </w:rPr>
            </w:pPr>
            <w:r w:rsidRPr="00AC1CF8">
              <w:rPr>
                <w:color w:val="000000" w:themeColor="text1"/>
                <w:sz w:val="22"/>
                <w:szCs w:val="22"/>
              </w:rPr>
              <w:t>7-point Likert-scale</w:t>
            </w:r>
          </w:p>
        </w:tc>
        <w:tc>
          <w:tcPr>
            <w:tcW w:w="1271" w:type="dxa"/>
          </w:tcPr>
          <w:p w14:paraId="0D994D53" w14:textId="77777777" w:rsidR="00C26BEC" w:rsidRPr="00AC1CF8" w:rsidRDefault="00C26BEC" w:rsidP="005B7062">
            <w:pPr>
              <w:jc w:val="right"/>
              <w:rPr>
                <w:color w:val="000000" w:themeColor="text1"/>
                <w:sz w:val="22"/>
                <w:szCs w:val="22"/>
              </w:rPr>
            </w:pPr>
            <w:r w:rsidRPr="00AC1CF8">
              <w:rPr>
                <w:color w:val="000000" w:themeColor="text1"/>
                <w:sz w:val="22"/>
                <w:szCs w:val="22"/>
              </w:rPr>
              <w:t>1.891</w:t>
            </w:r>
          </w:p>
        </w:tc>
        <w:tc>
          <w:tcPr>
            <w:tcW w:w="851" w:type="dxa"/>
          </w:tcPr>
          <w:p w14:paraId="4D381476" w14:textId="77777777" w:rsidR="00C26BEC" w:rsidRPr="00AC1CF8" w:rsidRDefault="00C26BEC" w:rsidP="005B7062">
            <w:pPr>
              <w:jc w:val="right"/>
              <w:rPr>
                <w:color w:val="000000" w:themeColor="text1"/>
                <w:sz w:val="22"/>
                <w:szCs w:val="22"/>
              </w:rPr>
            </w:pPr>
            <w:r w:rsidRPr="00AC1CF8">
              <w:rPr>
                <w:color w:val="000000" w:themeColor="text1"/>
                <w:sz w:val="22"/>
                <w:szCs w:val="22"/>
              </w:rPr>
              <w:t>0.899</w:t>
            </w:r>
          </w:p>
        </w:tc>
      </w:tr>
      <w:tr w:rsidR="00C26BEC" w:rsidRPr="00AC1CF8" w14:paraId="15C64F17" w14:textId="77777777" w:rsidTr="005B7062">
        <w:tc>
          <w:tcPr>
            <w:tcW w:w="1843" w:type="dxa"/>
          </w:tcPr>
          <w:p w14:paraId="7129CE33" w14:textId="77777777" w:rsidR="00C26BEC" w:rsidRPr="00AC1CF8" w:rsidRDefault="00C26BEC" w:rsidP="005B7062">
            <w:pPr>
              <w:rPr>
                <w:color w:val="000000" w:themeColor="text1"/>
                <w:sz w:val="22"/>
                <w:szCs w:val="22"/>
              </w:rPr>
            </w:pPr>
            <w:r w:rsidRPr="00AC1CF8">
              <w:rPr>
                <w:color w:val="000000" w:themeColor="text1"/>
                <w:sz w:val="22"/>
                <w:szCs w:val="22"/>
              </w:rPr>
              <w:t>Social Dominance Orientation</w:t>
            </w:r>
          </w:p>
        </w:tc>
        <w:tc>
          <w:tcPr>
            <w:tcW w:w="2121" w:type="dxa"/>
          </w:tcPr>
          <w:p w14:paraId="6BD86CA4" w14:textId="77777777" w:rsidR="00C26BEC" w:rsidRPr="00AC1CF8" w:rsidRDefault="00C26BEC" w:rsidP="005B7062">
            <w:pPr>
              <w:jc w:val="right"/>
              <w:rPr>
                <w:color w:val="000000" w:themeColor="text1"/>
                <w:sz w:val="22"/>
                <w:szCs w:val="22"/>
              </w:rPr>
            </w:pPr>
            <w:r w:rsidRPr="00AC1CF8">
              <w:rPr>
                <w:color w:val="000000" w:themeColor="text1"/>
                <w:sz w:val="22"/>
                <w:szCs w:val="22"/>
              </w:rPr>
              <w:t>8</w:t>
            </w:r>
          </w:p>
        </w:tc>
        <w:tc>
          <w:tcPr>
            <w:tcW w:w="2273" w:type="dxa"/>
          </w:tcPr>
          <w:p w14:paraId="68CCC1FE" w14:textId="77777777" w:rsidR="00C26BEC" w:rsidRPr="00AC1CF8" w:rsidRDefault="00C26BEC" w:rsidP="005B7062">
            <w:pPr>
              <w:jc w:val="right"/>
              <w:rPr>
                <w:color w:val="000000" w:themeColor="text1"/>
                <w:sz w:val="22"/>
                <w:szCs w:val="22"/>
              </w:rPr>
            </w:pPr>
            <w:r w:rsidRPr="00AC1CF8">
              <w:rPr>
                <w:color w:val="000000" w:themeColor="text1"/>
                <w:sz w:val="22"/>
                <w:szCs w:val="22"/>
              </w:rPr>
              <w:t>7-point Likert Scale</w:t>
            </w:r>
          </w:p>
        </w:tc>
        <w:tc>
          <w:tcPr>
            <w:tcW w:w="1271" w:type="dxa"/>
          </w:tcPr>
          <w:p w14:paraId="123B1534" w14:textId="77777777" w:rsidR="00C26BEC" w:rsidRPr="00AC1CF8" w:rsidRDefault="00C26BEC" w:rsidP="005B7062">
            <w:pPr>
              <w:jc w:val="right"/>
              <w:rPr>
                <w:color w:val="000000" w:themeColor="text1"/>
                <w:sz w:val="22"/>
                <w:szCs w:val="22"/>
              </w:rPr>
            </w:pPr>
            <w:r w:rsidRPr="00AC1CF8">
              <w:rPr>
                <w:color w:val="000000" w:themeColor="text1"/>
                <w:sz w:val="22"/>
                <w:szCs w:val="22"/>
              </w:rPr>
              <w:t>1.775</w:t>
            </w:r>
          </w:p>
        </w:tc>
        <w:tc>
          <w:tcPr>
            <w:tcW w:w="851" w:type="dxa"/>
          </w:tcPr>
          <w:p w14:paraId="7FA91CE4" w14:textId="77777777" w:rsidR="00C26BEC" w:rsidRPr="00AC1CF8" w:rsidRDefault="00C26BEC" w:rsidP="005B7062">
            <w:pPr>
              <w:jc w:val="right"/>
              <w:rPr>
                <w:color w:val="000000" w:themeColor="text1"/>
                <w:sz w:val="22"/>
                <w:szCs w:val="22"/>
              </w:rPr>
            </w:pPr>
            <w:r w:rsidRPr="00AC1CF8">
              <w:rPr>
                <w:color w:val="000000" w:themeColor="text1"/>
                <w:sz w:val="22"/>
                <w:szCs w:val="22"/>
              </w:rPr>
              <w:t>0.908</w:t>
            </w:r>
          </w:p>
        </w:tc>
      </w:tr>
    </w:tbl>
    <w:p w14:paraId="6F9DD48D" w14:textId="0C16F89F" w:rsidR="00904D84" w:rsidRPr="0056197A" w:rsidRDefault="0056197A" w:rsidP="0056197A">
      <w:pPr>
        <w:pStyle w:val="Heading1"/>
      </w:pPr>
      <w:bookmarkStart w:id="11" w:name="_Toc88842801"/>
      <w:r w:rsidRPr="0056197A">
        <w:lastRenderedPageBreak/>
        <w:t xml:space="preserve">Appendix L. </w:t>
      </w:r>
      <w:r w:rsidR="00904D84" w:rsidRPr="0056197A">
        <w:t>Post-hoc Power Analyses</w:t>
      </w:r>
      <w:bookmarkEnd w:id="11"/>
    </w:p>
    <w:p w14:paraId="59CA8FEF" w14:textId="77777777" w:rsidR="00904D84" w:rsidRDefault="00904D84" w:rsidP="00904D84">
      <w:pPr>
        <w:jc w:val="both"/>
        <w:rPr>
          <w:color w:val="000000" w:themeColor="text1"/>
          <w:sz w:val="22"/>
          <w:szCs w:val="22"/>
          <w:u w:val="single"/>
        </w:rPr>
      </w:pPr>
    </w:p>
    <w:p w14:paraId="3D5EE5EA" w14:textId="646FBFA4" w:rsidR="00904D84" w:rsidRPr="00AC1CF8" w:rsidRDefault="00904D84" w:rsidP="00904D84">
      <w:pPr>
        <w:jc w:val="both"/>
        <w:rPr>
          <w:color w:val="000000" w:themeColor="text1"/>
          <w:sz w:val="22"/>
          <w:szCs w:val="22"/>
        </w:rPr>
      </w:pPr>
      <w:r w:rsidRPr="00615761">
        <w:rPr>
          <w:color w:val="000000" w:themeColor="text1"/>
          <w:sz w:val="22"/>
          <w:szCs w:val="22"/>
        </w:rPr>
        <w:t xml:space="preserve">Table </w:t>
      </w:r>
      <w:r w:rsidR="00615761" w:rsidRPr="00615761">
        <w:rPr>
          <w:color w:val="000000" w:themeColor="text1"/>
          <w:sz w:val="22"/>
          <w:szCs w:val="22"/>
        </w:rPr>
        <w:t>46</w:t>
      </w:r>
      <w:r w:rsidRPr="00615761">
        <w:rPr>
          <w:color w:val="000000" w:themeColor="text1"/>
          <w:sz w:val="22"/>
          <w:szCs w:val="22"/>
        </w:rPr>
        <w:t>:</w:t>
      </w:r>
      <w:r w:rsidRPr="00AC1CF8">
        <w:rPr>
          <w:color w:val="000000" w:themeColor="text1"/>
          <w:sz w:val="22"/>
          <w:szCs w:val="22"/>
        </w:rPr>
        <w:t xml:space="preserve"> Post-hoc power analysis. Exact test for a linear multiple regression in a random model. </w:t>
      </w:r>
    </w:p>
    <w:tbl>
      <w:tblPr>
        <w:tblW w:w="0" w:type="auto"/>
        <w:tblBorders>
          <w:top w:val="single" w:sz="4" w:space="0" w:color="auto"/>
          <w:bottom w:val="single" w:sz="4" w:space="0" w:color="auto"/>
        </w:tblBorders>
        <w:tblLook w:val="04A0" w:firstRow="1" w:lastRow="0" w:firstColumn="1" w:lastColumn="0" w:noHBand="0" w:noVBand="1"/>
      </w:tblPr>
      <w:tblGrid>
        <w:gridCol w:w="1498"/>
        <w:gridCol w:w="1280"/>
        <w:gridCol w:w="1280"/>
        <w:gridCol w:w="1255"/>
        <w:gridCol w:w="1267"/>
        <w:gridCol w:w="1267"/>
        <w:gridCol w:w="1503"/>
      </w:tblGrid>
      <w:tr w:rsidR="00904D84" w:rsidRPr="00AC1CF8" w14:paraId="15B590BA" w14:textId="77777777" w:rsidTr="005B7062">
        <w:tc>
          <w:tcPr>
            <w:tcW w:w="1498" w:type="dxa"/>
          </w:tcPr>
          <w:p w14:paraId="7CA70CA2" w14:textId="77777777" w:rsidR="00904D84" w:rsidRPr="00AC1CF8" w:rsidRDefault="00904D84" w:rsidP="005B7062">
            <w:pPr>
              <w:jc w:val="center"/>
              <w:rPr>
                <w:color w:val="000000" w:themeColor="text1"/>
                <w:sz w:val="22"/>
                <w:szCs w:val="22"/>
              </w:rPr>
            </w:pPr>
            <w:r w:rsidRPr="00AC1CF8">
              <w:rPr>
                <w:color w:val="000000" w:themeColor="text1"/>
                <w:sz w:val="22"/>
                <w:szCs w:val="22"/>
                <w:u w:val="single"/>
              </w:rPr>
              <w:t>Statistical Values</w:t>
            </w:r>
          </w:p>
        </w:tc>
        <w:tc>
          <w:tcPr>
            <w:tcW w:w="1280" w:type="dxa"/>
          </w:tcPr>
          <w:p w14:paraId="2F9C9FC2"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Sexism</w:t>
            </w:r>
          </w:p>
        </w:tc>
        <w:tc>
          <w:tcPr>
            <w:tcW w:w="1280" w:type="dxa"/>
          </w:tcPr>
          <w:p w14:paraId="26A9A786"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Hostile</w:t>
            </w:r>
          </w:p>
        </w:tc>
        <w:tc>
          <w:tcPr>
            <w:tcW w:w="1255" w:type="dxa"/>
          </w:tcPr>
          <w:p w14:paraId="558C958C"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Benevolent</w:t>
            </w:r>
          </w:p>
        </w:tc>
        <w:tc>
          <w:tcPr>
            <w:tcW w:w="1267" w:type="dxa"/>
          </w:tcPr>
          <w:p w14:paraId="0D51FBD9"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Sexism:  Gender Interaction</w:t>
            </w:r>
          </w:p>
        </w:tc>
        <w:tc>
          <w:tcPr>
            <w:tcW w:w="1267" w:type="dxa"/>
          </w:tcPr>
          <w:p w14:paraId="1D375B19"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Hostile:  Gender Interaction</w:t>
            </w:r>
          </w:p>
        </w:tc>
        <w:tc>
          <w:tcPr>
            <w:tcW w:w="1503" w:type="dxa"/>
          </w:tcPr>
          <w:p w14:paraId="6FAE8873"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Benevolent:  Gender Interaction</w:t>
            </w:r>
          </w:p>
        </w:tc>
      </w:tr>
      <w:tr w:rsidR="00904D84" w:rsidRPr="00AC1CF8" w14:paraId="708EDAE5" w14:textId="77777777" w:rsidTr="005B7062">
        <w:tc>
          <w:tcPr>
            <w:tcW w:w="1498" w:type="dxa"/>
          </w:tcPr>
          <w:p w14:paraId="717DE73D" w14:textId="77777777" w:rsidR="00904D84" w:rsidRPr="00AC1CF8" w:rsidRDefault="00904D84" w:rsidP="005B7062">
            <w:pPr>
              <w:jc w:val="center"/>
              <w:rPr>
                <w:color w:val="000000" w:themeColor="text1"/>
                <w:sz w:val="22"/>
                <w:szCs w:val="22"/>
                <w:u w:val="single"/>
              </w:rPr>
            </w:pPr>
          </w:p>
        </w:tc>
        <w:tc>
          <w:tcPr>
            <w:tcW w:w="1280" w:type="dxa"/>
          </w:tcPr>
          <w:p w14:paraId="061D0DCB" w14:textId="77777777" w:rsidR="00904D84" w:rsidRPr="00AC1CF8" w:rsidRDefault="00904D84" w:rsidP="005B7062">
            <w:pPr>
              <w:jc w:val="center"/>
              <w:rPr>
                <w:color w:val="000000" w:themeColor="text1"/>
                <w:sz w:val="22"/>
                <w:szCs w:val="22"/>
                <w:u w:val="single"/>
              </w:rPr>
            </w:pPr>
          </w:p>
        </w:tc>
        <w:tc>
          <w:tcPr>
            <w:tcW w:w="1280" w:type="dxa"/>
          </w:tcPr>
          <w:p w14:paraId="23A6D753" w14:textId="77777777" w:rsidR="00904D84" w:rsidRPr="00AC1CF8" w:rsidRDefault="00904D84" w:rsidP="005B7062">
            <w:pPr>
              <w:jc w:val="center"/>
              <w:rPr>
                <w:color w:val="000000" w:themeColor="text1"/>
                <w:sz w:val="22"/>
                <w:szCs w:val="22"/>
                <w:u w:val="single"/>
              </w:rPr>
            </w:pPr>
          </w:p>
        </w:tc>
        <w:tc>
          <w:tcPr>
            <w:tcW w:w="1255" w:type="dxa"/>
          </w:tcPr>
          <w:p w14:paraId="529F55EE" w14:textId="77777777" w:rsidR="00904D84" w:rsidRPr="00AC1CF8" w:rsidRDefault="00904D84" w:rsidP="005B7062">
            <w:pPr>
              <w:jc w:val="center"/>
              <w:rPr>
                <w:color w:val="000000" w:themeColor="text1"/>
                <w:sz w:val="22"/>
                <w:szCs w:val="22"/>
                <w:u w:val="single"/>
              </w:rPr>
            </w:pPr>
          </w:p>
        </w:tc>
        <w:tc>
          <w:tcPr>
            <w:tcW w:w="1267" w:type="dxa"/>
          </w:tcPr>
          <w:p w14:paraId="45B06FF1" w14:textId="77777777" w:rsidR="00904D84" w:rsidRPr="00AC1CF8" w:rsidRDefault="00904D84" w:rsidP="005B7062">
            <w:pPr>
              <w:jc w:val="center"/>
              <w:rPr>
                <w:color w:val="000000" w:themeColor="text1"/>
                <w:sz w:val="22"/>
                <w:szCs w:val="22"/>
                <w:u w:val="single"/>
              </w:rPr>
            </w:pPr>
          </w:p>
        </w:tc>
        <w:tc>
          <w:tcPr>
            <w:tcW w:w="1267" w:type="dxa"/>
          </w:tcPr>
          <w:p w14:paraId="1CC33A48" w14:textId="77777777" w:rsidR="00904D84" w:rsidRPr="00AC1CF8" w:rsidRDefault="00904D84" w:rsidP="005B7062">
            <w:pPr>
              <w:jc w:val="center"/>
              <w:rPr>
                <w:color w:val="000000" w:themeColor="text1"/>
                <w:sz w:val="22"/>
                <w:szCs w:val="22"/>
                <w:u w:val="single"/>
              </w:rPr>
            </w:pPr>
          </w:p>
        </w:tc>
        <w:tc>
          <w:tcPr>
            <w:tcW w:w="1503" w:type="dxa"/>
          </w:tcPr>
          <w:p w14:paraId="089FABCF" w14:textId="77777777" w:rsidR="00904D84" w:rsidRPr="00AC1CF8" w:rsidRDefault="00904D84" w:rsidP="005B7062">
            <w:pPr>
              <w:jc w:val="center"/>
              <w:rPr>
                <w:color w:val="000000" w:themeColor="text1"/>
                <w:sz w:val="22"/>
                <w:szCs w:val="22"/>
                <w:u w:val="single"/>
              </w:rPr>
            </w:pPr>
          </w:p>
        </w:tc>
      </w:tr>
      <w:tr w:rsidR="00904D84" w:rsidRPr="00AC1CF8" w14:paraId="3EAEB9B0" w14:textId="77777777" w:rsidTr="005B7062">
        <w:tc>
          <w:tcPr>
            <w:tcW w:w="1498" w:type="dxa"/>
          </w:tcPr>
          <w:p w14:paraId="337073F6" w14:textId="77777777" w:rsidR="00904D84" w:rsidRPr="00AC1CF8" w:rsidRDefault="00904D84" w:rsidP="005B7062">
            <w:pPr>
              <w:jc w:val="center"/>
              <w:rPr>
                <w:color w:val="000000" w:themeColor="text1"/>
                <w:sz w:val="22"/>
                <w:szCs w:val="22"/>
              </w:rPr>
            </w:pPr>
            <w:r w:rsidRPr="00AC1CF8">
              <w:rPr>
                <w:color w:val="000000" w:themeColor="text1"/>
                <w:sz w:val="22"/>
                <w:szCs w:val="22"/>
              </w:rPr>
              <w:t>Effect Size</w:t>
            </w:r>
          </w:p>
        </w:tc>
        <w:tc>
          <w:tcPr>
            <w:tcW w:w="1280" w:type="dxa"/>
          </w:tcPr>
          <w:p w14:paraId="7C1D6613" w14:textId="77777777" w:rsidR="00904D84" w:rsidRPr="00AC1CF8" w:rsidRDefault="00904D84" w:rsidP="005B7062">
            <w:pPr>
              <w:jc w:val="center"/>
              <w:rPr>
                <w:color w:val="000000" w:themeColor="text1"/>
                <w:sz w:val="22"/>
                <w:szCs w:val="22"/>
              </w:rPr>
            </w:pPr>
            <w:r w:rsidRPr="00AC1CF8">
              <w:rPr>
                <w:color w:val="000000" w:themeColor="text1"/>
                <w:sz w:val="22"/>
                <w:szCs w:val="22"/>
              </w:rPr>
              <w:t>0.215</w:t>
            </w:r>
          </w:p>
        </w:tc>
        <w:tc>
          <w:tcPr>
            <w:tcW w:w="1280" w:type="dxa"/>
          </w:tcPr>
          <w:p w14:paraId="0EE1F292" w14:textId="77777777" w:rsidR="00904D84" w:rsidRPr="00AC1CF8" w:rsidRDefault="00904D84" w:rsidP="005B7062">
            <w:pPr>
              <w:jc w:val="center"/>
              <w:rPr>
                <w:color w:val="000000" w:themeColor="text1"/>
                <w:sz w:val="22"/>
                <w:szCs w:val="22"/>
              </w:rPr>
            </w:pPr>
            <w:r w:rsidRPr="00AC1CF8">
              <w:rPr>
                <w:color w:val="000000" w:themeColor="text1"/>
                <w:sz w:val="22"/>
                <w:szCs w:val="22"/>
              </w:rPr>
              <w:t>0.340</w:t>
            </w:r>
          </w:p>
        </w:tc>
        <w:tc>
          <w:tcPr>
            <w:tcW w:w="1255" w:type="dxa"/>
          </w:tcPr>
          <w:p w14:paraId="0D2394B2" w14:textId="77777777" w:rsidR="00904D84" w:rsidRPr="00AC1CF8" w:rsidRDefault="00904D84" w:rsidP="005B7062">
            <w:pPr>
              <w:jc w:val="center"/>
              <w:rPr>
                <w:color w:val="000000" w:themeColor="text1"/>
                <w:sz w:val="22"/>
                <w:szCs w:val="22"/>
              </w:rPr>
            </w:pPr>
            <w:r w:rsidRPr="00AC1CF8">
              <w:rPr>
                <w:color w:val="000000" w:themeColor="text1"/>
                <w:sz w:val="22"/>
                <w:szCs w:val="22"/>
              </w:rPr>
              <w:t>0.005</w:t>
            </w:r>
          </w:p>
        </w:tc>
        <w:tc>
          <w:tcPr>
            <w:tcW w:w="1267" w:type="dxa"/>
          </w:tcPr>
          <w:p w14:paraId="290C3959" w14:textId="77777777" w:rsidR="00904D84" w:rsidRPr="00AC1CF8" w:rsidRDefault="00904D84" w:rsidP="005B7062">
            <w:pPr>
              <w:jc w:val="center"/>
              <w:rPr>
                <w:color w:val="000000" w:themeColor="text1"/>
                <w:sz w:val="22"/>
                <w:szCs w:val="22"/>
              </w:rPr>
            </w:pPr>
            <w:r w:rsidRPr="00AC1CF8">
              <w:rPr>
                <w:color w:val="000000" w:themeColor="text1"/>
                <w:sz w:val="22"/>
                <w:szCs w:val="22"/>
              </w:rPr>
              <w:t>-0.351</w:t>
            </w:r>
          </w:p>
        </w:tc>
        <w:tc>
          <w:tcPr>
            <w:tcW w:w="1267" w:type="dxa"/>
          </w:tcPr>
          <w:p w14:paraId="5500C626" w14:textId="77777777" w:rsidR="00904D84" w:rsidRPr="00AC1CF8" w:rsidRDefault="00904D84" w:rsidP="005B7062">
            <w:pPr>
              <w:jc w:val="center"/>
              <w:rPr>
                <w:color w:val="000000" w:themeColor="text1"/>
                <w:sz w:val="22"/>
                <w:szCs w:val="22"/>
              </w:rPr>
            </w:pPr>
            <w:r w:rsidRPr="00AC1CF8">
              <w:rPr>
                <w:color w:val="000000" w:themeColor="text1"/>
                <w:sz w:val="22"/>
                <w:szCs w:val="22"/>
              </w:rPr>
              <w:t>-0.552</w:t>
            </w:r>
          </w:p>
        </w:tc>
        <w:tc>
          <w:tcPr>
            <w:tcW w:w="1503" w:type="dxa"/>
          </w:tcPr>
          <w:p w14:paraId="19BE9033" w14:textId="77777777" w:rsidR="00904D84" w:rsidRPr="00AC1CF8" w:rsidRDefault="00904D84" w:rsidP="005B7062">
            <w:pPr>
              <w:jc w:val="center"/>
              <w:rPr>
                <w:color w:val="000000" w:themeColor="text1"/>
                <w:sz w:val="22"/>
                <w:szCs w:val="22"/>
              </w:rPr>
            </w:pPr>
            <w:r w:rsidRPr="00AC1CF8">
              <w:rPr>
                <w:color w:val="000000" w:themeColor="text1"/>
                <w:sz w:val="22"/>
                <w:szCs w:val="22"/>
              </w:rPr>
              <w:t>-0.017</w:t>
            </w:r>
          </w:p>
        </w:tc>
      </w:tr>
      <w:tr w:rsidR="00904D84" w:rsidRPr="00AC1CF8" w14:paraId="34A01D57" w14:textId="77777777" w:rsidTr="005B7062">
        <w:tc>
          <w:tcPr>
            <w:tcW w:w="1498" w:type="dxa"/>
          </w:tcPr>
          <w:p w14:paraId="50166183" w14:textId="77777777" w:rsidR="00904D84" w:rsidRPr="00AC1CF8" w:rsidRDefault="00904D84" w:rsidP="005B7062">
            <w:pPr>
              <w:jc w:val="center"/>
              <w:rPr>
                <w:color w:val="000000" w:themeColor="text1"/>
                <w:sz w:val="22"/>
                <w:szCs w:val="22"/>
              </w:rPr>
            </w:pPr>
            <w:r w:rsidRPr="00AC1CF8">
              <w:rPr>
                <w:color w:val="000000" w:themeColor="text1"/>
                <w:sz w:val="22"/>
                <w:szCs w:val="22"/>
              </w:rPr>
              <w:t>Prob Err</w:t>
            </w:r>
          </w:p>
        </w:tc>
        <w:tc>
          <w:tcPr>
            <w:tcW w:w="1280" w:type="dxa"/>
          </w:tcPr>
          <w:p w14:paraId="05A7D0DC"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280" w:type="dxa"/>
          </w:tcPr>
          <w:p w14:paraId="12043B7A"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255" w:type="dxa"/>
          </w:tcPr>
          <w:p w14:paraId="476A6999"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267" w:type="dxa"/>
          </w:tcPr>
          <w:p w14:paraId="5861E7D9"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267" w:type="dxa"/>
          </w:tcPr>
          <w:p w14:paraId="3F0864CC"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503" w:type="dxa"/>
          </w:tcPr>
          <w:p w14:paraId="400FAE57"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r>
      <w:tr w:rsidR="00904D84" w:rsidRPr="00AC1CF8" w14:paraId="764D76F9" w14:textId="77777777" w:rsidTr="005B7062">
        <w:tc>
          <w:tcPr>
            <w:tcW w:w="1498" w:type="dxa"/>
          </w:tcPr>
          <w:p w14:paraId="7D92755C" w14:textId="77777777" w:rsidR="00904D84" w:rsidRPr="00AC1CF8" w:rsidRDefault="00904D84" w:rsidP="005B7062">
            <w:pPr>
              <w:jc w:val="center"/>
              <w:rPr>
                <w:color w:val="000000" w:themeColor="text1"/>
                <w:sz w:val="22"/>
                <w:szCs w:val="22"/>
              </w:rPr>
            </w:pPr>
            <w:r w:rsidRPr="00AC1CF8">
              <w:rPr>
                <w:color w:val="000000" w:themeColor="text1"/>
                <w:sz w:val="22"/>
                <w:szCs w:val="22"/>
              </w:rPr>
              <w:t>Sample Size</w:t>
            </w:r>
          </w:p>
        </w:tc>
        <w:tc>
          <w:tcPr>
            <w:tcW w:w="1280" w:type="dxa"/>
          </w:tcPr>
          <w:p w14:paraId="76AD33B1"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280" w:type="dxa"/>
          </w:tcPr>
          <w:p w14:paraId="6DA51571"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255" w:type="dxa"/>
          </w:tcPr>
          <w:p w14:paraId="713491E6"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267" w:type="dxa"/>
          </w:tcPr>
          <w:p w14:paraId="08CE1C85"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267" w:type="dxa"/>
          </w:tcPr>
          <w:p w14:paraId="6628C672"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503" w:type="dxa"/>
          </w:tcPr>
          <w:p w14:paraId="45520318"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r>
      <w:tr w:rsidR="00904D84" w:rsidRPr="00AC1CF8" w14:paraId="40C0D1F5" w14:textId="77777777" w:rsidTr="005B7062">
        <w:tc>
          <w:tcPr>
            <w:tcW w:w="1498" w:type="dxa"/>
          </w:tcPr>
          <w:p w14:paraId="14DA24B2" w14:textId="77777777" w:rsidR="00904D84" w:rsidRPr="00AC1CF8" w:rsidRDefault="00904D84" w:rsidP="005B7062">
            <w:pPr>
              <w:jc w:val="center"/>
              <w:rPr>
                <w:color w:val="000000" w:themeColor="text1"/>
                <w:sz w:val="22"/>
                <w:szCs w:val="22"/>
              </w:rPr>
            </w:pPr>
            <w:r w:rsidRPr="00AC1CF8">
              <w:rPr>
                <w:color w:val="000000" w:themeColor="text1"/>
                <w:sz w:val="22"/>
                <w:szCs w:val="22"/>
              </w:rPr>
              <w:t>Predictors</w:t>
            </w:r>
          </w:p>
        </w:tc>
        <w:tc>
          <w:tcPr>
            <w:tcW w:w="1280" w:type="dxa"/>
          </w:tcPr>
          <w:p w14:paraId="0FBE8C6B" w14:textId="77777777" w:rsidR="00904D84" w:rsidRPr="00AC1CF8" w:rsidRDefault="00904D84" w:rsidP="005B7062">
            <w:pPr>
              <w:jc w:val="center"/>
              <w:rPr>
                <w:color w:val="000000" w:themeColor="text1"/>
                <w:sz w:val="22"/>
                <w:szCs w:val="22"/>
              </w:rPr>
            </w:pPr>
            <w:r w:rsidRPr="00AC1CF8">
              <w:rPr>
                <w:color w:val="000000" w:themeColor="text1"/>
                <w:sz w:val="22"/>
                <w:szCs w:val="22"/>
              </w:rPr>
              <w:t>10</w:t>
            </w:r>
          </w:p>
        </w:tc>
        <w:tc>
          <w:tcPr>
            <w:tcW w:w="1280" w:type="dxa"/>
          </w:tcPr>
          <w:p w14:paraId="1C1DB0DA" w14:textId="77777777" w:rsidR="00904D84" w:rsidRPr="00AC1CF8" w:rsidRDefault="00904D84" w:rsidP="005B7062">
            <w:pPr>
              <w:jc w:val="center"/>
              <w:rPr>
                <w:color w:val="000000" w:themeColor="text1"/>
                <w:sz w:val="22"/>
                <w:szCs w:val="22"/>
              </w:rPr>
            </w:pPr>
            <w:r w:rsidRPr="00AC1CF8">
              <w:rPr>
                <w:color w:val="000000" w:themeColor="text1"/>
                <w:sz w:val="22"/>
                <w:szCs w:val="22"/>
              </w:rPr>
              <w:t>10</w:t>
            </w:r>
          </w:p>
        </w:tc>
        <w:tc>
          <w:tcPr>
            <w:tcW w:w="1255" w:type="dxa"/>
          </w:tcPr>
          <w:p w14:paraId="3A1655B7" w14:textId="77777777" w:rsidR="00904D84" w:rsidRPr="00AC1CF8" w:rsidRDefault="00904D84" w:rsidP="005B7062">
            <w:pPr>
              <w:jc w:val="center"/>
              <w:rPr>
                <w:color w:val="000000" w:themeColor="text1"/>
                <w:sz w:val="22"/>
                <w:szCs w:val="22"/>
              </w:rPr>
            </w:pPr>
            <w:r w:rsidRPr="00AC1CF8">
              <w:rPr>
                <w:color w:val="000000" w:themeColor="text1"/>
                <w:sz w:val="22"/>
                <w:szCs w:val="22"/>
              </w:rPr>
              <w:t>10</w:t>
            </w:r>
          </w:p>
        </w:tc>
        <w:tc>
          <w:tcPr>
            <w:tcW w:w="1267" w:type="dxa"/>
          </w:tcPr>
          <w:p w14:paraId="05E32201" w14:textId="77777777" w:rsidR="00904D84" w:rsidRPr="00AC1CF8" w:rsidRDefault="00904D84" w:rsidP="005B7062">
            <w:pPr>
              <w:jc w:val="center"/>
              <w:rPr>
                <w:color w:val="000000" w:themeColor="text1"/>
                <w:sz w:val="22"/>
                <w:szCs w:val="22"/>
              </w:rPr>
            </w:pPr>
            <w:r w:rsidRPr="00AC1CF8">
              <w:rPr>
                <w:color w:val="000000" w:themeColor="text1"/>
                <w:sz w:val="22"/>
                <w:szCs w:val="22"/>
              </w:rPr>
              <w:t>13</w:t>
            </w:r>
          </w:p>
        </w:tc>
        <w:tc>
          <w:tcPr>
            <w:tcW w:w="1267" w:type="dxa"/>
          </w:tcPr>
          <w:p w14:paraId="759C2FA4" w14:textId="77777777" w:rsidR="00904D84" w:rsidRPr="00AC1CF8" w:rsidRDefault="00904D84" w:rsidP="005B7062">
            <w:pPr>
              <w:jc w:val="center"/>
              <w:rPr>
                <w:color w:val="000000" w:themeColor="text1"/>
                <w:sz w:val="22"/>
                <w:szCs w:val="22"/>
              </w:rPr>
            </w:pPr>
            <w:r w:rsidRPr="00AC1CF8">
              <w:rPr>
                <w:color w:val="000000" w:themeColor="text1"/>
                <w:sz w:val="22"/>
                <w:szCs w:val="22"/>
              </w:rPr>
              <w:t>13</w:t>
            </w:r>
          </w:p>
        </w:tc>
        <w:tc>
          <w:tcPr>
            <w:tcW w:w="1503" w:type="dxa"/>
          </w:tcPr>
          <w:p w14:paraId="03DC9806" w14:textId="77777777" w:rsidR="00904D84" w:rsidRPr="00AC1CF8" w:rsidRDefault="00904D84" w:rsidP="005B7062">
            <w:pPr>
              <w:jc w:val="center"/>
              <w:rPr>
                <w:color w:val="000000" w:themeColor="text1"/>
                <w:sz w:val="22"/>
                <w:szCs w:val="22"/>
              </w:rPr>
            </w:pPr>
            <w:r w:rsidRPr="00AC1CF8">
              <w:rPr>
                <w:color w:val="000000" w:themeColor="text1"/>
                <w:sz w:val="22"/>
                <w:szCs w:val="22"/>
              </w:rPr>
              <w:t>13</w:t>
            </w:r>
          </w:p>
        </w:tc>
      </w:tr>
      <w:tr w:rsidR="00904D84" w:rsidRPr="00AC1CF8" w14:paraId="66A2B05D" w14:textId="77777777" w:rsidTr="005B7062">
        <w:tc>
          <w:tcPr>
            <w:tcW w:w="1498" w:type="dxa"/>
          </w:tcPr>
          <w:p w14:paraId="40436B30" w14:textId="77777777" w:rsidR="00904D84" w:rsidRPr="00AC1CF8" w:rsidRDefault="00904D84" w:rsidP="005B7062">
            <w:pPr>
              <w:jc w:val="center"/>
              <w:rPr>
                <w:color w:val="000000" w:themeColor="text1"/>
                <w:sz w:val="22"/>
                <w:szCs w:val="22"/>
                <w:vertAlign w:val="superscript"/>
              </w:rPr>
            </w:pPr>
            <w:r w:rsidRPr="00AC1CF8">
              <w:rPr>
                <w:color w:val="000000" w:themeColor="text1"/>
                <w:sz w:val="22"/>
                <w:szCs w:val="22"/>
              </w:rPr>
              <w:t>Critical R</w:t>
            </w:r>
            <w:r w:rsidRPr="00AC1CF8">
              <w:rPr>
                <w:color w:val="000000" w:themeColor="text1"/>
                <w:sz w:val="22"/>
                <w:szCs w:val="22"/>
                <w:vertAlign w:val="superscript"/>
              </w:rPr>
              <w:t>2</w:t>
            </w:r>
          </w:p>
        </w:tc>
        <w:tc>
          <w:tcPr>
            <w:tcW w:w="1280" w:type="dxa"/>
          </w:tcPr>
          <w:p w14:paraId="7573D957" w14:textId="77777777" w:rsidR="00904D84" w:rsidRPr="00AC1CF8" w:rsidRDefault="00904D84" w:rsidP="005B7062">
            <w:pPr>
              <w:jc w:val="center"/>
              <w:rPr>
                <w:color w:val="000000" w:themeColor="text1"/>
                <w:sz w:val="22"/>
                <w:szCs w:val="22"/>
              </w:rPr>
            </w:pPr>
            <w:r w:rsidRPr="00AC1CF8">
              <w:rPr>
                <w:color w:val="000000" w:themeColor="text1"/>
                <w:sz w:val="22"/>
                <w:szCs w:val="22"/>
              </w:rPr>
              <w:t>0.0374</w:t>
            </w:r>
          </w:p>
        </w:tc>
        <w:tc>
          <w:tcPr>
            <w:tcW w:w="1280" w:type="dxa"/>
          </w:tcPr>
          <w:p w14:paraId="7865D4B0" w14:textId="77777777" w:rsidR="00904D84" w:rsidRPr="00AC1CF8" w:rsidRDefault="00904D84" w:rsidP="005B7062">
            <w:pPr>
              <w:jc w:val="center"/>
              <w:rPr>
                <w:color w:val="000000" w:themeColor="text1"/>
                <w:sz w:val="22"/>
                <w:szCs w:val="22"/>
              </w:rPr>
            </w:pPr>
            <w:r w:rsidRPr="00AC1CF8">
              <w:rPr>
                <w:color w:val="000000" w:themeColor="text1"/>
                <w:sz w:val="22"/>
                <w:szCs w:val="22"/>
              </w:rPr>
              <w:t>0.0374</w:t>
            </w:r>
          </w:p>
        </w:tc>
        <w:tc>
          <w:tcPr>
            <w:tcW w:w="1255" w:type="dxa"/>
          </w:tcPr>
          <w:p w14:paraId="759D6E54" w14:textId="77777777" w:rsidR="00904D84" w:rsidRPr="00AC1CF8" w:rsidRDefault="00904D84" w:rsidP="005B7062">
            <w:pPr>
              <w:jc w:val="center"/>
              <w:rPr>
                <w:color w:val="000000" w:themeColor="text1"/>
                <w:sz w:val="22"/>
                <w:szCs w:val="22"/>
              </w:rPr>
            </w:pPr>
            <w:r w:rsidRPr="00AC1CF8">
              <w:rPr>
                <w:color w:val="000000" w:themeColor="text1"/>
                <w:sz w:val="22"/>
                <w:szCs w:val="22"/>
              </w:rPr>
              <w:t>0.0374</w:t>
            </w:r>
          </w:p>
        </w:tc>
        <w:tc>
          <w:tcPr>
            <w:tcW w:w="1267" w:type="dxa"/>
          </w:tcPr>
          <w:p w14:paraId="339E793D" w14:textId="77777777" w:rsidR="00904D84" w:rsidRPr="00AC1CF8" w:rsidRDefault="00904D84" w:rsidP="005B7062">
            <w:pPr>
              <w:jc w:val="center"/>
              <w:rPr>
                <w:color w:val="000000" w:themeColor="text1"/>
                <w:sz w:val="22"/>
                <w:szCs w:val="22"/>
              </w:rPr>
            </w:pPr>
            <w:r w:rsidRPr="00AC1CF8">
              <w:rPr>
                <w:color w:val="000000" w:themeColor="text1"/>
                <w:sz w:val="22"/>
                <w:szCs w:val="22"/>
              </w:rPr>
              <w:t>0.0457</w:t>
            </w:r>
          </w:p>
        </w:tc>
        <w:tc>
          <w:tcPr>
            <w:tcW w:w="1267" w:type="dxa"/>
          </w:tcPr>
          <w:p w14:paraId="619DE237" w14:textId="77777777" w:rsidR="00904D84" w:rsidRPr="00AC1CF8" w:rsidRDefault="00904D84" w:rsidP="005B7062">
            <w:pPr>
              <w:jc w:val="center"/>
              <w:rPr>
                <w:color w:val="000000" w:themeColor="text1"/>
                <w:sz w:val="22"/>
                <w:szCs w:val="22"/>
              </w:rPr>
            </w:pPr>
            <w:r w:rsidRPr="00AC1CF8">
              <w:rPr>
                <w:color w:val="000000" w:themeColor="text1"/>
                <w:sz w:val="22"/>
                <w:szCs w:val="22"/>
              </w:rPr>
              <w:t>0.0457</w:t>
            </w:r>
          </w:p>
        </w:tc>
        <w:tc>
          <w:tcPr>
            <w:tcW w:w="1503" w:type="dxa"/>
          </w:tcPr>
          <w:p w14:paraId="00FC35A5" w14:textId="77777777" w:rsidR="00904D84" w:rsidRPr="00AC1CF8" w:rsidRDefault="00904D84" w:rsidP="005B7062">
            <w:pPr>
              <w:jc w:val="center"/>
              <w:rPr>
                <w:color w:val="000000" w:themeColor="text1"/>
                <w:sz w:val="22"/>
                <w:szCs w:val="22"/>
              </w:rPr>
            </w:pPr>
            <w:r w:rsidRPr="00AC1CF8">
              <w:rPr>
                <w:color w:val="000000" w:themeColor="text1"/>
                <w:sz w:val="22"/>
                <w:szCs w:val="22"/>
              </w:rPr>
              <w:t>0.0457</w:t>
            </w:r>
          </w:p>
        </w:tc>
      </w:tr>
      <w:tr w:rsidR="00904D84" w:rsidRPr="00AC1CF8" w14:paraId="41BB973E" w14:textId="77777777" w:rsidTr="005B7062">
        <w:tc>
          <w:tcPr>
            <w:tcW w:w="1498" w:type="dxa"/>
          </w:tcPr>
          <w:p w14:paraId="0A54CD2F" w14:textId="77777777" w:rsidR="00904D84" w:rsidRPr="00AC1CF8" w:rsidRDefault="00904D84" w:rsidP="005B7062">
            <w:pPr>
              <w:jc w:val="center"/>
              <w:rPr>
                <w:color w:val="000000" w:themeColor="text1"/>
                <w:sz w:val="22"/>
                <w:szCs w:val="22"/>
              </w:rPr>
            </w:pPr>
            <w:r w:rsidRPr="00AC1CF8">
              <w:rPr>
                <w:color w:val="000000" w:themeColor="text1"/>
                <w:sz w:val="22"/>
                <w:szCs w:val="22"/>
              </w:rPr>
              <w:t>Power</w:t>
            </w:r>
          </w:p>
        </w:tc>
        <w:tc>
          <w:tcPr>
            <w:tcW w:w="1280" w:type="dxa"/>
          </w:tcPr>
          <w:p w14:paraId="72504A81" w14:textId="77777777" w:rsidR="00904D84" w:rsidRPr="00AC1CF8" w:rsidRDefault="00904D84" w:rsidP="005B7062">
            <w:pPr>
              <w:jc w:val="center"/>
              <w:rPr>
                <w:color w:val="000000" w:themeColor="text1"/>
                <w:sz w:val="22"/>
                <w:szCs w:val="22"/>
              </w:rPr>
            </w:pPr>
            <w:r w:rsidRPr="00AC1CF8">
              <w:rPr>
                <w:color w:val="000000" w:themeColor="text1"/>
                <w:sz w:val="22"/>
                <w:szCs w:val="22"/>
              </w:rPr>
              <w:t>1</w:t>
            </w:r>
          </w:p>
        </w:tc>
        <w:tc>
          <w:tcPr>
            <w:tcW w:w="1280" w:type="dxa"/>
          </w:tcPr>
          <w:p w14:paraId="0D472D2E" w14:textId="77777777" w:rsidR="00904D84" w:rsidRPr="00AC1CF8" w:rsidRDefault="00904D84" w:rsidP="005B7062">
            <w:pPr>
              <w:jc w:val="center"/>
              <w:rPr>
                <w:color w:val="000000" w:themeColor="text1"/>
                <w:sz w:val="22"/>
                <w:szCs w:val="22"/>
              </w:rPr>
            </w:pPr>
            <w:r w:rsidRPr="00AC1CF8">
              <w:rPr>
                <w:color w:val="000000" w:themeColor="text1"/>
                <w:sz w:val="22"/>
                <w:szCs w:val="22"/>
              </w:rPr>
              <w:t>1</w:t>
            </w:r>
          </w:p>
        </w:tc>
        <w:tc>
          <w:tcPr>
            <w:tcW w:w="1255" w:type="dxa"/>
          </w:tcPr>
          <w:p w14:paraId="7E9CE9FD" w14:textId="77777777" w:rsidR="00904D84" w:rsidRPr="00AC1CF8" w:rsidRDefault="00904D84" w:rsidP="005B7062">
            <w:pPr>
              <w:jc w:val="center"/>
              <w:rPr>
                <w:color w:val="000000" w:themeColor="text1"/>
                <w:sz w:val="22"/>
                <w:szCs w:val="22"/>
              </w:rPr>
            </w:pPr>
            <w:r w:rsidRPr="00AC1CF8">
              <w:rPr>
                <w:color w:val="000000" w:themeColor="text1"/>
                <w:sz w:val="22"/>
                <w:szCs w:val="22"/>
              </w:rPr>
              <w:t>0.137</w:t>
            </w:r>
          </w:p>
        </w:tc>
        <w:tc>
          <w:tcPr>
            <w:tcW w:w="1267" w:type="dxa"/>
          </w:tcPr>
          <w:p w14:paraId="64C99C86" w14:textId="77777777" w:rsidR="00904D84" w:rsidRPr="00AC1CF8" w:rsidRDefault="00904D84" w:rsidP="005B7062">
            <w:pPr>
              <w:jc w:val="center"/>
              <w:rPr>
                <w:color w:val="000000" w:themeColor="text1"/>
                <w:sz w:val="22"/>
                <w:szCs w:val="22"/>
              </w:rPr>
            </w:pPr>
            <w:r w:rsidRPr="00AC1CF8">
              <w:rPr>
                <w:color w:val="000000" w:themeColor="text1"/>
                <w:sz w:val="22"/>
                <w:szCs w:val="22"/>
              </w:rPr>
              <w:t>1</w:t>
            </w:r>
          </w:p>
        </w:tc>
        <w:tc>
          <w:tcPr>
            <w:tcW w:w="1267" w:type="dxa"/>
          </w:tcPr>
          <w:p w14:paraId="2586A636" w14:textId="77777777" w:rsidR="00904D84" w:rsidRPr="00AC1CF8" w:rsidRDefault="00904D84" w:rsidP="005B7062">
            <w:pPr>
              <w:jc w:val="center"/>
              <w:rPr>
                <w:color w:val="000000" w:themeColor="text1"/>
                <w:sz w:val="22"/>
                <w:szCs w:val="22"/>
              </w:rPr>
            </w:pPr>
            <w:r w:rsidRPr="00AC1CF8">
              <w:rPr>
                <w:color w:val="000000" w:themeColor="text1"/>
                <w:sz w:val="22"/>
                <w:szCs w:val="22"/>
              </w:rPr>
              <w:t>1</w:t>
            </w:r>
          </w:p>
        </w:tc>
        <w:tc>
          <w:tcPr>
            <w:tcW w:w="1503" w:type="dxa"/>
          </w:tcPr>
          <w:p w14:paraId="39A31DD0" w14:textId="77777777" w:rsidR="00904D84" w:rsidRPr="00AC1CF8" w:rsidRDefault="00904D84" w:rsidP="005B7062">
            <w:pPr>
              <w:jc w:val="center"/>
              <w:rPr>
                <w:color w:val="000000" w:themeColor="text1"/>
                <w:sz w:val="22"/>
                <w:szCs w:val="22"/>
              </w:rPr>
            </w:pPr>
            <w:r w:rsidRPr="00AC1CF8">
              <w:rPr>
                <w:color w:val="000000" w:themeColor="text1"/>
                <w:sz w:val="22"/>
                <w:szCs w:val="22"/>
              </w:rPr>
              <w:t>1</w:t>
            </w:r>
          </w:p>
        </w:tc>
      </w:tr>
      <w:tr w:rsidR="00904D84" w:rsidRPr="00AC1CF8" w14:paraId="21A98043" w14:textId="77777777" w:rsidTr="005B7062">
        <w:tc>
          <w:tcPr>
            <w:tcW w:w="1498" w:type="dxa"/>
          </w:tcPr>
          <w:p w14:paraId="54A607D4" w14:textId="77777777" w:rsidR="00904D84" w:rsidRPr="00AC1CF8" w:rsidRDefault="00904D84" w:rsidP="005B7062">
            <w:pPr>
              <w:jc w:val="center"/>
              <w:rPr>
                <w:color w:val="000000" w:themeColor="text1"/>
                <w:sz w:val="22"/>
                <w:szCs w:val="22"/>
              </w:rPr>
            </w:pPr>
          </w:p>
        </w:tc>
        <w:tc>
          <w:tcPr>
            <w:tcW w:w="1280" w:type="dxa"/>
          </w:tcPr>
          <w:p w14:paraId="008735D9" w14:textId="77777777" w:rsidR="00904D84" w:rsidRPr="00AC1CF8" w:rsidRDefault="00904D84" w:rsidP="005B7062">
            <w:pPr>
              <w:jc w:val="center"/>
              <w:rPr>
                <w:color w:val="000000" w:themeColor="text1"/>
                <w:sz w:val="22"/>
                <w:szCs w:val="22"/>
              </w:rPr>
            </w:pPr>
          </w:p>
        </w:tc>
        <w:tc>
          <w:tcPr>
            <w:tcW w:w="1280" w:type="dxa"/>
          </w:tcPr>
          <w:p w14:paraId="5E297389" w14:textId="77777777" w:rsidR="00904D84" w:rsidRPr="00AC1CF8" w:rsidRDefault="00904D84" w:rsidP="005B7062">
            <w:pPr>
              <w:jc w:val="center"/>
              <w:rPr>
                <w:color w:val="000000" w:themeColor="text1"/>
                <w:sz w:val="22"/>
                <w:szCs w:val="22"/>
              </w:rPr>
            </w:pPr>
          </w:p>
        </w:tc>
        <w:tc>
          <w:tcPr>
            <w:tcW w:w="1255" w:type="dxa"/>
          </w:tcPr>
          <w:p w14:paraId="77424754" w14:textId="77777777" w:rsidR="00904D84" w:rsidRPr="00AC1CF8" w:rsidRDefault="00904D84" w:rsidP="005B7062">
            <w:pPr>
              <w:jc w:val="center"/>
              <w:rPr>
                <w:color w:val="000000" w:themeColor="text1"/>
                <w:sz w:val="22"/>
                <w:szCs w:val="22"/>
              </w:rPr>
            </w:pPr>
          </w:p>
        </w:tc>
        <w:tc>
          <w:tcPr>
            <w:tcW w:w="1267" w:type="dxa"/>
          </w:tcPr>
          <w:p w14:paraId="44B750C9" w14:textId="77777777" w:rsidR="00904D84" w:rsidRPr="00AC1CF8" w:rsidRDefault="00904D84" w:rsidP="005B7062">
            <w:pPr>
              <w:jc w:val="center"/>
              <w:rPr>
                <w:color w:val="000000" w:themeColor="text1"/>
                <w:sz w:val="22"/>
                <w:szCs w:val="22"/>
              </w:rPr>
            </w:pPr>
          </w:p>
        </w:tc>
        <w:tc>
          <w:tcPr>
            <w:tcW w:w="1267" w:type="dxa"/>
          </w:tcPr>
          <w:p w14:paraId="47A2FED1" w14:textId="77777777" w:rsidR="00904D84" w:rsidRPr="00AC1CF8" w:rsidRDefault="00904D84" w:rsidP="005B7062">
            <w:pPr>
              <w:jc w:val="center"/>
              <w:rPr>
                <w:color w:val="000000" w:themeColor="text1"/>
                <w:sz w:val="22"/>
                <w:szCs w:val="22"/>
              </w:rPr>
            </w:pPr>
          </w:p>
        </w:tc>
        <w:tc>
          <w:tcPr>
            <w:tcW w:w="1503" w:type="dxa"/>
          </w:tcPr>
          <w:p w14:paraId="531682EC" w14:textId="77777777" w:rsidR="00904D84" w:rsidRPr="00AC1CF8" w:rsidRDefault="00904D84" w:rsidP="005B7062">
            <w:pPr>
              <w:jc w:val="center"/>
              <w:rPr>
                <w:color w:val="000000" w:themeColor="text1"/>
                <w:sz w:val="22"/>
                <w:szCs w:val="22"/>
              </w:rPr>
            </w:pPr>
          </w:p>
        </w:tc>
      </w:tr>
      <w:tr w:rsidR="00904D84" w:rsidRPr="00AC1CF8" w14:paraId="4A106D27" w14:textId="77777777" w:rsidTr="005B7062">
        <w:tc>
          <w:tcPr>
            <w:tcW w:w="1498" w:type="dxa"/>
          </w:tcPr>
          <w:p w14:paraId="7EAA4CB9" w14:textId="77777777" w:rsidR="00904D84" w:rsidRPr="00AC1CF8" w:rsidRDefault="00904D84" w:rsidP="005B7062">
            <w:pPr>
              <w:jc w:val="center"/>
              <w:rPr>
                <w:color w:val="000000" w:themeColor="text1"/>
                <w:sz w:val="22"/>
                <w:szCs w:val="22"/>
              </w:rPr>
            </w:pPr>
            <w:r w:rsidRPr="00AC1CF8">
              <w:rPr>
                <w:color w:val="000000" w:themeColor="text1"/>
                <w:sz w:val="22"/>
                <w:szCs w:val="22"/>
                <w:u w:val="single"/>
              </w:rPr>
              <w:t>Statistical Values</w:t>
            </w:r>
          </w:p>
        </w:tc>
        <w:tc>
          <w:tcPr>
            <w:tcW w:w="1280" w:type="dxa"/>
          </w:tcPr>
          <w:p w14:paraId="664E52DC"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Political Leadership</w:t>
            </w:r>
          </w:p>
        </w:tc>
        <w:tc>
          <w:tcPr>
            <w:tcW w:w="1280" w:type="dxa"/>
          </w:tcPr>
          <w:p w14:paraId="65CDB349"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Leadership as Masculine</w:t>
            </w:r>
          </w:p>
        </w:tc>
        <w:tc>
          <w:tcPr>
            <w:tcW w:w="1255" w:type="dxa"/>
          </w:tcPr>
          <w:p w14:paraId="1F63F0E8"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Gender Balance</w:t>
            </w:r>
          </w:p>
        </w:tc>
        <w:tc>
          <w:tcPr>
            <w:tcW w:w="1267" w:type="dxa"/>
          </w:tcPr>
          <w:p w14:paraId="581DB1A5"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Vote Preference</w:t>
            </w:r>
          </w:p>
        </w:tc>
        <w:tc>
          <w:tcPr>
            <w:tcW w:w="1267" w:type="dxa"/>
          </w:tcPr>
          <w:p w14:paraId="0634FE15" w14:textId="77777777" w:rsidR="00904D84" w:rsidRPr="00AC1CF8" w:rsidRDefault="00904D84" w:rsidP="005B7062">
            <w:pPr>
              <w:jc w:val="center"/>
              <w:rPr>
                <w:color w:val="000000" w:themeColor="text1"/>
                <w:sz w:val="22"/>
                <w:szCs w:val="22"/>
              </w:rPr>
            </w:pPr>
          </w:p>
        </w:tc>
        <w:tc>
          <w:tcPr>
            <w:tcW w:w="1503" w:type="dxa"/>
          </w:tcPr>
          <w:p w14:paraId="3A0417C3" w14:textId="77777777" w:rsidR="00904D84" w:rsidRPr="00AC1CF8" w:rsidRDefault="00904D84" w:rsidP="005B7062">
            <w:pPr>
              <w:jc w:val="center"/>
              <w:rPr>
                <w:color w:val="000000" w:themeColor="text1"/>
                <w:sz w:val="22"/>
                <w:szCs w:val="22"/>
              </w:rPr>
            </w:pPr>
          </w:p>
        </w:tc>
      </w:tr>
      <w:tr w:rsidR="00904D84" w:rsidRPr="00AC1CF8" w14:paraId="78AACC14" w14:textId="77777777" w:rsidTr="005B7062">
        <w:tc>
          <w:tcPr>
            <w:tcW w:w="1498" w:type="dxa"/>
          </w:tcPr>
          <w:p w14:paraId="73385EC9" w14:textId="77777777" w:rsidR="00904D84" w:rsidRPr="00AC1CF8" w:rsidRDefault="00904D84" w:rsidP="005B7062">
            <w:pPr>
              <w:jc w:val="center"/>
              <w:rPr>
                <w:color w:val="000000" w:themeColor="text1"/>
                <w:sz w:val="22"/>
                <w:szCs w:val="22"/>
              </w:rPr>
            </w:pPr>
          </w:p>
        </w:tc>
        <w:tc>
          <w:tcPr>
            <w:tcW w:w="1280" w:type="dxa"/>
          </w:tcPr>
          <w:p w14:paraId="54993B41" w14:textId="77777777" w:rsidR="00904D84" w:rsidRPr="00AC1CF8" w:rsidRDefault="00904D84" w:rsidP="005B7062">
            <w:pPr>
              <w:jc w:val="center"/>
              <w:rPr>
                <w:color w:val="000000" w:themeColor="text1"/>
                <w:sz w:val="22"/>
                <w:szCs w:val="22"/>
                <w:u w:val="single"/>
              </w:rPr>
            </w:pPr>
          </w:p>
        </w:tc>
        <w:tc>
          <w:tcPr>
            <w:tcW w:w="1280" w:type="dxa"/>
          </w:tcPr>
          <w:p w14:paraId="15831EBB" w14:textId="77777777" w:rsidR="00904D84" w:rsidRPr="00AC1CF8" w:rsidRDefault="00904D84" w:rsidP="005B7062">
            <w:pPr>
              <w:jc w:val="center"/>
              <w:rPr>
                <w:color w:val="000000" w:themeColor="text1"/>
                <w:sz w:val="22"/>
                <w:szCs w:val="22"/>
                <w:u w:val="single"/>
              </w:rPr>
            </w:pPr>
          </w:p>
        </w:tc>
        <w:tc>
          <w:tcPr>
            <w:tcW w:w="1255" w:type="dxa"/>
          </w:tcPr>
          <w:p w14:paraId="623EB7E9" w14:textId="77777777" w:rsidR="00904D84" w:rsidRPr="00AC1CF8" w:rsidRDefault="00904D84" w:rsidP="005B7062">
            <w:pPr>
              <w:jc w:val="center"/>
              <w:rPr>
                <w:color w:val="000000" w:themeColor="text1"/>
                <w:sz w:val="22"/>
                <w:szCs w:val="22"/>
                <w:u w:val="single"/>
              </w:rPr>
            </w:pPr>
          </w:p>
        </w:tc>
        <w:tc>
          <w:tcPr>
            <w:tcW w:w="1267" w:type="dxa"/>
          </w:tcPr>
          <w:p w14:paraId="1B224688" w14:textId="77777777" w:rsidR="00904D84" w:rsidRPr="00AC1CF8" w:rsidRDefault="00904D84" w:rsidP="005B7062">
            <w:pPr>
              <w:jc w:val="center"/>
              <w:rPr>
                <w:color w:val="000000" w:themeColor="text1"/>
                <w:sz w:val="22"/>
                <w:szCs w:val="22"/>
                <w:u w:val="single"/>
              </w:rPr>
            </w:pPr>
          </w:p>
        </w:tc>
        <w:tc>
          <w:tcPr>
            <w:tcW w:w="1267" w:type="dxa"/>
          </w:tcPr>
          <w:p w14:paraId="0CF87D91" w14:textId="77777777" w:rsidR="00904D84" w:rsidRPr="00AC1CF8" w:rsidRDefault="00904D84" w:rsidP="005B7062">
            <w:pPr>
              <w:jc w:val="center"/>
              <w:rPr>
                <w:color w:val="000000" w:themeColor="text1"/>
                <w:sz w:val="22"/>
                <w:szCs w:val="22"/>
              </w:rPr>
            </w:pPr>
          </w:p>
        </w:tc>
        <w:tc>
          <w:tcPr>
            <w:tcW w:w="1503" w:type="dxa"/>
          </w:tcPr>
          <w:p w14:paraId="33F5D2F5" w14:textId="77777777" w:rsidR="00904D84" w:rsidRPr="00AC1CF8" w:rsidRDefault="00904D84" w:rsidP="005B7062">
            <w:pPr>
              <w:jc w:val="center"/>
              <w:rPr>
                <w:color w:val="000000" w:themeColor="text1"/>
                <w:sz w:val="22"/>
                <w:szCs w:val="22"/>
              </w:rPr>
            </w:pPr>
          </w:p>
        </w:tc>
      </w:tr>
      <w:tr w:rsidR="00904D84" w:rsidRPr="00AC1CF8" w14:paraId="72D7701E" w14:textId="77777777" w:rsidTr="005B7062">
        <w:tc>
          <w:tcPr>
            <w:tcW w:w="1498" w:type="dxa"/>
          </w:tcPr>
          <w:p w14:paraId="4B641B9E" w14:textId="77777777" w:rsidR="00904D84" w:rsidRPr="00AC1CF8" w:rsidRDefault="00904D84" w:rsidP="005B7062">
            <w:pPr>
              <w:jc w:val="center"/>
              <w:rPr>
                <w:color w:val="000000" w:themeColor="text1"/>
                <w:sz w:val="22"/>
                <w:szCs w:val="22"/>
              </w:rPr>
            </w:pPr>
            <w:r w:rsidRPr="00AC1CF8">
              <w:rPr>
                <w:color w:val="000000" w:themeColor="text1"/>
                <w:sz w:val="22"/>
                <w:szCs w:val="22"/>
              </w:rPr>
              <w:t>Effect Size</w:t>
            </w:r>
          </w:p>
        </w:tc>
        <w:tc>
          <w:tcPr>
            <w:tcW w:w="1280" w:type="dxa"/>
          </w:tcPr>
          <w:p w14:paraId="5A845C15" w14:textId="77777777" w:rsidR="00904D84" w:rsidRPr="00AC1CF8" w:rsidRDefault="00904D84" w:rsidP="005B7062">
            <w:pPr>
              <w:jc w:val="center"/>
              <w:rPr>
                <w:color w:val="000000" w:themeColor="text1"/>
                <w:sz w:val="22"/>
                <w:szCs w:val="22"/>
              </w:rPr>
            </w:pPr>
            <w:r w:rsidRPr="00AC1CF8">
              <w:rPr>
                <w:color w:val="000000" w:themeColor="text1"/>
                <w:sz w:val="22"/>
                <w:szCs w:val="22"/>
              </w:rPr>
              <w:t>0.366</w:t>
            </w:r>
          </w:p>
        </w:tc>
        <w:tc>
          <w:tcPr>
            <w:tcW w:w="1280" w:type="dxa"/>
          </w:tcPr>
          <w:p w14:paraId="22CD69BF" w14:textId="77777777" w:rsidR="00904D84" w:rsidRPr="00AC1CF8" w:rsidRDefault="00904D84" w:rsidP="005B7062">
            <w:pPr>
              <w:jc w:val="center"/>
              <w:rPr>
                <w:color w:val="000000" w:themeColor="text1"/>
                <w:sz w:val="22"/>
                <w:szCs w:val="22"/>
              </w:rPr>
            </w:pPr>
            <w:r w:rsidRPr="00AC1CF8">
              <w:rPr>
                <w:color w:val="000000" w:themeColor="text1"/>
                <w:sz w:val="22"/>
                <w:szCs w:val="22"/>
              </w:rPr>
              <w:t>0.406</w:t>
            </w:r>
          </w:p>
        </w:tc>
        <w:tc>
          <w:tcPr>
            <w:tcW w:w="1255" w:type="dxa"/>
          </w:tcPr>
          <w:p w14:paraId="3D5E8F3E" w14:textId="77777777" w:rsidR="00904D84" w:rsidRPr="00AC1CF8" w:rsidRDefault="00904D84" w:rsidP="005B7062">
            <w:pPr>
              <w:jc w:val="center"/>
              <w:rPr>
                <w:color w:val="000000" w:themeColor="text1"/>
                <w:sz w:val="22"/>
                <w:szCs w:val="22"/>
              </w:rPr>
            </w:pPr>
            <w:r w:rsidRPr="00AC1CF8">
              <w:rPr>
                <w:color w:val="000000" w:themeColor="text1"/>
                <w:sz w:val="22"/>
                <w:szCs w:val="22"/>
              </w:rPr>
              <w:t>0.240</w:t>
            </w:r>
          </w:p>
        </w:tc>
        <w:tc>
          <w:tcPr>
            <w:tcW w:w="1267" w:type="dxa"/>
          </w:tcPr>
          <w:p w14:paraId="6FAA029B" w14:textId="77777777" w:rsidR="00904D84" w:rsidRPr="00AC1CF8" w:rsidRDefault="00904D84" w:rsidP="005B7062">
            <w:pPr>
              <w:jc w:val="center"/>
              <w:rPr>
                <w:color w:val="000000" w:themeColor="text1"/>
                <w:sz w:val="22"/>
                <w:szCs w:val="22"/>
              </w:rPr>
            </w:pPr>
            <w:r w:rsidRPr="00AC1CF8">
              <w:rPr>
                <w:color w:val="000000" w:themeColor="text1"/>
                <w:sz w:val="22"/>
                <w:szCs w:val="22"/>
              </w:rPr>
              <w:t>0.130</w:t>
            </w:r>
          </w:p>
        </w:tc>
        <w:tc>
          <w:tcPr>
            <w:tcW w:w="1267" w:type="dxa"/>
          </w:tcPr>
          <w:p w14:paraId="6832E047" w14:textId="77777777" w:rsidR="00904D84" w:rsidRPr="00AC1CF8" w:rsidRDefault="00904D84" w:rsidP="005B7062">
            <w:pPr>
              <w:jc w:val="center"/>
              <w:rPr>
                <w:color w:val="000000" w:themeColor="text1"/>
                <w:sz w:val="22"/>
                <w:szCs w:val="22"/>
              </w:rPr>
            </w:pPr>
          </w:p>
        </w:tc>
        <w:tc>
          <w:tcPr>
            <w:tcW w:w="1503" w:type="dxa"/>
          </w:tcPr>
          <w:p w14:paraId="02D2FA42" w14:textId="77777777" w:rsidR="00904D84" w:rsidRPr="00AC1CF8" w:rsidRDefault="00904D84" w:rsidP="005B7062">
            <w:pPr>
              <w:jc w:val="center"/>
              <w:rPr>
                <w:color w:val="000000" w:themeColor="text1"/>
                <w:sz w:val="22"/>
                <w:szCs w:val="22"/>
              </w:rPr>
            </w:pPr>
          </w:p>
        </w:tc>
      </w:tr>
      <w:tr w:rsidR="00904D84" w:rsidRPr="00AC1CF8" w14:paraId="300049CE" w14:textId="77777777" w:rsidTr="005B7062">
        <w:tc>
          <w:tcPr>
            <w:tcW w:w="1498" w:type="dxa"/>
          </w:tcPr>
          <w:p w14:paraId="4DF52D4E" w14:textId="77777777" w:rsidR="00904D84" w:rsidRPr="00AC1CF8" w:rsidRDefault="00904D84" w:rsidP="005B7062">
            <w:pPr>
              <w:jc w:val="center"/>
              <w:rPr>
                <w:color w:val="000000" w:themeColor="text1"/>
                <w:sz w:val="22"/>
                <w:szCs w:val="22"/>
              </w:rPr>
            </w:pPr>
            <w:r w:rsidRPr="00AC1CF8">
              <w:rPr>
                <w:color w:val="000000" w:themeColor="text1"/>
                <w:sz w:val="22"/>
                <w:szCs w:val="22"/>
              </w:rPr>
              <w:t>Prob Err</w:t>
            </w:r>
          </w:p>
        </w:tc>
        <w:tc>
          <w:tcPr>
            <w:tcW w:w="1280" w:type="dxa"/>
          </w:tcPr>
          <w:p w14:paraId="51D7E439"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280" w:type="dxa"/>
          </w:tcPr>
          <w:p w14:paraId="625B4535"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255" w:type="dxa"/>
          </w:tcPr>
          <w:p w14:paraId="627AEEAC"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267" w:type="dxa"/>
          </w:tcPr>
          <w:p w14:paraId="21233652"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267" w:type="dxa"/>
          </w:tcPr>
          <w:p w14:paraId="5EE7A89A" w14:textId="77777777" w:rsidR="00904D84" w:rsidRPr="00AC1CF8" w:rsidRDefault="00904D84" w:rsidP="005B7062">
            <w:pPr>
              <w:jc w:val="center"/>
              <w:rPr>
                <w:color w:val="000000" w:themeColor="text1"/>
                <w:sz w:val="22"/>
                <w:szCs w:val="22"/>
              </w:rPr>
            </w:pPr>
          </w:p>
        </w:tc>
        <w:tc>
          <w:tcPr>
            <w:tcW w:w="1503" w:type="dxa"/>
          </w:tcPr>
          <w:p w14:paraId="783BFA5A" w14:textId="77777777" w:rsidR="00904D84" w:rsidRPr="00AC1CF8" w:rsidRDefault="00904D84" w:rsidP="005B7062">
            <w:pPr>
              <w:jc w:val="center"/>
              <w:rPr>
                <w:color w:val="000000" w:themeColor="text1"/>
                <w:sz w:val="22"/>
                <w:szCs w:val="22"/>
              </w:rPr>
            </w:pPr>
          </w:p>
        </w:tc>
      </w:tr>
      <w:tr w:rsidR="00904D84" w:rsidRPr="00AC1CF8" w14:paraId="7B2715D1" w14:textId="77777777" w:rsidTr="005B7062">
        <w:tc>
          <w:tcPr>
            <w:tcW w:w="1498" w:type="dxa"/>
          </w:tcPr>
          <w:p w14:paraId="161C2819" w14:textId="77777777" w:rsidR="00904D84" w:rsidRPr="00AC1CF8" w:rsidRDefault="00904D84" w:rsidP="005B7062">
            <w:pPr>
              <w:jc w:val="center"/>
              <w:rPr>
                <w:color w:val="000000" w:themeColor="text1"/>
                <w:sz w:val="22"/>
                <w:szCs w:val="22"/>
              </w:rPr>
            </w:pPr>
            <w:r w:rsidRPr="00AC1CF8">
              <w:rPr>
                <w:color w:val="000000" w:themeColor="text1"/>
                <w:sz w:val="22"/>
                <w:szCs w:val="22"/>
              </w:rPr>
              <w:t>Sample Size</w:t>
            </w:r>
          </w:p>
        </w:tc>
        <w:tc>
          <w:tcPr>
            <w:tcW w:w="1280" w:type="dxa"/>
          </w:tcPr>
          <w:p w14:paraId="513B0CC4"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280" w:type="dxa"/>
          </w:tcPr>
          <w:p w14:paraId="61659231"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255" w:type="dxa"/>
          </w:tcPr>
          <w:p w14:paraId="10A65D96"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267" w:type="dxa"/>
          </w:tcPr>
          <w:p w14:paraId="5960F9AA"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267" w:type="dxa"/>
          </w:tcPr>
          <w:p w14:paraId="7856D51B" w14:textId="77777777" w:rsidR="00904D84" w:rsidRPr="00AC1CF8" w:rsidRDefault="00904D84" w:rsidP="005B7062">
            <w:pPr>
              <w:jc w:val="center"/>
              <w:rPr>
                <w:color w:val="000000" w:themeColor="text1"/>
                <w:sz w:val="22"/>
                <w:szCs w:val="22"/>
              </w:rPr>
            </w:pPr>
          </w:p>
        </w:tc>
        <w:tc>
          <w:tcPr>
            <w:tcW w:w="1503" w:type="dxa"/>
          </w:tcPr>
          <w:p w14:paraId="363A71A8" w14:textId="77777777" w:rsidR="00904D84" w:rsidRPr="00AC1CF8" w:rsidRDefault="00904D84" w:rsidP="005B7062">
            <w:pPr>
              <w:jc w:val="center"/>
              <w:rPr>
                <w:color w:val="000000" w:themeColor="text1"/>
                <w:sz w:val="22"/>
                <w:szCs w:val="22"/>
              </w:rPr>
            </w:pPr>
          </w:p>
        </w:tc>
      </w:tr>
      <w:tr w:rsidR="00904D84" w:rsidRPr="00AC1CF8" w14:paraId="40A512B1" w14:textId="77777777" w:rsidTr="005B7062">
        <w:tc>
          <w:tcPr>
            <w:tcW w:w="1498" w:type="dxa"/>
          </w:tcPr>
          <w:p w14:paraId="257CE053" w14:textId="77777777" w:rsidR="00904D84" w:rsidRPr="00AC1CF8" w:rsidRDefault="00904D84" w:rsidP="005B7062">
            <w:pPr>
              <w:jc w:val="center"/>
              <w:rPr>
                <w:color w:val="000000" w:themeColor="text1"/>
                <w:sz w:val="22"/>
                <w:szCs w:val="22"/>
              </w:rPr>
            </w:pPr>
            <w:r w:rsidRPr="00AC1CF8">
              <w:rPr>
                <w:color w:val="000000" w:themeColor="text1"/>
                <w:sz w:val="22"/>
                <w:szCs w:val="22"/>
              </w:rPr>
              <w:t xml:space="preserve">Predictors </w:t>
            </w:r>
          </w:p>
        </w:tc>
        <w:tc>
          <w:tcPr>
            <w:tcW w:w="1280" w:type="dxa"/>
          </w:tcPr>
          <w:p w14:paraId="42B68B1F" w14:textId="77777777" w:rsidR="00904D84" w:rsidRPr="00AC1CF8" w:rsidRDefault="00904D84" w:rsidP="005B7062">
            <w:pPr>
              <w:jc w:val="center"/>
              <w:rPr>
                <w:color w:val="000000" w:themeColor="text1"/>
                <w:sz w:val="22"/>
                <w:szCs w:val="22"/>
              </w:rPr>
            </w:pPr>
            <w:r w:rsidRPr="00AC1CF8">
              <w:rPr>
                <w:color w:val="000000" w:themeColor="text1"/>
                <w:sz w:val="22"/>
                <w:szCs w:val="22"/>
              </w:rPr>
              <w:t>10</w:t>
            </w:r>
          </w:p>
        </w:tc>
        <w:tc>
          <w:tcPr>
            <w:tcW w:w="1280" w:type="dxa"/>
          </w:tcPr>
          <w:p w14:paraId="7003FC3A" w14:textId="77777777" w:rsidR="00904D84" w:rsidRPr="00AC1CF8" w:rsidRDefault="00904D84" w:rsidP="005B7062">
            <w:pPr>
              <w:jc w:val="center"/>
              <w:rPr>
                <w:color w:val="000000" w:themeColor="text1"/>
                <w:sz w:val="22"/>
                <w:szCs w:val="22"/>
              </w:rPr>
            </w:pPr>
            <w:r w:rsidRPr="00AC1CF8">
              <w:rPr>
                <w:color w:val="000000" w:themeColor="text1"/>
                <w:sz w:val="22"/>
                <w:szCs w:val="22"/>
              </w:rPr>
              <w:t>10</w:t>
            </w:r>
          </w:p>
        </w:tc>
        <w:tc>
          <w:tcPr>
            <w:tcW w:w="1255" w:type="dxa"/>
          </w:tcPr>
          <w:p w14:paraId="63F02059" w14:textId="77777777" w:rsidR="00904D84" w:rsidRPr="00AC1CF8" w:rsidRDefault="00904D84" w:rsidP="005B7062">
            <w:pPr>
              <w:jc w:val="center"/>
              <w:rPr>
                <w:color w:val="000000" w:themeColor="text1"/>
                <w:sz w:val="22"/>
                <w:szCs w:val="22"/>
              </w:rPr>
            </w:pPr>
            <w:r w:rsidRPr="00AC1CF8">
              <w:rPr>
                <w:color w:val="000000" w:themeColor="text1"/>
                <w:sz w:val="22"/>
                <w:szCs w:val="22"/>
              </w:rPr>
              <w:t>10</w:t>
            </w:r>
          </w:p>
        </w:tc>
        <w:tc>
          <w:tcPr>
            <w:tcW w:w="1267" w:type="dxa"/>
          </w:tcPr>
          <w:p w14:paraId="0E15EA1A" w14:textId="77777777" w:rsidR="00904D84" w:rsidRPr="00AC1CF8" w:rsidRDefault="00904D84" w:rsidP="005B7062">
            <w:pPr>
              <w:jc w:val="center"/>
              <w:rPr>
                <w:color w:val="000000" w:themeColor="text1"/>
                <w:sz w:val="22"/>
                <w:szCs w:val="22"/>
              </w:rPr>
            </w:pPr>
            <w:r w:rsidRPr="00AC1CF8">
              <w:rPr>
                <w:color w:val="000000" w:themeColor="text1"/>
                <w:sz w:val="22"/>
                <w:szCs w:val="22"/>
              </w:rPr>
              <w:t>10</w:t>
            </w:r>
          </w:p>
        </w:tc>
        <w:tc>
          <w:tcPr>
            <w:tcW w:w="1267" w:type="dxa"/>
          </w:tcPr>
          <w:p w14:paraId="79C28CE8" w14:textId="77777777" w:rsidR="00904D84" w:rsidRPr="00AC1CF8" w:rsidRDefault="00904D84" w:rsidP="005B7062">
            <w:pPr>
              <w:jc w:val="center"/>
              <w:rPr>
                <w:color w:val="000000" w:themeColor="text1"/>
                <w:sz w:val="22"/>
                <w:szCs w:val="22"/>
              </w:rPr>
            </w:pPr>
          </w:p>
        </w:tc>
        <w:tc>
          <w:tcPr>
            <w:tcW w:w="1503" w:type="dxa"/>
          </w:tcPr>
          <w:p w14:paraId="37A49997" w14:textId="77777777" w:rsidR="00904D84" w:rsidRPr="00AC1CF8" w:rsidRDefault="00904D84" w:rsidP="005B7062">
            <w:pPr>
              <w:jc w:val="center"/>
              <w:rPr>
                <w:color w:val="000000" w:themeColor="text1"/>
                <w:sz w:val="22"/>
                <w:szCs w:val="22"/>
              </w:rPr>
            </w:pPr>
          </w:p>
        </w:tc>
      </w:tr>
      <w:tr w:rsidR="00904D84" w:rsidRPr="00AC1CF8" w14:paraId="2C7DBB49" w14:textId="77777777" w:rsidTr="005B7062">
        <w:tc>
          <w:tcPr>
            <w:tcW w:w="1498" w:type="dxa"/>
          </w:tcPr>
          <w:p w14:paraId="17CAEC2A" w14:textId="77777777" w:rsidR="00904D84" w:rsidRPr="00AC1CF8" w:rsidRDefault="00904D84" w:rsidP="005B7062">
            <w:pPr>
              <w:jc w:val="center"/>
              <w:rPr>
                <w:color w:val="000000" w:themeColor="text1"/>
                <w:sz w:val="22"/>
                <w:szCs w:val="22"/>
              </w:rPr>
            </w:pPr>
            <w:r w:rsidRPr="00AC1CF8">
              <w:rPr>
                <w:color w:val="000000" w:themeColor="text1"/>
                <w:sz w:val="22"/>
                <w:szCs w:val="22"/>
              </w:rPr>
              <w:t>Critical R</w:t>
            </w:r>
            <w:r w:rsidRPr="00AC1CF8">
              <w:rPr>
                <w:color w:val="000000" w:themeColor="text1"/>
                <w:sz w:val="22"/>
                <w:szCs w:val="22"/>
                <w:vertAlign w:val="superscript"/>
              </w:rPr>
              <w:t>2</w:t>
            </w:r>
          </w:p>
        </w:tc>
        <w:tc>
          <w:tcPr>
            <w:tcW w:w="1280" w:type="dxa"/>
          </w:tcPr>
          <w:p w14:paraId="5ED2D542" w14:textId="77777777" w:rsidR="00904D84" w:rsidRPr="00AC1CF8" w:rsidRDefault="00904D84" w:rsidP="005B7062">
            <w:pPr>
              <w:jc w:val="center"/>
              <w:rPr>
                <w:color w:val="000000" w:themeColor="text1"/>
                <w:sz w:val="22"/>
                <w:szCs w:val="22"/>
              </w:rPr>
            </w:pPr>
            <w:r w:rsidRPr="00AC1CF8">
              <w:rPr>
                <w:color w:val="000000" w:themeColor="text1"/>
                <w:sz w:val="22"/>
                <w:szCs w:val="22"/>
              </w:rPr>
              <w:t>0.0374</w:t>
            </w:r>
          </w:p>
        </w:tc>
        <w:tc>
          <w:tcPr>
            <w:tcW w:w="1280" w:type="dxa"/>
          </w:tcPr>
          <w:p w14:paraId="594C2230" w14:textId="77777777" w:rsidR="00904D84" w:rsidRPr="00AC1CF8" w:rsidRDefault="00904D84" w:rsidP="005B7062">
            <w:pPr>
              <w:jc w:val="center"/>
              <w:rPr>
                <w:color w:val="000000" w:themeColor="text1"/>
                <w:sz w:val="22"/>
                <w:szCs w:val="22"/>
              </w:rPr>
            </w:pPr>
            <w:r w:rsidRPr="00AC1CF8">
              <w:rPr>
                <w:color w:val="000000" w:themeColor="text1"/>
                <w:sz w:val="22"/>
                <w:szCs w:val="22"/>
              </w:rPr>
              <w:t>0.0374</w:t>
            </w:r>
          </w:p>
        </w:tc>
        <w:tc>
          <w:tcPr>
            <w:tcW w:w="1255" w:type="dxa"/>
          </w:tcPr>
          <w:p w14:paraId="58C863C7" w14:textId="77777777" w:rsidR="00904D84" w:rsidRPr="00AC1CF8" w:rsidRDefault="00904D84" w:rsidP="005B7062">
            <w:pPr>
              <w:jc w:val="center"/>
              <w:rPr>
                <w:color w:val="000000" w:themeColor="text1"/>
                <w:sz w:val="22"/>
                <w:szCs w:val="22"/>
              </w:rPr>
            </w:pPr>
            <w:r w:rsidRPr="00AC1CF8">
              <w:rPr>
                <w:color w:val="000000" w:themeColor="text1"/>
                <w:sz w:val="22"/>
                <w:szCs w:val="22"/>
              </w:rPr>
              <w:t>0.0374</w:t>
            </w:r>
          </w:p>
        </w:tc>
        <w:tc>
          <w:tcPr>
            <w:tcW w:w="1267" w:type="dxa"/>
          </w:tcPr>
          <w:p w14:paraId="1AA8A90E" w14:textId="77777777" w:rsidR="00904D84" w:rsidRPr="00AC1CF8" w:rsidRDefault="00904D84" w:rsidP="005B7062">
            <w:pPr>
              <w:jc w:val="center"/>
              <w:rPr>
                <w:color w:val="000000" w:themeColor="text1"/>
                <w:sz w:val="22"/>
                <w:szCs w:val="22"/>
              </w:rPr>
            </w:pPr>
            <w:r w:rsidRPr="00AC1CF8">
              <w:rPr>
                <w:color w:val="000000" w:themeColor="text1"/>
                <w:sz w:val="22"/>
                <w:szCs w:val="22"/>
              </w:rPr>
              <w:t>0.0374</w:t>
            </w:r>
          </w:p>
        </w:tc>
        <w:tc>
          <w:tcPr>
            <w:tcW w:w="1267" w:type="dxa"/>
          </w:tcPr>
          <w:p w14:paraId="536A36CE" w14:textId="77777777" w:rsidR="00904D84" w:rsidRPr="00AC1CF8" w:rsidRDefault="00904D84" w:rsidP="005B7062">
            <w:pPr>
              <w:jc w:val="center"/>
              <w:rPr>
                <w:color w:val="000000" w:themeColor="text1"/>
                <w:sz w:val="22"/>
                <w:szCs w:val="22"/>
              </w:rPr>
            </w:pPr>
          </w:p>
        </w:tc>
        <w:tc>
          <w:tcPr>
            <w:tcW w:w="1503" w:type="dxa"/>
          </w:tcPr>
          <w:p w14:paraId="2CC569EF" w14:textId="77777777" w:rsidR="00904D84" w:rsidRPr="00AC1CF8" w:rsidRDefault="00904D84" w:rsidP="005B7062">
            <w:pPr>
              <w:jc w:val="center"/>
              <w:rPr>
                <w:color w:val="000000" w:themeColor="text1"/>
                <w:sz w:val="22"/>
                <w:szCs w:val="22"/>
              </w:rPr>
            </w:pPr>
          </w:p>
        </w:tc>
      </w:tr>
      <w:tr w:rsidR="00904D84" w:rsidRPr="00AC1CF8" w14:paraId="3E2DE83C" w14:textId="77777777" w:rsidTr="005B7062">
        <w:tc>
          <w:tcPr>
            <w:tcW w:w="1498" w:type="dxa"/>
          </w:tcPr>
          <w:p w14:paraId="6E86A19B" w14:textId="77777777" w:rsidR="00904D84" w:rsidRPr="00AC1CF8" w:rsidRDefault="00904D84" w:rsidP="005B7062">
            <w:pPr>
              <w:jc w:val="center"/>
              <w:rPr>
                <w:color w:val="000000" w:themeColor="text1"/>
                <w:sz w:val="22"/>
                <w:szCs w:val="22"/>
              </w:rPr>
            </w:pPr>
            <w:r w:rsidRPr="00AC1CF8">
              <w:rPr>
                <w:color w:val="000000" w:themeColor="text1"/>
                <w:sz w:val="22"/>
                <w:szCs w:val="22"/>
              </w:rPr>
              <w:t>Power</w:t>
            </w:r>
          </w:p>
        </w:tc>
        <w:tc>
          <w:tcPr>
            <w:tcW w:w="1280" w:type="dxa"/>
          </w:tcPr>
          <w:p w14:paraId="3DF29917" w14:textId="77777777" w:rsidR="00904D84" w:rsidRPr="00AC1CF8" w:rsidRDefault="00904D84" w:rsidP="005B7062">
            <w:pPr>
              <w:jc w:val="center"/>
              <w:rPr>
                <w:color w:val="000000" w:themeColor="text1"/>
                <w:sz w:val="22"/>
                <w:szCs w:val="22"/>
              </w:rPr>
            </w:pPr>
            <w:r w:rsidRPr="00AC1CF8">
              <w:rPr>
                <w:color w:val="000000" w:themeColor="text1"/>
                <w:sz w:val="22"/>
                <w:szCs w:val="22"/>
              </w:rPr>
              <w:t>1</w:t>
            </w:r>
          </w:p>
        </w:tc>
        <w:tc>
          <w:tcPr>
            <w:tcW w:w="1280" w:type="dxa"/>
          </w:tcPr>
          <w:p w14:paraId="1EE7E2D8" w14:textId="77777777" w:rsidR="00904D84" w:rsidRPr="00AC1CF8" w:rsidRDefault="00904D84" w:rsidP="005B7062">
            <w:pPr>
              <w:jc w:val="center"/>
              <w:rPr>
                <w:color w:val="000000" w:themeColor="text1"/>
                <w:sz w:val="22"/>
                <w:szCs w:val="22"/>
              </w:rPr>
            </w:pPr>
            <w:r w:rsidRPr="00AC1CF8">
              <w:rPr>
                <w:color w:val="000000" w:themeColor="text1"/>
                <w:sz w:val="22"/>
                <w:szCs w:val="22"/>
              </w:rPr>
              <w:t>1</w:t>
            </w:r>
          </w:p>
        </w:tc>
        <w:tc>
          <w:tcPr>
            <w:tcW w:w="1255" w:type="dxa"/>
          </w:tcPr>
          <w:p w14:paraId="40F649FE" w14:textId="77777777" w:rsidR="00904D84" w:rsidRPr="00AC1CF8" w:rsidRDefault="00904D84" w:rsidP="005B7062">
            <w:pPr>
              <w:jc w:val="center"/>
              <w:rPr>
                <w:color w:val="000000" w:themeColor="text1"/>
                <w:sz w:val="22"/>
                <w:szCs w:val="22"/>
              </w:rPr>
            </w:pPr>
            <w:r w:rsidRPr="00AC1CF8">
              <w:rPr>
                <w:color w:val="000000" w:themeColor="text1"/>
                <w:sz w:val="22"/>
                <w:szCs w:val="22"/>
              </w:rPr>
              <w:t>1</w:t>
            </w:r>
          </w:p>
        </w:tc>
        <w:tc>
          <w:tcPr>
            <w:tcW w:w="1267" w:type="dxa"/>
          </w:tcPr>
          <w:p w14:paraId="438160BA" w14:textId="77777777" w:rsidR="00904D84" w:rsidRPr="00AC1CF8" w:rsidRDefault="00904D84" w:rsidP="005B7062">
            <w:pPr>
              <w:jc w:val="center"/>
              <w:rPr>
                <w:color w:val="000000" w:themeColor="text1"/>
                <w:sz w:val="22"/>
                <w:szCs w:val="22"/>
              </w:rPr>
            </w:pPr>
            <w:r w:rsidRPr="00AC1CF8">
              <w:rPr>
                <w:color w:val="000000" w:themeColor="text1"/>
                <w:sz w:val="22"/>
                <w:szCs w:val="22"/>
              </w:rPr>
              <w:t>0.999</w:t>
            </w:r>
          </w:p>
        </w:tc>
        <w:tc>
          <w:tcPr>
            <w:tcW w:w="1267" w:type="dxa"/>
          </w:tcPr>
          <w:p w14:paraId="55689609" w14:textId="77777777" w:rsidR="00904D84" w:rsidRPr="00AC1CF8" w:rsidRDefault="00904D84" w:rsidP="005B7062">
            <w:pPr>
              <w:jc w:val="center"/>
              <w:rPr>
                <w:color w:val="000000" w:themeColor="text1"/>
                <w:sz w:val="22"/>
                <w:szCs w:val="22"/>
              </w:rPr>
            </w:pPr>
          </w:p>
        </w:tc>
        <w:tc>
          <w:tcPr>
            <w:tcW w:w="1503" w:type="dxa"/>
          </w:tcPr>
          <w:p w14:paraId="2850C8A3" w14:textId="77777777" w:rsidR="00904D84" w:rsidRPr="00AC1CF8" w:rsidRDefault="00904D84" w:rsidP="005B7062">
            <w:pPr>
              <w:jc w:val="center"/>
              <w:rPr>
                <w:color w:val="000000" w:themeColor="text1"/>
                <w:sz w:val="22"/>
                <w:szCs w:val="22"/>
              </w:rPr>
            </w:pPr>
          </w:p>
        </w:tc>
      </w:tr>
      <w:tr w:rsidR="00904D84" w:rsidRPr="00AC1CF8" w14:paraId="65AE92DA" w14:textId="77777777" w:rsidTr="005B7062">
        <w:tc>
          <w:tcPr>
            <w:tcW w:w="1498" w:type="dxa"/>
          </w:tcPr>
          <w:p w14:paraId="02332988" w14:textId="77777777" w:rsidR="00904D84" w:rsidRPr="00AC1CF8" w:rsidRDefault="00904D84" w:rsidP="005B7062">
            <w:pPr>
              <w:jc w:val="center"/>
              <w:rPr>
                <w:color w:val="000000" w:themeColor="text1"/>
                <w:sz w:val="22"/>
                <w:szCs w:val="22"/>
              </w:rPr>
            </w:pPr>
          </w:p>
        </w:tc>
        <w:tc>
          <w:tcPr>
            <w:tcW w:w="1280" w:type="dxa"/>
          </w:tcPr>
          <w:p w14:paraId="7FCCF0D0" w14:textId="77777777" w:rsidR="00904D84" w:rsidRPr="00AC1CF8" w:rsidRDefault="00904D84" w:rsidP="005B7062">
            <w:pPr>
              <w:jc w:val="center"/>
              <w:rPr>
                <w:color w:val="000000" w:themeColor="text1"/>
                <w:sz w:val="22"/>
                <w:szCs w:val="22"/>
              </w:rPr>
            </w:pPr>
          </w:p>
        </w:tc>
        <w:tc>
          <w:tcPr>
            <w:tcW w:w="1280" w:type="dxa"/>
          </w:tcPr>
          <w:p w14:paraId="743F546C" w14:textId="77777777" w:rsidR="00904D84" w:rsidRPr="00AC1CF8" w:rsidRDefault="00904D84" w:rsidP="005B7062">
            <w:pPr>
              <w:jc w:val="center"/>
              <w:rPr>
                <w:color w:val="000000" w:themeColor="text1"/>
                <w:sz w:val="22"/>
                <w:szCs w:val="22"/>
              </w:rPr>
            </w:pPr>
          </w:p>
        </w:tc>
        <w:tc>
          <w:tcPr>
            <w:tcW w:w="1255" w:type="dxa"/>
          </w:tcPr>
          <w:p w14:paraId="3C96A38D" w14:textId="77777777" w:rsidR="00904D84" w:rsidRPr="00AC1CF8" w:rsidRDefault="00904D84" w:rsidP="005B7062">
            <w:pPr>
              <w:jc w:val="center"/>
              <w:rPr>
                <w:color w:val="000000" w:themeColor="text1"/>
                <w:sz w:val="22"/>
                <w:szCs w:val="22"/>
              </w:rPr>
            </w:pPr>
          </w:p>
        </w:tc>
        <w:tc>
          <w:tcPr>
            <w:tcW w:w="1267" w:type="dxa"/>
          </w:tcPr>
          <w:p w14:paraId="7A0D3CD9" w14:textId="77777777" w:rsidR="00904D84" w:rsidRPr="00AC1CF8" w:rsidRDefault="00904D84" w:rsidP="005B7062">
            <w:pPr>
              <w:jc w:val="center"/>
              <w:rPr>
                <w:color w:val="000000" w:themeColor="text1"/>
                <w:sz w:val="22"/>
                <w:szCs w:val="22"/>
              </w:rPr>
            </w:pPr>
          </w:p>
        </w:tc>
        <w:tc>
          <w:tcPr>
            <w:tcW w:w="1267" w:type="dxa"/>
          </w:tcPr>
          <w:p w14:paraId="68E44EDC" w14:textId="77777777" w:rsidR="00904D84" w:rsidRPr="00AC1CF8" w:rsidRDefault="00904D84" w:rsidP="005B7062">
            <w:pPr>
              <w:jc w:val="center"/>
              <w:rPr>
                <w:color w:val="000000" w:themeColor="text1"/>
                <w:sz w:val="22"/>
                <w:szCs w:val="22"/>
              </w:rPr>
            </w:pPr>
          </w:p>
        </w:tc>
        <w:tc>
          <w:tcPr>
            <w:tcW w:w="1503" w:type="dxa"/>
          </w:tcPr>
          <w:p w14:paraId="19B23BD8" w14:textId="77777777" w:rsidR="00904D84" w:rsidRPr="00AC1CF8" w:rsidRDefault="00904D84" w:rsidP="005B7062">
            <w:pPr>
              <w:jc w:val="center"/>
              <w:rPr>
                <w:color w:val="000000" w:themeColor="text1"/>
                <w:sz w:val="22"/>
                <w:szCs w:val="22"/>
              </w:rPr>
            </w:pPr>
          </w:p>
        </w:tc>
      </w:tr>
      <w:tr w:rsidR="00904D84" w:rsidRPr="00AC1CF8" w14:paraId="7E72964C" w14:textId="77777777" w:rsidTr="005B7062">
        <w:tc>
          <w:tcPr>
            <w:tcW w:w="1498" w:type="dxa"/>
          </w:tcPr>
          <w:p w14:paraId="754496AD"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Statistical Values</w:t>
            </w:r>
          </w:p>
        </w:tc>
        <w:tc>
          <w:tcPr>
            <w:tcW w:w="1280" w:type="dxa"/>
          </w:tcPr>
          <w:p w14:paraId="635550C0"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Approval Trump</w:t>
            </w:r>
          </w:p>
        </w:tc>
        <w:tc>
          <w:tcPr>
            <w:tcW w:w="1280" w:type="dxa"/>
          </w:tcPr>
          <w:p w14:paraId="5B07B0C9"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Approval Pelosi</w:t>
            </w:r>
          </w:p>
        </w:tc>
        <w:tc>
          <w:tcPr>
            <w:tcW w:w="1255" w:type="dxa"/>
          </w:tcPr>
          <w:p w14:paraId="51160375" w14:textId="77777777" w:rsidR="00904D84" w:rsidRPr="00AC1CF8" w:rsidRDefault="00904D84" w:rsidP="005B7062">
            <w:pPr>
              <w:jc w:val="center"/>
              <w:rPr>
                <w:color w:val="000000" w:themeColor="text1"/>
                <w:sz w:val="22"/>
                <w:szCs w:val="22"/>
                <w:u w:val="single"/>
              </w:rPr>
            </w:pPr>
            <w:r w:rsidRPr="00AC1CF8">
              <w:rPr>
                <w:color w:val="000000" w:themeColor="text1"/>
                <w:sz w:val="22"/>
                <w:szCs w:val="22"/>
                <w:u w:val="single"/>
              </w:rPr>
              <w:t>Impeach</w:t>
            </w:r>
          </w:p>
        </w:tc>
        <w:tc>
          <w:tcPr>
            <w:tcW w:w="1267" w:type="dxa"/>
          </w:tcPr>
          <w:p w14:paraId="548F83AF" w14:textId="77777777" w:rsidR="00904D84" w:rsidRPr="00AC1CF8" w:rsidRDefault="00904D84" w:rsidP="005B7062">
            <w:pPr>
              <w:jc w:val="center"/>
              <w:rPr>
                <w:color w:val="000000" w:themeColor="text1"/>
                <w:sz w:val="22"/>
                <w:szCs w:val="22"/>
              </w:rPr>
            </w:pPr>
          </w:p>
        </w:tc>
        <w:tc>
          <w:tcPr>
            <w:tcW w:w="1267" w:type="dxa"/>
          </w:tcPr>
          <w:p w14:paraId="20BBA4CC" w14:textId="77777777" w:rsidR="00904D84" w:rsidRPr="00AC1CF8" w:rsidRDefault="00904D84" w:rsidP="005B7062">
            <w:pPr>
              <w:jc w:val="center"/>
              <w:rPr>
                <w:color w:val="000000" w:themeColor="text1"/>
                <w:sz w:val="22"/>
                <w:szCs w:val="22"/>
              </w:rPr>
            </w:pPr>
          </w:p>
        </w:tc>
        <w:tc>
          <w:tcPr>
            <w:tcW w:w="1503" w:type="dxa"/>
          </w:tcPr>
          <w:p w14:paraId="59ADDFE1" w14:textId="77777777" w:rsidR="00904D84" w:rsidRPr="00AC1CF8" w:rsidRDefault="00904D84" w:rsidP="005B7062">
            <w:pPr>
              <w:jc w:val="center"/>
              <w:rPr>
                <w:color w:val="000000" w:themeColor="text1"/>
                <w:sz w:val="22"/>
                <w:szCs w:val="22"/>
              </w:rPr>
            </w:pPr>
          </w:p>
        </w:tc>
      </w:tr>
      <w:tr w:rsidR="00904D84" w:rsidRPr="00AC1CF8" w14:paraId="60587B01" w14:textId="77777777" w:rsidTr="005B7062">
        <w:tc>
          <w:tcPr>
            <w:tcW w:w="1498" w:type="dxa"/>
          </w:tcPr>
          <w:p w14:paraId="0CFCE077" w14:textId="77777777" w:rsidR="00904D84" w:rsidRPr="00AC1CF8" w:rsidRDefault="00904D84" w:rsidP="005B7062">
            <w:pPr>
              <w:jc w:val="center"/>
              <w:rPr>
                <w:color w:val="000000" w:themeColor="text1"/>
                <w:sz w:val="22"/>
                <w:szCs w:val="22"/>
                <w:u w:val="single"/>
              </w:rPr>
            </w:pPr>
          </w:p>
        </w:tc>
        <w:tc>
          <w:tcPr>
            <w:tcW w:w="1280" w:type="dxa"/>
          </w:tcPr>
          <w:p w14:paraId="5C3BFCA3" w14:textId="77777777" w:rsidR="00904D84" w:rsidRPr="00AC1CF8" w:rsidRDefault="00904D84" w:rsidP="005B7062">
            <w:pPr>
              <w:jc w:val="center"/>
              <w:rPr>
                <w:color w:val="000000" w:themeColor="text1"/>
                <w:sz w:val="22"/>
                <w:szCs w:val="22"/>
                <w:u w:val="single"/>
              </w:rPr>
            </w:pPr>
          </w:p>
        </w:tc>
        <w:tc>
          <w:tcPr>
            <w:tcW w:w="1280" w:type="dxa"/>
          </w:tcPr>
          <w:p w14:paraId="0457D707" w14:textId="77777777" w:rsidR="00904D84" w:rsidRPr="00AC1CF8" w:rsidRDefault="00904D84" w:rsidP="005B7062">
            <w:pPr>
              <w:jc w:val="center"/>
              <w:rPr>
                <w:color w:val="000000" w:themeColor="text1"/>
                <w:sz w:val="22"/>
                <w:szCs w:val="22"/>
                <w:u w:val="single"/>
              </w:rPr>
            </w:pPr>
          </w:p>
        </w:tc>
        <w:tc>
          <w:tcPr>
            <w:tcW w:w="1255" w:type="dxa"/>
          </w:tcPr>
          <w:p w14:paraId="38E0EAE7" w14:textId="77777777" w:rsidR="00904D84" w:rsidRPr="00AC1CF8" w:rsidRDefault="00904D84" w:rsidP="005B7062">
            <w:pPr>
              <w:jc w:val="center"/>
              <w:rPr>
                <w:color w:val="000000" w:themeColor="text1"/>
                <w:sz w:val="22"/>
                <w:szCs w:val="22"/>
                <w:u w:val="single"/>
              </w:rPr>
            </w:pPr>
          </w:p>
        </w:tc>
        <w:tc>
          <w:tcPr>
            <w:tcW w:w="1267" w:type="dxa"/>
          </w:tcPr>
          <w:p w14:paraId="27A08513" w14:textId="77777777" w:rsidR="00904D84" w:rsidRPr="00AC1CF8" w:rsidRDefault="00904D84" w:rsidP="005B7062">
            <w:pPr>
              <w:jc w:val="center"/>
              <w:rPr>
                <w:color w:val="000000" w:themeColor="text1"/>
                <w:sz w:val="22"/>
                <w:szCs w:val="22"/>
              </w:rPr>
            </w:pPr>
          </w:p>
        </w:tc>
        <w:tc>
          <w:tcPr>
            <w:tcW w:w="1267" w:type="dxa"/>
          </w:tcPr>
          <w:p w14:paraId="541DE59F" w14:textId="77777777" w:rsidR="00904D84" w:rsidRPr="00AC1CF8" w:rsidRDefault="00904D84" w:rsidP="005B7062">
            <w:pPr>
              <w:jc w:val="center"/>
              <w:rPr>
                <w:color w:val="000000" w:themeColor="text1"/>
                <w:sz w:val="22"/>
                <w:szCs w:val="22"/>
              </w:rPr>
            </w:pPr>
          </w:p>
        </w:tc>
        <w:tc>
          <w:tcPr>
            <w:tcW w:w="1503" w:type="dxa"/>
          </w:tcPr>
          <w:p w14:paraId="19FED5B0" w14:textId="77777777" w:rsidR="00904D84" w:rsidRPr="00AC1CF8" w:rsidRDefault="00904D84" w:rsidP="005B7062">
            <w:pPr>
              <w:jc w:val="center"/>
              <w:rPr>
                <w:color w:val="000000" w:themeColor="text1"/>
                <w:sz w:val="22"/>
                <w:szCs w:val="22"/>
              </w:rPr>
            </w:pPr>
          </w:p>
        </w:tc>
      </w:tr>
      <w:tr w:rsidR="00904D84" w:rsidRPr="00AC1CF8" w14:paraId="56B1492B" w14:textId="77777777" w:rsidTr="005B7062">
        <w:tc>
          <w:tcPr>
            <w:tcW w:w="1498" w:type="dxa"/>
          </w:tcPr>
          <w:p w14:paraId="3D73CCCD" w14:textId="77777777" w:rsidR="00904D84" w:rsidRPr="00AC1CF8" w:rsidRDefault="00904D84" w:rsidP="005B7062">
            <w:pPr>
              <w:jc w:val="center"/>
              <w:rPr>
                <w:color w:val="000000" w:themeColor="text1"/>
                <w:sz w:val="22"/>
                <w:szCs w:val="22"/>
              </w:rPr>
            </w:pPr>
            <w:r w:rsidRPr="00AC1CF8">
              <w:rPr>
                <w:color w:val="000000" w:themeColor="text1"/>
                <w:sz w:val="22"/>
                <w:szCs w:val="22"/>
              </w:rPr>
              <w:t>Effect Size</w:t>
            </w:r>
          </w:p>
        </w:tc>
        <w:tc>
          <w:tcPr>
            <w:tcW w:w="1280" w:type="dxa"/>
          </w:tcPr>
          <w:p w14:paraId="1E849C7B" w14:textId="77777777" w:rsidR="00904D84" w:rsidRPr="00AC1CF8" w:rsidRDefault="00904D84" w:rsidP="005B7062">
            <w:pPr>
              <w:jc w:val="center"/>
              <w:rPr>
                <w:color w:val="000000" w:themeColor="text1"/>
                <w:sz w:val="22"/>
                <w:szCs w:val="22"/>
              </w:rPr>
            </w:pPr>
            <w:r w:rsidRPr="00AC1CF8">
              <w:rPr>
                <w:color w:val="000000" w:themeColor="text1"/>
                <w:sz w:val="22"/>
                <w:szCs w:val="22"/>
              </w:rPr>
              <w:t>0.333</w:t>
            </w:r>
          </w:p>
        </w:tc>
        <w:tc>
          <w:tcPr>
            <w:tcW w:w="1280" w:type="dxa"/>
          </w:tcPr>
          <w:p w14:paraId="6073E383" w14:textId="77777777" w:rsidR="00904D84" w:rsidRPr="00AC1CF8" w:rsidRDefault="00904D84" w:rsidP="005B7062">
            <w:pPr>
              <w:jc w:val="center"/>
              <w:rPr>
                <w:color w:val="000000" w:themeColor="text1"/>
                <w:sz w:val="22"/>
                <w:szCs w:val="22"/>
              </w:rPr>
            </w:pPr>
            <w:r w:rsidRPr="00AC1CF8">
              <w:rPr>
                <w:color w:val="000000" w:themeColor="text1"/>
                <w:sz w:val="22"/>
                <w:szCs w:val="22"/>
              </w:rPr>
              <w:t>-0.047</w:t>
            </w:r>
          </w:p>
        </w:tc>
        <w:tc>
          <w:tcPr>
            <w:tcW w:w="1255" w:type="dxa"/>
          </w:tcPr>
          <w:p w14:paraId="58EC07B5" w14:textId="77777777" w:rsidR="00904D84" w:rsidRPr="00AC1CF8" w:rsidRDefault="00904D84" w:rsidP="005B7062">
            <w:pPr>
              <w:jc w:val="center"/>
              <w:rPr>
                <w:color w:val="000000" w:themeColor="text1"/>
                <w:sz w:val="22"/>
                <w:szCs w:val="22"/>
              </w:rPr>
            </w:pPr>
            <w:r w:rsidRPr="00AC1CF8">
              <w:rPr>
                <w:color w:val="000000" w:themeColor="text1"/>
                <w:sz w:val="22"/>
                <w:szCs w:val="22"/>
              </w:rPr>
              <w:t>0.248</w:t>
            </w:r>
          </w:p>
        </w:tc>
        <w:tc>
          <w:tcPr>
            <w:tcW w:w="1267" w:type="dxa"/>
          </w:tcPr>
          <w:p w14:paraId="71F092E7" w14:textId="77777777" w:rsidR="00904D84" w:rsidRPr="00AC1CF8" w:rsidRDefault="00904D84" w:rsidP="005B7062">
            <w:pPr>
              <w:jc w:val="center"/>
              <w:rPr>
                <w:color w:val="000000" w:themeColor="text1"/>
                <w:sz w:val="22"/>
                <w:szCs w:val="22"/>
              </w:rPr>
            </w:pPr>
          </w:p>
        </w:tc>
        <w:tc>
          <w:tcPr>
            <w:tcW w:w="1267" w:type="dxa"/>
          </w:tcPr>
          <w:p w14:paraId="35409431" w14:textId="77777777" w:rsidR="00904D84" w:rsidRPr="00AC1CF8" w:rsidRDefault="00904D84" w:rsidP="005B7062">
            <w:pPr>
              <w:jc w:val="center"/>
              <w:rPr>
                <w:color w:val="000000" w:themeColor="text1"/>
                <w:sz w:val="22"/>
                <w:szCs w:val="22"/>
              </w:rPr>
            </w:pPr>
          </w:p>
        </w:tc>
        <w:tc>
          <w:tcPr>
            <w:tcW w:w="1503" w:type="dxa"/>
          </w:tcPr>
          <w:p w14:paraId="0981E16A" w14:textId="77777777" w:rsidR="00904D84" w:rsidRPr="00AC1CF8" w:rsidRDefault="00904D84" w:rsidP="005B7062">
            <w:pPr>
              <w:jc w:val="center"/>
              <w:rPr>
                <w:color w:val="000000" w:themeColor="text1"/>
                <w:sz w:val="22"/>
                <w:szCs w:val="22"/>
              </w:rPr>
            </w:pPr>
          </w:p>
        </w:tc>
      </w:tr>
      <w:tr w:rsidR="00904D84" w:rsidRPr="00AC1CF8" w14:paraId="77A6FD64" w14:textId="77777777" w:rsidTr="005B7062">
        <w:tc>
          <w:tcPr>
            <w:tcW w:w="1498" w:type="dxa"/>
          </w:tcPr>
          <w:p w14:paraId="6A50D028" w14:textId="77777777" w:rsidR="00904D84" w:rsidRPr="00AC1CF8" w:rsidRDefault="00904D84" w:rsidP="005B7062">
            <w:pPr>
              <w:jc w:val="center"/>
              <w:rPr>
                <w:color w:val="000000" w:themeColor="text1"/>
                <w:sz w:val="22"/>
                <w:szCs w:val="22"/>
              </w:rPr>
            </w:pPr>
            <w:r w:rsidRPr="00AC1CF8">
              <w:rPr>
                <w:color w:val="000000" w:themeColor="text1"/>
                <w:sz w:val="22"/>
                <w:szCs w:val="22"/>
              </w:rPr>
              <w:t>Prob Err</w:t>
            </w:r>
          </w:p>
        </w:tc>
        <w:tc>
          <w:tcPr>
            <w:tcW w:w="1280" w:type="dxa"/>
          </w:tcPr>
          <w:p w14:paraId="394E910F"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280" w:type="dxa"/>
          </w:tcPr>
          <w:p w14:paraId="161FAFF6"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255" w:type="dxa"/>
          </w:tcPr>
          <w:p w14:paraId="58AE3D18" w14:textId="77777777" w:rsidR="00904D84" w:rsidRPr="00AC1CF8" w:rsidRDefault="00904D84" w:rsidP="005B7062">
            <w:pPr>
              <w:jc w:val="center"/>
              <w:rPr>
                <w:color w:val="000000" w:themeColor="text1"/>
                <w:sz w:val="22"/>
                <w:szCs w:val="22"/>
              </w:rPr>
            </w:pPr>
            <w:r w:rsidRPr="00AC1CF8">
              <w:rPr>
                <w:color w:val="000000" w:themeColor="text1"/>
                <w:sz w:val="22"/>
                <w:szCs w:val="22"/>
              </w:rPr>
              <w:t>0.05</w:t>
            </w:r>
          </w:p>
        </w:tc>
        <w:tc>
          <w:tcPr>
            <w:tcW w:w="1267" w:type="dxa"/>
          </w:tcPr>
          <w:p w14:paraId="2F6A9B8F" w14:textId="77777777" w:rsidR="00904D84" w:rsidRPr="00AC1CF8" w:rsidRDefault="00904D84" w:rsidP="005B7062">
            <w:pPr>
              <w:jc w:val="center"/>
              <w:rPr>
                <w:color w:val="000000" w:themeColor="text1"/>
                <w:sz w:val="22"/>
                <w:szCs w:val="22"/>
              </w:rPr>
            </w:pPr>
          </w:p>
        </w:tc>
        <w:tc>
          <w:tcPr>
            <w:tcW w:w="1267" w:type="dxa"/>
          </w:tcPr>
          <w:p w14:paraId="27DE8E9F" w14:textId="77777777" w:rsidR="00904D84" w:rsidRPr="00AC1CF8" w:rsidRDefault="00904D84" w:rsidP="005B7062">
            <w:pPr>
              <w:jc w:val="center"/>
              <w:rPr>
                <w:color w:val="000000" w:themeColor="text1"/>
                <w:sz w:val="22"/>
                <w:szCs w:val="22"/>
              </w:rPr>
            </w:pPr>
          </w:p>
        </w:tc>
        <w:tc>
          <w:tcPr>
            <w:tcW w:w="1503" w:type="dxa"/>
          </w:tcPr>
          <w:p w14:paraId="20124327" w14:textId="77777777" w:rsidR="00904D84" w:rsidRPr="00AC1CF8" w:rsidRDefault="00904D84" w:rsidP="005B7062">
            <w:pPr>
              <w:jc w:val="center"/>
              <w:rPr>
                <w:color w:val="000000" w:themeColor="text1"/>
                <w:sz w:val="22"/>
                <w:szCs w:val="22"/>
              </w:rPr>
            </w:pPr>
          </w:p>
        </w:tc>
      </w:tr>
      <w:tr w:rsidR="00904D84" w:rsidRPr="00AC1CF8" w14:paraId="3838BC2D" w14:textId="77777777" w:rsidTr="005B7062">
        <w:tc>
          <w:tcPr>
            <w:tcW w:w="1498" w:type="dxa"/>
          </w:tcPr>
          <w:p w14:paraId="5C53D771" w14:textId="77777777" w:rsidR="00904D84" w:rsidRPr="00AC1CF8" w:rsidRDefault="00904D84" w:rsidP="005B7062">
            <w:pPr>
              <w:jc w:val="center"/>
              <w:rPr>
                <w:color w:val="000000" w:themeColor="text1"/>
                <w:sz w:val="22"/>
                <w:szCs w:val="22"/>
              </w:rPr>
            </w:pPr>
            <w:r w:rsidRPr="00AC1CF8">
              <w:rPr>
                <w:color w:val="000000" w:themeColor="text1"/>
                <w:sz w:val="22"/>
                <w:szCs w:val="22"/>
              </w:rPr>
              <w:t>Sample Size</w:t>
            </w:r>
          </w:p>
        </w:tc>
        <w:tc>
          <w:tcPr>
            <w:tcW w:w="1280" w:type="dxa"/>
          </w:tcPr>
          <w:p w14:paraId="177CFC78"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280" w:type="dxa"/>
          </w:tcPr>
          <w:p w14:paraId="30EE4915"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255" w:type="dxa"/>
          </w:tcPr>
          <w:p w14:paraId="40767B07" w14:textId="77777777" w:rsidR="00904D84" w:rsidRPr="00AC1CF8" w:rsidRDefault="00904D84" w:rsidP="005B7062">
            <w:pPr>
              <w:jc w:val="center"/>
              <w:rPr>
                <w:color w:val="000000" w:themeColor="text1"/>
                <w:sz w:val="22"/>
                <w:szCs w:val="22"/>
              </w:rPr>
            </w:pPr>
            <w:r w:rsidRPr="00AC1CF8">
              <w:rPr>
                <w:color w:val="000000" w:themeColor="text1"/>
                <w:sz w:val="22"/>
                <w:szCs w:val="22"/>
              </w:rPr>
              <w:t>487</w:t>
            </w:r>
          </w:p>
        </w:tc>
        <w:tc>
          <w:tcPr>
            <w:tcW w:w="1267" w:type="dxa"/>
          </w:tcPr>
          <w:p w14:paraId="1C5A9190" w14:textId="77777777" w:rsidR="00904D84" w:rsidRPr="00AC1CF8" w:rsidRDefault="00904D84" w:rsidP="005B7062">
            <w:pPr>
              <w:jc w:val="center"/>
              <w:rPr>
                <w:color w:val="000000" w:themeColor="text1"/>
                <w:sz w:val="22"/>
                <w:szCs w:val="22"/>
              </w:rPr>
            </w:pPr>
          </w:p>
        </w:tc>
        <w:tc>
          <w:tcPr>
            <w:tcW w:w="1267" w:type="dxa"/>
          </w:tcPr>
          <w:p w14:paraId="598F08DE" w14:textId="77777777" w:rsidR="00904D84" w:rsidRPr="00AC1CF8" w:rsidRDefault="00904D84" w:rsidP="005B7062">
            <w:pPr>
              <w:jc w:val="center"/>
              <w:rPr>
                <w:color w:val="000000" w:themeColor="text1"/>
                <w:sz w:val="22"/>
                <w:szCs w:val="22"/>
              </w:rPr>
            </w:pPr>
          </w:p>
        </w:tc>
        <w:tc>
          <w:tcPr>
            <w:tcW w:w="1503" w:type="dxa"/>
          </w:tcPr>
          <w:p w14:paraId="5F541865" w14:textId="77777777" w:rsidR="00904D84" w:rsidRPr="00AC1CF8" w:rsidRDefault="00904D84" w:rsidP="005B7062">
            <w:pPr>
              <w:jc w:val="center"/>
              <w:rPr>
                <w:color w:val="000000" w:themeColor="text1"/>
                <w:sz w:val="22"/>
                <w:szCs w:val="22"/>
              </w:rPr>
            </w:pPr>
          </w:p>
        </w:tc>
      </w:tr>
      <w:tr w:rsidR="00904D84" w:rsidRPr="00AC1CF8" w14:paraId="5AB8E050" w14:textId="77777777" w:rsidTr="005B7062">
        <w:tc>
          <w:tcPr>
            <w:tcW w:w="1498" w:type="dxa"/>
          </w:tcPr>
          <w:p w14:paraId="7397C9E2" w14:textId="77777777" w:rsidR="00904D84" w:rsidRPr="00AC1CF8" w:rsidRDefault="00904D84" w:rsidP="005B7062">
            <w:pPr>
              <w:jc w:val="center"/>
              <w:rPr>
                <w:color w:val="000000" w:themeColor="text1"/>
                <w:sz w:val="22"/>
                <w:szCs w:val="22"/>
              </w:rPr>
            </w:pPr>
            <w:r w:rsidRPr="00AC1CF8">
              <w:rPr>
                <w:color w:val="000000" w:themeColor="text1"/>
                <w:sz w:val="22"/>
                <w:szCs w:val="22"/>
              </w:rPr>
              <w:t xml:space="preserve">Predictors </w:t>
            </w:r>
          </w:p>
        </w:tc>
        <w:tc>
          <w:tcPr>
            <w:tcW w:w="1280" w:type="dxa"/>
          </w:tcPr>
          <w:p w14:paraId="2128E481" w14:textId="77777777" w:rsidR="00904D84" w:rsidRPr="00AC1CF8" w:rsidRDefault="00904D84" w:rsidP="005B7062">
            <w:pPr>
              <w:jc w:val="center"/>
              <w:rPr>
                <w:color w:val="000000" w:themeColor="text1"/>
                <w:sz w:val="22"/>
                <w:szCs w:val="22"/>
              </w:rPr>
            </w:pPr>
            <w:r w:rsidRPr="00AC1CF8">
              <w:rPr>
                <w:color w:val="000000" w:themeColor="text1"/>
                <w:sz w:val="22"/>
                <w:szCs w:val="22"/>
              </w:rPr>
              <w:t>10</w:t>
            </w:r>
          </w:p>
        </w:tc>
        <w:tc>
          <w:tcPr>
            <w:tcW w:w="1280" w:type="dxa"/>
          </w:tcPr>
          <w:p w14:paraId="38D2F704" w14:textId="77777777" w:rsidR="00904D84" w:rsidRPr="00AC1CF8" w:rsidRDefault="00904D84" w:rsidP="005B7062">
            <w:pPr>
              <w:jc w:val="center"/>
              <w:rPr>
                <w:color w:val="000000" w:themeColor="text1"/>
                <w:sz w:val="22"/>
                <w:szCs w:val="22"/>
              </w:rPr>
            </w:pPr>
            <w:r w:rsidRPr="00AC1CF8">
              <w:rPr>
                <w:color w:val="000000" w:themeColor="text1"/>
                <w:sz w:val="22"/>
                <w:szCs w:val="22"/>
              </w:rPr>
              <w:t>10</w:t>
            </w:r>
          </w:p>
        </w:tc>
        <w:tc>
          <w:tcPr>
            <w:tcW w:w="1255" w:type="dxa"/>
          </w:tcPr>
          <w:p w14:paraId="105B193E" w14:textId="77777777" w:rsidR="00904D84" w:rsidRPr="00AC1CF8" w:rsidRDefault="00904D84" w:rsidP="005B7062">
            <w:pPr>
              <w:jc w:val="center"/>
              <w:rPr>
                <w:color w:val="000000" w:themeColor="text1"/>
                <w:sz w:val="22"/>
                <w:szCs w:val="22"/>
              </w:rPr>
            </w:pPr>
            <w:r w:rsidRPr="00AC1CF8">
              <w:rPr>
                <w:color w:val="000000" w:themeColor="text1"/>
                <w:sz w:val="22"/>
                <w:szCs w:val="22"/>
              </w:rPr>
              <w:t>10</w:t>
            </w:r>
          </w:p>
        </w:tc>
        <w:tc>
          <w:tcPr>
            <w:tcW w:w="1267" w:type="dxa"/>
          </w:tcPr>
          <w:p w14:paraId="11E40943" w14:textId="77777777" w:rsidR="00904D84" w:rsidRPr="00AC1CF8" w:rsidRDefault="00904D84" w:rsidP="005B7062">
            <w:pPr>
              <w:jc w:val="center"/>
              <w:rPr>
                <w:color w:val="000000" w:themeColor="text1"/>
                <w:sz w:val="22"/>
                <w:szCs w:val="22"/>
              </w:rPr>
            </w:pPr>
          </w:p>
        </w:tc>
        <w:tc>
          <w:tcPr>
            <w:tcW w:w="1267" w:type="dxa"/>
          </w:tcPr>
          <w:p w14:paraId="7444097B" w14:textId="77777777" w:rsidR="00904D84" w:rsidRPr="00AC1CF8" w:rsidRDefault="00904D84" w:rsidP="005B7062">
            <w:pPr>
              <w:jc w:val="center"/>
              <w:rPr>
                <w:color w:val="000000" w:themeColor="text1"/>
                <w:sz w:val="22"/>
                <w:szCs w:val="22"/>
              </w:rPr>
            </w:pPr>
          </w:p>
        </w:tc>
        <w:tc>
          <w:tcPr>
            <w:tcW w:w="1503" w:type="dxa"/>
          </w:tcPr>
          <w:p w14:paraId="712CB216" w14:textId="77777777" w:rsidR="00904D84" w:rsidRPr="00AC1CF8" w:rsidRDefault="00904D84" w:rsidP="005B7062">
            <w:pPr>
              <w:jc w:val="center"/>
              <w:rPr>
                <w:color w:val="000000" w:themeColor="text1"/>
                <w:sz w:val="22"/>
                <w:szCs w:val="22"/>
              </w:rPr>
            </w:pPr>
          </w:p>
        </w:tc>
      </w:tr>
      <w:tr w:rsidR="00904D84" w:rsidRPr="00AC1CF8" w14:paraId="35F5C006" w14:textId="77777777" w:rsidTr="005B7062">
        <w:tc>
          <w:tcPr>
            <w:tcW w:w="1498" w:type="dxa"/>
          </w:tcPr>
          <w:p w14:paraId="018253AE" w14:textId="77777777" w:rsidR="00904D84" w:rsidRPr="00AC1CF8" w:rsidRDefault="00904D84" w:rsidP="005B7062">
            <w:pPr>
              <w:jc w:val="center"/>
              <w:rPr>
                <w:color w:val="000000" w:themeColor="text1"/>
                <w:sz w:val="22"/>
                <w:szCs w:val="22"/>
              </w:rPr>
            </w:pPr>
            <w:r w:rsidRPr="00AC1CF8">
              <w:rPr>
                <w:color w:val="000000" w:themeColor="text1"/>
                <w:sz w:val="22"/>
                <w:szCs w:val="22"/>
              </w:rPr>
              <w:t>Critical R</w:t>
            </w:r>
            <w:r w:rsidRPr="00AC1CF8">
              <w:rPr>
                <w:color w:val="000000" w:themeColor="text1"/>
                <w:sz w:val="22"/>
                <w:szCs w:val="22"/>
                <w:vertAlign w:val="superscript"/>
              </w:rPr>
              <w:t>2</w:t>
            </w:r>
          </w:p>
        </w:tc>
        <w:tc>
          <w:tcPr>
            <w:tcW w:w="1280" w:type="dxa"/>
          </w:tcPr>
          <w:p w14:paraId="7FD0DBED" w14:textId="77777777" w:rsidR="00904D84" w:rsidRPr="00AC1CF8" w:rsidRDefault="00904D84" w:rsidP="005B7062">
            <w:pPr>
              <w:jc w:val="center"/>
              <w:rPr>
                <w:color w:val="000000" w:themeColor="text1"/>
                <w:sz w:val="22"/>
                <w:szCs w:val="22"/>
              </w:rPr>
            </w:pPr>
            <w:r w:rsidRPr="00AC1CF8">
              <w:rPr>
                <w:color w:val="000000" w:themeColor="text1"/>
                <w:sz w:val="22"/>
                <w:szCs w:val="22"/>
              </w:rPr>
              <w:t>0.0374</w:t>
            </w:r>
          </w:p>
        </w:tc>
        <w:tc>
          <w:tcPr>
            <w:tcW w:w="1280" w:type="dxa"/>
          </w:tcPr>
          <w:p w14:paraId="0A920944" w14:textId="77777777" w:rsidR="00904D84" w:rsidRPr="00AC1CF8" w:rsidRDefault="00904D84" w:rsidP="005B7062">
            <w:pPr>
              <w:jc w:val="center"/>
              <w:rPr>
                <w:color w:val="000000" w:themeColor="text1"/>
                <w:sz w:val="22"/>
                <w:szCs w:val="22"/>
              </w:rPr>
            </w:pPr>
            <w:r w:rsidRPr="00AC1CF8">
              <w:rPr>
                <w:color w:val="000000" w:themeColor="text1"/>
                <w:sz w:val="22"/>
                <w:szCs w:val="22"/>
              </w:rPr>
              <w:t>0.0374</w:t>
            </w:r>
          </w:p>
        </w:tc>
        <w:tc>
          <w:tcPr>
            <w:tcW w:w="1255" w:type="dxa"/>
          </w:tcPr>
          <w:p w14:paraId="1F7A1F97" w14:textId="77777777" w:rsidR="00904D84" w:rsidRPr="00AC1CF8" w:rsidRDefault="00904D84" w:rsidP="005B7062">
            <w:pPr>
              <w:jc w:val="center"/>
              <w:rPr>
                <w:color w:val="000000" w:themeColor="text1"/>
                <w:sz w:val="22"/>
                <w:szCs w:val="22"/>
              </w:rPr>
            </w:pPr>
            <w:r w:rsidRPr="00AC1CF8">
              <w:rPr>
                <w:color w:val="000000" w:themeColor="text1"/>
                <w:sz w:val="22"/>
                <w:szCs w:val="22"/>
              </w:rPr>
              <w:t>0.0374</w:t>
            </w:r>
          </w:p>
        </w:tc>
        <w:tc>
          <w:tcPr>
            <w:tcW w:w="1267" w:type="dxa"/>
          </w:tcPr>
          <w:p w14:paraId="2B1AABF0" w14:textId="77777777" w:rsidR="00904D84" w:rsidRPr="00AC1CF8" w:rsidRDefault="00904D84" w:rsidP="005B7062">
            <w:pPr>
              <w:jc w:val="center"/>
              <w:rPr>
                <w:color w:val="000000" w:themeColor="text1"/>
                <w:sz w:val="22"/>
                <w:szCs w:val="22"/>
              </w:rPr>
            </w:pPr>
          </w:p>
        </w:tc>
        <w:tc>
          <w:tcPr>
            <w:tcW w:w="1267" w:type="dxa"/>
          </w:tcPr>
          <w:p w14:paraId="3942E5FD" w14:textId="77777777" w:rsidR="00904D84" w:rsidRPr="00AC1CF8" w:rsidRDefault="00904D84" w:rsidP="005B7062">
            <w:pPr>
              <w:jc w:val="center"/>
              <w:rPr>
                <w:color w:val="000000" w:themeColor="text1"/>
                <w:sz w:val="22"/>
                <w:szCs w:val="22"/>
              </w:rPr>
            </w:pPr>
          </w:p>
        </w:tc>
        <w:tc>
          <w:tcPr>
            <w:tcW w:w="1503" w:type="dxa"/>
          </w:tcPr>
          <w:p w14:paraId="567DDF8B" w14:textId="77777777" w:rsidR="00904D84" w:rsidRPr="00AC1CF8" w:rsidRDefault="00904D84" w:rsidP="005B7062">
            <w:pPr>
              <w:jc w:val="center"/>
              <w:rPr>
                <w:color w:val="000000" w:themeColor="text1"/>
                <w:sz w:val="22"/>
                <w:szCs w:val="22"/>
              </w:rPr>
            </w:pPr>
          </w:p>
        </w:tc>
      </w:tr>
      <w:tr w:rsidR="00904D84" w:rsidRPr="00AC1CF8" w14:paraId="59733665" w14:textId="77777777" w:rsidTr="005B7062">
        <w:tc>
          <w:tcPr>
            <w:tcW w:w="1498" w:type="dxa"/>
          </w:tcPr>
          <w:p w14:paraId="2FD46891" w14:textId="77777777" w:rsidR="00904D84" w:rsidRPr="00AC1CF8" w:rsidRDefault="00904D84" w:rsidP="005B7062">
            <w:pPr>
              <w:jc w:val="center"/>
              <w:rPr>
                <w:color w:val="000000" w:themeColor="text1"/>
                <w:sz w:val="22"/>
                <w:szCs w:val="22"/>
              </w:rPr>
            </w:pPr>
            <w:r w:rsidRPr="00AC1CF8">
              <w:rPr>
                <w:color w:val="000000" w:themeColor="text1"/>
                <w:sz w:val="22"/>
                <w:szCs w:val="22"/>
              </w:rPr>
              <w:t>Power</w:t>
            </w:r>
          </w:p>
        </w:tc>
        <w:tc>
          <w:tcPr>
            <w:tcW w:w="1280" w:type="dxa"/>
          </w:tcPr>
          <w:p w14:paraId="02BC59F9" w14:textId="77777777" w:rsidR="00904D84" w:rsidRPr="00AC1CF8" w:rsidRDefault="00904D84" w:rsidP="005B7062">
            <w:pPr>
              <w:jc w:val="center"/>
              <w:rPr>
                <w:color w:val="000000" w:themeColor="text1"/>
                <w:sz w:val="22"/>
                <w:szCs w:val="22"/>
              </w:rPr>
            </w:pPr>
            <w:r w:rsidRPr="00AC1CF8">
              <w:rPr>
                <w:color w:val="000000" w:themeColor="text1"/>
                <w:sz w:val="22"/>
                <w:szCs w:val="22"/>
              </w:rPr>
              <w:t>1</w:t>
            </w:r>
          </w:p>
        </w:tc>
        <w:tc>
          <w:tcPr>
            <w:tcW w:w="1280" w:type="dxa"/>
          </w:tcPr>
          <w:p w14:paraId="0ED44A06" w14:textId="77777777" w:rsidR="00904D84" w:rsidRPr="00AC1CF8" w:rsidRDefault="00904D84" w:rsidP="005B7062">
            <w:pPr>
              <w:jc w:val="center"/>
              <w:rPr>
                <w:color w:val="000000" w:themeColor="text1"/>
                <w:sz w:val="22"/>
                <w:szCs w:val="22"/>
              </w:rPr>
            </w:pPr>
            <w:r w:rsidRPr="00AC1CF8">
              <w:rPr>
                <w:color w:val="000000" w:themeColor="text1"/>
                <w:sz w:val="22"/>
                <w:szCs w:val="22"/>
              </w:rPr>
              <w:t>0.939</w:t>
            </w:r>
          </w:p>
        </w:tc>
        <w:tc>
          <w:tcPr>
            <w:tcW w:w="1255" w:type="dxa"/>
          </w:tcPr>
          <w:p w14:paraId="0128943D" w14:textId="77777777" w:rsidR="00904D84" w:rsidRPr="00AC1CF8" w:rsidRDefault="00904D84" w:rsidP="005B7062">
            <w:pPr>
              <w:jc w:val="center"/>
              <w:rPr>
                <w:color w:val="000000" w:themeColor="text1"/>
                <w:sz w:val="22"/>
                <w:szCs w:val="22"/>
              </w:rPr>
            </w:pPr>
            <w:r w:rsidRPr="00AC1CF8">
              <w:rPr>
                <w:color w:val="000000" w:themeColor="text1"/>
                <w:sz w:val="22"/>
                <w:szCs w:val="22"/>
              </w:rPr>
              <w:t>1</w:t>
            </w:r>
          </w:p>
        </w:tc>
        <w:tc>
          <w:tcPr>
            <w:tcW w:w="1267" w:type="dxa"/>
          </w:tcPr>
          <w:p w14:paraId="0CCB9A4A" w14:textId="77777777" w:rsidR="00904D84" w:rsidRPr="00AC1CF8" w:rsidRDefault="00904D84" w:rsidP="005B7062">
            <w:pPr>
              <w:jc w:val="center"/>
              <w:rPr>
                <w:color w:val="000000" w:themeColor="text1"/>
                <w:sz w:val="22"/>
                <w:szCs w:val="22"/>
              </w:rPr>
            </w:pPr>
          </w:p>
        </w:tc>
        <w:tc>
          <w:tcPr>
            <w:tcW w:w="1267" w:type="dxa"/>
          </w:tcPr>
          <w:p w14:paraId="79EAD036" w14:textId="77777777" w:rsidR="00904D84" w:rsidRPr="00AC1CF8" w:rsidRDefault="00904D84" w:rsidP="005B7062">
            <w:pPr>
              <w:jc w:val="center"/>
              <w:rPr>
                <w:color w:val="000000" w:themeColor="text1"/>
                <w:sz w:val="22"/>
                <w:szCs w:val="22"/>
              </w:rPr>
            </w:pPr>
          </w:p>
        </w:tc>
        <w:tc>
          <w:tcPr>
            <w:tcW w:w="1503" w:type="dxa"/>
          </w:tcPr>
          <w:p w14:paraId="4042B053" w14:textId="77777777" w:rsidR="00904D84" w:rsidRPr="00AC1CF8" w:rsidRDefault="00904D84" w:rsidP="005B7062">
            <w:pPr>
              <w:jc w:val="center"/>
              <w:rPr>
                <w:color w:val="000000" w:themeColor="text1"/>
                <w:sz w:val="22"/>
                <w:szCs w:val="22"/>
              </w:rPr>
            </w:pPr>
          </w:p>
        </w:tc>
      </w:tr>
    </w:tbl>
    <w:p w14:paraId="33FA9D27" w14:textId="77777777" w:rsidR="00904D84" w:rsidRPr="00AC1CF8" w:rsidRDefault="00904D84" w:rsidP="00904D84">
      <w:pPr>
        <w:rPr>
          <w:b/>
          <w:bCs/>
          <w:color w:val="000000" w:themeColor="text1"/>
          <w:sz w:val="22"/>
          <w:szCs w:val="22"/>
        </w:rPr>
      </w:pPr>
      <w:r w:rsidRPr="00AC1CF8">
        <w:rPr>
          <w:color w:val="000000" w:themeColor="text1"/>
          <w:sz w:val="22"/>
          <w:szCs w:val="22"/>
        </w:rPr>
        <w:t xml:space="preserve">Power analysis is run in G*Power 3.1.9.4. As required by G*Power, the effect sizes are standardized prior to the analysis.  </w:t>
      </w:r>
    </w:p>
    <w:p w14:paraId="306BC08E" w14:textId="2E17D391" w:rsidR="00904D84" w:rsidRDefault="00904D84" w:rsidP="00904D84">
      <w:pPr>
        <w:jc w:val="center"/>
        <w:rPr>
          <w:b/>
          <w:bCs/>
          <w:color w:val="000000" w:themeColor="text1"/>
          <w:sz w:val="22"/>
          <w:szCs w:val="22"/>
        </w:rPr>
      </w:pPr>
    </w:p>
    <w:p w14:paraId="631C251C" w14:textId="77777777" w:rsidR="00615761" w:rsidRPr="00AC1CF8" w:rsidRDefault="00615761" w:rsidP="00904D84">
      <w:pPr>
        <w:jc w:val="center"/>
        <w:rPr>
          <w:b/>
          <w:bCs/>
          <w:color w:val="000000" w:themeColor="text1"/>
          <w:sz w:val="22"/>
          <w:szCs w:val="22"/>
        </w:rPr>
      </w:pPr>
    </w:p>
    <w:p w14:paraId="30C6C3D4" w14:textId="427BD92F" w:rsidR="00904D84" w:rsidRPr="00AC1CF8" w:rsidRDefault="00904D84" w:rsidP="00904D84">
      <w:pPr>
        <w:jc w:val="both"/>
        <w:rPr>
          <w:color w:val="000000" w:themeColor="text1"/>
          <w:sz w:val="22"/>
          <w:szCs w:val="22"/>
        </w:rPr>
      </w:pPr>
      <w:r w:rsidRPr="00615761">
        <w:rPr>
          <w:color w:val="000000" w:themeColor="text1"/>
          <w:sz w:val="22"/>
          <w:szCs w:val="22"/>
        </w:rPr>
        <w:t xml:space="preserve">Table </w:t>
      </w:r>
      <w:r w:rsidR="00615761" w:rsidRPr="00615761">
        <w:rPr>
          <w:color w:val="000000" w:themeColor="text1"/>
          <w:sz w:val="22"/>
          <w:szCs w:val="22"/>
        </w:rPr>
        <w:t>47</w:t>
      </w:r>
      <w:r w:rsidRPr="00AC1CF8">
        <w:rPr>
          <w:color w:val="000000" w:themeColor="text1"/>
          <w:sz w:val="22"/>
          <w:szCs w:val="22"/>
        </w:rPr>
        <w:t xml:space="preserve">: Post-hoc power analysis. Analysis based on a Z-distribution for a logistic Regression. </w:t>
      </w:r>
    </w:p>
    <w:tbl>
      <w:tblPr>
        <w:tblW w:w="0" w:type="auto"/>
        <w:tblBorders>
          <w:top w:val="single" w:sz="4" w:space="0" w:color="auto"/>
          <w:bottom w:val="single" w:sz="4" w:space="0" w:color="auto"/>
        </w:tblBorders>
        <w:tblLook w:val="04A0" w:firstRow="1" w:lastRow="0" w:firstColumn="1" w:lastColumn="0" w:noHBand="0" w:noVBand="1"/>
      </w:tblPr>
      <w:tblGrid>
        <w:gridCol w:w="3116"/>
        <w:gridCol w:w="3117"/>
        <w:gridCol w:w="3117"/>
      </w:tblGrid>
      <w:tr w:rsidR="00904D84" w:rsidRPr="00AC1CF8" w14:paraId="5958E4EE" w14:textId="77777777" w:rsidTr="005B7062">
        <w:tc>
          <w:tcPr>
            <w:tcW w:w="3116" w:type="dxa"/>
          </w:tcPr>
          <w:p w14:paraId="5453775A" w14:textId="77777777" w:rsidR="00904D84" w:rsidRPr="00AC1CF8" w:rsidRDefault="00904D84" w:rsidP="005B7062">
            <w:pPr>
              <w:rPr>
                <w:b/>
                <w:bCs/>
                <w:color w:val="000000" w:themeColor="text1"/>
                <w:sz w:val="22"/>
                <w:szCs w:val="22"/>
              </w:rPr>
            </w:pPr>
            <w:r w:rsidRPr="00AC1CF8">
              <w:rPr>
                <w:color w:val="000000" w:themeColor="text1"/>
                <w:sz w:val="22"/>
                <w:szCs w:val="22"/>
                <w:u w:val="single"/>
              </w:rPr>
              <w:t>Statistical Values</w:t>
            </w:r>
          </w:p>
        </w:tc>
        <w:tc>
          <w:tcPr>
            <w:tcW w:w="3117" w:type="dxa"/>
          </w:tcPr>
          <w:p w14:paraId="2116A1A5" w14:textId="77777777" w:rsidR="00904D84" w:rsidRPr="00AC1CF8" w:rsidRDefault="00904D84" w:rsidP="005B7062">
            <w:pPr>
              <w:rPr>
                <w:color w:val="000000" w:themeColor="text1"/>
                <w:sz w:val="22"/>
                <w:szCs w:val="22"/>
                <w:u w:val="single"/>
              </w:rPr>
            </w:pPr>
            <w:r w:rsidRPr="00AC1CF8">
              <w:rPr>
                <w:color w:val="000000" w:themeColor="text1"/>
                <w:sz w:val="22"/>
                <w:szCs w:val="22"/>
                <w:u w:val="single"/>
              </w:rPr>
              <w:t>Partisanship</w:t>
            </w:r>
          </w:p>
        </w:tc>
        <w:tc>
          <w:tcPr>
            <w:tcW w:w="3117" w:type="dxa"/>
          </w:tcPr>
          <w:p w14:paraId="7C440AA2" w14:textId="77777777" w:rsidR="00904D84" w:rsidRPr="00AC1CF8" w:rsidRDefault="00904D84" w:rsidP="005B7062">
            <w:pPr>
              <w:rPr>
                <w:color w:val="000000" w:themeColor="text1"/>
                <w:sz w:val="22"/>
                <w:szCs w:val="22"/>
                <w:u w:val="single"/>
              </w:rPr>
            </w:pPr>
            <w:r w:rsidRPr="00AC1CF8">
              <w:rPr>
                <w:color w:val="000000" w:themeColor="text1"/>
                <w:sz w:val="22"/>
                <w:szCs w:val="22"/>
                <w:u w:val="single"/>
              </w:rPr>
              <w:t>Republican Vote 2020</w:t>
            </w:r>
          </w:p>
        </w:tc>
      </w:tr>
      <w:tr w:rsidR="00904D84" w:rsidRPr="00AC1CF8" w14:paraId="63E0EFD5" w14:textId="77777777" w:rsidTr="005B7062">
        <w:tc>
          <w:tcPr>
            <w:tcW w:w="3116" w:type="dxa"/>
            <w:vAlign w:val="bottom"/>
          </w:tcPr>
          <w:p w14:paraId="425376DF" w14:textId="77777777" w:rsidR="00904D84" w:rsidRPr="00AC1CF8" w:rsidRDefault="00904D84" w:rsidP="005B7062">
            <w:pPr>
              <w:rPr>
                <w:color w:val="000000"/>
                <w:sz w:val="22"/>
                <w:szCs w:val="22"/>
              </w:rPr>
            </w:pPr>
          </w:p>
        </w:tc>
        <w:tc>
          <w:tcPr>
            <w:tcW w:w="3117" w:type="dxa"/>
            <w:vAlign w:val="bottom"/>
          </w:tcPr>
          <w:p w14:paraId="17041EE2" w14:textId="77777777" w:rsidR="00904D84" w:rsidRPr="00AC1CF8" w:rsidRDefault="00904D84" w:rsidP="005B7062">
            <w:pPr>
              <w:rPr>
                <w:color w:val="000000"/>
                <w:sz w:val="22"/>
                <w:szCs w:val="22"/>
              </w:rPr>
            </w:pPr>
          </w:p>
        </w:tc>
        <w:tc>
          <w:tcPr>
            <w:tcW w:w="3117" w:type="dxa"/>
            <w:vAlign w:val="bottom"/>
          </w:tcPr>
          <w:p w14:paraId="14217DB9" w14:textId="77777777" w:rsidR="00904D84" w:rsidRPr="00AC1CF8" w:rsidRDefault="00904D84" w:rsidP="005B7062">
            <w:pPr>
              <w:rPr>
                <w:color w:val="000000"/>
                <w:sz w:val="22"/>
                <w:szCs w:val="22"/>
              </w:rPr>
            </w:pPr>
          </w:p>
        </w:tc>
      </w:tr>
      <w:tr w:rsidR="00904D84" w:rsidRPr="00AC1CF8" w14:paraId="1F81C76D" w14:textId="77777777" w:rsidTr="005B7062">
        <w:tc>
          <w:tcPr>
            <w:tcW w:w="3116" w:type="dxa"/>
            <w:vAlign w:val="bottom"/>
          </w:tcPr>
          <w:p w14:paraId="475D9F1C" w14:textId="77777777" w:rsidR="00904D84" w:rsidRPr="00AC1CF8" w:rsidRDefault="00904D84" w:rsidP="005B7062">
            <w:pPr>
              <w:rPr>
                <w:color w:val="000000" w:themeColor="text1"/>
                <w:sz w:val="22"/>
                <w:szCs w:val="22"/>
              </w:rPr>
            </w:pPr>
            <w:r w:rsidRPr="00AC1CF8">
              <w:rPr>
                <w:color w:val="000000"/>
                <w:sz w:val="22"/>
                <w:szCs w:val="22"/>
              </w:rPr>
              <w:t>Odds Ratio</w:t>
            </w:r>
          </w:p>
        </w:tc>
        <w:tc>
          <w:tcPr>
            <w:tcW w:w="3117" w:type="dxa"/>
            <w:vAlign w:val="bottom"/>
          </w:tcPr>
          <w:p w14:paraId="6DADE21D" w14:textId="77777777" w:rsidR="00904D84" w:rsidRPr="00AC1CF8" w:rsidRDefault="00904D84" w:rsidP="005B7062">
            <w:pPr>
              <w:rPr>
                <w:b/>
                <w:bCs/>
                <w:color w:val="000000" w:themeColor="text1"/>
                <w:sz w:val="22"/>
                <w:szCs w:val="22"/>
              </w:rPr>
            </w:pPr>
            <w:r w:rsidRPr="00AC1CF8">
              <w:rPr>
                <w:color w:val="000000"/>
                <w:sz w:val="22"/>
                <w:szCs w:val="22"/>
              </w:rPr>
              <w:t>2.423</w:t>
            </w:r>
          </w:p>
        </w:tc>
        <w:tc>
          <w:tcPr>
            <w:tcW w:w="3117" w:type="dxa"/>
            <w:vAlign w:val="bottom"/>
          </w:tcPr>
          <w:p w14:paraId="42C876C9" w14:textId="77777777" w:rsidR="00904D84" w:rsidRPr="00AC1CF8" w:rsidRDefault="00904D84" w:rsidP="005B7062">
            <w:pPr>
              <w:rPr>
                <w:b/>
                <w:bCs/>
                <w:color w:val="000000" w:themeColor="text1"/>
                <w:sz w:val="22"/>
                <w:szCs w:val="22"/>
              </w:rPr>
            </w:pPr>
            <w:r w:rsidRPr="00AC1CF8">
              <w:rPr>
                <w:color w:val="000000"/>
                <w:sz w:val="22"/>
                <w:szCs w:val="22"/>
              </w:rPr>
              <w:t>2.611</w:t>
            </w:r>
          </w:p>
        </w:tc>
      </w:tr>
      <w:tr w:rsidR="00904D84" w:rsidRPr="00AC1CF8" w14:paraId="2AD9EE4C" w14:textId="77777777" w:rsidTr="005B7062">
        <w:tc>
          <w:tcPr>
            <w:tcW w:w="3116" w:type="dxa"/>
            <w:vAlign w:val="bottom"/>
          </w:tcPr>
          <w:p w14:paraId="50CC623C" w14:textId="77777777" w:rsidR="00904D84" w:rsidRPr="00AC1CF8" w:rsidRDefault="00904D84" w:rsidP="005B7062">
            <w:pPr>
              <w:rPr>
                <w:color w:val="000000" w:themeColor="text1"/>
                <w:sz w:val="22"/>
                <w:szCs w:val="22"/>
              </w:rPr>
            </w:pPr>
            <w:r w:rsidRPr="00AC1CF8">
              <w:rPr>
                <w:color w:val="000000"/>
                <w:sz w:val="22"/>
                <w:szCs w:val="22"/>
              </w:rPr>
              <w:t>Pr(Y=1|X=1) H0</w:t>
            </w:r>
          </w:p>
        </w:tc>
        <w:tc>
          <w:tcPr>
            <w:tcW w:w="3117" w:type="dxa"/>
            <w:vAlign w:val="bottom"/>
          </w:tcPr>
          <w:p w14:paraId="4BE17622" w14:textId="77777777" w:rsidR="00904D84" w:rsidRPr="00AC1CF8" w:rsidRDefault="00904D84" w:rsidP="005B7062">
            <w:pPr>
              <w:rPr>
                <w:b/>
                <w:bCs/>
                <w:color w:val="000000" w:themeColor="text1"/>
                <w:sz w:val="22"/>
                <w:szCs w:val="22"/>
              </w:rPr>
            </w:pPr>
            <w:r w:rsidRPr="00AC1CF8">
              <w:rPr>
                <w:color w:val="000000"/>
                <w:sz w:val="22"/>
                <w:szCs w:val="22"/>
              </w:rPr>
              <w:t>0.2</w:t>
            </w:r>
          </w:p>
        </w:tc>
        <w:tc>
          <w:tcPr>
            <w:tcW w:w="3117" w:type="dxa"/>
            <w:vAlign w:val="bottom"/>
          </w:tcPr>
          <w:p w14:paraId="237DC421" w14:textId="77777777" w:rsidR="00904D84" w:rsidRPr="00AC1CF8" w:rsidRDefault="00904D84" w:rsidP="005B7062">
            <w:pPr>
              <w:rPr>
                <w:b/>
                <w:bCs/>
                <w:color w:val="000000" w:themeColor="text1"/>
                <w:sz w:val="22"/>
                <w:szCs w:val="22"/>
              </w:rPr>
            </w:pPr>
            <w:r w:rsidRPr="00AC1CF8">
              <w:rPr>
                <w:color w:val="000000"/>
                <w:sz w:val="22"/>
                <w:szCs w:val="22"/>
              </w:rPr>
              <w:t>0.05</w:t>
            </w:r>
          </w:p>
        </w:tc>
      </w:tr>
      <w:tr w:rsidR="00904D84" w:rsidRPr="00AC1CF8" w14:paraId="07B79A6F" w14:textId="77777777" w:rsidTr="005B7062">
        <w:tc>
          <w:tcPr>
            <w:tcW w:w="3116" w:type="dxa"/>
            <w:vAlign w:val="bottom"/>
          </w:tcPr>
          <w:p w14:paraId="059797F4" w14:textId="77777777" w:rsidR="00904D84" w:rsidRPr="00AC1CF8" w:rsidRDefault="00904D84" w:rsidP="005B7062">
            <w:pPr>
              <w:rPr>
                <w:color w:val="000000" w:themeColor="text1"/>
                <w:sz w:val="22"/>
                <w:szCs w:val="22"/>
              </w:rPr>
            </w:pPr>
            <w:r w:rsidRPr="00AC1CF8">
              <w:rPr>
                <w:color w:val="000000"/>
                <w:sz w:val="22"/>
                <w:szCs w:val="22"/>
              </w:rPr>
              <w:t>err prob</w:t>
            </w:r>
          </w:p>
        </w:tc>
        <w:tc>
          <w:tcPr>
            <w:tcW w:w="3117" w:type="dxa"/>
            <w:vAlign w:val="bottom"/>
          </w:tcPr>
          <w:p w14:paraId="23AD23EA" w14:textId="77777777" w:rsidR="00904D84" w:rsidRPr="00AC1CF8" w:rsidRDefault="00904D84" w:rsidP="005B7062">
            <w:pPr>
              <w:rPr>
                <w:b/>
                <w:bCs/>
                <w:color w:val="000000" w:themeColor="text1"/>
                <w:sz w:val="22"/>
                <w:szCs w:val="22"/>
              </w:rPr>
            </w:pPr>
            <w:r w:rsidRPr="00AC1CF8">
              <w:rPr>
                <w:color w:val="000000"/>
                <w:sz w:val="22"/>
                <w:szCs w:val="22"/>
              </w:rPr>
              <w:t>0.05</w:t>
            </w:r>
          </w:p>
        </w:tc>
        <w:tc>
          <w:tcPr>
            <w:tcW w:w="3117" w:type="dxa"/>
            <w:vAlign w:val="bottom"/>
          </w:tcPr>
          <w:p w14:paraId="44478B4B" w14:textId="77777777" w:rsidR="00904D84" w:rsidRPr="00AC1CF8" w:rsidRDefault="00904D84" w:rsidP="005B7062">
            <w:pPr>
              <w:rPr>
                <w:b/>
                <w:bCs/>
                <w:color w:val="000000" w:themeColor="text1"/>
                <w:sz w:val="22"/>
                <w:szCs w:val="22"/>
              </w:rPr>
            </w:pPr>
            <w:r w:rsidRPr="00AC1CF8">
              <w:rPr>
                <w:color w:val="000000"/>
                <w:sz w:val="22"/>
                <w:szCs w:val="22"/>
              </w:rPr>
              <w:t>0.05</w:t>
            </w:r>
          </w:p>
        </w:tc>
      </w:tr>
      <w:tr w:rsidR="00904D84" w:rsidRPr="00AC1CF8" w14:paraId="28C97C10" w14:textId="77777777" w:rsidTr="005B7062">
        <w:tc>
          <w:tcPr>
            <w:tcW w:w="3116" w:type="dxa"/>
            <w:vAlign w:val="bottom"/>
          </w:tcPr>
          <w:p w14:paraId="29AC542A" w14:textId="77777777" w:rsidR="00904D84" w:rsidRPr="00AC1CF8" w:rsidRDefault="00904D84" w:rsidP="005B7062">
            <w:pPr>
              <w:rPr>
                <w:color w:val="000000" w:themeColor="text1"/>
                <w:sz w:val="22"/>
                <w:szCs w:val="22"/>
              </w:rPr>
            </w:pPr>
            <w:r w:rsidRPr="00AC1CF8">
              <w:rPr>
                <w:color w:val="000000"/>
                <w:sz w:val="22"/>
                <w:szCs w:val="22"/>
              </w:rPr>
              <w:t>Sample size</w:t>
            </w:r>
          </w:p>
        </w:tc>
        <w:tc>
          <w:tcPr>
            <w:tcW w:w="3117" w:type="dxa"/>
            <w:vAlign w:val="bottom"/>
          </w:tcPr>
          <w:p w14:paraId="53259FCE" w14:textId="77777777" w:rsidR="00904D84" w:rsidRPr="00AC1CF8" w:rsidRDefault="00904D84" w:rsidP="005B7062">
            <w:pPr>
              <w:rPr>
                <w:b/>
                <w:bCs/>
                <w:color w:val="000000" w:themeColor="text1"/>
                <w:sz w:val="22"/>
                <w:szCs w:val="22"/>
              </w:rPr>
            </w:pPr>
            <w:r w:rsidRPr="00AC1CF8">
              <w:rPr>
                <w:color w:val="000000"/>
                <w:sz w:val="22"/>
                <w:szCs w:val="22"/>
              </w:rPr>
              <w:t>487</w:t>
            </w:r>
          </w:p>
        </w:tc>
        <w:tc>
          <w:tcPr>
            <w:tcW w:w="3117" w:type="dxa"/>
            <w:vAlign w:val="bottom"/>
          </w:tcPr>
          <w:p w14:paraId="657085CA" w14:textId="77777777" w:rsidR="00904D84" w:rsidRPr="00AC1CF8" w:rsidRDefault="00904D84" w:rsidP="005B7062">
            <w:pPr>
              <w:rPr>
                <w:b/>
                <w:bCs/>
                <w:color w:val="000000" w:themeColor="text1"/>
                <w:sz w:val="22"/>
                <w:szCs w:val="22"/>
              </w:rPr>
            </w:pPr>
            <w:r w:rsidRPr="00AC1CF8">
              <w:rPr>
                <w:color w:val="000000"/>
                <w:sz w:val="22"/>
                <w:szCs w:val="22"/>
              </w:rPr>
              <w:t>487</w:t>
            </w:r>
          </w:p>
        </w:tc>
      </w:tr>
      <w:tr w:rsidR="00904D84" w:rsidRPr="00AC1CF8" w14:paraId="0BD4C8B0" w14:textId="77777777" w:rsidTr="005B7062">
        <w:tc>
          <w:tcPr>
            <w:tcW w:w="3116" w:type="dxa"/>
            <w:vAlign w:val="bottom"/>
          </w:tcPr>
          <w:p w14:paraId="54A937F2" w14:textId="77777777" w:rsidR="00904D84" w:rsidRPr="00AC1CF8" w:rsidRDefault="00904D84" w:rsidP="005B7062">
            <w:pPr>
              <w:rPr>
                <w:color w:val="000000" w:themeColor="text1"/>
                <w:sz w:val="22"/>
                <w:szCs w:val="22"/>
              </w:rPr>
            </w:pPr>
            <w:r w:rsidRPr="00AC1CF8">
              <w:rPr>
                <w:color w:val="000000"/>
                <w:sz w:val="22"/>
                <w:szCs w:val="22"/>
              </w:rPr>
              <w:t>Critical z</w:t>
            </w:r>
          </w:p>
        </w:tc>
        <w:tc>
          <w:tcPr>
            <w:tcW w:w="3117" w:type="dxa"/>
            <w:vAlign w:val="bottom"/>
          </w:tcPr>
          <w:p w14:paraId="7AD41959" w14:textId="77777777" w:rsidR="00904D84" w:rsidRPr="00AC1CF8" w:rsidRDefault="00904D84" w:rsidP="005B7062">
            <w:pPr>
              <w:rPr>
                <w:b/>
                <w:bCs/>
                <w:color w:val="000000" w:themeColor="text1"/>
                <w:sz w:val="22"/>
                <w:szCs w:val="22"/>
              </w:rPr>
            </w:pPr>
            <w:r w:rsidRPr="00AC1CF8">
              <w:rPr>
                <w:color w:val="000000"/>
                <w:sz w:val="22"/>
                <w:szCs w:val="22"/>
              </w:rPr>
              <w:t>1.644854</w:t>
            </w:r>
          </w:p>
        </w:tc>
        <w:tc>
          <w:tcPr>
            <w:tcW w:w="3117" w:type="dxa"/>
            <w:vAlign w:val="bottom"/>
          </w:tcPr>
          <w:p w14:paraId="35DD74C0" w14:textId="77777777" w:rsidR="00904D84" w:rsidRPr="00AC1CF8" w:rsidRDefault="00904D84" w:rsidP="005B7062">
            <w:pPr>
              <w:rPr>
                <w:b/>
                <w:bCs/>
                <w:color w:val="000000" w:themeColor="text1"/>
                <w:sz w:val="22"/>
                <w:szCs w:val="22"/>
              </w:rPr>
            </w:pPr>
            <w:r w:rsidRPr="00AC1CF8">
              <w:rPr>
                <w:color w:val="000000"/>
                <w:sz w:val="22"/>
                <w:szCs w:val="22"/>
              </w:rPr>
              <w:t>1.644854</w:t>
            </w:r>
          </w:p>
        </w:tc>
      </w:tr>
      <w:tr w:rsidR="00904D84" w:rsidRPr="00AC1CF8" w14:paraId="0CD5D2F1" w14:textId="77777777" w:rsidTr="005B7062">
        <w:tc>
          <w:tcPr>
            <w:tcW w:w="3116" w:type="dxa"/>
            <w:vAlign w:val="bottom"/>
          </w:tcPr>
          <w:p w14:paraId="7D23C0BB" w14:textId="77777777" w:rsidR="00904D84" w:rsidRPr="00AC1CF8" w:rsidRDefault="00904D84" w:rsidP="005B7062">
            <w:pPr>
              <w:rPr>
                <w:color w:val="000000" w:themeColor="text1"/>
                <w:sz w:val="22"/>
                <w:szCs w:val="22"/>
              </w:rPr>
            </w:pPr>
            <w:r w:rsidRPr="00AC1CF8">
              <w:rPr>
                <w:color w:val="000000"/>
                <w:sz w:val="22"/>
                <w:szCs w:val="22"/>
              </w:rPr>
              <w:t>Power</w:t>
            </w:r>
          </w:p>
        </w:tc>
        <w:tc>
          <w:tcPr>
            <w:tcW w:w="3117" w:type="dxa"/>
            <w:vAlign w:val="bottom"/>
          </w:tcPr>
          <w:p w14:paraId="5FA5B9FF" w14:textId="77777777" w:rsidR="00904D84" w:rsidRPr="00AC1CF8" w:rsidRDefault="00904D84" w:rsidP="005B7062">
            <w:pPr>
              <w:rPr>
                <w:b/>
                <w:bCs/>
                <w:color w:val="000000" w:themeColor="text1"/>
                <w:sz w:val="22"/>
                <w:szCs w:val="22"/>
              </w:rPr>
            </w:pPr>
            <w:r w:rsidRPr="00AC1CF8">
              <w:rPr>
                <w:color w:val="000000"/>
                <w:sz w:val="22"/>
                <w:szCs w:val="22"/>
              </w:rPr>
              <w:t>0.99654</w:t>
            </w:r>
          </w:p>
        </w:tc>
        <w:tc>
          <w:tcPr>
            <w:tcW w:w="3117" w:type="dxa"/>
            <w:vAlign w:val="bottom"/>
          </w:tcPr>
          <w:p w14:paraId="73DD5369" w14:textId="77777777" w:rsidR="00904D84" w:rsidRPr="00AC1CF8" w:rsidRDefault="00904D84" w:rsidP="005B7062">
            <w:pPr>
              <w:rPr>
                <w:b/>
                <w:bCs/>
                <w:color w:val="000000" w:themeColor="text1"/>
                <w:sz w:val="22"/>
                <w:szCs w:val="22"/>
              </w:rPr>
            </w:pPr>
            <w:r w:rsidRPr="00AC1CF8">
              <w:rPr>
                <w:color w:val="000000"/>
                <w:sz w:val="22"/>
                <w:szCs w:val="22"/>
              </w:rPr>
              <w:t>0.999041</w:t>
            </w:r>
          </w:p>
        </w:tc>
      </w:tr>
    </w:tbl>
    <w:p w14:paraId="020A1B55" w14:textId="77777777" w:rsidR="00904D84" w:rsidRPr="00AC1CF8" w:rsidRDefault="00904D84" w:rsidP="00904D84">
      <w:pPr>
        <w:rPr>
          <w:b/>
          <w:bCs/>
          <w:color w:val="000000" w:themeColor="text1"/>
          <w:sz w:val="22"/>
          <w:szCs w:val="22"/>
        </w:rPr>
      </w:pPr>
      <w:r w:rsidRPr="00AC1CF8">
        <w:rPr>
          <w:color w:val="000000" w:themeColor="text1"/>
          <w:sz w:val="22"/>
          <w:szCs w:val="22"/>
        </w:rPr>
        <w:t xml:space="preserve">Power analysis is run in G*Power 3.1.9. As required by G*Power, the effect sizes are reported as odds ratios. </w:t>
      </w:r>
    </w:p>
    <w:p w14:paraId="58C72CB2" w14:textId="77777777" w:rsidR="00904D84" w:rsidRPr="00AC1CF8" w:rsidRDefault="00904D84" w:rsidP="00904D84">
      <w:pPr>
        <w:rPr>
          <w:b/>
          <w:bCs/>
          <w:color w:val="000000" w:themeColor="text1"/>
          <w:sz w:val="22"/>
          <w:szCs w:val="22"/>
        </w:rPr>
      </w:pPr>
    </w:p>
    <w:p w14:paraId="6C0A97EF" w14:textId="77777777" w:rsidR="00904D84" w:rsidRPr="00AC1CF8" w:rsidRDefault="00904D84" w:rsidP="00904D84">
      <w:pPr>
        <w:jc w:val="center"/>
        <w:rPr>
          <w:b/>
          <w:bCs/>
          <w:color w:val="000000" w:themeColor="text1"/>
          <w:sz w:val="22"/>
          <w:szCs w:val="22"/>
        </w:rPr>
      </w:pPr>
    </w:p>
    <w:p w14:paraId="5D8A92BE" w14:textId="744ECC89" w:rsidR="00F96293" w:rsidRPr="00AC1CF8" w:rsidRDefault="0056197A" w:rsidP="0056197A">
      <w:pPr>
        <w:pStyle w:val="Heading1"/>
      </w:pPr>
      <w:bookmarkStart w:id="12" w:name="_Toc88842802"/>
      <w:r>
        <w:lastRenderedPageBreak/>
        <w:t>Appendix</w:t>
      </w:r>
      <w:r w:rsidRPr="00AC1CF8">
        <w:t xml:space="preserve"> </w:t>
      </w:r>
      <w:r>
        <w:t xml:space="preserve">M. </w:t>
      </w:r>
      <w:r w:rsidR="00F96293" w:rsidRPr="00AC1CF8">
        <w:t>Correlation</w:t>
      </w:r>
      <w:r w:rsidR="0066061C" w:rsidRPr="00AC1CF8">
        <w:t>s</w:t>
      </w:r>
      <w:r w:rsidR="00F96293" w:rsidRPr="00AC1CF8">
        <w:t xml:space="preserve"> between </w:t>
      </w:r>
      <w:r w:rsidR="00904D84">
        <w:t xml:space="preserve">Implicit </w:t>
      </w:r>
      <w:r w:rsidR="00F96293" w:rsidRPr="00AC1CF8">
        <w:t xml:space="preserve">Self-esteem and </w:t>
      </w:r>
      <w:r w:rsidR="00615A15" w:rsidRPr="00AC1CF8">
        <w:t xml:space="preserve">Hostile and Benevolent </w:t>
      </w:r>
      <w:r w:rsidR="00F96293" w:rsidRPr="00AC1CF8">
        <w:t>Sexism</w:t>
      </w:r>
      <w:bookmarkEnd w:id="12"/>
    </w:p>
    <w:p w14:paraId="282C6BA0" w14:textId="7E583159" w:rsidR="00F96293" w:rsidRPr="00AC1CF8" w:rsidRDefault="00F96293" w:rsidP="00F96293">
      <w:pPr>
        <w:rPr>
          <w:b/>
          <w:color w:val="000000" w:themeColor="text1"/>
          <w:sz w:val="22"/>
          <w:szCs w:val="22"/>
        </w:rPr>
      </w:pPr>
    </w:p>
    <w:p w14:paraId="2C890DA6" w14:textId="77777777" w:rsidR="0066061C" w:rsidRPr="00AC1CF8" w:rsidRDefault="0066061C" w:rsidP="00EB136A">
      <w:pPr>
        <w:jc w:val="both"/>
        <w:rPr>
          <w:color w:val="0D0D0D" w:themeColor="text1" w:themeTint="F2"/>
          <w:sz w:val="22"/>
          <w:szCs w:val="22"/>
          <w:u w:val="single"/>
        </w:rPr>
      </w:pPr>
    </w:p>
    <w:p w14:paraId="66A90C68" w14:textId="4D672CE3" w:rsidR="00EB136A" w:rsidRPr="00AC1CF8" w:rsidRDefault="00EB136A" w:rsidP="00EB136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48</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implicit self-esteem on </w:t>
      </w:r>
      <w:r w:rsidR="00615A15" w:rsidRPr="00AC1CF8">
        <w:rPr>
          <w:color w:val="0D0D0D" w:themeColor="text1" w:themeTint="F2"/>
          <w:sz w:val="22"/>
          <w:szCs w:val="22"/>
        </w:rPr>
        <w:t xml:space="preserve">hostile and benevolent </w:t>
      </w:r>
      <w:r w:rsidRPr="00AC1CF8">
        <w:rPr>
          <w:color w:val="0D0D0D" w:themeColor="text1" w:themeTint="F2"/>
          <w:sz w:val="22"/>
          <w:szCs w:val="22"/>
        </w:rPr>
        <w:t>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B136A" w:rsidRPr="00AC1CF8" w14:paraId="09209706" w14:textId="77777777" w:rsidTr="00EB136A">
        <w:trPr>
          <w:trHeight w:val="97"/>
        </w:trPr>
        <w:tc>
          <w:tcPr>
            <w:tcW w:w="1786" w:type="dxa"/>
          </w:tcPr>
          <w:p w14:paraId="7E4DEED5" w14:textId="77777777" w:rsidR="00EB136A" w:rsidRPr="00AC1CF8" w:rsidRDefault="00EB136A" w:rsidP="00EB136A">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0ED067A7"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6C253853"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6AEEAD01"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616FEC15"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1DC0D10D"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B136A" w:rsidRPr="00AC1CF8" w14:paraId="5FA870AB" w14:textId="77777777" w:rsidTr="00EB136A">
        <w:tc>
          <w:tcPr>
            <w:tcW w:w="1786" w:type="dxa"/>
          </w:tcPr>
          <w:p w14:paraId="424E769B" w14:textId="77777777" w:rsidR="00EB136A" w:rsidRPr="00AC1CF8" w:rsidRDefault="00EB136A" w:rsidP="00EB136A">
            <w:pPr>
              <w:jc w:val="both"/>
              <w:rPr>
                <w:color w:val="0D0D0D" w:themeColor="text1" w:themeTint="F2"/>
                <w:sz w:val="22"/>
                <w:szCs w:val="22"/>
              </w:rPr>
            </w:pPr>
          </w:p>
        </w:tc>
        <w:tc>
          <w:tcPr>
            <w:tcW w:w="1539" w:type="dxa"/>
          </w:tcPr>
          <w:p w14:paraId="5728DF57" w14:textId="77777777" w:rsidR="00EB136A" w:rsidRPr="00AC1CF8" w:rsidRDefault="00EB136A" w:rsidP="00EB136A">
            <w:pPr>
              <w:jc w:val="center"/>
              <w:rPr>
                <w:color w:val="0D0D0D" w:themeColor="text1" w:themeTint="F2"/>
                <w:sz w:val="22"/>
                <w:szCs w:val="22"/>
              </w:rPr>
            </w:pPr>
          </w:p>
        </w:tc>
        <w:tc>
          <w:tcPr>
            <w:tcW w:w="1509" w:type="dxa"/>
          </w:tcPr>
          <w:p w14:paraId="560CEDF0" w14:textId="77777777" w:rsidR="00EB136A" w:rsidRPr="00AC1CF8" w:rsidRDefault="00EB136A" w:rsidP="00EB136A">
            <w:pPr>
              <w:jc w:val="center"/>
              <w:rPr>
                <w:color w:val="0D0D0D" w:themeColor="text1" w:themeTint="F2"/>
                <w:sz w:val="22"/>
                <w:szCs w:val="22"/>
              </w:rPr>
            </w:pPr>
          </w:p>
        </w:tc>
        <w:tc>
          <w:tcPr>
            <w:tcW w:w="1569" w:type="dxa"/>
          </w:tcPr>
          <w:p w14:paraId="4910E827" w14:textId="77777777" w:rsidR="00EB136A" w:rsidRPr="00AC1CF8" w:rsidRDefault="00EB136A" w:rsidP="00EB136A">
            <w:pPr>
              <w:jc w:val="center"/>
              <w:rPr>
                <w:color w:val="0D0D0D" w:themeColor="text1" w:themeTint="F2"/>
                <w:sz w:val="22"/>
                <w:szCs w:val="22"/>
              </w:rPr>
            </w:pPr>
          </w:p>
        </w:tc>
        <w:tc>
          <w:tcPr>
            <w:tcW w:w="1581" w:type="dxa"/>
          </w:tcPr>
          <w:p w14:paraId="28A70373" w14:textId="77777777" w:rsidR="00EB136A" w:rsidRPr="00AC1CF8" w:rsidRDefault="00EB136A" w:rsidP="00EB136A">
            <w:pPr>
              <w:jc w:val="center"/>
              <w:rPr>
                <w:color w:val="0D0D0D" w:themeColor="text1" w:themeTint="F2"/>
                <w:sz w:val="22"/>
                <w:szCs w:val="22"/>
              </w:rPr>
            </w:pPr>
          </w:p>
        </w:tc>
        <w:tc>
          <w:tcPr>
            <w:tcW w:w="1376" w:type="dxa"/>
          </w:tcPr>
          <w:p w14:paraId="2A3C201B" w14:textId="77777777" w:rsidR="00EB136A" w:rsidRPr="00AC1CF8" w:rsidRDefault="00EB136A" w:rsidP="00EB136A">
            <w:pPr>
              <w:jc w:val="center"/>
              <w:rPr>
                <w:color w:val="0D0D0D" w:themeColor="text1" w:themeTint="F2"/>
                <w:sz w:val="22"/>
                <w:szCs w:val="22"/>
              </w:rPr>
            </w:pPr>
          </w:p>
        </w:tc>
      </w:tr>
      <w:tr w:rsidR="00EB136A" w:rsidRPr="00AC1CF8" w14:paraId="03DC3BA2" w14:textId="77777777" w:rsidTr="00EB136A">
        <w:tc>
          <w:tcPr>
            <w:tcW w:w="1786" w:type="dxa"/>
          </w:tcPr>
          <w:p w14:paraId="5BF72730"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w:t>
            </w:r>
            <w:r w:rsidRPr="00AC1CF8">
              <w:rPr>
                <w:color w:val="0D0D0D" w:themeColor="text1" w:themeTint="F2"/>
                <w:sz w:val="22"/>
                <w:szCs w:val="22"/>
                <w:vertAlign w:val="subscript"/>
              </w:rPr>
              <w:t>c</w:t>
            </w:r>
          </w:p>
        </w:tc>
        <w:tc>
          <w:tcPr>
            <w:tcW w:w="1539" w:type="dxa"/>
            <w:vAlign w:val="bottom"/>
          </w:tcPr>
          <w:p w14:paraId="33A738D3" w14:textId="77777777" w:rsidR="00EB136A" w:rsidRPr="00AC1CF8" w:rsidRDefault="00EB136A" w:rsidP="00EB136A">
            <w:pPr>
              <w:jc w:val="center"/>
              <w:rPr>
                <w:color w:val="0D0D0D" w:themeColor="text1" w:themeTint="F2"/>
                <w:sz w:val="22"/>
                <w:szCs w:val="22"/>
              </w:rPr>
            </w:pPr>
            <w:r w:rsidRPr="00AC1CF8">
              <w:rPr>
                <w:color w:val="000000"/>
                <w:sz w:val="22"/>
                <w:szCs w:val="22"/>
              </w:rPr>
              <w:t>-2.349</w:t>
            </w:r>
          </w:p>
        </w:tc>
        <w:tc>
          <w:tcPr>
            <w:tcW w:w="1509" w:type="dxa"/>
            <w:vAlign w:val="bottom"/>
          </w:tcPr>
          <w:p w14:paraId="313BCF12" w14:textId="77777777" w:rsidR="00EB136A" w:rsidRPr="00AC1CF8" w:rsidRDefault="00EB136A" w:rsidP="00EB136A">
            <w:pPr>
              <w:jc w:val="center"/>
              <w:rPr>
                <w:color w:val="0D0D0D" w:themeColor="text1" w:themeTint="F2"/>
                <w:sz w:val="22"/>
                <w:szCs w:val="22"/>
              </w:rPr>
            </w:pPr>
            <w:r w:rsidRPr="00AC1CF8">
              <w:rPr>
                <w:color w:val="000000"/>
                <w:sz w:val="22"/>
                <w:szCs w:val="22"/>
              </w:rPr>
              <w:t>2.626</w:t>
            </w:r>
          </w:p>
        </w:tc>
        <w:tc>
          <w:tcPr>
            <w:tcW w:w="1569" w:type="dxa"/>
            <w:vAlign w:val="bottom"/>
          </w:tcPr>
          <w:p w14:paraId="5E83A5E7" w14:textId="5275C41D" w:rsidR="00EB136A" w:rsidRPr="00AC1CF8" w:rsidRDefault="00EB136A" w:rsidP="00EB136A">
            <w:pPr>
              <w:jc w:val="center"/>
              <w:rPr>
                <w:color w:val="0D0D0D" w:themeColor="text1" w:themeTint="F2"/>
                <w:sz w:val="22"/>
                <w:szCs w:val="22"/>
              </w:rPr>
            </w:pPr>
            <w:r w:rsidRPr="00AC1CF8">
              <w:rPr>
                <w:color w:val="000000"/>
                <w:sz w:val="22"/>
                <w:szCs w:val="22"/>
              </w:rPr>
              <w:t>.372</w:t>
            </w:r>
          </w:p>
        </w:tc>
        <w:tc>
          <w:tcPr>
            <w:tcW w:w="1581" w:type="dxa"/>
            <w:vAlign w:val="bottom"/>
          </w:tcPr>
          <w:p w14:paraId="7B8069E1" w14:textId="77777777" w:rsidR="00EB136A" w:rsidRPr="00AC1CF8" w:rsidRDefault="00EB136A" w:rsidP="00EB136A">
            <w:pPr>
              <w:jc w:val="center"/>
              <w:rPr>
                <w:color w:val="0D0D0D" w:themeColor="text1" w:themeTint="F2"/>
                <w:sz w:val="22"/>
                <w:szCs w:val="22"/>
              </w:rPr>
            </w:pPr>
            <w:r w:rsidRPr="00AC1CF8">
              <w:rPr>
                <w:color w:val="000000"/>
                <w:sz w:val="22"/>
                <w:szCs w:val="22"/>
              </w:rPr>
              <w:t>-7.509</w:t>
            </w:r>
          </w:p>
        </w:tc>
        <w:tc>
          <w:tcPr>
            <w:tcW w:w="1376" w:type="dxa"/>
            <w:vAlign w:val="bottom"/>
          </w:tcPr>
          <w:p w14:paraId="086ACA36" w14:textId="77777777" w:rsidR="00EB136A" w:rsidRPr="00AC1CF8" w:rsidRDefault="00EB136A" w:rsidP="00EB136A">
            <w:pPr>
              <w:jc w:val="center"/>
              <w:rPr>
                <w:color w:val="0D0D0D" w:themeColor="text1" w:themeTint="F2"/>
                <w:sz w:val="22"/>
                <w:szCs w:val="22"/>
              </w:rPr>
            </w:pPr>
            <w:r w:rsidRPr="00AC1CF8">
              <w:rPr>
                <w:color w:val="000000"/>
                <w:sz w:val="22"/>
                <w:szCs w:val="22"/>
              </w:rPr>
              <w:t>2.812</w:t>
            </w:r>
          </w:p>
        </w:tc>
      </w:tr>
      <w:tr w:rsidR="00EB136A" w:rsidRPr="00AC1CF8" w14:paraId="62CB5374" w14:textId="77777777" w:rsidTr="00EB136A">
        <w:tc>
          <w:tcPr>
            <w:tcW w:w="1786" w:type="dxa"/>
          </w:tcPr>
          <w:p w14:paraId="32E86A4D" w14:textId="77777777" w:rsidR="00EB136A" w:rsidRPr="00AC1CF8" w:rsidRDefault="00EB136A" w:rsidP="00EB136A">
            <w:pPr>
              <w:jc w:val="both"/>
              <w:rPr>
                <w:color w:val="0D0D0D" w:themeColor="text1" w:themeTint="F2"/>
                <w:sz w:val="22"/>
                <w:szCs w:val="22"/>
              </w:rPr>
            </w:pPr>
          </w:p>
        </w:tc>
        <w:tc>
          <w:tcPr>
            <w:tcW w:w="1539" w:type="dxa"/>
            <w:vAlign w:val="bottom"/>
          </w:tcPr>
          <w:p w14:paraId="1942EB82" w14:textId="77777777" w:rsidR="00EB136A" w:rsidRPr="00AC1CF8" w:rsidRDefault="00EB136A" w:rsidP="00EB136A">
            <w:pPr>
              <w:jc w:val="center"/>
              <w:rPr>
                <w:color w:val="0D0D0D" w:themeColor="text1" w:themeTint="F2"/>
                <w:sz w:val="22"/>
                <w:szCs w:val="22"/>
              </w:rPr>
            </w:pPr>
          </w:p>
        </w:tc>
        <w:tc>
          <w:tcPr>
            <w:tcW w:w="1509" w:type="dxa"/>
            <w:vAlign w:val="bottom"/>
          </w:tcPr>
          <w:p w14:paraId="3751A468" w14:textId="77777777" w:rsidR="00EB136A" w:rsidRPr="00AC1CF8" w:rsidRDefault="00EB136A" w:rsidP="00EB136A">
            <w:pPr>
              <w:jc w:val="center"/>
              <w:rPr>
                <w:color w:val="0D0D0D" w:themeColor="text1" w:themeTint="F2"/>
                <w:sz w:val="22"/>
                <w:szCs w:val="22"/>
              </w:rPr>
            </w:pPr>
          </w:p>
        </w:tc>
        <w:tc>
          <w:tcPr>
            <w:tcW w:w="1569" w:type="dxa"/>
            <w:vAlign w:val="bottom"/>
          </w:tcPr>
          <w:p w14:paraId="521CFCE0" w14:textId="77777777" w:rsidR="00EB136A" w:rsidRPr="00AC1CF8" w:rsidRDefault="00EB136A" w:rsidP="00EB136A">
            <w:pPr>
              <w:jc w:val="center"/>
              <w:rPr>
                <w:color w:val="0D0D0D" w:themeColor="text1" w:themeTint="F2"/>
                <w:sz w:val="22"/>
                <w:szCs w:val="22"/>
              </w:rPr>
            </w:pPr>
          </w:p>
        </w:tc>
        <w:tc>
          <w:tcPr>
            <w:tcW w:w="1581" w:type="dxa"/>
            <w:vAlign w:val="bottom"/>
          </w:tcPr>
          <w:p w14:paraId="3D1E0813"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44288D8E"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1C574972" w14:textId="77777777" w:rsidTr="00EB136A">
        <w:tc>
          <w:tcPr>
            <w:tcW w:w="1786" w:type="dxa"/>
            <w:vAlign w:val="bottom"/>
          </w:tcPr>
          <w:p w14:paraId="2D4D854C" w14:textId="77777777" w:rsidR="00EB136A" w:rsidRPr="00AC1CF8" w:rsidRDefault="00EB136A" w:rsidP="00EB136A">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11FF8DA1" w14:textId="77777777" w:rsidR="00EB136A" w:rsidRPr="00AC1CF8" w:rsidRDefault="00EB136A" w:rsidP="00EB136A">
            <w:pPr>
              <w:jc w:val="center"/>
              <w:rPr>
                <w:color w:val="0D0D0D" w:themeColor="text1" w:themeTint="F2"/>
                <w:sz w:val="22"/>
                <w:szCs w:val="22"/>
              </w:rPr>
            </w:pPr>
            <w:r w:rsidRPr="00AC1CF8">
              <w:rPr>
                <w:color w:val="000000"/>
                <w:sz w:val="22"/>
                <w:szCs w:val="22"/>
              </w:rPr>
              <w:t>-0.197</w:t>
            </w:r>
          </w:p>
        </w:tc>
        <w:tc>
          <w:tcPr>
            <w:tcW w:w="1509" w:type="dxa"/>
            <w:vAlign w:val="bottom"/>
          </w:tcPr>
          <w:p w14:paraId="13E904E0" w14:textId="77777777" w:rsidR="00EB136A" w:rsidRPr="00AC1CF8" w:rsidRDefault="00EB136A" w:rsidP="00EB136A">
            <w:pPr>
              <w:jc w:val="center"/>
              <w:rPr>
                <w:color w:val="0D0D0D" w:themeColor="text1" w:themeTint="F2"/>
                <w:sz w:val="22"/>
                <w:szCs w:val="22"/>
              </w:rPr>
            </w:pPr>
            <w:r w:rsidRPr="00AC1CF8">
              <w:rPr>
                <w:color w:val="000000"/>
                <w:sz w:val="22"/>
                <w:szCs w:val="22"/>
              </w:rPr>
              <w:t>0.068</w:t>
            </w:r>
          </w:p>
        </w:tc>
        <w:tc>
          <w:tcPr>
            <w:tcW w:w="1569" w:type="dxa"/>
            <w:vAlign w:val="bottom"/>
          </w:tcPr>
          <w:p w14:paraId="6D6CBF5E" w14:textId="0AF17EF4" w:rsidR="00EB136A" w:rsidRPr="00AC1CF8" w:rsidRDefault="00EB136A" w:rsidP="00EB136A">
            <w:pPr>
              <w:jc w:val="center"/>
              <w:rPr>
                <w:color w:val="0D0D0D" w:themeColor="text1" w:themeTint="F2"/>
                <w:sz w:val="22"/>
                <w:szCs w:val="22"/>
              </w:rPr>
            </w:pPr>
            <w:r w:rsidRPr="00AC1CF8">
              <w:rPr>
                <w:color w:val="000000"/>
                <w:sz w:val="22"/>
                <w:szCs w:val="22"/>
              </w:rPr>
              <w:t>.004**</w:t>
            </w:r>
          </w:p>
        </w:tc>
        <w:tc>
          <w:tcPr>
            <w:tcW w:w="1581" w:type="dxa"/>
            <w:vAlign w:val="bottom"/>
          </w:tcPr>
          <w:p w14:paraId="7FF6699D" w14:textId="77777777" w:rsidR="00EB136A" w:rsidRPr="00AC1CF8" w:rsidRDefault="00EB136A" w:rsidP="00EB136A">
            <w:pPr>
              <w:jc w:val="center"/>
              <w:rPr>
                <w:color w:val="0D0D0D" w:themeColor="text1" w:themeTint="F2"/>
                <w:sz w:val="22"/>
                <w:szCs w:val="22"/>
              </w:rPr>
            </w:pPr>
            <w:r w:rsidRPr="00AC1CF8">
              <w:rPr>
                <w:color w:val="000000"/>
                <w:sz w:val="22"/>
                <w:szCs w:val="22"/>
              </w:rPr>
              <w:t>-0.330</w:t>
            </w:r>
          </w:p>
        </w:tc>
        <w:tc>
          <w:tcPr>
            <w:tcW w:w="1376" w:type="dxa"/>
            <w:vAlign w:val="bottom"/>
          </w:tcPr>
          <w:p w14:paraId="2B3E9E9A" w14:textId="77777777" w:rsidR="00EB136A" w:rsidRPr="00AC1CF8" w:rsidRDefault="00EB136A" w:rsidP="00EB136A">
            <w:pPr>
              <w:jc w:val="center"/>
              <w:rPr>
                <w:color w:val="0D0D0D" w:themeColor="text1" w:themeTint="F2"/>
                <w:sz w:val="22"/>
                <w:szCs w:val="22"/>
              </w:rPr>
            </w:pPr>
            <w:r w:rsidRPr="00AC1CF8">
              <w:rPr>
                <w:color w:val="000000"/>
                <w:sz w:val="22"/>
                <w:szCs w:val="22"/>
              </w:rPr>
              <w:t>-0.063</w:t>
            </w:r>
          </w:p>
        </w:tc>
      </w:tr>
      <w:tr w:rsidR="00EB136A" w:rsidRPr="00AC1CF8" w14:paraId="3F01DC82" w14:textId="77777777" w:rsidTr="00EB136A">
        <w:tc>
          <w:tcPr>
            <w:tcW w:w="1786" w:type="dxa"/>
            <w:vAlign w:val="bottom"/>
          </w:tcPr>
          <w:p w14:paraId="5BA96989" w14:textId="77777777" w:rsidR="00EB136A" w:rsidRPr="00AC1CF8" w:rsidRDefault="00EB136A" w:rsidP="00EB136A">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0D42A5C8" w14:textId="77777777" w:rsidR="00EB136A" w:rsidRPr="00AC1CF8" w:rsidRDefault="00EB136A" w:rsidP="00EB136A">
            <w:pPr>
              <w:jc w:val="center"/>
              <w:rPr>
                <w:color w:val="0D0D0D" w:themeColor="text1" w:themeTint="F2"/>
                <w:sz w:val="22"/>
                <w:szCs w:val="22"/>
              </w:rPr>
            </w:pPr>
            <w:r w:rsidRPr="00AC1CF8">
              <w:rPr>
                <w:color w:val="000000"/>
                <w:sz w:val="22"/>
                <w:szCs w:val="22"/>
              </w:rPr>
              <w:t>-0.146</w:t>
            </w:r>
          </w:p>
        </w:tc>
        <w:tc>
          <w:tcPr>
            <w:tcW w:w="1509" w:type="dxa"/>
            <w:vAlign w:val="bottom"/>
          </w:tcPr>
          <w:p w14:paraId="50DEAA8B" w14:textId="77777777" w:rsidR="00EB136A" w:rsidRPr="00AC1CF8" w:rsidRDefault="00EB136A" w:rsidP="00EB136A">
            <w:pPr>
              <w:jc w:val="center"/>
              <w:rPr>
                <w:color w:val="0D0D0D" w:themeColor="text1" w:themeTint="F2"/>
                <w:sz w:val="22"/>
                <w:szCs w:val="22"/>
              </w:rPr>
            </w:pPr>
            <w:r w:rsidRPr="00AC1CF8">
              <w:rPr>
                <w:color w:val="000000"/>
                <w:sz w:val="22"/>
                <w:szCs w:val="22"/>
              </w:rPr>
              <w:t>0.762</w:t>
            </w:r>
          </w:p>
        </w:tc>
        <w:tc>
          <w:tcPr>
            <w:tcW w:w="1569" w:type="dxa"/>
            <w:vAlign w:val="bottom"/>
          </w:tcPr>
          <w:p w14:paraId="09417BE1" w14:textId="6DA01820" w:rsidR="00EB136A" w:rsidRPr="00AC1CF8" w:rsidRDefault="00EB136A" w:rsidP="00EB136A">
            <w:pPr>
              <w:jc w:val="center"/>
              <w:rPr>
                <w:color w:val="0D0D0D" w:themeColor="text1" w:themeTint="F2"/>
                <w:sz w:val="22"/>
                <w:szCs w:val="22"/>
              </w:rPr>
            </w:pPr>
            <w:r w:rsidRPr="00AC1CF8">
              <w:rPr>
                <w:color w:val="000000"/>
                <w:sz w:val="22"/>
                <w:szCs w:val="22"/>
              </w:rPr>
              <w:t>.848</w:t>
            </w:r>
          </w:p>
        </w:tc>
        <w:tc>
          <w:tcPr>
            <w:tcW w:w="1581" w:type="dxa"/>
            <w:vAlign w:val="bottom"/>
          </w:tcPr>
          <w:p w14:paraId="303A1100" w14:textId="77777777" w:rsidR="00EB136A" w:rsidRPr="00AC1CF8" w:rsidRDefault="00EB136A" w:rsidP="00EB136A">
            <w:pPr>
              <w:jc w:val="center"/>
              <w:rPr>
                <w:color w:val="0D0D0D" w:themeColor="text1" w:themeTint="F2"/>
                <w:sz w:val="22"/>
                <w:szCs w:val="22"/>
              </w:rPr>
            </w:pPr>
            <w:r w:rsidRPr="00AC1CF8">
              <w:rPr>
                <w:color w:val="000000"/>
                <w:sz w:val="22"/>
                <w:szCs w:val="22"/>
              </w:rPr>
              <w:t>-1.643</w:t>
            </w:r>
          </w:p>
        </w:tc>
        <w:tc>
          <w:tcPr>
            <w:tcW w:w="1376" w:type="dxa"/>
            <w:vAlign w:val="bottom"/>
          </w:tcPr>
          <w:p w14:paraId="3EAAF18F" w14:textId="77777777" w:rsidR="00EB136A" w:rsidRPr="00AC1CF8" w:rsidRDefault="00EB136A" w:rsidP="00EB136A">
            <w:pPr>
              <w:jc w:val="center"/>
              <w:rPr>
                <w:color w:val="0D0D0D" w:themeColor="text1" w:themeTint="F2"/>
                <w:sz w:val="22"/>
                <w:szCs w:val="22"/>
              </w:rPr>
            </w:pPr>
            <w:r w:rsidRPr="00AC1CF8">
              <w:rPr>
                <w:color w:val="000000"/>
                <w:sz w:val="22"/>
                <w:szCs w:val="22"/>
              </w:rPr>
              <w:t>1.351</w:t>
            </w:r>
          </w:p>
        </w:tc>
      </w:tr>
      <w:tr w:rsidR="00EB136A" w:rsidRPr="00AC1CF8" w14:paraId="080F8B0F" w14:textId="77777777" w:rsidTr="00EB136A">
        <w:tc>
          <w:tcPr>
            <w:tcW w:w="1786" w:type="dxa"/>
            <w:vAlign w:val="bottom"/>
          </w:tcPr>
          <w:p w14:paraId="45752DBC" w14:textId="77777777" w:rsidR="00EB136A" w:rsidRPr="00AC1CF8" w:rsidRDefault="00EB136A" w:rsidP="00EB136A">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3B685C37" w14:textId="77777777" w:rsidR="00EB136A" w:rsidRPr="00AC1CF8" w:rsidRDefault="00EB136A" w:rsidP="00EB136A">
            <w:pPr>
              <w:jc w:val="center"/>
              <w:rPr>
                <w:color w:val="0D0D0D" w:themeColor="text1" w:themeTint="F2"/>
                <w:sz w:val="22"/>
                <w:szCs w:val="22"/>
              </w:rPr>
            </w:pPr>
            <w:r w:rsidRPr="00AC1CF8">
              <w:rPr>
                <w:color w:val="000000"/>
                <w:sz w:val="22"/>
                <w:szCs w:val="22"/>
              </w:rPr>
              <w:t>-0.269</w:t>
            </w:r>
          </w:p>
        </w:tc>
        <w:tc>
          <w:tcPr>
            <w:tcW w:w="1509" w:type="dxa"/>
            <w:vAlign w:val="bottom"/>
          </w:tcPr>
          <w:p w14:paraId="2DA6786F" w14:textId="77777777" w:rsidR="00EB136A" w:rsidRPr="00AC1CF8" w:rsidRDefault="00EB136A" w:rsidP="00EB136A">
            <w:pPr>
              <w:jc w:val="center"/>
              <w:rPr>
                <w:color w:val="0D0D0D" w:themeColor="text1" w:themeTint="F2"/>
                <w:sz w:val="22"/>
                <w:szCs w:val="22"/>
              </w:rPr>
            </w:pPr>
            <w:r w:rsidRPr="00AC1CF8">
              <w:rPr>
                <w:color w:val="000000"/>
                <w:sz w:val="22"/>
                <w:szCs w:val="22"/>
              </w:rPr>
              <w:t>0.359</w:t>
            </w:r>
          </w:p>
        </w:tc>
        <w:tc>
          <w:tcPr>
            <w:tcW w:w="1569" w:type="dxa"/>
            <w:vAlign w:val="bottom"/>
          </w:tcPr>
          <w:p w14:paraId="6666F49E" w14:textId="31CA7A63" w:rsidR="00EB136A" w:rsidRPr="00AC1CF8" w:rsidRDefault="00EB136A" w:rsidP="00EB136A">
            <w:pPr>
              <w:jc w:val="center"/>
              <w:rPr>
                <w:color w:val="0D0D0D" w:themeColor="text1" w:themeTint="F2"/>
                <w:sz w:val="22"/>
                <w:szCs w:val="22"/>
              </w:rPr>
            </w:pPr>
            <w:r w:rsidRPr="00AC1CF8">
              <w:rPr>
                <w:color w:val="000000"/>
                <w:sz w:val="22"/>
                <w:szCs w:val="22"/>
              </w:rPr>
              <w:t>.455</w:t>
            </w:r>
          </w:p>
        </w:tc>
        <w:tc>
          <w:tcPr>
            <w:tcW w:w="1581" w:type="dxa"/>
            <w:vAlign w:val="bottom"/>
          </w:tcPr>
          <w:p w14:paraId="16C33761" w14:textId="77777777" w:rsidR="00EB136A" w:rsidRPr="00AC1CF8" w:rsidRDefault="00EB136A" w:rsidP="00EB136A">
            <w:pPr>
              <w:jc w:val="center"/>
              <w:rPr>
                <w:color w:val="0D0D0D" w:themeColor="text1" w:themeTint="F2"/>
                <w:sz w:val="22"/>
                <w:szCs w:val="22"/>
              </w:rPr>
            </w:pPr>
            <w:r w:rsidRPr="00AC1CF8">
              <w:rPr>
                <w:color w:val="000000"/>
                <w:sz w:val="22"/>
                <w:szCs w:val="22"/>
              </w:rPr>
              <w:t>-0.974</w:t>
            </w:r>
          </w:p>
        </w:tc>
        <w:tc>
          <w:tcPr>
            <w:tcW w:w="1376" w:type="dxa"/>
            <w:vAlign w:val="bottom"/>
          </w:tcPr>
          <w:p w14:paraId="5A303FE1" w14:textId="77777777" w:rsidR="00EB136A" w:rsidRPr="00AC1CF8" w:rsidRDefault="00EB136A" w:rsidP="00EB136A">
            <w:pPr>
              <w:jc w:val="center"/>
              <w:rPr>
                <w:color w:val="0D0D0D" w:themeColor="text1" w:themeTint="F2"/>
                <w:sz w:val="22"/>
                <w:szCs w:val="22"/>
              </w:rPr>
            </w:pPr>
            <w:r w:rsidRPr="00AC1CF8">
              <w:rPr>
                <w:color w:val="000000"/>
                <w:sz w:val="22"/>
                <w:szCs w:val="22"/>
              </w:rPr>
              <w:t>0.437</w:t>
            </w:r>
          </w:p>
        </w:tc>
      </w:tr>
      <w:tr w:rsidR="00EB136A" w:rsidRPr="00AC1CF8" w14:paraId="2AD6583E" w14:textId="77777777" w:rsidTr="00EB136A">
        <w:tc>
          <w:tcPr>
            <w:tcW w:w="1786" w:type="dxa"/>
            <w:vAlign w:val="bottom"/>
          </w:tcPr>
          <w:p w14:paraId="57567CA3" w14:textId="77777777" w:rsidR="00EB136A" w:rsidRPr="00AC1CF8" w:rsidRDefault="00EB136A" w:rsidP="00EB136A">
            <w:pPr>
              <w:jc w:val="both"/>
              <w:rPr>
                <w:color w:val="000000"/>
                <w:sz w:val="22"/>
                <w:szCs w:val="22"/>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2BF87047" w14:textId="77777777" w:rsidR="00EB136A" w:rsidRPr="00AC1CF8" w:rsidRDefault="00EB136A" w:rsidP="00EB136A">
            <w:pPr>
              <w:jc w:val="center"/>
              <w:rPr>
                <w:color w:val="000000"/>
                <w:sz w:val="22"/>
                <w:szCs w:val="22"/>
              </w:rPr>
            </w:pPr>
            <w:r w:rsidRPr="00AC1CF8">
              <w:rPr>
                <w:color w:val="000000"/>
                <w:sz w:val="22"/>
                <w:szCs w:val="22"/>
              </w:rPr>
              <w:t>-10.946</w:t>
            </w:r>
          </w:p>
        </w:tc>
        <w:tc>
          <w:tcPr>
            <w:tcW w:w="1509" w:type="dxa"/>
            <w:vAlign w:val="bottom"/>
          </w:tcPr>
          <w:p w14:paraId="74F81F51" w14:textId="77777777" w:rsidR="00EB136A" w:rsidRPr="00AC1CF8" w:rsidRDefault="00EB136A" w:rsidP="00EB136A">
            <w:pPr>
              <w:jc w:val="center"/>
              <w:rPr>
                <w:color w:val="000000"/>
                <w:sz w:val="22"/>
                <w:szCs w:val="22"/>
              </w:rPr>
            </w:pPr>
            <w:r w:rsidRPr="00AC1CF8">
              <w:rPr>
                <w:color w:val="000000"/>
                <w:sz w:val="22"/>
                <w:szCs w:val="22"/>
              </w:rPr>
              <w:t>1.786</w:t>
            </w:r>
          </w:p>
        </w:tc>
        <w:tc>
          <w:tcPr>
            <w:tcW w:w="1569" w:type="dxa"/>
            <w:vAlign w:val="bottom"/>
          </w:tcPr>
          <w:p w14:paraId="6DD66A39" w14:textId="3FC5FE0F" w:rsidR="00EB136A" w:rsidRPr="00AC1CF8" w:rsidRDefault="00EB136A" w:rsidP="00EB136A">
            <w:pPr>
              <w:jc w:val="center"/>
              <w:rPr>
                <w:color w:val="000000"/>
                <w:sz w:val="22"/>
                <w:szCs w:val="22"/>
              </w:rPr>
            </w:pPr>
            <w:r w:rsidRPr="00AC1CF8">
              <w:rPr>
                <w:color w:val="000000"/>
                <w:sz w:val="22"/>
                <w:szCs w:val="22"/>
              </w:rPr>
              <w:t>.0001***</w:t>
            </w:r>
          </w:p>
        </w:tc>
        <w:tc>
          <w:tcPr>
            <w:tcW w:w="1581" w:type="dxa"/>
            <w:vAlign w:val="bottom"/>
          </w:tcPr>
          <w:p w14:paraId="55B5FA07" w14:textId="77777777" w:rsidR="00EB136A" w:rsidRPr="00AC1CF8" w:rsidRDefault="00EB136A" w:rsidP="00EB136A">
            <w:pPr>
              <w:jc w:val="center"/>
              <w:rPr>
                <w:color w:val="000000"/>
                <w:sz w:val="22"/>
                <w:szCs w:val="22"/>
              </w:rPr>
            </w:pPr>
            <w:r w:rsidRPr="00AC1CF8">
              <w:rPr>
                <w:color w:val="000000"/>
                <w:sz w:val="22"/>
                <w:szCs w:val="22"/>
              </w:rPr>
              <w:t>-14.455</w:t>
            </w:r>
          </w:p>
        </w:tc>
        <w:tc>
          <w:tcPr>
            <w:tcW w:w="1376" w:type="dxa"/>
            <w:vAlign w:val="bottom"/>
          </w:tcPr>
          <w:p w14:paraId="4145B8FB" w14:textId="77777777" w:rsidR="00EB136A" w:rsidRPr="00AC1CF8" w:rsidRDefault="00EB136A" w:rsidP="00EB136A">
            <w:pPr>
              <w:jc w:val="center"/>
              <w:rPr>
                <w:color w:val="000000"/>
                <w:sz w:val="22"/>
                <w:szCs w:val="22"/>
              </w:rPr>
            </w:pPr>
            <w:r w:rsidRPr="00AC1CF8">
              <w:rPr>
                <w:color w:val="000000"/>
                <w:sz w:val="22"/>
                <w:szCs w:val="22"/>
              </w:rPr>
              <w:t>-7.436</w:t>
            </w:r>
          </w:p>
        </w:tc>
      </w:tr>
      <w:tr w:rsidR="00EB136A" w:rsidRPr="00AC1CF8" w14:paraId="09727864" w14:textId="77777777" w:rsidTr="00EB136A">
        <w:tc>
          <w:tcPr>
            <w:tcW w:w="1786" w:type="dxa"/>
            <w:vAlign w:val="bottom"/>
          </w:tcPr>
          <w:p w14:paraId="7C03FAF1"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FBEE723" w14:textId="77777777" w:rsidR="00EB136A" w:rsidRPr="00AC1CF8" w:rsidRDefault="00EB136A" w:rsidP="00EB136A">
            <w:pPr>
              <w:jc w:val="center"/>
              <w:rPr>
                <w:color w:val="0D0D0D" w:themeColor="text1" w:themeTint="F2"/>
                <w:sz w:val="22"/>
                <w:szCs w:val="22"/>
              </w:rPr>
            </w:pPr>
            <w:r w:rsidRPr="00AC1CF8">
              <w:rPr>
                <w:color w:val="000000"/>
                <w:sz w:val="22"/>
                <w:szCs w:val="22"/>
              </w:rPr>
              <w:t>2.452</w:t>
            </w:r>
          </w:p>
        </w:tc>
        <w:tc>
          <w:tcPr>
            <w:tcW w:w="1509" w:type="dxa"/>
            <w:vAlign w:val="bottom"/>
          </w:tcPr>
          <w:p w14:paraId="19B5FFA9" w14:textId="77777777" w:rsidR="00EB136A" w:rsidRPr="00AC1CF8" w:rsidRDefault="00EB136A" w:rsidP="00EB136A">
            <w:pPr>
              <w:jc w:val="center"/>
              <w:rPr>
                <w:color w:val="0D0D0D" w:themeColor="text1" w:themeTint="F2"/>
                <w:sz w:val="22"/>
                <w:szCs w:val="22"/>
              </w:rPr>
            </w:pPr>
            <w:r w:rsidRPr="00AC1CF8">
              <w:rPr>
                <w:color w:val="000000"/>
                <w:sz w:val="22"/>
                <w:szCs w:val="22"/>
              </w:rPr>
              <w:t>2.104</w:t>
            </w:r>
          </w:p>
        </w:tc>
        <w:tc>
          <w:tcPr>
            <w:tcW w:w="1569" w:type="dxa"/>
            <w:vAlign w:val="bottom"/>
          </w:tcPr>
          <w:p w14:paraId="761DB6FB" w14:textId="29B053FA" w:rsidR="00EB136A" w:rsidRPr="00AC1CF8" w:rsidRDefault="00EB136A" w:rsidP="00EB136A">
            <w:pPr>
              <w:jc w:val="center"/>
              <w:rPr>
                <w:color w:val="0D0D0D" w:themeColor="text1" w:themeTint="F2"/>
                <w:sz w:val="22"/>
                <w:szCs w:val="22"/>
              </w:rPr>
            </w:pPr>
            <w:r w:rsidRPr="00AC1CF8">
              <w:rPr>
                <w:color w:val="000000"/>
                <w:sz w:val="22"/>
                <w:szCs w:val="22"/>
              </w:rPr>
              <w:t>.244</w:t>
            </w:r>
          </w:p>
        </w:tc>
        <w:tc>
          <w:tcPr>
            <w:tcW w:w="1581" w:type="dxa"/>
            <w:vAlign w:val="bottom"/>
          </w:tcPr>
          <w:p w14:paraId="6D01AB0D" w14:textId="77777777" w:rsidR="00EB136A" w:rsidRPr="00AC1CF8" w:rsidRDefault="00EB136A" w:rsidP="00EB136A">
            <w:pPr>
              <w:jc w:val="center"/>
              <w:rPr>
                <w:color w:val="0D0D0D" w:themeColor="text1" w:themeTint="F2"/>
                <w:sz w:val="22"/>
                <w:szCs w:val="22"/>
              </w:rPr>
            </w:pPr>
            <w:r w:rsidRPr="00AC1CF8">
              <w:rPr>
                <w:color w:val="000000"/>
                <w:sz w:val="22"/>
                <w:szCs w:val="22"/>
              </w:rPr>
              <w:t>-1.681</w:t>
            </w:r>
          </w:p>
        </w:tc>
        <w:tc>
          <w:tcPr>
            <w:tcW w:w="1376" w:type="dxa"/>
            <w:vAlign w:val="bottom"/>
          </w:tcPr>
          <w:p w14:paraId="740BF2E7" w14:textId="77777777" w:rsidR="00EB136A" w:rsidRPr="00AC1CF8" w:rsidRDefault="00EB136A" w:rsidP="00EB136A">
            <w:pPr>
              <w:jc w:val="center"/>
              <w:rPr>
                <w:color w:val="0D0D0D" w:themeColor="text1" w:themeTint="F2"/>
                <w:sz w:val="22"/>
                <w:szCs w:val="22"/>
              </w:rPr>
            </w:pPr>
            <w:r w:rsidRPr="00AC1CF8">
              <w:rPr>
                <w:color w:val="000000"/>
                <w:sz w:val="22"/>
                <w:szCs w:val="22"/>
              </w:rPr>
              <w:t>6.586</w:t>
            </w:r>
          </w:p>
        </w:tc>
      </w:tr>
      <w:tr w:rsidR="00EB136A" w:rsidRPr="00AC1CF8" w14:paraId="6712AF1F" w14:textId="77777777" w:rsidTr="00EB136A">
        <w:tc>
          <w:tcPr>
            <w:tcW w:w="1786" w:type="dxa"/>
            <w:vAlign w:val="bottom"/>
          </w:tcPr>
          <w:p w14:paraId="07813A2C"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03A1530D" w14:textId="77777777" w:rsidR="00EB136A" w:rsidRPr="00AC1CF8" w:rsidRDefault="00EB136A" w:rsidP="00EB136A">
            <w:pPr>
              <w:jc w:val="center"/>
              <w:rPr>
                <w:color w:val="0D0D0D" w:themeColor="text1" w:themeTint="F2"/>
                <w:sz w:val="22"/>
                <w:szCs w:val="22"/>
              </w:rPr>
            </w:pPr>
            <w:r w:rsidRPr="00AC1CF8">
              <w:rPr>
                <w:color w:val="000000"/>
                <w:sz w:val="22"/>
                <w:szCs w:val="22"/>
              </w:rPr>
              <w:t>-10.471</w:t>
            </w:r>
          </w:p>
        </w:tc>
        <w:tc>
          <w:tcPr>
            <w:tcW w:w="1509" w:type="dxa"/>
            <w:vAlign w:val="bottom"/>
          </w:tcPr>
          <w:p w14:paraId="5EFBBB84" w14:textId="77777777" w:rsidR="00EB136A" w:rsidRPr="00AC1CF8" w:rsidRDefault="00EB136A" w:rsidP="00EB136A">
            <w:pPr>
              <w:jc w:val="center"/>
              <w:rPr>
                <w:color w:val="0D0D0D" w:themeColor="text1" w:themeTint="F2"/>
                <w:sz w:val="22"/>
                <w:szCs w:val="22"/>
              </w:rPr>
            </w:pPr>
            <w:r w:rsidRPr="00AC1CF8">
              <w:rPr>
                <w:color w:val="000000"/>
                <w:sz w:val="22"/>
                <w:szCs w:val="22"/>
              </w:rPr>
              <w:t>3.458</w:t>
            </w:r>
          </w:p>
        </w:tc>
        <w:tc>
          <w:tcPr>
            <w:tcW w:w="1569" w:type="dxa"/>
            <w:vAlign w:val="bottom"/>
          </w:tcPr>
          <w:p w14:paraId="7A558DB8" w14:textId="6C925F15" w:rsidR="00EB136A" w:rsidRPr="00AC1CF8" w:rsidRDefault="00EB136A" w:rsidP="00EB136A">
            <w:pPr>
              <w:jc w:val="center"/>
              <w:rPr>
                <w:color w:val="0D0D0D" w:themeColor="text1" w:themeTint="F2"/>
                <w:sz w:val="22"/>
                <w:szCs w:val="22"/>
              </w:rPr>
            </w:pPr>
            <w:r w:rsidRPr="00AC1CF8">
              <w:rPr>
                <w:color w:val="000000"/>
                <w:sz w:val="22"/>
                <w:szCs w:val="22"/>
              </w:rPr>
              <w:t>.003**</w:t>
            </w:r>
          </w:p>
        </w:tc>
        <w:tc>
          <w:tcPr>
            <w:tcW w:w="1581" w:type="dxa"/>
            <w:vAlign w:val="bottom"/>
          </w:tcPr>
          <w:p w14:paraId="3F2AB2B8" w14:textId="77777777" w:rsidR="00EB136A" w:rsidRPr="00AC1CF8" w:rsidRDefault="00EB136A" w:rsidP="00EB136A">
            <w:pPr>
              <w:jc w:val="center"/>
              <w:rPr>
                <w:color w:val="0D0D0D" w:themeColor="text1" w:themeTint="F2"/>
                <w:sz w:val="22"/>
                <w:szCs w:val="22"/>
              </w:rPr>
            </w:pPr>
            <w:r w:rsidRPr="00AC1CF8">
              <w:rPr>
                <w:color w:val="000000"/>
                <w:sz w:val="22"/>
                <w:szCs w:val="22"/>
              </w:rPr>
              <w:t>-17.266</w:t>
            </w:r>
          </w:p>
        </w:tc>
        <w:tc>
          <w:tcPr>
            <w:tcW w:w="1376" w:type="dxa"/>
            <w:vAlign w:val="bottom"/>
          </w:tcPr>
          <w:p w14:paraId="641725D1" w14:textId="77777777" w:rsidR="00EB136A" w:rsidRPr="00AC1CF8" w:rsidRDefault="00EB136A" w:rsidP="00EB136A">
            <w:pPr>
              <w:jc w:val="center"/>
              <w:rPr>
                <w:color w:val="0D0D0D" w:themeColor="text1" w:themeTint="F2"/>
                <w:sz w:val="22"/>
                <w:szCs w:val="22"/>
              </w:rPr>
            </w:pPr>
            <w:r w:rsidRPr="00AC1CF8">
              <w:rPr>
                <w:color w:val="000000"/>
                <w:sz w:val="22"/>
                <w:szCs w:val="22"/>
              </w:rPr>
              <w:t>-3.676</w:t>
            </w:r>
          </w:p>
        </w:tc>
      </w:tr>
      <w:tr w:rsidR="00EB136A" w:rsidRPr="00AC1CF8" w14:paraId="28DAE384" w14:textId="77777777" w:rsidTr="00EB136A">
        <w:tc>
          <w:tcPr>
            <w:tcW w:w="1786" w:type="dxa"/>
            <w:vAlign w:val="bottom"/>
          </w:tcPr>
          <w:p w14:paraId="52D51D30" w14:textId="77777777" w:rsidR="00EB136A" w:rsidRPr="00AC1CF8" w:rsidRDefault="00EB136A" w:rsidP="00EB136A">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54CDADFA" w14:textId="77777777" w:rsidR="00EB136A" w:rsidRPr="00AC1CF8" w:rsidRDefault="00EB136A" w:rsidP="00EB136A">
            <w:pPr>
              <w:jc w:val="center"/>
              <w:rPr>
                <w:color w:val="0D0D0D" w:themeColor="text1" w:themeTint="F2"/>
                <w:sz w:val="22"/>
                <w:szCs w:val="22"/>
              </w:rPr>
            </w:pPr>
            <w:r w:rsidRPr="00AC1CF8">
              <w:rPr>
                <w:color w:val="000000"/>
                <w:sz w:val="22"/>
                <w:szCs w:val="22"/>
              </w:rPr>
              <w:t>-6.622</w:t>
            </w:r>
          </w:p>
        </w:tc>
        <w:tc>
          <w:tcPr>
            <w:tcW w:w="1509" w:type="dxa"/>
            <w:vAlign w:val="bottom"/>
          </w:tcPr>
          <w:p w14:paraId="71982D1A" w14:textId="77777777" w:rsidR="00EB136A" w:rsidRPr="00AC1CF8" w:rsidRDefault="00EB136A" w:rsidP="00EB136A">
            <w:pPr>
              <w:jc w:val="center"/>
              <w:rPr>
                <w:color w:val="0D0D0D" w:themeColor="text1" w:themeTint="F2"/>
                <w:sz w:val="22"/>
                <w:szCs w:val="22"/>
              </w:rPr>
            </w:pPr>
            <w:r w:rsidRPr="00AC1CF8">
              <w:rPr>
                <w:color w:val="000000"/>
                <w:sz w:val="22"/>
                <w:szCs w:val="22"/>
              </w:rPr>
              <w:t>0.724</w:t>
            </w:r>
          </w:p>
        </w:tc>
        <w:tc>
          <w:tcPr>
            <w:tcW w:w="1569" w:type="dxa"/>
            <w:vAlign w:val="bottom"/>
          </w:tcPr>
          <w:p w14:paraId="7607441D" w14:textId="46568A7C"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0FCD0E8A" w14:textId="77777777" w:rsidR="00EB136A" w:rsidRPr="00AC1CF8" w:rsidRDefault="00EB136A" w:rsidP="00EB136A">
            <w:pPr>
              <w:jc w:val="center"/>
              <w:rPr>
                <w:color w:val="0D0D0D" w:themeColor="text1" w:themeTint="F2"/>
                <w:sz w:val="22"/>
                <w:szCs w:val="22"/>
              </w:rPr>
            </w:pPr>
            <w:r w:rsidRPr="00AC1CF8">
              <w:rPr>
                <w:color w:val="000000"/>
                <w:sz w:val="22"/>
                <w:szCs w:val="22"/>
              </w:rPr>
              <w:t>-8.044</w:t>
            </w:r>
          </w:p>
        </w:tc>
        <w:tc>
          <w:tcPr>
            <w:tcW w:w="1376" w:type="dxa"/>
            <w:vAlign w:val="bottom"/>
          </w:tcPr>
          <w:p w14:paraId="48B37D4E" w14:textId="77777777" w:rsidR="00EB136A" w:rsidRPr="00AC1CF8" w:rsidRDefault="00EB136A" w:rsidP="00EB136A">
            <w:pPr>
              <w:jc w:val="center"/>
              <w:rPr>
                <w:color w:val="0D0D0D" w:themeColor="text1" w:themeTint="F2"/>
                <w:sz w:val="22"/>
                <w:szCs w:val="22"/>
              </w:rPr>
            </w:pPr>
            <w:r w:rsidRPr="00AC1CF8">
              <w:rPr>
                <w:color w:val="000000"/>
                <w:sz w:val="22"/>
                <w:szCs w:val="22"/>
              </w:rPr>
              <w:t>-5.200</w:t>
            </w:r>
          </w:p>
        </w:tc>
      </w:tr>
      <w:tr w:rsidR="00EB136A" w:rsidRPr="00AC1CF8" w14:paraId="48A4D62B" w14:textId="77777777" w:rsidTr="00EB136A">
        <w:tc>
          <w:tcPr>
            <w:tcW w:w="1786" w:type="dxa"/>
          </w:tcPr>
          <w:p w14:paraId="7057120C" w14:textId="77777777" w:rsidR="00EB136A" w:rsidRPr="00AC1CF8" w:rsidRDefault="00EB136A" w:rsidP="00EB136A">
            <w:pPr>
              <w:jc w:val="both"/>
              <w:rPr>
                <w:color w:val="0D0D0D" w:themeColor="text1" w:themeTint="F2"/>
                <w:sz w:val="22"/>
                <w:szCs w:val="22"/>
              </w:rPr>
            </w:pPr>
          </w:p>
        </w:tc>
        <w:tc>
          <w:tcPr>
            <w:tcW w:w="1539" w:type="dxa"/>
            <w:vAlign w:val="bottom"/>
          </w:tcPr>
          <w:p w14:paraId="575C410E" w14:textId="77777777" w:rsidR="00EB136A" w:rsidRPr="00AC1CF8" w:rsidRDefault="00EB136A" w:rsidP="00EB136A">
            <w:pPr>
              <w:jc w:val="center"/>
              <w:rPr>
                <w:color w:val="000000"/>
                <w:sz w:val="22"/>
                <w:szCs w:val="22"/>
              </w:rPr>
            </w:pPr>
          </w:p>
        </w:tc>
        <w:tc>
          <w:tcPr>
            <w:tcW w:w="1509" w:type="dxa"/>
            <w:vAlign w:val="bottom"/>
          </w:tcPr>
          <w:p w14:paraId="0938A91B" w14:textId="77777777" w:rsidR="00EB136A" w:rsidRPr="00AC1CF8" w:rsidRDefault="00EB136A" w:rsidP="00EB136A">
            <w:pPr>
              <w:jc w:val="center"/>
              <w:rPr>
                <w:color w:val="000000"/>
                <w:sz w:val="22"/>
                <w:szCs w:val="22"/>
              </w:rPr>
            </w:pPr>
          </w:p>
        </w:tc>
        <w:tc>
          <w:tcPr>
            <w:tcW w:w="1569" w:type="dxa"/>
            <w:vAlign w:val="bottom"/>
          </w:tcPr>
          <w:p w14:paraId="5DBC1D51" w14:textId="77777777" w:rsidR="00EB136A" w:rsidRPr="00AC1CF8" w:rsidRDefault="00EB136A" w:rsidP="00EB136A">
            <w:pPr>
              <w:jc w:val="center"/>
              <w:rPr>
                <w:color w:val="000000"/>
                <w:sz w:val="22"/>
                <w:szCs w:val="22"/>
              </w:rPr>
            </w:pPr>
          </w:p>
        </w:tc>
        <w:tc>
          <w:tcPr>
            <w:tcW w:w="1581" w:type="dxa"/>
            <w:vAlign w:val="bottom"/>
          </w:tcPr>
          <w:p w14:paraId="14BD8239" w14:textId="77777777" w:rsidR="00EB136A" w:rsidRPr="00AC1CF8" w:rsidRDefault="00EB136A" w:rsidP="00EB136A">
            <w:pPr>
              <w:jc w:val="center"/>
              <w:rPr>
                <w:color w:val="000000"/>
                <w:sz w:val="22"/>
                <w:szCs w:val="22"/>
              </w:rPr>
            </w:pPr>
          </w:p>
        </w:tc>
        <w:tc>
          <w:tcPr>
            <w:tcW w:w="1376" w:type="dxa"/>
            <w:vAlign w:val="bottom"/>
          </w:tcPr>
          <w:p w14:paraId="4539775C" w14:textId="77777777" w:rsidR="00EB136A" w:rsidRPr="00AC1CF8" w:rsidRDefault="00EB136A" w:rsidP="00EB136A">
            <w:pPr>
              <w:jc w:val="center"/>
              <w:rPr>
                <w:color w:val="000000"/>
                <w:sz w:val="22"/>
                <w:szCs w:val="22"/>
              </w:rPr>
            </w:pPr>
          </w:p>
        </w:tc>
      </w:tr>
      <w:tr w:rsidR="00EB136A" w:rsidRPr="00AC1CF8" w14:paraId="6A9C2209" w14:textId="77777777" w:rsidTr="00EB136A">
        <w:tc>
          <w:tcPr>
            <w:tcW w:w="1786" w:type="dxa"/>
          </w:tcPr>
          <w:p w14:paraId="76B90FFA"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34A6DA4A" w14:textId="77777777" w:rsidR="00EB136A" w:rsidRPr="00AC1CF8" w:rsidRDefault="00EB136A" w:rsidP="00EB136A">
            <w:pPr>
              <w:jc w:val="center"/>
              <w:rPr>
                <w:color w:val="0D0D0D" w:themeColor="text1" w:themeTint="F2"/>
                <w:sz w:val="22"/>
                <w:szCs w:val="22"/>
              </w:rPr>
            </w:pPr>
            <w:r w:rsidRPr="00AC1CF8">
              <w:rPr>
                <w:color w:val="000000"/>
                <w:sz w:val="22"/>
                <w:szCs w:val="22"/>
              </w:rPr>
              <w:t>79.070</w:t>
            </w:r>
          </w:p>
        </w:tc>
        <w:tc>
          <w:tcPr>
            <w:tcW w:w="1509" w:type="dxa"/>
            <w:vAlign w:val="bottom"/>
          </w:tcPr>
          <w:p w14:paraId="00111517" w14:textId="77777777" w:rsidR="00EB136A" w:rsidRPr="00AC1CF8" w:rsidRDefault="00EB136A" w:rsidP="00EB136A">
            <w:pPr>
              <w:jc w:val="center"/>
              <w:rPr>
                <w:color w:val="0D0D0D" w:themeColor="text1" w:themeTint="F2"/>
                <w:sz w:val="22"/>
                <w:szCs w:val="22"/>
              </w:rPr>
            </w:pPr>
            <w:r w:rsidRPr="00AC1CF8">
              <w:rPr>
                <w:color w:val="000000"/>
                <w:sz w:val="22"/>
                <w:szCs w:val="22"/>
              </w:rPr>
              <w:t>5.683</w:t>
            </w:r>
          </w:p>
        </w:tc>
        <w:tc>
          <w:tcPr>
            <w:tcW w:w="1569" w:type="dxa"/>
            <w:vAlign w:val="bottom"/>
          </w:tcPr>
          <w:p w14:paraId="2A62BC6B" w14:textId="010B9995"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28E31D08" w14:textId="77777777" w:rsidR="00EB136A" w:rsidRPr="00AC1CF8" w:rsidRDefault="00EB136A" w:rsidP="00EB136A">
            <w:pPr>
              <w:jc w:val="center"/>
              <w:rPr>
                <w:color w:val="0D0D0D" w:themeColor="text1" w:themeTint="F2"/>
                <w:sz w:val="22"/>
                <w:szCs w:val="22"/>
              </w:rPr>
            </w:pPr>
            <w:r w:rsidRPr="00AC1CF8">
              <w:rPr>
                <w:color w:val="000000"/>
                <w:sz w:val="22"/>
                <w:szCs w:val="22"/>
              </w:rPr>
              <w:t>67.903</w:t>
            </w:r>
          </w:p>
        </w:tc>
        <w:tc>
          <w:tcPr>
            <w:tcW w:w="1376" w:type="dxa"/>
            <w:vAlign w:val="bottom"/>
          </w:tcPr>
          <w:p w14:paraId="2BDD79F3" w14:textId="77777777" w:rsidR="00EB136A" w:rsidRPr="00AC1CF8" w:rsidRDefault="00EB136A" w:rsidP="00EB136A">
            <w:pPr>
              <w:jc w:val="center"/>
              <w:rPr>
                <w:color w:val="0D0D0D" w:themeColor="text1" w:themeTint="F2"/>
                <w:sz w:val="22"/>
                <w:szCs w:val="22"/>
              </w:rPr>
            </w:pPr>
            <w:r w:rsidRPr="00AC1CF8">
              <w:rPr>
                <w:color w:val="000000"/>
                <w:sz w:val="22"/>
                <w:szCs w:val="22"/>
              </w:rPr>
              <w:t>90.238</w:t>
            </w:r>
          </w:p>
        </w:tc>
      </w:tr>
      <w:tr w:rsidR="00EB136A" w:rsidRPr="00AC1CF8" w14:paraId="2D961495" w14:textId="77777777" w:rsidTr="00EB136A">
        <w:tc>
          <w:tcPr>
            <w:tcW w:w="1786" w:type="dxa"/>
          </w:tcPr>
          <w:p w14:paraId="02D2AD68"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6753251A" w14:textId="77777777" w:rsidR="00EB136A" w:rsidRPr="00AC1CF8" w:rsidRDefault="00EB136A" w:rsidP="00EB136A">
            <w:pPr>
              <w:jc w:val="center"/>
              <w:rPr>
                <w:color w:val="0D0D0D" w:themeColor="text1" w:themeTint="F2"/>
                <w:sz w:val="22"/>
                <w:szCs w:val="22"/>
              </w:rPr>
            </w:pPr>
          </w:p>
        </w:tc>
        <w:tc>
          <w:tcPr>
            <w:tcW w:w="1509" w:type="dxa"/>
            <w:vAlign w:val="bottom"/>
          </w:tcPr>
          <w:p w14:paraId="7BC34ABC" w14:textId="77777777" w:rsidR="00EB136A" w:rsidRPr="00AC1CF8" w:rsidRDefault="00EB136A" w:rsidP="00EB136A">
            <w:pPr>
              <w:jc w:val="center"/>
              <w:rPr>
                <w:color w:val="0D0D0D" w:themeColor="text1" w:themeTint="F2"/>
                <w:sz w:val="22"/>
                <w:szCs w:val="22"/>
              </w:rPr>
            </w:pPr>
          </w:p>
        </w:tc>
        <w:tc>
          <w:tcPr>
            <w:tcW w:w="1569" w:type="dxa"/>
            <w:vAlign w:val="bottom"/>
          </w:tcPr>
          <w:p w14:paraId="0E16FB8C" w14:textId="77777777" w:rsidR="00EB136A" w:rsidRPr="00AC1CF8" w:rsidRDefault="00EB136A" w:rsidP="00EB136A">
            <w:pPr>
              <w:jc w:val="center"/>
              <w:rPr>
                <w:color w:val="0D0D0D" w:themeColor="text1" w:themeTint="F2"/>
                <w:sz w:val="22"/>
                <w:szCs w:val="22"/>
              </w:rPr>
            </w:pPr>
          </w:p>
        </w:tc>
        <w:tc>
          <w:tcPr>
            <w:tcW w:w="1581" w:type="dxa"/>
            <w:vAlign w:val="bottom"/>
          </w:tcPr>
          <w:p w14:paraId="22BCD70B" w14:textId="77777777" w:rsidR="00EB136A" w:rsidRPr="00AC1CF8" w:rsidRDefault="00EB136A" w:rsidP="00EB136A">
            <w:pPr>
              <w:jc w:val="center"/>
              <w:rPr>
                <w:color w:val="0D0D0D" w:themeColor="text1" w:themeTint="F2"/>
                <w:sz w:val="22"/>
                <w:szCs w:val="22"/>
              </w:rPr>
            </w:pPr>
          </w:p>
        </w:tc>
        <w:tc>
          <w:tcPr>
            <w:tcW w:w="1376" w:type="dxa"/>
          </w:tcPr>
          <w:p w14:paraId="419288C7"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0.225</w:t>
            </w:r>
          </w:p>
        </w:tc>
      </w:tr>
      <w:tr w:rsidR="00EB136A" w:rsidRPr="00AC1CF8" w14:paraId="3375371B" w14:textId="77777777" w:rsidTr="00EB136A">
        <w:tc>
          <w:tcPr>
            <w:tcW w:w="1786" w:type="dxa"/>
          </w:tcPr>
          <w:p w14:paraId="71A06D3F"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N</w:t>
            </w:r>
          </w:p>
        </w:tc>
        <w:tc>
          <w:tcPr>
            <w:tcW w:w="1539" w:type="dxa"/>
          </w:tcPr>
          <w:p w14:paraId="328BF0EA" w14:textId="77777777" w:rsidR="00EB136A" w:rsidRPr="00AC1CF8" w:rsidRDefault="00EB136A" w:rsidP="00EB136A">
            <w:pPr>
              <w:jc w:val="center"/>
              <w:rPr>
                <w:color w:val="0D0D0D" w:themeColor="text1" w:themeTint="F2"/>
                <w:sz w:val="22"/>
                <w:szCs w:val="22"/>
              </w:rPr>
            </w:pPr>
          </w:p>
        </w:tc>
        <w:tc>
          <w:tcPr>
            <w:tcW w:w="1509" w:type="dxa"/>
          </w:tcPr>
          <w:p w14:paraId="3DA6118E" w14:textId="77777777" w:rsidR="00EB136A" w:rsidRPr="00AC1CF8" w:rsidRDefault="00EB136A" w:rsidP="00EB136A">
            <w:pPr>
              <w:jc w:val="center"/>
              <w:rPr>
                <w:color w:val="0D0D0D" w:themeColor="text1" w:themeTint="F2"/>
                <w:sz w:val="22"/>
                <w:szCs w:val="22"/>
              </w:rPr>
            </w:pPr>
          </w:p>
        </w:tc>
        <w:tc>
          <w:tcPr>
            <w:tcW w:w="1569" w:type="dxa"/>
          </w:tcPr>
          <w:p w14:paraId="26FC588B" w14:textId="77777777" w:rsidR="00EB136A" w:rsidRPr="00AC1CF8" w:rsidRDefault="00EB136A" w:rsidP="00EB136A">
            <w:pPr>
              <w:jc w:val="center"/>
              <w:rPr>
                <w:color w:val="0D0D0D" w:themeColor="text1" w:themeTint="F2"/>
                <w:sz w:val="22"/>
                <w:szCs w:val="22"/>
              </w:rPr>
            </w:pPr>
          </w:p>
        </w:tc>
        <w:tc>
          <w:tcPr>
            <w:tcW w:w="1581" w:type="dxa"/>
          </w:tcPr>
          <w:p w14:paraId="39DD8BD0" w14:textId="77777777" w:rsidR="00EB136A" w:rsidRPr="00AC1CF8" w:rsidRDefault="00EB136A" w:rsidP="00EB136A">
            <w:pPr>
              <w:jc w:val="center"/>
              <w:rPr>
                <w:color w:val="0D0D0D" w:themeColor="text1" w:themeTint="F2"/>
                <w:sz w:val="22"/>
                <w:szCs w:val="22"/>
              </w:rPr>
            </w:pPr>
          </w:p>
        </w:tc>
        <w:tc>
          <w:tcPr>
            <w:tcW w:w="1376" w:type="dxa"/>
          </w:tcPr>
          <w:p w14:paraId="034970B3"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487</w:t>
            </w:r>
          </w:p>
        </w:tc>
      </w:tr>
      <w:tr w:rsidR="00EB136A" w:rsidRPr="00AC1CF8" w14:paraId="5526FFD2" w14:textId="77777777" w:rsidTr="00EB136A">
        <w:tc>
          <w:tcPr>
            <w:tcW w:w="1786" w:type="dxa"/>
          </w:tcPr>
          <w:p w14:paraId="32CFC381" w14:textId="77777777" w:rsidR="00EB136A" w:rsidRPr="00AC1CF8" w:rsidRDefault="00EB136A" w:rsidP="00EB136A">
            <w:pPr>
              <w:jc w:val="both"/>
              <w:rPr>
                <w:color w:val="0D0D0D" w:themeColor="text1" w:themeTint="F2"/>
                <w:sz w:val="22"/>
                <w:szCs w:val="22"/>
              </w:rPr>
            </w:pPr>
          </w:p>
        </w:tc>
        <w:tc>
          <w:tcPr>
            <w:tcW w:w="1539" w:type="dxa"/>
          </w:tcPr>
          <w:p w14:paraId="678BFB49" w14:textId="77777777" w:rsidR="00EB136A" w:rsidRPr="00AC1CF8" w:rsidRDefault="00EB136A" w:rsidP="00EB136A">
            <w:pPr>
              <w:jc w:val="center"/>
              <w:rPr>
                <w:color w:val="0D0D0D" w:themeColor="text1" w:themeTint="F2"/>
                <w:sz w:val="22"/>
                <w:szCs w:val="22"/>
              </w:rPr>
            </w:pPr>
          </w:p>
        </w:tc>
        <w:tc>
          <w:tcPr>
            <w:tcW w:w="1509" w:type="dxa"/>
          </w:tcPr>
          <w:p w14:paraId="00340E0B" w14:textId="77777777" w:rsidR="00EB136A" w:rsidRPr="00AC1CF8" w:rsidRDefault="00EB136A" w:rsidP="00EB136A">
            <w:pPr>
              <w:jc w:val="center"/>
              <w:rPr>
                <w:color w:val="0D0D0D" w:themeColor="text1" w:themeTint="F2"/>
                <w:sz w:val="22"/>
                <w:szCs w:val="22"/>
              </w:rPr>
            </w:pPr>
          </w:p>
        </w:tc>
        <w:tc>
          <w:tcPr>
            <w:tcW w:w="1569" w:type="dxa"/>
          </w:tcPr>
          <w:p w14:paraId="680B6C66" w14:textId="77777777" w:rsidR="00EB136A" w:rsidRPr="00AC1CF8" w:rsidRDefault="00EB136A" w:rsidP="00EB136A">
            <w:pPr>
              <w:jc w:val="center"/>
              <w:rPr>
                <w:color w:val="0D0D0D" w:themeColor="text1" w:themeTint="F2"/>
                <w:sz w:val="22"/>
                <w:szCs w:val="22"/>
              </w:rPr>
            </w:pPr>
          </w:p>
        </w:tc>
        <w:tc>
          <w:tcPr>
            <w:tcW w:w="1581" w:type="dxa"/>
          </w:tcPr>
          <w:p w14:paraId="194A6BEF" w14:textId="77777777" w:rsidR="00EB136A" w:rsidRPr="00AC1CF8" w:rsidRDefault="00EB136A" w:rsidP="00EB136A">
            <w:pPr>
              <w:jc w:val="center"/>
              <w:rPr>
                <w:color w:val="0D0D0D" w:themeColor="text1" w:themeTint="F2"/>
                <w:sz w:val="22"/>
                <w:szCs w:val="22"/>
              </w:rPr>
            </w:pPr>
          </w:p>
        </w:tc>
        <w:tc>
          <w:tcPr>
            <w:tcW w:w="1376" w:type="dxa"/>
          </w:tcPr>
          <w:p w14:paraId="571B80BF" w14:textId="77777777" w:rsidR="00EB136A" w:rsidRPr="00AC1CF8" w:rsidRDefault="00EB136A" w:rsidP="00EB136A">
            <w:pPr>
              <w:jc w:val="center"/>
              <w:rPr>
                <w:color w:val="0D0D0D" w:themeColor="text1" w:themeTint="F2"/>
                <w:sz w:val="22"/>
                <w:szCs w:val="22"/>
              </w:rPr>
            </w:pPr>
          </w:p>
        </w:tc>
      </w:tr>
    </w:tbl>
    <w:p w14:paraId="5430EC5C"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 self-esteem is measured using the other-self self-esteem IAT.</w:t>
      </w:r>
    </w:p>
    <w:p w14:paraId="5FBC7756" w14:textId="5243C067" w:rsidR="00615A15" w:rsidRPr="00AC1CF8" w:rsidRDefault="000A2591" w:rsidP="00EB136A">
      <w:pPr>
        <w:jc w:val="both"/>
        <w:rPr>
          <w:color w:val="000000"/>
          <w:sz w:val="22"/>
          <w:szCs w:val="22"/>
          <w:lang w:eastAsia="en-CA"/>
        </w:rPr>
      </w:pPr>
      <w:r w:rsidRPr="00AC1CF8">
        <w:rPr>
          <w:sz w:val="22"/>
          <w:szCs w:val="22"/>
        </w:rPr>
        <w:t>†</w:t>
      </w:r>
      <w:r w:rsidRPr="00AC1CF8">
        <w:rPr>
          <w:color w:val="0D0D0D" w:themeColor="text1" w:themeTint="F2"/>
          <w:sz w:val="22"/>
          <w:szCs w:val="22"/>
        </w:rPr>
        <w:t>P&lt;.100; **P&lt;.050; ***P&lt;.001</w:t>
      </w:r>
    </w:p>
    <w:p w14:paraId="5E99804C" w14:textId="41DBD1AE" w:rsidR="00615A15" w:rsidRPr="00AC1CF8" w:rsidRDefault="00615A15" w:rsidP="00EB136A">
      <w:pPr>
        <w:jc w:val="both"/>
        <w:rPr>
          <w:color w:val="000000"/>
          <w:sz w:val="22"/>
          <w:szCs w:val="22"/>
          <w:lang w:eastAsia="en-CA"/>
        </w:rPr>
      </w:pPr>
    </w:p>
    <w:p w14:paraId="29648C81" w14:textId="24306F33" w:rsidR="00EB136A" w:rsidRPr="00AC1CF8" w:rsidRDefault="00EB136A" w:rsidP="00EB136A">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49</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implicit self-esteem on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B136A" w:rsidRPr="00AC1CF8" w14:paraId="4CE9E9F7" w14:textId="77777777" w:rsidTr="00EB136A">
        <w:trPr>
          <w:trHeight w:val="97"/>
        </w:trPr>
        <w:tc>
          <w:tcPr>
            <w:tcW w:w="1786" w:type="dxa"/>
          </w:tcPr>
          <w:p w14:paraId="116EF666" w14:textId="77777777" w:rsidR="00EB136A" w:rsidRPr="00AC1CF8" w:rsidRDefault="00EB136A" w:rsidP="00EB136A">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68EF701C"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44ACBFD5"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32482A2B"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15867AA8"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631C39FF"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B136A" w:rsidRPr="00AC1CF8" w14:paraId="5EE2DBD6" w14:textId="77777777" w:rsidTr="00EB136A">
        <w:tc>
          <w:tcPr>
            <w:tcW w:w="1786" w:type="dxa"/>
          </w:tcPr>
          <w:p w14:paraId="44C18C03" w14:textId="77777777" w:rsidR="00EB136A" w:rsidRPr="00AC1CF8" w:rsidRDefault="00EB136A" w:rsidP="00EB136A">
            <w:pPr>
              <w:jc w:val="both"/>
              <w:rPr>
                <w:color w:val="0D0D0D" w:themeColor="text1" w:themeTint="F2"/>
                <w:sz w:val="22"/>
                <w:szCs w:val="22"/>
              </w:rPr>
            </w:pPr>
          </w:p>
        </w:tc>
        <w:tc>
          <w:tcPr>
            <w:tcW w:w="1539" w:type="dxa"/>
          </w:tcPr>
          <w:p w14:paraId="50251C6A" w14:textId="77777777" w:rsidR="00EB136A" w:rsidRPr="00AC1CF8" w:rsidRDefault="00EB136A" w:rsidP="00EB136A">
            <w:pPr>
              <w:jc w:val="center"/>
              <w:rPr>
                <w:color w:val="0D0D0D" w:themeColor="text1" w:themeTint="F2"/>
                <w:sz w:val="22"/>
                <w:szCs w:val="22"/>
              </w:rPr>
            </w:pPr>
          </w:p>
        </w:tc>
        <w:tc>
          <w:tcPr>
            <w:tcW w:w="1509" w:type="dxa"/>
          </w:tcPr>
          <w:p w14:paraId="3ABFF9BB" w14:textId="77777777" w:rsidR="00EB136A" w:rsidRPr="00AC1CF8" w:rsidRDefault="00EB136A" w:rsidP="00EB136A">
            <w:pPr>
              <w:jc w:val="center"/>
              <w:rPr>
                <w:color w:val="0D0D0D" w:themeColor="text1" w:themeTint="F2"/>
                <w:sz w:val="22"/>
                <w:szCs w:val="22"/>
              </w:rPr>
            </w:pPr>
          </w:p>
        </w:tc>
        <w:tc>
          <w:tcPr>
            <w:tcW w:w="1569" w:type="dxa"/>
          </w:tcPr>
          <w:p w14:paraId="71DC51FF" w14:textId="77777777" w:rsidR="00EB136A" w:rsidRPr="00AC1CF8" w:rsidRDefault="00EB136A" w:rsidP="00EB136A">
            <w:pPr>
              <w:jc w:val="center"/>
              <w:rPr>
                <w:color w:val="0D0D0D" w:themeColor="text1" w:themeTint="F2"/>
                <w:sz w:val="22"/>
                <w:szCs w:val="22"/>
              </w:rPr>
            </w:pPr>
          </w:p>
        </w:tc>
        <w:tc>
          <w:tcPr>
            <w:tcW w:w="1581" w:type="dxa"/>
          </w:tcPr>
          <w:p w14:paraId="2C42A663" w14:textId="77777777" w:rsidR="00EB136A" w:rsidRPr="00AC1CF8" w:rsidRDefault="00EB136A" w:rsidP="00EB136A">
            <w:pPr>
              <w:jc w:val="center"/>
              <w:rPr>
                <w:color w:val="0D0D0D" w:themeColor="text1" w:themeTint="F2"/>
                <w:sz w:val="22"/>
                <w:szCs w:val="22"/>
              </w:rPr>
            </w:pPr>
          </w:p>
        </w:tc>
        <w:tc>
          <w:tcPr>
            <w:tcW w:w="1376" w:type="dxa"/>
          </w:tcPr>
          <w:p w14:paraId="13F5FC75" w14:textId="77777777" w:rsidR="00EB136A" w:rsidRPr="00AC1CF8" w:rsidRDefault="00EB136A" w:rsidP="00EB136A">
            <w:pPr>
              <w:jc w:val="center"/>
              <w:rPr>
                <w:color w:val="0D0D0D" w:themeColor="text1" w:themeTint="F2"/>
                <w:sz w:val="22"/>
                <w:szCs w:val="22"/>
              </w:rPr>
            </w:pPr>
          </w:p>
        </w:tc>
      </w:tr>
      <w:tr w:rsidR="00EB136A" w:rsidRPr="00AC1CF8" w14:paraId="01FB0A9F" w14:textId="77777777" w:rsidTr="00EB136A">
        <w:tc>
          <w:tcPr>
            <w:tcW w:w="1786" w:type="dxa"/>
          </w:tcPr>
          <w:p w14:paraId="40187796"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w:t>
            </w:r>
            <w:r w:rsidRPr="00AC1CF8">
              <w:rPr>
                <w:color w:val="0D0D0D" w:themeColor="text1" w:themeTint="F2"/>
                <w:sz w:val="22"/>
                <w:szCs w:val="22"/>
                <w:vertAlign w:val="subscript"/>
              </w:rPr>
              <w:t>c</w:t>
            </w:r>
          </w:p>
        </w:tc>
        <w:tc>
          <w:tcPr>
            <w:tcW w:w="1539" w:type="dxa"/>
            <w:vAlign w:val="bottom"/>
          </w:tcPr>
          <w:p w14:paraId="05B07CFA" w14:textId="77777777" w:rsidR="00EB136A" w:rsidRPr="00AC1CF8" w:rsidRDefault="00EB136A" w:rsidP="00EB136A">
            <w:pPr>
              <w:jc w:val="center"/>
              <w:rPr>
                <w:color w:val="0D0D0D" w:themeColor="text1" w:themeTint="F2"/>
                <w:sz w:val="22"/>
                <w:szCs w:val="22"/>
              </w:rPr>
            </w:pPr>
            <w:r w:rsidRPr="00AC1CF8">
              <w:rPr>
                <w:color w:val="000000"/>
                <w:sz w:val="22"/>
                <w:szCs w:val="22"/>
              </w:rPr>
              <w:t>-1.868</w:t>
            </w:r>
          </w:p>
        </w:tc>
        <w:tc>
          <w:tcPr>
            <w:tcW w:w="1509" w:type="dxa"/>
            <w:vAlign w:val="bottom"/>
          </w:tcPr>
          <w:p w14:paraId="5EB7413C" w14:textId="77777777" w:rsidR="00EB136A" w:rsidRPr="00AC1CF8" w:rsidRDefault="00EB136A" w:rsidP="00EB136A">
            <w:pPr>
              <w:jc w:val="center"/>
              <w:rPr>
                <w:color w:val="0D0D0D" w:themeColor="text1" w:themeTint="F2"/>
                <w:sz w:val="22"/>
                <w:szCs w:val="22"/>
              </w:rPr>
            </w:pPr>
            <w:r w:rsidRPr="00AC1CF8">
              <w:rPr>
                <w:color w:val="000000"/>
                <w:sz w:val="22"/>
                <w:szCs w:val="22"/>
              </w:rPr>
              <w:t>1.718</w:t>
            </w:r>
          </w:p>
        </w:tc>
        <w:tc>
          <w:tcPr>
            <w:tcW w:w="1569" w:type="dxa"/>
            <w:vAlign w:val="bottom"/>
          </w:tcPr>
          <w:p w14:paraId="374E8067" w14:textId="350F9723" w:rsidR="00EB136A" w:rsidRPr="00AC1CF8" w:rsidRDefault="00EB136A" w:rsidP="00EB136A">
            <w:pPr>
              <w:jc w:val="center"/>
              <w:rPr>
                <w:color w:val="0D0D0D" w:themeColor="text1" w:themeTint="F2"/>
                <w:sz w:val="22"/>
                <w:szCs w:val="22"/>
              </w:rPr>
            </w:pPr>
            <w:r w:rsidRPr="00AC1CF8">
              <w:rPr>
                <w:color w:val="000000"/>
                <w:sz w:val="22"/>
                <w:szCs w:val="22"/>
              </w:rPr>
              <w:t>.277</w:t>
            </w:r>
          </w:p>
        </w:tc>
        <w:tc>
          <w:tcPr>
            <w:tcW w:w="1581" w:type="dxa"/>
            <w:vAlign w:val="bottom"/>
          </w:tcPr>
          <w:p w14:paraId="59A0AE95" w14:textId="77777777" w:rsidR="00EB136A" w:rsidRPr="00AC1CF8" w:rsidRDefault="00EB136A" w:rsidP="00EB136A">
            <w:pPr>
              <w:jc w:val="center"/>
              <w:rPr>
                <w:color w:val="0D0D0D" w:themeColor="text1" w:themeTint="F2"/>
                <w:sz w:val="22"/>
                <w:szCs w:val="22"/>
              </w:rPr>
            </w:pPr>
            <w:r w:rsidRPr="00AC1CF8">
              <w:rPr>
                <w:color w:val="000000"/>
                <w:sz w:val="22"/>
                <w:szCs w:val="22"/>
              </w:rPr>
              <w:t>-5.244</w:t>
            </w:r>
          </w:p>
        </w:tc>
        <w:tc>
          <w:tcPr>
            <w:tcW w:w="1376" w:type="dxa"/>
            <w:vAlign w:val="bottom"/>
          </w:tcPr>
          <w:p w14:paraId="045668B1" w14:textId="77777777" w:rsidR="00EB136A" w:rsidRPr="00AC1CF8" w:rsidRDefault="00EB136A" w:rsidP="00EB136A">
            <w:pPr>
              <w:jc w:val="center"/>
              <w:rPr>
                <w:color w:val="0D0D0D" w:themeColor="text1" w:themeTint="F2"/>
                <w:sz w:val="22"/>
                <w:szCs w:val="22"/>
              </w:rPr>
            </w:pPr>
            <w:r w:rsidRPr="00AC1CF8">
              <w:rPr>
                <w:color w:val="000000"/>
                <w:sz w:val="22"/>
                <w:szCs w:val="22"/>
              </w:rPr>
              <w:t>1.507</w:t>
            </w:r>
          </w:p>
        </w:tc>
      </w:tr>
      <w:tr w:rsidR="00EB136A" w:rsidRPr="00AC1CF8" w14:paraId="47AFB6F0" w14:textId="77777777" w:rsidTr="00EB136A">
        <w:tc>
          <w:tcPr>
            <w:tcW w:w="1786" w:type="dxa"/>
          </w:tcPr>
          <w:p w14:paraId="16D331B5" w14:textId="77777777" w:rsidR="00EB136A" w:rsidRPr="00AC1CF8" w:rsidRDefault="00EB136A" w:rsidP="00EB136A">
            <w:pPr>
              <w:jc w:val="both"/>
              <w:rPr>
                <w:color w:val="0D0D0D" w:themeColor="text1" w:themeTint="F2"/>
                <w:sz w:val="22"/>
                <w:szCs w:val="22"/>
              </w:rPr>
            </w:pPr>
          </w:p>
        </w:tc>
        <w:tc>
          <w:tcPr>
            <w:tcW w:w="1539" w:type="dxa"/>
            <w:vAlign w:val="bottom"/>
          </w:tcPr>
          <w:p w14:paraId="3F26AC39" w14:textId="77777777" w:rsidR="00EB136A" w:rsidRPr="00AC1CF8" w:rsidRDefault="00EB136A" w:rsidP="00EB136A">
            <w:pPr>
              <w:jc w:val="center"/>
              <w:rPr>
                <w:color w:val="0D0D0D" w:themeColor="text1" w:themeTint="F2"/>
                <w:sz w:val="22"/>
                <w:szCs w:val="22"/>
              </w:rPr>
            </w:pPr>
          </w:p>
        </w:tc>
        <w:tc>
          <w:tcPr>
            <w:tcW w:w="1509" w:type="dxa"/>
            <w:vAlign w:val="bottom"/>
          </w:tcPr>
          <w:p w14:paraId="49A9CB6A" w14:textId="77777777" w:rsidR="00EB136A" w:rsidRPr="00AC1CF8" w:rsidRDefault="00EB136A" w:rsidP="00EB136A">
            <w:pPr>
              <w:jc w:val="center"/>
              <w:rPr>
                <w:color w:val="0D0D0D" w:themeColor="text1" w:themeTint="F2"/>
                <w:sz w:val="22"/>
                <w:szCs w:val="22"/>
              </w:rPr>
            </w:pPr>
          </w:p>
        </w:tc>
        <w:tc>
          <w:tcPr>
            <w:tcW w:w="1569" w:type="dxa"/>
            <w:vAlign w:val="bottom"/>
          </w:tcPr>
          <w:p w14:paraId="11ED9101" w14:textId="77777777" w:rsidR="00EB136A" w:rsidRPr="00AC1CF8" w:rsidRDefault="00EB136A" w:rsidP="00EB136A">
            <w:pPr>
              <w:jc w:val="center"/>
              <w:rPr>
                <w:color w:val="0D0D0D" w:themeColor="text1" w:themeTint="F2"/>
                <w:sz w:val="22"/>
                <w:szCs w:val="22"/>
              </w:rPr>
            </w:pPr>
          </w:p>
        </w:tc>
        <w:tc>
          <w:tcPr>
            <w:tcW w:w="1581" w:type="dxa"/>
            <w:vAlign w:val="bottom"/>
          </w:tcPr>
          <w:p w14:paraId="61E091A0"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7F3FA527"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3B049845" w14:textId="77777777" w:rsidTr="00EB136A">
        <w:tc>
          <w:tcPr>
            <w:tcW w:w="1786" w:type="dxa"/>
            <w:vAlign w:val="bottom"/>
          </w:tcPr>
          <w:p w14:paraId="3B09F313" w14:textId="77777777" w:rsidR="00EB136A" w:rsidRPr="00AC1CF8" w:rsidRDefault="00EB136A" w:rsidP="00EB136A">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07BEEA3C" w14:textId="77777777" w:rsidR="00EB136A" w:rsidRPr="00AC1CF8" w:rsidRDefault="00EB136A" w:rsidP="00EB136A">
            <w:pPr>
              <w:jc w:val="center"/>
              <w:rPr>
                <w:color w:val="0D0D0D" w:themeColor="text1" w:themeTint="F2"/>
                <w:sz w:val="22"/>
                <w:szCs w:val="22"/>
              </w:rPr>
            </w:pPr>
            <w:r w:rsidRPr="00AC1CF8">
              <w:rPr>
                <w:color w:val="000000"/>
                <w:sz w:val="22"/>
                <w:szCs w:val="22"/>
              </w:rPr>
              <w:t>-0.094</w:t>
            </w:r>
          </w:p>
        </w:tc>
        <w:tc>
          <w:tcPr>
            <w:tcW w:w="1509" w:type="dxa"/>
            <w:vAlign w:val="bottom"/>
          </w:tcPr>
          <w:p w14:paraId="422CBA77" w14:textId="77777777" w:rsidR="00EB136A" w:rsidRPr="00AC1CF8" w:rsidRDefault="00EB136A" w:rsidP="00EB136A">
            <w:pPr>
              <w:jc w:val="center"/>
              <w:rPr>
                <w:color w:val="0D0D0D" w:themeColor="text1" w:themeTint="F2"/>
                <w:sz w:val="22"/>
                <w:szCs w:val="22"/>
              </w:rPr>
            </w:pPr>
            <w:r w:rsidRPr="00AC1CF8">
              <w:rPr>
                <w:color w:val="000000"/>
                <w:sz w:val="22"/>
                <w:szCs w:val="22"/>
              </w:rPr>
              <w:t>0.045</w:t>
            </w:r>
          </w:p>
        </w:tc>
        <w:tc>
          <w:tcPr>
            <w:tcW w:w="1569" w:type="dxa"/>
            <w:vAlign w:val="bottom"/>
          </w:tcPr>
          <w:p w14:paraId="48FA49B0" w14:textId="3225E16C" w:rsidR="00EB136A" w:rsidRPr="00AC1CF8" w:rsidRDefault="00EB136A" w:rsidP="00EB136A">
            <w:pPr>
              <w:jc w:val="center"/>
              <w:rPr>
                <w:color w:val="0D0D0D" w:themeColor="text1" w:themeTint="F2"/>
                <w:sz w:val="22"/>
                <w:szCs w:val="22"/>
              </w:rPr>
            </w:pPr>
            <w:r w:rsidRPr="00AC1CF8">
              <w:rPr>
                <w:color w:val="000000"/>
                <w:sz w:val="22"/>
                <w:szCs w:val="22"/>
              </w:rPr>
              <w:t>.038**</w:t>
            </w:r>
          </w:p>
        </w:tc>
        <w:tc>
          <w:tcPr>
            <w:tcW w:w="1581" w:type="dxa"/>
            <w:vAlign w:val="bottom"/>
          </w:tcPr>
          <w:p w14:paraId="44E9B257" w14:textId="77777777" w:rsidR="00EB136A" w:rsidRPr="00AC1CF8" w:rsidRDefault="00EB136A" w:rsidP="00EB136A">
            <w:pPr>
              <w:jc w:val="center"/>
              <w:rPr>
                <w:color w:val="0D0D0D" w:themeColor="text1" w:themeTint="F2"/>
                <w:sz w:val="22"/>
                <w:szCs w:val="22"/>
              </w:rPr>
            </w:pPr>
            <w:r w:rsidRPr="00AC1CF8">
              <w:rPr>
                <w:color w:val="000000"/>
                <w:sz w:val="22"/>
                <w:szCs w:val="22"/>
              </w:rPr>
              <w:t>-0.183</w:t>
            </w:r>
          </w:p>
        </w:tc>
        <w:tc>
          <w:tcPr>
            <w:tcW w:w="1376" w:type="dxa"/>
            <w:vAlign w:val="bottom"/>
          </w:tcPr>
          <w:p w14:paraId="546B7F6F" w14:textId="77777777" w:rsidR="00EB136A" w:rsidRPr="00AC1CF8" w:rsidRDefault="00EB136A" w:rsidP="00EB136A">
            <w:pPr>
              <w:jc w:val="center"/>
              <w:rPr>
                <w:color w:val="0D0D0D" w:themeColor="text1" w:themeTint="F2"/>
                <w:sz w:val="22"/>
                <w:szCs w:val="22"/>
              </w:rPr>
            </w:pPr>
            <w:r w:rsidRPr="00AC1CF8">
              <w:rPr>
                <w:color w:val="000000"/>
                <w:sz w:val="22"/>
                <w:szCs w:val="22"/>
              </w:rPr>
              <w:t>-0.005</w:t>
            </w:r>
          </w:p>
        </w:tc>
      </w:tr>
      <w:tr w:rsidR="00EB136A" w:rsidRPr="00AC1CF8" w14:paraId="73CD0CEC" w14:textId="77777777" w:rsidTr="00EB136A">
        <w:tc>
          <w:tcPr>
            <w:tcW w:w="1786" w:type="dxa"/>
            <w:vAlign w:val="bottom"/>
          </w:tcPr>
          <w:p w14:paraId="3A526BD4" w14:textId="77777777" w:rsidR="00EB136A" w:rsidRPr="00AC1CF8" w:rsidRDefault="00EB136A" w:rsidP="00EB136A">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06FF78EA" w14:textId="77777777" w:rsidR="00EB136A" w:rsidRPr="00AC1CF8" w:rsidRDefault="00EB136A" w:rsidP="00EB136A">
            <w:pPr>
              <w:jc w:val="center"/>
              <w:rPr>
                <w:color w:val="0D0D0D" w:themeColor="text1" w:themeTint="F2"/>
                <w:sz w:val="22"/>
                <w:szCs w:val="22"/>
              </w:rPr>
            </w:pPr>
            <w:r w:rsidRPr="00AC1CF8">
              <w:rPr>
                <w:color w:val="000000"/>
                <w:sz w:val="22"/>
                <w:szCs w:val="22"/>
              </w:rPr>
              <w:t>0.164</w:t>
            </w:r>
          </w:p>
        </w:tc>
        <w:tc>
          <w:tcPr>
            <w:tcW w:w="1509" w:type="dxa"/>
            <w:vAlign w:val="bottom"/>
          </w:tcPr>
          <w:p w14:paraId="11CE54C5" w14:textId="77777777" w:rsidR="00EB136A" w:rsidRPr="00AC1CF8" w:rsidRDefault="00EB136A" w:rsidP="00EB136A">
            <w:pPr>
              <w:jc w:val="center"/>
              <w:rPr>
                <w:color w:val="0D0D0D" w:themeColor="text1" w:themeTint="F2"/>
                <w:sz w:val="22"/>
                <w:szCs w:val="22"/>
              </w:rPr>
            </w:pPr>
            <w:r w:rsidRPr="00AC1CF8">
              <w:rPr>
                <w:color w:val="000000"/>
                <w:sz w:val="22"/>
                <w:szCs w:val="22"/>
              </w:rPr>
              <w:t>0.494</w:t>
            </w:r>
          </w:p>
        </w:tc>
        <w:tc>
          <w:tcPr>
            <w:tcW w:w="1569" w:type="dxa"/>
            <w:vAlign w:val="bottom"/>
          </w:tcPr>
          <w:p w14:paraId="3396C00A" w14:textId="7245CB0E" w:rsidR="00EB136A" w:rsidRPr="00AC1CF8" w:rsidRDefault="00EB136A" w:rsidP="00EB136A">
            <w:pPr>
              <w:jc w:val="center"/>
              <w:rPr>
                <w:color w:val="0D0D0D" w:themeColor="text1" w:themeTint="F2"/>
                <w:sz w:val="22"/>
                <w:szCs w:val="22"/>
              </w:rPr>
            </w:pPr>
            <w:r w:rsidRPr="00AC1CF8">
              <w:rPr>
                <w:color w:val="000000"/>
                <w:sz w:val="22"/>
                <w:szCs w:val="22"/>
              </w:rPr>
              <w:t>.741</w:t>
            </w:r>
          </w:p>
        </w:tc>
        <w:tc>
          <w:tcPr>
            <w:tcW w:w="1581" w:type="dxa"/>
            <w:vAlign w:val="bottom"/>
          </w:tcPr>
          <w:p w14:paraId="39521B7F" w14:textId="77777777" w:rsidR="00EB136A" w:rsidRPr="00AC1CF8" w:rsidRDefault="00EB136A" w:rsidP="00EB136A">
            <w:pPr>
              <w:jc w:val="center"/>
              <w:rPr>
                <w:color w:val="0D0D0D" w:themeColor="text1" w:themeTint="F2"/>
                <w:sz w:val="22"/>
                <w:szCs w:val="22"/>
              </w:rPr>
            </w:pPr>
            <w:r w:rsidRPr="00AC1CF8">
              <w:rPr>
                <w:color w:val="000000"/>
                <w:sz w:val="22"/>
                <w:szCs w:val="22"/>
              </w:rPr>
              <w:t>-0.807</w:t>
            </w:r>
          </w:p>
        </w:tc>
        <w:tc>
          <w:tcPr>
            <w:tcW w:w="1376" w:type="dxa"/>
            <w:vAlign w:val="bottom"/>
          </w:tcPr>
          <w:p w14:paraId="1DF5A524" w14:textId="77777777" w:rsidR="00EB136A" w:rsidRPr="00AC1CF8" w:rsidRDefault="00EB136A" w:rsidP="00EB136A">
            <w:pPr>
              <w:jc w:val="center"/>
              <w:rPr>
                <w:color w:val="0D0D0D" w:themeColor="text1" w:themeTint="F2"/>
                <w:sz w:val="22"/>
                <w:szCs w:val="22"/>
              </w:rPr>
            </w:pPr>
            <w:r w:rsidRPr="00AC1CF8">
              <w:rPr>
                <w:color w:val="000000"/>
                <w:sz w:val="22"/>
                <w:szCs w:val="22"/>
              </w:rPr>
              <w:t>1.135</w:t>
            </w:r>
          </w:p>
        </w:tc>
      </w:tr>
      <w:tr w:rsidR="00EB136A" w:rsidRPr="00AC1CF8" w14:paraId="257510FC" w14:textId="77777777" w:rsidTr="00EB136A">
        <w:tc>
          <w:tcPr>
            <w:tcW w:w="1786" w:type="dxa"/>
            <w:vAlign w:val="bottom"/>
          </w:tcPr>
          <w:p w14:paraId="1C75B871" w14:textId="77777777" w:rsidR="00EB136A" w:rsidRPr="00AC1CF8" w:rsidRDefault="00EB136A" w:rsidP="00EB136A">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6B318085" w14:textId="77777777" w:rsidR="00EB136A" w:rsidRPr="00AC1CF8" w:rsidRDefault="00EB136A" w:rsidP="00EB136A">
            <w:pPr>
              <w:jc w:val="center"/>
              <w:rPr>
                <w:color w:val="0D0D0D" w:themeColor="text1" w:themeTint="F2"/>
                <w:sz w:val="22"/>
                <w:szCs w:val="22"/>
              </w:rPr>
            </w:pPr>
            <w:r w:rsidRPr="00AC1CF8">
              <w:rPr>
                <w:color w:val="000000"/>
                <w:sz w:val="22"/>
                <w:szCs w:val="22"/>
              </w:rPr>
              <w:t>-0.249</w:t>
            </w:r>
          </w:p>
        </w:tc>
        <w:tc>
          <w:tcPr>
            <w:tcW w:w="1509" w:type="dxa"/>
            <w:vAlign w:val="bottom"/>
          </w:tcPr>
          <w:p w14:paraId="651C545E" w14:textId="77777777" w:rsidR="00EB136A" w:rsidRPr="00AC1CF8" w:rsidRDefault="00EB136A" w:rsidP="00EB136A">
            <w:pPr>
              <w:jc w:val="center"/>
              <w:rPr>
                <w:color w:val="0D0D0D" w:themeColor="text1" w:themeTint="F2"/>
                <w:sz w:val="22"/>
                <w:szCs w:val="22"/>
              </w:rPr>
            </w:pPr>
            <w:r w:rsidRPr="00AC1CF8">
              <w:rPr>
                <w:color w:val="000000"/>
                <w:sz w:val="22"/>
                <w:szCs w:val="22"/>
              </w:rPr>
              <w:t>0.243</w:t>
            </w:r>
          </w:p>
        </w:tc>
        <w:tc>
          <w:tcPr>
            <w:tcW w:w="1569" w:type="dxa"/>
            <w:vAlign w:val="bottom"/>
          </w:tcPr>
          <w:p w14:paraId="0ADD8347" w14:textId="7A8BBFF9" w:rsidR="00EB136A" w:rsidRPr="00AC1CF8" w:rsidRDefault="00EB136A" w:rsidP="00EB136A">
            <w:pPr>
              <w:jc w:val="center"/>
              <w:rPr>
                <w:color w:val="0D0D0D" w:themeColor="text1" w:themeTint="F2"/>
                <w:sz w:val="22"/>
                <w:szCs w:val="22"/>
              </w:rPr>
            </w:pPr>
            <w:r w:rsidRPr="00AC1CF8">
              <w:rPr>
                <w:color w:val="000000"/>
                <w:sz w:val="22"/>
                <w:szCs w:val="22"/>
              </w:rPr>
              <w:t>.306</w:t>
            </w:r>
          </w:p>
        </w:tc>
        <w:tc>
          <w:tcPr>
            <w:tcW w:w="1581" w:type="dxa"/>
            <w:vAlign w:val="bottom"/>
          </w:tcPr>
          <w:p w14:paraId="6F01E832" w14:textId="77777777" w:rsidR="00EB136A" w:rsidRPr="00AC1CF8" w:rsidRDefault="00EB136A" w:rsidP="00EB136A">
            <w:pPr>
              <w:jc w:val="center"/>
              <w:rPr>
                <w:color w:val="0D0D0D" w:themeColor="text1" w:themeTint="F2"/>
                <w:sz w:val="22"/>
                <w:szCs w:val="22"/>
              </w:rPr>
            </w:pPr>
            <w:r w:rsidRPr="00AC1CF8">
              <w:rPr>
                <w:color w:val="000000"/>
                <w:sz w:val="22"/>
                <w:szCs w:val="22"/>
              </w:rPr>
              <w:t>-0.728</w:t>
            </w:r>
          </w:p>
        </w:tc>
        <w:tc>
          <w:tcPr>
            <w:tcW w:w="1376" w:type="dxa"/>
            <w:vAlign w:val="bottom"/>
          </w:tcPr>
          <w:p w14:paraId="3735C937" w14:textId="77777777" w:rsidR="00EB136A" w:rsidRPr="00AC1CF8" w:rsidRDefault="00EB136A" w:rsidP="00EB136A">
            <w:pPr>
              <w:jc w:val="center"/>
              <w:rPr>
                <w:color w:val="0D0D0D" w:themeColor="text1" w:themeTint="F2"/>
                <w:sz w:val="22"/>
                <w:szCs w:val="22"/>
              </w:rPr>
            </w:pPr>
            <w:r w:rsidRPr="00AC1CF8">
              <w:rPr>
                <w:color w:val="000000"/>
                <w:sz w:val="22"/>
                <w:szCs w:val="22"/>
              </w:rPr>
              <w:t>0.229</w:t>
            </w:r>
          </w:p>
        </w:tc>
      </w:tr>
      <w:tr w:rsidR="00EB136A" w:rsidRPr="00AC1CF8" w14:paraId="47C39EC8" w14:textId="77777777" w:rsidTr="00EB136A">
        <w:tc>
          <w:tcPr>
            <w:tcW w:w="1786" w:type="dxa"/>
            <w:vAlign w:val="bottom"/>
          </w:tcPr>
          <w:p w14:paraId="17194A66" w14:textId="77777777" w:rsidR="00EB136A" w:rsidRPr="00AC1CF8" w:rsidRDefault="00EB136A" w:rsidP="00EB136A">
            <w:pPr>
              <w:jc w:val="both"/>
              <w:rPr>
                <w:color w:val="000000"/>
                <w:sz w:val="22"/>
                <w:szCs w:val="22"/>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4047DD08" w14:textId="77777777" w:rsidR="00EB136A" w:rsidRPr="00AC1CF8" w:rsidRDefault="00EB136A" w:rsidP="00EB136A">
            <w:pPr>
              <w:jc w:val="center"/>
              <w:rPr>
                <w:color w:val="000000"/>
                <w:sz w:val="22"/>
                <w:szCs w:val="22"/>
              </w:rPr>
            </w:pPr>
            <w:r w:rsidRPr="00AC1CF8">
              <w:rPr>
                <w:color w:val="000000"/>
                <w:sz w:val="22"/>
                <w:szCs w:val="22"/>
              </w:rPr>
              <w:t>-6.992</w:t>
            </w:r>
          </w:p>
        </w:tc>
        <w:tc>
          <w:tcPr>
            <w:tcW w:w="1509" w:type="dxa"/>
            <w:vAlign w:val="bottom"/>
          </w:tcPr>
          <w:p w14:paraId="1FF75BAB" w14:textId="77777777" w:rsidR="00EB136A" w:rsidRPr="00AC1CF8" w:rsidRDefault="00EB136A" w:rsidP="00EB136A">
            <w:pPr>
              <w:jc w:val="center"/>
              <w:rPr>
                <w:color w:val="000000"/>
                <w:sz w:val="22"/>
                <w:szCs w:val="22"/>
              </w:rPr>
            </w:pPr>
            <w:r w:rsidRPr="00AC1CF8">
              <w:rPr>
                <w:color w:val="000000"/>
                <w:sz w:val="22"/>
                <w:szCs w:val="22"/>
              </w:rPr>
              <w:t>1.158</w:t>
            </w:r>
          </w:p>
        </w:tc>
        <w:tc>
          <w:tcPr>
            <w:tcW w:w="1569" w:type="dxa"/>
            <w:vAlign w:val="bottom"/>
          </w:tcPr>
          <w:p w14:paraId="6F8467D7" w14:textId="701119F4" w:rsidR="00EB136A" w:rsidRPr="00AC1CF8" w:rsidRDefault="00724137" w:rsidP="00EB136A">
            <w:pPr>
              <w:jc w:val="center"/>
              <w:rPr>
                <w:color w:val="000000"/>
                <w:sz w:val="22"/>
                <w:szCs w:val="22"/>
              </w:rPr>
            </w:pPr>
            <w:r w:rsidRPr="00AC1CF8">
              <w:rPr>
                <w:color w:val="000000"/>
                <w:sz w:val="22"/>
                <w:szCs w:val="22"/>
              </w:rPr>
              <w:t>.</w:t>
            </w:r>
            <w:r w:rsidR="00EB136A" w:rsidRPr="00AC1CF8">
              <w:rPr>
                <w:color w:val="000000"/>
                <w:sz w:val="22"/>
                <w:szCs w:val="22"/>
              </w:rPr>
              <w:t>0001***</w:t>
            </w:r>
          </w:p>
        </w:tc>
        <w:tc>
          <w:tcPr>
            <w:tcW w:w="1581" w:type="dxa"/>
            <w:vAlign w:val="bottom"/>
          </w:tcPr>
          <w:p w14:paraId="45909033" w14:textId="77777777" w:rsidR="00EB136A" w:rsidRPr="00AC1CF8" w:rsidRDefault="00EB136A" w:rsidP="00EB136A">
            <w:pPr>
              <w:jc w:val="center"/>
              <w:rPr>
                <w:color w:val="000000"/>
                <w:sz w:val="22"/>
                <w:szCs w:val="22"/>
              </w:rPr>
            </w:pPr>
            <w:r w:rsidRPr="00AC1CF8">
              <w:rPr>
                <w:color w:val="000000"/>
                <w:sz w:val="22"/>
                <w:szCs w:val="22"/>
              </w:rPr>
              <w:t>-9.267</w:t>
            </w:r>
          </w:p>
        </w:tc>
        <w:tc>
          <w:tcPr>
            <w:tcW w:w="1376" w:type="dxa"/>
            <w:vAlign w:val="bottom"/>
          </w:tcPr>
          <w:p w14:paraId="55F8E059" w14:textId="77777777" w:rsidR="00EB136A" w:rsidRPr="00AC1CF8" w:rsidRDefault="00EB136A" w:rsidP="00EB136A">
            <w:pPr>
              <w:jc w:val="center"/>
              <w:rPr>
                <w:color w:val="000000"/>
                <w:sz w:val="22"/>
                <w:szCs w:val="22"/>
              </w:rPr>
            </w:pPr>
            <w:r w:rsidRPr="00AC1CF8">
              <w:rPr>
                <w:color w:val="000000"/>
                <w:sz w:val="22"/>
                <w:szCs w:val="22"/>
              </w:rPr>
              <w:t>-4.718</w:t>
            </w:r>
          </w:p>
        </w:tc>
      </w:tr>
      <w:tr w:rsidR="00EB136A" w:rsidRPr="00AC1CF8" w14:paraId="56FC071D" w14:textId="77777777" w:rsidTr="00EB136A">
        <w:tc>
          <w:tcPr>
            <w:tcW w:w="1786" w:type="dxa"/>
            <w:vAlign w:val="bottom"/>
          </w:tcPr>
          <w:p w14:paraId="36AF4070"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7C47E419" w14:textId="77777777" w:rsidR="00EB136A" w:rsidRPr="00AC1CF8" w:rsidRDefault="00EB136A" w:rsidP="00EB136A">
            <w:pPr>
              <w:jc w:val="center"/>
              <w:rPr>
                <w:color w:val="0D0D0D" w:themeColor="text1" w:themeTint="F2"/>
                <w:sz w:val="22"/>
                <w:szCs w:val="22"/>
              </w:rPr>
            </w:pPr>
            <w:r w:rsidRPr="00AC1CF8">
              <w:rPr>
                <w:color w:val="000000"/>
                <w:sz w:val="22"/>
                <w:szCs w:val="22"/>
              </w:rPr>
              <w:t>-0.645</w:t>
            </w:r>
          </w:p>
        </w:tc>
        <w:tc>
          <w:tcPr>
            <w:tcW w:w="1509" w:type="dxa"/>
            <w:vAlign w:val="bottom"/>
          </w:tcPr>
          <w:p w14:paraId="6D0683FF" w14:textId="77777777" w:rsidR="00EB136A" w:rsidRPr="00AC1CF8" w:rsidRDefault="00EB136A" w:rsidP="00EB136A">
            <w:pPr>
              <w:jc w:val="center"/>
              <w:rPr>
                <w:color w:val="0D0D0D" w:themeColor="text1" w:themeTint="F2"/>
                <w:sz w:val="22"/>
                <w:szCs w:val="22"/>
              </w:rPr>
            </w:pPr>
            <w:r w:rsidRPr="00AC1CF8">
              <w:rPr>
                <w:color w:val="000000"/>
                <w:sz w:val="22"/>
                <w:szCs w:val="22"/>
              </w:rPr>
              <w:t>1.379</w:t>
            </w:r>
          </w:p>
        </w:tc>
        <w:tc>
          <w:tcPr>
            <w:tcW w:w="1569" w:type="dxa"/>
            <w:vAlign w:val="bottom"/>
          </w:tcPr>
          <w:p w14:paraId="2E02C3A6" w14:textId="5B1D8C11" w:rsidR="00EB136A" w:rsidRPr="00AC1CF8" w:rsidRDefault="00EB136A" w:rsidP="00EB136A">
            <w:pPr>
              <w:jc w:val="center"/>
              <w:rPr>
                <w:color w:val="0D0D0D" w:themeColor="text1" w:themeTint="F2"/>
                <w:sz w:val="22"/>
                <w:szCs w:val="22"/>
              </w:rPr>
            </w:pPr>
            <w:r w:rsidRPr="00AC1CF8">
              <w:rPr>
                <w:color w:val="000000"/>
                <w:sz w:val="22"/>
                <w:szCs w:val="22"/>
              </w:rPr>
              <w:t>.640</w:t>
            </w:r>
          </w:p>
        </w:tc>
        <w:tc>
          <w:tcPr>
            <w:tcW w:w="1581" w:type="dxa"/>
            <w:vAlign w:val="bottom"/>
          </w:tcPr>
          <w:p w14:paraId="3B189471" w14:textId="77777777" w:rsidR="00EB136A" w:rsidRPr="00AC1CF8" w:rsidRDefault="00EB136A" w:rsidP="00EB136A">
            <w:pPr>
              <w:jc w:val="center"/>
              <w:rPr>
                <w:color w:val="0D0D0D" w:themeColor="text1" w:themeTint="F2"/>
                <w:sz w:val="22"/>
                <w:szCs w:val="22"/>
              </w:rPr>
            </w:pPr>
            <w:r w:rsidRPr="00AC1CF8">
              <w:rPr>
                <w:color w:val="000000"/>
                <w:sz w:val="22"/>
                <w:szCs w:val="22"/>
              </w:rPr>
              <w:t>-3.354</w:t>
            </w:r>
          </w:p>
        </w:tc>
        <w:tc>
          <w:tcPr>
            <w:tcW w:w="1376" w:type="dxa"/>
            <w:vAlign w:val="bottom"/>
          </w:tcPr>
          <w:p w14:paraId="3903846C" w14:textId="77777777" w:rsidR="00EB136A" w:rsidRPr="00AC1CF8" w:rsidRDefault="00EB136A" w:rsidP="00EB136A">
            <w:pPr>
              <w:jc w:val="center"/>
              <w:rPr>
                <w:color w:val="0D0D0D" w:themeColor="text1" w:themeTint="F2"/>
                <w:sz w:val="22"/>
                <w:szCs w:val="22"/>
              </w:rPr>
            </w:pPr>
            <w:r w:rsidRPr="00AC1CF8">
              <w:rPr>
                <w:color w:val="000000"/>
                <w:sz w:val="22"/>
                <w:szCs w:val="22"/>
              </w:rPr>
              <w:t>2.064</w:t>
            </w:r>
          </w:p>
        </w:tc>
      </w:tr>
      <w:tr w:rsidR="00EB136A" w:rsidRPr="00AC1CF8" w14:paraId="1E6950AA" w14:textId="77777777" w:rsidTr="00EB136A">
        <w:tc>
          <w:tcPr>
            <w:tcW w:w="1786" w:type="dxa"/>
            <w:vAlign w:val="bottom"/>
          </w:tcPr>
          <w:p w14:paraId="1DA9C23F"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148DB525" w14:textId="77777777" w:rsidR="00EB136A" w:rsidRPr="00AC1CF8" w:rsidRDefault="00EB136A" w:rsidP="00EB136A">
            <w:pPr>
              <w:jc w:val="center"/>
              <w:rPr>
                <w:color w:val="0D0D0D" w:themeColor="text1" w:themeTint="F2"/>
                <w:sz w:val="22"/>
                <w:szCs w:val="22"/>
              </w:rPr>
            </w:pPr>
            <w:r w:rsidRPr="00AC1CF8">
              <w:rPr>
                <w:color w:val="000000"/>
                <w:sz w:val="22"/>
                <w:szCs w:val="22"/>
              </w:rPr>
              <w:t>-4.863</w:t>
            </w:r>
          </w:p>
        </w:tc>
        <w:tc>
          <w:tcPr>
            <w:tcW w:w="1509" w:type="dxa"/>
            <w:vAlign w:val="bottom"/>
          </w:tcPr>
          <w:p w14:paraId="1B6B0025" w14:textId="77777777" w:rsidR="00EB136A" w:rsidRPr="00AC1CF8" w:rsidRDefault="00EB136A" w:rsidP="00EB136A">
            <w:pPr>
              <w:jc w:val="center"/>
              <w:rPr>
                <w:color w:val="0D0D0D" w:themeColor="text1" w:themeTint="F2"/>
                <w:sz w:val="22"/>
                <w:szCs w:val="22"/>
              </w:rPr>
            </w:pPr>
            <w:r w:rsidRPr="00AC1CF8">
              <w:rPr>
                <w:color w:val="000000"/>
                <w:sz w:val="22"/>
                <w:szCs w:val="22"/>
              </w:rPr>
              <w:t>2.295</w:t>
            </w:r>
          </w:p>
        </w:tc>
        <w:tc>
          <w:tcPr>
            <w:tcW w:w="1569" w:type="dxa"/>
            <w:vAlign w:val="bottom"/>
          </w:tcPr>
          <w:p w14:paraId="72F14BA7" w14:textId="17934DB5" w:rsidR="00EB136A" w:rsidRPr="00AC1CF8" w:rsidRDefault="00EB136A" w:rsidP="00EB136A">
            <w:pPr>
              <w:jc w:val="center"/>
              <w:rPr>
                <w:color w:val="0D0D0D" w:themeColor="text1" w:themeTint="F2"/>
                <w:sz w:val="22"/>
                <w:szCs w:val="22"/>
              </w:rPr>
            </w:pPr>
            <w:r w:rsidRPr="00AC1CF8">
              <w:rPr>
                <w:color w:val="000000"/>
                <w:sz w:val="22"/>
                <w:szCs w:val="22"/>
              </w:rPr>
              <w:t>.035**</w:t>
            </w:r>
          </w:p>
        </w:tc>
        <w:tc>
          <w:tcPr>
            <w:tcW w:w="1581" w:type="dxa"/>
            <w:vAlign w:val="bottom"/>
          </w:tcPr>
          <w:p w14:paraId="2DF0390F" w14:textId="77777777" w:rsidR="00EB136A" w:rsidRPr="00AC1CF8" w:rsidRDefault="00EB136A" w:rsidP="00EB136A">
            <w:pPr>
              <w:jc w:val="center"/>
              <w:rPr>
                <w:color w:val="0D0D0D" w:themeColor="text1" w:themeTint="F2"/>
                <w:sz w:val="22"/>
                <w:szCs w:val="22"/>
              </w:rPr>
            </w:pPr>
            <w:r w:rsidRPr="00AC1CF8">
              <w:rPr>
                <w:color w:val="000000"/>
                <w:sz w:val="22"/>
                <w:szCs w:val="22"/>
              </w:rPr>
              <w:t>-9.372</w:t>
            </w:r>
          </w:p>
        </w:tc>
        <w:tc>
          <w:tcPr>
            <w:tcW w:w="1376" w:type="dxa"/>
            <w:vAlign w:val="bottom"/>
          </w:tcPr>
          <w:p w14:paraId="73C9C3CC" w14:textId="77777777" w:rsidR="00EB136A" w:rsidRPr="00AC1CF8" w:rsidRDefault="00EB136A" w:rsidP="00EB136A">
            <w:pPr>
              <w:jc w:val="center"/>
              <w:rPr>
                <w:color w:val="0D0D0D" w:themeColor="text1" w:themeTint="F2"/>
                <w:sz w:val="22"/>
                <w:szCs w:val="22"/>
              </w:rPr>
            </w:pPr>
            <w:r w:rsidRPr="00AC1CF8">
              <w:rPr>
                <w:color w:val="000000"/>
                <w:sz w:val="22"/>
                <w:szCs w:val="22"/>
              </w:rPr>
              <w:t>-0.353</w:t>
            </w:r>
          </w:p>
        </w:tc>
      </w:tr>
      <w:tr w:rsidR="00EB136A" w:rsidRPr="00AC1CF8" w14:paraId="48AC7FAB" w14:textId="77777777" w:rsidTr="00EB136A">
        <w:tc>
          <w:tcPr>
            <w:tcW w:w="1786" w:type="dxa"/>
            <w:vAlign w:val="bottom"/>
          </w:tcPr>
          <w:p w14:paraId="49483E6F" w14:textId="77777777" w:rsidR="00EB136A" w:rsidRPr="00AC1CF8" w:rsidRDefault="00EB136A" w:rsidP="00EB136A">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738FF666" w14:textId="77777777" w:rsidR="00EB136A" w:rsidRPr="00AC1CF8" w:rsidRDefault="00EB136A" w:rsidP="00EB136A">
            <w:pPr>
              <w:jc w:val="center"/>
              <w:rPr>
                <w:color w:val="0D0D0D" w:themeColor="text1" w:themeTint="F2"/>
                <w:sz w:val="22"/>
                <w:szCs w:val="22"/>
              </w:rPr>
            </w:pPr>
            <w:r w:rsidRPr="00AC1CF8">
              <w:rPr>
                <w:color w:val="000000"/>
                <w:sz w:val="22"/>
                <w:szCs w:val="22"/>
              </w:rPr>
              <w:t>-2.746</w:t>
            </w:r>
          </w:p>
        </w:tc>
        <w:tc>
          <w:tcPr>
            <w:tcW w:w="1509" w:type="dxa"/>
            <w:vAlign w:val="bottom"/>
          </w:tcPr>
          <w:p w14:paraId="74EC8B3B" w14:textId="77777777" w:rsidR="00EB136A" w:rsidRPr="00AC1CF8" w:rsidRDefault="00EB136A" w:rsidP="00EB136A">
            <w:pPr>
              <w:jc w:val="center"/>
              <w:rPr>
                <w:color w:val="0D0D0D" w:themeColor="text1" w:themeTint="F2"/>
                <w:sz w:val="22"/>
                <w:szCs w:val="22"/>
              </w:rPr>
            </w:pPr>
            <w:r w:rsidRPr="00AC1CF8">
              <w:rPr>
                <w:color w:val="000000"/>
                <w:sz w:val="22"/>
                <w:szCs w:val="22"/>
              </w:rPr>
              <w:t>0.478</w:t>
            </w:r>
          </w:p>
        </w:tc>
        <w:tc>
          <w:tcPr>
            <w:tcW w:w="1569" w:type="dxa"/>
            <w:vAlign w:val="bottom"/>
          </w:tcPr>
          <w:p w14:paraId="31A65118" w14:textId="0918D0F4"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5481C688" w14:textId="77777777" w:rsidR="00EB136A" w:rsidRPr="00AC1CF8" w:rsidRDefault="00EB136A" w:rsidP="00EB136A">
            <w:pPr>
              <w:jc w:val="center"/>
              <w:rPr>
                <w:color w:val="0D0D0D" w:themeColor="text1" w:themeTint="F2"/>
                <w:sz w:val="22"/>
                <w:szCs w:val="22"/>
              </w:rPr>
            </w:pPr>
            <w:r w:rsidRPr="00AC1CF8">
              <w:rPr>
                <w:color w:val="000000"/>
                <w:sz w:val="22"/>
                <w:szCs w:val="22"/>
              </w:rPr>
              <w:t>-3.687</w:t>
            </w:r>
          </w:p>
        </w:tc>
        <w:tc>
          <w:tcPr>
            <w:tcW w:w="1376" w:type="dxa"/>
            <w:vAlign w:val="bottom"/>
          </w:tcPr>
          <w:p w14:paraId="11AA2DD2" w14:textId="77777777" w:rsidR="00EB136A" w:rsidRPr="00AC1CF8" w:rsidRDefault="00EB136A" w:rsidP="00EB136A">
            <w:pPr>
              <w:jc w:val="center"/>
              <w:rPr>
                <w:color w:val="0D0D0D" w:themeColor="text1" w:themeTint="F2"/>
                <w:sz w:val="22"/>
                <w:szCs w:val="22"/>
              </w:rPr>
            </w:pPr>
            <w:r w:rsidRPr="00AC1CF8">
              <w:rPr>
                <w:color w:val="000000"/>
                <w:sz w:val="22"/>
                <w:szCs w:val="22"/>
              </w:rPr>
              <w:t>-1.806</w:t>
            </w:r>
          </w:p>
        </w:tc>
      </w:tr>
      <w:tr w:rsidR="00EB136A" w:rsidRPr="00AC1CF8" w14:paraId="62EB5E74" w14:textId="77777777" w:rsidTr="00EB136A">
        <w:tc>
          <w:tcPr>
            <w:tcW w:w="1786" w:type="dxa"/>
          </w:tcPr>
          <w:p w14:paraId="1CAAADAC" w14:textId="77777777" w:rsidR="00EB136A" w:rsidRPr="00AC1CF8" w:rsidRDefault="00EB136A" w:rsidP="00EB136A">
            <w:pPr>
              <w:jc w:val="both"/>
              <w:rPr>
                <w:color w:val="0D0D0D" w:themeColor="text1" w:themeTint="F2"/>
                <w:sz w:val="22"/>
                <w:szCs w:val="22"/>
              </w:rPr>
            </w:pPr>
          </w:p>
        </w:tc>
        <w:tc>
          <w:tcPr>
            <w:tcW w:w="1539" w:type="dxa"/>
            <w:vAlign w:val="bottom"/>
          </w:tcPr>
          <w:p w14:paraId="5AD55E33" w14:textId="77777777" w:rsidR="00EB136A" w:rsidRPr="00AC1CF8" w:rsidRDefault="00EB136A" w:rsidP="00EB136A">
            <w:pPr>
              <w:jc w:val="center"/>
              <w:rPr>
                <w:color w:val="000000"/>
                <w:sz w:val="22"/>
                <w:szCs w:val="22"/>
              </w:rPr>
            </w:pPr>
          </w:p>
        </w:tc>
        <w:tc>
          <w:tcPr>
            <w:tcW w:w="1509" w:type="dxa"/>
            <w:vAlign w:val="bottom"/>
          </w:tcPr>
          <w:p w14:paraId="468BA5A4" w14:textId="77777777" w:rsidR="00EB136A" w:rsidRPr="00AC1CF8" w:rsidRDefault="00EB136A" w:rsidP="00EB136A">
            <w:pPr>
              <w:jc w:val="center"/>
              <w:rPr>
                <w:color w:val="000000"/>
                <w:sz w:val="22"/>
                <w:szCs w:val="22"/>
              </w:rPr>
            </w:pPr>
          </w:p>
        </w:tc>
        <w:tc>
          <w:tcPr>
            <w:tcW w:w="1569" w:type="dxa"/>
            <w:vAlign w:val="bottom"/>
          </w:tcPr>
          <w:p w14:paraId="765E599E" w14:textId="77777777" w:rsidR="00EB136A" w:rsidRPr="00AC1CF8" w:rsidRDefault="00EB136A" w:rsidP="00EB136A">
            <w:pPr>
              <w:jc w:val="center"/>
              <w:rPr>
                <w:color w:val="000000"/>
                <w:sz w:val="22"/>
                <w:szCs w:val="22"/>
              </w:rPr>
            </w:pPr>
          </w:p>
        </w:tc>
        <w:tc>
          <w:tcPr>
            <w:tcW w:w="1581" w:type="dxa"/>
            <w:vAlign w:val="bottom"/>
          </w:tcPr>
          <w:p w14:paraId="1CA108D3" w14:textId="77777777" w:rsidR="00EB136A" w:rsidRPr="00AC1CF8" w:rsidRDefault="00EB136A" w:rsidP="00EB136A">
            <w:pPr>
              <w:jc w:val="center"/>
              <w:rPr>
                <w:color w:val="000000"/>
                <w:sz w:val="22"/>
                <w:szCs w:val="22"/>
              </w:rPr>
            </w:pPr>
          </w:p>
        </w:tc>
        <w:tc>
          <w:tcPr>
            <w:tcW w:w="1376" w:type="dxa"/>
            <w:vAlign w:val="bottom"/>
          </w:tcPr>
          <w:p w14:paraId="68DC3508" w14:textId="77777777" w:rsidR="00EB136A" w:rsidRPr="00AC1CF8" w:rsidRDefault="00EB136A" w:rsidP="00EB136A">
            <w:pPr>
              <w:jc w:val="center"/>
              <w:rPr>
                <w:color w:val="000000"/>
                <w:sz w:val="22"/>
                <w:szCs w:val="22"/>
              </w:rPr>
            </w:pPr>
          </w:p>
        </w:tc>
      </w:tr>
      <w:tr w:rsidR="00EB136A" w:rsidRPr="00AC1CF8" w14:paraId="6F1AED23" w14:textId="77777777" w:rsidTr="00EB136A">
        <w:tc>
          <w:tcPr>
            <w:tcW w:w="1786" w:type="dxa"/>
          </w:tcPr>
          <w:p w14:paraId="7A936D37"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04D1D876" w14:textId="77777777" w:rsidR="00EB136A" w:rsidRPr="00AC1CF8" w:rsidRDefault="00EB136A" w:rsidP="00EB136A">
            <w:pPr>
              <w:jc w:val="center"/>
              <w:rPr>
                <w:color w:val="0D0D0D" w:themeColor="text1" w:themeTint="F2"/>
                <w:sz w:val="22"/>
                <w:szCs w:val="22"/>
              </w:rPr>
            </w:pPr>
            <w:r w:rsidRPr="00AC1CF8">
              <w:rPr>
                <w:color w:val="000000"/>
                <w:sz w:val="22"/>
                <w:szCs w:val="22"/>
              </w:rPr>
              <w:t>36.673</w:t>
            </w:r>
          </w:p>
        </w:tc>
        <w:tc>
          <w:tcPr>
            <w:tcW w:w="1509" w:type="dxa"/>
            <w:vAlign w:val="bottom"/>
          </w:tcPr>
          <w:p w14:paraId="0169D58D" w14:textId="77777777" w:rsidR="00EB136A" w:rsidRPr="00AC1CF8" w:rsidRDefault="00EB136A" w:rsidP="00EB136A">
            <w:pPr>
              <w:jc w:val="center"/>
              <w:rPr>
                <w:color w:val="0D0D0D" w:themeColor="text1" w:themeTint="F2"/>
                <w:sz w:val="22"/>
                <w:szCs w:val="22"/>
              </w:rPr>
            </w:pPr>
            <w:r w:rsidRPr="00AC1CF8">
              <w:rPr>
                <w:color w:val="000000"/>
                <w:sz w:val="22"/>
                <w:szCs w:val="22"/>
              </w:rPr>
              <w:t>3.663</w:t>
            </w:r>
          </w:p>
        </w:tc>
        <w:tc>
          <w:tcPr>
            <w:tcW w:w="1569" w:type="dxa"/>
            <w:vAlign w:val="bottom"/>
          </w:tcPr>
          <w:p w14:paraId="54323BEB" w14:textId="1814DCF6"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26317AF8" w14:textId="77777777" w:rsidR="00EB136A" w:rsidRPr="00AC1CF8" w:rsidRDefault="00EB136A" w:rsidP="00EB136A">
            <w:pPr>
              <w:jc w:val="center"/>
              <w:rPr>
                <w:color w:val="0D0D0D" w:themeColor="text1" w:themeTint="F2"/>
                <w:sz w:val="22"/>
                <w:szCs w:val="22"/>
              </w:rPr>
            </w:pPr>
            <w:r w:rsidRPr="00AC1CF8">
              <w:rPr>
                <w:color w:val="000000"/>
                <w:sz w:val="22"/>
                <w:szCs w:val="22"/>
              </w:rPr>
              <w:t>29.476</w:t>
            </w:r>
          </w:p>
        </w:tc>
        <w:tc>
          <w:tcPr>
            <w:tcW w:w="1376" w:type="dxa"/>
            <w:vAlign w:val="bottom"/>
          </w:tcPr>
          <w:p w14:paraId="53473DCE" w14:textId="77777777" w:rsidR="00EB136A" w:rsidRPr="00AC1CF8" w:rsidRDefault="00EB136A" w:rsidP="00EB136A">
            <w:pPr>
              <w:jc w:val="center"/>
              <w:rPr>
                <w:color w:val="0D0D0D" w:themeColor="text1" w:themeTint="F2"/>
                <w:sz w:val="22"/>
                <w:szCs w:val="22"/>
              </w:rPr>
            </w:pPr>
            <w:r w:rsidRPr="00AC1CF8">
              <w:rPr>
                <w:color w:val="000000"/>
                <w:sz w:val="22"/>
                <w:szCs w:val="22"/>
              </w:rPr>
              <w:t>43.871</w:t>
            </w:r>
          </w:p>
        </w:tc>
      </w:tr>
      <w:tr w:rsidR="00EB136A" w:rsidRPr="00AC1CF8" w14:paraId="79AE871B" w14:textId="77777777" w:rsidTr="00EB136A">
        <w:tc>
          <w:tcPr>
            <w:tcW w:w="1786" w:type="dxa"/>
          </w:tcPr>
          <w:p w14:paraId="770847BB"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13B4C00E" w14:textId="77777777" w:rsidR="00EB136A" w:rsidRPr="00AC1CF8" w:rsidRDefault="00EB136A" w:rsidP="00EB136A">
            <w:pPr>
              <w:jc w:val="center"/>
              <w:rPr>
                <w:color w:val="0D0D0D" w:themeColor="text1" w:themeTint="F2"/>
                <w:sz w:val="22"/>
                <w:szCs w:val="22"/>
              </w:rPr>
            </w:pPr>
          </w:p>
        </w:tc>
        <w:tc>
          <w:tcPr>
            <w:tcW w:w="1509" w:type="dxa"/>
            <w:vAlign w:val="bottom"/>
          </w:tcPr>
          <w:p w14:paraId="18389AF3" w14:textId="77777777" w:rsidR="00EB136A" w:rsidRPr="00AC1CF8" w:rsidRDefault="00EB136A" w:rsidP="00EB136A">
            <w:pPr>
              <w:jc w:val="center"/>
              <w:rPr>
                <w:color w:val="0D0D0D" w:themeColor="text1" w:themeTint="F2"/>
                <w:sz w:val="22"/>
                <w:szCs w:val="22"/>
              </w:rPr>
            </w:pPr>
          </w:p>
        </w:tc>
        <w:tc>
          <w:tcPr>
            <w:tcW w:w="1569" w:type="dxa"/>
            <w:vAlign w:val="bottom"/>
          </w:tcPr>
          <w:p w14:paraId="4E9D2927" w14:textId="77777777" w:rsidR="00EB136A" w:rsidRPr="00AC1CF8" w:rsidRDefault="00EB136A" w:rsidP="00EB136A">
            <w:pPr>
              <w:jc w:val="center"/>
              <w:rPr>
                <w:color w:val="0D0D0D" w:themeColor="text1" w:themeTint="F2"/>
                <w:sz w:val="22"/>
                <w:szCs w:val="22"/>
              </w:rPr>
            </w:pPr>
          </w:p>
        </w:tc>
        <w:tc>
          <w:tcPr>
            <w:tcW w:w="1581" w:type="dxa"/>
            <w:vAlign w:val="bottom"/>
          </w:tcPr>
          <w:p w14:paraId="7E40A4F1" w14:textId="77777777" w:rsidR="00EB136A" w:rsidRPr="00AC1CF8" w:rsidRDefault="00EB136A" w:rsidP="00EB136A">
            <w:pPr>
              <w:jc w:val="center"/>
              <w:rPr>
                <w:color w:val="0D0D0D" w:themeColor="text1" w:themeTint="F2"/>
                <w:sz w:val="22"/>
                <w:szCs w:val="22"/>
              </w:rPr>
            </w:pPr>
          </w:p>
        </w:tc>
        <w:tc>
          <w:tcPr>
            <w:tcW w:w="1376" w:type="dxa"/>
          </w:tcPr>
          <w:p w14:paraId="1104A159"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0.141</w:t>
            </w:r>
          </w:p>
        </w:tc>
      </w:tr>
      <w:tr w:rsidR="00EB136A" w:rsidRPr="00AC1CF8" w14:paraId="6AACC0C8" w14:textId="77777777" w:rsidTr="00EB136A">
        <w:tc>
          <w:tcPr>
            <w:tcW w:w="1786" w:type="dxa"/>
          </w:tcPr>
          <w:p w14:paraId="3782045B"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N</w:t>
            </w:r>
          </w:p>
        </w:tc>
        <w:tc>
          <w:tcPr>
            <w:tcW w:w="1539" w:type="dxa"/>
          </w:tcPr>
          <w:p w14:paraId="11EDE01E" w14:textId="77777777" w:rsidR="00EB136A" w:rsidRPr="00AC1CF8" w:rsidRDefault="00EB136A" w:rsidP="00EB136A">
            <w:pPr>
              <w:jc w:val="center"/>
              <w:rPr>
                <w:color w:val="0D0D0D" w:themeColor="text1" w:themeTint="F2"/>
                <w:sz w:val="22"/>
                <w:szCs w:val="22"/>
              </w:rPr>
            </w:pPr>
          </w:p>
        </w:tc>
        <w:tc>
          <w:tcPr>
            <w:tcW w:w="1509" w:type="dxa"/>
          </w:tcPr>
          <w:p w14:paraId="6DBB9631" w14:textId="77777777" w:rsidR="00EB136A" w:rsidRPr="00AC1CF8" w:rsidRDefault="00EB136A" w:rsidP="00EB136A">
            <w:pPr>
              <w:jc w:val="center"/>
              <w:rPr>
                <w:color w:val="0D0D0D" w:themeColor="text1" w:themeTint="F2"/>
                <w:sz w:val="22"/>
                <w:szCs w:val="22"/>
              </w:rPr>
            </w:pPr>
          </w:p>
        </w:tc>
        <w:tc>
          <w:tcPr>
            <w:tcW w:w="1569" w:type="dxa"/>
          </w:tcPr>
          <w:p w14:paraId="507DD7F3" w14:textId="77777777" w:rsidR="00EB136A" w:rsidRPr="00AC1CF8" w:rsidRDefault="00EB136A" w:rsidP="00EB136A">
            <w:pPr>
              <w:jc w:val="center"/>
              <w:rPr>
                <w:color w:val="0D0D0D" w:themeColor="text1" w:themeTint="F2"/>
                <w:sz w:val="22"/>
                <w:szCs w:val="22"/>
              </w:rPr>
            </w:pPr>
          </w:p>
        </w:tc>
        <w:tc>
          <w:tcPr>
            <w:tcW w:w="1581" w:type="dxa"/>
          </w:tcPr>
          <w:p w14:paraId="06D272C0" w14:textId="77777777" w:rsidR="00EB136A" w:rsidRPr="00AC1CF8" w:rsidRDefault="00EB136A" w:rsidP="00EB136A">
            <w:pPr>
              <w:jc w:val="center"/>
              <w:rPr>
                <w:color w:val="0D0D0D" w:themeColor="text1" w:themeTint="F2"/>
                <w:sz w:val="22"/>
                <w:szCs w:val="22"/>
              </w:rPr>
            </w:pPr>
          </w:p>
        </w:tc>
        <w:tc>
          <w:tcPr>
            <w:tcW w:w="1376" w:type="dxa"/>
          </w:tcPr>
          <w:p w14:paraId="5288F1B0"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487</w:t>
            </w:r>
          </w:p>
        </w:tc>
      </w:tr>
      <w:tr w:rsidR="00EB136A" w:rsidRPr="00AC1CF8" w14:paraId="31A9C9E8" w14:textId="77777777" w:rsidTr="00EB136A">
        <w:tc>
          <w:tcPr>
            <w:tcW w:w="1786" w:type="dxa"/>
          </w:tcPr>
          <w:p w14:paraId="006C9C51" w14:textId="77777777" w:rsidR="00EB136A" w:rsidRPr="00AC1CF8" w:rsidRDefault="00EB136A" w:rsidP="00EB136A">
            <w:pPr>
              <w:jc w:val="both"/>
              <w:rPr>
                <w:color w:val="0D0D0D" w:themeColor="text1" w:themeTint="F2"/>
                <w:sz w:val="22"/>
                <w:szCs w:val="22"/>
              </w:rPr>
            </w:pPr>
          </w:p>
        </w:tc>
        <w:tc>
          <w:tcPr>
            <w:tcW w:w="1539" w:type="dxa"/>
          </w:tcPr>
          <w:p w14:paraId="61B572DD" w14:textId="77777777" w:rsidR="00EB136A" w:rsidRPr="00AC1CF8" w:rsidRDefault="00EB136A" w:rsidP="00EB136A">
            <w:pPr>
              <w:jc w:val="center"/>
              <w:rPr>
                <w:color w:val="0D0D0D" w:themeColor="text1" w:themeTint="F2"/>
                <w:sz w:val="22"/>
                <w:szCs w:val="22"/>
              </w:rPr>
            </w:pPr>
          </w:p>
        </w:tc>
        <w:tc>
          <w:tcPr>
            <w:tcW w:w="1509" w:type="dxa"/>
          </w:tcPr>
          <w:p w14:paraId="09048545" w14:textId="77777777" w:rsidR="00EB136A" w:rsidRPr="00AC1CF8" w:rsidRDefault="00EB136A" w:rsidP="00EB136A">
            <w:pPr>
              <w:jc w:val="center"/>
              <w:rPr>
                <w:color w:val="0D0D0D" w:themeColor="text1" w:themeTint="F2"/>
                <w:sz w:val="22"/>
                <w:szCs w:val="22"/>
              </w:rPr>
            </w:pPr>
          </w:p>
        </w:tc>
        <w:tc>
          <w:tcPr>
            <w:tcW w:w="1569" w:type="dxa"/>
          </w:tcPr>
          <w:p w14:paraId="0D79661C" w14:textId="77777777" w:rsidR="00EB136A" w:rsidRPr="00AC1CF8" w:rsidRDefault="00EB136A" w:rsidP="00EB136A">
            <w:pPr>
              <w:jc w:val="center"/>
              <w:rPr>
                <w:color w:val="0D0D0D" w:themeColor="text1" w:themeTint="F2"/>
                <w:sz w:val="22"/>
                <w:szCs w:val="22"/>
              </w:rPr>
            </w:pPr>
          </w:p>
        </w:tc>
        <w:tc>
          <w:tcPr>
            <w:tcW w:w="1581" w:type="dxa"/>
          </w:tcPr>
          <w:p w14:paraId="054F02F0" w14:textId="77777777" w:rsidR="00EB136A" w:rsidRPr="00AC1CF8" w:rsidRDefault="00EB136A" w:rsidP="00EB136A">
            <w:pPr>
              <w:jc w:val="center"/>
              <w:rPr>
                <w:color w:val="0D0D0D" w:themeColor="text1" w:themeTint="F2"/>
                <w:sz w:val="22"/>
                <w:szCs w:val="22"/>
              </w:rPr>
            </w:pPr>
          </w:p>
        </w:tc>
        <w:tc>
          <w:tcPr>
            <w:tcW w:w="1376" w:type="dxa"/>
          </w:tcPr>
          <w:p w14:paraId="43305E98" w14:textId="77777777" w:rsidR="00EB136A" w:rsidRPr="00AC1CF8" w:rsidRDefault="00EB136A" w:rsidP="00EB136A">
            <w:pPr>
              <w:jc w:val="center"/>
              <w:rPr>
                <w:color w:val="0D0D0D" w:themeColor="text1" w:themeTint="F2"/>
                <w:sz w:val="22"/>
                <w:szCs w:val="22"/>
              </w:rPr>
            </w:pPr>
          </w:p>
        </w:tc>
      </w:tr>
    </w:tbl>
    <w:p w14:paraId="59B39735"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 self-esteem is measured using the other-self self-esteem IAT.</w:t>
      </w:r>
    </w:p>
    <w:p w14:paraId="34B2BE99" w14:textId="2EC4BDB7" w:rsidR="00EB136A" w:rsidRPr="00AC1CF8" w:rsidRDefault="000A2591" w:rsidP="00EB136A">
      <w:pPr>
        <w:jc w:val="both"/>
        <w:rPr>
          <w:color w:val="0D0D0D" w:themeColor="text1" w:themeTint="F2"/>
          <w:sz w:val="22"/>
          <w:szCs w:val="22"/>
        </w:rPr>
      </w:pPr>
      <w:r w:rsidRPr="00AC1CF8">
        <w:rPr>
          <w:sz w:val="22"/>
          <w:szCs w:val="22"/>
        </w:rPr>
        <w:t>†</w:t>
      </w:r>
      <w:r w:rsidRPr="00AC1CF8">
        <w:rPr>
          <w:color w:val="0D0D0D" w:themeColor="text1" w:themeTint="F2"/>
          <w:sz w:val="22"/>
          <w:szCs w:val="22"/>
        </w:rPr>
        <w:t>P&lt;.100; **P&lt;.050; ***P&lt;.001</w:t>
      </w:r>
    </w:p>
    <w:p w14:paraId="4846D2F7" w14:textId="7D2C2E3A" w:rsidR="00EB136A" w:rsidRPr="00AC1CF8" w:rsidRDefault="00EB136A" w:rsidP="00EB136A">
      <w:pPr>
        <w:jc w:val="both"/>
        <w:rPr>
          <w:color w:val="0D0D0D" w:themeColor="text1" w:themeTint="F2"/>
          <w:sz w:val="22"/>
          <w:szCs w:val="22"/>
        </w:rPr>
      </w:pPr>
    </w:p>
    <w:p w14:paraId="22F65C2F" w14:textId="7126C2FA" w:rsidR="00895FA4" w:rsidRDefault="00895FA4" w:rsidP="00EB136A">
      <w:pPr>
        <w:jc w:val="both"/>
        <w:rPr>
          <w:color w:val="0D0D0D" w:themeColor="text1" w:themeTint="F2"/>
          <w:sz w:val="22"/>
          <w:szCs w:val="22"/>
        </w:rPr>
      </w:pPr>
    </w:p>
    <w:p w14:paraId="7712EDA6" w14:textId="42FB1347" w:rsidR="00615761" w:rsidRDefault="00615761" w:rsidP="00EB136A">
      <w:pPr>
        <w:jc w:val="both"/>
        <w:rPr>
          <w:color w:val="0D0D0D" w:themeColor="text1" w:themeTint="F2"/>
          <w:sz w:val="22"/>
          <w:szCs w:val="22"/>
        </w:rPr>
      </w:pPr>
    </w:p>
    <w:p w14:paraId="351F5AF8" w14:textId="0EF19D36" w:rsidR="000A2591" w:rsidRDefault="000A2591" w:rsidP="00EB136A">
      <w:pPr>
        <w:jc w:val="both"/>
        <w:rPr>
          <w:color w:val="0D0D0D" w:themeColor="text1" w:themeTint="F2"/>
          <w:sz w:val="22"/>
          <w:szCs w:val="22"/>
        </w:rPr>
      </w:pPr>
    </w:p>
    <w:p w14:paraId="6628CE2C" w14:textId="467A589B" w:rsidR="000A2591" w:rsidRDefault="000A2591" w:rsidP="00EB136A">
      <w:pPr>
        <w:jc w:val="both"/>
        <w:rPr>
          <w:color w:val="0D0D0D" w:themeColor="text1" w:themeTint="F2"/>
          <w:sz w:val="22"/>
          <w:szCs w:val="22"/>
        </w:rPr>
      </w:pPr>
    </w:p>
    <w:p w14:paraId="5EA61E5B" w14:textId="77777777" w:rsidR="000A2591" w:rsidRPr="00AC1CF8" w:rsidRDefault="000A2591" w:rsidP="00EB136A">
      <w:pPr>
        <w:jc w:val="both"/>
        <w:rPr>
          <w:color w:val="0D0D0D" w:themeColor="text1" w:themeTint="F2"/>
          <w:sz w:val="22"/>
          <w:szCs w:val="22"/>
        </w:rPr>
      </w:pPr>
    </w:p>
    <w:p w14:paraId="0CC6B92E" w14:textId="741DAD49" w:rsidR="00EB136A" w:rsidRPr="00AC1CF8" w:rsidRDefault="00EB136A" w:rsidP="00EB136A">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50</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implicit self-esteem on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B136A" w:rsidRPr="00AC1CF8" w14:paraId="7B42C96F" w14:textId="77777777" w:rsidTr="00EB136A">
        <w:trPr>
          <w:trHeight w:val="97"/>
        </w:trPr>
        <w:tc>
          <w:tcPr>
            <w:tcW w:w="1786" w:type="dxa"/>
          </w:tcPr>
          <w:p w14:paraId="3EBAC911" w14:textId="77777777" w:rsidR="00EB136A" w:rsidRPr="00AC1CF8" w:rsidRDefault="00EB136A" w:rsidP="00EB136A">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1EC0633A"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55AB5793"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294B8263"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50D5DD97"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37A2CA97"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B136A" w:rsidRPr="00AC1CF8" w14:paraId="6130DFAD" w14:textId="77777777" w:rsidTr="00EB136A">
        <w:tc>
          <w:tcPr>
            <w:tcW w:w="1786" w:type="dxa"/>
          </w:tcPr>
          <w:p w14:paraId="4C36AB92" w14:textId="77777777" w:rsidR="00EB136A" w:rsidRPr="00AC1CF8" w:rsidRDefault="00EB136A" w:rsidP="00EB136A">
            <w:pPr>
              <w:jc w:val="both"/>
              <w:rPr>
                <w:color w:val="0D0D0D" w:themeColor="text1" w:themeTint="F2"/>
                <w:sz w:val="22"/>
                <w:szCs w:val="22"/>
              </w:rPr>
            </w:pPr>
          </w:p>
        </w:tc>
        <w:tc>
          <w:tcPr>
            <w:tcW w:w="1539" w:type="dxa"/>
          </w:tcPr>
          <w:p w14:paraId="6860F0CE" w14:textId="77777777" w:rsidR="00EB136A" w:rsidRPr="00AC1CF8" w:rsidRDefault="00EB136A" w:rsidP="00EB136A">
            <w:pPr>
              <w:jc w:val="center"/>
              <w:rPr>
                <w:color w:val="0D0D0D" w:themeColor="text1" w:themeTint="F2"/>
                <w:sz w:val="22"/>
                <w:szCs w:val="22"/>
              </w:rPr>
            </w:pPr>
          </w:p>
        </w:tc>
        <w:tc>
          <w:tcPr>
            <w:tcW w:w="1509" w:type="dxa"/>
          </w:tcPr>
          <w:p w14:paraId="6A02F6D6" w14:textId="77777777" w:rsidR="00EB136A" w:rsidRPr="00AC1CF8" w:rsidRDefault="00EB136A" w:rsidP="00EB136A">
            <w:pPr>
              <w:jc w:val="center"/>
              <w:rPr>
                <w:color w:val="0D0D0D" w:themeColor="text1" w:themeTint="F2"/>
                <w:sz w:val="22"/>
                <w:szCs w:val="22"/>
              </w:rPr>
            </w:pPr>
          </w:p>
        </w:tc>
        <w:tc>
          <w:tcPr>
            <w:tcW w:w="1569" w:type="dxa"/>
          </w:tcPr>
          <w:p w14:paraId="0EC44E15" w14:textId="77777777" w:rsidR="00EB136A" w:rsidRPr="00AC1CF8" w:rsidRDefault="00EB136A" w:rsidP="00EB136A">
            <w:pPr>
              <w:jc w:val="center"/>
              <w:rPr>
                <w:color w:val="0D0D0D" w:themeColor="text1" w:themeTint="F2"/>
                <w:sz w:val="22"/>
                <w:szCs w:val="22"/>
              </w:rPr>
            </w:pPr>
          </w:p>
        </w:tc>
        <w:tc>
          <w:tcPr>
            <w:tcW w:w="1581" w:type="dxa"/>
          </w:tcPr>
          <w:p w14:paraId="1BF4230B" w14:textId="77777777" w:rsidR="00EB136A" w:rsidRPr="00AC1CF8" w:rsidRDefault="00EB136A" w:rsidP="00EB136A">
            <w:pPr>
              <w:jc w:val="center"/>
              <w:rPr>
                <w:color w:val="0D0D0D" w:themeColor="text1" w:themeTint="F2"/>
                <w:sz w:val="22"/>
                <w:szCs w:val="22"/>
              </w:rPr>
            </w:pPr>
          </w:p>
        </w:tc>
        <w:tc>
          <w:tcPr>
            <w:tcW w:w="1376" w:type="dxa"/>
          </w:tcPr>
          <w:p w14:paraId="7FF1254C" w14:textId="77777777" w:rsidR="00EB136A" w:rsidRPr="00AC1CF8" w:rsidRDefault="00EB136A" w:rsidP="00EB136A">
            <w:pPr>
              <w:jc w:val="center"/>
              <w:rPr>
                <w:color w:val="0D0D0D" w:themeColor="text1" w:themeTint="F2"/>
                <w:sz w:val="22"/>
                <w:szCs w:val="22"/>
              </w:rPr>
            </w:pPr>
          </w:p>
        </w:tc>
      </w:tr>
      <w:tr w:rsidR="00EB136A" w:rsidRPr="00AC1CF8" w14:paraId="23CB1486" w14:textId="77777777" w:rsidTr="00EB136A">
        <w:tc>
          <w:tcPr>
            <w:tcW w:w="1786" w:type="dxa"/>
          </w:tcPr>
          <w:p w14:paraId="2B01CE7C"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w:t>
            </w:r>
            <w:r w:rsidRPr="00AC1CF8">
              <w:rPr>
                <w:color w:val="0D0D0D" w:themeColor="text1" w:themeTint="F2"/>
                <w:sz w:val="22"/>
                <w:szCs w:val="22"/>
                <w:vertAlign w:val="subscript"/>
              </w:rPr>
              <w:t>c</w:t>
            </w:r>
          </w:p>
        </w:tc>
        <w:tc>
          <w:tcPr>
            <w:tcW w:w="1539" w:type="dxa"/>
            <w:vAlign w:val="bottom"/>
          </w:tcPr>
          <w:p w14:paraId="7F5B2E54" w14:textId="77777777" w:rsidR="00EB136A" w:rsidRPr="00AC1CF8" w:rsidRDefault="00EB136A" w:rsidP="00EB136A">
            <w:pPr>
              <w:jc w:val="center"/>
              <w:rPr>
                <w:color w:val="0D0D0D" w:themeColor="text1" w:themeTint="F2"/>
                <w:sz w:val="22"/>
                <w:szCs w:val="22"/>
              </w:rPr>
            </w:pPr>
            <w:r w:rsidRPr="00AC1CF8">
              <w:rPr>
                <w:color w:val="000000"/>
                <w:sz w:val="22"/>
                <w:szCs w:val="22"/>
              </w:rPr>
              <w:t>-0.480</w:t>
            </w:r>
          </w:p>
        </w:tc>
        <w:tc>
          <w:tcPr>
            <w:tcW w:w="1509" w:type="dxa"/>
            <w:vAlign w:val="bottom"/>
          </w:tcPr>
          <w:p w14:paraId="680D5110" w14:textId="77777777" w:rsidR="00EB136A" w:rsidRPr="00AC1CF8" w:rsidRDefault="00EB136A" w:rsidP="00EB136A">
            <w:pPr>
              <w:jc w:val="center"/>
              <w:rPr>
                <w:color w:val="0D0D0D" w:themeColor="text1" w:themeTint="F2"/>
                <w:sz w:val="22"/>
                <w:szCs w:val="22"/>
              </w:rPr>
            </w:pPr>
            <w:r w:rsidRPr="00AC1CF8">
              <w:rPr>
                <w:color w:val="000000"/>
                <w:sz w:val="22"/>
                <w:szCs w:val="22"/>
              </w:rPr>
              <w:t>1.431</w:t>
            </w:r>
          </w:p>
        </w:tc>
        <w:tc>
          <w:tcPr>
            <w:tcW w:w="1569" w:type="dxa"/>
            <w:vAlign w:val="bottom"/>
          </w:tcPr>
          <w:p w14:paraId="61EBB916" w14:textId="736D854F" w:rsidR="00EB136A" w:rsidRPr="00AC1CF8" w:rsidRDefault="00EB136A" w:rsidP="00EB136A">
            <w:pPr>
              <w:jc w:val="center"/>
              <w:rPr>
                <w:color w:val="0D0D0D" w:themeColor="text1" w:themeTint="F2"/>
                <w:sz w:val="22"/>
                <w:szCs w:val="22"/>
              </w:rPr>
            </w:pPr>
            <w:r w:rsidRPr="00AC1CF8">
              <w:rPr>
                <w:color w:val="000000"/>
                <w:sz w:val="22"/>
                <w:szCs w:val="22"/>
              </w:rPr>
              <w:t>.737</w:t>
            </w:r>
          </w:p>
        </w:tc>
        <w:tc>
          <w:tcPr>
            <w:tcW w:w="1581" w:type="dxa"/>
            <w:vAlign w:val="bottom"/>
          </w:tcPr>
          <w:p w14:paraId="2B287EE0" w14:textId="77777777" w:rsidR="00EB136A" w:rsidRPr="00AC1CF8" w:rsidRDefault="00EB136A" w:rsidP="00EB136A">
            <w:pPr>
              <w:jc w:val="center"/>
              <w:rPr>
                <w:color w:val="0D0D0D" w:themeColor="text1" w:themeTint="F2"/>
                <w:sz w:val="22"/>
                <w:szCs w:val="22"/>
              </w:rPr>
            </w:pPr>
            <w:r w:rsidRPr="00AC1CF8">
              <w:rPr>
                <w:color w:val="000000"/>
                <w:sz w:val="22"/>
                <w:szCs w:val="22"/>
              </w:rPr>
              <w:t>-3.293</w:t>
            </w:r>
          </w:p>
        </w:tc>
        <w:tc>
          <w:tcPr>
            <w:tcW w:w="1376" w:type="dxa"/>
            <w:vAlign w:val="bottom"/>
          </w:tcPr>
          <w:p w14:paraId="4B9810D8" w14:textId="77777777" w:rsidR="00EB136A" w:rsidRPr="00AC1CF8" w:rsidRDefault="00EB136A" w:rsidP="00EB136A">
            <w:pPr>
              <w:jc w:val="center"/>
              <w:rPr>
                <w:color w:val="0D0D0D" w:themeColor="text1" w:themeTint="F2"/>
                <w:sz w:val="22"/>
                <w:szCs w:val="22"/>
              </w:rPr>
            </w:pPr>
            <w:r w:rsidRPr="00AC1CF8">
              <w:rPr>
                <w:color w:val="000000"/>
                <w:sz w:val="22"/>
                <w:szCs w:val="22"/>
              </w:rPr>
              <w:t>2.332</w:t>
            </w:r>
          </w:p>
        </w:tc>
      </w:tr>
      <w:tr w:rsidR="00EB136A" w:rsidRPr="00AC1CF8" w14:paraId="0AA3575B" w14:textId="77777777" w:rsidTr="00EB136A">
        <w:tc>
          <w:tcPr>
            <w:tcW w:w="1786" w:type="dxa"/>
          </w:tcPr>
          <w:p w14:paraId="40DF1B4B" w14:textId="77777777" w:rsidR="00EB136A" w:rsidRPr="00AC1CF8" w:rsidRDefault="00EB136A" w:rsidP="00EB136A">
            <w:pPr>
              <w:jc w:val="both"/>
              <w:rPr>
                <w:color w:val="0D0D0D" w:themeColor="text1" w:themeTint="F2"/>
                <w:sz w:val="22"/>
                <w:szCs w:val="22"/>
              </w:rPr>
            </w:pPr>
          </w:p>
        </w:tc>
        <w:tc>
          <w:tcPr>
            <w:tcW w:w="1539" w:type="dxa"/>
            <w:vAlign w:val="bottom"/>
          </w:tcPr>
          <w:p w14:paraId="4A26D214" w14:textId="77777777" w:rsidR="00EB136A" w:rsidRPr="00AC1CF8" w:rsidRDefault="00EB136A" w:rsidP="00EB136A">
            <w:pPr>
              <w:jc w:val="center"/>
              <w:rPr>
                <w:color w:val="0D0D0D" w:themeColor="text1" w:themeTint="F2"/>
                <w:sz w:val="22"/>
                <w:szCs w:val="22"/>
              </w:rPr>
            </w:pPr>
          </w:p>
        </w:tc>
        <w:tc>
          <w:tcPr>
            <w:tcW w:w="1509" w:type="dxa"/>
            <w:vAlign w:val="bottom"/>
          </w:tcPr>
          <w:p w14:paraId="4E562E32" w14:textId="77777777" w:rsidR="00EB136A" w:rsidRPr="00AC1CF8" w:rsidRDefault="00EB136A" w:rsidP="00EB136A">
            <w:pPr>
              <w:jc w:val="center"/>
              <w:rPr>
                <w:color w:val="0D0D0D" w:themeColor="text1" w:themeTint="F2"/>
                <w:sz w:val="22"/>
                <w:szCs w:val="22"/>
              </w:rPr>
            </w:pPr>
          </w:p>
        </w:tc>
        <w:tc>
          <w:tcPr>
            <w:tcW w:w="1569" w:type="dxa"/>
            <w:vAlign w:val="bottom"/>
          </w:tcPr>
          <w:p w14:paraId="5B370157" w14:textId="77777777" w:rsidR="00EB136A" w:rsidRPr="00AC1CF8" w:rsidRDefault="00EB136A" w:rsidP="00EB136A">
            <w:pPr>
              <w:jc w:val="center"/>
              <w:rPr>
                <w:color w:val="0D0D0D" w:themeColor="text1" w:themeTint="F2"/>
                <w:sz w:val="22"/>
                <w:szCs w:val="22"/>
              </w:rPr>
            </w:pPr>
          </w:p>
        </w:tc>
        <w:tc>
          <w:tcPr>
            <w:tcW w:w="1581" w:type="dxa"/>
            <w:vAlign w:val="bottom"/>
          </w:tcPr>
          <w:p w14:paraId="683B43E4"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44A86123"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2F3AF9F4" w14:textId="77777777" w:rsidTr="00EB136A">
        <w:tc>
          <w:tcPr>
            <w:tcW w:w="1786" w:type="dxa"/>
            <w:vAlign w:val="bottom"/>
          </w:tcPr>
          <w:p w14:paraId="375AF728" w14:textId="77777777" w:rsidR="00EB136A" w:rsidRPr="00AC1CF8" w:rsidRDefault="00EB136A" w:rsidP="00EB136A">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37C87CBE" w14:textId="77777777" w:rsidR="00EB136A" w:rsidRPr="00AC1CF8" w:rsidRDefault="00EB136A" w:rsidP="00EB136A">
            <w:pPr>
              <w:jc w:val="center"/>
              <w:rPr>
                <w:color w:val="0D0D0D" w:themeColor="text1" w:themeTint="F2"/>
                <w:sz w:val="22"/>
                <w:szCs w:val="22"/>
              </w:rPr>
            </w:pPr>
            <w:r w:rsidRPr="00AC1CF8">
              <w:rPr>
                <w:color w:val="000000"/>
                <w:sz w:val="22"/>
                <w:szCs w:val="22"/>
              </w:rPr>
              <w:t>-0.102</w:t>
            </w:r>
          </w:p>
        </w:tc>
        <w:tc>
          <w:tcPr>
            <w:tcW w:w="1509" w:type="dxa"/>
            <w:vAlign w:val="bottom"/>
          </w:tcPr>
          <w:p w14:paraId="21665C3E" w14:textId="77777777" w:rsidR="00EB136A" w:rsidRPr="00AC1CF8" w:rsidRDefault="00EB136A" w:rsidP="00EB136A">
            <w:pPr>
              <w:jc w:val="center"/>
              <w:rPr>
                <w:color w:val="0D0D0D" w:themeColor="text1" w:themeTint="F2"/>
                <w:sz w:val="22"/>
                <w:szCs w:val="22"/>
              </w:rPr>
            </w:pPr>
            <w:r w:rsidRPr="00AC1CF8">
              <w:rPr>
                <w:color w:val="000000"/>
                <w:sz w:val="22"/>
                <w:szCs w:val="22"/>
              </w:rPr>
              <w:t>0.039</w:t>
            </w:r>
          </w:p>
        </w:tc>
        <w:tc>
          <w:tcPr>
            <w:tcW w:w="1569" w:type="dxa"/>
            <w:vAlign w:val="bottom"/>
          </w:tcPr>
          <w:p w14:paraId="6EED7A7B" w14:textId="4BA00D87" w:rsidR="00EB136A" w:rsidRPr="00AC1CF8" w:rsidRDefault="00EB136A" w:rsidP="00EB136A">
            <w:pPr>
              <w:jc w:val="center"/>
              <w:rPr>
                <w:color w:val="0D0D0D" w:themeColor="text1" w:themeTint="F2"/>
                <w:sz w:val="22"/>
                <w:szCs w:val="22"/>
              </w:rPr>
            </w:pPr>
            <w:r w:rsidRPr="00AC1CF8">
              <w:rPr>
                <w:color w:val="000000"/>
                <w:sz w:val="22"/>
                <w:szCs w:val="22"/>
              </w:rPr>
              <w:t>.009**</w:t>
            </w:r>
          </w:p>
        </w:tc>
        <w:tc>
          <w:tcPr>
            <w:tcW w:w="1581" w:type="dxa"/>
            <w:vAlign w:val="bottom"/>
          </w:tcPr>
          <w:p w14:paraId="2780B739" w14:textId="77777777" w:rsidR="00EB136A" w:rsidRPr="00AC1CF8" w:rsidRDefault="00EB136A" w:rsidP="00EB136A">
            <w:pPr>
              <w:jc w:val="center"/>
              <w:rPr>
                <w:color w:val="0D0D0D" w:themeColor="text1" w:themeTint="F2"/>
                <w:sz w:val="22"/>
                <w:szCs w:val="22"/>
              </w:rPr>
            </w:pPr>
            <w:r w:rsidRPr="00AC1CF8">
              <w:rPr>
                <w:color w:val="000000"/>
                <w:sz w:val="22"/>
                <w:szCs w:val="22"/>
              </w:rPr>
              <w:t>-0.179</w:t>
            </w:r>
          </w:p>
        </w:tc>
        <w:tc>
          <w:tcPr>
            <w:tcW w:w="1376" w:type="dxa"/>
            <w:vAlign w:val="bottom"/>
          </w:tcPr>
          <w:p w14:paraId="1001C6F9" w14:textId="77777777" w:rsidR="00EB136A" w:rsidRPr="00AC1CF8" w:rsidRDefault="00EB136A" w:rsidP="00EB136A">
            <w:pPr>
              <w:jc w:val="center"/>
              <w:rPr>
                <w:color w:val="0D0D0D" w:themeColor="text1" w:themeTint="F2"/>
                <w:sz w:val="22"/>
                <w:szCs w:val="22"/>
              </w:rPr>
            </w:pPr>
            <w:r w:rsidRPr="00AC1CF8">
              <w:rPr>
                <w:color w:val="000000"/>
                <w:sz w:val="22"/>
                <w:szCs w:val="22"/>
              </w:rPr>
              <w:t>-0.025</w:t>
            </w:r>
          </w:p>
        </w:tc>
      </w:tr>
      <w:tr w:rsidR="00EB136A" w:rsidRPr="00AC1CF8" w14:paraId="087C0DC9" w14:textId="77777777" w:rsidTr="00EB136A">
        <w:tc>
          <w:tcPr>
            <w:tcW w:w="1786" w:type="dxa"/>
            <w:vAlign w:val="bottom"/>
          </w:tcPr>
          <w:p w14:paraId="0493C1AA" w14:textId="77777777" w:rsidR="00EB136A" w:rsidRPr="00AC1CF8" w:rsidRDefault="00EB136A" w:rsidP="00EB136A">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337936D4" w14:textId="77777777" w:rsidR="00EB136A" w:rsidRPr="00AC1CF8" w:rsidRDefault="00EB136A" w:rsidP="00EB136A">
            <w:pPr>
              <w:jc w:val="center"/>
              <w:rPr>
                <w:color w:val="0D0D0D" w:themeColor="text1" w:themeTint="F2"/>
                <w:sz w:val="22"/>
                <w:szCs w:val="22"/>
              </w:rPr>
            </w:pPr>
            <w:r w:rsidRPr="00AC1CF8">
              <w:rPr>
                <w:color w:val="000000"/>
                <w:sz w:val="22"/>
                <w:szCs w:val="22"/>
              </w:rPr>
              <w:t>-0.310</w:t>
            </w:r>
          </w:p>
        </w:tc>
        <w:tc>
          <w:tcPr>
            <w:tcW w:w="1509" w:type="dxa"/>
            <w:vAlign w:val="bottom"/>
          </w:tcPr>
          <w:p w14:paraId="4C3932F7" w14:textId="77777777" w:rsidR="00EB136A" w:rsidRPr="00AC1CF8" w:rsidRDefault="00EB136A" w:rsidP="00EB136A">
            <w:pPr>
              <w:jc w:val="center"/>
              <w:rPr>
                <w:color w:val="0D0D0D" w:themeColor="text1" w:themeTint="F2"/>
                <w:sz w:val="22"/>
                <w:szCs w:val="22"/>
              </w:rPr>
            </w:pPr>
            <w:r w:rsidRPr="00AC1CF8">
              <w:rPr>
                <w:color w:val="000000"/>
                <w:sz w:val="22"/>
                <w:szCs w:val="22"/>
              </w:rPr>
              <w:t>0.440</w:t>
            </w:r>
          </w:p>
        </w:tc>
        <w:tc>
          <w:tcPr>
            <w:tcW w:w="1569" w:type="dxa"/>
            <w:vAlign w:val="bottom"/>
          </w:tcPr>
          <w:p w14:paraId="4965004D" w14:textId="5633C830" w:rsidR="00EB136A" w:rsidRPr="00AC1CF8" w:rsidRDefault="00EB136A" w:rsidP="00EB136A">
            <w:pPr>
              <w:jc w:val="center"/>
              <w:rPr>
                <w:color w:val="0D0D0D" w:themeColor="text1" w:themeTint="F2"/>
                <w:sz w:val="22"/>
                <w:szCs w:val="22"/>
              </w:rPr>
            </w:pPr>
            <w:r w:rsidRPr="00AC1CF8">
              <w:rPr>
                <w:color w:val="000000"/>
                <w:sz w:val="22"/>
                <w:szCs w:val="22"/>
              </w:rPr>
              <w:t>.482</w:t>
            </w:r>
          </w:p>
        </w:tc>
        <w:tc>
          <w:tcPr>
            <w:tcW w:w="1581" w:type="dxa"/>
            <w:vAlign w:val="bottom"/>
          </w:tcPr>
          <w:p w14:paraId="42C96A41" w14:textId="77777777" w:rsidR="00EB136A" w:rsidRPr="00AC1CF8" w:rsidRDefault="00EB136A" w:rsidP="00EB136A">
            <w:pPr>
              <w:jc w:val="center"/>
              <w:rPr>
                <w:color w:val="0D0D0D" w:themeColor="text1" w:themeTint="F2"/>
                <w:sz w:val="22"/>
                <w:szCs w:val="22"/>
              </w:rPr>
            </w:pPr>
            <w:r w:rsidRPr="00AC1CF8">
              <w:rPr>
                <w:color w:val="000000"/>
                <w:sz w:val="22"/>
                <w:szCs w:val="22"/>
              </w:rPr>
              <w:t>-1.175</w:t>
            </w:r>
          </w:p>
        </w:tc>
        <w:tc>
          <w:tcPr>
            <w:tcW w:w="1376" w:type="dxa"/>
            <w:vAlign w:val="bottom"/>
          </w:tcPr>
          <w:p w14:paraId="43FE291D" w14:textId="77777777" w:rsidR="00EB136A" w:rsidRPr="00AC1CF8" w:rsidRDefault="00EB136A" w:rsidP="00EB136A">
            <w:pPr>
              <w:jc w:val="center"/>
              <w:rPr>
                <w:color w:val="0D0D0D" w:themeColor="text1" w:themeTint="F2"/>
                <w:sz w:val="22"/>
                <w:szCs w:val="22"/>
              </w:rPr>
            </w:pPr>
            <w:r w:rsidRPr="00AC1CF8">
              <w:rPr>
                <w:color w:val="000000"/>
                <w:sz w:val="22"/>
                <w:szCs w:val="22"/>
              </w:rPr>
              <w:t>0.555</w:t>
            </w:r>
          </w:p>
        </w:tc>
      </w:tr>
      <w:tr w:rsidR="00EB136A" w:rsidRPr="00AC1CF8" w14:paraId="5F7E421F" w14:textId="77777777" w:rsidTr="00EB136A">
        <w:tc>
          <w:tcPr>
            <w:tcW w:w="1786" w:type="dxa"/>
            <w:vAlign w:val="bottom"/>
          </w:tcPr>
          <w:p w14:paraId="1A29A01A" w14:textId="77777777" w:rsidR="00EB136A" w:rsidRPr="00AC1CF8" w:rsidRDefault="00EB136A" w:rsidP="00EB136A">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49EFD53E" w14:textId="77777777" w:rsidR="00EB136A" w:rsidRPr="00AC1CF8" w:rsidRDefault="00EB136A" w:rsidP="00EB136A">
            <w:pPr>
              <w:jc w:val="center"/>
              <w:rPr>
                <w:color w:val="0D0D0D" w:themeColor="text1" w:themeTint="F2"/>
                <w:sz w:val="22"/>
                <w:szCs w:val="22"/>
              </w:rPr>
            </w:pPr>
            <w:r w:rsidRPr="00AC1CF8">
              <w:rPr>
                <w:color w:val="000000"/>
                <w:sz w:val="22"/>
                <w:szCs w:val="22"/>
              </w:rPr>
              <w:t>-0.019</w:t>
            </w:r>
          </w:p>
        </w:tc>
        <w:tc>
          <w:tcPr>
            <w:tcW w:w="1509" w:type="dxa"/>
            <w:vAlign w:val="bottom"/>
          </w:tcPr>
          <w:p w14:paraId="10D49686" w14:textId="77777777" w:rsidR="00EB136A" w:rsidRPr="00AC1CF8" w:rsidRDefault="00EB136A" w:rsidP="00EB136A">
            <w:pPr>
              <w:jc w:val="center"/>
              <w:rPr>
                <w:color w:val="0D0D0D" w:themeColor="text1" w:themeTint="F2"/>
                <w:sz w:val="22"/>
                <w:szCs w:val="22"/>
              </w:rPr>
            </w:pPr>
            <w:r w:rsidRPr="00AC1CF8">
              <w:rPr>
                <w:color w:val="000000"/>
                <w:sz w:val="22"/>
                <w:szCs w:val="22"/>
              </w:rPr>
              <w:t>0.201</w:t>
            </w:r>
          </w:p>
        </w:tc>
        <w:tc>
          <w:tcPr>
            <w:tcW w:w="1569" w:type="dxa"/>
            <w:vAlign w:val="bottom"/>
          </w:tcPr>
          <w:p w14:paraId="469F54D7" w14:textId="1B93B29B" w:rsidR="00EB136A" w:rsidRPr="00AC1CF8" w:rsidRDefault="00EB136A" w:rsidP="00EB136A">
            <w:pPr>
              <w:jc w:val="center"/>
              <w:rPr>
                <w:color w:val="0D0D0D" w:themeColor="text1" w:themeTint="F2"/>
                <w:sz w:val="22"/>
                <w:szCs w:val="22"/>
              </w:rPr>
            </w:pPr>
            <w:r w:rsidRPr="00AC1CF8">
              <w:rPr>
                <w:color w:val="000000"/>
                <w:sz w:val="22"/>
                <w:szCs w:val="22"/>
              </w:rPr>
              <w:t>.924</w:t>
            </w:r>
          </w:p>
        </w:tc>
        <w:tc>
          <w:tcPr>
            <w:tcW w:w="1581" w:type="dxa"/>
            <w:vAlign w:val="bottom"/>
          </w:tcPr>
          <w:p w14:paraId="6986A4DA" w14:textId="77777777" w:rsidR="00EB136A" w:rsidRPr="00AC1CF8" w:rsidRDefault="00EB136A" w:rsidP="00EB136A">
            <w:pPr>
              <w:jc w:val="center"/>
              <w:rPr>
                <w:color w:val="0D0D0D" w:themeColor="text1" w:themeTint="F2"/>
                <w:sz w:val="22"/>
                <w:szCs w:val="22"/>
              </w:rPr>
            </w:pPr>
            <w:r w:rsidRPr="00AC1CF8">
              <w:rPr>
                <w:color w:val="000000"/>
                <w:sz w:val="22"/>
                <w:szCs w:val="22"/>
              </w:rPr>
              <w:t>-0.415</w:t>
            </w:r>
          </w:p>
        </w:tc>
        <w:tc>
          <w:tcPr>
            <w:tcW w:w="1376" w:type="dxa"/>
            <w:vAlign w:val="bottom"/>
          </w:tcPr>
          <w:p w14:paraId="6D6F3CD9" w14:textId="77777777" w:rsidR="00EB136A" w:rsidRPr="00AC1CF8" w:rsidRDefault="00EB136A" w:rsidP="00EB136A">
            <w:pPr>
              <w:jc w:val="center"/>
              <w:rPr>
                <w:color w:val="0D0D0D" w:themeColor="text1" w:themeTint="F2"/>
                <w:sz w:val="22"/>
                <w:szCs w:val="22"/>
              </w:rPr>
            </w:pPr>
            <w:r w:rsidRPr="00AC1CF8">
              <w:rPr>
                <w:color w:val="000000"/>
                <w:sz w:val="22"/>
                <w:szCs w:val="22"/>
              </w:rPr>
              <w:t>0.376</w:t>
            </w:r>
          </w:p>
        </w:tc>
      </w:tr>
      <w:tr w:rsidR="00EB136A" w:rsidRPr="00AC1CF8" w14:paraId="49EB7EA6" w14:textId="77777777" w:rsidTr="00EB136A">
        <w:tc>
          <w:tcPr>
            <w:tcW w:w="1786" w:type="dxa"/>
            <w:vAlign w:val="bottom"/>
          </w:tcPr>
          <w:p w14:paraId="09BB91AE" w14:textId="77777777" w:rsidR="00EB136A" w:rsidRPr="00AC1CF8" w:rsidRDefault="00EB136A" w:rsidP="00EB136A">
            <w:pPr>
              <w:jc w:val="both"/>
              <w:rPr>
                <w:color w:val="000000"/>
                <w:sz w:val="22"/>
                <w:szCs w:val="22"/>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7BD081B2" w14:textId="77777777" w:rsidR="00EB136A" w:rsidRPr="00AC1CF8" w:rsidRDefault="00EB136A" w:rsidP="00EB136A">
            <w:pPr>
              <w:jc w:val="center"/>
              <w:rPr>
                <w:color w:val="000000"/>
                <w:sz w:val="22"/>
                <w:szCs w:val="22"/>
              </w:rPr>
            </w:pPr>
            <w:r w:rsidRPr="00AC1CF8">
              <w:rPr>
                <w:color w:val="000000"/>
                <w:sz w:val="22"/>
                <w:szCs w:val="22"/>
              </w:rPr>
              <w:t>-3.953</w:t>
            </w:r>
          </w:p>
        </w:tc>
        <w:tc>
          <w:tcPr>
            <w:tcW w:w="1509" w:type="dxa"/>
            <w:vAlign w:val="bottom"/>
          </w:tcPr>
          <w:p w14:paraId="090C806E" w14:textId="77777777" w:rsidR="00EB136A" w:rsidRPr="00AC1CF8" w:rsidRDefault="00EB136A" w:rsidP="00EB136A">
            <w:pPr>
              <w:jc w:val="center"/>
              <w:rPr>
                <w:color w:val="000000"/>
                <w:sz w:val="22"/>
                <w:szCs w:val="22"/>
              </w:rPr>
            </w:pPr>
            <w:r w:rsidRPr="00AC1CF8">
              <w:rPr>
                <w:color w:val="000000"/>
                <w:sz w:val="22"/>
                <w:szCs w:val="22"/>
              </w:rPr>
              <w:t>1.004</w:t>
            </w:r>
          </w:p>
        </w:tc>
        <w:tc>
          <w:tcPr>
            <w:tcW w:w="1569" w:type="dxa"/>
            <w:vAlign w:val="bottom"/>
          </w:tcPr>
          <w:p w14:paraId="3FA7ABB1" w14:textId="0C379DA2" w:rsidR="00EB136A" w:rsidRPr="00AC1CF8" w:rsidRDefault="00EB136A" w:rsidP="00EB136A">
            <w:pPr>
              <w:jc w:val="center"/>
              <w:rPr>
                <w:color w:val="000000"/>
                <w:sz w:val="22"/>
                <w:szCs w:val="22"/>
              </w:rPr>
            </w:pPr>
            <w:r w:rsidRPr="00AC1CF8">
              <w:rPr>
                <w:color w:val="000000"/>
                <w:sz w:val="22"/>
                <w:szCs w:val="22"/>
              </w:rPr>
              <w:t>.0001***</w:t>
            </w:r>
          </w:p>
        </w:tc>
        <w:tc>
          <w:tcPr>
            <w:tcW w:w="1581" w:type="dxa"/>
            <w:vAlign w:val="bottom"/>
          </w:tcPr>
          <w:p w14:paraId="1E7273D4" w14:textId="77777777" w:rsidR="00EB136A" w:rsidRPr="00AC1CF8" w:rsidRDefault="00EB136A" w:rsidP="00EB136A">
            <w:pPr>
              <w:jc w:val="center"/>
              <w:rPr>
                <w:color w:val="000000"/>
                <w:sz w:val="22"/>
                <w:szCs w:val="22"/>
              </w:rPr>
            </w:pPr>
            <w:r w:rsidRPr="00AC1CF8">
              <w:rPr>
                <w:color w:val="000000"/>
                <w:sz w:val="22"/>
                <w:szCs w:val="22"/>
              </w:rPr>
              <w:t>-5.926</w:t>
            </w:r>
          </w:p>
        </w:tc>
        <w:tc>
          <w:tcPr>
            <w:tcW w:w="1376" w:type="dxa"/>
            <w:vAlign w:val="bottom"/>
          </w:tcPr>
          <w:p w14:paraId="27D24D48" w14:textId="77777777" w:rsidR="00EB136A" w:rsidRPr="00AC1CF8" w:rsidRDefault="00EB136A" w:rsidP="00EB136A">
            <w:pPr>
              <w:jc w:val="center"/>
              <w:rPr>
                <w:color w:val="000000"/>
                <w:sz w:val="22"/>
                <w:szCs w:val="22"/>
              </w:rPr>
            </w:pPr>
            <w:r w:rsidRPr="00AC1CF8">
              <w:rPr>
                <w:color w:val="000000"/>
                <w:sz w:val="22"/>
                <w:szCs w:val="22"/>
              </w:rPr>
              <w:t>-1.980</w:t>
            </w:r>
          </w:p>
        </w:tc>
      </w:tr>
      <w:tr w:rsidR="00EB136A" w:rsidRPr="00AC1CF8" w14:paraId="27FCE790" w14:textId="77777777" w:rsidTr="00EB136A">
        <w:tc>
          <w:tcPr>
            <w:tcW w:w="1786" w:type="dxa"/>
            <w:vAlign w:val="bottom"/>
          </w:tcPr>
          <w:p w14:paraId="6A6688AF"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7A968E5E" w14:textId="77777777" w:rsidR="00EB136A" w:rsidRPr="00AC1CF8" w:rsidRDefault="00EB136A" w:rsidP="00EB136A">
            <w:pPr>
              <w:jc w:val="center"/>
              <w:rPr>
                <w:color w:val="0D0D0D" w:themeColor="text1" w:themeTint="F2"/>
                <w:sz w:val="22"/>
                <w:szCs w:val="22"/>
              </w:rPr>
            </w:pPr>
            <w:r w:rsidRPr="00AC1CF8">
              <w:rPr>
                <w:color w:val="000000"/>
                <w:sz w:val="22"/>
                <w:szCs w:val="22"/>
              </w:rPr>
              <w:t>3.097</w:t>
            </w:r>
          </w:p>
        </w:tc>
        <w:tc>
          <w:tcPr>
            <w:tcW w:w="1509" w:type="dxa"/>
            <w:vAlign w:val="bottom"/>
          </w:tcPr>
          <w:p w14:paraId="7CE0A275" w14:textId="77777777" w:rsidR="00EB136A" w:rsidRPr="00AC1CF8" w:rsidRDefault="00EB136A" w:rsidP="00EB136A">
            <w:pPr>
              <w:jc w:val="center"/>
              <w:rPr>
                <w:color w:val="0D0D0D" w:themeColor="text1" w:themeTint="F2"/>
                <w:sz w:val="22"/>
                <w:szCs w:val="22"/>
              </w:rPr>
            </w:pPr>
            <w:r w:rsidRPr="00AC1CF8">
              <w:rPr>
                <w:color w:val="000000"/>
                <w:sz w:val="22"/>
                <w:szCs w:val="22"/>
              </w:rPr>
              <w:t>1.238</w:t>
            </w:r>
          </w:p>
        </w:tc>
        <w:tc>
          <w:tcPr>
            <w:tcW w:w="1569" w:type="dxa"/>
            <w:vAlign w:val="bottom"/>
          </w:tcPr>
          <w:p w14:paraId="50C55B83" w14:textId="4CA7019A" w:rsidR="00EB136A" w:rsidRPr="00AC1CF8" w:rsidRDefault="00EB136A" w:rsidP="00EB136A">
            <w:pPr>
              <w:jc w:val="center"/>
              <w:rPr>
                <w:color w:val="0D0D0D" w:themeColor="text1" w:themeTint="F2"/>
                <w:sz w:val="22"/>
                <w:szCs w:val="22"/>
              </w:rPr>
            </w:pPr>
            <w:r w:rsidRPr="00AC1CF8">
              <w:rPr>
                <w:color w:val="000000"/>
                <w:sz w:val="22"/>
                <w:szCs w:val="22"/>
              </w:rPr>
              <w:t>.013**</w:t>
            </w:r>
          </w:p>
        </w:tc>
        <w:tc>
          <w:tcPr>
            <w:tcW w:w="1581" w:type="dxa"/>
            <w:vAlign w:val="bottom"/>
          </w:tcPr>
          <w:p w14:paraId="3E5497EB" w14:textId="77777777" w:rsidR="00EB136A" w:rsidRPr="00AC1CF8" w:rsidRDefault="00EB136A" w:rsidP="00EB136A">
            <w:pPr>
              <w:jc w:val="center"/>
              <w:rPr>
                <w:color w:val="0D0D0D" w:themeColor="text1" w:themeTint="F2"/>
                <w:sz w:val="22"/>
                <w:szCs w:val="22"/>
              </w:rPr>
            </w:pPr>
            <w:r w:rsidRPr="00AC1CF8">
              <w:rPr>
                <w:color w:val="000000"/>
                <w:sz w:val="22"/>
                <w:szCs w:val="22"/>
              </w:rPr>
              <w:t>0.665</w:t>
            </w:r>
          </w:p>
        </w:tc>
        <w:tc>
          <w:tcPr>
            <w:tcW w:w="1376" w:type="dxa"/>
            <w:vAlign w:val="bottom"/>
          </w:tcPr>
          <w:p w14:paraId="4E54D85B" w14:textId="77777777" w:rsidR="00EB136A" w:rsidRPr="00AC1CF8" w:rsidRDefault="00EB136A" w:rsidP="00EB136A">
            <w:pPr>
              <w:jc w:val="center"/>
              <w:rPr>
                <w:color w:val="0D0D0D" w:themeColor="text1" w:themeTint="F2"/>
                <w:sz w:val="22"/>
                <w:szCs w:val="22"/>
              </w:rPr>
            </w:pPr>
            <w:r w:rsidRPr="00AC1CF8">
              <w:rPr>
                <w:color w:val="000000"/>
                <w:sz w:val="22"/>
                <w:szCs w:val="22"/>
              </w:rPr>
              <w:t>5.529</w:t>
            </w:r>
          </w:p>
        </w:tc>
      </w:tr>
      <w:tr w:rsidR="00EB136A" w:rsidRPr="00AC1CF8" w14:paraId="495D01F6" w14:textId="77777777" w:rsidTr="00EB136A">
        <w:tc>
          <w:tcPr>
            <w:tcW w:w="1786" w:type="dxa"/>
            <w:vAlign w:val="bottom"/>
          </w:tcPr>
          <w:p w14:paraId="2C4C4440"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04E302ED" w14:textId="77777777" w:rsidR="00EB136A" w:rsidRPr="00AC1CF8" w:rsidRDefault="00EB136A" w:rsidP="00EB136A">
            <w:pPr>
              <w:jc w:val="center"/>
              <w:rPr>
                <w:color w:val="0D0D0D" w:themeColor="text1" w:themeTint="F2"/>
                <w:sz w:val="22"/>
                <w:szCs w:val="22"/>
              </w:rPr>
            </w:pPr>
            <w:r w:rsidRPr="00AC1CF8">
              <w:rPr>
                <w:color w:val="000000"/>
                <w:sz w:val="22"/>
                <w:szCs w:val="22"/>
              </w:rPr>
              <w:t>-5.608</w:t>
            </w:r>
          </w:p>
        </w:tc>
        <w:tc>
          <w:tcPr>
            <w:tcW w:w="1509" w:type="dxa"/>
            <w:vAlign w:val="bottom"/>
          </w:tcPr>
          <w:p w14:paraId="13F3F001" w14:textId="77777777" w:rsidR="00EB136A" w:rsidRPr="00AC1CF8" w:rsidRDefault="00EB136A" w:rsidP="00EB136A">
            <w:pPr>
              <w:jc w:val="center"/>
              <w:rPr>
                <w:color w:val="0D0D0D" w:themeColor="text1" w:themeTint="F2"/>
                <w:sz w:val="22"/>
                <w:szCs w:val="22"/>
              </w:rPr>
            </w:pPr>
            <w:r w:rsidRPr="00AC1CF8">
              <w:rPr>
                <w:color w:val="000000"/>
                <w:sz w:val="22"/>
                <w:szCs w:val="22"/>
              </w:rPr>
              <w:t>1.853</w:t>
            </w:r>
          </w:p>
        </w:tc>
        <w:tc>
          <w:tcPr>
            <w:tcW w:w="1569" w:type="dxa"/>
            <w:vAlign w:val="bottom"/>
          </w:tcPr>
          <w:p w14:paraId="104B08CB" w14:textId="3DF5622A" w:rsidR="00EB136A" w:rsidRPr="00AC1CF8" w:rsidRDefault="00EB136A" w:rsidP="00EB136A">
            <w:pPr>
              <w:jc w:val="center"/>
              <w:rPr>
                <w:color w:val="0D0D0D" w:themeColor="text1" w:themeTint="F2"/>
                <w:sz w:val="22"/>
                <w:szCs w:val="22"/>
              </w:rPr>
            </w:pPr>
            <w:r w:rsidRPr="00AC1CF8">
              <w:rPr>
                <w:color w:val="000000"/>
                <w:sz w:val="22"/>
                <w:szCs w:val="22"/>
              </w:rPr>
              <w:t>.003**</w:t>
            </w:r>
          </w:p>
        </w:tc>
        <w:tc>
          <w:tcPr>
            <w:tcW w:w="1581" w:type="dxa"/>
            <w:vAlign w:val="bottom"/>
          </w:tcPr>
          <w:p w14:paraId="299D1097" w14:textId="77777777" w:rsidR="00EB136A" w:rsidRPr="00AC1CF8" w:rsidRDefault="00EB136A" w:rsidP="00EB136A">
            <w:pPr>
              <w:jc w:val="center"/>
              <w:rPr>
                <w:color w:val="0D0D0D" w:themeColor="text1" w:themeTint="F2"/>
                <w:sz w:val="22"/>
                <w:szCs w:val="22"/>
              </w:rPr>
            </w:pPr>
            <w:r w:rsidRPr="00AC1CF8">
              <w:rPr>
                <w:color w:val="000000"/>
                <w:sz w:val="22"/>
                <w:szCs w:val="22"/>
              </w:rPr>
              <w:t>-9.250</w:t>
            </w:r>
          </w:p>
        </w:tc>
        <w:tc>
          <w:tcPr>
            <w:tcW w:w="1376" w:type="dxa"/>
            <w:vAlign w:val="bottom"/>
          </w:tcPr>
          <w:p w14:paraId="09923737" w14:textId="77777777" w:rsidR="00EB136A" w:rsidRPr="00AC1CF8" w:rsidRDefault="00EB136A" w:rsidP="00EB136A">
            <w:pPr>
              <w:jc w:val="center"/>
              <w:rPr>
                <w:color w:val="0D0D0D" w:themeColor="text1" w:themeTint="F2"/>
                <w:sz w:val="22"/>
                <w:szCs w:val="22"/>
              </w:rPr>
            </w:pPr>
            <w:r w:rsidRPr="00AC1CF8">
              <w:rPr>
                <w:color w:val="000000"/>
                <w:sz w:val="22"/>
                <w:szCs w:val="22"/>
              </w:rPr>
              <w:t>-1.967</w:t>
            </w:r>
          </w:p>
        </w:tc>
      </w:tr>
      <w:tr w:rsidR="00EB136A" w:rsidRPr="00AC1CF8" w14:paraId="06275EB8" w14:textId="77777777" w:rsidTr="00EB136A">
        <w:tc>
          <w:tcPr>
            <w:tcW w:w="1786" w:type="dxa"/>
            <w:vAlign w:val="bottom"/>
          </w:tcPr>
          <w:p w14:paraId="10211110" w14:textId="77777777" w:rsidR="00EB136A" w:rsidRPr="00AC1CF8" w:rsidRDefault="00EB136A" w:rsidP="00EB136A">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5F984C5B" w14:textId="77777777" w:rsidR="00EB136A" w:rsidRPr="00AC1CF8" w:rsidRDefault="00EB136A" w:rsidP="00EB136A">
            <w:pPr>
              <w:jc w:val="center"/>
              <w:rPr>
                <w:color w:val="0D0D0D" w:themeColor="text1" w:themeTint="F2"/>
                <w:sz w:val="22"/>
                <w:szCs w:val="22"/>
              </w:rPr>
            </w:pPr>
            <w:r w:rsidRPr="00AC1CF8">
              <w:rPr>
                <w:color w:val="000000"/>
                <w:sz w:val="22"/>
                <w:szCs w:val="22"/>
              </w:rPr>
              <w:t>-3.876</w:t>
            </w:r>
          </w:p>
        </w:tc>
        <w:tc>
          <w:tcPr>
            <w:tcW w:w="1509" w:type="dxa"/>
            <w:vAlign w:val="bottom"/>
          </w:tcPr>
          <w:p w14:paraId="70B62C14" w14:textId="77777777" w:rsidR="00EB136A" w:rsidRPr="00AC1CF8" w:rsidRDefault="00EB136A" w:rsidP="00EB136A">
            <w:pPr>
              <w:jc w:val="center"/>
              <w:rPr>
                <w:color w:val="0D0D0D" w:themeColor="text1" w:themeTint="F2"/>
                <w:sz w:val="22"/>
                <w:szCs w:val="22"/>
              </w:rPr>
            </w:pPr>
            <w:r w:rsidRPr="00AC1CF8">
              <w:rPr>
                <w:color w:val="000000"/>
                <w:sz w:val="22"/>
                <w:szCs w:val="22"/>
              </w:rPr>
              <w:t>0.417</w:t>
            </w:r>
          </w:p>
        </w:tc>
        <w:tc>
          <w:tcPr>
            <w:tcW w:w="1569" w:type="dxa"/>
            <w:vAlign w:val="bottom"/>
          </w:tcPr>
          <w:p w14:paraId="17C5E01F" w14:textId="09C3AA58"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1D33CB9F" w14:textId="77777777" w:rsidR="00EB136A" w:rsidRPr="00AC1CF8" w:rsidRDefault="00EB136A" w:rsidP="00EB136A">
            <w:pPr>
              <w:jc w:val="center"/>
              <w:rPr>
                <w:color w:val="0D0D0D" w:themeColor="text1" w:themeTint="F2"/>
                <w:sz w:val="22"/>
                <w:szCs w:val="22"/>
              </w:rPr>
            </w:pPr>
            <w:r w:rsidRPr="00AC1CF8">
              <w:rPr>
                <w:color w:val="000000"/>
                <w:sz w:val="22"/>
                <w:szCs w:val="22"/>
              </w:rPr>
              <w:t>-4.695</w:t>
            </w:r>
          </w:p>
        </w:tc>
        <w:tc>
          <w:tcPr>
            <w:tcW w:w="1376" w:type="dxa"/>
            <w:vAlign w:val="bottom"/>
          </w:tcPr>
          <w:p w14:paraId="67175BBD" w14:textId="77777777" w:rsidR="00EB136A" w:rsidRPr="00AC1CF8" w:rsidRDefault="00EB136A" w:rsidP="00EB136A">
            <w:pPr>
              <w:jc w:val="center"/>
              <w:rPr>
                <w:color w:val="0D0D0D" w:themeColor="text1" w:themeTint="F2"/>
                <w:sz w:val="22"/>
                <w:szCs w:val="22"/>
              </w:rPr>
            </w:pPr>
            <w:r w:rsidRPr="00AC1CF8">
              <w:rPr>
                <w:color w:val="000000"/>
                <w:sz w:val="22"/>
                <w:szCs w:val="22"/>
              </w:rPr>
              <w:t>-3.057</w:t>
            </w:r>
          </w:p>
        </w:tc>
      </w:tr>
      <w:tr w:rsidR="00EB136A" w:rsidRPr="00AC1CF8" w14:paraId="0BE4A92C" w14:textId="77777777" w:rsidTr="00EB136A">
        <w:tc>
          <w:tcPr>
            <w:tcW w:w="1786" w:type="dxa"/>
          </w:tcPr>
          <w:p w14:paraId="2F697264" w14:textId="77777777" w:rsidR="00EB136A" w:rsidRPr="00AC1CF8" w:rsidRDefault="00EB136A" w:rsidP="00EB136A">
            <w:pPr>
              <w:jc w:val="both"/>
              <w:rPr>
                <w:color w:val="0D0D0D" w:themeColor="text1" w:themeTint="F2"/>
                <w:sz w:val="22"/>
                <w:szCs w:val="22"/>
              </w:rPr>
            </w:pPr>
          </w:p>
        </w:tc>
        <w:tc>
          <w:tcPr>
            <w:tcW w:w="1539" w:type="dxa"/>
            <w:vAlign w:val="bottom"/>
          </w:tcPr>
          <w:p w14:paraId="7B562CFB" w14:textId="77777777" w:rsidR="00EB136A" w:rsidRPr="00AC1CF8" w:rsidRDefault="00EB136A" w:rsidP="00EB136A">
            <w:pPr>
              <w:jc w:val="center"/>
              <w:rPr>
                <w:color w:val="000000"/>
                <w:sz w:val="22"/>
                <w:szCs w:val="22"/>
              </w:rPr>
            </w:pPr>
          </w:p>
        </w:tc>
        <w:tc>
          <w:tcPr>
            <w:tcW w:w="1509" w:type="dxa"/>
            <w:vAlign w:val="bottom"/>
          </w:tcPr>
          <w:p w14:paraId="3408A467" w14:textId="77777777" w:rsidR="00EB136A" w:rsidRPr="00AC1CF8" w:rsidRDefault="00EB136A" w:rsidP="00EB136A">
            <w:pPr>
              <w:jc w:val="center"/>
              <w:rPr>
                <w:color w:val="000000"/>
                <w:sz w:val="22"/>
                <w:szCs w:val="22"/>
              </w:rPr>
            </w:pPr>
          </w:p>
        </w:tc>
        <w:tc>
          <w:tcPr>
            <w:tcW w:w="1569" w:type="dxa"/>
            <w:vAlign w:val="bottom"/>
          </w:tcPr>
          <w:p w14:paraId="4A97C9C6" w14:textId="77777777" w:rsidR="00EB136A" w:rsidRPr="00AC1CF8" w:rsidRDefault="00EB136A" w:rsidP="00EB136A">
            <w:pPr>
              <w:jc w:val="center"/>
              <w:rPr>
                <w:color w:val="000000"/>
                <w:sz w:val="22"/>
                <w:szCs w:val="22"/>
              </w:rPr>
            </w:pPr>
          </w:p>
        </w:tc>
        <w:tc>
          <w:tcPr>
            <w:tcW w:w="1581" w:type="dxa"/>
            <w:vAlign w:val="bottom"/>
          </w:tcPr>
          <w:p w14:paraId="3C24A046" w14:textId="77777777" w:rsidR="00EB136A" w:rsidRPr="00AC1CF8" w:rsidRDefault="00EB136A" w:rsidP="00EB136A">
            <w:pPr>
              <w:jc w:val="center"/>
              <w:rPr>
                <w:color w:val="000000"/>
                <w:sz w:val="22"/>
                <w:szCs w:val="22"/>
              </w:rPr>
            </w:pPr>
          </w:p>
        </w:tc>
        <w:tc>
          <w:tcPr>
            <w:tcW w:w="1376" w:type="dxa"/>
            <w:vAlign w:val="bottom"/>
          </w:tcPr>
          <w:p w14:paraId="6425741F" w14:textId="77777777" w:rsidR="00EB136A" w:rsidRPr="00AC1CF8" w:rsidRDefault="00EB136A" w:rsidP="00EB136A">
            <w:pPr>
              <w:jc w:val="center"/>
              <w:rPr>
                <w:color w:val="000000"/>
                <w:sz w:val="22"/>
                <w:szCs w:val="22"/>
              </w:rPr>
            </w:pPr>
          </w:p>
        </w:tc>
      </w:tr>
      <w:tr w:rsidR="00EB136A" w:rsidRPr="00AC1CF8" w14:paraId="58FC4B4F" w14:textId="77777777" w:rsidTr="00EB136A">
        <w:tc>
          <w:tcPr>
            <w:tcW w:w="1786" w:type="dxa"/>
          </w:tcPr>
          <w:p w14:paraId="5E3AC3A4"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0F704F6F" w14:textId="77777777" w:rsidR="00EB136A" w:rsidRPr="00AC1CF8" w:rsidRDefault="00EB136A" w:rsidP="00EB136A">
            <w:pPr>
              <w:jc w:val="center"/>
              <w:rPr>
                <w:color w:val="0D0D0D" w:themeColor="text1" w:themeTint="F2"/>
                <w:sz w:val="22"/>
                <w:szCs w:val="22"/>
              </w:rPr>
            </w:pPr>
            <w:r w:rsidRPr="00AC1CF8">
              <w:rPr>
                <w:color w:val="000000"/>
                <w:sz w:val="22"/>
                <w:szCs w:val="22"/>
              </w:rPr>
              <w:t>42.397</w:t>
            </w:r>
          </w:p>
        </w:tc>
        <w:tc>
          <w:tcPr>
            <w:tcW w:w="1509" w:type="dxa"/>
            <w:vAlign w:val="bottom"/>
          </w:tcPr>
          <w:p w14:paraId="62A41B88" w14:textId="77777777" w:rsidR="00EB136A" w:rsidRPr="00AC1CF8" w:rsidRDefault="00EB136A" w:rsidP="00EB136A">
            <w:pPr>
              <w:jc w:val="center"/>
              <w:rPr>
                <w:color w:val="0D0D0D" w:themeColor="text1" w:themeTint="F2"/>
                <w:sz w:val="22"/>
                <w:szCs w:val="22"/>
              </w:rPr>
            </w:pPr>
            <w:r w:rsidRPr="00AC1CF8">
              <w:rPr>
                <w:color w:val="000000"/>
                <w:sz w:val="22"/>
                <w:szCs w:val="22"/>
              </w:rPr>
              <w:t>3.310</w:t>
            </w:r>
          </w:p>
        </w:tc>
        <w:tc>
          <w:tcPr>
            <w:tcW w:w="1569" w:type="dxa"/>
            <w:vAlign w:val="bottom"/>
          </w:tcPr>
          <w:p w14:paraId="4CC111D0" w14:textId="326AB794"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25D53780" w14:textId="77777777" w:rsidR="00EB136A" w:rsidRPr="00AC1CF8" w:rsidRDefault="00EB136A" w:rsidP="00EB136A">
            <w:pPr>
              <w:jc w:val="center"/>
              <w:rPr>
                <w:color w:val="0D0D0D" w:themeColor="text1" w:themeTint="F2"/>
                <w:sz w:val="22"/>
                <w:szCs w:val="22"/>
              </w:rPr>
            </w:pPr>
            <w:r w:rsidRPr="00AC1CF8">
              <w:rPr>
                <w:color w:val="000000"/>
                <w:sz w:val="22"/>
                <w:szCs w:val="22"/>
              </w:rPr>
              <w:t>35.892</w:t>
            </w:r>
          </w:p>
        </w:tc>
        <w:tc>
          <w:tcPr>
            <w:tcW w:w="1376" w:type="dxa"/>
            <w:vAlign w:val="bottom"/>
          </w:tcPr>
          <w:p w14:paraId="7FBEE24B" w14:textId="77777777" w:rsidR="00EB136A" w:rsidRPr="00AC1CF8" w:rsidRDefault="00EB136A" w:rsidP="00EB136A">
            <w:pPr>
              <w:jc w:val="center"/>
              <w:rPr>
                <w:color w:val="0D0D0D" w:themeColor="text1" w:themeTint="F2"/>
                <w:sz w:val="22"/>
                <w:szCs w:val="22"/>
              </w:rPr>
            </w:pPr>
            <w:r w:rsidRPr="00AC1CF8">
              <w:rPr>
                <w:color w:val="000000"/>
                <w:sz w:val="22"/>
                <w:szCs w:val="22"/>
              </w:rPr>
              <w:t>48.902</w:t>
            </w:r>
          </w:p>
        </w:tc>
      </w:tr>
      <w:tr w:rsidR="00EB136A" w:rsidRPr="00AC1CF8" w14:paraId="25492974" w14:textId="77777777" w:rsidTr="00EB136A">
        <w:tc>
          <w:tcPr>
            <w:tcW w:w="1786" w:type="dxa"/>
          </w:tcPr>
          <w:p w14:paraId="61E1FD79"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35C5FAC0" w14:textId="77777777" w:rsidR="00EB136A" w:rsidRPr="00AC1CF8" w:rsidRDefault="00EB136A" w:rsidP="00EB136A">
            <w:pPr>
              <w:jc w:val="center"/>
              <w:rPr>
                <w:color w:val="0D0D0D" w:themeColor="text1" w:themeTint="F2"/>
                <w:sz w:val="22"/>
                <w:szCs w:val="22"/>
              </w:rPr>
            </w:pPr>
          </w:p>
        </w:tc>
        <w:tc>
          <w:tcPr>
            <w:tcW w:w="1509" w:type="dxa"/>
            <w:vAlign w:val="bottom"/>
          </w:tcPr>
          <w:p w14:paraId="073171E4" w14:textId="77777777" w:rsidR="00EB136A" w:rsidRPr="00AC1CF8" w:rsidRDefault="00EB136A" w:rsidP="00EB136A">
            <w:pPr>
              <w:jc w:val="center"/>
              <w:rPr>
                <w:color w:val="0D0D0D" w:themeColor="text1" w:themeTint="F2"/>
                <w:sz w:val="22"/>
                <w:szCs w:val="22"/>
              </w:rPr>
            </w:pPr>
          </w:p>
        </w:tc>
        <w:tc>
          <w:tcPr>
            <w:tcW w:w="1569" w:type="dxa"/>
            <w:vAlign w:val="bottom"/>
          </w:tcPr>
          <w:p w14:paraId="0EEAFF03" w14:textId="77777777" w:rsidR="00EB136A" w:rsidRPr="00AC1CF8" w:rsidRDefault="00EB136A" w:rsidP="00EB136A">
            <w:pPr>
              <w:jc w:val="center"/>
              <w:rPr>
                <w:color w:val="0D0D0D" w:themeColor="text1" w:themeTint="F2"/>
                <w:sz w:val="22"/>
                <w:szCs w:val="22"/>
              </w:rPr>
            </w:pPr>
          </w:p>
        </w:tc>
        <w:tc>
          <w:tcPr>
            <w:tcW w:w="1581" w:type="dxa"/>
            <w:vAlign w:val="bottom"/>
          </w:tcPr>
          <w:p w14:paraId="6845DEFE" w14:textId="77777777" w:rsidR="00EB136A" w:rsidRPr="00AC1CF8" w:rsidRDefault="00EB136A" w:rsidP="00EB136A">
            <w:pPr>
              <w:jc w:val="center"/>
              <w:rPr>
                <w:color w:val="0D0D0D" w:themeColor="text1" w:themeTint="F2"/>
                <w:sz w:val="22"/>
                <w:szCs w:val="22"/>
              </w:rPr>
            </w:pPr>
          </w:p>
        </w:tc>
        <w:tc>
          <w:tcPr>
            <w:tcW w:w="1376" w:type="dxa"/>
          </w:tcPr>
          <w:p w14:paraId="5B88AC5C"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0.210</w:t>
            </w:r>
          </w:p>
        </w:tc>
      </w:tr>
      <w:tr w:rsidR="00EB136A" w:rsidRPr="00AC1CF8" w14:paraId="2AED76B2" w14:textId="77777777" w:rsidTr="00EB136A">
        <w:tc>
          <w:tcPr>
            <w:tcW w:w="1786" w:type="dxa"/>
          </w:tcPr>
          <w:p w14:paraId="02C80D6D"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N</w:t>
            </w:r>
          </w:p>
        </w:tc>
        <w:tc>
          <w:tcPr>
            <w:tcW w:w="1539" w:type="dxa"/>
          </w:tcPr>
          <w:p w14:paraId="4FB7D09C" w14:textId="77777777" w:rsidR="00EB136A" w:rsidRPr="00AC1CF8" w:rsidRDefault="00EB136A" w:rsidP="00EB136A">
            <w:pPr>
              <w:jc w:val="center"/>
              <w:rPr>
                <w:color w:val="0D0D0D" w:themeColor="text1" w:themeTint="F2"/>
                <w:sz w:val="22"/>
                <w:szCs w:val="22"/>
              </w:rPr>
            </w:pPr>
          </w:p>
        </w:tc>
        <w:tc>
          <w:tcPr>
            <w:tcW w:w="1509" w:type="dxa"/>
          </w:tcPr>
          <w:p w14:paraId="59CACB7C" w14:textId="77777777" w:rsidR="00EB136A" w:rsidRPr="00AC1CF8" w:rsidRDefault="00EB136A" w:rsidP="00EB136A">
            <w:pPr>
              <w:jc w:val="center"/>
              <w:rPr>
                <w:color w:val="0D0D0D" w:themeColor="text1" w:themeTint="F2"/>
                <w:sz w:val="22"/>
                <w:szCs w:val="22"/>
              </w:rPr>
            </w:pPr>
          </w:p>
        </w:tc>
        <w:tc>
          <w:tcPr>
            <w:tcW w:w="1569" w:type="dxa"/>
          </w:tcPr>
          <w:p w14:paraId="53ED4A95" w14:textId="77777777" w:rsidR="00EB136A" w:rsidRPr="00AC1CF8" w:rsidRDefault="00EB136A" w:rsidP="00EB136A">
            <w:pPr>
              <w:jc w:val="center"/>
              <w:rPr>
                <w:color w:val="0D0D0D" w:themeColor="text1" w:themeTint="F2"/>
                <w:sz w:val="22"/>
                <w:szCs w:val="22"/>
              </w:rPr>
            </w:pPr>
          </w:p>
        </w:tc>
        <w:tc>
          <w:tcPr>
            <w:tcW w:w="1581" w:type="dxa"/>
          </w:tcPr>
          <w:p w14:paraId="51531D9B" w14:textId="77777777" w:rsidR="00EB136A" w:rsidRPr="00AC1CF8" w:rsidRDefault="00EB136A" w:rsidP="00EB136A">
            <w:pPr>
              <w:jc w:val="center"/>
              <w:rPr>
                <w:color w:val="0D0D0D" w:themeColor="text1" w:themeTint="F2"/>
                <w:sz w:val="22"/>
                <w:szCs w:val="22"/>
              </w:rPr>
            </w:pPr>
          </w:p>
        </w:tc>
        <w:tc>
          <w:tcPr>
            <w:tcW w:w="1376" w:type="dxa"/>
          </w:tcPr>
          <w:p w14:paraId="7CA3973A"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487</w:t>
            </w:r>
          </w:p>
        </w:tc>
      </w:tr>
      <w:tr w:rsidR="00EB136A" w:rsidRPr="00AC1CF8" w14:paraId="1D6A2E30" w14:textId="77777777" w:rsidTr="00EB136A">
        <w:tc>
          <w:tcPr>
            <w:tcW w:w="1786" w:type="dxa"/>
          </w:tcPr>
          <w:p w14:paraId="72EF506B" w14:textId="77777777" w:rsidR="00EB136A" w:rsidRPr="00AC1CF8" w:rsidRDefault="00EB136A" w:rsidP="00EB136A">
            <w:pPr>
              <w:jc w:val="both"/>
              <w:rPr>
                <w:color w:val="0D0D0D" w:themeColor="text1" w:themeTint="F2"/>
                <w:sz w:val="22"/>
                <w:szCs w:val="22"/>
              </w:rPr>
            </w:pPr>
          </w:p>
        </w:tc>
        <w:tc>
          <w:tcPr>
            <w:tcW w:w="1539" w:type="dxa"/>
          </w:tcPr>
          <w:p w14:paraId="61ED1D31" w14:textId="77777777" w:rsidR="00EB136A" w:rsidRPr="00AC1CF8" w:rsidRDefault="00EB136A" w:rsidP="00EB136A">
            <w:pPr>
              <w:jc w:val="center"/>
              <w:rPr>
                <w:color w:val="0D0D0D" w:themeColor="text1" w:themeTint="F2"/>
                <w:sz w:val="22"/>
                <w:szCs w:val="22"/>
              </w:rPr>
            </w:pPr>
          </w:p>
        </w:tc>
        <w:tc>
          <w:tcPr>
            <w:tcW w:w="1509" w:type="dxa"/>
          </w:tcPr>
          <w:p w14:paraId="6085D89C" w14:textId="77777777" w:rsidR="00EB136A" w:rsidRPr="00AC1CF8" w:rsidRDefault="00EB136A" w:rsidP="00EB136A">
            <w:pPr>
              <w:jc w:val="center"/>
              <w:rPr>
                <w:color w:val="0D0D0D" w:themeColor="text1" w:themeTint="F2"/>
                <w:sz w:val="22"/>
                <w:szCs w:val="22"/>
              </w:rPr>
            </w:pPr>
          </w:p>
        </w:tc>
        <w:tc>
          <w:tcPr>
            <w:tcW w:w="1569" w:type="dxa"/>
          </w:tcPr>
          <w:p w14:paraId="09D3C386" w14:textId="77777777" w:rsidR="00EB136A" w:rsidRPr="00AC1CF8" w:rsidRDefault="00EB136A" w:rsidP="00EB136A">
            <w:pPr>
              <w:jc w:val="center"/>
              <w:rPr>
                <w:color w:val="0D0D0D" w:themeColor="text1" w:themeTint="F2"/>
                <w:sz w:val="22"/>
                <w:szCs w:val="22"/>
              </w:rPr>
            </w:pPr>
          </w:p>
        </w:tc>
        <w:tc>
          <w:tcPr>
            <w:tcW w:w="1581" w:type="dxa"/>
          </w:tcPr>
          <w:p w14:paraId="1C009FE8" w14:textId="77777777" w:rsidR="00EB136A" w:rsidRPr="00AC1CF8" w:rsidRDefault="00EB136A" w:rsidP="00EB136A">
            <w:pPr>
              <w:jc w:val="center"/>
              <w:rPr>
                <w:color w:val="0D0D0D" w:themeColor="text1" w:themeTint="F2"/>
                <w:sz w:val="22"/>
                <w:szCs w:val="22"/>
              </w:rPr>
            </w:pPr>
          </w:p>
        </w:tc>
        <w:tc>
          <w:tcPr>
            <w:tcW w:w="1376" w:type="dxa"/>
          </w:tcPr>
          <w:p w14:paraId="5F0351E9" w14:textId="77777777" w:rsidR="00EB136A" w:rsidRPr="00AC1CF8" w:rsidRDefault="00EB136A" w:rsidP="00EB136A">
            <w:pPr>
              <w:jc w:val="center"/>
              <w:rPr>
                <w:color w:val="0D0D0D" w:themeColor="text1" w:themeTint="F2"/>
                <w:sz w:val="22"/>
                <w:szCs w:val="22"/>
              </w:rPr>
            </w:pPr>
          </w:p>
        </w:tc>
      </w:tr>
    </w:tbl>
    <w:p w14:paraId="0D7AB96A"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 self-esteem is measured using the other-self self-esteem IAT.</w:t>
      </w:r>
    </w:p>
    <w:p w14:paraId="67FF4A19" w14:textId="25E7600D" w:rsidR="00EB136A" w:rsidRPr="00AC1CF8" w:rsidRDefault="000A2591" w:rsidP="00EB136A">
      <w:pPr>
        <w:jc w:val="both"/>
        <w:rPr>
          <w:color w:val="0D0D0D" w:themeColor="text1" w:themeTint="F2"/>
          <w:sz w:val="22"/>
          <w:szCs w:val="22"/>
        </w:rPr>
      </w:pPr>
      <w:r w:rsidRPr="00AC1CF8">
        <w:rPr>
          <w:sz w:val="22"/>
          <w:szCs w:val="22"/>
        </w:rPr>
        <w:t>†</w:t>
      </w:r>
      <w:r w:rsidRPr="00AC1CF8">
        <w:rPr>
          <w:color w:val="0D0D0D" w:themeColor="text1" w:themeTint="F2"/>
          <w:sz w:val="22"/>
          <w:szCs w:val="22"/>
        </w:rPr>
        <w:t>P&lt;.100; **P&lt;.050; ***P&lt;.001</w:t>
      </w:r>
    </w:p>
    <w:p w14:paraId="41B754EB" w14:textId="77777777" w:rsidR="00EB136A" w:rsidRPr="00AC1CF8" w:rsidRDefault="00EB136A" w:rsidP="00EB136A">
      <w:pPr>
        <w:jc w:val="both"/>
        <w:rPr>
          <w:color w:val="0D0D0D" w:themeColor="text1" w:themeTint="F2"/>
          <w:sz w:val="22"/>
          <w:szCs w:val="22"/>
        </w:rPr>
      </w:pPr>
    </w:p>
    <w:p w14:paraId="7776945C" w14:textId="77777777" w:rsidR="00904D84" w:rsidRDefault="00904D84">
      <w:pPr>
        <w:rPr>
          <w:b/>
          <w:bCs/>
          <w:color w:val="000000" w:themeColor="text1"/>
          <w:sz w:val="22"/>
          <w:szCs w:val="22"/>
        </w:rPr>
      </w:pPr>
      <w:r>
        <w:rPr>
          <w:b/>
          <w:bCs/>
          <w:color w:val="000000" w:themeColor="text1"/>
          <w:sz w:val="22"/>
          <w:szCs w:val="22"/>
        </w:rPr>
        <w:br w:type="page"/>
      </w:r>
    </w:p>
    <w:p w14:paraId="3D42FF65" w14:textId="492D2365" w:rsidR="00904D84" w:rsidRPr="00AC1CF8" w:rsidRDefault="0056197A" w:rsidP="0056197A">
      <w:pPr>
        <w:pStyle w:val="Heading1"/>
      </w:pPr>
      <w:bookmarkStart w:id="13" w:name="_Toc88842803"/>
      <w:r>
        <w:lastRenderedPageBreak/>
        <w:t>Appendix</w:t>
      </w:r>
      <w:r w:rsidRPr="00AC1CF8">
        <w:t xml:space="preserve"> </w:t>
      </w:r>
      <w:r>
        <w:t xml:space="preserve">N. </w:t>
      </w:r>
      <w:r w:rsidR="00904D84" w:rsidRPr="00AC1CF8">
        <w:t xml:space="preserve">Correlations between </w:t>
      </w:r>
      <w:r w:rsidR="00904D84">
        <w:t xml:space="preserve">Explicit </w:t>
      </w:r>
      <w:r w:rsidR="00904D84" w:rsidRPr="00AC1CF8">
        <w:t>Self-esteem and Hostile and Benevolent Sexism</w:t>
      </w:r>
      <w:bookmarkEnd w:id="13"/>
    </w:p>
    <w:p w14:paraId="2ADED7B7" w14:textId="77777777" w:rsidR="00895FA4" w:rsidRPr="00AC1CF8" w:rsidRDefault="00895FA4" w:rsidP="00895FA4">
      <w:pPr>
        <w:jc w:val="both"/>
        <w:rPr>
          <w:color w:val="0D0D0D" w:themeColor="text1" w:themeTint="F2"/>
          <w:sz w:val="22"/>
          <w:szCs w:val="22"/>
          <w:u w:val="single"/>
        </w:rPr>
      </w:pPr>
    </w:p>
    <w:p w14:paraId="4206630B" w14:textId="1A471E4C" w:rsidR="00895FA4" w:rsidRPr="00AC1CF8" w:rsidRDefault="00895FA4" w:rsidP="00895FA4">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51</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explicit self-esteem on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895FA4" w:rsidRPr="00AC1CF8" w14:paraId="1C42B387" w14:textId="77777777" w:rsidTr="00F72566">
        <w:trPr>
          <w:trHeight w:val="97"/>
        </w:trPr>
        <w:tc>
          <w:tcPr>
            <w:tcW w:w="1786" w:type="dxa"/>
          </w:tcPr>
          <w:p w14:paraId="0A12757D" w14:textId="77777777" w:rsidR="00895FA4" w:rsidRPr="00AC1CF8" w:rsidRDefault="00895FA4" w:rsidP="00F72566">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013203BF"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76C666DD"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34651A22"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25A8544F"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45B718E4"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Conf. Inter]</w:t>
            </w:r>
          </w:p>
        </w:tc>
      </w:tr>
      <w:tr w:rsidR="00895FA4" w:rsidRPr="00AC1CF8" w14:paraId="24F06DB5" w14:textId="77777777" w:rsidTr="00F72566">
        <w:tc>
          <w:tcPr>
            <w:tcW w:w="1786" w:type="dxa"/>
          </w:tcPr>
          <w:p w14:paraId="45EE0D92" w14:textId="77777777" w:rsidR="00895FA4" w:rsidRPr="00AC1CF8" w:rsidRDefault="00895FA4" w:rsidP="00F72566">
            <w:pPr>
              <w:jc w:val="both"/>
              <w:rPr>
                <w:color w:val="0D0D0D" w:themeColor="text1" w:themeTint="F2"/>
                <w:sz w:val="22"/>
                <w:szCs w:val="22"/>
              </w:rPr>
            </w:pPr>
          </w:p>
        </w:tc>
        <w:tc>
          <w:tcPr>
            <w:tcW w:w="1539" w:type="dxa"/>
          </w:tcPr>
          <w:p w14:paraId="588B7779" w14:textId="77777777" w:rsidR="00895FA4" w:rsidRPr="00AC1CF8" w:rsidRDefault="00895FA4" w:rsidP="00F72566">
            <w:pPr>
              <w:jc w:val="center"/>
              <w:rPr>
                <w:color w:val="0D0D0D" w:themeColor="text1" w:themeTint="F2"/>
                <w:sz w:val="22"/>
                <w:szCs w:val="22"/>
              </w:rPr>
            </w:pPr>
          </w:p>
        </w:tc>
        <w:tc>
          <w:tcPr>
            <w:tcW w:w="1509" w:type="dxa"/>
          </w:tcPr>
          <w:p w14:paraId="79734A33" w14:textId="77777777" w:rsidR="00895FA4" w:rsidRPr="00AC1CF8" w:rsidRDefault="00895FA4" w:rsidP="00F72566">
            <w:pPr>
              <w:jc w:val="center"/>
              <w:rPr>
                <w:color w:val="0D0D0D" w:themeColor="text1" w:themeTint="F2"/>
                <w:sz w:val="22"/>
                <w:szCs w:val="22"/>
              </w:rPr>
            </w:pPr>
          </w:p>
        </w:tc>
        <w:tc>
          <w:tcPr>
            <w:tcW w:w="1569" w:type="dxa"/>
          </w:tcPr>
          <w:p w14:paraId="56F28049" w14:textId="77777777" w:rsidR="00895FA4" w:rsidRPr="00AC1CF8" w:rsidRDefault="00895FA4" w:rsidP="00F72566">
            <w:pPr>
              <w:jc w:val="center"/>
              <w:rPr>
                <w:color w:val="0D0D0D" w:themeColor="text1" w:themeTint="F2"/>
                <w:sz w:val="22"/>
                <w:szCs w:val="22"/>
              </w:rPr>
            </w:pPr>
          </w:p>
        </w:tc>
        <w:tc>
          <w:tcPr>
            <w:tcW w:w="1581" w:type="dxa"/>
          </w:tcPr>
          <w:p w14:paraId="303050CE" w14:textId="77777777" w:rsidR="00895FA4" w:rsidRPr="00AC1CF8" w:rsidRDefault="00895FA4" w:rsidP="00F72566">
            <w:pPr>
              <w:jc w:val="center"/>
              <w:rPr>
                <w:color w:val="0D0D0D" w:themeColor="text1" w:themeTint="F2"/>
                <w:sz w:val="22"/>
                <w:szCs w:val="22"/>
              </w:rPr>
            </w:pPr>
          </w:p>
        </w:tc>
        <w:tc>
          <w:tcPr>
            <w:tcW w:w="1376" w:type="dxa"/>
          </w:tcPr>
          <w:p w14:paraId="4898B1F9" w14:textId="77777777" w:rsidR="00895FA4" w:rsidRPr="00AC1CF8" w:rsidRDefault="00895FA4" w:rsidP="00F72566">
            <w:pPr>
              <w:jc w:val="center"/>
              <w:rPr>
                <w:color w:val="0D0D0D" w:themeColor="text1" w:themeTint="F2"/>
                <w:sz w:val="22"/>
                <w:szCs w:val="22"/>
              </w:rPr>
            </w:pPr>
          </w:p>
        </w:tc>
      </w:tr>
      <w:tr w:rsidR="00895FA4" w:rsidRPr="00AC1CF8" w14:paraId="60A3F47B" w14:textId="77777777" w:rsidTr="00F72566">
        <w:tc>
          <w:tcPr>
            <w:tcW w:w="1786" w:type="dxa"/>
          </w:tcPr>
          <w:p w14:paraId="36AD80D6"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3934618B" w14:textId="77777777" w:rsidR="00895FA4" w:rsidRPr="00AC1CF8" w:rsidRDefault="00895FA4" w:rsidP="00F72566">
            <w:pPr>
              <w:jc w:val="center"/>
              <w:rPr>
                <w:color w:val="0D0D0D" w:themeColor="text1" w:themeTint="F2"/>
                <w:sz w:val="22"/>
                <w:szCs w:val="22"/>
              </w:rPr>
            </w:pPr>
            <w:r w:rsidRPr="00AC1CF8">
              <w:rPr>
                <w:color w:val="000000"/>
                <w:sz w:val="22"/>
                <w:szCs w:val="22"/>
              </w:rPr>
              <w:t>-3.671</w:t>
            </w:r>
          </w:p>
        </w:tc>
        <w:tc>
          <w:tcPr>
            <w:tcW w:w="1509" w:type="dxa"/>
            <w:vAlign w:val="bottom"/>
          </w:tcPr>
          <w:p w14:paraId="298ED622" w14:textId="77777777" w:rsidR="00895FA4" w:rsidRPr="00AC1CF8" w:rsidRDefault="00895FA4" w:rsidP="00F72566">
            <w:pPr>
              <w:jc w:val="center"/>
              <w:rPr>
                <w:color w:val="0D0D0D" w:themeColor="text1" w:themeTint="F2"/>
                <w:sz w:val="22"/>
                <w:szCs w:val="22"/>
              </w:rPr>
            </w:pPr>
            <w:r w:rsidRPr="00AC1CF8">
              <w:rPr>
                <w:color w:val="000000"/>
                <w:sz w:val="22"/>
                <w:szCs w:val="22"/>
              </w:rPr>
              <w:t>0.919</w:t>
            </w:r>
          </w:p>
        </w:tc>
        <w:tc>
          <w:tcPr>
            <w:tcW w:w="1569" w:type="dxa"/>
            <w:vAlign w:val="bottom"/>
          </w:tcPr>
          <w:p w14:paraId="67B99883" w14:textId="431178CA" w:rsidR="00895FA4" w:rsidRPr="00AC1CF8" w:rsidRDefault="00895FA4" w:rsidP="00F72566">
            <w:pPr>
              <w:jc w:val="center"/>
              <w:rPr>
                <w:color w:val="0D0D0D" w:themeColor="text1" w:themeTint="F2"/>
                <w:sz w:val="22"/>
                <w:szCs w:val="22"/>
              </w:rPr>
            </w:pPr>
            <w:r w:rsidRPr="00AC1CF8">
              <w:rPr>
                <w:color w:val="000000"/>
                <w:sz w:val="22"/>
                <w:szCs w:val="22"/>
              </w:rPr>
              <w:t>.0001***</w:t>
            </w:r>
          </w:p>
        </w:tc>
        <w:tc>
          <w:tcPr>
            <w:tcW w:w="1581" w:type="dxa"/>
            <w:vAlign w:val="bottom"/>
          </w:tcPr>
          <w:p w14:paraId="561CC257" w14:textId="77777777" w:rsidR="00895FA4" w:rsidRPr="00AC1CF8" w:rsidRDefault="00895FA4" w:rsidP="00F72566">
            <w:pPr>
              <w:jc w:val="center"/>
              <w:rPr>
                <w:color w:val="0D0D0D" w:themeColor="text1" w:themeTint="F2"/>
                <w:sz w:val="22"/>
                <w:szCs w:val="22"/>
              </w:rPr>
            </w:pPr>
            <w:r w:rsidRPr="00AC1CF8">
              <w:rPr>
                <w:color w:val="000000"/>
                <w:sz w:val="22"/>
                <w:szCs w:val="22"/>
              </w:rPr>
              <w:t>-5.477</w:t>
            </w:r>
          </w:p>
        </w:tc>
        <w:tc>
          <w:tcPr>
            <w:tcW w:w="1376" w:type="dxa"/>
            <w:vAlign w:val="bottom"/>
          </w:tcPr>
          <w:p w14:paraId="28585AE6" w14:textId="77777777" w:rsidR="00895FA4" w:rsidRPr="00AC1CF8" w:rsidRDefault="00895FA4" w:rsidP="00F72566">
            <w:pPr>
              <w:jc w:val="center"/>
              <w:rPr>
                <w:color w:val="0D0D0D" w:themeColor="text1" w:themeTint="F2"/>
                <w:sz w:val="22"/>
                <w:szCs w:val="22"/>
              </w:rPr>
            </w:pPr>
            <w:r w:rsidRPr="00AC1CF8">
              <w:rPr>
                <w:color w:val="000000"/>
                <w:sz w:val="22"/>
                <w:szCs w:val="22"/>
              </w:rPr>
              <w:t>-1.866</w:t>
            </w:r>
          </w:p>
        </w:tc>
      </w:tr>
      <w:tr w:rsidR="00895FA4" w:rsidRPr="00AC1CF8" w14:paraId="6AC413F0" w14:textId="77777777" w:rsidTr="00F72566">
        <w:tc>
          <w:tcPr>
            <w:tcW w:w="1786" w:type="dxa"/>
          </w:tcPr>
          <w:p w14:paraId="0CE7051A" w14:textId="77777777" w:rsidR="00895FA4" w:rsidRPr="00AC1CF8" w:rsidRDefault="00895FA4" w:rsidP="00F72566">
            <w:pPr>
              <w:jc w:val="both"/>
              <w:rPr>
                <w:color w:val="0D0D0D" w:themeColor="text1" w:themeTint="F2"/>
                <w:sz w:val="22"/>
                <w:szCs w:val="22"/>
              </w:rPr>
            </w:pPr>
          </w:p>
        </w:tc>
        <w:tc>
          <w:tcPr>
            <w:tcW w:w="1539" w:type="dxa"/>
            <w:vAlign w:val="bottom"/>
          </w:tcPr>
          <w:p w14:paraId="15BB77F0" w14:textId="77777777" w:rsidR="00895FA4" w:rsidRPr="00AC1CF8" w:rsidRDefault="00895FA4" w:rsidP="00F72566">
            <w:pPr>
              <w:jc w:val="center"/>
              <w:rPr>
                <w:color w:val="0D0D0D" w:themeColor="text1" w:themeTint="F2"/>
                <w:sz w:val="22"/>
                <w:szCs w:val="22"/>
              </w:rPr>
            </w:pPr>
          </w:p>
        </w:tc>
        <w:tc>
          <w:tcPr>
            <w:tcW w:w="1509" w:type="dxa"/>
            <w:vAlign w:val="bottom"/>
          </w:tcPr>
          <w:p w14:paraId="53F4DC39" w14:textId="77777777" w:rsidR="00895FA4" w:rsidRPr="00AC1CF8" w:rsidRDefault="00895FA4" w:rsidP="00F72566">
            <w:pPr>
              <w:jc w:val="center"/>
              <w:rPr>
                <w:color w:val="0D0D0D" w:themeColor="text1" w:themeTint="F2"/>
                <w:sz w:val="22"/>
                <w:szCs w:val="22"/>
              </w:rPr>
            </w:pPr>
          </w:p>
        </w:tc>
        <w:tc>
          <w:tcPr>
            <w:tcW w:w="1569" w:type="dxa"/>
            <w:vAlign w:val="bottom"/>
          </w:tcPr>
          <w:p w14:paraId="73B14CB9" w14:textId="77777777" w:rsidR="00895FA4" w:rsidRPr="00AC1CF8" w:rsidRDefault="00895FA4" w:rsidP="00F72566">
            <w:pPr>
              <w:jc w:val="center"/>
              <w:rPr>
                <w:color w:val="0D0D0D" w:themeColor="text1" w:themeTint="F2"/>
                <w:sz w:val="22"/>
                <w:szCs w:val="22"/>
              </w:rPr>
            </w:pPr>
          </w:p>
        </w:tc>
        <w:tc>
          <w:tcPr>
            <w:tcW w:w="1581" w:type="dxa"/>
            <w:vAlign w:val="bottom"/>
          </w:tcPr>
          <w:p w14:paraId="73D94320" w14:textId="77777777" w:rsidR="00895FA4" w:rsidRPr="00AC1CF8" w:rsidRDefault="00895FA4" w:rsidP="00F72566">
            <w:pPr>
              <w:tabs>
                <w:tab w:val="left" w:pos="1015"/>
              </w:tabs>
              <w:jc w:val="center"/>
              <w:rPr>
                <w:color w:val="0D0D0D" w:themeColor="text1" w:themeTint="F2"/>
                <w:sz w:val="22"/>
                <w:szCs w:val="22"/>
              </w:rPr>
            </w:pPr>
          </w:p>
        </w:tc>
        <w:tc>
          <w:tcPr>
            <w:tcW w:w="1376" w:type="dxa"/>
            <w:vAlign w:val="bottom"/>
          </w:tcPr>
          <w:p w14:paraId="70F10E72" w14:textId="77777777" w:rsidR="00895FA4" w:rsidRPr="00AC1CF8" w:rsidRDefault="00895FA4" w:rsidP="00F72566">
            <w:pPr>
              <w:tabs>
                <w:tab w:val="left" w:pos="1015"/>
              </w:tabs>
              <w:jc w:val="center"/>
              <w:rPr>
                <w:color w:val="0D0D0D" w:themeColor="text1" w:themeTint="F2"/>
                <w:sz w:val="22"/>
                <w:szCs w:val="22"/>
              </w:rPr>
            </w:pPr>
          </w:p>
        </w:tc>
      </w:tr>
      <w:tr w:rsidR="00895FA4" w:rsidRPr="00AC1CF8" w14:paraId="0989C6AA" w14:textId="77777777" w:rsidTr="00F72566">
        <w:tc>
          <w:tcPr>
            <w:tcW w:w="1786" w:type="dxa"/>
            <w:vAlign w:val="bottom"/>
          </w:tcPr>
          <w:p w14:paraId="7F3DC702" w14:textId="77777777" w:rsidR="00895FA4" w:rsidRPr="00AC1CF8" w:rsidRDefault="00895FA4" w:rsidP="00F72566">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00089C5B" w14:textId="77777777" w:rsidR="00895FA4" w:rsidRPr="00AC1CF8" w:rsidRDefault="00895FA4" w:rsidP="00F72566">
            <w:pPr>
              <w:jc w:val="center"/>
              <w:rPr>
                <w:color w:val="0D0D0D" w:themeColor="text1" w:themeTint="F2"/>
                <w:sz w:val="22"/>
                <w:szCs w:val="22"/>
              </w:rPr>
            </w:pPr>
            <w:r w:rsidRPr="00AC1CF8">
              <w:rPr>
                <w:color w:val="000000"/>
                <w:sz w:val="22"/>
                <w:szCs w:val="22"/>
              </w:rPr>
              <w:t>-0.152</w:t>
            </w:r>
          </w:p>
        </w:tc>
        <w:tc>
          <w:tcPr>
            <w:tcW w:w="1509" w:type="dxa"/>
            <w:vAlign w:val="bottom"/>
          </w:tcPr>
          <w:p w14:paraId="6562EFA7" w14:textId="77777777" w:rsidR="00895FA4" w:rsidRPr="00AC1CF8" w:rsidRDefault="00895FA4" w:rsidP="00F72566">
            <w:pPr>
              <w:jc w:val="center"/>
              <w:rPr>
                <w:color w:val="0D0D0D" w:themeColor="text1" w:themeTint="F2"/>
                <w:sz w:val="22"/>
                <w:szCs w:val="22"/>
              </w:rPr>
            </w:pPr>
            <w:r w:rsidRPr="00AC1CF8">
              <w:rPr>
                <w:color w:val="000000"/>
                <w:sz w:val="22"/>
                <w:szCs w:val="22"/>
              </w:rPr>
              <w:t>0.066</w:t>
            </w:r>
          </w:p>
        </w:tc>
        <w:tc>
          <w:tcPr>
            <w:tcW w:w="1569" w:type="dxa"/>
            <w:vAlign w:val="bottom"/>
          </w:tcPr>
          <w:p w14:paraId="1F90B409" w14:textId="77E73D52" w:rsidR="00895FA4" w:rsidRPr="00AC1CF8" w:rsidRDefault="00895FA4" w:rsidP="00F72566">
            <w:pPr>
              <w:jc w:val="center"/>
              <w:rPr>
                <w:color w:val="0D0D0D" w:themeColor="text1" w:themeTint="F2"/>
                <w:sz w:val="22"/>
                <w:szCs w:val="22"/>
              </w:rPr>
            </w:pPr>
            <w:r w:rsidRPr="00AC1CF8">
              <w:rPr>
                <w:color w:val="000000"/>
                <w:sz w:val="22"/>
                <w:szCs w:val="22"/>
              </w:rPr>
              <w:t>.</w:t>
            </w:r>
            <w:r w:rsidR="00724137" w:rsidRPr="00AC1CF8">
              <w:rPr>
                <w:color w:val="000000"/>
                <w:sz w:val="22"/>
                <w:szCs w:val="22"/>
              </w:rPr>
              <w:t>022**</w:t>
            </w:r>
          </w:p>
        </w:tc>
        <w:tc>
          <w:tcPr>
            <w:tcW w:w="1581" w:type="dxa"/>
            <w:vAlign w:val="bottom"/>
          </w:tcPr>
          <w:p w14:paraId="0D5780A2" w14:textId="77777777" w:rsidR="00895FA4" w:rsidRPr="00AC1CF8" w:rsidRDefault="00895FA4" w:rsidP="00F72566">
            <w:pPr>
              <w:jc w:val="center"/>
              <w:rPr>
                <w:color w:val="0D0D0D" w:themeColor="text1" w:themeTint="F2"/>
                <w:sz w:val="22"/>
                <w:szCs w:val="22"/>
              </w:rPr>
            </w:pPr>
            <w:r w:rsidRPr="00AC1CF8">
              <w:rPr>
                <w:color w:val="000000"/>
                <w:sz w:val="22"/>
                <w:szCs w:val="22"/>
              </w:rPr>
              <w:t>-1.630</w:t>
            </w:r>
          </w:p>
        </w:tc>
        <w:tc>
          <w:tcPr>
            <w:tcW w:w="1376" w:type="dxa"/>
            <w:vAlign w:val="bottom"/>
          </w:tcPr>
          <w:p w14:paraId="70EE85A4" w14:textId="77777777" w:rsidR="00895FA4" w:rsidRPr="00AC1CF8" w:rsidRDefault="00895FA4" w:rsidP="00F72566">
            <w:pPr>
              <w:jc w:val="center"/>
              <w:rPr>
                <w:color w:val="0D0D0D" w:themeColor="text1" w:themeTint="F2"/>
                <w:sz w:val="22"/>
                <w:szCs w:val="22"/>
              </w:rPr>
            </w:pPr>
            <w:r w:rsidRPr="00AC1CF8">
              <w:rPr>
                <w:color w:val="000000"/>
                <w:sz w:val="22"/>
                <w:szCs w:val="22"/>
              </w:rPr>
              <w:t>1.283</w:t>
            </w:r>
          </w:p>
        </w:tc>
      </w:tr>
      <w:tr w:rsidR="00895FA4" w:rsidRPr="00AC1CF8" w14:paraId="14DDB2AA" w14:textId="77777777" w:rsidTr="00F72566">
        <w:tc>
          <w:tcPr>
            <w:tcW w:w="1786" w:type="dxa"/>
            <w:vAlign w:val="bottom"/>
          </w:tcPr>
          <w:p w14:paraId="05971265" w14:textId="77777777" w:rsidR="00895FA4" w:rsidRPr="00AC1CF8" w:rsidRDefault="00895FA4" w:rsidP="00F72566">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0FA96DBC" w14:textId="77777777" w:rsidR="00895FA4" w:rsidRPr="00AC1CF8" w:rsidRDefault="00895FA4" w:rsidP="00F72566">
            <w:pPr>
              <w:jc w:val="center"/>
              <w:rPr>
                <w:color w:val="0D0D0D" w:themeColor="text1" w:themeTint="F2"/>
                <w:sz w:val="22"/>
                <w:szCs w:val="22"/>
              </w:rPr>
            </w:pPr>
            <w:r w:rsidRPr="00AC1CF8">
              <w:rPr>
                <w:color w:val="000000"/>
                <w:sz w:val="22"/>
                <w:szCs w:val="22"/>
              </w:rPr>
              <w:t>-0.174</w:t>
            </w:r>
          </w:p>
        </w:tc>
        <w:tc>
          <w:tcPr>
            <w:tcW w:w="1509" w:type="dxa"/>
            <w:vAlign w:val="bottom"/>
          </w:tcPr>
          <w:p w14:paraId="71E36BE2" w14:textId="77777777" w:rsidR="00895FA4" w:rsidRPr="00AC1CF8" w:rsidRDefault="00895FA4" w:rsidP="00F72566">
            <w:pPr>
              <w:jc w:val="center"/>
              <w:rPr>
                <w:color w:val="0D0D0D" w:themeColor="text1" w:themeTint="F2"/>
                <w:sz w:val="22"/>
                <w:szCs w:val="22"/>
              </w:rPr>
            </w:pPr>
            <w:r w:rsidRPr="00AC1CF8">
              <w:rPr>
                <w:color w:val="000000"/>
                <w:sz w:val="22"/>
                <w:szCs w:val="22"/>
              </w:rPr>
              <w:t>0.741</w:t>
            </w:r>
          </w:p>
        </w:tc>
        <w:tc>
          <w:tcPr>
            <w:tcW w:w="1569" w:type="dxa"/>
            <w:vAlign w:val="bottom"/>
          </w:tcPr>
          <w:p w14:paraId="3CAEABD9" w14:textId="53C50B4C" w:rsidR="00895FA4" w:rsidRPr="00AC1CF8" w:rsidRDefault="00895FA4" w:rsidP="00F72566">
            <w:pPr>
              <w:jc w:val="center"/>
              <w:rPr>
                <w:color w:val="0D0D0D" w:themeColor="text1" w:themeTint="F2"/>
                <w:sz w:val="22"/>
                <w:szCs w:val="22"/>
              </w:rPr>
            </w:pPr>
            <w:r w:rsidRPr="00AC1CF8">
              <w:rPr>
                <w:color w:val="000000"/>
                <w:sz w:val="22"/>
                <w:szCs w:val="22"/>
              </w:rPr>
              <w:t>.</w:t>
            </w:r>
            <w:r w:rsidR="00724137" w:rsidRPr="00AC1CF8">
              <w:rPr>
                <w:color w:val="000000"/>
                <w:sz w:val="22"/>
                <w:szCs w:val="22"/>
              </w:rPr>
              <w:t>815</w:t>
            </w:r>
          </w:p>
        </w:tc>
        <w:tc>
          <w:tcPr>
            <w:tcW w:w="1581" w:type="dxa"/>
            <w:vAlign w:val="bottom"/>
          </w:tcPr>
          <w:p w14:paraId="1403694B" w14:textId="77777777" w:rsidR="00895FA4" w:rsidRPr="00AC1CF8" w:rsidRDefault="00895FA4" w:rsidP="00F72566">
            <w:pPr>
              <w:jc w:val="center"/>
              <w:rPr>
                <w:color w:val="0D0D0D" w:themeColor="text1" w:themeTint="F2"/>
                <w:sz w:val="22"/>
                <w:szCs w:val="22"/>
              </w:rPr>
            </w:pPr>
            <w:r w:rsidRPr="00AC1CF8">
              <w:rPr>
                <w:color w:val="000000"/>
                <w:sz w:val="22"/>
                <w:szCs w:val="22"/>
              </w:rPr>
              <w:t>-0.794</w:t>
            </w:r>
          </w:p>
        </w:tc>
        <w:tc>
          <w:tcPr>
            <w:tcW w:w="1376" w:type="dxa"/>
            <w:vAlign w:val="bottom"/>
          </w:tcPr>
          <w:p w14:paraId="61EB2455" w14:textId="77777777" w:rsidR="00895FA4" w:rsidRPr="00AC1CF8" w:rsidRDefault="00895FA4" w:rsidP="00F72566">
            <w:pPr>
              <w:jc w:val="center"/>
              <w:rPr>
                <w:color w:val="0D0D0D" w:themeColor="text1" w:themeTint="F2"/>
                <w:sz w:val="22"/>
                <w:szCs w:val="22"/>
              </w:rPr>
            </w:pPr>
            <w:r w:rsidRPr="00AC1CF8">
              <w:rPr>
                <w:color w:val="000000"/>
                <w:sz w:val="22"/>
                <w:szCs w:val="22"/>
              </w:rPr>
              <w:t>0.609</w:t>
            </w:r>
          </w:p>
        </w:tc>
      </w:tr>
      <w:tr w:rsidR="00895FA4" w:rsidRPr="00AC1CF8" w14:paraId="66E430C1" w14:textId="77777777" w:rsidTr="00F72566">
        <w:tc>
          <w:tcPr>
            <w:tcW w:w="1786" w:type="dxa"/>
            <w:vAlign w:val="bottom"/>
          </w:tcPr>
          <w:p w14:paraId="181BD8CF" w14:textId="77777777" w:rsidR="00895FA4" w:rsidRPr="00AC1CF8" w:rsidRDefault="00895FA4" w:rsidP="00F72566">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7F5947C0" w14:textId="77777777" w:rsidR="00895FA4" w:rsidRPr="00AC1CF8" w:rsidRDefault="00895FA4" w:rsidP="00F72566">
            <w:pPr>
              <w:jc w:val="center"/>
              <w:rPr>
                <w:color w:val="0D0D0D" w:themeColor="text1" w:themeTint="F2"/>
                <w:sz w:val="22"/>
                <w:szCs w:val="22"/>
              </w:rPr>
            </w:pPr>
            <w:r w:rsidRPr="00AC1CF8">
              <w:rPr>
                <w:color w:val="000000"/>
                <w:sz w:val="22"/>
                <w:szCs w:val="22"/>
              </w:rPr>
              <w:t>-0.092</w:t>
            </w:r>
          </w:p>
        </w:tc>
        <w:tc>
          <w:tcPr>
            <w:tcW w:w="1509" w:type="dxa"/>
            <w:vAlign w:val="bottom"/>
          </w:tcPr>
          <w:p w14:paraId="1F2286B1" w14:textId="77777777" w:rsidR="00895FA4" w:rsidRPr="00AC1CF8" w:rsidRDefault="00895FA4" w:rsidP="00F72566">
            <w:pPr>
              <w:jc w:val="center"/>
              <w:rPr>
                <w:color w:val="0D0D0D" w:themeColor="text1" w:themeTint="F2"/>
                <w:sz w:val="22"/>
                <w:szCs w:val="22"/>
              </w:rPr>
            </w:pPr>
            <w:r w:rsidRPr="00AC1CF8">
              <w:rPr>
                <w:color w:val="000000"/>
                <w:sz w:val="22"/>
                <w:szCs w:val="22"/>
              </w:rPr>
              <w:t>0.357</w:t>
            </w:r>
          </w:p>
        </w:tc>
        <w:tc>
          <w:tcPr>
            <w:tcW w:w="1569" w:type="dxa"/>
            <w:vAlign w:val="bottom"/>
          </w:tcPr>
          <w:p w14:paraId="0A95E42F" w14:textId="6CA06CAA" w:rsidR="00895FA4" w:rsidRPr="00AC1CF8" w:rsidRDefault="00895FA4" w:rsidP="00F72566">
            <w:pPr>
              <w:jc w:val="center"/>
              <w:rPr>
                <w:color w:val="0D0D0D" w:themeColor="text1" w:themeTint="F2"/>
                <w:sz w:val="22"/>
                <w:szCs w:val="22"/>
              </w:rPr>
            </w:pPr>
            <w:r w:rsidRPr="00AC1CF8">
              <w:rPr>
                <w:color w:val="000000"/>
                <w:sz w:val="22"/>
                <w:szCs w:val="22"/>
              </w:rPr>
              <w:t>.</w:t>
            </w:r>
            <w:r w:rsidR="00724137" w:rsidRPr="00AC1CF8">
              <w:rPr>
                <w:color w:val="000000"/>
                <w:sz w:val="22"/>
                <w:szCs w:val="22"/>
              </w:rPr>
              <w:t>796</w:t>
            </w:r>
          </w:p>
        </w:tc>
        <w:tc>
          <w:tcPr>
            <w:tcW w:w="1581" w:type="dxa"/>
            <w:vAlign w:val="bottom"/>
          </w:tcPr>
          <w:p w14:paraId="335F952C" w14:textId="77777777" w:rsidR="00895FA4" w:rsidRPr="00AC1CF8" w:rsidRDefault="00895FA4" w:rsidP="00F72566">
            <w:pPr>
              <w:jc w:val="center"/>
              <w:rPr>
                <w:color w:val="0D0D0D" w:themeColor="text1" w:themeTint="F2"/>
                <w:sz w:val="22"/>
                <w:szCs w:val="22"/>
              </w:rPr>
            </w:pPr>
            <w:r w:rsidRPr="00AC1CF8">
              <w:rPr>
                <w:color w:val="000000"/>
                <w:sz w:val="22"/>
                <w:szCs w:val="22"/>
              </w:rPr>
              <w:t>-14.215</w:t>
            </w:r>
          </w:p>
        </w:tc>
        <w:tc>
          <w:tcPr>
            <w:tcW w:w="1376" w:type="dxa"/>
            <w:vAlign w:val="bottom"/>
          </w:tcPr>
          <w:p w14:paraId="74EA985D" w14:textId="77777777" w:rsidR="00895FA4" w:rsidRPr="00AC1CF8" w:rsidRDefault="00895FA4" w:rsidP="00F72566">
            <w:pPr>
              <w:jc w:val="center"/>
              <w:rPr>
                <w:color w:val="0D0D0D" w:themeColor="text1" w:themeTint="F2"/>
                <w:sz w:val="22"/>
                <w:szCs w:val="22"/>
              </w:rPr>
            </w:pPr>
            <w:r w:rsidRPr="00AC1CF8">
              <w:rPr>
                <w:color w:val="000000"/>
                <w:sz w:val="22"/>
                <w:szCs w:val="22"/>
              </w:rPr>
              <w:t>-7.400</w:t>
            </w:r>
          </w:p>
        </w:tc>
      </w:tr>
      <w:tr w:rsidR="00895FA4" w:rsidRPr="00AC1CF8" w14:paraId="04A8902B" w14:textId="77777777" w:rsidTr="00F72566">
        <w:tc>
          <w:tcPr>
            <w:tcW w:w="1786" w:type="dxa"/>
            <w:vAlign w:val="bottom"/>
          </w:tcPr>
          <w:p w14:paraId="5B2F3773" w14:textId="77777777" w:rsidR="00895FA4" w:rsidRPr="00AC1CF8" w:rsidRDefault="00895FA4" w:rsidP="00F72566">
            <w:pPr>
              <w:jc w:val="both"/>
              <w:rPr>
                <w:color w:val="000000"/>
                <w:sz w:val="22"/>
                <w:szCs w:val="22"/>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3D6F20BA" w14:textId="77777777" w:rsidR="00895FA4" w:rsidRPr="00AC1CF8" w:rsidRDefault="00895FA4" w:rsidP="00F72566">
            <w:pPr>
              <w:jc w:val="center"/>
              <w:rPr>
                <w:color w:val="000000"/>
                <w:sz w:val="22"/>
                <w:szCs w:val="22"/>
              </w:rPr>
            </w:pPr>
            <w:r w:rsidRPr="00AC1CF8">
              <w:rPr>
                <w:color w:val="000000"/>
                <w:sz w:val="22"/>
                <w:szCs w:val="22"/>
              </w:rPr>
              <w:t>-10.807</w:t>
            </w:r>
          </w:p>
        </w:tc>
        <w:tc>
          <w:tcPr>
            <w:tcW w:w="1509" w:type="dxa"/>
            <w:vAlign w:val="bottom"/>
          </w:tcPr>
          <w:p w14:paraId="6B475343" w14:textId="77777777" w:rsidR="00895FA4" w:rsidRPr="00AC1CF8" w:rsidRDefault="00895FA4" w:rsidP="00F72566">
            <w:pPr>
              <w:jc w:val="center"/>
              <w:rPr>
                <w:color w:val="000000"/>
                <w:sz w:val="22"/>
                <w:szCs w:val="22"/>
              </w:rPr>
            </w:pPr>
            <w:r w:rsidRPr="00AC1CF8">
              <w:rPr>
                <w:color w:val="000000"/>
                <w:sz w:val="22"/>
                <w:szCs w:val="22"/>
              </w:rPr>
              <w:t>1.734</w:t>
            </w:r>
          </w:p>
        </w:tc>
        <w:tc>
          <w:tcPr>
            <w:tcW w:w="1569" w:type="dxa"/>
            <w:vAlign w:val="bottom"/>
          </w:tcPr>
          <w:p w14:paraId="2A522D6C" w14:textId="2FCD10B6" w:rsidR="00895FA4" w:rsidRPr="00AC1CF8" w:rsidRDefault="00895FA4" w:rsidP="00F72566">
            <w:pPr>
              <w:jc w:val="center"/>
              <w:rPr>
                <w:color w:val="000000"/>
                <w:sz w:val="22"/>
                <w:szCs w:val="22"/>
              </w:rPr>
            </w:pPr>
            <w:r w:rsidRPr="00AC1CF8">
              <w:rPr>
                <w:color w:val="000000"/>
                <w:sz w:val="22"/>
                <w:szCs w:val="22"/>
              </w:rPr>
              <w:t>.</w:t>
            </w:r>
            <w:r w:rsidR="00724137" w:rsidRPr="00AC1CF8">
              <w:rPr>
                <w:color w:val="000000"/>
                <w:sz w:val="22"/>
                <w:szCs w:val="22"/>
              </w:rPr>
              <w:t>0001***</w:t>
            </w:r>
          </w:p>
        </w:tc>
        <w:tc>
          <w:tcPr>
            <w:tcW w:w="1581" w:type="dxa"/>
            <w:vAlign w:val="bottom"/>
          </w:tcPr>
          <w:p w14:paraId="2DA55A48" w14:textId="77777777" w:rsidR="00895FA4" w:rsidRPr="00AC1CF8" w:rsidRDefault="00895FA4" w:rsidP="00F72566">
            <w:pPr>
              <w:jc w:val="center"/>
              <w:rPr>
                <w:color w:val="000000"/>
                <w:sz w:val="22"/>
                <w:szCs w:val="22"/>
              </w:rPr>
            </w:pPr>
            <w:r w:rsidRPr="00AC1CF8">
              <w:rPr>
                <w:color w:val="000000"/>
                <w:sz w:val="22"/>
                <w:szCs w:val="22"/>
              </w:rPr>
              <w:t>-1.621</w:t>
            </w:r>
          </w:p>
        </w:tc>
        <w:tc>
          <w:tcPr>
            <w:tcW w:w="1376" w:type="dxa"/>
            <w:vAlign w:val="bottom"/>
          </w:tcPr>
          <w:p w14:paraId="3B855206" w14:textId="77777777" w:rsidR="00895FA4" w:rsidRPr="00AC1CF8" w:rsidRDefault="00895FA4" w:rsidP="00F72566">
            <w:pPr>
              <w:jc w:val="center"/>
              <w:rPr>
                <w:color w:val="000000"/>
                <w:sz w:val="22"/>
                <w:szCs w:val="22"/>
              </w:rPr>
            </w:pPr>
            <w:r w:rsidRPr="00AC1CF8">
              <w:rPr>
                <w:color w:val="000000"/>
                <w:sz w:val="22"/>
                <w:szCs w:val="22"/>
              </w:rPr>
              <w:t>6.569</w:t>
            </w:r>
          </w:p>
        </w:tc>
      </w:tr>
      <w:tr w:rsidR="00895FA4" w:rsidRPr="00AC1CF8" w14:paraId="18E06E83" w14:textId="77777777" w:rsidTr="00F72566">
        <w:tc>
          <w:tcPr>
            <w:tcW w:w="1786" w:type="dxa"/>
            <w:vAlign w:val="bottom"/>
          </w:tcPr>
          <w:p w14:paraId="51AF68E2" w14:textId="77777777" w:rsidR="00895FA4" w:rsidRPr="00AC1CF8" w:rsidRDefault="00895FA4" w:rsidP="00F72566">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515786D5" w14:textId="77777777" w:rsidR="00895FA4" w:rsidRPr="00AC1CF8" w:rsidRDefault="00895FA4" w:rsidP="00F72566">
            <w:pPr>
              <w:jc w:val="center"/>
              <w:rPr>
                <w:color w:val="0D0D0D" w:themeColor="text1" w:themeTint="F2"/>
                <w:sz w:val="22"/>
                <w:szCs w:val="22"/>
              </w:rPr>
            </w:pPr>
            <w:r w:rsidRPr="00AC1CF8">
              <w:rPr>
                <w:color w:val="000000"/>
                <w:sz w:val="22"/>
                <w:szCs w:val="22"/>
              </w:rPr>
              <w:t>2.474</w:t>
            </w:r>
          </w:p>
        </w:tc>
        <w:tc>
          <w:tcPr>
            <w:tcW w:w="1509" w:type="dxa"/>
            <w:vAlign w:val="bottom"/>
          </w:tcPr>
          <w:p w14:paraId="25DC8654" w14:textId="77777777" w:rsidR="00895FA4" w:rsidRPr="00AC1CF8" w:rsidRDefault="00895FA4" w:rsidP="00F72566">
            <w:pPr>
              <w:jc w:val="center"/>
              <w:rPr>
                <w:color w:val="0D0D0D" w:themeColor="text1" w:themeTint="F2"/>
                <w:sz w:val="22"/>
                <w:szCs w:val="22"/>
              </w:rPr>
            </w:pPr>
            <w:r w:rsidRPr="00AC1CF8">
              <w:rPr>
                <w:color w:val="000000"/>
                <w:sz w:val="22"/>
                <w:szCs w:val="22"/>
              </w:rPr>
              <w:t>2.084</w:t>
            </w:r>
          </w:p>
        </w:tc>
        <w:tc>
          <w:tcPr>
            <w:tcW w:w="1569" w:type="dxa"/>
            <w:vAlign w:val="bottom"/>
          </w:tcPr>
          <w:p w14:paraId="1819FC0A" w14:textId="15811781" w:rsidR="00895FA4" w:rsidRPr="00AC1CF8" w:rsidRDefault="00895FA4" w:rsidP="00F72566">
            <w:pPr>
              <w:jc w:val="center"/>
              <w:rPr>
                <w:color w:val="0D0D0D" w:themeColor="text1" w:themeTint="F2"/>
                <w:sz w:val="22"/>
                <w:szCs w:val="22"/>
              </w:rPr>
            </w:pPr>
            <w:r w:rsidRPr="00AC1CF8">
              <w:rPr>
                <w:color w:val="000000"/>
                <w:sz w:val="22"/>
                <w:szCs w:val="22"/>
              </w:rPr>
              <w:t>.</w:t>
            </w:r>
            <w:r w:rsidR="00724137" w:rsidRPr="00AC1CF8">
              <w:rPr>
                <w:color w:val="000000"/>
                <w:sz w:val="22"/>
                <w:szCs w:val="22"/>
              </w:rPr>
              <w:t>236</w:t>
            </w:r>
          </w:p>
        </w:tc>
        <w:tc>
          <w:tcPr>
            <w:tcW w:w="1581" w:type="dxa"/>
            <w:vAlign w:val="bottom"/>
          </w:tcPr>
          <w:p w14:paraId="37E6D5F6" w14:textId="77777777" w:rsidR="00895FA4" w:rsidRPr="00AC1CF8" w:rsidRDefault="00895FA4" w:rsidP="00F72566">
            <w:pPr>
              <w:jc w:val="center"/>
              <w:rPr>
                <w:color w:val="0D0D0D" w:themeColor="text1" w:themeTint="F2"/>
                <w:sz w:val="22"/>
                <w:szCs w:val="22"/>
              </w:rPr>
            </w:pPr>
            <w:r w:rsidRPr="00AC1CF8">
              <w:rPr>
                <w:color w:val="000000"/>
                <w:sz w:val="22"/>
                <w:szCs w:val="22"/>
              </w:rPr>
              <w:t>-16.380</w:t>
            </w:r>
          </w:p>
        </w:tc>
        <w:tc>
          <w:tcPr>
            <w:tcW w:w="1376" w:type="dxa"/>
            <w:vAlign w:val="bottom"/>
          </w:tcPr>
          <w:p w14:paraId="2DAB1F67" w14:textId="77777777" w:rsidR="00895FA4" w:rsidRPr="00AC1CF8" w:rsidRDefault="00895FA4" w:rsidP="00F72566">
            <w:pPr>
              <w:jc w:val="center"/>
              <w:rPr>
                <w:color w:val="0D0D0D" w:themeColor="text1" w:themeTint="F2"/>
                <w:sz w:val="22"/>
                <w:szCs w:val="22"/>
              </w:rPr>
            </w:pPr>
            <w:r w:rsidRPr="00AC1CF8">
              <w:rPr>
                <w:color w:val="000000"/>
                <w:sz w:val="22"/>
                <w:szCs w:val="22"/>
              </w:rPr>
              <w:t>-3.147</w:t>
            </w:r>
          </w:p>
        </w:tc>
      </w:tr>
      <w:tr w:rsidR="00895FA4" w:rsidRPr="00AC1CF8" w14:paraId="7B54E258" w14:textId="77777777" w:rsidTr="00F72566">
        <w:tc>
          <w:tcPr>
            <w:tcW w:w="1786" w:type="dxa"/>
            <w:vAlign w:val="bottom"/>
          </w:tcPr>
          <w:p w14:paraId="74FC64FD" w14:textId="77777777" w:rsidR="00895FA4" w:rsidRPr="00AC1CF8" w:rsidRDefault="00895FA4" w:rsidP="00F72566">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11BB301B" w14:textId="77777777" w:rsidR="00895FA4" w:rsidRPr="00AC1CF8" w:rsidRDefault="00895FA4" w:rsidP="00F72566">
            <w:pPr>
              <w:jc w:val="center"/>
              <w:rPr>
                <w:color w:val="0D0D0D" w:themeColor="text1" w:themeTint="F2"/>
                <w:sz w:val="22"/>
                <w:szCs w:val="22"/>
              </w:rPr>
            </w:pPr>
            <w:r w:rsidRPr="00AC1CF8">
              <w:rPr>
                <w:color w:val="000000"/>
                <w:sz w:val="22"/>
                <w:szCs w:val="22"/>
              </w:rPr>
              <w:t>-9.763</w:t>
            </w:r>
          </w:p>
        </w:tc>
        <w:tc>
          <w:tcPr>
            <w:tcW w:w="1509" w:type="dxa"/>
            <w:vAlign w:val="bottom"/>
          </w:tcPr>
          <w:p w14:paraId="55312864" w14:textId="77777777" w:rsidR="00895FA4" w:rsidRPr="00AC1CF8" w:rsidRDefault="00895FA4" w:rsidP="00F72566">
            <w:pPr>
              <w:jc w:val="center"/>
              <w:rPr>
                <w:color w:val="0D0D0D" w:themeColor="text1" w:themeTint="F2"/>
                <w:sz w:val="22"/>
                <w:szCs w:val="22"/>
              </w:rPr>
            </w:pPr>
            <w:r w:rsidRPr="00AC1CF8">
              <w:rPr>
                <w:color w:val="000000"/>
                <w:sz w:val="22"/>
                <w:szCs w:val="22"/>
              </w:rPr>
              <w:t>3.367</w:t>
            </w:r>
          </w:p>
        </w:tc>
        <w:tc>
          <w:tcPr>
            <w:tcW w:w="1569" w:type="dxa"/>
            <w:vAlign w:val="bottom"/>
          </w:tcPr>
          <w:p w14:paraId="59E76117" w14:textId="3F6F085E" w:rsidR="00895FA4" w:rsidRPr="00AC1CF8" w:rsidRDefault="00895FA4" w:rsidP="00F72566">
            <w:pPr>
              <w:jc w:val="center"/>
              <w:rPr>
                <w:color w:val="0D0D0D" w:themeColor="text1" w:themeTint="F2"/>
                <w:sz w:val="22"/>
                <w:szCs w:val="22"/>
              </w:rPr>
            </w:pPr>
            <w:r w:rsidRPr="00AC1CF8">
              <w:rPr>
                <w:color w:val="000000"/>
                <w:sz w:val="22"/>
                <w:szCs w:val="22"/>
              </w:rPr>
              <w:t>.000</w:t>
            </w:r>
            <w:r w:rsidR="00724137" w:rsidRPr="00AC1CF8">
              <w:rPr>
                <w:color w:val="000000"/>
                <w:sz w:val="22"/>
                <w:szCs w:val="22"/>
              </w:rPr>
              <w:t>4</w:t>
            </w:r>
            <w:r w:rsidRPr="00AC1CF8">
              <w:rPr>
                <w:color w:val="000000"/>
                <w:sz w:val="22"/>
                <w:szCs w:val="22"/>
              </w:rPr>
              <w:t>**</w:t>
            </w:r>
          </w:p>
        </w:tc>
        <w:tc>
          <w:tcPr>
            <w:tcW w:w="1581" w:type="dxa"/>
            <w:vAlign w:val="bottom"/>
          </w:tcPr>
          <w:p w14:paraId="1C848440" w14:textId="77777777" w:rsidR="00895FA4" w:rsidRPr="00AC1CF8" w:rsidRDefault="00895FA4" w:rsidP="00F72566">
            <w:pPr>
              <w:jc w:val="center"/>
              <w:rPr>
                <w:color w:val="0D0D0D" w:themeColor="text1" w:themeTint="F2"/>
                <w:sz w:val="22"/>
                <w:szCs w:val="22"/>
              </w:rPr>
            </w:pPr>
            <w:r w:rsidRPr="00AC1CF8">
              <w:rPr>
                <w:color w:val="000000"/>
                <w:sz w:val="22"/>
                <w:szCs w:val="22"/>
              </w:rPr>
              <w:t>-8.076</w:t>
            </w:r>
          </w:p>
        </w:tc>
        <w:tc>
          <w:tcPr>
            <w:tcW w:w="1376" w:type="dxa"/>
            <w:vAlign w:val="bottom"/>
          </w:tcPr>
          <w:p w14:paraId="22D25D60" w14:textId="77777777" w:rsidR="00895FA4" w:rsidRPr="00AC1CF8" w:rsidRDefault="00895FA4" w:rsidP="00F72566">
            <w:pPr>
              <w:jc w:val="center"/>
              <w:rPr>
                <w:color w:val="0D0D0D" w:themeColor="text1" w:themeTint="F2"/>
                <w:sz w:val="22"/>
                <w:szCs w:val="22"/>
              </w:rPr>
            </w:pPr>
            <w:r w:rsidRPr="00AC1CF8">
              <w:rPr>
                <w:color w:val="000000"/>
                <w:sz w:val="22"/>
                <w:szCs w:val="22"/>
              </w:rPr>
              <w:t>-5.231</w:t>
            </w:r>
          </w:p>
        </w:tc>
      </w:tr>
      <w:tr w:rsidR="00895FA4" w:rsidRPr="00AC1CF8" w14:paraId="02E34EFB" w14:textId="77777777" w:rsidTr="00F72566">
        <w:tc>
          <w:tcPr>
            <w:tcW w:w="1786" w:type="dxa"/>
            <w:vAlign w:val="bottom"/>
          </w:tcPr>
          <w:p w14:paraId="027C4C33" w14:textId="77777777" w:rsidR="00895FA4" w:rsidRPr="00AC1CF8" w:rsidRDefault="00895FA4" w:rsidP="00F72566">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7583E850" w14:textId="77777777" w:rsidR="00895FA4" w:rsidRPr="00AC1CF8" w:rsidRDefault="00895FA4" w:rsidP="00F72566">
            <w:pPr>
              <w:jc w:val="center"/>
              <w:rPr>
                <w:color w:val="0D0D0D" w:themeColor="text1" w:themeTint="F2"/>
                <w:sz w:val="22"/>
                <w:szCs w:val="22"/>
              </w:rPr>
            </w:pPr>
            <w:r w:rsidRPr="00AC1CF8">
              <w:rPr>
                <w:color w:val="000000"/>
                <w:sz w:val="22"/>
                <w:szCs w:val="22"/>
              </w:rPr>
              <w:t>-6.654</w:t>
            </w:r>
          </w:p>
        </w:tc>
        <w:tc>
          <w:tcPr>
            <w:tcW w:w="1509" w:type="dxa"/>
            <w:vAlign w:val="bottom"/>
          </w:tcPr>
          <w:p w14:paraId="60743036" w14:textId="77777777" w:rsidR="00895FA4" w:rsidRPr="00AC1CF8" w:rsidRDefault="00895FA4" w:rsidP="00F72566">
            <w:pPr>
              <w:jc w:val="center"/>
              <w:rPr>
                <w:color w:val="0D0D0D" w:themeColor="text1" w:themeTint="F2"/>
                <w:sz w:val="22"/>
                <w:szCs w:val="22"/>
              </w:rPr>
            </w:pPr>
            <w:r w:rsidRPr="00AC1CF8">
              <w:rPr>
                <w:color w:val="000000"/>
                <w:sz w:val="22"/>
                <w:szCs w:val="22"/>
              </w:rPr>
              <w:t>0.724</w:t>
            </w:r>
          </w:p>
        </w:tc>
        <w:tc>
          <w:tcPr>
            <w:tcW w:w="1569" w:type="dxa"/>
            <w:vAlign w:val="bottom"/>
          </w:tcPr>
          <w:p w14:paraId="646A6ECB" w14:textId="21A0D345" w:rsidR="00895FA4" w:rsidRPr="00AC1CF8" w:rsidRDefault="00895FA4" w:rsidP="00F72566">
            <w:pPr>
              <w:jc w:val="center"/>
              <w:rPr>
                <w:color w:val="0D0D0D" w:themeColor="text1" w:themeTint="F2"/>
                <w:sz w:val="22"/>
                <w:szCs w:val="22"/>
              </w:rPr>
            </w:pPr>
            <w:r w:rsidRPr="00AC1CF8">
              <w:rPr>
                <w:color w:val="000000"/>
                <w:sz w:val="22"/>
                <w:szCs w:val="22"/>
              </w:rPr>
              <w:t>.0001***</w:t>
            </w:r>
          </w:p>
        </w:tc>
        <w:tc>
          <w:tcPr>
            <w:tcW w:w="1581" w:type="dxa"/>
            <w:vAlign w:val="bottom"/>
          </w:tcPr>
          <w:p w14:paraId="62294027" w14:textId="77777777" w:rsidR="00895FA4" w:rsidRPr="00AC1CF8" w:rsidRDefault="00895FA4" w:rsidP="00F72566">
            <w:pPr>
              <w:jc w:val="center"/>
              <w:rPr>
                <w:color w:val="0D0D0D" w:themeColor="text1" w:themeTint="F2"/>
                <w:sz w:val="22"/>
                <w:szCs w:val="22"/>
              </w:rPr>
            </w:pPr>
            <w:r w:rsidRPr="00AC1CF8">
              <w:rPr>
                <w:color w:val="000000"/>
                <w:sz w:val="22"/>
                <w:szCs w:val="22"/>
              </w:rPr>
              <w:t>-5.477</w:t>
            </w:r>
          </w:p>
        </w:tc>
        <w:tc>
          <w:tcPr>
            <w:tcW w:w="1376" w:type="dxa"/>
            <w:vAlign w:val="bottom"/>
          </w:tcPr>
          <w:p w14:paraId="638F1346" w14:textId="77777777" w:rsidR="00895FA4" w:rsidRPr="00AC1CF8" w:rsidRDefault="00895FA4" w:rsidP="00F72566">
            <w:pPr>
              <w:jc w:val="center"/>
              <w:rPr>
                <w:color w:val="0D0D0D" w:themeColor="text1" w:themeTint="F2"/>
                <w:sz w:val="22"/>
                <w:szCs w:val="22"/>
              </w:rPr>
            </w:pPr>
            <w:r w:rsidRPr="00AC1CF8">
              <w:rPr>
                <w:color w:val="000000"/>
                <w:sz w:val="22"/>
                <w:szCs w:val="22"/>
              </w:rPr>
              <w:t>-1.866</w:t>
            </w:r>
          </w:p>
        </w:tc>
      </w:tr>
      <w:tr w:rsidR="00895FA4" w:rsidRPr="00AC1CF8" w14:paraId="3BD57C33" w14:textId="77777777" w:rsidTr="00F72566">
        <w:tc>
          <w:tcPr>
            <w:tcW w:w="1786" w:type="dxa"/>
          </w:tcPr>
          <w:p w14:paraId="6559B1E6" w14:textId="77777777" w:rsidR="00895FA4" w:rsidRPr="00AC1CF8" w:rsidRDefault="00895FA4" w:rsidP="00F72566">
            <w:pPr>
              <w:jc w:val="both"/>
              <w:rPr>
                <w:color w:val="0D0D0D" w:themeColor="text1" w:themeTint="F2"/>
                <w:sz w:val="22"/>
                <w:szCs w:val="22"/>
              </w:rPr>
            </w:pPr>
          </w:p>
        </w:tc>
        <w:tc>
          <w:tcPr>
            <w:tcW w:w="1539" w:type="dxa"/>
            <w:vAlign w:val="bottom"/>
          </w:tcPr>
          <w:p w14:paraId="3D0A9FAC" w14:textId="77777777" w:rsidR="00895FA4" w:rsidRPr="00AC1CF8" w:rsidRDefault="00895FA4" w:rsidP="00F72566">
            <w:pPr>
              <w:jc w:val="center"/>
              <w:rPr>
                <w:color w:val="000000"/>
                <w:sz w:val="22"/>
                <w:szCs w:val="22"/>
              </w:rPr>
            </w:pPr>
          </w:p>
        </w:tc>
        <w:tc>
          <w:tcPr>
            <w:tcW w:w="1509" w:type="dxa"/>
            <w:vAlign w:val="bottom"/>
          </w:tcPr>
          <w:p w14:paraId="5B9C4F2B" w14:textId="77777777" w:rsidR="00895FA4" w:rsidRPr="00AC1CF8" w:rsidRDefault="00895FA4" w:rsidP="00F72566">
            <w:pPr>
              <w:jc w:val="center"/>
              <w:rPr>
                <w:color w:val="000000"/>
                <w:sz w:val="22"/>
                <w:szCs w:val="22"/>
              </w:rPr>
            </w:pPr>
          </w:p>
        </w:tc>
        <w:tc>
          <w:tcPr>
            <w:tcW w:w="1569" w:type="dxa"/>
            <w:vAlign w:val="bottom"/>
          </w:tcPr>
          <w:p w14:paraId="1695FB9E" w14:textId="77777777" w:rsidR="00895FA4" w:rsidRPr="00AC1CF8" w:rsidRDefault="00895FA4" w:rsidP="00F72566">
            <w:pPr>
              <w:jc w:val="center"/>
              <w:rPr>
                <w:color w:val="000000"/>
                <w:sz w:val="22"/>
                <w:szCs w:val="22"/>
              </w:rPr>
            </w:pPr>
          </w:p>
        </w:tc>
        <w:tc>
          <w:tcPr>
            <w:tcW w:w="1581" w:type="dxa"/>
            <w:vAlign w:val="bottom"/>
          </w:tcPr>
          <w:p w14:paraId="12E28B75" w14:textId="77777777" w:rsidR="00895FA4" w:rsidRPr="00AC1CF8" w:rsidRDefault="00895FA4" w:rsidP="00F72566">
            <w:pPr>
              <w:jc w:val="center"/>
              <w:rPr>
                <w:color w:val="000000"/>
                <w:sz w:val="22"/>
                <w:szCs w:val="22"/>
              </w:rPr>
            </w:pPr>
          </w:p>
        </w:tc>
        <w:tc>
          <w:tcPr>
            <w:tcW w:w="1376" w:type="dxa"/>
            <w:vAlign w:val="bottom"/>
          </w:tcPr>
          <w:p w14:paraId="180CBDAE" w14:textId="77777777" w:rsidR="00895FA4" w:rsidRPr="00AC1CF8" w:rsidRDefault="00895FA4" w:rsidP="00F72566">
            <w:pPr>
              <w:jc w:val="center"/>
              <w:rPr>
                <w:color w:val="000000"/>
                <w:sz w:val="22"/>
                <w:szCs w:val="22"/>
              </w:rPr>
            </w:pPr>
          </w:p>
        </w:tc>
      </w:tr>
      <w:tr w:rsidR="00895FA4" w:rsidRPr="00AC1CF8" w14:paraId="1F2654E0" w14:textId="77777777" w:rsidTr="00F72566">
        <w:tc>
          <w:tcPr>
            <w:tcW w:w="1786" w:type="dxa"/>
          </w:tcPr>
          <w:p w14:paraId="080A8F04"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181D41CE" w14:textId="77777777" w:rsidR="00895FA4" w:rsidRPr="00AC1CF8" w:rsidRDefault="00895FA4" w:rsidP="00F72566">
            <w:pPr>
              <w:jc w:val="center"/>
              <w:rPr>
                <w:color w:val="0D0D0D" w:themeColor="text1" w:themeTint="F2"/>
                <w:sz w:val="22"/>
                <w:szCs w:val="22"/>
              </w:rPr>
            </w:pPr>
            <w:r w:rsidRPr="00AC1CF8">
              <w:rPr>
                <w:color w:val="000000"/>
                <w:sz w:val="22"/>
                <w:szCs w:val="22"/>
              </w:rPr>
              <w:t>75.339</w:t>
            </w:r>
          </w:p>
        </w:tc>
        <w:tc>
          <w:tcPr>
            <w:tcW w:w="1509" w:type="dxa"/>
            <w:vAlign w:val="bottom"/>
          </w:tcPr>
          <w:p w14:paraId="35723BE7" w14:textId="77777777" w:rsidR="00895FA4" w:rsidRPr="00AC1CF8" w:rsidRDefault="00895FA4" w:rsidP="00F72566">
            <w:pPr>
              <w:jc w:val="center"/>
              <w:rPr>
                <w:color w:val="0D0D0D" w:themeColor="text1" w:themeTint="F2"/>
                <w:sz w:val="22"/>
                <w:szCs w:val="22"/>
              </w:rPr>
            </w:pPr>
            <w:r w:rsidRPr="00AC1CF8">
              <w:rPr>
                <w:color w:val="000000"/>
                <w:sz w:val="22"/>
                <w:szCs w:val="22"/>
              </w:rPr>
              <w:t>5.530</w:t>
            </w:r>
          </w:p>
        </w:tc>
        <w:tc>
          <w:tcPr>
            <w:tcW w:w="1569" w:type="dxa"/>
            <w:vAlign w:val="bottom"/>
          </w:tcPr>
          <w:p w14:paraId="7A70CC01" w14:textId="31D5BEBB" w:rsidR="00895FA4" w:rsidRPr="00AC1CF8" w:rsidRDefault="00895FA4" w:rsidP="00F72566">
            <w:pPr>
              <w:jc w:val="center"/>
              <w:rPr>
                <w:color w:val="0D0D0D" w:themeColor="text1" w:themeTint="F2"/>
                <w:sz w:val="22"/>
                <w:szCs w:val="22"/>
              </w:rPr>
            </w:pPr>
            <w:r w:rsidRPr="00AC1CF8">
              <w:rPr>
                <w:color w:val="000000"/>
                <w:sz w:val="22"/>
                <w:szCs w:val="22"/>
              </w:rPr>
              <w:t>.0001</w:t>
            </w:r>
          </w:p>
        </w:tc>
        <w:tc>
          <w:tcPr>
            <w:tcW w:w="1581" w:type="dxa"/>
            <w:vAlign w:val="bottom"/>
          </w:tcPr>
          <w:p w14:paraId="544F4051" w14:textId="77777777" w:rsidR="00895FA4" w:rsidRPr="00AC1CF8" w:rsidRDefault="00895FA4" w:rsidP="00F72566">
            <w:pPr>
              <w:jc w:val="center"/>
              <w:rPr>
                <w:color w:val="0D0D0D" w:themeColor="text1" w:themeTint="F2"/>
                <w:sz w:val="22"/>
                <w:szCs w:val="22"/>
              </w:rPr>
            </w:pPr>
            <w:r w:rsidRPr="00AC1CF8">
              <w:rPr>
                <w:color w:val="000000"/>
                <w:sz w:val="22"/>
                <w:szCs w:val="22"/>
              </w:rPr>
              <w:t>64.472</w:t>
            </w:r>
          </w:p>
        </w:tc>
        <w:tc>
          <w:tcPr>
            <w:tcW w:w="1376" w:type="dxa"/>
            <w:vAlign w:val="bottom"/>
          </w:tcPr>
          <w:p w14:paraId="7F634A4C" w14:textId="77777777" w:rsidR="00895FA4" w:rsidRPr="00AC1CF8" w:rsidRDefault="00895FA4" w:rsidP="00F72566">
            <w:pPr>
              <w:jc w:val="center"/>
              <w:rPr>
                <w:color w:val="0D0D0D" w:themeColor="text1" w:themeTint="F2"/>
                <w:sz w:val="22"/>
                <w:szCs w:val="22"/>
              </w:rPr>
            </w:pPr>
            <w:r w:rsidRPr="00AC1CF8">
              <w:rPr>
                <w:color w:val="000000"/>
                <w:sz w:val="22"/>
                <w:szCs w:val="22"/>
              </w:rPr>
              <w:t>86.206</w:t>
            </w:r>
          </w:p>
        </w:tc>
      </w:tr>
      <w:tr w:rsidR="00895FA4" w:rsidRPr="00AC1CF8" w14:paraId="5EEDDD03" w14:textId="77777777" w:rsidTr="00F72566">
        <w:tc>
          <w:tcPr>
            <w:tcW w:w="1786" w:type="dxa"/>
          </w:tcPr>
          <w:p w14:paraId="1C92D43E"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47E51136" w14:textId="77777777" w:rsidR="00895FA4" w:rsidRPr="00AC1CF8" w:rsidRDefault="00895FA4" w:rsidP="00F72566">
            <w:pPr>
              <w:jc w:val="center"/>
              <w:rPr>
                <w:color w:val="0D0D0D" w:themeColor="text1" w:themeTint="F2"/>
                <w:sz w:val="22"/>
                <w:szCs w:val="22"/>
              </w:rPr>
            </w:pPr>
          </w:p>
        </w:tc>
        <w:tc>
          <w:tcPr>
            <w:tcW w:w="1509" w:type="dxa"/>
            <w:vAlign w:val="bottom"/>
          </w:tcPr>
          <w:p w14:paraId="39D2116B" w14:textId="77777777" w:rsidR="00895FA4" w:rsidRPr="00AC1CF8" w:rsidRDefault="00895FA4" w:rsidP="00F72566">
            <w:pPr>
              <w:jc w:val="center"/>
              <w:rPr>
                <w:color w:val="0D0D0D" w:themeColor="text1" w:themeTint="F2"/>
                <w:sz w:val="22"/>
                <w:szCs w:val="22"/>
              </w:rPr>
            </w:pPr>
          </w:p>
        </w:tc>
        <w:tc>
          <w:tcPr>
            <w:tcW w:w="1569" w:type="dxa"/>
            <w:vAlign w:val="bottom"/>
          </w:tcPr>
          <w:p w14:paraId="4AF316AE" w14:textId="77777777" w:rsidR="00895FA4" w:rsidRPr="00AC1CF8" w:rsidRDefault="00895FA4" w:rsidP="00F72566">
            <w:pPr>
              <w:jc w:val="center"/>
              <w:rPr>
                <w:color w:val="0D0D0D" w:themeColor="text1" w:themeTint="F2"/>
                <w:sz w:val="22"/>
                <w:szCs w:val="22"/>
              </w:rPr>
            </w:pPr>
          </w:p>
        </w:tc>
        <w:tc>
          <w:tcPr>
            <w:tcW w:w="1581" w:type="dxa"/>
            <w:vAlign w:val="bottom"/>
          </w:tcPr>
          <w:p w14:paraId="6AB9DEC2" w14:textId="77777777" w:rsidR="00895FA4" w:rsidRPr="00AC1CF8" w:rsidRDefault="00895FA4" w:rsidP="00F72566">
            <w:pPr>
              <w:jc w:val="center"/>
              <w:rPr>
                <w:color w:val="0D0D0D" w:themeColor="text1" w:themeTint="F2"/>
                <w:sz w:val="22"/>
                <w:szCs w:val="22"/>
              </w:rPr>
            </w:pPr>
          </w:p>
        </w:tc>
        <w:tc>
          <w:tcPr>
            <w:tcW w:w="1376" w:type="dxa"/>
          </w:tcPr>
          <w:p w14:paraId="77A3B89A" w14:textId="77777777" w:rsidR="00895FA4" w:rsidRPr="00AC1CF8" w:rsidRDefault="00895FA4" w:rsidP="00F72566">
            <w:pPr>
              <w:jc w:val="center"/>
              <w:rPr>
                <w:color w:val="0D0D0D" w:themeColor="text1" w:themeTint="F2"/>
                <w:sz w:val="22"/>
                <w:szCs w:val="22"/>
              </w:rPr>
            </w:pPr>
            <w:r w:rsidRPr="00AC1CF8">
              <w:rPr>
                <w:color w:val="0D0D0D" w:themeColor="text1" w:themeTint="F2"/>
                <w:sz w:val="22"/>
                <w:szCs w:val="22"/>
              </w:rPr>
              <w:t>0.251</w:t>
            </w:r>
          </w:p>
        </w:tc>
      </w:tr>
      <w:tr w:rsidR="00895FA4" w:rsidRPr="00AC1CF8" w14:paraId="7C56E469" w14:textId="77777777" w:rsidTr="00F72566">
        <w:tc>
          <w:tcPr>
            <w:tcW w:w="1786" w:type="dxa"/>
          </w:tcPr>
          <w:p w14:paraId="664499AC"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N</w:t>
            </w:r>
          </w:p>
        </w:tc>
        <w:tc>
          <w:tcPr>
            <w:tcW w:w="1539" w:type="dxa"/>
          </w:tcPr>
          <w:p w14:paraId="70C856AA" w14:textId="77777777" w:rsidR="00895FA4" w:rsidRPr="00AC1CF8" w:rsidRDefault="00895FA4" w:rsidP="00F72566">
            <w:pPr>
              <w:jc w:val="center"/>
              <w:rPr>
                <w:color w:val="0D0D0D" w:themeColor="text1" w:themeTint="F2"/>
                <w:sz w:val="22"/>
                <w:szCs w:val="22"/>
              </w:rPr>
            </w:pPr>
          </w:p>
        </w:tc>
        <w:tc>
          <w:tcPr>
            <w:tcW w:w="1509" w:type="dxa"/>
          </w:tcPr>
          <w:p w14:paraId="50B1A946" w14:textId="77777777" w:rsidR="00895FA4" w:rsidRPr="00AC1CF8" w:rsidRDefault="00895FA4" w:rsidP="00F72566">
            <w:pPr>
              <w:jc w:val="center"/>
              <w:rPr>
                <w:color w:val="0D0D0D" w:themeColor="text1" w:themeTint="F2"/>
                <w:sz w:val="22"/>
                <w:szCs w:val="22"/>
              </w:rPr>
            </w:pPr>
          </w:p>
        </w:tc>
        <w:tc>
          <w:tcPr>
            <w:tcW w:w="1569" w:type="dxa"/>
          </w:tcPr>
          <w:p w14:paraId="4AB7C376" w14:textId="77777777" w:rsidR="00895FA4" w:rsidRPr="00AC1CF8" w:rsidRDefault="00895FA4" w:rsidP="00F72566">
            <w:pPr>
              <w:jc w:val="center"/>
              <w:rPr>
                <w:color w:val="0D0D0D" w:themeColor="text1" w:themeTint="F2"/>
                <w:sz w:val="22"/>
                <w:szCs w:val="22"/>
              </w:rPr>
            </w:pPr>
          </w:p>
        </w:tc>
        <w:tc>
          <w:tcPr>
            <w:tcW w:w="1581" w:type="dxa"/>
          </w:tcPr>
          <w:p w14:paraId="06D26854" w14:textId="77777777" w:rsidR="00895FA4" w:rsidRPr="00AC1CF8" w:rsidRDefault="00895FA4" w:rsidP="00F72566">
            <w:pPr>
              <w:jc w:val="center"/>
              <w:rPr>
                <w:color w:val="0D0D0D" w:themeColor="text1" w:themeTint="F2"/>
                <w:sz w:val="22"/>
                <w:szCs w:val="22"/>
              </w:rPr>
            </w:pPr>
          </w:p>
        </w:tc>
        <w:tc>
          <w:tcPr>
            <w:tcW w:w="1376" w:type="dxa"/>
          </w:tcPr>
          <w:p w14:paraId="50F9058D" w14:textId="77777777" w:rsidR="00895FA4" w:rsidRPr="00AC1CF8" w:rsidRDefault="00895FA4" w:rsidP="00F72566">
            <w:pPr>
              <w:jc w:val="center"/>
              <w:rPr>
                <w:color w:val="0D0D0D" w:themeColor="text1" w:themeTint="F2"/>
                <w:sz w:val="22"/>
                <w:szCs w:val="22"/>
              </w:rPr>
            </w:pPr>
            <w:r w:rsidRPr="00AC1CF8">
              <w:rPr>
                <w:color w:val="0D0D0D" w:themeColor="text1" w:themeTint="F2"/>
                <w:sz w:val="22"/>
                <w:szCs w:val="22"/>
              </w:rPr>
              <w:t>487</w:t>
            </w:r>
          </w:p>
        </w:tc>
      </w:tr>
      <w:tr w:rsidR="00895FA4" w:rsidRPr="00AC1CF8" w14:paraId="0154A5A3" w14:textId="77777777" w:rsidTr="00F72566">
        <w:tc>
          <w:tcPr>
            <w:tcW w:w="1786" w:type="dxa"/>
          </w:tcPr>
          <w:p w14:paraId="2C858974" w14:textId="77777777" w:rsidR="00895FA4" w:rsidRPr="00AC1CF8" w:rsidRDefault="00895FA4" w:rsidP="00F72566">
            <w:pPr>
              <w:jc w:val="both"/>
              <w:rPr>
                <w:color w:val="0D0D0D" w:themeColor="text1" w:themeTint="F2"/>
                <w:sz w:val="22"/>
                <w:szCs w:val="22"/>
              </w:rPr>
            </w:pPr>
          </w:p>
        </w:tc>
        <w:tc>
          <w:tcPr>
            <w:tcW w:w="1539" w:type="dxa"/>
          </w:tcPr>
          <w:p w14:paraId="19F703FB" w14:textId="77777777" w:rsidR="00895FA4" w:rsidRPr="00AC1CF8" w:rsidRDefault="00895FA4" w:rsidP="00F72566">
            <w:pPr>
              <w:jc w:val="center"/>
              <w:rPr>
                <w:color w:val="0D0D0D" w:themeColor="text1" w:themeTint="F2"/>
                <w:sz w:val="22"/>
                <w:szCs w:val="22"/>
              </w:rPr>
            </w:pPr>
          </w:p>
        </w:tc>
        <w:tc>
          <w:tcPr>
            <w:tcW w:w="1509" w:type="dxa"/>
          </w:tcPr>
          <w:p w14:paraId="346069AF" w14:textId="77777777" w:rsidR="00895FA4" w:rsidRPr="00AC1CF8" w:rsidRDefault="00895FA4" w:rsidP="00F72566">
            <w:pPr>
              <w:jc w:val="center"/>
              <w:rPr>
                <w:color w:val="0D0D0D" w:themeColor="text1" w:themeTint="F2"/>
                <w:sz w:val="22"/>
                <w:szCs w:val="22"/>
              </w:rPr>
            </w:pPr>
          </w:p>
        </w:tc>
        <w:tc>
          <w:tcPr>
            <w:tcW w:w="1569" w:type="dxa"/>
          </w:tcPr>
          <w:p w14:paraId="71C32C92" w14:textId="77777777" w:rsidR="00895FA4" w:rsidRPr="00AC1CF8" w:rsidRDefault="00895FA4" w:rsidP="00F72566">
            <w:pPr>
              <w:jc w:val="center"/>
              <w:rPr>
                <w:color w:val="0D0D0D" w:themeColor="text1" w:themeTint="F2"/>
                <w:sz w:val="22"/>
                <w:szCs w:val="22"/>
              </w:rPr>
            </w:pPr>
          </w:p>
        </w:tc>
        <w:tc>
          <w:tcPr>
            <w:tcW w:w="1581" w:type="dxa"/>
          </w:tcPr>
          <w:p w14:paraId="6791E09C" w14:textId="77777777" w:rsidR="00895FA4" w:rsidRPr="00AC1CF8" w:rsidRDefault="00895FA4" w:rsidP="00F72566">
            <w:pPr>
              <w:jc w:val="center"/>
              <w:rPr>
                <w:color w:val="0D0D0D" w:themeColor="text1" w:themeTint="F2"/>
                <w:sz w:val="22"/>
                <w:szCs w:val="22"/>
              </w:rPr>
            </w:pPr>
          </w:p>
        </w:tc>
        <w:tc>
          <w:tcPr>
            <w:tcW w:w="1376" w:type="dxa"/>
          </w:tcPr>
          <w:p w14:paraId="6262BF60" w14:textId="77777777" w:rsidR="00895FA4" w:rsidRPr="00AC1CF8" w:rsidRDefault="00895FA4" w:rsidP="00F72566">
            <w:pPr>
              <w:jc w:val="center"/>
              <w:rPr>
                <w:color w:val="0D0D0D" w:themeColor="text1" w:themeTint="F2"/>
                <w:sz w:val="22"/>
                <w:szCs w:val="22"/>
              </w:rPr>
            </w:pPr>
          </w:p>
        </w:tc>
      </w:tr>
    </w:tbl>
    <w:p w14:paraId="276316F0" w14:textId="77777777" w:rsidR="00895FA4" w:rsidRPr="00AC1CF8" w:rsidRDefault="00895FA4" w:rsidP="00895FA4">
      <w:pPr>
        <w:jc w:val="both"/>
        <w:rPr>
          <w:color w:val="0D0D0D" w:themeColor="text1" w:themeTint="F2"/>
          <w:sz w:val="22"/>
          <w:szCs w:val="22"/>
        </w:rPr>
      </w:pPr>
      <w:r w:rsidRPr="00AC1CF8">
        <w:rPr>
          <w:color w:val="0D0D0D" w:themeColor="text1" w:themeTint="F2"/>
          <w:sz w:val="22"/>
          <w:szCs w:val="22"/>
        </w:rPr>
        <w:t>Standardized Explicit self-esteem is measured using the Rosenberg self-esteem scale.</w:t>
      </w:r>
    </w:p>
    <w:p w14:paraId="35FD1DB2" w14:textId="2733F264" w:rsidR="00895FA4" w:rsidRPr="00AC1CF8" w:rsidRDefault="000A2591" w:rsidP="00895FA4">
      <w:pPr>
        <w:rPr>
          <w:color w:val="000000" w:themeColor="text1"/>
          <w:sz w:val="22"/>
          <w:szCs w:val="22"/>
        </w:rPr>
      </w:pPr>
      <w:r w:rsidRPr="00AC1CF8">
        <w:rPr>
          <w:sz w:val="22"/>
          <w:szCs w:val="22"/>
        </w:rPr>
        <w:t>†</w:t>
      </w:r>
      <w:r w:rsidRPr="00AC1CF8">
        <w:rPr>
          <w:color w:val="0D0D0D" w:themeColor="text1" w:themeTint="F2"/>
          <w:sz w:val="22"/>
          <w:szCs w:val="22"/>
        </w:rPr>
        <w:t>P&lt;.100; **P&lt;.050; ***P&lt;.001</w:t>
      </w:r>
    </w:p>
    <w:p w14:paraId="71470B88" w14:textId="77777777" w:rsidR="00895FA4" w:rsidRPr="00AC1CF8" w:rsidRDefault="00895FA4" w:rsidP="00895FA4">
      <w:pPr>
        <w:rPr>
          <w:color w:val="000000" w:themeColor="text1"/>
          <w:sz w:val="22"/>
          <w:szCs w:val="22"/>
        </w:rPr>
      </w:pPr>
    </w:p>
    <w:p w14:paraId="3A275936" w14:textId="582AD02A" w:rsidR="00895FA4" w:rsidRPr="00AC1CF8" w:rsidRDefault="00895FA4" w:rsidP="00895FA4">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52</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explicit self-esteem on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895FA4" w:rsidRPr="00AC1CF8" w14:paraId="6C6C75A7" w14:textId="77777777" w:rsidTr="00F72566">
        <w:trPr>
          <w:trHeight w:val="97"/>
        </w:trPr>
        <w:tc>
          <w:tcPr>
            <w:tcW w:w="1786" w:type="dxa"/>
          </w:tcPr>
          <w:p w14:paraId="12964483" w14:textId="77777777" w:rsidR="00895FA4" w:rsidRPr="00AC1CF8" w:rsidRDefault="00895FA4" w:rsidP="00F72566">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29CF0B8A"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06FA7E95"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52D6DE9D"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182707A0"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2C5C4FC1"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Conf. Inter]</w:t>
            </w:r>
          </w:p>
        </w:tc>
      </w:tr>
      <w:tr w:rsidR="00895FA4" w:rsidRPr="00AC1CF8" w14:paraId="7044329D" w14:textId="77777777" w:rsidTr="00F72566">
        <w:tc>
          <w:tcPr>
            <w:tcW w:w="1786" w:type="dxa"/>
          </w:tcPr>
          <w:p w14:paraId="17EA8001" w14:textId="77777777" w:rsidR="00895FA4" w:rsidRPr="00AC1CF8" w:rsidRDefault="00895FA4" w:rsidP="00F72566">
            <w:pPr>
              <w:jc w:val="both"/>
              <w:rPr>
                <w:color w:val="0D0D0D" w:themeColor="text1" w:themeTint="F2"/>
                <w:sz w:val="22"/>
                <w:szCs w:val="22"/>
              </w:rPr>
            </w:pPr>
          </w:p>
        </w:tc>
        <w:tc>
          <w:tcPr>
            <w:tcW w:w="1539" w:type="dxa"/>
          </w:tcPr>
          <w:p w14:paraId="1A3D756A" w14:textId="77777777" w:rsidR="00895FA4" w:rsidRPr="00AC1CF8" w:rsidRDefault="00895FA4" w:rsidP="00F72566">
            <w:pPr>
              <w:jc w:val="center"/>
              <w:rPr>
                <w:color w:val="0D0D0D" w:themeColor="text1" w:themeTint="F2"/>
                <w:sz w:val="22"/>
                <w:szCs w:val="22"/>
              </w:rPr>
            </w:pPr>
          </w:p>
        </w:tc>
        <w:tc>
          <w:tcPr>
            <w:tcW w:w="1509" w:type="dxa"/>
          </w:tcPr>
          <w:p w14:paraId="42CE2F2F" w14:textId="77777777" w:rsidR="00895FA4" w:rsidRPr="00AC1CF8" w:rsidRDefault="00895FA4" w:rsidP="00F72566">
            <w:pPr>
              <w:jc w:val="center"/>
              <w:rPr>
                <w:color w:val="0D0D0D" w:themeColor="text1" w:themeTint="F2"/>
                <w:sz w:val="22"/>
                <w:szCs w:val="22"/>
              </w:rPr>
            </w:pPr>
          </w:p>
        </w:tc>
        <w:tc>
          <w:tcPr>
            <w:tcW w:w="1569" w:type="dxa"/>
          </w:tcPr>
          <w:p w14:paraId="7AF50971" w14:textId="77777777" w:rsidR="00895FA4" w:rsidRPr="00AC1CF8" w:rsidRDefault="00895FA4" w:rsidP="00F72566">
            <w:pPr>
              <w:jc w:val="center"/>
              <w:rPr>
                <w:color w:val="0D0D0D" w:themeColor="text1" w:themeTint="F2"/>
                <w:sz w:val="22"/>
                <w:szCs w:val="22"/>
              </w:rPr>
            </w:pPr>
          </w:p>
        </w:tc>
        <w:tc>
          <w:tcPr>
            <w:tcW w:w="1581" w:type="dxa"/>
          </w:tcPr>
          <w:p w14:paraId="25783F6B" w14:textId="77777777" w:rsidR="00895FA4" w:rsidRPr="00AC1CF8" w:rsidRDefault="00895FA4" w:rsidP="00F72566">
            <w:pPr>
              <w:jc w:val="center"/>
              <w:rPr>
                <w:color w:val="0D0D0D" w:themeColor="text1" w:themeTint="F2"/>
                <w:sz w:val="22"/>
                <w:szCs w:val="22"/>
              </w:rPr>
            </w:pPr>
          </w:p>
        </w:tc>
        <w:tc>
          <w:tcPr>
            <w:tcW w:w="1376" w:type="dxa"/>
          </w:tcPr>
          <w:p w14:paraId="1125C005" w14:textId="77777777" w:rsidR="00895FA4" w:rsidRPr="00AC1CF8" w:rsidRDefault="00895FA4" w:rsidP="00F72566">
            <w:pPr>
              <w:jc w:val="center"/>
              <w:rPr>
                <w:color w:val="0D0D0D" w:themeColor="text1" w:themeTint="F2"/>
                <w:sz w:val="22"/>
                <w:szCs w:val="22"/>
              </w:rPr>
            </w:pPr>
          </w:p>
        </w:tc>
      </w:tr>
      <w:tr w:rsidR="00895FA4" w:rsidRPr="00AC1CF8" w14:paraId="56FC370D" w14:textId="77777777" w:rsidTr="00F72566">
        <w:tc>
          <w:tcPr>
            <w:tcW w:w="1786" w:type="dxa"/>
          </w:tcPr>
          <w:p w14:paraId="0356B716"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30BA78D2" w14:textId="77777777" w:rsidR="00895FA4" w:rsidRPr="00AC1CF8" w:rsidRDefault="00895FA4" w:rsidP="00F72566">
            <w:pPr>
              <w:jc w:val="center"/>
              <w:rPr>
                <w:color w:val="0D0D0D" w:themeColor="text1" w:themeTint="F2"/>
                <w:sz w:val="22"/>
                <w:szCs w:val="22"/>
              </w:rPr>
            </w:pPr>
            <w:r w:rsidRPr="00AC1CF8">
              <w:rPr>
                <w:color w:val="000000"/>
                <w:sz w:val="22"/>
                <w:szCs w:val="22"/>
              </w:rPr>
              <w:t>-2.043</w:t>
            </w:r>
          </w:p>
        </w:tc>
        <w:tc>
          <w:tcPr>
            <w:tcW w:w="1509" w:type="dxa"/>
            <w:vAlign w:val="bottom"/>
          </w:tcPr>
          <w:p w14:paraId="7CB9E21B" w14:textId="77777777" w:rsidR="00895FA4" w:rsidRPr="00AC1CF8" w:rsidRDefault="00895FA4" w:rsidP="00F72566">
            <w:pPr>
              <w:jc w:val="center"/>
              <w:rPr>
                <w:color w:val="0D0D0D" w:themeColor="text1" w:themeTint="F2"/>
                <w:sz w:val="22"/>
                <w:szCs w:val="22"/>
              </w:rPr>
            </w:pPr>
            <w:r w:rsidRPr="00AC1CF8">
              <w:rPr>
                <w:color w:val="000000"/>
                <w:sz w:val="22"/>
                <w:szCs w:val="22"/>
              </w:rPr>
              <w:t>0.632</w:t>
            </w:r>
          </w:p>
        </w:tc>
        <w:tc>
          <w:tcPr>
            <w:tcW w:w="1569" w:type="dxa"/>
            <w:vAlign w:val="bottom"/>
          </w:tcPr>
          <w:p w14:paraId="02243381" w14:textId="1BCE44E3" w:rsidR="00895FA4" w:rsidRPr="00AC1CF8" w:rsidRDefault="00895FA4" w:rsidP="00F72566">
            <w:pPr>
              <w:jc w:val="center"/>
              <w:rPr>
                <w:color w:val="0D0D0D" w:themeColor="text1" w:themeTint="F2"/>
                <w:sz w:val="22"/>
                <w:szCs w:val="22"/>
              </w:rPr>
            </w:pPr>
            <w:r w:rsidRPr="00AC1CF8">
              <w:rPr>
                <w:color w:val="000000"/>
                <w:sz w:val="22"/>
                <w:szCs w:val="22"/>
              </w:rPr>
              <w:t>.001***</w:t>
            </w:r>
          </w:p>
        </w:tc>
        <w:tc>
          <w:tcPr>
            <w:tcW w:w="1581" w:type="dxa"/>
            <w:vAlign w:val="bottom"/>
          </w:tcPr>
          <w:p w14:paraId="41D87B8F" w14:textId="77777777" w:rsidR="00895FA4" w:rsidRPr="00AC1CF8" w:rsidRDefault="00895FA4" w:rsidP="00F72566">
            <w:pPr>
              <w:jc w:val="center"/>
              <w:rPr>
                <w:color w:val="0D0D0D" w:themeColor="text1" w:themeTint="F2"/>
                <w:sz w:val="22"/>
                <w:szCs w:val="22"/>
              </w:rPr>
            </w:pPr>
            <w:r w:rsidRPr="00AC1CF8">
              <w:rPr>
                <w:color w:val="000000"/>
                <w:sz w:val="22"/>
                <w:szCs w:val="22"/>
              </w:rPr>
              <w:t>-3.286</w:t>
            </w:r>
          </w:p>
        </w:tc>
        <w:tc>
          <w:tcPr>
            <w:tcW w:w="1376" w:type="dxa"/>
            <w:vAlign w:val="bottom"/>
          </w:tcPr>
          <w:p w14:paraId="2908F06C" w14:textId="77777777" w:rsidR="00895FA4" w:rsidRPr="00AC1CF8" w:rsidRDefault="00895FA4" w:rsidP="00F72566">
            <w:pPr>
              <w:jc w:val="center"/>
              <w:rPr>
                <w:color w:val="0D0D0D" w:themeColor="text1" w:themeTint="F2"/>
                <w:sz w:val="22"/>
                <w:szCs w:val="22"/>
              </w:rPr>
            </w:pPr>
            <w:r w:rsidRPr="00AC1CF8">
              <w:rPr>
                <w:color w:val="000000"/>
                <w:sz w:val="22"/>
                <w:szCs w:val="22"/>
              </w:rPr>
              <w:t>-0.800</w:t>
            </w:r>
          </w:p>
        </w:tc>
      </w:tr>
      <w:tr w:rsidR="00895FA4" w:rsidRPr="00AC1CF8" w14:paraId="7C167C0A" w14:textId="77777777" w:rsidTr="00F72566">
        <w:tc>
          <w:tcPr>
            <w:tcW w:w="1786" w:type="dxa"/>
          </w:tcPr>
          <w:p w14:paraId="24D8C311" w14:textId="77777777" w:rsidR="00895FA4" w:rsidRPr="00AC1CF8" w:rsidRDefault="00895FA4" w:rsidP="00F72566">
            <w:pPr>
              <w:jc w:val="both"/>
              <w:rPr>
                <w:color w:val="0D0D0D" w:themeColor="text1" w:themeTint="F2"/>
                <w:sz w:val="22"/>
                <w:szCs w:val="22"/>
              </w:rPr>
            </w:pPr>
          </w:p>
        </w:tc>
        <w:tc>
          <w:tcPr>
            <w:tcW w:w="1539" w:type="dxa"/>
            <w:vAlign w:val="bottom"/>
          </w:tcPr>
          <w:p w14:paraId="2AC038BF" w14:textId="77777777" w:rsidR="00895FA4" w:rsidRPr="00AC1CF8" w:rsidRDefault="00895FA4" w:rsidP="00F72566">
            <w:pPr>
              <w:jc w:val="center"/>
              <w:rPr>
                <w:color w:val="0D0D0D" w:themeColor="text1" w:themeTint="F2"/>
                <w:sz w:val="22"/>
                <w:szCs w:val="22"/>
              </w:rPr>
            </w:pPr>
          </w:p>
        </w:tc>
        <w:tc>
          <w:tcPr>
            <w:tcW w:w="1509" w:type="dxa"/>
            <w:vAlign w:val="bottom"/>
          </w:tcPr>
          <w:p w14:paraId="2B4DBB80" w14:textId="77777777" w:rsidR="00895FA4" w:rsidRPr="00AC1CF8" w:rsidRDefault="00895FA4" w:rsidP="00F72566">
            <w:pPr>
              <w:jc w:val="center"/>
              <w:rPr>
                <w:color w:val="0D0D0D" w:themeColor="text1" w:themeTint="F2"/>
                <w:sz w:val="22"/>
                <w:szCs w:val="22"/>
              </w:rPr>
            </w:pPr>
          </w:p>
        </w:tc>
        <w:tc>
          <w:tcPr>
            <w:tcW w:w="1569" w:type="dxa"/>
            <w:vAlign w:val="bottom"/>
          </w:tcPr>
          <w:p w14:paraId="601ED53F" w14:textId="77777777" w:rsidR="00895FA4" w:rsidRPr="00AC1CF8" w:rsidRDefault="00895FA4" w:rsidP="00F72566">
            <w:pPr>
              <w:jc w:val="center"/>
              <w:rPr>
                <w:color w:val="0D0D0D" w:themeColor="text1" w:themeTint="F2"/>
                <w:sz w:val="22"/>
                <w:szCs w:val="22"/>
              </w:rPr>
            </w:pPr>
          </w:p>
        </w:tc>
        <w:tc>
          <w:tcPr>
            <w:tcW w:w="1581" w:type="dxa"/>
            <w:vAlign w:val="bottom"/>
          </w:tcPr>
          <w:p w14:paraId="19E7B120" w14:textId="77777777" w:rsidR="00895FA4" w:rsidRPr="00AC1CF8" w:rsidRDefault="00895FA4" w:rsidP="00F72566">
            <w:pPr>
              <w:tabs>
                <w:tab w:val="left" w:pos="1015"/>
              </w:tabs>
              <w:jc w:val="center"/>
              <w:rPr>
                <w:color w:val="0D0D0D" w:themeColor="text1" w:themeTint="F2"/>
                <w:sz w:val="22"/>
                <w:szCs w:val="22"/>
              </w:rPr>
            </w:pPr>
          </w:p>
        </w:tc>
        <w:tc>
          <w:tcPr>
            <w:tcW w:w="1376" w:type="dxa"/>
            <w:vAlign w:val="bottom"/>
          </w:tcPr>
          <w:p w14:paraId="6882C6EE" w14:textId="77777777" w:rsidR="00895FA4" w:rsidRPr="00AC1CF8" w:rsidRDefault="00895FA4" w:rsidP="00F72566">
            <w:pPr>
              <w:tabs>
                <w:tab w:val="left" w:pos="1015"/>
              </w:tabs>
              <w:jc w:val="center"/>
              <w:rPr>
                <w:color w:val="0D0D0D" w:themeColor="text1" w:themeTint="F2"/>
                <w:sz w:val="22"/>
                <w:szCs w:val="22"/>
              </w:rPr>
            </w:pPr>
          </w:p>
        </w:tc>
      </w:tr>
      <w:tr w:rsidR="00895FA4" w:rsidRPr="00AC1CF8" w14:paraId="0E8320BB" w14:textId="77777777" w:rsidTr="00F72566">
        <w:tc>
          <w:tcPr>
            <w:tcW w:w="1786" w:type="dxa"/>
            <w:vAlign w:val="bottom"/>
          </w:tcPr>
          <w:p w14:paraId="05A174D6" w14:textId="77777777" w:rsidR="00895FA4" w:rsidRPr="00AC1CF8" w:rsidRDefault="00895FA4" w:rsidP="00F72566">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1E0BEA1F" w14:textId="77777777" w:rsidR="00895FA4" w:rsidRPr="00AC1CF8" w:rsidRDefault="00895FA4" w:rsidP="00F72566">
            <w:pPr>
              <w:jc w:val="center"/>
              <w:rPr>
                <w:color w:val="0D0D0D" w:themeColor="text1" w:themeTint="F2"/>
                <w:sz w:val="22"/>
                <w:szCs w:val="22"/>
              </w:rPr>
            </w:pPr>
            <w:r w:rsidRPr="00AC1CF8">
              <w:rPr>
                <w:color w:val="000000"/>
                <w:sz w:val="22"/>
                <w:szCs w:val="22"/>
              </w:rPr>
              <w:t>-0.070</w:t>
            </w:r>
          </w:p>
        </w:tc>
        <w:tc>
          <w:tcPr>
            <w:tcW w:w="1509" w:type="dxa"/>
            <w:vAlign w:val="bottom"/>
          </w:tcPr>
          <w:p w14:paraId="4A215977" w14:textId="77777777" w:rsidR="00895FA4" w:rsidRPr="00AC1CF8" w:rsidRDefault="00895FA4" w:rsidP="00F72566">
            <w:pPr>
              <w:jc w:val="center"/>
              <w:rPr>
                <w:color w:val="0D0D0D" w:themeColor="text1" w:themeTint="F2"/>
                <w:sz w:val="22"/>
                <w:szCs w:val="22"/>
              </w:rPr>
            </w:pPr>
            <w:r w:rsidRPr="00AC1CF8">
              <w:rPr>
                <w:color w:val="000000"/>
                <w:sz w:val="22"/>
                <w:szCs w:val="22"/>
              </w:rPr>
              <w:t>0.044</w:t>
            </w:r>
          </w:p>
        </w:tc>
        <w:tc>
          <w:tcPr>
            <w:tcW w:w="1569" w:type="dxa"/>
            <w:vAlign w:val="bottom"/>
          </w:tcPr>
          <w:p w14:paraId="7C71F887" w14:textId="5335753B" w:rsidR="00895FA4" w:rsidRPr="00AC1CF8" w:rsidRDefault="00895FA4" w:rsidP="00F72566">
            <w:pPr>
              <w:jc w:val="center"/>
              <w:rPr>
                <w:color w:val="0D0D0D" w:themeColor="text1" w:themeTint="F2"/>
                <w:sz w:val="22"/>
                <w:szCs w:val="22"/>
              </w:rPr>
            </w:pPr>
            <w:r w:rsidRPr="00AC1CF8">
              <w:rPr>
                <w:color w:val="000000"/>
                <w:sz w:val="22"/>
                <w:szCs w:val="22"/>
              </w:rPr>
              <w:t>.113</w:t>
            </w:r>
          </w:p>
        </w:tc>
        <w:tc>
          <w:tcPr>
            <w:tcW w:w="1581" w:type="dxa"/>
            <w:vAlign w:val="bottom"/>
          </w:tcPr>
          <w:p w14:paraId="3B584C21" w14:textId="77777777" w:rsidR="00895FA4" w:rsidRPr="00AC1CF8" w:rsidRDefault="00895FA4" w:rsidP="00F72566">
            <w:pPr>
              <w:jc w:val="center"/>
              <w:rPr>
                <w:color w:val="0D0D0D" w:themeColor="text1" w:themeTint="F2"/>
                <w:sz w:val="22"/>
                <w:szCs w:val="22"/>
              </w:rPr>
            </w:pPr>
            <w:r w:rsidRPr="00AC1CF8">
              <w:rPr>
                <w:color w:val="000000"/>
                <w:sz w:val="22"/>
                <w:szCs w:val="22"/>
              </w:rPr>
              <w:t>-0.157</w:t>
            </w:r>
          </w:p>
        </w:tc>
        <w:tc>
          <w:tcPr>
            <w:tcW w:w="1376" w:type="dxa"/>
            <w:vAlign w:val="bottom"/>
          </w:tcPr>
          <w:p w14:paraId="456D55D8" w14:textId="77777777" w:rsidR="00895FA4" w:rsidRPr="00AC1CF8" w:rsidRDefault="00895FA4" w:rsidP="00F72566">
            <w:pPr>
              <w:jc w:val="center"/>
              <w:rPr>
                <w:color w:val="0D0D0D" w:themeColor="text1" w:themeTint="F2"/>
                <w:sz w:val="22"/>
                <w:szCs w:val="22"/>
              </w:rPr>
            </w:pPr>
            <w:r w:rsidRPr="00AC1CF8">
              <w:rPr>
                <w:color w:val="000000"/>
                <w:sz w:val="22"/>
                <w:szCs w:val="22"/>
              </w:rPr>
              <w:t>0.017</w:t>
            </w:r>
          </w:p>
        </w:tc>
      </w:tr>
      <w:tr w:rsidR="00895FA4" w:rsidRPr="00AC1CF8" w14:paraId="55109847" w14:textId="77777777" w:rsidTr="00F72566">
        <w:tc>
          <w:tcPr>
            <w:tcW w:w="1786" w:type="dxa"/>
            <w:vAlign w:val="bottom"/>
          </w:tcPr>
          <w:p w14:paraId="578B5091" w14:textId="77777777" w:rsidR="00895FA4" w:rsidRPr="00AC1CF8" w:rsidRDefault="00895FA4" w:rsidP="00F72566">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169EB214" w14:textId="77777777" w:rsidR="00895FA4" w:rsidRPr="00AC1CF8" w:rsidRDefault="00895FA4" w:rsidP="00F72566">
            <w:pPr>
              <w:jc w:val="center"/>
              <w:rPr>
                <w:color w:val="0D0D0D" w:themeColor="text1" w:themeTint="F2"/>
                <w:sz w:val="22"/>
                <w:szCs w:val="22"/>
              </w:rPr>
            </w:pPr>
            <w:r w:rsidRPr="00AC1CF8">
              <w:rPr>
                <w:color w:val="000000"/>
                <w:sz w:val="22"/>
                <w:szCs w:val="22"/>
              </w:rPr>
              <w:t>0.152</w:t>
            </w:r>
          </w:p>
        </w:tc>
        <w:tc>
          <w:tcPr>
            <w:tcW w:w="1509" w:type="dxa"/>
            <w:vAlign w:val="bottom"/>
          </w:tcPr>
          <w:p w14:paraId="61227637" w14:textId="77777777" w:rsidR="00895FA4" w:rsidRPr="00AC1CF8" w:rsidRDefault="00895FA4" w:rsidP="00F72566">
            <w:pPr>
              <w:jc w:val="center"/>
              <w:rPr>
                <w:color w:val="0D0D0D" w:themeColor="text1" w:themeTint="F2"/>
                <w:sz w:val="22"/>
                <w:szCs w:val="22"/>
              </w:rPr>
            </w:pPr>
            <w:r w:rsidRPr="00AC1CF8">
              <w:rPr>
                <w:color w:val="000000"/>
                <w:sz w:val="22"/>
                <w:szCs w:val="22"/>
              </w:rPr>
              <w:t>0.485</w:t>
            </w:r>
          </w:p>
        </w:tc>
        <w:tc>
          <w:tcPr>
            <w:tcW w:w="1569" w:type="dxa"/>
            <w:vAlign w:val="bottom"/>
          </w:tcPr>
          <w:p w14:paraId="021E0ABB" w14:textId="44DF3E30" w:rsidR="00895FA4" w:rsidRPr="00AC1CF8" w:rsidRDefault="00895FA4" w:rsidP="00F72566">
            <w:pPr>
              <w:jc w:val="center"/>
              <w:rPr>
                <w:color w:val="0D0D0D" w:themeColor="text1" w:themeTint="F2"/>
                <w:sz w:val="22"/>
                <w:szCs w:val="22"/>
              </w:rPr>
            </w:pPr>
            <w:r w:rsidRPr="00AC1CF8">
              <w:rPr>
                <w:color w:val="000000"/>
                <w:sz w:val="22"/>
                <w:szCs w:val="22"/>
              </w:rPr>
              <w:t>.754</w:t>
            </w:r>
          </w:p>
        </w:tc>
        <w:tc>
          <w:tcPr>
            <w:tcW w:w="1581" w:type="dxa"/>
            <w:vAlign w:val="bottom"/>
          </w:tcPr>
          <w:p w14:paraId="558E46E1" w14:textId="77777777" w:rsidR="00895FA4" w:rsidRPr="00AC1CF8" w:rsidRDefault="00895FA4" w:rsidP="00F72566">
            <w:pPr>
              <w:jc w:val="center"/>
              <w:rPr>
                <w:color w:val="0D0D0D" w:themeColor="text1" w:themeTint="F2"/>
                <w:sz w:val="22"/>
                <w:szCs w:val="22"/>
              </w:rPr>
            </w:pPr>
            <w:r w:rsidRPr="00AC1CF8">
              <w:rPr>
                <w:color w:val="000000"/>
                <w:sz w:val="22"/>
                <w:szCs w:val="22"/>
              </w:rPr>
              <w:t>-0.800</w:t>
            </w:r>
          </w:p>
        </w:tc>
        <w:tc>
          <w:tcPr>
            <w:tcW w:w="1376" w:type="dxa"/>
            <w:vAlign w:val="bottom"/>
          </w:tcPr>
          <w:p w14:paraId="4E420041" w14:textId="77777777" w:rsidR="00895FA4" w:rsidRPr="00AC1CF8" w:rsidRDefault="00895FA4" w:rsidP="00F72566">
            <w:pPr>
              <w:jc w:val="center"/>
              <w:rPr>
                <w:color w:val="0D0D0D" w:themeColor="text1" w:themeTint="F2"/>
                <w:sz w:val="22"/>
                <w:szCs w:val="22"/>
              </w:rPr>
            </w:pPr>
            <w:r w:rsidRPr="00AC1CF8">
              <w:rPr>
                <w:color w:val="000000"/>
                <w:sz w:val="22"/>
                <w:szCs w:val="22"/>
              </w:rPr>
              <w:t>1.104</w:t>
            </w:r>
          </w:p>
        </w:tc>
      </w:tr>
      <w:tr w:rsidR="00895FA4" w:rsidRPr="00AC1CF8" w14:paraId="7AB5D413" w14:textId="77777777" w:rsidTr="00F72566">
        <w:tc>
          <w:tcPr>
            <w:tcW w:w="1786" w:type="dxa"/>
            <w:vAlign w:val="bottom"/>
          </w:tcPr>
          <w:p w14:paraId="78AEAD63" w14:textId="77777777" w:rsidR="00895FA4" w:rsidRPr="00AC1CF8" w:rsidRDefault="00895FA4" w:rsidP="00F72566">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603EA7BF" w14:textId="77777777" w:rsidR="00895FA4" w:rsidRPr="00AC1CF8" w:rsidRDefault="00895FA4" w:rsidP="00F72566">
            <w:pPr>
              <w:jc w:val="center"/>
              <w:rPr>
                <w:color w:val="0D0D0D" w:themeColor="text1" w:themeTint="F2"/>
                <w:sz w:val="22"/>
                <w:szCs w:val="22"/>
              </w:rPr>
            </w:pPr>
            <w:r w:rsidRPr="00AC1CF8">
              <w:rPr>
                <w:color w:val="000000"/>
                <w:sz w:val="22"/>
                <w:szCs w:val="22"/>
              </w:rPr>
              <w:t>-0.159</w:t>
            </w:r>
          </w:p>
        </w:tc>
        <w:tc>
          <w:tcPr>
            <w:tcW w:w="1509" w:type="dxa"/>
            <w:vAlign w:val="bottom"/>
          </w:tcPr>
          <w:p w14:paraId="5EB64318" w14:textId="77777777" w:rsidR="00895FA4" w:rsidRPr="00AC1CF8" w:rsidRDefault="00895FA4" w:rsidP="00F72566">
            <w:pPr>
              <w:jc w:val="center"/>
              <w:rPr>
                <w:color w:val="0D0D0D" w:themeColor="text1" w:themeTint="F2"/>
                <w:sz w:val="22"/>
                <w:szCs w:val="22"/>
              </w:rPr>
            </w:pPr>
            <w:r w:rsidRPr="00AC1CF8">
              <w:rPr>
                <w:color w:val="000000"/>
                <w:sz w:val="22"/>
                <w:szCs w:val="22"/>
              </w:rPr>
              <w:t>0.242</w:t>
            </w:r>
          </w:p>
        </w:tc>
        <w:tc>
          <w:tcPr>
            <w:tcW w:w="1569" w:type="dxa"/>
            <w:vAlign w:val="bottom"/>
          </w:tcPr>
          <w:p w14:paraId="1138E177" w14:textId="4361848A" w:rsidR="00895FA4" w:rsidRPr="00AC1CF8" w:rsidRDefault="00895FA4" w:rsidP="00F72566">
            <w:pPr>
              <w:jc w:val="center"/>
              <w:rPr>
                <w:color w:val="0D0D0D" w:themeColor="text1" w:themeTint="F2"/>
                <w:sz w:val="22"/>
                <w:szCs w:val="22"/>
              </w:rPr>
            </w:pPr>
            <w:r w:rsidRPr="00AC1CF8">
              <w:rPr>
                <w:color w:val="000000"/>
                <w:sz w:val="22"/>
                <w:szCs w:val="22"/>
              </w:rPr>
              <w:t>.511</w:t>
            </w:r>
          </w:p>
        </w:tc>
        <w:tc>
          <w:tcPr>
            <w:tcW w:w="1581" w:type="dxa"/>
            <w:vAlign w:val="bottom"/>
          </w:tcPr>
          <w:p w14:paraId="4E2E3B5E" w14:textId="77777777" w:rsidR="00895FA4" w:rsidRPr="00AC1CF8" w:rsidRDefault="00895FA4" w:rsidP="00F72566">
            <w:pPr>
              <w:jc w:val="center"/>
              <w:rPr>
                <w:color w:val="0D0D0D" w:themeColor="text1" w:themeTint="F2"/>
                <w:sz w:val="22"/>
                <w:szCs w:val="22"/>
              </w:rPr>
            </w:pPr>
            <w:r w:rsidRPr="00AC1CF8">
              <w:rPr>
                <w:color w:val="000000"/>
                <w:sz w:val="22"/>
                <w:szCs w:val="22"/>
              </w:rPr>
              <w:t>-0.634</w:t>
            </w:r>
          </w:p>
        </w:tc>
        <w:tc>
          <w:tcPr>
            <w:tcW w:w="1376" w:type="dxa"/>
            <w:vAlign w:val="bottom"/>
          </w:tcPr>
          <w:p w14:paraId="5EA85445" w14:textId="77777777" w:rsidR="00895FA4" w:rsidRPr="00AC1CF8" w:rsidRDefault="00895FA4" w:rsidP="00F72566">
            <w:pPr>
              <w:jc w:val="center"/>
              <w:rPr>
                <w:color w:val="0D0D0D" w:themeColor="text1" w:themeTint="F2"/>
                <w:sz w:val="22"/>
                <w:szCs w:val="22"/>
              </w:rPr>
            </w:pPr>
            <w:r w:rsidRPr="00AC1CF8">
              <w:rPr>
                <w:color w:val="000000"/>
                <w:sz w:val="22"/>
                <w:szCs w:val="22"/>
              </w:rPr>
              <w:t>0.316</w:t>
            </w:r>
          </w:p>
        </w:tc>
      </w:tr>
      <w:tr w:rsidR="00895FA4" w:rsidRPr="00AC1CF8" w14:paraId="23F12257" w14:textId="77777777" w:rsidTr="00F72566">
        <w:tc>
          <w:tcPr>
            <w:tcW w:w="1786" w:type="dxa"/>
            <w:vAlign w:val="bottom"/>
          </w:tcPr>
          <w:p w14:paraId="2C95C428" w14:textId="77777777" w:rsidR="00895FA4" w:rsidRPr="00AC1CF8" w:rsidRDefault="00895FA4" w:rsidP="00F72566">
            <w:pPr>
              <w:jc w:val="both"/>
              <w:rPr>
                <w:color w:val="000000"/>
                <w:sz w:val="22"/>
                <w:szCs w:val="22"/>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0892F1B3" w14:textId="77777777" w:rsidR="00895FA4" w:rsidRPr="00AC1CF8" w:rsidRDefault="00895FA4" w:rsidP="00F72566">
            <w:pPr>
              <w:jc w:val="center"/>
              <w:rPr>
                <w:color w:val="000000"/>
                <w:sz w:val="22"/>
                <w:szCs w:val="22"/>
              </w:rPr>
            </w:pPr>
            <w:r w:rsidRPr="00AC1CF8">
              <w:rPr>
                <w:color w:val="000000"/>
                <w:sz w:val="22"/>
                <w:szCs w:val="22"/>
              </w:rPr>
              <w:t>-6.857</w:t>
            </w:r>
          </w:p>
        </w:tc>
        <w:tc>
          <w:tcPr>
            <w:tcW w:w="1509" w:type="dxa"/>
            <w:vAlign w:val="bottom"/>
          </w:tcPr>
          <w:p w14:paraId="084F183A" w14:textId="77777777" w:rsidR="00895FA4" w:rsidRPr="00AC1CF8" w:rsidRDefault="00895FA4" w:rsidP="00F72566">
            <w:pPr>
              <w:jc w:val="center"/>
              <w:rPr>
                <w:color w:val="000000"/>
                <w:sz w:val="22"/>
                <w:szCs w:val="22"/>
              </w:rPr>
            </w:pPr>
            <w:r w:rsidRPr="00AC1CF8">
              <w:rPr>
                <w:color w:val="000000"/>
                <w:sz w:val="22"/>
                <w:szCs w:val="22"/>
              </w:rPr>
              <w:t>1.124</w:t>
            </w:r>
          </w:p>
        </w:tc>
        <w:tc>
          <w:tcPr>
            <w:tcW w:w="1569" w:type="dxa"/>
            <w:vAlign w:val="bottom"/>
          </w:tcPr>
          <w:p w14:paraId="5D612563" w14:textId="0F267874" w:rsidR="00895FA4" w:rsidRPr="00AC1CF8" w:rsidRDefault="00895FA4" w:rsidP="00F72566">
            <w:pPr>
              <w:jc w:val="center"/>
              <w:rPr>
                <w:color w:val="000000"/>
                <w:sz w:val="22"/>
                <w:szCs w:val="22"/>
              </w:rPr>
            </w:pPr>
            <w:r w:rsidRPr="00AC1CF8">
              <w:rPr>
                <w:color w:val="000000"/>
                <w:sz w:val="22"/>
                <w:szCs w:val="22"/>
              </w:rPr>
              <w:t>.0001***</w:t>
            </w:r>
          </w:p>
        </w:tc>
        <w:tc>
          <w:tcPr>
            <w:tcW w:w="1581" w:type="dxa"/>
            <w:vAlign w:val="bottom"/>
          </w:tcPr>
          <w:p w14:paraId="72E42945" w14:textId="77777777" w:rsidR="00895FA4" w:rsidRPr="00AC1CF8" w:rsidRDefault="00895FA4" w:rsidP="00F72566">
            <w:pPr>
              <w:jc w:val="center"/>
              <w:rPr>
                <w:color w:val="000000"/>
                <w:sz w:val="22"/>
                <w:szCs w:val="22"/>
              </w:rPr>
            </w:pPr>
            <w:r w:rsidRPr="00AC1CF8">
              <w:rPr>
                <w:color w:val="000000"/>
                <w:sz w:val="22"/>
                <w:szCs w:val="22"/>
              </w:rPr>
              <w:t>-9.067</w:t>
            </w:r>
          </w:p>
        </w:tc>
        <w:tc>
          <w:tcPr>
            <w:tcW w:w="1376" w:type="dxa"/>
            <w:vAlign w:val="bottom"/>
          </w:tcPr>
          <w:p w14:paraId="361021E5" w14:textId="77777777" w:rsidR="00895FA4" w:rsidRPr="00AC1CF8" w:rsidRDefault="00895FA4" w:rsidP="00F72566">
            <w:pPr>
              <w:jc w:val="center"/>
              <w:rPr>
                <w:color w:val="000000"/>
                <w:sz w:val="22"/>
                <w:szCs w:val="22"/>
              </w:rPr>
            </w:pPr>
            <w:r w:rsidRPr="00AC1CF8">
              <w:rPr>
                <w:color w:val="000000"/>
                <w:sz w:val="22"/>
                <w:szCs w:val="22"/>
              </w:rPr>
              <w:t>-4.648</w:t>
            </w:r>
          </w:p>
        </w:tc>
      </w:tr>
      <w:tr w:rsidR="00895FA4" w:rsidRPr="00AC1CF8" w14:paraId="420C6F47" w14:textId="77777777" w:rsidTr="00F72566">
        <w:tc>
          <w:tcPr>
            <w:tcW w:w="1786" w:type="dxa"/>
            <w:vAlign w:val="bottom"/>
          </w:tcPr>
          <w:p w14:paraId="74BF1667" w14:textId="77777777" w:rsidR="00895FA4" w:rsidRPr="00AC1CF8" w:rsidRDefault="00895FA4" w:rsidP="00F72566">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61CB7377" w14:textId="77777777" w:rsidR="00895FA4" w:rsidRPr="00AC1CF8" w:rsidRDefault="00895FA4" w:rsidP="00F72566">
            <w:pPr>
              <w:jc w:val="center"/>
              <w:rPr>
                <w:color w:val="0D0D0D" w:themeColor="text1" w:themeTint="F2"/>
                <w:sz w:val="22"/>
                <w:szCs w:val="22"/>
              </w:rPr>
            </w:pPr>
            <w:r w:rsidRPr="00AC1CF8">
              <w:rPr>
                <w:color w:val="000000"/>
                <w:sz w:val="22"/>
                <w:szCs w:val="22"/>
              </w:rPr>
              <w:t>-0.620</w:t>
            </w:r>
          </w:p>
        </w:tc>
        <w:tc>
          <w:tcPr>
            <w:tcW w:w="1509" w:type="dxa"/>
            <w:vAlign w:val="bottom"/>
          </w:tcPr>
          <w:p w14:paraId="5519746C" w14:textId="77777777" w:rsidR="00895FA4" w:rsidRPr="00AC1CF8" w:rsidRDefault="00895FA4" w:rsidP="00F72566">
            <w:pPr>
              <w:jc w:val="center"/>
              <w:rPr>
                <w:color w:val="0D0D0D" w:themeColor="text1" w:themeTint="F2"/>
                <w:sz w:val="22"/>
                <w:szCs w:val="22"/>
              </w:rPr>
            </w:pPr>
            <w:r w:rsidRPr="00AC1CF8">
              <w:rPr>
                <w:color w:val="000000"/>
                <w:sz w:val="22"/>
                <w:szCs w:val="22"/>
              </w:rPr>
              <w:t>1.360</w:t>
            </w:r>
          </w:p>
        </w:tc>
        <w:tc>
          <w:tcPr>
            <w:tcW w:w="1569" w:type="dxa"/>
            <w:vAlign w:val="bottom"/>
          </w:tcPr>
          <w:p w14:paraId="4C94250E" w14:textId="51E7B735" w:rsidR="00895FA4" w:rsidRPr="00AC1CF8" w:rsidRDefault="00895FA4" w:rsidP="00F72566">
            <w:pPr>
              <w:jc w:val="center"/>
              <w:rPr>
                <w:color w:val="0D0D0D" w:themeColor="text1" w:themeTint="F2"/>
                <w:sz w:val="22"/>
                <w:szCs w:val="22"/>
              </w:rPr>
            </w:pPr>
            <w:r w:rsidRPr="00AC1CF8">
              <w:rPr>
                <w:color w:val="000000"/>
                <w:sz w:val="22"/>
                <w:szCs w:val="22"/>
              </w:rPr>
              <w:t>.649</w:t>
            </w:r>
          </w:p>
        </w:tc>
        <w:tc>
          <w:tcPr>
            <w:tcW w:w="1581" w:type="dxa"/>
            <w:vAlign w:val="bottom"/>
          </w:tcPr>
          <w:p w14:paraId="6A5E7169" w14:textId="77777777" w:rsidR="00895FA4" w:rsidRPr="00AC1CF8" w:rsidRDefault="00895FA4" w:rsidP="00F72566">
            <w:pPr>
              <w:jc w:val="center"/>
              <w:rPr>
                <w:color w:val="0D0D0D" w:themeColor="text1" w:themeTint="F2"/>
                <w:sz w:val="22"/>
                <w:szCs w:val="22"/>
              </w:rPr>
            </w:pPr>
            <w:r w:rsidRPr="00AC1CF8">
              <w:rPr>
                <w:color w:val="000000"/>
                <w:sz w:val="22"/>
                <w:szCs w:val="22"/>
              </w:rPr>
              <w:t>-3.294</w:t>
            </w:r>
          </w:p>
        </w:tc>
        <w:tc>
          <w:tcPr>
            <w:tcW w:w="1376" w:type="dxa"/>
            <w:vAlign w:val="bottom"/>
          </w:tcPr>
          <w:p w14:paraId="4431B57E" w14:textId="77777777" w:rsidR="00895FA4" w:rsidRPr="00AC1CF8" w:rsidRDefault="00895FA4" w:rsidP="00F72566">
            <w:pPr>
              <w:jc w:val="center"/>
              <w:rPr>
                <w:color w:val="0D0D0D" w:themeColor="text1" w:themeTint="F2"/>
                <w:sz w:val="22"/>
                <w:szCs w:val="22"/>
              </w:rPr>
            </w:pPr>
            <w:r w:rsidRPr="00AC1CF8">
              <w:rPr>
                <w:color w:val="000000"/>
                <w:sz w:val="22"/>
                <w:szCs w:val="22"/>
              </w:rPr>
              <w:t>2.053</w:t>
            </w:r>
          </w:p>
        </w:tc>
      </w:tr>
      <w:tr w:rsidR="00895FA4" w:rsidRPr="00AC1CF8" w14:paraId="68A57457" w14:textId="77777777" w:rsidTr="00F72566">
        <w:tc>
          <w:tcPr>
            <w:tcW w:w="1786" w:type="dxa"/>
            <w:vAlign w:val="bottom"/>
          </w:tcPr>
          <w:p w14:paraId="7215BBB9" w14:textId="77777777" w:rsidR="00895FA4" w:rsidRPr="00AC1CF8" w:rsidRDefault="00895FA4" w:rsidP="00F72566">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6CFAC9B" w14:textId="77777777" w:rsidR="00895FA4" w:rsidRPr="00AC1CF8" w:rsidRDefault="00895FA4" w:rsidP="00F72566">
            <w:pPr>
              <w:jc w:val="center"/>
              <w:rPr>
                <w:color w:val="0D0D0D" w:themeColor="text1" w:themeTint="F2"/>
                <w:sz w:val="22"/>
                <w:szCs w:val="22"/>
              </w:rPr>
            </w:pPr>
            <w:r w:rsidRPr="00AC1CF8">
              <w:rPr>
                <w:color w:val="000000"/>
                <w:sz w:val="22"/>
                <w:szCs w:val="22"/>
              </w:rPr>
              <w:t>-4.403</w:t>
            </w:r>
          </w:p>
        </w:tc>
        <w:tc>
          <w:tcPr>
            <w:tcW w:w="1509" w:type="dxa"/>
            <w:vAlign w:val="bottom"/>
          </w:tcPr>
          <w:p w14:paraId="281D8EA7" w14:textId="77777777" w:rsidR="00895FA4" w:rsidRPr="00AC1CF8" w:rsidRDefault="00895FA4" w:rsidP="00F72566">
            <w:pPr>
              <w:jc w:val="center"/>
              <w:rPr>
                <w:color w:val="0D0D0D" w:themeColor="text1" w:themeTint="F2"/>
                <w:sz w:val="22"/>
                <w:szCs w:val="22"/>
              </w:rPr>
            </w:pPr>
            <w:r w:rsidRPr="00AC1CF8">
              <w:rPr>
                <w:color w:val="000000"/>
                <w:sz w:val="22"/>
                <w:szCs w:val="22"/>
              </w:rPr>
              <w:t>2.260</w:t>
            </w:r>
          </w:p>
        </w:tc>
        <w:tc>
          <w:tcPr>
            <w:tcW w:w="1569" w:type="dxa"/>
            <w:vAlign w:val="bottom"/>
          </w:tcPr>
          <w:p w14:paraId="10F65611" w14:textId="416C4784" w:rsidR="00895FA4" w:rsidRPr="00AC1CF8" w:rsidRDefault="00895FA4" w:rsidP="00F72566">
            <w:pPr>
              <w:jc w:val="center"/>
              <w:rPr>
                <w:color w:val="0D0D0D" w:themeColor="text1" w:themeTint="F2"/>
                <w:sz w:val="22"/>
                <w:szCs w:val="22"/>
              </w:rPr>
            </w:pPr>
            <w:r w:rsidRPr="00AC1CF8">
              <w:rPr>
                <w:color w:val="000000"/>
                <w:sz w:val="22"/>
                <w:szCs w:val="22"/>
              </w:rPr>
              <w:t>.052</w:t>
            </w:r>
            <w:r w:rsidRPr="00AC1CF8">
              <w:rPr>
                <w:sz w:val="22"/>
                <w:szCs w:val="22"/>
              </w:rPr>
              <w:t>†</w:t>
            </w:r>
          </w:p>
        </w:tc>
        <w:tc>
          <w:tcPr>
            <w:tcW w:w="1581" w:type="dxa"/>
            <w:vAlign w:val="bottom"/>
          </w:tcPr>
          <w:p w14:paraId="555082E5" w14:textId="77777777" w:rsidR="00895FA4" w:rsidRPr="00AC1CF8" w:rsidRDefault="00895FA4" w:rsidP="00F72566">
            <w:pPr>
              <w:jc w:val="center"/>
              <w:rPr>
                <w:color w:val="0D0D0D" w:themeColor="text1" w:themeTint="F2"/>
                <w:sz w:val="22"/>
                <w:szCs w:val="22"/>
              </w:rPr>
            </w:pPr>
            <w:r w:rsidRPr="00AC1CF8">
              <w:rPr>
                <w:color w:val="000000"/>
                <w:sz w:val="22"/>
                <w:szCs w:val="22"/>
              </w:rPr>
              <w:t>-8.845</w:t>
            </w:r>
          </w:p>
        </w:tc>
        <w:tc>
          <w:tcPr>
            <w:tcW w:w="1376" w:type="dxa"/>
            <w:vAlign w:val="bottom"/>
          </w:tcPr>
          <w:p w14:paraId="0CBA784A" w14:textId="77777777" w:rsidR="00895FA4" w:rsidRPr="00AC1CF8" w:rsidRDefault="00895FA4" w:rsidP="00F72566">
            <w:pPr>
              <w:jc w:val="center"/>
              <w:rPr>
                <w:color w:val="0D0D0D" w:themeColor="text1" w:themeTint="F2"/>
                <w:sz w:val="22"/>
                <w:szCs w:val="22"/>
              </w:rPr>
            </w:pPr>
            <w:r w:rsidRPr="00AC1CF8">
              <w:rPr>
                <w:color w:val="000000"/>
                <w:sz w:val="22"/>
                <w:szCs w:val="22"/>
              </w:rPr>
              <w:t>0.038</w:t>
            </w:r>
          </w:p>
        </w:tc>
      </w:tr>
      <w:tr w:rsidR="00895FA4" w:rsidRPr="00AC1CF8" w14:paraId="418DC07F" w14:textId="77777777" w:rsidTr="00F72566">
        <w:tc>
          <w:tcPr>
            <w:tcW w:w="1786" w:type="dxa"/>
            <w:vAlign w:val="bottom"/>
          </w:tcPr>
          <w:p w14:paraId="2E6D160F" w14:textId="77777777" w:rsidR="00895FA4" w:rsidRPr="00AC1CF8" w:rsidRDefault="00895FA4" w:rsidP="00F72566">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29F3F8DE" w14:textId="77777777" w:rsidR="00895FA4" w:rsidRPr="00AC1CF8" w:rsidRDefault="00895FA4" w:rsidP="00F72566">
            <w:pPr>
              <w:jc w:val="center"/>
              <w:rPr>
                <w:color w:val="0D0D0D" w:themeColor="text1" w:themeTint="F2"/>
                <w:sz w:val="22"/>
                <w:szCs w:val="22"/>
              </w:rPr>
            </w:pPr>
            <w:r w:rsidRPr="00AC1CF8">
              <w:rPr>
                <w:color w:val="000000"/>
                <w:sz w:val="22"/>
                <w:szCs w:val="22"/>
              </w:rPr>
              <w:t>-2.751</w:t>
            </w:r>
          </w:p>
        </w:tc>
        <w:tc>
          <w:tcPr>
            <w:tcW w:w="1509" w:type="dxa"/>
            <w:vAlign w:val="bottom"/>
          </w:tcPr>
          <w:p w14:paraId="0F9F3810" w14:textId="77777777" w:rsidR="00895FA4" w:rsidRPr="00AC1CF8" w:rsidRDefault="00895FA4" w:rsidP="00F72566">
            <w:pPr>
              <w:jc w:val="center"/>
              <w:rPr>
                <w:color w:val="0D0D0D" w:themeColor="text1" w:themeTint="F2"/>
                <w:sz w:val="22"/>
                <w:szCs w:val="22"/>
              </w:rPr>
            </w:pPr>
            <w:r w:rsidRPr="00AC1CF8">
              <w:rPr>
                <w:color w:val="000000"/>
                <w:sz w:val="22"/>
                <w:szCs w:val="22"/>
              </w:rPr>
              <w:t>0.476</w:t>
            </w:r>
          </w:p>
        </w:tc>
        <w:tc>
          <w:tcPr>
            <w:tcW w:w="1569" w:type="dxa"/>
            <w:vAlign w:val="bottom"/>
          </w:tcPr>
          <w:p w14:paraId="6A36885D" w14:textId="720075EE" w:rsidR="00895FA4" w:rsidRPr="00AC1CF8" w:rsidRDefault="00895FA4" w:rsidP="00F72566">
            <w:pPr>
              <w:jc w:val="center"/>
              <w:rPr>
                <w:color w:val="0D0D0D" w:themeColor="text1" w:themeTint="F2"/>
                <w:sz w:val="22"/>
                <w:szCs w:val="22"/>
              </w:rPr>
            </w:pPr>
            <w:r w:rsidRPr="00AC1CF8">
              <w:rPr>
                <w:color w:val="000000"/>
                <w:sz w:val="22"/>
                <w:szCs w:val="22"/>
              </w:rPr>
              <w:t>.0001***</w:t>
            </w:r>
          </w:p>
        </w:tc>
        <w:tc>
          <w:tcPr>
            <w:tcW w:w="1581" w:type="dxa"/>
            <w:vAlign w:val="bottom"/>
          </w:tcPr>
          <w:p w14:paraId="491A4DB9" w14:textId="77777777" w:rsidR="00895FA4" w:rsidRPr="00AC1CF8" w:rsidRDefault="00895FA4" w:rsidP="00F72566">
            <w:pPr>
              <w:jc w:val="center"/>
              <w:rPr>
                <w:color w:val="0D0D0D" w:themeColor="text1" w:themeTint="F2"/>
                <w:sz w:val="22"/>
                <w:szCs w:val="22"/>
              </w:rPr>
            </w:pPr>
            <w:r w:rsidRPr="00AC1CF8">
              <w:rPr>
                <w:color w:val="000000"/>
                <w:sz w:val="22"/>
                <w:szCs w:val="22"/>
              </w:rPr>
              <w:t>-3.686</w:t>
            </w:r>
          </w:p>
        </w:tc>
        <w:tc>
          <w:tcPr>
            <w:tcW w:w="1376" w:type="dxa"/>
            <w:vAlign w:val="bottom"/>
          </w:tcPr>
          <w:p w14:paraId="1124884E" w14:textId="77777777" w:rsidR="00895FA4" w:rsidRPr="00AC1CF8" w:rsidRDefault="00895FA4" w:rsidP="00F72566">
            <w:pPr>
              <w:jc w:val="center"/>
              <w:rPr>
                <w:color w:val="0D0D0D" w:themeColor="text1" w:themeTint="F2"/>
                <w:sz w:val="22"/>
                <w:szCs w:val="22"/>
              </w:rPr>
            </w:pPr>
            <w:r w:rsidRPr="00AC1CF8">
              <w:rPr>
                <w:color w:val="000000"/>
                <w:sz w:val="22"/>
                <w:szCs w:val="22"/>
              </w:rPr>
              <w:t>-1.815</w:t>
            </w:r>
          </w:p>
        </w:tc>
      </w:tr>
      <w:tr w:rsidR="00895FA4" w:rsidRPr="00AC1CF8" w14:paraId="7B79C4D0" w14:textId="77777777" w:rsidTr="00F72566">
        <w:tc>
          <w:tcPr>
            <w:tcW w:w="1786" w:type="dxa"/>
          </w:tcPr>
          <w:p w14:paraId="761EAFC2" w14:textId="77777777" w:rsidR="00895FA4" w:rsidRPr="00AC1CF8" w:rsidRDefault="00895FA4" w:rsidP="00F72566">
            <w:pPr>
              <w:jc w:val="both"/>
              <w:rPr>
                <w:color w:val="0D0D0D" w:themeColor="text1" w:themeTint="F2"/>
                <w:sz w:val="22"/>
                <w:szCs w:val="22"/>
              </w:rPr>
            </w:pPr>
          </w:p>
        </w:tc>
        <w:tc>
          <w:tcPr>
            <w:tcW w:w="1539" w:type="dxa"/>
            <w:vAlign w:val="bottom"/>
          </w:tcPr>
          <w:p w14:paraId="1249ADB3" w14:textId="77777777" w:rsidR="00895FA4" w:rsidRPr="00AC1CF8" w:rsidRDefault="00895FA4" w:rsidP="00F72566">
            <w:pPr>
              <w:jc w:val="center"/>
              <w:rPr>
                <w:color w:val="000000"/>
                <w:sz w:val="22"/>
                <w:szCs w:val="22"/>
              </w:rPr>
            </w:pPr>
          </w:p>
        </w:tc>
        <w:tc>
          <w:tcPr>
            <w:tcW w:w="1509" w:type="dxa"/>
            <w:vAlign w:val="bottom"/>
          </w:tcPr>
          <w:p w14:paraId="2F996832" w14:textId="77777777" w:rsidR="00895FA4" w:rsidRPr="00AC1CF8" w:rsidRDefault="00895FA4" w:rsidP="00F72566">
            <w:pPr>
              <w:jc w:val="center"/>
              <w:rPr>
                <w:color w:val="000000"/>
                <w:sz w:val="22"/>
                <w:szCs w:val="22"/>
              </w:rPr>
            </w:pPr>
          </w:p>
        </w:tc>
        <w:tc>
          <w:tcPr>
            <w:tcW w:w="1569" w:type="dxa"/>
            <w:vAlign w:val="bottom"/>
          </w:tcPr>
          <w:p w14:paraId="2B3F1A89" w14:textId="77777777" w:rsidR="00895FA4" w:rsidRPr="00AC1CF8" w:rsidRDefault="00895FA4" w:rsidP="00F72566">
            <w:pPr>
              <w:jc w:val="center"/>
              <w:rPr>
                <w:color w:val="000000"/>
                <w:sz w:val="22"/>
                <w:szCs w:val="22"/>
              </w:rPr>
            </w:pPr>
          </w:p>
        </w:tc>
        <w:tc>
          <w:tcPr>
            <w:tcW w:w="1581" w:type="dxa"/>
            <w:vAlign w:val="bottom"/>
          </w:tcPr>
          <w:p w14:paraId="2EE9C17A" w14:textId="77777777" w:rsidR="00895FA4" w:rsidRPr="00AC1CF8" w:rsidRDefault="00895FA4" w:rsidP="00F72566">
            <w:pPr>
              <w:jc w:val="center"/>
              <w:rPr>
                <w:color w:val="000000"/>
                <w:sz w:val="22"/>
                <w:szCs w:val="22"/>
              </w:rPr>
            </w:pPr>
          </w:p>
        </w:tc>
        <w:tc>
          <w:tcPr>
            <w:tcW w:w="1376" w:type="dxa"/>
            <w:vAlign w:val="bottom"/>
          </w:tcPr>
          <w:p w14:paraId="58B038A4" w14:textId="77777777" w:rsidR="00895FA4" w:rsidRPr="00AC1CF8" w:rsidRDefault="00895FA4" w:rsidP="00F72566">
            <w:pPr>
              <w:jc w:val="center"/>
              <w:rPr>
                <w:color w:val="000000"/>
                <w:sz w:val="22"/>
                <w:szCs w:val="22"/>
              </w:rPr>
            </w:pPr>
          </w:p>
        </w:tc>
      </w:tr>
      <w:tr w:rsidR="00895FA4" w:rsidRPr="00AC1CF8" w14:paraId="231DDAC8" w14:textId="77777777" w:rsidTr="00F72566">
        <w:tc>
          <w:tcPr>
            <w:tcW w:w="1786" w:type="dxa"/>
          </w:tcPr>
          <w:p w14:paraId="09806C95"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1ED23DEA" w14:textId="77777777" w:rsidR="00895FA4" w:rsidRPr="00AC1CF8" w:rsidRDefault="00895FA4" w:rsidP="00F72566">
            <w:pPr>
              <w:jc w:val="center"/>
              <w:rPr>
                <w:color w:val="0D0D0D" w:themeColor="text1" w:themeTint="F2"/>
                <w:sz w:val="22"/>
                <w:szCs w:val="22"/>
              </w:rPr>
            </w:pPr>
            <w:r w:rsidRPr="00AC1CF8">
              <w:rPr>
                <w:color w:val="000000"/>
                <w:sz w:val="22"/>
                <w:szCs w:val="22"/>
              </w:rPr>
              <w:t>34.270</w:t>
            </w:r>
          </w:p>
        </w:tc>
        <w:tc>
          <w:tcPr>
            <w:tcW w:w="1509" w:type="dxa"/>
            <w:vAlign w:val="bottom"/>
          </w:tcPr>
          <w:p w14:paraId="029DECD0" w14:textId="77777777" w:rsidR="00895FA4" w:rsidRPr="00AC1CF8" w:rsidRDefault="00895FA4" w:rsidP="00F72566">
            <w:pPr>
              <w:jc w:val="center"/>
              <w:rPr>
                <w:color w:val="0D0D0D" w:themeColor="text1" w:themeTint="F2"/>
                <w:sz w:val="22"/>
                <w:szCs w:val="22"/>
              </w:rPr>
            </w:pPr>
            <w:r w:rsidRPr="00AC1CF8">
              <w:rPr>
                <w:color w:val="000000"/>
                <w:sz w:val="22"/>
                <w:szCs w:val="22"/>
              </w:rPr>
              <w:t>3.533</w:t>
            </w:r>
          </w:p>
        </w:tc>
        <w:tc>
          <w:tcPr>
            <w:tcW w:w="1569" w:type="dxa"/>
            <w:vAlign w:val="bottom"/>
          </w:tcPr>
          <w:p w14:paraId="7F92A0E1" w14:textId="16B929A5" w:rsidR="00895FA4" w:rsidRPr="00AC1CF8" w:rsidRDefault="00895FA4" w:rsidP="00F72566">
            <w:pPr>
              <w:jc w:val="center"/>
              <w:rPr>
                <w:color w:val="0D0D0D" w:themeColor="text1" w:themeTint="F2"/>
                <w:sz w:val="22"/>
                <w:szCs w:val="22"/>
              </w:rPr>
            </w:pPr>
            <w:r w:rsidRPr="00AC1CF8">
              <w:rPr>
                <w:color w:val="000000"/>
                <w:sz w:val="22"/>
                <w:szCs w:val="22"/>
              </w:rPr>
              <w:t>.0001</w:t>
            </w:r>
          </w:p>
        </w:tc>
        <w:tc>
          <w:tcPr>
            <w:tcW w:w="1581" w:type="dxa"/>
            <w:vAlign w:val="bottom"/>
          </w:tcPr>
          <w:p w14:paraId="3732D638" w14:textId="77777777" w:rsidR="00895FA4" w:rsidRPr="00AC1CF8" w:rsidRDefault="00895FA4" w:rsidP="00F72566">
            <w:pPr>
              <w:jc w:val="center"/>
              <w:rPr>
                <w:color w:val="0D0D0D" w:themeColor="text1" w:themeTint="F2"/>
                <w:sz w:val="22"/>
                <w:szCs w:val="22"/>
              </w:rPr>
            </w:pPr>
            <w:r w:rsidRPr="00AC1CF8">
              <w:rPr>
                <w:color w:val="000000"/>
                <w:sz w:val="22"/>
                <w:szCs w:val="22"/>
              </w:rPr>
              <w:t>27.328</w:t>
            </w:r>
          </w:p>
        </w:tc>
        <w:tc>
          <w:tcPr>
            <w:tcW w:w="1376" w:type="dxa"/>
            <w:vAlign w:val="bottom"/>
          </w:tcPr>
          <w:p w14:paraId="34510447" w14:textId="77777777" w:rsidR="00895FA4" w:rsidRPr="00AC1CF8" w:rsidRDefault="00895FA4" w:rsidP="00F72566">
            <w:pPr>
              <w:jc w:val="center"/>
              <w:rPr>
                <w:color w:val="0D0D0D" w:themeColor="text1" w:themeTint="F2"/>
                <w:sz w:val="22"/>
                <w:szCs w:val="22"/>
              </w:rPr>
            </w:pPr>
            <w:r w:rsidRPr="00AC1CF8">
              <w:rPr>
                <w:color w:val="000000"/>
                <w:sz w:val="22"/>
                <w:szCs w:val="22"/>
              </w:rPr>
              <w:t>41.211</w:t>
            </w:r>
          </w:p>
        </w:tc>
      </w:tr>
      <w:tr w:rsidR="00895FA4" w:rsidRPr="00AC1CF8" w14:paraId="4E48F826" w14:textId="77777777" w:rsidTr="00F72566">
        <w:tc>
          <w:tcPr>
            <w:tcW w:w="1786" w:type="dxa"/>
          </w:tcPr>
          <w:p w14:paraId="4B5EECF8"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13B5B66B" w14:textId="77777777" w:rsidR="00895FA4" w:rsidRPr="00AC1CF8" w:rsidRDefault="00895FA4" w:rsidP="00F72566">
            <w:pPr>
              <w:jc w:val="center"/>
              <w:rPr>
                <w:color w:val="0D0D0D" w:themeColor="text1" w:themeTint="F2"/>
                <w:sz w:val="22"/>
                <w:szCs w:val="22"/>
              </w:rPr>
            </w:pPr>
          </w:p>
        </w:tc>
        <w:tc>
          <w:tcPr>
            <w:tcW w:w="1509" w:type="dxa"/>
            <w:vAlign w:val="bottom"/>
          </w:tcPr>
          <w:p w14:paraId="3D23F5EC" w14:textId="77777777" w:rsidR="00895FA4" w:rsidRPr="00AC1CF8" w:rsidRDefault="00895FA4" w:rsidP="00F72566">
            <w:pPr>
              <w:jc w:val="center"/>
              <w:rPr>
                <w:color w:val="0D0D0D" w:themeColor="text1" w:themeTint="F2"/>
                <w:sz w:val="22"/>
                <w:szCs w:val="22"/>
              </w:rPr>
            </w:pPr>
          </w:p>
        </w:tc>
        <w:tc>
          <w:tcPr>
            <w:tcW w:w="1569" w:type="dxa"/>
            <w:vAlign w:val="bottom"/>
          </w:tcPr>
          <w:p w14:paraId="279E2A6A" w14:textId="77777777" w:rsidR="00895FA4" w:rsidRPr="00AC1CF8" w:rsidRDefault="00895FA4" w:rsidP="00F72566">
            <w:pPr>
              <w:jc w:val="center"/>
              <w:rPr>
                <w:color w:val="0D0D0D" w:themeColor="text1" w:themeTint="F2"/>
                <w:sz w:val="22"/>
                <w:szCs w:val="22"/>
              </w:rPr>
            </w:pPr>
          </w:p>
        </w:tc>
        <w:tc>
          <w:tcPr>
            <w:tcW w:w="1581" w:type="dxa"/>
            <w:vAlign w:val="bottom"/>
          </w:tcPr>
          <w:p w14:paraId="79CDE983" w14:textId="77777777" w:rsidR="00895FA4" w:rsidRPr="00AC1CF8" w:rsidRDefault="00895FA4" w:rsidP="00F72566">
            <w:pPr>
              <w:jc w:val="center"/>
              <w:rPr>
                <w:color w:val="0D0D0D" w:themeColor="text1" w:themeTint="F2"/>
                <w:sz w:val="22"/>
                <w:szCs w:val="22"/>
              </w:rPr>
            </w:pPr>
          </w:p>
        </w:tc>
        <w:tc>
          <w:tcPr>
            <w:tcW w:w="1376" w:type="dxa"/>
          </w:tcPr>
          <w:p w14:paraId="6B8451F4" w14:textId="77777777" w:rsidR="00895FA4" w:rsidRPr="00AC1CF8" w:rsidRDefault="00895FA4" w:rsidP="00F72566">
            <w:pPr>
              <w:jc w:val="center"/>
              <w:rPr>
                <w:color w:val="0D0D0D" w:themeColor="text1" w:themeTint="F2"/>
                <w:sz w:val="22"/>
                <w:szCs w:val="22"/>
              </w:rPr>
            </w:pPr>
            <w:r w:rsidRPr="00AC1CF8">
              <w:rPr>
                <w:color w:val="0D0D0D" w:themeColor="text1" w:themeTint="F2"/>
                <w:sz w:val="22"/>
                <w:szCs w:val="22"/>
              </w:rPr>
              <w:t>0.161</w:t>
            </w:r>
          </w:p>
        </w:tc>
      </w:tr>
      <w:tr w:rsidR="00895FA4" w:rsidRPr="00AC1CF8" w14:paraId="02B01221" w14:textId="77777777" w:rsidTr="00F72566">
        <w:tc>
          <w:tcPr>
            <w:tcW w:w="1786" w:type="dxa"/>
          </w:tcPr>
          <w:p w14:paraId="6064A30B"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N</w:t>
            </w:r>
          </w:p>
        </w:tc>
        <w:tc>
          <w:tcPr>
            <w:tcW w:w="1539" w:type="dxa"/>
          </w:tcPr>
          <w:p w14:paraId="0FCFC3A7" w14:textId="77777777" w:rsidR="00895FA4" w:rsidRPr="00AC1CF8" w:rsidRDefault="00895FA4" w:rsidP="00F72566">
            <w:pPr>
              <w:jc w:val="center"/>
              <w:rPr>
                <w:color w:val="0D0D0D" w:themeColor="text1" w:themeTint="F2"/>
                <w:sz w:val="22"/>
                <w:szCs w:val="22"/>
              </w:rPr>
            </w:pPr>
          </w:p>
        </w:tc>
        <w:tc>
          <w:tcPr>
            <w:tcW w:w="1509" w:type="dxa"/>
          </w:tcPr>
          <w:p w14:paraId="30918B4D" w14:textId="77777777" w:rsidR="00895FA4" w:rsidRPr="00AC1CF8" w:rsidRDefault="00895FA4" w:rsidP="00F72566">
            <w:pPr>
              <w:jc w:val="center"/>
              <w:rPr>
                <w:color w:val="0D0D0D" w:themeColor="text1" w:themeTint="F2"/>
                <w:sz w:val="22"/>
                <w:szCs w:val="22"/>
              </w:rPr>
            </w:pPr>
          </w:p>
        </w:tc>
        <w:tc>
          <w:tcPr>
            <w:tcW w:w="1569" w:type="dxa"/>
          </w:tcPr>
          <w:p w14:paraId="5A99D433" w14:textId="77777777" w:rsidR="00895FA4" w:rsidRPr="00AC1CF8" w:rsidRDefault="00895FA4" w:rsidP="00F72566">
            <w:pPr>
              <w:jc w:val="center"/>
              <w:rPr>
                <w:color w:val="0D0D0D" w:themeColor="text1" w:themeTint="F2"/>
                <w:sz w:val="22"/>
                <w:szCs w:val="22"/>
              </w:rPr>
            </w:pPr>
          </w:p>
        </w:tc>
        <w:tc>
          <w:tcPr>
            <w:tcW w:w="1581" w:type="dxa"/>
          </w:tcPr>
          <w:p w14:paraId="5A6E9074" w14:textId="77777777" w:rsidR="00895FA4" w:rsidRPr="00AC1CF8" w:rsidRDefault="00895FA4" w:rsidP="00F72566">
            <w:pPr>
              <w:jc w:val="center"/>
              <w:rPr>
                <w:color w:val="0D0D0D" w:themeColor="text1" w:themeTint="F2"/>
                <w:sz w:val="22"/>
                <w:szCs w:val="22"/>
              </w:rPr>
            </w:pPr>
          </w:p>
        </w:tc>
        <w:tc>
          <w:tcPr>
            <w:tcW w:w="1376" w:type="dxa"/>
          </w:tcPr>
          <w:p w14:paraId="5EA88981" w14:textId="77777777" w:rsidR="00895FA4" w:rsidRPr="00AC1CF8" w:rsidRDefault="00895FA4" w:rsidP="00F72566">
            <w:pPr>
              <w:jc w:val="center"/>
              <w:rPr>
                <w:color w:val="0D0D0D" w:themeColor="text1" w:themeTint="F2"/>
                <w:sz w:val="22"/>
                <w:szCs w:val="22"/>
              </w:rPr>
            </w:pPr>
            <w:r w:rsidRPr="00AC1CF8">
              <w:rPr>
                <w:color w:val="0D0D0D" w:themeColor="text1" w:themeTint="F2"/>
                <w:sz w:val="22"/>
                <w:szCs w:val="22"/>
              </w:rPr>
              <w:t>487</w:t>
            </w:r>
          </w:p>
        </w:tc>
      </w:tr>
      <w:tr w:rsidR="00895FA4" w:rsidRPr="00AC1CF8" w14:paraId="0A523C63" w14:textId="77777777" w:rsidTr="00F72566">
        <w:tc>
          <w:tcPr>
            <w:tcW w:w="1786" w:type="dxa"/>
          </w:tcPr>
          <w:p w14:paraId="37B41D8F" w14:textId="77777777" w:rsidR="00895FA4" w:rsidRPr="00AC1CF8" w:rsidRDefault="00895FA4" w:rsidP="00F72566">
            <w:pPr>
              <w:jc w:val="both"/>
              <w:rPr>
                <w:color w:val="0D0D0D" w:themeColor="text1" w:themeTint="F2"/>
                <w:sz w:val="22"/>
                <w:szCs w:val="22"/>
              </w:rPr>
            </w:pPr>
          </w:p>
        </w:tc>
        <w:tc>
          <w:tcPr>
            <w:tcW w:w="1539" w:type="dxa"/>
          </w:tcPr>
          <w:p w14:paraId="13DEB8D1" w14:textId="77777777" w:rsidR="00895FA4" w:rsidRPr="00AC1CF8" w:rsidRDefault="00895FA4" w:rsidP="00F72566">
            <w:pPr>
              <w:jc w:val="center"/>
              <w:rPr>
                <w:color w:val="0D0D0D" w:themeColor="text1" w:themeTint="F2"/>
                <w:sz w:val="22"/>
                <w:szCs w:val="22"/>
              </w:rPr>
            </w:pPr>
          </w:p>
        </w:tc>
        <w:tc>
          <w:tcPr>
            <w:tcW w:w="1509" w:type="dxa"/>
          </w:tcPr>
          <w:p w14:paraId="6264E771" w14:textId="77777777" w:rsidR="00895FA4" w:rsidRPr="00AC1CF8" w:rsidRDefault="00895FA4" w:rsidP="00F72566">
            <w:pPr>
              <w:jc w:val="center"/>
              <w:rPr>
                <w:color w:val="0D0D0D" w:themeColor="text1" w:themeTint="F2"/>
                <w:sz w:val="22"/>
                <w:szCs w:val="22"/>
              </w:rPr>
            </w:pPr>
          </w:p>
        </w:tc>
        <w:tc>
          <w:tcPr>
            <w:tcW w:w="1569" w:type="dxa"/>
          </w:tcPr>
          <w:p w14:paraId="540FB8C2" w14:textId="77777777" w:rsidR="00895FA4" w:rsidRPr="00AC1CF8" w:rsidRDefault="00895FA4" w:rsidP="00F72566">
            <w:pPr>
              <w:jc w:val="center"/>
              <w:rPr>
                <w:color w:val="0D0D0D" w:themeColor="text1" w:themeTint="F2"/>
                <w:sz w:val="22"/>
                <w:szCs w:val="22"/>
              </w:rPr>
            </w:pPr>
          </w:p>
        </w:tc>
        <w:tc>
          <w:tcPr>
            <w:tcW w:w="1581" w:type="dxa"/>
          </w:tcPr>
          <w:p w14:paraId="7A2FDB17" w14:textId="77777777" w:rsidR="00895FA4" w:rsidRPr="00AC1CF8" w:rsidRDefault="00895FA4" w:rsidP="00F72566">
            <w:pPr>
              <w:jc w:val="center"/>
              <w:rPr>
                <w:color w:val="0D0D0D" w:themeColor="text1" w:themeTint="F2"/>
                <w:sz w:val="22"/>
                <w:szCs w:val="22"/>
              </w:rPr>
            </w:pPr>
          </w:p>
        </w:tc>
        <w:tc>
          <w:tcPr>
            <w:tcW w:w="1376" w:type="dxa"/>
          </w:tcPr>
          <w:p w14:paraId="18F501C9" w14:textId="77777777" w:rsidR="00895FA4" w:rsidRPr="00AC1CF8" w:rsidRDefault="00895FA4" w:rsidP="00F72566">
            <w:pPr>
              <w:jc w:val="center"/>
              <w:rPr>
                <w:color w:val="0D0D0D" w:themeColor="text1" w:themeTint="F2"/>
                <w:sz w:val="22"/>
                <w:szCs w:val="22"/>
              </w:rPr>
            </w:pPr>
          </w:p>
        </w:tc>
      </w:tr>
    </w:tbl>
    <w:p w14:paraId="0FE35691" w14:textId="77777777" w:rsidR="00895FA4" w:rsidRPr="00AC1CF8" w:rsidRDefault="00895FA4" w:rsidP="00895FA4">
      <w:pPr>
        <w:jc w:val="both"/>
        <w:rPr>
          <w:color w:val="0D0D0D" w:themeColor="text1" w:themeTint="F2"/>
          <w:sz w:val="22"/>
          <w:szCs w:val="22"/>
        </w:rPr>
      </w:pPr>
      <w:r w:rsidRPr="00AC1CF8">
        <w:rPr>
          <w:color w:val="0D0D0D" w:themeColor="text1" w:themeTint="F2"/>
          <w:sz w:val="22"/>
          <w:szCs w:val="22"/>
        </w:rPr>
        <w:t>Standardized Explicit self-esteem is measured using the Rosenberg self-esteem scale.</w:t>
      </w:r>
    </w:p>
    <w:p w14:paraId="075CF638" w14:textId="44300AD6" w:rsidR="00895FA4" w:rsidRPr="00AC1CF8" w:rsidRDefault="000A2591" w:rsidP="00895FA4">
      <w:pPr>
        <w:jc w:val="both"/>
        <w:rPr>
          <w:color w:val="0D0D0D" w:themeColor="text1" w:themeTint="F2"/>
          <w:sz w:val="22"/>
          <w:szCs w:val="22"/>
        </w:rPr>
      </w:pPr>
      <w:r w:rsidRPr="00AC1CF8">
        <w:rPr>
          <w:sz w:val="22"/>
          <w:szCs w:val="22"/>
        </w:rPr>
        <w:t>†</w:t>
      </w:r>
      <w:r w:rsidRPr="00AC1CF8">
        <w:rPr>
          <w:color w:val="0D0D0D" w:themeColor="text1" w:themeTint="F2"/>
          <w:sz w:val="22"/>
          <w:szCs w:val="22"/>
        </w:rPr>
        <w:t>P&lt;.100; **P&lt;.050; ***P&lt;.001</w:t>
      </w:r>
    </w:p>
    <w:p w14:paraId="145E72AD" w14:textId="77777777" w:rsidR="00895FA4" w:rsidRPr="00AC1CF8" w:rsidRDefault="00895FA4" w:rsidP="00895FA4">
      <w:pPr>
        <w:jc w:val="both"/>
        <w:rPr>
          <w:color w:val="0D0D0D" w:themeColor="text1" w:themeTint="F2"/>
          <w:sz w:val="22"/>
          <w:szCs w:val="22"/>
        </w:rPr>
      </w:pPr>
    </w:p>
    <w:p w14:paraId="4DB051C1"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06621065" w14:textId="0918A7F2" w:rsidR="00895FA4" w:rsidRPr="00AC1CF8" w:rsidRDefault="00895FA4" w:rsidP="00895FA4">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53</w:t>
      </w:r>
      <w:r w:rsidRPr="00AC1CF8">
        <w:rPr>
          <w:color w:val="0D0D0D" w:themeColor="text1" w:themeTint="F2"/>
          <w:sz w:val="22"/>
          <w:szCs w:val="22"/>
        </w:rPr>
        <w:t>: Linear Regression with Robust Confidence Internals: The effect of explicit self-esteem on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895FA4" w:rsidRPr="00AC1CF8" w14:paraId="5474C2D1" w14:textId="77777777" w:rsidTr="00F72566">
        <w:trPr>
          <w:trHeight w:val="97"/>
        </w:trPr>
        <w:tc>
          <w:tcPr>
            <w:tcW w:w="1786" w:type="dxa"/>
          </w:tcPr>
          <w:p w14:paraId="7B1BB958" w14:textId="77777777" w:rsidR="00895FA4" w:rsidRPr="00AC1CF8" w:rsidRDefault="00895FA4" w:rsidP="00F72566">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71A2702F"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7FB6A7CB"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1D50062B"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220956FF"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5B5B3107" w14:textId="77777777" w:rsidR="00895FA4" w:rsidRPr="00AC1CF8" w:rsidRDefault="00895FA4" w:rsidP="00F72566">
            <w:pPr>
              <w:jc w:val="center"/>
              <w:rPr>
                <w:color w:val="0D0D0D" w:themeColor="text1" w:themeTint="F2"/>
                <w:sz w:val="22"/>
                <w:szCs w:val="22"/>
                <w:u w:val="single"/>
              </w:rPr>
            </w:pPr>
            <w:r w:rsidRPr="00AC1CF8">
              <w:rPr>
                <w:color w:val="0D0D0D" w:themeColor="text1" w:themeTint="F2"/>
                <w:sz w:val="22"/>
                <w:szCs w:val="22"/>
                <w:u w:val="single"/>
              </w:rPr>
              <w:t>Conf. Inter]</w:t>
            </w:r>
          </w:p>
        </w:tc>
      </w:tr>
      <w:tr w:rsidR="00895FA4" w:rsidRPr="00AC1CF8" w14:paraId="147B489B" w14:textId="77777777" w:rsidTr="00F72566">
        <w:tc>
          <w:tcPr>
            <w:tcW w:w="1786" w:type="dxa"/>
          </w:tcPr>
          <w:p w14:paraId="1E62ADA2" w14:textId="77777777" w:rsidR="00895FA4" w:rsidRPr="00AC1CF8" w:rsidRDefault="00895FA4" w:rsidP="00F72566">
            <w:pPr>
              <w:jc w:val="both"/>
              <w:rPr>
                <w:color w:val="0D0D0D" w:themeColor="text1" w:themeTint="F2"/>
                <w:sz w:val="22"/>
                <w:szCs w:val="22"/>
              </w:rPr>
            </w:pPr>
          </w:p>
        </w:tc>
        <w:tc>
          <w:tcPr>
            <w:tcW w:w="1539" w:type="dxa"/>
          </w:tcPr>
          <w:p w14:paraId="4AABF44C" w14:textId="77777777" w:rsidR="00895FA4" w:rsidRPr="00AC1CF8" w:rsidRDefault="00895FA4" w:rsidP="00F72566">
            <w:pPr>
              <w:jc w:val="center"/>
              <w:rPr>
                <w:color w:val="0D0D0D" w:themeColor="text1" w:themeTint="F2"/>
                <w:sz w:val="22"/>
                <w:szCs w:val="22"/>
              </w:rPr>
            </w:pPr>
          </w:p>
        </w:tc>
        <w:tc>
          <w:tcPr>
            <w:tcW w:w="1509" w:type="dxa"/>
          </w:tcPr>
          <w:p w14:paraId="41C7D649" w14:textId="77777777" w:rsidR="00895FA4" w:rsidRPr="00AC1CF8" w:rsidRDefault="00895FA4" w:rsidP="00F72566">
            <w:pPr>
              <w:jc w:val="center"/>
              <w:rPr>
                <w:color w:val="0D0D0D" w:themeColor="text1" w:themeTint="F2"/>
                <w:sz w:val="22"/>
                <w:szCs w:val="22"/>
              </w:rPr>
            </w:pPr>
          </w:p>
        </w:tc>
        <w:tc>
          <w:tcPr>
            <w:tcW w:w="1569" w:type="dxa"/>
          </w:tcPr>
          <w:p w14:paraId="2A747DB8" w14:textId="77777777" w:rsidR="00895FA4" w:rsidRPr="00AC1CF8" w:rsidRDefault="00895FA4" w:rsidP="00F72566">
            <w:pPr>
              <w:jc w:val="center"/>
              <w:rPr>
                <w:color w:val="0D0D0D" w:themeColor="text1" w:themeTint="F2"/>
                <w:sz w:val="22"/>
                <w:szCs w:val="22"/>
              </w:rPr>
            </w:pPr>
          </w:p>
        </w:tc>
        <w:tc>
          <w:tcPr>
            <w:tcW w:w="1581" w:type="dxa"/>
          </w:tcPr>
          <w:p w14:paraId="5207D575" w14:textId="77777777" w:rsidR="00895FA4" w:rsidRPr="00AC1CF8" w:rsidRDefault="00895FA4" w:rsidP="00F72566">
            <w:pPr>
              <w:jc w:val="center"/>
              <w:rPr>
                <w:color w:val="0D0D0D" w:themeColor="text1" w:themeTint="F2"/>
                <w:sz w:val="22"/>
                <w:szCs w:val="22"/>
              </w:rPr>
            </w:pPr>
          </w:p>
        </w:tc>
        <w:tc>
          <w:tcPr>
            <w:tcW w:w="1376" w:type="dxa"/>
          </w:tcPr>
          <w:p w14:paraId="1194CCA3" w14:textId="77777777" w:rsidR="00895FA4" w:rsidRPr="00AC1CF8" w:rsidRDefault="00895FA4" w:rsidP="00F72566">
            <w:pPr>
              <w:jc w:val="center"/>
              <w:rPr>
                <w:color w:val="0D0D0D" w:themeColor="text1" w:themeTint="F2"/>
                <w:sz w:val="22"/>
                <w:szCs w:val="22"/>
              </w:rPr>
            </w:pPr>
          </w:p>
        </w:tc>
      </w:tr>
      <w:tr w:rsidR="00895FA4" w:rsidRPr="00AC1CF8" w14:paraId="60032DB2" w14:textId="77777777" w:rsidTr="00F72566">
        <w:tc>
          <w:tcPr>
            <w:tcW w:w="1786" w:type="dxa"/>
          </w:tcPr>
          <w:p w14:paraId="589D2F69"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2130A577" w14:textId="77777777" w:rsidR="00895FA4" w:rsidRPr="00AC1CF8" w:rsidRDefault="00895FA4" w:rsidP="00F72566">
            <w:pPr>
              <w:jc w:val="center"/>
              <w:rPr>
                <w:color w:val="0D0D0D" w:themeColor="text1" w:themeTint="F2"/>
                <w:sz w:val="22"/>
                <w:szCs w:val="22"/>
              </w:rPr>
            </w:pPr>
            <w:r w:rsidRPr="00AC1CF8">
              <w:rPr>
                <w:color w:val="000000"/>
                <w:sz w:val="22"/>
                <w:szCs w:val="22"/>
              </w:rPr>
              <w:t>-1.628</w:t>
            </w:r>
          </w:p>
        </w:tc>
        <w:tc>
          <w:tcPr>
            <w:tcW w:w="1509" w:type="dxa"/>
            <w:vAlign w:val="bottom"/>
          </w:tcPr>
          <w:p w14:paraId="6248834C" w14:textId="77777777" w:rsidR="00895FA4" w:rsidRPr="00AC1CF8" w:rsidRDefault="00895FA4" w:rsidP="00F72566">
            <w:pPr>
              <w:jc w:val="center"/>
              <w:rPr>
                <w:color w:val="0D0D0D" w:themeColor="text1" w:themeTint="F2"/>
                <w:sz w:val="22"/>
                <w:szCs w:val="22"/>
              </w:rPr>
            </w:pPr>
            <w:r w:rsidRPr="00AC1CF8">
              <w:rPr>
                <w:color w:val="000000"/>
                <w:sz w:val="22"/>
                <w:szCs w:val="22"/>
              </w:rPr>
              <w:t>0.506</w:t>
            </w:r>
          </w:p>
        </w:tc>
        <w:tc>
          <w:tcPr>
            <w:tcW w:w="1569" w:type="dxa"/>
            <w:vAlign w:val="bottom"/>
          </w:tcPr>
          <w:p w14:paraId="12E1D5E0" w14:textId="587F4DEC" w:rsidR="00895FA4" w:rsidRPr="00AC1CF8" w:rsidRDefault="00895FA4" w:rsidP="00F72566">
            <w:pPr>
              <w:jc w:val="center"/>
              <w:rPr>
                <w:color w:val="0D0D0D" w:themeColor="text1" w:themeTint="F2"/>
                <w:sz w:val="22"/>
                <w:szCs w:val="22"/>
              </w:rPr>
            </w:pPr>
            <w:r w:rsidRPr="00AC1CF8">
              <w:rPr>
                <w:color w:val="000000"/>
                <w:sz w:val="22"/>
                <w:szCs w:val="22"/>
              </w:rPr>
              <w:t>.001***</w:t>
            </w:r>
          </w:p>
        </w:tc>
        <w:tc>
          <w:tcPr>
            <w:tcW w:w="1581" w:type="dxa"/>
            <w:vAlign w:val="bottom"/>
          </w:tcPr>
          <w:p w14:paraId="7CD6AEFD" w14:textId="77777777" w:rsidR="00895FA4" w:rsidRPr="00AC1CF8" w:rsidRDefault="00895FA4" w:rsidP="00F72566">
            <w:pPr>
              <w:jc w:val="center"/>
              <w:rPr>
                <w:color w:val="0D0D0D" w:themeColor="text1" w:themeTint="F2"/>
                <w:sz w:val="22"/>
                <w:szCs w:val="22"/>
              </w:rPr>
            </w:pPr>
            <w:r w:rsidRPr="00AC1CF8">
              <w:rPr>
                <w:color w:val="000000"/>
                <w:sz w:val="22"/>
                <w:szCs w:val="22"/>
              </w:rPr>
              <w:t>-2.623</w:t>
            </w:r>
          </w:p>
        </w:tc>
        <w:tc>
          <w:tcPr>
            <w:tcW w:w="1376" w:type="dxa"/>
            <w:vAlign w:val="bottom"/>
          </w:tcPr>
          <w:p w14:paraId="53041E17" w14:textId="77777777" w:rsidR="00895FA4" w:rsidRPr="00AC1CF8" w:rsidRDefault="00895FA4" w:rsidP="00F72566">
            <w:pPr>
              <w:jc w:val="center"/>
              <w:rPr>
                <w:color w:val="0D0D0D" w:themeColor="text1" w:themeTint="F2"/>
                <w:sz w:val="22"/>
                <w:szCs w:val="22"/>
              </w:rPr>
            </w:pPr>
            <w:r w:rsidRPr="00AC1CF8">
              <w:rPr>
                <w:color w:val="000000"/>
                <w:sz w:val="22"/>
                <w:szCs w:val="22"/>
              </w:rPr>
              <w:t>-0.633</w:t>
            </w:r>
          </w:p>
        </w:tc>
      </w:tr>
      <w:tr w:rsidR="00895FA4" w:rsidRPr="00AC1CF8" w14:paraId="40A5097E" w14:textId="77777777" w:rsidTr="00F72566">
        <w:tc>
          <w:tcPr>
            <w:tcW w:w="1786" w:type="dxa"/>
          </w:tcPr>
          <w:p w14:paraId="74FD0198" w14:textId="77777777" w:rsidR="00895FA4" w:rsidRPr="00AC1CF8" w:rsidRDefault="00895FA4" w:rsidP="00F72566">
            <w:pPr>
              <w:jc w:val="both"/>
              <w:rPr>
                <w:color w:val="0D0D0D" w:themeColor="text1" w:themeTint="F2"/>
                <w:sz w:val="22"/>
                <w:szCs w:val="22"/>
              </w:rPr>
            </w:pPr>
          </w:p>
        </w:tc>
        <w:tc>
          <w:tcPr>
            <w:tcW w:w="1539" w:type="dxa"/>
            <w:vAlign w:val="bottom"/>
          </w:tcPr>
          <w:p w14:paraId="29330EB2" w14:textId="77777777" w:rsidR="00895FA4" w:rsidRPr="00AC1CF8" w:rsidRDefault="00895FA4" w:rsidP="00F72566">
            <w:pPr>
              <w:jc w:val="center"/>
              <w:rPr>
                <w:color w:val="0D0D0D" w:themeColor="text1" w:themeTint="F2"/>
                <w:sz w:val="22"/>
                <w:szCs w:val="22"/>
              </w:rPr>
            </w:pPr>
          </w:p>
        </w:tc>
        <w:tc>
          <w:tcPr>
            <w:tcW w:w="1509" w:type="dxa"/>
            <w:vAlign w:val="bottom"/>
          </w:tcPr>
          <w:p w14:paraId="26C77A7D" w14:textId="77777777" w:rsidR="00895FA4" w:rsidRPr="00AC1CF8" w:rsidRDefault="00895FA4" w:rsidP="00F72566">
            <w:pPr>
              <w:jc w:val="center"/>
              <w:rPr>
                <w:color w:val="0D0D0D" w:themeColor="text1" w:themeTint="F2"/>
                <w:sz w:val="22"/>
                <w:szCs w:val="22"/>
              </w:rPr>
            </w:pPr>
          </w:p>
        </w:tc>
        <w:tc>
          <w:tcPr>
            <w:tcW w:w="1569" w:type="dxa"/>
            <w:vAlign w:val="bottom"/>
          </w:tcPr>
          <w:p w14:paraId="4DB2CD40" w14:textId="77777777" w:rsidR="00895FA4" w:rsidRPr="00AC1CF8" w:rsidRDefault="00895FA4" w:rsidP="00F72566">
            <w:pPr>
              <w:jc w:val="center"/>
              <w:rPr>
                <w:color w:val="0D0D0D" w:themeColor="text1" w:themeTint="F2"/>
                <w:sz w:val="22"/>
                <w:szCs w:val="22"/>
              </w:rPr>
            </w:pPr>
          </w:p>
        </w:tc>
        <w:tc>
          <w:tcPr>
            <w:tcW w:w="1581" w:type="dxa"/>
            <w:vAlign w:val="bottom"/>
          </w:tcPr>
          <w:p w14:paraId="5F78E0CC" w14:textId="77777777" w:rsidR="00895FA4" w:rsidRPr="00AC1CF8" w:rsidRDefault="00895FA4" w:rsidP="00F72566">
            <w:pPr>
              <w:tabs>
                <w:tab w:val="left" w:pos="1015"/>
              </w:tabs>
              <w:jc w:val="center"/>
              <w:rPr>
                <w:color w:val="0D0D0D" w:themeColor="text1" w:themeTint="F2"/>
                <w:sz w:val="22"/>
                <w:szCs w:val="22"/>
              </w:rPr>
            </w:pPr>
          </w:p>
        </w:tc>
        <w:tc>
          <w:tcPr>
            <w:tcW w:w="1376" w:type="dxa"/>
            <w:vAlign w:val="bottom"/>
          </w:tcPr>
          <w:p w14:paraId="3B54D610" w14:textId="77777777" w:rsidR="00895FA4" w:rsidRPr="00AC1CF8" w:rsidRDefault="00895FA4" w:rsidP="00F72566">
            <w:pPr>
              <w:tabs>
                <w:tab w:val="left" w:pos="1015"/>
              </w:tabs>
              <w:jc w:val="center"/>
              <w:rPr>
                <w:color w:val="0D0D0D" w:themeColor="text1" w:themeTint="F2"/>
                <w:sz w:val="22"/>
                <w:szCs w:val="22"/>
              </w:rPr>
            </w:pPr>
          </w:p>
        </w:tc>
      </w:tr>
      <w:tr w:rsidR="00895FA4" w:rsidRPr="00AC1CF8" w14:paraId="6CCB4940" w14:textId="77777777" w:rsidTr="00F72566">
        <w:tc>
          <w:tcPr>
            <w:tcW w:w="1786" w:type="dxa"/>
            <w:vAlign w:val="bottom"/>
          </w:tcPr>
          <w:p w14:paraId="1669ECE9" w14:textId="77777777" w:rsidR="00895FA4" w:rsidRPr="00AC1CF8" w:rsidRDefault="00895FA4" w:rsidP="00F72566">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78B25AB7" w14:textId="77777777" w:rsidR="00895FA4" w:rsidRPr="00AC1CF8" w:rsidRDefault="00895FA4" w:rsidP="00F72566">
            <w:pPr>
              <w:jc w:val="center"/>
              <w:rPr>
                <w:color w:val="0D0D0D" w:themeColor="text1" w:themeTint="F2"/>
                <w:sz w:val="22"/>
                <w:szCs w:val="22"/>
              </w:rPr>
            </w:pPr>
            <w:r w:rsidRPr="00AC1CF8">
              <w:rPr>
                <w:color w:val="000000"/>
                <w:sz w:val="22"/>
                <w:szCs w:val="22"/>
              </w:rPr>
              <w:t>-0.082</w:t>
            </w:r>
          </w:p>
        </w:tc>
        <w:tc>
          <w:tcPr>
            <w:tcW w:w="1509" w:type="dxa"/>
            <w:vAlign w:val="bottom"/>
          </w:tcPr>
          <w:p w14:paraId="6D4F27E6" w14:textId="77777777" w:rsidR="00895FA4" w:rsidRPr="00AC1CF8" w:rsidRDefault="00895FA4" w:rsidP="00F72566">
            <w:pPr>
              <w:jc w:val="center"/>
              <w:rPr>
                <w:color w:val="0D0D0D" w:themeColor="text1" w:themeTint="F2"/>
                <w:sz w:val="22"/>
                <w:szCs w:val="22"/>
              </w:rPr>
            </w:pPr>
            <w:r w:rsidRPr="00AC1CF8">
              <w:rPr>
                <w:color w:val="000000"/>
                <w:sz w:val="22"/>
                <w:szCs w:val="22"/>
              </w:rPr>
              <w:t>0.039</w:t>
            </w:r>
          </w:p>
        </w:tc>
        <w:tc>
          <w:tcPr>
            <w:tcW w:w="1569" w:type="dxa"/>
            <w:vAlign w:val="bottom"/>
          </w:tcPr>
          <w:p w14:paraId="10BA817E" w14:textId="26DD2C4E" w:rsidR="00895FA4" w:rsidRPr="00AC1CF8" w:rsidRDefault="00895FA4" w:rsidP="00F72566">
            <w:pPr>
              <w:jc w:val="center"/>
              <w:rPr>
                <w:color w:val="0D0D0D" w:themeColor="text1" w:themeTint="F2"/>
                <w:sz w:val="22"/>
                <w:szCs w:val="22"/>
              </w:rPr>
            </w:pPr>
            <w:r w:rsidRPr="00AC1CF8">
              <w:rPr>
                <w:color w:val="000000"/>
                <w:sz w:val="22"/>
                <w:szCs w:val="22"/>
              </w:rPr>
              <w:t>.036**</w:t>
            </w:r>
          </w:p>
        </w:tc>
        <w:tc>
          <w:tcPr>
            <w:tcW w:w="1581" w:type="dxa"/>
            <w:vAlign w:val="bottom"/>
          </w:tcPr>
          <w:p w14:paraId="5E0677A4" w14:textId="77777777" w:rsidR="00895FA4" w:rsidRPr="00AC1CF8" w:rsidRDefault="00895FA4" w:rsidP="00F72566">
            <w:pPr>
              <w:jc w:val="center"/>
              <w:rPr>
                <w:color w:val="0D0D0D" w:themeColor="text1" w:themeTint="F2"/>
                <w:sz w:val="22"/>
                <w:szCs w:val="22"/>
              </w:rPr>
            </w:pPr>
            <w:r w:rsidRPr="00AC1CF8">
              <w:rPr>
                <w:color w:val="000000"/>
                <w:sz w:val="22"/>
                <w:szCs w:val="22"/>
              </w:rPr>
              <w:t>-0.159</w:t>
            </w:r>
          </w:p>
        </w:tc>
        <w:tc>
          <w:tcPr>
            <w:tcW w:w="1376" w:type="dxa"/>
            <w:vAlign w:val="bottom"/>
          </w:tcPr>
          <w:p w14:paraId="3928C99C" w14:textId="77777777" w:rsidR="00895FA4" w:rsidRPr="00AC1CF8" w:rsidRDefault="00895FA4" w:rsidP="00F72566">
            <w:pPr>
              <w:jc w:val="center"/>
              <w:rPr>
                <w:color w:val="0D0D0D" w:themeColor="text1" w:themeTint="F2"/>
                <w:sz w:val="22"/>
                <w:szCs w:val="22"/>
              </w:rPr>
            </w:pPr>
            <w:r w:rsidRPr="00AC1CF8">
              <w:rPr>
                <w:color w:val="000000"/>
                <w:sz w:val="22"/>
                <w:szCs w:val="22"/>
              </w:rPr>
              <w:t>-0.005</w:t>
            </w:r>
          </w:p>
        </w:tc>
      </w:tr>
      <w:tr w:rsidR="00895FA4" w:rsidRPr="00AC1CF8" w14:paraId="59ABA027" w14:textId="77777777" w:rsidTr="00F72566">
        <w:tc>
          <w:tcPr>
            <w:tcW w:w="1786" w:type="dxa"/>
            <w:vAlign w:val="bottom"/>
          </w:tcPr>
          <w:p w14:paraId="4DC60573" w14:textId="77777777" w:rsidR="00895FA4" w:rsidRPr="00AC1CF8" w:rsidRDefault="00895FA4" w:rsidP="00F72566">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40CBE784" w14:textId="77777777" w:rsidR="00895FA4" w:rsidRPr="00AC1CF8" w:rsidRDefault="00895FA4" w:rsidP="00F72566">
            <w:pPr>
              <w:jc w:val="center"/>
              <w:rPr>
                <w:color w:val="0D0D0D" w:themeColor="text1" w:themeTint="F2"/>
                <w:sz w:val="22"/>
                <w:szCs w:val="22"/>
              </w:rPr>
            </w:pPr>
            <w:r w:rsidRPr="00AC1CF8">
              <w:rPr>
                <w:color w:val="000000"/>
                <w:sz w:val="22"/>
                <w:szCs w:val="22"/>
              </w:rPr>
              <w:t>-0.325</w:t>
            </w:r>
          </w:p>
        </w:tc>
        <w:tc>
          <w:tcPr>
            <w:tcW w:w="1509" w:type="dxa"/>
            <w:vAlign w:val="bottom"/>
          </w:tcPr>
          <w:p w14:paraId="697D8B84" w14:textId="77777777" w:rsidR="00895FA4" w:rsidRPr="00AC1CF8" w:rsidRDefault="00895FA4" w:rsidP="00F72566">
            <w:pPr>
              <w:jc w:val="center"/>
              <w:rPr>
                <w:color w:val="0D0D0D" w:themeColor="text1" w:themeTint="F2"/>
                <w:sz w:val="22"/>
                <w:szCs w:val="22"/>
              </w:rPr>
            </w:pPr>
            <w:r w:rsidRPr="00AC1CF8">
              <w:rPr>
                <w:color w:val="000000"/>
                <w:sz w:val="22"/>
                <w:szCs w:val="22"/>
              </w:rPr>
              <w:t>0.434</w:t>
            </w:r>
          </w:p>
        </w:tc>
        <w:tc>
          <w:tcPr>
            <w:tcW w:w="1569" w:type="dxa"/>
            <w:vAlign w:val="bottom"/>
          </w:tcPr>
          <w:p w14:paraId="105E3B9F" w14:textId="0DF97073" w:rsidR="00895FA4" w:rsidRPr="00AC1CF8" w:rsidRDefault="00895FA4" w:rsidP="00F72566">
            <w:pPr>
              <w:jc w:val="center"/>
              <w:rPr>
                <w:color w:val="0D0D0D" w:themeColor="text1" w:themeTint="F2"/>
                <w:sz w:val="22"/>
                <w:szCs w:val="22"/>
              </w:rPr>
            </w:pPr>
            <w:r w:rsidRPr="00AC1CF8">
              <w:rPr>
                <w:color w:val="000000"/>
                <w:sz w:val="22"/>
                <w:szCs w:val="22"/>
              </w:rPr>
              <w:t>.454</w:t>
            </w:r>
          </w:p>
        </w:tc>
        <w:tc>
          <w:tcPr>
            <w:tcW w:w="1581" w:type="dxa"/>
            <w:vAlign w:val="bottom"/>
          </w:tcPr>
          <w:p w14:paraId="0A21EF1F" w14:textId="77777777" w:rsidR="00895FA4" w:rsidRPr="00AC1CF8" w:rsidRDefault="00895FA4" w:rsidP="00F72566">
            <w:pPr>
              <w:jc w:val="center"/>
              <w:rPr>
                <w:color w:val="0D0D0D" w:themeColor="text1" w:themeTint="F2"/>
                <w:sz w:val="22"/>
                <w:szCs w:val="22"/>
              </w:rPr>
            </w:pPr>
            <w:r w:rsidRPr="00AC1CF8">
              <w:rPr>
                <w:color w:val="000000"/>
                <w:sz w:val="22"/>
                <w:szCs w:val="22"/>
              </w:rPr>
              <w:t>-1.178</w:t>
            </w:r>
          </w:p>
        </w:tc>
        <w:tc>
          <w:tcPr>
            <w:tcW w:w="1376" w:type="dxa"/>
            <w:vAlign w:val="bottom"/>
          </w:tcPr>
          <w:p w14:paraId="52DF401E" w14:textId="77777777" w:rsidR="00895FA4" w:rsidRPr="00AC1CF8" w:rsidRDefault="00895FA4" w:rsidP="00F72566">
            <w:pPr>
              <w:jc w:val="center"/>
              <w:rPr>
                <w:color w:val="0D0D0D" w:themeColor="text1" w:themeTint="F2"/>
                <w:sz w:val="22"/>
                <w:szCs w:val="22"/>
              </w:rPr>
            </w:pPr>
            <w:r w:rsidRPr="00AC1CF8">
              <w:rPr>
                <w:color w:val="000000"/>
                <w:sz w:val="22"/>
                <w:szCs w:val="22"/>
              </w:rPr>
              <w:t>0.527</w:t>
            </w:r>
          </w:p>
        </w:tc>
      </w:tr>
      <w:tr w:rsidR="00895FA4" w:rsidRPr="00AC1CF8" w14:paraId="53B5E74C" w14:textId="77777777" w:rsidTr="00F72566">
        <w:tc>
          <w:tcPr>
            <w:tcW w:w="1786" w:type="dxa"/>
            <w:vAlign w:val="bottom"/>
          </w:tcPr>
          <w:p w14:paraId="282BEF88" w14:textId="77777777" w:rsidR="00895FA4" w:rsidRPr="00AC1CF8" w:rsidRDefault="00895FA4" w:rsidP="00F72566">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3890F572" w14:textId="77777777" w:rsidR="00895FA4" w:rsidRPr="00AC1CF8" w:rsidRDefault="00895FA4" w:rsidP="00F72566">
            <w:pPr>
              <w:jc w:val="center"/>
              <w:rPr>
                <w:color w:val="0D0D0D" w:themeColor="text1" w:themeTint="F2"/>
                <w:sz w:val="22"/>
                <w:szCs w:val="22"/>
              </w:rPr>
            </w:pPr>
            <w:r w:rsidRPr="00AC1CF8">
              <w:rPr>
                <w:color w:val="000000"/>
                <w:sz w:val="22"/>
                <w:szCs w:val="22"/>
              </w:rPr>
              <w:t>0.066</w:t>
            </w:r>
          </w:p>
        </w:tc>
        <w:tc>
          <w:tcPr>
            <w:tcW w:w="1509" w:type="dxa"/>
            <w:vAlign w:val="bottom"/>
          </w:tcPr>
          <w:p w14:paraId="2C24E35E" w14:textId="77777777" w:rsidR="00895FA4" w:rsidRPr="00AC1CF8" w:rsidRDefault="00895FA4" w:rsidP="00F72566">
            <w:pPr>
              <w:jc w:val="center"/>
              <w:rPr>
                <w:color w:val="0D0D0D" w:themeColor="text1" w:themeTint="F2"/>
                <w:sz w:val="22"/>
                <w:szCs w:val="22"/>
              </w:rPr>
            </w:pPr>
            <w:r w:rsidRPr="00AC1CF8">
              <w:rPr>
                <w:color w:val="000000"/>
                <w:sz w:val="22"/>
                <w:szCs w:val="22"/>
              </w:rPr>
              <w:t>0.200</w:t>
            </w:r>
          </w:p>
        </w:tc>
        <w:tc>
          <w:tcPr>
            <w:tcW w:w="1569" w:type="dxa"/>
            <w:vAlign w:val="bottom"/>
          </w:tcPr>
          <w:p w14:paraId="1E335588" w14:textId="355BA386" w:rsidR="00895FA4" w:rsidRPr="00AC1CF8" w:rsidRDefault="00895FA4" w:rsidP="00F72566">
            <w:pPr>
              <w:jc w:val="center"/>
              <w:rPr>
                <w:color w:val="0D0D0D" w:themeColor="text1" w:themeTint="F2"/>
                <w:sz w:val="22"/>
                <w:szCs w:val="22"/>
              </w:rPr>
            </w:pPr>
            <w:r w:rsidRPr="00AC1CF8">
              <w:rPr>
                <w:color w:val="000000"/>
                <w:sz w:val="22"/>
                <w:szCs w:val="22"/>
              </w:rPr>
              <w:t>.740</w:t>
            </w:r>
          </w:p>
        </w:tc>
        <w:tc>
          <w:tcPr>
            <w:tcW w:w="1581" w:type="dxa"/>
            <w:vAlign w:val="bottom"/>
          </w:tcPr>
          <w:p w14:paraId="326507B7" w14:textId="77777777" w:rsidR="00895FA4" w:rsidRPr="00AC1CF8" w:rsidRDefault="00895FA4" w:rsidP="00F72566">
            <w:pPr>
              <w:jc w:val="center"/>
              <w:rPr>
                <w:color w:val="0D0D0D" w:themeColor="text1" w:themeTint="F2"/>
                <w:sz w:val="22"/>
                <w:szCs w:val="22"/>
              </w:rPr>
            </w:pPr>
            <w:r w:rsidRPr="00AC1CF8">
              <w:rPr>
                <w:color w:val="000000"/>
                <w:sz w:val="22"/>
                <w:szCs w:val="22"/>
              </w:rPr>
              <w:t>-0.327</w:t>
            </w:r>
          </w:p>
        </w:tc>
        <w:tc>
          <w:tcPr>
            <w:tcW w:w="1376" w:type="dxa"/>
            <w:vAlign w:val="bottom"/>
          </w:tcPr>
          <w:p w14:paraId="68E5D1FE" w14:textId="77777777" w:rsidR="00895FA4" w:rsidRPr="00AC1CF8" w:rsidRDefault="00895FA4" w:rsidP="00F72566">
            <w:pPr>
              <w:jc w:val="center"/>
              <w:rPr>
                <w:color w:val="0D0D0D" w:themeColor="text1" w:themeTint="F2"/>
                <w:sz w:val="22"/>
                <w:szCs w:val="22"/>
              </w:rPr>
            </w:pPr>
            <w:r w:rsidRPr="00AC1CF8">
              <w:rPr>
                <w:color w:val="000000"/>
                <w:sz w:val="22"/>
                <w:szCs w:val="22"/>
              </w:rPr>
              <w:t>0.460</w:t>
            </w:r>
          </w:p>
        </w:tc>
      </w:tr>
      <w:tr w:rsidR="00895FA4" w:rsidRPr="00AC1CF8" w14:paraId="4C3D1711" w14:textId="77777777" w:rsidTr="00F72566">
        <w:tc>
          <w:tcPr>
            <w:tcW w:w="1786" w:type="dxa"/>
            <w:vAlign w:val="bottom"/>
          </w:tcPr>
          <w:p w14:paraId="04772947" w14:textId="77777777" w:rsidR="00895FA4" w:rsidRPr="00AC1CF8" w:rsidRDefault="00895FA4" w:rsidP="00F72566">
            <w:pPr>
              <w:jc w:val="both"/>
              <w:rPr>
                <w:color w:val="000000"/>
                <w:sz w:val="22"/>
                <w:szCs w:val="22"/>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6A773406" w14:textId="77777777" w:rsidR="00895FA4" w:rsidRPr="00AC1CF8" w:rsidRDefault="00895FA4" w:rsidP="00F72566">
            <w:pPr>
              <w:jc w:val="center"/>
              <w:rPr>
                <w:color w:val="000000"/>
                <w:sz w:val="22"/>
                <w:szCs w:val="22"/>
              </w:rPr>
            </w:pPr>
            <w:r w:rsidRPr="00AC1CF8">
              <w:rPr>
                <w:color w:val="000000"/>
                <w:sz w:val="22"/>
                <w:szCs w:val="22"/>
              </w:rPr>
              <w:t>-3.950</w:t>
            </w:r>
          </w:p>
        </w:tc>
        <w:tc>
          <w:tcPr>
            <w:tcW w:w="1509" w:type="dxa"/>
            <w:vAlign w:val="bottom"/>
          </w:tcPr>
          <w:p w14:paraId="7A13C2F6" w14:textId="77777777" w:rsidR="00895FA4" w:rsidRPr="00AC1CF8" w:rsidRDefault="00895FA4" w:rsidP="00F72566">
            <w:pPr>
              <w:jc w:val="center"/>
              <w:rPr>
                <w:color w:val="000000"/>
                <w:sz w:val="22"/>
                <w:szCs w:val="22"/>
              </w:rPr>
            </w:pPr>
            <w:r w:rsidRPr="00AC1CF8">
              <w:rPr>
                <w:color w:val="000000"/>
                <w:sz w:val="22"/>
                <w:szCs w:val="22"/>
              </w:rPr>
              <w:t>0.991</w:t>
            </w:r>
          </w:p>
        </w:tc>
        <w:tc>
          <w:tcPr>
            <w:tcW w:w="1569" w:type="dxa"/>
            <w:vAlign w:val="bottom"/>
          </w:tcPr>
          <w:p w14:paraId="632B5013" w14:textId="179D2AEB" w:rsidR="00895FA4" w:rsidRPr="00AC1CF8" w:rsidRDefault="00895FA4" w:rsidP="00F72566">
            <w:pPr>
              <w:jc w:val="center"/>
              <w:rPr>
                <w:color w:val="000000"/>
                <w:sz w:val="22"/>
                <w:szCs w:val="22"/>
              </w:rPr>
            </w:pPr>
            <w:r w:rsidRPr="00AC1CF8">
              <w:rPr>
                <w:color w:val="000000"/>
                <w:sz w:val="22"/>
                <w:szCs w:val="22"/>
              </w:rPr>
              <w:t>.0001***</w:t>
            </w:r>
          </w:p>
        </w:tc>
        <w:tc>
          <w:tcPr>
            <w:tcW w:w="1581" w:type="dxa"/>
            <w:vAlign w:val="bottom"/>
          </w:tcPr>
          <w:p w14:paraId="0FABDAB9" w14:textId="77777777" w:rsidR="00895FA4" w:rsidRPr="00AC1CF8" w:rsidRDefault="00895FA4" w:rsidP="00F72566">
            <w:pPr>
              <w:jc w:val="center"/>
              <w:rPr>
                <w:color w:val="000000"/>
                <w:sz w:val="22"/>
                <w:szCs w:val="22"/>
              </w:rPr>
            </w:pPr>
            <w:r w:rsidRPr="00AC1CF8">
              <w:rPr>
                <w:color w:val="000000"/>
                <w:sz w:val="22"/>
                <w:szCs w:val="22"/>
              </w:rPr>
              <w:t>-5.896</w:t>
            </w:r>
          </w:p>
        </w:tc>
        <w:tc>
          <w:tcPr>
            <w:tcW w:w="1376" w:type="dxa"/>
            <w:vAlign w:val="bottom"/>
          </w:tcPr>
          <w:p w14:paraId="4EF29B4F" w14:textId="77777777" w:rsidR="00895FA4" w:rsidRPr="00AC1CF8" w:rsidRDefault="00895FA4" w:rsidP="00F72566">
            <w:pPr>
              <w:jc w:val="center"/>
              <w:rPr>
                <w:color w:val="000000"/>
                <w:sz w:val="22"/>
                <w:szCs w:val="22"/>
              </w:rPr>
            </w:pPr>
            <w:r w:rsidRPr="00AC1CF8">
              <w:rPr>
                <w:color w:val="000000"/>
                <w:sz w:val="22"/>
                <w:szCs w:val="22"/>
              </w:rPr>
              <w:t>-2.003</w:t>
            </w:r>
          </w:p>
        </w:tc>
      </w:tr>
      <w:tr w:rsidR="00895FA4" w:rsidRPr="00AC1CF8" w14:paraId="5E06D394" w14:textId="77777777" w:rsidTr="00F72566">
        <w:tc>
          <w:tcPr>
            <w:tcW w:w="1786" w:type="dxa"/>
            <w:vAlign w:val="bottom"/>
          </w:tcPr>
          <w:p w14:paraId="5EAABA32" w14:textId="77777777" w:rsidR="00895FA4" w:rsidRPr="00AC1CF8" w:rsidRDefault="00895FA4" w:rsidP="00F72566">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56B5F3E4" w14:textId="77777777" w:rsidR="00895FA4" w:rsidRPr="00AC1CF8" w:rsidRDefault="00895FA4" w:rsidP="00F72566">
            <w:pPr>
              <w:jc w:val="center"/>
              <w:rPr>
                <w:color w:val="0D0D0D" w:themeColor="text1" w:themeTint="F2"/>
                <w:sz w:val="22"/>
                <w:szCs w:val="22"/>
              </w:rPr>
            </w:pPr>
            <w:r w:rsidRPr="00AC1CF8">
              <w:rPr>
                <w:color w:val="000000"/>
                <w:sz w:val="22"/>
                <w:szCs w:val="22"/>
              </w:rPr>
              <w:t>3.095</w:t>
            </w:r>
          </w:p>
        </w:tc>
        <w:tc>
          <w:tcPr>
            <w:tcW w:w="1509" w:type="dxa"/>
            <w:vAlign w:val="bottom"/>
          </w:tcPr>
          <w:p w14:paraId="1D5A68F7" w14:textId="77777777" w:rsidR="00895FA4" w:rsidRPr="00AC1CF8" w:rsidRDefault="00895FA4" w:rsidP="00F72566">
            <w:pPr>
              <w:jc w:val="center"/>
              <w:rPr>
                <w:color w:val="0D0D0D" w:themeColor="text1" w:themeTint="F2"/>
                <w:sz w:val="22"/>
                <w:szCs w:val="22"/>
              </w:rPr>
            </w:pPr>
            <w:r w:rsidRPr="00AC1CF8">
              <w:rPr>
                <w:color w:val="000000"/>
                <w:sz w:val="22"/>
                <w:szCs w:val="22"/>
              </w:rPr>
              <w:t>1.241</w:t>
            </w:r>
          </w:p>
        </w:tc>
        <w:tc>
          <w:tcPr>
            <w:tcW w:w="1569" w:type="dxa"/>
            <w:vAlign w:val="bottom"/>
          </w:tcPr>
          <w:p w14:paraId="30799E3A" w14:textId="038427AE" w:rsidR="00895FA4" w:rsidRPr="00AC1CF8" w:rsidRDefault="00895FA4" w:rsidP="00F72566">
            <w:pPr>
              <w:jc w:val="center"/>
              <w:rPr>
                <w:color w:val="0D0D0D" w:themeColor="text1" w:themeTint="F2"/>
                <w:sz w:val="22"/>
                <w:szCs w:val="22"/>
              </w:rPr>
            </w:pPr>
            <w:r w:rsidRPr="00AC1CF8">
              <w:rPr>
                <w:color w:val="000000"/>
                <w:sz w:val="22"/>
                <w:szCs w:val="22"/>
              </w:rPr>
              <w:t>.013**</w:t>
            </w:r>
          </w:p>
        </w:tc>
        <w:tc>
          <w:tcPr>
            <w:tcW w:w="1581" w:type="dxa"/>
            <w:vAlign w:val="bottom"/>
          </w:tcPr>
          <w:p w14:paraId="44B7F063" w14:textId="77777777" w:rsidR="00895FA4" w:rsidRPr="00AC1CF8" w:rsidRDefault="00895FA4" w:rsidP="00F72566">
            <w:pPr>
              <w:jc w:val="center"/>
              <w:rPr>
                <w:color w:val="0D0D0D" w:themeColor="text1" w:themeTint="F2"/>
                <w:sz w:val="22"/>
                <w:szCs w:val="22"/>
              </w:rPr>
            </w:pPr>
            <w:r w:rsidRPr="00AC1CF8">
              <w:rPr>
                <w:color w:val="000000"/>
                <w:sz w:val="22"/>
                <w:szCs w:val="22"/>
              </w:rPr>
              <w:t>0.656</w:t>
            </w:r>
          </w:p>
        </w:tc>
        <w:tc>
          <w:tcPr>
            <w:tcW w:w="1376" w:type="dxa"/>
            <w:vAlign w:val="bottom"/>
          </w:tcPr>
          <w:p w14:paraId="5F8DCD38" w14:textId="77777777" w:rsidR="00895FA4" w:rsidRPr="00AC1CF8" w:rsidRDefault="00895FA4" w:rsidP="00F72566">
            <w:pPr>
              <w:jc w:val="center"/>
              <w:rPr>
                <w:color w:val="0D0D0D" w:themeColor="text1" w:themeTint="F2"/>
                <w:sz w:val="22"/>
                <w:szCs w:val="22"/>
              </w:rPr>
            </w:pPr>
            <w:r w:rsidRPr="00AC1CF8">
              <w:rPr>
                <w:color w:val="000000"/>
                <w:sz w:val="22"/>
                <w:szCs w:val="22"/>
              </w:rPr>
              <w:t>5.534</w:t>
            </w:r>
          </w:p>
        </w:tc>
      </w:tr>
      <w:tr w:rsidR="00895FA4" w:rsidRPr="00AC1CF8" w14:paraId="534C715C" w14:textId="77777777" w:rsidTr="00F72566">
        <w:tc>
          <w:tcPr>
            <w:tcW w:w="1786" w:type="dxa"/>
            <w:vAlign w:val="bottom"/>
          </w:tcPr>
          <w:p w14:paraId="46EFC6BB" w14:textId="77777777" w:rsidR="00895FA4" w:rsidRPr="00AC1CF8" w:rsidRDefault="00895FA4" w:rsidP="00F72566">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7A7D856" w14:textId="77777777" w:rsidR="00895FA4" w:rsidRPr="00AC1CF8" w:rsidRDefault="00895FA4" w:rsidP="00F72566">
            <w:pPr>
              <w:jc w:val="center"/>
              <w:rPr>
                <w:color w:val="0D0D0D" w:themeColor="text1" w:themeTint="F2"/>
                <w:sz w:val="22"/>
                <w:szCs w:val="22"/>
              </w:rPr>
            </w:pPr>
            <w:r w:rsidRPr="00AC1CF8">
              <w:rPr>
                <w:color w:val="000000"/>
                <w:sz w:val="22"/>
                <w:szCs w:val="22"/>
              </w:rPr>
              <w:t>-5.360</w:t>
            </w:r>
          </w:p>
        </w:tc>
        <w:tc>
          <w:tcPr>
            <w:tcW w:w="1509" w:type="dxa"/>
            <w:vAlign w:val="bottom"/>
          </w:tcPr>
          <w:p w14:paraId="7D23445D" w14:textId="77777777" w:rsidR="00895FA4" w:rsidRPr="00AC1CF8" w:rsidRDefault="00895FA4" w:rsidP="00F72566">
            <w:pPr>
              <w:jc w:val="center"/>
              <w:rPr>
                <w:color w:val="0D0D0D" w:themeColor="text1" w:themeTint="F2"/>
                <w:sz w:val="22"/>
                <w:szCs w:val="22"/>
              </w:rPr>
            </w:pPr>
            <w:r w:rsidRPr="00AC1CF8">
              <w:rPr>
                <w:color w:val="000000"/>
                <w:sz w:val="22"/>
                <w:szCs w:val="22"/>
              </w:rPr>
              <w:t>1.788</w:t>
            </w:r>
          </w:p>
        </w:tc>
        <w:tc>
          <w:tcPr>
            <w:tcW w:w="1569" w:type="dxa"/>
            <w:vAlign w:val="bottom"/>
          </w:tcPr>
          <w:p w14:paraId="4D029DFE" w14:textId="7FF2FB6C" w:rsidR="00895FA4" w:rsidRPr="00AC1CF8" w:rsidRDefault="00895FA4" w:rsidP="00F72566">
            <w:pPr>
              <w:jc w:val="center"/>
              <w:rPr>
                <w:color w:val="0D0D0D" w:themeColor="text1" w:themeTint="F2"/>
                <w:sz w:val="22"/>
                <w:szCs w:val="22"/>
              </w:rPr>
            </w:pPr>
            <w:r w:rsidRPr="00AC1CF8">
              <w:rPr>
                <w:color w:val="000000"/>
                <w:sz w:val="22"/>
                <w:szCs w:val="22"/>
              </w:rPr>
              <w:t>.003**</w:t>
            </w:r>
          </w:p>
        </w:tc>
        <w:tc>
          <w:tcPr>
            <w:tcW w:w="1581" w:type="dxa"/>
            <w:vAlign w:val="bottom"/>
          </w:tcPr>
          <w:p w14:paraId="7873FD00" w14:textId="77777777" w:rsidR="00895FA4" w:rsidRPr="00AC1CF8" w:rsidRDefault="00895FA4" w:rsidP="00F72566">
            <w:pPr>
              <w:jc w:val="center"/>
              <w:rPr>
                <w:color w:val="0D0D0D" w:themeColor="text1" w:themeTint="F2"/>
                <w:sz w:val="22"/>
                <w:szCs w:val="22"/>
              </w:rPr>
            </w:pPr>
            <w:r w:rsidRPr="00AC1CF8">
              <w:rPr>
                <w:color w:val="000000"/>
                <w:sz w:val="22"/>
                <w:szCs w:val="22"/>
              </w:rPr>
              <w:t>-8.873</w:t>
            </w:r>
          </w:p>
        </w:tc>
        <w:tc>
          <w:tcPr>
            <w:tcW w:w="1376" w:type="dxa"/>
            <w:vAlign w:val="bottom"/>
          </w:tcPr>
          <w:p w14:paraId="14BDE024" w14:textId="77777777" w:rsidR="00895FA4" w:rsidRPr="00AC1CF8" w:rsidRDefault="00895FA4" w:rsidP="00F72566">
            <w:pPr>
              <w:jc w:val="center"/>
              <w:rPr>
                <w:color w:val="0D0D0D" w:themeColor="text1" w:themeTint="F2"/>
                <w:sz w:val="22"/>
                <w:szCs w:val="22"/>
              </w:rPr>
            </w:pPr>
            <w:r w:rsidRPr="00AC1CF8">
              <w:rPr>
                <w:color w:val="000000"/>
                <w:sz w:val="22"/>
                <w:szCs w:val="22"/>
              </w:rPr>
              <w:t>-1.847</w:t>
            </w:r>
          </w:p>
        </w:tc>
      </w:tr>
      <w:tr w:rsidR="00895FA4" w:rsidRPr="00AC1CF8" w14:paraId="15CF747B" w14:textId="77777777" w:rsidTr="00F72566">
        <w:tc>
          <w:tcPr>
            <w:tcW w:w="1786" w:type="dxa"/>
            <w:vAlign w:val="bottom"/>
          </w:tcPr>
          <w:p w14:paraId="36A5BDAD" w14:textId="77777777" w:rsidR="00895FA4" w:rsidRPr="00AC1CF8" w:rsidRDefault="00895FA4" w:rsidP="00F72566">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0F6A54DE" w14:textId="77777777" w:rsidR="00895FA4" w:rsidRPr="00AC1CF8" w:rsidRDefault="00895FA4" w:rsidP="00F72566">
            <w:pPr>
              <w:jc w:val="center"/>
              <w:rPr>
                <w:color w:val="0D0D0D" w:themeColor="text1" w:themeTint="F2"/>
                <w:sz w:val="22"/>
                <w:szCs w:val="22"/>
              </w:rPr>
            </w:pPr>
            <w:r w:rsidRPr="00AC1CF8">
              <w:rPr>
                <w:color w:val="000000"/>
                <w:sz w:val="22"/>
                <w:szCs w:val="22"/>
              </w:rPr>
              <w:t>-3.903</w:t>
            </w:r>
          </w:p>
        </w:tc>
        <w:tc>
          <w:tcPr>
            <w:tcW w:w="1509" w:type="dxa"/>
            <w:vAlign w:val="bottom"/>
          </w:tcPr>
          <w:p w14:paraId="7D4672E8" w14:textId="77777777" w:rsidR="00895FA4" w:rsidRPr="00AC1CF8" w:rsidRDefault="00895FA4" w:rsidP="00F72566">
            <w:pPr>
              <w:jc w:val="center"/>
              <w:rPr>
                <w:color w:val="0D0D0D" w:themeColor="text1" w:themeTint="F2"/>
                <w:sz w:val="22"/>
                <w:szCs w:val="22"/>
              </w:rPr>
            </w:pPr>
            <w:r w:rsidRPr="00AC1CF8">
              <w:rPr>
                <w:color w:val="000000"/>
                <w:sz w:val="22"/>
                <w:szCs w:val="22"/>
              </w:rPr>
              <w:t>0.417</w:t>
            </w:r>
          </w:p>
        </w:tc>
        <w:tc>
          <w:tcPr>
            <w:tcW w:w="1569" w:type="dxa"/>
            <w:vAlign w:val="bottom"/>
          </w:tcPr>
          <w:p w14:paraId="12B31935" w14:textId="27A46DCC" w:rsidR="00895FA4" w:rsidRPr="00AC1CF8" w:rsidRDefault="00895FA4" w:rsidP="00F72566">
            <w:pPr>
              <w:jc w:val="center"/>
              <w:rPr>
                <w:color w:val="0D0D0D" w:themeColor="text1" w:themeTint="F2"/>
                <w:sz w:val="22"/>
                <w:szCs w:val="22"/>
              </w:rPr>
            </w:pPr>
            <w:r w:rsidRPr="00AC1CF8">
              <w:rPr>
                <w:color w:val="000000"/>
                <w:sz w:val="22"/>
                <w:szCs w:val="22"/>
              </w:rPr>
              <w:t>.0001***</w:t>
            </w:r>
          </w:p>
        </w:tc>
        <w:tc>
          <w:tcPr>
            <w:tcW w:w="1581" w:type="dxa"/>
            <w:vAlign w:val="bottom"/>
          </w:tcPr>
          <w:p w14:paraId="7BDAC185" w14:textId="77777777" w:rsidR="00895FA4" w:rsidRPr="00AC1CF8" w:rsidRDefault="00895FA4" w:rsidP="00F72566">
            <w:pPr>
              <w:jc w:val="center"/>
              <w:rPr>
                <w:color w:val="0D0D0D" w:themeColor="text1" w:themeTint="F2"/>
                <w:sz w:val="22"/>
                <w:szCs w:val="22"/>
              </w:rPr>
            </w:pPr>
            <w:r w:rsidRPr="00AC1CF8">
              <w:rPr>
                <w:color w:val="000000"/>
                <w:sz w:val="22"/>
                <w:szCs w:val="22"/>
              </w:rPr>
              <w:t>-4.722</w:t>
            </w:r>
          </w:p>
        </w:tc>
        <w:tc>
          <w:tcPr>
            <w:tcW w:w="1376" w:type="dxa"/>
            <w:vAlign w:val="bottom"/>
          </w:tcPr>
          <w:p w14:paraId="123EFF29" w14:textId="77777777" w:rsidR="00895FA4" w:rsidRPr="00AC1CF8" w:rsidRDefault="00895FA4" w:rsidP="00F72566">
            <w:pPr>
              <w:jc w:val="center"/>
              <w:rPr>
                <w:color w:val="0D0D0D" w:themeColor="text1" w:themeTint="F2"/>
                <w:sz w:val="22"/>
                <w:szCs w:val="22"/>
              </w:rPr>
            </w:pPr>
            <w:r w:rsidRPr="00AC1CF8">
              <w:rPr>
                <w:color w:val="000000"/>
                <w:sz w:val="22"/>
                <w:szCs w:val="22"/>
              </w:rPr>
              <w:t>-3.084</w:t>
            </w:r>
          </w:p>
        </w:tc>
      </w:tr>
      <w:tr w:rsidR="00895FA4" w:rsidRPr="00AC1CF8" w14:paraId="17E57847" w14:textId="77777777" w:rsidTr="00F72566">
        <w:tc>
          <w:tcPr>
            <w:tcW w:w="1786" w:type="dxa"/>
          </w:tcPr>
          <w:p w14:paraId="52B44915" w14:textId="77777777" w:rsidR="00895FA4" w:rsidRPr="00AC1CF8" w:rsidRDefault="00895FA4" w:rsidP="00F72566">
            <w:pPr>
              <w:jc w:val="both"/>
              <w:rPr>
                <w:color w:val="0D0D0D" w:themeColor="text1" w:themeTint="F2"/>
                <w:sz w:val="22"/>
                <w:szCs w:val="22"/>
              </w:rPr>
            </w:pPr>
          </w:p>
        </w:tc>
        <w:tc>
          <w:tcPr>
            <w:tcW w:w="1539" w:type="dxa"/>
            <w:vAlign w:val="bottom"/>
          </w:tcPr>
          <w:p w14:paraId="69647F85" w14:textId="77777777" w:rsidR="00895FA4" w:rsidRPr="00AC1CF8" w:rsidRDefault="00895FA4" w:rsidP="00F72566">
            <w:pPr>
              <w:jc w:val="center"/>
              <w:rPr>
                <w:color w:val="000000"/>
                <w:sz w:val="22"/>
                <w:szCs w:val="22"/>
              </w:rPr>
            </w:pPr>
          </w:p>
        </w:tc>
        <w:tc>
          <w:tcPr>
            <w:tcW w:w="1509" w:type="dxa"/>
            <w:vAlign w:val="bottom"/>
          </w:tcPr>
          <w:p w14:paraId="4F7D09CD" w14:textId="77777777" w:rsidR="00895FA4" w:rsidRPr="00AC1CF8" w:rsidRDefault="00895FA4" w:rsidP="00F72566">
            <w:pPr>
              <w:jc w:val="center"/>
              <w:rPr>
                <w:color w:val="000000"/>
                <w:sz w:val="22"/>
                <w:szCs w:val="22"/>
              </w:rPr>
            </w:pPr>
          </w:p>
        </w:tc>
        <w:tc>
          <w:tcPr>
            <w:tcW w:w="1569" w:type="dxa"/>
            <w:vAlign w:val="bottom"/>
          </w:tcPr>
          <w:p w14:paraId="0AEDDA50" w14:textId="77777777" w:rsidR="00895FA4" w:rsidRPr="00AC1CF8" w:rsidRDefault="00895FA4" w:rsidP="00F72566">
            <w:pPr>
              <w:jc w:val="center"/>
              <w:rPr>
                <w:color w:val="000000"/>
                <w:sz w:val="22"/>
                <w:szCs w:val="22"/>
              </w:rPr>
            </w:pPr>
          </w:p>
        </w:tc>
        <w:tc>
          <w:tcPr>
            <w:tcW w:w="1581" w:type="dxa"/>
            <w:vAlign w:val="bottom"/>
          </w:tcPr>
          <w:p w14:paraId="61DCE48F" w14:textId="77777777" w:rsidR="00895FA4" w:rsidRPr="00AC1CF8" w:rsidRDefault="00895FA4" w:rsidP="00F72566">
            <w:pPr>
              <w:jc w:val="center"/>
              <w:rPr>
                <w:color w:val="000000"/>
                <w:sz w:val="22"/>
                <w:szCs w:val="22"/>
              </w:rPr>
            </w:pPr>
          </w:p>
        </w:tc>
        <w:tc>
          <w:tcPr>
            <w:tcW w:w="1376" w:type="dxa"/>
            <w:vAlign w:val="bottom"/>
          </w:tcPr>
          <w:p w14:paraId="7239364F" w14:textId="77777777" w:rsidR="00895FA4" w:rsidRPr="00AC1CF8" w:rsidRDefault="00895FA4" w:rsidP="00F72566">
            <w:pPr>
              <w:jc w:val="center"/>
              <w:rPr>
                <w:color w:val="000000"/>
                <w:sz w:val="22"/>
                <w:szCs w:val="22"/>
              </w:rPr>
            </w:pPr>
          </w:p>
        </w:tc>
      </w:tr>
      <w:tr w:rsidR="00895FA4" w:rsidRPr="00AC1CF8" w14:paraId="431772E5" w14:textId="77777777" w:rsidTr="00F72566">
        <w:tc>
          <w:tcPr>
            <w:tcW w:w="1786" w:type="dxa"/>
          </w:tcPr>
          <w:p w14:paraId="5943EDC5"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1E057E54" w14:textId="77777777" w:rsidR="00895FA4" w:rsidRPr="00AC1CF8" w:rsidRDefault="00895FA4" w:rsidP="00F72566">
            <w:pPr>
              <w:jc w:val="center"/>
              <w:rPr>
                <w:color w:val="0D0D0D" w:themeColor="text1" w:themeTint="F2"/>
                <w:sz w:val="22"/>
                <w:szCs w:val="22"/>
              </w:rPr>
            </w:pPr>
            <w:r w:rsidRPr="00AC1CF8">
              <w:rPr>
                <w:color w:val="000000"/>
                <w:sz w:val="22"/>
                <w:szCs w:val="22"/>
              </w:rPr>
              <w:t>41.069</w:t>
            </w:r>
          </w:p>
        </w:tc>
        <w:tc>
          <w:tcPr>
            <w:tcW w:w="1509" w:type="dxa"/>
            <w:vAlign w:val="bottom"/>
          </w:tcPr>
          <w:p w14:paraId="53CC153C" w14:textId="77777777" w:rsidR="00895FA4" w:rsidRPr="00AC1CF8" w:rsidRDefault="00895FA4" w:rsidP="00F72566">
            <w:pPr>
              <w:jc w:val="center"/>
              <w:rPr>
                <w:color w:val="0D0D0D" w:themeColor="text1" w:themeTint="F2"/>
                <w:sz w:val="22"/>
                <w:szCs w:val="22"/>
              </w:rPr>
            </w:pPr>
            <w:r w:rsidRPr="00AC1CF8">
              <w:rPr>
                <w:color w:val="000000"/>
                <w:sz w:val="22"/>
                <w:szCs w:val="22"/>
              </w:rPr>
              <w:t>3.226</w:t>
            </w:r>
          </w:p>
        </w:tc>
        <w:tc>
          <w:tcPr>
            <w:tcW w:w="1569" w:type="dxa"/>
            <w:vAlign w:val="bottom"/>
          </w:tcPr>
          <w:p w14:paraId="57578BE4" w14:textId="6A1505D8" w:rsidR="00895FA4" w:rsidRPr="00AC1CF8" w:rsidRDefault="00895FA4" w:rsidP="00F72566">
            <w:pPr>
              <w:jc w:val="center"/>
              <w:rPr>
                <w:color w:val="0D0D0D" w:themeColor="text1" w:themeTint="F2"/>
                <w:sz w:val="22"/>
                <w:szCs w:val="22"/>
              </w:rPr>
            </w:pPr>
            <w:r w:rsidRPr="00AC1CF8">
              <w:rPr>
                <w:color w:val="000000"/>
                <w:sz w:val="22"/>
                <w:szCs w:val="22"/>
              </w:rPr>
              <w:t>.0001</w:t>
            </w:r>
          </w:p>
        </w:tc>
        <w:tc>
          <w:tcPr>
            <w:tcW w:w="1581" w:type="dxa"/>
            <w:vAlign w:val="bottom"/>
          </w:tcPr>
          <w:p w14:paraId="549E95A6" w14:textId="77777777" w:rsidR="00895FA4" w:rsidRPr="00AC1CF8" w:rsidRDefault="00895FA4" w:rsidP="00F72566">
            <w:pPr>
              <w:jc w:val="center"/>
              <w:rPr>
                <w:color w:val="0D0D0D" w:themeColor="text1" w:themeTint="F2"/>
                <w:sz w:val="22"/>
                <w:szCs w:val="22"/>
              </w:rPr>
            </w:pPr>
            <w:r w:rsidRPr="00AC1CF8">
              <w:rPr>
                <w:color w:val="000000"/>
                <w:sz w:val="22"/>
                <w:szCs w:val="22"/>
              </w:rPr>
              <w:t>34.730</w:t>
            </w:r>
          </w:p>
        </w:tc>
        <w:tc>
          <w:tcPr>
            <w:tcW w:w="1376" w:type="dxa"/>
            <w:vAlign w:val="bottom"/>
          </w:tcPr>
          <w:p w14:paraId="62DFE9C1" w14:textId="77777777" w:rsidR="00895FA4" w:rsidRPr="00AC1CF8" w:rsidRDefault="00895FA4" w:rsidP="00F72566">
            <w:pPr>
              <w:jc w:val="center"/>
              <w:rPr>
                <w:color w:val="0D0D0D" w:themeColor="text1" w:themeTint="F2"/>
                <w:sz w:val="22"/>
                <w:szCs w:val="22"/>
              </w:rPr>
            </w:pPr>
            <w:r w:rsidRPr="00AC1CF8">
              <w:rPr>
                <w:color w:val="000000"/>
                <w:sz w:val="22"/>
                <w:szCs w:val="22"/>
              </w:rPr>
              <w:t>47.409</w:t>
            </w:r>
          </w:p>
        </w:tc>
      </w:tr>
      <w:tr w:rsidR="00895FA4" w:rsidRPr="00AC1CF8" w14:paraId="3DFBB0A4" w14:textId="77777777" w:rsidTr="00F72566">
        <w:tc>
          <w:tcPr>
            <w:tcW w:w="1786" w:type="dxa"/>
          </w:tcPr>
          <w:p w14:paraId="759F969A"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066182DE" w14:textId="77777777" w:rsidR="00895FA4" w:rsidRPr="00AC1CF8" w:rsidRDefault="00895FA4" w:rsidP="00F72566">
            <w:pPr>
              <w:jc w:val="center"/>
              <w:rPr>
                <w:color w:val="0D0D0D" w:themeColor="text1" w:themeTint="F2"/>
                <w:sz w:val="22"/>
                <w:szCs w:val="22"/>
              </w:rPr>
            </w:pPr>
          </w:p>
        </w:tc>
        <w:tc>
          <w:tcPr>
            <w:tcW w:w="1509" w:type="dxa"/>
            <w:vAlign w:val="bottom"/>
          </w:tcPr>
          <w:p w14:paraId="65E627EF" w14:textId="77777777" w:rsidR="00895FA4" w:rsidRPr="00AC1CF8" w:rsidRDefault="00895FA4" w:rsidP="00F72566">
            <w:pPr>
              <w:jc w:val="center"/>
              <w:rPr>
                <w:color w:val="0D0D0D" w:themeColor="text1" w:themeTint="F2"/>
                <w:sz w:val="22"/>
                <w:szCs w:val="22"/>
              </w:rPr>
            </w:pPr>
          </w:p>
        </w:tc>
        <w:tc>
          <w:tcPr>
            <w:tcW w:w="1569" w:type="dxa"/>
            <w:vAlign w:val="bottom"/>
          </w:tcPr>
          <w:p w14:paraId="4996D8E3" w14:textId="77777777" w:rsidR="00895FA4" w:rsidRPr="00AC1CF8" w:rsidRDefault="00895FA4" w:rsidP="00F72566">
            <w:pPr>
              <w:jc w:val="center"/>
              <w:rPr>
                <w:color w:val="0D0D0D" w:themeColor="text1" w:themeTint="F2"/>
                <w:sz w:val="22"/>
                <w:szCs w:val="22"/>
              </w:rPr>
            </w:pPr>
          </w:p>
        </w:tc>
        <w:tc>
          <w:tcPr>
            <w:tcW w:w="1581" w:type="dxa"/>
            <w:vAlign w:val="bottom"/>
          </w:tcPr>
          <w:p w14:paraId="3B0B46DF" w14:textId="77777777" w:rsidR="00895FA4" w:rsidRPr="00AC1CF8" w:rsidRDefault="00895FA4" w:rsidP="00F72566">
            <w:pPr>
              <w:jc w:val="center"/>
              <w:rPr>
                <w:color w:val="0D0D0D" w:themeColor="text1" w:themeTint="F2"/>
                <w:sz w:val="22"/>
                <w:szCs w:val="22"/>
              </w:rPr>
            </w:pPr>
          </w:p>
        </w:tc>
        <w:tc>
          <w:tcPr>
            <w:tcW w:w="1376" w:type="dxa"/>
          </w:tcPr>
          <w:p w14:paraId="3AAA9AA6" w14:textId="77777777" w:rsidR="00895FA4" w:rsidRPr="00AC1CF8" w:rsidRDefault="00895FA4" w:rsidP="00F72566">
            <w:pPr>
              <w:jc w:val="center"/>
              <w:rPr>
                <w:color w:val="0D0D0D" w:themeColor="text1" w:themeTint="F2"/>
                <w:sz w:val="22"/>
                <w:szCs w:val="22"/>
              </w:rPr>
            </w:pPr>
            <w:r w:rsidRPr="00AC1CF8">
              <w:rPr>
                <w:color w:val="0D0D0D" w:themeColor="text1" w:themeTint="F2"/>
                <w:sz w:val="22"/>
                <w:szCs w:val="22"/>
              </w:rPr>
              <w:t>0.227</w:t>
            </w:r>
          </w:p>
        </w:tc>
      </w:tr>
      <w:tr w:rsidR="00895FA4" w:rsidRPr="00AC1CF8" w14:paraId="37821632" w14:textId="77777777" w:rsidTr="00F72566">
        <w:tc>
          <w:tcPr>
            <w:tcW w:w="1786" w:type="dxa"/>
          </w:tcPr>
          <w:p w14:paraId="7BB4515A" w14:textId="77777777" w:rsidR="00895FA4" w:rsidRPr="00AC1CF8" w:rsidRDefault="00895FA4" w:rsidP="00F72566">
            <w:pPr>
              <w:jc w:val="both"/>
              <w:rPr>
                <w:color w:val="0D0D0D" w:themeColor="text1" w:themeTint="F2"/>
                <w:sz w:val="22"/>
                <w:szCs w:val="22"/>
              </w:rPr>
            </w:pPr>
            <w:r w:rsidRPr="00AC1CF8">
              <w:rPr>
                <w:color w:val="0D0D0D" w:themeColor="text1" w:themeTint="F2"/>
                <w:sz w:val="22"/>
                <w:szCs w:val="22"/>
              </w:rPr>
              <w:t>N</w:t>
            </w:r>
          </w:p>
        </w:tc>
        <w:tc>
          <w:tcPr>
            <w:tcW w:w="1539" w:type="dxa"/>
          </w:tcPr>
          <w:p w14:paraId="4FA1D85D" w14:textId="77777777" w:rsidR="00895FA4" w:rsidRPr="00AC1CF8" w:rsidRDefault="00895FA4" w:rsidP="00F72566">
            <w:pPr>
              <w:jc w:val="center"/>
              <w:rPr>
                <w:color w:val="0D0D0D" w:themeColor="text1" w:themeTint="F2"/>
                <w:sz w:val="22"/>
                <w:szCs w:val="22"/>
              </w:rPr>
            </w:pPr>
          </w:p>
        </w:tc>
        <w:tc>
          <w:tcPr>
            <w:tcW w:w="1509" w:type="dxa"/>
          </w:tcPr>
          <w:p w14:paraId="0EF64C91" w14:textId="77777777" w:rsidR="00895FA4" w:rsidRPr="00AC1CF8" w:rsidRDefault="00895FA4" w:rsidP="00F72566">
            <w:pPr>
              <w:jc w:val="center"/>
              <w:rPr>
                <w:color w:val="0D0D0D" w:themeColor="text1" w:themeTint="F2"/>
                <w:sz w:val="22"/>
                <w:szCs w:val="22"/>
              </w:rPr>
            </w:pPr>
          </w:p>
        </w:tc>
        <w:tc>
          <w:tcPr>
            <w:tcW w:w="1569" w:type="dxa"/>
          </w:tcPr>
          <w:p w14:paraId="19E415EB" w14:textId="77777777" w:rsidR="00895FA4" w:rsidRPr="00AC1CF8" w:rsidRDefault="00895FA4" w:rsidP="00F72566">
            <w:pPr>
              <w:jc w:val="center"/>
              <w:rPr>
                <w:color w:val="0D0D0D" w:themeColor="text1" w:themeTint="F2"/>
                <w:sz w:val="22"/>
                <w:szCs w:val="22"/>
              </w:rPr>
            </w:pPr>
          </w:p>
        </w:tc>
        <w:tc>
          <w:tcPr>
            <w:tcW w:w="1581" w:type="dxa"/>
          </w:tcPr>
          <w:p w14:paraId="5E299789" w14:textId="77777777" w:rsidR="00895FA4" w:rsidRPr="00AC1CF8" w:rsidRDefault="00895FA4" w:rsidP="00F72566">
            <w:pPr>
              <w:jc w:val="center"/>
              <w:rPr>
                <w:color w:val="0D0D0D" w:themeColor="text1" w:themeTint="F2"/>
                <w:sz w:val="22"/>
                <w:szCs w:val="22"/>
              </w:rPr>
            </w:pPr>
          </w:p>
        </w:tc>
        <w:tc>
          <w:tcPr>
            <w:tcW w:w="1376" w:type="dxa"/>
          </w:tcPr>
          <w:p w14:paraId="7CA74153" w14:textId="77777777" w:rsidR="00895FA4" w:rsidRPr="00AC1CF8" w:rsidRDefault="00895FA4" w:rsidP="00F72566">
            <w:pPr>
              <w:jc w:val="center"/>
              <w:rPr>
                <w:color w:val="0D0D0D" w:themeColor="text1" w:themeTint="F2"/>
                <w:sz w:val="22"/>
                <w:szCs w:val="22"/>
              </w:rPr>
            </w:pPr>
            <w:r w:rsidRPr="00AC1CF8">
              <w:rPr>
                <w:color w:val="0D0D0D" w:themeColor="text1" w:themeTint="F2"/>
                <w:sz w:val="22"/>
                <w:szCs w:val="22"/>
              </w:rPr>
              <w:t>487</w:t>
            </w:r>
          </w:p>
        </w:tc>
      </w:tr>
      <w:tr w:rsidR="00895FA4" w:rsidRPr="00AC1CF8" w14:paraId="469E1939" w14:textId="77777777" w:rsidTr="00F72566">
        <w:tc>
          <w:tcPr>
            <w:tcW w:w="1786" w:type="dxa"/>
          </w:tcPr>
          <w:p w14:paraId="149A5E8C" w14:textId="77777777" w:rsidR="00895FA4" w:rsidRPr="00AC1CF8" w:rsidRDefault="00895FA4" w:rsidP="00F72566">
            <w:pPr>
              <w:jc w:val="both"/>
              <w:rPr>
                <w:color w:val="0D0D0D" w:themeColor="text1" w:themeTint="F2"/>
                <w:sz w:val="22"/>
                <w:szCs w:val="22"/>
              </w:rPr>
            </w:pPr>
          </w:p>
        </w:tc>
        <w:tc>
          <w:tcPr>
            <w:tcW w:w="1539" w:type="dxa"/>
          </w:tcPr>
          <w:p w14:paraId="0129E74C" w14:textId="77777777" w:rsidR="00895FA4" w:rsidRPr="00AC1CF8" w:rsidRDefault="00895FA4" w:rsidP="00F72566">
            <w:pPr>
              <w:jc w:val="center"/>
              <w:rPr>
                <w:color w:val="0D0D0D" w:themeColor="text1" w:themeTint="F2"/>
                <w:sz w:val="22"/>
                <w:szCs w:val="22"/>
              </w:rPr>
            </w:pPr>
          </w:p>
        </w:tc>
        <w:tc>
          <w:tcPr>
            <w:tcW w:w="1509" w:type="dxa"/>
          </w:tcPr>
          <w:p w14:paraId="3F9AF832" w14:textId="77777777" w:rsidR="00895FA4" w:rsidRPr="00AC1CF8" w:rsidRDefault="00895FA4" w:rsidP="00F72566">
            <w:pPr>
              <w:jc w:val="center"/>
              <w:rPr>
                <w:color w:val="0D0D0D" w:themeColor="text1" w:themeTint="F2"/>
                <w:sz w:val="22"/>
                <w:szCs w:val="22"/>
              </w:rPr>
            </w:pPr>
          </w:p>
        </w:tc>
        <w:tc>
          <w:tcPr>
            <w:tcW w:w="1569" w:type="dxa"/>
          </w:tcPr>
          <w:p w14:paraId="373068BD" w14:textId="77777777" w:rsidR="00895FA4" w:rsidRPr="00AC1CF8" w:rsidRDefault="00895FA4" w:rsidP="00F72566">
            <w:pPr>
              <w:jc w:val="center"/>
              <w:rPr>
                <w:color w:val="0D0D0D" w:themeColor="text1" w:themeTint="F2"/>
                <w:sz w:val="22"/>
                <w:szCs w:val="22"/>
              </w:rPr>
            </w:pPr>
          </w:p>
        </w:tc>
        <w:tc>
          <w:tcPr>
            <w:tcW w:w="1581" w:type="dxa"/>
          </w:tcPr>
          <w:p w14:paraId="572EE00B" w14:textId="77777777" w:rsidR="00895FA4" w:rsidRPr="00AC1CF8" w:rsidRDefault="00895FA4" w:rsidP="00F72566">
            <w:pPr>
              <w:jc w:val="center"/>
              <w:rPr>
                <w:color w:val="0D0D0D" w:themeColor="text1" w:themeTint="F2"/>
                <w:sz w:val="22"/>
                <w:szCs w:val="22"/>
              </w:rPr>
            </w:pPr>
          </w:p>
        </w:tc>
        <w:tc>
          <w:tcPr>
            <w:tcW w:w="1376" w:type="dxa"/>
          </w:tcPr>
          <w:p w14:paraId="3C55E77A" w14:textId="77777777" w:rsidR="00895FA4" w:rsidRPr="00AC1CF8" w:rsidRDefault="00895FA4" w:rsidP="00F72566">
            <w:pPr>
              <w:jc w:val="center"/>
              <w:rPr>
                <w:color w:val="0D0D0D" w:themeColor="text1" w:themeTint="F2"/>
                <w:sz w:val="22"/>
                <w:szCs w:val="22"/>
              </w:rPr>
            </w:pPr>
          </w:p>
        </w:tc>
      </w:tr>
    </w:tbl>
    <w:p w14:paraId="3A3A7ABF" w14:textId="77777777" w:rsidR="00895FA4" w:rsidRPr="00AC1CF8" w:rsidRDefault="00895FA4" w:rsidP="00895FA4">
      <w:pPr>
        <w:jc w:val="both"/>
        <w:rPr>
          <w:color w:val="0D0D0D" w:themeColor="text1" w:themeTint="F2"/>
          <w:sz w:val="22"/>
          <w:szCs w:val="22"/>
        </w:rPr>
      </w:pPr>
      <w:r w:rsidRPr="00AC1CF8">
        <w:rPr>
          <w:color w:val="0D0D0D" w:themeColor="text1" w:themeTint="F2"/>
          <w:sz w:val="22"/>
          <w:szCs w:val="22"/>
        </w:rPr>
        <w:t>Standardized Explicit self-esteem is measured using the Rosenberg self-esteem scale.</w:t>
      </w:r>
    </w:p>
    <w:p w14:paraId="3141968F" w14:textId="6293D4EA" w:rsidR="00EB136A" w:rsidRPr="00AC1CF8" w:rsidRDefault="000A2591" w:rsidP="00EB136A">
      <w:pPr>
        <w:jc w:val="both"/>
        <w:rPr>
          <w:color w:val="0D0D0D" w:themeColor="text1" w:themeTint="F2"/>
          <w:sz w:val="22"/>
          <w:szCs w:val="22"/>
        </w:rPr>
      </w:pPr>
      <w:r w:rsidRPr="00AC1CF8">
        <w:rPr>
          <w:sz w:val="22"/>
          <w:szCs w:val="22"/>
        </w:rPr>
        <w:t>†</w:t>
      </w:r>
      <w:r w:rsidRPr="00AC1CF8">
        <w:rPr>
          <w:color w:val="0D0D0D" w:themeColor="text1" w:themeTint="F2"/>
          <w:sz w:val="22"/>
          <w:szCs w:val="22"/>
        </w:rPr>
        <w:t>P&lt;.100; **P&lt;.050; ***P&lt;.001</w:t>
      </w:r>
    </w:p>
    <w:p w14:paraId="3C39C7F6" w14:textId="387DCC23" w:rsidR="00EB136A" w:rsidRPr="00AC1CF8" w:rsidRDefault="00EB136A" w:rsidP="00EB136A">
      <w:pPr>
        <w:jc w:val="both"/>
        <w:rPr>
          <w:color w:val="0D0D0D" w:themeColor="text1" w:themeTint="F2"/>
          <w:sz w:val="22"/>
          <w:szCs w:val="22"/>
        </w:rPr>
      </w:pPr>
    </w:p>
    <w:p w14:paraId="4D0D3D78" w14:textId="1B2693EC" w:rsidR="00EB4B01" w:rsidRDefault="00EB4B01" w:rsidP="00EB136A">
      <w:pPr>
        <w:jc w:val="both"/>
        <w:rPr>
          <w:color w:val="0D0D0D" w:themeColor="text1" w:themeTint="F2"/>
          <w:sz w:val="22"/>
          <w:szCs w:val="22"/>
        </w:rPr>
      </w:pPr>
    </w:p>
    <w:p w14:paraId="32057A02" w14:textId="17267E30" w:rsidR="00904D84" w:rsidRDefault="00904D84" w:rsidP="00EB136A">
      <w:pPr>
        <w:jc w:val="both"/>
        <w:rPr>
          <w:color w:val="0D0D0D" w:themeColor="text1" w:themeTint="F2"/>
          <w:sz w:val="22"/>
          <w:szCs w:val="22"/>
        </w:rPr>
      </w:pPr>
    </w:p>
    <w:p w14:paraId="093E7D70" w14:textId="77777777" w:rsidR="00904D84" w:rsidRDefault="00904D84" w:rsidP="00B50886">
      <w:pPr>
        <w:rPr>
          <w:b/>
          <w:bCs/>
          <w:color w:val="000000" w:themeColor="text1"/>
          <w:sz w:val="22"/>
          <w:szCs w:val="22"/>
        </w:rPr>
      </w:pPr>
    </w:p>
    <w:p w14:paraId="43444A79" w14:textId="77777777" w:rsidR="00B50886" w:rsidRDefault="00B50886">
      <w:pPr>
        <w:rPr>
          <w:b/>
          <w:bCs/>
          <w:color w:val="000000" w:themeColor="text1"/>
          <w:sz w:val="22"/>
          <w:szCs w:val="22"/>
          <w:shd w:val="clear" w:color="auto" w:fill="FFFFFF"/>
        </w:rPr>
      </w:pPr>
      <w:r>
        <w:br w:type="page"/>
      </w:r>
    </w:p>
    <w:p w14:paraId="0A7FA066" w14:textId="02BEC968" w:rsidR="00DB21FC" w:rsidRPr="0056197A" w:rsidRDefault="0056197A" w:rsidP="0056197A">
      <w:pPr>
        <w:pStyle w:val="Heading1"/>
      </w:pPr>
      <w:bookmarkStart w:id="14" w:name="_Toc88842804"/>
      <w:r w:rsidRPr="0056197A">
        <w:lastRenderedPageBreak/>
        <w:t xml:space="preserve">Appendix O. </w:t>
      </w:r>
      <w:r w:rsidR="00904D84" w:rsidRPr="0056197A">
        <w:t>Testing H1</w:t>
      </w:r>
      <w:r w:rsidR="00A160C2" w:rsidRPr="0056197A">
        <w:t xml:space="preserve"> - </w:t>
      </w:r>
      <w:r w:rsidR="002E4F3F" w:rsidRPr="0056197A">
        <w:t>Main Study</w:t>
      </w:r>
      <w:r w:rsidR="00A160C2" w:rsidRPr="0056197A">
        <w:t xml:space="preserve">, </w:t>
      </w:r>
      <w:r w:rsidR="002E4F3F" w:rsidRPr="0056197A">
        <w:t>Symmetric IAT Coding (-2.00/0.00 : 0.001/+2.00)</w:t>
      </w:r>
      <w:bookmarkEnd w:id="14"/>
    </w:p>
    <w:p w14:paraId="3F38E913" w14:textId="4A1D2684" w:rsidR="00ED3C70" w:rsidRPr="00AC1CF8" w:rsidRDefault="000B0960">
      <w:pPr>
        <w:rPr>
          <w:color w:val="000000" w:themeColor="text1"/>
          <w:sz w:val="22"/>
          <w:szCs w:val="22"/>
        </w:rPr>
      </w:pPr>
      <w:bookmarkStart w:id="15" w:name="_Hlk66349624"/>
      <w:r w:rsidRPr="00AC1CF8">
        <w:rPr>
          <w:color w:val="000000" w:themeColor="text1"/>
          <w:sz w:val="22"/>
          <w:szCs w:val="22"/>
        </w:rPr>
        <w:t xml:space="preserve"> </w:t>
      </w:r>
    </w:p>
    <w:p w14:paraId="77E76D95" w14:textId="307DB047" w:rsidR="00EB136A" w:rsidRPr="00AC1CF8" w:rsidRDefault="00EB136A" w:rsidP="00EB136A">
      <w:pPr>
        <w:jc w:val="both"/>
        <w:rPr>
          <w:color w:val="0D0D0D" w:themeColor="text1" w:themeTint="F2"/>
          <w:sz w:val="22"/>
          <w:szCs w:val="22"/>
        </w:rPr>
      </w:pPr>
      <w:r w:rsidRPr="00615761">
        <w:rPr>
          <w:color w:val="0D0D0D" w:themeColor="text1" w:themeTint="F2"/>
          <w:sz w:val="22"/>
          <w:szCs w:val="22"/>
        </w:rPr>
        <w:t xml:space="preserve">Table </w:t>
      </w:r>
      <w:r w:rsidR="00832C6D" w:rsidRPr="00615761">
        <w:rPr>
          <w:color w:val="0D0D0D" w:themeColor="text1" w:themeTint="F2"/>
          <w:sz w:val="22"/>
          <w:szCs w:val="22"/>
        </w:rPr>
        <w:t>5</w:t>
      </w:r>
      <w:r w:rsidR="00615761" w:rsidRPr="00615761">
        <w:rPr>
          <w:color w:val="0D0D0D" w:themeColor="text1" w:themeTint="F2"/>
          <w:sz w:val="22"/>
          <w:szCs w:val="22"/>
        </w:rPr>
        <w:t>4</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hostile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B136A" w:rsidRPr="00AC1CF8" w14:paraId="3A5D48A4" w14:textId="77777777" w:rsidTr="00EB136A">
        <w:trPr>
          <w:trHeight w:val="97"/>
        </w:trPr>
        <w:tc>
          <w:tcPr>
            <w:tcW w:w="1786" w:type="dxa"/>
          </w:tcPr>
          <w:p w14:paraId="0463D91B" w14:textId="77777777" w:rsidR="00EB136A" w:rsidRPr="00AC1CF8" w:rsidRDefault="00EB136A" w:rsidP="00EB136A">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058C8A8C"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7BABD700"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0A641968"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3D2F6EBE"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5FB83F32"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B136A" w:rsidRPr="00AC1CF8" w14:paraId="760EA3A3" w14:textId="77777777" w:rsidTr="00EB136A">
        <w:tc>
          <w:tcPr>
            <w:tcW w:w="1786" w:type="dxa"/>
          </w:tcPr>
          <w:p w14:paraId="27B88F80"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6E65E5C2" w14:textId="77777777" w:rsidR="00EB136A" w:rsidRPr="00AC1CF8" w:rsidRDefault="00EB136A" w:rsidP="00EB136A">
            <w:pPr>
              <w:jc w:val="center"/>
              <w:rPr>
                <w:color w:val="0D0D0D" w:themeColor="text1" w:themeTint="F2"/>
                <w:sz w:val="22"/>
                <w:szCs w:val="22"/>
              </w:rPr>
            </w:pPr>
          </w:p>
        </w:tc>
        <w:tc>
          <w:tcPr>
            <w:tcW w:w="1509" w:type="dxa"/>
          </w:tcPr>
          <w:p w14:paraId="562C2F86" w14:textId="77777777" w:rsidR="00EB136A" w:rsidRPr="00AC1CF8" w:rsidRDefault="00EB136A" w:rsidP="00EB136A">
            <w:pPr>
              <w:jc w:val="center"/>
              <w:rPr>
                <w:color w:val="0D0D0D" w:themeColor="text1" w:themeTint="F2"/>
                <w:sz w:val="22"/>
                <w:szCs w:val="22"/>
              </w:rPr>
            </w:pPr>
          </w:p>
        </w:tc>
        <w:tc>
          <w:tcPr>
            <w:tcW w:w="1569" w:type="dxa"/>
          </w:tcPr>
          <w:p w14:paraId="7827FED1" w14:textId="77777777" w:rsidR="00EB136A" w:rsidRPr="00AC1CF8" w:rsidRDefault="00EB136A" w:rsidP="00EB136A">
            <w:pPr>
              <w:jc w:val="center"/>
              <w:rPr>
                <w:color w:val="0D0D0D" w:themeColor="text1" w:themeTint="F2"/>
                <w:sz w:val="22"/>
                <w:szCs w:val="22"/>
              </w:rPr>
            </w:pPr>
          </w:p>
        </w:tc>
        <w:tc>
          <w:tcPr>
            <w:tcW w:w="1581" w:type="dxa"/>
          </w:tcPr>
          <w:p w14:paraId="3167A1A5" w14:textId="77777777" w:rsidR="00EB136A" w:rsidRPr="00AC1CF8" w:rsidRDefault="00EB136A" w:rsidP="00EB136A">
            <w:pPr>
              <w:jc w:val="center"/>
              <w:rPr>
                <w:color w:val="0D0D0D" w:themeColor="text1" w:themeTint="F2"/>
                <w:sz w:val="22"/>
                <w:szCs w:val="22"/>
              </w:rPr>
            </w:pPr>
          </w:p>
        </w:tc>
        <w:tc>
          <w:tcPr>
            <w:tcW w:w="1376" w:type="dxa"/>
          </w:tcPr>
          <w:p w14:paraId="6FB10B62" w14:textId="77777777" w:rsidR="00EB136A" w:rsidRPr="00AC1CF8" w:rsidRDefault="00EB136A" w:rsidP="00EB136A">
            <w:pPr>
              <w:jc w:val="center"/>
              <w:rPr>
                <w:color w:val="0D0D0D" w:themeColor="text1" w:themeTint="F2"/>
                <w:sz w:val="22"/>
                <w:szCs w:val="22"/>
              </w:rPr>
            </w:pPr>
          </w:p>
        </w:tc>
      </w:tr>
      <w:tr w:rsidR="00EB136A" w:rsidRPr="00AC1CF8" w14:paraId="0486340E" w14:textId="77777777" w:rsidTr="00EB136A">
        <w:tc>
          <w:tcPr>
            <w:tcW w:w="1786" w:type="dxa"/>
          </w:tcPr>
          <w:p w14:paraId="2AA899EE"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212600BA" w14:textId="77777777" w:rsidR="00EB136A" w:rsidRPr="00AC1CF8" w:rsidRDefault="00EB136A" w:rsidP="00EB136A">
            <w:pPr>
              <w:jc w:val="center"/>
              <w:rPr>
                <w:color w:val="0D0D0D" w:themeColor="text1" w:themeTint="F2"/>
                <w:sz w:val="22"/>
                <w:szCs w:val="22"/>
              </w:rPr>
            </w:pPr>
            <w:r w:rsidRPr="00AC1CF8">
              <w:rPr>
                <w:color w:val="000000"/>
                <w:sz w:val="22"/>
                <w:szCs w:val="22"/>
              </w:rPr>
              <w:t>4.913</w:t>
            </w:r>
          </w:p>
        </w:tc>
        <w:tc>
          <w:tcPr>
            <w:tcW w:w="1509" w:type="dxa"/>
            <w:vAlign w:val="bottom"/>
          </w:tcPr>
          <w:p w14:paraId="49F69B10" w14:textId="77777777" w:rsidR="00EB136A" w:rsidRPr="00AC1CF8" w:rsidRDefault="00EB136A" w:rsidP="00EB136A">
            <w:pPr>
              <w:jc w:val="center"/>
              <w:rPr>
                <w:color w:val="0D0D0D" w:themeColor="text1" w:themeTint="F2"/>
                <w:sz w:val="22"/>
                <w:szCs w:val="22"/>
              </w:rPr>
            </w:pPr>
            <w:r w:rsidRPr="00AC1CF8">
              <w:rPr>
                <w:color w:val="000000"/>
                <w:sz w:val="22"/>
                <w:szCs w:val="22"/>
              </w:rPr>
              <w:t>3.441</w:t>
            </w:r>
          </w:p>
        </w:tc>
        <w:tc>
          <w:tcPr>
            <w:tcW w:w="1569" w:type="dxa"/>
            <w:vAlign w:val="bottom"/>
          </w:tcPr>
          <w:p w14:paraId="14A79732" w14:textId="6E84F8C1" w:rsidR="00EB136A" w:rsidRPr="00AC1CF8" w:rsidRDefault="00EB136A" w:rsidP="00EB136A">
            <w:pPr>
              <w:jc w:val="center"/>
              <w:rPr>
                <w:color w:val="0D0D0D" w:themeColor="text1" w:themeTint="F2"/>
                <w:sz w:val="22"/>
                <w:szCs w:val="22"/>
              </w:rPr>
            </w:pPr>
            <w:r w:rsidRPr="00AC1CF8">
              <w:rPr>
                <w:color w:val="000000"/>
                <w:sz w:val="22"/>
                <w:szCs w:val="22"/>
              </w:rPr>
              <w:t>.154</w:t>
            </w:r>
          </w:p>
        </w:tc>
        <w:tc>
          <w:tcPr>
            <w:tcW w:w="1581" w:type="dxa"/>
            <w:vAlign w:val="bottom"/>
          </w:tcPr>
          <w:p w14:paraId="7C601F98" w14:textId="77777777" w:rsidR="00EB136A" w:rsidRPr="00AC1CF8" w:rsidRDefault="00EB136A" w:rsidP="00EB136A">
            <w:pPr>
              <w:jc w:val="center"/>
              <w:rPr>
                <w:color w:val="0D0D0D" w:themeColor="text1" w:themeTint="F2"/>
                <w:sz w:val="22"/>
                <w:szCs w:val="22"/>
              </w:rPr>
            </w:pPr>
            <w:r w:rsidRPr="00AC1CF8">
              <w:rPr>
                <w:color w:val="000000"/>
                <w:sz w:val="22"/>
                <w:szCs w:val="22"/>
              </w:rPr>
              <w:t>-1.847</w:t>
            </w:r>
          </w:p>
        </w:tc>
        <w:tc>
          <w:tcPr>
            <w:tcW w:w="1376" w:type="dxa"/>
            <w:vAlign w:val="bottom"/>
          </w:tcPr>
          <w:p w14:paraId="0EA90089" w14:textId="77777777" w:rsidR="00EB136A" w:rsidRPr="00AC1CF8" w:rsidRDefault="00EB136A" w:rsidP="00EB136A">
            <w:pPr>
              <w:jc w:val="center"/>
              <w:rPr>
                <w:color w:val="0D0D0D" w:themeColor="text1" w:themeTint="F2"/>
                <w:sz w:val="22"/>
                <w:szCs w:val="22"/>
              </w:rPr>
            </w:pPr>
            <w:r w:rsidRPr="00AC1CF8">
              <w:rPr>
                <w:color w:val="000000"/>
                <w:sz w:val="22"/>
                <w:szCs w:val="22"/>
              </w:rPr>
              <w:t>11.674</w:t>
            </w:r>
          </w:p>
        </w:tc>
      </w:tr>
      <w:tr w:rsidR="00EB136A" w:rsidRPr="00AC1CF8" w14:paraId="35DAA1F5" w14:textId="77777777" w:rsidTr="00EB136A">
        <w:tc>
          <w:tcPr>
            <w:tcW w:w="1786" w:type="dxa"/>
          </w:tcPr>
          <w:p w14:paraId="2B87BDFA" w14:textId="77777777" w:rsidR="00EB136A" w:rsidRPr="00AC1CF8" w:rsidRDefault="00EB136A" w:rsidP="00EB136A">
            <w:pPr>
              <w:jc w:val="both"/>
              <w:rPr>
                <w:color w:val="0D0D0D" w:themeColor="text1" w:themeTint="F2"/>
                <w:sz w:val="22"/>
                <w:szCs w:val="22"/>
              </w:rPr>
            </w:pPr>
          </w:p>
        </w:tc>
        <w:tc>
          <w:tcPr>
            <w:tcW w:w="1539" w:type="dxa"/>
            <w:vAlign w:val="bottom"/>
          </w:tcPr>
          <w:p w14:paraId="118FDED7" w14:textId="77777777" w:rsidR="00EB136A" w:rsidRPr="00AC1CF8" w:rsidRDefault="00EB136A" w:rsidP="00EB136A">
            <w:pPr>
              <w:jc w:val="center"/>
              <w:rPr>
                <w:color w:val="0D0D0D" w:themeColor="text1" w:themeTint="F2"/>
                <w:sz w:val="22"/>
                <w:szCs w:val="22"/>
              </w:rPr>
            </w:pPr>
          </w:p>
        </w:tc>
        <w:tc>
          <w:tcPr>
            <w:tcW w:w="1509" w:type="dxa"/>
            <w:vAlign w:val="bottom"/>
          </w:tcPr>
          <w:p w14:paraId="5764885D" w14:textId="77777777" w:rsidR="00EB136A" w:rsidRPr="00AC1CF8" w:rsidRDefault="00EB136A" w:rsidP="00EB136A">
            <w:pPr>
              <w:jc w:val="center"/>
              <w:rPr>
                <w:color w:val="0D0D0D" w:themeColor="text1" w:themeTint="F2"/>
                <w:sz w:val="22"/>
                <w:szCs w:val="22"/>
              </w:rPr>
            </w:pPr>
          </w:p>
        </w:tc>
        <w:tc>
          <w:tcPr>
            <w:tcW w:w="1569" w:type="dxa"/>
            <w:vAlign w:val="bottom"/>
          </w:tcPr>
          <w:p w14:paraId="46D042B5" w14:textId="77777777" w:rsidR="00EB136A" w:rsidRPr="00AC1CF8" w:rsidRDefault="00EB136A" w:rsidP="00EB136A">
            <w:pPr>
              <w:jc w:val="center"/>
              <w:rPr>
                <w:color w:val="0D0D0D" w:themeColor="text1" w:themeTint="F2"/>
                <w:sz w:val="22"/>
                <w:szCs w:val="22"/>
              </w:rPr>
            </w:pPr>
          </w:p>
        </w:tc>
        <w:tc>
          <w:tcPr>
            <w:tcW w:w="1581" w:type="dxa"/>
            <w:vAlign w:val="bottom"/>
          </w:tcPr>
          <w:p w14:paraId="3E9BFB50" w14:textId="77777777" w:rsidR="00EB136A" w:rsidRPr="00AC1CF8" w:rsidRDefault="00EB136A" w:rsidP="00EB136A">
            <w:pPr>
              <w:jc w:val="center"/>
              <w:rPr>
                <w:color w:val="0D0D0D" w:themeColor="text1" w:themeTint="F2"/>
                <w:sz w:val="22"/>
                <w:szCs w:val="22"/>
              </w:rPr>
            </w:pPr>
          </w:p>
        </w:tc>
        <w:tc>
          <w:tcPr>
            <w:tcW w:w="1376" w:type="dxa"/>
            <w:vAlign w:val="bottom"/>
          </w:tcPr>
          <w:p w14:paraId="0104F293" w14:textId="77777777" w:rsidR="00EB136A" w:rsidRPr="00AC1CF8" w:rsidRDefault="00EB136A" w:rsidP="00EB136A">
            <w:pPr>
              <w:jc w:val="center"/>
              <w:rPr>
                <w:color w:val="0D0D0D" w:themeColor="text1" w:themeTint="F2"/>
                <w:sz w:val="22"/>
                <w:szCs w:val="22"/>
              </w:rPr>
            </w:pPr>
          </w:p>
        </w:tc>
      </w:tr>
      <w:tr w:rsidR="00EB136A" w:rsidRPr="00AC1CF8" w14:paraId="0CFBC7A0" w14:textId="77777777" w:rsidTr="00EB136A">
        <w:tc>
          <w:tcPr>
            <w:tcW w:w="1786" w:type="dxa"/>
          </w:tcPr>
          <w:p w14:paraId="1F840275"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265F0844" w14:textId="77777777" w:rsidR="00EB136A" w:rsidRPr="00AC1CF8" w:rsidRDefault="00EB136A" w:rsidP="00EB136A">
            <w:pPr>
              <w:jc w:val="center"/>
              <w:rPr>
                <w:color w:val="0D0D0D" w:themeColor="text1" w:themeTint="F2"/>
                <w:sz w:val="22"/>
                <w:szCs w:val="22"/>
              </w:rPr>
            </w:pPr>
            <w:r w:rsidRPr="00AC1CF8">
              <w:rPr>
                <w:color w:val="000000"/>
                <w:sz w:val="22"/>
                <w:szCs w:val="22"/>
              </w:rPr>
              <w:t>-4.155</w:t>
            </w:r>
          </w:p>
        </w:tc>
        <w:tc>
          <w:tcPr>
            <w:tcW w:w="1509" w:type="dxa"/>
            <w:vAlign w:val="bottom"/>
          </w:tcPr>
          <w:p w14:paraId="26CCD04D" w14:textId="77777777" w:rsidR="00EB136A" w:rsidRPr="00AC1CF8" w:rsidRDefault="00EB136A" w:rsidP="00EB136A">
            <w:pPr>
              <w:jc w:val="center"/>
              <w:rPr>
                <w:color w:val="0D0D0D" w:themeColor="text1" w:themeTint="F2"/>
                <w:sz w:val="22"/>
                <w:szCs w:val="22"/>
              </w:rPr>
            </w:pPr>
            <w:r w:rsidRPr="00AC1CF8">
              <w:rPr>
                <w:color w:val="000000"/>
                <w:sz w:val="22"/>
                <w:szCs w:val="22"/>
              </w:rPr>
              <w:t>0.989</w:t>
            </w:r>
          </w:p>
        </w:tc>
        <w:tc>
          <w:tcPr>
            <w:tcW w:w="1569" w:type="dxa"/>
            <w:vAlign w:val="bottom"/>
          </w:tcPr>
          <w:p w14:paraId="1A5FEB46" w14:textId="7E47FBFF"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6CD192FA" w14:textId="77777777" w:rsidR="00EB136A" w:rsidRPr="00AC1CF8" w:rsidRDefault="00EB136A" w:rsidP="00EB136A">
            <w:pPr>
              <w:jc w:val="center"/>
              <w:rPr>
                <w:color w:val="0D0D0D" w:themeColor="text1" w:themeTint="F2"/>
                <w:sz w:val="22"/>
                <w:szCs w:val="22"/>
              </w:rPr>
            </w:pPr>
            <w:r w:rsidRPr="00AC1CF8">
              <w:rPr>
                <w:color w:val="000000"/>
                <w:sz w:val="22"/>
                <w:szCs w:val="22"/>
              </w:rPr>
              <w:t>-6.099</w:t>
            </w:r>
          </w:p>
        </w:tc>
        <w:tc>
          <w:tcPr>
            <w:tcW w:w="1376" w:type="dxa"/>
            <w:vAlign w:val="bottom"/>
          </w:tcPr>
          <w:p w14:paraId="3F0063A7" w14:textId="77777777" w:rsidR="00EB136A" w:rsidRPr="00AC1CF8" w:rsidRDefault="00EB136A" w:rsidP="00EB136A">
            <w:pPr>
              <w:jc w:val="center"/>
              <w:rPr>
                <w:color w:val="0D0D0D" w:themeColor="text1" w:themeTint="F2"/>
                <w:sz w:val="22"/>
                <w:szCs w:val="22"/>
              </w:rPr>
            </w:pPr>
            <w:r w:rsidRPr="00AC1CF8">
              <w:rPr>
                <w:color w:val="000000"/>
                <w:sz w:val="22"/>
                <w:szCs w:val="22"/>
              </w:rPr>
              <w:t>-2.211</w:t>
            </w:r>
          </w:p>
        </w:tc>
      </w:tr>
      <w:tr w:rsidR="00EB136A" w:rsidRPr="00AC1CF8" w14:paraId="0C24851E" w14:textId="77777777" w:rsidTr="00EB136A">
        <w:tc>
          <w:tcPr>
            <w:tcW w:w="1786" w:type="dxa"/>
          </w:tcPr>
          <w:p w14:paraId="32260351" w14:textId="77777777" w:rsidR="00EB136A" w:rsidRPr="00AC1CF8" w:rsidRDefault="00EB136A" w:rsidP="00EB136A">
            <w:pPr>
              <w:jc w:val="both"/>
              <w:rPr>
                <w:color w:val="0D0D0D" w:themeColor="text1" w:themeTint="F2"/>
                <w:sz w:val="22"/>
                <w:szCs w:val="22"/>
              </w:rPr>
            </w:pPr>
          </w:p>
        </w:tc>
        <w:tc>
          <w:tcPr>
            <w:tcW w:w="1539" w:type="dxa"/>
            <w:vAlign w:val="bottom"/>
          </w:tcPr>
          <w:p w14:paraId="775A0B1F" w14:textId="77777777" w:rsidR="00EB136A" w:rsidRPr="00AC1CF8" w:rsidRDefault="00EB136A" w:rsidP="00EB136A">
            <w:pPr>
              <w:jc w:val="center"/>
              <w:rPr>
                <w:color w:val="0D0D0D" w:themeColor="text1" w:themeTint="F2"/>
                <w:sz w:val="22"/>
                <w:szCs w:val="22"/>
              </w:rPr>
            </w:pPr>
          </w:p>
        </w:tc>
        <w:tc>
          <w:tcPr>
            <w:tcW w:w="1509" w:type="dxa"/>
            <w:vAlign w:val="bottom"/>
          </w:tcPr>
          <w:p w14:paraId="54699627" w14:textId="77777777" w:rsidR="00EB136A" w:rsidRPr="00AC1CF8" w:rsidRDefault="00EB136A" w:rsidP="00EB136A">
            <w:pPr>
              <w:jc w:val="center"/>
              <w:rPr>
                <w:color w:val="0D0D0D" w:themeColor="text1" w:themeTint="F2"/>
                <w:sz w:val="22"/>
                <w:szCs w:val="22"/>
              </w:rPr>
            </w:pPr>
          </w:p>
        </w:tc>
        <w:tc>
          <w:tcPr>
            <w:tcW w:w="1569" w:type="dxa"/>
            <w:vAlign w:val="bottom"/>
          </w:tcPr>
          <w:p w14:paraId="71B2339A" w14:textId="77777777" w:rsidR="00EB136A" w:rsidRPr="00AC1CF8" w:rsidRDefault="00EB136A" w:rsidP="00EB136A">
            <w:pPr>
              <w:jc w:val="center"/>
              <w:rPr>
                <w:color w:val="0D0D0D" w:themeColor="text1" w:themeTint="F2"/>
                <w:sz w:val="22"/>
                <w:szCs w:val="22"/>
              </w:rPr>
            </w:pPr>
          </w:p>
        </w:tc>
        <w:tc>
          <w:tcPr>
            <w:tcW w:w="1581" w:type="dxa"/>
            <w:vAlign w:val="bottom"/>
          </w:tcPr>
          <w:p w14:paraId="5C728830"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30DF9359"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1BD55D8D" w14:textId="77777777" w:rsidTr="00EB136A">
        <w:tc>
          <w:tcPr>
            <w:tcW w:w="1786" w:type="dxa"/>
          </w:tcPr>
          <w:p w14:paraId="701383D2"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37B50AC6" w14:textId="77777777" w:rsidR="00EB136A" w:rsidRPr="00AC1CF8" w:rsidRDefault="00EB136A" w:rsidP="00EB136A">
            <w:pPr>
              <w:jc w:val="center"/>
              <w:rPr>
                <w:color w:val="0D0D0D" w:themeColor="text1" w:themeTint="F2"/>
                <w:sz w:val="22"/>
                <w:szCs w:val="22"/>
              </w:rPr>
            </w:pPr>
          </w:p>
        </w:tc>
        <w:tc>
          <w:tcPr>
            <w:tcW w:w="1509" w:type="dxa"/>
            <w:vAlign w:val="bottom"/>
          </w:tcPr>
          <w:p w14:paraId="376B0E98" w14:textId="77777777" w:rsidR="00EB136A" w:rsidRPr="00AC1CF8" w:rsidRDefault="00EB136A" w:rsidP="00EB136A">
            <w:pPr>
              <w:jc w:val="center"/>
              <w:rPr>
                <w:color w:val="0D0D0D" w:themeColor="text1" w:themeTint="F2"/>
                <w:sz w:val="22"/>
                <w:szCs w:val="22"/>
              </w:rPr>
            </w:pPr>
          </w:p>
        </w:tc>
        <w:tc>
          <w:tcPr>
            <w:tcW w:w="1569" w:type="dxa"/>
            <w:vAlign w:val="bottom"/>
          </w:tcPr>
          <w:p w14:paraId="211BADB2" w14:textId="77777777" w:rsidR="00EB136A" w:rsidRPr="00AC1CF8" w:rsidRDefault="00EB136A" w:rsidP="00EB136A">
            <w:pPr>
              <w:jc w:val="center"/>
              <w:rPr>
                <w:color w:val="0D0D0D" w:themeColor="text1" w:themeTint="F2"/>
                <w:sz w:val="22"/>
                <w:szCs w:val="22"/>
              </w:rPr>
            </w:pPr>
          </w:p>
        </w:tc>
        <w:tc>
          <w:tcPr>
            <w:tcW w:w="1581" w:type="dxa"/>
            <w:vAlign w:val="bottom"/>
          </w:tcPr>
          <w:p w14:paraId="3DE33C4A"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518CA651"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059A273A" w14:textId="77777777" w:rsidTr="00EB136A">
        <w:tc>
          <w:tcPr>
            <w:tcW w:w="1786" w:type="dxa"/>
          </w:tcPr>
          <w:p w14:paraId="6372A1D1"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3FB6C696" w14:textId="77777777" w:rsidR="00EB136A" w:rsidRPr="00AC1CF8" w:rsidRDefault="00EB136A" w:rsidP="00EB136A">
            <w:pPr>
              <w:jc w:val="center"/>
              <w:rPr>
                <w:color w:val="0D0D0D" w:themeColor="text1" w:themeTint="F2"/>
                <w:sz w:val="22"/>
                <w:szCs w:val="22"/>
              </w:rPr>
            </w:pPr>
            <w:r w:rsidRPr="00AC1CF8">
              <w:rPr>
                <w:color w:val="000000"/>
                <w:sz w:val="22"/>
                <w:szCs w:val="22"/>
              </w:rPr>
              <w:t>4.635</w:t>
            </w:r>
          </w:p>
        </w:tc>
        <w:tc>
          <w:tcPr>
            <w:tcW w:w="1509" w:type="dxa"/>
            <w:vAlign w:val="bottom"/>
          </w:tcPr>
          <w:p w14:paraId="61ED4567" w14:textId="77777777" w:rsidR="00EB136A" w:rsidRPr="00AC1CF8" w:rsidRDefault="00EB136A" w:rsidP="00EB136A">
            <w:pPr>
              <w:jc w:val="center"/>
              <w:rPr>
                <w:color w:val="0D0D0D" w:themeColor="text1" w:themeTint="F2"/>
                <w:sz w:val="22"/>
                <w:szCs w:val="22"/>
              </w:rPr>
            </w:pPr>
            <w:r w:rsidRPr="00AC1CF8">
              <w:rPr>
                <w:color w:val="000000"/>
                <w:sz w:val="22"/>
                <w:szCs w:val="22"/>
              </w:rPr>
              <w:t>2.461</w:t>
            </w:r>
          </w:p>
        </w:tc>
        <w:tc>
          <w:tcPr>
            <w:tcW w:w="1569" w:type="dxa"/>
            <w:vAlign w:val="bottom"/>
          </w:tcPr>
          <w:p w14:paraId="668C633F" w14:textId="2A9B5774" w:rsidR="00EB136A" w:rsidRPr="00AC1CF8" w:rsidRDefault="00EB136A" w:rsidP="00EB136A">
            <w:pPr>
              <w:jc w:val="center"/>
              <w:rPr>
                <w:color w:val="0D0D0D" w:themeColor="text1" w:themeTint="F2"/>
                <w:sz w:val="22"/>
                <w:szCs w:val="22"/>
              </w:rPr>
            </w:pPr>
            <w:r w:rsidRPr="00AC1CF8">
              <w:rPr>
                <w:color w:val="000000"/>
                <w:sz w:val="22"/>
                <w:szCs w:val="22"/>
              </w:rPr>
              <w:t>.060</w:t>
            </w:r>
            <w:r w:rsidRPr="00AC1CF8">
              <w:rPr>
                <w:sz w:val="22"/>
                <w:szCs w:val="22"/>
              </w:rPr>
              <w:t>†</w:t>
            </w:r>
          </w:p>
        </w:tc>
        <w:tc>
          <w:tcPr>
            <w:tcW w:w="1581" w:type="dxa"/>
            <w:vAlign w:val="bottom"/>
          </w:tcPr>
          <w:p w14:paraId="32C85821" w14:textId="77777777" w:rsidR="00EB136A" w:rsidRPr="00AC1CF8" w:rsidRDefault="00EB136A" w:rsidP="00EB136A">
            <w:pPr>
              <w:jc w:val="center"/>
              <w:rPr>
                <w:color w:val="0D0D0D" w:themeColor="text1" w:themeTint="F2"/>
                <w:sz w:val="22"/>
                <w:szCs w:val="22"/>
              </w:rPr>
            </w:pPr>
            <w:r w:rsidRPr="00AC1CF8">
              <w:rPr>
                <w:color w:val="000000"/>
                <w:sz w:val="22"/>
                <w:szCs w:val="22"/>
              </w:rPr>
              <w:t>-0.201</w:t>
            </w:r>
          </w:p>
        </w:tc>
        <w:tc>
          <w:tcPr>
            <w:tcW w:w="1376" w:type="dxa"/>
            <w:vAlign w:val="bottom"/>
          </w:tcPr>
          <w:p w14:paraId="4AE9C793" w14:textId="77777777" w:rsidR="00EB136A" w:rsidRPr="00AC1CF8" w:rsidRDefault="00EB136A" w:rsidP="00EB136A">
            <w:pPr>
              <w:jc w:val="center"/>
              <w:rPr>
                <w:color w:val="0D0D0D" w:themeColor="text1" w:themeTint="F2"/>
                <w:sz w:val="22"/>
                <w:szCs w:val="22"/>
              </w:rPr>
            </w:pPr>
            <w:r w:rsidRPr="00AC1CF8">
              <w:rPr>
                <w:color w:val="000000"/>
                <w:sz w:val="22"/>
                <w:szCs w:val="22"/>
              </w:rPr>
              <w:t>9.471</w:t>
            </w:r>
          </w:p>
        </w:tc>
      </w:tr>
      <w:tr w:rsidR="00EB136A" w:rsidRPr="00AC1CF8" w14:paraId="4B258E84" w14:textId="77777777" w:rsidTr="00EB136A">
        <w:tc>
          <w:tcPr>
            <w:tcW w:w="1786" w:type="dxa"/>
          </w:tcPr>
          <w:p w14:paraId="05DF80DD" w14:textId="77777777" w:rsidR="00EB136A" w:rsidRPr="00AC1CF8" w:rsidRDefault="00EB136A" w:rsidP="00EB136A">
            <w:pPr>
              <w:jc w:val="both"/>
              <w:rPr>
                <w:color w:val="0D0D0D" w:themeColor="text1" w:themeTint="F2"/>
                <w:sz w:val="22"/>
                <w:szCs w:val="22"/>
              </w:rPr>
            </w:pPr>
          </w:p>
        </w:tc>
        <w:tc>
          <w:tcPr>
            <w:tcW w:w="1539" w:type="dxa"/>
            <w:vAlign w:val="bottom"/>
          </w:tcPr>
          <w:p w14:paraId="6A5F58E0" w14:textId="77777777" w:rsidR="00EB136A" w:rsidRPr="00AC1CF8" w:rsidRDefault="00EB136A" w:rsidP="00EB136A">
            <w:pPr>
              <w:jc w:val="center"/>
              <w:rPr>
                <w:color w:val="0D0D0D" w:themeColor="text1" w:themeTint="F2"/>
                <w:sz w:val="22"/>
                <w:szCs w:val="22"/>
              </w:rPr>
            </w:pPr>
          </w:p>
        </w:tc>
        <w:tc>
          <w:tcPr>
            <w:tcW w:w="1509" w:type="dxa"/>
            <w:vAlign w:val="bottom"/>
          </w:tcPr>
          <w:p w14:paraId="66E18B39" w14:textId="77777777" w:rsidR="00EB136A" w:rsidRPr="00AC1CF8" w:rsidRDefault="00EB136A" w:rsidP="00EB136A">
            <w:pPr>
              <w:jc w:val="center"/>
              <w:rPr>
                <w:color w:val="0D0D0D" w:themeColor="text1" w:themeTint="F2"/>
                <w:sz w:val="22"/>
                <w:szCs w:val="22"/>
              </w:rPr>
            </w:pPr>
          </w:p>
        </w:tc>
        <w:tc>
          <w:tcPr>
            <w:tcW w:w="1569" w:type="dxa"/>
            <w:vAlign w:val="bottom"/>
          </w:tcPr>
          <w:p w14:paraId="75A70197" w14:textId="77777777" w:rsidR="00EB136A" w:rsidRPr="00AC1CF8" w:rsidRDefault="00EB136A" w:rsidP="00EB136A">
            <w:pPr>
              <w:jc w:val="center"/>
              <w:rPr>
                <w:color w:val="0D0D0D" w:themeColor="text1" w:themeTint="F2"/>
                <w:sz w:val="22"/>
                <w:szCs w:val="22"/>
              </w:rPr>
            </w:pPr>
          </w:p>
        </w:tc>
        <w:tc>
          <w:tcPr>
            <w:tcW w:w="1581" w:type="dxa"/>
            <w:vAlign w:val="bottom"/>
          </w:tcPr>
          <w:p w14:paraId="22F4EFAC" w14:textId="77777777" w:rsidR="00EB136A" w:rsidRPr="00AC1CF8" w:rsidRDefault="00EB136A" w:rsidP="00EB136A">
            <w:pPr>
              <w:jc w:val="center"/>
              <w:rPr>
                <w:color w:val="0D0D0D" w:themeColor="text1" w:themeTint="F2"/>
                <w:sz w:val="22"/>
                <w:szCs w:val="22"/>
              </w:rPr>
            </w:pPr>
          </w:p>
        </w:tc>
        <w:tc>
          <w:tcPr>
            <w:tcW w:w="1376" w:type="dxa"/>
            <w:vAlign w:val="bottom"/>
          </w:tcPr>
          <w:p w14:paraId="299B7007" w14:textId="77777777" w:rsidR="00EB136A" w:rsidRPr="00AC1CF8" w:rsidRDefault="00EB136A" w:rsidP="00EB136A">
            <w:pPr>
              <w:jc w:val="center"/>
              <w:rPr>
                <w:color w:val="0D0D0D" w:themeColor="text1" w:themeTint="F2"/>
                <w:sz w:val="22"/>
                <w:szCs w:val="22"/>
              </w:rPr>
            </w:pPr>
          </w:p>
        </w:tc>
      </w:tr>
      <w:tr w:rsidR="00EB136A" w:rsidRPr="00AC1CF8" w14:paraId="3A4C24CC" w14:textId="77777777" w:rsidTr="00EB136A">
        <w:tc>
          <w:tcPr>
            <w:tcW w:w="1786" w:type="dxa"/>
            <w:vAlign w:val="bottom"/>
          </w:tcPr>
          <w:p w14:paraId="7AD92CD9"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789A8B4C" w14:textId="77777777" w:rsidR="00EB136A" w:rsidRPr="00AC1CF8" w:rsidRDefault="00EB136A" w:rsidP="00EB136A">
            <w:pPr>
              <w:jc w:val="center"/>
              <w:rPr>
                <w:color w:val="0D0D0D" w:themeColor="text1" w:themeTint="F2"/>
                <w:sz w:val="22"/>
                <w:szCs w:val="22"/>
              </w:rPr>
            </w:pPr>
            <w:r w:rsidRPr="00AC1CF8">
              <w:rPr>
                <w:color w:val="000000"/>
                <w:sz w:val="22"/>
                <w:szCs w:val="22"/>
              </w:rPr>
              <w:t>-0.157</w:t>
            </w:r>
          </w:p>
        </w:tc>
        <w:tc>
          <w:tcPr>
            <w:tcW w:w="1509" w:type="dxa"/>
            <w:vAlign w:val="bottom"/>
          </w:tcPr>
          <w:p w14:paraId="5BDED639" w14:textId="77777777" w:rsidR="00EB136A" w:rsidRPr="00AC1CF8" w:rsidRDefault="00EB136A" w:rsidP="00EB136A">
            <w:pPr>
              <w:jc w:val="center"/>
              <w:rPr>
                <w:color w:val="0D0D0D" w:themeColor="text1" w:themeTint="F2"/>
                <w:sz w:val="22"/>
                <w:szCs w:val="22"/>
              </w:rPr>
            </w:pPr>
            <w:r w:rsidRPr="00AC1CF8">
              <w:rPr>
                <w:color w:val="000000"/>
                <w:sz w:val="22"/>
                <w:szCs w:val="22"/>
              </w:rPr>
              <w:t>0.067</w:t>
            </w:r>
          </w:p>
        </w:tc>
        <w:tc>
          <w:tcPr>
            <w:tcW w:w="1569" w:type="dxa"/>
            <w:vAlign w:val="bottom"/>
          </w:tcPr>
          <w:p w14:paraId="0ECD2D0A" w14:textId="2476D3AF" w:rsidR="00EB136A" w:rsidRPr="00AC1CF8" w:rsidRDefault="00EB136A" w:rsidP="00EB136A">
            <w:pPr>
              <w:jc w:val="center"/>
              <w:rPr>
                <w:color w:val="0D0D0D" w:themeColor="text1" w:themeTint="F2"/>
                <w:sz w:val="22"/>
                <w:szCs w:val="22"/>
              </w:rPr>
            </w:pPr>
            <w:r w:rsidRPr="00AC1CF8">
              <w:rPr>
                <w:color w:val="000000"/>
                <w:sz w:val="22"/>
                <w:szCs w:val="22"/>
              </w:rPr>
              <w:t>.019**</w:t>
            </w:r>
          </w:p>
        </w:tc>
        <w:tc>
          <w:tcPr>
            <w:tcW w:w="1581" w:type="dxa"/>
            <w:vAlign w:val="bottom"/>
          </w:tcPr>
          <w:p w14:paraId="7045946C" w14:textId="77777777" w:rsidR="00EB136A" w:rsidRPr="00AC1CF8" w:rsidRDefault="00EB136A" w:rsidP="00EB136A">
            <w:pPr>
              <w:jc w:val="center"/>
              <w:rPr>
                <w:color w:val="0D0D0D" w:themeColor="text1" w:themeTint="F2"/>
                <w:sz w:val="22"/>
                <w:szCs w:val="22"/>
              </w:rPr>
            </w:pPr>
            <w:r w:rsidRPr="00AC1CF8">
              <w:rPr>
                <w:color w:val="000000"/>
                <w:sz w:val="22"/>
                <w:szCs w:val="22"/>
              </w:rPr>
              <w:t>-0.288</w:t>
            </w:r>
          </w:p>
        </w:tc>
        <w:tc>
          <w:tcPr>
            <w:tcW w:w="1376" w:type="dxa"/>
            <w:vAlign w:val="bottom"/>
          </w:tcPr>
          <w:p w14:paraId="385BF17D" w14:textId="77777777" w:rsidR="00EB136A" w:rsidRPr="00AC1CF8" w:rsidRDefault="00EB136A" w:rsidP="00EB136A">
            <w:pPr>
              <w:jc w:val="center"/>
              <w:rPr>
                <w:color w:val="0D0D0D" w:themeColor="text1" w:themeTint="F2"/>
                <w:sz w:val="22"/>
                <w:szCs w:val="22"/>
              </w:rPr>
            </w:pPr>
            <w:r w:rsidRPr="00AC1CF8">
              <w:rPr>
                <w:color w:val="000000"/>
                <w:sz w:val="22"/>
                <w:szCs w:val="22"/>
              </w:rPr>
              <w:t>-0.026</w:t>
            </w:r>
          </w:p>
        </w:tc>
      </w:tr>
      <w:tr w:rsidR="00EB136A" w:rsidRPr="00AC1CF8" w14:paraId="78D5B40A" w14:textId="77777777" w:rsidTr="00EB136A">
        <w:tc>
          <w:tcPr>
            <w:tcW w:w="1786" w:type="dxa"/>
            <w:vAlign w:val="bottom"/>
          </w:tcPr>
          <w:p w14:paraId="162C7E87"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43FEC168" w14:textId="77777777" w:rsidR="00EB136A" w:rsidRPr="00AC1CF8" w:rsidRDefault="00EB136A" w:rsidP="00EB136A">
            <w:pPr>
              <w:jc w:val="center"/>
              <w:rPr>
                <w:color w:val="0D0D0D" w:themeColor="text1" w:themeTint="F2"/>
                <w:sz w:val="22"/>
                <w:szCs w:val="22"/>
              </w:rPr>
            </w:pPr>
            <w:r w:rsidRPr="00AC1CF8">
              <w:rPr>
                <w:color w:val="000000"/>
                <w:sz w:val="22"/>
                <w:szCs w:val="22"/>
              </w:rPr>
              <w:t>-0.186</w:t>
            </w:r>
          </w:p>
        </w:tc>
        <w:tc>
          <w:tcPr>
            <w:tcW w:w="1509" w:type="dxa"/>
            <w:vAlign w:val="bottom"/>
          </w:tcPr>
          <w:p w14:paraId="1F4E8DBF" w14:textId="77777777" w:rsidR="00EB136A" w:rsidRPr="00AC1CF8" w:rsidRDefault="00EB136A" w:rsidP="00EB136A">
            <w:pPr>
              <w:jc w:val="center"/>
              <w:rPr>
                <w:color w:val="0D0D0D" w:themeColor="text1" w:themeTint="F2"/>
                <w:sz w:val="22"/>
                <w:szCs w:val="22"/>
              </w:rPr>
            </w:pPr>
            <w:r w:rsidRPr="00AC1CF8">
              <w:rPr>
                <w:color w:val="000000"/>
                <w:sz w:val="22"/>
                <w:szCs w:val="22"/>
              </w:rPr>
              <w:t>0.747</w:t>
            </w:r>
          </w:p>
        </w:tc>
        <w:tc>
          <w:tcPr>
            <w:tcW w:w="1569" w:type="dxa"/>
            <w:vAlign w:val="bottom"/>
          </w:tcPr>
          <w:p w14:paraId="23A09F7F" w14:textId="7DA3B28B" w:rsidR="00EB136A" w:rsidRPr="00AC1CF8" w:rsidRDefault="00EB136A" w:rsidP="00EB136A">
            <w:pPr>
              <w:jc w:val="center"/>
              <w:rPr>
                <w:color w:val="0D0D0D" w:themeColor="text1" w:themeTint="F2"/>
                <w:sz w:val="22"/>
                <w:szCs w:val="22"/>
              </w:rPr>
            </w:pPr>
            <w:r w:rsidRPr="00AC1CF8">
              <w:rPr>
                <w:color w:val="000000"/>
                <w:sz w:val="22"/>
                <w:szCs w:val="22"/>
              </w:rPr>
              <w:t>.804</w:t>
            </w:r>
          </w:p>
        </w:tc>
        <w:tc>
          <w:tcPr>
            <w:tcW w:w="1581" w:type="dxa"/>
            <w:vAlign w:val="bottom"/>
          </w:tcPr>
          <w:p w14:paraId="64138D12" w14:textId="77777777" w:rsidR="00EB136A" w:rsidRPr="00AC1CF8" w:rsidRDefault="00EB136A" w:rsidP="00EB136A">
            <w:pPr>
              <w:jc w:val="center"/>
              <w:rPr>
                <w:color w:val="0D0D0D" w:themeColor="text1" w:themeTint="F2"/>
                <w:sz w:val="22"/>
                <w:szCs w:val="22"/>
              </w:rPr>
            </w:pPr>
            <w:r w:rsidRPr="00AC1CF8">
              <w:rPr>
                <w:color w:val="000000"/>
                <w:sz w:val="22"/>
                <w:szCs w:val="22"/>
              </w:rPr>
              <w:t>-1.653</w:t>
            </w:r>
          </w:p>
        </w:tc>
        <w:tc>
          <w:tcPr>
            <w:tcW w:w="1376" w:type="dxa"/>
            <w:vAlign w:val="bottom"/>
          </w:tcPr>
          <w:p w14:paraId="5D17E5BF" w14:textId="77777777" w:rsidR="00EB136A" w:rsidRPr="00AC1CF8" w:rsidRDefault="00EB136A" w:rsidP="00EB136A">
            <w:pPr>
              <w:jc w:val="center"/>
              <w:rPr>
                <w:color w:val="0D0D0D" w:themeColor="text1" w:themeTint="F2"/>
                <w:sz w:val="22"/>
                <w:szCs w:val="22"/>
              </w:rPr>
            </w:pPr>
            <w:r w:rsidRPr="00AC1CF8">
              <w:rPr>
                <w:color w:val="000000"/>
                <w:sz w:val="22"/>
                <w:szCs w:val="22"/>
              </w:rPr>
              <w:t>1.281</w:t>
            </w:r>
          </w:p>
        </w:tc>
      </w:tr>
      <w:tr w:rsidR="00EB136A" w:rsidRPr="00AC1CF8" w14:paraId="4B6AC9FF" w14:textId="77777777" w:rsidTr="00EB136A">
        <w:tc>
          <w:tcPr>
            <w:tcW w:w="1786" w:type="dxa"/>
            <w:vAlign w:val="bottom"/>
          </w:tcPr>
          <w:p w14:paraId="3968D3CD"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0592362B" w14:textId="77777777" w:rsidR="00EB136A" w:rsidRPr="00AC1CF8" w:rsidRDefault="00EB136A" w:rsidP="00EB136A">
            <w:pPr>
              <w:jc w:val="center"/>
              <w:rPr>
                <w:color w:val="0D0D0D" w:themeColor="text1" w:themeTint="F2"/>
                <w:sz w:val="22"/>
                <w:szCs w:val="22"/>
              </w:rPr>
            </w:pPr>
            <w:r w:rsidRPr="00AC1CF8">
              <w:rPr>
                <w:color w:val="000000"/>
                <w:sz w:val="22"/>
                <w:szCs w:val="22"/>
              </w:rPr>
              <w:t>-0.051</w:t>
            </w:r>
          </w:p>
        </w:tc>
        <w:tc>
          <w:tcPr>
            <w:tcW w:w="1509" w:type="dxa"/>
            <w:vAlign w:val="bottom"/>
          </w:tcPr>
          <w:p w14:paraId="5534C92A" w14:textId="77777777" w:rsidR="00EB136A" w:rsidRPr="00AC1CF8" w:rsidRDefault="00EB136A" w:rsidP="00EB136A">
            <w:pPr>
              <w:jc w:val="center"/>
              <w:rPr>
                <w:color w:val="0D0D0D" w:themeColor="text1" w:themeTint="F2"/>
                <w:sz w:val="22"/>
                <w:szCs w:val="22"/>
              </w:rPr>
            </w:pPr>
            <w:r w:rsidRPr="00AC1CF8">
              <w:rPr>
                <w:color w:val="000000"/>
                <w:sz w:val="22"/>
                <w:szCs w:val="22"/>
              </w:rPr>
              <w:t>0.358</w:t>
            </w:r>
          </w:p>
        </w:tc>
        <w:tc>
          <w:tcPr>
            <w:tcW w:w="1569" w:type="dxa"/>
            <w:vAlign w:val="bottom"/>
          </w:tcPr>
          <w:p w14:paraId="65163D47" w14:textId="0C0573C3" w:rsidR="00EB136A" w:rsidRPr="00AC1CF8" w:rsidRDefault="00EB136A" w:rsidP="00EB136A">
            <w:pPr>
              <w:jc w:val="center"/>
              <w:rPr>
                <w:color w:val="0D0D0D" w:themeColor="text1" w:themeTint="F2"/>
                <w:sz w:val="22"/>
                <w:szCs w:val="22"/>
              </w:rPr>
            </w:pPr>
            <w:r w:rsidRPr="00AC1CF8">
              <w:rPr>
                <w:color w:val="000000"/>
                <w:sz w:val="22"/>
                <w:szCs w:val="22"/>
              </w:rPr>
              <w:t>.886</w:t>
            </w:r>
          </w:p>
        </w:tc>
        <w:tc>
          <w:tcPr>
            <w:tcW w:w="1581" w:type="dxa"/>
            <w:vAlign w:val="bottom"/>
          </w:tcPr>
          <w:p w14:paraId="2139B1A6" w14:textId="77777777" w:rsidR="00EB136A" w:rsidRPr="00AC1CF8" w:rsidRDefault="00EB136A" w:rsidP="00EB136A">
            <w:pPr>
              <w:jc w:val="center"/>
              <w:rPr>
                <w:color w:val="0D0D0D" w:themeColor="text1" w:themeTint="F2"/>
                <w:sz w:val="22"/>
                <w:szCs w:val="22"/>
              </w:rPr>
            </w:pPr>
            <w:r w:rsidRPr="00AC1CF8">
              <w:rPr>
                <w:color w:val="000000"/>
                <w:sz w:val="22"/>
                <w:szCs w:val="22"/>
              </w:rPr>
              <w:t>-0.755</w:t>
            </w:r>
          </w:p>
        </w:tc>
        <w:tc>
          <w:tcPr>
            <w:tcW w:w="1376" w:type="dxa"/>
            <w:vAlign w:val="bottom"/>
          </w:tcPr>
          <w:p w14:paraId="3D60F383" w14:textId="77777777" w:rsidR="00EB136A" w:rsidRPr="00AC1CF8" w:rsidRDefault="00EB136A" w:rsidP="00EB136A">
            <w:pPr>
              <w:jc w:val="center"/>
              <w:rPr>
                <w:color w:val="0D0D0D" w:themeColor="text1" w:themeTint="F2"/>
                <w:sz w:val="22"/>
                <w:szCs w:val="22"/>
              </w:rPr>
            </w:pPr>
            <w:r w:rsidRPr="00AC1CF8">
              <w:rPr>
                <w:color w:val="000000"/>
                <w:sz w:val="22"/>
                <w:szCs w:val="22"/>
              </w:rPr>
              <w:t>0.653</w:t>
            </w:r>
          </w:p>
        </w:tc>
      </w:tr>
      <w:tr w:rsidR="00EB136A" w:rsidRPr="00AC1CF8" w14:paraId="6DE14BA9" w14:textId="77777777" w:rsidTr="00EB136A">
        <w:tc>
          <w:tcPr>
            <w:tcW w:w="1786" w:type="dxa"/>
            <w:vAlign w:val="bottom"/>
          </w:tcPr>
          <w:p w14:paraId="5AD41A92" w14:textId="77777777" w:rsidR="00EB136A" w:rsidRPr="00AC1CF8" w:rsidRDefault="00EB136A" w:rsidP="00EB136A">
            <w:pPr>
              <w:jc w:val="both"/>
              <w:rPr>
                <w:color w:val="0D0D0D" w:themeColor="text1" w:themeTint="F2"/>
                <w:sz w:val="22"/>
                <w:szCs w:val="22"/>
                <w:vertAlign w:val="subscript"/>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160C3233" w14:textId="77777777" w:rsidR="00EB136A" w:rsidRPr="00AC1CF8" w:rsidRDefault="00EB136A" w:rsidP="00EB136A">
            <w:pPr>
              <w:jc w:val="center"/>
              <w:rPr>
                <w:color w:val="0D0D0D" w:themeColor="text1" w:themeTint="F2"/>
                <w:sz w:val="22"/>
                <w:szCs w:val="22"/>
              </w:rPr>
            </w:pPr>
            <w:r w:rsidRPr="00AC1CF8">
              <w:rPr>
                <w:color w:val="000000"/>
                <w:sz w:val="22"/>
                <w:szCs w:val="22"/>
              </w:rPr>
              <w:t>-11.031</w:t>
            </w:r>
          </w:p>
        </w:tc>
        <w:tc>
          <w:tcPr>
            <w:tcW w:w="1509" w:type="dxa"/>
            <w:vAlign w:val="bottom"/>
          </w:tcPr>
          <w:p w14:paraId="6CEE9C3A" w14:textId="77777777" w:rsidR="00EB136A" w:rsidRPr="00AC1CF8" w:rsidRDefault="00EB136A" w:rsidP="00EB136A">
            <w:pPr>
              <w:jc w:val="center"/>
              <w:rPr>
                <w:color w:val="0D0D0D" w:themeColor="text1" w:themeTint="F2"/>
                <w:sz w:val="22"/>
                <w:szCs w:val="22"/>
              </w:rPr>
            </w:pPr>
            <w:r w:rsidRPr="00AC1CF8">
              <w:rPr>
                <w:color w:val="000000"/>
                <w:sz w:val="22"/>
                <w:szCs w:val="22"/>
              </w:rPr>
              <w:t>1.736</w:t>
            </w:r>
          </w:p>
        </w:tc>
        <w:tc>
          <w:tcPr>
            <w:tcW w:w="1569" w:type="dxa"/>
            <w:vAlign w:val="bottom"/>
          </w:tcPr>
          <w:p w14:paraId="18EC44C6" w14:textId="4836BDA8"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3B172264" w14:textId="77777777" w:rsidR="00EB136A" w:rsidRPr="00AC1CF8" w:rsidRDefault="00EB136A" w:rsidP="00EB136A">
            <w:pPr>
              <w:jc w:val="center"/>
              <w:rPr>
                <w:color w:val="0D0D0D" w:themeColor="text1" w:themeTint="F2"/>
                <w:sz w:val="22"/>
                <w:szCs w:val="22"/>
              </w:rPr>
            </w:pPr>
            <w:r w:rsidRPr="00AC1CF8">
              <w:rPr>
                <w:color w:val="000000"/>
                <w:sz w:val="22"/>
                <w:szCs w:val="22"/>
              </w:rPr>
              <w:t>-14.442</w:t>
            </w:r>
          </w:p>
        </w:tc>
        <w:tc>
          <w:tcPr>
            <w:tcW w:w="1376" w:type="dxa"/>
            <w:vAlign w:val="bottom"/>
          </w:tcPr>
          <w:p w14:paraId="018F3498" w14:textId="77777777" w:rsidR="00EB136A" w:rsidRPr="00AC1CF8" w:rsidRDefault="00EB136A" w:rsidP="00EB136A">
            <w:pPr>
              <w:jc w:val="center"/>
              <w:rPr>
                <w:color w:val="0D0D0D" w:themeColor="text1" w:themeTint="F2"/>
                <w:sz w:val="22"/>
                <w:szCs w:val="22"/>
              </w:rPr>
            </w:pPr>
            <w:r w:rsidRPr="00AC1CF8">
              <w:rPr>
                <w:color w:val="000000"/>
                <w:sz w:val="22"/>
                <w:szCs w:val="22"/>
              </w:rPr>
              <w:t>-7.620</w:t>
            </w:r>
          </w:p>
        </w:tc>
      </w:tr>
      <w:tr w:rsidR="00EB136A" w:rsidRPr="00AC1CF8" w14:paraId="5F3D6480" w14:textId="77777777" w:rsidTr="00EB136A">
        <w:tc>
          <w:tcPr>
            <w:tcW w:w="1786" w:type="dxa"/>
            <w:vAlign w:val="bottom"/>
          </w:tcPr>
          <w:p w14:paraId="7720852F"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5A24BF1" w14:textId="77777777" w:rsidR="00EB136A" w:rsidRPr="00AC1CF8" w:rsidRDefault="00EB136A" w:rsidP="00EB136A">
            <w:pPr>
              <w:jc w:val="center"/>
              <w:rPr>
                <w:color w:val="0D0D0D" w:themeColor="text1" w:themeTint="F2"/>
                <w:sz w:val="22"/>
                <w:szCs w:val="22"/>
              </w:rPr>
            </w:pPr>
            <w:r w:rsidRPr="00AC1CF8">
              <w:rPr>
                <w:color w:val="000000"/>
                <w:sz w:val="22"/>
                <w:szCs w:val="22"/>
              </w:rPr>
              <w:t>2.284</w:t>
            </w:r>
          </w:p>
        </w:tc>
        <w:tc>
          <w:tcPr>
            <w:tcW w:w="1509" w:type="dxa"/>
            <w:vAlign w:val="bottom"/>
          </w:tcPr>
          <w:p w14:paraId="2E483DBC" w14:textId="77777777" w:rsidR="00EB136A" w:rsidRPr="00AC1CF8" w:rsidRDefault="00EB136A" w:rsidP="00EB136A">
            <w:pPr>
              <w:jc w:val="center"/>
              <w:rPr>
                <w:color w:val="0D0D0D" w:themeColor="text1" w:themeTint="F2"/>
                <w:sz w:val="22"/>
                <w:szCs w:val="22"/>
              </w:rPr>
            </w:pPr>
            <w:r w:rsidRPr="00AC1CF8">
              <w:rPr>
                <w:color w:val="000000"/>
                <w:sz w:val="22"/>
                <w:szCs w:val="22"/>
              </w:rPr>
              <w:t>2.065</w:t>
            </w:r>
          </w:p>
        </w:tc>
        <w:tc>
          <w:tcPr>
            <w:tcW w:w="1569" w:type="dxa"/>
            <w:vAlign w:val="bottom"/>
          </w:tcPr>
          <w:p w14:paraId="24751F54" w14:textId="7716AA3F" w:rsidR="00EB136A" w:rsidRPr="00AC1CF8" w:rsidRDefault="00EB136A" w:rsidP="00EB136A">
            <w:pPr>
              <w:jc w:val="center"/>
              <w:rPr>
                <w:color w:val="0D0D0D" w:themeColor="text1" w:themeTint="F2"/>
                <w:sz w:val="22"/>
                <w:szCs w:val="22"/>
              </w:rPr>
            </w:pPr>
            <w:r w:rsidRPr="00AC1CF8">
              <w:rPr>
                <w:color w:val="000000"/>
                <w:sz w:val="22"/>
                <w:szCs w:val="22"/>
              </w:rPr>
              <w:t>.269</w:t>
            </w:r>
          </w:p>
        </w:tc>
        <w:tc>
          <w:tcPr>
            <w:tcW w:w="1581" w:type="dxa"/>
            <w:vAlign w:val="bottom"/>
          </w:tcPr>
          <w:p w14:paraId="3C3F9EAD" w14:textId="77777777" w:rsidR="00EB136A" w:rsidRPr="00AC1CF8" w:rsidRDefault="00EB136A" w:rsidP="00EB136A">
            <w:pPr>
              <w:jc w:val="center"/>
              <w:rPr>
                <w:color w:val="0D0D0D" w:themeColor="text1" w:themeTint="F2"/>
                <w:sz w:val="22"/>
                <w:szCs w:val="22"/>
              </w:rPr>
            </w:pPr>
            <w:r w:rsidRPr="00AC1CF8">
              <w:rPr>
                <w:color w:val="000000"/>
                <w:sz w:val="22"/>
                <w:szCs w:val="22"/>
              </w:rPr>
              <w:t>-1.773</w:t>
            </w:r>
          </w:p>
        </w:tc>
        <w:tc>
          <w:tcPr>
            <w:tcW w:w="1376" w:type="dxa"/>
            <w:vAlign w:val="bottom"/>
          </w:tcPr>
          <w:p w14:paraId="6FB71F6C" w14:textId="77777777" w:rsidR="00EB136A" w:rsidRPr="00AC1CF8" w:rsidRDefault="00EB136A" w:rsidP="00EB136A">
            <w:pPr>
              <w:jc w:val="center"/>
              <w:rPr>
                <w:color w:val="0D0D0D" w:themeColor="text1" w:themeTint="F2"/>
                <w:sz w:val="22"/>
                <w:szCs w:val="22"/>
              </w:rPr>
            </w:pPr>
            <w:r w:rsidRPr="00AC1CF8">
              <w:rPr>
                <w:color w:val="000000"/>
                <w:sz w:val="22"/>
                <w:szCs w:val="22"/>
              </w:rPr>
              <w:t>6.340</w:t>
            </w:r>
          </w:p>
        </w:tc>
      </w:tr>
      <w:tr w:rsidR="00EB136A" w:rsidRPr="00AC1CF8" w14:paraId="3D488D41" w14:textId="77777777" w:rsidTr="00EB136A">
        <w:tc>
          <w:tcPr>
            <w:tcW w:w="1786" w:type="dxa"/>
            <w:vAlign w:val="bottom"/>
          </w:tcPr>
          <w:p w14:paraId="51455C7D"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6CFA0704" w14:textId="77777777" w:rsidR="00EB136A" w:rsidRPr="00AC1CF8" w:rsidRDefault="00EB136A" w:rsidP="00EB136A">
            <w:pPr>
              <w:jc w:val="center"/>
              <w:rPr>
                <w:color w:val="0D0D0D" w:themeColor="text1" w:themeTint="F2"/>
                <w:sz w:val="22"/>
                <w:szCs w:val="22"/>
              </w:rPr>
            </w:pPr>
            <w:r w:rsidRPr="00AC1CF8">
              <w:rPr>
                <w:color w:val="000000"/>
                <w:sz w:val="22"/>
                <w:szCs w:val="22"/>
              </w:rPr>
              <w:t>-9.454</w:t>
            </w:r>
          </w:p>
        </w:tc>
        <w:tc>
          <w:tcPr>
            <w:tcW w:w="1509" w:type="dxa"/>
            <w:vAlign w:val="bottom"/>
          </w:tcPr>
          <w:p w14:paraId="4EEC1BF7" w14:textId="77777777" w:rsidR="00EB136A" w:rsidRPr="00AC1CF8" w:rsidRDefault="00EB136A" w:rsidP="00EB136A">
            <w:pPr>
              <w:jc w:val="center"/>
              <w:rPr>
                <w:color w:val="0D0D0D" w:themeColor="text1" w:themeTint="F2"/>
                <w:sz w:val="22"/>
                <w:szCs w:val="22"/>
              </w:rPr>
            </w:pPr>
            <w:r w:rsidRPr="00AC1CF8">
              <w:rPr>
                <w:color w:val="000000"/>
                <w:sz w:val="22"/>
                <w:szCs w:val="22"/>
              </w:rPr>
              <w:t>3.445</w:t>
            </w:r>
          </w:p>
        </w:tc>
        <w:tc>
          <w:tcPr>
            <w:tcW w:w="1569" w:type="dxa"/>
            <w:vAlign w:val="bottom"/>
          </w:tcPr>
          <w:p w14:paraId="52F9A1C7" w14:textId="3B8E3962" w:rsidR="00EB136A" w:rsidRPr="00AC1CF8" w:rsidRDefault="00EB136A" w:rsidP="00EB136A">
            <w:pPr>
              <w:jc w:val="center"/>
              <w:rPr>
                <w:color w:val="0D0D0D" w:themeColor="text1" w:themeTint="F2"/>
                <w:sz w:val="22"/>
                <w:szCs w:val="22"/>
              </w:rPr>
            </w:pPr>
            <w:r w:rsidRPr="00AC1CF8">
              <w:rPr>
                <w:color w:val="000000"/>
                <w:sz w:val="22"/>
                <w:szCs w:val="22"/>
              </w:rPr>
              <w:t>.006**</w:t>
            </w:r>
          </w:p>
        </w:tc>
        <w:tc>
          <w:tcPr>
            <w:tcW w:w="1581" w:type="dxa"/>
            <w:vAlign w:val="bottom"/>
          </w:tcPr>
          <w:p w14:paraId="4DC04155" w14:textId="77777777" w:rsidR="00EB136A" w:rsidRPr="00AC1CF8" w:rsidRDefault="00EB136A" w:rsidP="00EB136A">
            <w:pPr>
              <w:jc w:val="center"/>
              <w:rPr>
                <w:color w:val="0D0D0D" w:themeColor="text1" w:themeTint="F2"/>
                <w:sz w:val="22"/>
                <w:szCs w:val="22"/>
              </w:rPr>
            </w:pPr>
            <w:r w:rsidRPr="00AC1CF8">
              <w:rPr>
                <w:color w:val="000000"/>
                <w:sz w:val="22"/>
                <w:szCs w:val="22"/>
              </w:rPr>
              <w:t>-16.222</w:t>
            </w:r>
          </w:p>
        </w:tc>
        <w:tc>
          <w:tcPr>
            <w:tcW w:w="1376" w:type="dxa"/>
            <w:vAlign w:val="bottom"/>
          </w:tcPr>
          <w:p w14:paraId="63974540" w14:textId="77777777" w:rsidR="00EB136A" w:rsidRPr="00AC1CF8" w:rsidRDefault="00EB136A" w:rsidP="00EB136A">
            <w:pPr>
              <w:jc w:val="center"/>
              <w:rPr>
                <w:color w:val="0D0D0D" w:themeColor="text1" w:themeTint="F2"/>
                <w:sz w:val="22"/>
                <w:szCs w:val="22"/>
              </w:rPr>
            </w:pPr>
            <w:r w:rsidRPr="00AC1CF8">
              <w:rPr>
                <w:color w:val="000000"/>
                <w:sz w:val="22"/>
                <w:szCs w:val="22"/>
              </w:rPr>
              <w:t>-2.685</w:t>
            </w:r>
          </w:p>
        </w:tc>
      </w:tr>
      <w:tr w:rsidR="00EB136A" w:rsidRPr="00AC1CF8" w14:paraId="2BA797D6" w14:textId="77777777" w:rsidTr="00EB136A">
        <w:tc>
          <w:tcPr>
            <w:tcW w:w="1786" w:type="dxa"/>
            <w:vAlign w:val="bottom"/>
          </w:tcPr>
          <w:p w14:paraId="235FCAC3"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2CF24DA5" w14:textId="77777777" w:rsidR="00EB136A" w:rsidRPr="00AC1CF8" w:rsidRDefault="00EB136A" w:rsidP="00EB136A">
            <w:pPr>
              <w:jc w:val="center"/>
              <w:rPr>
                <w:color w:val="0D0D0D" w:themeColor="text1" w:themeTint="F2"/>
                <w:sz w:val="22"/>
                <w:szCs w:val="22"/>
              </w:rPr>
            </w:pPr>
            <w:r w:rsidRPr="00AC1CF8">
              <w:rPr>
                <w:color w:val="000000"/>
                <w:sz w:val="22"/>
                <w:szCs w:val="22"/>
              </w:rPr>
              <w:t>-6.766</w:t>
            </w:r>
          </w:p>
        </w:tc>
        <w:tc>
          <w:tcPr>
            <w:tcW w:w="1509" w:type="dxa"/>
            <w:vAlign w:val="bottom"/>
          </w:tcPr>
          <w:p w14:paraId="66996C42" w14:textId="77777777" w:rsidR="00EB136A" w:rsidRPr="00AC1CF8" w:rsidRDefault="00EB136A" w:rsidP="00EB136A">
            <w:pPr>
              <w:jc w:val="center"/>
              <w:rPr>
                <w:color w:val="0D0D0D" w:themeColor="text1" w:themeTint="F2"/>
                <w:sz w:val="22"/>
                <w:szCs w:val="22"/>
              </w:rPr>
            </w:pPr>
            <w:r w:rsidRPr="00AC1CF8">
              <w:rPr>
                <w:color w:val="000000"/>
                <w:sz w:val="22"/>
                <w:szCs w:val="22"/>
              </w:rPr>
              <w:t>0.724</w:t>
            </w:r>
          </w:p>
        </w:tc>
        <w:tc>
          <w:tcPr>
            <w:tcW w:w="1569" w:type="dxa"/>
            <w:vAlign w:val="bottom"/>
          </w:tcPr>
          <w:p w14:paraId="26DB1E75" w14:textId="5A3C403D"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3F2C395C" w14:textId="77777777" w:rsidR="00EB136A" w:rsidRPr="00AC1CF8" w:rsidRDefault="00EB136A" w:rsidP="00EB136A">
            <w:pPr>
              <w:jc w:val="center"/>
              <w:rPr>
                <w:color w:val="0D0D0D" w:themeColor="text1" w:themeTint="F2"/>
                <w:sz w:val="22"/>
                <w:szCs w:val="22"/>
              </w:rPr>
            </w:pPr>
            <w:r w:rsidRPr="00AC1CF8">
              <w:rPr>
                <w:color w:val="000000"/>
                <w:sz w:val="22"/>
                <w:szCs w:val="22"/>
              </w:rPr>
              <w:t>-8.189</w:t>
            </w:r>
          </w:p>
        </w:tc>
        <w:tc>
          <w:tcPr>
            <w:tcW w:w="1376" w:type="dxa"/>
            <w:vAlign w:val="bottom"/>
          </w:tcPr>
          <w:p w14:paraId="1EA14382" w14:textId="77777777" w:rsidR="00EB136A" w:rsidRPr="00AC1CF8" w:rsidRDefault="00EB136A" w:rsidP="00EB136A">
            <w:pPr>
              <w:jc w:val="center"/>
              <w:rPr>
                <w:color w:val="0D0D0D" w:themeColor="text1" w:themeTint="F2"/>
                <w:sz w:val="22"/>
                <w:szCs w:val="22"/>
              </w:rPr>
            </w:pPr>
            <w:r w:rsidRPr="00AC1CF8">
              <w:rPr>
                <w:color w:val="000000"/>
                <w:sz w:val="22"/>
                <w:szCs w:val="22"/>
              </w:rPr>
              <w:t>-5.343</w:t>
            </w:r>
          </w:p>
        </w:tc>
      </w:tr>
      <w:tr w:rsidR="00EB136A" w:rsidRPr="00AC1CF8" w14:paraId="43C22890" w14:textId="77777777" w:rsidTr="00EB136A">
        <w:tc>
          <w:tcPr>
            <w:tcW w:w="1786" w:type="dxa"/>
          </w:tcPr>
          <w:p w14:paraId="5778BCC4" w14:textId="77777777" w:rsidR="00EB136A" w:rsidRPr="00AC1CF8" w:rsidRDefault="00EB136A" w:rsidP="00EB136A">
            <w:pPr>
              <w:jc w:val="both"/>
              <w:rPr>
                <w:color w:val="0D0D0D" w:themeColor="text1" w:themeTint="F2"/>
                <w:sz w:val="22"/>
                <w:szCs w:val="22"/>
              </w:rPr>
            </w:pPr>
          </w:p>
        </w:tc>
        <w:tc>
          <w:tcPr>
            <w:tcW w:w="1539" w:type="dxa"/>
            <w:vAlign w:val="bottom"/>
          </w:tcPr>
          <w:p w14:paraId="4DEE84BE" w14:textId="77777777" w:rsidR="00EB136A" w:rsidRPr="00AC1CF8" w:rsidRDefault="00EB136A" w:rsidP="00EB136A">
            <w:pPr>
              <w:jc w:val="center"/>
              <w:rPr>
                <w:color w:val="000000"/>
                <w:sz w:val="22"/>
                <w:szCs w:val="22"/>
              </w:rPr>
            </w:pPr>
          </w:p>
        </w:tc>
        <w:tc>
          <w:tcPr>
            <w:tcW w:w="1509" w:type="dxa"/>
            <w:vAlign w:val="bottom"/>
          </w:tcPr>
          <w:p w14:paraId="5267492F" w14:textId="77777777" w:rsidR="00EB136A" w:rsidRPr="00AC1CF8" w:rsidRDefault="00EB136A" w:rsidP="00EB136A">
            <w:pPr>
              <w:jc w:val="center"/>
              <w:rPr>
                <w:color w:val="000000"/>
                <w:sz w:val="22"/>
                <w:szCs w:val="22"/>
              </w:rPr>
            </w:pPr>
          </w:p>
        </w:tc>
        <w:tc>
          <w:tcPr>
            <w:tcW w:w="1569" w:type="dxa"/>
            <w:vAlign w:val="bottom"/>
          </w:tcPr>
          <w:p w14:paraId="5F6F79F2" w14:textId="77777777" w:rsidR="00EB136A" w:rsidRPr="00AC1CF8" w:rsidRDefault="00EB136A" w:rsidP="00EB136A">
            <w:pPr>
              <w:jc w:val="center"/>
              <w:rPr>
                <w:color w:val="000000"/>
                <w:sz w:val="22"/>
                <w:szCs w:val="22"/>
              </w:rPr>
            </w:pPr>
          </w:p>
        </w:tc>
        <w:tc>
          <w:tcPr>
            <w:tcW w:w="1581" w:type="dxa"/>
            <w:vAlign w:val="bottom"/>
          </w:tcPr>
          <w:p w14:paraId="52A62C01" w14:textId="77777777" w:rsidR="00EB136A" w:rsidRPr="00AC1CF8" w:rsidRDefault="00EB136A" w:rsidP="00EB136A">
            <w:pPr>
              <w:jc w:val="center"/>
              <w:rPr>
                <w:color w:val="000000"/>
                <w:sz w:val="22"/>
                <w:szCs w:val="22"/>
              </w:rPr>
            </w:pPr>
          </w:p>
        </w:tc>
        <w:tc>
          <w:tcPr>
            <w:tcW w:w="1376" w:type="dxa"/>
            <w:vAlign w:val="bottom"/>
          </w:tcPr>
          <w:p w14:paraId="4BF2FC34" w14:textId="77777777" w:rsidR="00EB136A" w:rsidRPr="00AC1CF8" w:rsidRDefault="00EB136A" w:rsidP="00EB136A">
            <w:pPr>
              <w:jc w:val="center"/>
              <w:rPr>
                <w:color w:val="000000"/>
                <w:sz w:val="22"/>
                <w:szCs w:val="22"/>
              </w:rPr>
            </w:pPr>
          </w:p>
        </w:tc>
      </w:tr>
      <w:tr w:rsidR="00EB136A" w:rsidRPr="00AC1CF8" w14:paraId="34079168" w14:textId="77777777" w:rsidTr="00EB136A">
        <w:tc>
          <w:tcPr>
            <w:tcW w:w="1786" w:type="dxa"/>
          </w:tcPr>
          <w:p w14:paraId="0A9AF5B5" w14:textId="47AD6E40" w:rsidR="00EB136A" w:rsidRPr="00AC1CF8" w:rsidRDefault="00832C6D" w:rsidP="00EB136A">
            <w:pPr>
              <w:jc w:val="both"/>
              <w:rPr>
                <w:color w:val="0D0D0D" w:themeColor="text1" w:themeTint="F2"/>
                <w:sz w:val="22"/>
                <w:szCs w:val="22"/>
              </w:rPr>
            </w:pPr>
            <w:r w:rsidRPr="00AC1CF8">
              <w:rPr>
                <w:color w:val="0D0D0D" w:themeColor="text1" w:themeTint="F2"/>
                <w:sz w:val="22"/>
                <w:szCs w:val="22"/>
              </w:rPr>
              <w:t>c</w:t>
            </w:r>
            <w:r w:rsidR="00EB136A" w:rsidRPr="00AC1CF8">
              <w:rPr>
                <w:color w:val="0D0D0D" w:themeColor="text1" w:themeTint="F2"/>
                <w:sz w:val="22"/>
                <w:szCs w:val="22"/>
              </w:rPr>
              <w:t>ons</w:t>
            </w:r>
          </w:p>
        </w:tc>
        <w:tc>
          <w:tcPr>
            <w:tcW w:w="1539" w:type="dxa"/>
            <w:vAlign w:val="bottom"/>
          </w:tcPr>
          <w:p w14:paraId="75D0C89D" w14:textId="77777777" w:rsidR="00EB136A" w:rsidRPr="00AC1CF8" w:rsidRDefault="00EB136A" w:rsidP="00EB136A">
            <w:pPr>
              <w:jc w:val="center"/>
              <w:rPr>
                <w:color w:val="0D0D0D" w:themeColor="text1" w:themeTint="F2"/>
                <w:sz w:val="22"/>
                <w:szCs w:val="22"/>
              </w:rPr>
            </w:pPr>
            <w:r w:rsidRPr="00AC1CF8">
              <w:rPr>
                <w:color w:val="000000"/>
                <w:sz w:val="22"/>
                <w:szCs w:val="22"/>
              </w:rPr>
              <w:t>75.489</w:t>
            </w:r>
          </w:p>
        </w:tc>
        <w:tc>
          <w:tcPr>
            <w:tcW w:w="1509" w:type="dxa"/>
            <w:vAlign w:val="bottom"/>
          </w:tcPr>
          <w:p w14:paraId="65AD2126" w14:textId="77777777" w:rsidR="00EB136A" w:rsidRPr="00AC1CF8" w:rsidRDefault="00EB136A" w:rsidP="00EB136A">
            <w:pPr>
              <w:jc w:val="center"/>
              <w:rPr>
                <w:color w:val="0D0D0D" w:themeColor="text1" w:themeTint="F2"/>
                <w:sz w:val="22"/>
                <w:szCs w:val="22"/>
              </w:rPr>
            </w:pPr>
            <w:r w:rsidRPr="00AC1CF8">
              <w:rPr>
                <w:color w:val="000000"/>
                <w:sz w:val="22"/>
                <w:szCs w:val="22"/>
              </w:rPr>
              <w:t>5.590</w:t>
            </w:r>
          </w:p>
        </w:tc>
        <w:tc>
          <w:tcPr>
            <w:tcW w:w="1569" w:type="dxa"/>
            <w:vAlign w:val="bottom"/>
          </w:tcPr>
          <w:p w14:paraId="3DDDA138" w14:textId="5479439E"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7A7EC931" w14:textId="77777777" w:rsidR="00EB136A" w:rsidRPr="00AC1CF8" w:rsidRDefault="00EB136A" w:rsidP="00EB136A">
            <w:pPr>
              <w:jc w:val="center"/>
              <w:rPr>
                <w:color w:val="0D0D0D" w:themeColor="text1" w:themeTint="F2"/>
                <w:sz w:val="22"/>
                <w:szCs w:val="22"/>
              </w:rPr>
            </w:pPr>
            <w:r w:rsidRPr="00AC1CF8">
              <w:rPr>
                <w:color w:val="000000"/>
                <w:sz w:val="22"/>
                <w:szCs w:val="22"/>
              </w:rPr>
              <w:t>64.504</w:t>
            </w:r>
          </w:p>
        </w:tc>
        <w:tc>
          <w:tcPr>
            <w:tcW w:w="1376" w:type="dxa"/>
            <w:vAlign w:val="bottom"/>
          </w:tcPr>
          <w:p w14:paraId="6CF9538F" w14:textId="77777777" w:rsidR="00EB136A" w:rsidRPr="00AC1CF8" w:rsidRDefault="00EB136A" w:rsidP="00EB136A">
            <w:pPr>
              <w:jc w:val="center"/>
              <w:rPr>
                <w:color w:val="0D0D0D" w:themeColor="text1" w:themeTint="F2"/>
                <w:sz w:val="22"/>
                <w:szCs w:val="22"/>
              </w:rPr>
            </w:pPr>
            <w:r w:rsidRPr="00AC1CF8">
              <w:rPr>
                <w:color w:val="000000"/>
                <w:sz w:val="22"/>
                <w:szCs w:val="22"/>
              </w:rPr>
              <w:t>86.473</w:t>
            </w:r>
          </w:p>
        </w:tc>
      </w:tr>
      <w:tr w:rsidR="00EB136A" w:rsidRPr="00AC1CF8" w14:paraId="1A1B6C9B" w14:textId="77777777" w:rsidTr="00EB136A">
        <w:tc>
          <w:tcPr>
            <w:tcW w:w="1786" w:type="dxa"/>
          </w:tcPr>
          <w:p w14:paraId="21621162"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4A41A4D5" w14:textId="77777777" w:rsidR="00EB136A" w:rsidRPr="00AC1CF8" w:rsidRDefault="00EB136A" w:rsidP="00EB136A">
            <w:pPr>
              <w:jc w:val="center"/>
              <w:rPr>
                <w:color w:val="0D0D0D" w:themeColor="text1" w:themeTint="F2"/>
                <w:sz w:val="22"/>
                <w:szCs w:val="22"/>
              </w:rPr>
            </w:pPr>
          </w:p>
        </w:tc>
        <w:tc>
          <w:tcPr>
            <w:tcW w:w="1509" w:type="dxa"/>
            <w:vAlign w:val="bottom"/>
          </w:tcPr>
          <w:p w14:paraId="535D5D1D" w14:textId="77777777" w:rsidR="00EB136A" w:rsidRPr="00AC1CF8" w:rsidRDefault="00EB136A" w:rsidP="00EB136A">
            <w:pPr>
              <w:jc w:val="center"/>
              <w:rPr>
                <w:color w:val="0D0D0D" w:themeColor="text1" w:themeTint="F2"/>
                <w:sz w:val="22"/>
                <w:szCs w:val="22"/>
              </w:rPr>
            </w:pPr>
          </w:p>
        </w:tc>
        <w:tc>
          <w:tcPr>
            <w:tcW w:w="1569" w:type="dxa"/>
            <w:vAlign w:val="bottom"/>
          </w:tcPr>
          <w:p w14:paraId="3FCA044A" w14:textId="77777777" w:rsidR="00EB136A" w:rsidRPr="00AC1CF8" w:rsidRDefault="00EB136A" w:rsidP="00EB136A">
            <w:pPr>
              <w:jc w:val="center"/>
              <w:rPr>
                <w:color w:val="0D0D0D" w:themeColor="text1" w:themeTint="F2"/>
                <w:sz w:val="22"/>
                <w:szCs w:val="22"/>
              </w:rPr>
            </w:pPr>
          </w:p>
        </w:tc>
        <w:tc>
          <w:tcPr>
            <w:tcW w:w="1581" w:type="dxa"/>
            <w:vAlign w:val="bottom"/>
          </w:tcPr>
          <w:p w14:paraId="44137428" w14:textId="77777777" w:rsidR="00EB136A" w:rsidRPr="00AC1CF8" w:rsidRDefault="00EB136A" w:rsidP="00EB136A">
            <w:pPr>
              <w:jc w:val="center"/>
              <w:rPr>
                <w:color w:val="0D0D0D" w:themeColor="text1" w:themeTint="F2"/>
                <w:sz w:val="22"/>
                <w:szCs w:val="22"/>
              </w:rPr>
            </w:pPr>
          </w:p>
        </w:tc>
        <w:tc>
          <w:tcPr>
            <w:tcW w:w="1376" w:type="dxa"/>
          </w:tcPr>
          <w:p w14:paraId="395C043D"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0.258</w:t>
            </w:r>
          </w:p>
        </w:tc>
      </w:tr>
      <w:tr w:rsidR="00EB136A" w:rsidRPr="00AC1CF8" w14:paraId="59F5E4F1" w14:textId="77777777" w:rsidTr="00EB136A">
        <w:tc>
          <w:tcPr>
            <w:tcW w:w="1786" w:type="dxa"/>
          </w:tcPr>
          <w:p w14:paraId="292244FC"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N</w:t>
            </w:r>
          </w:p>
        </w:tc>
        <w:tc>
          <w:tcPr>
            <w:tcW w:w="1539" w:type="dxa"/>
          </w:tcPr>
          <w:p w14:paraId="22BD46C0" w14:textId="77777777" w:rsidR="00EB136A" w:rsidRPr="00AC1CF8" w:rsidRDefault="00EB136A" w:rsidP="00EB136A">
            <w:pPr>
              <w:jc w:val="center"/>
              <w:rPr>
                <w:color w:val="0D0D0D" w:themeColor="text1" w:themeTint="F2"/>
                <w:sz w:val="22"/>
                <w:szCs w:val="22"/>
              </w:rPr>
            </w:pPr>
          </w:p>
        </w:tc>
        <w:tc>
          <w:tcPr>
            <w:tcW w:w="1509" w:type="dxa"/>
          </w:tcPr>
          <w:p w14:paraId="524FE700" w14:textId="77777777" w:rsidR="00EB136A" w:rsidRPr="00AC1CF8" w:rsidRDefault="00EB136A" w:rsidP="00EB136A">
            <w:pPr>
              <w:jc w:val="center"/>
              <w:rPr>
                <w:color w:val="0D0D0D" w:themeColor="text1" w:themeTint="F2"/>
                <w:sz w:val="22"/>
                <w:szCs w:val="22"/>
              </w:rPr>
            </w:pPr>
          </w:p>
        </w:tc>
        <w:tc>
          <w:tcPr>
            <w:tcW w:w="1569" w:type="dxa"/>
          </w:tcPr>
          <w:p w14:paraId="5E5DCE21" w14:textId="77777777" w:rsidR="00EB136A" w:rsidRPr="00AC1CF8" w:rsidRDefault="00EB136A" w:rsidP="00EB136A">
            <w:pPr>
              <w:jc w:val="center"/>
              <w:rPr>
                <w:color w:val="0D0D0D" w:themeColor="text1" w:themeTint="F2"/>
                <w:sz w:val="22"/>
                <w:szCs w:val="22"/>
              </w:rPr>
            </w:pPr>
          </w:p>
        </w:tc>
        <w:tc>
          <w:tcPr>
            <w:tcW w:w="1581" w:type="dxa"/>
          </w:tcPr>
          <w:p w14:paraId="4FB9ADBE" w14:textId="77777777" w:rsidR="00EB136A" w:rsidRPr="00AC1CF8" w:rsidRDefault="00EB136A" w:rsidP="00EB136A">
            <w:pPr>
              <w:jc w:val="center"/>
              <w:rPr>
                <w:color w:val="0D0D0D" w:themeColor="text1" w:themeTint="F2"/>
                <w:sz w:val="22"/>
                <w:szCs w:val="22"/>
              </w:rPr>
            </w:pPr>
          </w:p>
        </w:tc>
        <w:tc>
          <w:tcPr>
            <w:tcW w:w="1376" w:type="dxa"/>
          </w:tcPr>
          <w:p w14:paraId="214B1F20"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487</w:t>
            </w:r>
          </w:p>
        </w:tc>
      </w:tr>
      <w:tr w:rsidR="00EB136A" w:rsidRPr="00AC1CF8" w14:paraId="207838C9" w14:textId="77777777" w:rsidTr="00EB136A">
        <w:tc>
          <w:tcPr>
            <w:tcW w:w="1786" w:type="dxa"/>
          </w:tcPr>
          <w:p w14:paraId="495CD4FB" w14:textId="77777777" w:rsidR="00EB136A" w:rsidRPr="00AC1CF8" w:rsidRDefault="00EB136A" w:rsidP="00EB136A">
            <w:pPr>
              <w:jc w:val="both"/>
              <w:rPr>
                <w:color w:val="0D0D0D" w:themeColor="text1" w:themeTint="F2"/>
                <w:sz w:val="22"/>
                <w:szCs w:val="22"/>
              </w:rPr>
            </w:pPr>
          </w:p>
        </w:tc>
        <w:tc>
          <w:tcPr>
            <w:tcW w:w="1539" w:type="dxa"/>
          </w:tcPr>
          <w:p w14:paraId="09637C73" w14:textId="77777777" w:rsidR="00EB136A" w:rsidRPr="00AC1CF8" w:rsidRDefault="00EB136A" w:rsidP="00EB136A">
            <w:pPr>
              <w:jc w:val="center"/>
              <w:rPr>
                <w:color w:val="0D0D0D" w:themeColor="text1" w:themeTint="F2"/>
                <w:sz w:val="22"/>
                <w:szCs w:val="22"/>
              </w:rPr>
            </w:pPr>
          </w:p>
        </w:tc>
        <w:tc>
          <w:tcPr>
            <w:tcW w:w="1509" w:type="dxa"/>
          </w:tcPr>
          <w:p w14:paraId="48AA0465" w14:textId="77777777" w:rsidR="00EB136A" w:rsidRPr="00AC1CF8" w:rsidRDefault="00EB136A" w:rsidP="00EB136A">
            <w:pPr>
              <w:jc w:val="center"/>
              <w:rPr>
                <w:color w:val="0D0D0D" w:themeColor="text1" w:themeTint="F2"/>
                <w:sz w:val="22"/>
                <w:szCs w:val="22"/>
              </w:rPr>
            </w:pPr>
          </w:p>
        </w:tc>
        <w:tc>
          <w:tcPr>
            <w:tcW w:w="1569" w:type="dxa"/>
          </w:tcPr>
          <w:p w14:paraId="3D776E82" w14:textId="77777777" w:rsidR="00EB136A" w:rsidRPr="00AC1CF8" w:rsidRDefault="00EB136A" w:rsidP="00EB136A">
            <w:pPr>
              <w:jc w:val="center"/>
              <w:rPr>
                <w:color w:val="0D0D0D" w:themeColor="text1" w:themeTint="F2"/>
                <w:sz w:val="22"/>
                <w:szCs w:val="22"/>
              </w:rPr>
            </w:pPr>
          </w:p>
        </w:tc>
        <w:tc>
          <w:tcPr>
            <w:tcW w:w="1581" w:type="dxa"/>
          </w:tcPr>
          <w:p w14:paraId="29D74692" w14:textId="77777777" w:rsidR="00EB136A" w:rsidRPr="00AC1CF8" w:rsidRDefault="00EB136A" w:rsidP="00EB136A">
            <w:pPr>
              <w:jc w:val="center"/>
              <w:rPr>
                <w:color w:val="0D0D0D" w:themeColor="text1" w:themeTint="F2"/>
                <w:sz w:val="22"/>
                <w:szCs w:val="22"/>
              </w:rPr>
            </w:pPr>
          </w:p>
        </w:tc>
        <w:tc>
          <w:tcPr>
            <w:tcW w:w="1376" w:type="dxa"/>
          </w:tcPr>
          <w:p w14:paraId="42BB249B" w14:textId="77777777" w:rsidR="00EB136A" w:rsidRPr="00AC1CF8" w:rsidRDefault="00EB136A" w:rsidP="00EB136A">
            <w:pPr>
              <w:jc w:val="center"/>
              <w:rPr>
                <w:color w:val="0D0D0D" w:themeColor="text1" w:themeTint="F2"/>
                <w:sz w:val="22"/>
                <w:szCs w:val="22"/>
              </w:rPr>
            </w:pPr>
          </w:p>
        </w:tc>
      </w:tr>
    </w:tbl>
    <w:p w14:paraId="5D39F46F" w14:textId="582371FC" w:rsidR="00EB136A" w:rsidRPr="00AC1CF8" w:rsidRDefault="00EB136A" w:rsidP="00EB136A">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w:t>
      </w:r>
      <w:r w:rsidR="000B0960" w:rsidRPr="00AC1CF8">
        <w:rPr>
          <w:color w:val="0D0D0D" w:themeColor="text1" w:themeTint="F2"/>
          <w:sz w:val="22"/>
          <w:szCs w:val="22"/>
        </w:rPr>
        <w:t xml:space="preserve">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bookmarkEnd w:id="15"/>
    <w:p w14:paraId="1363415C" w14:textId="77777777" w:rsidR="00EB136A" w:rsidRPr="00AC1CF8" w:rsidRDefault="00EB136A" w:rsidP="00EB136A">
      <w:pPr>
        <w:jc w:val="center"/>
        <w:rPr>
          <w:color w:val="0D0D0D" w:themeColor="text1" w:themeTint="F2"/>
          <w:sz w:val="22"/>
          <w:szCs w:val="22"/>
          <w:u w:val="single"/>
        </w:rPr>
      </w:pPr>
    </w:p>
    <w:p w14:paraId="61CF23A3" w14:textId="77777777" w:rsidR="00EB136A" w:rsidRPr="00AC1CF8" w:rsidRDefault="00EB136A" w:rsidP="00EB136A">
      <w:pPr>
        <w:jc w:val="center"/>
        <w:rPr>
          <w:color w:val="0D0D0D" w:themeColor="text1" w:themeTint="F2"/>
          <w:sz w:val="22"/>
          <w:szCs w:val="22"/>
          <w:u w:val="single"/>
        </w:rPr>
      </w:pPr>
    </w:p>
    <w:p w14:paraId="0B358BEE" w14:textId="77777777" w:rsidR="00B50886" w:rsidRDefault="00B50886">
      <w:pPr>
        <w:rPr>
          <w:b/>
          <w:bCs/>
          <w:color w:val="000000" w:themeColor="text1"/>
          <w:sz w:val="22"/>
          <w:szCs w:val="22"/>
          <w:shd w:val="clear" w:color="auto" w:fill="FFFFFF"/>
        </w:rPr>
      </w:pPr>
      <w:r>
        <w:br w:type="page"/>
      </w:r>
    </w:p>
    <w:p w14:paraId="2493D6C3" w14:textId="2BE5FE91" w:rsidR="00A160C2" w:rsidRPr="0056197A" w:rsidRDefault="0056197A" w:rsidP="0056197A">
      <w:pPr>
        <w:pStyle w:val="Heading1"/>
      </w:pPr>
      <w:bookmarkStart w:id="16" w:name="_Toc88842805"/>
      <w:r w:rsidRPr="0056197A">
        <w:lastRenderedPageBreak/>
        <w:t xml:space="preserve">Appendix P. </w:t>
      </w:r>
      <w:r w:rsidR="00A160C2" w:rsidRPr="0056197A">
        <w:t>Testing H2 - Main Study, Symmetric IAT Coding (-2.00/0.00 : 0.001/+2.00)</w:t>
      </w:r>
      <w:bookmarkEnd w:id="16"/>
    </w:p>
    <w:p w14:paraId="20BFA58F" w14:textId="733F15A5" w:rsidR="00B50886" w:rsidRDefault="00B50886" w:rsidP="00B50886"/>
    <w:p w14:paraId="705DADCE" w14:textId="77777777" w:rsidR="00EB136A" w:rsidRPr="00615761" w:rsidRDefault="00EB136A" w:rsidP="00A160C2">
      <w:pPr>
        <w:rPr>
          <w:color w:val="0D0D0D" w:themeColor="text1" w:themeTint="F2"/>
          <w:sz w:val="22"/>
          <w:szCs w:val="22"/>
        </w:rPr>
      </w:pPr>
    </w:p>
    <w:p w14:paraId="54E1AD9F" w14:textId="1C117A94" w:rsidR="00EB136A" w:rsidRPr="00AC1CF8" w:rsidRDefault="00EB136A" w:rsidP="00EB136A">
      <w:pPr>
        <w:jc w:val="both"/>
        <w:rPr>
          <w:color w:val="0D0D0D" w:themeColor="text1" w:themeTint="F2"/>
          <w:sz w:val="22"/>
          <w:szCs w:val="22"/>
        </w:rPr>
      </w:pPr>
      <w:bookmarkStart w:id="17" w:name="_Hlk66349633"/>
      <w:r w:rsidRPr="00615761">
        <w:rPr>
          <w:color w:val="0D0D0D" w:themeColor="text1" w:themeTint="F2"/>
          <w:sz w:val="22"/>
          <w:szCs w:val="22"/>
        </w:rPr>
        <w:t xml:space="preserve">Table </w:t>
      </w:r>
      <w:r w:rsidR="00832C6D" w:rsidRPr="00615761">
        <w:rPr>
          <w:color w:val="0D0D0D" w:themeColor="text1" w:themeTint="F2"/>
          <w:sz w:val="22"/>
          <w:szCs w:val="22"/>
        </w:rPr>
        <w:t>5</w:t>
      </w:r>
      <w:r w:rsidR="00615761" w:rsidRPr="00615761">
        <w:rPr>
          <w:color w:val="0D0D0D" w:themeColor="text1" w:themeTint="F2"/>
          <w:sz w:val="22"/>
          <w:szCs w:val="22"/>
        </w:rPr>
        <w:t>5</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B136A" w:rsidRPr="00AC1CF8" w14:paraId="62FE26A7" w14:textId="77777777" w:rsidTr="00EB136A">
        <w:trPr>
          <w:trHeight w:val="97"/>
        </w:trPr>
        <w:tc>
          <w:tcPr>
            <w:tcW w:w="1786" w:type="dxa"/>
          </w:tcPr>
          <w:p w14:paraId="70CE9B47" w14:textId="77777777" w:rsidR="00EB136A" w:rsidRPr="00AC1CF8" w:rsidRDefault="00EB136A" w:rsidP="00EB136A">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127EFEC"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342C17C3"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1A986451"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634D2E0C"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22EC6C29"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B136A" w:rsidRPr="00AC1CF8" w14:paraId="5281FB6F" w14:textId="77777777" w:rsidTr="00EB136A">
        <w:tc>
          <w:tcPr>
            <w:tcW w:w="1786" w:type="dxa"/>
          </w:tcPr>
          <w:p w14:paraId="4B1DB2A1"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4D5A9BC9" w14:textId="77777777" w:rsidR="00EB136A" w:rsidRPr="00AC1CF8" w:rsidRDefault="00EB136A" w:rsidP="00EB136A">
            <w:pPr>
              <w:jc w:val="center"/>
              <w:rPr>
                <w:color w:val="0D0D0D" w:themeColor="text1" w:themeTint="F2"/>
                <w:sz w:val="22"/>
                <w:szCs w:val="22"/>
              </w:rPr>
            </w:pPr>
          </w:p>
        </w:tc>
        <w:tc>
          <w:tcPr>
            <w:tcW w:w="1509" w:type="dxa"/>
          </w:tcPr>
          <w:p w14:paraId="28174AEF" w14:textId="77777777" w:rsidR="00EB136A" w:rsidRPr="00AC1CF8" w:rsidRDefault="00EB136A" w:rsidP="00EB136A">
            <w:pPr>
              <w:jc w:val="center"/>
              <w:rPr>
                <w:color w:val="0D0D0D" w:themeColor="text1" w:themeTint="F2"/>
                <w:sz w:val="22"/>
                <w:szCs w:val="22"/>
              </w:rPr>
            </w:pPr>
          </w:p>
        </w:tc>
        <w:tc>
          <w:tcPr>
            <w:tcW w:w="1569" w:type="dxa"/>
          </w:tcPr>
          <w:p w14:paraId="20A26F4B" w14:textId="77777777" w:rsidR="00EB136A" w:rsidRPr="00AC1CF8" w:rsidRDefault="00EB136A" w:rsidP="00EB136A">
            <w:pPr>
              <w:jc w:val="center"/>
              <w:rPr>
                <w:color w:val="0D0D0D" w:themeColor="text1" w:themeTint="F2"/>
                <w:sz w:val="22"/>
                <w:szCs w:val="22"/>
              </w:rPr>
            </w:pPr>
          </w:p>
        </w:tc>
        <w:tc>
          <w:tcPr>
            <w:tcW w:w="1581" w:type="dxa"/>
          </w:tcPr>
          <w:p w14:paraId="12945A21" w14:textId="77777777" w:rsidR="00EB136A" w:rsidRPr="00AC1CF8" w:rsidRDefault="00EB136A" w:rsidP="00EB136A">
            <w:pPr>
              <w:jc w:val="center"/>
              <w:rPr>
                <w:color w:val="0D0D0D" w:themeColor="text1" w:themeTint="F2"/>
                <w:sz w:val="22"/>
                <w:szCs w:val="22"/>
              </w:rPr>
            </w:pPr>
          </w:p>
        </w:tc>
        <w:tc>
          <w:tcPr>
            <w:tcW w:w="1376" w:type="dxa"/>
          </w:tcPr>
          <w:p w14:paraId="60525B35" w14:textId="77777777" w:rsidR="00EB136A" w:rsidRPr="00AC1CF8" w:rsidRDefault="00EB136A" w:rsidP="00EB136A">
            <w:pPr>
              <w:jc w:val="center"/>
              <w:rPr>
                <w:color w:val="0D0D0D" w:themeColor="text1" w:themeTint="F2"/>
                <w:sz w:val="22"/>
                <w:szCs w:val="22"/>
              </w:rPr>
            </w:pPr>
          </w:p>
        </w:tc>
      </w:tr>
      <w:tr w:rsidR="00EB136A" w:rsidRPr="00AC1CF8" w14:paraId="12968875" w14:textId="77777777" w:rsidTr="00EB136A">
        <w:tc>
          <w:tcPr>
            <w:tcW w:w="1786" w:type="dxa"/>
          </w:tcPr>
          <w:p w14:paraId="5F97C2D7"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5C1A9310" w14:textId="77777777" w:rsidR="00EB136A" w:rsidRPr="00AC1CF8" w:rsidRDefault="00EB136A" w:rsidP="00EB136A">
            <w:pPr>
              <w:jc w:val="center"/>
              <w:rPr>
                <w:color w:val="0D0D0D" w:themeColor="text1" w:themeTint="F2"/>
                <w:sz w:val="22"/>
                <w:szCs w:val="22"/>
              </w:rPr>
            </w:pPr>
            <w:r w:rsidRPr="00AC1CF8">
              <w:rPr>
                <w:color w:val="000000"/>
                <w:sz w:val="22"/>
                <w:szCs w:val="22"/>
              </w:rPr>
              <w:t>2.218</w:t>
            </w:r>
          </w:p>
        </w:tc>
        <w:tc>
          <w:tcPr>
            <w:tcW w:w="1509" w:type="dxa"/>
            <w:vAlign w:val="bottom"/>
          </w:tcPr>
          <w:p w14:paraId="0288A84E" w14:textId="77777777" w:rsidR="00EB136A" w:rsidRPr="00AC1CF8" w:rsidRDefault="00EB136A" w:rsidP="00EB136A">
            <w:pPr>
              <w:jc w:val="center"/>
              <w:rPr>
                <w:color w:val="0D0D0D" w:themeColor="text1" w:themeTint="F2"/>
                <w:sz w:val="22"/>
                <w:szCs w:val="22"/>
              </w:rPr>
            </w:pPr>
            <w:r w:rsidRPr="00AC1CF8">
              <w:rPr>
                <w:color w:val="000000"/>
                <w:sz w:val="22"/>
                <w:szCs w:val="22"/>
              </w:rPr>
              <w:t>2.233</w:t>
            </w:r>
          </w:p>
        </w:tc>
        <w:tc>
          <w:tcPr>
            <w:tcW w:w="1569" w:type="dxa"/>
            <w:vAlign w:val="bottom"/>
          </w:tcPr>
          <w:p w14:paraId="4FAD637E" w14:textId="2F9BECA4" w:rsidR="00EB136A" w:rsidRPr="00AC1CF8" w:rsidRDefault="00EB136A" w:rsidP="00EB136A">
            <w:pPr>
              <w:jc w:val="center"/>
              <w:rPr>
                <w:color w:val="0D0D0D" w:themeColor="text1" w:themeTint="F2"/>
                <w:sz w:val="22"/>
                <w:szCs w:val="22"/>
              </w:rPr>
            </w:pPr>
            <w:r w:rsidRPr="00AC1CF8">
              <w:rPr>
                <w:color w:val="000000"/>
                <w:sz w:val="22"/>
                <w:szCs w:val="22"/>
              </w:rPr>
              <w:t>.321</w:t>
            </w:r>
          </w:p>
        </w:tc>
        <w:tc>
          <w:tcPr>
            <w:tcW w:w="1581" w:type="dxa"/>
            <w:vAlign w:val="bottom"/>
          </w:tcPr>
          <w:p w14:paraId="49CECA97" w14:textId="77777777" w:rsidR="00EB136A" w:rsidRPr="00AC1CF8" w:rsidRDefault="00EB136A" w:rsidP="00EB136A">
            <w:pPr>
              <w:jc w:val="center"/>
              <w:rPr>
                <w:color w:val="0D0D0D" w:themeColor="text1" w:themeTint="F2"/>
                <w:sz w:val="22"/>
                <w:szCs w:val="22"/>
              </w:rPr>
            </w:pPr>
            <w:r w:rsidRPr="00AC1CF8">
              <w:rPr>
                <w:color w:val="000000"/>
                <w:sz w:val="22"/>
                <w:szCs w:val="22"/>
              </w:rPr>
              <w:t>-2.171</w:t>
            </w:r>
          </w:p>
        </w:tc>
        <w:tc>
          <w:tcPr>
            <w:tcW w:w="1376" w:type="dxa"/>
            <w:vAlign w:val="bottom"/>
          </w:tcPr>
          <w:p w14:paraId="1D3EF054" w14:textId="77777777" w:rsidR="00EB136A" w:rsidRPr="00AC1CF8" w:rsidRDefault="00EB136A" w:rsidP="00EB136A">
            <w:pPr>
              <w:jc w:val="center"/>
              <w:rPr>
                <w:color w:val="0D0D0D" w:themeColor="text1" w:themeTint="F2"/>
                <w:sz w:val="22"/>
                <w:szCs w:val="22"/>
              </w:rPr>
            </w:pPr>
            <w:r w:rsidRPr="00AC1CF8">
              <w:rPr>
                <w:color w:val="000000"/>
                <w:sz w:val="22"/>
                <w:szCs w:val="22"/>
              </w:rPr>
              <w:t>6.606</w:t>
            </w:r>
          </w:p>
        </w:tc>
      </w:tr>
      <w:tr w:rsidR="00EB136A" w:rsidRPr="00AC1CF8" w14:paraId="13BEEF67" w14:textId="77777777" w:rsidTr="00EB136A">
        <w:tc>
          <w:tcPr>
            <w:tcW w:w="1786" w:type="dxa"/>
          </w:tcPr>
          <w:p w14:paraId="33FD9DFD" w14:textId="77777777" w:rsidR="00EB136A" w:rsidRPr="00AC1CF8" w:rsidRDefault="00EB136A" w:rsidP="00EB136A">
            <w:pPr>
              <w:jc w:val="both"/>
              <w:rPr>
                <w:color w:val="0D0D0D" w:themeColor="text1" w:themeTint="F2"/>
                <w:sz w:val="22"/>
                <w:szCs w:val="22"/>
              </w:rPr>
            </w:pPr>
          </w:p>
        </w:tc>
        <w:tc>
          <w:tcPr>
            <w:tcW w:w="1539" w:type="dxa"/>
            <w:vAlign w:val="bottom"/>
          </w:tcPr>
          <w:p w14:paraId="23A2B034" w14:textId="77777777" w:rsidR="00EB136A" w:rsidRPr="00AC1CF8" w:rsidRDefault="00EB136A" w:rsidP="00EB136A">
            <w:pPr>
              <w:jc w:val="center"/>
              <w:rPr>
                <w:color w:val="0D0D0D" w:themeColor="text1" w:themeTint="F2"/>
                <w:sz w:val="22"/>
                <w:szCs w:val="22"/>
              </w:rPr>
            </w:pPr>
          </w:p>
        </w:tc>
        <w:tc>
          <w:tcPr>
            <w:tcW w:w="1509" w:type="dxa"/>
            <w:vAlign w:val="bottom"/>
          </w:tcPr>
          <w:p w14:paraId="334E84B2" w14:textId="77777777" w:rsidR="00EB136A" w:rsidRPr="00AC1CF8" w:rsidRDefault="00EB136A" w:rsidP="00EB136A">
            <w:pPr>
              <w:jc w:val="center"/>
              <w:rPr>
                <w:color w:val="0D0D0D" w:themeColor="text1" w:themeTint="F2"/>
                <w:sz w:val="22"/>
                <w:szCs w:val="22"/>
              </w:rPr>
            </w:pPr>
          </w:p>
        </w:tc>
        <w:tc>
          <w:tcPr>
            <w:tcW w:w="1569" w:type="dxa"/>
            <w:vAlign w:val="bottom"/>
          </w:tcPr>
          <w:p w14:paraId="66457747" w14:textId="77777777" w:rsidR="00EB136A" w:rsidRPr="00AC1CF8" w:rsidRDefault="00EB136A" w:rsidP="00EB136A">
            <w:pPr>
              <w:jc w:val="center"/>
              <w:rPr>
                <w:color w:val="0D0D0D" w:themeColor="text1" w:themeTint="F2"/>
                <w:sz w:val="22"/>
                <w:szCs w:val="22"/>
              </w:rPr>
            </w:pPr>
          </w:p>
        </w:tc>
        <w:tc>
          <w:tcPr>
            <w:tcW w:w="1581" w:type="dxa"/>
            <w:vAlign w:val="bottom"/>
          </w:tcPr>
          <w:p w14:paraId="11FDDE19" w14:textId="77777777" w:rsidR="00EB136A" w:rsidRPr="00AC1CF8" w:rsidRDefault="00EB136A" w:rsidP="00EB136A">
            <w:pPr>
              <w:jc w:val="center"/>
              <w:rPr>
                <w:color w:val="0D0D0D" w:themeColor="text1" w:themeTint="F2"/>
                <w:sz w:val="22"/>
                <w:szCs w:val="22"/>
              </w:rPr>
            </w:pPr>
          </w:p>
        </w:tc>
        <w:tc>
          <w:tcPr>
            <w:tcW w:w="1376" w:type="dxa"/>
            <w:vAlign w:val="bottom"/>
          </w:tcPr>
          <w:p w14:paraId="533E2FDC" w14:textId="77777777" w:rsidR="00EB136A" w:rsidRPr="00AC1CF8" w:rsidRDefault="00EB136A" w:rsidP="00EB136A">
            <w:pPr>
              <w:jc w:val="center"/>
              <w:rPr>
                <w:color w:val="0D0D0D" w:themeColor="text1" w:themeTint="F2"/>
                <w:sz w:val="22"/>
                <w:szCs w:val="22"/>
              </w:rPr>
            </w:pPr>
          </w:p>
        </w:tc>
      </w:tr>
      <w:tr w:rsidR="00EB136A" w:rsidRPr="00AC1CF8" w14:paraId="270169B5" w14:textId="77777777" w:rsidTr="00EB136A">
        <w:tc>
          <w:tcPr>
            <w:tcW w:w="1786" w:type="dxa"/>
          </w:tcPr>
          <w:p w14:paraId="1EF30C26"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6D25DD73" w14:textId="77777777" w:rsidR="00EB136A" w:rsidRPr="00AC1CF8" w:rsidRDefault="00EB136A" w:rsidP="00EB136A">
            <w:pPr>
              <w:jc w:val="center"/>
              <w:rPr>
                <w:color w:val="0D0D0D" w:themeColor="text1" w:themeTint="F2"/>
                <w:sz w:val="22"/>
                <w:szCs w:val="22"/>
              </w:rPr>
            </w:pPr>
            <w:r w:rsidRPr="00AC1CF8">
              <w:rPr>
                <w:color w:val="000000"/>
                <w:sz w:val="22"/>
                <w:szCs w:val="22"/>
              </w:rPr>
              <w:t>-2.555</w:t>
            </w:r>
          </w:p>
        </w:tc>
        <w:tc>
          <w:tcPr>
            <w:tcW w:w="1509" w:type="dxa"/>
            <w:vAlign w:val="bottom"/>
          </w:tcPr>
          <w:p w14:paraId="60AD8833" w14:textId="77777777" w:rsidR="00EB136A" w:rsidRPr="00AC1CF8" w:rsidRDefault="00EB136A" w:rsidP="00EB136A">
            <w:pPr>
              <w:jc w:val="center"/>
              <w:rPr>
                <w:color w:val="0D0D0D" w:themeColor="text1" w:themeTint="F2"/>
                <w:sz w:val="22"/>
                <w:szCs w:val="22"/>
              </w:rPr>
            </w:pPr>
            <w:r w:rsidRPr="00AC1CF8">
              <w:rPr>
                <w:color w:val="000000"/>
                <w:sz w:val="22"/>
                <w:szCs w:val="22"/>
              </w:rPr>
              <w:t>0.667</w:t>
            </w:r>
          </w:p>
        </w:tc>
        <w:tc>
          <w:tcPr>
            <w:tcW w:w="1569" w:type="dxa"/>
            <w:vAlign w:val="bottom"/>
          </w:tcPr>
          <w:p w14:paraId="7C4EFD71" w14:textId="0BD21544"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7D5DCDFC" w14:textId="77777777" w:rsidR="00EB136A" w:rsidRPr="00AC1CF8" w:rsidRDefault="00EB136A" w:rsidP="00EB136A">
            <w:pPr>
              <w:jc w:val="center"/>
              <w:rPr>
                <w:color w:val="0D0D0D" w:themeColor="text1" w:themeTint="F2"/>
                <w:sz w:val="22"/>
                <w:szCs w:val="22"/>
              </w:rPr>
            </w:pPr>
            <w:r w:rsidRPr="00AC1CF8">
              <w:rPr>
                <w:color w:val="000000"/>
                <w:sz w:val="22"/>
                <w:szCs w:val="22"/>
              </w:rPr>
              <w:t>-3.866</w:t>
            </w:r>
          </w:p>
        </w:tc>
        <w:tc>
          <w:tcPr>
            <w:tcW w:w="1376" w:type="dxa"/>
            <w:vAlign w:val="bottom"/>
          </w:tcPr>
          <w:p w14:paraId="12B43928" w14:textId="77777777" w:rsidR="00EB136A" w:rsidRPr="00AC1CF8" w:rsidRDefault="00EB136A" w:rsidP="00EB136A">
            <w:pPr>
              <w:jc w:val="center"/>
              <w:rPr>
                <w:color w:val="0D0D0D" w:themeColor="text1" w:themeTint="F2"/>
                <w:sz w:val="22"/>
                <w:szCs w:val="22"/>
              </w:rPr>
            </w:pPr>
            <w:r w:rsidRPr="00AC1CF8">
              <w:rPr>
                <w:color w:val="000000"/>
                <w:sz w:val="22"/>
                <w:szCs w:val="22"/>
              </w:rPr>
              <w:t>-1.245</w:t>
            </w:r>
          </w:p>
        </w:tc>
      </w:tr>
      <w:tr w:rsidR="00EB136A" w:rsidRPr="00AC1CF8" w14:paraId="63AC672B" w14:textId="77777777" w:rsidTr="00EB136A">
        <w:tc>
          <w:tcPr>
            <w:tcW w:w="1786" w:type="dxa"/>
          </w:tcPr>
          <w:p w14:paraId="7C4104BD" w14:textId="77777777" w:rsidR="00EB136A" w:rsidRPr="00AC1CF8" w:rsidRDefault="00EB136A" w:rsidP="00EB136A">
            <w:pPr>
              <w:jc w:val="both"/>
              <w:rPr>
                <w:color w:val="0D0D0D" w:themeColor="text1" w:themeTint="F2"/>
                <w:sz w:val="22"/>
                <w:szCs w:val="22"/>
              </w:rPr>
            </w:pPr>
          </w:p>
        </w:tc>
        <w:tc>
          <w:tcPr>
            <w:tcW w:w="1539" w:type="dxa"/>
            <w:vAlign w:val="bottom"/>
          </w:tcPr>
          <w:p w14:paraId="655FCB82" w14:textId="77777777" w:rsidR="00EB136A" w:rsidRPr="00AC1CF8" w:rsidRDefault="00EB136A" w:rsidP="00EB136A">
            <w:pPr>
              <w:jc w:val="center"/>
              <w:rPr>
                <w:color w:val="0D0D0D" w:themeColor="text1" w:themeTint="F2"/>
                <w:sz w:val="22"/>
                <w:szCs w:val="22"/>
              </w:rPr>
            </w:pPr>
          </w:p>
        </w:tc>
        <w:tc>
          <w:tcPr>
            <w:tcW w:w="1509" w:type="dxa"/>
            <w:vAlign w:val="bottom"/>
          </w:tcPr>
          <w:p w14:paraId="270F1604" w14:textId="77777777" w:rsidR="00EB136A" w:rsidRPr="00AC1CF8" w:rsidRDefault="00EB136A" w:rsidP="00EB136A">
            <w:pPr>
              <w:jc w:val="center"/>
              <w:rPr>
                <w:color w:val="0D0D0D" w:themeColor="text1" w:themeTint="F2"/>
                <w:sz w:val="22"/>
                <w:szCs w:val="22"/>
              </w:rPr>
            </w:pPr>
          </w:p>
        </w:tc>
        <w:tc>
          <w:tcPr>
            <w:tcW w:w="1569" w:type="dxa"/>
            <w:vAlign w:val="bottom"/>
          </w:tcPr>
          <w:p w14:paraId="08CC5E7D" w14:textId="77777777" w:rsidR="00EB136A" w:rsidRPr="00AC1CF8" w:rsidRDefault="00EB136A" w:rsidP="00EB136A">
            <w:pPr>
              <w:jc w:val="center"/>
              <w:rPr>
                <w:color w:val="0D0D0D" w:themeColor="text1" w:themeTint="F2"/>
                <w:sz w:val="22"/>
                <w:szCs w:val="22"/>
              </w:rPr>
            </w:pPr>
          </w:p>
        </w:tc>
        <w:tc>
          <w:tcPr>
            <w:tcW w:w="1581" w:type="dxa"/>
            <w:vAlign w:val="bottom"/>
          </w:tcPr>
          <w:p w14:paraId="23519C61"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0CE90D35"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7A37AF0E" w14:textId="77777777" w:rsidTr="00EB136A">
        <w:tc>
          <w:tcPr>
            <w:tcW w:w="1786" w:type="dxa"/>
          </w:tcPr>
          <w:p w14:paraId="67FED04F"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358A51EC" w14:textId="77777777" w:rsidR="00EB136A" w:rsidRPr="00AC1CF8" w:rsidRDefault="00EB136A" w:rsidP="00EB136A">
            <w:pPr>
              <w:jc w:val="center"/>
              <w:rPr>
                <w:color w:val="0D0D0D" w:themeColor="text1" w:themeTint="F2"/>
                <w:sz w:val="22"/>
                <w:szCs w:val="22"/>
              </w:rPr>
            </w:pPr>
          </w:p>
        </w:tc>
        <w:tc>
          <w:tcPr>
            <w:tcW w:w="1509" w:type="dxa"/>
            <w:vAlign w:val="bottom"/>
          </w:tcPr>
          <w:p w14:paraId="1675A1CE" w14:textId="77777777" w:rsidR="00EB136A" w:rsidRPr="00AC1CF8" w:rsidRDefault="00EB136A" w:rsidP="00EB136A">
            <w:pPr>
              <w:jc w:val="center"/>
              <w:rPr>
                <w:color w:val="0D0D0D" w:themeColor="text1" w:themeTint="F2"/>
                <w:sz w:val="22"/>
                <w:szCs w:val="22"/>
              </w:rPr>
            </w:pPr>
          </w:p>
        </w:tc>
        <w:tc>
          <w:tcPr>
            <w:tcW w:w="1569" w:type="dxa"/>
            <w:vAlign w:val="bottom"/>
          </w:tcPr>
          <w:p w14:paraId="39CD11DC" w14:textId="77777777" w:rsidR="00EB136A" w:rsidRPr="00AC1CF8" w:rsidRDefault="00EB136A" w:rsidP="00EB136A">
            <w:pPr>
              <w:jc w:val="center"/>
              <w:rPr>
                <w:color w:val="0D0D0D" w:themeColor="text1" w:themeTint="F2"/>
                <w:sz w:val="22"/>
                <w:szCs w:val="22"/>
              </w:rPr>
            </w:pPr>
          </w:p>
        </w:tc>
        <w:tc>
          <w:tcPr>
            <w:tcW w:w="1581" w:type="dxa"/>
            <w:vAlign w:val="bottom"/>
          </w:tcPr>
          <w:p w14:paraId="0B32FD57"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3E2DB2F8"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6A4601A7" w14:textId="77777777" w:rsidTr="00EB136A">
        <w:tc>
          <w:tcPr>
            <w:tcW w:w="1786" w:type="dxa"/>
          </w:tcPr>
          <w:p w14:paraId="4543998E"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4D66C4F6" w14:textId="77777777" w:rsidR="00EB136A" w:rsidRPr="00AC1CF8" w:rsidRDefault="00EB136A" w:rsidP="00EB136A">
            <w:pPr>
              <w:jc w:val="center"/>
              <w:rPr>
                <w:color w:val="0D0D0D" w:themeColor="text1" w:themeTint="F2"/>
                <w:sz w:val="22"/>
                <w:szCs w:val="22"/>
              </w:rPr>
            </w:pPr>
            <w:r w:rsidRPr="00AC1CF8">
              <w:rPr>
                <w:color w:val="000000"/>
                <w:sz w:val="22"/>
                <w:szCs w:val="22"/>
              </w:rPr>
              <w:t>4.574</w:t>
            </w:r>
          </w:p>
        </w:tc>
        <w:tc>
          <w:tcPr>
            <w:tcW w:w="1509" w:type="dxa"/>
            <w:vAlign w:val="bottom"/>
          </w:tcPr>
          <w:p w14:paraId="7A9EEC2D" w14:textId="77777777" w:rsidR="00EB136A" w:rsidRPr="00AC1CF8" w:rsidRDefault="00EB136A" w:rsidP="00EB136A">
            <w:pPr>
              <w:jc w:val="center"/>
              <w:rPr>
                <w:color w:val="0D0D0D" w:themeColor="text1" w:themeTint="F2"/>
                <w:sz w:val="22"/>
                <w:szCs w:val="22"/>
              </w:rPr>
            </w:pPr>
            <w:r w:rsidRPr="00AC1CF8">
              <w:rPr>
                <w:color w:val="000000"/>
                <w:sz w:val="22"/>
                <w:szCs w:val="22"/>
              </w:rPr>
              <w:t>1.784</w:t>
            </w:r>
          </w:p>
        </w:tc>
        <w:tc>
          <w:tcPr>
            <w:tcW w:w="1569" w:type="dxa"/>
            <w:vAlign w:val="bottom"/>
          </w:tcPr>
          <w:p w14:paraId="3DD7803F" w14:textId="15868256" w:rsidR="00EB136A" w:rsidRPr="00AC1CF8" w:rsidRDefault="00EB136A" w:rsidP="00EB136A">
            <w:pPr>
              <w:jc w:val="center"/>
              <w:rPr>
                <w:color w:val="0D0D0D" w:themeColor="text1" w:themeTint="F2"/>
                <w:sz w:val="22"/>
                <w:szCs w:val="22"/>
              </w:rPr>
            </w:pPr>
            <w:r w:rsidRPr="00AC1CF8">
              <w:rPr>
                <w:color w:val="000000"/>
                <w:sz w:val="22"/>
                <w:szCs w:val="22"/>
              </w:rPr>
              <w:t>.011**</w:t>
            </w:r>
          </w:p>
        </w:tc>
        <w:tc>
          <w:tcPr>
            <w:tcW w:w="1581" w:type="dxa"/>
            <w:vAlign w:val="bottom"/>
          </w:tcPr>
          <w:p w14:paraId="0F5FBB25" w14:textId="77777777" w:rsidR="00EB136A" w:rsidRPr="00AC1CF8" w:rsidRDefault="00EB136A" w:rsidP="00EB136A">
            <w:pPr>
              <w:jc w:val="center"/>
              <w:rPr>
                <w:color w:val="0D0D0D" w:themeColor="text1" w:themeTint="F2"/>
                <w:sz w:val="22"/>
                <w:szCs w:val="22"/>
              </w:rPr>
            </w:pPr>
            <w:r w:rsidRPr="00AC1CF8">
              <w:rPr>
                <w:color w:val="000000"/>
                <w:sz w:val="22"/>
                <w:szCs w:val="22"/>
              </w:rPr>
              <w:t>1.069</w:t>
            </w:r>
          </w:p>
        </w:tc>
        <w:tc>
          <w:tcPr>
            <w:tcW w:w="1376" w:type="dxa"/>
            <w:vAlign w:val="bottom"/>
          </w:tcPr>
          <w:p w14:paraId="669B2E24" w14:textId="77777777" w:rsidR="00EB136A" w:rsidRPr="00AC1CF8" w:rsidRDefault="00EB136A" w:rsidP="00EB136A">
            <w:pPr>
              <w:jc w:val="center"/>
              <w:rPr>
                <w:color w:val="0D0D0D" w:themeColor="text1" w:themeTint="F2"/>
                <w:sz w:val="22"/>
                <w:szCs w:val="22"/>
              </w:rPr>
            </w:pPr>
            <w:r w:rsidRPr="00AC1CF8">
              <w:rPr>
                <w:color w:val="000000"/>
                <w:sz w:val="22"/>
                <w:szCs w:val="22"/>
              </w:rPr>
              <w:t>8.079</w:t>
            </w:r>
          </w:p>
        </w:tc>
      </w:tr>
      <w:tr w:rsidR="00EB136A" w:rsidRPr="00AC1CF8" w14:paraId="1FC33F05" w14:textId="77777777" w:rsidTr="00EB136A">
        <w:tc>
          <w:tcPr>
            <w:tcW w:w="1786" w:type="dxa"/>
          </w:tcPr>
          <w:p w14:paraId="1ABA570F" w14:textId="77777777" w:rsidR="00EB136A" w:rsidRPr="00AC1CF8" w:rsidRDefault="00EB136A" w:rsidP="00EB136A">
            <w:pPr>
              <w:jc w:val="both"/>
              <w:rPr>
                <w:color w:val="0D0D0D" w:themeColor="text1" w:themeTint="F2"/>
                <w:sz w:val="22"/>
                <w:szCs w:val="22"/>
              </w:rPr>
            </w:pPr>
          </w:p>
        </w:tc>
        <w:tc>
          <w:tcPr>
            <w:tcW w:w="1539" w:type="dxa"/>
            <w:vAlign w:val="bottom"/>
          </w:tcPr>
          <w:p w14:paraId="79AAA9CC" w14:textId="77777777" w:rsidR="00EB136A" w:rsidRPr="00AC1CF8" w:rsidRDefault="00EB136A" w:rsidP="00EB136A">
            <w:pPr>
              <w:jc w:val="center"/>
              <w:rPr>
                <w:color w:val="0D0D0D" w:themeColor="text1" w:themeTint="F2"/>
                <w:sz w:val="22"/>
                <w:szCs w:val="22"/>
              </w:rPr>
            </w:pPr>
          </w:p>
        </w:tc>
        <w:tc>
          <w:tcPr>
            <w:tcW w:w="1509" w:type="dxa"/>
            <w:vAlign w:val="bottom"/>
          </w:tcPr>
          <w:p w14:paraId="2340DEAA" w14:textId="77777777" w:rsidR="00EB136A" w:rsidRPr="00AC1CF8" w:rsidRDefault="00EB136A" w:rsidP="00EB136A">
            <w:pPr>
              <w:jc w:val="center"/>
              <w:rPr>
                <w:color w:val="0D0D0D" w:themeColor="text1" w:themeTint="F2"/>
                <w:sz w:val="22"/>
                <w:szCs w:val="22"/>
              </w:rPr>
            </w:pPr>
          </w:p>
        </w:tc>
        <w:tc>
          <w:tcPr>
            <w:tcW w:w="1569" w:type="dxa"/>
            <w:vAlign w:val="bottom"/>
          </w:tcPr>
          <w:p w14:paraId="0AAAD470" w14:textId="77777777" w:rsidR="00EB136A" w:rsidRPr="00AC1CF8" w:rsidRDefault="00EB136A" w:rsidP="00EB136A">
            <w:pPr>
              <w:jc w:val="center"/>
              <w:rPr>
                <w:color w:val="0D0D0D" w:themeColor="text1" w:themeTint="F2"/>
                <w:sz w:val="22"/>
                <w:szCs w:val="22"/>
              </w:rPr>
            </w:pPr>
          </w:p>
        </w:tc>
        <w:tc>
          <w:tcPr>
            <w:tcW w:w="1581" w:type="dxa"/>
            <w:vAlign w:val="bottom"/>
          </w:tcPr>
          <w:p w14:paraId="56A47466" w14:textId="77777777" w:rsidR="00EB136A" w:rsidRPr="00AC1CF8" w:rsidRDefault="00EB136A" w:rsidP="00EB136A">
            <w:pPr>
              <w:jc w:val="center"/>
              <w:rPr>
                <w:color w:val="0D0D0D" w:themeColor="text1" w:themeTint="F2"/>
                <w:sz w:val="22"/>
                <w:szCs w:val="22"/>
              </w:rPr>
            </w:pPr>
          </w:p>
        </w:tc>
        <w:tc>
          <w:tcPr>
            <w:tcW w:w="1376" w:type="dxa"/>
            <w:vAlign w:val="bottom"/>
          </w:tcPr>
          <w:p w14:paraId="7E12513B" w14:textId="77777777" w:rsidR="00EB136A" w:rsidRPr="00AC1CF8" w:rsidRDefault="00EB136A" w:rsidP="00EB136A">
            <w:pPr>
              <w:jc w:val="center"/>
              <w:rPr>
                <w:color w:val="0D0D0D" w:themeColor="text1" w:themeTint="F2"/>
                <w:sz w:val="22"/>
                <w:szCs w:val="22"/>
              </w:rPr>
            </w:pPr>
          </w:p>
        </w:tc>
      </w:tr>
      <w:tr w:rsidR="00EB136A" w:rsidRPr="00AC1CF8" w14:paraId="260B72B2" w14:textId="77777777" w:rsidTr="00EB136A">
        <w:tc>
          <w:tcPr>
            <w:tcW w:w="1786" w:type="dxa"/>
            <w:vAlign w:val="bottom"/>
          </w:tcPr>
          <w:p w14:paraId="20555C97" w14:textId="77777777" w:rsidR="00EB136A" w:rsidRPr="00AC1CF8" w:rsidRDefault="00EB136A" w:rsidP="00EB136A">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05CDC20F" w14:textId="77777777" w:rsidR="00EB136A" w:rsidRPr="00AC1CF8" w:rsidRDefault="00EB136A" w:rsidP="00EB136A">
            <w:pPr>
              <w:jc w:val="center"/>
              <w:rPr>
                <w:color w:val="0D0D0D" w:themeColor="text1" w:themeTint="F2"/>
                <w:sz w:val="22"/>
                <w:szCs w:val="22"/>
              </w:rPr>
            </w:pPr>
            <w:r w:rsidRPr="00AC1CF8">
              <w:rPr>
                <w:color w:val="000000"/>
                <w:sz w:val="22"/>
                <w:szCs w:val="22"/>
              </w:rPr>
              <w:t>-0.071</w:t>
            </w:r>
          </w:p>
        </w:tc>
        <w:tc>
          <w:tcPr>
            <w:tcW w:w="1509" w:type="dxa"/>
            <w:vAlign w:val="bottom"/>
          </w:tcPr>
          <w:p w14:paraId="419A6B94" w14:textId="77777777" w:rsidR="00EB136A" w:rsidRPr="00AC1CF8" w:rsidRDefault="00EB136A" w:rsidP="00EB136A">
            <w:pPr>
              <w:jc w:val="center"/>
              <w:rPr>
                <w:color w:val="0D0D0D" w:themeColor="text1" w:themeTint="F2"/>
                <w:sz w:val="22"/>
                <w:szCs w:val="22"/>
              </w:rPr>
            </w:pPr>
            <w:r w:rsidRPr="00AC1CF8">
              <w:rPr>
                <w:color w:val="000000"/>
                <w:sz w:val="22"/>
                <w:szCs w:val="22"/>
              </w:rPr>
              <w:t>0.044</w:t>
            </w:r>
          </w:p>
        </w:tc>
        <w:tc>
          <w:tcPr>
            <w:tcW w:w="1569" w:type="dxa"/>
            <w:vAlign w:val="bottom"/>
          </w:tcPr>
          <w:p w14:paraId="5C1DD419" w14:textId="6442CC4C" w:rsidR="00EB136A" w:rsidRPr="00AC1CF8" w:rsidRDefault="00EB136A" w:rsidP="00EB136A">
            <w:pPr>
              <w:jc w:val="center"/>
              <w:rPr>
                <w:color w:val="0D0D0D" w:themeColor="text1" w:themeTint="F2"/>
                <w:sz w:val="22"/>
                <w:szCs w:val="22"/>
              </w:rPr>
            </w:pPr>
            <w:r w:rsidRPr="00AC1CF8">
              <w:rPr>
                <w:color w:val="000000"/>
                <w:sz w:val="22"/>
                <w:szCs w:val="22"/>
              </w:rPr>
              <w:t>.111</w:t>
            </w:r>
          </w:p>
        </w:tc>
        <w:tc>
          <w:tcPr>
            <w:tcW w:w="1581" w:type="dxa"/>
            <w:vAlign w:val="bottom"/>
          </w:tcPr>
          <w:p w14:paraId="7F5E99EC" w14:textId="77777777" w:rsidR="00EB136A" w:rsidRPr="00AC1CF8" w:rsidRDefault="00EB136A" w:rsidP="00EB136A">
            <w:pPr>
              <w:jc w:val="center"/>
              <w:rPr>
                <w:color w:val="0D0D0D" w:themeColor="text1" w:themeTint="F2"/>
                <w:sz w:val="22"/>
                <w:szCs w:val="22"/>
              </w:rPr>
            </w:pPr>
            <w:r w:rsidRPr="00AC1CF8">
              <w:rPr>
                <w:color w:val="000000"/>
                <w:sz w:val="22"/>
                <w:szCs w:val="22"/>
              </w:rPr>
              <w:t>-0.158</w:t>
            </w:r>
          </w:p>
        </w:tc>
        <w:tc>
          <w:tcPr>
            <w:tcW w:w="1376" w:type="dxa"/>
            <w:vAlign w:val="bottom"/>
          </w:tcPr>
          <w:p w14:paraId="6B43E094" w14:textId="77777777" w:rsidR="00EB136A" w:rsidRPr="00AC1CF8" w:rsidRDefault="00EB136A" w:rsidP="00EB136A">
            <w:pPr>
              <w:jc w:val="center"/>
              <w:rPr>
                <w:color w:val="0D0D0D" w:themeColor="text1" w:themeTint="F2"/>
                <w:sz w:val="22"/>
                <w:szCs w:val="22"/>
              </w:rPr>
            </w:pPr>
            <w:r w:rsidRPr="00AC1CF8">
              <w:rPr>
                <w:color w:val="000000"/>
                <w:sz w:val="22"/>
                <w:szCs w:val="22"/>
              </w:rPr>
              <w:t>0.016</w:t>
            </w:r>
          </w:p>
        </w:tc>
      </w:tr>
      <w:tr w:rsidR="00EB136A" w:rsidRPr="00AC1CF8" w14:paraId="7E7D3AE4" w14:textId="77777777" w:rsidTr="00EB136A">
        <w:tc>
          <w:tcPr>
            <w:tcW w:w="1786" w:type="dxa"/>
            <w:vAlign w:val="bottom"/>
          </w:tcPr>
          <w:p w14:paraId="203BE3EB" w14:textId="77777777" w:rsidR="00EB136A" w:rsidRPr="00AC1CF8" w:rsidRDefault="00EB136A" w:rsidP="00EB136A">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34A36C43" w14:textId="77777777" w:rsidR="00EB136A" w:rsidRPr="00AC1CF8" w:rsidRDefault="00EB136A" w:rsidP="00EB136A">
            <w:pPr>
              <w:jc w:val="center"/>
              <w:rPr>
                <w:color w:val="0D0D0D" w:themeColor="text1" w:themeTint="F2"/>
                <w:sz w:val="22"/>
                <w:szCs w:val="22"/>
              </w:rPr>
            </w:pPr>
            <w:r w:rsidRPr="00AC1CF8">
              <w:rPr>
                <w:color w:val="000000"/>
                <w:sz w:val="22"/>
                <w:szCs w:val="22"/>
              </w:rPr>
              <w:t>0.151</w:t>
            </w:r>
          </w:p>
        </w:tc>
        <w:tc>
          <w:tcPr>
            <w:tcW w:w="1509" w:type="dxa"/>
            <w:vAlign w:val="bottom"/>
          </w:tcPr>
          <w:p w14:paraId="7C7D2186" w14:textId="77777777" w:rsidR="00EB136A" w:rsidRPr="00AC1CF8" w:rsidRDefault="00EB136A" w:rsidP="00EB136A">
            <w:pPr>
              <w:jc w:val="center"/>
              <w:rPr>
                <w:color w:val="0D0D0D" w:themeColor="text1" w:themeTint="F2"/>
                <w:sz w:val="22"/>
                <w:szCs w:val="22"/>
              </w:rPr>
            </w:pPr>
            <w:r w:rsidRPr="00AC1CF8">
              <w:rPr>
                <w:color w:val="000000"/>
                <w:sz w:val="22"/>
                <w:szCs w:val="22"/>
              </w:rPr>
              <w:t>0.489</w:t>
            </w:r>
          </w:p>
        </w:tc>
        <w:tc>
          <w:tcPr>
            <w:tcW w:w="1569" w:type="dxa"/>
            <w:vAlign w:val="bottom"/>
          </w:tcPr>
          <w:p w14:paraId="677C140E" w14:textId="71A45C25" w:rsidR="00EB136A" w:rsidRPr="00AC1CF8" w:rsidRDefault="00EB136A" w:rsidP="00EB136A">
            <w:pPr>
              <w:jc w:val="center"/>
              <w:rPr>
                <w:color w:val="0D0D0D" w:themeColor="text1" w:themeTint="F2"/>
                <w:sz w:val="22"/>
                <w:szCs w:val="22"/>
              </w:rPr>
            </w:pPr>
            <w:r w:rsidRPr="00AC1CF8">
              <w:rPr>
                <w:color w:val="000000"/>
                <w:sz w:val="22"/>
                <w:szCs w:val="22"/>
              </w:rPr>
              <w:t>.758</w:t>
            </w:r>
          </w:p>
        </w:tc>
        <w:tc>
          <w:tcPr>
            <w:tcW w:w="1581" w:type="dxa"/>
            <w:vAlign w:val="bottom"/>
          </w:tcPr>
          <w:p w14:paraId="1E1A3906" w14:textId="77777777" w:rsidR="00EB136A" w:rsidRPr="00AC1CF8" w:rsidRDefault="00EB136A" w:rsidP="00EB136A">
            <w:pPr>
              <w:jc w:val="center"/>
              <w:rPr>
                <w:color w:val="0D0D0D" w:themeColor="text1" w:themeTint="F2"/>
                <w:sz w:val="22"/>
                <w:szCs w:val="22"/>
              </w:rPr>
            </w:pPr>
            <w:r w:rsidRPr="00AC1CF8">
              <w:rPr>
                <w:color w:val="000000"/>
                <w:sz w:val="22"/>
                <w:szCs w:val="22"/>
              </w:rPr>
              <w:t>-0.810</w:t>
            </w:r>
          </w:p>
        </w:tc>
        <w:tc>
          <w:tcPr>
            <w:tcW w:w="1376" w:type="dxa"/>
            <w:vAlign w:val="bottom"/>
          </w:tcPr>
          <w:p w14:paraId="6F0A7025" w14:textId="77777777" w:rsidR="00EB136A" w:rsidRPr="00AC1CF8" w:rsidRDefault="00EB136A" w:rsidP="00EB136A">
            <w:pPr>
              <w:jc w:val="center"/>
              <w:rPr>
                <w:color w:val="0D0D0D" w:themeColor="text1" w:themeTint="F2"/>
                <w:sz w:val="22"/>
                <w:szCs w:val="22"/>
              </w:rPr>
            </w:pPr>
            <w:r w:rsidRPr="00AC1CF8">
              <w:rPr>
                <w:color w:val="000000"/>
                <w:sz w:val="22"/>
                <w:szCs w:val="22"/>
              </w:rPr>
              <w:t>1.112</w:t>
            </w:r>
          </w:p>
        </w:tc>
      </w:tr>
      <w:tr w:rsidR="00EB136A" w:rsidRPr="00AC1CF8" w14:paraId="73FC3EC5" w14:textId="77777777" w:rsidTr="00EB136A">
        <w:tc>
          <w:tcPr>
            <w:tcW w:w="1786" w:type="dxa"/>
            <w:vAlign w:val="bottom"/>
          </w:tcPr>
          <w:p w14:paraId="25493BFC" w14:textId="77777777" w:rsidR="00EB136A" w:rsidRPr="00AC1CF8" w:rsidRDefault="00EB136A" w:rsidP="00EB136A">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058EEF78" w14:textId="77777777" w:rsidR="00EB136A" w:rsidRPr="00AC1CF8" w:rsidRDefault="00EB136A" w:rsidP="00EB136A">
            <w:pPr>
              <w:jc w:val="center"/>
              <w:rPr>
                <w:color w:val="0D0D0D" w:themeColor="text1" w:themeTint="F2"/>
                <w:sz w:val="22"/>
                <w:szCs w:val="22"/>
              </w:rPr>
            </w:pPr>
            <w:r w:rsidRPr="00AC1CF8">
              <w:rPr>
                <w:color w:val="000000"/>
                <w:sz w:val="22"/>
                <w:szCs w:val="22"/>
              </w:rPr>
              <w:t>-0.143</w:t>
            </w:r>
          </w:p>
        </w:tc>
        <w:tc>
          <w:tcPr>
            <w:tcW w:w="1509" w:type="dxa"/>
            <w:vAlign w:val="bottom"/>
          </w:tcPr>
          <w:p w14:paraId="5785758E" w14:textId="77777777" w:rsidR="00EB136A" w:rsidRPr="00AC1CF8" w:rsidRDefault="00EB136A" w:rsidP="00EB136A">
            <w:pPr>
              <w:jc w:val="center"/>
              <w:rPr>
                <w:color w:val="0D0D0D" w:themeColor="text1" w:themeTint="F2"/>
                <w:sz w:val="22"/>
                <w:szCs w:val="22"/>
              </w:rPr>
            </w:pPr>
            <w:r w:rsidRPr="00AC1CF8">
              <w:rPr>
                <w:color w:val="000000"/>
                <w:sz w:val="22"/>
                <w:szCs w:val="22"/>
              </w:rPr>
              <w:t>0.242</w:t>
            </w:r>
          </w:p>
        </w:tc>
        <w:tc>
          <w:tcPr>
            <w:tcW w:w="1569" w:type="dxa"/>
            <w:vAlign w:val="bottom"/>
          </w:tcPr>
          <w:p w14:paraId="35FBB3CF" w14:textId="496FDDCB" w:rsidR="00EB136A" w:rsidRPr="00AC1CF8" w:rsidRDefault="00EB136A" w:rsidP="00EB136A">
            <w:pPr>
              <w:jc w:val="center"/>
              <w:rPr>
                <w:color w:val="0D0D0D" w:themeColor="text1" w:themeTint="F2"/>
                <w:sz w:val="22"/>
                <w:szCs w:val="22"/>
              </w:rPr>
            </w:pPr>
            <w:r w:rsidRPr="00AC1CF8">
              <w:rPr>
                <w:color w:val="000000"/>
                <w:sz w:val="22"/>
                <w:szCs w:val="22"/>
              </w:rPr>
              <w:t>.554</w:t>
            </w:r>
          </w:p>
        </w:tc>
        <w:tc>
          <w:tcPr>
            <w:tcW w:w="1581" w:type="dxa"/>
            <w:vAlign w:val="bottom"/>
          </w:tcPr>
          <w:p w14:paraId="142DE345" w14:textId="77777777" w:rsidR="00EB136A" w:rsidRPr="00AC1CF8" w:rsidRDefault="00EB136A" w:rsidP="00EB136A">
            <w:pPr>
              <w:jc w:val="center"/>
              <w:rPr>
                <w:color w:val="0D0D0D" w:themeColor="text1" w:themeTint="F2"/>
                <w:sz w:val="22"/>
                <w:szCs w:val="22"/>
              </w:rPr>
            </w:pPr>
            <w:r w:rsidRPr="00AC1CF8">
              <w:rPr>
                <w:color w:val="000000"/>
                <w:sz w:val="22"/>
                <w:szCs w:val="22"/>
              </w:rPr>
              <w:t>-0.618</w:t>
            </w:r>
          </w:p>
        </w:tc>
        <w:tc>
          <w:tcPr>
            <w:tcW w:w="1376" w:type="dxa"/>
            <w:vAlign w:val="bottom"/>
          </w:tcPr>
          <w:p w14:paraId="3F748417" w14:textId="77777777" w:rsidR="00EB136A" w:rsidRPr="00AC1CF8" w:rsidRDefault="00EB136A" w:rsidP="00EB136A">
            <w:pPr>
              <w:jc w:val="center"/>
              <w:rPr>
                <w:color w:val="0D0D0D" w:themeColor="text1" w:themeTint="F2"/>
                <w:sz w:val="22"/>
                <w:szCs w:val="22"/>
              </w:rPr>
            </w:pPr>
            <w:r w:rsidRPr="00AC1CF8">
              <w:rPr>
                <w:color w:val="000000"/>
                <w:sz w:val="22"/>
                <w:szCs w:val="22"/>
              </w:rPr>
              <w:t>0.332</w:t>
            </w:r>
          </w:p>
        </w:tc>
      </w:tr>
      <w:tr w:rsidR="00EB136A" w:rsidRPr="00AC1CF8" w14:paraId="06AD4CF4" w14:textId="77777777" w:rsidTr="00EB136A">
        <w:tc>
          <w:tcPr>
            <w:tcW w:w="1786" w:type="dxa"/>
            <w:vAlign w:val="bottom"/>
          </w:tcPr>
          <w:p w14:paraId="2F00F24B" w14:textId="77777777" w:rsidR="00EB136A" w:rsidRPr="00AC1CF8" w:rsidRDefault="00EB136A" w:rsidP="00EB136A">
            <w:pPr>
              <w:jc w:val="both"/>
              <w:rPr>
                <w:color w:val="000000" w:themeColor="text1"/>
                <w:sz w:val="22"/>
                <w:szCs w:val="22"/>
              </w:rPr>
            </w:pPr>
            <w:r w:rsidRPr="00AC1CF8">
              <w:rPr>
                <w:color w:val="000000" w:themeColor="text1"/>
                <w:sz w:val="22"/>
                <w:szCs w:val="22"/>
              </w:rPr>
              <w:t>Female</w:t>
            </w:r>
            <w:r w:rsidRPr="00AC1CF8">
              <w:rPr>
                <w:color w:val="000000" w:themeColor="text1"/>
                <w:sz w:val="22"/>
                <w:szCs w:val="22"/>
                <w:vertAlign w:val="subscript"/>
              </w:rPr>
              <w:t>i</w:t>
            </w:r>
          </w:p>
        </w:tc>
        <w:tc>
          <w:tcPr>
            <w:tcW w:w="1539" w:type="dxa"/>
            <w:vAlign w:val="bottom"/>
          </w:tcPr>
          <w:p w14:paraId="525C0248" w14:textId="77777777" w:rsidR="00EB136A" w:rsidRPr="00AC1CF8" w:rsidRDefault="00EB136A" w:rsidP="00EB136A">
            <w:pPr>
              <w:jc w:val="center"/>
              <w:rPr>
                <w:color w:val="000000"/>
                <w:sz w:val="22"/>
                <w:szCs w:val="22"/>
              </w:rPr>
            </w:pPr>
            <w:r w:rsidRPr="00AC1CF8">
              <w:rPr>
                <w:color w:val="000000"/>
                <w:sz w:val="22"/>
                <w:szCs w:val="22"/>
              </w:rPr>
              <w:t>-6.941</w:t>
            </w:r>
          </w:p>
        </w:tc>
        <w:tc>
          <w:tcPr>
            <w:tcW w:w="1509" w:type="dxa"/>
            <w:vAlign w:val="bottom"/>
          </w:tcPr>
          <w:p w14:paraId="2ED07899" w14:textId="77777777" w:rsidR="00EB136A" w:rsidRPr="00AC1CF8" w:rsidRDefault="00EB136A" w:rsidP="00EB136A">
            <w:pPr>
              <w:jc w:val="center"/>
              <w:rPr>
                <w:color w:val="000000"/>
                <w:sz w:val="22"/>
                <w:szCs w:val="22"/>
              </w:rPr>
            </w:pPr>
            <w:r w:rsidRPr="00AC1CF8">
              <w:rPr>
                <w:color w:val="000000"/>
                <w:sz w:val="22"/>
                <w:szCs w:val="22"/>
              </w:rPr>
              <w:t>1.124</w:t>
            </w:r>
          </w:p>
        </w:tc>
        <w:tc>
          <w:tcPr>
            <w:tcW w:w="1569" w:type="dxa"/>
            <w:vAlign w:val="bottom"/>
          </w:tcPr>
          <w:p w14:paraId="0EAF4367" w14:textId="639C9361" w:rsidR="00EB136A" w:rsidRPr="00AC1CF8" w:rsidRDefault="00EB136A" w:rsidP="00EB136A">
            <w:pPr>
              <w:jc w:val="center"/>
              <w:rPr>
                <w:color w:val="000000"/>
                <w:sz w:val="22"/>
                <w:szCs w:val="22"/>
              </w:rPr>
            </w:pPr>
            <w:r w:rsidRPr="00AC1CF8">
              <w:rPr>
                <w:color w:val="000000"/>
                <w:sz w:val="22"/>
                <w:szCs w:val="22"/>
              </w:rPr>
              <w:t>.0001***</w:t>
            </w:r>
          </w:p>
        </w:tc>
        <w:tc>
          <w:tcPr>
            <w:tcW w:w="1581" w:type="dxa"/>
            <w:vAlign w:val="bottom"/>
          </w:tcPr>
          <w:p w14:paraId="74B97445" w14:textId="77777777" w:rsidR="00EB136A" w:rsidRPr="00AC1CF8" w:rsidRDefault="00EB136A" w:rsidP="00EB136A">
            <w:pPr>
              <w:jc w:val="center"/>
              <w:rPr>
                <w:color w:val="000000"/>
                <w:sz w:val="22"/>
                <w:szCs w:val="22"/>
              </w:rPr>
            </w:pPr>
            <w:r w:rsidRPr="00AC1CF8">
              <w:rPr>
                <w:color w:val="000000"/>
                <w:sz w:val="22"/>
                <w:szCs w:val="22"/>
              </w:rPr>
              <w:t>-9.150</w:t>
            </w:r>
          </w:p>
        </w:tc>
        <w:tc>
          <w:tcPr>
            <w:tcW w:w="1376" w:type="dxa"/>
            <w:vAlign w:val="bottom"/>
          </w:tcPr>
          <w:p w14:paraId="09AE8191" w14:textId="77777777" w:rsidR="00EB136A" w:rsidRPr="00AC1CF8" w:rsidRDefault="00EB136A" w:rsidP="00EB136A">
            <w:pPr>
              <w:jc w:val="center"/>
              <w:rPr>
                <w:color w:val="000000"/>
                <w:sz w:val="22"/>
                <w:szCs w:val="22"/>
              </w:rPr>
            </w:pPr>
            <w:r w:rsidRPr="00AC1CF8">
              <w:rPr>
                <w:color w:val="000000"/>
                <w:sz w:val="22"/>
                <w:szCs w:val="22"/>
              </w:rPr>
              <w:t>-4.732</w:t>
            </w:r>
          </w:p>
        </w:tc>
      </w:tr>
      <w:tr w:rsidR="00EB136A" w:rsidRPr="00AC1CF8" w14:paraId="2A9700A7" w14:textId="77777777" w:rsidTr="00EB136A">
        <w:tc>
          <w:tcPr>
            <w:tcW w:w="1786" w:type="dxa"/>
            <w:vAlign w:val="bottom"/>
          </w:tcPr>
          <w:p w14:paraId="416DE5BC"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01346DF" w14:textId="77777777" w:rsidR="00EB136A" w:rsidRPr="00AC1CF8" w:rsidRDefault="00EB136A" w:rsidP="00EB136A">
            <w:pPr>
              <w:jc w:val="center"/>
              <w:rPr>
                <w:color w:val="0D0D0D" w:themeColor="text1" w:themeTint="F2"/>
                <w:sz w:val="22"/>
                <w:szCs w:val="22"/>
              </w:rPr>
            </w:pPr>
            <w:r w:rsidRPr="00AC1CF8">
              <w:rPr>
                <w:color w:val="000000"/>
                <w:sz w:val="22"/>
                <w:szCs w:val="22"/>
              </w:rPr>
              <w:t>-0.751</w:t>
            </w:r>
          </w:p>
        </w:tc>
        <w:tc>
          <w:tcPr>
            <w:tcW w:w="1509" w:type="dxa"/>
            <w:vAlign w:val="bottom"/>
          </w:tcPr>
          <w:p w14:paraId="6E92B03A" w14:textId="77777777" w:rsidR="00EB136A" w:rsidRPr="00AC1CF8" w:rsidRDefault="00EB136A" w:rsidP="00EB136A">
            <w:pPr>
              <w:jc w:val="center"/>
              <w:rPr>
                <w:color w:val="0D0D0D" w:themeColor="text1" w:themeTint="F2"/>
                <w:sz w:val="22"/>
                <w:szCs w:val="22"/>
              </w:rPr>
            </w:pPr>
            <w:r w:rsidRPr="00AC1CF8">
              <w:rPr>
                <w:color w:val="000000"/>
                <w:sz w:val="22"/>
                <w:szCs w:val="22"/>
              </w:rPr>
              <w:t>1.336</w:t>
            </w:r>
          </w:p>
        </w:tc>
        <w:tc>
          <w:tcPr>
            <w:tcW w:w="1569" w:type="dxa"/>
            <w:vAlign w:val="bottom"/>
          </w:tcPr>
          <w:p w14:paraId="0C7F8B66" w14:textId="08CED9E4" w:rsidR="00EB136A" w:rsidRPr="00AC1CF8" w:rsidRDefault="00EB136A" w:rsidP="00EB136A">
            <w:pPr>
              <w:jc w:val="center"/>
              <w:rPr>
                <w:color w:val="0D0D0D" w:themeColor="text1" w:themeTint="F2"/>
                <w:sz w:val="22"/>
                <w:szCs w:val="22"/>
              </w:rPr>
            </w:pPr>
            <w:r w:rsidRPr="00AC1CF8">
              <w:rPr>
                <w:color w:val="000000"/>
                <w:sz w:val="22"/>
                <w:szCs w:val="22"/>
              </w:rPr>
              <w:t>.574</w:t>
            </w:r>
          </w:p>
        </w:tc>
        <w:tc>
          <w:tcPr>
            <w:tcW w:w="1581" w:type="dxa"/>
            <w:vAlign w:val="bottom"/>
          </w:tcPr>
          <w:p w14:paraId="141371F1" w14:textId="77777777" w:rsidR="00EB136A" w:rsidRPr="00AC1CF8" w:rsidRDefault="00EB136A" w:rsidP="00EB136A">
            <w:pPr>
              <w:jc w:val="center"/>
              <w:rPr>
                <w:color w:val="0D0D0D" w:themeColor="text1" w:themeTint="F2"/>
                <w:sz w:val="22"/>
                <w:szCs w:val="22"/>
              </w:rPr>
            </w:pPr>
            <w:r w:rsidRPr="00AC1CF8">
              <w:rPr>
                <w:color w:val="000000"/>
                <w:sz w:val="22"/>
                <w:szCs w:val="22"/>
              </w:rPr>
              <w:t>-3.377</w:t>
            </w:r>
          </w:p>
        </w:tc>
        <w:tc>
          <w:tcPr>
            <w:tcW w:w="1376" w:type="dxa"/>
            <w:vAlign w:val="bottom"/>
          </w:tcPr>
          <w:p w14:paraId="4906F2A2" w14:textId="77777777" w:rsidR="00EB136A" w:rsidRPr="00AC1CF8" w:rsidRDefault="00EB136A" w:rsidP="00EB136A">
            <w:pPr>
              <w:jc w:val="center"/>
              <w:rPr>
                <w:color w:val="0D0D0D" w:themeColor="text1" w:themeTint="F2"/>
                <w:sz w:val="22"/>
                <w:szCs w:val="22"/>
              </w:rPr>
            </w:pPr>
            <w:r w:rsidRPr="00AC1CF8">
              <w:rPr>
                <w:color w:val="000000"/>
                <w:sz w:val="22"/>
                <w:szCs w:val="22"/>
              </w:rPr>
              <w:t>1.875</w:t>
            </w:r>
          </w:p>
        </w:tc>
      </w:tr>
      <w:tr w:rsidR="00EB136A" w:rsidRPr="00AC1CF8" w14:paraId="65DF109E" w14:textId="77777777" w:rsidTr="00EB136A">
        <w:tc>
          <w:tcPr>
            <w:tcW w:w="1786" w:type="dxa"/>
            <w:vAlign w:val="bottom"/>
          </w:tcPr>
          <w:p w14:paraId="7E00CB4C"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F84317E" w14:textId="77777777" w:rsidR="00EB136A" w:rsidRPr="00AC1CF8" w:rsidRDefault="00EB136A" w:rsidP="00EB136A">
            <w:pPr>
              <w:jc w:val="center"/>
              <w:rPr>
                <w:color w:val="0D0D0D" w:themeColor="text1" w:themeTint="F2"/>
                <w:sz w:val="22"/>
                <w:szCs w:val="22"/>
              </w:rPr>
            </w:pPr>
            <w:r w:rsidRPr="00AC1CF8">
              <w:rPr>
                <w:color w:val="000000"/>
                <w:sz w:val="22"/>
                <w:szCs w:val="22"/>
              </w:rPr>
              <w:t>-3.945</w:t>
            </w:r>
          </w:p>
        </w:tc>
        <w:tc>
          <w:tcPr>
            <w:tcW w:w="1509" w:type="dxa"/>
            <w:vAlign w:val="bottom"/>
          </w:tcPr>
          <w:p w14:paraId="0D6BBDF7" w14:textId="77777777" w:rsidR="00EB136A" w:rsidRPr="00AC1CF8" w:rsidRDefault="00EB136A" w:rsidP="00EB136A">
            <w:pPr>
              <w:jc w:val="center"/>
              <w:rPr>
                <w:color w:val="0D0D0D" w:themeColor="text1" w:themeTint="F2"/>
                <w:sz w:val="22"/>
                <w:szCs w:val="22"/>
              </w:rPr>
            </w:pPr>
            <w:r w:rsidRPr="00AC1CF8">
              <w:rPr>
                <w:color w:val="000000"/>
                <w:sz w:val="22"/>
                <w:szCs w:val="22"/>
              </w:rPr>
              <w:t>2.328</w:t>
            </w:r>
          </w:p>
        </w:tc>
        <w:tc>
          <w:tcPr>
            <w:tcW w:w="1569" w:type="dxa"/>
            <w:vAlign w:val="bottom"/>
          </w:tcPr>
          <w:p w14:paraId="796364B3" w14:textId="0289B7A7" w:rsidR="00EB136A" w:rsidRPr="00AC1CF8" w:rsidRDefault="00EB136A" w:rsidP="00EB136A">
            <w:pPr>
              <w:jc w:val="center"/>
              <w:rPr>
                <w:color w:val="0D0D0D" w:themeColor="text1" w:themeTint="F2"/>
                <w:sz w:val="22"/>
                <w:szCs w:val="22"/>
              </w:rPr>
            </w:pPr>
            <w:r w:rsidRPr="00AC1CF8">
              <w:rPr>
                <w:color w:val="000000"/>
                <w:sz w:val="22"/>
                <w:szCs w:val="22"/>
              </w:rPr>
              <w:t>.091</w:t>
            </w:r>
            <w:r w:rsidRPr="00AC1CF8">
              <w:rPr>
                <w:sz w:val="22"/>
                <w:szCs w:val="22"/>
              </w:rPr>
              <w:t>†</w:t>
            </w:r>
          </w:p>
        </w:tc>
        <w:tc>
          <w:tcPr>
            <w:tcW w:w="1581" w:type="dxa"/>
            <w:vAlign w:val="bottom"/>
          </w:tcPr>
          <w:p w14:paraId="751B1B2A" w14:textId="77777777" w:rsidR="00EB136A" w:rsidRPr="00AC1CF8" w:rsidRDefault="00EB136A" w:rsidP="00EB136A">
            <w:pPr>
              <w:jc w:val="center"/>
              <w:rPr>
                <w:color w:val="0D0D0D" w:themeColor="text1" w:themeTint="F2"/>
                <w:sz w:val="22"/>
                <w:szCs w:val="22"/>
              </w:rPr>
            </w:pPr>
            <w:r w:rsidRPr="00AC1CF8">
              <w:rPr>
                <w:color w:val="000000"/>
                <w:sz w:val="22"/>
                <w:szCs w:val="22"/>
              </w:rPr>
              <w:t>-8.520</w:t>
            </w:r>
          </w:p>
        </w:tc>
        <w:tc>
          <w:tcPr>
            <w:tcW w:w="1376" w:type="dxa"/>
            <w:vAlign w:val="bottom"/>
          </w:tcPr>
          <w:p w14:paraId="2BEE0914" w14:textId="77777777" w:rsidR="00EB136A" w:rsidRPr="00AC1CF8" w:rsidRDefault="00EB136A" w:rsidP="00EB136A">
            <w:pPr>
              <w:jc w:val="center"/>
              <w:rPr>
                <w:color w:val="0D0D0D" w:themeColor="text1" w:themeTint="F2"/>
                <w:sz w:val="22"/>
                <w:szCs w:val="22"/>
              </w:rPr>
            </w:pPr>
            <w:r w:rsidRPr="00AC1CF8">
              <w:rPr>
                <w:color w:val="000000"/>
                <w:sz w:val="22"/>
                <w:szCs w:val="22"/>
              </w:rPr>
              <w:t>0.631</w:t>
            </w:r>
          </w:p>
        </w:tc>
      </w:tr>
      <w:tr w:rsidR="00EB136A" w:rsidRPr="00AC1CF8" w14:paraId="2902648A" w14:textId="77777777" w:rsidTr="00EB136A">
        <w:tc>
          <w:tcPr>
            <w:tcW w:w="1786" w:type="dxa"/>
            <w:vAlign w:val="bottom"/>
          </w:tcPr>
          <w:p w14:paraId="398D5AC3" w14:textId="77777777" w:rsidR="00EB136A" w:rsidRPr="00AC1CF8" w:rsidRDefault="00EB136A" w:rsidP="00EB136A">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7EDFAAC0" w14:textId="77777777" w:rsidR="00EB136A" w:rsidRPr="00AC1CF8" w:rsidRDefault="00EB136A" w:rsidP="00EB136A">
            <w:pPr>
              <w:jc w:val="center"/>
              <w:rPr>
                <w:color w:val="0D0D0D" w:themeColor="text1" w:themeTint="F2"/>
                <w:sz w:val="22"/>
                <w:szCs w:val="22"/>
              </w:rPr>
            </w:pPr>
            <w:r w:rsidRPr="00AC1CF8">
              <w:rPr>
                <w:color w:val="000000"/>
                <w:sz w:val="22"/>
                <w:szCs w:val="22"/>
              </w:rPr>
              <w:t>-2.820</w:t>
            </w:r>
          </w:p>
        </w:tc>
        <w:tc>
          <w:tcPr>
            <w:tcW w:w="1509" w:type="dxa"/>
            <w:vAlign w:val="bottom"/>
          </w:tcPr>
          <w:p w14:paraId="65A685A1" w14:textId="77777777" w:rsidR="00EB136A" w:rsidRPr="00AC1CF8" w:rsidRDefault="00EB136A" w:rsidP="00EB136A">
            <w:pPr>
              <w:jc w:val="center"/>
              <w:rPr>
                <w:color w:val="0D0D0D" w:themeColor="text1" w:themeTint="F2"/>
                <w:sz w:val="22"/>
                <w:szCs w:val="22"/>
              </w:rPr>
            </w:pPr>
            <w:r w:rsidRPr="00AC1CF8">
              <w:rPr>
                <w:color w:val="000000"/>
                <w:sz w:val="22"/>
                <w:szCs w:val="22"/>
              </w:rPr>
              <w:t>0.476</w:t>
            </w:r>
          </w:p>
        </w:tc>
        <w:tc>
          <w:tcPr>
            <w:tcW w:w="1569" w:type="dxa"/>
            <w:vAlign w:val="bottom"/>
          </w:tcPr>
          <w:p w14:paraId="40615152" w14:textId="78574181"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70799CD7" w14:textId="77777777" w:rsidR="00EB136A" w:rsidRPr="00AC1CF8" w:rsidRDefault="00EB136A" w:rsidP="00EB136A">
            <w:pPr>
              <w:jc w:val="center"/>
              <w:rPr>
                <w:color w:val="0D0D0D" w:themeColor="text1" w:themeTint="F2"/>
                <w:sz w:val="22"/>
                <w:szCs w:val="22"/>
              </w:rPr>
            </w:pPr>
            <w:r w:rsidRPr="00AC1CF8">
              <w:rPr>
                <w:color w:val="000000"/>
                <w:sz w:val="22"/>
                <w:szCs w:val="22"/>
              </w:rPr>
              <w:t>-3.754</w:t>
            </w:r>
          </w:p>
        </w:tc>
        <w:tc>
          <w:tcPr>
            <w:tcW w:w="1376" w:type="dxa"/>
            <w:vAlign w:val="bottom"/>
          </w:tcPr>
          <w:p w14:paraId="0482CD15" w14:textId="77777777" w:rsidR="00EB136A" w:rsidRPr="00AC1CF8" w:rsidRDefault="00EB136A" w:rsidP="00EB136A">
            <w:pPr>
              <w:jc w:val="center"/>
              <w:rPr>
                <w:color w:val="0D0D0D" w:themeColor="text1" w:themeTint="F2"/>
                <w:sz w:val="22"/>
                <w:szCs w:val="22"/>
              </w:rPr>
            </w:pPr>
            <w:r w:rsidRPr="00AC1CF8">
              <w:rPr>
                <w:color w:val="000000"/>
                <w:sz w:val="22"/>
                <w:szCs w:val="22"/>
              </w:rPr>
              <w:t>-1.885</w:t>
            </w:r>
          </w:p>
        </w:tc>
      </w:tr>
      <w:tr w:rsidR="00EB136A" w:rsidRPr="00AC1CF8" w14:paraId="71A7944F" w14:textId="77777777" w:rsidTr="00EB136A">
        <w:tc>
          <w:tcPr>
            <w:tcW w:w="1786" w:type="dxa"/>
          </w:tcPr>
          <w:p w14:paraId="5BD7C7AA" w14:textId="77777777" w:rsidR="00EB136A" w:rsidRPr="00AC1CF8" w:rsidRDefault="00EB136A" w:rsidP="00EB136A">
            <w:pPr>
              <w:jc w:val="both"/>
              <w:rPr>
                <w:color w:val="0D0D0D" w:themeColor="text1" w:themeTint="F2"/>
                <w:sz w:val="22"/>
                <w:szCs w:val="22"/>
              </w:rPr>
            </w:pPr>
          </w:p>
        </w:tc>
        <w:tc>
          <w:tcPr>
            <w:tcW w:w="1539" w:type="dxa"/>
            <w:vAlign w:val="bottom"/>
          </w:tcPr>
          <w:p w14:paraId="0013B42E" w14:textId="77777777" w:rsidR="00EB136A" w:rsidRPr="00AC1CF8" w:rsidRDefault="00EB136A" w:rsidP="00EB136A">
            <w:pPr>
              <w:jc w:val="center"/>
              <w:rPr>
                <w:color w:val="000000"/>
                <w:sz w:val="22"/>
                <w:szCs w:val="22"/>
              </w:rPr>
            </w:pPr>
          </w:p>
        </w:tc>
        <w:tc>
          <w:tcPr>
            <w:tcW w:w="1509" w:type="dxa"/>
            <w:vAlign w:val="bottom"/>
          </w:tcPr>
          <w:p w14:paraId="0EF40003" w14:textId="77777777" w:rsidR="00EB136A" w:rsidRPr="00AC1CF8" w:rsidRDefault="00EB136A" w:rsidP="00EB136A">
            <w:pPr>
              <w:jc w:val="center"/>
              <w:rPr>
                <w:color w:val="000000"/>
                <w:sz w:val="22"/>
                <w:szCs w:val="22"/>
              </w:rPr>
            </w:pPr>
          </w:p>
        </w:tc>
        <w:tc>
          <w:tcPr>
            <w:tcW w:w="1569" w:type="dxa"/>
            <w:vAlign w:val="bottom"/>
          </w:tcPr>
          <w:p w14:paraId="41B12884" w14:textId="77777777" w:rsidR="00EB136A" w:rsidRPr="00AC1CF8" w:rsidRDefault="00EB136A" w:rsidP="00EB136A">
            <w:pPr>
              <w:jc w:val="center"/>
              <w:rPr>
                <w:color w:val="000000"/>
                <w:sz w:val="22"/>
                <w:szCs w:val="22"/>
              </w:rPr>
            </w:pPr>
          </w:p>
        </w:tc>
        <w:tc>
          <w:tcPr>
            <w:tcW w:w="1581" w:type="dxa"/>
            <w:vAlign w:val="bottom"/>
          </w:tcPr>
          <w:p w14:paraId="446C24A4" w14:textId="77777777" w:rsidR="00EB136A" w:rsidRPr="00AC1CF8" w:rsidRDefault="00EB136A" w:rsidP="00EB136A">
            <w:pPr>
              <w:jc w:val="center"/>
              <w:rPr>
                <w:color w:val="000000"/>
                <w:sz w:val="22"/>
                <w:szCs w:val="22"/>
              </w:rPr>
            </w:pPr>
          </w:p>
        </w:tc>
        <w:tc>
          <w:tcPr>
            <w:tcW w:w="1376" w:type="dxa"/>
            <w:vAlign w:val="bottom"/>
          </w:tcPr>
          <w:p w14:paraId="03C6834B" w14:textId="77777777" w:rsidR="00EB136A" w:rsidRPr="00AC1CF8" w:rsidRDefault="00EB136A" w:rsidP="00EB136A">
            <w:pPr>
              <w:jc w:val="center"/>
              <w:rPr>
                <w:color w:val="000000"/>
                <w:sz w:val="22"/>
                <w:szCs w:val="22"/>
              </w:rPr>
            </w:pPr>
          </w:p>
        </w:tc>
      </w:tr>
      <w:tr w:rsidR="00EB136A" w:rsidRPr="00AC1CF8" w14:paraId="36BF07E2" w14:textId="77777777" w:rsidTr="00EB136A">
        <w:tc>
          <w:tcPr>
            <w:tcW w:w="1786" w:type="dxa"/>
          </w:tcPr>
          <w:p w14:paraId="44F18027"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7FCE2FE8" w14:textId="77777777" w:rsidR="00EB136A" w:rsidRPr="00AC1CF8" w:rsidRDefault="00EB136A" w:rsidP="00EB136A">
            <w:pPr>
              <w:jc w:val="center"/>
              <w:rPr>
                <w:color w:val="0D0D0D" w:themeColor="text1" w:themeTint="F2"/>
                <w:sz w:val="22"/>
                <w:szCs w:val="22"/>
              </w:rPr>
            </w:pPr>
            <w:r w:rsidRPr="00AC1CF8">
              <w:rPr>
                <w:color w:val="000000"/>
                <w:sz w:val="22"/>
                <w:szCs w:val="22"/>
              </w:rPr>
              <w:t>34.327</w:t>
            </w:r>
          </w:p>
        </w:tc>
        <w:tc>
          <w:tcPr>
            <w:tcW w:w="1509" w:type="dxa"/>
            <w:vAlign w:val="bottom"/>
          </w:tcPr>
          <w:p w14:paraId="2410CC06" w14:textId="77777777" w:rsidR="00EB136A" w:rsidRPr="00AC1CF8" w:rsidRDefault="00EB136A" w:rsidP="00EB136A">
            <w:pPr>
              <w:jc w:val="center"/>
              <w:rPr>
                <w:color w:val="0D0D0D" w:themeColor="text1" w:themeTint="F2"/>
                <w:sz w:val="22"/>
                <w:szCs w:val="22"/>
              </w:rPr>
            </w:pPr>
            <w:r w:rsidRPr="00AC1CF8">
              <w:rPr>
                <w:color w:val="000000"/>
                <w:sz w:val="22"/>
                <w:szCs w:val="22"/>
              </w:rPr>
              <w:t>3.588</w:t>
            </w:r>
          </w:p>
        </w:tc>
        <w:tc>
          <w:tcPr>
            <w:tcW w:w="1569" w:type="dxa"/>
            <w:vAlign w:val="bottom"/>
          </w:tcPr>
          <w:p w14:paraId="336FB5A8" w14:textId="4678E8C7" w:rsidR="00EB136A" w:rsidRPr="00AC1CF8" w:rsidRDefault="00EB136A" w:rsidP="00EB136A">
            <w:pPr>
              <w:jc w:val="center"/>
              <w:rPr>
                <w:color w:val="0D0D0D" w:themeColor="text1" w:themeTint="F2"/>
                <w:sz w:val="22"/>
                <w:szCs w:val="22"/>
              </w:rPr>
            </w:pPr>
            <w:r w:rsidRPr="00AC1CF8">
              <w:rPr>
                <w:color w:val="000000"/>
                <w:sz w:val="22"/>
                <w:szCs w:val="22"/>
              </w:rPr>
              <w:t>.000</w:t>
            </w:r>
            <w:r w:rsidR="00832C6D" w:rsidRPr="00AC1CF8">
              <w:rPr>
                <w:color w:val="000000"/>
                <w:sz w:val="22"/>
                <w:szCs w:val="22"/>
              </w:rPr>
              <w:t>1</w:t>
            </w:r>
          </w:p>
        </w:tc>
        <w:tc>
          <w:tcPr>
            <w:tcW w:w="1581" w:type="dxa"/>
            <w:vAlign w:val="bottom"/>
          </w:tcPr>
          <w:p w14:paraId="5F98BFB4" w14:textId="77777777" w:rsidR="00EB136A" w:rsidRPr="00AC1CF8" w:rsidRDefault="00EB136A" w:rsidP="00EB136A">
            <w:pPr>
              <w:jc w:val="center"/>
              <w:rPr>
                <w:color w:val="0D0D0D" w:themeColor="text1" w:themeTint="F2"/>
                <w:sz w:val="22"/>
                <w:szCs w:val="22"/>
              </w:rPr>
            </w:pPr>
            <w:r w:rsidRPr="00AC1CF8">
              <w:rPr>
                <w:color w:val="000000"/>
                <w:sz w:val="22"/>
                <w:szCs w:val="22"/>
              </w:rPr>
              <w:t>27.278</w:t>
            </w:r>
          </w:p>
        </w:tc>
        <w:tc>
          <w:tcPr>
            <w:tcW w:w="1376" w:type="dxa"/>
            <w:vAlign w:val="bottom"/>
          </w:tcPr>
          <w:p w14:paraId="01FF35C9" w14:textId="77777777" w:rsidR="00EB136A" w:rsidRPr="00AC1CF8" w:rsidRDefault="00EB136A" w:rsidP="00EB136A">
            <w:pPr>
              <w:jc w:val="center"/>
              <w:rPr>
                <w:color w:val="0D0D0D" w:themeColor="text1" w:themeTint="F2"/>
                <w:sz w:val="22"/>
                <w:szCs w:val="22"/>
              </w:rPr>
            </w:pPr>
            <w:r w:rsidRPr="00AC1CF8">
              <w:rPr>
                <w:color w:val="000000"/>
                <w:sz w:val="22"/>
                <w:szCs w:val="22"/>
              </w:rPr>
              <w:t>41.377</w:t>
            </w:r>
          </w:p>
        </w:tc>
      </w:tr>
      <w:tr w:rsidR="00EB136A" w:rsidRPr="00AC1CF8" w14:paraId="45458118" w14:textId="77777777" w:rsidTr="00EB136A">
        <w:tc>
          <w:tcPr>
            <w:tcW w:w="1786" w:type="dxa"/>
          </w:tcPr>
          <w:p w14:paraId="599E34DB"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255E988A" w14:textId="77777777" w:rsidR="00EB136A" w:rsidRPr="00AC1CF8" w:rsidRDefault="00EB136A" w:rsidP="00EB136A">
            <w:pPr>
              <w:jc w:val="center"/>
              <w:rPr>
                <w:color w:val="0D0D0D" w:themeColor="text1" w:themeTint="F2"/>
                <w:sz w:val="22"/>
                <w:szCs w:val="22"/>
              </w:rPr>
            </w:pPr>
          </w:p>
        </w:tc>
        <w:tc>
          <w:tcPr>
            <w:tcW w:w="1509" w:type="dxa"/>
            <w:vAlign w:val="bottom"/>
          </w:tcPr>
          <w:p w14:paraId="390EBDF3" w14:textId="77777777" w:rsidR="00EB136A" w:rsidRPr="00AC1CF8" w:rsidRDefault="00EB136A" w:rsidP="00EB136A">
            <w:pPr>
              <w:jc w:val="center"/>
              <w:rPr>
                <w:color w:val="0D0D0D" w:themeColor="text1" w:themeTint="F2"/>
                <w:sz w:val="22"/>
                <w:szCs w:val="22"/>
              </w:rPr>
            </w:pPr>
          </w:p>
        </w:tc>
        <w:tc>
          <w:tcPr>
            <w:tcW w:w="1569" w:type="dxa"/>
            <w:vAlign w:val="bottom"/>
          </w:tcPr>
          <w:p w14:paraId="0599E8A0" w14:textId="77777777" w:rsidR="00EB136A" w:rsidRPr="00AC1CF8" w:rsidRDefault="00EB136A" w:rsidP="00EB136A">
            <w:pPr>
              <w:jc w:val="center"/>
              <w:rPr>
                <w:color w:val="0D0D0D" w:themeColor="text1" w:themeTint="F2"/>
                <w:sz w:val="22"/>
                <w:szCs w:val="22"/>
              </w:rPr>
            </w:pPr>
          </w:p>
        </w:tc>
        <w:tc>
          <w:tcPr>
            <w:tcW w:w="1581" w:type="dxa"/>
            <w:vAlign w:val="bottom"/>
          </w:tcPr>
          <w:p w14:paraId="7C7DF154" w14:textId="77777777" w:rsidR="00EB136A" w:rsidRPr="00AC1CF8" w:rsidRDefault="00EB136A" w:rsidP="00EB136A">
            <w:pPr>
              <w:jc w:val="center"/>
              <w:rPr>
                <w:color w:val="0D0D0D" w:themeColor="text1" w:themeTint="F2"/>
                <w:sz w:val="22"/>
                <w:szCs w:val="22"/>
              </w:rPr>
            </w:pPr>
          </w:p>
        </w:tc>
        <w:tc>
          <w:tcPr>
            <w:tcW w:w="1376" w:type="dxa"/>
          </w:tcPr>
          <w:p w14:paraId="06A00DFE"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0.173</w:t>
            </w:r>
          </w:p>
        </w:tc>
      </w:tr>
      <w:tr w:rsidR="00EB136A" w:rsidRPr="00AC1CF8" w14:paraId="1BAFD6C6" w14:textId="77777777" w:rsidTr="00EB136A">
        <w:tc>
          <w:tcPr>
            <w:tcW w:w="1786" w:type="dxa"/>
          </w:tcPr>
          <w:p w14:paraId="16765BEC"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N</w:t>
            </w:r>
          </w:p>
        </w:tc>
        <w:tc>
          <w:tcPr>
            <w:tcW w:w="1539" w:type="dxa"/>
          </w:tcPr>
          <w:p w14:paraId="55B13D48" w14:textId="77777777" w:rsidR="00EB136A" w:rsidRPr="00AC1CF8" w:rsidRDefault="00EB136A" w:rsidP="00EB136A">
            <w:pPr>
              <w:jc w:val="center"/>
              <w:rPr>
                <w:color w:val="0D0D0D" w:themeColor="text1" w:themeTint="F2"/>
                <w:sz w:val="22"/>
                <w:szCs w:val="22"/>
              </w:rPr>
            </w:pPr>
          </w:p>
        </w:tc>
        <w:tc>
          <w:tcPr>
            <w:tcW w:w="1509" w:type="dxa"/>
          </w:tcPr>
          <w:p w14:paraId="0B88D71D" w14:textId="77777777" w:rsidR="00EB136A" w:rsidRPr="00AC1CF8" w:rsidRDefault="00EB136A" w:rsidP="00EB136A">
            <w:pPr>
              <w:jc w:val="center"/>
              <w:rPr>
                <w:color w:val="0D0D0D" w:themeColor="text1" w:themeTint="F2"/>
                <w:sz w:val="22"/>
                <w:szCs w:val="22"/>
              </w:rPr>
            </w:pPr>
          </w:p>
        </w:tc>
        <w:tc>
          <w:tcPr>
            <w:tcW w:w="1569" w:type="dxa"/>
          </w:tcPr>
          <w:p w14:paraId="1BB132DA" w14:textId="77777777" w:rsidR="00EB136A" w:rsidRPr="00AC1CF8" w:rsidRDefault="00EB136A" w:rsidP="00EB136A">
            <w:pPr>
              <w:jc w:val="center"/>
              <w:rPr>
                <w:color w:val="0D0D0D" w:themeColor="text1" w:themeTint="F2"/>
                <w:sz w:val="22"/>
                <w:szCs w:val="22"/>
              </w:rPr>
            </w:pPr>
          </w:p>
        </w:tc>
        <w:tc>
          <w:tcPr>
            <w:tcW w:w="1581" w:type="dxa"/>
          </w:tcPr>
          <w:p w14:paraId="77F89B53" w14:textId="77777777" w:rsidR="00EB136A" w:rsidRPr="00AC1CF8" w:rsidRDefault="00EB136A" w:rsidP="00EB136A">
            <w:pPr>
              <w:jc w:val="center"/>
              <w:rPr>
                <w:color w:val="0D0D0D" w:themeColor="text1" w:themeTint="F2"/>
                <w:sz w:val="22"/>
                <w:szCs w:val="22"/>
              </w:rPr>
            </w:pPr>
          </w:p>
        </w:tc>
        <w:tc>
          <w:tcPr>
            <w:tcW w:w="1376" w:type="dxa"/>
          </w:tcPr>
          <w:p w14:paraId="176BBFF5"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487</w:t>
            </w:r>
          </w:p>
        </w:tc>
      </w:tr>
      <w:tr w:rsidR="00EB136A" w:rsidRPr="00AC1CF8" w14:paraId="1A2329DB" w14:textId="77777777" w:rsidTr="00EB136A">
        <w:tc>
          <w:tcPr>
            <w:tcW w:w="1786" w:type="dxa"/>
          </w:tcPr>
          <w:p w14:paraId="43CF2952" w14:textId="77777777" w:rsidR="00EB136A" w:rsidRPr="00AC1CF8" w:rsidRDefault="00EB136A" w:rsidP="00EB136A">
            <w:pPr>
              <w:jc w:val="both"/>
              <w:rPr>
                <w:color w:val="0D0D0D" w:themeColor="text1" w:themeTint="F2"/>
                <w:sz w:val="22"/>
                <w:szCs w:val="22"/>
              </w:rPr>
            </w:pPr>
          </w:p>
        </w:tc>
        <w:tc>
          <w:tcPr>
            <w:tcW w:w="1539" w:type="dxa"/>
          </w:tcPr>
          <w:p w14:paraId="7D70FBE3" w14:textId="77777777" w:rsidR="00EB136A" w:rsidRPr="00AC1CF8" w:rsidRDefault="00EB136A" w:rsidP="00EB136A">
            <w:pPr>
              <w:jc w:val="center"/>
              <w:rPr>
                <w:color w:val="0D0D0D" w:themeColor="text1" w:themeTint="F2"/>
                <w:sz w:val="22"/>
                <w:szCs w:val="22"/>
              </w:rPr>
            </w:pPr>
          </w:p>
        </w:tc>
        <w:tc>
          <w:tcPr>
            <w:tcW w:w="1509" w:type="dxa"/>
          </w:tcPr>
          <w:p w14:paraId="727C3025" w14:textId="77777777" w:rsidR="00EB136A" w:rsidRPr="00AC1CF8" w:rsidRDefault="00EB136A" w:rsidP="00EB136A">
            <w:pPr>
              <w:jc w:val="center"/>
              <w:rPr>
                <w:color w:val="0D0D0D" w:themeColor="text1" w:themeTint="F2"/>
                <w:sz w:val="22"/>
                <w:szCs w:val="22"/>
              </w:rPr>
            </w:pPr>
          </w:p>
        </w:tc>
        <w:tc>
          <w:tcPr>
            <w:tcW w:w="1569" w:type="dxa"/>
          </w:tcPr>
          <w:p w14:paraId="214FDEE0" w14:textId="77777777" w:rsidR="00EB136A" w:rsidRPr="00AC1CF8" w:rsidRDefault="00EB136A" w:rsidP="00EB136A">
            <w:pPr>
              <w:jc w:val="center"/>
              <w:rPr>
                <w:color w:val="0D0D0D" w:themeColor="text1" w:themeTint="F2"/>
                <w:sz w:val="22"/>
                <w:szCs w:val="22"/>
              </w:rPr>
            </w:pPr>
          </w:p>
        </w:tc>
        <w:tc>
          <w:tcPr>
            <w:tcW w:w="1581" w:type="dxa"/>
          </w:tcPr>
          <w:p w14:paraId="1025EC5A" w14:textId="77777777" w:rsidR="00EB136A" w:rsidRPr="00AC1CF8" w:rsidRDefault="00EB136A" w:rsidP="00EB136A">
            <w:pPr>
              <w:jc w:val="center"/>
              <w:rPr>
                <w:color w:val="0D0D0D" w:themeColor="text1" w:themeTint="F2"/>
                <w:sz w:val="22"/>
                <w:szCs w:val="22"/>
              </w:rPr>
            </w:pPr>
          </w:p>
        </w:tc>
        <w:tc>
          <w:tcPr>
            <w:tcW w:w="1376" w:type="dxa"/>
          </w:tcPr>
          <w:p w14:paraId="19E8FC49" w14:textId="77777777" w:rsidR="00EB136A" w:rsidRPr="00AC1CF8" w:rsidRDefault="00EB136A" w:rsidP="00EB136A">
            <w:pPr>
              <w:jc w:val="center"/>
              <w:rPr>
                <w:color w:val="0D0D0D" w:themeColor="text1" w:themeTint="F2"/>
                <w:sz w:val="22"/>
                <w:szCs w:val="22"/>
              </w:rPr>
            </w:pPr>
          </w:p>
        </w:tc>
      </w:tr>
    </w:tbl>
    <w:p w14:paraId="4B17B2F4" w14:textId="2B655F80" w:rsidR="00EB136A" w:rsidRPr="00AC1CF8" w:rsidRDefault="000B0960" w:rsidP="00EB136A">
      <w:pPr>
        <w:jc w:val="both"/>
        <w:rPr>
          <w:color w:val="0D0D0D" w:themeColor="text1" w:themeTint="F2"/>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bookmarkEnd w:id="17"/>
      <w:r w:rsidR="000A2591" w:rsidRPr="00AC1CF8">
        <w:rPr>
          <w:sz w:val="22"/>
          <w:szCs w:val="22"/>
        </w:rPr>
        <w:t>†</w:t>
      </w:r>
      <w:r w:rsidR="000A2591" w:rsidRPr="00AC1CF8">
        <w:rPr>
          <w:color w:val="0D0D0D" w:themeColor="text1" w:themeTint="F2"/>
          <w:sz w:val="22"/>
          <w:szCs w:val="22"/>
        </w:rPr>
        <w:t>P&lt;.100; **P&lt;.050; ***P&lt;.001</w:t>
      </w:r>
    </w:p>
    <w:p w14:paraId="3ABDDB9C" w14:textId="77777777" w:rsidR="00EB136A" w:rsidRPr="00AC1CF8" w:rsidRDefault="00EB136A" w:rsidP="00EB136A">
      <w:pPr>
        <w:jc w:val="both"/>
        <w:rPr>
          <w:color w:val="0D0D0D" w:themeColor="text1" w:themeTint="F2"/>
          <w:sz w:val="22"/>
          <w:szCs w:val="22"/>
          <w:u w:val="single"/>
        </w:rPr>
      </w:pPr>
    </w:p>
    <w:p w14:paraId="37CA2088" w14:textId="77777777" w:rsidR="00615761" w:rsidRDefault="00615761">
      <w:pPr>
        <w:rPr>
          <w:color w:val="0D0D0D" w:themeColor="text1" w:themeTint="F2"/>
          <w:sz w:val="22"/>
          <w:szCs w:val="22"/>
        </w:rPr>
      </w:pPr>
      <w:bookmarkStart w:id="18" w:name="_Hlk66349644"/>
      <w:r>
        <w:rPr>
          <w:color w:val="0D0D0D" w:themeColor="text1" w:themeTint="F2"/>
          <w:sz w:val="22"/>
          <w:szCs w:val="22"/>
        </w:rPr>
        <w:br w:type="page"/>
      </w:r>
    </w:p>
    <w:p w14:paraId="209ED1C1" w14:textId="68EF1A20" w:rsidR="00EB136A" w:rsidRPr="00AC1CF8" w:rsidRDefault="00EB136A" w:rsidP="00EB136A">
      <w:pPr>
        <w:jc w:val="both"/>
        <w:rPr>
          <w:color w:val="0D0D0D" w:themeColor="text1" w:themeTint="F2"/>
          <w:sz w:val="22"/>
          <w:szCs w:val="22"/>
        </w:rPr>
      </w:pPr>
      <w:r w:rsidRPr="00615761">
        <w:rPr>
          <w:color w:val="0D0D0D" w:themeColor="text1" w:themeTint="F2"/>
          <w:sz w:val="22"/>
          <w:szCs w:val="22"/>
        </w:rPr>
        <w:lastRenderedPageBreak/>
        <w:t xml:space="preserve">Table </w:t>
      </w:r>
      <w:r w:rsidR="00832C6D" w:rsidRPr="00615761">
        <w:rPr>
          <w:color w:val="0D0D0D" w:themeColor="text1" w:themeTint="F2"/>
          <w:sz w:val="22"/>
          <w:szCs w:val="22"/>
        </w:rPr>
        <w:t>5</w:t>
      </w:r>
      <w:r w:rsidR="00615761" w:rsidRPr="00615761">
        <w:rPr>
          <w:color w:val="0D0D0D" w:themeColor="text1" w:themeTint="F2"/>
          <w:sz w:val="22"/>
          <w:szCs w:val="22"/>
        </w:rPr>
        <w:t>6</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B136A" w:rsidRPr="00AC1CF8" w14:paraId="0AFB101B" w14:textId="77777777" w:rsidTr="00EB136A">
        <w:trPr>
          <w:trHeight w:val="97"/>
        </w:trPr>
        <w:tc>
          <w:tcPr>
            <w:tcW w:w="1786" w:type="dxa"/>
          </w:tcPr>
          <w:p w14:paraId="07E1AA0A" w14:textId="77777777" w:rsidR="00EB136A" w:rsidRPr="00AC1CF8" w:rsidRDefault="00EB136A" w:rsidP="00EB136A">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7744FBB3"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2C78F977"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38071263"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025936BC"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33958AD0"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B136A" w:rsidRPr="00AC1CF8" w14:paraId="5E0A8E30" w14:textId="77777777" w:rsidTr="00EB136A">
        <w:tc>
          <w:tcPr>
            <w:tcW w:w="1786" w:type="dxa"/>
          </w:tcPr>
          <w:p w14:paraId="5CA58B50"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55DE5C0B" w14:textId="77777777" w:rsidR="00EB136A" w:rsidRPr="00AC1CF8" w:rsidRDefault="00EB136A" w:rsidP="00EB136A">
            <w:pPr>
              <w:jc w:val="center"/>
              <w:rPr>
                <w:color w:val="0D0D0D" w:themeColor="text1" w:themeTint="F2"/>
                <w:sz w:val="22"/>
                <w:szCs w:val="22"/>
              </w:rPr>
            </w:pPr>
          </w:p>
        </w:tc>
        <w:tc>
          <w:tcPr>
            <w:tcW w:w="1509" w:type="dxa"/>
          </w:tcPr>
          <w:p w14:paraId="4E7E05FC" w14:textId="77777777" w:rsidR="00EB136A" w:rsidRPr="00AC1CF8" w:rsidRDefault="00EB136A" w:rsidP="00EB136A">
            <w:pPr>
              <w:jc w:val="center"/>
              <w:rPr>
                <w:color w:val="0D0D0D" w:themeColor="text1" w:themeTint="F2"/>
                <w:sz w:val="22"/>
                <w:szCs w:val="22"/>
              </w:rPr>
            </w:pPr>
          </w:p>
        </w:tc>
        <w:tc>
          <w:tcPr>
            <w:tcW w:w="1569" w:type="dxa"/>
          </w:tcPr>
          <w:p w14:paraId="53B87547" w14:textId="77777777" w:rsidR="00EB136A" w:rsidRPr="00AC1CF8" w:rsidRDefault="00EB136A" w:rsidP="00EB136A">
            <w:pPr>
              <w:jc w:val="center"/>
              <w:rPr>
                <w:color w:val="0D0D0D" w:themeColor="text1" w:themeTint="F2"/>
                <w:sz w:val="22"/>
                <w:szCs w:val="22"/>
              </w:rPr>
            </w:pPr>
          </w:p>
        </w:tc>
        <w:tc>
          <w:tcPr>
            <w:tcW w:w="1581" w:type="dxa"/>
          </w:tcPr>
          <w:p w14:paraId="667811BD" w14:textId="77777777" w:rsidR="00EB136A" w:rsidRPr="00AC1CF8" w:rsidRDefault="00EB136A" w:rsidP="00EB136A">
            <w:pPr>
              <w:jc w:val="center"/>
              <w:rPr>
                <w:color w:val="0D0D0D" w:themeColor="text1" w:themeTint="F2"/>
                <w:sz w:val="22"/>
                <w:szCs w:val="22"/>
              </w:rPr>
            </w:pPr>
          </w:p>
        </w:tc>
        <w:tc>
          <w:tcPr>
            <w:tcW w:w="1376" w:type="dxa"/>
          </w:tcPr>
          <w:p w14:paraId="274D5D8C" w14:textId="77777777" w:rsidR="00EB136A" w:rsidRPr="00AC1CF8" w:rsidRDefault="00EB136A" w:rsidP="00EB136A">
            <w:pPr>
              <w:jc w:val="center"/>
              <w:rPr>
                <w:color w:val="0D0D0D" w:themeColor="text1" w:themeTint="F2"/>
                <w:sz w:val="22"/>
                <w:szCs w:val="22"/>
              </w:rPr>
            </w:pPr>
          </w:p>
        </w:tc>
      </w:tr>
      <w:tr w:rsidR="00EB136A" w:rsidRPr="00AC1CF8" w14:paraId="2D98D736" w14:textId="77777777" w:rsidTr="00EB136A">
        <w:tc>
          <w:tcPr>
            <w:tcW w:w="1786" w:type="dxa"/>
          </w:tcPr>
          <w:p w14:paraId="55FDA878"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7F34E60C" w14:textId="77777777" w:rsidR="00EB136A" w:rsidRPr="00AC1CF8" w:rsidRDefault="00EB136A" w:rsidP="00EB136A">
            <w:pPr>
              <w:jc w:val="center"/>
              <w:rPr>
                <w:color w:val="0D0D0D" w:themeColor="text1" w:themeTint="F2"/>
                <w:sz w:val="22"/>
                <w:szCs w:val="22"/>
              </w:rPr>
            </w:pPr>
            <w:r w:rsidRPr="00AC1CF8">
              <w:rPr>
                <w:color w:val="000000"/>
                <w:sz w:val="22"/>
                <w:szCs w:val="22"/>
              </w:rPr>
              <w:t>2.695</w:t>
            </w:r>
          </w:p>
        </w:tc>
        <w:tc>
          <w:tcPr>
            <w:tcW w:w="1509" w:type="dxa"/>
            <w:vAlign w:val="bottom"/>
          </w:tcPr>
          <w:p w14:paraId="2B6A4E20" w14:textId="77777777" w:rsidR="00EB136A" w:rsidRPr="00AC1CF8" w:rsidRDefault="00EB136A" w:rsidP="00EB136A">
            <w:pPr>
              <w:jc w:val="center"/>
              <w:rPr>
                <w:color w:val="0D0D0D" w:themeColor="text1" w:themeTint="F2"/>
                <w:sz w:val="22"/>
                <w:szCs w:val="22"/>
              </w:rPr>
            </w:pPr>
            <w:r w:rsidRPr="00AC1CF8">
              <w:rPr>
                <w:color w:val="000000"/>
                <w:sz w:val="22"/>
                <w:szCs w:val="22"/>
              </w:rPr>
              <w:t>1.720</w:t>
            </w:r>
          </w:p>
        </w:tc>
        <w:tc>
          <w:tcPr>
            <w:tcW w:w="1569" w:type="dxa"/>
            <w:vAlign w:val="bottom"/>
          </w:tcPr>
          <w:p w14:paraId="2843ED87" w14:textId="2786EEE4" w:rsidR="00EB136A" w:rsidRPr="00AC1CF8" w:rsidRDefault="00EB136A" w:rsidP="00EB136A">
            <w:pPr>
              <w:jc w:val="center"/>
              <w:rPr>
                <w:color w:val="0D0D0D" w:themeColor="text1" w:themeTint="F2"/>
                <w:sz w:val="22"/>
                <w:szCs w:val="22"/>
              </w:rPr>
            </w:pPr>
            <w:r w:rsidRPr="00AC1CF8">
              <w:rPr>
                <w:color w:val="000000"/>
                <w:sz w:val="22"/>
                <w:szCs w:val="22"/>
              </w:rPr>
              <w:t>.118</w:t>
            </w:r>
          </w:p>
        </w:tc>
        <w:tc>
          <w:tcPr>
            <w:tcW w:w="1581" w:type="dxa"/>
            <w:vAlign w:val="bottom"/>
          </w:tcPr>
          <w:p w14:paraId="50FC2DF5" w14:textId="77777777" w:rsidR="00EB136A" w:rsidRPr="00AC1CF8" w:rsidRDefault="00EB136A" w:rsidP="00EB136A">
            <w:pPr>
              <w:jc w:val="center"/>
              <w:rPr>
                <w:color w:val="0D0D0D" w:themeColor="text1" w:themeTint="F2"/>
                <w:sz w:val="22"/>
                <w:szCs w:val="22"/>
              </w:rPr>
            </w:pPr>
            <w:r w:rsidRPr="00AC1CF8">
              <w:rPr>
                <w:color w:val="000000"/>
                <w:sz w:val="22"/>
                <w:szCs w:val="22"/>
              </w:rPr>
              <w:t>-0.684</w:t>
            </w:r>
          </w:p>
        </w:tc>
        <w:tc>
          <w:tcPr>
            <w:tcW w:w="1376" w:type="dxa"/>
            <w:vAlign w:val="bottom"/>
          </w:tcPr>
          <w:p w14:paraId="757BE8A4" w14:textId="77777777" w:rsidR="00EB136A" w:rsidRPr="00AC1CF8" w:rsidRDefault="00EB136A" w:rsidP="00EB136A">
            <w:pPr>
              <w:jc w:val="center"/>
              <w:rPr>
                <w:color w:val="0D0D0D" w:themeColor="text1" w:themeTint="F2"/>
                <w:sz w:val="22"/>
                <w:szCs w:val="22"/>
              </w:rPr>
            </w:pPr>
            <w:r w:rsidRPr="00AC1CF8">
              <w:rPr>
                <w:color w:val="000000"/>
                <w:sz w:val="22"/>
                <w:szCs w:val="22"/>
              </w:rPr>
              <w:t>6.075</w:t>
            </w:r>
          </w:p>
        </w:tc>
      </w:tr>
      <w:tr w:rsidR="00EB136A" w:rsidRPr="00AC1CF8" w14:paraId="42BA38D0" w14:textId="77777777" w:rsidTr="00EB136A">
        <w:tc>
          <w:tcPr>
            <w:tcW w:w="1786" w:type="dxa"/>
          </w:tcPr>
          <w:p w14:paraId="5B85015E" w14:textId="77777777" w:rsidR="00EB136A" w:rsidRPr="00AC1CF8" w:rsidRDefault="00EB136A" w:rsidP="00EB136A">
            <w:pPr>
              <w:jc w:val="both"/>
              <w:rPr>
                <w:color w:val="0D0D0D" w:themeColor="text1" w:themeTint="F2"/>
                <w:sz w:val="22"/>
                <w:szCs w:val="22"/>
              </w:rPr>
            </w:pPr>
          </w:p>
        </w:tc>
        <w:tc>
          <w:tcPr>
            <w:tcW w:w="1539" w:type="dxa"/>
            <w:vAlign w:val="bottom"/>
          </w:tcPr>
          <w:p w14:paraId="18924952" w14:textId="77777777" w:rsidR="00EB136A" w:rsidRPr="00AC1CF8" w:rsidRDefault="00EB136A" w:rsidP="00EB136A">
            <w:pPr>
              <w:jc w:val="center"/>
              <w:rPr>
                <w:color w:val="0D0D0D" w:themeColor="text1" w:themeTint="F2"/>
                <w:sz w:val="22"/>
                <w:szCs w:val="22"/>
              </w:rPr>
            </w:pPr>
          </w:p>
        </w:tc>
        <w:tc>
          <w:tcPr>
            <w:tcW w:w="1509" w:type="dxa"/>
            <w:vAlign w:val="bottom"/>
          </w:tcPr>
          <w:p w14:paraId="3F137DEB" w14:textId="77777777" w:rsidR="00EB136A" w:rsidRPr="00AC1CF8" w:rsidRDefault="00EB136A" w:rsidP="00EB136A">
            <w:pPr>
              <w:jc w:val="center"/>
              <w:rPr>
                <w:color w:val="0D0D0D" w:themeColor="text1" w:themeTint="F2"/>
                <w:sz w:val="22"/>
                <w:szCs w:val="22"/>
              </w:rPr>
            </w:pPr>
          </w:p>
        </w:tc>
        <w:tc>
          <w:tcPr>
            <w:tcW w:w="1569" w:type="dxa"/>
            <w:vAlign w:val="bottom"/>
          </w:tcPr>
          <w:p w14:paraId="69D283E0" w14:textId="77777777" w:rsidR="00EB136A" w:rsidRPr="00AC1CF8" w:rsidRDefault="00EB136A" w:rsidP="00EB136A">
            <w:pPr>
              <w:jc w:val="center"/>
              <w:rPr>
                <w:color w:val="0D0D0D" w:themeColor="text1" w:themeTint="F2"/>
                <w:sz w:val="22"/>
                <w:szCs w:val="22"/>
              </w:rPr>
            </w:pPr>
          </w:p>
        </w:tc>
        <w:tc>
          <w:tcPr>
            <w:tcW w:w="1581" w:type="dxa"/>
            <w:vAlign w:val="bottom"/>
          </w:tcPr>
          <w:p w14:paraId="4C1A0A9B" w14:textId="77777777" w:rsidR="00EB136A" w:rsidRPr="00AC1CF8" w:rsidRDefault="00EB136A" w:rsidP="00EB136A">
            <w:pPr>
              <w:jc w:val="center"/>
              <w:rPr>
                <w:color w:val="0D0D0D" w:themeColor="text1" w:themeTint="F2"/>
                <w:sz w:val="22"/>
                <w:szCs w:val="22"/>
              </w:rPr>
            </w:pPr>
          </w:p>
        </w:tc>
        <w:tc>
          <w:tcPr>
            <w:tcW w:w="1376" w:type="dxa"/>
            <w:vAlign w:val="bottom"/>
          </w:tcPr>
          <w:p w14:paraId="1E15BB2C" w14:textId="77777777" w:rsidR="00EB136A" w:rsidRPr="00AC1CF8" w:rsidRDefault="00EB136A" w:rsidP="00EB136A">
            <w:pPr>
              <w:jc w:val="center"/>
              <w:rPr>
                <w:color w:val="0D0D0D" w:themeColor="text1" w:themeTint="F2"/>
                <w:sz w:val="22"/>
                <w:szCs w:val="22"/>
              </w:rPr>
            </w:pPr>
          </w:p>
        </w:tc>
      </w:tr>
      <w:tr w:rsidR="00EB136A" w:rsidRPr="00AC1CF8" w14:paraId="7F895E25" w14:textId="77777777" w:rsidTr="00EB136A">
        <w:tc>
          <w:tcPr>
            <w:tcW w:w="1786" w:type="dxa"/>
          </w:tcPr>
          <w:p w14:paraId="7D225561"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293277EE" w14:textId="77777777" w:rsidR="00EB136A" w:rsidRPr="00AC1CF8" w:rsidRDefault="00EB136A" w:rsidP="00EB136A">
            <w:pPr>
              <w:jc w:val="center"/>
              <w:rPr>
                <w:color w:val="0D0D0D" w:themeColor="text1" w:themeTint="F2"/>
                <w:sz w:val="22"/>
                <w:szCs w:val="22"/>
              </w:rPr>
            </w:pPr>
            <w:r w:rsidRPr="00AC1CF8">
              <w:rPr>
                <w:color w:val="000000"/>
                <w:sz w:val="22"/>
                <w:szCs w:val="22"/>
              </w:rPr>
              <w:t>-1.600</w:t>
            </w:r>
          </w:p>
        </w:tc>
        <w:tc>
          <w:tcPr>
            <w:tcW w:w="1509" w:type="dxa"/>
            <w:vAlign w:val="bottom"/>
          </w:tcPr>
          <w:p w14:paraId="102FAB86" w14:textId="77777777" w:rsidR="00EB136A" w:rsidRPr="00AC1CF8" w:rsidRDefault="00EB136A" w:rsidP="00EB136A">
            <w:pPr>
              <w:jc w:val="center"/>
              <w:rPr>
                <w:color w:val="0D0D0D" w:themeColor="text1" w:themeTint="F2"/>
                <w:sz w:val="22"/>
                <w:szCs w:val="22"/>
              </w:rPr>
            </w:pPr>
            <w:r w:rsidRPr="00AC1CF8">
              <w:rPr>
                <w:color w:val="000000"/>
                <w:sz w:val="22"/>
                <w:szCs w:val="22"/>
              </w:rPr>
              <w:t>0.557</w:t>
            </w:r>
          </w:p>
        </w:tc>
        <w:tc>
          <w:tcPr>
            <w:tcW w:w="1569" w:type="dxa"/>
            <w:vAlign w:val="bottom"/>
          </w:tcPr>
          <w:p w14:paraId="0FD3E0CA" w14:textId="7E875713" w:rsidR="00EB136A" w:rsidRPr="00AC1CF8" w:rsidRDefault="00EB136A" w:rsidP="00EB136A">
            <w:pPr>
              <w:jc w:val="center"/>
              <w:rPr>
                <w:color w:val="0D0D0D" w:themeColor="text1" w:themeTint="F2"/>
                <w:sz w:val="22"/>
                <w:szCs w:val="22"/>
              </w:rPr>
            </w:pPr>
            <w:r w:rsidRPr="00AC1CF8">
              <w:rPr>
                <w:color w:val="000000"/>
                <w:sz w:val="22"/>
                <w:szCs w:val="22"/>
              </w:rPr>
              <w:t>.004**</w:t>
            </w:r>
          </w:p>
        </w:tc>
        <w:tc>
          <w:tcPr>
            <w:tcW w:w="1581" w:type="dxa"/>
            <w:vAlign w:val="bottom"/>
          </w:tcPr>
          <w:p w14:paraId="4E636632" w14:textId="77777777" w:rsidR="00EB136A" w:rsidRPr="00AC1CF8" w:rsidRDefault="00EB136A" w:rsidP="00EB136A">
            <w:pPr>
              <w:jc w:val="center"/>
              <w:rPr>
                <w:color w:val="0D0D0D" w:themeColor="text1" w:themeTint="F2"/>
                <w:sz w:val="22"/>
                <w:szCs w:val="22"/>
              </w:rPr>
            </w:pPr>
            <w:r w:rsidRPr="00AC1CF8">
              <w:rPr>
                <w:color w:val="000000"/>
                <w:sz w:val="22"/>
                <w:szCs w:val="22"/>
              </w:rPr>
              <w:t>-2.695</w:t>
            </w:r>
          </w:p>
        </w:tc>
        <w:tc>
          <w:tcPr>
            <w:tcW w:w="1376" w:type="dxa"/>
            <w:vAlign w:val="bottom"/>
          </w:tcPr>
          <w:p w14:paraId="56546A93" w14:textId="77777777" w:rsidR="00EB136A" w:rsidRPr="00AC1CF8" w:rsidRDefault="00EB136A" w:rsidP="00EB136A">
            <w:pPr>
              <w:jc w:val="center"/>
              <w:rPr>
                <w:color w:val="0D0D0D" w:themeColor="text1" w:themeTint="F2"/>
                <w:sz w:val="22"/>
                <w:szCs w:val="22"/>
              </w:rPr>
            </w:pPr>
            <w:r w:rsidRPr="00AC1CF8">
              <w:rPr>
                <w:color w:val="000000"/>
                <w:sz w:val="22"/>
                <w:szCs w:val="22"/>
              </w:rPr>
              <w:t>-0.505</w:t>
            </w:r>
          </w:p>
        </w:tc>
      </w:tr>
      <w:tr w:rsidR="00EB136A" w:rsidRPr="00AC1CF8" w14:paraId="51C1544B" w14:textId="77777777" w:rsidTr="00EB136A">
        <w:tc>
          <w:tcPr>
            <w:tcW w:w="1786" w:type="dxa"/>
          </w:tcPr>
          <w:p w14:paraId="53ED9BFD" w14:textId="77777777" w:rsidR="00EB136A" w:rsidRPr="00AC1CF8" w:rsidRDefault="00EB136A" w:rsidP="00EB136A">
            <w:pPr>
              <w:jc w:val="both"/>
              <w:rPr>
                <w:color w:val="0D0D0D" w:themeColor="text1" w:themeTint="F2"/>
                <w:sz w:val="22"/>
                <w:szCs w:val="22"/>
              </w:rPr>
            </w:pPr>
          </w:p>
        </w:tc>
        <w:tc>
          <w:tcPr>
            <w:tcW w:w="1539" w:type="dxa"/>
            <w:vAlign w:val="bottom"/>
          </w:tcPr>
          <w:p w14:paraId="5D861E23" w14:textId="77777777" w:rsidR="00EB136A" w:rsidRPr="00AC1CF8" w:rsidRDefault="00EB136A" w:rsidP="00EB136A">
            <w:pPr>
              <w:jc w:val="center"/>
              <w:rPr>
                <w:color w:val="0D0D0D" w:themeColor="text1" w:themeTint="F2"/>
                <w:sz w:val="22"/>
                <w:szCs w:val="22"/>
              </w:rPr>
            </w:pPr>
          </w:p>
        </w:tc>
        <w:tc>
          <w:tcPr>
            <w:tcW w:w="1509" w:type="dxa"/>
            <w:vAlign w:val="bottom"/>
          </w:tcPr>
          <w:p w14:paraId="7D3F0DC3" w14:textId="77777777" w:rsidR="00EB136A" w:rsidRPr="00AC1CF8" w:rsidRDefault="00EB136A" w:rsidP="00EB136A">
            <w:pPr>
              <w:jc w:val="center"/>
              <w:rPr>
                <w:color w:val="0D0D0D" w:themeColor="text1" w:themeTint="F2"/>
                <w:sz w:val="22"/>
                <w:szCs w:val="22"/>
              </w:rPr>
            </w:pPr>
          </w:p>
        </w:tc>
        <w:tc>
          <w:tcPr>
            <w:tcW w:w="1569" w:type="dxa"/>
            <w:vAlign w:val="bottom"/>
          </w:tcPr>
          <w:p w14:paraId="76FFE500" w14:textId="77777777" w:rsidR="00EB136A" w:rsidRPr="00AC1CF8" w:rsidRDefault="00EB136A" w:rsidP="00EB136A">
            <w:pPr>
              <w:jc w:val="center"/>
              <w:rPr>
                <w:color w:val="0D0D0D" w:themeColor="text1" w:themeTint="F2"/>
                <w:sz w:val="22"/>
                <w:szCs w:val="22"/>
              </w:rPr>
            </w:pPr>
          </w:p>
        </w:tc>
        <w:tc>
          <w:tcPr>
            <w:tcW w:w="1581" w:type="dxa"/>
            <w:vAlign w:val="bottom"/>
          </w:tcPr>
          <w:p w14:paraId="5201383F"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13D79D7C"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4C5717CF" w14:textId="77777777" w:rsidTr="00EB136A">
        <w:tc>
          <w:tcPr>
            <w:tcW w:w="1786" w:type="dxa"/>
          </w:tcPr>
          <w:p w14:paraId="00CBAE92"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20F4CB0B" w14:textId="77777777" w:rsidR="00EB136A" w:rsidRPr="00AC1CF8" w:rsidRDefault="00EB136A" w:rsidP="00EB136A">
            <w:pPr>
              <w:jc w:val="center"/>
              <w:rPr>
                <w:color w:val="0D0D0D" w:themeColor="text1" w:themeTint="F2"/>
                <w:sz w:val="22"/>
                <w:szCs w:val="22"/>
              </w:rPr>
            </w:pPr>
          </w:p>
        </w:tc>
        <w:tc>
          <w:tcPr>
            <w:tcW w:w="1509" w:type="dxa"/>
            <w:vAlign w:val="bottom"/>
          </w:tcPr>
          <w:p w14:paraId="6A1E1AB8" w14:textId="77777777" w:rsidR="00EB136A" w:rsidRPr="00AC1CF8" w:rsidRDefault="00EB136A" w:rsidP="00EB136A">
            <w:pPr>
              <w:jc w:val="center"/>
              <w:rPr>
                <w:color w:val="0D0D0D" w:themeColor="text1" w:themeTint="F2"/>
                <w:sz w:val="22"/>
                <w:szCs w:val="22"/>
              </w:rPr>
            </w:pPr>
          </w:p>
        </w:tc>
        <w:tc>
          <w:tcPr>
            <w:tcW w:w="1569" w:type="dxa"/>
            <w:vAlign w:val="bottom"/>
          </w:tcPr>
          <w:p w14:paraId="1FF3F341" w14:textId="77777777" w:rsidR="00EB136A" w:rsidRPr="00AC1CF8" w:rsidRDefault="00EB136A" w:rsidP="00EB136A">
            <w:pPr>
              <w:jc w:val="center"/>
              <w:rPr>
                <w:color w:val="0D0D0D" w:themeColor="text1" w:themeTint="F2"/>
                <w:sz w:val="22"/>
                <w:szCs w:val="22"/>
              </w:rPr>
            </w:pPr>
          </w:p>
        </w:tc>
        <w:tc>
          <w:tcPr>
            <w:tcW w:w="1581" w:type="dxa"/>
            <w:vAlign w:val="bottom"/>
          </w:tcPr>
          <w:p w14:paraId="6CC7BDB5"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45C5B254"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34E8DE60" w14:textId="77777777" w:rsidTr="00EB136A">
        <w:tc>
          <w:tcPr>
            <w:tcW w:w="1786" w:type="dxa"/>
          </w:tcPr>
          <w:p w14:paraId="44392B21"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60385D0A" w14:textId="77777777" w:rsidR="00EB136A" w:rsidRPr="00AC1CF8" w:rsidRDefault="00EB136A" w:rsidP="00EB136A">
            <w:pPr>
              <w:jc w:val="center"/>
              <w:rPr>
                <w:color w:val="0D0D0D" w:themeColor="text1" w:themeTint="F2"/>
                <w:sz w:val="22"/>
                <w:szCs w:val="22"/>
              </w:rPr>
            </w:pPr>
            <w:r w:rsidRPr="00AC1CF8">
              <w:rPr>
                <w:color w:val="000000"/>
                <w:sz w:val="22"/>
                <w:szCs w:val="22"/>
              </w:rPr>
              <w:t>0.061</w:t>
            </w:r>
          </w:p>
        </w:tc>
        <w:tc>
          <w:tcPr>
            <w:tcW w:w="1509" w:type="dxa"/>
            <w:vAlign w:val="bottom"/>
          </w:tcPr>
          <w:p w14:paraId="6D56307B" w14:textId="77777777" w:rsidR="00EB136A" w:rsidRPr="00AC1CF8" w:rsidRDefault="00EB136A" w:rsidP="00EB136A">
            <w:pPr>
              <w:jc w:val="center"/>
              <w:rPr>
                <w:color w:val="0D0D0D" w:themeColor="text1" w:themeTint="F2"/>
                <w:sz w:val="22"/>
                <w:szCs w:val="22"/>
              </w:rPr>
            </w:pPr>
            <w:r w:rsidRPr="00AC1CF8">
              <w:rPr>
                <w:color w:val="000000"/>
                <w:sz w:val="22"/>
                <w:szCs w:val="22"/>
              </w:rPr>
              <w:t>1.082</w:t>
            </w:r>
          </w:p>
        </w:tc>
        <w:tc>
          <w:tcPr>
            <w:tcW w:w="1569" w:type="dxa"/>
            <w:vAlign w:val="bottom"/>
          </w:tcPr>
          <w:p w14:paraId="1E8ED573" w14:textId="29246139" w:rsidR="00EB136A" w:rsidRPr="00AC1CF8" w:rsidRDefault="00EB136A" w:rsidP="00EB136A">
            <w:pPr>
              <w:jc w:val="center"/>
              <w:rPr>
                <w:color w:val="0D0D0D" w:themeColor="text1" w:themeTint="F2"/>
                <w:sz w:val="22"/>
                <w:szCs w:val="22"/>
              </w:rPr>
            </w:pPr>
            <w:r w:rsidRPr="00AC1CF8">
              <w:rPr>
                <w:color w:val="000000"/>
                <w:sz w:val="22"/>
                <w:szCs w:val="22"/>
              </w:rPr>
              <w:t>.955</w:t>
            </w:r>
          </w:p>
        </w:tc>
        <w:tc>
          <w:tcPr>
            <w:tcW w:w="1581" w:type="dxa"/>
            <w:vAlign w:val="bottom"/>
          </w:tcPr>
          <w:p w14:paraId="689F4C81" w14:textId="77777777" w:rsidR="00EB136A" w:rsidRPr="00AC1CF8" w:rsidRDefault="00EB136A" w:rsidP="00EB136A">
            <w:pPr>
              <w:jc w:val="center"/>
              <w:rPr>
                <w:color w:val="0D0D0D" w:themeColor="text1" w:themeTint="F2"/>
                <w:sz w:val="22"/>
                <w:szCs w:val="22"/>
              </w:rPr>
            </w:pPr>
            <w:r w:rsidRPr="00AC1CF8">
              <w:rPr>
                <w:color w:val="000000"/>
                <w:sz w:val="22"/>
                <w:szCs w:val="22"/>
              </w:rPr>
              <w:t>-2.066</w:t>
            </w:r>
          </w:p>
        </w:tc>
        <w:tc>
          <w:tcPr>
            <w:tcW w:w="1376" w:type="dxa"/>
            <w:vAlign w:val="bottom"/>
          </w:tcPr>
          <w:p w14:paraId="4246E5C0" w14:textId="77777777" w:rsidR="00EB136A" w:rsidRPr="00AC1CF8" w:rsidRDefault="00EB136A" w:rsidP="00EB136A">
            <w:pPr>
              <w:jc w:val="center"/>
              <w:rPr>
                <w:color w:val="0D0D0D" w:themeColor="text1" w:themeTint="F2"/>
                <w:sz w:val="22"/>
                <w:szCs w:val="22"/>
              </w:rPr>
            </w:pPr>
            <w:r w:rsidRPr="00AC1CF8">
              <w:rPr>
                <w:color w:val="000000"/>
                <w:sz w:val="22"/>
                <w:szCs w:val="22"/>
              </w:rPr>
              <w:t>2.188</w:t>
            </w:r>
          </w:p>
        </w:tc>
      </w:tr>
      <w:tr w:rsidR="00EB136A" w:rsidRPr="00AC1CF8" w14:paraId="772C2CB7" w14:textId="77777777" w:rsidTr="00EB136A">
        <w:tc>
          <w:tcPr>
            <w:tcW w:w="1786" w:type="dxa"/>
          </w:tcPr>
          <w:p w14:paraId="64A7EABB" w14:textId="77777777" w:rsidR="00EB136A" w:rsidRPr="00AC1CF8" w:rsidRDefault="00EB136A" w:rsidP="00EB136A">
            <w:pPr>
              <w:jc w:val="both"/>
              <w:rPr>
                <w:color w:val="0D0D0D" w:themeColor="text1" w:themeTint="F2"/>
                <w:sz w:val="22"/>
                <w:szCs w:val="22"/>
              </w:rPr>
            </w:pPr>
          </w:p>
        </w:tc>
        <w:tc>
          <w:tcPr>
            <w:tcW w:w="1539" w:type="dxa"/>
            <w:vAlign w:val="bottom"/>
          </w:tcPr>
          <w:p w14:paraId="18E4EA51" w14:textId="77777777" w:rsidR="00EB136A" w:rsidRPr="00AC1CF8" w:rsidRDefault="00EB136A" w:rsidP="00EB136A">
            <w:pPr>
              <w:jc w:val="center"/>
              <w:rPr>
                <w:color w:val="0D0D0D" w:themeColor="text1" w:themeTint="F2"/>
                <w:sz w:val="22"/>
                <w:szCs w:val="22"/>
              </w:rPr>
            </w:pPr>
          </w:p>
        </w:tc>
        <w:tc>
          <w:tcPr>
            <w:tcW w:w="1509" w:type="dxa"/>
            <w:vAlign w:val="bottom"/>
          </w:tcPr>
          <w:p w14:paraId="20FDEBDC" w14:textId="77777777" w:rsidR="00EB136A" w:rsidRPr="00AC1CF8" w:rsidRDefault="00EB136A" w:rsidP="00EB136A">
            <w:pPr>
              <w:jc w:val="center"/>
              <w:rPr>
                <w:color w:val="0D0D0D" w:themeColor="text1" w:themeTint="F2"/>
                <w:sz w:val="22"/>
                <w:szCs w:val="22"/>
              </w:rPr>
            </w:pPr>
          </w:p>
        </w:tc>
        <w:tc>
          <w:tcPr>
            <w:tcW w:w="1569" w:type="dxa"/>
            <w:vAlign w:val="bottom"/>
          </w:tcPr>
          <w:p w14:paraId="484E26DF" w14:textId="77777777" w:rsidR="00EB136A" w:rsidRPr="00AC1CF8" w:rsidRDefault="00EB136A" w:rsidP="00EB136A">
            <w:pPr>
              <w:jc w:val="center"/>
              <w:rPr>
                <w:color w:val="0D0D0D" w:themeColor="text1" w:themeTint="F2"/>
                <w:sz w:val="22"/>
                <w:szCs w:val="22"/>
              </w:rPr>
            </w:pPr>
          </w:p>
        </w:tc>
        <w:tc>
          <w:tcPr>
            <w:tcW w:w="1581" w:type="dxa"/>
            <w:vAlign w:val="bottom"/>
          </w:tcPr>
          <w:p w14:paraId="79360B94" w14:textId="77777777" w:rsidR="00EB136A" w:rsidRPr="00AC1CF8" w:rsidRDefault="00EB136A" w:rsidP="00EB136A">
            <w:pPr>
              <w:jc w:val="center"/>
              <w:rPr>
                <w:color w:val="0D0D0D" w:themeColor="text1" w:themeTint="F2"/>
                <w:sz w:val="22"/>
                <w:szCs w:val="22"/>
              </w:rPr>
            </w:pPr>
          </w:p>
        </w:tc>
        <w:tc>
          <w:tcPr>
            <w:tcW w:w="1376" w:type="dxa"/>
            <w:vAlign w:val="bottom"/>
          </w:tcPr>
          <w:p w14:paraId="2967336A" w14:textId="77777777" w:rsidR="00EB136A" w:rsidRPr="00AC1CF8" w:rsidRDefault="00EB136A" w:rsidP="00EB136A">
            <w:pPr>
              <w:jc w:val="center"/>
              <w:rPr>
                <w:color w:val="0D0D0D" w:themeColor="text1" w:themeTint="F2"/>
                <w:sz w:val="22"/>
                <w:szCs w:val="22"/>
              </w:rPr>
            </w:pPr>
          </w:p>
        </w:tc>
      </w:tr>
      <w:tr w:rsidR="00EB136A" w:rsidRPr="00AC1CF8" w14:paraId="34495381" w14:textId="77777777" w:rsidTr="00EB136A">
        <w:tc>
          <w:tcPr>
            <w:tcW w:w="1786" w:type="dxa"/>
            <w:vAlign w:val="bottom"/>
          </w:tcPr>
          <w:p w14:paraId="74BC660F" w14:textId="77777777" w:rsidR="00EB136A" w:rsidRPr="00AC1CF8" w:rsidRDefault="00EB136A" w:rsidP="00EB136A">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7AA437C5" w14:textId="77777777" w:rsidR="00EB136A" w:rsidRPr="00AC1CF8" w:rsidRDefault="00EB136A" w:rsidP="00EB136A">
            <w:pPr>
              <w:jc w:val="center"/>
              <w:rPr>
                <w:color w:val="0D0D0D" w:themeColor="text1" w:themeTint="F2"/>
                <w:sz w:val="22"/>
                <w:szCs w:val="22"/>
              </w:rPr>
            </w:pPr>
            <w:r w:rsidRPr="00AC1CF8">
              <w:rPr>
                <w:color w:val="000000"/>
                <w:sz w:val="22"/>
                <w:szCs w:val="22"/>
              </w:rPr>
              <w:t>-0.086</w:t>
            </w:r>
          </w:p>
        </w:tc>
        <w:tc>
          <w:tcPr>
            <w:tcW w:w="1509" w:type="dxa"/>
            <w:vAlign w:val="bottom"/>
          </w:tcPr>
          <w:p w14:paraId="08FC772E" w14:textId="77777777" w:rsidR="00EB136A" w:rsidRPr="00AC1CF8" w:rsidRDefault="00EB136A" w:rsidP="00EB136A">
            <w:pPr>
              <w:jc w:val="center"/>
              <w:rPr>
                <w:color w:val="0D0D0D" w:themeColor="text1" w:themeTint="F2"/>
                <w:sz w:val="22"/>
                <w:szCs w:val="22"/>
              </w:rPr>
            </w:pPr>
            <w:r w:rsidRPr="00AC1CF8">
              <w:rPr>
                <w:color w:val="000000"/>
                <w:sz w:val="22"/>
                <w:szCs w:val="22"/>
              </w:rPr>
              <w:t>0.039</w:t>
            </w:r>
          </w:p>
        </w:tc>
        <w:tc>
          <w:tcPr>
            <w:tcW w:w="1569" w:type="dxa"/>
            <w:vAlign w:val="bottom"/>
          </w:tcPr>
          <w:p w14:paraId="5874E7DE" w14:textId="73B2A225" w:rsidR="00EB136A" w:rsidRPr="00AC1CF8" w:rsidRDefault="00EB136A" w:rsidP="00EB136A">
            <w:pPr>
              <w:jc w:val="center"/>
              <w:rPr>
                <w:color w:val="0D0D0D" w:themeColor="text1" w:themeTint="F2"/>
                <w:sz w:val="22"/>
                <w:szCs w:val="22"/>
              </w:rPr>
            </w:pPr>
            <w:r w:rsidRPr="00AC1CF8">
              <w:rPr>
                <w:color w:val="000000"/>
                <w:sz w:val="22"/>
                <w:szCs w:val="22"/>
              </w:rPr>
              <w:t>.029**</w:t>
            </w:r>
          </w:p>
        </w:tc>
        <w:tc>
          <w:tcPr>
            <w:tcW w:w="1581" w:type="dxa"/>
            <w:vAlign w:val="bottom"/>
          </w:tcPr>
          <w:p w14:paraId="17F0066B" w14:textId="77777777" w:rsidR="00EB136A" w:rsidRPr="00AC1CF8" w:rsidRDefault="00EB136A" w:rsidP="00EB136A">
            <w:pPr>
              <w:jc w:val="center"/>
              <w:rPr>
                <w:color w:val="0D0D0D" w:themeColor="text1" w:themeTint="F2"/>
                <w:sz w:val="22"/>
                <w:szCs w:val="22"/>
              </w:rPr>
            </w:pPr>
            <w:r w:rsidRPr="00AC1CF8">
              <w:rPr>
                <w:color w:val="000000"/>
                <w:sz w:val="22"/>
                <w:szCs w:val="22"/>
              </w:rPr>
              <w:t>-0.164</w:t>
            </w:r>
          </w:p>
        </w:tc>
        <w:tc>
          <w:tcPr>
            <w:tcW w:w="1376" w:type="dxa"/>
            <w:vAlign w:val="bottom"/>
          </w:tcPr>
          <w:p w14:paraId="6E32F762" w14:textId="77777777" w:rsidR="00EB136A" w:rsidRPr="00AC1CF8" w:rsidRDefault="00EB136A" w:rsidP="00EB136A">
            <w:pPr>
              <w:jc w:val="center"/>
              <w:rPr>
                <w:color w:val="0D0D0D" w:themeColor="text1" w:themeTint="F2"/>
                <w:sz w:val="22"/>
                <w:szCs w:val="22"/>
              </w:rPr>
            </w:pPr>
            <w:r w:rsidRPr="00AC1CF8">
              <w:rPr>
                <w:color w:val="000000"/>
                <w:sz w:val="22"/>
                <w:szCs w:val="22"/>
              </w:rPr>
              <w:t>-0.009</w:t>
            </w:r>
          </w:p>
        </w:tc>
      </w:tr>
      <w:tr w:rsidR="00EB136A" w:rsidRPr="00AC1CF8" w14:paraId="0E221DF6" w14:textId="77777777" w:rsidTr="00EB136A">
        <w:tc>
          <w:tcPr>
            <w:tcW w:w="1786" w:type="dxa"/>
            <w:vAlign w:val="bottom"/>
          </w:tcPr>
          <w:p w14:paraId="7C153ABA" w14:textId="77777777" w:rsidR="00EB136A" w:rsidRPr="00AC1CF8" w:rsidRDefault="00EB136A" w:rsidP="00EB136A">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557ADA9E" w14:textId="77777777" w:rsidR="00EB136A" w:rsidRPr="00AC1CF8" w:rsidRDefault="00EB136A" w:rsidP="00EB136A">
            <w:pPr>
              <w:jc w:val="center"/>
              <w:rPr>
                <w:color w:val="0D0D0D" w:themeColor="text1" w:themeTint="F2"/>
                <w:sz w:val="22"/>
                <w:szCs w:val="22"/>
              </w:rPr>
            </w:pPr>
            <w:r w:rsidRPr="00AC1CF8">
              <w:rPr>
                <w:color w:val="000000"/>
                <w:sz w:val="22"/>
                <w:szCs w:val="22"/>
              </w:rPr>
              <w:t>-0.337</w:t>
            </w:r>
          </w:p>
        </w:tc>
        <w:tc>
          <w:tcPr>
            <w:tcW w:w="1509" w:type="dxa"/>
            <w:vAlign w:val="bottom"/>
          </w:tcPr>
          <w:p w14:paraId="6521D2B6" w14:textId="77777777" w:rsidR="00EB136A" w:rsidRPr="00AC1CF8" w:rsidRDefault="00EB136A" w:rsidP="00EB136A">
            <w:pPr>
              <w:jc w:val="center"/>
              <w:rPr>
                <w:color w:val="0D0D0D" w:themeColor="text1" w:themeTint="F2"/>
                <w:sz w:val="22"/>
                <w:szCs w:val="22"/>
              </w:rPr>
            </w:pPr>
            <w:r w:rsidRPr="00AC1CF8">
              <w:rPr>
                <w:color w:val="000000"/>
                <w:sz w:val="22"/>
                <w:szCs w:val="22"/>
              </w:rPr>
              <w:t>0.433</w:t>
            </w:r>
          </w:p>
        </w:tc>
        <w:tc>
          <w:tcPr>
            <w:tcW w:w="1569" w:type="dxa"/>
            <w:vAlign w:val="bottom"/>
          </w:tcPr>
          <w:p w14:paraId="5D9D7EDC" w14:textId="27034880" w:rsidR="00EB136A" w:rsidRPr="00AC1CF8" w:rsidRDefault="00EB136A" w:rsidP="00EB136A">
            <w:pPr>
              <w:jc w:val="center"/>
              <w:rPr>
                <w:color w:val="0D0D0D" w:themeColor="text1" w:themeTint="F2"/>
                <w:sz w:val="22"/>
                <w:szCs w:val="22"/>
              </w:rPr>
            </w:pPr>
            <w:r w:rsidRPr="00AC1CF8">
              <w:rPr>
                <w:color w:val="000000"/>
                <w:sz w:val="22"/>
                <w:szCs w:val="22"/>
              </w:rPr>
              <w:t>.437</w:t>
            </w:r>
          </w:p>
        </w:tc>
        <w:tc>
          <w:tcPr>
            <w:tcW w:w="1581" w:type="dxa"/>
            <w:vAlign w:val="bottom"/>
          </w:tcPr>
          <w:p w14:paraId="7E18A997" w14:textId="77777777" w:rsidR="00EB136A" w:rsidRPr="00AC1CF8" w:rsidRDefault="00EB136A" w:rsidP="00EB136A">
            <w:pPr>
              <w:jc w:val="center"/>
              <w:rPr>
                <w:color w:val="0D0D0D" w:themeColor="text1" w:themeTint="F2"/>
                <w:sz w:val="22"/>
                <w:szCs w:val="22"/>
              </w:rPr>
            </w:pPr>
            <w:r w:rsidRPr="00AC1CF8">
              <w:rPr>
                <w:color w:val="000000"/>
                <w:sz w:val="22"/>
                <w:szCs w:val="22"/>
              </w:rPr>
              <w:t>-1.188</w:t>
            </w:r>
          </w:p>
        </w:tc>
        <w:tc>
          <w:tcPr>
            <w:tcW w:w="1376" w:type="dxa"/>
            <w:vAlign w:val="bottom"/>
          </w:tcPr>
          <w:p w14:paraId="132F06BC" w14:textId="77777777" w:rsidR="00EB136A" w:rsidRPr="00AC1CF8" w:rsidRDefault="00EB136A" w:rsidP="00EB136A">
            <w:pPr>
              <w:jc w:val="center"/>
              <w:rPr>
                <w:color w:val="0D0D0D" w:themeColor="text1" w:themeTint="F2"/>
                <w:sz w:val="22"/>
                <w:szCs w:val="22"/>
              </w:rPr>
            </w:pPr>
            <w:r w:rsidRPr="00AC1CF8">
              <w:rPr>
                <w:color w:val="000000"/>
                <w:sz w:val="22"/>
                <w:szCs w:val="22"/>
              </w:rPr>
              <w:t>0.514</w:t>
            </w:r>
          </w:p>
        </w:tc>
      </w:tr>
      <w:tr w:rsidR="00EB136A" w:rsidRPr="00AC1CF8" w14:paraId="73355009" w14:textId="77777777" w:rsidTr="00EB136A">
        <w:tc>
          <w:tcPr>
            <w:tcW w:w="1786" w:type="dxa"/>
            <w:vAlign w:val="bottom"/>
          </w:tcPr>
          <w:p w14:paraId="4DE41AAB" w14:textId="77777777" w:rsidR="00EB136A" w:rsidRPr="00AC1CF8" w:rsidRDefault="00EB136A" w:rsidP="00EB136A">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42DFE3B8" w14:textId="77777777" w:rsidR="00EB136A" w:rsidRPr="00AC1CF8" w:rsidRDefault="00EB136A" w:rsidP="00EB136A">
            <w:pPr>
              <w:jc w:val="center"/>
              <w:rPr>
                <w:color w:val="0D0D0D" w:themeColor="text1" w:themeTint="F2"/>
                <w:sz w:val="22"/>
                <w:szCs w:val="22"/>
              </w:rPr>
            </w:pPr>
            <w:r w:rsidRPr="00AC1CF8">
              <w:rPr>
                <w:color w:val="000000"/>
                <w:sz w:val="22"/>
                <w:szCs w:val="22"/>
              </w:rPr>
              <w:t>0.092</w:t>
            </w:r>
          </w:p>
        </w:tc>
        <w:tc>
          <w:tcPr>
            <w:tcW w:w="1509" w:type="dxa"/>
            <w:vAlign w:val="bottom"/>
          </w:tcPr>
          <w:p w14:paraId="222FDC44" w14:textId="77777777" w:rsidR="00EB136A" w:rsidRPr="00AC1CF8" w:rsidRDefault="00EB136A" w:rsidP="00EB136A">
            <w:pPr>
              <w:jc w:val="center"/>
              <w:rPr>
                <w:color w:val="0D0D0D" w:themeColor="text1" w:themeTint="F2"/>
                <w:sz w:val="22"/>
                <w:szCs w:val="22"/>
              </w:rPr>
            </w:pPr>
            <w:r w:rsidRPr="00AC1CF8">
              <w:rPr>
                <w:color w:val="000000"/>
                <w:sz w:val="22"/>
                <w:szCs w:val="22"/>
              </w:rPr>
              <w:t>0.202</w:t>
            </w:r>
          </w:p>
        </w:tc>
        <w:tc>
          <w:tcPr>
            <w:tcW w:w="1569" w:type="dxa"/>
            <w:vAlign w:val="bottom"/>
          </w:tcPr>
          <w:p w14:paraId="2121EF0D" w14:textId="44010F12" w:rsidR="00EB136A" w:rsidRPr="00AC1CF8" w:rsidRDefault="00EB136A" w:rsidP="00EB136A">
            <w:pPr>
              <w:jc w:val="center"/>
              <w:rPr>
                <w:color w:val="0D0D0D" w:themeColor="text1" w:themeTint="F2"/>
                <w:sz w:val="22"/>
                <w:szCs w:val="22"/>
              </w:rPr>
            </w:pPr>
            <w:r w:rsidRPr="00AC1CF8">
              <w:rPr>
                <w:color w:val="000000"/>
                <w:sz w:val="22"/>
                <w:szCs w:val="22"/>
              </w:rPr>
              <w:t>.649</w:t>
            </w:r>
          </w:p>
        </w:tc>
        <w:tc>
          <w:tcPr>
            <w:tcW w:w="1581" w:type="dxa"/>
            <w:vAlign w:val="bottom"/>
          </w:tcPr>
          <w:p w14:paraId="2DDC911A" w14:textId="77777777" w:rsidR="00EB136A" w:rsidRPr="00AC1CF8" w:rsidRDefault="00EB136A" w:rsidP="00EB136A">
            <w:pPr>
              <w:jc w:val="center"/>
              <w:rPr>
                <w:color w:val="0D0D0D" w:themeColor="text1" w:themeTint="F2"/>
                <w:sz w:val="22"/>
                <w:szCs w:val="22"/>
              </w:rPr>
            </w:pPr>
            <w:r w:rsidRPr="00AC1CF8">
              <w:rPr>
                <w:color w:val="000000"/>
                <w:sz w:val="22"/>
                <w:szCs w:val="22"/>
              </w:rPr>
              <w:t>-0.305</w:t>
            </w:r>
          </w:p>
        </w:tc>
        <w:tc>
          <w:tcPr>
            <w:tcW w:w="1376" w:type="dxa"/>
            <w:vAlign w:val="bottom"/>
          </w:tcPr>
          <w:p w14:paraId="01B761F3" w14:textId="77777777" w:rsidR="00EB136A" w:rsidRPr="00AC1CF8" w:rsidRDefault="00EB136A" w:rsidP="00EB136A">
            <w:pPr>
              <w:jc w:val="center"/>
              <w:rPr>
                <w:color w:val="0D0D0D" w:themeColor="text1" w:themeTint="F2"/>
                <w:sz w:val="22"/>
                <w:szCs w:val="22"/>
              </w:rPr>
            </w:pPr>
            <w:r w:rsidRPr="00AC1CF8">
              <w:rPr>
                <w:color w:val="000000"/>
                <w:sz w:val="22"/>
                <w:szCs w:val="22"/>
              </w:rPr>
              <w:t>0.489</w:t>
            </w:r>
          </w:p>
        </w:tc>
      </w:tr>
      <w:tr w:rsidR="00EB136A" w:rsidRPr="00AC1CF8" w14:paraId="72B2DDF9" w14:textId="77777777" w:rsidTr="00EB136A">
        <w:tc>
          <w:tcPr>
            <w:tcW w:w="1786" w:type="dxa"/>
            <w:vAlign w:val="bottom"/>
          </w:tcPr>
          <w:p w14:paraId="5F4C6248" w14:textId="77777777" w:rsidR="00EB136A" w:rsidRPr="00AC1CF8" w:rsidRDefault="00EB136A" w:rsidP="00EB136A">
            <w:pPr>
              <w:jc w:val="both"/>
              <w:rPr>
                <w:color w:val="000000"/>
                <w:sz w:val="22"/>
                <w:szCs w:val="22"/>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10633C0D" w14:textId="77777777" w:rsidR="00EB136A" w:rsidRPr="00AC1CF8" w:rsidRDefault="00EB136A" w:rsidP="00EB136A">
            <w:pPr>
              <w:jc w:val="center"/>
              <w:rPr>
                <w:color w:val="000000"/>
                <w:sz w:val="22"/>
                <w:szCs w:val="22"/>
              </w:rPr>
            </w:pPr>
            <w:r w:rsidRPr="00AC1CF8">
              <w:rPr>
                <w:color w:val="000000"/>
                <w:sz w:val="22"/>
                <w:szCs w:val="22"/>
              </w:rPr>
              <w:t>-4.090</w:t>
            </w:r>
          </w:p>
        </w:tc>
        <w:tc>
          <w:tcPr>
            <w:tcW w:w="1509" w:type="dxa"/>
            <w:vAlign w:val="bottom"/>
          </w:tcPr>
          <w:p w14:paraId="4A0374AC" w14:textId="77777777" w:rsidR="00EB136A" w:rsidRPr="00AC1CF8" w:rsidRDefault="00EB136A" w:rsidP="00EB136A">
            <w:pPr>
              <w:jc w:val="center"/>
              <w:rPr>
                <w:color w:val="000000"/>
                <w:sz w:val="22"/>
                <w:szCs w:val="22"/>
              </w:rPr>
            </w:pPr>
            <w:r w:rsidRPr="00AC1CF8">
              <w:rPr>
                <w:color w:val="000000"/>
                <w:sz w:val="22"/>
                <w:szCs w:val="22"/>
              </w:rPr>
              <w:t>0.994</w:t>
            </w:r>
          </w:p>
        </w:tc>
        <w:tc>
          <w:tcPr>
            <w:tcW w:w="1569" w:type="dxa"/>
            <w:vAlign w:val="bottom"/>
          </w:tcPr>
          <w:p w14:paraId="019FBBF0" w14:textId="77AC04B2" w:rsidR="00EB136A" w:rsidRPr="00AC1CF8" w:rsidRDefault="00EB136A" w:rsidP="00EB136A">
            <w:pPr>
              <w:jc w:val="center"/>
              <w:rPr>
                <w:color w:val="000000"/>
                <w:sz w:val="22"/>
                <w:szCs w:val="22"/>
              </w:rPr>
            </w:pPr>
            <w:r w:rsidRPr="00AC1CF8">
              <w:rPr>
                <w:color w:val="000000"/>
                <w:sz w:val="22"/>
                <w:szCs w:val="22"/>
              </w:rPr>
              <w:t>.0001***</w:t>
            </w:r>
          </w:p>
        </w:tc>
        <w:tc>
          <w:tcPr>
            <w:tcW w:w="1581" w:type="dxa"/>
            <w:vAlign w:val="bottom"/>
          </w:tcPr>
          <w:p w14:paraId="67F9844E" w14:textId="77777777" w:rsidR="00EB136A" w:rsidRPr="00AC1CF8" w:rsidRDefault="00EB136A" w:rsidP="00EB136A">
            <w:pPr>
              <w:jc w:val="center"/>
              <w:rPr>
                <w:color w:val="000000"/>
                <w:sz w:val="22"/>
                <w:szCs w:val="22"/>
              </w:rPr>
            </w:pPr>
            <w:r w:rsidRPr="00AC1CF8">
              <w:rPr>
                <w:color w:val="000000"/>
                <w:sz w:val="22"/>
                <w:szCs w:val="22"/>
              </w:rPr>
              <w:t>-6.042</w:t>
            </w:r>
          </w:p>
        </w:tc>
        <w:tc>
          <w:tcPr>
            <w:tcW w:w="1376" w:type="dxa"/>
            <w:vAlign w:val="bottom"/>
          </w:tcPr>
          <w:p w14:paraId="6A55A549" w14:textId="77777777" w:rsidR="00EB136A" w:rsidRPr="00AC1CF8" w:rsidRDefault="00EB136A" w:rsidP="00EB136A">
            <w:pPr>
              <w:jc w:val="center"/>
              <w:rPr>
                <w:color w:val="000000"/>
                <w:sz w:val="22"/>
                <w:szCs w:val="22"/>
              </w:rPr>
            </w:pPr>
            <w:r w:rsidRPr="00AC1CF8">
              <w:rPr>
                <w:color w:val="000000"/>
                <w:sz w:val="22"/>
                <w:szCs w:val="22"/>
              </w:rPr>
              <w:t>-2.137</w:t>
            </w:r>
          </w:p>
        </w:tc>
      </w:tr>
      <w:tr w:rsidR="00EB136A" w:rsidRPr="00AC1CF8" w14:paraId="514DA2D5" w14:textId="77777777" w:rsidTr="00EB136A">
        <w:tc>
          <w:tcPr>
            <w:tcW w:w="1786" w:type="dxa"/>
            <w:vAlign w:val="bottom"/>
          </w:tcPr>
          <w:p w14:paraId="52FA8E58"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7133AD98" w14:textId="77777777" w:rsidR="00EB136A" w:rsidRPr="00AC1CF8" w:rsidRDefault="00EB136A" w:rsidP="00EB136A">
            <w:pPr>
              <w:jc w:val="center"/>
              <w:rPr>
                <w:color w:val="0D0D0D" w:themeColor="text1" w:themeTint="F2"/>
                <w:sz w:val="22"/>
                <w:szCs w:val="22"/>
              </w:rPr>
            </w:pPr>
            <w:r w:rsidRPr="00AC1CF8">
              <w:rPr>
                <w:color w:val="000000"/>
                <w:sz w:val="22"/>
                <w:szCs w:val="22"/>
              </w:rPr>
              <w:t>3.035</w:t>
            </w:r>
          </w:p>
        </w:tc>
        <w:tc>
          <w:tcPr>
            <w:tcW w:w="1509" w:type="dxa"/>
            <w:vAlign w:val="bottom"/>
          </w:tcPr>
          <w:p w14:paraId="66978213" w14:textId="77777777" w:rsidR="00EB136A" w:rsidRPr="00AC1CF8" w:rsidRDefault="00EB136A" w:rsidP="00EB136A">
            <w:pPr>
              <w:jc w:val="center"/>
              <w:rPr>
                <w:color w:val="0D0D0D" w:themeColor="text1" w:themeTint="F2"/>
                <w:sz w:val="22"/>
                <w:szCs w:val="22"/>
              </w:rPr>
            </w:pPr>
            <w:r w:rsidRPr="00AC1CF8">
              <w:rPr>
                <w:color w:val="000000"/>
                <w:sz w:val="22"/>
                <w:szCs w:val="22"/>
              </w:rPr>
              <w:t>1.245</w:t>
            </w:r>
          </w:p>
        </w:tc>
        <w:tc>
          <w:tcPr>
            <w:tcW w:w="1569" w:type="dxa"/>
            <w:vAlign w:val="bottom"/>
          </w:tcPr>
          <w:p w14:paraId="5D65F56E" w14:textId="1D3D14BB" w:rsidR="00EB136A" w:rsidRPr="00AC1CF8" w:rsidRDefault="00EB136A" w:rsidP="00EB136A">
            <w:pPr>
              <w:jc w:val="center"/>
              <w:rPr>
                <w:color w:val="0D0D0D" w:themeColor="text1" w:themeTint="F2"/>
                <w:sz w:val="22"/>
                <w:szCs w:val="22"/>
              </w:rPr>
            </w:pPr>
            <w:r w:rsidRPr="00AC1CF8">
              <w:rPr>
                <w:color w:val="000000"/>
                <w:sz w:val="22"/>
                <w:szCs w:val="22"/>
              </w:rPr>
              <w:t>.015**</w:t>
            </w:r>
          </w:p>
        </w:tc>
        <w:tc>
          <w:tcPr>
            <w:tcW w:w="1581" w:type="dxa"/>
            <w:vAlign w:val="bottom"/>
          </w:tcPr>
          <w:p w14:paraId="2B8577B2" w14:textId="77777777" w:rsidR="00EB136A" w:rsidRPr="00AC1CF8" w:rsidRDefault="00EB136A" w:rsidP="00EB136A">
            <w:pPr>
              <w:jc w:val="center"/>
              <w:rPr>
                <w:color w:val="0D0D0D" w:themeColor="text1" w:themeTint="F2"/>
                <w:sz w:val="22"/>
                <w:szCs w:val="22"/>
              </w:rPr>
            </w:pPr>
            <w:r w:rsidRPr="00AC1CF8">
              <w:rPr>
                <w:color w:val="000000"/>
                <w:sz w:val="22"/>
                <w:szCs w:val="22"/>
              </w:rPr>
              <w:t>0.588</w:t>
            </w:r>
          </w:p>
        </w:tc>
        <w:tc>
          <w:tcPr>
            <w:tcW w:w="1376" w:type="dxa"/>
            <w:vAlign w:val="bottom"/>
          </w:tcPr>
          <w:p w14:paraId="3A4DAF5F" w14:textId="77777777" w:rsidR="00EB136A" w:rsidRPr="00AC1CF8" w:rsidRDefault="00EB136A" w:rsidP="00EB136A">
            <w:pPr>
              <w:jc w:val="center"/>
              <w:rPr>
                <w:color w:val="0D0D0D" w:themeColor="text1" w:themeTint="F2"/>
                <w:sz w:val="22"/>
                <w:szCs w:val="22"/>
              </w:rPr>
            </w:pPr>
            <w:r w:rsidRPr="00AC1CF8">
              <w:rPr>
                <w:color w:val="000000"/>
                <w:sz w:val="22"/>
                <w:szCs w:val="22"/>
              </w:rPr>
              <w:t>5.482</w:t>
            </w:r>
          </w:p>
        </w:tc>
      </w:tr>
      <w:tr w:rsidR="00EB136A" w:rsidRPr="00AC1CF8" w14:paraId="113E137B" w14:textId="77777777" w:rsidTr="00EB136A">
        <w:tc>
          <w:tcPr>
            <w:tcW w:w="1786" w:type="dxa"/>
            <w:vAlign w:val="bottom"/>
          </w:tcPr>
          <w:p w14:paraId="2A6C9E9F"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240DFA0D" w14:textId="77777777" w:rsidR="00EB136A" w:rsidRPr="00AC1CF8" w:rsidRDefault="00EB136A" w:rsidP="00EB136A">
            <w:pPr>
              <w:jc w:val="center"/>
              <w:rPr>
                <w:color w:val="0D0D0D" w:themeColor="text1" w:themeTint="F2"/>
                <w:sz w:val="22"/>
                <w:szCs w:val="22"/>
              </w:rPr>
            </w:pPr>
            <w:r w:rsidRPr="00AC1CF8">
              <w:rPr>
                <w:color w:val="000000"/>
                <w:sz w:val="22"/>
                <w:szCs w:val="22"/>
              </w:rPr>
              <w:t>-5.509</w:t>
            </w:r>
          </w:p>
        </w:tc>
        <w:tc>
          <w:tcPr>
            <w:tcW w:w="1509" w:type="dxa"/>
            <w:vAlign w:val="bottom"/>
          </w:tcPr>
          <w:p w14:paraId="473E98B8" w14:textId="77777777" w:rsidR="00EB136A" w:rsidRPr="00AC1CF8" w:rsidRDefault="00EB136A" w:rsidP="00EB136A">
            <w:pPr>
              <w:jc w:val="center"/>
              <w:rPr>
                <w:color w:val="0D0D0D" w:themeColor="text1" w:themeTint="F2"/>
                <w:sz w:val="22"/>
                <w:szCs w:val="22"/>
              </w:rPr>
            </w:pPr>
            <w:r w:rsidRPr="00AC1CF8">
              <w:rPr>
                <w:color w:val="000000"/>
                <w:sz w:val="22"/>
                <w:szCs w:val="22"/>
              </w:rPr>
              <w:t>1.809</w:t>
            </w:r>
          </w:p>
        </w:tc>
        <w:tc>
          <w:tcPr>
            <w:tcW w:w="1569" w:type="dxa"/>
            <w:vAlign w:val="bottom"/>
          </w:tcPr>
          <w:p w14:paraId="47759612" w14:textId="4B510B58" w:rsidR="00EB136A" w:rsidRPr="00AC1CF8" w:rsidRDefault="00EB136A" w:rsidP="00EB136A">
            <w:pPr>
              <w:jc w:val="center"/>
              <w:rPr>
                <w:color w:val="0D0D0D" w:themeColor="text1" w:themeTint="F2"/>
                <w:sz w:val="22"/>
                <w:szCs w:val="22"/>
              </w:rPr>
            </w:pPr>
            <w:r w:rsidRPr="00AC1CF8">
              <w:rPr>
                <w:color w:val="000000"/>
                <w:sz w:val="22"/>
                <w:szCs w:val="22"/>
              </w:rPr>
              <w:t>.002**</w:t>
            </w:r>
          </w:p>
        </w:tc>
        <w:tc>
          <w:tcPr>
            <w:tcW w:w="1581" w:type="dxa"/>
            <w:vAlign w:val="bottom"/>
          </w:tcPr>
          <w:p w14:paraId="050B1878" w14:textId="77777777" w:rsidR="00EB136A" w:rsidRPr="00AC1CF8" w:rsidRDefault="00EB136A" w:rsidP="00EB136A">
            <w:pPr>
              <w:jc w:val="center"/>
              <w:rPr>
                <w:color w:val="0D0D0D" w:themeColor="text1" w:themeTint="F2"/>
                <w:sz w:val="22"/>
                <w:szCs w:val="22"/>
              </w:rPr>
            </w:pPr>
            <w:r w:rsidRPr="00AC1CF8">
              <w:rPr>
                <w:color w:val="000000"/>
                <w:sz w:val="22"/>
                <w:szCs w:val="22"/>
              </w:rPr>
              <w:t>-9.064</w:t>
            </w:r>
          </w:p>
        </w:tc>
        <w:tc>
          <w:tcPr>
            <w:tcW w:w="1376" w:type="dxa"/>
            <w:vAlign w:val="bottom"/>
          </w:tcPr>
          <w:p w14:paraId="15B6649A" w14:textId="77777777" w:rsidR="00EB136A" w:rsidRPr="00AC1CF8" w:rsidRDefault="00EB136A" w:rsidP="00EB136A">
            <w:pPr>
              <w:jc w:val="center"/>
              <w:rPr>
                <w:color w:val="0D0D0D" w:themeColor="text1" w:themeTint="F2"/>
                <w:sz w:val="22"/>
                <w:szCs w:val="22"/>
              </w:rPr>
            </w:pPr>
            <w:r w:rsidRPr="00AC1CF8">
              <w:rPr>
                <w:color w:val="000000"/>
                <w:sz w:val="22"/>
                <w:szCs w:val="22"/>
              </w:rPr>
              <w:t>-1.954</w:t>
            </w:r>
          </w:p>
        </w:tc>
      </w:tr>
      <w:tr w:rsidR="00EB136A" w:rsidRPr="00AC1CF8" w14:paraId="4A47914E" w14:textId="77777777" w:rsidTr="00EB136A">
        <w:tc>
          <w:tcPr>
            <w:tcW w:w="1786" w:type="dxa"/>
            <w:vAlign w:val="bottom"/>
          </w:tcPr>
          <w:p w14:paraId="157E1D9E" w14:textId="77777777" w:rsidR="00EB136A" w:rsidRPr="00AC1CF8" w:rsidRDefault="00EB136A" w:rsidP="00EB136A">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2242F843" w14:textId="77777777" w:rsidR="00EB136A" w:rsidRPr="00AC1CF8" w:rsidRDefault="00EB136A" w:rsidP="00EB136A">
            <w:pPr>
              <w:jc w:val="center"/>
              <w:rPr>
                <w:color w:val="0D0D0D" w:themeColor="text1" w:themeTint="F2"/>
                <w:sz w:val="22"/>
                <w:szCs w:val="22"/>
              </w:rPr>
            </w:pPr>
            <w:r w:rsidRPr="00AC1CF8">
              <w:rPr>
                <w:color w:val="000000"/>
                <w:sz w:val="22"/>
                <w:szCs w:val="22"/>
              </w:rPr>
              <w:t>-3.946</w:t>
            </w:r>
          </w:p>
        </w:tc>
        <w:tc>
          <w:tcPr>
            <w:tcW w:w="1509" w:type="dxa"/>
            <w:vAlign w:val="bottom"/>
          </w:tcPr>
          <w:p w14:paraId="7E3AEF36" w14:textId="77777777" w:rsidR="00EB136A" w:rsidRPr="00AC1CF8" w:rsidRDefault="00EB136A" w:rsidP="00EB136A">
            <w:pPr>
              <w:jc w:val="center"/>
              <w:rPr>
                <w:color w:val="0D0D0D" w:themeColor="text1" w:themeTint="F2"/>
                <w:sz w:val="22"/>
                <w:szCs w:val="22"/>
              </w:rPr>
            </w:pPr>
            <w:r w:rsidRPr="00AC1CF8">
              <w:rPr>
                <w:color w:val="000000"/>
                <w:sz w:val="22"/>
                <w:szCs w:val="22"/>
              </w:rPr>
              <w:t>0.418</w:t>
            </w:r>
          </w:p>
        </w:tc>
        <w:tc>
          <w:tcPr>
            <w:tcW w:w="1569" w:type="dxa"/>
            <w:vAlign w:val="bottom"/>
          </w:tcPr>
          <w:p w14:paraId="35F7F8C2" w14:textId="7F2D1EC2"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581" w:type="dxa"/>
            <w:vAlign w:val="bottom"/>
          </w:tcPr>
          <w:p w14:paraId="050EF3FC" w14:textId="77777777" w:rsidR="00EB136A" w:rsidRPr="00AC1CF8" w:rsidRDefault="00EB136A" w:rsidP="00EB136A">
            <w:pPr>
              <w:jc w:val="center"/>
              <w:rPr>
                <w:color w:val="0D0D0D" w:themeColor="text1" w:themeTint="F2"/>
                <w:sz w:val="22"/>
                <w:szCs w:val="22"/>
              </w:rPr>
            </w:pPr>
            <w:r w:rsidRPr="00AC1CF8">
              <w:rPr>
                <w:color w:val="000000"/>
                <w:sz w:val="22"/>
                <w:szCs w:val="22"/>
              </w:rPr>
              <w:t>-4.768</w:t>
            </w:r>
          </w:p>
        </w:tc>
        <w:tc>
          <w:tcPr>
            <w:tcW w:w="1376" w:type="dxa"/>
            <w:vAlign w:val="bottom"/>
          </w:tcPr>
          <w:p w14:paraId="29B2C54B" w14:textId="77777777" w:rsidR="00EB136A" w:rsidRPr="00AC1CF8" w:rsidRDefault="00EB136A" w:rsidP="00EB136A">
            <w:pPr>
              <w:jc w:val="center"/>
              <w:rPr>
                <w:color w:val="0D0D0D" w:themeColor="text1" w:themeTint="F2"/>
                <w:sz w:val="22"/>
                <w:szCs w:val="22"/>
              </w:rPr>
            </w:pPr>
            <w:r w:rsidRPr="00AC1CF8">
              <w:rPr>
                <w:color w:val="000000"/>
                <w:sz w:val="22"/>
                <w:szCs w:val="22"/>
              </w:rPr>
              <w:t>-3.125</w:t>
            </w:r>
          </w:p>
        </w:tc>
      </w:tr>
      <w:tr w:rsidR="00EB136A" w:rsidRPr="00AC1CF8" w14:paraId="6B58D27A" w14:textId="77777777" w:rsidTr="00EB136A">
        <w:tc>
          <w:tcPr>
            <w:tcW w:w="1786" w:type="dxa"/>
          </w:tcPr>
          <w:p w14:paraId="369E4CFB" w14:textId="77777777" w:rsidR="00EB136A" w:rsidRPr="00AC1CF8" w:rsidRDefault="00EB136A" w:rsidP="00EB136A">
            <w:pPr>
              <w:jc w:val="both"/>
              <w:rPr>
                <w:color w:val="0D0D0D" w:themeColor="text1" w:themeTint="F2"/>
                <w:sz w:val="22"/>
                <w:szCs w:val="22"/>
              </w:rPr>
            </w:pPr>
          </w:p>
        </w:tc>
        <w:tc>
          <w:tcPr>
            <w:tcW w:w="1539" w:type="dxa"/>
            <w:vAlign w:val="bottom"/>
          </w:tcPr>
          <w:p w14:paraId="71FC0562" w14:textId="77777777" w:rsidR="00EB136A" w:rsidRPr="00AC1CF8" w:rsidRDefault="00EB136A" w:rsidP="00EB136A">
            <w:pPr>
              <w:jc w:val="center"/>
              <w:rPr>
                <w:color w:val="000000"/>
                <w:sz w:val="22"/>
                <w:szCs w:val="22"/>
              </w:rPr>
            </w:pPr>
          </w:p>
        </w:tc>
        <w:tc>
          <w:tcPr>
            <w:tcW w:w="1509" w:type="dxa"/>
            <w:vAlign w:val="bottom"/>
          </w:tcPr>
          <w:p w14:paraId="6C677663" w14:textId="77777777" w:rsidR="00EB136A" w:rsidRPr="00AC1CF8" w:rsidRDefault="00EB136A" w:rsidP="00EB136A">
            <w:pPr>
              <w:jc w:val="center"/>
              <w:rPr>
                <w:color w:val="000000"/>
                <w:sz w:val="22"/>
                <w:szCs w:val="22"/>
              </w:rPr>
            </w:pPr>
          </w:p>
        </w:tc>
        <w:tc>
          <w:tcPr>
            <w:tcW w:w="1569" w:type="dxa"/>
            <w:vAlign w:val="bottom"/>
          </w:tcPr>
          <w:p w14:paraId="5835A27C" w14:textId="77777777" w:rsidR="00EB136A" w:rsidRPr="00AC1CF8" w:rsidRDefault="00EB136A" w:rsidP="00EB136A">
            <w:pPr>
              <w:jc w:val="center"/>
              <w:rPr>
                <w:color w:val="000000"/>
                <w:sz w:val="22"/>
                <w:szCs w:val="22"/>
              </w:rPr>
            </w:pPr>
          </w:p>
        </w:tc>
        <w:tc>
          <w:tcPr>
            <w:tcW w:w="1581" w:type="dxa"/>
            <w:vAlign w:val="bottom"/>
          </w:tcPr>
          <w:p w14:paraId="1CA745E4" w14:textId="77777777" w:rsidR="00EB136A" w:rsidRPr="00AC1CF8" w:rsidRDefault="00EB136A" w:rsidP="00EB136A">
            <w:pPr>
              <w:jc w:val="center"/>
              <w:rPr>
                <w:color w:val="000000"/>
                <w:sz w:val="22"/>
                <w:szCs w:val="22"/>
              </w:rPr>
            </w:pPr>
          </w:p>
        </w:tc>
        <w:tc>
          <w:tcPr>
            <w:tcW w:w="1376" w:type="dxa"/>
            <w:vAlign w:val="bottom"/>
          </w:tcPr>
          <w:p w14:paraId="5831034F" w14:textId="77777777" w:rsidR="00EB136A" w:rsidRPr="00AC1CF8" w:rsidRDefault="00EB136A" w:rsidP="00EB136A">
            <w:pPr>
              <w:jc w:val="center"/>
              <w:rPr>
                <w:color w:val="000000"/>
                <w:sz w:val="22"/>
                <w:szCs w:val="22"/>
              </w:rPr>
            </w:pPr>
          </w:p>
        </w:tc>
      </w:tr>
      <w:tr w:rsidR="00EB136A" w:rsidRPr="00AC1CF8" w14:paraId="3BBCC080" w14:textId="77777777" w:rsidTr="00EB136A">
        <w:tc>
          <w:tcPr>
            <w:tcW w:w="1786" w:type="dxa"/>
          </w:tcPr>
          <w:p w14:paraId="498F77EC"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1FF87E44" w14:textId="77777777" w:rsidR="00EB136A" w:rsidRPr="00AC1CF8" w:rsidRDefault="00EB136A" w:rsidP="00EB136A">
            <w:pPr>
              <w:jc w:val="center"/>
              <w:rPr>
                <w:color w:val="0D0D0D" w:themeColor="text1" w:themeTint="F2"/>
                <w:sz w:val="22"/>
                <w:szCs w:val="22"/>
              </w:rPr>
            </w:pPr>
            <w:r w:rsidRPr="00AC1CF8">
              <w:rPr>
                <w:color w:val="000000"/>
                <w:sz w:val="22"/>
                <w:szCs w:val="22"/>
              </w:rPr>
              <w:t>41.161</w:t>
            </w:r>
          </w:p>
        </w:tc>
        <w:tc>
          <w:tcPr>
            <w:tcW w:w="1509" w:type="dxa"/>
            <w:vAlign w:val="bottom"/>
          </w:tcPr>
          <w:p w14:paraId="1B10AEE7" w14:textId="77777777" w:rsidR="00EB136A" w:rsidRPr="00AC1CF8" w:rsidRDefault="00EB136A" w:rsidP="00EB136A">
            <w:pPr>
              <w:jc w:val="center"/>
              <w:rPr>
                <w:color w:val="0D0D0D" w:themeColor="text1" w:themeTint="F2"/>
                <w:sz w:val="22"/>
                <w:szCs w:val="22"/>
              </w:rPr>
            </w:pPr>
            <w:r w:rsidRPr="00AC1CF8">
              <w:rPr>
                <w:color w:val="000000"/>
                <w:sz w:val="22"/>
                <w:szCs w:val="22"/>
              </w:rPr>
              <w:t>3.234</w:t>
            </w:r>
          </w:p>
        </w:tc>
        <w:tc>
          <w:tcPr>
            <w:tcW w:w="1569" w:type="dxa"/>
            <w:vAlign w:val="bottom"/>
          </w:tcPr>
          <w:p w14:paraId="6A12903C" w14:textId="0101F8FC" w:rsidR="00EB136A" w:rsidRPr="00AC1CF8" w:rsidRDefault="00EB136A" w:rsidP="00EB136A">
            <w:pPr>
              <w:jc w:val="center"/>
              <w:rPr>
                <w:color w:val="0D0D0D" w:themeColor="text1" w:themeTint="F2"/>
                <w:sz w:val="22"/>
                <w:szCs w:val="22"/>
              </w:rPr>
            </w:pPr>
            <w:r w:rsidRPr="00AC1CF8">
              <w:rPr>
                <w:color w:val="000000"/>
                <w:sz w:val="22"/>
                <w:szCs w:val="22"/>
              </w:rPr>
              <w:t xml:space="preserve">.0001 </w:t>
            </w:r>
          </w:p>
        </w:tc>
        <w:tc>
          <w:tcPr>
            <w:tcW w:w="1581" w:type="dxa"/>
            <w:vAlign w:val="bottom"/>
          </w:tcPr>
          <w:p w14:paraId="6534301A" w14:textId="77777777" w:rsidR="00EB136A" w:rsidRPr="00AC1CF8" w:rsidRDefault="00EB136A" w:rsidP="00EB136A">
            <w:pPr>
              <w:jc w:val="center"/>
              <w:rPr>
                <w:color w:val="0D0D0D" w:themeColor="text1" w:themeTint="F2"/>
                <w:sz w:val="22"/>
                <w:szCs w:val="22"/>
              </w:rPr>
            </w:pPr>
            <w:r w:rsidRPr="00AC1CF8">
              <w:rPr>
                <w:color w:val="000000"/>
                <w:sz w:val="22"/>
                <w:szCs w:val="22"/>
              </w:rPr>
              <w:t>34.807</w:t>
            </w:r>
          </w:p>
        </w:tc>
        <w:tc>
          <w:tcPr>
            <w:tcW w:w="1376" w:type="dxa"/>
            <w:vAlign w:val="bottom"/>
          </w:tcPr>
          <w:p w14:paraId="1E263B46" w14:textId="77777777" w:rsidR="00EB136A" w:rsidRPr="00AC1CF8" w:rsidRDefault="00EB136A" w:rsidP="00EB136A">
            <w:pPr>
              <w:jc w:val="center"/>
              <w:rPr>
                <w:color w:val="0D0D0D" w:themeColor="text1" w:themeTint="F2"/>
                <w:sz w:val="22"/>
                <w:szCs w:val="22"/>
              </w:rPr>
            </w:pPr>
            <w:r w:rsidRPr="00AC1CF8">
              <w:rPr>
                <w:color w:val="000000"/>
                <w:sz w:val="22"/>
                <w:szCs w:val="22"/>
              </w:rPr>
              <w:t>47.515</w:t>
            </w:r>
          </w:p>
        </w:tc>
      </w:tr>
      <w:tr w:rsidR="00EB136A" w:rsidRPr="00AC1CF8" w14:paraId="1D64B8FD" w14:textId="77777777" w:rsidTr="00EB136A">
        <w:tc>
          <w:tcPr>
            <w:tcW w:w="1786" w:type="dxa"/>
          </w:tcPr>
          <w:p w14:paraId="5331C0B2"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36BA5078" w14:textId="77777777" w:rsidR="00EB136A" w:rsidRPr="00AC1CF8" w:rsidRDefault="00EB136A" w:rsidP="00EB136A">
            <w:pPr>
              <w:jc w:val="center"/>
              <w:rPr>
                <w:color w:val="0D0D0D" w:themeColor="text1" w:themeTint="F2"/>
                <w:sz w:val="22"/>
                <w:szCs w:val="22"/>
              </w:rPr>
            </w:pPr>
          </w:p>
        </w:tc>
        <w:tc>
          <w:tcPr>
            <w:tcW w:w="1509" w:type="dxa"/>
            <w:vAlign w:val="bottom"/>
          </w:tcPr>
          <w:p w14:paraId="24ADE356" w14:textId="77777777" w:rsidR="00EB136A" w:rsidRPr="00AC1CF8" w:rsidRDefault="00EB136A" w:rsidP="00EB136A">
            <w:pPr>
              <w:jc w:val="center"/>
              <w:rPr>
                <w:color w:val="0D0D0D" w:themeColor="text1" w:themeTint="F2"/>
                <w:sz w:val="22"/>
                <w:szCs w:val="22"/>
              </w:rPr>
            </w:pPr>
          </w:p>
        </w:tc>
        <w:tc>
          <w:tcPr>
            <w:tcW w:w="1569" w:type="dxa"/>
            <w:vAlign w:val="bottom"/>
          </w:tcPr>
          <w:p w14:paraId="3DF7289E" w14:textId="77777777" w:rsidR="00EB136A" w:rsidRPr="00AC1CF8" w:rsidRDefault="00EB136A" w:rsidP="00EB136A">
            <w:pPr>
              <w:jc w:val="center"/>
              <w:rPr>
                <w:color w:val="0D0D0D" w:themeColor="text1" w:themeTint="F2"/>
                <w:sz w:val="22"/>
                <w:szCs w:val="22"/>
              </w:rPr>
            </w:pPr>
          </w:p>
        </w:tc>
        <w:tc>
          <w:tcPr>
            <w:tcW w:w="1581" w:type="dxa"/>
            <w:vAlign w:val="bottom"/>
          </w:tcPr>
          <w:p w14:paraId="4DDE0F16" w14:textId="77777777" w:rsidR="00EB136A" w:rsidRPr="00AC1CF8" w:rsidRDefault="00EB136A" w:rsidP="00EB136A">
            <w:pPr>
              <w:jc w:val="center"/>
              <w:rPr>
                <w:color w:val="0D0D0D" w:themeColor="text1" w:themeTint="F2"/>
                <w:sz w:val="22"/>
                <w:szCs w:val="22"/>
              </w:rPr>
            </w:pPr>
          </w:p>
        </w:tc>
        <w:tc>
          <w:tcPr>
            <w:tcW w:w="1376" w:type="dxa"/>
          </w:tcPr>
          <w:p w14:paraId="5AF5A917"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0.231</w:t>
            </w:r>
          </w:p>
        </w:tc>
      </w:tr>
      <w:tr w:rsidR="00EB136A" w:rsidRPr="00AC1CF8" w14:paraId="6F3F6482" w14:textId="77777777" w:rsidTr="00EB136A">
        <w:tc>
          <w:tcPr>
            <w:tcW w:w="1786" w:type="dxa"/>
          </w:tcPr>
          <w:p w14:paraId="3C198F63"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N</w:t>
            </w:r>
          </w:p>
        </w:tc>
        <w:tc>
          <w:tcPr>
            <w:tcW w:w="1539" w:type="dxa"/>
          </w:tcPr>
          <w:p w14:paraId="3B9E9BC3" w14:textId="77777777" w:rsidR="00EB136A" w:rsidRPr="00AC1CF8" w:rsidRDefault="00EB136A" w:rsidP="00EB136A">
            <w:pPr>
              <w:jc w:val="center"/>
              <w:rPr>
                <w:color w:val="0D0D0D" w:themeColor="text1" w:themeTint="F2"/>
                <w:sz w:val="22"/>
                <w:szCs w:val="22"/>
              </w:rPr>
            </w:pPr>
          </w:p>
        </w:tc>
        <w:tc>
          <w:tcPr>
            <w:tcW w:w="1509" w:type="dxa"/>
          </w:tcPr>
          <w:p w14:paraId="4ECA56AA" w14:textId="77777777" w:rsidR="00EB136A" w:rsidRPr="00AC1CF8" w:rsidRDefault="00EB136A" w:rsidP="00EB136A">
            <w:pPr>
              <w:jc w:val="center"/>
              <w:rPr>
                <w:color w:val="0D0D0D" w:themeColor="text1" w:themeTint="F2"/>
                <w:sz w:val="22"/>
                <w:szCs w:val="22"/>
              </w:rPr>
            </w:pPr>
          </w:p>
        </w:tc>
        <w:tc>
          <w:tcPr>
            <w:tcW w:w="1569" w:type="dxa"/>
          </w:tcPr>
          <w:p w14:paraId="436B94E5" w14:textId="77777777" w:rsidR="00EB136A" w:rsidRPr="00AC1CF8" w:rsidRDefault="00EB136A" w:rsidP="00EB136A">
            <w:pPr>
              <w:jc w:val="center"/>
              <w:rPr>
                <w:color w:val="0D0D0D" w:themeColor="text1" w:themeTint="F2"/>
                <w:sz w:val="22"/>
                <w:szCs w:val="22"/>
              </w:rPr>
            </w:pPr>
          </w:p>
        </w:tc>
        <w:tc>
          <w:tcPr>
            <w:tcW w:w="1581" w:type="dxa"/>
          </w:tcPr>
          <w:p w14:paraId="113BE691" w14:textId="77777777" w:rsidR="00EB136A" w:rsidRPr="00AC1CF8" w:rsidRDefault="00EB136A" w:rsidP="00EB136A">
            <w:pPr>
              <w:jc w:val="center"/>
              <w:rPr>
                <w:color w:val="0D0D0D" w:themeColor="text1" w:themeTint="F2"/>
                <w:sz w:val="22"/>
                <w:szCs w:val="22"/>
              </w:rPr>
            </w:pPr>
          </w:p>
        </w:tc>
        <w:tc>
          <w:tcPr>
            <w:tcW w:w="1376" w:type="dxa"/>
          </w:tcPr>
          <w:p w14:paraId="42090631"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487</w:t>
            </w:r>
          </w:p>
        </w:tc>
      </w:tr>
      <w:tr w:rsidR="00EB136A" w:rsidRPr="00AC1CF8" w14:paraId="7CA8A422" w14:textId="77777777" w:rsidTr="00EB136A">
        <w:tc>
          <w:tcPr>
            <w:tcW w:w="1786" w:type="dxa"/>
          </w:tcPr>
          <w:p w14:paraId="6DFFBFD7" w14:textId="77777777" w:rsidR="00EB136A" w:rsidRPr="00AC1CF8" w:rsidRDefault="00EB136A" w:rsidP="00EB136A">
            <w:pPr>
              <w:jc w:val="both"/>
              <w:rPr>
                <w:color w:val="0D0D0D" w:themeColor="text1" w:themeTint="F2"/>
                <w:sz w:val="22"/>
                <w:szCs w:val="22"/>
              </w:rPr>
            </w:pPr>
          </w:p>
        </w:tc>
        <w:tc>
          <w:tcPr>
            <w:tcW w:w="1539" w:type="dxa"/>
          </w:tcPr>
          <w:p w14:paraId="076F9B9C" w14:textId="77777777" w:rsidR="00EB136A" w:rsidRPr="00AC1CF8" w:rsidRDefault="00EB136A" w:rsidP="00EB136A">
            <w:pPr>
              <w:jc w:val="center"/>
              <w:rPr>
                <w:color w:val="0D0D0D" w:themeColor="text1" w:themeTint="F2"/>
                <w:sz w:val="22"/>
                <w:szCs w:val="22"/>
              </w:rPr>
            </w:pPr>
          </w:p>
        </w:tc>
        <w:tc>
          <w:tcPr>
            <w:tcW w:w="1509" w:type="dxa"/>
          </w:tcPr>
          <w:p w14:paraId="5FB176ED" w14:textId="77777777" w:rsidR="00EB136A" w:rsidRPr="00AC1CF8" w:rsidRDefault="00EB136A" w:rsidP="00EB136A">
            <w:pPr>
              <w:jc w:val="center"/>
              <w:rPr>
                <w:color w:val="0D0D0D" w:themeColor="text1" w:themeTint="F2"/>
                <w:sz w:val="22"/>
                <w:szCs w:val="22"/>
              </w:rPr>
            </w:pPr>
          </w:p>
        </w:tc>
        <w:tc>
          <w:tcPr>
            <w:tcW w:w="1569" w:type="dxa"/>
          </w:tcPr>
          <w:p w14:paraId="362C5856" w14:textId="77777777" w:rsidR="00EB136A" w:rsidRPr="00AC1CF8" w:rsidRDefault="00EB136A" w:rsidP="00EB136A">
            <w:pPr>
              <w:jc w:val="center"/>
              <w:rPr>
                <w:color w:val="0D0D0D" w:themeColor="text1" w:themeTint="F2"/>
                <w:sz w:val="22"/>
                <w:szCs w:val="22"/>
              </w:rPr>
            </w:pPr>
          </w:p>
        </w:tc>
        <w:tc>
          <w:tcPr>
            <w:tcW w:w="1581" w:type="dxa"/>
          </w:tcPr>
          <w:p w14:paraId="5E45A6D8" w14:textId="77777777" w:rsidR="00EB136A" w:rsidRPr="00AC1CF8" w:rsidRDefault="00EB136A" w:rsidP="00EB136A">
            <w:pPr>
              <w:jc w:val="center"/>
              <w:rPr>
                <w:color w:val="0D0D0D" w:themeColor="text1" w:themeTint="F2"/>
                <w:sz w:val="22"/>
                <w:szCs w:val="22"/>
              </w:rPr>
            </w:pPr>
          </w:p>
        </w:tc>
        <w:tc>
          <w:tcPr>
            <w:tcW w:w="1376" w:type="dxa"/>
          </w:tcPr>
          <w:p w14:paraId="311E90E0" w14:textId="77777777" w:rsidR="00EB136A" w:rsidRPr="00AC1CF8" w:rsidRDefault="00EB136A" w:rsidP="00EB136A">
            <w:pPr>
              <w:jc w:val="center"/>
              <w:rPr>
                <w:color w:val="0D0D0D" w:themeColor="text1" w:themeTint="F2"/>
                <w:sz w:val="22"/>
                <w:szCs w:val="22"/>
              </w:rPr>
            </w:pPr>
          </w:p>
        </w:tc>
      </w:tr>
    </w:tbl>
    <w:p w14:paraId="41143BAE" w14:textId="4BB6E31F" w:rsidR="00ED3C70" w:rsidRPr="00AC1CF8" w:rsidRDefault="000B0960" w:rsidP="000A2591">
      <w:pPr>
        <w:jc w:val="both"/>
        <w:rPr>
          <w:color w:val="000000" w:themeColor="text1"/>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w:t>
      </w:r>
      <w:bookmarkEnd w:id="18"/>
      <w:r w:rsidRPr="00AC1CF8">
        <w:rPr>
          <w:color w:val="0D0D0D" w:themeColor="text1" w:themeTint="F2"/>
          <w:sz w:val="22"/>
          <w:szCs w:val="22"/>
        </w:rPr>
        <w:t xml:space="preserve">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12E5DC45" w14:textId="77777777" w:rsidR="00B50886" w:rsidRDefault="00B50886">
      <w:pPr>
        <w:rPr>
          <w:b/>
          <w:bCs/>
          <w:color w:val="000000" w:themeColor="text1"/>
          <w:sz w:val="22"/>
          <w:szCs w:val="22"/>
          <w:shd w:val="clear" w:color="auto" w:fill="FFFFFF"/>
        </w:rPr>
      </w:pPr>
      <w:r>
        <w:br w:type="page"/>
      </w:r>
    </w:p>
    <w:p w14:paraId="0AC74453" w14:textId="64C3E6F0" w:rsidR="00A160C2" w:rsidRPr="0056197A" w:rsidRDefault="0056197A" w:rsidP="0056197A">
      <w:pPr>
        <w:pStyle w:val="Heading1"/>
      </w:pPr>
      <w:bookmarkStart w:id="19" w:name="_Toc88842806"/>
      <w:r w:rsidRPr="0056197A">
        <w:lastRenderedPageBreak/>
        <w:t xml:space="preserve">Appendix Q. </w:t>
      </w:r>
      <w:r w:rsidR="00A160C2" w:rsidRPr="0056197A">
        <w:t>Testing H3 - Main Study, Symmetric IAT Coding (-2.00/0.00 : 0.001/+2.00)</w:t>
      </w:r>
      <w:bookmarkEnd w:id="19"/>
    </w:p>
    <w:p w14:paraId="2154F909" w14:textId="77777777" w:rsidR="00EB136A" w:rsidRPr="00AC1CF8" w:rsidRDefault="00EB136A" w:rsidP="00EB136A">
      <w:pPr>
        <w:jc w:val="both"/>
        <w:rPr>
          <w:color w:val="0D0D0D" w:themeColor="text1" w:themeTint="F2"/>
          <w:sz w:val="22"/>
          <w:szCs w:val="22"/>
          <w:u w:val="single"/>
        </w:rPr>
      </w:pPr>
    </w:p>
    <w:p w14:paraId="53E28E8F" w14:textId="4AE4E114" w:rsidR="00EB136A" w:rsidRPr="00AC1CF8" w:rsidRDefault="00EB136A" w:rsidP="00EB136A">
      <w:pPr>
        <w:jc w:val="both"/>
        <w:rPr>
          <w:color w:val="0D0D0D" w:themeColor="text1" w:themeTint="F2"/>
          <w:sz w:val="22"/>
          <w:szCs w:val="22"/>
        </w:rPr>
      </w:pPr>
      <w:bookmarkStart w:id="20" w:name="_Hlk66349660"/>
      <w:r w:rsidRPr="00615761">
        <w:rPr>
          <w:color w:val="0D0D0D" w:themeColor="text1" w:themeTint="F2"/>
          <w:sz w:val="22"/>
          <w:szCs w:val="22"/>
        </w:rPr>
        <w:t xml:space="preserve">Table </w:t>
      </w:r>
      <w:r w:rsidR="00832C6D" w:rsidRPr="00615761">
        <w:rPr>
          <w:color w:val="0D0D0D" w:themeColor="text1" w:themeTint="F2"/>
          <w:sz w:val="22"/>
          <w:szCs w:val="22"/>
        </w:rPr>
        <w:t>5</w:t>
      </w:r>
      <w:r w:rsidR="00615761" w:rsidRPr="00615761">
        <w:rPr>
          <w:color w:val="0D0D0D" w:themeColor="text1" w:themeTint="F2"/>
          <w:sz w:val="22"/>
          <w:szCs w:val="22"/>
        </w:rPr>
        <w:t>7</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hostile sexism</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EB136A" w:rsidRPr="00AC1CF8" w14:paraId="3B8744ED" w14:textId="77777777" w:rsidTr="00EB136A">
        <w:trPr>
          <w:trHeight w:val="97"/>
        </w:trPr>
        <w:tc>
          <w:tcPr>
            <w:tcW w:w="2477" w:type="dxa"/>
          </w:tcPr>
          <w:p w14:paraId="3583D7F2" w14:textId="77777777" w:rsidR="00EB136A" w:rsidRPr="00AC1CF8" w:rsidRDefault="00EB136A" w:rsidP="00EB136A">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1E002A25"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075D8F02"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2B43F0BB"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687707D4"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39743E50"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B136A" w:rsidRPr="00AC1CF8" w14:paraId="209DEDF7" w14:textId="77777777" w:rsidTr="00EB136A">
        <w:tc>
          <w:tcPr>
            <w:tcW w:w="2477" w:type="dxa"/>
          </w:tcPr>
          <w:p w14:paraId="4F6C04F9"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7E07AC3B" w14:textId="77777777" w:rsidR="00EB136A" w:rsidRPr="00AC1CF8" w:rsidRDefault="00EB136A" w:rsidP="00EB136A">
            <w:pPr>
              <w:jc w:val="center"/>
              <w:rPr>
                <w:color w:val="0D0D0D" w:themeColor="text1" w:themeTint="F2"/>
                <w:sz w:val="22"/>
                <w:szCs w:val="22"/>
              </w:rPr>
            </w:pPr>
          </w:p>
        </w:tc>
        <w:tc>
          <w:tcPr>
            <w:tcW w:w="1360" w:type="dxa"/>
          </w:tcPr>
          <w:p w14:paraId="0767433B" w14:textId="77777777" w:rsidR="00EB136A" w:rsidRPr="00AC1CF8" w:rsidRDefault="00EB136A" w:rsidP="00EB136A">
            <w:pPr>
              <w:jc w:val="center"/>
              <w:rPr>
                <w:color w:val="0D0D0D" w:themeColor="text1" w:themeTint="F2"/>
                <w:sz w:val="22"/>
                <w:szCs w:val="22"/>
              </w:rPr>
            </w:pPr>
          </w:p>
        </w:tc>
        <w:tc>
          <w:tcPr>
            <w:tcW w:w="1422" w:type="dxa"/>
          </w:tcPr>
          <w:p w14:paraId="1F8AE236" w14:textId="77777777" w:rsidR="00EB136A" w:rsidRPr="00AC1CF8" w:rsidRDefault="00EB136A" w:rsidP="00EB136A">
            <w:pPr>
              <w:jc w:val="center"/>
              <w:rPr>
                <w:color w:val="0D0D0D" w:themeColor="text1" w:themeTint="F2"/>
                <w:sz w:val="22"/>
                <w:szCs w:val="22"/>
              </w:rPr>
            </w:pPr>
          </w:p>
        </w:tc>
        <w:tc>
          <w:tcPr>
            <w:tcW w:w="1422" w:type="dxa"/>
          </w:tcPr>
          <w:p w14:paraId="2E14F8CD" w14:textId="77777777" w:rsidR="00EB136A" w:rsidRPr="00AC1CF8" w:rsidRDefault="00EB136A" w:rsidP="00EB136A">
            <w:pPr>
              <w:jc w:val="center"/>
              <w:rPr>
                <w:color w:val="0D0D0D" w:themeColor="text1" w:themeTint="F2"/>
                <w:sz w:val="22"/>
                <w:szCs w:val="22"/>
              </w:rPr>
            </w:pPr>
          </w:p>
        </w:tc>
        <w:tc>
          <w:tcPr>
            <w:tcW w:w="1274" w:type="dxa"/>
          </w:tcPr>
          <w:p w14:paraId="75999960" w14:textId="77777777" w:rsidR="00EB136A" w:rsidRPr="00AC1CF8" w:rsidRDefault="00EB136A" w:rsidP="00EB136A">
            <w:pPr>
              <w:jc w:val="center"/>
              <w:rPr>
                <w:color w:val="0D0D0D" w:themeColor="text1" w:themeTint="F2"/>
                <w:sz w:val="22"/>
                <w:szCs w:val="22"/>
              </w:rPr>
            </w:pPr>
          </w:p>
        </w:tc>
      </w:tr>
      <w:tr w:rsidR="00EB136A" w:rsidRPr="00AC1CF8" w14:paraId="6F2F826D" w14:textId="77777777" w:rsidTr="00EB136A">
        <w:tc>
          <w:tcPr>
            <w:tcW w:w="2477" w:type="dxa"/>
          </w:tcPr>
          <w:p w14:paraId="65BEDA65"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65CD4156" w14:textId="77777777" w:rsidR="00EB136A" w:rsidRPr="00AC1CF8" w:rsidRDefault="00EB136A" w:rsidP="00EB136A">
            <w:pPr>
              <w:jc w:val="center"/>
              <w:rPr>
                <w:color w:val="0D0D0D" w:themeColor="text1" w:themeTint="F2"/>
                <w:sz w:val="22"/>
                <w:szCs w:val="22"/>
              </w:rPr>
            </w:pPr>
            <w:r w:rsidRPr="00AC1CF8">
              <w:rPr>
                <w:color w:val="000000"/>
                <w:sz w:val="22"/>
                <w:szCs w:val="22"/>
              </w:rPr>
              <w:t>2.311</w:t>
            </w:r>
          </w:p>
        </w:tc>
        <w:tc>
          <w:tcPr>
            <w:tcW w:w="1360" w:type="dxa"/>
            <w:vAlign w:val="bottom"/>
          </w:tcPr>
          <w:p w14:paraId="0E50689F" w14:textId="77777777" w:rsidR="00EB136A" w:rsidRPr="00AC1CF8" w:rsidRDefault="00EB136A" w:rsidP="00EB136A">
            <w:pPr>
              <w:jc w:val="center"/>
              <w:rPr>
                <w:color w:val="0D0D0D" w:themeColor="text1" w:themeTint="F2"/>
                <w:sz w:val="22"/>
                <w:szCs w:val="22"/>
              </w:rPr>
            </w:pPr>
            <w:r w:rsidRPr="00AC1CF8">
              <w:rPr>
                <w:color w:val="000000"/>
                <w:sz w:val="22"/>
                <w:szCs w:val="22"/>
              </w:rPr>
              <w:t>3.629</w:t>
            </w:r>
          </w:p>
        </w:tc>
        <w:tc>
          <w:tcPr>
            <w:tcW w:w="1422" w:type="dxa"/>
            <w:vAlign w:val="bottom"/>
          </w:tcPr>
          <w:p w14:paraId="3DCA5036" w14:textId="43B97C71" w:rsidR="00EB136A" w:rsidRPr="00AC1CF8" w:rsidRDefault="00EB136A" w:rsidP="00EB136A">
            <w:pPr>
              <w:jc w:val="center"/>
              <w:rPr>
                <w:color w:val="0D0D0D" w:themeColor="text1" w:themeTint="F2"/>
                <w:sz w:val="22"/>
                <w:szCs w:val="22"/>
              </w:rPr>
            </w:pPr>
            <w:r w:rsidRPr="00AC1CF8">
              <w:rPr>
                <w:color w:val="000000"/>
                <w:sz w:val="22"/>
                <w:szCs w:val="22"/>
              </w:rPr>
              <w:t>.525</w:t>
            </w:r>
          </w:p>
        </w:tc>
        <w:tc>
          <w:tcPr>
            <w:tcW w:w="1422" w:type="dxa"/>
            <w:vAlign w:val="bottom"/>
          </w:tcPr>
          <w:p w14:paraId="15740727" w14:textId="77777777" w:rsidR="00EB136A" w:rsidRPr="00AC1CF8" w:rsidRDefault="00EB136A" w:rsidP="00EB136A">
            <w:pPr>
              <w:jc w:val="center"/>
              <w:rPr>
                <w:color w:val="0D0D0D" w:themeColor="text1" w:themeTint="F2"/>
                <w:sz w:val="22"/>
                <w:szCs w:val="22"/>
              </w:rPr>
            </w:pPr>
            <w:r w:rsidRPr="00AC1CF8">
              <w:rPr>
                <w:color w:val="000000"/>
                <w:sz w:val="22"/>
                <w:szCs w:val="22"/>
              </w:rPr>
              <w:t>-4.820</w:t>
            </w:r>
          </w:p>
        </w:tc>
        <w:tc>
          <w:tcPr>
            <w:tcW w:w="1274" w:type="dxa"/>
            <w:vAlign w:val="bottom"/>
          </w:tcPr>
          <w:p w14:paraId="1F432D59" w14:textId="77777777" w:rsidR="00EB136A" w:rsidRPr="00AC1CF8" w:rsidRDefault="00EB136A" w:rsidP="00EB136A">
            <w:pPr>
              <w:jc w:val="center"/>
              <w:rPr>
                <w:color w:val="0D0D0D" w:themeColor="text1" w:themeTint="F2"/>
                <w:sz w:val="22"/>
                <w:szCs w:val="22"/>
              </w:rPr>
            </w:pPr>
            <w:r w:rsidRPr="00AC1CF8">
              <w:rPr>
                <w:color w:val="000000"/>
                <w:sz w:val="22"/>
                <w:szCs w:val="22"/>
              </w:rPr>
              <w:t>9.443</w:t>
            </w:r>
          </w:p>
        </w:tc>
      </w:tr>
      <w:tr w:rsidR="00EB136A" w:rsidRPr="00AC1CF8" w14:paraId="62A836EF" w14:textId="77777777" w:rsidTr="00EB136A">
        <w:tc>
          <w:tcPr>
            <w:tcW w:w="2477" w:type="dxa"/>
          </w:tcPr>
          <w:p w14:paraId="0CAB7A4D" w14:textId="77777777" w:rsidR="00EB136A" w:rsidRPr="00AC1CF8" w:rsidRDefault="00EB136A" w:rsidP="00EB136A">
            <w:pPr>
              <w:jc w:val="both"/>
              <w:rPr>
                <w:color w:val="0D0D0D" w:themeColor="text1" w:themeTint="F2"/>
                <w:sz w:val="22"/>
                <w:szCs w:val="22"/>
              </w:rPr>
            </w:pPr>
          </w:p>
        </w:tc>
        <w:tc>
          <w:tcPr>
            <w:tcW w:w="1405" w:type="dxa"/>
            <w:vAlign w:val="bottom"/>
          </w:tcPr>
          <w:p w14:paraId="297F8243" w14:textId="77777777" w:rsidR="00EB136A" w:rsidRPr="00AC1CF8" w:rsidRDefault="00EB136A" w:rsidP="00EB136A">
            <w:pPr>
              <w:jc w:val="center"/>
              <w:rPr>
                <w:color w:val="0D0D0D" w:themeColor="text1" w:themeTint="F2"/>
                <w:sz w:val="22"/>
                <w:szCs w:val="22"/>
              </w:rPr>
            </w:pPr>
          </w:p>
        </w:tc>
        <w:tc>
          <w:tcPr>
            <w:tcW w:w="1360" w:type="dxa"/>
            <w:vAlign w:val="bottom"/>
          </w:tcPr>
          <w:p w14:paraId="1BB51737" w14:textId="77777777" w:rsidR="00EB136A" w:rsidRPr="00AC1CF8" w:rsidRDefault="00EB136A" w:rsidP="00EB136A">
            <w:pPr>
              <w:jc w:val="center"/>
              <w:rPr>
                <w:color w:val="0D0D0D" w:themeColor="text1" w:themeTint="F2"/>
                <w:sz w:val="22"/>
                <w:szCs w:val="22"/>
              </w:rPr>
            </w:pPr>
          </w:p>
        </w:tc>
        <w:tc>
          <w:tcPr>
            <w:tcW w:w="1422" w:type="dxa"/>
            <w:vAlign w:val="bottom"/>
          </w:tcPr>
          <w:p w14:paraId="0D48486A" w14:textId="77777777" w:rsidR="00EB136A" w:rsidRPr="00AC1CF8" w:rsidRDefault="00EB136A" w:rsidP="00EB136A">
            <w:pPr>
              <w:jc w:val="center"/>
              <w:rPr>
                <w:color w:val="0D0D0D" w:themeColor="text1" w:themeTint="F2"/>
                <w:sz w:val="22"/>
                <w:szCs w:val="22"/>
              </w:rPr>
            </w:pPr>
          </w:p>
        </w:tc>
        <w:tc>
          <w:tcPr>
            <w:tcW w:w="1422" w:type="dxa"/>
            <w:vAlign w:val="bottom"/>
          </w:tcPr>
          <w:p w14:paraId="290EBD29" w14:textId="77777777" w:rsidR="00EB136A" w:rsidRPr="00AC1CF8" w:rsidRDefault="00EB136A" w:rsidP="00EB136A">
            <w:pPr>
              <w:jc w:val="center"/>
              <w:rPr>
                <w:color w:val="0D0D0D" w:themeColor="text1" w:themeTint="F2"/>
                <w:sz w:val="22"/>
                <w:szCs w:val="22"/>
              </w:rPr>
            </w:pPr>
          </w:p>
        </w:tc>
        <w:tc>
          <w:tcPr>
            <w:tcW w:w="1274" w:type="dxa"/>
            <w:vAlign w:val="bottom"/>
          </w:tcPr>
          <w:p w14:paraId="357B9FA4" w14:textId="77777777" w:rsidR="00EB136A" w:rsidRPr="00AC1CF8" w:rsidRDefault="00EB136A" w:rsidP="00EB136A">
            <w:pPr>
              <w:jc w:val="center"/>
              <w:rPr>
                <w:color w:val="0D0D0D" w:themeColor="text1" w:themeTint="F2"/>
                <w:sz w:val="22"/>
                <w:szCs w:val="22"/>
              </w:rPr>
            </w:pPr>
          </w:p>
        </w:tc>
      </w:tr>
      <w:tr w:rsidR="00EB136A" w:rsidRPr="00AC1CF8" w14:paraId="3380EF7F" w14:textId="77777777" w:rsidTr="00EB136A">
        <w:tc>
          <w:tcPr>
            <w:tcW w:w="2477" w:type="dxa"/>
          </w:tcPr>
          <w:p w14:paraId="6A505F4A"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28648C60" w14:textId="77777777" w:rsidR="00EB136A" w:rsidRPr="00AC1CF8" w:rsidRDefault="00EB136A" w:rsidP="00EB136A">
            <w:pPr>
              <w:jc w:val="center"/>
              <w:rPr>
                <w:color w:val="0D0D0D" w:themeColor="text1" w:themeTint="F2"/>
                <w:sz w:val="22"/>
                <w:szCs w:val="22"/>
              </w:rPr>
            </w:pPr>
            <w:r w:rsidRPr="00AC1CF8">
              <w:rPr>
                <w:color w:val="000000"/>
                <w:sz w:val="22"/>
                <w:szCs w:val="22"/>
              </w:rPr>
              <w:t>-2.908</w:t>
            </w:r>
          </w:p>
        </w:tc>
        <w:tc>
          <w:tcPr>
            <w:tcW w:w="1360" w:type="dxa"/>
            <w:vAlign w:val="bottom"/>
          </w:tcPr>
          <w:p w14:paraId="346A0755" w14:textId="77777777" w:rsidR="00EB136A" w:rsidRPr="00AC1CF8" w:rsidRDefault="00EB136A" w:rsidP="00EB136A">
            <w:pPr>
              <w:jc w:val="center"/>
              <w:rPr>
                <w:color w:val="0D0D0D" w:themeColor="text1" w:themeTint="F2"/>
                <w:sz w:val="22"/>
                <w:szCs w:val="22"/>
              </w:rPr>
            </w:pPr>
            <w:r w:rsidRPr="00AC1CF8">
              <w:rPr>
                <w:color w:val="000000"/>
                <w:sz w:val="22"/>
                <w:szCs w:val="22"/>
              </w:rPr>
              <w:t>0.982</w:t>
            </w:r>
          </w:p>
        </w:tc>
        <w:tc>
          <w:tcPr>
            <w:tcW w:w="1422" w:type="dxa"/>
            <w:vAlign w:val="bottom"/>
          </w:tcPr>
          <w:p w14:paraId="62A81427" w14:textId="3DE7CAED" w:rsidR="00EB136A" w:rsidRPr="00AC1CF8" w:rsidRDefault="00EB136A" w:rsidP="00EB136A">
            <w:pPr>
              <w:jc w:val="center"/>
              <w:rPr>
                <w:color w:val="0D0D0D" w:themeColor="text1" w:themeTint="F2"/>
                <w:sz w:val="22"/>
                <w:szCs w:val="22"/>
              </w:rPr>
            </w:pPr>
            <w:r w:rsidRPr="00AC1CF8">
              <w:rPr>
                <w:color w:val="000000"/>
                <w:sz w:val="22"/>
                <w:szCs w:val="22"/>
              </w:rPr>
              <w:t>.003**</w:t>
            </w:r>
          </w:p>
        </w:tc>
        <w:tc>
          <w:tcPr>
            <w:tcW w:w="1422" w:type="dxa"/>
            <w:vAlign w:val="bottom"/>
          </w:tcPr>
          <w:p w14:paraId="651A18EC" w14:textId="77777777" w:rsidR="00EB136A" w:rsidRPr="00AC1CF8" w:rsidRDefault="00EB136A" w:rsidP="00EB136A">
            <w:pPr>
              <w:jc w:val="center"/>
              <w:rPr>
                <w:color w:val="0D0D0D" w:themeColor="text1" w:themeTint="F2"/>
                <w:sz w:val="22"/>
                <w:szCs w:val="22"/>
              </w:rPr>
            </w:pPr>
            <w:r w:rsidRPr="00AC1CF8">
              <w:rPr>
                <w:color w:val="000000"/>
                <w:sz w:val="22"/>
                <w:szCs w:val="22"/>
              </w:rPr>
              <w:t>-4.837</w:t>
            </w:r>
          </w:p>
        </w:tc>
        <w:tc>
          <w:tcPr>
            <w:tcW w:w="1274" w:type="dxa"/>
            <w:vAlign w:val="bottom"/>
          </w:tcPr>
          <w:p w14:paraId="353B0022" w14:textId="77777777" w:rsidR="00EB136A" w:rsidRPr="00AC1CF8" w:rsidRDefault="00EB136A" w:rsidP="00EB136A">
            <w:pPr>
              <w:jc w:val="center"/>
              <w:rPr>
                <w:color w:val="0D0D0D" w:themeColor="text1" w:themeTint="F2"/>
                <w:sz w:val="22"/>
                <w:szCs w:val="22"/>
              </w:rPr>
            </w:pPr>
            <w:r w:rsidRPr="00AC1CF8">
              <w:rPr>
                <w:color w:val="000000"/>
                <w:sz w:val="22"/>
                <w:szCs w:val="22"/>
              </w:rPr>
              <w:t>-0.978</w:t>
            </w:r>
          </w:p>
        </w:tc>
      </w:tr>
      <w:tr w:rsidR="00EB136A" w:rsidRPr="00AC1CF8" w14:paraId="482DB090" w14:textId="77777777" w:rsidTr="00EB136A">
        <w:tc>
          <w:tcPr>
            <w:tcW w:w="2477" w:type="dxa"/>
          </w:tcPr>
          <w:p w14:paraId="74709820" w14:textId="77777777" w:rsidR="00EB136A" w:rsidRPr="00AC1CF8" w:rsidRDefault="00EB136A" w:rsidP="00EB136A">
            <w:pPr>
              <w:jc w:val="both"/>
              <w:rPr>
                <w:color w:val="0D0D0D" w:themeColor="text1" w:themeTint="F2"/>
                <w:sz w:val="22"/>
                <w:szCs w:val="22"/>
              </w:rPr>
            </w:pPr>
          </w:p>
        </w:tc>
        <w:tc>
          <w:tcPr>
            <w:tcW w:w="1405" w:type="dxa"/>
            <w:vAlign w:val="bottom"/>
          </w:tcPr>
          <w:p w14:paraId="1E88FE49" w14:textId="77777777" w:rsidR="00EB136A" w:rsidRPr="00AC1CF8" w:rsidRDefault="00EB136A" w:rsidP="00EB136A">
            <w:pPr>
              <w:jc w:val="center"/>
              <w:rPr>
                <w:color w:val="0D0D0D" w:themeColor="text1" w:themeTint="F2"/>
                <w:sz w:val="22"/>
                <w:szCs w:val="22"/>
              </w:rPr>
            </w:pPr>
          </w:p>
        </w:tc>
        <w:tc>
          <w:tcPr>
            <w:tcW w:w="1360" w:type="dxa"/>
            <w:vAlign w:val="bottom"/>
          </w:tcPr>
          <w:p w14:paraId="088FF756" w14:textId="77777777" w:rsidR="00EB136A" w:rsidRPr="00AC1CF8" w:rsidRDefault="00EB136A" w:rsidP="00EB136A">
            <w:pPr>
              <w:jc w:val="center"/>
              <w:rPr>
                <w:color w:val="0D0D0D" w:themeColor="text1" w:themeTint="F2"/>
                <w:sz w:val="22"/>
                <w:szCs w:val="22"/>
              </w:rPr>
            </w:pPr>
          </w:p>
        </w:tc>
        <w:tc>
          <w:tcPr>
            <w:tcW w:w="1422" w:type="dxa"/>
            <w:vAlign w:val="bottom"/>
          </w:tcPr>
          <w:p w14:paraId="1610564B" w14:textId="77777777" w:rsidR="00EB136A" w:rsidRPr="00AC1CF8" w:rsidRDefault="00EB136A" w:rsidP="00EB136A">
            <w:pPr>
              <w:jc w:val="center"/>
              <w:rPr>
                <w:color w:val="0D0D0D" w:themeColor="text1" w:themeTint="F2"/>
                <w:sz w:val="22"/>
                <w:szCs w:val="22"/>
              </w:rPr>
            </w:pPr>
          </w:p>
        </w:tc>
        <w:tc>
          <w:tcPr>
            <w:tcW w:w="1422" w:type="dxa"/>
            <w:vAlign w:val="bottom"/>
          </w:tcPr>
          <w:p w14:paraId="0BCB29A1" w14:textId="77777777" w:rsidR="00EB136A" w:rsidRPr="00AC1CF8" w:rsidRDefault="00EB136A" w:rsidP="00EB136A">
            <w:pPr>
              <w:tabs>
                <w:tab w:val="left" w:pos="1015"/>
              </w:tabs>
              <w:jc w:val="center"/>
              <w:rPr>
                <w:color w:val="0D0D0D" w:themeColor="text1" w:themeTint="F2"/>
                <w:sz w:val="22"/>
                <w:szCs w:val="22"/>
              </w:rPr>
            </w:pPr>
          </w:p>
        </w:tc>
        <w:tc>
          <w:tcPr>
            <w:tcW w:w="1274" w:type="dxa"/>
            <w:vAlign w:val="bottom"/>
          </w:tcPr>
          <w:p w14:paraId="0C08C9AD"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39A91692" w14:textId="77777777" w:rsidTr="00EB136A">
        <w:tc>
          <w:tcPr>
            <w:tcW w:w="2477" w:type="dxa"/>
          </w:tcPr>
          <w:p w14:paraId="1BDB5F6E"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49E8ADA4" w14:textId="77777777" w:rsidR="00EB136A" w:rsidRPr="00AC1CF8" w:rsidRDefault="00EB136A" w:rsidP="00EB136A">
            <w:pPr>
              <w:jc w:val="center"/>
              <w:rPr>
                <w:color w:val="0D0D0D" w:themeColor="text1" w:themeTint="F2"/>
                <w:sz w:val="22"/>
                <w:szCs w:val="22"/>
              </w:rPr>
            </w:pPr>
          </w:p>
        </w:tc>
        <w:tc>
          <w:tcPr>
            <w:tcW w:w="1360" w:type="dxa"/>
            <w:vAlign w:val="bottom"/>
          </w:tcPr>
          <w:p w14:paraId="7E5A4CA2" w14:textId="77777777" w:rsidR="00EB136A" w:rsidRPr="00AC1CF8" w:rsidRDefault="00EB136A" w:rsidP="00EB136A">
            <w:pPr>
              <w:jc w:val="center"/>
              <w:rPr>
                <w:color w:val="0D0D0D" w:themeColor="text1" w:themeTint="F2"/>
                <w:sz w:val="22"/>
                <w:szCs w:val="22"/>
              </w:rPr>
            </w:pPr>
          </w:p>
        </w:tc>
        <w:tc>
          <w:tcPr>
            <w:tcW w:w="1422" w:type="dxa"/>
            <w:vAlign w:val="bottom"/>
          </w:tcPr>
          <w:p w14:paraId="693ADDCF" w14:textId="77777777" w:rsidR="00EB136A" w:rsidRPr="00AC1CF8" w:rsidRDefault="00EB136A" w:rsidP="00EB136A">
            <w:pPr>
              <w:jc w:val="center"/>
              <w:rPr>
                <w:color w:val="0D0D0D" w:themeColor="text1" w:themeTint="F2"/>
                <w:sz w:val="22"/>
                <w:szCs w:val="22"/>
              </w:rPr>
            </w:pPr>
          </w:p>
        </w:tc>
        <w:tc>
          <w:tcPr>
            <w:tcW w:w="1422" w:type="dxa"/>
            <w:vAlign w:val="bottom"/>
          </w:tcPr>
          <w:p w14:paraId="125C2AE3" w14:textId="77777777" w:rsidR="00EB136A" w:rsidRPr="00AC1CF8" w:rsidRDefault="00EB136A" w:rsidP="00EB136A">
            <w:pPr>
              <w:tabs>
                <w:tab w:val="left" w:pos="1015"/>
              </w:tabs>
              <w:jc w:val="center"/>
              <w:rPr>
                <w:color w:val="0D0D0D" w:themeColor="text1" w:themeTint="F2"/>
                <w:sz w:val="22"/>
                <w:szCs w:val="22"/>
              </w:rPr>
            </w:pPr>
          </w:p>
        </w:tc>
        <w:tc>
          <w:tcPr>
            <w:tcW w:w="1274" w:type="dxa"/>
            <w:vAlign w:val="bottom"/>
          </w:tcPr>
          <w:p w14:paraId="74E61463"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2486EBC8" w14:textId="77777777" w:rsidTr="00EB136A">
        <w:tc>
          <w:tcPr>
            <w:tcW w:w="2477" w:type="dxa"/>
          </w:tcPr>
          <w:p w14:paraId="26D3BB94"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23CFDCC2" w14:textId="77777777" w:rsidR="00EB136A" w:rsidRPr="00AC1CF8" w:rsidRDefault="00EB136A" w:rsidP="00EB136A">
            <w:pPr>
              <w:jc w:val="center"/>
              <w:rPr>
                <w:color w:val="0D0D0D" w:themeColor="text1" w:themeTint="F2"/>
                <w:sz w:val="22"/>
                <w:szCs w:val="22"/>
              </w:rPr>
            </w:pPr>
            <w:r w:rsidRPr="00AC1CF8">
              <w:rPr>
                <w:color w:val="000000"/>
                <w:sz w:val="22"/>
                <w:szCs w:val="22"/>
              </w:rPr>
              <w:t>8.206</w:t>
            </w:r>
          </w:p>
        </w:tc>
        <w:tc>
          <w:tcPr>
            <w:tcW w:w="1360" w:type="dxa"/>
            <w:vAlign w:val="bottom"/>
          </w:tcPr>
          <w:p w14:paraId="7854B698" w14:textId="77777777" w:rsidR="00EB136A" w:rsidRPr="00AC1CF8" w:rsidRDefault="00EB136A" w:rsidP="00EB136A">
            <w:pPr>
              <w:jc w:val="center"/>
              <w:rPr>
                <w:color w:val="0D0D0D" w:themeColor="text1" w:themeTint="F2"/>
                <w:sz w:val="22"/>
                <w:szCs w:val="22"/>
              </w:rPr>
            </w:pPr>
            <w:r w:rsidRPr="00AC1CF8">
              <w:rPr>
                <w:color w:val="000000"/>
                <w:sz w:val="22"/>
                <w:szCs w:val="22"/>
              </w:rPr>
              <w:t>2.066</w:t>
            </w:r>
          </w:p>
        </w:tc>
        <w:tc>
          <w:tcPr>
            <w:tcW w:w="1422" w:type="dxa"/>
            <w:vAlign w:val="bottom"/>
          </w:tcPr>
          <w:p w14:paraId="64EDE74B" w14:textId="0060BD2B"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422" w:type="dxa"/>
            <w:vAlign w:val="bottom"/>
          </w:tcPr>
          <w:p w14:paraId="15CF0EAD" w14:textId="77777777" w:rsidR="00EB136A" w:rsidRPr="00AC1CF8" w:rsidRDefault="00EB136A" w:rsidP="00EB136A">
            <w:pPr>
              <w:jc w:val="center"/>
              <w:rPr>
                <w:color w:val="0D0D0D" w:themeColor="text1" w:themeTint="F2"/>
                <w:sz w:val="22"/>
                <w:szCs w:val="22"/>
              </w:rPr>
            </w:pPr>
            <w:r w:rsidRPr="00AC1CF8">
              <w:rPr>
                <w:color w:val="000000"/>
                <w:sz w:val="22"/>
                <w:szCs w:val="22"/>
              </w:rPr>
              <w:t>4.147</w:t>
            </w:r>
          </w:p>
        </w:tc>
        <w:tc>
          <w:tcPr>
            <w:tcW w:w="1274" w:type="dxa"/>
            <w:vAlign w:val="bottom"/>
          </w:tcPr>
          <w:p w14:paraId="4372C1F0" w14:textId="77777777" w:rsidR="00EB136A" w:rsidRPr="00AC1CF8" w:rsidRDefault="00EB136A" w:rsidP="00EB136A">
            <w:pPr>
              <w:jc w:val="center"/>
              <w:rPr>
                <w:color w:val="0D0D0D" w:themeColor="text1" w:themeTint="F2"/>
                <w:sz w:val="22"/>
                <w:szCs w:val="22"/>
              </w:rPr>
            </w:pPr>
            <w:r w:rsidRPr="00AC1CF8">
              <w:rPr>
                <w:color w:val="000000"/>
                <w:sz w:val="22"/>
                <w:szCs w:val="22"/>
              </w:rPr>
              <w:t>12.265</w:t>
            </w:r>
          </w:p>
        </w:tc>
      </w:tr>
      <w:tr w:rsidR="00EB136A" w:rsidRPr="00AC1CF8" w14:paraId="59B839B1" w14:textId="77777777" w:rsidTr="00EB136A">
        <w:tc>
          <w:tcPr>
            <w:tcW w:w="2477" w:type="dxa"/>
          </w:tcPr>
          <w:p w14:paraId="67101818" w14:textId="77777777" w:rsidR="00EB136A" w:rsidRPr="00AC1CF8" w:rsidRDefault="00EB136A" w:rsidP="00EB136A">
            <w:pPr>
              <w:jc w:val="both"/>
              <w:rPr>
                <w:color w:val="0D0D0D" w:themeColor="text1" w:themeTint="F2"/>
                <w:sz w:val="22"/>
                <w:szCs w:val="22"/>
              </w:rPr>
            </w:pPr>
          </w:p>
        </w:tc>
        <w:tc>
          <w:tcPr>
            <w:tcW w:w="1405" w:type="dxa"/>
            <w:vAlign w:val="bottom"/>
          </w:tcPr>
          <w:p w14:paraId="6F7932A6" w14:textId="77777777" w:rsidR="00EB136A" w:rsidRPr="00AC1CF8" w:rsidRDefault="00EB136A" w:rsidP="00EB136A">
            <w:pPr>
              <w:jc w:val="center"/>
              <w:rPr>
                <w:color w:val="0D0D0D" w:themeColor="text1" w:themeTint="F2"/>
                <w:sz w:val="22"/>
                <w:szCs w:val="22"/>
              </w:rPr>
            </w:pPr>
          </w:p>
        </w:tc>
        <w:tc>
          <w:tcPr>
            <w:tcW w:w="1360" w:type="dxa"/>
            <w:vAlign w:val="bottom"/>
          </w:tcPr>
          <w:p w14:paraId="1798F3A8" w14:textId="77777777" w:rsidR="00EB136A" w:rsidRPr="00AC1CF8" w:rsidRDefault="00EB136A" w:rsidP="00EB136A">
            <w:pPr>
              <w:jc w:val="center"/>
              <w:rPr>
                <w:color w:val="0D0D0D" w:themeColor="text1" w:themeTint="F2"/>
                <w:sz w:val="22"/>
                <w:szCs w:val="22"/>
              </w:rPr>
            </w:pPr>
          </w:p>
        </w:tc>
        <w:tc>
          <w:tcPr>
            <w:tcW w:w="1422" w:type="dxa"/>
            <w:vAlign w:val="bottom"/>
          </w:tcPr>
          <w:p w14:paraId="61C8367E" w14:textId="77777777" w:rsidR="00EB136A" w:rsidRPr="00AC1CF8" w:rsidRDefault="00EB136A" w:rsidP="00EB136A">
            <w:pPr>
              <w:jc w:val="center"/>
              <w:rPr>
                <w:color w:val="0D0D0D" w:themeColor="text1" w:themeTint="F2"/>
                <w:sz w:val="22"/>
                <w:szCs w:val="22"/>
              </w:rPr>
            </w:pPr>
          </w:p>
        </w:tc>
        <w:tc>
          <w:tcPr>
            <w:tcW w:w="1422" w:type="dxa"/>
            <w:vAlign w:val="bottom"/>
          </w:tcPr>
          <w:p w14:paraId="58DF5E08" w14:textId="77777777" w:rsidR="00EB136A" w:rsidRPr="00AC1CF8" w:rsidRDefault="00EB136A" w:rsidP="00EB136A">
            <w:pPr>
              <w:jc w:val="center"/>
              <w:rPr>
                <w:color w:val="0D0D0D" w:themeColor="text1" w:themeTint="F2"/>
                <w:sz w:val="22"/>
                <w:szCs w:val="22"/>
              </w:rPr>
            </w:pPr>
          </w:p>
        </w:tc>
        <w:tc>
          <w:tcPr>
            <w:tcW w:w="1274" w:type="dxa"/>
            <w:vAlign w:val="bottom"/>
          </w:tcPr>
          <w:p w14:paraId="0C274615" w14:textId="77777777" w:rsidR="00EB136A" w:rsidRPr="00AC1CF8" w:rsidRDefault="00EB136A" w:rsidP="00EB136A">
            <w:pPr>
              <w:jc w:val="center"/>
              <w:rPr>
                <w:color w:val="0D0D0D" w:themeColor="text1" w:themeTint="F2"/>
                <w:sz w:val="22"/>
                <w:szCs w:val="22"/>
              </w:rPr>
            </w:pPr>
          </w:p>
        </w:tc>
      </w:tr>
      <w:tr w:rsidR="00EB136A" w:rsidRPr="00AC1CF8" w14:paraId="78896E62" w14:textId="77777777" w:rsidTr="00EB136A">
        <w:tc>
          <w:tcPr>
            <w:tcW w:w="2477" w:type="dxa"/>
          </w:tcPr>
          <w:p w14:paraId="0B8A1FA2"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vAlign w:val="bottom"/>
          </w:tcPr>
          <w:p w14:paraId="4CEC45A5" w14:textId="77777777" w:rsidR="00EB136A" w:rsidRPr="00AC1CF8" w:rsidRDefault="00EB136A" w:rsidP="00EB136A">
            <w:pPr>
              <w:jc w:val="center"/>
              <w:rPr>
                <w:color w:val="0D0D0D" w:themeColor="text1" w:themeTint="F2"/>
                <w:sz w:val="22"/>
                <w:szCs w:val="22"/>
              </w:rPr>
            </w:pPr>
            <w:r w:rsidRPr="00AC1CF8">
              <w:rPr>
                <w:color w:val="000000"/>
                <w:sz w:val="22"/>
                <w:szCs w:val="22"/>
              </w:rPr>
              <w:t>-6.995</w:t>
            </w:r>
          </w:p>
        </w:tc>
        <w:tc>
          <w:tcPr>
            <w:tcW w:w="1360" w:type="dxa"/>
            <w:vAlign w:val="bottom"/>
          </w:tcPr>
          <w:p w14:paraId="1F38A2D6" w14:textId="77777777" w:rsidR="00EB136A" w:rsidRPr="00AC1CF8" w:rsidRDefault="00EB136A" w:rsidP="00EB136A">
            <w:pPr>
              <w:jc w:val="center"/>
              <w:rPr>
                <w:color w:val="0D0D0D" w:themeColor="text1" w:themeTint="F2"/>
                <w:sz w:val="22"/>
                <w:szCs w:val="22"/>
              </w:rPr>
            </w:pPr>
            <w:r w:rsidRPr="00AC1CF8">
              <w:rPr>
                <w:color w:val="000000"/>
                <w:sz w:val="22"/>
                <w:szCs w:val="22"/>
              </w:rPr>
              <w:t>1.163</w:t>
            </w:r>
          </w:p>
        </w:tc>
        <w:tc>
          <w:tcPr>
            <w:tcW w:w="1422" w:type="dxa"/>
            <w:vAlign w:val="bottom"/>
          </w:tcPr>
          <w:p w14:paraId="5ACBA1B0" w14:textId="1A45D0A6"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422" w:type="dxa"/>
            <w:vAlign w:val="bottom"/>
          </w:tcPr>
          <w:p w14:paraId="5106D4BF" w14:textId="77777777" w:rsidR="00EB136A" w:rsidRPr="00AC1CF8" w:rsidRDefault="00EB136A" w:rsidP="00EB136A">
            <w:pPr>
              <w:jc w:val="center"/>
              <w:rPr>
                <w:color w:val="0D0D0D" w:themeColor="text1" w:themeTint="F2"/>
                <w:sz w:val="22"/>
                <w:szCs w:val="22"/>
              </w:rPr>
            </w:pPr>
            <w:r w:rsidRPr="00AC1CF8">
              <w:rPr>
                <w:color w:val="000000"/>
                <w:sz w:val="22"/>
                <w:szCs w:val="22"/>
              </w:rPr>
              <w:t>-9.281</w:t>
            </w:r>
          </w:p>
        </w:tc>
        <w:tc>
          <w:tcPr>
            <w:tcW w:w="1274" w:type="dxa"/>
            <w:vAlign w:val="bottom"/>
          </w:tcPr>
          <w:p w14:paraId="0E1C8E3D" w14:textId="77777777" w:rsidR="00EB136A" w:rsidRPr="00AC1CF8" w:rsidRDefault="00EB136A" w:rsidP="00EB136A">
            <w:pPr>
              <w:jc w:val="center"/>
              <w:rPr>
                <w:color w:val="0D0D0D" w:themeColor="text1" w:themeTint="F2"/>
                <w:sz w:val="22"/>
                <w:szCs w:val="22"/>
              </w:rPr>
            </w:pPr>
            <w:r w:rsidRPr="00AC1CF8">
              <w:rPr>
                <w:color w:val="000000"/>
                <w:sz w:val="22"/>
                <w:szCs w:val="22"/>
              </w:rPr>
              <w:t>-4.710</w:t>
            </w:r>
          </w:p>
        </w:tc>
      </w:tr>
      <w:tr w:rsidR="00EB136A" w:rsidRPr="00AC1CF8" w14:paraId="01283A03" w14:textId="77777777" w:rsidTr="00EB136A">
        <w:tc>
          <w:tcPr>
            <w:tcW w:w="2477" w:type="dxa"/>
          </w:tcPr>
          <w:p w14:paraId="4B5C9698" w14:textId="77777777" w:rsidR="00EB136A" w:rsidRPr="00AC1CF8" w:rsidRDefault="00EB136A" w:rsidP="00EB136A">
            <w:pPr>
              <w:jc w:val="both"/>
              <w:rPr>
                <w:color w:val="0D0D0D" w:themeColor="text1" w:themeTint="F2"/>
                <w:sz w:val="22"/>
                <w:szCs w:val="22"/>
              </w:rPr>
            </w:pPr>
          </w:p>
        </w:tc>
        <w:tc>
          <w:tcPr>
            <w:tcW w:w="1405" w:type="dxa"/>
            <w:vAlign w:val="bottom"/>
          </w:tcPr>
          <w:p w14:paraId="3A0A1BC3" w14:textId="77777777" w:rsidR="00EB136A" w:rsidRPr="00AC1CF8" w:rsidRDefault="00EB136A" w:rsidP="00EB136A">
            <w:pPr>
              <w:jc w:val="center"/>
              <w:rPr>
                <w:color w:val="0D0D0D" w:themeColor="text1" w:themeTint="F2"/>
                <w:sz w:val="22"/>
                <w:szCs w:val="22"/>
              </w:rPr>
            </w:pPr>
          </w:p>
        </w:tc>
        <w:tc>
          <w:tcPr>
            <w:tcW w:w="1360" w:type="dxa"/>
            <w:vAlign w:val="bottom"/>
          </w:tcPr>
          <w:p w14:paraId="30D7D9D0" w14:textId="77777777" w:rsidR="00EB136A" w:rsidRPr="00AC1CF8" w:rsidRDefault="00EB136A" w:rsidP="00EB136A">
            <w:pPr>
              <w:jc w:val="center"/>
              <w:rPr>
                <w:color w:val="0D0D0D" w:themeColor="text1" w:themeTint="F2"/>
                <w:sz w:val="22"/>
                <w:szCs w:val="22"/>
              </w:rPr>
            </w:pPr>
          </w:p>
        </w:tc>
        <w:tc>
          <w:tcPr>
            <w:tcW w:w="1422" w:type="dxa"/>
            <w:vAlign w:val="bottom"/>
          </w:tcPr>
          <w:p w14:paraId="63CBCF76" w14:textId="77777777" w:rsidR="00EB136A" w:rsidRPr="00AC1CF8" w:rsidRDefault="00EB136A" w:rsidP="00EB136A">
            <w:pPr>
              <w:jc w:val="center"/>
              <w:rPr>
                <w:color w:val="0D0D0D" w:themeColor="text1" w:themeTint="F2"/>
                <w:sz w:val="22"/>
                <w:szCs w:val="22"/>
              </w:rPr>
            </w:pPr>
          </w:p>
        </w:tc>
        <w:tc>
          <w:tcPr>
            <w:tcW w:w="1422" w:type="dxa"/>
            <w:vAlign w:val="bottom"/>
          </w:tcPr>
          <w:p w14:paraId="1CE2C5F9" w14:textId="77777777" w:rsidR="00EB136A" w:rsidRPr="00AC1CF8" w:rsidRDefault="00EB136A" w:rsidP="00EB136A">
            <w:pPr>
              <w:jc w:val="center"/>
              <w:rPr>
                <w:color w:val="0D0D0D" w:themeColor="text1" w:themeTint="F2"/>
                <w:sz w:val="22"/>
                <w:szCs w:val="22"/>
              </w:rPr>
            </w:pPr>
          </w:p>
        </w:tc>
        <w:tc>
          <w:tcPr>
            <w:tcW w:w="1274" w:type="dxa"/>
            <w:vAlign w:val="bottom"/>
          </w:tcPr>
          <w:p w14:paraId="42D1AEB5" w14:textId="77777777" w:rsidR="00EB136A" w:rsidRPr="00AC1CF8" w:rsidRDefault="00EB136A" w:rsidP="00EB136A">
            <w:pPr>
              <w:jc w:val="center"/>
              <w:rPr>
                <w:color w:val="0D0D0D" w:themeColor="text1" w:themeTint="F2"/>
                <w:sz w:val="22"/>
                <w:szCs w:val="22"/>
              </w:rPr>
            </w:pPr>
          </w:p>
        </w:tc>
      </w:tr>
      <w:tr w:rsidR="00EB136A" w:rsidRPr="00AC1CF8" w14:paraId="3B307003" w14:textId="77777777" w:rsidTr="00EB136A">
        <w:tc>
          <w:tcPr>
            <w:tcW w:w="2477" w:type="dxa"/>
          </w:tcPr>
          <w:p w14:paraId="7F4639E9"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Female#Explicit</w:t>
            </w:r>
          </w:p>
        </w:tc>
        <w:tc>
          <w:tcPr>
            <w:tcW w:w="1405" w:type="dxa"/>
            <w:vAlign w:val="bottom"/>
          </w:tcPr>
          <w:p w14:paraId="4428A205" w14:textId="77777777" w:rsidR="00EB136A" w:rsidRPr="00AC1CF8" w:rsidRDefault="00EB136A" w:rsidP="00EB136A">
            <w:pPr>
              <w:jc w:val="center"/>
              <w:rPr>
                <w:color w:val="0D0D0D" w:themeColor="text1" w:themeTint="F2"/>
                <w:sz w:val="22"/>
                <w:szCs w:val="22"/>
              </w:rPr>
            </w:pPr>
          </w:p>
        </w:tc>
        <w:tc>
          <w:tcPr>
            <w:tcW w:w="1360" w:type="dxa"/>
            <w:vAlign w:val="bottom"/>
          </w:tcPr>
          <w:p w14:paraId="65DC814A" w14:textId="77777777" w:rsidR="00EB136A" w:rsidRPr="00AC1CF8" w:rsidRDefault="00EB136A" w:rsidP="00EB136A">
            <w:pPr>
              <w:jc w:val="center"/>
              <w:rPr>
                <w:color w:val="0D0D0D" w:themeColor="text1" w:themeTint="F2"/>
                <w:sz w:val="22"/>
                <w:szCs w:val="22"/>
              </w:rPr>
            </w:pPr>
          </w:p>
        </w:tc>
        <w:tc>
          <w:tcPr>
            <w:tcW w:w="1422" w:type="dxa"/>
            <w:vAlign w:val="bottom"/>
          </w:tcPr>
          <w:p w14:paraId="5758EE2A" w14:textId="77777777" w:rsidR="00EB136A" w:rsidRPr="00AC1CF8" w:rsidRDefault="00EB136A" w:rsidP="00EB136A">
            <w:pPr>
              <w:jc w:val="center"/>
              <w:rPr>
                <w:color w:val="0D0D0D" w:themeColor="text1" w:themeTint="F2"/>
                <w:sz w:val="22"/>
                <w:szCs w:val="22"/>
              </w:rPr>
            </w:pPr>
          </w:p>
        </w:tc>
        <w:tc>
          <w:tcPr>
            <w:tcW w:w="1422" w:type="dxa"/>
            <w:vAlign w:val="bottom"/>
          </w:tcPr>
          <w:p w14:paraId="09B5ABE2" w14:textId="77777777" w:rsidR="00EB136A" w:rsidRPr="00AC1CF8" w:rsidRDefault="00EB136A" w:rsidP="00EB136A">
            <w:pPr>
              <w:jc w:val="center"/>
              <w:rPr>
                <w:color w:val="0D0D0D" w:themeColor="text1" w:themeTint="F2"/>
                <w:sz w:val="22"/>
                <w:szCs w:val="22"/>
              </w:rPr>
            </w:pPr>
          </w:p>
        </w:tc>
        <w:tc>
          <w:tcPr>
            <w:tcW w:w="1274" w:type="dxa"/>
            <w:vAlign w:val="bottom"/>
          </w:tcPr>
          <w:p w14:paraId="198FC2CA" w14:textId="77777777" w:rsidR="00EB136A" w:rsidRPr="00AC1CF8" w:rsidRDefault="00EB136A" w:rsidP="00EB136A">
            <w:pPr>
              <w:jc w:val="center"/>
              <w:rPr>
                <w:color w:val="0D0D0D" w:themeColor="text1" w:themeTint="F2"/>
                <w:sz w:val="22"/>
                <w:szCs w:val="22"/>
              </w:rPr>
            </w:pPr>
          </w:p>
        </w:tc>
      </w:tr>
      <w:tr w:rsidR="00EB136A" w:rsidRPr="00AC1CF8" w14:paraId="2E07D273" w14:textId="77777777" w:rsidTr="00EB136A">
        <w:tc>
          <w:tcPr>
            <w:tcW w:w="2477" w:type="dxa"/>
          </w:tcPr>
          <w:p w14:paraId="4C45F882"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335B6FC4" w14:textId="77777777" w:rsidR="00EB136A" w:rsidRPr="00AC1CF8" w:rsidRDefault="00EB136A" w:rsidP="00EB136A">
            <w:pPr>
              <w:jc w:val="center"/>
              <w:rPr>
                <w:color w:val="0D0D0D" w:themeColor="text1" w:themeTint="F2"/>
                <w:sz w:val="22"/>
                <w:szCs w:val="22"/>
              </w:rPr>
            </w:pPr>
            <w:r w:rsidRPr="00AC1CF8">
              <w:rPr>
                <w:color w:val="000000"/>
                <w:sz w:val="22"/>
                <w:szCs w:val="22"/>
              </w:rPr>
              <w:t>-0.498</w:t>
            </w:r>
          </w:p>
        </w:tc>
        <w:tc>
          <w:tcPr>
            <w:tcW w:w="1360" w:type="dxa"/>
            <w:vAlign w:val="bottom"/>
          </w:tcPr>
          <w:p w14:paraId="55DB7231" w14:textId="77777777" w:rsidR="00EB136A" w:rsidRPr="00AC1CF8" w:rsidRDefault="00EB136A" w:rsidP="00EB136A">
            <w:pPr>
              <w:jc w:val="center"/>
              <w:rPr>
                <w:color w:val="0D0D0D" w:themeColor="text1" w:themeTint="F2"/>
                <w:sz w:val="22"/>
                <w:szCs w:val="22"/>
              </w:rPr>
            </w:pPr>
            <w:r w:rsidRPr="00AC1CF8">
              <w:rPr>
                <w:color w:val="000000"/>
                <w:sz w:val="22"/>
                <w:szCs w:val="22"/>
              </w:rPr>
              <w:t>4.460</w:t>
            </w:r>
          </w:p>
        </w:tc>
        <w:tc>
          <w:tcPr>
            <w:tcW w:w="1422" w:type="dxa"/>
            <w:vAlign w:val="bottom"/>
          </w:tcPr>
          <w:p w14:paraId="5EB8A049" w14:textId="0362225D" w:rsidR="00EB136A" w:rsidRPr="00AC1CF8" w:rsidRDefault="00EB136A" w:rsidP="00EB136A">
            <w:pPr>
              <w:jc w:val="center"/>
              <w:rPr>
                <w:color w:val="0D0D0D" w:themeColor="text1" w:themeTint="F2"/>
                <w:sz w:val="22"/>
                <w:szCs w:val="22"/>
              </w:rPr>
            </w:pPr>
            <w:r w:rsidRPr="00AC1CF8">
              <w:rPr>
                <w:color w:val="000000"/>
                <w:sz w:val="22"/>
                <w:szCs w:val="22"/>
              </w:rPr>
              <w:t>.911</w:t>
            </w:r>
          </w:p>
        </w:tc>
        <w:tc>
          <w:tcPr>
            <w:tcW w:w="1422" w:type="dxa"/>
            <w:vAlign w:val="bottom"/>
          </w:tcPr>
          <w:p w14:paraId="6BE9EC3B" w14:textId="77777777" w:rsidR="00EB136A" w:rsidRPr="00AC1CF8" w:rsidRDefault="00EB136A" w:rsidP="00EB136A">
            <w:pPr>
              <w:jc w:val="center"/>
              <w:rPr>
                <w:color w:val="0D0D0D" w:themeColor="text1" w:themeTint="F2"/>
                <w:sz w:val="22"/>
                <w:szCs w:val="22"/>
              </w:rPr>
            </w:pPr>
            <w:r w:rsidRPr="00AC1CF8">
              <w:rPr>
                <w:color w:val="000000"/>
                <w:sz w:val="22"/>
                <w:szCs w:val="22"/>
              </w:rPr>
              <w:t>-9.263</w:t>
            </w:r>
          </w:p>
        </w:tc>
        <w:tc>
          <w:tcPr>
            <w:tcW w:w="1274" w:type="dxa"/>
            <w:vAlign w:val="bottom"/>
          </w:tcPr>
          <w:p w14:paraId="081879DD" w14:textId="77777777" w:rsidR="00EB136A" w:rsidRPr="00AC1CF8" w:rsidRDefault="00EB136A" w:rsidP="00EB136A">
            <w:pPr>
              <w:jc w:val="center"/>
              <w:rPr>
                <w:color w:val="0D0D0D" w:themeColor="text1" w:themeTint="F2"/>
                <w:sz w:val="22"/>
                <w:szCs w:val="22"/>
              </w:rPr>
            </w:pPr>
            <w:r w:rsidRPr="00AC1CF8">
              <w:rPr>
                <w:color w:val="000000"/>
                <w:sz w:val="22"/>
                <w:szCs w:val="22"/>
              </w:rPr>
              <w:t>8.266</w:t>
            </w:r>
          </w:p>
        </w:tc>
      </w:tr>
      <w:tr w:rsidR="00EB136A" w:rsidRPr="00AC1CF8" w14:paraId="6797DFC6" w14:textId="77777777" w:rsidTr="00EB136A">
        <w:tc>
          <w:tcPr>
            <w:tcW w:w="2477" w:type="dxa"/>
          </w:tcPr>
          <w:p w14:paraId="7D216455" w14:textId="77777777" w:rsidR="00EB136A" w:rsidRPr="00AC1CF8" w:rsidRDefault="00EB136A" w:rsidP="00EB136A">
            <w:pPr>
              <w:jc w:val="both"/>
              <w:rPr>
                <w:color w:val="0D0D0D" w:themeColor="text1" w:themeTint="F2"/>
                <w:sz w:val="22"/>
                <w:szCs w:val="22"/>
              </w:rPr>
            </w:pPr>
          </w:p>
        </w:tc>
        <w:tc>
          <w:tcPr>
            <w:tcW w:w="1405" w:type="dxa"/>
            <w:vAlign w:val="bottom"/>
          </w:tcPr>
          <w:p w14:paraId="051319ED" w14:textId="77777777" w:rsidR="00EB136A" w:rsidRPr="00AC1CF8" w:rsidRDefault="00EB136A" w:rsidP="00EB136A">
            <w:pPr>
              <w:jc w:val="center"/>
              <w:rPr>
                <w:color w:val="0D0D0D" w:themeColor="text1" w:themeTint="F2"/>
                <w:sz w:val="22"/>
                <w:szCs w:val="22"/>
              </w:rPr>
            </w:pPr>
          </w:p>
        </w:tc>
        <w:tc>
          <w:tcPr>
            <w:tcW w:w="1360" w:type="dxa"/>
            <w:vAlign w:val="bottom"/>
          </w:tcPr>
          <w:p w14:paraId="48D6551D" w14:textId="77777777" w:rsidR="00EB136A" w:rsidRPr="00AC1CF8" w:rsidRDefault="00EB136A" w:rsidP="00EB136A">
            <w:pPr>
              <w:jc w:val="center"/>
              <w:rPr>
                <w:color w:val="0D0D0D" w:themeColor="text1" w:themeTint="F2"/>
                <w:sz w:val="22"/>
                <w:szCs w:val="22"/>
              </w:rPr>
            </w:pPr>
          </w:p>
        </w:tc>
        <w:tc>
          <w:tcPr>
            <w:tcW w:w="1422" w:type="dxa"/>
            <w:vAlign w:val="bottom"/>
          </w:tcPr>
          <w:p w14:paraId="618C2654" w14:textId="77777777" w:rsidR="00EB136A" w:rsidRPr="00AC1CF8" w:rsidRDefault="00EB136A" w:rsidP="00EB136A">
            <w:pPr>
              <w:jc w:val="center"/>
              <w:rPr>
                <w:color w:val="0D0D0D" w:themeColor="text1" w:themeTint="F2"/>
                <w:sz w:val="22"/>
                <w:szCs w:val="22"/>
              </w:rPr>
            </w:pPr>
          </w:p>
        </w:tc>
        <w:tc>
          <w:tcPr>
            <w:tcW w:w="1422" w:type="dxa"/>
            <w:vAlign w:val="bottom"/>
          </w:tcPr>
          <w:p w14:paraId="58A75AD4" w14:textId="77777777" w:rsidR="00EB136A" w:rsidRPr="00AC1CF8" w:rsidRDefault="00EB136A" w:rsidP="00EB136A">
            <w:pPr>
              <w:jc w:val="center"/>
              <w:rPr>
                <w:color w:val="0D0D0D" w:themeColor="text1" w:themeTint="F2"/>
                <w:sz w:val="22"/>
                <w:szCs w:val="22"/>
              </w:rPr>
            </w:pPr>
          </w:p>
        </w:tc>
        <w:tc>
          <w:tcPr>
            <w:tcW w:w="1274" w:type="dxa"/>
            <w:vAlign w:val="bottom"/>
          </w:tcPr>
          <w:p w14:paraId="27544997" w14:textId="77777777" w:rsidR="00EB136A" w:rsidRPr="00AC1CF8" w:rsidRDefault="00EB136A" w:rsidP="00EB136A">
            <w:pPr>
              <w:jc w:val="center"/>
              <w:rPr>
                <w:color w:val="0D0D0D" w:themeColor="text1" w:themeTint="F2"/>
                <w:sz w:val="22"/>
                <w:szCs w:val="22"/>
              </w:rPr>
            </w:pPr>
          </w:p>
        </w:tc>
      </w:tr>
      <w:tr w:rsidR="00EB136A" w:rsidRPr="00AC1CF8" w14:paraId="343A53C4" w14:textId="77777777" w:rsidTr="00EB136A">
        <w:tc>
          <w:tcPr>
            <w:tcW w:w="2477" w:type="dxa"/>
          </w:tcPr>
          <w:p w14:paraId="4870986E" w14:textId="6C3A5955" w:rsidR="00EB136A" w:rsidRPr="00AC1CF8" w:rsidRDefault="00CB5057" w:rsidP="00EB136A">
            <w:pPr>
              <w:jc w:val="both"/>
              <w:rPr>
                <w:color w:val="0D0D0D" w:themeColor="text1" w:themeTint="F2"/>
                <w:sz w:val="22"/>
                <w:szCs w:val="22"/>
              </w:rPr>
            </w:pPr>
            <w:r w:rsidRPr="00AC1CF8">
              <w:rPr>
                <w:color w:val="0D0D0D" w:themeColor="text1" w:themeTint="F2"/>
                <w:sz w:val="22"/>
                <w:szCs w:val="22"/>
              </w:rPr>
              <w:t>Female</w:t>
            </w:r>
            <w:r w:rsidR="00EB136A" w:rsidRPr="00AC1CF8">
              <w:rPr>
                <w:color w:val="000000"/>
                <w:sz w:val="22"/>
                <w:szCs w:val="22"/>
              </w:rPr>
              <w:t>#Explicit</w:t>
            </w:r>
          </w:p>
        </w:tc>
        <w:tc>
          <w:tcPr>
            <w:tcW w:w="1405" w:type="dxa"/>
            <w:vAlign w:val="bottom"/>
          </w:tcPr>
          <w:p w14:paraId="22948436" w14:textId="77777777" w:rsidR="00EB136A" w:rsidRPr="00AC1CF8" w:rsidRDefault="00EB136A" w:rsidP="00EB136A">
            <w:pPr>
              <w:jc w:val="center"/>
              <w:rPr>
                <w:color w:val="0D0D0D" w:themeColor="text1" w:themeTint="F2"/>
                <w:sz w:val="22"/>
                <w:szCs w:val="22"/>
              </w:rPr>
            </w:pPr>
            <w:r w:rsidRPr="00AC1CF8">
              <w:rPr>
                <w:color w:val="000000"/>
                <w:sz w:val="22"/>
                <w:szCs w:val="22"/>
              </w:rPr>
              <w:t>0.663</w:t>
            </w:r>
          </w:p>
        </w:tc>
        <w:tc>
          <w:tcPr>
            <w:tcW w:w="1360" w:type="dxa"/>
            <w:vAlign w:val="bottom"/>
          </w:tcPr>
          <w:p w14:paraId="36A0D3B3" w14:textId="77777777" w:rsidR="00EB136A" w:rsidRPr="00AC1CF8" w:rsidRDefault="00EB136A" w:rsidP="00EB136A">
            <w:pPr>
              <w:jc w:val="center"/>
              <w:rPr>
                <w:color w:val="0D0D0D" w:themeColor="text1" w:themeTint="F2"/>
                <w:sz w:val="22"/>
                <w:szCs w:val="22"/>
              </w:rPr>
            </w:pPr>
            <w:r w:rsidRPr="00AC1CF8">
              <w:rPr>
                <w:color w:val="000000"/>
                <w:sz w:val="22"/>
                <w:szCs w:val="22"/>
              </w:rPr>
              <w:t>1.331</w:t>
            </w:r>
          </w:p>
        </w:tc>
        <w:tc>
          <w:tcPr>
            <w:tcW w:w="1422" w:type="dxa"/>
            <w:vAlign w:val="bottom"/>
          </w:tcPr>
          <w:p w14:paraId="52E649D3" w14:textId="66CCF227" w:rsidR="00EB136A" w:rsidRPr="00AC1CF8" w:rsidRDefault="00EB136A" w:rsidP="00EB136A">
            <w:pPr>
              <w:jc w:val="center"/>
              <w:rPr>
                <w:color w:val="0D0D0D" w:themeColor="text1" w:themeTint="F2"/>
                <w:sz w:val="22"/>
                <w:szCs w:val="22"/>
              </w:rPr>
            </w:pPr>
            <w:r w:rsidRPr="00AC1CF8">
              <w:rPr>
                <w:color w:val="000000"/>
                <w:sz w:val="22"/>
                <w:szCs w:val="22"/>
              </w:rPr>
              <w:t>.619</w:t>
            </w:r>
          </w:p>
        </w:tc>
        <w:tc>
          <w:tcPr>
            <w:tcW w:w="1422" w:type="dxa"/>
            <w:vAlign w:val="bottom"/>
          </w:tcPr>
          <w:p w14:paraId="67AB0EA6" w14:textId="77777777" w:rsidR="00EB136A" w:rsidRPr="00AC1CF8" w:rsidRDefault="00EB136A" w:rsidP="00EB136A">
            <w:pPr>
              <w:jc w:val="center"/>
              <w:rPr>
                <w:color w:val="0D0D0D" w:themeColor="text1" w:themeTint="F2"/>
                <w:sz w:val="22"/>
                <w:szCs w:val="22"/>
              </w:rPr>
            </w:pPr>
            <w:r w:rsidRPr="00AC1CF8">
              <w:rPr>
                <w:color w:val="000000"/>
                <w:sz w:val="22"/>
                <w:szCs w:val="22"/>
              </w:rPr>
              <w:t>-1.953</w:t>
            </w:r>
          </w:p>
        </w:tc>
        <w:tc>
          <w:tcPr>
            <w:tcW w:w="1274" w:type="dxa"/>
            <w:vAlign w:val="bottom"/>
          </w:tcPr>
          <w:p w14:paraId="285DDED5" w14:textId="77777777" w:rsidR="00EB136A" w:rsidRPr="00AC1CF8" w:rsidRDefault="00EB136A" w:rsidP="00EB136A">
            <w:pPr>
              <w:jc w:val="center"/>
              <w:rPr>
                <w:color w:val="0D0D0D" w:themeColor="text1" w:themeTint="F2"/>
                <w:sz w:val="22"/>
                <w:szCs w:val="22"/>
              </w:rPr>
            </w:pPr>
            <w:r w:rsidRPr="00AC1CF8">
              <w:rPr>
                <w:color w:val="000000"/>
                <w:sz w:val="22"/>
                <w:szCs w:val="22"/>
              </w:rPr>
              <w:t>3.278</w:t>
            </w:r>
          </w:p>
        </w:tc>
      </w:tr>
      <w:tr w:rsidR="00EB136A" w:rsidRPr="00AC1CF8" w14:paraId="543687B8" w14:textId="77777777" w:rsidTr="00EB136A">
        <w:tc>
          <w:tcPr>
            <w:tcW w:w="2477" w:type="dxa"/>
          </w:tcPr>
          <w:p w14:paraId="3CAC5D7F" w14:textId="77777777" w:rsidR="00EB136A" w:rsidRPr="00AC1CF8" w:rsidRDefault="00EB136A" w:rsidP="00EB136A">
            <w:pPr>
              <w:jc w:val="both"/>
              <w:rPr>
                <w:color w:val="0D0D0D" w:themeColor="text1" w:themeTint="F2"/>
                <w:sz w:val="22"/>
                <w:szCs w:val="22"/>
              </w:rPr>
            </w:pPr>
          </w:p>
        </w:tc>
        <w:tc>
          <w:tcPr>
            <w:tcW w:w="1405" w:type="dxa"/>
            <w:vAlign w:val="bottom"/>
          </w:tcPr>
          <w:p w14:paraId="3B8B9C11" w14:textId="77777777" w:rsidR="00EB136A" w:rsidRPr="00AC1CF8" w:rsidRDefault="00EB136A" w:rsidP="00EB136A">
            <w:pPr>
              <w:jc w:val="center"/>
              <w:rPr>
                <w:color w:val="0D0D0D" w:themeColor="text1" w:themeTint="F2"/>
                <w:sz w:val="22"/>
                <w:szCs w:val="22"/>
              </w:rPr>
            </w:pPr>
          </w:p>
        </w:tc>
        <w:tc>
          <w:tcPr>
            <w:tcW w:w="1360" w:type="dxa"/>
            <w:vAlign w:val="bottom"/>
          </w:tcPr>
          <w:p w14:paraId="75EF043A" w14:textId="77777777" w:rsidR="00EB136A" w:rsidRPr="00AC1CF8" w:rsidRDefault="00EB136A" w:rsidP="00EB136A">
            <w:pPr>
              <w:jc w:val="center"/>
              <w:rPr>
                <w:color w:val="0D0D0D" w:themeColor="text1" w:themeTint="F2"/>
                <w:sz w:val="22"/>
                <w:szCs w:val="22"/>
              </w:rPr>
            </w:pPr>
          </w:p>
        </w:tc>
        <w:tc>
          <w:tcPr>
            <w:tcW w:w="1422" w:type="dxa"/>
            <w:vAlign w:val="bottom"/>
          </w:tcPr>
          <w:p w14:paraId="6D820CEB" w14:textId="77777777" w:rsidR="00EB136A" w:rsidRPr="00AC1CF8" w:rsidRDefault="00EB136A" w:rsidP="00EB136A">
            <w:pPr>
              <w:jc w:val="center"/>
              <w:rPr>
                <w:color w:val="0D0D0D" w:themeColor="text1" w:themeTint="F2"/>
                <w:sz w:val="22"/>
                <w:szCs w:val="22"/>
              </w:rPr>
            </w:pPr>
          </w:p>
        </w:tc>
        <w:tc>
          <w:tcPr>
            <w:tcW w:w="1422" w:type="dxa"/>
            <w:vAlign w:val="bottom"/>
          </w:tcPr>
          <w:p w14:paraId="31368A49" w14:textId="77777777" w:rsidR="00EB136A" w:rsidRPr="00AC1CF8" w:rsidRDefault="00EB136A" w:rsidP="00EB136A">
            <w:pPr>
              <w:jc w:val="center"/>
              <w:rPr>
                <w:color w:val="0D0D0D" w:themeColor="text1" w:themeTint="F2"/>
                <w:sz w:val="22"/>
                <w:szCs w:val="22"/>
              </w:rPr>
            </w:pPr>
          </w:p>
        </w:tc>
        <w:tc>
          <w:tcPr>
            <w:tcW w:w="1274" w:type="dxa"/>
            <w:vAlign w:val="bottom"/>
          </w:tcPr>
          <w:p w14:paraId="1463D030" w14:textId="77777777" w:rsidR="00EB136A" w:rsidRPr="00AC1CF8" w:rsidRDefault="00EB136A" w:rsidP="00EB136A">
            <w:pPr>
              <w:jc w:val="center"/>
              <w:rPr>
                <w:color w:val="0D0D0D" w:themeColor="text1" w:themeTint="F2"/>
                <w:sz w:val="22"/>
                <w:szCs w:val="22"/>
              </w:rPr>
            </w:pPr>
          </w:p>
        </w:tc>
      </w:tr>
      <w:tr w:rsidR="00EB136A" w:rsidRPr="00AC1CF8" w14:paraId="17DA864E" w14:textId="77777777" w:rsidTr="00EB136A">
        <w:tc>
          <w:tcPr>
            <w:tcW w:w="2477" w:type="dxa"/>
          </w:tcPr>
          <w:p w14:paraId="4B018638" w14:textId="2F07FF5A" w:rsidR="00EB136A" w:rsidRPr="00AC1CF8" w:rsidRDefault="00EB136A" w:rsidP="00EB136A">
            <w:pPr>
              <w:jc w:val="both"/>
              <w:rPr>
                <w:color w:val="000000"/>
                <w:sz w:val="22"/>
                <w:szCs w:val="22"/>
              </w:rPr>
            </w:pPr>
            <w:r w:rsidRPr="00AC1CF8">
              <w:rPr>
                <w:color w:val="000000"/>
                <w:sz w:val="22"/>
                <w:szCs w:val="22"/>
              </w:rPr>
              <w:t>Implicit#</w:t>
            </w:r>
            <w:r w:rsidR="00CB5057" w:rsidRPr="00AC1CF8">
              <w:rPr>
                <w:color w:val="0D0D0D" w:themeColor="text1" w:themeTint="F2"/>
                <w:sz w:val="22"/>
                <w:szCs w:val="22"/>
              </w:rPr>
              <w:t>Female</w:t>
            </w:r>
            <w:r w:rsidRPr="00AC1CF8">
              <w:rPr>
                <w:color w:val="000000"/>
                <w:sz w:val="22"/>
                <w:szCs w:val="22"/>
              </w:rPr>
              <w:t>#Explicit</w:t>
            </w:r>
          </w:p>
        </w:tc>
        <w:tc>
          <w:tcPr>
            <w:tcW w:w="1405" w:type="dxa"/>
            <w:vAlign w:val="bottom"/>
          </w:tcPr>
          <w:p w14:paraId="1486ED29" w14:textId="77777777" w:rsidR="00EB136A" w:rsidRPr="00AC1CF8" w:rsidRDefault="00EB136A" w:rsidP="00EB136A">
            <w:pPr>
              <w:jc w:val="center"/>
              <w:rPr>
                <w:color w:val="0D0D0D" w:themeColor="text1" w:themeTint="F2"/>
                <w:sz w:val="22"/>
                <w:szCs w:val="22"/>
              </w:rPr>
            </w:pPr>
          </w:p>
        </w:tc>
        <w:tc>
          <w:tcPr>
            <w:tcW w:w="1360" w:type="dxa"/>
            <w:vAlign w:val="bottom"/>
          </w:tcPr>
          <w:p w14:paraId="1744F711" w14:textId="77777777" w:rsidR="00EB136A" w:rsidRPr="00AC1CF8" w:rsidRDefault="00EB136A" w:rsidP="00EB136A">
            <w:pPr>
              <w:jc w:val="center"/>
              <w:rPr>
                <w:color w:val="0D0D0D" w:themeColor="text1" w:themeTint="F2"/>
                <w:sz w:val="22"/>
                <w:szCs w:val="22"/>
              </w:rPr>
            </w:pPr>
          </w:p>
        </w:tc>
        <w:tc>
          <w:tcPr>
            <w:tcW w:w="1422" w:type="dxa"/>
            <w:vAlign w:val="bottom"/>
          </w:tcPr>
          <w:p w14:paraId="4BC7115B" w14:textId="77777777" w:rsidR="00EB136A" w:rsidRPr="00AC1CF8" w:rsidRDefault="00EB136A" w:rsidP="00EB136A">
            <w:pPr>
              <w:jc w:val="center"/>
              <w:rPr>
                <w:color w:val="0D0D0D" w:themeColor="text1" w:themeTint="F2"/>
                <w:sz w:val="22"/>
                <w:szCs w:val="22"/>
              </w:rPr>
            </w:pPr>
          </w:p>
        </w:tc>
        <w:tc>
          <w:tcPr>
            <w:tcW w:w="1422" w:type="dxa"/>
            <w:vAlign w:val="bottom"/>
          </w:tcPr>
          <w:p w14:paraId="2EF1A328" w14:textId="77777777" w:rsidR="00EB136A" w:rsidRPr="00AC1CF8" w:rsidRDefault="00EB136A" w:rsidP="00EB136A">
            <w:pPr>
              <w:jc w:val="center"/>
              <w:rPr>
                <w:color w:val="0D0D0D" w:themeColor="text1" w:themeTint="F2"/>
                <w:sz w:val="22"/>
                <w:szCs w:val="22"/>
              </w:rPr>
            </w:pPr>
          </w:p>
        </w:tc>
        <w:tc>
          <w:tcPr>
            <w:tcW w:w="1274" w:type="dxa"/>
            <w:vAlign w:val="bottom"/>
          </w:tcPr>
          <w:p w14:paraId="070CF9DF" w14:textId="77777777" w:rsidR="00EB136A" w:rsidRPr="00AC1CF8" w:rsidRDefault="00EB136A" w:rsidP="00EB136A">
            <w:pPr>
              <w:jc w:val="center"/>
              <w:rPr>
                <w:color w:val="0D0D0D" w:themeColor="text1" w:themeTint="F2"/>
                <w:sz w:val="22"/>
                <w:szCs w:val="22"/>
              </w:rPr>
            </w:pPr>
          </w:p>
        </w:tc>
      </w:tr>
      <w:tr w:rsidR="00EB136A" w:rsidRPr="00AC1CF8" w14:paraId="6B1AF731" w14:textId="77777777" w:rsidTr="00EB136A">
        <w:tc>
          <w:tcPr>
            <w:tcW w:w="2477" w:type="dxa"/>
          </w:tcPr>
          <w:p w14:paraId="355F0AD8"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1A2FD644" w14:textId="77777777" w:rsidR="00EB136A" w:rsidRPr="00AC1CF8" w:rsidRDefault="00EB136A" w:rsidP="00EB136A">
            <w:pPr>
              <w:jc w:val="center"/>
              <w:rPr>
                <w:color w:val="0D0D0D" w:themeColor="text1" w:themeTint="F2"/>
                <w:sz w:val="22"/>
                <w:szCs w:val="22"/>
              </w:rPr>
            </w:pPr>
            <w:r w:rsidRPr="00AC1CF8">
              <w:rPr>
                <w:color w:val="000000"/>
                <w:sz w:val="22"/>
                <w:szCs w:val="22"/>
              </w:rPr>
              <w:t>-7.357</w:t>
            </w:r>
          </w:p>
        </w:tc>
        <w:tc>
          <w:tcPr>
            <w:tcW w:w="1360" w:type="dxa"/>
            <w:vAlign w:val="bottom"/>
          </w:tcPr>
          <w:p w14:paraId="383BA15B" w14:textId="77777777" w:rsidR="00EB136A" w:rsidRPr="00AC1CF8" w:rsidRDefault="00EB136A" w:rsidP="00EB136A">
            <w:pPr>
              <w:jc w:val="center"/>
              <w:rPr>
                <w:color w:val="0D0D0D" w:themeColor="text1" w:themeTint="F2"/>
                <w:sz w:val="22"/>
                <w:szCs w:val="22"/>
              </w:rPr>
            </w:pPr>
            <w:r w:rsidRPr="00AC1CF8">
              <w:rPr>
                <w:color w:val="000000"/>
                <w:sz w:val="22"/>
                <w:szCs w:val="22"/>
              </w:rPr>
              <w:t>3.061</w:t>
            </w:r>
          </w:p>
        </w:tc>
        <w:tc>
          <w:tcPr>
            <w:tcW w:w="1422" w:type="dxa"/>
            <w:vAlign w:val="bottom"/>
          </w:tcPr>
          <w:p w14:paraId="62A9F1CE" w14:textId="5F72A02F" w:rsidR="00EB136A" w:rsidRPr="00AC1CF8" w:rsidRDefault="00EB136A" w:rsidP="00EB136A">
            <w:pPr>
              <w:jc w:val="center"/>
              <w:rPr>
                <w:color w:val="0D0D0D" w:themeColor="text1" w:themeTint="F2"/>
                <w:sz w:val="22"/>
                <w:szCs w:val="22"/>
              </w:rPr>
            </w:pPr>
            <w:r w:rsidRPr="00AC1CF8">
              <w:rPr>
                <w:color w:val="000000"/>
                <w:sz w:val="22"/>
                <w:szCs w:val="22"/>
              </w:rPr>
              <w:t>.017**</w:t>
            </w:r>
          </w:p>
        </w:tc>
        <w:tc>
          <w:tcPr>
            <w:tcW w:w="1422" w:type="dxa"/>
            <w:vAlign w:val="bottom"/>
          </w:tcPr>
          <w:p w14:paraId="2CAE4C32" w14:textId="77777777" w:rsidR="00EB136A" w:rsidRPr="00AC1CF8" w:rsidRDefault="00EB136A" w:rsidP="00EB136A">
            <w:pPr>
              <w:jc w:val="center"/>
              <w:rPr>
                <w:color w:val="0D0D0D" w:themeColor="text1" w:themeTint="F2"/>
                <w:sz w:val="22"/>
                <w:szCs w:val="22"/>
              </w:rPr>
            </w:pPr>
            <w:r w:rsidRPr="00AC1CF8">
              <w:rPr>
                <w:color w:val="000000"/>
                <w:sz w:val="22"/>
                <w:szCs w:val="22"/>
              </w:rPr>
              <w:t>-13.372</w:t>
            </w:r>
          </w:p>
        </w:tc>
        <w:tc>
          <w:tcPr>
            <w:tcW w:w="1274" w:type="dxa"/>
            <w:vAlign w:val="bottom"/>
          </w:tcPr>
          <w:p w14:paraId="35ADE445" w14:textId="77777777" w:rsidR="00EB136A" w:rsidRPr="00AC1CF8" w:rsidRDefault="00EB136A" w:rsidP="00EB136A">
            <w:pPr>
              <w:jc w:val="center"/>
              <w:rPr>
                <w:color w:val="0D0D0D" w:themeColor="text1" w:themeTint="F2"/>
                <w:sz w:val="22"/>
                <w:szCs w:val="22"/>
              </w:rPr>
            </w:pPr>
            <w:r w:rsidRPr="00AC1CF8">
              <w:rPr>
                <w:color w:val="000000"/>
                <w:sz w:val="22"/>
                <w:szCs w:val="22"/>
              </w:rPr>
              <w:t>-1.342</w:t>
            </w:r>
          </w:p>
        </w:tc>
      </w:tr>
      <w:tr w:rsidR="00EB136A" w:rsidRPr="00AC1CF8" w14:paraId="35DCD26B" w14:textId="77777777" w:rsidTr="00EB136A">
        <w:tc>
          <w:tcPr>
            <w:tcW w:w="2477" w:type="dxa"/>
          </w:tcPr>
          <w:p w14:paraId="048A01A0" w14:textId="77777777" w:rsidR="00EB136A" w:rsidRPr="00AC1CF8" w:rsidRDefault="00EB136A" w:rsidP="00EB136A">
            <w:pPr>
              <w:jc w:val="both"/>
              <w:rPr>
                <w:color w:val="0D0D0D" w:themeColor="text1" w:themeTint="F2"/>
                <w:sz w:val="22"/>
                <w:szCs w:val="22"/>
              </w:rPr>
            </w:pPr>
          </w:p>
        </w:tc>
        <w:tc>
          <w:tcPr>
            <w:tcW w:w="1405" w:type="dxa"/>
            <w:vAlign w:val="bottom"/>
          </w:tcPr>
          <w:p w14:paraId="3D6CFD1D" w14:textId="77777777" w:rsidR="00EB136A" w:rsidRPr="00AC1CF8" w:rsidRDefault="00EB136A" w:rsidP="00EB136A">
            <w:pPr>
              <w:jc w:val="center"/>
              <w:rPr>
                <w:color w:val="0D0D0D" w:themeColor="text1" w:themeTint="F2"/>
                <w:sz w:val="22"/>
                <w:szCs w:val="22"/>
              </w:rPr>
            </w:pPr>
          </w:p>
        </w:tc>
        <w:tc>
          <w:tcPr>
            <w:tcW w:w="1360" w:type="dxa"/>
            <w:vAlign w:val="bottom"/>
          </w:tcPr>
          <w:p w14:paraId="19371EE6" w14:textId="77777777" w:rsidR="00EB136A" w:rsidRPr="00AC1CF8" w:rsidRDefault="00EB136A" w:rsidP="00EB136A">
            <w:pPr>
              <w:jc w:val="center"/>
              <w:rPr>
                <w:color w:val="0D0D0D" w:themeColor="text1" w:themeTint="F2"/>
                <w:sz w:val="22"/>
                <w:szCs w:val="22"/>
              </w:rPr>
            </w:pPr>
          </w:p>
        </w:tc>
        <w:tc>
          <w:tcPr>
            <w:tcW w:w="1422" w:type="dxa"/>
            <w:vAlign w:val="bottom"/>
          </w:tcPr>
          <w:p w14:paraId="72A91D77" w14:textId="77777777" w:rsidR="00EB136A" w:rsidRPr="00AC1CF8" w:rsidRDefault="00EB136A" w:rsidP="00EB136A">
            <w:pPr>
              <w:jc w:val="center"/>
              <w:rPr>
                <w:color w:val="0D0D0D" w:themeColor="text1" w:themeTint="F2"/>
                <w:sz w:val="22"/>
                <w:szCs w:val="22"/>
              </w:rPr>
            </w:pPr>
          </w:p>
        </w:tc>
        <w:tc>
          <w:tcPr>
            <w:tcW w:w="1422" w:type="dxa"/>
            <w:vAlign w:val="bottom"/>
          </w:tcPr>
          <w:p w14:paraId="5CDC5C1C" w14:textId="77777777" w:rsidR="00EB136A" w:rsidRPr="00AC1CF8" w:rsidRDefault="00EB136A" w:rsidP="00EB136A">
            <w:pPr>
              <w:jc w:val="center"/>
              <w:rPr>
                <w:color w:val="0D0D0D" w:themeColor="text1" w:themeTint="F2"/>
                <w:sz w:val="22"/>
                <w:szCs w:val="22"/>
              </w:rPr>
            </w:pPr>
          </w:p>
        </w:tc>
        <w:tc>
          <w:tcPr>
            <w:tcW w:w="1274" w:type="dxa"/>
            <w:vAlign w:val="bottom"/>
          </w:tcPr>
          <w:p w14:paraId="0CC67E02" w14:textId="77777777" w:rsidR="00EB136A" w:rsidRPr="00AC1CF8" w:rsidRDefault="00EB136A" w:rsidP="00EB136A">
            <w:pPr>
              <w:jc w:val="center"/>
              <w:rPr>
                <w:color w:val="0D0D0D" w:themeColor="text1" w:themeTint="F2"/>
                <w:sz w:val="22"/>
                <w:szCs w:val="22"/>
              </w:rPr>
            </w:pPr>
          </w:p>
        </w:tc>
      </w:tr>
      <w:tr w:rsidR="00EB136A" w:rsidRPr="00AC1CF8" w14:paraId="1F319624" w14:textId="77777777" w:rsidTr="00EB136A">
        <w:tc>
          <w:tcPr>
            <w:tcW w:w="2477" w:type="dxa"/>
            <w:vAlign w:val="bottom"/>
          </w:tcPr>
          <w:p w14:paraId="7381157B" w14:textId="77777777" w:rsidR="00EB136A" w:rsidRPr="00AC1CF8" w:rsidRDefault="00EB136A" w:rsidP="00EB136A">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3A21FBE1" w14:textId="77777777" w:rsidR="00EB136A" w:rsidRPr="00AC1CF8" w:rsidRDefault="00EB136A" w:rsidP="00EB136A">
            <w:pPr>
              <w:jc w:val="center"/>
              <w:rPr>
                <w:color w:val="0D0D0D" w:themeColor="text1" w:themeTint="F2"/>
                <w:sz w:val="22"/>
                <w:szCs w:val="22"/>
              </w:rPr>
            </w:pPr>
            <w:r w:rsidRPr="00AC1CF8">
              <w:rPr>
                <w:color w:val="000000"/>
                <w:sz w:val="22"/>
                <w:szCs w:val="22"/>
              </w:rPr>
              <w:t>-0.066</w:t>
            </w:r>
          </w:p>
        </w:tc>
        <w:tc>
          <w:tcPr>
            <w:tcW w:w="1360" w:type="dxa"/>
            <w:vAlign w:val="bottom"/>
          </w:tcPr>
          <w:p w14:paraId="44C8CBAB" w14:textId="77777777" w:rsidR="00EB136A" w:rsidRPr="00AC1CF8" w:rsidRDefault="00EB136A" w:rsidP="00EB136A">
            <w:pPr>
              <w:jc w:val="center"/>
              <w:rPr>
                <w:color w:val="0D0D0D" w:themeColor="text1" w:themeTint="F2"/>
                <w:sz w:val="22"/>
                <w:szCs w:val="22"/>
              </w:rPr>
            </w:pPr>
            <w:r w:rsidRPr="00AC1CF8">
              <w:rPr>
                <w:color w:val="000000"/>
                <w:sz w:val="22"/>
                <w:szCs w:val="22"/>
              </w:rPr>
              <w:t>0.044</w:t>
            </w:r>
          </w:p>
        </w:tc>
        <w:tc>
          <w:tcPr>
            <w:tcW w:w="1422" w:type="dxa"/>
            <w:vAlign w:val="bottom"/>
          </w:tcPr>
          <w:p w14:paraId="663A2C4C" w14:textId="4B780B35" w:rsidR="00EB136A" w:rsidRPr="00AC1CF8" w:rsidRDefault="00EB136A" w:rsidP="00EB136A">
            <w:pPr>
              <w:jc w:val="center"/>
              <w:rPr>
                <w:color w:val="0D0D0D" w:themeColor="text1" w:themeTint="F2"/>
                <w:sz w:val="22"/>
                <w:szCs w:val="22"/>
              </w:rPr>
            </w:pPr>
            <w:r w:rsidRPr="00AC1CF8">
              <w:rPr>
                <w:color w:val="000000"/>
                <w:sz w:val="22"/>
                <w:szCs w:val="22"/>
              </w:rPr>
              <w:t>.138</w:t>
            </w:r>
          </w:p>
        </w:tc>
        <w:tc>
          <w:tcPr>
            <w:tcW w:w="1422" w:type="dxa"/>
            <w:vAlign w:val="bottom"/>
          </w:tcPr>
          <w:p w14:paraId="60C23CE5" w14:textId="77777777" w:rsidR="00EB136A" w:rsidRPr="00AC1CF8" w:rsidRDefault="00EB136A" w:rsidP="00EB136A">
            <w:pPr>
              <w:jc w:val="center"/>
              <w:rPr>
                <w:color w:val="0D0D0D" w:themeColor="text1" w:themeTint="F2"/>
                <w:sz w:val="22"/>
                <w:szCs w:val="22"/>
              </w:rPr>
            </w:pPr>
            <w:r w:rsidRPr="00AC1CF8">
              <w:rPr>
                <w:color w:val="000000"/>
                <w:sz w:val="22"/>
                <w:szCs w:val="22"/>
              </w:rPr>
              <w:t>-0.153</w:t>
            </w:r>
          </w:p>
        </w:tc>
        <w:tc>
          <w:tcPr>
            <w:tcW w:w="1274" w:type="dxa"/>
            <w:vAlign w:val="bottom"/>
          </w:tcPr>
          <w:p w14:paraId="16A6FC81" w14:textId="77777777" w:rsidR="00EB136A" w:rsidRPr="00AC1CF8" w:rsidRDefault="00EB136A" w:rsidP="00EB136A">
            <w:pPr>
              <w:jc w:val="center"/>
              <w:rPr>
                <w:color w:val="0D0D0D" w:themeColor="text1" w:themeTint="F2"/>
                <w:sz w:val="22"/>
                <w:szCs w:val="22"/>
              </w:rPr>
            </w:pPr>
            <w:r w:rsidRPr="00AC1CF8">
              <w:rPr>
                <w:color w:val="000000"/>
                <w:sz w:val="22"/>
                <w:szCs w:val="22"/>
              </w:rPr>
              <w:t>0.021</w:t>
            </w:r>
          </w:p>
        </w:tc>
      </w:tr>
      <w:tr w:rsidR="00EB136A" w:rsidRPr="00AC1CF8" w14:paraId="59C067B2" w14:textId="77777777" w:rsidTr="00EB136A">
        <w:tc>
          <w:tcPr>
            <w:tcW w:w="2477" w:type="dxa"/>
            <w:vAlign w:val="bottom"/>
          </w:tcPr>
          <w:p w14:paraId="4C599C2C" w14:textId="77777777" w:rsidR="00EB136A" w:rsidRPr="00AC1CF8" w:rsidRDefault="00EB136A" w:rsidP="00EB136A">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24C92D8F" w14:textId="77777777" w:rsidR="00EB136A" w:rsidRPr="00AC1CF8" w:rsidRDefault="00EB136A" w:rsidP="00EB136A">
            <w:pPr>
              <w:jc w:val="center"/>
              <w:rPr>
                <w:color w:val="0D0D0D" w:themeColor="text1" w:themeTint="F2"/>
                <w:sz w:val="22"/>
                <w:szCs w:val="22"/>
              </w:rPr>
            </w:pPr>
            <w:r w:rsidRPr="00AC1CF8">
              <w:rPr>
                <w:color w:val="000000"/>
                <w:sz w:val="22"/>
                <w:szCs w:val="22"/>
              </w:rPr>
              <w:t>0.235</w:t>
            </w:r>
          </w:p>
        </w:tc>
        <w:tc>
          <w:tcPr>
            <w:tcW w:w="1360" w:type="dxa"/>
            <w:vAlign w:val="bottom"/>
          </w:tcPr>
          <w:p w14:paraId="54E59E2A" w14:textId="77777777" w:rsidR="00EB136A" w:rsidRPr="00AC1CF8" w:rsidRDefault="00EB136A" w:rsidP="00EB136A">
            <w:pPr>
              <w:jc w:val="center"/>
              <w:rPr>
                <w:color w:val="0D0D0D" w:themeColor="text1" w:themeTint="F2"/>
                <w:sz w:val="22"/>
                <w:szCs w:val="22"/>
              </w:rPr>
            </w:pPr>
            <w:r w:rsidRPr="00AC1CF8">
              <w:rPr>
                <w:color w:val="000000"/>
                <w:sz w:val="22"/>
                <w:szCs w:val="22"/>
              </w:rPr>
              <w:t>0.486</w:t>
            </w:r>
          </w:p>
        </w:tc>
        <w:tc>
          <w:tcPr>
            <w:tcW w:w="1422" w:type="dxa"/>
            <w:vAlign w:val="bottom"/>
          </w:tcPr>
          <w:p w14:paraId="07F19B96" w14:textId="5752CBD1" w:rsidR="00EB136A" w:rsidRPr="00AC1CF8" w:rsidRDefault="00EB136A" w:rsidP="00EB136A">
            <w:pPr>
              <w:jc w:val="center"/>
              <w:rPr>
                <w:color w:val="0D0D0D" w:themeColor="text1" w:themeTint="F2"/>
                <w:sz w:val="22"/>
                <w:szCs w:val="22"/>
              </w:rPr>
            </w:pPr>
            <w:r w:rsidRPr="00AC1CF8">
              <w:rPr>
                <w:color w:val="000000"/>
                <w:sz w:val="22"/>
                <w:szCs w:val="22"/>
              </w:rPr>
              <w:t>.628</w:t>
            </w:r>
          </w:p>
        </w:tc>
        <w:tc>
          <w:tcPr>
            <w:tcW w:w="1422" w:type="dxa"/>
            <w:vAlign w:val="bottom"/>
          </w:tcPr>
          <w:p w14:paraId="5AEA734D" w14:textId="77777777" w:rsidR="00EB136A" w:rsidRPr="00AC1CF8" w:rsidRDefault="00EB136A" w:rsidP="00EB136A">
            <w:pPr>
              <w:jc w:val="center"/>
              <w:rPr>
                <w:color w:val="0D0D0D" w:themeColor="text1" w:themeTint="F2"/>
                <w:sz w:val="22"/>
                <w:szCs w:val="22"/>
              </w:rPr>
            </w:pPr>
            <w:r w:rsidRPr="00AC1CF8">
              <w:rPr>
                <w:color w:val="000000"/>
                <w:sz w:val="22"/>
                <w:szCs w:val="22"/>
              </w:rPr>
              <w:t>-0.719</w:t>
            </w:r>
          </w:p>
        </w:tc>
        <w:tc>
          <w:tcPr>
            <w:tcW w:w="1274" w:type="dxa"/>
            <w:vAlign w:val="bottom"/>
          </w:tcPr>
          <w:p w14:paraId="6F563872" w14:textId="77777777" w:rsidR="00EB136A" w:rsidRPr="00AC1CF8" w:rsidRDefault="00EB136A" w:rsidP="00EB136A">
            <w:pPr>
              <w:jc w:val="center"/>
              <w:rPr>
                <w:color w:val="0D0D0D" w:themeColor="text1" w:themeTint="F2"/>
                <w:sz w:val="22"/>
                <w:szCs w:val="22"/>
              </w:rPr>
            </w:pPr>
            <w:r w:rsidRPr="00AC1CF8">
              <w:rPr>
                <w:color w:val="000000"/>
                <w:sz w:val="22"/>
                <w:szCs w:val="22"/>
              </w:rPr>
              <w:t>1.190</w:t>
            </w:r>
          </w:p>
        </w:tc>
      </w:tr>
      <w:tr w:rsidR="00EB136A" w:rsidRPr="00AC1CF8" w14:paraId="0BB69072" w14:textId="77777777" w:rsidTr="00EB136A">
        <w:tc>
          <w:tcPr>
            <w:tcW w:w="2477" w:type="dxa"/>
            <w:vAlign w:val="bottom"/>
          </w:tcPr>
          <w:p w14:paraId="45570249" w14:textId="77777777" w:rsidR="00EB136A" w:rsidRPr="00AC1CF8" w:rsidRDefault="00EB136A" w:rsidP="00EB136A">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35FF9691" w14:textId="77777777" w:rsidR="00EB136A" w:rsidRPr="00AC1CF8" w:rsidRDefault="00EB136A" w:rsidP="00EB136A">
            <w:pPr>
              <w:jc w:val="center"/>
              <w:rPr>
                <w:color w:val="0D0D0D" w:themeColor="text1" w:themeTint="F2"/>
                <w:sz w:val="22"/>
                <w:szCs w:val="22"/>
              </w:rPr>
            </w:pPr>
            <w:r w:rsidRPr="00AC1CF8">
              <w:rPr>
                <w:color w:val="000000"/>
                <w:sz w:val="22"/>
                <w:szCs w:val="22"/>
              </w:rPr>
              <w:t>-0.155</w:t>
            </w:r>
          </w:p>
        </w:tc>
        <w:tc>
          <w:tcPr>
            <w:tcW w:w="1360" w:type="dxa"/>
            <w:vAlign w:val="bottom"/>
          </w:tcPr>
          <w:p w14:paraId="29400FAB" w14:textId="77777777" w:rsidR="00EB136A" w:rsidRPr="00AC1CF8" w:rsidRDefault="00EB136A" w:rsidP="00EB136A">
            <w:pPr>
              <w:jc w:val="center"/>
              <w:rPr>
                <w:color w:val="0D0D0D" w:themeColor="text1" w:themeTint="F2"/>
                <w:sz w:val="22"/>
                <w:szCs w:val="22"/>
              </w:rPr>
            </w:pPr>
            <w:r w:rsidRPr="00AC1CF8">
              <w:rPr>
                <w:color w:val="000000"/>
                <w:sz w:val="22"/>
                <w:szCs w:val="22"/>
              </w:rPr>
              <w:t>0.246</w:t>
            </w:r>
          </w:p>
        </w:tc>
        <w:tc>
          <w:tcPr>
            <w:tcW w:w="1422" w:type="dxa"/>
            <w:vAlign w:val="bottom"/>
          </w:tcPr>
          <w:p w14:paraId="19A5E88B" w14:textId="1E61E96B" w:rsidR="00EB136A" w:rsidRPr="00AC1CF8" w:rsidRDefault="00EB136A" w:rsidP="00EB136A">
            <w:pPr>
              <w:jc w:val="center"/>
              <w:rPr>
                <w:color w:val="0D0D0D" w:themeColor="text1" w:themeTint="F2"/>
                <w:sz w:val="22"/>
                <w:szCs w:val="22"/>
              </w:rPr>
            </w:pPr>
            <w:r w:rsidRPr="00AC1CF8">
              <w:rPr>
                <w:color w:val="000000"/>
                <w:sz w:val="22"/>
                <w:szCs w:val="22"/>
              </w:rPr>
              <w:t>.528</w:t>
            </w:r>
          </w:p>
        </w:tc>
        <w:tc>
          <w:tcPr>
            <w:tcW w:w="1422" w:type="dxa"/>
            <w:vAlign w:val="bottom"/>
          </w:tcPr>
          <w:p w14:paraId="0CD6D2AC" w14:textId="77777777" w:rsidR="00EB136A" w:rsidRPr="00AC1CF8" w:rsidRDefault="00EB136A" w:rsidP="00EB136A">
            <w:pPr>
              <w:jc w:val="center"/>
              <w:rPr>
                <w:color w:val="0D0D0D" w:themeColor="text1" w:themeTint="F2"/>
                <w:sz w:val="22"/>
                <w:szCs w:val="22"/>
              </w:rPr>
            </w:pPr>
            <w:r w:rsidRPr="00AC1CF8">
              <w:rPr>
                <w:color w:val="000000"/>
                <w:sz w:val="22"/>
                <w:szCs w:val="22"/>
              </w:rPr>
              <w:t>-0.638</w:t>
            </w:r>
          </w:p>
        </w:tc>
        <w:tc>
          <w:tcPr>
            <w:tcW w:w="1274" w:type="dxa"/>
            <w:vAlign w:val="bottom"/>
          </w:tcPr>
          <w:p w14:paraId="285CD07A" w14:textId="77777777" w:rsidR="00EB136A" w:rsidRPr="00AC1CF8" w:rsidRDefault="00EB136A" w:rsidP="00EB136A">
            <w:pPr>
              <w:jc w:val="center"/>
              <w:rPr>
                <w:color w:val="0D0D0D" w:themeColor="text1" w:themeTint="F2"/>
                <w:sz w:val="22"/>
                <w:szCs w:val="22"/>
              </w:rPr>
            </w:pPr>
            <w:r w:rsidRPr="00AC1CF8">
              <w:rPr>
                <w:color w:val="000000"/>
                <w:sz w:val="22"/>
                <w:szCs w:val="22"/>
              </w:rPr>
              <w:t>0.328</w:t>
            </w:r>
          </w:p>
        </w:tc>
      </w:tr>
      <w:tr w:rsidR="00EB136A" w:rsidRPr="00AC1CF8" w14:paraId="6B7A51BD" w14:textId="77777777" w:rsidTr="00EB136A">
        <w:tc>
          <w:tcPr>
            <w:tcW w:w="2477" w:type="dxa"/>
            <w:vAlign w:val="bottom"/>
          </w:tcPr>
          <w:p w14:paraId="75D01AC3"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4B9F9144" w14:textId="77777777" w:rsidR="00EB136A" w:rsidRPr="00AC1CF8" w:rsidRDefault="00EB136A" w:rsidP="00EB136A">
            <w:pPr>
              <w:jc w:val="center"/>
              <w:rPr>
                <w:color w:val="0D0D0D" w:themeColor="text1" w:themeTint="F2"/>
                <w:sz w:val="22"/>
                <w:szCs w:val="22"/>
              </w:rPr>
            </w:pPr>
            <w:r w:rsidRPr="00AC1CF8">
              <w:rPr>
                <w:color w:val="000000"/>
                <w:sz w:val="22"/>
                <w:szCs w:val="22"/>
              </w:rPr>
              <w:t>-0.839</w:t>
            </w:r>
          </w:p>
        </w:tc>
        <w:tc>
          <w:tcPr>
            <w:tcW w:w="1360" w:type="dxa"/>
            <w:vAlign w:val="bottom"/>
          </w:tcPr>
          <w:p w14:paraId="4394C33B" w14:textId="77777777" w:rsidR="00EB136A" w:rsidRPr="00AC1CF8" w:rsidRDefault="00EB136A" w:rsidP="00EB136A">
            <w:pPr>
              <w:jc w:val="center"/>
              <w:rPr>
                <w:color w:val="0D0D0D" w:themeColor="text1" w:themeTint="F2"/>
                <w:sz w:val="22"/>
                <w:szCs w:val="22"/>
              </w:rPr>
            </w:pPr>
            <w:r w:rsidRPr="00AC1CF8">
              <w:rPr>
                <w:color w:val="000000"/>
                <w:sz w:val="22"/>
                <w:szCs w:val="22"/>
              </w:rPr>
              <w:t>1.343</w:t>
            </w:r>
          </w:p>
        </w:tc>
        <w:tc>
          <w:tcPr>
            <w:tcW w:w="1422" w:type="dxa"/>
            <w:vAlign w:val="bottom"/>
          </w:tcPr>
          <w:p w14:paraId="3D128CFE" w14:textId="2D447534" w:rsidR="00EB136A" w:rsidRPr="00AC1CF8" w:rsidRDefault="00EB136A" w:rsidP="00EB136A">
            <w:pPr>
              <w:jc w:val="center"/>
              <w:rPr>
                <w:color w:val="0D0D0D" w:themeColor="text1" w:themeTint="F2"/>
                <w:sz w:val="22"/>
                <w:szCs w:val="22"/>
              </w:rPr>
            </w:pPr>
            <w:r w:rsidRPr="00AC1CF8">
              <w:rPr>
                <w:color w:val="000000"/>
                <w:sz w:val="22"/>
                <w:szCs w:val="22"/>
              </w:rPr>
              <w:t>.533</w:t>
            </w:r>
          </w:p>
        </w:tc>
        <w:tc>
          <w:tcPr>
            <w:tcW w:w="1422" w:type="dxa"/>
            <w:vAlign w:val="bottom"/>
          </w:tcPr>
          <w:p w14:paraId="0BB7CEF5" w14:textId="77777777" w:rsidR="00EB136A" w:rsidRPr="00AC1CF8" w:rsidRDefault="00EB136A" w:rsidP="00EB136A">
            <w:pPr>
              <w:jc w:val="center"/>
              <w:rPr>
                <w:color w:val="0D0D0D" w:themeColor="text1" w:themeTint="F2"/>
                <w:sz w:val="22"/>
                <w:szCs w:val="22"/>
              </w:rPr>
            </w:pPr>
            <w:r w:rsidRPr="00AC1CF8">
              <w:rPr>
                <w:color w:val="000000"/>
                <w:sz w:val="22"/>
                <w:szCs w:val="22"/>
              </w:rPr>
              <w:t>-3.478</w:t>
            </w:r>
          </w:p>
        </w:tc>
        <w:tc>
          <w:tcPr>
            <w:tcW w:w="1274" w:type="dxa"/>
            <w:vAlign w:val="bottom"/>
          </w:tcPr>
          <w:p w14:paraId="258B48F3" w14:textId="77777777" w:rsidR="00EB136A" w:rsidRPr="00AC1CF8" w:rsidRDefault="00EB136A" w:rsidP="00EB136A">
            <w:pPr>
              <w:jc w:val="center"/>
              <w:rPr>
                <w:color w:val="0D0D0D" w:themeColor="text1" w:themeTint="F2"/>
                <w:sz w:val="22"/>
                <w:szCs w:val="22"/>
              </w:rPr>
            </w:pPr>
            <w:r w:rsidRPr="00AC1CF8">
              <w:rPr>
                <w:color w:val="000000"/>
                <w:sz w:val="22"/>
                <w:szCs w:val="22"/>
              </w:rPr>
              <w:t>1.800</w:t>
            </w:r>
          </w:p>
        </w:tc>
      </w:tr>
      <w:tr w:rsidR="00EB136A" w:rsidRPr="00AC1CF8" w14:paraId="2A970EC0" w14:textId="77777777" w:rsidTr="00EB136A">
        <w:tc>
          <w:tcPr>
            <w:tcW w:w="2477" w:type="dxa"/>
            <w:vAlign w:val="bottom"/>
          </w:tcPr>
          <w:p w14:paraId="4E9EBA18"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3A55FD11" w14:textId="77777777" w:rsidR="00EB136A" w:rsidRPr="00AC1CF8" w:rsidRDefault="00EB136A" w:rsidP="00EB136A">
            <w:pPr>
              <w:jc w:val="center"/>
              <w:rPr>
                <w:color w:val="0D0D0D" w:themeColor="text1" w:themeTint="F2"/>
                <w:sz w:val="22"/>
                <w:szCs w:val="22"/>
              </w:rPr>
            </w:pPr>
            <w:r w:rsidRPr="00AC1CF8">
              <w:rPr>
                <w:color w:val="000000"/>
                <w:sz w:val="22"/>
                <w:szCs w:val="22"/>
              </w:rPr>
              <w:t>-4.229</w:t>
            </w:r>
          </w:p>
        </w:tc>
        <w:tc>
          <w:tcPr>
            <w:tcW w:w="1360" w:type="dxa"/>
            <w:vAlign w:val="bottom"/>
          </w:tcPr>
          <w:p w14:paraId="0FDA408F" w14:textId="77777777" w:rsidR="00EB136A" w:rsidRPr="00AC1CF8" w:rsidRDefault="00EB136A" w:rsidP="00EB136A">
            <w:pPr>
              <w:jc w:val="center"/>
              <w:rPr>
                <w:color w:val="0D0D0D" w:themeColor="text1" w:themeTint="F2"/>
                <w:sz w:val="22"/>
                <w:szCs w:val="22"/>
              </w:rPr>
            </w:pPr>
            <w:r w:rsidRPr="00AC1CF8">
              <w:rPr>
                <w:color w:val="000000"/>
                <w:sz w:val="22"/>
                <w:szCs w:val="22"/>
              </w:rPr>
              <w:t>2.362</w:t>
            </w:r>
          </w:p>
        </w:tc>
        <w:tc>
          <w:tcPr>
            <w:tcW w:w="1422" w:type="dxa"/>
            <w:vAlign w:val="bottom"/>
          </w:tcPr>
          <w:p w14:paraId="42EB5716" w14:textId="365122BC" w:rsidR="00EB136A" w:rsidRPr="00AC1CF8" w:rsidRDefault="00EB136A" w:rsidP="00EB136A">
            <w:pPr>
              <w:jc w:val="center"/>
              <w:rPr>
                <w:color w:val="0D0D0D" w:themeColor="text1" w:themeTint="F2"/>
                <w:sz w:val="22"/>
                <w:szCs w:val="22"/>
              </w:rPr>
            </w:pPr>
            <w:r w:rsidRPr="00AC1CF8">
              <w:rPr>
                <w:color w:val="000000"/>
                <w:sz w:val="22"/>
                <w:szCs w:val="22"/>
              </w:rPr>
              <w:t>.074</w:t>
            </w:r>
            <w:r w:rsidRPr="00AC1CF8">
              <w:rPr>
                <w:sz w:val="22"/>
                <w:szCs w:val="22"/>
              </w:rPr>
              <w:t>†</w:t>
            </w:r>
          </w:p>
        </w:tc>
        <w:tc>
          <w:tcPr>
            <w:tcW w:w="1422" w:type="dxa"/>
            <w:vAlign w:val="bottom"/>
          </w:tcPr>
          <w:p w14:paraId="5978B61E" w14:textId="77777777" w:rsidR="00EB136A" w:rsidRPr="00AC1CF8" w:rsidRDefault="00EB136A" w:rsidP="00EB136A">
            <w:pPr>
              <w:jc w:val="center"/>
              <w:rPr>
                <w:color w:val="0D0D0D" w:themeColor="text1" w:themeTint="F2"/>
                <w:sz w:val="22"/>
                <w:szCs w:val="22"/>
              </w:rPr>
            </w:pPr>
            <w:r w:rsidRPr="00AC1CF8">
              <w:rPr>
                <w:color w:val="000000"/>
                <w:sz w:val="22"/>
                <w:szCs w:val="22"/>
              </w:rPr>
              <w:t>-8.870</w:t>
            </w:r>
          </w:p>
        </w:tc>
        <w:tc>
          <w:tcPr>
            <w:tcW w:w="1274" w:type="dxa"/>
            <w:vAlign w:val="bottom"/>
          </w:tcPr>
          <w:p w14:paraId="06EF6F8C" w14:textId="77777777" w:rsidR="00EB136A" w:rsidRPr="00AC1CF8" w:rsidRDefault="00EB136A" w:rsidP="00EB136A">
            <w:pPr>
              <w:jc w:val="center"/>
              <w:rPr>
                <w:color w:val="0D0D0D" w:themeColor="text1" w:themeTint="F2"/>
                <w:sz w:val="22"/>
                <w:szCs w:val="22"/>
              </w:rPr>
            </w:pPr>
            <w:r w:rsidRPr="00AC1CF8">
              <w:rPr>
                <w:color w:val="000000"/>
                <w:sz w:val="22"/>
                <w:szCs w:val="22"/>
              </w:rPr>
              <w:t>0.412</w:t>
            </w:r>
          </w:p>
        </w:tc>
      </w:tr>
      <w:tr w:rsidR="00EB136A" w:rsidRPr="00AC1CF8" w14:paraId="154E26D7" w14:textId="77777777" w:rsidTr="00EB136A">
        <w:tc>
          <w:tcPr>
            <w:tcW w:w="2477" w:type="dxa"/>
            <w:vAlign w:val="bottom"/>
          </w:tcPr>
          <w:p w14:paraId="001D9AC5" w14:textId="77777777" w:rsidR="00EB136A" w:rsidRPr="00AC1CF8" w:rsidRDefault="00EB136A" w:rsidP="00EB136A">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0AC721D4" w14:textId="77777777" w:rsidR="00EB136A" w:rsidRPr="00AC1CF8" w:rsidRDefault="00EB136A" w:rsidP="00EB136A">
            <w:pPr>
              <w:jc w:val="center"/>
              <w:rPr>
                <w:color w:val="0D0D0D" w:themeColor="text1" w:themeTint="F2"/>
                <w:sz w:val="22"/>
                <w:szCs w:val="22"/>
              </w:rPr>
            </w:pPr>
            <w:r w:rsidRPr="00AC1CF8">
              <w:rPr>
                <w:color w:val="000000"/>
                <w:sz w:val="22"/>
                <w:szCs w:val="22"/>
              </w:rPr>
              <w:t>-2.839</w:t>
            </w:r>
          </w:p>
        </w:tc>
        <w:tc>
          <w:tcPr>
            <w:tcW w:w="1360" w:type="dxa"/>
            <w:vAlign w:val="bottom"/>
          </w:tcPr>
          <w:p w14:paraId="14698694" w14:textId="77777777" w:rsidR="00EB136A" w:rsidRPr="00AC1CF8" w:rsidRDefault="00EB136A" w:rsidP="00EB136A">
            <w:pPr>
              <w:jc w:val="center"/>
              <w:rPr>
                <w:color w:val="0D0D0D" w:themeColor="text1" w:themeTint="F2"/>
                <w:sz w:val="22"/>
                <w:szCs w:val="22"/>
              </w:rPr>
            </w:pPr>
            <w:r w:rsidRPr="00AC1CF8">
              <w:rPr>
                <w:color w:val="000000"/>
                <w:sz w:val="22"/>
                <w:szCs w:val="22"/>
              </w:rPr>
              <w:t>0.474</w:t>
            </w:r>
          </w:p>
        </w:tc>
        <w:tc>
          <w:tcPr>
            <w:tcW w:w="1422" w:type="dxa"/>
            <w:vAlign w:val="bottom"/>
          </w:tcPr>
          <w:p w14:paraId="2F5CA556" w14:textId="61AE4DC7"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422" w:type="dxa"/>
            <w:vAlign w:val="bottom"/>
          </w:tcPr>
          <w:p w14:paraId="103FAD13" w14:textId="77777777" w:rsidR="00EB136A" w:rsidRPr="00AC1CF8" w:rsidRDefault="00EB136A" w:rsidP="00EB136A">
            <w:pPr>
              <w:jc w:val="center"/>
              <w:rPr>
                <w:color w:val="0D0D0D" w:themeColor="text1" w:themeTint="F2"/>
                <w:sz w:val="22"/>
                <w:szCs w:val="22"/>
              </w:rPr>
            </w:pPr>
            <w:r w:rsidRPr="00AC1CF8">
              <w:rPr>
                <w:color w:val="000000"/>
                <w:sz w:val="22"/>
                <w:szCs w:val="22"/>
              </w:rPr>
              <w:t>-3.770</w:t>
            </w:r>
          </w:p>
        </w:tc>
        <w:tc>
          <w:tcPr>
            <w:tcW w:w="1274" w:type="dxa"/>
            <w:vAlign w:val="bottom"/>
          </w:tcPr>
          <w:p w14:paraId="75DF5F0B" w14:textId="77777777" w:rsidR="00EB136A" w:rsidRPr="00AC1CF8" w:rsidRDefault="00EB136A" w:rsidP="00EB136A">
            <w:pPr>
              <w:jc w:val="center"/>
              <w:rPr>
                <w:color w:val="0D0D0D" w:themeColor="text1" w:themeTint="F2"/>
                <w:sz w:val="22"/>
                <w:szCs w:val="22"/>
              </w:rPr>
            </w:pPr>
            <w:r w:rsidRPr="00AC1CF8">
              <w:rPr>
                <w:color w:val="000000"/>
                <w:sz w:val="22"/>
                <w:szCs w:val="22"/>
              </w:rPr>
              <w:t>-1.907</w:t>
            </w:r>
          </w:p>
        </w:tc>
      </w:tr>
      <w:tr w:rsidR="00EB136A" w:rsidRPr="00AC1CF8" w14:paraId="40FEF489" w14:textId="77777777" w:rsidTr="00EB136A">
        <w:tc>
          <w:tcPr>
            <w:tcW w:w="2477" w:type="dxa"/>
          </w:tcPr>
          <w:p w14:paraId="7234CF4F" w14:textId="77777777" w:rsidR="00EB136A" w:rsidRPr="00AC1CF8" w:rsidRDefault="00EB136A" w:rsidP="00EB136A">
            <w:pPr>
              <w:jc w:val="both"/>
              <w:rPr>
                <w:color w:val="0D0D0D" w:themeColor="text1" w:themeTint="F2"/>
                <w:sz w:val="22"/>
                <w:szCs w:val="22"/>
              </w:rPr>
            </w:pPr>
          </w:p>
        </w:tc>
        <w:tc>
          <w:tcPr>
            <w:tcW w:w="1405" w:type="dxa"/>
            <w:vAlign w:val="bottom"/>
          </w:tcPr>
          <w:p w14:paraId="6F01F54B" w14:textId="77777777" w:rsidR="00EB136A" w:rsidRPr="00AC1CF8" w:rsidRDefault="00EB136A" w:rsidP="00EB136A">
            <w:pPr>
              <w:jc w:val="center"/>
              <w:rPr>
                <w:color w:val="000000"/>
                <w:sz w:val="22"/>
                <w:szCs w:val="22"/>
              </w:rPr>
            </w:pPr>
          </w:p>
        </w:tc>
        <w:tc>
          <w:tcPr>
            <w:tcW w:w="1360" w:type="dxa"/>
            <w:vAlign w:val="bottom"/>
          </w:tcPr>
          <w:p w14:paraId="392C3828" w14:textId="77777777" w:rsidR="00EB136A" w:rsidRPr="00AC1CF8" w:rsidRDefault="00EB136A" w:rsidP="00EB136A">
            <w:pPr>
              <w:jc w:val="center"/>
              <w:rPr>
                <w:color w:val="000000"/>
                <w:sz w:val="22"/>
                <w:szCs w:val="22"/>
              </w:rPr>
            </w:pPr>
          </w:p>
        </w:tc>
        <w:tc>
          <w:tcPr>
            <w:tcW w:w="1422" w:type="dxa"/>
            <w:vAlign w:val="bottom"/>
          </w:tcPr>
          <w:p w14:paraId="70731E63" w14:textId="77777777" w:rsidR="00EB136A" w:rsidRPr="00AC1CF8" w:rsidRDefault="00EB136A" w:rsidP="00EB136A">
            <w:pPr>
              <w:jc w:val="center"/>
              <w:rPr>
                <w:color w:val="000000"/>
                <w:sz w:val="22"/>
                <w:szCs w:val="22"/>
              </w:rPr>
            </w:pPr>
          </w:p>
        </w:tc>
        <w:tc>
          <w:tcPr>
            <w:tcW w:w="1422" w:type="dxa"/>
            <w:vAlign w:val="bottom"/>
          </w:tcPr>
          <w:p w14:paraId="0B619D3A" w14:textId="77777777" w:rsidR="00EB136A" w:rsidRPr="00AC1CF8" w:rsidRDefault="00EB136A" w:rsidP="00EB136A">
            <w:pPr>
              <w:jc w:val="center"/>
              <w:rPr>
                <w:color w:val="000000"/>
                <w:sz w:val="22"/>
                <w:szCs w:val="22"/>
              </w:rPr>
            </w:pPr>
          </w:p>
        </w:tc>
        <w:tc>
          <w:tcPr>
            <w:tcW w:w="1274" w:type="dxa"/>
            <w:vAlign w:val="bottom"/>
          </w:tcPr>
          <w:p w14:paraId="3AD964DB" w14:textId="77777777" w:rsidR="00EB136A" w:rsidRPr="00AC1CF8" w:rsidRDefault="00EB136A" w:rsidP="00EB136A">
            <w:pPr>
              <w:jc w:val="center"/>
              <w:rPr>
                <w:color w:val="000000"/>
                <w:sz w:val="22"/>
                <w:szCs w:val="22"/>
              </w:rPr>
            </w:pPr>
          </w:p>
        </w:tc>
      </w:tr>
      <w:tr w:rsidR="00EB136A" w:rsidRPr="00AC1CF8" w14:paraId="64CAA8EC" w14:textId="77777777" w:rsidTr="00EB136A">
        <w:tc>
          <w:tcPr>
            <w:tcW w:w="2477" w:type="dxa"/>
          </w:tcPr>
          <w:p w14:paraId="0FF7F07B"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35D167D1" w14:textId="77777777" w:rsidR="00EB136A" w:rsidRPr="00AC1CF8" w:rsidRDefault="00EB136A" w:rsidP="00EB136A">
            <w:pPr>
              <w:jc w:val="center"/>
              <w:rPr>
                <w:color w:val="0D0D0D" w:themeColor="text1" w:themeTint="F2"/>
                <w:sz w:val="22"/>
                <w:szCs w:val="22"/>
              </w:rPr>
            </w:pPr>
            <w:r w:rsidRPr="00AC1CF8">
              <w:rPr>
                <w:color w:val="000000"/>
                <w:sz w:val="22"/>
                <w:szCs w:val="22"/>
              </w:rPr>
              <w:t>33.828</w:t>
            </w:r>
          </w:p>
        </w:tc>
        <w:tc>
          <w:tcPr>
            <w:tcW w:w="1360" w:type="dxa"/>
            <w:vAlign w:val="bottom"/>
          </w:tcPr>
          <w:p w14:paraId="3D887B31" w14:textId="77777777" w:rsidR="00EB136A" w:rsidRPr="00AC1CF8" w:rsidRDefault="00EB136A" w:rsidP="00EB136A">
            <w:pPr>
              <w:jc w:val="center"/>
              <w:rPr>
                <w:color w:val="0D0D0D" w:themeColor="text1" w:themeTint="F2"/>
                <w:sz w:val="22"/>
                <w:szCs w:val="22"/>
              </w:rPr>
            </w:pPr>
            <w:r w:rsidRPr="00AC1CF8">
              <w:rPr>
                <w:color w:val="000000"/>
                <w:sz w:val="22"/>
                <w:szCs w:val="22"/>
              </w:rPr>
              <w:t>3.602</w:t>
            </w:r>
          </w:p>
        </w:tc>
        <w:tc>
          <w:tcPr>
            <w:tcW w:w="1422" w:type="dxa"/>
            <w:vAlign w:val="bottom"/>
          </w:tcPr>
          <w:p w14:paraId="37EADE78" w14:textId="76EAB012" w:rsidR="00EB136A" w:rsidRPr="00AC1CF8" w:rsidRDefault="00EB136A" w:rsidP="00EB136A">
            <w:pPr>
              <w:jc w:val="center"/>
              <w:rPr>
                <w:color w:val="0D0D0D" w:themeColor="text1" w:themeTint="F2"/>
                <w:sz w:val="22"/>
                <w:szCs w:val="22"/>
              </w:rPr>
            </w:pPr>
            <w:r w:rsidRPr="00AC1CF8">
              <w:rPr>
                <w:color w:val="000000"/>
                <w:sz w:val="22"/>
                <w:szCs w:val="22"/>
              </w:rPr>
              <w:t>.0001</w:t>
            </w:r>
          </w:p>
        </w:tc>
        <w:tc>
          <w:tcPr>
            <w:tcW w:w="1422" w:type="dxa"/>
            <w:vAlign w:val="bottom"/>
          </w:tcPr>
          <w:p w14:paraId="48656900" w14:textId="77777777" w:rsidR="00EB136A" w:rsidRPr="00AC1CF8" w:rsidRDefault="00EB136A" w:rsidP="00EB136A">
            <w:pPr>
              <w:jc w:val="center"/>
              <w:rPr>
                <w:color w:val="0D0D0D" w:themeColor="text1" w:themeTint="F2"/>
                <w:sz w:val="22"/>
                <w:szCs w:val="22"/>
              </w:rPr>
            </w:pPr>
            <w:r w:rsidRPr="00AC1CF8">
              <w:rPr>
                <w:color w:val="000000"/>
                <w:sz w:val="22"/>
                <w:szCs w:val="22"/>
              </w:rPr>
              <w:t>26.750</w:t>
            </w:r>
          </w:p>
        </w:tc>
        <w:tc>
          <w:tcPr>
            <w:tcW w:w="1274" w:type="dxa"/>
            <w:vAlign w:val="bottom"/>
          </w:tcPr>
          <w:p w14:paraId="757A02CF" w14:textId="77777777" w:rsidR="00EB136A" w:rsidRPr="00AC1CF8" w:rsidRDefault="00EB136A" w:rsidP="00EB136A">
            <w:pPr>
              <w:jc w:val="center"/>
              <w:rPr>
                <w:color w:val="0D0D0D" w:themeColor="text1" w:themeTint="F2"/>
                <w:sz w:val="22"/>
                <w:szCs w:val="22"/>
              </w:rPr>
            </w:pPr>
            <w:r w:rsidRPr="00AC1CF8">
              <w:rPr>
                <w:color w:val="000000"/>
                <w:sz w:val="22"/>
                <w:szCs w:val="22"/>
              </w:rPr>
              <w:t>40.906</w:t>
            </w:r>
          </w:p>
        </w:tc>
      </w:tr>
      <w:tr w:rsidR="00EB136A" w:rsidRPr="00AC1CF8" w14:paraId="66D8C53A" w14:textId="77777777" w:rsidTr="00EB136A">
        <w:tc>
          <w:tcPr>
            <w:tcW w:w="2477" w:type="dxa"/>
          </w:tcPr>
          <w:p w14:paraId="4DBF4AF6"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3EABA86B" w14:textId="77777777" w:rsidR="00EB136A" w:rsidRPr="00AC1CF8" w:rsidRDefault="00EB136A" w:rsidP="00EB136A">
            <w:pPr>
              <w:jc w:val="center"/>
              <w:rPr>
                <w:color w:val="0D0D0D" w:themeColor="text1" w:themeTint="F2"/>
                <w:sz w:val="22"/>
                <w:szCs w:val="22"/>
              </w:rPr>
            </w:pPr>
          </w:p>
        </w:tc>
        <w:tc>
          <w:tcPr>
            <w:tcW w:w="1360" w:type="dxa"/>
            <w:vAlign w:val="bottom"/>
          </w:tcPr>
          <w:p w14:paraId="5A68DDAC" w14:textId="77777777" w:rsidR="00EB136A" w:rsidRPr="00AC1CF8" w:rsidRDefault="00EB136A" w:rsidP="00EB136A">
            <w:pPr>
              <w:jc w:val="center"/>
              <w:rPr>
                <w:color w:val="0D0D0D" w:themeColor="text1" w:themeTint="F2"/>
                <w:sz w:val="22"/>
                <w:szCs w:val="22"/>
              </w:rPr>
            </w:pPr>
          </w:p>
        </w:tc>
        <w:tc>
          <w:tcPr>
            <w:tcW w:w="1422" w:type="dxa"/>
            <w:vAlign w:val="bottom"/>
          </w:tcPr>
          <w:p w14:paraId="040CF04C" w14:textId="77777777" w:rsidR="00EB136A" w:rsidRPr="00AC1CF8" w:rsidRDefault="00EB136A" w:rsidP="00EB136A">
            <w:pPr>
              <w:jc w:val="center"/>
              <w:rPr>
                <w:color w:val="0D0D0D" w:themeColor="text1" w:themeTint="F2"/>
                <w:sz w:val="22"/>
                <w:szCs w:val="22"/>
              </w:rPr>
            </w:pPr>
          </w:p>
        </w:tc>
        <w:tc>
          <w:tcPr>
            <w:tcW w:w="1422" w:type="dxa"/>
            <w:vAlign w:val="bottom"/>
          </w:tcPr>
          <w:p w14:paraId="7F6B3ACB" w14:textId="77777777" w:rsidR="00EB136A" w:rsidRPr="00AC1CF8" w:rsidRDefault="00EB136A" w:rsidP="00EB136A">
            <w:pPr>
              <w:jc w:val="center"/>
              <w:rPr>
                <w:color w:val="0D0D0D" w:themeColor="text1" w:themeTint="F2"/>
                <w:sz w:val="22"/>
                <w:szCs w:val="22"/>
              </w:rPr>
            </w:pPr>
          </w:p>
        </w:tc>
        <w:tc>
          <w:tcPr>
            <w:tcW w:w="1274" w:type="dxa"/>
          </w:tcPr>
          <w:p w14:paraId="4FBB7DDF"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0.181</w:t>
            </w:r>
          </w:p>
        </w:tc>
      </w:tr>
      <w:tr w:rsidR="00EB136A" w:rsidRPr="00AC1CF8" w14:paraId="797D361C" w14:textId="77777777" w:rsidTr="00EB136A">
        <w:tc>
          <w:tcPr>
            <w:tcW w:w="2477" w:type="dxa"/>
          </w:tcPr>
          <w:p w14:paraId="25132D85"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N</w:t>
            </w:r>
          </w:p>
        </w:tc>
        <w:tc>
          <w:tcPr>
            <w:tcW w:w="1405" w:type="dxa"/>
          </w:tcPr>
          <w:p w14:paraId="6BC60CEC" w14:textId="77777777" w:rsidR="00EB136A" w:rsidRPr="00AC1CF8" w:rsidRDefault="00EB136A" w:rsidP="00EB136A">
            <w:pPr>
              <w:jc w:val="center"/>
              <w:rPr>
                <w:color w:val="0D0D0D" w:themeColor="text1" w:themeTint="F2"/>
                <w:sz w:val="22"/>
                <w:szCs w:val="22"/>
              </w:rPr>
            </w:pPr>
          </w:p>
        </w:tc>
        <w:tc>
          <w:tcPr>
            <w:tcW w:w="1360" w:type="dxa"/>
          </w:tcPr>
          <w:p w14:paraId="27EAB01F" w14:textId="77777777" w:rsidR="00EB136A" w:rsidRPr="00AC1CF8" w:rsidRDefault="00EB136A" w:rsidP="00EB136A">
            <w:pPr>
              <w:jc w:val="center"/>
              <w:rPr>
                <w:color w:val="0D0D0D" w:themeColor="text1" w:themeTint="F2"/>
                <w:sz w:val="22"/>
                <w:szCs w:val="22"/>
              </w:rPr>
            </w:pPr>
          </w:p>
        </w:tc>
        <w:tc>
          <w:tcPr>
            <w:tcW w:w="1422" w:type="dxa"/>
          </w:tcPr>
          <w:p w14:paraId="71736ECC" w14:textId="77777777" w:rsidR="00EB136A" w:rsidRPr="00AC1CF8" w:rsidRDefault="00EB136A" w:rsidP="00EB136A">
            <w:pPr>
              <w:jc w:val="center"/>
              <w:rPr>
                <w:color w:val="0D0D0D" w:themeColor="text1" w:themeTint="F2"/>
                <w:sz w:val="22"/>
                <w:szCs w:val="22"/>
              </w:rPr>
            </w:pPr>
          </w:p>
        </w:tc>
        <w:tc>
          <w:tcPr>
            <w:tcW w:w="1422" w:type="dxa"/>
          </w:tcPr>
          <w:p w14:paraId="746E8AA2" w14:textId="77777777" w:rsidR="00EB136A" w:rsidRPr="00AC1CF8" w:rsidRDefault="00EB136A" w:rsidP="00EB136A">
            <w:pPr>
              <w:jc w:val="center"/>
              <w:rPr>
                <w:color w:val="0D0D0D" w:themeColor="text1" w:themeTint="F2"/>
                <w:sz w:val="22"/>
                <w:szCs w:val="22"/>
              </w:rPr>
            </w:pPr>
          </w:p>
        </w:tc>
        <w:tc>
          <w:tcPr>
            <w:tcW w:w="1274" w:type="dxa"/>
          </w:tcPr>
          <w:p w14:paraId="4FC952E0"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487</w:t>
            </w:r>
          </w:p>
        </w:tc>
      </w:tr>
      <w:tr w:rsidR="00EB136A" w:rsidRPr="00AC1CF8" w14:paraId="74AA24CE" w14:textId="77777777" w:rsidTr="00EB136A">
        <w:tc>
          <w:tcPr>
            <w:tcW w:w="2477" w:type="dxa"/>
          </w:tcPr>
          <w:p w14:paraId="5391CF19" w14:textId="77777777" w:rsidR="00EB136A" w:rsidRPr="00AC1CF8" w:rsidRDefault="00EB136A" w:rsidP="00EB136A">
            <w:pPr>
              <w:jc w:val="both"/>
              <w:rPr>
                <w:color w:val="0D0D0D" w:themeColor="text1" w:themeTint="F2"/>
                <w:sz w:val="22"/>
                <w:szCs w:val="22"/>
              </w:rPr>
            </w:pPr>
          </w:p>
        </w:tc>
        <w:tc>
          <w:tcPr>
            <w:tcW w:w="1405" w:type="dxa"/>
          </w:tcPr>
          <w:p w14:paraId="1BC2E6E6" w14:textId="77777777" w:rsidR="00EB136A" w:rsidRPr="00AC1CF8" w:rsidRDefault="00EB136A" w:rsidP="00EB136A">
            <w:pPr>
              <w:jc w:val="center"/>
              <w:rPr>
                <w:color w:val="0D0D0D" w:themeColor="text1" w:themeTint="F2"/>
                <w:sz w:val="22"/>
                <w:szCs w:val="22"/>
              </w:rPr>
            </w:pPr>
          </w:p>
        </w:tc>
        <w:tc>
          <w:tcPr>
            <w:tcW w:w="1360" w:type="dxa"/>
          </w:tcPr>
          <w:p w14:paraId="1F20BFDA" w14:textId="77777777" w:rsidR="00EB136A" w:rsidRPr="00AC1CF8" w:rsidRDefault="00EB136A" w:rsidP="00EB136A">
            <w:pPr>
              <w:jc w:val="center"/>
              <w:rPr>
                <w:color w:val="0D0D0D" w:themeColor="text1" w:themeTint="F2"/>
                <w:sz w:val="22"/>
                <w:szCs w:val="22"/>
              </w:rPr>
            </w:pPr>
          </w:p>
        </w:tc>
        <w:tc>
          <w:tcPr>
            <w:tcW w:w="1422" w:type="dxa"/>
          </w:tcPr>
          <w:p w14:paraId="466CCDCF" w14:textId="77777777" w:rsidR="00EB136A" w:rsidRPr="00AC1CF8" w:rsidRDefault="00EB136A" w:rsidP="00EB136A">
            <w:pPr>
              <w:jc w:val="center"/>
              <w:rPr>
                <w:color w:val="0D0D0D" w:themeColor="text1" w:themeTint="F2"/>
                <w:sz w:val="22"/>
                <w:szCs w:val="22"/>
              </w:rPr>
            </w:pPr>
          </w:p>
        </w:tc>
        <w:tc>
          <w:tcPr>
            <w:tcW w:w="1422" w:type="dxa"/>
          </w:tcPr>
          <w:p w14:paraId="57206034" w14:textId="77777777" w:rsidR="00EB136A" w:rsidRPr="00AC1CF8" w:rsidRDefault="00EB136A" w:rsidP="00EB136A">
            <w:pPr>
              <w:jc w:val="center"/>
              <w:rPr>
                <w:color w:val="0D0D0D" w:themeColor="text1" w:themeTint="F2"/>
                <w:sz w:val="22"/>
                <w:szCs w:val="22"/>
              </w:rPr>
            </w:pPr>
          </w:p>
        </w:tc>
        <w:tc>
          <w:tcPr>
            <w:tcW w:w="1274" w:type="dxa"/>
          </w:tcPr>
          <w:p w14:paraId="10179B36" w14:textId="77777777" w:rsidR="00EB136A" w:rsidRPr="00AC1CF8" w:rsidRDefault="00EB136A" w:rsidP="00EB136A">
            <w:pPr>
              <w:jc w:val="center"/>
              <w:rPr>
                <w:color w:val="0D0D0D" w:themeColor="text1" w:themeTint="F2"/>
                <w:sz w:val="22"/>
                <w:szCs w:val="22"/>
              </w:rPr>
            </w:pPr>
          </w:p>
        </w:tc>
      </w:tr>
    </w:tbl>
    <w:p w14:paraId="7B4E2AEF" w14:textId="773AF59B" w:rsidR="00EB136A" w:rsidRPr="00AC1CF8" w:rsidRDefault="00CB5057" w:rsidP="000A2591">
      <w:pPr>
        <w:jc w:val="both"/>
        <w:rPr>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2664FCD3" w14:textId="77777777" w:rsidR="00EB136A" w:rsidRPr="00AC1CF8" w:rsidRDefault="00EB136A" w:rsidP="00EB136A">
      <w:pPr>
        <w:rPr>
          <w:sz w:val="22"/>
          <w:szCs w:val="22"/>
        </w:rPr>
      </w:pPr>
    </w:p>
    <w:p w14:paraId="0B43F356" w14:textId="77777777" w:rsidR="00EB136A" w:rsidRPr="00AC1CF8" w:rsidRDefault="00EB136A" w:rsidP="00EB136A">
      <w:pPr>
        <w:rPr>
          <w:sz w:val="22"/>
          <w:szCs w:val="22"/>
        </w:rPr>
      </w:pPr>
    </w:p>
    <w:p w14:paraId="7028237F"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48DAE510" w14:textId="0341D5A3" w:rsidR="00EB136A" w:rsidRPr="00AC1CF8" w:rsidRDefault="00EB136A" w:rsidP="00EB136A">
      <w:pPr>
        <w:jc w:val="both"/>
        <w:rPr>
          <w:color w:val="0D0D0D" w:themeColor="text1" w:themeTint="F2"/>
          <w:sz w:val="22"/>
          <w:szCs w:val="22"/>
        </w:rPr>
      </w:pPr>
      <w:r w:rsidRPr="00615761">
        <w:rPr>
          <w:color w:val="0D0D0D" w:themeColor="text1" w:themeTint="F2"/>
          <w:sz w:val="22"/>
          <w:szCs w:val="22"/>
        </w:rPr>
        <w:lastRenderedPageBreak/>
        <w:t xml:space="preserve">Table </w:t>
      </w:r>
      <w:r w:rsidR="00832C6D" w:rsidRPr="00615761">
        <w:rPr>
          <w:color w:val="0D0D0D" w:themeColor="text1" w:themeTint="F2"/>
          <w:sz w:val="22"/>
          <w:szCs w:val="22"/>
        </w:rPr>
        <w:t>5</w:t>
      </w:r>
      <w:r w:rsidR="00615761" w:rsidRPr="00615761">
        <w:rPr>
          <w:color w:val="0D0D0D" w:themeColor="text1" w:themeTint="F2"/>
          <w:sz w:val="22"/>
          <w:szCs w:val="22"/>
        </w:rPr>
        <w:t>8</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benevolent sexism</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EB136A" w:rsidRPr="00AC1CF8" w14:paraId="6E5057F6" w14:textId="77777777" w:rsidTr="00EB136A">
        <w:trPr>
          <w:trHeight w:val="97"/>
        </w:trPr>
        <w:tc>
          <w:tcPr>
            <w:tcW w:w="2477" w:type="dxa"/>
          </w:tcPr>
          <w:p w14:paraId="109260D8" w14:textId="77777777" w:rsidR="00EB136A" w:rsidRPr="00AC1CF8" w:rsidRDefault="00EB136A" w:rsidP="00EB136A">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5A9A03A0"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618A0410"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06CACC15"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2D03F52E"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0BE1BE5B"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B136A" w:rsidRPr="00AC1CF8" w14:paraId="4E401A51" w14:textId="77777777" w:rsidTr="00EB136A">
        <w:tc>
          <w:tcPr>
            <w:tcW w:w="2477" w:type="dxa"/>
          </w:tcPr>
          <w:p w14:paraId="1B4B6D55"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37AE1E2F" w14:textId="77777777" w:rsidR="00EB136A" w:rsidRPr="00AC1CF8" w:rsidRDefault="00EB136A" w:rsidP="00EB136A">
            <w:pPr>
              <w:jc w:val="center"/>
              <w:rPr>
                <w:color w:val="0D0D0D" w:themeColor="text1" w:themeTint="F2"/>
                <w:sz w:val="22"/>
                <w:szCs w:val="22"/>
              </w:rPr>
            </w:pPr>
          </w:p>
        </w:tc>
        <w:tc>
          <w:tcPr>
            <w:tcW w:w="1360" w:type="dxa"/>
          </w:tcPr>
          <w:p w14:paraId="2DC8D5C7" w14:textId="77777777" w:rsidR="00EB136A" w:rsidRPr="00AC1CF8" w:rsidRDefault="00EB136A" w:rsidP="00EB136A">
            <w:pPr>
              <w:jc w:val="center"/>
              <w:rPr>
                <w:color w:val="0D0D0D" w:themeColor="text1" w:themeTint="F2"/>
                <w:sz w:val="22"/>
                <w:szCs w:val="22"/>
              </w:rPr>
            </w:pPr>
          </w:p>
        </w:tc>
        <w:tc>
          <w:tcPr>
            <w:tcW w:w="1422" w:type="dxa"/>
          </w:tcPr>
          <w:p w14:paraId="0CBE11EE" w14:textId="77777777" w:rsidR="00EB136A" w:rsidRPr="00AC1CF8" w:rsidRDefault="00EB136A" w:rsidP="00EB136A">
            <w:pPr>
              <w:jc w:val="center"/>
              <w:rPr>
                <w:color w:val="0D0D0D" w:themeColor="text1" w:themeTint="F2"/>
                <w:sz w:val="22"/>
                <w:szCs w:val="22"/>
              </w:rPr>
            </w:pPr>
          </w:p>
        </w:tc>
        <w:tc>
          <w:tcPr>
            <w:tcW w:w="1422" w:type="dxa"/>
          </w:tcPr>
          <w:p w14:paraId="72C29ABE" w14:textId="77777777" w:rsidR="00EB136A" w:rsidRPr="00AC1CF8" w:rsidRDefault="00EB136A" w:rsidP="00EB136A">
            <w:pPr>
              <w:jc w:val="center"/>
              <w:rPr>
                <w:color w:val="0D0D0D" w:themeColor="text1" w:themeTint="F2"/>
                <w:sz w:val="22"/>
                <w:szCs w:val="22"/>
              </w:rPr>
            </w:pPr>
          </w:p>
        </w:tc>
        <w:tc>
          <w:tcPr>
            <w:tcW w:w="1274" w:type="dxa"/>
          </w:tcPr>
          <w:p w14:paraId="2EB76F93" w14:textId="77777777" w:rsidR="00EB136A" w:rsidRPr="00AC1CF8" w:rsidRDefault="00EB136A" w:rsidP="00EB136A">
            <w:pPr>
              <w:jc w:val="center"/>
              <w:rPr>
                <w:color w:val="0D0D0D" w:themeColor="text1" w:themeTint="F2"/>
                <w:sz w:val="22"/>
                <w:szCs w:val="22"/>
              </w:rPr>
            </w:pPr>
          </w:p>
        </w:tc>
      </w:tr>
      <w:tr w:rsidR="00EB136A" w:rsidRPr="00AC1CF8" w14:paraId="2F23E119" w14:textId="77777777" w:rsidTr="00EB136A">
        <w:tc>
          <w:tcPr>
            <w:tcW w:w="2477" w:type="dxa"/>
          </w:tcPr>
          <w:p w14:paraId="0C3E6CF2"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51E63962" w14:textId="77777777" w:rsidR="00EB136A" w:rsidRPr="00AC1CF8" w:rsidRDefault="00EB136A" w:rsidP="00EB136A">
            <w:pPr>
              <w:jc w:val="center"/>
              <w:rPr>
                <w:color w:val="0D0D0D" w:themeColor="text1" w:themeTint="F2"/>
                <w:sz w:val="22"/>
                <w:szCs w:val="22"/>
              </w:rPr>
            </w:pPr>
            <w:r w:rsidRPr="00AC1CF8">
              <w:rPr>
                <w:color w:val="000000"/>
                <w:sz w:val="22"/>
                <w:szCs w:val="22"/>
              </w:rPr>
              <w:t>2.020</w:t>
            </w:r>
          </w:p>
        </w:tc>
        <w:tc>
          <w:tcPr>
            <w:tcW w:w="1360" w:type="dxa"/>
            <w:vAlign w:val="bottom"/>
          </w:tcPr>
          <w:p w14:paraId="08344AA8" w14:textId="77777777" w:rsidR="00EB136A" w:rsidRPr="00AC1CF8" w:rsidRDefault="00EB136A" w:rsidP="00EB136A">
            <w:pPr>
              <w:jc w:val="center"/>
              <w:rPr>
                <w:color w:val="0D0D0D" w:themeColor="text1" w:themeTint="F2"/>
                <w:sz w:val="22"/>
                <w:szCs w:val="22"/>
              </w:rPr>
            </w:pPr>
            <w:r w:rsidRPr="00AC1CF8">
              <w:rPr>
                <w:color w:val="000000"/>
                <w:sz w:val="22"/>
                <w:szCs w:val="22"/>
              </w:rPr>
              <w:t>2.239</w:t>
            </w:r>
          </w:p>
        </w:tc>
        <w:tc>
          <w:tcPr>
            <w:tcW w:w="1422" w:type="dxa"/>
            <w:vAlign w:val="bottom"/>
          </w:tcPr>
          <w:p w14:paraId="5920D1A4" w14:textId="24718825" w:rsidR="00EB136A" w:rsidRPr="00AC1CF8" w:rsidRDefault="00EB136A" w:rsidP="00EB136A">
            <w:pPr>
              <w:jc w:val="center"/>
              <w:rPr>
                <w:color w:val="0D0D0D" w:themeColor="text1" w:themeTint="F2"/>
                <w:sz w:val="22"/>
                <w:szCs w:val="22"/>
              </w:rPr>
            </w:pPr>
            <w:r w:rsidRPr="00AC1CF8">
              <w:rPr>
                <w:color w:val="000000"/>
                <w:sz w:val="22"/>
                <w:szCs w:val="22"/>
              </w:rPr>
              <w:t>.368</w:t>
            </w:r>
          </w:p>
        </w:tc>
        <w:tc>
          <w:tcPr>
            <w:tcW w:w="1422" w:type="dxa"/>
            <w:vAlign w:val="bottom"/>
          </w:tcPr>
          <w:p w14:paraId="5B176CC6" w14:textId="77777777" w:rsidR="00EB136A" w:rsidRPr="00AC1CF8" w:rsidRDefault="00EB136A" w:rsidP="00EB136A">
            <w:pPr>
              <w:jc w:val="center"/>
              <w:rPr>
                <w:color w:val="0D0D0D" w:themeColor="text1" w:themeTint="F2"/>
                <w:sz w:val="22"/>
                <w:szCs w:val="22"/>
              </w:rPr>
            </w:pPr>
            <w:r w:rsidRPr="00AC1CF8">
              <w:rPr>
                <w:color w:val="000000"/>
                <w:sz w:val="22"/>
                <w:szCs w:val="22"/>
              </w:rPr>
              <w:t>-2.381</w:t>
            </w:r>
          </w:p>
        </w:tc>
        <w:tc>
          <w:tcPr>
            <w:tcW w:w="1274" w:type="dxa"/>
            <w:vAlign w:val="bottom"/>
          </w:tcPr>
          <w:p w14:paraId="2CB4CCDC" w14:textId="77777777" w:rsidR="00EB136A" w:rsidRPr="00AC1CF8" w:rsidRDefault="00EB136A" w:rsidP="00EB136A">
            <w:pPr>
              <w:jc w:val="center"/>
              <w:rPr>
                <w:color w:val="0D0D0D" w:themeColor="text1" w:themeTint="F2"/>
                <w:sz w:val="22"/>
                <w:szCs w:val="22"/>
              </w:rPr>
            </w:pPr>
            <w:r w:rsidRPr="00AC1CF8">
              <w:rPr>
                <w:color w:val="000000"/>
                <w:sz w:val="22"/>
                <w:szCs w:val="22"/>
              </w:rPr>
              <w:t>6.420</w:t>
            </w:r>
          </w:p>
        </w:tc>
      </w:tr>
      <w:tr w:rsidR="00EB136A" w:rsidRPr="00AC1CF8" w14:paraId="5D68B365" w14:textId="77777777" w:rsidTr="00EB136A">
        <w:tc>
          <w:tcPr>
            <w:tcW w:w="2477" w:type="dxa"/>
          </w:tcPr>
          <w:p w14:paraId="0E7F595F" w14:textId="77777777" w:rsidR="00EB136A" w:rsidRPr="00AC1CF8" w:rsidRDefault="00EB136A" w:rsidP="00EB136A">
            <w:pPr>
              <w:jc w:val="both"/>
              <w:rPr>
                <w:color w:val="0D0D0D" w:themeColor="text1" w:themeTint="F2"/>
                <w:sz w:val="22"/>
                <w:szCs w:val="22"/>
              </w:rPr>
            </w:pPr>
          </w:p>
        </w:tc>
        <w:tc>
          <w:tcPr>
            <w:tcW w:w="1405" w:type="dxa"/>
            <w:vAlign w:val="bottom"/>
          </w:tcPr>
          <w:p w14:paraId="46944A75" w14:textId="77777777" w:rsidR="00EB136A" w:rsidRPr="00AC1CF8" w:rsidRDefault="00EB136A" w:rsidP="00EB136A">
            <w:pPr>
              <w:jc w:val="center"/>
              <w:rPr>
                <w:color w:val="0D0D0D" w:themeColor="text1" w:themeTint="F2"/>
                <w:sz w:val="22"/>
                <w:szCs w:val="22"/>
              </w:rPr>
            </w:pPr>
          </w:p>
        </w:tc>
        <w:tc>
          <w:tcPr>
            <w:tcW w:w="1360" w:type="dxa"/>
            <w:vAlign w:val="bottom"/>
          </w:tcPr>
          <w:p w14:paraId="41F94624" w14:textId="77777777" w:rsidR="00EB136A" w:rsidRPr="00AC1CF8" w:rsidRDefault="00EB136A" w:rsidP="00EB136A">
            <w:pPr>
              <w:jc w:val="center"/>
              <w:rPr>
                <w:color w:val="0D0D0D" w:themeColor="text1" w:themeTint="F2"/>
                <w:sz w:val="22"/>
                <w:szCs w:val="22"/>
              </w:rPr>
            </w:pPr>
          </w:p>
        </w:tc>
        <w:tc>
          <w:tcPr>
            <w:tcW w:w="1422" w:type="dxa"/>
            <w:vAlign w:val="bottom"/>
          </w:tcPr>
          <w:p w14:paraId="1304B28A" w14:textId="77777777" w:rsidR="00EB136A" w:rsidRPr="00AC1CF8" w:rsidRDefault="00EB136A" w:rsidP="00EB136A">
            <w:pPr>
              <w:jc w:val="center"/>
              <w:rPr>
                <w:color w:val="0D0D0D" w:themeColor="text1" w:themeTint="F2"/>
                <w:sz w:val="22"/>
                <w:szCs w:val="22"/>
              </w:rPr>
            </w:pPr>
          </w:p>
        </w:tc>
        <w:tc>
          <w:tcPr>
            <w:tcW w:w="1422" w:type="dxa"/>
            <w:vAlign w:val="bottom"/>
          </w:tcPr>
          <w:p w14:paraId="36421B58" w14:textId="77777777" w:rsidR="00EB136A" w:rsidRPr="00AC1CF8" w:rsidRDefault="00EB136A" w:rsidP="00EB136A">
            <w:pPr>
              <w:jc w:val="center"/>
              <w:rPr>
                <w:color w:val="0D0D0D" w:themeColor="text1" w:themeTint="F2"/>
                <w:sz w:val="22"/>
                <w:szCs w:val="22"/>
              </w:rPr>
            </w:pPr>
          </w:p>
        </w:tc>
        <w:tc>
          <w:tcPr>
            <w:tcW w:w="1274" w:type="dxa"/>
            <w:vAlign w:val="bottom"/>
          </w:tcPr>
          <w:p w14:paraId="211FD630" w14:textId="77777777" w:rsidR="00EB136A" w:rsidRPr="00AC1CF8" w:rsidRDefault="00EB136A" w:rsidP="00EB136A">
            <w:pPr>
              <w:jc w:val="center"/>
              <w:rPr>
                <w:color w:val="0D0D0D" w:themeColor="text1" w:themeTint="F2"/>
                <w:sz w:val="22"/>
                <w:szCs w:val="22"/>
              </w:rPr>
            </w:pPr>
          </w:p>
        </w:tc>
      </w:tr>
      <w:tr w:rsidR="00EB136A" w:rsidRPr="00AC1CF8" w14:paraId="2C8DA572" w14:textId="77777777" w:rsidTr="00EB136A">
        <w:tc>
          <w:tcPr>
            <w:tcW w:w="2477" w:type="dxa"/>
          </w:tcPr>
          <w:p w14:paraId="14B7203B"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505C388C" w14:textId="77777777" w:rsidR="00EB136A" w:rsidRPr="00AC1CF8" w:rsidRDefault="00EB136A" w:rsidP="00EB136A">
            <w:pPr>
              <w:jc w:val="center"/>
              <w:rPr>
                <w:color w:val="0D0D0D" w:themeColor="text1" w:themeTint="F2"/>
                <w:sz w:val="22"/>
                <w:szCs w:val="22"/>
              </w:rPr>
            </w:pPr>
            <w:r w:rsidRPr="00AC1CF8">
              <w:rPr>
                <w:color w:val="000000"/>
                <w:sz w:val="22"/>
                <w:szCs w:val="22"/>
              </w:rPr>
              <w:t>-1.569</w:t>
            </w:r>
          </w:p>
        </w:tc>
        <w:tc>
          <w:tcPr>
            <w:tcW w:w="1360" w:type="dxa"/>
            <w:vAlign w:val="bottom"/>
          </w:tcPr>
          <w:p w14:paraId="7CF226C7" w14:textId="77777777" w:rsidR="00EB136A" w:rsidRPr="00AC1CF8" w:rsidRDefault="00EB136A" w:rsidP="00EB136A">
            <w:pPr>
              <w:jc w:val="center"/>
              <w:rPr>
                <w:color w:val="0D0D0D" w:themeColor="text1" w:themeTint="F2"/>
                <w:sz w:val="22"/>
                <w:szCs w:val="22"/>
              </w:rPr>
            </w:pPr>
            <w:r w:rsidRPr="00AC1CF8">
              <w:rPr>
                <w:color w:val="000000"/>
                <w:sz w:val="22"/>
                <w:szCs w:val="22"/>
              </w:rPr>
              <w:t>0.722</w:t>
            </w:r>
          </w:p>
        </w:tc>
        <w:tc>
          <w:tcPr>
            <w:tcW w:w="1422" w:type="dxa"/>
            <w:vAlign w:val="bottom"/>
          </w:tcPr>
          <w:p w14:paraId="70C68AEA" w14:textId="3280B29B" w:rsidR="00EB136A" w:rsidRPr="00AC1CF8" w:rsidRDefault="00EB136A" w:rsidP="00EB136A">
            <w:pPr>
              <w:jc w:val="center"/>
              <w:rPr>
                <w:color w:val="0D0D0D" w:themeColor="text1" w:themeTint="F2"/>
                <w:sz w:val="22"/>
                <w:szCs w:val="22"/>
              </w:rPr>
            </w:pPr>
            <w:r w:rsidRPr="00AC1CF8">
              <w:rPr>
                <w:color w:val="000000"/>
                <w:sz w:val="22"/>
                <w:szCs w:val="22"/>
              </w:rPr>
              <w:t>.030</w:t>
            </w:r>
            <w:r w:rsidR="00931373" w:rsidRPr="00AC1CF8">
              <w:rPr>
                <w:color w:val="000000"/>
                <w:sz w:val="22"/>
                <w:szCs w:val="22"/>
              </w:rPr>
              <w:t>**</w:t>
            </w:r>
          </w:p>
        </w:tc>
        <w:tc>
          <w:tcPr>
            <w:tcW w:w="1422" w:type="dxa"/>
            <w:vAlign w:val="bottom"/>
          </w:tcPr>
          <w:p w14:paraId="0BCC1F22" w14:textId="77777777" w:rsidR="00EB136A" w:rsidRPr="00AC1CF8" w:rsidRDefault="00EB136A" w:rsidP="00EB136A">
            <w:pPr>
              <w:jc w:val="center"/>
              <w:rPr>
                <w:color w:val="0D0D0D" w:themeColor="text1" w:themeTint="F2"/>
                <w:sz w:val="22"/>
                <w:szCs w:val="22"/>
              </w:rPr>
            </w:pPr>
            <w:r w:rsidRPr="00AC1CF8">
              <w:rPr>
                <w:color w:val="000000"/>
                <w:sz w:val="22"/>
                <w:szCs w:val="22"/>
              </w:rPr>
              <w:t>-2.988</w:t>
            </w:r>
          </w:p>
        </w:tc>
        <w:tc>
          <w:tcPr>
            <w:tcW w:w="1274" w:type="dxa"/>
            <w:vAlign w:val="bottom"/>
          </w:tcPr>
          <w:p w14:paraId="30D31306" w14:textId="77777777" w:rsidR="00EB136A" w:rsidRPr="00AC1CF8" w:rsidRDefault="00EB136A" w:rsidP="00EB136A">
            <w:pPr>
              <w:jc w:val="center"/>
              <w:rPr>
                <w:color w:val="0D0D0D" w:themeColor="text1" w:themeTint="F2"/>
                <w:sz w:val="22"/>
                <w:szCs w:val="22"/>
              </w:rPr>
            </w:pPr>
            <w:r w:rsidRPr="00AC1CF8">
              <w:rPr>
                <w:color w:val="000000"/>
                <w:sz w:val="22"/>
                <w:szCs w:val="22"/>
              </w:rPr>
              <w:t>-0.149</w:t>
            </w:r>
          </w:p>
        </w:tc>
      </w:tr>
      <w:tr w:rsidR="00EB136A" w:rsidRPr="00AC1CF8" w14:paraId="3BDD105D" w14:textId="77777777" w:rsidTr="00EB136A">
        <w:tc>
          <w:tcPr>
            <w:tcW w:w="2477" w:type="dxa"/>
          </w:tcPr>
          <w:p w14:paraId="5110DF34" w14:textId="77777777" w:rsidR="00EB136A" w:rsidRPr="00AC1CF8" w:rsidRDefault="00EB136A" w:rsidP="00EB136A">
            <w:pPr>
              <w:jc w:val="both"/>
              <w:rPr>
                <w:color w:val="0D0D0D" w:themeColor="text1" w:themeTint="F2"/>
                <w:sz w:val="22"/>
                <w:szCs w:val="22"/>
              </w:rPr>
            </w:pPr>
          </w:p>
        </w:tc>
        <w:tc>
          <w:tcPr>
            <w:tcW w:w="1405" w:type="dxa"/>
            <w:vAlign w:val="bottom"/>
          </w:tcPr>
          <w:p w14:paraId="0F4FB119" w14:textId="77777777" w:rsidR="00EB136A" w:rsidRPr="00AC1CF8" w:rsidRDefault="00EB136A" w:rsidP="00EB136A">
            <w:pPr>
              <w:jc w:val="center"/>
              <w:rPr>
                <w:color w:val="0D0D0D" w:themeColor="text1" w:themeTint="F2"/>
                <w:sz w:val="22"/>
                <w:szCs w:val="22"/>
              </w:rPr>
            </w:pPr>
          </w:p>
        </w:tc>
        <w:tc>
          <w:tcPr>
            <w:tcW w:w="1360" w:type="dxa"/>
            <w:vAlign w:val="bottom"/>
          </w:tcPr>
          <w:p w14:paraId="7F49D270" w14:textId="77777777" w:rsidR="00EB136A" w:rsidRPr="00AC1CF8" w:rsidRDefault="00EB136A" w:rsidP="00EB136A">
            <w:pPr>
              <w:jc w:val="center"/>
              <w:rPr>
                <w:color w:val="0D0D0D" w:themeColor="text1" w:themeTint="F2"/>
                <w:sz w:val="22"/>
                <w:szCs w:val="22"/>
              </w:rPr>
            </w:pPr>
          </w:p>
        </w:tc>
        <w:tc>
          <w:tcPr>
            <w:tcW w:w="1422" w:type="dxa"/>
            <w:vAlign w:val="bottom"/>
          </w:tcPr>
          <w:p w14:paraId="4E1B0208" w14:textId="77777777" w:rsidR="00EB136A" w:rsidRPr="00AC1CF8" w:rsidRDefault="00EB136A" w:rsidP="00EB136A">
            <w:pPr>
              <w:jc w:val="center"/>
              <w:rPr>
                <w:color w:val="0D0D0D" w:themeColor="text1" w:themeTint="F2"/>
                <w:sz w:val="22"/>
                <w:szCs w:val="22"/>
              </w:rPr>
            </w:pPr>
          </w:p>
        </w:tc>
        <w:tc>
          <w:tcPr>
            <w:tcW w:w="1422" w:type="dxa"/>
            <w:vAlign w:val="bottom"/>
          </w:tcPr>
          <w:p w14:paraId="7D29C3BF" w14:textId="77777777" w:rsidR="00EB136A" w:rsidRPr="00AC1CF8" w:rsidRDefault="00EB136A" w:rsidP="00EB136A">
            <w:pPr>
              <w:tabs>
                <w:tab w:val="left" w:pos="1015"/>
              </w:tabs>
              <w:jc w:val="center"/>
              <w:rPr>
                <w:color w:val="0D0D0D" w:themeColor="text1" w:themeTint="F2"/>
                <w:sz w:val="22"/>
                <w:szCs w:val="22"/>
              </w:rPr>
            </w:pPr>
          </w:p>
        </w:tc>
        <w:tc>
          <w:tcPr>
            <w:tcW w:w="1274" w:type="dxa"/>
            <w:vAlign w:val="bottom"/>
          </w:tcPr>
          <w:p w14:paraId="4647643B"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35C22EC5" w14:textId="77777777" w:rsidTr="00EB136A">
        <w:tc>
          <w:tcPr>
            <w:tcW w:w="2477" w:type="dxa"/>
          </w:tcPr>
          <w:p w14:paraId="2AC98CF7"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113196A8" w14:textId="77777777" w:rsidR="00EB136A" w:rsidRPr="00AC1CF8" w:rsidRDefault="00EB136A" w:rsidP="00EB136A">
            <w:pPr>
              <w:jc w:val="center"/>
              <w:rPr>
                <w:color w:val="0D0D0D" w:themeColor="text1" w:themeTint="F2"/>
                <w:sz w:val="22"/>
                <w:szCs w:val="22"/>
              </w:rPr>
            </w:pPr>
          </w:p>
        </w:tc>
        <w:tc>
          <w:tcPr>
            <w:tcW w:w="1360" w:type="dxa"/>
            <w:vAlign w:val="bottom"/>
          </w:tcPr>
          <w:p w14:paraId="366D63FA" w14:textId="77777777" w:rsidR="00EB136A" w:rsidRPr="00AC1CF8" w:rsidRDefault="00EB136A" w:rsidP="00EB136A">
            <w:pPr>
              <w:jc w:val="center"/>
              <w:rPr>
                <w:color w:val="0D0D0D" w:themeColor="text1" w:themeTint="F2"/>
                <w:sz w:val="22"/>
                <w:szCs w:val="22"/>
              </w:rPr>
            </w:pPr>
          </w:p>
        </w:tc>
        <w:tc>
          <w:tcPr>
            <w:tcW w:w="1422" w:type="dxa"/>
            <w:vAlign w:val="bottom"/>
          </w:tcPr>
          <w:p w14:paraId="1DA14976" w14:textId="77777777" w:rsidR="00EB136A" w:rsidRPr="00AC1CF8" w:rsidRDefault="00EB136A" w:rsidP="00EB136A">
            <w:pPr>
              <w:jc w:val="center"/>
              <w:rPr>
                <w:color w:val="0D0D0D" w:themeColor="text1" w:themeTint="F2"/>
                <w:sz w:val="22"/>
                <w:szCs w:val="22"/>
              </w:rPr>
            </w:pPr>
          </w:p>
        </w:tc>
        <w:tc>
          <w:tcPr>
            <w:tcW w:w="1422" w:type="dxa"/>
            <w:vAlign w:val="bottom"/>
          </w:tcPr>
          <w:p w14:paraId="4F8BECF6" w14:textId="77777777" w:rsidR="00EB136A" w:rsidRPr="00AC1CF8" w:rsidRDefault="00EB136A" w:rsidP="00EB136A">
            <w:pPr>
              <w:tabs>
                <w:tab w:val="left" w:pos="1015"/>
              </w:tabs>
              <w:jc w:val="center"/>
              <w:rPr>
                <w:color w:val="0D0D0D" w:themeColor="text1" w:themeTint="F2"/>
                <w:sz w:val="22"/>
                <w:szCs w:val="22"/>
              </w:rPr>
            </w:pPr>
          </w:p>
        </w:tc>
        <w:tc>
          <w:tcPr>
            <w:tcW w:w="1274" w:type="dxa"/>
            <w:vAlign w:val="bottom"/>
          </w:tcPr>
          <w:p w14:paraId="460E82F1"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303C00E9" w14:textId="77777777" w:rsidTr="00EB136A">
        <w:tc>
          <w:tcPr>
            <w:tcW w:w="2477" w:type="dxa"/>
          </w:tcPr>
          <w:p w14:paraId="7588FF86"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23BFAE38" w14:textId="77777777" w:rsidR="00EB136A" w:rsidRPr="00AC1CF8" w:rsidRDefault="00EB136A" w:rsidP="00EB136A">
            <w:pPr>
              <w:jc w:val="center"/>
              <w:rPr>
                <w:color w:val="0D0D0D" w:themeColor="text1" w:themeTint="F2"/>
                <w:sz w:val="22"/>
                <w:szCs w:val="22"/>
              </w:rPr>
            </w:pPr>
            <w:r w:rsidRPr="00AC1CF8">
              <w:rPr>
                <w:color w:val="000000"/>
                <w:sz w:val="22"/>
                <w:szCs w:val="22"/>
              </w:rPr>
              <w:t>0.163</w:t>
            </w:r>
          </w:p>
        </w:tc>
        <w:tc>
          <w:tcPr>
            <w:tcW w:w="1360" w:type="dxa"/>
            <w:vAlign w:val="bottom"/>
          </w:tcPr>
          <w:p w14:paraId="0B8B5B9C" w14:textId="77777777" w:rsidR="00EB136A" w:rsidRPr="00AC1CF8" w:rsidRDefault="00EB136A" w:rsidP="00EB136A">
            <w:pPr>
              <w:jc w:val="center"/>
              <w:rPr>
                <w:color w:val="0D0D0D" w:themeColor="text1" w:themeTint="F2"/>
                <w:sz w:val="22"/>
                <w:szCs w:val="22"/>
              </w:rPr>
            </w:pPr>
            <w:r w:rsidRPr="00AC1CF8">
              <w:rPr>
                <w:color w:val="000000"/>
                <w:sz w:val="22"/>
                <w:szCs w:val="22"/>
              </w:rPr>
              <w:t>1.369</w:t>
            </w:r>
          </w:p>
        </w:tc>
        <w:tc>
          <w:tcPr>
            <w:tcW w:w="1422" w:type="dxa"/>
            <w:vAlign w:val="bottom"/>
          </w:tcPr>
          <w:p w14:paraId="7C462B29" w14:textId="0E50C2DF" w:rsidR="00EB136A" w:rsidRPr="00AC1CF8" w:rsidRDefault="00EB136A" w:rsidP="00EB136A">
            <w:pPr>
              <w:jc w:val="center"/>
              <w:rPr>
                <w:color w:val="0D0D0D" w:themeColor="text1" w:themeTint="F2"/>
                <w:sz w:val="22"/>
                <w:szCs w:val="22"/>
              </w:rPr>
            </w:pPr>
            <w:r w:rsidRPr="00AC1CF8">
              <w:rPr>
                <w:color w:val="000000"/>
                <w:sz w:val="22"/>
                <w:szCs w:val="22"/>
              </w:rPr>
              <w:t>.905</w:t>
            </w:r>
          </w:p>
        </w:tc>
        <w:tc>
          <w:tcPr>
            <w:tcW w:w="1422" w:type="dxa"/>
            <w:vAlign w:val="bottom"/>
          </w:tcPr>
          <w:p w14:paraId="2AF2CCA4" w14:textId="77777777" w:rsidR="00EB136A" w:rsidRPr="00AC1CF8" w:rsidRDefault="00EB136A" w:rsidP="00EB136A">
            <w:pPr>
              <w:jc w:val="center"/>
              <w:rPr>
                <w:color w:val="0D0D0D" w:themeColor="text1" w:themeTint="F2"/>
                <w:sz w:val="22"/>
                <w:szCs w:val="22"/>
              </w:rPr>
            </w:pPr>
            <w:r w:rsidRPr="00AC1CF8">
              <w:rPr>
                <w:color w:val="000000"/>
                <w:sz w:val="22"/>
                <w:szCs w:val="22"/>
              </w:rPr>
              <w:t>-2.528</w:t>
            </w:r>
          </w:p>
        </w:tc>
        <w:tc>
          <w:tcPr>
            <w:tcW w:w="1274" w:type="dxa"/>
            <w:vAlign w:val="bottom"/>
          </w:tcPr>
          <w:p w14:paraId="3FA17616" w14:textId="77777777" w:rsidR="00EB136A" w:rsidRPr="00AC1CF8" w:rsidRDefault="00EB136A" w:rsidP="00EB136A">
            <w:pPr>
              <w:jc w:val="center"/>
              <w:rPr>
                <w:color w:val="0D0D0D" w:themeColor="text1" w:themeTint="F2"/>
                <w:sz w:val="22"/>
                <w:szCs w:val="22"/>
              </w:rPr>
            </w:pPr>
            <w:r w:rsidRPr="00AC1CF8">
              <w:rPr>
                <w:color w:val="000000"/>
                <w:sz w:val="22"/>
                <w:szCs w:val="22"/>
              </w:rPr>
              <w:t>2.853</w:t>
            </w:r>
          </w:p>
        </w:tc>
      </w:tr>
      <w:tr w:rsidR="00EB136A" w:rsidRPr="00AC1CF8" w14:paraId="6C27EC57" w14:textId="77777777" w:rsidTr="00EB136A">
        <w:tc>
          <w:tcPr>
            <w:tcW w:w="2477" w:type="dxa"/>
          </w:tcPr>
          <w:p w14:paraId="08FBB919" w14:textId="77777777" w:rsidR="00EB136A" w:rsidRPr="00AC1CF8" w:rsidRDefault="00EB136A" w:rsidP="00EB136A">
            <w:pPr>
              <w:jc w:val="both"/>
              <w:rPr>
                <w:color w:val="0D0D0D" w:themeColor="text1" w:themeTint="F2"/>
                <w:sz w:val="22"/>
                <w:szCs w:val="22"/>
              </w:rPr>
            </w:pPr>
          </w:p>
        </w:tc>
        <w:tc>
          <w:tcPr>
            <w:tcW w:w="1405" w:type="dxa"/>
            <w:vAlign w:val="bottom"/>
          </w:tcPr>
          <w:p w14:paraId="3BF8AE60" w14:textId="77777777" w:rsidR="00EB136A" w:rsidRPr="00AC1CF8" w:rsidRDefault="00EB136A" w:rsidP="00EB136A">
            <w:pPr>
              <w:jc w:val="center"/>
              <w:rPr>
                <w:color w:val="0D0D0D" w:themeColor="text1" w:themeTint="F2"/>
                <w:sz w:val="22"/>
                <w:szCs w:val="22"/>
              </w:rPr>
            </w:pPr>
          </w:p>
        </w:tc>
        <w:tc>
          <w:tcPr>
            <w:tcW w:w="1360" w:type="dxa"/>
            <w:vAlign w:val="bottom"/>
          </w:tcPr>
          <w:p w14:paraId="4E467EDA" w14:textId="77777777" w:rsidR="00EB136A" w:rsidRPr="00AC1CF8" w:rsidRDefault="00EB136A" w:rsidP="00EB136A">
            <w:pPr>
              <w:jc w:val="center"/>
              <w:rPr>
                <w:color w:val="0D0D0D" w:themeColor="text1" w:themeTint="F2"/>
                <w:sz w:val="22"/>
                <w:szCs w:val="22"/>
              </w:rPr>
            </w:pPr>
          </w:p>
        </w:tc>
        <w:tc>
          <w:tcPr>
            <w:tcW w:w="1422" w:type="dxa"/>
            <w:vAlign w:val="bottom"/>
          </w:tcPr>
          <w:p w14:paraId="017D5335" w14:textId="77777777" w:rsidR="00EB136A" w:rsidRPr="00AC1CF8" w:rsidRDefault="00EB136A" w:rsidP="00EB136A">
            <w:pPr>
              <w:jc w:val="center"/>
              <w:rPr>
                <w:color w:val="0D0D0D" w:themeColor="text1" w:themeTint="F2"/>
                <w:sz w:val="22"/>
                <w:szCs w:val="22"/>
              </w:rPr>
            </w:pPr>
          </w:p>
        </w:tc>
        <w:tc>
          <w:tcPr>
            <w:tcW w:w="1422" w:type="dxa"/>
            <w:vAlign w:val="bottom"/>
          </w:tcPr>
          <w:p w14:paraId="3FEDBBD8" w14:textId="77777777" w:rsidR="00EB136A" w:rsidRPr="00AC1CF8" w:rsidRDefault="00EB136A" w:rsidP="00EB136A">
            <w:pPr>
              <w:jc w:val="center"/>
              <w:rPr>
                <w:color w:val="0D0D0D" w:themeColor="text1" w:themeTint="F2"/>
                <w:sz w:val="22"/>
                <w:szCs w:val="22"/>
              </w:rPr>
            </w:pPr>
          </w:p>
        </w:tc>
        <w:tc>
          <w:tcPr>
            <w:tcW w:w="1274" w:type="dxa"/>
            <w:vAlign w:val="bottom"/>
          </w:tcPr>
          <w:p w14:paraId="1E4C3207" w14:textId="77777777" w:rsidR="00EB136A" w:rsidRPr="00AC1CF8" w:rsidRDefault="00EB136A" w:rsidP="00EB136A">
            <w:pPr>
              <w:jc w:val="center"/>
              <w:rPr>
                <w:color w:val="0D0D0D" w:themeColor="text1" w:themeTint="F2"/>
                <w:sz w:val="22"/>
                <w:szCs w:val="22"/>
              </w:rPr>
            </w:pPr>
          </w:p>
        </w:tc>
      </w:tr>
      <w:tr w:rsidR="00CB5057" w:rsidRPr="00AC1CF8" w14:paraId="393FDE15" w14:textId="77777777" w:rsidTr="00EB136A">
        <w:tc>
          <w:tcPr>
            <w:tcW w:w="2477" w:type="dxa"/>
          </w:tcPr>
          <w:p w14:paraId="52A2AF7A" w14:textId="4FD4031A" w:rsidR="00CB5057" w:rsidRPr="00AC1CF8" w:rsidRDefault="00CB5057" w:rsidP="00CB5057">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vAlign w:val="bottom"/>
          </w:tcPr>
          <w:p w14:paraId="4632CE7C" w14:textId="77777777" w:rsidR="00CB5057" w:rsidRPr="00AC1CF8" w:rsidRDefault="00CB5057" w:rsidP="00CB5057">
            <w:pPr>
              <w:jc w:val="center"/>
              <w:rPr>
                <w:color w:val="0D0D0D" w:themeColor="text1" w:themeTint="F2"/>
                <w:sz w:val="22"/>
                <w:szCs w:val="22"/>
              </w:rPr>
            </w:pPr>
            <w:r w:rsidRPr="00AC1CF8">
              <w:rPr>
                <w:color w:val="000000"/>
                <w:sz w:val="22"/>
                <w:szCs w:val="22"/>
              </w:rPr>
              <w:t>-4.164</w:t>
            </w:r>
          </w:p>
        </w:tc>
        <w:tc>
          <w:tcPr>
            <w:tcW w:w="1360" w:type="dxa"/>
            <w:vAlign w:val="bottom"/>
          </w:tcPr>
          <w:p w14:paraId="26284BDB" w14:textId="77777777" w:rsidR="00CB5057" w:rsidRPr="00AC1CF8" w:rsidRDefault="00CB5057" w:rsidP="00CB5057">
            <w:pPr>
              <w:jc w:val="center"/>
              <w:rPr>
                <w:color w:val="0D0D0D" w:themeColor="text1" w:themeTint="F2"/>
                <w:sz w:val="22"/>
                <w:szCs w:val="22"/>
              </w:rPr>
            </w:pPr>
            <w:r w:rsidRPr="00AC1CF8">
              <w:rPr>
                <w:color w:val="000000"/>
                <w:sz w:val="22"/>
                <w:szCs w:val="22"/>
              </w:rPr>
              <w:t>1.043</w:t>
            </w:r>
          </w:p>
        </w:tc>
        <w:tc>
          <w:tcPr>
            <w:tcW w:w="1422" w:type="dxa"/>
            <w:vAlign w:val="bottom"/>
          </w:tcPr>
          <w:p w14:paraId="72F2DE1B" w14:textId="4B50A154" w:rsidR="00CB5057" w:rsidRPr="00AC1CF8" w:rsidRDefault="00CB5057" w:rsidP="00CB5057">
            <w:pPr>
              <w:jc w:val="center"/>
              <w:rPr>
                <w:color w:val="0D0D0D" w:themeColor="text1" w:themeTint="F2"/>
                <w:sz w:val="22"/>
                <w:szCs w:val="22"/>
              </w:rPr>
            </w:pPr>
            <w:r w:rsidRPr="00AC1CF8">
              <w:rPr>
                <w:color w:val="000000"/>
                <w:sz w:val="22"/>
                <w:szCs w:val="22"/>
              </w:rPr>
              <w:t>.000</w:t>
            </w:r>
            <w:r w:rsidR="00931373" w:rsidRPr="00AC1CF8">
              <w:rPr>
                <w:color w:val="000000"/>
                <w:sz w:val="22"/>
                <w:szCs w:val="22"/>
              </w:rPr>
              <w:t>1***</w:t>
            </w:r>
          </w:p>
        </w:tc>
        <w:tc>
          <w:tcPr>
            <w:tcW w:w="1422" w:type="dxa"/>
            <w:vAlign w:val="bottom"/>
          </w:tcPr>
          <w:p w14:paraId="6A3FB1EF" w14:textId="77777777" w:rsidR="00CB5057" w:rsidRPr="00AC1CF8" w:rsidRDefault="00CB5057" w:rsidP="00CB5057">
            <w:pPr>
              <w:jc w:val="center"/>
              <w:rPr>
                <w:color w:val="0D0D0D" w:themeColor="text1" w:themeTint="F2"/>
                <w:sz w:val="22"/>
                <w:szCs w:val="22"/>
              </w:rPr>
            </w:pPr>
            <w:r w:rsidRPr="00AC1CF8">
              <w:rPr>
                <w:color w:val="000000"/>
                <w:sz w:val="22"/>
                <w:szCs w:val="22"/>
              </w:rPr>
              <w:t>-6.213</w:t>
            </w:r>
          </w:p>
        </w:tc>
        <w:tc>
          <w:tcPr>
            <w:tcW w:w="1274" w:type="dxa"/>
            <w:vAlign w:val="bottom"/>
          </w:tcPr>
          <w:p w14:paraId="289A0F0B" w14:textId="77777777" w:rsidR="00CB5057" w:rsidRPr="00AC1CF8" w:rsidRDefault="00CB5057" w:rsidP="00CB5057">
            <w:pPr>
              <w:jc w:val="center"/>
              <w:rPr>
                <w:color w:val="0D0D0D" w:themeColor="text1" w:themeTint="F2"/>
                <w:sz w:val="22"/>
                <w:szCs w:val="22"/>
              </w:rPr>
            </w:pPr>
            <w:r w:rsidRPr="00AC1CF8">
              <w:rPr>
                <w:color w:val="000000"/>
                <w:sz w:val="22"/>
                <w:szCs w:val="22"/>
              </w:rPr>
              <w:t>-2.116</w:t>
            </w:r>
          </w:p>
        </w:tc>
      </w:tr>
      <w:tr w:rsidR="00CB5057" w:rsidRPr="00AC1CF8" w14:paraId="41290743" w14:textId="77777777" w:rsidTr="00EB136A">
        <w:tc>
          <w:tcPr>
            <w:tcW w:w="2477" w:type="dxa"/>
          </w:tcPr>
          <w:p w14:paraId="6237913C" w14:textId="77777777" w:rsidR="00CB5057" w:rsidRPr="00AC1CF8" w:rsidRDefault="00CB5057" w:rsidP="00CB5057">
            <w:pPr>
              <w:jc w:val="both"/>
              <w:rPr>
                <w:color w:val="0D0D0D" w:themeColor="text1" w:themeTint="F2"/>
                <w:sz w:val="22"/>
                <w:szCs w:val="22"/>
              </w:rPr>
            </w:pPr>
          </w:p>
        </w:tc>
        <w:tc>
          <w:tcPr>
            <w:tcW w:w="1405" w:type="dxa"/>
            <w:vAlign w:val="bottom"/>
          </w:tcPr>
          <w:p w14:paraId="08CBA130" w14:textId="77777777" w:rsidR="00CB5057" w:rsidRPr="00AC1CF8" w:rsidRDefault="00CB5057" w:rsidP="00CB5057">
            <w:pPr>
              <w:jc w:val="center"/>
              <w:rPr>
                <w:color w:val="0D0D0D" w:themeColor="text1" w:themeTint="F2"/>
                <w:sz w:val="22"/>
                <w:szCs w:val="22"/>
              </w:rPr>
            </w:pPr>
          </w:p>
        </w:tc>
        <w:tc>
          <w:tcPr>
            <w:tcW w:w="1360" w:type="dxa"/>
            <w:vAlign w:val="bottom"/>
          </w:tcPr>
          <w:p w14:paraId="06F3619E" w14:textId="77777777" w:rsidR="00CB5057" w:rsidRPr="00AC1CF8" w:rsidRDefault="00CB5057" w:rsidP="00CB5057">
            <w:pPr>
              <w:jc w:val="center"/>
              <w:rPr>
                <w:color w:val="0D0D0D" w:themeColor="text1" w:themeTint="F2"/>
                <w:sz w:val="22"/>
                <w:szCs w:val="22"/>
              </w:rPr>
            </w:pPr>
          </w:p>
        </w:tc>
        <w:tc>
          <w:tcPr>
            <w:tcW w:w="1422" w:type="dxa"/>
            <w:vAlign w:val="bottom"/>
          </w:tcPr>
          <w:p w14:paraId="41F4A032" w14:textId="77777777" w:rsidR="00CB5057" w:rsidRPr="00AC1CF8" w:rsidRDefault="00CB5057" w:rsidP="00CB5057">
            <w:pPr>
              <w:jc w:val="center"/>
              <w:rPr>
                <w:color w:val="0D0D0D" w:themeColor="text1" w:themeTint="F2"/>
                <w:sz w:val="22"/>
                <w:szCs w:val="22"/>
              </w:rPr>
            </w:pPr>
          </w:p>
        </w:tc>
        <w:tc>
          <w:tcPr>
            <w:tcW w:w="1422" w:type="dxa"/>
            <w:vAlign w:val="bottom"/>
          </w:tcPr>
          <w:p w14:paraId="60B28809" w14:textId="77777777" w:rsidR="00CB5057" w:rsidRPr="00AC1CF8" w:rsidRDefault="00CB5057" w:rsidP="00CB5057">
            <w:pPr>
              <w:jc w:val="center"/>
              <w:rPr>
                <w:color w:val="0D0D0D" w:themeColor="text1" w:themeTint="F2"/>
                <w:sz w:val="22"/>
                <w:szCs w:val="22"/>
              </w:rPr>
            </w:pPr>
          </w:p>
        </w:tc>
        <w:tc>
          <w:tcPr>
            <w:tcW w:w="1274" w:type="dxa"/>
            <w:vAlign w:val="bottom"/>
          </w:tcPr>
          <w:p w14:paraId="3C19B45C" w14:textId="77777777" w:rsidR="00CB5057" w:rsidRPr="00AC1CF8" w:rsidRDefault="00CB5057" w:rsidP="00CB5057">
            <w:pPr>
              <w:jc w:val="center"/>
              <w:rPr>
                <w:color w:val="0D0D0D" w:themeColor="text1" w:themeTint="F2"/>
                <w:sz w:val="22"/>
                <w:szCs w:val="22"/>
              </w:rPr>
            </w:pPr>
          </w:p>
        </w:tc>
      </w:tr>
      <w:tr w:rsidR="00CB5057" w:rsidRPr="00AC1CF8" w14:paraId="380B72E7" w14:textId="77777777" w:rsidTr="00EB136A">
        <w:tc>
          <w:tcPr>
            <w:tcW w:w="2477" w:type="dxa"/>
          </w:tcPr>
          <w:p w14:paraId="5E086703" w14:textId="60B557D7" w:rsidR="00CB5057" w:rsidRPr="00AC1CF8" w:rsidRDefault="00CB5057" w:rsidP="00CB5057">
            <w:pPr>
              <w:jc w:val="both"/>
              <w:rPr>
                <w:color w:val="0D0D0D" w:themeColor="text1" w:themeTint="F2"/>
                <w:sz w:val="22"/>
                <w:szCs w:val="22"/>
              </w:rPr>
            </w:pPr>
            <w:r w:rsidRPr="00AC1CF8">
              <w:rPr>
                <w:color w:val="0D0D0D" w:themeColor="text1" w:themeTint="F2"/>
                <w:sz w:val="22"/>
                <w:szCs w:val="22"/>
              </w:rPr>
              <w:t>Female#Explicit</w:t>
            </w:r>
          </w:p>
        </w:tc>
        <w:tc>
          <w:tcPr>
            <w:tcW w:w="1405" w:type="dxa"/>
            <w:vAlign w:val="bottom"/>
          </w:tcPr>
          <w:p w14:paraId="0364B77C" w14:textId="77777777" w:rsidR="00CB5057" w:rsidRPr="00AC1CF8" w:rsidRDefault="00CB5057" w:rsidP="00CB5057">
            <w:pPr>
              <w:jc w:val="center"/>
              <w:rPr>
                <w:color w:val="0D0D0D" w:themeColor="text1" w:themeTint="F2"/>
                <w:sz w:val="22"/>
                <w:szCs w:val="22"/>
              </w:rPr>
            </w:pPr>
          </w:p>
        </w:tc>
        <w:tc>
          <w:tcPr>
            <w:tcW w:w="1360" w:type="dxa"/>
            <w:vAlign w:val="bottom"/>
          </w:tcPr>
          <w:p w14:paraId="49DFB7E9" w14:textId="77777777" w:rsidR="00CB5057" w:rsidRPr="00AC1CF8" w:rsidRDefault="00CB5057" w:rsidP="00CB5057">
            <w:pPr>
              <w:jc w:val="center"/>
              <w:rPr>
                <w:color w:val="0D0D0D" w:themeColor="text1" w:themeTint="F2"/>
                <w:sz w:val="22"/>
                <w:szCs w:val="22"/>
              </w:rPr>
            </w:pPr>
          </w:p>
        </w:tc>
        <w:tc>
          <w:tcPr>
            <w:tcW w:w="1422" w:type="dxa"/>
            <w:vAlign w:val="bottom"/>
          </w:tcPr>
          <w:p w14:paraId="269F3166" w14:textId="77777777" w:rsidR="00CB5057" w:rsidRPr="00AC1CF8" w:rsidRDefault="00CB5057" w:rsidP="00CB5057">
            <w:pPr>
              <w:jc w:val="center"/>
              <w:rPr>
                <w:color w:val="0D0D0D" w:themeColor="text1" w:themeTint="F2"/>
                <w:sz w:val="22"/>
                <w:szCs w:val="22"/>
              </w:rPr>
            </w:pPr>
          </w:p>
        </w:tc>
        <w:tc>
          <w:tcPr>
            <w:tcW w:w="1422" w:type="dxa"/>
            <w:vAlign w:val="bottom"/>
          </w:tcPr>
          <w:p w14:paraId="4436E208" w14:textId="77777777" w:rsidR="00CB5057" w:rsidRPr="00AC1CF8" w:rsidRDefault="00CB5057" w:rsidP="00CB5057">
            <w:pPr>
              <w:jc w:val="center"/>
              <w:rPr>
                <w:color w:val="0D0D0D" w:themeColor="text1" w:themeTint="F2"/>
                <w:sz w:val="22"/>
                <w:szCs w:val="22"/>
              </w:rPr>
            </w:pPr>
          </w:p>
        </w:tc>
        <w:tc>
          <w:tcPr>
            <w:tcW w:w="1274" w:type="dxa"/>
            <w:vAlign w:val="bottom"/>
          </w:tcPr>
          <w:p w14:paraId="088A2DCB" w14:textId="77777777" w:rsidR="00CB5057" w:rsidRPr="00AC1CF8" w:rsidRDefault="00CB5057" w:rsidP="00CB5057">
            <w:pPr>
              <w:jc w:val="center"/>
              <w:rPr>
                <w:color w:val="0D0D0D" w:themeColor="text1" w:themeTint="F2"/>
                <w:sz w:val="22"/>
                <w:szCs w:val="22"/>
              </w:rPr>
            </w:pPr>
          </w:p>
        </w:tc>
      </w:tr>
      <w:tr w:rsidR="00CB5057" w:rsidRPr="00AC1CF8" w14:paraId="6921AB8A" w14:textId="77777777" w:rsidTr="00EB136A">
        <w:tc>
          <w:tcPr>
            <w:tcW w:w="2477" w:type="dxa"/>
          </w:tcPr>
          <w:p w14:paraId="2A43DD90" w14:textId="666A3249" w:rsidR="00CB5057" w:rsidRPr="00AC1CF8" w:rsidRDefault="00CB5057" w:rsidP="00CB5057">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0897A865" w14:textId="77777777" w:rsidR="00CB5057" w:rsidRPr="00AC1CF8" w:rsidRDefault="00CB5057" w:rsidP="00CB5057">
            <w:pPr>
              <w:jc w:val="center"/>
              <w:rPr>
                <w:color w:val="0D0D0D" w:themeColor="text1" w:themeTint="F2"/>
                <w:sz w:val="22"/>
                <w:szCs w:val="22"/>
              </w:rPr>
            </w:pPr>
            <w:r w:rsidRPr="00AC1CF8">
              <w:rPr>
                <w:color w:val="000000"/>
                <w:sz w:val="22"/>
                <w:szCs w:val="22"/>
              </w:rPr>
              <w:t>1.044</w:t>
            </w:r>
          </w:p>
        </w:tc>
        <w:tc>
          <w:tcPr>
            <w:tcW w:w="1360" w:type="dxa"/>
            <w:vAlign w:val="bottom"/>
          </w:tcPr>
          <w:p w14:paraId="3D23DE51" w14:textId="77777777" w:rsidR="00CB5057" w:rsidRPr="00AC1CF8" w:rsidRDefault="00CB5057" w:rsidP="00CB5057">
            <w:pPr>
              <w:jc w:val="center"/>
              <w:rPr>
                <w:color w:val="0D0D0D" w:themeColor="text1" w:themeTint="F2"/>
                <w:sz w:val="22"/>
                <w:szCs w:val="22"/>
              </w:rPr>
            </w:pPr>
            <w:r w:rsidRPr="00AC1CF8">
              <w:rPr>
                <w:color w:val="000000"/>
                <w:sz w:val="22"/>
                <w:szCs w:val="22"/>
              </w:rPr>
              <w:t>3.205</w:t>
            </w:r>
          </w:p>
        </w:tc>
        <w:tc>
          <w:tcPr>
            <w:tcW w:w="1422" w:type="dxa"/>
            <w:vAlign w:val="bottom"/>
          </w:tcPr>
          <w:p w14:paraId="2414A909" w14:textId="6F49F5D2" w:rsidR="00CB5057" w:rsidRPr="00AC1CF8" w:rsidRDefault="00CB5057" w:rsidP="00CB5057">
            <w:pPr>
              <w:jc w:val="center"/>
              <w:rPr>
                <w:color w:val="0D0D0D" w:themeColor="text1" w:themeTint="F2"/>
                <w:sz w:val="22"/>
                <w:szCs w:val="22"/>
              </w:rPr>
            </w:pPr>
            <w:r w:rsidRPr="00AC1CF8">
              <w:rPr>
                <w:color w:val="000000"/>
                <w:sz w:val="22"/>
                <w:szCs w:val="22"/>
              </w:rPr>
              <w:t>.745</w:t>
            </w:r>
          </w:p>
        </w:tc>
        <w:tc>
          <w:tcPr>
            <w:tcW w:w="1422" w:type="dxa"/>
            <w:vAlign w:val="bottom"/>
          </w:tcPr>
          <w:p w14:paraId="47A58F6B" w14:textId="77777777" w:rsidR="00CB5057" w:rsidRPr="00AC1CF8" w:rsidRDefault="00CB5057" w:rsidP="00CB5057">
            <w:pPr>
              <w:jc w:val="center"/>
              <w:rPr>
                <w:color w:val="0D0D0D" w:themeColor="text1" w:themeTint="F2"/>
                <w:sz w:val="22"/>
                <w:szCs w:val="22"/>
              </w:rPr>
            </w:pPr>
            <w:r w:rsidRPr="00AC1CF8">
              <w:rPr>
                <w:color w:val="000000"/>
                <w:sz w:val="22"/>
                <w:szCs w:val="22"/>
              </w:rPr>
              <w:t>-5.255</w:t>
            </w:r>
          </w:p>
        </w:tc>
        <w:tc>
          <w:tcPr>
            <w:tcW w:w="1274" w:type="dxa"/>
            <w:vAlign w:val="bottom"/>
          </w:tcPr>
          <w:p w14:paraId="357BCAD9" w14:textId="77777777" w:rsidR="00CB5057" w:rsidRPr="00AC1CF8" w:rsidRDefault="00CB5057" w:rsidP="00CB5057">
            <w:pPr>
              <w:jc w:val="center"/>
              <w:rPr>
                <w:color w:val="0D0D0D" w:themeColor="text1" w:themeTint="F2"/>
                <w:sz w:val="22"/>
                <w:szCs w:val="22"/>
              </w:rPr>
            </w:pPr>
            <w:r w:rsidRPr="00AC1CF8">
              <w:rPr>
                <w:color w:val="000000"/>
                <w:sz w:val="22"/>
                <w:szCs w:val="22"/>
              </w:rPr>
              <w:t>7.342</w:t>
            </w:r>
          </w:p>
        </w:tc>
      </w:tr>
      <w:tr w:rsidR="00CB5057" w:rsidRPr="00AC1CF8" w14:paraId="0BC49D80" w14:textId="77777777" w:rsidTr="00EB136A">
        <w:tc>
          <w:tcPr>
            <w:tcW w:w="2477" w:type="dxa"/>
          </w:tcPr>
          <w:p w14:paraId="4BBEBCA0" w14:textId="77777777" w:rsidR="00CB5057" w:rsidRPr="00AC1CF8" w:rsidRDefault="00CB5057" w:rsidP="00CB5057">
            <w:pPr>
              <w:jc w:val="both"/>
              <w:rPr>
                <w:color w:val="0D0D0D" w:themeColor="text1" w:themeTint="F2"/>
                <w:sz w:val="22"/>
                <w:szCs w:val="22"/>
              </w:rPr>
            </w:pPr>
          </w:p>
        </w:tc>
        <w:tc>
          <w:tcPr>
            <w:tcW w:w="1405" w:type="dxa"/>
            <w:vAlign w:val="bottom"/>
          </w:tcPr>
          <w:p w14:paraId="6F572AC0" w14:textId="77777777" w:rsidR="00CB5057" w:rsidRPr="00AC1CF8" w:rsidRDefault="00CB5057" w:rsidP="00CB5057">
            <w:pPr>
              <w:jc w:val="center"/>
              <w:rPr>
                <w:color w:val="0D0D0D" w:themeColor="text1" w:themeTint="F2"/>
                <w:sz w:val="22"/>
                <w:szCs w:val="22"/>
              </w:rPr>
            </w:pPr>
          </w:p>
        </w:tc>
        <w:tc>
          <w:tcPr>
            <w:tcW w:w="1360" w:type="dxa"/>
            <w:vAlign w:val="bottom"/>
          </w:tcPr>
          <w:p w14:paraId="7E1005C7" w14:textId="77777777" w:rsidR="00CB5057" w:rsidRPr="00AC1CF8" w:rsidRDefault="00CB5057" w:rsidP="00CB5057">
            <w:pPr>
              <w:jc w:val="center"/>
              <w:rPr>
                <w:color w:val="0D0D0D" w:themeColor="text1" w:themeTint="F2"/>
                <w:sz w:val="22"/>
                <w:szCs w:val="22"/>
              </w:rPr>
            </w:pPr>
          </w:p>
        </w:tc>
        <w:tc>
          <w:tcPr>
            <w:tcW w:w="1422" w:type="dxa"/>
            <w:vAlign w:val="bottom"/>
          </w:tcPr>
          <w:p w14:paraId="47BA9136" w14:textId="77777777" w:rsidR="00CB5057" w:rsidRPr="00AC1CF8" w:rsidRDefault="00CB5057" w:rsidP="00CB5057">
            <w:pPr>
              <w:jc w:val="center"/>
              <w:rPr>
                <w:color w:val="0D0D0D" w:themeColor="text1" w:themeTint="F2"/>
                <w:sz w:val="22"/>
                <w:szCs w:val="22"/>
              </w:rPr>
            </w:pPr>
          </w:p>
        </w:tc>
        <w:tc>
          <w:tcPr>
            <w:tcW w:w="1422" w:type="dxa"/>
            <w:vAlign w:val="bottom"/>
          </w:tcPr>
          <w:p w14:paraId="5B61B070" w14:textId="77777777" w:rsidR="00CB5057" w:rsidRPr="00AC1CF8" w:rsidRDefault="00CB5057" w:rsidP="00CB5057">
            <w:pPr>
              <w:jc w:val="center"/>
              <w:rPr>
                <w:color w:val="0D0D0D" w:themeColor="text1" w:themeTint="F2"/>
                <w:sz w:val="22"/>
                <w:szCs w:val="22"/>
              </w:rPr>
            </w:pPr>
          </w:p>
        </w:tc>
        <w:tc>
          <w:tcPr>
            <w:tcW w:w="1274" w:type="dxa"/>
            <w:vAlign w:val="bottom"/>
          </w:tcPr>
          <w:p w14:paraId="4DBAA123" w14:textId="77777777" w:rsidR="00CB5057" w:rsidRPr="00AC1CF8" w:rsidRDefault="00CB5057" w:rsidP="00CB5057">
            <w:pPr>
              <w:jc w:val="center"/>
              <w:rPr>
                <w:color w:val="0D0D0D" w:themeColor="text1" w:themeTint="F2"/>
                <w:sz w:val="22"/>
                <w:szCs w:val="22"/>
              </w:rPr>
            </w:pPr>
          </w:p>
        </w:tc>
      </w:tr>
      <w:tr w:rsidR="00CB5057" w:rsidRPr="00AC1CF8" w14:paraId="02FB47CC" w14:textId="77777777" w:rsidTr="00EB136A">
        <w:tc>
          <w:tcPr>
            <w:tcW w:w="2477" w:type="dxa"/>
          </w:tcPr>
          <w:p w14:paraId="10DAEC8D" w14:textId="1EBA7D66" w:rsidR="00CB5057" w:rsidRPr="00AC1CF8" w:rsidRDefault="00CB5057" w:rsidP="00CB5057">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39B1A7C7" w14:textId="77777777" w:rsidR="00CB5057" w:rsidRPr="00AC1CF8" w:rsidRDefault="00CB5057" w:rsidP="00CB5057">
            <w:pPr>
              <w:jc w:val="center"/>
              <w:rPr>
                <w:color w:val="0D0D0D" w:themeColor="text1" w:themeTint="F2"/>
                <w:sz w:val="22"/>
                <w:szCs w:val="22"/>
              </w:rPr>
            </w:pPr>
            <w:r w:rsidRPr="00AC1CF8">
              <w:rPr>
                <w:color w:val="000000"/>
                <w:sz w:val="22"/>
                <w:szCs w:val="22"/>
              </w:rPr>
              <w:t>-0.059</w:t>
            </w:r>
          </w:p>
        </w:tc>
        <w:tc>
          <w:tcPr>
            <w:tcW w:w="1360" w:type="dxa"/>
            <w:vAlign w:val="bottom"/>
          </w:tcPr>
          <w:p w14:paraId="6F7E4CDD" w14:textId="77777777" w:rsidR="00CB5057" w:rsidRPr="00AC1CF8" w:rsidRDefault="00CB5057" w:rsidP="00CB5057">
            <w:pPr>
              <w:jc w:val="center"/>
              <w:rPr>
                <w:color w:val="0D0D0D" w:themeColor="text1" w:themeTint="F2"/>
                <w:sz w:val="22"/>
                <w:szCs w:val="22"/>
              </w:rPr>
            </w:pPr>
            <w:r w:rsidRPr="00AC1CF8">
              <w:rPr>
                <w:color w:val="000000"/>
                <w:sz w:val="22"/>
                <w:szCs w:val="22"/>
              </w:rPr>
              <w:t>1.103</w:t>
            </w:r>
          </w:p>
        </w:tc>
        <w:tc>
          <w:tcPr>
            <w:tcW w:w="1422" w:type="dxa"/>
            <w:vAlign w:val="bottom"/>
          </w:tcPr>
          <w:p w14:paraId="5B57B6BD" w14:textId="03685F1F" w:rsidR="00CB5057" w:rsidRPr="00AC1CF8" w:rsidRDefault="00CB5057" w:rsidP="00CB5057">
            <w:pPr>
              <w:jc w:val="center"/>
              <w:rPr>
                <w:color w:val="0D0D0D" w:themeColor="text1" w:themeTint="F2"/>
                <w:sz w:val="22"/>
                <w:szCs w:val="22"/>
              </w:rPr>
            </w:pPr>
            <w:r w:rsidRPr="00AC1CF8">
              <w:rPr>
                <w:color w:val="000000"/>
                <w:sz w:val="22"/>
                <w:szCs w:val="22"/>
              </w:rPr>
              <w:t>.957</w:t>
            </w:r>
          </w:p>
        </w:tc>
        <w:tc>
          <w:tcPr>
            <w:tcW w:w="1422" w:type="dxa"/>
            <w:vAlign w:val="bottom"/>
          </w:tcPr>
          <w:p w14:paraId="4F0A659F" w14:textId="77777777" w:rsidR="00CB5057" w:rsidRPr="00AC1CF8" w:rsidRDefault="00CB5057" w:rsidP="00CB5057">
            <w:pPr>
              <w:jc w:val="center"/>
              <w:rPr>
                <w:color w:val="0D0D0D" w:themeColor="text1" w:themeTint="F2"/>
                <w:sz w:val="22"/>
                <w:szCs w:val="22"/>
              </w:rPr>
            </w:pPr>
            <w:r w:rsidRPr="00AC1CF8">
              <w:rPr>
                <w:color w:val="000000"/>
                <w:sz w:val="22"/>
                <w:szCs w:val="22"/>
              </w:rPr>
              <w:t>-2.227</w:t>
            </w:r>
          </w:p>
        </w:tc>
        <w:tc>
          <w:tcPr>
            <w:tcW w:w="1274" w:type="dxa"/>
            <w:vAlign w:val="bottom"/>
          </w:tcPr>
          <w:p w14:paraId="5CE9735B" w14:textId="77777777" w:rsidR="00CB5057" w:rsidRPr="00AC1CF8" w:rsidRDefault="00CB5057" w:rsidP="00CB5057">
            <w:pPr>
              <w:jc w:val="center"/>
              <w:rPr>
                <w:color w:val="0D0D0D" w:themeColor="text1" w:themeTint="F2"/>
                <w:sz w:val="22"/>
                <w:szCs w:val="22"/>
              </w:rPr>
            </w:pPr>
            <w:r w:rsidRPr="00AC1CF8">
              <w:rPr>
                <w:color w:val="000000"/>
                <w:sz w:val="22"/>
                <w:szCs w:val="22"/>
              </w:rPr>
              <w:t>2.109</w:t>
            </w:r>
          </w:p>
        </w:tc>
      </w:tr>
      <w:tr w:rsidR="00CB5057" w:rsidRPr="00AC1CF8" w14:paraId="1D921F8F" w14:textId="77777777" w:rsidTr="00EB136A">
        <w:tc>
          <w:tcPr>
            <w:tcW w:w="2477" w:type="dxa"/>
          </w:tcPr>
          <w:p w14:paraId="7CFE1980" w14:textId="77777777" w:rsidR="00CB5057" w:rsidRPr="00AC1CF8" w:rsidRDefault="00CB5057" w:rsidP="00CB5057">
            <w:pPr>
              <w:jc w:val="both"/>
              <w:rPr>
                <w:color w:val="0D0D0D" w:themeColor="text1" w:themeTint="F2"/>
                <w:sz w:val="22"/>
                <w:szCs w:val="22"/>
              </w:rPr>
            </w:pPr>
          </w:p>
        </w:tc>
        <w:tc>
          <w:tcPr>
            <w:tcW w:w="1405" w:type="dxa"/>
            <w:vAlign w:val="bottom"/>
          </w:tcPr>
          <w:p w14:paraId="3B252CC7" w14:textId="77777777" w:rsidR="00CB5057" w:rsidRPr="00AC1CF8" w:rsidRDefault="00CB5057" w:rsidP="00CB5057">
            <w:pPr>
              <w:jc w:val="center"/>
              <w:rPr>
                <w:color w:val="0D0D0D" w:themeColor="text1" w:themeTint="F2"/>
                <w:sz w:val="22"/>
                <w:szCs w:val="22"/>
              </w:rPr>
            </w:pPr>
          </w:p>
        </w:tc>
        <w:tc>
          <w:tcPr>
            <w:tcW w:w="1360" w:type="dxa"/>
            <w:vAlign w:val="bottom"/>
          </w:tcPr>
          <w:p w14:paraId="1C33A0A4" w14:textId="77777777" w:rsidR="00CB5057" w:rsidRPr="00AC1CF8" w:rsidRDefault="00CB5057" w:rsidP="00CB5057">
            <w:pPr>
              <w:jc w:val="center"/>
              <w:rPr>
                <w:color w:val="0D0D0D" w:themeColor="text1" w:themeTint="F2"/>
                <w:sz w:val="22"/>
                <w:szCs w:val="22"/>
              </w:rPr>
            </w:pPr>
          </w:p>
        </w:tc>
        <w:tc>
          <w:tcPr>
            <w:tcW w:w="1422" w:type="dxa"/>
            <w:vAlign w:val="bottom"/>
          </w:tcPr>
          <w:p w14:paraId="03A67EF6" w14:textId="77777777" w:rsidR="00CB5057" w:rsidRPr="00AC1CF8" w:rsidRDefault="00CB5057" w:rsidP="00CB5057">
            <w:pPr>
              <w:jc w:val="center"/>
              <w:rPr>
                <w:color w:val="0D0D0D" w:themeColor="text1" w:themeTint="F2"/>
                <w:sz w:val="22"/>
                <w:szCs w:val="22"/>
              </w:rPr>
            </w:pPr>
          </w:p>
        </w:tc>
        <w:tc>
          <w:tcPr>
            <w:tcW w:w="1422" w:type="dxa"/>
            <w:vAlign w:val="bottom"/>
          </w:tcPr>
          <w:p w14:paraId="25614C81" w14:textId="77777777" w:rsidR="00CB5057" w:rsidRPr="00AC1CF8" w:rsidRDefault="00CB5057" w:rsidP="00CB5057">
            <w:pPr>
              <w:jc w:val="center"/>
              <w:rPr>
                <w:color w:val="0D0D0D" w:themeColor="text1" w:themeTint="F2"/>
                <w:sz w:val="22"/>
                <w:szCs w:val="22"/>
              </w:rPr>
            </w:pPr>
          </w:p>
        </w:tc>
        <w:tc>
          <w:tcPr>
            <w:tcW w:w="1274" w:type="dxa"/>
            <w:vAlign w:val="bottom"/>
          </w:tcPr>
          <w:p w14:paraId="20C0BFFD" w14:textId="77777777" w:rsidR="00CB5057" w:rsidRPr="00AC1CF8" w:rsidRDefault="00CB5057" w:rsidP="00CB5057">
            <w:pPr>
              <w:jc w:val="center"/>
              <w:rPr>
                <w:color w:val="0D0D0D" w:themeColor="text1" w:themeTint="F2"/>
                <w:sz w:val="22"/>
                <w:szCs w:val="22"/>
              </w:rPr>
            </w:pPr>
          </w:p>
        </w:tc>
      </w:tr>
      <w:tr w:rsidR="00CB5057" w:rsidRPr="00AC1CF8" w14:paraId="5B01C28A" w14:textId="77777777" w:rsidTr="00EB136A">
        <w:tc>
          <w:tcPr>
            <w:tcW w:w="2477" w:type="dxa"/>
          </w:tcPr>
          <w:p w14:paraId="09D171D7" w14:textId="2FD00867" w:rsidR="00CB5057" w:rsidRPr="00AC1CF8" w:rsidRDefault="00CB5057" w:rsidP="00CB5057">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4309041F" w14:textId="77777777" w:rsidR="00CB5057" w:rsidRPr="00AC1CF8" w:rsidRDefault="00CB5057" w:rsidP="00CB5057">
            <w:pPr>
              <w:jc w:val="center"/>
              <w:rPr>
                <w:color w:val="0D0D0D" w:themeColor="text1" w:themeTint="F2"/>
                <w:sz w:val="22"/>
                <w:szCs w:val="22"/>
              </w:rPr>
            </w:pPr>
          </w:p>
        </w:tc>
        <w:tc>
          <w:tcPr>
            <w:tcW w:w="1360" w:type="dxa"/>
            <w:vAlign w:val="bottom"/>
          </w:tcPr>
          <w:p w14:paraId="4BEFE9E2" w14:textId="77777777" w:rsidR="00CB5057" w:rsidRPr="00AC1CF8" w:rsidRDefault="00CB5057" w:rsidP="00CB5057">
            <w:pPr>
              <w:jc w:val="center"/>
              <w:rPr>
                <w:color w:val="0D0D0D" w:themeColor="text1" w:themeTint="F2"/>
                <w:sz w:val="22"/>
                <w:szCs w:val="22"/>
              </w:rPr>
            </w:pPr>
          </w:p>
        </w:tc>
        <w:tc>
          <w:tcPr>
            <w:tcW w:w="1422" w:type="dxa"/>
            <w:vAlign w:val="bottom"/>
          </w:tcPr>
          <w:p w14:paraId="4DEC6E06" w14:textId="77777777" w:rsidR="00CB5057" w:rsidRPr="00AC1CF8" w:rsidRDefault="00CB5057" w:rsidP="00CB5057">
            <w:pPr>
              <w:jc w:val="center"/>
              <w:rPr>
                <w:color w:val="0D0D0D" w:themeColor="text1" w:themeTint="F2"/>
                <w:sz w:val="22"/>
                <w:szCs w:val="22"/>
              </w:rPr>
            </w:pPr>
          </w:p>
        </w:tc>
        <w:tc>
          <w:tcPr>
            <w:tcW w:w="1422" w:type="dxa"/>
            <w:vAlign w:val="bottom"/>
          </w:tcPr>
          <w:p w14:paraId="0245BDBE" w14:textId="77777777" w:rsidR="00CB5057" w:rsidRPr="00AC1CF8" w:rsidRDefault="00CB5057" w:rsidP="00CB5057">
            <w:pPr>
              <w:jc w:val="center"/>
              <w:rPr>
                <w:color w:val="0D0D0D" w:themeColor="text1" w:themeTint="F2"/>
                <w:sz w:val="22"/>
                <w:szCs w:val="22"/>
              </w:rPr>
            </w:pPr>
          </w:p>
        </w:tc>
        <w:tc>
          <w:tcPr>
            <w:tcW w:w="1274" w:type="dxa"/>
            <w:vAlign w:val="bottom"/>
          </w:tcPr>
          <w:p w14:paraId="488CC22B" w14:textId="77777777" w:rsidR="00CB5057" w:rsidRPr="00AC1CF8" w:rsidRDefault="00CB5057" w:rsidP="00CB5057">
            <w:pPr>
              <w:jc w:val="center"/>
              <w:rPr>
                <w:color w:val="0D0D0D" w:themeColor="text1" w:themeTint="F2"/>
                <w:sz w:val="22"/>
                <w:szCs w:val="22"/>
              </w:rPr>
            </w:pPr>
          </w:p>
        </w:tc>
      </w:tr>
      <w:tr w:rsidR="00CB5057" w:rsidRPr="00AC1CF8" w14:paraId="32710927" w14:textId="77777777" w:rsidTr="00EB136A">
        <w:tc>
          <w:tcPr>
            <w:tcW w:w="2477" w:type="dxa"/>
          </w:tcPr>
          <w:p w14:paraId="6D910D95" w14:textId="3F7182A6" w:rsidR="00CB5057" w:rsidRPr="00AC1CF8" w:rsidRDefault="00CB5057" w:rsidP="00CB5057">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70C30B15" w14:textId="77777777" w:rsidR="00CB5057" w:rsidRPr="00AC1CF8" w:rsidRDefault="00CB5057" w:rsidP="00CB5057">
            <w:pPr>
              <w:jc w:val="center"/>
              <w:rPr>
                <w:color w:val="0D0D0D" w:themeColor="text1" w:themeTint="F2"/>
                <w:sz w:val="22"/>
                <w:szCs w:val="22"/>
              </w:rPr>
            </w:pPr>
            <w:r w:rsidRPr="00AC1CF8">
              <w:rPr>
                <w:color w:val="000000"/>
                <w:sz w:val="22"/>
                <w:szCs w:val="22"/>
              </w:rPr>
              <w:t>-0.200</w:t>
            </w:r>
          </w:p>
        </w:tc>
        <w:tc>
          <w:tcPr>
            <w:tcW w:w="1360" w:type="dxa"/>
            <w:vAlign w:val="bottom"/>
          </w:tcPr>
          <w:p w14:paraId="058D0B82" w14:textId="77777777" w:rsidR="00CB5057" w:rsidRPr="00AC1CF8" w:rsidRDefault="00CB5057" w:rsidP="00CB5057">
            <w:pPr>
              <w:jc w:val="center"/>
              <w:rPr>
                <w:color w:val="0D0D0D" w:themeColor="text1" w:themeTint="F2"/>
                <w:sz w:val="22"/>
                <w:szCs w:val="22"/>
              </w:rPr>
            </w:pPr>
            <w:r w:rsidRPr="00AC1CF8">
              <w:rPr>
                <w:color w:val="000000"/>
                <w:sz w:val="22"/>
                <w:szCs w:val="22"/>
              </w:rPr>
              <w:t>2.113</w:t>
            </w:r>
          </w:p>
        </w:tc>
        <w:tc>
          <w:tcPr>
            <w:tcW w:w="1422" w:type="dxa"/>
            <w:vAlign w:val="bottom"/>
          </w:tcPr>
          <w:p w14:paraId="0EFF3CD7" w14:textId="5615D60B" w:rsidR="00CB5057" w:rsidRPr="00AC1CF8" w:rsidRDefault="00CB5057" w:rsidP="00CB5057">
            <w:pPr>
              <w:jc w:val="center"/>
              <w:rPr>
                <w:color w:val="0D0D0D" w:themeColor="text1" w:themeTint="F2"/>
                <w:sz w:val="22"/>
                <w:szCs w:val="22"/>
              </w:rPr>
            </w:pPr>
            <w:r w:rsidRPr="00AC1CF8">
              <w:rPr>
                <w:color w:val="000000"/>
                <w:sz w:val="22"/>
                <w:szCs w:val="22"/>
              </w:rPr>
              <w:t>.925</w:t>
            </w:r>
          </w:p>
        </w:tc>
        <w:tc>
          <w:tcPr>
            <w:tcW w:w="1422" w:type="dxa"/>
            <w:vAlign w:val="bottom"/>
          </w:tcPr>
          <w:p w14:paraId="70CDC9F0" w14:textId="77777777" w:rsidR="00CB5057" w:rsidRPr="00AC1CF8" w:rsidRDefault="00CB5057" w:rsidP="00CB5057">
            <w:pPr>
              <w:jc w:val="center"/>
              <w:rPr>
                <w:color w:val="0D0D0D" w:themeColor="text1" w:themeTint="F2"/>
                <w:sz w:val="22"/>
                <w:szCs w:val="22"/>
              </w:rPr>
            </w:pPr>
            <w:r w:rsidRPr="00AC1CF8">
              <w:rPr>
                <w:color w:val="000000"/>
                <w:sz w:val="22"/>
                <w:szCs w:val="22"/>
              </w:rPr>
              <w:t>-4.353</w:t>
            </w:r>
          </w:p>
        </w:tc>
        <w:tc>
          <w:tcPr>
            <w:tcW w:w="1274" w:type="dxa"/>
            <w:vAlign w:val="bottom"/>
          </w:tcPr>
          <w:p w14:paraId="21C8E11E" w14:textId="77777777" w:rsidR="00CB5057" w:rsidRPr="00AC1CF8" w:rsidRDefault="00CB5057" w:rsidP="00CB5057">
            <w:pPr>
              <w:jc w:val="center"/>
              <w:rPr>
                <w:color w:val="0D0D0D" w:themeColor="text1" w:themeTint="F2"/>
                <w:sz w:val="22"/>
                <w:szCs w:val="22"/>
              </w:rPr>
            </w:pPr>
            <w:r w:rsidRPr="00AC1CF8">
              <w:rPr>
                <w:color w:val="000000"/>
                <w:sz w:val="22"/>
                <w:szCs w:val="22"/>
              </w:rPr>
              <w:t>3.953</w:t>
            </w:r>
          </w:p>
        </w:tc>
      </w:tr>
      <w:tr w:rsidR="00EB136A" w:rsidRPr="00AC1CF8" w14:paraId="4422CDD4" w14:textId="77777777" w:rsidTr="00EB136A">
        <w:tc>
          <w:tcPr>
            <w:tcW w:w="2477" w:type="dxa"/>
          </w:tcPr>
          <w:p w14:paraId="3578DB0F" w14:textId="77777777" w:rsidR="00EB136A" w:rsidRPr="00AC1CF8" w:rsidRDefault="00EB136A" w:rsidP="00EB136A">
            <w:pPr>
              <w:jc w:val="both"/>
              <w:rPr>
                <w:color w:val="0D0D0D" w:themeColor="text1" w:themeTint="F2"/>
                <w:sz w:val="22"/>
                <w:szCs w:val="22"/>
              </w:rPr>
            </w:pPr>
          </w:p>
        </w:tc>
        <w:tc>
          <w:tcPr>
            <w:tcW w:w="1405" w:type="dxa"/>
            <w:vAlign w:val="bottom"/>
          </w:tcPr>
          <w:p w14:paraId="7878A9A2" w14:textId="77777777" w:rsidR="00EB136A" w:rsidRPr="00AC1CF8" w:rsidRDefault="00EB136A" w:rsidP="00EB136A">
            <w:pPr>
              <w:jc w:val="center"/>
              <w:rPr>
                <w:color w:val="0D0D0D" w:themeColor="text1" w:themeTint="F2"/>
                <w:sz w:val="22"/>
                <w:szCs w:val="22"/>
              </w:rPr>
            </w:pPr>
          </w:p>
        </w:tc>
        <w:tc>
          <w:tcPr>
            <w:tcW w:w="1360" w:type="dxa"/>
            <w:vAlign w:val="bottom"/>
          </w:tcPr>
          <w:p w14:paraId="4810AE3A" w14:textId="77777777" w:rsidR="00EB136A" w:rsidRPr="00AC1CF8" w:rsidRDefault="00EB136A" w:rsidP="00EB136A">
            <w:pPr>
              <w:jc w:val="center"/>
              <w:rPr>
                <w:color w:val="0D0D0D" w:themeColor="text1" w:themeTint="F2"/>
                <w:sz w:val="22"/>
                <w:szCs w:val="22"/>
              </w:rPr>
            </w:pPr>
          </w:p>
        </w:tc>
        <w:tc>
          <w:tcPr>
            <w:tcW w:w="1422" w:type="dxa"/>
            <w:vAlign w:val="bottom"/>
          </w:tcPr>
          <w:p w14:paraId="42F8C302" w14:textId="77777777" w:rsidR="00EB136A" w:rsidRPr="00AC1CF8" w:rsidRDefault="00EB136A" w:rsidP="00EB136A">
            <w:pPr>
              <w:jc w:val="center"/>
              <w:rPr>
                <w:color w:val="0D0D0D" w:themeColor="text1" w:themeTint="F2"/>
                <w:sz w:val="22"/>
                <w:szCs w:val="22"/>
              </w:rPr>
            </w:pPr>
          </w:p>
        </w:tc>
        <w:tc>
          <w:tcPr>
            <w:tcW w:w="1422" w:type="dxa"/>
            <w:vAlign w:val="bottom"/>
          </w:tcPr>
          <w:p w14:paraId="5C5DF8B2" w14:textId="77777777" w:rsidR="00EB136A" w:rsidRPr="00AC1CF8" w:rsidRDefault="00EB136A" w:rsidP="00EB136A">
            <w:pPr>
              <w:jc w:val="center"/>
              <w:rPr>
                <w:color w:val="0D0D0D" w:themeColor="text1" w:themeTint="F2"/>
                <w:sz w:val="22"/>
                <w:szCs w:val="22"/>
              </w:rPr>
            </w:pPr>
          </w:p>
        </w:tc>
        <w:tc>
          <w:tcPr>
            <w:tcW w:w="1274" w:type="dxa"/>
            <w:vAlign w:val="bottom"/>
          </w:tcPr>
          <w:p w14:paraId="1C1A9DC2" w14:textId="77777777" w:rsidR="00EB136A" w:rsidRPr="00AC1CF8" w:rsidRDefault="00EB136A" w:rsidP="00EB136A">
            <w:pPr>
              <w:jc w:val="center"/>
              <w:rPr>
                <w:color w:val="0D0D0D" w:themeColor="text1" w:themeTint="F2"/>
                <w:sz w:val="22"/>
                <w:szCs w:val="22"/>
              </w:rPr>
            </w:pPr>
          </w:p>
        </w:tc>
      </w:tr>
      <w:tr w:rsidR="00EB136A" w:rsidRPr="00AC1CF8" w14:paraId="56BD5193" w14:textId="77777777" w:rsidTr="00EB136A">
        <w:tc>
          <w:tcPr>
            <w:tcW w:w="2477" w:type="dxa"/>
            <w:vAlign w:val="bottom"/>
          </w:tcPr>
          <w:p w14:paraId="063F1A42" w14:textId="77777777" w:rsidR="00EB136A" w:rsidRPr="00AC1CF8" w:rsidRDefault="00EB136A" w:rsidP="00EB136A">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3DDEFA18" w14:textId="77777777" w:rsidR="00EB136A" w:rsidRPr="00AC1CF8" w:rsidRDefault="00EB136A" w:rsidP="00EB136A">
            <w:pPr>
              <w:jc w:val="center"/>
              <w:rPr>
                <w:color w:val="0D0D0D" w:themeColor="text1" w:themeTint="F2"/>
                <w:sz w:val="22"/>
                <w:szCs w:val="22"/>
              </w:rPr>
            </w:pPr>
            <w:r w:rsidRPr="00AC1CF8">
              <w:rPr>
                <w:color w:val="000000"/>
                <w:sz w:val="22"/>
                <w:szCs w:val="22"/>
              </w:rPr>
              <w:t>-0.086</w:t>
            </w:r>
          </w:p>
        </w:tc>
        <w:tc>
          <w:tcPr>
            <w:tcW w:w="1360" w:type="dxa"/>
            <w:vAlign w:val="bottom"/>
          </w:tcPr>
          <w:p w14:paraId="2E2D3353" w14:textId="77777777" w:rsidR="00EB136A" w:rsidRPr="00AC1CF8" w:rsidRDefault="00EB136A" w:rsidP="00EB136A">
            <w:pPr>
              <w:jc w:val="center"/>
              <w:rPr>
                <w:color w:val="0D0D0D" w:themeColor="text1" w:themeTint="F2"/>
                <w:sz w:val="22"/>
                <w:szCs w:val="22"/>
              </w:rPr>
            </w:pPr>
            <w:r w:rsidRPr="00AC1CF8">
              <w:rPr>
                <w:color w:val="000000"/>
                <w:sz w:val="22"/>
                <w:szCs w:val="22"/>
              </w:rPr>
              <w:t>0.040</w:t>
            </w:r>
          </w:p>
        </w:tc>
        <w:tc>
          <w:tcPr>
            <w:tcW w:w="1422" w:type="dxa"/>
            <w:vAlign w:val="bottom"/>
          </w:tcPr>
          <w:p w14:paraId="1716D15E" w14:textId="1EC13D2A" w:rsidR="00EB136A" w:rsidRPr="00AC1CF8" w:rsidRDefault="00EB136A" w:rsidP="00EB136A">
            <w:pPr>
              <w:jc w:val="center"/>
              <w:rPr>
                <w:color w:val="0D0D0D" w:themeColor="text1" w:themeTint="F2"/>
                <w:sz w:val="22"/>
                <w:szCs w:val="22"/>
              </w:rPr>
            </w:pPr>
            <w:r w:rsidRPr="00AC1CF8">
              <w:rPr>
                <w:color w:val="000000"/>
                <w:sz w:val="22"/>
                <w:szCs w:val="22"/>
              </w:rPr>
              <w:t>.031</w:t>
            </w:r>
            <w:r w:rsidR="00931373" w:rsidRPr="00AC1CF8">
              <w:rPr>
                <w:color w:val="000000"/>
                <w:sz w:val="22"/>
                <w:szCs w:val="22"/>
              </w:rPr>
              <w:t>**</w:t>
            </w:r>
          </w:p>
        </w:tc>
        <w:tc>
          <w:tcPr>
            <w:tcW w:w="1422" w:type="dxa"/>
            <w:vAlign w:val="bottom"/>
          </w:tcPr>
          <w:p w14:paraId="616AD14C" w14:textId="77777777" w:rsidR="00EB136A" w:rsidRPr="00AC1CF8" w:rsidRDefault="00EB136A" w:rsidP="00EB136A">
            <w:pPr>
              <w:jc w:val="center"/>
              <w:rPr>
                <w:color w:val="0D0D0D" w:themeColor="text1" w:themeTint="F2"/>
                <w:sz w:val="22"/>
                <w:szCs w:val="22"/>
              </w:rPr>
            </w:pPr>
            <w:r w:rsidRPr="00AC1CF8">
              <w:rPr>
                <w:color w:val="000000"/>
                <w:sz w:val="22"/>
                <w:szCs w:val="22"/>
              </w:rPr>
              <w:t>-0.163</w:t>
            </w:r>
          </w:p>
        </w:tc>
        <w:tc>
          <w:tcPr>
            <w:tcW w:w="1274" w:type="dxa"/>
            <w:vAlign w:val="bottom"/>
          </w:tcPr>
          <w:p w14:paraId="59EC3BC1" w14:textId="77777777" w:rsidR="00EB136A" w:rsidRPr="00AC1CF8" w:rsidRDefault="00EB136A" w:rsidP="00EB136A">
            <w:pPr>
              <w:jc w:val="center"/>
              <w:rPr>
                <w:color w:val="0D0D0D" w:themeColor="text1" w:themeTint="F2"/>
                <w:sz w:val="22"/>
                <w:szCs w:val="22"/>
              </w:rPr>
            </w:pPr>
            <w:r w:rsidRPr="00AC1CF8">
              <w:rPr>
                <w:color w:val="000000"/>
                <w:sz w:val="22"/>
                <w:szCs w:val="22"/>
              </w:rPr>
              <w:t>-0.008</w:t>
            </w:r>
          </w:p>
        </w:tc>
      </w:tr>
      <w:tr w:rsidR="00EB136A" w:rsidRPr="00AC1CF8" w14:paraId="70CF3A31" w14:textId="77777777" w:rsidTr="00EB136A">
        <w:tc>
          <w:tcPr>
            <w:tcW w:w="2477" w:type="dxa"/>
            <w:vAlign w:val="bottom"/>
          </w:tcPr>
          <w:p w14:paraId="37EF54E9" w14:textId="77777777" w:rsidR="00EB136A" w:rsidRPr="00AC1CF8" w:rsidRDefault="00EB136A" w:rsidP="00EB136A">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739946AF" w14:textId="77777777" w:rsidR="00EB136A" w:rsidRPr="00AC1CF8" w:rsidRDefault="00EB136A" w:rsidP="00EB136A">
            <w:pPr>
              <w:jc w:val="center"/>
              <w:rPr>
                <w:color w:val="0D0D0D" w:themeColor="text1" w:themeTint="F2"/>
                <w:sz w:val="22"/>
                <w:szCs w:val="22"/>
              </w:rPr>
            </w:pPr>
            <w:r w:rsidRPr="00AC1CF8">
              <w:rPr>
                <w:color w:val="000000"/>
                <w:sz w:val="22"/>
                <w:szCs w:val="22"/>
              </w:rPr>
              <w:t>-0.335</w:t>
            </w:r>
          </w:p>
        </w:tc>
        <w:tc>
          <w:tcPr>
            <w:tcW w:w="1360" w:type="dxa"/>
            <w:vAlign w:val="bottom"/>
          </w:tcPr>
          <w:p w14:paraId="5A3991D2" w14:textId="77777777" w:rsidR="00EB136A" w:rsidRPr="00AC1CF8" w:rsidRDefault="00EB136A" w:rsidP="00EB136A">
            <w:pPr>
              <w:jc w:val="center"/>
              <w:rPr>
                <w:color w:val="0D0D0D" w:themeColor="text1" w:themeTint="F2"/>
                <w:sz w:val="22"/>
                <w:szCs w:val="22"/>
              </w:rPr>
            </w:pPr>
            <w:r w:rsidRPr="00AC1CF8">
              <w:rPr>
                <w:color w:val="000000"/>
                <w:sz w:val="22"/>
                <w:szCs w:val="22"/>
              </w:rPr>
              <w:t>0.436</w:t>
            </w:r>
          </w:p>
        </w:tc>
        <w:tc>
          <w:tcPr>
            <w:tcW w:w="1422" w:type="dxa"/>
            <w:vAlign w:val="bottom"/>
          </w:tcPr>
          <w:p w14:paraId="6D9C1501" w14:textId="76542D93" w:rsidR="00EB136A" w:rsidRPr="00AC1CF8" w:rsidRDefault="00EB136A" w:rsidP="00EB136A">
            <w:pPr>
              <w:jc w:val="center"/>
              <w:rPr>
                <w:color w:val="0D0D0D" w:themeColor="text1" w:themeTint="F2"/>
                <w:sz w:val="22"/>
                <w:szCs w:val="22"/>
              </w:rPr>
            </w:pPr>
            <w:r w:rsidRPr="00AC1CF8">
              <w:rPr>
                <w:color w:val="000000"/>
                <w:sz w:val="22"/>
                <w:szCs w:val="22"/>
              </w:rPr>
              <w:t>.442</w:t>
            </w:r>
          </w:p>
        </w:tc>
        <w:tc>
          <w:tcPr>
            <w:tcW w:w="1422" w:type="dxa"/>
            <w:vAlign w:val="bottom"/>
          </w:tcPr>
          <w:p w14:paraId="17DEC0E6" w14:textId="77777777" w:rsidR="00EB136A" w:rsidRPr="00AC1CF8" w:rsidRDefault="00EB136A" w:rsidP="00EB136A">
            <w:pPr>
              <w:jc w:val="center"/>
              <w:rPr>
                <w:color w:val="0D0D0D" w:themeColor="text1" w:themeTint="F2"/>
                <w:sz w:val="22"/>
                <w:szCs w:val="22"/>
              </w:rPr>
            </w:pPr>
            <w:r w:rsidRPr="00AC1CF8">
              <w:rPr>
                <w:color w:val="000000"/>
                <w:sz w:val="22"/>
                <w:szCs w:val="22"/>
              </w:rPr>
              <w:t>-1.191</w:t>
            </w:r>
          </w:p>
        </w:tc>
        <w:tc>
          <w:tcPr>
            <w:tcW w:w="1274" w:type="dxa"/>
            <w:vAlign w:val="bottom"/>
          </w:tcPr>
          <w:p w14:paraId="579B0302" w14:textId="77777777" w:rsidR="00EB136A" w:rsidRPr="00AC1CF8" w:rsidRDefault="00EB136A" w:rsidP="00EB136A">
            <w:pPr>
              <w:jc w:val="center"/>
              <w:rPr>
                <w:color w:val="0D0D0D" w:themeColor="text1" w:themeTint="F2"/>
                <w:sz w:val="22"/>
                <w:szCs w:val="22"/>
              </w:rPr>
            </w:pPr>
            <w:r w:rsidRPr="00AC1CF8">
              <w:rPr>
                <w:color w:val="000000"/>
                <w:sz w:val="22"/>
                <w:szCs w:val="22"/>
              </w:rPr>
              <w:t>0.521</w:t>
            </w:r>
          </w:p>
        </w:tc>
      </w:tr>
      <w:tr w:rsidR="00EB136A" w:rsidRPr="00AC1CF8" w14:paraId="271A967C" w14:textId="77777777" w:rsidTr="00EB136A">
        <w:tc>
          <w:tcPr>
            <w:tcW w:w="2477" w:type="dxa"/>
            <w:vAlign w:val="bottom"/>
          </w:tcPr>
          <w:p w14:paraId="58F85B2B" w14:textId="77777777" w:rsidR="00EB136A" w:rsidRPr="00AC1CF8" w:rsidRDefault="00EB136A" w:rsidP="00EB136A">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4ACE53B7" w14:textId="77777777" w:rsidR="00EB136A" w:rsidRPr="00AC1CF8" w:rsidRDefault="00EB136A" w:rsidP="00EB136A">
            <w:pPr>
              <w:jc w:val="center"/>
              <w:rPr>
                <w:color w:val="0D0D0D" w:themeColor="text1" w:themeTint="F2"/>
                <w:sz w:val="22"/>
                <w:szCs w:val="22"/>
              </w:rPr>
            </w:pPr>
            <w:r w:rsidRPr="00AC1CF8">
              <w:rPr>
                <w:color w:val="000000"/>
                <w:sz w:val="22"/>
                <w:szCs w:val="22"/>
              </w:rPr>
              <w:t>0.090</w:t>
            </w:r>
          </w:p>
        </w:tc>
        <w:tc>
          <w:tcPr>
            <w:tcW w:w="1360" w:type="dxa"/>
            <w:vAlign w:val="bottom"/>
          </w:tcPr>
          <w:p w14:paraId="686E7E2D" w14:textId="77777777" w:rsidR="00EB136A" w:rsidRPr="00AC1CF8" w:rsidRDefault="00EB136A" w:rsidP="00EB136A">
            <w:pPr>
              <w:jc w:val="center"/>
              <w:rPr>
                <w:color w:val="0D0D0D" w:themeColor="text1" w:themeTint="F2"/>
                <w:sz w:val="22"/>
                <w:szCs w:val="22"/>
              </w:rPr>
            </w:pPr>
            <w:r w:rsidRPr="00AC1CF8">
              <w:rPr>
                <w:color w:val="000000"/>
                <w:sz w:val="22"/>
                <w:szCs w:val="22"/>
              </w:rPr>
              <w:t>0.205</w:t>
            </w:r>
          </w:p>
        </w:tc>
        <w:tc>
          <w:tcPr>
            <w:tcW w:w="1422" w:type="dxa"/>
            <w:vAlign w:val="bottom"/>
          </w:tcPr>
          <w:p w14:paraId="71EB775C" w14:textId="16655EE2" w:rsidR="00EB136A" w:rsidRPr="00AC1CF8" w:rsidRDefault="00EB136A" w:rsidP="00EB136A">
            <w:pPr>
              <w:jc w:val="center"/>
              <w:rPr>
                <w:color w:val="0D0D0D" w:themeColor="text1" w:themeTint="F2"/>
                <w:sz w:val="22"/>
                <w:szCs w:val="22"/>
              </w:rPr>
            </w:pPr>
            <w:r w:rsidRPr="00AC1CF8">
              <w:rPr>
                <w:color w:val="000000"/>
                <w:sz w:val="22"/>
                <w:szCs w:val="22"/>
              </w:rPr>
              <w:t>.662</w:t>
            </w:r>
          </w:p>
        </w:tc>
        <w:tc>
          <w:tcPr>
            <w:tcW w:w="1422" w:type="dxa"/>
            <w:vAlign w:val="bottom"/>
          </w:tcPr>
          <w:p w14:paraId="714EFDA7" w14:textId="77777777" w:rsidR="00EB136A" w:rsidRPr="00AC1CF8" w:rsidRDefault="00EB136A" w:rsidP="00EB136A">
            <w:pPr>
              <w:jc w:val="center"/>
              <w:rPr>
                <w:color w:val="0D0D0D" w:themeColor="text1" w:themeTint="F2"/>
                <w:sz w:val="22"/>
                <w:szCs w:val="22"/>
              </w:rPr>
            </w:pPr>
            <w:r w:rsidRPr="00AC1CF8">
              <w:rPr>
                <w:color w:val="000000"/>
                <w:sz w:val="22"/>
                <w:szCs w:val="22"/>
              </w:rPr>
              <w:t>-0.314</w:t>
            </w:r>
          </w:p>
        </w:tc>
        <w:tc>
          <w:tcPr>
            <w:tcW w:w="1274" w:type="dxa"/>
            <w:vAlign w:val="bottom"/>
          </w:tcPr>
          <w:p w14:paraId="7E65EBF8" w14:textId="77777777" w:rsidR="00EB136A" w:rsidRPr="00AC1CF8" w:rsidRDefault="00EB136A" w:rsidP="00EB136A">
            <w:pPr>
              <w:jc w:val="center"/>
              <w:rPr>
                <w:color w:val="0D0D0D" w:themeColor="text1" w:themeTint="F2"/>
                <w:sz w:val="22"/>
                <w:szCs w:val="22"/>
              </w:rPr>
            </w:pPr>
            <w:r w:rsidRPr="00AC1CF8">
              <w:rPr>
                <w:color w:val="000000"/>
                <w:sz w:val="22"/>
                <w:szCs w:val="22"/>
              </w:rPr>
              <w:t>0.493</w:t>
            </w:r>
          </w:p>
        </w:tc>
      </w:tr>
      <w:tr w:rsidR="00EB136A" w:rsidRPr="00AC1CF8" w14:paraId="2757876A" w14:textId="77777777" w:rsidTr="00EB136A">
        <w:tc>
          <w:tcPr>
            <w:tcW w:w="2477" w:type="dxa"/>
            <w:vAlign w:val="bottom"/>
          </w:tcPr>
          <w:p w14:paraId="420BE398"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5D27222C" w14:textId="77777777" w:rsidR="00EB136A" w:rsidRPr="00AC1CF8" w:rsidRDefault="00EB136A" w:rsidP="00EB136A">
            <w:pPr>
              <w:jc w:val="center"/>
              <w:rPr>
                <w:color w:val="0D0D0D" w:themeColor="text1" w:themeTint="F2"/>
                <w:sz w:val="22"/>
                <w:szCs w:val="22"/>
              </w:rPr>
            </w:pPr>
            <w:r w:rsidRPr="00AC1CF8">
              <w:rPr>
                <w:color w:val="000000"/>
                <w:sz w:val="22"/>
                <w:szCs w:val="22"/>
              </w:rPr>
              <w:t>3.037</w:t>
            </w:r>
          </w:p>
        </w:tc>
        <w:tc>
          <w:tcPr>
            <w:tcW w:w="1360" w:type="dxa"/>
            <w:vAlign w:val="bottom"/>
          </w:tcPr>
          <w:p w14:paraId="4156D7AA" w14:textId="77777777" w:rsidR="00EB136A" w:rsidRPr="00AC1CF8" w:rsidRDefault="00EB136A" w:rsidP="00EB136A">
            <w:pPr>
              <w:jc w:val="center"/>
              <w:rPr>
                <w:color w:val="0D0D0D" w:themeColor="text1" w:themeTint="F2"/>
                <w:sz w:val="22"/>
                <w:szCs w:val="22"/>
              </w:rPr>
            </w:pPr>
            <w:r w:rsidRPr="00AC1CF8">
              <w:rPr>
                <w:color w:val="000000"/>
                <w:sz w:val="22"/>
                <w:szCs w:val="22"/>
              </w:rPr>
              <w:t>1.255</w:t>
            </w:r>
          </w:p>
        </w:tc>
        <w:tc>
          <w:tcPr>
            <w:tcW w:w="1422" w:type="dxa"/>
            <w:vAlign w:val="bottom"/>
          </w:tcPr>
          <w:p w14:paraId="3B9C5AE4" w14:textId="49F5CEF4" w:rsidR="00EB136A" w:rsidRPr="00AC1CF8" w:rsidRDefault="00EB136A" w:rsidP="00EB136A">
            <w:pPr>
              <w:jc w:val="center"/>
              <w:rPr>
                <w:color w:val="0D0D0D" w:themeColor="text1" w:themeTint="F2"/>
                <w:sz w:val="22"/>
                <w:szCs w:val="22"/>
              </w:rPr>
            </w:pPr>
            <w:r w:rsidRPr="00AC1CF8">
              <w:rPr>
                <w:color w:val="000000"/>
                <w:sz w:val="22"/>
                <w:szCs w:val="22"/>
              </w:rPr>
              <w:t>.016</w:t>
            </w:r>
            <w:r w:rsidR="00931373" w:rsidRPr="00AC1CF8">
              <w:rPr>
                <w:color w:val="000000"/>
                <w:sz w:val="22"/>
                <w:szCs w:val="22"/>
              </w:rPr>
              <w:t>**</w:t>
            </w:r>
          </w:p>
        </w:tc>
        <w:tc>
          <w:tcPr>
            <w:tcW w:w="1422" w:type="dxa"/>
            <w:vAlign w:val="bottom"/>
          </w:tcPr>
          <w:p w14:paraId="7857B743" w14:textId="77777777" w:rsidR="00EB136A" w:rsidRPr="00AC1CF8" w:rsidRDefault="00EB136A" w:rsidP="00EB136A">
            <w:pPr>
              <w:jc w:val="center"/>
              <w:rPr>
                <w:color w:val="0D0D0D" w:themeColor="text1" w:themeTint="F2"/>
                <w:sz w:val="22"/>
                <w:szCs w:val="22"/>
              </w:rPr>
            </w:pPr>
            <w:r w:rsidRPr="00AC1CF8">
              <w:rPr>
                <w:color w:val="000000"/>
                <w:sz w:val="22"/>
                <w:szCs w:val="22"/>
              </w:rPr>
              <w:t>0.570</w:t>
            </w:r>
          </w:p>
        </w:tc>
        <w:tc>
          <w:tcPr>
            <w:tcW w:w="1274" w:type="dxa"/>
            <w:vAlign w:val="bottom"/>
          </w:tcPr>
          <w:p w14:paraId="581E8EC2" w14:textId="77777777" w:rsidR="00EB136A" w:rsidRPr="00AC1CF8" w:rsidRDefault="00EB136A" w:rsidP="00EB136A">
            <w:pPr>
              <w:jc w:val="center"/>
              <w:rPr>
                <w:color w:val="0D0D0D" w:themeColor="text1" w:themeTint="F2"/>
                <w:sz w:val="22"/>
                <w:szCs w:val="22"/>
              </w:rPr>
            </w:pPr>
            <w:r w:rsidRPr="00AC1CF8">
              <w:rPr>
                <w:color w:val="000000"/>
                <w:sz w:val="22"/>
                <w:szCs w:val="22"/>
              </w:rPr>
              <w:t>5.503</w:t>
            </w:r>
          </w:p>
        </w:tc>
      </w:tr>
      <w:tr w:rsidR="00EB136A" w:rsidRPr="00AC1CF8" w14:paraId="26FECBE6" w14:textId="77777777" w:rsidTr="00EB136A">
        <w:tc>
          <w:tcPr>
            <w:tcW w:w="2477" w:type="dxa"/>
            <w:vAlign w:val="bottom"/>
          </w:tcPr>
          <w:p w14:paraId="63F2A64D"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6EE2CC09" w14:textId="77777777" w:rsidR="00EB136A" w:rsidRPr="00AC1CF8" w:rsidRDefault="00EB136A" w:rsidP="00EB136A">
            <w:pPr>
              <w:jc w:val="center"/>
              <w:rPr>
                <w:color w:val="0D0D0D" w:themeColor="text1" w:themeTint="F2"/>
                <w:sz w:val="22"/>
                <w:szCs w:val="22"/>
              </w:rPr>
            </w:pPr>
            <w:r w:rsidRPr="00AC1CF8">
              <w:rPr>
                <w:color w:val="000000"/>
                <w:sz w:val="22"/>
                <w:szCs w:val="22"/>
              </w:rPr>
              <w:t>-5.525</w:t>
            </w:r>
          </w:p>
        </w:tc>
        <w:tc>
          <w:tcPr>
            <w:tcW w:w="1360" w:type="dxa"/>
            <w:vAlign w:val="bottom"/>
          </w:tcPr>
          <w:p w14:paraId="0DBA5CF9" w14:textId="77777777" w:rsidR="00EB136A" w:rsidRPr="00AC1CF8" w:rsidRDefault="00EB136A" w:rsidP="00EB136A">
            <w:pPr>
              <w:jc w:val="center"/>
              <w:rPr>
                <w:color w:val="0D0D0D" w:themeColor="text1" w:themeTint="F2"/>
                <w:sz w:val="22"/>
                <w:szCs w:val="22"/>
              </w:rPr>
            </w:pPr>
            <w:r w:rsidRPr="00AC1CF8">
              <w:rPr>
                <w:color w:val="000000"/>
                <w:sz w:val="22"/>
                <w:szCs w:val="22"/>
              </w:rPr>
              <w:t>1.822</w:t>
            </w:r>
          </w:p>
        </w:tc>
        <w:tc>
          <w:tcPr>
            <w:tcW w:w="1422" w:type="dxa"/>
            <w:vAlign w:val="bottom"/>
          </w:tcPr>
          <w:p w14:paraId="418D7EEB" w14:textId="76115216" w:rsidR="00EB136A" w:rsidRPr="00AC1CF8" w:rsidRDefault="00EB136A" w:rsidP="00EB136A">
            <w:pPr>
              <w:jc w:val="center"/>
              <w:rPr>
                <w:color w:val="0D0D0D" w:themeColor="text1" w:themeTint="F2"/>
                <w:sz w:val="22"/>
                <w:szCs w:val="22"/>
              </w:rPr>
            </w:pPr>
            <w:r w:rsidRPr="00AC1CF8">
              <w:rPr>
                <w:color w:val="000000"/>
                <w:sz w:val="22"/>
                <w:szCs w:val="22"/>
              </w:rPr>
              <w:t>.003</w:t>
            </w:r>
            <w:r w:rsidR="00931373" w:rsidRPr="00AC1CF8">
              <w:rPr>
                <w:color w:val="000000"/>
                <w:sz w:val="22"/>
                <w:szCs w:val="22"/>
              </w:rPr>
              <w:t>**</w:t>
            </w:r>
          </w:p>
        </w:tc>
        <w:tc>
          <w:tcPr>
            <w:tcW w:w="1422" w:type="dxa"/>
            <w:vAlign w:val="bottom"/>
          </w:tcPr>
          <w:p w14:paraId="6C4ADBA1" w14:textId="77777777" w:rsidR="00EB136A" w:rsidRPr="00AC1CF8" w:rsidRDefault="00EB136A" w:rsidP="00EB136A">
            <w:pPr>
              <w:jc w:val="center"/>
              <w:rPr>
                <w:color w:val="0D0D0D" w:themeColor="text1" w:themeTint="F2"/>
                <w:sz w:val="22"/>
                <w:szCs w:val="22"/>
              </w:rPr>
            </w:pPr>
            <w:r w:rsidRPr="00AC1CF8">
              <w:rPr>
                <w:color w:val="000000"/>
                <w:sz w:val="22"/>
                <w:szCs w:val="22"/>
              </w:rPr>
              <w:t>-9.105</w:t>
            </w:r>
          </w:p>
        </w:tc>
        <w:tc>
          <w:tcPr>
            <w:tcW w:w="1274" w:type="dxa"/>
            <w:vAlign w:val="bottom"/>
          </w:tcPr>
          <w:p w14:paraId="0ED89CAA" w14:textId="77777777" w:rsidR="00EB136A" w:rsidRPr="00AC1CF8" w:rsidRDefault="00EB136A" w:rsidP="00EB136A">
            <w:pPr>
              <w:jc w:val="center"/>
              <w:rPr>
                <w:color w:val="0D0D0D" w:themeColor="text1" w:themeTint="F2"/>
                <w:sz w:val="22"/>
                <w:szCs w:val="22"/>
              </w:rPr>
            </w:pPr>
            <w:r w:rsidRPr="00AC1CF8">
              <w:rPr>
                <w:color w:val="000000"/>
                <w:sz w:val="22"/>
                <w:szCs w:val="22"/>
              </w:rPr>
              <w:t>-1.944</w:t>
            </w:r>
          </w:p>
        </w:tc>
      </w:tr>
      <w:tr w:rsidR="00EB136A" w:rsidRPr="00AC1CF8" w14:paraId="3AFB4704" w14:textId="77777777" w:rsidTr="00EB136A">
        <w:tc>
          <w:tcPr>
            <w:tcW w:w="2477" w:type="dxa"/>
            <w:vAlign w:val="bottom"/>
          </w:tcPr>
          <w:p w14:paraId="17E0FB7E" w14:textId="77777777" w:rsidR="00EB136A" w:rsidRPr="00AC1CF8" w:rsidRDefault="00EB136A" w:rsidP="00EB136A">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2D1CC872" w14:textId="77777777" w:rsidR="00EB136A" w:rsidRPr="00AC1CF8" w:rsidRDefault="00EB136A" w:rsidP="00EB136A">
            <w:pPr>
              <w:jc w:val="center"/>
              <w:rPr>
                <w:color w:val="0D0D0D" w:themeColor="text1" w:themeTint="F2"/>
                <w:sz w:val="22"/>
                <w:szCs w:val="22"/>
              </w:rPr>
            </w:pPr>
            <w:r w:rsidRPr="00AC1CF8">
              <w:rPr>
                <w:color w:val="000000"/>
                <w:sz w:val="22"/>
                <w:szCs w:val="22"/>
              </w:rPr>
              <w:t>-3.943</w:t>
            </w:r>
          </w:p>
        </w:tc>
        <w:tc>
          <w:tcPr>
            <w:tcW w:w="1360" w:type="dxa"/>
            <w:vAlign w:val="bottom"/>
          </w:tcPr>
          <w:p w14:paraId="444295AE" w14:textId="77777777" w:rsidR="00EB136A" w:rsidRPr="00AC1CF8" w:rsidRDefault="00EB136A" w:rsidP="00EB136A">
            <w:pPr>
              <w:jc w:val="center"/>
              <w:rPr>
                <w:color w:val="0D0D0D" w:themeColor="text1" w:themeTint="F2"/>
                <w:sz w:val="22"/>
                <w:szCs w:val="22"/>
              </w:rPr>
            </w:pPr>
            <w:r w:rsidRPr="00AC1CF8">
              <w:rPr>
                <w:color w:val="000000"/>
                <w:sz w:val="22"/>
                <w:szCs w:val="22"/>
              </w:rPr>
              <w:t>0.419</w:t>
            </w:r>
          </w:p>
        </w:tc>
        <w:tc>
          <w:tcPr>
            <w:tcW w:w="1422" w:type="dxa"/>
            <w:vAlign w:val="bottom"/>
          </w:tcPr>
          <w:p w14:paraId="49750D00" w14:textId="118701F8" w:rsidR="00EB136A" w:rsidRPr="00AC1CF8" w:rsidRDefault="00EB136A" w:rsidP="00EB136A">
            <w:pPr>
              <w:jc w:val="center"/>
              <w:rPr>
                <w:color w:val="0D0D0D" w:themeColor="text1" w:themeTint="F2"/>
                <w:sz w:val="22"/>
                <w:szCs w:val="22"/>
              </w:rPr>
            </w:pPr>
            <w:r w:rsidRPr="00AC1CF8">
              <w:rPr>
                <w:color w:val="000000"/>
                <w:sz w:val="22"/>
                <w:szCs w:val="22"/>
              </w:rPr>
              <w:t>.000</w:t>
            </w:r>
            <w:r w:rsidR="00931373" w:rsidRPr="00AC1CF8">
              <w:rPr>
                <w:color w:val="000000"/>
                <w:sz w:val="22"/>
                <w:szCs w:val="22"/>
              </w:rPr>
              <w:t>1***</w:t>
            </w:r>
          </w:p>
        </w:tc>
        <w:tc>
          <w:tcPr>
            <w:tcW w:w="1422" w:type="dxa"/>
            <w:vAlign w:val="bottom"/>
          </w:tcPr>
          <w:p w14:paraId="2A809C35" w14:textId="77777777" w:rsidR="00EB136A" w:rsidRPr="00AC1CF8" w:rsidRDefault="00EB136A" w:rsidP="00EB136A">
            <w:pPr>
              <w:jc w:val="center"/>
              <w:rPr>
                <w:color w:val="0D0D0D" w:themeColor="text1" w:themeTint="F2"/>
                <w:sz w:val="22"/>
                <w:szCs w:val="22"/>
              </w:rPr>
            </w:pPr>
            <w:r w:rsidRPr="00AC1CF8">
              <w:rPr>
                <w:color w:val="000000"/>
                <w:sz w:val="22"/>
                <w:szCs w:val="22"/>
              </w:rPr>
              <w:t>-4.767</w:t>
            </w:r>
          </w:p>
        </w:tc>
        <w:tc>
          <w:tcPr>
            <w:tcW w:w="1274" w:type="dxa"/>
            <w:vAlign w:val="bottom"/>
          </w:tcPr>
          <w:p w14:paraId="22F5639D" w14:textId="77777777" w:rsidR="00EB136A" w:rsidRPr="00AC1CF8" w:rsidRDefault="00EB136A" w:rsidP="00EB136A">
            <w:pPr>
              <w:jc w:val="center"/>
              <w:rPr>
                <w:color w:val="0D0D0D" w:themeColor="text1" w:themeTint="F2"/>
                <w:sz w:val="22"/>
                <w:szCs w:val="22"/>
              </w:rPr>
            </w:pPr>
            <w:r w:rsidRPr="00AC1CF8">
              <w:rPr>
                <w:color w:val="000000"/>
                <w:sz w:val="22"/>
                <w:szCs w:val="22"/>
              </w:rPr>
              <w:t>-3.119</w:t>
            </w:r>
          </w:p>
        </w:tc>
      </w:tr>
      <w:tr w:rsidR="00EB136A" w:rsidRPr="00AC1CF8" w14:paraId="17E59295" w14:textId="77777777" w:rsidTr="00EB136A">
        <w:tc>
          <w:tcPr>
            <w:tcW w:w="2477" w:type="dxa"/>
          </w:tcPr>
          <w:p w14:paraId="54E03B25" w14:textId="77777777" w:rsidR="00EB136A" w:rsidRPr="00AC1CF8" w:rsidRDefault="00EB136A" w:rsidP="00EB136A">
            <w:pPr>
              <w:jc w:val="both"/>
              <w:rPr>
                <w:color w:val="0D0D0D" w:themeColor="text1" w:themeTint="F2"/>
                <w:sz w:val="22"/>
                <w:szCs w:val="22"/>
              </w:rPr>
            </w:pPr>
          </w:p>
        </w:tc>
        <w:tc>
          <w:tcPr>
            <w:tcW w:w="1405" w:type="dxa"/>
            <w:vAlign w:val="bottom"/>
          </w:tcPr>
          <w:p w14:paraId="3949DA5A" w14:textId="77777777" w:rsidR="00EB136A" w:rsidRPr="00AC1CF8" w:rsidRDefault="00EB136A" w:rsidP="00EB136A">
            <w:pPr>
              <w:jc w:val="center"/>
              <w:rPr>
                <w:color w:val="000000"/>
                <w:sz w:val="22"/>
                <w:szCs w:val="22"/>
              </w:rPr>
            </w:pPr>
          </w:p>
        </w:tc>
        <w:tc>
          <w:tcPr>
            <w:tcW w:w="1360" w:type="dxa"/>
            <w:vAlign w:val="bottom"/>
          </w:tcPr>
          <w:p w14:paraId="614A755A" w14:textId="77777777" w:rsidR="00EB136A" w:rsidRPr="00AC1CF8" w:rsidRDefault="00EB136A" w:rsidP="00EB136A">
            <w:pPr>
              <w:jc w:val="center"/>
              <w:rPr>
                <w:color w:val="000000"/>
                <w:sz w:val="22"/>
                <w:szCs w:val="22"/>
              </w:rPr>
            </w:pPr>
          </w:p>
        </w:tc>
        <w:tc>
          <w:tcPr>
            <w:tcW w:w="1422" w:type="dxa"/>
            <w:vAlign w:val="bottom"/>
          </w:tcPr>
          <w:p w14:paraId="0084E28E" w14:textId="77777777" w:rsidR="00EB136A" w:rsidRPr="00AC1CF8" w:rsidRDefault="00EB136A" w:rsidP="00EB136A">
            <w:pPr>
              <w:jc w:val="center"/>
              <w:rPr>
                <w:color w:val="000000"/>
                <w:sz w:val="22"/>
                <w:szCs w:val="22"/>
              </w:rPr>
            </w:pPr>
          </w:p>
        </w:tc>
        <w:tc>
          <w:tcPr>
            <w:tcW w:w="1422" w:type="dxa"/>
            <w:vAlign w:val="bottom"/>
          </w:tcPr>
          <w:p w14:paraId="04F4016F" w14:textId="77777777" w:rsidR="00EB136A" w:rsidRPr="00AC1CF8" w:rsidRDefault="00EB136A" w:rsidP="00EB136A">
            <w:pPr>
              <w:jc w:val="center"/>
              <w:rPr>
                <w:color w:val="000000"/>
                <w:sz w:val="22"/>
                <w:szCs w:val="22"/>
              </w:rPr>
            </w:pPr>
          </w:p>
        </w:tc>
        <w:tc>
          <w:tcPr>
            <w:tcW w:w="1274" w:type="dxa"/>
            <w:vAlign w:val="bottom"/>
          </w:tcPr>
          <w:p w14:paraId="1FE7BA5F" w14:textId="77777777" w:rsidR="00EB136A" w:rsidRPr="00AC1CF8" w:rsidRDefault="00EB136A" w:rsidP="00EB136A">
            <w:pPr>
              <w:jc w:val="center"/>
              <w:rPr>
                <w:color w:val="000000"/>
                <w:sz w:val="22"/>
                <w:szCs w:val="22"/>
              </w:rPr>
            </w:pPr>
          </w:p>
        </w:tc>
      </w:tr>
      <w:tr w:rsidR="00EB136A" w:rsidRPr="00AC1CF8" w14:paraId="27FC957A" w14:textId="77777777" w:rsidTr="00EB136A">
        <w:tc>
          <w:tcPr>
            <w:tcW w:w="2477" w:type="dxa"/>
          </w:tcPr>
          <w:p w14:paraId="5D351DEE"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59CA13B5" w14:textId="77777777" w:rsidR="00EB136A" w:rsidRPr="00AC1CF8" w:rsidRDefault="00EB136A" w:rsidP="00EB136A">
            <w:pPr>
              <w:jc w:val="center"/>
              <w:rPr>
                <w:color w:val="0D0D0D" w:themeColor="text1" w:themeTint="F2"/>
                <w:sz w:val="22"/>
                <w:szCs w:val="22"/>
              </w:rPr>
            </w:pPr>
            <w:r w:rsidRPr="00AC1CF8">
              <w:rPr>
                <w:color w:val="000000"/>
                <w:sz w:val="22"/>
                <w:szCs w:val="22"/>
              </w:rPr>
              <w:t>41.166</w:t>
            </w:r>
          </w:p>
        </w:tc>
        <w:tc>
          <w:tcPr>
            <w:tcW w:w="1360" w:type="dxa"/>
            <w:vAlign w:val="bottom"/>
          </w:tcPr>
          <w:p w14:paraId="3862D9A0" w14:textId="77777777" w:rsidR="00EB136A" w:rsidRPr="00AC1CF8" w:rsidRDefault="00EB136A" w:rsidP="00EB136A">
            <w:pPr>
              <w:jc w:val="center"/>
              <w:rPr>
                <w:color w:val="0D0D0D" w:themeColor="text1" w:themeTint="F2"/>
                <w:sz w:val="22"/>
                <w:szCs w:val="22"/>
              </w:rPr>
            </w:pPr>
            <w:r w:rsidRPr="00AC1CF8">
              <w:rPr>
                <w:color w:val="000000"/>
                <w:sz w:val="22"/>
                <w:szCs w:val="22"/>
              </w:rPr>
              <w:t>3.259</w:t>
            </w:r>
          </w:p>
        </w:tc>
        <w:tc>
          <w:tcPr>
            <w:tcW w:w="1422" w:type="dxa"/>
            <w:vAlign w:val="bottom"/>
          </w:tcPr>
          <w:p w14:paraId="4343A4EB" w14:textId="036330D5" w:rsidR="00EB136A" w:rsidRPr="00AC1CF8" w:rsidRDefault="00EB136A" w:rsidP="00EB136A">
            <w:pPr>
              <w:jc w:val="center"/>
              <w:rPr>
                <w:color w:val="0D0D0D" w:themeColor="text1" w:themeTint="F2"/>
                <w:sz w:val="22"/>
                <w:szCs w:val="22"/>
              </w:rPr>
            </w:pPr>
            <w:r w:rsidRPr="00AC1CF8">
              <w:rPr>
                <w:color w:val="000000"/>
                <w:sz w:val="22"/>
                <w:szCs w:val="22"/>
              </w:rPr>
              <w:t>.000</w:t>
            </w:r>
            <w:r w:rsidR="00931373" w:rsidRPr="00AC1CF8">
              <w:rPr>
                <w:color w:val="000000"/>
                <w:sz w:val="22"/>
                <w:szCs w:val="22"/>
              </w:rPr>
              <w:t>1</w:t>
            </w:r>
          </w:p>
        </w:tc>
        <w:tc>
          <w:tcPr>
            <w:tcW w:w="1422" w:type="dxa"/>
            <w:vAlign w:val="bottom"/>
          </w:tcPr>
          <w:p w14:paraId="151AA464" w14:textId="77777777" w:rsidR="00EB136A" w:rsidRPr="00AC1CF8" w:rsidRDefault="00EB136A" w:rsidP="00EB136A">
            <w:pPr>
              <w:jc w:val="center"/>
              <w:rPr>
                <w:color w:val="0D0D0D" w:themeColor="text1" w:themeTint="F2"/>
                <w:sz w:val="22"/>
                <w:szCs w:val="22"/>
              </w:rPr>
            </w:pPr>
            <w:r w:rsidRPr="00AC1CF8">
              <w:rPr>
                <w:color w:val="000000"/>
                <w:sz w:val="22"/>
                <w:szCs w:val="22"/>
              </w:rPr>
              <w:t>34.763</w:t>
            </w:r>
          </w:p>
        </w:tc>
        <w:tc>
          <w:tcPr>
            <w:tcW w:w="1274" w:type="dxa"/>
            <w:vAlign w:val="bottom"/>
          </w:tcPr>
          <w:p w14:paraId="3A213BB6" w14:textId="77777777" w:rsidR="00EB136A" w:rsidRPr="00AC1CF8" w:rsidRDefault="00EB136A" w:rsidP="00EB136A">
            <w:pPr>
              <w:jc w:val="center"/>
              <w:rPr>
                <w:color w:val="0D0D0D" w:themeColor="text1" w:themeTint="F2"/>
                <w:sz w:val="22"/>
                <w:szCs w:val="22"/>
              </w:rPr>
            </w:pPr>
            <w:r w:rsidRPr="00AC1CF8">
              <w:rPr>
                <w:color w:val="000000"/>
                <w:sz w:val="22"/>
                <w:szCs w:val="22"/>
              </w:rPr>
              <w:t>47.569</w:t>
            </w:r>
          </w:p>
        </w:tc>
      </w:tr>
      <w:tr w:rsidR="00EB136A" w:rsidRPr="00AC1CF8" w14:paraId="4B9C26AF" w14:textId="77777777" w:rsidTr="00EB136A">
        <w:tc>
          <w:tcPr>
            <w:tcW w:w="2477" w:type="dxa"/>
          </w:tcPr>
          <w:p w14:paraId="1FFF336D"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1C64A8BA" w14:textId="77777777" w:rsidR="00EB136A" w:rsidRPr="00AC1CF8" w:rsidRDefault="00EB136A" w:rsidP="00EB136A">
            <w:pPr>
              <w:jc w:val="center"/>
              <w:rPr>
                <w:color w:val="0D0D0D" w:themeColor="text1" w:themeTint="F2"/>
                <w:sz w:val="22"/>
                <w:szCs w:val="22"/>
              </w:rPr>
            </w:pPr>
          </w:p>
        </w:tc>
        <w:tc>
          <w:tcPr>
            <w:tcW w:w="1360" w:type="dxa"/>
            <w:vAlign w:val="bottom"/>
          </w:tcPr>
          <w:p w14:paraId="5CA9B006" w14:textId="77777777" w:rsidR="00EB136A" w:rsidRPr="00AC1CF8" w:rsidRDefault="00EB136A" w:rsidP="00EB136A">
            <w:pPr>
              <w:jc w:val="center"/>
              <w:rPr>
                <w:color w:val="0D0D0D" w:themeColor="text1" w:themeTint="F2"/>
                <w:sz w:val="22"/>
                <w:szCs w:val="22"/>
              </w:rPr>
            </w:pPr>
          </w:p>
        </w:tc>
        <w:tc>
          <w:tcPr>
            <w:tcW w:w="1422" w:type="dxa"/>
            <w:vAlign w:val="bottom"/>
          </w:tcPr>
          <w:p w14:paraId="74D2C8D1" w14:textId="77777777" w:rsidR="00EB136A" w:rsidRPr="00AC1CF8" w:rsidRDefault="00EB136A" w:rsidP="00EB136A">
            <w:pPr>
              <w:jc w:val="center"/>
              <w:rPr>
                <w:color w:val="0D0D0D" w:themeColor="text1" w:themeTint="F2"/>
                <w:sz w:val="22"/>
                <w:szCs w:val="22"/>
              </w:rPr>
            </w:pPr>
          </w:p>
        </w:tc>
        <w:tc>
          <w:tcPr>
            <w:tcW w:w="1422" w:type="dxa"/>
            <w:vAlign w:val="bottom"/>
          </w:tcPr>
          <w:p w14:paraId="556EF6AE" w14:textId="77777777" w:rsidR="00EB136A" w:rsidRPr="00AC1CF8" w:rsidRDefault="00EB136A" w:rsidP="00EB136A">
            <w:pPr>
              <w:jc w:val="center"/>
              <w:rPr>
                <w:color w:val="0D0D0D" w:themeColor="text1" w:themeTint="F2"/>
                <w:sz w:val="22"/>
                <w:szCs w:val="22"/>
              </w:rPr>
            </w:pPr>
          </w:p>
        </w:tc>
        <w:tc>
          <w:tcPr>
            <w:tcW w:w="1274" w:type="dxa"/>
          </w:tcPr>
          <w:p w14:paraId="1CFA5BB0"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0.231</w:t>
            </w:r>
          </w:p>
        </w:tc>
      </w:tr>
      <w:tr w:rsidR="00EB136A" w:rsidRPr="00AC1CF8" w14:paraId="21DB36DF" w14:textId="77777777" w:rsidTr="00EB136A">
        <w:tc>
          <w:tcPr>
            <w:tcW w:w="2477" w:type="dxa"/>
          </w:tcPr>
          <w:p w14:paraId="4084E6CF"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N</w:t>
            </w:r>
          </w:p>
        </w:tc>
        <w:tc>
          <w:tcPr>
            <w:tcW w:w="1405" w:type="dxa"/>
          </w:tcPr>
          <w:p w14:paraId="459767DE" w14:textId="77777777" w:rsidR="00EB136A" w:rsidRPr="00AC1CF8" w:rsidRDefault="00EB136A" w:rsidP="00EB136A">
            <w:pPr>
              <w:jc w:val="center"/>
              <w:rPr>
                <w:color w:val="0D0D0D" w:themeColor="text1" w:themeTint="F2"/>
                <w:sz w:val="22"/>
                <w:szCs w:val="22"/>
              </w:rPr>
            </w:pPr>
          </w:p>
        </w:tc>
        <w:tc>
          <w:tcPr>
            <w:tcW w:w="1360" w:type="dxa"/>
          </w:tcPr>
          <w:p w14:paraId="5C78933A" w14:textId="77777777" w:rsidR="00EB136A" w:rsidRPr="00AC1CF8" w:rsidRDefault="00EB136A" w:rsidP="00EB136A">
            <w:pPr>
              <w:jc w:val="center"/>
              <w:rPr>
                <w:color w:val="0D0D0D" w:themeColor="text1" w:themeTint="F2"/>
                <w:sz w:val="22"/>
                <w:szCs w:val="22"/>
              </w:rPr>
            </w:pPr>
          </w:p>
        </w:tc>
        <w:tc>
          <w:tcPr>
            <w:tcW w:w="1422" w:type="dxa"/>
          </w:tcPr>
          <w:p w14:paraId="18B50146" w14:textId="77777777" w:rsidR="00EB136A" w:rsidRPr="00AC1CF8" w:rsidRDefault="00EB136A" w:rsidP="00EB136A">
            <w:pPr>
              <w:jc w:val="center"/>
              <w:rPr>
                <w:color w:val="0D0D0D" w:themeColor="text1" w:themeTint="F2"/>
                <w:sz w:val="22"/>
                <w:szCs w:val="22"/>
              </w:rPr>
            </w:pPr>
          </w:p>
        </w:tc>
        <w:tc>
          <w:tcPr>
            <w:tcW w:w="1422" w:type="dxa"/>
          </w:tcPr>
          <w:p w14:paraId="72FE8ECD" w14:textId="77777777" w:rsidR="00EB136A" w:rsidRPr="00AC1CF8" w:rsidRDefault="00EB136A" w:rsidP="00EB136A">
            <w:pPr>
              <w:jc w:val="center"/>
              <w:rPr>
                <w:color w:val="0D0D0D" w:themeColor="text1" w:themeTint="F2"/>
                <w:sz w:val="22"/>
                <w:szCs w:val="22"/>
              </w:rPr>
            </w:pPr>
          </w:p>
        </w:tc>
        <w:tc>
          <w:tcPr>
            <w:tcW w:w="1274" w:type="dxa"/>
          </w:tcPr>
          <w:p w14:paraId="2AB94D67"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487</w:t>
            </w:r>
          </w:p>
        </w:tc>
      </w:tr>
      <w:tr w:rsidR="00EB136A" w:rsidRPr="00AC1CF8" w14:paraId="72B12606" w14:textId="77777777" w:rsidTr="00EB136A">
        <w:tc>
          <w:tcPr>
            <w:tcW w:w="2477" w:type="dxa"/>
          </w:tcPr>
          <w:p w14:paraId="71D4C34E" w14:textId="77777777" w:rsidR="00EB136A" w:rsidRPr="00AC1CF8" w:rsidRDefault="00EB136A" w:rsidP="00EB136A">
            <w:pPr>
              <w:jc w:val="both"/>
              <w:rPr>
                <w:color w:val="0D0D0D" w:themeColor="text1" w:themeTint="F2"/>
                <w:sz w:val="22"/>
                <w:szCs w:val="22"/>
              </w:rPr>
            </w:pPr>
          </w:p>
        </w:tc>
        <w:tc>
          <w:tcPr>
            <w:tcW w:w="1405" w:type="dxa"/>
          </w:tcPr>
          <w:p w14:paraId="0A556D51" w14:textId="77777777" w:rsidR="00EB136A" w:rsidRPr="00AC1CF8" w:rsidRDefault="00EB136A" w:rsidP="00EB136A">
            <w:pPr>
              <w:jc w:val="center"/>
              <w:rPr>
                <w:color w:val="0D0D0D" w:themeColor="text1" w:themeTint="F2"/>
                <w:sz w:val="22"/>
                <w:szCs w:val="22"/>
              </w:rPr>
            </w:pPr>
          </w:p>
        </w:tc>
        <w:tc>
          <w:tcPr>
            <w:tcW w:w="1360" w:type="dxa"/>
          </w:tcPr>
          <w:p w14:paraId="0A4F7826" w14:textId="77777777" w:rsidR="00EB136A" w:rsidRPr="00AC1CF8" w:rsidRDefault="00EB136A" w:rsidP="00EB136A">
            <w:pPr>
              <w:jc w:val="center"/>
              <w:rPr>
                <w:color w:val="0D0D0D" w:themeColor="text1" w:themeTint="F2"/>
                <w:sz w:val="22"/>
                <w:szCs w:val="22"/>
              </w:rPr>
            </w:pPr>
          </w:p>
        </w:tc>
        <w:tc>
          <w:tcPr>
            <w:tcW w:w="1422" w:type="dxa"/>
          </w:tcPr>
          <w:p w14:paraId="25C0F45E" w14:textId="77777777" w:rsidR="00EB136A" w:rsidRPr="00AC1CF8" w:rsidRDefault="00EB136A" w:rsidP="00EB136A">
            <w:pPr>
              <w:jc w:val="center"/>
              <w:rPr>
                <w:color w:val="0D0D0D" w:themeColor="text1" w:themeTint="F2"/>
                <w:sz w:val="22"/>
                <w:szCs w:val="22"/>
              </w:rPr>
            </w:pPr>
          </w:p>
        </w:tc>
        <w:tc>
          <w:tcPr>
            <w:tcW w:w="1422" w:type="dxa"/>
          </w:tcPr>
          <w:p w14:paraId="766B7437" w14:textId="77777777" w:rsidR="00EB136A" w:rsidRPr="00AC1CF8" w:rsidRDefault="00EB136A" w:rsidP="00EB136A">
            <w:pPr>
              <w:jc w:val="center"/>
              <w:rPr>
                <w:color w:val="0D0D0D" w:themeColor="text1" w:themeTint="F2"/>
                <w:sz w:val="22"/>
                <w:szCs w:val="22"/>
              </w:rPr>
            </w:pPr>
          </w:p>
        </w:tc>
        <w:tc>
          <w:tcPr>
            <w:tcW w:w="1274" w:type="dxa"/>
          </w:tcPr>
          <w:p w14:paraId="1356596B" w14:textId="77777777" w:rsidR="00EB136A" w:rsidRPr="00AC1CF8" w:rsidRDefault="00EB136A" w:rsidP="00EB136A">
            <w:pPr>
              <w:jc w:val="center"/>
              <w:rPr>
                <w:color w:val="0D0D0D" w:themeColor="text1" w:themeTint="F2"/>
                <w:sz w:val="22"/>
                <w:szCs w:val="22"/>
              </w:rPr>
            </w:pPr>
          </w:p>
        </w:tc>
      </w:tr>
    </w:tbl>
    <w:p w14:paraId="432297BC" w14:textId="2F663746" w:rsidR="00CB5057" w:rsidRPr="00AC1CF8" w:rsidRDefault="00CB5057" w:rsidP="00CB5057">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bookmarkEnd w:id="20"/>
    <w:p w14:paraId="6FD7520A" w14:textId="77777777" w:rsidR="00EB136A" w:rsidRPr="00AC1CF8" w:rsidRDefault="00EB136A" w:rsidP="00EB136A">
      <w:pPr>
        <w:rPr>
          <w:sz w:val="22"/>
          <w:szCs w:val="22"/>
        </w:rPr>
      </w:pPr>
    </w:p>
    <w:p w14:paraId="32734CFC" w14:textId="77777777" w:rsidR="00EB136A" w:rsidRPr="00AC1CF8" w:rsidRDefault="00EB136A" w:rsidP="00EB136A">
      <w:pPr>
        <w:rPr>
          <w:sz w:val="22"/>
          <w:szCs w:val="22"/>
        </w:rPr>
      </w:pPr>
    </w:p>
    <w:p w14:paraId="47844971" w14:textId="39024593" w:rsidR="00ED3C70" w:rsidRPr="00AC1CF8" w:rsidRDefault="00ED3C70">
      <w:pPr>
        <w:rPr>
          <w:color w:val="000000" w:themeColor="text1"/>
          <w:sz w:val="22"/>
          <w:szCs w:val="22"/>
        </w:rPr>
      </w:pPr>
    </w:p>
    <w:p w14:paraId="2B783525" w14:textId="77777777" w:rsidR="00B50886" w:rsidRDefault="00B50886">
      <w:pPr>
        <w:rPr>
          <w:b/>
          <w:bCs/>
          <w:color w:val="000000" w:themeColor="text1"/>
          <w:sz w:val="22"/>
          <w:szCs w:val="22"/>
          <w:shd w:val="clear" w:color="auto" w:fill="FFFFFF"/>
        </w:rPr>
      </w:pPr>
      <w:r>
        <w:br w:type="page"/>
      </w:r>
    </w:p>
    <w:p w14:paraId="33D3C673" w14:textId="0CB92B0F" w:rsidR="00A160C2" w:rsidRPr="0056197A" w:rsidRDefault="0056197A" w:rsidP="0056197A">
      <w:pPr>
        <w:pStyle w:val="Heading1"/>
      </w:pPr>
      <w:bookmarkStart w:id="21" w:name="_Toc88842807"/>
      <w:r w:rsidRPr="0056197A">
        <w:lastRenderedPageBreak/>
        <w:t xml:space="preserve">Appendix R. </w:t>
      </w:r>
      <w:r w:rsidR="00A160C2" w:rsidRPr="0056197A">
        <w:t>Testing H4 - Main Study, Symmetric IAT Coding (-2.00/0.00 : 0.001/+2.00)</w:t>
      </w:r>
      <w:bookmarkEnd w:id="21"/>
    </w:p>
    <w:p w14:paraId="11F36E99" w14:textId="77777777" w:rsidR="00EB136A" w:rsidRPr="00615761" w:rsidRDefault="00EB136A" w:rsidP="00EB136A">
      <w:pPr>
        <w:jc w:val="both"/>
        <w:rPr>
          <w:color w:val="0D0D0D" w:themeColor="text1" w:themeTint="F2"/>
          <w:sz w:val="22"/>
          <w:szCs w:val="22"/>
        </w:rPr>
      </w:pPr>
    </w:p>
    <w:p w14:paraId="42E68CF1" w14:textId="0B7DF5B3" w:rsidR="00EB136A" w:rsidRPr="00AC1CF8" w:rsidRDefault="00EB136A" w:rsidP="00EB136A">
      <w:pPr>
        <w:jc w:val="both"/>
        <w:rPr>
          <w:color w:val="0D0D0D" w:themeColor="text1" w:themeTint="F2"/>
          <w:sz w:val="22"/>
          <w:szCs w:val="22"/>
        </w:rPr>
      </w:pPr>
      <w:r w:rsidRPr="00615761">
        <w:rPr>
          <w:color w:val="0D0D0D" w:themeColor="text1" w:themeTint="F2"/>
          <w:sz w:val="22"/>
          <w:szCs w:val="22"/>
        </w:rPr>
        <w:t xml:space="preserve">Table </w:t>
      </w:r>
      <w:r w:rsidR="00832C6D" w:rsidRPr="00615761">
        <w:rPr>
          <w:color w:val="0D0D0D" w:themeColor="text1" w:themeTint="F2"/>
          <w:sz w:val="22"/>
          <w:szCs w:val="22"/>
        </w:rPr>
        <w:t>5</w:t>
      </w:r>
      <w:r w:rsidR="00615761" w:rsidRPr="00615761">
        <w:rPr>
          <w:color w:val="0D0D0D" w:themeColor="text1" w:themeTint="F2"/>
          <w:sz w:val="22"/>
          <w:szCs w:val="22"/>
        </w:rPr>
        <w:t>9</w:t>
      </w:r>
      <w:r w:rsidRPr="00615761">
        <w:rPr>
          <w:color w:val="0D0D0D" w:themeColor="text1" w:themeTint="F2"/>
          <w:sz w:val="22"/>
          <w:szCs w:val="22"/>
        </w:rPr>
        <w:t xml:space="preserve">: </w:t>
      </w:r>
      <w:r w:rsidRPr="00AC1CF8">
        <w:rPr>
          <w:color w:val="0D0D0D" w:themeColor="text1" w:themeTint="F2"/>
          <w:sz w:val="22"/>
          <w:szCs w:val="22"/>
        </w:rPr>
        <w:t xml:space="preserve">Linear Regression with Robust Confidence Internals: The interaction effect between implicit self-esteem and explicit self-esteem on </w:t>
      </w:r>
      <w:r w:rsidR="00A166C2" w:rsidRPr="00AC1CF8">
        <w:rPr>
          <w:color w:val="0D0D0D" w:themeColor="text1" w:themeTint="F2"/>
          <w:sz w:val="22"/>
          <w:szCs w:val="22"/>
        </w:rPr>
        <w:t>preference for men in political leadership</w:t>
      </w:r>
      <w:r w:rsidRPr="00AC1CF8">
        <w:rPr>
          <w:color w:val="0D0D0D" w:themeColor="text1" w:themeTint="F2"/>
          <w:sz w:val="22"/>
          <w:szCs w:val="22"/>
        </w:rPr>
        <w:t>.</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B136A" w:rsidRPr="00AC1CF8" w14:paraId="5C00524B" w14:textId="77777777" w:rsidTr="00EB136A">
        <w:trPr>
          <w:trHeight w:val="97"/>
        </w:trPr>
        <w:tc>
          <w:tcPr>
            <w:tcW w:w="1786" w:type="dxa"/>
          </w:tcPr>
          <w:p w14:paraId="21B9DD95" w14:textId="77777777" w:rsidR="00EB136A" w:rsidRPr="00AC1CF8" w:rsidRDefault="00EB136A" w:rsidP="00EB136A">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72766369"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42D09B85"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57EB1834"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710C6964"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04340DC1"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B136A" w:rsidRPr="00AC1CF8" w14:paraId="48EFB724" w14:textId="77777777" w:rsidTr="00EB136A">
        <w:tc>
          <w:tcPr>
            <w:tcW w:w="1786" w:type="dxa"/>
          </w:tcPr>
          <w:p w14:paraId="1361F565"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300FD79E" w14:textId="77777777" w:rsidR="00EB136A" w:rsidRPr="00AC1CF8" w:rsidRDefault="00EB136A" w:rsidP="00EB136A">
            <w:pPr>
              <w:jc w:val="center"/>
              <w:rPr>
                <w:color w:val="0D0D0D" w:themeColor="text1" w:themeTint="F2"/>
                <w:sz w:val="22"/>
                <w:szCs w:val="22"/>
              </w:rPr>
            </w:pPr>
          </w:p>
        </w:tc>
        <w:tc>
          <w:tcPr>
            <w:tcW w:w="1509" w:type="dxa"/>
          </w:tcPr>
          <w:p w14:paraId="6ACF9D84" w14:textId="77777777" w:rsidR="00EB136A" w:rsidRPr="00AC1CF8" w:rsidRDefault="00EB136A" w:rsidP="00EB136A">
            <w:pPr>
              <w:jc w:val="center"/>
              <w:rPr>
                <w:color w:val="0D0D0D" w:themeColor="text1" w:themeTint="F2"/>
                <w:sz w:val="22"/>
                <w:szCs w:val="22"/>
              </w:rPr>
            </w:pPr>
          </w:p>
        </w:tc>
        <w:tc>
          <w:tcPr>
            <w:tcW w:w="1569" w:type="dxa"/>
          </w:tcPr>
          <w:p w14:paraId="39DAB7FB" w14:textId="77777777" w:rsidR="00EB136A" w:rsidRPr="00AC1CF8" w:rsidRDefault="00EB136A" w:rsidP="00EB136A">
            <w:pPr>
              <w:jc w:val="center"/>
              <w:rPr>
                <w:color w:val="0D0D0D" w:themeColor="text1" w:themeTint="F2"/>
                <w:sz w:val="22"/>
                <w:szCs w:val="22"/>
              </w:rPr>
            </w:pPr>
          </w:p>
        </w:tc>
        <w:tc>
          <w:tcPr>
            <w:tcW w:w="1581" w:type="dxa"/>
          </w:tcPr>
          <w:p w14:paraId="16D0E8BC" w14:textId="77777777" w:rsidR="00EB136A" w:rsidRPr="00AC1CF8" w:rsidRDefault="00EB136A" w:rsidP="00EB136A">
            <w:pPr>
              <w:jc w:val="center"/>
              <w:rPr>
                <w:color w:val="0D0D0D" w:themeColor="text1" w:themeTint="F2"/>
                <w:sz w:val="22"/>
                <w:szCs w:val="22"/>
              </w:rPr>
            </w:pPr>
          </w:p>
        </w:tc>
        <w:tc>
          <w:tcPr>
            <w:tcW w:w="1376" w:type="dxa"/>
          </w:tcPr>
          <w:p w14:paraId="677D31E3" w14:textId="77777777" w:rsidR="00EB136A" w:rsidRPr="00AC1CF8" w:rsidRDefault="00EB136A" w:rsidP="00EB136A">
            <w:pPr>
              <w:jc w:val="center"/>
              <w:rPr>
                <w:color w:val="0D0D0D" w:themeColor="text1" w:themeTint="F2"/>
                <w:sz w:val="22"/>
                <w:szCs w:val="22"/>
              </w:rPr>
            </w:pPr>
          </w:p>
        </w:tc>
      </w:tr>
      <w:tr w:rsidR="00EB136A" w:rsidRPr="00AC1CF8" w14:paraId="4ABBA70F" w14:textId="77777777" w:rsidTr="00EB136A">
        <w:tc>
          <w:tcPr>
            <w:tcW w:w="1786" w:type="dxa"/>
          </w:tcPr>
          <w:p w14:paraId="2F51CC93"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7021FDD7" w14:textId="77777777" w:rsidR="00EB136A" w:rsidRPr="00AC1CF8" w:rsidRDefault="00EB136A" w:rsidP="00EB136A">
            <w:pPr>
              <w:jc w:val="center"/>
              <w:rPr>
                <w:color w:val="0D0D0D" w:themeColor="text1" w:themeTint="F2"/>
                <w:sz w:val="22"/>
                <w:szCs w:val="22"/>
              </w:rPr>
            </w:pPr>
            <w:r w:rsidRPr="00AC1CF8">
              <w:rPr>
                <w:color w:val="000000"/>
                <w:sz w:val="22"/>
                <w:szCs w:val="22"/>
              </w:rPr>
              <w:t>1.394</w:t>
            </w:r>
          </w:p>
        </w:tc>
        <w:tc>
          <w:tcPr>
            <w:tcW w:w="1509" w:type="dxa"/>
            <w:vAlign w:val="bottom"/>
          </w:tcPr>
          <w:p w14:paraId="63140429" w14:textId="77777777" w:rsidR="00EB136A" w:rsidRPr="00AC1CF8" w:rsidRDefault="00EB136A" w:rsidP="00EB136A">
            <w:pPr>
              <w:jc w:val="center"/>
              <w:rPr>
                <w:color w:val="0D0D0D" w:themeColor="text1" w:themeTint="F2"/>
                <w:sz w:val="22"/>
                <w:szCs w:val="22"/>
              </w:rPr>
            </w:pPr>
            <w:r w:rsidRPr="00AC1CF8">
              <w:rPr>
                <w:color w:val="000000"/>
                <w:sz w:val="22"/>
                <w:szCs w:val="22"/>
              </w:rPr>
              <w:t>0.673</w:t>
            </w:r>
          </w:p>
        </w:tc>
        <w:tc>
          <w:tcPr>
            <w:tcW w:w="1569" w:type="dxa"/>
            <w:vAlign w:val="bottom"/>
          </w:tcPr>
          <w:p w14:paraId="11F077D5" w14:textId="0F551587" w:rsidR="00EB136A" w:rsidRPr="00AC1CF8" w:rsidRDefault="00EB136A" w:rsidP="00EB136A">
            <w:pPr>
              <w:jc w:val="center"/>
              <w:rPr>
                <w:color w:val="0D0D0D" w:themeColor="text1" w:themeTint="F2"/>
                <w:sz w:val="22"/>
                <w:szCs w:val="22"/>
              </w:rPr>
            </w:pPr>
            <w:r w:rsidRPr="00AC1CF8">
              <w:rPr>
                <w:color w:val="000000"/>
                <w:sz w:val="22"/>
                <w:szCs w:val="22"/>
              </w:rPr>
              <w:t>.039</w:t>
            </w:r>
            <w:r w:rsidR="00931373" w:rsidRPr="00AC1CF8">
              <w:rPr>
                <w:color w:val="000000"/>
                <w:sz w:val="22"/>
                <w:szCs w:val="22"/>
              </w:rPr>
              <w:t>**</w:t>
            </w:r>
          </w:p>
        </w:tc>
        <w:tc>
          <w:tcPr>
            <w:tcW w:w="1581" w:type="dxa"/>
            <w:vAlign w:val="bottom"/>
          </w:tcPr>
          <w:p w14:paraId="5131DF2D" w14:textId="77777777" w:rsidR="00EB136A" w:rsidRPr="00AC1CF8" w:rsidRDefault="00EB136A" w:rsidP="00EB136A">
            <w:pPr>
              <w:jc w:val="center"/>
              <w:rPr>
                <w:color w:val="0D0D0D" w:themeColor="text1" w:themeTint="F2"/>
                <w:sz w:val="22"/>
                <w:szCs w:val="22"/>
              </w:rPr>
            </w:pPr>
            <w:r w:rsidRPr="00AC1CF8">
              <w:rPr>
                <w:color w:val="000000"/>
                <w:sz w:val="22"/>
                <w:szCs w:val="22"/>
              </w:rPr>
              <w:t>0.071</w:t>
            </w:r>
          </w:p>
        </w:tc>
        <w:tc>
          <w:tcPr>
            <w:tcW w:w="1376" w:type="dxa"/>
            <w:vAlign w:val="bottom"/>
          </w:tcPr>
          <w:p w14:paraId="014B8F0D" w14:textId="77777777" w:rsidR="00EB136A" w:rsidRPr="00AC1CF8" w:rsidRDefault="00EB136A" w:rsidP="00EB136A">
            <w:pPr>
              <w:jc w:val="center"/>
              <w:rPr>
                <w:color w:val="0D0D0D" w:themeColor="text1" w:themeTint="F2"/>
                <w:sz w:val="22"/>
                <w:szCs w:val="22"/>
              </w:rPr>
            </w:pPr>
            <w:r w:rsidRPr="00AC1CF8">
              <w:rPr>
                <w:color w:val="000000"/>
                <w:sz w:val="22"/>
                <w:szCs w:val="22"/>
              </w:rPr>
              <w:t>2.717</w:t>
            </w:r>
          </w:p>
        </w:tc>
      </w:tr>
      <w:tr w:rsidR="00EB136A" w:rsidRPr="00AC1CF8" w14:paraId="5C5BDA0E" w14:textId="77777777" w:rsidTr="00EB136A">
        <w:tc>
          <w:tcPr>
            <w:tcW w:w="1786" w:type="dxa"/>
          </w:tcPr>
          <w:p w14:paraId="1C04D347" w14:textId="77777777" w:rsidR="00EB136A" w:rsidRPr="00AC1CF8" w:rsidRDefault="00EB136A" w:rsidP="00EB136A">
            <w:pPr>
              <w:jc w:val="both"/>
              <w:rPr>
                <w:color w:val="0D0D0D" w:themeColor="text1" w:themeTint="F2"/>
                <w:sz w:val="22"/>
                <w:szCs w:val="22"/>
              </w:rPr>
            </w:pPr>
          </w:p>
        </w:tc>
        <w:tc>
          <w:tcPr>
            <w:tcW w:w="1539" w:type="dxa"/>
            <w:vAlign w:val="bottom"/>
          </w:tcPr>
          <w:p w14:paraId="002A0E28" w14:textId="77777777" w:rsidR="00EB136A" w:rsidRPr="00AC1CF8" w:rsidRDefault="00EB136A" w:rsidP="00EB136A">
            <w:pPr>
              <w:jc w:val="center"/>
              <w:rPr>
                <w:color w:val="0D0D0D" w:themeColor="text1" w:themeTint="F2"/>
                <w:sz w:val="22"/>
                <w:szCs w:val="22"/>
              </w:rPr>
            </w:pPr>
          </w:p>
        </w:tc>
        <w:tc>
          <w:tcPr>
            <w:tcW w:w="1509" w:type="dxa"/>
            <w:vAlign w:val="bottom"/>
          </w:tcPr>
          <w:p w14:paraId="686DD352" w14:textId="77777777" w:rsidR="00EB136A" w:rsidRPr="00AC1CF8" w:rsidRDefault="00EB136A" w:rsidP="00EB136A">
            <w:pPr>
              <w:jc w:val="center"/>
              <w:rPr>
                <w:color w:val="0D0D0D" w:themeColor="text1" w:themeTint="F2"/>
                <w:sz w:val="22"/>
                <w:szCs w:val="22"/>
              </w:rPr>
            </w:pPr>
          </w:p>
        </w:tc>
        <w:tc>
          <w:tcPr>
            <w:tcW w:w="1569" w:type="dxa"/>
            <w:vAlign w:val="bottom"/>
          </w:tcPr>
          <w:p w14:paraId="5850D2DF" w14:textId="77777777" w:rsidR="00EB136A" w:rsidRPr="00AC1CF8" w:rsidRDefault="00EB136A" w:rsidP="00EB136A">
            <w:pPr>
              <w:jc w:val="center"/>
              <w:rPr>
                <w:color w:val="0D0D0D" w:themeColor="text1" w:themeTint="F2"/>
                <w:sz w:val="22"/>
                <w:szCs w:val="22"/>
              </w:rPr>
            </w:pPr>
          </w:p>
        </w:tc>
        <w:tc>
          <w:tcPr>
            <w:tcW w:w="1581" w:type="dxa"/>
            <w:vAlign w:val="bottom"/>
          </w:tcPr>
          <w:p w14:paraId="2FB69452" w14:textId="77777777" w:rsidR="00EB136A" w:rsidRPr="00AC1CF8" w:rsidRDefault="00EB136A" w:rsidP="00EB136A">
            <w:pPr>
              <w:jc w:val="center"/>
              <w:rPr>
                <w:color w:val="0D0D0D" w:themeColor="text1" w:themeTint="F2"/>
                <w:sz w:val="22"/>
                <w:szCs w:val="22"/>
              </w:rPr>
            </w:pPr>
          </w:p>
        </w:tc>
        <w:tc>
          <w:tcPr>
            <w:tcW w:w="1376" w:type="dxa"/>
            <w:vAlign w:val="bottom"/>
          </w:tcPr>
          <w:p w14:paraId="0A64E96E" w14:textId="77777777" w:rsidR="00EB136A" w:rsidRPr="00AC1CF8" w:rsidRDefault="00EB136A" w:rsidP="00EB136A">
            <w:pPr>
              <w:jc w:val="center"/>
              <w:rPr>
                <w:color w:val="0D0D0D" w:themeColor="text1" w:themeTint="F2"/>
                <w:sz w:val="22"/>
                <w:szCs w:val="22"/>
              </w:rPr>
            </w:pPr>
          </w:p>
        </w:tc>
      </w:tr>
      <w:tr w:rsidR="00EB136A" w:rsidRPr="00AC1CF8" w14:paraId="699ED3D3" w14:textId="77777777" w:rsidTr="00EB136A">
        <w:tc>
          <w:tcPr>
            <w:tcW w:w="1786" w:type="dxa"/>
          </w:tcPr>
          <w:p w14:paraId="4AC934A9"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23F60E9D" w14:textId="77777777" w:rsidR="00EB136A" w:rsidRPr="00AC1CF8" w:rsidRDefault="00EB136A" w:rsidP="00EB136A">
            <w:pPr>
              <w:jc w:val="center"/>
              <w:rPr>
                <w:color w:val="0D0D0D" w:themeColor="text1" w:themeTint="F2"/>
                <w:sz w:val="22"/>
                <w:szCs w:val="22"/>
              </w:rPr>
            </w:pPr>
            <w:r w:rsidRPr="00AC1CF8">
              <w:rPr>
                <w:color w:val="000000"/>
                <w:sz w:val="22"/>
                <w:szCs w:val="22"/>
              </w:rPr>
              <w:t>-0.455</w:t>
            </w:r>
          </w:p>
        </w:tc>
        <w:tc>
          <w:tcPr>
            <w:tcW w:w="1509" w:type="dxa"/>
            <w:vAlign w:val="bottom"/>
          </w:tcPr>
          <w:p w14:paraId="319B60FF" w14:textId="77777777" w:rsidR="00EB136A" w:rsidRPr="00AC1CF8" w:rsidRDefault="00EB136A" w:rsidP="00EB136A">
            <w:pPr>
              <w:jc w:val="center"/>
              <w:rPr>
                <w:color w:val="0D0D0D" w:themeColor="text1" w:themeTint="F2"/>
                <w:sz w:val="22"/>
                <w:szCs w:val="22"/>
              </w:rPr>
            </w:pPr>
            <w:r w:rsidRPr="00AC1CF8">
              <w:rPr>
                <w:color w:val="000000"/>
                <w:sz w:val="22"/>
                <w:szCs w:val="22"/>
              </w:rPr>
              <w:t>0.150</w:t>
            </w:r>
          </w:p>
        </w:tc>
        <w:tc>
          <w:tcPr>
            <w:tcW w:w="1569" w:type="dxa"/>
            <w:vAlign w:val="bottom"/>
          </w:tcPr>
          <w:p w14:paraId="30E4E6D0" w14:textId="4E278DB8" w:rsidR="00EB136A" w:rsidRPr="00AC1CF8" w:rsidRDefault="00EB136A" w:rsidP="00EB136A">
            <w:pPr>
              <w:jc w:val="center"/>
              <w:rPr>
                <w:color w:val="0D0D0D" w:themeColor="text1" w:themeTint="F2"/>
                <w:sz w:val="22"/>
                <w:szCs w:val="22"/>
              </w:rPr>
            </w:pPr>
            <w:r w:rsidRPr="00AC1CF8">
              <w:rPr>
                <w:color w:val="000000"/>
                <w:sz w:val="22"/>
                <w:szCs w:val="22"/>
              </w:rPr>
              <w:t>.003</w:t>
            </w:r>
            <w:r w:rsidR="00931373" w:rsidRPr="00AC1CF8">
              <w:rPr>
                <w:color w:val="000000"/>
                <w:sz w:val="22"/>
                <w:szCs w:val="22"/>
              </w:rPr>
              <w:t>**</w:t>
            </w:r>
          </w:p>
        </w:tc>
        <w:tc>
          <w:tcPr>
            <w:tcW w:w="1581" w:type="dxa"/>
            <w:vAlign w:val="bottom"/>
          </w:tcPr>
          <w:p w14:paraId="58777AAD" w14:textId="77777777" w:rsidR="00EB136A" w:rsidRPr="00AC1CF8" w:rsidRDefault="00EB136A" w:rsidP="00EB136A">
            <w:pPr>
              <w:jc w:val="center"/>
              <w:rPr>
                <w:color w:val="0D0D0D" w:themeColor="text1" w:themeTint="F2"/>
                <w:sz w:val="22"/>
                <w:szCs w:val="22"/>
              </w:rPr>
            </w:pPr>
            <w:r w:rsidRPr="00AC1CF8">
              <w:rPr>
                <w:color w:val="000000"/>
                <w:sz w:val="22"/>
                <w:szCs w:val="22"/>
              </w:rPr>
              <w:t>-0.750</w:t>
            </w:r>
          </w:p>
        </w:tc>
        <w:tc>
          <w:tcPr>
            <w:tcW w:w="1376" w:type="dxa"/>
            <w:vAlign w:val="bottom"/>
          </w:tcPr>
          <w:p w14:paraId="7AAA12C4" w14:textId="77777777" w:rsidR="00EB136A" w:rsidRPr="00AC1CF8" w:rsidRDefault="00EB136A" w:rsidP="00EB136A">
            <w:pPr>
              <w:jc w:val="center"/>
              <w:rPr>
                <w:color w:val="0D0D0D" w:themeColor="text1" w:themeTint="F2"/>
                <w:sz w:val="22"/>
                <w:szCs w:val="22"/>
              </w:rPr>
            </w:pPr>
            <w:r w:rsidRPr="00AC1CF8">
              <w:rPr>
                <w:color w:val="000000"/>
                <w:sz w:val="22"/>
                <w:szCs w:val="22"/>
              </w:rPr>
              <w:t>-0.161</w:t>
            </w:r>
          </w:p>
        </w:tc>
      </w:tr>
      <w:tr w:rsidR="00EB136A" w:rsidRPr="00AC1CF8" w14:paraId="7375812E" w14:textId="77777777" w:rsidTr="00EB136A">
        <w:tc>
          <w:tcPr>
            <w:tcW w:w="1786" w:type="dxa"/>
          </w:tcPr>
          <w:p w14:paraId="0D3131C7" w14:textId="77777777" w:rsidR="00EB136A" w:rsidRPr="00AC1CF8" w:rsidRDefault="00EB136A" w:rsidP="00EB136A">
            <w:pPr>
              <w:jc w:val="both"/>
              <w:rPr>
                <w:color w:val="0D0D0D" w:themeColor="text1" w:themeTint="F2"/>
                <w:sz w:val="22"/>
                <w:szCs w:val="22"/>
              </w:rPr>
            </w:pPr>
          </w:p>
        </w:tc>
        <w:tc>
          <w:tcPr>
            <w:tcW w:w="1539" w:type="dxa"/>
            <w:vAlign w:val="bottom"/>
          </w:tcPr>
          <w:p w14:paraId="334F56E4" w14:textId="77777777" w:rsidR="00EB136A" w:rsidRPr="00AC1CF8" w:rsidRDefault="00EB136A" w:rsidP="00EB136A">
            <w:pPr>
              <w:jc w:val="center"/>
              <w:rPr>
                <w:color w:val="0D0D0D" w:themeColor="text1" w:themeTint="F2"/>
                <w:sz w:val="22"/>
                <w:szCs w:val="22"/>
              </w:rPr>
            </w:pPr>
          </w:p>
        </w:tc>
        <w:tc>
          <w:tcPr>
            <w:tcW w:w="1509" w:type="dxa"/>
            <w:vAlign w:val="bottom"/>
          </w:tcPr>
          <w:p w14:paraId="05C53A21" w14:textId="77777777" w:rsidR="00EB136A" w:rsidRPr="00AC1CF8" w:rsidRDefault="00EB136A" w:rsidP="00EB136A">
            <w:pPr>
              <w:jc w:val="center"/>
              <w:rPr>
                <w:color w:val="0D0D0D" w:themeColor="text1" w:themeTint="F2"/>
                <w:sz w:val="22"/>
                <w:szCs w:val="22"/>
              </w:rPr>
            </w:pPr>
          </w:p>
        </w:tc>
        <w:tc>
          <w:tcPr>
            <w:tcW w:w="1569" w:type="dxa"/>
            <w:vAlign w:val="bottom"/>
          </w:tcPr>
          <w:p w14:paraId="7A53BA88" w14:textId="77777777" w:rsidR="00EB136A" w:rsidRPr="00AC1CF8" w:rsidRDefault="00EB136A" w:rsidP="00EB136A">
            <w:pPr>
              <w:jc w:val="center"/>
              <w:rPr>
                <w:color w:val="0D0D0D" w:themeColor="text1" w:themeTint="F2"/>
                <w:sz w:val="22"/>
                <w:szCs w:val="22"/>
              </w:rPr>
            </w:pPr>
          </w:p>
        </w:tc>
        <w:tc>
          <w:tcPr>
            <w:tcW w:w="1581" w:type="dxa"/>
            <w:vAlign w:val="bottom"/>
          </w:tcPr>
          <w:p w14:paraId="7927FC99"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0E1269E7"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41DAB0CD" w14:textId="77777777" w:rsidTr="00EB136A">
        <w:tc>
          <w:tcPr>
            <w:tcW w:w="1786" w:type="dxa"/>
          </w:tcPr>
          <w:p w14:paraId="7DE9BFBD"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0B6DA395" w14:textId="77777777" w:rsidR="00EB136A" w:rsidRPr="00AC1CF8" w:rsidRDefault="00EB136A" w:rsidP="00EB136A">
            <w:pPr>
              <w:jc w:val="center"/>
              <w:rPr>
                <w:color w:val="0D0D0D" w:themeColor="text1" w:themeTint="F2"/>
                <w:sz w:val="22"/>
                <w:szCs w:val="22"/>
              </w:rPr>
            </w:pPr>
          </w:p>
        </w:tc>
        <w:tc>
          <w:tcPr>
            <w:tcW w:w="1509" w:type="dxa"/>
            <w:vAlign w:val="bottom"/>
          </w:tcPr>
          <w:p w14:paraId="08295097" w14:textId="77777777" w:rsidR="00EB136A" w:rsidRPr="00AC1CF8" w:rsidRDefault="00EB136A" w:rsidP="00EB136A">
            <w:pPr>
              <w:jc w:val="center"/>
              <w:rPr>
                <w:color w:val="0D0D0D" w:themeColor="text1" w:themeTint="F2"/>
                <w:sz w:val="22"/>
                <w:szCs w:val="22"/>
              </w:rPr>
            </w:pPr>
          </w:p>
        </w:tc>
        <w:tc>
          <w:tcPr>
            <w:tcW w:w="1569" w:type="dxa"/>
            <w:vAlign w:val="bottom"/>
          </w:tcPr>
          <w:p w14:paraId="340572F1" w14:textId="77777777" w:rsidR="00EB136A" w:rsidRPr="00AC1CF8" w:rsidRDefault="00EB136A" w:rsidP="00EB136A">
            <w:pPr>
              <w:jc w:val="center"/>
              <w:rPr>
                <w:color w:val="0D0D0D" w:themeColor="text1" w:themeTint="F2"/>
                <w:sz w:val="22"/>
                <w:szCs w:val="22"/>
              </w:rPr>
            </w:pPr>
          </w:p>
        </w:tc>
        <w:tc>
          <w:tcPr>
            <w:tcW w:w="1581" w:type="dxa"/>
            <w:vAlign w:val="bottom"/>
          </w:tcPr>
          <w:p w14:paraId="50176955"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2D30BD4B"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094BC445" w14:textId="77777777" w:rsidTr="00EB136A">
        <w:tc>
          <w:tcPr>
            <w:tcW w:w="1786" w:type="dxa"/>
          </w:tcPr>
          <w:p w14:paraId="7DBD780B"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68B33A73" w14:textId="77777777" w:rsidR="00EB136A" w:rsidRPr="00AC1CF8" w:rsidRDefault="00EB136A" w:rsidP="00EB136A">
            <w:pPr>
              <w:jc w:val="center"/>
              <w:rPr>
                <w:color w:val="0D0D0D" w:themeColor="text1" w:themeTint="F2"/>
                <w:sz w:val="22"/>
                <w:szCs w:val="22"/>
              </w:rPr>
            </w:pPr>
            <w:r w:rsidRPr="00AC1CF8">
              <w:rPr>
                <w:color w:val="000000"/>
                <w:sz w:val="22"/>
                <w:szCs w:val="22"/>
              </w:rPr>
              <w:t>1.209</w:t>
            </w:r>
          </w:p>
        </w:tc>
        <w:tc>
          <w:tcPr>
            <w:tcW w:w="1509" w:type="dxa"/>
            <w:vAlign w:val="bottom"/>
          </w:tcPr>
          <w:p w14:paraId="3ED642BE" w14:textId="77777777" w:rsidR="00EB136A" w:rsidRPr="00AC1CF8" w:rsidRDefault="00EB136A" w:rsidP="00EB136A">
            <w:pPr>
              <w:jc w:val="center"/>
              <w:rPr>
                <w:color w:val="0D0D0D" w:themeColor="text1" w:themeTint="F2"/>
                <w:sz w:val="22"/>
                <w:szCs w:val="22"/>
              </w:rPr>
            </w:pPr>
            <w:r w:rsidRPr="00AC1CF8">
              <w:rPr>
                <w:color w:val="000000"/>
                <w:sz w:val="22"/>
                <w:szCs w:val="22"/>
              </w:rPr>
              <w:t>0.522</w:t>
            </w:r>
          </w:p>
        </w:tc>
        <w:tc>
          <w:tcPr>
            <w:tcW w:w="1569" w:type="dxa"/>
            <w:vAlign w:val="bottom"/>
          </w:tcPr>
          <w:p w14:paraId="3CCB3B41" w14:textId="5E74B617" w:rsidR="00EB136A" w:rsidRPr="00AC1CF8" w:rsidRDefault="00EB136A" w:rsidP="00EB136A">
            <w:pPr>
              <w:jc w:val="center"/>
              <w:rPr>
                <w:color w:val="0D0D0D" w:themeColor="text1" w:themeTint="F2"/>
                <w:sz w:val="22"/>
                <w:szCs w:val="22"/>
              </w:rPr>
            </w:pPr>
            <w:r w:rsidRPr="00AC1CF8">
              <w:rPr>
                <w:color w:val="000000"/>
                <w:sz w:val="22"/>
                <w:szCs w:val="22"/>
              </w:rPr>
              <w:t>.021</w:t>
            </w:r>
            <w:r w:rsidR="00931373" w:rsidRPr="00AC1CF8">
              <w:rPr>
                <w:color w:val="000000"/>
                <w:sz w:val="22"/>
                <w:szCs w:val="22"/>
              </w:rPr>
              <w:t>**</w:t>
            </w:r>
          </w:p>
        </w:tc>
        <w:tc>
          <w:tcPr>
            <w:tcW w:w="1581" w:type="dxa"/>
            <w:vAlign w:val="bottom"/>
          </w:tcPr>
          <w:p w14:paraId="5BAD0A59" w14:textId="77777777" w:rsidR="00EB136A" w:rsidRPr="00AC1CF8" w:rsidRDefault="00EB136A" w:rsidP="00EB136A">
            <w:pPr>
              <w:jc w:val="center"/>
              <w:rPr>
                <w:color w:val="0D0D0D" w:themeColor="text1" w:themeTint="F2"/>
                <w:sz w:val="22"/>
                <w:szCs w:val="22"/>
              </w:rPr>
            </w:pPr>
            <w:r w:rsidRPr="00AC1CF8">
              <w:rPr>
                <w:color w:val="000000"/>
                <w:sz w:val="22"/>
                <w:szCs w:val="22"/>
              </w:rPr>
              <w:t>0.183</w:t>
            </w:r>
          </w:p>
        </w:tc>
        <w:tc>
          <w:tcPr>
            <w:tcW w:w="1376" w:type="dxa"/>
            <w:vAlign w:val="bottom"/>
          </w:tcPr>
          <w:p w14:paraId="1872DB17" w14:textId="77777777" w:rsidR="00EB136A" w:rsidRPr="00AC1CF8" w:rsidRDefault="00EB136A" w:rsidP="00EB136A">
            <w:pPr>
              <w:jc w:val="center"/>
              <w:rPr>
                <w:color w:val="0D0D0D" w:themeColor="text1" w:themeTint="F2"/>
                <w:sz w:val="22"/>
                <w:szCs w:val="22"/>
              </w:rPr>
            </w:pPr>
            <w:r w:rsidRPr="00AC1CF8">
              <w:rPr>
                <w:color w:val="000000"/>
                <w:sz w:val="22"/>
                <w:szCs w:val="22"/>
              </w:rPr>
              <w:t>2.234</w:t>
            </w:r>
          </w:p>
        </w:tc>
      </w:tr>
      <w:tr w:rsidR="00EB136A" w:rsidRPr="00AC1CF8" w14:paraId="6810E409" w14:textId="77777777" w:rsidTr="00EB136A">
        <w:tc>
          <w:tcPr>
            <w:tcW w:w="1786" w:type="dxa"/>
          </w:tcPr>
          <w:p w14:paraId="3AB54669" w14:textId="77777777" w:rsidR="00EB136A" w:rsidRPr="00AC1CF8" w:rsidRDefault="00EB136A" w:rsidP="00EB136A">
            <w:pPr>
              <w:jc w:val="both"/>
              <w:rPr>
                <w:color w:val="0D0D0D" w:themeColor="text1" w:themeTint="F2"/>
                <w:sz w:val="22"/>
                <w:szCs w:val="22"/>
              </w:rPr>
            </w:pPr>
          </w:p>
        </w:tc>
        <w:tc>
          <w:tcPr>
            <w:tcW w:w="1539" w:type="dxa"/>
            <w:vAlign w:val="bottom"/>
          </w:tcPr>
          <w:p w14:paraId="575AFE96" w14:textId="77777777" w:rsidR="00EB136A" w:rsidRPr="00AC1CF8" w:rsidRDefault="00EB136A" w:rsidP="00EB136A">
            <w:pPr>
              <w:jc w:val="center"/>
              <w:rPr>
                <w:color w:val="0D0D0D" w:themeColor="text1" w:themeTint="F2"/>
                <w:sz w:val="22"/>
                <w:szCs w:val="22"/>
              </w:rPr>
            </w:pPr>
          </w:p>
        </w:tc>
        <w:tc>
          <w:tcPr>
            <w:tcW w:w="1509" w:type="dxa"/>
            <w:vAlign w:val="bottom"/>
          </w:tcPr>
          <w:p w14:paraId="58E5B587" w14:textId="77777777" w:rsidR="00EB136A" w:rsidRPr="00AC1CF8" w:rsidRDefault="00EB136A" w:rsidP="00EB136A">
            <w:pPr>
              <w:jc w:val="center"/>
              <w:rPr>
                <w:color w:val="0D0D0D" w:themeColor="text1" w:themeTint="F2"/>
                <w:sz w:val="22"/>
                <w:szCs w:val="22"/>
              </w:rPr>
            </w:pPr>
          </w:p>
        </w:tc>
        <w:tc>
          <w:tcPr>
            <w:tcW w:w="1569" w:type="dxa"/>
            <w:vAlign w:val="bottom"/>
          </w:tcPr>
          <w:p w14:paraId="7F71F19A" w14:textId="77777777" w:rsidR="00EB136A" w:rsidRPr="00AC1CF8" w:rsidRDefault="00EB136A" w:rsidP="00EB136A">
            <w:pPr>
              <w:jc w:val="center"/>
              <w:rPr>
                <w:color w:val="0D0D0D" w:themeColor="text1" w:themeTint="F2"/>
                <w:sz w:val="22"/>
                <w:szCs w:val="22"/>
              </w:rPr>
            </w:pPr>
          </w:p>
        </w:tc>
        <w:tc>
          <w:tcPr>
            <w:tcW w:w="1581" w:type="dxa"/>
            <w:vAlign w:val="bottom"/>
          </w:tcPr>
          <w:p w14:paraId="514EA0EC" w14:textId="77777777" w:rsidR="00EB136A" w:rsidRPr="00AC1CF8" w:rsidRDefault="00EB136A" w:rsidP="00EB136A">
            <w:pPr>
              <w:jc w:val="center"/>
              <w:rPr>
                <w:color w:val="0D0D0D" w:themeColor="text1" w:themeTint="F2"/>
                <w:sz w:val="22"/>
                <w:szCs w:val="22"/>
              </w:rPr>
            </w:pPr>
          </w:p>
        </w:tc>
        <w:tc>
          <w:tcPr>
            <w:tcW w:w="1376" w:type="dxa"/>
            <w:vAlign w:val="bottom"/>
          </w:tcPr>
          <w:p w14:paraId="508060DD" w14:textId="77777777" w:rsidR="00EB136A" w:rsidRPr="00AC1CF8" w:rsidRDefault="00EB136A" w:rsidP="00EB136A">
            <w:pPr>
              <w:jc w:val="center"/>
              <w:rPr>
                <w:color w:val="0D0D0D" w:themeColor="text1" w:themeTint="F2"/>
                <w:sz w:val="22"/>
                <w:szCs w:val="22"/>
              </w:rPr>
            </w:pPr>
          </w:p>
        </w:tc>
      </w:tr>
      <w:tr w:rsidR="00EB136A" w:rsidRPr="00AC1CF8" w14:paraId="64C02ECD" w14:textId="77777777" w:rsidTr="00EB136A">
        <w:tc>
          <w:tcPr>
            <w:tcW w:w="1786" w:type="dxa"/>
            <w:vAlign w:val="bottom"/>
          </w:tcPr>
          <w:p w14:paraId="6B0920BB" w14:textId="77777777" w:rsidR="00EB136A" w:rsidRPr="00AC1CF8" w:rsidRDefault="00EB136A" w:rsidP="00EB136A">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5839A29D" w14:textId="77777777" w:rsidR="00EB136A" w:rsidRPr="00AC1CF8" w:rsidRDefault="00EB136A" w:rsidP="00EB136A">
            <w:pPr>
              <w:jc w:val="center"/>
              <w:rPr>
                <w:color w:val="0D0D0D" w:themeColor="text1" w:themeTint="F2"/>
                <w:sz w:val="22"/>
                <w:szCs w:val="22"/>
              </w:rPr>
            </w:pPr>
            <w:r w:rsidRPr="00AC1CF8">
              <w:rPr>
                <w:color w:val="000000"/>
                <w:sz w:val="22"/>
                <w:szCs w:val="22"/>
              </w:rPr>
              <w:t>-0.035</w:t>
            </w:r>
          </w:p>
        </w:tc>
        <w:tc>
          <w:tcPr>
            <w:tcW w:w="1509" w:type="dxa"/>
            <w:vAlign w:val="bottom"/>
          </w:tcPr>
          <w:p w14:paraId="36204477" w14:textId="77777777" w:rsidR="00EB136A" w:rsidRPr="00AC1CF8" w:rsidRDefault="00EB136A" w:rsidP="00EB136A">
            <w:pPr>
              <w:jc w:val="center"/>
              <w:rPr>
                <w:color w:val="0D0D0D" w:themeColor="text1" w:themeTint="F2"/>
                <w:sz w:val="22"/>
                <w:szCs w:val="22"/>
              </w:rPr>
            </w:pPr>
            <w:r w:rsidRPr="00AC1CF8">
              <w:rPr>
                <w:color w:val="000000"/>
                <w:sz w:val="22"/>
                <w:szCs w:val="22"/>
              </w:rPr>
              <w:t>0.011</w:t>
            </w:r>
          </w:p>
        </w:tc>
        <w:tc>
          <w:tcPr>
            <w:tcW w:w="1569" w:type="dxa"/>
            <w:vAlign w:val="bottom"/>
          </w:tcPr>
          <w:p w14:paraId="0EEF647F" w14:textId="3E7A7FED" w:rsidR="00EB136A" w:rsidRPr="00AC1CF8" w:rsidRDefault="00EB136A" w:rsidP="00EB136A">
            <w:pPr>
              <w:jc w:val="center"/>
              <w:rPr>
                <w:color w:val="0D0D0D" w:themeColor="text1" w:themeTint="F2"/>
                <w:sz w:val="22"/>
                <w:szCs w:val="22"/>
              </w:rPr>
            </w:pPr>
            <w:r w:rsidRPr="00AC1CF8">
              <w:rPr>
                <w:color w:val="000000"/>
                <w:sz w:val="22"/>
                <w:szCs w:val="22"/>
              </w:rPr>
              <w:t>.001</w:t>
            </w:r>
            <w:r w:rsidR="00931373" w:rsidRPr="00AC1CF8">
              <w:rPr>
                <w:color w:val="000000"/>
                <w:sz w:val="22"/>
                <w:szCs w:val="22"/>
              </w:rPr>
              <w:t>***</w:t>
            </w:r>
          </w:p>
        </w:tc>
        <w:tc>
          <w:tcPr>
            <w:tcW w:w="1581" w:type="dxa"/>
            <w:vAlign w:val="bottom"/>
          </w:tcPr>
          <w:p w14:paraId="10EF18C2" w14:textId="77777777" w:rsidR="00EB136A" w:rsidRPr="00AC1CF8" w:rsidRDefault="00EB136A" w:rsidP="00EB136A">
            <w:pPr>
              <w:jc w:val="center"/>
              <w:rPr>
                <w:color w:val="0D0D0D" w:themeColor="text1" w:themeTint="F2"/>
                <w:sz w:val="22"/>
                <w:szCs w:val="22"/>
              </w:rPr>
            </w:pPr>
            <w:r w:rsidRPr="00AC1CF8">
              <w:rPr>
                <w:color w:val="000000"/>
                <w:sz w:val="22"/>
                <w:szCs w:val="22"/>
              </w:rPr>
              <w:t>-0.056</w:t>
            </w:r>
          </w:p>
        </w:tc>
        <w:tc>
          <w:tcPr>
            <w:tcW w:w="1376" w:type="dxa"/>
            <w:vAlign w:val="bottom"/>
          </w:tcPr>
          <w:p w14:paraId="3F957BEE" w14:textId="77777777" w:rsidR="00EB136A" w:rsidRPr="00AC1CF8" w:rsidRDefault="00EB136A" w:rsidP="00EB136A">
            <w:pPr>
              <w:jc w:val="center"/>
              <w:rPr>
                <w:color w:val="0D0D0D" w:themeColor="text1" w:themeTint="F2"/>
                <w:sz w:val="22"/>
                <w:szCs w:val="22"/>
              </w:rPr>
            </w:pPr>
            <w:r w:rsidRPr="00AC1CF8">
              <w:rPr>
                <w:color w:val="000000"/>
                <w:sz w:val="22"/>
                <w:szCs w:val="22"/>
              </w:rPr>
              <w:t>-0.014</w:t>
            </w:r>
          </w:p>
        </w:tc>
      </w:tr>
      <w:tr w:rsidR="00EB136A" w:rsidRPr="00AC1CF8" w14:paraId="51625E14" w14:textId="77777777" w:rsidTr="00EB136A">
        <w:tc>
          <w:tcPr>
            <w:tcW w:w="1786" w:type="dxa"/>
            <w:vAlign w:val="bottom"/>
          </w:tcPr>
          <w:p w14:paraId="3BD06A68" w14:textId="77777777" w:rsidR="00EB136A" w:rsidRPr="00AC1CF8" w:rsidRDefault="00EB136A" w:rsidP="00EB136A">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458EDBE4" w14:textId="77777777" w:rsidR="00EB136A" w:rsidRPr="00AC1CF8" w:rsidRDefault="00EB136A" w:rsidP="00EB136A">
            <w:pPr>
              <w:jc w:val="center"/>
              <w:rPr>
                <w:color w:val="0D0D0D" w:themeColor="text1" w:themeTint="F2"/>
                <w:sz w:val="22"/>
                <w:szCs w:val="22"/>
              </w:rPr>
            </w:pPr>
            <w:r w:rsidRPr="00AC1CF8">
              <w:rPr>
                <w:color w:val="000000"/>
                <w:sz w:val="22"/>
                <w:szCs w:val="22"/>
              </w:rPr>
              <w:t>0.200</w:t>
            </w:r>
          </w:p>
        </w:tc>
        <w:tc>
          <w:tcPr>
            <w:tcW w:w="1509" w:type="dxa"/>
            <w:vAlign w:val="bottom"/>
          </w:tcPr>
          <w:p w14:paraId="149697F1" w14:textId="77777777" w:rsidR="00EB136A" w:rsidRPr="00AC1CF8" w:rsidRDefault="00EB136A" w:rsidP="00EB136A">
            <w:pPr>
              <w:jc w:val="center"/>
              <w:rPr>
                <w:color w:val="0D0D0D" w:themeColor="text1" w:themeTint="F2"/>
                <w:sz w:val="22"/>
                <w:szCs w:val="22"/>
              </w:rPr>
            </w:pPr>
            <w:r w:rsidRPr="00AC1CF8">
              <w:rPr>
                <w:color w:val="000000"/>
                <w:sz w:val="22"/>
                <w:szCs w:val="22"/>
              </w:rPr>
              <w:t>0.120</w:t>
            </w:r>
          </w:p>
        </w:tc>
        <w:tc>
          <w:tcPr>
            <w:tcW w:w="1569" w:type="dxa"/>
            <w:vAlign w:val="bottom"/>
          </w:tcPr>
          <w:p w14:paraId="704FB16B" w14:textId="7C8A6C54" w:rsidR="00EB136A" w:rsidRPr="00AC1CF8" w:rsidRDefault="00EB136A" w:rsidP="00EB136A">
            <w:pPr>
              <w:jc w:val="center"/>
              <w:rPr>
                <w:color w:val="0D0D0D" w:themeColor="text1" w:themeTint="F2"/>
                <w:sz w:val="22"/>
                <w:szCs w:val="22"/>
              </w:rPr>
            </w:pPr>
            <w:r w:rsidRPr="00AC1CF8">
              <w:rPr>
                <w:color w:val="000000"/>
                <w:sz w:val="22"/>
                <w:szCs w:val="22"/>
              </w:rPr>
              <w:t>.096</w:t>
            </w:r>
            <w:r w:rsidR="00931373" w:rsidRPr="00AC1CF8">
              <w:rPr>
                <w:sz w:val="22"/>
                <w:szCs w:val="22"/>
              </w:rPr>
              <w:t>†</w:t>
            </w:r>
          </w:p>
        </w:tc>
        <w:tc>
          <w:tcPr>
            <w:tcW w:w="1581" w:type="dxa"/>
            <w:vAlign w:val="bottom"/>
          </w:tcPr>
          <w:p w14:paraId="3C5650E7" w14:textId="77777777" w:rsidR="00EB136A" w:rsidRPr="00AC1CF8" w:rsidRDefault="00EB136A" w:rsidP="00EB136A">
            <w:pPr>
              <w:jc w:val="center"/>
              <w:rPr>
                <w:color w:val="0D0D0D" w:themeColor="text1" w:themeTint="F2"/>
                <w:sz w:val="22"/>
                <w:szCs w:val="22"/>
              </w:rPr>
            </w:pPr>
            <w:r w:rsidRPr="00AC1CF8">
              <w:rPr>
                <w:color w:val="000000"/>
                <w:sz w:val="22"/>
                <w:szCs w:val="22"/>
              </w:rPr>
              <w:t>-0.035</w:t>
            </w:r>
          </w:p>
        </w:tc>
        <w:tc>
          <w:tcPr>
            <w:tcW w:w="1376" w:type="dxa"/>
            <w:vAlign w:val="bottom"/>
          </w:tcPr>
          <w:p w14:paraId="566A91A5" w14:textId="77777777" w:rsidR="00EB136A" w:rsidRPr="00AC1CF8" w:rsidRDefault="00EB136A" w:rsidP="00EB136A">
            <w:pPr>
              <w:jc w:val="center"/>
              <w:rPr>
                <w:color w:val="0D0D0D" w:themeColor="text1" w:themeTint="F2"/>
                <w:sz w:val="22"/>
                <w:szCs w:val="22"/>
              </w:rPr>
            </w:pPr>
            <w:r w:rsidRPr="00AC1CF8">
              <w:rPr>
                <w:color w:val="000000"/>
                <w:sz w:val="22"/>
                <w:szCs w:val="22"/>
              </w:rPr>
              <w:t>0.435</w:t>
            </w:r>
          </w:p>
        </w:tc>
      </w:tr>
      <w:tr w:rsidR="00EB136A" w:rsidRPr="00AC1CF8" w14:paraId="5B83ECB5" w14:textId="77777777" w:rsidTr="00EB136A">
        <w:tc>
          <w:tcPr>
            <w:tcW w:w="1786" w:type="dxa"/>
            <w:vAlign w:val="bottom"/>
          </w:tcPr>
          <w:p w14:paraId="45BFF7C3" w14:textId="77777777" w:rsidR="00EB136A" w:rsidRPr="00AC1CF8" w:rsidRDefault="00EB136A" w:rsidP="00EB136A">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7090CD27" w14:textId="77777777" w:rsidR="00EB136A" w:rsidRPr="00AC1CF8" w:rsidRDefault="00EB136A" w:rsidP="00EB136A">
            <w:pPr>
              <w:jc w:val="center"/>
              <w:rPr>
                <w:color w:val="0D0D0D" w:themeColor="text1" w:themeTint="F2"/>
                <w:sz w:val="22"/>
                <w:szCs w:val="22"/>
              </w:rPr>
            </w:pPr>
            <w:r w:rsidRPr="00AC1CF8">
              <w:rPr>
                <w:color w:val="000000"/>
                <w:sz w:val="22"/>
                <w:szCs w:val="22"/>
              </w:rPr>
              <w:t>-0.027</w:t>
            </w:r>
          </w:p>
        </w:tc>
        <w:tc>
          <w:tcPr>
            <w:tcW w:w="1509" w:type="dxa"/>
            <w:vAlign w:val="bottom"/>
          </w:tcPr>
          <w:p w14:paraId="7E1B3EC9" w14:textId="77777777" w:rsidR="00EB136A" w:rsidRPr="00AC1CF8" w:rsidRDefault="00EB136A" w:rsidP="00EB136A">
            <w:pPr>
              <w:jc w:val="center"/>
              <w:rPr>
                <w:color w:val="0D0D0D" w:themeColor="text1" w:themeTint="F2"/>
                <w:sz w:val="22"/>
                <w:szCs w:val="22"/>
              </w:rPr>
            </w:pPr>
            <w:r w:rsidRPr="00AC1CF8">
              <w:rPr>
                <w:color w:val="000000"/>
                <w:sz w:val="22"/>
                <w:szCs w:val="22"/>
              </w:rPr>
              <w:t>0.062</w:t>
            </w:r>
          </w:p>
        </w:tc>
        <w:tc>
          <w:tcPr>
            <w:tcW w:w="1569" w:type="dxa"/>
            <w:vAlign w:val="bottom"/>
          </w:tcPr>
          <w:p w14:paraId="76449B54" w14:textId="656ACC6C" w:rsidR="00EB136A" w:rsidRPr="00AC1CF8" w:rsidRDefault="00EB136A" w:rsidP="00EB136A">
            <w:pPr>
              <w:jc w:val="center"/>
              <w:rPr>
                <w:color w:val="0D0D0D" w:themeColor="text1" w:themeTint="F2"/>
                <w:sz w:val="22"/>
                <w:szCs w:val="22"/>
              </w:rPr>
            </w:pPr>
            <w:r w:rsidRPr="00AC1CF8">
              <w:rPr>
                <w:color w:val="000000"/>
                <w:sz w:val="22"/>
                <w:szCs w:val="22"/>
              </w:rPr>
              <w:t>.656</w:t>
            </w:r>
          </w:p>
        </w:tc>
        <w:tc>
          <w:tcPr>
            <w:tcW w:w="1581" w:type="dxa"/>
            <w:vAlign w:val="bottom"/>
          </w:tcPr>
          <w:p w14:paraId="4107DE86" w14:textId="77777777" w:rsidR="00EB136A" w:rsidRPr="00AC1CF8" w:rsidRDefault="00EB136A" w:rsidP="00EB136A">
            <w:pPr>
              <w:jc w:val="center"/>
              <w:rPr>
                <w:color w:val="0D0D0D" w:themeColor="text1" w:themeTint="F2"/>
                <w:sz w:val="22"/>
                <w:szCs w:val="22"/>
              </w:rPr>
            </w:pPr>
            <w:r w:rsidRPr="00AC1CF8">
              <w:rPr>
                <w:color w:val="000000"/>
                <w:sz w:val="22"/>
                <w:szCs w:val="22"/>
              </w:rPr>
              <w:t>-0.149</w:t>
            </w:r>
          </w:p>
        </w:tc>
        <w:tc>
          <w:tcPr>
            <w:tcW w:w="1376" w:type="dxa"/>
            <w:vAlign w:val="bottom"/>
          </w:tcPr>
          <w:p w14:paraId="65F0A201" w14:textId="77777777" w:rsidR="00EB136A" w:rsidRPr="00AC1CF8" w:rsidRDefault="00EB136A" w:rsidP="00EB136A">
            <w:pPr>
              <w:jc w:val="center"/>
              <w:rPr>
                <w:color w:val="0D0D0D" w:themeColor="text1" w:themeTint="F2"/>
                <w:sz w:val="22"/>
                <w:szCs w:val="22"/>
              </w:rPr>
            </w:pPr>
            <w:r w:rsidRPr="00AC1CF8">
              <w:rPr>
                <w:color w:val="000000"/>
                <w:sz w:val="22"/>
                <w:szCs w:val="22"/>
              </w:rPr>
              <w:t>0.094</w:t>
            </w:r>
          </w:p>
        </w:tc>
      </w:tr>
      <w:tr w:rsidR="00EB136A" w:rsidRPr="00AC1CF8" w14:paraId="6636F7AD" w14:textId="77777777" w:rsidTr="00EB136A">
        <w:tc>
          <w:tcPr>
            <w:tcW w:w="1786" w:type="dxa"/>
            <w:vAlign w:val="bottom"/>
          </w:tcPr>
          <w:p w14:paraId="6F1CCE9E" w14:textId="77777777" w:rsidR="00EB136A" w:rsidRPr="00AC1CF8" w:rsidRDefault="00EB136A" w:rsidP="00EB136A">
            <w:pPr>
              <w:jc w:val="both"/>
              <w:rPr>
                <w:color w:val="000000"/>
                <w:sz w:val="22"/>
                <w:szCs w:val="22"/>
              </w:rPr>
            </w:pPr>
            <w:r w:rsidRPr="00AC1CF8">
              <w:rPr>
                <w:color w:val="000000"/>
                <w:sz w:val="22"/>
                <w:szCs w:val="22"/>
              </w:rPr>
              <w:t>Female</w:t>
            </w:r>
          </w:p>
        </w:tc>
        <w:tc>
          <w:tcPr>
            <w:tcW w:w="1539" w:type="dxa"/>
            <w:vAlign w:val="bottom"/>
          </w:tcPr>
          <w:p w14:paraId="3F2F6EB2" w14:textId="77777777" w:rsidR="00EB136A" w:rsidRPr="00AC1CF8" w:rsidRDefault="00EB136A" w:rsidP="00EB136A">
            <w:pPr>
              <w:jc w:val="center"/>
              <w:rPr>
                <w:color w:val="000000"/>
                <w:sz w:val="22"/>
                <w:szCs w:val="22"/>
              </w:rPr>
            </w:pPr>
            <w:r w:rsidRPr="00AC1CF8">
              <w:rPr>
                <w:color w:val="000000"/>
                <w:sz w:val="22"/>
                <w:szCs w:val="22"/>
              </w:rPr>
              <w:t>-1.394</w:t>
            </w:r>
          </w:p>
        </w:tc>
        <w:tc>
          <w:tcPr>
            <w:tcW w:w="1509" w:type="dxa"/>
            <w:vAlign w:val="bottom"/>
          </w:tcPr>
          <w:p w14:paraId="19B680B4" w14:textId="77777777" w:rsidR="00EB136A" w:rsidRPr="00AC1CF8" w:rsidRDefault="00EB136A" w:rsidP="00EB136A">
            <w:pPr>
              <w:jc w:val="center"/>
              <w:rPr>
                <w:color w:val="000000"/>
                <w:sz w:val="22"/>
                <w:szCs w:val="22"/>
              </w:rPr>
            </w:pPr>
            <w:r w:rsidRPr="00AC1CF8">
              <w:rPr>
                <w:color w:val="000000"/>
                <w:sz w:val="22"/>
                <w:szCs w:val="22"/>
              </w:rPr>
              <w:t>0.268</w:t>
            </w:r>
          </w:p>
        </w:tc>
        <w:tc>
          <w:tcPr>
            <w:tcW w:w="1569" w:type="dxa"/>
            <w:vAlign w:val="bottom"/>
          </w:tcPr>
          <w:p w14:paraId="09742B4C" w14:textId="4D313974" w:rsidR="00EB136A" w:rsidRPr="00AC1CF8" w:rsidRDefault="00EB136A" w:rsidP="00EB136A">
            <w:pPr>
              <w:jc w:val="center"/>
              <w:rPr>
                <w:color w:val="000000"/>
                <w:sz w:val="22"/>
                <w:szCs w:val="22"/>
              </w:rPr>
            </w:pPr>
            <w:r w:rsidRPr="00AC1CF8">
              <w:rPr>
                <w:color w:val="000000"/>
                <w:sz w:val="22"/>
                <w:szCs w:val="22"/>
              </w:rPr>
              <w:t>.000</w:t>
            </w:r>
            <w:r w:rsidR="00931373" w:rsidRPr="00AC1CF8">
              <w:rPr>
                <w:color w:val="000000"/>
                <w:sz w:val="22"/>
                <w:szCs w:val="22"/>
              </w:rPr>
              <w:t>1***</w:t>
            </w:r>
          </w:p>
        </w:tc>
        <w:tc>
          <w:tcPr>
            <w:tcW w:w="1581" w:type="dxa"/>
            <w:vAlign w:val="bottom"/>
          </w:tcPr>
          <w:p w14:paraId="48ADB509" w14:textId="77777777" w:rsidR="00EB136A" w:rsidRPr="00AC1CF8" w:rsidRDefault="00EB136A" w:rsidP="00EB136A">
            <w:pPr>
              <w:jc w:val="center"/>
              <w:rPr>
                <w:color w:val="000000"/>
                <w:sz w:val="22"/>
                <w:szCs w:val="22"/>
              </w:rPr>
            </w:pPr>
            <w:r w:rsidRPr="00AC1CF8">
              <w:rPr>
                <w:color w:val="000000"/>
                <w:sz w:val="22"/>
                <w:szCs w:val="22"/>
              </w:rPr>
              <w:t>-1.921</w:t>
            </w:r>
          </w:p>
        </w:tc>
        <w:tc>
          <w:tcPr>
            <w:tcW w:w="1376" w:type="dxa"/>
            <w:vAlign w:val="bottom"/>
          </w:tcPr>
          <w:p w14:paraId="4B06FD79" w14:textId="77777777" w:rsidR="00EB136A" w:rsidRPr="00AC1CF8" w:rsidRDefault="00EB136A" w:rsidP="00EB136A">
            <w:pPr>
              <w:jc w:val="center"/>
              <w:rPr>
                <w:color w:val="000000"/>
                <w:sz w:val="22"/>
                <w:szCs w:val="22"/>
              </w:rPr>
            </w:pPr>
            <w:r w:rsidRPr="00AC1CF8">
              <w:rPr>
                <w:color w:val="000000"/>
                <w:sz w:val="22"/>
                <w:szCs w:val="22"/>
              </w:rPr>
              <w:t>-0.867</w:t>
            </w:r>
          </w:p>
        </w:tc>
      </w:tr>
      <w:tr w:rsidR="00EB136A" w:rsidRPr="00AC1CF8" w14:paraId="227A1EC4" w14:textId="77777777" w:rsidTr="00EB136A">
        <w:tc>
          <w:tcPr>
            <w:tcW w:w="1786" w:type="dxa"/>
            <w:vAlign w:val="bottom"/>
          </w:tcPr>
          <w:p w14:paraId="65C89730"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5B5D097E" w14:textId="77777777" w:rsidR="00EB136A" w:rsidRPr="00AC1CF8" w:rsidRDefault="00EB136A" w:rsidP="00EB136A">
            <w:pPr>
              <w:jc w:val="center"/>
              <w:rPr>
                <w:color w:val="0D0D0D" w:themeColor="text1" w:themeTint="F2"/>
                <w:sz w:val="22"/>
                <w:szCs w:val="22"/>
              </w:rPr>
            </w:pPr>
            <w:r w:rsidRPr="00AC1CF8">
              <w:rPr>
                <w:color w:val="000000"/>
                <w:sz w:val="22"/>
                <w:szCs w:val="22"/>
              </w:rPr>
              <w:t>-0.273</w:t>
            </w:r>
          </w:p>
        </w:tc>
        <w:tc>
          <w:tcPr>
            <w:tcW w:w="1509" w:type="dxa"/>
            <w:vAlign w:val="bottom"/>
          </w:tcPr>
          <w:p w14:paraId="1B4206AF" w14:textId="77777777" w:rsidR="00EB136A" w:rsidRPr="00AC1CF8" w:rsidRDefault="00EB136A" w:rsidP="00EB136A">
            <w:pPr>
              <w:jc w:val="center"/>
              <w:rPr>
                <w:color w:val="0D0D0D" w:themeColor="text1" w:themeTint="F2"/>
                <w:sz w:val="22"/>
                <w:szCs w:val="22"/>
              </w:rPr>
            </w:pPr>
            <w:r w:rsidRPr="00AC1CF8">
              <w:rPr>
                <w:color w:val="000000"/>
                <w:sz w:val="22"/>
                <w:szCs w:val="22"/>
              </w:rPr>
              <w:t>0.352</w:t>
            </w:r>
          </w:p>
        </w:tc>
        <w:tc>
          <w:tcPr>
            <w:tcW w:w="1569" w:type="dxa"/>
            <w:vAlign w:val="bottom"/>
          </w:tcPr>
          <w:p w14:paraId="4F072E3B" w14:textId="7475F865" w:rsidR="00EB136A" w:rsidRPr="00AC1CF8" w:rsidRDefault="00EB136A" w:rsidP="00EB136A">
            <w:pPr>
              <w:jc w:val="center"/>
              <w:rPr>
                <w:color w:val="0D0D0D" w:themeColor="text1" w:themeTint="F2"/>
                <w:sz w:val="22"/>
                <w:szCs w:val="22"/>
              </w:rPr>
            </w:pPr>
            <w:r w:rsidRPr="00AC1CF8">
              <w:rPr>
                <w:color w:val="000000"/>
                <w:sz w:val="22"/>
                <w:szCs w:val="22"/>
              </w:rPr>
              <w:t>.439</w:t>
            </w:r>
          </w:p>
        </w:tc>
        <w:tc>
          <w:tcPr>
            <w:tcW w:w="1581" w:type="dxa"/>
            <w:vAlign w:val="bottom"/>
          </w:tcPr>
          <w:p w14:paraId="61857249" w14:textId="77777777" w:rsidR="00EB136A" w:rsidRPr="00AC1CF8" w:rsidRDefault="00EB136A" w:rsidP="00EB136A">
            <w:pPr>
              <w:jc w:val="center"/>
              <w:rPr>
                <w:color w:val="0D0D0D" w:themeColor="text1" w:themeTint="F2"/>
                <w:sz w:val="22"/>
                <w:szCs w:val="22"/>
              </w:rPr>
            </w:pPr>
            <w:r w:rsidRPr="00AC1CF8">
              <w:rPr>
                <w:color w:val="000000"/>
                <w:sz w:val="22"/>
                <w:szCs w:val="22"/>
              </w:rPr>
              <w:t>-0.966</w:t>
            </w:r>
          </w:p>
        </w:tc>
        <w:tc>
          <w:tcPr>
            <w:tcW w:w="1376" w:type="dxa"/>
            <w:vAlign w:val="bottom"/>
          </w:tcPr>
          <w:p w14:paraId="577E4717" w14:textId="77777777" w:rsidR="00EB136A" w:rsidRPr="00AC1CF8" w:rsidRDefault="00EB136A" w:rsidP="00EB136A">
            <w:pPr>
              <w:jc w:val="center"/>
              <w:rPr>
                <w:color w:val="0D0D0D" w:themeColor="text1" w:themeTint="F2"/>
                <w:sz w:val="22"/>
                <w:szCs w:val="22"/>
              </w:rPr>
            </w:pPr>
            <w:r w:rsidRPr="00AC1CF8">
              <w:rPr>
                <w:color w:val="000000"/>
                <w:sz w:val="22"/>
                <w:szCs w:val="22"/>
              </w:rPr>
              <w:t>0.419</w:t>
            </w:r>
          </w:p>
        </w:tc>
      </w:tr>
      <w:tr w:rsidR="00EB136A" w:rsidRPr="00AC1CF8" w14:paraId="134BBBE5" w14:textId="77777777" w:rsidTr="00EB136A">
        <w:tc>
          <w:tcPr>
            <w:tcW w:w="1786" w:type="dxa"/>
            <w:vAlign w:val="bottom"/>
          </w:tcPr>
          <w:p w14:paraId="41FAFDC6"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54E67416" w14:textId="77777777" w:rsidR="00EB136A" w:rsidRPr="00AC1CF8" w:rsidRDefault="00EB136A" w:rsidP="00EB136A">
            <w:pPr>
              <w:jc w:val="center"/>
              <w:rPr>
                <w:color w:val="0D0D0D" w:themeColor="text1" w:themeTint="F2"/>
                <w:sz w:val="22"/>
                <w:szCs w:val="22"/>
              </w:rPr>
            </w:pPr>
            <w:r w:rsidRPr="00AC1CF8">
              <w:rPr>
                <w:color w:val="000000"/>
                <w:sz w:val="22"/>
                <w:szCs w:val="22"/>
              </w:rPr>
              <w:t>-0.669</w:t>
            </w:r>
          </w:p>
        </w:tc>
        <w:tc>
          <w:tcPr>
            <w:tcW w:w="1509" w:type="dxa"/>
            <w:vAlign w:val="bottom"/>
          </w:tcPr>
          <w:p w14:paraId="2800640F" w14:textId="77777777" w:rsidR="00EB136A" w:rsidRPr="00AC1CF8" w:rsidRDefault="00EB136A" w:rsidP="00EB136A">
            <w:pPr>
              <w:jc w:val="center"/>
              <w:rPr>
                <w:color w:val="0D0D0D" w:themeColor="text1" w:themeTint="F2"/>
                <w:sz w:val="22"/>
                <w:szCs w:val="22"/>
              </w:rPr>
            </w:pPr>
            <w:r w:rsidRPr="00AC1CF8">
              <w:rPr>
                <w:color w:val="000000"/>
                <w:sz w:val="22"/>
                <w:szCs w:val="22"/>
              </w:rPr>
              <w:t>0.492</w:t>
            </w:r>
          </w:p>
        </w:tc>
        <w:tc>
          <w:tcPr>
            <w:tcW w:w="1569" w:type="dxa"/>
            <w:vAlign w:val="bottom"/>
          </w:tcPr>
          <w:p w14:paraId="320B54CA" w14:textId="6CC7320D" w:rsidR="00EB136A" w:rsidRPr="00AC1CF8" w:rsidRDefault="00EB136A" w:rsidP="00EB136A">
            <w:pPr>
              <w:jc w:val="center"/>
              <w:rPr>
                <w:color w:val="0D0D0D" w:themeColor="text1" w:themeTint="F2"/>
                <w:sz w:val="22"/>
                <w:szCs w:val="22"/>
              </w:rPr>
            </w:pPr>
            <w:r w:rsidRPr="00AC1CF8">
              <w:rPr>
                <w:color w:val="000000"/>
                <w:sz w:val="22"/>
                <w:szCs w:val="22"/>
              </w:rPr>
              <w:t>.174</w:t>
            </w:r>
          </w:p>
        </w:tc>
        <w:tc>
          <w:tcPr>
            <w:tcW w:w="1581" w:type="dxa"/>
            <w:vAlign w:val="bottom"/>
          </w:tcPr>
          <w:p w14:paraId="77C08BD7" w14:textId="77777777" w:rsidR="00EB136A" w:rsidRPr="00AC1CF8" w:rsidRDefault="00EB136A" w:rsidP="00EB136A">
            <w:pPr>
              <w:jc w:val="center"/>
              <w:rPr>
                <w:color w:val="0D0D0D" w:themeColor="text1" w:themeTint="F2"/>
                <w:sz w:val="22"/>
                <w:szCs w:val="22"/>
              </w:rPr>
            </w:pPr>
            <w:r w:rsidRPr="00AC1CF8">
              <w:rPr>
                <w:color w:val="000000"/>
                <w:sz w:val="22"/>
                <w:szCs w:val="22"/>
              </w:rPr>
              <w:t>-1.634</w:t>
            </w:r>
          </w:p>
        </w:tc>
        <w:tc>
          <w:tcPr>
            <w:tcW w:w="1376" w:type="dxa"/>
            <w:vAlign w:val="bottom"/>
          </w:tcPr>
          <w:p w14:paraId="30C1BBBB" w14:textId="77777777" w:rsidR="00EB136A" w:rsidRPr="00AC1CF8" w:rsidRDefault="00EB136A" w:rsidP="00EB136A">
            <w:pPr>
              <w:jc w:val="center"/>
              <w:rPr>
                <w:color w:val="0D0D0D" w:themeColor="text1" w:themeTint="F2"/>
                <w:sz w:val="22"/>
                <w:szCs w:val="22"/>
              </w:rPr>
            </w:pPr>
            <w:r w:rsidRPr="00AC1CF8">
              <w:rPr>
                <w:color w:val="000000"/>
                <w:sz w:val="22"/>
                <w:szCs w:val="22"/>
              </w:rPr>
              <w:t>0.297</w:t>
            </w:r>
          </w:p>
        </w:tc>
      </w:tr>
      <w:tr w:rsidR="00EB136A" w:rsidRPr="00AC1CF8" w14:paraId="0989051B" w14:textId="77777777" w:rsidTr="00EB136A">
        <w:tc>
          <w:tcPr>
            <w:tcW w:w="1786" w:type="dxa"/>
            <w:vAlign w:val="bottom"/>
          </w:tcPr>
          <w:p w14:paraId="5B73F431" w14:textId="77777777" w:rsidR="00EB136A" w:rsidRPr="00AC1CF8" w:rsidRDefault="00EB136A" w:rsidP="00EB136A">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0A6BD7E4" w14:textId="77777777" w:rsidR="00EB136A" w:rsidRPr="00AC1CF8" w:rsidRDefault="00EB136A" w:rsidP="00EB136A">
            <w:pPr>
              <w:jc w:val="center"/>
              <w:rPr>
                <w:color w:val="0D0D0D" w:themeColor="text1" w:themeTint="F2"/>
                <w:sz w:val="22"/>
                <w:szCs w:val="22"/>
              </w:rPr>
            </w:pPr>
            <w:r w:rsidRPr="00AC1CF8">
              <w:rPr>
                <w:color w:val="000000"/>
                <w:sz w:val="22"/>
                <w:szCs w:val="22"/>
              </w:rPr>
              <w:t>-0.836</w:t>
            </w:r>
          </w:p>
        </w:tc>
        <w:tc>
          <w:tcPr>
            <w:tcW w:w="1509" w:type="dxa"/>
            <w:vAlign w:val="bottom"/>
          </w:tcPr>
          <w:p w14:paraId="6646025E" w14:textId="77777777" w:rsidR="00EB136A" w:rsidRPr="00AC1CF8" w:rsidRDefault="00EB136A" w:rsidP="00EB136A">
            <w:pPr>
              <w:jc w:val="center"/>
              <w:rPr>
                <w:color w:val="0D0D0D" w:themeColor="text1" w:themeTint="F2"/>
                <w:sz w:val="22"/>
                <w:szCs w:val="22"/>
              </w:rPr>
            </w:pPr>
            <w:r w:rsidRPr="00AC1CF8">
              <w:rPr>
                <w:color w:val="000000"/>
                <w:sz w:val="22"/>
                <w:szCs w:val="22"/>
              </w:rPr>
              <w:t>0.116</w:t>
            </w:r>
          </w:p>
        </w:tc>
        <w:tc>
          <w:tcPr>
            <w:tcW w:w="1569" w:type="dxa"/>
            <w:vAlign w:val="bottom"/>
          </w:tcPr>
          <w:p w14:paraId="26D5C75C" w14:textId="4BEF9BE8" w:rsidR="00EB136A" w:rsidRPr="00AC1CF8" w:rsidRDefault="0017331D" w:rsidP="00EB136A">
            <w:pPr>
              <w:jc w:val="center"/>
              <w:rPr>
                <w:color w:val="0D0D0D" w:themeColor="text1" w:themeTint="F2"/>
                <w:sz w:val="22"/>
                <w:szCs w:val="22"/>
              </w:rPr>
            </w:pPr>
            <w:r w:rsidRPr="00AC1CF8">
              <w:rPr>
                <w:color w:val="000000"/>
                <w:sz w:val="22"/>
                <w:szCs w:val="22"/>
              </w:rPr>
              <w:t>.</w:t>
            </w:r>
            <w:r w:rsidR="00EB136A" w:rsidRPr="00AC1CF8">
              <w:rPr>
                <w:color w:val="000000"/>
                <w:sz w:val="22"/>
                <w:szCs w:val="22"/>
              </w:rPr>
              <w:t>000</w:t>
            </w:r>
            <w:r w:rsidR="00931373" w:rsidRPr="00AC1CF8">
              <w:rPr>
                <w:color w:val="000000"/>
                <w:sz w:val="22"/>
                <w:szCs w:val="22"/>
              </w:rPr>
              <w:t>1***</w:t>
            </w:r>
          </w:p>
        </w:tc>
        <w:tc>
          <w:tcPr>
            <w:tcW w:w="1581" w:type="dxa"/>
            <w:vAlign w:val="bottom"/>
          </w:tcPr>
          <w:p w14:paraId="724DEDE2" w14:textId="77777777" w:rsidR="00EB136A" w:rsidRPr="00AC1CF8" w:rsidRDefault="00EB136A" w:rsidP="00EB136A">
            <w:pPr>
              <w:jc w:val="center"/>
              <w:rPr>
                <w:color w:val="0D0D0D" w:themeColor="text1" w:themeTint="F2"/>
                <w:sz w:val="22"/>
                <w:szCs w:val="22"/>
              </w:rPr>
            </w:pPr>
            <w:r w:rsidRPr="00AC1CF8">
              <w:rPr>
                <w:color w:val="000000"/>
                <w:sz w:val="22"/>
                <w:szCs w:val="22"/>
              </w:rPr>
              <w:t>-1.064</w:t>
            </w:r>
          </w:p>
        </w:tc>
        <w:tc>
          <w:tcPr>
            <w:tcW w:w="1376" w:type="dxa"/>
            <w:vAlign w:val="bottom"/>
          </w:tcPr>
          <w:p w14:paraId="32ABF2A9" w14:textId="77777777" w:rsidR="00EB136A" w:rsidRPr="00AC1CF8" w:rsidRDefault="00EB136A" w:rsidP="00EB136A">
            <w:pPr>
              <w:jc w:val="center"/>
              <w:rPr>
                <w:color w:val="0D0D0D" w:themeColor="text1" w:themeTint="F2"/>
                <w:sz w:val="22"/>
                <w:szCs w:val="22"/>
              </w:rPr>
            </w:pPr>
            <w:r w:rsidRPr="00AC1CF8">
              <w:rPr>
                <w:color w:val="000000"/>
                <w:sz w:val="22"/>
                <w:szCs w:val="22"/>
              </w:rPr>
              <w:t>-0.607</w:t>
            </w:r>
          </w:p>
        </w:tc>
      </w:tr>
      <w:tr w:rsidR="00EB136A" w:rsidRPr="00AC1CF8" w14:paraId="23D26BC6" w14:textId="77777777" w:rsidTr="00EB136A">
        <w:tc>
          <w:tcPr>
            <w:tcW w:w="1786" w:type="dxa"/>
          </w:tcPr>
          <w:p w14:paraId="689589C3" w14:textId="77777777" w:rsidR="00EB136A" w:rsidRPr="00AC1CF8" w:rsidRDefault="00EB136A" w:rsidP="00EB136A">
            <w:pPr>
              <w:jc w:val="both"/>
              <w:rPr>
                <w:color w:val="0D0D0D" w:themeColor="text1" w:themeTint="F2"/>
                <w:sz w:val="22"/>
                <w:szCs w:val="22"/>
              </w:rPr>
            </w:pPr>
          </w:p>
        </w:tc>
        <w:tc>
          <w:tcPr>
            <w:tcW w:w="1539" w:type="dxa"/>
            <w:vAlign w:val="bottom"/>
          </w:tcPr>
          <w:p w14:paraId="4BD2FD71" w14:textId="77777777" w:rsidR="00EB136A" w:rsidRPr="00AC1CF8" w:rsidRDefault="00EB136A" w:rsidP="00EB136A">
            <w:pPr>
              <w:jc w:val="center"/>
              <w:rPr>
                <w:color w:val="000000"/>
                <w:sz w:val="22"/>
                <w:szCs w:val="22"/>
              </w:rPr>
            </w:pPr>
          </w:p>
        </w:tc>
        <w:tc>
          <w:tcPr>
            <w:tcW w:w="1509" w:type="dxa"/>
            <w:vAlign w:val="bottom"/>
          </w:tcPr>
          <w:p w14:paraId="7851BEB3" w14:textId="77777777" w:rsidR="00EB136A" w:rsidRPr="00AC1CF8" w:rsidRDefault="00EB136A" w:rsidP="00EB136A">
            <w:pPr>
              <w:jc w:val="center"/>
              <w:rPr>
                <w:color w:val="000000"/>
                <w:sz w:val="22"/>
                <w:szCs w:val="22"/>
              </w:rPr>
            </w:pPr>
          </w:p>
        </w:tc>
        <w:tc>
          <w:tcPr>
            <w:tcW w:w="1569" w:type="dxa"/>
            <w:vAlign w:val="bottom"/>
          </w:tcPr>
          <w:p w14:paraId="730DD362" w14:textId="77777777" w:rsidR="00EB136A" w:rsidRPr="00AC1CF8" w:rsidRDefault="00EB136A" w:rsidP="00EB136A">
            <w:pPr>
              <w:jc w:val="center"/>
              <w:rPr>
                <w:color w:val="000000"/>
                <w:sz w:val="22"/>
                <w:szCs w:val="22"/>
              </w:rPr>
            </w:pPr>
          </w:p>
        </w:tc>
        <w:tc>
          <w:tcPr>
            <w:tcW w:w="1581" w:type="dxa"/>
            <w:vAlign w:val="bottom"/>
          </w:tcPr>
          <w:p w14:paraId="74734844" w14:textId="77777777" w:rsidR="00EB136A" w:rsidRPr="00AC1CF8" w:rsidRDefault="00EB136A" w:rsidP="00EB136A">
            <w:pPr>
              <w:jc w:val="center"/>
              <w:rPr>
                <w:color w:val="000000"/>
                <w:sz w:val="22"/>
                <w:szCs w:val="22"/>
              </w:rPr>
            </w:pPr>
          </w:p>
        </w:tc>
        <w:tc>
          <w:tcPr>
            <w:tcW w:w="1376" w:type="dxa"/>
            <w:vAlign w:val="bottom"/>
          </w:tcPr>
          <w:p w14:paraId="05A847AD" w14:textId="77777777" w:rsidR="00EB136A" w:rsidRPr="00AC1CF8" w:rsidRDefault="00EB136A" w:rsidP="00EB136A">
            <w:pPr>
              <w:jc w:val="center"/>
              <w:rPr>
                <w:color w:val="000000"/>
                <w:sz w:val="22"/>
                <w:szCs w:val="22"/>
              </w:rPr>
            </w:pPr>
          </w:p>
        </w:tc>
      </w:tr>
      <w:tr w:rsidR="00EB136A" w:rsidRPr="00AC1CF8" w14:paraId="702FA5C0" w14:textId="77777777" w:rsidTr="00EB136A">
        <w:tc>
          <w:tcPr>
            <w:tcW w:w="1786" w:type="dxa"/>
          </w:tcPr>
          <w:p w14:paraId="5A7D600C"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16DA9363" w14:textId="77777777" w:rsidR="00EB136A" w:rsidRPr="00AC1CF8" w:rsidRDefault="00EB136A" w:rsidP="00EB136A">
            <w:pPr>
              <w:jc w:val="center"/>
              <w:rPr>
                <w:color w:val="0D0D0D" w:themeColor="text1" w:themeTint="F2"/>
                <w:sz w:val="22"/>
                <w:szCs w:val="22"/>
              </w:rPr>
            </w:pPr>
            <w:r w:rsidRPr="00AC1CF8">
              <w:rPr>
                <w:color w:val="000000"/>
                <w:sz w:val="22"/>
                <w:szCs w:val="22"/>
              </w:rPr>
              <w:t>9.379</w:t>
            </w:r>
          </w:p>
        </w:tc>
        <w:tc>
          <w:tcPr>
            <w:tcW w:w="1509" w:type="dxa"/>
            <w:vAlign w:val="bottom"/>
          </w:tcPr>
          <w:p w14:paraId="5A550D70" w14:textId="77777777" w:rsidR="00EB136A" w:rsidRPr="00AC1CF8" w:rsidRDefault="00EB136A" w:rsidP="00EB136A">
            <w:pPr>
              <w:jc w:val="center"/>
              <w:rPr>
                <w:color w:val="0D0D0D" w:themeColor="text1" w:themeTint="F2"/>
                <w:sz w:val="22"/>
                <w:szCs w:val="22"/>
              </w:rPr>
            </w:pPr>
            <w:r w:rsidRPr="00AC1CF8">
              <w:rPr>
                <w:color w:val="000000"/>
                <w:sz w:val="22"/>
                <w:szCs w:val="22"/>
              </w:rPr>
              <w:t>0.832</w:t>
            </w:r>
          </w:p>
        </w:tc>
        <w:tc>
          <w:tcPr>
            <w:tcW w:w="1569" w:type="dxa"/>
            <w:vAlign w:val="bottom"/>
          </w:tcPr>
          <w:p w14:paraId="0BF15EAD" w14:textId="423CFB35" w:rsidR="00EB136A" w:rsidRPr="00AC1CF8" w:rsidRDefault="00EB136A" w:rsidP="00EB136A">
            <w:pPr>
              <w:jc w:val="center"/>
              <w:rPr>
                <w:color w:val="0D0D0D" w:themeColor="text1" w:themeTint="F2"/>
                <w:sz w:val="22"/>
                <w:szCs w:val="22"/>
              </w:rPr>
            </w:pPr>
            <w:r w:rsidRPr="00AC1CF8">
              <w:rPr>
                <w:color w:val="000000"/>
                <w:sz w:val="22"/>
                <w:szCs w:val="22"/>
              </w:rPr>
              <w:t>.000</w:t>
            </w:r>
            <w:r w:rsidR="00931373" w:rsidRPr="00AC1CF8">
              <w:rPr>
                <w:color w:val="000000"/>
                <w:sz w:val="22"/>
                <w:szCs w:val="22"/>
              </w:rPr>
              <w:t>1</w:t>
            </w:r>
          </w:p>
        </w:tc>
        <w:tc>
          <w:tcPr>
            <w:tcW w:w="1581" w:type="dxa"/>
            <w:vAlign w:val="bottom"/>
          </w:tcPr>
          <w:p w14:paraId="45C9D648" w14:textId="77777777" w:rsidR="00EB136A" w:rsidRPr="00AC1CF8" w:rsidRDefault="00EB136A" w:rsidP="00EB136A">
            <w:pPr>
              <w:jc w:val="center"/>
              <w:rPr>
                <w:color w:val="0D0D0D" w:themeColor="text1" w:themeTint="F2"/>
                <w:sz w:val="22"/>
                <w:szCs w:val="22"/>
              </w:rPr>
            </w:pPr>
            <w:r w:rsidRPr="00AC1CF8">
              <w:rPr>
                <w:color w:val="000000"/>
                <w:sz w:val="22"/>
                <w:szCs w:val="22"/>
              </w:rPr>
              <w:t>7.745</w:t>
            </w:r>
          </w:p>
        </w:tc>
        <w:tc>
          <w:tcPr>
            <w:tcW w:w="1376" w:type="dxa"/>
            <w:vAlign w:val="bottom"/>
          </w:tcPr>
          <w:p w14:paraId="6B2E7447" w14:textId="77777777" w:rsidR="00EB136A" w:rsidRPr="00AC1CF8" w:rsidRDefault="00EB136A" w:rsidP="00EB136A">
            <w:pPr>
              <w:jc w:val="center"/>
              <w:rPr>
                <w:color w:val="0D0D0D" w:themeColor="text1" w:themeTint="F2"/>
                <w:sz w:val="22"/>
                <w:szCs w:val="22"/>
              </w:rPr>
            </w:pPr>
            <w:r w:rsidRPr="00AC1CF8">
              <w:rPr>
                <w:color w:val="000000"/>
                <w:sz w:val="22"/>
                <w:szCs w:val="22"/>
              </w:rPr>
              <w:t>11.013</w:t>
            </w:r>
          </w:p>
        </w:tc>
      </w:tr>
      <w:tr w:rsidR="00EB136A" w:rsidRPr="00AC1CF8" w14:paraId="694B0EEB" w14:textId="77777777" w:rsidTr="00EB136A">
        <w:tc>
          <w:tcPr>
            <w:tcW w:w="1786" w:type="dxa"/>
          </w:tcPr>
          <w:p w14:paraId="6EF6AE8F"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08938EE0" w14:textId="77777777" w:rsidR="00EB136A" w:rsidRPr="00AC1CF8" w:rsidRDefault="00EB136A" w:rsidP="00EB136A">
            <w:pPr>
              <w:jc w:val="center"/>
              <w:rPr>
                <w:color w:val="0D0D0D" w:themeColor="text1" w:themeTint="F2"/>
                <w:sz w:val="22"/>
                <w:szCs w:val="22"/>
              </w:rPr>
            </w:pPr>
          </w:p>
        </w:tc>
        <w:tc>
          <w:tcPr>
            <w:tcW w:w="1509" w:type="dxa"/>
            <w:vAlign w:val="bottom"/>
          </w:tcPr>
          <w:p w14:paraId="1FDCE2A5" w14:textId="77777777" w:rsidR="00EB136A" w:rsidRPr="00AC1CF8" w:rsidRDefault="00EB136A" w:rsidP="00EB136A">
            <w:pPr>
              <w:jc w:val="center"/>
              <w:rPr>
                <w:color w:val="0D0D0D" w:themeColor="text1" w:themeTint="F2"/>
                <w:sz w:val="22"/>
                <w:szCs w:val="22"/>
              </w:rPr>
            </w:pPr>
          </w:p>
        </w:tc>
        <w:tc>
          <w:tcPr>
            <w:tcW w:w="1569" w:type="dxa"/>
            <w:vAlign w:val="bottom"/>
          </w:tcPr>
          <w:p w14:paraId="77EFA16A" w14:textId="77777777" w:rsidR="00EB136A" w:rsidRPr="00AC1CF8" w:rsidRDefault="00EB136A" w:rsidP="00EB136A">
            <w:pPr>
              <w:jc w:val="center"/>
              <w:rPr>
                <w:color w:val="0D0D0D" w:themeColor="text1" w:themeTint="F2"/>
                <w:sz w:val="22"/>
                <w:szCs w:val="22"/>
              </w:rPr>
            </w:pPr>
          </w:p>
        </w:tc>
        <w:tc>
          <w:tcPr>
            <w:tcW w:w="1581" w:type="dxa"/>
            <w:vAlign w:val="bottom"/>
          </w:tcPr>
          <w:p w14:paraId="3F1058AB" w14:textId="77777777" w:rsidR="00EB136A" w:rsidRPr="00AC1CF8" w:rsidRDefault="00EB136A" w:rsidP="00EB136A">
            <w:pPr>
              <w:jc w:val="center"/>
              <w:rPr>
                <w:color w:val="0D0D0D" w:themeColor="text1" w:themeTint="F2"/>
                <w:sz w:val="22"/>
                <w:szCs w:val="22"/>
              </w:rPr>
            </w:pPr>
          </w:p>
        </w:tc>
        <w:tc>
          <w:tcPr>
            <w:tcW w:w="1376" w:type="dxa"/>
          </w:tcPr>
          <w:p w14:paraId="71266705"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 xml:space="preserve">0.177 </w:t>
            </w:r>
          </w:p>
        </w:tc>
      </w:tr>
      <w:tr w:rsidR="00EB136A" w:rsidRPr="00AC1CF8" w14:paraId="74BC540A" w14:textId="77777777" w:rsidTr="00EB136A">
        <w:tc>
          <w:tcPr>
            <w:tcW w:w="1786" w:type="dxa"/>
          </w:tcPr>
          <w:p w14:paraId="7F8840FB"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N</w:t>
            </w:r>
          </w:p>
        </w:tc>
        <w:tc>
          <w:tcPr>
            <w:tcW w:w="1539" w:type="dxa"/>
          </w:tcPr>
          <w:p w14:paraId="2931E7CD" w14:textId="77777777" w:rsidR="00EB136A" w:rsidRPr="00AC1CF8" w:rsidRDefault="00EB136A" w:rsidP="00EB136A">
            <w:pPr>
              <w:jc w:val="center"/>
              <w:rPr>
                <w:color w:val="0D0D0D" w:themeColor="text1" w:themeTint="F2"/>
                <w:sz w:val="22"/>
                <w:szCs w:val="22"/>
              </w:rPr>
            </w:pPr>
          </w:p>
        </w:tc>
        <w:tc>
          <w:tcPr>
            <w:tcW w:w="1509" w:type="dxa"/>
          </w:tcPr>
          <w:p w14:paraId="7A967ECF" w14:textId="77777777" w:rsidR="00EB136A" w:rsidRPr="00AC1CF8" w:rsidRDefault="00EB136A" w:rsidP="00EB136A">
            <w:pPr>
              <w:jc w:val="center"/>
              <w:rPr>
                <w:color w:val="0D0D0D" w:themeColor="text1" w:themeTint="F2"/>
                <w:sz w:val="22"/>
                <w:szCs w:val="22"/>
              </w:rPr>
            </w:pPr>
          </w:p>
        </w:tc>
        <w:tc>
          <w:tcPr>
            <w:tcW w:w="1569" w:type="dxa"/>
          </w:tcPr>
          <w:p w14:paraId="7A8BB525" w14:textId="77777777" w:rsidR="00EB136A" w:rsidRPr="00AC1CF8" w:rsidRDefault="00EB136A" w:rsidP="00EB136A">
            <w:pPr>
              <w:jc w:val="center"/>
              <w:rPr>
                <w:color w:val="0D0D0D" w:themeColor="text1" w:themeTint="F2"/>
                <w:sz w:val="22"/>
                <w:szCs w:val="22"/>
              </w:rPr>
            </w:pPr>
          </w:p>
        </w:tc>
        <w:tc>
          <w:tcPr>
            <w:tcW w:w="1581" w:type="dxa"/>
          </w:tcPr>
          <w:p w14:paraId="5CB146A6" w14:textId="77777777" w:rsidR="00EB136A" w:rsidRPr="00AC1CF8" w:rsidRDefault="00EB136A" w:rsidP="00EB136A">
            <w:pPr>
              <w:jc w:val="center"/>
              <w:rPr>
                <w:color w:val="0D0D0D" w:themeColor="text1" w:themeTint="F2"/>
                <w:sz w:val="22"/>
                <w:szCs w:val="22"/>
              </w:rPr>
            </w:pPr>
          </w:p>
        </w:tc>
        <w:tc>
          <w:tcPr>
            <w:tcW w:w="1376" w:type="dxa"/>
          </w:tcPr>
          <w:p w14:paraId="17F03209"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487</w:t>
            </w:r>
          </w:p>
        </w:tc>
      </w:tr>
      <w:tr w:rsidR="00EB136A" w:rsidRPr="00AC1CF8" w14:paraId="700A237C" w14:textId="77777777" w:rsidTr="00EB136A">
        <w:tc>
          <w:tcPr>
            <w:tcW w:w="1786" w:type="dxa"/>
          </w:tcPr>
          <w:p w14:paraId="77F0FC7D" w14:textId="77777777" w:rsidR="00EB136A" w:rsidRPr="00AC1CF8" w:rsidRDefault="00EB136A" w:rsidP="00EB136A">
            <w:pPr>
              <w:jc w:val="both"/>
              <w:rPr>
                <w:color w:val="0D0D0D" w:themeColor="text1" w:themeTint="F2"/>
                <w:sz w:val="22"/>
                <w:szCs w:val="22"/>
              </w:rPr>
            </w:pPr>
          </w:p>
        </w:tc>
        <w:tc>
          <w:tcPr>
            <w:tcW w:w="1539" w:type="dxa"/>
          </w:tcPr>
          <w:p w14:paraId="73134729" w14:textId="77777777" w:rsidR="00EB136A" w:rsidRPr="00AC1CF8" w:rsidRDefault="00EB136A" w:rsidP="00EB136A">
            <w:pPr>
              <w:jc w:val="center"/>
              <w:rPr>
                <w:color w:val="0D0D0D" w:themeColor="text1" w:themeTint="F2"/>
                <w:sz w:val="22"/>
                <w:szCs w:val="22"/>
              </w:rPr>
            </w:pPr>
          </w:p>
        </w:tc>
        <w:tc>
          <w:tcPr>
            <w:tcW w:w="1509" w:type="dxa"/>
          </w:tcPr>
          <w:p w14:paraId="459DE48F" w14:textId="77777777" w:rsidR="00EB136A" w:rsidRPr="00AC1CF8" w:rsidRDefault="00EB136A" w:rsidP="00EB136A">
            <w:pPr>
              <w:jc w:val="center"/>
              <w:rPr>
                <w:color w:val="0D0D0D" w:themeColor="text1" w:themeTint="F2"/>
                <w:sz w:val="22"/>
                <w:szCs w:val="22"/>
              </w:rPr>
            </w:pPr>
          </w:p>
        </w:tc>
        <w:tc>
          <w:tcPr>
            <w:tcW w:w="1569" w:type="dxa"/>
          </w:tcPr>
          <w:p w14:paraId="555614BE" w14:textId="77777777" w:rsidR="00EB136A" w:rsidRPr="00AC1CF8" w:rsidRDefault="00EB136A" w:rsidP="00EB136A">
            <w:pPr>
              <w:jc w:val="center"/>
              <w:rPr>
                <w:color w:val="0D0D0D" w:themeColor="text1" w:themeTint="F2"/>
                <w:sz w:val="22"/>
                <w:szCs w:val="22"/>
              </w:rPr>
            </w:pPr>
          </w:p>
        </w:tc>
        <w:tc>
          <w:tcPr>
            <w:tcW w:w="1581" w:type="dxa"/>
          </w:tcPr>
          <w:p w14:paraId="6266B236" w14:textId="77777777" w:rsidR="00EB136A" w:rsidRPr="00AC1CF8" w:rsidRDefault="00EB136A" w:rsidP="00EB136A">
            <w:pPr>
              <w:jc w:val="center"/>
              <w:rPr>
                <w:color w:val="0D0D0D" w:themeColor="text1" w:themeTint="F2"/>
                <w:sz w:val="22"/>
                <w:szCs w:val="22"/>
              </w:rPr>
            </w:pPr>
          </w:p>
        </w:tc>
        <w:tc>
          <w:tcPr>
            <w:tcW w:w="1376" w:type="dxa"/>
          </w:tcPr>
          <w:p w14:paraId="18CF9EC1" w14:textId="77777777" w:rsidR="00EB136A" w:rsidRPr="00AC1CF8" w:rsidRDefault="00EB136A" w:rsidP="00EB136A">
            <w:pPr>
              <w:jc w:val="center"/>
              <w:rPr>
                <w:color w:val="0D0D0D" w:themeColor="text1" w:themeTint="F2"/>
                <w:sz w:val="22"/>
                <w:szCs w:val="22"/>
              </w:rPr>
            </w:pPr>
          </w:p>
        </w:tc>
      </w:tr>
    </w:tbl>
    <w:p w14:paraId="73B3BF1F" w14:textId="56412606" w:rsidR="00931373" w:rsidRPr="00AC1CF8" w:rsidRDefault="00931373" w:rsidP="00931373">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2E263053" w14:textId="77777777" w:rsidR="00EB136A" w:rsidRPr="00AC1CF8" w:rsidRDefault="00EB136A" w:rsidP="00EB136A">
      <w:pPr>
        <w:rPr>
          <w:sz w:val="22"/>
          <w:szCs w:val="22"/>
        </w:rPr>
      </w:pPr>
    </w:p>
    <w:p w14:paraId="0A18B619" w14:textId="77777777" w:rsidR="00EB136A" w:rsidRPr="00AC1CF8" w:rsidRDefault="00EB136A" w:rsidP="00EB136A">
      <w:pPr>
        <w:rPr>
          <w:sz w:val="22"/>
          <w:szCs w:val="22"/>
        </w:rPr>
      </w:pPr>
    </w:p>
    <w:p w14:paraId="4215044C" w14:textId="51B7FD26" w:rsidR="00EB136A" w:rsidRPr="00AC1CF8" w:rsidRDefault="00EB136A" w:rsidP="00EB136A">
      <w:pPr>
        <w:rPr>
          <w:color w:val="000000"/>
          <w:sz w:val="22"/>
          <w:szCs w:val="22"/>
          <w:lang w:eastAsia="en-CA"/>
        </w:rPr>
      </w:pPr>
    </w:p>
    <w:p w14:paraId="23CD410E"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3B52BD10" w14:textId="0A6E6711" w:rsidR="00EB136A" w:rsidRPr="00AC1CF8" w:rsidRDefault="00EB136A" w:rsidP="00EB136A">
      <w:pPr>
        <w:jc w:val="both"/>
        <w:rPr>
          <w:color w:val="0D0D0D" w:themeColor="text1" w:themeTint="F2"/>
          <w:sz w:val="22"/>
          <w:szCs w:val="22"/>
        </w:rPr>
      </w:pPr>
      <w:r w:rsidRPr="00615761">
        <w:rPr>
          <w:color w:val="0D0D0D" w:themeColor="text1" w:themeTint="F2"/>
          <w:sz w:val="22"/>
          <w:szCs w:val="22"/>
        </w:rPr>
        <w:lastRenderedPageBreak/>
        <w:t xml:space="preserve">Table </w:t>
      </w:r>
      <w:r w:rsidR="00FB5658" w:rsidRPr="00615761">
        <w:rPr>
          <w:color w:val="0D0D0D" w:themeColor="text1" w:themeTint="F2"/>
          <w:sz w:val="22"/>
          <w:szCs w:val="22"/>
        </w:rPr>
        <w:t>6</w:t>
      </w:r>
      <w:r w:rsidR="00615761" w:rsidRPr="00615761">
        <w:rPr>
          <w:color w:val="0D0D0D" w:themeColor="text1" w:themeTint="F2"/>
          <w:sz w:val="22"/>
          <w:szCs w:val="22"/>
        </w:rPr>
        <w:t>0</w:t>
      </w:r>
      <w:r w:rsidRPr="00AC1CF8">
        <w:rPr>
          <w:color w:val="0D0D0D" w:themeColor="text1" w:themeTint="F2"/>
          <w:sz w:val="22"/>
          <w:szCs w:val="22"/>
        </w:rPr>
        <w:t xml:space="preserve">: Linear Regression with Robust Confidence Internals: The interaction effect between implicit self-esteem and explicit self-esteem on </w:t>
      </w:r>
      <w:r w:rsidR="000039B4" w:rsidRPr="00AC1CF8">
        <w:rPr>
          <w:color w:val="0D0D0D" w:themeColor="text1" w:themeTint="F2"/>
          <w:sz w:val="22"/>
          <w:szCs w:val="22"/>
        </w:rPr>
        <w:t>general preference for men in leadership</w:t>
      </w:r>
      <w:r w:rsidRPr="00AC1CF8">
        <w:rPr>
          <w:color w:val="0D0D0D" w:themeColor="text1" w:themeTint="F2"/>
          <w:sz w:val="22"/>
          <w:szCs w:val="22"/>
        </w:rPr>
        <w:t>.</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B136A" w:rsidRPr="00AC1CF8" w14:paraId="5378EBEB" w14:textId="77777777" w:rsidTr="00EB136A">
        <w:trPr>
          <w:trHeight w:val="97"/>
        </w:trPr>
        <w:tc>
          <w:tcPr>
            <w:tcW w:w="1786" w:type="dxa"/>
          </w:tcPr>
          <w:p w14:paraId="702BE667" w14:textId="77777777" w:rsidR="00EB136A" w:rsidRPr="00AC1CF8" w:rsidRDefault="00EB136A" w:rsidP="00EB136A">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5F32E438"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3E6A1A47"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077ED8C8"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284F32F8"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0163246C" w14:textId="77777777" w:rsidR="00EB136A" w:rsidRPr="00AC1CF8" w:rsidRDefault="00EB136A" w:rsidP="00EB136A">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B136A" w:rsidRPr="00AC1CF8" w14:paraId="144B4C19" w14:textId="77777777" w:rsidTr="00EB136A">
        <w:tc>
          <w:tcPr>
            <w:tcW w:w="1786" w:type="dxa"/>
          </w:tcPr>
          <w:p w14:paraId="60FF8869"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46211AFB" w14:textId="77777777" w:rsidR="00EB136A" w:rsidRPr="00AC1CF8" w:rsidRDefault="00EB136A" w:rsidP="00EB136A">
            <w:pPr>
              <w:jc w:val="center"/>
              <w:rPr>
                <w:color w:val="0D0D0D" w:themeColor="text1" w:themeTint="F2"/>
                <w:sz w:val="22"/>
                <w:szCs w:val="22"/>
              </w:rPr>
            </w:pPr>
          </w:p>
        </w:tc>
        <w:tc>
          <w:tcPr>
            <w:tcW w:w="1509" w:type="dxa"/>
          </w:tcPr>
          <w:p w14:paraId="7F14EC2B" w14:textId="77777777" w:rsidR="00EB136A" w:rsidRPr="00AC1CF8" w:rsidRDefault="00EB136A" w:rsidP="00EB136A">
            <w:pPr>
              <w:jc w:val="center"/>
              <w:rPr>
                <w:color w:val="0D0D0D" w:themeColor="text1" w:themeTint="F2"/>
                <w:sz w:val="22"/>
                <w:szCs w:val="22"/>
              </w:rPr>
            </w:pPr>
          </w:p>
        </w:tc>
        <w:tc>
          <w:tcPr>
            <w:tcW w:w="1569" w:type="dxa"/>
          </w:tcPr>
          <w:p w14:paraId="60B5176B" w14:textId="77777777" w:rsidR="00EB136A" w:rsidRPr="00AC1CF8" w:rsidRDefault="00EB136A" w:rsidP="00EB136A">
            <w:pPr>
              <w:jc w:val="center"/>
              <w:rPr>
                <w:color w:val="0D0D0D" w:themeColor="text1" w:themeTint="F2"/>
                <w:sz w:val="22"/>
                <w:szCs w:val="22"/>
              </w:rPr>
            </w:pPr>
          </w:p>
        </w:tc>
        <w:tc>
          <w:tcPr>
            <w:tcW w:w="1581" w:type="dxa"/>
          </w:tcPr>
          <w:p w14:paraId="1E504FFF" w14:textId="77777777" w:rsidR="00EB136A" w:rsidRPr="00AC1CF8" w:rsidRDefault="00EB136A" w:rsidP="00EB136A">
            <w:pPr>
              <w:jc w:val="center"/>
              <w:rPr>
                <w:color w:val="0D0D0D" w:themeColor="text1" w:themeTint="F2"/>
                <w:sz w:val="22"/>
                <w:szCs w:val="22"/>
              </w:rPr>
            </w:pPr>
          </w:p>
        </w:tc>
        <w:tc>
          <w:tcPr>
            <w:tcW w:w="1376" w:type="dxa"/>
          </w:tcPr>
          <w:p w14:paraId="0A19A13D" w14:textId="77777777" w:rsidR="00EB136A" w:rsidRPr="00AC1CF8" w:rsidRDefault="00EB136A" w:rsidP="00EB136A">
            <w:pPr>
              <w:jc w:val="center"/>
              <w:rPr>
                <w:color w:val="0D0D0D" w:themeColor="text1" w:themeTint="F2"/>
                <w:sz w:val="22"/>
                <w:szCs w:val="22"/>
              </w:rPr>
            </w:pPr>
          </w:p>
        </w:tc>
      </w:tr>
      <w:tr w:rsidR="00EB136A" w:rsidRPr="00AC1CF8" w14:paraId="42C16A8B" w14:textId="77777777" w:rsidTr="00EB136A">
        <w:tc>
          <w:tcPr>
            <w:tcW w:w="1786" w:type="dxa"/>
          </w:tcPr>
          <w:p w14:paraId="27B311A2"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1BB83052" w14:textId="77777777" w:rsidR="00EB136A" w:rsidRPr="00AC1CF8" w:rsidRDefault="00EB136A" w:rsidP="00EB136A">
            <w:pPr>
              <w:jc w:val="center"/>
              <w:rPr>
                <w:color w:val="0D0D0D" w:themeColor="text1" w:themeTint="F2"/>
                <w:sz w:val="22"/>
                <w:szCs w:val="22"/>
              </w:rPr>
            </w:pPr>
            <w:r w:rsidRPr="00AC1CF8">
              <w:rPr>
                <w:color w:val="000000"/>
                <w:sz w:val="22"/>
                <w:szCs w:val="22"/>
              </w:rPr>
              <w:t>1.609</w:t>
            </w:r>
          </w:p>
        </w:tc>
        <w:tc>
          <w:tcPr>
            <w:tcW w:w="1509" w:type="dxa"/>
            <w:vAlign w:val="bottom"/>
          </w:tcPr>
          <w:p w14:paraId="042283AC" w14:textId="77777777" w:rsidR="00EB136A" w:rsidRPr="00AC1CF8" w:rsidRDefault="00EB136A" w:rsidP="00EB136A">
            <w:pPr>
              <w:jc w:val="center"/>
              <w:rPr>
                <w:color w:val="0D0D0D" w:themeColor="text1" w:themeTint="F2"/>
                <w:sz w:val="22"/>
                <w:szCs w:val="22"/>
              </w:rPr>
            </w:pPr>
            <w:r w:rsidRPr="00AC1CF8">
              <w:rPr>
                <w:color w:val="000000"/>
                <w:sz w:val="22"/>
                <w:szCs w:val="22"/>
              </w:rPr>
              <w:t>0.735</w:t>
            </w:r>
          </w:p>
        </w:tc>
        <w:tc>
          <w:tcPr>
            <w:tcW w:w="1569" w:type="dxa"/>
            <w:vAlign w:val="bottom"/>
          </w:tcPr>
          <w:p w14:paraId="3B2214B5" w14:textId="387DF79F" w:rsidR="00EB136A" w:rsidRPr="00AC1CF8" w:rsidRDefault="00EB136A" w:rsidP="00EB136A">
            <w:pPr>
              <w:jc w:val="center"/>
              <w:rPr>
                <w:color w:val="0D0D0D" w:themeColor="text1" w:themeTint="F2"/>
                <w:sz w:val="22"/>
                <w:szCs w:val="22"/>
              </w:rPr>
            </w:pPr>
            <w:r w:rsidRPr="00AC1CF8">
              <w:rPr>
                <w:color w:val="000000"/>
                <w:sz w:val="22"/>
                <w:szCs w:val="22"/>
              </w:rPr>
              <w:t>.029</w:t>
            </w:r>
            <w:r w:rsidR="00931373" w:rsidRPr="00AC1CF8">
              <w:rPr>
                <w:color w:val="000000"/>
                <w:sz w:val="22"/>
                <w:szCs w:val="22"/>
              </w:rPr>
              <w:t>**</w:t>
            </w:r>
          </w:p>
        </w:tc>
        <w:tc>
          <w:tcPr>
            <w:tcW w:w="1581" w:type="dxa"/>
            <w:vAlign w:val="bottom"/>
          </w:tcPr>
          <w:p w14:paraId="25813893" w14:textId="77777777" w:rsidR="00EB136A" w:rsidRPr="00AC1CF8" w:rsidRDefault="00EB136A" w:rsidP="00EB136A">
            <w:pPr>
              <w:jc w:val="center"/>
              <w:rPr>
                <w:color w:val="0D0D0D" w:themeColor="text1" w:themeTint="F2"/>
                <w:sz w:val="22"/>
                <w:szCs w:val="22"/>
              </w:rPr>
            </w:pPr>
            <w:r w:rsidRPr="00AC1CF8">
              <w:rPr>
                <w:color w:val="000000"/>
                <w:sz w:val="22"/>
                <w:szCs w:val="22"/>
              </w:rPr>
              <w:t>0.165</w:t>
            </w:r>
          </w:p>
        </w:tc>
        <w:tc>
          <w:tcPr>
            <w:tcW w:w="1376" w:type="dxa"/>
            <w:vAlign w:val="bottom"/>
          </w:tcPr>
          <w:p w14:paraId="69642A8E" w14:textId="77777777" w:rsidR="00EB136A" w:rsidRPr="00AC1CF8" w:rsidRDefault="00EB136A" w:rsidP="00EB136A">
            <w:pPr>
              <w:jc w:val="center"/>
              <w:rPr>
                <w:color w:val="0D0D0D" w:themeColor="text1" w:themeTint="F2"/>
                <w:sz w:val="22"/>
                <w:szCs w:val="22"/>
              </w:rPr>
            </w:pPr>
            <w:r w:rsidRPr="00AC1CF8">
              <w:rPr>
                <w:color w:val="000000"/>
                <w:sz w:val="22"/>
                <w:szCs w:val="22"/>
              </w:rPr>
              <w:t>3.054</w:t>
            </w:r>
          </w:p>
        </w:tc>
      </w:tr>
      <w:tr w:rsidR="00EB136A" w:rsidRPr="00AC1CF8" w14:paraId="0B3F9C58" w14:textId="77777777" w:rsidTr="00EB136A">
        <w:tc>
          <w:tcPr>
            <w:tcW w:w="1786" w:type="dxa"/>
          </w:tcPr>
          <w:p w14:paraId="112131FD" w14:textId="77777777" w:rsidR="00EB136A" w:rsidRPr="00AC1CF8" w:rsidRDefault="00EB136A" w:rsidP="00EB136A">
            <w:pPr>
              <w:jc w:val="both"/>
              <w:rPr>
                <w:color w:val="0D0D0D" w:themeColor="text1" w:themeTint="F2"/>
                <w:sz w:val="22"/>
                <w:szCs w:val="22"/>
              </w:rPr>
            </w:pPr>
          </w:p>
        </w:tc>
        <w:tc>
          <w:tcPr>
            <w:tcW w:w="1539" w:type="dxa"/>
            <w:vAlign w:val="bottom"/>
          </w:tcPr>
          <w:p w14:paraId="41876212" w14:textId="77777777" w:rsidR="00EB136A" w:rsidRPr="00AC1CF8" w:rsidRDefault="00EB136A" w:rsidP="00EB136A">
            <w:pPr>
              <w:jc w:val="center"/>
              <w:rPr>
                <w:color w:val="0D0D0D" w:themeColor="text1" w:themeTint="F2"/>
                <w:sz w:val="22"/>
                <w:szCs w:val="22"/>
              </w:rPr>
            </w:pPr>
          </w:p>
        </w:tc>
        <w:tc>
          <w:tcPr>
            <w:tcW w:w="1509" w:type="dxa"/>
            <w:vAlign w:val="bottom"/>
          </w:tcPr>
          <w:p w14:paraId="01CA17FF" w14:textId="77777777" w:rsidR="00EB136A" w:rsidRPr="00AC1CF8" w:rsidRDefault="00EB136A" w:rsidP="00EB136A">
            <w:pPr>
              <w:jc w:val="center"/>
              <w:rPr>
                <w:color w:val="0D0D0D" w:themeColor="text1" w:themeTint="F2"/>
                <w:sz w:val="22"/>
                <w:szCs w:val="22"/>
              </w:rPr>
            </w:pPr>
          </w:p>
        </w:tc>
        <w:tc>
          <w:tcPr>
            <w:tcW w:w="1569" w:type="dxa"/>
            <w:vAlign w:val="bottom"/>
          </w:tcPr>
          <w:p w14:paraId="410741BE" w14:textId="77777777" w:rsidR="00EB136A" w:rsidRPr="00AC1CF8" w:rsidRDefault="00EB136A" w:rsidP="00EB136A">
            <w:pPr>
              <w:jc w:val="center"/>
              <w:rPr>
                <w:color w:val="0D0D0D" w:themeColor="text1" w:themeTint="F2"/>
                <w:sz w:val="22"/>
                <w:szCs w:val="22"/>
              </w:rPr>
            </w:pPr>
          </w:p>
        </w:tc>
        <w:tc>
          <w:tcPr>
            <w:tcW w:w="1581" w:type="dxa"/>
            <w:vAlign w:val="bottom"/>
          </w:tcPr>
          <w:p w14:paraId="4E71E107" w14:textId="77777777" w:rsidR="00EB136A" w:rsidRPr="00AC1CF8" w:rsidRDefault="00EB136A" w:rsidP="00EB136A">
            <w:pPr>
              <w:jc w:val="center"/>
              <w:rPr>
                <w:color w:val="0D0D0D" w:themeColor="text1" w:themeTint="F2"/>
                <w:sz w:val="22"/>
                <w:szCs w:val="22"/>
              </w:rPr>
            </w:pPr>
          </w:p>
        </w:tc>
        <w:tc>
          <w:tcPr>
            <w:tcW w:w="1376" w:type="dxa"/>
            <w:vAlign w:val="bottom"/>
          </w:tcPr>
          <w:p w14:paraId="01D2B392" w14:textId="77777777" w:rsidR="00EB136A" w:rsidRPr="00AC1CF8" w:rsidRDefault="00EB136A" w:rsidP="00EB136A">
            <w:pPr>
              <w:jc w:val="center"/>
              <w:rPr>
                <w:color w:val="0D0D0D" w:themeColor="text1" w:themeTint="F2"/>
                <w:sz w:val="22"/>
                <w:szCs w:val="22"/>
              </w:rPr>
            </w:pPr>
          </w:p>
        </w:tc>
      </w:tr>
      <w:tr w:rsidR="00EB136A" w:rsidRPr="00AC1CF8" w14:paraId="562E2087" w14:textId="77777777" w:rsidTr="00EB136A">
        <w:tc>
          <w:tcPr>
            <w:tcW w:w="1786" w:type="dxa"/>
          </w:tcPr>
          <w:p w14:paraId="225D8735"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7918BF4D" w14:textId="77777777" w:rsidR="00EB136A" w:rsidRPr="00AC1CF8" w:rsidRDefault="00EB136A" w:rsidP="00EB136A">
            <w:pPr>
              <w:jc w:val="center"/>
              <w:rPr>
                <w:color w:val="0D0D0D" w:themeColor="text1" w:themeTint="F2"/>
                <w:sz w:val="22"/>
                <w:szCs w:val="22"/>
              </w:rPr>
            </w:pPr>
            <w:r w:rsidRPr="00AC1CF8">
              <w:rPr>
                <w:color w:val="000000"/>
                <w:sz w:val="22"/>
                <w:szCs w:val="22"/>
              </w:rPr>
              <w:t>-0.527</w:t>
            </w:r>
          </w:p>
        </w:tc>
        <w:tc>
          <w:tcPr>
            <w:tcW w:w="1509" w:type="dxa"/>
            <w:vAlign w:val="bottom"/>
          </w:tcPr>
          <w:p w14:paraId="456FF3BB" w14:textId="77777777" w:rsidR="00EB136A" w:rsidRPr="00AC1CF8" w:rsidRDefault="00EB136A" w:rsidP="00EB136A">
            <w:pPr>
              <w:jc w:val="center"/>
              <w:rPr>
                <w:color w:val="0D0D0D" w:themeColor="text1" w:themeTint="F2"/>
                <w:sz w:val="22"/>
                <w:szCs w:val="22"/>
              </w:rPr>
            </w:pPr>
            <w:r w:rsidRPr="00AC1CF8">
              <w:rPr>
                <w:color w:val="000000"/>
                <w:sz w:val="22"/>
                <w:szCs w:val="22"/>
              </w:rPr>
              <w:t>0.180</w:t>
            </w:r>
          </w:p>
        </w:tc>
        <w:tc>
          <w:tcPr>
            <w:tcW w:w="1569" w:type="dxa"/>
            <w:vAlign w:val="bottom"/>
          </w:tcPr>
          <w:p w14:paraId="72E62DD0" w14:textId="539160A8" w:rsidR="00EB136A" w:rsidRPr="00AC1CF8" w:rsidRDefault="00EB136A" w:rsidP="00EB136A">
            <w:pPr>
              <w:jc w:val="center"/>
              <w:rPr>
                <w:color w:val="0D0D0D" w:themeColor="text1" w:themeTint="F2"/>
                <w:sz w:val="22"/>
                <w:szCs w:val="22"/>
              </w:rPr>
            </w:pPr>
            <w:r w:rsidRPr="00AC1CF8">
              <w:rPr>
                <w:color w:val="000000"/>
                <w:sz w:val="22"/>
                <w:szCs w:val="22"/>
              </w:rPr>
              <w:t>.004</w:t>
            </w:r>
            <w:r w:rsidR="00931373" w:rsidRPr="00AC1CF8">
              <w:rPr>
                <w:color w:val="000000"/>
                <w:sz w:val="22"/>
                <w:szCs w:val="22"/>
              </w:rPr>
              <w:t>**</w:t>
            </w:r>
          </w:p>
        </w:tc>
        <w:tc>
          <w:tcPr>
            <w:tcW w:w="1581" w:type="dxa"/>
            <w:vAlign w:val="bottom"/>
          </w:tcPr>
          <w:p w14:paraId="03787F73" w14:textId="77777777" w:rsidR="00EB136A" w:rsidRPr="00AC1CF8" w:rsidRDefault="00EB136A" w:rsidP="00EB136A">
            <w:pPr>
              <w:jc w:val="center"/>
              <w:rPr>
                <w:color w:val="0D0D0D" w:themeColor="text1" w:themeTint="F2"/>
                <w:sz w:val="22"/>
                <w:szCs w:val="22"/>
              </w:rPr>
            </w:pPr>
            <w:r w:rsidRPr="00AC1CF8">
              <w:rPr>
                <w:color w:val="000000"/>
                <w:sz w:val="22"/>
                <w:szCs w:val="22"/>
              </w:rPr>
              <w:t>-0.882</w:t>
            </w:r>
          </w:p>
        </w:tc>
        <w:tc>
          <w:tcPr>
            <w:tcW w:w="1376" w:type="dxa"/>
            <w:vAlign w:val="bottom"/>
          </w:tcPr>
          <w:p w14:paraId="40BE0E0F" w14:textId="77777777" w:rsidR="00EB136A" w:rsidRPr="00AC1CF8" w:rsidRDefault="00EB136A" w:rsidP="00EB136A">
            <w:pPr>
              <w:jc w:val="center"/>
              <w:rPr>
                <w:color w:val="0D0D0D" w:themeColor="text1" w:themeTint="F2"/>
                <w:sz w:val="22"/>
                <w:szCs w:val="22"/>
              </w:rPr>
            </w:pPr>
            <w:r w:rsidRPr="00AC1CF8">
              <w:rPr>
                <w:color w:val="000000"/>
                <w:sz w:val="22"/>
                <w:szCs w:val="22"/>
              </w:rPr>
              <w:t>-0.173</w:t>
            </w:r>
          </w:p>
        </w:tc>
      </w:tr>
      <w:tr w:rsidR="00EB136A" w:rsidRPr="00AC1CF8" w14:paraId="6F037AFE" w14:textId="77777777" w:rsidTr="00EB136A">
        <w:tc>
          <w:tcPr>
            <w:tcW w:w="1786" w:type="dxa"/>
          </w:tcPr>
          <w:p w14:paraId="42A2B508" w14:textId="77777777" w:rsidR="00EB136A" w:rsidRPr="00AC1CF8" w:rsidRDefault="00EB136A" w:rsidP="00EB136A">
            <w:pPr>
              <w:jc w:val="both"/>
              <w:rPr>
                <w:color w:val="0D0D0D" w:themeColor="text1" w:themeTint="F2"/>
                <w:sz w:val="22"/>
                <w:szCs w:val="22"/>
              </w:rPr>
            </w:pPr>
          </w:p>
        </w:tc>
        <w:tc>
          <w:tcPr>
            <w:tcW w:w="1539" w:type="dxa"/>
            <w:vAlign w:val="bottom"/>
          </w:tcPr>
          <w:p w14:paraId="7707D383" w14:textId="77777777" w:rsidR="00EB136A" w:rsidRPr="00AC1CF8" w:rsidRDefault="00EB136A" w:rsidP="00EB136A">
            <w:pPr>
              <w:jc w:val="center"/>
              <w:rPr>
                <w:color w:val="0D0D0D" w:themeColor="text1" w:themeTint="F2"/>
                <w:sz w:val="22"/>
                <w:szCs w:val="22"/>
              </w:rPr>
            </w:pPr>
          </w:p>
        </w:tc>
        <w:tc>
          <w:tcPr>
            <w:tcW w:w="1509" w:type="dxa"/>
            <w:vAlign w:val="bottom"/>
          </w:tcPr>
          <w:p w14:paraId="024A401B" w14:textId="77777777" w:rsidR="00EB136A" w:rsidRPr="00AC1CF8" w:rsidRDefault="00EB136A" w:rsidP="00EB136A">
            <w:pPr>
              <w:jc w:val="center"/>
              <w:rPr>
                <w:color w:val="0D0D0D" w:themeColor="text1" w:themeTint="F2"/>
                <w:sz w:val="22"/>
                <w:szCs w:val="22"/>
              </w:rPr>
            </w:pPr>
          </w:p>
        </w:tc>
        <w:tc>
          <w:tcPr>
            <w:tcW w:w="1569" w:type="dxa"/>
            <w:vAlign w:val="bottom"/>
          </w:tcPr>
          <w:p w14:paraId="7589F47E" w14:textId="77777777" w:rsidR="00EB136A" w:rsidRPr="00AC1CF8" w:rsidRDefault="00EB136A" w:rsidP="00EB136A">
            <w:pPr>
              <w:jc w:val="center"/>
              <w:rPr>
                <w:color w:val="0D0D0D" w:themeColor="text1" w:themeTint="F2"/>
                <w:sz w:val="22"/>
                <w:szCs w:val="22"/>
              </w:rPr>
            </w:pPr>
          </w:p>
        </w:tc>
        <w:tc>
          <w:tcPr>
            <w:tcW w:w="1581" w:type="dxa"/>
            <w:vAlign w:val="bottom"/>
          </w:tcPr>
          <w:p w14:paraId="487577D1"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5D826903"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63D0CDE6" w14:textId="77777777" w:rsidTr="00EB136A">
        <w:tc>
          <w:tcPr>
            <w:tcW w:w="1786" w:type="dxa"/>
          </w:tcPr>
          <w:p w14:paraId="7392597B"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507FC396" w14:textId="77777777" w:rsidR="00EB136A" w:rsidRPr="00AC1CF8" w:rsidRDefault="00EB136A" w:rsidP="00EB136A">
            <w:pPr>
              <w:jc w:val="center"/>
              <w:rPr>
                <w:color w:val="0D0D0D" w:themeColor="text1" w:themeTint="F2"/>
                <w:sz w:val="22"/>
                <w:szCs w:val="22"/>
              </w:rPr>
            </w:pPr>
          </w:p>
        </w:tc>
        <w:tc>
          <w:tcPr>
            <w:tcW w:w="1509" w:type="dxa"/>
            <w:vAlign w:val="bottom"/>
          </w:tcPr>
          <w:p w14:paraId="507F2DBA" w14:textId="77777777" w:rsidR="00EB136A" w:rsidRPr="00AC1CF8" w:rsidRDefault="00EB136A" w:rsidP="00EB136A">
            <w:pPr>
              <w:jc w:val="center"/>
              <w:rPr>
                <w:color w:val="0D0D0D" w:themeColor="text1" w:themeTint="F2"/>
                <w:sz w:val="22"/>
                <w:szCs w:val="22"/>
              </w:rPr>
            </w:pPr>
          </w:p>
        </w:tc>
        <w:tc>
          <w:tcPr>
            <w:tcW w:w="1569" w:type="dxa"/>
            <w:vAlign w:val="bottom"/>
          </w:tcPr>
          <w:p w14:paraId="3A0A296A" w14:textId="77777777" w:rsidR="00EB136A" w:rsidRPr="00AC1CF8" w:rsidRDefault="00EB136A" w:rsidP="00EB136A">
            <w:pPr>
              <w:jc w:val="center"/>
              <w:rPr>
                <w:color w:val="0D0D0D" w:themeColor="text1" w:themeTint="F2"/>
                <w:sz w:val="22"/>
                <w:szCs w:val="22"/>
              </w:rPr>
            </w:pPr>
          </w:p>
        </w:tc>
        <w:tc>
          <w:tcPr>
            <w:tcW w:w="1581" w:type="dxa"/>
            <w:vAlign w:val="bottom"/>
          </w:tcPr>
          <w:p w14:paraId="32E3901D" w14:textId="77777777" w:rsidR="00EB136A" w:rsidRPr="00AC1CF8" w:rsidRDefault="00EB136A" w:rsidP="00EB136A">
            <w:pPr>
              <w:tabs>
                <w:tab w:val="left" w:pos="1015"/>
              </w:tabs>
              <w:jc w:val="center"/>
              <w:rPr>
                <w:color w:val="0D0D0D" w:themeColor="text1" w:themeTint="F2"/>
                <w:sz w:val="22"/>
                <w:szCs w:val="22"/>
              </w:rPr>
            </w:pPr>
          </w:p>
        </w:tc>
        <w:tc>
          <w:tcPr>
            <w:tcW w:w="1376" w:type="dxa"/>
            <w:vAlign w:val="bottom"/>
          </w:tcPr>
          <w:p w14:paraId="5F1C82BF" w14:textId="77777777" w:rsidR="00EB136A" w:rsidRPr="00AC1CF8" w:rsidRDefault="00EB136A" w:rsidP="00EB136A">
            <w:pPr>
              <w:tabs>
                <w:tab w:val="left" w:pos="1015"/>
              </w:tabs>
              <w:jc w:val="center"/>
              <w:rPr>
                <w:color w:val="0D0D0D" w:themeColor="text1" w:themeTint="F2"/>
                <w:sz w:val="22"/>
                <w:szCs w:val="22"/>
              </w:rPr>
            </w:pPr>
          </w:p>
        </w:tc>
      </w:tr>
      <w:tr w:rsidR="00EB136A" w:rsidRPr="00AC1CF8" w14:paraId="3A2A3FCA" w14:textId="77777777" w:rsidTr="00EB136A">
        <w:tc>
          <w:tcPr>
            <w:tcW w:w="1786" w:type="dxa"/>
          </w:tcPr>
          <w:p w14:paraId="5C77DBB3" w14:textId="77777777" w:rsidR="00EB136A" w:rsidRPr="00AC1CF8" w:rsidRDefault="00EB136A" w:rsidP="00EB136A">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7D34587C" w14:textId="77777777" w:rsidR="00EB136A" w:rsidRPr="00AC1CF8" w:rsidRDefault="00EB136A" w:rsidP="00EB136A">
            <w:pPr>
              <w:jc w:val="center"/>
              <w:rPr>
                <w:color w:val="0D0D0D" w:themeColor="text1" w:themeTint="F2"/>
                <w:sz w:val="22"/>
                <w:szCs w:val="22"/>
              </w:rPr>
            </w:pPr>
            <w:r w:rsidRPr="00AC1CF8">
              <w:rPr>
                <w:color w:val="000000"/>
                <w:sz w:val="22"/>
                <w:szCs w:val="22"/>
              </w:rPr>
              <w:t>1.502</w:t>
            </w:r>
          </w:p>
        </w:tc>
        <w:tc>
          <w:tcPr>
            <w:tcW w:w="1509" w:type="dxa"/>
            <w:vAlign w:val="bottom"/>
          </w:tcPr>
          <w:p w14:paraId="5C3393EB" w14:textId="77777777" w:rsidR="00EB136A" w:rsidRPr="00AC1CF8" w:rsidRDefault="00EB136A" w:rsidP="00EB136A">
            <w:pPr>
              <w:jc w:val="center"/>
              <w:rPr>
                <w:color w:val="0D0D0D" w:themeColor="text1" w:themeTint="F2"/>
                <w:sz w:val="22"/>
                <w:szCs w:val="22"/>
              </w:rPr>
            </w:pPr>
            <w:r w:rsidRPr="00AC1CF8">
              <w:rPr>
                <w:color w:val="000000"/>
                <w:sz w:val="22"/>
                <w:szCs w:val="22"/>
              </w:rPr>
              <w:t>0.535</w:t>
            </w:r>
          </w:p>
        </w:tc>
        <w:tc>
          <w:tcPr>
            <w:tcW w:w="1569" w:type="dxa"/>
            <w:vAlign w:val="bottom"/>
          </w:tcPr>
          <w:p w14:paraId="41BE7669" w14:textId="0B35FB54" w:rsidR="00EB136A" w:rsidRPr="00AC1CF8" w:rsidRDefault="00EB136A" w:rsidP="00EB136A">
            <w:pPr>
              <w:jc w:val="center"/>
              <w:rPr>
                <w:color w:val="0D0D0D" w:themeColor="text1" w:themeTint="F2"/>
                <w:sz w:val="22"/>
                <w:szCs w:val="22"/>
              </w:rPr>
            </w:pPr>
            <w:r w:rsidRPr="00AC1CF8">
              <w:rPr>
                <w:color w:val="000000"/>
                <w:sz w:val="22"/>
                <w:szCs w:val="22"/>
              </w:rPr>
              <w:t>.005</w:t>
            </w:r>
            <w:r w:rsidR="00931373" w:rsidRPr="00AC1CF8">
              <w:rPr>
                <w:color w:val="000000"/>
                <w:sz w:val="22"/>
                <w:szCs w:val="22"/>
              </w:rPr>
              <w:t>**</w:t>
            </w:r>
          </w:p>
        </w:tc>
        <w:tc>
          <w:tcPr>
            <w:tcW w:w="1581" w:type="dxa"/>
            <w:vAlign w:val="bottom"/>
          </w:tcPr>
          <w:p w14:paraId="42D18465" w14:textId="77777777" w:rsidR="00EB136A" w:rsidRPr="00AC1CF8" w:rsidRDefault="00EB136A" w:rsidP="00EB136A">
            <w:pPr>
              <w:jc w:val="center"/>
              <w:rPr>
                <w:color w:val="0D0D0D" w:themeColor="text1" w:themeTint="F2"/>
                <w:sz w:val="22"/>
                <w:szCs w:val="22"/>
              </w:rPr>
            </w:pPr>
            <w:r w:rsidRPr="00AC1CF8">
              <w:rPr>
                <w:color w:val="000000"/>
                <w:sz w:val="22"/>
                <w:szCs w:val="22"/>
              </w:rPr>
              <w:t>0.451</w:t>
            </w:r>
          </w:p>
        </w:tc>
        <w:tc>
          <w:tcPr>
            <w:tcW w:w="1376" w:type="dxa"/>
            <w:vAlign w:val="bottom"/>
          </w:tcPr>
          <w:p w14:paraId="7AD0DFE5" w14:textId="77777777" w:rsidR="00EB136A" w:rsidRPr="00AC1CF8" w:rsidRDefault="00EB136A" w:rsidP="00EB136A">
            <w:pPr>
              <w:jc w:val="center"/>
              <w:rPr>
                <w:color w:val="0D0D0D" w:themeColor="text1" w:themeTint="F2"/>
                <w:sz w:val="22"/>
                <w:szCs w:val="22"/>
              </w:rPr>
            </w:pPr>
            <w:r w:rsidRPr="00AC1CF8">
              <w:rPr>
                <w:color w:val="000000"/>
                <w:sz w:val="22"/>
                <w:szCs w:val="22"/>
              </w:rPr>
              <w:t>2.552</w:t>
            </w:r>
          </w:p>
        </w:tc>
      </w:tr>
      <w:tr w:rsidR="00EB136A" w:rsidRPr="00AC1CF8" w14:paraId="61A1B116" w14:textId="77777777" w:rsidTr="00EB136A">
        <w:tc>
          <w:tcPr>
            <w:tcW w:w="1786" w:type="dxa"/>
          </w:tcPr>
          <w:p w14:paraId="01DDFBEF" w14:textId="77777777" w:rsidR="00EB136A" w:rsidRPr="00AC1CF8" w:rsidRDefault="00EB136A" w:rsidP="00EB136A">
            <w:pPr>
              <w:jc w:val="both"/>
              <w:rPr>
                <w:color w:val="0D0D0D" w:themeColor="text1" w:themeTint="F2"/>
                <w:sz w:val="22"/>
                <w:szCs w:val="22"/>
              </w:rPr>
            </w:pPr>
          </w:p>
        </w:tc>
        <w:tc>
          <w:tcPr>
            <w:tcW w:w="1539" w:type="dxa"/>
            <w:vAlign w:val="bottom"/>
          </w:tcPr>
          <w:p w14:paraId="3C16A13E" w14:textId="77777777" w:rsidR="00EB136A" w:rsidRPr="00AC1CF8" w:rsidRDefault="00EB136A" w:rsidP="00EB136A">
            <w:pPr>
              <w:jc w:val="center"/>
              <w:rPr>
                <w:color w:val="0D0D0D" w:themeColor="text1" w:themeTint="F2"/>
                <w:sz w:val="22"/>
                <w:szCs w:val="22"/>
              </w:rPr>
            </w:pPr>
          </w:p>
        </w:tc>
        <w:tc>
          <w:tcPr>
            <w:tcW w:w="1509" w:type="dxa"/>
            <w:vAlign w:val="bottom"/>
          </w:tcPr>
          <w:p w14:paraId="4B34A1D0" w14:textId="77777777" w:rsidR="00EB136A" w:rsidRPr="00AC1CF8" w:rsidRDefault="00EB136A" w:rsidP="00EB136A">
            <w:pPr>
              <w:jc w:val="center"/>
              <w:rPr>
                <w:color w:val="0D0D0D" w:themeColor="text1" w:themeTint="F2"/>
                <w:sz w:val="22"/>
                <w:szCs w:val="22"/>
              </w:rPr>
            </w:pPr>
          </w:p>
        </w:tc>
        <w:tc>
          <w:tcPr>
            <w:tcW w:w="1569" w:type="dxa"/>
            <w:vAlign w:val="bottom"/>
          </w:tcPr>
          <w:p w14:paraId="3D3094AF" w14:textId="77777777" w:rsidR="00EB136A" w:rsidRPr="00AC1CF8" w:rsidRDefault="00EB136A" w:rsidP="00EB136A">
            <w:pPr>
              <w:jc w:val="center"/>
              <w:rPr>
                <w:color w:val="0D0D0D" w:themeColor="text1" w:themeTint="F2"/>
                <w:sz w:val="22"/>
                <w:szCs w:val="22"/>
              </w:rPr>
            </w:pPr>
          </w:p>
        </w:tc>
        <w:tc>
          <w:tcPr>
            <w:tcW w:w="1581" w:type="dxa"/>
            <w:vAlign w:val="bottom"/>
          </w:tcPr>
          <w:p w14:paraId="0BC4DB8A" w14:textId="77777777" w:rsidR="00EB136A" w:rsidRPr="00AC1CF8" w:rsidRDefault="00EB136A" w:rsidP="00EB136A">
            <w:pPr>
              <w:jc w:val="center"/>
              <w:rPr>
                <w:color w:val="0D0D0D" w:themeColor="text1" w:themeTint="F2"/>
                <w:sz w:val="22"/>
                <w:szCs w:val="22"/>
              </w:rPr>
            </w:pPr>
          </w:p>
        </w:tc>
        <w:tc>
          <w:tcPr>
            <w:tcW w:w="1376" w:type="dxa"/>
            <w:vAlign w:val="bottom"/>
          </w:tcPr>
          <w:p w14:paraId="1A26E812" w14:textId="77777777" w:rsidR="00EB136A" w:rsidRPr="00AC1CF8" w:rsidRDefault="00EB136A" w:rsidP="00EB136A">
            <w:pPr>
              <w:jc w:val="center"/>
              <w:rPr>
                <w:color w:val="0D0D0D" w:themeColor="text1" w:themeTint="F2"/>
                <w:sz w:val="22"/>
                <w:szCs w:val="22"/>
              </w:rPr>
            </w:pPr>
          </w:p>
        </w:tc>
      </w:tr>
      <w:tr w:rsidR="00EB136A" w:rsidRPr="00AC1CF8" w14:paraId="6FB5B1C8" w14:textId="77777777" w:rsidTr="00EB136A">
        <w:tc>
          <w:tcPr>
            <w:tcW w:w="1786" w:type="dxa"/>
            <w:vAlign w:val="bottom"/>
          </w:tcPr>
          <w:p w14:paraId="13137BD3" w14:textId="77777777" w:rsidR="00EB136A" w:rsidRPr="00AC1CF8" w:rsidRDefault="00EB136A" w:rsidP="00EB136A">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6D821787" w14:textId="77777777" w:rsidR="00EB136A" w:rsidRPr="00AC1CF8" w:rsidRDefault="00EB136A" w:rsidP="00EB136A">
            <w:pPr>
              <w:jc w:val="center"/>
              <w:rPr>
                <w:color w:val="0D0D0D" w:themeColor="text1" w:themeTint="F2"/>
                <w:sz w:val="22"/>
                <w:szCs w:val="22"/>
              </w:rPr>
            </w:pPr>
            <w:r w:rsidRPr="00AC1CF8">
              <w:rPr>
                <w:color w:val="000000"/>
                <w:sz w:val="22"/>
                <w:szCs w:val="22"/>
              </w:rPr>
              <w:t>-0.045</w:t>
            </w:r>
          </w:p>
        </w:tc>
        <w:tc>
          <w:tcPr>
            <w:tcW w:w="1509" w:type="dxa"/>
            <w:vAlign w:val="bottom"/>
          </w:tcPr>
          <w:p w14:paraId="32CD99FE" w14:textId="77777777" w:rsidR="00EB136A" w:rsidRPr="00AC1CF8" w:rsidRDefault="00EB136A" w:rsidP="00EB136A">
            <w:pPr>
              <w:jc w:val="center"/>
              <w:rPr>
                <w:color w:val="0D0D0D" w:themeColor="text1" w:themeTint="F2"/>
                <w:sz w:val="22"/>
                <w:szCs w:val="22"/>
              </w:rPr>
            </w:pPr>
            <w:r w:rsidRPr="00AC1CF8">
              <w:rPr>
                <w:color w:val="000000"/>
                <w:sz w:val="22"/>
                <w:szCs w:val="22"/>
              </w:rPr>
              <w:t>0.012</w:t>
            </w:r>
          </w:p>
        </w:tc>
        <w:tc>
          <w:tcPr>
            <w:tcW w:w="1569" w:type="dxa"/>
            <w:vAlign w:val="bottom"/>
          </w:tcPr>
          <w:p w14:paraId="14997A2C" w14:textId="30F78761" w:rsidR="00EB136A" w:rsidRPr="00AC1CF8" w:rsidRDefault="00EB136A" w:rsidP="00EB136A">
            <w:pPr>
              <w:jc w:val="center"/>
              <w:rPr>
                <w:color w:val="0D0D0D" w:themeColor="text1" w:themeTint="F2"/>
                <w:sz w:val="22"/>
                <w:szCs w:val="22"/>
              </w:rPr>
            </w:pPr>
            <w:r w:rsidRPr="00AC1CF8">
              <w:rPr>
                <w:color w:val="000000"/>
                <w:sz w:val="22"/>
                <w:szCs w:val="22"/>
              </w:rPr>
              <w:t>.000</w:t>
            </w:r>
            <w:r w:rsidR="00931373" w:rsidRPr="00AC1CF8">
              <w:rPr>
                <w:color w:val="000000"/>
                <w:sz w:val="22"/>
                <w:szCs w:val="22"/>
              </w:rPr>
              <w:t>1***</w:t>
            </w:r>
          </w:p>
        </w:tc>
        <w:tc>
          <w:tcPr>
            <w:tcW w:w="1581" w:type="dxa"/>
            <w:vAlign w:val="bottom"/>
          </w:tcPr>
          <w:p w14:paraId="5EF095BE" w14:textId="77777777" w:rsidR="00EB136A" w:rsidRPr="00AC1CF8" w:rsidRDefault="00EB136A" w:rsidP="00EB136A">
            <w:pPr>
              <w:jc w:val="center"/>
              <w:rPr>
                <w:color w:val="0D0D0D" w:themeColor="text1" w:themeTint="F2"/>
                <w:sz w:val="22"/>
                <w:szCs w:val="22"/>
              </w:rPr>
            </w:pPr>
            <w:r w:rsidRPr="00AC1CF8">
              <w:rPr>
                <w:color w:val="000000"/>
                <w:sz w:val="22"/>
                <w:szCs w:val="22"/>
              </w:rPr>
              <w:t>-0.069</w:t>
            </w:r>
          </w:p>
        </w:tc>
        <w:tc>
          <w:tcPr>
            <w:tcW w:w="1376" w:type="dxa"/>
            <w:vAlign w:val="bottom"/>
          </w:tcPr>
          <w:p w14:paraId="4EAD76DC" w14:textId="77777777" w:rsidR="00EB136A" w:rsidRPr="00AC1CF8" w:rsidRDefault="00EB136A" w:rsidP="00EB136A">
            <w:pPr>
              <w:jc w:val="center"/>
              <w:rPr>
                <w:color w:val="0D0D0D" w:themeColor="text1" w:themeTint="F2"/>
                <w:sz w:val="22"/>
                <w:szCs w:val="22"/>
              </w:rPr>
            </w:pPr>
            <w:r w:rsidRPr="00AC1CF8">
              <w:rPr>
                <w:color w:val="000000"/>
                <w:sz w:val="22"/>
                <w:szCs w:val="22"/>
              </w:rPr>
              <w:t>-0.021</w:t>
            </w:r>
          </w:p>
        </w:tc>
      </w:tr>
      <w:tr w:rsidR="00EB136A" w:rsidRPr="00AC1CF8" w14:paraId="64A2453B" w14:textId="77777777" w:rsidTr="00EB136A">
        <w:tc>
          <w:tcPr>
            <w:tcW w:w="1786" w:type="dxa"/>
            <w:vAlign w:val="bottom"/>
          </w:tcPr>
          <w:p w14:paraId="28723A06" w14:textId="77777777" w:rsidR="00EB136A" w:rsidRPr="00AC1CF8" w:rsidRDefault="00EB136A" w:rsidP="00EB136A">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4128AF1A" w14:textId="77777777" w:rsidR="00EB136A" w:rsidRPr="00AC1CF8" w:rsidRDefault="00EB136A" w:rsidP="00EB136A">
            <w:pPr>
              <w:jc w:val="center"/>
              <w:rPr>
                <w:color w:val="0D0D0D" w:themeColor="text1" w:themeTint="F2"/>
                <w:sz w:val="22"/>
                <w:szCs w:val="22"/>
              </w:rPr>
            </w:pPr>
            <w:r w:rsidRPr="00AC1CF8">
              <w:rPr>
                <w:color w:val="000000"/>
                <w:sz w:val="22"/>
                <w:szCs w:val="22"/>
              </w:rPr>
              <w:t>0.143</w:t>
            </w:r>
          </w:p>
        </w:tc>
        <w:tc>
          <w:tcPr>
            <w:tcW w:w="1509" w:type="dxa"/>
            <w:vAlign w:val="bottom"/>
          </w:tcPr>
          <w:p w14:paraId="50D257C1" w14:textId="77777777" w:rsidR="00EB136A" w:rsidRPr="00AC1CF8" w:rsidRDefault="00EB136A" w:rsidP="00EB136A">
            <w:pPr>
              <w:jc w:val="center"/>
              <w:rPr>
                <w:color w:val="0D0D0D" w:themeColor="text1" w:themeTint="F2"/>
                <w:sz w:val="22"/>
                <w:szCs w:val="22"/>
              </w:rPr>
            </w:pPr>
            <w:r w:rsidRPr="00AC1CF8">
              <w:rPr>
                <w:color w:val="000000"/>
                <w:sz w:val="22"/>
                <w:szCs w:val="22"/>
              </w:rPr>
              <w:t>0.134</w:t>
            </w:r>
          </w:p>
        </w:tc>
        <w:tc>
          <w:tcPr>
            <w:tcW w:w="1569" w:type="dxa"/>
            <w:vAlign w:val="bottom"/>
          </w:tcPr>
          <w:p w14:paraId="307D62C0" w14:textId="2311611E" w:rsidR="00EB136A" w:rsidRPr="00AC1CF8" w:rsidRDefault="00EB136A" w:rsidP="00EB136A">
            <w:pPr>
              <w:jc w:val="center"/>
              <w:rPr>
                <w:color w:val="0D0D0D" w:themeColor="text1" w:themeTint="F2"/>
                <w:sz w:val="22"/>
                <w:szCs w:val="22"/>
              </w:rPr>
            </w:pPr>
            <w:r w:rsidRPr="00AC1CF8">
              <w:rPr>
                <w:color w:val="000000"/>
                <w:sz w:val="22"/>
                <w:szCs w:val="22"/>
              </w:rPr>
              <w:t>.284</w:t>
            </w:r>
          </w:p>
        </w:tc>
        <w:tc>
          <w:tcPr>
            <w:tcW w:w="1581" w:type="dxa"/>
            <w:vAlign w:val="bottom"/>
          </w:tcPr>
          <w:p w14:paraId="55423F35" w14:textId="77777777" w:rsidR="00EB136A" w:rsidRPr="00AC1CF8" w:rsidRDefault="00EB136A" w:rsidP="00EB136A">
            <w:pPr>
              <w:jc w:val="center"/>
              <w:rPr>
                <w:color w:val="0D0D0D" w:themeColor="text1" w:themeTint="F2"/>
                <w:sz w:val="22"/>
                <w:szCs w:val="22"/>
              </w:rPr>
            </w:pPr>
            <w:r w:rsidRPr="00AC1CF8">
              <w:rPr>
                <w:color w:val="000000"/>
                <w:sz w:val="22"/>
                <w:szCs w:val="22"/>
              </w:rPr>
              <w:t>-0.119</w:t>
            </w:r>
          </w:p>
        </w:tc>
        <w:tc>
          <w:tcPr>
            <w:tcW w:w="1376" w:type="dxa"/>
            <w:vAlign w:val="bottom"/>
          </w:tcPr>
          <w:p w14:paraId="697FBDD3" w14:textId="77777777" w:rsidR="00EB136A" w:rsidRPr="00AC1CF8" w:rsidRDefault="00EB136A" w:rsidP="00EB136A">
            <w:pPr>
              <w:jc w:val="center"/>
              <w:rPr>
                <w:color w:val="0D0D0D" w:themeColor="text1" w:themeTint="F2"/>
                <w:sz w:val="22"/>
                <w:szCs w:val="22"/>
              </w:rPr>
            </w:pPr>
            <w:r w:rsidRPr="00AC1CF8">
              <w:rPr>
                <w:color w:val="000000"/>
                <w:sz w:val="22"/>
                <w:szCs w:val="22"/>
              </w:rPr>
              <w:t>0.406</w:t>
            </w:r>
          </w:p>
        </w:tc>
      </w:tr>
      <w:tr w:rsidR="00EB136A" w:rsidRPr="00AC1CF8" w14:paraId="70145343" w14:textId="77777777" w:rsidTr="00EB136A">
        <w:tc>
          <w:tcPr>
            <w:tcW w:w="1786" w:type="dxa"/>
            <w:vAlign w:val="bottom"/>
          </w:tcPr>
          <w:p w14:paraId="4046D2C2" w14:textId="77777777" w:rsidR="00EB136A" w:rsidRPr="00AC1CF8" w:rsidRDefault="00EB136A" w:rsidP="00EB136A">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78102CA6" w14:textId="77777777" w:rsidR="00EB136A" w:rsidRPr="00AC1CF8" w:rsidRDefault="00EB136A" w:rsidP="00EB136A">
            <w:pPr>
              <w:jc w:val="center"/>
              <w:rPr>
                <w:color w:val="0D0D0D" w:themeColor="text1" w:themeTint="F2"/>
                <w:sz w:val="22"/>
                <w:szCs w:val="22"/>
              </w:rPr>
            </w:pPr>
            <w:r w:rsidRPr="00AC1CF8">
              <w:rPr>
                <w:color w:val="000000"/>
                <w:sz w:val="22"/>
                <w:szCs w:val="22"/>
              </w:rPr>
              <w:t>0.010</w:t>
            </w:r>
          </w:p>
        </w:tc>
        <w:tc>
          <w:tcPr>
            <w:tcW w:w="1509" w:type="dxa"/>
            <w:vAlign w:val="bottom"/>
          </w:tcPr>
          <w:p w14:paraId="1F8DC3C8" w14:textId="77777777" w:rsidR="00EB136A" w:rsidRPr="00AC1CF8" w:rsidRDefault="00EB136A" w:rsidP="00EB136A">
            <w:pPr>
              <w:jc w:val="center"/>
              <w:rPr>
                <w:color w:val="0D0D0D" w:themeColor="text1" w:themeTint="F2"/>
                <w:sz w:val="22"/>
                <w:szCs w:val="22"/>
              </w:rPr>
            </w:pPr>
            <w:r w:rsidRPr="00AC1CF8">
              <w:rPr>
                <w:color w:val="000000"/>
                <w:sz w:val="22"/>
                <w:szCs w:val="22"/>
              </w:rPr>
              <w:t>0.069</w:t>
            </w:r>
          </w:p>
        </w:tc>
        <w:tc>
          <w:tcPr>
            <w:tcW w:w="1569" w:type="dxa"/>
            <w:vAlign w:val="bottom"/>
          </w:tcPr>
          <w:p w14:paraId="1C9CA3A7" w14:textId="6CC77D4F" w:rsidR="00EB136A" w:rsidRPr="00AC1CF8" w:rsidRDefault="00EB136A" w:rsidP="00EB136A">
            <w:pPr>
              <w:jc w:val="center"/>
              <w:rPr>
                <w:color w:val="0D0D0D" w:themeColor="text1" w:themeTint="F2"/>
                <w:sz w:val="22"/>
                <w:szCs w:val="22"/>
              </w:rPr>
            </w:pPr>
            <w:r w:rsidRPr="00AC1CF8">
              <w:rPr>
                <w:color w:val="000000"/>
                <w:sz w:val="22"/>
                <w:szCs w:val="22"/>
              </w:rPr>
              <w:t>.885</w:t>
            </w:r>
          </w:p>
        </w:tc>
        <w:tc>
          <w:tcPr>
            <w:tcW w:w="1581" w:type="dxa"/>
            <w:vAlign w:val="bottom"/>
          </w:tcPr>
          <w:p w14:paraId="403F08E5" w14:textId="77777777" w:rsidR="00EB136A" w:rsidRPr="00AC1CF8" w:rsidRDefault="00EB136A" w:rsidP="00EB136A">
            <w:pPr>
              <w:jc w:val="center"/>
              <w:rPr>
                <w:color w:val="0D0D0D" w:themeColor="text1" w:themeTint="F2"/>
                <w:sz w:val="22"/>
                <w:szCs w:val="22"/>
              </w:rPr>
            </w:pPr>
            <w:r w:rsidRPr="00AC1CF8">
              <w:rPr>
                <w:color w:val="000000"/>
                <w:sz w:val="22"/>
                <w:szCs w:val="22"/>
              </w:rPr>
              <w:t>-0.125</w:t>
            </w:r>
          </w:p>
        </w:tc>
        <w:tc>
          <w:tcPr>
            <w:tcW w:w="1376" w:type="dxa"/>
            <w:vAlign w:val="bottom"/>
          </w:tcPr>
          <w:p w14:paraId="4D45211E" w14:textId="77777777" w:rsidR="00EB136A" w:rsidRPr="00AC1CF8" w:rsidRDefault="00EB136A" w:rsidP="00EB136A">
            <w:pPr>
              <w:jc w:val="center"/>
              <w:rPr>
                <w:color w:val="0D0D0D" w:themeColor="text1" w:themeTint="F2"/>
                <w:sz w:val="22"/>
                <w:szCs w:val="22"/>
              </w:rPr>
            </w:pPr>
            <w:r w:rsidRPr="00AC1CF8">
              <w:rPr>
                <w:color w:val="000000"/>
                <w:sz w:val="22"/>
                <w:szCs w:val="22"/>
              </w:rPr>
              <w:t>0.145</w:t>
            </w:r>
          </w:p>
        </w:tc>
      </w:tr>
      <w:tr w:rsidR="00EB136A" w:rsidRPr="00AC1CF8" w14:paraId="10F1815C" w14:textId="77777777" w:rsidTr="00EB136A">
        <w:tc>
          <w:tcPr>
            <w:tcW w:w="1786" w:type="dxa"/>
            <w:vAlign w:val="bottom"/>
          </w:tcPr>
          <w:p w14:paraId="56CB2999" w14:textId="77777777" w:rsidR="00EB136A" w:rsidRPr="00AC1CF8" w:rsidRDefault="00EB136A" w:rsidP="00EB136A">
            <w:pPr>
              <w:jc w:val="both"/>
              <w:rPr>
                <w:color w:val="000000"/>
                <w:sz w:val="22"/>
                <w:szCs w:val="22"/>
              </w:rPr>
            </w:pPr>
            <w:r w:rsidRPr="00AC1CF8">
              <w:rPr>
                <w:color w:val="000000"/>
                <w:sz w:val="22"/>
                <w:szCs w:val="22"/>
              </w:rPr>
              <w:t>Female</w:t>
            </w:r>
          </w:p>
        </w:tc>
        <w:tc>
          <w:tcPr>
            <w:tcW w:w="1539" w:type="dxa"/>
            <w:vAlign w:val="bottom"/>
          </w:tcPr>
          <w:p w14:paraId="4B07C0F3" w14:textId="77777777" w:rsidR="00EB136A" w:rsidRPr="00AC1CF8" w:rsidRDefault="00EB136A" w:rsidP="00EB136A">
            <w:pPr>
              <w:jc w:val="center"/>
              <w:rPr>
                <w:color w:val="000000"/>
                <w:sz w:val="22"/>
                <w:szCs w:val="22"/>
              </w:rPr>
            </w:pPr>
            <w:r w:rsidRPr="00AC1CF8">
              <w:rPr>
                <w:color w:val="000000"/>
                <w:sz w:val="22"/>
                <w:szCs w:val="22"/>
              </w:rPr>
              <w:t>-1.751</w:t>
            </w:r>
          </w:p>
        </w:tc>
        <w:tc>
          <w:tcPr>
            <w:tcW w:w="1509" w:type="dxa"/>
            <w:vAlign w:val="bottom"/>
          </w:tcPr>
          <w:p w14:paraId="0382197A" w14:textId="77777777" w:rsidR="00EB136A" w:rsidRPr="00AC1CF8" w:rsidRDefault="00EB136A" w:rsidP="00EB136A">
            <w:pPr>
              <w:jc w:val="center"/>
              <w:rPr>
                <w:color w:val="000000"/>
                <w:sz w:val="22"/>
                <w:szCs w:val="22"/>
              </w:rPr>
            </w:pPr>
            <w:r w:rsidRPr="00AC1CF8">
              <w:rPr>
                <w:color w:val="000000"/>
                <w:sz w:val="22"/>
                <w:szCs w:val="22"/>
              </w:rPr>
              <w:t>0.302</w:t>
            </w:r>
          </w:p>
        </w:tc>
        <w:tc>
          <w:tcPr>
            <w:tcW w:w="1569" w:type="dxa"/>
            <w:vAlign w:val="bottom"/>
          </w:tcPr>
          <w:p w14:paraId="3117FFB7" w14:textId="3C1F2F7E" w:rsidR="00EB136A" w:rsidRPr="00AC1CF8" w:rsidRDefault="00EB136A" w:rsidP="00EB136A">
            <w:pPr>
              <w:jc w:val="center"/>
              <w:rPr>
                <w:color w:val="000000"/>
                <w:sz w:val="22"/>
                <w:szCs w:val="22"/>
              </w:rPr>
            </w:pPr>
            <w:r w:rsidRPr="00AC1CF8">
              <w:rPr>
                <w:color w:val="000000"/>
                <w:sz w:val="22"/>
                <w:szCs w:val="22"/>
              </w:rPr>
              <w:t>.000</w:t>
            </w:r>
            <w:r w:rsidR="00931373" w:rsidRPr="00AC1CF8">
              <w:rPr>
                <w:color w:val="000000"/>
                <w:sz w:val="22"/>
                <w:szCs w:val="22"/>
              </w:rPr>
              <w:t>1***</w:t>
            </w:r>
          </w:p>
        </w:tc>
        <w:tc>
          <w:tcPr>
            <w:tcW w:w="1581" w:type="dxa"/>
            <w:vAlign w:val="bottom"/>
          </w:tcPr>
          <w:p w14:paraId="00B9D146" w14:textId="77777777" w:rsidR="00EB136A" w:rsidRPr="00AC1CF8" w:rsidRDefault="00EB136A" w:rsidP="00EB136A">
            <w:pPr>
              <w:jc w:val="center"/>
              <w:rPr>
                <w:color w:val="000000"/>
                <w:sz w:val="22"/>
                <w:szCs w:val="22"/>
              </w:rPr>
            </w:pPr>
            <w:r w:rsidRPr="00AC1CF8">
              <w:rPr>
                <w:color w:val="000000"/>
                <w:sz w:val="22"/>
                <w:szCs w:val="22"/>
              </w:rPr>
              <w:t>-2.345</w:t>
            </w:r>
          </w:p>
        </w:tc>
        <w:tc>
          <w:tcPr>
            <w:tcW w:w="1376" w:type="dxa"/>
            <w:vAlign w:val="bottom"/>
          </w:tcPr>
          <w:p w14:paraId="739E09F9" w14:textId="77777777" w:rsidR="00EB136A" w:rsidRPr="00AC1CF8" w:rsidRDefault="00EB136A" w:rsidP="00EB136A">
            <w:pPr>
              <w:jc w:val="center"/>
              <w:rPr>
                <w:color w:val="000000"/>
                <w:sz w:val="22"/>
                <w:szCs w:val="22"/>
              </w:rPr>
            </w:pPr>
            <w:r w:rsidRPr="00AC1CF8">
              <w:rPr>
                <w:color w:val="000000"/>
                <w:sz w:val="22"/>
                <w:szCs w:val="22"/>
              </w:rPr>
              <w:t>-1.158</w:t>
            </w:r>
          </w:p>
        </w:tc>
      </w:tr>
      <w:tr w:rsidR="00EB136A" w:rsidRPr="00AC1CF8" w14:paraId="45543BF9" w14:textId="77777777" w:rsidTr="00EB136A">
        <w:tc>
          <w:tcPr>
            <w:tcW w:w="1786" w:type="dxa"/>
            <w:vAlign w:val="bottom"/>
          </w:tcPr>
          <w:p w14:paraId="1BFC54A8"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A486748" w14:textId="77777777" w:rsidR="00EB136A" w:rsidRPr="00AC1CF8" w:rsidRDefault="00EB136A" w:rsidP="00EB136A">
            <w:pPr>
              <w:jc w:val="center"/>
              <w:rPr>
                <w:color w:val="0D0D0D" w:themeColor="text1" w:themeTint="F2"/>
                <w:sz w:val="22"/>
                <w:szCs w:val="22"/>
              </w:rPr>
            </w:pPr>
            <w:r w:rsidRPr="00AC1CF8">
              <w:rPr>
                <w:color w:val="000000"/>
                <w:sz w:val="22"/>
                <w:szCs w:val="22"/>
              </w:rPr>
              <w:t>-0.333</w:t>
            </w:r>
          </w:p>
        </w:tc>
        <w:tc>
          <w:tcPr>
            <w:tcW w:w="1509" w:type="dxa"/>
            <w:vAlign w:val="bottom"/>
          </w:tcPr>
          <w:p w14:paraId="06AEFC1E" w14:textId="77777777" w:rsidR="00EB136A" w:rsidRPr="00AC1CF8" w:rsidRDefault="00EB136A" w:rsidP="00EB136A">
            <w:pPr>
              <w:jc w:val="center"/>
              <w:rPr>
                <w:color w:val="0D0D0D" w:themeColor="text1" w:themeTint="F2"/>
                <w:sz w:val="22"/>
                <w:szCs w:val="22"/>
              </w:rPr>
            </w:pPr>
            <w:r w:rsidRPr="00AC1CF8">
              <w:rPr>
                <w:color w:val="000000"/>
                <w:sz w:val="22"/>
                <w:szCs w:val="22"/>
              </w:rPr>
              <w:t>0.390</w:t>
            </w:r>
          </w:p>
        </w:tc>
        <w:tc>
          <w:tcPr>
            <w:tcW w:w="1569" w:type="dxa"/>
            <w:vAlign w:val="bottom"/>
          </w:tcPr>
          <w:p w14:paraId="020ABEE7" w14:textId="136DCEEA" w:rsidR="00EB136A" w:rsidRPr="00AC1CF8" w:rsidRDefault="00EB136A" w:rsidP="00EB136A">
            <w:pPr>
              <w:jc w:val="center"/>
              <w:rPr>
                <w:color w:val="0D0D0D" w:themeColor="text1" w:themeTint="F2"/>
                <w:sz w:val="22"/>
                <w:szCs w:val="22"/>
              </w:rPr>
            </w:pPr>
            <w:r w:rsidRPr="00AC1CF8">
              <w:rPr>
                <w:color w:val="000000"/>
                <w:sz w:val="22"/>
                <w:szCs w:val="22"/>
              </w:rPr>
              <w:t>.393</w:t>
            </w:r>
          </w:p>
        </w:tc>
        <w:tc>
          <w:tcPr>
            <w:tcW w:w="1581" w:type="dxa"/>
            <w:vAlign w:val="bottom"/>
          </w:tcPr>
          <w:p w14:paraId="714A59A4" w14:textId="77777777" w:rsidR="00EB136A" w:rsidRPr="00AC1CF8" w:rsidRDefault="00EB136A" w:rsidP="00EB136A">
            <w:pPr>
              <w:jc w:val="center"/>
              <w:rPr>
                <w:color w:val="0D0D0D" w:themeColor="text1" w:themeTint="F2"/>
                <w:sz w:val="22"/>
                <w:szCs w:val="22"/>
              </w:rPr>
            </w:pPr>
            <w:r w:rsidRPr="00AC1CF8">
              <w:rPr>
                <w:color w:val="000000"/>
                <w:sz w:val="22"/>
                <w:szCs w:val="22"/>
              </w:rPr>
              <w:t>-1.099</w:t>
            </w:r>
          </w:p>
        </w:tc>
        <w:tc>
          <w:tcPr>
            <w:tcW w:w="1376" w:type="dxa"/>
            <w:vAlign w:val="bottom"/>
          </w:tcPr>
          <w:p w14:paraId="4C5DCB7C" w14:textId="77777777" w:rsidR="00EB136A" w:rsidRPr="00AC1CF8" w:rsidRDefault="00EB136A" w:rsidP="00EB136A">
            <w:pPr>
              <w:jc w:val="center"/>
              <w:rPr>
                <w:color w:val="0D0D0D" w:themeColor="text1" w:themeTint="F2"/>
                <w:sz w:val="22"/>
                <w:szCs w:val="22"/>
              </w:rPr>
            </w:pPr>
            <w:r w:rsidRPr="00AC1CF8">
              <w:rPr>
                <w:color w:val="000000"/>
                <w:sz w:val="22"/>
                <w:szCs w:val="22"/>
              </w:rPr>
              <w:t>0.432</w:t>
            </w:r>
          </w:p>
        </w:tc>
      </w:tr>
      <w:tr w:rsidR="00EB136A" w:rsidRPr="00AC1CF8" w14:paraId="7009BB4F" w14:textId="77777777" w:rsidTr="00EB136A">
        <w:tc>
          <w:tcPr>
            <w:tcW w:w="1786" w:type="dxa"/>
            <w:vAlign w:val="bottom"/>
          </w:tcPr>
          <w:p w14:paraId="4B8D96D3" w14:textId="77777777" w:rsidR="00EB136A" w:rsidRPr="00AC1CF8" w:rsidRDefault="00EB136A" w:rsidP="00EB136A">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11DFEE8D" w14:textId="77777777" w:rsidR="00EB136A" w:rsidRPr="00AC1CF8" w:rsidRDefault="00EB136A" w:rsidP="00EB136A">
            <w:pPr>
              <w:jc w:val="center"/>
              <w:rPr>
                <w:color w:val="0D0D0D" w:themeColor="text1" w:themeTint="F2"/>
                <w:sz w:val="22"/>
                <w:szCs w:val="22"/>
              </w:rPr>
            </w:pPr>
            <w:r w:rsidRPr="00AC1CF8">
              <w:rPr>
                <w:color w:val="000000"/>
                <w:sz w:val="22"/>
                <w:szCs w:val="22"/>
              </w:rPr>
              <w:t>-1.106</w:t>
            </w:r>
          </w:p>
        </w:tc>
        <w:tc>
          <w:tcPr>
            <w:tcW w:w="1509" w:type="dxa"/>
            <w:vAlign w:val="bottom"/>
          </w:tcPr>
          <w:p w14:paraId="56CF5F27" w14:textId="77777777" w:rsidR="00EB136A" w:rsidRPr="00AC1CF8" w:rsidRDefault="00EB136A" w:rsidP="00EB136A">
            <w:pPr>
              <w:jc w:val="center"/>
              <w:rPr>
                <w:color w:val="0D0D0D" w:themeColor="text1" w:themeTint="F2"/>
                <w:sz w:val="22"/>
                <w:szCs w:val="22"/>
              </w:rPr>
            </w:pPr>
            <w:r w:rsidRPr="00AC1CF8">
              <w:rPr>
                <w:color w:val="000000"/>
                <w:sz w:val="22"/>
                <w:szCs w:val="22"/>
              </w:rPr>
              <w:t>0.480</w:t>
            </w:r>
          </w:p>
        </w:tc>
        <w:tc>
          <w:tcPr>
            <w:tcW w:w="1569" w:type="dxa"/>
            <w:vAlign w:val="bottom"/>
          </w:tcPr>
          <w:p w14:paraId="6C824364" w14:textId="76A7AE30" w:rsidR="00EB136A" w:rsidRPr="00AC1CF8" w:rsidRDefault="00EB136A" w:rsidP="00EB136A">
            <w:pPr>
              <w:jc w:val="center"/>
              <w:rPr>
                <w:color w:val="0D0D0D" w:themeColor="text1" w:themeTint="F2"/>
                <w:sz w:val="22"/>
                <w:szCs w:val="22"/>
              </w:rPr>
            </w:pPr>
            <w:r w:rsidRPr="00AC1CF8">
              <w:rPr>
                <w:color w:val="000000"/>
                <w:sz w:val="22"/>
                <w:szCs w:val="22"/>
              </w:rPr>
              <w:t>.022</w:t>
            </w:r>
            <w:r w:rsidR="00931373" w:rsidRPr="00AC1CF8">
              <w:rPr>
                <w:color w:val="000000"/>
                <w:sz w:val="22"/>
                <w:szCs w:val="22"/>
              </w:rPr>
              <w:t>**</w:t>
            </w:r>
          </w:p>
        </w:tc>
        <w:tc>
          <w:tcPr>
            <w:tcW w:w="1581" w:type="dxa"/>
            <w:vAlign w:val="bottom"/>
          </w:tcPr>
          <w:p w14:paraId="5C604691" w14:textId="77777777" w:rsidR="00EB136A" w:rsidRPr="00AC1CF8" w:rsidRDefault="00EB136A" w:rsidP="00EB136A">
            <w:pPr>
              <w:jc w:val="center"/>
              <w:rPr>
                <w:color w:val="0D0D0D" w:themeColor="text1" w:themeTint="F2"/>
                <w:sz w:val="22"/>
                <w:szCs w:val="22"/>
              </w:rPr>
            </w:pPr>
            <w:r w:rsidRPr="00AC1CF8">
              <w:rPr>
                <w:color w:val="000000"/>
                <w:sz w:val="22"/>
                <w:szCs w:val="22"/>
              </w:rPr>
              <w:t>-2.049</w:t>
            </w:r>
          </w:p>
        </w:tc>
        <w:tc>
          <w:tcPr>
            <w:tcW w:w="1376" w:type="dxa"/>
            <w:vAlign w:val="bottom"/>
          </w:tcPr>
          <w:p w14:paraId="74801099" w14:textId="77777777" w:rsidR="00EB136A" w:rsidRPr="00AC1CF8" w:rsidRDefault="00EB136A" w:rsidP="00EB136A">
            <w:pPr>
              <w:jc w:val="center"/>
              <w:rPr>
                <w:color w:val="0D0D0D" w:themeColor="text1" w:themeTint="F2"/>
                <w:sz w:val="22"/>
                <w:szCs w:val="22"/>
              </w:rPr>
            </w:pPr>
            <w:r w:rsidRPr="00AC1CF8">
              <w:rPr>
                <w:color w:val="000000"/>
                <w:sz w:val="22"/>
                <w:szCs w:val="22"/>
              </w:rPr>
              <w:t>-0.162</w:t>
            </w:r>
          </w:p>
        </w:tc>
      </w:tr>
      <w:tr w:rsidR="00EB136A" w:rsidRPr="00AC1CF8" w14:paraId="219EA88B" w14:textId="77777777" w:rsidTr="00EB136A">
        <w:tc>
          <w:tcPr>
            <w:tcW w:w="1786" w:type="dxa"/>
            <w:vAlign w:val="bottom"/>
          </w:tcPr>
          <w:p w14:paraId="4063BE1C" w14:textId="77777777" w:rsidR="00EB136A" w:rsidRPr="00AC1CF8" w:rsidRDefault="00EB136A" w:rsidP="00EB136A">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4D810E1D" w14:textId="77777777" w:rsidR="00EB136A" w:rsidRPr="00AC1CF8" w:rsidRDefault="00EB136A" w:rsidP="00EB136A">
            <w:pPr>
              <w:jc w:val="center"/>
              <w:rPr>
                <w:color w:val="0D0D0D" w:themeColor="text1" w:themeTint="F2"/>
                <w:sz w:val="22"/>
                <w:szCs w:val="22"/>
              </w:rPr>
            </w:pPr>
            <w:r w:rsidRPr="00AC1CF8">
              <w:rPr>
                <w:color w:val="000000"/>
                <w:sz w:val="22"/>
                <w:szCs w:val="22"/>
              </w:rPr>
              <w:t>-0.890</w:t>
            </w:r>
          </w:p>
        </w:tc>
        <w:tc>
          <w:tcPr>
            <w:tcW w:w="1509" w:type="dxa"/>
            <w:vAlign w:val="bottom"/>
          </w:tcPr>
          <w:p w14:paraId="6B07557C" w14:textId="77777777" w:rsidR="00EB136A" w:rsidRPr="00AC1CF8" w:rsidRDefault="00EB136A" w:rsidP="00EB136A">
            <w:pPr>
              <w:jc w:val="center"/>
              <w:rPr>
                <w:color w:val="0D0D0D" w:themeColor="text1" w:themeTint="F2"/>
                <w:sz w:val="22"/>
                <w:szCs w:val="22"/>
              </w:rPr>
            </w:pPr>
            <w:r w:rsidRPr="00AC1CF8">
              <w:rPr>
                <w:color w:val="000000"/>
                <w:sz w:val="22"/>
                <w:szCs w:val="22"/>
              </w:rPr>
              <w:t>0.132</w:t>
            </w:r>
          </w:p>
        </w:tc>
        <w:tc>
          <w:tcPr>
            <w:tcW w:w="1569" w:type="dxa"/>
            <w:vAlign w:val="bottom"/>
          </w:tcPr>
          <w:p w14:paraId="136765EB" w14:textId="19D256B5" w:rsidR="00EB136A" w:rsidRPr="00AC1CF8" w:rsidRDefault="00EB136A" w:rsidP="00EB136A">
            <w:pPr>
              <w:jc w:val="center"/>
              <w:rPr>
                <w:color w:val="0D0D0D" w:themeColor="text1" w:themeTint="F2"/>
                <w:sz w:val="22"/>
                <w:szCs w:val="22"/>
              </w:rPr>
            </w:pPr>
            <w:r w:rsidRPr="00AC1CF8">
              <w:rPr>
                <w:color w:val="000000"/>
                <w:sz w:val="22"/>
                <w:szCs w:val="22"/>
              </w:rPr>
              <w:t>.000</w:t>
            </w:r>
            <w:r w:rsidR="00931373" w:rsidRPr="00AC1CF8">
              <w:rPr>
                <w:color w:val="000000"/>
                <w:sz w:val="22"/>
                <w:szCs w:val="22"/>
              </w:rPr>
              <w:t>1***</w:t>
            </w:r>
          </w:p>
        </w:tc>
        <w:tc>
          <w:tcPr>
            <w:tcW w:w="1581" w:type="dxa"/>
            <w:vAlign w:val="bottom"/>
          </w:tcPr>
          <w:p w14:paraId="00BDA332" w14:textId="77777777" w:rsidR="00EB136A" w:rsidRPr="00AC1CF8" w:rsidRDefault="00EB136A" w:rsidP="00EB136A">
            <w:pPr>
              <w:jc w:val="center"/>
              <w:rPr>
                <w:color w:val="0D0D0D" w:themeColor="text1" w:themeTint="F2"/>
                <w:sz w:val="22"/>
                <w:szCs w:val="22"/>
              </w:rPr>
            </w:pPr>
            <w:r w:rsidRPr="00AC1CF8">
              <w:rPr>
                <w:color w:val="000000"/>
                <w:sz w:val="22"/>
                <w:szCs w:val="22"/>
              </w:rPr>
              <w:t>-1.150</w:t>
            </w:r>
          </w:p>
        </w:tc>
        <w:tc>
          <w:tcPr>
            <w:tcW w:w="1376" w:type="dxa"/>
            <w:vAlign w:val="bottom"/>
          </w:tcPr>
          <w:p w14:paraId="062A58D5" w14:textId="77777777" w:rsidR="00EB136A" w:rsidRPr="00AC1CF8" w:rsidRDefault="00EB136A" w:rsidP="00EB136A">
            <w:pPr>
              <w:jc w:val="center"/>
              <w:rPr>
                <w:color w:val="0D0D0D" w:themeColor="text1" w:themeTint="F2"/>
                <w:sz w:val="22"/>
                <w:szCs w:val="22"/>
              </w:rPr>
            </w:pPr>
            <w:r w:rsidRPr="00AC1CF8">
              <w:rPr>
                <w:color w:val="000000"/>
                <w:sz w:val="22"/>
                <w:szCs w:val="22"/>
              </w:rPr>
              <w:t>-0.630</w:t>
            </w:r>
          </w:p>
        </w:tc>
      </w:tr>
      <w:tr w:rsidR="00EB136A" w:rsidRPr="00AC1CF8" w14:paraId="6A70B70F" w14:textId="77777777" w:rsidTr="00EB136A">
        <w:tc>
          <w:tcPr>
            <w:tcW w:w="1786" w:type="dxa"/>
          </w:tcPr>
          <w:p w14:paraId="5EB48E34" w14:textId="77777777" w:rsidR="00EB136A" w:rsidRPr="00AC1CF8" w:rsidRDefault="00EB136A" w:rsidP="00EB136A">
            <w:pPr>
              <w:jc w:val="both"/>
              <w:rPr>
                <w:color w:val="0D0D0D" w:themeColor="text1" w:themeTint="F2"/>
                <w:sz w:val="22"/>
                <w:szCs w:val="22"/>
              </w:rPr>
            </w:pPr>
          </w:p>
        </w:tc>
        <w:tc>
          <w:tcPr>
            <w:tcW w:w="1539" w:type="dxa"/>
            <w:vAlign w:val="bottom"/>
          </w:tcPr>
          <w:p w14:paraId="4FC05A29" w14:textId="77777777" w:rsidR="00EB136A" w:rsidRPr="00AC1CF8" w:rsidRDefault="00EB136A" w:rsidP="00EB136A">
            <w:pPr>
              <w:jc w:val="center"/>
              <w:rPr>
                <w:color w:val="000000"/>
                <w:sz w:val="22"/>
                <w:szCs w:val="22"/>
              </w:rPr>
            </w:pPr>
          </w:p>
        </w:tc>
        <w:tc>
          <w:tcPr>
            <w:tcW w:w="1509" w:type="dxa"/>
            <w:vAlign w:val="bottom"/>
          </w:tcPr>
          <w:p w14:paraId="214FC365" w14:textId="77777777" w:rsidR="00EB136A" w:rsidRPr="00AC1CF8" w:rsidRDefault="00EB136A" w:rsidP="00EB136A">
            <w:pPr>
              <w:jc w:val="center"/>
              <w:rPr>
                <w:color w:val="000000"/>
                <w:sz w:val="22"/>
                <w:szCs w:val="22"/>
              </w:rPr>
            </w:pPr>
          </w:p>
        </w:tc>
        <w:tc>
          <w:tcPr>
            <w:tcW w:w="1569" w:type="dxa"/>
            <w:vAlign w:val="bottom"/>
          </w:tcPr>
          <w:p w14:paraId="0C07ADC5" w14:textId="77777777" w:rsidR="00EB136A" w:rsidRPr="00AC1CF8" w:rsidRDefault="00EB136A" w:rsidP="00EB136A">
            <w:pPr>
              <w:jc w:val="center"/>
              <w:rPr>
                <w:color w:val="000000"/>
                <w:sz w:val="22"/>
                <w:szCs w:val="22"/>
              </w:rPr>
            </w:pPr>
          </w:p>
        </w:tc>
        <w:tc>
          <w:tcPr>
            <w:tcW w:w="1581" w:type="dxa"/>
            <w:vAlign w:val="bottom"/>
          </w:tcPr>
          <w:p w14:paraId="1DA21B43" w14:textId="77777777" w:rsidR="00EB136A" w:rsidRPr="00AC1CF8" w:rsidRDefault="00EB136A" w:rsidP="00EB136A">
            <w:pPr>
              <w:jc w:val="center"/>
              <w:rPr>
                <w:color w:val="000000"/>
                <w:sz w:val="22"/>
                <w:szCs w:val="22"/>
              </w:rPr>
            </w:pPr>
          </w:p>
        </w:tc>
        <w:tc>
          <w:tcPr>
            <w:tcW w:w="1376" w:type="dxa"/>
            <w:vAlign w:val="bottom"/>
          </w:tcPr>
          <w:p w14:paraId="6EFC91C2" w14:textId="77777777" w:rsidR="00EB136A" w:rsidRPr="00AC1CF8" w:rsidRDefault="00EB136A" w:rsidP="00EB136A">
            <w:pPr>
              <w:jc w:val="center"/>
              <w:rPr>
                <w:color w:val="000000"/>
                <w:sz w:val="22"/>
                <w:szCs w:val="22"/>
              </w:rPr>
            </w:pPr>
          </w:p>
        </w:tc>
      </w:tr>
      <w:tr w:rsidR="00EB136A" w:rsidRPr="00AC1CF8" w14:paraId="1AAC08C8" w14:textId="77777777" w:rsidTr="00EB136A">
        <w:tc>
          <w:tcPr>
            <w:tcW w:w="1786" w:type="dxa"/>
          </w:tcPr>
          <w:p w14:paraId="012BB6C2"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050EF112" w14:textId="77777777" w:rsidR="00EB136A" w:rsidRPr="00AC1CF8" w:rsidRDefault="00EB136A" w:rsidP="00EB136A">
            <w:pPr>
              <w:jc w:val="center"/>
              <w:rPr>
                <w:color w:val="0D0D0D" w:themeColor="text1" w:themeTint="F2"/>
                <w:sz w:val="22"/>
                <w:szCs w:val="22"/>
              </w:rPr>
            </w:pPr>
            <w:r w:rsidRPr="00AC1CF8">
              <w:rPr>
                <w:color w:val="000000"/>
                <w:sz w:val="22"/>
                <w:szCs w:val="22"/>
              </w:rPr>
              <w:t>10.844</w:t>
            </w:r>
          </w:p>
        </w:tc>
        <w:tc>
          <w:tcPr>
            <w:tcW w:w="1509" w:type="dxa"/>
            <w:vAlign w:val="bottom"/>
          </w:tcPr>
          <w:p w14:paraId="2942E2AF" w14:textId="77777777" w:rsidR="00EB136A" w:rsidRPr="00AC1CF8" w:rsidRDefault="00EB136A" w:rsidP="00EB136A">
            <w:pPr>
              <w:jc w:val="center"/>
              <w:rPr>
                <w:color w:val="0D0D0D" w:themeColor="text1" w:themeTint="F2"/>
                <w:sz w:val="22"/>
                <w:szCs w:val="22"/>
              </w:rPr>
            </w:pPr>
            <w:r w:rsidRPr="00AC1CF8">
              <w:rPr>
                <w:color w:val="000000"/>
                <w:sz w:val="22"/>
                <w:szCs w:val="22"/>
              </w:rPr>
              <w:t>0.948</w:t>
            </w:r>
          </w:p>
        </w:tc>
        <w:tc>
          <w:tcPr>
            <w:tcW w:w="1569" w:type="dxa"/>
            <w:vAlign w:val="bottom"/>
          </w:tcPr>
          <w:p w14:paraId="05FF19D2" w14:textId="35552D8E" w:rsidR="00EB136A" w:rsidRPr="00AC1CF8" w:rsidRDefault="00EB136A" w:rsidP="00EB136A">
            <w:pPr>
              <w:jc w:val="center"/>
              <w:rPr>
                <w:color w:val="0D0D0D" w:themeColor="text1" w:themeTint="F2"/>
                <w:sz w:val="22"/>
                <w:szCs w:val="22"/>
              </w:rPr>
            </w:pPr>
            <w:r w:rsidRPr="00AC1CF8">
              <w:rPr>
                <w:color w:val="000000"/>
                <w:sz w:val="22"/>
                <w:szCs w:val="22"/>
              </w:rPr>
              <w:t>.000</w:t>
            </w:r>
            <w:r w:rsidR="00931373" w:rsidRPr="00AC1CF8">
              <w:rPr>
                <w:color w:val="000000"/>
                <w:sz w:val="22"/>
                <w:szCs w:val="22"/>
              </w:rPr>
              <w:t>1</w:t>
            </w:r>
          </w:p>
        </w:tc>
        <w:tc>
          <w:tcPr>
            <w:tcW w:w="1581" w:type="dxa"/>
            <w:vAlign w:val="bottom"/>
          </w:tcPr>
          <w:p w14:paraId="268E30FF" w14:textId="77777777" w:rsidR="00EB136A" w:rsidRPr="00AC1CF8" w:rsidRDefault="00EB136A" w:rsidP="00EB136A">
            <w:pPr>
              <w:jc w:val="center"/>
              <w:rPr>
                <w:color w:val="0D0D0D" w:themeColor="text1" w:themeTint="F2"/>
                <w:sz w:val="22"/>
                <w:szCs w:val="22"/>
              </w:rPr>
            </w:pPr>
            <w:r w:rsidRPr="00AC1CF8">
              <w:rPr>
                <w:color w:val="000000"/>
                <w:sz w:val="22"/>
                <w:szCs w:val="22"/>
              </w:rPr>
              <w:t>8.981</w:t>
            </w:r>
          </w:p>
        </w:tc>
        <w:tc>
          <w:tcPr>
            <w:tcW w:w="1376" w:type="dxa"/>
            <w:vAlign w:val="bottom"/>
          </w:tcPr>
          <w:p w14:paraId="37FA5C19" w14:textId="77777777" w:rsidR="00EB136A" w:rsidRPr="00AC1CF8" w:rsidRDefault="00EB136A" w:rsidP="00EB136A">
            <w:pPr>
              <w:jc w:val="center"/>
              <w:rPr>
                <w:color w:val="0D0D0D" w:themeColor="text1" w:themeTint="F2"/>
                <w:sz w:val="22"/>
                <w:szCs w:val="22"/>
              </w:rPr>
            </w:pPr>
            <w:r w:rsidRPr="00AC1CF8">
              <w:rPr>
                <w:color w:val="000000"/>
                <w:sz w:val="22"/>
                <w:szCs w:val="22"/>
              </w:rPr>
              <w:t>12.708</w:t>
            </w:r>
          </w:p>
        </w:tc>
      </w:tr>
      <w:tr w:rsidR="00EB136A" w:rsidRPr="00AC1CF8" w14:paraId="67097C45" w14:textId="77777777" w:rsidTr="00EB136A">
        <w:tc>
          <w:tcPr>
            <w:tcW w:w="1786" w:type="dxa"/>
          </w:tcPr>
          <w:p w14:paraId="54D9ACC8"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3DC6637A" w14:textId="77777777" w:rsidR="00EB136A" w:rsidRPr="00AC1CF8" w:rsidRDefault="00EB136A" w:rsidP="00EB136A">
            <w:pPr>
              <w:jc w:val="center"/>
              <w:rPr>
                <w:color w:val="0D0D0D" w:themeColor="text1" w:themeTint="F2"/>
                <w:sz w:val="22"/>
                <w:szCs w:val="22"/>
              </w:rPr>
            </w:pPr>
          </w:p>
        </w:tc>
        <w:tc>
          <w:tcPr>
            <w:tcW w:w="1509" w:type="dxa"/>
            <w:vAlign w:val="bottom"/>
          </w:tcPr>
          <w:p w14:paraId="7EE30B98" w14:textId="77777777" w:rsidR="00EB136A" w:rsidRPr="00AC1CF8" w:rsidRDefault="00EB136A" w:rsidP="00EB136A">
            <w:pPr>
              <w:jc w:val="center"/>
              <w:rPr>
                <w:color w:val="0D0D0D" w:themeColor="text1" w:themeTint="F2"/>
                <w:sz w:val="22"/>
                <w:szCs w:val="22"/>
              </w:rPr>
            </w:pPr>
          </w:p>
        </w:tc>
        <w:tc>
          <w:tcPr>
            <w:tcW w:w="1569" w:type="dxa"/>
            <w:vAlign w:val="bottom"/>
          </w:tcPr>
          <w:p w14:paraId="6740C2F9" w14:textId="77777777" w:rsidR="00EB136A" w:rsidRPr="00AC1CF8" w:rsidRDefault="00EB136A" w:rsidP="00EB136A">
            <w:pPr>
              <w:jc w:val="center"/>
              <w:rPr>
                <w:color w:val="0D0D0D" w:themeColor="text1" w:themeTint="F2"/>
                <w:sz w:val="22"/>
                <w:szCs w:val="22"/>
              </w:rPr>
            </w:pPr>
          </w:p>
        </w:tc>
        <w:tc>
          <w:tcPr>
            <w:tcW w:w="1581" w:type="dxa"/>
            <w:vAlign w:val="bottom"/>
          </w:tcPr>
          <w:p w14:paraId="3A84B4EE" w14:textId="77777777" w:rsidR="00EB136A" w:rsidRPr="00AC1CF8" w:rsidRDefault="00EB136A" w:rsidP="00EB136A">
            <w:pPr>
              <w:jc w:val="center"/>
              <w:rPr>
                <w:color w:val="0D0D0D" w:themeColor="text1" w:themeTint="F2"/>
                <w:sz w:val="22"/>
                <w:szCs w:val="22"/>
              </w:rPr>
            </w:pPr>
          </w:p>
        </w:tc>
        <w:tc>
          <w:tcPr>
            <w:tcW w:w="1376" w:type="dxa"/>
          </w:tcPr>
          <w:p w14:paraId="101DEC93"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 xml:space="preserve">0.199 </w:t>
            </w:r>
          </w:p>
        </w:tc>
      </w:tr>
      <w:tr w:rsidR="00EB136A" w:rsidRPr="00AC1CF8" w14:paraId="55EFD6D8" w14:textId="77777777" w:rsidTr="00EB136A">
        <w:tc>
          <w:tcPr>
            <w:tcW w:w="1786" w:type="dxa"/>
          </w:tcPr>
          <w:p w14:paraId="71F15E19" w14:textId="77777777" w:rsidR="00EB136A" w:rsidRPr="00AC1CF8" w:rsidRDefault="00EB136A" w:rsidP="00EB136A">
            <w:pPr>
              <w:jc w:val="both"/>
              <w:rPr>
                <w:color w:val="0D0D0D" w:themeColor="text1" w:themeTint="F2"/>
                <w:sz w:val="22"/>
                <w:szCs w:val="22"/>
              </w:rPr>
            </w:pPr>
            <w:r w:rsidRPr="00AC1CF8">
              <w:rPr>
                <w:color w:val="0D0D0D" w:themeColor="text1" w:themeTint="F2"/>
                <w:sz w:val="22"/>
                <w:szCs w:val="22"/>
              </w:rPr>
              <w:t>N</w:t>
            </w:r>
          </w:p>
        </w:tc>
        <w:tc>
          <w:tcPr>
            <w:tcW w:w="1539" w:type="dxa"/>
          </w:tcPr>
          <w:p w14:paraId="53B3C8A9" w14:textId="77777777" w:rsidR="00EB136A" w:rsidRPr="00AC1CF8" w:rsidRDefault="00EB136A" w:rsidP="00EB136A">
            <w:pPr>
              <w:jc w:val="center"/>
              <w:rPr>
                <w:color w:val="0D0D0D" w:themeColor="text1" w:themeTint="F2"/>
                <w:sz w:val="22"/>
                <w:szCs w:val="22"/>
              </w:rPr>
            </w:pPr>
          </w:p>
        </w:tc>
        <w:tc>
          <w:tcPr>
            <w:tcW w:w="1509" w:type="dxa"/>
          </w:tcPr>
          <w:p w14:paraId="3325E4AB" w14:textId="77777777" w:rsidR="00EB136A" w:rsidRPr="00AC1CF8" w:rsidRDefault="00EB136A" w:rsidP="00EB136A">
            <w:pPr>
              <w:jc w:val="center"/>
              <w:rPr>
                <w:color w:val="0D0D0D" w:themeColor="text1" w:themeTint="F2"/>
                <w:sz w:val="22"/>
                <w:szCs w:val="22"/>
              </w:rPr>
            </w:pPr>
          </w:p>
        </w:tc>
        <w:tc>
          <w:tcPr>
            <w:tcW w:w="1569" w:type="dxa"/>
          </w:tcPr>
          <w:p w14:paraId="4FC255D4" w14:textId="77777777" w:rsidR="00EB136A" w:rsidRPr="00AC1CF8" w:rsidRDefault="00EB136A" w:rsidP="00EB136A">
            <w:pPr>
              <w:jc w:val="center"/>
              <w:rPr>
                <w:color w:val="0D0D0D" w:themeColor="text1" w:themeTint="F2"/>
                <w:sz w:val="22"/>
                <w:szCs w:val="22"/>
              </w:rPr>
            </w:pPr>
          </w:p>
        </w:tc>
        <w:tc>
          <w:tcPr>
            <w:tcW w:w="1581" w:type="dxa"/>
          </w:tcPr>
          <w:p w14:paraId="6D637A75" w14:textId="77777777" w:rsidR="00EB136A" w:rsidRPr="00AC1CF8" w:rsidRDefault="00EB136A" w:rsidP="00EB136A">
            <w:pPr>
              <w:jc w:val="center"/>
              <w:rPr>
                <w:color w:val="0D0D0D" w:themeColor="text1" w:themeTint="F2"/>
                <w:sz w:val="22"/>
                <w:szCs w:val="22"/>
              </w:rPr>
            </w:pPr>
          </w:p>
        </w:tc>
        <w:tc>
          <w:tcPr>
            <w:tcW w:w="1376" w:type="dxa"/>
          </w:tcPr>
          <w:p w14:paraId="1C5DCF8B" w14:textId="77777777" w:rsidR="00EB136A" w:rsidRPr="00AC1CF8" w:rsidRDefault="00EB136A" w:rsidP="00EB136A">
            <w:pPr>
              <w:jc w:val="center"/>
              <w:rPr>
                <w:color w:val="0D0D0D" w:themeColor="text1" w:themeTint="F2"/>
                <w:sz w:val="22"/>
                <w:szCs w:val="22"/>
              </w:rPr>
            </w:pPr>
            <w:r w:rsidRPr="00AC1CF8">
              <w:rPr>
                <w:color w:val="0D0D0D" w:themeColor="text1" w:themeTint="F2"/>
                <w:sz w:val="22"/>
                <w:szCs w:val="22"/>
              </w:rPr>
              <w:t>487</w:t>
            </w:r>
          </w:p>
        </w:tc>
      </w:tr>
      <w:tr w:rsidR="00EB136A" w:rsidRPr="00AC1CF8" w14:paraId="58357998" w14:textId="77777777" w:rsidTr="00EB136A">
        <w:tc>
          <w:tcPr>
            <w:tcW w:w="1786" w:type="dxa"/>
          </w:tcPr>
          <w:p w14:paraId="6D120404" w14:textId="77777777" w:rsidR="00EB136A" w:rsidRPr="00AC1CF8" w:rsidRDefault="00EB136A" w:rsidP="00EB136A">
            <w:pPr>
              <w:jc w:val="both"/>
              <w:rPr>
                <w:color w:val="0D0D0D" w:themeColor="text1" w:themeTint="F2"/>
                <w:sz w:val="22"/>
                <w:szCs w:val="22"/>
              </w:rPr>
            </w:pPr>
          </w:p>
        </w:tc>
        <w:tc>
          <w:tcPr>
            <w:tcW w:w="1539" w:type="dxa"/>
          </w:tcPr>
          <w:p w14:paraId="67310EB4" w14:textId="77777777" w:rsidR="00EB136A" w:rsidRPr="00AC1CF8" w:rsidRDefault="00EB136A" w:rsidP="00EB136A">
            <w:pPr>
              <w:jc w:val="center"/>
              <w:rPr>
                <w:color w:val="0D0D0D" w:themeColor="text1" w:themeTint="F2"/>
                <w:sz w:val="22"/>
                <w:szCs w:val="22"/>
              </w:rPr>
            </w:pPr>
          </w:p>
        </w:tc>
        <w:tc>
          <w:tcPr>
            <w:tcW w:w="1509" w:type="dxa"/>
          </w:tcPr>
          <w:p w14:paraId="600DF5F7" w14:textId="77777777" w:rsidR="00EB136A" w:rsidRPr="00AC1CF8" w:rsidRDefault="00EB136A" w:rsidP="00EB136A">
            <w:pPr>
              <w:jc w:val="center"/>
              <w:rPr>
                <w:color w:val="0D0D0D" w:themeColor="text1" w:themeTint="F2"/>
                <w:sz w:val="22"/>
                <w:szCs w:val="22"/>
              </w:rPr>
            </w:pPr>
          </w:p>
        </w:tc>
        <w:tc>
          <w:tcPr>
            <w:tcW w:w="1569" w:type="dxa"/>
          </w:tcPr>
          <w:p w14:paraId="12A1F820" w14:textId="77777777" w:rsidR="00EB136A" w:rsidRPr="00AC1CF8" w:rsidRDefault="00EB136A" w:rsidP="00EB136A">
            <w:pPr>
              <w:jc w:val="center"/>
              <w:rPr>
                <w:color w:val="0D0D0D" w:themeColor="text1" w:themeTint="F2"/>
                <w:sz w:val="22"/>
                <w:szCs w:val="22"/>
              </w:rPr>
            </w:pPr>
          </w:p>
        </w:tc>
        <w:tc>
          <w:tcPr>
            <w:tcW w:w="1581" w:type="dxa"/>
          </w:tcPr>
          <w:p w14:paraId="6AB88C9C" w14:textId="77777777" w:rsidR="00EB136A" w:rsidRPr="00AC1CF8" w:rsidRDefault="00EB136A" w:rsidP="00EB136A">
            <w:pPr>
              <w:jc w:val="center"/>
              <w:rPr>
                <w:color w:val="0D0D0D" w:themeColor="text1" w:themeTint="F2"/>
                <w:sz w:val="22"/>
                <w:szCs w:val="22"/>
              </w:rPr>
            </w:pPr>
          </w:p>
        </w:tc>
        <w:tc>
          <w:tcPr>
            <w:tcW w:w="1376" w:type="dxa"/>
          </w:tcPr>
          <w:p w14:paraId="44F72439" w14:textId="77777777" w:rsidR="00EB136A" w:rsidRPr="00AC1CF8" w:rsidRDefault="00EB136A" w:rsidP="00EB136A">
            <w:pPr>
              <w:jc w:val="center"/>
              <w:rPr>
                <w:color w:val="0D0D0D" w:themeColor="text1" w:themeTint="F2"/>
                <w:sz w:val="22"/>
                <w:szCs w:val="22"/>
              </w:rPr>
            </w:pPr>
          </w:p>
        </w:tc>
      </w:tr>
    </w:tbl>
    <w:p w14:paraId="4604F45C" w14:textId="2863FB95" w:rsidR="00700150" w:rsidRPr="00AC1CF8" w:rsidRDefault="00931373" w:rsidP="000A2591">
      <w:pPr>
        <w:jc w:val="both"/>
        <w:rPr>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18310DAB" w14:textId="77777777" w:rsidR="00700150" w:rsidRPr="00AC1CF8" w:rsidRDefault="00700150" w:rsidP="00EB136A">
      <w:pPr>
        <w:rPr>
          <w:sz w:val="22"/>
          <w:szCs w:val="22"/>
        </w:rPr>
      </w:pPr>
    </w:p>
    <w:p w14:paraId="6BA75285"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7D7C636E" w14:textId="5696A0E5" w:rsidR="00D37B37" w:rsidRPr="00615761" w:rsidRDefault="00D37B37" w:rsidP="00615761">
      <w:pPr>
        <w:rPr>
          <w:color w:val="0D0D0D" w:themeColor="text1" w:themeTint="F2"/>
          <w:sz w:val="22"/>
          <w:szCs w:val="22"/>
          <w:u w:val="single"/>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61</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w:t>
      </w:r>
      <w:r w:rsidR="00E367BC" w:rsidRPr="00AC1CF8">
        <w:rPr>
          <w:color w:val="0D0D0D" w:themeColor="text1" w:themeTint="F2"/>
          <w:sz w:val="22"/>
          <w:szCs w:val="22"/>
        </w:rPr>
        <w:t xml:space="preserve">disagreement </w:t>
      </w:r>
      <w:r w:rsidR="007E1E4D" w:rsidRPr="00AC1CF8">
        <w:rPr>
          <w:color w:val="0D0D0D" w:themeColor="text1" w:themeTint="F2"/>
          <w:sz w:val="22"/>
          <w:szCs w:val="22"/>
        </w:rPr>
        <w:t xml:space="preserve">with initiatives </w:t>
      </w:r>
      <w:r w:rsidR="00E367BC" w:rsidRPr="00AC1CF8">
        <w:rPr>
          <w:color w:val="0D0D0D" w:themeColor="text1" w:themeTint="F2"/>
          <w:sz w:val="22"/>
          <w:szCs w:val="22"/>
        </w:rPr>
        <w:t xml:space="preserve">for </w:t>
      </w:r>
      <w:r w:rsidRPr="00AC1CF8">
        <w:rPr>
          <w:color w:val="0D0D0D" w:themeColor="text1" w:themeTint="F2"/>
          <w:sz w:val="22"/>
          <w:szCs w:val="22"/>
        </w:rPr>
        <w:t>greater gender balance in government.</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D37B37" w:rsidRPr="00AC1CF8" w14:paraId="7BDB3827" w14:textId="77777777" w:rsidTr="00D37B37">
        <w:trPr>
          <w:trHeight w:val="97"/>
        </w:trPr>
        <w:tc>
          <w:tcPr>
            <w:tcW w:w="1786" w:type="dxa"/>
          </w:tcPr>
          <w:p w14:paraId="27FF79E9" w14:textId="77777777" w:rsidR="00D37B37" w:rsidRPr="00AC1CF8" w:rsidRDefault="00D37B37" w:rsidP="00D37B37">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0EF4985E" w14:textId="77777777" w:rsidR="00D37B37" w:rsidRPr="00AC1CF8" w:rsidRDefault="00D37B37" w:rsidP="00D37B37">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588614E1" w14:textId="77777777" w:rsidR="00D37B37" w:rsidRPr="00AC1CF8" w:rsidRDefault="00D37B37" w:rsidP="00D37B37">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2ADBE790" w14:textId="77777777" w:rsidR="00D37B37" w:rsidRPr="00AC1CF8" w:rsidRDefault="00D37B37" w:rsidP="00D37B37">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514F4166" w14:textId="77777777" w:rsidR="00D37B37" w:rsidRPr="00AC1CF8" w:rsidRDefault="00D37B37" w:rsidP="00D37B37">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688CC7D5" w14:textId="77777777" w:rsidR="00D37B37" w:rsidRPr="00AC1CF8" w:rsidRDefault="00D37B37" w:rsidP="00D37B37">
            <w:pPr>
              <w:jc w:val="center"/>
              <w:rPr>
                <w:color w:val="0D0D0D" w:themeColor="text1" w:themeTint="F2"/>
                <w:sz w:val="22"/>
                <w:szCs w:val="22"/>
                <w:u w:val="single"/>
              </w:rPr>
            </w:pPr>
            <w:r w:rsidRPr="00AC1CF8">
              <w:rPr>
                <w:color w:val="0D0D0D" w:themeColor="text1" w:themeTint="F2"/>
                <w:sz w:val="22"/>
                <w:szCs w:val="22"/>
                <w:u w:val="single"/>
              </w:rPr>
              <w:t>Conf. Inter]</w:t>
            </w:r>
          </w:p>
        </w:tc>
      </w:tr>
      <w:tr w:rsidR="00D37B37" w:rsidRPr="00AC1CF8" w14:paraId="40F314EC" w14:textId="77777777" w:rsidTr="00D37B37">
        <w:tc>
          <w:tcPr>
            <w:tcW w:w="1786" w:type="dxa"/>
          </w:tcPr>
          <w:p w14:paraId="24062116" w14:textId="77777777" w:rsidR="00D37B37" w:rsidRPr="00AC1CF8" w:rsidRDefault="00D37B37" w:rsidP="00D37B37">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1A3018A5" w14:textId="77777777" w:rsidR="00D37B37" w:rsidRPr="00AC1CF8" w:rsidRDefault="00D37B37" w:rsidP="00D37B37">
            <w:pPr>
              <w:jc w:val="center"/>
              <w:rPr>
                <w:color w:val="0D0D0D" w:themeColor="text1" w:themeTint="F2"/>
                <w:sz w:val="22"/>
                <w:szCs w:val="22"/>
              </w:rPr>
            </w:pPr>
          </w:p>
        </w:tc>
        <w:tc>
          <w:tcPr>
            <w:tcW w:w="1509" w:type="dxa"/>
          </w:tcPr>
          <w:p w14:paraId="422E28A4" w14:textId="77777777" w:rsidR="00D37B37" w:rsidRPr="00AC1CF8" w:rsidRDefault="00D37B37" w:rsidP="00D37B37">
            <w:pPr>
              <w:jc w:val="center"/>
              <w:rPr>
                <w:color w:val="0D0D0D" w:themeColor="text1" w:themeTint="F2"/>
                <w:sz w:val="22"/>
                <w:szCs w:val="22"/>
              </w:rPr>
            </w:pPr>
          </w:p>
        </w:tc>
        <w:tc>
          <w:tcPr>
            <w:tcW w:w="1569" w:type="dxa"/>
          </w:tcPr>
          <w:p w14:paraId="7FD9E5FA" w14:textId="77777777" w:rsidR="00D37B37" w:rsidRPr="00AC1CF8" w:rsidRDefault="00D37B37" w:rsidP="00D37B37">
            <w:pPr>
              <w:jc w:val="center"/>
              <w:rPr>
                <w:color w:val="0D0D0D" w:themeColor="text1" w:themeTint="F2"/>
                <w:sz w:val="22"/>
                <w:szCs w:val="22"/>
              </w:rPr>
            </w:pPr>
          </w:p>
        </w:tc>
        <w:tc>
          <w:tcPr>
            <w:tcW w:w="1581" w:type="dxa"/>
          </w:tcPr>
          <w:p w14:paraId="6558B62F" w14:textId="77777777" w:rsidR="00D37B37" w:rsidRPr="00AC1CF8" w:rsidRDefault="00D37B37" w:rsidP="00D37B37">
            <w:pPr>
              <w:jc w:val="center"/>
              <w:rPr>
                <w:color w:val="0D0D0D" w:themeColor="text1" w:themeTint="F2"/>
                <w:sz w:val="22"/>
                <w:szCs w:val="22"/>
              </w:rPr>
            </w:pPr>
          </w:p>
        </w:tc>
        <w:tc>
          <w:tcPr>
            <w:tcW w:w="1376" w:type="dxa"/>
          </w:tcPr>
          <w:p w14:paraId="17520769" w14:textId="77777777" w:rsidR="00D37B37" w:rsidRPr="00AC1CF8" w:rsidRDefault="00D37B37" w:rsidP="00D37B37">
            <w:pPr>
              <w:jc w:val="center"/>
              <w:rPr>
                <w:color w:val="0D0D0D" w:themeColor="text1" w:themeTint="F2"/>
                <w:sz w:val="22"/>
                <w:szCs w:val="22"/>
              </w:rPr>
            </w:pPr>
          </w:p>
        </w:tc>
      </w:tr>
      <w:tr w:rsidR="00D37B37" w:rsidRPr="00AC1CF8" w14:paraId="06EB4BC9" w14:textId="77777777" w:rsidTr="00D37B37">
        <w:tc>
          <w:tcPr>
            <w:tcW w:w="1786" w:type="dxa"/>
          </w:tcPr>
          <w:p w14:paraId="48766A0A" w14:textId="77777777" w:rsidR="00D37B37" w:rsidRPr="00AC1CF8" w:rsidRDefault="00D37B37" w:rsidP="00D37B37">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01CEE657" w14:textId="01A05C97" w:rsidR="00D37B37" w:rsidRPr="00AC1CF8" w:rsidRDefault="00D37B37" w:rsidP="00D37B37">
            <w:pPr>
              <w:jc w:val="center"/>
              <w:rPr>
                <w:color w:val="0D0D0D" w:themeColor="text1" w:themeTint="F2"/>
                <w:sz w:val="22"/>
                <w:szCs w:val="22"/>
              </w:rPr>
            </w:pPr>
            <w:r w:rsidRPr="00AC1CF8">
              <w:rPr>
                <w:color w:val="000000"/>
                <w:sz w:val="22"/>
                <w:szCs w:val="22"/>
              </w:rPr>
              <w:t>-0.075</w:t>
            </w:r>
          </w:p>
        </w:tc>
        <w:tc>
          <w:tcPr>
            <w:tcW w:w="1509" w:type="dxa"/>
            <w:vAlign w:val="bottom"/>
          </w:tcPr>
          <w:p w14:paraId="79674FE0" w14:textId="0346F98C" w:rsidR="00D37B37" w:rsidRPr="00AC1CF8" w:rsidRDefault="00D37B37" w:rsidP="00D37B37">
            <w:pPr>
              <w:jc w:val="center"/>
              <w:rPr>
                <w:color w:val="0D0D0D" w:themeColor="text1" w:themeTint="F2"/>
                <w:sz w:val="22"/>
                <w:szCs w:val="22"/>
              </w:rPr>
            </w:pPr>
            <w:r w:rsidRPr="00AC1CF8">
              <w:rPr>
                <w:color w:val="000000"/>
                <w:sz w:val="22"/>
                <w:szCs w:val="22"/>
              </w:rPr>
              <w:t>0.335</w:t>
            </w:r>
          </w:p>
        </w:tc>
        <w:tc>
          <w:tcPr>
            <w:tcW w:w="1569" w:type="dxa"/>
            <w:vAlign w:val="bottom"/>
          </w:tcPr>
          <w:p w14:paraId="0B702E08" w14:textId="1FC16539" w:rsidR="00D37B37" w:rsidRPr="00AC1CF8" w:rsidRDefault="00D37B37" w:rsidP="00D37B37">
            <w:pPr>
              <w:jc w:val="center"/>
              <w:rPr>
                <w:color w:val="0D0D0D" w:themeColor="text1" w:themeTint="F2"/>
                <w:sz w:val="22"/>
                <w:szCs w:val="22"/>
              </w:rPr>
            </w:pPr>
            <w:r w:rsidRPr="00AC1CF8">
              <w:rPr>
                <w:color w:val="000000"/>
                <w:sz w:val="22"/>
                <w:szCs w:val="22"/>
              </w:rPr>
              <w:t>.822</w:t>
            </w:r>
          </w:p>
        </w:tc>
        <w:tc>
          <w:tcPr>
            <w:tcW w:w="1581" w:type="dxa"/>
            <w:vAlign w:val="bottom"/>
          </w:tcPr>
          <w:p w14:paraId="69A29171" w14:textId="5E786FBD" w:rsidR="00D37B37" w:rsidRPr="00AC1CF8" w:rsidRDefault="00D37B37" w:rsidP="00D37B37">
            <w:pPr>
              <w:jc w:val="center"/>
              <w:rPr>
                <w:color w:val="0D0D0D" w:themeColor="text1" w:themeTint="F2"/>
                <w:sz w:val="22"/>
                <w:szCs w:val="22"/>
              </w:rPr>
            </w:pPr>
            <w:r w:rsidRPr="00AC1CF8">
              <w:rPr>
                <w:color w:val="000000"/>
                <w:sz w:val="22"/>
                <w:szCs w:val="22"/>
              </w:rPr>
              <w:t>-0.734</w:t>
            </w:r>
          </w:p>
        </w:tc>
        <w:tc>
          <w:tcPr>
            <w:tcW w:w="1376" w:type="dxa"/>
            <w:vAlign w:val="bottom"/>
          </w:tcPr>
          <w:p w14:paraId="1CB28028" w14:textId="7CD74667" w:rsidR="00D37B37" w:rsidRPr="00AC1CF8" w:rsidRDefault="00D37B37" w:rsidP="00D37B37">
            <w:pPr>
              <w:jc w:val="center"/>
              <w:rPr>
                <w:color w:val="0D0D0D" w:themeColor="text1" w:themeTint="F2"/>
                <w:sz w:val="22"/>
                <w:szCs w:val="22"/>
              </w:rPr>
            </w:pPr>
            <w:r w:rsidRPr="00AC1CF8">
              <w:rPr>
                <w:color w:val="000000"/>
                <w:sz w:val="22"/>
                <w:szCs w:val="22"/>
              </w:rPr>
              <w:t>0.583</w:t>
            </w:r>
          </w:p>
        </w:tc>
      </w:tr>
      <w:tr w:rsidR="00D37B37" w:rsidRPr="00AC1CF8" w14:paraId="1E00AD03" w14:textId="77777777" w:rsidTr="00D37B37">
        <w:tc>
          <w:tcPr>
            <w:tcW w:w="1786" w:type="dxa"/>
          </w:tcPr>
          <w:p w14:paraId="0BC71BEA" w14:textId="77777777" w:rsidR="00D37B37" w:rsidRPr="00AC1CF8" w:rsidRDefault="00D37B37" w:rsidP="00D37B37">
            <w:pPr>
              <w:jc w:val="both"/>
              <w:rPr>
                <w:color w:val="0D0D0D" w:themeColor="text1" w:themeTint="F2"/>
                <w:sz w:val="22"/>
                <w:szCs w:val="22"/>
              </w:rPr>
            </w:pPr>
          </w:p>
        </w:tc>
        <w:tc>
          <w:tcPr>
            <w:tcW w:w="1539" w:type="dxa"/>
            <w:vAlign w:val="bottom"/>
          </w:tcPr>
          <w:p w14:paraId="708694D4" w14:textId="77777777" w:rsidR="00D37B37" w:rsidRPr="00AC1CF8" w:rsidRDefault="00D37B37" w:rsidP="00D37B37">
            <w:pPr>
              <w:jc w:val="center"/>
              <w:rPr>
                <w:color w:val="0D0D0D" w:themeColor="text1" w:themeTint="F2"/>
                <w:sz w:val="22"/>
                <w:szCs w:val="22"/>
              </w:rPr>
            </w:pPr>
          </w:p>
        </w:tc>
        <w:tc>
          <w:tcPr>
            <w:tcW w:w="1509" w:type="dxa"/>
            <w:vAlign w:val="bottom"/>
          </w:tcPr>
          <w:p w14:paraId="76088B63" w14:textId="77777777" w:rsidR="00D37B37" w:rsidRPr="00AC1CF8" w:rsidRDefault="00D37B37" w:rsidP="00D37B37">
            <w:pPr>
              <w:jc w:val="center"/>
              <w:rPr>
                <w:color w:val="0D0D0D" w:themeColor="text1" w:themeTint="F2"/>
                <w:sz w:val="22"/>
                <w:szCs w:val="22"/>
              </w:rPr>
            </w:pPr>
          </w:p>
        </w:tc>
        <w:tc>
          <w:tcPr>
            <w:tcW w:w="1569" w:type="dxa"/>
            <w:vAlign w:val="bottom"/>
          </w:tcPr>
          <w:p w14:paraId="40D85744" w14:textId="77777777" w:rsidR="00D37B37" w:rsidRPr="00AC1CF8" w:rsidRDefault="00D37B37" w:rsidP="00D37B37">
            <w:pPr>
              <w:jc w:val="center"/>
              <w:rPr>
                <w:color w:val="0D0D0D" w:themeColor="text1" w:themeTint="F2"/>
                <w:sz w:val="22"/>
                <w:szCs w:val="22"/>
              </w:rPr>
            </w:pPr>
          </w:p>
        </w:tc>
        <w:tc>
          <w:tcPr>
            <w:tcW w:w="1581" w:type="dxa"/>
            <w:vAlign w:val="bottom"/>
          </w:tcPr>
          <w:p w14:paraId="4698A0BF" w14:textId="77777777" w:rsidR="00D37B37" w:rsidRPr="00AC1CF8" w:rsidRDefault="00D37B37" w:rsidP="00D37B37">
            <w:pPr>
              <w:jc w:val="center"/>
              <w:rPr>
                <w:color w:val="0D0D0D" w:themeColor="text1" w:themeTint="F2"/>
                <w:sz w:val="22"/>
                <w:szCs w:val="22"/>
              </w:rPr>
            </w:pPr>
          </w:p>
        </w:tc>
        <w:tc>
          <w:tcPr>
            <w:tcW w:w="1376" w:type="dxa"/>
            <w:vAlign w:val="bottom"/>
          </w:tcPr>
          <w:p w14:paraId="685B9F71" w14:textId="77777777" w:rsidR="00D37B37" w:rsidRPr="00AC1CF8" w:rsidRDefault="00D37B37" w:rsidP="00D37B37">
            <w:pPr>
              <w:jc w:val="center"/>
              <w:rPr>
                <w:color w:val="0D0D0D" w:themeColor="text1" w:themeTint="F2"/>
                <w:sz w:val="22"/>
                <w:szCs w:val="22"/>
              </w:rPr>
            </w:pPr>
          </w:p>
        </w:tc>
      </w:tr>
      <w:tr w:rsidR="00D37B37" w:rsidRPr="00AC1CF8" w14:paraId="0A379320" w14:textId="77777777" w:rsidTr="00D37B37">
        <w:tc>
          <w:tcPr>
            <w:tcW w:w="1786" w:type="dxa"/>
          </w:tcPr>
          <w:p w14:paraId="1AFA0257" w14:textId="77777777" w:rsidR="00D37B37" w:rsidRPr="00AC1CF8" w:rsidRDefault="00D37B37" w:rsidP="00D37B37">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04388A91" w14:textId="2830437B" w:rsidR="00D37B37" w:rsidRPr="00AC1CF8" w:rsidRDefault="00D37B37" w:rsidP="00D37B37">
            <w:pPr>
              <w:jc w:val="center"/>
              <w:rPr>
                <w:color w:val="0D0D0D" w:themeColor="text1" w:themeTint="F2"/>
                <w:sz w:val="22"/>
                <w:szCs w:val="22"/>
              </w:rPr>
            </w:pPr>
            <w:r w:rsidRPr="00AC1CF8">
              <w:rPr>
                <w:color w:val="000000"/>
                <w:sz w:val="22"/>
                <w:szCs w:val="22"/>
              </w:rPr>
              <w:t>-0.144</w:t>
            </w:r>
          </w:p>
        </w:tc>
        <w:tc>
          <w:tcPr>
            <w:tcW w:w="1509" w:type="dxa"/>
            <w:vAlign w:val="bottom"/>
          </w:tcPr>
          <w:p w14:paraId="082890AE" w14:textId="43704D0C" w:rsidR="00D37B37" w:rsidRPr="00AC1CF8" w:rsidRDefault="00D37B37" w:rsidP="00D37B37">
            <w:pPr>
              <w:jc w:val="center"/>
              <w:rPr>
                <w:color w:val="0D0D0D" w:themeColor="text1" w:themeTint="F2"/>
                <w:sz w:val="22"/>
                <w:szCs w:val="22"/>
              </w:rPr>
            </w:pPr>
            <w:r w:rsidRPr="00AC1CF8">
              <w:rPr>
                <w:color w:val="000000"/>
                <w:sz w:val="22"/>
                <w:szCs w:val="22"/>
              </w:rPr>
              <w:t>0.126</w:t>
            </w:r>
          </w:p>
        </w:tc>
        <w:tc>
          <w:tcPr>
            <w:tcW w:w="1569" w:type="dxa"/>
            <w:vAlign w:val="bottom"/>
          </w:tcPr>
          <w:p w14:paraId="174318F0" w14:textId="5954FDDE" w:rsidR="00D37B37" w:rsidRPr="00AC1CF8" w:rsidRDefault="00D37B37" w:rsidP="00D37B37">
            <w:pPr>
              <w:jc w:val="center"/>
              <w:rPr>
                <w:color w:val="0D0D0D" w:themeColor="text1" w:themeTint="F2"/>
                <w:sz w:val="22"/>
                <w:szCs w:val="22"/>
              </w:rPr>
            </w:pPr>
            <w:r w:rsidRPr="00AC1CF8">
              <w:rPr>
                <w:color w:val="000000"/>
                <w:sz w:val="22"/>
                <w:szCs w:val="22"/>
              </w:rPr>
              <w:t>.251</w:t>
            </w:r>
          </w:p>
        </w:tc>
        <w:tc>
          <w:tcPr>
            <w:tcW w:w="1581" w:type="dxa"/>
            <w:vAlign w:val="bottom"/>
          </w:tcPr>
          <w:p w14:paraId="04206BBC" w14:textId="66B912C9" w:rsidR="00D37B37" w:rsidRPr="00AC1CF8" w:rsidRDefault="00D37B37" w:rsidP="00D37B37">
            <w:pPr>
              <w:jc w:val="center"/>
              <w:rPr>
                <w:color w:val="0D0D0D" w:themeColor="text1" w:themeTint="F2"/>
                <w:sz w:val="22"/>
                <w:szCs w:val="22"/>
              </w:rPr>
            </w:pPr>
            <w:r w:rsidRPr="00AC1CF8">
              <w:rPr>
                <w:color w:val="000000"/>
                <w:sz w:val="22"/>
                <w:szCs w:val="22"/>
              </w:rPr>
              <w:t>-0.391</w:t>
            </w:r>
          </w:p>
        </w:tc>
        <w:tc>
          <w:tcPr>
            <w:tcW w:w="1376" w:type="dxa"/>
            <w:vAlign w:val="bottom"/>
          </w:tcPr>
          <w:p w14:paraId="6AD1B5C7" w14:textId="13DC7075" w:rsidR="00D37B37" w:rsidRPr="00AC1CF8" w:rsidRDefault="00D37B37" w:rsidP="00D37B37">
            <w:pPr>
              <w:jc w:val="center"/>
              <w:rPr>
                <w:color w:val="0D0D0D" w:themeColor="text1" w:themeTint="F2"/>
                <w:sz w:val="22"/>
                <w:szCs w:val="22"/>
              </w:rPr>
            </w:pPr>
            <w:r w:rsidRPr="00AC1CF8">
              <w:rPr>
                <w:color w:val="000000"/>
                <w:sz w:val="22"/>
                <w:szCs w:val="22"/>
              </w:rPr>
              <w:t>0.102</w:t>
            </w:r>
          </w:p>
        </w:tc>
      </w:tr>
      <w:tr w:rsidR="00D37B37" w:rsidRPr="00AC1CF8" w14:paraId="6C5E9784" w14:textId="77777777" w:rsidTr="00D37B37">
        <w:tc>
          <w:tcPr>
            <w:tcW w:w="1786" w:type="dxa"/>
          </w:tcPr>
          <w:p w14:paraId="1113E19C" w14:textId="77777777" w:rsidR="00D37B37" w:rsidRPr="00AC1CF8" w:rsidRDefault="00D37B37" w:rsidP="00D37B37">
            <w:pPr>
              <w:jc w:val="both"/>
              <w:rPr>
                <w:color w:val="0D0D0D" w:themeColor="text1" w:themeTint="F2"/>
                <w:sz w:val="22"/>
                <w:szCs w:val="22"/>
              </w:rPr>
            </w:pPr>
          </w:p>
        </w:tc>
        <w:tc>
          <w:tcPr>
            <w:tcW w:w="1539" w:type="dxa"/>
            <w:vAlign w:val="bottom"/>
          </w:tcPr>
          <w:p w14:paraId="42C2CCE0" w14:textId="77777777" w:rsidR="00D37B37" w:rsidRPr="00AC1CF8" w:rsidRDefault="00D37B37" w:rsidP="00D37B37">
            <w:pPr>
              <w:jc w:val="center"/>
              <w:rPr>
                <w:color w:val="0D0D0D" w:themeColor="text1" w:themeTint="F2"/>
                <w:sz w:val="22"/>
                <w:szCs w:val="22"/>
              </w:rPr>
            </w:pPr>
          </w:p>
        </w:tc>
        <w:tc>
          <w:tcPr>
            <w:tcW w:w="1509" w:type="dxa"/>
            <w:vAlign w:val="bottom"/>
          </w:tcPr>
          <w:p w14:paraId="463A97D9" w14:textId="77777777" w:rsidR="00D37B37" w:rsidRPr="00AC1CF8" w:rsidRDefault="00D37B37" w:rsidP="00D37B37">
            <w:pPr>
              <w:jc w:val="center"/>
              <w:rPr>
                <w:color w:val="0D0D0D" w:themeColor="text1" w:themeTint="F2"/>
                <w:sz w:val="22"/>
                <w:szCs w:val="22"/>
              </w:rPr>
            </w:pPr>
          </w:p>
        </w:tc>
        <w:tc>
          <w:tcPr>
            <w:tcW w:w="1569" w:type="dxa"/>
            <w:vAlign w:val="bottom"/>
          </w:tcPr>
          <w:p w14:paraId="50E03DF1" w14:textId="77777777" w:rsidR="00D37B37" w:rsidRPr="00AC1CF8" w:rsidRDefault="00D37B37" w:rsidP="00D37B37">
            <w:pPr>
              <w:jc w:val="center"/>
              <w:rPr>
                <w:color w:val="0D0D0D" w:themeColor="text1" w:themeTint="F2"/>
                <w:sz w:val="22"/>
                <w:szCs w:val="22"/>
              </w:rPr>
            </w:pPr>
          </w:p>
        </w:tc>
        <w:tc>
          <w:tcPr>
            <w:tcW w:w="1581" w:type="dxa"/>
            <w:vAlign w:val="bottom"/>
          </w:tcPr>
          <w:p w14:paraId="45B525C9" w14:textId="77777777" w:rsidR="00D37B37" w:rsidRPr="00AC1CF8" w:rsidRDefault="00D37B37" w:rsidP="00D37B37">
            <w:pPr>
              <w:tabs>
                <w:tab w:val="left" w:pos="1015"/>
              </w:tabs>
              <w:jc w:val="center"/>
              <w:rPr>
                <w:color w:val="0D0D0D" w:themeColor="text1" w:themeTint="F2"/>
                <w:sz w:val="22"/>
                <w:szCs w:val="22"/>
              </w:rPr>
            </w:pPr>
          </w:p>
        </w:tc>
        <w:tc>
          <w:tcPr>
            <w:tcW w:w="1376" w:type="dxa"/>
            <w:vAlign w:val="bottom"/>
          </w:tcPr>
          <w:p w14:paraId="517764B0" w14:textId="77777777" w:rsidR="00D37B37" w:rsidRPr="00AC1CF8" w:rsidRDefault="00D37B37" w:rsidP="00D37B37">
            <w:pPr>
              <w:tabs>
                <w:tab w:val="left" w:pos="1015"/>
              </w:tabs>
              <w:jc w:val="center"/>
              <w:rPr>
                <w:color w:val="0D0D0D" w:themeColor="text1" w:themeTint="F2"/>
                <w:sz w:val="22"/>
                <w:szCs w:val="22"/>
              </w:rPr>
            </w:pPr>
          </w:p>
        </w:tc>
      </w:tr>
      <w:tr w:rsidR="00D37B37" w:rsidRPr="00AC1CF8" w14:paraId="4BE807BC" w14:textId="77777777" w:rsidTr="00D37B37">
        <w:tc>
          <w:tcPr>
            <w:tcW w:w="1786" w:type="dxa"/>
          </w:tcPr>
          <w:p w14:paraId="03E78C28" w14:textId="77777777" w:rsidR="00D37B37" w:rsidRPr="00AC1CF8" w:rsidRDefault="00D37B37" w:rsidP="00D37B37">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64F88EE7" w14:textId="77777777" w:rsidR="00D37B37" w:rsidRPr="00AC1CF8" w:rsidRDefault="00D37B37" w:rsidP="00D37B37">
            <w:pPr>
              <w:jc w:val="center"/>
              <w:rPr>
                <w:color w:val="0D0D0D" w:themeColor="text1" w:themeTint="F2"/>
                <w:sz w:val="22"/>
                <w:szCs w:val="22"/>
              </w:rPr>
            </w:pPr>
          </w:p>
        </w:tc>
        <w:tc>
          <w:tcPr>
            <w:tcW w:w="1509" w:type="dxa"/>
            <w:vAlign w:val="bottom"/>
          </w:tcPr>
          <w:p w14:paraId="2E8F32D9" w14:textId="77777777" w:rsidR="00D37B37" w:rsidRPr="00AC1CF8" w:rsidRDefault="00D37B37" w:rsidP="00D37B37">
            <w:pPr>
              <w:jc w:val="center"/>
              <w:rPr>
                <w:color w:val="0D0D0D" w:themeColor="text1" w:themeTint="F2"/>
                <w:sz w:val="22"/>
                <w:szCs w:val="22"/>
              </w:rPr>
            </w:pPr>
          </w:p>
        </w:tc>
        <w:tc>
          <w:tcPr>
            <w:tcW w:w="1569" w:type="dxa"/>
            <w:vAlign w:val="bottom"/>
          </w:tcPr>
          <w:p w14:paraId="469E7D22" w14:textId="77777777" w:rsidR="00D37B37" w:rsidRPr="00AC1CF8" w:rsidRDefault="00D37B37" w:rsidP="00D37B37">
            <w:pPr>
              <w:jc w:val="center"/>
              <w:rPr>
                <w:color w:val="0D0D0D" w:themeColor="text1" w:themeTint="F2"/>
                <w:sz w:val="22"/>
                <w:szCs w:val="22"/>
              </w:rPr>
            </w:pPr>
          </w:p>
        </w:tc>
        <w:tc>
          <w:tcPr>
            <w:tcW w:w="1581" w:type="dxa"/>
            <w:vAlign w:val="bottom"/>
          </w:tcPr>
          <w:p w14:paraId="49335412" w14:textId="77777777" w:rsidR="00D37B37" w:rsidRPr="00AC1CF8" w:rsidRDefault="00D37B37" w:rsidP="00D37B37">
            <w:pPr>
              <w:tabs>
                <w:tab w:val="left" w:pos="1015"/>
              </w:tabs>
              <w:jc w:val="center"/>
              <w:rPr>
                <w:color w:val="0D0D0D" w:themeColor="text1" w:themeTint="F2"/>
                <w:sz w:val="22"/>
                <w:szCs w:val="22"/>
              </w:rPr>
            </w:pPr>
          </w:p>
        </w:tc>
        <w:tc>
          <w:tcPr>
            <w:tcW w:w="1376" w:type="dxa"/>
            <w:vAlign w:val="bottom"/>
          </w:tcPr>
          <w:p w14:paraId="512D24C2" w14:textId="77777777" w:rsidR="00D37B37" w:rsidRPr="00AC1CF8" w:rsidRDefault="00D37B37" w:rsidP="00D37B37">
            <w:pPr>
              <w:tabs>
                <w:tab w:val="left" w:pos="1015"/>
              </w:tabs>
              <w:jc w:val="center"/>
              <w:rPr>
                <w:color w:val="0D0D0D" w:themeColor="text1" w:themeTint="F2"/>
                <w:sz w:val="22"/>
                <w:szCs w:val="22"/>
              </w:rPr>
            </w:pPr>
          </w:p>
        </w:tc>
      </w:tr>
      <w:tr w:rsidR="00D37B37" w:rsidRPr="00AC1CF8" w14:paraId="54A11270" w14:textId="77777777" w:rsidTr="00D37B37">
        <w:tc>
          <w:tcPr>
            <w:tcW w:w="1786" w:type="dxa"/>
          </w:tcPr>
          <w:p w14:paraId="1F7D884C" w14:textId="77777777" w:rsidR="00D37B37" w:rsidRPr="00AC1CF8" w:rsidRDefault="00D37B37" w:rsidP="00D37B37">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2DE28CA6" w14:textId="7E13DFBD" w:rsidR="00D37B37" w:rsidRPr="00AC1CF8" w:rsidRDefault="00D37B37" w:rsidP="00D37B37">
            <w:pPr>
              <w:jc w:val="center"/>
              <w:rPr>
                <w:color w:val="0D0D0D" w:themeColor="text1" w:themeTint="F2"/>
                <w:sz w:val="22"/>
                <w:szCs w:val="22"/>
              </w:rPr>
            </w:pPr>
            <w:r w:rsidRPr="00AC1CF8">
              <w:rPr>
                <w:color w:val="000000"/>
                <w:sz w:val="22"/>
                <w:szCs w:val="22"/>
              </w:rPr>
              <w:t>0.539</w:t>
            </w:r>
          </w:p>
        </w:tc>
        <w:tc>
          <w:tcPr>
            <w:tcW w:w="1509" w:type="dxa"/>
            <w:vAlign w:val="bottom"/>
          </w:tcPr>
          <w:p w14:paraId="673A8941" w14:textId="232CECF8" w:rsidR="00D37B37" w:rsidRPr="00AC1CF8" w:rsidRDefault="00D37B37" w:rsidP="00D37B37">
            <w:pPr>
              <w:jc w:val="center"/>
              <w:rPr>
                <w:color w:val="0D0D0D" w:themeColor="text1" w:themeTint="F2"/>
                <w:sz w:val="22"/>
                <w:szCs w:val="22"/>
              </w:rPr>
            </w:pPr>
            <w:r w:rsidRPr="00AC1CF8">
              <w:rPr>
                <w:color w:val="000000"/>
                <w:sz w:val="22"/>
                <w:szCs w:val="22"/>
              </w:rPr>
              <w:t>0.305</w:t>
            </w:r>
          </w:p>
        </w:tc>
        <w:tc>
          <w:tcPr>
            <w:tcW w:w="1569" w:type="dxa"/>
            <w:vAlign w:val="bottom"/>
          </w:tcPr>
          <w:p w14:paraId="4BB0715B" w14:textId="2C9C1666" w:rsidR="00D37B37" w:rsidRPr="00AC1CF8" w:rsidRDefault="00D37B37" w:rsidP="00D37B37">
            <w:pPr>
              <w:jc w:val="center"/>
              <w:rPr>
                <w:color w:val="0D0D0D" w:themeColor="text1" w:themeTint="F2"/>
                <w:sz w:val="22"/>
                <w:szCs w:val="22"/>
              </w:rPr>
            </w:pPr>
            <w:r w:rsidRPr="00AC1CF8">
              <w:rPr>
                <w:color w:val="000000"/>
                <w:sz w:val="22"/>
                <w:szCs w:val="22"/>
              </w:rPr>
              <w:t>.078</w:t>
            </w:r>
            <w:r w:rsidR="00700150" w:rsidRPr="00AC1CF8">
              <w:rPr>
                <w:sz w:val="22"/>
                <w:szCs w:val="22"/>
              </w:rPr>
              <w:t>†</w:t>
            </w:r>
          </w:p>
        </w:tc>
        <w:tc>
          <w:tcPr>
            <w:tcW w:w="1581" w:type="dxa"/>
            <w:vAlign w:val="bottom"/>
          </w:tcPr>
          <w:p w14:paraId="4AF99BBB" w14:textId="3D1E737C" w:rsidR="00D37B37" w:rsidRPr="00AC1CF8" w:rsidRDefault="00D37B37" w:rsidP="00D37B37">
            <w:pPr>
              <w:jc w:val="center"/>
              <w:rPr>
                <w:color w:val="0D0D0D" w:themeColor="text1" w:themeTint="F2"/>
                <w:sz w:val="22"/>
                <w:szCs w:val="22"/>
              </w:rPr>
            </w:pPr>
            <w:r w:rsidRPr="00AC1CF8">
              <w:rPr>
                <w:color w:val="000000"/>
                <w:sz w:val="22"/>
                <w:szCs w:val="22"/>
              </w:rPr>
              <w:t>-0.060</w:t>
            </w:r>
          </w:p>
        </w:tc>
        <w:tc>
          <w:tcPr>
            <w:tcW w:w="1376" w:type="dxa"/>
            <w:vAlign w:val="bottom"/>
          </w:tcPr>
          <w:p w14:paraId="64D82F72" w14:textId="649A98B0" w:rsidR="00D37B37" w:rsidRPr="00AC1CF8" w:rsidRDefault="00D37B37" w:rsidP="00D37B37">
            <w:pPr>
              <w:jc w:val="center"/>
              <w:rPr>
                <w:color w:val="0D0D0D" w:themeColor="text1" w:themeTint="F2"/>
                <w:sz w:val="22"/>
                <w:szCs w:val="22"/>
              </w:rPr>
            </w:pPr>
            <w:r w:rsidRPr="00AC1CF8">
              <w:rPr>
                <w:color w:val="000000"/>
                <w:sz w:val="22"/>
                <w:szCs w:val="22"/>
              </w:rPr>
              <w:t>1.137</w:t>
            </w:r>
          </w:p>
        </w:tc>
      </w:tr>
      <w:tr w:rsidR="00D37B37" w:rsidRPr="00AC1CF8" w14:paraId="47D7BD05" w14:textId="77777777" w:rsidTr="00D37B37">
        <w:tc>
          <w:tcPr>
            <w:tcW w:w="1786" w:type="dxa"/>
          </w:tcPr>
          <w:p w14:paraId="424D2D5A" w14:textId="77777777" w:rsidR="00D37B37" w:rsidRPr="00AC1CF8" w:rsidRDefault="00D37B37" w:rsidP="00D37B37">
            <w:pPr>
              <w:jc w:val="both"/>
              <w:rPr>
                <w:color w:val="0D0D0D" w:themeColor="text1" w:themeTint="F2"/>
                <w:sz w:val="22"/>
                <w:szCs w:val="22"/>
              </w:rPr>
            </w:pPr>
          </w:p>
        </w:tc>
        <w:tc>
          <w:tcPr>
            <w:tcW w:w="1539" w:type="dxa"/>
            <w:vAlign w:val="bottom"/>
          </w:tcPr>
          <w:p w14:paraId="25D1A74B" w14:textId="77777777" w:rsidR="00D37B37" w:rsidRPr="00AC1CF8" w:rsidRDefault="00D37B37" w:rsidP="00D37B37">
            <w:pPr>
              <w:jc w:val="center"/>
              <w:rPr>
                <w:color w:val="0D0D0D" w:themeColor="text1" w:themeTint="F2"/>
                <w:sz w:val="22"/>
                <w:szCs w:val="22"/>
              </w:rPr>
            </w:pPr>
          </w:p>
        </w:tc>
        <w:tc>
          <w:tcPr>
            <w:tcW w:w="1509" w:type="dxa"/>
            <w:vAlign w:val="bottom"/>
          </w:tcPr>
          <w:p w14:paraId="770BBAAA" w14:textId="77777777" w:rsidR="00D37B37" w:rsidRPr="00AC1CF8" w:rsidRDefault="00D37B37" w:rsidP="00D37B37">
            <w:pPr>
              <w:jc w:val="center"/>
              <w:rPr>
                <w:color w:val="0D0D0D" w:themeColor="text1" w:themeTint="F2"/>
                <w:sz w:val="22"/>
                <w:szCs w:val="22"/>
              </w:rPr>
            </w:pPr>
          </w:p>
        </w:tc>
        <w:tc>
          <w:tcPr>
            <w:tcW w:w="1569" w:type="dxa"/>
            <w:vAlign w:val="bottom"/>
          </w:tcPr>
          <w:p w14:paraId="18050478" w14:textId="77777777" w:rsidR="00D37B37" w:rsidRPr="00AC1CF8" w:rsidRDefault="00D37B37" w:rsidP="00D37B37">
            <w:pPr>
              <w:jc w:val="center"/>
              <w:rPr>
                <w:color w:val="0D0D0D" w:themeColor="text1" w:themeTint="F2"/>
                <w:sz w:val="22"/>
                <w:szCs w:val="22"/>
              </w:rPr>
            </w:pPr>
          </w:p>
        </w:tc>
        <w:tc>
          <w:tcPr>
            <w:tcW w:w="1581" w:type="dxa"/>
            <w:vAlign w:val="bottom"/>
          </w:tcPr>
          <w:p w14:paraId="13893B0D" w14:textId="77777777" w:rsidR="00D37B37" w:rsidRPr="00AC1CF8" w:rsidRDefault="00D37B37" w:rsidP="00D37B37">
            <w:pPr>
              <w:jc w:val="center"/>
              <w:rPr>
                <w:color w:val="0D0D0D" w:themeColor="text1" w:themeTint="F2"/>
                <w:sz w:val="22"/>
                <w:szCs w:val="22"/>
              </w:rPr>
            </w:pPr>
          </w:p>
        </w:tc>
        <w:tc>
          <w:tcPr>
            <w:tcW w:w="1376" w:type="dxa"/>
            <w:vAlign w:val="bottom"/>
          </w:tcPr>
          <w:p w14:paraId="12AB11D4" w14:textId="77777777" w:rsidR="00D37B37" w:rsidRPr="00AC1CF8" w:rsidRDefault="00D37B37" w:rsidP="00D37B37">
            <w:pPr>
              <w:jc w:val="center"/>
              <w:rPr>
                <w:color w:val="0D0D0D" w:themeColor="text1" w:themeTint="F2"/>
                <w:sz w:val="22"/>
                <w:szCs w:val="22"/>
              </w:rPr>
            </w:pPr>
          </w:p>
        </w:tc>
      </w:tr>
      <w:tr w:rsidR="00D37B37" w:rsidRPr="00AC1CF8" w14:paraId="48ECBC99" w14:textId="77777777" w:rsidTr="00D37B37">
        <w:tc>
          <w:tcPr>
            <w:tcW w:w="1786" w:type="dxa"/>
            <w:vAlign w:val="bottom"/>
          </w:tcPr>
          <w:p w14:paraId="3A7B3BD6" w14:textId="77777777" w:rsidR="00D37B37" w:rsidRPr="00AC1CF8" w:rsidRDefault="00D37B37" w:rsidP="00D37B37">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24B36479" w14:textId="65FB9A43" w:rsidR="00D37B37" w:rsidRPr="00AC1CF8" w:rsidRDefault="00D37B37" w:rsidP="00D37B37">
            <w:pPr>
              <w:jc w:val="center"/>
              <w:rPr>
                <w:color w:val="0D0D0D" w:themeColor="text1" w:themeTint="F2"/>
                <w:sz w:val="22"/>
                <w:szCs w:val="22"/>
              </w:rPr>
            </w:pPr>
            <w:r w:rsidRPr="00AC1CF8">
              <w:rPr>
                <w:color w:val="000000"/>
                <w:sz w:val="22"/>
                <w:szCs w:val="22"/>
              </w:rPr>
              <w:t>0.008</w:t>
            </w:r>
          </w:p>
        </w:tc>
        <w:tc>
          <w:tcPr>
            <w:tcW w:w="1509" w:type="dxa"/>
            <w:vAlign w:val="bottom"/>
          </w:tcPr>
          <w:p w14:paraId="112246BC" w14:textId="145A5347" w:rsidR="00D37B37" w:rsidRPr="00AC1CF8" w:rsidRDefault="00D37B37" w:rsidP="00D37B37">
            <w:pPr>
              <w:jc w:val="center"/>
              <w:rPr>
                <w:color w:val="0D0D0D" w:themeColor="text1" w:themeTint="F2"/>
                <w:sz w:val="22"/>
                <w:szCs w:val="22"/>
              </w:rPr>
            </w:pPr>
            <w:r w:rsidRPr="00AC1CF8">
              <w:rPr>
                <w:color w:val="000000"/>
                <w:sz w:val="22"/>
                <w:szCs w:val="22"/>
              </w:rPr>
              <w:t>0.009</w:t>
            </w:r>
          </w:p>
        </w:tc>
        <w:tc>
          <w:tcPr>
            <w:tcW w:w="1569" w:type="dxa"/>
            <w:vAlign w:val="bottom"/>
          </w:tcPr>
          <w:p w14:paraId="6B00466D" w14:textId="7B141E58" w:rsidR="00D37B37" w:rsidRPr="00AC1CF8" w:rsidRDefault="00D37B37" w:rsidP="00D37B37">
            <w:pPr>
              <w:jc w:val="center"/>
              <w:rPr>
                <w:color w:val="0D0D0D" w:themeColor="text1" w:themeTint="F2"/>
                <w:sz w:val="22"/>
                <w:szCs w:val="22"/>
              </w:rPr>
            </w:pPr>
            <w:r w:rsidRPr="00AC1CF8">
              <w:rPr>
                <w:color w:val="000000"/>
                <w:sz w:val="22"/>
                <w:szCs w:val="22"/>
              </w:rPr>
              <w:t>.369</w:t>
            </w:r>
          </w:p>
        </w:tc>
        <w:tc>
          <w:tcPr>
            <w:tcW w:w="1581" w:type="dxa"/>
            <w:vAlign w:val="bottom"/>
          </w:tcPr>
          <w:p w14:paraId="049AC348" w14:textId="622949F0" w:rsidR="00D37B37" w:rsidRPr="00AC1CF8" w:rsidRDefault="00D37B37" w:rsidP="00D37B37">
            <w:pPr>
              <w:jc w:val="center"/>
              <w:rPr>
                <w:color w:val="0D0D0D" w:themeColor="text1" w:themeTint="F2"/>
                <w:sz w:val="22"/>
                <w:szCs w:val="22"/>
              </w:rPr>
            </w:pPr>
            <w:r w:rsidRPr="00AC1CF8">
              <w:rPr>
                <w:color w:val="000000"/>
                <w:sz w:val="22"/>
                <w:szCs w:val="22"/>
              </w:rPr>
              <w:t>-0.009</w:t>
            </w:r>
          </w:p>
        </w:tc>
        <w:tc>
          <w:tcPr>
            <w:tcW w:w="1376" w:type="dxa"/>
            <w:vAlign w:val="bottom"/>
          </w:tcPr>
          <w:p w14:paraId="4042420D" w14:textId="40586E1E" w:rsidR="00D37B37" w:rsidRPr="00AC1CF8" w:rsidRDefault="00D37B37" w:rsidP="00D37B37">
            <w:pPr>
              <w:jc w:val="center"/>
              <w:rPr>
                <w:color w:val="0D0D0D" w:themeColor="text1" w:themeTint="F2"/>
                <w:sz w:val="22"/>
                <w:szCs w:val="22"/>
              </w:rPr>
            </w:pPr>
            <w:r w:rsidRPr="00AC1CF8">
              <w:rPr>
                <w:color w:val="000000"/>
                <w:sz w:val="22"/>
                <w:szCs w:val="22"/>
              </w:rPr>
              <w:t>0.025</w:t>
            </w:r>
          </w:p>
        </w:tc>
      </w:tr>
      <w:tr w:rsidR="00D37B37" w:rsidRPr="00AC1CF8" w14:paraId="1C0AE43B" w14:textId="77777777" w:rsidTr="00D37B37">
        <w:tc>
          <w:tcPr>
            <w:tcW w:w="1786" w:type="dxa"/>
            <w:vAlign w:val="bottom"/>
          </w:tcPr>
          <w:p w14:paraId="3D0C052F" w14:textId="77777777" w:rsidR="00D37B37" w:rsidRPr="00AC1CF8" w:rsidRDefault="00D37B37" w:rsidP="00D37B37">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112FC07B" w14:textId="037C9CC7" w:rsidR="00D37B37" w:rsidRPr="00AC1CF8" w:rsidRDefault="00D37B37" w:rsidP="00D37B37">
            <w:pPr>
              <w:jc w:val="center"/>
              <w:rPr>
                <w:color w:val="0D0D0D" w:themeColor="text1" w:themeTint="F2"/>
                <w:sz w:val="22"/>
                <w:szCs w:val="22"/>
              </w:rPr>
            </w:pPr>
            <w:r w:rsidRPr="00AC1CF8">
              <w:rPr>
                <w:color w:val="000000"/>
                <w:sz w:val="22"/>
                <w:szCs w:val="22"/>
              </w:rPr>
              <w:t>-0.060</w:t>
            </w:r>
          </w:p>
        </w:tc>
        <w:tc>
          <w:tcPr>
            <w:tcW w:w="1509" w:type="dxa"/>
            <w:vAlign w:val="bottom"/>
          </w:tcPr>
          <w:p w14:paraId="6FF7F171" w14:textId="6A967624" w:rsidR="00D37B37" w:rsidRPr="00AC1CF8" w:rsidRDefault="00D37B37" w:rsidP="00D37B37">
            <w:pPr>
              <w:jc w:val="center"/>
              <w:rPr>
                <w:color w:val="0D0D0D" w:themeColor="text1" w:themeTint="F2"/>
                <w:sz w:val="22"/>
                <w:szCs w:val="22"/>
              </w:rPr>
            </w:pPr>
            <w:r w:rsidRPr="00AC1CF8">
              <w:rPr>
                <w:color w:val="000000"/>
                <w:sz w:val="22"/>
                <w:szCs w:val="22"/>
              </w:rPr>
              <w:t>0.097</w:t>
            </w:r>
          </w:p>
        </w:tc>
        <w:tc>
          <w:tcPr>
            <w:tcW w:w="1569" w:type="dxa"/>
            <w:vAlign w:val="bottom"/>
          </w:tcPr>
          <w:p w14:paraId="15F67630" w14:textId="4DDD0743" w:rsidR="00D37B37" w:rsidRPr="00AC1CF8" w:rsidRDefault="00D37B37" w:rsidP="00D37B37">
            <w:pPr>
              <w:jc w:val="center"/>
              <w:rPr>
                <w:color w:val="0D0D0D" w:themeColor="text1" w:themeTint="F2"/>
                <w:sz w:val="22"/>
                <w:szCs w:val="22"/>
              </w:rPr>
            </w:pPr>
            <w:r w:rsidRPr="00AC1CF8">
              <w:rPr>
                <w:color w:val="000000"/>
                <w:sz w:val="22"/>
                <w:szCs w:val="22"/>
              </w:rPr>
              <w:t>.539</w:t>
            </w:r>
          </w:p>
        </w:tc>
        <w:tc>
          <w:tcPr>
            <w:tcW w:w="1581" w:type="dxa"/>
            <w:vAlign w:val="bottom"/>
          </w:tcPr>
          <w:p w14:paraId="2B20C5E9" w14:textId="1EB33A4A" w:rsidR="00D37B37" w:rsidRPr="00AC1CF8" w:rsidRDefault="00D37B37" w:rsidP="00D37B37">
            <w:pPr>
              <w:jc w:val="center"/>
              <w:rPr>
                <w:color w:val="0D0D0D" w:themeColor="text1" w:themeTint="F2"/>
                <w:sz w:val="22"/>
                <w:szCs w:val="22"/>
              </w:rPr>
            </w:pPr>
            <w:r w:rsidRPr="00AC1CF8">
              <w:rPr>
                <w:color w:val="000000"/>
                <w:sz w:val="22"/>
                <w:szCs w:val="22"/>
              </w:rPr>
              <w:t>-0.251</w:t>
            </w:r>
          </w:p>
        </w:tc>
        <w:tc>
          <w:tcPr>
            <w:tcW w:w="1376" w:type="dxa"/>
            <w:vAlign w:val="bottom"/>
          </w:tcPr>
          <w:p w14:paraId="23555782" w14:textId="302E0599" w:rsidR="00D37B37" w:rsidRPr="00AC1CF8" w:rsidRDefault="00D37B37" w:rsidP="00D37B37">
            <w:pPr>
              <w:jc w:val="center"/>
              <w:rPr>
                <w:color w:val="0D0D0D" w:themeColor="text1" w:themeTint="F2"/>
                <w:sz w:val="22"/>
                <w:szCs w:val="22"/>
              </w:rPr>
            </w:pPr>
            <w:r w:rsidRPr="00AC1CF8">
              <w:rPr>
                <w:color w:val="000000"/>
                <w:sz w:val="22"/>
                <w:szCs w:val="22"/>
              </w:rPr>
              <w:t>0.131</w:t>
            </w:r>
          </w:p>
        </w:tc>
      </w:tr>
      <w:tr w:rsidR="00D37B37" w:rsidRPr="00AC1CF8" w14:paraId="74BE63F2" w14:textId="77777777" w:rsidTr="00D37B37">
        <w:tc>
          <w:tcPr>
            <w:tcW w:w="1786" w:type="dxa"/>
            <w:vAlign w:val="bottom"/>
          </w:tcPr>
          <w:p w14:paraId="68E26247" w14:textId="77777777" w:rsidR="00D37B37" w:rsidRPr="00AC1CF8" w:rsidRDefault="00D37B37" w:rsidP="00D37B37">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4FE13C7F" w14:textId="76E0428C" w:rsidR="00D37B37" w:rsidRPr="00AC1CF8" w:rsidRDefault="00D37B37" w:rsidP="00D37B37">
            <w:pPr>
              <w:jc w:val="center"/>
              <w:rPr>
                <w:color w:val="0D0D0D" w:themeColor="text1" w:themeTint="F2"/>
                <w:sz w:val="22"/>
                <w:szCs w:val="22"/>
              </w:rPr>
            </w:pPr>
            <w:r w:rsidRPr="00AC1CF8">
              <w:rPr>
                <w:color w:val="000000"/>
                <w:sz w:val="22"/>
                <w:szCs w:val="22"/>
              </w:rPr>
              <w:t>0.055</w:t>
            </w:r>
          </w:p>
        </w:tc>
        <w:tc>
          <w:tcPr>
            <w:tcW w:w="1509" w:type="dxa"/>
            <w:vAlign w:val="bottom"/>
          </w:tcPr>
          <w:p w14:paraId="0EDAB3E6" w14:textId="24523130" w:rsidR="00D37B37" w:rsidRPr="00AC1CF8" w:rsidRDefault="00D37B37" w:rsidP="00D37B37">
            <w:pPr>
              <w:jc w:val="center"/>
              <w:rPr>
                <w:color w:val="0D0D0D" w:themeColor="text1" w:themeTint="F2"/>
                <w:sz w:val="22"/>
                <w:szCs w:val="22"/>
              </w:rPr>
            </w:pPr>
            <w:r w:rsidRPr="00AC1CF8">
              <w:rPr>
                <w:color w:val="000000"/>
                <w:sz w:val="22"/>
                <w:szCs w:val="22"/>
              </w:rPr>
              <w:t>0.047</w:t>
            </w:r>
          </w:p>
        </w:tc>
        <w:tc>
          <w:tcPr>
            <w:tcW w:w="1569" w:type="dxa"/>
            <w:vAlign w:val="bottom"/>
          </w:tcPr>
          <w:p w14:paraId="77343746" w14:textId="336C6165" w:rsidR="00D37B37" w:rsidRPr="00AC1CF8" w:rsidRDefault="00D37B37" w:rsidP="00D37B37">
            <w:pPr>
              <w:jc w:val="center"/>
              <w:rPr>
                <w:color w:val="0D0D0D" w:themeColor="text1" w:themeTint="F2"/>
                <w:sz w:val="22"/>
                <w:szCs w:val="22"/>
              </w:rPr>
            </w:pPr>
            <w:r w:rsidRPr="00AC1CF8">
              <w:rPr>
                <w:color w:val="000000"/>
                <w:sz w:val="22"/>
                <w:szCs w:val="22"/>
              </w:rPr>
              <w:t>.244</w:t>
            </w:r>
          </w:p>
        </w:tc>
        <w:tc>
          <w:tcPr>
            <w:tcW w:w="1581" w:type="dxa"/>
            <w:vAlign w:val="bottom"/>
          </w:tcPr>
          <w:p w14:paraId="29396587" w14:textId="519F16D1" w:rsidR="00D37B37" w:rsidRPr="00AC1CF8" w:rsidRDefault="00D37B37" w:rsidP="00D37B37">
            <w:pPr>
              <w:jc w:val="center"/>
              <w:rPr>
                <w:color w:val="0D0D0D" w:themeColor="text1" w:themeTint="F2"/>
                <w:sz w:val="22"/>
                <w:szCs w:val="22"/>
              </w:rPr>
            </w:pPr>
            <w:r w:rsidRPr="00AC1CF8">
              <w:rPr>
                <w:color w:val="000000"/>
                <w:sz w:val="22"/>
                <w:szCs w:val="22"/>
              </w:rPr>
              <w:t>-0.038</w:t>
            </w:r>
          </w:p>
        </w:tc>
        <w:tc>
          <w:tcPr>
            <w:tcW w:w="1376" w:type="dxa"/>
            <w:vAlign w:val="bottom"/>
          </w:tcPr>
          <w:p w14:paraId="19F8B181" w14:textId="7A25E83C" w:rsidR="00D37B37" w:rsidRPr="00AC1CF8" w:rsidRDefault="00D37B37" w:rsidP="00D37B37">
            <w:pPr>
              <w:jc w:val="center"/>
              <w:rPr>
                <w:color w:val="0D0D0D" w:themeColor="text1" w:themeTint="F2"/>
                <w:sz w:val="22"/>
                <w:szCs w:val="22"/>
              </w:rPr>
            </w:pPr>
            <w:r w:rsidRPr="00AC1CF8">
              <w:rPr>
                <w:color w:val="000000"/>
                <w:sz w:val="22"/>
                <w:szCs w:val="22"/>
              </w:rPr>
              <w:t>0.148</w:t>
            </w:r>
          </w:p>
        </w:tc>
      </w:tr>
      <w:tr w:rsidR="00D37B37" w:rsidRPr="00AC1CF8" w14:paraId="39BFC145" w14:textId="77777777" w:rsidTr="00D37B37">
        <w:tc>
          <w:tcPr>
            <w:tcW w:w="1786" w:type="dxa"/>
            <w:vAlign w:val="bottom"/>
          </w:tcPr>
          <w:p w14:paraId="470D430F" w14:textId="77777777" w:rsidR="00D37B37" w:rsidRPr="00AC1CF8" w:rsidRDefault="00D37B37" w:rsidP="00D37B37">
            <w:pPr>
              <w:jc w:val="both"/>
              <w:rPr>
                <w:color w:val="000000"/>
                <w:sz w:val="22"/>
                <w:szCs w:val="22"/>
              </w:rPr>
            </w:pPr>
            <w:r w:rsidRPr="00AC1CF8">
              <w:rPr>
                <w:color w:val="000000"/>
                <w:sz w:val="22"/>
                <w:szCs w:val="22"/>
              </w:rPr>
              <w:t>Female</w:t>
            </w:r>
          </w:p>
        </w:tc>
        <w:tc>
          <w:tcPr>
            <w:tcW w:w="1539" w:type="dxa"/>
            <w:vAlign w:val="bottom"/>
          </w:tcPr>
          <w:p w14:paraId="62D271EF" w14:textId="29DFAE30" w:rsidR="00D37B37" w:rsidRPr="00AC1CF8" w:rsidRDefault="00D37B37" w:rsidP="00D37B37">
            <w:pPr>
              <w:jc w:val="center"/>
              <w:rPr>
                <w:color w:val="000000"/>
                <w:sz w:val="22"/>
                <w:szCs w:val="22"/>
              </w:rPr>
            </w:pPr>
            <w:r w:rsidRPr="00AC1CF8">
              <w:rPr>
                <w:color w:val="000000"/>
                <w:sz w:val="22"/>
                <w:szCs w:val="22"/>
              </w:rPr>
              <w:t>-0.900</w:t>
            </w:r>
          </w:p>
        </w:tc>
        <w:tc>
          <w:tcPr>
            <w:tcW w:w="1509" w:type="dxa"/>
            <w:vAlign w:val="bottom"/>
          </w:tcPr>
          <w:p w14:paraId="3E69D5B6" w14:textId="3C4BB813" w:rsidR="00D37B37" w:rsidRPr="00AC1CF8" w:rsidRDefault="00D37B37" w:rsidP="00D37B37">
            <w:pPr>
              <w:jc w:val="center"/>
              <w:rPr>
                <w:color w:val="000000"/>
                <w:sz w:val="22"/>
                <w:szCs w:val="22"/>
              </w:rPr>
            </w:pPr>
            <w:r w:rsidRPr="00AC1CF8">
              <w:rPr>
                <w:color w:val="000000"/>
                <w:sz w:val="22"/>
                <w:szCs w:val="22"/>
              </w:rPr>
              <w:t>0.198</w:t>
            </w:r>
          </w:p>
        </w:tc>
        <w:tc>
          <w:tcPr>
            <w:tcW w:w="1569" w:type="dxa"/>
            <w:vAlign w:val="bottom"/>
          </w:tcPr>
          <w:p w14:paraId="7D387291" w14:textId="5FE1212D" w:rsidR="00D37B37" w:rsidRPr="00AC1CF8" w:rsidRDefault="00D37B37" w:rsidP="00D37B37">
            <w:pPr>
              <w:jc w:val="center"/>
              <w:rPr>
                <w:color w:val="000000"/>
                <w:sz w:val="22"/>
                <w:szCs w:val="22"/>
              </w:rPr>
            </w:pPr>
            <w:r w:rsidRPr="00AC1CF8">
              <w:rPr>
                <w:color w:val="000000"/>
                <w:sz w:val="22"/>
                <w:szCs w:val="22"/>
              </w:rPr>
              <w:t>.000</w:t>
            </w:r>
            <w:r w:rsidR="00700150" w:rsidRPr="00AC1CF8">
              <w:rPr>
                <w:color w:val="000000"/>
                <w:sz w:val="22"/>
                <w:szCs w:val="22"/>
              </w:rPr>
              <w:t>1***</w:t>
            </w:r>
          </w:p>
        </w:tc>
        <w:tc>
          <w:tcPr>
            <w:tcW w:w="1581" w:type="dxa"/>
            <w:vAlign w:val="bottom"/>
          </w:tcPr>
          <w:p w14:paraId="79902181" w14:textId="6692DCA2" w:rsidR="00D37B37" w:rsidRPr="00AC1CF8" w:rsidRDefault="00D37B37" w:rsidP="00D37B37">
            <w:pPr>
              <w:jc w:val="center"/>
              <w:rPr>
                <w:color w:val="000000"/>
                <w:sz w:val="22"/>
                <w:szCs w:val="22"/>
              </w:rPr>
            </w:pPr>
            <w:r w:rsidRPr="00AC1CF8">
              <w:rPr>
                <w:color w:val="000000"/>
                <w:sz w:val="22"/>
                <w:szCs w:val="22"/>
              </w:rPr>
              <w:t>-1.290</w:t>
            </w:r>
          </w:p>
        </w:tc>
        <w:tc>
          <w:tcPr>
            <w:tcW w:w="1376" w:type="dxa"/>
            <w:vAlign w:val="bottom"/>
          </w:tcPr>
          <w:p w14:paraId="29624362" w14:textId="159FE2A5" w:rsidR="00D37B37" w:rsidRPr="00AC1CF8" w:rsidRDefault="00D37B37" w:rsidP="00D37B37">
            <w:pPr>
              <w:jc w:val="center"/>
              <w:rPr>
                <w:color w:val="000000"/>
                <w:sz w:val="22"/>
                <w:szCs w:val="22"/>
              </w:rPr>
            </w:pPr>
            <w:r w:rsidRPr="00AC1CF8">
              <w:rPr>
                <w:color w:val="000000"/>
                <w:sz w:val="22"/>
                <w:szCs w:val="22"/>
              </w:rPr>
              <w:t>-0.511</w:t>
            </w:r>
          </w:p>
        </w:tc>
      </w:tr>
      <w:tr w:rsidR="00D37B37" w:rsidRPr="00AC1CF8" w14:paraId="24F775AB" w14:textId="77777777" w:rsidTr="00D37B37">
        <w:tc>
          <w:tcPr>
            <w:tcW w:w="1786" w:type="dxa"/>
            <w:vAlign w:val="bottom"/>
          </w:tcPr>
          <w:p w14:paraId="0C665687" w14:textId="77777777" w:rsidR="00D37B37" w:rsidRPr="00AC1CF8" w:rsidRDefault="00D37B37" w:rsidP="00D37B37">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4D122015" w14:textId="490A9E6A" w:rsidR="00D37B37" w:rsidRPr="00AC1CF8" w:rsidRDefault="00D37B37" w:rsidP="00D37B37">
            <w:pPr>
              <w:jc w:val="center"/>
              <w:rPr>
                <w:color w:val="0D0D0D" w:themeColor="text1" w:themeTint="F2"/>
                <w:sz w:val="22"/>
                <w:szCs w:val="22"/>
              </w:rPr>
            </w:pPr>
            <w:r w:rsidRPr="00AC1CF8">
              <w:rPr>
                <w:color w:val="000000"/>
                <w:sz w:val="22"/>
                <w:szCs w:val="22"/>
              </w:rPr>
              <w:t>-0.534</w:t>
            </w:r>
          </w:p>
        </w:tc>
        <w:tc>
          <w:tcPr>
            <w:tcW w:w="1509" w:type="dxa"/>
            <w:vAlign w:val="bottom"/>
          </w:tcPr>
          <w:p w14:paraId="4B659175" w14:textId="48BC7588" w:rsidR="00D37B37" w:rsidRPr="00AC1CF8" w:rsidRDefault="00D37B37" w:rsidP="00D37B37">
            <w:pPr>
              <w:jc w:val="center"/>
              <w:rPr>
                <w:color w:val="0D0D0D" w:themeColor="text1" w:themeTint="F2"/>
                <w:sz w:val="22"/>
                <w:szCs w:val="22"/>
              </w:rPr>
            </w:pPr>
            <w:r w:rsidRPr="00AC1CF8">
              <w:rPr>
                <w:color w:val="000000"/>
                <w:sz w:val="22"/>
                <w:szCs w:val="22"/>
              </w:rPr>
              <w:t>0.246</w:t>
            </w:r>
          </w:p>
        </w:tc>
        <w:tc>
          <w:tcPr>
            <w:tcW w:w="1569" w:type="dxa"/>
            <w:vAlign w:val="bottom"/>
          </w:tcPr>
          <w:p w14:paraId="128A0874" w14:textId="5AC2B21C" w:rsidR="00D37B37" w:rsidRPr="00AC1CF8" w:rsidRDefault="00D37B37" w:rsidP="00D37B37">
            <w:pPr>
              <w:jc w:val="center"/>
              <w:rPr>
                <w:color w:val="0D0D0D" w:themeColor="text1" w:themeTint="F2"/>
                <w:sz w:val="22"/>
                <w:szCs w:val="22"/>
              </w:rPr>
            </w:pPr>
            <w:r w:rsidRPr="00AC1CF8">
              <w:rPr>
                <w:color w:val="000000"/>
                <w:sz w:val="22"/>
                <w:szCs w:val="22"/>
              </w:rPr>
              <w:t>.030</w:t>
            </w:r>
            <w:r w:rsidR="00700150" w:rsidRPr="00AC1CF8">
              <w:rPr>
                <w:color w:val="000000"/>
                <w:sz w:val="22"/>
                <w:szCs w:val="22"/>
              </w:rPr>
              <w:t>**</w:t>
            </w:r>
          </w:p>
        </w:tc>
        <w:tc>
          <w:tcPr>
            <w:tcW w:w="1581" w:type="dxa"/>
            <w:vAlign w:val="bottom"/>
          </w:tcPr>
          <w:p w14:paraId="5473008A" w14:textId="74A9B654" w:rsidR="00D37B37" w:rsidRPr="00AC1CF8" w:rsidRDefault="00D37B37" w:rsidP="00D37B37">
            <w:pPr>
              <w:jc w:val="center"/>
              <w:rPr>
                <w:color w:val="0D0D0D" w:themeColor="text1" w:themeTint="F2"/>
                <w:sz w:val="22"/>
                <w:szCs w:val="22"/>
              </w:rPr>
            </w:pPr>
            <w:r w:rsidRPr="00AC1CF8">
              <w:rPr>
                <w:color w:val="000000"/>
                <w:sz w:val="22"/>
                <w:szCs w:val="22"/>
              </w:rPr>
              <w:t>-1.017</w:t>
            </w:r>
          </w:p>
        </w:tc>
        <w:tc>
          <w:tcPr>
            <w:tcW w:w="1376" w:type="dxa"/>
            <w:vAlign w:val="bottom"/>
          </w:tcPr>
          <w:p w14:paraId="5AE88306" w14:textId="6CC35AB2" w:rsidR="00D37B37" w:rsidRPr="00AC1CF8" w:rsidRDefault="00D37B37" w:rsidP="00D37B37">
            <w:pPr>
              <w:jc w:val="center"/>
              <w:rPr>
                <w:color w:val="0D0D0D" w:themeColor="text1" w:themeTint="F2"/>
                <w:sz w:val="22"/>
                <w:szCs w:val="22"/>
              </w:rPr>
            </w:pPr>
            <w:r w:rsidRPr="00AC1CF8">
              <w:rPr>
                <w:color w:val="000000"/>
                <w:sz w:val="22"/>
                <w:szCs w:val="22"/>
              </w:rPr>
              <w:t>-0.051</w:t>
            </w:r>
          </w:p>
        </w:tc>
      </w:tr>
      <w:tr w:rsidR="00D37B37" w:rsidRPr="00AC1CF8" w14:paraId="71A0215D" w14:textId="77777777" w:rsidTr="00D37B37">
        <w:tc>
          <w:tcPr>
            <w:tcW w:w="1786" w:type="dxa"/>
            <w:vAlign w:val="bottom"/>
          </w:tcPr>
          <w:p w14:paraId="4469D798" w14:textId="77777777" w:rsidR="00D37B37" w:rsidRPr="00AC1CF8" w:rsidRDefault="00D37B37" w:rsidP="00D37B37">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2B80BE15" w14:textId="6F7720B8" w:rsidR="00D37B37" w:rsidRPr="00AC1CF8" w:rsidRDefault="00D37B37" w:rsidP="00D37B37">
            <w:pPr>
              <w:jc w:val="center"/>
              <w:rPr>
                <w:color w:val="0D0D0D" w:themeColor="text1" w:themeTint="F2"/>
                <w:sz w:val="22"/>
                <w:szCs w:val="22"/>
              </w:rPr>
            </w:pPr>
            <w:r w:rsidRPr="00AC1CF8">
              <w:rPr>
                <w:color w:val="000000"/>
                <w:sz w:val="22"/>
                <w:szCs w:val="22"/>
              </w:rPr>
              <w:t>-0.845</w:t>
            </w:r>
          </w:p>
        </w:tc>
        <w:tc>
          <w:tcPr>
            <w:tcW w:w="1509" w:type="dxa"/>
            <w:vAlign w:val="bottom"/>
          </w:tcPr>
          <w:p w14:paraId="0508F9A2" w14:textId="52DDB211" w:rsidR="00D37B37" w:rsidRPr="00AC1CF8" w:rsidRDefault="00D37B37" w:rsidP="00D37B37">
            <w:pPr>
              <w:jc w:val="center"/>
              <w:rPr>
                <w:color w:val="0D0D0D" w:themeColor="text1" w:themeTint="F2"/>
                <w:sz w:val="22"/>
                <w:szCs w:val="22"/>
              </w:rPr>
            </w:pPr>
            <w:r w:rsidRPr="00AC1CF8">
              <w:rPr>
                <w:color w:val="000000"/>
                <w:sz w:val="22"/>
                <w:szCs w:val="22"/>
              </w:rPr>
              <w:t>0.243</w:t>
            </w:r>
          </w:p>
        </w:tc>
        <w:tc>
          <w:tcPr>
            <w:tcW w:w="1569" w:type="dxa"/>
            <w:vAlign w:val="bottom"/>
          </w:tcPr>
          <w:p w14:paraId="445D72B3" w14:textId="7A37B230" w:rsidR="00D37B37" w:rsidRPr="00AC1CF8" w:rsidRDefault="00D37B37" w:rsidP="00D37B37">
            <w:pPr>
              <w:jc w:val="center"/>
              <w:rPr>
                <w:color w:val="0D0D0D" w:themeColor="text1" w:themeTint="F2"/>
                <w:sz w:val="22"/>
                <w:szCs w:val="22"/>
              </w:rPr>
            </w:pPr>
            <w:r w:rsidRPr="00AC1CF8">
              <w:rPr>
                <w:color w:val="000000"/>
                <w:sz w:val="22"/>
                <w:szCs w:val="22"/>
              </w:rPr>
              <w:t>.001</w:t>
            </w:r>
            <w:r w:rsidR="00700150" w:rsidRPr="00AC1CF8">
              <w:rPr>
                <w:color w:val="000000"/>
                <w:sz w:val="22"/>
                <w:szCs w:val="22"/>
              </w:rPr>
              <w:t>***</w:t>
            </w:r>
          </w:p>
        </w:tc>
        <w:tc>
          <w:tcPr>
            <w:tcW w:w="1581" w:type="dxa"/>
            <w:vAlign w:val="bottom"/>
          </w:tcPr>
          <w:p w14:paraId="5006155E" w14:textId="097F779A" w:rsidR="00D37B37" w:rsidRPr="00AC1CF8" w:rsidRDefault="00D37B37" w:rsidP="00D37B37">
            <w:pPr>
              <w:jc w:val="center"/>
              <w:rPr>
                <w:color w:val="0D0D0D" w:themeColor="text1" w:themeTint="F2"/>
                <w:sz w:val="22"/>
                <w:szCs w:val="22"/>
              </w:rPr>
            </w:pPr>
            <w:r w:rsidRPr="00AC1CF8">
              <w:rPr>
                <w:color w:val="000000"/>
                <w:sz w:val="22"/>
                <w:szCs w:val="22"/>
              </w:rPr>
              <w:t>-1.321</w:t>
            </w:r>
          </w:p>
        </w:tc>
        <w:tc>
          <w:tcPr>
            <w:tcW w:w="1376" w:type="dxa"/>
            <w:vAlign w:val="bottom"/>
          </w:tcPr>
          <w:p w14:paraId="146E96E9" w14:textId="1E9BA629" w:rsidR="00D37B37" w:rsidRPr="00AC1CF8" w:rsidRDefault="00D37B37" w:rsidP="00D37B37">
            <w:pPr>
              <w:jc w:val="center"/>
              <w:rPr>
                <w:color w:val="0D0D0D" w:themeColor="text1" w:themeTint="F2"/>
                <w:sz w:val="22"/>
                <w:szCs w:val="22"/>
              </w:rPr>
            </w:pPr>
            <w:r w:rsidRPr="00AC1CF8">
              <w:rPr>
                <w:color w:val="000000"/>
                <w:sz w:val="22"/>
                <w:szCs w:val="22"/>
              </w:rPr>
              <w:t>-0.368</w:t>
            </w:r>
          </w:p>
        </w:tc>
      </w:tr>
      <w:tr w:rsidR="00D37B37" w:rsidRPr="00AC1CF8" w14:paraId="2821F60C" w14:textId="77777777" w:rsidTr="00D37B37">
        <w:tc>
          <w:tcPr>
            <w:tcW w:w="1786" w:type="dxa"/>
            <w:vAlign w:val="bottom"/>
          </w:tcPr>
          <w:p w14:paraId="272CD9E2" w14:textId="77777777" w:rsidR="00D37B37" w:rsidRPr="00AC1CF8" w:rsidRDefault="00D37B37" w:rsidP="00D37B37">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7EAF788E" w14:textId="4205297B" w:rsidR="00D37B37" w:rsidRPr="00AC1CF8" w:rsidRDefault="00D37B37" w:rsidP="00D37B37">
            <w:pPr>
              <w:jc w:val="center"/>
              <w:rPr>
                <w:color w:val="0D0D0D" w:themeColor="text1" w:themeTint="F2"/>
                <w:sz w:val="22"/>
                <w:szCs w:val="22"/>
              </w:rPr>
            </w:pPr>
            <w:r w:rsidRPr="00AC1CF8">
              <w:rPr>
                <w:color w:val="000000"/>
                <w:sz w:val="22"/>
                <w:szCs w:val="22"/>
              </w:rPr>
              <w:t>-0.149</w:t>
            </w:r>
          </w:p>
        </w:tc>
        <w:tc>
          <w:tcPr>
            <w:tcW w:w="1509" w:type="dxa"/>
            <w:vAlign w:val="bottom"/>
          </w:tcPr>
          <w:p w14:paraId="2CB0EE67" w14:textId="55FEE52C" w:rsidR="00D37B37" w:rsidRPr="00AC1CF8" w:rsidRDefault="00D37B37" w:rsidP="00D37B37">
            <w:pPr>
              <w:jc w:val="center"/>
              <w:rPr>
                <w:color w:val="0D0D0D" w:themeColor="text1" w:themeTint="F2"/>
                <w:sz w:val="22"/>
                <w:szCs w:val="22"/>
              </w:rPr>
            </w:pPr>
            <w:r w:rsidRPr="00AC1CF8">
              <w:rPr>
                <w:color w:val="000000"/>
                <w:sz w:val="22"/>
                <w:szCs w:val="22"/>
              </w:rPr>
              <w:t>0.086</w:t>
            </w:r>
          </w:p>
        </w:tc>
        <w:tc>
          <w:tcPr>
            <w:tcW w:w="1569" w:type="dxa"/>
            <w:vAlign w:val="bottom"/>
          </w:tcPr>
          <w:p w14:paraId="1AB6A0FD" w14:textId="45BBC95B" w:rsidR="00D37B37" w:rsidRPr="00AC1CF8" w:rsidRDefault="00D37B37" w:rsidP="00D37B37">
            <w:pPr>
              <w:jc w:val="center"/>
              <w:rPr>
                <w:color w:val="0D0D0D" w:themeColor="text1" w:themeTint="F2"/>
                <w:sz w:val="22"/>
                <w:szCs w:val="22"/>
              </w:rPr>
            </w:pPr>
            <w:r w:rsidRPr="00AC1CF8">
              <w:rPr>
                <w:color w:val="000000"/>
                <w:sz w:val="22"/>
                <w:szCs w:val="22"/>
              </w:rPr>
              <w:t>.085</w:t>
            </w:r>
            <w:r w:rsidR="00700150" w:rsidRPr="00AC1CF8">
              <w:rPr>
                <w:sz w:val="22"/>
                <w:szCs w:val="22"/>
              </w:rPr>
              <w:t>†</w:t>
            </w:r>
          </w:p>
        </w:tc>
        <w:tc>
          <w:tcPr>
            <w:tcW w:w="1581" w:type="dxa"/>
            <w:vAlign w:val="bottom"/>
          </w:tcPr>
          <w:p w14:paraId="6B4ACCE5" w14:textId="75051654" w:rsidR="00D37B37" w:rsidRPr="00AC1CF8" w:rsidRDefault="00D37B37" w:rsidP="00D37B37">
            <w:pPr>
              <w:jc w:val="center"/>
              <w:rPr>
                <w:color w:val="0D0D0D" w:themeColor="text1" w:themeTint="F2"/>
                <w:sz w:val="22"/>
                <w:szCs w:val="22"/>
              </w:rPr>
            </w:pPr>
            <w:r w:rsidRPr="00AC1CF8">
              <w:rPr>
                <w:color w:val="000000"/>
                <w:sz w:val="22"/>
                <w:szCs w:val="22"/>
              </w:rPr>
              <w:t>-0.318</w:t>
            </w:r>
          </w:p>
        </w:tc>
        <w:tc>
          <w:tcPr>
            <w:tcW w:w="1376" w:type="dxa"/>
            <w:vAlign w:val="bottom"/>
          </w:tcPr>
          <w:p w14:paraId="2FA355DE" w14:textId="4B0E32F0" w:rsidR="00D37B37" w:rsidRPr="00AC1CF8" w:rsidRDefault="00D37B37" w:rsidP="00D37B37">
            <w:pPr>
              <w:jc w:val="center"/>
              <w:rPr>
                <w:color w:val="0D0D0D" w:themeColor="text1" w:themeTint="F2"/>
                <w:sz w:val="22"/>
                <w:szCs w:val="22"/>
              </w:rPr>
            </w:pPr>
            <w:r w:rsidRPr="00AC1CF8">
              <w:rPr>
                <w:color w:val="000000"/>
                <w:sz w:val="22"/>
                <w:szCs w:val="22"/>
              </w:rPr>
              <w:t>0.020</w:t>
            </w:r>
          </w:p>
        </w:tc>
      </w:tr>
      <w:tr w:rsidR="00D37B37" w:rsidRPr="00AC1CF8" w14:paraId="62A1033D" w14:textId="77777777" w:rsidTr="00D37B37">
        <w:tc>
          <w:tcPr>
            <w:tcW w:w="1786" w:type="dxa"/>
          </w:tcPr>
          <w:p w14:paraId="39E90061" w14:textId="77777777" w:rsidR="00D37B37" w:rsidRPr="00AC1CF8" w:rsidRDefault="00D37B37" w:rsidP="00D37B37">
            <w:pPr>
              <w:jc w:val="both"/>
              <w:rPr>
                <w:color w:val="0D0D0D" w:themeColor="text1" w:themeTint="F2"/>
                <w:sz w:val="22"/>
                <w:szCs w:val="22"/>
              </w:rPr>
            </w:pPr>
          </w:p>
        </w:tc>
        <w:tc>
          <w:tcPr>
            <w:tcW w:w="1539" w:type="dxa"/>
            <w:vAlign w:val="bottom"/>
          </w:tcPr>
          <w:p w14:paraId="3AC050CC" w14:textId="77777777" w:rsidR="00D37B37" w:rsidRPr="00AC1CF8" w:rsidRDefault="00D37B37" w:rsidP="00D37B37">
            <w:pPr>
              <w:jc w:val="center"/>
              <w:rPr>
                <w:color w:val="000000"/>
                <w:sz w:val="22"/>
                <w:szCs w:val="22"/>
              </w:rPr>
            </w:pPr>
          </w:p>
        </w:tc>
        <w:tc>
          <w:tcPr>
            <w:tcW w:w="1509" w:type="dxa"/>
            <w:vAlign w:val="bottom"/>
          </w:tcPr>
          <w:p w14:paraId="7EE8677D" w14:textId="77777777" w:rsidR="00D37B37" w:rsidRPr="00AC1CF8" w:rsidRDefault="00D37B37" w:rsidP="00D37B37">
            <w:pPr>
              <w:jc w:val="center"/>
              <w:rPr>
                <w:color w:val="000000"/>
                <w:sz w:val="22"/>
                <w:szCs w:val="22"/>
              </w:rPr>
            </w:pPr>
          </w:p>
        </w:tc>
        <w:tc>
          <w:tcPr>
            <w:tcW w:w="1569" w:type="dxa"/>
            <w:vAlign w:val="bottom"/>
          </w:tcPr>
          <w:p w14:paraId="34D72E42" w14:textId="77777777" w:rsidR="00D37B37" w:rsidRPr="00AC1CF8" w:rsidRDefault="00D37B37" w:rsidP="00D37B37">
            <w:pPr>
              <w:jc w:val="center"/>
              <w:rPr>
                <w:color w:val="000000"/>
                <w:sz w:val="22"/>
                <w:szCs w:val="22"/>
              </w:rPr>
            </w:pPr>
          </w:p>
        </w:tc>
        <w:tc>
          <w:tcPr>
            <w:tcW w:w="1581" w:type="dxa"/>
            <w:vAlign w:val="bottom"/>
          </w:tcPr>
          <w:p w14:paraId="3E165997" w14:textId="77777777" w:rsidR="00D37B37" w:rsidRPr="00AC1CF8" w:rsidRDefault="00D37B37" w:rsidP="00D37B37">
            <w:pPr>
              <w:jc w:val="center"/>
              <w:rPr>
                <w:color w:val="000000"/>
                <w:sz w:val="22"/>
                <w:szCs w:val="22"/>
              </w:rPr>
            </w:pPr>
          </w:p>
        </w:tc>
        <w:tc>
          <w:tcPr>
            <w:tcW w:w="1376" w:type="dxa"/>
            <w:vAlign w:val="bottom"/>
          </w:tcPr>
          <w:p w14:paraId="7A77D7DC" w14:textId="77777777" w:rsidR="00D37B37" w:rsidRPr="00AC1CF8" w:rsidRDefault="00D37B37" w:rsidP="00D37B37">
            <w:pPr>
              <w:jc w:val="center"/>
              <w:rPr>
                <w:color w:val="000000"/>
                <w:sz w:val="22"/>
                <w:szCs w:val="22"/>
              </w:rPr>
            </w:pPr>
          </w:p>
        </w:tc>
      </w:tr>
      <w:tr w:rsidR="00D37B37" w:rsidRPr="00AC1CF8" w14:paraId="282A0B5C" w14:textId="77777777" w:rsidTr="00D37B37">
        <w:tc>
          <w:tcPr>
            <w:tcW w:w="1786" w:type="dxa"/>
          </w:tcPr>
          <w:p w14:paraId="56061FCA" w14:textId="77777777" w:rsidR="00D37B37" w:rsidRPr="00AC1CF8" w:rsidRDefault="00D37B37" w:rsidP="00D37B37">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43FE600D" w14:textId="19D7CF5F" w:rsidR="00D37B37" w:rsidRPr="00AC1CF8" w:rsidRDefault="00D37B37" w:rsidP="00D37B37">
            <w:pPr>
              <w:jc w:val="center"/>
              <w:rPr>
                <w:color w:val="0D0D0D" w:themeColor="text1" w:themeTint="F2"/>
                <w:sz w:val="22"/>
                <w:szCs w:val="22"/>
              </w:rPr>
            </w:pPr>
            <w:r w:rsidRPr="00AC1CF8">
              <w:rPr>
                <w:color w:val="000000"/>
                <w:sz w:val="22"/>
                <w:szCs w:val="22"/>
              </w:rPr>
              <w:t>5.085</w:t>
            </w:r>
          </w:p>
        </w:tc>
        <w:tc>
          <w:tcPr>
            <w:tcW w:w="1509" w:type="dxa"/>
            <w:vAlign w:val="bottom"/>
          </w:tcPr>
          <w:p w14:paraId="10B79A22" w14:textId="01B7613A" w:rsidR="00D37B37" w:rsidRPr="00AC1CF8" w:rsidRDefault="00D37B37" w:rsidP="00D37B37">
            <w:pPr>
              <w:jc w:val="center"/>
              <w:rPr>
                <w:color w:val="0D0D0D" w:themeColor="text1" w:themeTint="F2"/>
                <w:sz w:val="22"/>
                <w:szCs w:val="22"/>
              </w:rPr>
            </w:pPr>
            <w:r w:rsidRPr="00AC1CF8">
              <w:rPr>
                <w:color w:val="000000"/>
                <w:sz w:val="22"/>
                <w:szCs w:val="22"/>
              </w:rPr>
              <w:t>0.661</w:t>
            </w:r>
          </w:p>
        </w:tc>
        <w:tc>
          <w:tcPr>
            <w:tcW w:w="1569" w:type="dxa"/>
            <w:vAlign w:val="bottom"/>
          </w:tcPr>
          <w:p w14:paraId="6EA0C1CC" w14:textId="502893E1" w:rsidR="00D37B37" w:rsidRPr="00AC1CF8" w:rsidRDefault="00D37B37" w:rsidP="00D37B37">
            <w:pPr>
              <w:jc w:val="center"/>
              <w:rPr>
                <w:color w:val="0D0D0D" w:themeColor="text1" w:themeTint="F2"/>
                <w:sz w:val="22"/>
                <w:szCs w:val="22"/>
              </w:rPr>
            </w:pPr>
            <w:r w:rsidRPr="00AC1CF8">
              <w:rPr>
                <w:color w:val="000000"/>
                <w:sz w:val="22"/>
                <w:szCs w:val="22"/>
              </w:rPr>
              <w:t>.000</w:t>
            </w:r>
            <w:r w:rsidR="00700150" w:rsidRPr="00AC1CF8">
              <w:rPr>
                <w:color w:val="000000"/>
                <w:sz w:val="22"/>
                <w:szCs w:val="22"/>
              </w:rPr>
              <w:t>1</w:t>
            </w:r>
          </w:p>
        </w:tc>
        <w:tc>
          <w:tcPr>
            <w:tcW w:w="1581" w:type="dxa"/>
            <w:vAlign w:val="bottom"/>
          </w:tcPr>
          <w:p w14:paraId="283798D6" w14:textId="584DF18A" w:rsidR="00D37B37" w:rsidRPr="00AC1CF8" w:rsidRDefault="00D37B37" w:rsidP="00D37B37">
            <w:pPr>
              <w:jc w:val="center"/>
              <w:rPr>
                <w:color w:val="0D0D0D" w:themeColor="text1" w:themeTint="F2"/>
                <w:sz w:val="22"/>
                <w:szCs w:val="22"/>
              </w:rPr>
            </w:pPr>
            <w:r w:rsidRPr="00AC1CF8">
              <w:rPr>
                <w:color w:val="000000"/>
                <w:sz w:val="22"/>
                <w:szCs w:val="22"/>
              </w:rPr>
              <w:t>3.787</w:t>
            </w:r>
          </w:p>
        </w:tc>
        <w:tc>
          <w:tcPr>
            <w:tcW w:w="1376" w:type="dxa"/>
            <w:vAlign w:val="bottom"/>
          </w:tcPr>
          <w:p w14:paraId="77EF089B" w14:textId="23D93478" w:rsidR="00D37B37" w:rsidRPr="00AC1CF8" w:rsidRDefault="00D37B37" w:rsidP="00D37B37">
            <w:pPr>
              <w:jc w:val="center"/>
              <w:rPr>
                <w:color w:val="0D0D0D" w:themeColor="text1" w:themeTint="F2"/>
                <w:sz w:val="22"/>
                <w:szCs w:val="22"/>
              </w:rPr>
            </w:pPr>
            <w:r w:rsidRPr="00AC1CF8">
              <w:rPr>
                <w:color w:val="000000"/>
                <w:sz w:val="22"/>
                <w:szCs w:val="22"/>
              </w:rPr>
              <w:t>6.384</w:t>
            </w:r>
          </w:p>
        </w:tc>
      </w:tr>
      <w:tr w:rsidR="00D37B37" w:rsidRPr="00AC1CF8" w14:paraId="4DC2B12C" w14:textId="77777777" w:rsidTr="00D37B37">
        <w:tc>
          <w:tcPr>
            <w:tcW w:w="1786" w:type="dxa"/>
          </w:tcPr>
          <w:p w14:paraId="7002955F" w14:textId="77777777" w:rsidR="00D37B37" w:rsidRPr="00AC1CF8" w:rsidRDefault="00D37B37" w:rsidP="00D37B37">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2E294C42" w14:textId="77777777" w:rsidR="00D37B37" w:rsidRPr="00AC1CF8" w:rsidRDefault="00D37B37" w:rsidP="00D37B37">
            <w:pPr>
              <w:jc w:val="center"/>
              <w:rPr>
                <w:color w:val="0D0D0D" w:themeColor="text1" w:themeTint="F2"/>
                <w:sz w:val="22"/>
                <w:szCs w:val="22"/>
              </w:rPr>
            </w:pPr>
          </w:p>
        </w:tc>
        <w:tc>
          <w:tcPr>
            <w:tcW w:w="1509" w:type="dxa"/>
            <w:vAlign w:val="bottom"/>
          </w:tcPr>
          <w:p w14:paraId="015F4570" w14:textId="77777777" w:rsidR="00D37B37" w:rsidRPr="00AC1CF8" w:rsidRDefault="00D37B37" w:rsidP="00D37B37">
            <w:pPr>
              <w:jc w:val="center"/>
              <w:rPr>
                <w:color w:val="0D0D0D" w:themeColor="text1" w:themeTint="F2"/>
                <w:sz w:val="22"/>
                <w:szCs w:val="22"/>
              </w:rPr>
            </w:pPr>
          </w:p>
        </w:tc>
        <w:tc>
          <w:tcPr>
            <w:tcW w:w="1569" w:type="dxa"/>
            <w:vAlign w:val="bottom"/>
          </w:tcPr>
          <w:p w14:paraId="3EF79BC6" w14:textId="77777777" w:rsidR="00D37B37" w:rsidRPr="00AC1CF8" w:rsidRDefault="00D37B37" w:rsidP="00D37B37">
            <w:pPr>
              <w:jc w:val="center"/>
              <w:rPr>
                <w:color w:val="0D0D0D" w:themeColor="text1" w:themeTint="F2"/>
                <w:sz w:val="22"/>
                <w:szCs w:val="22"/>
              </w:rPr>
            </w:pPr>
          </w:p>
        </w:tc>
        <w:tc>
          <w:tcPr>
            <w:tcW w:w="1581" w:type="dxa"/>
            <w:vAlign w:val="bottom"/>
          </w:tcPr>
          <w:p w14:paraId="3C1FDCB6" w14:textId="77777777" w:rsidR="00D37B37" w:rsidRPr="00AC1CF8" w:rsidRDefault="00D37B37" w:rsidP="00D37B37">
            <w:pPr>
              <w:jc w:val="center"/>
              <w:rPr>
                <w:color w:val="0D0D0D" w:themeColor="text1" w:themeTint="F2"/>
                <w:sz w:val="22"/>
                <w:szCs w:val="22"/>
              </w:rPr>
            </w:pPr>
          </w:p>
        </w:tc>
        <w:tc>
          <w:tcPr>
            <w:tcW w:w="1376" w:type="dxa"/>
          </w:tcPr>
          <w:p w14:paraId="2D6318FF" w14:textId="0D36782A" w:rsidR="00D37B37" w:rsidRPr="00AC1CF8" w:rsidRDefault="00D37B37" w:rsidP="00D37B37">
            <w:pPr>
              <w:jc w:val="center"/>
              <w:rPr>
                <w:color w:val="0D0D0D" w:themeColor="text1" w:themeTint="F2"/>
                <w:sz w:val="22"/>
                <w:szCs w:val="22"/>
              </w:rPr>
            </w:pPr>
            <w:r w:rsidRPr="00AC1CF8">
              <w:rPr>
                <w:color w:val="0D0D0D" w:themeColor="text1" w:themeTint="F2"/>
                <w:sz w:val="22"/>
                <w:szCs w:val="22"/>
              </w:rPr>
              <w:t xml:space="preserve">0.080 </w:t>
            </w:r>
          </w:p>
        </w:tc>
      </w:tr>
      <w:tr w:rsidR="00D37B37" w:rsidRPr="00AC1CF8" w14:paraId="6DBD3253" w14:textId="77777777" w:rsidTr="00D37B37">
        <w:tc>
          <w:tcPr>
            <w:tcW w:w="1786" w:type="dxa"/>
          </w:tcPr>
          <w:p w14:paraId="4113CA36" w14:textId="77777777" w:rsidR="00D37B37" w:rsidRPr="00AC1CF8" w:rsidRDefault="00D37B37" w:rsidP="00D37B37">
            <w:pPr>
              <w:jc w:val="both"/>
              <w:rPr>
                <w:color w:val="0D0D0D" w:themeColor="text1" w:themeTint="F2"/>
                <w:sz w:val="22"/>
                <w:szCs w:val="22"/>
              </w:rPr>
            </w:pPr>
            <w:r w:rsidRPr="00AC1CF8">
              <w:rPr>
                <w:color w:val="0D0D0D" w:themeColor="text1" w:themeTint="F2"/>
                <w:sz w:val="22"/>
                <w:szCs w:val="22"/>
              </w:rPr>
              <w:t>N</w:t>
            </w:r>
          </w:p>
        </w:tc>
        <w:tc>
          <w:tcPr>
            <w:tcW w:w="1539" w:type="dxa"/>
          </w:tcPr>
          <w:p w14:paraId="2F4162AB" w14:textId="77777777" w:rsidR="00D37B37" w:rsidRPr="00AC1CF8" w:rsidRDefault="00D37B37" w:rsidP="00D37B37">
            <w:pPr>
              <w:jc w:val="center"/>
              <w:rPr>
                <w:color w:val="0D0D0D" w:themeColor="text1" w:themeTint="F2"/>
                <w:sz w:val="22"/>
                <w:szCs w:val="22"/>
              </w:rPr>
            </w:pPr>
          </w:p>
        </w:tc>
        <w:tc>
          <w:tcPr>
            <w:tcW w:w="1509" w:type="dxa"/>
          </w:tcPr>
          <w:p w14:paraId="7A7306EB" w14:textId="77777777" w:rsidR="00D37B37" w:rsidRPr="00AC1CF8" w:rsidRDefault="00D37B37" w:rsidP="00D37B37">
            <w:pPr>
              <w:jc w:val="center"/>
              <w:rPr>
                <w:color w:val="0D0D0D" w:themeColor="text1" w:themeTint="F2"/>
                <w:sz w:val="22"/>
                <w:szCs w:val="22"/>
              </w:rPr>
            </w:pPr>
          </w:p>
        </w:tc>
        <w:tc>
          <w:tcPr>
            <w:tcW w:w="1569" w:type="dxa"/>
          </w:tcPr>
          <w:p w14:paraId="29DD6C8B" w14:textId="77777777" w:rsidR="00D37B37" w:rsidRPr="00AC1CF8" w:rsidRDefault="00D37B37" w:rsidP="00D37B37">
            <w:pPr>
              <w:jc w:val="center"/>
              <w:rPr>
                <w:color w:val="0D0D0D" w:themeColor="text1" w:themeTint="F2"/>
                <w:sz w:val="22"/>
                <w:szCs w:val="22"/>
              </w:rPr>
            </w:pPr>
          </w:p>
        </w:tc>
        <w:tc>
          <w:tcPr>
            <w:tcW w:w="1581" w:type="dxa"/>
          </w:tcPr>
          <w:p w14:paraId="2E99DE0C" w14:textId="77777777" w:rsidR="00D37B37" w:rsidRPr="00AC1CF8" w:rsidRDefault="00D37B37" w:rsidP="00D37B37">
            <w:pPr>
              <w:jc w:val="center"/>
              <w:rPr>
                <w:color w:val="0D0D0D" w:themeColor="text1" w:themeTint="F2"/>
                <w:sz w:val="22"/>
                <w:szCs w:val="22"/>
              </w:rPr>
            </w:pPr>
          </w:p>
        </w:tc>
        <w:tc>
          <w:tcPr>
            <w:tcW w:w="1376" w:type="dxa"/>
          </w:tcPr>
          <w:p w14:paraId="5FE84C1F" w14:textId="77777777" w:rsidR="00D37B37" w:rsidRPr="00AC1CF8" w:rsidRDefault="00D37B37" w:rsidP="00D37B37">
            <w:pPr>
              <w:jc w:val="center"/>
              <w:rPr>
                <w:color w:val="0D0D0D" w:themeColor="text1" w:themeTint="F2"/>
                <w:sz w:val="22"/>
                <w:szCs w:val="22"/>
              </w:rPr>
            </w:pPr>
            <w:r w:rsidRPr="00AC1CF8">
              <w:rPr>
                <w:color w:val="0D0D0D" w:themeColor="text1" w:themeTint="F2"/>
                <w:sz w:val="22"/>
                <w:szCs w:val="22"/>
              </w:rPr>
              <w:t>487</w:t>
            </w:r>
          </w:p>
        </w:tc>
      </w:tr>
      <w:tr w:rsidR="00D37B37" w:rsidRPr="00AC1CF8" w14:paraId="51CBD2B3" w14:textId="77777777" w:rsidTr="00D37B37">
        <w:tc>
          <w:tcPr>
            <w:tcW w:w="1786" w:type="dxa"/>
          </w:tcPr>
          <w:p w14:paraId="0E409E08" w14:textId="77777777" w:rsidR="00D37B37" w:rsidRPr="00AC1CF8" w:rsidRDefault="00D37B37" w:rsidP="00D37B37">
            <w:pPr>
              <w:jc w:val="both"/>
              <w:rPr>
                <w:color w:val="0D0D0D" w:themeColor="text1" w:themeTint="F2"/>
                <w:sz w:val="22"/>
                <w:szCs w:val="22"/>
              </w:rPr>
            </w:pPr>
          </w:p>
        </w:tc>
        <w:tc>
          <w:tcPr>
            <w:tcW w:w="1539" w:type="dxa"/>
          </w:tcPr>
          <w:p w14:paraId="5FFB4064" w14:textId="77777777" w:rsidR="00D37B37" w:rsidRPr="00AC1CF8" w:rsidRDefault="00D37B37" w:rsidP="00D37B37">
            <w:pPr>
              <w:jc w:val="center"/>
              <w:rPr>
                <w:color w:val="0D0D0D" w:themeColor="text1" w:themeTint="F2"/>
                <w:sz w:val="22"/>
                <w:szCs w:val="22"/>
              </w:rPr>
            </w:pPr>
          </w:p>
        </w:tc>
        <w:tc>
          <w:tcPr>
            <w:tcW w:w="1509" w:type="dxa"/>
          </w:tcPr>
          <w:p w14:paraId="44E231F7" w14:textId="77777777" w:rsidR="00D37B37" w:rsidRPr="00AC1CF8" w:rsidRDefault="00D37B37" w:rsidP="00D37B37">
            <w:pPr>
              <w:jc w:val="center"/>
              <w:rPr>
                <w:color w:val="0D0D0D" w:themeColor="text1" w:themeTint="F2"/>
                <w:sz w:val="22"/>
                <w:szCs w:val="22"/>
              </w:rPr>
            </w:pPr>
          </w:p>
        </w:tc>
        <w:tc>
          <w:tcPr>
            <w:tcW w:w="1569" w:type="dxa"/>
          </w:tcPr>
          <w:p w14:paraId="34A3B150" w14:textId="77777777" w:rsidR="00D37B37" w:rsidRPr="00AC1CF8" w:rsidRDefault="00D37B37" w:rsidP="00D37B37">
            <w:pPr>
              <w:jc w:val="center"/>
              <w:rPr>
                <w:color w:val="0D0D0D" w:themeColor="text1" w:themeTint="F2"/>
                <w:sz w:val="22"/>
                <w:szCs w:val="22"/>
              </w:rPr>
            </w:pPr>
          </w:p>
        </w:tc>
        <w:tc>
          <w:tcPr>
            <w:tcW w:w="1581" w:type="dxa"/>
          </w:tcPr>
          <w:p w14:paraId="06D62913" w14:textId="77777777" w:rsidR="00D37B37" w:rsidRPr="00AC1CF8" w:rsidRDefault="00D37B37" w:rsidP="00D37B37">
            <w:pPr>
              <w:jc w:val="center"/>
              <w:rPr>
                <w:color w:val="0D0D0D" w:themeColor="text1" w:themeTint="F2"/>
                <w:sz w:val="22"/>
                <w:szCs w:val="22"/>
              </w:rPr>
            </w:pPr>
          </w:p>
        </w:tc>
        <w:tc>
          <w:tcPr>
            <w:tcW w:w="1376" w:type="dxa"/>
          </w:tcPr>
          <w:p w14:paraId="60F27DAA" w14:textId="77777777" w:rsidR="00D37B37" w:rsidRPr="00AC1CF8" w:rsidRDefault="00D37B37" w:rsidP="00D37B37">
            <w:pPr>
              <w:jc w:val="center"/>
              <w:rPr>
                <w:color w:val="0D0D0D" w:themeColor="text1" w:themeTint="F2"/>
                <w:sz w:val="22"/>
                <w:szCs w:val="22"/>
              </w:rPr>
            </w:pPr>
          </w:p>
        </w:tc>
      </w:tr>
    </w:tbl>
    <w:p w14:paraId="135F051B" w14:textId="34842A62" w:rsidR="00D37B37" w:rsidRPr="00AC1CF8" w:rsidRDefault="00D37B37" w:rsidP="00D37B37">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3F539BC0" w14:textId="77777777" w:rsidR="00D37B37" w:rsidRPr="00AC1CF8" w:rsidRDefault="00D37B37" w:rsidP="00D37B37">
      <w:pPr>
        <w:rPr>
          <w:sz w:val="22"/>
          <w:szCs w:val="22"/>
        </w:rPr>
      </w:pPr>
    </w:p>
    <w:p w14:paraId="28B4FFBC" w14:textId="77777777" w:rsidR="00EB136A" w:rsidRPr="00AC1CF8" w:rsidRDefault="00EB136A" w:rsidP="00EB136A">
      <w:pPr>
        <w:rPr>
          <w:sz w:val="22"/>
          <w:szCs w:val="22"/>
        </w:rPr>
      </w:pPr>
    </w:p>
    <w:p w14:paraId="42C3A743" w14:textId="77777777" w:rsidR="00EB136A" w:rsidRPr="00AC1CF8" w:rsidRDefault="00EB136A" w:rsidP="00EB136A">
      <w:pPr>
        <w:rPr>
          <w:sz w:val="22"/>
          <w:szCs w:val="22"/>
        </w:rPr>
      </w:pPr>
    </w:p>
    <w:p w14:paraId="150CBB60"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41426FD0" w14:textId="18A49A37" w:rsidR="00E367BC" w:rsidRPr="00AC1CF8" w:rsidRDefault="00E367BC" w:rsidP="00E367BC">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62</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preference to vote for a male political candidate.</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367BC" w:rsidRPr="00AC1CF8" w14:paraId="22C93FBD" w14:textId="77777777" w:rsidTr="00801E2A">
        <w:trPr>
          <w:trHeight w:val="97"/>
        </w:trPr>
        <w:tc>
          <w:tcPr>
            <w:tcW w:w="1786" w:type="dxa"/>
          </w:tcPr>
          <w:p w14:paraId="2CC84B84" w14:textId="77777777" w:rsidR="00E367BC" w:rsidRPr="00AC1CF8" w:rsidRDefault="00E367BC" w:rsidP="00801E2A">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1B05CF56" w14:textId="77777777" w:rsidR="00E367BC" w:rsidRPr="00AC1CF8" w:rsidRDefault="00E367BC" w:rsidP="00801E2A">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48EFDB8D" w14:textId="77777777" w:rsidR="00E367BC" w:rsidRPr="00AC1CF8" w:rsidRDefault="00E367BC" w:rsidP="00801E2A">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34C68ABD" w14:textId="77777777" w:rsidR="00E367BC" w:rsidRPr="00AC1CF8" w:rsidRDefault="00E367BC" w:rsidP="00801E2A">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3FC53852" w14:textId="77777777" w:rsidR="00E367BC" w:rsidRPr="00AC1CF8" w:rsidRDefault="00E367BC" w:rsidP="00801E2A">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0C0E7C75" w14:textId="77777777" w:rsidR="00E367BC" w:rsidRPr="00AC1CF8" w:rsidRDefault="00E367BC" w:rsidP="00801E2A">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367BC" w:rsidRPr="00AC1CF8" w14:paraId="364C46E7" w14:textId="77777777" w:rsidTr="00801E2A">
        <w:tc>
          <w:tcPr>
            <w:tcW w:w="1786" w:type="dxa"/>
          </w:tcPr>
          <w:p w14:paraId="1D9F0815" w14:textId="77777777" w:rsidR="00E367BC" w:rsidRPr="00AC1CF8" w:rsidRDefault="00E367BC" w:rsidP="00801E2A">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7905DFF9" w14:textId="77777777" w:rsidR="00E367BC" w:rsidRPr="00AC1CF8" w:rsidRDefault="00E367BC" w:rsidP="00801E2A">
            <w:pPr>
              <w:jc w:val="center"/>
              <w:rPr>
                <w:color w:val="0D0D0D" w:themeColor="text1" w:themeTint="F2"/>
                <w:sz w:val="22"/>
                <w:szCs w:val="22"/>
              </w:rPr>
            </w:pPr>
          </w:p>
        </w:tc>
        <w:tc>
          <w:tcPr>
            <w:tcW w:w="1509" w:type="dxa"/>
          </w:tcPr>
          <w:p w14:paraId="716E4532" w14:textId="77777777" w:rsidR="00E367BC" w:rsidRPr="00AC1CF8" w:rsidRDefault="00E367BC" w:rsidP="00801E2A">
            <w:pPr>
              <w:jc w:val="center"/>
              <w:rPr>
                <w:color w:val="0D0D0D" w:themeColor="text1" w:themeTint="F2"/>
                <w:sz w:val="22"/>
                <w:szCs w:val="22"/>
              </w:rPr>
            </w:pPr>
          </w:p>
        </w:tc>
        <w:tc>
          <w:tcPr>
            <w:tcW w:w="1569" w:type="dxa"/>
          </w:tcPr>
          <w:p w14:paraId="2E61852D" w14:textId="77777777" w:rsidR="00E367BC" w:rsidRPr="00AC1CF8" w:rsidRDefault="00E367BC" w:rsidP="00801E2A">
            <w:pPr>
              <w:jc w:val="center"/>
              <w:rPr>
                <w:color w:val="0D0D0D" w:themeColor="text1" w:themeTint="F2"/>
                <w:sz w:val="22"/>
                <w:szCs w:val="22"/>
              </w:rPr>
            </w:pPr>
          </w:p>
        </w:tc>
        <w:tc>
          <w:tcPr>
            <w:tcW w:w="1581" w:type="dxa"/>
          </w:tcPr>
          <w:p w14:paraId="6E3EEC7B" w14:textId="77777777" w:rsidR="00E367BC" w:rsidRPr="00AC1CF8" w:rsidRDefault="00E367BC" w:rsidP="00801E2A">
            <w:pPr>
              <w:jc w:val="center"/>
              <w:rPr>
                <w:color w:val="0D0D0D" w:themeColor="text1" w:themeTint="F2"/>
                <w:sz w:val="22"/>
                <w:szCs w:val="22"/>
              </w:rPr>
            </w:pPr>
          </w:p>
        </w:tc>
        <w:tc>
          <w:tcPr>
            <w:tcW w:w="1376" w:type="dxa"/>
          </w:tcPr>
          <w:p w14:paraId="7F03226A" w14:textId="77777777" w:rsidR="00E367BC" w:rsidRPr="00AC1CF8" w:rsidRDefault="00E367BC" w:rsidP="00801E2A">
            <w:pPr>
              <w:jc w:val="center"/>
              <w:rPr>
                <w:color w:val="0D0D0D" w:themeColor="text1" w:themeTint="F2"/>
                <w:sz w:val="22"/>
                <w:szCs w:val="22"/>
              </w:rPr>
            </w:pPr>
          </w:p>
        </w:tc>
      </w:tr>
      <w:tr w:rsidR="00E367BC" w:rsidRPr="00AC1CF8" w14:paraId="3155F009" w14:textId="77777777" w:rsidTr="00801E2A">
        <w:tc>
          <w:tcPr>
            <w:tcW w:w="1786" w:type="dxa"/>
          </w:tcPr>
          <w:p w14:paraId="2748D247" w14:textId="77777777" w:rsidR="00E367BC" w:rsidRPr="00AC1CF8" w:rsidRDefault="00E367BC" w:rsidP="00E367BC">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2FB7B6C6" w14:textId="0E961DBE" w:rsidR="00E367BC" w:rsidRPr="00AC1CF8" w:rsidRDefault="00E367BC" w:rsidP="00E367BC">
            <w:pPr>
              <w:jc w:val="center"/>
              <w:rPr>
                <w:color w:val="0D0D0D" w:themeColor="text1" w:themeTint="F2"/>
                <w:sz w:val="22"/>
                <w:szCs w:val="22"/>
              </w:rPr>
            </w:pPr>
            <w:r w:rsidRPr="00AC1CF8">
              <w:rPr>
                <w:color w:val="000000"/>
                <w:sz w:val="22"/>
                <w:szCs w:val="22"/>
              </w:rPr>
              <w:t>0.627</w:t>
            </w:r>
          </w:p>
        </w:tc>
        <w:tc>
          <w:tcPr>
            <w:tcW w:w="1509" w:type="dxa"/>
            <w:vAlign w:val="bottom"/>
          </w:tcPr>
          <w:p w14:paraId="35EBA09F" w14:textId="00E85568" w:rsidR="00E367BC" w:rsidRPr="00AC1CF8" w:rsidRDefault="00E367BC" w:rsidP="00E367BC">
            <w:pPr>
              <w:jc w:val="center"/>
              <w:rPr>
                <w:color w:val="0D0D0D" w:themeColor="text1" w:themeTint="F2"/>
                <w:sz w:val="22"/>
                <w:szCs w:val="22"/>
              </w:rPr>
            </w:pPr>
            <w:r w:rsidRPr="00AC1CF8">
              <w:rPr>
                <w:color w:val="000000"/>
                <w:sz w:val="22"/>
                <w:szCs w:val="22"/>
              </w:rPr>
              <w:t>0.446</w:t>
            </w:r>
          </w:p>
        </w:tc>
        <w:tc>
          <w:tcPr>
            <w:tcW w:w="1569" w:type="dxa"/>
            <w:vAlign w:val="bottom"/>
          </w:tcPr>
          <w:p w14:paraId="2B7DD3AC" w14:textId="3FBE0730" w:rsidR="00E367BC" w:rsidRPr="00AC1CF8" w:rsidRDefault="00E367BC" w:rsidP="00E367BC">
            <w:pPr>
              <w:jc w:val="center"/>
              <w:rPr>
                <w:color w:val="0D0D0D" w:themeColor="text1" w:themeTint="F2"/>
                <w:sz w:val="22"/>
                <w:szCs w:val="22"/>
              </w:rPr>
            </w:pPr>
            <w:r w:rsidRPr="00AC1CF8">
              <w:rPr>
                <w:color w:val="000000"/>
                <w:sz w:val="22"/>
                <w:szCs w:val="22"/>
              </w:rPr>
              <w:t>.160</w:t>
            </w:r>
          </w:p>
        </w:tc>
        <w:tc>
          <w:tcPr>
            <w:tcW w:w="1581" w:type="dxa"/>
            <w:vAlign w:val="bottom"/>
          </w:tcPr>
          <w:p w14:paraId="152E3425" w14:textId="16C0A4D5" w:rsidR="00E367BC" w:rsidRPr="00AC1CF8" w:rsidRDefault="00E367BC" w:rsidP="00E367BC">
            <w:pPr>
              <w:jc w:val="center"/>
              <w:rPr>
                <w:color w:val="0D0D0D" w:themeColor="text1" w:themeTint="F2"/>
                <w:sz w:val="22"/>
                <w:szCs w:val="22"/>
              </w:rPr>
            </w:pPr>
            <w:r w:rsidRPr="00AC1CF8">
              <w:rPr>
                <w:color w:val="000000"/>
                <w:sz w:val="22"/>
                <w:szCs w:val="22"/>
              </w:rPr>
              <w:t>-0.249</w:t>
            </w:r>
          </w:p>
        </w:tc>
        <w:tc>
          <w:tcPr>
            <w:tcW w:w="1376" w:type="dxa"/>
            <w:vAlign w:val="bottom"/>
          </w:tcPr>
          <w:p w14:paraId="28932DEF" w14:textId="0D903D33" w:rsidR="00E367BC" w:rsidRPr="00AC1CF8" w:rsidRDefault="00E367BC" w:rsidP="00E367BC">
            <w:pPr>
              <w:jc w:val="center"/>
              <w:rPr>
                <w:color w:val="0D0D0D" w:themeColor="text1" w:themeTint="F2"/>
                <w:sz w:val="22"/>
                <w:szCs w:val="22"/>
              </w:rPr>
            </w:pPr>
            <w:r w:rsidRPr="00AC1CF8">
              <w:rPr>
                <w:color w:val="000000"/>
                <w:sz w:val="22"/>
                <w:szCs w:val="22"/>
              </w:rPr>
              <w:t>1.504</w:t>
            </w:r>
          </w:p>
        </w:tc>
      </w:tr>
      <w:tr w:rsidR="00E367BC" w:rsidRPr="00AC1CF8" w14:paraId="2E14F680" w14:textId="77777777" w:rsidTr="00801E2A">
        <w:tc>
          <w:tcPr>
            <w:tcW w:w="1786" w:type="dxa"/>
          </w:tcPr>
          <w:p w14:paraId="48E64450" w14:textId="77777777" w:rsidR="00E367BC" w:rsidRPr="00AC1CF8" w:rsidRDefault="00E367BC" w:rsidP="00801E2A">
            <w:pPr>
              <w:jc w:val="both"/>
              <w:rPr>
                <w:color w:val="0D0D0D" w:themeColor="text1" w:themeTint="F2"/>
                <w:sz w:val="22"/>
                <w:szCs w:val="22"/>
              </w:rPr>
            </w:pPr>
          </w:p>
        </w:tc>
        <w:tc>
          <w:tcPr>
            <w:tcW w:w="1539" w:type="dxa"/>
            <w:vAlign w:val="bottom"/>
          </w:tcPr>
          <w:p w14:paraId="44D78FFF" w14:textId="77777777" w:rsidR="00E367BC" w:rsidRPr="00AC1CF8" w:rsidRDefault="00E367BC" w:rsidP="00801E2A">
            <w:pPr>
              <w:jc w:val="center"/>
              <w:rPr>
                <w:color w:val="0D0D0D" w:themeColor="text1" w:themeTint="F2"/>
                <w:sz w:val="22"/>
                <w:szCs w:val="22"/>
              </w:rPr>
            </w:pPr>
          </w:p>
        </w:tc>
        <w:tc>
          <w:tcPr>
            <w:tcW w:w="1509" w:type="dxa"/>
            <w:vAlign w:val="bottom"/>
          </w:tcPr>
          <w:p w14:paraId="1CBC08CC" w14:textId="77777777" w:rsidR="00E367BC" w:rsidRPr="00AC1CF8" w:rsidRDefault="00E367BC" w:rsidP="00801E2A">
            <w:pPr>
              <w:jc w:val="center"/>
              <w:rPr>
                <w:color w:val="0D0D0D" w:themeColor="text1" w:themeTint="F2"/>
                <w:sz w:val="22"/>
                <w:szCs w:val="22"/>
              </w:rPr>
            </w:pPr>
          </w:p>
        </w:tc>
        <w:tc>
          <w:tcPr>
            <w:tcW w:w="1569" w:type="dxa"/>
            <w:vAlign w:val="bottom"/>
          </w:tcPr>
          <w:p w14:paraId="74AA47CF" w14:textId="77777777" w:rsidR="00E367BC" w:rsidRPr="00AC1CF8" w:rsidRDefault="00E367BC" w:rsidP="00801E2A">
            <w:pPr>
              <w:jc w:val="center"/>
              <w:rPr>
                <w:color w:val="0D0D0D" w:themeColor="text1" w:themeTint="F2"/>
                <w:sz w:val="22"/>
                <w:szCs w:val="22"/>
              </w:rPr>
            </w:pPr>
          </w:p>
        </w:tc>
        <w:tc>
          <w:tcPr>
            <w:tcW w:w="1581" w:type="dxa"/>
            <w:vAlign w:val="bottom"/>
          </w:tcPr>
          <w:p w14:paraId="4391B7E6" w14:textId="77777777" w:rsidR="00E367BC" w:rsidRPr="00AC1CF8" w:rsidRDefault="00E367BC" w:rsidP="00801E2A">
            <w:pPr>
              <w:jc w:val="center"/>
              <w:rPr>
                <w:color w:val="0D0D0D" w:themeColor="text1" w:themeTint="F2"/>
                <w:sz w:val="22"/>
                <w:szCs w:val="22"/>
              </w:rPr>
            </w:pPr>
          </w:p>
        </w:tc>
        <w:tc>
          <w:tcPr>
            <w:tcW w:w="1376" w:type="dxa"/>
            <w:vAlign w:val="bottom"/>
          </w:tcPr>
          <w:p w14:paraId="4848DB61" w14:textId="77777777" w:rsidR="00E367BC" w:rsidRPr="00AC1CF8" w:rsidRDefault="00E367BC" w:rsidP="00801E2A">
            <w:pPr>
              <w:jc w:val="center"/>
              <w:rPr>
                <w:color w:val="0D0D0D" w:themeColor="text1" w:themeTint="F2"/>
                <w:sz w:val="22"/>
                <w:szCs w:val="22"/>
              </w:rPr>
            </w:pPr>
          </w:p>
        </w:tc>
      </w:tr>
      <w:tr w:rsidR="00E367BC" w:rsidRPr="00AC1CF8" w14:paraId="22F90F83" w14:textId="77777777" w:rsidTr="00801E2A">
        <w:tc>
          <w:tcPr>
            <w:tcW w:w="1786" w:type="dxa"/>
          </w:tcPr>
          <w:p w14:paraId="7541534E" w14:textId="77777777" w:rsidR="00E367BC" w:rsidRPr="00AC1CF8" w:rsidRDefault="00E367BC" w:rsidP="00E367BC">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6625CA20" w14:textId="111434EC" w:rsidR="00E367BC" w:rsidRPr="00AC1CF8" w:rsidRDefault="00E367BC" w:rsidP="00E367BC">
            <w:pPr>
              <w:jc w:val="center"/>
              <w:rPr>
                <w:color w:val="0D0D0D" w:themeColor="text1" w:themeTint="F2"/>
                <w:sz w:val="22"/>
                <w:szCs w:val="22"/>
              </w:rPr>
            </w:pPr>
            <w:r w:rsidRPr="00AC1CF8">
              <w:rPr>
                <w:color w:val="000000"/>
                <w:sz w:val="22"/>
                <w:szCs w:val="22"/>
              </w:rPr>
              <w:t>0.171</w:t>
            </w:r>
          </w:p>
        </w:tc>
        <w:tc>
          <w:tcPr>
            <w:tcW w:w="1509" w:type="dxa"/>
            <w:vAlign w:val="bottom"/>
          </w:tcPr>
          <w:p w14:paraId="52C811F4" w14:textId="3F7131D9" w:rsidR="00E367BC" w:rsidRPr="00AC1CF8" w:rsidRDefault="00E367BC" w:rsidP="00E367BC">
            <w:pPr>
              <w:jc w:val="center"/>
              <w:rPr>
                <w:color w:val="0D0D0D" w:themeColor="text1" w:themeTint="F2"/>
                <w:sz w:val="22"/>
                <w:szCs w:val="22"/>
              </w:rPr>
            </w:pPr>
            <w:r w:rsidRPr="00AC1CF8">
              <w:rPr>
                <w:color w:val="000000"/>
                <w:sz w:val="22"/>
                <w:szCs w:val="22"/>
              </w:rPr>
              <w:t>0.133</w:t>
            </w:r>
          </w:p>
        </w:tc>
        <w:tc>
          <w:tcPr>
            <w:tcW w:w="1569" w:type="dxa"/>
            <w:vAlign w:val="bottom"/>
          </w:tcPr>
          <w:p w14:paraId="60659FCC" w14:textId="78269E37" w:rsidR="00E367BC" w:rsidRPr="00AC1CF8" w:rsidRDefault="00E367BC" w:rsidP="00E367BC">
            <w:pPr>
              <w:jc w:val="center"/>
              <w:rPr>
                <w:color w:val="0D0D0D" w:themeColor="text1" w:themeTint="F2"/>
                <w:sz w:val="22"/>
                <w:szCs w:val="22"/>
              </w:rPr>
            </w:pPr>
            <w:r w:rsidRPr="00AC1CF8">
              <w:rPr>
                <w:color w:val="000000"/>
                <w:sz w:val="22"/>
                <w:szCs w:val="22"/>
              </w:rPr>
              <w:t>.201</w:t>
            </w:r>
          </w:p>
        </w:tc>
        <w:tc>
          <w:tcPr>
            <w:tcW w:w="1581" w:type="dxa"/>
            <w:vAlign w:val="bottom"/>
          </w:tcPr>
          <w:p w14:paraId="35B02D00" w14:textId="790232AD" w:rsidR="00E367BC" w:rsidRPr="00AC1CF8" w:rsidRDefault="00E367BC" w:rsidP="00E367BC">
            <w:pPr>
              <w:jc w:val="center"/>
              <w:rPr>
                <w:color w:val="0D0D0D" w:themeColor="text1" w:themeTint="F2"/>
                <w:sz w:val="22"/>
                <w:szCs w:val="22"/>
              </w:rPr>
            </w:pPr>
            <w:r w:rsidRPr="00AC1CF8">
              <w:rPr>
                <w:color w:val="000000"/>
                <w:sz w:val="22"/>
                <w:szCs w:val="22"/>
              </w:rPr>
              <w:t>-0.091</w:t>
            </w:r>
          </w:p>
        </w:tc>
        <w:tc>
          <w:tcPr>
            <w:tcW w:w="1376" w:type="dxa"/>
            <w:vAlign w:val="bottom"/>
          </w:tcPr>
          <w:p w14:paraId="42BB3550" w14:textId="2C0D419D" w:rsidR="00E367BC" w:rsidRPr="00AC1CF8" w:rsidRDefault="00E367BC" w:rsidP="00E367BC">
            <w:pPr>
              <w:jc w:val="center"/>
              <w:rPr>
                <w:color w:val="0D0D0D" w:themeColor="text1" w:themeTint="F2"/>
                <w:sz w:val="22"/>
                <w:szCs w:val="22"/>
              </w:rPr>
            </w:pPr>
            <w:r w:rsidRPr="00AC1CF8">
              <w:rPr>
                <w:color w:val="000000"/>
                <w:sz w:val="22"/>
                <w:szCs w:val="22"/>
              </w:rPr>
              <w:t>0.433</w:t>
            </w:r>
          </w:p>
        </w:tc>
      </w:tr>
      <w:tr w:rsidR="00E367BC" w:rsidRPr="00AC1CF8" w14:paraId="3263C4F8" w14:textId="77777777" w:rsidTr="00801E2A">
        <w:tc>
          <w:tcPr>
            <w:tcW w:w="1786" w:type="dxa"/>
          </w:tcPr>
          <w:p w14:paraId="47D4D913" w14:textId="77777777" w:rsidR="00E367BC" w:rsidRPr="00AC1CF8" w:rsidRDefault="00E367BC" w:rsidP="00801E2A">
            <w:pPr>
              <w:jc w:val="both"/>
              <w:rPr>
                <w:color w:val="0D0D0D" w:themeColor="text1" w:themeTint="F2"/>
                <w:sz w:val="22"/>
                <w:szCs w:val="22"/>
              </w:rPr>
            </w:pPr>
          </w:p>
        </w:tc>
        <w:tc>
          <w:tcPr>
            <w:tcW w:w="1539" w:type="dxa"/>
            <w:vAlign w:val="bottom"/>
          </w:tcPr>
          <w:p w14:paraId="4B98887E" w14:textId="77777777" w:rsidR="00E367BC" w:rsidRPr="00AC1CF8" w:rsidRDefault="00E367BC" w:rsidP="00801E2A">
            <w:pPr>
              <w:jc w:val="center"/>
              <w:rPr>
                <w:color w:val="0D0D0D" w:themeColor="text1" w:themeTint="F2"/>
                <w:sz w:val="22"/>
                <w:szCs w:val="22"/>
              </w:rPr>
            </w:pPr>
          </w:p>
        </w:tc>
        <w:tc>
          <w:tcPr>
            <w:tcW w:w="1509" w:type="dxa"/>
            <w:vAlign w:val="bottom"/>
          </w:tcPr>
          <w:p w14:paraId="35B91467" w14:textId="77777777" w:rsidR="00E367BC" w:rsidRPr="00AC1CF8" w:rsidRDefault="00E367BC" w:rsidP="00801E2A">
            <w:pPr>
              <w:jc w:val="center"/>
              <w:rPr>
                <w:color w:val="0D0D0D" w:themeColor="text1" w:themeTint="F2"/>
                <w:sz w:val="22"/>
                <w:szCs w:val="22"/>
              </w:rPr>
            </w:pPr>
          </w:p>
        </w:tc>
        <w:tc>
          <w:tcPr>
            <w:tcW w:w="1569" w:type="dxa"/>
            <w:vAlign w:val="bottom"/>
          </w:tcPr>
          <w:p w14:paraId="185089F7" w14:textId="77777777" w:rsidR="00E367BC" w:rsidRPr="00AC1CF8" w:rsidRDefault="00E367BC" w:rsidP="00801E2A">
            <w:pPr>
              <w:jc w:val="center"/>
              <w:rPr>
                <w:color w:val="0D0D0D" w:themeColor="text1" w:themeTint="F2"/>
                <w:sz w:val="22"/>
                <w:szCs w:val="22"/>
              </w:rPr>
            </w:pPr>
          </w:p>
        </w:tc>
        <w:tc>
          <w:tcPr>
            <w:tcW w:w="1581" w:type="dxa"/>
            <w:vAlign w:val="bottom"/>
          </w:tcPr>
          <w:p w14:paraId="64C97456" w14:textId="77777777" w:rsidR="00E367BC" w:rsidRPr="00AC1CF8" w:rsidRDefault="00E367BC" w:rsidP="00801E2A">
            <w:pPr>
              <w:tabs>
                <w:tab w:val="left" w:pos="1015"/>
              </w:tabs>
              <w:jc w:val="center"/>
              <w:rPr>
                <w:color w:val="0D0D0D" w:themeColor="text1" w:themeTint="F2"/>
                <w:sz w:val="22"/>
                <w:szCs w:val="22"/>
              </w:rPr>
            </w:pPr>
          </w:p>
        </w:tc>
        <w:tc>
          <w:tcPr>
            <w:tcW w:w="1376" w:type="dxa"/>
            <w:vAlign w:val="bottom"/>
          </w:tcPr>
          <w:p w14:paraId="1F80FC82" w14:textId="77777777" w:rsidR="00E367BC" w:rsidRPr="00AC1CF8" w:rsidRDefault="00E367BC" w:rsidP="00801E2A">
            <w:pPr>
              <w:tabs>
                <w:tab w:val="left" w:pos="1015"/>
              </w:tabs>
              <w:jc w:val="center"/>
              <w:rPr>
                <w:color w:val="0D0D0D" w:themeColor="text1" w:themeTint="F2"/>
                <w:sz w:val="22"/>
                <w:szCs w:val="22"/>
              </w:rPr>
            </w:pPr>
          </w:p>
        </w:tc>
      </w:tr>
      <w:tr w:rsidR="00E367BC" w:rsidRPr="00AC1CF8" w14:paraId="1C1FA024" w14:textId="77777777" w:rsidTr="00801E2A">
        <w:tc>
          <w:tcPr>
            <w:tcW w:w="1786" w:type="dxa"/>
          </w:tcPr>
          <w:p w14:paraId="38882B58" w14:textId="77777777" w:rsidR="00E367BC" w:rsidRPr="00AC1CF8" w:rsidRDefault="00E367BC" w:rsidP="00801E2A">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5AF3B339" w14:textId="77777777" w:rsidR="00E367BC" w:rsidRPr="00AC1CF8" w:rsidRDefault="00E367BC" w:rsidP="00801E2A">
            <w:pPr>
              <w:jc w:val="center"/>
              <w:rPr>
                <w:color w:val="0D0D0D" w:themeColor="text1" w:themeTint="F2"/>
                <w:sz w:val="22"/>
                <w:szCs w:val="22"/>
              </w:rPr>
            </w:pPr>
          </w:p>
        </w:tc>
        <w:tc>
          <w:tcPr>
            <w:tcW w:w="1509" w:type="dxa"/>
            <w:vAlign w:val="bottom"/>
          </w:tcPr>
          <w:p w14:paraId="522F6CE5" w14:textId="77777777" w:rsidR="00E367BC" w:rsidRPr="00AC1CF8" w:rsidRDefault="00E367BC" w:rsidP="00801E2A">
            <w:pPr>
              <w:jc w:val="center"/>
              <w:rPr>
                <w:color w:val="0D0D0D" w:themeColor="text1" w:themeTint="F2"/>
                <w:sz w:val="22"/>
                <w:szCs w:val="22"/>
              </w:rPr>
            </w:pPr>
          </w:p>
        </w:tc>
        <w:tc>
          <w:tcPr>
            <w:tcW w:w="1569" w:type="dxa"/>
            <w:vAlign w:val="bottom"/>
          </w:tcPr>
          <w:p w14:paraId="00716935" w14:textId="77777777" w:rsidR="00E367BC" w:rsidRPr="00AC1CF8" w:rsidRDefault="00E367BC" w:rsidP="00801E2A">
            <w:pPr>
              <w:jc w:val="center"/>
              <w:rPr>
                <w:color w:val="0D0D0D" w:themeColor="text1" w:themeTint="F2"/>
                <w:sz w:val="22"/>
                <w:szCs w:val="22"/>
              </w:rPr>
            </w:pPr>
          </w:p>
        </w:tc>
        <w:tc>
          <w:tcPr>
            <w:tcW w:w="1581" w:type="dxa"/>
            <w:vAlign w:val="bottom"/>
          </w:tcPr>
          <w:p w14:paraId="19DDCBD5" w14:textId="77777777" w:rsidR="00E367BC" w:rsidRPr="00AC1CF8" w:rsidRDefault="00E367BC" w:rsidP="00801E2A">
            <w:pPr>
              <w:tabs>
                <w:tab w:val="left" w:pos="1015"/>
              </w:tabs>
              <w:jc w:val="center"/>
              <w:rPr>
                <w:color w:val="0D0D0D" w:themeColor="text1" w:themeTint="F2"/>
                <w:sz w:val="22"/>
                <w:szCs w:val="22"/>
              </w:rPr>
            </w:pPr>
          </w:p>
        </w:tc>
        <w:tc>
          <w:tcPr>
            <w:tcW w:w="1376" w:type="dxa"/>
            <w:vAlign w:val="bottom"/>
          </w:tcPr>
          <w:p w14:paraId="6CE158FC" w14:textId="77777777" w:rsidR="00E367BC" w:rsidRPr="00AC1CF8" w:rsidRDefault="00E367BC" w:rsidP="00801E2A">
            <w:pPr>
              <w:tabs>
                <w:tab w:val="left" w:pos="1015"/>
              </w:tabs>
              <w:jc w:val="center"/>
              <w:rPr>
                <w:color w:val="0D0D0D" w:themeColor="text1" w:themeTint="F2"/>
                <w:sz w:val="22"/>
                <w:szCs w:val="22"/>
              </w:rPr>
            </w:pPr>
          </w:p>
        </w:tc>
      </w:tr>
      <w:tr w:rsidR="00E367BC" w:rsidRPr="00AC1CF8" w14:paraId="035B9A2C" w14:textId="77777777" w:rsidTr="00801E2A">
        <w:tc>
          <w:tcPr>
            <w:tcW w:w="1786" w:type="dxa"/>
          </w:tcPr>
          <w:p w14:paraId="044F4632" w14:textId="77777777" w:rsidR="00E367BC" w:rsidRPr="00AC1CF8" w:rsidRDefault="00E367BC" w:rsidP="00E367BC">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704499B8" w14:textId="6CCDCB3B" w:rsidR="00E367BC" w:rsidRPr="00AC1CF8" w:rsidRDefault="00E367BC" w:rsidP="00E367BC">
            <w:pPr>
              <w:jc w:val="center"/>
              <w:rPr>
                <w:color w:val="0D0D0D" w:themeColor="text1" w:themeTint="F2"/>
                <w:sz w:val="22"/>
                <w:szCs w:val="22"/>
              </w:rPr>
            </w:pPr>
            <w:r w:rsidRPr="00AC1CF8">
              <w:rPr>
                <w:color w:val="000000"/>
                <w:sz w:val="22"/>
                <w:szCs w:val="22"/>
              </w:rPr>
              <w:t>0.340</w:t>
            </w:r>
          </w:p>
        </w:tc>
        <w:tc>
          <w:tcPr>
            <w:tcW w:w="1509" w:type="dxa"/>
            <w:vAlign w:val="bottom"/>
          </w:tcPr>
          <w:p w14:paraId="12CA1278" w14:textId="7F8ED2AF" w:rsidR="00E367BC" w:rsidRPr="00AC1CF8" w:rsidRDefault="00E367BC" w:rsidP="00E367BC">
            <w:pPr>
              <w:jc w:val="center"/>
              <w:rPr>
                <w:color w:val="0D0D0D" w:themeColor="text1" w:themeTint="F2"/>
                <w:sz w:val="22"/>
                <w:szCs w:val="22"/>
              </w:rPr>
            </w:pPr>
            <w:r w:rsidRPr="00AC1CF8">
              <w:rPr>
                <w:color w:val="000000"/>
                <w:sz w:val="22"/>
                <w:szCs w:val="22"/>
              </w:rPr>
              <w:t>0.305</w:t>
            </w:r>
          </w:p>
        </w:tc>
        <w:tc>
          <w:tcPr>
            <w:tcW w:w="1569" w:type="dxa"/>
            <w:vAlign w:val="bottom"/>
          </w:tcPr>
          <w:p w14:paraId="6D334B59" w14:textId="7C90A5C1" w:rsidR="00E367BC" w:rsidRPr="00AC1CF8" w:rsidRDefault="00E367BC" w:rsidP="00E367BC">
            <w:pPr>
              <w:jc w:val="center"/>
              <w:rPr>
                <w:color w:val="0D0D0D" w:themeColor="text1" w:themeTint="F2"/>
                <w:sz w:val="22"/>
                <w:szCs w:val="22"/>
              </w:rPr>
            </w:pPr>
            <w:r w:rsidRPr="00AC1CF8">
              <w:rPr>
                <w:color w:val="000000"/>
                <w:sz w:val="22"/>
                <w:szCs w:val="22"/>
              </w:rPr>
              <w:t>.266</w:t>
            </w:r>
          </w:p>
        </w:tc>
        <w:tc>
          <w:tcPr>
            <w:tcW w:w="1581" w:type="dxa"/>
            <w:vAlign w:val="bottom"/>
          </w:tcPr>
          <w:p w14:paraId="63DE99A7" w14:textId="6E2F2F5E" w:rsidR="00E367BC" w:rsidRPr="00AC1CF8" w:rsidRDefault="00E367BC" w:rsidP="00E367BC">
            <w:pPr>
              <w:jc w:val="center"/>
              <w:rPr>
                <w:color w:val="0D0D0D" w:themeColor="text1" w:themeTint="F2"/>
                <w:sz w:val="22"/>
                <w:szCs w:val="22"/>
              </w:rPr>
            </w:pPr>
            <w:r w:rsidRPr="00AC1CF8">
              <w:rPr>
                <w:color w:val="000000"/>
                <w:sz w:val="22"/>
                <w:szCs w:val="22"/>
              </w:rPr>
              <w:t>-0.260</w:t>
            </w:r>
          </w:p>
        </w:tc>
        <w:tc>
          <w:tcPr>
            <w:tcW w:w="1376" w:type="dxa"/>
            <w:vAlign w:val="bottom"/>
          </w:tcPr>
          <w:p w14:paraId="6DB9937A" w14:textId="61D7A02B" w:rsidR="00E367BC" w:rsidRPr="00AC1CF8" w:rsidRDefault="00E367BC" w:rsidP="00E367BC">
            <w:pPr>
              <w:jc w:val="center"/>
              <w:rPr>
                <w:color w:val="0D0D0D" w:themeColor="text1" w:themeTint="F2"/>
                <w:sz w:val="22"/>
                <w:szCs w:val="22"/>
              </w:rPr>
            </w:pPr>
            <w:r w:rsidRPr="00AC1CF8">
              <w:rPr>
                <w:color w:val="000000"/>
                <w:sz w:val="22"/>
                <w:szCs w:val="22"/>
              </w:rPr>
              <w:t>0.939</w:t>
            </w:r>
          </w:p>
        </w:tc>
      </w:tr>
      <w:tr w:rsidR="00E367BC" w:rsidRPr="00AC1CF8" w14:paraId="1AE3E9A4" w14:textId="77777777" w:rsidTr="00801E2A">
        <w:tc>
          <w:tcPr>
            <w:tcW w:w="1786" w:type="dxa"/>
          </w:tcPr>
          <w:p w14:paraId="6C363E5B" w14:textId="77777777" w:rsidR="00E367BC" w:rsidRPr="00AC1CF8" w:rsidRDefault="00E367BC" w:rsidP="00801E2A">
            <w:pPr>
              <w:jc w:val="both"/>
              <w:rPr>
                <w:color w:val="0D0D0D" w:themeColor="text1" w:themeTint="F2"/>
                <w:sz w:val="22"/>
                <w:szCs w:val="22"/>
              </w:rPr>
            </w:pPr>
          </w:p>
        </w:tc>
        <w:tc>
          <w:tcPr>
            <w:tcW w:w="1539" w:type="dxa"/>
            <w:vAlign w:val="bottom"/>
          </w:tcPr>
          <w:p w14:paraId="780327FC" w14:textId="77777777" w:rsidR="00E367BC" w:rsidRPr="00AC1CF8" w:rsidRDefault="00E367BC" w:rsidP="00801E2A">
            <w:pPr>
              <w:jc w:val="center"/>
              <w:rPr>
                <w:color w:val="0D0D0D" w:themeColor="text1" w:themeTint="F2"/>
                <w:sz w:val="22"/>
                <w:szCs w:val="22"/>
              </w:rPr>
            </w:pPr>
          </w:p>
        </w:tc>
        <w:tc>
          <w:tcPr>
            <w:tcW w:w="1509" w:type="dxa"/>
            <w:vAlign w:val="bottom"/>
          </w:tcPr>
          <w:p w14:paraId="2C21E35D" w14:textId="77777777" w:rsidR="00E367BC" w:rsidRPr="00AC1CF8" w:rsidRDefault="00E367BC" w:rsidP="00801E2A">
            <w:pPr>
              <w:jc w:val="center"/>
              <w:rPr>
                <w:color w:val="0D0D0D" w:themeColor="text1" w:themeTint="F2"/>
                <w:sz w:val="22"/>
                <w:szCs w:val="22"/>
              </w:rPr>
            </w:pPr>
          </w:p>
        </w:tc>
        <w:tc>
          <w:tcPr>
            <w:tcW w:w="1569" w:type="dxa"/>
            <w:vAlign w:val="bottom"/>
          </w:tcPr>
          <w:p w14:paraId="2B1C2128" w14:textId="77777777" w:rsidR="00E367BC" w:rsidRPr="00AC1CF8" w:rsidRDefault="00E367BC" w:rsidP="00801E2A">
            <w:pPr>
              <w:jc w:val="center"/>
              <w:rPr>
                <w:color w:val="0D0D0D" w:themeColor="text1" w:themeTint="F2"/>
                <w:sz w:val="22"/>
                <w:szCs w:val="22"/>
              </w:rPr>
            </w:pPr>
          </w:p>
        </w:tc>
        <w:tc>
          <w:tcPr>
            <w:tcW w:w="1581" w:type="dxa"/>
            <w:vAlign w:val="bottom"/>
          </w:tcPr>
          <w:p w14:paraId="7130C21C" w14:textId="77777777" w:rsidR="00E367BC" w:rsidRPr="00AC1CF8" w:rsidRDefault="00E367BC" w:rsidP="00801E2A">
            <w:pPr>
              <w:jc w:val="center"/>
              <w:rPr>
                <w:color w:val="0D0D0D" w:themeColor="text1" w:themeTint="F2"/>
                <w:sz w:val="22"/>
                <w:szCs w:val="22"/>
              </w:rPr>
            </w:pPr>
          </w:p>
        </w:tc>
        <w:tc>
          <w:tcPr>
            <w:tcW w:w="1376" w:type="dxa"/>
            <w:vAlign w:val="bottom"/>
          </w:tcPr>
          <w:p w14:paraId="7693B06B" w14:textId="77777777" w:rsidR="00E367BC" w:rsidRPr="00AC1CF8" w:rsidRDefault="00E367BC" w:rsidP="00801E2A">
            <w:pPr>
              <w:jc w:val="center"/>
              <w:rPr>
                <w:color w:val="0D0D0D" w:themeColor="text1" w:themeTint="F2"/>
                <w:sz w:val="22"/>
                <w:szCs w:val="22"/>
              </w:rPr>
            </w:pPr>
          </w:p>
        </w:tc>
      </w:tr>
      <w:tr w:rsidR="00E367BC" w:rsidRPr="00AC1CF8" w14:paraId="6E07C69C" w14:textId="77777777" w:rsidTr="00801E2A">
        <w:tc>
          <w:tcPr>
            <w:tcW w:w="1786" w:type="dxa"/>
            <w:vAlign w:val="bottom"/>
          </w:tcPr>
          <w:p w14:paraId="3486FA4B" w14:textId="77777777" w:rsidR="00E367BC" w:rsidRPr="00AC1CF8" w:rsidRDefault="00E367BC" w:rsidP="00E367BC">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393CCE30" w14:textId="4E44F2D5" w:rsidR="00E367BC" w:rsidRPr="00AC1CF8" w:rsidRDefault="00E367BC" w:rsidP="00E367BC">
            <w:pPr>
              <w:jc w:val="center"/>
              <w:rPr>
                <w:color w:val="0D0D0D" w:themeColor="text1" w:themeTint="F2"/>
                <w:sz w:val="22"/>
                <w:szCs w:val="22"/>
              </w:rPr>
            </w:pPr>
            <w:r w:rsidRPr="00AC1CF8">
              <w:rPr>
                <w:color w:val="000000"/>
                <w:sz w:val="22"/>
                <w:szCs w:val="22"/>
              </w:rPr>
              <w:t>-0.002</w:t>
            </w:r>
          </w:p>
        </w:tc>
        <w:tc>
          <w:tcPr>
            <w:tcW w:w="1509" w:type="dxa"/>
            <w:vAlign w:val="bottom"/>
          </w:tcPr>
          <w:p w14:paraId="6CBED117" w14:textId="09CFD898" w:rsidR="00E367BC" w:rsidRPr="00AC1CF8" w:rsidRDefault="00E367BC" w:rsidP="00E367BC">
            <w:pPr>
              <w:jc w:val="center"/>
              <w:rPr>
                <w:color w:val="0D0D0D" w:themeColor="text1" w:themeTint="F2"/>
                <w:sz w:val="22"/>
                <w:szCs w:val="22"/>
              </w:rPr>
            </w:pPr>
            <w:r w:rsidRPr="00AC1CF8">
              <w:rPr>
                <w:color w:val="000000"/>
                <w:sz w:val="22"/>
                <w:szCs w:val="22"/>
              </w:rPr>
              <w:t>0.008</w:t>
            </w:r>
          </w:p>
        </w:tc>
        <w:tc>
          <w:tcPr>
            <w:tcW w:w="1569" w:type="dxa"/>
            <w:vAlign w:val="bottom"/>
          </w:tcPr>
          <w:p w14:paraId="6F684E66" w14:textId="5433CE08" w:rsidR="00E367BC" w:rsidRPr="00AC1CF8" w:rsidRDefault="00E367BC" w:rsidP="00E367BC">
            <w:pPr>
              <w:jc w:val="center"/>
              <w:rPr>
                <w:color w:val="0D0D0D" w:themeColor="text1" w:themeTint="F2"/>
                <w:sz w:val="22"/>
                <w:szCs w:val="22"/>
              </w:rPr>
            </w:pPr>
            <w:r w:rsidRPr="00AC1CF8">
              <w:rPr>
                <w:color w:val="000000"/>
                <w:sz w:val="22"/>
                <w:szCs w:val="22"/>
              </w:rPr>
              <w:t>.798</w:t>
            </w:r>
          </w:p>
        </w:tc>
        <w:tc>
          <w:tcPr>
            <w:tcW w:w="1581" w:type="dxa"/>
            <w:vAlign w:val="bottom"/>
          </w:tcPr>
          <w:p w14:paraId="0F948064" w14:textId="4222F142" w:rsidR="00E367BC" w:rsidRPr="00AC1CF8" w:rsidRDefault="00E367BC" w:rsidP="00E367BC">
            <w:pPr>
              <w:jc w:val="center"/>
              <w:rPr>
                <w:color w:val="0D0D0D" w:themeColor="text1" w:themeTint="F2"/>
                <w:sz w:val="22"/>
                <w:szCs w:val="22"/>
              </w:rPr>
            </w:pPr>
            <w:r w:rsidRPr="00AC1CF8">
              <w:rPr>
                <w:color w:val="000000"/>
                <w:sz w:val="22"/>
                <w:szCs w:val="22"/>
              </w:rPr>
              <w:t>-0.019</w:t>
            </w:r>
          </w:p>
        </w:tc>
        <w:tc>
          <w:tcPr>
            <w:tcW w:w="1376" w:type="dxa"/>
            <w:vAlign w:val="bottom"/>
          </w:tcPr>
          <w:p w14:paraId="4F0E2E01" w14:textId="57C56908" w:rsidR="00E367BC" w:rsidRPr="00AC1CF8" w:rsidRDefault="00E367BC" w:rsidP="00E367BC">
            <w:pPr>
              <w:jc w:val="center"/>
              <w:rPr>
                <w:color w:val="0D0D0D" w:themeColor="text1" w:themeTint="F2"/>
                <w:sz w:val="22"/>
                <w:szCs w:val="22"/>
              </w:rPr>
            </w:pPr>
            <w:r w:rsidRPr="00AC1CF8">
              <w:rPr>
                <w:color w:val="000000"/>
                <w:sz w:val="22"/>
                <w:szCs w:val="22"/>
              </w:rPr>
              <w:t>0.014</w:t>
            </w:r>
          </w:p>
        </w:tc>
      </w:tr>
      <w:tr w:rsidR="00E367BC" w:rsidRPr="00AC1CF8" w14:paraId="1CE1C6A1" w14:textId="77777777" w:rsidTr="00801E2A">
        <w:tc>
          <w:tcPr>
            <w:tcW w:w="1786" w:type="dxa"/>
            <w:vAlign w:val="bottom"/>
          </w:tcPr>
          <w:p w14:paraId="3B5B3E3E" w14:textId="77777777" w:rsidR="00E367BC" w:rsidRPr="00AC1CF8" w:rsidRDefault="00E367BC" w:rsidP="00E367BC">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366F95D5" w14:textId="0BCC3173" w:rsidR="00E367BC" w:rsidRPr="00AC1CF8" w:rsidRDefault="00E367BC" w:rsidP="00E367BC">
            <w:pPr>
              <w:jc w:val="center"/>
              <w:rPr>
                <w:color w:val="0D0D0D" w:themeColor="text1" w:themeTint="F2"/>
                <w:sz w:val="22"/>
                <w:szCs w:val="22"/>
              </w:rPr>
            </w:pPr>
            <w:r w:rsidRPr="00AC1CF8">
              <w:rPr>
                <w:color w:val="000000"/>
                <w:sz w:val="22"/>
                <w:szCs w:val="22"/>
              </w:rPr>
              <w:t>-0.210</w:t>
            </w:r>
          </w:p>
        </w:tc>
        <w:tc>
          <w:tcPr>
            <w:tcW w:w="1509" w:type="dxa"/>
            <w:vAlign w:val="bottom"/>
          </w:tcPr>
          <w:p w14:paraId="71D3E6E4" w14:textId="78CA7CF7" w:rsidR="00E367BC" w:rsidRPr="00AC1CF8" w:rsidRDefault="00E367BC" w:rsidP="00E367BC">
            <w:pPr>
              <w:jc w:val="center"/>
              <w:rPr>
                <w:color w:val="0D0D0D" w:themeColor="text1" w:themeTint="F2"/>
                <w:sz w:val="22"/>
                <w:szCs w:val="22"/>
              </w:rPr>
            </w:pPr>
            <w:r w:rsidRPr="00AC1CF8">
              <w:rPr>
                <w:color w:val="000000"/>
                <w:sz w:val="22"/>
                <w:szCs w:val="22"/>
              </w:rPr>
              <w:t>0.092</w:t>
            </w:r>
          </w:p>
        </w:tc>
        <w:tc>
          <w:tcPr>
            <w:tcW w:w="1569" w:type="dxa"/>
            <w:vAlign w:val="bottom"/>
          </w:tcPr>
          <w:p w14:paraId="694DA2D9" w14:textId="6273D88E" w:rsidR="00E367BC" w:rsidRPr="00AC1CF8" w:rsidRDefault="00E367BC" w:rsidP="00E367BC">
            <w:pPr>
              <w:jc w:val="center"/>
              <w:rPr>
                <w:color w:val="0D0D0D" w:themeColor="text1" w:themeTint="F2"/>
                <w:sz w:val="22"/>
                <w:szCs w:val="22"/>
              </w:rPr>
            </w:pPr>
            <w:r w:rsidRPr="00AC1CF8">
              <w:rPr>
                <w:color w:val="000000"/>
                <w:sz w:val="22"/>
                <w:szCs w:val="22"/>
              </w:rPr>
              <w:t>.023</w:t>
            </w:r>
            <w:r w:rsidR="00B54783" w:rsidRPr="00AC1CF8">
              <w:rPr>
                <w:color w:val="000000"/>
                <w:sz w:val="22"/>
                <w:szCs w:val="22"/>
              </w:rPr>
              <w:t>**</w:t>
            </w:r>
          </w:p>
        </w:tc>
        <w:tc>
          <w:tcPr>
            <w:tcW w:w="1581" w:type="dxa"/>
            <w:vAlign w:val="bottom"/>
          </w:tcPr>
          <w:p w14:paraId="626D5FEF" w14:textId="4AA31821" w:rsidR="00E367BC" w:rsidRPr="00AC1CF8" w:rsidRDefault="00E367BC" w:rsidP="00E367BC">
            <w:pPr>
              <w:jc w:val="center"/>
              <w:rPr>
                <w:color w:val="0D0D0D" w:themeColor="text1" w:themeTint="F2"/>
                <w:sz w:val="22"/>
                <w:szCs w:val="22"/>
              </w:rPr>
            </w:pPr>
            <w:r w:rsidRPr="00AC1CF8">
              <w:rPr>
                <w:color w:val="000000"/>
                <w:sz w:val="22"/>
                <w:szCs w:val="22"/>
              </w:rPr>
              <w:t>-0.391</w:t>
            </w:r>
          </w:p>
        </w:tc>
        <w:tc>
          <w:tcPr>
            <w:tcW w:w="1376" w:type="dxa"/>
            <w:vAlign w:val="bottom"/>
          </w:tcPr>
          <w:p w14:paraId="19062C64" w14:textId="7E6BBA9E" w:rsidR="00E367BC" w:rsidRPr="00AC1CF8" w:rsidRDefault="00E367BC" w:rsidP="00E367BC">
            <w:pPr>
              <w:jc w:val="center"/>
              <w:rPr>
                <w:color w:val="0D0D0D" w:themeColor="text1" w:themeTint="F2"/>
                <w:sz w:val="22"/>
                <w:szCs w:val="22"/>
              </w:rPr>
            </w:pPr>
            <w:r w:rsidRPr="00AC1CF8">
              <w:rPr>
                <w:color w:val="000000"/>
                <w:sz w:val="22"/>
                <w:szCs w:val="22"/>
              </w:rPr>
              <w:t>-0.028</w:t>
            </w:r>
          </w:p>
        </w:tc>
      </w:tr>
      <w:tr w:rsidR="00E367BC" w:rsidRPr="00AC1CF8" w14:paraId="3963A9C7" w14:textId="77777777" w:rsidTr="00801E2A">
        <w:tc>
          <w:tcPr>
            <w:tcW w:w="1786" w:type="dxa"/>
            <w:vAlign w:val="bottom"/>
          </w:tcPr>
          <w:p w14:paraId="1C8DE136" w14:textId="77777777" w:rsidR="00E367BC" w:rsidRPr="00AC1CF8" w:rsidRDefault="00E367BC" w:rsidP="00E367BC">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0A059C7A" w14:textId="3DCB9E3C" w:rsidR="00E367BC" w:rsidRPr="00AC1CF8" w:rsidRDefault="00E367BC" w:rsidP="00E367BC">
            <w:pPr>
              <w:jc w:val="center"/>
              <w:rPr>
                <w:color w:val="0D0D0D" w:themeColor="text1" w:themeTint="F2"/>
                <w:sz w:val="22"/>
                <w:szCs w:val="22"/>
              </w:rPr>
            </w:pPr>
            <w:r w:rsidRPr="00AC1CF8">
              <w:rPr>
                <w:color w:val="000000"/>
                <w:sz w:val="22"/>
                <w:szCs w:val="22"/>
              </w:rPr>
              <w:t>0.116</w:t>
            </w:r>
          </w:p>
        </w:tc>
        <w:tc>
          <w:tcPr>
            <w:tcW w:w="1509" w:type="dxa"/>
            <w:vAlign w:val="bottom"/>
          </w:tcPr>
          <w:p w14:paraId="1450AF38" w14:textId="69839365" w:rsidR="00E367BC" w:rsidRPr="00AC1CF8" w:rsidRDefault="00E367BC" w:rsidP="00E367BC">
            <w:pPr>
              <w:jc w:val="center"/>
              <w:rPr>
                <w:color w:val="0D0D0D" w:themeColor="text1" w:themeTint="F2"/>
                <w:sz w:val="22"/>
                <w:szCs w:val="22"/>
              </w:rPr>
            </w:pPr>
            <w:r w:rsidRPr="00AC1CF8">
              <w:rPr>
                <w:color w:val="000000"/>
                <w:sz w:val="22"/>
                <w:szCs w:val="22"/>
              </w:rPr>
              <w:t>0.046</w:t>
            </w:r>
          </w:p>
        </w:tc>
        <w:tc>
          <w:tcPr>
            <w:tcW w:w="1569" w:type="dxa"/>
            <w:vAlign w:val="bottom"/>
          </w:tcPr>
          <w:p w14:paraId="765EA1FA" w14:textId="11479CA6" w:rsidR="00E367BC" w:rsidRPr="00AC1CF8" w:rsidRDefault="00E367BC" w:rsidP="00E367BC">
            <w:pPr>
              <w:jc w:val="center"/>
              <w:rPr>
                <w:color w:val="0D0D0D" w:themeColor="text1" w:themeTint="F2"/>
                <w:sz w:val="22"/>
                <w:szCs w:val="22"/>
              </w:rPr>
            </w:pPr>
            <w:r w:rsidRPr="00AC1CF8">
              <w:rPr>
                <w:color w:val="000000"/>
                <w:sz w:val="22"/>
                <w:szCs w:val="22"/>
              </w:rPr>
              <w:t>.012</w:t>
            </w:r>
            <w:r w:rsidR="00B54783" w:rsidRPr="00AC1CF8">
              <w:rPr>
                <w:color w:val="000000"/>
                <w:sz w:val="22"/>
                <w:szCs w:val="22"/>
              </w:rPr>
              <w:t>**</w:t>
            </w:r>
          </w:p>
        </w:tc>
        <w:tc>
          <w:tcPr>
            <w:tcW w:w="1581" w:type="dxa"/>
            <w:vAlign w:val="bottom"/>
          </w:tcPr>
          <w:p w14:paraId="2778DB39" w14:textId="4EF79812" w:rsidR="00E367BC" w:rsidRPr="00AC1CF8" w:rsidRDefault="00E367BC" w:rsidP="00E367BC">
            <w:pPr>
              <w:jc w:val="center"/>
              <w:rPr>
                <w:color w:val="0D0D0D" w:themeColor="text1" w:themeTint="F2"/>
                <w:sz w:val="22"/>
                <w:szCs w:val="22"/>
              </w:rPr>
            </w:pPr>
            <w:r w:rsidRPr="00AC1CF8">
              <w:rPr>
                <w:color w:val="000000"/>
                <w:sz w:val="22"/>
                <w:szCs w:val="22"/>
              </w:rPr>
              <w:t>0.026</w:t>
            </w:r>
          </w:p>
        </w:tc>
        <w:tc>
          <w:tcPr>
            <w:tcW w:w="1376" w:type="dxa"/>
            <w:vAlign w:val="bottom"/>
          </w:tcPr>
          <w:p w14:paraId="627EE6A8" w14:textId="74F90E72" w:rsidR="00E367BC" w:rsidRPr="00AC1CF8" w:rsidRDefault="00E367BC" w:rsidP="00E367BC">
            <w:pPr>
              <w:jc w:val="center"/>
              <w:rPr>
                <w:color w:val="0D0D0D" w:themeColor="text1" w:themeTint="F2"/>
                <w:sz w:val="22"/>
                <w:szCs w:val="22"/>
              </w:rPr>
            </w:pPr>
            <w:r w:rsidRPr="00AC1CF8">
              <w:rPr>
                <w:color w:val="000000"/>
                <w:sz w:val="22"/>
                <w:szCs w:val="22"/>
              </w:rPr>
              <w:t>0.207</w:t>
            </w:r>
          </w:p>
        </w:tc>
      </w:tr>
      <w:tr w:rsidR="00E367BC" w:rsidRPr="00AC1CF8" w14:paraId="40597675" w14:textId="77777777" w:rsidTr="00801E2A">
        <w:tc>
          <w:tcPr>
            <w:tcW w:w="1786" w:type="dxa"/>
            <w:vAlign w:val="bottom"/>
          </w:tcPr>
          <w:p w14:paraId="3F74FC9A" w14:textId="77777777" w:rsidR="00E367BC" w:rsidRPr="00AC1CF8" w:rsidRDefault="00E367BC" w:rsidP="00E367BC">
            <w:pPr>
              <w:jc w:val="both"/>
              <w:rPr>
                <w:color w:val="000000"/>
                <w:sz w:val="22"/>
                <w:szCs w:val="22"/>
              </w:rPr>
            </w:pPr>
            <w:r w:rsidRPr="00AC1CF8">
              <w:rPr>
                <w:color w:val="000000"/>
                <w:sz w:val="22"/>
                <w:szCs w:val="22"/>
              </w:rPr>
              <w:t>Female</w:t>
            </w:r>
          </w:p>
        </w:tc>
        <w:tc>
          <w:tcPr>
            <w:tcW w:w="1539" w:type="dxa"/>
            <w:vAlign w:val="bottom"/>
          </w:tcPr>
          <w:p w14:paraId="060B7A76" w14:textId="47B0E5BD" w:rsidR="00E367BC" w:rsidRPr="00AC1CF8" w:rsidRDefault="00E367BC" w:rsidP="00E367BC">
            <w:pPr>
              <w:jc w:val="center"/>
              <w:rPr>
                <w:color w:val="000000"/>
                <w:sz w:val="22"/>
                <w:szCs w:val="22"/>
              </w:rPr>
            </w:pPr>
            <w:r w:rsidRPr="00AC1CF8">
              <w:rPr>
                <w:color w:val="000000"/>
                <w:sz w:val="22"/>
                <w:szCs w:val="22"/>
              </w:rPr>
              <w:t>-1.202</w:t>
            </w:r>
          </w:p>
        </w:tc>
        <w:tc>
          <w:tcPr>
            <w:tcW w:w="1509" w:type="dxa"/>
            <w:vAlign w:val="bottom"/>
          </w:tcPr>
          <w:p w14:paraId="0165C488" w14:textId="5272561B" w:rsidR="00E367BC" w:rsidRPr="00AC1CF8" w:rsidRDefault="00E367BC" w:rsidP="00E367BC">
            <w:pPr>
              <w:jc w:val="center"/>
              <w:rPr>
                <w:color w:val="000000"/>
                <w:sz w:val="22"/>
                <w:szCs w:val="22"/>
              </w:rPr>
            </w:pPr>
            <w:r w:rsidRPr="00AC1CF8">
              <w:rPr>
                <w:color w:val="000000"/>
                <w:sz w:val="22"/>
                <w:szCs w:val="22"/>
              </w:rPr>
              <w:t>0.220</w:t>
            </w:r>
          </w:p>
        </w:tc>
        <w:tc>
          <w:tcPr>
            <w:tcW w:w="1569" w:type="dxa"/>
            <w:vAlign w:val="bottom"/>
          </w:tcPr>
          <w:p w14:paraId="383149B5" w14:textId="035156B6" w:rsidR="00E367BC" w:rsidRPr="00AC1CF8" w:rsidRDefault="00E367BC" w:rsidP="00E367BC">
            <w:pPr>
              <w:jc w:val="center"/>
              <w:rPr>
                <w:color w:val="000000"/>
                <w:sz w:val="22"/>
                <w:szCs w:val="22"/>
              </w:rPr>
            </w:pPr>
            <w:r w:rsidRPr="00AC1CF8">
              <w:rPr>
                <w:color w:val="000000"/>
                <w:sz w:val="22"/>
                <w:szCs w:val="22"/>
              </w:rPr>
              <w:t>.000</w:t>
            </w:r>
            <w:r w:rsidR="00B54783" w:rsidRPr="00AC1CF8">
              <w:rPr>
                <w:color w:val="000000"/>
                <w:sz w:val="22"/>
                <w:szCs w:val="22"/>
              </w:rPr>
              <w:t>1***</w:t>
            </w:r>
          </w:p>
        </w:tc>
        <w:tc>
          <w:tcPr>
            <w:tcW w:w="1581" w:type="dxa"/>
            <w:vAlign w:val="bottom"/>
          </w:tcPr>
          <w:p w14:paraId="55E5765A" w14:textId="36B79853" w:rsidR="00E367BC" w:rsidRPr="00AC1CF8" w:rsidRDefault="00E367BC" w:rsidP="00E367BC">
            <w:pPr>
              <w:jc w:val="center"/>
              <w:rPr>
                <w:color w:val="000000"/>
                <w:sz w:val="22"/>
                <w:szCs w:val="22"/>
              </w:rPr>
            </w:pPr>
            <w:r w:rsidRPr="00AC1CF8">
              <w:rPr>
                <w:color w:val="000000"/>
                <w:sz w:val="22"/>
                <w:szCs w:val="22"/>
              </w:rPr>
              <w:t>-1.634</w:t>
            </w:r>
          </w:p>
        </w:tc>
        <w:tc>
          <w:tcPr>
            <w:tcW w:w="1376" w:type="dxa"/>
            <w:vAlign w:val="bottom"/>
          </w:tcPr>
          <w:p w14:paraId="5EFA3894" w14:textId="1A5DC410" w:rsidR="00E367BC" w:rsidRPr="00AC1CF8" w:rsidRDefault="00E367BC" w:rsidP="00E367BC">
            <w:pPr>
              <w:jc w:val="center"/>
              <w:rPr>
                <w:color w:val="000000"/>
                <w:sz w:val="22"/>
                <w:szCs w:val="22"/>
              </w:rPr>
            </w:pPr>
            <w:r w:rsidRPr="00AC1CF8">
              <w:rPr>
                <w:color w:val="000000"/>
                <w:sz w:val="22"/>
                <w:szCs w:val="22"/>
              </w:rPr>
              <w:t>-0.770</w:t>
            </w:r>
          </w:p>
        </w:tc>
      </w:tr>
      <w:tr w:rsidR="00E367BC" w:rsidRPr="00AC1CF8" w14:paraId="43F2DFAB" w14:textId="77777777" w:rsidTr="00801E2A">
        <w:tc>
          <w:tcPr>
            <w:tcW w:w="1786" w:type="dxa"/>
            <w:vAlign w:val="bottom"/>
          </w:tcPr>
          <w:p w14:paraId="43224789" w14:textId="77777777" w:rsidR="00E367BC" w:rsidRPr="00AC1CF8" w:rsidRDefault="00E367BC" w:rsidP="00E367BC">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151F353A" w14:textId="3FFDBAD3" w:rsidR="00E367BC" w:rsidRPr="00AC1CF8" w:rsidRDefault="00E367BC" w:rsidP="00E367BC">
            <w:pPr>
              <w:jc w:val="center"/>
              <w:rPr>
                <w:color w:val="0D0D0D" w:themeColor="text1" w:themeTint="F2"/>
                <w:sz w:val="22"/>
                <w:szCs w:val="22"/>
              </w:rPr>
            </w:pPr>
            <w:r w:rsidRPr="00AC1CF8">
              <w:rPr>
                <w:color w:val="000000"/>
                <w:sz w:val="22"/>
                <w:szCs w:val="22"/>
              </w:rPr>
              <w:t>-0.098</w:t>
            </w:r>
          </w:p>
        </w:tc>
        <w:tc>
          <w:tcPr>
            <w:tcW w:w="1509" w:type="dxa"/>
            <w:vAlign w:val="bottom"/>
          </w:tcPr>
          <w:p w14:paraId="6949BF78" w14:textId="698C61DC" w:rsidR="00E367BC" w:rsidRPr="00AC1CF8" w:rsidRDefault="00E367BC" w:rsidP="00E367BC">
            <w:pPr>
              <w:jc w:val="center"/>
              <w:rPr>
                <w:color w:val="0D0D0D" w:themeColor="text1" w:themeTint="F2"/>
                <w:sz w:val="22"/>
                <w:szCs w:val="22"/>
              </w:rPr>
            </w:pPr>
            <w:r w:rsidRPr="00AC1CF8">
              <w:rPr>
                <w:color w:val="000000"/>
                <w:sz w:val="22"/>
                <w:szCs w:val="22"/>
              </w:rPr>
              <w:t>0.278</w:t>
            </w:r>
          </w:p>
        </w:tc>
        <w:tc>
          <w:tcPr>
            <w:tcW w:w="1569" w:type="dxa"/>
            <w:vAlign w:val="bottom"/>
          </w:tcPr>
          <w:p w14:paraId="4D4350C9" w14:textId="627845C1" w:rsidR="00E367BC" w:rsidRPr="00AC1CF8" w:rsidRDefault="00E367BC" w:rsidP="00E367BC">
            <w:pPr>
              <w:jc w:val="center"/>
              <w:rPr>
                <w:color w:val="0D0D0D" w:themeColor="text1" w:themeTint="F2"/>
                <w:sz w:val="22"/>
                <w:szCs w:val="22"/>
              </w:rPr>
            </w:pPr>
            <w:r w:rsidRPr="00AC1CF8">
              <w:rPr>
                <w:color w:val="000000"/>
                <w:sz w:val="22"/>
                <w:szCs w:val="22"/>
              </w:rPr>
              <w:t>.725</w:t>
            </w:r>
          </w:p>
        </w:tc>
        <w:tc>
          <w:tcPr>
            <w:tcW w:w="1581" w:type="dxa"/>
            <w:vAlign w:val="bottom"/>
          </w:tcPr>
          <w:p w14:paraId="2A7F01F7" w14:textId="1F88D302" w:rsidR="00E367BC" w:rsidRPr="00AC1CF8" w:rsidRDefault="00E367BC" w:rsidP="00E367BC">
            <w:pPr>
              <w:jc w:val="center"/>
              <w:rPr>
                <w:color w:val="0D0D0D" w:themeColor="text1" w:themeTint="F2"/>
                <w:sz w:val="22"/>
                <w:szCs w:val="22"/>
              </w:rPr>
            </w:pPr>
            <w:r w:rsidRPr="00AC1CF8">
              <w:rPr>
                <w:color w:val="000000"/>
                <w:sz w:val="22"/>
                <w:szCs w:val="22"/>
              </w:rPr>
              <w:t>-0.645</w:t>
            </w:r>
          </w:p>
        </w:tc>
        <w:tc>
          <w:tcPr>
            <w:tcW w:w="1376" w:type="dxa"/>
            <w:vAlign w:val="bottom"/>
          </w:tcPr>
          <w:p w14:paraId="657B3D7D" w14:textId="10FC5C50" w:rsidR="00E367BC" w:rsidRPr="00AC1CF8" w:rsidRDefault="00E367BC" w:rsidP="00E367BC">
            <w:pPr>
              <w:jc w:val="center"/>
              <w:rPr>
                <w:color w:val="0D0D0D" w:themeColor="text1" w:themeTint="F2"/>
                <w:sz w:val="22"/>
                <w:szCs w:val="22"/>
              </w:rPr>
            </w:pPr>
            <w:r w:rsidRPr="00AC1CF8">
              <w:rPr>
                <w:color w:val="000000"/>
                <w:sz w:val="22"/>
                <w:szCs w:val="22"/>
              </w:rPr>
              <w:t>0.449</w:t>
            </w:r>
          </w:p>
        </w:tc>
      </w:tr>
      <w:tr w:rsidR="00E367BC" w:rsidRPr="00AC1CF8" w14:paraId="7ADECC5B" w14:textId="77777777" w:rsidTr="00801E2A">
        <w:tc>
          <w:tcPr>
            <w:tcW w:w="1786" w:type="dxa"/>
            <w:vAlign w:val="bottom"/>
          </w:tcPr>
          <w:p w14:paraId="577B753E" w14:textId="77777777" w:rsidR="00E367BC" w:rsidRPr="00AC1CF8" w:rsidRDefault="00E367BC" w:rsidP="00E367BC">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364DA85C" w14:textId="2B64CC99" w:rsidR="00E367BC" w:rsidRPr="00AC1CF8" w:rsidRDefault="00E367BC" w:rsidP="00E367BC">
            <w:pPr>
              <w:jc w:val="center"/>
              <w:rPr>
                <w:color w:val="0D0D0D" w:themeColor="text1" w:themeTint="F2"/>
                <w:sz w:val="22"/>
                <w:szCs w:val="22"/>
              </w:rPr>
            </w:pPr>
            <w:r w:rsidRPr="00AC1CF8">
              <w:rPr>
                <w:color w:val="000000"/>
                <w:sz w:val="22"/>
                <w:szCs w:val="22"/>
              </w:rPr>
              <w:t>-1.613</w:t>
            </w:r>
          </w:p>
        </w:tc>
        <w:tc>
          <w:tcPr>
            <w:tcW w:w="1509" w:type="dxa"/>
            <w:vAlign w:val="bottom"/>
          </w:tcPr>
          <w:p w14:paraId="5C40AD48" w14:textId="74361CA2" w:rsidR="00E367BC" w:rsidRPr="00AC1CF8" w:rsidRDefault="00E367BC" w:rsidP="00E367BC">
            <w:pPr>
              <w:jc w:val="center"/>
              <w:rPr>
                <w:color w:val="0D0D0D" w:themeColor="text1" w:themeTint="F2"/>
                <w:sz w:val="22"/>
                <w:szCs w:val="22"/>
              </w:rPr>
            </w:pPr>
            <w:r w:rsidRPr="00AC1CF8">
              <w:rPr>
                <w:color w:val="000000"/>
                <w:sz w:val="22"/>
                <w:szCs w:val="22"/>
              </w:rPr>
              <w:t>0.388</w:t>
            </w:r>
          </w:p>
        </w:tc>
        <w:tc>
          <w:tcPr>
            <w:tcW w:w="1569" w:type="dxa"/>
            <w:vAlign w:val="bottom"/>
          </w:tcPr>
          <w:p w14:paraId="38449785" w14:textId="3B18DB73" w:rsidR="00E367BC" w:rsidRPr="00AC1CF8" w:rsidRDefault="00E367BC" w:rsidP="00E367BC">
            <w:pPr>
              <w:jc w:val="center"/>
              <w:rPr>
                <w:color w:val="0D0D0D" w:themeColor="text1" w:themeTint="F2"/>
                <w:sz w:val="22"/>
                <w:szCs w:val="22"/>
              </w:rPr>
            </w:pPr>
            <w:r w:rsidRPr="00AC1CF8">
              <w:rPr>
                <w:color w:val="000000"/>
                <w:sz w:val="22"/>
                <w:szCs w:val="22"/>
              </w:rPr>
              <w:t>.000</w:t>
            </w:r>
            <w:r w:rsidR="00B54783" w:rsidRPr="00AC1CF8">
              <w:rPr>
                <w:color w:val="000000"/>
                <w:sz w:val="22"/>
                <w:szCs w:val="22"/>
              </w:rPr>
              <w:t>1***</w:t>
            </w:r>
          </w:p>
        </w:tc>
        <w:tc>
          <w:tcPr>
            <w:tcW w:w="1581" w:type="dxa"/>
            <w:vAlign w:val="bottom"/>
          </w:tcPr>
          <w:p w14:paraId="3A75A687" w14:textId="4570AD28" w:rsidR="00E367BC" w:rsidRPr="00AC1CF8" w:rsidRDefault="00E367BC" w:rsidP="00E367BC">
            <w:pPr>
              <w:jc w:val="center"/>
              <w:rPr>
                <w:color w:val="0D0D0D" w:themeColor="text1" w:themeTint="F2"/>
                <w:sz w:val="22"/>
                <w:szCs w:val="22"/>
              </w:rPr>
            </w:pPr>
            <w:r w:rsidRPr="00AC1CF8">
              <w:rPr>
                <w:color w:val="000000"/>
                <w:sz w:val="22"/>
                <w:szCs w:val="22"/>
              </w:rPr>
              <w:t>-2.376</w:t>
            </w:r>
          </w:p>
        </w:tc>
        <w:tc>
          <w:tcPr>
            <w:tcW w:w="1376" w:type="dxa"/>
            <w:vAlign w:val="bottom"/>
          </w:tcPr>
          <w:p w14:paraId="4E826162" w14:textId="040688C4" w:rsidR="00E367BC" w:rsidRPr="00AC1CF8" w:rsidRDefault="00E367BC" w:rsidP="00E367BC">
            <w:pPr>
              <w:jc w:val="center"/>
              <w:rPr>
                <w:color w:val="0D0D0D" w:themeColor="text1" w:themeTint="F2"/>
                <w:sz w:val="22"/>
                <w:szCs w:val="22"/>
              </w:rPr>
            </w:pPr>
            <w:r w:rsidRPr="00AC1CF8">
              <w:rPr>
                <w:color w:val="000000"/>
                <w:sz w:val="22"/>
                <w:szCs w:val="22"/>
              </w:rPr>
              <w:t>-0.851</w:t>
            </w:r>
          </w:p>
        </w:tc>
      </w:tr>
      <w:tr w:rsidR="00E367BC" w:rsidRPr="00AC1CF8" w14:paraId="712FF381" w14:textId="77777777" w:rsidTr="00801E2A">
        <w:tc>
          <w:tcPr>
            <w:tcW w:w="1786" w:type="dxa"/>
            <w:vAlign w:val="bottom"/>
          </w:tcPr>
          <w:p w14:paraId="5052C481" w14:textId="77777777" w:rsidR="00E367BC" w:rsidRPr="00AC1CF8" w:rsidRDefault="00E367BC" w:rsidP="00E367BC">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12497609" w14:textId="12661334" w:rsidR="00E367BC" w:rsidRPr="00AC1CF8" w:rsidRDefault="00E367BC" w:rsidP="00E367BC">
            <w:pPr>
              <w:jc w:val="center"/>
              <w:rPr>
                <w:color w:val="0D0D0D" w:themeColor="text1" w:themeTint="F2"/>
                <w:sz w:val="22"/>
                <w:szCs w:val="22"/>
              </w:rPr>
            </w:pPr>
            <w:r w:rsidRPr="00AC1CF8">
              <w:rPr>
                <w:color w:val="000000"/>
                <w:sz w:val="22"/>
                <w:szCs w:val="22"/>
              </w:rPr>
              <w:t>-0.129</w:t>
            </w:r>
          </w:p>
        </w:tc>
        <w:tc>
          <w:tcPr>
            <w:tcW w:w="1509" w:type="dxa"/>
            <w:vAlign w:val="bottom"/>
          </w:tcPr>
          <w:p w14:paraId="274203B3" w14:textId="76C30073" w:rsidR="00E367BC" w:rsidRPr="00AC1CF8" w:rsidRDefault="00E367BC" w:rsidP="00E367BC">
            <w:pPr>
              <w:jc w:val="center"/>
              <w:rPr>
                <w:color w:val="0D0D0D" w:themeColor="text1" w:themeTint="F2"/>
                <w:sz w:val="22"/>
                <w:szCs w:val="22"/>
              </w:rPr>
            </w:pPr>
            <w:r w:rsidRPr="00AC1CF8">
              <w:rPr>
                <w:color w:val="000000"/>
                <w:sz w:val="22"/>
                <w:szCs w:val="22"/>
              </w:rPr>
              <w:t>0.095</w:t>
            </w:r>
          </w:p>
        </w:tc>
        <w:tc>
          <w:tcPr>
            <w:tcW w:w="1569" w:type="dxa"/>
            <w:vAlign w:val="bottom"/>
          </w:tcPr>
          <w:p w14:paraId="2A94A7FF" w14:textId="43A7AF8E" w:rsidR="00E367BC" w:rsidRPr="00AC1CF8" w:rsidRDefault="00E367BC" w:rsidP="00E367BC">
            <w:pPr>
              <w:jc w:val="center"/>
              <w:rPr>
                <w:color w:val="0D0D0D" w:themeColor="text1" w:themeTint="F2"/>
                <w:sz w:val="22"/>
                <w:szCs w:val="22"/>
              </w:rPr>
            </w:pPr>
            <w:r w:rsidRPr="00AC1CF8">
              <w:rPr>
                <w:color w:val="000000"/>
                <w:sz w:val="22"/>
                <w:szCs w:val="22"/>
              </w:rPr>
              <w:t>.175</w:t>
            </w:r>
          </w:p>
        </w:tc>
        <w:tc>
          <w:tcPr>
            <w:tcW w:w="1581" w:type="dxa"/>
            <w:vAlign w:val="bottom"/>
          </w:tcPr>
          <w:p w14:paraId="23FD9D6E" w14:textId="77E57CC6" w:rsidR="00E367BC" w:rsidRPr="00AC1CF8" w:rsidRDefault="00E367BC" w:rsidP="00E367BC">
            <w:pPr>
              <w:jc w:val="center"/>
              <w:rPr>
                <w:color w:val="0D0D0D" w:themeColor="text1" w:themeTint="F2"/>
                <w:sz w:val="22"/>
                <w:szCs w:val="22"/>
              </w:rPr>
            </w:pPr>
            <w:r w:rsidRPr="00AC1CF8">
              <w:rPr>
                <w:color w:val="000000"/>
                <w:sz w:val="22"/>
                <w:szCs w:val="22"/>
              </w:rPr>
              <w:t>-0.316</w:t>
            </w:r>
          </w:p>
        </w:tc>
        <w:tc>
          <w:tcPr>
            <w:tcW w:w="1376" w:type="dxa"/>
            <w:vAlign w:val="bottom"/>
          </w:tcPr>
          <w:p w14:paraId="538D5CDA" w14:textId="63281E45" w:rsidR="00E367BC" w:rsidRPr="00AC1CF8" w:rsidRDefault="00E367BC" w:rsidP="00E367BC">
            <w:pPr>
              <w:jc w:val="center"/>
              <w:rPr>
                <w:color w:val="0D0D0D" w:themeColor="text1" w:themeTint="F2"/>
                <w:sz w:val="22"/>
                <w:szCs w:val="22"/>
              </w:rPr>
            </w:pPr>
            <w:r w:rsidRPr="00AC1CF8">
              <w:rPr>
                <w:color w:val="000000"/>
                <w:sz w:val="22"/>
                <w:szCs w:val="22"/>
              </w:rPr>
              <w:t>0.058</w:t>
            </w:r>
          </w:p>
        </w:tc>
      </w:tr>
      <w:tr w:rsidR="00E367BC" w:rsidRPr="00AC1CF8" w14:paraId="592C4783" w14:textId="77777777" w:rsidTr="00801E2A">
        <w:tc>
          <w:tcPr>
            <w:tcW w:w="1786" w:type="dxa"/>
          </w:tcPr>
          <w:p w14:paraId="579D93AC" w14:textId="77777777" w:rsidR="00E367BC" w:rsidRPr="00AC1CF8" w:rsidRDefault="00E367BC" w:rsidP="00801E2A">
            <w:pPr>
              <w:jc w:val="both"/>
              <w:rPr>
                <w:color w:val="0D0D0D" w:themeColor="text1" w:themeTint="F2"/>
                <w:sz w:val="22"/>
                <w:szCs w:val="22"/>
              </w:rPr>
            </w:pPr>
          </w:p>
        </w:tc>
        <w:tc>
          <w:tcPr>
            <w:tcW w:w="1539" w:type="dxa"/>
            <w:vAlign w:val="bottom"/>
          </w:tcPr>
          <w:p w14:paraId="53371868" w14:textId="77777777" w:rsidR="00E367BC" w:rsidRPr="00AC1CF8" w:rsidRDefault="00E367BC" w:rsidP="00801E2A">
            <w:pPr>
              <w:jc w:val="center"/>
              <w:rPr>
                <w:color w:val="000000"/>
                <w:sz w:val="22"/>
                <w:szCs w:val="22"/>
              </w:rPr>
            </w:pPr>
          </w:p>
        </w:tc>
        <w:tc>
          <w:tcPr>
            <w:tcW w:w="1509" w:type="dxa"/>
            <w:vAlign w:val="bottom"/>
          </w:tcPr>
          <w:p w14:paraId="03B02F58" w14:textId="77777777" w:rsidR="00E367BC" w:rsidRPr="00AC1CF8" w:rsidRDefault="00E367BC" w:rsidP="00801E2A">
            <w:pPr>
              <w:jc w:val="center"/>
              <w:rPr>
                <w:color w:val="000000"/>
                <w:sz w:val="22"/>
                <w:szCs w:val="22"/>
              </w:rPr>
            </w:pPr>
          </w:p>
        </w:tc>
        <w:tc>
          <w:tcPr>
            <w:tcW w:w="1569" w:type="dxa"/>
            <w:vAlign w:val="bottom"/>
          </w:tcPr>
          <w:p w14:paraId="1914E31E" w14:textId="77777777" w:rsidR="00E367BC" w:rsidRPr="00AC1CF8" w:rsidRDefault="00E367BC" w:rsidP="00801E2A">
            <w:pPr>
              <w:jc w:val="center"/>
              <w:rPr>
                <w:color w:val="000000"/>
                <w:sz w:val="22"/>
                <w:szCs w:val="22"/>
              </w:rPr>
            </w:pPr>
          </w:p>
        </w:tc>
        <w:tc>
          <w:tcPr>
            <w:tcW w:w="1581" w:type="dxa"/>
            <w:vAlign w:val="bottom"/>
          </w:tcPr>
          <w:p w14:paraId="5159A674" w14:textId="77777777" w:rsidR="00E367BC" w:rsidRPr="00AC1CF8" w:rsidRDefault="00E367BC" w:rsidP="00801E2A">
            <w:pPr>
              <w:jc w:val="center"/>
              <w:rPr>
                <w:color w:val="000000"/>
                <w:sz w:val="22"/>
                <w:szCs w:val="22"/>
              </w:rPr>
            </w:pPr>
          </w:p>
        </w:tc>
        <w:tc>
          <w:tcPr>
            <w:tcW w:w="1376" w:type="dxa"/>
            <w:vAlign w:val="bottom"/>
          </w:tcPr>
          <w:p w14:paraId="77537E96" w14:textId="77777777" w:rsidR="00E367BC" w:rsidRPr="00AC1CF8" w:rsidRDefault="00E367BC" w:rsidP="00801E2A">
            <w:pPr>
              <w:jc w:val="center"/>
              <w:rPr>
                <w:color w:val="000000"/>
                <w:sz w:val="22"/>
                <w:szCs w:val="22"/>
              </w:rPr>
            </w:pPr>
          </w:p>
        </w:tc>
      </w:tr>
      <w:tr w:rsidR="00E367BC" w:rsidRPr="00AC1CF8" w14:paraId="5590B285" w14:textId="77777777" w:rsidTr="00801E2A">
        <w:tc>
          <w:tcPr>
            <w:tcW w:w="1786" w:type="dxa"/>
          </w:tcPr>
          <w:p w14:paraId="12C052B8" w14:textId="77777777" w:rsidR="00E367BC" w:rsidRPr="00AC1CF8" w:rsidRDefault="00E367BC" w:rsidP="00E367BC">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7732266C" w14:textId="347415B1" w:rsidR="00E367BC" w:rsidRPr="00AC1CF8" w:rsidRDefault="00E367BC" w:rsidP="00E367BC">
            <w:pPr>
              <w:jc w:val="center"/>
              <w:rPr>
                <w:color w:val="0D0D0D" w:themeColor="text1" w:themeTint="F2"/>
                <w:sz w:val="22"/>
                <w:szCs w:val="22"/>
              </w:rPr>
            </w:pPr>
            <w:r w:rsidRPr="00AC1CF8">
              <w:rPr>
                <w:color w:val="000000"/>
                <w:sz w:val="22"/>
                <w:szCs w:val="22"/>
              </w:rPr>
              <w:t>10.316</w:t>
            </w:r>
          </w:p>
        </w:tc>
        <w:tc>
          <w:tcPr>
            <w:tcW w:w="1509" w:type="dxa"/>
            <w:vAlign w:val="bottom"/>
          </w:tcPr>
          <w:p w14:paraId="59F8E54F" w14:textId="5C76C892" w:rsidR="00E367BC" w:rsidRPr="00AC1CF8" w:rsidRDefault="00E367BC" w:rsidP="00E367BC">
            <w:pPr>
              <w:jc w:val="center"/>
              <w:rPr>
                <w:color w:val="0D0D0D" w:themeColor="text1" w:themeTint="F2"/>
                <w:sz w:val="22"/>
                <w:szCs w:val="22"/>
              </w:rPr>
            </w:pPr>
            <w:r w:rsidRPr="00AC1CF8">
              <w:rPr>
                <w:color w:val="000000"/>
                <w:sz w:val="22"/>
                <w:szCs w:val="22"/>
              </w:rPr>
              <w:t>0.682</w:t>
            </w:r>
          </w:p>
        </w:tc>
        <w:tc>
          <w:tcPr>
            <w:tcW w:w="1569" w:type="dxa"/>
            <w:vAlign w:val="bottom"/>
          </w:tcPr>
          <w:p w14:paraId="3C81ED14" w14:textId="1306C031" w:rsidR="00E367BC" w:rsidRPr="00AC1CF8" w:rsidRDefault="00E367BC" w:rsidP="00E367BC">
            <w:pPr>
              <w:jc w:val="center"/>
              <w:rPr>
                <w:color w:val="0D0D0D" w:themeColor="text1" w:themeTint="F2"/>
                <w:sz w:val="22"/>
                <w:szCs w:val="22"/>
              </w:rPr>
            </w:pPr>
            <w:r w:rsidRPr="00AC1CF8">
              <w:rPr>
                <w:color w:val="000000"/>
                <w:sz w:val="22"/>
                <w:szCs w:val="22"/>
              </w:rPr>
              <w:t>.000</w:t>
            </w:r>
            <w:r w:rsidR="00B54783" w:rsidRPr="00AC1CF8">
              <w:rPr>
                <w:color w:val="000000"/>
                <w:sz w:val="22"/>
                <w:szCs w:val="22"/>
              </w:rPr>
              <w:t>1</w:t>
            </w:r>
          </w:p>
        </w:tc>
        <w:tc>
          <w:tcPr>
            <w:tcW w:w="1581" w:type="dxa"/>
            <w:vAlign w:val="bottom"/>
          </w:tcPr>
          <w:p w14:paraId="5F70E8E3" w14:textId="54492E78" w:rsidR="00E367BC" w:rsidRPr="00AC1CF8" w:rsidRDefault="00E367BC" w:rsidP="00E367BC">
            <w:pPr>
              <w:jc w:val="center"/>
              <w:rPr>
                <w:color w:val="0D0D0D" w:themeColor="text1" w:themeTint="F2"/>
                <w:sz w:val="22"/>
                <w:szCs w:val="22"/>
              </w:rPr>
            </w:pPr>
            <w:r w:rsidRPr="00AC1CF8">
              <w:rPr>
                <w:color w:val="000000"/>
                <w:sz w:val="22"/>
                <w:szCs w:val="22"/>
              </w:rPr>
              <w:t>8.976</w:t>
            </w:r>
          </w:p>
        </w:tc>
        <w:tc>
          <w:tcPr>
            <w:tcW w:w="1376" w:type="dxa"/>
            <w:vAlign w:val="bottom"/>
          </w:tcPr>
          <w:p w14:paraId="09A33764" w14:textId="119D28FA" w:rsidR="00E367BC" w:rsidRPr="00AC1CF8" w:rsidRDefault="00E367BC" w:rsidP="00E367BC">
            <w:pPr>
              <w:jc w:val="center"/>
              <w:rPr>
                <w:color w:val="0D0D0D" w:themeColor="text1" w:themeTint="F2"/>
                <w:sz w:val="22"/>
                <w:szCs w:val="22"/>
              </w:rPr>
            </w:pPr>
            <w:r w:rsidRPr="00AC1CF8">
              <w:rPr>
                <w:color w:val="000000"/>
                <w:sz w:val="22"/>
                <w:szCs w:val="22"/>
              </w:rPr>
              <w:t>11.655</w:t>
            </w:r>
          </w:p>
        </w:tc>
      </w:tr>
      <w:tr w:rsidR="00E367BC" w:rsidRPr="00AC1CF8" w14:paraId="1BD53542" w14:textId="77777777" w:rsidTr="00801E2A">
        <w:tc>
          <w:tcPr>
            <w:tcW w:w="1786" w:type="dxa"/>
          </w:tcPr>
          <w:p w14:paraId="2B1D8530" w14:textId="77777777" w:rsidR="00E367BC" w:rsidRPr="00AC1CF8" w:rsidRDefault="00E367BC" w:rsidP="00801E2A">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268B595B" w14:textId="77777777" w:rsidR="00E367BC" w:rsidRPr="00AC1CF8" w:rsidRDefault="00E367BC" w:rsidP="00801E2A">
            <w:pPr>
              <w:jc w:val="center"/>
              <w:rPr>
                <w:color w:val="0D0D0D" w:themeColor="text1" w:themeTint="F2"/>
                <w:sz w:val="22"/>
                <w:szCs w:val="22"/>
              </w:rPr>
            </w:pPr>
          </w:p>
        </w:tc>
        <w:tc>
          <w:tcPr>
            <w:tcW w:w="1509" w:type="dxa"/>
            <w:vAlign w:val="bottom"/>
          </w:tcPr>
          <w:p w14:paraId="4AEFC682" w14:textId="77777777" w:rsidR="00E367BC" w:rsidRPr="00AC1CF8" w:rsidRDefault="00E367BC" w:rsidP="00801E2A">
            <w:pPr>
              <w:jc w:val="center"/>
              <w:rPr>
                <w:color w:val="0D0D0D" w:themeColor="text1" w:themeTint="F2"/>
                <w:sz w:val="22"/>
                <w:szCs w:val="22"/>
              </w:rPr>
            </w:pPr>
          </w:p>
        </w:tc>
        <w:tc>
          <w:tcPr>
            <w:tcW w:w="1569" w:type="dxa"/>
            <w:vAlign w:val="bottom"/>
          </w:tcPr>
          <w:p w14:paraId="6B9F49E2" w14:textId="77777777" w:rsidR="00E367BC" w:rsidRPr="00AC1CF8" w:rsidRDefault="00E367BC" w:rsidP="00801E2A">
            <w:pPr>
              <w:jc w:val="center"/>
              <w:rPr>
                <w:color w:val="0D0D0D" w:themeColor="text1" w:themeTint="F2"/>
                <w:sz w:val="22"/>
                <w:szCs w:val="22"/>
              </w:rPr>
            </w:pPr>
          </w:p>
        </w:tc>
        <w:tc>
          <w:tcPr>
            <w:tcW w:w="1581" w:type="dxa"/>
            <w:vAlign w:val="bottom"/>
          </w:tcPr>
          <w:p w14:paraId="58E24914" w14:textId="77777777" w:rsidR="00E367BC" w:rsidRPr="00AC1CF8" w:rsidRDefault="00E367BC" w:rsidP="00801E2A">
            <w:pPr>
              <w:jc w:val="center"/>
              <w:rPr>
                <w:color w:val="0D0D0D" w:themeColor="text1" w:themeTint="F2"/>
                <w:sz w:val="22"/>
                <w:szCs w:val="22"/>
              </w:rPr>
            </w:pPr>
          </w:p>
        </w:tc>
        <w:tc>
          <w:tcPr>
            <w:tcW w:w="1376" w:type="dxa"/>
          </w:tcPr>
          <w:p w14:paraId="7C1A6658" w14:textId="67119A68" w:rsidR="00E367BC" w:rsidRPr="00AC1CF8" w:rsidRDefault="00E367BC" w:rsidP="00801E2A">
            <w:pPr>
              <w:jc w:val="center"/>
              <w:rPr>
                <w:color w:val="0D0D0D" w:themeColor="text1" w:themeTint="F2"/>
                <w:sz w:val="22"/>
                <w:szCs w:val="22"/>
              </w:rPr>
            </w:pPr>
            <w:r w:rsidRPr="00AC1CF8">
              <w:rPr>
                <w:color w:val="0D0D0D" w:themeColor="text1" w:themeTint="F2"/>
                <w:sz w:val="22"/>
                <w:szCs w:val="22"/>
              </w:rPr>
              <w:t xml:space="preserve">0.121 </w:t>
            </w:r>
          </w:p>
        </w:tc>
      </w:tr>
      <w:tr w:rsidR="00E367BC" w:rsidRPr="00AC1CF8" w14:paraId="2E54792B" w14:textId="77777777" w:rsidTr="00801E2A">
        <w:tc>
          <w:tcPr>
            <w:tcW w:w="1786" w:type="dxa"/>
          </w:tcPr>
          <w:p w14:paraId="5D68DF0B" w14:textId="77777777" w:rsidR="00E367BC" w:rsidRPr="00AC1CF8" w:rsidRDefault="00E367BC" w:rsidP="00801E2A">
            <w:pPr>
              <w:jc w:val="both"/>
              <w:rPr>
                <w:color w:val="0D0D0D" w:themeColor="text1" w:themeTint="F2"/>
                <w:sz w:val="22"/>
                <w:szCs w:val="22"/>
              </w:rPr>
            </w:pPr>
            <w:r w:rsidRPr="00AC1CF8">
              <w:rPr>
                <w:color w:val="0D0D0D" w:themeColor="text1" w:themeTint="F2"/>
                <w:sz w:val="22"/>
                <w:szCs w:val="22"/>
              </w:rPr>
              <w:t>N</w:t>
            </w:r>
          </w:p>
        </w:tc>
        <w:tc>
          <w:tcPr>
            <w:tcW w:w="1539" w:type="dxa"/>
          </w:tcPr>
          <w:p w14:paraId="1B41A06F" w14:textId="77777777" w:rsidR="00E367BC" w:rsidRPr="00AC1CF8" w:rsidRDefault="00E367BC" w:rsidP="00801E2A">
            <w:pPr>
              <w:jc w:val="center"/>
              <w:rPr>
                <w:color w:val="0D0D0D" w:themeColor="text1" w:themeTint="F2"/>
                <w:sz w:val="22"/>
                <w:szCs w:val="22"/>
              </w:rPr>
            </w:pPr>
          </w:p>
        </w:tc>
        <w:tc>
          <w:tcPr>
            <w:tcW w:w="1509" w:type="dxa"/>
          </w:tcPr>
          <w:p w14:paraId="3FB48A55" w14:textId="77777777" w:rsidR="00E367BC" w:rsidRPr="00AC1CF8" w:rsidRDefault="00E367BC" w:rsidP="00801E2A">
            <w:pPr>
              <w:jc w:val="center"/>
              <w:rPr>
                <w:color w:val="0D0D0D" w:themeColor="text1" w:themeTint="F2"/>
                <w:sz w:val="22"/>
                <w:szCs w:val="22"/>
              </w:rPr>
            </w:pPr>
          </w:p>
        </w:tc>
        <w:tc>
          <w:tcPr>
            <w:tcW w:w="1569" w:type="dxa"/>
          </w:tcPr>
          <w:p w14:paraId="0C2BA7B6" w14:textId="77777777" w:rsidR="00E367BC" w:rsidRPr="00AC1CF8" w:rsidRDefault="00E367BC" w:rsidP="00801E2A">
            <w:pPr>
              <w:jc w:val="center"/>
              <w:rPr>
                <w:color w:val="0D0D0D" w:themeColor="text1" w:themeTint="F2"/>
                <w:sz w:val="22"/>
                <w:szCs w:val="22"/>
              </w:rPr>
            </w:pPr>
          </w:p>
        </w:tc>
        <w:tc>
          <w:tcPr>
            <w:tcW w:w="1581" w:type="dxa"/>
          </w:tcPr>
          <w:p w14:paraId="01CDB9E0" w14:textId="77777777" w:rsidR="00E367BC" w:rsidRPr="00AC1CF8" w:rsidRDefault="00E367BC" w:rsidP="00801E2A">
            <w:pPr>
              <w:jc w:val="center"/>
              <w:rPr>
                <w:color w:val="0D0D0D" w:themeColor="text1" w:themeTint="F2"/>
                <w:sz w:val="22"/>
                <w:szCs w:val="22"/>
              </w:rPr>
            </w:pPr>
          </w:p>
        </w:tc>
        <w:tc>
          <w:tcPr>
            <w:tcW w:w="1376" w:type="dxa"/>
          </w:tcPr>
          <w:p w14:paraId="4C608829" w14:textId="77777777" w:rsidR="00E367BC" w:rsidRPr="00AC1CF8" w:rsidRDefault="00E367BC" w:rsidP="00801E2A">
            <w:pPr>
              <w:jc w:val="center"/>
              <w:rPr>
                <w:color w:val="0D0D0D" w:themeColor="text1" w:themeTint="F2"/>
                <w:sz w:val="22"/>
                <w:szCs w:val="22"/>
              </w:rPr>
            </w:pPr>
            <w:r w:rsidRPr="00AC1CF8">
              <w:rPr>
                <w:color w:val="0D0D0D" w:themeColor="text1" w:themeTint="F2"/>
                <w:sz w:val="22"/>
                <w:szCs w:val="22"/>
              </w:rPr>
              <w:t>487</w:t>
            </w:r>
          </w:p>
        </w:tc>
      </w:tr>
      <w:tr w:rsidR="00E367BC" w:rsidRPr="00AC1CF8" w14:paraId="74C4E811" w14:textId="77777777" w:rsidTr="00801E2A">
        <w:tc>
          <w:tcPr>
            <w:tcW w:w="1786" w:type="dxa"/>
          </w:tcPr>
          <w:p w14:paraId="79B94328" w14:textId="77777777" w:rsidR="00E367BC" w:rsidRPr="00AC1CF8" w:rsidRDefault="00E367BC" w:rsidP="00801E2A">
            <w:pPr>
              <w:jc w:val="both"/>
              <w:rPr>
                <w:color w:val="0D0D0D" w:themeColor="text1" w:themeTint="F2"/>
                <w:sz w:val="22"/>
                <w:szCs w:val="22"/>
              </w:rPr>
            </w:pPr>
          </w:p>
        </w:tc>
        <w:tc>
          <w:tcPr>
            <w:tcW w:w="1539" w:type="dxa"/>
          </w:tcPr>
          <w:p w14:paraId="53523BE2" w14:textId="77777777" w:rsidR="00E367BC" w:rsidRPr="00AC1CF8" w:rsidRDefault="00E367BC" w:rsidP="00801E2A">
            <w:pPr>
              <w:jc w:val="center"/>
              <w:rPr>
                <w:color w:val="0D0D0D" w:themeColor="text1" w:themeTint="F2"/>
                <w:sz w:val="22"/>
                <w:szCs w:val="22"/>
              </w:rPr>
            </w:pPr>
          </w:p>
        </w:tc>
        <w:tc>
          <w:tcPr>
            <w:tcW w:w="1509" w:type="dxa"/>
          </w:tcPr>
          <w:p w14:paraId="14D02BBD" w14:textId="77777777" w:rsidR="00E367BC" w:rsidRPr="00AC1CF8" w:rsidRDefault="00E367BC" w:rsidP="00801E2A">
            <w:pPr>
              <w:jc w:val="center"/>
              <w:rPr>
                <w:color w:val="0D0D0D" w:themeColor="text1" w:themeTint="F2"/>
                <w:sz w:val="22"/>
                <w:szCs w:val="22"/>
              </w:rPr>
            </w:pPr>
          </w:p>
        </w:tc>
        <w:tc>
          <w:tcPr>
            <w:tcW w:w="1569" w:type="dxa"/>
          </w:tcPr>
          <w:p w14:paraId="112AB4F3" w14:textId="77777777" w:rsidR="00E367BC" w:rsidRPr="00AC1CF8" w:rsidRDefault="00E367BC" w:rsidP="00801E2A">
            <w:pPr>
              <w:jc w:val="center"/>
              <w:rPr>
                <w:color w:val="0D0D0D" w:themeColor="text1" w:themeTint="F2"/>
                <w:sz w:val="22"/>
                <w:szCs w:val="22"/>
              </w:rPr>
            </w:pPr>
          </w:p>
        </w:tc>
        <w:tc>
          <w:tcPr>
            <w:tcW w:w="1581" w:type="dxa"/>
          </w:tcPr>
          <w:p w14:paraId="2E6C861A" w14:textId="77777777" w:rsidR="00E367BC" w:rsidRPr="00AC1CF8" w:rsidRDefault="00E367BC" w:rsidP="00801E2A">
            <w:pPr>
              <w:jc w:val="center"/>
              <w:rPr>
                <w:color w:val="0D0D0D" w:themeColor="text1" w:themeTint="F2"/>
                <w:sz w:val="22"/>
                <w:szCs w:val="22"/>
              </w:rPr>
            </w:pPr>
          </w:p>
        </w:tc>
        <w:tc>
          <w:tcPr>
            <w:tcW w:w="1376" w:type="dxa"/>
          </w:tcPr>
          <w:p w14:paraId="1461534A" w14:textId="77777777" w:rsidR="00E367BC" w:rsidRPr="00AC1CF8" w:rsidRDefault="00E367BC" w:rsidP="00801E2A">
            <w:pPr>
              <w:jc w:val="center"/>
              <w:rPr>
                <w:color w:val="0D0D0D" w:themeColor="text1" w:themeTint="F2"/>
                <w:sz w:val="22"/>
                <w:szCs w:val="22"/>
              </w:rPr>
            </w:pPr>
          </w:p>
        </w:tc>
      </w:tr>
    </w:tbl>
    <w:p w14:paraId="4107B821" w14:textId="45A93E56" w:rsidR="00E367BC" w:rsidRPr="00AC1CF8" w:rsidRDefault="00E367BC" w:rsidP="00E367BC">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21EA290C" w14:textId="2F3565BC" w:rsidR="00412C4B" w:rsidRPr="00AC1CF8" w:rsidRDefault="00412C4B" w:rsidP="00EB136A">
      <w:pPr>
        <w:rPr>
          <w:sz w:val="22"/>
          <w:szCs w:val="22"/>
        </w:rPr>
      </w:pPr>
    </w:p>
    <w:p w14:paraId="30194914" w14:textId="77777777" w:rsidR="00B50886" w:rsidRDefault="00B50886">
      <w:pPr>
        <w:rPr>
          <w:b/>
          <w:bCs/>
          <w:color w:val="000000" w:themeColor="text1"/>
          <w:sz w:val="22"/>
          <w:szCs w:val="22"/>
          <w:shd w:val="clear" w:color="auto" w:fill="FFFFFF"/>
        </w:rPr>
      </w:pPr>
      <w:r>
        <w:br w:type="page"/>
      </w:r>
    </w:p>
    <w:p w14:paraId="6438C8BE" w14:textId="4F4E806D" w:rsidR="00A160C2" w:rsidRPr="0056197A" w:rsidRDefault="0056197A" w:rsidP="0056197A">
      <w:pPr>
        <w:pStyle w:val="Heading1"/>
      </w:pPr>
      <w:bookmarkStart w:id="22" w:name="_Toc88842808"/>
      <w:r w:rsidRPr="0056197A">
        <w:lastRenderedPageBreak/>
        <w:t xml:space="preserve">Appendix S. </w:t>
      </w:r>
      <w:r w:rsidR="00A160C2" w:rsidRPr="0056197A">
        <w:t>Testing H5 - Main Study, Symmetric IAT Coding (-2.00/0.00 : 0.001/+2.00)</w:t>
      </w:r>
      <w:bookmarkEnd w:id="22"/>
    </w:p>
    <w:p w14:paraId="025DEB26" w14:textId="77777777" w:rsidR="00B50886" w:rsidRPr="00B50886" w:rsidRDefault="00B50886" w:rsidP="00B50886"/>
    <w:p w14:paraId="350307E2" w14:textId="77777777" w:rsidR="00CC5122" w:rsidRPr="00AC1CF8" w:rsidRDefault="00CC5122" w:rsidP="00CC5122">
      <w:pPr>
        <w:jc w:val="both"/>
        <w:rPr>
          <w:color w:val="0D0D0D" w:themeColor="text1" w:themeTint="F2"/>
          <w:sz w:val="22"/>
          <w:szCs w:val="22"/>
          <w:u w:val="single"/>
        </w:rPr>
      </w:pPr>
    </w:p>
    <w:p w14:paraId="0BF2B515" w14:textId="51CAF88C" w:rsidR="00CC5122" w:rsidRPr="00AC1CF8" w:rsidRDefault="00CC5122" w:rsidP="00CC5122">
      <w:pPr>
        <w:jc w:val="both"/>
        <w:rPr>
          <w:color w:val="0D0D0D" w:themeColor="text1" w:themeTint="F2"/>
          <w:sz w:val="22"/>
          <w:szCs w:val="22"/>
        </w:rPr>
      </w:pPr>
      <w:r w:rsidRPr="00615761">
        <w:rPr>
          <w:color w:val="0D0D0D" w:themeColor="text1" w:themeTint="F2"/>
          <w:sz w:val="22"/>
          <w:szCs w:val="22"/>
        </w:rPr>
        <w:t>Table 6</w:t>
      </w:r>
      <w:r w:rsidR="00615761" w:rsidRPr="00615761">
        <w:rPr>
          <w:color w:val="0D0D0D" w:themeColor="text1" w:themeTint="F2"/>
          <w:sz w:val="22"/>
          <w:szCs w:val="22"/>
        </w:rPr>
        <w:t>3</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preference for men in political leadership.</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14894306" w14:textId="77777777" w:rsidTr="00883E9F">
        <w:trPr>
          <w:trHeight w:val="97"/>
        </w:trPr>
        <w:tc>
          <w:tcPr>
            <w:tcW w:w="2477" w:type="dxa"/>
            <w:tcBorders>
              <w:top w:val="single" w:sz="4" w:space="0" w:color="auto"/>
              <w:left w:val="nil"/>
              <w:bottom w:val="nil"/>
              <w:right w:val="nil"/>
            </w:tcBorders>
            <w:hideMark/>
          </w:tcPr>
          <w:p w14:paraId="7919ACE9"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690B4F04"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71E34DB4"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3828D8E5"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12158F41"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60255DB8"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76C9A971" w14:textId="77777777" w:rsidTr="00883E9F">
        <w:tc>
          <w:tcPr>
            <w:tcW w:w="2477" w:type="dxa"/>
            <w:tcBorders>
              <w:top w:val="nil"/>
              <w:left w:val="nil"/>
              <w:bottom w:val="nil"/>
              <w:right w:val="nil"/>
            </w:tcBorders>
            <w:hideMark/>
          </w:tcPr>
          <w:p w14:paraId="70DCF539"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67B886D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2D18C43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2A2B2B1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55221B41"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187C6209" w14:textId="77777777" w:rsidR="00CC5122" w:rsidRPr="00AC1CF8" w:rsidRDefault="00CC5122" w:rsidP="00883E9F">
            <w:pPr>
              <w:jc w:val="center"/>
              <w:rPr>
                <w:color w:val="0D0D0D" w:themeColor="text1" w:themeTint="F2"/>
                <w:sz w:val="22"/>
                <w:szCs w:val="22"/>
              </w:rPr>
            </w:pPr>
          </w:p>
        </w:tc>
      </w:tr>
      <w:tr w:rsidR="00CC5122" w:rsidRPr="00AC1CF8" w14:paraId="6870A331" w14:textId="77777777" w:rsidTr="00883E9F">
        <w:tc>
          <w:tcPr>
            <w:tcW w:w="2477" w:type="dxa"/>
            <w:tcBorders>
              <w:top w:val="nil"/>
              <w:left w:val="nil"/>
              <w:bottom w:val="nil"/>
              <w:right w:val="nil"/>
            </w:tcBorders>
            <w:hideMark/>
          </w:tcPr>
          <w:p w14:paraId="31763A6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1FAB600E" w14:textId="77777777" w:rsidR="00CC5122" w:rsidRPr="00AC1CF8" w:rsidRDefault="00CC5122" w:rsidP="00883E9F">
            <w:pPr>
              <w:jc w:val="center"/>
              <w:rPr>
                <w:color w:val="0D0D0D" w:themeColor="text1" w:themeTint="F2"/>
                <w:sz w:val="22"/>
                <w:szCs w:val="22"/>
              </w:rPr>
            </w:pPr>
            <w:r w:rsidRPr="00AC1CF8">
              <w:rPr>
                <w:color w:val="000000"/>
                <w:sz w:val="22"/>
                <w:szCs w:val="22"/>
              </w:rPr>
              <w:t>0.784</w:t>
            </w:r>
          </w:p>
        </w:tc>
        <w:tc>
          <w:tcPr>
            <w:tcW w:w="1360" w:type="dxa"/>
            <w:tcBorders>
              <w:top w:val="nil"/>
              <w:left w:val="nil"/>
              <w:bottom w:val="nil"/>
              <w:right w:val="nil"/>
            </w:tcBorders>
            <w:vAlign w:val="bottom"/>
            <w:hideMark/>
          </w:tcPr>
          <w:p w14:paraId="0C90BC60" w14:textId="77777777" w:rsidR="00CC5122" w:rsidRPr="00AC1CF8" w:rsidRDefault="00CC5122" w:rsidP="00883E9F">
            <w:pPr>
              <w:jc w:val="center"/>
              <w:rPr>
                <w:color w:val="0D0D0D" w:themeColor="text1" w:themeTint="F2"/>
                <w:sz w:val="22"/>
                <w:szCs w:val="22"/>
              </w:rPr>
            </w:pPr>
            <w:r w:rsidRPr="00AC1CF8">
              <w:rPr>
                <w:color w:val="000000"/>
                <w:sz w:val="22"/>
                <w:szCs w:val="22"/>
              </w:rPr>
              <w:t>0.831</w:t>
            </w:r>
          </w:p>
        </w:tc>
        <w:tc>
          <w:tcPr>
            <w:tcW w:w="1422" w:type="dxa"/>
            <w:tcBorders>
              <w:top w:val="nil"/>
              <w:left w:val="nil"/>
              <w:bottom w:val="nil"/>
              <w:right w:val="nil"/>
            </w:tcBorders>
            <w:vAlign w:val="bottom"/>
            <w:hideMark/>
          </w:tcPr>
          <w:p w14:paraId="279766B3" w14:textId="18C1660B" w:rsidR="00CC5122" w:rsidRPr="00AC1CF8" w:rsidRDefault="00CC5122" w:rsidP="00883E9F">
            <w:pPr>
              <w:jc w:val="center"/>
              <w:rPr>
                <w:color w:val="0D0D0D" w:themeColor="text1" w:themeTint="F2"/>
                <w:sz w:val="22"/>
                <w:szCs w:val="22"/>
              </w:rPr>
            </w:pPr>
            <w:r w:rsidRPr="00AC1CF8">
              <w:rPr>
                <w:color w:val="000000"/>
                <w:sz w:val="22"/>
                <w:szCs w:val="22"/>
              </w:rPr>
              <w:t>.346</w:t>
            </w:r>
          </w:p>
        </w:tc>
        <w:tc>
          <w:tcPr>
            <w:tcW w:w="1422" w:type="dxa"/>
            <w:tcBorders>
              <w:top w:val="nil"/>
              <w:left w:val="nil"/>
              <w:bottom w:val="nil"/>
              <w:right w:val="nil"/>
            </w:tcBorders>
            <w:vAlign w:val="bottom"/>
            <w:hideMark/>
          </w:tcPr>
          <w:p w14:paraId="764BA0DD" w14:textId="77777777" w:rsidR="00CC5122" w:rsidRPr="00AC1CF8" w:rsidRDefault="00CC5122" w:rsidP="00883E9F">
            <w:pPr>
              <w:jc w:val="center"/>
              <w:rPr>
                <w:color w:val="0D0D0D" w:themeColor="text1" w:themeTint="F2"/>
                <w:sz w:val="22"/>
                <w:szCs w:val="22"/>
              </w:rPr>
            </w:pPr>
            <w:r w:rsidRPr="00AC1CF8">
              <w:rPr>
                <w:color w:val="000000"/>
                <w:sz w:val="22"/>
                <w:szCs w:val="22"/>
              </w:rPr>
              <w:t>-0.849</w:t>
            </w:r>
          </w:p>
        </w:tc>
        <w:tc>
          <w:tcPr>
            <w:tcW w:w="1274" w:type="dxa"/>
            <w:tcBorders>
              <w:top w:val="nil"/>
              <w:left w:val="nil"/>
              <w:bottom w:val="nil"/>
              <w:right w:val="nil"/>
            </w:tcBorders>
            <w:vAlign w:val="bottom"/>
            <w:hideMark/>
          </w:tcPr>
          <w:p w14:paraId="4E673532" w14:textId="77777777" w:rsidR="00CC5122" w:rsidRPr="00AC1CF8" w:rsidRDefault="00CC5122" w:rsidP="00883E9F">
            <w:pPr>
              <w:jc w:val="center"/>
              <w:rPr>
                <w:color w:val="0D0D0D" w:themeColor="text1" w:themeTint="F2"/>
                <w:sz w:val="22"/>
                <w:szCs w:val="22"/>
              </w:rPr>
            </w:pPr>
            <w:r w:rsidRPr="00AC1CF8">
              <w:rPr>
                <w:color w:val="000000"/>
                <w:sz w:val="22"/>
                <w:szCs w:val="22"/>
              </w:rPr>
              <w:t>2.416</w:t>
            </w:r>
          </w:p>
        </w:tc>
      </w:tr>
      <w:tr w:rsidR="00CC5122" w:rsidRPr="00AC1CF8" w14:paraId="343DA6D9" w14:textId="77777777" w:rsidTr="00883E9F">
        <w:tc>
          <w:tcPr>
            <w:tcW w:w="2477" w:type="dxa"/>
            <w:tcBorders>
              <w:top w:val="nil"/>
              <w:left w:val="nil"/>
              <w:bottom w:val="nil"/>
              <w:right w:val="nil"/>
            </w:tcBorders>
          </w:tcPr>
          <w:p w14:paraId="44317B72"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959ACC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0469C3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FE309B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3F7E234"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07ADDE81" w14:textId="77777777" w:rsidR="00CC5122" w:rsidRPr="00AC1CF8" w:rsidRDefault="00CC5122" w:rsidP="00883E9F">
            <w:pPr>
              <w:jc w:val="center"/>
              <w:rPr>
                <w:color w:val="0D0D0D" w:themeColor="text1" w:themeTint="F2"/>
                <w:sz w:val="22"/>
                <w:szCs w:val="22"/>
              </w:rPr>
            </w:pPr>
          </w:p>
        </w:tc>
      </w:tr>
      <w:tr w:rsidR="00CC5122" w:rsidRPr="00AC1CF8" w14:paraId="742CC73B" w14:textId="77777777" w:rsidTr="00883E9F">
        <w:tc>
          <w:tcPr>
            <w:tcW w:w="2477" w:type="dxa"/>
            <w:tcBorders>
              <w:top w:val="nil"/>
              <w:left w:val="nil"/>
              <w:bottom w:val="nil"/>
              <w:right w:val="nil"/>
            </w:tcBorders>
            <w:hideMark/>
          </w:tcPr>
          <w:p w14:paraId="3C369E3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16604D1E" w14:textId="77777777" w:rsidR="00CC5122" w:rsidRPr="00AC1CF8" w:rsidRDefault="00CC5122" w:rsidP="00883E9F">
            <w:pPr>
              <w:jc w:val="center"/>
              <w:rPr>
                <w:color w:val="0D0D0D" w:themeColor="text1" w:themeTint="F2"/>
                <w:sz w:val="22"/>
                <w:szCs w:val="22"/>
              </w:rPr>
            </w:pPr>
            <w:r w:rsidRPr="00AC1CF8">
              <w:rPr>
                <w:color w:val="000000"/>
                <w:sz w:val="22"/>
                <w:szCs w:val="22"/>
              </w:rPr>
              <w:t>-0.683</w:t>
            </w:r>
          </w:p>
        </w:tc>
        <w:tc>
          <w:tcPr>
            <w:tcW w:w="1360" w:type="dxa"/>
            <w:tcBorders>
              <w:top w:val="nil"/>
              <w:left w:val="nil"/>
              <w:bottom w:val="nil"/>
              <w:right w:val="nil"/>
            </w:tcBorders>
            <w:vAlign w:val="bottom"/>
            <w:hideMark/>
          </w:tcPr>
          <w:p w14:paraId="077B4707" w14:textId="77777777" w:rsidR="00CC5122" w:rsidRPr="00AC1CF8" w:rsidRDefault="00CC5122" w:rsidP="00883E9F">
            <w:pPr>
              <w:jc w:val="center"/>
              <w:rPr>
                <w:color w:val="0D0D0D" w:themeColor="text1" w:themeTint="F2"/>
                <w:sz w:val="22"/>
                <w:szCs w:val="22"/>
              </w:rPr>
            </w:pPr>
            <w:r w:rsidRPr="00AC1CF8">
              <w:rPr>
                <w:color w:val="000000"/>
                <w:sz w:val="22"/>
                <w:szCs w:val="22"/>
              </w:rPr>
              <w:t>0.233</w:t>
            </w:r>
          </w:p>
        </w:tc>
        <w:tc>
          <w:tcPr>
            <w:tcW w:w="1422" w:type="dxa"/>
            <w:tcBorders>
              <w:top w:val="nil"/>
              <w:left w:val="nil"/>
              <w:bottom w:val="nil"/>
              <w:right w:val="nil"/>
            </w:tcBorders>
            <w:vAlign w:val="bottom"/>
            <w:hideMark/>
          </w:tcPr>
          <w:p w14:paraId="1F6083D4" w14:textId="4E74788E" w:rsidR="00CC5122" w:rsidRPr="00AC1CF8" w:rsidRDefault="00CC5122" w:rsidP="00883E9F">
            <w:pPr>
              <w:jc w:val="center"/>
              <w:rPr>
                <w:color w:val="0D0D0D" w:themeColor="text1" w:themeTint="F2"/>
                <w:sz w:val="22"/>
                <w:szCs w:val="22"/>
              </w:rPr>
            </w:pPr>
            <w:r w:rsidRPr="00AC1CF8">
              <w:rPr>
                <w:color w:val="000000"/>
                <w:sz w:val="22"/>
                <w:szCs w:val="22"/>
              </w:rPr>
              <w:t>.004**</w:t>
            </w:r>
          </w:p>
        </w:tc>
        <w:tc>
          <w:tcPr>
            <w:tcW w:w="1422" w:type="dxa"/>
            <w:tcBorders>
              <w:top w:val="nil"/>
              <w:left w:val="nil"/>
              <w:bottom w:val="nil"/>
              <w:right w:val="nil"/>
            </w:tcBorders>
            <w:vAlign w:val="bottom"/>
            <w:hideMark/>
          </w:tcPr>
          <w:p w14:paraId="54AE1CE7" w14:textId="77777777" w:rsidR="00CC5122" w:rsidRPr="00AC1CF8" w:rsidRDefault="00CC5122" w:rsidP="00883E9F">
            <w:pPr>
              <w:jc w:val="center"/>
              <w:rPr>
                <w:color w:val="0D0D0D" w:themeColor="text1" w:themeTint="F2"/>
                <w:sz w:val="22"/>
                <w:szCs w:val="22"/>
              </w:rPr>
            </w:pPr>
            <w:r w:rsidRPr="00AC1CF8">
              <w:rPr>
                <w:color w:val="000000"/>
                <w:sz w:val="22"/>
                <w:szCs w:val="22"/>
              </w:rPr>
              <w:t>-1.141</w:t>
            </w:r>
          </w:p>
        </w:tc>
        <w:tc>
          <w:tcPr>
            <w:tcW w:w="1274" w:type="dxa"/>
            <w:tcBorders>
              <w:top w:val="nil"/>
              <w:left w:val="nil"/>
              <w:bottom w:val="nil"/>
              <w:right w:val="nil"/>
            </w:tcBorders>
            <w:vAlign w:val="bottom"/>
            <w:hideMark/>
          </w:tcPr>
          <w:p w14:paraId="3697AF4C" w14:textId="77777777" w:rsidR="00CC5122" w:rsidRPr="00AC1CF8" w:rsidRDefault="00CC5122" w:rsidP="00883E9F">
            <w:pPr>
              <w:jc w:val="center"/>
              <w:rPr>
                <w:color w:val="0D0D0D" w:themeColor="text1" w:themeTint="F2"/>
                <w:sz w:val="22"/>
                <w:szCs w:val="22"/>
              </w:rPr>
            </w:pPr>
            <w:r w:rsidRPr="00AC1CF8">
              <w:rPr>
                <w:color w:val="000000"/>
                <w:sz w:val="22"/>
                <w:szCs w:val="22"/>
              </w:rPr>
              <w:t>-0.224</w:t>
            </w:r>
          </w:p>
        </w:tc>
      </w:tr>
      <w:tr w:rsidR="00CC5122" w:rsidRPr="00AC1CF8" w14:paraId="1C3C18C7" w14:textId="77777777" w:rsidTr="00883E9F">
        <w:tc>
          <w:tcPr>
            <w:tcW w:w="2477" w:type="dxa"/>
            <w:tcBorders>
              <w:top w:val="nil"/>
              <w:left w:val="nil"/>
              <w:bottom w:val="nil"/>
              <w:right w:val="nil"/>
            </w:tcBorders>
          </w:tcPr>
          <w:p w14:paraId="74E40D5A"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BE13DB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B087CD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FAA910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D8AD7F1"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328B11F1"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7D9F3278" w14:textId="77777777" w:rsidTr="00883E9F">
        <w:tc>
          <w:tcPr>
            <w:tcW w:w="2477" w:type="dxa"/>
            <w:tcBorders>
              <w:top w:val="nil"/>
              <w:left w:val="nil"/>
              <w:bottom w:val="nil"/>
              <w:right w:val="nil"/>
            </w:tcBorders>
            <w:hideMark/>
          </w:tcPr>
          <w:p w14:paraId="488F560C"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3DE4D65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EFF822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B2FDA2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5D09315"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5DA77E25"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174DBAA3" w14:textId="77777777" w:rsidTr="00883E9F">
        <w:tc>
          <w:tcPr>
            <w:tcW w:w="2477" w:type="dxa"/>
            <w:tcBorders>
              <w:top w:val="nil"/>
              <w:left w:val="nil"/>
              <w:bottom w:val="nil"/>
              <w:right w:val="nil"/>
            </w:tcBorders>
            <w:hideMark/>
          </w:tcPr>
          <w:p w14:paraId="5F602E69"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7E16610" w14:textId="77777777" w:rsidR="00CC5122" w:rsidRPr="00AC1CF8" w:rsidRDefault="00CC5122" w:rsidP="00883E9F">
            <w:pPr>
              <w:jc w:val="center"/>
              <w:rPr>
                <w:color w:val="0D0D0D" w:themeColor="text1" w:themeTint="F2"/>
                <w:sz w:val="22"/>
                <w:szCs w:val="22"/>
              </w:rPr>
            </w:pPr>
            <w:r w:rsidRPr="00AC1CF8">
              <w:rPr>
                <w:color w:val="000000"/>
                <w:sz w:val="22"/>
                <w:szCs w:val="22"/>
              </w:rPr>
              <w:t>1.921</w:t>
            </w:r>
          </w:p>
        </w:tc>
        <w:tc>
          <w:tcPr>
            <w:tcW w:w="1360" w:type="dxa"/>
            <w:tcBorders>
              <w:top w:val="nil"/>
              <w:left w:val="nil"/>
              <w:bottom w:val="nil"/>
              <w:right w:val="nil"/>
            </w:tcBorders>
            <w:vAlign w:val="bottom"/>
            <w:hideMark/>
          </w:tcPr>
          <w:p w14:paraId="6D152736" w14:textId="77777777" w:rsidR="00CC5122" w:rsidRPr="00AC1CF8" w:rsidRDefault="00CC5122" w:rsidP="00883E9F">
            <w:pPr>
              <w:jc w:val="center"/>
              <w:rPr>
                <w:color w:val="0D0D0D" w:themeColor="text1" w:themeTint="F2"/>
                <w:sz w:val="22"/>
                <w:szCs w:val="22"/>
              </w:rPr>
            </w:pPr>
            <w:r w:rsidRPr="00AC1CF8">
              <w:rPr>
                <w:color w:val="000000"/>
                <w:sz w:val="22"/>
                <w:szCs w:val="22"/>
              </w:rPr>
              <w:t>0.493</w:t>
            </w:r>
          </w:p>
        </w:tc>
        <w:tc>
          <w:tcPr>
            <w:tcW w:w="1422" w:type="dxa"/>
            <w:tcBorders>
              <w:top w:val="nil"/>
              <w:left w:val="nil"/>
              <w:bottom w:val="nil"/>
              <w:right w:val="nil"/>
            </w:tcBorders>
            <w:vAlign w:val="bottom"/>
            <w:hideMark/>
          </w:tcPr>
          <w:p w14:paraId="5F8E33AF" w14:textId="6541C124"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6D619E28" w14:textId="77777777" w:rsidR="00CC5122" w:rsidRPr="00AC1CF8" w:rsidRDefault="00CC5122" w:rsidP="00883E9F">
            <w:pPr>
              <w:jc w:val="center"/>
              <w:rPr>
                <w:color w:val="0D0D0D" w:themeColor="text1" w:themeTint="F2"/>
                <w:sz w:val="22"/>
                <w:szCs w:val="22"/>
              </w:rPr>
            </w:pPr>
            <w:r w:rsidRPr="00AC1CF8">
              <w:rPr>
                <w:color w:val="000000"/>
                <w:sz w:val="22"/>
                <w:szCs w:val="22"/>
              </w:rPr>
              <w:t>0.952</w:t>
            </w:r>
          </w:p>
        </w:tc>
        <w:tc>
          <w:tcPr>
            <w:tcW w:w="1274" w:type="dxa"/>
            <w:tcBorders>
              <w:top w:val="nil"/>
              <w:left w:val="nil"/>
              <w:bottom w:val="nil"/>
              <w:right w:val="nil"/>
            </w:tcBorders>
            <w:vAlign w:val="bottom"/>
            <w:hideMark/>
          </w:tcPr>
          <w:p w14:paraId="54FD5FB6" w14:textId="77777777" w:rsidR="00CC5122" w:rsidRPr="00AC1CF8" w:rsidRDefault="00CC5122" w:rsidP="00883E9F">
            <w:pPr>
              <w:jc w:val="center"/>
              <w:rPr>
                <w:color w:val="0D0D0D" w:themeColor="text1" w:themeTint="F2"/>
                <w:sz w:val="22"/>
                <w:szCs w:val="22"/>
              </w:rPr>
            </w:pPr>
            <w:r w:rsidRPr="00AC1CF8">
              <w:rPr>
                <w:color w:val="000000"/>
                <w:sz w:val="22"/>
                <w:szCs w:val="22"/>
              </w:rPr>
              <w:t>2.890</w:t>
            </w:r>
          </w:p>
        </w:tc>
      </w:tr>
      <w:tr w:rsidR="00CC5122" w:rsidRPr="00AC1CF8" w14:paraId="17719A35" w14:textId="77777777" w:rsidTr="00883E9F">
        <w:tc>
          <w:tcPr>
            <w:tcW w:w="2477" w:type="dxa"/>
            <w:tcBorders>
              <w:top w:val="nil"/>
              <w:left w:val="nil"/>
              <w:bottom w:val="nil"/>
              <w:right w:val="nil"/>
            </w:tcBorders>
          </w:tcPr>
          <w:p w14:paraId="1BFDB9D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FCE15A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022D27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2F0C45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9A85442"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9B532FB" w14:textId="77777777" w:rsidR="00CC5122" w:rsidRPr="00AC1CF8" w:rsidRDefault="00CC5122" w:rsidP="00883E9F">
            <w:pPr>
              <w:jc w:val="center"/>
              <w:rPr>
                <w:color w:val="0D0D0D" w:themeColor="text1" w:themeTint="F2"/>
                <w:sz w:val="22"/>
                <w:szCs w:val="22"/>
              </w:rPr>
            </w:pPr>
          </w:p>
        </w:tc>
      </w:tr>
      <w:tr w:rsidR="00CC5122" w:rsidRPr="00AC1CF8" w14:paraId="2EA273A3" w14:textId="77777777" w:rsidTr="00883E9F">
        <w:tc>
          <w:tcPr>
            <w:tcW w:w="2477" w:type="dxa"/>
            <w:tcBorders>
              <w:top w:val="nil"/>
              <w:left w:val="nil"/>
              <w:bottom w:val="nil"/>
              <w:right w:val="nil"/>
            </w:tcBorders>
            <w:hideMark/>
          </w:tcPr>
          <w:p w14:paraId="7C35A09E"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305FC489" w14:textId="77777777" w:rsidR="00CC5122" w:rsidRPr="00AC1CF8" w:rsidRDefault="00CC5122" w:rsidP="00883E9F">
            <w:pPr>
              <w:jc w:val="center"/>
              <w:rPr>
                <w:color w:val="0D0D0D" w:themeColor="text1" w:themeTint="F2"/>
                <w:sz w:val="22"/>
                <w:szCs w:val="22"/>
              </w:rPr>
            </w:pPr>
            <w:r w:rsidRPr="00AC1CF8">
              <w:rPr>
                <w:color w:val="000000"/>
                <w:sz w:val="22"/>
                <w:szCs w:val="22"/>
              </w:rPr>
              <w:t>-1.477</w:t>
            </w:r>
          </w:p>
        </w:tc>
        <w:tc>
          <w:tcPr>
            <w:tcW w:w="1360" w:type="dxa"/>
            <w:tcBorders>
              <w:top w:val="nil"/>
              <w:left w:val="nil"/>
              <w:bottom w:val="nil"/>
              <w:right w:val="nil"/>
            </w:tcBorders>
            <w:vAlign w:val="bottom"/>
            <w:hideMark/>
          </w:tcPr>
          <w:p w14:paraId="65038E6A" w14:textId="77777777" w:rsidR="00CC5122" w:rsidRPr="00AC1CF8" w:rsidRDefault="00CC5122" w:rsidP="00883E9F">
            <w:pPr>
              <w:jc w:val="center"/>
              <w:rPr>
                <w:color w:val="0D0D0D" w:themeColor="text1" w:themeTint="F2"/>
                <w:sz w:val="22"/>
                <w:szCs w:val="22"/>
              </w:rPr>
            </w:pPr>
            <w:r w:rsidRPr="00AC1CF8">
              <w:rPr>
                <w:color w:val="000000"/>
                <w:sz w:val="22"/>
                <w:szCs w:val="22"/>
              </w:rPr>
              <w:t>0.274</w:t>
            </w:r>
          </w:p>
        </w:tc>
        <w:tc>
          <w:tcPr>
            <w:tcW w:w="1422" w:type="dxa"/>
            <w:tcBorders>
              <w:top w:val="nil"/>
              <w:left w:val="nil"/>
              <w:bottom w:val="nil"/>
              <w:right w:val="nil"/>
            </w:tcBorders>
            <w:vAlign w:val="bottom"/>
            <w:hideMark/>
          </w:tcPr>
          <w:p w14:paraId="547B5FC2" w14:textId="269B6EF3"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1C157ADB" w14:textId="77777777" w:rsidR="00CC5122" w:rsidRPr="00AC1CF8" w:rsidRDefault="00CC5122" w:rsidP="00883E9F">
            <w:pPr>
              <w:jc w:val="center"/>
              <w:rPr>
                <w:color w:val="0D0D0D" w:themeColor="text1" w:themeTint="F2"/>
                <w:sz w:val="22"/>
                <w:szCs w:val="22"/>
              </w:rPr>
            </w:pPr>
            <w:r w:rsidRPr="00AC1CF8">
              <w:rPr>
                <w:color w:val="000000"/>
                <w:sz w:val="22"/>
                <w:szCs w:val="22"/>
              </w:rPr>
              <w:t>-2.016</w:t>
            </w:r>
          </w:p>
        </w:tc>
        <w:tc>
          <w:tcPr>
            <w:tcW w:w="1274" w:type="dxa"/>
            <w:tcBorders>
              <w:top w:val="nil"/>
              <w:left w:val="nil"/>
              <w:bottom w:val="nil"/>
              <w:right w:val="nil"/>
            </w:tcBorders>
            <w:vAlign w:val="bottom"/>
            <w:hideMark/>
          </w:tcPr>
          <w:p w14:paraId="7F16F42E" w14:textId="77777777" w:rsidR="00CC5122" w:rsidRPr="00AC1CF8" w:rsidRDefault="00CC5122" w:rsidP="00883E9F">
            <w:pPr>
              <w:jc w:val="center"/>
              <w:rPr>
                <w:color w:val="0D0D0D" w:themeColor="text1" w:themeTint="F2"/>
                <w:sz w:val="22"/>
                <w:szCs w:val="22"/>
              </w:rPr>
            </w:pPr>
            <w:r w:rsidRPr="00AC1CF8">
              <w:rPr>
                <w:color w:val="000000"/>
                <w:sz w:val="22"/>
                <w:szCs w:val="22"/>
              </w:rPr>
              <w:t>-0.938</w:t>
            </w:r>
          </w:p>
        </w:tc>
      </w:tr>
      <w:tr w:rsidR="00CC5122" w:rsidRPr="00AC1CF8" w14:paraId="7A368897" w14:textId="77777777" w:rsidTr="00883E9F">
        <w:tc>
          <w:tcPr>
            <w:tcW w:w="2477" w:type="dxa"/>
            <w:tcBorders>
              <w:top w:val="nil"/>
              <w:left w:val="nil"/>
              <w:bottom w:val="nil"/>
              <w:right w:val="nil"/>
            </w:tcBorders>
          </w:tcPr>
          <w:p w14:paraId="293AEF7C"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5502358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0CC287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3399F2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49B2B9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FE39E24" w14:textId="77777777" w:rsidR="00CC5122" w:rsidRPr="00AC1CF8" w:rsidRDefault="00CC5122" w:rsidP="00883E9F">
            <w:pPr>
              <w:jc w:val="center"/>
              <w:rPr>
                <w:color w:val="0D0D0D" w:themeColor="text1" w:themeTint="F2"/>
                <w:sz w:val="22"/>
                <w:szCs w:val="22"/>
              </w:rPr>
            </w:pPr>
          </w:p>
        </w:tc>
      </w:tr>
      <w:tr w:rsidR="00CC5122" w:rsidRPr="00AC1CF8" w14:paraId="7589EF31" w14:textId="77777777" w:rsidTr="00883E9F">
        <w:tc>
          <w:tcPr>
            <w:tcW w:w="2477" w:type="dxa"/>
            <w:tcBorders>
              <w:top w:val="nil"/>
              <w:left w:val="nil"/>
              <w:bottom w:val="nil"/>
              <w:right w:val="nil"/>
            </w:tcBorders>
            <w:hideMark/>
          </w:tcPr>
          <w:p w14:paraId="19230DEE"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70DA2DB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D189F8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4AD7E3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ED02BBE"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32B0C77" w14:textId="77777777" w:rsidR="00CC5122" w:rsidRPr="00AC1CF8" w:rsidRDefault="00CC5122" w:rsidP="00883E9F">
            <w:pPr>
              <w:jc w:val="center"/>
              <w:rPr>
                <w:color w:val="0D0D0D" w:themeColor="text1" w:themeTint="F2"/>
                <w:sz w:val="22"/>
                <w:szCs w:val="22"/>
              </w:rPr>
            </w:pPr>
          </w:p>
        </w:tc>
      </w:tr>
      <w:tr w:rsidR="00CC5122" w:rsidRPr="00AC1CF8" w14:paraId="00B2E261" w14:textId="77777777" w:rsidTr="00883E9F">
        <w:tc>
          <w:tcPr>
            <w:tcW w:w="2477" w:type="dxa"/>
            <w:tcBorders>
              <w:top w:val="nil"/>
              <w:left w:val="nil"/>
              <w:bottom w:val="nil"/>
              <w:right w:val="nil"/>
            </w:tcBorders>
            <w:hideMark/>
          </w:tcPr>
          <w:p w14:paraId="47AA3352"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677FA8D4" w14:textId="77777777" w:rsidR="00CC5122" w:rsidRPr="00AC1CF8" w:rsidRDefault="00CC5122" w:rsidP="00883E9F">
            <w:pPr>
              <w:jc w:val="center"/>
              <w:rPr>
                <w:color w:val="0D0D0D" w:themeColor="text1" w:themeTint="F2"/>
                <w:sz w:val="22"/>
                <w:szCs w:val="22"/>
              </w:rPr>
            </w:pPr>
            <w:r w:rsidRPr="00AC1CF8">
              <w:rPr>
                <w:color w:val="000000"/>
                <w:sz w:val="22"/>
                <w:szCs w:val="22"/>
              </w:rPr>
              <w:t>0.915</w:t>
            </w:r>
          </w:p>
        </w:tc>
        <w:tc>
          <w:tcPr>
            <w:tcW w:w="1360" w:type="dxa"/>
            <w:tcBorders>
              <w:top w:val="nil"/>
              <w:left w:val="nil"/>
              <w:bottom w:val="nil"/>
              <w:right w:val="nil"/>
            </w:tcBorders>
            <w:vAlign w:val="bottom"/>
            <w:hideMark/>
          </w:tcPr>
          <w:p w14:paraId="277CB744" w14:textId="77777777" w:rsidR="00CC5122" w:rsidRPr="00AC1CF8" w:rsidRDefault="00CC5122" w:rsidP="00883E9F">
            <w:pPr>
              <w:jc w:val="center"/>
              <w:rPr>
                <w:color w:val="0D0D0D" w:themeColor="text1" w:themeTint="F2"/>
                <w:sz w:val="22"/>
                <w:szCs w:val="22"/>
              </w:rPr>
            </w:pPr>
            <w:r w:rsidRPr="00AC1CF8">
              <w:rPr>
                <w:color w:val="000000"/>
                <w:sz w:val="22"/>
                <w:szCs w:val="22"/>
              </w:rPr>
              <w:t>1.238</w:t>
            </w:r>
          </w:p>
        </w:tc>
        <w:tc>
          <w:tcPr>
            <w:tcW w:w="1422" w:type="dxa"/>
            <w:tcBorders>
              <w:top w:val="nil"/>
              <w:left w:val="nil"/>
              <w:bottom w:val="nil"/>
              <w:right w:val="nil"/>
            </w:tcBorders>
            <w:vAlign w:val="bottom"/>
            <w:hideMark/>
          </w:tcPr>
          <w:p w14:paraId="768F74E8" w14:textId="33FC3732" w:rsidR="00CC5122" w:rsidRPr="00AC1CF8" w:rsidRDefault="00CC5122" w:rsidP="00883E9F">
            <w:pPr>
              <w:jc w:val="center"/>
              <w:rPr>
                <w:color w:val="0D0D0D" w:themeColor="text1" w:themeTint="F2"/>
                <w:sz w:val="22"/>
                <w:szCs w:val="22"/>
              </w:rPr>
            </w:pPr>
            <w:r w:rsidRPr="00AC1CF8">
              <w:rPr>
                <w:color w:val="000000"/>
                <w:sz w:val="22"/>
                <w:szCs w:val="22"/>
              </w:rPr>
              <w:t>.460</w:t>
            </w:r>
          </w:p>
        </w:tc>
        <w:tc>
          <w:tcPr>
            <w:tcW w:w="1422" w:type="dxa"/>
            <w:tcBorders>
              <w:top w:val="nil"/>
              <w:left w:val="nil"/>
              <w:bottom w:val="nil"/>
              <w:right w:val="nil"/>
            </w:tcBorders>
            <w:vAlign w:val="bottom"/>
            <w:hideMark/>
          </w:tcPr>
          <w:p w14:paraId="7884D3E0" w14:textId="77777777" w:rsidR="00CC5122" w:rsidRPr="00AC1CF8" w:rsidRDefault="00CC5122" w:rsidP="00883E9F">
            <w:pPr>
              <w:jc w:val="center"/>
              <w:rPr>
                <w:color w:val="0D0D0D" w:themeColor="text1" w:themeTint="F2"/>
                <w:sz w:val="22"/>
                <w:szCs w:val="22"/>
              </w:rPr>
            </w:pPr>
            <w:r w:rsidRPr="00AC1CF8">
              <w:rPr>
                <w:color w:val="000000"/>
                <w:sz w:val="22"/>
                <w:szCs w:val="22"/>
              </w:rPr>
              <w:t>-1.517</w:t>
            </w:r>
          </w:p>
        </w:tc>
        <w:tc>
          <w:tcPr>
            <w:tcW w:w="1274" w:type="dxa"/>
            <w:tcBorders>
              <w:top w:val="nil"/>
              <w:left w:val="nil"/>
              <w:bottom w:val="nil"/>
              <w:right w:val="nil"/>
            </w:tcBorders>
            <w:vAlign w:val="bottom"/>
            <w:hideMark/>
          </w:tcPr>
          <w:p w14:paraId="1AC13249" w14:textId="77777777" w:rsidR="00CC5122" w:rsidRPr="00AC1CF8" w:rsidRDefault="00CC5122" w:rsidP="00883E9F">
            <w:pPr>
              <w:jc w:val="center"/>
              <w:rPr>
                <w:color w:val="0D0D0D" w:themeColor="text1" w:themeTint="F2"/>
                <w:sz w:val="22"/>
                <w:szCs w:val="22"/>
              </w:rPr>
            </w:pPr>
            <w:r w:rsidRPr="00AC1CF8">
              <w:rPr>
                <w:color w:val="000000"/>
                <w:sz w:val="22"/>
                <w:szCs w:val="22"/>
              </w:rPr>
              <w:t>3.346</w:t>
            </w:r>
          </w:p>
        </w:tc>
      </w:tr>
      <w:tr w:rsidR="00CC5122" w:rsidRPr="00AC1CF8" w14:paraId="237536DE" w14:textId="77777777" w:rsidTr="00883E9F">
        <w:tc>
          <w:tcPr>
            <w:tcW w:w="2477" w:type="dxa"/>
            <w:tcBorders>
              <w:top w:val="nil"/>
              <w:left w:val="nil"/>
              <w:bottom w:val="nil"/>
              <w:right w:val="nil"/>
            </w:tcBorders>
          </w:tcPr>
          <w:p w14:paraId="69A35E21"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B5F0F5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8DCBC3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72CB57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93A4DE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CCB6F2E" w14:textId="77777777" w:rsidR="00CC5122" w:rsidRPr="00AC1CF8" w:rsidRDefault="00CC5122" w:rsidP="00883E9F">
            <w:pPr>
              <w:jc w:val="center"/>
              <w:rPr>
                <w:color w:val="0D0D0D" w:themeColor="text1" w:themeTint="F2"/>
                <w:sz w:val="22"/>
                <w:szCs w:val="22"/>
              </w:rPr>
            </w:pPr>
          </w:p>
        </w:tc>
      </w:tr>
      <w:tr w:rsidR="00CC5122" w:rsidRPr="00AC1CF8" w14:paraId="41549509" w14:textId="77777777" w:rsidTr="00883E9F">
        <w:tc>
          <w:tcPr>
            <w:tcW w:w="2477" w:type="dxa"/>
            <w:tcBorders>
              <w:top w:val="nil"/>
              <w:left w:val="nil"/>
              <w:bottom w:val="nil"/>
              <w:right w:val="nil"/>
            </w:tcBorders>
            <w:hideMark/>
          </w:tcPr>
          <w:p w14:paraId="62C69F9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78E44B00" w14:textId="77777777" w:rsidR="00CC5122" w:rsidRPr="00AC1CF8" w:rsidRDefault="00CC5122" w:rsidP="00883E9F">
            <w:pPr>
              <w:jc w:val="center"/>
              <w:rPr>
                <w:color w:val="0D0D0D" w:themeColor="text1" w:themeTint="F2"/>
                <w:sz w:val="22"/>
                <w:szCs w:val="22"/>
              </w:rPr>
            </w:pPr>
            <w:r w:rsidRPr="00AC1CF8">
              <w:rPr>
                <w:color w:val="000000"/>
                <w:sz w:val="22"/>
                <w:szCs w:val="22"/>
              </w:rPr>
              <w:t>0.431</w:t>
            </w:r>
          </w:p>
        </w:tc>
        <w:tc>
          <w:tcPr>
            <w:tcW w:w="1360" w:type="dxa"/>
            <w:tcBorders>
              <w:top w:val="nil"/>
              <w:left w:val="nil"/>
              <w:bottom w:val="nil"/>
              <w:right w:val="nil"/>
            </w:tcBorders>
            <w:vAlign w:val="bottom"/>
            <w:hideMark/>
          </w:tcPr>
          <w:p w14:paraId="691E2A38" w14:textId="77777777" w:rsidR="00CC5122" w:rsidRPr="00AC1CF8" w:rsidRDefault="00CC5122" w:rsidP="00883E9F">
            <w:pPr>
              <w:jc w:val="center"/>
              <w:rPr>
                <w:color w:val="0D0D0D" w:themeColor="text1" w:themeTint="F2"/>
                <w:sz w:val="22"/>
                <w:szCs w:val="22"/>
              </w:rPr>
            </w:pPr>
            <w:r w:rsidRPr="00AC1CF8">
              <w:rPr>
                <w:color w:val="000000"/>
                <w:sz w:val="22"/>
                <w:szCs w:val="22"/>
              </w:rPr>
              <w:t>0.299</w:t>
            </w:r>
          </w:p>
        </w:tc>
        <w:tc>
          <w:tcPr>
            <w:tcW w:w="1422" w:type="dxa"/>
            <w:tcBorders>
              <w:top w:val="nil"/>
              <w:left w:val="nil"/>
              <w:bottom w:val="nil"/>
              <w:right w:val="nil"/>
            </w:tcBorders>
            <w:vAlign w:val="bottom"/>
            <w:hideMark/>
          </w:tcPr>
          <w:p w14:paraId="4546A3D9" w14:textId="6DDE479D" w:rsidR="00CC5122" w:rsidRPr="00AC1CF8" w:rsidRDefault="00CC5122" w:rsidP="00883E9F">
            <w:pPr>
              <w:jc w:val="center"/>
              <w:rPr>
                <w:color w:val="0D0D0D" w:themeColor="text1" w:themeTint="F2"/>
                <w:sz w:val="22"/>
                <w:szCs w:val="22"/>
              </w:rPr>
            </w:pPr>
            <w:r w:rsidRPr="00AC1CF8">
              <w:rPr>
                <w:color w:val="000000"/>
                <w:sz w:val="22"/>
                <w:szCs w:val="22"/>
              </w:rPr>
              <w:t>.151</w:t>
            </w:r>
          </w:p>
        </w:tc>
        <w:tc>
          <w:tcPr>
            <w:tcW w:w="1422" w:type="dxa"/>
            <w:tcBorders>
              <w:top w:val="nil"/>
              <w:left w:val="nil"/>
              <w:bottom w:val="nil"/>
              <w:right w:val="nil"/>
            </w:tcBorders>
            <w:vAlign w:val="bottom"/>
            <w:hideMark/>
          </w:tcPr>
          <w:p w14:paraId="42089F30" w14:textId="77777777" w:rsidR="00CC5122" w:rsidRPr="00AC1CF8" w:rsidRDefault="00CC5122" w:rsidP="00883E9F">
            <w:pPr>
              <w:jc w:val="center"/>
              <w:rPr>
                <w:color w:val="0D0D0D" w:themeColor="text1" w:themeTint="F2"/>
                <w:sz w:val="22"/>
                <w:szCs w:val="22"/>
              </w:rPr>
            </w:pPr>
            <w:r w:rsidRPr="00AC1CF8">
              <w:rPr>
                <w:color w:val="000000"/>
                <w:sz w:val="22"/>
                <w:szCs w:val="22"/>
              </w:rPr>
              <w:t>-0.157</w:t>
            </w:r>
          </w:p>
        </w:tc>
        <w:tc>
          <w:tcPr>
            <w:tcW w:w="1274" w:type="dxa"/>
            <w:tcBorders>
              <w:top w:val="nil"/>
              <w:left w:val="nil"/>
              <w:bottom w:val="nil"/>
              <w:right w:val="nil"/>
            </w:tcBorders>
            <w:vAlign w:val="bottom"/>
            <w:hideMark/>
          </w:tcPr>
          <w:p w14:paraId="5FCFC8BB" w14:textId="77777777" w:rsidR="00CC5122" w:rsidRPr="00AC1CF8" w:rsidRDefault="00CC5122" w:rsidP="00883E9F">
            <w:pPr>
              <w:jc w:val="center"/>
              <w:rPr>
                <w:color w:val="0D0D0D" w:themeColor="text1" w:themeTint="F2"/>
                <w:sz w:val="22"/>
                <w:szCs w:val="22"/>
              </w:rPr>
            </w:pPr>
            <w:r w:rsidRPr="00AC1CF8">
              <w:rPr>
                <w:color w:val="000000"/>
                <w:sz w:val="22"/>
                <w:szCs w:val="22"/>
              </w:rPr>
              <w:t>1.019</w:t>
            </w:r>
          </w:p>
        </w:tc>
      </w:tr>
      <w:tr w:rsidR="00CC5122" w:rsidRPr="00AC1CF8" w14:paraId="4DE84A3D" w14:textId="77777777" w:rsidTr="00883E9F">
        <w:tc>
          <w:tcPr>
            <w:tcW w:w="2477" w:type="dxa"/>
            <w:tcBorders>
              <w:top w:val="nil"/>
              <w:left w:val="nil"/>
              <w:bottom w:val="nil"/>
              <w:right w:val="nil"/>
            </w:tcBorders>
          </w:tcPr>
          <w:p w14:paraId="64E651B5"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72D98BF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EDC065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9ECB9B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99E31A0"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4E26FD0" w14:textId="77777777" w:rsidR="00CC5122" w:rsidRPr="00AC1CF8" w:rsidRDefault="00CC5122" w:rsidP="00883E9F">
            <w:pPr>
              <w:jc w:val="center"/>
              <w:rPr>
                <w:color w:val="0D0D0D" w:themeColor="text1" w:themeTint="F2"/>
                <w:sz w:val="22"/>
                <w:szCs w:val="22"/>
              </w:rPr>
            </w:pPr>
          </w:p>
        </w:tc>
      </w:tr>
      <w:tr w:rsidR="00CC5122" w:rsidRPr="00AC1CF8" w14:paraId="39348C64" w14:textId="77777777" w:rsidTr="00883E9F">
        <w:tc>
          <w:tcPr>
            <w:tcW w:w="2477" w:type="dxa"/>
            <w:tcBorders>
              <w:top w:val="nil"/>
              <w:left w:val="nil"/>
              <w:bottom w:val="nil"/>
              <w:right w:val="nil"/>
            </w:tcBorders>
            <w:hideMark/>
          </w:tcPr>
          <w:p w14:paraId="6374F188"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1862D36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2255374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A36EB0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7E40B0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2887D1D" w14:textId="77777777" w:rsidR="00CC5122" w:rsidRPr="00AC1CF8" w:rsidRDefault="00CC5122" w:rsidP="00883E9F">
            <w:pPr>
              <w:jc w:val="center"/>
              <w:rPr>
                <w:color w:val="0D0D0D" w:themeColor="text1" w:themeTint="F2"/>
                <w:sz w:val="22"/>
                <w:szCs w:val="22"/>
              </w:rPr>
            </w:pPr>
          </w:p>
        </w:tc>
      </w:tr>
      <w:tr w:rsidR="00CC5122" w:rsidRPr="00AC1CF8" w14:paraId="32FA3367" w14:textId="77777777" w:rsidTr="00883E9F">
        <w:tc>
          <w:tcPr>
            <w:tcW w:w="2477" w:type="dxa"/>
            <w:tcBorders>
              <w:top w:val="nil"/>
              <w:left w:val="nil"/>
              <w:bottom w:val="nil"/>
              <w:right w:val="nil"/>
            </w:tcBorders>
            <w:hideMark/>
          </w:tcPr>
          <w:p w14:paraId="2FFA9D6A"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3C75B11E" w14:textId="77777777" w:rsidR="00CC5122" w:rsidRPr="00AC1CF8" w:rsidRDefault="00CC5122" w:rsidP="00883E9F">
            <w:pPr>
              <w:jc w:val="center"/>
              <w:rPr>
                <w:color w:val="0D0D0D" w:themeColor="text1" w:themeTint="F2"/>
                <w:sz w:val="22"/>
                <w:szCs w:val="22"/>
              </w:rPr>
            </w:pPr>
            <w:r w:rsidRPr="00AC1CF8">
              <w:rPr>
                <w:color w:val="000000"/>
                <w:sz w:val="22"/>
                <w:szCs w:val="22"/>
              </w:rPr>
              <w:t>-1.409</w:t>
            </w:r>
          </w:p>
        </w:tc>
        <w:tc>
          <w:tcPr>
            <w:tcW w:w="1360" w:type="dxa"/>
            <w:tcBorders>
              <w:top w:val="nil"/>
              <w:left w:val="nil"/>
              <w:bottom w:val="nil"/>
              <w:right w:val="nil"/>
            </w:tcBorders>
            <w:vAlign w:val="bottom"/>
            <w:hideMark/>
          </w:tcPr>
          <w:p w14:paraId="0A189BED" w14:textId="77777777" w:rsidR="00CC5122" w:rsidRPr="00AC1CF8" w:rsidRDefault="00CC5122" w:rsidP="00883E9F">
            <w:pPr>
              <w:jc w:val="center"/>
              <w:rPr>
                <w:color w:val="0D0D0D" w:themeColor="text1" w:themeTint="F2"/>
                <w:sz w:val="22"/>
                <w:szCs w:val="22"/>
              </w:rPr>
            </w:pPr>
            <w:r w:rsidRPr="00AC1CF8">
              <w:rPr>
                <w:color w:val="000000"/>
                <w:sz w:val="22"/>
                <w:szCs w:val="22"/>
              </w:rPr>
              <w:t>0.987</w:t>
            </w:r>
          </w:p>
        </w:tc>
        <w:tc>
          <w:tcPr>
            <w:tcW w:w="1422" w:type="dxa"/>
            <w:tcBorders>
              <w:top w:val="nil"/>
              <w:left w:val="nil"/>
              <w:bottom w:val="nil"/>
              <w:right w:val="nil"/>
            </w:tcBorders>
            <w:vAlign w:val="bottom"/>
            <w:hideMark/>
          </w:tcPr>
          <w:p w14:paraId="6D228645" w14:textId="036E32B2" w:rsidR="00CC5122" w:rsidRPr="00AC1CF8" w:rsidRDefault="00CC5122" w:rsidP="00883E9F">
            <w:pPr>
              <w:jc w:val="center"/>
              <w:rPr>
                <w:color w:val="0D0D0D" w:themeColor="text1" w:themeTint="F2"/>
                <w:sz w:val="22"/>
                <w:szCs w:val="22"/>
              </w:rPr>
            </w:pPr>
            <w:r w:rsidRPr="00AC1CF8">
              <w:rPr>
                <w:color w:val="000000"/>
                <w:sz w:val="22"/>
                <w:szCs w:val="22"/>
              </w:rPr>
              <w:t>.154</w:t>
            </w:r>
          </w:p>
        </w:tc>
        <w:tc>
          <w:tcPr>
            <w:tcW w:w="1422" w:type="dxa"/>
            <w:tcBorders>
              <w:top w:val="nil"/>
              <w:left w:val="nil"/>
              <w:bottom w:val="nil"/>
              <w:right w:val="nil"/>
            </w:tcBorders>
            <w:vAlign w:val="bottom"/>
            <w:hideMark/>
          </w:tcPr>
          <w:p w14:paraId="60860797" w14:textId="77777777" w:rsidR="00CC5122" w:rsidRPr="00AC1CF8" w:rsidRDefault="00CC5122" w:rsidP="00883E9F">
            <w:pPr>
              <w:jc w:val="center"/>
              <w:rPr>
                <w:color w:val="0D0D0D" w:themeColor="text1" w:themeTint="F2"/>
                <w:sz w:val="22"/>
                <w:szCs w:val="22"/>
              </w:rPr>
            </w:pPr>
            <w:r w:rsidRPr="00AC1CF8">
              <w:rPr>
                <w:color w:val="000000"/>
                <w:sz w:val="22"/>
                <w:szCs w:val="22"/>
              </w:rPr>
              <w:t>-3.348</w:t>
            </w:r>
          </w:p>
        </w:tc>
        <w:tc>
          <w:tcPr>
            <w:tcW w:w="1274" w:type="dxa"/>
            <w:tcBorders>
              <w:top w:val="nil"/>
              <w:left w:val="nil"/>
              <w:bottom w:val="nil"/>
              <w:right w:val="nil"/>
            </w:tcBorders>
            <w:vAlign w:val="bottom"/>
            <w:hideMark/>
          </w:tcPr>
          <w:p w14:paraId="10DE15E2" w14:textId="77777777" w:rsidR="00CC5122" w:rsidRPr="00AC1CF8" w:rsidRDefault="00CC5122" w:rsidP="00883E9F">
            <w:pPr>
              <w:jc w:val="center"/>
              <w:rPr>
                <w:color w:val="0D0D0D" w:themeColor="text1" w:themeTint="F2"/>
                <w:sz w:val="22"/>
                <w:szCs w:val="22"/>
              </w:rPr>
            </w:pPr>
            <w:r w:rsidRPr="00AC1CF8">
              <w:rPr>
                <w:color w:val="000000"/>
                <w:sz w:val="22"/>
                <w:szCs w:val="22"/>
              </w:rPr>
              <w:t>0.529</w:t>
            </w:r>
          </w:p>
        </w:tc>
      </w:tr>
      <w:tr w:rsidR="00CC5122" w:rsidRPr="00AC1CF8" w14:paraId="790ABDE6" w14:textId="77777777" w:rsidTr="00883E9F">
        <w:tc>
          <w:tcPr>
            <w:tcW w:w="2477" w:type="dxa"/>
            <w:tcBorders>
              <w:top w:val="nil"/>
              <w:left w:val="nil"/>
              <w:bottom w:val="nil"/>
              <w:right w:val="nil"/>
            </w:tcBorders>
          </w:tcPr>
          <w:p w14:paraId="4392C804"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711013D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0D74AB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E5A66A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D2137DC"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E68E449" w14:textId="77777777" w:rsidR="00CC5122" w:rsidRPr="00AC1CF8" w:rsidRDefault="00CC5122" w:rsidP="00883E9F">
            <w:pPr>
              <w:jc w:val="center"/>
              <w:rPr>
                <w:color w:val="0D0D0D" w:themeColor="text1" w:themeTint="F2"/>
                <w:sz w:val="22"/>
                <w:szCs w:val="22"/>
              </w:rPr>
            </w:pPr>
          </w:p>
        </w:tc>
      </w:tr>
      <w:tr w:rsidR="00CC5122" w:rsidRPr="00AC1CF8" w14:paraId="704C2EEB" w14:textId="77777777" w:rsidTr="00883E9F">
        <w:tc>
          <w:tcPr>
            <w:tcW w:w="2477" w:type="dxa"/>
            <w:tcBorders>
              <w:top w:val="nil"/>
              <w:left w:val="nil"/>
              <w:bottom w:val="nil"/>
              <w:right w:val="nil"/>
            </w:tcBorders>
            <w:vAlign w:val="bottom"/>
            <w:hideMark/>
          </w:tcPr>
          <w:p w14:paraId="2C242AA6"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0284F328" w14:textId="77777777" w:rsidR="00CC5122" w:rsidRPr="00AC1CF8" w:rsidRDefault="00CC5122" w:rsidP="00883E9F">
            <w:pPr>
              <w:jc w:val="center"/>
              <w:rPr>
                <w:color w:val="0D0D0D" w:themeColor="text1" w:themeTint="F2"/>
                <w:sz w:val="22"/>
                <w:szCs w:val="22"/>
              </w:rPr>
            </w:pPr>
            <w:r w:rsidRPr="00AC1CF8">
              <w:rPr>
                <w:color w:val="000000"/>
                <w:sz w:val="22"/>
                <w:szCs w:val="22"/>
              </w:rPr>
              <w:t>-0.034</w:t>
            </w:r>
          </w:p>
        </w:tc>
        <w:tc>
          <w:tcPr>
            <w:tcW w:w="1360" w:type="dxa"/>
            <w:tcBorders>
              <w:top w:val="nil"/>
              <w:left w:val="nil"/>
              <w:bottom w:val="nil"/>
              <w:right w:val="nil"/>
            </w:tcBorders>
            <w:vAlign w:val="bottom"/>
            <w:hideMark/>
          </w:tcPr>
          <w:p w14:paraId="4170F8A2" w14:textId="77777777" w:rsidR="00CC5122" w:rsidRPr="00AC1CF8" w:rsidRDefault="00CC5122" w:rsidP="00883E9F">
            <w:pPr>
              <w:jc w:val="center"/>
              <w:rPr>
                <w:color w:val="0D0D0D" w:themeColor="text1" w:themeTint="F2"/>
                <w:sz w:val="22"/>
                <w:szCs w:val="22"/>
              </w:rPr>
            </w:pPr>
            <w:r w:rsidRPr="00AC1CF8">
              <w:rPr>
                <w:color w:val="000000"/>
                <w:sz w:val="22"/>
                <w:szCs w:val="22"/>
              </w:rPr>
              <w:t>0.011</w:t>
            </w:r>
          </w:p>
        </w:tc>
        <w:tc>
          <w:tcPr>
            <w:tcW w:w="1422" w:type="dxa"/>
            <w:tcBorders>
              <w:top w:val="nil"/>
              <w:left w:val="nil"/>
              <w:bottom w:val="nil"/>
              <w:right w:val="nil"/>
            </w:tcBorders>
            <w:vAlign w:val="bottom"/>
            <w:hideMark/>
          </w:tcPr>
          <w:p w14:paraId="25FF340D" w14:textId="359B966E" w:rsidR="00CC5122" w:rsidRPr="00AC1CF8" w:rsidRDefault="00CC5122" w:rsidP="00883E9F">
            <w:pPr>
              <w:jc w:val="center"/>
              <w:rPr>
                <w:color w:val="0D0D0D" w:themeColor="text1" w:themeTint="F2"/>
                <w:sz w:val="22"/>
                <w:szCs w:val="22"/>
              </w:rPr>
            </w:pPr>
            <w:r w:rsidRPr="00AC1CF8">
              <w:rPr>
                <w:color w:val="000000"/>
                <w:sz w:val="22"/>
                <w:szCs w:val="22"/>
              </w:rPr>
              <w:t>.001***</w:t>
            </w:r>
          </w:p>
        </w:tc>
        <w:tc>
          <w:tcPr>
            <w:tcW w:w="1422" w:type="dxa"/>
            <w:tcBorders>
              <w:top w:val="nil"/>
              <w:left w:val="nil"/>
              <w:bottom w:val="nil"/>
              <w:right w:val="nil"/>
            </w:tcBorders>
            <w:vAlign w:val="bottom"/>
            <w:hideMark/>
          </w:tcPr>
          <w:p w14:paraId="4A7C8EFE" w14:textId="77777777" w:rsidR="00CC5122" w:rsidRPr="00AC1CF8" w:rsidRDefault="00CC5122" w:rsidP="00883E9F">
            <w:pPr>
              <w:jc w:val="center"/>
              <w:rPr>
                <w:color w:val="0D0D0D" w:themeColor="text1" w:themeTint="F2"/>
                <w:sz w:val="22"/>
                <w:szCs w:val="22"/>
              </w:rPr>
            </w:pPr>
            <w:r w:rsidRPr="00AC1CF8">
              <w:rPr>
                <w:color w:val="000000"/>
                <w:sz w:val="22"/>
                <w:szCs w:val="22"/>
              </w:rPr>
              <w:t>-0.055</w:t>
            </w:r>
          </w:p>
        </w:tc>
        <w:tc>
          <w:tcPr>
            <w:tcW w:w="1274" w:type="dxa"/>
            <w:tcBorders>
              <w:top w:val="nil"/>
              <w:left w:val="nil"/>
              <w:bottom w:val="nil"/>
              <w:right w:val="nil"/>
            </w:tcBorders>
            <w:vAlign w:val="bottom"/>
            <w:hideMark/>
          </w:tcPr>
          <w:p w14:paraId="27868FED" w14:textId="77777777" w:rsidR="00CC5122" w:rsidRPr="00AC1CF8" w:rsidRDefault="00CC5122" w:rsidP="00883E9F">
            <w:pPr>
              <w:jc w:val="center"/>
              <w:rPr>
                <w:color w:val="0D0D0D" w:themeColor="text1" w:themeTint="F2"/>
                <w:sz w:val="22"/>
                <w:szCs w:val="22"/>
              </w:rPr>
            </w:pPr>
            <w:r w:rsidRPr="00AC1CF8">
              <w:rPr>
                <w:color w:val="000000"/>
                <w:sz w:val="22"/>
                <w:szCs w:val="22"/>
              </w:rPr>
              <w:t>-0.013</w:t>
            </w:r>
          </w:p>
        </w:tc>
      </w:tr>
      <w:tr w:rsidR="00CC5122" w:rsidRPr="00AC1CF8" w14:paraId="67603614" w14:textId="77777777" w:rsidTr="00883E9F">
        <w:tc>
          <w:tcPr>
            <w:tcW w:w="2477" w:type="dxa"/>
            <w:tcBorders>
              <w:top w:val="nil"/>
              <w:left w:val="nil"/>
              <w:bottom w:val="nil"/>
              <w:right w:val="nil"/>
            </w:tcBorders>
            <w:vAlign w:val="bottom"/>
            <w:hideMark/>
          </w:tcPr>
          <w:p w14:paraId="35B0D393"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5BB17EF3" w14:textId="77777777" w:rsidR="00CC5122" w:rsidRPr="00AC1CF8" w:rsidRDefault="00CC5122" w:rsidP="00883E9F">
            <w:pPr>
              <w:jc w:val="center"/>
              <w:rPr>
                <w:color w:val="0D0D0D" w:themeColor="text1" w:themeTint="F2"/>
                <w:sz w:val="22"/>
                <w:szCs w:val="22"/>
              </w:rPr>
            </w:pPr>
            <w:r w:rsidRPr="00AC1CF8">
              <w:rPr>
                <w:color w:val="000000"/>
                <w:sz w:val="22"/>
                <w:szCs w:val="22"/>
              </w:rPr>
              <w:t>0.216</w:t>
            </w:r>
          </w:p>
        </w:tc>
        <w:tc>
          <w:tcPr>
            <w:tcW w:w="1360" w:type="dxa"/>
            <w:tcBorders>
              <w:top w:val="nil"/>
              <w:left w:val="nil"/>
              <w:bottom w:val="nil"/>
              <w:right w:val="nil"/>
            </w:tcBorders>
            <w:vAlign w:val="bottom"/>
            <w:hideMark/>
          </w:tcPr>
          <w:p w14:paraId="4360143B" w14:textId="77777777" w:rsidR="00CC5122" w:rsidRPr="00AC1CF8" w:rsidRDefault="00CC5122" w:rsidP="00883E9F">
            <w:pPr>
              <w:jc w:val="center"/>
              <w:rPr>
                <w:color w:val="0D0D0D" w:themeColor="text1" w:themeTint="F2"/>
                <w:sz w:val="22"/>
                <w:szCs w:val="22"/>
              </w:rPr>
            </w:pPr>
            <w:r w:rsidRPr="00AC1CF8">
              <w:rPr>
                <w:color w:val="000000"/>
                <w:sz w:val="22"/>
                <w:szCs w:val="22"/>
              </w:rPr>
              <w:t>0.120</w:t>
            </w:r>
          </w:p>
        </w:tc>
        <w:tc>
          <w:tcPr>
            <w:tcW w:w="1422" w:type="dxa"/>
            <w:tcBorders>
              <w:top w:val="nil"/>
              <w:left w:val="nil"/>
              <w:bottom w:val="nil"/>
              <w:right w:val="nil"/>
            </w:tcBorders>
            <w:vAlign w:val="bottom"/>
            <w:hideMark/>
          </w:tcPr>
          <w:p w14:paraId="57F5011C" w14:textId="2CE6C38B" w:rsidR="00CC5122" w:rsidRPr="00AC1CF8" w:rsidRDefault="00CC5122" w:rsidP="00883E9F">
            <w:pPr>
              <w:jc w:val="center"/>
              <w:rPr>
                <w:color w:val="0D0D0D" w:themeColor="text1" w:themeTint="F2"/>
                <w:sz w:val="22"/>
                <w:szCs w:val="22"/>
              </w:rPr>
            </w:pPr>
            <w:r w:rsidRPr="00AC1CF8">
              <w:rPr>
                <w:color w:val="000000"/>
                <w:sz w:val="22"/>
                <w:szCs w:val="22"/>
              </w:rPr>
              <w:t>.072</w:t>
            </w:r>
            <w:r w:rsidRPr="00AC1CF8">
              <w:rPr>
                <w:sz w:val="22"/>
                <w:szCs w:val="22"/>
              </w:rPr>
              <w:t>†</w:t>
            </w:r>
          </w:p>
        </w:tc>
        <w:tc>
          <w:tcPr>
            <w:tcW w:w="1422" w:type="dxa"/>
            <w:tcBorders>
              <w:top w:val="nil"/>
              <w:left w:val="nil"/>
              <w:bottom w:val="nil"/>
              <w:right w:val="nil"/>
            </w:tcBorders>
            <w:vAlign w:val="bottom"/>
            <w:hideMark/>
          </w:tcPr>
          <w:p w14:paraId="6D387BAA" w14:textId="77777777" w:rsidR="00CC5122" w:rsidRPr="00AC1CF8" w:rsidRDefault="00CC5122" w:rsidP="00883E9F">
            <w:pPr>
              <w:jc w:val="center"/>
              <w:rPr>
                <w:color w:val="0D0D0D" w:themeColor="text1" w:themeTint="F2"/>
                <w:sz w:val="22"/>
                <w:szCs w:val="22"/>
              </w:rPr>
            </w:pPr>
            <w:r w:rsidRPr="00AC1CF8">
              <w:rPr>
                <w:color w:val="000000"/>
                <w:sz w:val="22"/>
                <w:szCs w:val="22"/>
              </w:rPr>
              <w:t>-0.019</w:t>
            </w:r>
          </w:p>
        </w:tc>
        <w:tc>
          <w:tcPr>
            <w:tcW w:w="1274" w:type="dxa"/>
            <w:tcBorders>
              <w:top w:val="nil"/>
              <w:left w:val="nil"/>
              <w:bottom w:val="nil"/>
              <w:right w:val="nil"/>
            </w:tcBorders>
            <w:vAlign w:val="bottom"/>
            <w:hideMark/>
          </w:tcPr>
          <w:p w14:paraId="2AED2990" w14:textId="77777777" w:rsidR="00CC5122" w:rsidRPr="00AC1CF8" w:rsidRDefault="00CC5122" w:rsidP="00883E9F">
            <w:pPr>
              <w:jc w:val="center"/>
              <w:rPr>
                <w:color w:val="0D0D0D" w:themeColor="text1" w:themeTint="F2"/>
                <w:sz w:val="22"/>
                <w:szCs w:val="22"/>
              </w:rPr>
            </w:pPr>
            <w:r w:rsidRPr="00AC1CF8">
              <w:rPr>
                <w:color w:val="000000"/>
                <w:sz w:val="22"/>
                <w:szCs w:val="22"/>
              </w:rPr>
              <w:t>0.450</w:t>
            </w:r>
          </w:p>
        </w:tc>
      </w:tr>
      <w:tr w:rsidR="00CC5122" w:rsidRPr="00AC1CF8" w14:paraId="23DEC9F6" w14:textId="77777777" w:rsidTr="00883E9F">
        <w:tc>
          <w:tcPr>
            <w:tcW w:w="2477" w:type="dxa"/>
            <w:tcBorders>
              <w:top w:val="nil"/>
              <w:left w:val="nil"/>
              <w:bottom w:val="nil"/>
              <w:right w:val="nil"/>
            </w:tcBorders>
            <w:vAlign w:val="bottom"/>
            <w:hideMark/>
          </w:tcPr>
          <w:p w14:paraId="71078304"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483A23EB" w14:textId="77777777" w:rsidR="00CC5122" w:rsidRPr="00AC1CF8" w:rsidRDefault="00CC5122" w:rsidP="00883E9F">
            <w:pPr>
              <w:jc w:val="center"/>
              <w:rPr>
                <w:color w:val="0D0D0D" w:themeColor="text1" w:themeTint="F2"/>
                <w:sz w:val="22"/>
                <w:szCs w:val="22"/>
              </w:rPr>
            </w:pPr>
            <w:r w:rsidRPr="00AC1CF8">
              <w:rPr>
                <w:color w:val="000000"/>
                <w:sz w:val="22"/>
                <w:szCs w:val="22"/>
              </w:rPr>
              <w:t>-0.025</w:t>
            </w:r>
          </w:p>
        </w:tc>
        <w:tc>
          <w:tcPr>
            <w:tcW w:w="1360" w:type="dxa"/>
            <w:tcBorders>
              <w:top w:val="nil"/>
              <w:left w:val="nil"/>
              <w:bottom w:val="nil"/>
              <w:right w:val="nil"/>
            </w:tcBorders>
            <w:vAlign w:val="bottom"/>
            <w:hideMark/>
          </w:tcPr>
          <w:p w14:paraId="7980C4C3" w14:textId="77777777" w:rsidR="00CC5122" w:rsidRPr="00AC1CF8" w:rsidRDefault="00CC5122" w:rsidP="00883E9F">
            <w:pPr>
              <w:jc w:val="center"/>
              <w:rPr>
                <w:color w:val="0D0D0D" w:themeColor="text1" w:themeTint="F2"/>
                <w:sz w:val="22"/>
                <w:szCs w:val="22"/>
              </w:rPr>
            </w:pPr>
            <w:r w:rsidRPr="00AC1CF8">
              <w:rPr>
                <w:color w:val="000000"/>
                <w:sz w:val="22"/>
                <w:szCs w:val="22"/>
              </w:rPr>
              <w:t>0.062</w:t>
            </w:r>
          </w:p>
        </w:tc>
        <w:tc>
          <w:tcPr>
            <w:tcW w:w="1422" w:type="dxa"/>
            <w:tcBorders>
              <w:top w:val="nil"/>
              <w:left w:val="nil"/>
              <w:bottom w:val="nil"/>
              <w:right w:val="nil"/>
            </w:tcBorders>
            <w:vAlign w:val="bottom"/>
            <w:hideMark/>
          </w:tcPr>
          <w:p w14:paraId="5C09573D" w14:textId="2BE86D36" w:rsidR="00CC5122" w:rsidRPr="00AC1CF8" w:rsidRDefault="00CC5122" w:rsidP="00883E9F">
            <w:pPr>
              <w:jc w:val="center"/>
              <w:rPr>
                <w:color w:val="0D0D0D" w:themeColor="text1" w:themeTint="F2"/>
                <w:sz w:val="22"/>
                <w:szCs w:val="22"/>
              </w:rPr>
            </w:pPr>
            <w:r w:rsidRPr="00AC1CF8">
              <w:rPr>
                <w:color w:val="000000"/>
                <w:sz w:val="22"/>
                <w:szCs w:val="22"/>
              </w:rPr>
              <w:t>.688</w:t>
            </w:r>
          </w:p>
        </w:tc>
        <w:tc>
          <w:tcPr>
            <w:tcW w:w="1422" w:type="dxa"/>
            <w:tcBorders>
              <w:top w:val="nil"/>
              <w:left w:val="nil"/>
              <w:bottom w:val="nil"/>
              <w:right w:val="nil"/>
            </w:tcBorders>
            <w:vAlign w:val="bottom"/>
            <w:hideMark/>
          </w:tcPr>
          <w:p w14:paraId="6D64964D" w14:textId="77777777" w:rsidR="00CC5122" w:rsidRPr="00AC1CF8" w:rsidRDefault="00CC5122" w:rsidP="00883E9F">
            <w:pPr>
              <w:jc w:val="center"/>
              <w:rPr>
                <w:color w:val="0D0D0D" w:themeColor="text1" w:themeTint="F2"/>
                <w:sz w:val="22"/>
                <w:szCs w:val="22"/>
              </w:rPr>
            </w:pPr>
            <w:r w:rsidRPr="00AC1CF8">
              <w:rPr>
                <w:color w:val="000000"/>
                <w:sz w:val="22"/>
                <w:szCs w:val="22"/>
              </w:rPr>
              <w:t>-0.147</w:t>
            </w:r>
          </w:p>
        </w:tc>
        <w:tc>
          <w:tcPr>
            <w:tcW w:w="1274" w:type="dxa"/>
            <w:tcBorders>
              <w:top w:val="nil"/>
              <w:left w:val="nil"/>
              <w:bottom w:val="nil"/>
              <w:right w:val="nil"/>
            </w:tcBorders>
            <w:vAlign w:val="bottom"/>
            <w:hideMark/>
          </w:tcPr>
          <w:p w14:paraId="46E6EB54" w14:textId="77777777" w:rsidR="00CC5122" w:rsidRPr="00AC1CF8" w:rsidRDefault="00CC5122" w:rsidP="00883E9F">
            <w:pPr>
              <w:jc w:val="center"/>
              <w:rPr>
                <w:color w:val="0D0D0D" w:themeColor="text1" w:themeTint="F2"/>
                <w:sz w:val="22"/>
                <w:szCs w:val="22"/>
              </w:rPr>
            </w:pPr>
            <w:r w:rsidRPr="00AC1CF8">
              <w:rPr>
                <w:color w:val="000000"/>
                <w:sz w:val="22"/>
                <w:szCs w:val="22"/>
              </w:rPr>
              <w:t>0.097</w:t>
            </w:r>
          </w:p>
        </w:tc>
      </w:tr>
      <w:tr w:rsidR="00CC5122" w:rsidRPr="00AC1CF8" w14:paraId="314BA269" w14:textId="77777777" w:rsidTr="00883E9F">
        <w:tc>
          <w:tcPr>
            <w:tcW w:w="2477" w:type="dxa"/>
            <w:tcBorders>
              <w:top w:val="nil"/>
              <w:left w:val="nil"/>
              <w:bottom w:val="nil"/>
              <w:right w:val="nil"/>
            </w:tcBorders>
            <w:vAlign w:val="bottom"/>
            <w:hideMark/>
          </w:tcPr>
          <w:p w14:paraId="34F6B10B"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76F2C231" w14:textId="77777777" w:rsidR="00CC5122" w:rsidRPr="00AC1CF8" w:rsidRDefault="00CC5122" w:rsidP="00883E9F">
            <w:pPr>
              <w:jc w:val="center"/>
              <w:rPr>
                <w:color w:val="0D0D0D" w:themeColor="text1" w:themeTint="F2"/>
                <w:sz w:val="22"/>
                <w:szCs w:val="22"/>
              </w:rPr>
            </w:pPr>
            <w:r w:rsidRPr="00AC1CF8">
              <w:rPr>
                <w:color w:val="000000"/>
                <w:sz w:val="22"/>
                <w:szCs w:val="22"/>
              </w:rPr>
              <w:t>-0.300</w:t>
            </w:r>
          </w:p>
        </w:tc>
        <w:tc>
          <w:tcPr>
            <w:tcW w:w="1360" w:type="dxa"/>
            <w:tcBorders>
              <w:top w:val="nil"/>
              <w:left w:val="nil"/>
              <w:bottom w:val="nil"/>
              <w:right w:val="nil"/>
            </w:tcBorders>
            <w:vAlign w:val="bottom"/>
            <w:hideMark/>
          </w:tcPr>
          <w:p w14:paraId="5A10D1C7" w14:textId="77777777" w:rsidR="00CC5122" w:rsidRPr="00AC1CF8" w:rsidRDefault="00CC5122" w:rsidP="00883E9F">
            <w:pPr>
              <w:jc w:val="center"/>
              <w:rPr>
                <w:color w:val="0D0D0D" w:themeColor="text1" w:themeTint="F2"/>
                <w:sz w:val="22"/>
                <w:szCs w:val="22"/>
              </w:rPr>
            </w:pPr>
            <w:r w:rsidRPr="00AC1CF8">
              <w:rPr>
                <w:color w:val="000000"/>
                <w:sz w:val="22"/>
                <w:szCs w:val="22"/>
              </w:rPr>
              <w:t>0.355</w:t>
            </w:r>
          </w:p>
        </w:tc>
        <w:tc>
          <w:tcPr>
            <w:tcW w:w="1422" w:type="dxa"/>
            <w:tcBorders>
              <w:top w:val="nil"/>
              <w:left w:val="nil"/>
              <w:bottom w:val="nil"/>
              <w:right w:val="nil"/>
            </w:tcBorders>
            <w:vAlign w:val="bottom"/>
            <w:hideMark/>
          </w:tcPr>
          <w:p w14:paraId="524CA26C" w14:textId="0EB26F8F" w:rsidR="00CC5122" w:rsidRPr="00AC1CF8" w:rsidRDefault="00CC5122" w:rsidP="00883E9F">
            <w:pPr>
              <w:jc w:val="center"/>
              <w:rPr>
                <w:color w:val="0D0D0D" w:themeColor="text1" w:themeTint="F2"/>
                <w:sz w:val="22"/>
                <w:szCs w:val="22"/>
              </w:rPr>
            </w:pPr>
            <w:r w:rsidRPr="00AC1CF8">
              <w:rPr>
                <w:color w:val="000000"/>
                <w:sz w:val="22"/>
                <w:szCs w:val="22"/>
              </w:rPr>
              <w:t>.398</w:t>
            </w:r>
          </w:p>
        </w:tc>
        <w:tc>
          <w:tcPr>
            <w:tcW w:w="1422" w:type="dxa"/>
            <w:tcBorders>
              <w:top w:val="nil"/>
              <w:left w:val="nil"/>
              <w:bottom w:val="nil"/>
              <w:right w:val="nil"/>
            </w:tcBorders>
            <w:vAlign w:val="bottom"/>
            <w:hideMark/>
          </w:tcPr>
          <w:p w14:paraId="60FFEEFC" w14:textId="77777777" w:rsidR="00CC5122" w:rsidRPr="00AC1CF8" w:rsidRDefault="00CC5122" w:rsidP="00883E9F">
            <w:pPr>
              <w:jc w:val="center"/>
              <w:rPr>
                <w:color w:val="0D0D0D" w:themeColor="text1" w:themeTint="F2"/>
                <w:sz w:val="22"/>
                <w:szCs w:val="22"/>
              </w:rPr>
            </w:pPr>
            <w:r w:rsidRPr="00AC1CF8">
              <w:rPr>
                <w:color w:val="000000"/>
                <w:sz w:val="22"/>
                <w:szCs w:val="22"/>
              </w:rPr>
              <w:t>-0.999</w:t>
            </w:r>
          </w:p>
        </w:tc>
        <w:tc>
          <w:tcPr>
            <w:tcW w:w="1274" w:type="dxa"/>
            <w:tcBorders>
              <w:top w:val="nil"/>
              <w:left w:val="nil"/>
              <w:bottom w:val="nil"/>
              <w:right w:val="nil"/>
            </w:tcBorders>
            <w:vAlign w:val="bottom"/>
            <w:hideMark/>
          </w:tcPr>
          <w:p w14:paraId="55802D03" w14:textId="77777777" w:rsidR="00CC5122" w:rsidRPr="00AC1CF8" w:rsidRDefault="00CC5122" w:rsidP="00883E9F">
            <w:pPr>
              <w:jc w:val="center"/>
              <w:rPr>
                <w:color w:val="0D0D0D" w:themeColor="text1" w:themeTint="F2"/>
                <w:sz w:val="22"/>
                <w:szCs w:val="22"/>
              </w:rPr>
            </w:pPr>
            <w:r w:rsidRPr="00AC1CF8">
              <w:rPr>
                <w:color w:val="000000"/>
                <w:sz w:val="22"/>
                <w:szCs w:val="22"/>
              </w:rPr>
              <w:t>0.398</w:t>
            </w:r>
          </w:p>
        </w:tc>
      </w:tr>
      <w:tr w:rsidR="00CC5122" w:rsidRPr="00AC1CF8" w14:paraId="0A787CB2" w14:textId="77777777" w:rsidTr="00883E9F">
        <w:tc>
          <w:tcPr>
            <w:tcW w:w="2477" w:type="dxa"/>
            <w:tcBorders>
              <w:top w:val="nil"/>
              <w:left w:val="nil"/>
              <w:bottom w:val="nil"/>
              <w:right w:val="nil"/>
            </w:tcBorders>
            <w:vAlign w:val="bottom"/>
            <w:hideMark/>
          </w:tcPr>
          <w:p w14:paraId="3DA25336"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175F19E2" w14:textId="77777777" w:rsidR="00CC5122" w:rsidRPr="00AC1CF8" w:rsidRDefault="00CC5122" w:rsidP="00883E9F">
            <w:pPr>
              <w:jc w:val="center"/>
              <w:rPr>
                <w:color w:val="0D0D0D" w:themeColor="text1" w:themeTint="F2"/>
                <w:sz w:val="22"/>
                <w:szCs w:val="22"/>
              </w:rPr>
            </w:pPr>
            <w:r w:rsidRPr="00AC1CF8">
              <w:rPr>
                <w:color w:val="000000"/>
                <w:sz w:val="22"/>
                <w:szCs w:val="22"/>
              </w:rPr>
              <w:t>-0.685</w:t>
            </w:r>
          </w:p>
        </w:tc>
        <w:tc>
          <w:tcPr>
            <w:tcW w:w="1360" w:type="dxa"/>
            <w:tcBorders>
              <w:top w:val="nil"/>
              <w:left w:val="nil"/>
              <w:bottom w:val="nil"/>
              <w:right w:val="nil"/>
            </w:tcBorders>
            <w:vAlign w:val="bottom"/>
            <w:hideMark/>
          </w:tcPr>
          <w:p w14:paraId="3670AFB8" w14:textId="77777777" w:rsidR="00CC5122" w:rsidRPr="00AC1CF8" w:rsidRDefault="00CC5122" w:rsidP="00883E9F">
            <w:pPr>
              <w:jc w:val="center"/>
              <w:rPr>
                <w:color w:val="0D0D0D" w:themeColor="text1" w:themeTint="F2"/>
                <w:sz w:val="22"/>
                <w:szCs w:val="22"/>
              </w:rPr>
            </w:pPr>
            <w:r w:rsidRPr="00AC1CF8">
              <w:rPr>
                <w:color w:val="000000"/>
                <w:sz w:val="22"/>
                <w:szCs w:val="22"/>
              </w:rPr>
              <w:t>0.508</w:t>
            </w:r>
          </w:p>
        </w:tc>
        <w:tc>
          <w:tcPr>
            <w:tcW w:w="1422" w:type="dxa"/>
            <w:tcBorders>
              <w:top w:val="nil"/>
              <w:left w:val="nil"/>
              <w:bottom w:val="nil"/>
              <w:right w:val="nil"/>
            </w:tcBorders>
            <w:vAlign w:val="bottom"/>
            <w:hideMark/>
          </w:tcPr>
          <w:p w14:paraId="1C11FDAA" w14:textId="6E6E8A9A" w:rsidR="00CC5122" w:rsidRPr="00AC1CF8" w:rsidRDefault="00CC5122" w:rsidP="00883E9F">
            <w:pPr>
              <w:jc w:val="center"/>
              <w:rPr>
                <w:color w:val="0D0D0D" w:themeColor="text1" w:themeTint="F2"/>
                <w:sz w:val="22"/>
                <w:szCs w:val="22"/>
              </w:rPr>
            </w:pPr>
            <w:r w:rsidRPr="00AC1CF8">
              <w:rPr>
                <w:color w:val="000000"/>
                <w:sz w:val="22"/>
                <w:szCs w:val="22"/>
              </w:rPr>
              <w:t>.179</w:t>
            </w:r>
          </w:p>
        </w:tc>
        <w:tc>
          <w:tcPr>
            <w:tcW w:w="1422" w:type="dxa"/>
            <w:tcBorders>
              <w:top w:val="nil"/>
              <w:left w:val="nil"/>
              <w:bottom w:val="nil"/>
              <w:right w:val="nil"/>
            </w:tcBorders>
            <w:vAlign w:val="bottom"/>
            <w:hideMark/>
          </w:tcPr>
          <w:p w14:paraId="793D11BC" w14:textId="77777777" w:rsidR="00CC5122" w:rsidRPr="00AC1CF8" w:rsidRDefault="00CC5122" w:rsidP="00883E9F">
            <w:pPr>
              <w:jc w:val="center"/>
              <w:rPr>
                <w:color w:val="0D0D0D" w:themeColor="text1" w:themeTint="F2"/>
                <w:sz w:val="22"/>
                <w:szCs w:val="22"/>
              </w:rPr>
            </w:pPr>
            <w:r w:rsidRPr="00AC1CF8">
              <w:rPr>
                <w:color w:val="000000"/>
                <w:sz w:val="22"/>
                <w:szCs w:val="22"/>
              </w:rPr>
              <w:t>-1.684</w:t>
            </w:r>
          </w:p>
        </w:tc>
        <w:tc>
          <w:tcPr>
            <w:tcW w:w="1274" w:type="dxa"/>
            <w:tcBorders>
              <w:top w:val="nil"/>
              <w:left w:val="nil"/>
              <w:bottom w:val="nil"/>
              <w:right w:val="nil"/>
            </w:tcBorders>
            <w:vAlign w:val="bottom"/>
            <w:hideMark/>
          </w:tcPr>
          <w:p w14:paraId="36DE553B" w14:textId="77777777" w:rsidR="00CC5122" w:rsidRPr="00AC1CF8" w:rsidRDefault="00CC5122" w:rsidP="00883E9F">
            <w:pPr>
              <w:jc w:val="center"/>
              <w:rPr>
                <w:color w:val="0D0D0D" w:themeColor="text1" w:themeTint="F2"/>
                <w:sz w:val="22"/>
                <w:szCs w:val="22"/>
              </w:rPr>
            </w:pPr>
            <w:r w:rsidRPr="00AC1CF8">
              <w:rPr>
                <w:color w:val="000000"/>
                <w:sz w:val="22"/>
                <w:szCs w:val="22"/>
              </w:rPr>
              <w:t>0.314</w:t>
            </w:r>
          </w:p>
        </w:tc>
      </w:tr>
      <w:tr w:rsidR="00CC5122" w:rsidRPr="00AC1CF8" w14:paraId="52553D4B" w14:textId="77777777" w:rsidTr="00883E9F">
        <w:tc>
          <w:tcPr>
            <w:tcW w:w="2477" w:type="dxa"/>
            <w:tcBorders>
              <w:top w:val="nil"/>
              <w:left w:val="nil"/>
              <w:bottom w:val="nil"/>
              <w:right w:val="nil"/>
            </w:tcBorders>
            <w:vAlign w:val="bottom"/>
            <w:hideMark/>
          </w:tcPr>
          <w:p w14:paraId="4B547E59"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037FF354" w14:textId="77777777" w:rsidR="00CC5122" w:rsidRPr="00AC1CF8" w:rsidRDefault="00CC5122" w:rsidP="00883E9F">
            <w:pPr>
              <w:jc w:val="center"/>
              <w:rPr>
                <w:color w:val="0D0D0D" w:themeColor="text1" w:themeTint="F2"/>
                <w:sz w:val="22"/>
                <w:szCs w:val="22"/>
              </w:rPr>
            </w:pPr>
            <w:r w:rsidRPr="00AC1CF8">
              <w:rPr>
                <w:color w:val="000000"/>
                <w:sz w:val="22"/>
                <w:szCs w:val="22"/>
              </w:rPr>
              <w:t>-0.834</w:t>
            </w:r>
          </w:p>
        </w:tc>
        <w:tc>
          <w:tcPr>
            <w:tcW w:w="1360" w:type="dxa"/>
            <w:tcBorders>
              <w:top w:val="nil"/>
              <w:left w:val="nil"/>
              <w:bottom w:val="nil"/>
              <w:right w:val="nil"/>
            </w:tcBorders>
            <w:vAlign w:val="bottom"/>
            <w:hideMark/>
          </w:tcPr>
          <w:p w14:paraId="5EA68C92" w14:textId="77777777" w:rsidR="00CC5122" w:rsidRPr="00AC1CF8" w:rsidRDefault="00CC5122" w:rsidP="00883E9F">
            <w:pPr>
              <w:jc w:val="center"/>
              <w:rPr>
                <w:color w:val="0D0D0D" w:themeColor="text1" w:themeTint="F2"/>
                <w:sz w:val="22"/>
                <w:szCs w:val="22"/>
              </w:rPr>
            </w:pPr>
            <w:r w:rsidRPr="00AC1CF8">
              <w:rPr>
                <w:color w:val="000000"/>
                <w:sz w:val="22"/>
                <w:szCs w:val="22"/>
              </w:rPr>
              <w:t>0.115</w:t>
            </w:r>
          </w:p>
        </w:tc>
        <w:tc>
          <w:tcPr>
            <w:tcW w:w="1422" w:type="dxa"/>
            <w:tcBorders>
              <w:top w:val="nil"/>
              <w:left w:val="nil"/>
              <w:bottom w:val="nil"/>
              <w:right w:val="nil"/>
            </w:tcBorders>
            <w:vAlign w:val="bottom"/>
            <w:hideMark/>
          </w:tcPr>
          <w:p w14:paraId="366B9994" w14:textId="21C824FE"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58EF82C1" w14:textId="77777777" w:rsidR="00CC5122" w:rsidRPr="00AC1CF8" w:rsidRDefault="00CC5122" w:rsidP="00883E9F">
            <w:pPr>
              <w:jc w:val="center"/>
              <w:rPr>
                <w:color w:val="0D0D0D" w:themeColor="text1" w:themeTint="F2"/>
                <w:sz w:val="22"/>
                <w:szCs w:val="22"/>
              </w:rPr>
            </w:pPr>
            <w:r w:rsidRPr="00AC1CF8">
              <w:rPr>
                <w:color w:val="000000"/>
                <w:sz w:val="22"/>
                <w:szCs w:val="22"/>
              </w:rPr>
              <w:t>-1.061</w:t>
            </w:r>
          </w:p>
        </w:tc>
        <w:tc>
          <w:tcPr>
            <w:tcW w:w="1274" w:type="dxa"/>
            <w:tcBorders>
              <w:top w:val="nil"/>
              <w:left w:val="nil"/>
              <w:bottom w:val="nil"/>
              <w:right w:val="nil"/>
            </w:tcBorders>
            <w:vAlign w:val="bottom"/>
            <w:hideMark/>
          </w:tcPr>
          <w:p w14:paraId="77780498" w14:textId="77777777" w:rsidR="00CC5122" w:rsidRPr="00AC1CF8" w:rsidRDefault="00CC5122" w:rsidP="00883E9F">
            <w:pPr>
              <w:jc w:val="center"/>
              <w:rPr>
                <w:color w:val="0D0D0D" w:themeColor="text1" w:themeTint="F2"/>
                <w:sz w:val="22"/>
                <w:szCs w:val="22"/>
              </w:rPr>
            </w:pPr>
            <w:r w:rsidRPr="00AC1CF8">
              <w:rPr>
                <w:color w:val="000000"/>
                <w:sz w:val="22"/>
                <w:szCs w:val="22"/>
              </w:rPr>
              <w:t>-0.608</w:t>
            </w:r>
          </w:p>
        </w:tc>
      </w:tr>
      <w:tr w:rsidR="00CC5122" w:rsidRPr="00AC1CF8" w14:paraId="3ECC4458" w14:textId="77777777" w:rsidTr="00883E9F">
        <w:tc>
          <w:tcPr>
            <w:tcW w:w="2477" w:type="dxa"/>
            <w:tcBorders>
              <w:top w:val="nil"/>
              <w:left w:val="nil"/>
              <w:bottom w:val="nil"/>
              <w:right w:val="nil"/>
            </w:tcBorders>
          </w:tcPr>
          <w:p w14:paraId="2B1D4CAD"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E1347F1"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64BB99C7"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0C074E19"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0F4BD0A7"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6A9059A7" w14:textId="77777777" w:rsidR="00CC5122" w:rsidRPr="00AC1CF8" w:rsidRDefault="00CC5122" w:rsidP="00883E9F">
            <w:pPr>
              <w:jc w:val="center"/>
              <w:rPr>
                <w:color w:val="000000"/>
                <w:sz w:val="22"/>
                <w:szCs w:val="22"/>
              </w:rPr>
            </w:pPr>
          </w:p>
        </w:tc>
      </w:tr>
      <w:tr w:rsidR="00CC5122" w:rsidRPr="00AC1CF8" w14:paraId="26536DD9" w14:textId="77777777" w:rsidTr="00883E9F">
        <w:tc>
          <w:tcPr>
            <w:tcW w:w="2477" w:type="dxa"/>
            <w:tcBorders>
              <w:top w:val="nil"/>
              <w:left w:val="nil"/>
              <w:bottom w:val="nil"/>
              <w:right w:val="nil"/>
            </w:tcBorders>
            <w:hideMark/>
          </w:tcPr>
          <w:p w14:paraId="3D66B44B"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281F704C" w14:textId="77777777" w:rsidR="00CC5122" w:rsidRPr="00AC1CF8" w:rsidRDefault="00CC5122" w:rsidP="00883E9F">
            <w:pPr>
              <w:jc w:val="center"/>
              <w:rPr>
                <w:color w:val="0D0D0D" w:themeColor="text1" w:themeTint="F2"/>
                <w:sz w:val="22"/>
                <w:szCs w:val="22"/>
              </w:rPr>
            </w:pPr>
            <w:r w:rsidRPr="00AC1CF8">
              <w:rPr>
                <w:color w:val="000000"/>
                <w:sz w:val="22"/>
                <w:szCs w:val="22"/>
              </w:rPr>
              <w:t>9.277</w:t>
            </w:r>
          </w:p>
        </w:tc>
        <w:tc>
          <w:tcPr>
            <w:tcW w:w="1360" w:type="dxa"/>
            <w:tcBorders>
              <w:top w:val="nil"/>
              <w:left w:val="nil"/>
              <w:bottom w:val="nil"/>
              <w:right w:val="nil"/>
            </w:tcBorders>
            <w:vAlign w:val="bottom"/>
            <w:hideMark/>
          </w:tcPr>
          <w:p w14:paraId="5923DF49" w14:textId="77777777" w:rsidR="00CC5122" w:rsidRPr="00AC1CF8" w:rsidRDefault="00CC5122" w:rsidP="00883E9F">
            <w:pPr>
              <w:jc w:val="center"/>
              <w:rPr>
                <w:color w:val="0D0D0D" w:themeColor="text1" w:themeTint="F2"/>
                <w:sz w:val="22"/>
                <w:szCs w:val="22"/>
              </w:rPr>
            </w:pPr>
            <w:r w:rsidRPr="00AC1CF8">
              <w:rPr>
                <w:color w:val="000000"/>
                <w:sz w:val="22"/>
                <w:szCs w:val="22"/>
              </w:rPr>
              <w:t>0.830</w:t>
            </w:r>
          </w:p>
        </w:tc>
        <w:tc>
          <w:tcPr>
            <w:tcW w:w="1422" w:type="dxa"/>
            <w:tcBorders>
              <w:top w:val="nil"/>
              <w:left w:val="nil"/>
              <w:bottom w:val="nil"/>
              <w:right w:val="nil"/>
            </w:tcBorders>
            <w:vAlign w:val="bottom"/>
            <w:hideMark/>
          </w:tcPr>
          <w:p w14:paraId="5039DEE4" w14:textId="163FDF3F"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5728B5D5" w14:textId="77777777" w:rsidR="00CC5122" w:rsidRPr="00AC1CF8" w:rsidRDefault="00CC5122" w:rsidP="00883E9F">
            <w:pPr>
              <w:jc w:val="center"/>
              <w:rPr>
                <w:color w:val="0D0D0D" w:themeColor="text1" w:themeTint="F2"/>
                <w:sz w:val="22"/>
                <w:szCs w:val="22"/>
              </w:rPr>
            </w:pPr>
            <w:r w:rsidRPr="00AC1CF8">
              <w:rPr>
                <w:color w:val="000000"/>
                <w:sz w:val="22"/>
                <w:szCs w:val="22"/>
              </w:rPr>
              <w:t>7.646</w:t>
            </w:r>
          </w:p>
        </w:tc>
        <w:tc>
          <w:tcPr>
            <w:tcW w:w="1274" w:type="dxa"/>
            <w:tcBorders>
              <w:top w:val="nil"/>
              <w:left w:val="nil"/>
              <w:bottom w:val="nil"/>
              <w:right w:val="nil"/>
            </w:tcBorders>
            <w:vAlign w:val="bottom"/>
            <w:hideMark/>
          </w:tcPr>
          <w:p w14:paraId="4FD48086" w14:textId="77777777" w:rsidR="00CC5122" w:rsidRPr="00AC1CF8" w:rsidRDefault="00CC5122" w:rsidP="00883E9F">
            <w:pPr>
              <w:jc w:val="center"/>
              <w:rPr>
                <w:color w:val="0D0D0D" w:themeColor="text1" w:themeTint="F2"/>
                <w:sz w:val="22"/>
                <w:szCs w:val="22"/>
              </w:rPr>
            </w:pPr>
            <w:r w:rsidRPr="00AC1CF8">
              <w:rPr>
                <w:color w:val="000000"/>
                <w:sz w:val="22"/>
                <w:szCs w:val="22"/>
              </w:rPr>
              <w:t>10.909</w:t>
            </w:r>
          </w:p>
        </w:tc>
      </w:tr>
      <w:tr w:rsidR="00CC5122" w:rsidRPr="00AC1CF8" w14:paraId="066308F1" w14:textId="77777777" w:rsidTr="00883E9F">
        <w:tc>
          <w:tcPr>
            <w:tcW w:w="2477" w:type="dxa"/>
            <w:tcBorders>
              <w:top w:val="nil"/>
              <w:left w:val="nil"/>
              <w:bottom w:val="nil"/>
              <w:right w:val="nil"/>
            </w:tcBorders>
            <w:hideMark/>
          </w:tcPr>
          <w:p w14:paraId="69A9D72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33AFCB4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A167A5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B6179F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590981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4728E196"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0.185</w:t>
            </w:r>
          </w:p>
        </w:tc>
      </w:tr>
      <w:tr w:rsidR="00CC5122" w:rsidRPr="00AC1CF8" w14:paraId="630E2CFD" w14:textId="77777777" w:rsidTr="00883E9F">
        <w:tc>
          <w:tcPr>
            <w:tcW w:w="2477" w:type="dxa"/>
            <w:tcBorders>
              <w:top w:val="nil"/>
              <w:left w:val="nil"/>
              <w:bottom w:val="nil"/>
              <w:right w:val="nil"/>
            </w:tcBorders>
            <w:hideMark/>
          </w:tcPr>
          <w:p w14:paraId="205ACA0A"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560595D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2F52E38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19F06EC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37D6272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2DA9B840"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2933F721" w14:textId="77777777" w:rsidTr="00883E9F">
        <w:tc>
          <w:tcPr>
            <w:tcW w:w="2477" w:type="dxa"/>
            <w:tcBorders>
              <w:top w:val="nil"/>
              <w:left w:val="nil"/>
              <w:bottom w:val="single" w:sz="4" w:space="0" w:color="auto"/>
              <w:right w:val="nil"/>
            </w:tcBorders>
          </w:tcPr>
          <w:p w14:paraId="31E0D987"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1A05CDF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6BBA250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5F2AC01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06188163"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75286191" w14:textId="77777777" w:rsidR="00CC5122" w:rsidRPr="00AC1CF8" w:rsidRDefault="00CC5122" w:rsidP="00883E9F">
            <w:pPr>
              <w:jc w:val="center"/>
              <w:rPr>
                <w:color w:val="0D0D0D" w:themeColor="text1" w:themeTint="F2"/>
                <w:sz w:val="22"/>
                <w:szCs w:val="22"/>
              </w:rPr>
            </w:pPr>
          </w:p>
        </w:tc>
      </w:tr>
    </w:tbl>
    <w:p w14:paraId="14C50680" w14:textId="0FF85370" w:rsidR="00CC5122" w:rsidRPr="00AC1CF8" w:rsidRDefault="00CC5122" w:rsidP="000A2591">
      <w:pPr>
        <w:jc w:val="both"/>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659722DB" w14:textId="77777777" w:rsidR="00CC5122" w:rsidRPr="00AC1CF8" w:rsidRDefault="00CC5122" w:rsidP="00CC5122"/>
    <w:p w14:paraId="72211AE6" w14:textId="77777777" w:rsidR="00CC5122" w:rsidRPr="00AC1CF8" w:rsidRDefault="00CC5122" w:rsidP="00CC5122"/>
    <w:p w14:paraId="7B11E69B" w14:textId="77777777" w:rsidR="00CC5122" w:rsidRPr="00AC1CF8" w:rsidRDefault="00CC5122" w:rsidP="00CC5122"/>
    <w:p w14:paraId="78C8CEA7" w14:textId="77777777" w:rsidR="00CC5122" w:rsidRPr="00AC1CF8" w:rsidRDefault="00CC5122" w:rsidP="00CC5122"/>
    <w:p w14:paraId="4AACD0BB" w14:textId="77777777" w:rsidR="00CC5122" w:rsidRPr="00AC1CF8" w:rsidRDefault="00CC5122" w:rsidP="00CC5122"/>
    <w:p w14:paraId="62D07DB5" w14:textId="77777777" w:rsidR="00CC5122" w:rsidRPr="00AC1CF8" w:rsidRDefault="00CC5122" w:rsidP="00CC5122"/>
    <w:p w14:paraId="7373788B" w14:textId="77777777" w:rsidR="00CC5122" w:rsidRPr="00AC1CF8" w:rsidRDefault="00CC5122" w:rsidP="00CC5122"/>
    <w:p w14:paraId="2FE46D00" w14:textId="77777777" w:rsidR="00CC5122" w:rsidRPr="00AC1CF8" w:rsidRDefault="00CC5122" w:rsidP="00CC5122"/>
    <w:p w14:paraId="69366041" w14:textId="77777777" w:rsidR="00CC5122" w:rsidRPr="00AC1CF8" w:rsidRDefault="00CC5122" w:rsidP="00CC5122"/>
    <w:p w14:paraId="661793D9" w14:textId="77777777" w:rsidR="00CC5122" w:rsidRPr="00AC1CF8" w:rsidRDefault="00CC5122" w:rsidP="00CC5122"/>
    <w:p w14:paraId="318FDDCD" w14:textId="77777777" w:rsidR="00CC5122" w:rsidRPr="00AC1CF8" w:rsidRDefault="00CC5122" w:rsidP="00CC5122"/>
    <w:p w14:paraId="773CBF83" w14:textId="16051933" w:rsidR="00CC5122" w:rsidRPr="00AC1CF8" w:rsidRDefault="00CC5122" w:rsidP="00CC5122">
      <w:pPr>
        <w:jc w:val="both"/>
        <w:rPr>
          <w:color w:val="0D0D0D" w:themeColor="text1" w:themeTint="F2"/>
          <w:sz w:val="22"/>
          <w:szCs w:val="22"/>
        </w:rPr>
      </w:pPr>
      <w:r w:rsidRPr="00615761">
        <w:rPr>
          <w:color w:val="0D0D0D" w:themeColor="text1" w:themeTint="F2"/>
          <w:sz w:val="22"/>
          <w:szCs w:val="22"/>
        </w:rPr>
        <w:lastRenderedPageBreak/>
        <w:t>Table 6</w:t>
      </w:r>
      <w:r w:rsidR="00615761" w:rsidRPr="00615761">
        <w:rPr>
          <w:color w:val="0D0D0D" w:themeColor="text1" w:themeTint="F2"/>
          <w:sz w:val="22"/>
          <w:szCs w:val="22"/>
        </w:rPr>
        <w:t>4</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preference for men in leadership in general.</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45782E8E" w14:textId="77777777" w:rsidTr="00883E9F">
        <w:trPr>
          <w:trHeight w:val="97"/>
        </w:trPr>
        <w:tc>
          <w:tcPr>
            <w:tcW w:w="2477" w:type="dxa"/>
            <w:tcBorders>
              <w:top w:val="single" w:sz="4" w:space="0" w:color="auto"/>
              <w:left w:val="nil"/>
              <w:bottom w:val="nil"/>
              <w:right w:val="nil"/>
            </w:tcBorders>
            <w:hideMark/>
          </w:tcPr>
          <w:p w14:paraId="708BEDB6"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432B5953"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710EA8E1"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5A71B6DF"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57818205"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1E65E112"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6D074EE4" w14:textId="77777777" w:rsidTr="00883E9F">
        <w:tc>
          <w:tcPr>
            <w:tcW w:w="2477" w:type="dxa"/>
            <w:tcBorders>
              <w:top w:val="nil"/>
              <w:left w:val="nil"/>
              <w:bottom w:val="nil"/>
              <w:right w:val="nil"/>
            </w:tcBorders>
            <w:hideMark/>
          </w:tcPr>
          <w:p w14:paraId="2E9ECE3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1D59B22E"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151549E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6CC10FC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45878F4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7C914B6B" w14:textId="77777777" w:rsidR="00CC5122" w:rsidRPr="00AC1CF8" w:rsidRDefault="00CC5122" w:rsidP="00883E9F">
            <w:pPr>
              <w:jc w:val="center"/>
              <w:rPr>
                <w:color w:val="0D0D0D" w:themeColor="text1" w:themeTint="F2"/>
                <w:sz w:val="22"/>
                <w:szCs w:val="22"/>
              </w:rPr>
            </w:pPr>
          </w:p>
        </w:tc>
      </w:tr>
      <w:tr w:rsidR="00CC5122" w:rsidRPr="00AC1CF8" w14:paraId="7AAF9912" w14:textId="77777777" w:rsidTr="00883E9F">
        <w:tc>
          <w:tcPr>
            <w:tcW w:w="2477" w:type="dxa"/>
            <w:tcBorders>
              <w:top w:val="nil"/>
              <w:left w:val="nil"/>
              <w:bottom w:val="nil"/>
              <w:right w:val="nil"/>
            </w:tcBorders>
            <w:hideMark/>
          </w:tcPr>
          <w:p w14:paraId="4C6A66F4"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8FC8EA9" w14:textId="77777777" w:rsidR="00CC5122" w:rsidRPr="00AC1CF8" w:rsidRDefault="00CC5122" w:rsidP="00883E9F">
            <w:pPr>
              <w:jc w:val="center"/>
              <w:rPr>
                <w:color w:val="0D0D0D" w:themeColor="text1" w:themeTint="F2"/>
                <w:sz w:val="22"/>
                <w:szCs w:val="22"/>
              </w:rPr>
            </w:pPr>
            <w:r w:rsidRPr="00AC1CF8">
              <w:rPr>
                <w:color w:val="000000"/>
                <w:sz w:val="22"/>
                <w:szCs w:val="22"/>
              </w:rPr>
              <w:t>1.425</w:t>
            </w:r>
          </w:p>
        </w:tc>
        <w:tc>
          <w:tcPr>
            <w:tcW w:w="1360" w:type="dxa"/>
            <w:tcBorders>
              <w:top w:val="nil"/>
              <w:left w:val="nil"/>
              <w:bottom w:val="nil"/>
              <w:right w:val="nil"/>
            </w:tcBorders>
            <w:vAlign w:val="bottom"/>
            <w:hideMark/>
          </w:tcPr>
          <w:p w14:paraId="7BF9B212" w14:textId="77777777" w:rsidR="00CC5122" w:rsidRPr="00AC1CF8" w:rsidRDefault="00CC5122" w:rsidP="00883E9F">
            <w:pPr>
              <w:jc w:val="center"/>
              <w:rPr>
                <w:color w:val="0D0D0D" w:themeColor="text1" w:themeTint="F2"/>
                <w:sz w:val="22"/>
                <w:szCs w:val="22"/>
              </w:rPr>
            </w:pPr>
            <w:r w:rsidRPr="00AC1CF8">
              <w:rPr>
                <w:color w:val="000000"/>
                <w:sz w:val="22"/>
                <w:szCs w:val="22"/>
              </w:rPr>
              <w:t>1.162</w:t>
            </w:r>
          </w:p>
        </w:tc>
        <w:tc>
          <w:tcPr>
            <w:tcW w:w="1422" w:type="dxa"/>
            <w:tcBorders>
              <w:top w:val="nil"/>
              <w:left w:val="nil"/>
              <w:bottom w:val="nil"/>
              <w:right w:val="nil"/>
            </w:tcBorders>
            <w:vAlign w:val="bottom"/>
            <w:hideMark/>
          </w:tcPr>
          <w:p w14:paraId="35316416" w14:textId="2B64257E" w:rsidR="00CC5122" w:rsidRPr="00AC1CF8" w:rsidRDefault="00CC5122" w:rsidP="00883E9F">
            <w:pPr>
              <w:jc w:val="center"/>
              <w:rPr>
                <w:color w:val="0D0D0D" w:themeColor="text1" w:themeTint="F2"/>
                <w:sz w:val="22"/>
                <w:szCs w:val="22"/>
              </w:rPr>
            </w:pPr>
            <w:r w:rsidRPr="00AC1CF8">
              <w:rPr>
                <w:color w:val="000000"/>
                <w:sz w:val="22"/>
                <w:szCs w:val="22"/>
              </w:rPr>
              <w:t>.221</w:t>
            </w:r>
          </w:p>
        </w:tc>
        <w:tc>
          <w:tcPr>
            <w:tcW w:w="1422" w:type="dxa"/>
            <w:tcBorders>
              <w:top w:val="nil"/>
              <w:left w:val="nil"/>
              <w:bottom w:val="nil"/>
              <w:right w:val="nil"/>
            </w:tcBorders>
            <w:vAlign w:val="bottom"/>
            <w:hideMark/>
          </w:tcPr>
          <w:p w14:paraId="42D96A19" w14:textId="77777777" w:rsidR="00CC5122" w:rsidRPr="00AC1CF8" w:rsidRDefault="00CC5122" w:rsidP="00883E9F">
            <w:pPr>
              <w:jc w:val="center"/>
              <w:rPr>
                <w:color w:val="0D0D0D" w:themeColor="text1" w:themeTint="F2"/>
                <w:sz w:val="22"/>
                <w:szCs w:val="22"/>
              </w:rPr>
            </w:pPr>
            <w:r w:rsidRPr="00AC1CF8">
              <w:rPr>
                <w:color w:val="000000"/>
                <w:sz w:val="22"/>
                <w:szCs w:val="22"/>
              </w:rPr>
              <w:t>-0.859</w:t>
            </w:r>
          </w:p>
        </w:tc>
        <w:tc>
          <w:tcPr>
            <w:tcW w:w="1274" w:type="dxa"/>
            <w:tcBorders>
              <w:top w:val="nil"/>
              <w:left w:val="nil"/>
              <w:bottom w:val="nil"/>
              <w:right w:val="nil"/>
            </w:tcBorders>
            <w:vAlign w:val="bottom"/>
            <w:hideMark/>
          </w:tcPr>
          <w:p w14:paraId="29C80D36" w14:textId="77777777" w:rsidR="00CC5122" w:rsidRPr="00AC1CF8" w:rsidRDefault="00CC5122" w:rsidP="00883E9F">
            <w:pPr>
              <w:jc w:val="center"/>
              <w:rPr>
                <w:color w:val="0D0D0D" w:themeColor="text1" w:themeTint="F2"/>
                <w:sz w:val="22"/>
                <w:szCs w:val="22"/>
              </w:rPr>
            </w:pPr>
            <w:r w:rsidRPr="00AC1CF8">
              <w:rPr>
                <w:color w:val="000000"/>
                <w:sz w:val="22"/>
                <w:szCs w:val="22"/>
              </w:rPr>
              <w:t>3.709</w:t>
            </w:r>
          </w:p>
        </w:tc>
      </w:tr>
      <w:tr w:rsidR="00CC5122" w:rsidRPr="00AC1CF8" w14:paraId="10517D8D" w14:textId="77777777" w:rsidTr="00883E9F">
        <w:tc>
          <w:tcPr>
            <w:tcW w:w="2477" w:type="dxa"/>
            <w:tcBorders>
              <w:top w:val="nil"/>
              <w:left w:val="nil"/>
              <w:bottom w:val="nil"/>
              <w:right w:val="nil"/>
            </w:tcBorders>
          </w:tcPr>
          <w:p w14:paraId="3D903A2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114CD4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613089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33D316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D9CAD81"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2EB92873" w14:textId="77777777" w:rsidR="00CC5122" w:rsidRPr="00AC1CF8" w:rsidRDefault="00CC5122" w:rsidP="00883E9F">
            <w:pPr>
              <w:jc w:val="center"/>
              <w:rPr>
                <w:color w:val="0D0D0D" w:themeColor="text1" w:themeTint="F2"/>
                <w:sz w:val="22"/>
                <w:szCs w:val="22"/>
              </w:rPr>
            </w:pPr>
          </w:p>
        </w:tc>
      </w:tr>
      <w:tr w:rsidR="00CC5122" w:rsidRPr="00AC1CF8" w14:paraId="7F10C246" w14:textId="77777777" w:rsidTr="00883E9F">
        <w:tc>
          <w:tcPr>
            <w:tcW w:w="2477" w:type="dxa"/>
            <w:tcBorders>
              <w:top w:val="nil"/>
              <w:left w:val="nil"/>
              <w:bottom w:val="nil"/>
              <w:right w:val="nil"/>
            </w:tcBorders>
            <w:hideMark/>
          </w:tcPr>
          <w:p w14:paraId="214A3F6D"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386FEABA" w14:textId="77777777" w:rsidR="00CC5122" w:rsidRPr="00AC1CF8" w:rsidRDefault="00CC5122" w:rsidP="00883E9F">
            <w:pPr>
              <w:jc w:val="center"/>
              <w:rPr>
                <w:color w:val="0D0D0D" w:themeColor="text1" w:themeTint="F2"/>
                <w:sz w:val="22"/>
                <w:szCs w:val="22"/>
              </w:rPr>
            </w:pPr>
            <w:r w:rsidRPr="00AC1CF8">
              <w:rPr>
                <w:color w:val="000000"/>
                <w:sz w:val="22"/>
                <w:szCs w:val="22"/>
              </w:rPr>
              <w:t>-0.688</w:t>
            </w:r>
          </w:p>
        </w:tc>
        <w:tc>
          <w:tcPr>
            <w:tcW w:w="1360" w:type="dxa"/>
            <w:tcBorders>
              <w:top w:val="nil"/>
              <w:left w:val="nil"/>
              <w:bottom w:val="nil"/>
              <w:right w:val="nil"/>
            </w:tcBorders>
            <w:vAlign w:val="bottom"/>
            <w:hideMark/>
          </w:tcPr>
          <w:p w14:paraId="388CA8E7" w14:textId="77777777" w:rsidR="00CC5122" w:rsidRPr="00AC1CF8" w:rsidRDefault="00CC5122" w:rsidP="00883E9F">
            <w:pPr>
              <w:jc w:val="center"/>
              <w:rPr>
                <w:color w:val="0D0D0D" w:themeColor="text1" w:themeTint="F2"/>
                <w:sz w:val="22"/>
                <w:szCs w:val="22"/>
              </w:rPr>
            </w:pPr>
            <w:r w:rsidRPr="00AC1CF8">
              <w:rPr>
                <w:color w:val="000000"/>
                <w:sz w:val="22"/>
                <w:szCs w:val="22"/>
              </w:rPr>
              <w:t>0.264</w:t>
            </w:r>
          </w:p>
        </w:tc>
        <w:tc>
          <w:tcPr>
            <w:tcW w:w="1422" w:type="dxa"/>
            <w:tcBorders>
              <w:top w:val="nil"/>
              <w:left w:val="nil"/>
              <w:bottom w:val="nil"/>
              <w:right w:val="nil"/>
            </w:tcBorders>
            <w:vAlign w:val="bottom"/>
            <w:hideMark/>
          </w:tcPr>
          <w:p w14:paraId="07387CC3" w14:textId="3BFF0FB1" w:rsidR="00CC5122" w:rsidRPr="00AC1CF8" w:rsidRDefault="00CC5122" w:rsidP="00883E9F">
            <w:pPr>
              <w:jc w:val="center"/>
              <w:rPr>
                <w:color w:val="0D0D0D" w:themeColor="text1" w:themeTint="F2"/>
                <w:sz w:val="22"/>
                <w:szCs w:val="22"/>
              </w:rPr>
            </w:pPr>
            <w:r w:rsidRPr="00AC1CF8">
              <w:rPr>
                <w:color w:val="000000"/>
                <w:sz w:val="22"/>
                <w:szCs w:val="22"/>
              </w:rPr>
              <w:t>.009**</w:t>
            </w:r>
          </w:p>
        </w:tc>
        <w:tc>
          <w:tcPr>
            <w:tcW w:w="1422" w:type="dxa"/>
            <w:tcBorders>
              <w:top w:val="nil"/>
              <w:left w:val="nil"/>
              <w:bottom w:val="nil"/>
              <w:right w:val="nil"/>
            </w:tcBorders>
            <w:vAlign w:val="bottom"/>
            <w:hideMark/>
          </w:tcPr>
          <w:p w14:paraId="1D170C53" w14:textId="77777777" w:rsidR="00CC5122" w:rsidRPr="00AC1CF8" w:rsidRDefault="00CC5122" w:rsidP="00883E9F">
            <w:pPr>
              <w:jc w:val="center"/>
              <w:rPr>
                <w:color w:val="0D0D0D" w:themeColor="text1" w:themeTint="F2"/>
                <w:sz w:val="22"/>
                <w:szCs w:val="22"/>
              </w:rPr>
            </w:pPr>
            <w:r w:rsidRPr="00AC1CF8">
              <w:rPr>
                <w:color w:val="000000"/>
                <w:sz w:val="22"/>
                <w:szCs w:val="22"/>
              </w:rPr>
              <w:t>-1.206</w:t>
            </w:r>
          </w:p>
        </w:tc>
        <w:tc>
          <w:tcPr>
            <w:tcW w:w="1274" w:type="dxa"/>
            <w:tcBorders>
              <w:top w:val="nil"/>
              <w:left w:val="nil"/>
              <w:bottom w:val="nil"/>
              <w:right w:val="nil"/>
            </w:tcBorders>
            <w:vAlign w:val="bottom"/>
            <w:hideMark/>
          </w:tcPr>
          <w:p w14:paraId="18408A92" w14:textId="77777777" w:rsidR="00CC5122" w:rsidRPr="00AC1CF8" w:rsidRDefault="00CC5122" w:rsidP="00883E9F">
            <w:pPr>
              <w:jc w:val="center"/>
              <w:rPr>
                <w:color w:val="0D0D0D" w:themeColor="text1" w:themeTint="F2"/>
                <w:sz w:val="22"/>
                <w:szCs w:val="22"/>
              </w:rPr>
            </w:pPr>
            <w:r w:rsidRPr="00AC1CF8">
              <w:rPr>
                <w:color w:val="000000"/>
                <w:sz w:val="22"/>
                <w:szCs w:val="22"/>
              </w:rPr>
              <w:t>-0.170</w:t>
            </w:r>
          </w:p>
        </w:tc>
      </w:tr>
      <w:tr w:rsidR="00CC5122" w:rsidRPr="00AC1CF8" w14:paraId="25A53212" w14:textId="77777777" w:rsidTr="00883E9F">
        <w:tc>
          <w:tcPr>
            <w:tcW w:w="2477" w:type="dxa"/>
            <w:tcBorders>
              <w:top w:val="nil"/>
              <w:left w:val="nil"/>
              <w:bottom w:val="nil"/>
              <w:right w:val="nil"/>
            </w:tcBorders>
          </w:tcPr>
          <w:p w14:paraId="40FA0352"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525E3F6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4B3FBE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7D2EB4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19935B9"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2DAECAC2"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0B14F10B" w14:textId="77777777" w:rsidTr="00883E9F">
        <w:tc>
          <w:tcPr>
            <w:tcW w:w="2477" w:type="dxa"/>
            <w:tcBorders>
              <w:top w:val="nil"/>
              <w:left w:val="nil"/>
              <w:bottom w:val="nil"/>
              <w:right w:val="nil"/>
            </w:tcBorders>
            <w:hideMark/>
          </w:tcPr>
          <w:p w14:paraId="4D7E9BDA"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0D2DE6B2"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4F7EEB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68EABB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A5E6A44"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231F83ED"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630F3517" w14:textId="77777777" w:rsidTr="00883E9F">
        <w:tc>
          <w:tcPr>
            <w:tcW w:w="2477" w:type="dxa"/>
            <w:tcBorders>
              <w:top w:val="nil"/>
              <w:left w:val="nil"/>
              <w:bottom w:val="nil"/>
              <w:right w:val="nil"/>
            </w:tcBorders>
            <w:hideMark/>
          </w:tcPr>
          <w:p w14:paraId="3D6FF396"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AE08B00" w14:textId="77777777" w:rsidR="00CC5122" w:rsidRPr="00AC1CF8" w:rsidRDefault="00CC5122" w:rsidP="00883E9F">
            <w:pPr>
              <w:jc w:val="center"/>
              <w:rPr>
                <w:color w:val="0D0D0D" w:themeColor="text1" w:themeTint="F2"/>
                <w:sz w:val="22"/>
                <w:szCs w:val="22"/>
              </w:rPr>
            </w:pPr>
            <w:r w:rsidRPr="00AC1CF8">
              <w:rPr>
                <w:color w:val="000000"/>
                <w:sz w:val="22"/>
                <w:szCs w:val="22"/>
              </w:rPr>
              <w:t>1.941</w:t>
            </w:r>
          </w:p>
        </w:tc>
        <w:tc>
          <w:tcPr>
            <w:tcW w:w="1360" w:type="dxa"/>
            <w:tcBorders>
              <w:top w:val="nil"/>
              <w:left w:val="nil"/>
              <w:bottom w:val="nil"/>
              <w:right w:val="nil"/>
            </w:tcBorders>
            <w:vAlign w:val="bottom"/>
            <w:hideMark/>
          </w:tcPr>
          <w:p w14:paraId="634139BE" w14:textId="77777777" w:rsidR="00CC5122" w:rsidRPr="00AC1CF8" w:rsidRDefault="00CC5122" w:rsidP="00883E9F">
            <w:pPr>
              <w:jc w:val="center"/>
              <w:rPr>
                <w:color w:val="0D0D0D" w:themeColor="text1" w:themeTint="F2"/>
                <w:sz w:val="22"/>
                <w:szCs w:val="22"/>
              </w:rPr>
            </w:pPr>
            <w:r w:rsidRPr="00AC1CF8">
              <w:rPr>
                <w:color w:val="000000"/>
                <w:sz w:val="22"/>
                <w:szCs w:val="22"/>
              </w:rPr>
              <w:t>0.662</w:t>
            </w:r>
          </w:p>
        </w:tc>
        <w:tc>
          <w:tcPr>
            <w:tcW w:w="1422" w:type="dxa"/>
            <w:tcBorders>
              <w:top w:val="nil"/>
              <w:left w:val="nil"/>
              <w:bottom w:val="nil"/>
              <w:right w:val="nil"/>
            </w:tcBorders>
            <w:vAlign w:val="bottom"/>
            <w:hideMark/>
          </w:tcPr>
          <w:p w14:paraId="58511772" w14:textId="4309C6A0" w:rsidR="00CC5122" w:rsidRPr="00AC1CF8" w:rsidRDefault="00CC5122" w:rsidP="00883E9F">
            <w:pPr>
              <w:jc w:val="center"/>
              <w:rPr>
                <w:color w:val="0D0D0D" w:themeColor="text1" w:themeTint="F2"/>
                <w:sz w:val="22"/>
                <w:szCs w:val="22"/>
              </w:rPr>
            </w:pPr>
            <w:r w:rsidRPr="00AC1CF8">
              <w:rPr>
                <w:color w:val="000000"/>
                <w:sz w:val="22"/>
                <w:szCs w:val="22"/>
              </w:rPr>
              <w:t>.004**</w:t>
            </w:r>
          </w:p>
        </w:tc>
        <w:tc>
          <w:tcPr>
            <w:tcW w:w="1422" w:type="dxa"/>
            <w:tcBorders>
              <w:top w:val="nil"/>
              <w:left w:val="nil"/>
              <w:bottom w:val="nil"/>
              <w:right w:val="nil"/>
            </w:tcBorders>
            <w:vAlign w:val="bottom"/>
            <w:hideMark/>
          </w:tcPr>
          <w:p w14:paraId="39FD600F" w14:textId="77777777" w:rsidR="00CC5122" w:rsidRPr="00AC1CF8" w:rsidRDefault="00CC5122" w:rsidP="00883E9F">
            <w:pPr>
              <w:jc w:val="center"/>
              <w:rPr>
                <w:color w:val="0D0D0D" w:themeColor="text1" w:themeTint="F2"/>
                <w:sz w:val="22"/>
                <w:szCs w:val="22"/>
              </w:rPr>
            </w:pPr>
            <w:r w:rsidRPr="00AC1CF8">
              <w:rPr>
                <w:color w:val="000000"/>
                <w:sz w:val="22"/>
                <w:szCs w:val="22"/>
              </w:rPr>
              <w:t>0.639</w:t>
            </w:r>
          </w:p>
        </w:tc>
        <w:tc>
          <w:tcPr>
            <w:tcW w:w="1274" w:type="dxa"/>
            <w:tcBorders>
              <w:top w:val="nil"/>
              <w:left w:val="nil"/>
              <w:bottom w:val="nil"/>
              <w:right w:val="nil"/>
            </w:tcBorders>
            <w:vAlign w:val="bottom"/>
            <w:hideMark/>
          </w:tcPr>
          <w:p w14:paraId="485AEBA7" w14:textId="77777777" w:rsidR="00CC5122" w:rsidRPr="00AC1CF8" w:rsidRDefault="00CC5122" w:rsidP="00883E9F">
            <w:pPr>
              <w:jc w:val="center"/>
              <w:rPr>
                <w:color w:val="0D0D0D" w:themeColor="text1" w:themeTint="F2"/>
                <w:sz w:val="22"/>
                <w:szCs w:val="22"/>
              </w:rPr>
            </w:pPr>
            <w:r w:rsidRPr="00AC1CF8">
              <w:rPr>
                <w:color w:val="000000"/>
                <w:sz w:val="22"/>
                <w:szCs w:val="22"/>
              </w:rPr>
              <w:t>3.242</w:t>
            </w:r>
          </w:p>
        </w:tc>
      </w:tr>
      <w:tr w:rsidR="00CC5122" w:rsidRPr="00AC1CF8" w14:paraId="00469CC3" w14:textId="77777777" w:rsidTr="00883E9F">
        <w:tc>
          <w:tcPr>
            <w:tcW w:w="2477" w:type="dxa"/>
            <w:tcBorders>
              <w:top w:val="nil"/>
              <w:left w:val="nil"/>
              <w:bottom w:val="nil"/>
              <w:right w:val="nil"/>
            </w:tcBorders>
          </w:tcPr>
          <w:p w14:paraId="5974A1E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A72E524"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4CD7CF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A3F858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1F2E45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E2F8678" w14:textId="77777777" w:rsidR="00CC5122" w:rsidRPr="00AC1CF8" w:rsidRDefault="00CC5122" w:rsidP="00883E9F">
            <w:pPr>
              <w:jc w:val="center"/>
              <w:rPr>
                <w:color w:val="0D0D0D" w:themeColor="text1" w:themeTint="F2"/>
                <w:sz w:val="22"/>
                <w:szCs w:val="22"/>
              </w:rPr>
            </w:pPr>
          </w:p>
        </w:tc>
      </w:tr>
      <w:tr w:rsidR="00CC5122" w:rsidRPr="00AC1CF8" w14:paraId="327D1DBA" w14:textId="77777777" w:rsidTr="00883E9F">
        <w:tc>
          <w:tcPr>
            <w:tcW w:w="2477" w:type="dxa"/>
            <w:tcBorders>
              <w:top w:val="nil"/>
              <w:left w:val="nil"/>
              <w:bottom w:val="nil"/>
              <w:right w:val="nil"/>
            </w:tcBorders>
            <w:hideMark/>
          </w:tcPr>
          <w:p w14:paraId="2FF89F5C"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700660F1" w14:textId="77777777" w:rsidR="00CC5122" w:rsidRPr="00AC1CF8" w:rsidRDefault="00CC5122" w:rsidP="00883E9F">
            <w:pPr>
              <w:jc w:val="center"/>
              <w:rPr>
                <w:color w:val="0D0D0D" w:themeColor="text1" w:themeTint="F2"/>
                <w:sz w:val="22"/>
                <w:szCs w:val="22"/>
              </w:rPr>
            </w:pPr>
            <w:r w:rsidRPr="00AC1CF8">
              <w:rPr>
                <w:color w:val="000000"/>
                <w:sz w:val="22"/>
                <w:szCs w:val="22"/>
              </w:rPr>
              <w:t>-1.782</w:t>
            </w:r>
          </w:p>
        </w:tc>
        <w:tc>
          <w:tcPr>
            <w:tcW w:w="1360" w:type="dxa"/>
            <w:tcBorders>
              <w:top w:val="nil"/>
              <w:left w:val="nil"/>
              <w:bottom w:val="nil"/>
              <w:right w:val="nil"/>
            </w:tcBorders>
            <w:vAlign w:val="bottom"/>
            <w:hideMark/>
          </w:tcPr>
          <w:p w14:paraId="3FC1E195" w14:textId="77777777" w:rsidR="00CC5122" w:rsidRPr="00AC1CF8" w:rsidRDefault="00CC5122" w:rsidP="00883E9F">
            <w:pPr>
              <w:jc w:val="center"/>
              <w:rPr>
                <w:color w:val="0D0D0D" w:themeColor="text1" w:themeTint="F2"/>
                <w:sz w:val="22"/>
                <w:szCs w:val="22"/>
              </w:rPr>
            </w:pPr>
            <w:r w:rsidRPr="00AC1CF8">
              <w:rPr>
                <w:color w:val="000000"/>
                <w:sz w:val="22"/>
                <w:szCs w:val="22"/>
              </w:rPr>
              <w:t>0.308</w:t>
            </w:r>
          </w:p>
        </w:tc>
        <w:tc>
          <w:tcPr>
            <w:tcW w:w="1422" w:type="dxa"/>
            <w:tcBorders>
              <w:top w:val="nil"/>
              <w:left w:val="nil"/>
              <w:bottom w:val="nil"/>
              <w:right w:val="nil"/>
            </w:tcBorders>
            <w:vAlign w:val="bottom"/>
            <w:hideMark/>
          </w:tcPr>
          <w:p w14:paraId="0BF7D77D" w14:textId="6915D358"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3E129F64" w14:textId="77777777" w:rsidR="00CC5122" w:rsidRPr="00AC1CF8" w:rsidRDefault="00CC5122" w:rsidP="00883E9F">
            <w:pPr>
              <w:jc w:val="center"/>
              <w:rPr>
                <w:color w:val="0D0D0D" w:themeColor="text1" w:themeTint="F2"/>
                <w:sz w:val="22"/>
                <w:szCs w:val="22"/>
              </w:rPr>
            </w:pPr>
            <w:r w:rsidRPr="00AC1CF8">
              <w:rPr>
                <w:color w:val="000000"/>
                <w:sz w:val="22"/>
                <w:szCs w:val="22"/>
              </w:rPr>
              <w:t>-2.388</w:t>
            </w:r>
          </w:p>
        </w:tc>
        <w:tc>
          <w:tcPr>
            <w:tcW w:w="1274" w:type="dxa"/>
            <w:tcBorders>
              <w:top w:val="nil"/>
              <w:left w:val="nil"/>
              <w:bottom w:val="nil"/>
              <w:right w:val="nil"/>
            </w:tcBorders>
            <w:vAlign w:val="bottom"/>
            <w:hideMark/>
          </w:tcPr>
          <w:p w14:paraId="6B799605" w14:textId="77777777" w:rsidR="00CC5122" w:rsidRPr="00AC1CF8" w:rsidRDefault="00CC5122" w:rsidP="00883E9F">
            <w:pPr>
              <w:jc w:val="center"/>
              <w:rPr>
                <w:color w:val="0D0D0D" w:themeColor="text1" w:themeTint="F2"/>
                <w:sz w:val="22"/>
                <w:szCs w:val="22"/>
              </w:rPr>
            </w:pPr>
            <w:r w:rsidRPr="00AC1CF8">
              <w:rPr>
                <w:color w:val="000000"/>
                <w:sz w:val="22"/>
                <w:szCs w:val="22"/>
              </w:rPr>
              <w:t>-1.176</w:t>
            </w:r>
          </w:p>
        </w:tc>
      </w:tr>
      <w:tr w:rsidR="00CC5122" w:rsidRPr="00AC1CF8" w14:paraId="1475ACF6" w14:textId="77777777" w:rsidTr="00883E9F">
        <w:tc>
          <w:tcPr>
            <w:tcW w:w="2477" w:type="dxa"/>
            <w:tcBorders>
              <w:top w:val="nil"/>
              <w:left w:val="nil"/>
              <w:bottom w:val="nil"/>
              <w:right w:val="nil"/>
            </w:tcBorders>
          </w:tcPr>
          <w:p w14:paraId="04EA2F3B"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722A8ED"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7B7524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EDD5BB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D1566F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91BA429" w14:textId="77777777" w:rsidR="00CC5122" w:rsidRPr="00AC1CF8" w:rsidRDefault="00CC5122" w:rsidP="00883E9F">
            <w:pPr>
              <w:jc w:val="center"/>
              <w:rPr>
                <w:color w:val="0D0D0D" w:themeColor="text1" w:themeTint="F2"/>
                <w:sz w:val="22"/>
                <w:szCs w:val="22"/>
              </w:rPr>
            </w:pPr>
          </w:p>
        </w:tc>
      </w:tr>
      <w:tr w:rsidR="00CC5122" w:rsidRPr="00AC1CF8" w14:paraId="5AB0F1FC" w14:textId="77777777" w:rsidTr="00883E9F">
        <w:tc>
          <w:tcPr>
            <w:tcW w:w="2477" w:type="dxa"/>
            <w:tcBorders>
              <w:top w:val="nil"/>
              <w:left w:val="nil"/>
              <w:bottom w:val="nil"/>
              <w:right w:val="nil"/>
            </w:tcBorders>
            <w:hideMark/>
          </w:tcPr>
          <w:p w14:paraId="01791AB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1E02543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A65A03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7C13CD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B47927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23CBC0D2" w14:textId="77777777" w:rsidR="00CC5122" w:rsidRPr="00AC1CF8" w:rsidRDefault="00CC5122" w:rsidP="00883E9F">
            <w:pPr>
              <w:jc w:val="center"/>
              <w:rPr>
                <w:color w:val="0D0D0D" w:themeColor="text1" w:themeTint="F2"/>
                <w:sz w:val="22"/>
                <w:szCs w:val="22"/>
              </w:rPr>
            </w:pPr>
          </w:p>
        </w:tc>
      </w:tr>
      <w:tr w:rsidR="00CC5122" w:rsidRPr="00AC1CF8" w14:paraId="7F4A1119" w14:textId="77777777" w:rsidTr="00883E9F">
        <w:tc>
          <w:tcPr>
            <w:tcW w:w="2477" w:type="dxa"/>
            <w:tcBorders>
              <w:top w:val="nil"/>
              <w:left w:val="nil"/>
              <w:bottom w:val="nil"/>
              <w:right w:val="nil"/>
            </w:tcBorders>
            <w:hideMark/>
          </w:tcPr>
          <w:p w14:paraId="51402524"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4DDB2B1" w14:textId="77777777" w:rsidR="00CC5122" w:rsidRPr="00AC1CF8" w:rsidRDefault="00CC5122" w:rsidP="00883E9F">
            <w:pPr>
              <w:jc w:val="center"/>
              <w:rPr>
                <w:color w:val="0D0D0D" w:themeColor="text1" w:themeTint="F2"/>
                <w:sz w:val="22"/>
                <w:szCs w:val="22"/>
              </w:rPr>
            </w:pPr>
            <w:r w:rsidRPr="00AC1CF8">
              <w:rPr>
                <w:color w:val="000000"/>
                <w:sz w:val="22"/>
                <w:szCs w:val="22"/>
              </w:rPr>
              <w:t>0.266</w:t>
            </w:r>
          </w:p>
        </w:tc>
        <w:tc>
          <w:tcPr>
            <w:tcW w:w="1360" w:type="dxa"/>
            <w:tcBorders>
              <w:top w:val="nil"/>
              <w:left w:val="nil"/>
              <w:bottom w:val="nil"/>
              <w:right w:val="nil"/>
            </w:tcBorders>
            <w:vAlign w:val="bottom"/>
            <w:hideMark/>
          </w:tcPr>
          <w:p w14:paraId="681CF741" w14:textId="77777777" w:rsidR="00CC5122" w:rsidRPr="00AC1CF8" w:rsidRDefault="00CC5122" w:rsidP="00883E9F">
            <w:pPr>
              <w:jc w:val="center"/>
              <w:rPr>
                <w:color w:val="0D0D0D" w:themeColor="text1" w:themeTint="F2"/>
                <w:sz w:val="22"/>
                <w:szCs w:val="22"/>
              </w:rPr>
            </w:pPr>
            <w:r w:rsidRPr="00AC1CF8">
              <w:rPr>
                <w:color w:val="000000"/>
                <w:sz w:val="22"/>
                <w:szCs w:val="22"/>
              </w:rPr>
              <w:t>1.494</w:t>
            </w:r>
          </w:p>
        </w:tc>
        <w:tc>
          <w:tcPr>
            <w:tcW w:w="1422" w:type="dxa"/>
            <w:tcBorders>
              <w:top w:val="nil"/>
              <w:left w:val="nil"/>
              <w:bottom w:val="nil"/>
              <w:right w:val="nil"/>
            </w:tcBorders>
            <w:vAlign w:val="bottom"/>
            <w:hideMark/>
          </w:tcPr>
          <w:p w14:paraId="3A467957" w14:textId="0559D467" w:rsidR="00CC5122" w:rsidRPr="00AC1CF8" w:rsidRDefault="00CC5122" w:rsidP="00883E9F">
            <w:pPr>
              <w:jc w:val="center"/>
              <w:rPr>
                <w:color w:val="0D0D0D" w:themeColor="text1" w:themeTint="F2"/>
                <w:sz w:val="22"/>
                <w:szCs w:val="22"/>
              </w:rPr>
            </w:pPr>
            <w:r w:rsidRPr="00AC1CF8">
              <w:rPr>
                <w:color w:val="000000"/>
                <w:sz w:val="22"/>
                <w:szCs w:val="22"/>
              </w:rPr>
              <w:t>.859</w:t>
            </w:r>
          </w:p>
        </w:tc>
        <w:tc>
          <w:tcPr>
            <w:tcW w:w="1422" w:type="dxa"/>
            <w:tcBorders>
              <w:top w:val="nil"/>
              <w:left w:val="nil"/>
              <w:bottom w:val="nil"/>
              <w:right w:val="nil"/>
            </w:tcBorders>
            <w:vAlign w:val="bottom"/>
            <w:hideMark/>
          </w:tcPr>
          <w:p w14:paraId="3CA9DAB1" w14:textId="77777777" w:rsidR="00CC5122" w:rsidRPr="00AC1CF8" w:rsidRDefault="00CC5122" w:rsidP="00883E9F">
            <w:pPr>
              <w:jc w:val="center"/>
              <w:rPr>
                <w:color w:val="0D0D0D" w:themeColor="text1" w:themeTint="F2"/>
                <w:sz w:val="22"/>
                <w:szCs w:val="22"/>
              </w:rPr>
            </w:pPr>
            <w:r w:rsidRPr="00AC1CF8">
              <w:rPr>
                <w:color w:val="000000"/>
                <w:sz w:val="22"/>
                <w:szCs w:val="22"/>
              </w:rPr>
              <w:t>-2.670</w:t>
            </w:r>
          </w:p>
        </w:tc>
        <w:tc>
          <w:tcPr>
            <w:tcW w:w="1274" w:type="dxa"/>
            <w:tcBorders>
              <w:top w:val="nil"/>
              <w:left w:val="nil"/>
              <w:bottom w:val="nil"/>
              <w:right w:val="nil"/>
            </w:tcBorders>
            <w:vAlign w:val="bottom"/>
            <w:hideMark/>
          </w:tcPr>
          <w:p w14:paraId="5B379B34" w14:textId="77777777" w:rsidR="00CC5122" w:rsidRPr="00AC1CF8" w:rsidRDefault="00CC5122" w:rsidP="00883E9F">
            <w:pPr>
              <w:jc w:val="center"/>
              <w:rPr>
                <w:color w:val="0D0D0D" w:themeColor="text1" w:themeTint="F2"/>
                <w:sz w:val="22"/>
                <w:szCs w:val="22"/>
              </w:rPr>
            </w:pPr>
            <w:r w:rsidRPr="00AC1CF8">
              <w:rPr>
                <w:color w:val="000000"/>
                <w:sz w:val="22"/>
                <w:szCs w:val="22"/>
              </w:rPr>
              <w:t>3.202</w:t>
            </w:r>
          </w:p>
        </w:tc>
      </w:tr>
      <w:tr w:rsidR="00CC5122" w:rsidRPr="00AC1CF8" w14:paraId="6E85306A" w14:textId="77777777" w:rsidTr="00883E9F">
        <w:tc>
          <w:tcPr>
            <w:tcW w:w="2477" w:type="dxa"/>
            <w:tcBorders>
              <w:top w:val="nil"/>
              <w:left w:val="nil"/>
              <w:bottom w:val="nil"/>
              <w:right w:val="nil"/>
            </w:tcBorders>
          </w:tcPr>
          <w:p w14:paraId="577EEBE9"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B2D1EFD"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D0AA57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C7B23C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B1900DC"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942B0CB" w14:textId="77777777" w:rsidR="00CC5122" w:rsidRPr="00AC1CF8" w:rsidRDefault="00CC5122" w:rsidP="00883E9F">
            <w:pPr>
              <w:jc w:val="center"/>
              <w:rPr>
                <w:color w:val="0D0D0D" w:themeColor="text1" w:themeTint="F2"/>
                <w:sz w:val="22"/>
                <w:szCs w:val="22"/>
              </w:rPr>
            </w:pPr>
          </w:p>
        </w:tc>
      </w:tr>
      <w:tr w:rsidR="00CC5122" w:rsidRPr="00AC1CF8" w14:paraId="649383EC" w14:textId="77777777" w:rsidTr="00883E9F">
        <w:tc>
          <w:tcPr>
            <w:tcW w:w="2477" w:type="dxa"/>
            <w:tcBorders>
              <w:top w:val="nil"/>
              <w:left w:val="nil"/>
              <w:bottom w:val="nil"/>
              <w:right w:val="nil"/>
            </w:tcBorders>
            <w:hideMark/>
          </w:tcPr>
          <w:p w14:paraId="069F361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24EAD345" w14:textId="77777777" w:rsidR="00CC5122" w:rsidRPr="00AC1CF8" w:rsidRDefault="00CC5122" w:rsidP="00883E9F">
            <w:pPr>
              <w:jc w:val="center"/>
              <w:rPr>
                <w:color w:val="0D0D0D" w:themeColor="text1" w:themeTint="F2"/>
                <w:sz w:val="22"/>
                <w:szCs w:val="22"/>
              </w:rPr>
            </w:pPr>
            <w:r w:rsidRPr="00AC1CF8">
              <w:rPr>
                <w:color w:val="000000"/>
                <w:sz w:val="22"/>
                <w:szCs w:val="22"/>
              </w:rPr>
              <w:t>0.305</w:t>
            </w:r>
          </w:p>
        </w:tc>
        <w:tc>
          <w:tcPr>
            <w:tcW w:w="1360" w:type="dxa"/>
            <w:tcBorders>
              <w:top w:val="nil"/>
              <w:left w:val="nil"/>
              <w:bottom w:val="nil"/>
              <w:right w:val="nil"/>
            </w:tcBorders>
            <w:vAlign w:val="bottom"/>
            <w:hideMark/>
          </w:tcPr>
          <w:p w14:paraId="5FB7B968" w14:textId="77777777" w:rsidR="00CC5122" w:rsidRPr="00AC1CF8" w:rsidRDefault="00CC5122" w:rsidP="00883E9F">
            <w:pPr>
              <w:jc w:val="center"/>
              <w:rPr>
                <w:color w:val="0D0D0D" w:themeColor="text1" w:themeTint="F2"/>
                <w:sz w:val="22"/>
                <w:szCs w:val="22"/>
              </w:rPr>
            </w:pPr>
            <w:r w:rsidRPr="00AC1CF8">
              <w:rPr>
                <w:color w:val="000000"/>
                <w:sz w:val="22"/>
                <w:szCs w:val="22"/>
              </w:rPr>
              <w:t>0.356</w:t>
            </w:r>
          </w:p>
        </w:tc>
        <w:tc>
          <w:tcPr>
            <w:tcW w:w="1422" w:type="dxa"/>
            <w:tcBorders>
              <w:top w:val="nil"/>
              <w:left w:val="nil"/>
              <w:bottom w:val="nil"/>
              <w:right w:val="nil"/>
            </w:tcBorders>
            <w:vAlign w:val="bottom"/>
            <w:hideMark/>
          </w:tcPr>
          <w:p w14:paraId="2650C597" w14:textId="62362971" w:rsidR="00CC5122" w:rsidRPr="00AC1CF8" w:rsidRDefault="00CC5122" w:rsidP="00883E9F">
            <w:pPr>
              <w:jc w:val="center"/>
              <w:rPr>
                <w:color w:val="0D0D0D" w:themeColor="text1" w:themeTint="F2"/>
                <w:sz w:val="22"/>
                <w:szCs w:val="22"/>
              </w:rPr>
            </w:pPr>
            <w:r w:rsidRPr="00AC1CF8">
              <w:rPr>
                <w:color w:val="000000"/>
                <w:sz w:val="22"/>
                <w:szCs w:val="22"/>
              </w:rPr>
              <w:t>.392</w:t>
            </w:r>
          </w:p>
        </w:tc>
        <w:tc>
          <w:tcPr>
            <w:tcW w:w="1422" w:type="dxa"/>
            <w:tcBorders>
              <w:top w:val="nil"/>
              <w:left w:val="nil"/>
              <w:bottom w:val="nil"/>
              <w:right w:val="nil"/>
            </w:tcBorders>
            <w:vAlign w:val="bottom"/>
            <w:hideMark/>
          </w:tcPr>
          <w:p w14:paraId="03B90089" w14:textId="77777777" w:rsidR="00CC5122" w:rsidRPr="00AC1CF8" w:rsidRDefault="00CC5122" w:rsidP="00883E9F">
            <w:pPr>
              <w:jc w:val="center"/>
              <w:rPr>
                <w:color w:val="0D0D0D" w:themeColor="text1" w:themeTint="F2"/>
                <w:sz w:val="22"/>
                <w:szCs w:val="22"/>
              </w:rPr>
            </w:pPr>
            <w:r w:rsidRPr="00AC1CF8">
              <w:rPr>
                <w:color w:val="000000"/>
                <w:sz w:val="22"/>
                <w:szCs w:val="22"/>
              </w:rPr>
              <w:t>-0.395</w:t>
            </w:r>
          </w:p>
        </w:tc>
        <w:tc>
          <w:tcPr>
            <w:tcW w:w="1274" w:type="dxa"/>
            <w:tcBorders>
              <w:top w:val="nil"/>
              <w:left w:val="nil"/>
              <w:bottom w:val="nil"/>
              <w:right w:val="nil"/>
            </w:tcBorders>
            <w:vAlign w:val="bottom"/>
            <w:hideMark/>
          </w:tcPr>
          <w:p w14:paraId="6B56309A" w14:textId="77777777" w:rsidR="00CC5122" w:rsidRPr="00AC1CF8" w:rsidRDefault="00CC5122" w:rsidP="00883E9F">
            <w:pPr>
              <w:jc w:val="center"/>
              <w:rPr>
                <w:color w:val="0D0D0D" w:themeColor="text1" w:themeTint="F2"/>
                <w:sz w:val="22"/>
                <w:szCs w:val="22"/>
              </w:rPr>
            </w:pPr>
            <w:r w:rsidRPr="00AC1CF8">
              <w:rPr>
                <w:color w:val="000000"/>
                <w:sz w:val="22"/>
                <w:szCs w:val="22"/>
              </w:rPr>
              <w:t>1.005</w:t>
            </w:r>
          </w:p>
        </w:tc>
      </w:tr>
      <w:tr w:rsidR="00CC5122" w:rsidRPr="00AC1CF8" w14:paraId="67A2B7E7" w14:textId="77777777" w:rsidTr="00883E9F">
        <w:tc>
          <w:tcPr>
            <w:tcW w:w="2477" w:type="dxa"/>
            <w:tcBorders>
              <w:top w:val="nil"/>
              <w:left w:val="nil"/>
              <w:bottom w:val="nil"/>
              <w:right w:val="nil"/>
            </w:tcBorders>
          </w:tcPr>
          <w:p w14:paraId="0A38D7D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1BE1F0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5B98FB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ACBF59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D9A6B7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8198F7E" w14:textId="77777777" w:rsidR="00CC5122" w:rsidRPr="00AC1CF8" w:rsidRDefault="00CC5122" w:rsidP="00883E9F">
            <w:pPr>
              <w:jc w:val="center"/>
              <w:rPr>
                <w:color w:val="0D0D0D" w:themeColor="text1" w:themeTint="F2"/>
                <w:sz w:val="22"/>
                <w:szCs w:val="22"/>
              </w:rPr>
            </w:pPr>
          </w:p>
        </w:tc>
      </w:tr>
      <w:tr w:rsidR="00CC5122" w:rsidRPr="00AC1CF8" w14:paraId="5D42B5C0" w14:textId="77777777" w:rsidTr="00883E9F">
        <w:tc>
          <w:tcPr>
            <w:tcW w:w="2477" w:type="dxa"/>
            <w:tcBorders>
              <w:top w:val="nil"/>
              <w:left w:val="nil"/>
              <w:bottom w:val="nil"/>
              <w:right w:val="nil"/>
            </w:tcBorders>
            <w:hideMark/>
          </w:tcPr>
          <w:p w14:paraId="6875FEAB"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11B7D99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52325C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06E59A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47150C0"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A33B8BA" w14:textId="77777777" w:rsidR="00CC5122" w:rsidRPr="00AC1CF8" w:rsidRDefault="00CC5122" w:rsidP="00883E9F">
            <w:pPr>
              <w:jc w:val="center"/>
              <w:rPr>
                <w:color w:val="0D0D0D" w:themeColor="text1" w:themeTint="F2"/>
                <w:sz w:val="22"/>
                <w:szCs w:val="22"/>
              </w:rPr>
            </w:pPr>
          </w:p>
        </w:tc>
      </w:tr>
      <w:tr w:rsidR="00CC5122" w:rsidRPr="00AC1CF8" w14:paraId="45781DB9" w14:textId="77777777" w:rsidTr="00883E9F">
        <w:tc>
          <w:tcPr>
            <w:tcW w:w="2477" w:type="dxa"/>
            <w:tcBorders>
              <w:top w:val="nil"/>
              <w:left w:val="nil"/>
              <w:bottom w:val="nil"/>
              <w:right w:val="nil"/>
            </w:tcBorders>
            <w:hideMark/>
          </w:tcPr>
          <w:p w14:paraId="63435C1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A30DA4A" w14:textId="77777777" w:rsidR="00CC5122" w:rsidRPr="00AC1CF8" w:rsidRDefault="00CC5122" w:rsidP="00883E9F">
            <w:pPr>
              <w:jc w:val="center"/>
              <w:rPr>
                <w:color w:val="0D0D0D" w:themeColor="text1" w:themeTint="F2"/>
                <w:sz w:val="22"/>
                <w:szCs w:val="22"/>
              </w:rPr>
            </w:pPr>
            <w:r w:rsidRPr="00AC1CF8">
              <w:rPr>
                <w:color w:val="000000"/>
                <w:sz w:val="22"/>
                <w:szCs w:val="22"/>
              </w:rPr>
              <w:t>-0.869</w:t>
            </w:r>
          </w:p>
        </w:tc>
        <w:tc>
          <w:tcPr>
            <w:tcW w:w="1360" w:type="dxa"/>
            <w:tcBorders>
              <w:top w:val="nil"/>
              <w:left w:val="nil"/>
              <w:bottom w:val="nil"/>
              <w:right w:val="nil"/>
            </w:tcBorders>
            <w:vAlign w:val="bottom"/>
            <w:hideMark/>
          </w:tcPr>
          <w:p w14:paraId="2F330CFE" w14:textId="77777777" w:rsidR="00CC5122" w:rsidRPr="00AC1CF8" w:rsidRDefault="00CC5122" w:rsidP="00883E9F">
            <w:pPr>
              <w:jc w:val="center"/>
              <w:rPr>
                <w:color w:val="0D0D0D" w:themeColor="text1" w:themeTint="F2"/>
                <w:sz w:val="22"/>
                <w:szCs w:val="22"/>
              </w:rPr>
            </w:pPr>
            <w:r w:rsidRPr="00AC1CF8">
              <w:rPr>
                <w:color w:val="000000"/>
                <w:sz w:val="22"/>
                <w:szCs w:val="22"/>
              </w:rPr>
              <w:t>1.057</w:t>
            </w:r>
          </w:p>
        </w:tc>
        <w:tc>
          <w:tcPr>
            <w:tcW w:w="1422" w:type="dxa"/>
            <w:tcBorders>
              <w:top w:val="nil"/>
              <w:left w:val="nil"/>
              <w:bottom w:val="nil"/>
              <w:right w:val="nil"/>
            </w:tcBorders>
            <w:vAlign w:val="bottom"/>
            <w:hideMark/>
          </w:tcPr>
          <w:p w14:paraId="54864A62" w14:textId="52E0AC77" w:rsidR="00CC5122" w:rsidRPr="00AC1CF8" w:rsidRDefault="00CC5122" w:rsidP="00883E9F">
            <w:pPr>
              <w:jc w:val="center"/>
              <w:rPr>
                <w:color w:val="0D0D0D" w:themeColor="text1" w:themeTint="F2"/>
                <w:sz w:val="22"/>
                <w:szCs w:val="22"/>
              </w:rPr>
            </w:pPr>
            <w:r w:rsidRPr="00AC1CF8">
              <w:rPr>
                <w:color w:val="000000"/>
                <w:sz w:val="22"/>
                <w:szCs w:val="22"/>
              </w:rPr>
              <w:t>.412</w:t>
            </w:r>
          </w:p>
        </w:tc>
        <w:tc>
          <w:tcPr>
            <w:tcW w:w="1422" w:type="dxa"/>
            <w:tcBorders>
              <w:top w:val="nil"/>
              <w:left w:val="nil"/>
              <w:bottom w:val="nil"/>
              <w:right w:val="nil"/>
            </w:tcBorders>
            <w:vAlign w:val="bottom"/>
            <w:hideMark/>
          </w:tcPr>
          <w:p w14:paraId="3EE070D6" w14:textId="77777777" w:rsidR="00CC5122" w:rsidRPr="00AC1CF8" w:rsidRDefault="00CC5122" w:rsidP="00883E9F">
            <w:pPr>
              <w:jc w:val="center"/>
              <w:rPr>
                <w:color w:val="0D0D0D" w:themeColor="text1" w:themeTint="F2"/>
                <w:sz w:val="22"/>
                <w:szCs w:val="22"/>
              </w:rPr>
            </w:pPr>
            <w:r w:rsidRPr="00AC1CF8">
              <w:rPr>
                <w:color w:val="000000"/>
                <w:sz w:val="22"/>
                <w:szCs w:val="22"/>
              </w:rPr>
              <w:t>-2.945</w:t>
            </w:r>
          </w:p>
        </w:tc>
        <w:tc>
          <w:tcPr>
            <w:tcW w:w="1274" w:type="dxa"/>
            <w:tcBorders>
              <w:top w:val="nil"/>
              <w:left w:val="nil"/>
              <w:bottom w:val="nil"/>
              <w:right w:val="nil"/>
            </w:tcBorders>
            <w:vAlign w:val="bottom"/>
            <w:hideMark/>
          </w:tcPr>
          <w:p w14:paraId="43559669" w14:textId="77777777" w:rsidR="00CC5122" w:rsidRPr="00AC1CF8" w:rsidRDefault="00CC5122" w:rsidP="00883E9F">
            <w:pPr>
              <w:jc w:val="center"/>
              <w:rPr>
                <w:color w:val="0D0D0D" w:themeColor="text1" w:themeTint="F2"/>
                <w:sz w:val="22"/>
                <w:szCs w:val="22"/>
              </w:rPr>
            </w:pPr>
            <w:r w:rsidRPr="00AC1CF8">
              <w:rPr>
                <w:color w:val="000000"/>
                <w:sz w:val="22"/>
                <w:szCs w:val="22"/>
              </w:rPr>
              <w:t>1.208</w:t>
            </w:r>
          </w:p>
        </w:tc>
      </w:tr>
      <w:tr w:rsidR="00CC5122" w:rsidRPr="00AC1CF8" w14:paraId="0130CEFA" w14:textId="77777777" w:rsidTr="00883E9F">
        <w:tc>
          <w:tcPr>
            <w:tcW w:w="2477" w:type="dxa"/>
            <w:tcBorders>
              <w:top w:val="nil"/>
              <w:left w:val="nil"/>
              <w:bottom w:val="nil"/>
              <w:right w:val="nil"/>
            </w:tcBorders>
          </w:tcPr>
          <w:p w14:paraId="2C192B68"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5CA30F8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69739E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294616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1697F37"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7422FCE" w14:textId="77777777" w:rsidR="00CC5122" w:rsidRPr="00AC1CF8" w:rsidRDefault="00CC5122" w:rsidP="00883E9F">
            <w:pPr>
              <w:jc w:val="center"/>
              <w:rPr>
                <w:color w:val="0D0D0D" w:themeColor="text1" w:themeTint="F2"/>
                <w:sz w:val="22"/>
                <w:szCs w:val="22"/>
              </w:rPr>
            </w:pPr>
          </w:p>
        </w:tc>
      </w:tr>
      <w:tr w:rsidR="00CC5122" w:rsidRPr="00AC1CF8" w14:paraId="6A1DB5AB" w14:textId="77777777" w:rsidTr="00883E9F">
        <w:tc>
          <w:tcPr>
            <w:tcW w:w="2477" w:type="dxa"/>
            <w:tcBorders>
              <w:top w:val="nil"/>
              <w:left w:val="nil"/>
              <w:bottom w:val="nil"/>
              <w:right w:val="nil"/>
            </w:tcBorders>
            <w:vAlign w:val="bottom"/>
            <w:hideMark/>
          </w:tcPr>
          <w:p w14:paraId="4880F7D4"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16B063E6" w14:textId="77777777" w:rsidR="00CC5122" w:rsidRPr="00AC1CF8" w:rsidRDefault="00CC5122" w:rsidP="00883E9F">
            <w:pPr>
              <w:jc w:val="center"/>
              <w:rPr>
                <w:color w:val="0D0D0D" w:themeColor="text1" w:themeTint="F2"/>
                <w:sz w:val="22"/>
                <w:szCs w:val="22"/>
              </w:rPr>
            </w:pPr>
            <w:r w:rsidRPr="00AC1CF8">
              <w:rPr>
                <w:color w:val="000000"/>
                <w:sz w:val="22"/>
                <w:szCs w:val="22"/>
              </w:rPr>
              <w:t>-0.045</w:t>
            </w:r>
          </w:p>
        </w:tc>
        <w:tc>
          <w:tcPr>
            <w:tcW w:w="1360" w:type="dxa"/>
            <w:tcBorders>
              <w:top w:val="nil"/>
              <w:left w:val="nil"/>
              <w:bottom w:val="nil"/>
              <w:right w:val="nil"/>
            </w:tcBorders>
            <w:vAlign w:val="bottom"/>
            <w:hideMark/>
          </w:tcPr>
          <w:p w14:paraId="07F5325E" w14:textId="77777777" w:rsidR="00CC5122" w:rsidRPr="00AC1CF8" w:rsidRDefault="00CC5122" w:rsidP="00883E9F">
            <w:pPr>
              <w:jc w:val="center"/>
              <w:rPr>
                <w:color w:val="0D0D0D" w:themeColor="text1" w:themeTint="F2"/>
                <w:sz w:val="22"/>
                <w:szCs w:val="22"/>
              </w:rPr>
            </w:pPr>
            <w:r w:rsidRPr="00AC1CF8">
              <w:rPr>
                <w:color w:val="000000"/>
                <w:sz w:val="22"/>
                <w:szCs w:val="22"/>
              </w:rPr>
              <w:t>0.012</w:t>
            </w:r>
          </w:p>
        </w:tc>
        <w:tc>
          <w:tcPr>
            <w:tcW w:w="1422" w:type="dxa"/>
            <w:tcBorders>
              <w:top w:val="nil"/>
              <w:left w:val="nil"/>
              <w:bottom w:val="nil"/>
              <w:right w:val="nil"/>
            </w:tcBorders>
            <w:vAlign w:val="bottom"/>
            <w:hideMark/>
          </w:tcPr>
          <w:p w14:paraId="649A0262" w14:textId="104537F6"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035A5953" w14:textId="77777777" w:rsidR="00CC5122" w:rsidRPr="00AC1CF8" w:rsidRDefault="00CC5122" w:rsidP="00883E9F">
            <w:pPr>
              <w:jc w:val="center"/>
              <w:rPr>
                <w:color w:val="0D0D0D" w:themeColor="text1" w:themeTint="F2"/>
                <w:sz w:val="22"/>
                <w:szCs w:val="22"/>
              </w:rPr>
            </w:pPr>
            <w:r w:rsidRPr="00AC1CF8">
              <w:rPr>
                <w:color w:val="000000"/>
                <w:sz w:val="22"/>
                <w:szCs w:val="22"/>
              </w:rPr>
              <w:t>-0.069</w:t>
            </w:r>
          </w:p>
        </w:tc>
        <w:tc>
          <w:tcPr>
            <w:tcW w:w="1274" w:type="dxa"/>
            <w:tcBorders>
              <w:top w:val="nil"/>
              <w:left w:val="nil"/>
              <w:bottom w:val="nil"/>
              <w:right w:val="nil"/>
            </w:tcBorders>
            <w:vAlign w:val="bottom"/>
            <w:hideMark/>
          </w:tcPr>
          <w:p w14:paraId="3C2171F6" w14:textId="77777777" w:rsidR="00CC5122" w:rsidRPr="00AC1CF8" w:rsidRDefault="00CC5122" w:rsidP="00883E9F">
            <w:pPr>
              <w:jc w:val="center"/>
              <w:rPr>
                <w:color w:val="0D0D0D" w:themeColor="text1" w:themeTint="F2"/>
                <w:sz w:val="22"/>
                <w:szCs w:val="22"/>
              </w:rPr>
            </w:pPr>
            <w:r w:rsidRPr="00AC1CF8">
              <w:rPr>
                <w:color w:val="000000"/>
                <w:sz w:val="22"/>
                <w:szCs w:val="22"/>
              </w:rPr>
              <w:t>-0.021</w:t>
            </w:r>
          </w:p>
        </w:tc>
      </w:tr>
      <w:tr w:rsidR="00CC5122" w:rsidRPr="00AC1CF8" w14:paraId="7A253613" w14:textId="77777777" w:rsidTr="00883E9F">
        <w:tc>
          <w:tcPr>
            <w:tcW w:w="2477" w:type="dxa"/>
            <w:tcBorders>
              <w:top w:val="nil"/>
              <w:left w:val="nil"/>
              <w:bottom w:val="nil"/>
              <w:right w:val="nil"/>
            </w:tcBorders>
            <w:vAlign w:val="bottom"/>
            <w:hideMark/>
          </w:tcPr>
          <w:p w14:paraId="10CF5005"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7C3D7CB2" w14:textId="77777777" w:rsidR="00CC5122" w:rsidRPr="00AC1CF8" w:rsidRDefault="00CC5122" w:rsidP="00883E9F">
            <w:pPr>
              <w:jc w:val="center"/>
              <w:rPr>
                <w:color w:val="0D0D0D" w:themeColor="text1" w:themeTint="F2"/>
                <w:sz w:val="22"/>
                <w:szCs w:val="22"/>
              </w:rPr>
            </w:pPr>
            <w:r w:rsidRPr="00AC1CF8">
              <w:rPr>
                <w:color w:val="000000"/>
                <w:sz w:val="22"/>
                <w:szCs w:val="22"/>
              </w:rPr>
              <w:t>0.153</w:t>
            </w:r>
          </w:p>
        </w:tc>
        <w:tc>
          <w:tcPr>
            <w:tcW w:w="1360" w:type="dxa"/>
            <w:tcBorders>
              <w:top w:val="nil"/>
              <w:left w:val="nil"/>
              <w:bottom w:val="nil"/>
              <w:right w:val="nil"/>
            </w:tcBorders>
            <w:vAlign w:val="bottom"/>
            <w:hideMark/>
          </w:tcPr>
          <w:p w14:paraId="5DE5B14C" w14:textId="77777777" w:rsidR="00CC5122" w:rsidRPr="00AC1CF8" w:rsidRDefault="00CC5122" w:rsidP="00883E9F">
            <w:pPr>
              <w:jc w:val="center"/>
              <w:rPr>
                <w:color w:val="0D0D0D" w:themeColor="text1" w:themeTint="F2"/>
                <w:sz w:val="22"/>
                <w:szCs w:val="22"/>
              </w:rPr>
            </w:pPr>
            <w:r w:rsidRPr="00AC1CF8">
              <w:rPr>
                <w:color w:val="000000"/>
                <w:sz w:val="22"/>
                <w:szCs w:val="22"/>
              </w:rPr>
              <w:t>0.134</w:t>
            </w:r>
          </w:p>
        </w:tc>
        <w:tc>
          <w:tcPr>
            <w:tcW w:w="1422" w:type="dxa"/>
            <w:tcBorders>
              <w:top w:val="nil"/>
              <w:left w:val="nil"/>
              <w:bottom w:val="nil"/>
              <w:right w:val="nil"/>
            </w:tcBorders>
            <w:vAlign w:val="bottom"/>
            <w:hideMark/>
          </w:tcPr>
          <w:p w14:paraId="4FCF9B88" w14:textId="4A808CF7" w:rsidR="00CC5122" w:rsidRPr="00AC1CF8" w:rsidRDefault="00CC5122" w:rsidP="00883E9F">
            <w:pPr>
              <w:jc w:val="center"/>
              <w:rPr>
                <w:color w:val="0D0D0D" w:themeColor="text1" w:themeTint="F2"/>
                <w:sz w:val="22"/>
                <w:szCs w:val="22"/>
              </w:rPr>
            </w:pPr>
            <w:r w:rsidRPr="00AC1CF8">
              <w:rPr>
                <w:color w:val="000000"/>
                <w:sz w:val="22"/>
                <w:szCs w:val="22"/>
              </w:rPr>
              <w:t>.254</w:t>
            </w:r>
          </w:p>
        </w:tc>
        <w:tc>
          <w:tcPr>
            <w:tcW w:w="1422" w:type="dxa"/>
            <w:tcBorders>
              <w:top w:val="nil"/>
              <w:left w:val="nil"/>
              <w:bottom w:val="nil"/>
              <w:right w:val="nil"/>
            </w:tcBorders>
            <w:vAlign w:val="bottom"/>
            <w:hideMark/>
          </w:tcPr>
          <w:p w14:paraId="6A8E91F6" w14:textId="77777777" w:rsidR="00CC5122" w:rsidRPr="00AC1CF8" w:rsidRDefault="00CC5122" w:rsidP="00883E9F">
            <w:pPr>
              <w:jc w:val="center"/>
              <w:rPr>
                <w:color w:val="0D0D0D" w:themeColor="text1" w:themeTint="F2"/>
                <w:sz w:val="22"/>
                <w:szCs w:val="22"/>
              </w:rPr>
            </w:pPr>
            <w:r w:rsidRPr="00AC1CF8">
              <w:rPr>
                <w:color w:val="000000"/>
                <w:sz w:val="22"/>
                <w:szCs w:val="22"/>
              </w:rPr>
              <w:t>-0.110</w:t>
            </w:r>
          </w:p>
        </w:tc>
        <w:tc>
          <w:tcPr>
            <w:tcW w:w="1274" w:type="dxa"/>
            <w:tcBorders>
              <w:top w:val="nil"/>
              <w:left w:val="nil"/>
              <w:bottom w:val="nil"/>
              <w:right w:val="nil"/>
            </w:tcBorders>
            <w:vAlign w:val="bottom"/>
            <w:hideMark/>
          </w:tcPr>
          <w:p w14:paraId="7A82773C" w14:textId="77777777" w:rsidR="00CC5122" w:rsidRPr="00AC1CF8" w:rsidRDefault="00CC5122" w:rsidP="00883E9F">
            <w:pPr>
              <w:jc w:val="center"/>
              <w:rPr>
                <w:color w:val="0D0D0D" w:themeColor="text1" w:themeTint="F2"/>
                <w:sz w:val="22"/>
                <w:szCs w:val="22"/>
              </w:rPr>
            </w:pPr>
            <w:r w:rsidRPr="00AC1CF8">
              <w:rPr>
                <w:color w:val="000000"/>
                <w:sz w:val="22"/>
                <w:szCs w:val="22"/>
              </w:rPr>
              <w:t>0.417</w:t>
            </w:r>
          </w:p>
        </w:tc>
      </w:tr>
      <w:tr w:rsidR="00CC5122" w:rsidRPr="00AC1CF8" w14:paraId="3080048A" w14:textId="77777777" w:rsidTr="00883E9F">
        <w:tc>
          <w:tcPr>
            <w:tcW w:w="2477" w:type="dxa"/>
            <w:tcBorders>
              <w:top w:val="nil"/>
              <w:left w:val="nil"/>
              <w:bottom w:val="nil"/>
              <w:right w:val="nil"/>
            </w:tcBorders>
            <w:vAlign w:val="bottom"/>
            <w:hideMark/>
          </w:tcPr>
          <w:p w14:paraId="00986BB8"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72692C36" w14:textId="77777777" w:rsidR="00CC5122" w:rsidRPr="00AC1CF8" w:rsidRDefault="00CC5122" w:rsidP="00883E9F">
            <w:pPr>
              <w:jc w:val="center"/>
              <w:rPr>
                <w:color w:val="0D0D0D" w:themeColor="text1" w:themeTint="F2"/>
                <w:sz w:val="22"/>
                <w:szCs w:val="22"/>
              </w:rPr>
            </w:pPr>
            <w:r w:rsidRPr="00AC1CF8">
              <w:rPr>
                <w:color w:val="000000"/>
                <w:sz w:val="22"/>
                <w:szCs w:val="22"/>
              </w:rPr>
              <w:t>0.012</w:t>
            </w:r>
          </w:p>
        </w:tc>
        <w:tc>
          <w:tcPr>
            <w:tcW w:w="1360" w:type="dxa"/>
            <w:tcBorders>
              <w:top w:val="nil"/>
              <w:left w:val="nil"/>
              <w:bottom w:val="nil"/>
              <w:right w:val="nil"/>
            </w:tcBorders>
            <w:vAlign w:val="bottom"/>
            <w:hideMark/>
          </w:tcPr>
          <w:p w14:paraId="47D20090" w14:textId="77777777" w:rsidR="00CC5122" w:rsidRPr="00AC1CF8" w:rsidRDefault="00CC5122" w:rsidP="00883E9F">
            <w:pPr>
              <w:jc w:val="center"/>
              <w:rPr>
                <w:color w:val="0D0D0D" w:themeColor="text1" w:themeTint="F2"/>
                <w:sz w:val="22"/>
                <w:szCs w:val="22"/>
              </w:rPr>
            </w:pPr>
            <w:r w:rsidRPr="00AC1CF8">
              <w:rPr>
                <w:color w:val="000000"/>
                <w:sz w:val="22"/>
                <w:szCs w:val="22"/>
              </w:rPr>
              <w:t>0.070</w:t>
            </w:r>
          </w:p>
        </w:tc>
        <w:tc>
          <w:tcPr>
            <w:tcW w:w="1422" w:type="dxa"/>
            <w:tcBorders>
              <w:top w:val="nil"/>
              <w:left w:val="nil"/>
              <w:bottom w:val="nil"/>
              <w:right w:val="nil"/>
            </w:tcBorders>
            <w:vAlign w:val="bottom"/>
            <w:hideMark/>
          </w:tcPr>
          <w:p w14:paraId="5E6C7DBC" w14:textId="40ACCD33" w:rsidR="00CC5122" w:rsidRPr="00AC1CF8" w:rsidRDefault="00CC5122" w:rsidP="00883E9F">
            <w:pPr>
              <w:jc w:val="center"/>
              <w:rPr>
                <w:color w:val="0D0D0D" w:themeColor="text1" w:themeTint="F2"/>
                <w:sz w:val="22"/>
                <w:szCs w:val="22"/>
              </w:rPr>
            </w:pPr>
            <w:r w:rsidRPr="00AC1CF8">
              <w:rPr>
                <w:color w:val="000000"/>
                <w:sz w:val="22"/>
                <w:szCs w:val="22"/>
              </w:rPr>
              <w:t>.860</w:t>
            </w:r>
          </w:p>
        </w:tc>
        <w:tc>
          <w:tcPr>
            <w:tcW w:w="1422" w:type="dxa"/>
            <w:tcBorders>
              <w:top w:val="nil"/>
              <w:left w:val="nil"/>
              <w:bottom w:val="nil"/>
              <w:right w:val="nil"/>
            </w:tcBorders>
            <w:vAlign w:val="bottom"/>
            <w:hideMark/>
          </w:tcPr>
          <w:p w14:paraId="032084F2" w14:textId="77777777" w:rsidR="00CC5122" w:rsidRPr="00AC1CF8" w:rsidRDefault="00CC5122" w:rsidP="00883E9F">
            <w:pPr>
              <w:jc w:val="center"/>
              <w:rPr>
                <w:color w:val="0D0D0D" w:themeColor="text1" w:themeTint="F2"/>
                <w:sz w:val="22"/>
                <w:szCs w:val="22"/>
              </w:rPr>
            </w:pPr>
            <w:r w:rsidRPr="00AC1CF8">
              <w:rPr>
                <w:color w:val="000000"/>
                <w:sz w:val="22"/>
                <w:szCs w:val="22"/>
              </w:rPr>
              <w:t>-0.125</w:t>
            </w:r>
          </w:p>
        </w:tc>
        <w:tc>
          <w:tcPr>
            <w:tcW w:w="1274" w:type="dxa"/>
            <w:tcBorders>
              <w:top w:val="nil"/>
              <w:left w:val="nil"/>
              <w:bottom w:val="nil"/>
              <w:right w:val="nil"/>
            </w:tcBorders>
            <w:vAlign w:val="bottom"/>
            <w:hideMark/>
          </w:tcPr>
          <w:p w14:paraId="1198DDC2" w14:textId="77777777" w:rsidR="00CC5122" w:rsidRPr="00AC1CF8" w:rsidRDefault="00CC5122" w:rsidP="00883E9F">
            <w:pPr>
              <w:jc w:val="center"/>
              <w:rPr>
                <w:color w:val="0D0D0D" w:themeColor="text1" w:themeTint="F2"/>
                <w:sz w:val="22"/>
                <w:szCs w:val="22"/>
              </w:rPr>
            </w:pPr>
            <w:r w:rsidRPr="00AC1CF8">
              <w:rPr>
                <w:color w:val="000000"/>
                <w:sz w:val="22"/>
                <w:szCs w:val="22"/>
              </w:rPr>
              <w:t>0.149</w:t>
            </w:r>
          </w:p>
        </w:tc>
      </w:tr>
      <w:tr w:rsidR="00CC5122" w:rsidRPr="00AC1CF8" w14:paraId="3F6E3E87" w14:textId="77777777" w:rsidTr="00883E9F">
        <w:tc>
          <w:tcPr>
            <w:tcW w:w="2477" w:type="dxa"/>
            <w:tcBorders>
              <w:top w:val="nil"/>
              <w:left w:val="nil"/>
              <w:bottom w:val="nil"/>
              <w:right w:val="nil"/>
            </w:tcBorders>
            <w:vAlign w:val="bottom"/>
            <w:hideMark/>
          </w:tcPr>
          <w:p w14:paraId="3A3B014B"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04AD67F3" w14:textId="77777777" w:rsidR="00CC5122" w:rsidRPr="00AC1CF8" w:rsidRDefault="00CC5122" w:rsidP="00883E9F">
            <w:pPr>
              <w:jc w:val="center"/>
              <w:rPr>
                <w:color w:val="0D0D0D" w:themeColor="text1" w:themeTint="F2"/>
                <w:sz w:val="22"/>
                <w:szCs w:val="22"/>
              </w:rPr>
            </w:pPr>
            <w:r w:rsidRPr="00AC1CF8">
              <w:rPr>
                <w:color w:val="000000"/>
                <w:sz w:val="22"/>
                <w:szCs w:val="22"/>
              </w:rPr>
              <w:t>-0.352</w:t>
            </w:r>
          </w:p>
        </w:tc>
        <w:tc>
          <w:tcPr>
            <w:tcW w:w="1360" w:type="dxa"/>
            <w:tcBorders>
              <w:top w:val="nil"/>
              <w:left w:val="nil"/>
              <w:bottom w:val="nil"/>
              <w:right w:val="nil"/>
            </w:tcBorders>
            <w:vAlign w:val="bottom"/>
            <w:hideMark/>
          </w:tcPr>
          <w:p w14:paraId="0B79969E" w14:textId="77777777" w:rsidR="00CC5122" w:rsidRPr="00AC1CF8" w:rsidRDefault="00CC5122" w:rsidP="00883E9F">
            <w:pPr>
              <w:jc w:val="center"/>
              <w:rPr>
                <w:color w:val="0D0D0D" w:themeColor="text1" w:themeTint="F2"/>
                <w:sz w:val="22"/>
                <w:szCs w:val="22"/>
              </w:rPr>
            </w:pPr>
            <w:r w:rsidRPr="00AC1CF8">
              <w:rPr>
                <w:color w:val="000000"/>
                <w:sz w:val="22"/>
                <w:szCs w:val="22"/>
              </w:rPr>
              <w:t>0.392</w:t>
            </w:r>
          </w:p>
        </w:tc>
        <w:tc>
          <w:tcPr>
            <w:tcW w:w="1422" w:type="dxa"/>
            <w:tcBorders>
              <w:top w:val="nil"/>
              <w:left w:val="nil"/>
              <w:bottom w:val="nil"/>
              <w:right w:val="nil"/>
            </w:tcBorders>
            <w:vAlign w:val="bottom"/>
            <w:hideMark/>
          </w:tcPr>
          <w:p w14:paraId="5293EDDC" w14:textId="404905D4" w:rsidR="00CC5122" w:rsidRPr="00AC1CF8" w:rsidRDefault="00CC5122" w:rsidP="00883E9F">
            <w:pPr>
              <w:jc w:val="center"/>
              <w:rPr>
                <w:color w:val="0D0D0D" w:themeColor="text1" w:themeTint="F2"/>
                <w:sz w:val="22"/>
                <w:szCs w:val="22"/>
              </w:rPr>
            </w:pPr>
            <w:r w:rsidRPr="00AC1CF8">
              <w:rPr>
                <w:color w:val="000000"/>
                <w:sz w:val="22"/>
                <w:szCs w:val="22"/>
              </w:rPr>
              <w:t>.371</w:t>
            </w:r>
          </w:p>
        </w:tc>
        <w:tc>
          <w:tcPr>
            <w:tcW w:w="1422" w:type="dxa"/>
            <w:tcBorders>
              <w:top w:val="nil"/>
              <w:left w:val="nil"/>
              <w:bottom w:val="nil"/>
              <w:right w:val="nil"/>
            </w:tcBorders>
            <w:vAlign w:val="bottom"/>
            <w:hideMark/>
          </w:tcPr>
          <w:p w14:paraId="1018EF2F" w14:textId="77777777" w:rsidR="00CC5122" w:rsidRPr="00AC1CF8" w:rsidRDefault="00CC5122" w:rsidP="00883E9F">
            <w:pPr>
              <w:jc w:val="center"/>
              <w:rPr>
                <w:color w:val="0D0D0D" w:themeColor="text1" w:themeTint="F2"/>
                <w:sz w:val="22"/>
                <w:szCs w:val="22"/>
              </w:rPr>
            </w:pPr>
            <w:r w:rsidRPr="00AC1CF8">
              <w:rPr>
                <w:color w:val="000000"/>
                <w:sz w:val="22"/>
                <w:szCs w:val="22"/>
              </w:rPr>
              <w:t>-1.123</w:t>
            </w:r>
          </w:p>
        </w:tc>
        <w:tc>
          <w:tcPr>
            <w:tcW w:w="1274" w:type="dxa"/>
            <w:tcBorders>
              <w:top w:val="nil"/>
              <w:left w:val="nil"/>
              <w:bottom w:val="nil"/>
              <w:right w:val="nil"/>
            </w:tcBorders>
            <w:vAlign w:val="bottom"/>
            <w:hideMark/>
          </w:tcPr>
          <w:p w14:paraId="279CA4E2" w14:textId="77777777" w:rsidR="00CC5122" w:rsidRPr="00AC1CF8" w:rsidRDefault="00CC5122" w:rsidP="00883E9F">
            <w:pPr>
              <w:jc w:val="center"/>
              <w:rPr>
                <w:color w:val="0D0D0D" w:themeColor="text1" w:themeTint="F2"/>
                <w:sz w:val="22"/>
                <w:szCs w:val="22"/>
              </w:rPr>
            </w:pPr>
            <w:r w:rsidRPr="00AC1CF8">
              <w:rPr>
                <w:color w:val="000000"/>
                <w:sz w:val="22"/>
                <w:szCs w:val="22"/>
              </w:rPr>
              <w:t>0.419</w:t>
            </w:r>
          </w:p>
        </w:tc>
      </w:tr>
      <w:tr w:rsidR="00CC5122" w:rsidRPr="00AC1CF8" w14:paraId="2CF5DDF1" w14:textId="77777777" w:rsidTr="00883E9F">
        <w:tc>
          <w:tcPr>
            <w:tcW w:w="2477" w:type="dxa"/>
            <w:tcBorders>
              <w:top w:val="nil"/>
              <w:left w:val="nil"/>
              <w:bottom w:val="nil"/>
              <w:right w:val="nil"/>
            </w:tcBorders>
            <w:vAlign w:val="bottom"/>
            <w:hideMark/>
          </w:tcPr>
          <w:p w14:paraId="0361A560"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4120FAB" w14:textId="77777777" w:rsidR="00CC5122" w:rsidRPr="00AC1CF8" w:rsidRDefault="00CC5122" w:rsidP="00883E9F">
            <w:pPr>
              <w:jc w:val="center"/>
              <w:rPr>
                <w:color w:val="0D0D0D" w:themeColor="text1" w:themeTint="F2"/>
                <w:sz w:val="22"/>
                <w:szCs w:val="22"/>
              </w:rPr>
            </w:pPr>
            <w:r w:rsidRPr="00AC1CF8">
              <w:rPr>
                <w:color w:val="000000"/>
                <w:sz w:val="22"/>
                <w:szCs w:val="22"/>
              </w:rPr>
              <w:t>-1.111</w:t>
            </w:r>
          </w:p>
        </w:tc>
        <w:tc>
          <w:tcPr>
            <w:tcW w:w="1360" w:type="dxa"/>
            <w:tcBorders>
              <w:top w:val="nil"/>
              <w:left w:val="nil"/>
              <w:bottom w:val="nil"/>
              <w:right w:val="nil"/>
            </w:tcBorders>
            <w:vAlign w:val="bottom"/>
            <w:hideMark/>
          </w:tcPr>
          <w:p w14:paraId="53EFEB03" w14:textId="77777777" w:rsidR="00CC5122" w:rsidRPr="00AC1CF8" w:rsidRDefault="00CC5122" w:rsidP="00883E9F">
            <w:pPr>
              <w:jc w:val="center"/>
              <w:rPr>
                <w:color w:val="0D0D0D" w:themeColor="text1" w:themeTint="F2"/>
                <w:sz w:val="22"/>
                <w:szCs w:val="22"/>
              </w:rPr>
            </w:pPr>
            <w:r w:rsidRPr="00AC1CF8">
              <w:rPr>
                <w:color w:val="000000"/>
                <w:sz w:val="22"/>
                <w:szCs w:val="22"/>
              </w:rPr>
              <w:t>0.489</w:t>
            </w:r>
          </w:p>
        </w:tc>
        <w:tc>
          <w:tcPr>
            <w:tcW w:w="1422" w:type="dxa"/>
            <w:tcBorders>
              <w:top w:val="nil"/>
              <w:left w:val="nil"/>
              <w:bottom w:val="nil"/>
              <w:right w:val="nil"/>
            </w:tcBorders>
            <w:vAlign w:val="bottom"/>
            <w:hideMark/>
          </w:tcPr>
          <w:p w14:paraId="3617AE67" w14:textId="4C7169DC" w:rsidR="00CC5122" w:rsidRPr="00AC1CF8" w:rsidRDefault="00CC5122" w:rsidP="00883E9F">
            <w:pPr>
              <w:jc w:val="center"/>
              <w:rPr>
                <w:color w:val="0D0D0D" w:themeColor="text1" w:themeTint="F2"/>
                <w:sz w:val="22"/>
                <w:szCs w:val="22"/>
              </w:rPr>
            </w:pPr>
            <w:r w:rsidRPr="00AC1CF8">
              <w:rPr>
                <w:color w:val="000000"/>
                <w:sz w:val="22"/>
                <w:szCs w:val="22"/>
              </w:rPr>
              <w:t>.024**</w:t>
            </w:r>
          </w:p>
        </w:tc>
        <w:tc>
          <w:tcPr>
            <w:tcW w:w="1422" w:type="dxa"/>
            <w:tcBorders>
              <w:top w:val="nil"/>
              <w:left w:val="nil"/>
              <w:bottom w:val="nil"/>
              <w:right w:val="nil"/>
            </w:tcBorders>
            <w:vAlign w:val="bottom"/>
            <w:hideMark/>
          </w:tcPr>
          <w:p w14:paraId="458A76DD" w14:textId="77777777" w:rsidR="00CC5122" w:rsidRPr="00AC1CF8" w:rsidRDefault="00CC5122" w:rsidP="00883E9F">
            <w:pPr>
              <w:jc w:val="center"/>
              <w:rPr>
                <w:color w:val="0D0D0D" w:themeColor="text1" w:themeTint="F2"/>
                <w:sz w:val="22"/>
                <w:szCs w:val="22"/>
              </w:rPr>
            </w:pPr>
            <w:r w:rsidRPr="00AC1CF8">
              <w:rPr>
                <w:color w:val="000000"/>
                <w:sz w:val="22"/>
                <w:szCs w:val="22"/>
              </w:rPr>
              <w:t>-2.073</w:t>
            </w:r>
          </w:p>
        </w:tc>
        <w:tc>
          <w:tcPr>
            <w:tcW w:w="1274" w:type="dxa"/>
            <w:tcBorders>
              <w:top w:val="nil"/>
              <w:left w:val="nil"/>
              <w:bottom w:val="nil"/>
              <w:right w:val="nil"/>
            </w:tcBorders>
            <w:vAlign w:val="bottom"/>
            <w:hideMark/>
          </w:tcPr>
          <w:p w14:paraId="6BFEE721" w14:textId="77777777" w:rsidR="00CC5122" w:rsidRPr="00AC1CF8" w:rsidRDefault="00CC5122" w:rsidP="00883E9F">
            <w:pPr>
              <w:jc w:val="center"/>
              <w:rPr>
                <w:color w:val="0D0D0D" w:themeColor="text1" w:themeTint="F2"/>
                <w:sz w:val="22"/>
                <w:szCs w:val="22"/>
              </w:rPr>
            </w:pPr>
            <w:r w:rsidRPr="00AC1CF8">
              <w:rPr>
                <w:color w:val="000000"/>
                <w:sz w:val="22"/>
                <w:szCs w:val="22"/>
              </w:rPr>
              <w:t>-0.150</w:t>
            </w:r>
          </w:p>
        </w:tc>
      </w:tr>
      <w:tr w:rsidR="00CC5122" w:rsidRPr="00AC1CF8" w14:paraId="3621ACE8" w14:textId="77777777" w:rsidTr="00883E9F">
        <w:tc>
          <w:tcPr>
            <w:tcW w:w="2477" w:type="dxa"/>
            <w:tcBorders>
              <w:top w:val="nil"/>
              <w:left w:val="nil"/>
              <w:bottom w:val="nil"/>
              <w:right w:val="nil"/>
            </w:tcBorders>
            <w:vAlign w:val="bottom"/>
            <w:hideMark/>
          </w:tcPr>
          <w:p w14:paraId="6F503140"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727E681F" w14:textId="77777777" w:rsidR="00CC5122" w:rsidRPr="00AC1CF8" w:rsidRDefault="00CC5122" w:rsidP="00883E9F">
            <w:pPr>
              <w:jc w:val="center"/>
              <w:rPr>
                <w:color w:val="0D0D0D" w:themeColor="text1" w:themeTint="F2"/>
                <w:sz w:val="22"/>
                <w:szCs w:val="22"/>
              </w:rPr>
            </w:pPr>
            <w:r w:rsidRPr="00AC1CF8">
              <w:rPr>
                <w:color w:val="000000"/>
                <w:sz w:val="22"/>
                <w:szCs w:val="22"/>
              </w:rPr>
              <w:t>-0.890</w:t>
            </w:r>
          </w:p>
        </w:tc>
        <w:tc>
          <w:tcPr>
            <w:tcW w:w="1360" w:type="dxa"/>
            <w:tcBorders>
              <w:top w:val="nil"/>
              <w:left w:val="nil"/>
              <w:bottom w:val="nil"/>
              <w:right w:val="nil"/>
            </w:tcBorders>
            <w:vAlign w:val="bottom"/>
            <w:hideMark/>
          </w:tcPr>
          <w:p w14:paraId="766D6179" w14:textId="77777777" w:rsidR="00CC5122" w:rsidRPr="00AC1CF8" w:rsidRDefault="00CC5122" w:rsidP="00883E9F">
            <w:pPr>
              <w:jc w:val="center"/>
              <w:rPr>
                <w:color w:val="0D0D0D" w:themeColor="text1" w:themeTint="F2"/>
                <w:sz w:val="22"/>
                <w:szCs w:val="22"/>
              </w:rPr>
            </w:pPr>
            <w:r w:rsidRPr="00AC1CF8">
              <w:rPr>
                <w:color w:val="000000"/>
                <w:sz w:val="22"/>
                <w:szCs w:val="22"/>
              </w:rPr>
              <w:t>0.132</w:t>
            </w:r>
          </w:p>
        </w:tc>
        <w:tc>
          <w:tcPr>
            <w:tcW w:w="1422" w:type="dxa"/>
            <w:tcBorders>
              <w:top w:val="nil"/>
              <w:left w:val="nil"/>
              <w:bottom w:val="nil"/>
              <w:right w:val="nil"/>
            </w:tcBorders>
            <w:vAlign w:val="bottom"/>
            <w:hideMark/>
          </w:tcPr>
          <w:p w14:paraId="5D4154AB" w14:textId="35F70094"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2E5A0BC0" w14:textId="77777777" w:rsidR="00CC5122" w:rsidRPr="00AC1CF8" w:rsidRDefault="00CC5122" w:rsidP="00883E9F">
            <w:pPr>
              <w:jc w:val="center"/>
              <w:rPr>
                <w:color w:val="0D0D0D" w:themeColor="text1" w:themeTint="F2"/>
                <w:sz w:val="22"/>
                <w:szCs w:val="22"/>
              </w:rPr>
            </w:pPr>
            <w:r w:rsidRPr="00AC1CF8">
              <w:rPr>
                <w:color w:val="000000"/>
                <w:sz w:val="22"/>
                <w:szCs w:val="22"/>
              </w:rPr>
              <w:t>-1.149</w:t>
            </w:r>
          </w:p>
        </w:tc>
        <w:tc>
          <w:tcPr>
            <w:tcW w:w="1274" w:type="dxa"/>
            <w:tcBorders>
              <w:top w:val="nil"/>
              <w:left w:val="nil"/>
              <w:bottom w:val="nil"/>
              <w:right w:val="nil"/>
            </w:tcBorders>
            <w:vAlign w:val="bottom"/>
            <w:hideMark/>
          </w:tcPr>
          <w:p w14:paraId="4F81803E" w14:textId="77777777" w:rsidR="00CC5122" w:rsidRPr="00AC1CF8" w:rsidRDefault="00CC5122" w:rsidP="00883E9F">
            <w:pPr>
              <w:jc w:val="center"/>
              <w:rPr>
                <w:color w:val="0D0D0D" w:themeColor="text1" w:themeTint="F2"/>
                <w:sz w:val="22"/>
                <w:szCs w:val="22"/>
              </w:rPr>
            </w:pPr>
            <w:r w:rsidRPr="00AC1CF8">
              <w:rPr>
                <w:color w:val="000000"/>
                <w:sz w:val="22"/>
                <w:szCs w:val="22"/>
              </w:rPr>
              <w:t>-0.631</w:t>
            </w:r>
          </w:p>
        </w:tc>
      </w:tr>
      <w:tr w:rsidR="00CC5122" w:rsidRPr="00AC1CF8" w14:paraId="1B2CC729" w14:textId="77777777" w:rsidTr="00883E9F">
        <w:tc>
          <w:tcPr>
            <w:tcW w:w="2477" w:type="dxa"/>
            <w:tcBorders>
              <w:top w:val="nil"/>
              <w:left w:val="nil"/>
              <w:bottom w:val="nil"/>
              <w:right w:val="nil"/>
            </w:tcBorders>
          </w:tcPr>
          <w:p w14:paraId="44F306B7"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A556A6E"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79E0D087"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40ACD1B0"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40F53683"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1A3916CF" w14:textId="77777777" w:rsidR="00CC5122" w:rsidRPr="00AC1CF8" w:rsidRDefault="00CC5122" w:rsidP="00883E9F">
            <w:pPr>
              <w:jc w:val="center"/>
              <w:rPr>
                <w:color w:val="000000"/>
                <w:sz w:val="22"/>
                <w:szCs w:val="22"/>
              </w:rPr>
            </w:pPr>
          </w:p>
        </w:tc>
      </w:tr>
      <w:tr w:rsidR="00CC5122" w:rsidRPr="00AC1CF8" w14:paraId="6DF327AD" w14:textId="77777777" w:rsidTr="00883E9F">
        <w:tc>
          <w:tcPr>
            <w:tcW w:w="2477" w:type="dxa"/>
            <w:tcBorders>
              <w:top w:val="nil"/>
              <w:left w:val="nil"/>
              <w:bottom w:val="nil"/>
              <w:right w:val="nil"/>
            </w:tcBorders>
            <w:hideMark/>
          </w:tcPr>
          <w:p w14:paraId="1FE14012"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1F63B3A7" w14:textId="77777777" w:rsidR="00CC5122" w:rsidRPr="00AC1CF8" w:rsidRDefault="00CC5122" w:rsidP="00883E9F">
            <w:pPr>
              <w:jc w:val="center"/>
              <w:rPr>
                <w:color w:val="0D0D0D" w:themeColor="text1" w:themeTint="F2"/>
                <w:sz w:val="22"/>
                <w:szCs w:val="22"/>
              </w:rPr>
            </w:pPr>
            <w:r w:rsidRPr="00AC1CF8">
              <w:rPr>
                <w:color w:val="000000"/>
                <w:sz w:val="22"/>
                <w:szCs w:val="22"/>
              </w:rPr>
              <w:t>10.775</w:t>
            </w:r>
          </w:p>
        </w:tc>
        <w:tc>
          <w:tcPr>
            <w:tcW w:w="1360" w:type="dxa"/>
            <w:tcBorders>
              <w:top w:val="nil"/>
              <w:left w:val="nil"/>
              <w:bottom w:val="nil"/>
              <w:right w:val="nil"/>
            </w:tcBorders>
            <w:vAlign w:val="bottom"/>
            <w:hideMark/>
          </w:tcPr>
          <w:p w14:paraId="4EEFE196" w14:textId="77777777" w:rsidR="00CC5122" w:rsidRPr="00AC1CF8" w:rsidRDefault="00CC5122" w:rsidP="00883E9F">
            <w:pPr>
              <w:jc w:val="center"/>
              <w:rPr>
                <w:color w:val="0D0D0D" w:themeColor="text1" w:themeTint="F2"/>
                <w:sz w:val="22"/>
                <w:szCs w:val="22"/>
              </w:rPr>
            </w:pPr>
            <w:r w:rsidRPr="00AC1CF8">
              <w:rPr>
                <w:color w:val="000000"/>
                <w:sz w:val="22"/>
                <w:szCs w:val="22"/>
              </w:rPr>
              <w:t>0.955</w:t>
            </w:r>
          </w:p>
        </w:tc>
        <w:tc>
          <w:tcPr>
            <w:tcW w:w="1422" w:type="dxa"/>
            <w:tcBorders>
              <w:top w:val="nil"/>
              <w:left w:val="nil"/>
              <w:bottom w:val="nil"/>
              <w:right w:val="nil"/>
            </w:tcBorders>
            <w:vAlign w:val="bottom"/>
            <w:hideMark/>
          </w:tcPr>
          <w:p w14:paraId="63AE221D" w14:textId="5FDDF792"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2A5F9E95" w14:textId="77777777" w:rsidR="00CC5122" w:rsidRPr="00AC1CF8" w:rsidRDefault="00CC5122" w:rsidP="00883E9F">
            <w:pPr>
              <w:jc w:val="center"/>
              <w:rPr>
                <w:color w:val="0D0D0D" w:themeColor="text1" w:themeTint="F2"/>
                <w:sz w:val="22"/>
                <w:szCs w:val="22"/>
              </w:rPr>
            </w:pPr>
            <w:r w:rsidRPr="00AC1CF8">
              <w:rPr>
                <w:color w:val="000000"/>
                <w:sz w:val="22"/>
                <w:szCs w:val="22"/>
              </w:rPr>
              <w:t>8.898</w:t>
            </w:r>
          </w:p>
        </w:tc>
        <w:tc>
          <w:tcPr>
            <w:tcW w:w="1274" w:type="dxa"/>
            <w:tcBorders>
              <w:top w:val="nil"/>
              <w:left w:val="nil"/>
              <w:bottom w:val="nil"/>
              <w:right w:val="nil"/>
            </w:tcBorders>
            <w:vAlign w:val="bottom"/>
            <w:hideMark/>
          </w:tcPr>
          <w:p w14:paraId="3153911F" w14:textId="77777777" w:rsidR="00CC5122" w:rsidRPr="00AC1CF8" w:rsidRDefault="00CC5122" w:rsidP="00883E9F">
            <w:pPr>
              <w:jc w:val="center"/>
              <w:rPr>
                <w:color w:val="0D0D0D" w:themeColor="text1" w:themeTint="F2"/>
                <w:sz w:val="22"/>
                <w:szCs w:val="22"/>
              </w:rPr>
            </w:pPr>
            <w:r w:rsidRPr="00AC1CF8">
              <w:rPr>
                <w:color w:val="000000"/>
                <w:sz w:val="22"/>
                <w:szCs w:val="22"/>
              </w:rPr>
              <w:t>12.653</w:t>
            </w:r>
          </w:p>
        </w:tc>
      </w:tr>
      <w:tr w:rsidR="00CC5122" w:rsidRPr="00AC1CF8" w14:paraId="1C4839FC" w14:textId="77777777" w:rsidTr="00883E9F">
        <w:tc>
          <w:tcPr>
            <w:tcW w:w="2477" w:type="dxa"/>
            <w:tcBorders>
              <w:top w:val="nil"/>
              <w:left w:val="nil"/>
              <w:bottom w:val="nil"/>
              <w:right w:val="nil"/>
            </w:tcBorders>
            <w:hideMark/>
          </w:tcPr>
          <w:p w14:paraId="24461AC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307CF7D1"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53BCC0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20E8D0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345C5C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46C2050A"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0.192</w:t>
            </w:r>
          </w:p>
        </w:tc>
      </w:tr>
      <w:tr w:rsidR="00CC5122" w:rsidRPr="00AC1CF8" w14:paraId="4023E13D" w14:textId="77777777" w:rsidTr="00883E9F">
        <w:tc>
          <w:tcPr>
            <w:tcW w:w="2477" w:type="dxa"/>
            <w:tcBorders>
              <w:top w:val="nil"/>
              <w:left w:val="nil"/>
              <w:bottom w:val="nil"/>
              <w:right w:val="nil"/>
            </w:tcBorders>
            <w:hideMark/>
          </w:tcPr>
          <w:p w14:paraId="19E53ADC"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0A0FDA4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1D3471F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0003CFD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2D4A3CA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1405DE0A"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703CA8BA" w14:textId="77777777" w:rsidTr="00883E9F">
        <w:tc>
          <w:tcPr>
            <w:tcW w:w="2477" w:type="dxa"/>
            <w:tcBorders>
              <w:top w:val="nil"/>
              <w:left w:val="nil"/>
              <w:bottom w:val="single" w:sz="4" w:space="0" w:color="auto"/>
              <w:right w:val="nil"/>
            </w:tcBorders>
          </w:tcPr>
          <w:p w14:paraId="3B84BAD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6DFF910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006BC71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41C14F1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3004E740"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47284DC7" w14:textId="77777777" w:rsidR="00CC5122" w:rsidRPr="00AC1CF8" w:rsidRDefault="00CC5122" w:rsidP="00883E9F">
            <w:pPr>
              <w:jc w:val="center"/>
              <w:rPr>
                <w:color w:val="0D0D0D" w:themeColor="text1" w:themeTint="F2"/>
                <w:sz w:val="22"/>
                <w:szCs w:val="22"/>
              </w:rPr>
            </w:pPr>
          </w:p>
        </w:tc>
      </w:tr>
    </w:tbl>
    <w:p w14:paraId="6221D4D0" w14:textId="559BDFE6" w:rsidR="00CC5122" w:rsidRPr="00AC1CF8" w:rsidRDefault="00CC5122" w:rsidP="00CC512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46EE2979" w14:textId="77777777" w:rsidR="00CC5122" w:rsidRPr="00AC1CF8" w:rsidRDefault="00CC5122" w:rsidP="00CC5122"/>
    <w:p w14:paraId="39B9CEBD" w14:textId="77777777" w:rsidR="00CC5122" w:rsidRPr="00AC1CF8" w:rsidRDefault="00CC5122" w:rsidP="00CC5122"/>
    <w:p w14:paraId="283D02F3" w14:textId="77777777" w:rsidR="00CC5122" w:rsidRPr="00AC1CF8" w:rsidRDefault="00CC5122" w:rsidP="00CC5122"/>
    <w:p w14:paraId="47A6F965" w14:textId="77777777" w:rsidR="00CC5122" w:rsidRPr="00AC1CF8" w:rsidRDefault="00CC5122" w:rsidP="00CC5122"/>
    <w:p w14:paraId="6BBA7EB7" w14:textId="77777777" w:rsidR="00CC5122" w:rsidRPr="00AC1CF8" w:rsidRDefault="00CC5122" w:rsidP="00CC5122"/>
    <w:p w14:paraId="6C9C2950" w14:textId="77777777" w:rsidR="00CC5122" w:rsidRPr="00AC1CF8" w:rsidRDefault="00CC5122" w:rsidP="00CC5122"/>
    <w:p w14:paraId="3DE9E590" w14:textId="77777777" w:rsidR="00CC5122" w:rsidRPr="00AC1CF8" w:rsidRDefault="00CC5122" w:rsidP="00CC5122"/>
    <w:p w14:paraId="511896C2" w14:textId="77777777" w:rsidR="00CC5122" w:rsidRPr="00AC1CF8" w:rsidRDefault="00CC5122" w:rsidP="00CC5122"/>
    <w:p w14:paraId="375C7B53" w14:textId="77777777" w:rsidR="00CC5122" w:rsidRPr="00AC1CF8" w:rsidRDefault="00CC5122" w:rsidP="00CC5122"/>
    <w:p w14:paraId="71F3F9BD" w14:textId="77777777" w:rsidR="00CC5122" w:rsidRPr="00AC1CF8" w:rsidRDefault="00CC5122" w:rsidP="00CC5122"/>
    <w:p w14:paraId="37C0B8A7" w14:textId="77777777" w:rsidR="00CC5122" w:rsidRPr="00AC1CF8" w:rsidRDefault="00CC5122" w:rsidP="00CC5122"/>
    <w:p w14:paraId="7778B535" w14:textId="77777777" w:rsidR="00CC5122" w:rsidRPr="00AC1CF8" w:rsidRDefault="00CC5122" w:rsidP="00CC5122"/>
    <w:p w14:paraId="6CCCAA96" w14:textId="77777777" w:rsidR="00CC5122" w:rsidRPr="00AC1CF8" w:rsidRDefault="00CC5122" w:rsidP="00CC5122"/>
    <w:p w14:paraId="02B931E9" w14:textId="2F51DEDC" w:rsidR="00CC5122" w:rsidRPr="00AC1CF8" w:rsidRDefault="00CC5122" w:rsidP="00CC5122">
      <w:pPr>
        <w:jc w:val="both"/>
        <w:rPr>
          <w:color w:val="0D0D0D" w:themeColor="text1" w:themeTint="F2"/>
          <w:sz w:val="22"/>
          <w:szCs w:val="22"/>
        </w:rPr>
      </w:pPr>
      <w:r w:rsidRPr="00615761">
        <w:rPr>
          <w:color w:val="0D0D0D" w:themeColor="text1" w:themeTint="F2"/>
          <w:sz w:val="22"/>
          <w:szCs w:val="22"/>
        </w:rPr>
        <w:lastRenderedPageBreak/>
        <w:t>Table 6</w:t>
      </w:r>
      <w:r w:rsidR="00615761" w:rsidRPr="00615761">
        <w:rPr>
          <w:color w:val="0D0D0D" w:themeColor="text1" w:themeTint="F2"/>
          <w:sz w:val="22"/>
          <w:szCs w:val="22"/>
        </w:rPr>
        <w:t>5</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belief in the need for greater gender balance in government</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4D02D784" w14:textId="77777777" w:rsidTr="00883E9F">
        <w:trPr>
          <w:trHeight w:val="97"/>
        </w:trPr>
        <w:tc>
          <w:tcPr>
            <w:tcW w:w="2477" w:type="dxa"/>
            <w:tcBorders>
              <w:top w:val="single" w:sz="4" w:space="0" w:color="auto"/>
              <w:left w:val="nil"/>
              <w:bottom w:val="nil"/>
              <w:right w:val="nil"/>
            </w:tcBorders>
            <w:hideMark/>
          </w:tcPr>
          <w:p w14:paraId="15BC5D09"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7649EE3F"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0D45DEC7"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4C801D62"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69F40F11"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52F2F08B"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48D26B8E" w14:textId="77777777" w:rsidTr="00883E9F">
        <w:tc>
          <w:tcPr>
            <w:tcW w:w="2477" w:type="dxa"/>
            <w:tcBorders>
              <w:top w:val="nil"/>
              <w:left w:val="nil"/>
              <w:bottom w:val="nil"/>
              <w:right w:val="nil"/>
            </w:tcBorders>
            <w:hideMark/>
          </w:tcPr>
          <w:p w14:paraId="0112C6B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485CF85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31B040D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51B3E9C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7E1CF658"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382399DC" w14:textId="77777777" w:rsidR="00CC5122" w:rsidRPr="00AC1CF8" w:rsidRDefault="00CC5122" w:rsidP="00883E9F">
            <w:pPr>
              <w:jc w:val="center"/>
              <w:rPr>
                <w:color w:val="0D0D0D" w:themeColor="text1" w:themeTint="F2"/>
                <w:sz w:val="22"/>
                <w:szCs w:val="22"/>
              </w:rPr>
            </w:pPr>
          </w:p>
        </w:tc>
      </w:tr>
      <w:tr w:rsidR="00CC5122" w:rsidRPr="00AC1CF8" w14:paraId="2154037C" w14:textId="77777777" w:rsidTr="00883E9F">
        <w:tc>
          <w:tcPr>
            <w:tcW w:w="2477" w:type="dxa"/>
            <w:tcBorders>
              <w:top w:val="nil"/>
              <w:left w:val="nil"/>
              <w:bottom w:val="nil"/>
              <w:right w:val="nil"/>
            </w:tcBorders>
            <w:hideMark/>
          </w:tcPr>
          <w:p w14:paraId="4B75103C"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64FCABFB" w14:textId="77777777" w:rsidR="00CC5122" w:rsidRPr="00AC1CF8" w:rsidRDefault="00CC5122" w:rsidP="00883E9F">
            <w:pPr>
              <w:jc w:val="center"/>
              <w:rPr>
                <w:color w:val="0D0D0D" w:themeColor="text1" w:themeTint="F2"/>
                <w:sz w:val="22"/>
                <w:szCs w:val="22"/>
              </w:rPr>
            </w:pPr>
            <w:r w:rsidRPr="00AC1CF8">
              <w:rPr>
                <w:color w:val="000000"/>
                <w:sz w:val="22"/>
                <w:szCs w:val="22"/>
              </w:rPr>
              <w:t>-0.015</w:t>
            </w:r>
          </w:p>
        </w:tc>
        <w:tc>
          <w:tcPr>
            <w:tcW w:w="1360" w:type="dxa"/>
            <w:tcBorders>
              <w:top w:val="nil"/>
              <w:left w:val="nil"/>
              <w:bottom w:val="nil"/>
              <w:right w:val="nil"/>
            </w:tcBorders>
            <w:vAlign w:val="bottom"/>
            <w:hideMark/>
          </w:tcPr>
          <w:p w14:paraId="4C5EA263" w14:textId="77777777" w:rsidR="00CC5122" w:rsidRPr="00AC1CF8" w:rsidRDefault="00CC5122" w:rsidP="00883E9F">
            <w:pPr>
              <w:jc w:val="center"/>
              <w:rPr>
                <w:color w:val="0D0D0D" w:themeColor="text1" w:themeTint="F2"/>
                <w:sz w:val="22"/>
                <w:szCs w:val="22"/>
              </w:rPr>
            </w:pPr>
            <w:r w:rsidRPr="00AC1CF8">
              <w:rPr>
                <w:color w:val="000000"/>
                <w:sz w:val="22"/>
                <w:szCs w:val="22"/>
              </w:rPr>
              <w:t>0.577</w:t>
            </w:r>
          </w:p>
        </w:tc>
        <w:tc>
          <w:tcPr>
            <w:tcW w:w="1422" w:type="dxa"/>
            <w:tcBorders>
              <w:top w:val="nil"/>
              <w:left w:val="nil"/>
              <w:bottom w:val="nil"/>
              <w:right w:val="nil"/>
            </w:tcBorders>
            <w:vAlign w:val="bottom"/>
            <w:hideMark/>
          </w:tcPr>
          <w:p w14:paraId="65888083" w14:textId="616F72A8" w:rsidR="00CC5122" w:rsidRPr="00AC1CF8" w:rsidRDefault="00CC5122" w:rsidP="00883E9F">
            <w:pPr>
              <w:jc w:val="center"/>
              <w:rPr>
                <w:color w:val="0D0D0D" w:themeColor="text1" w:themeTint="F2"/>
                <w:sz w:val="22"/>
                <w:szCs w:val="22"/>
              </w:rPr>
            </w:pPr>
            <w:r w:rsidRPr="00AC1CF8">
              <w:rPr>
                <w:color w:val="000000"/>
                <w:sz w:val="22"/>
                <w:szCs w:val="22"/>
              </w:rPr>
              <w:t>.980</w:t>
            </w:r>
          </w:p>
        </w:tc>
        <w:tc>
          <w:tcPr>
            <w:tcW w:w="1422" w:type="dxa"/>
            <w:tcBorders>
              <w:top w:val="nil"/>
              <w:left w:val="nil"/>
              <w:bottom w:val="nil"/>
              <w:right w:val="nil"/>
            </w:tcBorders>
            <w:vAlign w:val="bottom"/>
            <w:hideMark/>
          </w:tcPr>
          <w:p w14:paraId="40B7058B" w14:textId="77777777" w:rsidR="00CC5122" w:rsidRPr="00AC1CF8" w:rsidRDefault="00CC5122" w:rsidP="00883E9F">
            <w:pPr>
              <w:jc w:val="center"/>
              <w:rPr>
                <w:color w:val="0D0D0D" w:themeColor="text1" w:themeTint="F2"/>
                <w:sz w:val="22"/>
                <w:szCs w:val="22"/>
              </w:rPr>
            </w:pPr>
            <w:r w:rsidRPr="00AC1CF8">
              <w:rPr>
                <w:color w:val="000000"/>
                <w:sz w:val="22"/>
                <w:szCs w:val="22"/>
              </w:rPr>
              <w:t>-1.148</w:t>
            </w:r>
          </w:p>
        </w:tc>
        <w:tc>
          <w:tcPr>
            <w:tcW w:w="1274" w:type="dxa"/>
            <w:tcBorders>
              <w:top w:val="nil"/>
              <w:left w:val="nil"/>
              <w:bottom w:val="nil"/>
              <w:right w:val="nil"/>
            </w:tcBorders>
            <w:vAlign w:val="bottom"/>
            <w:hideMark/>
          </w:tcPr>
          <w:p w14:paraId="485C8B2C" w14:textId="77777777" w:rsidR="00CC5122" w:rsidRPr="00AC1CF8" w:rsidRDefault="00CC5122" w:rsidP="00883E9F">
            <w:pPr>
              <w:jc w:val="center"/>
              <w:rPr>
                <w:color w:val="0D0D0D" w:themeColor="text1" w:themeTint="F2"/>
                <w:sz w:val="22"/>
                <w:szCs w:val="22"/>
              </w:rPr>
            </w:pPr>
            <w:r w:rsidRPr="00AC1CF8">
              <w:rPr>
                <w:color w:val="000000"/>
                <w:sz w:val="22"/>
                <w:szCs w:val="22"/>
              </w:rPr>
              <w:t>1.119</w:t>
            </w:r>
          </w:p>
        </w:tc>
      </w:tr>
      <w:tr w:rsidR="00CC5122" w:rsidRPr="00AC1CF8" w14:paraId="33E33D91" w14:textId="77777777" w:rsidTr="00883E9F">
        <w:tc>
          <w:tcPr>
            <w:tcW w:w="2477" w:type="dxa"/>
            <w:tcBorders>
              <w:top w:val="nil"/>
              <w:left w:val="nil"/>
              <w:bottom w:val="nil"/>
              <w:right w:val="nil"/>
            </w:tcBorders>
          </w:tcPr>
          <w:p w14:paraId="2F16602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8726852"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2818CA3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A124AD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ACDF00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97EE350" w14:textId="77777777" w:rsidR="00CC5122" w:rsidRPr="00AC1CF8" w:rsidRDefault="00CC5122" w:rsidP="00883E9F">
            <w:pPr>
              <w:jc w:val="center"/>
              <w:rPr>
                <w:color w:val="0D0D0D" w:themeColor="text1" w:themeTint="F2"/>
                <w:sz w:val="22"/>
                <w:szCs w:val="22"/>
              </w:rPr>
            </w:pPr>
          </w:p>
        </w:tc>
      </w:tr>
      <w:tr w:rsidR="00CC5122" w:rsidRPr="00AC1CF8" w14:paraId="47C6991E" w14:textId="77777777" w:rsidTr="00883E9F">
        <w:tc>
          <w:tcPr>
            <w:tcW w:w="2477" w:type="dxa"/>
            <w:tcBorders>
              <w:top w:val="nil"/>
              <w:left w:val="nil"/>
              <w:bottom w:val="nil"/>
              <w:right w:val="nil"/>
            </w:tcBorders>
            <w:hideMark/>
          </w:tcPr>
          <w:p w14:paraId="2FBDC4C9"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1E331615" w14:textId="77777777" w:rsidR="00CC5122" w:rsidRPr="00AC1CF8" w:rsidRDefault="00CC5122" w:rsidP="00883E9F">
            <w:pPr>
              <w:jc w:val="center"/>
              <w:rPr>
                <w:color w:val="0D0D0D" w:themeColor="text1" w:themeTint="F2"/>
                <w:sz w:val="22"/>
                <w:szCs w:val="22"/>
              </w:rPr>
            </w:pPr>
            <w:r w:rsidRPr="00AC1CF8">
              <w:rPr>
                <w:color w:val="000000"/>
                <w:sz w:val="22"/>
                <w:szCs w:val="22"/>
              </w:rPr>
              <w:t>-0.046</w:t>
            </w:r>
          </w:p>
        </w:tc>
        <w:tc>
          <w:tcPr>
            <w:tcW w:w="1360" w:type="dxa"/>
            <w:tcBorders>
              <w:top w:val="nil"/>
              <w:left w:val="nil"/>
              <w:bottom w:val="nil"/>
              <w:right w:val="nil"/>
            </w:tcBorders>
            <w:vAlign w:val="bottom"/>
            <w:hideMark/>
          </w:tcPr>
          <w:p w14:paraId="28E2ECE9" w14:textId="77777777" w:rsidR="00CC5122" w:rsidRPr="00AC1CF8" w:rsidRDefault="00CC5122" w:rsidP="00883E9F">
            <w:pPr>
              <w:jc w:val="center"/>
              <w:rPr>
                <w:color w:val="0D0D0D" w:themeColor="text1" w:themeTint="F2"/>
                <w:sz w:val="22"/>
                <w:szCs w:val="22"/>
              </w:rPr>
            </w:pPr>
            <w:r w:rsidRPr="00AC1CF8">
              <w:rPr>
                <w:color w:val="000000"/>
                <w:sz w:val="22"/>
                <w:szCs w:val="22"/>
              </w:rPr>
              <w:t>0.193</w:t>
            </w:r>
          </w:p>
        </w:tc>
        <w:tc>
          <w:tcPr>
            <w:tcW w:w="1422" w:type="dxa"/>
            <w:tcBorders>
              <w:top w:val="nil"/>
              <w:left w:val="nil"/>
              <w:bottom w:val="nil"/>
              <w:right w:val="nil"/>
            </w:tcBorders>
            <w:vAlign w:val="bottom"/>
            <w:hideMark/>
          </w:tcPr>
          <w:p w14:paraId="24A772D9" w14:textId="0B8E6FFA" w:rsidR="00CC5122" w:rsidRPr="00AC1CF8" w:rsidRDefault="00CC5122" w:rsidP="00883E9F">
            <w:pPr>
              <w:jc w:val="center"/>
              <w:rPr>
                <w:color w:val="0D0D0D" w:themeColor="text1" w:themeTint="F2"/>
                <w:sz w:val="22"/>
                <w:szCs w:val="22"/>
              </w:rPr>
            </w:pPr>
            <w:r w:rsidRPr="00AC1CF8">
              <w:rPr>
                <w:color w:val="000000"/>
                <w:sz w:val="22"/>
                <w:szCs w:val="22"/>
              </w:rPr>
              <w:t>.810</w:t>
            </w:r>
          </w:p>
        </w:tc>
        <w:tc>
          <w:tcPr>
            <w:tcW w:w="1422" w:type="dxa"/>
            <w:tcBorders>
              <w:top w:val="nil"/>
              <w:left w:val="nil"/>
              <w:bottom w:val="nil"/>
              <w:right w:val="nil"/>
            </w:tcBorders>
            <w:vAlign w:val="bottom"/>
            <w:hideMark/>
          </w:tcPr>
          <w:p w14:paraId="46EDBE42" w14:textId="77777777" w:rsidR="00CC5122" w:rsidRPr="00AC1CF8" w:rsidRDefault="00CC5122" w:rsidP="00883E9F">
            <w:pPr>
              <w:jc w:val="center"/>
              <w:rPr>
                <w:color w:val="0D0D0D" w:themeColor="text1" w:themeTint="F2"/>
                <w:sz w:val="22"/>
                <w:szCs w:val="22"/>
              </w:rPr>
            </w:pPr>
            <w:r w:rsidRPr="00AC1CF8">
              <w:rPr>
                <w:color w:val="000000"/>
                <w:sz w:val="22"/>
                <w:szCs w:val="22"/>
              </w:rPr>
              <w:t>-0.425</w:t>
            </w:r>
          </w:p>
        </w:tc>
        <w:tc>
          <w:tcPr>
            <w:tcW w:w="1274" w:type="dxa"/>
            <w:tcBorders>
              <w:top w:val="nil"/>
              <w:left w:val="nil"/>
              <w:bottom w:val="nil"/>
              <w:right w:val="nil"/>
            </w:tcBorders>
            <w:vAlign w:val="bottom"/>
            <w:hideMark/>
          </w:tcPr>
          <w:p w14:paraId="29A8B222" w14:textId="77777777" w:rsidR="00CC5122" w:rsidRPr="00AC1CF8" w:rsidRDefault="00CC5122" w:rsidP="00883E9F">
            <w:pPr>
              <w:jc w:val="center"/>
              <w:rPr>
                <w:color w:val="0D0D0D" w:themeColor="text1" w:themeTint="F2"/>
                <w:sz w:val="22"/>
                <w:szCs w:val="22"/>
              </w:rPr>
            </w:pPr>
            <w:r w:rsidRPr="00AC1CF8">
              <w:rPr>
                <w:color w:val="000000"/>
                <w:sz w:val="22"/>
                <w:szCs w:val="22"/>
              </w:rPr>
              <w:t>0.332</w:t>
            </w:r>
          </w:p>
        </w:tc>
      </w:tr>
      <w:tr w:rsidR="00CC5122" w:rsidRPr="00AC1CF8" w14:paraId="736B6A93" w14:textId="77777777" w:rsidTr="00883E9F">
        <w:tc>
          <w:tcPr>
            <w:tcW w:w="2477" w:type="dxa"/>
            <w:tcBorders>
              <w:top w:val="nil"/>
              <w:left w:val="nil"/>
              <w:bottom w:val="nil"/>
              <w:right w:val="nil"/>
            </w:tcBorders>
          </w:tcPr>
          <w:p w14:paraId="28ECFAC7"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65D66D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83EB83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92F0B9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CDBD335"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084252B4"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79D20568" w14:textId="77777777" w:rsidTr="00883E9F">
        <w:tc>
          <w:tcPr>
            <w:tcW w:w="2477" w:type="dxa"/>
            <w:tcBorders>
              <w:top w:val="nil"/>
              <w:left w:val="nil"/>
              <w:bottom w:val="nil"/>
              <w:right w:val="nil"/>
            </w:tcBorders>
            <w:hideMark/>
          </w:tcPr>
          <w:p w14:paraId="7AE48987"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2C7CF14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0405C7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029671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F64362B"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227EE98A"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52069352" w14:textId="77777777" w:rsidTr="00883E9F">
        <w:tc>
          <w:tcPr>
            <w:tcW w:w="2477" w:type="dxa"/>
            <w:tcBorders>
              <w:top w:val="nil"/>
              <w:left w:val="nil"/>
              <w:bottom w:val="nil"/>
              <w:right w:val="nil"/>
            </w:tcBorders>
            <w:hideMark/>
          </w:tcPr>
          <w:p w14:paraId="0926626B"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09A4B42" w14:textId="77777777" w:rsidR="00CC5122" w:rsidRPr="00AC1CF8" w:rsidRDefault="00CC5122" w:rsidP="00883E9F">
            <w:pPr>
              <w:jc w:val="center"/>
              <w:rPr>
                <w:color w:val="0D0D0D" w:themeColor="text1" w:themeTint="F2"/>
                <w:sz w:val="22"/>
                <w:szCs w:val="22"/>
              </w:rPr>
            </w:pPr>
            <w:r w:rsidRPr="00AC1CF8">
              <w:rPr>
                <w:color w:val="000000"/>
                <w:sz w:val="22"/>
                <w:szCs w:val="22"/>
              </w:rPr>
              <w:t>0.278</w:t>
            </w:r>
          </w:p>
        </w:tc>
        <w:tc>
          <w:tcPr>
            <w:tcW w:w="1360" w:type="dxa"/>
            <w:tcBorders>
              <w:top w:val="nil"/>
              <w:left w:val="nil"/>
              <w:bottom w:val="nil"/>
              <w:right w:val="nil"/>
            </w:tcBorders>
            <w:vAlign w:val="bottom"/>
            <w:hideMark/>
          </w:tcPr>
          <w:p w14:paraId="5A45F925" w14:textId="77777777" w:rsidR="00CC5122" w:rsidRPr="00AC1CF8" w:rsidRDefault="00CC5122" w:rsidP="00883E9F">
            <w:pPr>
              <w:jc w:val="center"/>
              <w:rPr>
                <w:color w:val="0D0D0D" w:themeColor="text1" w:themeTint="F2"/>
                <w:sz w:val="22"/>
                <w:szCs w:val="22"/>
              </w:rPr>
            </w:pPr>
            <w:r w:rsidRPr="00AC1CF8">
              <w:rPr>
                <w:color w:val="000000"/>
                <w:sz w:val="22"/>
                <w:szCs w:val="22"/>
              </w:rPr>
              <w:t>0.413</w:t>
            </w:r>
          </w:p>
        </w:tc>
        <w:tc>
          <w:tcPr>
            <w:tcW w:w="1422" w:type="dxa"/>
            <w:tcBorders>
              <w:top w:val="nil"/>
              <w:left w:val="nil"/>
              <w:bottom w:val="nil"/>
              <w:right w:val="nil"/>
            </w:tcBorders>
            <w:vAlign w:val="bottom"/>
            <w:hideMark/>
          </w:tcPr>
          <w:p w14:paraId="4973D5EF" w14:textId="726A6E3C" w:rsidR="00CC5122" w:rsidRPr="00AC1CF8" w:rsidRDefault="00CC5122" w:rsidP="00883E9F">
            <w:pPr>
              <w:jc w:val="center"/>
              <w:rPr>
                <w:color w:val="0D0D0D" w:themeColor="text1" w:themeTint="F2"/>
                <w:sz w:val="22"/>
                <w:szCs w:val="22"/>
              </w:rPr>
            </w:pPr>
            <w:r w:rsidRPr="00AC1CF8">
              <w:rPr>
                <w:color w:val="000000"/>
                <w:sz w:val="22"/>
                <w:szCs w:val="22"/>
              </w:rPr>
              <w:t>.501</w:t>
            </w:r>
          </w:p>
        </w:tc>
        <w:tc>
          <w:tcPr>
            <w:tcW w:w="1422" w:type="dxa"/>
            <w:tcBorders>
              <w:top w:val="nil"/>
              <w:left w:val="nil"/>
              <w:bottom w:val="nil"/>
              <w:right w:val="nil"/>
            </w:tcBorders>
            <w:vAlign w:val="bottom"/>
            <w:hideMark/>
          </w:tcPr>
          <w:p w14:paraId="7BE31553" w14:textId="77777777" w:rsidR="00CC5122" w:rsidRPr="00AC1CF8" w:rsidRDefault="00CC5122" w:rsidP="00883E9F">
            <w:pPr>
              <w:jc w:val="center"/>
              <w:rPr>
                <w:color w:val="0D0D0D" w:themeColor="text1" w:themeTint="F2"/>
                <w:sz w:val="22"/>
                <w:szCs w:val="22"/>
              </w:rPr>
            </w:pPr>
            <w:r w:rsidRPr="00AC1CF8">
              <w:rPr>
                <w:color w:val="000000"/>
                <w:sz w:val="22"/>
                <w:szCs w:val="22"/>
              </w:rPr>
              <w:t>-0.533</w:t>
            </w:r>
          </w:p>
        </w:tc>
        <w:tc>
          <w:tcPr>
            <w:tcW w:w="1274" w:type="dxa"/>
            <w:tcBorders>
              <w:top w:val="nil"/>
              <w:left w:val="nil"/>
              <w:bottom w:val="nil"/>
              <w:right w:val="nil"/>
            </w:tcBorders>
            <w:vAlign w:val="bottom"/>
            <w:hideMark/>
          </w:tcPr>
          <w:p w14:paraId="51B619BF" w14:textId="77777777" w:rsidR="00CC5122" w:rsidRPr="00AC1CF8" w:rsidRDefault="00CC5122" w:rsidP="00883E9F">
            <w:pPr>
              <w:jc w:val="center"/>
              <w:rPr>
                <w:color w:val="0D0D0D" w:themeColor="text1" w:themeTint="F2"/>
                <w:sz w:val="22"/>
                <w:szCs w:val="22"/>
              </w:rPr>
            </w:pPr>
            <w:r w:rsidRPr="00AC1CF8">
              <w:rPr>
                <w:color w:val="000000"/>
                <w:sz w:val="22"/>
                <w:szCs w:val="22"/>
              </w:rPr>
              <w:t>1.090</w:t>
            </w:r>
          </w:p>
        </w:tc>
      </w:tr>
      <w:tr w:rsidR="00CC5122" w:rsidRPr="00AC1CF8" w14:paraId="7187ACEF" w14:textId="77777777" w:rsidTr="00883E9F">
        <w:tc>
          <w:tcPr>
            <w:tcW w:w="2477" w:type="dxa"/>
            <w:tcBorders>
              <w:top w:val="nil"/>
              <w:left w:val="nil"/>
              <w:bottom w:val="nil"/>
              <w:right w:val="nil"/>
            </w:tcBorders>
          </w:tcPr>
          <w:p w14:paraId="614E8FF2"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DF52AF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17EA08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1E0F72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E75FE57"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FAB1669" w14:textId="77777777" w:rsidR="00CC5122" w:rsidRPr="00AC1CF8" w:rsidRDefault="00CC5122" w:rsidP="00883E9F">
            <w:pPr>
              <w:jc w:val="center"/>
              <w:rPr>
                <w:color w:val="0D0D0D" w:themeColor="text1" w:themeTint="F2"/>
                <w:sz w:val="22"/>
                <w:szCs w:val="22"/>
              </w:rPr>
            </w:pPr>
          </w:p>
        </w:tc>
      </w:tr>
      <w:tr w:rsidR="00CC5122" w:rsidRPr="00AC1CF8" w14:paraId="4D251EBF" w14:textId="77777777" w:rsidTr="00883E9F">
        <w:tc>
          <w:tcPr>
            <w:tcW w:w="2477" w:type="dxa"/>
            <w:tcBorders>
              <w:top w:val="nil"/>
              <w:left w:val="nil"/>
              <w:bottom w:val="nil"/>
              <w:right w:val="nil"/>
            </w:tcBorders>
            <w:hideMark/>
          </w:tcPr>
          <w:p w14:paraId="7D02312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8248766" w14:textId="77777777" w:rsidR="00CC5122" w:rsidRPr="00AC1CF8" w:rsidRDefault="00CC5122" w:rsidP="00883E9F">
            <w:pPr>
              <w:jc w:val="center"/>
              <w:rPr>
                <w:color w:val="0D0D0D" w:themeColor="text1" w:themeTint="F2"/>
                <w:sz w:val="22"/>
                <w:szCs w:val="22"/>
              </w:rPr>
            </w:pPr>
            <w:r w:rsidRPr="00AC1CF8">
              <w:rPr>
                <w:color w:val="000000"/>
                <w:sz w:val="22"/>
                <w:szCs w:val="22"/>
              </w:rPr>
              <w:t>-0.887</w:t>
            </w:r>
          </w:p>
        </w:tc>
        <w:tc>
          <w:tcPr>
            <w:tcW w:w="1360" w:type="dxa"/>
            <w:tcBorders>
              <w:top w:val="nil"/>
              <w:left w:val="nil"/>
              <w:bottom w:val="nil"/>
              <w:right w:val="nil"/>
            </w:tcBorders>
            <w:vAlign w:val="bottom"/>
            <w:hideMark/>
          </w:tcPr>
          <w:p w14:paraId="0C6B32FE" w14:textId="77777777" w:rsidR="00CC5122" w:rsidRPr="00AC1CF8" w:rsidRDefault="00CC5122" w:rsidP="00883E9F">
            <w:pPr>
              <w:jc w:val="center"/>
              <w:rPr>
                <w:color w:val="0D0D0D" w:themeColor="text1" w:themeTint="F2"/>
                <w:sz w:val="22"/>
                <w:szCs w:val="22"/>
              </w:rPr>
            </w:pPr>
            <w:r w:rsidRPr="00AC1CF8">
              <w:rPr>
                <w:color w:val="000000"/>
                <w:sz w:val="22"/>
                <w:szCs w:val="22"/>
              </w:rPr>
              <w:t>0.207</w:t>
            </w:r>
          </w:p>
        </w:tc>
        <w:tc>
          <w:tcPr>
            <w:tcW w:w="1422" w:type="dxa"/>
            <w:tcBorders>
              <w:top w:val="nil"/>
              <w:left w:val="nil"/>
              <w:bottom w:val="nil"/>
              <w:right w:val="nil"/>
            </w:tcBorders>
            <w:vAlign w:val="bottom"/>
            <w:hideMark/>
          </w:tcPr>
          <w:p w14:paraId="078FF313" w14:textId="7813D846"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386CC73E" w14:textId="77777777" w:rsidR="00CC5122" w:rsidRPr="00AC1CF8" w:rsidRDefault="00CC5122" w:rsidP="00883E9F">
            <w:pPr>
              <w:jc w:val="center"/>
              <w:rPr>
                <w:color w:val="0D0D0D" w:themeColor="text1" w:themeTint="F2"/>
                <w:sz w:val="22"/>
                <w:szCs w:val="22"/>
              </w:rPr>
            </w:pPr>
            <w:r w:rsidRPr="00AC1CF8">
              <w:rPr>
                <w:color w:val="000000"/>
                <w:sz w:val="22"/>
                <w:szCs w:val="22"/>
              </w:rPr>
              <w:t>-1.293</w:t>
            </w:r>
          </w:p>
        </w:tc>
        <w:tc>
          <w:tcPr>
            <w:tcW w:w="1274" w:type="dxa"/>
            <w:tcBorders>
              <w:top w:val="nil"/>
              <w:left w:val="nil"/>
              <w:bottom w:val="nil"/>
              <w:right w:val="nil"/>
            </w:tcBorders>
            <w:vAlign w:val="bottom"/>
            <w:hideMark/>
          </w:tcPr>
          <w:p w14:paraId="402456DC" w14:textId="77777777" w:rsidR="00CC5122" w:rsidRPr="00AC1CF8" w:rsidRDefault="00CC5122" w:rsidP="00883E9F">
            <w:pPr>
              <w:jc w:val="center"/>
              <w:rPr>
                <w:color w:val="0D0D0D" w:themeColor="text1" w:themeTint="F2"/>
                <w:sz w:val="22"/>
                <w:szCs w:val="22"/>
              </w:rPr>
            </w:pPr>
            <w:r w:rsidRPr="00AC1CF8">
              <w:rPr>
                <w:color w:val="000000"/>
                <w:sz w:val="22"/>
                <w:szCs w:val="22"/>
              </w:rPr>
              <w:t>-0.481</w:t>
            </w:r>
          </w:p>
        </w:tc>
      </w:tr>
      <w:tr w:rsidR="00CC5122" w:rsidRPr="00AC1CF8" w14:paraId="604E8A3C" w14:textId="77777777" w:rsidTr="00883E9F">
        <w:tc>
          <w:tcPr>
            <w:tcW w:w="2477" w:type="dxa"/>
            <w:tcBorders>
              <w:top w:val="nil"/>
              <w:left w:val="nil"/>
              <w:bottom w:val="nil"/>
              <w:right w:val="nil"/>
            </w:tcBorders>
          </w:tcPr>
          <w:p w14:paraId="241963A6"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7D109E1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18E8AF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475E3B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9AD05D2"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0DC52CA6" w14:textId="77777777" w:rsidR="00CC5122" w:rsidRPr="00AC1CF8" w:rsidRDefault="00CC5122" w:rsidP="00883E9F">
            <w:pPr>
              <w:jc w:val="center"/>
              <w:rPr>
                <w:color w:val="0D0D0D" w:themeColor="text1" w:themeTint="F2"/>
                <w:sz w:val="22"/>
                <w:szCs w:val="22"/>
              </w:rPr>
            </w:pPr>
          </w:p>
        </w:tc>
      </w:tr>
      <w:tr w:rsidR="00CC5122" w:rsidRPr="00AC1CF8" w14:paraId="3838B481" w14:textId="77777777" w:rsidTr="00883E9F">
        <w:tc>
          <w:tcPr>
            <w:tcW w:w="2477" w:type="dxa"/>
            <w:tcBorders>
              <w:top w:val="nil"/>
              <w:left w:val="nil"/>
              <w:bottom w:val="nil"/>
              <w:right w:val="nil"/>
            </w:tcBorders>
            <w:hideMark/>
          </w:tcPr>
          <w:p w14:paraId="401A06E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41877CF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5D31B8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ED2E7A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C0E9A1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73A0758" w14:textId="77777777" w:rsidR="00CC5122" w:rsidRPr="00AC1CF8" w:rsidRDefault="00CC5122" w:rsidP="00883E9F">
            <w:pPr>
              <w:jc w:val="center"/>
              <w:rPr>
                <w:color w:val="0D0D0D" w:themeColor="text1" w:themeTint="F2"/>
                <w:sz w:val="22"/>
                <w:szCs w:val="22"/>
              </w:rPr>
            </w:pPr>
          </w:p>
        </w:tc>
      </w:tr>
      <w:tr w:rsidR="00CC5122" w:rsidRPr="00AC1CF8" w14:paraId="5E73D1A4" w14:textId="77777777" w:rsidTr="00883E9F">
        <w:tc>
          <w:tcPr>
            <w:tcW w:w="2477" w:type="dxa"/>
            <w:tcBorders>
              <w:top w:val="nil"/>
              <w:left w:val="nil"/>
              <w:bottom w:val="nil"/>
              <w:right w:val="nil"/>
            </w:tcBorders>
            <w:hideMark/>
          </w:tcPr>
          <w:p w14:paraId="7271842A"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7E82E28" w14:textId="77777777" w:rsidR="00CC5122" w:rsidRPr="00AC1CF8" w:rsidRDefault="00CC5122" w:rsidP="00883E9F">
            <w:pPr>
              <w:jc w:val="center"/>
              <w:rPr>
                <w:color w:val="0D0D0D" w:themeColor="text1" w:themeTint="F2"/>
                <w:sz w:val="22"/>
                <w:szCs w:val="22"/>
              </w:rPr>
            </w:pPr>
            <w:r w:rsidRPr="00AC1CF8">
              <w:rPr>
                <w:color w:val="000000"/>
                <w:sz w:val="22"/>
                <w:szCs w:val="22"/>
              </w:rPr>
              <w:t>-0.082</w:t>
            </w:r>
          </w:p>
        </w:tc>
        <w:tc>
          <w:tcPr>
            <w:tcW w:w="1360" w:type="dxa"/>
            <w:tcBorders>
              <w:top w:val="nil"/>
              <w:left w:val="nil"/>
              <w:bottom w:val="nil"/>
              <w:right w:val="nil"/>
            </w:tcBorders>
            <w:vAlign w:val="bottom"/>
            <w:hideMark/>
          </w:tcPr>
          <w:p w14:paraId="713F6169" w14:textId="77777777" w:rsidR="00CC5122" w:rsidRPr="00AC1CF8" w:rsidRDefault="00CC5122" w:rsidP="00883E9F">
            <w:pPr>
              <w:jc w:val="center"/>
              <w:rPr>
                <w:color w:val="0D0D0D" w:themeColor="text1" w:themeTint="F2"/>
                <w:sz w:val="22"/>
                <w:szCs w:val="22"/>
              </w:rPr>
            </w:pPr>
            <w:r w:rsidRPr="00AC1CF8">
              <w:rPr>
                <w:color w:val="000000"/>
                <w:sz w:val="22"/>
                <w:szCs w:val="22"/>
              </w:rPr>
              <w:t>0.713</w:t>
            </w:r>
          </w:p>
        </w:tc>
        <w:tc>
          <w:tcPr>
            <w:tcW w:w="1422" w:type="dxa"/>
            <w:tcBorders>
              <w:top w:val="nil"/>
              <w:left w:val="nil"/>
              <w:bottom w:val="nil"/>
              <w:right w:val="nil"/>
            </w:tcBorders>
            <w:vAlign w:val="bottom"/>
            <w:hideMark/>
          </w:tcPr>
          <w:p w14:paraId="2788F1C8" w14:textId="2C5CE599" w:rsidR="00CC5122" w:rsidRPr="00AC1CF8" w:rsidRDefault="00CC5122" w:rsidP="00883E9F">
            <w:pPr>
              <w:jc w:val="center"/>
              <w:rPr>
                <w:color w:val="0D0D0D" w:themeColor="text1" w:themeTint="F2"/>
                <w:sz w:val="22"/>
                <w:szCs w:val="22"/>
              </w:rPr>
            </w:pPr>
            <w:r w:rsidRPr="00AC1CF8">
              <w:rPr>
                <w:color w:val="000000"/>
                <w:sz w:val="22"/>
                <w:szCs w:val="22"/>
              </w:rPr>
              <w:t>.908</w:t>
            </w:r>
          </w:p>
        </w:tc>
        <w:tc>
          <w:tcPr>
            <w:tcW w:w="1422" w:type="dxa"/>
            <w:tcBorders>
              <w:top w:val="nil"/>
              <w:left w:val="nil"/>
              <w:bottom w:val="nil"/>
              <w:right w:val="nil"/>
            </w:tcBorders>
            <w:vAlign w:val="bottom"/>
            <w:hideMark/>
          </w:tcPr>
          <w:p w14:paraId="4BB04A37" w14:textId="77777777" w:rsidR="00CC5122" w:rsidRPr="00AC1CF8" w:rsidRDefault="00CC5122" w:rsidP="00883E9F">
            <w:pPr>
              <w:jc w:val="center"/>
              <w:rPr>
                <w:color w:val="0D0D0D" w:themeColor="text1" w:themeTint="F2"/>
                <w:sz w:val="22"/>
                <w:szCs w:val="22"/>
              </w:rPr>
            </w:pPr>
            <w:r w:rsidRPr="00AC1CF8">
              <w:rPr>
                <w:color w:val="000000"/>
                <w:sz w:val="22"/>
                <w:szCs w:val="22"/>
              </w:rPr>
              <w:t>-1.483</w:t>
            </w:r>
          </w:p>
        </w:tc>
        <w:tc>
          <w:tcPr>
            <w:tcW w:w="1274" w:type="dxa"/>
            <w:tcBorders>
              <w:top w:val="nil"/>
              <w:left w:val="nil"/>
              <w:bottom w:val="nil"/>
              <w:right w:val="nil"/>
            </w:tcBorders>
            <w:vAlign w:val="bottom"/>
            <w:hideMark/>
          </w:tcPr>
          <w:p w14:paraId="451C018A" w14:textId="77777777" w:rsidR="00CC5122" w:rsidRPr="00AC1CF8" w:rsidRDefault="00CC5122" w:rsidP="00883E9F">
            <w:pPr>
              <w:jc w:val="center"/>
              <w:rPr>
                <w:color w:val="0D0D0D" w:themeColor="text1" w:themeTint="F2"/>
                <w:sz w:val="22"/>
                <w:szCs w:val="22"/>
              </w:rPr>
            </w:pPr>
            <w:r w:rsidRPr="00AC1CF8">
              <w:rPr>
                <w:color w:val="000000"/>
                <w:sz w:val="22"/>
                <w:szCs w:val="22"/>
              </w:rPr>
              <w:t>1.318</w:t>
            </w:r>
          </w:p>
        </w:tc>
      </w:tr>
      <w:tr w:rsidR="00CC5122" w:rsidRPr="00AC1CF8" w14:paraId="14CE86AD" w14:textId="77777777" w:rsidTr="00883E9F">
        <w:tc>
          <w:tcPr>
            <w:tcW w:w="2477" w:type="dxa"/>
            <w:tcBorders>
              <w:top w:val="nil"/>
              <w:left w:val="nil"/>
              <w:bottom w:val="nil"/>
              <w:right w:val="nil"/>
            </w:tcBorders>
          </w:tcPr>
          <w:p w14:paraId="1C3E577F"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EAF719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BA5682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3995FC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DFC5DA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5A20CB6" w14:textId="77777777" w:rsidR="00CC5122" w:rsidRPr="00AC1CF8" w:rsidRDefault="00CC5122" w:rsidP="00883E9F">
            <w:pPr>
              <w:jc w:val="center"/>
              <w:rPr>
                <w:color w:val="0D0D0D" w:themeColor="text1" w:themeTint="F2"/>
                <w:sz w:val="22"/>
                <w:szCs w:val="22"/>
              </w:rPr>
            </w:pPr>
          </w:p>
        </w:tc>
      </w:tr>
      <w:tr w:rsidR="00CC5122" w:rsidRPr="00AC1CF8" w14:paraId="6FAEDBB5" w14:textId="77777777" w:rsidTr="00883E9F">
        <w:tc>
          <w:tcPr>
            <w:tcW w:w="2477" w:type="dxa"/>
            <w:tcBorders>
              <w:top w:val="nil"/>
              <w:left w:val="nil"/>
              <w:bottom w:val="nil"/>
              <w:right w:val="nil"/>
            </w:tcBorders>
            <w:hideMark/>
          </w:tcPr>
          <w:p w14:paraId="5211452E"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7B97E799" w14:textId="77777777" w:rsidR="00CC5122" w:rsidRPr="00AC1CF8" w:rsidRDefault="00CC5122" w:rsidP="00883E9F">
            <w:pPr>
              <w:jc w:val="center"/>
              <w:rPr>
                <w:color w:val="0D0D0D" w:themeColor="text1" w:themeTint="F2"/>
                <w:sz w:val="22"/>
                <w:szCs w:val="22"/>
              </w:rPr>
            </w:pPr>
            <w:r w:rsidRPr="00AC1CF8">
              <w:rPr>
                <w:color w:val="000000"/>
                <w:sz w:val="22"/>
                <w:szCs w:val="22"/>
              </w:rPr>
              <w:t>-0.185</w:t>
            </w:r>
          </w:p>
        </w:tc>
        <w:tc>
          <w:tcPr>
            <w:tcW w:w="1360" w:type="dxa"/>
            <w:tcBorders>
              <w:top w:val="nil"/>
              <w:left w:val="nil"/>
              <w:bottom w:val="nil"/>
              <w:right w:val="nil"/>
            </w:tcBorders>
            <w:vAlign w:val="bottom"/>
            <w:hideMark/>
          </w:tcPr>
          <w:p w14:paraId="0D9CDC62" w14:textId="77777777" w:rsidR="00CC5122" w:rsidRPr="00AC1CF8" w:rsidRDefault="00CC5122" w:rsidP="00883E9F">
            <w:pPr>
              <w:jc w:val="center"/>
              <w:rPr>
                <w:color w:val="0D0D0D" w:themeColor="text1" w:themeTint="F2"/>
                <w:sz w:val="22"/>
                <w:szCs w:val="22"/>
              </w:rPr>
            </w:pPr>
            <w:r w:rsidRPr="00AC1CF8">
              <w:rPr>
                <w:color w:val="000000"/>
                <w:sz w:val="22"/>
                <w:szCs w:val="22"/>
              </w:rPr>
              <w:t>0.254</w:t>
            </w:r>
          </w:p>
        </w:tc>
        <w:tc>
          <w:tcPr>
            <w:tcW w:w="1422" w:type="dxa"/>
            <w:tcBorders>
              <w:top w:val="nil"/>
              <w:left w:val="nil"/>
              <w:bottom w:val="nil"/>
              <w:right w:val="nil"/>
            </w:tcBorders>
            <w:vAlign w:val="bottom"/>
            <w:hideMark/>
          </w:tcPr>
          <w:p w14:paraId="55BF628F" w14:textId="02E0F547" w:rsidR="00CC5122" w:rsidRPr="00AC1CF8" w:rsidRDefault="00CC5122" w:rsidP="00883E9F">
            <w:pPr>
              <w:jc w:val="center"/>
              <w:rPr>
                <w:color w:val="0D0D0D" w:themeColor="text1" w:themeTint="F2"/>
                <w:sz w:val="22"/>
                <w:szCs w:val="22"/>
              </w:rPr>
            </w:pPr>
            <w:r w:rsidRPr="00AC1CF8">
              <w:rPr>
                <w:color w:val="000000"/>
                <w:sz w:val="22"/>
                <w:szCs w:val="22"/>
              </w:rPr>
              <w:t>.466</w:t>
            </w:r>
          </w:p>
        </w:tc>
        <w:tc>
          <w:tcPr>
            <w:tcW w:w="1422" w:type="dxa"/>
            <w:tcBorders>
              <w:top w:val="nil"/>
              <w:left w:val="nil"/>
              <w:bottom w:val="nil"/>
              <w:right w:val="nil"/>
            </w:tcBorders>
            <w:vAlign w:val="bottom"/>
            <w:hideMark/>
          </w:tcPr>
          <w:p w14:paraId="2A34E250" w14:textId="77777777" w:rsidR="00CC5122" w:rsidRPr="00AC1CF8" w:rsidRDefault="00CC5122" w:rsidP="00883E9F">
            <w:pPr>
              <w:jc w:val="center"/>
              <w:rPr>
                <w:color w:val="0D0D0D" w:themeColor="text1" w:themeTint="F2"/>
                <w:sz w:val="22"/>
                <w:szCs w:val="22"/>
              </w:rPr>
            </w:pPr>
            <w:r w:rsidRPr="00AC1CF8">
              <w:rPr>
                <w:color w:val="000000"/>
                <w:sz w:val="22"/>
                <w:szCs w:val="22"/>
              </w:rPr>
              <w:t>-0.685</w:t>
            </w:r>
          </w:p>
        </w:tc>
        <w:tc>
          <w:tcPr>
            <w:tcW w:w="1274" w:type="dxa"/>
            <w:tcBorders>
              <w:top w:val="nil"/>
              <w:left w:val="nil"/>
              <w:bottom w:val="nil"/>
              <w:right w:val="nil"/>
            </w:tcBorders>
            <w:vAlign w:val="bottom"/>
            <w:hideMark/>
          </w:tcPr>
          <w:p w14:paraId="49DAF326" w14:textId="77777777" w:rsidR="00CC5122" w:rsidRPr="00AC1CF8" w:rsidRDefault="00CC5122" w:rsidP="00883E9F">
            <w:pPr>
              <w:jc w:val="center"/>
              <w:rPr>
                <w:color w:val="0D0D0D" w:themeColor="text1" w:themeTint="F2"/>
                <w:sz w:val="22"/>
                <w:szCs w:val="22"/>
              </w:rPr>
            </w:pPr>
            <w:r w:rsidRPr="00AC1CF8">
              <w:rPr>
                <w:color w:val="000000"/>
                <w:sz w:val="22"/>
                <w:szCs w:val="22"/>
              </w:rPr>
              <w:t>0.314</w:t>
            </w:r>
          </w:p>
        </w:tc>
      </w:tr>
      <w:tr w:rsidR="00CC5122" w:rsidRPr="00AC1CF8" w14:paraId="7C09D6FD" w14:textId="77777777" w:rsidTr="00883E9F">
        <w:tc>
          <w:tcPr>
            <w:tcW w:w="2477" w:type="dxa"/>
            <w:tcBorders>
              <w:top w:val="nil"/>
              <w:left w:val="nil"/>
              <w:bottom w:val="nil"/>
              <w:right w:val="nil"/>
            </w:tcBorders>
          </w:tcPr>
          <w:p w14:paraId="222FA5F8"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8FECE4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23C093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43ADFF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1AE13A4"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E346B6C" w14:textId="77777777" w:rsidR="00CC5122" w:rsidRPr="00AC1CF8" w:rsidRDefault="00CC5122" w:rsidP="00883E9F">
            <w:pPr>
              <w:jc w:val="center"/>
              <w:rPr>
                <w:color w:val="0D0D0D" w:themeColor="text1" w:themeTint="F2"/>
                <w:sz w:val="22"/>
                <w:szCs w:val="22"/>
              </w:rPr>
            </w:pPr>
          </w:p>
        </w:tc>
      </w:tr>
      <w:tr w:rsidR="00CC5122" w:rsidRPr="00AC1CF8" w14:paraId="60B4974F" w14:textId="77777777" w:rsidTr="00883E9F">
        <w:tc>
          <w:tcPr>
            <w:tcW w:w="2477" w:type="dxa"/>
            <w:tcBorders>
              <w:top w:val="nil"/>
              <w:left w:val="nil"/>
              <w:bottom w:val="nil"/>
              <w:right w:val="nil"/>
            </w:tcBorders>
            <w:hideMark/>
          </w:tcPr>
          <w:p w14:paraId="20899010"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58687BD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B64ED7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9F76ED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464CC5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9FFAD9F" w14:textId="77777777" w:rsidR="00CC5122" w:rsidRPr="00AC1CF8" w:rsidRDefault="00CC5122" w:rsidP="00883E9F">
            <w:pPr>
              <w:jc w:val="center"/>
              <w:rPr>
                <w:color w:val="0D0D0D" w:themeColor="text1" w:themeTint="F2"/>
                <w:sz w:val="22"/>
                <w:szCs w:val="22"/>
              </w:rPr>
            </w:pPr>
          </w:p>
        </w:tc>
      </w:tr>
      <w:tr w:rsidR="00CC5122" w:rsidRPr="00AC1CF8" w14:paraId="4E19E033" w14:textId="77777777" w:rsidTr="00883E9F">
        <w:tc>
          <w:tcPr>
            <w:tcW w:w="2477" w:type="dxa"/>
            <w:tcBorders>
              <w:top w:val="nil"/>
              <w:left w:val="nil"/>
              <w:bottom w:val="nil"/>
              <w:right w:val="nil"/>
            </w:tcBorders>
            <w:hideMark/>
          </w:tcPr>
          <w:p w14:paraId="0B1D96EE"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933EB27" w14:textId="77777777" w:rsidR="00CC5122" w:rsidRPr="00AC1CF8" w:rsidRDefault="00CC5122" w:rsidP="00883E9F">
            <w:pPr>
              <w:jc w:val="center"/>
              <w:rPr>
                <w:color w:val="0D0D0D" w:themeColor="text1" w:themeTint="F2"/>
                <w:sz w:val="22"/>
                <w:szCs w:val="22"/>
              </w:rPr>
            </w:pPr>
            <w:r w:rsidRPr="00AC1CF8">
              <w:rPr>
                <w:color w:val="000000"/>
                <w:sz w:val="22"/>
                <w:szCs w:val="22"/>
              </w:rPr>
              <w:t>0.516</w:t>
            </w:r>
          </w:p>
        </w:tc>
        <w:tc>
          <w:tcPr>
            <w:tcW w:w="1360" w:type="dxa"/>
            <w:tcBorders>
              <w:top w:val="nil"/>
              <w:left w:val="nil"/>
              <w:bottom w:val="nil"/>
              <w:right w:val="nil"/>
            </w:tcBorders>
            <w:vAlign w:val="bottom"/>
            <w:hideMark/>
          </w:tcPr>
          <w:p w14:paraId="27D0DD9C" w14:textId="77777777" w:rsidR="00CC5122" w:rsidRPr="00AC1CF8" w:rsidRDefault="00CC5122" w:rsidP="00883E9F">
            <w:pPr>
              <w:jc w:val="center"/>
              <w:rPr>
                <w:color w:val="0D0D0D" w:themeColor="text1" w:themeTint="F2"/>
                <w:sz w:val="22"/>
                <w:szCs w:val="22"/>
              </w:rPr>
            </w:pPr>
            <w:r w:rsidRPr="00AC1CF8">
              <w:rPr>
                <w:color w:val="000000"/>
                <w:sz w:val="22"/>
                <w:szCs w:val="22"/>
              </w:rPr>
              <w:t>0.608</w:t>
            </w:r>
          </w:p>
        </w:tc>
        <w:tc>
          <w:tcPr>
            <w:tcW w:w="1422" w:type="dxa"/>
            <w:tcBorders>
              <w:top w:val="nil"/>
              <w:left w:val="nil"/>
              <w:bottom w:val="nil"/>
              <w:right w:val="nil"/>
            </w:tcBorders>
            <w:vAlign w:val="bottom"/>
            <w:hideMark/>
          </w:tcPr>
          <w:p w14:paraId="12D2641E" w14:textId="0B2E5E57" w:rsidR="00CC5122" w:rsidRPr="00AC1CF8" w:rsidRDefault="00CC5122" w:rsidP="00883E9F">
            <w:pPr>
              <w:jc w:val="center"/>
              <w:rPr>
                <w:color w:val="0D0D0D" w:themeColor="text1" w:themeTint="F2"/>
                <w:sz w:val="22"/>
                <w:szCs w:val="22"/>
              </w:rPr>
            </w:pPr>
            <w:r w:rsidRPr="00AC1CF8">
              <w:rPr>
                <w:color w:val="000000"/>
                <w:sz w:val="22"/>
                <w:szCs w:val="22"/>
              </w:rPr>
              <w:t>.396</w:t>
            </w:r>
          </w:p>
        </w:tc>
        <w:tc>
          <w:tcPr>
            <w:tcW w:w="1422" w:type="dxa"/>
            <w:tcBorders>
              <w:top w:val="nil"/>
              <w:left w:val="nil"/>
              <w:bottom w:val="nil"/>
              <w:right w:val="nil"/>
            </w:tcBorders>
            <w:vAlign w:val="bottom"/>
            <w:hideMark/>
          </w:tcPr>
          <w:p w14:paraId="2C57A073" w14:textId="77777777" w:rsidR="00CC5122" w:rsidRPr="00AC1CF8" w:rsidRDefault="00CC5122" w:rsidP="00883E9F">
            <w:pPr>
              <w:jc w:val="center"/>
              <w:rPr>
                <w:color w:val="0D0D0D" w:themeColor="text1" w:themeTint="F2"/>
                <w:sz w:val="22"/>
                <w:szCs w:val="22"/>
              </w:rPr>
            </w:pPr>
            <w:r w:rsidRPr="00AC1CF8">
              <w:rPr>
                <w:color w:val="000000"/>
                <w:sz w:val="22"/>
                <w:szCs w:val="22"/>
              </w:rPr>
              <w:t>-0.678</w:t>
            </w:r>
          </w:p>
        </w:tc>
        <w:tc>
          <w:tcPr>
            <w:tcW w:w="1274" w:type="dxa"/>
            <w:tcBorders>
              <w:top w:val="nil"/>
              <w:left w:val="nil"/>
              <w:bottom w:val="nil"/>
              <w:right w:val="nil"/>
            </w:tcBorders>
            <w:vAlign w:val="bottom"/>
            <w:hideMark/>
          </w:tcPr>
          <w:p w14:paraId="38B3358B" w14:textId="77777777" w:rsidR="00CC5122" w:rsidRPr="00AC1CF8" w:rsidRDefault="00CC5122" w:rsidP="00883E9F">
            <w:pPr>
              <w:jc w:val="center"/>
              <w:rPr>
                <w:color w:val="0D0D0D" w:themeColor="text1" w:themeTint="F2"/>
                <w:sz w:val="22"/>
                <w:szCs w:val="22"/>
              </w:rPr>
            </w:pPr>
            <w:r w:rsidRPr="00AC1CF8">
              <w:rPr>
                <w:color w:val="000000"/>
                <w:sz w:val="22"/>
                <w:szCs w:val="22"/>
              </w:rPr>
              <w:t>1.710</w:t>
            </w:r>
          </w:p>
        </w:tc>
      </w:tr>
      <w:tr w:rsidR="00CC5122" w:rsidRPr="00AC1CF8" w14:paraId="798DE6FE" w14:textId="77777777" w:rsidTr="00883E9F">
        <w:tc>
          <w:tcPr>
            <w:tcW w:w="2477" w:type="dxa"/>
            <w:tcBorders>
              <w:top w:val="nil"/>
              <w:left w:val="nil"/>
              <w:bottom w:val="nil"/>
              <w:right w:val="nil"/>
            </w:tcBorders>
          </w:tcPr>
          <w:p w14:paraId="51BAE209"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97E677D"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154CF5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DA25D5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8E4E48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201FA872" w14:textId="77777777" w:rsidR="00CC5122" w:rsidRPr="00AC1CF8" w:rsidRDefault="00CC5122" w:rsidP="00883E9F">
            <w:pPr>
              <w:jc w:val="center"/>
              <w:rPr>
                <w:color w:val="0D0D0D" w:themeColor="text1" w:themeTint="F2"/>
                <w:sz w:val="22"/>
                <w:szCs w:val="22"/>
              </w:rPr>
            </w:pPr>
          </w:p>
        </w:tc>
      </w:tr>
      <w:tr w:rsidR="00CC5122" w:rsidRPr="00AC1CF8" w14:paraId="5384F312" w14:textId="77777777" w:rsidTr="00883E9F">
        <w:tc>
          <w:tcPr>
            <w:tcW w:w="2477" w:type="dxa"/>
            <w:tcBorders>
              <w:top w:val="nil"/>
              <w:left w:val="nil"/>
              <w:bottom w:val="nil"/>
              <w:right w:val="nil"/>
            </w:tcBorders>
            <w:vAlign w:val="bottom"/>
            <w:hideMark/>
          </w:tcPr>
          <w:p w14:paraId="53E38659"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5AA5E9B5" w14:textId="77777777" w:rsidR="00CC5122" w:rsidRPr="00AC1CF8" w:rsidRDefault="00CC5122" w:rsidP="00883E9F">
            <w:pPr>
              <w:jc w:val="center"/>
              <w:rPr>
                <w:color w:val="0D0D0D" w:themeColor="text1" w:themeTint="F2"/>
                <w:sz w:val="22"/>
                <w:szCs w:val="22"/>
              </w:rPr>
            </w:pPr>
            <w:r w:rsidRPr="00AC1CF8">
              <w:rPr>
                <w:color w:val="000000"/>
                <w:sz w:val="22"/>
                <w:szCs w:val="22"/>
              </w:rPr>
              <w:t>0.008</w:t>
            </w:r>
          </w:p>
        </w:tc>
        <w:tc>
          <w:tcPr>
            <w:tcW w:w="1360" w:type="dxa"/>
            <w:tcBorders>
              <w:top w:val="nil"/>
              <w:left w:val="nil"/>
              <w:bottom w:val="nil"/>
              <w:right w:val="nil"/>
            </w:tcBorders>
            <w:vAlign w:val="bottom"/>
            <w:hideMark/>
          </w:tcPr>
          <w:p w14:paraId="2A03BBBE" w14:textId="77777777" w:rsidR="00CC5122" w:rsidRPr="00AC1CF8" w:rsidRDefault="00CC5122" w:rsidP="00883E9F">
            <w:pPr>
              <w:jc w:val="center"/>
              <w:rPr>
                <w:color w:val="0D0D0D" w:themeColor="text1" w:themeTint="F2"/>
                <w:sz w:val="22"/>
                <w:szCs w:val="22"/>
              </w:rPr>
            </w:pPr>
            <w:r w:rsidRPr="00AC1CF8">
              <w:rPr>
                <w:color w:val="000000"/>
                <w:sz w:val="22"/>
                <w:szCs w:val="22"/>
              </w:rPr>
              <w:t>0.009</w:t>
            </w:r>
          </w:p>
        </w:tc>
        <w:tc>
          <w:tcPr>
            <w:tcW w:w="1422" w:type="dxa"/>
            <w:tcBorders>
              <w:top w:val="nil"/>
              <w:left w:val="nil"/>
              <w:bottom w:val="nil"/>
              <w:right w:val="nil"/>
            </w:tcBorders>
            <w:vAlign w:val="bottom"/>
            <w:hideMark/>
          </w:tcPr>
          <w:p w14:paraId="6C462C95" w14:textId="0CE5F645" w:rsidR="00CC5122" w:rsidRPr="00AC1CF8" w:rsidRDefault="00CC5122" w:rsidP="00883E9F">
            <w:pPr>
              <w:jc w:val="center"/>
              <w:rPr>
                <w:color w:val="0D0D0D" w:themeColor="text1" w:themeTint="F2"/>
                <w:sz w:val="22"/>
                <w:szCs w:val="22"/>
              </w:rPr>
            </w:pPr>
            <w:r w:rsidRPr="00AC1CF8">
              <w:rPr>
                <w:color w:val="000000"/>
                <w:sz w:val="22"/>
                <w:szCs w:val="22"/>
              </w:rPr>
              <w:t>.385</w:t>
            </w:r>
          </w:p>
        </w:tc>
        <w:tc>
          <w:tcPr>
            <w:tcW w:w="1422" w:type="dxa"/>
            <w:tcBorders>
              <w:top w:val="nil"/>
              <w:left w:val="nil"/>
              <w:bottom w:val="nil"/>
              <w:right w:val="nil"/>
            </w:tcBorders>
            <w:vAlign w:val="bottom"/>
            <w:hideMark/>
          </w:tcPr>
          <w:p w14:paraId="5B2931AF" w14:textId="77777777" w:rsidR="00CC5122" w:rsidRPr="00AC1CF8" w:rsidRDefault="00CC5122" w:rsidP="00883E9F">
            <w:pPr>
              <w:jc w:val="center"/>
              <w:rPr>
                <w:color w:val="0D0D0D" w:themeColor="text1" w:themeTint="F2"/>
                <w:sz w:val="22"/>
                <w:szCs w:val="22"/>
              </w:rPr>
            </w:pPr>
            <w:r w:rsidRPr="00AC1CF8">
              <w:rPr>
                <w:color w:val="000000"/>
                <w:sz w:val="22"/>
                <w:szCs w:val="22"/>
              </w:rPr>
              <w:t>-0.010</w:t>
            </w:r>
          </w:p>
        </w:tc>
        <w:tc>
          <w:tcPr>
            <w:tcW w:w="1274" w:type="dxa"/>
            <w:tcBorders>
              <w:top w:val="nil"/>
              <w:left w:val="nil"/>
              <w:bottom w:val="nil"/>
              <w:right w:val="nil"/>
            </w:tcBorders>
            <w:vAlign w:val="bottom"/>
            <w:hideMark/>
          </w:tcPr>
          <w:p w14:paraId="5663F398" w14:textId="77777777" w:rsidR="00CC5122" w:rsidRPr="00AC1CF8" w:rsidRDefault="00CC5122" w:rsidP="00883E9F">
            <w:pPr>
              <w:jc w:val="center"/>
              <w:rPr>
                <w:color w:val="0D0D0D" w:themeColor="text1" w:themeTint="F2"/>
                <w:sz w:val="22"/>
                <w:szCs w:val="22"/>
              </w:rPr>
            </w:pPr>
            <w:r w:rsidRPr="00AC1CF8">
              <w:rPr>
                <w:color w:val="000000"/>
                <w:sz w:val="22"/>
                <w:szCs w:val="22"/>
              </w:rPr>
              <w:t>0.025</w:t>
            </w:r>
          </w:p>
        </w:tc>
      </w:tr>
      <w:tr w:rsidR="00CC5122" w:rsidRPr="00AC1CF8" w14:paraId="3FF42355" w14:textId="77777777" w:rsidTr="00883E9F">
        <w:tc>
          <w:tcPr>
            <w:tcW w:w="2477" w:type="dxa"/>
            <w:tcBorders>
              <w:top w:val="nil"/>
              <w:left w:val="nil"/>
              <w:bottom w:val="nil"/>
              <w:right w:val="nil"/>
            </w:tcBorders>
            <w:vAlign w:val="bottom"/>
            <w:hideMark/>
          </w:tcPr>
          <w:p w14:paraId="2E6DE61D"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4921A194" w14:textId="77777777" w:rsidR="00CC5122" w:rsidRPr="00AC1CF8" w:rsidRDefault="00CC5122" w:rsidP="00883E9F">
            <w:pPr>
              <w:jc w:val="center"/>
              <w:rPr>
                <w:color w:val="0D0D0D" w:themeColor="text1" w:themeTint="F2"/>
                <w:sz w:val="22"/>
                <w:szCs w:val="22"/>
              </w:rPr>
            </w:pPr>
            <w:r w:rsidRPr="00AC1CF8">
              <w:rPr>
                <w:color w:val="000000"/>
                <w:sz w:val="22"/>
                <w:szCs w:val="22"/>
              </w:rPr>
              <w:t>-0.066</w:t>
            </w:r>
          </w:p>
        </w:tc>
        <w:tc>
          <w:tcPr>
            <w:tcW w:w="1360" w:type="dxa"/>
            <w:tcBorders>
              <w:top w:val="nil"/>
              <w:left w:val="nil"/>
              <w:bottom w:val="nil"/>
              <w:right w:val="nil"/>
            </w:tcBorders>
            <w:vAlign w:val="bottom"/>
            <w:hideMark/>
          </w:tcPr>
          <w:p w14:paraId="2A4089B4" w14:textId="77777777" w:rsidR="00CC5122" w:rsidRPr="00AC1CF8" w:rsidRDefault="00CC5122" w:rsidP="00883E9F">
            <w:pPr>
              <w:jc w:val="center"/>
              <w:rPr>
                <w:color w:val="0D0D0D" w:themeColor="text1" w:themeTint="F2"/>
                <w:sz w:val="22"/>
                <w:szCs w:val="22"/>
              </w:rPr>
            </w:pPr>
            <w:r w:rsidRPr="00AC1CF8">
              <w:rPr>
                <w:color w:val="000000"/>
                <w:sz w:val="22"/>
                <w:szCs w:val="22"/>
              </w:rPr>
              <w:t>0.097</w:t>
            </w:r>
          </w:p>
        </w:tc>
        <w:tc>
          <w:tcPr>
            <w:tcW w:w="1422" w:type="dxa"/>
            <w:tcBorders>
              <w:top w:val="nil"/>
              <w:left w:val="nil"/>
              <w:bottom w:val="nil"/>
              <w:right w:val="nil"/>
            </w:tcBorders>
            <w:vAlign w:val="bottom"/>
            <w:hideMark/>
          </w:tcPr>
          <w:p w14:paraId="08EF7731" w14:textId="6D25642F" w:rsidR="00CC5122" w:rsidRPr="00AC1CF8" w:rsidRDefault="00CC5122" w:rsidP="00883E9F">
            <w:pPr>
              <w:jc w:val="center"/>
              <w:rPr>
                <w:color w:val="0D0D0D" w:themeColor="text1" w:themeTint="F2"/>
                <w:sz w:val="22"/>
                <w:szCs w:val="22"/>
              </w:rPr>
            </w:pPr>
            <w:r w:rsidRPr="00AC1CF8">
              <w:rPr>
                <w:color w:val="000000"/>
                <w:sz w:val="22"/>
                <w:szCs w:val="22"/>
              </w:rPr>
              <w:t>.499</w:t>
            </w:r>
          </w:p>
        </w:tc>
        <w:tc>
          <w:tcPr>
            <w:tcW w:w="1422" w:type="dxa"/>
            <w:tcBorders>
              <w:top w:val="nil"/>
              <w:left w:val="nil"/>
              <w:bottom w:val="nil"/>
              <w:right w:val="nil"/>
            </w:tcBorders>
            <w:vAlign w:val="bottom"/>
            <w:hideMark/>
          </w:tcPr>
          <w:p w14:paraId="65BC3A23" w14:textId="77777777" w:rsidR="00CC5122" w:rsidRPr="00AC1CF8" w:rsidRDefault="00CC5122" w:rsidP="00883E9F">
            <w:pPr>
              <w:jc w:val="center"/>
              <w:rPr>
                <w:color w:val="0D0D0D" w:themeColor="text1" w:themeTint="F2"/>
                <w:sz w:val="22"/>
                <w:szCs w:val="22"/>
              </w:rPr>
            </w:pPr>
            <w:r w:rsidRPr="00AC1CF8">
              <w:rPr>
                <w:color w:val="000000"/>
                <w:sz w:val="22"/>
                <w:szCs w:val="22"/>
              </w:rPr>
              <w:t>-0.257</w:t>
            </w:r>
          </w:p>
        </w:tc>
        <w:tc>
          <w:tcPr>
            <w:tcW w:w="1274" w:type="dxa"/>
            <w:tcBorders>
              <w:top w:val="nil"/>
              <w:left w:val="nil"/>
              <w:bottom w:val="nil"/>
              <w:right w:val="nil"/>
            </w:tcBorders>
            <w:vAlign w:val="bottom"/>
            <w:hideMark/>
          </w:tcPr>
          <w:p w14:paraId="010F386B" w14:textId="77777777" w:rsidR="00CC5122" w:rsidRPr="00AC1CF8" w:rsidRDefault="00CC5122" w:rsidP="00883E9F">
            <w:pPr>
              <w:jc w:val="center"/>
              <w:rPr>
                <w:color w:val="0D0D0D" w:themeColor="text1" w:themeTint="F2"/>
                <w:sz w:val="22"/>
                <w:szCs w:val="22"/>
              </w:rPr>
            </w:pPr>
            <w:r w:rsidRPr="00AC1CF8">
              <w:rPr>
                <w:color w:val="000000"/>
                <w:sz w:val="22"/>
                <w:szCs w:val="22"/>
              </w:rPr>
              <w:t>0.125</w:t>
            </w:r>
          </w:p>
        </w:tc>
      </w:tr>
      <w:tr w:rsidR="00CC5122" w:rsidRPr="00AC1CF8" w14:paraId="421A6503" w14:textId="77777777" w:rsidTr="00883E9F">
        <w:tc>
          <w:tcPr>
            <w:tcW w:w="2477" w:type="dxa"/>
            <w:tcBorders>
              <w:top w:val="nil"/>
              <w:left w:val="nil"/>
              <w:bottom w:val="nil"/>
              <w:right w:val="nil"/>
            </w:tcBorders>
            <w:vAlign w:val="bottom"/>
            <w:hideMark/>
          </w:tcPr>
          <w:p w14:paraId="13FC5225"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51E80159" w14:textId="77777777" w:rsidR="00CC5122" w:rsidRPr="00AC1CF8" w:rsidRDefault="00CC5122" w:rsidP="00883E9F">
            <w:pPr>
              <w:jc w:val="center"/>
              <w:rPr>
                <w:color w:val="0D0D0D" w:themeColor="text1" w:themeTint="F2"/>
                <w:sz w:val="22"/>
                <w:szCs w:val="22"/>
              </w:rPr>
            </w:pPr>
            <w:r w:rsidRPr="00AC1CF8">
              <w:rPr>
                <w:color w:val="000000"/>
                <w:sz w:val="22"/>
                <w:szCs w:val="22"/>
              </w:rPr>
              <w:t>0.054</w:t>
            </w:r>
          </w:p>
        </w:tc>
        <w:tc>
          <w:tcPr>
            <w:tcW w:w="1360" w:type="dxa"/>
            <w:tcBorders>
              <w:top w:val="nil"/>
              <w:left w:val="nil"/>
              <w:bottom w:val="nil"/>
              <w:right w:val="nil"/>
            </w:tcBorders>
            <w:vAlign w:val="bottom"/>
            <w:hideMark/>
          </w:tcPr>
          <w:p w14:paraId="4C889E1B" w14:textId="77777777" w:rsidR="00CC5122" w:rsidRPr="00AC1CF8" w:rsidRDefault="00CC5122" w:rsidP="00883E9F">
            <w:pPr>
              <w:jc w:val="center"/>
              <w:rPr>
                <w:color w:val="0D0D0D" w:themeColor="text1" w:themeTint="F2"/>
                <w:sz w:val="22"/>
                <w:szCs w:val="22"/>
              </w:rPr>
            </w:pPr>
            <w:r w:rsidRPr="00AC1CF8">
              <w:rPr>
                <w:color w:val="000000"/>
                <w:sz w:val="22"/>
                <w:szCs w:val="22"/>
              </w:rPr>
              <w:t>0.048</w:t>
            </w:r>
          </w:p>
        </w:tc>
        <w:tc>
          <w:tcPr>
            <w:tcW w:w="1422" w:type="dxa"/>
            <w:tcBorders>
              <w:top w:val="nil"/>
              <w:left w:val="nil"/>
              <w:bottom w:val="nil"/>
              <w:right w:val="nil"/>
            </w:tcBorders>
            <w:vAlign w:val="bottom"/>
            <w:hideMark/>
          </w:tcPr>
          <w:p w14:paraId="3026456E" w14:textId="4E8159AF" w:rsidR="00CC5122" w:rsidRPr="00AC1CF8" w:rsidRDefault="00CC5122" w:rsidP="00883E9F">
            <w:pPr>
              <w:jc w:val="center"/>
              <w:rPr>
                <w:color w:val="0D0D0D" w:themeColor="text1" w:themeTint="F2"/>
                <w:sz w:val="22"/>
                <w:szCs w:val="22"/>
              </w:rPr>
            </w:pPr>
            <w:r w:rsidRPr="00AC1CF8">
              <w:rPr>
                <w:color w:val="000000"/>
                <w:sz w:val="22"/>
                <w:szCs w:val="22"/>
              </w:rPr>
              <w:t>.267</w:t>
            </w:r>
          </w:p>
        </w:tc>
        <w:tc>
          <w:tcPr>
            <w:tcW w:w="1422" w:type="dxa"/>
            <w:tcBorders>
              <w:top w:val="nil"/>
              <w:left w:val="nil"/>
              <w:bottom w:val="nil"/>
              <w:right w:val="nil"/>
            </w:tcBorders>
            <w:vAlign w:val="bottom"/>
            <w:hideMark/>
          </w:tcPr>
          <w:p w14:paraId="47425BB6" w14:textId="77777777" w:rsidR="00CC5122" w:rsidRPr="00AC1CF8" w:rsidRDefault="00CC5122" w:rsidP="00883E9F">
            <w:pPr>
              <w:jc w:val="center"/>
              <w:rPr>
                <w:color w:val="0D0D0D" w:themeColor="text1" w:themeTint="F2"/>
                <w:sz w:val="22"/>
                <w:szCs w:val="22"/>
              </w:rPr>
            </w:pPr>
            <w:r w:rsidRPr="00AC1CF8">
              <w:rPr>
                <w:color w:val="000000"/>
                <w:sz w:val="22"/>
                <w:szCs w:val="22"/>
              </w:rPr>
              <w:t>-0.041</w:t>
            </w:r>
          </w:p>
        </w:tc>
        <w:tc>
          <w:tcPr>
            <w:tcW w:w="1274" w:type="dxa"/>
            <w:tcBorders>
              <w:top w:val="nil"/>
              <w:left w:val="nil"/>
              <w:bottom w:val="nil"/>
              <w:right w:val="nil"/>
            </w:tcBorders>
            <w:vAlign w:val="bottom"/>
            <w:hideMark/>
          </w:tcPr>
          <w:p w14:paraId="57C52B49" w14:textId="77777777" w:rsidR="00CC5122" w:rsidRPr="00AC1CF8" w:rsidRDefault="00CC5122" w:rsidP="00883E9F">
            <w:pPr>
              <w:jc w:val="center"/>
              <w:rPr>
                <w:color w:val="0D0D0D" w:themeColor="text1" w:themeTint="F2"/>
                <w:sz w:val="22"/>
                <w:szCs w:val="22"/>
              </w:rPr>
            </w:pPr>
            <w:r w:rsidRPr="00AC1CF8">
              <w:rPr>
                <w:color w:val="000000"/>
                <w:sz w:val="22"/>
                <w:szCs w:val="22"/>
              </w:rPr>
              <w:t>0.148</w:t>
            </w:r>
          </w:p>
        </w:tc>
      </w:tr>
      <w:tr w:rsidR="00CC5122" w:rsidRPr="00AC1CF8" w14:paraId="55110869" w14:textId="77777777" w:rsidTr="00883E9F">
        <w:tc>
          <w:tcPr>
            <w:tcW w:w="2477" w:type="dxa"/>
            <w:tcBorders>
              <w:top w:val="nil"/>
              <w:left w:val="nil"/>
              <w:bottom w:val="nil"/>
              <w:right w:val="nil"/>
            </w:tcBorders>
            <w:vAlign w:val="bottom"/>
            <w:hideMark/>
          </w:tcPr>
          <w:p w14:paraId="09A20799"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280A3474" w14:textId="77777777" w:rsidR="00CC5122" w:rsidRPr="00AC1CF8" w:rsidRDefault="00CC5122" w:rsidP="00883E9F">
            <w:pPr>
              <w:jc w:val="center"/>
              <w:rPr>
                <w:color w:val="0D0D0D" w:themeColor="text1" w:themeTint="F2"/>
                <w:sz w:val="22"/>
                <w:szCs w:val="22"/>
              </w:rPr>
            </w:pPr>
            <w:r w:rsidRPr="00AC1CF8">
              <w:rPr>
                <w:color w:val="000000"/>
                <w:sz w:val="22"/>
                <w:szCs w:val="22"/>
              </w:rPr>
              <w:t>-0.523</w:t>
            </w:r>
          </w:p>
        </w:tc>
        <w:tc>
          <w:tcPr>
            <w:tcW w:w="1360" w:type="dxa"/>
            <w:tcBorders>
              <w:top w:val="nil"/>
              <w:left w:val="nil"/>
              <w:bottom w:val="nil"/>
              <w:right w:val="nil"/>
            </w:tcBorders>
            <w:vAlign w:val="bottom"/>
            <w:hideMark/>
          </w:tcPr>
          <w:p w14:paraId="2A8AFEA3" w14:textId="77777777" w:rsidR="00CC5122" w:rsidRPr="00AC1CF8" w:rsidRDefault="00CC5122" w:rsidP="00883E9F">
            <w:pPr>
              <w:jc w:val="center"/>
              <w:rPr>
                <w:color w:val="0D0D0D" w:themeColor="text1" w:themeTint="F2"/>
                <w:sz w:val="22"/>
                <w:szCs w:val="22"/>
              </w:rPr>
            </w:pPr>
            <w:r w:rsidRPr="00AC1CF8">
              <w:rPr>
                <w:color w:val="000000"/>
                <w:sz w:val="22"/>
                <w:szCs w:val="22"/>
              </w:rPr>
              <w:t>0.248</w:t>
            </w:r>
          </w:p>
        </w:tc>
        <w:tc>
          <w:tcPr>
            <w:tcW w:w="1422" w:type="dxa"/>
            <w:tcBorders>
              <w:top w:val="nil"/>
              <w:left w:val="nil"/>
              <w:bottom w:val="nil"/>
              <w:right w:val="nil"/>
            </w:tcBorders>
            <w:vAlign w:val="bottom"/>
            <w:hideMark/>
          </w:tcPr>
          <w:p w14:paraId="31578B68" w14:textId="535A7633" w:rsidR="00CC5122" w:rsidRPr="00AC1CF8" w:rsidRDefault="00CC5122" w:rsidP="00883E9F">
            <w:pPr>
              <w:jc w:val="center"/>
              <w:rPr>
                <w:color w:val="0D0D0D" w:themeColor="text1" w:themeTint="F2"/>
                <w:sz w:val="22"/>
                <w:szCs w:val="22"/>
              </w:rPr>
            </w:pPr>
            <w:r w:rsidRPr="00AC1CF8">
              <w:rPr>
                <w:color w:val="000000"/>
                <w:sz w:val="22"/>
                <w:szCs w:val="22"/>
              </w:rPr>
              <w:t>.035**</w:t>
            </w:r>
          </w:p>
        </w:tc>
        <w:tc>
          <w:tcPr>
            <w:tcW w:w="1422" w:type="dxa"/>
            <w:tcBorders>
              <w:top w:val="nil"/>
              <w:left w:val="nil"/>
              <w:bottom w:val="nil"/>
              <w:right w:val="nil"/>
            </w:tcBorders>
            <w:vAlign w:val="bottom"/>
            <w:hideMark/>
          </w:tcPr>
          <w:p w14:paraId="068BE69B" w14:textId="77777777" w:rsidR="00CC5122" w:rsidRPr="00AC1CF8" w:rsidRDefault="00CC5122" w:rsidP="00883E9F">
            <w:pPr>
              <w:jc w:val="center"/>
              <w:rPr>
                <w:color w:val="0D0D0D" w:themeColor="text1" w:themeTint="F2"/>
                <w:sz w:val="22"/>
                <w:szCs w:val="22"/>
              </w:rPr>
            </w:pPr>
            <w:r w:rsidRPr="00AC1CF8">
              <w:rPr>
                <w:color w:val="000000"/>
                <w:sz w:val="22"/>
                <w:szCs w:val="22"/>
              </w:rPr>
              <w:t>-1.009</w:t>
            </w:r>
          </w:p>
        </w:tc>
        <w:tc>
          <w:tcPr>
            <w:tcW w:w="1274" w:type="dxa"/>
            <w:tcBorders>
              <w:top w:val="nil"/>
              <w:left w:val="nil"/>
              <w:bottom w:val="nil"/>
              <w:right w:val="nil"/>
            </w:tcBorders>
            <w:vAlign w:val="bottom"/>
            <w:hideMark/>
          </w:tcPr>
          <w:p w14:paraId="401A8946" w14:textId="77777777" w:rsidR="00CC5122" w:rsidRPr="00AC1CF8" w:rsidRDefault="00CC5122" w:rsidP="00883E9F">
            <w:pPr>
              <w:jc w:val="center"/>
              <w:rPr>
                <w:color w:val="0D0D0D" w:themeColor="text1" w:themeTint="F2"/>
                <w:sz w:val="22"/>
                <w:szCs w:val="22"/>
              </w:rPr>
            </w:pPr>
            <w:r w:rsidRPr="00AC1CF8">
              <w:rPr>
                <w:color w:val="000000"/>
                <w:sz w:val="22"/>
                <w:szCs w:val="22"/>
              </w:rPr>
              <w:t>-0.036</w:t>
            </w:r>
          </w:p>
        </w:tc>
      </w:tr>
      <w:tr w:rsidR="00CC5122" w:rsidRPr="00AC1CF8" w14:paraId="74E39D5F" w14:textId="77777777" w:rsidTr="00883E9F">
        <w:tc>
          <w:tcPr>
            <w:tcW w:w="2477" w:type="dxa"/>
            <w:tcBorders>
              <w:top w:val="nil"/>
              <w:left w:val="nil"/>
              <w:bottom w:val="nil"/>
              <w:right w:val="nil"/>
            </w:tcBorders>
            <w:vAlign w:val="bottom"/>
            <w:hideMark/>
          </w:tcPr>
          <w:p w14:paraId="097C9703"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0BBA1307" w14:textId="77777777" w:rsidR="00CC5122" w:rsidRPr="00AC1CF8" w:rsidRDefault="00CC5122" w:rsidP="00883E9F">
            <w:pPr>
              <w:jc w:val="center"/>
              <w:rPr>
                <w:color w:val="0D0D0D" w:themeColor="text1" w:themeTint="F2"/>
                <w:sz w:val="22"/>
                <w:szCs w:val="22"/>
              </w:rPr>
            </w:pPr>
            <w:r w:rsidRPr="00AC1CF8">
              <w:rPr>
                <w:color w:val="000000"/>
                <w:sz w:val="22"/>
                <w:szCs w:val="22"/>
              </w:rPr>
              <w:t>-0.842</w:t>
            </w:r>
          </w:p>
        </w:tc>
        <w:tc>
          <w:tcPr>
            <w:tcW w:w="1360" w:type="dxa"/>
            <w:tcBorders>
              <w:top w:val="nil"/>
              <w:left w:val="nil"/>
              <w:bottom w:val="nil"/>
              <w:right w:val="nil"/>
            </w:tcBorders>
            <w:vAlign w:val="bottom"/>
            <w:hideMark/>
          </w:tcPr>
          <w:p w14:paraId="7C78AB36" w14:textId="77777777" w:rsidR="00CC5122" w:rsidRPr="00AC1CF8" w:rsidRDefault="00CC5122" w:rsidP="00883E9F">
            <w:pPr>
              <w:jc w:val="center"/>
              <w:rPr>
                <w:color w:val="0D0D0D" w:themeColor="text1" w:themeTint="F2"/>
                <w:sz w:val="22"/>
                <w:szCs w:val="22"/>
              </w:rPr>
            </w:pPr>
            <w:r w:rsidRPr="00AC1CF8">
              <w:rPr>
                <w:color w:val="000000"/>
                <w:sz w:val="22"/>
                <w:szCs w:val="22"/>
              </w:rPr>
              <w:t>0.242</w:t>
            </w:r>
          </w:p>
        </w:tc>
        <w:tc>
          <w:tcPr>
            <w:tcW w:w="1422" w:type="dxa"/>
            <w:tcBorders>
              <w:top w:val="nil"/>
              <w:left w:val="nil"/>
              <w:bottom w:val="nil"/>
              <w:right w:val="nil"/>
            </w:tcBorders>
            <w:vAlign w:val="bottom"/>
            <w:hideMark/>
          </w:tcPr>
          <w:p w14:paraId="3C4D353F" w14:textId="50756462" w:rsidR="00CC5122" w:rsidRPr="00AC1CF8" w:rsidRDefault="00CC5122" w:rsidP="00883E9F">
            <w:pPr>
              <w:jc w:val="center"/>
              <w:rPr>
                <w:color w:val="0D0D0D" w:themeColor="text1" w:themeTint="F2"/>
                <w:sz w:val="22"/>
                <w:szCs w:val="22"/>
              </w:rPr>
            </w:pPr>
            <w:r w:rsidRPr="00AC1CF8">
              <w:rPr>
                <w:color w:val="000000"/>
                <w:sz w:val="22"/>
                <w:szCs w:val="22"/>
              </w:rPr>
              <w:t>.001***</w:t>
            </w:r>
          </w:p>
        </w:tc>
        <w:tc>
          <w:tcPr>
            <w:tcW w:w="1422" w:type="dxa"/>
            <w:tcBorders>
              <w:top w:val="nil"/>
              <w:left w:val="nil"/>
              <w:bottom w:val="nil"/>
              <w:right w:val="nil"/>
            </w:tcBorders>
            <w:vAlign w:val="bottom"/>
            <w:hideMark/>
          </w:tcPr>
          <w:p w14:paraId="79008AD3" w14:textId="77777777" w:rsidR="00CC5122" w:rsidRPr="00AC1CF8" w:rsidRDefault="00CC5122" w:rsidP="00883E9F">
            <w:pPr>
              <w:jc w:val="center"/>
              <w:rPr>
                <w:color w:val="0D0D0D" w:themeColor="text1" w:themeTint="F2"/>
                <w:sz w:val="22"/>
                <w:szCs w:val="22"/>
              </w:rPr>
            </w:pPr>
            <w:r w:rsidRPr="00AC1CF8">
              <w:rPr>
                <w:color w:val="000000"/>
                <w:sz w:val="22"/>
                <w:szCs w:val="22"/>
              </w:rPr>
              <w:t>-1.316</w:t>
            </w:r>
          </w:p>
        </w:tc>
        <w:tc>
          <w:tcPr>
            <w:tcW w:w="1274" w:type="dxa"/>
            <w:tcBorders>
              <w:top w:val="nil"/>
              <w:left w:val="nil"/>
              <w:bottom w:val="nil"/>
              <w:right w:val="nil"/>
            </w:tcBorders>
            <w:vAlign w:val="bottom"/>
            <w:hideMark/>
          </w:tcPr>
          <w:p w14:paraId="24DAB1CC" w14:textId="77777777" w:rsidR="00CC5122" w:rsidRPr="00AC1CF8" w:rsidRDefault="00CC5122" w:rsidP="00883E9F">
            <w:pPr>
              <w:jc w:val="center"/>
              <w:rPr>
                <w:color w:val="0D0D0D" w:themeColor="text1" w:themeTint="F2"/>
                <w:sz w:val="22"/>
                <w:szCs w:val="22"/>
              </w:rPr>
            </w:pPr>
            <w:r w:rsidRPr="00AC1CF8">
              <w:rPr>
                <w:color w:val="000000"/>
                <w:sz w:val="22"/>
                <w:szCs w:val="22"/>
              </w:rPr>
              <w:t>-0.367</w:t>
            </w:r>
          </w:p>
        </w:tc>
      </w:tr>
      <w:tr w:rsidR="00CC5122" w:rsidRPr="00AC1CF8" w14:paraId="4C0DE8DB" w14:textId="77777777" w:rsidTr="00883E9F">
        <w:tc>
          <w:tcPr>
            <w:tcW w:w="2477" w:type="dxa"/>
            <w:tcBorders>
              <w:top w:val="nil"/>
              <w:left w:val="nil"/>
              <w:bottom w:val="nil"/>
              <w:right w:val="nil"/>
            </w:tcBorders>
            <w:vAlign w:val="bottom"/>
            <w:hideMark/>
          </w:tcPr>
          <w:p w14:paraId="5B19438A"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7340F30D" w14:textId="77777777" w:rsidR="00CC5122" w:rsidRPr="00AC1CF8" w:rsidRDefault="00CC5122" w:rsidP="00883E9F">
            <w:pPr>
              <w:jc w:val="center"/>
              <w:rPr>
                <w:color w:val="0D0D0D" w:themeColor="text1" w:themeTint="F2"/>
                <w:sz w:val="22"/>
                <w:szCs w:val="22"/>
              </w:rPr>
            </w:pPr>
            <w:r w:rsidRPr="00AC1CF8">
              <w:rPr>
                <w:color w:val="000000"/>
                <w:sz w:val="22"/>
                <w:szCs w:val="22"/>
              </w:rPr>
              <w:t>-0.149</w:t>
            </w:r>
          </w:p>
        </w:tc>
        <w:tc>
          <w:tcPr>
            <w:tcW w:w="1360" w:type="dxa"/>
            <w:tcBorders>
              <w:top w:val="nil"/>
              <w:left w:val="nil"/>
              <w:bottom w:val="nil"/>
              <w:right w:val="nil"/>
            </w:tcBorders>
            <w:vAlign w:val="bottom"/>
            <w:hideMark/>
          </w:tcPr>
          <w:p w14:paraId="1DB92579" w14:textId="77777777" w:rsidR="00CC5122" w:rsidRPr="00AC1CF8" w:rsidRDefault="00CC5122" w:rsidP="00883E9F">
            <w:pPr>
              <w:jc w:val="center"/>
              <w:rPr>
                <w:color w:val="0D0D0D" w:themeColor="text1" w:themeTint="F2"/>
                <w:sz w:val="22"/>
                <w:szCs w:val="22"/>
              </w:rPr>
            </w:pPr>
            <w:r w:rsidRPr="00AC1CF8">
              <w:rPr>
                <w:color w:val="000000"/>
                <w:sz w:val="22"/>
                <w:szCs w:val="22"/>
              </w:rPr>
              <w:t>0.087</w:t>
            </w:r>
          </w:p>
        </w:tc>
        <w:tc>
          <w:tcPr>
            <w:tcW w:w="1422" w:type="dxa"/>
            <w:tcBorders>
              <w:top w:val="nil"/>
              <w:left w:val="nil"/>
              <w:bottom w:val="nil"/>
              <w:right w:val="nil"/>
            </w:tcBorders>
            <w:vAlign w:val="bottom"/>
            <w:hideMark/>
          </w:tcPr>
          <w:p w14:paraId="62DF4E39" w14:textId="4298E5FC" w:rsidR="00CC5122" w:rsidRPr="00AC1CF8" w:rsidRDefault="00CC5122" w:rsidP="00883E9F">
            <w:pPr>
              <w:jc w:val="center"/>
              <w:rPr>
                <w:color w:val="0D0D0D" w:themeColor="text1" w:themeTint="F2"/>
                <w:sz w:val="22"/>
                <w:szCs w:val="22"/>
              </w:rPr>
            </w:pPr>
            <w:r w:rsidRPr="00AC1CF8">
              <w:rPr>
                <w:color w:val="000000"/>
                <w:sz w:val="22"/>
                <w:szCs w:val="22"/>
              </w:rPr>
              <w:t>.087</w:t>
            </w:r>
            <w:r w:rsidRPr="00AC1CF8">
              <w:rPr>
                <w:sz w:val="22"/>
                <w:szCs w:val="22"/>
              </w:rPr>
              <w:t>†</w:t>
            </w:r>
          </w:p>
        </w:tc>
        <w:tc>
          <w:tcPr>
            <w:tcW w:w="1422" w:type="dxa"/>
            <w:tcBorders>
              <w:top w:val="nil"/>
              <w:left w:val="nil"/>
              <w:bottom w:val="nil"/>
              <w:right w:val="nil"/>
            </w:tcBorders>
            <w:vAlign w:val="bottom"/>
            <w:hideMark/>
          </w:tcPr>
          <w:p w14:paraId="2BC8D48C" w14:textId="77777777" w:rsidR="00CC5122" w:rsidRPr="00AC1CF8" w:rsidRDefault="00CC5122" w:rsidP="00883E9F">
            <w:pPr>
              <w:jc w:val="center"/>
              <w:rPr>
                <w:color w:val="0D0D0D" w:themeColor="text1" w:themeTint="F2"/>
                <w:sz w:val="22"/>
                <w:szCs w:val="22"/>
              </w:rPr>
            </w:pPr>
            <w:r w:rsidRPr="00AC1CF8">
              <w:rPr>
                <w:color w:val="000000"/>
                <w:sz w:val="22"/>
                <w:szCs w:val="22"/>
              </w:rPr>
              <w:t>-0.319</w:t>
            </w:r>
          </w:p>
        </w:tc>
        <w:tc>
          <w:tcPr>
            <w:tcW w:w="1274" w:type="dxa"/>
            <w:tcBorders>
              <w:top w:val="nil"/>
              <w:left w:val="nil"/>
              <w:bottom w:val="nil"/>
              <w:right w:val="nil"/>
            </w:tcBorders>
            <w:vAlign w:val="bottom"/>
            <w:hideMark/>
          </w:tcPr>
          <w:p w14:paraId="528ED1A8" w14:textId="77777777" w:rsidR="00CC5122" w:rsidRPr="00AC1CF8" w:rsidRDefault="00CC5122" w:rsidP="00883E9F">
            <w:pPr>
              <w:jc w:val="center"/>
              <w:rPr>
                <w:color w:val="0D0D0D" w:themeColor="text1" w:themeTint="F2"/>
                <w:sz w:val="22"/>
                <w:szCs w:val="22"/>
              </w:rPr>
            </w:pPr>
            <w:r w:rsidRPr="00AC1CF8">
              <w:rPr>
                <w:color w:val="000000"/>
                <w:sz w:val="22"/>
                <w:szCs w:val="22"/>
              </w:rPr>
              <w:t>0.022</w:t>
            </w:r>
          </w:p>
        </w:tc>
      </w:tr>
      <w:tr w:rsidR="00CC5122" w:rsidRPr="00AC1CF8" w14:paraId="71D6B400" w14:textId="77777777" w:rsidTr="00883E9F">
        <w:tc>
          <w:tcPr>
            <w:tcW w:w="2477" w:type="dxa"/>
            <w:tcBorders>
              <w:top w:val="nil"/>
              <w:left w:val="nil"/>
              <w:bottom w:val="nil"/>
              <w:right w:val="nil"/>
            </w:tcBorders>
          </w:tcPr>
          <w:p w14:paraId="4CAAF6B2"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55C6DC09"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48F42926"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59DB7583"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53381335"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2945B252" w14:textId="77777777" w:rsidR="00CC5122" w:rsidRPr="00AC1CF8" w:rsidRDefault="00CC5122" w:rsidP="00883E9F">
            <w:pPr>
              <w:jc w:val="center"/>
              <w:rPr>
                <w:color w:val="000000"/>
                <w:sz w:val="22"/>
                <w:szCs w:val="22"/>
              </w:rPr>
            </w:pPr>
          </w:p>
        </w:tc>
      </w:tr>
      <w:tr w:rsidR="00CC5122" w:rsidRPr="00AC1CF8" w14:paraId="3AD920CE" w14:textId="77777777" w:rsidTr="00883E9F">
        <w:tc>
          <w:tcPr>
            <w:tcW w:w="2477" w:type="dxa"/>
            <w:tcBorders>
              <w:top w:val="nil"/>
              <w:left w:val="nil"/>
              <w:bottom w:val="nil"/>
              <w:right w:val="nil"/>
            </w:tcBorders>
            <w:hideMark/>
          </w:tcPr>
          <w:p w14:paraId="54C45763"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0B5966AE" w14:textId="77777777" w:rsidR="00CC5122" w:rsidRPr="00AC1CF8" w:rsidRDefault="00CC5122" w:rsidP="00883E9F">
            <w:pPr>
              <w:jc w:val="center"/>
              <w:rPr>
                <w:color w:val="0D0D0D" w:themeColor="text1" w:themeTint="F2"/>
                <w:sz w:val="22"/>
                <w:szCs w:val="22"/>
              </w:rPr>
            </w:pPr>
            <w:r w:rsidRPr="00AC1CF8">
              <w:rPr>
                <w:color w:val="000000"/>
                <w:sz w:val="22"/>
                <w:szCs w:val="22"/>
              </w:rPr>
              <w:t>5.127</w:t>
            </w:r>
          </w:p>
        </w:tc>
        <w:tc>
          <w:tcPr>
            <w:tcW w:w="1360" w:type="dxa"/>
            <w:tcBorders>
              <w:top w:val="nil"/>
              <w:left w:val="nil"/>
              <w:bottom w:val="nil"/>
              <w:right w:val="nil"/>
            </w:tcBorders>
            <w:vAlign w:val="bottom"/>
            <w:hideMark/>
          </w:tcPr>
          <w:p w14:paraId="7FC4E265" w14:textId="77777777" w:rsidR="00CC5122" w:rsidRPr="00AC1CF8" w:rsidRDefault="00CC5122" w:rsidP="00883E9F">
            <w:pPr>
              <w:jc w:val="center"/>
              <w:rPr>
                <w:color w:val="0D0D0D" w:themeColor="text1" w:themeTint="F2"/>
                <w:sz w:val="22"/>
                <w:szCs w:val="22"/>
              </w:rPr>
            </w:pPr>
            <w:r w:rsidRPr="00AC1CF8">
              <w:rPr>
                <w:color w:val="000000"/>
                <w:sz w:val="22"/>
                <w:szCs w:val="22"/>
              </w:rPr>
              <w:t>0.664</w:t>
            </w:r>
          </w:p>
        </w:tc>
        <w:tc>
          <w:tcPr>
            <w:tcW w:w="1422" w:type="dxa"/>
            <w:tcBorders>
              <w:top w:val="nil"/>
              <w:left w:val="nil"/>
              <w:bottom w:val="nil"/>
              <w:right w:val="nil"/>
            </w:tcBorders>
            <w:vAlign w:val="bottom"/>
            <w:hideMark/>
          </w:tcPr>
          <w:p w14:paraId="3F2E3DF1" w14:textId="7EBBBAFA"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6C0B2D20" w14:textId="77777777" w:rsidR="00CC5122" w:rsidRPr="00AC1CF8" w:rsidRDefault="00CC5122" w:rsidP="00883E9F">
            <w:pPr>
              <w:jc w:val="center"/>
              <w:rPr>
                <w:color w:val="0D0D0D" w:themeColor="text1" w:themeTint="F2"/>
                <w:sz w:val="22"/>
                <w:szCs w:val="22"/>
              </w:rPr>
            </w:pPr>
            <w:r w:rsidRPr="00AC1CF8">
              <w:rPr>
                <w:color w:val="000000"/>
                <w:sz w:val="22"/>
                <w:szCs w:val="22"/>
              </w:rPr>
              <w:t>3.822</w:t>
            </w:r>
          </w:p>
        </w:tc>
        <w:tc>
          <w:tcPr>
            <w:tcW w:w="1274" w:type="dxa"/>
            <w:tcBorders>
              <w:top w:val="nil"/>
              <w:left w:val="nil"/>
              <w:bottom w:val="nil"/>
              <w:right w:val="nil"/>
            </w:tcBorders>
            <w:vAlign w:val="bottom"/>
            <w:hideMark/>
          </w:tcPr>
          <w:p w14:paraId="03CF1805" w14:textId="77777777" w:rsidR="00CC5122" w:rsidRPr="00AC1CF8" w:rsidRDefault="00CC5122" w:rsidP="00883E9F">
            <w:pPr>
              <w:jc w:val="center"/>
              <w:rPr>
                <w:color w:val="0D0D0D" w:themeColor="text1" w:themeTint="F2"/>
                <w:sz w:val="22"/>
                <w:szCs w:val="22"/>
              </w:rPr>
            </w:pPr>
            <w:r w:rsidRPr="00AC1CF8">
              <w:rPr>
                <w:color w:val="000000"/>
                <w:sz w:val="22"/>
                <w:szCs w:val="22"/>
              </w:rPr>
              <w:t>6.433</w:t>
            </w:r>
          </w:p>
        </w:tc>
      </w:tr>
      <w:tr w:rsidR="00CC5122" w:rsidRPr="00AC1CF8" w14:paraId="4E0A6553" w14:textId="77777777" w:rsidTr="00883E9F">
        <w:tc>
          <w:tcPr>
            <w:tcW w:w="2477" w:type="dxa"/>
            <w:tcBorders>
              <w:top w:val="nil"/>
              <w:left w:val="nil"/>
              <w:bottom w:val="nil"/>
              <w:right w:val="nil"/>
            </w:tcBorders>
            <w:hideMark/>
          </w:tcPr>
          <w:p w14:paraId="36CC400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54C10111"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B52CFA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2F60C4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441868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50D31CF3"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0.082</w:t>
            </w:r>
          </w:p>
        </w:tc>
      </w:tr>
      <w:tr w:rsidR="00CC5122" w:rsidRPr="00AC1CF8" w14:paraId="24343450" w14:textId="77777777" w:rsidTr="00883E9F">
        <w:tc>
          <w:tcPr>
            <w:tcW w:w="2477" w:type="dxa"/>
            <w:tcBorders>
              <w:top w:val="nil"/>
              <w:left w:val="nil"/>
              <w:bottom w:val="nil"/>
              <w:right w:val="nil"/>
            </w:tcBorders>
            <w:hideMark/>
          </w:tcPr>
          <w:p w14:paraId="7FDE133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05932A2D"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79C5BF0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323FA3E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4E809024"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35269523"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63369DAF" w14:textId="77777777" w:rsidTr="00883E9F">
        <w:tc>
          <w:tcPr>
            <w:tcW w:w="2477" w:type="dxa"/>
            <w:tcBorders>
              <w:top w:val="nil"/>
              <w:left w:val="nil"/>
              <w:bottom w:val="single" w:sz="4" w:space="0" w:color="auto"/>
              <w:right w:val="nil"/>
            </w:tcBorders>
          </w:tcPr>
          <w:p w14:paraId="01C79751"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61049F0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09555D3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2AE4A0C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1FF9B250"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493A78BC" w14:textId="77777777" w:rsidR="00CC5122" w:rsidRPr="00AC1CF8" w:rsidRDefault="00CC5122" w:rsidP="00883E9F">
            <w:pPr>
              <w:jc w:val="center"/>
              <w:rPr>
                <w:color w:val="0D0D0D" w:themeColor="text1" w:themeTint="F2"/>
                <w:sz w:val="22"/>
                <w:szCs w:val="22"/>
              </w:rPr>
            </w:pPr>
          </w:p>
        </w:tc>
      </w:tr>
    </w:tbl>
    <w:p w14:paraId="414C372A" w14:textId="050FBF17" w:rsidR="00CC5122" w:rsidRPr="00AC1CF8" w:rsidRDefault="00CC5122" w:rsidP="00CC512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23ED1203" w14:textId="77777777" w:rsidR="00CC5122" w:rsidRPr="00AC1CF8" w:rsidRDefault="00CC5122" w:rsidP="00CC5122"/>
    <w:p w14:paraId="58D8C911" w14:textId="77777777" w:rsidR="00CC5122" w:rsidRPr="00AC1CF8" w:rsidRDefault="00CC5122" w:rsidP="00CC5122"/>
    <w:p w14:paraId="0FA67210" w14:textId="77777777" w:rsidR="00CC5122" w:rsidRPr="00AC1CF8" w:rsidRDefault="00CC5122" w:rsidP="00CC5122"/>
    <w:p w14:paraId="7F727DF7" w14:textId="77777777" w:rsidR="00CC5122" w:rsidRPr="00AC1CF8" w:rsidRDefault="00CC5122" w:rsidP="00CC5122"/>
    <w:p w14:paraId="665768BC" w14:textId="77777777" w:rsidR="00CC5122" w:rsidRPr="00AC1CF8" w:rsidRDefault="00CC5122" w:rsidP="00CC5122"/>
    <w:p w14:paraId="4259E5D0" w14:textId="77777777" w:rsidR="00CC5122" w:rsidRPr="00AC1CF8" w:rsidRDefault="00CC5122" w:rsidP="00CC5122"/>
    <w:p w14:paraId="0DD23D86" w14:textId="77777777" w:rsidR="00CC5122" w:rsidRPr="00AC1CF8" w:rsidRDefault="00CC5122" w:rsidP="00CC5122"/>
    <w:p w14:paraId="558EF2CE" w14:textId="77777777" w:rsidR="00CC5122" w:rsidRPr="00AC1CF8" w:rsidRDefault="00CC5122" w:rsidP="00CC5122"/>
    <w:p w14:paraId="68059A5B" w14:textId="77777777" w:rsidR="00CC5122" w:rsidRPr="00AC1CF8" w:rsidRDefault="00CC5122" w:rsidP="00CC5122"/>
    <w:p w14:paraId="39FF86E0" w14:textId="77777777" w:rsidR="00CC5122" w:rsidRPr="00AC1CF8" w:rsidRDefault="00CC5122" w:rsidP="00CC5122"/>
    <w:p w14:paraId="1AE615D8" w14:textId="77777777" w:rsidR="00CC5122" w:rsidRPr="00AC1CF8" w:rsidRDefault="00CC5122" w:rsidP="00CC5122"/>
    <w:p w14:paraId="07E0CA7A" w14:textId="77777777" w:rsidR="00CC5122" w:rsidRPr="00AC1CF8" w:rsidRDefault="00CC5122" w:rsidP="00CC5122"/>
    <w:p w14:paraId="6849988C" w14:textId="7E08B34A" w:rsidR="00CC5122" w:rsidRPr="00AC1CF8" w:rsidRDefault="00CC5122" w:rsidP="00CC5122">
      <w:pPr>
        <w:jc w:val="both"/>
        <w:rPr>
          <w:color w:val="0D0D0D" w:themeColor="text1" w:themeTint="F2"/>
          <w:sz w:val="22"/>
          <w:szCs w:val="22"/>
        </w:rPr>
      </w:pPr>
      <w:r w:rsidRPr="00615761">
        <w:rPr>
          <w:color w:val="0D0D0D" w:themeColor="text1" w:themeTint="F2"/>
          <w:sz w:val="22"/>
          <w:szCs w:val="22"/>
        </w:rPr>
        <w:lastRenderedPageBreak/>
        <w:t>Table 6</w:t>
      </w:r>
      <w:r w:rsidR="00615761" w:rsidRPr="00615761">
        <w:rPr>
          <w:color w:val="0D0D0D" w:themeColor="text1" w:themeTint="F2"/>
          <w:sz w:val="22"/>
          <w:szCs w:val="22"/>
        </w:rPr>
        <w:t>6</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preference to vote for a male political candidate.</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3494321F" w14:textId="77777777" w:rsidTr="00883E9F">
        <w:trPr>
          <w:trHeight w:val="97"/>
        </w:trPr>
        <w:tc>
          <w:tcPr>
            <w:tcW w:w="2477" w:type="dxa"/>
            <w:tcBorders>
              <w:top w:val="single" w:sz="4" w:space="0" w:color="auto"/>
              <w:left w:val="nil"/>
              <w:bottom w:val="nil"/>
              <w:right w:val="nil"/>
            </w:tcBorders>
            <w:hideMark/>
          </w:tcPr>
          <w:p w14:paraId="6A6E29FE"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1F4DEE23"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0BB567AB"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4956D261"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22D1A31D"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5F6B5B23"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3EEE7C36" w14:textId="77777777" w:rsidTr="00883E9F">
        <w:tc>
          <w:tcPr>
            <w:tcW w:w="2477" w:type="dxa"/>
            <w:tcBorders>
              <w:top w:val="nil"/>
              <w:left w:val="nil"/>
              <w:bottom w:val="nil"/>
              <w:right w:val="nil"/>
            </w:tcBorders>
            <w:hideMark/>
          </w:tcPr>
          <w:p w14:paraId="3453920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0515C3F4"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2F0B1DF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58895AA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2867B547"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2DA21AE5" w14:textId="77777777" w:rsidR="00CC5122" w:rsidRPr="00AC1CF8" w:rsidRDefault="00CC5122" w:rsidP="00883E9F">
            <w:pPr>
              <w:jc w:val="center"/>
              <w:rPr>
                <w:color w:val="0D0D0D" w:themeColor="text1" w:themeTint="F2"/>
                <w:sz w:val="22"/>
                <w:szCs w:val="22"/>
              </w:rPr>
            </w:pPr>
          </w:p>
        </w:tc>
      </w:tr>
      <w:tr w:rsidR="00CC5122" w:rsidRPr="00AC1CF8" w14:paraId="0526AABF" w14:textId="77777777" w:rsidTr="00883E9F">
        <w:tc>
          <w:tcPr>
            <w:tcW w:w="2477" w:type="dxa"/>
            <w:tcBorders>
              <w:top w:val="nil"/>
              <w:left w:val="nil"/>
              <w:bottom w:val="nil"/>
              <w:right w:val="nil"/>
            </w:tcBorders>
            <w:hideMark/>
          </w:tcPr>
          <w:p w14:paraId="5E200639"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D9B940C" w14:textId="77777777" w:rsidR="00CC5122" w:rsidRPr="00AC1CF8" w:rsidRDefault="00CC5122" w:rsidP="00883E9F">
            <w:pPr>
              <w:jc w:val="center"/>
              <w:rPr>
                <w:color w:val="0D0D0D" w:themeColor="text1" w:themeTint="F2"/>
                <w:sz w:val="22"/>
                <w:szCs w:val="22"/>
              </w:rPr>
            </w:pPr>
            <w:r w:rsidRPr="00AC1CF8">
              <w:rPr>
                <w:color w:val="000000"/>
                <w:sz w:val="22"/>
                <w:szCs w:val="22"/>
              </w:rPr>
              <w:t>0.925</w:t>
            </w:r>
          </w:p>
        </w:tc>
        <w:tc>
          <w:tcPr>
            <w:tcW w:w="1360" w:type="dxa"/>
            <w:tcBorders>
              <w:top w:val="nil"/>
              <w:left w:val="nil"/>
              <w:bottom w:val="nil"/>
              <w:right w:val="nil"/>
            </w:tcBorders>
            <w:vAlign w:val="bottom"/>
            <w:hideMark/>
          </w:tcPr>
          <w:p w14:paraId="248B53F2" w14:textId="77777777" w:rsidR="00CC5122" w:rsidRPr="00AC1CF8" w:rsidRDefault="00CC5122" w:rsidP="00883E9F">
            <w:pPr>
              <w:jc w:val="center"/>
              <w:rPr>
                <w:color w:val="0D0D0D" w:themeColor="text1" w:themeTint="F2"/>
                <w:sz w:val="22"/>
                <w:szCs w:val="22"/>
              </w:rPr>
            </w:pPr>
            <w:r w:rsidRPr="00AC1CF8">
              <w:rPr>
                <w:color w:val="000000"/>
                <w:sz w:val="22"/>
                <w:szCs w:val="22"/>
              </w:rPr>
              <w:t>0.681</w:t>
            </w:r>
          </w:p>
        </w:tc>
        <w:tc>
          <w:tcPr>
            <w:tcW w:w="1422" w:type="dxa"/>
            <w:tcBorders>
              <w:top w:val="nil"/>
              <w:left w:val="nil"/>
              <w:bottom w:val="nil"/>
              <w:right w:val="nil"/>
            </w:tcBorders>
            <w:vAlign w:val="bottom"/>
            <w:hideMark/>
          </w:tcPr>
          <w:p w14:paraId="10203E9D" w14:textId="0300FF23" w:rsidR="00CC5122" w:rsidRPr="00AC1CF8" w:rsidRDefault="00CC5122" w:rsidP="00883E9F">
            <w:pPr>
              <w:jc w:val="center"/>
              <w:rPr>
                <w:color w:val="0D0D0D" w:themeColor="text1" w:themeTint="F2"/>
                <w:sz w:val="22"/>
                <w:szCs w:val="22"/>
              </w:rPr>
            </w:pPr>
            <w:r w:rsidRPr="00AC1CF8">
              <w:rPr>
                <w:color w:val="000000"/>
                <w:sz w:val="22"/>
                <w:szCs w:val="22"/>
              </w:rPr>
              <w:t>.175</w:t>
            </w:r>
          </w:p>
        </w:tc>
        <w:tc>
          <w:tcPr>
            <w:tcW w:w="1422" w:type="dxa"/>
            <w:tcBorders>
              <w:top w:val="nil"/>
              <w:left w:val="nil"/>
              <w:bottom w:val="nil"/>
              <w:right w:val="nil"/>
            </w:tcBorders>
            <w:vAlign w:val="bottom"/>
            <w:hideMark/>
          </w:tcPr>
          <w:p w14:paraId="400EBC64" w14:textId="77777777" w:rsidR="00CC5122" w:rsidRPr="00AC1CF8" w:rsidRDefault="00CC5122" w:rsidP="00883E9F">
            <w:pPr>
              <w:jc w:val="center"/>
              <w:rPr>
                <w:color w:val="0D0D0D" w:themeColor="text1" w:themeTint="F2"/>
                <w:sz w:val="22"/>
                <w:szCs w:val="22"/>
              </w:rPr>
            </w:pPr>
            <w:r w:rsidRPr="00AC1CF8">
              <w:rPr>
                <w:color w:val="000000"/>
                <w:sz w:val="22"/>
                <w:szCs w:val="22"/>
              </w:rPr>
              <w:t>-0.413</w:t>
            </w:r>
          </w:p>
        </w:tc>
        <w:tc>
          <w:tcPr>
            <w:tcW w:w="1274" w:type="dxa"/>
            <w:tcBorders>
              <w:top w:val="nil"/>
              <w:left w:val="nil"/>
              <w:bottom w:val="nil"/>
              <w:right w:val="nil"/>
            </w:tcBorders>
            <w:vAlign w:val="bottom"/>
            <w:hideMark/>
          </w:tcPr>
          <w:p w14:paraId="105E1A61" w14:textId="77777777" w:rsidR="00CC5122" w:rsidRPr="00AC1CF8" w:rsidRDefault="00CC5122" w:rsidP="00883E9F">
            <w:pPr>
              <w:jc w:val="center"/>
              <w:rPr>
                <w:color w:val="0D0D0D" w:themeColor="text1" w:themeTint="F2"/>
                <w:sz w:val="22"/>
                <w:szCs w:val="22"/>
              </w:rPr>
            </w:pPr>
            <w:r w:rsidRPr="00AC1CF8">
              <w:rPr>
                <w:color w:val="000000"/>
                <w:sz w:val="22"/>
                <w:szCs w:val="22"/>
              </w:rPr>
              <w:t>2.262</w:t>
            </w:r>
          </w:p>
        </w:tc>
      </w:tr>
      <w:tr w:rsidR="00CC5122" w:rsidRPr="00AC1CF8" w14:paraId="56482E7E" w14:textId="77777777" w:rsidTr="00883E9F">
        <w:tc>
          <w:tcPr>
            <w:tcW w:w="2477" w:type="dxa"/>
            <w:tcBorders>
              <w:top w:val="nil"/>
              <w:left w:val="nil"/>
              <w:bottom w:val="nil"/>
              <w:right w:val="nil"/>
            </w:tcBorders>
          </w:tcPr>
          <w:p w14:paraId="37711B02"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925E95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E76026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047FC8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4B03E62"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855FFEE" w14:textId="77777777" w:rsidR="00CC5122" w:rsidRPr="00AC1CF8" w:rsidRDefault="00CC5122" w:rsidP="00883E9F">
            <w:pPr>
              <w:jc w:val="center"/>
              <w:rPr>
                <w:color w:val="0D0D0D" w:themeColor="text1" w:themeTint="F2"/>
                <w:sz w:val="22"/>
                <w:szCs w:val="22"/>
              </w:rPr>
            </w:pPr>
          </w:p>
        </w:tc>
      </w:tr>
      <w:tr w:rsidR="00CC5122" w:rsidRPr="00AC1CF8" w14:paraId="535D0257" w14:textId="77777777" w:rsidTr="00883E9F">
        <w:tc>
          <w:tcPr>
            <w:tcW w:w="2477" w:type="dxa"/>
            <w:tcBorders>
              <w:top w:val="nil"/>
              <w:left w:val="nil"/>
              <w:bottom w:val="nil"/>
              <w:right w:val="nil"/>
            </w:tcBorders>
            <w:hideMark/>
          </w:tcPr>
          <w:p w14:paraId="2A2C7A3B"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0759F6D7" w14:textId="77777777" w:rsidR="00CC5122" w:rsidRPr="00AC1CF8" w:rsidRDefault="00CC5122" w:rsidP="00883E9F">
            <w:pPr>
              <w:jc w:val="center"/>
              <w:rPr>
                <w:color w:val="0D0D0D" w:themeColor="text1" w:themeTint="F2"/>
                <w:sz w:val="22"/>
                <w:szCs w:val="22"/>
              </w:rPr>
            </w:pPr>
            <w:r w:rsidRPr="00AC1CF8">
              <w:rPr>
                <w:color w:val="000000"/>
                <w:sz w:val="22"/>
                <w:szCs w:val="22"/>
              </w:rPr>
              <w:t>0.280</w:t>
            </w:r>
          </w:p>
        </w:tc>
        <w:tc>
          <w:tcPr>
            <w:tcW w:w="1360" w:type="dxa"/>
            <w:tcBorders>
              <w:top w:val="nil"/>
              <w:left w:val="nil"/>
              <w:bottom w:val="nil"/>
              <w:right w:val="nil"/>
            </w:tcBorders>
            <w:vAlign w:val="bottom"/>
            <w:hideMark/>
          </w:tcPr>
          <w:p w14:paraId="215F3B92" w14:textId="77777777" w:rsidR="00CC5122" w:rsidRPr="00AC1CF8" w:rsidRDefault="00CC5122" w:rsidP="00883E9F">
            <w:pPr>
              <w:jc w:val="center"/>
              <w:rPr>
                <w:color w:val="0D0D0D" w:themeColor="text1" w:themeTint="F2"/>
                <w:sz w:val="22"/>
                <w:szCs w:val="22"/>
              </w:rPr>
            </w:pPr>
            <w:r w:rsidRPr="00AC1CF8">
              <w:rPr>
                <w:color w:val="000000"/>
                <w:sz w:val="22"/>
                <w:szCs w:val="22"/>
              </w:rPr>
              <w:t>0.189</w:t>
            </w:r>
          </w:p>
        </w:tc>
        <w:tc>
          <w:tcPr>
            <w:tcW w:w="1422" w:type="dxa"/>
            <w:tcBorders>
              <w:top w:val="nil"/>
              <w:left w:val="nil"/>
              <w:bottom w:val="nil"/>
              <w:right w:val="nil"/>
            </w:tcBorders>
            <w:vAlign w:val="bottom"/>
            <w:hideMark/>
          </w:tcPr>
          <w:p w14:paraId="5D7D22FC" w14:textId="58488DFF" w:rsidR="00CC5122" w:rsidRPr="00AC1CF8" w:rsidRDefault="00CC5122" w:rsidP="00883E9F">
            <w:pPr>
              <w:jc w:val="center"/>
              <w:rPr>
                <w:color w:val="0D0D0D" w:themeColor="text1" w:themeTint="F2"/>
                <w:sz w:val="22"/>
                <w:szCs w:val="22"/>
              </w:rPr>
            </w:pPr>
            <w:r w:rsidRPr="00AC1CF8">
              <w:rPr>
                <w:color w:val="000000"/>
                <w:sz w:val="22"/>
                <w:szCs w:val="22"/>
              </w:rPr>
              <w:t>.140</w:t>
            </w:r>
          </w:p>
        </w:tc>
        <w:tc>
          <w:tcPr>
            <w:tcW w:w="1422" w:type="dxa"/>
            <w:tcBorders>
              <w:top w:val="nil"/>
              <w:left w:val="nil"/>
              <w:bottom w:val="nil"/>
              <w:right w:val="nil"/>
            </w:tcBorders>
            <w:vAlign w:val="bottom"/>
            <w:hideMark/>
          </w:tcPr>
          <w:p w14:paraId="24B3FA4F" w14:textId="77777777" w:rsidR="00CC5122" w:rsidRPr="00AC1CF8" w:rsidRDefault="00CC5122" w:rsidP="00883E9F">
            <w:pPr>
              <w:jc w:val="center"/>
              <w:rPr>
                <w:color w:val="0D0D0D" w:themeColor="text1" w:themeTint="F2"/>
                <w:sz w:val="22"/>
                <w:szCs w:val="22"/>
              </w:rPr>
            </w:pPr>
            <w:r w:rsidRPr="00AC1CF8">
              <w:rPr>
                <w:color w:val="000000"/>
                <w:sz w:val="22"/>
                <w:szCs w:val="22"/>
              </w:rPr>
              <w:t>-0.092</w:t>
            </w:r>
          </w:p>
        </w:tc>
        <w:tc>
          <w:tcPr>
            <w:tcW w:w="1274" w:type="dxa"/>
            <w:tcBorders>
              <w:top w:val="nil"/>
              <w:left w:val="nil"/>
              <w:bottom w:val="nil"/>
              <w:right w:val="nil"/>
            </w:tcBorders>
            <w:vAlign w:val="bottom"/>
            <w:hideMark/>
          </w:tcPr>
          <w:p w14:paraId="27967D98" w14:textId="77777777" w:rsidR="00CC5122" w:rsidRPr="00AC1CF8" w:rsidRDefault="00CC5122" w:rsidP="00883E9F">
            <w:pPr>
              <w:jc w:val="center"/>
              <w:rPr>
                <w:color w:val="0D0D0D" w:themeColor="text1" w:themeTint="F2"/>
                <w:sz w:val="22"/>
                <w:szCs w:val="22"/>
              </w:rPr>
            </w:pPr>
            <w:r w:rsidRPr="00AC1CF8">
              <w:rPr>
                <w:color w:val="000000"/>
                <w:sz w:val="22"/>
                <w:szCs w:val="22"/>
              </w:rPr>
              <w:t>0.652</w:t>
            </w:r>
          </w:p>
        </w:tc>
      </w:tr>
      <w:tr w:rsidR="00CC5122" w:rsidRPr="00AC1CF8" w14:paraId="21DE0E8F" w14:textId="77777777" w:rsidTr="00883E9F">
        <w:tc>
          <w:tcPr>
            <w:tcW w:w="2477" w:type="dxa"/>
            <w:tcBorders>
              <w:top w:val="nil"/>
              <w:left w:val="nil"/>
              <w:bottom w:val="nil"/>
              <w:right w:val="nil"/>
            </w:tcBorders>
          </w:tcPr>
          <w:p w14:paraId="322FA071"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82AEAE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182E10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4FEE6F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1EE5D87"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1086E3CE"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244FE996" w14:textId="77777777" w:rsidTr="00883E9F">
        <w:tc>
          <w:tcPr>
            <w:tcW w:w="2477" w:type="dxa"/>
            <w:tcBorders>
              <w:top w:val="nil"/>
              <w:left w:val="nil"/>
              <w:bottom w:val="nil"/>
              <w:right w:val="nil"/>
            </w:tcBorders>
            <w:hideMark/>
          </w:tcPr>
          <w:p w14:paraId="5EE14AAE"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03FAE10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A97D85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E53FCD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7179F85"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204F7BDF"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08E8BD9C" w14:textId="77777777" w:rsidTr="00883E9F">
        <w:tc>
          <w:tcPr>
            <w:tcW w:w="2477" w:type="dxa"/>
            <w:tcBorders>
              <w:top w:val="nil"/>
              <w:left w:val="nil"/>
              <w:bottom w:val="nil"/>
              <w:right w:val="nil"/>
            </w:tcBorders>
            <w:hideMark/>
          </w:tcPr>
          <w:p w14:paraId="28C0F596"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D9A4A05" w14:textId="77777777" w:rsidR="00CC5122" w:rsidRPr="00AC1CF8" w:rsidRDefault="00CC5122" w:rsidP="00883E9F">
            <w:pPr>
              <w:jc w:val="center"/>
              <w:rPr>
                <w:color w:val="0D0D0D" w:themeColor="text1" w:themeTint="F2"/>
                <w:sz w:val="22"/>
                <w:szCs w:val="22"/>
              </w:rPr>
            </w:pPr>
            <w:r w:rsidRPr="00AC1CF8">
              <w:rPr>
                <w:color w:val="000000"/>
                <w:sz w:val="22"/>
                <w:szCs w:val="22"/>
              </w:rPr>
              <w:t>0.187</w:t>
            </w:r>
          </w:p>
        </w:tc>
        <w:tc>
          <w:tcPr>
            <w:tcW w:w="1360" w:type="dxa"/>
            <w:tcBorders>
              <w:top w:val="nil"/>
              <w:left w:val="nil"/>
              <w:bottom w:val="nil"/>
              <w:right w:val="nil"/>
            </w:tcBorders>
            <w:vAlign w:val="bottom"/>
            <w:hideMark/>
          </w:tcPr>
          <w:p w14:paraId="73166313" w14:textId="77777777" w:rsidR="00CC5122" w:rsidRPr="00AC1CF8" w:rsidRDefault="00CC5122" w:rsidP="00883E9F">
            <w:pPr>
              <w:jc w:val="center"/>
              <w:rPr>
                <w:color w:val="0D0D0D" w:themeColor="text1" w:themeTint="F2"/>
                <w:sz w:val="22"/>
                <w:szCs w:val="22"/>
              </w:rPr>
            </w:pPr>
            <w:r w:rsidRPr="00AC1CF8">
              <w:rPr>
                <w:color w:val="000000"/>
                <w:sz w:val="22"/>
                <w:szCs w:val="22"/>
              </w:rPr>
              <w:t>0.325</w:t>
            </w:r>
          </w:p>
        </w:tc>
        <w:tc>
          <w:tcPr>
            <w:tcW w:w="1422" w:type="dxa"/>
            <w:tcBorders>
              <w:top w:val="nil"/>
              <w:left w:val="nil"/>
              <w:bottom w:val="nil"/>
              <w:right w:val="nil"/>
            </w:tcBorders>
            <w:vAlign w:val="bottom"/>
            <w:hideMark/>
          </w:tcPr>
          <w:p w14:paraId="3CE3D81F" w14:textId="727C56E3" w:rsidR="00CC5122" w:rsidRPr="00AC1CF8" w:rsidRDefault="00CC5122" w:rsidP="00883E9F">
            <w:pPr>
              <w:jc w:val="center"/>
              <w:rPr>
                <w:color w:val="0D0D0D" w:themeColor="text1" w:themeTint="F2"/>
                <w:sz w:val="22"/>
                <w:szCs w:val="22"/>
              </w:rPr>
            </w:pPr>
            <w:r w:rsidRPr="00AC1CF8">
              <w:rPr>
                <w:color w:val="000000"/>
                <w:sz w:val="22"/>
                <w:szCs w:val="22"/>
              </w:rPr>
              <w:t>.566</w:t>
            </w:r>
          </w:p>
        </w:tc>
        <w:tc>
          <w:tcPr>
            <w:tcW w:w="1422" w:type="dxa"/>
            <w:tcBorders>
              <w:top w:val="nil"/>
              <w:left w:val="nil"/>
              <w:bottom w:val="nil"/>
              <w:right w:val="nil"/>
            </w:tcBorders>
            <w:vAlign w:val="bottom"/>
            <w:hideMark/>
          </w:tcPr>
          <w:p w14:paraId="0BE6FFCC" w14:textId="77777777" w:rsidR="00CC5122" w:rsidRPr="00AC1CF8" w:rsidRDefault="00CC5122" w:rsidP="00883E9F">
            <w:pPr>
              <w:jc w:val="center"/>
              <w:rPr>
                <w:color w:val="0D0D0D" w:themeColor="text1" w:themeTint="F2"/>
                <w:sz w:val="22"/>
                <w:szCs w:val="22"/>
              </w:rPr>
            </w:pPr>
            <w:r w:rsidRPr="00AC1CF8">
              <w:rPr>
                <w:color w:val="000000"/>
                <w:sz w:val="22"/>
                <w:szCs w:val="22"/>
              </w:rPr>
              <w:t>-0.453</w:t>
            </w:r>
          </w:p>
        </w:tc>
        <w:tc>
          <w:tcPr>
            <w:tcW w:w="1274" w:type="dxa"/>
            <w:tcBorders>
              <w:top w:val="nil"/>
              <w:left w:val="nil"/>
              <w:bottom w:val="nil"/>
              <w:right w:val="nil"/>
            </w:tcBorders>
            <w:vAlign w:val="bottom"/>
            <w:hideMark/>
          </w:tcPr>
          <w:p w14:paraId="37EFE31E" w14:textId="77777777" w:rsidR="00CC5122" w:rsidRPr="00AC1CF8" w:rsidRDefault="00CC5122" w:rsidP="00883E9F">
            <w:pPr>
              <w:jc w:val="center"/>
              <w:rPr>
                <w:color w:val="0D0D0D" w:themeColor="text1" w:themeTint="F2"/>
                <w:sz w:val="22"/>
                <w:szCs w:val="22"/>
              </w:rPr>
            </w:pPr>
            <w:r w:rsidRPr="00AC1CF8">
              <w:rPr>
                <w:color w:val="000000"/>
                <w:sz w:val="22"/>
                <w:szCs w:val="22"/>
              </w:rPr>
              <w:t>0.826</w:t>
            </w:r>
          </w:p>
        </w:tc>
      </w:tr>
      <w:tr w:rsidR="00CC5122" w:rsidRPr="00AC1CF8" w14:paraId="1BD31385" w14:textId="77777777" w:rsidTr="00883E9F">
        <w:tc>
          <w:tcPr>
            <w:tcW w:w="2477" w:type="dxa"/>
            <w:tcBorders>
              <w:top w:val="nil"/>
              <w:left w:val="nil"/>
              <w:bottom w:val="nil"/>
              <w:right w:val="nil"/>
            </w:tcBorders>
          </w:tcPr>
          <w:p w14:paraId="63BEB6A1"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67117B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BA8213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C0F5BB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43DD39E"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2EC3C52" w14:textId="77777777" w:rsidR="00CC5122" w:rsidRPr="00AC1CF8" w:rsidRDefault="00CC5122" w:rsidP="00883E9F">
            <w:pPr>
              <w:jc w:val="center"/>
              <w:rPr>
                <w:color w:val="0D0D0D" w:themeColor="text1" w:themeTint="F2"/>
                <w:sz w:val="22"/>
                <w:szCs w:val="22"/>
              </w:rPr>
            </w:pPr>
          </w:p>
        </w:tc>
      </w:tr>
      <w:tr w:rsidR="00CC5122" w:rsidRPr="00AC1CF8" w14:paraId="4607F2A6" w14:textId="77777777" w:rsidTr="00883E9F">
        <w:tc>
          <w:tcPr>
            <w:tcW w:w="2477" w:type="dxa"/>
            <w:tcBorders>
              <w:top w:val="nil"/>
              <w:left w:val="nil"/>
              <w:bottom w:val="nil"/>
              <w:right w:val="nil"/>
            </w:tcBorders>
            <w:hideMark/>
          </w:tcPr>
          <w:p w14:paraId="0BA0A73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2D3BB0EA" w14:textId="77777777" w:rsidR="00CC5122" w:rsidRPr="00AC1CF8" w:rsidRDefault="00CC5122" w:rsidP="00883E9F">
            <w:pPr>
              <w:jc w:val="center"/>
              <w:rPr>
                <w:color w:val="0D0D0D" w:themeColor="text1" w:themeTint="F2"/>
                <w:sz w:val="22"/>
                <w:szCs w:val="22"/>
              </w:rPr>
            </w:pPr>
            <w:r w:rsidRPr="00AC1CF8">
              <w:rPr>
                <w:color w:val="000000"/>
                <w:sz w:val="22"/>
                <w:szCs w:val="22"/>
              </w:rPr>
              <w:t>-1.165</w:t>
            </w:r>
          </w:p>
        </w:tc>
        <w:tc>
          <w:tcPr>
            <w:tcW w:w="1360" w:type="dxa"/>
            <w:tcBorders>
              <w:top w:val="nil"/>
              <w:left w:val="nil"/>
              <w:bottom w:val="nil"/>
              <w:right w:val="nil"/>
            </w:tcBorders>
            <w:vAlign w:val="bottom"/>
            <w:hideMark/>
          </w:tcPr>
          <w:p w14:paraId="65FEC2DE" w14:textId="77777777" w:rsidR="00CC5122" w:rsidRPr="00AC1CF8" w:rsidRDefault="00CC5122" w:rsidP="00883E9F">
            <w:pPr>
              <w:jc w:val="center"/>
              <w:rPr>
                <w:color w:val="0D0D0D" w:themeColor="text1" w:themeTint="F2"/>
                <w:sz w:val="22"/>
                <w:szCs w:val="22"/>
              </w:rPr>
            </w:pPr>
            <w:r w:rsidRPr="00AC1CF8">
              <w:rPr>
                <w:color w:val="000000"/>
                <w:sz w:val="22"/>
                <w:szCs w:val="22"/>
              </w:rPr>
              <w:t>0.228</w:t>
            </w:r>
          </w:p>
        </w:tc>
        <w:tc>
          <w:tcPr>
            <w:tcW w:w="1422" w:type="dxa"/>
            <w:tcBorders>
              <w:top w:val="nil"/>
              <w:left w:val="nil"/>
              <w:bottom w:val="nil"/>
              <w:right w:val="nil"/>
            </w:tcBorders>
            <w:vAlign w:val="bottom"/>
            <w:hideMark/>
          </w:tcPr>
          <w:p w14:paraId="7986B1E3" w14:textId="271E3ED9"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3F63393E" w14:textId="77777777" w:rsidR="00CC5122" w:rsidRPr="00AC1CF8" w:rsidRDefault="00CC5122" w:rsidP="00883E9F">
            <w:pPr>
              <w:jc w:val="center"/>
              <w:rPr>
                <w:color w:val="0D0D0D" w:themeColor="text1" w:themeTint="F2"/>
                <w:sz w:val="22"/>
                <w:szCs w:val="22"/>
              </w:rPr>
            </w:pPr>
            <w:r w:rsidRPr="00AC1CF8">
              <w:rPr>
                <w:color w:val="000000"/>
                <w:sz w:val="22"/>
                <w:szCs w:val="22"/>
              </w:rPr>
              <w:t>-1.612</w:t>
            </w:r>
          </w:p>
        </w:tc>
        <w:tc>
          <w:tcPr>
            <w:tcW w:w="1274" w:type="dxa"/>
            <w:tcBorders>
              <w:top w:val="nil"/>
              <w:left w:val="nil"/>
              <w:bottom w:val="nil"/>
              <w:right w:val="nil"/>
            </w:tcBorders>
            <w:vAlign w:val="bottom"/>
            <w:hideMark/>
          </w:tcPr>
          <w:p w14:paraId="5C97C907" w14:textId="77777777" w:rsidR="00CC5122" w:rsidRPr="00AC1CF8" w:rsidRDefault="00CC5122" w:rsidP="00883E9F">
            <w:pPr>
              <w:jc w:val="center"/>
              <w:rPr>
                <w:color w:val="0D0D0D" w:themeColor="text1" w:themeTint="F2"/>
                <w:sz w:val="22"/>
                <w:szCs w:val="22"/>
              </w:rPr>
            </w:pPr>
            <w:r w:rsidRPr="00AC1CF8">
              <w:rPr>
                <w:color w:val="000000"/>
                <w:sz w:val="22"/>
                <w:szCs w:val="22"/>
              </w:rPr>
              <w:t>-0.717</w:t>
            </w:r>
          </w:p>
        </w:tc>
      </w:tr>
      <w:tr w:rsidR="00CC5122" w:rsidRPr="00AC1CF8" w14:paraId="61769030" w14:textId="77777777" w:rsidTr="00883E9F">
        <w:tc>
          <w:tcPr>
            <w:tcW w:w="2477" w:type="dxa"/>
            <w:tcBorders>
              <w:top w:val="nil"/>
              <w:left w:val="nil"/>
              <w:bottom w:val="nil"/>
              <w:right w:val="nil"/>
            </w:tcBorders>
          </w:tcPr>
          <w:p w14:paraId="39F4B3BB"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7B9FD63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DE9C82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CB1829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0EB1087"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4E5DDB0" w14:textId="77777777" w:rsidR="00CC5122" w:rsidRPr="00AC1CF8" w:rsidRDefault="00CC5122" w:rsidP="00883E9F">
            <w:pPr>
              <w:jc w:val="center"/>
              <w:rPr>
                <w:color w:val="0D0D0D" w:themeColor="text1" w:themeTint="F2"/>
                <w:sz w:val="22"/>
                <w:szCs w:val="22"/>
              </w:rPr>
            </w:pPr>
          </w:p>
        </w:tc>
      </w:tr>
      <w:tr w:rsidR="00CC5122" w:rsidRPr="00AC1CF8" w14:paraId="2CC68A2B" w14:textId="77777777" w:rsidTr="00883E9F">
        <w:tc>
          <w:tcPr>
            <w:tcW w:w="2477" w:type="dxa"/>
            <w:tcBorders>
              <w:top w:val="nil"/>
              <w:left w:val="nil"/>
              <w:bottom w:val="nil"/>
              <w:right w:val="nil"/>
            </w:tcBorders>
            <w:hideMark/>
          </w:tcPr>
          <w:p w14:paraId="1C8666D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6B23308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00A55C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789BB4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9E2D35C"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DD34337" w14:textId="77777777" w:rsidR="00CC5122" w:rsidRPr="00AC1CF8" w:rsidRDefault="00CC5122" w:rsidP="00883E9F">
            <w:pPr>
              <w:jc w:val="center"/>
              <w:rPr>
                <w:color w:val="0D0D0D" w:themeColor="text1" w:themeTint="F2"/>
                <w:sz w:val="22"/>
                <w:szCs w:val="22"/>
              </w:rPr>
            </w:pPr>
          </w:p>
        </w:tc>
      </w:tr>
      <w:tr w:rsidR="00CC5122" w:rsidRPr="00AC1CF8" w14:paraId="72006D96" w14:textId="77777777" w:rsidTr="00883E9F">
        <w:tc>
          <w:tcPr>
            <w:tcW w:w="2477" w:type="dxa"/>
            <w:tcBorders>
              <w:top w:val="nil"/>
              <w:left w:val="nil"/>
              <w:bottom w:val="nil"/>
              <w:right w:val="nil"/>
            </w:tcBorders>
            <w:hideMark/>
          </w:tcPr>
          <w:p w14:paraId="57AF70C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08593DA" w14:textId="77777777" w:rsidR="00CC5122" w:rsidRPr="00AC1CF8" w:rsidRDefault="00CC5122" w:rsidP="00883E9F">
            <w:pPr>
              <w:jc w:val="center"/>
              <w:rPr>
                <w:color w:val="0D0D0D" w:themeColor="text1" w:themeTint="F2"/>
                <w:sz w:val="22"/>
                <w:szCs w:val="22"/>
              </w:rPr>
            </w:pPr>
            <w:r w:rsidRPr="00AC1CF8">
              <w:rPr>
                <w:color w:val="000000"/>
                <w:sz w:val="22"/>
                <w:szCs w:val="22"/>
              </w:rPr>
              <w:t>-0.467</w:t>
            </w:r>
          </w:p>
        </w:tc>
        <w:tc>
          <w:tcPr>
            <w:tcW w:w="1360" w:type="dxa"/>
            <w:tcBorders>
              <w:top w:val="nil"/>
              <w:left w:val="nil"/>
              <w:bottom w:val="nil"/>
              <w:right w:val="nil"/>
            </w:tcBorders>
            <w:vAlign w:val="bottom"/>
            <w:hideMark/>
          </w:tcPr>
          <w:p w14:paraId="1F85CFB7" w14:textId="77777777" w:rsidR="00CC5122" w:rsidRPr="00AC1CF8" w:rsidRDefault="00CC5122" w:rsidP="00883E9F">
            <w:pPr>
              <w:jc w:val="center"/>
              <w:rPr>
                <w:color w:val="0D0D0D" w:themeColor="text1" w:themeTint="F2"/>
                <w:sz w:val="22"/>
                <w:szCs w:val="22"/>
              </w:rPr>
            </w:pPr>
            <w:r w:rsidRPr="00AC1CF8">
              <w:rPr>
                <w:color w:val="000000"/>
                <w:sz w:val="22"/>
                <w:szCs w:val="22"/>
              </w:rPr>
              <w:t>0.890</w:t>
            </w:r>
          </w:p>
        </w:tc>
        <w:tc>
          <w:tcPr>
            <w:tcW w:w="1422" w:type="dxa"/>
            <w:tcBorders>
              <w:top w:val="nil"/>
              <w:left w:val="nil"/>
              <w:bottom w:val="nil"/>
              <w:right w:val="nil"/>
            </w:tcBorders>
            <w:vAlign w:val="bottom"/>
            <w:hideMark/>
          </w:tcPr>
          <w:p w14:paraId="6B7E57D3" w14:textId="4E5DD263" w:rsidR="00CC5122" w:rsidRPr="00AC1CF8" w:rsidRDefault="00CC5122" w:rsidP="00883E9F">
            <w:pPr>
              <w:jc w:val="center"/>
              <w:rPr>
                <w:color w:val="0D0D0D" w:themeColor="text1" w:themeTint="F2"/>
                <w:sz w:val="22"/>
                <w:szCs w:val="22"/>
              </w:rPr>
            </w:pPr>
            <w:r w:rsidRPr="00AC1CF8">
              <w:rPr>
                <w:color w:val="000000"/>
                <w:sz w:val="22"/>
                <w:szCs w:val="22"/>
              </w:rPr>
              <w:t>.600</w:t>
            </w:r>
          </w:p>
        </w:tc>
        <w:tc>
          <w:tcPr>
            <w:tcW w:w="1422" w:type="dxa"/>
            <w:tcBorders>
              <w:top w:val="nil"/>
              <w:left w:val="nil"/>
              <w:bottom w:val="nil"/>
              <w:right w:val="nil"/>
            </w:tcBorders>
            <w:vAlign w:val="bottom"/>
            <w:hideMark/>
          </w:tcPr>
          <w:p w14:paraId="68FC35C5" w14:textId="77777777" w:rsidR="00CC5122" w:rsidRPr="00AC1CF8" w:rsidRDefault="00CC5122" w:rsidP="00883E9F">
            <w:pPr>
              <w:jc w:val="center"/>
              <w:rPr>
                <w:color w:val="0D0D0D" w:themeColor="text1" w:themeTint="F2"/>
                <w:sz w:val="22"/>
                <w:szCs w:val="22"/>
              </w:rPr>
            </w:pPr>
            <w:r w:rsidRPr="00AC1CF8">
              <w:rPr>
                <w:color w:val="000000"/>
                <w:sz w:val="22"/>
                <w:szCs w:val="22"/>
              </w:rPr>
              <w:t>-2.216</w:t>
            </w:r>
          </w:p>
        </w:tc>
        <w:tc>
          <w:tcPr>
            <w:tcW w:w="1274" w:type="dxa"/>
            <w:tcBorders>
              <w:top w:val="nil"/>
              <w:left w:val="nil"/>
              <w:bottom w:val="nil"/>
              <w:right w:val="nil"/>
            </w:tcBorders>
            <w:vAlign w:val="bottom"/>
            <w:hideMark/>
          </w:tcPr>
          <w:p w14:paraId="2EA7AF64" w14:textId="77777777" w:rsidR="00CC5122" w:rsidRPr="00AC1CF8" w:rsidRDefault="00CC5122" w:rsidP="00883E9F">
            <w:pPr>
              <w:jc w:val="center"/>
              <w:rPr>
                <w:color w:val="0D0D0D" w:themeColor="text1" w:themeTint="F2"/>
                <w:sz w:val="22"/>
                <w:szCs w:val="22"/>
              </w:rPr>
            </w:pPr>
            <w:r w:rsidRPr="00AC1CF8">
              <w:rPr>
                <w:color w:val="000000"/>
                <w:sz w:val="22"/>
                <w:szCs w:val="22"/>
              </w:rPr>
              <w:t>1.282</w:t>
            </w:r>
          </w:p>
        </w:tc>
      </w:tr>
      <w:tr w:rsidR="00CC5122" w:rsidRPr="00AC1CF8" w14:paraId="61F0304D" w14:textId="77777777" w:rsidTr="00883E9F">
        <w:tc>
          <w:tcPr>
            <w:tcW w:w="2477" w:type="dxa"/>
            <w:tcBorders>
              <w:top w:val="nil"/>
              <w:left w:val="nil"/>
              <w:bottom w:val="nil"/>
              <w:right w:val="nil"/>
            </w:tcBorders>
          </w:tcPr>
          <w:p w14:paraId="157900AA"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5E1B4642"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7633D4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532847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E10A17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F105DED" w14:textId="77777777" w:rsidR="00CC5122" w:rsidRPr="00AC1CF8" w:rsidRDefault="00CC5122" w:rsidP="00883E9F">
            <w:pPr>
              <w:jc w:val="center"/>
              <w:rPr>
                <w:color w:val="0D0D0D" w:themeColor="text1" w:themeTint="F2"/>
                <w:sz w:val="22"/>
                <w:szCs w:val="22"/>
              </w:rPr>
            </w:pPr>
          </w:p>
        </w:tc>
      </w:tr>
      <w:tr w:rsidR="00CC5122" w:rsidRPr="00AC1CF8" w14:paraId="0D4EDE7C" w14:textId="77777777" w:rsidTr="00883E9F">
        <w:tc>
          <w:tcPr>
            <w:tcW w:w="2477" w:type="dxa"/>
            <w:tcBorders>
              <w:top w:val="nil"/>
              <w:left w:val="nil"/>
              <w:bottom w:val="nil"/>
              <w:right w:val="nil"/>
            </w:tcBorders>
            <w:hideMark/>
          </w:tcPr>
          <w:p w14:paraId="5679E6B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1D9403A6" w14:textId="77777777" w:rsidR="00CC5122" w:rsidRPr="00AC1CF8" w:rsidRDefault="00CC5122" w:rsidP="00883E9F">
            <w:pPr>
              <w:jc w:val="center"/>
              <w:rPr>
                <w:color w:val="0D0D0D" w:themeColor="text1" w:themeTint="F2"/>
                <w:sz w:val="22"/>
                <w:szCs w:val="22"/>
              </w:rPr>
            </w:pPr>
            <w:r w:rsidRPr="00AC1CF8">
              <w:rPr>
                <w:color w:val="000000"/>
                <w:sz w:val="22"/>
                <w:szCs w:val="22"/>
              </w:rPr>
              <w:t>-0.207</w:t>
            </w:r>
          </w:p>
        </w:tc>
        <w:tc>
          <w:tcPr>
            <w:tcW w:w="1360" w:type="dxa"/>
            <w:tcBorders>
              <w:top w:val="nil"/>
              <w:left w:val="nil"/>
              <w:bottom w:val="nil"/>
              <w:right w:val="nil"/>
            </w:tcBorders>
            <w:vAlign w:val="bottom"/>
            <w:hideMark/>
          </w:tcPr>
          <w:p w14:paraId="525CA7A2" w14:textId="77777777" w:rsidR="00CC5122" w:rsidRPr="00AC1CF8" w:rsidRDefault="00CC5122" w:rsidP="00883E9F">
            <w:pPr>
              <w:jc w:val="center"/>
              <w:rPr>
                <w:color w:val="0D0D0D" w:themeColor="text1" w:themeTint="F2"/>
                <w:sz w:val="22"/>
                <w:szCs w:val="22"/>
              </w:rPr>
            </w:pPr>
            <w:r w:rsidRPr="00AC1CF8">
              <w:rPr>
                <w:color w:val="000000"/>
                <w:sz w:val="22"/>
                <w:szCs w:val="22"/>
              </w:rPr>
              <w:t>0.268</w:t>
            </w:r>
          </w:p>
        </w:tc>
        <w:tc>
          <w:tcPr>
            <w:tcW w:w="1422" w:type="dxa"/>
            <w:tcBorders>
              <w:top w:val="nil"/>
              <w:left w:val="nil"/>
              <w:bottom w:val="nil"/>
              <w:right w:val="nil"/>
            </w:tcBorders>
            <w:vAlign w:val="bottom"/>
            <w:hideMark/>
          </w:tcPr>
          <w:p w14:paraId="4797D1C2" w14:textId="005D0BB7" w:rsidR="00CC5122" w:rsidRPr="00AC1CF8" w:rsidRDefault="00CC5122" w:rsidP="00883E9F">
            <w:pPr>
              <w:jc w:val="center"/>
              <w:rPr>
                <w:color w:val="0D0D0D" w:themeColor="text1" w:themeTint="F2"/>
                <w:sz w:val="22"/>
                <w:szCs w:val="22"/>
              </w:rPr>
            </w:pPr>
            <w:r w:rsidRPr="00AC1CF8">
              <w:rPr>
                <w:color w:val="000000"/>
                <w:sz w:val="22"/>
                <w:szCs w:val="22"/>
              </w:rPr>
              <w:t>.439</w:t>
            </w:r>
          </w:p>
        </w:tc>
        <w:tc>
          <w:tcPr>
            <w:tcW w:w="1422" w:type="dxa"/>
            <w:tcBorders>
              <w:top w:val="nil"/>
              <w:left w:val="nil"/>
              <w:bottom w:val="nil"/>
              <w:right w:val="nil"/>
            </w:tcBorders>
            <w:vAlign w:val="bottom"/>
            <w:hideMark/>
          </w:tcPr>
          <w:p w14:paraId="2656EC80" w14:textId="77777777" w:rsidR="00CC5122" w:rsidRPr="00AC1CF8" w:rsidRDefault="00CC5122" w:rsidP="00883E9F">
            <w:pPr>
              <w:jc w:val="center"/>
              <w:rPr>
                <w:color w:val="0D0D0D" w:themeColor="text1" w:themeTint="F2"/>
                <w:sz w:val="22"/>
                <w:szCs w:val="22"/>
              </w:rPr>
            </w:pPr>
            <w:r w:rsidRPr="00AC1CF8">
              <w:rPr>
                <w:color w:val="000000"/>
                <w:sz w:val="22"/>
                <w:szCs w:val="22"/>
              </w:rPr>
              <w:t>-0.733</w:t>
            </w:r>
          </w:p>
        </w:tc>
        <w:tc>
          <w:tcPr>
            <w:tcW w:w="1274" w:type="dxa"/>
            <w:tcBorders>
              <w:top w:val="nil"/>
              <w:left w:val="nil"/>
              <w:bottom w:val="nil"/>
              <w:right w:val="nil"/>
            </w:tcBorders>
            <w:vAlign w:val="bottom"/>
            <w:hideMark/>
          </w:tcPr>
          <w:p w14:paraId="6FBBA8FD" w14:textId="77777777" w:rsidR="00CC5122" w:rsidRPr="00AC1CF8" w:rsidRDefault="00CC5122" w:rsidP="00883E9F">
            <w:pPr>
              <w:jc w:val="center"/>
              <w:rPr>
                <w:color w:val="0D0D0D" w:themeColor="text1" w:themeTint="F2"/>
                <w:sz w:val="22"/>
                <w:szCs w:val="22"/>
              </w:rPr>
            </w:pPr>
            <w:r w:rsidRPr="00AC1CF8">
              <w:rPr>
                <w:color w:val="000000"/>
                <w:sz w:val="22"/>
                <w:szCs w:val="22"/>
              </w:rPr>
              <w:t>0.319</w:t>
            </w:r>
          </w:p>
        </w:tc>
      </w:tr>
      <w:tr w:rsidR="00CC5122" w:rsidRPr="00AC1CF8" w14:paraId="2AAAC316" w14:textId="77777777" w:rsidTr="00883E9F">
        <w:tc>
          <w:tcPr>
            <w:tcW w:w="2477" w:type="dxa"/>
            <w:tcBorders>
              <w:top w:val="nil"/>
              <w:left w:val="nil"/>
              <w:bottom w:val="nil"/>
              <w:right w:val="nil"/>
            </w:tcBorders>
          </w:tcPr>
          <w:p w14:paraId="25B9F62B"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A258F2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DF1F2E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60188E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3EDC3B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37AD784" w14:textId="77777777" w:rsidR="00CC5122" w:rsidRPr="00AC1CF8" w:rsidRDefault="00CC5122" w:rsidP="00883E9F">
            <w:pPr>
              <w:jc w:val="center"/>
              <w:rPr>
                <w:color w:val="0D0D0D" w:themeColor="text1" w:themeTint="F2"/>
                <w:sz w:val="22"/>
                <w:szCs w:val="22"/>
              </w:rPr>
            </w:pPr>
          </w:p>
        </w:tc>
      </w:tr>
      <w:tr w:rsidR="00CC5122" w:rsidRPr="00AC1CF8" w14:paraId="1A79E3F8" w14:textId="77777777" w:rsidTr="00883E9F">
        <w:tc>
          <w:tcPr>
            <w:tcW w:w="2477" w:type="dxa"/>
            <w:tcBorders>
              <w:top w:val="nil"/>
              <w:left w:val="nil"/>
              <w:bottom w:val="nil"/>
              <w:right w:val="nil"/>
            </w:tcBorders>
            <w:hideMark/>
          </w:tcPr>
          <w:p w14:paraId="740AFE8D"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64D4661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35CD4A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B57A84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CE02EF8"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F76C53F" w14:textId="77777777" w:rsidR="00CC5122" w:rsidRPr="00AC1CF8" w:rsidRDefault="00CC5122" w:rsidP="00883E9F">
            <w:pPr>
              <w:jc w:val="center"/>
              <w:rPr>
                <w:color w:val="0D0D0D" w:themeColor="text1" w:themeTint="F2"/>
                <w:sz w:val="22"/>
                <w:szCs w:val="22"/>
              </w:rPr>
            </w:pPr>
          </w:p>
        </w:tc>
      </w:tr>
      <w:tr w:rsidR="00CC5122" w:rsidRPr="00AC1CF8" w14:paraId="0879E735" w14:textId="77777777" w:rsidTr="00883E9F">
        <w:tc>
          <w:tcPr>
            <w:tcW w:w="2477" w:type="dxa"/>
            <w:tcBorders>
              <w:top w:val="nil"/>
              <w:left w:val="nil"/>
              <w:bottom w:val="nil"/>
              <w:right w:val="nil"/>
            </w:tcBorders>
            <w:hideMark/>
          </w:tcPr>
          <w:p w14:paraId="512B7204"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AC1E3E4" w14:textId="77777777" w:rsidR="00CC5122" w:rsidRPr="00AC1CF8" w:rsidRDefault="00CC5122" w:rsidP="00883E9F">
            <w:pPr>
              <w:jc w:val="center"/>
              <w:rPr>
                <w:color w:val="0D0D0D" w:themeColor="text1" w:themeTint="F2"/>
                <w:sz w:val="22"/>
                <w:szCs w:val="22"/>
              </w:rPr>
            </w:pPr>
            <w:r w:rsidRPr="00AC1CF8">
              <w:rPr>
                <w:color w:val="000000"/>
                <w:sz w:val="22"/>
                <w:szCs w:val="22"/>
              </w:rPr>
              <w:t>0.291</w:t>
            </w:r>
          </w:p>
        </w:tc>
        <w:tc>
          <w:tcPr>
            <w:tcW w:w="1360" w:type="dxa"/>
            <w:tcBorders>
              <w:top w:val="nil"/>
              <w:left w:val="nil"/>
              <w:bottom w:val="nil"/>
              <w:right w:val="nil"/>
            </w:tcBorders>
            <w:vAlign w:val="bottom"/>
            <w:hideMark/>
          </w:tcPr>
          <w:p w14:paraId="4B504C89" w14:textId="77777777" w:rsidR="00CC5122" w:rsidRPr="00AC1CF8" w:rsidRDefault="00CC5122" w:rsidP="00883E9F">
            <w:pPr>
              <w:jc w:val="center"/>
              <w:rPr>
                <w:color w:val="0D0D0D" w:themeColor="text1" w:themeTint="F2"/>
                <w:sz w:val="22"/>
                <w:szCs w:val="22"/>
              </w:rPr>
            </w:pPr>
            <w:r w:rsidRPr="00AC1CF8">
              <w:rPr>
                <w:color w:val="000000"/>
                <w:sz w:val="22"/>
                <w:szCs w:val="22"/>
              </w:rPr>
              <w:t>0.621</w:t>
            </w:r>
          </w:p>
        </w:tc>
        <w:tc>
          <w:tcPr>
            <w:tcW w:w="1422" w:type="dxa"/>
            <w:tcBorders>
              <w:top w:val="nil"/>
              <w:left w:val="nil"/>
              <w:bottom w:val="nil"/>
              <w:right w:val="nil"/>
            </w:tcBorders>
            <w:vAlign w:val="bottom"/>
            <w:hideMark/>
          </w:tcPr>
          <w:p w14:paraId="62951223" w14:textId="0C97269A" w:rsidR="00CC5122" w:rsidRPr="00AC1CF8" w:rsidRDefault="00CC5122" w:rsidP="00883E9F">
            <w:pPr>
              <w:jc w:val="center"/>
              <w:rPr>
                <w:color w:val="0D0D0D" w:themeColor="text1" w:themeTint="F2"/>
                <w:sz w:val="22"/>
                <w:szCs w:val="22"/>
              </w:rPr>
            </w:pPr>
            <w:r w:rsidRPr="00AC1CF8">
              <w:rPr>
                <w:color w:val="000000"/>
                <w:sz w:val="22"/>
                <w:szCs w:val="22"/>
              </w:rPr>
              <w:t>.640</w:t>
            </w:r>
          </w:p>
        </w:tc>
        <w:tc>
          <w:tcPr>
            <w:tcW w:w="1422" w:type="dxa"/>
            <w:tcBorders>
              <w:top w:val="nil"/>
              <w:left w:val="nil"/>
              <w:bottom w:val="nil"/>
              <w:right w:val="nil"/>
            </w:tcBorders>
            <w:vAlign w:val="bottom"/>
            <w:hideMark/>
          </w:tcPr>
          <w:p w14:paraId="0BE5B7E9" w14:textId="77777777" w:rsidR="00CC5122" w:rsidRPr="00AC1CF8" w:rsidRDefault="00CC5122" w:rsidP="00883E9F">
            <w:pPr>
              <w:jc w:val="center"/>
              <w:rPr>
                <w:color w:val="0D0D0D" w:themeColor="text1" w:themeTint="F2"/>
                <w:sz w:val="22"/>
                <w:szCs w:val="22"/>
              </w:rPr>
            </w:pPr>
            <w:r w:rsidRPr="00AC1CF8">
              <w:rPr>
                <w:color w:val="000000"/>
                <w:sz w:val="22"/>
                <w:szCs w:val="22"/>
              </w:rPr>
              <w:t>-0.930</w:t>
            </w:r>
          </w:p>
        </w:tc>
        <w:tc>
          <w:tcPr>
            <w:tcW w:w="1274" w:type="dxa"/>
            <w:tcBorders>
              <w:top w:val="nil"/>
              <w:left w:val="nil"/>
              <w:bottom w:val="nil"/>
              <w:right w:val="nil"/>
            </w:tcBorders>
            <w:vAlign w:val="bottom"/>
            <w:hideMark/>
          </w:tcPr>
          <w:p w14:paraId="06CD2E67" w14:textId="77777777" w:rsidR="00CC5122" w:rsidRPr="00AC1CF8" w:rsidRDefault="00CC5122" w:rsidP="00883E9F">
            <w:pPr>
              <w:jc w:val="center"/>
              <w:rPr>
                <w:color w:val="0D0D0D" w:themeColor="text1" w:themeTint="F2"/>
                <w:sz w:val="22"/>
                <w:szCs w:val="22"/>
              </w:rPr>
            </w:pPr>
            <w:r w:rsidRPr="00AC1CF8">
              <w:rPr>
                <w:color w:val="000000"/>
                <w:sz w:val="22"/>
                <w:szCs w:val="22"/>
              </w:rPr>
              <w:t>1.512</w:t>
            </w:r>
          </w:p>
        </w:tc>
      </w:tr>
      <w:tr w:rsidR="00CC5122" w:rsidRPr="00AC1CF8" w14:paraId="460FA781" w14:textId="77777777" w:rsidTr="00883E9F">
        <w:tc>
          <w:tcPr>
            <w:tcW w:w="2477" w:type="dxa"/>
            <w:tcBorders>
              <w:top w:val="nil"/>
              <w:left w:val="nil"/>
              <w:bottom w:val="nil"/>
              <w:right w:val="nil"/>
            </w:tcBorders>
          </w:tcPr>
          <w:p w14:paraId="47A7A229"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504EAC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28B036C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B33342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663D823"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F67A41B" w14:textId="77777777" w:rsidR="00CC5122" w:rsidRPr="00AC1CF8" w:rsidRDefault="00CC5122" w:rsidP="00883E9F">
            <w:pPr>
              <w:jc w:val="center"/>
              <w:rPr>
                <w:color w:val="0D0D0D" w:themeColor="text1" w:themeTint="F2"/>
                <w:sz w:val="22"/>
                <w:szCs w:val="22"/>
              </w:rPr>
            </w:pPr>
          </w:p>
        </w:tc>
      </w:tr>
      <w:tr w:rsidR="00CC5122" w:rsidRPr="00AC1CF8" w14:paraId="354D929F" w14:textId="77777777" w:rsidTr="00883E9F">
        <w:tc>
          <w:tcPr>
            <w:tcW w:w="2477" w:type="dxa"/>
            <w:tcBorders>
              <w:top w:val="nil"/>
              <w:left w:val="nil"/>
              <w:bottom w:val="nil"/>
              <w:right w:val="nil"/>
            </w:tcBorders>
            <w:vAlign w:val="bottom"/>
            <w:hideMark/>
          </w:tcPr>
          <w:p w14:paraId="6199D7E7"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65FCA32A" w14:textId="77777777" w:rsidR="00CC5122" w:rsidRPr="00AC1CF8" w:rsidRDefault="00CC5122" w:rsidP="00883E9F">
            <w:pPr>
              <w:jc w:val="center"/>
              <w:rPr>
                <w:color w:val="0D0D0D" w:themeColor="text1" w:themeTint="F2"/>
                <w:sz w:val="22"/>
                <w:szCs w:val="22"/>
              </w:rPr>
            </w:pPr>
            <w:r w:rsidRPr="00AC1CF8">
              <w:rPr>
                <w:color w:val="000000"/>
                <w:sz w:val="22"/>
                <w:szCs w:val="22"/>
              </w:rPr>
              <w:t>-0.002</w:t>
            </w:r>
          </w:p>
        </w:tc>
        <w:tc>
          <w:tcPr>
            <w:tcW w:w="1360" w:type="dxa"/>
            <w:tcBorders>
              <w:top w:val="nil"/>
              <w:left w:val="nil"/>
              <w:bottom w:val="nil"/>
              <w:right w:val="nil"/>
            </w:tcBorders>
            <w:vAlign w:val="bottom"/>
            <w:hideMark/>
          </w:tcPr>
          <w:p w14:paraId="280C71D4" w14:textId="77777777" w:rsidR="00CC5122" w:rsidRPr="00AC1CF8" w:rsidRDefault="00CC5122" w:rsidP="00883E9F">
            <w:pPr>
              <w:jc w:val="center"/>
              <w:rPr>
                <w:color w:val="0D0D0D" w:themeColor="text1" w:themeTint="F2"/>
                <w:sz w:val="22"/>
                <w:szCs w:val="22"/>
              </w:rPr>
            </w:pPr>
            <w:r w:rsidRPr="00AC1CF8">
              <w:rPr>
                <w:color w:val="000000"/>
                <w:sz w:val="22"/>
                <w:szCs w:val="22"/>
              </w:rPr>
              <w:t>0.008</w:t>
            </w:r>
          </w:p>
        </w:tc>
        <w:tc>
          <w:tcPr>
            <w:tcW w:w="1422" w:type="dxa"/>
            <w:tcBorders>
              <w:top w:val="nil"/>
              <w:left w:val="nil"/>
              <w:bottom w:val="nil"/>
              <w:right w:val="nil"/>
            </w:tcBorders>
            <w:vAlign w:val="bottom"/>
            <w:hideMark/>
          </w:tcPr>
          <w:p w14:paraId="00779741" w14:textId="1DB0A17D" w:rsidR="00CC5122" w:rsidRPr="00AC1CF8" w:rsidRDefault="00CC5122" w:rsidP="00883E9F">
            <w:pPr>
              <w:jc w:val="center"/>
              <w:rPr>
                <w:color w:val="0D0D0D" w:themeColor="text1" w:themeTint="F2"/>
                <w:sz w:val="22"/>
                <w:szCs w:val="22"/>
              </w:rPr>
            </w:pPr>
            <w:r w:rsidRPr="00AC1CF8">
              <w:rPr>
                <w:color w:val="000000"/>
                <w:sz w:val="22"/>
                <w:szCs w:val="22"/>
              </w:rPr>
              <w:t>.781</w:t>
            </w:r>
          </w:p>
        </w:tc>
        <w:tc>
          <w:tcPr>
            <w:tcW w:w="1422" w:type="dxa"/>
            <w:tcBorders>
              <w:top w:val="nil"/>
              <w:left w:val="nil"/>
              <w:bottom w:val="nil"/>
              <w:right w:val="nil"/>
            </w:tcBorders>
            <w:vAlign w:val="bottom"/>
            <w:hideMark/>
          </w:tcPr>
          <w:p w14:paraId="06F245CD" w14:textId="77777777" w:rsidR="00CC5122" w:rsidRPr="00AC1CF8" w:rsidRDefault="00CC5122" w:rsidP="00883E9F">
            <w:pPr>
              <w:jc w:val="center"/>
              <w:rPr>
                <w:color w:val="0D0D0D" w:themeColor="text1" w:themeTint="F2"/>
                <w:sz w:val="22"/>
                <w:szCs w:val="22"/>
              </w:rPr>
            </w:pPr>
            <w:r w:rsidRPr="00AC1CF8">
              <w:rPr>
                <w:color w:val="000000"/>
                <w:sz w:val="22"/>
                <w:szCs w:val="22"/>
              </w:rPr>
              <w:t>-0.019</w:t>
            </w:r>
          </w:p>
        </w:tc>
        <w:tc>
          <w:tcPr>
            <w:tcW w:w="1274" w:type="dxa"/>
            <w:tcBorders>
              <w:top w:val="nil"/>
              <w:left w:val="nil"/>
              <w:bottom w:val="nil"/>
              <w:right w:val="nil"/>
            </w:tcBorders>
            <w:vAlign w:val="bottom"/>
            <w:hideMark/>
          </w:tcPr>
          <w:p w14:paraId="176C6AE5" w14:textId="77777777" w:rsidR="00CC5122" w:rsidRPr="00AC1CF8" w:rsidRDefault="00CC5122" w:rsidP="00883E9F">
            <w:pPr>
              <w:jc w:val="center"/>
              <w:rPr>
                <w:color w:val="0D0D0D" w:themeColor="text1" w:themeTint="F2"/>
                <w:sz w:val="22"/>
                <w:szCs w:val="22"/>
              </w:rPr>
            </w:pPr>
            <w:r w:rsidRPr="00AC1CF8">
              <w:rPr>
                <w:color w:val="000000"/>
                <w:sz w:val="22"/>
                <w:szCs w:val="22"/>
              </w:rPr>
              <w:t>0.014</w:t>
            </w:r>
          </w:p>
        </w:tc>
      </w:tr>
      <w:tr w:rsidR="00CC5122" w:rsidRPr="00AC1CF8" w14:paraId="6FDCCEEC" w14:textId="77777777" w:rsidTr="00883E9F">
        <w:tc>
          <w:tcPr>
            <w:tcW w:w="2477" w:type="dxa"/>
            <w:tcBorders>
              <w:top w:val="nil"/>
              <w:left w:val="nil"/>
              <w:bottom w:val="nil"/>
              <w:right w:val="nil"/>
            </w:tcBorders>
            <w:vAlign w:val="bottom"/>
            <w:hideMark/>
          </w:tcPr>
          <w:p w14:paraId="7BFE9B2A"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719381B2" w14:textId="77777777" w:rsidR="00CC5122" w:rsidRPr="00AC1CF8" w:rsidRDefault="00CC5122" w:rsidP="00883E9F">
            <w:pPr>
              <w:jc w:val="center"/>
              <w:rPr>
                <w:color w:val="0D0D0D" w:themeColor="text1" w:themeTint="F2"/>
                <w:sz w:val="22"/>
                <w:szCs w:val="22"/>
              </w:rPr>
            </w:pPr>
            <w:r w:rsidRPr="00AC1CF8">
              <w:rPr>
                <w:color w:val="000000"/>
                <w:sz w:val="22"/>
                <w:szCs w:val="22"/>
              </w:rPr>
              <w:t>-0.213</w:t>
            </w:r>
          </w:p>
        </w:tc>
        <w:tc>
          <w:tcPr>
            <w:tcW w:w="1360" w:type="dxa"/>
            <w:tcBorders>
              <w:top w:val="nil"/>
              <w:left w:val="nil"/>
              <w:bottom w:val="nil"/>
              <w:right w:val="nil"/>
            </w:tcBorders>
            <w:vAlign w:val="bottom"/>
            <w:hideMark/>
          </w:tcPr>
          <w:p w14:paraId="42E36D65" w14:textId="77777777" w:rsidR="00CC5122" w:rsidRPr="00AC1CF8" w:rsidRDefault="00CC5122" w:rsidP="00883E9F">
            <w:pPr>
              <w:jc w:val="center"/>
              <w:rPr>
                <w:color w:val="0D0D0D" w:themeColor="text1" w:themeTint="F2"/>
                <w:sz w:val="22"/>
                <w:szCs w:val="22"/>
              </w:rPr>
            </w:pPr>
            <w:r w:rsidRPr="00AC1CF8">
              <w:rPr>
                <w:color w:val="000000"/>
                <w:sz w:val="22"/>
                <w:szCs w:val="22"/>
              </w:rPr>
              <w:t>0.092</w:t>
            </w:r>
          </w:p>
        </w:tc>
        <w:tc>
          <w:tcPr>
            <w:tcW w:w="1422" w:type="dxa"/>
            <w:tcBorders>
              <w:top w:val="nil"/>
              <w:left w:val="nil"/>
              <w:bottom w:val="nil"/>
              <w:right w:val="nil"/>
            </w:tcBorders>
            <w:vAlign w:val="bottom"/>
            <w:hideMark/>
          </w:tcPr>
          <w:p w14:paraId="29E88C8A" w14:textId="1C2FFB77" w:rsidR="00CC5122" w:rsidRPr="00AC1CF8" w:rsidRDefault="00CC5122" w:rsidP="00883E9F">
            <w:pPr>
              <w:jc w:val="center"/>
              <w:rPr>
                <w:color w:val="0D0D0D" w:themeColor="text1" w:themeTint="F2"/>
                <w:sz w:val="22"/>
                <w:szCs w:val="22"/>
              </w:rPr>
            </w:pPr>
            <w:r w:rsidRPr="00AC1CF8">
              <w:rPr>
                <w:color w:val="000000"/>
                <w:sz w:val="22"/>
                <w:szCs w:val="22"/>
              </w:rPr>
              <w:t>.021**</w:t>
            </w:r>
          </w:p>
        </w:tc>
        <w:tc>
          <w:tcPr>
            <w:tcW w:w="1422" w:type="dxa"/>
            <w:tcBorders>
              <w:top w:val="nil"/>
              <w:left w:val="nil"/>
              <w:bottom w:val="nil"/>
              <w:right w:val="nil"/>
            </w:tcBorders>
            <w:vAlign w:val="bottom"/>
            <w:hideMark/>
          </w:tcPr>
          <w:p w14:paraId="59646399" w14:textId="77777777" w:rsidR="00CC5122" w:rsidRPr="00AC1CF8" w:rsidRDefault="00CC5122" w:rsidP="00883E9F">
            <w:pPr>
              <w:jc w:val="center"/>
              <w:rPr>
                <w:color w:val="0D0D0D" w:themeColor="text1" w:themeTint="F2"/>
                <w:sz w:val="22"/>
                <w:szCs w:val="22"/>
              </w:rPr>
            </w:pPr>
            <w:r w:rsidRPr="00AC1CF8">
              <w:rPr>
                <w:color w:val="000000"/>
                <w:sz w:val="22"/>
                <w:szCs w:val="22"/>
              </w:rPr>
              <w:t>-0.394</w:t>
            </w:r>
          </w:p>
        </w:tc>
        <w:tc>
          <w:tcPr>
            <w:tcW w:w="1274" w:type="dxa"/>
            <w:tcBorders>
              <w:top w:val="nil"/>
              <w:left w:val="nil"/>
              <w:bottom w:val="nil"/>
              <w:right w:val="nil"/>
            </w:tcBorders>
            <w:vAlign w:val="bottom"/>
            <w:hideMark/>
          </w:tcPr>
          <w:p w14:paraId="7B4DB9C6" w14:textId="77777777" w:rsidR="00CC5122" w:rsidRPr="00AC1CF8" w:rsidRDefault="00CC5122" w:rsidP="00883E9F">
            <w:pPr>
              <w:jc w:val="center"/>
              <w:rPr>
                <w:color w:val="0D0D0D" w:themeColor="text1" w:themeTint="F2"/>
                <w:sz w:val="22"/>
                <w:szCs w:val="22"/>
              </w:rPr>
            </w:pPr>
            <w:r w:rsidRPr="00AC1CF8">
              <w:rPr>
                <w:color w:val="000000"/>
                <w:sz w:val="22"/>
                <w:szCs w:val="22"/>
              </w:rPr>
              <w:t>-0.032</w:t>
            </w:r>
          </w:p>
        </w:tc>
      </w:tr>
      <w:tr w:rsidR="00CC5122" w:rsidRPr="00AC1CF8" w14:paraId="3C0D41CA" w14:textId="77777777" w:rsidTr="00883E9F">
        <w:tc>
          <w:tcPr>
            <w:tcW w:w="2477" w:type="dxa"/>
            <w:tcBorders>
              <w:top w:val="nil"/>
              <w:left w:val="nil"/>
              <w:bottom w:val="nil"/>
              <w:right w:val="nil"/>
            </w:tcBorders>
            <w:vAlign w:val="bottom"/>
            <w:hideMark/>
          </w:tcPr>
          <w:p w14:paraId="04FB2674"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31FEE737" w14:textId="77777777" w:rsidR="00CC5122" w:rsidRPr="00AC1CF8" w:rsidRDefault="00CC5122" w:rsidP="00883E9F">
            <w:pPr>
              <w:jc w:val="center"/>
              <w:rPr>
                <w:color w:val="0D0D0D" w:themeColor="text1" w:themeTint="F2"/>
                <w:sz w:val="22"/>
                <w:szCs w:val="22"/>
              </w:rPr>
            </w:pPr>
            <w:r w:rsidRPr="00AC1CF8">
              <w:rPr>
                <w:color w:val="000000"/>
                <w:sz w:val="22"/>
                <w:szCs w:val="22"/>
              </w:rPr>
              <w:t>0.114</w:t>
            </w:r>
          </w:p>
        </w:tc>
        <w:tc>
          <w:tcPr>
            <w:tcW w:w="1360" w:type="dxa"/>
            <w:tcBorders>
              <w:top w:val="nil"/>
              <w:left w:val="nil"/>
              <w:bottom w:val="nil"/>
              <w:right w:val="nil"/>
            </w:tcBorders>
            <w:vAlign w:val="bottom"/>
            <w:hideMark/>
          </w:tcPr>
          <w:p w14:paraId="1AF8EFDD" w14:textId="77777777" w:rsidR="00CC5122" w:rsidRPr="00AC1CF8" w:rsidRDefault="00CC5122" w:rsidP="00883E9F">
            <w:pPr>
              <w:jc w:val="center"/>
              <w:rPr>
                <w:color w:val="0D0D0D" w:themeColor="text1" w:themeTint="F2"/>
                <w:sz w:val="22"/>
                <w:szCs w:val="22"/>
              </w:rPr>
            </w:pPr>
            <w:r w:rsidRPr="00AC1CF8">
              <w:rPr>
                <w:color w:val="000000"/>
                <w:sz w:val="22"/>
                <w:szCs w:val="22"/>
              </w:rPr>
              <w:t>0.047</w:t>
            </w:r>
          </w:p>
        </w:tc>
        <w:tc>
          <w:tcPr>
            <w:tcW w:w="1422" w:type="dxa"/>
            <w:tcBorders>
              <w:top w:val="nil"/>
              <w:left w:val="nil"/>
              <w:bottom w:val="nil"/>
              <w:right w:val="nil"/>
            </w:tcBorders>
            <w:vAlign w:val="bottom"/>
            <w:hideMark/>
          </w:tcPr>
          <w:p w14:paraId="5B16C4AE" w14:textId="77CEBE42" w:rsidR="00CC5122" w:rsidRPr="00AC1CF8" w:rsidRDefault="00CC5122" w:rsidP="00883E9F">
            <w:pPr>
              <w:jc w:val="center"/>
              <w:rPr>
                <w:color w:val="0D0D0D" w:themeColor="text1" w:themeTint="F2"/>
                <w:sz w:val="22"/>
                <w:szCs w:val="22"/>
              </w:rPr>
            </w:pPr>
            <w:r w:rsidRPr="00AC1CF8">
              <w:rPr>
                <w:color w:val="000000"/>
                <w:sz w:val="22"/>
                <w:szCs w:val="22"/>
              </w:rPr>
              <w:t>.016**</w:t>
            </w:r>
          </w:p>
        </w:tc>
        <w:tc>
          <w:tcPr>
            <w:tcW w:w="1422" w:type="dxa"/>
            <w:tcBorders>
              <w:top w:val="nil"/>
              <w:left w:val="nil"/>
              <w:bottom w:val="nil"/>
              <w:right w:val="nil"/>
            </w:tcBorders>
            <w:vAlign w:val="bottom"/>
            <w:hideMark/>
          </w:tcPr>
          <w:p w14:paraId="1384276C" w14:textId="77777777" w:rsidR="00CC5122" w:rsidRPr="00AC1CF8" w:rsidRDefault="00CC5122" w:rsidP="00883E9F">
            <w:pPr>
              <w:jc w:val="center"/>
              <w:rPr>
                <w:color w:val="0D0D0D" w:themeColor="text1" w:themeTint="F2"/>
                <w:sz w:val="22"/>
                <w:szCs w:val="22"/>
              </w:rPr>
            </w:pPr>
            <w:r w:rsidRPr="00AC1CF8">
              <w:rPr>
                <w:color w:val="000000"/>
                <w:sz w:val="22"/>
                <w:szCs w:val="22"/>
              </w:rPr>
              <w:t>0.022</w:t>
            </w:r>
          </w:p>
        </w:tc>
        <w:tc>
          <w:tcPr>
            <w:tcW w:w="1274" w:type="dxa"/>
            <w:tcBorders>
              <w:top w:val="nil"/>
              <w:left w:val="nil"/>
              <w:bottom w:val="nil"/>
              <w:right w:val="nil"/>
            </w:tcBorders>
            <w:vAlign w:val="bottom"/>
            <w:hideMark/>
          </w:tcPr>
          <w:p w14:paraId="4FE91667" w14:textId="77777777" w:rsidR="00CC5122" w:rsidRPr="00AC1CF8" w:rsidRDefault="00CC5122" w:rsidP="00883E9F">
            <w:pPr>
              <w:jc w:val="center"/>
              <w:rPr>
                <w:color w:val="0D0D0D" w:themeColor="text1" w:themeTint="F2"/>
                <w:sz w:val="22"/>
                <w:szCs w:val="22"/>
              </w:rPr>
            </w:pPr>
            <w:r w:rsidRPr="00AC1CF8">
              <w:rPr>
                <w:color w:val="000000"/>
                <w:sz w:val="22"/>
                <w:szCs w:val="22"/>
              </w:rPr>
              <w:t>0.206</w:t>
            </w:r>
          </w:p>
        </w:tc>
      </w:tr>
      <w:tr w:rsidR="00CC5122" w:rsidRPr="00AC1CF8" w14:paraId="2B8C146F" w14:textId="77777777" w:rsidTr="00883E9F">
        <w:tc>
          <w:tcPr>
            <w:tcW w:w="2477" w:type="dxa"/>
            <w:tcBorders>
              <w:top w:val="nil"/>
              <w:left w:val="nil"/>
              <w:bottom w:val="nil"/>
              <w:right w:val="nil"/>
            </w:tcBorders>
            <w:vAlign w:val="bottom"/>
            <w:hideMark/>
          </w:tcPr>
          <w:p w14:paraId="63A1AA16"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4C0707AD" w14:textId="77777777" w:rsidR="00CC5122" w:rsidRPr="00AC1CF8" w:rsidRDefault="00CC5122" w:rsidP="00883E9F">
            <w:pPr>
              <w:jc w:val="center"/>
              <w:rPr>
                <w:color w:val="0D0D0D" w:themeColor="text1" w:themeTint="F2"/>
                <w:sz w:val="22"/>
                <w:szCs w:val="22"/>
              </w:rPr>
            </w:pPr>
            <w:r w:rsidRPr="00AC1CF8">
              <w:rPr>
                <w:color w:val="000000"/>
                <w:sz w:val="22"/>
                <w:szCs w:val="22"/>
              </w:rPr>
              <w:t>-0.088</w:t>
            </w:r>
          </w:p>
        </w:tc>
        <w:tc>
          <w:tcPr>
            <w:tcW w:w="1360" w:type="dxa"/>
            <w:tcBorders>
              <w:top w:val="nil"/>
              <w:left w:val="nil"/>
              <w:bottom w:val="nil"/>
              <w:right w:val="nil"/>
            </w:tcBorders>
            <w:vAlign w:val="bottom"/>
            <w:hideMark/>
          </w:tcPr>
          <w:p w14:paraId="44BE5116" w14:textId="77777777" w:rsidR="00CC5122" w:rsidRPr="00AC1CF8" w:rsidRDefault="00CC5122" w:rsidP="00883E9F">
            <w:pPr>
              <w:jc w:val="center"/>
              <w:rPr>
                <w:color w:val="0D0D0D" w:themeColor="text1" w:themeTint="F2"/>
                <w:sz w:val="22"/>
                <w:szCs w:val="22"/>
              </w:rPr>
            </w:pPr>
            <w:r w:rsidRPr="00AC1CF8">
              <w:rPr>
                <w:color w:val="000000"/>
                <w:sz w:val="22"/>
                <w:szCs w:val="22"/>
              </w:rPr>
              <w:t>0.281</w:t>
            </w:r>
          </w:p>
        </w:tc>
        <w:tc>
          <w:tcPr>
            <w:tcW w:w="1422" w:type="dxa"/>
            <w:tcBorders>
              <w:top w:val="nil"/>
              <w:left w:val="nil"/>
              <w:bottom w:val="nil"/>
              <w:right w:val="nil"/>
            </w:tcBorders>
            <w:vAlign w:val="bottom"/>
            <w:hideMark/>
          </w:tcPr>
          <w:p w14:paraId="54399FA5" w14:textId="5165F11C" w:rsidR="00CC5122" w:rsidRPr="00AC1CF8" w:rsidRDefault="00CC5122" w:rsidP="00883E9F">
            <w:pPr>
              <w:jc w:val="center"/>
              <w:rPr>
                <w:color w:val="0D0D0D" w:themeColor="text1" w:themeTint="F2"/>
                <w:sz w:val="22"/>
                <w:szCs w:val="22"/>
              </w:rPr>
            </w:pPr>
            <w:r w:rsidRPr="00AC1CF8">
              <w:rPr>
                <w:color w:val="000000"/>
                <w:sz w:val="22"/>
                <w:szCs w:val="22"/>
              </w:rPr>
              <w:t>.754</w:t>
            </w:r>
          </w:p>
        </w:tc>
        <w:tc>
          <w:tcPr>
            <w:tcW w:w="1422" w:type="dxa"/>
            <w:tcBorders>
              <w:top w:val="nil"/>
              <w:left w:val="nil"/>
              <w:bottom w:val="nil"/>
              <w:right w:val="nil"/>
            </w:tcBorders>
            <w:vAlign w:val="bottom"/>
            <w:hideMark/>
          </w:tcPr>
          <w:p w14:paraId="41AE50F0" w14:textId="77777777" w:rsidR="00CC5122" w:rsidRPr="00AC1CF8" w:rsidRDefault="00CC5122" w:rsidP="00883E9F">
            <w:pPr>
              <w:jc w:val="center"/>
              <w:rPr>
                <w:color w:val="0D0D0D" w:themeColor="text1" w:themeTint="F2"/>
                <w:sz w:val="22"/>
                <w:szCs w:val="22"/>
              </w:rPr>
            </w:pPr>
            <w:r w:rsidRPr="00AC1CF8">
              <w:rPr>
                <w:color w:val="000000"/>
                <w:sz w:val="22"/>
                <w:szCs w:val="22"/>
              </w:rPr>
              <w:t>-0.641</w:t>
            </w:r>
          </w:p>
        </w:tc>
        <w:tc>
          <w:tcPr>
            <w:tcW w:w="1274" w:type="dxa"/>
            <w:tcBorders>
              <w:top w:val="nil"/>
              <w:left w:val="nil"/>
              <w:bottom w:val="nil"/>
              <w:right w:val="nil"/>
            </w:tcBorders>
            <w:vAlign w:val="bottom"/>
            <w:hideMark/>
          </w:tcPr>
          <w:p w14:paraId="5763D26A" w14:textId="77777777" w:rsidR="00CC5122" w:rsidRPr="00AC1CF8" w:rsidRDefault="00CC5122" w:rsidP="00883E9F">
            <w:pPr>
              <w:jc w:val="center"/>
              <w:rPr>
                <w:color w:val="0D0D0D" w:themeColor="text1" w:themeTint="F2"/>
                <w:sz w:val="22"/>
                <w:szCs w:val="22"/>
              </w:rPr>
            </w:pPr>
            <w:r w:rsidRPr="00AC1CF8">
              <w:rPr>
                <w:color w:val="000000"/>
                <w:sz w:val="22"/>
                <w:szCs w:val="22"/>
              </w:rPr>
              <w:t>0.465</w:t>
            </w:r>
          </w:p>
        </w:tc>
      </w:tr>
      <w:tr w:rsidR="00CC5122" w:rsidRPr="00AC1CF8" w14:paraId="2F652740" w14:textId="77777777" w:rsidTr="00883E9F">
        <w:tc>
          <w:tcPr>
            <w:tcW w:w="2477" w:type="dxa"/>
            <w:tcBorders>
              <w:top w:val="nil"/>
              <w:left w:val="nil"/>
              <w:bottom w:val="nil"/>
              <w:right w:val="nil"/>
            </w:tcBorders>
            <w:vAlign w:val="bottom"/>
            <w:hideMark/>
          </w:tcPr>
          <w:p w14:paraId="37F8BDB1"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C920132" w14:textId="77777777" w:rsidR="00CC5122" w:rsidRPr="00AC1CF8" w:rsidRDefault="00CC5122" w:rsidP="00883E9F">
            <w:pPr>
              <w:jc w:val="center"/>
              <w:rPr>
                <w:color w:val="0D0D0D" w:themeColor="text1" w:themeTint="F2"/>
                <w:sz w:val="22"/>
                <w:szCs w:val="22"/>
              </w:rPr>
            </w:pPr>
            <w:r w:rsidRPr="00AC1CF8">
              <w:rPr>
                <w:color w:val="000000"/>
                <w:sz w:val="22"/>
                <w:szCs w:val="22"/>
              </w:rPr>
              <w:t>-1.625</w:t>
            </w:r>
          </w:p>
        </w:tc>
        <w:tc>
          <w:tcPr>
            <w:tcW w:w="1360" w:type="dxa"/>
            <w:tcBorders>
              <w:top w:val="nil"/>
              <w:left w:val="nil"/>
              <w:bottom w:val="nil"/>
              <w:right w:val="nil"/>
            </w:tcBorders>
            <w:vAlign w:val="bottom"/>
            <w:hideMark/>
          </w:tcPr>
          <w:p w14:paraId="6844C975" w14:textId="77777777" w:rsidR="00CC5122" w:rsidRPr="00AC1CF8" w:rsidRDefault="00CC5122" w:rsidP="00883E9F">
            <w:pPr>
              <w:jc w:val="center"/>
              <w:rPr>
                <w:color w:val="0D0D0D" w:themeColor="text1" w:themeTint="F2"/>
                <w:sz w:val="22"/>
                <w:szCs w:val="22"/>
              </w:rPr>
            </w:pPr>
            <w:r w:rsidRPr="00AC1CF8">
              <w:rPr>
                <w:color w:val="000000"/>
                <w:sz w:val="22"/>
                <w:szCs w:val="22"/>
              </w:rPr>
              <w:t>0.389</w:t>
            </w:r>
          </w:p>
        </w:tc>
        <w:tc>
          <w:tcPr>
            <w:tcW w:w="1422" w:type="dxa"/>
            <w:tcBorders>
              <w:top w:val="nil"/>
              <w:left w:val="nil"/>
              <w:bottom w:val="nil"/>
              <w:right w:val="nil"/>
            </w:tcBorders>
            <w:vAlign w:val="bottom"/>
            <w:hideMark/>
          </w:tcPr>
          <w:p w14:paraId="31F175BB" w14:textId="4EDF9C75"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173E53D0" w14:textId="77777777" w:rsidR="00CC5122" w:rsidRPr="00AC1CF8" w:rsidRDefault="00CC5122" w:rsidP="00883E9F">
            <w:pPr>
              <w:jc w:val="center"/>
              <w:rPr>
                <w:color w:val="0D0D0D" w:themeColor="text1" w:themeTint="F2"/>
                <w:sz w:val="22"/>
                <w:szCs w:val="22"/>
              </w:rPr>
            </w:pPr>
            <w:r w:rsidRPr="00AC1CF8">
              <w:rPr>
                <w:color w:val="000000"/>
                <w:sz w:val="22"/>
                <w:szCs w:val="22"/>
              </w:rPr>
              <w:t>-2.390</w:t>
            </w:r>
          </w:p>
        </w:tc>
        <w:tc>
          <w:tcPr>
            <w:tcW w:w="1274" w:type="dxa"/>
            <w:tcBorders>
              <w:top w:val="nil"/>
              <w:left w:val="nil"/>
              <w:bottom w:val="nil"/>
              <w:right w:val="nil"/>
            </w:tcBorders>
            <w:vAlign w:val="bottom"/>
            <w:hideMark/>
          </w:tcPr>
          <w:p w14:paraId="4D2213F9" w14:textId="77777777" w:rsidR="00CC5122" w:rsidRPr="00AC1CF8" w:rsidRDefault="00CC5122" w:rsidP="00883E9F">
            <w:pPr>
              <w:jc w:val="center"/>
              <w:rPr>
                <w:color w:val="0D0D0D" w:themeColor="text1" w:themeTint="F2"/>
                <w:sz w:val="22"/>
                <w:szCs w:val="22"/>
              </w:rPr>
            </w:pPr>
            <w:r w:rsidRPr="00AC1CF8">
              <w:rPr>
                <w:color w:val="000000"/>
                <w:sz w:val="22"/>
                <w:szCs w:val="22"/>
              </w:rPr>
              <w:t>-0.860</w:t>
            </w:r>
          </w:p>
        </w:tc>
      </w:tr>
      <w:tr w:rsidR="00CC5122" w:rsidRPr="00AC1CF8" w14:paraId="28820293" w14:textId="77777777" w:rsidTr="00883E9F">
        <w:tc>
          <w:tcPr>
            <w:tcW w:w="2477" w:type="dxa"/>
            <w:tcBorders>
              <w:top w:val="nil"/>
              <w:left w:val="nil"/>
              <w:bottom w:val="nil"/>
              <w:right w:val="nil"/>
            </w:tcBorders>
            <w:vAlign w:val="bottom"/>
            <w:hideMark/>
          </w:tcPr>
          <w:p w14:paraId="569F9C63"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443F6F83" w14:textId="77777777" w:rsidR="00CC5122" w:rsidRPr="00AC1CF8" w:rsidRDefault="00CC5122" w:rsidP="00883E9F">
            <w:pPr>
              <w:jc w:val="center"/>
              <w:rPr>
                <w:color w:val="0D0D0D" w:themeColor="text1" w:themeTint="F2"/>
                <w:sz w:val="22"/>
                <w:szCs w:val="22"/>
              </w:rPr>
            </w:pPr>
            <w:r w:rsidRPr="00AC1CF8">
              <w:rPr>
                <w:color w:val="000000"/>
                <w:sz w:val="22"/>
                <w:szCs w:val="22"/>
              </w:rPr>
              <w:t>-0.131</w:t>
            </w:r>
          </w:p>
        </w:tc>
        <w:tc>
          <w:tcPr>
            <w:tcW w:w="1360" w:type="dxa"/>
            <w:tcBorders>
              <w:top w:val="nil"/>
              <w:left w:val="nil"/>
              <w:bottom w:val="nil"/>
              <w:right w:val="nil"/>
            </w:tcBorders>
            <w:vAlign w:val="bottom"/>
            <w:hideMark/>
          </w:tcPr>
          <w:p w14:paraId="50A5BD7F" w14:textId="77777777" w:rsidR="00CC5122" w:rsidRPr="00AC1CF8" w:rsidRDefault="00CC5122" w:rsidP="00883E9F">
            <w:pPr>
              <w:jc w:val="center"/>
              <w:rPr>
                <w:color w:val="0D0D0D" w:themeColor="text1" w:themeTint="F2"/>
                <w:sz w:val="22"/>
                <w:szCs w:val="22"/>
              </w:rPr>
            </w:pPr>
            <w:r w:rsidRPr="00AC1CF8">
              <w:rPr>
                <w:color w:val="000000"/>
                <w:sz w:val="22"/>
                <w:szCs w:val="22"/>
              </w:rPr>
              <w:t>0.096</w:t>
            </w:r>
          </w:p>
        </w:tc>
        <w:tc>
          <w:tcPr>
            <w:tcW w:w="1422" w:type="dxa"/>
            <w:tcBorders>
              <w:top w:val="nil"/>
              <w:left w:val="nil"/>
              <w:bottom w:val="nil"/>
              <w:right w:val="nil"/>
            </w:tcBorders>
            <w:vAlign w:val="bottom"/>
            <w:hideMark/>
          </w:tcPr>
          <w:p w14:paraId="016380DD" w14:textId="738213CF" w:rsidR="00CC5122" w:rsidRPr="00AC1CF8" w:rsidRDefault="00CC5122" w:rsidP="00883E9F">
            <w:pPr>
              <w:jc w:val="center"/>
              <w:rPr>
                <w:color w:val="0D0D0D" w:themeColor="text1" w:themeTint="F2"/>
                <w:sz w:val="22"/>
                <w:szCs w:val="22"/>
              </w:rPr>
            </w:pPr>
            <w:r w:rsidRPr="00AC1CF8">
              <w:rPr>
                <w:color w:val="000000"/>
                <w:sz w:val="22"/>
                <w:szCs w:val="22"/>
              </w:rPr>
              <w:t>.171</w:t>
            </w:r>
          </w:p>
        </w:tc>
        <w:tc>
          <w:tcPr>
            <w:tcW w:w="1422" w:type="dxa"/>
            <w:tcBorders>
              <w:top w:val="nil"/>
              <w:left w:val="nil"/>
              <w:bottom w:val="nil"/>
              <w:right w:val="nil"/>
            </w:tcBorders>
            <w:vAlign w:val="bottom"/>
            <w:hideMark/>
          </w:tcPr>
          <w:p w14:paraId="61535BF3" w14:textId="77777777" w:rsidR="00CC5122" w:rsidRPr="00AC1CF8" w:rsidRDefault="00CC5122" w:rsidP="00883E9F">
            <w:pPr>
              <w:jc w:val="center"/>
              <w:rPr>
                <w:color w:val="0D0D0D" w:themeColor="text1" w:themeTint="F2"/>
                <w:sz w:val="22"/>
                <w:szCs w:val="22"/>
              </w:rPr>
            </w:pPr>
            <w:r w:rsidRPr="00AC1CF8">
              <w:rPr>
                <w:color w:val="000000"/>
                <w:sz w:val="22"/>
                <w:szCs w:val="22"/>
              </w:rPr>
              <w:t>-0.319</w:t>
            </w:r>
          </w:p>
        </w:tc>
        <w:tc>
          <w:tcPr>
            <w:tcW w:w="1274" w:type="dxa"/>
            <w:tcBorders>
              <w:top w:val="nil"/>
              <w:left w:val="nil"/>
              <w:bottom w:val="nil"/>
              <w:right w:val="nil"/>
            </w:tcBorders>
            <w:vAlign w:val="bottom"/>
            <w:hideMark/>
          </w:tcPr>
          <w:p w14:paraId="55FB65EC" w14:textId="77777777" w:rsidR="00CC5122" w:rsidRPr="00AC1CF8" w:rsidRDefault="00CC5122" w:rsidP="00883E9F">
            <w:pPr>
              <w:jc w:val="center"/>
              <w:rPr>
                <w:color w:val="0D0D0D" w:themeColor="text1" w:themeTint="F2"/>
                <w:sz w:val="22"/>
                <w:szCs w:val="22"/>
              </w:rPr>
            </w:pPr>
            <w:r w:rsidRPr="00AC1CF8">
              <w:rPr>
                <w:color w:val="000000"/>
                <w:sz w:val="22"/>
                <w:szCs w:val="22"/>
              </w:rPr>
              <w:t>0.057</w:t>
            </w:r>
          </w:p>
        </w:tc>
      </w:tr>
      <w:tr w:rsidR="00CC5122" w:rsidRPr="00AC1CF8" w14:paraId="561D02C8" w14:textId="77777777" w:rsidTr="00883E9F">
        <w:tc>
          <w:tcPr>
            <w:tcW w:w="2477" w:type="dxa"/>
            <w:tcBorders>
              <w:top w:val="nil"/>
              <w:left w:val="nil"/>
              <w:bottom w:val="nil"/>
              <w:right w:val="nil"/>
            </w:tcBorders>
          </w:tcPr>
          <w:p w14:paraId="1EA99433"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AA7375A"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2C0354D5"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16DA40C1"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4DF2E9A1"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7AF9A432" w14:textId="77777777" w:rsidR="00CC5122" w:rsidRPr="00AC1CF8" w:rsidRDefault="00CC5122" w:rsidP="00883E9F">
            <w:pPr>
              <w:jc w:val="center"/>
              <w:rPr>
                <w:color w:val="000000"/>
                <w:sz w:val="22"/>
                <w:szCs w:val="22"/>
              </w:rPr>
            </w:pPr>
          </w:p>
        </w:tc>
      </w:tr>
      <w:tr w:rsidR="00CC5122" w:rsidRPr="00AC1CF8" w14:paraId="1E55F16B" w14:textId="77777777" w:rsidTr="00883E9F">
        <w:tc>
          <w:tcPr>
            <w:tcW w:w="2477" w:type="dxa"/>
            <w:tcBorders>
              <w:top w:val="nil"/>
              <w:left w:val="nil"/>
              <w:bottom w:val="nil"/>
              <w:right w:val="nil"/>
            </w:tcBorders>
            <w:hideMark/>
          </w:tcPr>
          <w:p w14:paraId="32008CCC"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5A26354A" w14:textId="77777777" w:rsidR="00CC5122" w:rsidRPr="00AC1CF8" w:rsidRDefault="00CC5122" w:rsidP="00883E9F">
            <w:pPr>
              <w:jc w:val="center"/>
              <w:rPr>
                <w:color w:val="0D0D0D" w:themeColor="text1" w:themeTint="F2"/>
                <w:sz w:val="22"/>
                <w:szCs w:val="22"/>
              </w:rPr>
            </w:pPr>
            <w:r w:rsidRPr="00AC1CF8">
              <w:rPr>
                <w:color w:val="000000"/>
                <w:sz w:val="22"/>
                <w:szCs w:val="22"/>
              </w:rPr>
              <w:t>10.341</w:t>
            </w:r>
          </w:p>
        </w:tc>
        <w:tc>
          <w:tcPr>
            <w:tcW w:w="1360" w:type="dxa"/>
            <w:tcBorders>
              <w:top w:val="nil"/>
              <w:left w:val="nil"/>
              <w:bottom w:val="nil"/>
              <w:right w:val="nil"/>
            </w:tcBorders>
            <w:vAlign w:val="bottom"/>
            <w:hideMark/>
          </w:tcPr>
          <w:p w14:paraId="06D74728" w14:textId="77777777" w:rsidR="00CC5122" w:rsidRPr="00AC1CF8" w:rsidRDefault="00CC5122" w:rsidP="00883E9F">
            <w:pPr>
              <w:jc w:val="center"/>
              <w:rPr>
                <w:color w:val="0D0D0D" w:themeColor="text1" w:themeTint="F2"/>
                <w:sz w:val="22"/>
                <w:szCs w:val="22"/>
              </w:rPr>
            </w:pPr>
            <w:r w:rsidRPr="00AC1CF8">
              <w:rPr>
                <w:color w:val="000000"/>
                <w:sz w:val="22"/>
                <w:szCs w:val="22"/>
              </w:rPr>
              <w:t>0.689</w:t>
            </w:r>
          </w:p>
        </w:tc>
        <w:tc>
          <w:tcPr>
            <w:tcW w:w="1422" w:type="dxa"/>
            <w:tcBorders>
              <w:top w:val="nil"/>
              <w:left w:val="nil"/>
              <w:bottom w:val="nil"/>
              <w:right w:val="nil"/>
            </w:tcBorders>
            <w:vAlign w:val="bottom"/>
            <w:hideMark/>
          </w:tcPr>
          <w:p w14:paraId="0BD172E5" w14:textId="603EEE33"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7D3178DB" w14:textId="77777777" w:rsidR="00CC5122" w:rsidRPr="00AC1CF8" w:rsidRDefault="00CC5122" w:rsidP="00883E9F">
            <w:pPr>
              <w:jc w:val="center"/>
              <w:rPr>
                <w:color w:val="0D0D0D" w:themeColor="text1" w:themeTint="F2"/>
                <w:sz w:val="22"/>
                <w:szCs w:val="22"/>
              </w:rPr>
            </w:pPr>
            <w:r w:rsidRPr="00AC1CF8">
              <w:rPr>
                <w:color w:val="000000"/>
                <w:sz w:val="22"/>
                <w:szCs w:val="22"/>
              </w:rPr>
              <w:t>8.986</w:t>
            </w:r>
          </w:p>
        </w:tc>
        <w:tc>
          <w:tcPr>
            <w:tcW w:w="1274" w:type="dxa"/>
            <w:tcBorders>
              <w:top w:val="nil"/>
              <w:left w:val="nil"/>
              <w:bottom w:val="nil"/>
              <w:right w:val="nil"/>
            </w:tcBorders>
            <w:vAlign w:val="bottom"/>
            <w:hideMark/>
          </w:tcPr>
          <w:p w14:paraId="6DF65634" w14:textId="77777777" w:rsidR="00CC5122" w:rsidRPr="00AC1CF8" w:rsidRDefault="00CC5122" w:rsidP="00883E9F">
            <w:pPr>
              <w:jc w:val="center"/>
              <w:rPr>
                <w:color w:val="0D0D0D" w:themeColor="text1" w:themeTint="F2"/>
                <w:sz w:val="22"/>
                <w:szCs w:val="22"/>
              </w:rPr>
            </w:pPr>
            <w:r w:rsidRPr="00AC1CF8">
              <w:rPr>
                <w:color w:val="000000"/>
                <w:sz w:val="22"/>
                <w:szCs w:val="22"/>
              </w:rPr>
              <w:t>11.695</w:t>
            </w:r>
          </w:p>
        </w:tc>
      </w:tr>
      <w:tr w:rsidR="00CC5122" w:rsidRPr="00AC1CF8" w14:paraId="1B88A0D5" w14:textId="77777777" w:rsidTr="00883E9F">
        <w:tc>
          <w:tcPr>
            <w:tcW w:w="2477" w:type="dxa"/>
            <w:tcBorders>
              <w:top w:val="nil"/>
              <w:left w:val="nil"/>
              <w:bottom w:val="nil"/>
              <w:right w:val="nil"/>
            </w:tcBorders>
            <w:hideMark/>
          </w:tcPr>
          <w:p w14:paraId="621B585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4E18932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FD192E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5FCDAE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066412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3DDE7DB0"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0.123</w:t>
            </w:r>
          </w:p>
        </w:tc>
      </w:tr>
      <w:tr w:rsidR="00CC5122" w:rsidRPr="00AC1CF8" w14:paraId="6FE20122" w14:textId="77777777" w:rsidTr="00883E9F">
        <w:tc>
          <w:tcPr>
            <w:tcW w:w="2477" w:type="dxa"/>
            <w:tcBorders>
              <w:top w:val="nil"/>
              <w:left w:val="nil"/>
              <w:bottom w:val="nil"/>
              <w:right w:val="nil"/>
            </w:tcBorders>
            <w:hideMark/>
          </w:tcPr>
          <w:p w14:paraId="638EC153"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769B84F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4748BC3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4C6964B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0249BF6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6240ED71"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0FAB1D2B" w14:textId="77777777" w:rsidTr="00883E9F">
        <w:tc>
          <w:tcPr>
            <w:tcW w:w="2477" w:type="dxa"/>
            <w:tcBorders>
              <w:top w:val="nil"/>
              <w:left w:val="nil"/>
              <w:bottom w:val="single" w:sz="4" w:space="0" w:color="auto"/>
              <w:right w:val="nil"/>
            </w:tcBorders>
          </w:tcPr>
          <w:p w14:paraId="4C527A93"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133531B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7AC225C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053048B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286367D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089322CF" w14:textId="77777777" w:rsidR="00CC5122" w:rsidRPr="00AC1CF8" w:rsidRDefault="00CC5122" w:rsidP="00883E9F">
            <w:pPr>
              <w:jc w:val="center"/>
              <w:rPr>
                <w:color w:val="0D0D0D" w:themeColor="text1" w:themeTint="F2"/>
                <w:sz w:val="22"/>
                <w:szCs w:val="22"/>
              </w:rPr>
            </w:pPr>
          </w:p>
        </w:tc>
      </w:tr>
    </w:tbl>
    <w:p w14:paraId="328AB66A" w14:textId="2EF33B9E" w:rsidR="00CC5122" w:rsidRPr="00AC1CF8" w:rsidRDefault="00CC5122" w:rsidP="00CC512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0E84D867" w14:textId="77777777" w:rsidR="00CC5122" w:rsidRPr="00AC1CF8" w:rsidRDefault="00CC5122" w:rsidP="00CC5122"/>
    <w:p w14:paraId="196E9D5E" w14:textId="77777777" w:rsidR="00CC5122" w:rsidRPr="00AC1CF8" w:rsidRDefault="00CC5122" w:rsidP="00CC5122"/>
    <w:p w14:paraId="4397F098" w14:textId="77777777" w:rsidR="00CC5122" w:rsidRPr="00AC1CF8" w:rsidRDefault="00CC5122" w:rsidP="00CC5122"/>
    <w:p w14:paraId="36F5E211" w14:textId="77777777" w:rsidR="00CC5122" w:rsidRPr="00AC1CF8" w:rsidRDefault="00CC5122" w:rsidP="00CC5122"/>
    <w:p w14:paraId="11EE80C4" w14:textId="77777777" w:rsidR="00CC5122" w:rsidRPr="00AC1CF8" w:rsidRDefault="00CC5122" w:rsidP="00CC5122"/>
    <w:p w14:paraId="05CEA9D6" w14:textId="77777777" w:rsidR="00CC5122" w:rsidRPr="00AC1CF8" w:rsidRDefault="00CC5122" w:rsidP="00CC5122"/>
    <w:p w14:paraId="645626EB" w14:textId="77777777" w:rsidR="00CC5122" w:rsidRPr="00AC1CF8" w:rsidRDefault="00CC5122" w:rsidP="00CC5122"/>
    <w:p w14:paraId="581FFDB4" w14:textId="77777777" w:rsidR="00CC5122" w:rsidRPr="00AC1CF8" w:rsidRDefault="00CC5122" w:rsidP="00CC5122"/>
    <w:p w14:paraId="5E54D7A7" w14:textId="77777777" w:rsidR="00CC5122" w:rsidRPr="00AC1CF8" w:rsidRDefault="00CC5122" w:rsidP="00CC5122"/>
    <w:p w14:paraId="77E205C5" w14:textId="77777777" w:rsidR="00CC5122" w:rsidRPr="00AC1CF8" w:rsidRDefault="00CC5122" w:rsidP="00CC5122"/>
    <w:p w14:paraId="35044A2F" w14:textId="77777777" w:rsidR="00CC5122" w:rsidRPr="00AC1CF8" w:rsidRDefault="00CC5122" w:rsidP="00CC5122"/>
    <w:p w14:paraId="009EAB0B" w14:textId="77777777" w:rsidR="00CC5122" w:rsidRPr="00AC1CF8" w:rsidRDefault="00CC5122" w:rsidP="00CC5122"/>
    <w:p w14:paraId="621480CA" w14:textId="77777777" w:rsidR="00CC5122" w:rsidRPr="00AC1CF8" w:rsidRDefault="00CC5122" w:rsidP="00CC5122"/>
    <w:p w14:paraId="1F964A7F" w14:textId="36DAAC26" w:rsidR="00A160C2" w:rsidRPr="0056197A" w:rsidRDefault="0056197A" w:rsidP="0056197A">
      <w:pPr>
        <w:pStyle w:val="Heading1"/>
      </w:pPr>
      <w:bookmarkStart w:id="23" w:name="_Toc88842809"/>
      <w:r w:rsidRPr="0056197A">
        <w:lastRenderedPageBreak/>
        <w:t xml:space="preserve">Appendix T. </w:t>
      </w:r>
      <w:r w:rsidR="00A160C2" w:rsidRPr="0056197A">
        <w:t>Testing H6 - Main Study, Symmetric IAT Coding (-2.00/0.00 : 0.001/+2.00)</w:t>
      </w:r>
      <w:bookmarkEnd w:id="23"/>
    </w:p>
    <w:p w14:paraId="2B996301" w14:textId="77777777" w:rsidR="00B50886" w:rsidRPr="00AC1CF8" w:rsidRDefault="00B50886" w:rsidP="00B50886">
      <w:pPr>
        <w:rPr>
          <w:sz w:val="22"/>
          <w:szCs w:val="22"/>
        </w:rPr>
      </w:pPr>
    </w:p>
    <w:p w14:paraId="3677F39B" w14:textId="703AB9C5" w:rsidR="00B50886" w:rsidRPr="00AC1CF8" w:rsidRDefault="00B50886" w:rsidP="00B50886">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67</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approval of President Trump’s leadership.</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B50886" w:rsidRPr="00AC1CF8" w14:paraId="3225D41B" w14:textId="77777777" w:rsidTr="005B7062">
        <w:trPr>
          <w:trHeight w:val="97"/>
        </w:trPr>
        <w:tc>
          <w:tcPr>
            <w:tcW w:w="1786" w:type="dxa"/>
          </w:tcPr>
          <w:p w14:paraId="32C95DC5" w14:textId="77777777" w:rsidR="00B50886" w:rsidRPr="00AC1CF8" w:rsidRDefault="00B50886"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721F2DF3"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3132A5E2"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7F12AA70"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0A2174A4"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4084650F"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B50886" w:rsidRPr="00AC1CF8" w14:paraId="087C1868" w14:textId="77777777" w:rsidTr="005B7062">
        <w:tc>
          <w:tcPr>
            <w:tcW w:w="1786" w:type="dxa"/>
          </w:tcPr>
          <w:p w14:paraId="7046D99C"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691732A6" w14:textId="77777777" w:rsidR="00B50886" w:rsidRPr="00AC1CF8" w:rsidRDefault="00B50886" w:rsidP="005B7062">
            <w:pPr>
              <w:jc w:val="center"/>
              <w:rPr>
                <w:color w:val="0D0D0D" w:themeColor="text1" w:themeTint="F2"/>
                <w:sz w:val="22"/>
                <w:szCs w:val="22"/>
              </w:rPr>
            </w:pPr>
          </w:p>
        </w:tc>
        <w:tc>
          <w:tcPr>
            <w:tcW w:w="1509" w:type="dxa"/>
          </w:tcPr>
          <w:p w14:paraId="39FF099C" w14:textId="77777777" w:rsidR="00B50886" w:rsidRPr="00AC1CF8" w:rsidRDefault="00B50886" w:rsidP="005B7062">
            <w:pPr>
              <w:jc w:val="center"/>
              <w:rPr>
                <w:color w:val="0D0D0D" w:themeColor="text1" w:themeTint="F2"/>
                <w:sz w:val="22"/>
                <w:szCs w:val="22"/>
              </w:rPr>
            </w:pPr>
          </w:p>
        </w:tc>
        <w:tc>
          <w:tcPr>
            <w:tcW w:w="1569" w:type="dxa"/>
          </w:tcPr>
          <w:p w14:paraId="08207074" w14:textId="77777777" w:rsidR="00B50886" w:rsidRPr="00AC1CF8" w:rsidRDefault="00B50886" w:rsidP="005B7062">
            <w:pPr>
              <w:jc w:val="center"/>
              <w:rPr>
                <w:color w:val="0D0D0D" w:themeColor="text1" w:themeTint="F2"/>
                <w:sz w:val="22"/>
                <w:szCs w:val="22"/>
              </w:rPr>
            </w:pPr>
          </w:p>
        </w:tc>
        <w:tc>
          <w:tcPr>
            <w:tcW w:w="1581" w:type="dxa"/>
          </w:tcPr>
          <w:p w14:paraId="5F86D041" w14:textId="77777777" w:rsidR="00B50886" w:rsidRPr="00AC1CF8" w:rsidRDefault="00B50886" w:rsidP="005B7062">
            <w:pPr>
              <w:jc w:val="center"/>
              <w:rPr>
                <w:color w:val="0D0D0D" w:themeColor="text1" w:themeTint="F2"/>
                <w:sz w:val="22"/>
                <w:szCs w:val="22"/>
              </w:rPr>
            </w:pPr>
          </w:p>
        </w:tc>
        <w:tc>
          <w:tcPr>
            <w:tcW w:w="1376" w:type="dxa"/>
          </w:tcPr>
          <w:p w14:paraId="51F03DB5" w14:textId="77777777" w:rsidR="00B50886" w:rsidRPr="00AC1CF8" w:rsidRDefault="00B50886" w:rsidP="005B7062">
            <w:pPr>
              <w:jc w:val="center"/>
              <w:rPr>
                <w:color w:val="0D0D0D" w:themeColor="text1" w:themeTint="F2"/>
                <w:sz w:val="22"/>
                <w:szCs w:val="22"/>
              </w:rPr>
            </w:pPr>
          </w:p>
        </w:tc>
      </w:tr>
      <w:tr w:rsidR="00B50886" w:rsidRPr="00AC1CF8" w14:paraId="1E780E56" w14:textId="77777777" w:rsidTr="005B7062">
        <w:tc>
          <w:tcPr>
            <w:tcW w:w="1786" w:type="dxa"/>
          </w:tcPr>
          <w:p w14:paraId="1BC1047B"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56D5AD16" w14:textId="77777777" w:rsidR="00B50886" w:rsidRPr="00AC1CF8" w:rsidRDefault="00B50886" w:rsidP="005B7062">
            <w:pPr>
              <w:jc w:val="center"/>
              <w:rPr>
                <w:color w:val="0D0D0D" w:themeColor="text1" w:themeTint="F2"/>
                <w:sz w:val="22"/>
                <w:szCs w:val="22"/>
              </w:rPr>
            </w:pPr>
            <w:r w:rsidRPr="00AC1CF8">
              <w:rPr>
                <w:color w:val="000000"/>
                <w:sz w:val="22"/>
                <w:szCs w:val="22"/>
              </w:rPr>
              <w:t>0.252</w:t>
            </w:r>
          </w:p>
        </w:tc>
        <w:tc>
          <w:tcPr>
            <w:tcW w:w="1509" w:type="dxa"/>
            <w:vAlign w:val="bottom"/>
          </w:tcPr>
          <w:p w14:paraId="5E5E0CFE" w14:textId="77777777" w:rsidR="00B50886" w:rsidRPr="00AC1CF8" w:rsidRDefault="00B50886" w:rsidP="005B7062">
            <w:pPr>
              <w:jc w:val="center"/>
              <w:rPr>
                <w:color w:val="0D0D0D" w:themeColor="text1" w:themeTint="F2"/>
                <w:sz w:val="22"/>
                <w:szCs w:val="22"/>
              </w:rPr>
            </w:pPr>
            <w:r w:rsidRPr="00AC1CF8">
              <w:rPr>
                <w:color w:val="000000"/>
                <w:sz w:val="22"/>
                <w:szCs w:val="22"/>
              </w:rPr>
              <w:t>0.549</w:t>
            </w:r>
          </w:p>
        </w:tc>
        <w:tc>
          <w:tcPr>
            <w:tcW w:w="1569" w:type="dxa"/>
            <w:vAlign w:val="bottom"/>
          </w:tcPr>
          <w:p w14:paraId="59254A9B" w14:textId="77777777" w:rsidR="00B50886" w:rsidRPr="00AC1CF8" w:rsidRDefault="00B50886" w:rsidP="005B7062">
            <w:pPr>
              <w:jc w:val="center"/>
              <w:rPr>
                <w:color w:val="0D0D0D" w:themeColor="text1" w:themeTint="F2"/>
                <w:sz w:val="22"/>
                <w:szCs w:val="22"/>
              </w:rPr>
            </w:pPr>
            <w:r w:rsidRPr="00AC1CF8">
              <w:rPr>
                <w:color w:val="000000"/>
                <w:sz w:val="22"/>
                <w:szCs w:val="22"/>
              </w:rPr>
              <w:t>.646</w:t>
            </w:r>
          </w:p>
        </w:tc>
        <w:tc>
          <w:tcPr>
            <w:tcW w:w="1581" w:type="dxa"/>
            <w:vAlign w:val="bottom"/>
          </w:tcPr>
          <w:p w14:paraId="06AC1074" w14:textId="77777777" w:rsidR="00B50886" w:rsidRPr="00AC1CF8" w:rsidRDefault="00B50886" w:rsidP="005B7062">
            <w:pPr>
              <w:jc w:val="center"/>
              <w:rPr>
                <w:color w:val="0D0D0D" w:themeColor="text1" w:themeTint="F2"/>
                <w:sz w:val="22"/>
                <w:szCs w:val="22"/>
              </w:rPr>
            </w:pPr>
            <w:r w:rsidRPr="00AC1CF8">
              <w:rPr>
                <w:color w:val="000000"/>
                <w:sz w:val="22"/>
                <w:szCs w:val="22"/>
              </w:rPr>
              <w:t>-0.826</w:t>
            </w:r>
          </w:p>
        </w:tc>
        <w:tc>
          <w:tcPr>
            <w:tcW w:w="1376" w:type="dxa"/>
            <w:vAlign w:val="bottom"/>
          </w:tcPr>
          <w:p w14:paraId="11FFD416" w14:textId="77777777" w:rsidR="00B50886" w:rsidRPr="00AC1CF8" w:rsidRDefault="00B50886" w:rsidP="005B7062">
            <w:pPr>
              <w:jc w:val="center"/>
              <w:rPr>
                <w:color w:val="0D0D0D" w:themeColor="text1" w:themeTint="F2"/>
                <w:sz w:val="22"/>
                <w:szCs w:val="22"/>
              </w:rPr>
            </w:pPr>
            <w:r w:rsidRPr="00AC1CF8">
              <w:rPr>
                <w:color w:val="000000"/>
                <w:sz w:val="22"/>
                <w:szCs w:val="22"/>
              </w:rPr>
              <w:t>1.331</w:t>
            </w:r>
          </w:p>
        </w:tc>
      </w:tr>
      <w:tr w:rsidR="00B50886" w:rsidRPr="00AC1CF8" w14:paraId="67FFFEB5" w14:textId="77777777" w:rsidTr="005B7062">
        <w:tc>
          <w:tcPr>
            <w:tcW w:w="1786" w:type="dxa"/>
          </w:tcPr>
          <w:p w14:paraId="7ECAB183" w14:textId="77777777" w:rsidR="00B50886" w:rsidRPr="00AC1CF8" w:rsidRDefault="00B50886" w:rsidP="005B7062">
            <w:pPr>
              <w:jc w:val="both"/>
              <w:rPr>
                <w:color w:val="0D0D0D" w:themeColor="text1" w:themeTint="F2"/>
                <w:sz w:val="22"/>
                <w:szCs w:val="22"/>
              </w:rPr>
            </w:pPr>
          </w:p>
        </w:tc>
        <w:tc>
          <w:tcPr>
            <w:tcW w:w="1539" w:type="dxa"/>
            <w:vAlign w:val="bottom"/>
          </w:tcPr>
          <w:p w14:paraId="4108D83D" w14:textId="77777777" w:rsidR="00B50886" w:rsidRPr="00AC1CF8" w:rsidRDefault="00B50886" w:rsidP="005B7062">
            <w:pPr>
              <w:jc w:val="center"/>
              <w:rPr>
                <w:color w:val="0D0D0D" w:themeColor="text1" w:themeTint="F2"/>
                <w:sz w:val="22"/>
                <w:szCs w:val="22"/>
              </w:rPr>
            </w:pPr>
          </w:p>
        </w:tc>
        <w:tc>
          <w:tcPr>
            <w:tcW w:w="1509" w:type="dxa"/>
            <w:vAlign w:val="bottom"/>
          </w:tcPr>
          <w:p w14:paraId="0B5C7A80" w14:textId="77777777" w:rsidR="00B50886" w:rsidRPr="00AC1CF8" w:rsidRDefault="00B50886" w:rsidP="005B7062">
            <w:pPr>
              <w:jc w:val="center"/>
              <w:rPr>
                <w:color w:val="0D0D0D" w:themeColor="text1" w:themeTint="F2"/>
                <w:sz w:val="22"/>
                <w:szCs w:val="22"/>
              </w:rPr>
            </w:pPr>
          </w:p>
        </w:tc>
        <w:tc>
          <w:tcPr>
            <w:tcW w:w="1569" w:type="dxa"/>
            <w:vAlign w:val="bottom"/>
          </w:tcPr>
          <w:p w14:paraId="75D427E9" w14:textId="77777777" w:rsidR="00B50886" w:rsidRPr="00AC1CF8" w:rsidRDefault="00B50886" w:rsidP="005B7062">
            <w:pPr>
              <w:jc w:val="center"/>
              <w:rPr>
                <w:color w:val="0D0D0D" w:themeColor="text1" w:themeTint="F2"/>
                <w:sz w:val="22"/>
                <w:szCs w:val="22"/>
              </w:rPr>
            </w:pPr>
          </w:p>
        </w:tc>
        <w:tc>
          <w:tcPr>
            <w:tcW w:w="1581" w:type="dxa"/>
            <w:vAlign w:val="bottom"/>
          </w:tcPr>
          <w:p w14:paraId="670C0450" w14:textId="77777777" w:rsidR="00B50886" w:rsidRPr="00AC1CF8" w:rsidRDefault="00B50886" w:rsidP="005B7062">
            <w:pPr>
              <w:jc w:val="center"/>
              <w:rPr>
                <w:color w:val="0D0D0D" w:themeColor="text1" w:themeTint="F2"/>
                <w:sz w:val="22"/>
                <w:szCs w:val="22"/>
              </w:rPr>
            </w:pPr>
          </w:p>
        </w:tc>
        <w:tc>
          <w:tcPr>
            <w:tcW w:w="1376" w:type="dxa"/>
            <w:vAlign w:val="bottom"/>
          </w:tcPr>
          <w:p w14:paraId="530E55D7" w14:textId="77777777" w:rsidR="00B50886" w:rsidRPr="00AC1CF8" w:rsidRDefault="00B50886" w:rsidP="005B7062">
            <w:pPr>
              <w:jc w:val="center"/>
              <w:rPr>
                <w:color w:val="0D0D0D" w:themeColor="text1" w:themeTint="F2"/>
                <w:sz w:val="22"/>
                <w:szCs w:val="22"/>
              </w:rPr>
            </w:pPr>
          </w:p>
        </w:tc>
      </w:tr>
      <w:tr w:rsidR="00B50886" w:rsidRPr="00AC1CF8" w14:paraId="2184D630" w14:textId="77777777" w:rsidTr="005B7062">
        <w:tc>
          <w:tcPr>
            <w:tcW w:w="1786" w:type="dxa"/>
          </w:tcPr>
          <w:p w14:paraId="62DB4B48"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11E3E7B8" w14:textId="77777777" w:rsidR="00B50886" w:rsidRPr="00AC1CF8" w:rsidRDefault="00B50886" w:rsidP="005B7062">
            <w:pPr>
              <w:jc w:val="center"/>
              <w:rPr>
                <w:color w:val="0D0D0D" w:themeColor="text1" w:themeTint="F2"/>
                <w:sz w:val="22"/>
                <w:szCs w:val="22"/>
              </w:rPr>
            </w:pPr>
            <w:r w:rsidRPr="00AC1CF8">
              <w:rPr>
                <w:color w:val="000000"/>
                <w:sz w:val="22"/>
                <w:szCs w:val="22"/>
              </w:rPr>
              <w:t>-0.068</w:t>
            </w:r>
          </w:p>
        </w:tc>
        <w:tc>
          <w:tcPr>
            <w:tcW w:w="1509" w:type="dxa"/>
            <w:vAlign w:val="bottom"/>
          </w:tcPr>
          <w:p w14:paraId="6F3D3A29" w14:textId="77777777" w:rsidR="00B50886" w:rsidRPr="00AC1CF8" w:rsidRDefault="00B50886" w:rsidP="005B7062">
            <w:pPr>
              <w:jc w:val="center"/>
              <w:rPr>
                <w:color w:val="0D0D0D" w:themeColor="text1" w:themeTint="F2"/>
                <w:sz w:val="22"/>
                <w:szCs w:val="22"/>
              </w:rPr>
            </w:pPr>
            <w:r w:rsidRPr="00AC1CF8">
              <w:rPr>
                <w:color w:val="000000"/>
                <w:sz w:val="22"/>
                <w:szCs w:val="22"/>
              </w:rPr>
              <w:t>0.165</w:t>
            </w:r>
          </w:p>
        </w:tc>
        <w:tc>
          <w:tcPr>
            <w:tcW w:w="1569" w:type="dxa"/>
            <w:vAlign w:val="bottom"/>
          </w:tcPr>
          <w:p w14:paraId="1AED1934" w14:textId="77777777" w:rsidR="00B50886" w:rsidRPr="00AC1CF8" w:rsidRDefault="00B50886" w:rsidP="005B7062">
            <w:pPr>
              <w:jc w:val="center"/>
              <w:rPr>
                <w:color w:val="0D0D0D" w:themeColor="text1" w:themeTint="F2"/>
                <w:sz w:val="22"/>
                <w:szCs w:val="22"/>
              </w:rPr>
            </w:pPr>
            <w:r w:rsidRPr="00AC1CF8">
              <w:rPr>
                <w:color w:val="000000"/>
                <w:sz w:val="22"/>
                <w:szCs w:val="22"/>
              </w:rPr>
              <w:t>.680</w:t>
            </w:r>
          </w:p>
        </w:tc>
        <w:tc>
          <w:tcPr>
            <w:tcW w:w="1581" w:type="dxa"/>
            <w:vAlign w:val="bottom"/>
          </w:tcPr>
          <w:p w14:paraId="14EC9F5C" w14:textId="77777777" w:rsidR="00B50886" w:rsidRPr="00AC1CF8" w:rsidRDefault="00B50886" w:rsidP="005B7062">
            <w:pPr>
              <w:jc w:val="center"/>
              <w:rPr>
                <w:color w:val="0D0D0D" w:themeColor="text1" w:themeTint="F2"/>
                <w:sz w:val="22"/>
                <w:szCs w:val="22"/>
              </w:rPr>
            </w:pPr>
            <w:r w:rsidRPr="00AC1CF8">
              <w:rPr>
                <w:color w:val="000000"/>
                <w:sz w:val="22"/>
                <w:szCs w:val="22"/>
              </w:rPr>
              <w:t>-0.391</w:t>
            </w:r>
          </w:p>
        </w:tc>
        <w:tc>
          <w:tcPr>
            <w:tcW w:w="1376" w:type="dxa"/>
            <w:vAlign w:val="bottom"/>
          </w:tcPr>
          <w:p w14:paraId="54AA3A21" w14:textId="77777777" w:rsidR="00B50886" w:rsidRPr="00AC1CF8" w:rsidRDefault="00B50886" w:rsidP="005B7062">
            <w:pPr>
              <w:jc w:val="center"/>
              <w:rPr>
                <w:color w:val="0D0D0D" w:themeColor="text1" w:themeTint="F2"/>
                <w:sz w:val="22"/>
                <w:szCs w:val="22"/>
              </w:rPr>
            </w:pPr>
            <w:r w:rsidRPr="00AC1CF8">
              <w:rPr>
                <w:color w:val="000000"/>
                <w:sz w:val="22"/>
                <w:szCs w:val="22"/>
              </w:rPr>
              <w:t>0.255</w:t>
            </w:r>
          </w:p>
        </w:tc>
      </w:tr>
      <w:tr w:rsidR="00B50886" w:rsidRPr="00AC1CF8" w14:paraId="6EE58AF2" w14:textId="77777777" w:rsidTr="005B7062">
        <w:tc>
          <w:tcPr>
            <w:tcW w:w="1786" w:type="dxa"/>
          </w:tcPr>
          <w:p w14:paraId="0019ACE2" w14:textId="77777777" w:rsidR="00B50886" w:rsidRPr="00AC1CF8" w:rsidRDefault="00B50886" w:rsidP="005B7062">
            <w:pPr>
              <w:jc w:val="both"/>
              <w:rPr>
                <w:color w:val="0D0D0D" w:themeColor="text1" w:themeTint="F2"/>
                <w:sz w:val="22"/>
                <w:szCs w:val="22"/>
              </w:rPr>
            </w:pPr>
          </w:p>
        </w:tc>
        <w:tc>
          <w:tcPr>
            <w:tcW w:w="1539" w:type="dxa"/>
            <w:vAlign w:val="bottom"/>
          </w:tcPr>
          <w:p w14:paraId="740A0B7A" w14:textId="77777777" w:rsidR="00B50886" w:rsidRPr="00AC1CF8" w:rsidRDefault="00B50886" w:rsidP="005B7062">
            <w:pPr>
              <w:jc w:val="center"/>
              <w:rPr>
                <w:color w:val="0D0D0D" w:themeColor="text1" w:themeTint="F2"/>
                <w:sz w:val="22"/>
                <w:szCs w:val="22"/>
              </w:rPr>
            </w:pPr>
          </w:p>
        </w:tc>
        <w:tc>
          <w:tcPr>
            <w:tcW w:w="1509" w:type="dxa"/>
            <w:vAlign w:val="bottom"/>
          </w:tcPr>
          <w:p w14:paraId="40673C0F" w14:textId="77777777" w:rsidR="00B50886" w:rsidRPr="00AC1CF8" w:rsidRDefault="00B50886" w:rsidP="005B7062">
            <w:pPr>
              <w:jc w:val="center"/>
              <w:rPr>
                <w:color w:val="0D0D0D" w:themeColor="text1" w:themeTint="F2"/>
                <w:sz w:val="22"/>
                <w:szCs w:val="22"/>
              </w:rPr>
            </w:pPr>
          </w:p>
        </w:tc>
        <w:tc>
          <w:tcPr>
            <w:tcW w:w="1569" w:type="dxa"/>
            <w:vAlign w:val="bottom"/>
          </w:tcPr>
          <w:p w14:paraId="5377F2ED" w14:textId="77777777" w:rsidR="00B50886" w:rsidRPr="00AC1CF8" w:rsidRDefault="00B50886" w:rsidP="005B7062">
            <w:pPr>
              <w:jc w:val="center"/>
              <w:rPr>
                <w:color w:val="0D0D0D" w:themeColor="text1" w:themeTint="F2"/>
                <w:sz w:val="22"/>
                <w:szCs w:val="22"/>
              </w:rPr>
            </w:pPr>
          </w:p>
        </w:tc>
        <w:tc>
          <w:tcPr>
            <w:tcW w:w="1581" w:type="dxa"/>
            <w:vAlign w:val="bottom"/>
          </w:tcPr>
          <w:p w14:paraId="3BAF4205" w14:textId="77777777" w:rsidR="00B50886" w:rsidRPr="00AC1CF8" w:rsidRDefault="00B50886" w:rsidP="005B7062">
            <w:pPr>
              <w:tabs>
                <w:tab w:val="left" w:pos="1015"/>
              </w:tabs>
              <w:jc w:val="center"/>
              <w:rPr>
                <w:color w:val="0D0D0D" w:themeColor="text1" w:themeTint="F2"/>
                <w:sz w:val="22"/>
                <w:szCs w:val="22"/>
              </w:rPr>
            </w:pPr>
          </w:p>
        </w:tc>
        <w:tc>
          <w:tcPr>
            <w:tcW w:w="1376" w:type="dxa"/>
            <w:vAlign w:val="bottom"/>
          </w:tcPr>
          <w:p w14:paraId="4D847E13" w14:textId="77777777" w:rsidR="00B50886" w:rsidRPr="00AC1CF8" w:rsidRDefault="00B50886" w:rsidP="005B7062">
            <w:pPr>
              <w:tabs>
                <w:tab w:val="left" w:pos="1015"/>
              </w:tabs>
              <w:jc w:val="center"/>
              <w:rPr>
                <w:color w:val="0D0D0D" w:themeColor="text1" w:themeTint="F2"/>
                <w:sz w:val="22"/>
                <w:szCs w:val="22"/>
              </w:rPr>
            </w:pPr>
          </w:p>
        </w:tc>
      </w:tr>
      <w:tr w:rsidR="00B50886" w:rsidRPr="00AC1CF8" w14:paraId="1EF0D574" w14:textId="77777777" w:rsidTr="005B7062">
        <w:tc>
          <w:tcPr>
            <w:tcW w:w="1786" w:type="dxa"/>
          </w:tcPr>
          <w:p w14:paraId="77106344" w14:textId="77777777" w:rsidR="00B50886" w:rsidRPr="00AC1CF8" w:rsidRDefault="00B50886"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4ABD238F" w14:textId="77777777" w:rsidR="00B50886" w:rsidRPr="00AC1CF8" w:rsidRDefault="00B50886" w:rsidP="005B7062">
            <w:pPr>
              <w:jc w:val="center"/>
              <w:rPr>
                <w:color w:val="0D0D0D" w:themeColor="text1" w:themeTint="F2"/>
                <w:sz w:val="22"/>
                <w:szCs w:val="22"/>
              </w:rPr>
            </w:pPr>
          </w:p>
        </w:tc>
        <w:tc>
          <w:tcPr>
            <w:tcW w:w="1509" w:type="dxa"/>
            <w:vAlign w:val="bottom"/>
          </w:tcPr>
          <w:p w14:paraId="550A0887" w14:textId="77777777" w:rsidR="00B50886" w:rsidRPr="00AC1CF8" w:rsidRDefault="00B50886" w:rsidP="005B7062">
            <w:pPr>
              <w:jc w:val="center"/>
              <w:rPr>
                <w:color w:val="0D0D0D" w:themeColor="text1" w:themeTint="F2"/>
                <w:sz w:val="22"/>
                <w:szCs w:val="22"/>
              </w:rPr>
            </w:pPr>
          </w:p>
        </w:tc>
        <w:tc>
          <w:tcPr>
            <w:tcW w:w="1569" w:type="dxa"/>
            <w:vAlign w:val="bottom"/>
          </w:tcPr>
          <w:p w14:paraId="7CF60C3D" w14:textId="77777777" w:rsidR="00B50886" w:rsidRPr="00AC1CF8" w:rsidRDefault="00B50886" w:rsidP="005B7062">
            <w:pPr>
              <w:jc w:val="center"/>
              <w:rPr>
                <w:color w:val="0D0D0D" w:themeColor="text1" w:themeTint="F2"/>
                <w:sz w:val="22"/>
                <w:szCs w:val="22"/>
              </w:rPr>
            </w:pPr>
          </w:p>
        </w:tc>
        <w:tc>
          <w:tcPr>
            <w:tcW w:w="1581" w:type="dxa"/>
            <w:vAlign w:val="bottom"/>
          </w:tcPr>
          <w:p w14:paraId="06408144" w14:textId="77777777" w:rsidR="00B50886" w:rsidRPr="00AC1CF8" w:rsidRDefault="00B50886" w:rsidP="005B7062">
            <w:pPr>
              <w:tabs>
                <w:tab w:val="left" w:pos="1015"/>
              </w:tabs>
              <w:jc w:val="center"/>
              <w:rPr>
                <w:color w:val="0D0D0D" w:themeColor="text1" w:themeTint="F2"/>
                <w:sz w:val="22"/>
                <w:szCs w:val="22"/>
              </w:rPr>
            </w:pPr>
          </w:p>
        </w:tc>
        <w:tc>
          <w:tcPr>
            <w:tcW w:w="1376" w:type="dxa"/>
            <w:vAlign w:val="bottom"/>
          </w:tcPr>
          <w:p w14:paraId="73ABBFFA" w14:textId="77777777" w:rsidR="00B50886" w:rsidRPr="00AC1CF8" w:rsidRDefault="00B50886" w:rsidP="005B7062">
            <w:pPr>
              <w:tabs>
                <w:tab w:val="left" w:pos="1015"/>
              </w:tabs>
              <w:jc w:val="center"/>
              <w:rPr>
                <w:color w:val="0D0D0D" w:themeColor="text1" w:themeTint="F2"/>
                <w:sz w:val="22"/>
                <w:szCs w:val="22"/>
              </w:rPr>
            </w:pPr>
          </w:p>
        </w:tc>
      </w:tr>
      <w:tr w:rsidR="00B50886" w:rsidRPr="00AC1CF8" w14:paraId="46B3861A" w14:textId="77777777" w:rsidTr="005B7062">
        <w:tc>
          <w:tcPr>
            <w:tcW w:w="1786" w:type="dxa"/>
          </w:tcPr>
          <w:p w14:paraId="183991E5" w14:textId="77777777" w:rsidR="00B50886" w:rsidRPr="00AC1CF8" w:rsidRDefault="00B50886"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739EADFE" w14:textId="77777777" w:rsidR="00B50886" w:rsidRPr="00AC1CF8" w:rsidRDefault="00B50886" w:rsidP="005B7062">
            <w:pPr>
              <w:jc w:val="center"/>
              <w:rPr>
                <w:color w:val="0D0D0D" w:themeColor="text1" w:themeTint="F2"/>
                <w:sz w:val="22"/>
                <w:szCs w:val="22"/>
              </w:rPr>
            </w:pPr>
            <w:r w:rsidRPr="00AC1CF8">
              <w:rPr>
                <w:color w:val="000000"/>
                <w:sz w:val="22"/>
                <w:szCs w:val="22"/>
              </w:rPr>
              <w:t>1.156</w:t>
            </w:r>
          </w:p>
        </w:tc>
        <w:tc>
          <w:tcPr>
            <w:tcW w:w="1509" w:type="dxa"/>
            <w:vAlign w:val="bottom"/>
          </w:tcPr>
          <w:p w14:paraId="2985E522" w14:textId="77777777" w:rsidR="00B50886" w:rsidRPr="00AC1CF8" w:rsidRDefault="00B50886" w:rsidP="005B7062">
            <w:pPr>
              <w:jc w:val="center"/>
              <w:rPr>
                <w:color w:val="0D0D0D" w:themeColor="text1" w:themeTint="F2"/>
                <w:sz w:val="22"/>
                <w:szCs w:val="22"/>
              </w:rPr>
            </w:pPr>
            <w:r w:rsidRPr="00AC1CF8">
              <w:rPr>
                <w:color w:val="000000"/>
                <w:sz w:val="22"/>
                <w:szCs w:val="22"/>
              </w:rPr>
              <w:t>0.418</w:t>
            </w:r>
          </w:p>
        </w:tc>
        <w:tc>
          <w:tcPr>
            <w:tcW w:w="1569" w:type="dxa"/>
            <w:vAlign w:val="bottom"/>
          </w:tcPr>
          <w:p w14:paraId="10B40692" w14:textId="77777777" w:rsidR="00B50886" w:rsidRPr="00AC1CF8" w:rsidRDefault="00B50886" w:rsidP="005B7062">
            <w:pPr>
              <w:jc w:val="center"/>
              <w:rPr>
                <w:color w:val="0D0D0D" w:themeColor="text1" w:themeTint="F2"/>
                <w:sz w:val="22"/>
                <w:szCs w:val="22"/>
              </w:rPr>
            </w:pPr>
            <w:r w:rsidRPr="00AC1CF8">
              <w:rPr>
                <w:color w:val="000000"/>
                <w:sz w:val="22"/>
                <w:szCs w:val="22"/>
              </w:rPr>
              <w:t>.006**</w:t>
            </w:r>
          </w:p>
        </w:tc>
        <w:tc>
          <w:tcPr>
            <w:tcW w:w="1581" w:type="dxa"/>
            <w:vAlign w:val="bottom"/>
          </w:tcPr>
          <w:p w14:paraId="656CD1E0" w14:textId="77777777" w:rsidR="00B50886" w:rsidRPr="00AC1CF8" w:rsidRDefault="00B50886" w:rsidP="005B7062">
            <w:pPr>
              <w:jc w:val="center"/>
              <w:rPr>
                <w:color w:val="0D0D0D" w:themeColor="text1" w:themeTint="F2"/>
                <w:sz w:val="22"/>
                <w:szCs w:val="22"/>
              </w:rPr>
            </w:pPr>
            <w:r w:rsidRPr="00AC1CF8">
              <w:rPr>
                <w:color w:val="000000"/>
                <w:sz w:val="22"/>
                <w:szCs w:val="22"/>
              </w:rPr>
              <w:t>0.335</w:t>
            </w:r>
          </w:p>
        </w:tc>
        <w:tc>
          <w:tcPr>
            <w:tcW w:w="1376" w:type="dxa"/>
            <w:vAlign w:val="bottom"/>
          </w:tcPr>
          <w:p w14:paraId="1ABC591E" w14:textId="77777777" w:rsidR="00B50886" w:rsidRPr="00AC1CF8" w:rsidRDefault="00B50886" w:rsidP="005B7062">
            <w:pPr>
              <w:jc w:val="center"/>
              <w:rPr>
                <w:color w:val="0D0D0D" w:themeColor="text1" w:themeTint="F2"/>
                <w:sz w:val="22"/>
                <w:szCs w:val="22"/>
              </w:rPr>
            </w:pPr>
            <w:r w:rsidRPr="00AC1CF8">
              <w:rPr>
                <w:color w:val="000000"/>
                <w:sz w:val="22"/>
                <w:szCs w:val="22"/>
              </w:rPr>
              <w:t>1.977</w:t>
            </w:r>
          </w:p>
        </w:tc>
      </w:tr>
      <w:tr w:rsidR="00B50886" w:rsidRPr="00AC1CF8" w14:paraId="24B2BCCB" w14:textId="77777777" w:rsidTr="005B7062">
        <w:tc>
          <w:tcPr>
            <w:tcW w:w="1786" w:type="dxa"/>
          </w:tcPr>
          <w:p w14:paraId="702C61BE" w14:textId="77777777" w:rsidR="00B50886" w:rsidRPr="00AC1CF8" w:rsidRDefault="00B50886" w:rsidP="005B7062">
            <w:pPr>
              <w:jc w:val="both"/>
              <w:rPr>
                <w:color w:val="0D0D0D" w:themeColor="text1" w:themeTint="F2"/>
                <w:sz w:val="22"/>
                <w:szCs w:val="22"/>
              </w:rPr>
            </w:pPr>
          </w:p>
        </w:tc>
        <w:tc>
          <w:tcPr>
            <w:tcW w:w="1539" w:type="dxa"/>
            <w:vAlign w:val="bottom"/>
          </w:tcPr>
          <w:p w14:paraId="71AEAF1B" w14:textId="77777777" w:rsidR="00B50886" w:rsidRPr="00AC1CF8" w:rsidRDefault="00B50886" w:rsidP="005B7062">
            <w:pPr>
              <w:jc w:val="center"/>
              <w:rPr>
                <w:color w:val="0D0D0D" w:themeColor="text1" w:themeTint="F2"/>
                <w:sz w:val="22"/>
                <w:szCs w:val="22"/>
              </w:rPr>
            </w:pPr>
          </w:p>
        </w:tc>
        <w:tc>
          <w:tcPr>
            <w:tcW w:w="1509" w:type="dxa"/>
            <w:vAlign w:val="bottom"/>
          </w:tcPr>
          <w:p w14:paraId="55808D07" w14:textId="77777777" w:rsidR="00B50886" w:rsidRPr="00AC1CF8" w:rsidRDefault="00B50886" w:rsidP="005B7062">
            <w:pPr>
              <w:jc w:val="center"/>
              <w:rPr>
                <w:color w:val="0D0D0D" w:themeColor="text1" w:themeTint="F2"/>
                <w:sz w:val="22"/>
                <w:szCs w:val="22"/>
              </w:rPr>
            </w:pPr>
          </w:p>
        </w:tc>
        <w:tc>
          <w:tcPr>
            <w:tcW w:w="1569" w:type="dxa"/>
            <w:vAlign w:val="bottom"/>
          </w:tcPr>
          <w:p w14:paraId="3FAF26E0" w14:textId="77777777" w:rsidR="00B50886" w:rsidRPr="00AC1CF8" w:rsidRDefault="00B50886" w:rsidP="005B7062">
            <w:pPr>
              <w:jc w:val="center"/>
              <w:rPr>
                <w:color w:val="0D0D0D" w:themeColor="text1" w:themeTint="F2"/>
                <w:sz w:val="22"/>
                <w:szCs w:val="22"/>
              </w:rPr>
            </w:pPr>
          </w:p>
        </w:tc>
        <w:tc>
          <w:tcPr>
            <w:tcW w:w="1581" w:type="dxa"/>
            <w:vAlign w:val="bottom"/>
          </w:tcPr>
          <w:p w14:paraId="3D733757" w14:textId="77777777" w:rsidR="00B50886" w:rsidRPr="00AC1CF8" w:rsidRDefault="00B50886" w:rsidP="005B7062">
            <w:pPr>
              <w:jc w:val="center"/>
              <w:rPr>
                <w:color w:val="0D0D0D" w:themeColor="text1" w:themeTint="F2"/>
                <w:sz w:val="22"/>
                <w:szCs w:val="22"/>
              </w:rPr>
            </w:pPr>
          </w:p>
        </w:tc>
        <w:tc>
          <w:tcPr>
            <w:tcW w:w="1376" w:type="dxa"/>
            <w:vAlign w:val="bottom"/>
          </w:tcPr>
          <w:p w14:paraId="081EE7E4" w14:textId="77777777" w:rsidR="00B50886" w:rsidRPr="00AC1CF8" w:rsidRDefault="00B50886" w:rsidP="005B7062">
            <w:pPr>
              <w:jc w:val="center"/>
              <w:rPr>
                <w:color w:val="0D0D0D" w:themeColor="text1" w:themeTint="F2"/>
                <w:sz w:val="22"/>
                <w:szCs w:val="22"/>
              </w:rPr>
            </w:pPr>
          </w:p>
        </w:tc>
      </w:tr>
      <w:tr w:rsidR="00B50886" w:rsidRPr="00AC1CF8" w14:paraId="470DF396" w14:textId="77777777" w:rsidTr="005B7062">
        <w:tc>
          <w:tcPr>
            <w:tcW w:w="1786" w:type="dxa"/>
            <w:vAlign w:val="bottom"/>
          </w:tcPr>
          <w:p w14:paraId="78017C9A" w14:textId="77777777" w:rsidR="00B50886" w:rsidRPr="00AC1CF8" w:rsidRDefault="00B50886"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6C161D5F" w14:textId="77777777" w:rsidR="00B50886" w:rsidRPr="00AC1CF8" w:rsidRDefault="00B50886" w:rsidP="005B7062">
            <w:pPr>
              <w:jc w:val="center"/>
              <w:rPr>
                <w:color w:val="0D0D0D" w:themeColor="text1" w:themeTint="F2"/>
                <w:sz w:val="22"/>
                <w:szCs w:val="22"/>
              </w:rPr>
            </w:pPr>
            <w:r w:rsidRPr="00AC1CF8">
              <w:rPr>
                <w:color w:val="000000"/>
                <w:sz w:val="22"/>
                <w:szCs w:val="22"/>
              </w:rPr>
              <w:t>-0.017</w:t>
            </w:r>
          </w:p>
        </w:tc>
        <w:tc>
          <w:tcPr>
            <w:tcW w:w="1509" w:type="dxa"/>
            <w:vAlign w:val="bottom"/>
          </w:tcPr>
          <w:p w14:paraId="2771C86A" w14:textId="77777777" w:rsidR="00B50886" w:rsidRPr="00AC1CF8" w:rsidRDefault="00B50886" w:rsidP="005B7062">
            <w:pPr>
              <w:jc w:val="center"/>
              <w:rPr>
                <w:color w:val="0D0D0D" w:themeColor="text1" w:themeTint="F2"/>
                <w:sz w:val="22"/>
                <w:szCs w:val="22"/>
              </w:rPr>
            </w:pPr>
            <w:r w:rsidRPr="00AC1CF8">
              <w:rPr>
                <w:color w:val="000000"/>
                <w:sz w:val="22"/>
                <w:szCs w:val="22"/>
              </w:rPr>
              <w:t>0.012</w:t>
            </w:r>
          </w:p>
        </w:tc>
        <w:tc>
          <w:tcPr>
            <w:tcW w:w="1569" w:type="dxa"/>
            <w:vAlign w:val="bottom"/>
          </w:tcPr>
          <w:p w14:paraId="53224A92" w14:textId="77777777" w:rsidR="00B50886" w:rsidRPr="00AC1CF8" w:rsidRDefault="00B50886" w:rsidP="005B7062">
            <w:pPr>
              <w:jc w:val="center"/>
              <w:rPr>
                <w:color w:val="0D0D0D" w:themeColor="text1" w:themeTint="F2"/>
                <w:sz w:val="22"/>
                <w:szCs w:val="22"/>
              </w:rPr>
            </w:pPr>
            <w:r w:rsidRPr="00AC1CF8">
              <w:rPr>
                <w:color w:val="000000"/>
                <w:sz w:val="22"/>
                <w:szCs w:val="22"/>
              </w:rPr>
              <w:t>.173</w:t>
            </w:r>
          </w:p>
        </w:tc>
        <w:tc>
          <w:tcPr>
            <w:tcW w:w="1581" w:type="dxa"/>
            <w:vAlign w:val="bottom"/>
          </w:tcPr>
          <w:p w14:paraId="6593A87D" w14:textId="77777777" w:rsidR="00B50886" w:rsidRPr="00AC1CF8" w:rsidRDefault="00B50886" w:rsidP="005B7062">
            <w:pPr>
              <w:jc w:val="center"/>
              <w:rPr>
                <w:color w:val="0D0D0D" w:themeColor="text1" w:themeTint="F2"/>
                <w:sz w:val="22"/>
                <w:szCs w:val="22"/>
              </w:rPr>
            </w:pPr>
            <w:r w:rsidRPr="00AC1CF8">
              <w:rPr>
                <w:color w:val="000000"/>
                <w:sz w:val="22"/>
                <w:szCs w:val="22"/>
              </w:rPr>
              <w:t>-0.041</w:t>
            </w:r>
          </w:p>
        </w:tc>
        <w:tc>
          <w:tcPr>
            <w:tcW w:w="1376" w:type="dxa"/>
            <w:vAlign w:val="bottom"/>
          </w:tcPr>
          <w:p w14:paraId="6CB3C15D" w14:textId="77777777" w:rsidR="00B50886" w:rsidRPr="00AC1CF8" w:rsidRDefault="00B50886" w:rsidP="005B7062">
            <w:pPr>
              <w:jc w:val="center"/>
              <w:rPr>
                <w:color w:val="0D0D0D" w:themeColor="text1" w:themeTint="F2"/>
                <w:sz w:val="22"/>
                <w:szCs w:val="22"/>
              </w:rPr>
            </w:pPr>
            <w:r w:rsidRPr="00AC1CF8">
              <w:rPr>
                <w:color w:val="000000"/>
                <w:sz w:val="22"/>
                <w:szCs w:val="22"/>
              </w:rPr>
              <w:t>0.007</w:t>
            </w:r>
          </w:p>
        </w:tc>
      </w:tr>
      <w:tr w:rsidR="00B50886" w:rsidRPr="00AC1CF8" w14:paraId="2F1902F8" w14:textId="77777777" w:rsidTr="005B7062">
        <w:tc>
          <w:tcPr>
            <w:tcW w:w="1786" w:type="dxa"/>
            <w:vAlign w:val="bottom"/>
          </w:tcPr>
          <w:p w14:paraId="7D46A36C" w14:textId="77777777" w:rsidR="00B50886" w:rsidRPr="00AC1CF8" w:rsidRDefault="00B50886"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19F84F96" w14:textId="77777777" w:rsidR="00B50886" w:rsidRPr="00AC1CF8" w:rsidRDefault="00B50886" w:rsidP="005B7062">
            <w:pPr>
              <w:jc w:val="center"/>
              <w:rPr>
                <w:color w:val="0D0D0D" w:themeColor="text1" w:themeTint="F2"/>
                <w:sz w:val="22"/>
                <w:szCs w:val="22"/>
              </w:rPr>
            </w:pPr>
            <w:r w:rsidRPr="00AC1CF8">
              <w:rPr>
                <w:color w:val="000000"/>
                <w:sz w:val="22"/>
                <w:szCs w:val="22"/>
              </w:rPr>
              <w:t>0.032</w:t>
            </w:r>
          </w:p>
        </w:tc>
        <w:tc>
          <w:tcPr>
            <w:tcW w:w="1509" w:type="dxa"/>
            <w:vAlign w:val="bottom"/>
          </w:tcPr>
          <w:p w14:paraId="6611EFF4" w14:textId="77777777" w:rsidR="00B50886" w:rsidRPr="00AC1CF8" w:rsidRDefault="00B50886" w:rsidP="005B7062">
            <w:pPr>
              <w:jc w:val="center"/>
              <w:rPr>
                <w:color w:val="0D0D0D" w:themeColor="text1" w:themeTint="F2"/>
                <w:sz w:val="22"/>
                <w:szCs w:val="22"/>
              </w:rPr>
            </w:pPr>
            <w:r w:rsidRPr="00AC1CF8">
              <w:rPr>
                <w:color w:val="000000"/>
                <w:sz w:val="22"/>
                <w:szCs w:val="22"/>
              </w:rPr>
              <w:t>0.127</w:t>
            </w:r>
          </w:p>
        </w:tc>
        <w:tc>
          <w:tcPr>
            <w:tcW w:w="1569" w:type="dxa"/>
            <w:vAlign w:val="bottom"/>
          </w:tcPr>
          <w:p w14:paraId="592F41E6" w14:textId="77777777" w:rsidR="00B50886" w:rsidRPr="00AC1CF8" w:rsidRDefault="00B50886" w:rsidP="005B7062">
            <w:pPr>
              <w:jc w:val="center"/>
              <w:rPr>
                <w:color w:val="0D0D0D" w:themeColor="text1" w:themeTint="F2"/>
                <w:sz w:val="22"/>
                <w:szCs w:val="22"/>
              </w:rPr>
            </w:pPr>
            <w:r w:rsidRPr="00AC1CF8">
              <w:rPr>
                <w:color w:val="000000"/>
                <w:sz w:val="22"/>
                <w:szCs w:val="22"/>
              </w:rPr>
              <w:t>.802</w:t>
            </w:r>
          </w:p>
        </w:tc>
        <w:tc>
          <w:tcPr>
            <w:tcW w:w="1581" w:type="dxa"/>
            <w:vAlign w:val="bottom"/>
          </w:tcPr>
          <w:p w14:paraId="050001BB" w14:textId="77777777" w:rsidR="00B50886" w:rsidRPr="00AC1CF8" w:rsidRDefault="00B50886" w:rsidP="005B7062">
            <w:pPr>
              <w:jc w:val="center"/>
              <w:rPr>
                <w:color w:val="0D0D0D" w:themeColor="text1" w:themeTint="F2"/>
                <w:sz w:val="22"/>
                <w:szCs w:val="22"/>
              </w:rPr>
            </w:pPr>
            <w:r w:rsidRPr="00AC1CF8">
              <w:rPr>
                <w:color w:val="000000"/>
                <w:sz w:val="22"/>
                <w:szCs w:val="22"/>
              </w:rPr>
              <w:t>-0.218</w:t>
            </w:r>
          </w:p>
        </w:tc>
        <w:tc>
          <w:tcPr>
            <w:tcW w:w="1376" w:type="dxa"/>
            <w:vAlign w:val="bottom"/>
          </w:tcPr>
          <w:p w14:paraId="6C4F08FF" w14:textId="77777777" w:rsidR="00B50886" w:rsidRPr="00AC1CF8" w:rsidRDefault="00B50886" w:rsidP="005B7062">
            <w:pPr>
              <w:jc w:val="center"/>
              <w:rPr>
                <w:color w:val="0D0D0D" w:themeColor="text1" w:themeTint="F2"/>
                <w:sz w:val="22"/>
                <w:szCs w:val="22"/>
              </w:rPr>
            </w:pPr>
            <w:r w:rsidRPr="00AC1CF8">
              <w:rPr>
                <w:color w:val="000000"/>
                <w:sz w:val="22"/>
                <w:szCs w:val="22"/>
              </w:rPr>
              <w:t>0.282</w:t>
            </w:r>
          </w:p>
        </w:tc>
      </w:tr>
      <w:tr w:rsidR="00B50886" w:rsidRPr="00AC1CF8" w14:paraId="47961569" w14:textId="77777777" w:rsidTr="005B7062">
        <w:tc>
          <w:tcPr>
            <w:tcW w:w="1786" w:type="dxa"/>
            <w:vAlign w:val="bottom"/>
          </w:tcPr>
          <w:p w14:paraId="6D939FF6" w14:textId="77777777" w:rsidR="00B50886" w:rsidRPr="00AC1CF8" w:rsidRDefault="00B50886"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536C7F3A" w14:textId="77777777" w:rsidR="00B50886" w:rsidRPr="00AC1CF8" w:rsidRDefault="00B50886" w:rsidP="005B7062">
            <w:pPr>
              <w:jc w:val="center"/>
              <w:rPr>
                <w:color w:val="0D0D0D" w:themeColor="text1" w:themeTint="F2"/>
                <w:sz w:val="22"/>
                <w:szCs w:val="22"/>
              </w:rPr>
            </w:pPr>
            <w:r w:rsidRPr="00AC1CF8">
              <w:rPr>
                <w:color w:val="000000"/>
                <w:sz w:val="22"/>
                <w:szCs w:val="22"/>
              </w:rPr>
              <w:t>-0.010</w:t>
            </w:r>
          </w:p>
        </w:tc>
        <w:tc>
          <w:tcPr>
            <w:tcW w:w="1509" w:type="dxa"/>
            <w:vAlign w:val="bottom"/>
          </w:tcPr>
          <w:p w14:paraId="0459AC6A" w14:textId="77777777" w:rsidR="00B50886" w:rsidRPr="00AC1CF8" w:rsidRDefault="00B50886" w:rsidP="005B7062">
            <w:pPr>
              <w:jc w:val="center"/>
              <w:rPr>
                <w:color w:val="0D0D0D" w:themeColor="text1" w:themeTint="F2"/>
                <w:sz w:val="22"/>
                <w:szCs w:val="22"/>
              </w:rPr>
            </w:pPr>
            <w:r w:rsidRPr="00AC1CF8">
              <w:rPr>
                <w:color w:val="000000"/>
                <w:sz w:val="22"/>
                <w:szCs w:val="22"/>
              </w:rPr>
              <w:t>0.063</w:t>
            </w:r>
          </w:p>
        </w:tc>
        <w:tc>
          <w:tcPr>
            <w:tcW w:w="1569" w:type="dxa"/>
            <w:vAlign w:val="bottom"/>
          </w:tcPr>
          <w:p w14:paraId="7F3817E6" w14:textId="77777777" w:rsidR="00B50886" w:rsidRPr="00AC1CF8" w:rsidRDefault="00B50886" w:rsidP="005B7062">
            <w:pPr>
              <w:jc w:val="center"/>
              <w:rPr>
                <w:color w:val="0D0D0D" w:themeColor="text1" w:themeTint="F2"/>
                <w:sz w:val="22"/>
                <w:szCs w:val="22"/>
              </w:rPr>
            </w:pPr>
            <w:r w:rsidRPr="00AC1CF8">
              <w:rPr>
                <w:color w:val="000000"/>
                <w:sz w:val="22"/>
                <w:szCs w:val="22"/>
              </w:rPr>
              <w:t>.871</w:t>
            </w:r>
          </w:p>
        </w:tc>
        <w:tc>
          <w:tcPr>
            <w:tcW w:w="1581" w:type="dxa"/>
            <w:vAlign w:val="bottom"/>
          </w:tcPr>
          <w:p w14:paraId="25F9D801" w14:textId="77777777" w:rsidR="00B50886" w:rsidRPr="00AC1CF8" w:rsidRDefault="00B50886" w:rsidP="005B7062">
            <w:pPr>
              <w:jc w:val="center"/>
              <w:rPr>
                <w:color w:val="0D0D0D" w:themeColor="text1" w:themeTint="F2"/>
                <w:sz w:val="22"/>
                <w:szCs w:val="22"/>
              </w:rPr>
            </w:pPr>
            <w:r w:rsidRPr="00AC1CF8">
              <w:rPr>
                <w:color w:val="000000"/>
                <w:sz w:val="22"/>
                <w:szCs w:val="22"/>
              </w:rPr>
              <w:t>-0.134</w:t>
            </w:r>
          </w:p>
        </w:tc>
        <w:tc>
          <w:tcPr>
            <w:tcW w:w="1376" w:type="dxa"/>
            <w:vAlign w:val="bottom"/>
          </w:tcPr>
          <w:p w14:paraId="7CE0652B" w14:textId="77777777" w:rsidR="00B50886" w:rsidRPr="00AC1CF8" w:rsidRDefault="00B50886" w:rsidP="005B7062">
            <w:pPr>
              <w:jc w:val="center"/>
              <w:rPr>
                <w:color w:val="0D0D0D" w:themeColor="text1" w:themeTint="F2"/>
                <w:sz w:val="22"/>
                <w:szCs w:val="22"/>
              </w:rPr>
            </w:pPr>
            <w:r w:rsidRPr="00AC1CF8">
              <w:rPr>
                <w:color w:val="000000"/>
                <w:sz w:val="22"/>
                <w:szCs w:val="22"/>
              </w:rPr>
              <w:t>0.114</w:t>
            </w:r>
          </w:p>
        </w:tc>
      </w:tr>
      <w:tr w:rsidR="00B50886" w:rsidRPr="00AC1CF8" w14:paraId="468A3C7B" w14:textId="77777777" w:rsidTr="005B7062">
        <w:tc>
          <w:tcPr>
            <w:tcW w:w="1786" w:type="dxa"/>
            <w:vAlign w:val="bottom"/>
          </w:tcPr>
          <w:p w14:paraId="63C04179" w14:textId="77777777" w:rsidR="00B50886" w:rsidRPr="00AC1CF8" w:rsidRDefault="00B50886" w:rsidP="005B7062">
            <w:pPr>
              <w:jc w:val="both"/>
              <w:rPr>
                <w:color w:val="000000"/>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539" w:type="dxa"/>
            <w:vAlign w:val="bottom"/>
          </w:tcPr>
          <w:p w14:paraId="619CA11D" w14:textId="77777777" w:rsidR="00B50886" w:rsidRPr="00AC1CF8" w:rsidRDefault="00B50886" w:rsidP="005B7062">
            <w:pPr>
              <w:jc w:val="center"/>
              <w:rPr>
                <w:color w:val="000000"/>
                <w:sz w:val="22"/>
                <w:szCs w:val="22"/>
              </w:rPr>
            </w:pPr>
            <w:r w:rsidRPr="00AC1CF8">
              <w:rPr>
                <w:color w:val="000000"/>
                <w:sz w:val="22"/>
                <w:szCs w:val="22"/>
              </w:rPr>
              <w:t>-0.401</w:t>
            </w:r>
          </w:p>
        </w:tc>
        <w:tc>
          <w:tcPr>
            <w:tcW w:w="1509" w:type="dxa"/>
            <w:vAlign w:val="bottom"/>
          </w:tcPr>
          <w:p w14:paraId="50DDAD6D" w14:textId="77777777" w:rsidR="00B50886" w:rsidRPr="00AC1CF8" w:rsidRDefault="00B50886" w:rsidP="005B7062">
            <w:pPr>
              <w:jc w:val="center"/>
              <w:rPr>
                <w:color w:val="000000"/>
                <w:sz w:val="22"/>
                <w:szCs w:val="22"/>
              </w:rPr>
            </w:pPr>
            <w:r w:rsidRPr="00AC1CF8">
              <w:rPr>
                <w:color w:val="000000"/>
                <w:sz w:val="22"/>
                <w:szCs w:val="22"/>
              </w:rPr>
              <w:t>0.297</w:t>
            </w:r>
          </w:p>
        </w:tc>
        <w:tc>
          <w:tcPr>
            <w:tcW w:w="1569" w:type="dxa"/>
            <w:vAlign w:val="bottom"/>
          </w:tcPr>
          <w:p w14:paraId="63530AE8" w14:textId="77777777" w:rsidR="00B50886" w:rsidRPr="00AC1CF8" w:rsidRDefault="00B50886" w:rsidP="005B7062">
            <w:pPr>
              <w:jc w:val="center"/>
              <w:rPr>
                <w:color w:val="000000"/>
                <w:sz w:val="22"/>
                <w:szCs w:val="22"/>
              </w:rPr>
            </w:pPr>
            <w:r w:rsidRPr="00AC1CF8">
              <w:rPr>
                <w:color w:val="000000"/>
                <w:sz w:val="22"/>
                <w:szCs w:val="22"/>
              </w:rPr>
              <w:t>.178</w:t>
            </w:r>
          </w:p>
        </w:tc>
        <w:tc>
          <w:tcPr>
            <w:tcW w:w="1581" w:type="dxa"/>
            <w:vAlign w:val="bottom"/>
          </w:tcPr>
          <w:p w14:paraId="03D65E18" w14:textId="77777777" w:rsidR="00B50886" w:rsidRPr="00AC1CF8" w:rsidRDefault="00B50886" w:rsidP="005B7062">
            <w:pPr>
              <w:jc w:val="center"/>
              <w:rPr>
                <w:color w:val="000000"/>
                <w:sz w:val="22"/>
                <w:szCs w:val="22"/>
              </w:rPr>
            </w:pPr>
            <w:r w:rsidRPr="00AC1CF8">
              <w:rPr>
                <w:color w:val="000000"/>
                <w:sz w:val="22"/>
                <w:szCs w:val="22"/>
              </w:rPr>
              <w:t>-0.984</w:t>
            </w:r>
          </w:p>
        </w:tc>
        <w:tc>
          <w:tcPr>
            <w:tcW w:w="1376" w:type="dxa"/>
            <w:vAlign w:val="bottom"/>
          </w:tcPr>
          <w:p w14:paraId="51E48334" w14:textId="77777777" w:rsidR="00B50886" w:rsidRPr="00AC1CF8" w:rsidRDefault="00B50886" w:rsidP="005B7062">
            <w:pPr>
              <w:jc w:val="center"/>
              <w:rPr>
                <w:color w:val="000000"/>
                <w:sz w:val="22"/>
                <w:szCs w:val="22"/>
              </w:rPr>
            </w:pPr>
            <w:r w:rsidRPr="00AC1CF8">
              <w:rPr>
                <w:color w:val="000000"/>
                <w:sz w:val="22"/>
                <w:szCs w:val="22"/>
              </w:rPr>
              <w:t>0.183</w:t>
            </w:r>
          </w:p>
        </w:tc>
      </w:tr>
      <w:tr w:rsidR="00B50886" w:rsidRPr="00AC1CF8" w14:paraId="0AD289FB" w14:textId="77777777" w:rsidTr="005B7062">
        <w:tc>
          <w:tcPr>
            <w:tcW w:w="1786" w:type="dxa"/>
            <w:vAlign w:val="bottom"/>
          </w:tcPr>
          <w:p w14:paraId="403F0550" w14:textId="77777777" w:rsidR="00B50886" w:rsidRPr="00AC1CF8" w:rsidRDefault="00B50886"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4CBBA49B" w14:textId="77777777" w:rsidR="00B50886" w:rsidRPr="00AC1CF8" w:rsidRDefault="00B50886" w:rsidP="005B7062">
            <w:pPr>
              <w:jc w:val="center"/>
              <w:rPr>
                <w:color w:val="0D0D0D" w:themeColor="text1" w:themeTint="F2"/>
                <w:sz w:val="22"/>
                <w:szCs w:val="22"/>
              </w:rPr>
            </w:pPr>
            <w:r w:rsidRPr="00AC1CF8">
              <w:rPr>
                <w:color w:val="000000"/>
                <w:sz w:val="22"/>
                <w:szCs w:val="22"/>
              </w:rPr>
              <w:t>-1.038</w:t>
            </w:r>
          </w:p>
        </w:tc>
        <w:tc>
          <w:tcPr>
            <w:tcW w:w="1509" w:type="dxa"/>
            <w:vAlign w:val="bottom"/>
          </w:tcPr>
          <w:p w14:paraId="55A6A047" w14:textId="77777777" w:rsidR="00B50886" w:rsidRPr="00AC1CF8" w:rsidRDefault="00B50886" w:rsidP="005B7062">
            <w:pPr>
              <w:jc w:val="center"/>
              <w:rPr>
                <w:color w:val="0D0D0D" w:themeColor="text1" w:themeTint="F2"/>
                <w:sz w:val="22"/>
                <w:szCs w:val="22"/>
              </w:rPr>
            </w:pPr>
            <w:r w:rsidRPr="00AC1CF8">
              <w:rPr>
                <w:color w:val="000000"/>
                <w:sz w:val="22"/>
                <w:szCs w:val="22"/>
              </w:rPr>
              <w:t>0.364</w:t>
            </w:r>
          </w:p>
        </w:tc>
        <w:tc>
          <w:tcPr>
            <w:tcW w:w="1569" w:type="dxa"/>
            <w:vAlign w:val="bottom"/>
          </w:tcPr>
          <w:p w14:paraId="745FB90E" w14:textId="77777777" w:rsidR="00B50886" w:rsidRPr="00AC1CF8" w:rsidRDefault="00B50886" w:rsidP="005B7062">
            <w:pPr>
              <w:jc w:val="center"/>
              <w:rPr>
                <w:color w:val="0D0D0D" w:themeColor="text1" w:themeTint="F2"/>
                <w:sz w:val="22"/>
                <w:szCs w:val="22"/>
              </w:rPr>
            </w:pPr>
            <w:r w:rsidRPr="00AC1CF8">
              <w:rPr>
                <w:color w:val="000000"/>
                <w:sz w:val="22"/>
                <w:szCs w:val="22"/>
              </w:rPr>
              <w:t>.005**</w:t>
            </w:r>
          </w:p>
        </w:tc>
        <w:tc>
          <w:tcPr>
            <w:tcW w:w="1581" w:type="dxa"/>
            <w:vAlign w:val="bottom"/>
          </w:tcPr>
          <w:p w14:paraId="174B3231" w14:textId="77777777" w:rsidR="00B50886" w:rsidRPr="00AC1CF8" w:rsidRDefault="00B50886" w:rsidP="005B7062">
            <w:pPr>
              <w:jc w:val="center"/>
              <w:rPr>
                <w:color w:val="0D0D0D" w:themeColor="text1" w:themeTint="F2"/>
                <w:sz w:val="22"/>
                <w:szCs w:val="22"/>
              </w:rPr>
            </w:pPr>
            <w:r w:rsidRPr="00AC1CF8">
              <w:rPr>
                <w:color w:val="000000"/>
                <w:sz w:val="22"/>
                <w:szCs w:val="22"/>
              </w:rPr>
              <w:t>-1.752</w:t>
            </w:r>
          </w:p>
        </w:tc>
        <w:tc>
          <w:tcPr>
            <w:tcW w:w="1376" w:type="dxa"/>
            <w:vAlign w:val="bottom"/>
          </w:tcPr>
          <w:p w14:paraId="3AD14F0D" w14:textId="77777777" w:rsidR="00B50886" w:rsidRPr="00AC1CF8" w:rsidRDefault="00B50886" w:rsidP="005B7062">
            <w:pPr>
              <w:jc w:val="center"/>
              <w:rPr>
                <w:color w:val="0D0D0D" w:themeColor="text1" w:themeTint="F2"/>
                <w:sz w:val="22"/>
                <w:szCs w:val="22"/>
              </w:rPr>
            </w:pPr>
            <w:r w:rsidRPr="00AC1CF8">
              <w:rPr>
                <w:color w:val="000000"/>
                <w:sz w:val="22"/>
                <w:szCs w:val="22"/>
              </w:rPr>
              <w:t>-0.323</w:t>
            </w:r>
          </w:p>
        </w:tc>
      </w:tr>
      <w:tr w:rsidR="00B50886" w:rsidRPr="00AC1CF8" w14:paraId="4C17D866" w14:textId="77777777" w:rsidTr="005B7062">
        <w:tc>
          <w:tcPr>
            <w:tcW w:w="1786" w:type="dxa"/>
            <w:vAlign w:val="bottom"/>
          </w:tcPr>
          <w:p w14:paraId="4A041702" w14:textId="77777777" w:rsidR="00B50886" w:rsidRPr="00AC1CF8" w:rsidRDefault="00B50886"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19F383BE" w14:textId="77777777" w:rsidR="00B50886" w:rsidRPr="00AC1CF8" w:rsidRDefault="00B50886" w:rsidP="005B7062">
            <w:pPr>
              <w:jc w:val="center"/>
              <w:rPr>
                <w:color w:val="0D0D0D" w:themeColor="text1" w:themeTint="F2"/>
                <w:sz w:val="22"/>
                <w:szCs w:val="22"/>
              </w:rPr>
            </w:pPr>
            <w:r w:rsidRPr="00AC1CF8">
              <w:rPr>
                <w:color w:val="000000"/>
                <w:sz w:val="22"/>
                <w:szCs w:val="22"/>
              </w:rPr>
              <w:t>-0.775</w:t>
            </w:r>
          </w:p>
        </w:tc>
        <w:tc>
          <w:tcPr>
            <w:tcW w:w="1509" w:type="dxa"/>
            <w:vAlign w:val="bottom"/>
          </w:tcPr>
          <w:p w14:paraId="2E11C599" w14:textId="77777777" w:rsidR="00B50886" w:rsidRPr="00AC1CF8" w:rsidRDefault="00B50886" w:rsidP="005B7062">
            <w:pPr>
              <w:jc w:val="center"/>
              <w:rPr>
                <w:color w:val="0D0D0D" w:themeColor="text1" w:themeTint="F2"/>
                <w:sz w:val="22"/>
                <w:szCs w:val="22"/>
              </w:rPr>
            </w:pPr>
            <w:r w:rsidRPr="00AC1CF8">
              <w:rPr>
                <w:color w:val="000000"/>
                <w:sz w:val="22"/>
                <w:szCs w:val="22"/>
              </w:rPr>
              <w:t>0.486</w:t>
            </w:r>
          </w:p>
        </w:tc>
        <w:tc>
          <w:tcPr>
            <w:tcW w:w="1569" w:type="dxa"/>
            <w:vAlign w:val="bottom"/>
          </w:tcPr>
          <w:p w14:paraId="7AD6538C" w14:textId="77777777" w:rsidR="00B50886" w:rsidRPr="00AC1CF8" w:rsidRDefault="00B50886" w:rsidP="005B7062">
            <w:pPr>
              <w:jc w:val="center"/>
              <w:rPr>
                <w:color w:val="0D0D0D" w:themeColor="text1" w:themeTint="F2"/>
                <w:sz w:val="22"/>
                <w:szCs w:val="22"/>
              </w:rPr>
            </w:pPr>
            <w:r w:rsidRPr="00AC1CF8">
              <w:rPr>
                <w:color w:val="000000"/>
                <w:sz w:val="22"/>
                <w:szCs w:val="22"/>
              </w:rPr>
              <w:t>.112</w:t>
            </w:r>
          </w:p>
        </w:tc>
        <w:tc>
          <w:tcPr>
            <w:tcW w:w="1581" w:type="dxa"/>
            <w:vAlign w:val="bottom"/>
          </w:tcPr>
          <w:p w14:paraId="0B502151" w14:textId="77777777" w:rsidR="00B50886" w:rsidRPr="00AC1CF8" w:rsidRDefault="00B50886" w:rsidP="005B7062">
            <w:pPr>
              <w:jc w:val="center"/>
              <w:rPr>
                <w:color w:val="0D0D0D" w:themeColor="text1" w:themeTint="F2"/>
                <w:sz w:val="22"/>
                <w:szCs w:val="22"/>
              </w:rPr>
            </w:pPr>
            <w:r w:rsidRPr="00AC1CF8">
              <w:rPr>
                <w:color w:val="000000"/>
                <w:sz w:val="22"/>
                <w:szCs w:val="22"/>
              </w:rPr>
              <w:t>-1.730</w:t>
            </w:r>
          </w:p>
        </w:tc>
        <w:tc>
          <w:tcPr>
            <w:tcW w:w="1376" w:type="dxa"/>
            <w:vAlign w:val="bottom"/>
          </w:tcPr>
          <w:p w14:paraId="1C1AD2DB" w14:textId="77777777" w:rsidR="00B50886" w:rsidRPr="00AC1CF8" w:rsidRDefault="00B50886" w:rsidP="005B7062">
            <w:pPr>
              <w:jc w:val="center"/>
              <w:rPr>
                <w:color w:val="0D0D0D" w:themeColor="text1" w:themeTint="F2"/>
                <w:sz w:val="22"/>
                <w:szCs w:val="22"/>
              </w:rPr>
            </w:pPr>
            <w:r w:rsidRPr="00AC1CF8">
              <w:rPr>
                <w:color w:val="000000"/>
                <w:sz w:val="22"/>
                <w:szCs w:val="22"/>
              </w:rPr>
              <w:t>0.180</w:t>
            </w:r>
          </w:p>
        </w:tc>
      </w:tr>
      <w:tr w:rsidR="00B50886" w:rsidRPr="00AC1CF8" w14:paraId="0CEF5F89" w14:textId="77777777" w:rsidTr="005B7062">
        <w:tc>
          <w:tcPr>
            <w:tcW w:w="1786" w:type="dxa"/>
            <w:vAlign w:val="bottom"/>
          </w:tcPr>
          <w:p w14:paraId="49D5ADC6" w14:textId="77777777" w:rsidR="00B50886" w:rsidRPr="00AC1CF8" w:rsidRDefault="00B50886"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25787446" w14:textId="77777777" w:rsidR="00B50886" w:rsidRPr="00AC1CF8" w:rsidRDefault="00B50886" w:rsidP="005B7062">
            <w:pPr>
              <w:jc w:val="center"/>
              <w:rPr>
                <w:color w:val="0D0D0D" w:themeColor="text1" w:themeTint="F2"/>
                <w:sz w:val="22"/>
                <w:szCs w:val="22"/>
              </w:rPr>
            </w:pPr>
            <w:r w:rsidRPr="00AC1CF8">
              <w:rPr>
                <w:color w:val="000000"/>
                <w:sz w:val="22"/>
                <w:szCs w:val="22"/>
              </w:rPr>
              <w:t>-1.121</w:t>
            </w:r>
          </w:p>
        </w:tc>
        <w:tc>
          <w:tcPr>
            <w:tcW w:w="1509" w:type="dxa"/>
            <w:vAlign w:val="bottom"/>
          </w:tcPr>
          <w:p w14:paraId="19117820" w14:textId="77777777" w:rsidR="00B50886" w:rsidRPr="00AC1CF8" w:rsidRDefault="00B50886" w:rsidP="005B7062">
            <w:pPr>
              <w:jc w:val="center"/>
              <w:rPr>
                <w:color w:val="0D0D0D" w:themeColor="text1" w:themeTint="F2"/>
                <w:sz w:val="22"/>
                <w:szCs w:val="22"/>
              </w:rPr>
            </w:pPr>
            <w:r w:rsidRPr="00AC1CF8">
              <w:rPr>
                <w:color w:val="000000"/>
                <w:sz w:val="22"/>
                <w:szCs w:val="22"/>
              </w:rPr>
              <w:t>0.124</w:t>
            </w:r>
          </w:p>
        </w:tc>
        <w:tc>
          <w:tcPr>
            <w:tcW w:w="1569" w:type="dxa"/>
            <w:vAlign w:val="bottom"/>
          </w:tcPr>
          <w:p w14:paraId="4E3A1D2B" w14:textId="77777777" w:rsidR="00B50886" w:rsidRPr="00AC1CF8" w:rsidRDefault="00B50886"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267DE7A5" w14:textId="77777777" w:rsidR="00B50886" w:rsidRPr="00AC1CF8" w:rsidRDefault="00B50886" w:rsidP="005B7062">
            <w:pPr>
              <w:jc w:val="center"/>
              <w:rPr>
                <w:color w:val="0D0D0D" w:themeColor="text1" w:themeTint="F2"/>
                <w:sz w:val="22"/>
                <w:szCs w:val="22"/>
              </w:rPr>
            </w:pPr>
            <w:r w:rsidRPr="00AC1CF8">
              <w:rPr>
                <w:color w:val="000000"/>
                <w:sz w:val="22"/>
                <w:szCs w:val="22"/>
              </w:rPr>
              <w:t>-1.364</w:t>
            </w:r>
          </w:p>
        </w:tc>
        <w:tc>
          <w:tcPr>
            <w:tcW w:w="1376" w:type="dxa"/>
            <w:vAlign w:val="bottom"/>
          </w:tcPr>
          <w:p w14:paraId="472C636E" w14:textId="77777777" w:rsidR="00B50886" w:rsidRPr="00AC1CF8" w:rsidRDefault="00B50886" w:rsidP="005B7062">
            <w:pPr>
              <w:jc w:val="center"/>
              <w:rPr>
                <w:color w:val="0D0D0D" w:themeColor="text1" w:themeTint="F2"/>
                <w:sz w:val="22"/>
                <w:szCs w:val="22"/>
              </w:rPr>
            </w:pPr>
            <w:r w:rsidRPr="00AC1CF8">
              <w:rPr>
                <w:color w:val="000000"/>
                <w:sz w:val="22"/>
                <w:szCs w:val="22"/>
              </w:rPr>
              <w:t>-0.878</w:t>
            </w:r>
          </w:p>
        </w:tc>
      </w:tr>
      <w:tr w:rsidR="00B50886" w:rsidRPr="00AC1CF8" w14:paraId="4B139BFF" w14:textId="77777777" w:rsidTr="005B7062">
        <w:tc>
          <w:tcPr>
            <w:tcW w:w="1786" w:type="dxa"/>
          </w:tcPr>
          <w:p w14:paraId="5630C5D0" w14:textId="77777777" w:rsidR="00B50886" w:rsidRPr="00AC1CF8" w:rsidRDefault="00B50886" w:rsidP="005B7062">
            <w:pPr>
              <w:jc w:val="both"/>
              <w:rPr>
                <w:color w:val="0D0D0D" w:themeColor="text1" w:themeTint="F2"/>
                <w:sz w:val="22"/>
                <w:szCs w:val="22"/>
              </w:rPr>
            </w:pPr>
          </w:p>
        </w:tc>
        <w:tc>
          <w:tcPr>
            <w:tcW w:w="1539" w:type="dxa"/>
            <w:vAlign w:val="bottom"/>
          </w:tcPr>
          <w:p w14:paraId="28219B80" w14:textId="77777777" w:rsidR="00B50886" w:rsidRPr="00AC1CF8" w:rsidRDefault="00B50886" w:rsidP="005B7062">
            <w:pPr>
              <w:jc w:val="center"/>
              <w:rPr>
                <w:color w:val="000000"/>
                <w:sz w:val="22"/>
                <w:szCs w:val="22"/>
              </w:rPr>
            </w:pPr>
          </w:p>
        </w:tc>
        <w:tc>
          <w:tcPr>
            <w:tcW w:w="1509" w:type="dxa"/>
            <w:vAlign w:val="bottom"/>
          </w:tcPr>
          <w:p w14:paraId="2C57364C" w14:textId="77777777" w:rsidR="00B50886" w:rsidRPr="00AC1CF8" w:rsidRDefault="00B50886" w:rsidP="005B7062">
            <w:pPr>
              <w:jc w:val="center"/>
              <w:rPr>
                <w:color w:val="000000"/>
                <w:sz w:val="22"/>
                <w:szCs w:val="22"/>
              </w:rPr>
            </w:pPr>
          </w:p>
        </w:tc>
        <w:tc>
          <w:tcPr>
            <w:tcW w:w="1569" w:type="dxa"/>
            <w:vAlign w:val="bottom"/>
          </w:tcPr>
          <w:p w14:paraId="28CACF50" w14:textId="77777777" w:rsidR="00B50886" w:rsidRPr="00AC1CF8" w:rsidRDefault="00B50886" w:rsidP="005B7062">
            <w:pPr>
              <w:jc w:val="center"/>
              <w:rPr>
                <w:color w:val="000000"/>
                <w:sz w:val="22"/>
                <w:szCs w:val="22"/>
              </w:rPr>
            </w:pPr>
          </w:p>
        </w:tc>
        <w:tc>
          <w:tcPr>
            <w:tcW w:w="1581" w:type="dxa"/>
            <w:vAlign w:val="bottom"/>
          </w:tcPr>
          <w:p w14:paraId="077FF167" w14:textId="77777777" w:rsidR="00B50886" w:rsidRPr="00AC1CF8" w:rsidRDefault="00B50886" w:rsidP="005B7062">
            <w:pPr>
              <w:jc w:val="center"/>
              <w:rPr>
                <w:color w:val="000000"/>
                <w:sz w:val="22"/>
                <w:szCs w:val="22"/>
              </w:rPr>
            </w:pPr>
          </w:p>
        </w:tc>
        <w:tc>
          <w:tcPr>
            <w:tcW w:w="1376" w:type="dxa"/>
            <w:vAlign w:val="bottom"/>
          </w:tcPr>
          <w:p w14:paraId="525CBEE1" w14:textId="77777777" w:rsidR="00B50886" w:rsidRPr="00AC1CF8" w:rsidRDefault="00B50886" w:rsidP="005B7062">
            <w:pPr>
              <w:jc w:val="center"/>
              <w:rPr>
                <w:color w:val="000000"/>
                <w:sz w:val="22"/>
                <w:szCs w:val="22"/>
              </w:rPr>
            </w:pPr>
          </w:p>
        </w:tc>
      </w:tr>
      <w:tr w:rsidR="00B50886" w:rsidRPr="00AC1CF8" w14:paraId="58F202E1" w14:textId="77777777" w:rsidTr="005B7062">
        <w:tc>
          <w:tcPr>
            <w:tcW w:w="1786" w:type="dxa"/>
          </w:tcPr>
          <w:p w14:paraId="4A5472CF"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24C53BA1" w14:textId="77777777" w:rsidR="00B50886" w:rsidRPr="00AC1CF8" w:rsidRDefault="00B50886" w:rsidP="005B7062">
            <w:pPr>
              <w:jc w:val="center"/>
              <w:rPr>
                <w:color w:val="0D0D0D" w:themeColor="text1" w:themeTint="F2"/>
                <w:sz w:val="22"/>
                <w:szCs w:val="22"/>
              </w:rPr>
            </w:pPr>
            <w:r w:rsidRPr="00AC1CF8">
              <w:rPr>
                <w:color w:val="000000"/>
                <w:sz w:val="22"/>
                <w:szCs w:val="22"/>
              </w:rPr>
              <w:t>7.659</w:t>
            </w:r>
          </w:p>
        </w:tc>
        <w:tc>
          <w:tcPr>
            <w:tcW w:w="1509" w:type="dxa"/>
            <w:vAlign w:val="bottom"/>
          </w:tcPr>
          <w:p w14:paraId="3D8D4D74" w14:textId="77777777" w:rsidR="00B50886" w:rsidRPr="00AC1CF8" w:rsidRDefault="00B50886" w:rsidP="005B7062">
            <w:pPr>
              <w:jc w:val="center"/>
              <w:rPr>
                <w:color w:val="0D0D0D" w:themeColor="text1" w:themeTint="F2"/>
                <w:sz w:val="22"/>
                <w:szCs w:val="22"/>
              </w:rPr>
            </w:pPr>
            <w:r w:rsidRPr="00AC1CF8">
              <w:rPr>
                <w:color w:val="000000"/>
                <w:sz w:val="22"/>
                <w:szCs w:val="22"/>
              </w:rPr>
              <w:t>0.898</w:t>
            </w:r>
          </w:p>
        </w:tc>
        <w:tc>
          <w:tcPr>
            <w:tcW w:w="1569" w:type="dxa"/>
            <w:vAlign w:val="bottom"/>
          </w:tcPr>
          <w:p w14:paraId="70E13D4B" w14:textId="77777777" w:rsidR="00B50886" w:rsidRPr="00AC1CF8" w:rsidRDefault="00B50886"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0BF96481" w14:textId="77777777" w:rsidR="00B50886" w:rsidRPr="00AC1CF8" w:rsidRDefault="00B50886" w:rsidP="005B7062">
            <w:pPr>
              <w:jc w:val="center"/>
              <w:rPr>
                <w:color w:val="0D0D0D" w:themeColor="text1" w:themeTint="F2"/>
                <w:sz w:val="22"/>
                <w:szCs w:val="22"/>
              </w:rPr>
            </w:pPr>
            <w:r w:rsidRPr="00AC1CF8">
              <w:rPr>
                <w:color w:val="000000"/>
                <w:sz w:val="22"/>
                <w:szCs w:val="22"/>
              </w:rPr>
              <w:t>5.896</w:t>
            </w:r>
          </w:p>
        </w:tc>
        <w:tc>
          <w:tcPr>
            <w:tcW w:w="1376" w:type="dxa"/>
            <w:vAlign w:val="bottom"/>
          </w:tcPr>
          <w:p w14:paraId="79915EE2" w14:textId="77777777" w:rsidR="00B50886" w:rsidRPr="00AC1CF8" w:rsidRDefault="00B50886" w:rsidP="005B7062">
            <w:pPr>
              <w:jc w:val="center"/>
              <w:rPr>
                <w:color w:val="0D0D0D" w:themeColor="text1" w:themeTint="F2"/>
                <w:sz w:val="22"/>
                <w:szCs w:val="22"/>
              </w:rPr>
            </w:pPr>
            <w:r w:rsidRPr="00AC1CF8">
              <w:rPr>
                <w:color w:val="000000"/>
                <w:sz w:val="22"/>
                <w:szCs w:val="22"/>
              </w:rPr>
              <w:t>9.423</w:t>
            </w:r>
          </w:p>
        </w:tc>
      </w:tr>
      <w:tr w:rsidR="00B50886" w:rsidRPr="00AC1CF8" w14:paraId="67F4C443" w14:textId="77777777" w:rsidTr="005B7062">
        <w:tc>
          <w:tcPr>
            <w:tcW w:w="1786" w:type="dxa"/>
          </w:tcPr>
          <w:p w14:paraId="57655877"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65FFA831" w14:textId="77777777" w:rsidR="00B50886" w:rsidRPr="00AC1CF8" w:rsidRDefault="00B50886" w:rsidP="005B7062">
            <w:pPr>
              <w:jc w:val="center"/>
              <w:rPr>
                <w:color w:val="0D0D0D" w:themeColor="text1" w:themeTint="F2"/>
                <w:sz w:val="22"/>
                <w:szCs w:val="22"/>
              </w:rPr>
            </w:pPr>
          </w:p>
        </w:tc>
        <w:tc>
          <w:tcPr>
            <w:tcW w:w="1509" w:type="dxa"/>
            <w:vAlign w:val="bottom"/>
          </w:tcPr>
          <w:p w14:paraId="1BE44D46" w14:textId="77777777" w:rsidR="00B50886" w:rsidRPr="00AC1CF8" w:rsidRDefault="00B50886" w:rsidP="005B7062">
            <w:pPr>
              <w:jc w:val="center"/>
              <w:rPr>
                <w:color w:val="0D0D0D" w:themeColor="text1" w:themeTint="F2"/>
                <w:sz w:val="22"/>
                <w:szCs w:val="22"/>
              </w:rPr>
            </w:pPr>
          </w:p>
        </w:tc>
        <w:tc>
          <w:tcPr>
            <w:tcW w:w="1569" w:type="dxa"/>
            <w:vAlign w:val="bottom"/>
          </w:tcPr>
          <w:p w14:paraId="2075385E" w14:textId="77777777" w:rsidR="00B50886" w:rsidRPr="00AC1CF8" w:rsidRDefault="00B50886" w:rsidP="005B7062">
            <w:pPr>
              <w:jc w:val="center"/>
              <w:rPr>
                <w:color w:val="0D0D0D" w:themeColor="text1" w:themeTint="F2"/>
                <w:sz w:val="22"/>
                <w:szCs w:val="22"/>
              </w:rPr>
            </w:pPr>
          </w:p>
        </w:tc>
        <w:tc>
          <w:tcPr>
            <w:tcW w:w="1581" w:type="dxa"/>
            <w:vAlign w:val="bottom"/>
          </w:tcPr>
          <w:p w14:paraId="4C0041FE" w14:textId="77777777" w:rsidR="00B50886" w:rsidRPr="00AC1CF8" w:rsidRDefault="00B50886" w:rsidP="005B7062">
            <w:pPr>
              <w:jc w:val="center"/>
              <w:rPr>
                <w:color w:val="0D0D0D" w:themeColor="text1" w:themeTint="F2"/>
                <w:sz w:val="22"/>
                <w:szCs w:val="22"/>
              </w:rPr>
            </w:pPr>
          </w:p>
        </w:tc>
        <w:tc>
          <w:tcPr>
            <w:tcW w:w="1376" w:type="dxa"/>
          </w:tcPr>
          <w:p w14:paraId="40F090EE" w14:textId="77777777" w:rsidR="00B50886" w:rsidRPr="00AC1CF8" w:rsidRDefault="00B50886" w:rsidP="005B7062">
            <w:pPr>
              <w:jc w:val="center"/>
              <w:rPr>
                <w:color w:val="0D0D0D" w:themeColor="text1" w:themeTint="F2"/>
                <w:sz w:val="22"/>
                <w:szCs w:val="22"/>
              </w:rPr>
            </w:pPr>
            <w:r w:rsidRPr="00AC1CF8">
              <w:rPr>
                <w:color w:val="0D0D0D" w:themeColor="text1" w:themeTint="F2"/>
                <w:sz w:val="22"/>
                <w:szCs w:val="22"/>
              </w:rPr>
              <w:t xml:space="preserve">0.172 </w:t>
            </w:r>
          </w:p>
        </w:tc>
      </w:tr>
      <w:tr w:rsidR="00B50886" w:rsidRPr="00AC1CF8" w14:paraId="1FCDD77A" w14:textId="77777777" w:rsidTr="005B7062">
        <w:tc>
          <w:tcPr>
            <w:tcW w:w="1786" w:type="dxa"/>
          </w:tcPr>
          <w:p w14:paraId="341A3B52"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6D6291BA" w14:textId="77777777" w:rsidR="00B50886" w:rsidRPr="00AC1CF8" w:rsidRDefault="00B50886" w:rsidP="005B7062">
            <w:pPr>
              <w:jc w:val="center"/>
              <w:rPr>
                <w:color w:val="0D0D0D" w:themeColor="text1" w:themeTint="F2"/>
                <w:sz w:val="22"/>
                <w:szCs w:val="22"/>
              </w:rPr>
            </w:pPr>
          </w:p>
        </w:tc>
        <w:tc>
          <w:tcPr>
            <w:tcW w:w="1509" w:type="dxa"/>
          </w:tcPr>
          <w:p w14:paraId="797D7DB5" w14:textId="77777777" w:rsidR="00B50886" w:rsidRPr="00AC1CF8" w:rsidRDefault="00B50886" w:rsidP="005B7062">
            <w:pPr>
              <w:jc w:val="center"/>
              <w:rPr>
                <w:color w:val="0D0D0D" w:themeColor="text1" w:themeTint="F2"/>
                <w:sz w:val="22"/>
                <w:szCs w:val="22"/>
              </w:rPr>
            </w:pPr>
          </w:p>
        </w:tc>
        <w:tc>
          <w:tcPr>
            <w:tcW w:w="1569" w:type="dxa"/>
          </w:tcPr>
          <w:p w14:paraId="5E4C93BF" w14:textId="77777777" w:rsidR="00B50886" w:rsidRPr="00AC1CF8" w:rsidRDefault="00B50886" w:rsidP="005B7062">
            <w:pPr>
              <w:jc w:val="center"/>
              <w:rPr>
                <w:color w:val="0D0D0D" w:themeColor="text1" w:themeTint="F2"/>
                <w:sz w:val="22"/>
                <w:szCs w:val="22"/>
              </w:rPr>
            </w:pPr>
          </w:p>
        </w:tc>
        <w:tc>
          <w:tcPr>
            <w:tcW w:w="1581" w:type="dxa"/>
          </w:tcPr>
          <w:p w14:paraId="3ACCDE21" w14:textId="77777777" w:rsidR="00B50886" w:rsidRPr="00AC1CF8" w:rsidRDefault="00B50886" w:rsidP="005B7062">
            <w:pPr>
              <w:jc w:val="center"/>
              <w:rPr>
                <w:color w:val="0D0D0D" w:themeColor="text1" w:themeTint="F2"/>
                <w:sz w:val="22"/>
                <w:szCs w:val="22"/>
              </w:rPr>
            </w:pPr>
          </w:p>
        </w:tc>
        <w:tc>
          <w:tcPr>
            <w:tcW w:w="1376" w:type="dxa"/>
          </w:tcPr>
          <w:p w14:paraId="6072665D" w14:textId="77777777" w:rsidR="00B50886" w:rsidRPr="00AC1CF8" w:rsidRDefault="00B50886" w:rsidP="005B7062">
            <w:pPr>
              <w:jc w:val="center"/>
              <w:rPr>
                <w:color w:val="0D0D0D" w:themeColor="text1" w:themeTint="F2"/>
                <w:sz w:val="22"/>
                <w:szCs w:val="22"/>
              </w:rPr>
            </w:pPr>
            <w:r w:rsidRPr="00AC1CF8">
              <w:rPr>
                <w:color w:val="0D0D0D" w:themeColor="text1" w:themeTint="F2"/>
                <w:sz w:val="22"/>
                <w:szCs w:val="22"/>
              </w:rPr>
              <w:t>487</w:t>
            </w:r>
          </w:p>
        </w:tc>
      </w:tr>
      <w:tr w:rsidR="00B50886" w:rsidRPr="00AC1CF8" w14:paraId="43844D93" w14:textId="77777777" w:rsidTr="005B7062">
        <w:tc>
          <w:tcPr>
            <w:tcW w:w="1786" w:type="dxa"/>
          </w:tcPr>
          <w:p w14:paraId="36D0270E" w14:textId="77777777" w:rsidR="00B50886" w:rsidRPr="00AC1CF8" w:rsidRDefault="00B50886" w:rsidP="005B7062">
            <w:pPr>
              <w:jc w:val="both"/>
              <w:rPr>
                <w:color w:val="0D0D0D" w:themeColor="text1" w:themeTint="F2"/>
                <w:sz w:val="22"/>
                <w:szCs w:val="22"/>
              </w:rPr>
            </w:pPr>
          </w:p>
        </w:tc>
        <w:tc>
          <w:tcPr>
            <w:tcW w:w="1539" w:type="dxa"/>
          </w:tcPr>
          <w:p w14:paraId="6A7725B7" w14:textId="77777777" w:rsidR="00B50886" w:rsidRPr="00AC1CF8" w:rsidRDefault="00B50886" w:rsidP="005B7062">
            <w:pPr>
              <w:jc w:val="center"/>
              <w:rPr>
                <w:color w:val="0D0D0D" w:themeColor="text1" w:themeTint="F2"/>
                <w:sz w:val="22"/>
                <w:szCs w:val="22"/>
              </w:rPr>
            </w:pPr>
          </w:p>
        </w:tc>
        <w:tc>
          <w:tcPr>
            <w:tcW w:w="1509" w:type="dxa"/>
          </w:tcPr>
          <w:p w14:paraId="77EED151" w14:textId="77777777" w:rsidR="00B50886" w:rsidRPr="00AC1CF8" w:rsidRDefault="00B50886" w:rsidP="005B7062">
            <w:pPr>
              <w:jc w:val="center"/>
              <w:rPr>
                <w:color w:val="0D0D0D" w:themeColor="text1" w:themeTint="F2"/>
                <w:sz w:val="22"/>
                <w:szCs w:val="22"/>
              </w:rPr>
            </w:pPr>
          </w:p>
        </w:tc>
        <w:tc>
          <w:tcPr>
            <w:tcW w:w="1569" w:type="dxa"/>
          </w:tcPr>
          <w:p w14:paraId="1FE10996" w14:textId="77777777" w:rsidR="00B50886" w:rsidRPr="00AC1CF8" w:rsidRDefault="00B50886" w:rsidP="005B7062">
            <w:pPr>
              <w:jc w:val="center"/>
              <w:rPr>
                <w:color w:val="0D0D0D" w:themeColor="text1" w:themeTint="F2"/>
                <w:sz w:val="22"/>
                <w:szCs w:val="22"/>
              </w:rPr>
            </w:pPr>
          </w:p>
        </w:tc>
        <w:tc>
          <w:tcPr>
            <w:tcW w:w="1581" w:type="dxa"/>
          </w:tcPr>
          <w:p w14:paraId="17398E65" w14:textId="77777777" w:rsidR="00B50886" w:rsidRPr="00AC1CF8" w:rsidRDefault="00B50886" w:rsidP="005B7062">
            <w:pPr>
              <w:jc w:val="center"/>
              <w:rPr>
                <w:color w:val="0D0D0D" w:themeColor="text1" w:themeTint="F2"/>
                <w:sz w:val="22"/>
                <w:szCs w:val="22"/>
              </w:rPr>
            </w:pPr>
          </w:p>
        </w:tc>
        <w:tc>
          <w:tcPr>
            <w:tcW w:w="1376" w:type="dxa"/>
          </w:tcPr>
          <w:p w14:paraId="1618766F" w14:textId="77777777" w:rsidR="00B50886" w:rsidRPr="00AC1CF8" w:rsidRDefault="00B50886" w:rsidP="005B7062">
            <w:pPr>
              <w:jc w:val="center"/>
              <w:rPr>
                <w:color w:val="0D0D0D" w:themeColor="text1" w:themeTint="F2"/>
                <w:sz w:val="22"/>
                <w:szCs w:val="22"/>
              </w:rPr>
            </w:pPr>
          </w:p>
        </w:tc>
      </w:tr>
    </w:tbl>
    <w:p w14:paraId="4870DC38" w14:textId="05CAE763" w:rsidR="00B50886" w:rsidRPr="00AC1CF8" w:rsidRDefault="00B50886" w:rsidP="000A2591">
      <w:pPr>
        <w:jc w:val="both"/>
        <w:rPr>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2CBD2C5B" w14:textId="77777777" w:rsidR="00B50886" w:rsidRPr="00AC1CF8" w:rsidRDefault="00B50886" w:rsidP="00B50886">
      <w:pPr>
        <w:rPr>
          <w:sz w:val="22"/>
          <w:szCs w:val="22"/>
        </w:rPr>
      </w:pPr>
    </w:p>
    <w:p w14:paraId="705B7AFE" w14:textId="77777777" w:rsidR="00B50886" w:rsidRPr="00AC1CF8" w:rsidRDefault="00B50886" w:rsidP="00B50886">
      <w:pPr>
        <w:rPr>
          <w:sz w:val="22"/>
          <w:szCs w:val="22"/>
        </w:rPr>
      </w:pPr>
    </w:p>
    <w:p w14:paraId="008A5D9C" w14:textId="77777777" w:rsidR="00B50886" w:rsidRPr="00AC1CF8" w:rsidRDefault="00B50886" w:rsidP="00B50886">
      <w:pPr>
        <w:rPr>
          <w:sz w:val="22"/>
          <w:szCs w:val="22"/>
        </w:rPr>
      </w:pPr>
    </w:p>
    <w:p w14:paraId="53E7DF54"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5735DC8C" w14:textId="2B7E1DAC" w:rsidR="00B50886" w:rsidRPr="00AC1CF8" w:rsidRDefault="00B50886" w:rsidP="00B50886">
      <w:pPr>
        <w:jc w:val="both"/>
        <w:rPr>
          <w:color w:val="0D0D0D" w:themeColor="text1" w:themeTint="F2"/>
          <w:sz w:val="22"/>
          <w:szCs w:val="22"/>
        </w:rPr>
      </w:pPr>
      <w:r w:rsidRPr="00AC1CF8">
        <w:rPr>
          <w:color w:val="0D0D0D" w:themeColor="text1" w:themeTint="F2"/>
          <w:sz w:val="22"/>
          <w:szCs w:val="22"/>
          <w:u w:val="single"/>
        </w:rPr>
        <w:lastRenderedPageBreak/>
        <w:t>Table 6</w:t>
      </w:r>
      <w:r w:rsidR="00615761">
        <w:rPr>
          <w:color w:val="0D0D0D" w:themeColor="text1" w:themeTint="F2"/>
          <w:sz w:val="22"/>
          <w:szCs w:val="22"/>
          <w:u w:val="single"/>
        </w:rPr>
        <w:t>8</w:t>
      </w:r>
      <w:r w:rsidRPr="00AC1CF8">
        <w:rPr>
          <w:color w:val="0D0D0D" w:themeColor="text1" w:themeTint="F2"/>
          <w:sz w:val="22"/>
          <w:szCs w:val="22"/>
        </w:rPr>
        <w:t>: Linear Regression with Robust Confidence Internals: Interaction effect between implicit self-esteem and explicit self-esteem on disagreement with the impeachment of President Trump.</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B50886" w:rsidRPr="00AC1CF8" w14:paraId="363D80B2" w14:textId="77777777" w:rsidTr="005B7062">
        <w:trPr>
          <w:trHeight w:val="97"/>
        </w:trPr>
        <w:tc>
          <w:tcPr>
            <w:tcW w:w="1786" w:type="dxa"/>
          </w:tcPr>
          <w:p w14:paraId="485ACD83" w14:textId="77777777" w:rsidR="00B50886" w:rsidRPr="00AC1CF8" w:rsidRDefault="00B50886"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5E8AFA0C"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14A787F0"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7A16B30A"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53DF70F5"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3DFD3741"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B50886" w:rsidRPr="00AC1CF8" w14:paraId="1DAEC605" w14:textId="77777777" w:rsidTr="005B7062">
        <w:tc>
          <w:tcPr>
            <w:tcW w:w="1786" w:type="dxa"/>
          </w:tcPr>
          <w:p w14:paraId="707EFC76"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52A825DD" w14:textId="77777777" w:rsidR="00B50886" w:rsidRPr="00AC1CF8" w:rsidRDefault="00B50886" w:rsidP="005B7062">
            <w:pPr>
              <w:jc w:val="center"/>
              <w:rPr>
                <w:color w:val="0D0D0D" w:themeColor="text1" w:themeTint="F2"/>
                <w:sz w:val="22"/>
                <w:szCs w:val="22"/>
              </w:rPr>
            </w:pPr>
          </w:p>
        </w:tc>
        <w:tc>
          <w:tcPr>
            <w:tcW w:w="1509" w:type="dxa"/>
          </w:tcPr>
          <w:p w14:paraId="17C177D0" w14:textId="77777777" w:rsidR="00B50886" w:rsidRPr="00AC1CF8" w:rsidRDefault="00B50886" w:rsidP="005B7062">
            <w:pPr>
              <w:jc w:val="center"/>
              <w:rPr>
                <w:color w:val="0D0D0D" w:themeColor="text1" w:themeTint="F2"/>
                <w:sz w:val="22"/>
                <w:szCs w:val="22"/>
              </w:rPr>
            </w:pPr>
          </w:p>
        </w:tc>
        <w:tc>
          <w:tcPr>
            <w:tcW w:w="1569" w:type="dxa"/>
          </w:tcPr>
          <w:p w14:paraId="741E28F2" w14:textId="77777777" w:rsidR="00B50886" w:rsidRPr="00AC1CF8" w:rsidRDefault="00B50886" w:rsidP="005B7062">
            <w:pPr>
              <w:jc w:val="center"/>
              <w:rPr>
                <w:color w:val="0D0D0D" w:themeColor="text1" w:themeTint="F2"/>
                <w:sz w:val="22"/>
                <w:szCs w:val="22"/>
              </w:rPr>
            </w:pPr>
          </w:p>
        </w:tc>
        <w:tc>
          <w:tcPr>
            <w:tcW w:w="1581" w:type="dxa"/>
          </w:tcPr>
          <w:p w14:paraId="4415C992" w14:textId="77777777" w:rsidR="00B50886" w:rsidRPr="00AC1CF8" w:rsidRDefault="00B50886" w:rsidP="005B7062">
            <w:pPr>
              <w:jc w:val="center"/>
              <w:rPr>
                <w:color w:val="0D0D0D" w:themeColor="text1" w:themeTint="F2"/>
                <w:sz w:val="22"/>
                <w:szCs w:val="22"/>
              </w:rPr>
            </w:pPr>
          </w:p>
        </w:tc>
        <w:tc>
          <w:tcPr>
            <w:tcW w:w="1376" w:type="dxa"/>
          </w:tcPr>
          <w:p w14:paraId="12E2B10C" w14:textId="77777777" w:rsidR="00B50886" w:rsidRPr="00AC1CF8" w:rsidRDefault="00B50886" w:rsidP="005B7062">
            <w:pPr>
              <w:jc w:val="center"/>
              <w:rPr>
                <w:color w:val="0D0D0D" w:themeColor="text1" w:themeTint="F2"/>
                <w:sz w:val="22"/>
                <w:szCs w:val="22"/>
              </w:rPr>
            </w:pPr>
          </w:p>
        </w:tc>
      </w:tr>
      <w:tr w:rsidR="00B50886" w:rsidRPr="00AC1CF8" w14:paraId="4036DD29" w14:textId="77777777" w:rsidTr="005B7062">
        <w:tc>
          <w:tcPr>
            <w:tcW w:w="1786" w:type="dxa"/>
          </w:tcPr>
          <w:p w14:paraId="54EF6B2F"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7FEFBAD8" w14:textId="77777777" w:rsidR="00B50886" w:rsidRPr="00AC1CF8" w:rsidRDefault="00B50886" w:rsidP="005B7062">
            <w:pPr>
              <w:jc w:val="center"/>
              <w:rPr>
                <w:color w:val="0D0D0D" w:themeColor="text1" w:themeTint="F2"/>
                <w:sz w:val="22"/>
                <w:szCs w:val="22"/>
              </w:rPr>
            </w:pPr>
            <w:r w:rsidRPr="00AC1CF8">
              <w:rPr>
                <w:color w:val="000000"/>
                <w:sz w:val="22"/>
                <w:szCs w:val="22"/>
              </w:rPr>
              <w:t>-0.122</w:t>
            </w:r>
          </w:p>
        </w:tc>
        <w:tc>
          <w:tcPr>
            <w:tcW w:w="1509" w:type="dxa"/>
            <w:vAlign w:val="bottom"/>
          </w:tcPr>
          <w:p w14:paraId="2ADFE954" w14:textId="77777777" w:rsidR="00B50886" w:rsidRPr="00AC1CF8" w:rsidRDefault="00B50886" w:rsidP="005B7062">
            <w:pPr>
              <w:jc w:val="center"/>
              <w:rPr>
                <w:color w:val="0D0D0D" w:themeColor="text1" w:themeTint="F2"/>
                <w:sz w:val="22"/>
                <w:szCs w:val="22"/>
              </w:rPr>
            </w:pPr>
            <w:r w:rsidRPr="00AC1CF8">
              <w:rPr>
                <w:color w:val="000000"/>
                <w:sz w:val="22"/>
                <w:szCs w:val="22"/>
              </w:rPr>
              <w:t>0.213</w:t>
            </w:r>
          </w:p>
        </w:tc>
        <w:tc>
          <w:tcPr>
            <w:tcW w:w="1569" w:type="dxa"/>
            <w:vAlign w:val="bottom"/>
          </w:tcPr>
          <w:p w14:paraId="6B0714E7" w14:textId="77777777" w:rsidR="00B50886" w:rsidRPr="00AC1CF8" w:rsidRDefault="00B50886" w:rsidP="005B7062">
            <w:pPr>
              <w:jc w:val="center"/>
              <w:rPr>
                <w:color w:val="0D0D0D" w:themeColor="text1" w:themeTint="F2"/>
                <w:sz w:val="22"/>
                <w:szCs w:val="22"/>
              </w:rPr>
            </w:pPr>
            <w:r w:rsidRPr="00AC1CF8">
              <w:rPr>
                <w:color w:val="000000"/>
                <w:sz w:val="22"/>
                <w:szCs w:val="22"/>
              </w:rPr>
              <w:t>.566</w:t>
            </w:r>
          </w:p>
        </w:tc>
        <w:tc>
          <w:tcPr>
            <w:tcW w:w="1581" w:type="dxa"/>
            <w:vAlign w:val="bottom"/>
          </w:tcPr>
          <w:p w14:paraId="09B9D683" w14:textId="77777777" w:rsidR="00B50886" w:rsidRPr="00AC1CF8" w:rsidRDefault="00B50886" w:rsidP="005B7062">
            <w:pPr>
              <w:jc w:val="center"/>
              <w:rPr>
                <w:color w:val="0D0D0D" w:themeColor="text1" w:themeTint="F2"/>
                <w:sz w:val="22"/>
                <w:szCs w:val="22"/>
              </w:rPr>
            </w:pPr>
            <w:r w:rsidRPr="00AC1CF8">
              <w:rPr>
                <w:color w:val="000000"/>
                <w:sz w:val="22"/>
                <w:szCs w:val="22"/>
              </w:rPr>
              <w:t>-0.540</w:t>
            </w:r>
          </w:p>
        </w:tc>
        <w:tc>
          <w:tcPr>
            <w:tcW w:w="1376" w:type="dxa"/>
            <w:vAlign w:val="bottom"/>
          </w:tcPr>
          <w:p w14:paraId="396704FB" w14:textId="77777777" w:rsidR="00B50886" w:rsidRPr="00AC1CF8" w:rsidRDefault="00B50886" w:rsidP="005B7062">
            <w:pPr>
              <w:jc w:val="center"/>
              <w:rPr>
                <w:color w:val="0D0D0D" w:themeColor="text1" w:themeTint="F2"/>
                <w:sz w:val="22"/>
                <w:szCs w:val="22"/>
              </w:rPr>
            </w:pPr>
            <w:r w:rsidRPr="00AC1CF8">
              <w:rPr>
                <w:color w:val="000000"/>
                <w:sz w:val="22"/>
                <w:szCs w:val="22"/>
              </w:rPr>
              <w:t>0.296</w:t>
            </w:r>
          </w:p>
        </w:tc>
      </w:tr>
      <w:tr w:rsidR="00B50886" w:rsidRPr="00AC1CF8" w14:paraId="4BA45820" w14:textId="77777777" w:rsidTr="005B7062">
        <w:tc>
          <w:tcPr>
            <w:tcW w:w="1786" w:type="dxa"/>
          </w:tcPr>
          <w:p w14:paraId="13CF4EC8" w14:textId="77777777" w:rsidR="00B50886" w:rsidRPr="00AC1CF8" w:rsidRDefault="00B50886" w:rsidP="005B7062">
            <w:pPr>
              <w:jc w:val="both"/>
              <w:rPr>
                <w:color w:val="0D0D0D" w:themeColor="text1" w:themeTint="F2"/>
                <w:sz w:val="22"/>
                <w:szCs w:val="22"/>
              </w:rPr>
            </w:pPr>
          </w:p>
        </w:tc>
        <w:tc>
          <w:tcPr>
            <w:tcW w:w="1539" w:type="dxa"/>
            <w:vAlign w:val="bottom"/>
          </w:tcPr>
          <w:p w14:paraId="130DFCD1" w14:textId="77777777" w:rsidR="00B50886" w:rsidRPr="00AC1CF8" w:rsidRDefault="00B50886" w:rsidP="005B7062">
            <w:pPr>
              <w:jc w:val="center"/>
              <w:rPr>
                <w:color w:val="0D0D0D" w:themeColor="text1" w:themeTint="F2"/>
                <w:sz w:val="22"/>
                <w:szCs w:val="22"/>
              </w:rPr>
            </w:pPr>
          </w:p>
        </w:tc>
        <w:tc>
          <w:tcPr>
            <w:tcW w:w="1509" w:type="dxa"/>
            <w:vAlign w:val="bottom"/>
          </w:tcPr>
          <w:p w14:paraId="1AA88D35" w14:textId="77777777" w:rsidR="00B50886" w:rsidRPr="00AC1CF8" w:rsidRDefault="00B50886" w:rsidP="005B7062">
            <w:pPr>
              <w:jc w:val="center"/>
              <w:rPr>
                <w:color w:val="0D0D0D" w:themeColor="text1" w:themeTint="F2"/>
                <w:sz w:val="22"/>
                <w:szCs w:val="22"/>
              </w:rPr>
            </w:pPr>
          </w:p>
        </w:tc>
        <w:tc>
          <w:tcPr>
            <w:tcW w:w="1569" w:type="dxa"/>
            <w:vAlign w:val="bottom"/>
          </w:tcPr>
          <w:p w14:paraId="4F3DF555" w14:textId="77777777" w:rsidR="00B50886" w:rsidRPr="00AC1CF8" w:rsidRDefault="00B50886" w:rsidP="005B7062">
            <w:pPr>
              <w:jc w:val="center"/>
              <w:rPr>
                <w:color w:val="0D0D0D" w:themeColor="text1" w:themeTint="F2"/>
                <w:sz w:val="22"/>
                <w:szCs w:val="22"/>
              </w:rPr>
            </w:pPr>
          </w:p>
        </w:tc>
        <w:tc>
          <w:tcPr>
            <w:tcW w:w="1581" w:type="dxa"/>
            <w:vAlign w:val="bottom"/>
          </w:tcPr>
          <w:p w14:paraId="16F997DF" w14:textId="77777777" w:rsidR="00B50886" w:rsidRPr="00AC1CF8" w:rsidRDefault="00B50886" w:rsidP="005B7062">
            <w:pPr>
              <w:jc w:val="center"/>
              <w:rPr>
                <w:color w:val="0D0D0D" w:themeColor="text1" w:themeTint="F2"/>
                <w:sz w:val="22"/>
                <w:szCs w:val="22"/>
              </w:rPr>
            </w:pPr>
          </w:p>
        </w:tc>
        <w:tc>
          <w:tcPr>
            <w:tcW w:w="1376" w:type="dxa"/>
            <w:vAlign w:val="bottom"/>
          </w:tcPr>
          <w:p w14:paraId="0043FF43" w14:textId="77777777" w:rsidR="00B50886" w:rsidRPr="00AC1CF8" w:rsidRDefault="00B50886" w:rsidP="005B7062">
            <w:pPr>
              <w:jc w:val="center"/>
              <w:rPr>
                <w:color w:val="0D0D0D" w:themeColor="text1" w:themeTint="F2"/>
                <w:sz w:val="22"/>
                <w:szCs w:val="22"/>
              </w:rPr>
            </w:pPr>
          </w:p>
        </w:tc>
      </w:tr>
      <w:tr w:rsidR="00B50886" w:rsidRPr="00AC1CF8" w14:paraId="7D519813" w14:textId="77777777" w:rsidTr="005B7062">
        <w:tc>
          <w:tcPr>
            <w:tcW w:w="1786" w:type="dxa"/>
          </w:tcPr>
          <w:p w14:paraId="7AD59299"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6E65F10A" w14:textId="77777777" w:rsidR="00B50886" w:rsidRPr="00AC1CF8" w:rsidRDefault="00B50886" w:rsidP="005B7062">
            <w:pPr>
              <w:jc w:val="center"/>
              <w:rPr>
                <w:color w:val="0D0D0D" w:themeColor="text1" w:themeTint="F2"/>
                <w:sz w:val="22"/>
                <w:szCs w:val="22"/>
              </w:rPr>
            </w:pPr>
            <w:r w:rsidRPr="00AC1CF8">
              <w:rPr>
                <w:color w:val="000000"/>
                <w:sz w:val="22"/>
                <w:szCs w:val="22"/>
              </w:rPr>
              <w:t>0.043</w:t>
            </w:r>
          </w:p>
        </w:tc>
        <w:tc>
          <w:tcPr>
            <w:tcW w:w="1509" w:type="dxa"/>
            <w:vAlign w:val="bottom"/>
          </w:tcPr>
          <w:p w14:paraId="57DCF768" w14:textId="77777777" w:rsidR="00B50886" w:rsidRPr="00AC1CF8" w:rsidRDefault="00B50886" w:rsidP="005B7062">
            <w:pPr>
              <w:jc w:val="center"/>
              <w:rPr>
                <w:color w:val="0D0D0D" w:themeColor="text1" w:themeTint="F2"/>
                <w:sz w:val="22"/>
                <w:szCs w:val="22"/>
              </w:rPr>
            </w:pPr>
            <w:r w:rsidRPr="00AC1CF8">
              <w:rPr>
                <w:color w:val="000000"/>
                <w:sz w:val="22"/>
                <w:szCs w:val="22"/>
              </w:rPr>
              <w:t>0.059</w:t>
            </w:r>
          </w:p>
        </w:tc>
        <w:tc>
          <w:tcPr>
            <w:tcW w:w="1569" w:type="dxa"/>
            <w:vAlign w:val="bottom"/>
          </w:tcPr>
          <w:p w14:paraId="530C247A" w14:textId="77777777" w:rsidR="00B50886" w:rsidRPr="00AC1CF8" w:rsidRDefault="00B50886" w:rsidP="005B7062">
            <w:pPr>
              <w:jc w:val="center"/>
              <w:rPr>
                <w:color w:val="0D0D0D" w:themeColor="text1" w:themeTint="F2"/>
                <w:sz w:val="22"/>
                <w:szCs w:val="22"/>
              </w:rPr>
            </w:pPr>
            <w:r w:rsidRPr="00AC1CF8">
              <w:rPr>
                <w:color w:val="000000"/>
                <w:sz w:val="22"/>
                <w:szCs w:val="22"/>
              </w:rPr>
              <w:t>.472</w:t>
            </w:r>
          </w:p>
        </w:tc>
        <w:tc>
          <w:tcPr>
            <w:tcW w:w="1581" w:type="dxa"/>
            <w:vAlign w:val="bottom"/>
          </w:tcPr>
          <w:p w14:paraId="13E0320B" w14:textId="77777777" w:rsidR="00B50886" w:rsidRPr="00AC1CF8" w:rsidRDefault="00B50886" w:rsidP="005B7062">
            <w:pPr>
              <w:jc w:val="center"/>
              <w:rPr>
                <w:color w:val="0D0D0D" w:themeColor="text1" w:themeTint="F2"/>
                <w:sz w:val="22"/>
                <w:szCs w:val="22"/>
              </w:rPr>
            </w:pPr>
            <w:r w:rsidRPr="00AC1CF8">
              <w:rPr>
                <w:color w:val="000000"/>
                <w:sz w:val="22"/>
                <w:szCs w:val="22"/>
              </w:rPr>
              <w:t>-0.074</w:t>
            </w:r>
          </w:p>
        </w:tc>
        <w:tc>
          <w:tcPr>
            <w:tcW w:w="1376" w:type="dxa"/>
            <w:vAlign w:val="bottom"/>
          </w:tcPr>
          <w:p w14:paraId="1AEC7BAF" w14:textId="77777777" w:rsidR="00B50886" w:rsidRPr="00AC1CF8" w:rsidRDefault="00B50886" w:rsidP="005B7062">
            <w:pPr>
              <w:jc w:val="center"/>
              <w:rPr>
                <w:color w:val="0D0D0D" w:themeColor="text1" w:themeTint="F2"/>
                <w:sz w:val="22"/>
                <w:szCs w:val="22"/>
              </w:rPr>
            </w:pPr>
            <w:r w:rsidRPr="00AC1CF8">
              <w:rPr>
                <w:color w:val="000000"/>
                <w:sz w:val="22"/>
                <w:szCs w:val="22"/>
              </w:rPr>
              <w:t>0.159</w:t>
            </w:r>
          </w:p>
        </w:tc>
      </w:tr>
      <w:tr w:rsidR="00B50886" w:rsidRPr="00AC1CF8" w14:paraId="2A717375" w14:textId="77777777" w:rsidTr="005B7062">
        <w:tc>
          <w:tcPr>
            <w:tcW w:w="1786" w:type="dxa"/>
          </w:tcPr>
          <w:p w14:paraId="3E441740" w14:textId="77777777" w:rsidR="00B50886" w:rsidRPr="00AC1CF8" w:rsidRDefault="00B50886" w:rsidP="005B7062">
            <w:pPr>
              <w:jc w:val="both"/>
              <w:rPr>
                <w:color w:val="0D0D0D" w:themeColor="text1" w:themeTint="F2"/>
                <w:sz w:val="22"/>
                <w:szCs w:val="22"/>
              </w:rPr>
            </w:pPr>
          </w:p>
        </w:tc>
        <w:tc>
          <w:tcPr>
            <w:tcW w:w="1539" w:type="dxa"/>
            <w:vAlign w:val="bottom"/>
          </w:tcPr>
          <w:p w14:paraId="553CBFF3" w14:textId="77777777" w:rsidR="00B50886" w:rsidRPr="00AC1CF8" w:rsidRDefault="00B50886" w:rsidP="005B7062">
            <w:pPr>
              <w:jc w:val="center"/>
              <w:rPr>
                <w:color w:val="0D0D0D" w:themeColor="text1" w:themeTint="F2"/>
                <w:sz w:val="22"/>
                <w:szCs w:val="22"/>
              </w:rPr>
            </w:pPr>
          </w:p>
        </w:tc>
        <w:tc>
          <w:tcPr>
            <w:tcW w:w="1509" w:type="dxa"/>
            <w:vAlign w:val="bottom"/>
          </w:tcPr>
          <w:p w14:paraId="169CB4FB" w14:textId="77777777" w:rsidR="00B50886" w:rsidRPr="00AC1CF8" w:rsidRDefault="00B50886" w:rsidP="005B7062">
            <w:pPr>
              <w:jc w:val="center"/>
              <w:rPr>
                <w:color w:val="0D0D0D" w:themeColor="text1" w:themeTint="F2"/>
                <w:sz w:val="22"/>
                <w:szCs w:val="22"/>
              </w:rPr>
            </w:pPr>
          </w:p>
        </w:tc>
        <w:tc>
          <w:tcPr>
            <w:tcW w:w="1569" w:type="dxa"/>
            <w:vAlign w:val="bottom"/>
          </w:tcPr>
          <w:p w14:paraId="14D7C3A6" w14:textId="77777777" w:rsidR="00B50886" w:rsidRPr="00AC1CF8" w:rsidRDefault="00B50886" w:rsidP="005B7062">
            <w:pPr>
              <w:jc w:val="center"/>
              <w:rPr>
                <w:color w:val="0D0D0D" w:themeColor="text1" w:themeTint="F2"/>
                <w:sz w:val="22"/>
                <w:szCs w:val="22"/>
              </w:rPr>
            </w:pPr>
          </w:p>
        </w:tc>
        <w:tc>
          <w:tcPr>
            <w:tcW w:w="1581" w:type="dxa"/>
            <w:vAlign w:val="bottom"/>
          </w:tcPr>
          <w:p w14:paraId="34796F34" w14:textId="77777777" w:rsidR="00B50886" w:rsidRPr="00AC1CF8" w:rsidRDefault="00B50886" w:rsidP="005B7062">
            <w:pPr>
              <w:tabs>
                <w:tab w:val="left" w:pos="1015"/>
              </w:tabs>
              <w:jc w:val="center"/>
              <w:rPr>
                <w:color w:val="0D0D0D" w:themeColor="text1" w:themeTint="F2"/>
                <w:sz w:val="22"/>
                <w:szCs w:val="22"/>
              </w:rPr>
            </w:pPr>
          </w:p>
        </w:tc>
        <w:tc>
          <w:tcPr>
            <w:tcW w:w="1376" w:type="dxa"/>
            <w:vAlign w:val="bottom"/>
          </w:tcPr>
          <w:p w14:paraId="31ABE4B3" w14:textId="77777777" w:rsidR="00B50886" w:rsidRPr="00AC1CF8" w:rsidRDefault="00B50886" w:rsidP="005B7062">
            <w:pPr>
              <w:tabs>
                <w:tab w:val="left" w:pos="1015"/>
              </w:tabs>
              <w:jc w:val="center"/>
              <w:rPr>
                <w:color w:val="0D0D0D" w:themeColor="text1" w:themeTint="F2"/>
                <w:sz w:val="22"/>
                <w:szCs w:val="22"/>
              </w:rPr>
            </w:pPr>
          </w:p>
        </w:tc>
      </w:tr>
      <w:tr w:rsidR="00B50886" w:rsidRPr="00AC1CF8" w14:paraId="5D0E5861" w14:textId="77777777" w:rsidTr="005B7062">
        <w:tc>
          <w:tcPr>
            <w:tcW w:w="1786" w:type="dxa"/>
          </w:tcPr>
          <w:p w14:paraId="5D670D78" w14:textId="77777777" w:rsidR="00B50886" w:rsidRPr="00AC1CF8" w:rsidRDefault="00B50886"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557C96C0" w14:textId="77777777" w:rsidR="00B50886" w:rsidRPr="00AC1CF8" w:rsidRDefault="00B50886" w:rsidP="005B7062">
            <w:pPr>
              <w:jc w:val="center"/>
              <w:rPr>
                <w:color w:val="0D0D0D" w:themeColor="text1" w:themeTint="F2"/>
                <w:sz w:val="22"/>
                <w:szCs w:val="22"/>
              </w:rPr>
            </w:pPr>
          </w:p>
        </w:tc>
        <w:tc>
          <w:tcPr>
            <w:tcW w:w="1509" w:type="dxa"/>
            <w:vAlign w:val="bottom"/>
          </w:tcPr>
          <w:p w14:paraId="27B01BA5" w14:textId="77777777" w:rsidR="00B50886" w:rsidRPr="00AC1CF8" w:rsidRDefault="00B50886" w:rsidP="005B7062">
            <w:pPr>
              <w:jc w:val="center"/>
              <w:rPr>
                <w:color w:val="0D0D0D" w:themeColor="text1" w:themeTint="F2"/>
                <w:sz w:val="22"/>
                <w:szCs w:val="22"/>
              </w:rPr>
            </w:pPr>
          </w:p>
        </w:tc>
        <w:tc>
          <w:tcPr>
            <w:tcW w:w="1569" w:type="dxa"/>
            <w:vAlign w:val="bottom"/>
          </w:tcPr>
          <w:p w14:paraId="2A213EE4" w14:textId="77777777" w:rsidR="00B50886" w:rsidRPr="00AC1CF8" w:rsidRDefault="00B50886" w:rsidP="005B7062">
            <w:pPr>
              <w:jc w:val="center"/>
              <w:rPr>
                <w:color w:val="0D0D0D" w:themeColor="text1" w:themeTint="F2"/>
                <w:sz w:val="22"/>
                <w:szCs w:val="22"/>
              </w:rPr>
            </w:pPr>
          </w:p>
        </w:tc>
        <w:tc>
          <w:tcPr>
            <w:tcW w:w="1581" w:type="dxa"/>
            <w:vAlign w:val="bottom"/>
          </w:tcPr>
          <w:p w14:paraId="58768246" w14:textId="77777777" w:rsidR="00B50886" w:rsidRPr="00AC1CF8" w:rsidRDefault="00B50886" w:rsidP="005B7062">
            <w:pPr>
              <w:tabs>
                <w:tab w:val="left" w:pos="1015"/>
              </w:tabs>
              <w:jc w:val="center"/>
              <w:rPr>
                <w:color w:val="0D0D0D" w:themeColor="text1" w:themeTint="F2"/>
                <w:sz w:val="22"/>
                <w:szCs w:val="22"/>
              </w:rPr>
            </w:pPr>
          </w:p>
        </w:tc>
        <w:tc>
          <w:tcPr>
            <w:tcW w:w="1376" w:type="dxa"/>
            <w:vAlign w:val="bottom"/>
          </w:tcPr>
          <w:p w14:paraId="5570A247" w14:textId="77777777" w:rsidR="00B50886" w:rsidRPr="00AC1CF8" w:rsidRDefault="00B50886" w:rsidP="005B7062">
            <w:pPr>
              <w:tabs>
                <w:tab w:val="left" w:pos="1015"/>
              </w:tabs>
              <w:jc w:val="center"/>
              <w:rPr>
                <w:color w:val="0D0D0D" w:themeColor="text1" w:themeTint="F2"/>
                <w:sz w:val="22"/>
                <w:szCs w:val="22"/>
              </w:rPr>
            </w:pPr>
          </w:p>
        </w:tc>
      </w:tr>
      <w:tr w:rsidR="00B50886" w:rsidRPr="00AC1CF8" w14:paraId="1AC51CEE" w14:textId="77777777" w:rsidTr="005B7062">
        <w:tc>
          <w:tcPr>
            <w:tcW w:w="1786" w:type="dxa"/>
          </w:tcPr>
          <w:p w14:paraId="0A61723C" w14:textId="77777777" w:rsidR="00B50886" w:rsidRPr="00AC1CF8" w:rsidRDefault="00B50886"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576817FA" w14:textId="77777777" w:rsidR="00B50886" w:rsidRPr="00AC1CF8" w:rsidRDefault="00B50886" w:rsidP="005B7062">
            <w:pPr>
              <w:jc w:val="center"/>
              <w:rPr>
                <w:color w:val="0D0D0D" w:themeColor="text1" w:themeTint="F2"/>
                <w:sz w:val="22"/>
                <w:szCs w:val="22"/>
              </w:rPr>
            </w:pPr>
            <w:r w:rsidRPr="00AC1CF8">
              <w:rPr>
                <w:color w:val="000000"/>
                <w:sz w:val="22"/>
                <w:szCs w:val="22"/>
              </w:rPr>
              <w:t>0.314</w:t>
            </w:r>
          </w:p>
        </w:tc>
        <w:tc>
          <w:tcPr>
            <w:tcW w:w="1509" w:type="dxa"/>
            <w:vAlign w:val="bottom"/>
          </w:tcPr>
          <w:p w14:paraId="4F6CA3CB" w14:textId="77777777" w:rsidR="00B50886" w:rsidRPr="00AC1CF8" w:rsidRDefault="00B50886" w:rsidP="005B7062">
            <w:pPr>
              <w:jc w:val="center"/>
              <w:rPr>
                <w:color w:val="0D0D0D" w:themeColor="text1" w:themeTint="F2"/>
                <w:sz w:val="22"/>
                <w:szCs w:val="22"/>
              </w:rPr>
            </w:pPr>
            <w:r w:rsidRPr="00AC1CF8">
              <w:rPr>
                <w:color w:val="000000"/>
                <w:sz w:val="22"/>
                <w:szCs w:val="22"/>
              </w:rPr>
              <w:t>0.158</w:t>
            </w:r>
          </w:p>
        </w:tc>
        <w:tc>
          <w:tcPr>
            <w:tcW w:w="1569" w:type="dxa"/>
            <w:vAlign w:val="bottom"/>
          </w:tcPr>
          <w:p w14:paraId="15D471A6" w14:textId="77777777" w:rsidR="00B50886" w:rsidRPr="00AC1CF8" w:rsidRDefault="00B50886" w:rsidP="005B7062">
            <w:pPr>
              <w:jc w:val="center"/>
              <w:rPr>
                <w:color w:val="0D0D0D" w:themeColor="text1" w:themeTint="F2"/>
                <w:sz w:val="22"/>
                <w:szCs w:val="22"/>
              </w:rPr>
            </w:pPr>
            <w:r w:rsidRPr="00AC1CF8">
              <w:rPr>
                <w:color w:val="000000"/>
                <w:sz w:val="22"/>
                <w:szCs w:val="22"/>
              </w:rPr>
              <w:t>.048**</w:t>
            </w:r>
          </w:p>
        </w:tc>
        <w:tc>
          <w:tcPr>
            <w:tcW w:w="1581" w:type="dxa"/>
            <w:vAlign w:val="bottom"/>
          </w:tcPr>
          <w:p w14:paraId="1218AB0C" w14:textId="77777777" w:rsidR="00B50886" w:rsidRPr="00AC1CF8" w:rsidRDefault="00B50886" w:rsidP="005B7062">
            <w:pPr>
              <w:jc w:val="center"/>
              <w:rPr>
                <w:color w:val="0D0D0D" w:themeColor="text1" w:themeTint="F2"/>
                <w:sz w:val="22"/>
                <w:szCs w:val="22"/>
              </w:rPr>
            </w:pPr>
            <w:r w:rsidRPr="00AC1CF8">
              <w:rPr>
                <w:color w:val="000000"/>
                <w:sz w:val="22"/>
                <w:szCs w:val="22"/>
              </w:rPr>
              <w:t>0.003</w:t>
            </w:r>
          </w:p>
        </w:tc>
        <w:tc>
          <w:tcPr>
            <w:tcW w:w="1376" w:type="dxa"/>
            <w:vAlign w:val="bottom"/>
          </w:tcPr>
          <w:p w14:paraId="5766B89C" w14:textId="77777777" w:rsidR="00B50886" w:rsidRPr="00AC1CF8" w:rsidRDefault="00B50886" w:rsidP="005B7062">
            <w:pPr>
              <w:jc w:val="center"/>
              <w:rPr>
                <w:color w:val="0D0D0D" w:themeColor="text1" w:themeTint="F2"/>
                <w:sz w:val="22"/>
                <w:szCs w:val="22"/>
              </w:rPr>
            </w:pPr>
            <w:r w:rsidRPr="00AC1CF8">
              <w:rPr>
                <w:color w:val="000000"/>
                <w:sz w:val="22"/>
                <w:szCs w:val="22"/>
              </w:rPr>
              <w:t>0.625</w:t>
            </w:r>
          </w:p>
        </w:tc>
      </w:tr>
      <w:tr w:rsidR="00B50886" w:rsidRPr="00AC1CF8" w14:paraId="5E467BC2" w14:textId="77777777" w:rsidTr="005B7062">
        <w:tc>
          <w:tcPr>
            <w:tcW w:w="1786" w:type="dxa"/>
          </w:tcPr>
          <w:p w14:paraId="16F38B4A" w14:textId="77777777" w:rsidR="00B50886" w:rsidRPr="00AC1CF8" w:rsidRDefault="00B50886" w:rsidP="005B7062">
            <w:pPr>
              <w:jc w:val="both"/>
              <w:rPr>
                <w:color w:val="0D0D0D" w:themeColor="text1" w:themeTint="F2"/>
                <w:sz w:val="22"/>
                <w:szCs w:val="22"/>
              </w:rPr>
            </w:pPr>
          </w:p>
        </w:tc>
        <w:tc>
          <w:tcPr>
            <w:tcW w:w="1539" w:type="dxa"/>
            <w:vAlign w:val="bottom"/>
          </w:tcPr>
          <w:p w14:paraId="18334B89" w14:textId="77777777" w:rsidR="00B50886" w:rsidRPr="00AC1CF8" w:rsidRDefault="00B50886" w:rsidP="005B7062">
            <w:pPr>
              <w:jc w:val="center"/>
              <w:rPr>
                <w:color w:val="0D0D0D" w:themeColor="text1" w:themeTint="F2"/>
                <w:sz w:val="22"/>
                <w:szCs w:val="22"/>
              </w:rPr>
            </w:pPr>
          </w:p>
        </w:tc>
        <w:tc>
          <w:tcPr>
            <w:tcW w:w="1509" w:type="dxa"/>
            <w:vAlign w:val="bottom"/>
          </w:tcPr>
          <w:p w14:paraId="02E57C59" w14:textId="77777777" w:rsidR="00B50886" w:rsidRPr="00AC1CF8" w:rsidRDefault="00B50886" w:rsidP="005B7062">
            <w:pPr>
              <w:jc w:val="center"/>
              <w:rPr>
                <w:color w:val="0D0D0D" w:themeColor="text1" w:themeTint="F2"/>
                <w:sz w:val="22"/>
                <w:szCs w:val="22"/>
              </w:rPr>
            </w:pPr>
          </w:p>
        </w:tc>
        <w:tc>
          <w:tcPr>
            <w:tcW w:w="1569" w:type="dxa"/>
            <w:vAlign w:val="bottom"/>
          </w:tcPr>
          <w:p w14:paraId="38E010F0" w14:textId="77777777" w:rsidR="00B50886" w:rsidRPr="00AC1CF8" w:rsidRDefault="00B50886" w:rsidP="005B7062">
            <w:pPr>
              <w:jc w:val="center"/>
              <w:rPr>
                <w:color w:val="0D0D0D" w:themeColor="text1" w:themeTint="F2"/>
                <w:sz w:val="22"/>
                <w:szCs w:val="22"/>
              </w:rPr>
            </w:pPr>
          </w:p>
        </w:tc>
        <w:tc>
          <w:tcPr>
            <w:tcW w:w="1581" w:type="dxa"/>
            <w:vAlign w:val="bottom"/>
          </w:tcPr>
          <w:p w14:paraId="06F6A049" w14:textId="77777777" w:rsidR="00B50886" w:rsidRPr="00AC1CF8" w:rsidRDefault="00B50886" w:rsidP="005B7062">
            <w:pPr>
              <w:jc w:val="center"/>
              <w:rPr>
                <w:color w:val="0D0D0D" w:themeColor="text1" w:themeTint="F2"/>
                <w:sz w:val="22"/>
                <w:szCs w:val="22"/>
              </w:rPr>
            </w:pPr>
          </w:p>
        </w:tc>
        <w:tc>
          <w:tcPr>
            <w:tcW w:w="1376" w:type="dxa"/>
            <w:vAlign w:val="bottom"/>
          </w:tcPr>
          <w:p w14:paraId="3E6FB383" w14:textId="77777777" w:rsidR="00B50886" w:rsidRPr="00AC1CF8" w:rsidRDefault="00B50886" w:rsidP="005B7062">
            <w:pPr>
              <w:jc w:val="center"/>
              <w:rPr>
                <w:color w:val="0D0D0D" w:themeColor="text1" w:themeTint="F2"/>
                <w:sz w:val="22"/>
                <w:szCs w:val="22"/>
              </w:rPr>
            </w:pPr>
          </w:p>
        </w:tc>
      </w:tr>
      <w:tr w:rsidR="00B50886" w:rsidRPr="00AC1CF8" w14:paraId="14889426" w14:textId="77777777" w:rsidTr="005B7062">
        <w:tc>
          <w:tcPr>
            <w:tcW w:w="1786" w:type="dxa"/>
            <w:vAlign w:val="bottom"/>
          </w:tcPr>
          <w:p w14:paraId="5106B324" w14:textId="77777777" w:rsidR="00B50886" w:rsidRPr="00AC1CF8" w:rsidRDefault="00B50886"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09135AFA" w14:textId="77777777" w:rsidR="00B50886" w:rsidRPr="00AC1CF8" w:rsidRDefault="00B50886" w:rsidP="005B7062">
            <w:pPr>
              <w:jc w:val="center"/>
              <w:rPr>
                <w:color w:val="0D0D0D" w:themeColor="text1" w:themeTint="F2"/>
                <w:sz w:val="22"/>
                <w:szCs w:val="22"/>
              </w:rPr>
            </w:pPr>
            <w:r w:rsidRPr="00AC1CF8">
              <w:rPr>
                <w:color w:val="000000"/>
                <w:sz w:val="22"/>
                <w:szCs w:val="22"/>
              </w:rPr>
              <w:t>0.002</w:t>
            </w:r>
          </w:p>
        </w:tc>
        <w:tc>
          <w:tcPr>
            <w:tcW w:w="1509" w:type="dxa"/>
            <w:vAlign w:val="bottom"/>
          </w:tcPr>
          <w:p w14:paraId="4695D5B4" w14:textId="77777777" w:rsidR="00B50886" w:rsidRPr="00AC1CF8" w:rsidRDefault="00B50886" w:rsidP="005B7062">
            <w:pPr>
              <w:jc w:val="center"/>
              <w:rPr>
                <w:color w:val="0D0D0D" w:themeColor="text1" w:themeTint="F2"/>
                <w:sz w:val="22"/>
                <w:szCs w:val="22"/>
              </w:rPr>
            </w:pPr>
            <w:r w:rsidRPr="00AC1CF8">
              <w:rPr>
                <w:color w:val="000000"/>
                <w:sz w:val="22"/>
                <w:szCs w:val="22"/>
              </w:rPr>
              <w:t>0.005</w:t>
            </w:r>
          </w:p>
        </w:tc>
        <w:tc>
          <w:tcPr>
            <w:tcW w:w="1569" w:type="dxa"/>
            <w:vAlign w:val="bottom"/>
          </w:tcPr>
          <w:p w14:paraId="7D342CA9" w14:textId="77777777" w:rsidR="00B50886" w:rsidRPr="00AC1CF8" w:rsidRDefault="00B50886" w:rsidP="005B7062">
            <w:pPr>
              <w:jc w:val="center"/>
              <w:rPr>
                <w:color w:val="0D0D0D" w:themeColor="text1" w:themeTint="F2"/>
                <w:sz w:val="22"/>
                <w:szCs w:val="22"/>
              </w:rPr>
            </w:pPr>
            <w:r w:rsidRPr="00AC1CF8">
              <w:rPr>
                <w:color w:val="000000"/>
                <w:sz w:val="22"/>
                <w:szCs w:val="22"/>
              </w:rPr>
              <w:t>.758</w:t>
            </w:r>
          </w:p>
        </w:tc>
        <w:tc>
          <w:tcPr>
            <w:tcW w:w="1581" w:type="dxa"/>
            <w:vAlign w:val="bottom"/>
          </w:tcPr>
          <w:p w14:paraId="55A23A2B" w14:textId="77777777" w:rsidR="00B50886" w:rsidRPr="00AC1CF8" w:rsidRDefault="00B50886" w:rsidP="005B7062">
            <w:pPr>
              <w:jc w:val="center"/>
              <w:rPr>
                <w:color w:val="0D0D0D" w:themeColor="text1" w:themeTint="F2"/>
                <w:sz w:val="22"/>
                <w:szCs w:val="22"/>
              </w:rPr>
            </w:pPr>
            <w:r w:rsidRPr="00AC1CF8">
              <w:rPr>
                <w:color w:val="000000"/>
                <w:sz w:val="22"/>
                <w:szCs w:val="22"/>
              </w:rPr>
              <w:t>-0.008</w:t>
            </w:r>
          </w:p>
        </w:tc>
        <w:tc>
          <w:tcPr>
            <w:tcW w:w="1376" w:type="dxa"/>
            <w:vAlign w:val="bottom"/>
          </w:tcPr>
          <w:p w14:paraId="4B9E5751" w14:textId="77777777" w:rsidR="00B50886" w:rsidRPr="00AC1CF8" w:rsidRDefault="00B50886" w:rsidP="005B7062">
            <w:pPr>
              <w:jc w:val="center"/>
              <w:rPr>
                <w:color w:val="0D0D0D" w:themeColor="text1" w:themeTint="F2"/>
                <w:sz w:val="22"/>
                <w:szCs w:val="22"/>
              </w:rPr>
            </w:pPr>
            <w:r w:rsidRPr="00AC1CF8">
              <w:rPr>
                <w:color w:val="000000"/>
                <w:sz w:val="22"/>
                <w:szCs w:val="22"/>
              </w:rPr>
              <w:t>0.011</w:t>
            </w:r>
          </w:p>
        </w:tc>
      </w:tr>
      <w:tr w:rsidR="00B50886" w:rsidRPr="00AC1CF8" w14:paraId="15C66016" w14:textId="77777777" w:rsidTr="005B7062">
        <w:tc>
          <w:tcPr>
            <w:tcW w:w="1786" w:type="dxa"/>
            <w:vAlign w:val="bottom"/>
          </w:tcPr>
          <w:p w14:paraId="56A8217D" w14:textId="77777777" w:rsidR="00B50886" w:rsidRPr="00AC1CF8" w:rsidRDefault="00B50886"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0B198E48" w14:textId="77777777" w:rsidR="00B50886" w:rsidRPr="00AC1CF8" w:rsidRDefault="00B50886" w:rsidP="005B7062">
            <w:pPr>
              <w:jc w:val="center"/>
              <w:rPr>
                <w:color w:val="0D0D0D" w:themeColor="text1" w:themeTint="F2"/>
                <w:sz w:val="22"/>
                <w:szCs w:val="22"/>
              </w:rPr>
            </w:pPr>
            <w:r w:rsidRPr="00AC1CF8">
              <w:rPr>
                <w:color w:val="000000"/>
                <w:sz w:val="22"/>
                <w:szCs w:val="22"/>
              </w:rPr>
              <w:t>-0.058</w:t>
            </w:r>
          </w:p>
        </w:tc>
        <w:tc>
          <w:tcPr>
            <w:tcW w:w="1509" w:type="dxa"/>
            <w:vAlign w:val="bottom"/>
          </w:tcPr>
          <w:p w14:paraId="6E7419C6" w14:textId="77777777" w:rsidR="00B50886" w:rsidRPr="00AC1CF8" w:rsidRDefault="00B50886" w:rsidP="005B7062">
            <w:pPr>
              <w:jc w:val="center"/>
              <w:rPr>
                <w:color w:val="0D0D0D" w:themeColor="text1" w:themeTint="F2"/>
                <w:sz w:val="22"/>
                <w:szCs w:val="22"/>
              </w:rPr>
            </w:pPr>
            <w:r w:rsidRPr="00AC1CF8">
              <w:rPr>
                <w:color w:val="000000"/>
                <w:sz w:val="22"/>
                <w:szCs w:val="22"/>
              </w:rPr>
              <w:t>0.047</w:t>
            </w:r>
          </w:p>
        </w:tc>
        <w:tc>
          <w:tcPr>
            <w:tcW w:w="1569" w:type="dxa"/>
            <w:vAlign w:val="bottom"/>
          </w:tcPr>
          <w:p w14:paraId="770DB4EA" w14:textId="77777777" w:rsidR="00B50886" w:rsidRPr="00AC1CF8" w:rsidRDefault="00B50886" w:rsidP="005B7062">
            <w:pPr>
              <w:jc w:val="center"/>
              <w:rPr>
                <w:color w:val="0D0D0D" w:themeColor="text1" w:themeTint="F2"/>
                <w:sz w:val="22"/>
                <w:szCs w:val="22"/>
              </w:rPr>
            </w:pPr>
            <w:r w:rsidRPr="00AC1CF8">
              <w:rPr>
                <w:color w:val="000000"/>
                <w:sz w:val="22"/>
                <w:szCs w:val="22"/>
              </w:rPr>
              <w:t>.225</w:t>
            </w:r>
          </w:p>
        </w:tc>
        <w:tc>
          <w:tcPr>
            <w:tcW w:w="1581" w:type="dxa"/>
            <w:vAlign w:val="bottom"/>
          </w:tcPr>
          <w:p w14:paraId="63E27C1A" w14:textId="77777777" w:rsidR="00B50886" w:rsidRPr="00AC1CF8" w:rsidRDefault="00B50886" w:rsidP="005B7062">
            <w:pPr>
              <w:jc w:val="center"/>
              <w:rPr>
                <w:color w:val="0D0D0D" w:themeColor="text1" w:themeTint="F2"/>
                <w:sz w:val="22"/>
                <w:szCs w:val="22"/>
              </w:rPr>
            </w:pPr>
            <w:r w:rsidRPr="00AC1CF8">
              <w:rPr>
                <w:color w:val="000000"/>
                <w:sz w:val="22"/>
                <w:szCs w:val="22"/>
              </w:rPr>
              <w:t>-0.151</w:t>
            </w:r>
          </w:p>
        </w:tc>
        <w:tc>
          <w:tcPr>
            <w:tcW w:w="1376" w:type="dxa"/>
            <w:vAlign w:val="bottom"/>
          </w:tcPr>
          <w:p w14:paraId="02BFDE78" w14:textId="77777777" w:rsidR="00B50886" w:rsidRPr="00AC1CF8" w:rsidRDefault="00B50886" w:rsidP="005B7062">
            <w:pPr>
              <w:jc w:val="center"/>
              <w:rPr>
                <w:color w:val="0D0D0D" w:themeColor="text1" w:themeTint="F2"/>
                <w:sz w:val="22"/>
                <w:szCs w:val="22"/>
              </w:rPr>
            </w:pPr>
            <w:r w:rsidRPr="00AC1CF8">
              <w:rPr>
                <w:color w:val="000000"/>
                <w:sz w:val="22"/>
                <w:szCs w:val="22"/>
              </w:rPr>
              <w:t>0.036</w:t>
            </w:r>
          </w:p>
        </w:tc>
      </w:tr>
      <w:tr w:rsidR="00B50886" w:rsidRPr="00AC1CF8" w14:paraId="4EF79DBA" w14:textId="77777777" w:rsidTr="005B7062">
        <w:tc>
          <w:tcPr>
            <w:tcW w:w="1786" w:type="dxa"/>
            <w:vAlign w:val="bottom"/>
          </w:tcPr>
          <w:p w14:paraId="7660F233" w14:textId="77777777" w:rsidR="00B50886" w:rsidRPr="00AC1CF8" w:rsidRDefault="00B50886"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003886F1" w14:textId="77777777" w:rsidR="00B50886" w:rsidRPr="00AC1CF8" w:rsidRDefault="00B50886" w:rsidP="005B7062">
            <w:pPr>
              <w:jc w:val="center"/>
              <w:rPr>
                <w:color w:val="0D0D0D" w:themeColor="text1" w:themeTint="F2"/>
                <w:sz w:val="22"/>
                <w:szCs w:val="22"/>
              </w:rPr>
            </w:pPr>
            <w:r w:rsidRPr="00AC1CF8">
              <w:rPr>
                <w:color w:val="000000"/>
                <w:sz w:val="22"/>
                <w:szCs w:val="22"/>
              </w:rPr>
              <w:t>0.032</w:t>
            </w:r>
          </w:p>
        </w:tc>
        <w:tc>
          <w:tcPr>
            <w:tcW w:w="1509" w:type="dxa"/>
            <w:vAlign w:val="bottom"/>
          </w:tcPr>
          <w:p w14:paraId="139D7B22" w14:textId="77777777" w:rsidR="00B50886" w:rsidRPr="00AC1CF8" w:rsidRDefault="00B50886" w:rsidP="005B7062">
            <w:pPr>
              <w:jc w:val="center"/>
              <w:rPr>
                <w:color w:val="0D0D0D" w:themeColor="text1" w:themeTint="F2"/>
                <w:sz w:val="22"/>
                <w:szCs w:val="22"/>
              </w:rPr>
            </w:pPr>
            <w:r w:rsidRPr="00AC1CF8">
              <w:rPr>
                <w:color w:val="000000"/>
                <w:sz w:val="22"/>
                <w:szCs w:val="22"/>
              </w:rPr>
              <w:t>0.024</w:t>
            </w:r>
          </w:p>
        </w:tc>
        <w:tc>
          <w:tcPr>
            <w:tcW w:w="1569" w:type="dxa"/>
            <w:vAlign w:val="bottom"/>
          </w:tcPr>
          <w:p w14:paraId="1B8987F2" w14:textId="77777777" w:rsidR="00B50886" w:rsidRPr="00AC1CF8" w:rsidRDefault="00B50886" w:rsidP="005B7062">
            <w:pPr>
              <w:jc w:val="center"/>
              <w:rPr>
                <w:color w:val="0D0D0D" w:themeColor="text1" w:themeTint="F2"/>
                <w:sz w:val="22"/>
                <w:szCs w:val="22"/>
              </w:rPr>
            </w:pPr>
            <w:r w:rsidRPr="00AC1CF8">
              <w:rPr>
                <w:color w:val="000000"/>
                <w:sz w:val="22"/>
                <w:szCs w:val="22"/>
              </w:rPr>
              <w:t>.173</w:t>
            </w:r>
          </w:p>
        </w:tc>
        <w:tc>
          <w:tcPr>
            <w:tcW w:w="1581" w:type="dxa"/>
            <w:vAlign w:val="bottom"/>
          </w:tcPr>
          <w:p w14:paraId="0631006D" w14:textId="77777777" w:rsidR="00B50886" w:rsidRPr="00AC1CF8" w:rsidRDefault="00B50886" w:rsidP="005B7062">
            <w:pPr>
              <w:jc w:val="center"/>
              <w:rPr>
                <w:color w:val="0D0D0D" w:themeColor="text1" w:themeTint="F2"/>
                <w:sz w:val="22"/>
                <w:szCs w:val="22"/>
              </w:rPr>
            </w:pPr>
            <w:r w:rsidRPr="00AC1CF8">
              <w:rPr>
                <w:color w:val="000000"/>
                <w:sz w:val="22"/>
                <w:szCs w:val="22"/>
              </w:rPr>
              <w:t>-0.014</w:t>
            </w:r>
          </w:p>
        </w:tc>
        <w:tc>
          <w:tcPr>
            <w:tcW w:w="1376" w:type="dxa"/>
            <w:vAlign w:val="bottom"/>
          </w:tcPr>
          <w:p w14:paraId="20EA136A" w14:textId="77777777" w:rsidR="00B50886" w:rsidRPr="00AC1CF8" w:rsidRDefault="00B50886" w:rsidP="005B7062">
            <w:pPr>
              <w:jc w:val="center"/>
              <w:rPr>
                <w:color w:val="0D0D0D" w:themeColor="text1" w:themeTint="F2"/>
                <w:sz w:val="22"/>
                <w:szCs w:val="22"/>
              </w:rPr>
            </w:pPr>
            <w:r w:rsidRPr="00AC1CF8">
              <w:rPr>
                <w:color w:val="000000"/>
                <w:sz w:val="22"/>
                <w:szCs w:val="22"/>
              </w:rPr>
              <w:t>0.079</w:t>
            </w:r>
          </w:p>
        </w:tc>
      </w:tr>
      <w:tr w:rsidR="00B50886" w:rsidRPr="00AC1CF8" w14:paraId="32DDB1AE" w14:textId="77777777" w:rsidTr="005B7062">
        <w:tc>
          <w:tcPr>
            <w:tcW w:w="1786" w:type="dxa"/>
            <w:vAlign w:val="bottom"/>
          </w:tcPr>
          <w:p w14:paraId="0C6AC8B5" w14:textId="77777777" w:rsidR="00B50886" w:rsidRPr="00AC1CF8" w:rsidRDefault="00B50886" w:rsidP="005B7062">
            <w:pPr>
              <w:jc w:val="both"/>
              <w:rPr>
                <w:color w:val="000000"/>
                <w:sz w:val="22"/>
                <w:szCs w:val="22"/>
              </w:rPr>
            </w:pPr>
            <w:r w:rsidRPr="00AC1CF8">
              <w:rPr>
                <w:color w:val="000000"/>
                <w:sz w:val="22"/>
                <w:szCs w:val="22"/>
              </w:rPr>
              <w:t>Female</w:t>
            </w:r>
          </w:p>
        </w:tc>
        <w:tc>
          <w:tcPr>
            <w:tcW w:w="1539" w:type="dxa"/>
            <w:vAlign w:val="bottom"/>
          </w:tcPr>
          <w:p w14:paraId="77A27CF3" w14:textId="77777777" w:rsidR="00B50886" w:rsidRPr="00AC1CF8" w:rsidRDefault="00B50886" w:rsidP="005B7062">
            <w:pPr>
              <w:jc w:val="center"/>
              <w:rPr>
                <w:color w:val="000000"/>
                <w:sz w:val="22"/>
                <w:szCs w:val="22"/>
              </w:rPr>
            </w:pPr>
            <w:r w:rsidRPr="00AC1CF8">
              <w:rPr>
                <w:color w:val="000000"/>
                <w:sz w:val="22"/>
                <w:szCs w:val="22"/>
              </w:rPr>
              <w:t>-0.171</w:t>
            </w:r>
          </w:p>
        </w:tc>
        <w:tc>
          <w:tcPr>
            <w:tcW w:w="1509" w:type="dxa"/>
            <w:vAlign w:val="bottom"/>
          </w:tcPr>
          <w:p w14:paraId="2FA07522" w14:textId="77777777" w:rsidR="00B50886" w:rsidRPr="00AC1CF8" w:rsidRDefault="00B50886" w:rsidP="005B7062">
            <w:pPr>
              <w:jc w:val="center"/>
              <w:rPr>
                <w:color w:val="000000"/>
                <w:sz w:val="22"/>
                <w:szCs w:val="22"/>
              </w:rPr>
            </w:pPr>
            <w:r w:rsidRPr="00AC1CF8">
              <w:rPr>
                <w:color w:val="000000"/>
                <w:sz w:val="22"/>
                <w:szCs w:val="22"/>
              </w:rPr>
              <w:t>0.110</w:t>
            </w:r>
          </w:p>
        </w:tc>
        <w:tc>
          <w:tcPr>
            <w:tcW w:w="1569" w:type="dxa"/>
            <w:vAlign w:val="bottom"/>
          </w:tcPr>
          <w:p w14:paraId="39BA60C2" w14:textId="77777777" w:rsidR="00B50886" w:rsidRPr="00AC1CF8" w:rsidRDefault="00B50886" w:rsidP="005B7062">
            <w:pPr>
              <w:jc w:val="center"/>
              <w:rPr>
                <w:color w:val="000000"/>
                <w:sz w:val="22"/>
                <w:szCs w:val="22"/>
              </w:rPr>
            </w:pPr>
            <w:r w:rsidRPr="00AC1CF8">
              <w:rPr>
                <w:color w:val="000000"/>
                <w:sz w:val="22"/>
                <w:szCs w:val="22"/>
              </w:rPr>
              <w:t>.121</w:t>
            </w:r>
          </w:p>
        </w:tc>
        <w:tc>
          <w:tcPr>
            <w:tcW w:w="1581" w:type="dxa"/>
            <w:vAlign w:val="bottom"/>
          </w:tcPr>
          <w:p w14:paraId="3E1ED04A" w14:textId="77777777" w:rsidR="00B50886" w:rsidRPr="00AC1CF8" w:rsidRDefault="00B50886" w:rsidP="005B7062">
            <w:pPr>
              <w:jc w:val="center"/>
              <w:rPr>
                <w:color w:val="000000"/>
                <w:sz w:val="22"/>
                <w:szCs w:val="22"/>
              </w:rPr>
            </w:pPr>
            <w:r w:rsidRPr="00AC1CF8">
              <w:rPr>
                <w:color w:val="000000"/>
                <w:sz w:val="22"/>
                <w:szCs w:val="22"/>
              </w:rPr>
              <w:t>-0.388</w:t>
            </w:r>
          </w:p>
        </w:tc>
        <w:tc>
          <w:tcPr>
            <w:tcW w:w="1376" w:type="dxa"/>
            <w:vAlign w:val="bottom"/>
          </w:tcPr>
          <w:p w14:paraId="3F296A3E" w14:textId="77777777" w:rsidR="00B50886" w:rsidRPr="00AC1CF8" w:rsidRDefault="00B50886" w:rsidP="005B7062">
            <w:pPr>
              <w:jc w:val="center"/>
              <w:rPr>
                <w:color w:val="000000"/>
                <w:sz w:val="22"/>
                <w:szCs w:val="22"/>
              </w:rPr>
            </w:pPr>
            <w:r w:rsidRPr="00AC1CF8">
              <w:rPr>
                <w:color w:val="000000"/>
                <w:sz w:val="22"/>
                <w:szCs w:val="22"/>
              </w:rPr>
              <w:t>0.045</w:t>
            </w:r>
          </w:p>
        </w:tc>
      </w:tr>
      <w:tr w:rsidR="00B50886" w:rsidRPr="00AC1CF8" w14:paraId="22C43914" w14:textId="77777777" w:rsidTr="005B7062">
        <w:tc>
          <w:tcPr>
            <w:tcW w:w="1786" w:type="dxa"/>
            <w:vAlign w:val="bottom"/>
          </w:tcPr>
          <w:p w14:paraId="7DF61BED" w14:textId="77777777" w:rsidR="00B50886" w:rsidRPr="00AC1CF8" w:rsidRDefault="00B50886"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659A4A62" w14:textId="77777777" w:rsidR="00B50886" w:rsidRPr="00AC1CF8" w:rsidRDefault="00B50886" w:rsidP="005B7062">
            <w:pPr>
              <w:jc w:val="center"/>
              <w:rPr>
                <w:color w:val="0D0D0D" w:themeColor="text1" w:themeTint="F2"/>
                <w:sz w:val="22"/>
                <w:szCs w:val="22"/>
              </w:rPr>
            </w:pPr>
            <w:r w:rsidRPr="00AC1CF8">
              <w:rPr>
                <w:color w:val="000000"/>
                <w:sz w:val="22"/>
                <w:szCs w:val="22"/>
              </w:rPr>
              <w:t>-0.389</w:t>
            </w:r>
          </w:p>
        </w:tc>
        <w:tc>
          <w:tcPr>
            <w:tcW w:w="1509" w:type="dxa"/>
            <w:vAlign w:val="bottom"/>
          </w:tcPr>
          <w:p w14:paraId="6B247208" w14:textId="77777777" w:rsidR="00B50886" w:rsidRPr="00AC1CF8" w:rsidRDefault="00B50886" w:rsidP="005B7062">
            <w:pPr>
              <w:jc w:val="center"/>
              <w:rPr>
                <w:color w:val="0D0D0D" w:themeColor="text1" w:themeTint="F2"/>
                <w:sz w:val="22"/>
                <w:szCs w:val="22"/>
              </w:rPr>
            </w:pPr>
            <w:r w:rsidRPr="00AC1CF8">
              <w:rPr>
                <w:color w:val="000000"/>
                <w:sz w:val="22"/>
                <w:szCs w:val="22"/>
              </w:rPr>
              <w:t>0.132</w:t>
            </w:r>
          </w:p>
        </w:tc>
        <w:tc>
          <w:tcPr>
            <w:tcW w:w="1569" w:type="dxa"/>
            <w:vAlign w:val="bottom"/>
          </w:tcPr>
          <w:p w14:paraId="70379457" w14:textId="77777777" w:rsidR="00B50886" w:rsidRPr="00AC1CF8" w:rsidRDefault="00B50886" w:rsidP="005B7062">
            <w:pPr>
              <w:jc w:val="center"/>
              <w:rPr>
                <w:color w:val="0D0D0D" w:themeColor="text1" w:themeTint="F2"/>
                <w:sz w:val="22"/>
                <w:szCs w:val="22"/>
              </w:rPr>
            </w:pPr>
            <w:r w:rsidRPr="00AC1CF8">
              <w:rPr>
                <w:color w:val="000000"/>
                <w:sz w:val="22"/>
                <w:szCs w:val="22"/>
              </w:rPr>
              <w:t>.003**</w:t>
            </w:r>
          </w:p>
        </w:tc>
        <w:tc>
          <w:tcPr>
            <w:tcW w:w="1581" w:type="dxa"/>
            <w:vAlign w:val="bottom"/>
          </w:tcPr>
          <w:p w14:paraId="1F42BC21" w14:textId="77777777" w:rsidR="00B50886" w:rsidRPr="00AC1CF8" w:rsidRDefault="00B50886" w:rsidP="005B7062">
            <w:pPr>
              <w:jc w:val="center"/>
              <w:rPr>
                <w:color w:val="0D0D0D" w:themeColor="text1" w:themeTint="F2"/>
                <w:sz w:val="22"/>
                <w:szCs w:val="22"/>
              </w:rPr>
            </w:pPr>
            <w:r w:rsidRPr="00AC1CF8">
              <w:rPr>
                <w:color w:val="000000"/>
                <w:sz w:val="22"/>
                <w:szCs w:val="22"/>
              </w:rPr>
              <w:t>-0.649</w:t>
            </w:r>
          </w:p>
        </w:tc>
        <w:tc>
          <w:tcPr>
            <w:tcW w:w="1376" w:type="dxa"/>
            <w:vAlign w:val="bottom"/>
          </w:tcPr>
          <w:p w14:paraId="5E37EE77" w14:textId="77777777" w:rsidR="00B50886" w:rsidRPr="00AC1CF8" w:rsidRDefault="00B50886" w:rsidP="005B7062">
            <w:pPr>
              <w:jc w:val="center"/>
              <w:rPr>
                <w:color w:val="0D0D0D" w:themeColor="text1" w:themeTint="F2"/>
                <w:sz w:val="22"/>
                <w:szCs w:val="22"/>
              </w:rPr>
            </w:pPr>
            <w:r w:rsidRPr="00AC1CF8">
              <w:rPr>
                <w:color w:val="000000"/>
                <w:sz w:val="22"/>
                <w:szCs w:val="22"/>
              </w:rPr>
              <w:t>-0.130</w:t>
            </w:r>
          </w:p>
        </w:tc>
      </w:tr>
      <w:tr w:rsidR="00B50886" w:rsidRPr="00AC1CF8" w14:paraId="731D708D" w14:textId="77777777" w:rsidTr="005B7062">
        <w:tc>
          <w:tcPr>
            <w:tcW w:w="1786" w:type="dxa"/>
            <w:vAlign w:val="bottom"/>
          </w:tcPr>
          <w:p w14:paraId="5CCE72AE" w14:textId="77777777" w:rsidR="00B50886" w:rsidRPr="00AC1CF8" w:rsidRDefault="00B50886"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71262D0" w14:textId="77777777" w:rsidR="00B50886" w:rsidRPr="00AC1CF8" w:rsidRDefault="00B50886" w:rsidP="005B7062">
            <w:pPr>
              <w:jc w:val="center"/>
              <w:rPr>
                <w:color w:val="0D0D0D" w:themeColor="text1" w:themeTint="F2"/>
                <w:sz w:val="22"/>
                <w:szCs w:val="22"/>
              </w:rPr>
            </w:pPr>
            <w:r w:rsidRPr="00AC1CF8">
              <w:rPr>
                <w:color w:val="000000"/>
                <w:sz w:val="22"/>
                <w:szCs w:val="22"/>
              </w:rPr>
              <w:t>-0.600</w:t>
            </w:r>
          </w:p>
        </w:tc>
        <w:tc>
          <w:tcPr>
            <w:tcW w:w="1509" w:type="dxa"/>
            <w:vAlign w:val="bottom"/>
          </w:tcPr>
          <w:p w14:paraId="1765AB18" w14:textId="77777777" w:rsidR="00B50886" w:rsidRPr="00AC1CF8" w:rsidRDefault="00B50886" w:rsidP="005B7062">
            <w:pPr>
              <w:jc w:val="center"/>
              <w:rPr>
                <w:color w:val="0D0D0D" w:themeColor="text1" w:themeTint="F2"/>
                <w:sz w:val="22"/>
                <w:szCs w:val="22"/>
              </w:rPr>
            </w:pPr>
            <w:r w:rsidRPr="00AC1CF8">
              <w:rPr>
                <w:color w:val="000000"/>
                <w:sz w:val="22"/>
                <w:szCs w:val="22"/>
              </w:rPr>
              <w:t>0.147</w:t>
            </w:r>
          </w:p>
        </w:tc>
        <w:tc>
          <w:tcPr>
            <w:tcW w:w="1569" w:type="dxa"/>
            <w:vAlign w:val="bottom"/>
          </w:tcPr>
          <w:p w14:paraId="32616FFE" w14:textId="77777777" w:rsidR="00B50886" w:rsidRPr="00AC1CF8" w:rsidRDefault="00B50886"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F12268F" w14:textId="77777777" w:rsidR="00B50886" w:rsidRPr="00AC1CF8" w:rsidRDefault="00B50886" w:rsidP="005B7062">
            <w:pPr>
              <w:jc w:val="center"/>
              <w:rPr>
                <w:color w:val="0D0D0D" w:themeColor="text1" w:themeTint="F2"/>
                <w:sz w:val="22"/>
                <w:szCs w:val="22"/>
              </w:rPr>
            </w:pPr>
            <w:r w:rsidRPr="00AC1CF8">
              <w:rPr>
                <w:color w:val="000000"/>
                <w:sz w:val="22"/>
                <w:szCs w:val="22"/>
              </w:rPr>
              <w:t>-0.889</w:t>
            </w:r>
          </w:p>
        </w:tc>
        <w:tc>
          <w:tcPr>
            <w:tcW w:w="1376" w:type="dxa"/>
            <w:vAlign w:val="bottom"/>
          </w:tcPr>
          <w:p w14:paraId="565E1A22" w14:textId="77777777" w:rsidR="00B50886" w:rsidRPr="00AC1CF8" w:rsidRDefault="00B50886" w:rsidP="005B7062">
            <w:pPr>
              <w:jc w:val="center"/>
              <w:rPr>
                <w:color w:val="0D0D0D" w:themeColor="text1" w:themeTint="F2"/>
                <w:sz w:val="22"/>
                <w:szCs w:val="22"/>
              </w:rPr>
            </w:pPr>
            <w:r w:rsidRPr="00AC1CF8">
              <w:rPr>
                <w:color w:val="000000"/>
                <w:sz w:val="22"/>
                <w:szCs w:val="22"/>
              </w:rPr>
              <w:t>-0.310</w:t>
            </w:r>
          </w:p>
        </w:tc>
      </w:tr>
      <w:tr w:rsidR="00B50886" w:rsidRPr="00AC1CF8" w14:paraId="78453BA4" w14:textId="77777777" w:rsidTr="005B7062">
        <w:tc>
          <w:tcPr>
            <w:tcW w:w="1786" w:type="dxa"/>
            <w:vAlign w:val="bottom"/>
          </w:tcPr>
          <w:p w14:paraId="4B73C822" w14:textId="77777777" w:rsidR="00B50886" w:rsidRPr="00AC1CF8" w:rsidRDefault="00B50886"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33D1A462" w14:textId="77777777" w:rsidR="00B50886" w:rsidRPr="00AC1CF8" w:rsidRDefault="00B50886" w:rsidP="005B7062">
            <w:pPr>
              <w:jc w:val="center"/>
              <w:rPr>
                <w:color w:val="0D0D0D" w:themeColor="text1" w:themeTint="F2"/>
                <w:sz w:val="22"/>
                <w:szCs w:val="22"/>
              </w:rPr>
            </w:pPr>
            <w:r w:rsidRPr="00AC1CF8">
              <w:rPr>
                <w:color w:val="000000"/>
                <w:sz w:val="22"/>
                <w:szCs w:val="22"/>
              </w:rPr>
              <w:t>-0.252</w:t>
            </w:r>
          </w:p>
        </w:tc>
        <w:tc>
          <w:tcPr>
            <w:tcW w:w="1509" w:type="dxa"/>
            <w:vAlign w:val="bottom"/>
          </w:tcPr>
          <w:p w14:paraId="0C9C09E3" w14:textId="77777777" w:rsidR="00B50886" w:rsidRPr="00AC1CF8" w:rsidRDefault="00B50886" w:rsidP="005B7062">
            <w:pPr>
              <w:jc w:val="center"/>
              <w:rPr>
                <w:color w:val="0D0D0D" w:themeColor="text1" w:themeTint="F2"/>
                <w:sz w:val="22"/>
                <w:szCs w:val="22"/>
              </w:rPr>
            </w:pPr>
            <w:r w:rsidRPr="00AC1CF8">
              <w:rPr>
                <w:color w:val="000000"/>
                <w:sz w:val="22"/>
                <w:szCs w:val="22"/>
              </w:rPr>
              <w:t>0.047</w:t>
            </w:r>
          </w:p>
        </w:tc>
        <w:tc>
          <w:tcPr>
            <w:tcW w:w="1569" w:type="dxa"/>
            <w:vAlign w:val="bottom"/>
          </w:tcPr>
          <w:p w14:paraId="59340B7A" w14:textId="77777777" w:rsidR="00B50886" w:rsidRPr="00AC1CF8" w:rsidRDefault="00B50886"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3CA92222" w14:textId="77777777" w:rsidR="00B50886" w:rsidRPr="00AC1CF8" w:rsidRDefault="00B50886" w:rsidP="005B7062">
            <w:pPr>
              <w:jc w:val="center"/>
              <w:rPr>
                <w:color w:val="0D0D0D" w:themeColor="text1" w:themeTint="F2"/>
                <w:sz w:val="22"/>
                <w:szCs w:val="22"/>
              </w:rPr>
            </w:pPr>
            <w:r w:rsidRPr="00AC1CF8">
              <w:rPr>
                <w:color w:val="000000"/>
                <w:sz w:val="22"/>
                <w:szCs w:val="22"/>
              </w:rPr>
              <w:t>-0.344</w:t>
            </w:r>
          </w:p>
        </w:tc>
        <w:tc>
          <w:tcPr>
            <w:tcW w:w="1376" w:type="dxa"/>
            <w:vAlign w:val="bottom"/>
          </w:tcPr>
          <w:p w14:paraId="3F8F51E3" w14:textId="77777777" w:rsidR="00B50886" w:rsidRPr="00AC1CF8" w:rsidRDefault="00B50886" w:rsidP="005B7062">
            <w:pPr>
              <w:jc w:val="center"/>
              <w:rPr>
                <w:color w:val="0D0D0D" w:themeColor="text1" w:themeTint="F2"/>
                <w:sz w:val="22"/>
                <w:szCs w:val="22"/>
              </w:rPr>
            </w:pPr>
            <w:r w:rsidRPr="00AC1CF8">
              <w:rPr>
                <w:color w:val="000000"/>
                <w:sz w:val="22"/>
                <w:szCs w:val="22"/>
              </w:rPr>
              <w:t>-0.160</w:t>
            </w:r>
          </w:p>
        </w:tc>
      </w:tr>
      <w:tr w:rsidR="00B50886" w:rsidRPr="00AC1CF8" w14:paraId="3F7682DB" w14:textId="77777777" w:rsidTr="005B7062">
        <w:tc>
          <w:tcPr>
            <w:tcW w:w="1786" w:type="dxa"/>
          </w:tcPr>
          <w:p w14:paraId="130DFC0A" w14:textId="77777777" w:rsidR="00B50886" w:rsidRPr="00AC1CF8" w:rsidRDefault="00B50886" w:rsidP="005B7062">
            <w:pPr>
              <w:jc w:val="both"/>
              <w:rPr>
                <w:color w:val="0D0D0D" w:themeColor="text1" w:themeTint="F2"/>
                <w:sz w:val="22"/>
                <w:szCs w:val="22"/>
              </w:rPr>
            </w:pPr>
          </w:p>
        </w:tc>
        <w:tc>
          <w:tcPr>
            <w:tcW w:w="1539" w:type="dxa"/>
            <w:vAlign w:val="bottom"/>
          </w:tcPr>
          <w:p w14:paraId="1A8AD00C" w14:textId="77777777" w:rsidR="00B50886" w:rsidRPr="00AC1CF8" w:rsidRDefault="00B50886" w:rsidP="005B7062">
            <w:pPr>
              <w:jc w:val="center"/>
              <w:rPr>
                <w:color w:val="000000"/>
                <w:sz w:val="22"/>
                <w:szCs w:val="22"/>
              </w:rPr>
            </w:pPr>
          </w:p>
        </w:tc>
        <w:tc>
          <w:tcPr>
            <w:tcW w:w="1509" w:type="dxa"/>
            <w:vAlign w:val="bottom"/>
          </w:tcPr>
          <w:p w14:paraId="5A5C099D" w14:textId="77777777" w:rsidR="00B50886" w:rsidRPr="00AC1CF8" w:rsidRDefault="00B50886" w:rsidP="005B7062">
            <w:pPr>
              <w:jc w:val="center"/>
              <w:rPr>
                <w:color w:val="000000"/>
                <w:sz w:val="22"/>
                <w:szCs w:val="22"/>
              </w:rPr>
            </w:pPr>
          </w:p>
        </w:tc>
        <w:tc>
          <w:tcPr>
            <w:tcW w:w="1569" w:type="dxa"/>
            <w:vAlign w:val="bottom"/>
          </w:tcPr>
          <w:p w14:paraId="17E9C127" w14:textId="77777777" w:rsidR="00B50886" w:rsidRPr="00AC1CF8" w:rsidRDefault="00B50886" w:rsidP="005B7062">
            <w:pPr>
              <w:jc w:val="center"/>
              <w:rPr>
                <w:color w:val="000000"/>
                <w:sz w:val="22"/>
                <w:szCs w:val="22"/>
              </w:rPr>
            </w:pPr>
          </w:p>
        </w:tc>
        <w:tc>
          <w:tcPr>
            <w:tcW w:w="1581" w:type="dxa"/>
            <w:vAlign w:val="bottom"/>
          </w:tcPr>
          <w:p w14:paraId="7DA3A4F8" w14:textId="77777777" w:rsidR="00B50886" w:rsidRPr="00AC1CF8" w:rsidRDefault="00B50886" w:rsidP="005B7062">
            <w:pPr>
              <w:jc w:val="center"/>
              <w:rPr>
                <w:color w:val="000000"/>
                <w:sz w:val="22"/>
                <w:szCs w:val="22"/>
              </w:rPr>
            </w:pPr>
          </w:p>
        </w:tc>
        <w:tc>
          <w:tcPr>
            <w:tcW w:w="1376" w:type="dxa"/>
            <w:vAlign w:val="bottom"/>
          </w:tcPr>
          <w:p w14:paraId="09FCB9F4" w14:textId="77777777" w:rsidR="00B50886" w:rsidRPr="00AC1CF8" w:rsidRDefault="00B50886" w:rsidP="005B7062">
            <w:pPr>
              <w:jc w:val="center"/>
              <w:rPr>
                <w:color w:val="000000"/>
                <w:sz w:val="22"/>
                <w:szCs w:val="22"/>
              </w:rPr>
            </w:pPr>
          </w:p>
        </w:tc>
      </w:tr>
      <w:tr w:rsidR="00B50886" w:rsidRPr="00AC1CF8" w14:paraId="18FE2EDF" w14:textId="77777777" w:rsidTr="005B7062">
        <w:tc>
          <w:tcPr>
            <w:tcW w:w="1786" w:type="dxa"/>
          </w:tcPr>
          <w:p w14:paraId="4086F4C2"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14689138" w14:textId="77777777" w:rsidR="00B50886" w:rsidRPr="00AC1CF8" w:rsidRDefault="00B50886" w:rsidP="005B7062">
            <w:pPr>
              <w:jc w:val="center"/>
              <w:rPr>
                <w:color w:val="0D0D0D" w:themeColor="text1" w:themeTint="F2"/>
                <w:sz w:val="22"/>
                <w:szCs w:val="22"/>
              </w:rPr>
            </w:pPr>
            <w:r w:rsidRPr="00AC1CF8">
              <w:rPr>
                <w:color w:val="000000"/>
                <w:sz w:val="22"/>
                <w:szCs w:val="22"/>
              </w:rPr>
              <w:t>3.224</w:t>
            </w:r>
          </w:p>
        </w:tc>
        <w:tc>
          <w:tcPr>
            <w:tcW w:w="1509" w:type="dxa"/>
            <w:vAlign w:val="bottom"/>
          </w:tcPr>
          <w:p w14:paraId="0A97C38D" w14:textId="77777777" w:rsidR="00B50886" w:rsidRPr="00AC1CF8" w:rsidRDefault="00B50886" w:rsidP="005B7062">
            <w:pPr>
              <w:jc w:val="center"/>
              <w:rPr>
                <w:color w:val="0D0D0D" w:themeColor="text1" w:themeTint="F2"/>
                <w:sz w:val="22"/>
                <w:szCs w:val="22"/>
              </w:rPr>
            </w:pPr>
            <w:r w:rsidRPr="00AC1CF8">
              <w:rPr>
                <w:color w:val="000000"/>
                <w:sz w:val="22"/>
                <w:szCs w:val="22"/>
              </w:rPr>
              <w:t>0.355</w:t>
            </w:r>
          </w:p>
        </w:tc>
        <w:tc>
          <w:tcPr>
            <w:tcW w:w="1569" w:type="dxa"/>
            <w:vAlign w:val="bottom"/>
          </w:tcPr>
          <w:p w14:paraId="7B35A028" w14:textId="77777777" w:rsidR="00B50886" w:rsidRPr="00AC1CF8" w:rsidRDefault="00B50886"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34E179D" w14:textId="77777777" w:rsidR="00B50886" w:rsidRPr="00AC1CF8" w:rsidRDefault="00B50886" w:rsidP="005B7062">
            <w:pPr>
              <w:jc w:val="center"/>
              <w:rPr>
                <w:color w:val="0D0D0D" w:themeColor="text1" w:themeTint="F2"/>
                <w:sz w:val="22"/>
                <w:szCs w:val="22"/>
              </w:rPr>
            </w:pPr>
            <w:r w:rsidRPr="00AC1CF8">
              <w:rPr>
                <w:color w:val="000000"/>
                <w:sz w:val="22"/>
                <w:szCs w:val="22"/>
              </w:rPr>
              <w:t>2.527</w:t>
            </w:r>
          </w:p>
        </w:tc>
        <w:tc>
          <w:tcPr>
            <w:tcW w:w="1376" w:type="dxa"/>
            <w:vAlign w:val="bottom"/>
          </w:tcPr>
          <w:p w14:paraId="75ECD040" w14:textId="77777777" w:rsidR="00B50886" w:rsidRPr="00AC1CF8" w:rsidRDefault="00B50886" w:rsidP="005B7062">
            <w:pPr>
              <w:jc w:val="center"/>
              <w:rPr>
                <w:color w:val="0D0D0D" w:themeColor="text1" w:themeTint="F2"/>
                <w:sz w:val="22"/>
                <w:szCs w:val="22"/>
              </w:rPr>
            </w:pPr>
            <w:r w:rsidRPr="00AC1CF8">
              <w:rPr>
                <w:color w:val="000000"/>
                <w:sz w:val="22"/>
                <w:szCs w:val="22"/>
              </w:rPr>
              <w:t>3.921</w:t>
            </w:r>
          </w:p>
        </w:tc>
      </w:tr>
      <w:tr w:rsidR="00B50886" w:rsidRPr="00AC1CF8" w14:paraId="11C24FB7" w14:textId="77777777" w:rsidTr="005B7062">
        <w:tc>
          <w:tcPr>
            <w:tcW w:w="1786" w:type="dxa"/>
          </w:tcPr>
          <w:p w14:paraId="6A58F228"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714EDDDE" w14:textId="77777777" w:rsidR="00B50886" w:rsidRPr="00AC1CF8" w:rsidRDefault="00B50886" w:rsidP="005B7062">
            <w:pPr>
              <w:jc w:val="center"/>
              <w:rPr>
                <w:color w:val="0D0D0D" w:themeColor="text1" w:themeTint="F2"/>
                <w:sz w:val="22"/>
                <w:szCs w:val="22"/>
              </w:rPr>
            </w:pPr>
          </w:p>
        </w:tc>
        <w:tc>
          <w:tcPr>
            <w:tcW w:w="1509" w:type="dxa"/>
            <w:vAlign w:val="bottom"/>
          </w:tcPr>
          <w:p w14:paraId="79A278B8" w14:textId="77777777" w:rsidR="00B50886" w:rsidRPr="00AC1CF8" w:rsidRDefault="00B50886" w:rsidP="005B7062">
            <w:pPr>
              <w:jc w:val="center"/>
              <w:rPr>
                <w:color w:val="0D0D0D" w:themeColor="text1" w:themeTint="F2"/>
                <w:sz w:val="22"/>
                <w:szCs w:val="22"/>
              </w:rPr>
            </w:pPr>
          </w:p>
        </w:tc>
        <w:tc>
          <w:tcPr>
            <w:tcW w:w="1569" w:type="dxa"/>
            <w:vAlign w:val="bottom"/>
          </w:tcPr>
          <w:p w14:paraId="68FE1A69" w14:textId="77777777" w:rsidR="00B50886" w:rsidRPr="00AC1CF8" w:rsidRDefault="00B50886" w:rsidP="005B7062">
            <w:pPr>
              <w:jc w:val="center"/>
              <w:rPr>
                <w:color w:val="0D0D0D" w:themeColor="text1" w:themeTint="F2"/>
                <w:sz w:val="22"/>
                <w:szCs w:val="22"/>
              </w:rPr>
            </w:pPr>
          </w:p>
        </w:tc>
        <w:tc>
          <w:tcPr>
            <w:tcW w:w="1581" w:type="dxa"/>
            <w:vAlign w:val="bottom"/>
          </w:tcPr>
          <w:p w14:paraId="774819D0" w14:textId="77777777" w:rsidR="00B50886" w:rsidRPr="00AC1CF8" w:rsidRDefault="00B50886" w:rsidP="005B7062">
            <w:pPr>
              <w:jc w:val="center"/>
              <w:rPr>
                <w:color w:val="0D0D0D" w:themeColor="text1" w:themeTint="F2"/>
                <w:sz w:val="22"/>
                <w:szCs w:val="22"/>
              </w:rPr>
            </w:pPr>
          </w:p>
        </w:tc>
        <w:tc>
          <w:tcPr>
            <w:tcW w:w="1376" w:type="dxa"/>
          </w:tcPr>
          <w:p w14:paraId="24134171" w14:textId="77777777" w:rsidR="00B50886" w:rsidRPr="00AC1CF8" w:rsidRDefault="00B50886" w:rsidP="005B7062">
            <w:pPr>
              <w:jc w:val="center"/>
              <w:rPr>
                <w:color w:val="0D0D0D" w:themeColor="text1" w:themeTint="F2"/>
                <w:sz w:val="22"/>
                <w:szCs w:val="22"/>
              </w:rPr>
            </w:pPr>
            <w:r w:rsidRPr="00AC1CF8">
              <w:rPr>
                <w:color w:val="0D0D0D" w:themeColor="text1" w:themeTint="F2"/>
                <w:sz w:val="22"/>
                <w:szCs w:val="22"/>
              </w:rPr>
              <w:t xml:space="preserve">0.118 </w:t>
            </w:r>
          </w:p>
        </w:tc>
      </w:tr>
      <w:tr w:rsidR="00B50886" w:rsidRPr="00AC1CF8" w14:paraId="7833F3F1" w14:textId="77777777" w:rsidTr="005B7062">
        <w:tc>
          <w:tcPr>
            <w:tcW w:w="1786" w:type="dxa"/>
          </w:tcPr>
          <w:p w14:paraId="6678D3C7"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44617141" w14:textId="77777777" w:rsidR="00B50886" w:rsidRPr="00AC1CF8" w:rsidRDefault="00B50886" w:rsidP="005B7062">
            <w:pPr>
              <w:jc w:val="center"/>
              <w:rPr>
                <w:color w:val="0D0D0D" w:themeColor="text1" w:themeTint="F2"/>
                <w:sz w:val="22"/>
                <w:szCs w:val="22"/>
              </w:rPr>
            </w:pPr>
          </w:p>
        </w:tc>
        <w:tc>
          <w:tcPr>
            <w:tcW w:w="1509" w:type="dxa"/>
          </w:tcPr>
          <w:p w14:paraId="69429D08" w14:textId="77777777" w:rsidR="00B50886" w:rsidRPr="00AC1CF8" w:rsidRDefault="00B50886" w:rsidP="005B7062">
            <w:pPr>
              <w:jc w:val="center"/>
              <w:rPr>
                <w:color w:val="0D0D0D" w:themeColor="text1" w:themeTint="F2"/>
                <w:sz w:val="22"/>
                <w:szCs w:val="22"/>
              </w:rPr>
            </w:pPr>
          </w:p>
        </w:tc>
        <w:tc>
          <w:tcPr>
            <w:tcW w:w="1569" w:type="dxa"/>
          </w:tcPr>
          <w:p w14:paraId="3B8F349E" w14:textId="77777777" w:rsidR="00B50886" w:rsidRPr="00AC1CF8" w:rsidRDefault="00B50886" w:rsidP="005B7062">
            <w:pPr>
              <w:jc w:val="center"/>
              <w:rPr>
                <w:color w:val="0D0D0D" w:themeColor="text1" w:themeTint="F2"/>
                <w:sz w:val="22"/>
                <w:szCs w:val="22"/>
              </w:rPr>
            </w:pPr>
          </w:p>
        </w:tc>
        <w:tc>
          <w:tcPr>
            <w:tcW w:w="1581" w:type="dxa"/>
          </w:tcPr>
          <w:p w14:paraId="7FE25CC6" w14:textId="77777777" w:rsidR="00B50886" w:rsidRPr="00AC1CF8" w:rsidRDefault="00B50886" w:rsidP="005B7062">
            <w:pPr>
              <w:jc w:val="center"/>
              <w:rPr>
                <w:color w:val="0D0D0D" w:themeColor="text1" w:themeTint="F2"/>
                <w:sz w:val="22"/>
                <w:szCs w:val="22"/>
              </w:rPr>
            </w:pPr>
          </w:p>
        </w:tc>
        <w:tc>
          <w:tcPr>
            <w:tcW w:w="1376" w:type="dxa"/>
          </w:tcPr>
          <w:p w14:paraId="2A0E0DCB" w14:textId="77777777" w:rsidR="00B50886" w:rsidRPr="00AC1CF8" w:rsidRDefault="00B50886" w:rsidP="005B7062">
            <w:pPr>
              <w:jc w:val="center"/>
              <w:rPr>
                <w:color w:val="0D0D0D" w:themeColor="text1" w:themeTint="F2"/>
                <w:sz w:val="22"/>
                <w:szCs w:val="22"/>
              </w:rPr>
            </w:pPr>
            <w:r w:rsidRPr="00AC1CF8">
              <w:rPr>
                <w:color w:val="0D0D0D" w:themeColor="text1" w:themeTint="F2"/>
                <w:sz w:val="22"/>
                <w:szCs w:val="22"/>
              </w:rPr>
              <w:t>487</w:t>
            </w:r>
          </w:p>
        </w:tc>
      </w:tr>
      <w:tr w:rsidR="00B50886" w:rsidRPr="00AC1CF8" w14:paraId="76B345FF" w14:textId="77777777" w:rsidTr="005B7062">
        <w:tc>
          <w:tcPr>
            <w:tcW w:w="1786" w:type="dxa"/>
          </w:tcPr>
          <w:p w14:paraId="7C226486" w14:textId="77777777" w:rsidR="00B50886" w:rsidRPr="00AC1CF8" w:rsidRDefault="00B50886" w:rsidP="005B7062">
            <w:pPr>
              <w:jc w:val="both"/>
              <w:rPr>
                <w:color w:val="0D0D0D" w:themeColor="text1" w:themeTint="F2"/>
                <w:sz w:val="22"/>
                <w:szCs w:val="22"/>
              </w:rPr>
            </w:pPr>
          </w:p>
        </w:tc>
        <w:tc>
          <w:tcPr>
            <w:tcW w:w="1539" w:type="dxa"/>
          </w:tcPr>
          <w:p w14:paraId="4E77722C" w14:textId="77777777" w:rsidR="00B50886" w:rsidRPr="00AC1CF8" w:rsidRDefault="00B50886" w:rsidP="005B7062">
            <w:pPr>
              <w:jc w:val="center"/>
              <w:rPr>
                <w:color w:val="0D0D0D" w:themeColor="text1" w:themeTint="F2"/>
                <w:sz w:val="22"/>
                <w:szCs w:val="22"/>
              </w:rPr>
            </w:pPr>
          </w:p>
        </w:tc>
        <w:tc>
          <w:tcPr>
            <w:tcW w:w="1509" w:type="dxa"/>
          </w:tcPr>
          <w:p w14:paraId="5763E7D0" w14:textId="77777777" w:rsidR="00B50886" w:rsidRPr="00AC1CF8" w:rsidRDefault="00B50886" w:rsidP="005B7062">
            <w:pPr>
              <w:jc w:val="center"/>
              <w:rPr>
                <w:color w:val="0D0D0D" w:themeColor="text1" w:themeTint="F2"/>
                <w:sz w:val="22"/>
                <w:szCs w:val="22"/>
              </w:rPr>
            </w:pPr>
          </w:p>
        </w:tc>
        <w:tc>
          <w:tcPr>
            <w:tcW w:w="1569" w:type="dxa"/>
          </w:tcPr>
          <w:p w14:paraId="2EC0EAA2" w14:textId="77777777" w:rsidR="00B50886" w:rsidRPr="00AC1CF8" w:rsidRDefault="00B50886" w:rsidP="005B7062">
            <w:pPr>
              <w:jc w:val="center"/>
              <w:rPr>
                <w:color w:val="0D0D0D" w:themeColor="text1" w:themeTint="F2"/>
                <w:sz w:val="22"/>
                <w:szCs w:val="22"/>
              </w:rPr>
            </w:pPr>
          </w:p>
        </w:tc>
        <w:tc>
          <w:tcPr>
            <w:tcW w:w="1581" w:type="dxa"/>
          </w:tcPr>
          <w:p w14:paraId="39F61B0C" w14:textId="77777777" w:rsidR="00B50886" w:rsidRPr="00AC1CF8" w:rsidRDefault="00B50886" w:rsidP="005B7062">
            <w:pPr>
              <w:jc w:val="center"/>
              <w:rPr>
                <w:color w:val="0D0D0D" w:themeColor="text1" w:themeTint="F2"/>
                <w:sz w:val="22"/>
                <w:szCs w:val="22"/>
              </w:rPr>
            </w:pPr>
          </w:p>
        </w:tc>
        <w:tc>
          <w:tcPr>
            <w:tcW w:w="1376" w:type="dxa"/>
          </w:tcPr>
          <w:p w14:paraId="31787F2A" w14:textId="77777777" w:rsidR="00B50886" w:rsidRPr="00AC1CF8" w:rsidRDefault="00B50886" w:rsidP="005B7062">
            <w:pPr>
              <w:jc w:val="center"/>
              <w:rPr>
                <w:color w:val="0D0D0D" w:themeColor="text1" w:themeTint="F2"/>
                <w:sz w:val="22"/>
                <w:szCs w:val="22"/>
              </w:rPr>
            </w:pPr>
          </w:p>
        </w:tc>
      </w:tr>
    </w:tbl>
    <w:p w14:paraId="56913C60" w14:textId="17FA48F1" w:rsidR="00B50886" w:rsidRPr="00AC1CF8" w:rsidRDefault="00B50886" w:rsidP="00B50886">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1CC608B7" w14:textId="77777777" w:rsidR="00B50886" w:rsidRPr="00AC1CF8" w:rsidRDefault="00B50886" w:rsidP="00B50886">
      <w:pPr>
        <w:rPr>
          <w:sz w:val="22"/>
          <w:szCs w:val="22"/>
        </w:rPr>
      </w:pPr>
    </w:p>
    <w:p w14:paraId="74492626" w14:textId="77777777" w:rsidR="00B50886" w:rsidRPr="00AC1CF8" w:rsidRDefault="00B50886" w:rsidP="00B50886">
      <w:pPr>
        <w:rPr>
          <w:sz w:val="22"/>
          <w:szCs w:val="22"/>
        </w:rPr>
      </w:pPr>
    </w:p>
    <w:p w14:paraId="35497F8F" w14:textId="77777777" w:rsidR="00B50886" w:rsidRPr="00AC1CF8" w:rsidRDefault="00B50886" w:rsidP="00B50886">
      <w:pPr>
        <w:jc w:val="both"/>
        <w:rPr>
          <w:color w:val="0D0D0D" w:themeColor="text1" w:themeTint="F2"/>
          <w:sz w:val="22"/>
          <w:szCs w:val="22"/>
          <w:u w:val="single"/>
        </w:rPr>
      </w:pPr>
    </w:p>
    <w:p w14:paraId="1601ECD7"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5FAF5F3F" w14:textId="6E5526DE" w:rsidR="00B50886" w:rsidRPr="00AC1CF8" w:rsidRDefault="00B50886" w:rsidP="00B50886">
      <w:pPr>
        <w:jc w:val="both"/>
        <w:rPr>
          <w:color w:val="0D0D0D" w:themeColor="text1" w:themeTint="F2"/>
          <w:sz w:val="22"/>
          <w:szCs w:val="22"/>
        </w:rPr>
      </w:pPr>
      <w:r w:rsidRPr="00615761">
        <w:rPr>
          <w:color w:val="0D0D0D" w:themeColor="text1" w:themeTint="F2"/>
          <w:sz w:val="22"/>
          <w:szCs w:val="22"/>
        </w:rPr>
        <w:lastRenderedPageBreak/>
        <w:t>Table 6</w:t>
      </w:r>
      <w:r w:rsidR="00615761" w:rsidRPr="00615761">
        <w:rPr>
          <w:color w:val="0D0D0D" w:themeColor="text1" w:themeTint="F2"/>
          <w:sz w:val="22"/>
          <w:szCs w:val="22"/>
        </w:rPr>
        <w:t>9</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approval of minority house leader Nancy Pelosi’s leadership.</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B50886" w:rsidRPr="00AC1CF8" w14:paraId="6CDA3FD1" w14:textId="77777777" w:rsidTr="005B7062">
        <w:trPr>
          <w:trHeight w:val="97"/>
        </w:trPr>
        <w:tc>
          <w:tcPr>
            <w:tcW w:w="1786" w:type="dxa"/>
          </w:tcPr>
          <w:p w14:paraId="65E5ECF8" w14:textId="77777777" w:rsidR="00B50886" w:rsidRPr="00AC1CF8" w:rsidRDefault="00B50886"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0C0D450"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409DE252"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040034CA"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16F5EA6C"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732EFE2F"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B50886" w:rsidRPr="00AC1CF8" w14:paraId="16B9215D" w14:textId="77777777" w:rsidTr="005B7062">
        <w:tc>
          <w:tcPr>
            <w:tcW w:w="1786" w:type="dxa"/>
          </w:tcPr>
          <w:p w14:paraId="0BCF20C0"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242827EA" w14:textId="77777777" w:rsidR="00B50886" w:rsidRPr="00AC1CF8" w:rsidRDefault="00B50886" w:rsidP="005B7062">
            <w:pPr>
              <w:jc w:val="center"/>
              <w:rPr>
                <w:color w:val="0D0D0D" w:themeColor="text1" w:themeTint="F2"/>
                <w:sz w:val="22"/>
                <w:szCs w:val="22"/>
              </w:rPr>
            </w:pPr>
          </w:p>
        </w:tc>
        <w:tc>
          <w:tcPr>
            <w:tcW w:w="1509" w:type="dxa"/>
          </w:tcPr>
          <w:p w14:paraId="338FFE65" w14:textId="77777777" w:rsidR="00B50886" w:rsidRPr="00AC1CF8" w:rsidRDefault="00B50886" w:rsidP="005B7062">
            <w:pPr>
              <w:jc w:val="center"/>
              <w:rPr>
                <w:color w:val="0D0D0D" w:themeColor="text1" w:themeTint="F2"/>
                <w:sz w:val="22"/>
                <w:szCs w:val="22"/>
              </w:rPr>
            </w:pPr>
          </w:p>
        </w:tc>
        <w:tc>
          <w:tcPr>
            <w:tcW w:w="1569" w:type="dxa"/>
          </w:tcPr>
          <w:p w14:paraId="361F3FFC" w14:textId="77777777" w:rsidR="00B50886" w:rsidRPr="00AC1CF8" w:rsidRDefault="00B50886" w:rsidP="005B7062">
            <w:pPr>
              <w:jc w:val="center"/>
              <w:rPr>
                <w:color w:val="0D0D0D" w:themeColor="text1" w:themeTint="F2"/>
                <w:sz w:val="22"/>
                <w:szCs w:val="22"/>
              </w:rPr>
            </w:pPr>
          </w:p>
        </w:tc>
        <w:tc>
          <w:tcPr>
            <w:tcW w:w="1581" w:type="dxa"/>
          </w:tcPr>
          <w:p w14:paraId="67E67179" w14:textId="77777777" w:rsidR="00B50886" w:rsidRPr="00AC1CF8" w:rsidRDefault="00B50886" w:rsidP="005B7062">
            <w:pPr>
              <w:jc w:val="center"/>
              <w:rPr>
                <w:color w:val="0D0D0D" w:themeColor="text1" w:themeTint="F2"/>
                <w:sz w:val="22"/>
                <w:szCs w:val="22"/>
              </w:rPr>
            </w:pPr>
          </w:p>
        </w:tc>
        <w:tc>
          <w:tcPr>
            <w:tcW w:w="1376" w:type="dxa"/>
          </w:tcPr>
          <w:p w14:paraId="0E9C2160" w14:textId="77777777" w:rsidR="00B50886" w:rsidRPr="00AC1CF8" w:rsidRDefault="00B50886" w:rsidP="005B7062">
            <w:pPr>
              <w:jc w:val="center"/>
              <w:rPr>
                <w:color w:val="0D0D0D" w:themeColor="text1" w:themeTint="F2"/>
                <w:sz w:val="22"/>
                <w:szCs w:val="22"/>
              </w:rPr>
            </w:pPr>
          </w:p>
        </w:tc>
      </w:tr>
      <w:tr w:rsidR="00B50886" w:rsidRPr="00AC1CF8" w14:paraId="1C17AE31" w14:textId="77777777" w:rsidTr="005B7062">
        <w:tc>
          <w:tcPr>
            <w:tcW w:w="1786" w:type="dxa"/>
          </w:tcPr>
          <w:p w14:paraId="5741BD2F"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10038A18" w14:textId="77777777" w:rsidR="00B50886" w:rsidRPr="00AC1CF8" w:rsidRDefault="00B50886" w:rsidP="005B7062">
            <w:pPr>
              <w:jc w:val="center"/>
              <w:rPr>
                <w:color w:val="0D0D0D" w:themeColor="text1" w:themeTint="F2"/>
                <w:sz w:val="22"/>
                <w:szCs w:val="22"/>
              </w:rPr>
            </w:pPr>
            <w:r w:rsidRPr="00AC1CF8">
              <w:rPr>
                <w:color w:val="000000"/>
                <w:sz w:val="22"/>
                <w:szCs w:val="22"/>
              </w:rPr>
              <w:t>0.371</w:t>
            </w:r>
          </w:p>
        </w:tc>
        <w:tc>
          <w:tcPr>
            <w:tcW w:w="1509" w:type="dxa"/>
            <w:vAlign w:val="bottom"/>
          </w:tcPr>
          <w:p w14:paraId="72D58246" w14:textId="77777777" w:rsidR="00B50886" w:rsidRPr="00AC1CF8" w:rsidRDefault="00B50886" w:rsidP="005B7062">
            <w:pPr>
              <w:jc w:val="center"/>
              <w:rPr>
                <w:color w:val="0D0D0D" w:themeColor="text1" w:themeTint="F2"/>
                <w:sz w:val="22"/>
                <w:szCs w:val="22"/>
              </w:rPr>
            </w:pPr>
            <w:r w:rsidRPr="00AC1CF8">
              <w:rPr>
                <w:color w:val="000000"/>
                <w:sz w:val="22"/>
                <w:szCs w:val="22"/>
              </w:rPr>
              <w:t>0.518</w:t>
            </w:r>
          </w:p>
        </w:tc>
        <w:tc>
          <w:tcPr>
            <w:tcW w:w="1569" w:type="dxa"/>
            <w:vAlign w:val="bottom"/>
          </w:tcPr>
          <w:p w14:paraId="03F3A32E" w14:textId="77777777" w:rsidR="00B50886" w:rsidRPr="00AC1CF8" w:rsidRDefault="00B50886" w:rsidP="005B7062">
            <w:pPr>
              <w:jc w:val="center"/>
              <w:rPr>
                <w:color w:val="0D0D0D" w:themeColor="text1" w:themeTint="F2"/>
                <w:sz w:val="22"/>
                <w:szCs w:val="22"/>
              </w:rPr>
            </w:pPr>
            <w:r w:rsidRPr="00AC1CF8">
              <w:rPr>
                <w:color w:val="000000"/>
                <w:sz w:val="22"/>
                <w:szCs w:val="22"/>
              </w:rPr>
              <w:t>.474</w:t>
            </w:r>
          </w:p>
        </w:tc>
        <w:tc>
          <w:tcPr>
            <w:tcW w:w="1581" w:type="dxa"/>
            <w:vAlign w:val="bottom"/>
          </w:tcPr>
          <w:p w14:paraId="34C7D6FB" w14:textId="77777777" w:rsidR="00B50886" w:rsidRPr="00AC1CF8" w:rsidRDefault="00B50886" w:rsidP="005B7062">
            <w:pPr>
              <w:jc w:val="center"/>
              <w:rPr>
                <w:color w:val="0D0D0D" w:themeColor="text1" w:themeTint="F2"/>
                <w:sz w:val="22"/>
                <w:szCs w:val="22"/>
              </w:rPr>
            </w:pPr>
            <w:r w:rsidRPr="00AC1CF8">
              <w:rPr>
                <w:color w:val="000000"/>
                <w:sz w:val="22"/>
                <w:szCs w:val="22"/>
              </w:rPr>
              <w:t>-0.647</w:t>
            </w:r>
          </w:p>
        </w:tc>
        <w:tc>
          <w:tcPr>
            <w:tcW w:w="1376" w:type="dxa"/>
            <w:vAlign w:val="bottom"/>
          </w:tcPr>
          <w:p w14:paraId="718F28A8" w14:textId="77777777" w:rsidR="00B50886" w:rsidRPr="00AC1CF8" w:rsidRDefault="00B50886" w:rsidP="005B7062">
            <w:pPr>
              <w:jc w:val="center"/>
              <w:rPr>
                <w:color w:val="0D0D0D" w:themeColor="text1" w:themeTint="F2"/>
                <w:sz w:val="22"/>
                <w:szCs w:val="22"/>
              </w:rPr>
            </w:pPr>
            <w:r w:rsidRPr="00AC1CF8">
              <w:rPr>
                <w:color w:val="000000"/>
                <w:sz w:val="22"/>
                <w:szCs w:val="22"/>
              </w:rPr>
              <w:t>1.388</w:t>
            </w:r>
          </w:p>
        </w:tc>
      </w:tr>
      <w:tr w:rsidR="00B50886" w:rsidRPr="00AC1CF8" w14:paraId="1E22D0B6" w14:textId="77777777" w:rsidTr="005B7062">
        <w:tc>
          <w:tcPr>
            <w:tcW w:w="1786" w:type="dxa"/>
          </w:tcPr>
          <w:p w14:paraId="53825CB3" w14:textId="77777777" w:rsidR="00B50886" w:rsidRPr="00AC1CF8" w:rsidRDefault="00B50886" w:rsidP="005B7062">
            <w:pPr>
              <w:jc w:val="both"/>
              <w:rPr>
                <w:color w:val="0D0D0D" w:themeColor="text1" w:themeTint="F2"/>
                <w:sz w:val="22"/>
                <w:szCs w:val="22"/>
              </w:rPr>
            </w:pPr>
          </w:p>
        </w:tc>
        <w:tc>
          <w:tcPr>
            <w:tcW w:w="1539" w:type="dxa"/>
            <w:vAlign w:val="bottom"/>
          </w:tcPr>
          <w:p w14:paraId="4B2B2322" w14:textId="77777777" w:rsidR="00B50886" w:rsidRPr="00AC1CF8" w:rsidRDefault="00B50886" w:rsidP="005B7062">
            <w:pPr>
              <w:jc w:val="center"/>
              <w:rPr>
                <w:color w:val="0D0D0D" w:themeColor="text1" w:themeTint="F2"/>
                <w:sz w:val="22"/>
                <w:szCs w:val="22"/>
              </w:rPr>
            </w:pPr>
          </w:p>
        </w:tc>
        <w:tc>
          <w:tcPr>
            <w:tcW w:w="1509" w:type="dxa"/>
            <w:vAlign w:val="bottom"/>
          </w:tcPr>
          <w:p w14:paraId="50EF9C9A" w14:textId="77777777" w:rsidR="00B50886" w:rsidRPr="00AC1CF8" w:rsidRDefault="00B50886" w:rsidP="005B7062">
            <w:pPr>
              <w:jc w:val="center"/>
              <w:rPr>
                <w:color w:val="0D0D0D" w:themeColor="text1" w:themeTint="F2"/>
                <w:sz w:val="22"/>
                <w:szCs w:val="22"/>
              </w:rPr>
            </w:pPr>
          </w:p>
        </w:tc>
        <w:tc>
          <w:tcPr>
            <w:tcW w:w="1569" w:type="dxa"/>
            <w:vAlign w:val="bottom"/>
          </w:tcPr>
          <w:p w14:paraId="1357A434" w14:textId="77777777" w:rsidR="00B50886" w:rsidRPr="00AC1CF8" w:rsidRDefault="00B50886" w:rsidP="005B7062">
            <w:pPr>
              <w:jc w:val="center"/>
              <w:rPr>
                <w:color w:val="0D0D0D" w:themeColor="text1" w:themeTint="F2"/>
                <w:sz w:val="22"/>
                <w:szCs w:val="22"/>
              </w:rPr>
            </w:pPr>
          </w:p>
        </w:tc>
        <w:tc>
          <w:tcPr>
            <w:tcW w:w="1581" w:type="dxa"/>
            <w:vAlign w:val="bottom"/>
          </w:tcPr>
          <w:p w14:paraId="244313B8" w14:textId="77777777" w:rsidR="00B50886" w:rsidRPr="00AC1CF8" w:rsidRDefault="00B50886" w:rsidP="005B7062">
            <w:pPr>
              <w:jc w:val="center"/>
              <w:rPr>
                <w:color w:val="0D0D0D" w:themeColor="text1" w:themeTint="F2"/>
                <w:sz w:val="22"/>
                <w:szCs w:val="22"/>
              </w:rPr>
            </w:pPr>
          </w:p>
        </w:tc>
        <w:tc>
          <w:tcPr>
            <w:tcW w:w="1376" w:type="dxa"/>
            <w:vAlign w:val="bottom"/>
          </w:tcPr>
          <w:p w14:paraId="3C582F7E" w14:textId="77777777" w:rsidR="00B50886" w:rsidRPr="00AC1CF8" w:rsidRDefault="00B50886" w:rsidP="005B7062">
            <w:pPr>
              <w:jc w:val="center"/>
              <w:rPr>
                <w:color w:val="0D0D0D" w:themeColor="text1" w:themeTint="F2"/>
                <w:sz w:val="22"/>
                <w:szCs w:val="22"/>
              </w:rPr>
            </w:pPr>
          </w:p>
        </w:tc>
      </w:tr>
      <w:tr w:rsidR="00B50886" w:rsidRPr="00AC1CF8" w14:paraId="39C47D22" w14:textId="77777777" w:rsidTr="005B7062">
        <w:tc>
          <w:tcPr>
            <w:tcW w:w="1786" w:type="dxa"/>
          </w:tcPr>
          <w:p w14:paraId="38ADAB16"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79894414" w14:textId="77777777" w:rsidR="00B50886" w:rsidRPr="00AC1CF8" w:rsidRDefault="00B50886" w:rsidP="005B7062">
            <w:pPr>
              <w:jc w:val="center"/>
              <w:rPr>
                <w:color w:val="0D0D0D" w:themeColor="text1" w:themeTint="F2"/>
                <w:sz w:val="22"/>
                <w:szCs w:val="22"/>
              </w:rPr>
            </w:pPr>
            <w:r w:rsidRPr="00AC1CF8">
              <w:rPr>
                <w:color w:val="000000"/>
                <w:sz w:val="22"/>
                <w:szCs w:val="22"/>
              </w:rPr>
              <w:t>-0.044</w:t>
            </w:r>
          </w:p>
        </w:tc>
        <w:tc>
          <w:tcPr>
            <w:tcW w:w="1509" w:type="dxa"/>
            <w:vAlign w:val="bottom"/>
          </w:tcPr>
          <w:p w14:paraId="2205B259" w14:textId="77777777" w:rsidR="00B50886" w:rsidRPr="00AC1CF8" w:rsidRDefault="00B50886" w:rsidP="005B7062">
            <w:pPr>
              <w:jc w:val="center"/>
              <w:rPr>
                <w:color w:val="0D0D0D" w:themeColor="text1" w:themeTint="F2"/>
                <w:sz w:val="22"/>
                <w:szCs w:val="22"/>
              </w:rPr>
            </w:pPr>
            <w:r w:rsidRPr="00AC1CF8">
              <w:rPr>
                <w:color w:val="000000"/>
                <w:sz w:val="22"/>
                <w:szCs w:val="22"/>
              </w:rPr>
              <w:t>0.165</w:t>
            </w:r>
          </w:p>
        </w:tc>
        <w:tc>
          <w:tcPr>
            <w:tcW w:w="1569" w:type="dxa"/>
            <w:vAlign w:val="bottom"/>
          </w:tcPr>
          <w:p w14:paraId="4F97B634" w14:textId="77777777" w:rsidR="00B50886" w:rsidRPr="00AC1CF8" w:rsidRDefault="00B50886" w:rsidP="005B7062">
            <w:pPr>
              <w:jc w:val="center"/>
              <w:rPr>
                <w:color w:val="0D0D0D" w:themeColor="text1" w:themeTint="F2"/>
                <w:sz w:val="22"/>
                <w:szCs w:val="22"/>
              </w:rPr>
            </w:pPr>
            <w:r w:rsidRPr="00AC1CF8">
              <w:rPr>
                <w:color w:val="000000"/>
                <w:sz w:val="22"/>
                <w:szCs w:val="22"/>
              </w:rPr>
              <w:t>.791</w:t>
            </w:r>
          </w:p>
        </w:tc>
        <w:tc>
          <w:tcPr>
            <w:tcW w:w="1581" w:type="dxa"/>
            <w:vAlign w:val="bottom"/>
          </w:tcPr>
          <w:p w14:paraId="0A35D9BC" w14:textId="77777777" w:rsidR="00B50886" w:rsidRPr="00AC1CF8" w:rsidRDefault="00B50886" w:rsidP="005B7062">
            <w:pPr>
              <w:jc w:val="center"/>
              <w:rPr>
                <w:color w:val="0D0D0D" w:themeColor="text1" w:themeTint="F2"/>
                <w:sz w:val="22"/>
                <w:szCs w:val="22"/>
              </w:rPr>
            </w:pPr>
            <w:r w:rsidRPr="00AC1CF8">
              <w:rPr>
                <w:color w:val="000000"/>
                <w:sz w:val="22"/>
                <w:szCs w:val="22"/>
              </w:rPr>
              <w:t>-0.368</w:t>
            </w:r>
          </w:p>
        </w:tc>
        <w:tc>
          <w:tcPr>
            <w:tcW w:w="1376" w:type="dxa"/>
            <w:vAlign w:val="bottom"/>
          </w:tcPr>
          <w:p w14:paraId="4EEEC9E7" w14:textId="77777777" w:rsidR="00B50886" w:rsidRPr="00AC1CF8" w:rsidRDefault="00B50886" w:rsidP="005B7062">
            <w:pPr>
              <w:jc w:val="center"/>
              <w:rPr>
                <w:color w:val="0D0D0D" w:themeColor="text1" w:themeTint="F2"/>
                <w:sz w:val="22"/>
                <w:szCs w:val="22"/>
              </w:rPr>
            </w:pPr>
            <w:r w:rsidRPr="00AC1CF8">
              <w:rPr>
                <w:color w:val="000000"/>
                <w:sz w:val="22"/>
                <w:szCs w:val="22"/>
              </w:rPr>
              <w:t>0.281</w:t>
            </w:r>
          </w:p>
        </w:tc>
      </w:tr>
      <w:tr w:rsidR="00B50886" w:rsidRPr="00AC1CF8" w14:paraId="23DCA7F0" w14:textId="77777777" w:rsidTr="005B7062">
        <w:tc>
          <w:tcPr>
            <w:tcW w:w="1786" w:type="dxa"/>
          </w:tcPr>
          <w:p w14:paraId="42014F81" w14:textId="77777777" w:rsidR="00B50886" w:rsidRPr="00AC1CF8" w:rsidRDefault="00B50886" w:rsidP="005B7062">
            <w:pPr>
              <w:jc w:val="both"/>
              <w:rPr>
                <w:color w:val="0D0D0D" w:themeColor="text1" w:themeTint="F2"/>
                <w:sz w:val="22"/>
                <w:szCs w:val="22"/>
              </w:rPr>
            </w:pPr>
          </w:p>
        </w:tc>
        <w:tc>
          <w:tcPr>
            <w:tcW w:w="1539" w:type="dxa"/>
            <w:vAlign w:val="bottom"/>
          </w:tcPr>
          <w:p w14:paraId="4753CCA6" w14:textId="77777777" w:rsidR="00B50886" w:rsidRPr="00AC1CF8" w:rsidRDefault="00B50886" w:rsidP="005B7062">
            <w:pPr>
              <w:jc w:val="center"/>
              <w:rPr>
                <w:color w:val="0D0D0D" w:themeColor="text1" w:themeTint="F2"/>
                <w:sz w:val="22"/>
                <w:szCs w:val="22"/>
              </w:rPr>
            </w:pPr>
          </w:p>
        </w:tc>
        <w:tc>
          <w:tcPr>
            <w:tcW w:w="1509" w:type="dxa"/>
            <w:vAlign w:val="bottom"/>
          </w:tcPr>
          <w:p w14:paraId="74DECC66" w14:textId="77777777" w:rsidR="00B50886" w:rsidRPr="00AC1CF8" w:rsidRDefault="00B50886" w:rsidP="005B7062">
            <w:pPr>
              <w:jc w:val="center"/>
              <w:rPr>
                <w:color w:val="0D0D0D" w:themeColor="text1" w:themeTint="F2"/>
                <w:sz w:val="22"/>
                <w:szCs w:val="22"/>
              </w:rPr>
            </w:pPr>
          </w:p>
        </w:tc>
        <w:tc>
          <w:tcPr>
            <w:tcW w:w="1569" w:type="dxa"/>
            <w:vAlign w:val="bottom"/>
          </w:tcPr>
          <w:p w14:paraId="22546BEE" w14:textId="77777777" w:rsidR="00B50886" w:rsidRPr="00AC1CF8" w:rsidRDefault="00B50886" w:rsidP="005B7062">
            <w:pPr>
              <w:jc w:val="center"/>
              <w:rPr>
                <w:color w:val="0D0D0D" w:themeColor="text1" w:themeTint="F2"/>
                <w:sz w:val="22"/>
                <w:szCs w:val="22"/>
              </w:rPr>
            </w:pPr>
          </w:p>
        </w:tc>
        <w:tc>
          <w:tcPr>
            <w:tcW w:w="1581" w:type="dxa"/>
            <w:vAlign w:val="bottom"/>
          </w:tcPr>
          <w:p w14:paraId="1BBD3B24" w14:textId="77777777" w:rsidR="00B50886" w:rsidRPr="00AC1CF8" w:rsidRDefault="00B50886" w:rsidP="005B7062">
            <w:pPr>
              <w:tabs>
                <w:tab w:val="left" w:pos="1015"/>
              </w:tabs>
              <w:jc w:val="center"/>
              <w:rPr>
                <w:color w:val="0D0D0D" w:themeColor="text1" w:themeTint="F2"/>
                <w:sz w:val="22"/>
                <w:szCs w:val="22"/>
              </w:rPr>
            </w:pPr>
          </w:p>
        </w:tc>
        <w:tc>
          <w:tcPr>
            <w:tcW w:w="1376" w:type="dxa"/>
            <w:vAlign w:val="bottom"/>
          </w:tcPr>
          <w:p w14:paraId="459297F7" w14:textId="77777777" w:rsidR="00B50886" w:rsidRPr="00AC1CF8" w:rsidRDefault="00B50886" w:rsidP="005B7062">
            <w:pPr>
              <w:tabs>
                <w:tab w:val="left" w:pos="1015"/>
              </w:tabs>
              <w:jc w:val="center"/>
              <w:rPr>
                <w:color w:val="0D0D0D" w:themeColor="text1" w:themeTint="F2"/>
                <w:sz w:val="22"/>
                <w:szCs w:val="22"/>
              </w:rPr>
            </w:pPr>
          </w:p>
        </w:tc>
      </w:tr>
      <w:tr w:rsidR="00B50886" w:rsidRPr="00AC1CF8" w14:paraId="7B6875EA" w14:textId="77777777" w:rsidTr="005B7062">
        <w:tc>
          <w:tcPr>
            <w:tcW w:w="1786" w:type="dxa"/>
          </w:tcPr>
          <w:p w14:paraId="6323676B" w14:textId="77777777" w:rsidR="00B50886" w:rsidRPr="00AC1CF8" w:rsidRDefault="00B50886"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60436DC7" w14:textId="77777777" w:rsidR="00B50886" w:rsidRPr="00AC1CF8" w:rsidRDefault="00B50886" w:rsidP="005B7062">
            <w:pPr>
              <w:jc w:val="center"/>
              <w:rPr>
                <w:color w:val="0D0D0D" w:themeColor="text1" w:themeTint="F2"/>
                <w:sz w:val="22"/>
                <w:szCs w:val="22"/>
              </w:rPr>
            </w:pPr>
          </w:p>
        </w:tc>
        <w:tc>
          <w:tcPr>
            <w:tcW w:w="1509" w:type="dxa"/>
            <w:vAlign w:val="bottom"/>
          </w:tcPr>
          <w:p w14:paraId="15D75971" w14:textId="77777777" w:rsidR="00B50886" w:rsidRPr="00AC1CF8" w:rsidRDefault="00B50886" w:rsidP="005B7062">
            <w:pPr>
              <w:jc w:val="center"/>
              <w:rPr>
                <w:color w:val="0D0D0D" w:themeColor="text1" w:themeTint="F2"/>
                <w:sz w:val="22"/>
                <w:szCs w:val="22"/>
              </w:rPr>
            </w:pPr>
          </w:p>
        </w:tc>
        <w:tc>
          <w:tcPr>
            <w:tcW w:w="1569" w:type="dxa"/>
            <w:vAlign w:val="bottom"/>
          </w:tcPr>
          <w:p w14:paraId="018EF7FB" w14:textId="77777777" w:rsidR="00B50886" w:rsidRPr="00AC1CF8" w:rsidRDefault="00B50886" w:rsidP="005B7062">
            <w:pPr>
              <w:jc w:val="center"/>
              <w:rPr>
                <w:color w:val="0D0D0D" w:themeColor="text1" w:themeTint="F2"/>
                <w:sz w:val="22"/>
                <w:szCs w:val="22"/>
              </w:rPr>
            </w:pPr>
          </w:p>
        </w:tc>
        <w:tc>
          <w:tcPr>
            <w:tcW w:w="1581" w:type="dxa"/>
            <w:vAlign w:val="bottom"/>
          </w:tcPr>
          <w:p w14:paraId="64CC06F0" w14:textId="77777777" w:rsidR="00B50886" w:rsidRPr="00AC1CF8" w:rsidRDefault="00B50886" w:rsidP="005B7062">
            <w:pPr>
              <w:tabs>
                <w:tab w:val="left" w:pos="1015"/>
              </w:tabs>
              <w:jc w:val="center"/>
              <w:rPr>
                <w:color w:val="0D0D0D" w:themeColor="text1" w:themeTint="F2"/>
                <w:sz w:val="22"/>
                <w:szCs w:val="22"/>
              </w:rPr>
            </w:pPr>
          </w:p>
        </w:tc>
        <w:tc>
          <w:tcPr>
            <w:tcW w:w="1376" w:type="dxa"/>
            <w:vAlign w:val="bottom"/>
          </w:tcPr>
          <w:p w14:paraId="02330C38" w14:textId="77777777" w:rsidR="00B50886" w:rsidRPr="00AC1CF8" w:rsidRDefault="00B50886" w:rsidP="005B7062">
            <w:pPr>
              <w:tabs>
                <w:tab w:val="left" w:pos="1015"/>
              </w:tabs>
              <w:jc w:val="center"/>
              <w:rPr>
                <w:color w:val="0D0D0D" w:themeColor="text1" w:themeTint="F2"/>
                <w:sz w:val="22"/>
                <w:szCs w:val="22"/>
              </w:rPr>
            </w:pPr>
          </w:p>
        </w:tc>
      </w:tr>
      <w:tr w:rsidR="00B50886" w:rsidRPr="00AC1CF8" w14:paraId="1AEC0C3D" w14:textId="77777777" w:rsidTr="005B7062">
        <w:tc>
          <w:tcPr>
            <w:tcW w:w="1786" w:type="dxa"/>
          </w:tcPr>
          <w:p w14:paraId="71808D57" w14:textId="77777777" w:rsidR="00B50886" w:rsidRPr="00AC1CF8" w:rsidRDefault="00B50886"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6BBB32C5" w14:textId="77777777" w:rsidR="00B50886" w:rsidRPr="00AC1CF8" w:rsidRDefault="00B50886" w:rsidP="005B7062">
            <w:pPr>
              <w:jc w:val="center"/>
              <w:rPr>
                <w:color w:val="0D0D0D" w:themeColor="text1" w:themeTint="F2"/>
                <w:sz w:val="22"/>
                <w:szCs w:val="22"/>
              </w:rPr>
            </w:pPr>
            <w:r w:rsidRPr="00AC1CF8">
              <w:rPr>
                <w:color w:val="000000"/>
                <w:sz w:val="22"/>
                <w:szCs w:val="22"/>
              </w:rPr>
              <w:t>-0.150</w:t>
            </w:r>
          </w:p>
        </w:tc>
        <w:tc>
          <w:tcPr>
            <w:tcW w:w="1509" w:type="dxa"/>
            <w:vAlign w:val="bottom"/>
          </w:tcPr>
          <w:p w14:paraId="0797ACA0" w14:textId="77777777" w:rsidR="00B50886" w:rsidRPr="00AC1CF8" w:rsidRDefault="00B50886" w:rsidP="005B7062">
            <w:pPr>
              <w:jc w:val="center"/>
              <w:rPr>
                <w:color w:val="0D0D0D" w:themeColor="text1" w:themeTint="F2"/>
                <w:sz w:val="22"/>
                <w:szCs w:val="22"/>
              </w:rPr>
            </w:pPr>
            <w:r w:rsidRPr="00AC1CF8">
              <w:rPr>
                <w:color w:val="000000"/>
                <w:sz w:val="22"/>
                <w:szCs w:val="22"/>
              </w:rPr>
              <w:t>0.496</w:t>
            </w:r>
          </w:p>
        </w:tc>
        <w:tc>
          <w:tcPr>
            <w:tcW w:w="1569" w:type="dxa"/>
            <w:vAlign w:val="bottom"/>
          </w:tcPr>
          <w:p w14:paraId="60C62FBE" w14:textId="77777777" w:rsidR="00B50886" w:rsidRPr="00AC1CF8" w:rsidRDefault="00B50886" w:rsidP="005B7062">
            <w:pPr>
              <w:jc w:val="center"/>
              <w:rPr>
                <w:color w:val="0D0D0D" w:themeColor="text1" w:themeTint="F2"/>
                <w:sz w:val="22"/>
                <w:szCs w:val="22"/>
              </w:rPr>
            </w:pPr>
            <w:r w:rsidRPr="00AC1CF8">
              <w:rPr>
                <w:color w:val="000000"/>
                <w:sz w:val="22"/>
                <w:szCs w:val="22"/>
              </w:rPr>
              <w:t>.762</w:t>
            </w:r>
          </w:p>
        </w:tc>
        <w:tc>
          <w:tcPr>
            <w:tcW w:w="1581" w:type="dxa"/>
            <w:vAlign w:val="bottom"/>
          </w:tcPr>
          <w:p w14:paraId="2E228004" w14:textId="77777777" w:rsidR="00B50886" w:rsidRPr="00AC1CF8" w:rsidRDefault="00B50886" w:rsidP="005B7062">
            <w:pPr>
              <w:jc w:val="center"/>
              <w:rPr>
                <w:color w:val="0D0D0D" w:themeColor="text1" w:themeTint="F2"/>
                <w:sz w:val="22"/>
                <w:szCs w:val="22"/>
              </w:rPr>
            </w:pPr>
            <w:r w:rsidRPr="00AC1CF8">
              <w:rPr>
                <w:color w:val="000000"/>
                <w:sz w:val="22"/>
                <w:szCs w:val="22"/>
              </w:rPr>
              <w:t>-1.124</w:t>
            </w:r>
          </w:p>
        </w:tc>
        <w:tc>
          <w:tcPr>
            <w:tcW w:w="1376" w:type="dxa"/>
            <w:vAlign w:val="bottom"/>
          </w:tcPr>
          <w:p w14:paraId="7C95D3D2" w14:textId="77777777" w:rsidR="00B50886" w:rsidRPr="00AC1CF8" w:rsidRDefault="00B50886" w:rsidP="005B7062">
            <w:pPr>
              <w:jc w:val="center"/>
              <w:rPr>
                <w:color w:val="0D0D0D" w:themeColor="text1" w:themeTint="F2"/>
                <w:sz w:val="22"/>
                <w:szCs w:val="22"/>
              </w:rPr>
            </w:pPr>
            <w:r w:rsidRPr="00AC1CF8">
              <w:rPr>
                <w:color w:val="000000"/>
                <w:sz w:val="22"/>
                <w:szCs w:val="22"/>
              </w:rPr>
              <w:t>0.824</w:t>
            </w:r>
          </w:p>
        </w:tc>
      </w:tr>
      <w:tr w:rsidR="00B50886" w:rsidRPr="00AC1CF8" w14:paraId="02B81A6D" w14:textId="77777777" w:rsidTr="005B7062">
        <w:tc>
          <w:tcPr>
            <w:tcW w:w="1786" w:type="dxa"/>
          </w:tcPr>
          <w:p w14:paraId="6C9E37D4" w14:textId="77777777" w:rsidR="00B50886" w:rsidRPr="00AC1CF8" w:rsidRDefault="00B50886" w:rsidP="005B7062">
            <w:pPr>
              <w:jc w:val="both"/>
              <w:rPr>
                <w:color w:val="0D0D0D" w:themeColor="text1" w:themeTint="F2"/>
                <w:sz w:val="22"/>
                <w:szCs w:val="22"/>
              </w:rPr>
            </w:pPr>
          </w:p>
        </w:tc>
        <w:tc>
          <w:tcPr>
            <w:tcW w:w="1539" w:type="dxa"/>
            <w:vAlign w:val="bottom"/>
          </w:tcPr>
          <w:p w14:paraId="0CD0BEA6" w14:textId="77777777" w:rsidR="00B50886" w:rsidRPr="00AC1CF8" w:rsidRDefault="00B50886" w:rsidP="005B7062">
            <w:pPr>
              <w:jc w:val="center"/>
              <w:rPr>
                <w:color w:val="0D0D0D" w:themeColor="text1" w:themeTint="F2"/>
                <w:sz w:val="22"/>
                <w:szCs w:val="22"/>
              </w:rPr>
            </w:pPr>
          </w:p>
        </w:tc>
        <w:tc>
          <w:tcPr>
            <w:tcW w:w="1509" w:type="dxa"/>
            <w:vAlign w:val="bottom"/>
          </w:tcPr>
          <w:p w14:paraId="3F2E98E2" w14:textId="77777777" w:rsidR="00B50886" w:rsidRPr="00AC1CF8" w:rsidRDefault="00B50886" w:rsidP="005B7062">
            <w:pPr>
              <w:jc w:val="center"/>
              <w:rPr>
                <w:color w:val="0D0D0D" w:themeColor="text1" w:themeTint="F2"/>
                <w:sz w:val="22"/>
                <w:szCs w:val="22"/>
              </w:rPr>
            </w:pPr>
          </w:p>
        </w:tc>
        <w:tc>
          <w:tcPr>
            <w:tcW w:w="1569" w:type="dxa"/>
            <w:vAlign w:val="bottom"/>
          </w:tcPr>
          <w:p w14:paraId="79ABE0E0" w14:textId="77777777" w:rsidR="00B50886" w:rsidRPr="00AC1CF8" w:rsidRDefault="00B50886" w:rsidP="005B7062">
            <w:pPr>
              <w:jc w:val="center"/>
              <w:rPr>
                <w:color w:val="0D0D0D" w:themeColor="text1" w:themeTint="F2"/>
                <w:sz w:val="22"/>
                <w:szCs w:val="22"/>
              </w:rPr>
            </w:pPr>
          </w:p>
        </w:tc>
        <w:tc>
          <w:tcPr>
            <w:tcW w:w="1581" w:type="dxa"/>
            <w:vAlign w:val="bottom"/>
          </w:tcPr>
          <w:p w14:paraId="51DEFC37" w14:textId="77777777" w:rsidR="00B50886" w:rsidRPr="00AC1CF8" w:rsidRDefault="00B50886" w:rsidP="005B7062">
            <w:pPr>
              <w:jc w:val="center"/>
              <w:rPr>
                <w:color w:val="0D0D0D" w:themeColor="text1" w:themeTint="F2"/>
                <w:sz w:val="22"/>
                <w:szCs w:val="22"/>
              </w:rPr>
            </w:pPr>
          </w:p>
        </w:tc>
        <w:tc>
          <w:tcPr>
            <w:tcW w:w="1376" w:type="dxa"/>
            <w:vAlign w:val="bottom"/>
          </w:tcPr>
          <w:p w14:paraId="727EBA25" w14:textId="77777777" w:rsidR="00B50886" w:rsidRPr="00AC1CF8" w:rsidRDefault="00B50886" w:rsidP="005B7062">
            <w:pPr>
              <w:jc w:val="center"/>
              <w:rPr>
                <w:color w:val="0D0D0D" w:themeColor="text1" w:themeTint="F2"/>
                <w:sz w:val="22"/>
                <w:szCs w:val="22"/>
              </w:rPr>
            </w:pPr>
          </w:p>
        </w:tc>
      </w:tr>
      <w:tr w:rsidR="00B50886" w:rsidRPr="00AC1CF8" w14:paraId="019198E7" w14:textId="77777777" w:rsidTr="005B7062">
        <w:tc>
          <w:tcPr>
            <w:tcW w:w="1786" w:type="dxa"/>
            <w:vAlign w:val="bottom"/>
          </w:tcPr>
          <w:p w14:paraId="6BDA7A2C" w14:textId="77777777" w:rsidR="00B50886" w:rsidRPr="00AC1CF8" w:rsidRDefault="00B50886"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378DDB21" w14:textId="77777777" w:rsidR="00B50886" w:rsidRPr="00AC1CF8" w:rsidRDefault="00B50886" w:rsidP="005B7062">
            <w:pPr>
              <w:jc w:val="center"/>
              <w:rPr>
                <w:color w:val="0D0D0D" w:themeColor="text1" w:themeTint="F2"/>
                <w:sz w:val="22"/>
                <w:szCs w:val="22"/>
              </w:rPr>
            </w:pPr>
            <w:r w:rsidRPr="00AC1CF8">
              <w:rPr>
                <w:color w:val="000000"/>
                <w:sz w:val="22"/>
                <w:szCs w:val="22"/>
              </w:rPr>
              <w:t>-0.013</w:t>
            </w:r>
          </w:p>
        </w:tc>
        <w:tc>
          <w:tcPr>
            <w:tcW w:w="1509" w:type="dxa"/>
            <w:vAlign w:val="bottom"/>
          </w:tcPr>
          <w:p w14:paraId="581C562E" w14:textId="77777777" w:rsidR="00B50886" w:rsidRPr="00AC1CF8" w:rsidRDefault="00B50886" w:rsidP="005B7062">
            <w:pPr>
              <w:jc w:val="center"/>
              <w:rPr>
                <w:color w:val="0D0D0D" w:themeColor="text1" w:themeTint="F2"/>
                <w:sz w:val="22"/>
                <w:szCs w:val="22"/>
              </w:rPr>
            </w:pPr>
            <w:r w:rsidRPr="00AC1CF8">
              <w:rPr>
                <w:color w:val="000000"/>
                <w:sz w:val="22"/>
                <w:szCs w:val="22"/>
              </w:rPr>
              <w:t>0.013</w:t>
            </w:r>
          </w:p>
        </w:tc>
        <w:tc>
          <w:tcPr>
            <w:tcW w:w="1569" w:type="dxa"/>
            <w:vAlign w:val="bottom"/>
          </w:tcPr>
          <w:p w14:paraId="522310B4" w14:textId="77777777" w:rsidR="00B50886" w:rsidRPr="00AC1CF8" w:rsidRDefault="00B50886" w:rsidP="005B7062">
            <w:pPr>
              <w:jc w:val="center"/>
              <w:rPr>
                <w:color w:val="0D0D0D" w:themeColor="text1" w:themeTint="F2"/>
                <w:sz w:val="22"/>
                <w:szCs w:val="22"/>
              </w:rPr>
            </w:pPr>
            <w:r w:rsidRPr="00AC1CF8">
              <w:rPr>
                <w:color w:val="000000"/>
                <w:sz w:val="22"/>
                <w:szCs w:val="22"/>
              </w:rPr>
              <w:t>.311</w:t>
            </w:r>
          </w:p>
        </w:tc>
        <w:tc>
          <w:tcPr>
            <w:tcW w:w="1581" w:type="dxa"/>
            <w:vAlign w:val="bottom"/>
          </w:tcPr>
          <w:p w14:paraId="2644BC1C" w14:textId="77777777" w:rsidR="00B50886" w:rsidRPr="00AC1CF8" w:rsidRDefault="00B50886" w:rsidP="005B7062">
            <w:pPr>
              <w:jc w:val="center"/>
              <w:rPr>
                <w:color w:val="0D0D0D" w:themeColor="text1" w:themeTint="F2"/>
                <w:sz w:val="22"/>
                <w:szCs w:val="22"/>
              </w:rPr>
            </w:pPr>
            <w:r w:rsidRPr="00AC1CF8">
              <w:rPr>
                <w:color w:val="000000"/>
                <w:sz w:val="22"/>
                <w:szCs w:val="22"/>
              </w:rPr>
              <w:t>-0.038</w:t>
            </w:r>
          </w:p>
        </w:tc>
        <w:tc>
          <w:tcPr>
            <w:tcW w:w="1376" w:type="dxa"/>
            <w:vAlign w:val="bottom"/>
          </w:tcPr>
          <w:p w14:paraId="35F1352C" w14:textId="77777777" w:rsidR="00B50886" w:rsidRPr="00AC1CF8" w:rsidRDefault="00B50886" w:rsidP="005B7062">
            <w:pPr>
              <w:jc w:val="center"/>
              <w:rPr>
                <w:color w:val="0D0D0D" w:themeColor="text1" w:themeTint="F2"/>
                <w:sz w:val="22"/>
                <w:szCs w:val="22"/>
              </w:rPr>
            </w:pPr>
            <w:r w:rsidRPr="00AC1CF8">
              <w:rPr>
                <w:color w:val="000000"/>
                <w:sz w:val="22"/>
                <w:szCs w:val="22"/>
              </w:rPr>
              <w:t>0.012</w:t>
            </w:r>
          </w:p>
        </w:tc>
      </w:tr>
      <w:tr w:rsidR="00B50886" w:rsidRPr="00AC1CF8" w14:paraId="2883F5C7" w14:textId="77777777" w:rsidTr="005B7062">
        <w:tc>
          <w:tcPr>
            <w:tcW w:w="1786" w:type="dxa"/>
            <w:vAlign w:val="bottom"/>
          </w:tcPr>
          <w:p w14:paraId="49A38712" w14:textId="77777777" w:rsidR="00B50886" w:rsidRPr="00AC1CF8" w:rsidRDefault="00B50886"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21819D60" w14:textId="77777777" w:rsidR="00B50886" w:rsidRPr="00AC1CF8" w:rsidRDefault="00B50886" w:rsidP="005B7062">
            <w:pPr>
              <w:jc w:val="center"/>
              <w:rPr>
                <w:color w:val="0D0D0D" w:themeColor="text1" w:themeTint="F2"/>
                <w:sz w:val="22"/>
                <w:szCs w:val="22"/>
              </w:rPr>
            </w:pPr>
            <w:r w:rsidRPr="00AC1CF8">
              <w:rPr>
                <w:color w:val="000000"/>
                <w:sz w:val="22"/>
                <w:szCs w:val="22"/>
              </w:rPr>
              <w:t>0.287</w:t>
            </w:r>
          </w:p>
        </w:tc>
        <w:tc>
          <w:tcPr>
            <w:tcW w:w="1509" w:type="dxa"/>
            <w:vAlign w:val="bottom"/>
          </w:tcPr>
          <w:p w14:paraId="047F3708" w14:textId="77777777" w:rsidR="00B50886" w:rsidRPr="00AC1CF8" w:rsidRDefault="00B50886" w:rsidP="005B7062">
            <w:pPr>
              <w:jc w:val="center"/>
              <w:rPr>
                <w:color w:val="0D0D0D" w:themeColor="text1" w:themeTint="F2"/>
                <w:sz w:val="22"/>
                <w:szCs w:val="22"/>
              </w:rPr>
            </w:pPr>
            <w:r w:rsidRPr="00AC1CF8">
              <w:rPr>
                <w:color w:val="000000"/>
                <w:sz w:val="22"/>
                <w:szCs w:val="22"/>
              </w:rPr>
              <w:t>0.118</w:t>
            </w:r>
          </w:p>
        </w:tc>
        <w:tc>
          <w:tcPr>
            <w:tcW w:w="1569" w:type="dxa"/>
            <w:vAlign w:val="bottom"/>
          </w:tcPr>
          <w:p w14:paraId="1F6EE881" w14:textId="77777777" w:rsidR="00B50886" w:rsidRPr="00AC1CF8" w:rsidRDefault="00B50886" w:rsidP="005B7062">
            <w:pPr>
              <w:jc w:val="center"/>
              <w:rPr>
                <w:color w:val="0D0D0D" w:themeColor="text1" w:themeTint="F2"/>
                <w:sz w:val="22"/>
                <w:szCs w:val="22"/>
              </w:rPr>
            </w:pPr>
            <w:r w:rsidRPr="00AC1CF8">
              <w:rPr>
                <w:color w:val="000000"/>
                <w:sz w:val="22"/>
                <w:szCs w:val="22"/>
              </w:rPr>
              <w:t>.016**</w:t>
            </w:r>
          </w:p>
        </w:tc>
        <w:tc>
          <w:tcPr>
            <w:tcW w:w="1581" w:type="dxa"/>
            <w:vAlign w:val="bottom"/>
          </w:tcPr>
          <w:p w14:paraId="7CDA51FC" w14:textId="77777777" w:rsidR="00B50886" w:rsidRPr="00AC1CF8" w:rsidRDefault="00B50886" w:rsidP="005B7062">
            <w:pPr>
              <w:jc w:val="center"/>
              <w:rPr>
                <w:color w:val="0D0D0D" w:themeColor="text1" w:themeTint="F2"/>
                <w:sz w:val="22"/>
                <w:szCs w:val="22"/>
              </w:rPr>
            </w:pPr>
            <w:r w:rsidRPr="00AC1CF8">
              <w:rPr>
                <w:color w:val="000000"/>
                <w:sz w:val="22"/>
                <w:szCs w:val="22"/>
              </w:rPr>
              <w:t>0.055</w:t>
            </w:r>
          </w:p>
        </w:tc>
        <w:tc>
          <w:tcPr>
            <w:tcW w:w="1376" w:type="dxa"/>
            <w:vAlign w:val="bottom"/>
          </w:tcPr>
          <w:p w14:paraId="5E88286E" w14:textId="77777777" w:rsidR="00B50886" w:rsidRPr="00AC1CF8" w:rsidRDefault="00B50886" w:rsidP="005B7062">
            <w:pPr>
              <w:jc w:val="center"/>
              <w:rPr>
                <w:color w:val="0D0D0D" w:themeColor="text1" w:themeTint="F2"/>
                <w:sz w:val="22"/>
                <w:szCs w:val="22"/>
              </w:rPr>
            </w:pPr>
            <w:r w:rsidRPr="00AC1CF8">
              <w:rPr>
                <w:color w:val="000000"/>
                <w:sz w:val="22"/>
                <w:szCs w:val="22"/>
              </w:rPr>
              <w:t>0.518</w:t>
            </w:r>
          </w:p>
        </w:tc>
      </w:tr>
      <w:tr w:rsidR="00B50886" w:rsidRPr="00AC1CF8" w14:paraId="6D4BC99D" w14:textId="77777777" w:rsidTr="005B7062">
        <w:tc>
          <w:tcPr>
            <w:tcW w:w="1786" w:type="dxa"/>
            <w:vAlign w:val="bottom"/>
          </w:tcPr>
          <w:p w14:paraId="6978A9C2" w14:textId="77777777" w:rsidR="00B50886" w:rsidRPr="00AC1CF8" w:rsidRDefault="00B50886"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551568D8" w14:textId="77777777" w:rsidR="00B50886" w:rsidRPr="00AC1CF8" w:rsidRDefault="00B50886" w:rsidP="005B7062">
            <w:pPr>
              <w:jc w:val="center"/>
              <w:rPr>
                <w:color w:val="0D0D0D" w:themeColor="text1" w:themeTint="F2"/>
                <w:sz w:val="22"/>
                <w:szCs w:val="22"/>
              </w:rPr>
            </w:pPr>
            <w:r w:rsidRPr="00AC1CF8">
              <w:rPr>
                <w:color w:val="000000"/>
                <w:sz w:val="22"/>
                <w:szCs w:val="22"/>
              </w:rPr>
              <w:t>-0.107</w:t>
            </w:r>
          </w:p>
        </w:tc>
        <w:tc>
          <w:tcPr>
            <w:tcW w:w="1509" w:type="dxa"/>
            <w:vAlign w:val="bottom"/>
          </w:tcPr>
          <w:p w14:paraId="3163F97E" w14:textId="77777777" w:rsidR="00B50886" w:rsidRPr="00AC1CF8" w:rsidRDefault="00B50886" w:rsidP="005B7062">
            <w:pPr>
              <w:jc w:val="center"/>
              <w:rPr>
                <w:color w:val="0D0D0D" w:themeColor="text1" w:themeTint="F2"/>
                <w:sz w:val="22"/>
                <w:szCs w:val="22"/>
              </w:rPr>
            </w:pPr>
            <w:r w:rsidRPr="00AC1CF8">
              <w:rPr>
                <w:color w:val="000000"/>
                <w:sz w:val="22"/>
                <w:szCs w:val="22"/>
              </w:rPr>
              <w:t>0.066</w:t>
            </w:r>
          </w:p>
        </w:tc>
        <w:tc>
          <w:tcPr>
            <w:tcW w:w="1569" w:type="dxa"/>
            <w:vAlign w:val="bottom"/>
          </w:tcPr>
          <w:p w14:paraId="63671423" w14:textId="77777777" w:rsidR="00B50886" w:rsidRPr="00AC1CF8" w:rsidRDefault="00B50886" w:rsidP="005B7062">
            <w:pPr>
              <w:jc w:val="center"/>
              <w:rPr>
                <w:color w:val="0D0D0D" w:themeColor="text1" w:themeTint="F2"/>
                <w:sz w:val="22"/>
                <w:szCs w:val="22"/>
              </w:rPr>
            </w:pPr>
            <w:r w:rsidRPr="00AC1CF8">
              <w:rPr>
                <w:color w:val="000000"/>
                <w:sz w:val="22"/>
                <w:szCs w:val="22"/>
              </w:rPr>
              <w:t>.105</w:t>
            </w:r>
          </w:p>
        </w:tc>
        <w:tc>
          <w:tcPr>
            <w:tcW w:w="1581" w:type="dxa"/>
            <w:vAlign w:val="bottom"/>
          </w:tcPr>
          <w:p w14:paraId="047C79DB" w14:textId="77777777" w:rsidR="00B50886" w:rsidRPr="00AC1CF8" w:rsidRDefault="00B50886" w:rsidP="005B7062">
            <w:pPr>
              <w:jc w:val="center"/>
              <w:rPr>
                <w:color w:val="0D0D0D" w:themeColor="text1" w:themeTint="F2"/>
                <w:sz w:val="22"/>
                <w:szCs w:val="22"/>
              </w:rPr>
            </w:pPr>
            <w:r w:rsidRPr="00AC1CF8">
              <w:rPr>
                <w:color w:val="000000"/>
                <w:sz w:val="22"/>
                <w:szCs w:val="22"/>
              </w:rPr>
              <w:t>-0.236</w:t>
            </w:r>
          </w:p>
        </w:tc>
        <w:tc>
          <w:tcPr>
            <w:tcW w:w="1376" w:type="dxa"/>
            <w:vAlign w:val="bottom"/>
          </w:tcPr>
          <w:p w14:paraId="365B72B1" w14:textId="77777777" w:rsidR="00B50886" w:rsidRPr="00AC1CF8" w:rsidRDefault="00B50886" w:rsidP="005B7062">
            <w:pPr>
              <w:jc w:val="center"/>
              <w:rPr>
                <w:color w:val="0D0D0D" w:themeColor="text1" w:themeTint="F2"/>
                <w:sz w:val="22"/>
                <w:szCs w:val="22"/>
              </w:rPr>
            </w:pPr>
            <w:r w:rsidRPr="00AC1CF8">
              <w:rPr>
                <w:color w:val="000000"/>
                <w:sz w:val="22"/>
                <w:szCs w:val="22"/>
              </w:rPr>
              <w:t>0.022</w:t>
            </w:r>
          </w:p>
        </w:tc>
      </w:tr>
      <w:tr w:rsidR="00B50886" w:rsidRPr="00AC1CF8" w14:paraId="458166CE" w14:textId="77777777" w:rsidTr="005B7062">
        <w:tc>
          <w:tcPr>
            <w:tcW w:w="1786" w:type="dxa"/>
            <w:vAlign w:val="bottom"/>
          </w:tcPr>
          <w:p w14:paraId="0F8279A9" w14:textId="77777777" w:rsidR="00B50886" w:rsidRPr="00AC1CF8" w:rsidRDefault="00B50886" w:rsidP="005B7062">
            <w:pPr>
              <w:jc w:val="both"/>
              <w:rPr>
                <w:color w:val="000000"/>
                <w:sz w:val="22"/>
                <w:szCs w:val="22"/>
              </w:rPr>
            </w:pPr>
            <w:r w:rsidRPr="00AC1CF8">
              <w:rPr>
                <w:color w:val="000000"/>
                <w:sz w:val="22"/>
                <w:szCs w:val="22"/>
              </w:rPr>
              <w:t>Female</w:t>
            </w:r>
          </w:p>
        </w:tc>
        <w:tc>
          <w:tcPr>
            <w:tcW w:w="1539" w:type="dxa"/>
            <w:vAlign w:val="bottom"/>
          </w:tcPr>
          <w:p w14:paraId="1B81F1FB" w14:textId="77777777" w:rsidR="00B50886" w:rsidRPr="00AC1CF8" w:rsidRDefault="00B50886" w:rsidP="005B7062">
            <w:pPr>
              <w:jc w:val="center"/>
              <w:rPr>
                <w:color w:val="000000"/>
                <w:sz w:val="22"/>
                <w:szCs w:val="22"/>
              </w:rPr>
            </w:pPr>
            <w:r w:rsidRPr="00AC1CF8">
              <w:rPr>
                <w:color w:val="000000"/>
                <w:sz w:val="22"/>
                <w:szCs w:val="22"/>
              </w:rPr>
              <w:t>0.146</w:t>
            </w:r>
          </w:p>
        </w:tc>
        <w:tc>
          <w:tcPr>
            <w:tcW w:w="1509" w:type="dxa"/>
            <w:vAlign w:val="bottom"/>
          </w:tcPr>
          <w:p w14:paraId="632CFCC1" w14:textId="77777777" w:rsidR="00B50886" w:rsidRPr="00AC1CF8" w:rsidRDefault="00B50886" w:rsidP="005B7062">
            <w:pPr>
              <w:jc w:val="center"/>
              <w:rPr>
                <w:color w:val="000000"/>
                <w:sz w:val="22"/>
                <w:szCs w:val="22"/>
              </w:rPr>
            </w:pPr>
            <w:r w:rsidRPr="00AC1CF8">
              <w:rPr>
                <w:color w:val="000000"/>
                <w:sz w:val="22"/>
                <w:szCs w:val="22"/>
              </w:rPr>
              <w:t>0.287</w:t>
            </w:r>
          </w:p>
        </w:tc>
        <w:tc>
          <w:tcPr>
            <w:tcW w:w="1569" w:type="dxa"/>
            <w:vAlign w:val="bottom"/>
          </w:tcPr>
          <w:p w14:paraId="4FE95865" w14:textId="77777777" w:rsidR="00B50886" w:rsidRPr="00AC1CF8" w:rsidRDefault="00B50886" w:rsidP="005B7062">
            <w:pPr>
              <w:jc w:val="center"/>
              <w:rPr>
                <w:color w:val="000000"/>
                <w:sz w:val="22"/>
                <w:szCs w:val="22"/>
              </w:rPr>
            </w:pPr>
            <w:r w:rsidRPr="00AC1CF8">
              <w:rPr>
                <w:color w:val="000000"/>
                <w:sz w:val="22"/>
                <w:szCs w:val="22"/>
              </w:rPr>
              <w:t>.610</w:t>
            </w:r>
          </w:p>
        </w:tc>
        <w:tc>
          <w:tcPr>
            <w:tcW w:w="1581" w:type="dxa"/>
            <w:vAlign w:val="bottom"/>
          </w:tcPr>
          <w:p w14:paraId="45F10431" w14:textId="77777777" w:rsidR="00B50886" w:rsidRPr="00AC1CF8" w:rsidRDefault="00B50886" w:rsidP="005B7062">
            <w:pPr>
              <w:jc w:val="center"/>
              <w:rPr>
                <w:color w:val="000000"/>
                <w:sz w:val="22"/>
                <w:szCs w:val="22"/>
              </w:rPr>
            </w:pPr>
            <w:r w:rsidRPr="00AC1CF8">
              <w:rPr>
                <w:color w:val="000000"/>
                <w:sz w:val="22"/>
                <w:szCs w:val="22"/>
              </w:rPr>
              <w:t>-0.417</w:t>
            </w:r>
          </w:p>
        </w:tc>
        <w:tc>
          <w:tcPr>
            <w:tcW w:w="1376" w:type="dxa"/>
            <w:vAlign w:val="bottom"/>
          </w:tcPr>
          <w:p w14:paraId="4A3A9C0C" w14:textId="77777777" w:rsidR="00B50886" w:rsidRPr="00AC1CF8" w:rsidRDefault="00B50886" w:rsidP="005B7062">
            <w:pPr>
              <w:jc w:val="center"/>
              <w:rPr>
                <w:color w:val="000000"/>
                <w:sz w:val="22"/>
                <w:szCs w:val="22"/>
              </w:rPr>
            </w:pPr>
            <w:r w:rsidRPr="00AC1CF8">
              <w:rPr>
                <w:color w:val="000000"/>
                <w:sz w:val="22"/>
                <w:szCs w:val="22"/>
              </w:rPr>
              <w:t>0.710</w:t>
            </w:r>
          </w:p>
        </w:tc>
      </w:tr>
      <w:tr w:rsidR="00B50886" w:rsidRPr="00AC1CF8" w14:paraId="5C406A71" w14:textId="77777777" w:rsidTr="005B7062">
        <w:tc>
          <w:tcPr>
            <w:tcW w:w="1786" w:type="dxa"/>
            <w:vAlign w:val="bottom"/>
          </w:tcPr>
          <w:p w14:paraId="1051BCA3" w14:textId="77777777" w:rsidR="00B50886" w:rsidRPr="00AC1CF8" w:rsidRDefault="00B50886"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2ABE7DDA" w14:textId="77777777" w:rsidR="00B50886" w:rsidRPr="00AC1CF8" w:rsidRDefault="00B50886" w:rsidP="005B7062">
            <w:pPr>
              <w:jc w:val="center"/>
              <w:rPr>
                <w:color w:val="0D0D0D" w:themeColor="text1" w:themeTint="F2"/>
                <w:sz w:val="22"/>
                <w:szCs w:val="22"/>
              </w:rPr>
            </w:pPr>
            <w:r w:rsidRPr="00AC1CF8">
              <w:rPr>
                <w:color w:val="000000"/>
                <w:sz w:val="22"/>
                <w:szCs w:val="22"/>
              </w:rPr>
              <w:t>1.004</w:t>
            </w:r>
          </w:p>
        </w:tc>
        <w:tc>
          <w:tcPr>
            <w:tcW w:w="1509" w:type="dxa"/>
            <w:vAlign w:val="bottom"/>
          </w:tcPr>
          <w:p w14:paraId="68EED65B" w14:textId="77777777" w:rsidR="00B50886" w:rsidRPr="00AC1CF8" w:rsidRDefault="00B50886" w:rsidP="005B7062">
            <w:pPr>
              <w:jc w:val="center"/>
              <w:rPr>
                <w:color w:val="0D0D0D" w:themeColor="text1" w:themeTint="F2"/>
                <w:sz w:val="22"/>
                <w:szCs w:val="22"/>
              </w:rPr>
            </w:pPr>
            <w:r w:rsidRPr="00AC1CF8">
              <w:rPr>
                <w:color w:val="000000"/>
                <w:sz w:val="22"/>
                <w:szCs w:val="22"/>
              </w:rPr>
              <w:t>0.354</w:t>
            </w:r>
          </w:p>
        </w:tc>
        <w:tc>
          <w:tcPr>
            <w:tcW w:w="1569" w:type="dxa"/>
            <w:vAlign w:val="bottom"/>
          </w:tcPr>
          <w:p w14:paraId="2DA249CF" w14:textId="77777777" w:rsidR="00B50886" w:rsidRPr="00AC1CF8" w:rsidRDefault="00B50886" w:rsidP="005B7062">
            <w:pPr>
              <w:jc w:val="center"/>
              <w:rPr>
                <w:color w:val="0D0D0D" w:themeColor="text1" w:themeTint="F2"/>
                <w:sz w:val="22"/>
                <w:szCs w:val="22"/>
              </w:rPr>
            </w:pPr>
            <w:r w:rsidRPr="00AC1CF8">
              <w:rPr>
                <w:color w:val="000000"/>
                <w:sz w:val="22"/>
                <w:szCs w:val="22"/>
              </w:rPr>
              <w:t>.005**</w:t>
            </w:r>
          </w:p>
        </w:tc>
        <w:tc>
          <w:tcPr>
            <w:tcW w:w="1581" w:type="dxa"/>
            <w:vAlign w:val="bottom"/>
          </w:tcPr>
          <w:p w14:paraId="45F6617E" w14:textId="77777777" w:rsidR="00B50886" w:rsidRPr="00AC1CF8" w:rsidRDefault="00B50886" w:rsidP="005B7062">
            <w:pPr>
              <w:jc w:val="center"/>
              <w:rPr>
                <w:color w:val="0D0D0D" w:themeColor="text1" w:themeTint="F2"/>
                <w:sz w:val="22"/>
                <w:szCs w:val="22"/>
              </w:rPr>
            </w:pPr>
            <w:r w:rsidRPr="00AC1CF8">
              <w:rPr>
                <w:color w:val="000000"/>
                <w:sz w:val="22"/>
                <w:szCs w:val="22"/>
              </w:rPr>
              <w:t>0.308</w:t>
            </w:r>
          </w:p>
        </w:tc>
        <w:tc>
          <w:tcPr>
            <w:tcW w:w="1376" w:type="dxa"/>
            <w:vAlign w:val="bottom"/>
          </w:tcPr>
          <w:p w14:paraId="1806E9B4" w14:textId="77777777" w:rsidR="00B50886" w:rsidRPr="00AC1CF8" w:rsidRDefault="00B50886" w:rsidP="005B7062">
            <w:pPr>
              <w:jc w:val="center"/>
              <w:rPr>
                <w:color w:val="0D0D0D" w:themeColor="text1" w:themeTint="F2"/>
                <w:sz w:val="22"/>
                <w:szCs w:val="22"/>
              </w:rPr>
            </w:pPr>
            <w:r w:rsidRPr="00AC1CF8">
              <w:rPr>
                <w:color w:val="000000"/>
                <w:sz w:val="22"/>
                <w:szCs w:val="22"/>
              </w:rPr>
              <w:t>1.701</w:t>
            </w:r>
          </w:p>
        </w:tc>
      </w:tr>
      <w:tr w:rsidR="00B50886" w:rsidRPr="00AC1CF8" w14:paraId="5BD65F49" w14:textId="77777777" w:rsidTr="005B7062">
        <w:tc>
          <w:tcPr>
            <w:tcW w:w="1786" w:type="dxa"/>
            <w:vAlign w:val="bottom"/>
          </w:tcPr>
          <w:p w14:paraId="2E4058E7" w14:textId="77777777" w:rsidR="00B50886" w:rsidRPr="00AC1CF8" w:rsidRDefault="00B50886"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59F6650" w14:textId="77777777" w:rsidR="00B50886" w:rsidRPr="00AC1CF8" w:rsidRDefault="00B50886" w:rsidP="005B7062">
            <w:pPr>
              <w:jc w:val="center"/>
              <w:rPr>
                <w:color w:val="0D0D0D" w:themeColor="text1" w:themeTint="F2"/>
                <w:sz w:val="22"/>
                <w:szCs w:val="22"/>
              </w:rPr>
            </w:pPr>
            <w:r w:rsidRPr="00AC1CF8">
              <w:rPr>
                <w:color w:val="000000"/>
                <w:sz w:val="22"/>
                <w:szCs w:val="22"/>
              </w:rPr>
              <w:t>1.533</w:t>
            </w:r>
          </w:p>
        </w:tc>
        <w:tc>
          <w:tcPr>
            <w:tcW w:w="1509" w:type="dxa"/>
            <w:vAlign w:val="bottom"/>
          </w:tcPr>
          <w:p w14:paraId="7F250771" w14:textId="77777777" w:rsidR="00B50886" w:rsidRPr="00AC1CF8" w:rsidRDefault="00B50886" w:rsidP="005B7062">
            <w:pPr>
              <w:jc w:val="center"/>
              <w:rPr>
                <w:color w:val="0D0D0D" w:themeColor="text1" w:themeTint="F2"/>
                <w:sz w:val="22"/>
                <w:szCs w:val="22"/>
              </w:rPr>
            </w:pPr>
            <w:r w:rsidRPr="00AC1CF8">
              <w:rPr>
                <w:color w:val="000000"/>
                <w:sz w:val="22"/>
                <w:szCs w:val="22"/>
              </w:rPr>
              <w:t>0.490</w:t>
            </w:r>
          </w:p>
        </w:tc>
        <w:tc>
          <w:tcPr>
            <w:tcW w:w="1569" w:type="dxa"/>
            <w:vAlign w:val="bottom"/>
          </w:tcPr>
          <w:p w14:paraId="4A9B67F8" w14:textId="77777777" w:rsidR="00B50886" w:rsidRPr="00AC1CF8" w:rsidRDefault="00B50886" w:rsidP="005B7062">
            <w:pPr>
              <w:jc w:val="center"/>
              <w:rPr>
                <w:color w:val="0D0D0D" w:themeColor="text1" w:themeTint="F2"/>
                <w:sz w:val="22"/>
                <w:szCs w:val="22"/>
              </w:rPr>
            </w:pPr>
            <w:r w:rsidRPr="00AC1CF8">
              <w:rPr>
                <w:color w:val="000000"/>
                <w:sz w:val="22"/>
                <w:szCs w:val="22"/>
              </w:rPr>
              <w:t>.002**</w:t>
            </w:r>
          </w:p>
        </w:tc>
        <w:tc>
          <w:tcPr>
            <w:tcW w:w="1581" w:type="dxa"/>
            <w:vAlign w:val="bottom"/>
          </w:tcPr>
          <w:p w14:paraId="46F080EA" w14:textId="77777777" w:rsidR="00B50886" w:rsidRPr="00AC1CF8" w:rsidRDefault="00B50886" w:rsidP="005B7062">
            <w:pPr>
              <w:jc w:val="center"/>
              <w:rPr>
                <w:color w:val="0D0D0D" w:themeColor="text1" w:themeTint="F2"/>
                <w:sz w:val="22"/>
                <w:szCs w:val="22"/>
              </w:rPr>
            </w:pPr>
            <w:r w:rsidRPr="00AC1CF8">
              <w:rPr>
                <w:color w:val="000000"/>
                <w:sz w:val="22"/>
                <w:szCs w:val="22"/>
              </w:rPr>
              <w:t>0.570</w:t>
            </w:r>
          </w:p>
        </w:tc>
        <w:tc>
          <w:tcPr>
            <w:tcW w:w="1376" w:type="dxa"/>
            <w:vAlign w:val="bottom"/>
          </w:tcPr>
          <w:p w14:paraId="138E7976" w14:textId="77777777" w:rsidR="00B50886" w:rsidRPr="00AC1CF8" w:rsidRDefault="00B50886" w:rsidP="005B7062">
            <w:pPr>
              <w:jc w:val="center"/>
              <w:rPr>
                <w:color w:val="0D0D0D" w:themeColor="text1" w:themeTint="F2"/>
                <w:sz w:val="22"/>
                <w:szCs w:val="22"/>
              </w:rPr>
            </w:pPr>
            <w:r w:rsidRPr="00AC1CF8">
              <w:rPr>
                <w:color w:val="000000"/>
                <w:sz w:val="22"/>
                <w:szCs w:val="22"/>
              </w:rPr>
              <w:t>2.497</w:t>
            </w:r>
          </w:p>
        </w:tc>
      </w:tr>
      <w:tr w:rsidR="00B50886" w:rsidRPr="00AC1CF8" w14:paraId="5FF7198C" w14:textId="77777777" w:rsidTr="005B7062">
        <w:tc>
          <w:tcPr>
            <w:tcW w:w="1786" w:type="dxa"/>
            <w:vAlign w:val="bottom"/>
          </w:tcPr>
          <w:p w14:paraId="4A124EEF" w14:textId="77777777" w:rsidR="00B50886" w:rsidRPr="00AC1CF8" w:rsidRDefault="00B50886"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3B6AF161" w14:textId="77777777" w:rsidR="00B50886" w:rsidRPr="00AC1CF8" w:rsidRDefault="00B50886" w:rsidP="005B7062">
            <w:pPr>
              <w:jc w:val="center"/>
              <w:rPr>
                <w:color w:val="0D0D0D" w:themeColor="text1" w:themeTint="F2"/>
                <w:sz w:val="22"/>
                <w:szCs w:val="22"/>
              </w:rPr>
            </w:pPr>
            <w:r w:rsidRPr="00AC1CF8">
              <w:rPr>
                <w:color w:val="000000"/>
                <w:sz w:val="22"/>
                <w:szCs w:val="22"/>
              </w:rPr>
              <w:t>0.278</w:t>
            </w:r>
          </w:p>
        </w:tc>
        <w:tc>
          <w:tcPr>
            <w:tcW w:w="1509" w:type="dxa"/>
            <w:vAlign w:val="bottom"/>
          </w:tcPr>
          <w:p w14:paraId="10BAE5D1" w14:textId="77777777" w:rsidR="00B50886" w:rsidRPr="00AC1CF8" w:rsidRDefault="00B50886" w:rsidP="005B7062">
            <w:pPr>
              <w:jc w:val="center"/>
              <w:rPr>
                <w:color w:val="0D0D0D" w:themeColor="text1" w:themeTint="F2"/>
                <w:sz w:val="22"/>
                <w:szCs w:val="22"/>
              </w:rPr>
            </w:pPr>
            <w:r w:rsidRPr="00AC1CF8">
              <w:rPr>
                <w:color w:val="000000"/>
                <w:sz w:val="22"/>
                <w:szCs w:val="22"/>
              </w:rPr>
              <w:t>0.122</w:t>
            </w:r>
          </w:p>
        </w:tc>
        <w:tc>
          <w:tcPr>
            <w:tcW w:w="1569" w:type="dxa"/>
            <w:vAlign w:val="bottom"/>
          </w:tcPr>
          <w:p w14:paraId="6D0F32A7" w14:textId="77777777" w:rsidR="00B50886" w:rsidRPr="00AC1CF8" w:rsidRDefault="00B50886" w:rsidP="005B7062">
            <w:pPr>
              <w:jc w:val="center"/>
              <w:rPr>
                <w:color w:val="0D0D0D" w:themeColor="text1" w:themeTint="F2"/>
                <w:sz w:val="22"/>
                <w:szCs w:val="22"/>
              </w:rPr>
            </w:pPr>
            <w:r w:rsidRPr="00AC1CF8">
              <w:rPr>
                <w:color w:val="000000"/>
                <w:sz w:val="22"/>
                <w:szCs w:val="22"/>
              </w:rPr>
              <w:t>.023**</w:t>
            </w:r>
          </w:p>
        </w:tc>
        <w:tc>
          <w:tcPr>
            <w:tcW w:w="1581" w:type="dxa"/>
            <w:vAlign w:val="bottom"/>
          </w:tcPr>
          <w:p w14:paraId="7B17258E" w14:textId="77777777" w:rsidR="00B50886" w:rsidRPr="00AC1CF8" w:rsidRDefault="00B50886" w:rsidP="005B7062">
            <w:pPr>
              <w:jc w:val="center"/>
              <w:rPr>
                <w:color w:val="0D0D0D" w:themeColor="text1" w:themeTint="F2"/>
                <w:sz w:val="22"/>
                <w:szCs w:val="22"/>
              </w:rPr>
            </w:pPr>
            <w:r w:rsidRPr="00AC1CF8">
              <w:rPr>
                <w:color w:val="000000"/>
                <w:sz w:val="22"/>
                <w:szCs w:val="22"/>
              </w:rPr>
              <w:t>0.038</w:t>
            </w:r>
          </w:p>
        </w:tc>
        <w:tc>
          <w:tcPr>
            <w:tcW w:w="1376" w:type="dxa"/>
            <w:vAlign w:val="bottom"/>
          </w:tcPr>
          <w:p w14:paraId="4208A036" w14:textId="77777777" w:rsidR="00B50886" w:rsidRPr="00AC1CF8" w:rsidRDefault="00B50886" w:rsidP="005B7062">
            <w:pPr>
              <w:jc w:val="center"/>
              <w:rPr>
                <w:color w:val="0D0D0D" w:themeColor="text1" w:themeTint="F2"/>
                <w:sz w:val="22"/>
                <w:szCs w:val="22"/>
              </w:rPr>
            </w:pPr>
            <w:r w:rsidRPr="00AC1CF8">
              <w:rPr>
                <w:color w:val="000000"/>
                <w:sz w:val="22"/>
                <w:szCs w:val="22"/>
              </w:rPr>
              <w:t>0.518</w:t>
            </w:r>
          </w:p>
        </w:tc>
      </w:tr>
      <w:tr w:rsidR="00B50886" w:rsidRPr="00AC1CF8" w14:paraId="07FB1498" w14:textId="77777777" w:rsidTr="005B7062">
        <w:tc>
          <w:tcPr>
            <w:tcW w:w="1786" w:type="dxa"/>
          </w:tcPr>
          <w:p w14:paraId="259BF936" w14:textId="77777777" w:rsidR="00B50886" w:rsidRPr="00AC1CF8" w:rsidRDefault="00B50886" w:rsidP="005B7062">
            <w:pPr>
              <w:jc w:val="both"/>
              <w:rPr>
                <w:color w:val="0D0D0D" w:themeColor="text1" w:themeTint="F2"/>
                <w:sz w:val="22"/>
                <w:szCs w:val="22"/>
              </w:rPr>
            </w:pPr>
          </w:p>
        </w:tc>
        <w:tc>
          <w:tcPr>
            <w:tcW w:w="1539" w:type="dxa"/>
            <w:vAlign w:val="bottom"/>
          </w:tcPr>
          <w:p w14:paraId="6BB44EED" w14:textId="77777777" w:rsidR="00B50886" w:rsidRPr="00AC1CF8" w:rsidRDefault="00B50886" w:rsidP="005B7062">
            <w:pPr>
              <w:jc w:val="center"/>
              <w:rPr>
                <w:color w:val="000000"/>
                <w:sz w:val="22"/>
                <w:szCs w:val="22"/>
              </w:rPr>
            </w:pPr>
          </w:p>
        </w:tc>
        <w:tc>
          <w:tcPr>
            <w:tcW w:w="1509" w:type="dxa"/>
            <w:vAlign w:val="bottom"/>
          </w:tcPr>
          <w:p w14:paraId="7F44D0C8" w14:textId="77777777" w:rsidR="00B50886" w:rsidRPr="00AC1CF8" w:rsidRDefault="00B50886" w:rsidP="005B7062">
            <w:pPr>
              <w:jc w:val="center"/>
              <w:rPr>
                <w:color w:val="000000"/>
                <w:sz w:val="22"/>
                <w:szCs w:val="22"/>
              </w:rPr>
            </w:pPr>
          </w:p>
        </w:tc>
        <w:tc>
          <w:tcPr>
            <w:tcW w:w="1569" w:type="dxa"/>
            <w:vAlign w:val="bottom"/>
          </w:tcPr>
          <w:p w14:paraId="0E0A7E12" w14:textId="77777777" w:rsidR="00B50886" w:rsidRPr="00AC1CF8" w:rsidRDefault="00B50886" w:rsidP="005B7062">
            <w:pPr>
              <w:jc w:val="center"/>
              <w:rPr>
                <w:color w:val="000000"/>
                <w:sz w:val="22"/>
                <w:szCs w:val="22"/>
              </w:rPr>
            </w:pPr>
          </w:p>
        </w:tc>
        <w:tc>
          <w:tcPr>
            <w:tcW w:w="1581" w:type="dxa"/>
            <w:vAlign w:val="bottom"/>
          </w:tcPr>
          <w:p w14:paraId="4393444B" w14:textId="77777777" w:rsidR="00B50886" w:rsidRPr="00AC1CF8" w:rsidRDefault="00B50886" w:rsidP="005B7062">
            <w:pPr>
              <w:jc w:val="center"/>
              <w:rPr>
                <w:color w:val="000000"/>
                <w:sz w:val="22"/>
                <w:szCs w:val="22"/>
              </w:rPr>
            </w:pPr>
          </w:p>
        </w:tc>
        <w:tc>
          <w:tcPr>
            <w:tcW w:w="1376" w:type="dxa"/>
            <w:vAlign w:val="bottom"/>
          </w:tcPr>
          <w:p w14:paraId="03AFBD3A" w14:textId="77777777" w:rsidR="00B50886" w:rsidRPr="00AC1CF8" w:rsidRDefault="00B50886" w:rsidP="005B7062">
            <w:pPr>
              <w:jc w:val="center"/>
              <w:rPr>
                <w:color w:val="000000"/>
                <w:sz w:val="22"/>
                <w:szCs w:val="22"/>
              </w:rPr>
            </w:pPr>
          </w:p>
        </w:tc>
      </w:tr>
      <w:tr w:rsidR="00B50886" w:rsidRPr="00AC1CF8" w14:paraId="3C77FCBD" w14:textId="77777777" w:rsidTr="005B7062">
        <w:tc>
          <w:tcPr>
            <w:tcW w:w="1786" w:type="dxa"/>
          </w:tcPr>
          <w:p w14:paraId="4651B960"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48416D85" w14:textId="77777777" w:rsidR="00B50886" w:rsidRPr="00AC1CF8" w:rsidRDefault="00B50886" w:rsidP="005B7062">
            <w:pPr>
              <w:jc w:val="center"/>
              <w:rPr>
                <w:color w:val="0D0D0D" w:themeColor="text1" w:themeTint="F2"/>
                <w:sz w:val="22"/>
                <w:szCs w:val="22"/>
              </w:rPr>
            </w:pPr>
            <w:r w:rsidRPr="00AC1CF8">
              <w:rPr>
                <w:color w:val="000000"/>
                <w:sz w:val="22"/>
                <w:szCs w:val="22"/>
              </w:rPr>
              <w:t>2.698</w:t>
            </w:r>
          </w:p>
        </w:tc>
        <w:tc>
          <w:tcPr>
            <w:tcW w:w="1509" w:type="dxa"/>
            <w:vAlign w:val="bottom"/>
          </w:tcPr>
          <w:p w14:paraId="11135266" w14:textId="77777777" w:rsidR="00B50886" w:rsidRPr="00AC1CF8" w:rsidRDefault="00B50886" w:rsidP="005B7062">
            <w:pPr>
              <w:jc w:val="center"/>
              <w:rPr>
                <w:color w:val="0D0D0D" w:themeColor="text1" w:themeTint="F2"/>
                <w:sz w:val="22"/>
                <w:szCs w:val="22"/>
              </w:rPr>
            </w:pPr>
            <w:r w:rsidRPr="00AC1CF8">
              <w:rPr>
                <w:color w:val="000000"/>
                <w:sz w:val="22"/>
                <w:szCs w:val="22"/>
              </w:rPr>
              <w:t>0.896</w:t>
            </w:r>
          </w:p>
        </w:tc>
        <w:tc>
          <w:tcPr>
            <w:tcW w:w="1569" w:type="dxa"/>
            <w:vAlign w:val="bottom"/>
          </w:tcPr>
          <w:p w14:paraId="2D4CC6AF" w14:textId="77777777" w:rsidR="00B50886" w:rsidRPr="00AC1CF8" w:rsidRDefault="00B50886" w:rsidP="005B7062">
            <w:pPr>
              <w:jc w:val="center"/>
              <w:rPr>
                <w:color w:val="0D0D0D" w:themeColor="text1" w:themeTint="F2"/>
                <w:sz w:val="22"/>
                <w:szCs w:val="22"/>
              </w:rPr>
            </w:pPr>
            <w:r w:rsidRPr="00AC1CF8">
              <w:rPr>
                <w:color w:val="000000"/>
                <w:sz w:val="22"/>
                <w:szCs w:val="22"/>
              </w:rPr>
              <w:t>.003</w:t>
            </w:r>
          </w:p>
        </w:tc>
        <w:tc>
          <w:tcPr>
            <w:tcW w:w="1581" w:type="dxa"/>
            <w:vAlign w:val="bottom"/>
          </w:tcPr>
          <w:p w14:paraId="756EE0D1" w14:textId="77777777" w:rsidR="00B50886" w:rsidRPr="00AC1CF8" w:rsidRDefault="00B50886" w:rsidP="005B7062">
            <w:pPr>
              <w:jc w:val="center"/>
              <w:rPr>
                <w:color w:val="0D0D0D" w:themeColor="text1" w:themeTint="F2"/>
                <w:sz w:val="22"/>
                <w:szCs w:val="22"/>
              </w:rPr>
            </w:pPr>
            <w:r w:rsidRPr="00AC1CF8">
              <w:rPr>
                <w:color w:val="000000"/>
                <w:sz w:val="22"/>
                <w:szCs w:val="22"/>
              </w:rPr>
              <w:t>0.938</w:t>
            </w:r>
          </w:p>
        </w:tc>
        <w:tc>
          <w:tcPr>
            <w:tcW w:w="1376" w:type="dxa"/>
            <w:vAlign w:val="bottom"/>
          </w:tcPr>
          <w:p w14:paraId="39B3A970" w14:textId="77777777" w:rsidR="00B50886" w:rsidRPr="00AC1CF8" w:rsidRDefault="00B50886" w:rsidP="005B7062">
            <w:pPr>
              <w:jc w:val="center"/>
              <w:rPr>
                <w:color w:val="0D0D0D" w:themeColor="text1" w:themeTint="F2"/>
                <w:sz w:val="22"/>
                <w:szCs w:val="22"/>
              </w:rPr>
            </w:pPr>
            <w:r w:rsidRPr="00AC1CF8">
              <w:rPr>
                <w:color w:val="000000"/>
                <w:sz w:val="22"/>
                <w:szCs w:val="22"/>
              </w:rPr>
              <w:t>4.458</w:t>
            </w:r>
          </w:p>
        </w:tc>
      </w:tr>
      <w:tr w:rsidR="00B50886" w:rsidRPr="00AC1CF8" w14:paraId="72137950" w14:textId="77777777" w:rsidTr="005B7062">
        <w:tc>
          <w:tcPr>
            <w:tcW w:w="1786" w:type="dxa"/>
          </w:tcPr>
          <w:p w14:paraId="6227AA56"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26BE909E" w14:textId="77777777" w:rsidR="00B50886" w:rsidRPr="00AC1CF8" w:rsidRDefault="00B50886" w:rsidP="005B7062">
            <w:pPr>
              <w:jc w:val="center"/>
              <w:rPr>
                <w:color w:val="0D0D0D" w:themeColor="text1" w:themeTint="F2"/>
                <w:sz w:val="22"/>
                <w:szCs w:val="22"/>
              </w:rPr>
            </w:pPr>
          </w:p>
        </w:tc>
        <w:tc>
          <w:tcPr>
            <w:tcW w:w="1509" w:type="dxa"/>
            <w:vAlign w:val="bottom"/>
          </w:tcPr>
          <w:p w14:paraId="77BEBC09" w14:textId="77777777" w:rsidR="00B50886" w:rsidRPr="00AC1CF8" w:rsidRDefault="00B50886" w:rsidP="005B7062">
            <w:pPr>
              <w:jc w:val="center"/>
              <w:rPr>
                <w:color w:val="0D0D0D" w:themeColor="text1" w:themeTint="F2"/>
                <w:sz w:val="22"/>
                <w:szCs w:val="22"/>
              </w:rPr>
            </w:pPr>
          </w:p>
        </w:tc>
        <w:tc>
          <w:tcPr>
            <w:tcW w:w="1569" w:type="dxa"/>
            <w:vAlign w:val="bottom"/>
          </w:tcPr>
          <w:p w14:paraId="6B409FC6" w14:textId="77777777" w:rsidR="00B50886" w:rsidRPr="00AC1CF8" w:rsidRDefault="00B50886" w:rsidP="005B7062">
            <w:pPr>
              <w:jc w:val="center"/>
              <w:rPr>
                <w:color w:val="0D0D0D" w:themeColor="text1" w:themeTint="F2"/>
                <w:sz w:val="22"/>
                <w:szCs w:val="22"/>
              </w:rPr>
            </w:pPr>
          </w:p>
        </w:tc>
        <w:tc>
          <w:tcPr>
            <w:tcW w:w="1581" w:type="dxa"/>
            <w:vAlign w:val="bottom"/>
          </w:tcPr>
          <w:p w14:paraId="293E6E89" w14:textId="77777777" w:rsidR="00B50886" w:rsidRPr="00AC1CF8" w:rsidRDefault="00B50886" w:rsidP="005B7062">
            <w:pPr>
              <w:jc w:val="center"/>
              <w:rPr>
                <w:color w:val="0D0D0D" w:themeColor="text1" w:themeTint="F2"/>
                <w:sz w:val="22"/>
                <w:szCs w:val="22"/>
              </w:rPr>
            </w:pPr>
          </w:p>
        </w:tc>
        <w:tc>
          <w:tcPr>
            <w:tcW w:w="1376" w:type="dxa"/>
          </w:tcPr>
          <w:p w14:paraId="5B233E22" w14:textId="77777777" w:rsidR="00B50886" w:rsidRPr="00AC1CF8" w:rsidRDefault="00B50886" w:rsidP="005B7062">
            <w:pPr>
              <w:jc w:val="center"/>
              <w:rPr>
                <w:color w:val="0D0D0D" w:themeColor="text1" w:themeTint="F2"/>
                <w:sz w:val="22"/>
                <w:szCs w:val="22"/>
              </w:rPr>
            </w:pPr>
            <w:r w:rsidRPr="00AC1CF8">
              <w:rPr>
                <w:color w:val="0D0D0D" w:themeColor="text1" w:themeTint="F2"/>
                <w:sz w:val="22"/>
                <w:szCs w:val="22"/>
              </w:rPr>
              <w:t xml:space="preserve">0.074 </w:t>
            </w:r>
          </w:p>
        </w:tc>
      </w:tr>
      <w:tr w:rsidR="00B50886" w:rsidRPr="00AC1CF8" w14:paraId="5E12648C" w14:textId="77777777" w:rsidTr="005B7062">
        <w:tc>
          <w:tcPr>
            <w:tcW w:w="1786" w:type="dxa"/>
          </w:tcPr>
          <w:p w14:paraId="7021DF88"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5E894CC8" w14:textId="77777777" w:rsidR="00B50886" w:rsidRPr="00AC1CF8" w:rsidRDefault="00B50886" w:rsidP="005B7062">
            <w:pPr>
              <w:jc w:val="center"/>
              <w:rPr>
                <w:color w:val="0D0D0D" w:themeColor="text1" w:themeTint="F2"/>
                <w:sz w:val="22"/>
                <w:szCs w:val="22"/>
              </w:rPr>
            </w:pPr>
          </w:p>
        </w:tc>
        <w:tc>
          <w:tcPr>
            <w:tcW w:w="1509" w:type="dxa"/>
          </w:tcPr>
          <w:p w14:paraId="54536F8B" w14:textId="77777777" w:rsidR="00B50886" w:rsidRPr="00AC1CF8" w:rsidRDefault="00B50886" w:rsidP="005B7062">
            <w:pPr>
              <w:jc w:val="center"/>
              <w:rPr>
                <w:color w:val="0D0D0D" w:themeColor="text1" w:themeTint="F2"/>
                <w:sz w:val="22"/>
                <w:szCs w:val="22"/>
              </w:rPr>
            </w:pPr>
          </w:p>
        </w:tc>
        <w:tc>
          <w:tcPr>
            <w:tcW w:w="1569" w:type="dxa"/>
          </w:tcPr>
          <w:p w14:paraId="1FEB0E00" w14:textId="77777777" w:rsidR="00B50886" w:rsidRPr="00AC1CF8" w:rsidRDefault="00B50886" w:rsidP="005B7062">
            <w:pPr>
              <w:jc w:val="center"/>
              <w:rPr>
                <w:color w:val="0D0D0D" w:themeColor="text1" w:themeTint="F2"/>
                <w:sz w:val="22"/>
                <w:szCs w:val="22"/>
              </w:rPr>
            </w:pPr>
          </w:p>
        </w:tc>
        <w:tc>
          <w:tcPr>
            <w:tcW w:w="1581" w:type="dxa"/>
          </w:tcPr>
          <w:p w14:paraId="1784DC10" w14:textId="77777777" w:rsidR="00B50886" w:rsidRPr="00AC1CF8" w:rsidRDefault="00B50886" w:rsidP="005B7062">
            <w:pPr>
              <w:jc w:val="center"/>
              <w:rPr>
                <w:color w:val="0D0D0D" w:themeColor="text1" w:themeTint="F2"/>
                <w:sz w:val="22"/>
                <w:szCs w:val="22"/>
              </w:rPr>
            </w:pPr>
          </w:p>
        </w:tc>
        <w:tc>
          <w:tcPr>
            <w:tcW w:w="1376" w:type="dxa"/>
          </w:tcPr>
          <w:p w14:paraId="5EFAFEEB" w14:textId="77777777" w:rsidR="00B50886" w:rsidRPr="00AC1CF8" w:rsidRDefault="00B50886" w:rsidP="005B7062">
            <w:pPr>
              <w:jc w:val="center"/>
              <w:rPr>
                <w:color w:val="0D0D0D" w:themeColor="text1" w:themeTint="F2"/>
                <w:sz w:val="22"/>
                <w:szCs w:val="22"/>
              </w:rPr>
            </w:pPr>
            <w:r w:rsidRPr="00AC1CF8">
              <w:rPr>
                <w:color w:val="0D0D0D" w:themeColor="text1" w:themeTint="F2"/>
                <w:sz w:val="22"/>
                <w:szCs w:val="22"/>
              </w:rPr>
              <w:t>487</w:t>
            </w:r>
          </w:p>
        </w:tc>
      </w:tr>
      <w:tr w:rsidR="00B50886" w:rsidRPr="00AC1CF8" w14:paraId="5E261C8B" w14:textId="77777777" w:rsidTr="005B7062">
        <w:tc>
          <w:tcPr>
            <w:tcW w:w="1786" w:type="dxa"/>
          </w:tcPr>
          <w:p w14:paraId="02A82D46" w14:textId="77777777" w:rsidR="00B50886" w:rsidRPr="00AC1CF8" w:rsidRDefault="00B50886" w:rsidP="005B7062">
            <w:pPr>
              <w:jc w:val="both"/>
              <w:rPr>
                <w:color w:val="0D0D0D" w:themeColor="text1" w:themeTint="F2"/>
                <w:sz w:val="22"/>
                <w:szCs w:val="22"/>
              </w:rPr>
            </w:pPr>
          </w:p>
        </w:tc>
        <w:tc>
          <w:tcPr>
            <w:tcW w:w="1539" w:type="dxa"/>
          </w:tcPr>
          <w:p w14:paraId="08DD84D0" w14:textId="77777777" w:rsidR="00B50886" w:rsidRPr="00AC1CF8" w:rsidRDefault="00B50886" w:rsidP="005B7062">
            <w:pPr>
              <w:jc w:val="center"/>
              <w:rPr>
                <w:color w:val="0D0D0D" w:themeColor="text1" w:themeTint="F2"/>
                <w:sz w:val="22"/>
                <w:szCs w:val="22"/>
              </w:rPr>
            </w:pPr>
          </w:p>
        </w:tc>
        <w:tc>
          <w:tcPr>
            <w:tcW w:w="1509" w:type="dxa"/>
          </w:tcPr>
          <w:p w14:paraId="353CE3C0" w14:textId="77777777" w:rsidR="00B50886" w:rsidRPr="00AC1CF8" w:rsidRDefault="00B50886" w:rsidP="005B7062">
            <w:pPr>
              <w:jc w:val="center"/>
              <w:rPr>
                <w:color w:val="0D0D0D" w:themeColor="text1" w:themeTint="F2"/>
                <w:sz w:val="22"/>
                <w:szCs w:val="22"/>
              </w:rPr>
            </w:pPr>
          </w:p>
        </w:tc>
        <w:tc>
          <w:tcPr>
            <w:tcW w:w="1569" w:type="dxa"/>
          </w:tcPr>
          <w:p w14:paraId="7BFA1275" w14:textId="77777777" w:rsidR="00B50886" w:rsidRPr="00AC1CF8" w:rsidRDefault="00B50886" w:rsidP="005B7062">
            <w:pPr>
              <w:jc w:val="center"/>
              <w:rPr>
                <w:color w:val="0D0D0D" w:themeColor="text1" w:themeTint="F2"/>
                <w:sz w:val="22"/>
                <w:szCs w:val="22"/>
              </w:rPr>
            </w:pPr>
          </w:p>
        </w:tc>
        <w:tc>
          <w:tcPr>
            <w:tcW w:w="1581" w:type="dxa"/>
          </w:tcPr>
          <w:p w14:paraId="43A2FBAA" w14:textId="77777777" w:rsidR="00B50886" w:rsidRPr="00AC1CF8" w:rsidRDefault="00B50886" w:rsidP="005B7062">
            <w:pPr>
              <w:jc w:val="center"/>
              <w:rPr>
                <w:color w:val="0D0D0D" w:themeColor="text1" w:themeTint="F2"/>
                <w:sz w:val="22"/>
                <w:szCs w:val="22"/>
              </w:rPr>
            </w:pPr>
          </w:p>
        </w:tc>
        <w:tc>
          <w:tcPr>
            <w:tcW w:w="1376" w:type="dxa"/>
          </w:tcPr>
          <w:p w14:paraId="5E9D933B" w14:textId="77777777" w:rsidR="00B50886" w:rsidRPr="00AC1CF8" w:rsidRDefault="00B50886" w:rsidP="005B7062">
            <w:pPr>
              <w:jc w:val="center"/>
              <w:rPr>
                <w:color w:val="0D0D0D" w:themeColor="text1" w:themeTint="F2"/>
                <w:sz w:val="22"/>
                <w:szCs w:val="22"/>
              </w:rPr>
            </w:pPr>
          </w:p>
        </w:tc>
      </w:tr>
    </w:tbl>
    <w:p w14:paraId="7721DFBA" w14:textId="60E0AF14" w:rsidR="00B50886" w:rsidRPr="00AC1CF8" w:rsidRDefault="00B50886" w:rsidP="00B50886">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6990DD9A" w14:textId="77777777" w:rsidR="00B50886" w:rsidRPr="00AC1CF8" w:rsidRDefault="00B50886" w:rsidP="00B50886">
      <w:pPr>
        <w:jc w:val="both"/>
        <w:rPr>
          <w:color w:val="0D0D0D" w:themeColor="text1" w:themeTint="F2"/>
          <w:sz w:val="22"/>
          <w:szCs w:val="22"/>
          <w:u w:val="single"/>
        </w:rPr>
      </w:pPr>
    </w:p>
    <w:p w14:paraId="759240AC" w14:textId="77777777" w:rsidR="00B50886" w:rsidRPr="00AC1CF8" w:rsidRDefault="00B50886" w:rsidP="00B50886">
      <w:pPr>
        <w:jc w:val="both"/>
        <w:rPr>
          <w:color w:val="0D0D0D" w:themeColor="text1" w:themeTint="F2"/>
          <w:sz w:val="22"/>
          <w:szCs w:val="22"/>
          <w:u w:val="single"/>
        </w:rPr>
      </w:pPr>
    </w:p>
    <w:p w14:paraId="06C7FDA0" w14:textId="77777777" w:rsidR="00B50886" w:rsidRPr="00AC1CF8" w:rsidRDefault="00B50886" w:rsidP="00B50886">
      <w:pPr>
        <w:jc w:val="both"/>
        <w:rPr>
          <w:color w:val="0D0D0D" w:themeColor="text1" w:themeTint="F2"/>
          <w:sz w:val="22"/>
          <w:szCs w:val="22"/>
          <w:u w:val="single"/>
        </w:rPr>
      </w:pPr>
    </w:p>
    <w:p w14:paraId="30B52A40"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41598F68" w14:textId="5663A6E7" w:rsidR="00B50886" w:rsidRPr="00AC1CF8" w:rsidRDefault="00B50886" w:rsidP="00B50886">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70</w:t>
      </w:r>
      <w:r w:rsidRPr="00615761">
        <w:rPr>
          <w:color w:val="0D0D0D" w:themeColor="text1" w:themeTint="F2"/>
          <w:sz w:val="22"/>
          <w:szCs w:val="22"/>
        </w:rPr>
        <w:t>:</w:t>
      </w:r>
      <w:r w:rsidRPr="00AC1CF8">
        <w:rPr>
          <w:color w:val="0D0D0D" w:themeColor="text1" w:themeTint="F2"/>
          <w:sz w:val="22"/>
          <w:szCs w:val="22"/>
        </w:rPr>
        <w:t xml:space="preserve"> Logistic Regression with Robust Confidence Internals: Interaction effect of implicit self-esteem and explicit self-esteem on probability of identifying as a Republican Party supporter.</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B50886" w:rsidRPr="00AC1CF8" w14:paraId="2CE2357F" w14:textId="77777777" w:rsidTr="005B7062">
        <w:trPr>
          <w:trHeight w:val="97"/>
        </w:trPr>
        <w:tc>
          <w:tcPr>
            <w:tcW w:w="1786" w:type="dxa"/>
          </w:tcPr>
          <w:p w14:paraId="23DF7009" w14:textId="77777777" w:rsidR="00B50886" w:rsidRPr="00AC1CF8" w:rsidRDefault="00B50886"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DD9C849"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36E56925"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19FF7501"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P&gt;|z|</w:t>
            </w:r>
          </w:p>
        </w:tc>
        <w:tc>
          <w:tcPr>
            <w:tcW w:w="1581" w:type="dxa"/>
          </w:tcPr>
          <w:p w14:paraId="7838628E"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2629CE75"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B50886" w:rsidRPr="00AC1CF8" w14:paraId="017B711F" w14:textId="77777777" w:rsidTr="005B7062">
        <w:tc>
          <w:tcPr>
            <w:tcW w:w="1786" w:type="dxa"/>
          </w:tcPr>
          <w:p w14:paraId="7D2B1E8D"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7A400A1F" w14:textId="77777777" w:rsidR="00B50886" w:rsidRPr="00AC1CF8" w:rsidRDefault="00B50886" w:rsidP="005B7062">
            <w:pPr>
              <w:jc w:val="center"/>
              <w:rPr>
                <w:color w:val="0D0D0D" w:themeColor="text1" w:themeTint="F2"/>
                <w:sz w:val="22"/>
                <w:szCs w:val="22"/>
              </w:rPr>
            </w:pPr>
          </w:p>
        </w:tc>
        <w:tc>
          <w:tcPr>
            <w:tcW w:w="1509" w:type="dxa"/>
          </w:tcPr>
          <w:p w14:paraId="05D12DB1" w14:textId="77777777" w:rsidR="00B50886" w:rsidRPr="00AC1CF8" w:rsidRDefault="00B50886" w:rsidP="005B7062">
            <w:pPr>
              <w:jc w:val="center"/>
              <w:rPr>
                <w:color w:val="0D0D0D" w:themeColor="text1" w:themeTint="F2"/>
                <w:sz w:val="22"/>
                <w:szCs w:val="22"/>
              </w:rPr>
            </w:pPr>
          </w:p>
        </w:tc>
        <w:tc>
          <w:tcPr>
            <w:tcW w:w="1569" w:type="dxa"/>
          </w:tcPr>
          <w:p w14:paraId="44D29E77" w14:textId="77777777" w:rsidR="00B50886" w:rsidRPr="00AC1CF8" w:rsidRDefault="00B50886" w:rsidP="005B7062">
            <w:pPr>
              <w:jc w:val="center"/>
              <w:rPr>
                <w:color w:val="0D0D0D" w:themeColor="text1" w:themeTint="F2"/>
                <w:sz w:val="22"/>
                <w:szCs w:val="22"/>
              </w:rPr>
            </w:pPr>
          </w:p>
        </w:tc>
        <w:tc>
          <w:tcPr>
            <w:tcW w:w="1581" w:type="dxa"/>
          </w:tcPr>
          <w:p w14:paraId="5F1619CA" w14:textId="77777777" w:rsidR="00B50886" w:rsidRPr="00AC1CF8" w:rsidRDefault="00B50886" w:rsidP="005B7062">
            <w:pPr>
              <w:jc w:val="center"/>
              <w:rPr>
                <w:color w:val="0D0D0D" w:themeColor="text1" w:themeTint="F2"/>
                <w:sz w:val="22"/>
                <w:szCs w:val="22"/>
              </w:rPr>
            </w:pPr>
          </w:p>
        </w:tc>
        <w:tc>
          <w:tcPr>
            <w:tcW w:w="1376" w:type="dxa"/>
          </w:tcPr>
          <w:p w14:paraId="6DE83D10" w14:textId="77777777" w:rsidR="00B50886" w:rsidRPr="00AC1CF8" w:rsidRDefault="00B50886" w:rsidP="005B7062">
            <w:pPr>
              <w:jc w:val="center"/>
              <w:rPr>
                <w:color w:val="0D0D0D" w:themeColor="text1" w:themeTint="F2"/>
                <w:sz w:val="22"/>
                <w:szCs w:val="22"/>
              </w:rPr>
            </w:pPr>
          </w:p>
        </w:tc>
      </w:tr>
      <w:tr w:rsidR="00B50886" w:rsidRPr="00AC1CF8" w14:paraId="3F8B0F1D" w14:textId="77777777" w:rsidTr="005B7062">
        <w:tc>
          <w:tcPr>
            <w:tcW w:w="1786" w:type="dxa"/>
          </w:tcPr>
          <w:p w14:paraId="77AF71B9"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20AAC0A5" w14:textId="77777777" w:rsidR="00B50886" w:rsidRPr="00AC1CF8" w:rsidRDefault="00B50886" w:rsidP="005B7062">
            <w:pPr>
              <w:jc w:val="center"/>
              <w:rPr>
                <w:color w:val="0D0D0D" w:themeColor="text1" w:themeTint="F2"/>
                <w:sz w:val="22"/>
                <w:szCs w:val="22"/>
              </w:rPr>
            </w:pPr>
            <w:r w:rsidRPr="00AC1CF8">
              <w:rPr>
                <w:color w:val="000000"/>
                <w:sz w:val="22"/>
                <w:szCs w:val="22"/>
              </w:rPr>
              <w:t>0.136</w:t>
            </w:r>
          </w:p>
        </w:tc>
        <w:tc>
          <w:tcPr>
            <w:tcW w:w="1509" w:type="dxa"/>
            <w:vAlign w:val="bottom"/>
          </w:tcPr>
          <w:p w14:paraId="51AD3150" w14:textId="77777777" w:rsidR="00B50886" w:rsidRPr="00AC1CF8" w:rsidRDefault="00B50886" w:rsidP="005B7062">
            <w:pPr>
              <w:jc w:val="center"/>
              <w:rPr>
                <w:color w:val="0D0D0D" w:themeColor="text1" w:themeTint="F2"/>
                <w:sz w:val="22"/>
                <w:szCs w:val="22"/>
              </w:rPr>
            </w:pPr>
            <w:r w:rsidRPr="00AC1CF8">
              <w:rPr>
                <w:color w:val="000000"/>
                <w:sz w:val="22"/>
                <w:szCs w:val="22"/>
              </w:rPr>
              <w:t>0.412</w:t>
            </w:r>
          </w:p>
        </w:tc>
        <w:tc>
          <w:tcPr>
            <w:tcW w:w="1569" w:type="dxa"/>
            <w:vAlign w:val="bottom"/>
          </w:tcPr>
          <w:p w14:paraId="7C49ACD1" w14:textId="77777777" w:rsidR="00B50886" w:rsidRPr="00AC1CF8" w:rsidRDefault="00B50886" w:rsidP="005B7062">
            <w:pPr>
              <w:jc w:val="center"/>
              <w:rPr>
                <w:color w:val="0D0D0D" w:themeColor="text1" w:themeTint="F2"/>
                <w:sz w:val="22"/>
                <w:szCs w:val="22"/>
              </w:rPr>
            </w:pPr>
            <w:r w:rsidRPr="00AC1CF8">
              <w:rPr>
                <w:color w:val="000000"/>
                <w:sz w:val="22"/>
                <w:szCs w:val="22"/>
              </w:rPr>
              <w:t>.742</w:t>
            </w:r>
          </w:p>
        </w:tc>
        <w:tc>
          <w:tcPr>
            <w:tcW w:w="1581" w:type="dxa"/>
            <w:vAlign w:val="bottom"/>
          </w:tcPr>
          <w:p w14:paraId="3177B734" w14:textId="77777777" w:rsidR="00B50886" w:rsidRPr="00AC1CF8" w:rsidRDefault="00B50886" w:rsidP="005B7062">
            <w:pPr>
              <w:jc w:val="center"/>
              <w:rPr>
                <w:color w:val="0D0D0D" w:themeColor="text1" w:themeTint="F2"/>
                <w:sz w:val="22"/>
                <w:szCs w:val="22"/>
              </w:rPr>
            </w:pPr>
            <w:r w:rsidRPr="00AC1CF8">
              <w:rPr>
                <w:color w:val="000000"/>
                <w:sz w:val="22"/>
                <w:szCs w:val="22"/>
              </w:rPr>
              <w:t>-0.672</w:t>
            </w:r>
          </w:p>
        </w:tc>
        <w:tc>
          <w:tcPr>
            <w:tcW w:w="1376" w:type="dxa"/>
            <w:vAlign w:val="bottom"/>
          </w:tcPr>
          <w:p w14:paraId="58BC014F" w14:textId="77777777" w:rsidR="00B50886" w:rsidRPr="00AC1CF8" w:rsidRDefault="00B50886" w:rsidP="005B7062">
            <w:pPr>
              <w:jc w:val="center"/>
              <w:rPr>
                <w:color w:val="0D0D0D" w:themeColor="text1" w:themeTint="F2"/>
                <w:sz w:val="22"/>
                <w:szCs w:val="22"/>
              </w:rPr>
            </w:pPr>
            <w:r w:rsidRPr="00AC1CF8">
              <w:rPr>
                <w:color w:val="000000"/>
                <w:sz w:val="22"/>
                <w:szCs w:val="22"/>
              </w:rPr>
              <w:t>0.943</w:t>
            </w:r>
          </w:p>
        </w:tc>
      </w:tr>
      <w:tr w:rsidR="00B50886" w:rsidRPr="00AC1CF8" w14:paraId="00CF0F44" w14:textId="77777777" w:rsidTr="005B7062">
        <w:tc>
          <w:tcPr>
            <w:tcW w:w="1786" w:type="dxa"/>
          </w:tcPr>
          <w:p w14:paraId="54CF9616" w14:textId="77777777" w:rsidR="00B50886" w:rsidRPr="00AC1CF8" w:rsidRDefault="00B50886" w:rsidP="005B7062">
            <w:pPr>
              <w:jc w:val="both"/>
              <w:rPr>
                <w:color w:val="0D0D0D" w:themeColor="text1" w:themeTint="F2"/>
                <w:sz w:val="22"/>
                <w:szCs w:val="22"/>
              </w:rPr>
            </w:pPr>
          </w:p>
        </w:tc>
        <w:tc>
          <w:tcPr>
            <w:tcW w:w="1539" w:type="dxa"/>
            <w:vAlign w:val="bottom"/>
          </w:tcPr>
          <w:p w14:paraId="3ABDBFEE" w14:textId="77777777" w:rsidR="00B50886" w:rsidRPr="00AC1CF8" w:rsidRDefault="00B50886" w:rsidP="005B7062">
            <w:pPr>
              <w:jc w:val="center"/>
              <w:rPr>
                <w:color w:val="0D0D0D" w:themeColor="text1" w:themeTint="F2"/>
                <w:sz w:val="22"/>
                <w:szCs w:val="22"/>
              </w:rPr>
            </w:pPr>
          </w:p>
        </w:tc>
        <w:tc>
          <w:tcPr>
            <w:tcW w:w="1509" w:type="dxa"/>
            <w:vAlign w:val="bottom"/>
          </w:tcPr>
          <w:p w14:paraId="1C78E38E" w14:textId="77777777" w:rsidR="00B50886" w:rsidRPr="00AC1CF8" w:rsidRDefault="00B50886" w:rsidP="005B7062">
            <w:pPr>
              <w:jc w:val="center"/>
              <w:rPr>
                <w:color w:val="0D0D0D" w:themeColor="text1" w:themeTint="F2"/>
                <w:sz w:val="22"/>
                <w:szCs w:val="22"/>
              </w:rPr>
            </w:pPr>
          </w:p>
        </w:tc>
        <w:tc>
          <w:tcPr>
            <w:tcW w:w="1569" w:type="dxa"/>
            <w:vAlign w:val="bottom"/>
          </w:tcPr>
          <w:p w14:paraId="64BE8D1C" w14:textId="77777777" w:rsidR="00B50886" w:rsidRPr="00AC1CF8" w:rsidRDefault="00B50886" w:rsidP="005B7062">
            <w:pPr>
              <w:jc w:val="center"/>
              <w:rPr>
                <w:color w:val="0D0D0D" w:themeColor="text1" w:themeTint="F2"/>
                <w:sz w:val="22"/>
                <w:szCs w:val="22"/>
              </w:rPr>
            </w:pPr>
          </w:p>
        </w:tc>
        <w:tc>
          <w:tcPr>
            <w:tcW w:w="1581" w:type="dxa"/>
            <w:vAlign w:val="bottom"/>
          </w:tcPr>
          <w:p w14:paraId="7D3852CB" w14:textId="77777777" w:rsidR="00B50886" w:rsidRPr="00AC1CF8" w:rsidRDefault="00B50886" w:rsidP="005B7062">
            <w:pPr>
              <w:jc w:val="center"/>
              <w:rPr>
                <w:color w:val="0D0D0D" w:themeColor="text1" w:themeTint="F2"/>
                <w:sz w:val="22"/>
                <w:szCs w:val="22"/>
              </w:rPr>
            </w:pPr>
          </w:p>
        </w:tc>
        <w:tc>
          <w:tcPr>
            <w:tcW w:w="1376" w:type="dxa"/>
            <w:vAlign w:val="bottom"/>
          </w:tcPr>
          <w:p w14:paraId="74CD3DF6" w14:textId="77777777" w:rsidR="00B50886" w:rsidRPr="00AC1CF8" w:rsidRDefault="00B50886" w:rsidP="005B7062">
            <w:pPr>
              <w:jc w:val="center"/>
              <w:rPr>
                <w:color w:val="0D0D0D" w:themeColor="text1" w:themeTint="F2"/>
                <w:sz w:val="22"/>
                <w:szCs w:val="22"/>
              </w:rPr>
            </w:pPr>
          </w:p>
        </w:tc>
      </w:tr>
      <w:tr w:rsidR="00B50886" w:rsidRPr="00AC1CF8" w14:paraId="396FCED0" w14:textId="77777777" w:rsidTr="005B7062">
        <w:tc>
          <w:tcPr>
            <w:tcW w:w="1786" w:type="dxa"/>
          </w:tcPr>
          <w:p w14:paraId="228951C9"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09135AB3" w14:textId="77777777" w:rsidR="00B50886" w:rsidRPr="00AC1CF8" w:rsidRDefault="00B50886" w:rsidP="005B7062">
            <w:pPr>
              <w:jc w:val="center"/>
              <w:rPr>
                <w:color w:val="0D0D0D" w:themeColor="text1" w:themeTint="F2"/>
                <w:sz w:val="22"/>
                <w:szCs w:val="22"/>
              </w:rPr>
            </w:pPr>
            <w:r w:rsidRPr="00AC1CF8">
              <w:rPr>
                <w:color w:val="000000"/>
                <w:sz w:val="22"/>
                <w:szCs w:val="22"/>
              </w:rPr>
              <w:t>-0.052</w:t>
            </w:r>
          </w:p>
        </w:tc>
        <w:tc>
          <w:tcPr>
            <w:tcW w:w="1509" w:type="dxa"/>
            <w:vAlign w:val="bottom"/>
          </w:tcPr>
          <w:p w14:paraId="468B395D" w14:textId="77777777" w:rsidR="00B50886" w:rsidRPr="00AC1CF8" w:rsidRDefault="00B50886" w:rsidP="005B7062">
            <w:pPr>
              <w:jc w:val="center"/>
              <w:rPr>
                <w:color w:val="0D0D0D" w:themeColor="text1" w:themeTint="F2"/>
                <w:sz w:val="22"/>
                <w:szCs w:val="22"/>
              </w:rPr>
            </w:pPr>
            <w:r w:rsidRPr="00AC1CF8">
              <w:rPr>
                <w:color w:val="000000"/>
                <w:sz w:val="22"/>
                <w:szCs w:val="22"/>
              </w:rPr>
              <w:t>0.113</w:t>
            </w:r>
          </w:p>
        </w:tc>
        <w:tc>
          <w:tcPr>
            <w:tcW w:w="1569" w:type="dxa"/>
            <w:vAlign w:val="bottom"/>
          </w:tcPr>
          <w:p w14:paraId="66248D0C" w14:textId="77777777" w:rsidR="00B50886" w:rsidRPr="00AC1CF8" w:rsidRDefault="00B50886" w:rsidP="005B7062">
            <w:pPr>
              <w:jc w:val="center"/>
              <w:rPr>
                <w:color w:val="0D0D0D" w:themeColor="text1" w:themeTint="F2"/>
                <w:sz w:val="22"/>
                <w:szCs w:val="22"/>
              </w:rPr>
            </w:pPr>
            <w:r w:rsidRPr="00AC1CF8">
              <w:rPr>
                <w:color w:val="000000"/>
                <w:sz w:val="22"/>
                <w:szCs w:val="22"/>
              </w:rPr>
              <w:t>.647</w:t>
            </w:r>
          </w:p>
        </w:tc>
        <w:tc>
          <w:tcPr>
            <w:tcW w:w="1581" w:type="dxa"/>
            <w:vAlign w:val="bottom"/>
          </w:tcPr>
          <w:p w14:paraId="2343E8DE" w14:textId="77777777" w:rsidR="00B50886" w:rsidRPr="00AC1CF8" w:rsidRDefault="00B50886" w:rsidP="005B7062">
            <w:pPr>
              <w:jc w:val="center"/>
              <w:rPr>
                <w:color w:val="0D0D0D" w:themeColor="text1" w:themeTint="F2"/>
                <w:sz w:val="22"/>
                <w:szCs w:val="22"/>
              </w:rPr>
            </w:pPr>
            <w:r w:rsidRPr="00AC1CF8">
              <w:rPr>
                <w:color w:val="000000"/>
                <w:sz w:val="22"/>
                <w:szCs w:val="22"/>
              </w:rPr>
              <w:t>-0.274</w:t>
            </w:r>
          </w:p>
        </w:tc>
        <w:tc>
          <w:tcPr>
            <w:tcW w:w="1376" w:type="dxa"/>
            <w:vAlign w:val="bottom"/>
          </w:tcPr>
          <w:p w14:paraId="7F494883" w14:textId="77777777" w:rsidR="00B50886" w:rsidRPr="00AC1CF8" w:rsidRDefault="00B50886" w:rsidP="005B7062">
            <w:pPr>
              <w:jc w:val="center"/>
              <w:rPr>
                <w:color w:val="0D0D0D" w:themeColor="text1" w:themeTint="F2"/>
                <w:sz w:val="22"/>
                <w:szCs w:val="22"/>
              </w:rPr>
            </w:pPr>
            <w:r w:rsidRPr="00AC1CF8">
              <w:rPr>
                <w:color w:val="000000"/>
                <w:sz w:val="22"/>
                <w:szCs w:val="22"/>
              </w:rPr>
              <w:t>0.170</w:t>
            </w:r>
          </w:p>
        </w:tc>
      </w:tr>
      <w:tr w:rsidR="00B50886" w:rsidRPr="00AC1CF8" w14:paraId="13252238" w14:textId="77777777" w:rsidTr="005B7062">
        <w:tc>
          <w:tcPr>
            <w:tcW w:w="1786" w:type="dxa"/>
          </w:tcPr>
          <w:p w14:paraId="115DD9E8" w14:textId="77777777" w:rsidR="00B50886" w:rsidRPr="00AC1CF8" w:rsidRDefault="00B50886" w:rsidP="005B7062">
            <w:pPr>
              <w:jc w:val="both"/>
              <w:rPr>
                <w:color w:val="0D0D0D" w:themeColor="text1" w:themeTint="F2"/>
                <w:sz w:val="22"/>
                <w:szCs w:val="22"/>
              </w:rPr>
            </w:pPr>
          </w:p>
        </w:tc>
        <w:tc>
          <w:tcPr>
            <w:tcW w:w="1539" w:type="dxa"/>
            <w:vAlign w:val="bottom"/>
          </w:tcPr>
          <w:p w14:paraId="587D52AD" w14:textId="77777777" w:rsidR="00B50886" w:rsidRPr="00AC1CF8" w:rsidRDefault="00B50886" w:rsidP="005B7062">
            <w:pPr>
              <w:jc w:val="center"/>
              <w:rPr>
                <w:color w:val="0D0D0D" w:themeColor="text1" w:themeTint="F2"/>
                <w:sz w:val="22"/>
                <w:szCs w:val="22"/>
              </w:rPr>
            </w:pPr>
          </w:p>
        </w:tc>
        <w:tc>
          <w:tcPr>
            <w:tcW w:w="1509" w:type="dxa"/>
            <w:vAlign w:val="bottom"/>
          </w:tcPr>
          <w:p w14:paraId="5AD995EE" w14:textId="77777777" w:rsidR="00B50886" w:rsidRPr="00AC1CF8" w:rsidRDefault="00B50886" w:rsidP="005B7062">
            <w:pPr>
              <w:jc w:val="center"/>
              <w:rPr>
                <w:color w:val="0D0D0D" w:themeColor="text1" w:themeTint="F2"/>
                <w:sz w:val="22"/>
                <w:szCs w:val="22"/>
              </w:rPr>
            </w:pPr>
          </w:p>
        </w:tc>
        <w:tc>
          <w:tcPr>
            <w:tcW w:w="1569" w:type="dxa"/>
            <w:vAlign w:val="bottom"/>
          </w:tcPr>
          <w:p w14:paraId="6859B88E" w14:textId="77777777" w:rsidR="00B50886" w:rsidRPr="00AC1CF8" w:rsidRDefault="00B50886" w:rsidP="005B7062">
            <w:pPr>
              <w:jc w:val="center"/>
              <w:rPr>
                <w:color w:val="0D0D0D" w:themeColor="text1" w:themeTint="F2"/>
                <w:sz w:val="22"/>
                <w:szCs w:val="22"/>
              </w:rPr>
            </w:pPr>
          </w:p>
        </w:tc>
        <w:tc>
          <w:tcPr>
            <w:tcW w:w="1581" w:type="dxa"/>
            <w:vAlign w:val="bottom"/>
          </w:tcPr>
          <w:p w14:paraId="550A0B68" w14:textId="77777777" w:rsidR="00B50886" w:rsidRPr="00AC1CF8" w:rsidRDefault="00B50886" w:rsidP="005B7062">
            <w:pPr>
              <w:tabs>
                <w:tab w:val="left" w:pos="1015"/>
              </w:tabs>
              <w:jc w:val="center"/>
              <w:rPr>
                <w:color w:val="0D0D0D" w:themeColor="text1" w:themeTint="F2"/>
                <w:sz w:val="22"/>
                <w:szCs w:val="22"/>
              </w:rPr>
            </w:pPr>
          </w:p>
        </w:tc>
        <w:tc>
          <w:tcPr>
            <w:tcW w:w="1376" w:type="dxa"/>
            <w:vAlign w:val="bottom"/>
          </w:tcPr>
          <w:p w14:paraId="7D647D3A" w14:textId="77777777" w:rsidR="00B50886" w:rsidRPr="00AC1CF8" w:rsidRDefault="00B50886" w:rsidP="005B7062">
            <w:pPr>
              <w:tabs>
                <w:tab w:val="left" w:pos="1015"/>
              </w:tabs>
              <w:jc w:val="center"/>
              <w:rPr>
                <w:color w:val="0D0D0D" w:themeColor="text1" w:themeTint="F2"/>
                <w:sz w:val="22"/>
                <w:szCs w:val="22"/>
              </w:rPr>
            </w:pPr>
          </w:p>
        </w:tc>
      </w:tr>
      <w:tr w:rsidR="00B50886" w:rsidRPr="00AC1CF8" w14:paraId="2438FCE1" w14:textId="77777777" w:rsidTr="005B7062">
        <w:tc>
          <w:tcPr>
            <w:tcW w:w="1786" w:type="dxa"/>
          </w:tcPr>
          <w:p w14:paraId="129E7379" w14:textId="77777777" w:rsidR="00B50886" w:rsidRPr="00AC1CF8" w:rsidRDefault="00B50886"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63C0941D" w14:textId="77777777" w:rsidR="00B50886" w:rsidRPr="00AC1CF8" w:rsidRDefault="00B50886" w:rsidP="005B7062">
            <w:pPr>
              <w:jc w:val="center"/>
              <w:rPr>
                <w:color w:val="0D0D0D" w:themeColor="text1" w:themeTint="F2"/>
                <w:sz w:val="22"/>
                <w:szCs w:val="22"/>
              </w:rPr>
            </w:pPr>
          </w:p>
        </w:tc>
        <w:tc>
          <w:tcPr>
            <w:tcW w:w="1509" w:type="dxa"/>
            <w:vAlign w:val="bottom"/>
          </w:tcPr>
          <w:p w14:paraId="6DFF0E59" w14:textId="77777777" w:rsidR="00B50886" w:rsidRPr="00AC1CF8" w:rsidRDefault="00B50886" w:rsidP="005B7062">
            <w:pPr>
              <w:jc w:val="center"/>
              <w:rPr>
                <w:color w:val="0D0D0D" w:themeColor="text1" w:themeTint="F2"/>
                <w:sz w:val="22"/>
                <w:szCs w:val="22"/>
              </w:rPr>
            </w:pPr>
          </w:p>
        </w:tc>
        <w:tc>
          <w:tcPr>
            <w:tcW w:w="1569" w:type="dxa"/>
            <w:vAlign w:val="bottom"/>
          </w:tcPr>
          <w:p w14:paraId="6CD66929" w14:textId="77777777" w:rsidR="00B50886" w:rsidRPr="00AC1CF8" w:rsidRDefault="00B50886" w:rsidP="005B7062">
            <w:pPr>
              <w:jc w:val="center"/>
              <w:rPr>
                <w:color w:val="0D0D0D" w:themeColor="text1" w:themeTint="F2"/>
                <w:sz w:val="22"/>
                <w:szCs w:val="22"/>
              </w:rPr>
            </w:pPr>
          </w:p>
        </w:tc>
        <w:tc>
          <w:tcPr>
            <w:tcW w:w="1581" w:type="dxa"/>
            <w:vAlign w:val="bottom"/>
          </w:tcPr>
          <w:p w14:paraId="788D3B68" w14:textId="77777777" w:rsidR="00B50886" w:rsidRPr="00AC1CF8" w:rsidRDefault="00B50886" w:rsidP="005B7062">
            <w:pPr>
              <w:tabs>
                <w:tab w:val="left" w:pos="1015"/>
              </w:tabs>
              <w:jc w:val="center"/>
              <w:rPr>
                <w:color w:val="0D0D0D" w:themeColor="text1" w:themeTint="F2"/>
                <w:sz w:val="22"/>
                <w:szCs w:val="22"/>
              </w:rPr>
            </w:pPr>
          </w:p>
        </w:tc>
        <w:tc>
          <w:tcPr>
            <w:tcW w:w="1376" w:type="dxa"/>
            <w:vAlign w:val="bottom"/>
          </w:tcPr>
          <w:p w14:paraId="5D2D0C2D" w14:textId="77777777" w:rsidR="00B50886" w:rsidRPr="00AC1CF8" w:rsidRDefault="00B50886" w:rsidP="005B7062">
            <w:pPr>
              <w:tabs>
                <w:tab w:val="left" w:pos="1015"/>
              </w:tabs>
              <w:jc w:val="center"/>
              <w:rPr>
                <w:color w:val="0D0D0D" w:themeColor="text1" w:themeTint="F2"/>
                <w:sz w:val="22"/>
                <w:szCs w:val="22"/>
              </w:rPr>
            </w:pPr>
          </w:p>
        </w:tc>
      </w:tr>
      <w:tr w:rsidR="00B50886" w:rsidRPr="00AC1CF8" w14:paraId="3111606D" w14:textId="77777777" w:rsidTr="005B7062">
        <w:tc>
          <w:tcPr>
            <w:tcW w:w="1786" w:type="dxa"/>
          </w:tcPr>
          <w:p w14:paraId="394A181C" w14:textId="77777777" w:rsidR="00B50886" w:rsidRPr="00AC1CF8" w:rsidRDefault="00B50886"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6A8BB1E0" w14:textId="77777777" w:rsidR="00B50886" w:rsidRPr="00AC1CF8" w:rsidRDefault="00B50886" w:rsidP="005B7062">
            <w:pPr>
              <w:jc w:val="center"/>
              <w:rPr>
                <w:color w:val="0D0D0D" w:themeColor="text1" w:themeTint="F2"/>
                <w:sz w:val="22"/>
                <w:szCs w:val="22"/>
              </w:rPr>
            </w:pPr>
            <w:r w:rsidRPr="00AC1CF8">
              <w:rPr>
                <w:color w:val="000000"/>
                <w:sz w:val="22"/>
                <w:szCs w:val="22"/>
              </w:rPr>
              <w:t>0.885</w:t>
            </w:r>
          </w:p>
        </w:tc>
        <w:tc>
          <w:tcPr>
            <w:tcW w:w="1509" w:type="dxa"/>
            <w:vAlign w:val="bottom"/>
          </w:tcPr>
          <w:p w14:paraId="0C33D810" w14:textId="77777777" w:rsidR="00B50886" w:rsidRPr="00AC1CF8" w:rsidRDefault="00B50886" w:rsidP="005B7062">
            <w:pPr>
              <w:jc w:val="center"/>
              <w:rPr>
                <w:color w:val="0D0D0D" w:themeColor="text1" w:themeTint="F2"/>
                <w:sz w:val="22"/>
                <w:szCs w:val="22"/>
              </w:rPr>
            </w:pPr>
            <w:r w:rsidRPr="00AC1CF8">
              <w:rPr>
                <w:color w:val="000000"/>
                <w:sz w:val="22"/>
                <w:szCs w:val="22"/>
              </w:rPr>
              <w:t>0.423</w:t>
            </w:r>
          </w:p>
        </w:tc>
        <w:tc>
          <w:tcPr>
            <w:tcW w:w="1569" w:type="dxa"/>
            <w:vAlign w:val="bottom"/>
          </w:tcPr>
          <w:p w14:paraId="3BF490B0" w14:textId="77777777" w:rsidR="00B50886" w:rsidRPr="00AC1CF8" w:rsidRDefault="00B50886" w:rsidP="005B7062">
            <w:pPr>
              <w:jc w:val="center"/>
              <w:rPr>
                <w:color w:val="0D0D0D" w:themeColor="text1" w:themeTint="F2"/>
                <w:sz w:val="22"/>
                <w:szCs w:val="22"/>
              </w:rPr>
            </w:pPr>
            <w:r w:rsidRPr="00AC1CF8">
              <w:rPr>
                <w:color w:val="000000"/>
                <w:sz w:val="22"/>
                <w:szCs w:val="22"/>
              </w:rPr>
              <w:t>.036**</w:t>
            </w:r>
          </w:p>
        </w:tc>
        <w:tc>
          <w:tcPr>
            <w:tcW w:w="1581" w:type="dxa"/>
            <w:vAlign w:val="bottom"/>
          </w:tcPr>
          <w:p w14:paraId="305F9697" w14:textId="77777777" w:rsidR="00B50886" w:rsidRPr="00AC1CF8" w:rsidRDefault="00B50886" w:rsidP="005B7062">
            <w:pPr>
              <w:jc w:val="center"/>
              <w:rPr>
                <w:color w:val="0D0D0D" w:themeColor="text1" w:themeTint="F2"/>
                <w:sz w:val="22"/>
                <w:szCs w:val="22"/>
              </w:rPr>
            </w:pPr>
            <w:r w:rsidRPr="00AC1CF8">
              <w:rPr>
                <w:color w:val="000000"/>
                <w:sz w:val="22"/>
                <w:szCs w:val="22"/>
              </w:rPr>
              <w:t>0.057</w:t>
            </w:r>
          </w:p>
        </w:tc>
        <w:tc>
          <w:tcPr>
            <w:tcW w:w="1376" w:type="dxa"/>
            <w:vAlign w:val="bottom"/>
          </w:tcPr>
          <w:p w14:paraId="5E20F2D9" w14:textId="77777777" w:rsidR="00B50886" w:rsidRPr="00AC1CF8" w:rsidRDefault="00B50886" w:rsidP="005B7062">
            <w:pPr>
              <w:jc w:val="center"/>
              <w:rPr>
                <w:color w:val="0D0D0D" w:themeColor="text1" w:themeTint="F2"/>
                <w:sz w:val="22"/>
                <w:szCs w:val="22"/>
              </w:rPr>
            </w:pPr>
            <w:r w:rsidRPr="00AC1CF8">
              <w:rPr>
                <w:color w:val="000000"/>
                <w:sz w:val="22"/>
                <w:szCs w:val="22"/>
              </w:rPr>
              <w:t>1.714</w:t>
            </w:r>
          </w:p>
        </w:tc>
      </w:tr>
      <w:tr w:rsidR="00B50886" w:rsidRPr="00AC1CF8" w14:paraId="7EB58662" w14:textId="77777777" w:rsidTr="005B7062">
        <w:tc>
          <w:tcPr>
            <w:tcW w:w="1786" w:type="dxa"/>
          </w:tcPr>
          <w:p w14:paraId="02ACF72A" w14:textId="77777777" w:rsidR="00B50886" w:rsidRPr="00AC1CF8" w:rsidRDefault="00B50886" w:rsidP="005B7062">
            <w:pPr>
              <w:jc w:val="both"/>
              <w:rPr>
                <w:color w:val="0D0D0D" w:themeColor="text1" w:themeTint="F2"/>
                <w:sz w:val="22"/>
                <w:szCs w:val="22"/>
              </w:rPr>
            </w:pPr>
          </w:p>
        </w:tc>
        <w:tc>
          <w:tcPr>
            <w:tcW w:w="1539" w:type="dxa"/>
            <w:vAlign w:val="bottom"/>
          </w:tcPr>
          <w:p w14:paraId="4092B743" w14:textId="77777777" w:rsidR="00B50886" w:rsidRPr="00AC1CF8" w:rsidRDefault="00B50886" w:rsidP="005B7062">
            <w:pPr>
              <w:jc w:val="center"/>
              <w:rPr>
                <w:color w:val="0D0D0D" w:themeColor="text1" w:themeTint="F2"/>
                <w:sz w:val="22"/>
                <w:szCs w:val="22"/>
              </w:rPr>
            </w:pPr>
          </w:p>
        </w:tc>
        <w:tc>
          <w:tcPr>
            <w:tcW w:w="1509" w:type="dxa"/>
            <w:vAlign w:val="bottom"/>
          </w:tcPr>
          <w:p w14:paraId="578D573D" w14:textId="77777777" w:rsidR="00B50886" w:rsidRPr="00AC1CF8" w:rsidRDefault="00B50886" w:rsidP="005B7062">
            <w:pPr>
              <w:jc w:val="center"/>
              <w:rPr>
                <w:color w:val="0D0D0D" w:themeColor="text1" w:themeTint="F2"/>
                <w:sz w:val="22"/>
                <w:szCs w:val="22"/>
              </w:rPr>
            </w:pPr>
          </w:p>
        </w:tc>
        <w:tc>
          <w:tcPr>
            <w:tcW w:w="1569" w:type="dxa"/>
            <w:vAlign w:val="bottom"/>
          </w:tcPr>
          <w:p w14:paraId="64589E18" w14:textId="77777777" w:rsidR="00B50886" w:rsidRPr="00AC1CF8" w:rsidRDefault="00B50886" w:rsidP="005B7062">
            <w:pPr>
              <w:jc w:val="center"/>
              <w:rPr>
                <w:color w:val="0D0D0D" w:themeColor="text1" w:themeTint="F2"/>
                <w:sz w:val="22"/>
                <w:szCs w:val="22"/>
              </w:rPr>
            </w:pPr>
          </w:p>
        </w:tc>
        <w:tc>
          <w:tcPr>
            <w:tcW w:w="1581" w:type="dxa"/>
            <w:vAlign w:val="bottom"/>
          </w:tcPr>
          <w:p w14:paraId="36B5DDE1" w14:textId="77777777" w:rsidR="00B50886" w:rsidRPr="00AC1CF8" w:rsidRDefault="00B50886" w:rsidP="005B7062">
            <w:pPr>
              <w:jc w:val="center"/>
              <w:rPr>
                <w:color w:val="0D0D0D" w:themeColor="text1" w:themeTint="F2"/>
                <w:sz w:val="22"/>
                <w:szCs w:val="22"/>
              </w:rPr>
            </w:pPr>
          </w:p>
        </w:tc>
        <w:tc>
          <w:tcPr>
            <w:tcW w:w="1376" w:type="dxa"/>
            <w:vAlign w:val="bottom"/>
          </w:tcPr>
          <w:p w14:paraId="7A0DCE70" w14:textId="77777777" w:rsidR="00B50886" w:rsidRPr="00AC1CF8" w:rsidRDefault="00B50886" w:rsidP="005B7062">
            <w:pPr>
              <w:jc w:val="center"/>
              <w:rPr>
                <w:color w:val="0D0D0D" w:themeColor="text1" w:themeTint="F2"/>
                <w:sz w:val="22"/>
                <w:szCs w:val="22"/>
              </w:rPr>
            </w:pPr>
          </w:p>
        </w:tc>
      </w:tr>
      <w:tr w:rsidR="00B50886" w:rsidRPr="00AC1CF8" w14:paraId="283EF33D" w14:textId="77777777" w:rsidTr="005B7062">
        <w:tc>
          <w:tcPr>
            <w:tcW w:w="1786" w:type="dxa"/>
            <w:vAlign w:val="bottom"/>
          </w:tcPr>
          <w:p w14:paraId="14F16CCB" w14:textId="77777777" w:rsidR="00B50886" w:rsidRPr="00AC1CF8" w:rsidRDefault="00B50886"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0CE75FB9" w14:textId="77777777" w:rsidR="00B50886" w:rsidRPr="00AC1CF8" w:rsidRDefault="00B50886" w:rsidP="005B7062">
            <w:pPr>
              <w:jc w:val="center"/>
              <w:rPr>
                <w:color w:val="0D0D0D" w:themeColor="text1" w:themeTint="F2"/>
                <w:sz w:val="22"/>
                <w:szCs w:val="22"/>
              </w:rPr>
            </w:pPr>
            <w:r w:rsidRPr="00AC1CF8">
              <w:rPr>
                <w:color w:val="000000"/>
                <w:sz w:val="22"/>
                <w:szCs w:val="22"/>
              </w:rPr>
              <w:t>0.002</w:t>
            </w:r>
          </w:p>
        </w:tc>
        <w:tc>
          <w:tcPr>
            <w:tcW w:w="1509" w:type="dxa"/>
            <w:vAlign w:val="bottom"/>
          </w:tcPr>
          <w:p w14:paraId="234FE39F" w14:textId="77777777" w:rsidR="00B50886" w:rsidRPr="00AC1CF8" w:rsidRDefault="00B50886" w:rsidP="005B7062">
            <w:pPr>
              <w:jc w:val="center"/>
              <w:rPr>
                <w:color w:val="0D0D0D" w:themeColor="text1" w:themeTint="F2"/>
                <w:sz w:val="22"/>
                <w:szCs w:val="22"/>
              </w:rPr>
            </w:pPr>
            <w:r w:rsidRPr="00AC1CF8">
              <w:rPr>
                <w:color w:val="000000"/>
                <w:sz w:val="22"/>
                <w:szCs w:val="22"/>
              </w:rPr>
              <w:t>0.008</w:t>
            </w:r>
          </w:p>
        </w:tc>
        <w:tc>
          <w:tcPr>
            <w:tcW w:w="1569" w:type="dxa"/>
            <w:vAlign w:val="bottom"/>
          </w:tcPr>
          <w:p w14:paraId="4ADC1311" w14:textId="77777777" w:rsidR="00B50886" w:rsidRPr="00AC1CF8" w:rsidRDefault="00B50886" w:rsidP="005B7062">
            <w:pPr>
              <w:jc w:val="center"/>
              <w:rPr>
                <w:color w:val="0D0D0D" w:themeColor="text1" w:themeTint="F2"/>
                <w:sz w:val="22"/>
                <w:szCs w:val="22"/>
              </w:rPr>
            </w:pPr>
            <w:r w:rsidRPr="00AC1CF8">
              <w:rPr>
                <w:color w:val="000000"/>
                <w:sz w:val="22"/>
                <w:szCs w:val="22"/>
              </w:rPr>
              <w:t>.761</w:t>
            </w:r>
          </w:p>
        </w:tc>
        <w:tc>
          <w:tcPr>
            <w:tcW w:w="1581" w:type="dxa"/>
            <w:vAlign w:val="bottom"/>
          </w:tcPr>
          <w:p w14:paraId="77D457E0" w14:textId="77777777" w:rsidR="00B50886" w:rsidRPr="00AC1CF8" w:rsidRDefault="00B50886" w:rsidP="005B7062">
            <w:pPr>
              <w:jc w:val="center"/>
              <w:rPr>
                <w:color w:val="0D0D0D" w:themeColor="text1" w:themeTint="F2"/>
                <w:sz w:val="22"/>
                <w:szCs w:val="22"/>
              </w:rPr>
            </w:pPr>
            <w:r w:rsidRPr="00AC1CF8">
              <w:rPr>
                <w:color w:val="000000"/>
                <w:sz w:val="22"/>
                <w:szCs w:val="22"/>
              </w:rPr>
              <w:t>-0.014</w:t>
            </w:r>
          </w:p>
        </w:tc>
        <w:tc>
          <w:tcPr>
            <w:tcW w:w="1376" w:type="dxa"/>
            <w:vAlign w:val="bottom"/>
          </w:tcPr>
          <w:p w14:paraId="283C3160" w14:textId="77777777" w:rsidR="00B50886" w:rsidRPr="00AC1CF8" w:rsidRDefault="00B50886" w:rsidP="005B7062">
            <w:pPr>
              <w:jc w:val="center"/>
              <w:rPr>
                <w:color w:val="0D0D0D" w:themeColor="text1" w:themeTint="F2"/>
                <w:sz w:val="22"/>
                <w:szCs w:val="22"/>
              </w:rPr>
            </w:pPr>
            <w:r w:rsidRPr="00AC1CF8">
              <w:rPr>
                <w:color w:val="000000"/>
                <w:sz w:val="22"/>
                <w:szCs w:val="22"/>
              </w:rPr>
              <w:t>0.019</w:t>
            </w:r>
          </w:p>
        </w:tc>
      </w:tr>
      <w:tr w:rsidR="00B50886" w:rsidRPr="00AC1CF8" w14:paraId="4F3CCD7C" w14:textId="77777777" w:rsidTr="005B7062">
        <w:tc>
          <w:tcPr>
            <w:tcW w:w="1786" w:type="dxa"/>
            <w:vAlign w:val="bottom"/>
          </w:tcPr>
          <w:p w14:paraId="120629F4" w14:textId="77777777" w:rsidR="00B50886" w:rsidRPr="00AC1CF8" w:rsidRDefault="00B50886"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1184315D" w14:textId="77777777" w:rsidR="00B50886" w:rsidRPr="00AC1CF8" w:rsidRDefault="00B50886" w:rsidP="005B7062">
            <w:pPr>
              <w:jc w:val="center"/>
              <w:rPr>
                <w:color w:val="0D0D0D" w:themeColor="text1" w:themeTint="F2"/>
                <w:sz w:val="22"/>
                <w:szCs w:val="22"/>
              </w:rPr>
            </w:pPr>
            <w:r w:rsidRPr="00AC1CF8">
              <w:rPr>
                <w:color w:val="000000"/>
                <w:sz w:val="22"/>
                <w:szCs w:val="22"/>
              </w:rPr>
              <w:t>-0.011</w:t>
            </w:r>
          </w:p>
        </w:tc>
        <w:tc>
          <w:tcPr>
            <w:tcW w:w="1509" w:type="dxa"/>
            <w:vAlign w:val="bottom"/>
          </w:tcPr>
          <w:p w14:paraId="17666759" w14:textId="77777777" w:rsidR="00B50886" w:rsidRPr="00AC1CF8" w:rsidRDefault="00B50886" w:rsidP="005B7062">
            <w:pPr>
              <w:jc w:val="center"/>
              <w:rPr>
                <w:color w:val="0D0D0D" w:themeColor="text1" w:themeTint="F2"/>
                <w:sz w:val="22"/>
                <w:szCs w:val="22"/>
              </w:rPr>
            </w:pPr>
            <w:r w:rsidRPr="00AC1CF8">
              <w:rPr>
                <w:color w:val="000000"/>
                <w:sz w:val="22"/>
                <w:szCs w:val="22"/>
              </w:rPr>
              <w:t>0.089</w:t>
            </w:r>
          </w:p>
        </w:tc>
        <w:tc>
          <w:tcPr>
            <w:tcW w:w="1569" w:type="dxa"/>
            <w:vAlign w:val="bottom"/>
          </w:tcPr>
          <w:p w14:paraId="4E977B67" w14:textId="77777777" w:rsidR="00B50886" w:rsidRPr="00AC1CF8" w:rsidRDefault="00B50886" w:rsidP="005B7062">
            <w:pPr>
              <w:jc w:val="center"/>
              <w:rPr>
                <w:color w:val="0D0D0D" w:themeColor="text1" w:themeTint="F2"/>
                <w:sz w:val="22"/>
                <w:szCs w:val="22"/>
              </w:rPr>
            </w:pPr>
            <w:r w:rsidRPr="00AC1CF8">
              <w:rPr>
                <w:color w:val="000000"/>
                <w:sz w:val="22"/>
                <w:szCs w:val="22"/>
              </w:rPr>
              <w:t>.901</w:t>
            </w:r>
          </w:p>
        </w:tc>
        <w:tc>
          <w:tcPr>
            <w:tcW w:w="1581" w:type="dxa"/>
            <w:vAlign w:val="bottom"/>
          </w:tcPr>
          <w:p w14:paraId="2465EF7E" w14:textId="77777777" w:rsidR="00B50886" w:rsidRPr="00AC1CF8" w:rsidRDefault="00B50886" w:rsidP="005B7062">
            <w:pPr>
              <w:jc w:val="center"/>
              <w:rPr>
                <w:color w:val="0D0D0D" w:themeColor="text1" w:themeTint="F2"/>
                <w:sz w:val="22"/>
                <w:szCs w:val="22"/>
              </w:rPr>
            </w:pPr>
            <w:r w:rsidRPr="00AC1CF8">
              <w:rPr>
                <w:color w:val="000000"/>
                <w:sz w:val="22"/>
                <w:szCs w:val="22"/>
              </w:rPr>
              <w:t>-0.186</w:t>
            </w:r>
          </w:p>
        </w:tc>
        <w:tc>
          <w:tcPr>
            <w:tcW w:w="1376" w:type="dxa"/>
            <w:vAlign w:val="bottom"/>
          </w:tcPr>
          <w:p w14:paraId="75A17CC7" w14:textId="77777777" w:rsidR="00B50886" w:rsidRPr="00AC1CF8" w:rsidRDefault="00B50886" w:rsidP="005B7062">
            <w:pPr>
              <w:jc w:val="center"/>
              <w:rPr>
                <w:color w:val="0D0D0D" w:themeColor="text1" w:themeTint="F2"/>
                <w:sz w:val="22"/>
                <w:szCs w:val="22"/>
              </w:rPr>
            </w:pPr>
            <w:r w:rsidRPr="00AC1CF8">
              <w:rPr>
                <w:color w:val="000000"/>
                <w:sz w:val="22"/>
                <w:szCs w:val="22"/>
              </w:rPr>
              <w:t>0.164</w:t>
            </w:r>
          </w:p>
        </w:tc>
      </w:tr>
      <w:tr w:rsidR="00B50886" w:rsidRPr="00AC1CF8" w14:paraId="2A314948" w14:textId="77777777" w:rsidTr="005B7062">
        <w:tc>
          <w:tcPr>
            <w:tcW w:w="1786" w:type="dxa"/>
            <w:vAlign w:val="bottom"/>
          </w:tcPr>
          <w:p w14:paraId="6AA3FD2A" w14:textId="77777777" w:rsidR="00B50886" w:rsidRPr="00AC1CF8" w:rsidRDefault="00B50886"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30341C69" w14:textId="77777777" w:rsidR="00B50886" w:rsidRPr="00AC1CF8" w:rsidRDefault="00B50886" w:rsidP="005B7062">
            <w:pPr>
              <w:jc w:val="center"/>
              <w:rPr>
                <w:color w:val="0D0D0D" w:themeColor="text1" w:themeTint="F2"/>
                <w:sz w:val="22"/>
                <w:szCs w:val="22"/>
              </w:rPr>
            </w:pPr>
            <w:r w:rsidRPr="00AC1CF8">
              <w:rPr>
                <w:color w:val="000000"/>
                <w:sz w:val="22"/>
                <w:szCs w:val="22"/>
              </w:rPr>
              <w:t>0.141</w:t>
            </w:r>
          </w:p>
        </w:tc>
        <w:tc>
          <w:tcPr>
            <w:tcW w:w="1509" w:type="dxa"/>
            <w:vAlign w:val="bottom"/>
          </w:tcPr>
          <w:p w14:paraId="5A32AE0D" w14:textId="77777777" w:rsidR="00B50886" w:rsidRPr="00AC1CF8" w:rsidRDefault="00B50886" w:rsidP="005B7062">
            <w:pPr>
              <w:jc w:val="center"/>
              <w:rPr>
                <w:color w:val="0D0D0D" w:themeColor="text1" w:themeTint="F2"/>
                <w:sz w:val="22"/>
                <w:szCs w:val="22"/>
              </w:rPr>
            </w:pPr>
            <w:r w:rsidRPr="00AC1CF8">
              <w:rPr>
                <w:color w:val="000000"/>
                <w:sz w:val="22"/>
                <w:szCs w:val="22"/>
              </w:rPr>
              <w:t>0.043</w:t>
            </w:r>
          </w:p>
        </w:tc>
        <w:tc>
          <w:tcPr>
            <w:tcW w:w="1569" w:type="dxa"/>
            <w:vAlign w:val="bottom"/>
          </w:tcPr>
          <w:p w14:paraId="654C149E" w14:textId="77777777" w:rsidR="00B50886" w:rsidRPr="00AC1CF8" w:rsidRDefault="00B50886" w:rsidP="005B7062">
            <w:pPr>
              <w:jc w:val="center"/>
              <w:rPr>
                <w:color w:val="0D0D0D" w:themeColor="text1" w:themeTint="F2"/>
                <w:sz w:val="22"/>
                <w:szCs w:val="22"/>
              </w:rPr>
            </w:pPr>
            <w:r w:rsidRPr="00AC1CF8">
              <w:rPr>
                <w:color w:val="000000"/>
                <w:sz w:val="22"/>
                <w:szCs w:val="22"/>
              </w:rPr>
              <w:t>.001**</w:t>
            </w:r>
          </w:p>
        </w:tc>
        <w:tc>
          <w:tcPr>
            <w:tcW w:w="1581" w:type="dxa"/>
            <w:vAlign w:val="bottom"/>
          </w:tcPr>
          <w:p w14:paraId="32BFE0D1" w14:textId="77777777" w:rsidR="00B50886" w:rsidRPr="00AC1CF8" w:rsidRDefault="00B50886" w:rsidP="005B7062">
            <w:pPr>
              <w:jc w:val="center"/>
              <w:rPr>
                <w:color w:val="0D0D0D" w:themeColor="text1" w:themeTint="F2"/>
                <w:sz w:val="22"/>
                <w:szCs w:val="22"/>
              </w:rPr>
            </w:pPr>
            <w:r w:rsidRPr="00AC1CF8">
              <w:rPr>
                <w:color w:val="000000"/>
                <w:sz w:val="22"/>
                <w:szCs w:val="22"/>
              </w:rPr>
              <w:t>0.058</w:t>
            </w:r>
          </w:p>
        </w:tc>
        <w:tc>
          <w:tcPr>
            <w:tcW w:w="1376" w:type="dxa"/>
            <w:vAlign w:val="bottom"/>
          </w:tcPr>
          <w:p w14:paraId="06208F97" w14:textId="77777777" w:rsidR="00B50886" w:rsidRPr="00AC1CF8" w:rsidRDefault="00B50886" w:rsidP="005B7062">
            <w:pPr>
              <w:jc w:val="center"/>
              <w:rPr>
                <w:color w:val="0D0D0D" w:themeColor="text1" w:themeTint="F2"/>
                <w:sz w:val="22"/>
                <w:szCs w:val="22"/>
              </w:rPr>
            </w:pPr>
            <w:r w:rsidRPr="00AC1CF8">
              <w:rPr>
                <w:color w:val="000000"/>
                <w:sz w:val="22"/>
                <w:szCs w:val="22"/>
              </w:rPr>
              <w:t>0.224</w:t>
            </w:r>
          </w:p>
        </w:tc>
      </w:tr>
      <w:tr w:rsidR="00B50886" w:rsidRPr="00AC1CF8" w14:paraId="72AE72C8" w14:textId="77777777" w:rsidTr="005B7062">
        <w:tc>
          <w:tcPr>
            <w:tcW w:w="1786" w:type="dxa"/>
            <w:vAlign w:val="bottom"/>
          </w:tcPr>
          <w:p w14:paraId="3FD51630" w14:textId="77777777" w:rsidR="00B50886" w:rsidRPr="00AC1CF8" w:rsidRDefault="00B50886" w:rsidP="005B7062">
            <w:pPr>
              <w:jc w:val="both"/>
              <w:rPr>
                <w:color w:val="000000"/>
                <w:sz w:val="22"/>
                <w:szCs w:val="22"/>
              </w:rPr>
            </w:pPr>
            <w:r w:rsidRPr="00AC1CF8">
              <w:rPr>
                <w:color w:val="000000"/>
                <w:sz w:val="22"/>
                <w:szCs w:val="22"/>
              </w:rPr>
              <w:t>Female</w:t>
            </w:r>
          </w:p>
        </w:tc>
        <w:tc>
          <w:tcPr>
            <w:tcW w:w="1539" w:type="dxa"/>
            <w:vAlign w:val="bottom"/>
          </w:tcPr>
          <w:p w14:paraId="6CC110C4" w14:textId="77777777" w:rsidR="00B50886" w:rsidRPr="00AC1CF8" w:rsidRDefault="00B50886" w:rsidP="005B7062">
            <w:pPr>
              <w:jc w:val="center"/>
              <w:rPr>
                <w:color w:val="000000"/>
                <w:sz w:val="22"/>
                <w:szCs w:val="22"/>
              </w:rPr>
            </w:pPr>
            <w:r w:rsidRPr="00AC1CF8">
              <w:rPr>
                <w:color w:val="000000"/>
                <w:sz w:val="22"/>
                <w:szCs w:val="22"/>
              </w:rPr>
              <w:t>-0.116</w:t>
            </w:r>
          </w:p>
        </w:tc>
        <w:tc>
          <w:tcPr>
            <w:tcW w:w="1509" w:type="dxa"/>
            <w:vAlign w:val="bottom"/>
          </w:tcPr>
          <w:p w14:paraId="45AD2D88" w14:textId="77777777" w:rsidR="00B50886" w:rsidRPr="00AC1CF8" w:rsidRDefault="00B50886" w:rsidP="005B7062">
            <w:pPr>
              <w:jc w:val="center"/>
              <w:rPr>
                <w:color w:val="000000"/>
                <w:sz w:val="22"/>
                <w:szCs w:val="22"/>
              </w:rPr>
            </w:pPr>
            <w:r w:rsidRPr="00AC1CF8">
              <w:rPr>
                <w:color w:val="000000"/>
                <w:sz w:val="22"/>
                <w:szCs w:val="22"/>
              </w:rPr>
              <w:t>0.204</w:t>
            </w:r>
          </w:p>
        </w:tc>
        <w:tc>
          <w:tcPr>
            <w:tcW w:w="1569" w:type="dxa"/>
            <w:vAlign w:val="bottom"/>
          </w:tcPr>
          <w:p w14:paraId="1FB89DD7" w14:textId="77777777" w:rsidR="00B50886" w:rsidRPr="00AC1CF8" w:rsidRDefault="00B50886" w:rsidP="005B7062">
            <w:pPr>
              <w:jc w:val="center"/>
              <w:rPr>
                <w:color w:val="000000"/>
                <w:sz w:val="22"/>
                <w:szCs w:val="22"/>
              </w:rPr>
            </w:pPr>
            <w:r w:rsidRPr="00AC1CF8">
              <w:rPr>
                <w:color w:val="000000"/>
                <w:sz w:val="22"/>
                <w:szCs w:val="22"/>
              </w:rPr>
              <w:t>.571</w:t>
            </w:r>
          </w:p>
        </w:tc>
        <w:tc>
          <w:tcPr>
            <w:tcW w:w="1581" w:type="dxa"/>
            <w:vAlign w:val="bottom"/>
          </w:tcPr>
          <w:p w14:paraId="088BF602" w14:textId="77777777" w:rsidR="00B50886" w:rsidRPr="00AC1CF8" w:rsidRDefault="00B50886" w:rsidP="005B7062">
            <w:pPr>
              <w:jc w:val="center"/>
              <w:rPr>
                <w:color w:val="000000"/>
                <w:sz w:val="22"/>
                <w:szCs w:val="22"/>
              </w:rPr>
            </w:pPr>
            <w:r w:rsidRPr="00AC1CF8">
              <w:rPr>
                <w:color w:val="000000"/>
                <w:sz w:val="22"/>
                <w:szCs w:val="22"/>
              </w:rPr>
              <w:t>-0.516</w:t>
            </w:r>
          </w:p>
        </w:tc>
        <w:tc>
          <w:tcPr>
            <w:tcW w:w="1376" w:type="dxa"/>
            <w:vAlign w:val="bottom"/>
          </w:tcPr>
          <w:p w14:paraId="7C696757" w14:textId="77777777" w:rsidR="00B50886" w:rsidRPr="00AC1CF8" w:rsidRDefault="00B50886" w:rsidP="005B7062">
            <w:pPr>
              <w:jc w:val="center"/>
              <w:rPr>
                <w:color w:val="000000"/>
                <w:sz w:val="22"/>
                <w:szCs w:val="22"/>
              </w:rPr>
            </w:pPr>
            <w:r w:rsidRPr="00AC1CF8">
              <w:rPr>
                <w:color w:val="000000"/>
                <w:sz w:val="22"/>
                <w:szCs w:val="22"/>
              </w:rPr>
              <w:t>0.284</w:t>
            </w:r>
          </w:p>
        </w:tc>
      </w:tr>
      <w:tr w:rsidR="00B50886" w:rsidRPr="00AC1CF8" w14:paraId="0643E5A2" w14:textId="77777777" w:rsidTr="005B7062">
        <w:tc>
          <w:tcPr>
            <w:tcW w:w="1786" w:type="dxa"/>
            <w:vAlign w:val="bottom"/>
          </w:tcPr>
          <w:p w14:paraId="29765E5D" w14:textId="77777777" w:rsidR="00B50886" w:rsidRPr="00AC1CF8" w:rsidRDefault="00B50886"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D0EEB6E" w14:textId="77777777" w:rsidR="00B50886" w:rsidRPr="00AC1CF8" w:rsidRDefault="00B50886" w:rsidP="005B7062">
            <w:pPr>
              <w:jc w:val="center"/>
              <w:rPr>
                <w:color w:val="0D0D0D" w:themeColor="text1" w:themeTint="F2"/>
                <w:sz w:val="22"/>
                <w:szCs w:val="22"/>
              </w:rPr>
            </w:pPr>
            <w:r w:rsidRPr="00AC1CF8">
              <w:rPr>
                <w:color w:val="000000"/>
                <w:sz w:val="22"/>
                <w:szCs w:val="22"/>
              </w:rPr>
              <w:t>-0.888</w:t>
            </w:r>
          </w:p>
        </w:tc>
        <w:tc>
          <w:tcPr>
            <w:tcW w:w="1509" w:type="dxa"/>
            <w:vAlign w:val="bottom"/>
          </w:tcPr>
          <w:p w14:paraId="006AA60B" w14:textId="77777777" w:rsidR="00B50886" w:rsidRPr="00AC1CF8" w:rsidRDefault="00B50886" w:rsidP="005B7062">
            <w:pPr>
              <w:jc w:val="center"/>
              <w:rPr>
                <w:color w:val="0D0D0D" w:themeColor="text1" w:themeTint="F2"/>
                <w:sz w:val="22"/>
                <w:szCs w:val="22"/>
              </w:rPr>
            </w:pPr>
            <w:r w:rsidRPr="00AC1CF8">
              <w:rPr>
                <w:color w:val="000000"/>
                <w:sz w:val="22"/>
                <w:szCs w:val="22"/>
              </w:rPr>
              <w:t>0.281</w:t>
            </w:r>
          </w:p>
        </w:tc>
        <w:tc>
          <w:tcPr>
            <w:tcW w:w="1569" w:type="dxa"/>
            <w:vAlign w:val="bottom"/>
          </w:tcPr>
          <w:p w14:paraId="1670A7A0" w14:textId="77777777" w:rsidR="00B50886" w:rsidRPr="00AC1CF8" w:rsidRDefault="00B50886" w:rsidP="005B7062">
            <w:pPr>
              <w:jc w:val="center"/>
              <w:rPr>
                <w:color w:val="0D0D0D" w:themeColor="text1" w:themeTint="F2"/>
                <w:sz w:val="22"/>
                <w:szCs w:val="22"/>
              </w:rPr>
            </w:pPr>
            <w:r w:rsidRPr="00AC1CF8">
              <w:rPr>
                <w:color w:val="000000"/>
                <w:sz w:val="22"/>
                <w:szCs w:val="22"/>
              </w:rPr>
              <w:t>.002**</w:t>
            </w:r>
          </w:p>
        </w:tc>
        <w:tc>
          <w:tcPr>
            <w:tcW w:w="1581" w:type="dxa"/>
            <w:vAlign w:val="bottom"/>
          </w:tcPr>
          <w:p w14:paraId="7ADB5E5E" w14:textId="77777777" w:rsidR="00B50886" w:rsidRPr="00AC1CF8" w:rsidRDefault="00B50886" w:rsidP="005B7062">
            <w:pPr>
              <w:jc w:val="center"/>
              <w:rPr>
                <w:color w:val="0D0D0D" w:themeColor="text1" w:themeTint="F2"/>
                <w:sz w:val="22"/>
                <w:szCs w:val="22"/>
              </w:rPr>
            </w:pPr>
            <w:r w:rsidRPr="00AC1CF8">
              <w:rPr>
                <w:color w:val="000000"/>
                <w:sz w:val="22"/>
                <w:szCs w:val="22"/>
              </w:rPr>
              <w:t>-1.439</w:t>
            </w:r>
          </w:p>
        </w:tc>
        <w:tc>
          <w:tcPr>
            <w:tcW w:w="1376" w:type="dxa"/>
            <w:vAlign w:val="bottom"/>
          </w:tcPr>
          <w:p w14:paraId="4CC03F29" w14:textId="77777777" w:rsidR="00B50886" w:rsidRPr="00AC1CF8" w:rsidRDefault="00B50886" w:rsidP="005B7062">
            <w:pPr>
              <w:jc w:val="center"/>
              <w:rPr>
                <w:color w:val="0D0D0D" w:themeColor="text1" w:themeTint="F2"/>
                <w:sz w:val="22"/>
                <w:szCs w:val="22"/>
              </w:rPr>
            </w:pPr>
            <w:r w:rsidRPr="00AC1CF8">
              <w:rPr>
                <w:color w:val="000000"/>
                <w:sz w:val="22"/>
                <w:szCs w:val="22"/>
              </w:rPr>
              <w:t>-0.336</w:t>
            </w:r>
          </w:p>
        </w:tc>
      </w:tr>
      <w:tr w:rsidR="00B50886" w:rsidRPr="00AC1CF8" w14:paraId="0FFAAD34" w14:textId="77777777" w:rsidTr="005B7062">
        <w:tc>
          <w:tcPr>
            <w:tcW w:w="1786" w:type="dxa"/>
            <w:vAlign w:val="bottom"/>
          </w:tcPr>
          <w:p w14:paraId="75CD343E" w14:textId="77777777" w:rsidR="00B50886" w:rsidRPr="00AC1CF8" w:rsidRDefault="00B50886"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5C5A17CC" w14:textId="77777777" w:rsidR="00B50886" w:rsidRPr="00AC1CF8" w:rsidRDefault="00B50886" w:rsidP="005B7062">
            <w:pPr>
              <w:jc w:val="center"/>
              <w:rPr>
                <w:color w:val="0D0D0D" w:themeColor="text1" w:themeTint="F2"/>
                <w:sz w:val="22"/>
                <w:szCs w:val="22"/>
              </w:rPr>
            </w:pPr>
            <w:r w:rsidRPr="00AC1CF8">
              <w:rPr>
                <w:color w:val="000000"/>
                <w:sz w:val="22"/>
                <w:szCs w:val="22"/>
              </w:rPr>
              <w:t>-0.080</w:t>
            </w:r>
          </w:p>
        </w:tc>
        <w:tc>
          <w:tcPr>
            <w:tcW w:w="1509" w:type="dxa"/>
            <w:vAlign w:val="bottom"/>
          </w:tcPr>
          <w:p w14:paraId="074FCEE5" w14:textId="77777777" w:rsidR="00B50886" w:rsidRPr="00AC1CF8" w:rsidRDefault="00B50886" w:rsidP="005B7062">
            <w:pPr>
              <w:jc w:val="center"/>
              <w:rPr>
                <w:color w:val="0D0D0D" w:themeColor="text1" w:themeTint="F2"/>
                <w:sz w:val="22"/>
                <w:szCs w:val="22"/>
              </w:rPr>
            </w:pPr>
            <w:r w:rsidRPr="00AC1CF8">
              <w:rPr>
                <w:color w:val="000000"/>
                <w:sz w:val="22"/>
                <w:szCs w:val="22"/>
              </w:rPr>
              <w:t>0.383</w:t>
            </w:r>
          </w:p>
        </w:tc>
        <w:tc>
          <w:tcPr>
            <w:tcW w:w="1569" w:type="dxa"/>
            <w:vAlign w:val="bottom"/>
          </w:tcPr>
          <w:p w14:paraId="1BC0DC3E" w14:textId="77777777" w:rsidR="00B50886" w:rsidRPr="00AC1CF8" w:rsidRDefault="00B50886" w:rsidP="005B7062">
            <w:pPr>
              <w:jc w:val="center"/>
              <w:rPr>
                <w:color w:val="0D0D0D" w:themeColor="text1" w:themeTint="F2"/>
                <w:sz w:val="22"/>
                <w:szCs w:val="22"/>
              </w:rPr>
            </w:pPr>
            <w:r w:rsidRPr="00AC1CF8">
              <w:rPr>
                <w:color w:val="000000"/>
                <w:sz w:val="22"/>
                <w:szCs w:val="22"/>
              </w:rPr>
              <w:t>.834</w:t>
            </w:r>
          </w:p>
        </w:tc>
        <w:tc>
          <w:tcPr>
            <w:tcW w:w="1581" w:type="dxa"/>
            <w:vAlign w:val="bottom"/>
          </w:tcPr>
          <w:p w14:paraId="50CE0114" w14:textId="77777777" w:rsidR="00B50886" w:rsidRPr="00AC1CF8" w:rsidRDefault="00B50886" w:rsidP="005B7062">
            <w:pPr>
              <w:jc w:val="center"/>
              <w:rPr>
                <w:color w:val="0D0D0D" w:themeColor="text1" w:themeTint="F2"/>
                <w:sz w:val="22"/>
                <w:szCs w:val="22"/>
              </w:rPr>
            </w:pPr>
            <w:r w:rsidRPr="00AC1CF8">
              <w:rPr>
                <w:color w:val="000000"/>
                <w:sz w:val="22"/>
                <w:szCs w:val="22"/>
              </w:rPr>
              <w:t>-0.831</w:t>
            </w:r>
          </w:p>
        </w:tc>
        <w:tc>
          <w:tcPr>
            <w:tcW w:w="1376" w:type="dxa"/>
            <w:vAlign w:val="bottom"/>
          </w:tcPr>
          <w:p w14:paraId="0A0C2BD8" w14:textId="77777777" w:rsidR="00B50886" w:rsidRPr="00AC1CF8" w:rsidRDefault="00B50886" w:rsidP="005B7062">
            <w:pPr>
              <w:jc w:val="center"/>
              <w:rPr>
                <w:color w:val="0D0D0D" w:themeColor="text1" w:themeTint="F2"/>
                <w:sz w:val="22"/>
                <w:szCs w:val="22"/>
              </w:rPr>
            </w:pPr>
            <w:r w:rsidRPr="00AC1CF8">
              <w:rPr>
                <w:color w:val="000000"/>
                <w:sz w:val="22"/>
                <w:szCs w:val="22"/>
              </w:rPr>
              <w:t>0.670</w:t>
            </w:r>
          </w:p>
        </w:tc>
      </w:tr>
      <w:tr w:rsidR="00B50886" w:rsidRPr="00AC1CF8" w14:paraId="180B991B" w14:textId="77777777" w:rsidTr="005B7062">
        <w:tc>
          <w:tcPr>
            <w:tcW w:w="1786" w:type="dxa"/>
            <w:vAlign w:val="bottom"/>
          </w:tcPr>
          <w:p w14:paraId="1ED34C0E" w14:textId="77777777" w:rsidR="00B50886" w:rsidRPr="00AC1CF8" w:rsidRDefault="00B50886"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2B19765A" w14:textId="77777777" w:rsidR="00B50886" w:rsidRPr="00AC1CF8" w:rsidRDefault="00B50886" w:rsidP="005B7062">
            <w:pPr>
              <w:jc w:val="center"/>
              <w:rPr>
                <w:color w:val="0D0D0D" w:themeColor="text1" w:themeTint="F2"/>
                <w:sz w:val="22"/>
                <w:szCs w:val="22"/>
              </w:rPr>
            </w:pPr>
            <w:r w:rsidRPr="00AC1CF8">
              <w:rPr>
                <w:color w:val="000000"/>
                <w:sz w:val="22"/>
                <w:szCs w:val="22"/>
              </w:rPr>
              <w:t>-0.599</w:t>
            </w:r>
          </w:p>
        </w:tc>
        <w:tc>
          <w:tcPr>
            <w:tcW w:w="1509" w:type="dxa"/>
            <w:vAlign w:val="bottom"/>
          </w:tcPr>
          <w:p w14:paraId="0ADE1631" w14:textId="77777777" w:rsidR="00B50886" w:rsidRPr="00AC1CF8" w:rsidRDefault="00B50886" w:rsidP="005B7062">
            <w:pPr>
              <w:jc w:val="center"/>
              <w:rPr>
                <w:color w:val="0D0D0D" w:themeColor="text1" w:themeTint="F2"/>
                <w:sz w:val="22"/>
                <w:szCs w:val="22"/>
              </w:rPr>
            </w:pPr>
            <w:r w:rsidRPr="00AC1CF8">
              <w:rPr>
                <w:color w:val="000000"/>
                <w:sz w:val="22"/>
                <w:szCs w:val="22"/>
              </w:rPr>
              <w:t>0.089</w:t>
            </w:r>
          </w:p>
        </w:tc>
        <w:tc>
          <w:tcPr>
            <w:tcW w:w="1569" w:type="dxa"/>
            <w:vAlign w:val="bottom"/>
          </w:tcPr>
          <w:p w14:paraId="050611D3" w14:textId="77777777" w:rsidR="00B50886" w:rsidRPr="00AC1CF8" w:rsidRDefault="00B50886"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54E66BB9" w14:textId="77777777" w:rsidR="00B50886" w:rsidRPr="00AC1CF8" w:rsidRDefault="00B50886" w:rsidP="005B7062">
            <w:pPr>
              <w:jc w:val="center"/>
              <w:rPr>
                <w:color w:val="0D0D0D" w:themeColor="text1" w:themeTint="F2"/>
                <w:sz w:val="22"/>
                <w:szCs w:val="22"/>
              </w:rPr>
            </w:pPr>
            <w:r w:rsidRPr="00AC1CF8">
              <w:rPr>
                <w:color w:val="000000"/>
                <w:sz w:val="22"/>
                <w:szCs w:val="22"/>
              </w:rPr>
              <w:t>-0.773</w:t>
            </w:r>
          </w:p>
        </w:tc>
        <w:tc>
          <w:tcPr>
            <w:tcW w:w="1376" w:type="dxa"/>
            <w:vAlign w:val="bottom"/>
          </w:tcPr>
          <w:p w14:paraId="26BF6828" w14:textId="77777777" w:rsidR="00B50886" w:rsidRPr="00AC1CF8" w:rsidRDefault="00B50886" w:rsidP="005B7062">
            <w:pPr>
              <w:jc w:val="center"/>
              <w:rPr>
                <w:color w:val="0D0D0D" w:themeColor="text1" w:themeTint="F2"/>
                <w:sz w:val="22"/>
                <w:szCs w:val="22"/>
              </w:rPr>
            </w:pPr>
            <w:r w:rsidRPr="00AC1CF8">
              <w:rPr>
                <w:color w:val="000000"/>
                <w:sz w:val="22"/>
                <w:szCs w:val="22"/>
              </w:rPr>
              <w:t>-0.425</w:t>
            </w:r>
          </w:p>
        </w:tc>
      </w:tr>
      <w:tr w:rsidR="00B50886" w:rsidRPr="00AC1CF8" w14:paraId="5EF120A8" w14:textId="77777777" w:rsidTr="005B7062">
        <w:tc>
          <w:tcPr>
            <w:tcW w:w="1786" w:type="dxa"/>
          </w:tcPr>
          <w:p w14:paraId="0FFD5ABB" w14:textId="77777777" w:rsidR="00B50886" w:rsidRPr="00AC1CF8" w:rsidRDefault="00B50886" w:rsidP="005B7062">
            <w:pPr>
              <w:jc w:val="both"/>
              <w:rPr>
                <w:color w:val="0D0D0D" w:themeColor="text1" w:themeTint="F2"/>
                <w:sz w:val="22"/>
                <w:szCs w:val="22"/>
              </w:rPr>
            </w:pPr>
          </w:p>
        </w:tc>
        <w:tc>
          <w:tcPr>
            <w:tcW w:w="1539" w:type="dxa"/>
            <w:vAlign w:val="bottom"/>
          </w:tcPr>
          <w:p w14:paraId="058E7B13" w14:textId="77777777" w:rsidR="00B50886" w:rsidRPr="00AC1CF8" w:rsidRDefault="00B50886" w:rsidP="005B7062">
            <w:pPr>
              <w:jc w:val="center"/>
              <w:rPr>
                <w:color w:val="000000"/>
                <w:sz w:val="22"/>
                <w:szCs w:val="22"/>
              </w:rPr>
            </w:pPr>
          </w:p>
        </w:tc>
        <w:tc>
          <w:tcPr>
            <w:tcW w:w="1509" w:type="dxa"/>
            <w:vAlign w:val="bottom"/>
          </w:tcPr>
          <w:p w14:paraId="461431CA" w14:textId="77777777" w:rsidR="00B50886" w:rsidRPr="00AC1CF8" w:rsidRDefault="00B50886" w:rsidP="005B7062">
            <w:pPr>
              <w:jc w:val="center"/>
              <w:rPr>
                <w:color w:val="000000"/>
                <w:sz w:val="22"/>
                <w:szCs w:val="22"/>
              </w:rPr>
            </w:pPr>
          </w:p>
        </w:tc>
        <w:tc>
          <w:tcPr>
            <w:tcW w:w="1569" w:type="dxa"/>
            <w:vAlign w:val="bottom"/>
          </w:tcPr>
          <w:p w14:paraId="0FC6DA78" w14:textId="77777777" w:rsidR="00B50886" w:rsidRPr="00AC1CF8" w:rsidRDefault="00B50886" w:rsidP="005B7062">
            <w:pPr>
              <w:jc w:val="center"/>
              <w:rPr>
                <w:color w:val="000000"/>
                <w:sz w:val="22"/>
                <w:szCs w:val="22"/>
              </w:rPr>
            </w:pPr>
          </w:p>
        </w:tc>
        <w:tc>
          <w:tcPr>
            <w:tcW w:w="1581" w:type="dxa"/>
            <w:vAlign w:val="bottom"/>
          </w:tcPr>
          <w:p w14:paraId="5AB7D707" w14:textId="77777777" w:rsidR="00B50886" w:rsidRPr="00AC1CF8" w:rsidRDefault="00B50886" w:rsidP="005B7062">
            <w:pPr>
              <w:jc w:val="center"/>
              <w:rPr>
                <w:color w:val="000000"/>
                <w:sz w:val="22"/>
                <w:szCs w:val="22"/>
              </w:rPr>
            </w:pPr>
          </w:p>
        </w:tc>
        <w:tc>
          <w:tcPr>
            <w:tcW w:w="1376" w:type="dxa"/>
            <w:vAlign w:val="bottom"/>
          </w:tcPr>
          <w:p w14:paraId="59C1128A" w14:textId="77777777" w:rsidR="00B50886" w:rsidRPr="00AC1CF8" w:rsidRDefault="00B50886" w:rsidP="005B7062">
            <w:pPr>
              <w:jc w:val="center"/>
              <w:rPr>
                <w:color w:val="000000"/>
                <w:sz w:val="22"/>
                <w:szCs w:val="22"/>
              </w:rPr>
            </w:pPr>
          </w:p>
        </w:tc>
      </w:tr>
      <w:tr w:rsidR="00B50886" w:rsidRPr="00AC1CF8" w14:paraId="5DC2E2C2" w14:textId="77777777" w:rsidTr="005B7062">
        <w:tc>
          <w:tcPr>
            <w:tcW w:w="1786" w:type="dxa"/>
          </w:tcPr>
          <w:p w14:paraId="637EB5C7"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0F1090F3" w14:textId="77777777" w:rsidR="00B50886" w:rsidRPr="00AC1CF8" w:rsidRDefault="00B50886" w:rsidP="005B7062">
            <w:pPr>
              <w:jc w:val="center"/>
              <w:rPr>
                <w:color w:val="0D0D0D" w:themeColor="text1" w:themeTint="F2"/>
                <w:sz w:val="22"/>
                <w:szCs w:val="22"/>
              </w:rPr>
            </w:pPr>
            <w:r w:rsidRPr="00AC1CF8">
              <w:rPr>
                <w:color w:val="000000"/>
                <w:sz w:val="22"/>
                <w:szCs w:val="22"/>
              </w:rPr>
              <w:t>0.501</w:t>
            </w:r>
          </w:p>
        </w:tc>
        <w:tc>
          <w:tcPr>
            <w:tcW w:w="1509" w:type="dxa"/>
            <w:vAlign w:val="bottom"/>
          </w:tcPr>
          <w:p w14:paraId="09958536" w14:textId="77777777" w:rsidR="00B50886" w:rsidRPr="00AC1CF8" w:rsidRDefault="00B50886" w:rsidP="005B7062">
            <w:pPr>
              <w:jc w:val="center"/>
              <w:rPr>
                <w:color w:val="0D0D0D" w:themeColor="text1" w:themeTint="F2"/>
                <w:sz w:val="22"/>
                <w:szCs w:val="22"/>
              </w:rPr>
            </w:pPr>
            <w:r w:rsidRPr="00AC1CF8">
              <w:rPr>
                <w:color w:val="000000"/>
                <w:sz w:val="22"/>
                <w:szCs w:val="22"/>
              </w:rPr>
              <w:t>0.639</w:t>
            </w:r>
          </w:p>
        </w:tc>
        <w:tc>
          <w:tcPr>
            <w:tcW w:w="1569" w:type="dxa"/>
            <w:vAlign w:val="bottom"/>
          </w:tcPr>
          <w:p w14:paraId="48240E4E" w14:textId="77777777" w:rsidR="00B50886" w:rsidRPr="00AC1CF8" w:rsidRDefault="00B50886" w:rsidP="005B7062">
            <w:pPr>
              <w:jc w:val="center"/>
              <w:rPr>
                <w:color w:val="0D0D0D" w:themeColor="text1" w:themeTint="F2"/>
                <w:sz w:val="22"/>
                <w:szCs w:val="22"/>
              </w:rPr>
            </w:pPr>
            <w:r w:rsidRPr="00AC1CF8">
              <w:rPr>
                <w:color w:val="000000"/>
                <w:sz w:val="22"/>
                <w:szCs w:val="22"/>
              </w:rPr>
              <w:t>.433</w:t>
            </w:r>
          </w:p>
        </w:tc>
        <w:tc>
          <w:tcPr>
            <w:tcW w:w="1581" w:type="dxa"/>
            <w:vAlign w:val="bottom"/>
          </w:tcPr>
          <w:p w14:paraId="2A45AE30" w14:textId="77777777" w:rsidR="00B50886" w:rsidRPr="00AC1CF8" w:rsidRDefault="00B50886" w:rsidP="005B7062">
            <w:pPr>
              <w:jc w:val="center"/>
              <w:rPr>
                <w:color w:val="0D0D0D" w:themeColor="text1" w:themeTint="F2"/>
                <w:sz w:val="22"/>
                <w:szCs w:val="22"/>
              </w:rPr>
            </w:pPr>
            <w:r w:rsidRPr="00AC1CF8">
              <w:rPr>
                <w:color w:val="000000"/>
                <w:sz w:val="22"/>
                <w:szCs w:val="22"/>
              </w:rPr>
              <w:t>-0.752</w:t>
            </w:r>
          </w:p>
        </w:tc>
        <w:tc>
          <w:tcPr>
            <w:tcW w:w="1376" w:type="dxa"/>
            <w:vAlign w:val="bottom"/>
          </w:tcPr>
          <w:p w14:paraId="4E3837D6" w14:textId="77777777" w:rsidR="00B50886" w:rsidRPr="00AC1CF8" w:rsidRDefault="00B50886" w:rsidP="005B7062">
            <w:pPr>
              <w:jc w:val="center"/>
              <w:rPr>
                <w:color w:val="0D0D0D" w:themeColor="text1" w:themeTint="F2"/>
                <w:sz w:val="22"/>
                <w:szCs w:val="22"/>
              </w:rPr>
            </w:pPr>
            <w:r w:rsidRPr="00AC1CF8">
              <w:rPr>
                <w:color w:val="000000"/>
                <w:sz w:val="22"/>
                <w:szCs w:val="22"/>
              </w:rPr>
              <w:t>1.754</w:t>
            </w:r>
          </w:p>
        </w:tc>
      </w:tr>
      <w:tr w:rsidR="00B50886" w:rsidRPr="00AC1CF8" w14:paraId="63759FB3" w14:textId="77777777" w:rsidTr="005B7062">
        <w:tc>
          <w:tcPr>
            <w:tcW w:w="1786" w:type="dxa"/>
          </w:tcPr>
          <w:p w14:paraId="18821A66"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P-Chi(2)</w:t>
            </w:r>
          </w:p>
        </w:tc>
        <w:tc>
          <w:tcPr>
            <w:tcW w:w="1539" w:type="dxa"/>
            <w:vAlign w:val="bottom"/>
          </w:tcPr>
          <w:p w14:paraId="523B8070" w14:textId="77777777" w:rsidR="00B50886" w:rsidRPr="00AC1CF8" w:rsidRDefault="00B50886" w:rsidP="005B7062">
            <w:pPr>
              <w:jc w:val="center"/>
              <w:rPr>
                <w:color w:val="0D0D0D" w:themeColor="text1" w:themeTint="F2"/>
                <w:sz w:val="22"/>
                <w:szCs w:val="22"/>
              </w:rPr>
            </w:pPr>
          </w:p>
        </w:tc>
        <w:tc>
          <w:tcPr>
            <w:tcW w:w="1509" w:type="dxa"/>
            <w:vAlign w:val="bottom"/>
          </w:tcPr>
          <w:p w14:paraId="4FBB2A2B" w14:textId="77777777" w:rsidR="00B50886" w:rsidRPr="00AC1CF8" w:rsidRDefault="00B50886" w:rsidP="005B7062">
            <w:pPr>
              <w:jc w:val="center"/>
              <w:rPr>
                <w:color w:val="0D0D0D" w:themeColor="text1" w:themeTint="F2"/>
                <w:sz w:val="22"/>
                <w:szCs w:val="22"/>
              </w:rPr>
            </w:pPr>
          </w:p>
        </w:tc>
        <w:tc>
          <w:tcPr>
            <w:tcW w:w="1569" w:type="dxa"/>
            <w:vAlign w:val="bottom"/>
          </w:tcPr>
          <w:p w14:paraId="5A4D9986" w14:textId="77777777" w:rsidR="00B50886" w:rsidRPr="00AC1CF8" w:rsidRDefault="00B50886" w:rsidP="005B7062">
            <w:pPr>
              <w:jc w:val="center"/>
              <w:rPr>
                <w:color w:val="0D0D0D" w:themeColor="text1" w:themeTint="F2"/>
                <w:sz w:val="22"/>
                <w:szCs w:val="22"/>
              </w:rPr>
            </w:pPr>
          </w:p>
        </w:tc>
        <w:tc>
          <w:tcPr>
            <w:tcW w:w="1581" w:type="dxa"/>
            <w:vAlign w:val="bottom"/>
          </w:tcPr>
          <w:p w14:paraId="6E0784B7" w14:textId="77777777" w:rsidR="00B50886" w:rsidRPr="00AC1CF8" w:rsidRDefault="00B50886" w:rsidP="005B7062">
            <w:pPr>
              <w:jc w:val="center"/>
              <w:rPr>
                <w:color w:val="0D0D0D" w:themeColor="text1" w:themeTint="F2"/>
                <w:sz w:val="22"/>
                <w:szCs w:val="22"/>
              </w:rPr>
            </w:pPr>
          </w:p>
        </w:tc>
        <w:tc>
          <w:tcPr>
            <w:tcW w:w="1376" w:type="dxa"/>
          </w:tcPr>
          <w:p w14:paraId="317B54EC" w14:textId="77777777" w:rsidR="00B50886" w:rsidRPr="00AC1CF8" w:rsidRDefault="00B50886" w:rsidP="005B7062">
            <w:pPr>
              <w:jc w:val="center"/>
              <w:rPr>
                <w:color w:val="0D0D0D" w:themeColor="text1" w:themeTint="F2"/>
                <w:sz w:val="22"/>
                <w:szCs w:val="22"/>
              </w:rPr>
            </w:pPr>
            <w:r w:rsidRPr="00AC1CF8">
              <w:rPr>
                <w:color w:val="0D0D0D" w:themeColor="text1" w:themeTint="F2"/>
                <w:sz w:val="22"/>
                <w:szCs w:val="22"/>
              </w:rPr>
              <w:t xml:space="preserve">0.110 </w:t>
            </w:r>
          </w:p>
        </w:tc>
      </w:tr>
      <w:tr w:rsidR="00B50886" w:rsidRPr="00AC1CF8" w14:paraId="077A0FF7" w14:textId="77777777" w:rsidTr="005B7062">
        <w:tc>
          <w:tcPr>
            <w:tcW w:w="1786" w:type="dxa"/>
          </w:tcPr>
          <w:p w14:paraId="327C782F"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6C1B7AF6" w14:textId="77777777" w:rsidR="00B50886" w:rsidRPr="00AC1CF8" w:rsidRDefault="00B50886" w:rsidP="005B7062">
            <w:pPr>
              <w:jc w:val="center"/>
              <w:rPr>
                <w:color w:val="0D0D0D" w:themeColor="text1" w:themeTint="F2"/>
                <w:sz w:val="22"/>
                <w:szCs w:val="22"/>
              </w:rPr>
            </w:pPr>
          </w:p>
        </w:tc>
        <w:tc>
          <w:tcPr>
            <w:tcW w:w="1509" w:type="dxa"/>
          </w:tcPr>
          <w:p w14:paraId="7549320A" w14:textId="77777777" w:rsidR="00B50886" w:rsidRPr="00AC1CF8" w:rsidRDefault="00B50886" w:rsidP="005B7062">
            <w:pPr>
              <w:jc w:val="center"/>
              <w:rPr>
                <w:color w:val="0D0D0D" w:themeColor="text1" w:themeTint="F2"/>
                <w:sz w:val="22"/>
                <w:szCs w:val="22"/>
              </w:rPr>
            </w:pPr>
          </w:p>
        </w:tc>
        <w:tc>
          <w:tcPr>
            <w:tcW w:w="1569" w:type="dxa"/>
          </w:tcPr>
          <w:p w14:paraId="1411A172" w14:textId="77777777" w:rsidR="00B50886" w:rsidRPr="00AC1CF8" w:rsidRDefault="00B50886" w:rsidP="005B7062">
            <w:pPr>
              <w:jc w:val="center"/>
              <w:rPr>
                <w:color w:val="0D0D0D" w:themeColor="text1" w:themeTint="F2"/>
                <w:sz w:val="22"/>
                <w:szCs w:val="22"/>
              </w:rPr>
            </w:pPr>
          </w:p>
        </w:tc>
        <w:tc>
          <w:tcPr>
            <w:tcW w:w="1581" w:type="dxa"/>
          </w:tcPr>
          <w:p w14:paraId="036B56FA" w14:textId="77777777" w:rsidR="00B50886" w:rsidRPr="00AC1CF8" w:rsidRDefault="00B50886" w:rsidP="005B7062">
            <w:pPr>
              <w:jc w:val="center"/>
              <w:rPr>
                <w:color w:val="0D0D0D" w:themeColor="text1" w:themeTint="F2"/>
                <w:sz w:val="22"/>
                <w:szCs w:val="22"/>
              </w:rPr>
            </w:pPr>
          </w:p>
        </w:tc>
        <w:tc>
          <w:tcPr>
            <w:tcW w:w="1376" w:type="dxa"/>
          </w:tcPr>
          <w:p w14:paraId="47F47003" w14:textId="77777777" w:rsidR="00B50886" w:rsidRPr="00AC1CF8" w:rsidRDefault="00B50886" w:rsidP="005B7062">
            <w:pPr>
              <w:jc w:val="center"/>
              <w:rPr>
                <w:color w:val="0D0D0D" w:themeColor="text1" w:themeTint="F2"/>
                <w:sz w:val="22"/>
                <w:szCs w:val="22"/>
              </w:rPr>
            </w:pPr>
            <w:r w:rsidRPr="00AC1CF8">
              <w:rPr>
                <w:color w:val="0D0D0D" w:themeColor="text1" w:themeTint="F2"/>
                <w:sz w:val="22"/>
                <w:szCs w:val="22"/>
              </w:rPr>
              <w:t>487</w:t>
            </w:r>
          </w:p>
        </w:tc>
      </w:tr>
      <w:tr w:rsidR="00B50886" w:rsidRPr="00AC1CF8" w14:paraId="312DC8C5" w14:textId="77777777" w:rsidTr="005B7062">
        <w:tc>
          <w:tcPr>
            <w:tcW w:w="1786" w:type="dxa"/>
          </w:tcPr>
          <w:p w14:paraId="70C32748" w14:textId="77777777" w:rsidR="00B50886" w:rsidRPr="00AC1CF8" w:rsidRDefault="00B50886" w:rsidP="005B7062">
            <w:pPr>
              <w:jc w:val="both"/>
              <w:rPr>
                <w:color w:val="0D0D0D" w:themeColor="text1" w:themeTint="F2"/>
                <w:sz w:val="22"/>
                <w:szCs w:val="22"/>
              </w:rPr>
            </w:pPr>
          </w:p>
        </w:tc>
        <w:tc>
          <w:tcPr>
            <w:tcW w:w="1539" w:type="dxa"/>
          </w:tcPr>
          <w:p w14:paraId="09C6E9F9" w14:textId="77777777" w:rsidR="00B50886" w:rsidRPr="00AC1CF8" w:rsidRDefault="00B50886" w:rsidP="005B7062">
            <w:pPr>
              <w:jc w:val="center"/>
              <w:rPr>
                <w:color w:val="0D0D0D" w:themeColor="text1" w:themeTint="F2"/>
                <w:sz w:val="22"/>
                <w:szCs w:val="22"/>
              </w:rPr>
            </w:pPr>
          </w:p>
        </w:tc>
        <w:tc>
          <w:tcPr>
            <w:tcW w:w="1509" w:type="dxa"/>
          </w:tcPr>
          <w:p w14:paraId="2F0AAFD4" w14:textId="77777777" w:rsidR="00B50886" w:rsidRPr="00AC1CF8" w:rsidRDefault="00B50886" w:rsidP="005B7062">
            <w:pPr>
              <w:jc w:val="center"/>
              <w:rPr>
                <w:color w:val="0D0D0D" w:themeColor="text1" w:themeTint="F2"/>
                <w:sz w:val="22"/>
                <w:szCs w:val="22"/>
              </w:rPr>
            </w:pPr>
          </w:p>
        </w:tc>
        <w:tc>
          <w:tcPr>
            <w:tcW w:w="1569" w:type="dxa"/>
          </w:tcPr>
          <w:p w14:paraId="48081E99" w14:textId="77777777" w:rsidR="00B50886" w:rsidRPr="00AC1CF8" w:rsidRDefault="00B50886" w:rsidP="005B7062">
            <w:pPr>
              <w:jc w:val="center"/>
              <w:rPr>
                <w:color w:val="0D0D0D" w:themeColor="text1" w:themeTint="F2"/>
                <w:sz w:val="22"/>
                <w:szCs w:val="22"/>
              </w:rPr>
            </w:pPr>
          </w:p>
        </w:tc>
        <w:tc>
          <w:tcPr>
            <w:tcW w:w="1581" w:type="dxa"/>
          </w:tcPr>
          <w:p w14:paraId="7A8AB177" w14:textId="77777777" w:rsidR="00B50886" w:rsidRPr="00AC1CF8" w:rsidRDefault="00B50886" w:rsidP="005B7062">
            <w:pPr>
              <w:jc w:val="center"/>
              <w:rPr>
                <w:color w:val="0D0D0D" w:themeColor="text1" w:themeTint="F2"/>
                <w:sz w:val="22"/>
                <w:szCs w:val="22"/>
              </w:rPr>
            </w:pPr>
          </w:p>
        </w:tc>
        <w:tc>
          <w:tcPr>
            <w:tcW w:w="1376" w:type="dxa"/>
          </w:tcPr>
          <w:p w14:paraId="35C712EC" w14:textId="77777777" w:rsidR="00B50886" w:rsidRPr="00AC1CF8" w:rsidRDefault="00B50886" w:rsidP="005B7062">
            <w:pPr>
              <w:jc w:val="center"/>
              <w:rPr>
                <w:color w:val="0D0D0D" w:themeColor="text1" w:themeTint="F2"/>
                <w:sz w:val="22"/>
                <w:szCs w:val="22"/>
              </w:rPr>
            </w:pPr>
          </w:p>
        </w:tc>
      </w:tr>
    </w:tbl>
    <w:p w14:paraId="447BE9A9" w14:textId="52327020" w:rsidR="00B50886" w:rsidRPr="00AC1CF8" w:rsidRDefault="00B50886" w:rsidP="00B50886">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0A2591" w:rsidRPr="00AC1CF8">
        <w:rPr>
          <w:sz w:val="22"/>
          <w:szCs w:val="22"/>
        </w:rPr>
        <w:t>†</w:t>
      </w:r>
      <w:r w:rsidR="000A2591" w:rsidRPr="00AC1CF8">
        <w:rPr>
          <w:color w:val="0D0D0D" w:themeColor="text1" w:themeTint="F2"/>
          <w:sz w:val="22"/>
          <w:szCs w:val="22"/>
        </w:rPr>
        <w:t>P&lt;.100; **P&lt;.050; ***P&lt;.001</w:t>
      </w:r>
    </w:p>
    <w:p w14:paraId="60BFC5CB" w14:textId="77777777" w:rsidR="00B50886" w:rsidRPr="00AC1CF8" w:rsidRDefault="00B50886" w:rsidP="00B50886">
      <w:pPr>
        <w:rPr>
          <w:sz w:val="22"/>
          <w:szCs w:val="22"/>
        </w:rPr>
      </w:pPr>
    </w:p>
    <w:p w14:paraId="3813EEF0" w14:textId="77777777" w:rsidR="00B50886" w:rsidRPr="00AC1CF8" w:rsidRDefault="00B50886" w:rsidP="00B50886">
      <w:pPr>
        <w:rPr>
          <w:color w:val="000000"/>
          <w:sz w:val="22"/>
          <w:szCs w:val="22"/>
          <w:lang w:eastAsia="en-CA"/>
        </w:rPr>
      </w:pPr>
    </w:p>
    <w:p w14:paraId="6FC24021" w14:textId="77777777" w:rsidR="00B50886" w:rsidRPr="00AC1CF8" w:rsidRDefault="00B50886" w:rsidP="00B50886">
      <w:pPr>
        <w:rPr>
          <w:sz w:val="22"/>
          <w:szCs w:val="22"/>
        </w:rPr>
      </w:pPr>
    </w:p>
    <w:p w14:paraId="46399C85"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0A23351E" w14:textId="11F29BF1" w:rsidR="00B50886" w:rsidRPr="00AC1CF8" w:rsidRDefault="00B50886" w:rsidP="00B50886">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71</w:t>
      </w:r>
      <w:r w:rsidRPr="00AC1CF8">
        <w:rPr>
          <w:color w:val="0D0D0D" w:themeColor="text1" w:themeTint="F2"/>
          <w:sz w:val="22"/>
          <w:szCs w:val="22"/>
        </w:rPr>
        <w:t>: Linear Regression with Robust Confidence Internals: The interaction effect of implicit self-esteem and explicit self-esteem on the probability of voting Republican in the 2020 election.</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B50886" w:rsidRPr="00AC1CF8" w14:paraId="65A992F0" w14:textId="77777777" w:rsidTr="005B7062">
        <w:trPr>
          <w:trHeight w:val="97"/>
        </w:trPr>
        <w:tc>
          <w:tcPr>
            <w:tcW w:w="1786" w:type="dxa"/>
          </w:tcPr>
          <w:p w14:paraId="03B96E95" w14:textId="77777777" w:rsidR="00B50886" w:rsidRPr="00AC1CF8" w:rsidRDefault="00B50886"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7BD403D2"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0FA38A40"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0FFB6F94"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P&gt;|z|</w:t>
            </w:r>
          </w:p>
        </w:tc>
        <w:tc>
          <w:tcPr>
            <w:tcW w:w="1581" w:type="dxa"/>
          </w:tcPr>
          <w:p w14:paraId="3BF42854"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20BBF4C3" w14:textId="77777777" w:rsidR="00B50886" w:rsidRPr="00AC1CF8" w:rsidRDefault="00B50886"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B50886" w:rsidRPr="00AC1CF8" w14:paraId="45937B24" w14:textId="77777777" w:rsidTr="005B7062">
        <w:tc>
          <w:tcPr>
            <w:tcW w:w="1786" w:type="dxa"/>
          </w:tcPr>
          <w:p w14:paraId="3576E092"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2C9223A5" w14:textId="77777777" w:rsidR="00B50886" w:rsidRPr="00AC1CF8" w:rsidRDefault="00B50886" w:rsidP="005B7062">
            <w:pPr>
              <w:jc w:val="center"/>
              <w:rPr>
                <w:color w:val="0D0D0D" w:themeColor="text1" w:themeTint="F2"/>
                <w:sz w:val="22"/>
                <w:szCs w:val="22"/>
              </w:rPr>
            </w:pPr>
          </w:p>
        </w:tc>
        <w:tc>
          <w:tcPr>
            <w:tcW w:w="1509" w:type="dxa"/>
          </w:tcPr>
          <w:p w14:paraId="7D6E4C47" w14:textId="77777777" w:rsidR="00B50886" w:rsidRPr="00AC1CF8" w:rsidRDefault="00B50886" w:rsidP="005B7062">
            <w:pPr>
              <w:jc w:val="center"/>
              <w:rPr>
                <w:color w:val="0D0D0D" w:themeColor="text1" w:themeTint="F2"/>
                <w:sz w:val="22"/>
                <w:szCs w:val="22"/>
              </w:rPr>
            </w:pPr>
          </w:p>
        </w:tc>
        <w:tc>
          <w:tcPr>
            <w:tcW w:w="1569" w:type="dxa"/>
          </w:tcPr>
          <w:p w14:paraId="0B7129BF" w14:textId="77777777" w:rsidR="00B50886" w:rsidRPr="00AC1CF8" w:rsidRDefault="00B50886" w:rsidP="005B7062">
            <w:pPr>
              <w:jc w:val="center"/>
              <w:rPr>
                <w:color w:val="0D0D0D" w:themeColor="text1" w:themeTint="F2"/>
                <w:sz w:val="22"/>
                <w:szCs w:val="22"/>
              </w:rPr>
            </w:pPr>
          </w:p>
        </w:tc>
        <w:tc>
          <w:tcPr>
            <w:tcW w:w="1581" w:type="dxa"/>
          </w:tcPr>
          <w:p w14:paraId="0F5B31DF" w14:textId="77777777" w:rsidR="00B50886" w:rsidRPr="00AC1CF8" w:rsidRDefault="00B50886" w:rsidP="005B7062">
            <w:pPr>
              <w:jc w:val="center"/>
              <w:rPr>
                <w:color w:val="0D0D0D" w:themeColor="text1" w:themeTint="F2"/>
                <w:sz w:val="22"/>
                <w:szCs w:val="22"/>
              </w:rPr>
            </w:pPr>
          </w:p>
        </w:tc>
        <w:tc>
          <w:tcPr>
            <w:tcW w:w="1376" w:type="dxa"/>
          </w:tcPr>
          <w:p w14:paraId="3894F54E" w14:textId="77777777" w:rsidR="00B50886" w:rsidRPr="00AC1CF8" w:rsidRDefault="00B50886" w:rsidP="005B7062">
            <w:pPr>
              <w:jc w:val="center"/>
              <w:rPr>
                <w:color w:val="0D0D0D" w:themeColor="text1" w:themeTint="F2"/>
                <w:sz w:val="22"/>
                <w:szCs w:val="22"/>
              </w:rPr>
            </w:pPr>
          </w:p>
        </w:tc>
      </w:tr>
      <w:tr w:rsidR="00B50886" w:rsidRPr="00AC1CF8" w14:paraId="2A014DB4" w14:textId="77777777" w:rsidTr="005B7062">
        <w:tc>
          <w:tcPr>
            <w:tcW w:w="1786" w:type="dxa"/>
          </w:tcPr>
          <w:p w14:paraId="45E7EAB2"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6D23879A" w14:textId="77777777" w:rsidR="00B50886" w:rsidRPr="00AC1CF8" w:rsidRDefault="00B50886" w:rsidP="005B7062">
            <w:pPr>
              <w:jc w:val="center"/>
              <w:rPr>
                <w:color w:val="0D0D0D" w:themeColor="text1" w:themeTint="F2"/>
                <w:sz w:val="22"/>
                <w:szCs w:val="22"/>
              </w:rPr>
            </w:pPr>
            <w:r w:rsidRPr="00AC1CF8">
              <w:rPr>
                <w:color w:val="000000"/>
                <w:sz w:val="22"/>
                <w:szCs w:val="22"/>
              </w:rPr>
              <w:t>0.052</w:t>
            </w:r>
          </w:p>
        </w:tc>
        <w:tc>
          <w:tcPr>
            <w:tcW w:w="1509" w:type="dxa"/>
            <w:vAlign w:val="bottom"/>
          </w:tcPr>
          <w:p w14:paraId="07161017" w14:textId="77777777" w:rsidR="00B50886" w:rsidRPr="00AC1CF8" w:rsidRDefault="00B50886" w:rsidP="005B7062">
            <w:pPr>
              <w:jc w:val="center"/>
              <w:rPr>
                <w:color w:val="0D0D0D" w:themeColor="text1" w:themeTint="F2"/>
                <w:sz w:val="22"/>
                <w:szCs w:val="22"/>
              </w:rPr>
            </w:pPr>
            <w:r w:rsidRPr="00AC1CF8">
              <w:rPr>
                <w:color w:val="000000"/>
                <w:sz w:val="22"/>
                <w:szCs w:val="22"/>
              </w:rPr>
              <w:t>0.465</w:t>
            </w:r>
          </w:p>
        </w:tc>
        <w:tc>
          <w:tcPr>
            <w:tcW w:w="1569" w:type="dxa"/>
            <w:vAlign w:val="bottom"/>
          </w:tcPr>
          <w:p w14:paraId="7474009E" w14:textId="77777777" w:rsidR="00B50886" w:rsidRPr="00AC1CF8" w:rsidRDefault="00B50886" w:rsidP="005B7062">
            <w:pPr>
              <w:jc w:val="center"/>
              <w:rPr>
                <w:color w:val="0D0D0D" w:themeColor="text1" w:themeTint="F2"/>
                <w:sz w:val="22"/>
                <w:szCs w:val="22"/>
              </w:rPr>
            </w:pPr>
            <w:r w:rsidRPr="00AC1CF8">
              <w:rPr>
                <w:color w:val="000000"/>
                <w:sz w:val="22"/>
                <w:szCs w:val="22"/>
              </w:rPr>
              <w:t>.910</w:t>
            </w:r>
          </w:p>
        </w:tc>
        <w:tc>
          <w:tcPr>
            <w:tcW w:w="1581" w:type="dxa"/>
            <w:vAlign w:val="bottom"/>
          </w:tcPr>
          <w:p w14:paraId="2148AB6E" w14:textId="77777777" w:rsidR="00B50886" w:rsidRPr="00AC1CF8" w:rsidRDefault="00B50886" w:rsidP="005B7062">
            <w:pPr>
              <w:jc w:val="center"/>
              <w:rPr>
                <w:color w:val="0D0D0D" w:themeColor="text1" w:themeTint="F2"/>
                <w:sz w:val="22"/>
                <w:szCs w:val="22"/>
              </w:rPr>
            </w:pPr>
            <w:r w:rsidRPr="00AC1CF8">
              <w:rPr>
                <w:color w:val="000000"/>
                <w:sz w:val="22"/>
                <w:szCs w:val="22"/>
              </w:rPr>
              <w:t>-0.860</w:t>
            </w:r>
          </w:p>
        </w:tc>
        <w:tc>
          <w:tcPr>
            <w:tcW w:w="1376" w:type="dxa"/>
            <w:vAlign w:val="bottom"/>
          </w:tcPr>
          <w:p w14:paraId="7BE56284" w14:textId="77777777" w:rsidR="00B50886" w:rsidRPr="00AC1CF8" w:rsidRDefault="00B50886" w:rsidP="005B7062">
            <w:pPr>
              <w:jc w:val="center"/>
              <w:rPr>
                <w:color w:val="0D0D0D" w:themeColor="text1" w:themeTint="F2"/>
                <w:sz w:val="22"/>
                <w:szCs w:val="22"/>
              </w:rPr>
            </w:pPr>
            <w:r w:rsidRPr="00AC1CF8">
              <w:rPr>
                <w:color w:val="000000"/>
                <w:sz w:val="22"/>
                <w:szCs w:val="22"/>
              </w:rPr>
              <w:t>0.965</w:t>
            </w:r>
          </w:p>
        </w:tc>
      </w:tr>
      <w:tr w:rsidR="00B50886" w:rsidRPr="00AC1CF8" w14:paraId="1FC9AB24" w14:textId="77777777" w:rsidTr="005B7062">
        <w:tc>
          <w:tcPr>
            <w:tcW w:w="1786" w:type="dxa"/>
          </w:tcPr>
          <w:p w14:paraId="0F0EADAA" w14:textId="77777777" w:rsidR="00B50886" w:rsidRPr="00AC1CF8" w:rsidRDefault="00B50886" w:rsidP="005B7062">
            <w:pPr>
              <w:jc w:val="both"/>
              <w:rPr>
                <w:color w:val="0D0D0D" w:themeColor="text1" w:themeTint="F2"/>
                <w:sz w:val="22"/>
                <w:szCs w:val="22"/>
              </w:rPr>
            </w:pPr>
          </w:p>
        </w:tc>
        <w:tc>
          <w:tcPr>
            <w:tcW w:w="1539" w:type="dxa"/>
            <w:vAlign w:val="bottom"/>
          </w:tcPr>
          <w:p w14:paraId="4128F9DF" w14:textId="77777777" w:rsidR="00B50886" w:rsidRPr="00AC1CF8" w:rsidRDefault="00B50886" w:rsidP="005B7062">
            <w:pPr>
              <w:jc w:val="center"/>
              <w:rPr>
                <w:color w:val="0D0D0D" w:themeColor="text1" w:themeTint="F2"/>
                <w:sz w:val="22"/>
                <w:szCs w:val="22"/>
              </w:rPr>
            </w:pPr>
          </w:p>
        </w:tc>
        <w:tc>
          <w:tcPr>
            <w:tcW w:w="1509" w:type="dxa"/>
            <w:vAlign w:val="bottom"/>
          </w:tcPr>
          <w:p w14:paraId="5C06B2CE" w14:textId="77777777" w:rsidR="00B50886" w:rsidRPr="00AC1CF8" w:rsidRDefault="00B50886" w:rsidP="005B7062">
            <w:pPr>
              <w:jc w:val="center"/>
              <w:rPr>
                <w:color w:val="0D0D0D" w:themeColor="text1" w:themeTint="F2"/>
                <w:sz w:val="22"/>
                <w:szCs w:val="22"/>
              </w:rPr>
            </w:pPr>
          </w:p>
        </w:tc>
        <w:tc>
          <w:tcPr>
            <w:tcW w:w="1569" w:type="dxa"/>
            <w:vAlign w:val="bottom"/>
          </w:tcPr>
          <w:p w14:paraId="08067E07" w14:textId="77777777" w:rsidR="00B50886" w:rsidRPr="00AC1CF8" w:rsidRDefault="00B50886" w:rsidP="005B7062">
            <w:pPr>
              <w:jc w:val="center"/>
              <w:rPr>
                <w:color w:val="0D0D0D" w:themeColor="text1" w:themeTint="F2"/>
                <w:sz w:val="22"/>
                <w:szCs w:val="22"/>
              </w:rPr>
            </w:pPr>
          </w:p>
        </w:tc>
        <w:tc>
          <w:tcPr>
            <w:tcW w:w="1581" w:type="dxa"/>
            <w:vAlign w:val="bottom"/>
          </w:tcPr>
          <w:p w14:paraId="7C1D8950" w14:textId="77777777" w:rsidR="00B50886" w:rsidRPr="00AC1CF8" w:rsidRDefault="00B50886" w:rsidP="005B7062">
            <w:pPr>
              <w:jc w:val="center"/>
              <w:rPr>
                <w:color w:val="0D0D0D" w:themeColor="text1" w:themeTint="F2"/>
                <w:sz w:val="22"/>
                <w:szCs w:val="22"/>
              </w:rPr>
            </w:pPr>
          </w:p>
        </w:tc>
        <w:tc>
          <w:tcPr>
            <w:tcW w:w="1376" w:type="dxa"/>
            <w:vAlign w:val="bottom"/>
          </w:tcPr>
          <w:p w14:paraId="1429B9CD" w14:textId="77777777" w:rsidR="00B50886" w:rsidRPr="00AC1CF8" w:rsidRDefault="00B50886" w:rsidP="005B7062">
            <w:pPr>
              <w:jc w:val="center"/>
              <w:rPr>
                <w:color w:val="0D0D0D" w:themeColor="text1" w:themeTint="F2"/>
                <w:sz w:val="22"/>
                <w:szCs w:val="22"/>
              </w:rPr>
            </w:pPr>
          </w:p>
        </w:tc>
      </w:tr>
      <w:tr w:rsidR="00B50886" w:rsidRPr="00AC1CF8" w14:paraId="72F93BF4" w14:textId="77777777" w:rsidTr="005B7062">
        <w:tc>
          <w:tcPr>
            <w:tcW w:w="1786" w:type="dxa"/>
          </w:tcPr>
          <w:p w14:paraId="16B74A5D"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10AC93CD" w14:textId="77777777" w:rsidR="00B50886" w:rsidRPr="00AC1CF8" w:rsidRDefault="00B50886" w:rsidP="005B7062">
            <w:pPr>
              <w:jc w:val="center"/>
              <w:rPr>
                <w:color w:val="0D0D0D" w:themeColor="text1" w:themeTint="F2"/>
                <w:sz w:val="22"/>
                <w:szCs w:val="22"/>
              </w:rPr>
            </w:pPr>
            <w:r w:rsidRPr="00AC1CF8">
              <w:rPr>
                <w:color w:val="000000"/>
                <w:sz w:val="22"/>
                <w:szCs w:val="22"/>
              </w:rPr>
              <w:t>0.029</w:t>
            </w:r>
          </w:p>
        </w:tc>
        <w:tc>
          <w:tcPr>
            <w:tcW w:w="1509" w:type="dxa"/>
            <w:vAlign w:val="bottom"/>
          </w:tcPr>
          <w:p w14:paraId="47AED3EC" w14:textId="77777777" w:rsidR="00B50886" w:rsidRPr="00AC1CF8" w:rsidRDefault="00B50886" w:rsidP="005B7062">
            <w:pPr>
              <w:jc w:val="center"/>
              <w:rPr>
                <w:color w:val="0D0D0D" w:themeColor="text1" w:themeTint="F2"/>
                <w:sz w:val="22"/>
                <w:szCs w:val="22"/>
              </w:rPr>
            </w:pPr>
            <w:r w:rsidRPr="00AC1CF8">
              <w:rPr>
                <w:color w:val="000000"/>
                <w:sz w:val="22"/>
                <w:szCs w:val="22"/>
              </w:rPr>
              <w:t>0.108</w:t>
            </w:r>
          </w:p>
        </w:tc>
        <w:tc>
          <w:tcPr>
            <w:tcW w:w="1569" w:type="dxa"/>
            <w:vAlign w:val="bottom"/>
          </w:tcPr>
          <w:p w14:paraId="1904E445" w14:textId="77777777" w:rsidR="00B50886" w:rsidRPr="00AC1CF8" w:rsidRDefault="00B50886" w:rsidP="005B7062">
            <w:pPr>
              <w:jc w:val="center"/>
              <w:rPr>
                <w:color w:val="0D0D0D" w:themeColor="text1" w:themeTint="F2"/>
                <w:sz w:val="22"/>
                <w:szCs w:val="22"/>
              </w:rPr>
            </w:pPr>
            <w:r w:rsidRPr="00AC1CF8">
              <w:rPr>
                <w:color w:val="000000"/>
                <w:sz w:val="22"/>
                <w:szCs w:val="22"/>
              </w:rPr>
              <w:t>.785</w:t>
            </w:r>
          </w:p>
        </w:tc>
        <w:tc>
          <w:tcPr>
            <w:tcW w:w="1581" w:type="dxa"/>
            <w:vAlign w:val="bottom"/>
          </w:tcPr>
          <w:p w14:paraId="6BB5F53E" w14:textId="77777777" w:rsidR="00B50886" w:rsidRPr="00AC1CF8" w:rsidRDefault="00B50886" w:rsidP="005B7062">
            <w:pPr>
              <w:jc w:val="center"/>
              <w:rPr>
                <w:color w:val="0D0D0D" w:themeColor="text1" w:themeTint="F2"/>
                <w:sz w:val="22"/>
                <w:szCs w:val="22"/>
              </w:rPr>
            </w:pPr>
            <w:r w:rsidRPr="00AC1CF8">
              <w:rPr>
                <w:color w:val="000000"/>
                <w:sz w:val="22"/>
                <w:szCs w:val="22"/>
              </w:rPr>
              <w:t>-0.182</w:t>
            </w:r>
          </w:p>
        </w:tc>
        <w:tc>
          <w:tcPr>
            <w:tcW w:w="1376" w:type="dxa"/>
            <w:vAlign w:val="bottom"/>
          </w:tcPr>
          <w:p w14:paraId="3E8E44FC" w14:textId="77777777" w:rsidR="00B50886" w:rsidRPr="00AC1CF8" w:rsidRDefault="00B50886" w:rsidP="005B7062">
            <w:pPr>
              <w:jc w:val="center"/>
              <w:rPr>
                <w:color w:val="0D0D0D" w:themeColor="text1" w:themeTint="F2"/>
                <w:sz w:val="22"/>
                <w:szCs w:val="22"/>
              </w:rPr>
            </w:pPr>
            <w:r w:rsidRPr="00AC1CF8">
              <w:rPr>
                <w:color w:val="000000"/>
                <w:sz w:val="22"/>
                <w:szCs w:val="22"/>
              </w:rPr>
              <w:t>0.241</w:t>
            </w:r>
          </w:p>
        </w:tc>
      </w:tr>
      <w:tr w:rsidR="00B50886" w:rsidRPr="00AC1CF8" w14:paraId="697E3798" w14:textId="77777777" w:rsidTr="005B7062">
        <w:tc>
          <w:tcPr>
            <w:tcW w:w="1786" w:type="dxa"/>
          </w:tcPr>
          <w:p w14:paraId="5E7DF99F" w14:textId="77777777" w:rsidR="00B50886" w:rsidRPr="00AC1CF8" w:rsidRDefault="00B50886" w:rsidP="005B7062">
            <w:pPr>
              <w:jc w:val="both"/>
              <w:rPr>
                <w:color w:val="0D0D0D" w:themeColor="text1" w:themeTint="F2"/>
                <w:sz w:val="22"/>
                <w:szCs w:val="22"/>
              </w:rPr>
            </w:pPr>
          </w:p>
        </w:tc>
        <w:tc>
          <w:tcPr>
            <w:tcW w:w="1539" w:type="dxa"/>
            <w:vAlign w:val="bottom"/>
          </w:tcPr>
          <w:p w14:paraId="21DE3DE0" w14:textId="77777777" w:rsidR="00B50886" w:rsidRPr="00AC1CF8" w:rsidRDefault="00B50886" w:rsidP="005B7062">
            <w:pPr>
              <w:jc w:val="center"/>
              <w:rPr>
                <w:color w:val="0D0D0D" w:themeColor="text1" w:themeTint="F2"/>
                <w:sz w:val="22"/>
                <w:szCs w:val="22"/>
              </w:rPr>
            </w:pPr>
          </w:p>
        </w:tc>
        <w:tc>
          <w:tcPr>
            <w:tcW w:w="1509" w:type="dxa"/>
            <w:vAlign w:val="bottom"/>
          </w:tcPr>
          <w:p w14:paraId="65F8908A" w14:textId="77777777" w:rsidR="00B50886" w:rsidRPr="00AC1CF8" w:rsidRDefault="00B50886" w:rsidP="005B7062">
            <w:pPr>
              <w:jc w:val="center"/>
              <w:rPr>
                <w:color w:val="0D0D0D" w:themeColor="text1" w:themeTint="F2"/>
                <w:sz w:val="22"/>
                <w:szCs w:val="22"/>
              </w:rPr>
            </w:pPr>
          </w:p>
        </w:tc>
        <w:tc>
          <w:tcPr>
            <w:tcW w:w="1569" w:type="dxa"/>
            <w:vAlign w:val="bottom"/>
          </w:tcPr>
          <w:p w14:paraId="0BCDF9FE" w14:textId="77777777" w:rsidR="00B50886" w:rsidRPr="00AC1CF8" w:rsidRDefault="00B50886" w:rsidP="005B7062">
            <w:pPr>
              <w:jc w:val="center"/>
              <w:rPr>
                <w:color w:val="0D0D0D" w:themeColor="text1" w:themeTint="F2"/>
                <w:sz w:val="22"/>
                <w:szCs w:val="22"/>
              </w:rPr>
            </w:pPr>
          </w:p>
        </w:tc>
        <w:tc>
          <w:tcPr>
            <w:tcW w:w="1581" w:type="dxa"/>
            <w:vAlign w:val="bottom"/>
          </w:tcPr>
          <w:p w14:paraId="77FC4269" w14:textId="77777777" w:rsidR="00B50886" w:rsidRPr="00AC1CF8" w:rsidRDefault="00B50886" w:rsidP="005B7062">
            <w:pPr>
              <w:tabs>
                <w:tab w:val="left" w:pos="1015"/>
              </w:tabs>
              <w:jc w:val="center"/>
              <w:rPr>
                <w:color w:val="0D0D0D" w:themeColor="text1" w:themeTint="F2"/>
                <w:sz w:val="22"/>
                <w:szCs w:val="22"/>
              </w:rPr>
            </w:pPr>
          </w:p>
        </w:tc>
        <w:tc>
          <w:tcPr>
            <w:tcW w:w="1376" w:type="dxa"/>
            <w:vAlign w:val="bottom"/>
          </w:tcPr>
          <w:p w14:paraId="238CBEBE" w14:textId="77777777" w:rsidR="00B50886" w:rsidRPr="00AC1CF8" w:rsidRDefault="00B50886" w:rsidP="005B7062">
            <w:pPr>
              <w:tabs>
                <w:tab w:val="left" w:pos="1015"/>
              </w:tabs>
              <w:jc w:val="center"/>
              <w:rPr>
                <w:color w:val="0D0D0D" w:themeColor="text1" w:themeTint="F2"/>
                <w:sz w:val="22"/>
                <w:szCs w:val="22"/>
              </w:rPr>
            </w:pPr>
          </w:p>
        </w:tc>
      </w:tr>
      <w:tr w:rsidR="00B50886" w:rsidRPr="00AC1CF8" w14:paraId="11502A92" w14:textId="77777777" w:rsidTr="005B7062">
        <w:tc>
          <w:tcPr>
            <w:tcW w:w="1786" w:type="dxa"/>
          </w:tcPr>
          <w:p w14:paraId="2A27A161" w14:textId="77777777" w:rsidR="00B50886" w:rsidRPr="00AC1CF8" w:rsidRDefault="00B50886"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4D66D3F0" w14:textId="77777777" w:rsidR="00B50886" w:rsidRPr="00AC1CF8" w:rsidRDefault="00B50886" w:rsidP="005B7062">
            <w:pPr>
              <w:jc w:val="center"/>
              <w:rPr>
                <w:color w:val="0D0D0D" w:themeColor="text1" w:themeTint="F2"/>
                <w:sz w:val="22"/>
                <w:szCs w:val="22"/>
              </w:rPr>
            </w:pPr>
          </w:p>
        </w:tc>
        <w:tc>
          <w:tcPr>
            <w:tcW w:w="1509" w:type="dxa"/>
            <w:vAlign w:val="bottom"/>
          </w:tcPr>
          <w:p w14:paraId="7CDD85E3" w14:textId="77777777" w:rsidR="00B50886" w:rsidRPr="00AC1CF8" w:rsidRDefault="00B50886" w:rsidP="005B7062">
            <w:pPr>
              <w:jc w:val="center"/>
              <w:rPr>
                <w:color w:val="0D0D0D" w:themeColor="text1" w:themeTint="F2"/>
                <w:sz w:val="22"/>
                <w:szCs w:val="22"/>
              </w:rPr>
            </w:pPr>
          </w:p>
        </w:tc>
        <w:tc>
          <w:tcPr>
            <w:tcW w:w="1569" w:type="dxa"/>
            <w:vAlign w:val="bottom"/>
          </w:tcPr>
          <w:p w14:paraId="59663E4A" w14:textId="77777777" w:rsidR="00B50886" w:rsidRPr="00AC1CF8" w:rsidRDefault="00B50886" w:rsidP="005B7062">
            <w:pPr>
              <w:jc w:val="center"/>
              <w:rPr>
                <w:color w:val="0D0D0D" w:themeColor="text1" w:themeTint="F2"/>
                <w:sz w:val="22"/>
                <w:szCs w:val="22"/>
              </w:rPr>
            </w:pPr>
          </w:p>
        </w:tc>
        <w:tc>
          <w:tcPr>
            <w:tcW w:w="1581" w:type="dxa"/>
            <w:vAlign w:val="bottom"/>
          </w:tcPr>
          <w:p w14:paraId="42707B38" w14:textId="77777777" w:rsidR="00B50886" w:rsidRPr="00AC1CF8" w:rsidRDefault="00B50886" w:rsidP="005B7062">
            <w:pPr>
              <w:tabs>
                <w:tab w:val="left" w:pos="1015"/>
              </w:tabs>
              <w:jc w:val="center"/>
              <w:rPr>
                <w:color w:val="0D0D0D" w:themeColor="text1" w:themeTint="F2"/>
                <w:sz w:val="22"/>
                <w:szCs w:val="22"/>
              </w:rPr>
            </w:pPr>
          </w:p>
        </w:tc>
        <w:tc>
          <w:tcPr>
            <w:tcW w:w="1376" w:type="dxa"/>
            <w:vAlign w:val="bottom"/>
          </w:tcPr>
          <w:p w14:paraId="7033E11E" w14:textId="77777777" w:rsidR="00B50886" w:rsidRPr="00AC1CF8" w:rsidRDefault="00B50886" w:rsidP="005B7062">
            <w:pPr>
              <w:tabs>
                <w:tab w:val="left" w:pos="1015"/>
              </w:tabs>
              <w:jc w:val="center"/>
              <w:rPr>
                <w:color w:val="0D0D0D" w:themeColor="text1" w:themeTint="F2"/>
                <w:sz w:val="22"/>
                <w:szCs w:val="22"/>
              </w:rPr>
            </w:pPr>
          </w:p>
        </w:tc>
      </w:tr>
      <w:tr w:rsidR="00B50886" w:rsidRPr="00AC1CF8" w14:paraId="1DD4B18F" w14:textId="77777777" w:rsidTr="005B7062">
        <w:tc>
          <w:tcPr>
            <w:tcW w:w="1786" w:type="dxa"/>
          </w:tcPr>
          <w:p w14:paraId="4B7DE174" w14:textId="77777777" w:rsidR="00B50886" w:rsidRPr="00AC1CF8" w:rsidRDefault="00B50886"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373F04BF" w14:textId="77777777" w:rsidR="00B50886" w:rsidRPr="00AC1CF8" w:rsidRDefault="00B50886" w:rsidP="005B7062">
            <w:pPr>
              <w:jc w:val="center"/>
              <w:rPr>
                <w:color w:val="0D0D0D" w:themeColor="text1" w:themeTint="F2"/>
                <w:sz w:val="22"/>
                <w:szCs w:val="22"/>
              </w:rPr>
            </w:pPr>
            <w:r w:rsidRPr="00AC1CF8">
              <w:rPr>
                <w:color w:val="000000"/>
                <w:sz w:val="22"/>
                <w:szCs w:val="22"/>
              </w:rPr>
              <w:t>0.960</w:t>
            </w:r>
          </w:p>
        </w:tc>
        <w:tc>
          <w:tcPr>
            <w:tcW w:w="1509" w:type="dxa"/>
            <w:vAlign w:val="bottom"/>
          </w:tcPr>
          <w:p w14:paraId="07A5D28E" w14:textId="77777777" w:rsidR="00B50886" w:rsidRPr="00AC1CF8" w:rsidRDefault="00B50886" w:rsidP="005B7062">
            <w:pPr>
              <w:jc w:val="center"/>
              <w:rPr>
                <w:color w:val="0D0D0D" w:themeColor="text1" w:themeTint="F2"/>
                <w:sz w:val="22"/>
                <w:szCs w:val="22"/>
              </w:rPr>
            </w:pPr>
            <w:r w:rsidRPr="00AC1CF8">
              <w:rPr>
                <w:color w:val="000000"/>
                <w:sz w:val="22"/>
                <w:szCs w:val="22"/>
              </w:rPr>
              <w:t>0.509</w:t>
            </w:r>
          </w:p>
        </w:tc>
        <w:tc>
          <w:tcPr>
            <w:tcW w:w="1569" w:type="dxa"/>
            <w:vAlign w:val="bottom"/>
          </w:tcPr>
          <w:p w14:paraId="7F8B49C7" w14:textId="77777777" w:rsidR="00B50886" w:rsidRPr="00AC1CF8" w:rsidRDefault="00B50886" w:rsidP="005B7062">
            <w:pPr>
              <w:jc w:val="center"/>
              <w:rPr>
                <w:color w:val="0D0D0D" w:themeColor="text1" w:themeTint="F2"/>
                <w:sz w:val="22"/>
                <w:szCs w:val="22"/>
              </w:rPr>
            </w:pPr>
            <w:r w:rsidRPr="00AC1CF8">
              <w:rPr>
                <w:color w:val="000000"/>
                <w:sz w:val="22"/>
                <w:szCs w:val="22"/>
              </w:rPr>
              <w:t>.059</w:t>
            </w:r>
            <w:r w:rsidRPr="00AC1CF8">
              <w:rPr>
                <w:sz w:val="22"/>
                <w:szCs w:val="22"/>
              </w:rPr>
              <w:t>†</w:t>
            </w:r>
          </w:p>
        </w:tc>
        <w:tc>
          <w:tcPr>
            <w:tcW w:w="1581" w:type="dxa"/>
            <w:vAlign w:val="bottom"/>
          </w:tcPr>
          <w:p w14:paraId="1D9A6057" w14:textId="77777777" w:rsidR="00B50886" w:rsidRPr="00AC1CF8" w:rsidRDefault="00B50886" w:rsidP="005B7062">
            <w:pPr>
              <w:jc w:val="center"/>
              <w:rPr>
                <w:color w:val="0D0D0D" w:themeColor="text1" w:themeTint="F2"/>
                <w:sz w:val="22"/>
                <w:szCs w:val="22"/>
              </w:rPr>
            </w:pPr>
            <w:r w:rsidRPr="00AC1CF8">
              <w:rPr>
                <w:color w:val="000000"/>
                <w:sz w:val="22"/>
                <w:szCs w:val="22"/>
              </w:rPr>
              <w:t>-0.038</w:t>
            </w:r>
          </w:p>
        </w:tc>
        <w:tc>
          <w:tcPr>
            <w:tcW w:w="1376" w:type="dxa"/>
            <w:vAlign w:val="bottom"/>
          </w:tcPr>
          <w:p w14:paraId="466EA59F" w14:textId="77777777" w:rsidR="00B50886" w:rsidRPr="00AC1CF8" w:rsidRDefault="00B50886" w:rsidP="005B7062">
            <w:pPr>
              <w:jc w:val="center"/>
              <w:rPr>
                <w:color w:val="0D0D0D" w:themeColor="text1" w:themeTint="F2"/>
                <w:sz w:val="22"/>
                <w:szCs w:val="22"/>
              </w:rPr>
            </w:pPr>
            <w:r w:rsidRPr="00AC1CF8">
              <w:rPr>
                <w:color w:val="000000"/>
                <w:sz w:val="22"/>
                <w:szCs w:val="22"/>
              </w:rPr>
              <w:t>1.957</w:t>
            </w:r>
          </w:p>
        </w:tc>
      </w:tr>
      <w:tr w:rsidR="00B50886" w:rsidRPr="00AC1CF8" w14:paraId="0ED09B96" w14:textId="77777777" w:rsidTr="005B7062">
        <w:tc>
          <w:tcPr>
            <w:tcW w:w="1786" w:type="dxa"/>
          </w:tcPr>
          <w:p w14:paraId="03AC8AE7" w14:textId="77777777" w:rsidR="00B50886" w:rsidRPr="00AC1CF8" w:rsidRDefault="00B50886" w:rsidP="005B7062">
            <w:pPr>
              <w:jc w:val="both"/>
              <w:rPr>
                <w:color w:val="0D0D0D" w:themeColor="text1" w:themeTint="F2"/>
                <w:sz w:val="22"/>
                <w:szCs w:val="22"/>
              </w:rPr>
            </w:pPr>
          </w:p>
        </w:tc>
        <w:tc>
          <w:tcPr>
            <w:tcW w:w="1539" w:type="dxa"/>
            <w:vAlign w:val="bottom"/>
          </w:tcPr>
          <w:p w14:paraId="0D596C21" w14:textId="77777777" w:rsidR="00B50886" w:rsidRPr="00AC1CF8" w:rsidRDefault="00B50886" w:rsidP="005B7062">
            <w:pPr>
              <w:jc w:val="center"/>
              <w:rPr>
                <w:color w:val="0D0D0D" w:themeColor="text1" w:themeTint="F2"/>
                <w:sz w:val="22"/>
                <w:szCs w:val="22"/>
              </w:rPr>
            </w:pPr>
          </w:p>
        </w:tc>
        <w:tc>
          <w:tcPr>
            <w:tcW w:w="1509" w:type="dxa"/>
            <w:vAlign w:val="bottom"/>
          </w:tcPr>
          <w:p w14:paraId="3A95E7E9" w14:textId="77777777" w:rsidR="00B50886" w:rsidRPr="00AC1CF8" w:rsidRDefault="00B50886" w:rsidP="005B7062">
            <w:pPr>
              <w:jc w:val="center"/>
              <w:rPr>
                <w:color w:val="0D0D0D" w:themeColor="text1" w:themeTint="F2"/>
                <w:sz w:val="22"/>
                <w:szCs w:val="22"/>
              </w:rPr>
            </w:pPr>
          </w:p>
        </w:tc>
        <w:tc>
          <w:tcPr>
            <w:tcW w:w="1569" w:type="dxa"/>
            <w:vAlign w:val="bottom"/>
          </w:tcPr>
          <w:p w14:paraId="23EE98C8" w14:textId="77777777" w:rsidR="00B50886" w:rsidRPr="00AC1CF8" w:rsidRDefault="00B50886" w:rsidP="005B7062">
            <w:pPr>
              <w:jc w:val="center"/>
              <w:rPr>
                <w:color w:val="0D0D0D" w:themeColor="text1" w:themeTint="F2"/>
                <w:sz w:val="22"/>
                <w:szCs w:val="22"/>
              </w:rPr>
            </w:pPr>
          </w:p>
        </w:tc>
        <w:tc>
          <w:tcPr>
            <w:tcW w:w="1581" w:type="dxa"/>
            <w:vAlign w:val="bottom"/>
          </w:tcPr>
          <w:p w14:paraId="136800E8" w14:textId="77777777" w:rsidR="00B50886" w:rsidRPr="00AC1CF8" w:rsidRDefault="00B50886" w:rsidP="005B7062">
            <w:pPr>
              <w:jc w:val="center"/>
              <w:rPr>
                <w:color w:val="0D0D0D" w:themeColor="text1" w:themeTint="F2"/>
                <w:sz w:val="22"/>
                <w:szCs w:val="22"/>
              </w:rPr>
            </w:pPr>
          </w:p>
        </w:tc>
        <w:tc>
          <w:tcPr>
            <w:tcW w:w="1376" w:type="dxa"/>
            <w:vAlign w:val="bottom"/>
          </w:tcPr>
          <w:p w14:paraId="17F78C5D" w14:textId="77777777" w:rsidR="00B50886" w:rsidRPr="00AC1CF8" w:rsidRDefault="00B50886" w:rsidP="005B7062">
            <w:pPr>
              <w:jc w:val="center"/>
              <w:rPr>
                <w:color w:val="0D0D0D" w:themeColor="text1" w:themeTint="F2"/>
                <w:sz w:val="22"/>
                <w:szCs w:val="22"/>
              </w:rPr>
            </w:pPr>
          </w:p>
        </w:tc>
      </w:tr>
      <w:tr w:rsidR="00B50886" w:rsidRPr="00AC1CF8" w14:paraId="23E2C769" w14:textId="77777777" w:rsidTr="005B7062">
        <w:tc>
          <w:tcPr>
            <w:tcW w:w="1786" w:type="dxa"/>
            <w:vAlign w:val="bottom"/>
          </w:tcPr>
          <w:p w14:paraId="73ED8E20" w14:textId="77777777" w:rsidR="00B50886" w:rsidRPr="00AC1CF8" w:rsidRDefault="00B50886"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7B724A26" w14:textId="77777777" w:rsidR="00B50886" w:rsidRPr="00AC1CF8" w:rsidRDefault="00B50886" w:rsidP="005B7062">
            <w:pPr>
              <w:jc w:val="center"/>
              <w:rPr>
                <w:color w:val="0D0D0D" w:themeColor="text1" w:themeTint="F2"/>
                <w:sz w:val="22"/>
                <w:szCs w:val="22"/>
              </w:rPr>
            </w:pPr>
            <w:r w:rsidRPr="00AC1CF8">
              <w:rPr>
                <w:color w:val="000000"/>
                <w:sz w:val="22"/>
                <w:szCs w:val="22"/>
              </w:rPr>
              <w:t>-0.005</w:t>
            </w:r>
          </w:p>
        </w:tc>
        <w:tc>
          <w:tcPr>
            <w:tcW w:w="1509" w:type="dxa"/>
            <w:vAlign w:val="bottom"/>
          </w:tcPr>
          <w:p w14:paraId="6A937CA1" w14:textId="77777777" w:rsidR="00B50886" w:rsidRPr="00AC1CF8" w:rsidRDefault="00B50886" w:rsidP="005B7062">
            <w:pPr>
              <w:jc w:val="center"/>
              <w:rPr>
                <w:color w:val="0D0D0D" w:themeColor="text1" w:themeTint="F2"/>
                <w:sz w:val="22"/>
                <w:szCs w:val="22"/>
              </w:rPr>
            </w:pPr>
            <w:r w:rsidRPr="00AC1CF8">
              <w:rPr>
                <w:color w:val="000000"/>
                <w:sz w:val="22"/>
                <w:szCs w:val="22"/>
              </w:rPr>
              <w:t>0.008</w:t>
            </w:r>
          </w:p>
        </w:tc>
        <w:tc>
          <w:tcPr>
            <w:tcW w:w="1569" w:type="dxa"/>
            <w:vAlign w:val="bottom"/>
          </w:tcPr>
          <w:p w14:paraId="37210AD3" w14:textId="77777777" w:rsidR="00B50886" w:rsidRPr="00AC1CF8" w:rsidRDefault="00B50886" w:rsidP="005B7062">
            <w:pPr>
              <w:jc w:val="center"/>
              <w:rPr>
                <w:color w:val="0D0D0D" w:themeColor="text1" w:themeTint="F2"/>
                <w:sz w:val="22"/>
                <w:szCs w:val="22"/>
              </w:rPr>
            </w:pPr>
            <w:r w:rsidRPr="00AC1CF8">
              <w:rPr>
                <w:color w:val="000000"/>
                <w:sz w:val="22"/>
                <w:szCs w:val="22"/>
              </w:rPr>
              <w:t>.588</w:t>
            </w:r>
          </w:p>
        </w:tc>
        <w:tc>
          <w:tcPr>
            <w:tcW w:w="1581" w:type="dxa"/>
            <w:vAlign w:val="bottom"/>
          </w:tcPr>
          <w:p w14:paraId="09A90E6E" w14:textId="77777777" w:rsidR="00B50886" w:rsidRPr="00AC1CF8" w:rsidRDefault="00B50886" w:rsidP="005B7062">
            <w:pPr>
              <w:jc w:val="center"/>
              <w:rPr>
                <w:color w:val="0D0D0D" w:themeColor="text1" w:themeTint="F2"/>
                <w:sz w:val="22"/>
                <w:szCs w:val="22"/>
              </w:rPr>
            </w:pPr>
            <w:r w:rsidRPr="00AC1CF8">
              <w:rPr>
                <w:color w:val="000000"/>
                <w:sz w:val="22"/>
                <w:szCs w:val="22"/>
              </w:rPr>
              <w:t>-0.021</w:t>
            </w:r>
          </w:p>
        </w:tc>
        <w:tc>
          <w:tcPr>
            <w:tcW w:w="1376" w:type="dxa"/>
            <w:vAlign w:val="bottom"/>
          </w:tcPr>
          <w:p w14:paraId="359B5A45" w14:textId="77777777" w:rsidR="00B50886" w:rsidRPr="00AC1CF8" w:rsidRDefault="00B50886" w:rsidP="005B7062">
            <w:pPr>
              <w:jc w:val="center"/>
              <w:rPr>
                <w:color w:val="0D0D0D" w:themeColor="text1" w:themeTint="F2"/>
                <w:sz w:val="22"/>
                <w:szCs w:val="22"/>
              </w:rPr>
            </w:pPr>
            <w:r w:rsidRPr="00AC1CF8">
              <w:rPr>
                <w:color w:val="000000"/>
                <w:sz w:val="22"/>
                <w:szCs w:val="22"/>
              </w:rPr>
              <w:t>0.012</w:t>
            </w:r>
          </w:p>
        </w:tc>
      </w:tr>
      <w:tr w:rsidR="00B50886" w:rsidRPr="00AC1CF8" w14:paraId="50197BA8" w14:textId="77777777" w:rsidTr="005B7062">
        <w:tc>
          <w:tcPr>
            <w:tcW w:w="1786" w:type="dxa"/>
            <w:vAlign w:val="bottom"/>
          </w:tcPr>
          <w:p w14:paraId="4E08BF6A" w14:textId="77777777" w:rsidR="00B50886" w:rsidRPr="00AC1CF8" w:rsidRDefault="00B50886"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40A42F28" w14:textId="77777777" w:rsidR="00B50886" w:rsidRPr="00AC1CF8" w:rsidRDefault="00B50886" w:rsidP="005B7062">
            <w:pPr>
              <w:jc w:val="center"/>
              <w:rPr>
                <w:color w:val="0D0D0D" w:themeColor="text1" w:themeTint="F2"/>
                <w:sz w:val="22"/>
                <w:szCs w:val="22"/>
              </w:rPr>
            </w:pPr>
            <w:r w:rsidRPr="00AC1CF8">
              <w:rPr>
                <w:color w:val="000000"/>
                <w:sz w:val="22"/>
                <w:szCs w:val="22"/>
              </w:rPr>
              <w:t>0.016</w:t>
            </w:r>
          </w:p>
        </w:tc>
        <w:tc>
          <w:tcPr>
            <w:tcW w:w="1509" w:type="dxa"/>
            <w:vAlign w:val="bottom"/>
          </w:tcPr>
          <w:p w14:paraId="75B1EFB7" w14:textId="77777777" w:rsidR="00B50886" w:rsidRPr="00AC1CF8" w:rsidRDefault="00B50886" w:rsidP="005B7062">
            <w:pPr>
              <w:jc w:val="center"/>
              <w:rPr>
                <w:color w:val="0D0D0D" w:themeColor="text1" w:themeTint="F2"/>
                <w:sz w:val="22"/>
                <w:szCs w:val="22"/>
              </w:rPr>
            </w:pPr>
            <w:r w:rsidRPr="00AC1CF8">
              <w:rPr>
                <w:color w:val="000000"/>
                <w:sz w:val="22"/>
                <w:szCs w:val="22"/>
              </w:rPr>
              <w:t>0.089</w:t>
            </w:r>
          </w:p>
        </w:tc>
        <w:tc>
          <w:tcPr>
            <w:tcW w:w="1569" w:type="dxa"/>
            <w:vAlign w:val="bottom"/>
          </w:tcPr>
          <w:p w14:paraId="464625AF" w14:textId="77777777" w:rsidR="00B50886" w:rsidRPr="00AC1CF8" w:rsidRDefault="00B50886" w:rsidP="005B7062">
            <w:pPr>
              <w:jc w:val="center"/>
              <w:rPr>
                <w:color w:val="0D0D0D" w:themeColor="text1" w:themeTint="F2"/>
                <w:sz w:val="22"/>
                <w:szCs w:val="22"/>
              </w:rPr>
            </w:pPr>
            <w:r w:rsidRPr="00AC1CF8">
              <w:rPr>
                <w:color w:val="000000"/>
                <w:sz w:val="22"/>
                <w:szCs w:val="22"/>
              </w:rPr>
              <w:t>.859</w:t>
            </w:r>
          </w:p>
        </w:tc>
        <w:tc>
          <w:tcPr>
            <w:tcW w:w="1581" w:type="dxa"/>
            <w:vAlign w:val="bottom"/>
          </w:tcPr>
          <w:p w14:paraId="0C207B20" w14:textId="77777777" w:rsidR="00B50886" w:rsidRPr="00AC1CF8" w:rsidRDefault="00B50886" w:rsidP="005B7062">
            <w:pPr>
              <w:jc w:val="center"/>
              <w:rPr>
                <w:color w:val="0D0D0D" w:themeColor="text1" w:themeTint="F2"/>
                <w:sz w:val="22"/>
                <w:szCs w:val="22"/>
              </w:rPr>
            </w:pPr>
            <w:r w:rsidRPr="00AC1CF8">
              <w:rPr>
                <w:color w:val="000000"/>
                <w:sz w:val="22"/>
                <w:szCs w:val="22"/>
              </w:rPr>
              <w:t>-0.159</w:t>
            </w:r>
          </w:p>
        </w:tc>
        <w:tc>
          <w:tcPr>
            <w:tcW w:w="1376" w:type="dxa"/>
            <w:vAlign w:val="bottom"/>
          </w:tcPr>
          <w:p w14:paraId="55203837" w14:textId="77777777" w:rsidR="00B50886" w:rsidRPr="00AC1CF8" w:rsidRDefault="00B50886" w:rsidP="005B7062">
            <w:pPr>
              <w:jc w:val="center"/>
              <w:rPr>
                <w:color w:val="0D0D0D" w:themeColor="text1" w:themeTint="F2"/>
                <w:sz w:val="22"/>
                <w:szCs w:val="22"/>
              </w:rPr>
            </w:pPr>
            <w:r w:rsidRPr="00AC1CF8">
              <w:rPr>
                <w:color w:val="000000"/>
                <w:sz w:val="22"/>
                <w:szCs w:val="22"/>
              </w:rPr>
              <w:t>0.190</w:t>
            </w:r>
          </w:p>
        </w:tc>
      </w:tr>
      <w:tr w:rsidR="00B50886" w:rsidRPr="00AC1CF8" w14:paraId="2AD898B9" w14:textId="77777777" w:rsidTr="005B7062">
        <w:tc>
          <w:tcPr>
            <w:tcW w:w="1786" w:type="dxa"/>
            <w:vAlign w:val="bottom"/>
          </w:tcPr>
          <w:p w14:paraId="7CA9C886" w14:textId="77777777" w:rsidR="00B50886" w:rsidRPr="00AC1CF8" w:rsidRDefault="00B50886"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187EBD7C" w14:textId="77777777" w:rsidR="00B50886" w:rsidRPr="00AC1CF8" w:rsidRDefault="00B50886" w:rsidP="005B7062">
            <w:pPr>
              <w:jc w:val="center"/>
              <w:rPr>
                <w:color w:val="0D0D0D" w:themeColor="text1" w:themeTint="F2"/>
                <w:sz w:val="22"/>
                <w:szCs w:val="22"/>
              </w:rPr>
            </w:pPr>
            <w:r w:rsidRPr="00AC1CF8">
              <w:rPr>
                <w:color w:val="000000"/>
                <w:sz w:val="22"/>
                <w:szCs w:val="22"/>
              </w:rPr>
              <w:t>0.048</w:t>
            </w:r>
          </w:p>
        </w:tc>
        <w:tc>
          <w:tcPr>
            <w:tcW w:w="1509" w:type="dxa"/>
            <w:vAlign w:val="bottom"/>
          </w:tcPr>
          <w:p w14:paraId="5137FAD0" w14:textId="77777777" w:rsidR="00B50886" w:rsidRPr="00AC1CF8" w:rsidRDefault="00B50886" w:rsidP="005B7062">
            <w:pPr>
              <w:jc w:val="center"/>
              <w:rPr>
                <w:color w:val="0D0D0D" w:themeColor="text1" w:themeTint="F2"/>
                <w:sz w:val="22"/>
                <w:szCs w:val="22"/>
              </w:rPr>
            </w:pPr>
            <w:r w:rsidRPr="00AC1CF8">
              <w:rPr>
                <w:color w:val="000000"/>
                <w:sz w:val="22"/>
                <w:szCs w:val="22"/>
              </w:rPr>
              <w:t>0.042</w:t>
            </w:r>
          </w:p>
        </w:tc>
        <w:tc>
          <w:tcPr>
            <w:tcW w:w="1569" w:type="dxa"/>
            <w:vAlign w:val="bottom"/>
          </w:tcPr>
          <w:p w14:paraId="6B9DE350" w14:textId="77777777" w:rsidR="00B50886" w:rsidRPr="00AC1CF8" w:rsidRDefault="00B50886" w:rsidP="005B7062">
            <w:pPr>
              <w:jc w:val="center"/>
              <w:rPr>
                <w:color w:val="0D0D0D" w:themeColor="text1" w:themeTint="F2"/>
                <w:sz w:val="22"/>
                <w:szCs w:val="22"/>
              </w:rPr>
            </w:pPr>
            <w:r w:rsidRPr="00AC1CF8">
              <w:rPr>
                <w:color w:val="000000"/>
                <w:sz w:val="22"/>
                <w:szCs w:val="22"/>
              </w:rPr>
              <w:t>.252</w:t>
            </w:r>
          </w:p>
        </w:tc>
        <w:tc>
          <w:tcPr>
            <w:tcW w:w="1581" w:type="dxa"/>
            <w:vAlign w:val="bottom"/>
          </w:tcPr>
          <w:p w14:paraId="23266787" w14:textId="77777777" w:rsidR="00B50886" w:rsidRPr="00AC1CF8" w:rsidRDefault="00B50886" w:rsidP="005B7062">
            <w:pPr>
              <w:jc w:val="center"/>
              <w:rPr>
                <w:color w:val="0D0D0D" w:themeColor="text1" w:themeTint="F2"/>
                <w:sz w:val="22"/>
                <w:szCs w:val="22"/>
              </w:rPr>
            </w:pPr>
            <w:r w:rsidRPr="00AC1CF8">
              <w:rPr>
                <w:color w:val="000000"/>
                <w:sz w:val="22"/>
                <w:szCs w:val="22"/>
              </w:rPr>
              <w:t>-0.034</w:t>
            </w:r>
          </w:p>
        </w:tc>
        <w:tc>
          <w:tcPr>
            <w:tcW w:w="1376" w:type="dxa"/>
            <w:vAlign w:val="bottom"/>
          </w:tcPr>
          <w:p w14:paraId="135E7C70" w14:textId="77777777" w:rsidR="00B50886" w:rsidRPr="00AC1CF8" w:rsidRDefault="00B50886" w:rsidP="005B7062">
            <w:pPr>
              <w:jc w:val="center"/>
              <w:rPr>
                <w:color w:val="0D0D0D" w:themeColor="text1" w:themeTint="F2"/>
                <w:sz w:val="22"/>
                <w:szCs w:val="22"/>
              </w:rPr>
            </w:pPr>
            <w:r w:rsidRPr="00AC1CF8">
              <w:rPr>
                <w:color w:val="000000"/>
                <w:sz w:val="22"/>
                <w:szCs w:val="22"/>
              </w:rPr>
              <w:t>0.129</w:t>
            </w:r>
          </w:p>
        </w:tc>
      </w:tr>
      <w:tr w:rsidR="00B50886" w:rsidRPr="00AC1CF8" w14:paraId="4E8CE70F" w14:textId="77777777" w:rsidTr="005B7062">
        <w:tc>
          <w:tcPr>
            <w:tcW w:w="1786" w:type="dxa"/>
            <w:vAlign w:val="bottom"/>
          </w:tcPr>
          <w:p w14:paraId="5267C859" w14:textId="77777777" w:rsidR="00B50886" w:rsidRPr="00AC1CF8" w:rsidRDefault="00B50886" w:rsidP="005B7062">
            <w:pPr>
              <w:jc w:val="both"/>
              <w:rPr>
                <w:color w:val="000000"/>
                <w:sz w:val="22"/>
                <w:szCs w:val="22"/>
              </w:rPr>
            </w:pPr>
            <w:r w:rsidRPr="00AC1CF8">
              <w:rPr>
                <w:color w:val="000000"/>
                <w:sz w:val="22"/>
                <w:szCs w:val="22"/>
              </w:rPr>
              <w:t>Female</w:t>
            </w:r>
          </w:p>
        </w:tc>
        <w:tc>
          <w:tcPr>
            <w:tcW w:w="1539" w:type="dxa"/>
            <w:vAlign w:val="bottom"/>
          </w:tcPr>
          <w:p w14:paraId="727DE1AF" w14:textId="77777777" w:rsidR="00B50886" w:rsidRPr="00AC1CF8" w:rsidRDefault="00B50886" w:rsidP="005B7062">
            <w:pPr>
              <w:jc w:val="center"/>
              <w:rPr>
                <w:color w:val="000000"/>
                <w:sz w:val="22"/>
                <w:szCs w:val="22"/>
              </w:rPr>
            </w:pPr>
            <w:r w:rsidRPr="00AC1CF8">
              <w:rPr>
                <w:color w:val="000000"/>
                <w:sz w:val="22"/>
                <w:szCs w:val="22"/>
              </w:rPr>
              <w:t>-0.233</w:t>
            </w:r>
          </w:p>
        </w:tc>
        <w:tc>
          <w:tcPr>
            <w:tcW w:w="1509" w:type="dxa"/>
            <w:vAlign w:val="bottom"/>
          </w:tcPr>
          <w:p w14:paraId="6247F13B" w14:textId="77777777" w:rsidR="00B50886" w:rsidRPr="00AC1CF8" w:rsidRDefault="00B50886" w:rsidP="005B7062">
            <w:pPr>
              <w:jc w:val="center"/>
              <w:rPr>
                <w:color w:val="000000"/>
                <w:sz w:val="22"/>
                <w:szCs w:val="22"/>
              </w:rPr>
            </w:pPr>
            <w:r w:rsidRPr="00AC1CF8">
              <w:rPr>
                <w:color w:val="000000"/>
                <w:sz w:val="22"/>
                <w:szCs w:val="22"/>
              </w:rPr>
              <w:t>0.204</w:t>
            </w:r>
          </w:p>
        </w:tc>
        <w:tc>
          <w:tcPr>
            <w:tcW w:w="1569" w:type="dxa"/>
            <w:vAlign w:val="bottom"/>
          </w:tcPr>
          <w:p w14:paraId="7CFE4B9B" w14:textId="77777777" w:rsidR="00B50886" w:rsidRPr="00AC1CF8" w:rsidRDefault="00B50886" w:rsidP="005B7062">
            <w:pPr>
              <w:jc w:val="center"/>
              <w:rPr>
                <w:color w:val="000000"/>
                <w:sz w:val="22"/>
                <w:szCs w:val="22"/>
              </w:rPr>
            </w:pPr>
            <w:r w:rsidRPr="00AC1CF8">
              <w:rPr>
                <w:color w:val="000000"/>
                <w:sz w:val="22"/>
                <w:szCs w:val="22"/>
              </w:rPr>
              <w:t>.255</w:t>
            </w:r>
          </w:p>
        </w:tc>
        <w:tc>
          <w:tcPr>
            <w:tcW w:w="1581" w:type="dxa"/>
            <w:vAlign w:val="bottom"/>
          </w:tcPr>
          <w:p w14:paraId="42A77E15" w14:textId="77777777" w:rsidR="00B50886" w:rsidRPr="00AC1CF8" w:rsidRDefault="00B50886" w:rsidP="005B7062">
            <w:pPr>
              <w:jc w:val="center"/>
              <w:rPr>
                <w:color w:val="000000"/>
                <w:sz w:val="22"/>
                <w:szCs w:val="22"/>
              </w:rPr>
            </w:pPr>
            <w:r w:rsidRPr="00AC1CF8">
              <w:rPr>
                <w:color w:val="000000"/>
                <w:sz w:val="22"/>
                <w:szCs w:val="22"/>
              </w:rPr>
              <w:t>-0.634</w:t>
            </w:r>
          </w:p>
        </w:tc>
        <w:tc>
          <w:tcPr>
            <w:tcW w:w="1376" w:type="dxa"/>
            <w:vAlign w:val="bottom"/>
          </w:tcPr>
          <w:p w14:paraId="2E9CC060" w14:textId="77777777" w:rsidR="00B50886" w:rsidRPr="00AC1CF8" w:rsidRDefault="00B50886" w:rsidP="005B7062">
            <w:pPr>
              <w:jc w:val="center"/>
              <w:rPr>
                <w:color w:val="000000"/>
                <w:sz w:val="22"/>
                <w:szCs w:val="22"/>
              </w:rPr>
            </w:pPr>
            <w:r w:rsidRPr="00AC1CF8">
              <w:rPr>
                <w:color w:val="000000"/>
                <w:sz w:val="22"/>
                <w:szCs w:val="22"/>
              </w:rPr>
              <w:t>0.168</w:t>
            </w:r>
          </w:p>
        </w:tc>
      </w:tr>
      <w:tr w:rsidR="00B50886" w:rsidRPr="00AC1CF8" w14:paraId="3B4B2AA4" w14:textId="77777777" w:rsidTr="005B7062">
        <w:tc>
          <w:tcPr>
            <w:tcW w:w="1786" w:type="dxa"/>
            <w:vAlign w:val="bottom"/>
          </w:tcPr>
          <w:p w14:paraId="0E890F88" w14:textId="77777777" w:rsidR="00B50886" w:rsidRPr="00AC1CF8" w:rsidRDefault="00B50886"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B258928" w14:textId="77777777" w:rsidR="00B50886" w:rsidRPr="00AC1CF8" w:rsidRDefault="00B50886" w:rsidP="005B7062">
            <w:pPr>
              <w:jc w:val="center"/>
              <w:rPr>
                <w:color w:val="0D0D0D" w:themeColor="text1" w:themeTint="F2"/>
                <w:sz w:val="22"/>
                <w:szCs w:val="22"/>
              </w:rPr>
            </w:pPr>
            <w:r w:rsidRPr="00AC1CF8">
              <w:rPr>
                <w:color w:val="000000"/>
                <w:sz w:val="22"/>
                <w:szCs w:val="22"/>
              </w:rPr>
              <w:t>-0.684</w:t>
            </w:r>
          </w:p>
        </w:tc>
        <w:tc>
          <w:tcPr>
            <w:tcW w:w="1509" w:type="dxa"/>
            <w:vAlign w:val="bottom"/>
          </w:tcPr>
          <w:p w14:paraId="2A0B9894" w14:textId="77777777" w:rsidR="00B50886" w:rsidRPr="00AC1CF8" w:rsidRDefault="00B50886" w:rsidP="005B7062">
            <w:pPr>
              <w:jc w:val="center"/>
              <w:rPr>
                <w:color w:val="0D0D0D" w:themeColor="text1" w:themeTint="F2"/>
                <w:sz w:val="22"/>
                <w:szCs w:val="22"/>
              </w:rPr>
            </w:pPr>
            <w:r w:rsidRPr="00AC1CF8">
              <w:rPr>
                <w:color w:val="000000"/>
                <w:sz w:val="22"/>
                <w:szCs w:val="22"/>
              </w:rPr>
              <w:t>0.279</w:t>
            </w:r>
          </w:p>
        </w:tc>
        <w:tc>
          <w:tcPr>
            <w:tcW w:w="1569" w:type="dxa"/>
            <w:vAlign w:val="bottom"/>
          </w:tcPr>
          <w:p w14:paraId="19E91F77" w14:textId="77777777" w:rsidR="00B50886" w:rsidRPr="00AC1CF8" w:rsidRDefault="00B50886" w:rsidP="005B7062">
            <w:pPr>
              <w:jc w:val="center"/>
              <w:rPr>
                <w:color w:val="0D0D0D" w:themeColor="text1" w:themeTint="F2"/>
                <w:sz w:val="22"/>
                <w:szCs w:val="22"/>
              </w:rPr>
            </w:pPr>
            <w:r w:rsidRPr="00AC1CF8">
              <w:rPr>
                <w:color w:val="000000"/>
                <w:sz w:val="22"/>
                <w:szCs w:val="22"/>
              </w:rPr>
              <w:t>.014**</w:t>
            </w:r>
          </w:p>
        </w:tc>
        <w:tc>
          <w:tcPr>
            <w:tcW w:w="1581" w:type="dxa"/>
            <w:vAlign w:val="bottom"/>
          </w:tcPr>
          <w:p w14:paraId="1F68C677" w14:textId="77777777" w:rsidR="00B50886" w:rsidRPr="00AC1CF8" w:rsidRDefault="00B50886" w:rsidP="005B7062">
            <w:pPr>
              <w:jc w:val="center"/>
              <w:rPr>
                <w:color w:val="0D0D0D" w:themeColor="text1" w:themeTint="F2"/>
                <w:sz w:val="22"/>
                <w:szCs w:val="22"/>
              </w:rPr>
            </w:pPr>
            <w:r w:rsidRPr="00AC1CF8">
              <w:rPr>
                <w:color w:val="000000"/>
                <w:sz w:val="22"/>
                <w:szCs w:val="22"/>
              </w:rPr>
              <w:t>-1.231</w:t>
            </w:r>
          </w:p>
        </w:tc>
        <w:tc>
          <w:tcPr>
            <w:tcW w:w="1376" w:type="dxa"/>
            <w:vAlign w:val="bottom"/>
          </w:tcPr>
          <w:p w14:paraId="1192797B" w14:textId="77777777" w:rsidR="00B50886" w:rsidRPr="00AC1CF8" w:rsidRDefault="00B50886" w:rsidP="005B7062">
            <w:pPr>
              <w:jc w:val="center"/>
              <w:rPr>
                <w:color w:val="0D0D0D" w:themeColor="text1" w:themeTint="F2"/>
                <w:sz w:val="22"/>
                <w:szCs w:val="22"/>
              </w:rPr>
            </w:pPr>
            <w:r w:rsidRPr="00AC1CF8">
              <w:rPr>
                <w:color w:val="000000"/>
                <w:sz w:val="22"/>
                <w:szCs w:val="22"/>
              </w:rPr>
              <w:t>-0.138</w:t>
            </w:r>
          </w:p>
        </w:tc>
      </w:tr>
      <w:tr w:rsidR="00B50886" w:rsidRPr="00AC1CF8" w14:paraId="44AA5AC7" w14:textId="77777777" w:rsidTr="005B7062">
        <w:tc>
          <w:tcPr>
            <w:tcW w:w="1786" w:type="dxa"/>
            <w:vAlign w:val="bottom"/>
          </w:tcPr>
          <w:p w14:paraId="4DAFAFF1" w14:textId="77777777" w:rsidR="00B50886" w:rsidRPr="00AC1CF8" w:rsidRDefault="00B50886"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67FD8CA3" w14:textId="77777777" w:rsidR="00B50886" w:rsidRPr="00AC1CF8" w:rsidRDefault="00B50886" w:rsidP="005B7062">
            <w:pPr>
              <w:jc w:val="center"/>
              <w:rPr>
                <w:color w:val="0D0D0D" w:themeColor="text1" w:themeTint="F2"/>
                <w:sz w:val="22"/>
                <w:szCs w:val="22"/>
              </w:rPr>
            </w:pPr>
            <w:r w:rsidRPr="00AC1CF8">
              <w:rPr>
                <w:color w:val="000000"/>
                <w:sz w:val="22"/>
                <w:szCs w:val="22"/>
              </w:rPr>
              <w:t>-0.520</w:t>
            </w:r>
          </w:p>
        </w:tc>
        <w:tc>
          <w:tcPr>
            <w:tcW w:w="1509" w:type="dxa"/>
            <w:vAlign w:val="bottom"/>
          </w:tcPr>
          <w:p w14:paraId="05092C20" w14:textId="77777777" w:rsidR="00B50886" w:rsidRPr="00AC1CF8" w:rsidRDefault="00B50886" w:rsidP="005B7062">
            <w:pPr>
              <w:jc w:val="center"/>
              <w:rPr>
                <w:color w:val="0D0D0D" w:themeColor="text1" w:themeTint="F2"/>
                <w:sz w:val="22"/>
                <w:szCs w:val="22"/>
              </w:rPr>
            </w:pPr>
            <w:r w:rsidRPr="00AC1CF8">
              <w:rPr>
                <w:color w:val="000000"/>
                <w:sz w:val="22"/>
                <w:szCs w:val="22"/>
              </w:rPr>
              <w:t>0.414</w:t>
            </w:r>
          </w:p>
        </w:tc>
        <w:tc>
          <w:tcPr>
            <w:tcW w:w="1569" w:type="dxa"/>
            <w:vAlign w:val="bottom"/>
          </w:tcPr>
          <w:p w14:paraId="4BEE721C" w14:textId="77777777" w:rsidR="00B50886" w:rsidRPr="00AC1CF8" w:rsidRDefault="00B50886" w:rsidP="005B7062">
            <w:pPr>
              <w:jc w:val="center"/>
              <w:rPr>
                <w:color w:val="0D0D0D" w:themeColor="text1" w:themeTint="F2"/>
                <w:sz w:val="22"/>
                <w:szCs w:val="22"/>
              </w:rPr>
            </w:pPr>
            <w:r w:rsidRPr="00AC1CF8">
              <w:rPr>
                <w:color w:val="000000"/>
                <w:sz w:val="22"/>
                <w:szCs w:val="22"/>
              </w:rPr>
              <w:t>.209</w:t>
            </w:r>
          </w:p>
        </w:tc>
        <w:tc>
          <w:tcPr>
            <w:tcW w:w="1581" w:type="dxa"/>
            <w:vAlign w:val="bottom"/>
          </w:tcPr>
          <w:p w14:paraId="159C75A4" w14:textId="77777777" w:rsidR="00B50886" w:rsidRPr="00AC1CF8" w:rsidRDefault="00B50886" w:rsidP="005B7062">
            <w:pPr>
              <w:jc w:val="center"/>
              <w:rPr>
                <w:color w:val="0D0D0D" w:themeColor="text1" w:themeTint="F2"/>
                <w:sz w:val="22"/>
                <w:szCs w:val="22"/>
              </w:rPr>
            </w:pPr>
            <w:r w:rsidRPr="00AC1CF8">
              <w:rPr>
                <w:color w:val="000000"/>
                <w:sz w:val="22"/>
                <w:szCs w:val="22"/>
              </w:rPr>
              <w:t>-1.331</w:t>
            </w:r>
          </w:p>
        </w:tc>
        <w:tc>
          <w:tcPr>
            <w:tcW w:w="1376" w:type="dxa"/>
            <w:vAlign w:val="bottom"/>
          </w:tcPr>
          <w:p w14:paraId="2E59C369" w14:textId="77777777" w:rsidR="00B50886" w:rsidRPr="00AC1CF8" w:rsidRDefault="00B50886" w:rsidP="005B7062">
            <w:pPr>
              <w:jc w:val="center"/>
              <w:rPr>
                <w:color w:val="0D0D0D" w:themeColor="text1" w:themeTint="F2"/>
                <w:sz w:val="22"/>
                <w:szCs w:val="22"/>
              </w:rPr>
            </w:pPr>
            <w:r w:rsidRPr="00AC1CF8">
              <w:rPr>
                <w:color w:val="000000"/>
                <w:sz w:val="22"/>
                <w:szCs w:val="22"/>
              </w:rPr>
              <w:t>0.291</w:t>
            </w:r>
          </w:p>
        </w:tc>
      </w:tr>
      <w:tr w:rsidR="00B50886" w:rsidRPr="00AC1CF8" w14:paraId="2DABBDEA" w14:textId="77777777" w:rsidTr="005B7062">
        <w:tc>
          <w:tcPr>
            <w:tcW w:w="1786" w:type="dxa"/>
            <w:vAlign w:val="bottom"/>
          </w:tcPr>
          <w:p w14:paraId="566950A5" w14:textId="77777777" w:rsidR="00B50886" w:rsidRPr="00AC1CF8" w:rsidRDefault="00B50886"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2147A74E" w14:textId="77777777" w:rsidR="00B50886" w:rsidRPr="00AC1CF8" w:rsidRDefault="00B50886" w:rsidP="005B7062">
            <w:pPr>
              <w:jc w:val="center"/>
              <w:rPr>
                <w:color w:val="0D0D0D" w:themeColor="text1" w:themeTint="F2"/>
                <w:sz w:val="22"/>
                <w:szCs w:val="22"/>
              </w:rPr>
            </w:pPr>
            <w:r w:rsidRPr="00AC1CF8">
              <w:rPr>
                <w:color w:val="000000"/>
                <w:sz w:val="22"/>
                <w:szCs w:val="22"/>
              </w:rPr>
              <w:t>-0.518</w:t>
            </w:r>
          </w:p>
        </w:tc>
        <w:tc>
          <w:tcPr>
            <w:tcW w:w="1509" w:type="dxa"/>
            <w:vAlign w:val="bottom"/>
          </w:tcPr>
          <w:p w14:paraId="54EA1B40" w14:textId="77777777" w:rsidR="00B50886" w:rsidRPr="00AC1CF8" w:rsidRDefault="00B50886" w:rsidP="005B7062">
            <w:pPr>
              <w:jc w:val="center"/>
              <w:rPr>
                <w:color w:val="0D0D0D" w:themeColor="text1" w:themeTint="F2"/>
                <w:sz w:val="22"/>
                <w:szCs w:val="22"/>
              </w:rPr>
            </w:pPr>
            <w:r w:rsidRPr="00AC1CF8">
              <w:rPr>
                <w:color w:val="000000"/>
                <w:sz w:val="22"/>
                <w:szCs w:val="22"/>
              </w:rPr>
              <w:t>0.089</w:t>
            </w:r>
          </w:p>
        </w:tc>
        <w:tc>
          <w:tcPr>
            <w:tcW w:w="1569" w:type="dxa"/>
            <w:vAlign w:val="bottom"/>
          </w:tcPr>
          <w:p w14:paraId="34243DC4" w14:textId="77777777" w:rsidR="00B50886" w:rsidRPr="00AC1CF8" w:rsidRDefault="00B50886" w:rsidP="005B7062">
            <w:pPr>
              <w:jc w:val="center"/>
              <w:rPr>
                <w:color w:val="0D0D0D" w:themeColor="text1" w:themeTint="F2"/>
                <w:sz w:val="22"/>
                <w:szCs w:val="22"/>
              </w:rPr>
            </w:pPr>
            <w:r w:rsidRPr="00AC1CF8">
              <w:rPr>
                <w:color w:val="000000"/>
                <w:sz w:val="22"/>
                <w:szCs w:val="22"/>
              </w:rPr>
              <w:t>.0001***</w:t>
            </w:r>
          </w:p>
        </w:tc>
        <w:tc>
          <w:tcPr>
            <w:tcW w:w="1581" w:type="dxa"/>
            <w:vAlign w:val="bottom"/>
          </w:tcPr>
          <w:p w14:paraId="6D626809" w14:textId="77777777" w:rsidR="00B50886" w:rsidRPr="00AC1CF8" w:rsidRDefault="00B50886" w:rsidP="005B7062">
            <w:pPr>
              <w:jc w:val="center"/>
              <w:rPr>
                <w:color w:val="0D0D0D" w:themeColor="text1" w:themeTint="F2"/>
                <w:sz w:val="22"/>
                <w:szCs w:val="22"/>
              </w:rPr>
            </w:pPr>
            <w:r w:rsidRPr="00AC1CF8">
              <w:rPr>
                <w:color w:val="000000"/>
                <w:sz w:val="22"/>
                <w:szCs w:val="22"/>
              </w:rPr>
              <w:t>-0.692</w:t>
            </w:r>
          </w:p>
        </w:tc>
        <w:tc>
          <w:tcPr>
            <w:tcW w:w="1376" w:type="dxa"/>
            <w:vAlign w:val="bottom"/>
          </w:tcPr>
          <w:p w14:paraId="733E0752" w14:textId="77777777" w:rsidR="00B50886" w:rsidRPr="00AC1CF8" w:rsidRDefault="00B50886" w:rsidP="005B7062">
            <w:pPr>
              <w:jc w:val="center"/>
              <w:rPr>
                <w:color w:val="0D0D0D" w:themeColor="text1" w:themeTint="F2"/>
                <w:sz w:val="22"/>
                <w:szCs w:val="22"/>
              </w:rPr>
            </w:pPr>
            <w:r w:rsidRPr="00AC1CF8">
              <w:rPr>
                <w:color w:val="000000"/>
                <w:sz w:val="22"/>
                <w:szCs w:val="22"/>
              </w:rPr>
              <w:t>-0.345</w:t>
            </w:r>
          </w:p>
        </w:tc>
      </w:tr>
      <w:tr w:rsidR="00B50886" w:rsidRPr="00AC1CF8" w14:paraId="78FBBC14" w14:textId="77777777" w:rsidTr="005B7062">
        <w:tc>
          <w:tcPr>
            <w:tcW w:w="1786" w:type="dxa"/>
          </w:tcPr>
          <w:p w14:paraId="30A18DDB" w14:textId="77777777" w:rsidR="00B50886" w:rsidRPr="00AC1CF8" w:rsidRDefault="00B50886" w:rsidP="005B7062">
            <w:pPr>
              <w:jc w:val="both"/>
              <w:rPr>
                <w:color w:val="0D0D0D" w:themeColor="text1" w:themeTint="F2"/>
                <w:sz w:val="22"/>
                <w:szCs w:val="22"/>
              </w:rPr>
            </w:pPr>
          </w:p>
        </w:tc>
        <w:tc>
          <w:tcPr>
            <w:tcW w:w="1539" w:type="dxa"/>
            <w:vAlign w:val="bottom"/>
          </w:tcPr>
          <w:p w14:paraId="40CBC7DA" w14:textId="77777777" w:rsidR="00B50886" w:rsidRPr="00AC1CF8" w:rsidRDefault="00B50886" w:rsidP="005B7062">
            <w:pPr>
              <w:jc w:val="center"/>
              <w:rPr>
                <w:color w:val="000000"/>
                <w:sz w:val="22"/>
                <w:szCs w:val="22"/>
              </w:rPr>
            </w:pPr>
          </w:p>
        </w:tc>
        <w:tc>
          <w:tcPr>
            <w:tcW w:w="1509" w:type="dxa"/>
            <w:vAlign w:val="bottom"/>
          </w:tcPr>
          <w:p w14:paraId="64BEBFFF" w14:textId="77777777" w:rsidR="00B50886" w:rsidRPr="00AC1CF8" w:rsidRDefault="00B50886" w:rsidP="005B7062">
            <w:pPr>
              <w:jc w:val="center"/>
              <w:rPr>
                <w:color w:val="000000"/>
                <w:sz w:val="22"/>
                <w:szCs w:val="22"/>
              </w:rPr>
            </w:pPr>
          </w:p>
        </w:tc>
        <w:tc>
          <w:tcPr>
            <w:tcW w:w="1569" w:type="dxa"/>
            <w:vAlign w:val="bottom"/>
          </w:tcPr>
          <w:p w14:paraId="04D8969F" w14:textId="77777777" w:rsidR="00B50886" w:rsidRPr="00AC1CF8" w:rsidRDefault="00B50886" w:rsidP="005B7062">
            <w:pPr>
              <w:jc w:val="center"/>
              <w:rPr>
                <w:color w:val="000000"/>
                <w:sz w:val="22"/>
                <w:szCs w:val="22"/>
              </w:rPr>
            </w:pPr>
          </w:p>
        </w:tc>
        <w:tc>
          <w:tcPr>
            <w:tcW w:w="1581" w:type="dxa"/>
            <w:vAlign w:val="bottom"/>
          </w:tcPr>
          <w:p w14:paraId="04170458" w14:textId="77777777" w:rsidR="00B50886" w:rsidRPr="00AC1CF8" w:rsidRDefault="00B50886" w:rsidP="005B7062">
            <w:pPr>
              <w:jc w:val="center"/>
              <w:rPr>
                <w:color w:val="000000"/>
                <w:sz w:val="22"/>
                <w:szCs w:val="22"/>
              </w:rPr>
            </w:pPr>
          </w:p>
        </w:tc>
        <w:tc>
          <w:tcPr>
            <w:tcW w:w="1376" w:type="dxa"/>
            <w:vAlign w:val="bottom"/>
          </w:tcPr>
          <w:p w14:paraId="020E4863" w14:textId="77777777" w:rsidR="00B50886" w:rsidRPr="00AC1CF8" w:rsidRDefault="00B50886" w:rsidP="005B7062">
            <w:pPr>
              <w:jc w:val="center"/>
              <w:rPr>
                <w:color w:val="000000"/>
                <w:sz w:val="22"/>
                <w:szCs w:val="22"/>
              </w:rPr>
            </w:pPr>
          </w:p>
        </w:tc>
      </w:tr>
      <w:tr w:rsidR="00B50886" w:rsidRPr="00AC1CF8" w14:paraId="0832F351" w14:textId="77777777" w:rsidTr="005B7062">
        <w:tc>
          <w:tcPr>
            <w:tcW w:w="1786" w:type="dxa"/>
          </w:tcPr>
          <w:p w14:paraId="6C6B3B5C"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68D11F25" w14:textId="77777777" w:rsidR="00B50886" w:rsidRPr="00AC1CF8" w:rsidRDefault="00B50886" w:rsidP="005B7062">
            <w:pPr>
              <w:jc w:val="center"/>
              <w:rPr>
                <w:color w:val="0D0D0D" w:themeColor="text1" w:themeTint="F2"/>
                <w:sz w:val="22"/>
                <w:szCs w:val="22"/>
              </w:rPr>
            </w:pPr>
            <w:r w:rsidRPr="00AC1CF8">
              <w:rPr>
                <w:color w:val="000000"/>
                <w:sz w:val="22"/>
                <w:szCs w:val="22"/>
              </w:rPr>
              <w:t>0.814</w:t>
            </w:r>
          </w:p>
        </w:tc>
        <w:tc>
          <w:tcPr>
            <w:tcW w:w="1509" w:type="dxa"/>
            <w:vAlign w:val="bottom"/>
          </w:tcPr>
          <w:p w14:paraId="39A4CFD8" w14:textId="77777777" w:rsidR="00B50886" w:rsidRPr="00AC1CF8" w:rsidRDefault="00B50886" w:rsidP="005B7062">
            <w:pPr>
              <w:jc w:val="center"/>
              <w:rPr>
                <w:color w:val="0D0D0D" w:themeColor="text1" w:themeTint="F2"/>
                <w:sz w:val="22"/>
                <w:szCs w:val="22"/>
              </w:rPr>
            </w:pPr>
            <w:r w:rsidRPr="00AC1CF8">
              <w:rPr>
                <w:color w:val="000000"/>
                <w:sz w:val="22"/>
                <w:szCs w:val="22"/>
              </w:rPr>
              <w:t>0.650</w:t>
            </w:r>
          </w:p>
        </w:tc>
        <w:tc>
          <w:tcPr>
            <w:tcW w:w="1569" w:type="dxa"/>
            <w:vAlign w:val="bottom"/>
          </w:tcPr>
          <w:p w14:paraId="02C65F8C" w14:textId="77777777" w:rsidR="00B50886" w:rsidRPr="00AC1CF8" w:rsidRDefault="00B50886" w:rsidP="005B7062">
            <w:pPr>
              <w:jc w:val="center"/>
              <w:rPr>
                <w:color w:val="0D0D0D" w:themeColor="text1" w:themeTint="F2"/>
                <w:sz w:val="22"/>
                <w:szCs w:val="22"/>
              </w:rPr>
            </w:pPr>
            <w:r w:rsidRPr="00AC1CF8">
              <w:rPr>
                <w:color w:val="000000"/>
                <w:sz w:val="22"/>
                <w:szCs w:val="22"/>
              </w:rPr>
              <w:t>.211</w:t>
            </w:r>
          </w:p>
        </w:tc>
        <w:tc>
          <w:tcPr>
            <w:tcW w:w="1581" w:type="dxa"/>
            <w:vAlign w:val="bottom"/>
          </w:tcPr>
          <w:p w14:paraId="0F4C3BAE" w14:textId="77777777" w:rsidR="00B50886" w:rsidRPr="00AC1CF8" w:rsidRDefault="00B50886" w:rsidP="005B7062">
            <w:pPr>
              <w:jc w:val="center"/>
              <w:rPr>
                <w:color w:val="0D0D0D" w:themeColor="text1" w:themeTint="F2"/>
                <w:sz w:val="22"/>
                <w:szCs w:val="22"/>
              </w:rPr>
            </w:pPr>
            <w:r w:rsidRPr="00AC1CF8">
              <w:rPr>
                <w:color w:val="000000"/>
                <w:sz w:val="22"/>
                <w:szCs w:val="22"/>
              </w:rPr>
              <w:t>-0.460</w:t>
            </w:r>
          </w:p>
        </w:tc>
        <w:tc>
          <w:tcPr>
            <w:tcW w:w="1376" w:type="dxa"/>
            <w:vAlign w:val="bottom"/>
          </w:tcPr>
          <w:p w14:paraId="7A9A3011" w14:textId="77777777" w:rsidR="00B50886" w:rsidRPr="00AC1CF8" w:rsidRDefault="00B50886" w:rsidP="005B7062">
            <w:pPr>
              <w:jc w:val="center"/>
              <w:rPr>
                <w:color w:val="0D0D0D" w:themeColor="text1" w:themeTint="F2"/>
                <w:sz w:val="22"/>
                <w:szCs w:val="22"/>
              </w:rPr>
            </w:pPr>
            <w:r w:rsidRPr="00AC1CF8">
              <w:rPr>
                <w:color w:val="000000"/>
                <w:sz w:val="22"/>
                <w:szCs w:val="22"/>
              </w:rPr>
              <w:t>2.089</w:t>
            </w:r>
          </w:p>
        </w:tc>
      </w:tr>
      <w:tr w:rsidR="00B50886" w:rsidRPr="00AC1CF8" w14:paraId="7A8DE52D" w14:textId="77777777" w:rsidTr="005B7062">
        <w:tc>
          <w:tcPr>
            <w:tcW w:w="1786" w:type="dxa"/>
          </w:tcPr>
          <w:p w14:paraId="25AD16B6"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P-Chi(2)</w:t>
            </w:r>
          </w:p>
        </w:tc>
        <w:tc>
          <w:tcPr>
            <w:tcW w:w="1539" w:type="dxa"/>
            <w:vAlign w:val="bottom"/>
          </w:tcPr>
          <w:p w14:paraId="7C4D0500" w14:textId="77777777" w:rsidR="00B50886" w:rsidRPr="00AC1CF8" w:rsidRDefault="00B50886" w:rsidP="005B7062">
            <w:pPr>
              <w:jc w:val="center"/>
              <w:rPr>
                <w:color w:val="0D0D0D" w:themeColor="text1" w:themeTint="F2"/>
                <w:sz w:val="22"/>
                <w:szCs w:val="22"/>
              </w:rPr>
            </w:pPr>
          </w:p>
        </w:tc>
        <w:tc>
          <w:tcPr>
            <w:tcW w:w="1509" w:type="dxa"/>
            <w:vAlign w:val="bottom"/>
          </w:tcPr>
          <w:p w14:paraId="31C5DCBE" w14:textId="77777777" w:rsidR="00B50886" w:rsidRPr="00AC1CF8" w:rsidRDefault="00B50886" w:rsidP="005B7062">
            <w:pPr>
              <w:jc w:val="center"/>
              <w:rPr>
                <w:color w:val="0D0D0D" w:themeColor="text1" w:themeTint="F2"/>
                <w:sz w:val="22"/>
                <w:szCs w:val="22"/>
              </w:rPr>
            </w:pPr>
          </w:p>
        </w:tc>
        <w:tc>
          <w:tcPr>
            <w:tcW w:w="1569" w:type="dxa"/>
            <w:vAlign w:val="bottom"/>
          </w:tcPr>
          <w:p w14:paraId="0EB235B9" w14:textId="77777777" w:rsidR="00B50886" w:rsidRPr="00AC1CF8" w:rsidRDefault="00B50886" w:rsidP="005B7062">
            <w:pPr>
              <w:jc w:val="center"/>
              <w:rPr>
                <w:color w:val="0D0D0D" w:themeColor="text1" w:themeTint="F2"/>
                <w:sz w:val="22"/>
                <w:szCs w:val="22"/>
              </w:rPr>
            </w:pPr>
          </w:p>
        </w:tc>
        <w:tc>
          <w:tcPr>
            <w:tcW w:w="1581" w:type="dxa"/>
            <w:vAlign w:val="bottom"/>
          </w:tcPr>
          <w:p w14:paraId="65C3C5BC" w14:textId="77777777" w:rsidR="00B50886" w:rsidRPr="00AC1CF8" w:rsidRDefault="00B50886" w:rsidP="005B7062">
            <w:pPr>
              <w:jc w:val="center"/>
              <w:rPr>
                <w:color w:val="0D0D0D" w:themeColor="text1" w:themeTint="F2"/>
                <w:sz w:val="22"/>
                <w:szCs w:val="22"/>
              </w:rPr>
            </w:pPr>
          </w:p>
        </w:tc>
        <w:tc>
          <w:tcPr>
            <w:tcW w:w="1376" w:type="dxa"/>
          </w:tcPr>
          <w:p w14:paraId="22859ABC" w14:textId="77777777" w:rsidR="00B50886" w:rsidRPr="00AC1CF8" w:rsidRDefault="00B50886" w:rsidP="005B7062">
            <w:pPr>
              <w:jc w:val="center"/>
              <w:rPr>
                <w:color w:val="0D0D0D" w:themeColor="text1" w:themeTint="F2"/>
                <w:sz w:val="22"/>
                <w:szCs w:val="22"/>
              </w:rPr>
            </w:pPr>
            <w:r w:rsidRPr="00AC1CF8">
              <w:rPr>
                <w:color w:val="0D0D0D" w:themeColor="text1" w:themeTint="F2"/>
                <w:sz w:val="22"/>
                <w:szCs w:val="22"/>
              </w:rPr>
              <w:t xml:space="preserve">0.083 </w:t>
            </w:r>
          </w:p>
        </w:tc>
      </w:tr>
      <w:tr w:rsidR="00B50886" w:rsidRPr="00AC1CF8" w14:paraId="7D90B2A3" w14:textId="77777777" w:rsidTr="005B7062">
        <w:tc>
          <w:tcPr>
            <w:tcW w:w="1786" w:type="dxa"/>
          </w:tcPr>
          <w:p w14:paraId="309DE91B" w14:textId="77777777" w:rsidR="00B50886" w:rsidRPr="00AC1CF8" w:rsidRDefault="00B50886" w:rsidP="005B7062">
            <w:pPr>
              <w:jc w:val="both"/>
              <w:rPr>
                <w:color w:val="0D0D0D" w:themeColor="text1" w:themeTint="F2"/>
                <w:sz w:val="22"/>
                <w:szCs w:val="22"/>
              </w:rPr>
            </w:pPr>
            <w:r w:rsidRPr="00AC1CF8">
              <w:rPr>
                <w:color w:val="0D0D0D" w:themeColor="text1" w:themeTint="F2"/>
                <w:sz w:val="22"/>
                <w:szCs w:val="22"/>
              </w:rPr>
              <w:t>N</w:t>
            </w:r>
          </w:p>
        </w:tc>
        <w:tc>
          <w:tcPr>
            <w:tcW w:w="1539" w:type="dxa"/>
          </w:tcPr>
          <w:p w14:paraId="35049118" w14:textId="77777777" w:rsidR="00B50886" w:rsidRPr="00AC1CF8" w:rsidRDefault="00B50886" w:rsidP="005B7062">
            <w:pPr>
              <w:jc w:val="center"/>
              <w:rPr>
                <w:color w:val="0D0D0D" w:themeColor="text1" w:themeTint="F2"/>
                <w:sz w:val="22"/>
                <w:szCs w:val="22"/>
              </w:rPr>
            </w:pPr>
          </w:p>
        </w:tc>
        <w:tc>
          <w:tcPr>
            <w:tcW w:w="1509" w:type="dxa"/>
          </w:tcPr>
          <w:p w14:paraId="0B3F08DC" w14:textId="77777777" w:rsidR="00B50886" w:rsidRPr="00AC1CF8" w:rsidRDefault="00B50886" w:rsidP="005B7062">
            <w:pPr>
              <w:jc w:val="center"/>
              <w:rPr>
                <w:color w:val="0D0D0D" w:themeColor="text1" w:themeTint="F2"/>
                <w:sz w:val="22"/>
                <w:szCs w:val="22"/>
              </w:rPr>
            </w:pPr>
          </w:p>
        </w:tc>
        <w:tc>
          <w:tcPr>
            <w:tcW w:w="1569" w:type="dxa"/>
          </w:tcPr>
          <w:p w14:paraId="0C4389CF" w14:textId="77777777" w:rsidR="00B50886" w:rsidRPr="00AC1CF8" w:rsidRDefault="00B50886" w:rsidP="005B7062">
            <w:pPr>
              <w:jc w:val="center"/>
              <w:rPr>
                <w:color w:val="0D0D0D" w:themeColor="text1" w:themeTint="F2"/>
                <w:sz w:val="22"/>
                <w:szCs w:val="22"/>
              </w:rPr>
            </w:pPr>
          </w:p>
        </w:tc>
        <w:tc>
          <w:tcPr>
            <w:tcW w:w="1581" w:type="dxa"/>
          </w:tcPr>
          <w:p w14:paraId="160A9248" w14:textId="77777777" w:rsidR="00B50886" w:rsidRPr="00AC1CF8" w:rsidRDefault="00B50886" w:rsidP="005B7062">
            <w:pPr>
              <w:jc w:val="center"/>
              <w:rPr>
                <w:color w:val="0D0D0D" w:themeColor="text1" w:themeTint="F2"/>
                <w:sz w:val="22"/>
                <w:szCs w:val="22"/>
              </w:rPr>
            </w:pPr>
          </w:p>
        </w:tc>
        <w:tc>
          <w:tcPr>
            <w:tcW w:w="1376" w:type="dxa"/>
          </w:tcPr>
          <w:p w14:paraId="2E9AA3F5" w14:textId="77777777" w:rsidR="00B50886" w:rsidRPr="00AC1CF8" w:rsidRDefault="00B50886" w:rsidP="005B7062">
            <w:pPr>
              <w:jc w:val="center"/>
              <w:rPr>
                <w:color w:val="0D0D0D" w:themeColor="text1" w:themeTint="F2"/>
                <w:sz w:val="22"/>
                <w:szCs w:val="22"/>
              </w:rPr>
            </w:pPr>
            <w:r w:rsidRPr="00AC1CF8">
              <w:rPr>
                <w:color w:val="0D0D0D" w:themeColor="text1" w:themeTint="F2"/>
                <w:sz w:val="22"/>
                <w:szCs w:val="22"/>
              </w:rPr>
              <w:t>487</w:t>
            </w:r>
          </w:p>
        </w:tc>
      </w:tr>
      <w:tr w:rsidR="00B50886" w:rsidRPr="00AC1CF8" w14:paraId="268E53CB" w14:textId="77777777" w:rsidTr="005B7062">
        <w:tc>
          <w:tcPr>
            <w:tcW w:w="1786" w:type="dxa"/>
          </w:tcPr>
          <w:p w14:paraId="3321FFBE" w14:textId="77777777" w:rsidR="00B50886" w:rsidRPr="00AC1CF8" w:rsidRDefault="00B50886" w:rsidP="005B7062">
            <w:pPr>
              <w:jc w:val="both"/>
              <w:rPr>
                <w:color w:val="0D0D0D" w:themeColor="text1" w:themeTint="F2"/>
                <w:sz w:val="22"/>
                <w:szCs w:val="22"/>
              </w:rPr>
            </w:pPr>
          </w:p>
        </w:tc>
        <w:tc>
          <w:tcPr>
            <w:tcW w:w="1539" w:type="dxa"/>
          </w:tcPr>
          <w:p w14:paraId="3A5CDE7C" w14:textId="77777777" w:rsidR="00B50886" w:rsidRPr="00AC1CF8" w:rsidRDefault="00B50886" w:rsidP="005B7062">
            <w:pPr>
              <w:jc w:val="center"/>
              <w:rPr>
                <w:color w:val="0D0D0D" w:themeColor="text1" w:themeTint="F2"/>
                <w:sz w:val="22"/>
                <w:szCs w:val="22"/>
              </w:rPr>
            </w:pPr>
          </w:p>
        </w:tc>
        <w:tc>
          <w:tcPr>
            <w:tcW w:w="1509" w:type="dxa"/>
          </w:tcPr>
          <w:p w14:paraId="17D0194F" w14:textId="77777777" w:rsidR="00B50886" w:rsidRPr="00AC1CF8" w:rsidRDefault="00B50886" w:rsidP="005B7062">
            <w:pPr>
              <w:jc w:val="center"/>
              <w:rPr>
                <w:color w:val="0D0D0D" w:themeColor="text1" w:themeTint="F2"/>
                <w:sz w:val="22"/>
                <w:szCs w:val="22"/>
              </w:rPr>
            </w:pPr>
          </w:p>
        </w:tc>
        <w:tc>
          <w:tcPr>
            <w:tcW w:w="1569" w:type="dxa"/>
          </w:tcPr>
          <w:p w14:paraId="2567B282" w14:textId="77777777" w:rsidR="00B50886" w:rsidRPr="00AC1CF8" w:rsidRDefault="00B50886" w:rsidP="005B7062">
            <w:pPr>
              <w:jc w:val="center"/>
              <w:rPr>
                <w:color w:val="0D0D0D" w:themeColor="text1" w:themeTint="F2"/>
                <w:sz w:val="22"/>
                <w:szCs w:val="22"/>
              </w:rPr>
            </w:pPr>
          </w:p>
        </w:tc>
        <w:tc>
          <w:tcPr>
            <w:tcW w:w="1581" w:type="dxa"/>
          </w:tcPr>
          <w:p w14:paraId="1637F1A8" w14:textId="77777777" w:rsidR="00B50886" w:rsidRPr="00AC1CF8" w:rsidRDefault="00B50886" w:rsidP="005B7062">
            <w:pPr>
              <w:jc w:val="center"/>
              <w:rPr>
                <w:color w:val="0D0D0D" w:themeColor="text1" w:themeTint="F2"/>
                <w:sz w:val="22"/>
                <w:szCs w:val="22"/>
              </w:rPr>
            </w:pPr>
          </w:p>
        </w:tc>
        <w:tc>
          <w:tcPr>
            <w:tcW w:w="1376" w:type="dxa"/>
          </w:tcPr>
          <w:p w14:paraId="7B3E77FE" w14:textId="77777777" w:rsidR="00B50886" w:rsidRPr="00AC1CF8" w:rsidRDefault="00B50886" w:rsidP="005B7062">
            <w:pPr>
              <w:jc w:val="center"/>
              <w:rPr>
                <w:color w:val="0D0D0D" w:themeColor="text1" w:themeTint="F2"/>
                <w:sz w:val="22"/>
                <w:szCs w:val="22"/>
              </w:rPr>
            </w:pPr>
          </w:p>
        </w:tc>
      </w:tr>
    </w:tbl>
    <w:p w14:paraId="3D316ACA" w14:textId="750ACADB" w:rsidR="00B50886" w:rsidRPr="00AC1CF8" w:rsidRDefault="00B50886" w:rsidP="00B50886">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3459A3" w:rsidRPr="00AC1CF8">
        <w:rPr>
          <w:sz w:val="22"/>
          <w:szCs w:val="22"/>
        </w:rPr>
        <w:t>†</w:t>
      </w:r>
      <w:r w:rsidR="003459A3" w:rsidRPr="00AC1CF8">
        <w:rPr>
          <w:color w:val="0D0D0D" w:themeColor="text1" w:themeTint="F2"/>
          <w:sz w:val="22"/>
          <w:szCs w:val="22"/>
        </w:rPr>
        <w:t>P&lt;.100; **P&lt;.050; ***P&lt;.001</w:t>
      </w:r>
    </w:p>
    <w:p w14:paraId="7A1D9F45" w14:textId="77777777" w:rsidR="00B50886" w:rsidRDefault="00B50886" w:rsidP="00CC5122">
      <w:pPr>
        <w:jc w:val="both"/>
        <w:rPr>
          <w:color w:val="0D0D0D" w:themeColor="text1" w:themeTint="F2"/>
          <w:sz w:val="22"/>
          <w:szCs w:val="22"/>
          <w:u w:val="single"/>
        </w:rPr>
      </w:pPr>
    </w:p>
    <w:p w14:paraId="470A1E4E" w14:textId="77777777" w:rsidR="00B50886" w:rsidRDefault="00B50886" w:rsidP="00CC5122">
      <w:pPr>
        <w:jc w:val="both"/>
        <w:rPr>
          <w:color w:val="0D0D0D" w:themeColor="text1" w:themeTint="F2"/>
          <w:sz w:val="22"/>
          <w:szCs w:val="22"/>
          <w:u w:val="single"/>
        </w:rPr>
      </w:pPr>
    </w:p>
    <w:p w14:paraId="0DFD99F3" w14:textId="77777777" w:rsidR="00A160C2" w:rsidRDefault="00A160C2">
      <w:pPr>
        <w:rPr>
          <w:b/>
          <w:bCs/>
          <w:color w:val="000000" w:themeColor="text1"/>
          <w:sz w:val="22"/>
          <w:szCs w:val="22"/>
          <w:shd w:val="clear" w:color="auto" w:fill="FFFFFF"/>
        </w:rPr>
      </w:pPr>
      <w:r>
        <w:br w:type="page"/>
      </w:r>
    </w:p>
    <w:p w14:paraId="02277BE8" w14:textId="42445190" w:rsidR="00A160C2" w:rsidRPr="00AC1CF8" w:rsidRDefault="0056197A" w:rsidP="00A160C2">
      <w:pPr>
        <w:pStyle w:val="Heading1"/>
      </w:pPr>
      <w:bookmarkStart w:id="24" w:name="_Toc88842810"/>
      <w:r>
        <w:lastRenderedPageBreak/>
        <w:t xml:space="preserve">Appendix U. </w:t>
      </w:r>
      <w:r w:rsidR="00A160C2">
        <w:t xml:space="preserve">Testing H7 - </w:t>
      </w:r>
      <w:r w:rsidR="00A160C2" w:rsidRPr="00D54E98">
        <w:t>Main Study</w:t>
      </w:r>
      <w:r w:rsidR="00A160C2">
        <w:t xml:space="preserve">, </w:t>
      </w:r>
      <w:r w:rsidR="00A160C2" w:rsidRPr="00D54E98">
        <w:t>Symmetric IAT Coding (-2.00/0.00 : 0.001/+2.00)</w:t>
      </w:r>
      <w:bookmarkEnd w:id="24"/>
    </w:p>
    <w:p w14:paraId="3B2E0A10" w14:textId="77777777" w:rsidR="00B50886" w:rsidRPr="00AC1CF8" w:rsidRDefault="00B50886" w:rsidP="00B50886">
      <w:pPr>
        <w:rPr>
          <w:sz w:val="22"/>
          <w:szCs w:val="22"/>
        </w:rPr>
      </w:pPr>
    </w:p>
    <w:p w14:paraId="3F2F139D" w14:textId="1E46AD32" w:rsidR="00B50886" w:rsidRPr="00B50886" w:rsidRDefault="00B50886" w:rsidP="00B50886">
      <w:pPr>
        <w:pStyle w:val="Heading2"/>
      </w:pPr>
      <w:r w:rsidRPr="00D54E98">
        <w:t>Main Study: Symmetric IAT Coding (-2.00/0.00 : 0.001/+2.00)</w:t>
      </w:r>
    </w:p>
    <w:p w14:paraId="663ADE36" w14:textId="77777777" w:rsidR="00B50886" w:rsidRDefault="00B50886" w:rsidP="00CC5122">
      <w:pPr>
        <w:jc w:val="both"/>
        <w:rPr>
          <w:color w:val="0D0D0D" w:themeColor="text1" w:themeTint="F2"/>
          <w:sz w:val="22"/>
          <w:szCs w:val="22"/>
          <w:u w:val="single"/>
        </w:rPr>
      </w:pPr>
    </w:p>
    <w:p w14:paraId="479D9D46" w14:textId="6909DD81" w:rsidR="00CC5122" w:rsidRPr="00AC1CF8" w:rsidRDefault="00CC5122" w:rsidP="00CC5122">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72</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approval of President Donald Trump’s leadership</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0B501BB7" w14:textId="77777777" w:rsidTr="00883E9F">
        <w:trPr>
          <w:trHeight w:val="97"/>
        </w:trPr>
        <w:tc>
          <w:tcPr>
            <w:tcW w:w="2477" w:type="dxa"/>
            <w:tcBorders>
              <w:top w:val="single" w:sz="4" w:space="0" w:color="auto"/>
              <w:left w:val="nil"/>
              <w:bottom w:val="nil"/>
              <w:right w:val="nil"/>
            </w:tcBorders>
            <w:hideMark/>
          </w:tcPr>
          <w:p w14:paraId="04A76E36"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263BB0AF"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5AF603B6"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2AF94AAA"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38B224AA"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25355D7C"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163DD4F1" w14:textId="77777777" w:rsidTr="00883E9F">
        <w:tc>
          <w:tcPr>
            <w:tcW w:w="2477" w:type="dxa"/>
            <w:tcBorders>
              <w:top w:val="nil"/>
              <w:left w:val="nil"/>
              <w:bottom w:val="nil"/>
              <w:right w:val="nil"/>
            </w:tcBorders>
            <w:hideMark/>
          </w:tcPr>
          <w:p w14:paraId="1B4401C4"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1B047E3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166ADEC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1CF1F14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08C22157"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1A85B357" w14:textId="77777777" w:rsidR="00CC5122" w:rsidRPr="00AC1CF8" w:rsidRDefault="00CC5122" w:rsidP="00883E9F">
            <w:pPr>
              <w:jc w:val="center"/>
              <w:rPr>
                <w:color w:val="0D0D0D" w:themeColor="text1" w:themeTint="F2"/>
                <w:sz w:val="22"/>
                <w:szCs w:val="22"/>
              </w:rPr>
            </w:pPr>
          </w:p>
        </w:tc>
      </w:tr>
      <w:tr w:rsidR="00CC5122" w:rsidRPr="00AC1CF8" w14:paraId="1CCD99B3" w14:textId="77777777" w:rsidTr="00883E9F">
        <w:tc>
          <w:tcPr>
            <w:tcW w:w="2477" w:type="dxa"/>
            <w:tcBorders>
              <w:top w:val="nil"/>
              <w:left w:val="nil"/>
              <w:bottom w:val="nil"/>
              <w:right w:val="nil"/>
            </w:tcBorders>
            <w:hideMark/>
          </w:tcPr>
          <w:p w14:paraId="5D1EEE33"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6A513C4" w14:textId="77777777" w:rsidR="00CC5122" w:rsidRPr="00AC1CF8" w:rsidRDefault="00CC5122" w:rsidP="00883E9F">
            <w:pPr>
              <w:jc w:val="center"/>
              <w:rPr>
                <w:color w:val="0D0D0D" w:themeColor="text1" w:themeTint="F2"/>
                <w:sz w:val="22"/>
                <w:szCs w:val="22"/>
              </w:rPr>
            </w:pPr>
            <w:r w:rsidRPr="00AC1CF8">
              <w:rPr>
                <w:color w:val="000000"/>
                <w:sz w:val="22"/>
                <w:szCs w:val="22"/>
              </w:rPr>
              <w:t>0.088</w:t>
            </w:r>
          </w:p>
        </w:tc>
        <w:tc>
          <w:tcPr>
            <w:tcW w:w="1360" w:type="dxa"/>
            <w:tcBorders>
              <w:top w:val="nil"/>
              <w:left w:val="nil"/>
              <w:bottom w:val="nil"/>
              <w:right w:val="nil"/>
            </w:tcBorders>
            <w:vAlign w:val="bottom"/>
            <w:hideMark/>
          </w:tcPr>
          <w:p w14:paraId="05F3F5A3" w14:textId="77777777" w:rsidR="00CC5122" w:rsidRPr="00AC1CF8" w:rsidRDefault="00CC5122" w:rsidP="00883E9F">
            <w:pPr>
              <w:jc w:val="center"/>
              <w:rPr>
                <w:color w:val="0D0D0D" w:themeColor="text1" w:themeTint="F2"/>
                <w:sz w:val="22"/>
                <w:szCs w:val="22"/>
              </w:rPr>
            </w:pPr>
            <w:r w:rsidRPr="00AC1CF8">
              <w:rPr>
                <w:color w:val="000000"/>
                <w:sz w:val="22"/>
                <w:szCs w:val="22"/>
              </w:rPr>
              <w:t>0.962</w:t>
            </w:r>
          </w:p>
        </w:tc>
        <w:tc>
          <w:tcPr>
            <w:tcW w:w="1422" w:type="dxa"/>
            <w:tcBorders>
              <w:top w:val="nil"/>
              <w:left w:val="nil"/>
              <w:bottom w:val="nil"/>
              <w:right w:val="nil"/>
            </w:tcBorders>
            <w:vAlign w:val="bottom"/>
            <w:hideMark/>
          </w:tcPr>
          <w:p w14:paraId="7B2320DD" w14:textId="6944FA0F" w:rsidR="00CC5122" w:rsidRPr="00AC1CF8" w:rsidRDefault="00CC5122" w:rsidP="00883E9F">
            <w:pPr>
              <w:jc w:val="center"/>
              <w:rPr>
                <w:color w:val="0D0D0D" w:themeColor="text1" w:themeTint="F2"/>
                <w:sz w:val="22"/>
                <w:szCs w:val="22"/>
              </w:rPr>
            </w:pPr>
            <w:r w:rsidRPr="00AC1CF8">
              <w:rPr>
                <w:color w:val="000000"/>
                <w:sz w:val="22"/>
                <w:szCs w:val="22"/>
              </w:rPr>
              <w:t>.927</w:t>
            </w:r>
          </w:p>
        </w:tc>
        <w:tc>
          <w:tcPr>
            <w:tcW w:w="1422" w:type="dxa"/>
            <w:tcBorders>
              <w:top w:val="nil"/>
              <w:left w:val="nil"/>
              <w:bottom w:val="nil"/>
              <w:right w:val="nil"/>
            </w:tcBorders>
            <w:vAlign w:val="bottom"/>
            <w:hideMark/>
          </w:tcPr>
          <w:p w14:paraId="0DB0B666" w14:textId="77777777" w:rsidR="00CC5122" w:rsidRPr="00AC1CF8" w:rsidRDefault="00CC5122" w:rsidP="00883E9F">
            <w:pPr>
              <w:jc w:val="center"/>
              <w:rPr>
                <w:color w:val="0D0D0D" w:themeColor="text1" w:themeTint="F2"/>
                <w:sz w:val="22"/>
                <w:szCs w:val="22"/>
              </w:rPr>
            </w:pPr>
            <w:r w:rsidRPr="00AC1CF8">
              <w:rPr>
                <w:color w:val="000000"/>
                <w:sz w:val="22"/>
                <w:szCs w:val="22"/>
              </w:rPr>
              <w:t>-1.802</w:t>
            </w:r>
          </w:p>
        </w:tc>
        <w:tc>
          <w:tcPr>
            <w:tcW w:w="1274" w:type="dxa"/>
            <w:tcBorders>
              <w:top w:val="nil"/>
              <w:left w:val="nil"/>
              <w:bottom w:val="nil"/>
              <w:right w:val="nil"/>
            </w:tcBorders>
            <w:vAlign w:val="bottom"/>
            <w:hideMark/>
          </w:tcPr>
          <w:p w14:paraId="4F522120" w14:textId="77777777" w:rsidR="00CC5122" w:rsidRPr="00AC1CF8" w:rsidRDefault="00CC5122" w:rsidP="00883E9F">
            <w:pPr>
              <w:jc w:val="center"/>
              <w:rPr>
                <w:color w:val="0D0D0D" w:themeColor="text1" w:themeTint="F2"/>
                <w:sz w:val="22"/>
                <w:szCs w:val="22"/>
              </w:rPr>
            </w:pPr>
            <w:r w:rsidRPr="00AC1CF8">
              <w:rPr>
                <w:color w:val="000000"/>
                <w:sz w:val="22"/>
                <w:szCs w:val="22"/>
              </w:rPr>
              <w:t>1.978</w:t>
            </w:r>
          </w:p>
        </w:tc>
      </w:tr>
      <w:tr w:rsidR="00CC5122" w:rsidRPr="00AC1CF8" w14:paraId="2847322B" w14:textId="77777777" w:rsidTr="00883E9F">
        <w:tc>
          <w:tcPr>
            <w:tcW w:w="2477" w:type="dxa"/>
            <w:tcBorders>
              <w:top w:val="nil"/>
              <w:left w:val="nil"/>
              <w:bottom w:val="nil"/>
              <w:right w:val="nil"/>
            </w:tcBorders>
          </w:tcPr>
          <w:p w14:paraId="168E3009"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7D5921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752B83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B7164A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8302D1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0B3FC3CC" w14:textId="77777777" w:rsidR="00CC5122" w:rsidRPr="00AC1CF8" w:rsidRDefault="00CC5122" w:rsidP="00883E9F">
            <w:pPr>
              <w:jc w:val="center"/>
              <w:rPr>
                <w:color w:val="0D0D0D" w:themeColor="text1" w:themeTint="F2"/>
                <w:sz w:val="22"/>
                <w:szCs w:val="22"/>
              </w:rPr>
            </w:pPr>
          </w:p>
        </w:tc>
      </w:tr>
      <w:tr w:rsidR="00CC5122" w:rsidRPr="00AC1CF8" w14:paraId="4A80CEEB" w14:textId="77777777" w:rsidTr="00883E9F">
        <w:tc>
          <w:tcPr>
            <w:tcW w:w="2477" w:type="dxa"/>
            <w:tcBorders>
              <w:top w:val="nil"/>
              <w:left w:val="nil"/>
              <w:bottom w:val="nil"/>
              <w:right w:val="nil"/>
            </w:tcBorders>
            <w:hideMark/>
          </w:tcPr>
          <w:p w14:paraId="4E5C52EB"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46E5DD28" w14:textId="77777777" w:rsidR="00CC5122" w:rsidRPr="00AC1CF8" w:rsidRDefault="00CC5122" w:rsidP="00883E9F">
            <w:pPr>
              <w:jc w:val="center"/>
              <w:rPr>
                <w:color w:val="0D0D0D" w:themeColor="text1" w:themeTint="F2"/>
                <w:sz w:val="22"/>
                <w:szCs w:val="22"/>
              </w:rPr>
            </w:pPr>
            <w:r w:rsidRPr="00AC1CF8">
              <w:rPr>
                <w:color w:val="000000"/>
                <w:sz w:val="22"/>
                <w:szCs w:val="22"/>
              </w:rPr>
              <w:t>-0.255</w:t>
            </w:r>
          </w:p>
        </w:tc>
        <w:tc>
          <w:tcPr>
            <w:tcW w:w="1360" w:type="dxa"/>
            <w:tcBorders>
              <w:top w:val="nil"/>
              <w:left w:val="nil"/>
              <w:bottom w:val="nil"/>
              <w:right w:val="nil"/>
            </w:tcBorders>
            <w:vAlign w:val="bottom"/>
            <w:hideMark/>
          </w:tcPr>
          <w:p w14:paraId="7B6234EC" w14:textId="77777777" w:rsidR="00CC5122" w:rsidRPr="00AC1CF8" w:rsidRDefault="00CC5122" w:rsidP="00883E9F">
            <w:pPr>
              <w:jc w:val="center"/>
              <w:rPr>
                <w:color w:val="0D0D0D" w:themeColor="text1" w:themeTint="F2"/>
                <w:sz w:val="22"/>
                <w:szCs w:val="22"/>
              </w:rPr>
            </w:pPr>
            <w:r w:rsidRPr="00AC1CF8">
              <w:rPr>
                <w:color w:val="000000"/>
                <w:sz w:val="22"/>
                <w:szCs w:val="22"/>
              </w:rPr>
              <w:t>0.219</w:t>
            </w:r>
          </w:p>
        </w:tc>
        <w:tc>
          <w:tcPr>
            <w:tcW w:w="1422" w:type="dxa"/>
            <w:tcBorders>
              <w:top w:val="nil"/>
              <w:left w:val="nil"/>
              <w:bottom w:val="nil"/>
              <w:right w:val="nil"/>
            </w:tcBorders>
            <w:vAlign w:val="bottom"/>
            <w:hideMark/>
          </w:tcPr>
          <w:p w14:paraId="0195496F" w14:textId="163A01FF" w:rsidR="00CC5122" w:rsidRPr="00AC1CF8" w:rsidRDefault="00CC5122" w:rsidP="00883E9F">
            <w:pPr>
              <w:jc w:val="center"/>
              <w:rPr>
                <w:color w:val="0D0D0D" w:themeColor="text1" w:themeTint="F2"/>
                <w:sz w:val="22"/>
                <w:szCs w:val="22"/>
              </w:rPr>
            </w:pPr>
            <w:r w:rsidRPr="00AC1CF8">
              <w:rPr>
                <w:color w:val="000000"/>
                <w:sz w:val="22"/>
                <w:szCs w:val="22"/>
              </w:rPr>
              <w:t>.245</w:t>
            </w:r>
          </w:p>
        </w:tc>
        <w:tc>
          <w:tcPr>
            <w:tcW w:w="1422" w:type="dxa"/>
            <w:tcBorders>
              <w:top w:val="nil"/>
              <w:left w:val="nil"/>
              <w:bottom w:val="nil"/>
              <w:right w:val="nil"/>
            </w:tcBorders>
            <w:vAlign w:val="bottom"/>
            <w:hideMark/>
          </w:tcPr>
          <w:p w14:paraId="572ED900" w14:textId="77777777" w:rsidR="00CC5122" w:rsidRPr="00AC1CF8" w:rsidRDefault="00CC5122" w:rsidP="00883E9F">
            <w:pPr>
              <w:jc w:val="center"/>
              <w:rPr>
                <w:color w:val="0D0D0D" w:themeColor="text1" w:themeTint="F2"/>
                <w:sz w:val="22"/>
                <w:szCs w:val="22"/>
              </w:rPr>
            </w:pPr>
            <w:r w:rsidRPr="00AC1CF8">
              <w:rPr>
                <w:color w:val="000000"/>
                <w:sz w:val="22"/>
                <w:szCs w:val="22"/>
              </w:rPr>
              <w:t>-0.685</w:t>
            </w:r>
          </w:p>
        </w:tc>
        <w:tc>
          <w:tcPr>
            <w:tcW w:w="1274" w:type="dxa"/>
            <w:tcBorders>
              <w:top w:val="nil"/>
              <w:left w:val="nil"/>
              <w:bottom w:val="nil"/>
              <w:right w:val="nil"/>
            </w:tcBorders>
            <w:vAlign w:val="bottom"/>
            <w:hideMark/>
          </w:tcPr>
          <w:p w14:paraId="3B47BF40" w14:textId="77777777" w:rsidR="00CC5122" w:rsidRPr="00AC1CF8" w:rsidRDefault="00CC5122" w:rsidP="00883E9F">
            <w:pPr>
              <w:jc w:val="center"/>
              <w:rPr>
                <w:color w:val="0D0D0D" w:themeColor="text1" w:themeTint="F2"/>
                <w:sz w:val="22"/>
                <w:szCs w:val="22"/>
              </w:rPr>
            </w:pPr>
            <w:r w:rsidRPr="00AC1CF8">
              <w:rPr>
                <w:color w:val="000000"/>
                <w:sz w:val="22"/>
                <w:szCs w:val="22"/>
              </w:rPr>
              <w:t>0.176</w:t>
            </w:r>
          </w:p>
        </w:tc>
      </w:tr>
      <w:tr w:rsidR="00CC5122" w:rsidRPr="00AC1CF8" w14:paraId="13C7E488" w14:textId="77777777" w:rsidTr="00883E9F">
        <w:tc>
          <w:tcPr>
            <w:tcW w:w="2477" w:type="dxa"/>
            <w:tcBorders>
              <w:top w:val="nil"/>
              <w:left w:val="nil"/>
              <w:bottom w:val="nil"/>
              <w:right w:val="nil"/>
            </w:tcBorders>
          </w:tcPr>
          <w:p w14:paraId="4A8EF0F3"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8BE837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FC6BA0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5DCAA0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D7329E7"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761B6393"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507142C6" w14:textId="77777777" w:rsidTr="00883E9F">
        <w:tc>
          <w:tcPr>
            <w:tcW w:w="2477" w:type="dxa"/>
            <w:tcBorders>
              <w:top w:val="nil"/>
              <w:left w:val="nil"/>
              <w:bottom w:val="nil"/>
              <w:right w:val="nil"/>
            </w:tcBorders>
            <w:hideMark/>
          </w:tcPr>
          <w:p w14:paraId="7696FF0F"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19C3D17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848B01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798D3C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D013635"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628982F1"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1DABCCC5" w14:textId="77777777" w:rsidTr="00883E9F">
        <w:tc>
          <w:tcPr>
            <w:tcW w:w="2477" w:type="dxa"/>
            <w:tcBorders>
              <w:top w:val="nil"/>
              <w:left w:val="nil"/>
              <w:bottom w:val="nil"/>
              <w:right w:val="nil"/>
            </w:tcBorders>
            <w:hideMark/>
          </w:tcPr>
          <w:p w14:paraId="241B7D00"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4D971F06" w14:textId="77777777" w:rsidR="00CC5122" w:rsidRPr="00AC1CF8" w:rsidRDefault="00CC5122" w:rsidP="00883E9F">
            <w:pPr>
              <w:jc w:val="center"/>
              <w:rPr>
                <w:color w:val="0D0D0D" w:themeColor="text1" w:themeTint="F2"/>
                <w:sz w:val="22"/>
                <w:szCs w:val="22"/>
              </w:rPr>
            </w:pPr>
            <w:r w:rsidRPr="00AC1CF8">
              <w:rPr>
                <w:color w:val="000000"/>
                <w:sz w:val="22"/>
                <w:szCs w:val="22"/>
              </w:rPr>
              <w:t>1.522</w:t>
            </w:r>
          </w:p>
        </w:tc>
        <w:tc>
          <w:tcPr>
            <w:tcW w:w="1360" w:type="dxa"/>
            <w:tcBorders>
              <w:top w:val="nil"/>
              <w:left w:val="nil"/>
              <w:bottom w:val="nil"/>
              <w:right w:val="nil"/>
            </w:tcBorders>
            <w:vAlign w:val="bottom"/>
            <w:hideMark/>
          </w:tcPr>
          <w:p w14:paraId="398E0199" w14:textId="77777777" w:rsidR="00CC5122" w:rsidRPr="00AC1CF8" w:rsidRDefault="00CC5122" w:rsidP="00883E9F">
            <w:pPr>
              <w:jc w:val="center"/>
              <w:rPr>
                <w:color w:val="0D0D0D" w:themeColor="text1" w:themeTint="F2"/>
                <w:sz w:val="22"/>
                <w:szCs w:val="22"/>
              </w:rPr>
            </w:pPr>
            <w:r w:rsidRPr="00AC1CF8">
              <w:rPr>
                <w:color w:val="000000"/>
                <w:sz w:val="22"/>
                <w:szCs w:val="22"/>
              </w:rPr>
              <w:t>0.586</w:t>
            </w:r>
          </w:p>
        </w:tc>
        <w:tc>
          <w:tcPr>
            <w:tcW w:w="1422" w:type="dxa"/>
            <w:tcBorders>
              <w:top w:val="nil"/>
              <w:left w:val="nil"/>
              <w:bottom w:val="nil"/>
              <w:right w:val="nil"/>
            </w:tcBorders>
            <w:vAlign w:val="bottom"/>
            <w:hideMark/>
          </w:tcPr>
          <w:p w14:paraId="17E00AF3" w14:textId="4A6B405E" w:rsidR="00CC5122" w:rsidRPr="00AC1CF8" w:rsidRDefault="00CC5122" w:rsidP="00883E9F">
            <w:pPr>
              <w:jc w:val="center"/>
              <w:rPr>
                <w:color w:val="0D0D0D" w:themeColor="text1" w:themeTint="F2"/>
                <w:sz w:val="22"/>
                <w:szCs w:val="22"/>
              </w:rPr>
            </w:pPr>
            <w:r w:rsidRPr="00AC1CF8">
              <w:rPr>
                <w:color w:val="000000"/>
                <w:sz w:val="22"/>
                <w:szCs w:val="22"/>
              </w:rPr>
              <w:t>.010**</w:t>
            </w:r>
          </w:p>
        </w:tc>
        <w:tc>
          <w:tcPr>
            <w:tcW w:w="1422" w:type="dxa"/>
            <w:tcBorders>
              <w:top w:val="nil"/>
              <w:left w:val="nil"/>
              <w:bottom w:val="nil"/>
              <w:right w:val="nil"/>
            </w:tcBorders>
            <w:vAlign w:val="bottom"/>
            <w:hideMark/>
          </w:tcPr>
          <w:p w14:paraId="0910C0E1" w14:textId="77777777" w:rsidR="00CC5122" w:rsidRPr="00AC1CF8" w:rsidRDefault="00CC5122" w:rsidP="00883E9F">
            <w:pPr>
              <w:jc w:val="center"/>
              <w:rPr>
                <w:color w:val="0D0D0D" w:themeColor="text1" w:themeTint="F2"/>
                <w:sz w:val="22"/>
                <w:szCs w:val="22"/>
              </w:rPr>
            </w:pPr>
            <w:r w:rsidRPr="00AC1CF8">
              <w:rPr>
                <w:color w:val="000000"/>
                <w:sz w:val="22"/>
                <w:szCs w:val="22"/>
              </w:rPr>
              <w:t>0.370</w:t>
            </w:r>
          </w:p>
        </w:tc>
        <w:tc>
          <w:tcPr>
            <w:tcW w:w="1274" w:type="dxa"/>
            <w:tcBorders>
              <w:top w:val="nil"/>
              <w:left w:val="nil"/>
              <w:bottom w:val="nil"/>
              <w:right w:val="nil"/>
            </w:tcBorders>
            <w:vAlign w:val="bottom"/>
            <w:hideMark/>
          </w:tcPr>
          <w:p w14:paraId="62C43ED8" w14:textId="77777777" w:rsidR="00CC5122" w:rsidRPr="00AC1CF8" w:rsidRDefault="00CC5122" w:rsidP="00883E9F">
            <w:pPr>
              <w:jc w:val="center"/>
              <w:rPr>
                <w:color w:val="0D0D0D" w:themeColor="text1" w:themeTint="F2"/>
                <w:sz w:val="22"/>
                <w:szCs w:val="22"/>
              </w:rPr>
            </w:pPr>
            <w:r w:rsidRPr="00AC1CF8">
              <w:rPr>
                <w:color w:val="000000"/>
                <w:sz w:val="22"/>
                <w:szCs w:val="22"/>
              </w:rPr>
              <w:t>2.673</w:t>
            </w:r>
          </w:p>
        </w:tc>
      </w:tr>
      <w:tr w:rsidR="00CC5122" w:rsidRPr="00AC1CF8" w14:paraId="2E128932" w14:textId="77777777" w:rsidTr="00883E9F">
        <w:tc>
          <w:tcPr>
            <w:tcW w:w="2477" w:type="dxa"/>
            <w:tcBorders>
              <w:top w:val="nil"/>
              <w:left w:val="nil"/>
              <w:bottom w:val="nil"/>
              <w:right w:val="nil"/>
            </w:tcBorders>
          </w:tcPr>
          <w:p w14:paraId="62DB7569"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83420CD"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22DB224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BBED46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2E7991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9E8ABC5" w14:textId="77777777" w:rsidR="00CC5122" w:rsidRPr="00AC1CF8" w:rsidRDefault="00CC5122" w:rsidP="00883E9F">
            <w:pPr>
              <w:jc w:val="center"/>
              <w:rPr>
                <w:color w:val="0D0D0D" w:themeColor="text1" w:themeTint="F2"/>
                <w:sz w:val="22"/>
                <w:szCs w:val="22"/>
              </w:rPr>
            </w:pPr>
          </w:p>
        </w:tc>
      </w:tr>
      <w:tr w:rsidR="00CC5122" w:rsidRPr="00AC1CF8" w14:paraId="6B47E8DD" w14:textId="77777777" w:rsidTr="00883E9F">
        <w:tc>
          <w:tcPr>
            <w:tcW w:w="2477" w:type="dxa"/>
            <w:tcBorders>
              <w:top w:val="nil"/>
              <w:left w:val="nil"/>
              <w:bottom w:val="nil"/>
              <w:right w:val="nil"/>
            </w:tcBorders>
            <w:hideMark/>
          </w:tcPr>
          <w:p w14:paraId="18261AD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08E024CA" w14:textId="77777777" w:rsidR="00CC5122" w:rsidRPr="00AC1CF8" w:rsidRDefault="00CC5122" w:rsidP="00883E9F">
            <w:pPr>
              <w:jc w:val="center"/>
              <w:rPr>
                <w:color w:val="0D0D0D" w:themeColor="text1" w:themeTint="F2"/>
                <w:sz w:val="22"/>
                <w:szCs w:val="22"/>
              </w:rPr>
            </w:pPr>
            <w:r w:rsidRPr="00AC1CF8">
              <w:rPr>
                <w:color w:val="000000"/>
                <w:sz w:val="22"/>
                <w:szCs w:val="22"/>
              </w:rPr>
              <w:t>-0.429</w:t>
            </w:r>
          </w:p>
        </w:tc>
        <w:tc>
          <w:tcPr>
            <w:tcW w:w="1360" w:type="dxa"/>
            <w:tcBorders>
              <w:top w:val="nil"/>
              <w:left w:val="nil"/>
              <w:bottom w:val="nil"/>
              <w:right w:val="nil"/>
            </w:tcBorders>
            <w:vAlign w:val="bottom"/>
            <w:hideMark/>
          </w:tcPr>
          <w:p w14:paraId="19F010D5" w14:textId="77777777" w:rsidR="00CC5122" w:rsidRPr="00AC1CF8" w:rsidRDefault="00CC5122" w:rsidP="00883E9F">
            <w:pPr>
              <w:jc w:val="center"/>
              <w:rPr>
                <w:color w:val="0D0D0D" w:themeColor="text1" w:themeTint="F2"/>
                <w:sz w:val="22"/>
                <w:szCs w:val="22"/>
              </w:rPr>
            </w:pPr>
            <w:r w:rsidRPr="00AC1CF8">
              <w:rPr>
                <w:color w:val="000000"/>
                <w:sz w:val="22"/>
                <w:szCs w:val="22"/>
              </w:rPr>
              <w:t>0.308</w:t>
            </w:r>
          </w:p>
        </w:tc>
        <w:tc>
          <w:tcPr>
            <w:tcW w:w="1422" w:type="dxa"/>
            <w:tcBorders>
              <w:top w:val="nil"/>
              <w:left w:val="nil"/>
              <w:bottom w:val="nil"/>
              <w:right w:val="nil"/>
            </w:tcBorders>
            <w:vAlign w:val="bottom"/>
            <w:hideMark/>
          </w:tcPr>
          <w:p w14:paraId="29C27EBE" w14:textId="0F9140D9" w:rsidR="00CC5122" w:rsidRPr="00AC1CF8" w:rsidRDefault="00CC5122" w:rsidP="00883E9F">
            <w:pPr>
              <w:jc w:val="center"/>
              <w:rPr>
                <w:color w:val="0D0D0D" w:themeColor="text1" w:themeTint="F2"/>
                <w:sz w:val="22"/>
                <w:szCs w:val="22"/>
              </w:rPr>
            </w:pPr>
            <w:r w:rsidRPr="00AC1CF8">
              <w:rPr>
                <w:color w:val="000000"/>
                <w:sz w:val="22"/>
                <w:szCs w:val="22"/>
              </w:rPr>
              <w:t>.165</w:t>
            </w:r>
          </w:p>
        </w:tc>
        <w:tc>
          <w:tcPr>
            <w:tcW w:w="1422" w:type="dxa"/>
            <w:tcBorders>
              <w:top w:val="nil"/>
              <w:left w:val="nil"/>
              <w:bottom w:val="nil"/>
              <w:right w:val="nil"/>
            </w:tcBorders>
            <w:vAlign w:val="bottom"/>
            <w:hideMark/>
          </w:tcPr>
          <w:p w14:paraId="2584FDD1" w14:textId="77777777" w:rsidR="00CC5122" w:rsidRPr="00AC1CF8" w:rsidRDefault="00CC5122" w:rsidP="00883E9F">
            <w:pPr>
              <w:jc w:val="center"/>
              <w:rPr>
                <w:color w:val="0D0D0D" w:themeColor="text1" w:themeTint="F2"/>
                <w:sz w:val="22"/>
                <w:szCs w:val="22"/>
              </w:rPr>
            </w:pPr>
            <w:r w:rsidRPr="00AC1CF8">
              <w:rPr>
                <w:color w:val="000000"/>
                <w:sz w:val="22"/>
                <w:szCs w:val="22"/>
              </w:rPr>
              <w:t>-1.034</w:t>
            </w:r>
          </w:p>
        </w:tc>
        <w:tc>
          <w:tcPr>
            <w:tcW w:w="1274" w:type="dxa"/>
            <w:tcBorders>
              <w:top w:val="nil"/>
              <w:left w:val="nil"/>
              <w:bottom w:val="nil"/>
              <w:right w:val="nil"/>
            </w:tcBorders>
            <w:vAlign w:val="bottom"/>
            <w:hideMark/>
          </w:tcPr>
          <w:p w14:paraId="7A09F6A4" w14:textId="77777777" w:rsidR="00CC5122" w:rsidRPr="00AC1CF8" w:rsidRDefault="00CC5122" w:rsidP="00883E9F">
            <w:pPr>
              <w:jc w:val="center"/>
              <w:rPr>
                <w:color w:val="0D0D0D" w:themeColor="text1" w:themeTint="F2"/>
                <w:sz w:val="22"/>
                <w:szCs w:val="22"/>
              </w:rPr>
            </w:pPr>
            <w:r w:rsidRPr="00AC1CF8">
              <w:rPr>
                <w:color w:val="000000"/>
                <w:sz w:val="22"/>
                <w:szCs w:val="22"/>
              </w:rPr>
              <w:t>0.177</w:t>
            </w:r>
          </w:p>
        </w:tc>
      </w:tr>
      <w:tr w:rsidR="00CC5122" w:rsidRPr="00AC1CF8" w14:paraId="2A909BF2" w14:textId="77777777" w:rsidTr="00883E9F">
        <w:tc>
          <w:tcPr>
            <w:tcW w:w="2477" w:type="dxa"/>
            <w:tcBorders>
              <w:top w:val="nil"/>
              <w:left w:val="nil"/>
              <w:bottom w:val="nil"/>
              <w:right w:val="nil"/>
            </w:tcBorders>
          </w:tcPr>
          <w:p w14:paraId="40BD46B8"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84ED1FE"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2DACC3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EDA77F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E38E17E"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72FA9C3" w14:textId="77777777" w:rsidR="00CC5122" w:rsidRPr="00AC1CF8" w:rsidRDefault="00CC5122" w:rsidP="00883E9F">
            <w:pPr>
              <w:jc w:val="center"/>
              <w:rPr>
                <w:color w:val="0D0D0D" w:themeColor="text1" w:themeTint="F2"/>
                <w:sz w:val="22"/>
                <w:szCs w:val="22"/>
              </w:rPr>
            </w:pPr>
          </w:p>
        </w:tc>
      </w:tr>
      <w:tr w:rsidR="00CC5122" w:rsidRPr="00AC1CF8" w14:paraId="0B5B9F77" w14:textId="77777777" w:rsidTr="00883E9F">
        <w:tc>
          <w:tcPr>
            <w:tcW w:w="2477" w:type="dxa"/>
            <w:tcBorders>
              <w:top w:val="nil"/>
              <w:left w:val="nil"/>
              <w:bottom w:val="nil"/>
              <w:right w:val="nil"/>
            </w:tcBorders>
            <w:hideMark/>
          </w:tcPr>
          <w:p w14:paraId="08BB614B"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17902D9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131242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544345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49907C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DCD62FF" w14:textId="77777777" w:rsidR="00CC5122" w:rsidRPr="00AC1CF8" w:rsidRDefault="00CC5122" w:rsidP="00883E9F">
            <w:pPr>
              <w:jc w:val="center"/>
              <w:rPr>
                <w:color w:val="0D0D0D" w:themeColor="text1" w:themeTint="F2"/>
                <w:sz w:val="22"/>
                <w:szCs w:val="22"/>
              </w:rPr>
            </w:pPr>
          </w:p>
        </w:tc>
      </w:tr>
      <w:tr w:rsidR="00CC5122" w:rsidRPr="00AC1CF8" w14:paraId="4282FC17" w14:textId="77777777" w:rsidTr="00883E9F">
        <w:tc>
          <w:tcPr>
            <w:tcW w:w="2477" w:type="dxa"/>
            <w:tcBorders>
              <w:top w:val="nil"/>
              <w:left w:val="nil"/>
              <w:bottom w:val="nil"/>
              <w:right w:val="nil"/>
            </w:tcBorders>
            <w:hideMark/>
          </w:tcPr>
          <w:p w14:paraId="55014F0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E40AABD" w14:textId="77777777" w:rsidR="00CC5122" w:rsidRPr="00AC1CF8" w:rsidRDefault="00CC5122" w:rsidP="00883E9F">
            <w:pPr>
              <w:jc w:val="center"/>
              <w:rPr>
                <w:color w:val="0D0D0D" w:themeColor="text1" w:themeTint="F2"/>
                <w:sz w:val="22"/>
                <w:szCs w:val="22"/>
              </w:rPr>
            </w:pPr>
            <w:r w:rsidRPr="00AC1CF8">
              <w:rPr>
                <w:color w:val="000000"/>
                <w:sz w:val="22"/>
                <w:szCs w:val="22"/>
              </w:rPr>
              <w:t>0.248</w:t>
            </w:r>
          </w:p>
        </w:tc>
        <w:tc>
          <w:tcPr>
            <w:tcW w:w="1360" w:type="dxa"/>
            <w:tcBorders>
              <w:top w:val="nil"/>
              <w:left w:val="nil"/>
              <w:bottom w:val="nil"/>
              <w:right w:val="nil"/>
            </w:tcBorders>
            <w:vAlign w:val="bottom"/>
            <w:hideMark/>
          </w:tcPr>
          <w:p w14:paraId="01E2D22E" w14:textId="77777777" w:rsidR="00CC5122" w:rsidRPr="00AC1CF8" w:rsidRDefault="00CC5122" w:rsidP="00883E9F">
            <w:pPr>
              <w:jc w:val="center"/>
              <w:rPr>
                <w:color w:val="0D0D0D" w:themeColor="text1" w:themeTint="F2"/>
                <w:sz w:val="22"/>
                <w:szCs w:val="22"/>
              </w:rPr>
            </w:pPr>
            <w:r w:rsidRPr="00AC1CF8">
              <w:rPr>
                <w:color w:val="000000"/>
                <w:sz w:val="22"/>
                <w:szCs w:val="22"/>
              </w:rPr>
              <w:t>1.152</w:t>
            </w:r>
          </w:p>
        </w:tc>
        <w:tc>
          <w:tcPr>
            <w:tcW w:w="1422" w:type="dxa"/>
            <w:tcBorders>
              <w:top w:val="nil"/>
              <w:left w:val="nil"/>
              <w:bottom w:val="nil"/>
              <w:right w:val="nil"/>
            </w:tcBorders>
            <w:vAlign w:val="bottom"/>
            <w:hideMark/>
          </w:tcPr>
          <w:p w14:paraId="75A5E70E" w14:textId="5271917C" w:rsidR="00CC5122" w:rsidRPr="00AC1CF8" w:rsidRDefault="00CC5122" w:rsidP="00883E9F">
            <w:pPr>
              <w:jc w:val="center"/>
              <w:rPr>
                <w:color w:val="0D0D0D" w:themeColor="text1" w:themeTint="F2"/>
                <w:sz w:val="22"/>
                <w:szCs w:val="22"/>
              </w:rPr>
            </w:pPr>
            <w:r w:rsidRPr="00AC1CF8">
              <w:rPr>
                <w:color w:val="000000"/>
                <w:sz w:val="22"/>
                <w:szCs w:val="22"/>
              </w:rPr>
              <w:t>.830</w:t>
            </w:r>
          </w:p>
        </w:tc>
        <w:tc>
          <w:tcPr>
            <w:tcW w:w="1422" w:type="dxa"/>
            <w:tcBorders>
              <w:top w:val="nil"/>
              <w:left w:val="nil"/>
              <w:bottom w:val="nil"/>
              <w:right w:val="nil"/>
            </w:tcBorders>
            <w:vAlign w:val="bottom"/>
            <w:hideMark/>
          </w:tcPr>
          <w:p w14:paraId="789DF4B4" w14:textId="77777777" w:rsidR="00CC5122" w:rsidRPr="00AC1CF8" w:rsidRDefault="00CC5122" w:rsidP="00883E9F">
            <w:pPr>
              <w:jc w:val="center"/>
              <w:rPr>
                <w:color w:val="0D0D0D" w:themeColor="text1" w:themeTint="F2"/>
                <w:sz w:val="22"/>
                <w:szCs w:val="22"/>
              </w:rPr>
            </w:pPr>
            <w:r w:rsidRPr="00AC1CF8">
              <w:rPr>
                <w:color w:val="000000"/>
                <w:sz w:val="22"/>
                <w:szCs w:val="22"/>
              </w:rPr>
              <w:t>-2.017</w:t>
            </w:r>
          </w:p>
        </w:tc>
        <w:tc>
          <w:tcPr>
            <w:tcW w:w="1274" w:type="dxa"/>
            <w:tcBorders>
              <w:top w:val="nil"/>
              <w:left w:val="nil"/>
              <w:bottom w:val="nil"/>
              <w:right w:val="nil"/>
            </w:tcBorders>
            <w:vAlign w:val="bottom"/>
            <w:hideMark/>
          </w:tcPr>
          <w:p w14:paraId="5EC18E75" w14:textId="77777777" w:rsidR="00CC5122" w:rsidRPr="00AC1CF8" w:rsidRDefault="00CC5122" w:rsidP="00883E9F">
            <w:pPr>
              <w:jc w:val="center"/>
              <w:rPr>
                <w:color w:val="0D0D0D" w:themeColor="text1" w:themeTint="F2"/>
                <w:sz w:val="22"/>
                <w:szCs w:val="22"/>
              </w:rPr>
            </w:pPr>
            <w:r w:rsidRPr="00AC1CF8">
              <w:rPr>
                <w:color w:val="000000"/>
                <w:sz w:val="22"/>
                <w:szCs w:val="22"/>
              </w:rPr>
              <w:t>2.512</w:t>
            </w:r>
          </w:p>
        </w:tc>
      </w:tr>
      <w:tr w:rsidR="00CC5122" w:rsidRPr="00AC1CF8" w14:paraId="26617AC8" w14:textId="77777777" w:rsidTr="00883E9F">
        <w:tc>
          <w:tcPr>
            <w:tcW w:w="2477" w:type="dxa"/>
            <w:tcBorders>
              <w:top w:val="nil"/>
              <w:left w:val="nil"/>
              <w:bottom w:val="nil"/>
              <w:right w:val="nil"/>
            </w:tcBorders>
          </w:tcPr>
          <w:p w14:paraId="360DD32D"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B6B308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A307F7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19686F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6C58FCB"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42A5090" w14:textId="77777777" w:rsidR="00CC5122" w:rsidRPr="00AC1CF8" w:rsidRDefault="00CC5122" w:rsidP="00883E9F">
            <w:pPr>
              <w:jc w:val="center"/>
              <w:rPr>
                <w:color w:val="0D0D0D" w:themeColor="text1" w:themeTint="F2"/>
                <w:sz w:val="22"/>
                <w:szCs w:val="22"/>
              </w:rPr>
            </w:pPr>
          </w:p>
        </w:tc>
      </w:tr>
      <w:tr w:rsidR="00CC5122" w:rsidRPr="00AC1CF8" w14:paraId="282EE429" w14:textId="77777777" w:rsidTr="00883E9F">
        <w:tc>
          <w:tcPr>
            <w:tcW w:w="2477" w:type="dxa"/>
            <w:tcBorders>
              <w:top w:val="nil"/>
              <w:left w:val="nil"/>
              <w:bottom w:val="nil"/>
              <w:right w:val="nil"/>
            </w:tcBorders>
            <w:hideMark/>
          </w:tcPr>
          <w:p w14:paraId="04B015AA"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723BC76A" w14:textId="77777777" w:rsidR="00CC5122" w:rsidRPr="00AC1CF8" w:rsidRDefault="00CC5122" w:rsidP="00883E9F">
            <w:pPr>
              <w:jc w:val="center"/>
              <w:rPr>
                <w:color w:val="0D0D0D" w:themeColor="text1" w:themeTint="F2"/>
                <w:sz w:val="22"/>
                <w:szCs w:val="22"/>
              </w:rPr>
            </w:pPr>
            <w:r w:rsidRPr="00AC1CF8">
              <w:rPr>
                <w:color w:val="000000"/>
                <w:sz w:val="22"/>
                <w:szCs w:val="22"/>
              </w:rPr>
              <w:t>0.354</w:t>
            </w:r>
          </w:p>
        </w:tc>
        <w:tc>
          <w:tcPr>
            <w:tcW w:w="1360" w:type="dxa"/>
            <w:tcBorders>
              <w:top w:val="nil"/>
              <w:left w:val="nil"/>
              <w:bottom w:val="nil"/>
              <w:right w:val="nil"/>
            </w:tcBorders>
            <w:vAlign w:val="bottom"/>
            <w:hideMark/>
          </w:tcPr>
          <w:p w14:paraId="7A5E113C" w14:textId="77777777" w:rsidR="00CC5122" w:rsidRPr="00AC1CF8" w:rsidRDefault="00CC5122" w:rsidP="00883E9F">
            <w:pPr>
              <w:jc w:val="center"/>
              <w:rPr>
                <w:color w:val="0D0D0D" w:themeColor="text1" w:themeTint="F2"/>
                <w:sz w:val="22"/>
                <w:szCs w:val="22"/>
              </w:rPr>
            </w:pPr>
            <w:r w:rsidRPr="00AC1CF8">
              <w:rPr>
                <w:color w:val="000000"/>
                <w:sz w:val="22"/>
                <w:szCs w:val="22"/>
              </w:rPr>
              <w:t>0.327</w:t>
            </w:r>
          </w:p>
        </w:tc>
        <w:tc>
          <w:tcPr>
            <w:tcW w:w="1422" w:type="dxa"/>
            <w:tcBorders>
              <w:top w:val="nil"/>
              <w:left w:val="nil"/>
              <w:bottom w:val="nil"/>
              <w:right w:val="nil"/>
            </w:tcBorders>
            <w:vAlign w:val="bottom"/>
            <w:hideMark/>
          </w:tcPr>
          <w:p w14:paraId="05C82203" w14:textId="69E714EA" w:rsidR="00CC5122" w:rsidRPr="00AC1CF8" w:rsidRDefault="00CC5122" w:rsidP="00883E9F">
            <w:pPr>
              <w:jc w:val="center"/>
              <w:rPr>
                <w:color w:val="0D0D0D" w:themeColor="text1" w:themeTint="F2"/>
                <w:sz w:val="22"/>
                <w:szCs w:val="22"/>
              </w:rPr>
            </w:pPr>
            <w:r w:rsidRPr="00AC1CF8">
              <w:rPr>
                <w:color w:val="000000"/>
                <w:sz w:val="22"/>
                <w:szCs w:val="22"/>
              </w:rPr>
              <w:t>.280</w:t>
            </w:r>
          </w:p>
        </w:tc>
        <w:tc>
          <w:tcPr>
            <w:tcW w:w="1422" w:type="dxa"/>
            <w:tcBorders>
              <w:top w:val="nil"/>
              <w:left w:val="nil"/>
              <w:bottom w:val="nil"/>
              <w:right w:val="nil"/>
            </w:tcBorders>
            <w:vAlign w:val="bottom"/>
            <w:hideMark/>
          </w:tcPr>
          <w:p w14:paraId="69CD8043" w14:textId="77777777" w:rsidR="00CC5122" w:rsidRPr="00AC1CF8" w:rsidRDefault="00CC5122" w:rsidP="00883E9F">
            <w:pPr>
              <w:jc w:val="center"/>
              <w:rPr>
                <w:color w:val="0D0D0D" w:themeColor="text1" w:themeTint="F2"/>
                <w:sz w:val="22"/>
                <w:szCs w:val="22"/>
              </w:rPr>
            </w:pPr>
            <w:r w:rsidRPr="00AC1CF8">
              <w:rPr>
                <w:color w:val="000000"/>
                <w:sz w:val="22"/>
                <w:szCs w:val="22"/>
              </w:rPr>
              <w:t>-0.289</w:t>
            </w:r>
          </w:p>
        </w:tc>
        <w:tc>
          <w:tcPr>
            <w:tcW w:w="1274" w:type="dxa"/>
            <w:tcBorders>
              <w:top w:val="nil"/>
              <w:left w:val="nil"/>
              <w:bottom w:val="nil"/>
              <w:right w:val="nil"/>
            </w:tcBorders>
            <w:vAlign w:val="bottom"/>
            <w:hideMark/>
          </w:tcPr>
          <w:p w14:paraId="0BBE8CDE" w14:textId="77777777" w:rsidR="00CC5122" w:rsidRPr="00AC1CF8" w:rsidRDefault="00CC5122" w:rsidP="00883E9F">
            <w:pPr>
              <w:jc w:val="center"/>
              <w:rPr>
                <w:color w:val="0D0D0D" w:themeColor="text1" w:themeTint="F2"/>
                <w:sz w:val="22"/>
                <w:szCs w:val="22"/>
              </w:rPr>
            </w:pPr>
            <w:r w:rsidRPr="00AC1CF8">
              <w:rPr>
                <w:color w:val="000000"/>
                <w:sz w:val="22"/>
                <w:szCs w:val="22"/>
              </w:rPr>
              <w:t>0.998</w:t>
            </w:r>
          </w:p>
        </w:tc>
      </w:tr>
      <w:tr w:rsidR="00CC5122" w:rsidRPr="00AC1CF8" w14:paraId="08580194" w14:textId="77777777" w:rsidTr="00883E9F">
        <w:tc>
          <w:tcPr>
            <w:tcW w:w="2477" w:type="dxa"/>
            <w:tcBorders>
              <w:top w:val="nil"/>
              <w:left w:val="nil"/>
              <w:bottom w:val="nil"/>
              <w:right w:val="nil"/>
            </w:tcBorders>
          </w:tcPr>
          <w:p w14:paraId="29F3C59F"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7F13E9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CFB6B9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45C65C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7B9C49C"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CB8606D" w14:textId="77777777" w:rsidR="00CC5122" w:rsidRPr="00AC1CF8" w:rsidRDefault="00CC5122" w:rsidP="00883E9F">
            <w:pPr>
              <w:jc w:val="center"/>
              <w:rPr>
                <w:color w:val="0D0D0D" w:themeColor="text1" w:themeTint="F2"/>
                <w:sz w:val="22"/>
                <w:szCs w:val="22"/>
              </w:rPr>
            </w:pPr>
          </w:p>
        </w:tc>
      </w:tr>
      <w:tr w:rsidR="00CC5122" w:rsidRPr="00AC1CF8" w14:paraId="1F990AD2" w14:textId="77777777" w:rsidTr="00883E9F">
        <w:tc>
          <w:tcPr>
            <w:tcW w:w="2477" w:type="dxa"/>
            <w:tcBorders>
              <w:top w:val="nil"/>
              <w:left w:val="nil"/>
              <w:bottom w:val="nil"/>
              <w:right w:val="nil"/>
            </w:tcBorders>
            <w:hideMark/>
          </w:tcPr>
          <w:p w14:paraId="33414549"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6A0BD60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31F134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A3355D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E722600"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C28AD9B" w14:textId="77777777" w:rsidR="00CC5122" w:rsidRPr="00AC1CF8" w:rsidRDefault="00CC5122" w:rsidP="00883E9F">
            <w:pPr>
              <w:jc w:val="center"/>
              <w:rPr>
                <w:color w:val="0D0D0D" w:themeColor="text1" w:themeTint="F2"/>
                <w:sz w:val="22"/>
                <w:szCs w:val="22"/>
              </w:rPr>
            </w:pPr>
          </w:p>
        </w:tc>
      </w:tr>
      <w:tr w:rsidR="00CC5122" w:rsidRPr="00AC1CF8" w14:paraId="67EF98D0" w14:textId="77777777" w:rsidTr="00883E9F">
        <w:tc>
          <w:tcPr>
            <w:tcW w:w="2477" w:type="dxa"/>
            <w:tcBorders>
              <w:top w:val="nil"/>
              <w:left w:val="nil"/>
              <w:bottom w:val="nil"/>
              <w:right w:val="nil"/>
            </w:tcBorders>
            <w:hideMark/>
          </w:tcPr>
          <w:p w14:paraId="4D40E943"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4E419A69" w14:textId="77777777" w:rsidR="00CC5122" w:rsidRPr="00AC1CF8" w:rsidRDefault="00CC5122" w:rsidP="00883E9F">
            <w:pPr>
              <w:jc w:val="center"/>
              <w:rPr>
                <w:color w:val="0D0D0D" w:themeColor="text1" w:themeTint="F2"/>
                <w:sz w:val="22"/>
                <w:szCs w:val="22"/>
              </w:rPr>
            </w:pPr>
            <w:r w:rsidRPr="00AC1CF8">
              <w:rPr>
                <w:color w:val="000000"/>
                <w:sz w:val="22"/>
                <w:szCs w:val="22"/>
              </w:rPr>
              <w:t>-0.716</w:t>
            </w:r>
          </w:p>
        </w:tc>
        <w:tc>
          <w:tcPr>
            <w:tcW w:w="1360" w:type="dxa"/>
            <w:tcBorders>
              <w:top w:val="nil"/>
              <w:left w:val="nil"/>
              <w:bottom w:val="nil"/>
              <w:right w:val="nil"/>
            </w:tcBorders>
            <w:vAlign w:val="bottom"/>
            <w:hideMark/>
          </w:tcPr>
          <w:p w14:paraId="45CD9DA3" w14:textId="77777777" w:rsidR="00CC5122" w:rsidRPr="00AC1CF8" w:rsidRDefault="00CC5122" w:rsidP="00883E9F">
            <w:pPr>
              <w:jc w:val="center"/>
              <w:rPr>
                <w:color w:val="0D0D0D" w:themeColor="text1" w:themeTint="F2"/>
                <w:sz w:val="22"/>
                <w:szCs w:val="22"/>
              </w:rPr>
            </w:pPr>
            <w:r w:rsidRPr="00AC1CF8">
              <w:rPr>
                <w:color w:val="000000"/>
                <w:sz w:val="22"/>
                <w:szCs w:val="22"/>
              </w:rPr>
              <w:t>0.828</w:t>
            </w:r>
          </w:p>
        </w:tc>
        <w:tc>
          <w:tcPr>
            <w:tcW w:w="1422" w:type="dxa"/>
            <w:tcBorders>
              <w:top w:val="nil"/>
              <w:left w:val="nil"/>
              <w:bottom w:val="nil"/>
              <w:right w:val="nil"/>
            </w:tcBorders>
            <w:vAlign w:val="bottom"/>
            <w:hideMark/>
          </w:tcPr>
          <w:p w14:paraId="7C255AD7" w14:textId="611A512A" w:rsidR="00CC5122" w:rsidRPr="00AC1CF8" w:rsidRDefault="00CC5122" w:rsidP="00883E9F">
            <w:pPr>
              <w:jc w:val="center"/>
              <w:rPr>
                <w:color w:val="0D0D0D" w:themeColor="text1" w:themeTint="F2"/>
                <w:sz w:val="22"/>
                <w:szCs w:val="22"/>
              </w:rPr>
            </w:pPr>
            <w:r w:rsidRPr="00AC1CF8">
              <w:rPr>
                <w:color w:val="000000"/>
                <w:sz w:val="22"/>
                <w:szCs w:val="22"/>
              </w:rPr>
              <w:t>.388</w:t>
            </w:r>
          </w:p>
        </w:tc>
        <w:tc>
          <w:tcPr>
            <w:tcW w:w="1422" w:type="dxa"/>
            <w:tcBorders>
              <w:top w:val="nil"/>
              <w:left w:val="nil"/>
              <w:bottom w:val="nil"/>
              <w:right w:val="nil"/>
            </w:tcBorders>
            <w:vAlign w:val="bottom"/>
            <w:hideMark/>
          </w:tcPr>
          <w:p w14:paraId="401AE823" w14:textId="77777777" w:rsidR="00CC5122" w:rsidRPr="00AC1CF8" w:rsidRDefault="00CC5122" w:rsidP="00883E9F">
            <w:pPr>
              <w:jc w:val="center"/>
              <w:rPr>
                <w:color w:val="0D0D0D" w:themeColor="text1" w:themeTint="F2"/>
                <w:sz w:val="22"/>
                <w:szCs w:val="22"/>
              </w:rPr>
            </w:pPr>
            <w:r w:rsidRPr="00AC1CF8">
              <w:rPr>
                <w:color w:val="000000"/>
                <w:sz w:val="22"/>
                <w:szCs w:val="22"/>
              </w:rPr>
              <w:t>-2.342</w:t>
            </w:r>
          </w:p>
        </w:tc>
        <w:tc>
          <w:tcPr>
            <w:tcW w:w="1274" w:type="dxa"/>
            <w:tcBorders>
              <w:top w:val="nil"/>
              <w:left w:val="nil"/>
              <w:bottom w:val="nil"/>
              <w:right w:val="nil"/>
            </w:tcBorders>
            <w:vAlign w:val="bottom"/>
            <w:hideMark/>
          </w:tcPr>
          <w:p w14:paraId="63484E45" w14:textId="77777777" w:rsidR="00CC5122" w:rsidRPr="00AC1CF8" w:rsidRDefault="00CC5122" w:rsidP="00883E9F">
            <w:pPr>
              <w:jc w:val="center"/>
              <w:rPr>
                <w:color w:val="0D0D0D" w:themeColor="text1" w:themeTint="F2"/>
                <w:sz w:val="22"/>
                <w:szCs w:val="22"/>
              </w:rPr>
            </w:pPr>
            <w:r w:rsidRPr="00AC1CF8">
              <w:rPr>
                <w:color w:val="000000"/>
                <w:sz w:val="22"/>
                <w:szCs w:val="22"/>
              </w:rPr>
              <w:t>0.911</w:t>
            </w:r>
          </w:p>
        </w:tc>
      </w:tr>
      <w:tr w:rsidR="00CC5122" w:rsidRPr="00AC1CF8" w14:paraId="7ADA470E" w14:textId="77777777" w:rsidTr="00883E9F">
        <w:tc>
          <w:tcPr>
            <w:tcW w:w="2477" w:type="dxa"/>
            <w:tcBorders>
              <w:top w:val="nil"/>
              <w:left w:val="nil"/>
              <w:bottom w:val="nil"/>
              <w:right w:val="nil"/>
            </w:tcBorders>
          </w:tcPr>
          <w:p w14:paraId="6DC6450B"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A539CE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24B6FE9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B51DB4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E56B06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EBB19D1" w14:textId="77777777" w:rsidR="00CC5122" w:rsidRPr="00AC1CF8" w:rsidRDefault="00CC5122" w:rsidP="00883E9F">
            <w:pPr>
              <w:jc w:val="center"/>
              <w:rPr>
                <w:color w:val="0D0D0D" w:themeColor="text1" w:themeTint="F2"/>
                <w:sz w:val="22"/>
                <w:szCs w:val="22"/>
              </w:rPr>
            </w:pPr>
          </w:p>
        </w:tc>
      </w:tr>
      <w:tr w:rsidR="00CC5122" w:rsidRPr="00AC1CF8" w14:paraId="3FC53CEA" w14:textId="77777777" w:rsidTr="00883E9F">
        <w:tc>
          <w:tcPr>
            <w:tcW w:w="2477" w:type="dxa"/>
            <w:tcBorders>
              <w:top w:val="nil"/>
              <w:left w:val="nil"/>
              <w:bottom w:val="nil"/>
              <w:right w:val="nil"/>
            </w:tcBorders>
            <w:vAlign w:val="bottom"/>
            <w:hideMark/>
          </w:tcPr>
          <w:p w14:paraId="22E4E604"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4258D9BB" w14:textId="77777777" w:rsidR="00CC5122" w:rsidRPr="00AC1CF8" w:rsidRDefault="00CC5122" w:rsidP="00883E9F">
            <w:pPr>
              <w:jc w:val="center"/>
              <w:rPr>
                <w:color w:val="0D0D0D" w:themeColor="text1" w:themeTint="F2"/>
                <w:sz w:val="22"/>
                <w:szCs w:val="22"/>
              </w:rPr>
            </w:pPr>
            <w:r w:rsidRPr="00AC1CF8">
              <w:rPr>
                <w:color w:val="000000"/>
                <w:sz w:val="22"/>
                <w:szCs w:val="22"/>
              </w:rPr>
              <w:t>-0.017</w:t>
            </w:r>
          </w:p>
        </w:tc>
        <w:tc>
          <w:tcPr>
            <w:tcW w:w="1360" w:type="dxa"/>
            <w:tcBorders>
              <w:top w:val="nil"/>
              <w:left w:val="nil"/>
              <w:bottom w:val="nil"/>
              <w:right w:val="nil"/>
            </w:tcBorders>
            <w:vAlign w:val="bottom"/>
            <w:hideMark/>
          </w:tcPr>
          <w:p w14:paraId="65A5B033" w14:textId="77777777" w:rsidR="00CC5122" w:rsidRPr="00AC1CF8" w:rsidRDefault="00CC5122" w:rsidP="00883E9F">
            <w:pPr>
              <w:jc w:val="center"/>
              <w:rPr>
                <w:color w:val="0D0D0D" w:themeColor="text1" w:themeTint="F2"/>
                <w:sz w:val="22"/>
                <w:szCs w:val="22"/>
              </w:rPr>
            </w:pPr>
            <w:r w:rsidRPr="00AC1CF8">
              <w:rPr>
                <w:color w:val="000000"/>
                <w:sz w:val="22"/>
                <w:szCs w:val="22"/>
              </w:rPr>
              <w:t>0.012</w:t>
            </w:r>
          </w:p>
        </w:tc>
        <w:tc>
          <w:tcPr>
            <w:tcW w:w="1422" w:type="dxa"/>
            <w:tcBorders>
              <w:top w:val="nil"/>
              <w:left w:val="nil"/>
              <w:bottom w:val="nil"/>
              <w:right w:val="nil"/>
            </w:tcBorders>
            <w:vAlign w:val="bottom"/>
            <w:hideMark/>
          </w:tcPr>
          <w:p w14:paraId="2065897E" w14:textId="49A89146" w:rsidR="00CC5122" w:rsidRPr="00AC1CF8" w:rsidRDefault="00CC5122" w:rsidP="00883E9F">
            <w:pPr>
              <w:jc w:val="center"/>
              <w:rPr>
                <w:color w:val="0D0D0D" w:themeColor="text1" w:themeTint="F2"/>
                <w:sz w:val="22"/>
                <w:szCs w:val="22"/>
              </w:rPr>
            </w:pPr>
            <w:r w:rsidRPr="00AC1CF8">
              <w:rPr>
                <w:color w:val="000000"/>
                <w:sz w:val="22"/>
                <w:szCs w:val="22"/>
              </w:rPr>
              <w:t>.178</w:t>
            </w:r>
          </w:p>
        </w:tc>
        <w:tc>
          <w:tcPr>
            <w:tcW w:w="1422" w:type="dxa"/>
            <w:tcBorders>
              <w:top w:val="nil"/>
              <w:left w:val="nil"/>
              <w:bottom w:val="nil"/>
              <w:right w:val="nil"/>
            </w:tcBorders>
            <w:vAlign w:val="bottom"/>
            <w:hideMark/>
          </w:tcPr>
          <w:p w14:paraId="72586F00" w14:textId="77777777" w:rsidR="00CC5122" w:rsidRPr="00AC1CF8" w:rsidRDefault="00CC5122" w:rsidP="00883E9F">
            <w:pPr>
              <w:jc w:val="center"/>
              <w:rPr>
                <w:color w:val="0D0D0D" w:themeColor="text1" w:themeTint="F2"/>
                <w:sz w:val="22"/>
                <w:szCs w:val="22"/>
              </w:rPr>
            </w:pPr>
            <w:r w:rsidRPr="00AC1CF8">
              <w:rPr>
                <w:color w:val="000000"/>
                <w:sz w:val="22"/>
                <w:szCs w:val="22"/>
              </w:rPr>
              <w:t>-0.041</w:t>
            </w:r>
          </w:p>
        </w:tc>
        <w:tc>
          <w:tcPr>
            <w:tcW w:w="1274" w:type="dxa"/>
            <w:tcBorders>
              <w:top w:val="nil"/>
              <w:left w:val="nil"/>
              <w:bottom w:val="nil"/>
              <w:right w:val="nil"/>
            </w:tcBorders>
            <w:vAlign w:val="bottom"/>
            <w:hideMark/>
          </w:tcPr>
          <w:p w14:paraId="45A75719" w14:textId="77777777" w:rsidR="00CC5122" w:rsidRPr="00AC1CF8" w:rsidRDefault="00CC5122" w:rsidP="00883E9F">
            <w:pPr>
              <w:jc w:val="center"/>
              <w:rPr>
                <w:color w:val="0D0D0D" w:themeColor="text1" w:themeTint="F2"/>
                <w:sz w:val="22"/>
                <w:szCs w:val="22"/>
              </w:rPr>
            </w:pPr>
            <w:r w:rsidRPr="00AC1CF8">
              <w:rPr>
                <w:color w:val="000000"/>
                <w:sz w:val="22"/>
                <w:szCs w:val="22"/>
              </w:rPr>
              <w:t>0.008</w:t>
            </w:r>
          </w:p>
        </w:tc>
      </w:tr>
      <w:tr w:rsidR="00CC5122" w:rsidRPr="00AC1CF8" w14:paraId="617C5289" w14:textId="77777777" w:rsidTr="00883E9F">
        <w:tc>
          <w:tcPr>
            <w:tcW w:w="2477" w:type="dxa"/>
            <w:tcBorders>
              <w:top w:val="nil"/>
              <w:left w:val="nil"/>
              <w:bottom w:val="nil"/>
              <w:right w:val="nil"/>
            </w:tcBorders>
            <w:vAlign w:val="bottom"/>
            <w:hideMark/>
          </w:tcPr>
          <w:p w14:paraId="0CBEA6E4"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0915300E" w14:textId="77777777" w:rsidR="00CC5122" w:rsidRPr="00AC1CF8" w:rsidRDefault="00CC5122" w:rsidP="00883E9F">
            <w:pPr>
              <w:jc w:val="center"/>
              <w:rPr>
                <w:color w:val="0D0D0D" w:themeColor="text1" w:themeTint="F2"/>
                <w:sz w:val="22"/>
                <w:szCs w:val="22"/>
              </w:rPr>
            </w:pPr>
            <w:r w:rsidRPr="00AC1CF8">
              <w:rPr>
                <w:color w:val="000000"/>
                <w:sz w:val="22"/>
                <w:szCs w:val="22"/>
              </w:rPr>
              <w:t>0.040</w:t>
            </w:r>
          </w:p>
        </w:tc>
        <w:tc>
          <w:tcPr>
            <w:tcW w:w="1360" w:type="dxa"/>
            <w:tcBorders>
              <w:top w:val="nil"/>
              <w:left w:val="nil"/>
              <w:bottom w:val="nil"/>
              <w:right w:val="nil"/>
            </w:tcBorders>
            <w:vAlign w:val="bottom"/>
            <w:hideMark/>
          </w:tcPr>
          <w:p w14:paraId="0CE1378C" w14:textId="77777777" w:rsidR="00CC5122" w:rsidRPr="00AC1CF8" w:rsidRDefault="00CC5122" w:rsidP="00883E9F">
            <w:pPr>
              <w:jc w:val="center"/>
              <w:rPr>
                <w:color w:val="0D0D0D" w:themeColor="text1" w:themeTint="F2"/>
                <w:sz w:val="22"/>
                <w:szCs w:val="22"/>
              </w:rPr>
            </w:pPr>
            <w:r w:rsidRPr="00AC1CF8">
              <w:rPr>
                <w:color w:val="000000"/>
                <w:sz w:val="22"/>
                <w:szCs w:val="22"/>
              </w:rPr>
              <w:t>0.128</w:t>
            </w:r>
          </w:p>
        </w:tc>
        <w:tc>
          <w:tcPr>
            <w:tcW w:w="1422" w:type="dxa"/>
            <w:tcBorders>
              <w:top w:val="nil"/>
              <w:left w:val="nil"/>
              <w:bottom w:val="nil"/>
              <w:right w:val="nil"/>
            </w:tcBorders>
            <w:vAlign w:val="bottom"/>
            <w:hideMark/>
          </w:tcPr>
          <w:p w14:paraId="371C9AA6" w14:textId="62D9FC2D" w:rsidR="00CC5122" w:rsidRPr="00AC1CF8" w:rsidRDefault="00CC5122" w:rsidP="00883E9F">
            <w:pPr>
              <w:jc w:val="center"/>
              <w:rPr>
                <w:color w:val="0D0D0D" w:themeColor="text1" w:themeTint="F2"/>
                <w:sz w:val="22"/>
                <w:szCs w:val="22"/>
              </w:rPr>
            </w:pPr>
            <w:r w:rsidRPr="00AC1CF8">
              <w:rPr>
                <w:color w:val="000000"/>
                <w:sz w:val="22"/>
                <w:szCs w:val="22"/>
              </w:rPr>
              <w:t>.753</w:t>
            </w:r>
          </w:p>
        </w:tc>
        <w:tc>
          <w:tcPr>
            <w:tcW w:w="1422" w:type="dxa"/>
            <w:tcBorders>
              <w:top w:val="nil"/>
              <w:left w:val="nil"/>
              <w:bottom w:val="nil"/>
              <w:right w:val="nil"/>
            </w:tcBorders>
            <w:vAlign w:val="bottom"/>
            <w:hideMark/>
          </w:tcPr>
          <w:p w14:paraId="5F65B343" w14:textId="77777777" w:rsidR="00CC5122" w:rsidRPr="00AC1CF8" w:rsidRDefault="00CC5122" w:rsidP="00883E9F">
            <w:pPr>
              <w:jc w:val="center"/>
              <w:rPr>
                <w:color w:val="0D0D0D" w:themeColor="text1" w:themeTint="F2"/>
                <w:sz w:val="22"/>
                <w:szCs w:val="22"/>
              </w:rPr>
            </w:pPr>
            <w:r w:rsidRPr="00AC1CF8">
              <w:rPr>
                <w:color w:val="000000"/>
                <w:sz w:val="22"/>
                <w:szCs w:val="22"/>
              </w:rPr>
              <w:t>-0.211</w:t>
            </w:r>
          </w:p>
        </w:tc>
        <w:tc>
          <w:tcPr>
            <w:tcW w:w="1274" w:type="dxa"/>
            <w:tcBorders>
              <w:top w:val="nil"/>
              <w:left w:val="nil"/>
              <w:bottom w:val="nil"/>
              <w:right w:val="nil"/>
            </w:tcBorders>
            <w:vAlign w:val="bottom"/>
            <w:hideMark/>
          </w:tcPr>
          <w:p w14:paraId="5B9AECD3" w14:textId="77777777" w:rsidR="00CC5122" w:rsidRPr="00AC1CF8" w:rsidRDefault="00CC5122" w:rsidP="00883E9F">
            <w:pPr>
              <w:jc w:val="center"/>
              <w:rPr>
                <w:color w:val="0D0D0D" w:themeColor="text1" w:themeTint="F2"/>
                <w:sz w:val="22"/>
                <w:szCs w:val="22"/>
              </w:rPr>
            </w:pPr>
            <w:r w:rsidRPr="00AC1CF8">
              <w:rPr>
                <w:color w:val="000000"/>
                <w:sz w:val="22"/>
                <w:szCs w:val="22"/>
              </w:rPr>
              <w:t>0.292</w:t>
            </w:r>
          </w:p>
        </w:tc>
      </w:tr>
      <w:tr w:rsidR="00CC5122" w:rsidRPr="00AC1CF8" w14:paraId="3E6F3AD9" w14:textId="77777777" w:rsidTr="00883E9F">
        <w:tc>
          <w:tcPr>
            <w:tcW w:w="2477" w:type="dxa"/>
            <w:tcBorders>
              <w:top w:val="nil"/>
              <w:left w:val="nil"/>
              <w:bottom w:val="nil"/>
              <w:right w:val="nil"/>
            </w:tcBorders>
            <w:vAlign w:val="bottom"/>
            <w:hideMark/>
          </w:tcPr>
          <w:p w14:paraId="79774395"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6F68A7F5" w14:textId="77777777" w:rsidR="00CC5122" w:rsidRPr="00AC1CF8" w:rsidRDefault="00CC5122" w:rsidP="00883E9F">
            <w:pPr>
              <w:jc w:val="center"/>
              <w:rPr>
                <w:color w:val="0D0D0D" w:themeColor="text1" w:themeTint="F2"/>
                <w:sz w:val="22"/>
                <w:szCs w:val="22"/>
              </w:rPr>
            </w:pPr>
            <w:r w:rsidRPr="00AC1CF8">
              <w:rPr>
                <w:color w:val="000000"/>
                <w:sz w:val="22"/>
                <w:szCs w:val="22"/>
              </w:rPr>
              <w:t>-0.006</w:t>
            </w:r>
          </w:p>
        </w:tc>
        <w:tc>
          <w:tcPr>
            <w:tcW w:w="1360" w:type="dxa"/>
            <w:tcBorders>
              <w:top w:val="nil"/>
              <w:left w:val="nil"/>
              <w:bottom w:val="nil"/>
              <w:right w:val="nil"/>
            </w:tcBorders>
            <w:vAlign w:val="bottom"/>
            <w:hideMark/>
          </w:tcPr>
          <w:p w14:paraId="1D005386" w14:textId="77777777" w:rsidR="00CC5122" w:rsidRPr="00AC1CF8" w:rsidRDefault="00CC5122" w:rsidP="00883E9F">
            <w:pPr>
              <w:jc w:val="center"/>
              <w:rPr>
                <w:color w:val="0D0D0D" w:themeColor="text1" w:themeTint="F2"/>
                <w:sz w:val="22"/>
                <w:szCs w:val="22"/>
              </w:rPr>
            </w:pPr>
            <w:r w:rsidRPr="00AC1CF8">
              <w:rPr>
                <w:color w:val="000000"/>
                <w:sz w:val="22"/>
                <w:szCs w:val="22"/>
              </w:rPr>
              <w:t>0.064</w:t>
            </w:r>
          </w:p>
        </w:tc>
        <w:tc>
          <w:tcPr>
            <w:tcW w:w="1422" w:type="dxa"/>
            <w:tcBorders>
              <w:top w:val="nil"/>
              <w:left w:val="nil"/>
              <w:bottom w:val="nil"/>
              <w:right w:val="nil"/>
            </w:tcBorders>
            <w:vAlign w:val="bottom"/>
            <w:hideMark/>
          </w:tcPr>
          <w:p w14:paraId="3090F65A" w14:textId="5FAC2AB4" w:rsidR="00CC5122" w:rsidRPr="00AC1CF8" w:rsidRDefault="00CC5122" w:rsidP="00883E9F">
            <w:pPr>
              <w:jc w:val="center"/>
              <w:rPr>
                <w:color w:val="0D0D0D" w:themeColor="text1" w:themeTint="F2"/>
                <w:sz w:val="22"/>
                <w:szCs w:val="22"/>
              </w:rPr>
            </w:pPr>
            <w:r w:rsidRPr="00AC1CF8">
              <w:rPr>
                <w:color w:val="000000"/>
                <w:sz w:val="22"/>
                <w:szCs w:val="22"/>
              </w:rPr>
              <w:t>.919</w:t>
            </w:r>
          </w:p>
        </w:tc>
        <w:tc>
          <w:tcPr>
            <w:tcW w:w="1422" w:type="dxa"/>
            <w:tcBorders>
              <w:top w:val="nil"/>
              <w:left w:val="nil"/>
              <w:bottom w:val="nil"/>
              <w:right w:val="nil"/>
            </w:tcBorders>
            <w:vAlign w:val="bottom"/>
            <w:hideMark/>
          </w:tcPr>
          <w:p w14:paraId="444796CA" w14:textId="77777777" w:rsidR="00CC5122" w:rsidRPr="00AC1CF8" w:rsidRDefault="00CC5122" w:rsidP="00883E9F">
            <w:pPr>
              <w:jc w:val="center"/>
              <w:rPr>
                <w:color w:val="0D0D0D" w:themeColor="text1" w:themeTint="F2"/>
                <w:sz w:val="22"/>
                <w:szCs w:val="22"/>
              </w:rPr>
            </w:pPr>
            <w:r w:rsidRPr="00AC1CF8">
              <w:rPr>
                <w:color w:val="000000"/>
                <w:sz w:val="22"/>
                <w:szCs w:val="22"/>
              </w:rPr>
              <w:t>-0.132</w:t>
            </w:r>
          </w:p>
        </w:tc>
        <w:tc>
          <w:tcPr>
            <w:tcW w:w="1274" w:type="dxa"/>
            <w:tcBorders>
              <w:top w:val="nil"/>
              <w:left w:val="nil"/>
              <w:bottom w:val="nil"/>
              <w:right w:val="nil"/>
            </w:tcBorders>
            <w:vAlign w:val="bottom"/>
            <w:hideMark/>
          </w:tcPr>
          <w:p w14:paraId="097090CA" w14:textId="77777777" w:rsidR="00CC5122" w:rsidRPr="00AC1CF8" w:rsidRDefault="00CC5122" w:rsidP="00883E9F">
            <w:pPr>
              <w:jc w:val="center"/>
              <w:rPr>
                <w:color w:val="0D0D0D" w:themeColor="text1" w:themeTint="F2"/>
                <w:sz w:val="22"/>
                <w:szCs w:val="22"/>
              </w:rPr>
            </w:pPr>
            <w:r w:rsidRPr="00AC1CF8">
              <w:rPr>
                <w:color w:val="000000"/>
                <w:sz w:val="22"/>
                <w:szCs w:val="22"/>
              </w:rPr>
              <w:t>0.119</w:t>
            </w:r>
          </w:p>
        </w:tc>
      </w:tr>
      <w:tr w:rsidR="00CC5122" w:rsidRPr="00AC1CF8" w14:paraId="2619BAD6" w14:textId="77777777" w:rsidTr="00883E9F">
        <w:tc>
          <w:tcPr>
            <w:tcW w:w="2477" w:type="dxa"/>
            <w:tcBorders>
              <w:top w:val="nil"/>
              <w:left w:val="nil"/>
              <w:bottom w:val="nil"/>
              <w:right w:val="nil"/>
            </w:tcBorders>
            <w:vAlign w:val="bottom"/>
            <w:hideMark/>
          </w:tcPr>
          <w:p w14:paraId="4C3169C7"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1EB3D40E" w14:textId="77777777" w:rsidR="00CC5122" w:rsidRPr="00AC1CF8" w:rsidRDefault="00CC5122" w:rsidP="00883E9F">
            <w:pPr>
              <w:jc w:val="center"/>
              <w:rPr>
                <w:color w:val="0D0D0D" w:themeColor="text1" w:themeTint="F2"/>
                <w:sz w:val="22"/>
                <w:szCs w:val="22"/>
              </w:rPr>
            </w:pPr>
            <w:r w:rsidRPr="00AC1CF8">
              <w:rPr>
                <w:color w:val="000000"/>
                <w:sz w:val="22"/>
                <w:szCs w:val="22"/>
              </w:rPr>
              <w:t>-1.057</w:t>
            </w:r>
          </w:p>
        </w:tc>
        <w:tc>
          <w:tcPr>
            <w:tcW w:w="1360" w:type="dxa"/>
            <w:tcBorders>
              <w:top w:val="nil"/>
              <w:left w:val="nil"/>
              <w:bottom w:val="nil"/>
              <w:right w:val="nil"/>
            </w:tcBorders>
            <w:vAlign w:val="bottom"/>
            <w:hideMark/>
          </w:tcPr>
          <w:p w14:paraId="73DAF1FA" w14:textId="77777777" w:rsidR="00CC5122" w:rsidRPr="00AC1CF8" w:rsidRDefault="00CC5122" w:rsidP="00883E9F">
            <w:pPr>
              <w:jc w:val="center"/>
              <w:rPr>
                <w:color w:val="0D0D0D" w:themeColor="text1" w:themeTint="F2"/>
                <w:sz w:val="22"/>
                <w:szCs w:val="22"/>
              </w:rPr>
            </w:pPr>
            <w:r w:rsidRPr="00AC1CF8">
              <w:rPr>
                <w:color w:val="000000"/>
                <w:sz w:val="22"/>
                <w:szCs w:val="22"/>
              </w:rPr>
              <w:t>0.368</w:t>
            </w:r>
          </w:p>
        </w:tc>
        <w:tc>
          <w:tcPr>
            <w:tcW w:w="1422" w:type="dxa"/>
            <w:tcBorders>
              <w:top w:val="nil"/>
              <w:left w:val="nil"/>
              <w:bottom w:val="nil"/>
              <w:right w:val="nil"/>
            </w:tcBorders>
            <w:vAlign w:val="bottom"/>
            <w:hideMark/>
          </w:tcPr>
          <w:p w14:paraId="3181FC4E" w14:textId="6AEF2BDB" w:rsidR="00CC5122" w:rsidRPr="00AC1CF8" w:rsidRDefault="00CC5122" w:rsidP="00883E9F">
            <w:pPr>
              <w:jc w:val="center"/>
              <w:rPr>
                <w:color w:val="0D0D0D" w:themeColor="text1" w:themeTint="F2"/>
                <w:sz w:val="22"/>
                <w:szCs w:val="22"/>
              </w:rPr>
            </w:pPr>
            <w:r w:rsidRPr="00AC1CF8">
              <w:rPr>
                <w:color w:val="000000"/>
                <w:sz w:val="22"/>
                <w:szCs w:val="22"/>
              </w:rPr>
              <w:t>.004**</w:t>
            </w:r>
          </w:p>
        </w:tc>
        <w:tc>
          <w:tcPr>
            <w:tcW w:w="1422" w:type="dxa"/>
            <w:tcBorders>
              <w:top w:val="nil"/>
              <w:left w:val="nil"/>
              <w:bottom w:val="nil"/>
              <w:right w:val="nil"/>
            </w:tcBorders>
            <w:vAlign w:val="bottom"/>
            <w:hideMark/>
          </w:tcPr>
          <w:p w14:paraId="62B9192C" w14:textId="77777777" w:rsidR="00CC5122" w:rsidRPr="00AC1CF8" w:rsidRDefault="00CC5122" w:rsidP="00883E9F">
            <w:pPr>
              <w:jc w:val="center"/>
              <w:rPr>
                <w:color w:val="0D0D0D" w:themeColor="text1" w:themeTint="F2"/>
                <w:sz w:val="22"/>
                <w:szCs w:val="22"/>
              </w:rPr>
            </w:pPr>
            <w:r w:rsidRPr="00AC1CF8">
              <w:rPr>
                <w:color w:val="000000"/>
                <w:sz w:val="22"/>
                <w:szCs w:val="22"/>
              </w:rPr>
              <w:t>-1.779</w:t>
            </w:r>
          </w:p>
        </w:tc>
        <w:tc>
          <w:tcPr>
            <w:tcW w:w="1274" w:type="dxa"/>
            <w:tcBorders>
              <w:top w:val="nil"/>
              <w:left w:val="nil"/>
              <w:bottom w:val="nil"/>
              <w:right w:val="nil"/>
            </w:tcBorders>
            <w:vAlign w:val="bottom"/>
            <w:hideMark/>
          </w:tcPr>
          <w:p w14:paraId="720788D8" w14:textId="77777777" w:rsidR="00CC5122" w:rsidRPr="00AC1CF8" w:rsidRDefault="00CC5122" w:rsidP="00883E9F">
            <w:pPr>
              <w:jc w:val="center"/>
              <w:rPr>
                <w:color w:val="0D0D0D" w:themeColor="text1" w:themeTint="F2"/>
                <w:sz w:val="22"/>
                <w:szCs w:val="22"/>
              </w:rPr>
            </w:pPr>
            <w:r w:rsidRPr="00AC1CF8">
              <w:rPr>
                <w:color w:val="000000"/>
                <w:sz w:val="22"/>
                <w:szCs w:val="22"/>
              </w:rPr>
              <w:t>-0.334</w:t>
            </w:r>
          </w:p>
        </w:tc>
      </w:tr>
      <w:tr w:rsidR="00CC5122" w:rsidRPr="00AC1CF8" w14:paraId="5451679A" w14:textId="77777777" w:rsidTr="00883E9F">
        <w:tc>
          <w:tcPr>
            <w:tcW w:w="2477" w:type="dxa"/>
            <w:tcBorders>
              <w:top w:val="nil"/>
              <w:left w:val="nil"/>
              <w:bottom w:val="nil"/>
              <w:right w:val="nil"/>
            </w:tcBorders>
            <w:vAlign w:val="bottom"/>
            <w:hideMark/>
          </w:tcPr>
          <w:p w14:paraId="44215AAA"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4EA00B11" w14:textId="77777777" w:rsidR="00CC5122" w:rsidRPr="00AC1CF8" w:rsidRDefault="00CC5122" w:rsidP="00883E9F">
            <w:pPr>
              <w:jc w:val="center"/>
              <w:rPr>
                <w:color w:val="0D0D0D" w:themeColor="text1" w:themeTint="F2"/>
                <w:sz w:val="22"/>
                <w:szCs w:val="22"/>
              </w:rPr>
            </w:pPr>
            <w:r w:rsidRPr="00AC1CF8">
              <w:rPr>
                <w:color w:val="000000"/>
                <w:sz w:val="22"/>
                <w:szCs w:val="22"/>
              </w:rPr>
              <w:t>-0.767</w:t>
            </w:r>
          </w:p>
        </w:tc>
        <w:tc>
          <w:tcPr>
            <w:tcW w:w="1360" w:type="dxa"/>
            <w:tcBorders>
              <w:top w:val="nil"/>
              <w:left w:val="nil"/>
              <w:bottom w:val="nil"/>
              <w:right w:val="nil"/>
            </w:tcBorders>
            <w:vAlign w:val="bottom"/>
            <w:hideMark/>
          </w:tcPr>
          <w:p w14:paraId="6CD566D0" w14:textId="77777777" w:rsidR="00CC5122" w:rsidRPr="00AC1CF8" w:rsidRDefault="00CC5122" w:rsidP="00883E9F">
            <w:pPr>
              <w:jc w:val="center"/>
              <w:rPr>
                <w:color w:val="0D0D0D" w:themeColor="text1" w:themeTint="F2"/>
                <w:sz w:val="22"/>
                <w:szCs w:val="22"/>
              </w:rPr>
            </w:pPr>
            <w:r w:rsidRPr="00AC1CF8">
              <w:rPr>
                <w:color w:val="000000"/>
                <w:sz w:val="22"/>
                <w:szCs w:val="22"/>
              </w:rPr>
              <w:t>0.499</w:t>
            </w:r>
          </w:p>
        </w:tc>
        <w:tc>
          <w:tcPr>
            <w:tcW w:w="1422" w:type="dxa"/>
            <w:tcBorders>
              <w:top w:val="nil"/>
              <w:left w:val="nil"/>
              <w:bottom w:val="nil"/>
              <w:right w:val="nil"/>
            </w:tcBorders>
            <w:vAlign w:val="bottom"/>
            <w:hideMark/>
          </w:tcPr>
          <w:p w14:paraId="51D61905" w14:textId="7472630C" w:rsidR="00CC5122" w:rsidRPr="00AC1CF8" w:rsidRDefault="00CC5122" w:rsidP="00883E9F">
            <w:pPr>
              <w:jc w:val="center"/>
              <w:rPr>
                <w:color w:val="0D0D0D" w:themeColor="text1" w:themeTint="F2"/>
                <w:sz w:val="22"/>
                <w:szCs w:val="22"/>
              </w:rPr>
            </w:pPr>
            <w:r w:rsidRPr="00AC1CF8">
              <w:rPr>
                <w:color w:val="000000"/>
                <w:sz w:val="22"/>
                <w:szCs w:val="22"/>
              </w:rPr>
              <w:t>.125</w:t>
            </w:r>
          </w:p>
        </w:tc>
        <w:tc>
          <w:tcPr>
            <w:tcW w:w="1422" w:type="dxa"/>
            <w:tcBorders>
              <w:top w:val="nil"/>
              <w:left w:val="nil"/>
              <w:bottom w:val="nil"/>
              <w:right w:val="nil"/>
            </w:tcBorders>
            <w:vAlign w:val="bottom"/>
            <w:hideMark/>
          </w:tcPr>
          <w:p w14:paraId="1D8ABE8B" w14:textId="77777777" w:rsidR="00CC5122" w:rsidRPr="00AC1CF8" w:rsidRDefault="00CC5122" w:rsidP="00883E9F">
            <w:pPr>
              <w:jc w:val="center"/>
              <w:rPr>
                <w:color w:val="0D0D0D" w:themeColor="text1" w:themeTint="F2"/>
                <w:sz w:val="22"/>
                <w:szCs w:val="22"/>
              </w:rPr>
            </w:pPr>
            <w:r w:rsidRPr="00AC1CF8">
              <w:rPr>
                <w:color w:val="000000"/>
                <w:sz w:val="22"/>
                <w:szCs w:val="22"/>
              </w:rPr>
              <w:t>-1.747</w:t>
            </w:r>
          </w:p>
        </w:tc>
        <w:tc>
          <w:tcPr>
            <w:tcW w:w="1274" w:type="dxa"/>
            <w:tcBorders>
              <w:top w:val="nil"/>
              <w:left w:val="nil"/>
              <w:bottom w:val="nil"/>
              <w:right w:val="nil"/>
            </w:tcBorders>
            <w:vAlign w:val="bottom"/>
            <w:hideMark/>
          </w:tcPr>
          <w:p w14:paraId="6EBC9949" w14:textId="77777777" w:rsidR="00CC5122" w:rsidRPr="00AC1CF8" w:rsidRDefault="00CC5122" w:rsidP="00883E9F">
            <w:pPr>
              <w:jc w:val="center"/>
              <w:rPr>
                <w:color w:val="0D0D0D" w:themeColor="text1" w:themeTint="F2"/>
                <w:sz w:val="22"/>
                <w:szCs w:val="22"/>
              </w:rPr>
            </w:pPr>
            <w:r w:rsidRPr="00AC1CF8">
              <w:rPr>
                <w:color w:val="000000"/>
                <w:sz w:val="22"/>
                <w:szCs w:val="22"/>
              </w:rPr>
              <w:t>0.213</w:t>
            </w:r>
          </w:p>
        </w:tc>
      </w:tr>
      <w:tr w:rsidR="00CC5122" w:rsidRPr="00AC1CF8" w14:paraId="0A27C1EE" w14:textId="77777777" w:rsidTr="00883E9F">
        <w:tc>
          <w:tcPr>
            <w:tcW w:w="2477" w:type="dxa"/>
            <w:tcBorders>
              <w:top w:val="nil"/>
              <w:left w:val="nil"/>
              <w:bottom w:val="nil"/>
              <w:right w:val="nil"/>
            </w:tcBorders>
            <w:vAlign w:val="bottom"/>
            <w:hideMark/>
          </w:tcPr>
          <w:p w14:paraId="52004FF1"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7107B7F3" w14:textId="77777777" w:rsidR="00CC5122" w:rsidRPr="00AC1CF8" w:rsidRDefault="00CC5122" w:rsidP="00883E9F">
            <w:pPr>
              <w:jc w:val="center"/>
              <w:rPr>
                <w:color w:val="0D0D0D" w:themeColor="text1" w:themeTint="F2"/>
                <w:sz w:val="22"/>
                <w:szCs w:val="22"/>
              </w:rPr>
            </w:pPr>
            <w:r w:rsidRPr="00AC1CF8">
              <w:rPr>
                <w:color w:val="000000"/>
                <w:sz w:val="22"/>
                <w:szCs w:val="22"/>
              </w:rPr>
              <w:t>-1.120</w:t>
            </w:r>
          </w:p>
        </w:tc>
        <w:tc>
          <w:tcPr>
            <w:tcW w:w="1360" w:type="dxa"/>
            <w:tcBorders>
              <w:top w:val="nil"/>
              <w:left w:val="nil"/>
              <w:bottom w:val="nil"/>
              <w:right w:val="nil"/>
            </w:tcBorders>
            <w:vAlign w:val="bottom"/>
            <w:hideMark/>
          </w:tcPr>
          <w:p w14:paraId="5028D897" w14:textId="77777777" w:rsidR="00CC5122" w:rsidRPr="00AC1CF8" w:rsidRDefault="00CC5122" w:rsidP="00883E9F">
            <w:pPr>
              <w:jc w:val="center"/>
              <w:rPr>
                <w:color w:val="0D0D0D" w:themeColor="text1" w:themeTint="F2"/>
                <w:sz w:val="22"/>
                <w:szCs w:val="22"/>
              </w:rPr>
            </w:pPr>
            <w:r w:rsidRPr="00AC1CF8">
              <w:rPr>
                <w:color w:val="000000"/>
                <w:sz w:val="22"/>
                <w:szCs w:val="22"/>
              </w:rPr>
              <w:t>0.124</w:t>
            </w:r>
          </w:p>
        </w:tc>
        <w:tc>
          <w:tcPr>
            <w:tcW w:w="1422" w:type="dxa"/>
            <w:tcBorders>
              <w:top w:val="nil"/>
              <w:left w:val="nil"/>
              <w:bottom w:val="nil"/>
              <w:right w:val="nil"/>
            </w:tcBorders>
            <w:vAlign w:val="bottom"/>
            <w:hideMark/>
          </w:tcPr>
          <w:p w14:paraId="4A0A07AD" w14:textId="634EB22D"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7DD5441F" w14:textId="77777777" w:rsidR="00CC5122" w:rsidRPr="00AC1CF8" w:rsidRDefault="00CC5122" w:rsidP="00883E9F">
            <w:pPr>
              <w:jc w:val="center"/>
              <w:rPr>
                <w:color w:val="0D0D0D" w:themeColor="text1" w:themeTint="F2"/>
                <w:sz w:val="22"/>
                <w:szCs w:val="22"/>
              </w:rPr>
            </w:pPr>
            <w:r w:rsidRPr="00AC1CF8">
              <w:rPr>
                <w:color w:val="000000"/>
                <w:sz w:val="22"/>
                <w:szCs w:val="22"/>
              </w:rPr>
              <w:t>-1.364</w:t>
            </w:r>
          </w:p>
        </w:tc>
        <w:tc>
          <w:tcPr>
            <w:tcW w:w="1274" w:type="dxa"/>
            <w:tcBorders>
              <w:top w:val="nil"/>
              <w:left w:val="nil"/>
              <w:bottom w:val="nil"/>
              <w:right w:val="nil"/>
            </w:tcBorders>
            <w:vAlign w:val="bottom"/>
            <w:hideMark/>
          </w:tcPr>
          <w:p w14:paraId="79A35604" w14:textId="77777777" w:rsidR="00CC5122" w:rsidRPr="00AC1CF8" w:rsidRDefault="00CC5122" w:rsidP="00883E9F">
            <w:pPr>
              <w:jc w:val="center"/>
              <w:rPr>
                <w:color w:val="0D0D0D" w:themeColor="text1" w:themeTint="F2"/>
                <w:sz w:val="22"/>
                <w:szCs w:val="22"/>
              </w:rPr>
            </w:pPr>
            <w:r w:rsidRPr="00AC1CF8">
              <w:rPr>
                <w:color w:val="000000"/>
                <w:sz w:val="22"/>
                <w:szCs w:val="22"/>
              </w:rPr>
              <w:t>-0.877</w:t>
            </w:r>
          </w:p>
        </w:tc>
      </w:tr>
      <w:tr w:rsidR="00CC5122" w:rsidRPr="00AC1CF8" w14:paraId="1BAA2C9C" w14:textId="77777777" w:rsidTr="00883E9F">
        <w:tc>
          <w:tcPr>
            <w:tcW w:w="2477" w:type="dxa"/>
            <w:tcBorders>
              <w:top w:val="nil"/>
              <w:left w:val="nil"/>
              <w:bottom w:val="nil"/>
              <w:right w:val="nil"/>
            </w:tcBorders>
          </w:tcPr>
          <w:p w14:paraId="32477F49"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7BEAD35B"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7ABB40F7"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7CB84E1F"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4599E7FC"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3C65779A" w14:textId="77777777" w:rsidR="00CC5122" w:rsidRPr="00AC1CF8" w:rsidRDefault="00CC5122" w:rsidP="00883E9F">
            <w:pPr>
              <w:jc w:val="center"/>
              <w:rPr>
                <w:color w:val="000000"/>
                <w:sz w:val="22"/>
                <w:szCs w:val="22"/>
              </w:rPr>
            </w:pPr>
          </w:p>
        </w:tc>
      </w:tr>
      <w:tr w:rsidR="00CC5122" w:rsidRPr="00AC1CF8" w14:paraId="46E275D4" w14:textId="77777777" w:rsidTr="00883E9F">
        <w:tc>
          <w:tcPr>
            <w:tcW w:w="2477" w:type="dxa"/>
            <w:tcBorders>
              <w:top w:val="nil"/>
              <w:left w:val="nil"/>
              <w:bottom w:val="nil"/>
              <w:right w:val="nil"/>
            </w:tcBorders>
            <w:hideMark/>
          </w:tcPr>
          <w:p w14:paraId="6A7E1218"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0189101E" w14:textId="77777777" w:rsidR="00CC5122" w:rsidRPr="00AC1CF8" w:rsidRDefault="00CC5122" w:rsidP="00883E9F">
            <w:pPr>
              <w:jc w:val="center"/>
              <w:rPr>
                <w:color w:val="0D0D0D" w:themeColor="text1" w:themeTint="F2"/>
                <w:sz w:val="22"/>
                <w:szCs w:val="22"/>
              </w:rPr>
            </w:pPr>
            <w:r w:rsidRPr="00AC1CF8">
              <w:rPr>
                <w:color w:val="000000"/>
                <w:sz w:val="22"/>
                <w:szCs w:val="22"/>
              </w:rPr>
              <w:t>7.596</w:t>
            </w:r>
          </w:p>
        </w:tc>
        <w:tc>
          <w:tcPr>
            <w:tcW w:w="1360" w:type="dxa"/>
            <w:tcBorders>
              <w:top w:val="nil"/>
              <w:left w:val="nil"/>
              <w:bottom w:val="nil"/>
              <w:right w:val="nil"/>
            </w:tcBorders>
            <w:vAlign w:val="bottom"/>
            <w:hideMark/>
          </w:tcPr>
          <w:p w14:paraId="023C09DF" w14:textId="77777777" w:rsidR="00CC5122" w:rsidRPr="00AC1CF8" w:rsidRDefault="00CC5122" w:rsidP="00883E9F">
            <w:pPr>
              <w:jc w:val="center"/>
              <w:rPr>
                <w:color w:val="0D0D0D" w:themeColor="text1" w:themeTint="F2"/>
                <w:sz w:val="22"/>
                <w:szCs w:val="22"/>
              </w:rPr>
            </w:pPr>
            <w:r w:rsidRPr="00AC1CF8">
              <w:rPr>
                <w:color w:val="000000"/>
                <w:sz w:val="22"/>
                <w:szCs w:val="22"/>
              </w:rPr>
              <w:t>0.900</w:t>
            </w:r>
          </w:p>
        </w:tc>
        <w:tc>
          <w:tcPr>
            <w:tcW w:w="1422" w:type="dxa"/>
            <w:tcBorders>
              <w:top w:val="nil"/>
              <w:left w:val="nil"/>
              <w:bottom w:val="nil"/>
              <w:right w:val="nil"/>
            </w:tcBorders>
            <w:vAlign w:val="bottom"/>
            <w:hideMark/>
          </w:tcPr>
          <w:p w14:paraId="5453619D" w14:textId="5D165B10"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1DD4B2D1" w14:textId="77777777" w:rsidR="00CC5122" w:rsidRPr="00AC1CF8" w:rsidRDefault="00CC5122" w:rsidP="00883E9F">
            <w:pPr>
              <w:jc w:val="center"/>
              <w:rPr>
                <w:color w:val="0D0D0D" w:themeColor="text1" w:themeTint="F2"/>
                <w:sz w:val="22"/>
                <w:szCs w:val="22"/>
              </w:rPr>
            </w:pPr>
            <w:r w:rsidRPr="00AC1CF8">
              <w:rPr>
                <w:color w:val="000000"/>
                <w:sz w:val="22"/>
                <w:szCs w:val="22"/>
              </w:rPr>
              <w:t>5.828</w:t>
            </w:r>
          </w:p>
        </w:tc>
        <w:tc>
          <w:tcPr>
            <w:tcW w:w="1274" w:type="dxa"/>
            <w:tcBorders>
              <w:top w:val="nil"/>
              <w:left w:val="nil"/>
              <w:bottom w:val="nil"/>
              <w:right w:val="nil"/>
            </w:tcBorders>
            <w:vAlign w:val="bottom"/>
            <w:hideMark/>
          </w:tcPr>
          <w:p w14:paraId="03DCC0F0" w14:textId="77777777" w:rsidR="00CC5122" w:rsidRPr="00AC1CF8" w:rsidRDefault="00CC5122" w:rsidP="00883E9F">
            <w:pPr>
              <w:jc w:val="center"/>
              <w:rPr>
                <w:color w:val="0D0D0D" w:themeColor="text1" w:themeTint="F2"/>
                <w:sz w:val="22"/>
                <w:szCs w:val="22"/>
              </w:rPr>
            </w:pPr>
            <w:r w:rsidRPr="00AC1CF8">
              <w:rPr>
                <w:color w:val="000000"/>
                <w:sz w:val="22"/>
                <w:szCs w:val="22"/>
              </w:rPr>
              <w:t>9.364</w:t>
            </w:r>
          </w:p>
        </w:tc>
      </w:tr>
      <w:tr w:rsidR="00CC5122" w:rsidRPr="00AC1CF8" w14:paraId="55CEB7A1" w14:textId="77777777" w:rsidTr="00883E9F">
        <w:tc>
          <w:tcPr>
            <w:tcW w:w="2477" w:type="dxa"/>
            <w:tcBorders>
              <w:top w:val="nil"/>
              <w:left w:val="nil"/>
              <w:bottom w:val="nil"/>
              <w:right w:val="nil"/>
            </w:tcBorders>
            <w:hideMark/>
          </w:tcPr>
          <w:p w14:paraId="78CF1A28"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3C2B700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976CF4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DFAE33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CEB513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1A980A45"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0.175</w:t>
            </w:r>
          </w:p>
        </w:tc>
      </w:tr>
      <w:tr w:rsidR="00CC5122" w:rsidRPr="00AC1CF8" w14:paraId="22A05A14" w14:textId="77777777" w:rsidTr="00883E9F">
        <w:tc>
          <w:tcPr>
            <w:tcW w:w="2477" w:type="dxa"/>
            <w:tcBorders>
              <w:top w:val="nil"/>
              <w:left w:val="nil"/>
              <w:bottom w:val="nil"/>
              <w:right w:val="nil"/>
            </w:tcBorders>
            <w:hideMark/>
          </w:tcPr>
          <w:p w14:paraId="76678F0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7DE6DCD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1CB2906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095A7BB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6F49BD9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7AFBA2C5"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4F67A665" w14:textId="77777777" w:rsidTr="00883E9F">
        <w:tc>
          <w:tcPr>
            <w:tcW w:w="2477" w:type="dxa"/>
            <w:tcBorders>
              <w:top w:val="nil"/>
              <w:left w:val="nil"/>
              <w:bottom w:val="single" w:sz="4" w:space="0" w:color="auto"/>
              <w:right w:val="nil"/>
            </w:tcBorders>
          </w:tcPr>
          <w:p w14:paraId="7CAC6423"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7C8A9FB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6D1E9D1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4A7CE18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33E3F897"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4BC493D1" w14:textId="77777777" w:rsidR="00CC5122" w:rsidRPr="00AC1CF8" w:rsidRDefault="00CC5122" w:rsidP="00883E9F">
            <w:pPr>
              <w:jc w:val="center"/>
              <w:rPr>
                <w:color w:val="0D0D0D" w:themeColor="text1" w:themeTint="F2"/>
                <w:sz w:val="22"/>
                <w:szCs w:val="22"/>
              </w:rPr>
            </w:pPr>
          </w:p>
        </w:tc>
      </w:tr>
    </w:tbl>
    <w:p w14:paraId="55CDDC1E" w14:textId="763A577A" w:rsidR="00CC5122" w:rsidRPr="00AC1CF8" w:rsidRDefault="00CC5122" w:rsidP="003459A3">
      <w:pPr>
        <w:jc w:val="both"/>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3459A3" w:rsidRPr="00AC1CF8">
        <w:rPr>
          <w:sz w:val="22"/>
          <w:szCs w:val="22"/>
        </w:rPr>
        <w:t>†</w:t>
      </w:r>
      <w:r w:rsidR="003459A3" w:rsidRPr="00AC1CF8">
        <w:rPr>
          <w:color w:val="0D0D0D" w:themeColor="text1" w:themeTint="F2"/>
          <w:sz w:val="22"/>
          <w:szCs w:val="22"/>
        </w:rPr>
        <w:t>P&lt;.100; **P&lt;.050; ***P&lt;.001</w:t>
      </w:r>
    </w:p>
    <w:p w14:paraId="55824E8D" w14:textId="77777777" w:rsidR="00CC5122" w:rsidRPr="00AC1CF8" w:rsidRDefault="00CC5122" w:rsidP="00CC5122"/>
    <w:p w14:paraId="030C6765" w14:textId="77777777" w:rsidR="00CC5122" w:rsidRPr="00AC1CF8" w:rsidRDefault="00CC5122" w:rsidP="00CC5122"/>
    <w:p w14:paraId="0DE73DF3" w14:textId="77777777" w:rsidR="00CC5122" w:rsidRPr="00AC1CF8" w:rsidRDefault="00CC5122" w:rsidP="00CC5122"/>
    <w:p w14:paraId="7B4045DA" w14:textId="77777777" w:rsidR="00CC5122" w:rsidRPr="00AC1CF8" w:rsidRDefault="00CC5122" w:rsidP="00CC5122"/>
    <w:p w14:paraId="6BC4C456" w14:textId="77777777" w:rsidR="00CC5122" w:rsidRPr="00AC1CF8" w:rsidRDefault="00CC5122" w:rsidP="00CC5122"/>
    <w:p w14:paraId="76AD1917" w14:textId="77777777" w:rsidR="00CC5122" w:rsidRPr="00AC1CF8" w:rsidRDefault="00CC5122" w:rsidP="00CC5122"/>
    <w:p w14:paraId="69A87F50" w14:textId="77777777" w:rsidR="00CC5122" w:rsidRPr="00AC1CF8" w:rsidRDefault="00CC5122" w:rsidP="00CC5122"/>
    <w:p w14:paraId="002918ED" w14:textId="77777777" w:rsidR="00CC5122" w:rsidRPr="00AC1CF8" w:rsidRDefault="00CC5122" w:rsidP="00CC5122"/>
    <w:p w14:paraId="6702A923" w14:textId="0DEB1D25" w:rsidR="00CC5122" w:rsidRPr="00AC1CF8" w:rsidRDefault="00CC5122" w:rsidP="00CC5122">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73</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approval of majority House Leader Nancy Pelosi’s leadership</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5CDDA549" w14:textId="77777777" w:rsidTr="00883E9F">
        <w:trPr>
          <w:trHeight w:val="97"/>
        </w:trPr>
        <w:tc>
          <w:tcPr>
            <w:tcW w:w="2477" w:type="dxa"/>
            <w:tcBorders>
              <w:top w:val="single" w:sz="4" w:space="0" w:color="auto"/>
              <w:left w:val="nil"/>
              <w:bottom w:val="nil"/>
              <w:right w:val="nil"/>
            </w:tcBorders>
            <w:hideMark/>
          </w:tcPr>
          <w:p w14:paraId="6C1F7EFA"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0F571FCE"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1C6BD35E"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6F987318"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46845787"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5E1EC0F7"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3A0F9B55" w14:textId="77777777" w:rsidTr="00883E9F">
        <w:tc>
          <w:tcPr>
            <w:tcW w:w="2477" w:type="dxa"/>
            <w:tcBorders>
              <w:top w:val="nil"/>
              <w:left w:val="nil"/>
              <w:bottom w:val="nil"/>
              <w:right w:val="nil"/>
            </w:tcBorders>
            <w:hideMark/>
          </w:tcPr>
          <w:p w14:paraId="3E1ACE64"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256CA93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54A5A45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719E57E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629EF888"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07B15B7E" w14:textId="77777777" w:rsidR="00CC5122" w:rsidRPr="00AC1CF8" w:rsidRDefault="00CC5122" w:rsidP="00883E9F">
            <w:pPr>
              <w:jc w:val="center"/>
              <w:rPr>
                <w:color w:val="0D0D0D" w:themeColor="text1" w:themeTint="F2"/>
                <w:sz w:val="22"/>
                <w:szCs w:val="22"/>
              </w:rPr>
            </w:pPr>
          </w:p>
        </w:tc>
      </w:tr>
      <w:tr w:rsidR="00CC5122" w:rsidRPr="00AC1CF8" w14:paraId="0BD8F2F6" w14:textId="77777777" w:rsidTr="00883E9F">
        <w:tc>
          <w:tcPr>
            <w:tcW w:w="2477" w:type="dxa"/>
            <w:tcBorders>
              <w:top w:val="nil"/>
              <w:left w:val="nil"/>
              <w:bottom w:val="nil"/>
              <w:right w:val="nil"/>
            </w:tcBorders>
            <w:hideMark/>
          </w:tcPr>
          <w:p w14:paraId="03C6EC5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1648A24" w14:textId="77777777" w:rsidR="00CC5122" w:rsidRPr="00AC1CF8" w:rsidRDefault="00CC5122" w:rsidP="00883E9F">
            <w:pPr>
              <w:jc w:val="center"/>
              <w:rPr>
                <w:color w:val="0D0D0D" w:themeColor="text1" w:themeTint="F2"/>
                <w:sz w:val="22"/>
                <w:szCs w:val="22"/>
              </w:rPr>
            </w:pPr>
            <w:r w:rsidRPr="00AC1CF8">
              <w:rPr>
                <w:color w:val="000000"/>
                <w:sz w:val="22"/>
                <w:szCs w:val="22"/>
              </w:rPr>
              <w:t>0.691</w:t>
            </w:r>
          </w:p>
        </w:tc>
        <w:tc>
          <w:tcPr>
            <w:tcW w:w="1360" w:type="dxa"/>
            <w:tcBorders>
              <w:top w:val="nil"/>
              <w:left w:val="nil"/>
              <w:bottom w:val="nil"/>
              <w:right w:val="nil"/>
            </w:tcBorders>
            <w:vAlign w:val="bottom"/>
            <w:hideMark/>
          </w:tcPr>
          <w:p w14:paraId="091428BA" w14:textId="77777777" w:rsidR="00CC5122" w:rsidRPr="00AC1CF8" w:rsidRDefault="00CC5122" w:rsidP="00883E9F">
            <w:pPr>
              <w:jc w:val="center"/>
              <w:rPr>
                <w:color w:val="0D0D0D" w:themeColor="text1" w:themeTint="F2"/>
                <w:sz w:val="22"/>
                <w:szCs w:val="22"/>
              </w:rPr>
            </w:pPr>
            <w:r w:rsidRPr="00AC1CF8">
              <w:rPr>
                <w:color w:val="000000"/>
                <w:sz w:val="22"/>
                <w:szCs w:val="22"/>
              </w:rPr>
              <w:t>0.925</w:t>
            </w:r>
          </w:p>
        </w:tc>
        <w:tc>
          <w:tcPr>
            <w:tcW w:w="1422" w:type="dxa"/>
            <w:tcBorders>
              <w:top w:val="nil"/>
              <w:left w:val="nil"/>
              <w:bottom w:val="nil"/>
              <w:right w:val="nil"/>
            </w:tcBorders>
            <w:vAlign w:val="bottom"/>
            <w:hideMark/>
          </w:tcPr>
          <w:p w14:paraId="656B0A09" w14:textId="3DB0522C" w:rsidR="00CC5122" w:rsidRPr="00AC1CF8" w:rsidRDefault="00CC5122" w:rsidP="00883E9F">
            <w:pPr>
              <w:jc w:val="center"/>
              <w:rPr>
                <w:color w:val="0D0D0D" w:themeColor="text1" w:themeTint="F2"/>
                <w:sz w:val="22"/>
                <w:szCs w:val="22"/>
              </w:rPr>
            </w:pPr>
            <w:r w:rsidRPr="00AC1CF8">
              <w:rPr>
                <w:color w:val="000000"/>
                <w:sz w:val="22"/>
                <w:szCs w:val="22"/>
              </w:rPr>
              <w:t>.455</w:t>
            </w:r>
          </w:p>
        </w:tc>
        <w:tc>
          <w:tcPr>
            <w:tcW w:w="1422" w:type="dxa"/>
            <w:tcBorders>
              <w:top w:val="nil"/>
              <w:left w:val="nil"/>
              <w:bottom w:val="nil"/>
              <w:right w:val="nil"/>
            </w:tcBorders>
            <w:vAlign w:val="bottom"/>
            <w:hideMark/>
          </w:tcPr>
          <w:p w14:paraId="566CF5E3" w14:textId="77777777" w:rsidR="00CC5122" w:rsidRPr="00AC1CF8" w:rsidRDefault="00CC5122" w:rsidP="00883E9F">
            <w:pPr>
              <w:jc w:val="center"/>
              <w:rPr>
                <w:color w:val="0D0D0D" w:themeColor="text1" w:themeTint="F2"/>
                <w:sz w:val="22"/>
                <w:szCs w:val="22"/>
              </w:rPr>
            </w:pPr>
            <w:r w:rsidRPr="00AC1CF8">
              <w:rPr>
                <w:color w:val="000000"/>
                <w:sz w:val="22"/>
                <w:szCs w:val="22"/>
              </w:rPr>
              <w:t>-1.125</w:t>
            </w:r>
          </w:p>
        </w:tc>
        <w:tc>
          <w:tcPr>
            <w:tcW w:w="1274" w:type="dxa"/>
            <w:tcBorders>
              <w:top w:val="nil"/>
              <w:left w:val="nil"/>
              <w:bottom w:val="nil"/>
              <w:right w:val="nil"/>
            </w:tcBorders>
            <w:vAlign w:val="bottom"/>
            <w:hideMark/>
          </w:tcPr>
          <w:p w14:paraId="2D21FC4D" w14:textId="77777777" w:rsidR="00CC5122" w:rsidRPr="00AC1CF8" w:rsidRDefault="00CC5122" w:rsidP="00883E9F">
            <w:pPr>
              <w:jc w:val="center"/>
              <w:rPr>
                <w:color w:val="0D0D0D" w:themeColor="text1" w:themeTint="F2"/>
                <w:sz w:val="22"/>
                <w:szCs w:val="22"/>
              </w:rPr>
            </w:pPr>
            <w:r w:rsidRPr="00AC1CF8">
              <w:rPr>
                <w:color w:val="000000"/>
                <w:sz w:val="22"/>
                <w:szCs w:val="22"/>
              </w:rPr>
              <w:t>2.508</w:t>
            </w:r>
          </w:p>
        </w:tc>
      </w:tr>
      <w:tr w:rsidR="00CC5122" w:rsidRPr="00AC1CF8" w14:paraId="3B95D221" w14:textId="77777777" w:rsidTr="00883E9F">
        <w:tc>
          <w:tcPr>
            <w:tcW w:w="2477" w:type="dxa"/>
            <w:tcBorders>
              <w:top w:val="nil"/>
              <w:left w:val="nil"/>
              <w:bottom w:val="nil"/>
              <w:right w:val="nil"/>
            </w:tcBorders>
          </w:tcPr>
          <w:p w14:paraId="1CED8AC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5FF2C69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FB9932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D501D0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575B2B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F55D9EB" w14:textId="77777777" w:rsidR="00CC5122" w:rsidRPr="00AC1CF8" w:rsidRDefault="00CC5122" w:rsidP="00883E9F">
            <w:pPr>
              <w:jc w:val="center"/>
              <w:rPr>
                <w:color w:val="0D0D0D" w:themeColor="text1" w:themeTint="F2"/>
                <w:sz w:val="22"/>
                <w:szCs w:val="22"/>
              </w:rPr>
            </w:pPr>
          </w:p>
        </w:tc>
      </w:tr>
      <w:tr w:rsidR="00CC5122" w:rsidRPr="00AC1CF8" w14:paraId="327E89F7" w14:textId="77777777" w:rsidTr="00883E9F">
        <w:tc>
          <w:tcPr>
            <w:tcW w:w="2477" w:type="dxa"/>
            <w:tcBorders>
              <w:top w:val="nil"/>
              <w:left w:val="nil"/>
              <w:bottom w:val="nil"/>
              <w:right w:val="nil"/>
            </w:tcBorders>
            <w:hideMark/>
          </w:tcPr>
          <w:p w14:paraId="7DAB19F2"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280F5094" w14:textId="77777777" w:rsidR="00CC5122" w:rsidRPr="00AC1CF8" w:rsidRDefault="00CC5122" w:rsidP="00883E9F">
            <w:pPr>
              <w:jc w:val="center"/>
              <w:rPr>
                <w:color w:val="0D0D0D" w:themeColor="text1" w:themeTint="F2"/>
                <w:sz w:val="22"/>
                <w:szCs w:val="22"/>
              </w:rPr>
            </w:pPr>
            <w:r w:rsidRPr="00AC1CF8">
              <w:rPr>
                <w:color w:val="000000"/>
                <w:sz w:val="22"/>
                <w:szCs w:val="22"/>
              </w:rPr>
              <w:t>-0.241</w:t>
            </w:r>
          </w:p>
        </w:tc>
        <w:tc>
          <w:tcPr>
            <w:tcW w:w="1360" w:type="dxa"/>
            <w:tcBorders>
              <w:top w:val="nil"/>
              <w:left w:val="nil"/>
              <w:bottom w:val="nil"/>
              <w:right w:val="nil"/>
            </w:tcBorders>
            <w:vAlign w:val="bottom"/>
            <w:hideMark/>
          </w:tcPr>
          <w:p w14:paraId="6E92F463" w14:textId="77777777" w:rsidR="00CC5122" w:rsidRPr="00AC1CF8" w:rsidRDefault="00CC5122" w:rsidP="00883E9F">
            <w:pPr>
              <w:jc w:val="center"/>
              <w:rPr>
                <w:color w:val="0D0D0D" w:themeColor="text1" w:themeTint="F2"/>
                <w:sz w:val="22"/>
                <w:szCs w:val="22"/>
              </w:rPr>
            </w:pPr>
            <w:r w:rsidRPr="00AC1CF8">
              <w:rPr>
                <w:color w:val="000000"/>
                <w:sz w:val="22"/>
                <w:szCs w:val="22"/>
              </w:rPr>
              <w:t>0.237</w:t>
            </w:r>
          </w:p>
        </w:tc>
        <w:tc>
          <w:tcPr>
            <w:tcW w:w="1422" w:type="dxa"/>
            <w:tcBorders>
              <w:top w:val="nil"/>
              <w:left w:val="nil"/>
              <w:bottom w:val="nil"/>
              <w:right w:val="nil"/>
            </w:tcBorders>
            <w:vAlign w:val="bottom"/>
            <w:hideMark/>
          </w:tcPr>
          <w:p w14:paraId="16B663C4" w14:textId="304D4843" w:rsidR="00CC5122" w:rsidRPr="00AC1CF8" w:rsidRDefault="00CC5122" w:rsidP="00883E9F">
            <w:pPr>
              <w:jc w:val="center"/>
              <w:rPr>
                <w:color w:val="0D0D0D" w:themeColor="text1" w:themeTint="F2"/>
                <w:sz w:val="22"/>
                <w:szCs w:val="22"/>
              </w:rPr>
            </w:pPr>
            <w:r w:rsidRPr="00AC1CF8">
              <w:rPr>
                <w:color w:val="000000"/>
                <w:sz w:val="22"/>
                <w:szCs w:val="22"/>
              </w:rPr>
              <w:t>.309</w:t>
            </w:r>
          </w:p>
        </w:tc>
        <w:tc>
          <w:tcPr>
            <w:tcW w:w="1422" w:type="dxa"/>
            <w:tcBorders>
              <w:top w:val="nil"/>
              <w:left w:val="nil"/>
              <w:bottom w:val="nil"/>
              <w:right w:val="nil"/>
            </w:tcBorders>
            <w:vAlign w:val="bottom"/>
            <w:hideMark/>
          </w:tcPr>
          <w:p w14:paraId="6E1E1BF5" w14:textId="77777777" w:rsidR="00CC5122" w:rsidRPr="00AC1CF8" w:rsidRDefault="00CC5122" w:rsidP="00883E9F">
            <w:pPr>
              <w:jc w:val="center"/>
              <w:rPr>
                <w:color w:val="0D0D0D" w:themeColor="text1" w:themeTint="F2"/>
                <w:sz w:val="22"/>
                <w:szCs w:val="22"/>
              </w:rPr>
            </w:pPr>
            <w:r w:rsidRPr="00AC1CF8">
              <w:rPr>
                <w:color w:val="000000"/>
                <w:sz w:val="22"/>
                <w:szCs w:val="22"/>
              </w:rPr>
              <w:t>-0.706</w:t>
            </w:r>
          </w:p>
        </w:tc>
        <w:tc>
          <w:tcPr>
            <w:tcW w:w="1274" w:type="dxa"/>
            <w:tcBorders>
              <w:top w:val="nil"/>
              <w:left w:val="nil"/>
              <w:bottom w:val="nil"/>
              <w:right w:val="nil"/>
            </w:tcBorders>
            <w:vAlign w:val="bottom"/>
            <w:hideMark/>
          </w:tcPr>
          <w:p w14:paraId="14238A55" w14:textId="77777777" w:rsidR="00CC5122" w:rsidRPr="00AC1CF8" w:rsidRDefault="00CC5122" w:rsidP="00883E9F">
            <w:pPr>
              <w:jc w:val="center"/>
              <w:rPr>
                <w:color w:val="0D0D0D" w:themeColor="text1" w:themeTint="F2"/>
                <w:sz w:val="22"/>
                <w:szCs w:val="22"/>
              </w:rPr>
            </w:pPr>
            <w:r w:rsidRPr="00AC1CF8">
              <w:rPr>
                <w:color w:val="000000"/>
                <w:sz w:val="22"/>
                <w:szCs w:val="22"/>
              </w:rPr>
              <w:t>0.224</w:t>
            </w:r>
          </w:p>
        </w:tc>
      </w:tr>
      <w:tr w:rsidR="00CC5122" w:rsidRPr="00AC1CF8" w14:paraId="77209C8E" w14:textId="77777777" w:rsidTr="00883E9F">
        <w:tc>
          <w:tcPr>
            <w:tcW w:w="2477" w:type="dxa"/>
            <w:tcBorders>
              <w:top w:val="nil"/>
              <w:left w:val="nil"/>
              <w:bottom w:val="nil"/>
              <w:right w:val="nil"/>
            </w:tcBorders>
          </w:tcPr>
          <w:p w14:paraId="3B7F8D37"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7595192"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289B18A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10E2EA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82101BA"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254C31D6"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372EAB64" w14:textId="77777777" w:rsidTr="00883E9F">
        <w:tc>
          <w:tcPr>
            <w:tcW w:w="2477" w:type="dxa"/>
            <w:tcBorders>
              <w:top w:val="nil"/>
              <w:left w:val="nil"/>
              <w:bottom w:val="nil"/>
              <w:right w:val="nil"/>
            </w:tcBorders>
            <w:hideMark/>
          </w:tcPr>
          <w:p w14:paraId="3922EE2B"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0C17C7C2"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75712A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2744F5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31483F0"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35166508"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711F8130" w14:textId="77777777" w:rsidTr="00883E9F">
        <w:tc>
          <w:tcPr>
            <w:tcW w:w="2477" w:type="dxa"/>
            <w:tcBorders>
              <w:top w:val="nil"/>
              <w:left w:val="nil"/>
              <w:bottom w:val="nil"/>
              <w:right w:val="nil"/>
            </w:tcBorders>
            <w:hideMark/>
          </w:tcPr>
          <w:p w14:paraId="1471D9BF"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6EBB33A0" w14:textId="77777777" w:rsidR="00CC5122" w:rsidRPr="00AC1CF8" w:rsidRDefault="00CC5122" w:rsidP="00883E9F">
            <w:pPr>
              <w:jc w:val="center"/>
              <w:rPr>
                <w:color w:val="0D0D0D" w:themeColor="text1" w:themeTint="F2"/>
                <w:sz w:val="22"/>
                <w:szCs w:val="22"/>
              </w:rPr>
            </w:pPr>
            <w:r w:rsidRPr="00AC1CF8">
              <w:rPr>
                <w:color w:val="000000"/>
                <w:sz w:val="22"/>
                <w:szCs w:val="22"/>
              </w:rPr>
              <w:t>0.252</w:t>
            </w:r>
          </w:p>
        </w:tc>
        <w:tc>
          <w:tcPr>
            <w:tcW w:w="1360" w:type="dxa"/>
            <w:tcBorders>
              <w:top w:val="nil"/>
              <w:left w:val="nil"/>
              <w:bottom w:val="nil"/>
              <w:right w:val="nil"/>
            </w:tcBorders>
            <w:vAlign w:val="bottom"/>
            <w:hideMark/>
          </w:tcPr>
          <w:p w14:paraId="1EB866A8" w14:textId="77777777" w:rsidR="00CC5122" w:rsidRPr="00AC1CF8" w:rsidRDefault="00CC5122" w:rsidP="00883E9F">
            <w:pPr>
              <w:jc w:val="center"/>
              <w:rPr>
                <w:color w:val="0D0D0D" w:themeColor="text1" w:themeTint="F2"/>
                <w:sz w:val="22"/>
                <w:szCs w:val="22"/>
              </w:rPr>
            </w:pPr>
            <w:r w:rsidRPr="00AC1CF8">
              <w:rPr>
                <w:color w:val="000000"/>
                <w:sz w:val="22"/>
                <w:szCs w:val="22"/>
              </w:rPr>
              <w:t>0.756</w:t>
            </w:r>
          </w:p>
        </w:tc>
        <w:tc>
          <w:tcPr>
            <w:tcW w:w="1422" w:type="dxa"/>
            <w:tcBorders>
              <w:top w:val="nil"/>
              <w:left w:val="nil"/>
              <w:bottom w:val="nil"/>
              <w:right w:val="nil"/>
            </w:tcBorders>
            <w:vAlign w:val="bottom"/>
            <w:hideMark/>
          </w:tcPr>
          <w:p w14:paraId="2346F34E" w14:textId="1FDA09DC" w:rsidR="00CC5122" w:rsidRPr="00AC1CF8" w:rsidRDefault="00CC5122" w:rsidP="00883E9F">
            <w:pPr>
              <w:jc w:val="center"/>
              <w:rPr>
                <w:color w:val="0D0D0D" w:themeColor="text1" w:themeTint="F2"/>
                <w:sz w:val="22"/>
                <w:szCs w:val="22"/>
              </w:rPr>
            </w:pPr>
            <w:r w:rsidRPr="00AC1CF8">
              <w:rPr>
                <w:color w:val="000000"/>
                <w:sz w:val="22"/>
                <w:szCs w:val="22"/>
              </w:rPr>
              <w:t>.739</w:t>
            </w:r>
          </w:p>
        </w:tc>
        <w:tc>
          <w:tcPr>
            <w:tcW w:w="1422" w:type="dxa"/>
            <w:tcBorders>
              <w:top w:val="nil"/>
              <w:left w:val="nil"/>
              <w:bottom w:val="nil"/>
              <w:right w:val="nil"/>
            </w:tcBorders>
            <w:vAlign w:val="bottom"/>
            <w:hideMark/>
          </w:tcPr>
          <w:p w14:paraId="73F0BA9E" w14:textId="77777777" w:rsidR="00CC5122" w:rsidRPr="00AC1CF8" w:rsidRDefault="00CC5122" w:rsidP="00883E9F">
            <w:pPr>
              <w:jc w:val="center"/>
              <w:rPr>
                <w:color w:val="0D0D0D" w:themeColor="text1" w:themeTint="F2"/>
                <w:sz w:val="22"/>
                <w:szCs w:val="22"/>
              </w:rPr>
            </w:pPr>
            <w:r w:rsidRPr="00AC1CF8">
              <w:rPr>
                <w:color w:val="000000"/>
                <w:sz w:val="22"/>
                <w:szCs w:val="22"/>
              </w:rPr>
              <w:t>-1.234</w:t>
            </w:r>
          </w:p>
        </w:tc>
        <w:tc>
          <w:tcPr>
            <w:tcW w:w="1274" w:type="dxa"/>
            <w:tcBorders>
              <w:top w:val="nil"/>
              <w:left w:val="nil"/>
              <w:bottom w:val="nil"/>
              <w:right w:val="nil"/>
            </w:tcBorders>
            <w:vAlign w:val="bottom"/>
            <w:hideMark/>
          </w:tcPr>
          <w:p w14:paraId="753443F2" w14:textId="77777777" w:rsidR="00CC5122" w:rsidRPr="00AC1CF8" w:rsidRDefault="00CC5122" w:rsidP="00883E9F">
            <w:pPr>
              <w:jc w:val="center"/>
              <w:rPr>
                <w:color w:val="0D0D0D" w:themeColor="text1" w:themeTint="F2"/>
                <w:sz w:val="22"/>
                <w:szCs w:val="22"/>
              </w:rPr>
            </w:pPr>
            <w:r w:rsidRPr="00AC1CF8">
              <w:rPr>
                <w:color w:val="000000"/>
                <w:sz w:val="22"/>
                <w:szCs w:val="22"/>
              </w:rPr>
              <w:t>1.738</w:t>
            </w:r>
          </w:p>
        </w:tc>
      </w:tr>
      <w:tr w:rsidR="00CC5122" w:rsidRPr="00AC1CF8" w14:paraId="7DFABE4B" w14:textId="77777777" w:rsidTr="00883E9F">
        <w:tc>
          <w:tcPr>
            <w:tcW w:w="2477" w:type="dxa"/>
            <w:tcBorders>
              <w:top w:val="nil"/>
              <w:left w:val="nil"/>
              <w:bottom w:val="nil"/>
              <w:right w:val="nil"/>
            </w:tcBorders>
          </w:tcPr>
          <w:p w14:paraId="60AC0C64"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3643F34"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7D996C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17AA89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9A351C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985D2F4" w14:textId="77777777" w:rsidR="00CC5122" w:rsidRPr="00AC1CF8" w:rsidRDefault="00CC5122" w:rsidP="00883E9F">
            <w:pPr>
              <w:jc w:val="center"/>
              <w:rPr>
                <w:color w:val="0D0D0D" w:themeColor="text1" w:themeTint="F2"/>
                <w:sz w:val="22"/>
                <w:szCs w:val="22"/>
              </w:rPr>
            </w:pPr>
          </w:p>
        </w:tc>
      </w:tr>
      <w:tr w:rsidR="00CC5122" w:rsidRPr="00AC1CF8" w14:paraId="2F1EBDFC" w14:textId="77777777" w:rsidTr="00883E9F">
        <w:tc>
          <w:tcPr>
            <w:tcW w:w="2477" w:type="dxa"/>
            <w:tcBorders>
              <w:top w:val="nil"/>
              <w:left w:val="nil"/>
              <w:bottom w:val="nil"/>
              <w:right w:val="nil"/>
            </w:tcBorders>
            <w:hideMark/>
          </w:tcPr>
          <w:p w14:paraId="1763336B"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3B84033" w14:textId="77777777" w:rsidR="00CC5122" w:rsidRPr="00AC1CF8" w:rsidRDefault="00CC5122" w:rsidP="00883E9F">
            <w:pPr>
              <w:jc w:val="center"/>
              <w:rPr>
                <w:color w:val="0D0D0D" w:themeColor="text1" w:themeTint="F2"/>
                <w:sz w:val="22"/>
                <w:szCs w:val="22"/>
              </w:rPr>
            </w:pPr>
            <w:r w:rsidRPr="00AC1CF8">
              <w:rPr>
                <w:color w:val="000000"/>
                <w:sz w:val="22"/>
                <w:szCs w:val="22"/>
              </w:rPr>
              <w:t>0.170</w:t>
            </w:r>
          </w:p>
        </w:tc>
        <w:tc>
          <w:tcPr>
            <w:tcW w:w="1360" w:type="dxa"/>
            <w:tcBorders>
              <w:top w:val="nil"/>
              <w:left w:val="nil"/>
              <w:bottom w:val="nil"/>
              <w:right w:val="nil"/>
            </w:tcBorders>
            <w:vAlign w:val="bottom"/>
            <w:hideMark/>
          </w:tcPr>
          <w:p w14:paraId="5E83C46F" w14:textId="77777777" w:rsidR="00CC5122" w:rsidRPr="00AC1CF8" w:rsidRDefault="00CC5122" w:rsidP="00883E9F">
            <w:pPr>
              <w:jc w:val="center"/>
              <w:rPr>
                <w:color w:val="0D0D0D" w:themeColor="text1" w:themeTint="F2"/>
                <w:sz w:val="22"/>
                <w:szCs w:val="22"/>
              </w:rPr>
            </w:pPr>
            <w:r w:rsidRPr="00AC1CF8">
              <w:rPr>
                <w:color w:val="000000"/>
                <w:sz w:val="22"/>
                <w:szCs w:val="22"/>
              </w:rPr>
              <w:t>0.297</w:t>
            </w:r>
          </w:p>
        </w:tc>
        <w:tc>
          <w:tcPr>
            <w:tcW w:w="1422" w:type="dxa"/>
            <w:tcBorders>
              <w:top w:val="nil"/>
              <w:left w:val="nil"/>
              <w:bottom w:val="nil"/>
              <w:right w:val="nil"/>
            </w:tcBorders>
            <w:vAlign w:val="bottom"/>
            <w:hideMark/>
          </w:tcPr>
          <w:p w14:paraId="0013C359" w14:textId="0AB8F665" w:rsidR="00CC5122" w:rsidRPr="00AC1CF8" w:rsidRDefault="00CC5122" w:rsidP="00883E9F">
            <w:pPr>
              <w:jc w:val="center"/>
              <w:rPr>
                <w:color w:val="0D0D0D" w:themeColor="text1" w:themeTint="F2"/>
                <w:sz w:val="22"/>
                <w:szCs w:val="22"/>
              </w:rPr>
            </w:pPr>
            <w:r w:rsidRPr="00AC1CF8">
              <w:rPr>
                <w:color w:val="000000"/>
                <w:sz w:val="22"/>
                <w:szCs w:val="22"/>
              </w:rPr>
              <w:t>.567</w:t>
            </w:r>
          </w:p>
        </w:tc>
        <w:tc>
          <w:tcPr>
            <w:tcW w:w="1422" w:type="dxa"/>
            <w:tcBorders>
              <w:top w:val="nil"/>
              <w:left w:val="nil"/>
              <w:bottom w:val="nil"/>
              <w:right w:val="nil"/>
            </w:tcBorders>
            <w:vAlign w:val="bottom"/>
            <w:hideMark/>
          </w:tcPr>
          <w:p w14:paraId="1139EBD3" w14:textId="77777777" w:rsidR="00CC5122" w:rsidRPr="00AC1CF8" w:rsidRDefault="00CC5122" w:rsidP="00883E9F">
            <w:pPr>
              <w:jc w:val="center"/>
              <w:rPr>
                <w:color w:val="0D0D0D" w:themeColor="text1" w:themeTint="F2"/>
                <w:sz w:val="22"/>
                <w:szCs w:val="22"/>
              </w:rPr>
            </w:pPr>
            <w:r w:rsidRPr="00AC1CF8">
              <w:rPr>
                <w:color w:val="000000"/>
                <w:sz w:val="22"/>
                <w:szCs w:val="22"/>
              </w:rPr>
              <w:t>-0.413</w:t>
            </w:r>
          </w:p>
        </w:tc>
        <w:tc>
          <w:tcPr>
            <w:tcW w:w="1274" w:type="dxa"/>
            <w:tcBorders>
              <w:top w:val="nil"/>
              <w:left w:val="nil"/>
              <w:bottom w:val="nil"/>
              <w:right w:val="nil"/>
            </w:tcBorders>
            <w:vAlign w:val="bottom"/>
            <w:hideMark/>
          </w:tcPr>
          <w:p w14:paraId="7618C3DC" w14:textId="77777777" w:rsidR="00CC5122" w:rsidRPr="00AC1CF8" w:rsidRDefault="00CC5122" w:rsidP="00883E9F">
            <w:pPr>
              <w:jc w:val="center"/>
              <w:rPr>
                <w:color w:val="0D0D0D" w:themeColor="text1" w:themeTint="F2"/>
                <w:sz w:val="22"/>
                <w:szCs w:val="22"/>
              </w:rPr>
            </w:pPr>
            <w:r w:rsidRPr="00AC1CF8">
              <w:rPr>
                <w:color w:val="000000"/>
                <w:sz w:val="22"/>
                <w:szCs w:val="22"/>
              </w:rPr>
              <w:t>0.754</w:t>
            </w:r>
          </w:p>
        </w:tc>
      </w:tr>
      <w:tr w:rsidR="00CC5122" w:rsidRPr="00AC1CF8" w14:paraId="136FD6FD" w14:textId="77777777" w:rsidTr="00883E9F">
        <w:tc>
          <w:tcPr>
            <w:tcW w:w="2477" w:type="dxa"/>
            <w:tcBorders>
              <w:top w:val="nil"/>
              <w:left w:val="nil"/>
              <w:bottom w:val="nil"/>
              <w:right w:val="nil"/>
            </w:tcBorders>
          </w:tcPr>
          <w:p w14:paraId="496B45F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366D66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B3C6C4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812125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8558E4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5414137" w14:textId="77777777" w:rsidR="00CC5122" w:rsidRPr="00AC1CF8" w:rsidRDefault="00CC5122" w:rsidP="00883E9F">
            <w:pPr>
              <w:jc w:val="center"/>
              <w:rPr>
                <w:color w:val="0D0D0D" w:themeColor="text1" w:themeTint="F2"/>
                <w:sz w:val="22"/>
                <w:szCs w:val="22"/>
              </w:rPr>
            </w:pPr>
          </w:p>
        </w:tc>
      </w:tr>
      <w:tr w:rsidR="00CC5122" w:rsidRPr="00AC1CF8" w14:paraId="11EAFEB6" w14:textId="77777777" w:rsidTr="00883E9F">
        <w:tc>
          <w:tcPr>
            <w:tcW w:w="2477" w:type="dxa"/>
            <w:tcBorders>
              <w:top w:val="nil"/>
              <w:left w:val="nil"/>
              <w:bottom w:val="nil"/>
              <w:right w:val="nil"/>
            </w:tcBorders>
            <w:hideMark/>
          </w:tcPr>
          <w:p w14:paraId="449772FD"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01232DE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DA4B02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2070C6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373CC3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C6E6379" w14:textId="77777777" w:rsidR="00CC5122" w:rsidRPr="00AC1CF8" w:rsidRDefault="00CC5122" w:rsidP="00883E9F">
            <w:pPr>
              <w:jc w:val="center"/>
              <w:rPr>
                <w:color w:val="0D0D0D" w:themeColor="text1" w:themeTint="F2"/>
                <w:sz w:val="22"/>
                <w:szCs w:val="22"/>
              </w:rPr>
            </w:pPr>
          </w:p>
        </w:tc>
      </w:tr>
      <w:tr w:rsidR="00CC5122" w:rsidRPr="00AC1CF8" w14:paraId="75722D01" w14:textId="77777777" w:rsidTr="00883E9F">
        <w:tc>
          <w:tcPr>
            <w:tcW w:w="2477" w:type="dxa"/>
            <w:tcBorders>
              <w:top w:val="nil"/>
              <w:left w:val="nil"/>
              <w:bottom w:val="nil"/>
              <w:right w:val="nil"/>
            </w:tcBorders>
            <w:hideMark/>
          </w:tcPr>
          <w:p w14:paraId="7F3A593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7C7D8FA8" w14:textId="77777777" w:rsidR="00CC5122" w:rsidRPr="00AC1CF8" w:rsidRDefault="00CC5122" w:rsidP="00883E9F">
            <w:pPr>
              <w:jc w:val="center"/>
              <w:rPr>
                <w:color w:val="0D0D0D" w:themeColor="text1" w:themeTint="F2"/>
                <w:sz w:val="22"/>
                <w:szCs w:val="22"/>
              </w:rPr>
            </w:pPr>
            <w:r w:rsidRPr="00AC1CF8">
              <w:rPr>
                <w:color w:val="000000"/>
                <w:sz w:val="22"/>
                <w:szCs w:val="22"/>
              </w:rPr>
              <w:t>-0.515</w:t>
            </w:r>
          </w:p>
        </w:tc>
        <w:tc>
          <w:tcPr>
            <w:tcW w:w="1360" w:type="dxa"/>
            <w:tcBorders>
              <w:top w:val="nil"/>
              <w:left w:val="nil"/>
              <w:bottom w:val="nil"/>
              <w:right w:val="nil"/>
            </w:tcBorders>
            <w:vAlign w:val="bottom"/>
            <w:hideMark/>
          </w:tcPr>
          <w:p w14:paraId="77FD29D2" w14:textId="77777777" w:rsidR="00CC5122" w:rsidRPr="00AC1CF8" w:rsidRDefault="00CC5122" w:rsidP="00883E9F">
            <w:pPr>
              <w:jc w:val="center"/>
              <w:rPr>
                <w:color w:val="0D0D0D" w:themeColor="text1" w:themeTint="F2"/>
                <w:sz w:val="22"/>
                <w:szCs w:val="22"/>
              </w:rPr>
            </w:pPr>
            <w:r w:rsidRPr="00AC1CF8">
              <w:rPr>
                <w:color w:val="000000"/>
                <w:sz w:val="22"/>
                <w:szCs w:val="22"/>
              </w:rPr>
              <w:t>1.098</w:t>
            </w:r>
          </w:p>
        </w:tc>
        <w:tc>
          <w:tcPr>
            <w:tcW w:w="1422" w:type="dxa"/>
            <w:tcBorders>
              <w:top w:val="nil"/>
              <w:left w:val="nil"/>
              <w:bottom w:val="nil"/>
              <w:right w:val="nil"/>
            </w:tcBorders>
            <w:vAlign w:val="bottom"/>
            <w:hideMark/>
          </w:tcPr>
          <w:p w14:paraId="463A5EFD" w14:textId="74D14061" w:rsidR="00CC5122" w:rsidRPr="00AC1CF8" w:rsidRDefault="00CC5122" w:rsidP="00883E9F">
            <w:pPr>
              <w:jc w:val="center"/>
              <w:rPr>
                <w:color w:val="0D0D0D" w:themeColor="text1" w:themeTint="F2"/>
                <w:sz w:val="22"/>
                <w:szCs w:val="22"/>
              </w:rPr>
            </w:pPr>
            <w:r w:rsidRPr="00AC1CF8">
              <w:rPr>
                <w:color w:val="000000"/>
                <w:sz w:val="22"/>
                <w:szCs w:val="22"/>
              </w:rPr>
              <w:t>.639</w:t>
            </w:r>
          </w:p>
        </w:tc>
        <w:tc>
          <w:tcPr>
            <w:tcW w:w="1422" w:type="dxa"/>
            <w:tcBorders>
              <w:top w:val="nil"/>
              <w:left w:val="nil"/>
              <w:bottom w:val="nil"/>
              <w:right w:val="nil"/>
            </w:tcBorders>
            <w:vAlign w:val="bottom"/>
            <w:hideMark/>
          </w:tcPr>
          <w:p w14:paraId="485AF9EF" w14:textId="77777777" w:rsidR="00CC5122" w:rsidRPr="00AC1CF8" w:rsidRDefault="00CC5122" w:rsidP="00883E9F">
            <w:pPr>
              <w:jc w:val="center"/>
              <w:rPr>
                <w:color w:val="0D0D0D" w:themeColor="text1" w:themeTint="F2"/>
                <w:sz w:val="22"/>
                <w:szCs w:val="22"/>
              </w:rPr>
            </w:pPr>
            <w:r w:rsidRPr="00AC1CF8">
              <w:rPr>
                <w:color w:val="000000"/>
                <w:sz w:val="22"/>
                <w:szCs w:val="22"/>
              </w:rPr>
              <w:t>-2.673</w:t>
            </w:r>
          </w:p>
        </w:tc>
        <w:tc>
          <w:tcPr>
            <w:tcW w:w="1274" w:type="dxa"/>
            <w:tcBorders>
              <w:top w:val="nil"/>
              <w:left w:val="nil"/>
              <w:bottom w:val="nil"/>
              <w:right w:val="nil"/>
            </w:tcBorders>
            <w:vAlign w:val="bottom"/>
            <w:hideMark/>
          </w:tcPr>
          <w:p w14:paraId="6533207C" w14:textId="77777777" w:rsidR="00CC5122" w:rsidRPr="00AC1CF8" w:rsidRDefault="00CC5122" w:rsidP="00883E9F">
            <w:pPr>
              <w:jc w:val="center"/>
              <w:rPr>
                <w:color w:val="0D0D0D" w:themeColor="text1" w:themeTint="F2"/>
                <w:sz w:val="22"/>
                <w:szCs w:val="22"/>
              </w:rPr>
            </w:pPr>
            <w:r w:rsidRPr="00AC1CF8">
              <w:rPr>
                <w:color w:val="000000"/>
                <w:sz w:val="22"/>
                <w:szCs w:val="22"/>
              </w:rPr>
              <w:t>1.642</w:t>
            </w:r>
          </w:p>
        </w:tc>
      </w:tr>
      <w:tr w:rsidR="00CC5122" w:rsidRPr="00AC1CF8" w14:paraId="60999E85" w14:textId="77777777" w:rsidTr="00883E9F">
        <w:tc>
          <w:tcPr>
            <w:tcW w:w="2477" w:type="dxa"/>
            <w:tcBorders>
              <w:top w:val="nil"/>
              <w:left w:val="nil"/>
              <w:bottom w:val="nil"/>
              <w:right w:val="nil"/>
            </w:tcBorders>
          </w:tcPr>
          <w:p w14:paraId="38357826"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764F1C2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3F7CF8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4E1FD8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CC7414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3207E4A" w14:textId="77777777" w:rsidR="00CC5122" w:rsidRPr="00AC1CF8" w:rsidRDefault="00CC5122" w:rsidP="00883E9F">
            <w:pPr>
              <w:jc w:val="center"/>
              <w:rPr>
                <w:color w:val="0D0D0D" w:themeColor="text1" w:themeTint="F2"/>
                <w:sz w:val="22"/>
                <w:szCs w:val="22"/>
              </w:rPr>
            </w:pPr>
          </w:p>
        </w:tc>
      </w:tr>
      <w:tr w:rsidR="00CC5122" w:rsidRPr="00AC1CF8" w14:paraId="6976F472" w14:textId="77777777" w:rsidTr="00883E9F">
        <w:tc>
          <w:tcPr>
            <w:tcW w:w="2477" w:type="dxa"/>
            <w:tcBorders>
              <w:top w:val="nil"/>
              <w:left w:val="nil"/>
              <w:bottom w:val="nil"/>
              <w:right w:val="nil"/>
            </w:tcBorders>
            <w:hideMark/>
          </w:tcPr>
          <w:p w14:paraId="006332A8"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789AFE71" w14:textId="77777777" w:rsidR="00CC5122" w:rsidRPr="00AC1CF8" w:rsidRDefault="00CC5122" w:rsidP="00883E9F">
            <w:pPr>
              <w:jc w:val="center"/>
              <w:rPr>
                <w:color w:val="0D0D0D" w:themeColor="text1" w:themeTint="F2"/>
                <w:sz w:val="22"/>
                <w:szCs w:val="22"/>
              </w:rPr>
            </w:pPr>
            <w:r w:rsidRPr="00AC1CF8">
              <w:rPr>
                <w:color w:val="000000"/>
                <w:sz w:val="22"/>
                <w:szCs w:val="22"/>
              </w:rPr>
              <w:t>0.374</w:t>
            </w:r>
          </w:p>
        </w:tc>
        <w:tc>
          <w:tcPr>
            <w:tcW w:w="1360" w:type="dxa"/>
            <w:tcBorders>
              <w:top w:val="nil"/>
              <w:left w:val="nil"/>
              <w:bottom w:val="nil"/>
              <w:right w:val="nil"/>
            </w:tcBorders>
            <w:vAlign w:val="bottom"/>
            <w:hideMark/>
          </w:tcPr>
          <w:p w14:paraId="6D2023B8" w14:textId="77777777" w:rsidR="00CC5122" w:rsidRPr="00AC1CF8" w:rsidRDefault="00CC5122" w:rsidP="00883E9F">
            <w:pPr>
              <w:jc w:val="center"/>
              <w:rPr>
                <w:color w:val="0D0D0D" w:themeColor="text1" w:themeTint="F2"/>
                <w:sz w:val="22"/>
                <w:szCs w:val="22"/>
              </w:rPr>
            </w:pPr>
            <w:r w:rsidRPr="00AC1CF8">
              <w:rPr>
                <w:color w:val="000000"/>
                <w:sz w:val="22"/>
                <w:szCs w:val="22"/>
              </w:rPr>
              <w:t>0.327</w:t>
            </w:r>
          </w:p>
        </w:tc>
        <w:tc>
          <w:tcPr>
            <w:tcW w:w="1422" w:type="dxa"/>
            <w:tcBorders>
              <w:top w:val="nil"/>
              <w:left w:val="nil"/>
              <w:bottom w:val="nil"/>
              <w:right w:val="nil"/>
            </w:tcBorders>
            <w:vAlign w:val="bottom"/>
            <w:hideMark/>
          </w:tcPr>
          <w:p w14:paraId="05073D03" w14:textId="1A9FB237" w:rsidR="00CC5122" w:rsidRPr="00AC1CF8" w:rsidRDefault="00CC5122" w:rsidP="00883E9F">
            <w:pPr>
              <w:jc w:val="center"/>
              <w:rPr>
                <w:color w:val="0D0D0D" w:themeColor="text1" w:themeTint="F2"/>
                <w:sz w:val="22"/>
                <w:szCs w:val="22"/>
              </w:rPr>
            </w:pPr>
            <w:r w:rsidRPr="00AC1CF8">
              <w:rPr>
                <w:color w:val="000000"/>
                <w:sz w:val="22"/>
                <w:szCs w:val="22"/>
              </w:rPr>
              <w:t>.253</w:t>
            </w:r>
          </w:p>
        </w:tc>
        <w:tc>
          <w:tcPr>
            <w:tcW w:w="1422" w:type="dxa"/>
            <w:tcBorders>
              <w:top w:val="nil"/>
              <w:left w:val="nil"/>
              <w:bottom w:val="nil"/>
              <w:right w:val="nil"/>
            </w:tcBorders>
            <w:vAlign w:val="bottom"/>
            <w:hideMark/>
          </w:tcPr>
          <w:p w14:paraId="01BC569D" w14:textId="77777777" w:rsidR="00CC5122" w:rsidRPr="00AC1CF8" w:rsidRDefault="00CC5122" w:rsidP="00883E9F">
            <w:pPr>
              <w:jc w:val="center"/>
              <w:rPr>
                <w:color w:val="0D0D0D" w:themeColor="text1" w:themeTint="F2"/>
                <w:sz w:val="22"/>
                <w:szCs w:val="22"/>
              </w:rPr>
            </w:pPr>
            <w:r w:rsidRPr="00AC1CF8">
              <w:rPr>
                <w:color w:val="000000"/>
                <w:sz w:val="22"/>
                <w:szCs w:val="22"/>
              </w:rPr>
              <w:t>-0.268</w:t>
            </w:r>
          </w:p>
        </w:tc>
        <w:tc>
          <w:tcPr>
            <w:tcW w:w="1274" w:type="dxa"/>
            <w:tcBorders>
              <w:top w:val="nil"/>
              <w:left w:val="nil"/>
              <w:bottom w:val="nil"/>
              <w:right w:val="nil"/>
            </w:tcBorders>
            <w:vAlign w:val="bottom"/>
            <w:hideMark/>
          </w:tcPr>
          <w:p w14:paraId="31537331" w14:textId="77777777" w:rsidR="00CC5122" w:rsidRPr="00AC1CF8" w:rsidRDefault="00CC5122" w:rsidP="00883E9F">
            <w:pPr>
              <w:jc w:val="center"/>
              <w:rPr>
                <w:color w:val="0D0D0D" w:themeColor="text1" w:themeTint="F2"/>
                <w:sz w:val="22"/>
                <w:szCs w:val="22"/>
              </w:rPr>
            </w:pPr>
            <w:r w:rsidRPr="00AC1CF8">
              <w:rPr>
                <w:color w:val="000000"/>
                <w:sz w:val="22"/>
                <w:szCs w:val="22"/>
              </w:rPr>
              <w:t>1.016</w:t>
            </w:r>
          </w:p>
        </w:tc>
      </w:tr>
      <w:tr w:rsidR="00CC5122" w:rsidRPr="00AC1CF8" w14:paraId="586E9E5D" w14:textId="77777777" w:rsidTr="00883E9F">
        <w:tc>
          <w:tcPr>
            <w:tcW w:w="2477" w:type="dxa"/>
            <w:tcBorders>
              <w:top w:val="nil"/>
              <w:left w:val="nil"/>
              <w:bottom w:val="nil"/>
              <w:right w:val="nil"/>
            </w:tcBorders>
          </w:tcPr>
          <w:p w14:paraId="138C9B8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436281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CABA7E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0545A2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F143882"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5C883A1" w14:textId="77777777" w:rsidR="00CC5122" w:rsidRPr="00AC1CF8" w:rsidRDefault="00CC5122" w:rsidP="00883E9F">
            <w:pPr>
              <w:jc w:val="center"/>
              <w:rPr>
                <w:color w:val="0D0D0D" w:themeColor="text1" w:themeTint="F2"/>
                <w:sz w:val="22"/>
                <w:szCs w:val="22"/>
              </w:rPr>
            </w:pPr>
          </w:p>
        </w:tc>
      </w:tr>
      <w:tr w:rsidR="00CC5122" w:rsidRPr="00AC1CF8" w14:paraId="631B2E52" w14:textId="77777777" w:rsidTr="00883E9F">
        <w:tc>
          <w:tcPr>
            <w:tcW w:w="2477" w:type="dxa"/>
            <w:tcBorders>
              <w:top w:val="nil"/>
              <w:left w:val="nil"/>
              <w:bottom w:val="nil"/>
              <w:right w:val="nil"/>
            </w:tcBorders>
            <w:hideMark/>
          </w:tcPr>
          <w:p w14:paraId="26BE3EB0"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6B77A4CD"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7FA358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4E422A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F11693C"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9FEE81C" w14:textId="77777777" w:rsidR="00CC5122" w:rsidRPr="00AC1CF8" w:rsidRDefault="00CC5122" w:rsidP="00883E9F">
            <w:pPr>
              <w:jc w:val="center"/>
              <w:rPr>
                <w:color w:val="0D0D0D" w:themeColor="text1" w:themeTint="F2"/>
                <w:sz w:val="22"/>
                <w:szCs w:val="22"/>
              </w:rPr>
            </w:pPr>
          </w:p>
        </w:tc>
      </w:tr>
      <w:tr w:rsidR="00CC5122" w:rsidRPr="00AC1CF8" w14:paraId="6ACE3A54" w14:textId="77777777" w:rsidTr="00883E9F">
        <w:tc>
          <w:tcPr>
            <w:tcW w:w="2477" w:type="dxa"/>
            <w:tcBorders>
              <w:top w:val="nil"/>
              <w:left w:val="nil"/>
              <w:bottom w:val="nil"/>
              <w:right w:val="nil"/>
            </w:tcBorders>
            <w:hideMark/>
          </w:tcPr>
          <w:p w14:paraId="24CCE9D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6432AB39" w14:textId="77777777" w:rsidR="00CC5122" w:rsidRPr="00AC1CF8" w:rsidRDefault="00CC5122" w:rsidP="00883E9F">
            <w:pPr>
              <w:jc w:val="center"/>
              <w:rPr>
                <w:color w:val="0D0D0D" w:themeColor="text1" w:themeTint="F2"/>
                <w:sz w:val="22"/>
                <w:szCs w:val="22"/>
              </w:rPr>
            </w:pPr>
            <w:r w:rsidRPr="00AC1CF8">
              <w:rPr>
                <w:color w:val="000000"/>
                <w:sz w:val="22"/>
                <w:szCs w:val="22"/>
              </w:rPr>
              <w:t>-0.797</w:t>
            </w:r>
          </w:p>
        </w:tc>
        <w:tc>
          <w:tcPr>
            <w:tcW w:w="1360" w:type="dxa"/>
            <w:tcBorders>
              <w:top w:val="nil"/>
              <w:left w:val="nil"/>
              <w:bottom w:val="nil"/>
              <w:right w:val="nil"/>
            </w:tcBorders>
            <w:vAlign w:val="bottom"/>
            <w:hideMark/>
          </w:tcPr>
          <w:p w14:paraId="06DFA1AC" w14:textId="77777777" w:rsidR="00CC5122" w:rsidRPr="00AC1CF8" w:rsidRDefault="00CC5122" w:rsidP="00883E9F">
            <w:pPr>
              <w:jc w:val="center"/>
              <w:rPr>
                <w:color w:val="0D0D0D" w:themeColor="text1" w:themeTint="F2"/>
                <w:sz w:val="22"/>
                <w:szCs w:val="22"/>
              </w:rPr>
            </w:pPr>
            <w:r w:rsidRPr="00AC1CF8">
              <w:rPr>
                <w:color w:val="000000"/>
                <w:sz w:val="22"/>
                <w:szCs w:val="22"/>
              </w:rPr>
              <w:t>0.972</w:t>
            </w:r>
          </w:p>
        </w:tc>
        <w:tc>
          <w:tcPr>
            <w:tcW w:w="1422" w:type="dxa"/>
            <w:tcBorders>
              <w:top w:val="nil"/>
              <w:left w:val="nil"/>
              <w:bottom w:val="nil"/>
              <w:right w:val="nil"/>
            </w:tcBorders>
            <w:vAlign w:val="bottom"/>
            <w:hideMark/>
          </w:tcPr>
          <w:p w14:paraId="4C49EF8B" w14:textId="7B84ADE3" w:rsidR="00CC5122" w:rsidRPr="00AC1CF8" w:rsidRDefault="00CC5122" w:rsidP="00883E9F">
            <w:pPr>
              <w:jc w:val="center"/>
              <w:rPr>
                <w:color w:val="0D0D0D" w:themeColor="text1" w:themeTint="F2"/>
                <w:sz w:val="22"/>
                <w:szCs w:val="22"/>
              </w:rPr>
            </w:pPr>
            <w:r w:rsidRPr="00AC1CF8">
              <w:rPr>
                <w:color w:val="000000"/>
                <w:sz w:val="22"/>
                <w:szCs w:val="22"/>
              </w:rPr>
              <w:t>.413</w:t>
            </w:r>
          </w:p>
        </w:tc>
        <w:tc>
          <w:tcPr>
            <w:tcW w:w="1422" w:type="dxa"/>
            <w:tcBorders>
              <w:top w:val="nil"/>
              <w:left w:val="nil"/>
              <w:bottom w:val="nil"/>
              <w:right w:val="nil"/>
            </w:tcBorders>
            <w:vAlign w:val="bottom"/>
            <w:hideMark/>
          </w:tcPr>
          <w:p w14:paraId="4B7779D8" w14:textId="77777777" w:rsidR="00CC5122" w:rsidRPr="00AC1CF8" w:rsidRDefault="00CC5122" w:rsidP="00883E9F">
            <w:pPr>
              <w:jc w:val="center"/>
              <w:rPr>
                <w:color w:val="0D0D0D" w:themeColor="text1" w:themeTint="F2"/>
                <w:sz w:val="22"/>
                <w:szCs w:val="22"/>
              </w:rPr>
            </w:pPr>
            <w:r w:rsidRPr="00AC1CF8">
              <w:rPr>
                <w:color w:val="000000"/>
                <w:sz w:val="22"/>
                <w:szCs w:val="22"/>
              </w:rPr>
              <w:t>-2.708</w:t>
            </w:r>
          </w:p>
        </w:tc>
        <w:tc>
          <w:tcPr>
            <w:tcW w:w="1274" w:type="dxa"/>
            <w:tcBorders>
              <w:top w:val="nil"/>
              <w:left w:val="nil"/>
              <w:bottom w:val="nil"/>
              <w:right w:val="nil"/>
            </w:tcBorders>
            <w:vAlign w:val="bottom"/>
            <w:hideMark/>
          </w:tcPr>
          <w:p w14:paraId="418A1ED9" w14:textId="77777777" w:rsidR="00CC5122" w:rsidRPr="00AC1CF8" w:rsidRDefault="00CC5122" w:rsidP="00883E9F">
            <w:pPr>
              <w:jc w:val="center"/>
              <w:rPr>
                <w:color w:val="0D0D0D" w:themeColor="text1" w:themeTint="F2"/>
                <w:sz w:val="22"/>
                <w:szCs w:val="22"/>
              </w:rPr>
            </w:pPr>
            <w:r w:rsidRPr="00AC1CF8">
              <w:rPr>
                <w:color w:val="000000"/>
                <w:sz w:val="22"/>
                <w:szCs w:val="22"/>
              </w:rPr>
              <w:t>1.113</w:t>
            </w:r>
          </w:p>
        </w:tc>
      </w:tr>
      <w:tr w:rsidR="00CC5122" w:rsidRPr="00AC1CF8" w14:paraId="1DE01605" w14:textId="77777777" w:rsidTr="00883E9F">
        <w:tc>
          <w:tcPr>
            <w:tcW w:w="2477" w:type="dxa"/>
            <w:tcBorders>
              <w:top w:val="nil"/>
              <w:left w:val="nil"/>
              <w:bottom w:val="nil"/>
              <w:right w:val="nil"/>
            </w:tcBorders>
          </w:tcPr>
          <w:p w14:paraId="04A09E02"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0DA5F0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47BB6F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9277A3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A87C73B"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5F2C79A" w14:textId="77777777" w:rsidR="00CC5122" w:rsidRPr="00AC1CF8" w:rsidRDefault="00CC5122" w:rsidP="00883E9F">
            <w:pPr>
              <w:jc w:val="center"/>
              <w:rPr>
                <w:color w:val="0D0D0D" w:themeColor="text1" w:themeTint="F2"/>
                <w:sz w:val="22"/>
                <w:szCs w:val="22"/>
              </w:rPr>
            </w:pPr>
          </w:p>
        </w:tc>
      </w:tr>
      <w:tr w:rsidR="00CC5122" w:rsidRPr="00AC1CF8" w14:paraId="07F17094" w14:textId="77777777" w:rsidTr="00883E9F">
        <w:tc>
          <w:tcPr>
            <w:tcW w:w="2477" w:type="dxa"/>
            <w:tcBorders>
              <w:top w:val="nil"/>
              <w:left w:val="nil"/>
              <w:bottom w:val="nil"/>
              <w:right w:val="nil"/>
            </w:tcBorders>
            <w:vAlign w:val="bottom"/>
            <w:hideMark/>
          </w:tcPr>
          <w:p w14:paraId="38B984B3"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40249A6C" w14:textId="77777777" w:rsidR="00CC5122" w:rsidRPr="00AC1CF8" w:rsidRDefault="00CC5122" w:rsidP="00883E9F">
            <w:pPr>
              <w:jc w:val="center"/>
              <w:rPr>
                <w:color w:val="0D0D0D" w:themeColor="text1" w:themeTint="F2"/>
                <w:sz w:val="22"/>
                <w:szCs w:val="22"/>
              </w:rPr>
            </w:pPr>
            <w:r w:rsidRPr="00AC1CF8">
              <w:rPr>
                <w:color w:val="000000"/>
                <w:sz w:val="22"/>
                <w:szCs w:val="22"/>
              </w:rPr>
              <w:t>-0.013</w:t>
            </w:r>
          </w:p>
        </w:tc>
        <w:tc>
          <w:tcPr>
            <w:tcW w:w="1360" w:type="dxa"/>
            <w:tcBorders>
              <w:top w:val="nil"/>
              <w:left w:val="nil"/>
              <w:bottom w:val="nil"/>
              <w:right w:val="nil"/>
            </w:tcBorders>
            <w:vAlign w:val="bottom"/>
            <w:hideMark/>
          </w:tcPr>
          <w:p w14:paraId="57450171" w14:textId="77777777" w:rsidR="00CC5122" w:rsidRPr="00AC1CF8" w:rsidRDefault="00CC5122" w:rsidP="00883E9F">
            <w:pPr>
              <w:jc w:val="center"/>
              <w:rPr>
                <w:color w:val="0D0D0D" w:themeColor="text1" w:themeTint="F2"/>
                <w:sz w:val="22"/>
                <w:szCs w:val="22"/>
              </w:rPr>
            </w:pPr>
            <w:r w:rsidRPr="00AC1CF8">
              <w:rPr>
                <w:color w:val="000000"/>
                <w:sz w:val="22"/>
                <w:szCs w:val="22"/>
              </w:rPr>
              <w:t>0.013</w:t>
            </w:r>
          </w:p>
        </w:tc>
        <w:tc>
          <w:tcPr>
            <w:tcW w:w="1422" w:type="dxa"/>
            <w:tcBorders>
              <w:top w:val="nil"/>
              <w:left w:val="nil"/>
              <w:bottom w:val="nil"/>
              <w:right w:val="nil"/>
            </w:tcBorders>
            <w:vAlign w:val="bottom"/>
            <w:hideMark/>
          </w:tcPr>
          <w:p w14:paraId="0D552E96" w14:textId="2C0FC95D" w:rsidR="00CC5122" w:rsidRPr="00AC1CF8" w:rsidRDefault="00CC5122" w:rsidP="00883E9F">
            <w:pPr>
              <w:jc w:val="center"/>
              <w:rPr>
                <w:color w:val="0D0D0D" w:themeColor="text1" w:themeTint="F2"/>
                <w:sz w:val="22"/>
                <w:szCs w:val="22"/>
              </w:rPr>
            </w:pPr>
            <w:r w:rsidRPr="00AC1CF8">
              <w:rPr>
                <w:color w:val="000000"/>
                <w:sz w:val="22"/>
                <w:szCs w:val="22"/>
              </w:rPr>
              <w:t>.316</w:t>
            </w:r>
          </w:p>
        </w:tc>
        <w:tc>
          <w:tcPr>
            <w:tcW w:w="1422" w:type="dxa"/>
            <w:tcBorders>
              <w:top w:val="nil"/>
              <w:left w:val="nil"/>
              <w:bottom w:val="nil"/>
              <w:right w:val="nil"/>
            </w:tcBorders>
            <w:vAlign w:val="bottom"/>
            <w:hideMark/>
          </w:tcPr>
          <w:p w14:paraId="17E8DE80" w14:textId="77777777" w:rsidR="00CC5122" w:rsidRPr="00AC1CF8" w:rsidRDefault="00CC5122" w:rsidP="00883E9F">
            <w:pPr>
              <w:jc w:val="center"/>
              <w:rPr>
                <w:color w:val="0D0D0D" w:themeColor="text1" w:themeTint="F2"/>
                <w:sz w:val="22"/>
                <w:szCs w:val="22"/>
              </w:rPr>
            </w:pPr>
            <w:r w:rsidRPr="00AC1CF8">
              <w:rPr>
                <w:color w:val="000000"/>
                <w:sz w:val="22"/>
                <w:szCs w:val="22"/>
              </w:rPr>
              <w:t>-0.038</w:t>
            </w:r>
          </w:p>
        </w:tc>
        <w:tc>
          <w:tcPr>
            <w:tcW w:w="1274" w:type="dxa"/>
            <w:tcBorders>
              <w:top w:val="nil"/>
              <w:left w:val="nil"/>
              <w:bottom w:val="nil"/>
              <w:right w:val="nil"/>
            </w:tcBorders>
            <w:vAlign w:val="bottom"/>
            <w:hideMark/>
          </w:tcPr>
          <w:p w14:paraId="5BAC9C34" w14:textId="77777777" w:rsidR="00CC5122" w:rsidRPr="00AC1CF8" w:rsidRDefault="00CC5122" w:rsidP="00883E9F">
            <w:pPr>
              <w:jc w:val="center"/>
              <w:rPr>
                <w:color w:val="0D0D0D" w:themeColor="text1" w:themeTint="F2"/>
                <w:sz w:val="22"/>
                <w:szCs w:val="22"/>
              </w:rPr>
            </w:pPr>
            <w:r w:rsidRPr="00AC1CF8">
              <w:rPr>
                <w:color w:val="000000"/>
                <w:sz w:val="22"/>
                <w:szCs w:val="22"/>
              </w:rPr>
              <w:t>0.012</w:t>
            </w:r>
          </w:p>
        </w:tc>
      </w:tr>
      <w:tr w:rsidR="00CC5122" w:rsidRPr="00AC1CF8" w14:paraId="662B9636" w14:textId="77777777" w:rsidTr="00883E9F">
        <w:tc>
          <w:tcPr>
            <w:tcW w:w="2477" w:type="dxa"/>
            <w:tcBorders>
              <w:top w:val="nil"/>
              <w:left w:val="nil"/>
              <w:bottom w:val="nil"/>
              <w:right w:val="nil"/>
            </w:tcBorders>
            <w:vAlign w:val="bottom"/>
            <w:hideMark/>
          </w:tcPr>
          <w:p w14:paraId="547890A4"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3051CA3B" w14:textId="77777777" w:rsidR="00CC5122" w:rsidRPr="00AC1CF8" w:rsidRDefault="00CC5122" w:rsidP="00883E9F">
            <w:pPr>
              <w:jc w:val="center"/>
              <w:rPr>
                <w:color w:val="0D0D0D" w:themeColor="text1" w:themeTint="F2"/>
                <w:sz w:val="22"/>
                <w:szCs w:val="22"/>
              </w:rPr>
            </w:pPr>
            <w:r w:rsidRPr="00AC1CF8">
              <w:rPr>
                <w:color w:val="000000"/>
                <w:sz w:val="22"/>
                <w:szCs w:val="22"/>
              </w:rPr>
              <w:t>0.296</w:t>
            </w:r>
          </w:p>
        </w:tc>
        <w:tc>
          <w:tcPr>
            <w:tcW w:w="1360" w:type="dxa"/>
            <w:tcBorders>
              <w:top w:val="nil"/>
              <w:left w:val="nil"/>
              <w:bottom w:val="nil"/>
              <w:right w:val="nil"/>
            </w:tcBorders>
            <w:vAlign w:val="bottom"/>
            <w:hideMark/>
          </w:tcPr>
          <w:p w14:paraId="4CC80D6E" w14:textId="77777777" w:rsidR="00CC5122" w:rsidRPr="00AC1CF8" w:rsidRDefault="00CC5122" w:rsidP="00883E9F">
            <w:pPr>
              <w:jc w:val="center"/>
              <w:rPr>
                <w:color w:val="0D0D0D" w:themeColor="text1" w:themeTint="F2"/>
                <w:sz w:val="22"/>
                <w:szCs w:val="22"/>
              </w:rPr>
            </w:pPr>
            <w:r w:rsidRPr="00AC1CF8">
              <w:rPr>
                <w:color w:val="000000"/>
                <w:sz w:val="22"/>
                <w:szCs w:val="22"/>
              </w:rPr>
              <w:t>0.118</w:t>
            </w:r>
          </w:p>
        </w:tc>
        <w:tc>
          <w:tcPr>
            <w:tcW w:w="1422" w:type="dxa"/>
            <w:tcBorders>
              <w:top w:val="nil"/>
              <w:left w:val="nil"/>
              <w:bottom w:val="nil"/>
              <w:right w:val="nil"/>
            </w:tcBorders>
            <w:vAlign w:val="bottom"/>
            <w:hideMark/>
          </w:tcPr>
          <w:p w14:paraId="31B80031" w14:textId="74ACBDD6" w:rsidR="00CC5122" w:rsidRPr="00AC1CF8" w:rsidRDefault="00CC5122" w:rsidP="00883E9F">
            <w:pPr>
              <w:jc w:val="center"/>
              <w:rPr>
                <w:color w:val="0D0D0D" w:themeColor="text1" w:themeTint="F2"/>
                <w:sz w:val="22"/>
                <w:szCs w:val="22"/>
              </w:rPr>
            </w:pPr>
            <w:r w:rsidRPr="00AC1CF8">
              <w:rPr>
                <w:color w:val="000000"/>
                <w:sz w:val="22"/>
                <w:szCs w:val="22"/>
              </w:rPr>
              <w:t>.013**</w:t>
            </w:r>
          </w:p>
        </w:tc>
        <w:tc>
          <w:tcPr>
            <w:tcW w:w="1422" w:type="dxa"/>
            <w:tcBorders>
              <w:top w:val="nil"/>
              <w:left w:val="nil"/>
              <w:bottom w:val="nil"/>
              <w:right w:val="nil"/>
            </w:tcBorders>
            <w:vAlign w:val="bottom"/>
            <w:hideMark/>
          </w:tcPr>
          <w:p w14:paraId="7AEC195C" w14:textId="77777777" w:rsidR="00CC5122" w:rsidRPr="00AC1CF8" w:rsidRDefault="00CC5122" w:rsidP="00883E9F">
            <w:pPr>
              <w:jc w:val="center"/>
              <w:rPr>
                <w:color w:val="0D0D0D" w:themeColor="text1" w:themeTint="F2"/>
                <w:sz w:val="22"/>
                <w:szCs w:val="22"/>
              </w:rPr>
            </w:pPr>
            <w:r w:rsidRPr="00AC1CF8">
              <w:rPr>
                <w:color w:val="000000"/>
                <w:sz w:val="22"/>
                <w:szCs w:val="22"/>
              </w:rPr>
              <w:t>0.064</w:t>
            </w:r>
          </w:p>
        </w:tc>
        <w:tc>
          <w:tcPr>
            <w:tcW w:w="1274" w:type="dxa"/>
            <w:tcBorders>
              <w:top w:val="nil"/>
              <w:left w:val="nil"/>
              <w:bottom w:val="nil"/>
              <w:right w:val="nil"/>
            </w:tcBorders>
            <w:vAlign w:val="bottom"/>
            <w:hideMark/>
          </w:tcPr>
          <w:p w14:paraId="4E95DC27" w14:textId="77777777" w:rsidR="00CC5122" w:rsidRPr="00AC1CF8" w:rsidRDefault="00CC5122" w:rsidP="00883E9F">
            <w:pPr>
              <w:jc w:val="center"/>
              <w:rPr>
                <w:color w:val="0D0D0D" w:themeColor="text1" w:themeTint="F2"/>
                <w:sz w:val="22"/>
                <w:szCs w:val="22"/>
              </w:rPr>
            </w:pPr>
            <w:r w:rsidRPr="00AC1CF8">
              <w:rPr>
                <w:color w:val="000000"/>
                <w:sz w:val="22"/>
                <w:szCs w:val="22"/>
              </w:rPr>
              <w:t>0.529</w:t>
            </w:r>
          </w:p>
        </w:tc>
      </w:tr>
      <w:tr w:rsidR="00CC5122" w:rsidRPr="00AC1CF8" w14:paraId="05E881A5" w14:textId="77777777" w:rsidTr="00883E9F">
        <w:tc>
          <w:tcPr>
            <w:tcW w:w="2477" w:type="dxa"/>
            <w:tcBorders>
              <w:top w:val="nil"/>
              <w:left w:val="nil"/>
              <w:bottom w:val="nil"/>
              <w:right w:val="nil"/>
            </w:tcBorders>
            <w:vAlign w:val="bottom"/>
            <w:hideMark/>
          </w:tcPr>
          <w:p w14:paraId="312E91D9"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629E11D0" w14:textId="77777777" w:rsidR="00CC5122" w:rsidRPr="00AC1CF8" w:rsidRDefault="00CC5122" w:rsidP="00883E9F">
            <w:pPr>
              <w:jc w:val="center"/>
              <w:rPr>
                <w:color w:val="0D0D0D" w:themeColor="text1" w:themeTint="F2"/>
                <w:sz w:val="22"/>
                <w:szCs w:val="22"/>
              </w:rPr>
            </w:pPr>
            <w:r w:rsidRPr="00AC1CF8">
              <w:rPr>
                <w:color w:val="000000"/>
                <w:sz w:val="22"/>
                <w:szCs w:val="22"/>
              </w:rPr>
              <w:t>-0.103</w:t>
            </w:r>
          </w:p>
        </w:tc>
        <w:tc>
          <w:tcPr>
            <w:tcW w:w="1360" w:type="dxa"/>
            <w:tcBorders>
              <w:top w:val="nil"/>
              <w:left w:val="nil"/>
              <w:bottom w:val="nil"/>
              <w:right w:val="nil"/>
            </w:tcBorders>
            <w:vAlign w:val="bottom"/>
            <w:hideMark/>
          </w:tcPr>
          <w:p w14:paraId="651E4C8D" w14:textId="77777777" w:rsidR="00CC5122" w:rsidRPr="00AC1CF8" w:rsidRDefault="00CC5122" w:rsidP="00883E9F">
            <w:pPr>
              <w:jc w:val="center"/>
              <w:rPr>
                <w:color w:val="0D0D0D" w:themeColor="text1" w:themeTint="F2"/>
                <w:sz w:val="22"/>
                <w:szCs w:val="22"/>
              </w:rPr>
            </w:pPr>
            <w:r w:rsidRPr="00AC1CF8">
              <w:rPr>
                <w:color w:val="000000"/>
                <w:sz w:val="22"/>
                <w:szCs w:val="22"/>
              </w:rPr>
              <w:t>0.066</w:t>
            </w:r>
          </w:p>
        </w:tc>
        <w:tc>
          <w:tcPr>
            <w:tcW w:w="1422" w:type="dxa"/>
            <w:tcBorders>
              <w:top w:val="nil"/>
              <w:left w:val="nil"/>
              <w:bottom w:val="nil"/>
              <w:right w:val="nil"/>
            </w:tcBorders>
            <w:vAlign w:val="bottom"/>
            <w:hideMark/>
          </w:tcPr>
          <w:p w14:paraId="566B9DF4" w14:textId="21FBBEC5" w:rsidR="00CC5122" w:rsidRPr="00AC1CF8" w:rsidRDefault="00CC5122" w:rsidP="00883E9F">
            <w:pPr>
              <w:jc w:val="center"/>
              <w:rPr>
                <w:color w:val="0D0D0D" w:themeColor="text1" w:themeTint="F2"/>
                <w:sz w:val="22"/>
                <w:szCs w:val="22"/>
              </w:rPr>
            </w:pPr>
            <w:r w:rsidRPr="00AC1CF8">
              <w:rPr>
                <w:color w:val="000000"/>
                <w:sz w:val="22"/>
                <w:szCs w:val="22"/>
              </w:rPr>
              <w:t>.122</w:t>
            </w:r>
          </w:p>
        </w:tc>
        <w:tc>
          <w:tcPr>
            <w:tcW w:w="1422" w:type="dxa"/>
            <w:tcBorders>
              <w:top w:val="nil"/>
              <w:left w:val="nil"/>
              <w:bottom w:val="nil"/>
              <w:right w:val="nil"/>
            </w:tcBorders>
            <w:vAlign w:val="bottom"/>
            <w:hideMark/>
          </w:tcPr>
          <w:p w14:paraId="79978695" w14:textId="77777777" w:rsidR="00CC5122" w:rsidRPr="00AC1CF8" w:rsidRDefault="00CC5122" w:rsidP="00883E9F">
            <w:pPr>
              <w:jc w:val="center"/>
              <w:rPr>
                <w:color w:val="0D0D0D" w:themeColor="text1" w:themeTint="F2"/>
                <w:sz w:val="22"/>
                <w:szCs w:val="22"/>
              </w:rPr>
            </w:pPr>
            <w:r w:rsidRPr="00AC1CF8">
              <w:rPr>
                <w:color w:val="000000"/>
                <w:sz w:val="22"/>
                <w:szCs w:val="22"/>
              </w:rPr>
              <w:t>-0.233</w:t>
            </w:r>
          </w:p>
        </w:tc>
        <w:tc>
          <w:tcPr>
            <w:tcW w:w="1274" w:type="dxa"/>
            <w:tcBorders>
              <w:top w:val="nil"/>
              <w:left w:val="nil"/>
              <w:bottom w:val="nil"/>
              <w:right w:val="nil"/>
            </w:tcBorders>
            <w:vAlign w:val="bottom"/>
            <w:hideMark/>
          </w:tcPr>
          <w:p w14:paraId="45130661" w14:textId="77777777" w:rsidR="00CC5122" w:rsidRPr="00AC1CF8" w:rsidRDefault="00CC5122" w:rsidP="00883E9F">
            <w:pPr>
              <w:jc w:val="center"/>
              <w:rPr>
                <w:color w:val="0D0D0D" w:themeColor="text1" w:themeTint="F2"/>
                <w:sz w:val="22"/>
                <w:szCs w:val="22"/>
              </w:rPr>
            </w:pPr>
            <w:r w:rsidRPr="00AC1CF8">
              <w:rPr>
                <w:color w:val="000000"/>
                <w:sz w:val="22"/>
                <w:szCs w:val="22"/>
              </w:rPr>
              <w:t>0.027</w:t>
            </w:r>
          </w:p>
        </w:tc>
      </w:tr>
      <w:tr w:rsidR="00CC5122" w:rsidRPr="00AC1CF8" w14:paraId="73E3E619" w14:textId="77777777" w:rsidTr="00883E9F">
        <w:tc>
          <w:tcPr>
            <w:tcW w:w="2477" w:type="dxa"/>
            <w:tcBorders>
              <w:top w:val="nil"/>
              <w:left w:val="nil"/>
              <w:bottom w:val="nil"/>
              <w:right w:val="nil"/>
            </w:tcBorders>
            <w:vAlign w:val="bottom"/>
            <w:hideMark/>
          </w:tcPr>
          <w:p w14:paraId="43C25894"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11CD041A" w14:textId="77777777" w:rsidR="00CC5122" w:rsidRPr="00AC1CF8" w:rsidRDefault="00CC5122" w:rsidP="00883E9F">
            <w:pPr>
              <w:jc w:val="center"/>
              <w:rPr>
                <w:color w:val="0D0D0D" w:themeColor="text1" w:themeTint="F2"/>
                <w:sz w:val="22"/>
                <w:szCs w:val="22"/>
              </w:rPr>
            </w:pPr>
            <w:r w:rsidRPr="00AC1CF8">
              <w:rPr>
                <w:color w:val="000000"/>
                <w:sz w:val="22"/>
                <w:szCs w:val="22"/>
              </w:rPr>
              <w:t>0.983</w:t>
            </w:r>
          </w:p>
        </w:tc>
        <w:tc>
          <w:tcPr>
            <w:tcW w:w="1360" w:type="dxa"/>
            <w:tcBorders>
              <w:top w:val="nil"/>
              <w:left w:val="nil"/>
              <w:bottom w:val="nil"/>
              <w:right w:val="nil"/>
            </w:tcBorders>
            <w:vAlign w:val="bottom"/>
            <w:hideMark/>
          </w:tcPr>
          <w:p w14:paraId="0123273A" w14:textId="77777777" w:rsidR="00CC5122" w:rsidRPr="00AC1CF8" w:rsidRDefault="00CC5122" w:rsidP="00883E9F">
            <w:pPr>
              <w:jc w:val="center"/>
              <w:rPr>
                <w:color w:val="0D0D0D" w:themeColor="text1" w:themeTint="F2"/>
                <w:sz w:val="22"/>
                <w:szCs w:val="22"/>
              </w:rPr>
            </w:pPr>
            <w:r w:rsidRPr="00AC1CF8">
              <w:rPr>
                <w:color w:val="000000"/>
                <w:sz w:val="22"/>
                <w:szCs w:val="22"/>
              </w:rPr>
              <w:t>0.353</w:t>
            </w:r>
          </w:p>
        </w:tc>
        <w:tc>
          <w:tcPr>
            <w:tcW w:w="1422" w:type="dxa"/>
            <w:tcBorders>
              <w:top w:val="nil"/>
              <w:left w:val="nil"/>
              <w:bottom w:val="nil"/>
              <w:right w:val="nil"/>
            </w:tcBorders>
            <w:vAlign w:val="bottom"/>
            <w:hideMark/>
          </w:tcPr>
          <w:p w14:paraId="3CA47E03" w14:textId="51D24124" w:rsidR="00CC5122" w:rsidRPr="00AC1CF8" w:rsidRDefault="00CC5122" w:rsidP="00883E9F">
            <w:pPr>
              <w:jc w:val="center"/>
              <w:rPr>
                <w:color w:val="0D0D0D" w:themeColor="text1" w:themeTint="F2"/>
                <w:sz w:val="22"/>
                <w:szCs w:val="22"/>
              </w:rPr>
            </w:pPr>
            <w:r w:rsidRPr="00AC1CF8">
              <w:rPr>
                <w:color w:val="000000"/>
                <w:sz w:val="22"/>
                <w:szCs w:val="22"/>
              </w:rPr>
              <w:t>.006**</w:t>
            </w:r>
          </w:p>
        </w:tc>
        <w:tc>
          <w:tcPr>
            <w:tcW w:w="1422" w:type="dxa"/>
            <w:tcBorders>
              <w:top w:val="nil"/>
              <w:left w:val="nil"/>
              <w:bottom w:val="nil"/>
              <w:right w:val="nil"/>
            </w:tcBorders>
            <w:vAlign w:val="bottom"/>
            <w:hideMark/>
          </w:tcPr>
          <w:p w14:paraId="0D831DCC" w14:textId="77777777" w:rsidR="00CC5122" w:rsidRPr="00AC1CF8" w:rsidRDefault="00CC5122" w:rsidP="00883E9F">
            <w:pPr>
              <w:jc w:val="center"/>
              <w:rPr>
                <w:color w:val="0D0D0D" w:themeColor="text1" w:themeTint="F2"/>
                <w:sz w:val="22"/>
                <w:szCs w:val="22"/>
              </w:rPr>
            </w:pPr>
            <w:r w:rsidRPr="00AC1CF8">
              <w:rPr>
                <w:color w:val="000000"/>
                <w:sz w:val="22"/>
                <w:szCs w:val="22"/>
              </w:rPr>
              <w:t>0.288</w:t>
            </w:r>
          </w:p>
        </w:tc>
        <w:tc>
          <w:tcPr>
            <w:tcW w:w="1274" w:type="dxa"/>
            <w:tcBorders>
              <w:top w:val="nil"/>
              <w:left w:val="nil"/>
              <w:bottom w:val="nil"/>
              <w:right w:val="nil"/>
            </w:tcBorders>
            <w:vAlign w:val="bottom"/>
            <w:hideMark/>
          </w:tcPr>
          <w:p w14:paraId="7A1ADED7" w14:textId="77777777" w:rsidR="00CC5122" w:rsidRPr="00AC1CF8" w:rsidRDefault="00CC5122" w:rsidP="00883E9F">
            <w:pPr>
              <w:jc w:val="center"/>
              <w:rPr>
                <w:color w:val="0D0D0D" w:themeColor="text1" w:themeTint="F2"/>
                <w:sz w:val="22"/>
                <w:szCs w:val="22"/>
              </w:rPr>
            </w:pPr>
            <w:r w:rsidRPr="00AC1CF8">
              <w:rPr>
                <w:color w:val="000000"/>
                <w:sz w:val="22"/>
                <w:szCs w:val="22"/>
              </w:rPr>
              <w:t>1.678</w:t>
            </w:r>
          </w:p>
        </w:tc>
      </w:tr>
      <w:tr w:rsidR="00CC5122" w:rsidRPr="00AC1CF8" w14:paraId="3D950DF3" w14:textId="77777777" w:rsidTr="00883E9F">
        <w:tc>
          <w:tcPr>
            <w:tcW w:w="2477" w:type="dxa"/>
            <w:tcBorders>
              <w:top w:val="nil"/>
              <w:left w:val="nil"/>
              <w:bottom w:val="nil"/>
              <w:right w:val="nil"/>
            </w:tcBorders>
            <w:vAlign w:val="bottom"/>
            <w:hideMark/>
          </w:tcPr>
          <w:p w14:paraId="08FF4100"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436D507A" w14:textId="77777777" w:rsidR="00CC5122" w:rsidRPr="00AC1CF8" w:rsidRDefault="00CC5122" w:rsidP="00883E9F">
            <w:pPr>
              <w:jc w:val="center"/>
              <w:rPr>
                <w:color w:val="0D0D0D" w:themeColor="text1" w:themeTint="F2"/>
                <w:sz w:val="22"/>
                <w:szCs w:val="22"/>
              </w:rPr>
            </w:pPr>
            <w:r w:rsidRPr="00AC1CF8">
              <w:rPr>
                <w:color w:val="000000"/>
                <w:sz w:val="22"/>
                <w:szCs w:val="22"/>
              </w:rPr>
              <w:t>1.538</w:t>
            </w:r>
          </w:p>
        </w:tc>
        <w:tc>
          <w:tcPr>
            <w:tcW w:w="1360" w:type="dxa"/>
            <w:tcBorders>
              <w:top w:val="nil"/>
              <w:left w:val="nil"/>
              <w:bottom w:val="nil"/>
              <w:right w:val="nil"/>
            </w:tcBorders>
            <w:vAlign w:val="bottom"/>
            <w:hideMark/>
          </w:tcPr>
          <w:p w14:paraId="53B529FE" w14:textId="77777777" w:rsidR="00CC5122" w:rsidRPr="00AC1CF8" w:rsidRDefault="00CC5122" w:rsidP="00883E9F">
            <w:pPr>
              <w:jc w:val="center"/>
              <w:rPr>
                <w:color w:val="0D0D0D" w:themeColor="text1" w:themeTint="F2"/>
                <w:sz w:val="22"/>
                <w:szCs w:val="22"/>
              </w:rPr>
            </w:pPr>
            <w:r w:rsidRPr="00AC1CF8">
              <w:rPr>
                <w:color w:val="000000"/>
                <w:sz w:val="22"/>
                <w:szCs w:val="22"/>
              </w:rPr>
              <w:t>0.486</w:t>
            </w:r>
          </w:p>
        </w:tc>
        <w:tc>
          <w:tcPr>
            <w:tcW w:w="1422" w:type="dxa"/>
            <w:tcBorders>
              <w:top w:val="nil"/>
              <w:left w:val="nil"/>
              <w:bottom w:val="nil"/>
              <w:right w:val="nil"/>
            </w:tcBorders>
            <w:vAlign w:val="bottom"/>
            <w:hideMark/>
          </w:tcPr>
          <w:p w14:paraId="6818CEA9" w14:textId="0A19D70D" w:rsidR="00CC5122" w:rsidRPr="00AC1CF8" w:rsidRDefault="00CC5122" w:rsidP="00883E9F">
            <w:pPr>
              <w:jc w:val="center"/>
              <w:rPr>
                <w:color w:val="0D0D0D" w:themeColor="text1" w:themeTint="F2"/>
                <w:sz w:val="22"/>
                <w:szCs w:val="22"/>
              </w:rPr>
            </w:pPr>
            <w:r w:rsidRPr="00AC1CF8">
              <w:rPr>
                <w:color w:val="000000"/>
                <w:sz w:val="22"/>
                <w:szCs w:val="22"/>
              </w:rPr>
              <w:t>.002**</w:t>
            </w:r>
          </w:p>
        </w:tc>
        <w:tc>
          <w:tcPr>
            <w:tcW w:w="1422" w:type="dxa"/>
            <w:tcBorders>
              <w:top w:val="nil"/>
              <w:left w:val="nil"/>
              <w:bottom w:val="nil"/>
              <w:right w:val="nil"/>
            </w:tcBorders>
            <w:vAlign w:val="bottom"/>
            <w:hideMark/>
          </w:tcPr>
          <w:p w14:paraId="1ABD1DFC" w14:textId="77777777" w:rsidR="00CC5122" w:rsidRPr="00AC1CF8" w:rsidRDefault="00CC5122" w:rsidP="00883E9F">
            <w:pPr>
              <w:jc w:val="center"/>
              <w:rPr>
                <w:color w:val="0D0D0D" w:themeColor="text1" w:themeTint="F2"/>
                <w:sz w:val="22"/>
                <w:szCs w:val="22"/>
              </w:rPr>
            </w:pPr>
            <w:r w:rsidRPr="00AC1CF8">
              <w:rPr>
                <w:color w:val="000000"/>
                <w:sz w:val="22"/>
                <w:szCs w:val="22"/>
              </w:rPr>
              <w:t>0.584</w:t>
            </w:r>
          </w:p>
        </w:tc>
        <w:tc>
          <w:tcPr>
            <w:tcW w:w="1274" w:type="dxa"/>
            <w:tcBorders>
              <w:top w:val="nil"/>
              <w:left w:val="nil"/>
              <w:bottom w:val="nil"/>
              <w:right w:val="nil"/>
            </w:tcBorders>
            <w:vAlign w:val="bottom"/>
            <w:hideMark/>
          </w:tcPr>
          <w:p w14:paraId="6434184C" w14:textId="77777777" w:rsidR="00CC5122" w:rsidRPr="00AC1CF8" w:rsidRDefault="00CC5122" w:rsidP="00883E9F">
            <w:pPr>
              <w:jc w:val="center"/>
              <w:rPr>
                <w:color w:val="0D0D0D" w:themeColor="text1" w:themeTint="F2"/>
                <w:sz w:val="22"/>
                <w:szCs w:val="22"/>
              </w:rPr>
            </w:pPr>
            <w:r w:rsidRPr="00AC1CF8">
              <w:rPr>
                <w:color w:val="000000"/>
                <w:sz w:val="22"/>
                <w:szCs w:val="22"/>
              </w:rPr>
              <w:t>2.493</w:t>
            </w:r>
          </w:p>
        </w:tc>
      </w:tr>
      <w:tr w:rsidR="00CC5122" w:rsidRPr="00AC1CF8" w14:paraId="646F8E90" w14:textId="77777777" w:rsidTr="00883E9F">
        <w:tc>
          <w:tcPr>
            <w:tcW w:w="2477" w:type="dxa"/>
            <w:tcBorders>
              <w:top w:val="nil"/>
              <w:left w:val="nil"/>
              <w:bottom w:val="nil"/>
              <w:right w:val="nil"/>
            </w:tcBorders>
            <w:vAlign w:val="bottom"/>
            <w:hideMark/>
          </w:tcPr>
          <w:p w14:paraId="1A45042A"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64BD6D69" w14:textId="77777777" w:rsidR="00CC5122" w:rsidRPr="00AC1CF8" w:rsidRDefault="00CC5122" w:rsidP="00883E9F">
            <w:pPr>
              <w:jc w:val="center"/>
              <w:rPr>
                <w:color w:val="0D0D0D" w:themeColor="text1" w:themeTint="F2"/>
                <w:sz w:val="22"/>
                <w:szCs w:val="22"/>
              </w:rPr>
            </w:pPr>
            <w:r w:rsidRPr="00AC1CF8">
              <w:rPr>
                <w:color w:val="000000"/>
                <w:sz w:val="22"/>
                <w:szCs w:val="22"/>
              </w:rPr>
              <w:t>0.275</w:t>
            </w:r>
          </w:p>
        </w:tc>
        <w:tc>
          <w:tcPr>
            <w:tcW w:w="1360" w:type="dxa"/>
            <w:tcBorders>
              <w:top w:val="nil"/>
              <w:left w:val="nil"/>
              <w:bottom w:val="nil"/>
              <w:right w:val="nil"/>
            </w:tcBorders>
            <w:vAlign w:val="bottom"/>
            <w:hideMark/>
          </w:tcPr>
          <w:p w14:paraId="521B5126" w14:textId="77777777" w:rsidR="00CC5122" w:rsidRPr="00AC1CF8" w:rsidRDefault="00CC5122" w:rsidP="00883E9F">
            <w:pPr>
              <w:jc w:val="center"/>
              <w:rPr>
                <w:color w:val="0D0D0D" w:themeColor="text1" w:themeTint="F2"/>
                <w:sz w:val="22"/>
                <w:szCs w:val="22"/>
              </w:rPr>
            </w:pPr>
            <w:r w:rsidRPr="00AC1CF8">
              <w:rPr>
                <w:color w:val="000000"/>
                <w:sz w:val="22"/>
                <w:szCs w:val="22"/>
              </w:rPr>
              <w:t>0.122</w:t>
            </w:r>
          </w:p>
        </w:tc>
        <w:tc>
          <w:tcPr>
            <w:tcW w:w="1422" w:type="dxa"/>
            <w:tcBorders>
              <w:top w:val="nil"/>
              <w:left w:val="nil"/>
              <w:bottom w:val="nil"/>
              <w:right w:val="nil"/>
            </w:tcBorders>
            <w:vAlign w:val="bottom"/>
            <w:hideMark/>
          </w:tcPr>
          <w:p w14:paraId="7D05103E" w14:textId="1C5BC074" w:rsidR="00CC5122" w:rsidRPr="00AC1CF8" w:rsidRDefault="00CC5122" w:rsidP="00883E9F">
            <w:pPr>
              <w:jc w:val="center"/>
              <w:rPr>
                <w:color w:val="0D0D0D" w:themeColor="text1" w:themeTint="F2"/>
                <w:sz w:val="22"/>
                <w:szCs w:val="22"/>
              </w:rPr>
            </w:pPr>
            <w:r w:rsidRPr="00AC1CF8">
              <w:rPr>
                <w:color w:val="000000"/>
                <w:sz w:val="22"/>
                <w:szCs w:val="22"/>
              </w:rPr>
              <w:t>.025**</w:t>
            </w:r>
          </w:p>
        </w:tc>
        <w:tc>
          <w:tcPr>
            <w:tcW w:w="1422" w:type="dxa"/>
            <w:tcBorders>
              <w:top w:val="nil"/>
              <w:left w:val="nil"/>
              <w:bottom w:val="nil"/>
              <w:right w:val="nil"/>
            </w:tcBorders>
            <w:vAlign w:val="bottom"/>
            <w:hideMark/>
          </w:tcPr>
          <w:p w14:paraId="464D1AE0" w14:textId="77777777" w:rsidR="00CC5122" w:rsidRPr="00AC1CF8" w:rsidRDefault="00CC5122" w:rsidP="00883E9F">
            <w:pPr>
              <w:jc w:val="center"/>
              <w:rPr>
                <w:color w:val="0D0D0D" w:themeColor="text1" w:themeTint="F2"/>
                <w:sz w:val="22"/>
                <w:szCs w:val="22"/>
              </w:rPr>
            </w:pPr>
            <w:r w:rsidRPr="00AC1CF8">
              <w:rPr>
                <w:color w:val="000000"/>
                <w:sz w:val="22"/>
                <w:szCs w:val="22"/>
              </w:rPr>
              <w:t>0.034</w:t>
            </w:r>
          </w:p>
        </w:tc>
        <w:tc>
          <w:tcPr>
            <w:tcW w:w="1274" w:type="dxa"/>
            <w:tcBorders>
              <w:top w:val="nil"/>
              <w:left w:val="nil"/>
              <w:bottom w:val="nil"/>
              <w:right w:val="nil"/>
            </w:tcBorders>
            <w:vAlign w:val="bottom"/>
            <w:hideMark/>
          </w:tcPr>
          <w:p w14:paraId="170CE310" w14:textId="77777777" w:rsidR="00CC5122" w:rsidRPr="00AC1CF8" w:rsidRDefault="00CC5122" w:rsidP="00883E9F">
            <w:pPr>
              <w:jc w:val="center"/>
              <w:rPr>
                <w:color w:val="0D0D0D" w:themeColor="text1" w:themeTint="F2"/>
                <w:sz w:val="22"/>
                <w:szCs w:val="22"/>
              </w:rPr>
            </w:pPr>
            <w:r w:rsidRPr="00AC1CF8">
              <w:rPr>
                <w:color w:val="000000"/>
                <w:sz w:val="22"/>
                <w:szCs w:val="22"/>
              </w:rPr>
              <w:t>0.515</w:t>
            </w:r>
          </w:p>
        </w:tc>
      </w:tr>
      <w:tr w:rsidR="00CC5122" w:rsidRPr="00AC1CF8" w14:paraId="4535503F" w14:textId="77777777" w:rsidTr="00883E9F">
        <w:tc>
          <w:tcPr>
            <w:tcW w:w="2477" w:type="dxa"/>
            <w:tcBorders>
              <w:top w:val="nil"/>
              <w:left w:val="nil"/>
              <w:bottom w:val="nil"/>
              <w:right w:val="nil"/>
            </w:tcBorders>
          </w:tcPr>
          <w:p w14:paraId="26BD1B88"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FD5F57E"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0E37A863"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084387A1"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21B6DEAB"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7F88FBEB" w14:textId="77777777" w:rsidR="00CC5122" w:rsidRPr="00AC1CF8" w:rsidRDefault="00CC5122" w:rsidP="00883E9F">
            <w:pPr>
              <w:jc w:val="center"/>
              <w:rPr>
                <w:color w:val="000000"/>
                <w:sz w:val="22"/>
                <w:szCs w:val="22"/>
              </w:rPr>
            </w:pPr>
          </w:p>
        </w:tc>
      </w:tr>
      <w:tr w:rsidR="00CC5122" w:rsidRPr="00AC1CF8" w14:paraId="4DDB3D77" w14:textId="77777777" w:rsidTr="00883E9F">
        <w:tc>
          <w:tcPr>
            <w:tcW w:w="2477" w:type="dxa"/>
            <w:tcBorders>
              <w:top w:val="nil"/>
              <w:left w:val="nil"/>
              <w:bottom w:val="nil"/>
              <w:right w:val="nil"/>
            </w:tcBorders>
            <w:hideMark/>
          </w:tcPr>
          <w:p w14:paraId="29544DB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223539BF" w14:textId="77777777" w:rsidR="00CC5122" w:rsidRPr="00AC1CF8" w:rsidRDefault="00CC5122" w:rsidP="00883E9F">
            <w:pPr>
              <w:jc w:val="center"/>
              <w:rPr>
                <w:color w:val="0D0D0D" w:themeColor="text1" w:themeTint="F2"/>
                <w:sz w:val="22"/>
                <w:szCs w:val="22"/>
              </w:rPr>
            </w:pPr>
            <w:r w:rsidRPr="00AC1CF8">
              <w:rPr>
                <w:color w:val="000000"/>
                <w:sz w:val="22"/>
                <w:szCs w:val="22"/>
              </w:rPr>
              <w:t>2.619</w:t>
            </w:r>
          </w:p>
        </w:tc>
        <w:tc>
          <w:tcPr>
            <w:tcW w:w="1360" w:type="dxa"/>
            <w:tcBorders>
              <w:top w:val="nil"/>
              <w:left w:val="nil"/>
              <w:bottom w:val="nil"/>
              <w:right w:val="nil"/>
            </w:tcBorders>
            <w:vAlign w:val="bottom"/>
            <w:hideMark/>
          </w:tcPr>
          <w:p w14:paraId="6EF521EF" w14:textId="77777777" w:rsidR="00CC5122" w:rsidRPr="00AC1CF8" w:rsidRDefault="00CC5122" w:rsidP="00883E9F">
            <w:pPr>
              <w:jc w:val="center"/>
              <w:rPr>
                <w:color w:val="0D0D0D" w:themeColor="text1" w:themeTint="F2"/>
                <w:sz w:val="22"/>
                <w:szCs w:val="22"/>
              </w:rPr>
            </w:pPr>
            <w:r w:rsidRPr="00AC1CF8">
              <w:rPr>
                <w:color w:val="000000"/>
                <w:sz w:val="22"/>
                <w:szCs w:val="22"/>
              </w:rPr>
              <w:t>0.900</w:t>
            </w:r>
          </w:p>
        </w:tc>
        <w:tc>
          <w:tcPr>
            <w:tcW w:w="1422" w:type="dxa"/>
            <w:tcBorders>
              <w:top w:val="nil"/>
              <w:left w:val="nil"/>
              <w:bottom w:val="nil"/>
              <w:right w:val="nil"/>
            </w:tcBorders>
            <w:vAlign w:val="bottom"/>
            <w:hideMark/>
          </w:tcPr>
          <w:p w14:paraId="4D23CDF3" w14:textId="06F2D47F" w:rsidR="00CC5122" w:rsidRPr="00AC1CF8" w:rsidRDefault="00CC5122" w:rsidP="00883E9F">
            <w:pPr>
              <w:jc w:val="center"/>
              <w:rPr>
                <w:color w:val="0D0D0D" w:themeColor="text1" w:themeTint="F2"/>
                <w:sz w:val="22"/>
                <w:szCs w:val="22"/>
              </w:rPr>
            </w:pPr>
            <w:r w:rsidRPr="00AC1CF8">
              <w:rPr>
                <w:color w:val="000000"/>
                <w:sz w:val="22"/>
                <w:szCs w:val="22"/>
              </w:rPr>
              <w:t>.004</w:t>
            </w:r>
          </w:p>
        </w:tc>
        <w:tc>
          <w:tcPr>
            <w:tcW w:w="1422" w:type="dxa"/>
            <w:tcBorders>
              <w:top w:val="nil"/>
              <w:left w:val="nil"/>
              <w:bottom w:val="nil"/>
              <w:right w:val="nil"/>
            </w:tcBorders>
            <w:vAlign w:val="bottom"/>
            <w:hideMark/>
          </w:tcPr>
          <w:p w14:paraId="71A0D47E" w14:textId="77777777" w:rsidR="00CC5122" w:rsidRPr="00AC1CF8" w:rsidRDefault="00CC5122" w:rsidP="00883E9F">
            <w:pPr>
              <w:jc w:val="center"/>
              <w:rPr>
                <w:color w:val="0D0D0D" w:themeColor="text1" w:themeTint="F2"/>
                <w:sz w:val="22"/>
                <w:szCs w:val="22"/>
              </w:rPr>
            </w:pPr>
            <w:r w:rsidRPr="00AC1CF8">
              <w:rPr>
                <w:color w:val="000000"/>
                <w:sz w:val="22"/>
                <w:szCs w:val="22"/>
              </w:rPr>
              <w:t>0.850</w:t>
            </w:r>
          </w:p>
        </w:tc>
        <w:tc>
          <w:tcPr>
            <w:tcW w:w="1274" w:type="dxa"/>
            <w:tcBorders>
              <w:top w:val="nil"/>
              <w:left w:val="nil"/>
              <w:bottom w:val="nil"/>
              <w:right w:val="nil"/>
            </w:tcBorders>
            <w:vAlign w:val="bottom"/>
            <w:hideMark/>
          </w:tcPr>
          <w:p w14:paraId="4204D139" w14:textId="77777777" w:rsidR="00CC5122" w:rsidRPr="00AC1CF8" w:rsidRDefault="00CC5122" w:rsidP="00883E9F">
            <w:pPr>
              <w:jc w:val="center"/>
              <w:rPr>
                <w:color w:val="0D0D0D" w:themeColor="text1" w:themeTint="F2"/>
                <w:sz w:val="22"/>
                <w:szCs w:val="22"/>
              </w:rPr>
            </w:pPr>
            <w:r w:rsidRPr="00AC1CF8">
              <w:rPr>
                <w:color w:val="000000"/>
                <w:sz w:val="22"/>
                <w:szCs w:val="22"/>
              </w:rPr>
              <w:t>4.388</w:t>
            </w:r>
          </w:p>
        </w:tc>
      </w:tr>
      <w:tr w:rsidR="00CC5122" w:rsidRPr="00AC1CF8" w14:paraId="0F4FE1DF" w14:textId="77777777" w:rsidTr="00883E9F">
        <w:tc>
          <w:tcPr>
            <w:tcW w:w="2477" w:type="dxa"/>
            <w:tcBorders>
              <w:top w:val="nil"/>
              <w:left w:val="nil"/>
              <w:bottom w:val="nil"/>
              <w:right w:val="nil"/>
            </w:tcBorders>
            <w:hideMark/>
          </w:tcPr>
          <w:p w14:paraId="6ED1DC3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03F9151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5AB3D1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5529EF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DA9A29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0FCEE5BB"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0.078</w:t>
            </w:r>
          </w:p>
        </w:tc>
      </w:tr>
      <w:tr w:rsidR="00CC5122" w:rsidRPr="00AC1CF8" w14:paraId="5D59CDDC" w14:textId="77777777" w:rsidTr="00883E9F">
        <w:tc>
          <w:tcPr>
            <w:tcW w:w="2477" w:type="dxa"/>
            <w:tcBorders>
              <w:top w:val="nil"/>
              <w:left w:val="nil"/>
              <w:bottom w:val="nil"/>
              <w:right w:val="nil"/>
            </w:tcBorders>
            <w:hideMark/>
          </w:tcPr>
          <w:p w14:paraId="0698DE9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319EF6C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3A6E208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2DE3055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795148E0"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3E65AAE4"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14FD170E" w14:textId="77777777" w:rsidTr="00883E9F">
        <w:tc>
          <w:tcPr>
            <w:tcW w:w="2477" w:type="dxa"/>
            <w:tcBorders>
              <w:top w:val="nil"/>
              <w:left w:val="nil"/>
              <w:bottom w:val="single" w:sz="4" w:space="0" w:color="auto"/>
              <w:right w:val="nil"/>
            </w:tcBorders>
          </w:tcPr>
          <w:p w14:paraId="593B536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53FA7DA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4BB2C86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24BF10B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50F18C5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5DA16DC5" w14:textId="77777777" w:rsidR="00CC5122" w:rsidRPr="00AC1CF8" w:rsidRDefault="00CC5122" w:rsidP="00883E9F">
            <w:pPr>
              <w:jc w:val="center"/>
              <w:rPr>
                <w:color w:val="0D0D0D" w:themeColor="text1" w:themeTint="F2"/>
                <w:sz w:val="22"/>
                <w:szCs w:val="22"/>
              </w:rPr>
            </w:pPr>
          </w:p>
        </w:tc>
      </w:tr>
    </w:tbl>
    <w:p w14:paraId="4C6A2A8F" w14:textId="5CD41573" w:rsidR="00CC5122" w:rsidRPr="00AC1CF8" w:rsidRDefault="00CC5122" w:rsidP="00CC512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1FEF8BD0" w14:textId="77777777" w:rsidR="00CC5122" w:rsidRPr="00AC1CF8" w:rsidRDefault="00CC5122" w:rsidP="00CC5122"/>
    <w:p w14:paraId="43D37890" w14:textId="77777777" w:rsidR="00CC5122" w:rsidRPr="00AC1CF8" w:rsidRDefault="00CC5122" w:rsidP="00CC5122"/>
    <w:p w14:paraId="22C50987" w14:textId="77777777" w:rsidR="00CC5122" w:rsidRPr="00AC1CF8" w:rsidRDefault="00CC5122" w:rsidP="00CC5122"/>
    <w:p w14:paraId="7C0B3204" w14:textId="77777777" w:rsidR="00CC5122" w:rsidRPr="00AC1CF8" w:rsidRDefault="00CC5122" w:rsidP="00CC5122"/>
    <w:p w14:paraId="548AC993" w14:textId="77777777" w:rsidR="00CC5122" w:rsidRPr="00AC1CF8" w:rsidRDefault="00CC5122" w:rsidP="00CC5122"/>
    <w:p w14:paraId="6B63EBA2" w14:textId="77777777" w:rsidR="00CC5122" w:rsidRPr="00AC1CF8" w:rsidRDefault="00CC5122" w:rsidP="00CC5122"/>
    <w:p w14:paraId="7353A0E2" w14:textId="77777777" w:rsidR="00CC5122" w:rsidRPr="00AC1CF8" w:rsidRDefault="00CC5122" w:rsidP="00CC5122"/>
    <w:p w14:paraId="6A4FE1D4" w14:textId="77777777" w:rsidR="00CC5122" w:rsidRPr="00AC1CF8" w:rsidRDefault="00CC5122" w:rsidP="00CC5122"/>
    <w:p w14:paraId="1597793B" w14:textId="77777777" w:rsidR="00CC5122" w:rsidRPr="00AC1CF8" w:rsidRDefault="00CC5122" w:rsidP="00CC5122"/>
    <w:p w14:paraId="6F127F88" w14:textId="77777777" w:rsidR="00CC5122" w:rsidRPr="00AC1CF8" w:rsidRDefault="00CC5122" w:rsidP="00CC5122"/>
    <w:p w14:paraId="33B37FF7" w14:textId="77777777" w:rsidR="00CC5122" w:rsidRPr="00AC1CF8" w:rsidRDefault="00CC5122" w:rsidP="00CC5122"/>
    <w:p w14:paraId="0840EE71" w14:textId="77777777" w:rsidR="00CC5122" w:rsidRPr="00AC1CF8" w:rsidRDefault="00CC5122" w:rsidP="00CC5122"/>
    <w:p w14:paraId="3E081202" w14:textId="77777777" w:rsidR="00CC5122" w:rsidRPr="00AC1CF8" w:rsidRDefault="00CC5122" w:rsidP="00CC5122"/>
    <w:p w14:paraId="7A167D61" w14:textId="491EAA07" w:rsidR="00CC5122" w:rsidRPr="00AC1CF8" w:rsidRDefault="00CC5122" w:rsidP="00CC5122">
      <w:pPr>
        <w:jc w:val="both"/>
        <w:rPr>
          <w:color w:val="0D0D0D" w:themeColor="text1" w:themeTint="F2"/>
          <w:sz w:val="22"/>
          <w:szCs w:val="22"/>
        </w:rPr>
      </w:pPr>
      <w:r w:rsidRPr="00615761">
        <w:rPr>
          <w:color w:val="0D0D0D" w:themeColor="text1" w:themeTint="F2"/>
          <w:sz w:val="22"/>
          <w:szCs w:val="22"/>
        </w:rPr>
        <w:lastRenderedPageBreak/>
        <w:t>Table 7</w:t>
      </w:r>
      <w:r w:rsidR="00615761" w:rsidRPr="00615761">
        <w:rPr>
          <w:color w:val="0D0D0D" w:themeColor="text1" w:themeTint="F2"/>
          <w:sz w:val="22"/>
          <w:szCs w:val="22"/>
        </w:rPr>
        <w:t>4</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disagreement with the impeachment of President Donald Trump. </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61633C23" w14:textId="77777777" w:rsidTr="00883E9F">
        <w:trPr>
          <w:trHeight w:val="97"/>
        </w:trPr>
        <w:tc>
          <w:tcPr>
            <w:tcW w:w="2477" w:type="dxa"/>
            <w:tcBorders>
              <w:top w:val="single" w:sz="4" w:space="0" w:color="auto"/>
              <w:left w:val="nil"/>
              <w:bottom w:val="nil"/>
              <w:right w:val="nil"/>
            </w:tcBorders>
            <w:hideMark/>
          </w:tcPr>
          <w:p w14:paraId="4BD4EC99"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428574E3"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14E1F100"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3AE739E2"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53A4655F"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64D1D848"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0C79F257" w14:textId="77777777" w:rsidTr="00883E9F">
        <w:tc>
          <w:tcPr>
            <w:tcW w:w="2477" w:type="dxa"/>
            <w:tcBorders>
              <w:top w:val="nil"/>
              <w:left w:val="nil"/>
              <w:bottom w:val="nil"/>
              <w:right w:val="nil"/>
            </w:tcBorders>
            <w:hideMark/>
          </w:tcPr>
          <w:p w14:paraId="3706FFD4"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22913E2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390B669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056AAC2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685C42F1"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3680F669" w14:textId="77777777" w:rsidR="00CC5122" w:rsidRPr="00AC1CF8" w:rsidRDefault="00CC5122" w:rsidP="00883E9F">
            <w:pPr>
              <w:jc w:val="center"/>
              <w:rPr>
                <w:color w:val="0D0D0D" w:themeColor="text1" w:themeTint="F2"/>
                <w:sz w:val="22"/>
                <w:szCs w:val="22"/>
              </w:rPr>
            </w:pPr>
          </w:p>
        </w:tc>
      </w:tr>
      <w:tr w:rsidR="00CC5122" w:rsidRPr="00AC1CF8" w14:paraId="572C6288" w14:textId="77777777" w:rsidTr="00883E9F">
        <w:tc>
          <w:tcPr>
            <w:tcW w:w="2477" w:type="dxa"/>
            <w:tcBorders>
              <w:top w:val="nil"/>
              <w:left w:val="nil"/>
              <w:bottom w:val="nil"/>
              <w:right w:val="nil"/>
            </w:tcBorders>
            <w:hideMark/>
          </w:tcPr>
          <w:p w14:paraId="3D529F1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5AD1024" w14:textId="77777777" w:rsidR="00CC5122" w:rsidRPr="00AC1CF8" w:rsidRDefault="00CC5122" w:rsidP="00883E9F">
            <w:pPr>
              <w:jc w:val="center"/>
              <w:rPr>
                <w:color w:val="0D0D0D" w:themeColor="text1" w:themeTint="F2"/>
                <w:sz w:val="22"/>
                <w:szCs w:val="22"/>
              </w:rPr>
            </w:pPr>
            <w:r w:rsidRPr="00AC1CF8">
              <w:rPr>
                <w:color w:val="000000"/>
                <w:sz w:val="22"/>
                <w:szCs w:val="22"/>
              </w:rPr>
              <w:t>-0.073</w:t>
            </w:r>
          </w:p>
        </w:tc>
        <w:tc>
          <w:tcPr>
            <w:tcW w:w="1360" w:type="dxa"/>
            <w:tcBorders>
              <w:top w:val="nil"/>
              <w:left w:val="nil"/>
              <w:bottom w:val="nil"/>
              <w:right w:val="nil"/>
            </w:tcBorders>
            <w:vAlign w:val="bottom"/>
            <w:hideMark/>
          </w:tcPr>
          <w:p w14:paraId="7B50FB0F" w14:textId="77777777" w:rsidR="00CC5122" w:rsidRPr="00AC1CF8" w:rsidRDefault="00CC5122" w:rsidP="00883E9F">
            <w:pPr>
              <w:jc w:val="center"/>
              <w:rPr>
                <w:color w:val="0D0D0D" w:themeColor="text1" w:themeTint="F2"/>
                <w:sz w:val="22"/>
                <w:szCs w:val="22"/>
              </w:rPr>
            </w:pPr>
            <w:r w:rsidRPr="00AC1CF8">
              <w:rPr>
                <w:color w:val="000000"/>
                <w:sz w:val="22"/>
                <w:szCs w:val="22"/>
              </w:rPr>
              <w:t>0.367</w:t>
            </w:r>
          </w:p>
        </w:tc>
        <w:tc>
          <w:tcPr>
            <w:tcW w:w="1422" w:type="dxa"/>
            <w:tcBorders>
              <w:top w:val="nil"/>
              <w:left w:val="nil"/>
              <w:bottom w:val="nil"/>
              <w:right w:val="nil"/>
            </w:tcBorders>
            <w:vAlign w:val="bottom"/>
            <w:hideMark/>
          </w:tcPr>
          <w:p w14:paraId="6CBC6150" w14:textId="2CCEC203" w:rsidR="00CC5122" w:rsidRPr="00AC1CF8" w:rsidRDefault="00CC5122" w:rsidP="00883E9F">
            <w:pPr>
              <w:jc w:val="center"/>
              <w:rPr>
                <w:color w:val="0D0D0D" w:themeColor="text1" w:themeTint="F2"/>
                <w:sz w:val="22"/>
                <w:szCs w:val="22"/>
              </w:rPr>
            </w:pPr>
            <w:r w:rsidRPr="00AC1CF8">
              <w:rPr>
                <w:color w:val="000000"/>
                <w:sz w:val="22"/>
                <w:szCs w:val="22"/>
              </w:rPr>
              <w:t>.842</w:t>
            </w:r>
          </w:p>
        </w:tc>
        <w:tc>
          <w:tcPr>
            <w:tcW w:w="1422" w:type="dxa"/>
            <w:tcBorders>
              <w:top w:val="nil"/>
              <w:left w:val="nil"/>
              <w:bottom w:val="nil"/>
              <w:right w:val="nil"/>
            </w:tcBorders>
            <w:vAlign w:val="bottom"/>
            <w:hideMark/>
          </w:tcPr>
          <w:p w14:paraId="11EE2570" w14:textId="77777777" w:rsidR="00CC5122" w:rsidRPr="00AC1CF8" w:rsidRDefault="00CC5122" w:rsidP="00883E9F">
            <w:pPr>
              <w:jc w:val="center"/>
              <w:rPr>
                <w:color w:val="0D0D0D" w:themeColor="text1" w:themeTint="F2"/>
                <w:sz w:val="22"/>
                <w:szCs w:val="22"/>
              </w:rPr>
            </w:pPr>
            <w:r w:rsidRPr="00AC1CF8">
              <w:rPr>
                <w:color w:val="000000"/>
                <w:sz w:val="22"/>
                <w:szCs w:val="22"/>
              </w:rPr>
              <w:t>-0.795</w:t>
            </w:r>
          </w:p>
        </w:tc>
        <w:tc>
          <w:tcPr>
            <w:tcW w:w="1274" w:type="dxa"/>
            <w:tcBorders>
              <w:top w:val="nil"/>
              <w:left w:val="nil"/>
              <w:bottom w:val="nil"/>
              <w:right w:val="nil"/>
            </w:tcBorders>
            <w:vAlign w:val="bottom"/>
            <w:hideMark/>
          </w:tcPr>
          <w:p w14:paraId="781EF866" w14:textId="77777777" w:rsidR="00CC5122" w:rsidRPr="00AC1CF8" w:rsidRDefault="00CC5122" w:rsidP="00883E9F">
            <w:pPr>
              <w:jc w:val="center"/>
              <w:rPr>
                <w:color w:val="0D0D0D" w:themeColor="text1" w:themeTint="F2"/>
                <w:sz w:val="22"/>
                <w:szCs w:val="22"/>
              </w:rPr>
            </w:pPr>
            <w:r w:rsidRPr="00AC1CF8">
              <w:rPr>
                <w:color w:val="000000"/>
                <w:sz w:val="22"/>
                <w:szCs w:val="22"/>
              </w:rPr>
              <w:t>0.648</w:t>
            </w:r>
          </w:p>
        </w:tc>
      </w:tr>
      <w:tr w:rsidR="00CC5122" w:rsidRPr="00AC1CF8" w14:paraId="61A20183" w14:textId="77777777" w:rsidTr="00883E9F">
        <w:tc>
          <w:tcPr>
            <w:tcW w:w="2477" w:type="dxa"/>
            <w:tcBorders>
              <w:top w:val="nil"/>
              <w:left w:val="nil"/>
              <w:bottom w:val="nil"/>
              <w:right w:val="nil"/>
            </w:tcBorders>
          </w:tcPr>
          <w:p w14:paraId="5CCCD073"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865ABD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2F7E055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09F90D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484E884"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09D8EA52" w14:textId="77777777" w:rsidR="00CC5122" w:rsidRPr="00AC1CF8" w:rsidRDefault="00CC5122" w:rsidP="00883E9F">
            <w:pPr>
              <w:jc w:val="center"/>
              <w:rPr>
                <w:color w:val="0D0D0D" w:themeColor="text1" w:themeTint="F2"/>
                <w:sz w:val="22"/>
                <w:szCs w:val="22"/>
              </w:rPr>
            </w:pPr>
          </w:p>
        </w:tc>
      </w:tr>
      <w:tr w:rsidR="00CC5122" w:rsidRPr="00AC1CF8" w14:paraId="2BD65DC1" w14:textId="77777777" w:rsidTr="00883E9F">
        <w:tc>
          <w:tcPr>
            <w:tcW w:w="2477" w:type="dxa"/>
            <w:tcBorders>
              <w:top w:val="nil"/>
              <w:left w:val="nil"/>
              <w:bottom w:val="nil"/>
              <w:right w:val="nil"/>
            </w:tcBorders>
            <w:hideMark/>
          </w:tcPr>
          <w:p w14:paraId="1F20E17F"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4B7795FC" w14:textId="77777777" w:rsidR="00CC5122" w:rsidRPr="00AC1CF8" w:rsidRDefault="00CC5122" w:rsidP="00883E9F">
            <w:pPr>
              <w:jc w:val="center"/>
              <w:rPr>
                <w:color w:val="0D0D0D" w:themeColor="text1" w:themeTint="F2"/>
                <w:sz w:val="22"/>
                <w:szCs w:val="22"/>
              </w:rPr>
            </w:pPr>
            <w:r w:rsidRPr="00AC1CF8">
              <w:rPr>
                <w:color w:val="000000"/>
                <w:sz w:val="22"/>
                <w:szCs w:val="22"/>
              </w:rPr>
              <w:t>0.044</w:t>
            </w:r>
          </w:p>
        </w:tc>
        <w:tc>
          <w:tcPr>
            <w:tcW w:w="1360" w:type="dxa"/>
            <w:tcBorders>
              <w:top w:val="nil"/>
              <w:left w:val="nil"/>
              <w:bottom w:val="nil"/>
              <w:right w:val="nil"/>
            </w:tcBorders>
            <w:vAlign w:val="bottom"/>
            <w:hideMark/>
          </w:tcPr>
          <w:p w14:paraId="45C1BE03" w14:textId="77777777" w:rsidR="00CC5122" w:rsidRPr="00AC1CF8" w:rsidRDefault="00CC5122" w:rsidP="00883E9F">
            <w:pPr>
              <w:jc w:val="center"/>
              <w:rPr>
                <w:color w:val="0D0D0D" w:themeColor="text1" w:themeTint="F2"/>
                <w:sz w:val="22"/>
                <w:szCs w:val="22"/>
              </w:rPr>
            </w:pPr>
            <w:r w:rsidRPr="00AC1CF8">
              <w:rPr>
                <w:color w:val="000000"/>
                <w:sz w:val="22"/>
                <w:szCs w:val="22"/>
              </w:rPr>
              <w:t>0.088</w:t>
            </w:r>
          </w:p>
        </w:tc>
        <w:tc>
          <w:tcPr>
            <w:tcW w:w="1422" w:type="dxa"/>
            <w:tcBorders>
              <w:top w:val="nil"/>
              <w:left w:val="nil"/>
              <w:bottom w:val="nil"/>
              <w:right w:val="nil"/>
            </w:tcBorders>
            <w:vAlign w:val="bottom"/>
            <w:hideMark/>
          </w:tcPr>
          <w:p w14:paraId="34A34E49" w14:textId="12F5B792" w:rsidR="00CC5122" w:rsidRPr="00AC1CF8" w:rsidRDefault="00CC5122" w:rsidP="00883E9F">
            <w:pPr>
              <w:jc w:val="center"/>
              <w:rPr>
                <w:color w:val="0D0D0D" w:themeColor="text1" w:themeTint="F2"/>
                <w:sz w:val="22"/>
                <w:szCs w:val="22"/>
              </w:rPr>
            </w:pPr>
            <w:r w:rsidRPr="00AC1CF8">
              <w:rPr>
                <w:color w:val="000000"/>
                <w:sz w:val="22"/>
                <w:szCs w:val="22"/>
              </w:rPr>
              <w:t>.614</w:t>
            </w:r>
          </w:p>
        </w:tc>
        <w:tc>
          <w:tcPr>
            <w:tcW w:w="1422" w:type="dxa"/>
            <w:tcBorders>
              <w:top w:val="nil"/>
              <w:left w:val="nil"/>
              <w:bottom w:val="nil"/>
              <w:right w:val="nil"/>
            </w:tcBorders>
            <w:vAlign w:val="bottom"/>
            <w:hideMark/>
          </w:tcPr>
          <w:p w14:paraId="77FF0E26" w14:textId="77777777" w:rsidR="00CC5122" w:rsidRPr="00AC1CF8" w:rsidRDefault="00CC5122" w:rsidP="00883E9F">
            <w:pPr>
              <w:jc w:val="center"/>
              <w:rPr>
                <w:color w:val="0D0D0D" w:themeColor="text1" w:themeTint="F2"/>
                <w:sz w:val="22"/>
                <w:szCs w:val="22"/>
              </w:rPr>
            </w:pPr>
            <w:r w:rsidRPr="00AC1CF8">
              <w:rPr>
                <w:color w:val="000000"/>
                <w:sz w:val="22"/>
                <w:szCs w:val="22"/>
              </w:rPr>
              <w:t>-0.128</w:t>
            </w:r>
          </w:p>
        </w:tc>
        <w:tc>
          <w:tcPr>
            <w:tcW w:w="1274" w:type="dxa"/>
            <w:tcBorders>
              <w:top w:val="nil"/>
              <w:left w:val="nil"/>
              <w:bottom w:val="nil"/>
              <w:right w:val="nil"/>
            </w:tcBorders>
            <w:vAlign w:val="bottom"/>
            <w:hideMark/>
          </w:tcPr>
          <w:p w14:paraId="0ECEBA86" w14:textId="77777777" w:rsidR="00CC5122" w:rsidRPr="00AC1CF8" w:rsidRDefault="00CC5122" w:rsidP="00883E9F">
            <w:pPr>
              <w:jc w:val="center"/>
              <w:rPr>
                <w:color w:val="0D0D0D" w:themeColor="text1" w:themeTint="F2"/>
                <w:sz w:val="22"/>
                <w:szCs w:val="22"/>
              </w:rPr>
            </w:pPr>
            <w:r w:rsidRPr="00AC1CF8">
              <w:rPr>
                <w:color w:val="000000"/>
                <w:sz w:val="22"/>
                <w:szCs w:val="22"/>
              </w:rPr>
              <w:t>0.217</w:t>
            </w:r>
          </w:p>
        </w:tc>
      </w:tr>
      <w:tr w:rsidR="00CC5122" w:rsidRPr="00AC1CF8" w14:paraId="1591A0C3" w14:textId="77777777" w:rsidTr="00883E9F">
        <w:tc>
          <w:tcPr>
            <w:tcW w:w="2477" w:type="dxa"/>
            <w:tcBorders>
              <w:top w:val="nil"/>
              <w:left w:val="nil"/>
              <w:bottom w:val="nil"/>
              <w:right w:val="nil"/>
            </w:tcBorders>
          </w:tcPr>
          <w:p w14:paraId="59D77BFF"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ABCB90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513481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FC2631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F5F579E"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67B13D82"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07A08333" w14:textId="77777777" w:rsidTr="00883E9F">
        <w:tc>
          <w:tcPr>
            <w:tcW w:w="2477" w:type="dxa"/>
            <w:tcBorders>
              <w:top w:val="nil"/>
              <w:left w:val="nil"/>
              <w:bottom w:val="nil"/>
              <w:right w:val="nil"/>
            </w:tcBorders>
            <w:hideMark/>
          </w:tcPr>
          <w:p w14:paraId="0ED107F9"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042B989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78A07D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55A956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F23286D"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22D2AF6C"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4672957E" w14:textId="77777777" w:rsidTr="00883E9F">
        <w:tc>
          <w:tcPr>
            <w:tcW w:w="2477" w:type="dxa"/>
            <w:tcBorders>
              <w:top w:val="nil"/>
              <w:left w:val="nil"/>
              <w:bottom w:val="nil"/>
              <w:right w:val="nil"/>
            </w:tcBorders>
            <w:hideMark/>
          </w:tcPr>
          <w:p w14:paraId="33D60183"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3404CB18" w14:textId="77777777" w:rsidR="00CC5122" w:rsidRPr="00AC1CF8" w:rsidRDefault="00CC5122" w:rsidP="00883E9F">
            <w:pPr>
              <w:jc w:val="center"/>
              <w:rPr>
                <w:color w:val="0D0D0D" w:themeColor="text1" w:themeTint="F2"/>
                <w:sz w:val="22"/>
                <w:szCs w:val="22"/>
              </w:rPr>
            </w:pPr>
            <w:r w:rsidRPr="00AC1CF8">
              <w:rPr>
                <w:color w:val="000000"/>
                <w:sz w:val="22"/>
                <w:szCs w:val="22"/>
              </w:rPr>
              <w:t>0.256</w:t>
            </w:r>
          </w:p>
        </w:tc>
        <w:tc>
          <w:tcPr>
            <w:tcW w:w="1360" w:type="dxa"/>
            <w:tcBorders>
              <w:top w:val="nil"/>
              <w:left w:val="nil"/>
              <w:bottom w:val="nil"/>
              <w:right w:val="nil"/>
            </w:tcBorders>
            <w:vAlign w:val="bottom"/>
            <w:hideMark/>
          </w:tcPr>
          <w:p w14:paraId="36F01CA7" w14:textId="77777777" w:rsidR="00CC5122" w:rsidRPr="00AC1CF8" w:rsidRDefault="00CC5122" w:rsidP="00883E9F">
            <w:pPr>
              <w:jc w:val="center"/>
              <w:rPr>
                <w:color w:val="0D0D0D" w:themeColor="text1" w:themeTint="F2"/>
                <w:sz w:val="22"/>
                <w:szCs w:val="22"/>
              </w:rPr>
            </w:pPr>
            <w:r w:rsidRPr="00AC1CF8">
              <w:rPr>
                <w:color w:val="000000"/>
                <w:sz w:val="22"/>
                <w:szCs w:val="22"/>
              </w:rPr>
              <w:t>0.210</w:t>
            </w:r>
          </w:p>
        </w:tc>
        <w:tc>
          <w:tcPr>
            <w:tcW w:w="1422" w:type="dxa"/>
            <w:tcBorders>
              <w:top w:val="nil"/>
              <w:left w:val="nil"/>
              <w:bottom w:val="nil"/>
              <w:right w:val="nil"/>
            </w:tcBorders>
            <w:vAlign w:val="bottom"/>
            <w:hideMark/>
          </w:tcPr>
          <w:p w14:paraId="348810B4" w14:textId="779024A4" w:rsidR="00CC5122" w:rsidRPr="00AC1CF8" w:rsidRDefault="00CC5122" w:rsidP="00883E9F">
            <w:pPr>
              <w:jc w:val="center"/>
              <w:rPr>
                <w:color w:val="0D0D0D" w:themeColor="text1" w:themeTint="F2"/>
                <w:sz w:val="22"/>
                <w:szCs w:val="22"/>
              </w:rPr>
            </w:pPr>
            <w:r w:rsidRPr="00AC1CF8">
              <w:rPr>
                <w:color w:val="000000"/>
                <w:sz w:val="22"/>
                <w:szCs w:val="22"/>
              </w:rPr>
              <w:t>.223</w:t>
            </w:r>
          </w:p>
        </w:tc>
        <w:tc>
          <w:tcPr>
            <w:tcW w:w="1422" w:type="dxa"/>
            <w:tcBorders>
              <w:top w:val="nil"/>
              <w:left w:val="nil"/>
              <w:bottom w:val="nil"/>
              <w:right w:val="nil"/>
            </w:tcBorders>
            <w:vAlign w:val="bottom"/>
            <w:hideMark/>
          </w:tcPr>
          <w:p w14:paraId="62F5A1A8" w14:textId="77777777" w:rsidR="00CC5122" w:rsidRPr="00AC1CF8" w:rsidRDefault="00CC5122" w:rsidP="00883E9F">
            <w:pPr>
              <w:jc w:val="center"/>
              <w:rPr>
                <w:color w:val="0D0D0D" w:themeColor="text1" w:themeTint="F2"/>
                <w:sz w:val="22"/>
                <w:szCs w:val="22"/>
              </w:rPr>
            </w:pPr>
            <w:r w:rsidRPr="00AC1CF8">
              <w:rPr>
                <w:color w:val="000000"/>
                <w:sz w:val="22"/>
                <w:szCs w:val="22"/>
              </w:rPr>
              <w:t>-0.156</w:t>
            </w:r>
          </w:p>
        </w:tc>
        <w:tc>
          <w:tcPr>
            <w:tcW w:w="1274" w:type="dxa"/>
            <w:tcBorders>
              <w:top w:val="nil"/>
              <w:left w:val="nil"/>
              <w:bottom w:val="nil"/>
              <w:right w:val="nil"/>
            </w:tcBorders>
            <w:vAlign w:val="bottom"/>
            <w:hideMark/>
          </w:tcPr>
          <w:p w14:paraId="044782D3" w14:textId="77777777" w:rsidR="00CC5122" w:rsidRPr="00AC1CF8" w:rsidRDefault="00CC5122" w:rsidP="00883E9F">
            <w:pPr>
              <w:jc w:val="center"/>
              <w:rPr>
                <w:color w:val="0D0D0D" w:themeColor="text1" w:themeTint="F2"/>
                <w:sz w:val="22"/>
                <w:szCs w:val="22"/>
              </w:rPr>
            </w:pPr>
            <w:r w:rsidRPr="00AC1CF8">
              <w:rPr>
                <w:color w:val="000000"/>
                <w:sz w:val="22"/>
                <w:szCs w:val="22"/>
              </w:rPr>
              <w:t>0.669</w:t>
            </w:r>
          </w:p>
        </w:tc>
      </w:tr>
      <w:tr w:rsidR="00CC5122" w:rsidRPr="00AC1CF8" w14:paraId="7ABB4A7F" w14:textId="77777777" w:rsidTr="00883E9F">
        <w:tc>
          <w:tcPr>
            <w:tcW w:w="2477" w:type="dxa"/>
            <w:tcBorders>
              <w:top w:val="nil"/>
              <w:left w:val="nil"/>
              <w:bottom w:val="nil"/>
              <w:right w:val="nil"/>
            </w:tcBorders>
          </w:tcPr>
          <w:p w14:paraId="34DDEF7F"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139A41E"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B59E99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36325C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DAC96D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1245AC6" w14:textId="77777777" w:rsidR="00CC5122" w:rsidRPr="00AC1CF8" w:rsidRDefault="00CC5122" w:rsidP="00883E9F">
            <w:pPr>
              <w:jc w:val="center"/>
              <w:rPr>
                <w:color w:val="0D0D0D" w:themeColor="text1" w:themeTint="F2"/>
                <w:sz w:val="22"/>
                <w:szCs w:val="22"/>
              </w:rPr>
            </w:pPr>
          </w:p>
        </w:tc>
      </w:tr>
      <w:tr w:rsidR="00CC5122" w:rsidRPr="00AC1CF8" w14:paraId="5180F55D" w14:textId="77777777" w:rsidTr="00883E9F">
        <w:tc>
          <w:tcPr>
            <w:tcW w:w="2477" w:type="dxa"/>
            <w:tcBorders>
              <w:top w:val="nil"/>
              <w:left w:val="nil"/>
              <w:bottom w:val="nil"/>
              <w:right w:val="nil"/>
            </w:tcBorders>
            <w:hideMark/>
          </w:tcPr>
          <w:p w14:paraId="7E25F1E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10BE3038" w14:textId="77777777" w:rsidR="00CC5122" w:rsidRPr="00AC1CF8" w:rsidRDefault="00CC5122" w:rsidP="00883E9F">
            <w:pPr>
              <w:jc w:val="center"/>
              <w:rPr>
                <w:color w:val="0D0D0D" w:themeColor="text1" w:themeTint="F2"/>
                <w:sz w:val="22"/>
                <w:szCs w:val="22"/>
              </w:rPr>
            </w:pPr>
            <w:r w:rsidRPr="00AC1CF8">
              <w:rPr>
                <w:color w:val="000000"/>
                <w:sz w:val="22"/>
                <w:szCs w:val="22"/>
              </w:rPr>
              <w:t>-0.165</w:t>
            </w:r>
          </w:p>
        </w:tc>
        <w:tc>
          <w:tcPr>
            <w:tcW w:w="1360" w:type="dxa"/>
            <w:tcBorders>
              <w:top w:val="nil"/>
              <w:left w:val="nil"/>
              <w:bottom w:val="nil"/>
              <w:right w:val="nil"/>
            </w:tcBorders>
            <w:vAlign w:val="bottom"/>
            <w:hideMark/>
          </w:tcPr>
          <w:p w14:paraId="6B4C8D36" w14:textId="77777777" w:rsidR="00CC5122" w:rsidRPr="00AC1CF8" w:rsidRDefault="00CC5122" w:rsidP="00883E9F">
            <w:pPr>
              <w:jc w:val="center"/>
              <w:rPr>
                <w:color w:val="0D0D0D" w:themeColor="text1" w:themeTint="F2"/>
                <w:sz w:val="22"/>
                <w:szCs w:val="22"/>
              </w:rPr>
            </w:pPr>
            <w:r w:rsidRPr="00AC1CF8">
              <w:rPr>
                <w:color w:val="000000"/>
                <w:sz w:val="22"/>
                <w:szCs w:val="22"/>
              </w:rPr>
              <w:t>0.114</w:t>
            </w:r>
          </w:p>
        </w:tc>
        <w:tc>
          <w:tcPr>
            <w:tcW w:w="1422" w:type="dxa"/>
            <w:tcBorders>
              <w:top w:val="nil"/>
              <w:left w:val="nil"/>
              <w:bottom w:val="nil"/>
              <w:right w:val="nil"/>
            </w:tcBorders>
            <w:vAlign w:val="bottom"/>
            <w:hideMark/>
          </w:tcPr>
          <w:p w14:paraId="72D24BA6" w14:textId="6FDAA827" w:rsidR="00CC5122" w:rsidRPr="00AC1CF8" w:rsidRDefault="00CC5122" w:rsidP="00883E9F">
            <w:pPr>
              <w:jc w:val="center"/>
              <w:rPr>
                <w:color w:val="0D0D0D" w:themeColor="text1" w:themeTint="F2"/>
                <w:sz w:val="22"/>
                <w:szCs w:val="22"/>
              </w:rPr>
            </w:pPr>
            <w:r w:rsidRPr="00AC1CF8">
              <w:rPr>
                <w:color w:val="000000"/>
                <w:sz w:val="22"/>
                <w:szCs w:val="22"/>
              </w:rPr>
              <w:t>.150</w:t>
            </w:r>
          </w:p>
        </w:tc>
        <w:tc>
          <w:tcPr>
            <w:tcW w:w="1422" w:type="dxa"/>
            <w:tcBorders>
              <w:top w:val="nil"/>
              <w:left w:val="nil"/>
              <w:bottom w:val="nil"/>
              <w:right w:val="nil"/>
            </w:tcBorders>
            <w:vAlign w:val="bottom"/>
            <w:hideMark/>
          </w:tcPr>
          <w:p w14:paraId="08AD030A" w14:textId="77777777" w:rsidR="00CC5122" w:rsidRPr="00AC1CF8" w:rsidRDefault="00CC5122" w:rsidP="00883E9F">
            <w:pPr>
              <w:jc w:val="center"/>
              <w:rPr>
                <w:color w:val="0D0D0D" w:themeColor="text1" w:themeTint="F2"/>
                <w:sz w:val="22"/>
                <w:szCs w:val="22"/>
              </w:rPr>
            </w:pPr>
            <w:r w:rsidRPr="00AC1CF8">
              <w:rPr>
                <w:color w:val="000000"/>
                <w:sz w:val="22"/>
                <w:szCs w:val="22"/>
              </w:rPr>
              <w:t>-0.390</w:t>
            </w:r>
          </w:p>
        </w:tc>
        <w:tc>
          <w:tcPr>
            <w:tcW w:w="1274" w:type="dxa"/>
            <w:tcBorders>
              <w:top w:val="nil"/>
              <w:left w:val="nil"/>
              <w:bottom w:val="nil"/>
              <w:right w:val="nil"/>
            </w:tcBorders>
            <w:vAlign w:val="bottom"/>
            <w:hideMark/>
          </w:tcPr>
          <w:p w14:paraId="705A411D" w14:textId="77777777" w:rsidR="00CC5122" w:rsidRPr="00AC1CF8" w:rsidRDefault="00CC5122" w:rsidP="00883E9F">
            <w:pPr>
              <w:jc w:val="center"/>
              <w:rPr>
                <w:color w:val="0D0D0D" w:themeColor="text1" w:themeTint="F2"/>
                <w:sz w:val="22"/>
                <w:szCs w:val="22"/>
              </w:rPr>
            </w:pPr>
            <w:r w:rsidRPr="00AC1CF8">
              <w:rPr>
                <w:color w:val="000000"/>
                <w:sz w:val="22"/>
                <w:szCs w:val="22"/>
              </w:rPr>
              <w:t>0.060</w:t>
            </w:r>
          </w:p>
        </w:tc>
      </w:tr>
      <w:tr w:rsidR="00CC5122" w:rsidRPr="00AC1CF8" w14:paraId="7B0118CD" w14:textId="77777777" w:rsidTr="00883E9F">
        <w:tc>
          <w:tcPr>
            <w:tcW w:w="2477" w:type="dxa"/>
            <w:tcBorders>
              <w:top w:val="nil"/>
              <w:left w:val="nil"/>
              <w:bottom w:val="nil"/>
              <w:right w:val="nil"/>
            </w:tcBorders>
          </w:tcPr>
          <w:p w14:paraId="5B51C621"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B2AB58E"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083F30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11064A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CF1810E"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7F0C6A2" w14:textId="77777777" w:rsidR="00CC5122" w:rsidRPr="00AC1CF8" w:rsidRDefault="00CC5122" w:rsidP="00883E9F">
            <w:pPr>
              <w:jc w:val="center"/>
              <w:rPr>
                <w:color w:val="0D0D0D" w:themeColor="text1" w:themeTint="F2"/>
                <w:sz w:val="22"/>
                <w:szCs w:val="22"/>
              </w:rPr>
            </w:pPr>
          </w:p>
        </w:tc>
      </w:tr>
      <w:tr w:rsidR="00CC5122" w:rsidRPr="00AC1CF8" w14:paraId="5A5A4BD2" w14:textId="77777777" w:rsidTr="00883E9F">
        <w:tc>
          <w:tcPr>
            <w:tcW w:w="2477" w:type="dxa"/>
            <w:tcBorders>
              <w:top w:val="nil"/>
              <w:left w:val="nil"/>
              <w:bottom w:val="nil"/>
              <w:right w:val="nil"/>
            </w:tcBorders>
            <w:hideMark/>
          </w:tcPr>
          <w:p w14:paraId="74217C83"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43B29A2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5D0F86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CD560C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0EE8D5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2AB0C3F5" w14:textId="77777777" w:rsidR="00CC5122" w:rsidRPr="00AC1CF8" w:rsidRDefault="00CC5122" w:rsidP="00883E9F">
            <w:pPr>
              <w:jc w:val="center"/>
              <w:rPr>
                <w:color w:val="0D0D0D" w:themeColor="text1" w:themeTint="F2"/>
                <w:sz w:val="22"/>
                <w:szCs w:val="22"/>
              </w:rPr>
            </w:pPr>
          </w:p>
        </w:tc>
      </w:tr>
      <w:tr w:rsidR="00CC5122" w:rsidRPr="00AC1CF8" w14:paraId="047FB8E3" w14:textId="77777777" w:rsidTr="00883E9F">
        <w:tc>
          <w:tcPr>
            <w:tcW w:w="2477" w:type="dxa"/>
            <w:tcBorders>
              <w:top w:val="nil"/>
              <w:left w:val="nil"/>
              <w:bottom w:val="nil"/>
              <w:right w:val="nil"/>
            </w:tcBorders>
            <w:hideMark/>
          </w:tcPr>
          <w:p w14:paraId="551B8B82"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1CC3DA5D" w14:textId="77777777" w:rsidR="00CC5122" w:rsidRPr="00AC1CF8" w:rsidRDefault="00CC5122" w:rsidP="00883E9F">
            <w:pPr>
              <w:jc w:val="center"/>
              <w:rPr>
                <w:color w:val="0D0D0D" w:themeColor="text1" w:themeTint="F2"/>
                <w:sz w:val="22"/>
                <w:szCs w:val="22"/>
              </w:rPr>
            </w:pPr>
            <w:r w:rsidRPr="00AC1CF8">
              <w:rPr>
                <w:color w:val="000000"/>
                <w:sz w:val="22"/>
                <w:szCs w:val="22"/>
              </w:rPr>
              <w:t>-0.070</w:t>
            </w:r>
          </w:p>
        </w:tc>
        <w:tc>
          <w:tcPr>
            <w:tcW w:w="1360" w:type="dxa"/>
            <w:tcBorders>
              <w:top w:val="nil"/>
              <w:left w:val="nil"/>
              <w:bottom w:val="nil"/>
              <w:right w:val="nil"/>
            </w:tcBorders>
            <w:vAlign w:val="bottom"/>
            <w:hideMark/>
          </w:tcPr>
          <w:p w14:paraId="209CD6FD" w14:textId="77777777" w:rsidR="00CC5122" w:rsidRPr="00AC1CF8" w:rsidRDefault="00CC5122" w:rsidP="00883E9F">
            <w:pPr>
              <w:jc w:val="center"/>
              <w:rPr>
                <w:color w:val="0D0D0D" w:themeColor="text1" w:themeTint="F2"/>
                <w:sz w:val="22"/>
                <w:szCs w:val="22"/>
              </w:rPr>
            </w:pPr>
            <w:r w:rsidRPr="00AC1CF8">
              <w:rPr>
                <w:color w:val="000000"/>
                <w:sz w:val="22"/>
                <w:szCs w:val="22"/>
              </w:rPr>
              <w:t>0.447</w:t>
            </w:r>
          </w:p>
        </w:tc>
        <w:tc>
          <w:tcPr>
            <w:tcW w:w="1422" w:type="dxa"/>
            <w:tcBorders>
              <w:top w:val="nil"/>
              <w:left w:val="nil"/>
              <w:bottom w:val="nil"/>
              <w:right w:val="nil"/>
            </w:tcBorders>
            <w:vAlign w:val="bottom"/>
            <w:hideMark/>
          </w:tcPr>
          <w:p w14:paraId="3BF05A0A" w14:textId="12DF3365" w:rsidR="00CC5122" w:rsidRPr="00AC1CF8" w:rsidRDefault="0017331D" w:rsidP="00883E9F">
            <w:pPr>
              <w:jc w:val="center"/>
              <w:rPr>
                <w:color w:val="0D0D0D" w:themeColor="text1" w:themeTint="F2"/>
                <w:sz w:val="22"/>
                <w:szCs w:val="22"/>
              </w:rPr>
            </w:pPr>
            <w:r w:rsidRPr="00AC1CF8">
              <w:rPr>
                <w:color w:val="000000"/>
                <w:sz w:val="22"/>
                <w:szCs w:val="22"/>
              </w:rPr>
              <w:t>.</w:t>
            </w:r>
            <w:r w:rsidR="00CC5122" w:rsidRPr="00AC1CF8">
              <w:rPr>
                <w:color w:val="000000"/>
                <w:sz w:val="22"/>
                <w:szCs w:val="22"/>
              </w:rPr>
              <w:t>875</w:t>
            </w:r>
          </w:p>
        </w:tc>
        <w:tc>
          <w:tcPr>
            <w:tcW w:w="1422" w:type="dxa"/>
            <w:tcBorders>
              <w:top w:val="nil"/>
              <w:left w:val="nil"/>
              <w:bottom w:val="nil"/>
              <w:right w:val="nil"/>
            </w:tcBorders>
            <w:vAlign w:val="bottom"/>
            <w:hideMark/>
          </w:tcPr>
          <w:p w14:paraId="0EBAF8F8" w14:textId="77777777" w:rsidR="00CC5122" w:rsidRPr="00AC1CF8" w:rsidRDefault="00CC5122" w:rsidP="00883E9F">
            <w:pPr>
              <w:jc w:val="center"/>
              <w:rPr>
                <w:color w:val="0D0D0D" w:themeColor="text1" w:themeTint="F2"/>
                <w:sz w:val="22"/>
                <w:szCs w:val="22"/>
              </w:rPr>
            </w:pPr>
            <w:r w:rsidRPr="00AC1CF8">
              <w:rPr>
                <w:color w:val="000000"/>
                <w:sz w:val="22"/>
                <w:szCs w:val="22"/>
              </w:rPr>
              <w:t>-0.948</w:t>
            </w:r>
          </w:p>
        </w:tc>
        <w:tc>
          <w:tcPr>
            <w:tcW w:w="1274" w:type="dxa"/>
            <w:tcBorders>
              <w:top w:val="nil"/>
              <w:left w:val="nil"/>
              <w:bottom w:val="nil"/>
              <w:right w:val="nil"/>
            </w:tcBorders>
            <w:vAlign w:val="bottom"/>
            <w:hideMark/>
          </w:tcPr>
          <w:p w14:paraId="35EDF293" w14:textId="77777777" w:rsidR="00CC5122" w:rsidRPr="00AC1CF8" w:rsidRDefault="00CC5122" w:rsidP="00883E9F">
            <w:pPr>
              <w:jc w:val="center"/>
              <w:rPr>
                <w:color w:val="0D0D0D" w:themeColor="text1" w:themeTint="F2"/>
                <w:sz w:val="22"/>
                <w:szCs w:val="22"/>
              </w:rPr>
            </w:pPr>
            <w:r w:rsidRPr="00AC1CF8">
              <w:rPr>
                <w:color w:val="000000"/>
                <w:sz w:val="22"/>
                <w:szCs w:val="22"/>
              </w:rPr>
              <w:t>0.807</w:t>
            </w:r>
          </w:p>
        </w:tc>
      </w:tr>
      <w:tr w:rsidR="00CC5122" w:rsidRPr="00AC1CF8" w14:paraId="5F237D54" w14:textId="77777777" w:rsidTr="00883E9F">
        <w:tc>
          <w:tcPr>
            <w:tcW w:w="2477" w:type="dxa"/>
            <w:tcBorders>
              <w:top w:val="nil"/>
              <w:left w:val="nil"/>
              <w:bottom w:val="nil"/>
              <w:right w:val="nil"/>
            </w:tcBorders>
          </w:tcPr>
          <w:p w14:paraId="32E49AE2"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7168F5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785E22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64110E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9329D52"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25CA5B76" w14:textId="77777777" w:rsidR="00CC5122" w:rsidRPr="00AC1CF8" w:rsidRDefault="00CC5122" w:rsidP="00883E9F">
            <w:pPr>
              <w:jc w:val="center"/>
              <w:rPr>
                <w:color w:val="0D0D0D" w:themeColor="text1" w:themeTint="F2"/>
                <w:sz w:val="22"/>
                <w:szCs w:val="22"/>
              </w:rPr>
            </w:pPr>
          </w:p>
        </w:tc>
      </w:tr>
      <w:tr w:rsidR="00CC5122" w:rsidRPr="00AC1CF8" w14:paraId="4C3F8CB1" w14:textId="77777777" w:rsidTr="00883E9F">
        <w:tc>
          <w:tcPr>
            <w:tcW w:w="2477" w:type="dxa"/>
            <w:tcBorders>
              <w:top w:val="nil"/>
              <w:left w:val="nil"/>
              <w:bottom w:val="nil"/>
              <w:right w:val="nil"/>
            </w:tcBorders>
            <w:hideMark/>
          </w:tcPr>
          <w:p w14:paraId="6F8BF9F2"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6800B179" w14:textId="77777777" w:rsidR="00CC5122" w:rsidRPr="00AC1CF8" w:rsidRDefault="00CC5122" w:rsidP="00883E9F">
            <w:pPr>
              <w:jc w:val="center"/>
              <w:rPr>
                <w:color w:val="0D0D0D" w:themeColor="text1" w:themeTint="F2"/>
                <w:sz w:val="22"/>
                <w:szCs w:val="22"/>
              </w:rPr>
            </w:pPr>
            <w:r w:rsidRPr="00AC1CF8">
              <w:rPr>
                <w:color w:val="000000"/>
                <w:sz w:val="22"/>
                <w:szCs w:val="22"/>
              </w:rPr>
              <w:t>-0.003</w:t>
            </w:r>
          </w:p>
        </w:tc>
        <w:tc>
          <w:tcPr>
            <w:tcW w:w="1360" w:type="dxa"/>
            <w:tcBorders>
              <w:top w:val="nil"/>
              <w:left w:val="nil"/>
              <w:bottom w:val="nil"/>
              <w:right w:val="nil"/>
            </w:tcBorders>
            <w:vAlign w:val="bottom"/>
            <w:hideMark/>
          </w:tcPr>
          <w:p w14:paraId="7DA552D5" w14:textId="77777777" w:rsidR="00CC5122" w:rsidRPr="00AC1CF8" w:rsidRDefault="00CC5122" w:rsidP="00883E9F">
            <w:pPr>
              <w:jc w:val="center"/>
              <w:rPr>
                <w:color w:val="0D0D0D" w:themeColor="text1" w:themeTint="F2"/>
                <w:sz w:val="22"/>
                <w:szCs w:val="22"/>
              </w:rPr>
            </w:pPr>
            <w:r w:rsidRPr="00AC1CF8">
              <w:rPr>
                <w:color w:val="000000"/>
                <w:sz w:val="22"/>
                <w:szCs w:val="22"/>
              </w:rPr>
              <w:t>0.118</w:t>
            </w:r>
          </w:p>
        </w:tc>
        <w:tc>
          <w:tcPr>
            <w:tcW w:w="1422" w:type="dxa"/>
            <w:tcBorders>
              <w:top w:val="nil"/>
              <w:left w:val="nil"/>
              <w:bottom w:val="nil"/>
              <w:right w:val="nil"/>
            </w:tcBorders>
            <w:vAlign w:val="bottom"/>
            <w:hideMark/>
          </w:tcPr>
          <w:p w14:paraId="4A67BA74" w14:textId="17C35FB8" w:rsidR="00CC5122" w:rsidRPr="00AC1CF8" w:rsidRDefault="00CC5122" w:rsidP="00883E9F">
            <w:pPr>
              <w:jc w:val="center"/>
              <w:rPr>
                <w:color w:val="0D0D0D" w:themeColor="text1" w:themeTint="F2"/>
                <w:sz w:val="22"/>
                <w:szCs w:val="22"/>
              </w:rPr>
            </w:pPr>
            <w:r w:rsidRPr="00AC1CF8">
              <w:rPr>
                <w:color w:val="000000"/>
                <w:sz w:val="22"/>
                <w:szCs w:val="22"/>
              </w:rPr>
              <w:t>.981</w:t>
            </w:r>
          </w:p>
        </w:tc>
        <w:tc>
          <w:tcPr>
            <w:tcW w:w="1422" w:type="dxa"/>
            <w:tcBorders>
              <w:top w:val="nil"/>
              <w:left w:val="nil"/>
              <w:bottom w:val="nil"/>
              <w:right w:val="nil"/>
            </w:tcBorders>
            <w:vAlign w:val="bottom"/>
            <w:hideMark/>
          </w:tcPr>
          <w:p w14:paraId="0868BE66" w14:textId="77777777" w:rsidR="00CC5122" w:rsidRPr="00AC1CF8" w:rsidRDefault="00CC5122" w:rsidP="00883E9F">
            <w:pPr>
              <w:jc w:val="center"/>
              <w:rPr>
                <w:color w:val="0D0D0D" w:themeColor="text1" w:themeTint="F2"/>
                <w:sz w:val="22"/>
                <w:szCs w:val="22"/>
              </w:rPr>
            </w:pPr>
            <w:r w:rsidRPr="00AC1CF8">
              <w:rPr>
                <w:color w:val="000000"/>
                <w:sz w:val="22"/>
                <w:szCs w:val="22"/>
              </w:rPr>
              <w:t>-0.234</w:t>
            </w:r>
          </w:p>
        </w:tc>
        <w:tc>
          <w:tcPr>
            <w:tcW w:w="1274" w:type="dxa"/>
            <w:tcBorders>
              <w:top w:val="nil"/>
              <w:left w:val="nil"/>
              <w:bottom w:val="nil"/>
              <w:right w:val="nil"/>
            </w:tcBorders>
            <w:vAlign w:val="bottom"/>
            <w:hideMark/>
          </w:tcPr>
          <w:p w14:paraId="355D02C2" w14:textId="77777777" w:rsidR="00CC5122" w:rsidRPr="00AC1CF8" w:rsidRDefault="00CC5122" w:rsidP="00883E9F">
            <w:pPr>
              <w:jc w:val="center"/>
              <w:rPr>
                <w:color w:val="0D0D0D" w:themeColor="text1" w:themeTint="F2"/>
                <w:sz w:val="22"/>
                <w:szCs w:val="22"/>
              </w:rPr>
            </w:pPr>
            <w:r w:rsidRPr="00AC1CF8">
              <w:rPr>
                <w:color w:val="000000"/>
                <w:sz w:val="22"/>
                <w:szCs w:val="22"/>
              </w:rPr>
              <w:t>0.228</w:t>
            </w:r>
          </w:p>
        </w:tc>
      </w:tr>
      <w:tr w:rsidR="00CC5122" w:rsidRPr="00AC1CF8" w14:paraId="1A0ACD5A" w14:textId="77777777" w:rsidTr="00883E9F">
        <w:tc>
          <w:tcPr>
            <w:tcW w:w="2477" w:type="dxa"/>
            <w:tcBorders>
              <w:top w:val="nil"/>
              <w:left w:val="nil"/>
              <w:bottom w:val="nil"/>
              <w:right w:val="nil"/>
            </w:tcBorders>
          </w:tcPr>
          <w:p w14:paraId="3D052F54"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AF578DE"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62A9DD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BF5F5A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5DD07FE"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B886154" w14:textId="77777777" w:rsidR="00CC5122" w:rsidRPr="00AC1CF8" w:rsidRDefault="00CC5122" w:rsidP="00883E9F">
            <w:pPr>
              <w:jc w:val="center"/>
              <w:rPr>
                <w:color w:val="0D0D0D" w:themeColor="text1" w:themeTint="F2"/>
                <w:sz w:val="22"/>
                <w:szCs w:val="22"/>
              </w:rPr>
            </w:pPr>
          </w:p>
        </w:tc>
      </w:tr>
      <w:tr w:rsidR="00CC5122" w:rsidRPr="00AC1CF8" w14:paraId="3BF4E90A" w14:textId="77777777" w:rsidTr="00883E9F">
        <w:tc>
          <w:tcPr>
            <w:tcW w:w="2477" w:type="dxa"/>
            <w:tcBorders>
              <w:top w:val="nil"/>
              <w:left w:val="nil"/>
              <w:bottom w:val="nil"/>
              <w:right w:val="nil"/>
            </w:tcBorders>
            <w:hideMark/>
          </w:tcPr>
          <w:p w14:paraId="2B74B683"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378A77A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61C7CF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DF2AD8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1F8DF4E"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39B6816" w14:textId="77777777" w:rsidR="00CC5122" w:rsidRPr="00AC1CF8" w:rsidRDefault="00CC5122" w:rsidP="00883E9F">
            <w:pPr>
              <w:jc w:val="center"/>
              <w:rPr>
                <w:color w:val="0D0D0D" w:themeColor="text1" w:themeTint="F2"/>
                <w:sz w:val="22"/>
                <w:szCs w:val="22"/>
              </w:rPr>
            </w:pPr>
          </w:p>
        </w:tc>
      </w:tr>
      <w:tr w:rsidR="00CC5122" w:rsidRPr="00AC1CF8" w14:paraId="37E39F38" w14:textId="77777777" w:rsidTr="00883E9F">
        <w:tc>
          <w:tcPr>
            <w:tcW w:w="2477" w:type="dxa"/>
            <w:tcBorders>
              <w:top w:val="nil"/>
              <w:left w:val="nil"/>
              <w:bottom w:val="nil"/>
              <w:right w:val="nil"/>
            </w:tcBorders>
            <w:hideMark/>
          </w:tcPr>
          <w:p w14:paraId="3D9CF55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497C8968" w14:textId="77777777" w:rsidR="00CC5122" w:rsidRPr="00AC1CF8" w:rsidRDefault="00CC5122" w:rsidP="00883E9F">
            <w:pPr>
              <w:jc w:val="center"/>
              <w:rPr>
                <w:color w:val="0D0D0D" w:themeColor="text1" w:themeTint="F2"/>
                <w:sz w:val="22"/>
                <w:szCs w:val="22"/>
              </w:rPr>
            </w:pPr>
            <w:r w:rsidRPr="00AC1CF8">
              <w:rPr>
                <w:color w:val="000000"/>
                <w:sz w:val="22"/>
                <w:szCs w:val="22"/>
              </w:rPr>
              <w:t>0.118</w:t>
            </w:r>
          </w:p>
        </w:tc>
        <w:tc>
          <w:tcPr>
            <w:tcW w:w="1360" w:type="dxa"/>
            <w:tcBorders>
              <w:top w:val="nil"/>
              <w:left w:val="nil"/>
              <w:bottom w:val="nil"/>
              <w:right w:val="nil"/>
            </w:tcBorders>
            <w:vAlign w:val="bottom"/>
            <w:hideMark/>
          </w:tcPr>
          <w:p w14:paraId="49B03837" w14:textId="77777777" w:rsidR="00CC5122" w:rsidRPr="00AC1CF8" w:rsidRDefault="00CC5122" w:rsidP="00883E9F">
            <w:pPr>
              <w:jc w:val="center"/>
              <w:rPr>
                <w:color w:val="0D0D0D" w:themeColor="text1" w:themeTint="F2"/>
                <w:sz w:val="22"/>
                <w:szCs w:val="22"/>
              </w:rPr>
            </w:pPr>
            <w:r w:rsidRPr="00AC1CF8">
              <w:rPr>
                <w:color w:val="000000"/>
                <w:sz w:val="22"/>
                <w:szCs w:val="22"/>
              </w:rPr>
              <w:t>0.317</w:t>
            </w:r>
          </w:p>
        </w:tc>
        <w:tc>
          <w:tcPr>
            <w:tcW w:w="1422" w:type="dxa"/>
            <w:tcBorders>
              <w:top w:val="nil"/>
              <w:left w:val="nil"/>
              <w:bottom w:val="nil"/>
              <w:right w:val="nil"/>
            </w:tcBorders>
            <w:vAlign w:val="bottom"/>
            <w:hideMark/>
          </w:tcPr>
          <w:p w14:paraId="0869833B" w14:textId="3D3BC7E5" w:rsidR="00CC5122" w:rsidRPr="00AC1CF8" w:rsidRDefault="00CC5122" w:rsidP="00883E9F">
            <w:pPr>
              <w:jc w:val="center"/>
              <w:rPr>
                <w:color w:val="0D0D0D" w:themeColor="text1" w:themeTint="F2"/>
                <w:sz w:val="22"/>
                <w:szCs w:val="22"/>
              </w:rPr>
            </w:pPr>
            <w:r w:rsidRPr="00AC1CF8">
              <w:rPr>
                <w:color w:val="000000"/>
                <w:sz w:val="22"/>
                <w:szCs w:val="22"/>
              </w:rPr>
              <w:t>.711</w:t>
            </w:r>
          </w:p>
        </w:tc>
        <w:tc>
          <w:tcPr>
            <w:tcW w:w="1422" w:type="dxa"/>
            <w:tcBorders>
              <w:top w:val="nil"/>
              <w:left w:val="nil"/>
              <w:bottom w:val="nil"/>
              <w:right w:val="nil"/>
            </w:tcBorders>
            <w:vAlign w:val="bottom"/>
            <w:hideMark/>
          </w:tcPr>
          <w:p w14:paraId="52DC1B77" w14:textId="77777777" w:rsidR="00CC5122" w:rsidRPr="00AC1CF8" w:rsidRDefault="00CC5122" w:rsidP="00883E9F">
            <w:pPr>
              <w:jc w:val="center"/>
              <w:rPr>
                <w:color w:val="0D0D0D" w:themeColor="text1" w:themeTint="F2"/>
                <w:sz w:val="22"/>
                <w:szCs w:val="22"/>
              </w:rPr>
            </w:pPr>
            <w:r w:rsidRPr="00AC1CF8">
              <w:rPr>
                <w:color w:val="000000"/>
                <w:sz w:val="22"/>
                <w:szCs w:val="22"/>
              </w:rPr>
              <w:t>-0.505</w:t>
            </w:r>
          </w:p>
        </w:tc>
        <w:tc>
          <w:tcPr>
            <w:tcW w:w="1274" w:type="dxa"/>
            <w:tcBorders>
              <w:top w:val="nil"/>
              <w:left w:val="nil"/>
              <w:bottom w:val="nil"/>
              <w:right w:val="nil"/>
            </w:tcBorders>
            <w:vAlign w:val="bottom"/>
            <w:hideMark/>
          </w:tcPr>
          <w:p w14:paraId="61168470" w14:textId="77777777" w:rsidR="00CC5122" w:rsidRPr="00AC1CF8" w:rsidRDefault="00CC5122" w:rsidP="00883E9F">
            <w:pPr>
              <w:jc w:val="center"/>
              <w:rPr>
                <w:color w:val="0D0D0D" w:themeColor="text1" w:themeTint="F2"/>
                <w:sz w:val="22"/>
                <w:szCs w:val="22"/>
              </w:rPr>
            </w:pPr>
            <w:r w:rsidRPr="00AC1CF8">
              <w:rPr>
                <w:color w:val="000000"/>
                <w:sz w:val="22"/>
                <w:szCs w:val="22"/>
              </w:rPr>
              <w:t>0.740</w:t>
            </w:r>
          </w:p>
        </w:tc>
      </w:tr>
      <w:tr w:rsidR="00CC5122" w:rsidRPr="00AC1CF8" w14:paraId="10A98A90" w14:textId="77777777" w:rsidTr="00883E9F">
        <w:tc>
          <w:tcPr>
            <w:tcW w:w="2477" w:type="dxa"/>
            <w:tcBorders>
              <w:top w:val="nil"/>
              <w:left w:val="nil"/>
              <w:bottom w:val="nil"/>
              <w:right w:val="nil"/>
            </w:tcBorders>
          </w:tcPr>
          <w:p w14:paraId="325FFBB7"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748633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F11FBC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FF41AB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2B1C522"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8E47D59" w14:textId="77777777" w:rsidR="00CC5122" w:rsidRPr="00AC1CF8" w:rsidRDefault="00CC5122" w:rsidP="00883E9F">
            <w:pPr>
              <w:jc w:val="center"/>
              <w:rPr>
                <w:color w:val="0D0D0D" w:themeColor="text1" w:themeTint="F2"/>
                <w:sz w:val="22"/>
                <w:szCs w:val="22"/>
              </w:rPr>
            </w:pPr>
          </w:p>
        </w:tc>
      </w:tr>
      <w:tr w:rsidR="00CC5122" w:rsidRPr="00AC1CF8" w14:paraId="032D9A2A" w14:textId="77777777" w:rsidTr="00883E9F">
        <w:tc>
          <w:tcPr>
            <w:tcW w:w="2477" w:type="dxa"/>
            <w:tcBorders>
              <w:top w:val="nil"/>
              <w:left w:val="nil"/>
              <w:bottom w:val="nil"/>
              <w:right w:val="nil"/>
            </w:tcBorders>
            <w:vAlign w:val="bottom"/>
            <w:hideMark/>
          </w:tcPr>
          <w:p w14:paraId="533577E0"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4544A3BE" w14:textId="77777777"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360" w:type="dxa"/>
            <w:tcBorders>
              <w:top w:val="nil"/>
              <w:left w:val="nil"/>
              <w:bottom w:val="nil"/>
              <w:right w:val="nil"/>
            </w:tcBorders>
            <w:vAlign w:val="bottom"/>
            <w:hideMark/>
          </w:tcPr>
          <w:p w14:paraId="754A81EB" w14:textId="77777777" w:rsidR="00CC5122" w:rsidRPr="00AC1CF8" w:rsidRDefault="00CC5122" w:rsidP="00883E9F">
            <w:pPr>
              <w:jc w:val="center"/>
              <w:rPr>
                <w:color w:val="0D0D0D" w:themeColor="text1" w:themeTint="F2"/>
                <w:sz w:val="22"/>
                <w:szCs w:val="22"/>
              </w:rPr>
            </w:pPr>
            <w:r w:rsidRPr="00AC1CF8">
              <w:rPr>
                <w:color w:val="000000"/>
                <w:sz w:val="22"/>
                <w:szCs w:val="22"/>
              </w:rPr>
              <w:t>0.005</w:t>
            </w:r>
          </w:p>
        </w:tc>
        <w:tc>
          <w:tcPr>
            <w:tcW w:w="1422" w:type="dxa"/>
            <w:tcBorders>
              <w:top w:val="nil"/>
              <w:left w:val="nil"/>
              <w:bottom w:val="nil"/>
              <w:right w:val="nil"/>
            </w:tcBorders>
            <w:vAlign w:val="bottom"/>
            <w:hideMark/>
          </w:tcPr>
          <w:p w14:paraId="466702AA" w14:textId="397082EB" w:rsidR="00CC5122" w:rsidRPr="00AC1CF8" w:rsidRDefault="00CC5122" w:rsidP="00883E9F">
            <w:pPr>
              <w:jc w:val="center"/>
              <w:rPr>
                <w:color w:val="0D0D0D" w:themeColor="text1" w:themeTint="F2"/>
                <w:sz w:val="22"/>
                <w:szCs w:val="22"/>
              </w:rPr>
            </w:pPr>
            <w:r w:rsidRPr="00AC1CF8">
              <w:rPr>
                <w:color w:val="000000"/>
                <w:sz w:val="22"/>
                <w:szCs w:val="22"/>
              </w:rPr>
              <w:t>.778</w:t>
            </w:r>
          </w:p>
        </w:tc>
        <w:tc>
          <w:tcPr>
            <w:tcW w:w="1422" w:type="dxa"/>
            <w:tcBorders>
              <w:top w:val="nil"/>
              <w:left w:val="nil"/>
              <w:bottom w:val="nil"/>
              <w:right w:val="nil"/>
            </w:tcBorders>
            <w:vAlign w:val="bottom"/>
            <w:hideMark/>
          </w:tcPr>
          <w:p w14:paraId="78DE1BFB" w14:textId="77777777" w:rsidR="00CC5122" w:rsidRPr="00AC1CF8" w:rsidRDefault="00CC5122" w:rsidP="00883E9F">
            <w:pPr>
              <w:jc w:val="center"/>
              <w:rPr>
                <w:color w:val="0D0D0D" w:themeColor="text1" w:themeTint="F2"/>
                <w:sz w:val="22"/>
                <w:szCs w:val="22"/>
              </w:rPr>
            </w:pPr>
            <w:r w:rsidRPr="00AC1CF8">
              <w:rPr>
                <w:color w:val="000000"/>
                <w:sz w:val="22"/>
                <w:szCs w:val="22"/>
              </w:rPr>
              <w:t>-0.008</w:t>
            </w:r>
          </w:p>
        </w:tc>
        <w:tc>
          <w:tcPr>
            <w:tcW w:w="1274" w:type="dxa"/>
            <w:tcBorders>
              <w:top w:val="nil"/>
              <w:left w:val="nil"/>
              <w:bottom w:val="nil"/>
              <w:right w:val="nil"/>
            </w:tcBorders>
            <w:vAlign w:val="bottom"/>
            <w:hideMark/>
          </w:tcPr>
          <w:p w14:paraId="7BE45F6C" w14:textId="77777777" w:rsidR="00CC5122" w:rsidRPr="00AC1CF8" w:rsidRDefault="00CC5122" w:rsidP="00883E9F">
            <w:pPr>
              <w:jc w:val="center"/>
              <w:rPr>
                <w:color w:val="0D0D0D" w:themeColor="text1" w:themeTint="F2"/>
                <w:sz w:val="22"/>
                <w:szCs w:val="22"/>
              </w:rPr>
            </w:pPr>
            <w:r w:rsidRPr="00AC1CF8">
              <w:rPr>
                <w:color w:val="000000"/>
                <w:sz w:val="22"/>
                <w:szCs w:val="22"/>
              </w:rPr>
              <w:t>0.011</w:t>
            </w:r>
          </w:p>
        </w:tc>
      </w:tr>
      <w:tr w:rsidR="00CC5122" w:rsidRPr="00AC1CF8" w14:paraId="7ACFD2F2" w14:textId="77777777" w:rsidTr="00883E9F">
        <w:tc>
          <w:tcPr>
            <w:tcW w:w="2477" w:type="dxa"/>
            <w:tcBorders>
              <w:top w:val="nil"/>
              <w:left w:val="nil"/>
              <w:bottom w:val="nil"/>
              <w:right w:val="nil"/>
            </w:tcBorders>
            <w:vAlign w:val="bottom"/>
            <w:hideMark/>
          </w:tcPr>
          <w:p w14:paraId="077FEE57"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51E7321C" w14:textId="77777777" w:rsidR="00CC5122" w:rsidRPr="00AC1CF8" w:rsidRDefault="00CC5122" w:rsidP="00883E9F">
            <w:pPr>
              <w:jc w:val="center"/>
              <w:rPr>
                <w:color w:val="0D0D0D" w:themeColor="text1" w:themeTint="F2"/>
                <w:sz w:val="22"/>
                <w:szCs w:val="22"/>
              </w:rPr>
            </w:pPr>
            <w:r w:rsidRPr="00AC1CF8">
              <w:rPr>
                <w:color w:val="000000"/>
                <w:sz w:val="22"/>
                <w:szCs w:val="22"/>
              </w:rPr>
              <w:t>-0.059</w:t>
            </w:r>
          </w:p>
        </w:tc>
        <w:tc>
          <w:tcPr>
            <w:tcW w:w="1360" w:type="dxa"/>
            <w:tcBorders>
              <w:top w:val="nil"/>
              <w:left w:val="nil"/>
              <w:bottom w:val="nil"/>
              <w:right w:val="nil"/>
            </w:tcBorders>
            <w:vAlign w:val="bottom"/>
            <w:hideMark/>
          </w:tcPr>
          <w:p w14:paraId="2D7A36FA" w14:textId="77777777" w:rsidR="00CC5122" w:rsidRPr="00AC1CF8" w:rsidRDefault="00CC5122" w:rsidP="00883E9F">
            <w:pPr>
              <w:jc w:val="center"/>
              <w:rPr>
                <w:color w:val="0D0D0D" w:themeColor="text1" w:themeTint="F2"/>
                <w:sz w:val="22"/>
                <w:szCs w:val="22"/>
              </w:rPr>
            </w:pPr>
            <w:r w:rsidRPr="00AC1CF8">
              <w:rPr>
                <w:color w:val="000000"/>
                <w:sz w:val="22"/>
                <w:szCs w:val="22"/>
              </w:rPr>
              <w:t>0.048</w:t>
            </w:r>
          </w:p>
        </w:tc>
        <w:tc>
          <w:tcPr>
            <w:tcW w:w="1422" w:type="dxa"/>
            <w:tcBorders>
              <w:top w:val="nil"/>
              <w:left w:val="nil"/>
              <w:bottom w:val="nil"/>
              <w:right w:val="nil"/>
            </w:tcBorders>
            <w:vAlign w:val="bottom"/>
            <w:hideMark/>
          </w:tcPr>
          <w:p w14:paraId="449BE512" w14:textId="2C5B4C56" w:rsidR="00CC5122" w:rsidRPr="00AC1CF8" w:rsidRDefault="00CC5122" w:rsidP="00883E9F">
            <w:pPr>
              <w:jc w:val="center"/>
              <w:rPr>
                <w:color w:val="0D0D0D" w:themeColor="text1" w:themeTint="F2"/>
                <w:sz w:val="22"/>
                <w:szCs w:val="22"/>
              </w:rPr>
            </w:pPr>
            <w:r w:rsidRPr="00AC1CF8">
              <w:rPr>
                <w:color w:val="000000"/>
                <w:sz w:val="22"/>
                <w:szCs w:val="22"/>
              </w:rPr>
              <w:t>.217</w:t>
            </w:r>
          </w:p>
        </w:tc>
        <w:tc>
          <w:tcPr>
            <w:tcW w:w="1422" w:type="dxa"/>
            <w:tcBorders>
              <w:top w:val="nil"/>
              <w:left w:val="nil"/>
              <w:bottom w:val="nil"/>
              <w:right w:val="nil"/>
            </w:tcBorders>
            <w:vAlign w:val="bottom"/>
            <w:hideMark/>
          </w:tcPr>
          <w:p w14:paraId="2BAFAB9F" w14:textId="77777777" w:rsidR="00CC5122" w:rsidRPr="00AC1CF8" w:rsidRDefault="00CC5122" w:rsidP="00883E9F">
            <w:pPr>
              <w:jc w:val="center"/>
              <w:rPr>
                <w:color w:val="0D0D0D" w:themeColor="text1" w:themeTint="F2"/>
                <w:sz w:val="22"/>
                <w:szCs w:val="22"/>
              </w:rPr>
            </w:pPr>
            <w:r w:rsidRPr="00AC1CF8">
              <w:rPr>
                <w:color w:val="000000"/>
                <w:sz w:val="22"/>
                <w:szCs w:val="22"/>
              </w:rPr>
              <w:t>-0.152</w:t>
            </w:r>
          </w:p>
        </w:tc>
        <w:tc>
          <w:tcPr>
            <w:tcW w:w="1274" w:type="dxa"/>
            <w:tcBorders>
              <w:top w:val="nil"/>
              <w:left w:val="nil"/>
              <w:bottom w:val="nil"/>
              <w:right w:val="nil"/>
            </w:tcBorders>
            <w:vAlign w:val="bottom"/>
            <w:hideMark/>
          </w:tcPr>
          <w:p w14:paraId="0D57C290" w14:textId="77777777" w:rsidR="00CC5122" w:rsidRPr="00AC1CF8" w:rsidRDefault="00CC5122" w:rsidP="00883E9F">
            <w:pPr>
              <w:jc w:val="center"/>
              <w:rPr>
                <w:color w:val="0D0D0D" w:themeColor="text1" w:themeTint="F2"/>
                <w:sz w:val="22"/>
                <w:szCs w:val="22"/>
              </w:rPr>
            </w:pPr>
            <w:r w:rsidRPr="00AC1CF8">
              <w:rPr>
                <w:color w:val="000000"/>
                <w:sz w:val="22"/>
                <w:szCs w:val="22"/>
              </w:rPr>
              <w:t>0.035</w:t>
            </w:r>
          </w:p>
        </w:tc>
      </w:tr>
      <w:tr w:rsidR="00CC5122" w:rsidRPr="00AC1CF8" w14:paraId="36345B46" w14:textId="77777777" w:rsidTr="00883E9F">
        <w:tc>
          <w:tcPr>
            <w:tcW w:w="2477" w:type="dxa"/>
            <w:tcBorders>
              <w:top w:val="nil"/>
              <w:left w:val="nil"/>
              <w:bottom w:val="nil"/>
              <w:right w:val="nil"/>
            </w:tcBorders>
            <w:vAlign w:val="bottom"/>
            <w:hideMark/>
          </w:tcPr>
          <w:p w14:paraId="11DC7671"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51B88F83" w14:textId="77777777" w:rsidR="00CC5122" w:rsidRPr="00AC1CF8" w:rsidRDefault="00CC5122" w:rsidP="00883E9F">
            <w:pPr>
              <w:jc w:val="center"/>
              <w:rPr>
                <w:color w:val="0D0D0D" w:themeColor="text1" w:themeTint="F2"/>
                <w:sz w:val="22"/>
                <w:szCs w:val="22"/>
              </w:rPr>
            </w:pPr>
            <w:r w:rsidRPr="00AC1CF8">
              <w:rPr>
                <w:color w:val="000000"/>
                <w:sz w:val="22"/>
                <w:szCs w:val="22"/>
              </w:rPr>
              <w:t>0.033</w:t>
            </w:r>
          </w:p>
        </w:tc>
        <w:tc>
          <w:tcPr>
            <w:tcW w:w="1360" w:type="dxa"/>
            <w:tcBorders>
              <w:top w:val="nil"/>
              <w:left w:val="nil"/>
              <w:bottom w:val="nil"/>
              <w:right w:val="nil"/>
            </w:tcBorders>
            <w:vAlign w:val="bottom"/>
            <w:hideMark/>
          </w:tcPr>
          <w:p w14:paraId="306672DA" w14:textId="77777777" w:rsidR="00CC5122" w:rsidRPr="00AC1CF8" w:rsidRDefault="00CC5122" w:rsidP="00883E9F">
            <w:pPr>
              <w:jc w:val="center"/>
              <w:rPr>
                <w:color w:val="0D0D0D" w:themeColor="text1" w:themeTint="F2"/>
                <w:sz w:val="22"/>
                <w:szCs w:val="22"/>
              </w:rPr>
            </w:pPr>
            <w:r w:rsidRPr="00AC1CF8">
              <w:rPr>
                <w:color w:val="000000"/>
                <w:sz w:val="22"/>
                <w:szCs w:val="22"/>
              </w:rPr>
              <w:t>0.024</w:t>
            </w:r>
          </w:p>
        </w:tc>
        <w:tc>
          <w:tcPr>
            <w:tcW w:w="1422" w:type="dxa"/>
            <w:tcBorders>
              <w:top w:val="nil"/>
              <w:left w:val="nil"/>
              <w:bottom w:val="nil"/>
              <w:right w:val="nil"/>
            </w:tcBorders>
            <w:vAlign w:val="bottom"/>
            <w:hideMark/>
          </w:tcPr>
          <w:p w14:paraId="6550DC00" w14:textId="458C4659" w:rsidR="00CC5122" w:rsidRPr="00AC1CF8" w:rsidRDefault="00CC5122" w:rsidP="00883E9F">
            <w:pPr>
              <w:jc w:val="center"/>
              <w:rPr>
                <w:color w:val="0D0D0D" w:themeColor="text1" w:themeTint="F2"/>
                <w:sz w:val="22"/>
                <w:szCs w:val="22"/>
              </w:rPr>
            </w:pPr>
            <w:r w:rsidRPr="00AC1CF8">
              <w:rPr>
                <w:color w:val="000000"/>
                <w:sz w:val="22"/>
                <w:szCs w:val="22"/>
              </w:rPr>
              <w:t>.173</w:t>
            </w:r>
          </w:p>
        </w:tc>
        <w:tc>
          <w:tcPr>
            <w:tcW w:w="1422" w:type="dxa"/>
            <w:tcBorders>
              <w:top w:val="nil"/>
              <w:left w:val="nil"/>
              <w:bottom w:val="nil"/>
              <w:right w:val="nil"/>
            </w:tcBorders>
            <w:vAlign w:val="bottom"/>
            <w:hideMark/>
          </w:tcPr>
          <w:p w14:paraId="6A14DECA" w14:textId="77777777" w:rsidR="00CC5122" w:rsidRPr="00AC1CF8" w:rsidRDefault="00CC5122" w:rsidP="00883E9F">
            <w:pPr>
              <w:jc w:val="center"/>
              <w:rPr>
                <w:color w:val="0D0D0D" w:themeColor="text1" w:themeTint="F2"/>
                <w:sz w:val="22"/>
                <w:szCs w:val="22"/>
              </w:rPr>
            </w:pPr>
            <w:r w:rsidRPr="00AC1CF8">
              <w:rPr>
                <w:color w:val="000000"/>
                <w:sz w:val="22"/>
                <w:szCs w:val="22"/>
              </w:rPr>
              <w:t>-0.014</w:t>
            </w:r>
          </w:p>
        </w:tc>
        <w:tc>
          <w:tcPr>
            <w:tcW w:w="1274" w:type="dxa"/>
            <w:tcBorders>
              <w:top w:val="nil"/>
              <w:left w:val="nil"/>
              <w:bottom w:val="nil"/>
              <w:right w:val="nil"/>
            </w:tcBorders>
            <w:vAlign w:val="bottom"/>
            <w:hideMark/>
          </w:tcPr>
          <w:p w14:paraId="3DB3CFB6" w14:textId="77777777" w:rsidR="00CC5122" w:rsidRPr="00AC1CF8" w:rsidRDefault="00CC5122" w:rsidP="00883E9F">
            <w:pPr>
              <w:jc w:val="center"/>
              <w:rPr>
                <w:color w:val="0D0D0D" w:themeColor="text1" w:themeTint="F2"/>
                <w:sz w:val="22"/>
                <w:szCs w:val="22"/>
              </w:rPr>
            </w:pPr>
            <w:r w:rsidRPr="00AC1CF8">
              <w:rPr>
                <w:color w:val="000000"/>
                <w:sz w:val="22"/>
                <w:szCs w:val="22"/>
              </w:rPr>
              <w:t>0.080</w:t>
            </w:r>
          </w:p>
        </w:tc>
      </w:tr>
      <w:tr w:rsidR="00CC5122" w:rsidRPr="00AC1CF8" w14:paraId="352090F8" w14:textId="77777777" w:rsidTr="00883E9F">
        <w:tc>
          <w:tcPr>
            <w:tcW w:w="2477" w:type="dxa"/>
            <w:tcBorders>
              <w:top w:val="nil"/>
              <w:left w:val="nil"/>
              <w:bottom w:val="nil"/>
              <w:right w:val="nil"/>
            </w:tcBorders>
            <w:vAlign w:val="bottom"/>
            <w:hideMark/>
          </w:tcPr>
          <w:p w14:paraId="119E6453"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047B7A1B" w14:textId="77777777" w:rsidR="00CC5122" w:rsidRPr="00AC1CF8" w:rsidRDefault="00CC5122" w:rsidP="00883E9F">
            <w:pPr>
              <w:jc w:val="center"/>
              <w:rPr>
                <w:color w:val="0D0D0D" w:themeColor="text1" w:themeTint="F2"/>
                <w:sz w:val="22"/>
                <w:szCs w:val="22"/>
              </w:rPr>
            </w:pPr>
            <w:r w:rsidRPr="00AC1CF8">
              <w:rPr>
                <w:color w:val="000000"/>
                <w:sz w:val="22"/>
                <w:szCs w:val="22"/>
              </w:rPr>
              <w:t>-0.388</w:t>
            </w:r>
          </w:p>
        </w:tc>
        <w:tc>
          <w:tcPr>
            <w:tcW w:w="1360" w:type="dxa"/>
            <w:tcBorders>
              <w:top w:val="nil"/>
              <w:left w:val="nil"/>
              <w:bottom w:val="nil"/>
              <w:right w:val="nil"/>
            </w:tcBorders>
            <w:vAlign w:val="bottom"/>
            <w:hideMark/>
          </w:tcPr>
          <w:p w14:paraId="100808E5" w14:textId="77777777" w:rsidR="00CC5122" w:rsidRPr="00AC1CF8" w:rsidRDefault="00CC5122" w:rsidP="00883E9F">
            <w:pPr>
              <w:jc w:val="center"/>
              <w:rPr>
                <w:color w:val="0D0D0D" w:themeColor="text1" w:themeTint="F2"/>
                <w:sz w:val="22"/>
                <w:szCs w:val="22"/>
              </w:rPr>
            </w:pPr>
            <w:r w:rsidRPr="00AC1CF8">
              <w:rPr>
                <w:color w:val="000000"/>
                <w:sz w:val="22"/>
                <w:szCs w:val="22"/>
              </w:rPr>
              <w:t>0.133</w:t>
            </w:r>
          </w:p>
        </w:tc>
        <w:tc>
          <w:tcPr>
            <w:tcW w:w="1422" w:type="dxa"/>
            <w:tcBorders>
              <w:top w:val="nil"/>
              <w:left w:val="nil"/>
              <w:bottom w:val="nil"/>
              <w:right w:val="nil"/>
            </w:tcBorders>
            <w:vAlign w:val="bottom"/>
            <w:hideMark/>
          </w:tcPr>
          <w:p w14:paraId="1F49FDAE" w14:textId="3173ACA2" w:rsidR="00CC5122" w:rsidRPr="00AC1CF8" w:rsidRDefault="00CC5122" w:rsidP="00883E9F">
            <w:pPr>
              <w:jc w:val="center"/>
              <w:rPr>
                <w:color w:val="0D0D0D" w:themeColor="text1" w:themeTint="F2"/>
                <w:sz w:val="22"/>
                <w:szCs w:val="22"/>
              </w:rPr>
            </w:pPr>
            <w:r w:rsidRPr="00AC1CF8">
              <w:rPr>
                <w:color w:val="000000"/>
                <w:sz w:val="22"/>
                <w:szCs w:val="22"/>
              </w:rPr>
              <w:t>.004**</w:t>
            </w:r>
          </w:p>
        </w:tc>
        <w:tc>
          <w:tcPr>
            <w:tcW w:w="1422" w:type="dxa"/>
            <w:tcBorders>
              <w:top w:val="nil"/>
              <w:left w:val="nil"/>
              <w:bottom w:val="nil"/>
              <w:right w:val="nil"/>
            </w:tcBorders>
            <w:vAlign w:val="bottom"/>
            <w:hideMark/>
          </w:tcPr>
          <w:p w14:paraId="7495B06F" w14:textId="77777777" w:rsidR="00CC5122" w:rsidRPr="00AC1CF8" w:rsidRDefault="00CC5122" w:rsidP="00883E9F">
            <w:pPr>
              <w:jc w:val="center"/>
              <w:rPr>
                <w:color w:val="0D0D0D" w:themeColor="text1" w:themeTint="F2"/>
                <w:sz w:val="22"/>
                <w:szCs w:val="22"/>
              </w:rPr>
            </w:pPr>
            <w:r w:rsidRPr="00AC1CF8">
              <w:rPr>
                <w:color w:val="000000"/>
                <w:sz w:val="22"/>
                <w:szCs w:val="22"/>
              </w:rPr>
              <w:t>-0.649</w:t>
            </w:r>
          </w:p>
        </w:tc>
        <w:tc>
          <w:tcPr>
            <w:tcW w:w="1274" w:type="dxa"/>
            <w:tcBorders>
              <w:top w:val="nil"/>
              <w:left w:val="nil"/>
              <w:bottom w:val="nil"/>
              <w:right w:val="nil"/>
            </w:tcBorders>
            <w:vAlign w:val="bottom"/>
            <w:hideMark/>
          </w:tcPr>
          <w:p w14:paraId="2D9E8351" w14:textId="77777777" w:rsidR="00CC5122" w:rsidRPr="00AC1CF8" w:rsidRDefault="00CC5122" w:rsidP="00883E9F">
            <w:pPr>
              <w:jc w:val="center"/>
              <w:rPr>
                <w:color w:val="0D0D0D" w:themeColor="text1" w:themeTint="F2"/>
                <w:sz w:val="22"/>
                <w:szCs w:val="22"/>
              </w:rPr>
            </w:pPr>
            <w:r w:rsidRPr="00AC1CF8">
              <w:rPr>
                <w:color w:val="000000"/>
                <w:sz w:val="22"/>
                <w:szCs w:val="22"/>
              </w:rPr>
              <w:t>-0.128</w:t>
            </w:r>
          </w:p>
        </w:tc>
      </w:tr>
      <w:tr w:rsidR="00CC5122" w:rsidRPr="00AC1CF8" w14:paraId="62ABB15E" w14:textId="77777777" w:rsidTr="00883E9F">
        <w:tc>
          <w:tcPr>
            <w:tcW w:w="2477" w:type="dxa"/>
            <w:tcBorders>
              <w:top w:val="nil"/>
              <w:left w:val="nil"/>
              <w:bottom w:val="nil"/>
              <w:right w:val="nil"/>
            </w:tcBorders>
            <w:vAlign w:val="bottom"/>
            <w:hideMark/>
          </w:tcPr>
          <w:p w14:paraId="3D664C11"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1880F714" w14:textId="77777777" w:rsidR="00CC5122" w:rsidRPr="00AC1CF8" w:rsidRDefault="00CC5122" w:rsidP="00883E9F">
            <w:pPr>
              <w:jc w:val="center"/>
              <w:rPr>
                <w:color w:val="0D0D0D" w:themeColor="text1" w:themeTint="F2"/>
                <w:sz w:val="22"/>
                <w:szCs w:val="22"/>
              </w:rPr>
            </w:pPr>
            <w:r w:rsidRPr="00AC1CF8">
              <w:rPr>
                <w:color w:val="000000"/>
                <w:sz w:val="22"/>
                <w:szCs w:val="22"/>
              </w:rPr>
              <w:t>-0.594</w:t>
            </w:r>
          </w:p>
        </w:tc>
        <w:tc>
          <w:tcPr>
            <w:tcW w:w="1360" w:type="dxa"/>
            <w:tcBorders>
              <w:top w:val="nil"/>
              <w:left w:val="nil"/>
              <w:bottom w:val="nil"/>
              <w:right w:val="nil"/>
            </w:tcBorders>
            <w:vAlign w:val="bottom"/>
            <w:hideMark/>
          </w:tcPr>
          <w:p w14:paraId="26937802" w14:textId="77777777" w:rsidR="00CC5122" w:rsidRPr="00AC1CF8" w:rsidRDefault="00CC5122" w:rsidP="00883E9F">
            <w:pPr>
              <w:jc w:val="center"/>
              <w:rPr>
                <w:color w:val="0D0D0D" w:themeColor="text1" w:themeTint="F2"/>
                <w:sz w:val="22"/>
                <w:szCs w:val="22"/>
              </w:rPr>
            </w:pPr>
            <w:r w:rsidRPr="00AC1CF8">
              <w:rPr>
                <w:color w:val="000000"/>
                <w:sz w:val="22"/>
                <w:szCs w:val="22"/>
              </w:rPr>
              <w:t>0.150</w:t>
            </w:r>
          </w:p>
        </w:tc>
        <w:tc>
          <w:tcPr>
            <w:tcW w:w="1422" w:type="dxa"/>
            <w:tcBorders>
              <w:top w:val="nil"/>
              <w:left w:val="nil"/>
              <w:bottom w:val="nil"/>
              <w:right w:val="nil"/>
            </w:tcBorders>
            <w:vAlign w:val="bottom"/>
            <w:hideMark/>
          </w:tcPr>
          <w:p w14:paraId="026FB1FB" w14:textId="3DB296B2"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120BA814" w14:textId="77777777" w:rsidR="00CC5122" w:rsidRPr="00AC1CF8" w:rsidRDefault="00CC5122" w:rsidP="00883E9F">
            <w:pPr>
              <w:jc w:val="center"/>
              <w:rPr>
                <w:color w:val="0D0D0D" w:themeColor="text1" w:themeTint="F2"/>
                <w:sz w:val="22"/>
                <w:szCs w:val="22"/>
              </w:rPr>
            </w:pPr>
            <w:r w:rsidRPr="00AC1CF8">
              <w:rPr>
                <w:color w:val="000000"/>
                <w:sz w:val="22"/>
                <w:szCs w:val="22"/>
              </w:rPr>
              <w:t>-0.889</w:t>
            </w:r>
          </w:p>
        </w:tc>
        <w:tc>
          <w:tcPr>
            <w:tcW w:w="1274" w:type="dxa"/>
            <w:tcBorders>
              <w:top w:val="nil"/>
              <w:left w:val="nil"/>
              <w:bottom w:val="nil"/>
              <w:right w:val="nil"/>
            </w:tcBorders>
            <w:vAlign w:val="bottom"/>
            <w:hideMark/>
          </w:tcPr>
          <w:p w14:paraId="643BBC17" w14:textId="77777777" w:rsidR="00CC5122" w:rsidRPr="00AC1CF8" w:rsidRDefault="00CC5122" w:rsidP="00883E9F">
            <w:pPr>
              <w:jc w:val="center"/>
              <w:rPr>
                <w:color w:val="0D0D0D" w:themeColor="text1" w:themeTint="F2"/>
                <w:sz w:val="22"/>
                <w:szCs w:val="22"/>
              </w:rPr>
            </w:pPr>
            <w:r w:rsidRPr="00AC1CF8">
              <w:rPr>
                <w:color w:val="000000"/>
                <w:sz w:val="22"/>
                <w:szCs w:val="22"/>
              </w:rPr>
              <w:t>-0.299</w:t>
            </w:r>
          </w:p>
        </w:tc>
      </w:tr>
      <w:tr w:rsidR="00CC5122" w:rsidRPr="00AC1CF8" w14:paraId="0C2EE50B" w14:textId="77777777" w:rsidTr="00883E9F">
        <w:tc>
          <w:tcPr>
            <w:tcW w:w="2477" w:type="dxa"/>
            <w:tcBorders>
              <w:top w:val="nil"/>
              <w:left w:val="nil"/>
              <w:bottom w:val="nil"/>
              <w:right w:val="nil"/>
            </w:tcBorders>
            <w:vAlign w:val="bottom"/>
            <w:hideMark/>
          </w:tcPr>
          <w:p w14:paraId="6FC05C61"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41A4F165" w14:textId="77777777" w:rsidR="00CC5122" w:rsidRPr="00AC1CF8" w:rsidRDefault="00CC5122" w:rsidP="00883E9F">
            <w:pPr>
              <w:jc w:val="center"/>
              <w:rPr>
                <w:color w:val="0D0D0D" w:themeColor="text1" w:themeTint="F2"/>
                <w:sz w:val="22"/>
                <w:szCs w:val="22"/>
              </w:rPr>
            </w:pPr>
            <w:r w:rsidRPr="00AC1CF8">
              <w:rPr>
                <w:color w:val="000000"/>
                <w:sz w:val="22"/>
                <w:szCs w:val="22"/>
              </w:rPr>
              <w:t>-0.252</w:t>
            </w:r>
          </w:p>
        </w:tc>
        <w:tc>
          <w:tcPr>
            <w:tcW w:w="1360" w:type="dxa"/>
            <w:tcBorders>
              <w:top w:val="nil"/>
              <w:left w:val="nil"/>
              <w:bottom w:val="nil"/>
              <w:right w:val="nil"/>
            </w:tcBorders>
            <w:vAlign w:val="bottom"/>
            <w:hideMark/>
          </w:tcPr>
          <w:p w14:paraId="6FCD88C7" w14:textId="77777777" w:rsidR="00CC5122" w:rsidRPr="00AC1CF8" w:rsidRDefault="00CC5122" w:rsidP="00883E9F">
            <w:pPr>
              <w:jc w:val="center"/>
              <w:rPr>
                <w:color w:val="0D0D0D" w:themeColor="text1" w:themeTint="F2"/>
                <w:sz w:val="22"/>
                <w:szCs w:val="22"/>
              </w:rPr>
            </w:pPr>
            <w:r w:rsidRPr="00AC1CF8">
              <w:rPr>
                <w:color w:val="000000"/>
                <w:sz w:val="22"/>
                <w:szCs w:val="22"/>
              </w:rPr>
              <w:t>0.047</w:t>
            </w:r>
          </w:p>
        </w:tc>
        <w:tc>
          <w:tcPr>
            <w:tcW w:w="1422" w:type="dxa"/>
            <w:tcBorders>
              <w:top w:val="nil"/>
              <w:left w:val="nil"/>
              <w:bottom w:val="nil"/>
              <w:right w:val="nil"/>
            </w:tcBorders>
            <w:vAlign w:val="bottom"/>
            <w:hideMark/>
          </w:tcPr>
          <w:p w14:paraId="3B05395F" w14:textId="074C0E53"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5276CDBF" w14:textId="77777777" w:rsidR="00CC5122" w:rsidRPr="00AC1CF8" w:rsidRDefault="00CC5122" w:rsidP="00883E9F">
            <w:pPr>
              <w:jc w:val="center"/>
              <w:rPr>
                <w:color w:val="0D0D0D" w:themeColor="text1" w:themeTint="F2"/>
                <w:sz w:val="22"/>
                <w:szCs w:val="22"/>
              </w:rPr>
            </w:pPr>
            <w:r w:rsidRPr="00AC1CF8">
              <w:rPr>
                <w:color w:val="000000"/>
                <w:sz w:val="22"/>
                <w:szCs w:val="22"/>
              </w:rPr>
              <w:t>-0.345</w:t>
            </w:r>
          </w:p>
        </w:tc>
        <w:tc>
          <w:tcPr>
            <w:tcW w:w="1274" w:type="dxa"/>
            <w:tcBorders>
              <w:top w:val="nil"/>
              <w:left w:val="nil"/>
              <w:bottom w:val="nil"/>
              <w:right w:val="nil"/>
            </w:tcBorders>
            <w:vAlign w:val="bottom"/>
            <w:hideMark/>
          </w:tcPr>
          <w:p w14:paraId="32C0093B" w14:textId="77777777" w:rsidR="00CC5122" w:rsidRPr="00AC1CF8" w:rsidRDefault="00CC5122" w:rsidP="00883E9F">
            <w:pPr>
              <w:jc w:val="center"/>
              <w:rPr>
                <w:color w:val="0D0D0D" w:themeColor="text1" w:themeTint="F2"/>
                <w:sz w:val="22"/>
                <w:szCs w:val="22"/>
              </w:rPr>
            </w:pPr>
            <w:r w:rsidRPr="00AC1CF8">
              <w:rPr>
                <w:color w:val="000000"/>
                <w:sz w:val="22"/>
                <w:szCs w:val="22"/>
              </w:rPr>
              <w:t>-0.159</w:t>
            </w:r>
          </w:p>
        </w:tc>
      </w:tr>
      <w:tr w:rsidR="00CC5122" w:rsidRPr="00AC1CF8" w14:paraId="47585613" w14:textId="77777777" w:rsidTr="00883E9F">
        <w:tc>
          <w:tcPr>
            <w:tcW w:w="2477" w:type="dxa"/>
            <w:tcBorders>
              <w:top w:val="nil"/>
              <w:left w:val="nil"/>
              <w:bottom w:val="nil"/>
              <w:right w:val="nil"/>
            </w:tcBorders>
          </w:tcPr>
          <w:p w14:paraId="7E158AD8"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B7C74FC"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10A0AC69"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7F02E8D8"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2DABA938"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2D87A1D6" w14:textId="77777777" w:rsidR="00CC5122" w:rsidRPr="00AC1CF8" w:rsidRDefault="00CC5122" w:rsidP="00883E9F">
            <w:pPr>
              <w:jc w:val="center"/>
              <w:rPr>
                <w:color w:val="000000"/>
                <w:sz w:val="22"/>
                <w:szCs w:val="22"/>
              </w:rPr>
            </w:pPr>
          </w:p>
        </w:tc>
      </w:tr>
      <w:tr w:rsidR="00CC5122" w:rsidRPr="00AC1CF8" w14:paraId="37D6E49F" w14:textId="77777777" w:rsidTr="00883E9F">
        <w:tc>
          <w:tcPr>
            <w:tcW w:w="2477" w:type="dxa"/>
            <w:tcBorders>
              <w:top w:val="nil"/>
              <w:left w:val="nil"/>
              <w:bottom w:val="nil"/>
              <w:right w:val="nil"/>
            </w:tcBorders>
            <w:hideMark/>
          </w:tcPr>
          <w:p w14:paraId="22EAEDBF"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29AF7FDF" w14:textId="77777777" w:rsidR="00CC5122" w:rsidRPr="00AC1CF8" w:rsidRDefault="00CC5122" w:rsidP="00883E9F">
            <w:pPr>
              <w:jc w:val="center"/>
              <w:rPr>
                <w:color w:val="0D0D0D" w:themeColor="text1" w:themeTint="F2"/>
                <w:sz w:val="22"/>
                <w:szCs w:val="22"/>
              </w:rPr>
            </w:pPr>
            <w:r w:rsidRPr="00AC1CF8">
              <w:rPr>
                <w:color w:val="000000"/>
                <w:sz w:val="22"/>
                <w:szCs w:val="22"/>
              </w:rPr>
              <w:t>3.231</w:t>
            </w:r>
          </w:p>
        </w:tc>
        <w:tc>
          <w:tcPr>
            <w:tcW w:w="1360" w:type="dxa"/>
            <w:tcBorders>
              <w:top w:val="nil"/>
              <w:left w:val="nil"/>
              <w:bottom w:val="nil"/>
              <w:right w:val="nil"/>
            </w:tcBorders>
            <w:vAlign w:val="bottom"/>
            <w:hideMark/>
          </w:tcPr>
          <w:p w14:paraId="4CC94C6D" w14:textId="77777777" w:rsidR="00CC5122" w:rsidRPr="00AC1CF8" w:rsidRDefault="00CC5122" w:rsidP="00883E9F">
            <w:pPr>
              <w:jc w:val="center"/>
              <w:rPr>
                <w:color w:val="0D0D0D" w:themeColor="text1" w:themeTint="F2"/>
                <w:sz w:val="22"/>
                <w:szCs w:val="22"/>
              </w:rPr>
            </w:pPr>
            <w:r w:rsidRPr="00AC1CF8">
              <w:rPr>
                <w:color w:val="000000"/>
                <w:sz w:val="22"/>
                <w:szCs w:val="22"/>
              </w:rPr>
              <w:t>0.356</w:t>
            </w:r>
          </w:p>
        </w:tc>
        <w:tc>
          <w:tcPr>
            <w:tcW w:w="1422" w:type="dxa"/>
            <w:tcBorders>
              <w:top w:val="nil"/>
              <w:left w:val="nil"/>
              <w:bottom w:val="nil"/>
              <w:right w:val="nil"/>
            </w:tcBorders>
            <w:vAlign w:val="bottom"/>
            <w:hideMark/>
          </w:tcPr>
          <w:p w14:paraId="6185D733" w14:textId="0BCE2999"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669DA50E" w14:textId="77777777" w:rsidR="00CC5122" w:rsidRPr="00AC1CF8" w:rsidRDefault="00CC5122" w:rsidP="00883E9F">
            <w:pPr>
              <w:jc w:val="center"/>
              <w:rPr>
                <w:color w:val="0D0D0D" w:themeColor="text1" w:themeTint="F2"/>
                <w:sz w:val="22"/>
                <w:szCs w:val="22"/>
              </w:rPr>
            </w:pPr>
            <w:r w:rsidRPr="00AC1CF8">
              <w:rPr>
                <w:color w:val="000000"/>
                <w:sz w:val="22"/>
                <w:szCs w:val="22"/>
              </w:rPr>
              <w:t>2.531</w:t>
            </w:r>
          </w:p>
        </w:tc>
        <w:tc>
          <w:tcPr>
            <w:tcW w:w="1274" w:type="dxa"/>
            <w:tcBorders>
              <w:top w:val="nil"/>
              <w:left w:val="nil"/>
              <w:bottom w:val="nil"/>
              <w:right w:val="nil"/>
            </w:tcBorders>
            <w:vAlign w:val="bottom"/>
            <w:hideMark/>
          </w:tcPr>
          <w:p w14:paraId="48D1E8A5" w14:textId="77777777" w:rsidR="00CC5122" w:rsidRPr="00AC1CF8" w:rsidRDefault="00CC5122" w:rsidP="00883E9F">
            <w:pPr>
              <w:jc w:val="center"/>
              <w:rPr>
                <w:color w:val="0D0D0D" w:themeColor="text1" w:themeTint="F2"/>
                <w:sz w:val="22"/>
                <w:szCs w:val="22"/>
              </w:rPr>
            </w:pPr>
            <w:r w:rsidRPr="00AC1CF8">
              <w:rPr>
                <w:color w:val="000000"/>
                <w:sz w:val="22"/>
                <w:szCs w:val="22"/>
              </w:rPr>
              <w:t>3.930</w:t>
            </w:r>
          </w:p>
        </w:tc>
      </w:tr>
      <w:tr w:rsidR="00CC5122" w:rsidRPr="00AC1CF8" w14:paraId="419CA1BD" w14:textId="77777777" w:rsidTr="00883E9F">
        <w:tc>
          <w:tcPr>
            <w:tcW w:w="2477" w:type="dxa"/>
            <w:tcBorders>
              <w:top w:val="nil"/>
              <w:left w:val="nil"/>
              <w:bottom w:val="nil"/>
              <w:right w:val="nil"/>
            </w:tcBorders>
            <w:hideMark/>
          </w:tcPr>
          <w:p w14:paraId="4A0D8A1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04769402"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418BE6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44E7A8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1BF241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7CD99100"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0.118</w:t>
            </w:r>
          </w:p>
        </w:tc>
      </w:tr>
      <w:tr w:rsidR="00CC5122" w:rsidRPr="00AC1CF8" w14:paraId="1D0B759E" w14:textId="77777777" w:rsidTr="00883E9F">
        <w:tc>
          <w:tcPr>
            <w:tcW w:w="2477" w:type="dxa"/>
            <w:tcBorders>
              <w:top w:val="nil"/>
              <w:left w:val="nil"/>
              <w:bottom w:val="nil"/>
              <w:right w:val="nil"/>
            </w:tcBorders>
            <w:hideMark/>
          </w:tcPr>
          <w:p w14:paraId="30F5A98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5B74652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1B5A226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6BE58B1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60163032"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4E43E094"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391822F2" w14:textId="77777777" w:rsidTr="00883E9F">
        <w:tc>
          <w:tcPr>
            <w:tcW w:w="2477" w:type="dxa"/>
            <w:tcBorders>
              <w:top w:val="nil"/>
              <w:left w:val="nil"/>
              <w:bottom w:val="single" w:sz="4" w:space="0" w:color="auto"/>
              <w:right w:val="nil"/>
            </w:tcBorders>
          </w:tcPr>
          <w:p w14:paraId="5BABFECC"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705AAE2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61D6EF8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0DB0935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4A1072E0"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7413DD27" w14:textId="77777777" w:rsidR="00CC5122" w:rsidRPr="00AC1CF8" w:rsidRDefault="00CC5122" w:rsidP="00883E9F">
            <w:pPr>
              <w:jc w:val="center"/>
              <w:rPr>
                <w:color w:val="0D0D0D" w:themeColor="text1" w:themeTint="F2"/>
                <w:sz w:val="22"/>
                <w:szCs w:val="22"/>
              </w:rPr>
            </w:pPr>
          </w:p>
        </w:tc>
      </w:tr>
    </w:tbl>
    <w:p w14:paraId="6E016877" w14:textId="2540F976" w:rsidR="00CC5122" w:rsidRPr="00AC1CF8" w:rsidRDefault="00CC5122" w:rsidP="00CC512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4711932B" w14:textId="77777777" w:rsidR="00CC5122" w:rsidRPr="00AC1CF8" w:rsidRDefault="00CC5122" w:rsidP="00CC5122"/>
    <w:p w14:paraId="0847AEDE" w14:textId="77777777" w:rsidR="00CC5122" w:rsidRPr="00AC1CF8" w:rsidRDefault="00CC5122" w:rsidP="00CC5122"/>
    <w:p w14:paraId="410C30BF" w14:textId="77777777" w:rsidR="00CC5122" w:rsidRPr="00AC1CF8" w:rsidRDefault="00CC5122" w:rsidP="00CC5122"/>
    <w:p w14:paraId="0BB6EEC6" w14:textId="77777777" w:rsidR="00CC5122" w:rsidRPr="00AC1CF8" w:rsidRDefault="00CC5122" w:rsidP="00CC5122"/>
    <w:p w14:paraId="03F2DE2D" w14:textId="77777777" w:rsidR="00CC5122" w:rsidRPr="00AC1CF8" w:rsidRDefault="00CC5122" w:rsidP="00CC5122"/>
    <w:p w14:paraId="17421953" w14:textId="77777777" w:rsidR="00CC5122" w:rsidRPr="00AC1CF8" w:rsidRDefault="00CC5122" w:rsidP="00CC5122"/>
    <w:p w14:paraId="5DD248BC" w14:textId="77777777" w:rsidR="00CC5122" w:rsidRPr="00AC1CF8" w:rsidRDefault="00CC5122" w:rsidP="00CC5122"/>
    <w:p w14:paraId="673D4E5A" w14:textId="77777777" w:rsidR="00CC5122" w:rsidRPr="00AC1CF8" w:rsidRDefault="00CC5122" w:rsidP="00CC5122"/>
    <w:p w14:paraId="35F3CEC7" w14:textId="77777777" w:rsidR="00CC5122" w:rsidRPr="00AC1CF8" w:rsidRDefault="00CC5122" w:rsidP="00CC5122"/>
    <w:p w14:paraId="65507A56" w14:textId="77777777" w:rsidR="00CC5122" w:rsidRPr="00AC1CF8" w:rsidRDefault="00CC5122" w:rsidP="00CC5122"/>
    <w:p w14:paraId="5B723179" w14:textId="77777777" w:rsidR="00CC5122" w:rsidRPr="00AC1CF8" w:rsidRDefault="00CC5122" w:rsidP="00CC5122"/>
    <w:p w14:paraId="46E0CEF1" w14:textId="77777777" w:rsidR="00CC5122" w:rsidRPr="00AC1CF8" w:rsidRDefault="00CC5122" w:rsidP="00CC5122"/>
    <w:p w14:paraId="396FC12D" w14:textId="635178B8" w:rsidR="00CC5122" w:rsidRPr="00AC1CF8" w:rsidRDefault="00CC5122" w:rsidP="00CC5122">
      <w:pPr>
        <w:jc w:val="both"/>
        <w:rPr>
          <w:color w:val="0D0D0D" w:themeColor="text1" w:themeTint="F2"/>
          <w:sz w:val="22"/>
          <w:szCs w:val="22"/>
        </w:rPr>
      </w:pPr>
      <w:r w:rsidRPr="00615761">
        <w:rPr>
          <w:color w:val="0D0D0D" w:themeColor="text1" w:themeTint="F2"/>
          <w:sz w:val="22"/>
          <w:szCs w:val="22"/>
        </w:rPr>
        <w:lastRenderedPageBreak/>
        <w:t>Table 7</w:t>
      </w:r>
      <w:r w:rsidR="00615761" w:rsidRPr="00615761">
        <w:rPr>
          <w:color w:val="0D0D0D" w:themeColor="text1" w:themeTint="F2"/>
          <w:sz w:val="22"/>
          <w:szCs w:val="22"/>
        </w:rPr>
        <w:t>5</w:t>
      </w:r>
      <w:r w:rsidRPr="00615761">
        <w:rPr>
          <w:color w:val="0D0D0D" w:themeColor="text1" w:themeTint="F2"/>
          <w:sz w:val="22"/>
          <w:szCs w:val="22"/>
        </w:rPr>
        <w:t>: Logistic</w:t>
      </w:r>
      <w:r w:rsidRPr="00AC1CF8">
        <w:rPr>
          <w:color w:val="0D0D0D" w:themeColor="text1" w:themeTint="F2"/>
          <w:sz w:val="22"/>
          <w:szCs w:val="22"/>
        </w:rPr>
        <w:t xml:space="preserve"> Regression with Robust Confidence Internals: The effect of a three-way interaction between implicit self-esteem and explicit self-esteem and gender on the probability of identifying as a Republican Party supporter. </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7ECF1858" w14:textId="77777777" w:rsidTr="00883E9F">
        <w:trPr>
          <w:trHeight w:val="97"/>
        </w:trPr>
        <w:tc>
          <w:tcPr>
            <w:tcW w:w="2477" w:type="dxa"/>
            <w:tcBorders>
              <w:top w:val="single" w:sz="4" w:space="0" w:color="auto"/>
              <w:left w:val="nil"/>
              <w:bottom w:val="nil"/>
              <w:right w:val="nil"/>
            </w:tcBorders>
            <w:hideMark/>
          </w:tcPr>
          <w:p w14:paraId="0F52BC15"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74063835"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2DA74D81"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06551845"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P&gt;|z|</w:t>
            </w:r>
          </w:p>
        </w:tc>
        <w:tc>
          <w:tcPr>
            <w:tcW w:w="1422" w:type="dxa"/>
            <w:tcBorders>
              <w:top w:val="single" w:sz="4" w:space="0" w:color="auto"/>
              <w:left w:val="nil"/>
              <w:bottom w:val="nil"/>
              <w:right w:val="nil"/>
            </w:tcBorders>
            <w:hideMark/>
          </w:tcPr>
          <w:p w14:paraId="0990D0B5"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13A367BA"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485CFA7A" w14:textId="77777777" w:rsidTr="00883E9F">
        <w:tc>
          <w:tcPr>
            <w:tcW w:w="2477" w:type="dxa"/>
            <w:tcBorders>
              <w:top w:val="nil"/>
              <w:left w:val="nil"/>
              <w:bottom w:val="nil"/>
              <w:right w:val="nil"/>
            </w:tcBorders>
            <w:hideMark/>
          </w:tcPr>
          <w:p w14:paraId="69E5D6A3"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31680FF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003A68E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5BD63EE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4538027B"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10C3F364" w14:textId="77777777" w:rsidR="00CC5122" w:rsidRPr="00AC1CF8" w:rsidRDefault="00CC5122" w:rsidP="00883E9F">
            <w:pPr>
              <w:jc w:val="center"/>
              <w:rPr>
                <w:color w:val="0D0D0D" w:themeColor="text1" w:themeTint="F2"/>
                <w:sz w:val="22"/>
                <w:szCs w:val="22"/>
              </w:rPr>
            </w:pPr>
          </w:p>
        </w:tc>
      </w:tr>
      <w:tr w:rsidR="00CC5122" w:rsidRPr="00AC1CF8" w14:paraId="3CBCF768" w14:textId="77777777" w:rsidTr="00883E9F">
        <w:tc>
          <w:tcPr>
            <w:tcW w:w="2477" w:type="dxa"/>
            <w:tcBorders>
              <w:top w:val="nil"/>
              <w:left w:val="nil"/>
              <w:bottom w:val="nil"/>
              <w:right w:val="nil"/>
            </w:tcBorders>
            <w:hideMark/>
          </w:tcPr>
          <w:p w14:paraId="3201E82C"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E34AF43" w14:textId="77777777" w:rsidR="00CC5122" w:rsidRPr="00AC1CF8" w:rsidRDefault="00CC5122" w:rsidP="00883E9F">
            <w:pPr>
              <w:jc w:val="center"/>
              <w:rPr>
                <w:color w:val="0D0D0D" w:themeColor="text1" w:themeTint="F2"/>
                <w:sz w:val="22"/>
                <w:szCs w:val="22"/>
              </w:rPr>
            </w:pPr>
            <w:r w:rsidRPr="00AC1CF8">
              <w:rPr>
                <w:color w:val="000000"/>
                <w:sz w:val="22"/>
                <w:szCs w:val="22"/>
              </w:rPr>
              <w:t>0.143</w:t>
            </w:r>
          </w:p>
        </w:tc>
        <w:tc>
          <w:tcPr>
            <w:tcW w:w="1360" w:type="dxa"/>
            <w:tcBorders>
              <w:top w:val="nil"/>
              <w:left w:val="nil"/>
              <w:bottom w:val="nil"/>
              <w:right w:val="nil"/>
            </w:tcBorders>
            <w:vAlign w:val="bottom"/>
            <w:hideMark/>
          </w:tcPr>
          <w:p w14:paraId="16345790" w14:textId="77777777" w:rsidR="00CC5122" w:rsidRPr="00AC1CF8" w:rsidRDefault="00CC5122" w:rsidP="00883E9F">
            <w:pPr>
              <w:jc w:val="center"/>
              <w:rPr>
                <w:color w:val="0D0D0D" w:themeColor="text1" w:themeTint="F2"/>
                <w:sz w:val="22"/>
                <w:szCs w:val="22"/>
              </w:rPr>
            </w:pPr>
            <w:r w:rsidRPr="00AC1CF8">
              <w:rPr>
                <w:color w:val="000000"/>
                <w:sz w:val="22"/>
                <w:szCs w:val="22"/>
              </w:rPr>
              <w:t>0.671</w:t>
            </w:r>
          </w:p>
        </w:tc>
        <w:tc>
          <w:tcPr>
            <w:tcW w:w="1422" w:type="dxa"/>
            <w:tcBorders>
              <w:top w:val="nil"/>
              <w:left w:val="nil"/>
              <w:bottom w:val="nil"/>
              <w:right w:val="nil"/>
            </w:tcBorders>
            <w:vAlign w:val="bottom"/>
            <w:hideMark/>
          </w:tcPr>
          <w:p w14:paraId="710FE7F5" w14:textId="7F1E82D5" w:rsidR="00CC5122" w:rsidRPr="00AC1CF8" w:rsidRDefault="00CC5122" w:rsidP="00883E9F">
            <w:pPr>
              <w:jc w:val="center"/>
              <w:rPr>
                <w:color w:val="0D0D0D" w:themeColor="text1" w:themeTint="F2"/>
                <w:sz w:val="22"/>
                <w:szCs w:val="22"/>
              </w:rPr>
            </w:pPr>
            <w:r w:rsidRPr="00AC1CF8">
              <w:rPr>
                <w:color w:val="000000"/>
                <w:sz w:val="22"/>
                <w:szCs w:val="22"/>
              </w:rPr>
              <w:t>.832</w:t>
            </w:r>
          </w:p>
        </w:tc>
        <w:tc>
          <w:tcPr>
            <w:tcW w:w="1422" w:type="dxa"/>
            <w:tcBorders>
              <w:top w:val="nil"/>
              <w:left w:val="nil"/>
              <w:bottom w:val="nil"/>
              <w:right w:val="nil"/>
            </w:tcBorders>
            <w:vAlign w:val="bottom"/>
            <w:hideMark/>
          </w:tcPr>
          <w:p w14:paraId="0A428823" w14:textId="77777777" w:rsidR="00CC5122" w:rsidRPr="00AC1CF8" w:rsidRDefault="00CC5122" w:rsidP="00883E9F">
            <w:pPr>
              <w:jc w:val="center"/>
              <w:rPr>
                <w:color w:val="0D0D0D" w:themeColor="text1" w:themeTint="F2"/>
                <w:sz w:val="22"/>
                <w:szCs w:val="22"/>
              </w:rPr>
            </w:pPr>
            <w:r w:rsidRPr="00AC1CF8">
              <w:rPr>
                <w:color w:val="000000"/>
                <w:sz w:val="22"/>
                <w:szCs w:val="22"/>
              </w:rPr>
              <w:t>-1.173</w:t>
            </w:r>
          </w:p>
        </w:tc>
        <w:tc>
          <w:tcPr>
            <w:tcW w:w="1274" w:type="dxa"/>
            <w:tcBorders>
              <w:top w:val="nil"/>
              <w:left w:val="nil"/>
              <w:bottom w:val="nil"/>
              <w:right w:val="nil"/>
            </w:tcBorders>
            <w:vAlign w:val="bottom"/>
            <w:hideMark/>
          </w:tcPr>
          <w:p w14:paraId="356D4A02" w14:textId="77777777" w:rsidR="00CC5122" w:rsidRPr="00AC1CF8" w:rsidRDefault="00CC5122" w:rsidP="00883E9F">
            <w:pPr>
              <w:jc w:val="center"/>
              <w:rPr>
                <w:color w:val="0D0D0D" w:themeColor="text1" w:themeTint="F2"/>
                <w:sz w:val="22"/>
                <w:szCs w:val="22"/>
              </w:rPr>
            </w:pPr>
            <w:r w:rsidRPr="00AC1CF8">
              <w:rPr>
                <w:color w:val="000000"/>
                <w:sz w:val="22"/>
                <w:szCs w:val="22"/>
              </w:rPr>
              <w:t>1.458</w:t>
            </w:r>
          </w:p>
        </w:tc>
      </w:tr>
      <w:tr w:rsidR="00CC5122" w:rsidRPr="00AC1CF8" w14:paraId="0790F0EA" w14:textId="77777777" w:rsidTr="00883E9F">
        <w:tc>
          <w:tcPr>
            <w:tcW w:w="2477" w:type="dxa"/>
            <w:tcBorders>
              <w:top w:val="nil"/>
              <w:left w:val="nil"/>
              <w:bottom w:val="nil"/>
              <w:right w:val="nil"/>
            </w:tcBorders>
          </w:tcPr>
          <w:p w14:paraId="386C31F7"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9C59AC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CCEF00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9D9FC9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ABB85AB"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703CB0A" w14:textId="77777777" w:rsidR="00CC5122" w:rsidRPr="00AC1CF8" w:rsidRDefault="00CC5122" w:rsidP="00883E9F">
            <w:pPr>
              <w:jc w:val="center"/>
              <w:rPr>
                <w:color w:val="0D0D0D" w:themeColor="text1" w:themeTint="F2"/>
                <w:sz w:val="22"/>
                <w:szCs w:val="22"/>
              </w:rPr>
            </w:pPr>
          </w:p>
        </w:tc>
      </w:tr>
      <w:tr w:rsidR="00CC5122" w:rsidRPr="00AC1CF8" w14:paraId="0C8FDF03" w14:textId="77777777" w:rsidTr="00883E9F">
        <w:tc>
          <w:tcPr>
            <w:tcW w:w="2477" w:type="dxa"/>
            <w:tcBorders>
              <w:top w:val="nil"/>
              <w:left w:val="nil"/>
              <w:bottom w:val="nil"/>
              <w:right w:val="nil"/>
            </w:tcBorders>
            <w:hideMark/>
          </w:tcPr>
          <w:p w14:paraId="5E76EFE9"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13DEB29C" w14:textId="77777777" w:rsidR="00CC5122" w:rsidRPr="00AC1CF8" w:rsidRDefault="00CC5122" w:rsidP="00883E9F">
            <w:pPr>
              <w:jc w:val="center"/>
              <w:rPr>
                <w:color w:val="0D0D0D" w:themeColor="text1" w:themeTint="F2"/>
                <w:sz w:val="22"/>
                <w:szCs w:val="22"/>
              </w:rPr>
            </w:pPr>
            <w:r w:rsidRPr="00AC1CF8">
              <w:rPr>
                <w:color w:val="000000"/>
                <w:sz w:val="22"/>
                <w:szCs w:val="22"/>
              </w:rPr>
              <w:t>-0.154</w:t>
            </w:r>
          </w:p>
        </w:tc>
        <w:tc>
          <w:tcPr>
            <w:tcW w:w="1360" w:type="dxa"/>
            <w:tcBorders>
              <w:top w:val="nil"/>
              <w:left w:val="nil"/>
              <w:bottom w:val="nil"/>
              <w:right w:val="nil"/>
            </w:tcBorders>
            <w:vAlign w:val="bottom"/>
            <w:hideMark/>
          </w:tcPr>
          <w:p w14:paraId="6176D2E7" w14:textId="77777777" w:rsidR="00CC5122" w:rsidRPr="00AC1CF8" w:rsidRDefault="00CC5122" w:rsidP="00883E9F">
            <w:pPr>
              <w:jc w:val="center"/>
              <w:rPr>
                <w:color w:val="0D0D0D" w:themeColor="text1" w:themeTint="F2"/>
                <w:sz w:val="22"/>
                <w:szCs w:val="22"/>
              </w:rPr>
            </w:pPr>
            <w:r w:rsidRPr="00AC1CF8">
              <w:rPr>
                <w:color w:val="000000"/>
                <w:sz w:val="22"/>
                <w:szCs w:val="22"/>
              </w:rPr>
              <w:t>0.153</w:t>
            </w:r>
          </w:p>
        </w:tc>
        <w:tc>
          <w:tcPr>
            <w:tcW w:w="1422" w:type="dxa"/>
            <w:tcBorders>
              <w:top w:val="nil"/>
              <w:left w:val="nil"/>
              <w:bottom w:val="nil"/>
              <w:right w:val="nil"/>
            </w:tcBorders>
            <w:vAlign w:val="bottom"/>
            <w:hideMark/>
          </w:tcPr>
          <w:p w14:paraId="2685C5A8" w14:textId="508E24AE" w:rsidR="00CC5122" w:rsidRPr="00AC1CF8" w:rsidRDefault="00CC5122" w:rsidP="00883E9F">
            <w:pPr>
              <w:jc w:val="center"/>
              <w:rPr>
                <w:color w:val="0D0D0D" w:themeColor="text1" w:themeTint="F2"/>
                <w:sz w:val="22"/>
                <w:szCs w:val="22"/>
              </w:rPr>
            </w:pPr>
            <w:r w:rsidRPr="00AC1CF8">
              <w:rPr>
                <w:color w:val="000000"/>
                <w:sz w:val="22"/>
                <w:szCs w:val="22"/>
              </w:rPr>
              <w:t>.314</w:t>
            </w:r>
          </w:p>
        </w:tc>
        <w:tc>
          <w:tcPr>
            <w:tcW w:w="1422" w:type="dxa"/>
            <w:tcBorders>
              <w:top w:val="nil"/>
              <w:left w:val="nil"/>
              <w:bottom w:val="nil"/>
              <w:right w:val="nil"/>
            </w:tcBorders>
            <w:vAlign w:val="bottom"/>
            <w:hideMark/>
          </w:tcPr>
          <w:p w14:paraId="74FC7A6C" w14:textId="77777777" w:rsidR="00CC5122" w:rsidRPr="00AC1CF8" w:rsidRDefault="00CC5122" w:rsidP="00883E9F">
            <w:pPr>
              <w:jc w:val="center"/>
              <w:rPr>
                <w:color w:val="0D0D0D" w:themeColor="text1" w:themeTint="F2"/>
                <w:sz w:val="22"/>
                <w:szCs w:val="22"/>
              </w:rPr>
            </w:pPr>
            <w:r w:rsidRPr="00AC1CF8">
              <w:rPr>
                <w:color w:val="000000"/>
                <w:sz w:val="22"/>
                <w:szCs w:val="22"/>
              </w:rPr>
              <w:t>-0.453</w:t>
            </w:r>
          </w:p>
        </w:tc>
        <w:tc>
          <w:tcPr>
            <w:tcW w:w="1274" w:type="dxa"/>
            <w:tcBorders>
              <w:top w:val="nil"/>
              <w:left w:val="nil"/>
              <w:bottom w:val="nil"/>
              <w:right w:val="nil"/>
            </w:tcBorders>
            <w:vAlign w:val="bottom"/>
            <w:hideMark/>
          </w:tcPr>
          <w:p w14:paraId="14F16A83" w14:textId="77777777" w:rsidR="00CC5122" w:rsidRPr="00AC1CF8" w:rsidRDefault="00CC5122" w:rsidP="00883E9F">
            <w:pPr>
              <w:jc w:val="center"/>
              <w:rPr>
                <w:color w:val="0D0D0D" w:themeColor="text1" w:themeTint="F2"/>
                <w:sz w:val="22"/>
                <w:szCs w:val="22"/>
              </w:rPr>
            </w:pPr>
            <w:r w:rsidRPr="00AC1CF8">
              <w:rPr>
                <w:color w:val="000000"/>
                <w:sz w:val="22"/>
                <w:szCs w:val="22"/>
              </w:rPr>
              <w:t>0.146</w:t>
            </w:r>
          </w:p>
        </w:tc>
      </w:tr>
      <w:tr w:rsidR="00CC5122" w:rsidRPr="00AC1CF8" w14:paraId="1B18C1A8" w14:textId="77777777" w:rsidTr="00883E9F">
        <w:tc>
          <w:tcPr>
            <w:tcW w:w="2477" w:type="dxa"/>
            <w:tcBorders>
              <w:top w:val="nil"/>
              <w:left w:val="nil"/>
              <w:bottom w:val="nil"/>
              <w:right w:val="nil"/>
            </w:tcBorders>
          </w:tcPr>
          <w:p w14:paraId="066B2B25"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5862CEA1"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19DEC6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283E7B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95C3FD4"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03096949"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26244502" w14:textId="77777777" w:rsidTr="00883E9F">
        <w:tc>
          <w:tcPr>
            <w:tcW w:w="2477" w:type="dxa"/>
            <w:tcBorders>
              <w:top w:val="nil"/>
              <w:left w:val="nil"/>
              <w:bottom w:val="nil"/>
              <w:right w:val="nil"/>
            </w:tcBorders>
            <w:hideMark/>
          </w:tcPr>
          <w:p w14:paraId="1FC9FCFD"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22FB2DC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919250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4AD8A2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099DE7F"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69F9905E"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5342C202" w14:textId="77777777" w:rsidTr="00883E9F">
        <w:tc>
          <w:tcPr>
            <w:tcW w:w="2477" w:type="dxa"/>
            <w:tcBorders>
              <w:top w:val="nil"/>
              <w:left w:val="nil"/>
              <w:bottom w:val="nil"/>
              <w:right w:val="nil"/>
            </w:tcBorders>
            <w:hideMark/>
          </w:tcPr>
          <w:p w14:paraId="587835EA"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16B94A32" w14:textId="77777777" w:rsidR="00CC5122" w:rsidRPr="00AC1CF8" w:rsidRDefault="00CC5122" w:rsidP="00883E9F">
            <w:pPr>
              <w:jc w:val="center"/>
              <w:rPr>
                <w:color w:val="0D0D0D" w:themeColor="text1" w:themeTint="F2"/>
                <w:sz w:val="22"/>
                <w:szCs w:val="22"/>
              </w:rPr>
            </w:pPr>
            <w:r w:rsidRPr="00AC1CF8">
              <w:rPr>
                <w:color w:val="000000"/>
                <w:sz w:val="22"/>
                <w:szCs w:val="22"/>
              </w:rPr>
              <w:t>0.734</w:t>
            </w:r>
          </w:p>
        </w:tc>
        <w:tc>
          <w:tcPr>
            <w:tcW w:w="1360" w:type="dxa"/>
            <w:tcBorders>
              <w:top w:val="nil"/>
              <w:left w:val="nil"/>
              <w:bottom w:val="nil"/>
              <w:right w:val="nil"/>
            </w:tcBorders>
            <w:vAlign w:val="bottom"/>
            <w:hideMark/>
          </w:tcPr>
          <w:p w14:paraId="5D602120" w14:textId="77777777" w:rsidR="00CC5122" w:rsidRPr="00AC1CF8" w:rsidRDefault="00CC5122" w:rsidP="00883E9F">
            <w:pPr>
              <w:jc w:val="center"/>
              <w:rPr>
                <w:color w:val="0D0D0D" w:themeColor="text1" w:themeTint="F2"/>
                <w:sz w:val="22"/>
                <w:szCs w:val="22"/>
              </w:rPr>
            </w:pPr>
            <w:r w:rsidRPr="00AC1CF8">
              <w:rPr>
                <w:color w:val="000000"/>
                <w:sz w:val="22"/>
                <w:szCs w:val="22"/>
              </w:rPr>
              <w:t>0.449</w:t>
            </w:r>
          </w:p>
        </w:tc>
        <w:tc>
          <w:tcPr>
            <w:tcW w:w="1422" w:type="dxa"/>
            <w:tcBorders>
              <w:top w:val="nil"/>
              <w:left w:val="nil"/>
              <w:bottom w:val="nil"/>
              <w:right w:val="nil"/>
            </w:tcBorders>
            <w:vAlign w:val="bottom"/>
            <w:hideMark/>
          </w:tcPr>
          <w:p w14:paraId="4BE3B4F9" w14:textId="7822186D" w:rsidR="00CC5122" w:rsidRPr="00AC1CF8" w:rsidRDefault="00CC5122" w:rsidP="00883E9F">
            <w:pPr>
              <w:jc w:val="center"/>
              <w:rPr>
                <w:color w:val="0D0D0D" w:themeColor="text1" w:themeTint="F2"/>
                <w:sz w:val="22"/>
                <w:szCs w:val="22"/>
              </w:rPr>
            </w:pPr>
            <w:r w:rsidRPr="00AC1CF8">
              <w:rPr>
                <w:color w:val="000000"/>
                <w:sz w:val="22"/>
                <w:szCs w:val="22"/>
              </w:rPr>
              <w:t>.102</w:t>
            </w:r>
          </w:p>
        </w:tc>
        <w:tc>
          <w:tcPr>
            <w:tcW w:w="1422" w:type="dxa"/>
            <w:tcBorders>
              <w:top w:val="nil"/>
              <w:left w:val="nil"/>
              <w:bottom w:val="nil"/>
              <w:right w:val="nil"/>
            </w:tcBorders>
            <w:vAlign w:val="bottom"/>
            <w:hideMark/>
          </w:tcPr>
          <w:p w14:paraId="79A280F5" w14:textId="77777777" w:rsidR="00CC5122" w:rsidRPr="00AC1CF8" w:rsidRDefault="00CC5122" w:rsidP="00883E9F">
            <w:pPr>
              <w:jc w:val="center"/>
              <w:rPr>
                <w:color w:val="0D0D0D" w:themeColor="text1" w:themeTint="F2"/>
                <w:sz w:val="22"/>
                <w:szCs w:val="22"/>
              </w:rPr>
            </w:pPr>
            <w:r w:rsidRPr="00AC1CF8">
              <w:rPr>
                <w:color w:val="000000"/>
                <w:sz w:val="22"/>
                <w:szCs w:val="22"/>
              </w:rPr>
              <w:t>-0.146</w:t>
            </w:r>
          </w:p>
        </w:tc>
        <w:tc>
          <w:tcPr>
            <w:tcW w:w="1274" w:type="dxa"/>
            <w:tcBorders>
              <w:top w:val="nil"/>
              <w:left w:val="nil"/>
              <w:bottom w:val="nil"/>
              <w:right w:val="nil"/>
            </w:tcBorders>
            <w:vAlign w:val="bottom"/>
            <w:hideMark/>
          </w:tcPr>
          <w:p w14:paraId="6A3A224D" w14:textId="77777777" w:rsidR="00CC5122" w:rsidRPr="00AC1CF8" w:rsidRDefault="00CC5122" w:rsidP="00883E9F">
            <w:pPr>
              <w:jc w:val="center"/>
              <w:rPr>
                <w:color w:val="0D0D0D" w:themeColor="text1" w:themeTint="F2"/>
                <w:sz w:val="22"/>
                <w:szCs w:val="22"/>
              </w:rPr>
            </w:pPr>
            <w:r w:rsidRPr="00AC1CF8">
              <w:rPr>
                <w:color w:val="000000"/>
                <w:sz w:val="22"/>
                <w:szCs w:val="22"/>
              </w:rPr>
              <w:t>1.614</w:t>
            </w:r>
          </w:p>
        </w:tc>
      </w:tr>
      <w:tr w:rsidR="00CC5122" w:rsidRPr="00AC1CF8" w14:paraId="6A6AC329" w14:textId="77777777" w:rsidTr="00883E9F">
        <w:tc>
          <w:tcPr>
            <w:tcW w:w="2477" w:type="dxa"/>
            <w:tcBorders>
              <w:top w:val="nil"/>
              <w:left w:val="nil"/>
              <w:bottom w:val="nil"/>
              <w:right w:val="nil"/>
            </w:tcBorders>
          </w:tcPr>
          <w:p w14:paraId="43199EF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8F54F1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5E6FC0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95F122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F49115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12A9A35" w14:textId="77777777" w:rsidR="00CC5122" w:rsidRPr="00AC1CF8" w:rsidRDefault="00CC5122" w:rsidP="00883E9F">
            <w:pPr>
              <w:jc w:val="center"/>
              <w:rPr>
                <w:color w:val="0D0D0D" w:themeColor="text1" w:themeTint="F2"/>
                <w:sz w:val="22"/>
                <w:szCs w:val="22"/>
              </w:rPr>
            </w:pPr>
          </w:p>
        </w:tc>
      </w:tr>
      <w:tr w:rsidR="00CC5122" w:rsidRPr="00AC1CF8" w14:paraId="2904AF05" w14:textId="77777777" w:rsidTr="00883E9F">
        <w:tc>
          <w:tcPr>
            <w:tcW w:w="2477" w:type="dxa"/>
            <w:tcBorders>
              <w:top w:val="nil"/>
              <w:left w:val="nil"/>
              <w:bottom w:val="nil"/>
              <w:right w:val="nil"/>
            </w:tcBorders>
            <w:hideMark/>
          </w:tcPr>
          <w:p w14:paraId="1CCDE8EB"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226D3DDD" w14:textId="77777777" w:rsidR="00CC5122" w:rsidRPr="00AC1CF8" w:rsidRDefault="00CC5122" w:rsidP="00883E9F">
            <w:pPr>
              <w:jc w:val="center"/>
              <w:rPr>
                <w:color w:val="0D0D0D" w:themeColor="text1" w:themeTint="F2"/>
                <w:sz w:val="22"/>
                <w:szCs w:val="22"/>
              </w:rPr>
            </w:pPr>
            <w:r w:rsidRPr="00AC1CF8">
              <w:rPr>
                <w:color w:val="000000"/>
                <w:sz w:val="22"/>
                <w:szCs w:val="22"/>
              </w:rPr>
              <w:t>-0.127</w:t>
            </w:r>
          </w:p>
        </w:tc>
        <w:tc>
          <w:tcPr>
            <w:tcW w:w="1360" w:type="dxa"/>
            <w:tcBorders>
              <w:top w:val="nil"/>
              <w:left w:val="nil"/>
              <w:bottom w:val="nil"/>
              <w:right w:val="nil"/>
            </w:tcBorders>
            <w:vAlign w:val="bottom"/>
            <w:hideMark/>
          </w:tcPr>
          <w:p w14:paraId="53EB0D7E" w14:textId="77777777" w:rsidR="00CC5122" w:rsidRPr="00AC1CF8" w:rsidRDefault="00CC5122" w:rsidP="00883E9F">
            <w:pPr>
              <w:jc w:val="center"/>
              <w:rPr>
                <w:color w:val="0D0D0D" w:themeColor="text1" w:themeTint="F2"/>
                <w:sz w:val="22"/>
                <w:szCs w:val="22"/>
              </w:rPr>
            </w:pPr>
            <w:r w:rsidRPr="00AC1CF8">
              <w:rPr>
                <w:color w:val="000000"/>
                <w:sz w:val="22"/>
                <w:szCs w:val="22"/>
              </w:rPr>
              <w:t>0.211</w:t>
            </w:r>
          </w:p>
        </w:tc>
        <w:tc>
          <w:tcPr>
            <w:tcW w:w="1422" w:type="dxa"/>
            <w:tcBorders>
              <w:top w:val="nil"/>
              <w:left w:val="nil"/>
              <w:bottom w:val="nil"/>
              <w:right w:val="nil"/>
            </w:tcBorders>
            <w:vAlign w:val="bottom"/>
            <w:hideMark/>
          </w:tcPr>
          <w:p w14:paraId="7B717C2D" w14:textId="4F0FF90B" w:rsidR="00CC5122" w:rsidRPr="00AC1CF8" w:rsidRDefault="00CC5122" w:rsidP="00883E9F">
            <w:pPr>
              <w:jc w:val="center"/>
              <w:rPr>
                <w:color w:val="0D0D0D" w:themeColor="text1" w:themeTint="F2"/>
                <w:sz w:val="22"/>
                <w:szCs w:val="22"/>
              </w:rPr>
            </w:pPr>
            <w:r w:rsidRPr="00AC1CF8">
              <w:rPr>
                <w:color w:val="000000"/>
                <w:sz w:val="22"/>
                <w:szCs w:val="22"/>
              </w:rPr>
              <w:t>.546</w:t>
            </w:r>
          </w:p>
        </w:tc>
        <w:tc>
          <w:tcPr>
            <w:tcW w:w="1422" w:type="dxa"/>
            <w:tcBorders>
              <w:top w:val="nil"/>
              <w:left w:val="nil"/>
              <w:bottom w:val="nil"/>
              <w:right w:val="nil"/>
            </w:tcBorders>
            <w:vAlign w:val="bottom"/>
            <w:hideMark/>
          </w:tcPr>
          <w:p w14:paraId="4BB5CFA5" w14:textId="77777777" w:rsidR="00CC5122" w:rsidRPr="00AC1CF8" w:rsidRDefault="00CC5122" w:rsidP="00883E9F">
            <w:pPr>
              <w:jc w:val="center"/>
              <w:rPr>
                <w:color w:val="0D0D0D" w:themeColor="text1" w:themeTint="F2"/>
                <w:sz w:val="22"/>
                <w:szCs w:val="22"/>
              </w:rPr>
            </w:pPr>
            <w:r w:rsidRPr="00AC1CF8">
              <w:rPr>
                <w:color w:val="000000"/>
                <w:sz w:val="22"/>
                <w:szCs w:val="22"/>
              </w:rPr>
              <w:t>-0.541</w:t>
            </w:r>
          </w:p>
        </w:tc>
        <w:tc>
          <w:tcPr>
            <w:tcW w:w="1274" w:type="dxa"/>
            <w:tcBorders>
              <w:top w:val="nil"/>
              <w:left w:val="nil"/>
              <w:bottom w:val="nil"/>
              <w:right w:val="nil"/>
            </w:tcBorders>
            <w:vAlign w:val="bottom"/>
            <w:hideMark/>
          </w:tcPr>
          <w:p w14:paraId="18EBCC2E" w14:textId="77777777" w:rsidR="00CC5122" w:rsidRPr="00AC1CF8" w:rsidRDefault="00CC5122" w:rsidP="00883E9F">
            <w:pPr>
              <w:jc w:val="center"/>
              <w:rPr>
                <w:color w:val="0D0D0D" w:themeColor="text1" w:themeTint="F2"/>
                <w:sz w:val="22"/>
                <w:szCs w:val="22"/>
              </w:rPr>
            </w:pPr>
            <w:r w:rsidRPr="00AC1CF8">
              <w:rPr>
                <w:color w:val="000000"/>
                <w:sz w:val="22"/>
                <w:szCs w:val="22"/>
              </w:rPr>
              <w:t>0.287</w:t>
            </w:r>
          </w:p>
        </w:tc>
      </w:tr>
      <w:tr w:rsidR="00CC5122" w:rsidRPr="00AC1CF8" w14:paraId="37B429A6" w14:textId="77777777" w:rsidTr="00883E9F">
        <w:tc>
          <w:tcPr>
            <w:tcW w:w="2477" w:type="dxa"/>
            <w:tcBorders>
              <w:top w:val="nil"/>
              <w:left w:val="nil"/>
              <w:bottom w:val="nil"/>
              <w:right w:val="nil"/>
            </w:tcBorders>
          </w:tcPr>
          <w:p w14:paraId="33BB1009"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A62EC1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008A28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650AD6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019FCE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007D647" w14:textId="77777777" w:rsidR="00CC5122" w:rsidRPr="00AC1CF8" w:rsidRDefault="00CC5122" w:rsidP="00883E9F">
            <w:pPr>
              <w:jc w:val="center"/>
              <w:rPr>
                <w:color w:val="0D0D0D" w:themeColor="text1" w:themeTint="F2"/>
                <w:sz w:val="22"/>
                <w:szCs w:val="22"/>
              </w:rPr>
            </w:pPr>
          </w:p>
        </w:tc>
      </w:tr>
      <w:tr w:rsidR="00CC5122" w:rsidRPr="00AC1CF8" w14:paraId="6E6DF226" w14:textId="77777777" w:rsidTr="00883E9F">
        <w:tc>
          <w:tcPr>
            <w:tcW w:w="2477" w:type="dxa"/>
            <w:tcBorders>
              <w:top w:val="nil"/>
              <w:left w:val="nil"/>
              <w:bottom w:val="nil"/>
              <w:right w:val="nil"/>
            </w:tcBorders>
            <w:hideMark/>
          </w:tcPr>
          <w:p w14:paraId="15AEA69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6838B34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243C51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CED436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53F6870"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C9655FF" w14:textId="77777777" w:rsidR="00CC5122" w:rsidRPr="00AC1CF8" w:rsidRDefault="00CC5122" w:rsidP="00883E9F">
            <w:pPr>
              <w:jc w:val="center"/>
              <w:rPr>
                <w:color w:val="0D0D0D" w:themeColor="text1" w:themeTint="F2"/>
                <w:sz w:val="22"/>
                <w:szCs w:val="22"/>
              </w:rPr>
            </w:pPr>
          </w:p>
        </w:tc>
      </w:tr>
      <w:tr w:rsidR="00CC5122" w:rsidRPr="00AC1CF8" w14:paraId="096CF9A2" w14:textId="77777777" w:rsidTr="00883E9F">
        <w:tc>
          <w:tcPr>
            <w:tcW w:w="2477" w:type="dxa"/>
            <w:tcBorders>
              <w:top w:val="nil"/>
              <w:left w:val="nil"/>
              <w:bottom w:val="nil"/>
              <w:right w:val="nil"/>
            </w:tcBorders>
            <w:hideMark/>
          </w:tcPr>
          <w:p w14:paraId="0AEF85D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1EDF0C2" w14:textId="77777777" w:rsidR="00CC5122" w:rsidRPr="00AC1CF8" w:rsidRDefault="00CC5122" w:rsidP="00883E9F">
            <w:pPr>
              <w:jc w:val="center"/>
              <w:rPr>
                <w:color w:val="0D0D0D" w:themeColor="text1" w:themeTint="F2"/>
                <w:sz w:val="22"/>
                <w:szCs w:val="22"/>
              </w:rPr>
            </w:pPr>
            <w:r w:rsidRPr="00AC1CF8">
              <w:rPr>
                <w:color w:val="000000"/>
                <w:sz w:val="22"/>
                <w:szCs w:val="22"/>
              </w:rPr>
              <w:t>0.003</w:t>
            </w:r>
          </w:p>
        </w:tc>
        <w:tc>
          <w:tcPr>
            <w:tcW w:w="1360" w:type="dxa"/>
            <w:tcBorders>
              <w:top w:val="nil"/>
              <w:left w:val="nil"/>
              <w:bottom w:val="nil"/>
              <w:right w:val="nil"/>
            </w:tcBorders>
            <w:vAlign w:val="bottom"/>
            <w:hideMark/>
          </w:tcPr>
          <w:p w14:paraId="4039F4AE" w14:textId="77777777" w:rsidR="00CC5122" w:rsidRPr="00AC1CF8" w:rsidRDefault="00CC5122" w:rsidP="00883E9F">
            <w:pPr>
              <w:jc w:val="center"/>
              <w:rPr>
                <w:color w:val="0D0D0D" w:themeColor="text1" w:themeTint="F2"/>
                <w:sz w:val="22"/>
                <w:szCs w:val="22"/>
              </w:rPr>
            </w:pPr>
            <w:r w:rsidRPr="00AC1CF8">
              <w:rPr>
                <w:color w:val="000000"/>
                <w:sz w:val="22"/>
                <w:szCs w:val="22"/>
              </w:rPr>
              <w:t>0.850</w:t>
            </w:r>
          </w:p>
        </w:tc>
        <w:tc>
          <w:tcPr>
            <w:tcW w:w="1422" w:type="dxa"/>
            <w:tcBorders>
              <w:top w:val="nil"/>
              <w:left w:val="nil"/>
              <w:bottom w:val="nil"/>
              <w:right w:val="nil"/>
            </w:tcBorders>
            <w:vAlign w:val="bottom"/>
            <w:hideMark/>
          </w:tcPr>
          <w:p w14:paraId="0A6C8584" w14:textId="32D2071E" w:rsidR="00CC5122" w:rsidRPr="00AC1CF8" w:rsidRDefault="00CC5122" w:rsidP="00883E9F">
            <w:pPr>
              <w:jc w:val="center"/>
              <w:rPr>
                <w:color w:val="0D0D0D" w:themeColor="text1" w:themeTint="F2"/>
                <w:sz w:val="22"/>
                <w:szCs w:val="22"/>
              </w:rPr>
            </w:pPr>
            <w:r w:rsidRPr="00AC1CF8">
              <w:rPr>
                <w:color w:val="000000"/>
                <w:sz w:val="22"/>
                <w:szCs w:val="22"/>
              </w:rPr>
              <w:t>.998</w:t>
            </w:r>
          </w:p>
        </w:tc>
        <w:tc>
          <w:tcPr>
            <w:tcW w:w="1422" w:type="dxa"/>
            <w:tcBorders>
              <w:top w:val="nil"/>
              <w:left w:val="nil"/>
              <w:bottom w:val="nil"/>
              <w:right w:val="nil"/>
            </w:tcBorders>
            <w:vAlign w:val="bottom"/>
            <w:hideMark/>
          </w:tcPr>
          <w:p w14:paraId="004AC551" w14:textId="77777777" w:rsidR="00CC5122" w:rsidRPr="00AC1CF8" w:rsidRDefault="00CC5122" w:rsidP="00883E9F">
            <w:pPr>
              <w:jc w:val="center"/>
              <w:rPr>
                <w:color w:val="0D0D0D" w:themeColor="text1" w:themeTint="F2"/>
                <w:sz w:val="22"/>
                <w:szCs w:val="22"/>
              </w:rPr>
            </w:pPr>
            <w:r w:rsidRPr="00AC1CF8">
              <w:rPr>
                <w:color w:val="000000"/>
                <w:sz w:val="22"/>
                <w:szCs w:val="22"/>
              </w:rPr>
              <w:t>-1.663</w:t>
            </w:r>
          </w:p>
        </w:tc>
        <w:tc>
          <w:tcPr>
            <w:tcW w:w="1274" w:type="dxa"/>
            <w:tcBorders>
              <w:top w:val="nil"/>
              <w:left w:val="nil"/>
              <w:bottom w:val="nil"/>
              <w:right w:val="nil"/>
            </w:tcBorders>
            <w:vAlign w:val="bottom"/>
            <w:hideMark/>
          </w:tcPr>
          <w:p w14:paraId="4F8055EB" w14:textId="77777777" w:rsidR="00CC5122" w:rsidRPr="00AC1CF8" w:rsidRDefault="00CC5122" w:rsidP="00883E9F">
            <w:pPr>
              <w:jc w:val="center"/>
              <w:rPr>
                <w:color w:val="0D0D0D" w:themeColor="text1" w:themeTint="F2"/>
                <w:sz w:val="22"/>
                <w:szCs w:val="22"/>
              </w:rPr>
            </w:pPr>
            <w:r w:rsidRPr="00AC1CF8">
              <w:rPr>
                <w:color w:val="000000"/>
                <w:sz w:val="22"/>
                <w:szCs w:val="22"/>
              </w:rPr>
              <w:t>1.668</w:t>
            </w:r>
          </w:p>
        </w:tc>
      </w:tr>
      <w:tr w:rsidR="00CC5122" w:rsidRPr="00AC1CF8" w14:paraId="563EB2E1" w14:textId="77777777" w:rsidTr="00883E9F">
        <w:tc>
          <w:tcPr>
            <w:tcW w:w="2477" w:type="dxa"/>
            <w:tcBorders>
              <w:top w:val="nil"/>
              <w:left w:val="nil"/>
              <w:bottom w:val="nil"/>
              <w:right w:val="nil"/>
            </w:tcBorders>
          </w:tcPr>
          <w:p w14:paraId="34B174DF"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6DD719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85C95B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2E9373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7F93F94"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0090CD8" w14:textId="77777777" w:rsidR="00CC5122" w:rsidRPr="00AC1CF8" w:rsidRDefault="00CC5122" w:rsidP="00883E9F">
            <w:pPr>
              <w:jc w:val="center"/>
              <w:rPr>
                <w:color w:val="0D0D0D" w:themeColor="text1" w:themeTint="F2"/>
                <w:sz w:val="22"/>
                <w:szCs w:val="22"/>
              </w:rPr>
            </w:pPr>
          </w:p>
        </w:tc>
      </w:tr>
      <w:tr w:rsidR="00CC5122" w:rsidRPr="00AC1CF8" w14:paraId="2C525184" w14:textId="77777777" w:rsidTr="00883E9F">
        <w:tc>
          <w:tcPr>
            <w:tcW w:w="2477" w:type="dxa"/>
            <w:tcBorders>
              <w:top w:val="nil"/>
              <w:left w:val="nil"/>
              <w:bottom w:val="nil"/>
              <w:right w:val="nil"/>
            </w:tcBorders>
            <w:hideMark/>
          </w:tcPr>
          <w:p w14:paraId="3E61379B"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329F154B" w14:textId="77777777" w:rsidR="00CC5122" w:rsidRPr="00AC1CF8" w:rsidRDefault="00CC5122" w:rsidP="00883E9F">
            <w:pPr>
              <w:jc w:val="center"/>
              <w:rPr>
                <w:color w:val="0D0D0D" w:themeColor="text1" w:themeTint="F2"/>
                <w:sz w:val="22"/>
                <w:szCs w:val="22"/>
              </w:rPr>
            </w:pPr>
            <w:r w:rsidRPr="00AC1CF8">
              <w:rPr>
                <w:color w:val="000000"/>
                <w:sz w:val="22"/>
                <w:szCs w:val="22"/>
              </w:rPr>
              <w:t>0.198</w:t>
            </w:r>
          </w:p>
        </w:tc>
        <w:tc>
          <w:tcPr>
            <w:tcW w:w="1360" w:type="dxa"/>
            <w:tcBorders>
              <w:top w:val="nil"/>
              <w:left w:val="nil"/>
              <w:bottom w:val="nil"/>
              <w:right w:val="nil"/>
            </w:tcBorders>
            <w:vAlign w:val="bottom"/>
            <w:hideMark/>
          </w:tcPr>
          <w:p w14:paraId="1C00ABE0" w14:textId="77777777" w:rsidR="00CC5122" w:rsidRPr="00AC1CF8" w:rsidRDefault="00CC5122" w:rsidP="00883E9F">
            <w:pPr>
              <w:jc w:val="center"/>
              <w:rPr>
                <w:color w:val="0D0D0D" w:themeColor="text1" w:themeTint="F2"/>
                <w:sz w:val="22"/>
                <w:szCs w:val="22"/>
              </w:rPr>
            </w:pPr>
            <w:r w:rsidRPr="00AC1CF8">
              <w:rPr>
                <w:color w:val="000000"/>
                <w:sz w:val="22"/>
                <w:szCs w:val="22"/>
              </w:rPr>
              <w:t>0.229</w:t>
            </w:r>
          </w:p>
        </w:tc>
        <w:tc>
          <w:tcPr>
            <w:tcW w:w="1422" w:type="dxa"/>
            <w:tcBorders>
              <w:top w:val="nil"/>
              <w:left w:val="nil"/>
              <w:bottom w:val="nil"/>
              <w:right w:val="nil"/>
            </w:tcBorders>
            <w:vAlign w:val="bottom"/>
            <w:hideMark/>
          </w:tcPr>
          <w:p w14:paraId="60CE6ABE" w14:textId="3E67E7DC" w:rsidR="00CC5122" w:rsidRPr="00AC1CF8" w:rsidRDefault="00CC5122" w:rsidP="00883E9F">
            <w:pPr>
              <w:jc w:val="center"/>
              <w:rPr>
                <w:color w:val="0D0D0D" w:themeColor="text1" w:themeTint="F2"/>
                <w:sz w:val="22"/>
                <w:szCs w:val="22"/>
              </w:rPr>
            </w:pPr>
            <w:r w:rsidRPr="00AC1CF8">
              <w:rPr>
                <w:color w:val="000000"/>
                <w:sz w:val="22"/>
                <w:szCs w:val="22"/>
              </w:rPr>
              <w:t>.387</w:t>
            </w:r>
          </w:p>
        </w:tc>
        <w:tc>
          <w:tcPr>
            <w:tcW w:w="1422" w:type="dxa"/>
            <w:tcBorders>
              <w:top w:val="nil"/>
              <w:left w:val="nil"/>
              <w:bottom w:val="nil"/>
              <w:right w:val="nil"/>
            </w:tcBorders>
            <w:vAlign w:val="bottom"/>
            <w:hideMark/>
          </w:tcPr>
          <w:p w14:paraId="69E1E7F8" w14:textId="77777777" w:rsidR="00CC5122" w:rsidRPr="00AC1CF8" w:rsidRDefault="00CC5122" w:rsidP="00883E9F">
            <w:pPr>
              <w:jc w:val="center"/>
              <w:rPr>
                <w:color w:val="0D0D0D" w:themeColor="text1" w:themeTint="F2"/>
                <w:sz w:val="22"/>
                <w:szCs w:val="22"/>
              </w:rPr>
            </w:pPr>
            <w:r w:rsidRPr="00AC1CF8">
              <w:rPr>
                <w:color w:val="000000"/>
                <w:sz w:val="22"/>
                <w:szCs w:val="22"/>
              </w:rPr>
              <w:t>-0.251</w:t>
            </w:r>
          </w:p>
        </w:tc>
        <w:tc>
          <w:tcPr>
            <w:tcW w:w="1274" w:type="dxa"/>
            <w:tcBorders>
              <w:top w:val="nil"/>
              <w:left w:val="nil"/>
              <w:bottom w:val="nil"/>
              <w:right w:val="nil"/>
            </w:tcBorders>
            <w:vAlign w:val="bottom"/>
            <w:hideMark/>
          </w:tcPr>
          <w:p w14:paraId="1A8CF2FB" w14:textId="77777777" w:rsidR="00CC5122" w:rsidRPr="00AC1CF8" w:rsidRDefault="00CC5122" w:rsidP="00883E9F">
            <w:pPr>
              <w:jc w:val="center"/>
              <w:rPr>
                <w:color w:val="0D0D0D" w:themeColor="text1" w:themeTint="F2"/>
                <w:sz w:val="22"/>
                <w:szCs w:val="22"/>
              </w:rPr>
            </w:pPr>
            <w:r w:rsidRPr="00AC1CF8">
              <w:rPr>
                <w:color w:val="000000"/>
                <w:sz w:val="22"/>
                <w:szCs w:val="22"/>
              </w:rPr>
              <w:t>0.646</w:t>
            </w:r>
          </w:p>
        </w:tc>
      </w:tr>
      <w:tr w:rsidR="00CC5122" w:rsidRPr="00AC1CF8" w14:paraId="3D37D88E" w14:textId="77777777" w:rsidTr="00883E9F">
        <w:tc>
          <w:tcPr>
            <w:tcW w:w="2477" w:type="dxa"/>
            <w:tcBorders>
              <w:top w:val="nil"/>
              <w:left w:val="nil"/>
              <w:bottom w:val="nil"/>
              <w:right w:val="nil"/>
            </w:tcBorders>
          </w:tcPr>
          <w:p w14:paraId="6D0DEF9F"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AAE893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24D2F6E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C5688F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ED0E9B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FA2A244" w14:textId="77777777" w:rsidR="00CC5122" w:rsidRPr="00AC1CF8" w:rsidRDefault="00CC5122" w:rsidP="00883E9F">
            <w:pPr>
              <w:jc w:val="center"/>
              <w:rPr>
                <w:color w:val="0D0D0D" w:themeColor="text1" w:themeTint="F2"/>
                <w:sz w:val="22"/>
                <w:szCs w:val="22"/>
              </w:rPr>
            </w:pPr>
          </w:p>
        </w:tc>
      </w:tr>
      <w:tr w:rsidR="00CC5122" w:rsidRPr="00AC1CF8" w14:paraId="3DC0BE30" w14:textId="77777777" w:rsidTr="00883E9F">
        <w:tc>
          <w:tcPr>
            <w:tcW w:w="2477" w:type="dxa"/>
            <w:tcBorders>
              <w:top w:val="nil"/>
              <w:left w:val="nil"/>
              <w:bottom w:val="nil"/>
              <w:right w:val="nil"/>
            </w:tcBorders>
            <w:hideMark/>
          </w:tcPr>
          <w:p w14:paraId="227B8EDD"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79246E8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5B029E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243362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780CCA8"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2338311C" w14:textId="77777777" w:rsidR="00CC5122" w:rsidRPr="00AC1CF8" w:rsidRDefault="00CC5122" w:rsidP="00883E9F">
            <w:pPr>
              <w:jc w:val="center"/>
              <w:rPr>
                <w:color w:val="0D0D0D" w:themeColor="text1" w:themeTint="F2"/>
                <w:sz w:val="22"/>
                <w:szCs w:val="22"/>
              </w:rPr>
            </w:pPr>
          </w:p>
        </w:tc>
      </w:tr>
      <w:tr w:rsidR="00CC5122" w:rsidRPr="00AC1CF8" w14:paraId="78E6B595" w14:textId="77777777" w:rsidTr="00883E9F">
        <w:tc>
          <w:tcPr>
            <w:tcW w:w="2477" w:type="dxa"/>
            <w:tcBorders>
              <w:top w:val="nil"/>
              <w:left w:val="nil"/>
              <w:bottom w:val="nil"/>
              <w:right w:val="nil"/>
            </w:tcBorders>
            <w:hideMark/>
          </w:tcPr>
          <w:p w14:paraId="264D081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743B125E" w14:textId="77777777" w:rsidR="00CC5122" w:rsidRPr="00AC1CF8" w:rsidRDefault="00CC5122" w:rsidP="00883E9F">
            <w:pPr>
              <w:jc w:val="center"/>
              <w:rPr>
                <w:color w:val="0D0D0D" w:themeColor="text1" w:themeTint="F2"/>
                <w:sz w:val="22"/>
                <w:szCs w:val="22"/>
              </w:rPr>
            </w:pPr>
            <w:r w:rsidRPr="00AC1CF8">
              <w:rPr>
                <w:color w:val="000000"/>
                <w:sz w:val="22"/>
                <w:szCs w:val="22"/>
              </w:rPr>
              <w:t>0.325</w:t>
            </w:r>
          </w:p>
        </w:tc>
        <w:tc>
          <w:tcPr>
            <w:tcW w:w="1360" w:type="dxa"/>
            <w:tcBorders>
              <w:top w:val="nil"/>
              <w:left w:val="nil"/>
              <w:bottom w:val="nil"/>
              <w:right w:val="nil"/>
            </w:tcBorders>
            <w:vAlign w:val="bottom"/>
            <w:hideMark/>
          </w:tcPr>
          <w:p w14:paraId="193CA812" w14:textId="77777777" w:rsidR="00CC5122" w:rsidRPr="00AC1CF8" w:rsidRDefault="00CC5122" w:rsidP="00883E9F">
            <w:pPr>
              <w:jc w:val="center"/>
              <w:rPr>
                <w:color w:val="0D0D0D" w:themeColor="text1" w:themeTint="F2"/>
                <w:sz w:val="22"/>
                <w:szCs w:val="22"/>
              </w:rPr>
            </w:pPr>
            <w:r w:rsidRPr="00AC1CF8">
              <w:rPr>
                <w:color w:val="000000"/>
                <w:sz w:val="22"/>
                <w:szCs w:val="22"/>
              </w:rPr>
              <w:t>0.823</w:t>
            </w:r>
          </w:p>
        </w:tc>
        <w:tc>
          <w:tcPr>
            <w:tcW w:w="1422" w:type="dxa"/>
            <w:tcBorders>
              <w:top w:val="nil"/>
              <w:left w:val="nil"/>
              <w:bottom w:val="nil"/>
              <w:right w:val="nil"/>
            </w:tcBorders>
            <w:vAlign w:val="bottom"/>
            <w:hideMark/>
          </w:tcPr>
          <w:p w14:paraId="47088132" w14:textId="3336B438" w:rsidR="00CC5122" w:rsidRPr="00AC1CF8" w:rsidRDefault="00CC5122" w:rsidP="00883E9F">
            <w:pPr>
              <w:jc w:val="center"/>
              <w:rPr>
                <w:color w:val="0D0D0D" w:themeColor="text1" w:themeTint="F2"/>
                <w:sz w:val="22"/>
                <w:szCs w:val="22"/>
              </w:rPr>
            </w:pPr>
            <w:r w:rsidRPr="00AC1CF8">
              <w:rPr>
                <w:color w:val="000000"/>
                <w:sz w:val="22"/>
                <w:szCs w:val="22"/>
              </w:rPr>
              <w:t>.693</w:t>
            </w:r>
          </w:p>
        </w:tc>
        <w:tc>
          <w:tcPr>
            <w:tcW w:w="1422" w:type="dxa"/>
            <w:tcBorders>
              <w:top w:val="nil"/>
              <w:left w:val="nil"/>
              <w:bottom w:val="nil"/>
              <w:right w:val="nil"/>
            </w:tcBorders>
            <w:vAlign w:val="bottom"/>
            <w:hideMark/>
          </w:tcPr>
          <w:p w14:paraId="2C514005" w14:textId="77777777" w:rsidR="00CC5122" w:rsidRPr="00AC1CF8" w:rsidRDefault="00CC5122" w:rsidP="00883E9F">
            <w:pPr>
              <w:jc w:val="center"/>
              <w:rPr>
                <w:color w:val="0D0D0D" w:themeColor="text1" w:themeTint="F2"/>
                <w:sz w:val="22"/>
                <w:szCs w:val="22"/>
              </w:rPr>
            </w:pPr>
            <w:r w:rsidRPr="00AC1CF8">
              <w:rPr>
                <w:color w:val="000000"/>
                <w:sz w:val="22"/>
                <w:szCs w:val="22"/>
              </w:rPr>
              <w:t>-1.287</w:t>
            </w:r>
          </w:p>
        </w:tc>
        <w:tc>
          <w:tcPr>
            <w:tcW w:w="1274" w:type="dxa"/>
            <w:tcBorders>
              <w:top w:val="nil"/>
              <w:left w:val="nil"/>
              <w:bottom w:val="nil"/>
              <w:right w:val="nil"/>
            </w:tcBorders>
            <w:vAlign w:val="bottom"/>
            <w:hideMark/>
          </w:tcPr>
          <w:p w14:paraId="4411C606" w14:textId="77777777" w:rsidR="00CC5122" w:rsidRPr="00AC1CF8" w:rsidRDefault="00CC5122" w:rsidP="00883E9F">
            <w:pPr>
              <w:jc w:val="center"/>
              <w:rPr>
                <w:color w:val="0D0D0D" w:themeColor="text1" w:themeTint="F2"/>
                <w:sz w:val="22"/>
                <w:szCs w:val="22"/>
              </w:rPr>
            </w:pPr>
            <w:r w:rsidRPr="00AC1CF8">
              <w:rPr>
                <w:color w:val="000000"/>
                <w:sz w:val="22"/>
                <w:szCs w:val="22"/>
              </w:rPr>
              <w:t>1.938</w:t>
            </w:r>
          </w:p>
        </w:tc>
      </w:tr>
      <w:tr w:rsidR="00CC5122" w:rsidRPr="00AC1CF8" w14:paraId="68195742" w14:textId="77777777" w:rsidTr="00883E9F">
        <w:tc>
          <w:tcPr>
            <w:tcW w:w="2477" w:type="dxa"/>
            <w:tcBorders>
              <w:top w:val="nil"/>
              <w:left w:val="nil"/>
              <w:bottom w:val="nil"/>
              <w:right w:val="nil"/>
            </w:tcBorders>
          </w:tcPr>
          <w:p w14:paraId="45D11A6D"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1EFA6D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1E00E0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B87C5F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2C18864"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59A3613" w14:textId="77777777" w:rsidR="00CC5122" w:rsidRPr="00AC1CF8" w:rsidRDefault="00CC5122" w:rsidP="00883E9F">
            <w:pPr>
              <w:jc w:val="center"/>
              <w:rPr>
                <w:color w:val="0D0D0D" w:themeColor="text1" w:themeTint="F2"/>
                <w:sz w:val="22"/>
                <w:szCs w:val="22"/>
              </w:rPr>
            </w:pPr>
          </w:p>
        </w:tc>
      </w:tr>
      <w:tr w:rsidR="00CC5122" w:rsidRPr="00AC1CF8" w14:paraId="0342334E" w14:textId="77777777" w:rsidTr="00883E9F">
        <w:tc>
          <w:tcPr>
            <w:tcW w:w="2477" w:type="dxa"/>
            <w:tcBorders>
              <w:top w:val="nil"/>
              <w:left w:val="nil"/>
              <w:bottom w:val="nil"/>
              <w:right w:val="nil"/>
            </w:tcBorders>
            <w:vAlign w:val="bottom"/>
            <w:hideMark/>
          </w:tcPr>
          <w:p w14:paraId="2F356F72"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3001348B" w14:textId="77777777" w:rsidR="00CC5122" w:rsidRPr="00AC1CF8" w:rsidRDefault="00CC5122" w:rsidP="00883E9F">
            <w:pPr>
              <w:jc w:val="center"/>
              <w:rPr>
                <w:color w:val="0D0D0D" w:themeColor="text1" w:themeTint="F2"/>
                <w:sz w:val="22"/>
                <w:szCs w:val="22"/>
              </w:rPr>
            </w:pPr>
            <w:r w:rsidRPr="00AC1CF8">
              <w:rPr>
                <w:color w:val="000000"/>
                <w:sz w:val="22"/>
                <w:szCs w:val="22"/>
              </w:rPr>
              <w:t>0.002</w:t>
            </w:r>
          </w:p>
        </w:tc>
        <w:tc>
          <w:tcPr>
            <w:tcW w:w="1360" w:type="dxa"/>
            <w:tcBorders>
              <w:top w:val="nil"/>
              <w:left w:val="nil"/>
              <w:bottom w:val="nil"/>
              <w:right w:val="nil"/>
            </w:tcBorders>
            <w:vAlign w:val="bottom"/>
            <w:hideMark/>
          </w:tcPr>
          <w:p w14:paraId="394980F4" w14:textId="77777777" w:rsidR="00CC5122" w:rsidRPr="00AC1CF8" w:rsidRDefault="00CC5122" w:rsidP="00883E9F">
            <w:pPr>
              <w:jc w:val="center"/>
              <w:rPr>
                <w:color w:val="0D0D0D" w:themeColor="text1" w:themeTint="F2"/>
                <w:sz w:val="22"/>
                <w:szCs w:val="22"/>
              </w:rPr>
            </w:pPr>
            <w:r w:rsidRPr="00AC1CF8">
              <w:rPr>
                <w:color w:val="000000"/>
                <w:sz w:val="22"/>
                <w:szCs w:val="22"/>
              </w:rPr>
              <w:t>0.008</w:t>
            </w:r>
          </w:p>
        </w:tc>
        <w:tc>
          <w:tcPr>
            <w:tcW w:w="1422" w:type="dxa"/>
            <w:tcBorders>
              <w:top w:val="nil"/>
              <w:left w:val="nil"/>
              <w:bottom w:val="nil"/>
              <w:right w:val="nil"/>
            </w:tcBorders>
            <w:vAlign w:val="bottom"/>
            <w:hideMark/>
          </w:tcPr>
          <w:p w14:paraId="53E4DCEB" w14:textId="54ACA541" w:rsidR="00CC5122" w:rsidRPr="00AC1CF8" w:rsidRDefault="00CC5122" w:rsidP="00883E9F">
            <w:pPr>
              <w:jc w:val="center"/>
              <w:rPr>
                <w:color w:val="0D0D0D" w:themeColor="text1" w:themeTint="F2"/>
                <w:sz w:val="22"/>
                <w:szCs w:val="22"/>
              </w:rPr>
            </w:pPr>
            <w:r w:rsidRPr="00AC1CF8">
              <w:rPr>
                <w:color w:val="000000"/>
                <w:sz w:val="22"/>
                <w:szCs w:val="22"/>
              </w:rPr>
              <w:t>.807</w:t>
            </w:r>
          </w:p>
        </w:tc>
        <w:tc>
          <w:tcPr>
            <w:tcW w:w="1422" w:type="dxa"/>
            <w:tcBorders>
              <w:top w:val="nil"/>
              <w:left w:val="nil"/>
              <w:bottom w:val="nil"/>
              <w:right w:val="nil"/>
            </w:tcBorders>
            <w:vAlign w:val="bottom"/>
            <w:hideMark/>
          </w:tcPr>
          <w:p w14:paraId="0DFBF9C4" w14:textId="77777777" w:rsidR="00CC5122" w:rsidRPr="00AC1CF8" w:rsidRDefault="00CC5122" w:rsidP="00883E9F">
            <w:pPr>
              <w:jc w:val="center"/>
              <w:rPr>
                <w:color w:val="0D0D0D" w:themeColor="text1" w:themeTint="F2"/>
                <w:sz w:val="22"/>
                <w:szCs w:val="22"/>
              </w:rPr>
            </w:pPr>
            <w:r w:rsidRPr="00AC1CF8">
              <w:rPr>
                <w:color w:val="000000"/>
                <w:sz w:val="22"/>
                <w:szCs w:val="22"/>
              </w:rPr>
              <w:t>-0.014</w:t>
            </w:r>
          </w:p>
        </w:tc>
        <w:tc>
          <w:tcPr>
            <w:tcW w:w="1274" w:type="dxa"/>
            <w:tcBorders>
              <w:top w:val="nil"/>
              <w:left w:val="nil"/>
              <w:bottom w:val="nil"/>
              <w:right w:val="nil"/>
            </w:tcBorders>
            <w:vAlign w:val="bottom"/>
            <w:hideMark/>
          </w:tcPr>
          <w:p w14:paraId="16A9983E" w14:textId="77777777" w:rsidR="00CC5122" w:rsidRPr="00AC1CF8" w:rsidRDefault="00CC5122" w:rsidP="00883E9F">
            <w:pPr>
              <w:jc w:val="center"/>
              <w:rPr>
                <w:color w:val="0D0D0D" w:themeColor="text1" w:themeTint="F2"/>
                <w:sz w:val="22"/>
                <w:szCs w:val="22"/>
              </w:rPr>
            </w:pPr>
            <w:r w:rsidRPr="00AC1CF8">
              <w:rPr>
                <w:color w:val="000000"/>
                <w:sz w:val="22"/>
                <w:szCs w:val="22"/>
              </w:rPr>
              <w:t>0.018</w:t>
            </w:r>
          </w:p>
        </w:tc>
      </w:tr>
      <w:tr w:rsidR="00CC5122" w:rsidRPr="00AC1CF8" w14:paraId="71B69074" w14:textId="77777777" w:rsidTr="00883E9F">
        <w:tc>
          <w:tcPr>
            <w:tcW w:w="2477" w:type="dxa"/>
            <w:tcBorders>
              <w:top w:val="nil"/>
              <w:left w:val="nil"/>
              <w:bottom w:val="nil"/>
              <w:right w:val="nil"/>
            </w:tcBorders>
            <w:vAlign w:val="bottom"/>
            <w:hideMark/>
          </w:tcPr>
          <w:p w14:paraId="1DB6F454"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0EC80ED1" w14:textId="77777777" w:rsidR="00CC5122" w:rsidRPr="00AC1CF8" w:rsidRDefault="00CC5122" w:rsidP="00883E9F">
            <w:pPr>
              <w:jc w:val="center"/>
              <w:rPr>
                <w:color w:val="0D0D0D" w:themeColor="text1" w:themeTint="F2"/>
                <w:sz w:val="22"/>
                <w:szCs w:val="22"/>
              </w:rPr>
            </w:pPr>
            <w:r w:rsidRPr="00AC1CF8">
              <w:rPr>
                <w:color w:val="000000"/>
                <w:sz w:val="22"/>
                <w:szCs w:val="22"/>
              </w:rPr>
              <w:t>-0.010</w:t>
            </w:r>
          </w:p>
        </w:tc>
        <w:tc>
          <w:tcPr>
            <w:tcW w:w="1360" w:type="dxa"/>
            <w:tcBorders>
              <w:top w:val="nil"/>
              <w:left w:val="nil"/>
              <w:bottom w:val="nil"/>
              <w:right w:val="nil"/>
            </w:tcBorders>
            <w:vAlign w:val="bottom"/>
            <w:hideMark/>
          </w:tcPr>
          <w:p w14:paraId="2BED194E" w14:textId="77777777" w:rsidR="00CC5122" w:rsidRPr="00AC1CF8" w:rsidRDefault="00CC5122" w:rsidP="00883E9F">
            <w:pPr>
              <w:jc w:val="center"/>
              <w:rPr>
                <w:color w:val="0D0D0D" w:themeColor="text1" w:themeTint="F2"/>
                <w:sz w:val="22"/>
                <w:szCs w:val="22"/>
              </w:rPr>
            </w:pPr>
            <w:r w:rsidRPr="00AC1CF8">
              <w:rPr>
                <w:color w:val="000000"/>
                <w:sz w:val="22"/>
                <w:szCs w:val="22"/>
              </w:rPr>
              <w:t>0.090</w:t>
            </w:r>
          </w:p>
        </w:tc>
        <w:tc>
          <w:tcPr>
            <w:tcW w:w="1422" w:type="dxa"/>
            <w:tcBorders>
              <w:top w:val="nil"/>
              <w:left w:val="nil"/>
              <w:bottom w:val="nil"/>
              <w:right w:val="nil"/>
            </w:tcBorders>
            <w:vAlign w:val="bottom"/>
            <w:hideMark/>
          </w:tcPr>
          <w:p w14:paraId="41F093B6" w14:textId="7E4C9171" w:rsidR="00CC5122" w:rsidRPr="00AC1CF8" w:rsidRDefault="00CC5122" w:rsidP="00883E9F">
            <w:pPr>
              <w:jc w:val="center"/>
              <w:rPr>
                <w:color w:val="0D0D0D" w:themeColor="text1" w:themeTint="F2"/>
                <w:sz w:val="22"/>
                <w:szCs w:val="22"/>
              </w:rPr>
            </w:pPr>
            <w:r w:rsidRPr="00AC1CF8">
              <w:rPr>
                <w:color w:val="000000"/>
                <w:sz w:val="22"/>
                <w:szCs w:val="22"/>
              </w:rPr>
              <w:t>.907</w:t>
            </w:r>
          </w:p>
        </w:tc>
        <w:tc>
          <w:tcPr>
            <w:tcW w:w="1422" w:type="dxa"/>
            <w:tcBorders>
              <w:top w:val="nil"/>
              <w:left w:val="nil"/>
              <w:bottom w:val="nil"/>
              <w:right w:val="nil"/>
            </w:tcBorders>
            <w:vAlign w:val="bottom"/>
            <w:hideMark/>
          </w:tcPr>
          <w:p w14:paraId="455F86CE" w14:textId="77777777" w:rsidR="00CC5122" w:rsidRPr="00AC1CF8" w:rsidRDefault="00CC5122" w:rsidP="00883E9F">
            <w:pPr>
              <w:jc w:val="center"/>
              <w:rPr>
                <w:color w:val="0D0D0D" w:themeColor="text1" w:themeTint="F2"/>
                <w:sz w:val="22"/>
                <w:szCs w:val="22"/>
              </w:rPr>
            </w:pPr>
            <w:r w:rsidRPr="00AC1CF8">
              <w:rPr>
                <w:color w:val="000000"/>
                <w:sz w:val="22"/>
                <w:szCs w:val="22"/>
              </w:rPr>
              <w:t>-0.187</w:t>
            </w:r>
          </w:p>
        </w:tc>
        <w:tc>
          <w:tcPr>
            <w:tcW w:w="1274" w:type="dxa"/>
            <w:tcBorders>
              <w:top w:val="nil"/>
              <w:left w:val="nil"/>
              <w:bottom w:val="nil"/>
              <w:right w:val="nil"/>
            </w:tcBorders>
            <w:vAlign w:val="bottom"/>
            <w:hideMark/>
          </w:tcPr>
          <w:p w14:paraId="7CC376EE" w14:textId="77777777" w:rsidR="00CC5122" w:rsidRPr="00AC1CF8" w:rsidRDefault="00CC5122" w:rsidP="00883E9F">
            <w:pPr>
              <w:jc w:val="center"/>
              <w:rPr>
                <w:color w:val="0D0D0D" w:themeColor="text1" w:themeTint="F2"/>
                <w:sz w:val="22"/>
                <w:szCs w:val="22"/>
              </w:rPr>
            </w:pPr>
            <w:r w:rsidRPr="00AC1CF8">
              <w:rPr>
                <w:color w:val="000000"/>
                <w:sz w:val="22"/>
                <w:szCs w:val="22"/>
              </w:rPr>
              <w:t>0.166</w:t>
            </w:r>
          </w:p>
        </w:tc>
      </w:tr>
      <w:tr w:rsidR="00CC5122" w:rsidRPr="00AC1CF8" w14:paraId="5987BCD2" w14:textId="77777777" w:rsidTr="00883E9F">
        <w:tc>
          <w:tcPr>
            <w:tcW w:w="2477" w:type="dxa"/>
            <w:tcBorders>
              <w:top w:val="nil"/>
              <w:left w:val="nil"/>
              <w:bottom w:val="nil"/>
              <w:right w:val="nil"/>
            </w:tcBorders>
            <w:vAlign w:val="bottom"/>
            <w:hideMark/>
          </w:tcPr>
          <w:p w14:paraId="03D0A60F"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767F40EC" w14:textId="77777777" w:rsidR="00CC5122" w:rsidRPr="00AC1CF8" w:rsidRDefault="00CC5122" w:rsidP="00883E9F">
            <w:pPr>
              <w:jc w:val="center"/>
              <w:rPr>
                <w:color w:val="0D0D0D" w:themeColor="text1" w:themeTint="F2"/>
                <w:sz w:val="22"/>
                <w:szCs w:val="22"/>
              </w:rPr>
            </w:pPr>
            <w:r w:rsidRPr="00AC1CF8">
              <w:rPr>
                <w:color w:val="000000"/>
                <w:sz w:val="22"/>
                <w:szCs w:val="22"/>
              </w:rPr>
              <w:t>0.145</w:t>
            </w:r>
          </w:p>
        </w:tc>
        <w:tc>
          <w:tcPr>
            <w:tcW w:w="1360" w:type="dxa"/>
            <w:tcBorders>
              <w:top w:val="nil"/>
              <w:left w:val="nil"/>
              <w:bottom w:val="nil"/>
              <w:right w:val="nil"/>
            </w:tcBorders>
            <w:vAlign w:val="bottom"/>
            <w:hideMark/>
          </w:tcPr>
          <w:p w14:paraId="0AEA95C6" w14:textId="77777777" w:rsidR="00CC5122" w:rsidRPr="00AC1CF8" w:rsidRDefault="00CC5122" w:rsidP="00883E9F">
            <w:pPr>
              <w:jc w:val="center"/>
              <w:rPr>
                <w:color w:val="0D0D0D" w:themeColor="text1" w:themeTint="F2"/>
                <w:sz w:val="22"/>
                <w:szCs w:val="22"/>
              </w:rPr>
            </w:pPr>
            <w:r w:rsidRPr="00AC1CF8">
              <w:rPr>
                <w:color w:val="000000"/>
                <w:sz w:val="22"/>
                <w:szCs w:val="22"/>
              </w:rPr>
              <w:t>0.043</w:t>
            </w:r>
          </w:p>
        </w:tc>
        <w:tc>
          <w:tcPr>
            <w:tcW w:w="1422" w:type="dxa"/>
            <w:tcBorders>
              <w:top w:val="nil"/>
              <w:left w:val="nil"/>
              <w:bottom w:val="nil"/>
              <w:right w:val="nil"/>
            </w:tcBorders>
            <w:vAlign w:val="bottom"/>
            <w:hideMark/>
          </w:tcPr>
          <w:p w14:paraId="6480801B" w14:textId="5A748C4B" w:rsidR="00CC5122" w:rsidRPr="00AC1CF8" w:rsidRDefault="00CC5122" w:rsidP="00883E9F">
            <w:pPr>
              <w:jc w:val="center"/>
              <w:rPr>
                <w:color w:val="0D0D0D" w:themeColor="text1" w:themeTint="F2"/>
                <w:sz w:val="22"/>
                <w:szCs w:val="22"/>
              </w:rPr>
            </w:pPr>
            <w:r w:rsidRPr="00AC1CF8">
              <w:rPr>
                <w:color w:val="000000"/>
                <w:sz w:val="22"/>
                <w:szCs w:val="22"/>
              </w:rPr>
              <w:t>.001***</w:t>
            </w:r>
          </w:p>
        </w:tc>
        <w:tc>
          <w:tcPr>
            <w:tcW w:w="1422" w:type="dxa"/>
            <w:tcBorders>
              <w:top w:val="nil"/>
              <w:left w:val="nil"/>
              <w:bottom w:val="nil"/>
              <w:right w:val="nil"/>
            </w:tcBorders>
            <w:vAlign w:val="bottom"/>
            <w:hideMark/>
          </w:tcPr>
          <w:p w14:paraId="30BF67F9" w14:textId="77777777" w:rsidR="00CC5122" w:rsidRPr="00AC1CF8" w:rsidRDefault="00CC5122" w:rsidP="00883E9F">
            <w:pPr>
              <w:jc w:val="center"/>
              <w:rPr>
                <w:color w:val="0D0D0D" w:themeColor="text1" w:themeTint="F2"/>
                <w:sz w:val="22"/>
                <w:szCs w:val="22"/>
              </w:rPr>
            </w:pPr>
            <w:r w:rsidRPr="00AC1CF8">
              <w:rPr>
                <w:color w:val="000000"/>
                <w:sz w:val="22"/>
                <w:szCs w:val="22"/>
              </w:rPr>
              <w:t>0.060</w:t>
            </w:r>
          </w:p>
        </w:tc>
        <w:tc>
          <w:tcPr>
            <w:tcW w:w="1274" w:type="dxa"/>
            <w:tcBorders>
              <w:top w:val="nil"/>
              <w:left w:val="nil"/>
              <w:bottom w:val="nil"/>
              <w:right w:val="nil"/>
            </w:tcBorders>
            <w:vAlign w:val="bottom"/>
            <w:hideMark/>
          </w:tcPr>
          <w:p w14:paraId="3A047EF8" w14:textId="77777777" w:rsidR="00CC5122" w:rsidRPr="00AC1CF8" w:rsidRDefault="00CC5122" w:rsidP="00883E9F">
            <w:pPr>
              <w:jc w:val="center"/>
              <w:rPr>
                <w:color w:val="0D0D0D" w:themeColor="text1" w:themeTint="F2"/>
                <w:sz w:val="22"/>
                <w:szCs w:val="22"/>
              </w:rPr>
            </w:pPr>
            <w:r w:rsidRPr="00AC1CF8">
              <w:rPr>
                <w:color w:val="000000"/>
                <w:sz w:val="22"/>
                <w:szCs w:val="22"/>
              </w:rPr>
              <w:t>0.229</w:t>
            </w:r>
          </w:p>
        </w:tc>
      </w:tr>
      <w:tr w:rsidR="00CC5122" w:rsidRPr="00AC1CF8" w14:paraId="08302958" w14:textId="77777777" w:rsidTr="00883E9F">
        <w:tc>
          <w:tcPr>
            <w:tcW w:w="2477" w:type="dxa"/>
            <w:tcBorders>
              <w:top w:val="nil"/>
              <w:left w:val="nil"/>
              <w:bottom w:val="nil"/>
              <w:right w:val="nil"/>
            </w:tcBorders>
            <w:vAlign w:val="bottom"/>
            <w:hideMark/>
          </w:tcPr>
          <w:p w14:paraId="47639E21"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3B629A9" w14:textId="77777777" w:rsidR="00CC5122" w:rsidRPr="00AC1CF8" w:rsidRDefault="00CC5122" w:rsidP="00883E9F">
            <w:pPr>
              <w:jc w:val="center"/>
              <w:rPr>
                <w:color w:val="0D0D0D" w:themeColor="text1" w:themeTint="F2"/>
                <w:sz w:val="22"/>
                <w:szCs w:val="22"/>
              </w:rPr>
            </w:pPr>
            <w:r w:rsidRPr="00AC1CF8">
              <w:rPr>
                <w:color w:val="000000"/>
                <w:sz w:val="22"/>
                <w:szCs w:val="22"/>
              </w:rPr>
              <w:t>-0.902</w:t>
            </w:r>
          </w:p>
        </w:tc>
        <w:tc>
          <w:tcPr>
            <w:tcW w:w="1360" w:type="dxa"/>
            <w:tcBorders>
              <w:top w:val="nil"/>
              <w:left w:val="nil"/>
              <w:bottom w:val="nil"/>
              <w:right w:val="nil"/>
            </w:tcBorders>
            <w:vAlign w:val="bottom"/>
            <w:hideMark/>
          </w:tcPr>
          <w:p w14:paraId="0E6911CA" w14:textId="77777777" w:rsidR="00CC5122" w:rsidRPr="00AC1CF8" w:rsidRDefault="00CC5122" w:rsidP="00883E9F">
            <w:pPr>
              <w:jc w:val="center"/>
              <w:rPr>
                <w:color w:val="0D0D0D" w:themeColor="text1" w:themeTint="F2"/>
                <w:sz w:val="22"/>
                <w:szCs w:val="22"/>
              </w:rPr>
            </w:pPr>
            <w:r w:rsidRPr="00AC1CF8">
              <w:rPr>
                <w:color w:val="000000"/>
                <w:sz w:val="22"/>
                <w:szCs w:val="22"/>
              </w:rPr>
              <w:t>0.283</w:t>
            </w:r>
          </w:p>
        </w:tc>
        <w:tc>
          <w:tcPr>
            <w:tcW w:w="1422" w:type="dxa"/>
            <w:tcBorders>
              <w:top w:val="nil"/>
              <w:left w:val="nil"/>
              <w:bottom w:val="nil"/>
              <w:right w:val="nil"/>
            </w:tcBorders>
            <w:vAlign w:val="bottom"/>
            <w:hideMark/>
          </w:tcPr>
          <w:p w14:paraId="6FDC1A3E" w14:textId="4436F6FB" w:rsidR="00CC5122" w:rsidRPr="00AC1CF8" w:rsidRDefault="00CC5122" w:rsidP="00883E9F">
            <w:pPr>
              <w:jc w:val="center"/>
              <w:rPr>
                <w:color w:val="0D0D0D" w:themeColor="text1" w:themeTint="F2"/>
                <w:sz w:val="22"/>
                <w:szCs w:val="22"/>
              </w:rPr>
            </w:pPr>
            <w:r w:rsidRPr="00AC1CF8">
              <w:rPr>
                <w:color w:val="000000"/>
                <w:sz w:val="22"/>
                <w:szCs w:val="22"/>
              </w:rPr>
              <w:t>.001***</w:t>
            </w:r>
          </w:p>
        </w:tc>
        <w:tc>
          <w:tcPr>
            <w:tcW w:w="1422" w:type="dxa"/>
            <w:tcBorders>
              <w:top w:val="nil"/>
              <w:left w:val="nil"/>
              <w:bottom w:val="nil"/>
              <w:right w:val="nil"/>
            </w:tcBorders>
            <w:vAlign w:val="bottom"/>
            <w:hideMark/>
          </w:tcPr>
          <w:p w14:paraId="69E7AEA3" w14:textId="77777777" w:rsidR="00CC5122" w:rsidRPr="00AC1CF8" w:rsidRDefault="00CC5122" w:rsidP="00883E9F">
            <w:pPr>
              <w:jc w:val="center"/>
              <w:rPr>
                <w:color w:val="0D0D0D" w:themeColor="text1" w:themeTint="F2"/>
                <w:sz w:val="22"/>
                <w:szCs w:val="22"/>
              </w:rPr>
            </w:pPr>
            <w:r w:rsidRPr="00AC1CF8">
              <w:rPr>
                <w:color w:val="000000"/>
                <w:sz w:val="22"/>
                <w:szCs w:val="22"/>
              </w:rPr>
              <w:t>-1.458</w:t>
            </w:r>
          </w:p>
        </w:tc>
        <w:tc>
          <w:tcPr>
            <w:tcW w:w="1274" w:type="dxa"/>
            <w:tcBorders>
              <w:top w:val="nil"/>
              <w:left w:val="nil"/>
              <w:bottom w:val="nil"/>
              <w:right w:val="nil"/>
            </w:tcBorders>
            <w:vAlign w:val="bottom"/>
            <w:hideMark/>
          </w:tcPr>
          <w:p w14:paraId="782395A1" w14:textId="77777777" w:rsidR="00CC5122" w:rsidRPr="00AC1CF8" w:rsidRDefault="00CC5122" w:rsidP="00883E9F">
            <w:pPr>
              <w:jc w:val="center"/>
              <w:rPr>
                <w:color w:val="0D0D0D" w:themeColor="text1" w:themeTint="F2"/>
                <w:sz w:val="22"/>
                <w:szCs w:val="22"/>
              </w:rPr>
            </w:pPr>
            <w:r w:rsidRPr="00AC1CF8">
              <w:rPr>
                <w:color w:val="000000"/>
                <w:sz w:val="22"/>
                <w:szCs w:val="22"/>
              </w:rPr>
              <w:t>-0.346</w:t>
            </w:r>
          </w:p>
        </w:tc>
      </w:tr>
      <w:tr w:rsidR="00CC5122" w:rsidRPr="00AC1CF8" w14:paraId="46F10819" w14:textId="77777777" w:rsidTr="00883E9F">
        <w:tc>
          <w:tcPr>
            <w:tcW w:w="2477" w:type="dxa"/>
            <w:tcBorders>
              <w:top w:val="nil"/>
              <w:left w:val="nil"/>
              <w:bottom w:val="nil"/>
              <w:right w:val="nil"/>
            </w:tcBorders>
            <w:vAlign w:val="bottom"/>
            <w:hideMark/>
          </w:tcPr>
          <w:p w14:paraId="3AAEBF27"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CE81F1F" w14:textId="77777777" w:rsidR="00CC5122" w:rsidRPr="00AC1CF8" w:rsidRDefault="00CC5122" w:rsidP="00883E9F">
            <w:pPr>
              <w:jc w:val="center"/>
              <w:rPr>
                <w:color w:val="0D0D0D" w:themeColor="text1" w:themeTint="F2"/>
                <w:sz w:val="22"/>
                <w:szCs w:val="22"/>
              </w:rPr>
            </w:pPr>
            <w:r w:rsidRPr="00AC1CF8">
              <w:rPr>
                <w:color w:val="000000"/>
                <w:sz w:val="22"/>
                <w:szCs w:val="22"/>
              </w:rPr>
              <w:t>-0.047</w:t>
            </w:r>
          </w:p>
        </w:tc>
        <w:tc>
          <w:tcPr>
            <w:tcW w:w="1360" w:type="dxa"/>
            <w:tcBorders>
              <w:top w:val="nil"/>
              <w:left w:val="nil"/>
              <w:bottom w:val="nil"/>
              <w:right w:val="nil"/>
            </w:tcBorders>
            <w:vAlign w:val="bottom"/>
            <w:hideMark/>
          </w:tcPr>
          <w:p w14:paraId="4FFECDF0" w14:textId="77777777" w:rsidR="00CC5122" w:rsidRPr="00AC1CF8" w:rsidRDefault="00CC5122" w:rsidP="00883E9F">
            <w:pPr>
              <w:jc w:val="center"/>
              <w:rPr>
                <w:color w:val="0D0D0D" w:themeColor="text1" w:themeTint="F2"/>
                <w:sz w:val="22"/>
                <w:szCs w:val="22"/>
              </w:rPr>
            </w:pPr>
            <w:r w:rsidRPr="00AC1CF8">
              <w:rPr>
                <w:color w:val="000000"/>
                <w:sz w:val="22"/>
                <w:szCs w:val="22"/>
              </w:rPr>
              <w:t>0.385</w:t>
            </w:r>
          </w:p>
        </w:tc>
        <w:tc>
          <w:tcPr>
            <w:tcW w:w="1422" w:type="dxa"/>
            <w:tcBorders>
              <w:top w:val="nil"/>
              <w:left w:val="nil"/>
              <w:bottom w:val="nil"/>
              <w:right w:val="nil"/>
            </w:tcBorders>
            <w:vAlign w:val="bottom"/>
            <w:hideMark/>
          </w:tcPr>
          <w:p w14:paraId="7D2F5CAE" w14:textId="0BADDDF1" w:rsidR="00CC5122" w:rsidRPr="00AC1CF8" w:rsidRDefault="00CC5122" w:rsidP="00883E9F">
            <w:pPr>
              <w:jc w:val="center"/>
              <w:rPr>
                <w:color w:val="0D0D0D" w:themeColor="text1" w:themeTint="F2"/>
                <w:sz w:val="22"/>
                <w:szCs w:val="22"/>
              </w:rPr>
            </w:pPr>
            <w:r w:rsidRPr="00AC1CF8">
              <w:rPr>
                <w:color w:val="000000"/>
                <w:sz w:val="22"/>
                <w:szCs w:val="22"/>
              </w:rPr>
              <w:t>.903</w:t>
            </w:r>
          </w:p>
        </w:tc>
        <w:tc>
          <w:tcPr>
            <w:tcW w:w="1422" w:type="dxa"/>
            <w:tcBorders>
              <w:top w:val="nil"/>
              <w:left w:val="nil"/>
              <w:bottom w:val="nil"/>
              <w:right w:val="nil"/>
            </w:tcBorders>
            <w:vAlign w:val="bottom"/>
            <w:hideMark/>
          </w:tcPr>
          <w:p w14:paraId="1D038004" w14:textId="77777777" w:rsidR="00CC5122" w:rsidRPr="00AC1CF8" w:rsidRDefault="00CC5122" w:rsidP="00883E9F">
            <w:pPr>
              <w:jc w:val="center"/>
              <w:rPr>
                <w:color w:val="0D0D0D" w:themeColor="text1" w:themeTint="F2"/>
                <w:sz w:val="22"/>
                <w:szCs w:val="22"/>
              </w:rPr>
            </w:pPr>
            <w:r w:rsidRPr="00AC1CF8">
              <w:rPr>
                <w:color w:val="000000"/>
                <w:sz w:val="22"/>
                <w:szCs w:val="22"/>
              </w:rPr>
              <w:t>-0.802</w:t>
            </w:r>
          </w:p>
        </w:tc>
        <w:tc>
          <w:tcPr>
            <w:tcW w:w="1274" w:type="dxa"/>
            <w:tcBorders>
              <w:top w:val="nil"/>
              <w:left w:val="nil"/>
              <w:bottom w:val="nil"/>
              <w:right w:val="nil"/>
            </w:tcBorders>
            <w:vAlign w:val="bottom"/>
            <w:hideMark/>
          </w:tcPr>
          <w:p w14:paraId="2A52D639" w14:textId="77777777" w:rsidR="00CC5122" w:rsidRPr="00AC1CF8" w:rsidRDefault="00CC5122" w:rsidP="00883E9F">
            <w:pPr>
              <w:jc w:val="center"/>
              <w:rPr>
                <w:color w:val="0D0D0D" w:themeColor="text1" w:themeTint="F2"/>
                <w:sz w:val="22"/>
                <w:szCs w:val="22"/>
              </w:rPr>
            </w:pPr>
            <w:r w:rsidRPr="00AC1CF8">
              <w:rPr>
                <w:color w:val="000000"/>
                <w:sz w:val="22"/>
                <w:szCs w:val="22"/>
              </w:rPr>
              <w:t>0.708</w:t>
            </w:r>
          </w:p>
        </w:tc>
      </w:tr>
      <w:tr w:rsidR="00CC5122" w:rsidRPr="00AC1CF8" w14:paraId="0534C179" w14:textId="77777777" w:rsidTr="00883E9F">
        <w:tc>
          <w:tcPr>
            <w:tcW w:w="2477" w:type="dxa"/>
            <w:tcBorders>
              <w:top w:val="nil"/>
              <w:left w:val="nil"/>
              <w:bottom w:val="nil"/>
              <w:right w:val="nil"/>
            </w:tcBorders>
            <w:vAlign w:val="bottom"/>
            <w:hideMark/>
          </w:tcPr>
          <w:p w14:paraId="27D0742F"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03060565" w14:textId="77777777" w:rsidR="00CC5122" w:rsidRPr="00AC1CF8" w:rsidRDefault="00CC5122" w:rsidP="00883E9F">
            <w:pPr>
              <w:jc w:val="center"/>
              <w:rPr>
                <w:color w:val="0D0D0D" w:themeColor="text1" w:themeTint="F2"/>
                <w:sz w:val="22"/>
                <w:szCs w:val="22"/>
              </w:rPr>
            </w:pPr>
            <w:r w:rsidRPr="00AC1CF8">
              <w:rPr>
                <w:color w:val="000000"/>
                <w:sz w:val="22"/>
                <w:szCs w:val="22"/>
              </w:rPr>
              <w:t>-0.601</w:t>
            </w:r>
          </w:p>
        </w:tc>
        <w:tc>
          <w:tcPr>
            <w:tcW w:w="1360" w:type="dxa"/>
            <w:tcBorders>
              <w:top w:val="nil"/>
              <w:left w:val="nil"/>
              <w:bottom w:val="nil"/>
              <w:right w:val="nil"/>
            </w:tcBorders>
            <w:vAlign w:val="bottom"/>
            <w:hideMark/>
          </w:tcPr>
          <w:p w14:paraId="1909B0C3" w14:textId="77777777" w:rsidR="00CC5122" w:rsidRPr="00AC1CF8" w:rsidRDefault="00CC5122" w:rsidP="00883E9F">
            <w:pPr>
              <w:jc w:val="center"/>
              <w:rPr>
                <w:color w:val="0D0D0D" w:themeColor="text1" w:themeTint="F2"/>
                <w:sz w:val="22"/>
                <w:szCs w:val="22"/>
              </w:rPr>
            </w:pPr>
            <w:r w:rsidRPr="00AC1CF8">
              <w:rPr>
                <w:color w:val="000000"/>
                <w:sz w:val="22"/>
                <w:szCs w:val="22"/>
              </w:rPr>
              <w:t>0.090</w:t>
            </w:r>
          </w:p>
        </w:tc>
        <w:tc>
          <w:tcPr>
            <w:tcW w:w="1422" w:type="dxa"/>
            <w:tcBorders>
              <w:top w:val="nil"/>
              <w:left w:val="nil"/>
              <w:bottom w:val="nil"/>
              <w:right w:val="nil"/>
            </w:tcBorders>
            <w:vAlign w:val="bottom"/>
            <w:hideMark/>
          </w:tcPr>
          <w:p w14:paraId="23CEDDBE" w14:textId="28282977"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521D95A5" w14:textId="77777777" w:rsidR="00CC5122" w:rsidRPr="00AC1CF8" w:rsidRDefault="00CC5122" w:rsidP="00883E9F">
            <w:pPr>
              <w:jc w:val="center"/>
              <w:rPr>
                <w:color w:val="0D0D0D" w:themeColor="text1" w:themeTint="F2"/>
                <w:sz w:val="22"/>
                <w:szCs w:val="22"/>
              </w:rPr>
            </w:pPr>
            <w:r w:rsidRPr="00AC1CF8">
              <w:rPr>
                <w:color w:val="000000"/>
                <w:sz w:val="22"/>
                <w:szCs w:val="22"/>
              </w:rPr>
              <w:t>-0.778</w:t>
            </w:r>
          </w:p>
        </w:tc>
        <w:tc>
          <w:tcPr>
            <w:tcW w:w="1274" w:type="dxa"/>
            <w:tcBorders>
              <w:top w:val="nil"/>
              <w:left w:val="nil"/>
              <w:bottom w:val="nil"/>
              <w:right w:val="nil"/>
            </w:tcBorders>
            <w:vAlign w:val="bottom"/>
            <w:hideMark/>
          </w:tcPr>
          <w:p w14:paraId="5402A9B1" w14:textId="77777777" w:rsidR="00CC5122" w:rsidRPr="00AC1CF8" w:rsidRDefault="00CC5122" w:rsidP="00883E9F">
            <w:pPr>
              <w:jc w:val="center"/>
              <w:rPr>
                <w:color w:val="0D0D0D" w:themeColor="text1" w:themeTint="F2"/>
                <w:sz w:val="22"/>
                <w:szCs w:val="22"/>
              </w:rPr>
            </w:pPr>
            <w:r w:rsidRPr="00AC1CF8">
              <w:rPr>
                <w:color w:val="000000"/>
                <w:sz w:val="22"/>
                <w:szCs w:val="22"/>
              </w:rPr>
              <w:t>-0.424</w:t>
            </w:r>
          </w:p>
        </w:tc>
      </w:tr>
      <w:tr w:rsidR="00CC5122" w:rsidRPr="00AC1CF8" w14:paraId="081D3C00" w14:textId="77777777" w:rsidTr="00883E9F">
        <w:tc>
          <w:tcPr>
            <w:tcW w:w="2477" w:type="dxa"/>
            <w:tcBorders>
              <w:top w:val="nil"/>
              <w:left w:val="nil"/>
              <w:bottom w:val="nil"/>
              <w:right w:val="nil"/>
            </w:tcBorders>
          </w:tcPr>
          <w:p w14:paraId="53EEEE16"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030A580"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3549DB5E"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6D718401"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36E218EB"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1AE2C145" w14:textId="77777777" w:rsidR="00CC5122" w:rsidRPr="00AC1CF8" w:rsidRDefault="00CC5122" w:rsidP="00883E9F">
            <w:pPr>
              <w:jc w:val="center"/>
              <w:rPr>
                <w:color w:val="000000"/>
                <w:sz w:val="22"/>
                <w:szCs w:val="22"/>
              </w:rPr>
            </w:pPr>
          </w:p>
        </w:tc>
      </w:tr>
      <w:tr w:rsidR="00CC5122" w:rsidRPr="00AC1CF8" w14:paraId="17BFB8D1" w14:textId="77777777" w:rsidTr="00883E9F">
        <w:tc>
          <w:tcPr>
            <w:tcW w:w="2477" w:type="dxa"/>
            <w:tcBorders>
              <w:top w:val="nil"/>
              <w:left w:val="nil"/>
              <w:bottom w:val="nil"/>
              <w:right w:val="nil"/>
            </w:tcBorders>
            <w:hideMark/>
          </w:tcPr>
          <w:p w14:paraId="64938DDC"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0BB6242A" w14:textId="77777777" w:rsidR="00CC5122" w:rsidRPr="00AC1CF8" w:rsidRDefault="00CC5122" w:rsidP="00883E9F">
            <w:pPr>
              <w:jc w:val="center"/>
              <w:rPr>
                <w:color w:val="0D0D0D" w:themeColor="text1" w:themeTint="F2"/>
                <w:sz w:val="22"/>
                <w:szCs w:val="22"/>
              </w:rPr>
            </w:pPr>
            <w:r w:rsidRPr="00AC1CF8">
              <w:rPr>
                <w:color w:val="000000"/>
                <w:sz w:val="22"/>
                <w:szCs w:val="22"/>
              </w:rPr>
              <w:t>0.507</w:t>
            </w:r>
          </w:p>
        </w:tc>
        <w:tc>
          <w:tcPr>
            <w:tcW w:w="1360" w:type="dxa"/>
            <w:tcBorders>
              <w:top w:val="nil"/>
              <w:left w:val="nil"/>
              <w:bottom w:val="nil"/>
              <w:right w:val="nil"/>
            </w:tcBorders>
            <w:vAlign w:val="bottom"/>
            <w:hideMark/>
          </w:tcPr>
          <w:p w14:paraId="659620AB" w14:textId="77777777" w:rsidR="00CC5122" w:rsidRPr="00AC1CF8" w:rsidRDefault="00CC5122" w:rsidP="00883E9F">
            <w:pPr>
              <w:jc w:val="center"/>
              <w:rPr>
                <w:color w:val="0D0D0D" w:themeColor="text1" w:themeTint="F2"/>
                <w:sz w:val="22"/>
                <w:szCs w:val="22"/>
              </w:rPr>
            </w:pPr>
            <w:r w:rsidRPr="00AC1CF8">
              <w:rPr>
                <w:color w:val="000000"/>
                <w:sz w:val="22"/>
                <w:szCs w:val="22"/>
              </w:rPr>
              <w:t>0.637</w:t>
            </w:r>
          </w:p>
        </w:tc>
        <w:tc>
          <w:tcPr>
            <w:tcW w:w="1422" w:type="dxa"/>
            <w:tcBorders>
              <w:top w:val="nil"/>
              <w:left w:val="nil"/>
              <w:bottom w:val="nil"/>
              <w:right w:val="nil"/>
            </w:tcBorders>
            <w:vAlign w:val="bottom"/>
            <w:hideMark/>
          </w:tcPr>
          <w:p w14:paraId="4B702FEA" w14:textId="27CB7593" w:rsidR="00CC5122" w:rsidRPr="00AC1CF8" w:rsidRDefault="00CC5122" w:rsidP="00883E9F">
            <w:pPr>
              <w:jc w:val="center"/>
              <w:rPr>
                <w:color w:val="0D0D0D" w:themeColor="text1" w:themeTint="F2"/>
                <w:sz w:val="22"/>
                <w:szCs w:val="22"/>
              </w:rPr>
            </w:pPr>
            <w:r w:rsidRPr="00AC1CF8">
              <w:rPr>
                <w:color w:val="000000"/>
                <w:sz w:val="22"/>
                <w:szCs w:val="22"/>
              </w:rPr>
              <w:t>.426</w:t>
            </w:r>
          </w:p>
        </w:tc>
        <w:tc>
          <w:tcPr>
            <w:tcW w:w="1422" w:type="dxa"/>
            <w:tcBorders>
              <w:top w:val="nil"/>
              <w:left w:val="nil"/>
              <w:bottom w:val="nil"/>
              <w:right w:val="nil"/>
            </w:tcBorders>
            <w:vAlign w:val="bottom"/>
            <w:hideMark/>
          </w:tcPr>
          <w:p w14:paraId="29EAFE26" w14:textId="77777777" w:rsidR="00CC5122" w:rsidRPr="00AC1CF8" w:rsidRDefault="00CC5122" w:rsidP="00883E9F">
            <w:pPr>
              <w:jc w:val="center"/>
              <w:rPr>
                <w:color w:val="0D0D0D" w:themeColor="text1" w:themeTint="F2"/>
                <w:sz w:val="22"/>
                <w:szCs w:val="22"/>
              </w:rPr>
            </w:pPr>
            <w:r w:rsidRPr="00AC1CF8">
              <w:rPr>
                <w:color w:val="000000"/>
                <w:sz w:val="22"/>
                <w:szCs w:val="22"/>
              </w:rPr>
              <w:t>-0.742</w:t>
            </w:r>
          </w:p>
        </w:tc>
        <w:tc>
          <w:tcPr>
            <w:tcW w:w="1274" w:type="dxa"/>
            <w:tcBorders>
              <w:top w:val="nil"/>
              <w:left w:val="nil"/>
              <w:bottom w:val="nil"/>
              <w:right w:val="nil"/>
            </w:tcBorders>
            <w:vAlign w:val="bottom"/>
            <w:hideMark/>
          </w:tcPr>
          <w:p w14:paraId="3724BEFD" w14:textId="77777777" w:rsidR="00CC5122" w:rsidRPr="00AC1CF8" w:rsidRDefault="00CC5122" w:rsidP="00883E9F">
            <w:pPr>
              <w:jc w:val="center"/>
              <w:rPr>
                <w:color w:val="0D0D0D" w:themeColor="text1" w:themeTint="F2"/>
                <w:sz w:val="22"/>
                <w:szCs w:val="22"/>
              </w:rPr>
            </w:pPr>
            <w:r w:rsidRPr="00AC1CF8">
              <w:rPr>
                <w:color w:val="000000"/>
                <w:sz w:val="22"/>
                <w:szCs w:val="22"/>
              </w:rPr>
              <w:t>1.755</w:t>
            </w:r>
          </w:p>
        </w:tc>
      </w:tr>
      <w:tr w:rsidR="00CC5122" w:rsidRPr="00AC1CF8" w14:paraId="62254A1B" w14:textId="77777777" w:rsidTr="00883E9F">
        <w:tc>
          <w:tcPr>
            <w:tcW w:w="2477" w:type="dxa"/>
            <w:tcBorders>
              <w:top w:val="nil"/>
              <w:left w:val="nil"/>
              <w:bottom w:val="nil"/>
              <w:right w:val="nil"/>
            </w:tcBorders>
            <w:hideMark/>
          </w:tcPr>
          <w:p w14:paraId="3121F9A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Ps.R2</w:t>
            </w:r>
          </w:p>
        </w:tc>
        <w:tc>
          <w:tcPr>
            <w:tcW w:w="1405" w:type="dxa"/>
            <w:tcBorders>
              <w:top w:val="nil"/>
              <w:left w:val="nil"/>
              <w:bottom w:val="nil"/>
              <w:right w:val="nil"/>
            </w:tcBorders>
            <w:vAlign w:val="bottom"/>
          </w:tcPr>
          <w:p w14:paraId="7F73395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26B5E8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C16233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8516AA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567503F2"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0.112</w:t>
            </w:r>
          </w:p>
        </w:tc>
      </w:tr>
      <w:tr w:rsidR="00CC5122" w:rsidRPr="00AC1CF8" w14:paraId="3C389353" w14:textId="77777777" w:rsidTr="00883E9F">
        <w:tc>
          <w:tcPr>
            <w:tcW w:w="2477" w:type="dxa"/>
            <w:tcBorders>
              <w:top w:val="nil"/>
              <w:left w:val="nil"/>
              <w:bottom w:val="nil"/>
              <w:right w:val="nil"/>
            </w:tcBorders>
            <w:hideMark/>
          </w:tcPr>
          <w:p w14:paraId="4B98DCED"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4260584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0526552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2A9DCB6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0292040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36B0EB1D"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0C3709E8" w14:textId="77777777" w:rsidTr="00883E9F">
        <w:tc>
          <w:tcPr>
            <w:tcW w:w="2477" w:type="dxa"/>
            <w:tcBorders>
              <w:top w:val="nil"/>
              <w:left w:val="nil"/>
              <w:bottom w:val="single" w:sz="4" w:space="0" w:color="auto"/>
              <w:right w:val="nil"/>
            </w:tcBorders>
          </w:tcPr>
          <w:p w14:paraId="6178B53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6ECBCAB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1B2C342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09DAABF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2504FC9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4B5B64CE" w14:textId="77777777" w:rsidR="00CC5122" w:rsidRPr="00AC1CF8" w:rsidRDefault="00CC5122" w:rsidP="00883E9F">
            <w:pPr>
              <w:jc w:val="center"/>
              <w:rPr>
                <w:color w:val="0D0D0D" w:themeColor="text1" w:themeTint="F2"/>
                <w:sz w:val="22"/>
                <w:szCs w:val="22"/>
              </w:rPr>
            </w:pPr>
          </w:p>
        </w:tc>
      </w:tr>
    </w:tbl>
    <w:p w14:paraId="774EEBC0" w14:textId="46D7E388" w:rsidR="00CC5122" w:rsidRPr="00AC1CF8" w:rsidRDefault="00CC5122" w:rsidP="00F94962">
      <w:pPr>
        <w:jc w:val="both"/>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29B70B7A" w14:textId="77777777" w:rsidR="00CC5122" w:rsidRPr="00AC1CF8" w:rsidRDefault="00CC5122" w:rsidP="00CC5122"/>
    <w:p w14:paraId="6E40225B" w14:textId="77777777" w:rsidR="00CC5122" w:rsidRPr="00AC1CF8" w:rsidRDefault="00CC5122" w:rsidP="00CC5122"/>
    <w:p w14:paraId="2D72F180" w14:textId="77777777" w:rsidR="00CC5122" w:rsidRPr="00AC1CF8" w:rsidRDefault="00CC5122" w:rsidP="00CC5122"/>
    <w:p w14:paraId="2DA77978" w14:textId="77777777" w:rsidR="00CC5122" w:rsidRPr="00AC1CF8" w:rsidRDefault="00CC5122" w:rsidP="00CC5122"/>
    <w:p w14:paraId="0CEBAC64" w14:textId="77777777" w:rsidR="00CC5122" w:rsidRPr="00AC1CF8" w:rsidRDefault="00CC5122" w:rsidP="00CC5122"/>
    <w:p w14:paraId="484129DB" w14:textId="77777777" w:rsidR="00CC5122" w:rsidRPr="00AC1CF8" w:rsidRDefault="00CC5122" w:rsidP="00CC5122"/>
    <w:p w14:paraId="06EF92E0" w14:textId="77777777" w:rsidR="00CC5122" w:rsidRPr="00AC1CF8" w:rsidRDefault="00CC5122" w:rsidP="00CC5122"/>
    <w:p w14:paraId="2FE24676" w14:textId="77777777" w:rsidR="00CC5122" w:rsidRPr="00AC1CF8" w:rsidRDefault="00CC5122" w:rsidP="00CC5122"/>
    <w:p w14:paraId="16B5E15B" w14:textId="77777777" w:rsidR="00CC5122" w:rsidRPr="00AC1CF8" w:rsidRDefault="00CC5122" w:rsidP="00CC5122"/>
    <w:p w14:paraId="5A931448" w14:textId="77777777" w:rsidR="00CC5122" w:rsidRPr="00AC1CF8" w:rsidRDefault="00CC5122" w:rsidP="00CC5122"/>
    <w:p w14:paraId="577DFF26" w14:textId="77777777" w:rsidR="00CC5122" w:rsidRPr="00AC1CF8" w:rsidRDefault="00CC5122" w:rsidP="00CC5122"/>
    <w:p w14:paraId="17B22B5A" w14:textId="77777777" w:rsidR="00CC5122" w:rsidRPr="00AC1CF8" w:rsidRDefault="00CC5122" w:rsidP="00CC5122"/>
    <w:p w14:paraId="2935C74E" w14:textId="22CC2F78" w:rsidR="00CC5122" w:rsidRPr="00AC1CF8" w:rsidRDefault="00CC5122" w:rsidP="00CC5122">
      <w:pPr>
        <w:jc w:val="both"/>
        <w:rPr>
          <w:color w:val="0D0D0D" w:themeColor="text1" w:themeTint="F2"/>
          <w:sz w:val="22"/>
          <w:szCs w:val="22"/>
        </w:rPr>
      </w:pPr>
      <w:r w:rsidRPr="00615761">
        <w:rPr>
          <w:color w:val="0D0D0D" w:themeColor="text1" w:themeTint="F2"/>
          <w:sz w:val="22"/>
          <w:szCs w:val="22"/>
        </w:rPr>
        <w:lastRenderedPageBreak/>
        <w:t>Table 7</w:t>
      </w:r>
      <w:r w:rsidR="00615761" w:rsidRPr="00615761">
        <w:rPr>
          <w:color w:val="0D0D0D" w:themeColor="text1" w:themeTint="F2"/>
          <w:sz w:val="22"/>
          <w:szCs w:val="22"/>
        </w:rPr>
        <w:t>6</w:t>
      </w:r>
      <w:r w:rsidRPr="00615761">
        <w:rPr>
          <w:color w:val="0D0D0D" w:themeColor="text1" w:themeTint="F2"/>
          <w:sz w:val="22"/>
          <w:szCs w:val="22"/>
        </w:rPr>
        <w:t>:</w:t>
      </w:r>
      <w:r w:rsidRPr="00AC1CF8">
        <w:rPr>
          <w:color w:val="0D0D0D" w:themeColor="text1" w:themeTint="F2"/>
          <w:sz w:val="22"/>
          <w:szCs w:val="22"/>
        </w:rPr>
        <w:t xml:space="preserve"> Logistic Regression with Robust Confidence Internals: The effect of a three-way interaction between implicit self-esteem and explicit self-esteem and gender on the probability of planning to vote for the Republican Party in the 2020 presidential election.</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2EDAD317" w14:textId="77777777" w:rsidTr="00883E9F">
        <w:trPr>
          <w:trHeight w:val="97"/>
        </w:trPr>
        <w:tc>
          <w:tcPr>
            <w:tcW w:w="2477" w:type="dxa"/>
            <w:tcBorders>
              <w:top w:val="single" w:sz="4" w:space="0" w:color="auto"/>
              <w:left w:val="nil"/>
              <w:bottom w:val="nil"/>
              <w:right w:val="nil"/>
            </w:tcBorders>
            <w:hideMark/>
          </w:tcPr>
          <w:p w14:paraId="0F2BCA3D"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1DFA43E7"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250BC22C"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4F24CFE0"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P&gt;|z|</w:t>
            </w:r>
          </w:p>
        </w:tc>
        <w:tc>
          <w:tcPr>
            <w:tcW w:w="1422" w:type="dxa"/>
            <w:tcBorders>
              <w:top w:val="single" w:sz="4" w:space="0" w:color="auto"/>
              <w:left w:val="nil"/>
              <w:bottom w:val="nil"/>
              <w:right w:val="nil"/>
            </w:tcBorders>
            <w:hideMark/>
          </w:tcPr>
          <w:p w14:paraId="52479F90"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20C13354"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1B189E17" w14:textId="77777777" w:rsidTr="00883E9F">
        <w:tc>
          <w:tcPr>
            <w:tcW w:w="2477" w:type="dxa"/>
            <w:tcBorders>
              <w:top w:val="nil"/>
              <w:left w:val="nil"/>
              <w:bottom w:val="nil"/>
              <w:right w:val="nil"/>
            </w:tcBorders>
            <w:hideMark/>
          </w:tcPr>
          <w:p w14:paraId="1BE0EE54"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1F23BF3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396C863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1366AE6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653D4988"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7B3AD55F" w14:textId="77777777" w:rsidR="00CC5122" w:rsidRPr="00AC1CF8" w:rsidRDefault="00CC5122" w:rsidP="00883E9F">
            <w:pPr>
              <w:jc w:val="center"/>
              <w:rPr>
                <w:color w:val="0D0D0D" w:themeColor="text1" w:themeTint="F2"/>
                <w:sz w:val="22"/>
                <w:szCs w:val="22"/>
              </w:rPr>
            </w:pPr>
          </w:p>
        </w:tc>
      </w:tr>
      <w:tr w:rsidR="00CC5122" w:rsidRPr="00AC1CF8" w14:paraId="4D6F0E09" w14:textId="77777777" w:rsidTr="00883E9F">
        <w:tc>
          <w:tcPr>
            <w:tcW w:w="2477" w:type="dxa"/>
            <w:tcBorders>
              <w:top w:val="nil"/>
              <w:left w:val="nil"/>
              <w:bottom w:val="nil"/>
              <w:right w:val="nil"/>
            </w:tcBorders>
            <w:hideMark/>
          </w:tcPr>
          <w:p w14:paraId="1A75A682"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E818E03" w14:textId="77777777" w:rsidR="00CC5122" w:rsidRPr="00AC1CF8" w:rsidRDefault="00CC5122" w:rsidP="00883E9F">
            <w:pPr>
              <w:jc w:val="center"/>
              <w:rPr>
                <w:color w:val="0D0D0D" w:themeColor="text1" w:themeTint="F2"/>
                <w:sz w:val="22"/>
                <w:szCs w:val="22"/>
              </w:rPr>
            </w:pPr>
            <w:r w:rsidRPr="00AC1CF8">
              <w:rPr>
                <w:color w:val="000000"/>
                <w:sz w:val="22"/>
                <w:szCs w:val="22"/>
              </w:rPr>
              <w:t>0.122</w:t>
            </w:r>
          </w:p>
        </w:tc>
        <w:tc>
          <w:tcPr>
            <w:tcW w:w="1360" w:type="dxa"/>
            <w:tcBorders>
              <w:top w:val="nil"/>
              <w:left w:val="nil"/>
              <w:bottom w:val="nil"/>
              <w:right w:val="nil"/>
            </w:tcBorders>
            <w:vAlign w:val="bottom"/>
            <w:hideMark/>
          </w:tcPr>
          <w:p w14:paraId="3B31D930" w14:textId="77777777" w:rsidR="00CC5122" w:rsidRPr="00AC1CF8" w:rsidRDefault="00CC5122" w:rsidP="00883E9F">
            <w:pPr>
              <w:jc w:val="center"/>
              <w:rPr>
                <w:color w:val="0D0D0D" w:themeColor="text1" w:themeTint="F2"/>
                <w:sz w:val="22"/>
                <w:szCs w:val="22"/>
              </w:rPr>
            </w:pPr>
            <w:r w:rsidRPr="00AC1CF8">
              <w:rPr>
                <w:color w:val="000000"/>
                <w:sz w:val="22"/>
                <w:szCs w:val="22"/>
              </w:rPr>
              <w:t>0.679</w:t>
            </w:r>
          </w:p>
        </w:tc>
        <w:tc>
          <w:tcPr>
            <w:tcW w:w="1422" w:type="dxa"/>
            <w:tcBorders>
              <w:top w:val="nil"/>
              <w:left w:val="nil"/>
              <w:bottom w:val="nil"/>
              <w:right w:val="nil"/>
            </w:tcBorders>
            <w:vAlign w:val="bottom"/>
            <w:hideMark/>
          </w:tcPr>
          <w:p w14:paraId="0265E6F3" w14:textId="436A5CD9" w:rsidR="00CC5122" w:rsidRPr="00AC1CF8" w:rsidRDefault="00CC5122" w:rsidP="00883E9F">
            <w:pPr>
              <w:jc w:val="center"/>
              <w:rPr>
                <w:color w:val="0D0D0D" w:themeColor="text1" w:themeTint="F2"/>
                <w:sz w:val="22"/>
                <w:szCs w:val="22"/>
              </w:rPr>
            </w:pPr>
            <w:r w:rsidRPr="00AC1CF8">
              <w:rPr>
                <w:color w:val="000000"/>
                <w:sz w:val="22"/>
                <w:szCs w:val="22"/>
              </w:rPr>
              <w:t>.857</w:t>
            </w:r>
          </w:p>
        </w:tc>
        <w:tc>
          <w:tcPr>
            <w:tcW w:w="1422" w:type="dxa"/>
            <w:tcBorders>
              <w:top w:val="nil"/>
              <w:left w:val="nil"/>
              <w:bottom w:val="nil"/>
              <w:right w:val="nil"/>
            </w:tcBorders>
            <w:vAlign w:val="bottom"/>
            <w:hideMark/>
          </w:tcPr>
          <w:p w14:paraId="1A59A9F5" w14:textId="77777777" w:rsidR="00CC5122" w:rsidRPr="00AC1CF8" w:rsidRDefault="00CC5122" w:rsidP="00883E9F">
            <w:pPr>
              <w:jc w:val="center"/>
              <w:rPr>
                <w:color w:val="0D0D0D" w:themeColor="text1" w:themeTint="F2"/>
                <w:sz w:val="22"/>
                <w:szCs w:val="22"/>
              </w:rPr>
            </w:pPr>
            <w:r w:rsidRPr="00AC1CF8">
              <w:rPr>
                <w:color w:val="000000"/>
                <w:sz w:val="22"/>
                <w:szCs w:val="22"/>
              </w:rPr>
              <w:t>-1.208</w:t>
            </w:r>
          </w:p>
        </w:tc>
        <w:tc>
          <w:tcPr>
            <w:tcW w:w="1274" w:type="dxa"/>
            <w:tcBorders>
              <w:top w:val="nil"/>
              <w:left w:val="nil"/>
              <w:bottom w:val="nil"/>
              <w:right w:val="nil"/>
            </w:tcBorders>
            <w:vAlign w:val="bottom"/>
            <w:hideMark/>
          </w:tcPr>
          <w:p w14:paraId="7CD9DFE3" w14:textId="77777777" w:rsidR="00CC5122" w:rsidRPr="00AC1CF8" w:rsidRDefault="00CC5122" w:rsidP="00883E9F">
            <w:pPr>
              <w:jc w:val="center"/>
              <w:rPr>
                <w:color w:val="0D0D0D" w:themeColor="text1" w:themeTint="F2"/>
                <w:sz w:val="22"/>
                <w:szCs w:val="22"/>
              </w:rPr>
            </w:pPr>
            <w:r w:rsidRPr="00AC1CF8">
              <w:rPr>
                <w:color w:val="000000"/>
                <w:sz w:val="22"/>
                <w:szCs w:val="22"/>
              </w:rPr>
              <w:t>1.453</w:t>
            </w:r>
          </w:p>
        </w:tc>
      </w:tr>
      <w:tr w:rsidR="00CC5122" w:rsidRPr="00AC1CF8" w14:paraId="1C1DFDE6" w14:textId="77777777" w:rsidTr="00883E9F">
        <w:tc>
          <w:tcPr>
            <w:tcW w:w="2477" w:type="dxa"/>
            <w:tcBorders>
              <w:top w:val="nil"/>
              <w:left w:val="nil"/>
              <w:bottom w:val="nil"/>
              <w:right w:val="nil"/>
            </w:tcBorders>
          </w:tcPr>
          <w:p w14:paraId="387A51CD"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7A0F9D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59D9B2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A56E0A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1F5D95C"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0FA08514" w14:textId="77777777" w:rsidR="00CC5122" w:rsidRPr="00AC1CF8" w:rsidRDefault="00CC5122" w:rsidP="00883E9F">
            <w:pPr>
              <w:jc w:val="center"/>
              <w:rPr>
                <w:color w:val="0D0D0D" w:themeColor="text1" w:themeTint="F2"/>
                <w:sz w:val="22"/>
                <w:szCs w:val="22"/>
              </w:rPr>
            </w:pPr>
          </w:p>
        </w:tc>
      </w:tr>
      <w:tr w:rsidR="00CC5122" w:rsidRPr="00AC1CF8" w14:paraId="60600E65" w14:textId="77777777" w:rsidTr="00883E9F">
        <w:tc>
          <w:tcPr>
            <w:tcW w:w="2477" w:type="dxa"/>
            <w:tcBorders>
              <w:top w:val="nil"/>
              <w:left w:val="nil"/>
              <w:bottom w:val="nil"/>
              <w:right w:val="nil"/>
            </w:tcBorders>
            <w:hideMark/>
          </w:tcPr>
          <w:p w14:paraId="45A22BC8"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79767F94" w14:textId="77777777" w:rsidR="00CC5122" w:rsidRPr="00AC1CF8" w:rsidRDefault="00CC5122" w:rsidP="00883E9F">
            <w:pPr>
              <w:jc w:val="center"/>
              <w:rPr>
                <w:color w:val="0D0D0D" w:themeColor="text1" w:themeTint="F2"/>
                <w:sz w:val="22"/>
                <w:szCs w:val="22"/>
              </w:rPr>
            </w:pPr>
            <w:r w:rsidRPr="00AC1CF8">
              <w:rPr>
                <w:color w:val="000000"/>
                <w:sz w:val="22"/>
                <w:szCs w:val="22"/>
              </w:rPr>
              <w:t>-0.084</w:t>
            </w:r>
          </w:p>
        </w:tc>
        <w:tc>
          <w:tcPr>
            <w:tcW w:w="1360" w:type="dxa"/>
            <w:tcBorders>
              <w:top w:val="nil"/>
              <w:left w:val="nil"/>
              <w:bottom w:val="nil"/>
              <w:right w:val="nil"/>
            </w:tcBorders>
            <w:vAlign w:val="bottom"/>
            <w:hideMark/>
          </w:tcPr>
          <w:p w14:paraId="52094E7F" w14:textId="77777777" w:rsidR="00CC5122" w:rsidRPr="00AC1CF8" w:rsidRDefault="00CC5122" w:rsidP="00883E9F">
            <w:pPr>
              <w:jc w:val="center"/>
              <w:rPr>
                <w:color w:val="0D0D0D" w:themeColor="text1" w:themeTint="F2"/>
                <w:sz w:val="22"/>
                <w:szCs w:val="22"/>
              </w:rPr>
            </w:pPr>
            <w:r w:rsidRPr="00AC1CF8">
              <w:rPr>
                <w:color w:val="000000"/>
                <w:sz w:val="22"/>
                <w:szCs w:val="22"/>
              </w:rPr>
              <w:t>0.147</w:t>
            </w:r>
          </w:p>
        </w:tc>
        <w:tc>
          <w:tcPr>
            <w:tcW w:w="1422" w:type="dxa"/>
            <w:tcBorders>
              <w:top w:val="nil"/>
              <w:left w:val="nil"/>
              <w:bottom w:val="nil"/>
              <w:right w:val="nil"/>
            </w:tcBorders>
            <w:vAlign w:val="bottom"/>
            <w:hideMark/>
          </w:tcPr>
          <w:p w14:paraId="4A15302F" w14:textId="6278BF81" w:rsidR="00CC5122" w:rsidRPr="00AC1CF8" w:rsidRDefault="00CC5122" w:rsidP="00883E9F">
            <w:pPr>
              <w:jc w:val="center"/>
              <w:rPr>
                <w:color w:val="0D0D0D" w:themeColor="text1" w:themeTint="F2"/>
                <w:sz w:val="22"/>
                <w:szCs w:val="22"/>
              </w:rPr>
            </w:pPr>
            <w:r w:rsidRPr="00AC1CF8">
              <w:rPr>
                <w:color w:val="000000"/>
                <w:sz w:val="22"/>
                <w:szCs w:val="22"/>
              </w:rPr>
              <w:t>.571</w:t>
            </w:r>
          </w:p>
        </w:tc>
        <w:tc>
          <w:tcPr>
            <w:tcW w:w="1422" w:type="dxa"/>
            <w:tcBorders>
              <w:top w:val="nil"/>
              <w:left w:val="nil"/>
              <w:bottom w:val="nil"/>
              <w:right w:val="nil"/>
            </w:tcBorders>
            <w:vAlign w:val="bottom"/>
            <w:hideMark/>
          </w:tcPr>
          <w:p w14:paraId="29E650F2" w14:textId="77777777" w:rsidR="00CC5122" w:rsidRPr="00AC1CF8" w:rsidRDefault="00CC5122" w:rsidP="00883E9F">
            <w:pPr>
              <w:jc w:val="center"/>
              <w:rPr>
                <w:color w:val="0D0D0D" w:themeColor="text1" w:themeTint="F2"/>
                <w:sz w:val="22"/>
                <w:szCs w:val="22"/>
              </w:rPr>
            </w:pPr>
            <w:r w:rsidRPr="00AC1CF8">
              <w:rPr>
                <w:color w:val="000000"/>
                <w:sz w:val="22"/>
                <w:szCs w:val="22"/>
              </w:rPr>
              <w:t>-0.372</w:t>
            </w:r>
          </w:p>
        </w:tc>
        <w:tc>
          <w:tcPr>
            <w:tcW w:w="1274" w:type="dxa"/>
            <w:tcBorders>
              <w:top w:val="nil"/>
              <w:left w:val="nil"/>
              <w:bottom w:val="nil"/>
              <w:right w:val="nil"/>
            </w:tcBorders>
            <w:vAlign w:val="bottom"/>
            <w:hideMark/>
          </w:tcPr>
          <w:p w14:paraId="03BC0D8A" w14:textId="77777777" w:rsidR="00CC5122" w:rsidRPr="00AC1CF8" w:rsidRDefault="00CC5122" w:rsidP="00883E9F">
            <w:pPr>
              <w:jc w:val="center"/>
              <w:rPr>
                <w:color w:val="0D0D0D" w:themeColor="text1" w:themeTint="F2"/>
                <w:sz w:val="22"/>
                <w:szCs w:val="22"/>
              </w:rPr>
            </w:pPr>
            <w:r w:rsidRPr="00AC1CF8">
              <w:rPr>
                <w:color w:val="000000"/>
                <w:sz w:val="22"/>
                <w:szCs w:val="22"/>
              </w:rPr>
              <w:t>0.205</w:t>
            </w:r>
          </w:p>
        </w:tc>
      </w:tr>
      <w:tr w:rsidR="00CC5122" w:rsidRPr="00AC1CF8" w14:paraId="690D7CBD" w14:textId="77777777" w:rsidTr="00883E9F">
        <w:tc>
          <w:tcPr>
            <w:tcW w:w="2477" w:type="dxa"/>
            <w:tcBorders>
              <w:top w:val="nil"/>
              <w:left w:val="nil"/>
              <w:bottom w:val="nil"/>
              <w:right w:val="nil"/>
            </w:tcBorders>
          </w:tcPr>
          <w:p w14:paraId="6015196C"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47D312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1D48F9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295AAE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2CA8DAD"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6FAA084E"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4168AC41" w14:textId="77777777" w:rsidTr="00883E9F">
        <w:tc>
          <w:tcPr>
            <w:tcW w:w="2477" w:type="dxa"/>
            <w:tcBorders>
              <w:top w:val="nil"/>
              <w:left w:val="nil"/>
              <w:bottom w:val="nil"/>
              <w:right w:val="nil"/>
            </w:tcBorders>
            <w:hideMark/>
          </w:tcPr>
          <w:p w14:paraId="457747C9"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0C09BDC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CC2CB1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7F53F7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6908E79"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52B6946B"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368000A5" w14:textId="77777777" w:rsidTr="00883E9F">
        <w:tc>
          <w:tcPr>
            <w:tcW w:w="2477" w:type="dxa"/>
            <w:tcBorders>
              <w:top w:val="nil"/>
              <w:left w:val="nil"/>
              <w:bottom w:val="nil"/>
              <w:right w:val="nil"/>
            </w:tcBorders>
            <w:hideMark/>
          </w:tcPr>
          <w:p w14:paraId="67A51C38"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44386BAE" w14:textId="77777777" w:rsidR="00CC5122" w:rsidRPr="00AC1CF8" w:rsidRDefault="00CC5122" w:rsidP="00883E9F">
            <w:pPr>
              <w:jc w:val="center"/>
              <w:rPr>
                <w:color w:val="0D0D0D" w:themeColor="text1" w:themeTint="F2"/>
                <w:sz w:val="22"/>
                <w:szCs w:val="22"/>
              </w:rPr>
            </w:pPr>
            <w:r w:rsidRPr="00AC1CF8">
              <w:rPr>
                <w:color w:val="000000"/>
                <w:sz w:val="22"/>
                <w:szCs w:val="22"/>
              </w:rPr>
              <w:t>0.641</w:t>
            </w:r>
          </w:p>
        </w:tc>
        <w:tc>
          <w:tcPr>
            <w:tcW w:w="1360" w:type="dxa"/>
            <w:tcBorders>
              <w:top w:val="nil"/>
              <w:left w:val="nil"/>
              <w:bottom w:val="nil"/>
              <w:right w:val="nil"/>
            </w:tcBorders>
            <w:vAlign w:val="bottom"/>
            <w:hideMark/>
          </w:tcPr>
          <w:p w14:paraId="4387DC29" w14:textId="77777777" w:rsidR="00CC5122" w:rsidRPr="00AC1CF8" w:rsidRDefault="00CC5122" w:rsidP="00883E9F">
            <w:pPr>
              <w:jc w:val="center"/>
              <w:rPr>
                <w:color w:val="0D0D0D" w:themeColor="text1" w:themeTint="F2"/>
                <w:sz w:val="22"/>
                <w:szCs w:val="22"/>
              </w:rPr>
            </w:pPr>
            <w:r w:rsidRPr="00AC1CF8">
              <w:rPr>
                <w:color w:val="000000"/>
                <w:sz w:val="22"/>
                <w:szCs w:val="22"/>
              </w:rPr>
              <w:t>0.444</w:t>
            </w:r>
          </w:p>
        </w:tc>
        <w:tc>
          <w:tcPr>
            <w:tcW w:w="1422" w:type="dxa"/>
            <w:tcBorders>
              <w:top w:val="nil"/>
              <w:left w:val="nil"/>
              <w:bottom w:val="nil"/>
              <w:right w:val="nil"/>
            </w:tcBorders>
            <w:vAlign w:val="bottom"/>
            <w:hideMark/>
          </w:tcPr>
          <w:p w14:paraId="4E15E497" w14:textId="4D57AD6D" w:rsidR="00CC5122" w:rsidRPr="00AC1CF8" w:rsidRDefault="00CC5122" w:rsidP="00883E9F">
            <w:pPr>
              <w:jc w:val="center"/>
              <w:rPr>
                <w:color w:val="0D0D0D" w:themeColor="text1" w:themeTint="F2"/>
                <w:sz w:val="22"/>
                <w:szCs w:val="22"/>
              </w:rPr>
            </w:pPr>
            <w:r w:rsidRPr="00AC1CF8">
              <w:rPr>
                <w:color w:val="000000"/>
                <w:sz w:val="22"/>
                <w:szCs w:val="22"/>
              </w:rPr>
              <w:t>.149</w:t>
            </w:r>
          </w:p>
        </w:tc>
        <w:tc>
          <w:tcPr>
            <w:tcW w:w="1422" w:type="dxa"/>
            <w:tcBorders>
              <w:top w:val="nil"/>
              <w:left w:val="nil"/>
              <w:bottom w:val="nil"/>
              <w:right w:val="nil"/>
            </w:tcBorders>
            <w:vAlign w:val="bottom"/>
            <w:hideMark/>
          </w:tcPr>
          <w:p w14:paraId="38EF4A93" w14:textId="77777777" w:rsidR="00CC5122" w:rsidRPr="00AC1CF8" w:rsidRDefault="00CC5122" w:rsidP="00883E9F">
            <w:pPr>
              <w:jc w:val="center"/>
              <w:rPr>
                <w:color w:val="0D0D0D" w:themeColor="text1" w:themeTint="F2"/>
                <w:sz w:val="22"/>
                <w:szCs w:val="22"/>
              </w:rPr>
            </w:pPr>
            <w:r w:rsidRPr="00AC1CF8">
              <w:rPr>
                <w:color w:val="000000"/>
                <w:sz w:val="22"/>
                <w:szCs w:val="22"/>
              </w:rPr>
              <w:t>-0.229</w:t>
            </w:r>
          </w:p>
        </w:tc>
        <w:tc>
          <w:tcPr>
            <w:tcW w:w="1274" w:type="dxa"/>
            <w:tcBorders>
              <w:top w:val="nil"/>
              <w:left w:val="nil"/>
              <w:bottom w:val="nil"/>
              <w:right w:val="nil"/>
            </w:tcBorders>
            <w:vAlign w:val="bottom"/>
            <w:hideMark/>
          </w:tcPr>
          <w:p w14:paraId="4F0CBB73" w14:textId="77777777" w:rsidR="00CC5122" w:rsidRPr="00AC1CF8" w:rsidRDefault="00CC5122" w:rsidP="00883E9F">
            <w:pPr>
              <w:jc w:val="center"/>
              <w:rPr>
                <w:color w:val="0D0D0D" w:themeColor="text1" w:themeTint="F2"/>
                <w:sz w:val="22"/>
                <w:szCs w:val="22"/>
              </w:rPr>
            </w:pPr>
            <w:r w:rsidRPr="00AC1CF8">
              <w:rPr>
                <w:color w:val="000000"/>
                <w:sz w:val="22"/>
                <w:szCs w:val="22"/>
              </w:rPr>
              <w:t>1.511</w:t>
            </w:r>
          </w:p>
        </w:tc>
      </w:tr>
      <w:tr w:rsidR="00CC5122" w:rsidRPr="00AC1CF8" w14:paraId="432E3718" w14:textId="77777777" w:rsidTr="00883E9F">
        <w:tc>
          <w:tcPr>
            <w:tcW w:w="2477" w:type="dxa"/>
            <w:tcBorders>
              <w:top w:val="nil"/>
              <w:left w:val="nil"/>
              <w:bottom w:val="nil"/>
              <w:right w:val="nil"/>
            </w:tcBorders>
          </w:tcPr>
          <w:p w14:paraId="67A599EC"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570EE6B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1B627F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4270F2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97C6964"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4E3D34E" w14:textId="77777777" w:rsidR="00CC5122" w:rsidRPr="00AC1CF8" w:rsidRDefault="00CC5122" w:rsidP="00883E9F">
            <w:pPr>
              <w:jc w:val="center"/>
              <w:rPr>
                <w:color w:val="0D0D0D" w:themeColor="text1" w:themeTint="F2"/>
                <w:sz w:val="22"/>
                <w:szCs w:val="22"/>
              </w:rPr>
            </w:pPr>
          </w:p>
        </w:tc>
      </w:tr>
      <w:tr w:rsidR="00CC5122" w:rsidRPr="00AC1CF8" w14:paraId="133D7607" w14:textId="77777777" w:rsidTr="00883E9F">
        <w:tc>
          <w:tcPr>
            <w:tcW w:w="2477" w:type="dxa"/>
            <w:tcBorders>
              <w:top w:val="nil"/>
              <w:left w:val="nil"/>
              <w:bottom w:val="nil"/>
              <w:right w:val="nil"/>
            </w:tcBorders>
            <w:hideMark/>
          </w:tcPr>
          <w:p w14:paraId="5F0472CD"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48B50F91" w14:textId="77777777" w:rsidR="00CC5122" w:rsidRPr="00AC1CF8" w:rsidRDefault="00CC5122" w:rsidP="00883E9F">
            <w:pPr>
              <w:jc w:val="center"/>
              <w:rPr>
                <w:color w:val="0D0D0D" w:themeColor="text1" w:themeTint="F2"/>
                <w:sz w:val="22"/>
                <w:szCs w:val="22"/>
              </w:rPr>
            </w:pPr>
            <w:r w:rsidRPr="00AC1CF8">
              <w:rPr>
                <w:color w:val="000000"/>
                <w:sz w:val="22"/>
                <w:szCs w:val="22"/>
              </w:rPr>
              <w:t>-0.250</w:t>
            </w:r>
          </w:p>
        </w:tc>
        <w:tc>
          <w:tcPr>
            <w:tcW w:w="1360" w:type="dxa"/>
            <w:tcBorders>
              <w:top w:val="nil"/>
              <w:left w:val="nil"/>
              <w:bottom w:val="nil"/>
              <w:right w:val="nil"/>
            </w:tcBorders>
            <w:vAlign w:val="bottom"/>
            <w:hideMark/>
          </w:tcPr>
          <w:p w14:paraId="6523197F" w14:textId="77777777" w:rsidR="00CC5122" w:rsidRPr="00AC1CF8" w:rsidRDefault="00CC5122" w:rsidP="00883E9F">
            <w:pPr>
              <w:jc w:val="center"/>
              <w:rPr>
                <w:color w:val="0D0D0D" w:themeColor="text1" w:themeTint="F2"/>
                <w:sz w:val="22"/>
                <w:szCs w:val="22"/>
              </w:rPr>
            </w:pPr>
            <w:r w:rsidRPr="00AC1CF8">
              <w:rPr>
                <w:color w:val="000000"/>
                <w:sz w:val="22"/>
                <w:szCs w:val="22"/>
              </w:rPr>
              <w:t>0.211</w:t>
            </w:r>
          </w:p>
        </w:tc>
        <w:tc>
          <w:tcPr>
            <w:tcW w:w="1422" w:type="dxa"/>
            <w:tcBorders>
              <w:top w:val="nil"/>
              <w:left w:val="nil"/>
              <w:bottom w:val="nil"/>
              <w:right w:val="nil"/>
            </w:tcBorders>
            <w:vAlign w:val="bottom"/>
            <w:hideMark/>
          </w:tcPr>
          <w:p w14:paraId="0E960597" w14:textId="37A50836" w:rsidR="00CC5122" w:rsidRPr="00AC1CF8" w:rsidRDefault="00CC5122" w:rsidP="00883E9F">
            <w:pPr>
              <w:jc w:val="center"/>
              <w:rPr>
                <w:color w:val="0D0D0D" w:themeColor="text1" w:themeTint="F2"/>
                <w:sz w:val="22"/>
                <w:szCs w:val="22"/>
              </w:rPr>
            </w:pPr>
            <w:r w:rsidRPr="00AC1CF8">
              <w:rPr>
                <w:color w:val="000000"/>
                <w:sz w:val="22"/>
                <w:szCs w:val="22"/>
              </w:rPr>
              <w:t>.234</w:t>
            </w:r>
          </w:p>
        </w:tc>
        <w:tc>
          <w:tcPr>
            <w:tcW w:w="1422" w:type="dxa"/>
            <w:tcBorders>
              <w:top w:val="nil"/>
              <w:left w:val="nil"/>
              <w:bottom w:val="nil"/>
              <w:right w:val="nil"/>
            </w:tcBorders>
            <w:vAlign w:val="bottom"/>
            <w:hideMark/>
          </w:tcPr>
          <w:p w14:paraId="2C612D46" w14:textId="77777777" w:rsidR="00CC5122" w:rsidRPr="00AC1CF8" w:rsidRDefault="00CC5122" w:rsidP="00883E9F">
            <w:pPr>
              <w:jc w:val="center"/>
              <w:rPr>
                <w:color w:val="0D0D0D" w:themeColor="text1" w:themeTint="F2"/>
                <w:sz w:val="22"/>
                <w:szCs w:val="22"/>
              </w:rPr>
            </w:pPr>
            <w:r w:rsidRPr="00AC1CF8">
              <w:rPr>
                <w:color w:val="000000"/>
                <w:sz w:val="22"/>
                <w:szCs w:val="22"/>
              </w:rPr>
              <w:t>-0.663</w:t>
            </w:r>
          </w:p>
        </w:tc>
        <w:tc>
          <w:tcPr>
            <w:tcW w:w="1274" w:type="dxa"/>
            <w:tcBorders>
              <w:top w:val="nil"/>
              <w:left w:val="nil"/>
              <w:bottom w:val="nil"/>
              <w:right w:val="nil"/>
            </w:tcBorders>
            <w:vAlign w:val="bottom"/>
            <w:hideMark/>
          </w:tcPr>
          <w:p w14:paraId="2712B1D8" w14:textId="77777777" w:rsidR="00CC5122" w:rsidRPr="00AC1CF8" w:rsidRDefault="00CC5122" w:rsidP="00883E9F">
            <w:pPr>
              <w:jc w:val="center"/>
              <w:rPr>
                <w:color w:val="0D0D0D" w:themeColor="text1" w:themeTint="F2"/>
                <w:sz w:val="22"/>
                <w:szCs w:val="22"/>
              </w:rPr>
            </w:pPr>
            <w:r w:rsidRPr="00AC1CF8">
              <w:rPr>
                <w:color w:val="000000"/>
                <w:sz w:val="22"/>
                <w:szCs w:val="22"/>
              </w:rPr>
              <w:t>0.162</w:t>
            </w:r>
          </w:p>
        </w:tc>
      </w:tr>
      <w:tr w:rsidR="00CC5122" w:rsidRPr="00AC1CF8" w14:paraId="6821B192" w14:textId="77777777" w:rsidTr="00883E9F">
        <w:tc>
          <w:tcPr>
            <w:tcW w:w="2477" w:type="dxa"/>
            <w:tcBorders>
              <w:top w:val="nil"/>
              <w:left w:val="nil"/>
              <w:bottom w:val="nil"/>
              <w:right w:val="nil"/>
            </w:tcBorders>
          </w:tcPr>
          <w:p w14:paraId="37E593C1"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7D622934"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9D3A4C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7654DE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46B123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2AA71D74" w14:textId="77777777" w:rsidR="00CC5122" w:rsidRPr="00AC1CF8" w:rsidRDefault="00CC5122" w:rsidP="00883E9F">
            <w:pPr>
              <w:jc w:val="center"/>
              <w:rPr>
                <w:color w:val="0D0D0D" w:themeColor="text1" w:themeTint="F2"/>
                <w:sz w:val="22"/>
                <w:szCs w:val="22"/>
              </w:rPr>
            </w:pPr>
          </w:p>
        </w:tc>
      </w:tr>
      <w:tr w:rsidR="00CC5122" w:rsidRPr="00AC1CF8" w14:paraId="1D6486A7" w14:textId="77777777" w:rsidTr="00883E9F">
        <w:tc>
          <w:tcPr>
            <w:tcW w:w="2477" w:type="dxa"/>
            <w:tcBorders>
              <w:top w:val="nil"/>
              <w:left w:val="nil"/>
              <w:bottom w:val="nil"/>
              <w:right w:val="nil"/>
            </w:tcBorders>
            <w:hideMark/>
          </w:tcPr>
          <w:p w14:paraId="6FA62459"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53CD6344"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966082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A52F7C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BF8C863"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222C6D29" w14:textId="77777777" w:rsidR="00CC5122" w:rsidRPr="00AC1CF8" w:rsidRDefault="00CC5122" w:rsidP="00883E9F">
            <w:pPr>
              <w:jc w:val="center"/>
              <w:rPr>
                <w:color w:val="0D0D0D" w:themeColor="text1" w:themeTint="F2"/>
                <w:sz w:val="22"/>
                <w:szCs w:val="22"/>
              </w:rPr>
            </w:pPr>
          </w:p>
        </w:tc>
      </w:tr>
      <w:tr w:rsidR="00CC5122" w:rsidRPr="00AC1CF8" w14:paraId="5C540B40" w14:textId="77777777" w:rsidTr="00883E9F">
        <w:tc>
          <w:tcPr>
            <w:tcW w:w="2477" w:type="dxa"/>
            <w:tcBorders>
              <w:top w:val="nil"/>
              <w:left w:val="nil"/>
              <w:bottom w:val="nil"/>
              <w:right w:val="nil"/>
            </w:tcBorders>
            <w:hideMark/>
          </w:tcPr>
          <w:p w14:paraId="348E767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58632C69" w14:textId="77777777" w:rsidR="00CC5122" w:rsidRPr="00AC1CF8" w:rsidRDefault="00CC5122" w:rsidP="00883E9F">
            <w:pPr>
              <w:jc w:val="center"/>
              <w:rPr>
                <w:color w:val="0D0D0D" w:themeColor="text1" w:themeTint="F2"/>
                <w:sz w:val="22"/>
                <w:szCs w:val="22"/>
              </w:rPr>
            </w:pPr>
            <w:r w:rsidRPr="00AC1CF8">
              <w:rPr>
                <w:color w:val="000000"/>
                <w:sz w:val="22"/>
                <w:szCs w:val="22"/>
              </w:rPr>
              <w:t>-0.136</w:t>
            </w:r>
          </w:p>
        </w:tc>
        <w:tc>
          <w:tcPr>
            <w:tcW w:w="1360" w:type="dxa"/>
            <w:tcBorders>
              <w:top w:val="nil"/>
              <w:left w:val="nil"/>
              <w:bottom w:val="nil"/>
              <w:right w:val="nil"/>
            </w:tcBorders>
            <w:vAlign w:val="bottom"/>
            <w:hideMark/>
          </w:tcPr>
          <w:p w14:paraId="6FABA40A" w14:textId="77777777" w:rsidR="00CC5122" w:rsidRPr="00AC1CF8" w:rsidRDefault="00CC5122" w:rsidP="00883E9F">
            <w:pPr>
              <w:jc w:val="center"/>
              <w:rPr>
                <w:color w:val="0D0D0D" w:themeColor="text1" w:themeTint="F2"/>
                <w:sz w:val="22"/>
                <w:szCs w:val="22"/>
              </w:rPr>
            </w:pPr>
            <w:r w:rsidRPr="00AC1CF8">
              <w:rPr>
                <w:color w:val="000000"/>
                <w:sz w:val="22"/>
                <w:szCs w:val="22"/>
              </w:rPr>
              <w:t>0.952</w:t>
            </w:r>
          </w:p>
        </w:tc>
        <w:tc>
          <w:tcPr>
            <w:tcW w:w="1422" w:type="dxa"/>
            <w:tcBorders>
              <w:top w:val="nil"/>
              <w:left w:val="nil"/>
              <w:bottom w:val="nil"/>
              <w:right w:val="nil"/>
            </w:tcBorders>
            <w:vAlign w:val="bottom"/>
            <w:hideMark/>
          </w:tcPr>
          <w:p w14:paraId="26C1030E" w14:textId="5138E2BF" w:rsidR="00CC5122" w:rsidRPr="00AC1CF8" w:rsidRDefault="00CC5122" w:rsidP="00883E9F">
            <w:pPr>
              <w:jc w:val="center"/>
              <w:rPr>
                <w:color w:val="0D0D0D" w:themeColor="text1" w:themeTint="F2"/>
                <w:sz w:val="22"/>
                <w:szCs w:val="22"/>
              </w:rPr>
            </w:pPr>
            <w:r w:rsidRPr="00AC1CF8">
              <w:rPr>
                <w:color w:val="000000"/>
                <w:sz w:val="22"/>
                <w:szCs w:val="22"/>
              </w:rPr>
              <w:t>.886</w:t>
            </w:r>
          </w:p>
        </w:tc>
        <w:tc>
          <w:tcPr>
            <w:tcW w:w="1422" w:type="dxa"/>
            <w:tcBorders>
              <w:top w:val="nil"/>
              <w:left w:val="nil"/>
              <w:bottom w:val="nil"/>
              <w:right w:val="nil"/>
            </w:tcBorders>
            <w:vAlign w:val="bottom"/>
            <w:hideMark/>
          </w:tcPr>
          <w:p w14:paraId="559EE775" w14:textId="77777777" w:rsidR="00CC5122" w:rsidRPr="00AC1CF8" w:rsidRDefault="00CC5122" w:rsidP="00883E9F">
            <w:pPr>
              <w:jc w:val="center"/>
              <w:rPr>
                <w:color w:val="0D0D0D" w:themeColor="text1" w:themeTint="F2"/>
                <w:sz w:val="22"/>
                <w:szCs w:val="22"/>
              </w:rPr>
            </w:pPr>
            <w:r w:rsidRPr="00AC1CF8">
              <w:rPr>
                <w:color w:val="000000"/>
                <w:sz w:val="22"/>
                <w:szCs w:val="22"/>
              </w:rPr>
              <w:t>-2.002</w:t>
            </w:r>
          </w:p>
        </w:tc>
        <w:tc>
          <w:tcPr>
            <w:tcW w:w="1274" w:type="dxa"/>
            <w:tcBorders>
              <w:top w:val="nil"/>
              <w:left w:val="nil"/>
              <w:bottom w:val="nil"/>
              <w:right w:val="nil"/>
            </w:tcBorders>
            <w:vAlign w:val="bottom"/>
            <w:hideMark/>
          </w:tcPr>
          <w:p w14:paraId="4C225642" w14:textId="77777777" w:rsidR="00CC5122" w:rsidRPr="00AC1CF8" w:rsidRDefault="00CC5122" w:rsidP="00883E9F">
            <w:pPr>
              <w:jc w:val="center"/>
              <w:rPr>
                <w:color w:val="0D0D0D" w:themeColor="text1" w:themeTint="F2"/>
                <w:sz w:val="22"/>
                <w:szCs w:val="22"/>
              </w:rPr>
            </w:pPr>
            <w:r w:rsidRPr="00AC1CF8">
              <w:rPr>
                <w:color w:val="000000"/>
                <w:sz w:val="22"/>
                <w:szCs w:val="22"/>
              </w:rPr>
              <w:t>1.729</w:t>
            </w:r>
          </w:p>
        </w:tc>
      </w:tr>
      <w:tr w:rsidR="00CC5122" w:rsidRPr="00AC1CF8" w14:paraId="1FA67AC9" w14:textId="77777777" w:rsidTr="00883E9F">
        <w:tc>
          <w:tcPr>
            <w:tcW w:w="2477" w:type="dxa"/>
            <w:tcBorders>
              <w:top w:val="nil"/>
              <w:left w:val="nil"/>
              <w:bottom w:val="nil"/>
              <w:right w:val="nil"/>
            </w:tcBorders>
          </w:tcPr>
          <w:p w14:paraId="1F4077F5"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746C674"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137F87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B43495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F616837"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6E80F79" w14:textId="77777777" w:rsidR="00CC5122" w:rsidRPr="00AC1CF8" w:rsidRDefault="00CC5122" w:rsidP="00883E9F">
            <w:pPr>
              <w:jc w:val="center"/>
              <w:rPr>
                <w:color w:val="0D0D0D" w:themeColor="text1" w:themeTint="F2"/>
                <w:sz w:val="22"/>
                <w:szCs w:val="22"/>
              </w:rPr>
            </w:pPr>
          </w:p>
        </w:tc>
      </w:tr>
      <w:tr w:rsidR="00CC5122" w:rsidRPr="00AC1CF8" w14:paraId="38DD9599" w14:textId="77777777" w:rsidTr="00883E9F">
        <w:tc>
          <w:tcPr>
            <w:tcW w:w="2477" w:type="dxa"/>
            <w:tcBorders>
              <w:top w:val="nil"/>
              <w:left w:val="nil"/>
              <w:bottom w:val="nil"/>
              <w:right w:val="nil"/>
            </w:tcBorders>
            <w:hideMark/>
          </w:tcPr>
          <w:p w14:paraId="50C1451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2184558E" w14:textId="77777777" w:rsidR="00CC5122" w:rsidRPr="00AC1CF8" w:rsidRDefault="00CC5122" w:rsidP="00883E9F">
            <w:pPr>
              <w:jc w:val="center"/>
              <w:rPr>
                <w:color w:val="0D0D0D" w:themeColor="text1" w:themeTint="F2"/>
                <w:sz w:val="22"/>
                <w:szCs w:val="22"/>
              </w:rPr>
            </w:pPr>
            <w:r w:rsidRPr="00AC1CF8">
              <w:rPr>
                <w:color w:val="000000"/>
                <w:sz w:val="22"/>
                <w:szCs w:val="22"/>
              </w:rPr>
              <w:t>0.226</w:t>
            </w:r>
          </w:p>
        </w:tc>
        <w:tc>
          <w:tcPr>
            <w:tcW w:w="1360" w:type="dxa"/>
            <w:tcBorders>
              <w:top w:val="nil"/>
              <w:left w:val="nil"/>
              <w:bottom w:val="nil"/>
              <w:right w:val="nil"/>
            </w:tcBorders>
            <w:vAlign w:val="bottom"/>
            <w:hideMark/>
          </w:tcPr>
          <w:p w14:paraId="6CD2E606" w14:textId="77777777" w:rsidR="00CC5122" w:rsidRPr="00AC1CF8" w:rsidRDefault="00CC5122" w:rsidP="00883E9F">
            <w:pPr>
              <w:jc w:val="center"/>
              <w:rPr>
                <w:color w:val="0D0D0D" w:themeColor="text1" w:themeTint="F2"/>
                <w:sz w:val="22"/>
                <w:szCs w:val="22"/>
              </w:rPr>
            </w:pPr>
            <w:r w:rsidRPr="00AC1CF8">
              <w:rPr>
                <w:color w:val="000000"/>
                <w:sz w:val="22"/>
                <w:szCs w:val="22"/>
              </w:rPr>
              <w:t>0.217</w:t>
            </w:r>
          </w:p>
        </w:tc>
        <w:tc>
          <w:tcPr>
            <w:tcW w:w="1422" w:type="dxa"/>
            <w:tcBorders>
              <w:top w:val="nil"/>
              <w:left w:val="nil"/>
              <w:bottom w:val="nil"/>
              <w:right w:val="nil"/>
            </w:tcBorders>
            <w:vAlign w:val="bottom"/>
            <w:hideMark/>
          </w:tcPr>
          <w:p w14:paraId="71CF7248" w14:textId="0E5F9F25" w:rsidR="00CC5122" w:rsidRPr="00AC1CF8" w:rsidRDefault="00CC5122" w:rsidP="00883E9F">
            <w:pPr>
              <w:jc w:val="center"/>
              <w:rPr>
                <w:color w:val="0D0D0D" w:themeColor="text1" w:themeTint="F2"/>
                <w:sz w:val="22"/>
                <w:szCs w:val="22"/>
              </w:rPr>
            </w:pPr>
            <w:r w:rsidRPr="00AC1CF8">
              <w:rPr>
                <w:color w:val="000000"/>
                <w:sz w:val="22"/>
                <w:szCs w:val="22"/>
              </w:rPr>
              <w:t>.296</w:t>
            </w:r>
          </w:p>
        </w:tc>
        <w:tc>
          <w:tcPr>
            <w:tcW w:w="1422" w:type="dxa"/>
            <w:tcBorders>
              <w:top w:val="nil"/>
              <w:left w:val="nil"/>
              <w:bottom w:val="nil"/>
              <w:right w:val="nil"/>
            </w:tcBorders>
            <w:vAlign w:val="bottom"/>
            <w:hideMark/>
          </w:tcPr>
          <w:p w14:paraId="3E6028F8" w14:textId="77777777" w:rsidR="00CC5122" w:rsidRPr="00AC1CF8" w:rsidRDefault="00CC5122" w:rsidP="00883E9F">
            <w:pPr>
              <w:jc w:val="center"/>
              <w:rPr>
                <w:color w:val="0D0D0D" w:themeColor="text1" w:themeTint="F2"/>
                <w:sz w:val="22"/>
                <w:szCs w:val="22"/>
              </w:rPr>
            </w:pPr>
            <w:r w:rsidRPr="00AC1CF8">
              <w:rPr>
                <w:color w:val="000000"/>
                <w:sz w:val="22"/>
                <w:szCs w:val="22"/>
              </w:rPr>
              <w:t>-0.198</w:t>
            </w:r>
          </w:p>
        </w:tc>
        <w:tc>
          <w:tcPr>
            <w:tcW w:w="1274" w:type="dxa"/>
            <w:tcBorders>
              <w:top w:val="nil"/>
              <w:left w:val="nil"/>
              <w:bottom w:val="nil"/>
              <w:right w:val="nil"/>
            </w:tcBorders>
            <w:vAlign w:val="bottom"/>
            <w:hideMark/>
          </w:tcPr>
          <w:p w14:paraId="0A1092D4" w14:textId="77777777" w:rsidR="00CC5122" w:rsidRPr="00AC1CF8" w:rsidRDefault="00CC5122" w:rsidP="00883E9F">
            <w:pPr>
              <w:jc w:val="center"/>
              <w:rPr>
                <w:color w:val="0D0D0D" w:themeColor="text1" w:themeTint="F2"/>
                <w:sz w:val="22"/>
                <w:szCs w:val="22"/>
              </w:rPr>
            </w:pPr>
            <w:r w:rsidRPr="00AC1CF8">
              <w:rPr>
                <w:color w:val="000000"/>
                <w:sz w:val="22"/>
                <w:szCs w:val="22"/>
              </w:rPr>
              <w:t>0.651</w:t>
            </w:r>
          </w:p>
        </w:tc>
      </w:tr>
      <w:tr w:rsidR="00CC5122" w:rsidRPr="00AC1CF8" w14:paraId="10FE0323" w14:textId="77777777" w:rsidTr="00883E9F">
        <w:tc>
          <w:tcPr>
            <w:tcW w:w="2477" w:type="dxa"/>
            <w:tcBorders>
              <w:top w:val="nil"/>
              <w:left w:val="nil"/>
              <w:bottom w:val="nil"/>
              <w:right w:val="nil"/>
            </w:tcBorders>
          </w:tcPr>
          <w:p w14:paraId="27C0EC78"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F3C81ED"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F511BC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5A310A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BC2F0CB"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009C8DF1" w14:textId="77777777" w:rsidR="00CC5122" w:rsidRPr="00AC1CF8" w:rsidRDefault="00CC5122" w:rsidP="00883E9F">
            <w:pPr>
              <w:jc w:val="center"/>
              <w:rPr>
                <w:color w:val="0D0D0D" w:themeColor="text1" w:themeTint="F2"/>
                <w:sz w:val="22"/>
                <w:szCs w:val="22"/>
              </w:rPr>
            </w:pPr>
          </w:p>
        </w:tc>
      </w:tr>
      <w:tr w:rsidR="00CC5122" w:rsidRPr="00AC1CF8" w14:paraId="3FFF653F" w14:textId="77777777" w:rsidTr="00883E9F">
        <w:tc>
          <w:tcPr>
            <w:tcW w:w="2477" w:type="dxa"/>
            <w:tcBorders>
              <w:top w:val="nil"/>
              <w:left w:val="nil"/>
              <w:bottom w:val="nil"/>
              <w:right w:val="nil"/>
            </w:tcBorders>
            <w:hideMark/>
          </w:tcPr>
          <w:p w14:paraId="7BCB0C1C"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379C94EE"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D0A4F5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F92B77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A960C0E"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0959402B" w14:textId="77777777" w:rsidR="00CC5122" w:rsidRPr="00AC1CF8" w:rsidRDefault="00CC5122" w:rsidP="00883E9F">
            <w:pPr>
              <w:jc w:val="center"/>
              <w:rPr>
                <w:color w:val="0D0D0D" w:themeColor="text1" w:themeTint="F2"/>
                <w:sz w:val="22"/>
                <w:szCs w:val="22"/>
              </w:rPr>
            </w:pPr>
          </w:p>
        </w:tc>
      </w:tr>
      <w:tr w:rsidR="00CC5122" w:rsidRPr="00AC1CF8" w14:paraId="0DB5894E" w14:textId="77777777" w:rsidTr="00883E9F">
        <w:tc>
          <w:tcPr>
            <w:tcW w:w="2477" w:type="dxa"/>
            <w:tcBorders>
              <w:top w:val="nil"/>
              <w:left w:val="nil"/>
              <w:bottom w:val="nil"/>
              <w:right w:val="nil"/>
            </w:tcBorders>
            <w:hideMark/>
          </w:tcPr>
          <w:p w14:paraId="43DC017F"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6A323648" w14:textId="77777777" w:rsidR="00CC5122" w:rsidRPr="00AC1CF8" w:rsidRDefault="00CC5122" w:rsidP="00883E9F">
            <w:pPr>
              <w:jc w:val="center"/>
              <w:rPr>
                <w:color w:val="0D0D0D" w:themeColor="text1" w:themeTint="F2"/>
                <w:sz w:val="22"/>
                <w:szCs w:val="22"/>
              </w:rPr>
            </w:pPr>
            <w:r w:rsidRPr="00AC1CF8">
              <w:rPr>
                <w:color w:val="000000"/>
                <w:sz w:val="22"/>
                <w:szCs w:val="22"/>
              </w:rPr>
              <w:t>0.749</w:t>
            </w:r>
          </w:p>
        </w:tc>
        <w:tc>
          <w:tcPr>
            <w:tcW w:w="1360" w:type="dxa"/>
            <w:tcBorders>
              <w:top w:val="nil"/>
              <w:left w:val="nil"/>
              <w:bottom w:val="nil"/>
              <w:right w:val="nil"/>
            </w:tcBorders>
            <w:vAlign w:val="bottom"/>
            <w:hideMark/>
          </w:tcPr>
          <w:p w14:paraId="23595D7F" w14:textId="77777777" w:rsidR="00CC5122" w:rsidRPr="00AC1CF8" w:rsidRDefault="00CC5122" w:rsidP="00883E9F">
            <w:pPr>
              <w:jc w:val="center"/>
              <w:rPr>
                <w:color w:val="0D0D0D" w:themeColor="text1" w:themeTint="F2"/>
                <w:sz w:val="22"/>
                <w:szCs w:val="22"/>
              </w:rPr>
            </w:pPr>
            <w:r w:rsidRPr="00AC1CF8">
              <w:rPr>
                <w:color w:val="000000"/>
                <w:sz w:val="22"/>
                <w:szCs w:val="22"/>
              </w:rPr>
              <w:t>1.060</w:t>
            </w:r>
          </w:p>
        </w:tc>
        <w:tc>
          <w:tcPr>
            <w:tcW w:w="1422" w:type="dxa"/>
            <w:tcBorders>
              <w:top w:val="nil"/>
              <w:left w:val="nil"/>
              <w:bottom w:val="nil"/>
              <w:right w:val="nil"/>
            </w:tcBorders>
            <w:vAlign w:val="bottom"/>
            <w:hideMark/>
          </w:tcPr>
          <w:p w14:paraId="366495D9" w14:textId="0568F52F" w:rsidR="00CC5122" w:rsidRPr="00AC1CF8" w:rsidRDefault="00CC5122" w:rsidP="00883E9F">
            <w:pPr>
              <w:jc w:val="center"/>
              <w:rPr>
                <w:color w:val="0D0D0D" w:themeColor="text1" w:themeTint="F2"/>
                <w:sz w:val="22"/>
                <w:szCs w:val="22"/>
              </w:rPr>
            </w:pPr>
            <w:r w:rsidRPr="00AC1CF8">
              <w:rPr>
                <w:color w:val="000000"/>
                <w:sz w:val="22"/>
                <w:szCs w:val="22"/>
              </w:rPr>
              <w:t>.480</w:t>
            </w:r>
          </w:p>
        </w:tc>
        <w:tc>
          <w:tcPr>
            <w:tcW w:w="1422" w:type="dxa"/>
            <w:tcBorders>
              <w:top w:val="nil"/>
              <w:left w:val="nil"/>
              <w:bottom w:val="nil"/>
              <w:right w:val="nil"/>
            </w:tcBorders>
            <w:vAlign w:val="bottom"/>
            <w:hideMark/>
          </w:tcPr>
          <w:p w14:paraId="4BD56EF6" w14:textId="77777777" w:rsidR="00CC5122" w:rsidRPr="00AC1CF8" w:rsidRDefault="00CC5122" w:rsidP="00883E9F">
            <w:pPr>
              <w:jc w:val="center"/>
              <w:rPr>
                <w:color w:val="0D0D0D" w:themeColor="text1" w:themeTint="F2"/>
                <w:sz w:val="22"/>
                <w:szCs w:val="22"/>
              </w:rPr>
            </w:pPr>
            <w:r w:rsidRPr="00AC1CF8">
              <w:rPr>
                <w:color w:val="000000"/>
                <w:sz w:val="22"/>
                <w:szCs w:val="22"/>
              </w:rPr>
              <w:t>-1.329</w:t>
            </w:r>
          </w:p>
        </w:tc>
        <w:tc>
          <w:tcPr>
            <w:tcW w:w="1274" w:type="dxa"/>
            <w:tcBorders>
              <w:top w:val="nil"/>
              <w:left w:val="nil"/>
              <w:bottom w:val="nil"/>
              <w:right w:val="nil"/>
            </w:tcBorders>
            <w:vAlign w:val="bottom"/>
            <w:hideMark/>
          </w:tcPr>
          <w:p w14:paraId="560EB7FF" w14:textId="77777777" w:rsidR="00CC5122" w:rsidRPr="00AC1CF8" w:rsidRDefault="00CC5122" w:rsidP="00883E9F">
            <w:pPr>
              <w:jc w:val="center"/>
              <w:rPr>
                <w:color w:val="0D0D0D" w:themeColor="text1" w:themeTint="F2"/>
                <w:sz w:val="22"/>
                <w:szCs w:val="22"/>
              </w:rPr>
            </w:pPr>
            <w:r w:rsidRPr="00AC1CF8">
              <w:rPr>
                <w:color w:val="000000"/>
                <w:sz w:val="22"/>
                <w:szCs w:val="22"/>
              </w:rPr>
              <w:t>2.827</w:t>
            </w:r>
          </w:p>
        </w:tc>
      </w:tr>
      <w:tr w:rsidR="00CC5122" w:rsidRPr="00AC1CF8" w14:paraId="4618ADA5" w14:textId="77777777" w:rsidTr="00883E9F">
        <w:tc>
          <w:tcPr>
            <w:tcW w:w="2477" w:type="dxa"/>
            <w:tcBorders>
              <w:top w:val="nil"/>
              <w:left w:val="nil"/>
              <w:bottom w:val="nil"/>
              <w:right w:val="nil"/>
            </w:tcBorders>
          </w:tcPr>
          <w:p w14:paraId="08613CBF"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56422D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D992F1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8B0DD9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43218A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0E902AE" w14:textId="77777777" w:rsidR="00CC5122" w:rsidRPr="00AC1CF8" w:rsidRDefault="00CC5122" w:rsidP="00883E9F">
            <w:pPr>
              <w:jc w:val="center"/>
              <w:rPr>
                <w:color w:val="0D0D0D" w:themeColor="text1" w:themeTint="F2"/>
                <w:sz w:val="22"/>
                <w:szCs w:val="22"/>
              </w:rPr>
            </w:pPr>
          </w:p>
        </w:tc>
      </w:tr>
      <w:tr w:rsidR="00CC5122" w:rsidRPr="00AC1CF8" w14:paraId="1E6655B5" w14:textId="77777777" w:rsidTr="00883E9F">
        <w:tc>
          <w:tcPr>
            <w:tcW w:w="2477" w:type="dxa"/>
            <w:tcBorders>
              <w:top w:val="nil"/>
              <w:left w:val="nil"/>
              <w:bottom w:val="nil"/>
              <w:right w:val="nil"/>
            </w:tcBorders>
            <w:vAlign w:val="bottom"/>
            <w:hideMark/>
          </w:tcPr>
          <w:p w14:paraId="3BCA6404"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5E6BB575" w14:textId="77777777" w:rsidR="00CC5122" w:rsidRPr="00AC1CF8" w:rsidRDefault="00CC5122" w:rsidP="00883E9F">
            <w:pPr>
              <w:jc w:val="center"/>
              <w:rPr>
                <w:color w:val="0D0D0D" w:themeColor="text1" w:themeTint="F2"/>
                <w:sz w:val="22"/>
                <w:szCs w:val="22"/>
              </w:rPr>
            </w:pPr>
            <w:r w:rsidRPr="00AC1CF8">
              <w:rPr>
                <w:color w:val="000000"/>
                <w:sz w:val="22"/>
                <w:szCs w:val="22"/>
              </w:rPr>
              <w:t>-0.005</w:t>
            </w:r>
          </w:p>
        </w:tc>
        <w:tc>
          <w:tcPr>
            <w:tcW w:w="1360" w:type="dxa"/>
            <w:tcBorders>
              <w:top w:val="nil"/>
              <w:left w:val="nil"/>
              <w:bottom w:val="nil"/>
              <w:right w:val="nil"/>
            </w:tcBorders>
            <w:vAlign w:val="bottom"/>
            <w:hideMark/>
          </w:tcPr>
          <w:p w14:paraId="651D38B2" w14:textId="77777777" w:rsidR="00CC5122" w:rsidRPr="00AC1CF8" w:rsidRDefault="00CC5122" w:rsidP="00883E9F">
            <w:pPr>
              <w:jc w:val="center"/>
              <w:rPr>
                <w:color w:val="0D0D0D" w:themeColor="text1" w:themeTint="F2"/>
                <w:sz w:val="22"/>
                <w:szCs w:val="22"/>
              </w:rPr>
            </w:pPr>
            <w:r w:rsidRPr="00AC1CF8">
              <w:rPr>
                <w:color w:val="000000"/>
                <w:sz w:val="22"/>
                <w:szCs w:val="22"/>
              </w:rPr>
              <w:t>0.008</w:t>
            </w:r>
          </w:p>
        </w:tc>
        <w:tc>
          <w:tcPr>
            <w:tcW w:w="1422" w:type="dxa"/>
            <w:tcBorders>
              <w:top w:val="nil"/>
              <w:left w:val="nil"/>
              <w:bottom w:val="nil"/>
              <w:right w:val="nil"/>
            </w:tcBorders>
            <w:vAlign w:val="bottom"/>
            <w:hideMark/>
          </w:tcPr>
          <w:p w14:paraId="2D14F3C9" w14:textId="2692BC08" w:rsidR="00CC5122" w:rsidRPr="00AC1CF8" w:rsidRDefault="00CC5122" w:rsidP="00883E9F">
            <w:pPr>
              <w:jc w:val="center"/>
              <w:rPr>
                <w:color w:val="0D0D0D" w:themeColor="text1" w:themeTint="F2"/>
                <w:sz w:val="22"/>
                <w:szCs w:val="22"/>
              </w:rPr>
            </w:pPr>
            <w:r w:rsidRPr="00AC1CF8">
              <w:rPr>
                <w:color w:val="000000"/>
                <w:sz w:val="22"/>
                <w:szCs w:val="22"/>
              </w:rPr>
              <w:t>.526</w:t>
            </w:r>
          </w:p>
        </w:tc>
        <w:tc>
          <w:tcPr>
            <w:tcW w:w="1422" w:type="dxa"/>
            <w:tcBorders>
              <w:top w:val="nil"/>
              <w:left w:val="nil"/>
              <w:bottom w:val="nil"/>
              <w:right w:val="nil"/>
            </w:tcBorders>
            <w:vAlign w:val="bottom"/>
            <w:hideMark/>
          </w:tcPr>
          <w:p w14:paraId="17D927CF" w14:textId="77777777" w:rsidR="00CC5122" w:rsidRPr="00AC1CF8" w:rsidRDefault="00CC5122" w:rsidP="00883E9F">
            <w:pPr>
              <w:jc w:val="center"/>
              <w:rPr>
                <w:color w:val="0D0D0D" w:themeColor="text1" w:themeTint="F2"/>
                <w:sz w:val="22"/>
                <w:szCs w:val="22"/>
              </w:rPr>
            </w:pPr>
            <w:r w:rsidRPr="00AC1CF8">
              <w:rPr>
                <w:color w:val="000000"/>
                <w:sz w:val="22"/>
                <w:szCs w:val="22"/>
              </w:rPr>
              <w:t>-0.022</w:t>
            </w:r>
          </w:p>
        </w:tc>
        <w:tc>
          <w:tcPr>
            <w:tcW w:w="1274" w:type="dxa"/>
            <w:tcBorders>
              <w:top w:val="nil"/>
              <w:left w:val="nil"/>
              <w:bottom w:val="nil"/>
              <w:right w:val="nil"/>
            </w:tcBorders>
            <w:vAlign w:val="bottom"/>
            <w:hideMark/>
          </w:tcPr>
          <w:p w14:paraId="00D8F61D" w14:textId="77777777" w:rsidR="00CC5122" w:rsidRPr="00AC1CF8" w:rsidRDefault="00CC5122" w:rsidP="00883E9F">
            <w:pPr>
              <w:jc w:val="center"/>
              <w:rPr>
                <w:color w:val="0D0D0D" w:themeColor="text1" w:themeTint="F2"/>
                <w:sz w:val="22"/>
                <w:szCs w:val="22"/>
              </w:rPr>
            </w:pPr>
            <w:r w:rsidRPr="00AC1CF8">
              <w:rPr>
                <w:color w:val="000000"/>
                <w:sz w:val="22"/>
                <w:szCs w:val="22"/>
              </w:rPr>
              <w:t>0.011</w:t>
            </w:r>
          </w:p>
        </w:tc>
      </w:tr>
      <w:tr w:rsidR="00CC5122" w:rsidRPr="00AC1CF8" w14:paraId="4E3CDAD6" w14:textId="77777777" w:rsidTr="00883E9F">
        <w:tc>
          <w:tcPr>
            <w:tcW w:w="2477" w:type="dxa"/>
            <w:tcBorders>
              <w:top w:val="nil"/>
              <w:left w:val="nil"/>
              <w:bottom w:val="nil"/>
              <w:right w:val="nil"/>
            </w:tcBorders>
            <w:vAlign w:val="bottom"/>
            <w:hideMark/>
          </w:tcPr>
          <w:p w14:paraId="56F2C9CF"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3B34F35D" w14:textId="77777777" w:rsidR="00CC5122" w:rsidRPr="00AC1CF8" w:rsidRDefault="00CC5122" w:rsidP="00883E9F">
            <w:pPr>
              <w:jc w:val="center"/>
              <w:rPr>
                <w:color w:val="0D0D0D" w:themeColor="text1" w:themeTint="F2"/>
                <w:sz w:val="22"/>
                <w:szCs w:val="22"/>
              </w:rPr>
            </w:pPr>
            <w:r w:rsidRPr="00AC1CF8">
              <w:rPr>
                <w:color w:val="000000"/>
                <w:sz w:val="22"/>
                <w:szCs w:val="22"/>
              </w:rPr>
              <w:t>0.017</w:t>
            </w:r>
          </w:p>
        </w:tc>
        <w:tc>
          <w:tcPr>
            <w:tcW w:w="1360" w:type="dxa"/>
            <w:tcBorders>
              <w:top w:val="nil"/>
              <w:left w:val="nil"/>
              <w:bottom w:val="nil"/>
              <w:right w:val="nil"/>
            </w:tcBorders>
            <w:vAlign w:val="bottom"/>
            <w:hideMark/>
          </w:tcPr>
          <w:p w14:paraId="7968FAD1" w14:textId="77777777" w:rsidR="00CC5122" w:rsidRPr="00AC1CF8" w:rsidRDefault="00CC5122" w:rsidP="00883E9F">
            <w:pPr>
              <w:jc w:val="center"/>
              <w:rPr>
                <w:color w:val="0D0D0D" w:themeColor="text1" w:themeTint="F2"/>
                <w:sz w:val="22"/>
                <w:szCs w:val="22"/>
              </w:rPr>
            </w:pPr>
            <w:r w:rsidRPr="00AC1CF8">
              <w:rPr>
                <w:color w:val="000000"/>
                <w:sz w:val="22"/>
                <w:szCs w:val="22"/>
              </w:rPr>
              <w:t>0.090</w:t>
            </w:r>
          </w:p>
        </w:tc>
        <w:tc>
          <w:tcPr>
            <w:tcW w:w="1422" w:type="dxa"/>
            <w:tcBorders>
              <w:top w:val="nil"/>
              <w:left w:val="nil"/>
              <w:bottom w:val="nil"/>
              <w:right w:val="nil"/>
            </w:tcBorders>
            <w:vAlign w:val="bottom"/>
            <w:hideMark/>
          </w:tcPr>
          <w:p w14:paraId="4B6B216E" w14:textId="66443BF9" w:rsidR="00CC5122" w:rsidRPr="00AC1CF8" w:rsidRDefault="00CC5122" w:rsidP="00883E9F">
            <w:pPr>
              <w:jc w:val="center"/>
              <w:rPr>
                <w:color w:val="0D0D0D" w:themeColor="text1" w:themeTint="F2"/>
                <w:sz w:val="22"/>
                <w:szCs w:val="22"/>
              </w:rPr>
            </w:pPr>
            <w:r w:rsidRPr="00AC1CF8">
              <w:rPr>
                <w:color w:val="000000"/>
                <w:sz w:val="22"/>
                <w:szCs w:val="22"/>
              </w:rPr>
              <w:t>.851</w:t>
            </w:r>
          </w:p>
        </w:tc>
        <w:tc>
          <w:tcPr>
            <w:tcW w:w="1422" w:type="dxa"/>
            <w:tcBorders>
              <w:top w:val="nil"/>
              <w:left w:val="nil"/>
              <w:bottom w:val="nil"/>
              <w:right w:val="nil"/>
            </w:tcBorders>
            <w:vAlign w:val="bottom"/>
            <w:hideMark/>
          </w:tcPr>
          <w:p w14:paraId="67EE5C63" w14:textId="77777777" w:rsidR="00CC5122" w:rsidRPr="00AC1CF8" w:rsidRDefault="00CC5122" w:rsidP="00883E9F">
            <w:pPr>
              <w:jc w:val="center"/>
              <w:rPr>
                <w:color w:val="0D0D0D" w:themeColor="text1" w:themeTint="F2"/>
                <w:sz w:val="22"/>
                <w:szCs w:val="22"/>
              </w:rPr>
            </w:pPr>
            <w:r w:rsidRPr="00AC1CF8">
              <w:rPr>
                <w:color w:val="000000"/>
                <w:sz w:val="22"/>
                <w:szCs w:val="22"/>
              </w:rPr>
              <w:t>-0.159</w:t>
            </w:r>
          </w:p>
        </w:tc>
        <w:tc>
          <w:tcPr>
            <w:tcW w:w="1274" w:type="dxa"/>
            <w:tcBorders>
              <w:top w:val="nil"/>
              <w:left w:val="nil"/>
              <w:bottom w:val="nil"/>
              <w:right w:val="nil"/>
            </w:tcBorders>
            <w:vAlign w:val="bottom"/>
            <w:hideMark/>
          </w:tcPr>
          <w:p w14:paraId="3E5B4397" w14:textId="77777777" w:rsidR="00CC5122" w:rsidRPr="00AC1CF8" w:rsidRDefault="00CC5122" w:rsidP="00883E9F">
            <w:pPr>
              <w:jc w:val="center"/>
              <w:rPr>
                <w:color w:val="0D0D0D" w:themeColor="text1" w:themeTint="F2"/>
                <w:sz w:val="22"/>
                <w:szCs w:val="22"/>
              </w:rPr>
            </w:pPr>
            <w:r w:rsidRPr="00AC1CF8">
              <w:rPr>
                <w:color w:val="000000"/>
                <w:sz w:val="22"/>
                <w:szCs w:val="22"/>
              </w:rPr>
              <w:t>0.192</w:t>
            </w:r>
          </w:p>
        </w:tc>
      </w:tr>
      <w:tr w:rsidR="00CC5122" w:rsidRPr="00AC1CF8" w14:paraId="2A1BB7A1" w14:textId="77777777" w:rsidTr="00883E9F">
        <w:tc>
          <w:tcPr>
            <w:tcW w:w="2477" w:type="dxa"/>
            <w:tcBorders>
              <w:top w:val="nil"/>
              <w:left w:val="nil"/>
              <w:bottom w:val="nil"/>
              <w:right w:val="nil"/>
            </w:tcBorders>
            <w:vAlign w:val="bottom"/>
            <w:hideMark/>
          </w:tcPr>
          <w:p w14:paraId="0FA41B90"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25C2124B" w14:textId="77777777" w:rsidR="00CC5122" w:rsidRPr="00AC1CF8" w:rsidRDefault="00CC5122" w:rsidP="00883E9F">
            <w:pPr>
              <w:jc w:val="center"/>
              <w:rPr>
                <w:color w:val="0D0D0D" w:themeColor="text1" w:themeTint="F2"/>
                <w:sz w:val="22"/>
                <w:szCs w:val="22"/>
              </w:rPr>
            </w:pPr>
            <w:r w:rsidRPr="00AC1CF8">
              <w:rPr>
                <w:color w:val="000000"/>
                <w:sz w:val="22"/>
                <w:szCs w:val="22"/>
              </w:rPr>
              <w:t>0.052</w:t>
            </w:r>
          </w:p>
        </w:tc>
        <w:tc>
          <w:tcPr>
            <w:tcW w:w="1360" w:type="dxa"/>
            <w:tcBorders>
              <w:top w:val="nil"/>
              <w:left w:val="nil"/>
              <w:bottom w:val="nil"/>
              <w:right w:val="nil"/>
            </w:tcBorders>
            <w:vAlign w:val="bottom"/>
            <w:hideMark/>
          </w:tcPr>
          <w:p w14:paraId="21449CD1" w14:textId="77777777" w:rsidR="00CC5122" w:rsidRPr="00AC1CF8" w:rsidRDefault="00CC5122" w:rsidP="00883E9F">
            <w:pPr>
              <w:jc w:val="center"/>
              <w:rPr>
                <w:color w:val="0D0D0D" w:themeColor="text1" w:themeTint="F2"/>
                <w:sz w:val="22"/>
                <w:szCs w:val="22"/>
              </w:rPr>
            </w:pPr>
            <w:r w:rsidRPr="00AC1CF8">
              <w:rPr>
                <w:color w:val="000000"/>
                <w:sz w:val="22"/>
                <w:szCs w:val="22"/>
              </w:rPr>
              <w:t>0.042</w:t>
            </w:r>
          </w:p>
        </w:tc>
        <w:tc>
          <w:tcPr>
            <w:tcW w:w="1422" w:type="dxa"/>
            <w:tcBorders>
              <w:top w:val="nil"/>
              <w:left w:val="nil"/>
              <w:bottom w:val="nil"/>
              <w:right w:val="nil"/>
            </w:tcBorders>
            <w:vAlign w:val="bottom"/>
            <w:hideMark/>
          </w:tcPr>
          <w:p w14:paraId="6040C209" w14:textId="62BD9AB8" w:rsidR="00CC5122" w:rsidRPr="00AC1CF8" w:rsidRDefault="00CC5122" w:rsidP="00883E9F">
            <w:pPr>
              <w:jc w:val="center"/>
              <w:rPr>
                <w:color w:val="0D0D0D" w:themeColor="text1" w:themeTint="F2"/>
                <w:sz w:val="22"/>
                <w:szCs w:val="22"/>
              </w:rPr>
            </w:pPr>
            <w:r w:rsidRPr="00AC1CF8">
              <w:rPr>
                <w:color w:val="000000"/>
                <w:sz w:val="22"/>
                <w:szCs w:val="22"/>
              </w:rPr>
              <w:t>.215</w:t>
            </w:r>
          </w:p>
        </w:tc>
        <w:tc>
          <w:tcPr>
            <w:tcW w:w="1422" w:type="dxa"/>
            <w:tcBorders>
              <w:top w:val="nil"/>
              <w:left w:val="nil"/>
              <w:bottom w:val="nil"/>
              <w:right w:val="nil"/>
            </w:tcBorders>
            <w:vAlign w:val="bottom"/>
            <w:hideMark/>
          </w:tcPr>
          <w:p w14:paraId="2F60B161" w14:textId="77777777" w:rsidR="00CC5122" w:rsidRPr="00AC1CF8" w:rsidRDefault="00CC5122" w:rsidP="00883E9F">
            <w:pPr>
              <w:jc w:val="center"/>
              <w:rPr>
                <w:color w:val="0D0D0D" w:themeColor="text1" w:themeTint="F2"/>
                <w:sz w:val="22"/>
                <w:szCs w:val="22"/>
              </w:rPr>
            </w:pPr>
            <w:r w:rsidRPr="00AC1CF8">
              <w:rPr>
                <w:color w:val="000000"/>
                <w:sz w:val="22"/>
                <w:szCs w:val="22"/>
              </w:rPr>
              <w:t>-0.030</w:t>
            </w:r>
          </w:p>
        </w:tc>
        <w:tc>
          <w:tcPr>
            <w:tcW w:w="1274" w:type="dxa"/>
            <w:tcBorders>
              <w:top w:val="nil"/>
              <w:left w:val="nil"/>
              <w:bottom w:val="nil"/>
              <w:right w:val="nil"/>
            </w:tcBorders>
            <w:vAlign w:val="bottom"/>
            <w:hideMark/>
          </w:tcPr>
          <w:p w14:paraId="2B81B579" w14:textId="77777777" w:rsidR="00CC5122" w:rsidRPr="00AC1CF8" w:rsidRDefault="00CC5122" w:rsidP="00883E9F">
            <w:pPr>
              <w:jc w:val="center"/>
              <w:rPr>
                <w:color w:val="0D0D0D" w:themeColor="text1" w:themeTint="F2"/>
                <w:sz w:val="22"/>
                <w:szCs w:val="22"/>
              </w:rPr>
            </w:pPr>
            <w:r w:rsidRPr="00AC1CF8">
              <w:rPr>
                <w:color w:val="000000"/>
                <w:sz w:val="22"/>
                <w:szCs w:val="22"/>
              </w:rPr>
              <w:t>0.134</w:t>
            </w:r>
          </w:p>
        </w:tc>
      </w:tr>
      <w:tr w:rsidR="00CC5122" w:rsidRPr="00AC1CF8" w14:paraId="378C6049" w14:textId="77777777" w:rsidTr="00883E9F">
        <w:tc>
          <w:tcPr>
            <w:tcW w:w="2477" w:type="dxa"/>
            <w:tcBorders>
              <w:top w:val="nil"/>
              <w:left w:val="nil"/>
              <w:bottom w:val="nil"/>
              <w:right w:val="nil"/>
            </w:tcBorders>
            <w:vAlign w:val="bottom"/>
            <w:hideMark/>
          </w:tcPr>
          <w:p w14:paraId="046058B5"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7F37DA96" w14:textId="77777777" w:rsidR="00CC5122" w:rsidRPr="00AC1CF8" w:rsidRDefault="00CC5122" w:rsidP="00883E9F">
            <w:pPr>
              <w:jc w:val="center"/>
              <w:rPr>
                <w:color w:val="0D0D0D" w:themeColor="text1" w:themeTint="F2"/>
                <w:sz w:val="22"/>
                <w:szCs w:val="22"/>
              </w:rPr>
            </w:pPr>
            <w:r w:rsidRPr="00AC1CF8">
              <w:rPr>
                <w:color w:val="000000"/>
                <w:sz w:val="22"/>
                <w:szCs w:val="22"/>
              </w:rPr>
              <w:t>-0.701</w:t>
            </w:r>
          </w:p>
        </w:tc>
        <w:tc>
          <w:tcPr>
            <w:tcW w:w="1360" w:type="dxa"/>
            <w:tcBorders>
              <w:top w:val="nil"/>
              <w:left w:val="nil"/>
              <w:bottom w:val="nil"/>
              <w:right w:val="nil"/>
            </w:tcBorders>
            <w:vAlign w:val="bottom"/>
            <w:hideMark/>
          </w:tcPr>
          <w:p w14:paraId="1CC9AD99" w14:textId="77777777" w:rsidR="00CC5122" w:rsidRPr="00AC1CF8" w:rsidRDefault="00CC5122" w:rsidP="00883E9F">
            <w:pPr>
              <w:jc w:val="center"/>
              <w:rPr>
                <w:color w:val="0D0D0D" w:themeColor="text1" w:themeTint="F2"/>
                <w:sz w:val="22"/>
                <w:szCs w:val="22"/>
              </w:rPr>
            </w:pPr>
            <w:r w:rsidRPr="00AC1CF8">
              <w:rPr>
                <w:color w:val="000000"/>
                <w:sz w:val="22"/>
                <w:szCs w:val="22"/>
              </w:rPr>
              <w:t>0.280</w:t>
            </w:r>
          </w:p>
        </w:tc>
        <w:tc>
          <w:tcPr>
            <w:tcW w:w="1422" w:type="dxa"/>
            <w:tcBorders>
              <w:top w:val="nil"/>
              <w:left w:val="nil"/>
              <w:bottom w:val="nil"/>
              <w:right w:val="nil"/>
            </w:tcBorders>
            <w:vAlign w:val="bottom"/>
            <w:hideMark/>
          </w:tcPr>
          <w:p w14:paraId="001578DD" w14:textId="1EE567D4" w:rsidR="00CC5122" w:rsidRPr="00AC1CF8" w:rsidRDefault="00CC5122" w:rsidP="00883E9F">
            <w:pPr>
              <w:jc w:val="center"/>
              <w:rPr>
                <w:color w:val="0D0D0D" w:themeColor="text1" w:themeTint="F2"/>
                <w:sz w:val="22"/>
                <w:szCs w:val="22"/>
              </w:rPr>
            </w:pPr>
            <w:r w:rsidRPr="00AC1CF8">
              <w:rPr>
                <w:color w:val="000000"/>
                <w:sz w:val="22"/>
                <w:szCs w:val="22"/>
              </w:rPr>
              <w:t>.012</w:t>
            </w:r>
          </w:p>
        </w:tc>
        <w:tc>
          <w:tcPr>
            <w:tcW w:w="1422" w:type="dxa"/>
            <w:tcBorders>
              <w:top w:val="nil"/>
              <w:left w:val="nil"/>
              <w:bottom w:val="nil"/>
              <w:right w:val="nil"/>
            </w:tcBorders>
            <w:vAlign w:val="bottom"/>
            <w:hideMark/>
          </w:tcPr>
          <w:p w14:paraId="52CA6530" w14:textId="77777777" w:rsidR="00CC5122" w:rsidRPr="00AC1CF8" w:rsidRDefault="00CC5122" w:rsidP="00883E9F">
            <w:pPr>
              <w:jc w:val="center"/>
              <w:rPr>
                <w:color w:val="0D0D0D" w:themeColor="text1" w:themeTint="F2"/>
                <w:sz w:val="22"/>
                <w:szCs w:val="22"/>
              </w:rPr>
            </w:pPr>
            <w:r w:rsidRPr="00AC1CF8">
              <w:rPr>
                <w:color w:val="000000"/>
                <w:sz w:val="22"/>
                <w:szCs w:val="22"/>
              </w:rPr>
              <w:t>-1.250</w:t>
            </w:r>
          </w:p>
        </w:tc>
        <w:tc>
          <w:tcPr>
            <w:tcW w:w="1274" w:type="dxa"/>
            <w:tcBorders>
              <w:top w:val="nil"/>
              <w:left w:val="nil"/>
              <w:bottom w:val="nil"/>
              <w:right w:val="nil"/>
            </w:tcBorders>
            <w:vAlign w:val="bottom"/>
            <w:hideMark/>
          </w:tcPr>
          <w:p w14:paraId="3998D767" w14:textId="77777777" w:rsidR="00CC5122" w:rsidRPr="00AC1CF8" w:rsidRDefault="00CC5122" w:rsidP="00883E9F">
            <w:pPr>
              <w:jc w:val="center"/>
              <w:rPr>
                <w:color w:val="0D0D0D" w:themeColor="text1" w:themeTint="F2"/>
                <w:sz w:val="22"/>
                <w:szCs w:val="22"/>
              </w:rPr>
            </w:pPr>
            <w:r w:rsidRPr="00AC1CF8">
              <w:rPr>
                <w:color w:val="000000"/>
                <w:sz w:val="22"/>
                <w:szCs w:val="22"/>
              </w:rPr>
              <w:t>-0.152</w:t>
            </w:r>
          </w:p>
        </w:tc>
      </w:tr>
      <w:tr w:rsidR="00CC5122" w:rsidRPr="00AC1CF8" w14:paraId="6428D7C4" w14:textId="77777777" w:rsidTr="00883E9F">
        <w:tc>
          <w:tcPr>
            <w:tcW w:w="2477" w:type="dxa"/>
            <w:tcBorders>
              <w:top w:val="nil"/>
              <w:left w:val="nil"/>
              <w:bottom w:val="nil"/>
              <w:right w:val="nil"/>
            </w:tcBorders>
            <w:vAlign w:val="bottom"/>
            <w:hideMark/>
          </w:tcPr>
          <w:p w14:paraId="1F56B081"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BBE127D" w14:textId="77777777" w:rsidR="00CC5122" w:rsidRPr="00AC1CF8" w:rsidRDefault="00CC5122" w:rsidP="00883E9F">
            <w:pPr>
              <w:jc w:val="center"/>
              <w:rPr>
                <w:color w:val="0D0D0D" w:themeColor="text1" w:themeTint="F2"/>
                <w:sz w:val="22"/>
                <w:szCs w:val="22"/>
              </w:rPr>
            </w:pPr>
            <w:r w:rsidRPr="00AC1CF8">
              <w:rPr>
                <w:color w:val="000000"/>
                <w:sz w:val="22"/>
                <w:szCs w:val="22"/>
              </w:rPr>
              <w:t>-0.483</w:t>
            </w:r>
          </w:p>
        </w:tc>
        <w:tc>
          <w:tcPr>
            <w:tcW w:w="1360" w:type="dxa"/>
            <w:tcBorders>
              <w:top w:val="nil"/>
              <w:left w:val="nil"/>
              <w:bottom w:val="nil"/>
              <w:right w:val="nil"/>
            </w:tcBorders>
            <w:vAlign w:val="bottom"/>
            <w:hideMark/>
          </w:tcPr>
          <w:p w14:paraId="25D82625" w14:textId="77777777" w:rsidR="00CC5122" w:rsidRPr="00AC1CF8" w:rsidRDefault="00CC5122" w:rsidP="00883E9F">
            <w:pPr>
              <w:jc w:val="center"/>
              <w:rPr>
                <w:color w:val="0D0D0D" w:themeColor="text1" w:themeTint="F2"/>
                <w:sz w:val="22"/>
                <w:szCs w:val="22"/>
              </w:rPr>
            </w:pPr>
            <w:r w:rsidRPr="00AC1CF8">
              <w:rPr>
                <w:color w:val="000000"/>
                <w:sz w:val="22"/>
                <w:szCs w:val="22"/>
              </w:rPr>
              <w:t>0.416</w:t>
            </w:r>
          </w:p>
        </w:tc>
        <w:tc>
          <w:tcPr>
            <w:tcW w:w="1422" w:type="dxa"/>
            <w:tcBorders>
              <w:top w:val="nil"/>
              <w:left w:val="nil"/>
              <w:bottom w:val="nil"/>
              <w:right w:val="nil"/>
            </w:tcBorders>
            <w:vAlign w:val="bottom"/>
            <w:hideMark/>
          </w:tcPr>
          <w:p w14:paraId="703C2005" w14:textId="61CCE177" w:rsidR="00CC5122" w:rsidRPr="00AC1CF8" w:rsidRDefault="00CC5122" w:rsidP="00883E9F">
            <w:pPr>
              <w:jc w:val="center"/>
              <w:rPr>
                <w:color w:val="0D0D0D" w:themeColor="text1" w:themeTint="F2"/>
                <w:sz w:val="22"/>
                <w:szCs w:val="22"/>
              </w:rPr>
            </w:pPr>
            <w:r w:rsidRPr="00AC1CF8">
              <w:rPr>
                <w:color w:val="000000"/>
                <w:sz w:val="22"/>
                <w:szCs w:val="22"/>
              </w:rPr>
              <w:t>.246</w:t>
            </w:r>
          </w:p>
        </w:tc>
        <w:tc>
          <w:tcPr>
            <w:tcW w:w="1422" w:type="dxa"/>
            <w:tcBorders>
              <w:top w:val="nil"/>
              <w:left w:val="nil"/>
              <w:bottom w:val="nil"/>
              <w:right w:val="nil"/>
            </w:tcBorders>
            <w:vAlign w:val="bottom"/>
            <w:hideMark/>
          </w:tcPr>
          <w:p w14:paraId="4DA56410" w14:textId="77777777" w:rsidR="00CC5122" w:rsidRPr="00AC1CF8" w:rsidRDefault="00CC5122" w:rsidP="00883E9F">
            <w:pPr>
              <w:jc w:val="center"/>
              <w:rPr>
                <w:color w:val="0D0D0D" w:themeColor="text1" w:themeTint="F2"/>
                <w:sz w:val="22"/>
                <w:szCs w:val="22"/>
              </w:rPr>
            </w:pPr>
            <w:r w:rsidRPr="00AC1CF8">
              <w:rPr>
                <w:color w:val="000000"/>
                <w:sz w:val="22"/>
                <w:szCs w:val="22"/>
              </w:rPr>
              <w:t>-1.297</w:t>
            </w:r>
          </w:p>
        </w:tc>
        <w:tc>
          <w:tcPr>
            <w:tcW w:w="1274" w:type="dxa"/>
            <w:tcBorders>
              <w:top w:val="nil"/>
              <w:left w:val="nil"/>
              <w:bottom w:val="nil"/>
              <w:right w:val="nil"/>
            </w:tcBorders>
            <w:vAlign w:val="bottom"/>
            <w:hideMark/>
          </w:tcPr>
          <w:p w14:paraId="5CFCAA94" w14:textId="77777777" w:rsidR="00CC5122" w:rsidRPr="00AC1CF8" w:rsidRDefault="00CC5122" w:rsidP="00883E9F">
            <w:pPr>
              <w:jc w:val="center"/>
              <w:rPr>
                <w:color w:val="0D0D0D" w:themeColor="text1" w:themeTint="F2"/>
                <w:sz w:val="22"/>
                <w:szCs w:val="22"/>
              </w:rPr>
            </w:pPr>
            <w:r w:rsidRPr="00AC1CF8">
              <w:rPr>
                <w:color w:val="000000"/>
                <w:sz w:val="22"/>
                <w:szCs w:val="22"/>
              </w:rPr>
              <w:t>0.332</w:t>
            </w:r>
          </w:p>
        </w:tc>
      </w:tr>
      <w:tr w:rsidR="00CC5122" w:rsidRPr="00AC1CF8" w14:paraId="35DE86CA" w14:textId="77777777" w:rsidTr="00883E9F">
        <w:tc>
          <w:tcPr>
            <w:tcW w:w="2477" w:type="dxa"/>
            <w:tcBorders>
              <w:top w:val="nil"/>
              <w:left w:val="nil"/>
              <w:bottom w:val="nil"/>
              <w:right w:val="nil"/>
            </w:tcBorders>
            <w:vAlign w:val="bottom"/>
            <w:hideMark/>
          </w:tcPr>
          <w:p w14:paraId="0DEA588B"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725373E8" w14:textId="77777777" w:rsidR="00CC5122" w:rsidRPr="00AC1CF8" w:rsidRDefault="00CC5122" w:rsidP="00883E9F">
            <w:pPr>
              <w:jc w:val="center"/>
              <w:rPr>
                <w:color w:val="0D0D0D" w:themeColor="text1" w:themeTint="F2"/>
                <w:sz w:val="22"/>
                <w:szCs w:val="22"/>
              </w:rPr>
            </w:pPr>
            <w:r w:rsidRPr="00AC1CF8">
              <w:rPr>
                <w:color w:val="000000"/>
                <w:sz w:val="22"/>
                <w:szCs w:val="22"/>
              </w:rPr>
              <w:t>-0.522</w:t>
            </w:r>
          </w:p>
        </w:tc>
        <w:tc>
          <w:tcPr>
            <w:tcW w:w="1360" w:type="dxa"/>
            <w:tcBorders>
              <w:top w:val="nil"/>
              <w:left w:val="nil"/>
              <w:bottom w:val="nil"/>
              <w:right w:val="nil"/>
            </w:tcBorders>
            <w:vAlign w:val="bottom"/>
            <w:hideMark/>
          </w:tcPr>
          <w:p w14:paraId="069279F4" w14:textId="77777777" w:rsidR="00CC5122" w:rsidRPr="00AC1CF8" w:rsidRDefault="00CC5122" w:rsidP="00883E9F">
            <w:pPr>
              <w:jc w:val="center"/>
              <w:rPr>
                <w:color w:val="0D0D0D" w:themeColor="text1" w:themeTint="F2"/>
                <w:sz w:val="22"/>
                <w:szCs w:val="22"/>
              </w:rPr>
            </w:pPr>
            <w:r w:rsidRPr="00AC1CF8">
              <w:rPr>
                <w:color w:val="000000"/>
                <w:sz w:val="22"/>
                <w:szCs w:val="22"/>
              </w:rPr>
              <w:t>0.091</w:t>
            </w:r>
          </w:p>
        </w:tc>
        <w:tc>
          <w:tcPr>
            <w:tcW w:w="1422" w:type="dxa"/>
            <w:tcBorders>
              <w:top w:val="nil"/>
              <w:left w:val="nil"/>
              <w:bottom w:val="nil"/>
              <w:right w:val="nil"/>
            </w:tcBorders>
            <w:vAlign w:val="bottom"/>
            <w:hideMark/>
          </w:tcPr>
          <w:p w14:paraId="3C5D440E" w14:textId="0BF28DF1"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6108B2B0" w14:textId="77777777" w:rsidR="00CC5122" w:rsidRPr="00AC1CF8" w:rsidRDefault="00CC5122" w:rsidP="00883E9F">
            <w:pPr>
              <w:jc w:val="center"/>
              <w:rPr>
                <w:color w:val="0D0D0D" w:themeColor="text1" w:themeTint="F2"/>
                <w:sz w:val="22"/>
                <w:szCs w:val="22"/>
              </w:rPr>
            </w:pPr>
            <w:r w:rsidRPr="00AC1CF8">
              <w:rPr>
                <w:color w:val="000000"/>
                <w:sz w:val="22"/>
                <w:szCs w:val="22"/>
              </w:rPr>
              <w:t>-0.700</w:t>
            </w:r>
          </w:p>
        </w:tc>
        <w:tc>
          <w:tcPr>
            <w:tcW w:w="1274" w:type="dxa"/>
            <w:tcBorders>
              <w:top w:val="nil"/>
              <w:left w:val="nil"/>
              <w:bottom w:val="nil"/>
              <w:right w:val="nil"/>
            </w:tcBorders>
            <w:vAlign w:val="bottom"/>
            <w:hideMark/>
          </w:tcPr>
          <w:p w14:paraId="25BBEF78" w14:textId="77777777" w:rsidR="00CC5122" w:rsidRPr="00AC1CF8" w:rsidRDefault="00CC5122" w:rsidP="00883E9F">
            <w:pPr>
              <w:jc w:val="center"/>
              <w:rPr>
                <w:color w:val="0D0D0D" w:themeColor="text1" w:themeTint="F2"/>
                <w:sz w:val="22"/>
                <w:szCs w:val="22"/>
              </w:rPr>
            </w:pPr>
            <w:r w:rsidRPr="00AC1CF8">
              <w:rPr>
                <w:color w:val="000000"/>
                <w:sz w:val="22"/>
                <w:szCs w:val="22"/>
              </w:rPr>
              <w:t>-0.345</w:t>
            </w:r>
          </w:p>
        </w:tc>
      </w:tr>
      <w:tr w:rsidR="00CC5122" w:rsidRPr="00AC1CF8" w14:paraId="567C4551" w14:textId="77777777" w:rsidTr="00883E9F">
        <w:tc>
          <w:tcPr>
            <w:tcW w:w="2477" w:type="dxa"/>
            <w:tcBorders>
              <w:top w:val="nil"/>
              <w:left w:val="nil"/>
              <w:bottom w:val="nil"/>
              <w:right w:val="nil"/>
            </w:tcBorders>
          </w:tcPr>
          <w:p w14:paraId="34E5D61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7052061E"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15C192BB"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3E26BDB7"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6F48EEA4"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5BF80FA0" w14:textId="77777777" w:rsidR="00CC5122" w:rsidRPr="00AC1CF8" w:rsidRDefault="00CC5122" w:rsidP="00883E9F">
            <w:pPr>
              <w:jc w:val="center"/>
              <w:rPr>
                <w:color w:val="000000"/>
                <w:sz w:val="22"/>
                <w:szCs w:val="22"/>
              </w:rPr>
            </w:pPr>
          </w:p>
        </w:tc>
      </w:tr>
      <w:tr w:rsidR="00CC5122" w:rsidRPr="00AC1CF8" w14:paraId="69D033BA" w14:textId="77777777" w:rsidTr="00883E9F">
        <w:tc>
          <w:tcPr>
            <w:tcW w:w="2477" w:type="dxa"/>
            <w:tcBorders>
              <w:top w:val="nil"/>
              <w:left w:val="nil"/>
              <w:bottom w:val="nil"/>
              <w:right w:val="nil"/>
            </w:tcBorders>
            <w:hideMark/>
          </w:tcPr>
          <w:p w14:paraId="787C063F"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49088636" w14:textId="77777777" w:rsidR="00CC5122" w:rsidRPr="00AC1CF8" w:rsidRDefault="00CC5122" w:rsidP="00883E9F">
            <w:pPr>
              <w:jc w:val="center"/>
              <w:rPr>
                <w:color w:val="0D0D0D" w:themeColor="text1" w:themeTint="F2"/>
                <w:sz w:val="22"/>
                <w:szCs w:val="22"/>
              </w:rPr>
            </w:pPr>
            <w:r w:rsidRPr="00AC1CF8">
              <w:rPr>
                <w:color w:val="000000"/>
                <w:sz w:val="22"/>
                <w:szCs w:val="22"/>
              </w:rPr>
              <w:t>0.832</w:t>
            </w:r>
          </w:p>
        </w:tc>
        <w:tc>
          <w:tcPr>
            <w:tcW w:w="1360" w:type="dxa"/>
            <w:tcBorders>
              <w:top w:val="nil"/>
              <w:left w:val="nil"/>
              <w:bottom w:val="nil"/>
              <w:right w:val="nil"/>
            </w:tcBorders>
            <w:vAlign w:val="bottom"/>
            <w:hideMark/>
          </w:tcPr>
          <w:p w14:paraId="6711B209" w14:textId="77777777" w:rsidR="00CC5122" w:rsidRPr="00AC1CF8" w:rsidRDefault="00CC5122" w:rsidP="00883E9F">
            <w:pPr>
              <w:jc w:val="center"/>
              <w:rPr>
                <w:color w:val="0D0D0D" w:themeColor="text1" w:themeTint="F2"/>
                <w:sz w:val="22"/>
                <w:szCs w:val="22"/>
              </w:rPr>
            </w:pPr>
            <w:r w:rsidRPr="00AC1CF8">
              <w:rPr>
                <w:color w:val="000000"/>
                <w:sz w:val="22"/>
                <w:szCs w:val="22"/>
              </w:rPr>
              <w:t>0.646</w:t>
            </w:r>
          </w:p>
        </w:tc>
        <w:tc>
          <w:tcPr>
            <w:tcW w:w="1422" w:type="dxa"/>
            <w:tcBorders>
              <w:top w:val="nil"/>
              <w:left w:val="nil"/>
              <w:bottom w:val="nil"/>
              <w:right w:val="nil"/>
            </w:tcBorders>
            <w:vAlign w:val="bottom"/>
            <w:hideMark/>
          </w:tcPr>
          <w:p w14:paraId="2CE7FD1B" w14:textId="733C05C1" w:rsidR="00CC5122" w:rsidRPr="00AC1CF8" w:rsidRDefault="00CC5122" w:rsidP="00883E9F">
            <w:pPr>
              <w:jc w:val="center"/>
              <w:rPr>
                <w:color w:val="0D0D0D" w:themeColor="text1" w:themeTint="F2"/>
                <w:sz w:val="22"/>
                <w:szCs w:val="22"/>
              </w:rPr>
            </w:pPr>
            <w:r w:rsidRPr="00AC1CF8">
              <w:rPr>
                <w:color w:val="000000"/>
                <w:sz w:val="22"/>
                <w:szCs w:val="22"/>
              </w:rPr>
              <w:t>.198</w:t>
            </w:r>
          </w:p>
        </w:tc>
        <w:tc>
          <w:tcPr>
            <w:tcW w:w="1422" w:type="dxa"/>
            <w:tcBorders>
              <w:top w:val="nil"/>
              <w:left w:val="nil"/>
              <w:bottom w:val="nil"/>
              <w:right w:val="nil"/>
            </w:tcBorders>
            <w:vAlign w:val="bottom"/>
            <w:hideMark/>
          </w:tcPr>
          <w:p w14:paraId="5AE5B59F" w14:textId="77777777" w:rsidR="00CC5122" w:rsidRPr="00AC1CF8" w:rsidRDefault="00CC5122" w:rsidP="00883E9F">
            <w:pPr>
              <w:jc w:val="center"/>
              <w:rPr>
                <w:color w:val="0D0D0D" w:themeColor="text1" w:themeTint="F2"/>
                <w:sz w:val="22"/>
                <w:szCs w:val="22"/>
              </w:rPr>
            </w:pPr>
            <w:r w:rsidRPr="00AC1CF8">
              <w:rPr>
                <w:color w:val="000000"/>
                <w:sz w:val="22"/>
                <w:szCs w:val="22"/>
              </w:rPr>
              <w:t>-0.434</w:t>
            </w:r>
          </w:p>
        </w:tc>
        <w:tc>
          <w:tcPr>
            <w:tcW w:w="1274" w:type="dxa"/>
            <w:tcBorders>
              <w:top w:val="nil"/>
              <w:left w:val="nil"/>
              <w:bottom w:val="nil"/>
              <w:right w:val="nil"/>
            </w:tcBorders>
            <w:vAlign w:val="bottom"/>
            <w:hideMark/>
          </w:tcPr>
          <w:p w14:paraId="3975732C" w14:textId="77777777" w:rsidR="00CC5122" w:rsidRPr="00AC1CF8" w:rsidRDefault="00CC5122" w:rsidP="00883E9F">
            <w:pPr>
              <w:jc w:val="center"/>
              <w:rPr>
                <w:color w:val="0D0D0D" w:themeColor="text1" w:themeTint="F2"/>
                <w:sz w:val="22"/>
                <w:szCs w:val="22"/>
              </w:rPr>
            </w:pPr>
            <w:r w:rsidRPr="00AC1CF8">
              <w:rPr>
                <w:color w:val="000000"/>
                <w:sz w:val="22"/>
                <w:szCs w:val="22"/>
              </w:rPr>
              <w:t>2.098</w:t>
            </w:r>
          </w:p>
        </w:tc>
      </w:tr>
      <w:tr w:rsidR="00CC5122" w:rsidRPr="00AC1CF8" w14:paraId="1484DC51" w14:textId="77777777" w:rsidTr="00883E9F">
        <w:tc>
          <w:tcPr>
            <w:tcW w:w="2477" w:type="dxa"/>
            <w:tcBorders>
              <w:top w:val="nil"/>
              <w:left w:val="nil"/>
              <w:bottom w:val="nil"/>
              <w:right w:val="nil"/>
            </w:tcBorders>
            <w:hideMark/>
          </w:tcPr>
          <w:p w14:paraId="735D511E"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Ps.R2</w:t>
            </w:r>
          </w:p>
        </w:tc>
        <w:tc>
          <w:tcPr>
            <w:tcW w:w="1405" w:type="dxa"/>
            <w:tcBorders>
              <w:top w:val="nil"/>
              <w:left w:val="nil"/>
              <w:bottom w:val="nil"/>
              <w:right w:val="nil"/>
            </w:tcBorders>
            <w:vAlign w:val="bottom"/>
          </w:tcPr>
          <w:p w14:paraId="5DFDD0F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D46E20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35942B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262289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2ABC4A8D"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0.087</w:t>
            </w:r>
          </w:p>
        </w:tc>
      </w:tr>
      <w:tr w:rsidR="00CC5122" w:rsidRPr="00AC1CF8" w14:paraId="390A1EF8" w14:textId="77777777" w:rsidTr="00883E9F">
        <w:tc>
          <w:tcPr>
            <w:tcW w:w="2477" w:type="dxa"/>
            <w:tcBorders>
              <w:top w:val="nil"/>
              <w:left w:val="nil"/>
              <w:bottom w:val="nil"/>
              <w:right w:val="nil"/>
            </w:tcBorders>
            <w:hideMark/>
          </w:tcPr>
          <w:p w14:paraId="4804C1C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798ACB8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5CAEEAE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3D75CF3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6B9B7F7E"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4776F10B"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478ABC5A" w14:textId="77777777" w:rsidTr="00883E9F">
        <w:tc>
          <w:tcPr>
            <w:tcW w:w="2477" w:type="dxa"/>
            <w:tcBorders>
              <w:top w:val="nil"/>
              <w:left w:val="nil"/>
              <w:bottom w:val="single" w:sz="4" w:space="0" w:color="auto"/>
              <w:right w:val="nil"/>
            </w:tcBorders>
          </w:tcPr>
          <w:p w14:paraId="5452E01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0A6CB871"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07EC7CD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167E7AB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0D363E7C"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7507CE85" w14:textId="77777777" w:rsidR="00CC5122" w:rsidRPr="00AC1CF8" w:rsidRDefault="00CC5122" w:rsidP="00883E9F">
            <w:pPr>
              <w:jc w:val="center"/>
              <w:rPr>
                <w:color w:val="0D0D0D" w:themeColor="text1" w:themeTint="F2"/>
                <w:sz w:val="22"/>
                <w:szCs w:val="22"/>
              </w:rPr>
            </w:pPr>
          </w:p>
        </w:tc>
      </w:tr>
    </w:tbl>
    <w:p w14:paraId="3924B3F6" w14:textId="63EEF2D4" w:rsidR="00CC5122" w:rsidRPr="00AC1CF8" w:rsidRDefault="00CC5122" w:rsidP="00F94962">
      <w:pPr>
        <w:jc w:val="both"/>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5018A7E0" w14:textId="77777777" w:rsidR="00CC5122" w:rsidRPr="00AC1CF8" w:rsidRDefault="00CC5122" w:rsidP="00CC5122"/>
    <w:p w14:paraId="5CED2F77" w14:textId="77777777" w:rsidR="00CC5122" w:rsidRPr="00AC1CF8" w:rsidRDefault="00CC5122" w:rsidP="00CC5122"/>
    <w:p w14:paraId="4B148579" w14:textId="1F3444C9" w:rsidR="00CC5122" w:rsidRPr="00AC1CF8" w:rsidRDefault="00CC5122" w:rsidP="00DB21FC">
      <w:pPr>
        <w:jc w:val="center"/>
        <w:rPr>
          <w:b/>
          <w:bCs/>
          <w:color w:val="000000" w:themeColor="text1"/>
          <w:sz w:val="22"/>
          <w:szCs w:val="22"/>
        </w:rPr>
      </w:pPr>
    </w:p>
    <w:p w14:paraId="333FA37E" w14:textId="2B6FF5C3" w:rsidR="00CC5122" w:rsidRPr="00AC1CF8" w:rsidRDefault="00CC5122" w:rsidP="00DB21FC">
      <w:pPr>
        <w:jc w:val="center"/>
        <w:rPr>
          <w:b/>
          <w:bCs/>
          <w:color w:val="000000" w:themeColor="text1"/>
          <w:sz w:val="22"/>
          <w:szCs w:val="22"/>
        </w:rPr>
      </w:pPr>
    </w:p>
    <w:p w14:paraId="0133FD48" w14:textId="4288528D" w:rsidR="00CC5122" w:rsidRPr="00AC1CF8" w:rsidRDefault="00CC5122" w:rsidP="00DB21FC">
      <w:pPr>
        <w:jc w:val="center"/>
        <w:rPr>
          <w:b/>
          <w:bCs/>
          <w:color w:val="000000" w:themeColor="text1"/>
          <w:sz w:val="22"/>
          <w:szCs w:val="22"/>
        </w:rPr>
      </w:pPr>
    </w:p>
    <w:p w14:paraId="02D3C930" w14:textId="681BBEE1" w:rsidR="00CC5122" w:rsidRDefault="00CC5122" w:rsidP="00DB21FC">
      <w:pPr>
        <w:jc w:val="center"/>
        <w:rPr>
          <w:b/>
          <w:bCs/>
          <w:color w:val="000000" w:themeColor="text1"/>
          <w:sz w:val="22"/>
          <w:szCs w:val="22"/>
        </w:rPr>
      </w:pPr>
    </w:p>
    <w:p w14:paraId="0B76A944" w14:textId="77777777" w:rsidR="00F94962" w:rsidRPr="00AC1CF8" w:rsidRDefault="00F94962" w:rsidP="00DB21FC">
      <w:pPr>
        <w:jc w:val="center"/>
        <w:rPr>
          <w:b/>
          <w:bCs/>
          <w:color w:val="000000" w:themeColor="text1"/>
          <w:sz w:val="22"/>
          <w:szCs w:val="22"/>
        </w:rPr>
      </w:pPr>
    </w:p>
    <w:p w14:paraId="705FA2A3" w14:textId="1FEF3057" w:rsidR="00CC5122" w:rsidRPr="00AC1CF8" w:rsidRDefault="00CC5122" w:rsidP="00DB21FC">
      <w:pPr>
        <w:jc w:val="center"/>
        <w:rPr>
          <w:b/>
          <w:bCs/>
          <w:color w:val="000000" w:themeColor="text1"/>
          <w:sz w:val="22"/>
          <w:szCs w:val="22"/>
        </w:rPr>
      </w:pPr>
    </w:p>
    <w:p w14:paraId="361E4D73" w14:textId="438E186F" w:rsidR="00CC5122" w:rsidRPr="00AC1CF8" w:rsidRDefault="00CC5122" w:rsidP="00DB21FC">
      <w:pPr>
        <w:jc w:val="center"/>
        <w:rPr>
          <w:b/>
          <w:bCs/>
          <w:color w:val="000000" w:themeColor="text1"/>
          <w:sz w:val="22"/>
          <w:szCs w:val="22"/>
        </w:rPr>
      </w:pPr>
    </w:p>
    <w:p w14:paraId="3D4C2421" w14:textId="2D12DC9B" w:rsidR="00CC5122" w:rsidRPr="00AC1CF8" w:rsidRDefault="00CC5122" w:rsidP="00DB21FC">
      <w:pPr>
        <w:jc w:val="center"/>
        <w:rPr>
          <w:b/>
          <w:bCs/>
          <w:color w:val="000000" w:themeColor="text1"/>
          <w:sz w:val="22"/>
          <w:szCs w:val="22"/>
        </w:rPr>
      </w:pPr>
    </w:p>
    <w:p w14:paraId="47A5FF40" w14:textId="463E0507" w:rsidR="00CC5122" w:rsidRPr="00AC1CF8" w:rsidRDefault="00CC5122" w:rsidP="00DB21FC">
      <w:pPr>
        <w:jc w:val="center"/>
        <w:rPr>
          <w:b/>
          <w:bCs/>
          <w:color w:val="000000" w:themeColor="text1"/>
          <w:sz w:val="22"/>
          <w:szCs w:val="22"/>
        </w:rPr>
      </w:pPr>
    </w:p>
    <w:p w14:paraId="5453C205" w14:textId="2C4729E9" w:rsidR="00CC5122" w:rsidRPr="00AC1CF8" w:rsidRDefault="00CC5122" w:rsidP="00DB21FC">
      <w:pPr>
        <w:jc w:val="center"/>
        <w:rPr>
          <w:b/>
          <w:bCs/>
          <w:color w:val="000000" w:themeColor="text1"/>
          <w:sz w:val="22"/>
          <w:szCs w:val="22"/>
        </w:rPr>
      </w:pPr>
    </w:p>
    <w:p w14:paraId="411F9F4B" w14:textId="77777777" w:rsidR="00CC5122" w:rsidRPr="00AC1CF8" w:rsidRDefault="00CC5122" w:rsidP="00DB21FC">
      <w:pPr>
        <w:jc w:val="center"/>
        <w:rPr>
          <w:b/>
          <w:bCs/>
          <w:color w:val="000000" w:themeColor="text1"/>
          <w:sz w:val="22"/>
          <w:szCs w:val="22"/>
        </w:rPr>
      </w:pPr>
    </w:p>
    <w:p w14:paraId="64D64A71" w14:textId="77777777" w:rsidR="00CC5122" w:rsidRPr="00AC1CF8" w:rsidRDefault="00CC5122" w:rsidP="00DB21FC">
      <w:pPr>
        <w:jc w:val="center"/>
        <w:rPr>
          <w:b/>
          <w:bCs/>
          <w:color w:val="000000" w:themeColor="text1"/>
          <w:sz w:val="22"/>
          <w:szCs w:val="22"/>
        </w:rPr>
      </w:pPr>
    </w:p>
    <w:p w14:paraId="75C2F5F5" w14:textId="03AF20ED" w:rsidR="00DB21FC" w:rsidRPr="0056197A" w:rsidRDefault="0056197A" w:rsidP="0056197A">
      <w:pPr>
        <w:pStyle w:val="Heading1"/>
      </w:pPr>
      <w:bookmarkStart w:id="25" w:name="_Toc88842811"/>
      <w:r w:rsidRPr="0056197A">
        <w:lastRenderedPageBreak/>
        <w:t xml:space="preserve">Appendix V. </w:t>
      </w:r>
      <w:r w:rsidR="00A160C2" w:rsidRPr="0056197A">
        <w:t xml:space="preserve">Testing H1 - Main Study, </w:t>
      </w:r>
      <w:r w:rsidR="0081755B" w:rsidRPr="0056197A">
        <w:t>As</w:t>
      </w:r>
      <w:r w:rsidR="00DB21FC" w:rsidRPr="0056197A">
        <w:t>ymmetric IAT Coding</w:t>
      </w:r>
      <w:r w:rsidR="00F96293" w:rsidRPr="0056197A">
        <w:t xml:space="preserve"> (-2.00/+0.075 : +0.075</w:t>
      </w:r>
      <w:r w:rsidR="005A3840" w:rsidRPr="0056197A">
        <w:t>0</w:t>
      </w:r>
      <w:r w:rsidR="00F96293" w:rsidRPr="0056197A">
        <w:t>1/+2.00)</w:t>
      </w:r>
      <w:bookmarkEnd w:id="25"/>
    </w:p>
    <w:p w14:paraId="5362AFBD" w14:textId="77777777" w:rsidR="00DB21FC" w:rsidRPr="00AC1CF8" w:rsidRDefault="00DB21FC" w:rsidP="00DB21FC">
      <w:pPr>
        <w:jc w:val="both"/>
        <w:rPr>
          <w:color w:val="000000" w:themeColor="text1"/>
          <w:sz w:val="22"/>
          <w:szCs w:val="22"/>
          <w:u w:val="single"/>
        </w:rPr>
      </w:pPr>
    </w:p>
    <w:p w14:paraId="23038BB4" w14:textId="2A4643C2" w:rsidR="00ED3C70" w:rsidRPr="00AC1CF8" w:rsidRDefault="00ED3C70" w:rsidP="00ED3C70">
      <w:pPr>
        <w:jc w:val="both"/>
        <w:rPr>
          <w:color w:val="000000" w:themeColor="text1"/>
          <w:sz w:val="22"/>
          <w:szCs w:val="22"/>
        </w:rPr>
      </w:pPr>
      <w:r w:rsidRPr="00615761">
        <w:rPr>
          <w:color w:val="000000" w:themeColor="text1"/>
          <w:sz w:val="22"/>
          <w:szCs w:val="22"/>
        </w:rPr>
        <w:t xml:space="preserve">Table </w:t>
      </w:r>
      <w:r w:rsidR="00CC5122" w:rsidRPr="00615761">
        <w:rPr>
          <w:color w:val="000000" w:themeColor="text1"/>
          <w:sz w:val="22"/>
          <w:szCs w:val="22"/>
        </w:rPr>
        <w:t>7</w:t>
      </w:r>
      <w:r w:rsidR="00615761" w:rsidRPr="00615761">
        <w:rPr>
          <w:color w:val="000000" w:themeColor="text1"/>
          <w:sz w:val="22"/>
          <w:szCs w:val="22"/>
        </w:rPr>
        <w:t>7</w:t>
      </w:r>
      <w:r w:rsidRPr="00615761">
        <w:rPr>
          <w:color w:val="000000" w:themeColor="text1"/>
          <w:sz w:val="22"/>
          <w:szCs w:val="22"/>
        </w:rPr>
        <w:t>:</w:t>
      </w:r>
      <w:r w:rsidRPr="00AC1CF8">
        <w:rPr>
          <w:color w:val="000000" w:themeColor="text1"/>
          <w:sz w:val="22"/>
          <w:szCs w:val="22"/>
        </w:rPr>
        <w:t xml:space="preserve"> Linear Regression with Robust Confidence Internals: The interaction effect between implicit self-esteem and explicit self-esteem on hostile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A3840" w:rsidRPr="00AC1CF8" w14:paraId="127A9A7A" w14:textId="77777777" w:rsidTr="00ED3C70">
        <w:trPr>
          <w:trHeight w:val="97"/>
        </w:trPr>
        <w:tc>
          <w:tcPr>
            <w:tcW w:w="1786" w:type="dxa"/>
          </w:tcPr>
          <w:p w14:paraId="5A134005"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2F8BF288"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26E428C5"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19FCCD7C"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P&gt;|t|</w:t>
            </w:r>
          </w:p>
        </w:tc>
        <w:tc>
          <w:tcPr>
            <w:tcW w:w="1581" w:type="dxa"/>
          </w:tcPr>
          <w:p w14:paraId="1263BF34"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376" w:type="dxa"/>
          </w:tcPr>
          <w:p w14:paraId="17AAE75D"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48F53A55" w14:textId="77777777" w:rsidTr="00ED3C70">
        <w:tc>
          <w:tcPr>
            <w:tcW w:w="1786" w:type="dxa"/>
          </w:tcPr>
          <w:p w14:paraId="0484FCEF"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539" w:type="dxa"/>
          </w:tcPr>
          <w:p w14:paraId="7CE822A7" w14:textId="77777777" w:rsidR="00ED3C70" w:rsidRPr="00AC1CF8" w:rsidRDefault="00ED3C70" w:rsidP="00ED3C70">
            <w:pPr>
              <w:jc w:val="center"/>
              <w:rPr>
                <w:color w:val="000000" w:themeColor="text1"/>
                <w:sz w:val="22"/>
                <w:szCs w:val="22"/>
              </w:rPr>
            </w:pPr>
          </w:p>
        </w:tc>
        <w:tc>
          <w:tcPr>
            <w:tcW w:w="1509" w:type="dxa"/>
          </w:tcPr>
          <w:p w14:paraId="70866BF5" w14:textId="77777777" w:rsidR="00ED3C70" w:rsidRPr="00AC1CF8" w:rsidRDefault="00ED3C70" w:rsidP="00ED3C70">
            <w:pPr>
              <w:jc w:val="center"/>
              <w:rPr>
                <w:color w:val="000000" w:themeColor="text1"/>
                <w:sz w:val="22"/>
                <w:szCs w:val="22"/>
              </w:rPr>
            </w:pPr>
          </w:p>
        </w:tc>
        <w:tc>
          <w:tcPr>
            <w:tcW w:w="1569" w:type="dxa"/>
          </w:tcPr>
          <w:p w14:paraId="6FE8899E" w14:textId="77777777" w:rsidR="00ED3C70" w:rsidRPr="00AC1CF8" w:rsidRDefault="00ED3C70" w:rsidP="00ED3C70">
            <w:pPr>
              <w:jc w:val="center"/>
              <w:rPr>
                <w:color w:val="000000" w:themeColor="text1"/>
                <w:sz w:val="22"/>
                <w:szCs w:val="22"/>
              </w:rPr>
            </w:pPr>
          </w:p>
        </w:tc>
        <w:tc>
          <w:tcPr>
            <w:tcW w:w="1581" w:type="dxa"/>
          </w:tcPr>
          <w:p w14:paraId="46F456BA" w14:textId="77777777" w:rsidR="00ED3C70" w:rsidRPr="00AC1CF8" w:rsidRDefault="00ED3C70" w:rsidP="00ED3C70">
            <w:pPr>
              <w:jc w:val="center"/>
              <w:rPr>
                <w:color w:val="000000" w:themeColor="text1"/>
                <w:sz w:val="22"/>
                <w:szCs w:val="22"/>
              </w:rPr>
            </w:pPr>
          </w:p>
        </w:tc>
        <w:tc>
          <w:tcPr>
            <w:tcW w:w="1376" w:type="dxa"/>
          </w:tcPr>
          <w:p w14:paraId="26AFFFCE" w14:textId="77777777" w:rsidR="00ED3C70" w:rsidRPr="00AC1CF8" w:rsidRDefault="00ED3C70" w:rsidP="00ED3C70">
            <w:pPr>
              <w:jc w:val="center"/>
              <w:rPr>
                <w:color w:val="000000" w:themeColor="text1"/>
                <w:sz w:val="22"/>
                <w:szCs w:val="22"/>
              </w:rPr>
            </w:pPr>
          </w:p>
        </w:tc>
      </w:tr>
      <w:tr w:rsidR="005A3840" w:rsidRPr="00AC1CF8" w14:paraId="131FAD25" w14:textId="77777777" w:rsidTr="00ED3C70">
        <w:tc>
          <w:tcPr>
            <w:tcW w:w="1786" w:type="dxa"/>
          </w:tcPr>
          <w:p w14:paraId="02CBA713"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539" w:type="dxa"/>
            <w:vAlign w:val="bottom"/>
          </w:tcPr>
          <w:p w14:paraId="59D52F5C" w14:textId="77777777" w:rsidR="00ED3C70" w:rsidRPr="00AC1CF8" w:rsidRDefault="00ED3C70" w:rsidP="00ED3C70">
            <w:pPr>
              <w:jc w:val="center"/>
              <w:rPr>
                <w:color w:val="000000" w:themeColor="text1"/>
                <w:sz w:val="22"/>
                <w:szCs w:val="22"/>
              </w:rPr>
            </w:pPr>
            <w:r w:rsidRPr="00AC1CF8">
              <w:rPr>
                <w:color w:val="000000" w:themeColor="text1"/>
                <w:sz w:val="22"/>
                <w:szCs w:val="22"/>
              </w:rPr>
              <w:t>3.572</w:t>
            </w:r>
          </w:p>
        </w:tc>
        <w:tc>
          <w:tcPr>
            <w:tcW w:w="1509" w:type="dxa"/>
            <w:vAlign w:val="bottom"/>
          </w:tcPr>
          <w:p w14:paraId="6286C3C0" w14:textId="77777777" w:rsidR="00ED3C70" w:rsidRPr="00AC1CF8" w:rsidRDefault="00ED3C70" w:rsidP="00ED3C70">
            <w:pPr>
              <w:jc w:val="center"/>
              <w:rPr>
                <w:color w:val="000000" w:themeColor="text1"/>
                <w:sz w:val="22"/>
                <w:szCs w:val="22"/>
              </w:rPr>
            </w:pPr>
            <w:r w:rsidRPr="00AC1CF8">
              <w:rPr>
                <w:color w:val="000000" w:themeColor="text1"/>
                <w:sz w:val="22"/>
                <w:szCs w:val="22"/>
              </w:rPr>
              <w:t>2.803</w:t>
            </w:r>
          </w:p>
        </w:tc>
        <w:tc>
          <w:tcPr>
            <w:tcW w:w="1569" w:type="dxa"/>
            <w:vAlign w:val="bottom"/>
          </w:tcPr>
          <w:p w14:paraId="671079BC" w14:textId="60B5A796" w:rsidR="00ED3C70" w:rsidRPr="00AC1CF8" w:rsidRDefault="00ED3C70" w:rsidP="00ED3C70">
            <w:pPr>
              <w:jc w:val="center"/>
              <w:rPr>
                <w:color w:val="000000" w:themeColor="text1"/>
                <w:sz w:val="22"/>
                <w:szCs w:val="22"/>
              </w:rPr>
            </w:pPr>
            <w:r w:rsidRPr="00AC1CF8">
              <w:rPr>
                <w:color w:val="000000" w:themeColor="text1"/>
                <w:sz w:val="22"/>
                <w:szCs w:val="22"/>
              </w:rPr>
              <w:t>.203</w:t>
            </w:r>
          </w:p>
        </w:tc>
        <w:tc>
          <w:tcPr>
            <w:tcW w:w="1581" w:type="dxa"/>
            <w:vAlign w:val="bottom"/>
          </w:tcPr>
          <w:p w14:paraId="7E1B0B18" w14:textId="77777777" w:rsidR="00ED3C70" w:rsidRPr="00AC1CF8" w:rsidRDefault="00ED3C70" w:rsidP="00ED3C70">
            <w:pPr>
              <w:jc w:val="center"/>
              <w:rPr>
                <w:color w:val="000000" w:themeColor="text1"/>
                <w:sz w:val="22"/>
                <w:szCs w:val="22"/>
              </w:rPr>
            </w:pPr>
            <w:r w:rsidRPr="00AC1CF8">
              <w:rPr>
                <w:color w:val="000000" w:themeColor="text1"/>
                <w:sz w:val="22"/>
                <w:szCs w:val="22"/>
              </w:rPr>
              <w:t>-1.935</w:t>
            </w:r>
          </w:p>
        </w:tc>
        <w:tc>
          <w:tcPr>
            <w:tcW w:w="1376" w:type="dxa"/>
            <w:vAlign w:val="bottom"/>
          </w:tcPr>
          <w:p w14:paraId="6E8583D6" w14:textId="77777777" w:rsidR="00ED3C70" w:rsidRPr="00AC1CF8" w:rsidRDefault="00ED3C70" w:rsidP="00ED3C70">
            <w:pPr>
              <w:jc w:val="center"/>
              <w:rPr>
                <w:color w:val="000000" w:themeColor="text1"/>
                <w:sz w:val="22"/>
                <w:szCs w:val="22"/>
              </w:rPr>
            </w:pPr>
            <w:r w:rsidRPr="00AC1CF8">
              <w:rPr>
                <w:color w:val="000000" w:themeColor="text1"/>
                <w:sz w:val="22"/>
                <w:szCs w:val="22"/>
              </w:rPr>
              <w:t>9.079</w:t>
            </w:r>
          </w:p>
        </w:tc>
      </w:tr>
      <w:tr w:rsidR="005A3840" w:rsidRPr="00AC1CF8" w14:paraId="522E4B41" w14:textId="77777777" w:rsidTr="00ED3C70">
        <w:tc>
          <w:tcPr>
            <w:tcW w:w="1786" w:type="dxa"/>
          </w:tcPr>
          <w:p w14:paraId="4142166B" w14:textId="77777777" w:rsidR="00ED3C70" w:rsidRPr="00AC1CF8" w:rsidRDefault="00ED3C70" w:rsidP="00ED3C70">
            <w:pPr>
              <w:jc w:val="both"/>
              <w:rPr>
                <w:color w:val="000000" w:themeColor="text1"/>
                <w:sz w:val="22"/>
                <w:szCs w:val="22"/>
              </w:rPr>
            </w:pPr>
          </w:p>
        </w:tc>
        <w:tc>
          <w:tcPr>
            <w:tcW w:w="1539" w:type="dxa"/>
            <w:vAlign w:val="bottom"/>
          </w:tcPr>
          <w:p w14:paraId="1F62E6A2" w14:textId="77777777" w:rsidR="00ED3C70" w:rsidRPr="00AC1CF8" w:rsidRDefault="00ED3C70" w:rsidP="00ED3C70">
            <w:pPr>
              <w:jc w:val="center"/>
              <w:rPr>
                <w:color w:val="000000" w:themeColor="text1"/>
                <w:sz w:val="22"/>
                <w:szCs w:val="22"/>
              </w:rPr>
            </w:pPr>
          </w:p>
        </w:tc>
        <w:tc>
          <w:tcPr>
            <w:tcW w:w="1509" w:type="dxa"/>
            <w:vAlign w:val="bottom"/>
          </w:tcPr>
          <w:p w14:paraId="30368D93" w14:textId="77777777" w:rsidR="00ED3C70" w:rsidRPr="00AC1CF8" w:rsidRDefault="00ED3C70" w:rsidP="00ED3C70">
            <w:pPr>
              <w:jc w:val="center"/>
              <w:rPr>
                <w:color w:val="000000" w:themeColor="text1"/>
                <w:sz w:val="22"/>
                <w:szCs w:val="22"/>
              </w:rPr>
            </w:pPr>
          </w:p>
        </w:tc>
        <w:tc>
          <w:tcPr>
            <w:tcW w:w="1569" w:type="dxa"/>
            <w:vAlign w:val="bottom"/>
          </w:tcPr>
          <w:p w14:paraId="37E20723" w14:textId="77777777" w:rsidR="00ED3C70" w:rsidRPr="00AC1CF8" w:rsidRDefault="00ED3C70" w:rsidP="00ED3C70">
            <w:pPr>
              <w:jc w:val="center"/>
              <w:rPr>
                <w:color w:val="000000" w:themeColor="text1"/>
                <w:sz w:val="22"/>
                <w:szCs w:val="22"/>
              </w:rPr>
            </w:pPr>
          </w:p>
        </w:tc>
        <w:tc>
          <w:tcPr>
            <w:tcW w:w="1581" w:type="dxa"/>
            <w:vAlign w:val="bottom"/>
          </w:tcPr>
          <w:p w14:paraId="75388F2C" w14:textId="77777777" w:rsidR="00ED3C70" w:rsidRPr="00AC1CF8" w:rsidRDefault="00ED3C70" w:rsidP="00ED3C70">
            <w:pPr>
              <w:jc w:val="center"/>
              <w:rPr>
                <w:color w:val="000000" w:themeColor="text1"/>
                <w:sz w:val="22"/>
                <w:szCs w:val="22"/>
              </w:rPr>
            </w:pPr>
          </w:p>
        </w:tc>
        <w:tc>
          <w:tcPr>
            <w:tcW w:w="1376" w:type="dxa"/>
            <w:vAlign w:val="bottom"/>
          </w:tcPr>
          <w:p w14:paraId="15D97370" w14:textId="77777777" w:rsidR="00ED3C70" w:rsidRPr="00AC1CF8" w:rsidRDefault="00ED3C70" w:rsidP="00ED3C70">
            <w:pPr>
              <w:jc w:val="center"/>
              <w:rPr>
                <w:color w:val="000000" w:themeColor="text1"/>
                <w:sz w:val="22"/>
                <w:szCs w:val="22"/>
              </w:rPr>
            </w:pPr>
          </w:p>
        </w:tc>
      </w:tr>
      <w:tr w:rsidR="005A3840" w:rsidRPr="00AC1CF8" w14:paraId="5812998C" w14:textId="77777777" w:rsidTr="00ED3C70">
        <w:tc>
          <w:tcPr>
            <w:tcW w:w="1786" w:type="dxa"/>
          </w:tcPr>
          <w:p w14:paraId="5509E5F6"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539" w:type="dxa"/>
            <w:vAlign w:val="bottom"/>
          </w:tcPr>
          <w:p w14:paraId="77C7F70A" w14:textId="77777777" w:rsidR="00ED3C70" w:rsidRPr="00AC1CF8" w:rsidRDefault="00ED3C70" w:rsidP="00ED3C70">
            <w:pPr>
              <w:jc w:val="center"/>
              <w:rPr>
                <w:color w:val="000000" w:themeColor="text1"/>
                <w:sz w:val="22"/>
                <w:szCs w:val="22"/>
              </w:rPr>
            </w:pPr>
            <w:r w:rsidRPr="00AC1CF8">
              <w:rPr>
                <w:color w:val="000000" w:themeColor="text1"/>
                <w:sz w:val="22"/>
                <w:szCs w:val="22"/>
              </w:rPr>
              <w:t>-4.523</w:t>
            </w:r>
          </w:p>
        </w:tc>
        <w:tc>
          <w:tcPr>
            <w:tcW w:w="1509" w:type="dxa"/>
            <w:vAlign w:val="bottom"/>
          </w:tcPr>
          <w:p w14:paraId="4D5D3152" w14:textId="77777777" w:rsidR="00ED3C70" w:rsidRPr="00AC1CF8" w:rsidRDefault="00ED3C70" w:rsidP="00ED3C70">
            <w:pPr>
              <w:jc w:val="center"/>
              <w:rPr>
                <w:color w:val="000000" w:themeColor="text1"/>
                <w:sz w:val="22"/>
                <w:szCs w:val="22"/>
              </w:rPr>
            </w:pPr>
            <w:r w:rsidRPr="00AC1CF8">
              <w:rPr>
                <w:color w:val="000000" w:themeColor="text1"/>
                <w:sz w:val="22"/>
                <w:szCs w:val="22"/>
              </w:rPr>
              <w:t>0.994</w:t>
            </w:r>
          </w:p>
        </w:tc>
        <w:tc>
          <w:tcPr>
            <w:tcW w:w="1569" w:type="dxa"/>
            <w:vAlign w:val="bottom"/>
          </w:tcPr>
          <w:p w14:paraId="0B39E5D8" w14:textId="33EB03AE" w:rsidR="00ED3C70" w:rsidRPr="00AC1CF8" w:rsidRDefault="00ED3C70" w:rsidP="00ED3C70">
            <w:pPr>
              <w:jc w:val="center"/>
              <w:rPr>
                <w:color w:val="000000" w:themeColor="text1"/>
                <w:sz w:val="22"/>
                <w:szCs w:val="22"/>
              </w:rPr>
            </w:pPr>
            <w:r w:rsidRPr="00AC1CF8">
              <w:rPr>
                <w:color w:val="000000" w:themeColor="text1"/>
                <w:sz w:val="22"/>
                <w:szCs w:val="22"/>
              </w:rPr>
              <w:t>.0001***</w:t>
            </w:r>
          </w:p>
        </w:tc>
        <w:tc>
          <w:tcPr>
            <w:tcW w:w="1581" w:type="dxa"/>
            <w:vAlign w:val="bottom"/>
          </w:tcPr>
          <w:p w14:paraId="473334C8" w14:textId="77777777" w:rsidR="00ED3C70" w:rsidRPr="00AC1CF8" w:rsidRDefault="00ED3C70" w:rsidP="00ED3C70">
            <w:pPr>
              <w:jc w:val="center"/>
              <w:rPr>
                <w:color w:val="000000" w:themeColor="text1"/>
                <w:sz w:val="22"/>
                <w:szCs w:val="22"/>
              </w:rPr>
            </w:pPr>
            <w:r w:rsidRPr="00AC1CF8">
              <w:rPr>
                <w:color w:val="000000" w:themeColor="text1"/>
                <w:sz w:val="22"/>
                <w:szCs w:val="22"/>
              </w:rPr>
              <w:t>-6.477</w:t>
            </w:r>
          </w:p>
        </w:tc>
        <w:tc>
          <w:tcPr>
            <w:tcW w:w="1376" w:type="dxa"/>
            <w:vAlign w:val="bottom"/>
          </w:tcPr>
          <w:p w14:paraId="127CC808" w14:textId="77777777" w:rsidR="00ED3C70" w:rsidRPr="00AC1CF8" w:rsidRDefault="00ED3C70" w:rsidP="00ED3C70">
            <w:pPr>
              <w:jc w:val="center"/>
              <w:rPr>
                <w:color w:val="000000" w:themeColor="text1"/>
                <w:sz w:val="22"/>
                <w:szCs w:val="22"/>
              </w:rPr>
            </w:pPr>
            <w:r w:rsidRPr="00AC1CF8">
              <w:rPr>
                <w:color w:val="000000" w:themeColor="text1"/>
                <w:sz w:val="22"/>
                <w:szCs w:val="22"/>
              </w:rPr>
              <w:t>-2.570</w:t>
            </w:r>
          </w:p>
        </w:tc>
      </w:tr>
      <w:tr w:rsidR="005A3840" w:rsidRPr="00AC1CF8" w14:paraId="6085BEFC" w14:textId="77777777" w:rsidTr="00ED3C70">
        <w:tc>
          <w:tcPr>
            <w:tcW w:w="1786" w:type="dxa"/>
          </w:tcPr>
          <w:p w14:paraId="5C996401" w14:textId="77777777" w:rsidR="00ED3C70" w:rsidRPr="00AC1CF8" w:rsidRDefault="00ED3C70" w:rsidP="00ED3C70">
            <w:pPr>
              <w:jc w:val="both"/>
              <w:rPr>
                <w:color w:val="000000" w:themeColor="text1"/>
                <w:sz w:val="22"/>
                <w:szCs w:val="22"/>
              </w:rPr>
            </w:pPr>
          </w:p>
        </w:tc>
        <w:tc>
          <w:tcPr>
            <w:tcW w:w="1539" w:type="dxa"/>
            <w:vAlign w:val="bottom"/>
          </w:tcPr>
          <w:p w14:paraId="039E5388" w14:textId="77777777" w:rsidR="00ED3C70" w:rsidRPr="00AC1CF8" w:rsidRDefault="00ED3C70" w:rsidP="00ED3C70">
            <w:pPr>
              <w:jc w:val="center"/>
              <w:rPr>
                <w:color w:val="000000" w:themeColor="text1"/>
                <w:sz w:val="22"/>
                <w:szCs w:val="22"/>
              </w:rPr>
            </w:pPr>
          </w:p>
        </w:tc>
        <w:tc>
          <w:tcPr>
            <w:tcW w:w="1509" w:type="dxa"/>
            <w:vAlign w:val="bottom"/>
          </w:tcPr>
          <w:p w14:paraId="6BF741B9" w14:textId="77777777" w:rsidR="00ED3C70" w:rsidRPr="00AC1CF8" w:rsidRDefault="00ED3C70" w:rsidP="00ED3C70">
            <w:pPr>
              <w:jc w:val="center"/>
              <w:rPr>
                <w:color w:val="000000" w:themeColor="text1"/>
                <w:sz w:val="22"/>
                <w:szCs w:val="22"/>
              </w:rPr>
            </w:pPr>
          </w:p>
        </w:tc>
        <w:tc>
          <w:tcPr>
            <w:tcW w:w="1569" w:type="dxa"/>
            <w:vAlign w:val="bottom"/>
          </w:tcPr>
          <w:p w14:paraId="07A154B1" w14:textId="77777777" w:rsidR="00ED3C70" w:rsidRPr="00AC1CF8" w:rsidRDefault="00ED3C70" w:rsidP="00ED3C70">
            <w:pPr>
              <w:jc w:val="center"/>
              <w:rPr>
                <w:color w:val="000000" w:themeColor="text1"/>
                <w:sz w:val="22"/>
                <w:szCs w:val="22"/>
              </w:rPr>
            </w:pPr>
          </w:p>
        </w:tc>
        <w:tc>
          <w:tcPr>
            <w:tcW w:w="1581" w:type="dxa"/>
            <w:vAlign w:val="bottom"/>
          </w:tcPr>
          <w:p w14:paraId="533AAECA"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0D5066D5" w14:textId="77777777" w:rsidR="00ED3C70" w:rsidRPr="00AC1CF8" w:rsidRDefault="00ED3C70" w:rsidP="00ED3C70">
            <w:pPr>
              <w:tabs>
                <w:tab w:val="left" w:pos="1015"/>
              </w:tabs>
              <w:jc w:val="center"/>
              <w:rPr>
                <w:color w:val="000000" w:themeColor="text1"/>
                <w:sz w:val="22"/>
                <w:szCs w:val="22"/>
              </w:rPr>
            </w:pPr>
          </w:p>
        </w:tc>
      </w:tr>
      <w:tr w:rsidR="005A3840" w:rsidRPr="00AC1CF8" w14:paraId="7E028431" w14:textId="77777777" w:rsidTr="00ED3C70">
        <w:tc>
          <w:tcPr>
            <w:tcW w:w="1786" w:type="dxa"/>
          </w:tcPr>
          <w:p w14:paraId="05FCBFF0"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539" w:type="dxa"/>
            <w:vAlign w:val="bottom"/>
          </w:tcPr>
          <w:p w14:paraId="4C5C0D5D" w14:textId="77777777" w:rsidR="00ED3C70" w:rsidRPr="00AC1CF8" w:rsidRDefault="00ED3C70" w:rsidP="00ED3C70">
            <w:pPr>
              <w:jc w:val="center"/>
              <w:rPr>
                <w:color w:val="000000" w:themeColor="text1"/>
                <w:sz w:val="22"/>
                <w:szCs w:val="22"/>
              </w:rPr>
            </w:pPr>
          </w:p>
        </w:tc>
        <w:tc>
          <w:tcPr>
            <w:tcW w:w="1509" w:type="dxa"/>
            <w:vAlign w:val="bottom"/>
          </w:tcPr>
          <w:p w14:paraId="027984F3" w14:textId="77777777" w:rsidR="00ED3C70" w:rsidRPr="00AC1CF8" w:rsidRDefault="00ED3C70" w:rsidP="00ED3C70">
            <w:pPr>
              <w:jc w:val="center"/>
              <w:rPr>
                <w:color w:val="000000" w:themeColor="text1"/>
                <w:sz w:val="22"/>
                <w:szCs w:val="22"/>
              </w:rPr>
            </w:pPr>
          </w:p>
        </w:tc>
        <w:tc>
          <w:tcPr>
            <w:tcW w:w="1569" w:type="dxa"/>
            <w:vAlign w:val="bottom"/>
          </w:tcPr>
          <w:p w14:paraId="0AEE21CB" w14:textId="77777777" w:rsidR="00ED3C70" w:rsidRPr="00AC1CF8" w:rsidRDefault="00ED3C70" w:rsidP="00ED3C70">
            <w:pPr>
              <w:jc w:val="center"/>
              <w:rPr>
                <w:color w:val="000000" w:themeColor="text1"/>
                <w:sz w:val="22"/>
                <w:szCs w:val="22"/>
              </w:rPr>
            </w:pPr>
          </w:p>
        </w:tc>
        <w:tc>
          <w:tcPr>
            <w:tcW w:w="1581" w:type="dxa"/>
            <w:vAlign w:val="bottom"/>
          </w:tcPr>
          <w:p w14:paraId="6C930F1C"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60B79601" w14:textId="77777777" w:rsidR="00ED3C70" w:rsidRPr="00AC1CF8" w:rsidRDefault="00ED3C70" w:rsidP="00ED3C70">
            <w:pPr>
              <w:tabs>
                <w:tab w:val="left" w:pos="1015"/>
              </w:tabs>
              <w:jc w:val="center"/>
              <w:rPr>
                <w:color w:val="000000" w:themeColor="text1"/>
                <w:sz w:val="22"/>
                <w:szCs w:val="22"/>
              </w:rPr>
            </w:pPr>
          </w:p>
        </w:tc>
      </w:tr>
      <w:tr w:rsidR="005A3840" w:rsidRPr="00AC1CF8" w14:paraId="68C92368" w14:textId="77777777" w:rsidTr="00ED3C70">
        <w:tc>
          <w:tcPr>
            <w:tcW w:w="1786" w:type="dxa"/>
          </w:tcPr>
          <w:p w14:paraId="41965837"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539" w:type="dxa"/>
            <w:vAlign w:val="bottom"/>
          </w:tcPr>
          <w:p w14:paraId="3FC31F1B" w14:textId="77777777" w:rsidR="00ED3C70" w:rsidRPr="00AC1CF8" w:rsidRDefault="00ED3C70" w:rsidP="00ED3C70">
            <w:pPr>
              <w:jc w:val="center"/>
              <w:rPr>
                <w:color w:val="000000" w:themeColor="text1"/>
                <w:sz w:val="22"/>
                <w:szCs w:val="22"/>
              </w:rPr>
            </w:pPr>
            <w:r w:rsidRPr="00AC1CF8">
              <w:rPr>
                <w:color w:val="000000" w:themeColor="text1"/>
                <w:sz w:val="22"/>
                <w:szCs w:val="22"/>
              </w:rPr>
              <w:t>5.972</w:t>
            </w:r>
          </w:p>
        </w:tc>
        <w:tc>
          <w:tcPr>
            <w:tcW w:w="1509" w:type="dxa"/>
            <w:vAlign w:val="bottom"/>
          </w:tcPr>
          <w:p w14:paraId="3B8D2294" w14:textId="77777777" w:rsidR="00ED3C70" w:rsidRPr="00AC1CF8" w:rsidRDefault="00ED3C70" w:rsidP="00ED3C70">
            <w:pPr>
              <w:jc w:val="center"/>
              <w:rPr>
                <w:color w:val="000000" w:themeColor="text1"/>
                <w:sz w:val="22"/>
                <w:szCs w:val="22"/>
              </w:rPr>
            </w:pPr>
            <w:r w:rsidRPr="00AC1CF8">
              <w:rPr>
                <w:color w:val="000000" w:themeColor="text1"/>
                <w:sz w:val="22"/>
                <w:szCs w:val="22"/>
              </w:rPr>
              <w:t>2.375</w:t>
            </w:r>
          </w:p>
        </w:tc>
        <w:tc>
          <w:tcPr>
            <w:tcW w:w="1569" w:type="dxa"/>
            <w:vAlign w:val="bottom"/>
          </w:tcPr>
          <w:p w14:paraId="30746474" w14:textId="59F8EA0C" w:rsidR="00ED3C70" w:rsidRPr="00AC1CF8" w:rsidRDefault="00ED3C70" w:rsidP="00ED3C70">
            <w:pPr>
              <w:jc w:val="center"/>
              <w:rPr>
                <w:color w:val="000000" w:themeColor="text1"/>
                <w:sz w:val="22"/>
                <w:szCs w:val="22"/>
              </w:rPr>
            </w:pPr>
            <w:r w:rsidRPr="00AC1CF8">
              <w:rPr>
                <w:color w:val="000000" w:themeColor="text1"/>
                <w:sz w:val="22"/>
                <w:szCs w:val="22"/>
              </w:rPr>
              <w:t>.012**</w:t>
            </w:r>
          </w:p>
        </w:tc>
        <w:tc>
          <w:tcPr>
            <w:tcW w:w="1581" w:type="dxa"/>
            <w:vAlign w:val="bottom"/>
          </w:tcPr>
          <w:p w14:paraId="7C3E8410" w14:textId="77777777" w:rsidR="00ED3C70" w:rsidRPr="00AC1CF8" w:rsidRDefault="00ED3C70" w:rsidP="00ED3C70">
            <w:pPr>
              <w:jc w:val="center"/>
              <w:rPr>
                <w:color w:val="000000" w:themeColor="text1"/>
                <w:sz w:val="22"/>
                <w:szCs w:val="22"/>
              </w:rPr>
            </w:pPr>
            <w:r w:rsidRPr="00AC1CF8">
              <w:rPr>
                <w:color w:val="000000" w:themeColor="text1"/>
                <w:sz w:val="22"/>
                <w:szCs w:val="22"/>
              </w:rPr>
              <w:t>1.304</w:t>
            </w:r>
          </w:p>
        </w:tc>
        <w:tc>
          <w:tcPr>
            <w:tcW w:w="1376" w:type="dxa"/>
            <w:vAlign w:val="bottom"/>
          </w:tcPr>
          <w:p w14:paraId="055D566C" w14:textId="77777777" w:rsidR="00ED3C70" w:rsidRPr="00AC1CF8" w:rsidRDefault="00ED3C70" w:rsidP="00ED3C70">
            <w:pPr>
              <w:jc w:val="center"/>
              <w:rPr>
                <w:color w:val="000000" w:themeColor="text1"/>
                <w:sz w:val="22"/>
                <w:szCs w:val="22"/>
              </w:rPr>
            </w:pPr>
            <w:r w:rsidRPr="00AC1CF8">
              <w:rPr>
                <w:color w:val="000000" w:themeColor="text1"/>
                <w:sz w:val="22"/>
                <w:szCs w:val="22"/>
              </w:rPr>
              <w:t>10.640</w:t>
            </w:r>
          </w:p>
        </w:tc>
      </w:tr>
      <w:tr w:rsidR="005A3840" w:rsidRPr="00AC1CF8" w14:paraId="0102C176" w14:textId="77777777" w:rsidTr="00ED3C70">
        <w:tc>
          <w:tcPr>
            <w:tcW w:w="1786" w:type="dxa"/>
          </w:tcPr>
          <w:p w14:paraId="07603323" w14:textId="77777777" w:rsidR="00ED3C70" w:rsidRPr="00AC1CF8" w:rsidRDefault="00ED3C70" w:rsidP="00ED3C70">
            <w:pPr>
              <w:jc w:val="both"/>
              <w:rPr>
                <w:color w:val="000000" w:themeColor="text1"/>
                <w:sz w:val="22"/>
                <w:szCs w:val="22"/>
              </w:rPr>
            </w:pPr>
          </w:p>
        </w:tc>
        <w:tc>
          <w:tcPr>
            <w:tcW w:w="1539" w:type="dxa"/>
            <w:vAlign w:val="bottom"/>
          </w:tcPr>
          <w:p w14:paraId="10967DD7" w14:textId="77777777" w:rsidR="00ED3C70" w:rsidRPr="00AC1CF8" w:rsidRDefault="00ED3C70" w:rsidP="00ED3C70">
            <w:pPr>
              <w:jc w:val="center"/>
              <w:rPr>
                <w:color w:val="000000" w:themeColor="text1"/>
                <w:sz w:val="22"/>
                <w:szCs w:val="22"/>
              </w:rPr>
            </w:pPr>
          </w:p>
        </w:tc>
        <w:tc>
          <w:tcPr>
            <w:tcW w:w="1509" w:type="dxa"/>
            <w:vAlign w:val="bottom"/>
          </w:tcPr>
          <w:p w14:paraId="78665674" w14:textId="77777777" w:rsidR="00ED3C70" w:rsidRPr="00AC1CF8" w:rsidRDefault="00ED3C70" w:rsidP="00ED3C70">
            <w:pPr>
              <w:jc w:val="center"/>
              <w:rPr>
                <w:color w:val="000000" w:themeColor="text1"/>
                <w:sz w:val="22"/>
                <w:szCs w:val="22"/>
              </w:rPr>
            </w:pPr>
          </w:p>
        </w:tc>
        <w:tc>
          <w:tcPr>
            <w:tcW w:w="1569" w:type="dxa"/>
            <w:vAlign w:val="bottom"/>
          </w:tcPr>
          <w:p w14:paraId="090F8692" w14:textId="77777777" w:rsidR="00ED3C70" w:rsidRPr="00AC1CF8" w:rsidRDefault="00ED3C70" w:rsidP="00ED3C70">
            <w:pPr>
              <w:jc w:val="center"/>
              <w:rPr>
                <w:color w:val="000000" w:themeColor="text1"/>
                <w:sz w:val="22"/>
                <w:szCs w:val="22"/>
              </w:rPr>
            </w:pPr>
          </w:p>
        </w:tc>
        <w:tc>
          <w:tcPr>
            <w:tcW w:w="1581" w:type="dxa"/>
            <w:vAlign w:val="bottom"/>
          </w:tcPr>
          <w:p w14:paraId="33AA4E34" w14:textId="77777777" w:rsidR="00ED3C70" w:rsidRPr="00AC1CF8" w:rsidRDefault="00ED3C70" w:rsidP="00ED3C70">
            <w:pPr>
              <w:jc w:val="center"/>
              <w:rPr>
                <w:color w:val="000000" w:themeColor="text1"/>
                <w:sz w:val="22"/>
                <w:szCs w:val="22"/>
              </w:rPr>
            </w:pPr>
          </w:p>
        </w:tc>
        <w:tc>
          <w:tcPr>
            <w:tcW w:w="1376" w:type="dxa"/>
            <w:vAlign w:val="bottom"/>
          </w:tcPr>
          <w:p w14:paraId="2786FF74" w14:textId="77777777" w:rsidR="00ED3C70" w:rsidRPr="00AC1CF8" w:rsidRDefault="00ED3C70" w:rsidP="00ED3C70">
            <w:pPr>
              <w:jc w:val="center"/>
              <w:rPr>
                <w:color w:val="000000" w:themeColor="text1"/>
                <w:sz w:val="22"/>
                <w:szCs w:val="22"/>
              </w:rPr>
            </w:pPr>
          </w:p>
        </w:tc>
      </w:tr>
      <w:tr w:rsidR="005A3840" w:rsidRPr="00AC1CF8" w14:paraId="727C80BF" w14:textId="77777777" w:rsidTr="00ED3C70">
        <w:tc>
          <w:tcPr>
            <w:tcW w:w="1786" w:type="dxa"/>
            <w:vAlign w:val="bottom"/>
          </w:tcPr>
          <w:p w14:paraId="61C487CF"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4B9AF607" w14:textId="77777777" w:rsidR="00ED3C70" w:rsidRPr="00AC1CF8" w:rsidRDefault="00ED3C70" w:rsidP="00ED3C70">
            <w:pPr>
              <w:jc w:val="center"/>
              <w:rPr>
                <w:color w:val="000000" w:themeColor="text1"/>
                <w:sz w:val="22"/>
                <w:szCs w:val="22"/>
              </w:rPr>
            </w:pPr>
            <w:r w:rsidRPr="00AC1CF8">
              <w:rPr>
                <w:color w:val="000000" w:themeColor="text1"/>
                <w:sz w:val="22"/>
                <w:szCs w:val="22"/>
              </w:rPr>
              <w:t>-0.165</w:t>
            </w:r>
          </w:p>
        </w:tc>
        <w:tc>
          <w:tcPr>
            <w:tcW w:w="1509" w:type="dxa"/>
            <w:vAlign w:val="bottom"/>
          </w:tcPr>
          <w:p w14:paraId="12DD4A14" w14:textId="77777777" w:rsidR="00ED3C70" w:rsidRPr="00AC1CF8" w:rsidRDefault="00ED3C70" w:rsidP="00ED3C70">
            <w:pPr>
              <w:jc w:val="center"/>
              <w:rPr>
                <w:color w:val="000000" w:themeColor="text1"/>
                <w:sz w:val="22"/>
                <w:szCs w:val="22"/>
              </w:rPr>
            </w:pPr>
            <w:r w:rsidRPr="00AC1CF8">
              <w:rPr>
                <w:color w:val="000000" w:themeColor="text1"/>
                <w:sz w:val="22"/>
                <w:szCs w:val="22"/>
              </w:rPr>
              <w:t>0.066</w:t>
            </w:r>
          </w:p>
        </w:tc>
        <w:tc>
          <w:tcPr>
            <w:tcW w:w="1569" w:type="dxa"/>
            <w:vAlign w:val="bottom"/>
          </w:tcPr>
          <w:p w14:paraId="4E6FAB72" w14:textId="3D37C545" w:rsidR="00ED3C70" w:rsidRPr="00AC1CF8" w:rsidRDefault="00ED3C70" w:rsidP="00ED3C70">
            <w:pPr>
              <w:jc w:val="center"/>
              <w:rPr>
                <w:color w:val="000000" w:themeColor="text1"/>
                <w:sz w:val="22"/>
                <w:szCs w:val="22"/>
              </w:rPr>
            </w:pPr>
            <w:r w:rsidRPr="00AC1CF8">
              <w:rPr>
                <w:color w:val="000000" w:themeColor="text1"/>
                <w:sz w:val="22"/>
                <w:szCs w:val="22"/>
              </w:rPr>
              <w:t>.014**</w:t>
            </w:r>
          </w:p>
        </w:tc>
        <w:tc>
          <w:tcPr>
            <w:tcW w:w="1581" w:type="dxa"/>
            <w:vAlign w:val="bottom"/>
          </w:tcPr>
          <w:p w14:paraId="2D110783" w14:textId="77777777" w:rsidR="00ED3C70" w:rsidRPr="00AC1CF8" w:rsidRDefault="00ED3C70" w:rsidP="00ED3C70">
            <w:pPr>
              <w:jc w:val="center"/>
              <w:rPr>
                <w:color w:val="000000" w:themeColor="text1"/>
                <w:sz w:val="22"/>
                <w:szCs w:val="22"/>
              </w:rPr>
            </w:pPr>
            <w:r w:rsidRPr="00AC1CF8">
              <w:rPr>
                <w:color w:val="000000" w:themeColor="text1"/>
                <w:sz w:val="22"/>
                <w:szCs w:val="22"/>
              </w:rPr>
              <w:t>-0.295</w:t>
            </w:r>
          </w:p>
        </w:tc>
        <w:tc>
          <w:tcPr>
            <w:tcW w:w="1376" w:type="dxa"/>
            <w:vAlign w:val="bottom"/>
          </w:tcPr>
          <w:p w14:paraId="0159F0EE" w14:textId="77777777" w:rsidR="00ED3C70" w:rsidRPr="00AC1CF8" w:rsidRDefault="00ED3C70" w:rsidP="00ED3C70">
            <w:pPr>
              <w:jc w:val="center"/>
              <w:rPr>
                <w:color w:val="000000" w:themeColor="text1"/>
                <w:sz w:val="22"/>
                <w:szCs w:val="22"/>
              </w:rPr>
            </w:pPr>
            <w:r w:rsidRPr="00AC1CF8">
              <w:rPr>
                <w:color w:val="000000" w:themeColor="text1"/>
                <w:sz w:val="22"/>
                <w:szCs w:val="22"/>
              </w:rPr>
              <w:t>-0.034</w:t>
            </w:r>
          </w:p>
        </w:tc>
      </w:tr>
      <w:tr w:rsidR="005A3840" w:rsidRPr="00AC1CF8" w14:paraId="0F4ADFB4" w14:textId="77777777" w:rsidTr="00ED3C70">
        <w:tc>
          <w:tcPr>
            <w:tcW w:w="1786" w:type="dxa"/>
            <w:vAlign w:val="bottom"/>
          </w:tcPr>
          <w:p w14:paraId="2D6418A0"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74116D17" w14:textId="77777777" w:rsidR="00ED3C70" w:rsidRPr="00AC1CF8" w:rsidRDefault="00ED3C70" w:rsidP="00ED3C70">
            <w:pPr>
              <w:jc w:val="center"/>
              <w:rPr>
                <w:color w:val="000000" w:themeColor="text1"/>
                <w:sz w:val="22"/>
                <w:szCs w:val="22"/>
              </w:rPr>
            </w:pPr>
            <w:r w:rsidRPr="00AC1CF8">
              <w:rPr>
                <w:color w:val="000000" w:themeColor="text1"/>
                <w:sz w:val="22"/>
                <w:szCs w:val="22"/>
              </w:rPr>
              <w:t>-0.137</w:t>
            </w:r>
          </w:p>
        </w:tc>
        <w:tc>
          <w:tcPr>
            <w:tcW w:w="1509" w:type="dxa"/>
            <w:vAlign w:val="bottom"/>
          </w:tcPr>
          <w:p w14:paraId="5B9309AF" w14:textId="77777777" w:rsidR="00ED3C70" w:rsidRPr="00AC1CF8" w:rsidRDefault="00ED3C70" w:rsidP="00ED3C70">
            <w:pPr>
              <w:jc w:val="center"/>
              <w:rPr>
                <w:color w:val="000000" w:themeColor="text1"/>
                <w:sz w:val="22"/>
                <w:szCs w:val="22"/>
              </w:rPr>
            </w:pPr>
            <w:r w:rsidRPr="00AC1CF8">
              <w:rPr>
                <w:color w:val="000000" w:themeColor="text1"/>
                <w:sz w:val="22"/>
                <w:szCs w:val="22"/>
              </w:rPr>
              <w:t>0.738</w:t>
            </w:r>
          </w:p>
        </w:tc>
        <w:tc>
          <w:tcPr>
            <w:tcW w:w="1569" w:type="dxa"/>
            <w:vAlign w:val="bottom"/>
          </w:tcPr>
          <w:p w14:paraId="32E76201" w14:textId="1F97CC06" w:rsidR="00ED3C70" w:rsidRPr="00AC1CF8" w:rsidRDefault="00ED3C70" w:rsidP="00ED3C70">
            <w:pPr>
              <w:jc w:val="center"/>
              <w:rPr>
                <w:color w:val="000000" w:themeColor="text1"/>
                <w:sz w:val="22"/>
                <w:szCs w:val="22"/>
              </w:rPr>
            </w:pPr>
            <w:r w:rsidRPr="00AC1CF8">
              <w:rPr>
                <w:color w:val="000000" w:themeColor="text1"/>
                <w:sz w:val="22"/>
                <w:szCs w:val="22"/>
              </w:rPr>
              <w:t>.853</w:t>
            </w:r>
          </w:p>
        </w:tc>
        <w:tc>
          <w:tcPr>
            <w:tcW w:w="1581" w:type="dxa"/>
            <w:vAlign w:val="bottom"/>
          </w:tcPr>
          <w:p w14:paraId="71A79BA0" w14:textId="77777777" w:rsidR="00ED3C70" w:rsidRPr="00AC1CF8" w:rsidRDefault="00ED3C70" w:rsidP="00ED3C70">
            <w:pPr>
              <w:jc w:val="center"/>
              <w:rPr>
                <w:color w:val="000000" w:themeColor="text1"/>
                <w:sz w:val="22"/>
                <w:szCs w:val="22"/>
              </w:rPr>
            </w:pPr>
            <w:r w:rsidRPr="00AC1CF8">
              <w:rPr>
                <w:color w:val="000000" w:themeColor="text1"/>
                <w:sz w:val="22"/>
                <w:szCs w:val="22"/>
              </w:rPr>
              <w:t>-1.587</w:t>
            </w:r>
          </w:p>
        </w:tc>
        <w:tc>
          <w:tcPr>
            <w:tcW w:w="1376" w:type="dxa"/>
            <w:vAlign w:val="bottom"/>
          </w:tcPr>
          <w:p w14:paraId="460A2C1B" w14:textId="77777777" w:rsidR="00ED3C70" w:rsidRPr="00AC1CF8" w:rsidRDefault="00ED3C70" w:rsidP="00ED3C70">
            <w:pPr>
              <w:jc w:val="center"/>
              <w:rPr>
                <w:color w:val="000000" w:themeColor="text1"/>
                <w:sz w:val="22"/>
                <w:szCs w:val="22"/>
              </w:rPr>
            </w:pPr>
            <w:r w:rsidRPr="00AC1CF8">
              <w:rPr>
                <w:color w:val="000000" w:themeColor="text1"/>
                <w:sz w:val="22"/>
                <w:szCs w:val="22"/>
              </w:rPr>
              <w:t>1.313</w:t>
            </w:r>
          </w:p>
        </w:tc>
      </w:tr>
      <w:tr w:rsidR="005A3840" w:rsidRPr="00AC1CF8" w14:paraId="001F5A07" w14:textId="77777777" w:rsidTr="00ED3C70">
        <w:tc>
          <w:tcPr>
            <w:tcW w:w="1786" w:type="dxa"/>
            <w:vAlign w:val="bottom"/>
          </w:tcPr>
          <w:p w14:paraId="4674B257"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05EA850E" w14:textId="77777777" w:rsidR="00ED3C70" w:rsidRPr="00AC1CF8" w:rsidRDefault="00ED3C70" w:rsidP="00ED3C70">
            <w:pPr>
              <w:jc w:val="center"/>
              <w:rPr>
                <w:color w:val="000000" w:themeColor="text1"/>
                <w:sz w:val="22"/>
                <w:szCs w:val="22"/>
              </w:rPr>
            </w:pPr>
            <w:r w:rsidRPr="00AC1CF8">
              <w:rPr>
                <w:color w:val="000000" w:themeColor="text1"/>
                <w:sz w:val="22"/>
                <w:szCs w:val="22"/>
              </w:rPr>
              <w:t>-0.059</w:t>
            </w:r>
          </w:p>
        </w:tc>
        <w:tc>
          <w:tcPr>
            <w:tcW w:w="1509" w:type="dxa"/>
            <w:vAlign w:val="bottom"/>
          </w:tcPr>
          <w:p w14:paraId="10FF2E93" w14:textId="77777777" w:rsidR="00ED3C70" w:rsidRPr="00AC1CF8" w:rsidRDefault="00ED3C70" w:rsidP="00ED3C70">
            <w:pPr>
              <w:jc w:val="center"/>
              <w:rPr>
                <w:color w:val="000000" w:themeColor="text1"/>
                <w:sz w:val="22"/>
                <w:szCs w:val="22"/>
              </w:rPr>
            </w:pPr>
            <w:r w:rsidRPr="00AC1CF8">
              <w:rPr>
                <w:color w:val="000000" w:themeColor="text1"/>
                <w:sz w:val="22"/>
                <w:szCs w:val="22"/>
              </w:rPr>
              <w:t>0.360</w:t>
            </w:r>
          </w:p>
        </w:tc>
        <w:tc>
          <w:tcPr>
            <w:tcW w:w="1569" w:type="dxa"/>
            <w:vAlign w:val="bottom"/>
          </w:tcPr>
          <w:p w14:paraId="28AA71A1" w14:textId="1D7AC17F" w:rsidR="00ED3C70" w:rsidRPr="00AC1CF8" w:rsidRDefault="00ED3C70" w:rsidP="00ED3C70">
            <w:pPr>
              <w:jc w:val="center"/>
              <w:rPr>
                <w:color w:val="000000" w:themeColor="text1"/>
                <w:sz w:val="22"/>
                <w:szCs w:val="22"/>
              </w:rPr>
            </w:pPr>
            <w:r w:rsidRPr="00AC1CF8">
              <w:rPr>
                <w:color w:val="000000" w:themeColor="text1"/>
                <w:sz w:val="22"/>
                <w:szCs w:val="22"/>
              </w:rPr>
              <w:t>.870</w:t>
            </w:r>
          </w:p>
        </w:tc>
        <w:tc>
          <w:tcPr>
            <w:tcW w:w="1581" w:type="dxa"/>
            <w:vAlign w:val="bottom"/>
          </w:tcPr>
          <w:p w14:paraId="2DD5F81E" w14:textId="77777777" w:rsidR="00ED3C70" w:rsidRPr="00AC1CF8" w:rsidRDefault="00ED3C70" w:rsidP="00ED3C70">
            <w:pPr>
              <w:jc w:val="center"/>
              <w:rPr>
                <w:color w:val="000000" w:themeColor="text1"/>
                <w:sz w:val="22"/>
                <w:szCs w:val="22"/>
              </w:rPr>
            </w:pPr>
            <w:r w:rsidRPr="00AC1CF8">
              <w:rPr>
                <w:color w:val="000000" w:themeColor="text1"/>
                <w:sz w:val="22"/>
                <w:szCs w:val="22"/>
              </w:rPr>
              <w:t>-0.766</w:t>
            </w:r>
          </w:p>
        </w:tc>
        <w:tc>
          <w:tcPr>
            <w:tcW w:w="1376" w:type="dxa"/>
            <w:vAlign w:val="bottom"/>
          </w:tcPr>
          <w:p w14:paraId="049C6D72" w14:textId="77777777" w:rsidR="00ED3C70" w:rsidRPr="00AC1CF8" w:rsidRDefault="00ED3C70" w:rsidP="00ED3C70">
            <w:pPr>
              <w:jc w:val="center"/>
              <w:rPr>
                <w:color w:val="000000" w:themeColor="text1"/>
                <w:sz w:val="22"/>
                <w:szCs w:val="22"/>
              </w:rPr>
            </w:pPr>
            <w:r w:rsidRPr="00AC1CF8">
              <w:rPr>
                <w:color w:val="000000" w:themeColor="text1"/>
                <w:sz w:val="22"/>
                <w:szCs w:val="22"/>
              </w:rPr>
              <w:t>0.649</w:t>
            </w:r>
          </w:p>
        </w:tc>
      </w:tr>
      <w:tr w:rsidR="005A3840" w:rsidRPr="00AC1CF8" w14:paraId="30EC2B08" w14:textId="77777777" w:rsidTr="00ED3C70">
        <w:tc>
          <w:tcPr>
            <w:tcW w:w="1786" w:type="dxa"/>
            <w:vAlign w:val="bottom"/>
          </w:tcPr>
          <w:p w14:paraId="4DCD6714"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Female</w:t>
            </w:r>
            <w:r w:rsidRPr="00AC1CF8">
              <w:rPr>
                <w:color w:val="000000" w:themeColor="text1"/>
                <w:sz w:val="22"/>
                <w:szCs w:val="22"/>
                <w:vertAlign w:val="subscript"/>
              </w:rPr>
              <w:t>i</w:t>
            </w:r>
          </w:p>
        </w:tc>
        <w:tc>
          <w:tcPr>
            <w:tcW w:w="1539" w:type="dxa"/>
            <w:vAlign w:val="bottom"/>
          </w:tcPr>
          <w:p w14:paraId="5BF84E5F" w14:textId="77777777" w:rsidR="00ED3C70" w:rsidRPr="00AC1CF8" w:rsidRDefault="00ED3C70" w:rsidP="00ED3C70">
            <w:pPr>
              <w:jc w:val="center"/>
              <w:rPr>
                <w:color w:val="000000" w:themeColor="text1"/>
                <w:sz w:val="22"/>
                <w:szCs w:val="22"/>
              </w:rPr>
            </w:pPr>
            <w:r w:rsidRPr="00AC1CF8">
              <w:rPr>
                <w:color w:val="000000" w:themeColor="text1"/>
                <w:sz w:val="22"/>
                <w:szCs w:val="22"/>
              </w:rPr>
              <w:t>-11.036</w:t>
            </w:r>
          </w:p>
        </w:tc>
        <w:tc>
          <w:tcPr>
            <w:tcW w:w="1509" w:type="dxa"/>
            <w:vAlign w:val="bottom"/>
          </w:tcPr>
          <w:p w14:paraId="5FE36E26" w14:textId="77777777" w:rsidR="00ED3C70" w:rsidRPr="00AC1CF8" w:rsidRDefault="00ED3C70" w:rsidP="00ED3C70">
            <w:pPr>
              <w:jc w:val="center"/>
              <w:rPr>
                <w:color w:val="000000" w:themeColor="text1"/>
                <w:sz w:val="22"/>
                <w:szCs w:val="22"/>
              </w:rPr>
            </w:pPr>
            <w:r w:rsidRPr="00AC1CF8">
              <w:rPr>
                <w:color w:val="000000" w:themeColor="text1"/>
                <w:sz w:val="22"/>
                <w:szCs w:val="22"/>
              </w:rPr>
              <w:t>1.728</w:t>
            </w:r>
          </w:p>
        </w:tc>
        <w:tc>
          <w:tcPr>
            <w:tcW w:w="1569" w:type="dxa"/>
            <w:vAlign w:val="bottom"/>
          </w:tcPr>
          <w:p w14:paraId="33058744" w14:textId="095DEB46" w:rsidR="00ED3C70" w:rsidRPr="00AC1CF8" w:rsidRDefault="00ED3C70" w:rsidP="00ED3C70">
            <w:pPr>
              <w:jc w:val="center"/>
              <w:rPr>
                <w:color w:val="000000" w:themeColor="text1"/>
                <w:sz w:val="22"/>
                <w:szCs w:val="22"/>
              </w:rPr>
            </w:pPr>
            <w:r w:rsidRPr="00AC1CF8">
              <w:rPr>
                <w:color w:val="000000" w:themeColor="text1"/>
                <w:sz w:val="22"/>
                <w:szCs w:val="22"/>
              </w:rPr>
              <w:t>.0001***</w:t>
            </w:r>
          </w:p>
        </w:tc>
        <w:tc>
          <w:tcPr>
            <w:tcW w:w="1581" w:type="dxa"/>
            <w:vAlign w:val="bottom"/>
          </w:tcPr>
          <w:p w14:paraId="7622FEE9" w14:textId="77777777" w:rsidR="00ED3C70" w:rsidRPr="00AC1CF8" w:rsidRDefault="00ED3C70" w:rsidP="00ED3C70">
            <w:pPr>
              <w:jc w:val="center"/>
              <w:rPr>
                <w:color w:val="000000" w:themeColor="text1"/>
                <w:sz w:val="22"/>
                <w:szCs w:val="22"/>
              </w:rPr>
            </w:pPr>
            <w:r w:rsidRPr="00AC1CF8">
              <w:rPr>
                <w:color w:val="000000" w:themeColor="text1"/>
                <w:sz w:val="22"/>
                <w:szCs w:val="22"/>
              </w:rPr>
              <w:t>-14.432</w:t>
            </w:r>
          </w:p>
        </w:tc>
        <w:tc>
          <w:tcPr>
            <w:tcW w:w="1376" w:type="dxa"/>
            <w:vAlign w:val="bottom"/>
          </w:tcPr>
          <w:p w14:paraId="379A2E3A" w14:textId="77777777" w:rsidR="00ED3C70" w:rsidRPr="00AC1CF8" w:rsidRDefault="00ED3C70" w:rsidP="00ED3C70">
            <w:pPr>
              <w:jc w:val="center"/>
              <w:rPr>
                <w:color w:val="000000" w:themeColor="text1"/>
                <w:sz w:val="22"/>
                <w:szCs w:val="22"/>
              </w:rPr>
            </w:pPr>
            <w:r w:rsidRPr="00AC1CF8">
              <w:rPr>
                <w:color w:val="000000" w:themeColor="text1"/>
                <w:sz w:val="22"/>
                <w:szCs w:val="22"/>
              </w:rPr>
              <w:t>-7.640</w:t>
            </w:r>
          </w:p>
        </w:tc>
      </w:tr>
      <w:tr w:rsidR="005A3840" w:rsidRPr="00AC1CF8" w14:paraId="739BE136" w14:textId="77777777" w:rsidTr="00ED3C70">
        <w:tc>
          <w:tcPr>
            <w:tcW w:w="1786" w:type="dxa"/>
            <w:vAlign w:val="bottom"/>
          </w:tcPr>
          <w:p w14:paraId="6F3BA214"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5DC5C0BD" w14:textId="77777777" w:rsidR="00ED3C70" w:rsidRPr="00AC1CF8" w:rsidRDefault="00ED3C70" w:rsidP="00ED3C70">
            <w:pPr>
              <w:jc w:val="center"/>
              <w:rPr>
                <w:color w:val="000000" w:themeColor="text1"/>
                <w:sz w:val="22"/>
                <w:szCs w:val="22"/>
              </w:rPr>
            </w:pPr>
            <w:r w:rsidRPr="00AC1CF8">
              <w:rPr>
                <w:color w:val="000000" w:themeColor="text1"/>
                <w:sz w:val="22"/>
                <w:szCs w:val="22"/>
              </w:rPr>
              <w:t>2.464</w:t>
            </w:r>
          </w:p>
        </w:tc>
        <w:tc>
          <w:tcPr>
            <w:tcW w:w="1509" w:type="dxa"/>
            <w:vAlign w:val="bottom"/>
          </w:tcPr>
          <w:p w14:paraId="06800D06" w14:textId="77777777" w:rsidR="00ED3C70" w:rsidRPr="00AC1CF8" w:rsidRDefault="00ED3C70" w:rsidP="00ED3C70">
            <w:pPr>
              <w:jc w:val="center"/>
              <w:rPr>
                <w:color w:val="000000" w:themeColor="text1"/>
                <w:sz w:val="22"/>
                <w:szCs w:val="22"/>
              </w:rPr>
            </w:pPr>
            <w:r w:rsidRPr="00AC1CF8">
              <w:rPr>
                <w:color w:val="000000" w:themeColor="text1"/>
                <w:sz w:val="22"/>
                <w:szCs w:val="22"/>
              </w:rPr>
              <w:t>2.063</w:t>
            </w:r>
          </w:p>
        </w:tc>
        <w:tc>
          <w:tcPr>
            <w:tcW w:w="1569" w:type="dxa"/>
            <w:vAlign w:val="bottom"/>
          </w:tcPr>
          <w:p w14:paraId="7980440B" w14:textId="73179081" w:rsidR="00ED3C70" w:rsidRPr="00AC1CF8" w:rsidRDefault="00ED3C70" w:rsidP="00ED3C70">
            <w:pPr>
              <w:jc w:val="center"/>
              <w:rPr>
                <w:color w:val="000000" w:themeColor="text1"/>
                <w:sz w:val="22"/>
                <w:szCs w:val="22"/>
              </w:rPr>
            </w:pPr>
            <w:r w:rsidRPr="00AC1CF8">
              <w:rPr>
                <w:color w:val="000000" w:themeColor="text1"/>
                <w:sz w:val="22"/>
                <w:szCs w:val="22"/>
              </w:rPr>
              <w:t>.233</w:t>
            </w:r>
          </w:p>
        </w:tc>
        <w:tc>
          <w:tcPr>
            <w:tcW w:w="1581" w:type="dxa"/>
            <w:vAlign w:val="bottom"/>
          </w:tcPr>
          <w:p w14:paraId="48BF41EC" w14:textId="77777777" w:rsidR="00ED3C70" w:rsidRPr="00AC1CF8" w:rsidRDefault="00ED3C70" w:rsidP="00ED3C70">
            <w:pPr>
              <w:jc w:val="center"/>
              <w:rPr>
                <w:color w:val="000000" w:themeColor="text1"/>
                <w:sz w:val="22"/>
                <w:szCs w:val="22"/>
              </w:rPr>
            </w:pPr>
            <w:r w:rsidRPr="00AC1CF8">
              <w:rPr>
                <w:color w:val="000000" w:themeColor="text1"/>
                <w:sz w:val="22"/>
                <w:szCs w:val="22"/>
              </w:rPr>
              <w:t>-1.591</w:t>
            </w:r>
          </w:p>
        </w:tc>
        <w:tc>
          <w:tcPr>
            <w:tcW w:w="1376" w:type="dxa"/>
            <w:vAlign w:val="bottom"/>
          </w:tcPr>
          <w:p w14:paraId="6C50D22C" w14:textId="77777777" w:rsidR="00ED3C70" w:rsidRPr="00AC1CF8" w:rsidRDefault="00ED3C70" w:rsidP="00ED3C70">
            <w:pPr>
              <w:jc w:val="center"/>
              <w:rPr>
                <w:color w:val="000000" w:themeColor="text1"/>
                <w:sz w:val="22"/>
                <w:szCs w:val="22"/>
              </w:rPr>
            </w:pPr>
            <w:r w:rsidRPr="00AC1CF8">
              <w:rPr>
                <w:color w:val="000000" w:themeColor="text1"/>
                <w:sz w:val="22"/>
                <w:szCs w:val="22"/>
              </w:rPr>
              <w:t>6.518</w:t>
            </w:r>
          </w:p>
        </w:tc>
      </w:tr>
      <w:tr w:rsidR="005A3840" w:rsidRPr="00AC1CF8" w14:paraId="274A868F" w14:textId="77777777" w:rsidTr="00ED3C70">
        <w:tc>
          <w:tcPr>
            <w:tcW w:w="1786" w:type="dxa"/>
            <w:vAlign w:val="bottom"/>
          </w:tcPr>
          <w:p w14:paraId="3E1BBEF1"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978F3CC" w14:textId="77777777" w:rsidR="00ED3C70" w:rsidRPr="00AC1CF8" w:rsidRDefault="00ED3C70" w:rsidP="00ED3C70">
            <w:pPr>
              <w:jc w:val="center"/>
              <w:rPr>
                <w:color w:val="000000" w:themeColor="text1"/>
                <w:sz w:val="22"/>
                <w:szCs w:val="22"/>
              </w:rPr>
            </w:pPr>
            <w:r w:rsidRPr="00AC1CF8">
              <w:rPr>
                <w:color w:val="000000" w:themeColor="text1"/>
                <w:sz w:val="22"/>
                <w:szCs w:val="22"/>
              </w:rPr>
              <w:t>-9.235</w:t>
            </w:r>
          </w:p>
        </w:tc>
        <w:tc>
          <w:tcPr>
            <w:tcW w:w="1509" w:type="dxa"/>
            <w:vAlign w:val="bottom"/>
          </w:tcPr>
          <w:p w14:paraId="402DC78E" w14:textId="77777777" w:rsidR="00ED3C70" w:rsidRPr="00AC1CF8" w:rsidRDefault="00ED3C70" w:rsidP="00ED3C70">
            <w:pPr>
              <w:jc w:val="center"/>
              <w:rPr>
                <w:color w:val="000000" w:themeColor="text1"/>
                <w:sz w:val="22"/>
                <w:szCs w:val="22"/>
              </w:rPr>
            </w:pPr>
            <w:r w:rsidRPr="00AC1CF8">
              <w:rPr>
                <w:color w:val="000000" w:themeColor="text1"/>
                <w:sz w:val="22"/>
                <w:szCs w:val="22"/>
              </w:rPr>
              <w:t>3.457</w:t>
            </w:r>
          </w:p>
        </w:tc>
        <w:tc>
          <w:tcPr>
            <w:tcW w:w="1569" w:type="dxa"/>
            <w:vAlign w:val="bottom"/>
          </w:tcPr>
          <w:p w14:paraId="374D6263" w14:textId="6A0F87EB" w:rsidR="00ED3C70" w:rsidRPr="00AC1CF8" w:rsidRDefault="00ED3C70" w:rsidP="00ED3C70">
            <w:pPr>
              <w:jc w:val="center"/>
              <w:rPr>
                <w:color w:val="000000" w:themeColor="text1"/>
                <w:sz w:val="22"/>
                <w:szCs w:val="22"/>
              </w:rPr>
            </w:pPr>
            <w:r w:rsidRPr="00AC1CF8">
              <w:rPr>
                <w:color w:val="000000" w:themeColor="text1"/>
                <w:sz w:val="22"/>
                <w:szCs w:val="22"/>
              </w:rPr>
              <w:t>.008**</w:t>
            </w:r>
          </w:p>
        </w:tc>
        <w:tc>
          <w:tcPr>
            <w:tcW w:w="1581" w:type="dxa"/>
            <w:vAlign w:val="bottom"/>
          </w:tcPr>
          <w:p w14:paraId="2EC4349A" w14:textId="77777777" w:rsidR="00ED3C70" w:rsidRPr="00AC1CF8" w:rsidRDefault="00ED3C70" w:rsidP="00ED3C70">
            <w:pPr>
              <w:jc w:val="center"/>
              <w:rPr>
                <w:color w:val="000000" w:themeColor="text1"/>
                <w:sz w:val="22"/>
                <w:szCs w:val="22"/>
              </w:rPr>
            </w:pPr>
            <w:r w:rsidRPr="00AC1CF8">
              <w:rPr>
                <w:color w:val="000000" w:themeColor="text1"/>
                <w:sz w:val="22"/>
                <w:szCs w:val="22"/>
              </w:rPr>
              <w:t>-16.029</w:t>
            </w:r>
          </w:p>
        </w:tc>
        <w:tc>
          <w:tcPr>
            <w:tcW w:w="1376" w:type="dxa"/>
            <w:vAlign w:val="bottom"/>
          </w:tcPr>
          <w:p w14:paraId="3822BA1C" w14:textId="77777777" w:rsidR="00ED3C70" w:rsidRPr="00AC1CF8" w:rsidRDefault="00ED3C70" w:rsidP="00ED3C70">
            <w:pPr>
              <w:jc w:val="center"/>
              <w:rPr>
                <w:color w:val="000000" w:themeColor="text1"/>
                <w:sz w:val="22"/>
                <w:szCs w:val="22"/>
              </w:rPr>
            </w:pPr>
            <w:r w:rsidRPr="00AC1CF8">
              <w:rPr>
                <w:color w:val="000000" w:themeColor="text1"/>
                <w:sz w:val="22"/>
                <w:szCs w:val="22"/>
              </w:rPr>
              <w:t>-2.441</w:t>
            </w:r>
          </w:p>
        </w:tc>
      </w:tr>
      <w:tr w:rsidR="005A3840" w:rsidRPr="00AC1CF8" w14:paraId="5027A3B8" w14:textId="77777777" w:rsidTr="00ED3C70">
        <w:tc>
          <w:tcPr>
            <w:tcW w:w="1786" w:type="dxa"/>
            <w:vAlign w:val="bottom"/>
          </w:tcPr>
          <w:p w14:paraId="7118F33D"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65385C73" w14:textId="77777777" w:rsidR="00ED3C70" w:rsidRPr="00AC1CF8" w:rsidRDefault="00ED3C70" w:rsidP="00ED3C70">
            <w:pPr>
              <w:jc w:val="center"/>
              <w:rPr>
                <w:color w:val="000000" w:themeColor="text1"/>
                <w:sz w:val="22"/>
                <w:szCs w:val="22"/>
              </w:rPr>
            </w:pPr>
            <w:r w:rsidRPr="00AC1CF8">
              <w:rPr>
                <w:color w:val="000000" w:themeColor="text1"/>
                <w:sz w:val="22"/>
                <w:szCs w:val="22"/>
              </w:rPr>
              <w:t>-6.707</w:t>
            </w:r>
          </w:p>
        </w:tc>
        <w:tc>
          <w:tcPr>
            <w:tcW w:w="1509" w:type="dxa"/>
            <w:vAlign w:val="bottom"/>
          </w:tcPr>
          <w:p w14:paraId="3E3F9A31" w14:textId="77777777" w:rsidR="00ED3C70" w:rsidRPr="00AC1CF8" w:rsidRDefault="00ED3C70" w:rsidP="00ED3C70">
            <w:pPr>
              <w:jc w:val="center"/>
              <w:rPr>
                <w:color w:val="000000" w:themeColor="text1"/>
                <w:sz w:val="22"/>
                <w:szCs w:val="22"/>
              </w:rPr>
            </w:pPr>
            <w:r w:rsidRPr="00AC1CF8">
              <w:rPr>
                <w:color w:val="000000" w:themeColor="text1"/>
                <w:sz w:val="22"/>
                <w:szCs w:val="22"/>
              </w:rPr>
              <w:t>0.722</w:t>
            </w:r>
          </w:p>
        </w:tc>
        <w:tc>
          <w:tcPr>
            <w:tcW w:w="1569" w:type="dxa"/>
            <w:vAlign w:val="bottom"/>
          </w:tcPr>
          <w:p w14:paraId="290B31A7" w14:textId="70DE214D" w:rsidR="00ED3C70" w:rsidRPr="00AC1CF8" w:rsidRDefault="00ED3C70" w:rsidP="00ED3C70">
            <w:pPr>
              <w:jc w:val="center"/>
              <w:rPr>
                <w:color w:val="000000" w:themeColor="text1"/>
                <w:sz w:val="22"/>
                <w:szCs w:val="22"/>
              </w:rPr>
            </w:pPr>
            <w:r w:rsidRPr="00AC1CF8">
              <w:rPr>
                <w:color w:val="000000" w:themeColor="text1"/>
                <w:sz w:val="22"/>
                <w:szCs w:val="22"/>
              </w:rPr>
              <w:t>.0001**</w:t>
            </w:r>
          </w:p>
        </w:tc>
        <w:tc>
          <w:tcPr>
            <w:tcW w:w="1581" w:type="dxa"/>
            <w:vAlign w:val="bottom"/>
          </w:tcPr>
          <w:p w14:paraId="2D7CA411" w14:textId="77777777" w:rsidR="00ED3C70" w:rsidRPr="00AC1CF8" w:rsidRDefault="00ED3C70" w:rsidP="00ED3C70">
            <w:pPr>
              <w:jc w:val="center"/>
              <w:rPr>
                <w:color w:val="000000" w:themeColor="text1"/>
                <w:sz w:val="22"/>
                <w:szCs w:val="22"/>
              </w:rPr>
            </w:pPr>
            <w:r w:rsidRPr="00AC1CF8">
              <w:rPr>
                <w:color w:val="000000" w:themeColor="text1"/>
                <w:sz w:val="22"/>
                <w:szCs w:val="22"/>
              </w:rPr>
              <w:t>-8.126</w:t>
            </w:r>
          </w:p>
        </w:tc>
        <w:tc>
          <w:tcPr>
            <w:tcW w:w="1376" w:type="dxa"/>
            <w:vAlign w:val="bottom"/>
          </w:tcPr>
          <w:p w14:paraId="21AEF632" w14:textId="77777777" w:rsidR="00ED3C70" w:rsidRPr="00AC1CF8" w:rsidRDefault="00ED3C70" w:rsidP="00ED3C70">
            <w:pPr>
              <w:jc w:val="center"/>
              <w:rPr>
                <w:color w:val="000000" w:themeColor="text1"/>
                <w:sz w:val="22"/>
                <w:szCs w:val="22"/>
              </w:rPr>
            </w:pPr>
            <w:r w:rsidRPr="00AC1CF8">
              <w:rPr>
                <w:color w:val="000000" w:themeColor="text1"/>
                <w:sz w:val="22"/>
                <w:szCs w:val="22"/>
              </w:rPr>
              <w:t>-5.288</w:t>
            </w:r>
          </w:p>
        </w:tc>
      </w:tr>
      <w:tr w:rsidR="005A3840" w:rsidRPr="00AC1CF8" w14:paraId="4CEB9940" w14:textId="77777777" w:rsidTr="00ED3C70">
        <w:tc>
          <w:tcPr>
            <w:tcW w:w="1786" w:type="dxa"/>
          </w:tcPr>
          <w:p w14:paraId="1BC0B598" w14:textId="77777777" w:rsidR="00ED3C70" w:rsidRPr="00AC1CF8" w:rsidRDefault="00ED3C70" w:rsidP="00ED3C70">
            <w:pPr>
              <w:jc w:val="both"/>
              <w:rPr>
                <w:color w:val="000000" w:themeColor="text1"/>
                <w:sz w:val="22"/>
                <w:szCs w:val="22"/>
              </w:rPr>
            </w:pPr>
          </w:p>
        </w:tc>
        <w:tc>
          <w:tcPr>
            <w:tcW w:w="1539" w:type="dxa"/>
            <w:vAlign w:val="bottom"/>
          </w:tcPr>
          <w:p w14:paraId="4B034356" w14:textId="77777777" w:rsidR="00ED3C70" w:rsidRPr="00AC1CF8" w:rsidRDefault="00ED3C70" w:rsidP="00ED3C70">
            <w:pPr>
              <w:jc w:val="center"/>
              <w:rPr>
                <w:color w:val="000000" w:themeColor="text1"/>
                <w:sz w:val="22"/>
                <w:szCs w:val="22"/>
              </w:rPr>
            </w:pPr>
          </w:p>
        </w:tc>
        <w:tc>
          <w:tcPr>
            <w:tcW w:w="1509" w:type="dxa"/>
            <w:vAlign w:val="bottom"/>
          </w:tcPr>
          <w:p w14:paraId="573B2025" w14:textId="77777777" w:rsidR="00ED3C70" w:rsidRPr="00AC1CF8" w:rsidRDefault="00ED3C70" w:rsidP="00ED3C70">
            <w:pPr>
              <w:jc w:val="center"/>
              <w:rPr>
                <w:color w:val="000000" w:themeColor="text1"/>
                <w:sz w:val="22"/>
                <w:szCs w:val="22"/>
              </w:rPr>
            </w:pPr>
          </w:p>
        </w:tc>
        <w:tc>
          <w:tcPr>
            <w:tcW w:w="1569" w:type="dxa"/>
            <w:vAlign w:val="bottom"/>
          </w:tcPr>
          <w:p w14:paraId="124D067B" w14:textId="72D91F55" w:rsidR="00ED3C70" w:rsidRPr="00AC1CF8" w:rsidRDefault="00ED3C70" w:rsidP="00ED3C70">
            <w:pPr>
              <w:jc w:val="center"/>
              <w:rPr>
                <w:color w:val="000000" w:themeColor="text1"/>
                <w:sz w:val="22"/>
                <w:szCs w:val="22"/>
              </w:rPr>
            </w:pPr>
          </w:p>
        </w:tc>
        <w:tc>
          <w:tcPr>
            <w:tcW w:w="1581" w:type="dxa"/>
            <w:vAlign w:val="bottom"/>
          </w:tcPr>
          <w:p w14:paraId="2FFE6AC3" w14:textId="77777777" w:rsidR="00ED3C70" w:rsidRPr="00AC1CF8" w:rsidRDefault="00ED3C70" w:rsidP="00ED3C70">
            <w:pPr>
              <w:jc w:val="center"/>
              <w:rPr>
                <w:color w:val="000000" w:themeColor="text1"/>
                <w:sz w:val="22"/>
                <w:szCs w:val="22"/>
              </w:rPr>
            </w:pPr>
          </w:p>
        </w:tc>
        <w:tc>
          <w:tcPr>
            <w:tcW w:w="1376" w:type="dxa"/>
            <w:vAlign w:val="bottom"/>
          </w:tcPr>
          <w:p w14:paraId="4E5278A8" w14:textId="77777777" w:rsidR="00ED3C70" w:rsidRPr="00AC1CF8" w:rsidRDefault="00ED3C70" w:rsidP="00ED3C70">
            <w:pPr>
              <w:jc w:val="center"/>
              <w:rPr>
                <w:color w:val="000000" w:themeColor="text1"/>
                <w:sz w:val="22"/>
                <w:szCs w:val="22"/>
              </w:rPr>
            </w:pPr>
          </w:p>
        </w:tc>
      </w:tr>
      <w:tr w:rsidR="005A3840" w:rsidRPr="00AC1CF8" w14:paraId="08363D57" w14:textId="77777777" w:rsidTr="00ED3C70">
        <w:tc>
          <w:tcPr>
            <w:tcW w:w="1786" w:type="dxa"/>
          </w:tcPr>
          <w:p w14:paraId="05630C63"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539" w:type="dxa"/>
            <w:vAlign w:val="bottom"/>
          </w:tcPr>
          <w:p w14:paraId="43DEE72A" w14:textId="77777777" w:rsidR="00ED3C70" w:rsidRPr="00AC1CF8" w:rsidRDefault="00ED3C70" w:rsidP="00ED3C70">
            <w:pPr>
              <w:jc w:val="center"/>
              <w:rPr>
                <w:color w:val="000000" w:themeColor="text1"/>
                <w:sz w:val="22"/>
                <w:szCs w:val="22"/>
              </w:rPr>
            </w:pPr>
            <w:r w:rsidRPr="00AC1CF8">
              <w:rPr>
                <w:color w:val="000000" w:themeColor="text1"/>
                <w:sz w:val="22"/>
                <w:szCs w:val="22"/>
              </w:rPr>
              <w:t>75.371</w:t>
            </w:r>
          </w:p>
        </w:tc>
        <w:tc>
          <w:tcPr>
            <w:tcW w:w="1509" w:type="dxa"/>
            <w:vAlign w:val="bottom"/>
          </w:tcPr>
          <w:p w14:paraId="59570EBF" w14:textId="77777777" w:rsidR="00ED3C70" w:rsidRPr="00AC1CF8" w:rsidRDefault="00ED3C70" w:rsidP="00ED3C70">
            <w:pPr>
              <w:jc w:val="center"/>
              <w:rPr>
                <w:color w:val="000000" w:themeColor="text1"/>
                <w:sz w:val="22"/>
                <w:szCs w:val="22"/>
              </w:rPr>
            </w:pPr>
            <w:r w:rsidRPr="00AC1CF8">
              <w:rPr>
                <w:color w:val="000000" w:themeColor="text1"/>
                <w:sz w:val="22"/>
                <w:szCs w:val="22"/>
              </w:rPr>
              <w:t>5.536</w:t>
            </w:r>
          </w:p>
        </w:tc>
        <w:tc>
          <w:tcPr>
            <w:tcW w:w="1569" w:type="dxa"/>
            <w:vAlign w:val="bottom"/>
          </w:tcPr>
          <w:p w14:paraId="7BDDA314" w14:textId="14B08C7F" w:rsidR="00ED3C70" w:rsidRPr="00AC1CF8" w:rsidRDefault="00ED3C70" w:rsidP="00ED3C70">
            <w:pPr>
              <w:jc w:val="center"/>
              <w:rPr>
                <w:color w:val="000000" w:themeColor="text1"/>
                <w:sz w:val="22"/>
                <w:szCs w:val="22"/>
              </w:rPr>
            </w:pPr>
            <w:r w:rsidRPr="00AC1CF8">
              <w:rPr>
                <w:color w:val="000000" w:themeColor="text1"/>
                <w:sz w:val="22"/>
                <w:szCs w:val="22"/>
              </w:rPr>
              <w:t>.0001</w:t>
            </w:r>
          </w:p>
        </w:tc>
        <w:tc>
          <w:tcPr>
            <w:tcW w:w="1581" w:type="dxa"/>
            <w:vAlign w:val="bottom"/>
          </w:tcPr>
          <w:p w14:paraId="00C6337A" w14:textId="77777777" w:rsidR="00ED3C70" w:rsidRPr="00AC1CF8" w:rsidRDefault="00ED3C70" w:rsidP="00ED3C70">
            <w:pPr>
              <w:jc w:val="center"/>
              <w:rPr>
                <w:color w:val="000000" w:themeColor="text1"/>
                <w:sz w:val="22"/>
                <w:szCs w:val="22"/>
              </w:rPr>
            </w:pPr>
            <w:r w:rsidRPr="00AC1CF8">
              <w:rPr>
                <w:color w:val="000000" w:themeColor="text1"/>
                <w:sz w:val="22"/>
                <w:szCs w:val="22"/>
              </w:rPr>
              <w:t>64.494</w:t>
            </w:r>
          </w:p>
        </w:tc>
        <w:tc>
          <w:tcPr>
            <w:tcW w:w="1376" w:type="dxa"/>
            <w:vAlign w:val="bottom"/>
          </w:tcPr>
          <w:p w14:paraId="4EB17083" w14:textId="77777777" w:rsidR="00ED3C70" w:rsidRPr="00AC1CF8" w:rsidRDefault="00ED3C70" w:rsidP="00ED3C70">
            <w:pPr>
              <w:jc w:val="center"/>
              <w:rPr>
                <w:color w:val="000000" w:themeColor="text1"/>
                <w:sz w:val="22"/>
                <w:szCs w:val="22"/>
              </w:rPr>
            </w:pPr>
            <w:r w:rsidRPr="00AC1CF8">
              <w:rPr>
                <w:color w:val="000000" w:themeColor="text1"/>
                <w:sz w:val="22"/>
                <w:szCs w:val="22"/>
              </w:rPr>
              <w:t>86.248</w:t>
            </w:r>
          </w:p>
        </w:tc>
      </w:tr>
      <w:tr w:rsidR="005A3840" w:rsidRPr="00AC1CF8" w14:paraId="35D1F7AF" w14:textId="77777777" w:rsidTr="00ED3C70">
        <w:tc>
          <w:tcPr>
            <w:tcW w:w="1786" w:type="dxa"/>
          </w:tcPr>
          <w:p w14:paraId="23DBF931" w14:textId="77777777" w:rsidR="00ED3C70" w:rsidRPr="00AC1CF8" w:rsidRDefault="00ED3C70" w:rsidP="00ED3C70">
            <w:pPr>
              <w:jc w:val="both"/>
              <w:rPr>
                <w:color w:val="000000" w:themeColor="text1"/>
                <w:sz w:val="22"/>
                <w:szCs w:val="22"/>
              </w:rPr>
            </w:pPr>
            <w:r w:rsidRPr="00AC1CF8">
              <w:rPr>
                <w:color w:val="000000" w:themeColor="text1"/>
                <w:sz w:val="22"/>
                <w:szCs w:val="22"/>
              </w:rPr>
              <w:t>R</w:t>
            </w:r>
          </w:p>
        </w:tc>
        <w:tc>
          <w:tcPr>
            <w:tcW w:w="1539" w:type="dxa"/>
            <w:vAlign w:val="bottom"/>
          </w:tcPr>
          <w:p w14:paraId="48F38453" w14:textId="77777777" w:rsidR="00ED3C70" w:rsidRPr="00AC1CF8" w:rsidRDefault="00ED3C70" w:rsidP="00ED3C70">
            <w:pPr>
              <w:jc w:val="center"/>
              <w:rPr>
                <w:color w:val="000000" w:themeColor="text1"/>
                <w:sz w:val="22"/>
                <w:szCs w:val="22"/>
              </w:rPr>
            </w:pPr>
          </w:p>
        </w:tc>
        <w:tc>
          <w:tcPr>
            <w:tcW w:w="1509" w:type="dxa"/>
            <w:vAlign w:val="bottom"/>
          </w:tcPr>
          <w:p w14:paraId="41282E7B" w14:textId="77777777" w:rsidR="00ED3C70" w:rsidRPr="00AC1CF8" w:rsidRDefault="00ED3C70" w:rsidP="00ED3C70">
            <w:pPr>
              <w:jc w:val="center"/>
              <w:rPr>
                <w:color w:val="000000" w:themeColor="text1"/>
                <w:sz w:val="22"/>
                <w:szCs w:val="22"/>
              </w:rPr>
            </w:pPr>
          </w:p>
        </w:tc>
        <w:tc>
          <w:tcPr>
            <w:tcW w:w="1569" w:type="dxa"/>
            <w:vAlign w:val="bottom"/>
          </w:tcPr>
          <w:p w14:paraId="3D8C05B7" w14:textId="77777777" w:rsidR="00ED3C70" w:rsidRPr="00AC1CF8" w:rsidRDefault="00ED3C70" w:rsidP="00ED3C70">
            <w:pPr>
              <w:jc w:val="center"/>
              <w:rPr>
                <w:color w:val="000000" w:themeColor="text1"/>
                <w:sz w:val="22"/>
                <w:szCs w:val="22"/>
              </w:rPr>
            </w:pPr>
          </w:p>
        </w:tc>
        <w:tc>
          <w:tcPr>
            <w:tcW w:w="1581" w:type="dxa"/>
            <w:vAlign w:val="bottom"/>
          </w:tcPr>
          <w:p w14:paraId="3FC41FF0" w14:textId="77777777" w:rsidR="00ED3C70" w:rsidRPr="00AC1CF8" w:rsidRDefault="00ED3C70" w:rsidP="00ED3C70">
            <w:pPr>
              <w:jc w:val="center"/>
              <w:rPr>
                <w:color w:val="000000" w:themeColor="text1"/>
                <w:sz w:val="22"/>
                <w:szCs w:val="22"/>
              </w:rPr>
            </w:pPr>
          </w:p>
        </w:tc>
        <w:tc>
          <w:tcPr>
            <w:tcW w:w="1376" w:type="dxa"/>
          </w:tcPr>
          <w:p w14:paraId="620A0796" w14:textId="77777777" w:rsidR="00ED3C70" w:rsidRPr="00AC1CF8" w:rsidRDefault="00ED3C70" w:rsidP="00ED3C70">
            <w:pPr>
              <w:jc w:val="center"/>
              <w:rPr>
                <w:color w:val="000000" w:themeColor="text1"/>
                <w:sz w:val="22"/>
                <w:szCs w:val="22"/>
              </w:rPr>
            </w:pPr>
            <w:r w:rsidRPr="00AC1CF8">
              <w:rPr>
                <w:color w:val="000000" w:themeColor="text1"/>
                <w:sz w:val="22"/>
                <w:szCs w:val="22"/>
              </w:rPr>
              <w:t>0.262</w:t>
            </w:r>
          </w:p>
        </w:tc>
      </w:tr>
      <w:tr w:rsidR="005A3840" w:rsidRPr="00AC1CF8" w14:paraId="1A7C2243" w14:textId="77777777" w:rsidTr="00ED3C70">
        <w:tc>
          <w:tcPr>
            <w:tcW w:w="1786" w:type="dxa"/>
          </w:tcPr>
          <w:p w14:paraId="5317C785"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539" w:type="dxa"/>
          </w:tcPr>
          <w:p w14:paraId="524E1614" w14:textId="77777777" w:rsidR="00ED3C70" w:rsidRPr="00AC1CF8" w:rsidRDefault="00ED3C70" w:rsidP="00ED3C70">
            <w:pPr>
              <w:jc w:val="center"/>
              <w:rPr>
                <w:color w:val="000000" w:themeColor="text1"/>
                <w:sz w:val="22"/>
                <w:szCs w:val="22"/>
              </w:rPr>
            </w:pPr>
          </w:p>
        </w:tc>
        <w:tc>
          <w:tcPr>
            <w:tcW w:w="1509" w:type="dxa"/>
          </w:tcPr>
          <w:p w14:paraId="18B1D229" w14:textId="77777777" w:rsidR="00ED3C70" w:rsidRPr="00AC1CF8" w:rsidRDefault="00ED3C70" w:rsidP="00ED3C70">
            <w:pPr>
              <w:jc w:val="center"/>
              <w:rPr>
                <w:color w:val="000000" w:themeColor="text1"/>
                <w:sz w:val="22"/>
                <w:szCs w:val="22"/>
              </w:rPr>
            </w:pPr>
          </w:p>
        </w:tc>
        <w:tc>
          <w:tcPr>
            <w:tcW w:w="1569" w:type="dxa"/>
          </w:tcPr>
          <w:p w14:paraId="78D84103" w14:textId="77777777" w:rsidR="00ED3C70" w:rsidRPr="00AC1CF8" w:rsidRDefault="00ED3C70" w:rsidP="00ED3C70">
            <w:pPr>
              <w:jc w:val="center"/>
              <w:rPr>
                <w:color w:val="000000" w:themeColor="text1"/>
                <w:sz w:val="22"/>
                <w:szCs w:val="22"/>
              </w:rPr>
            </w:pPr>
          </w:p>
        </w:tc>
        <w:tc>
          <w:tcPr>
            <w:tcW w:w="1581" w:type="dxa"/>
          </w:tcPr>
          <w:p w14:paraId="1B43134B" w14:textId="77777777" w:rsidR="00ED3C70" w:rsidRPr="00AC1CF8" w:rsidRDefault="00ED3C70" w:rsidP="00ED3C70">
            <w:pPr>
              <w:jc w:val="center"/>
              <w:rPr>
                <w:color w:val="000000" w:themeColor="text1"/>
                <w:sz w:val="22"/>
                <w:szCs w:val="22"/>
              </w:rPr>
            </w:pPr>
          </w:p>
        </w:tc>
        <w:tc>
          <w:tcPr>
            <w:tcW w:w="1376" w:type="dxa"/>
          </w:tcPr>
          <w:p w14:paraId="7747D9D1"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16E12A6C" w14:textId="77777777" w:rsidTr="00ED3C70">
        <w:tc>
          <w:tcPr>
            <w:tcW w:w="1786" w:type="dxa"/>
          </w:tcPr>
          <w:p w14:paraId="273B1738" w14:textId="77777777" w:rsidR="00ED3C70" w:rsidRPr="00AC1CF8" w:rsidRDefault="00ED3C70" w:rsidP="00ED3C70">
            <w:pPr>
              <w:jc w:val="both"/>
              <w:rPr>
                <w:color w:val="000000" w:themeColor="text1"/>
                <w:sz w:val="22"/>
                <w:szCs w:val="22"/>
              </w:rPr>
            </w:pPr>
          </w:p>
        </w:tc>
        <w:tc>
          <w:tcPr>
            <w:tcW w:w="1539" w:type="dxa"/>
          </w:tcPr>
          <w:p w14:paraId="20F67FA2" w14:textId="77777777" w:rsidR="00ED3C70" w:rsidRPr="00AC1CF8" w:rsidRDefault="00ED3C70" w:rsidP="00ED3C70">
            <w:pPr>
              <w:jc w:val="center"/>
              <w:rPr>
                <w:color w:val="000000" w:themeColor="text1"/>
                <w:sz w:val="22"/>
                <w:szCs w:val="22"/>
              </w:rPr>
            </w:pPr>
          </w:p>
        </w:tc>
        <w:tc>
          <w:tcPr>
            <w:tcW w:w="1509" w:type="dxa"/>
          </w:tcPr>
          <w:p w14:paraId="2B8B3DD9" w14:textId="77777777" w:rsidR="00ED3C70" w:rsidRPr="00AC1CF8" w:rsidRDefault="00ED3C70" w:rsidP="00ED3C70">
            <w:pPr>
              <w:jc w:val="center"/>
              <w:rPr>
                <w:color w:val="000000" w:themeColor="text1"/>
                <w:sz w:val="22"/>
                <w:szCs w:val="22"/>
              </w:rPr>
            </w:pPr>
          </w:p>
        </w:tc>
        <w:tc>
          <w:tcPr>
            <w:tcW w:w="1569" w:type="dxa"/>
          </w:tcPr>
          <w:p w14:paraId="17D07910" w14:textId="77777777" w:rsidR="00ED3C70" w:rsidRPr="00AC1CF8" w:rsidRDefault="00ED3C70" w:rsidP="00ED3C70">
            <w:pPr>
              <w:jc w:val="center"/>
              <w:rPr>
                <w:color w:val="000000" w:themeColor="text1"/>
                <w:sz w:val="22"/>
                <w:szCs w:val="22"/>
              </w:rPr>
            </w:pPr>
          </w:p>
        </w:tc>
        <w:tc>
          <w:tcPr>
            <w:tcW w:w="1581" w:type="dxa"/>
          </w:tcPr>
          <w:p w14:paraId="33C11C60" w14:textId="77777777" w:rsidR="00ED3C70" w:rsidRPr="00AC1CF8" w:rsidRDefault="00ED3C70" w:rsidP="00ED3C70">
            <w:pPr>
              <w:jc w:val="center"/>
              <w:rPr>
                <w:color w:val="000000" w:themeColor="text1"/>
                <w:sz w:val="22"/>
                <w:szCs w:val="22"/>
              </w:rPr>
            </w:pPr>
          </w:p>
        </w:tc>
        <w:tc>
          <w:tcPr>
            <w:tcW w:w="1376" w:type="dxa"/>
          </w:tcPr>
          <w:p w14:paraId="126A663F" w14:textId="77777777" w:rsidR="00ED3C70" w:rsidRPr="00AC1CF8" w:rsidRDefault="00ED3C70" w:rsidP="00ED3C70">
            <w:pPr>
              <w:jc w:val="center"/>
              <w:rPr>
                <w:color w:val="000000" w:themeColor="text1"/>
                <w:sz w:val="22"/>
                <w:szCs w:val="22"/>
              </w:rPr>
            </w:pPr>
          </w:p>
        </w:tc>
      </w:tr>
    </w:tbl>
    <w:p w14:paraId="3C4E4E92" w14:textId="77777777" w:rsidR="0036126C" w:rsidRPr="00AC1CF8" w:rsidRDefault="0036126C" w:rsidP="0036126C">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Pr="00AC1CF8">
        <w:rPr>
          <w:sz w:val="22"/>
          <w:szCs w:val="22"/>
        </w:rPr>
        <w:t>†</w:t>
      </w:r>
      <w:r w:rsidRPr="00AC1CF8">
        <w:rPr>
          <w:color w:val="0D0D0D" w:themeColor="text1" w:themeTint="F2"/>
          <w:sz w:val="22"/>
          <w:szCs w:val="22"/>
        </w:rPr>
        <w:t>P&lt;0.100; **P&lt;0.050; ***P&lt;0.001</w:t>
      </w:r>
    </w:p>
    <w:p w14:paraId="25E5CEF1" w14:textId="16AD9D00" w:rsidR="00ED3C70" w:rsidRPr="00AC1CF8" w:rsidRDefault="00ED3C70" w:rsidP="00ED3C70">
      <w:pPr>
        <w:jc w:val="center"/>
        <w:rPr>
          <w:color w:val="000000" w:themeColor="text1"/>
          <w:sz w:val="22"/>
          <w:szCs w:val="22"/>
          <w:u w:val="single"/>
        </w:rPr>
      </w:pPr>
    </w:p>
    <w:p w14:paraId="1D6CB762" w14:textId="6EC3EEC9" w:rsidR="00ED3C70" w:rsidRPr="00AC1CF8" w:rsidRDefault="00ED3C70" w:rsidP="00ED3C70">
      <w:pPr>
        <w:jc w:val="center"/>
        <w:rPr>
          <w:color w:val="000000" w:themeColor="text1"/>
          <w:sz w:val="22"/>
          <w:szCs w:val="22"/>
          <w:u w:val="single"/>
        </w:rPr>
      </w:pPr>
    </w:p>
    <w:p w14:paraId="6DAC7A18" w14:textId="0CD4EC46" w:rsidR="00ED3C70" w:rsidRPr="00AC1CF8" w:rsidRDefault="00ED3C70" w:rsidP="00ED3C70">
      <w:pPr>
        <w:jc w:val="center"/>
        <w:rPr>
          <w:color w:val="000000" w:themeColor="text1"/>
          <w:sz w:val="22"/>
          <w:szCs w:val="22"/>
          <w:u w:val="single"/>
        </w:rPr>
      </w:pPr>
    </w:p>
    <w:p w14:paraId="5F78EF27" w14:textId="3D7B8E13" w:rsidR="00ED3C70" w:rsidRPr="00AC1CF8" w:rsidRDefault="00ED3C70" w:rsidP="00ED3C70">
      <w:pPr>
        <w:jc w:val="center"/>
        <w:rPr>
          <w:color w:val="000000" w:themeColor="text1"/>
          <w:sz w:val="22"/>
          <w:szCs w:val="22"/>
          <w:u w:val="single"/>
        </w:rPr>
      </w:pPr>
    </w:p>
    <w:p w14:paraId="48063FC0" w14:textId="32C88237" w:rsidR="00ED3C70" w:rsidRPr="00AC1CF8" w:rsidRDefault="00ED3C70" w:rsidP="00ED3C70">
      <w:pPr>
        <w:jc w:val="center"/>
        <w:rPr>
          <w:color w:val="000000" w:themeColor="text1"/>
          <w:sz w:val="22"/>
          <w:szCs w:val="22"/>
          <w:u w:val="single"/>
        </w:rPr>
      </w:pPr>
    </w:p>
    <w:p w14:paraId="51384D2C" w14:textId="77F57EFA" w:rsidR="00ED3C70" w:rsidRPr="00AC1CF8" w:rsidRDefault="00ED3C70" w:rsidP="00ED3C70">
      <w:pPr>
        <w:jc w:val="center"/>
        <w:rPr>
          <w:color w:val="000000" w:themeColor="text1"/>
          <w:sz w:val="22"/>
          <w:szCs w:val="22"/>
          <w:u w:val="single"/>
        </w:rPr>
      </w:pPr>
    </w:p>
    <w:p w14:paraId="20152F8A" w14:textId="67CD7834" w:rsidR="00ED3C70" w:rsidRPr="00AC1CF8" w:rsidRDefault="00ED3C70" w:rsidP="00ED3C70">
      <w:pPr>
        <w:jc w:val="center"/>
        <w:rPr>
          <w:color w:val="000000" w:themeColor="text1"/>
          <w:sz w:val="22"/>
          <w:szCs w:val="22"/>
          <w:u w:val="single"/>
        </w:rPr>
      </w:pPr>
    </w:p>
    <w:p w14:paraId="50895023" w14:textId="3ED4221C" w:rsidR="00ED3C70" w:rsidRPr="00AC1CF8" w:rsidRDefault="00ED3C70" w:rsidP="00ED3C70">
      <w:pPr>
        <w:jc w:val="center"/>
        <w:rPr>
          <w:color w:val="000000" w:themeColor="text1"/>
          <w:sz w:val="22"/>
          <w:szCs w:val="22"/>
          <w:u w:val="single"/>
        </w:rPr>
      </w:pPr>
    </w:p>
    <w:p w14:paraId="6B2D6C61" w14:textId="48A3A7C5" w:rsidR="00ED3C70" w:rsidRPr="00AC1CF8" w:rsidRDefault="00ED3C70" w:rsidP="00ED3C70">
      <w:pPr>
        <w:jc w:val="center"/>
        <w:rPr>
          <w:color w:val="000000" w:themeColor="text1"/>
          <w:sz w:val="22"/>
          <w:szCs w:val="22"/>
          <w:u w:val="single"/>
        </w:rPr>
      </w:pPr>
    </w:p>
    <w:p w14:paraId="49680503" w14:textId="369512C4" w:rsidR="00ED3C70" w:rsidRPr="00AC1CF8" w:rsidRDefault="00ED3C70" w:rsidP="00ED3C70">
      <w:pPr>
        <w:jc w:val="center"/>
        <w:rPr>
          <w:color w:val="000000" w:themeColor="text1"/>
          <w:sz w:val="22"/>
          <w:szCs w:val="22"/>
          <w:u w:val="single"/>
        </w:rPr>
      </w:pPr>
    </w:p>
    <w:p w14:paraId="0FFDB868" w14:textId="13982109" w:rsidR="00ED3C70" w:rsidRPr="00AC1CF8" w:rsidRDefault="00ED3C70" w:rsidP="00ED3C70">
      <w:pPr>
        <w:jc w:val="center"/>
        <w:rPr>
          <w:color w:val="000000" w:themeColor="text1"/>
          <w:sz w:val="22"/>
          <w:szCs w:val="22"/>
          <w:u w:val="single"/>
        </w:rPr>
      </w:pPr>
    </w:p>
    <w:p w14:paraId="4E381309" w14:textId="583F2605" w:rsidR="00ED3C70" w:rsidRPr="00AC1CF8" w:rsidRDefault="00ED3C70" w:rsidP="00ED3C70">
      <w:pPr>
        <w:jc w:val="center"/>
        <w:rPr>
          <w:color w:val="000000" w:themeColor="text1"/>
          <w:sz w:val="22"/>
          <w:szCs w:val="22"/>
          <w:u w:val="single"/>
        </w:rPr>
      </w:pPr>
    </w:p>
    <w:p w14:paraId="09A28149" w14:textId="3A467D79" w:rsidR="00ED3C70" w:rsidRPr="00AC1CF8" w:rsidRDefault="00ED3C70" w:rsidP="00ED3C70">
      <w:pPr>
        <w:jc w:val="center"/>
        <w:rPr>
          <w:color w:val="000000" w:themeColor="text1"/>
          <w:sz w:val="22"/>
          <w:szCs w:val="22"/>
          <w:u w:val="single"/>
        </w:rPr>
      </w:pPr>
    </w:p>
    <w:p w14:paraId="3D486E63" w14:textId="1EBFA73B" w:rsidR="00ED3C70" w:rsidRPr="00AC1CF8" w:rsidRDefault="00ED3C70" w:rsidP="00ED3C70">
      <w:pPr>
        <w:jc w:val="center"/>
        <w:rPr>
          <w:color w:val="000000" w:themeColor="text1"/>
          <w:sz w:val="22"/>
          <w:szCs w:val="22"/>
          <w:u w:val="single"/>
        </w:rPr>
      </w:pPr>
    </w:p>
    <w:p w14:paraId="397F3F0D" w14:textId="61A2AD89" w:rsidR="00ED3C70" w:rsidRPr="00AC1CF8" w:rsidRDefault="00ED3C70" w:rsidP="00ED3C70">
      <w:pPr>
        <w:jc w:val="center"/>
        <w:rPr>
          <w:color w:val="000000" w:themeColor="text1"/>
          <w:sz w:val="22"/>
          <w:szCs w:val="22"/>
          <w:u w:val="single"/>
        </w:rPr>
      </w:pPr>
    </w:p>
    <w:p w14:paraId="38E85C7A" w14:textId="453089E3" w:rsidR="00ED3C70" w:rsidRPr="00AC1CF8" w:rsidRDefault="00ED3C70" w:rsidP="00ED3C70">
      <w:pPr>
        <w:jc w:val="center"/>
        <w:rPr>
          <w:color w:val="000000" w:themeColor="text1"/>
          <w:sz w:val="22"/>
          <w:szCs w:val="22"/>
          <w:u w:val="single"/>
        </w:rPr>
      </w:pPr>
    </w:p>
    <w:p w14:paraId="7226B3EF" w14:textId="51D1DC4C" w:rsidR="00ED3C70" w:rsidRPr="00AC1CF8" w:rsidRDefault="00ED3C70" w:rsidP="00ED3C70">
      <w:pPr>
        <w:jc w:val="center"/>
        <w:rPr>
          <w:color w:val="000000" w:themeColor="text1"/>
          <w:sz w:val="22"/>
          <w:szCs w:val="22"/>
          <w:u w:val="single"/>
        </w:rPr>
      </w:pPr>
    </w:p>
    <w:p w14:paraId="7AFD2ED7" w14:textId="5DFAE923" w:rsidR="00ED3C70" w:rsidRPr="00AC1CF8" w:rsidRDefault="00ED3C70" w:rsidP="00ED3C70">
      <w:pPr>
        <w:jc w:val="center"/>
        <w:rPr>
          <w:color w:val="000000" w:themeColor="text1"/>
          <w:sz w:val="22"/>
          <w:szCs w:val="22"/>
          <w:u w:val="single"/>
        </w:rPr>
      </w:pPr>
    </w:p>
    <w:p w14:paraId="7DCEC771" w14:textId="00C63131" w:rsidR="00ED3C70" w:rsidRPr="00AC1CF8" w:rsidRDefault="00ED3C70" w:rsidP="00ED3C70">
      <w:pPr>
        <w:jc w:val="center"/>
        <w:rPr>
          <w:color w:val="000000" w:themeColor="text1"/>
          <w:sz w:val="22"/>
          <w:szCs w:val="22"/>
          <w:u w:val="single"/>
        </w:rPr>
      </w:pPr>
    </w:p>
    <w:p w14:paraId="4E59D115" w14:textId="66B6F9E1" w:rsidR="00ED3C70" w:rsidRPr="00AC1CF8" w:rsidRDefault="00ED3C70" w:rsidP="00ED3C70">
      <w:pPr>
        <w:jc w:val="center"/>
        <w:rPr>
          <w:color w:val="000000" w:themeColor="text1"/>
          <w:sz w:val="22"/>
          <w:szCs w:val="22"/>
          <w:u w:val="single"/>
        </w:rPr>
      </w:pPr>
    </w:p>
    <w:p w14:paraId="149D1D95" w14:textId="6A84A5BB" w:rsidR="00ED3C70" w:rsidRPr="00AC1CF8" w:rsidRDefault="00ED3C70" w:rsidP="00ED3C70">
      <w:pPr>
        <w:jc w:val="center"/>
        <w:rPr>
          <w:color w:val="000000" w:themeColor="text1"/>
          <w:sz w:val="22"/>
          <w:szCs w:val="22"/>
          <w:u w:val="single"/>
        </w:rPr>
      </w:pPr>
    </w:p>
    <w:p w14:paraId="7DD6F782" w14:textId="77777777" w:rsidR="00ED3C70" w:rsidRPr="00AC1CF8" w:rsidRDefault="00ED3C70" w:rsidP="00ED3C70">
      <w:pPr>
        <w:jc w:val="center"/>
        <w:rPr>
          <w:color w:val="000000" w:themeColor="text1"/>
          <w:sz w:val="22"/>
          <w:szCs w:val="22"/>
          <w:u w:val="single"/>
        </w:rPr>
      </w:pPr>
    </w:p>
    <w:p w14:paraId="3CBBB19A" w14:textId="77777777" w:rsidR="00615761" w:rsidRDefault="00615761">
      <w:pPr>
        <w:rPr>
          <w:b/>
          <w:bCs/>
          <w:color w:val="000000" w:themeColor="text1"/>
          <w:sz w:val="22"/>
          <w:szCs w:val="22"/>
          <w:shd w:val="clear" w:color="auto" w:fill="FFFFFF"/>
        </w:rPr>
      </w:pPr>
      <w:r>
        <w:br w:type="page"/>
      </w:r>
    </w:p>
    <w:p w14:paraId="70A8D500" w14:textId="64A22D96" w:rsidR="00A160C2" w:rsidRPr="0056197A" w:rsidRDefault="0056197A" w:rsidP="0056197A">
      <w:pPr>
        <w:pStyle w:val="Heading1"/>
      </w:pPr>
      <w:bookmarkStart w:id="26" w:name="_Toc88842812"/>
      <w:r w:rsidRPr="0056197A">
        <w:lastRenderedPageBreak/>
        <w:t xml:space="preserve">Appendix W. </w:t>
      </w:r>
      <w:r w:rsidR="00A160C2" w:rsidRPr="0056197A">
        <w:t>Testing H2 - Main Study, Asymmetric IAT Coding (-2.00/+0.075 : +0.07501/+2.00)</w:t>
      </w:r>
      <w:bookmarkEnd w:id="26"/>
    </w:p>
    <w:p w14:paraId="60DA626E" w14:textId="77777777" w:rsidR="00A160C2" w:rsidRPr="00A160C2" w:rsidRDefault="00A160C2" w:rsidP="00A160C2"/>
    <w:p w14:paraId="7C40AF0A" w14:textId="1D3FF962" w:rsidR="00ED3C70" w:rsidRPr="00AC1CF8" w:rsidRDefault="00ED3C70" w:rsidP="00ED3C70">
      <w:pPr>
        <w:jc w:val="both"/>
        <w:rPr>
          <w:color w:val="000000" w:themeColor="text1"/>
          <w:sz w:val="22"/>
          <w:szCs w:val="22"/>
        </w:rPr>
      </w:pPr>
      <w:r w:rsidRPr="00615761">
        <w:rPr>
          <w:color w:val="000000" w:themeColor="text1"/>
          <w:sz w:val="22"/>
          <w:szCs w:val="22"/>
        </w:rPr>
        <w:t xml:space="preserve">Table </w:t>
      </w:r>
      <w:r w:rsidR="00CC5122" w:rsidRPr="00615761">
        <w:rPr>
          <w:color w:val="000000" w:themeColor="text1"/>
          <w:sz w:val="22"/>
          <w:szCs w:val="22"/>
        </w:rPr>
        <w:t>7</w:t>
      </w:r>
      <w:r w:rsidR="00615761" w:rsidRPr="00615761">
        <w:rPr>
          <w:color w:val="000000" w:themeColor="text1"/>
          <w:sz w:val="22"/>
          <w:szCs w:val="22"/>
        </w:rPr>
        <w:t>8</w:t>
      </w:r>
      <w:r w:rsidRPr="00615761">
        <w:rPr>
          <w:color w:val="000000" w:themeColor="text1"/>
          <w:sz w:val="22"/>
          <w:szCs w:val="22"/>
        </w:rPr>
        <w:t>:</w:t>
      </w:r>
      <w:r w:rsidRPr="00AC1CF8">
        <w:rPr>
          <w:color w:val="000000" w:themeColor="text1"/>
          <w:sz w:val="22"/>
          <w:szCs w:val="22"/>
        </w:rPr>
        <w:t xml:space="preserve"> Linear Regression with Robust Confidence Internals: The interaction effect between implicit self-esteem and explicit self-esteem on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A3840" w:rsidRPr="00AC1CF8" w14:paraId="493C93BC" w14:textId="77777777" w:rsidTr="00ED3C70">
        <w:trPr>
          <w:trHeight w:val="97"/>
        </w:trPr>
        <w:tc>
          <w:tcPr>
            <w:tcW w:w="1786" w:type="dxa"/>
          </w:tcPr>
          <w:p w14:paraId="58881B60"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788F1EBE"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259B5C4E"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5430EAC9"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P&gt;|t|</w:t>
            </w:r>
          </w:p>
        </w:tc>
        <w:tc>
          <w:tcPr>
            <w:tcW w:w="1581" w:type="dxa"/>
          </w:tcPr>
          <w:p w14:paraId="73AC01AD"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376" w:type="dxa"/>
          </w:tcPr>
          <w:p w14:paraId="28C92FD4"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3F486EB0" w14:textId="77777777" w:rsidTr="00ED3C70">
        <w:tc>
          <w:tcPr>
            <w:tcW w:w="1786" w:type="dxa"/>
          </w:tcPr>
          <w:p w14:paraId="33FC6438"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539" w:type="dxa"/>
          </w:tcPr>
          <w:p w14:paraId="749D98C6" w14:textId="77777777" w:rsidR="00ED3C70" w:rsidRPr="00AC1CF8" w:rsidRDefault="00ED3C70" w:rsidP="00ED3C70">
            <w:pPr>
              <w:jc w:val="center"/>
              <w:rPr>
                <w:color w:val="000000" w:themeColor="text1"/>
                <w:sz w:val="22"/>
                <w:szCs w:val="22"/>
              </w:rPr>
            </w:pPr>
          </w:p>
        </w:tc>
        <w:tc>
          <w:tcPr>
            <w:tcW w:w="1509" w:type="dxa"/>
          </w:tcPr>
          <w:p w14:paraId="5CFADB5D" w14:textId="77777777" w:rsidR="00ED3C70" w:rsidRPr="00AC1CF8" w:rsidRDefault="00ED3C70" w:rsidP="00ED3C70">
            <w:pPr>
              <w:jc w:val="center"/>
              <w:rPr>
                <w:color w:val="000000" w:themeColor="text1"/>
                <w:sz w:val="22"/>
                <w:szCs w:val="22"/>
              </w:rPr>
            </w:pPr>
          </w:p>
        </w:tc>
        <w:tc>
          <w:tcPr>
            <w:tcW w:w="1569" w:type="dxa"/>
          </w:tcPr>
          <w:p w14:paraId="1EBE6D4F" w14:textId="77777777" w:rsidR="00ED3C70" w:rsidRPr="00AC1CF8" w:rsidRDefault="00ED3C70" w:rsidP="00ED3C70">
            <w:pPr>
              <w:jc w:val="center"/>
              <w:rPr>
                <w:color w:val="000000" w:themeColor="text1"/>
                <w:sz w:val="22"/>
                <w:szCs w:val="22"/>
              </w:rPr>
            </w:pPr>
          </w:p>
        </w:tc>
        <w:tc>
          <w:tcPr>
            <w:tcW w:w="1581" w:type="dxa"/>
          </w:tcPr>
          <w:p w14:paraId="0A74201B" w14:textId="77777777" w:rsidR="00ED3C70" w:rsidRPr="00AC1CF8" w:rsidRDefault="00ED3C70" w:rsidP="00ED3C70">
            <w:pPr>
              <w:jc w:val="center"/>
              <w:rPr>
                <w:color w:val="000000" w:themeColor="text1"/>
                <w:sz w:val="22"/>
                <w:szCs w:val="22"/>
              </w:rPr>
            </w:pPr>
          </w:p>
        </w:tc>
        <w:tc>
          <w:tcPr>
            <w:tcW w:w="1376" w:type="dxa"/>
          </w:tcPr>
          <w:p w14:paraId="24006C53" w14:textId="77777777" w:rsidR="00ED3C70" w:rsidRPr="00AC1CF8" w:rsidRDefault="00ED3C70" w:rsidP="00ED3C70">
            <w:pPr>
              <w:jc w:val="center"/>
              <w:rPr>
                <w:color w:val="000000" w:themeColor="text1"/>
                <w:sz w:val="22"/>
                <w:szCs w:val="22"/>
              </w:rPr>
            </w:pPr>
          </w:p>
        </w:tc>
      </w:tr>
      <w:tr w:rsidR="005A3840" w:rsidRPr="00AC1CF8" w14:paraId="69345A06" w14:textId="77777777" w:rsidTr="00ED3C70">
        <w:tc>
          <w:tcPr>
            <w:tcW w:w="1786" w:type="dxa"/>
          </w:tcPr>
          <w:p w14:paraId="58CB3B2A"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539" w:type="dxa"/>
            <w:vAlign w:val="bottom"/>
          </w:tcPr>
          <w:p w14:paraId="07A9A350" w14:textId="77777777" w:rsidR="00ED3C70" w:rsidRPr="00AC1CF8" w:rsidRDefault="00ED3C70" w:rsidP="00ED3C70">
            <w:pPr>
              <w:jc w:val="center"/>
              <w:rPr>
                <w:color w:val="000000" w:themeColor="text1"/>
                <w:sz w:val="22"/>
                <w:szCs w:val="22"/>
              </w:rPr>
            </w:pPr>
            <w:r w:rsidRPr="00AC1CF8">
              <w:rPr>
                <w:color w:val="000000" w:themeColor="text1"/>
                <w:sz w:val="22"/>
                <w:szCs w:val="22"/>
              </w:rPr>
              <w:t>2.897</w:t>
            </w:r>
          </w:p>
        </w:tc>
        <w:tc>
          <w:tcPr>
            <w:tcW w:w="1509" w:type="dxa"/>
            <w:vAlign w:val="bottom"/>
          </w:tcPr>
          <w:p w14:paraId="11EADA81" w14:textId="77777777" w:rsidR="00ED3C70" w:rsidRPr="00AC1CF8" w:rsidRDefault="00ED3C70" w:rsidP="00ED3C70">
            <w:pPr>
              <w:jc w:val="center"/>
              <w:rPr>
                <w:color w:val="000000" w:themeColor="text1"/>
                <w:sz w:val="22"/>
                <w:szCs w:val="22"/>
              </w:rPr>
            </w:pPr>
            <w:r w:rsidRPr="00AC1CF8">
              <w:rPr>
                <w:color w:val="000000" w:themeColor="text1"/>
                <w:sz w:val="22"/>
                <w:szCs w:val="22"/>
              </w:rPr>
              <w:t>1.904</w:t>
            </w:r>
          </w:p>
        </w:tc>
        <w:tc>
          <w:tcPr>
            <w:tcW w:w="1569" w:type="dxa"/>
            <w:vAlign w:val="bottom"/>
          </w:tcPr>
          <w:p w14:paraId="79CD414E" w14:textId="540AB1FC" w:rsidR="00ED3C70" w:rsidRPr="00AC1CF8" w:rsidRDefault="00ED3C70" w:rsidP="00ED3C70">
            <w:pPr>
              <w:jc w:val="center"/>
              <w:rPr>
                <w:color w:val="000000" w:themeColor="text1"/>
                <w:sz w:val="22"/>
                <w:szCs w:val="22"/>
              </w:rPr>
            </w:pPr>
            <w:r w:rsidRPr="00AC1CF8">
              <w:rPr>
                <w:color w:val="000000" w:themeColor="text1"/>
                <w:sz w:val="22"/>
                <w:szCs w:val="22"/>
              </w:rPr>
              <w:t>.129</w:t>
            </w:r>
          </w:p>
        </w:tc>
        <w:tc>
          <w:tcPr>
            <w:tcW w:w="1581" w:type="dxa"/>
            <w:vAlign w:val="bottom"/>
          </w:tcPr>
          <w:p w14:paraId="524F4140" w14:textId="77777777" w:rsidR="00ED3C70" w:rsidRPr="00AC1CF8" w:rsidRDefault="00ED3C70" w:rsidP="00ED3C70">
            <w:pPr>
              <w:jc w:val="center"/>
              <w:rPr>
                <w:color w:val="000000" w:themeColor="text1"/>
                <w:sz w:val="22"/>
                <w:szCs w:val="22"/>
              </w:rPr>
            </w:pPr>
            <w:r w:rsidRPr="00AC1CF8">
              <w:rPr>
                <w:color w:val="000000" w:themeColor="text1"/>
                <w:sz w:val="22"/>
                <w:szCs w:val="22"/>
              </w:rPr>
              <w:t>-0.845</w:t>
            </w:r>
          </w:p>
        </w:tc>
        <w:tc>
          <w:tcPr>
            <w:tcW w:w="1376" w:type="dxa"/>
            <w:vAlign w:val="bottom"/>
          </w:tcPr>
          <w:p w14:paraId="45870E17" w14:textId="77777777" w:rsidR="00ED3C70" w:rsidRPr="00AC1CF8" w:rsidRDefault="00ED3C70" w:rsidP="00ED3C70">
            <w:pPr>
              <w:jc w:val="center"/>
              <w:rPr>
                <w:color w:val="000000" w:themeColor="text1"/>
                <w:sz w:val="22"/>
                <w:szCs w:val="22"/>
              </w:rPr>
            </w:pPr>
            <w:r w:rsidRPr="00AC1CF8">
              <w:rPr>
                <w:color w:val="000000" w:themeColor="text1"/>
                <w:sz w:val="22"/>
                <w:szCs w:val="22"/>
              </w:rPr>
              <w:t>6.638</w:t>
            </w:r>
          </w:p>
        </w:tc>
      </w:tr>
      <w:tr w:rsidR="005A3840" w:rsidRPr="00AC1CF8" w14:paraId="4ADD08E4" w14:textId="77777777" w:rsidTr="00ED3C70">
        <w:tc>
          <w:tcPr>
            <w:tcW w:w="1786" w:type="dxa"/>
          </w:tcPr>
          <w:p w14:paraId="186E97EF" w14:textId="77777777" w:rsidR="00ED3C70" w:rsidRPr="00AC1CF8" w:rsidRDefault="00ED3C70" w:rsidP="00ED3C70">
            <w:pPr>
              <w:jc w:val="both"/>
              <w:rPr>
                <w:color w:val="000000" w:themeColor="text1"/>
                <w:sz w:val="22"/>
                <w:szCs w:val="22"/>
              </w:rPr>
            </w:pPr>
          </w:p>
        </w:tc>
        <w:tc>
          <w:tcPr>
            <w:tcW w:w="1539" w:type="dxa"/>
            <w:vAlign w:val="bottom"/>
          </w:tcPr>
          <w:p w14:paraId="65C77A0C" w14:textId="77777777" w:rsidR="00ED3C70" w:rsidRPr="00AC1CF8" w:rsidRDefault="00ED3C70" w:rsidP="00ED3C70">
            <w:pPr>
              <w:jc w:val="center"/>
              <w:rPr>
                <w:color w:val="000000" w:themeColor="text1"/>
                <w:sz w:val="22"/>
                <w:szCs w:val="22"/>
              </w:rPr>
            </w:pPr>
          </w:p>
        </w:tc>
        <w:tc>
          <w:tcPr>
            <w:tcW w:w="1509" w:type="dxa"/>
            <w:vAlign w:val="bottom"/>
          </w:tcPr>
          <w:p w14:paraId="30A2107A" w14:textId="77777777" w:rsidR="00ED3C70" w:rsidRPr="00AC1CF8" w:rsidRDefault="00ED3C70" w:rsidP="00ED3C70">
            <w:pPr>
              <w:jc w:val="center"/>
              <w:rPr>
                <w:color w:val="000000" w:themeColor="text1"/>
                <w:sz w:val="22"/>
                <w:szCs w:val="22"/>
              </w:rPr>
            </w:pPr>
          </w:p>
        </w:tc>
        <w:tc>
          <w:tcPr>
            <w:tcW w:w="1569" w:type="dxa"/>
            <w:vAlign w:val="bottom"/>
          </w:tcPr>
          <w:p w14:paraId="545EE44C" w14:textId="77777777" w:rsidR="00ED3C70" w:rsidRPr="00AC1CF8" w:rsidRDefault="00ED3C70" w:rsidP="00ED3C70">
            <w:pPr>
              <w:jc w:val="center"/>
              <w:rPr>
                <w:color w:val="000000" w:themeColor="text1"/>
                <w:sz w:val="22"/>
                <w:szCs w:val="22"/>
              </w:rPr>
            </w:pPr>
          </w:p>
        </w:tc>
        <w:tc>
          <w:tcPr>
            <w:tcW w:w="1581" w:type="dxa"/>
            <w:vAlign w:val="bottom"/>
          </w:tcPr>
          <w:p w14:paraId="5769187E" w14:textId="77777777" w:rsidR="00ED3C70" w:rsidRPr="00AC1CF8" w:rsidRDefault="00ED3C70" w:rsidP="00ED3C70">
            <w:pPr>
              <w:jc w:val="center"/>
              <w:rPr>
                <w:color w:val="000000" w:themeColor="text1"/>
                <w:sz w:val="22"/>
                <w:szCs w:val="22"/>
              </w:rPr>
            </w:pPr>
          </w:p>
        </w:tc>
        <w:tc>
          <w:tcPr>
            <w:tcW w:w="1376" w:type="dxa"/>
            <w:vAlign w:val="bottom"/>
          </w:tcPr>
          <w:p w14:paraId="75DD6E4A" w14:textId="77777777" w:rsidR="00ED3C70" w:rsidRPr="00AC1CF8" w:rsidRDefault="00ED3C70" w:rsidP="00ED3C70">
            <w:pPr>
              <w:jc w:val="center"/>
              <w:rPr>
                <w:color w:val="000000" w:themeColor="text1"/>
                <w:sz w:val="22"/>
                <w:szCs w:val="22"/>
              </w:rPr>
            </w:pPr>
          </w:p>
        </w:tc>
      </w:tr>
      <w:tr w:rsidR="005A3840" w:rsidRPr="00AC1CF8" w14:paraId="55C5D68A" w14:textId="77777777" w:rsidTr="00ED3C70">
        <w:tc>
          <w:tcPr>
            <w:tcW w:w="1786" w:type="dxa"/>
          </w:tcPr>
          <w:p w14:paraId="1CAADDFC"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539" w:type="dxa"/>
            <w:vAlign w:val="bottom"/>
          </w:tcPr>
          <w:p w14:paraId="6212C724" w14:textId="77777777" w:rsidR="00ED3C70" w:rsidRPr="00AC1CF8" w:rsidRDefault="00ED3C70" w:rsidP="00ED3C70">
            <w:pPr>
              <w:jc w:val="center"/>
              <w:rPr>
                <w:color w:val="000000" w:themeColor="text1"/>
                <w:sz w:val="22"/>
                <w:szCs w:val="22"/>
              </w:rPr>
            </w:pPr>
            <w:r w:rsidRPr="00AC1CF8">
              <w:rPr>
                <w:color w:val="000000" w:themeColor="text1"/>
                <w:sz w:val="22"/>
                <w:szCs w:val="22"/>
              </w:rPr>
              <w:t>-2.781</w:t>
            </w:r>
          </w:p>
        </w:tc>
        <w:tc>
          <w:tcPr>
            <w:tcW w:w="1509" w:type="dxa"/>
            <w:vAlign w:val="bottom"/>
          </w:tcPr>
          <w:p w14:paraId="056E8B92" w14:textId="77777777" w:rsidR="00ED3C70" w:rsidRPr="00AC1CF8" w:rsidRDefault="00ED3C70" w:rsidP="00ED3C70">
            <w:pPr>
              <w:jc w:val="center"/>
              <w:rPr>
                <w:color w:val="000000" w:themeColor="text1"/>
                <w:sz w:val="22"/>
                <w:szCs w:val="22"/>
              </w:rPr>
            </w:pPr>
            <w:r w:rsidRPr="00AC1CF8">
              <w:rPr>
                <w:color w:val="000000" w:themeColor="text1"/>
                <w:sz w:val="22"/>
                <w:szCs w:val="22"/>
              </w:rPr>
              <w:t>0.673</w:t>
            </w:r>
          </w:p>
        </w:tc>
        <w:tc>
          <w:tcPr>
            <w:tcW w:w="1569" w:type="dxa"/>
            <w:vAlign w:val="bottom"/>
          </w:tcPr>
          <w:p w14:paraId="7CED0B32" w14:textId="395B062F" w:rsidR="00ED3C70" w:rsidRPr="00AC1CF8" w:rsidRDefault="00ED3C70" w:rsidP="00ED3C70">
            <w:pPr>
              <w:jc w:val="center"/>
              <w:rPr>
                <w:color w:val="000000" w:themeColor="text1"/>
                <w:sz w:val="22"/>
                <w:szCs w:val="22"/>
              </w:rPr>
            </w:pPr>
            <w:r w:rsidRPr="00AC1CF8">
              <w:rPr>
                <w:color w:val="000000" w:themeColor="text1"/>
                <w:sz w:val="22"/>
                <w:szCs w:val="22"/>
              </w:rPr>
              <w:t>.0001***</w:t>
            </w:r>
          </w:p>
        </w:tc>
        <w:tc>
          <w:tcPr>
            <w:tcW w:w="1581" w:type="dxa"/>
            <w:vAlign w:val="bottom"/>
          </w:tcPr>
          <w:p w14:paraId="2CD36EFB" w14:textId="77777777" w:rsidR="00ED3C70" w:rsidRPr="00AC1CF8" w:rsidRDefault="00ED3C70" w:rsidP="00ED3C70">
            <w:pPr>
              <w:jc w:val="center"/>
              <w:rPr>
                <w:color w:val="000000" w:themeColor="text1"/>
                <w:sz w:val="22"/>
                <w:szCs w:val="22"/>
              </w:rPr>
            </w:pPr>
            <w:r w:rsidRPr="00AC1CF8">
              <w:rPr>
                <w:color w:val="000000" w:themeColor="text1"/>
                <w:sz w:val="22"/>
                <w:szCs w:val="22"/>
              </w:rPr>
              <w:t>-4.103</w:t>
            </w:r>
          </w:p>
        </w:tc>
        <w:tc>
          <w:tcPr>
            <w:tcW w:w="1376" w:type="dxa"/>
            <w:vAlign w:val="bottom"/>
          </w:tcPr>
          <w:p w14:paraId="465569BA" w14:textId="77777777" w:rsidR="00ED3C70" w:rsidRPr="00AC1CF8" w:rsidRDefault="00ED3C70" w:rsidP="00ED3C70">
            <w:pPr>
              <w:jc w:val="center"/>
              <w:rPr>
                <w:color w:val="000000" w:themeColor="text1"/>
                <w:sz w:val="22"/>
                <w:szCs w:val="22"/>
              </w:rPr>
            </w:pPr>
            <w:r w:rsidRPr="00AC1CF8">
              <w:rPr>
                <w:color w:val="000000" w:themeColor="text1"/>
                <w:sz w:val="22"/>
                <w:szCs w:val="22"/>
              </w:rPr>
              <w:t>-1.458</w:t>
            </w:r>
          </w:p>
        </w:tc>
      </w:tr>
      <w:tr w:rsidR="005A3840" w:rsidRPr="00AC1CF8" w14:paraId="0B6CB9E1" w14:textId="77777777" w:rsidTr="00ED3C70">
        <w:tc>
          <w:tcPr>
            <w:tcW w:w="1786" w:type="dxa"/>
          </w:tcPr>
          <w:p w14:paraId="21C46166" w14:textId="77777777" w:rsidR="00ED3C70" w:rsidRPr="00AC1CF8" w:rsidRDefault="00ED3C70" w:rsidP="00ED3C70">
            <w:pPr>
              <w:jc w:val="both"/>
              <w:rPr>
                <w:color w:val="000000" w:themeColor="text1"/>
                <w:sz w:val="22"/>
                <w:szCs w:val="22"/>
              </w:rPr>
            </w:pPr>
          </w:p>
        </w:tc>
        <w:tc>
          <w:tcPr>
            <w:tcW w:w="1539" w:type="dxa"/>
            <w:vAlign w:val="bottom"/>
          </w:tcPr>
          <w:p w14:paraId="05D943CD" w14:textId="77777777" w:rsidR="00ED3C70" w:rsidRPr="00AC1CF8" w:rsidRDefault="00ED3C70" w:rsidP="00ED3C70">
            <w:pPr>
              <w:jc w:val="center"/>
              <w:rPr>
                <w:color w:val="000000" w:themeColor="text1"/>
                <w:sz w:val="22"/>
                <w:szCs w:val="22"/>
              </w:rPr>
            </w:pPr>
          </w:p>
        </w:tc>
        <w:tc>
          <w:tcPr>
            <w:tcW w:w="1509" w:type="dxa"/>
            <w:vAlign w:val="bottom"/>
          </w:tcPr>
          <w:p w14:paraId="7B0AB65B" w14:textId="77777777" w:rsidR="00ED3C70" w:rsidRPr="00AC1CF8" w:rsidRDefault="00ED3C70" w:rsidP="00ED3C70">
            <w:pPr>
              <w:jc w:val="center"/>
              <w:rPr>
                <w:color w:val="000000" w:themeColor="text1"/>
                <w:sz w:val="22"/>
                <w:szCs w:val="22"/>
              </w:rPr>
            </w:pPr>
          </w:p>
        </w:tc>
        <w:tc>
          <w:tcPr>
            <w:tcW w:w="1569" w:type="dxa"/>
            <w:vAlign w:val="bottom"/>
          </w:tcPr>
          <w:p w14:paraId="6502CBAD" w14:textId="77777777" w:rsidR="00ED3C70" w:rsidRPr="00AC1CF8" w:rsidRDefault="00ED3C70" w:rsidP="00ED3C70">
            <w:pPr>
              <w:jc w:val="center"/>
              <w:rPr>
                <w:color w:val="000000" w:themeColor="text1"/>
                <w:sz w:val="22"/>
                <w:szCs w:val="22"/>
              </w:rPr>
            </w:pPr>
          </w:p>
        </w:tc>
        <w:tc>
          <w:tcPr>
            <w:tcW w:w="1581" w:type="dxa"/>
            <w:vAlign w:val="bottom"/>
          </w:tcPr>
          <w:p w14:paraId="374C8730"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0DEB0007" w14:textId="77777777" w:rsidR="00ED3C70" w:rsidRPr="00AC1CF8" w:rsidRDefault="00ED3C70" w:rsidP="00ED3C70">
            <w:pPr>
              <w:tabs>
                <w:tab w:val="left" w:pos="1015"/>
              </w:tabs>
              <w:jc w:val="center"/>
              <w:rPr>
                <w:color w:val="000000" w:themeColor="text1"/>
                <w:sz w:val="22"/>
                <w:szCs w:val="22"/>
              </w:rPr>
            </w:pPr>
          </w:p>
        </w:tc>
      </w:tr>
      <w:tr w:rsidR="005A3840" w:rsidRPr="00AC1CF8" w14:paraId="0BDE7F04" w14:textId="77777777" w:rsidTr="00ED3C70">
        <w:tc>
          <w:tcPr>
            <w:tcW w:w="1786" w:type="dxa"/>
          </w:tcPr>
          <w:p w14:paraId="65239C17"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539" w:type="dxa"/>
            <w:vAlign w:val="bottom"/>
          </w:tcPr>
          <w:p w14:paraId="222816C4" w14:textId="77777777" w:rsidR="00ED3C70" w:rsidRPr="00AC1CF8" w:rsidRDefault="00ED3C70" w:rsidP="00ED3C70">
            <w:pPr>
              <w:jc w:val="center"/>
              <w:rPr>
                <w:color w:val="000000" w:themeColor="text1"/>
                <w:sz w:val="22"/>
                <w:szCs w:val="22"/>
              </w:rPr>
            </w:pPr>
          </w:p>
        </w:tc>
        <w:tc>
          <w:tcPr>
            <w:tcW w:w="1509" w:type="dxa"/>
            <w:vAlign w:val="bottom"/>
          </w:tcPr>
          <w:p w14:paraId="76FE3311" w14:textId="77777777" w:rsidR="00ED3C70" w:rsidRPr="00AC1CF8" w:rsidRDefault="00ED3C70" w:rsidP="00ED3C70">
            <w:pPr>
              <w:jc w:val="center"/>
              <w:rPr>
                <w:color w:val="000000" w:themeColor="text1"/>
                <w:sz w:val="22"/>
                <w:szCs w:val="22"/>
              </w:rPr>
            </w:pPr>
          </w:p>
        </w:tc>
        <w:tc>
          <w:tcPr>
            <w:tcW w:w="1569" w:type="dxa"/>
            <w:vAlign w:val="bottom"/>
          </w:tcPr>
          <w:p w14:paraId="10FA1987" w14:textId="77777777" w:rsidR="00ED3C70" w:rsidRPr="00AC1CF8" w:rsidRDefault="00ED3C70" w:rsidP="00ED3C70">
            <w:pPr>
              <w:jc w:val="center"/>
              <w:rPr>
                <w:color w:val="000000" w:themeColor="text1"/>
                <w:sz w:val="22"/>
                <w:szCs w:val="22"/>
              </w:rPr>
            </w:pPr>
          </w:p>
        </w:tc>
        <w:tc>
          <w:tcPr>
            <w:tcW w:w="1581" w:type="dxa"/>
            <w:vAlign w:val="bottom"/>
          </w:tcPr>
          <w:p w14:paraId="65B1F761"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776C2BF0" w14:textId="77777777" w:rsidR="00ED3C70" w:rsidRPr="00AC1CF8" w:rsidRDefault="00ED3C70" w:rsidP="00ED3C70">
            <w:pPr>
              <w:tabs>
                <w:tab w:val="left" w:pos="1015"/>
              </w:tabs>
              <w:jc w:val="center"/>
              <w:rPr>
                <w:color w:val="000000" w:themeColor="text1"/>
                <w:sz w:val="22"/>
                <w:szCs w:val="22"/>
              </w:rPr>
            </w:pPr>
          </w:p>
        </w:tc>
      </w:tr>
      <w:tr w:rsidR="005A3840" w:rsidRPr="00AC1CF8" w14:paraId="46D70E7E" w14:textId="77777777" w:rsidTr="00ED3C70">
        <w:tc>
          <w:tcPr>
            <w:tcW w:w="1786" w:type="dxa"/>
          </w:tcPr>
          <w:p w14:paraId="71BB746C"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539" w:type="dxa"/>
            <w:vAlign w:val="bottom"/>
          </w:tcPr>
          <w:p w14:paraId="3F6E4760" w14:textId="77777777" w:rsidR="00ED3C70" w:rsidRPr="00AC1CF8" w:rsidRDefault="00ED3C70" w:rsidP="00ED3C70">
            <w:pPr>
              <w:jc w:val="center"/>
              <w:rPr>
                <w:color w:val="000000" w:themeColor="text1"/>
                <w:sz w:val="22"/>
                <w:szCs w:val="22"/>
              </w:rPr>
            </w:pPr>
            <w:r w:rsidRPr="00AC1CF8">
              <w:rPr>
                <w:color w:val="000000" w:themeColor="text1"/>
                <w:sz w:val="22"/>
                <w:szCs w:val="22"/>
              </w:rPr>
              <w:t>5.148</w:t>
            </w:r>
          </w:p>
        </w:tc>
        <w:tc>
          <w:tcPr>
            <w:tcW w:w="1509" w:type="dxa"/>
            <w:vAlign w:val="bottom"/>
          </w:tcPr>
          <w:p w14:paraId="04B4F656" w14:textId="77777777" w:rsidR="00ED3C70" w:rsidRPr="00AC1CF8" w:rsidRDefault="00ED3C70" w:rsidP="00ED3C70">
            <w:pPr>
              <w:jc w:val="center"/>
              <w:rPr>
                <w:color w:val="000000" w:themeColor="text1"/>
                <w:sz w:val="22"/>
                <w:szCs w:val="22"/>
              </w:rPr>
            </w:pPr>
            <w:r w:rsidRPr="00AC1CF8">
              <w:rPr>
                <w:color w:val="000000" w:themeColor="text1"/>
                <w:sz w:val="22"/>
                <w:szCs w:val="22"/>
              </w:rPr>
              <w:t>1.680</w:t>
            </w:r>
          </w:p>
        </w:tc>
        <w:tc>
          <w:tcPr>
            <w:tcW w:w="1569" w:type="dxa"/>
            <w:vAlign w:val="bottom"/>
          </w:tcPr>
          <w:p w14:paraId="2D5AE728" w14:textId="740919A7" w:rsidR="00ED3C70" w:rsidRPr="00AC1CF8" w:rsidRDefault="00ED3C70" w:rsidP="00ED3C70">
            <w:pPr>
              <w:jc w:val="center"/>
              <w:rPr>
                <w:color w:val="000000" w:themeColor="text1"/>
                <w:sz w:val="22"/>
                <w:szCs w:val="22"/>
              </w:rPr>
            </w:pPr>
            <w:r w:rsidRPr="00AC1CF8">
              <w:rPr>
                <w:color w:val="000000" w:themeColor="text1"/>
                <w:sz w:val="22"/>
                <w:szCs w:val="22"/>
              </w:rPr>
              <w:t>.002**</w:t>
            </w:r>
          </w:p>
        </w:tc>
        <w:tc>
          <w:tcPr>
            <w:tcW w:w="1581" w:type="dxa"/>
            <w:vAlign w:val="bottom"/>
          </w:tcPr>
          <w:p w14:paraId="1362BFED" w14:textId="77777777" w:rsidR="00ED3C70" w:rsidRPr="00AC1CF8" w:rsidRDefault="00ED3C70" w:rsidP="00ED3C70">
            <w:pPr>
              <w:jc w:val="center"/>
              <w:rPr>
                <w:color w:val="000000" w:themeColor="text1"/>
                <w:sz w:val="22"/>
                <w:szCs w:val="22"/>
              </w:rPr>
            </w:pPr>
            <w:r w:rsidRPr="00AC1CF8">
              <w:rPr>
                <w:color w:val="000000" w:themeColor="text1"/>
                <w:sz w:val="22"/>
                <w:szCs w:val="22"/>
              </w:rPr>
              <w:t>1.846</w:t>
            </w:r>
          </w:p>
        </w:tc>
        <w:tc>
          <w:tcPr>
            <w:tcW w:w="1376" w:type="dxa"/>
            <w:vAlign w:val="bottom"/>
          </w:tcPr>
          <w:p w14:paraId="4E69AB22" w14:textId="77777777" w:rsidR="00ED3C70" w:rsidRPr="00AC1CF8" w:rsidRDefault="00ED3C70" w:rsidP="00ED3C70">
            <w:pPr>
              <w:jc w:val="center"/>
              <w:rPr>
                <w:color w:val="000000" w:themeColor="text1"/>
                <w:sz w:val="22"/>
                <w:szCs w:val="22"/>
              </w:rPr>
            </w:pPr>
            <w:r w:rsidRPr="00AC1CF8">
              <w:rPr>
                <w:color w:val="000000" w:themeColor="text1"/>
                <w:sz w:val="22"/>
                <w:szCs w:val="22"/>
              </w:rPr>
              <w:t>8.449</w:t>
            </w:r>
          </w:p>
        </w:tc>
      </w:tr>
      <w:tr w:rsidR="005A3840" w:rsidRPr="00AC1CF8" w14:paraId="299F60A1" w14:textId="77777777" w:rsidTr="00ED3C70">
        <w:tc>
          <w:tcPr>
            <w:tcW w:w="1786" w:type="dxa"/>
          </w:tcPr>
          <w:p w14:paraId="4353DB21" w14:textId="77777777" w:rsidR="00ED3C70" w:rsidRPr="00AC1CF8" w:rsidRDefault="00ED3C70" w:rsidP="00ED3C70">
            <w:pPr>
              <w:jc w:val="both"/>
              <w:rPr>
                <w:color w:val="000000" w:themeColor="text1"/>
                <w:sz w:val="22"/>
                <w:szCs w:val="22"/>
              </w:rPr>
            </w:pPr>
          </w:p>
        </w:tc>
        <w:tc>
          <w:tcPr>
            <w:tcW w:w="1539" w:type="dxa"/>
            <w:vAlign w:val="bottom"/>
          </w:tcPr>
          <w:p w14:paraId="030A5549" w14:textId="77777777" w:rsidR="00ED3C70" w:rsidRPr="00AC1CF8" w:rsidRDefault="00ED3C70" w:rsidP="00ED3C70">
            <w:pPr>
              <w:jc w:val="center"/>
              <w:rPr>
                <w:color w:val="000000" w:themeColor="text1"/>
                <w:sz w:val="22"/>
                <w:szCs w:val="22"/>
              </w:rPr>
            </w:pPr>
          </w:p>
        </w:tc>
        <w:tc>
          <w:tcPr>
            <w:tcW w:w="1509" w:type="dxa"/>
            <w:vAlign w:val="bottom"/>
          </w:tcPr>
          <w:p w14:paraId="3E769242" w14:textId="77777777" w:rsidR="00ED3C70" w:rsidRPr="00AC1CF8" w:rsidRDefault="00ED3C70" w:rsidP="00ED3C70">
            <w:pPr>
              <w:jc w:val="center"/>
              <w:rPr>
                <w:color w:val="000000" w:themeColor="text1"/>
                <w:sz w:val="22"/>
                <w:szCs w:val="22"/>
              </w:rPr>
            </w:pPr>
          </w:p>
        </w:tc>
        <w:tc>
          <w:tcPr>
            <w:tcW w:w="1569" w:type="dxa"/>
            <w:vAlign w:val="bottom"/>
          </w:tcPr>
          <w:p w14:paraId="65D5C56B" w14:textId="77777777" w:rsidR="00ED3C70" w:rsidRPr="00AC1CF8" w:rsidRDefault="00ED3C70" w:rsidP="00ED3C70">
            <w:pPr>
              <w:jc w:val="center"/>
              <w:rPr>
                <w:color w:val="000000" w:themeColor="text1"/>
                <w:sz w:val="22"/>
                <w:szCs w:val="22"/>
              </w:rPr>
            </w:pPr>
          </w:p>
        </w:tc>
        <w:tc>
          <w:tcPr>
            <w:tcW w:w="1581" w:type="dxa"/>
            <w:vAlign w:val="bottom"/>
          </w:tcPr>
          <w:p w14:paraId="550389BD" w14:textId="77777777" w:rsidR="00ED3C70" w:rsidRPr="00AC1CF8" w:rsidRDefault="00ED3C70" w:rsidP="00ED3C70">
            <w:pPr>
              <w:jc w:val="center"/>
              <w:rPr>
                <w:color w:val="000000" w:themeColor="text1"/>
                <w:sz w:val="22"/>
                <w:szCs w:val="22"/>
              </w:rPr>
            </w:pPr>
          </w:p>
        </w:tc>
        <w:tc>
          <w:tcPr>
            <w:tcW w:w="1376" w:type="dxa"/>
            <w:vAlign w:val="bottom"/>
          </w:tcPr>
          <w:p w14:paraId="03C7F8C5" w14:textId="77777777" w:rsidR="00ED3C70" w:rsidRPr="00AC1CF8" w:rsidRDefault="00ED3C70" w:rsidP="00ED3C70">
            <w:pPr>
              <w:jc w:val="center"/>
              <w:rPr>
                <w:color w:val="000000" w:themeColor="text1"/>
                <w:sz w:val="22"/>
                <w:szCs w:val="22"/>
              </w:rPr>
            </w:pPr>
          </w:p>
        </w:tc>
      </w:tr>
      <w:tr w:rsidR="005A3840" w:rsidRPr="00AC1CF8" w14:paraId="3340B851" w14:textId="77777777" w:rsidTr="00ED3C70">
        <w:tc>
          <w:tcPr>
            <w:tcW w:w="1786" w:type="dxa"/>
            <w:vAlign w:val="bottom"/>
          </w:tcPr>
          <w:p w14:paraId="624AC9C4"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6A2B56C4" w14:textId="77777777" w:rsidR="00ED3C70" w:rsidRPr="00AC1CF8" w:rsidRDefault="00ED3C70" w:rsidP="00ED3C70">
            <w:pPr>
              <w:jc w:val="center"/>
              <w:rPr>
                <w:color w:val="000000" w:themeColor="text1"/>
                <w:sz w:val="22"/>
                <w:szCs w:val="22"/>
              </w:rPr>
            </w:pPr>
            <w:r w:rsidRPr="00AC1CF8">
              <w:rPr>
                <w:color w:val="000000" w:themeColor="text1"/>
                <w:sz w:val="22"/>
                <w:szCs w:val="22"/>
              </w:rPr>
              <w:t>-0.080</w:t>
            </w:r>
          </w:p>
        </w:tc>
        <w:tc>
          <w:tcPr>
            <w:tcW w:w="1509" w:type="dxa"/>
            <w:vAlign w:val="bottom"/>
          </w:tcPr>
          <w:p w14:paraId="1BAC92FE" w14:textId="77777777" w:rsidR="00ED3C70" w:rsidRPr="00AC1CF8" w:rsidRDefault="00ED3C70" w:rsidP="00ED3C70">
            <w:pPr>
              <w:jc w:val="center"/>
              <w:rPr>
                <w:color w:val="000000" w:themeColor="text1"/>
                <w:sz w:val="22"/>
                <w:szCs w:val="22"/>
              </w:rPr>
            </w:pPr>
            <w:r w:rsidRPr="00AC1CF8">
              <w:rPr>
                <w:color w:val="000000" w:themeColor="text1"/>
                <w:sz w:val="22"/>
                <w:szCs w:val="22"/>
              </w:rPr>
              <w:t>0.044</w:t>
            </w:r>
          </w:p>
        </w:tc>
        <w:tc>
          <w:tcPr>
            <w:tcW w:w="1569" w:type="dxa"/>
            <w:vAlign w:val="bottom"/>
          </w:tcPr>
          <w:p w14:paraId="468FE26E" w14:textId="1C2A210B" w:rsidR="00ED3C70" w:rsidRPr="00AC1CF8" w:rsidRDefault="00ED3C70" w:rsidP="00ED3C70">
            <w:pPr>
              <w:jc w:val="center"/>
              <w:rPr>
                <w:color w:val="000000" w:themeColor="text1"/>
                <w:sz w:val="22"/>
                <w:szCs w:val="22"/>
              </w:rPr>
            </w:pPr>
            <w:r w:rsidRPr="00AC1CF8">
              <w:rPr>
                <w:color w:val="000000" w:themeColor="text1"/>
                <w:sz w:val="22"/>
                <w:szCs w:val="22"/>
              </w:rPr>
              <w:t>.069</w:t>
            </w:r>
            <w:r w:rsidR="005A3840" w:rsidRPr="00AC1CF8">
              <w:rPr>
                <w:color w:val="000000" w:themeColor="text1"/>
                <w:sz w:val="22"/>
                <w:szCs w:val="22"/>
              </w:rPr>
              <w:t>†</w:t>
            </w:r>
          </w:p>
        </w:tc>
        <w:tc>
          <w:tcPr>
            <w:tcW w:w="1581" w:type="dxa"/>
            <w:vAlign w:val="bottom"/>
          </w:tcPr>
          <w:p w14:paraId="18EE6CBB" w14:textId="77777777" w:rsidR="00ED3C70" w:rsidRPr="00AC1CF8" w:rsidRDefault="00ED3C70" w:rsidP="00ED3C70">
            <w:pPr>
              <w:jc w:val="center"/>
              <w:rPr>
                <w:color w:val="000000" w:themeColor="text1"/>
                <w:sz w:val="22"/>
                <w:szCs w:val="22"/>
              </w:rPr>
            </w:pPr>
            <w:r w:rsidRPr="00AC1CF8">
              <w:rPr>
                <w:color w:val="000000" w:themeColor="text1"/>
                <w:sz w:val="22"/>
                <w:szCs w:val="22"/>
              </w:rPr>
              <w:t>-0.167</w:t>
            </w:r>
          </w:p>
        </w:tc>
        <w:tc>
          <w:tcPr>
            <w:tcW w:w="1376" w:type="dxa"/>
            <w:vAlign w:val="bottom"/>
          </w:tcPr>
          <w:p w14:paraId="0DCE0273" w14:textId="77777777" w:rsidR="00ED3C70" w:rsidRPr="00AC1CF8" w:rsidRDefault="00ED3C70" w:rsidP="00ED3C70">
            <w:pPr>
              <w:jc w:val="center"/>
              <w:rPr>
                <w:color w:val="000000" w:themeColor="text1"/>
                <w:sz w:val="22"/>
                <w:szCs w:val="22"/>
              </w:rPr>
            </w:pPr>
            <w:r w:rsidRPr="00AC1CF8">
              <w:rPr>
                <w:color w:val="000000" w:themeColor="text1"/>
                <w:sz w:val="22"/>
                <w:szCs w:val="22"/>
              </w:rPr>
              <w:t>0.006</w:t>
            </w:r>
          </w:p>
        </w:tc>
      </w:tr>
      <w:tr w:rsidR="005A3840" w:rsidRPr="00AC1CF8" w14:paraId="6CDA9E5F" w14:textId="77777777" w:rsidTr="00ED3C70">
        <w:tc>
          <w:tcPr>
            <w:tcW w:w="1786" w:type="dxa"/>
            <w:vAlign w:val="bottom"/>
          </w:tcPr>
          <w:p w14:paraId="54EBBA4A"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725691EE" w14:textId="77777777" w:rsidR="00ED3C70" w:rsidRPr="00AC1CF8" w:rsidRDefault="00ED3C70" w:rsidP="00ED3C70">
            <w:pPr>
              <w:jc w:val="center"/>
              <w:rPr>
                <w:color w:val="000000" w:themeColor="text1"/>
                <w:sz w:val="22"/>
                <w:szCs w:val="22"/>
              </w:rPr>
            </w:pPr>
            <w:r w:rsidRPr="00AC1CF8">
              <w:rPr>
                <w:color w:val="000000" w:themeColor="text1"/>
                <w:sz w:val="22"/>
                <w:szCs w:val="22"/>
              </w:rPr>
              <w:t>0.184</w:t>
            </w:r>
          </w:p>
        </w:tc>
        <w:tc>
          <w:tcPr>
            <w:tcW w:w="1509" w:type="dxa"/>
            <w:vAlign w:val="bottom"/>
          </w:tcPr>
          <w:p w14:paraId="7E294A9F" w14:textId="77777777" w:rsidR="00ED3C70" w:rsidRPr="00AC1CF8" w:rsidRDefault="00ED3C70" w:rsidP="00ED3C70">
            <w:pPr>
              <w:jc w:val="center"/>
              <w:rPr>
                <w:color w:val="000000" w:themeColor="text1"/>
                <w:sz w:val="22"/>
                <w:szCs w:val="22"/>
              </w:rPr>
            </w:pPr>
            <w:r w:rsidRPr="00AC1CF8">
              <w:rPr>
                <w:color w:val="000000" w:themeColor="text1"/>
                <w:sz w:val="22"/>
                <w:szCs w:val="22"/>
              </w:rPr>
              <w:t>0.481</w:t>
            </w:r>
          </w:p>
        </w:tc>
        <w:tc>
          <w:tcPr>
            <w:tcW w:w="1569" w:type="dxa"/>
            <w:vAlign w:val="bottom"/>
          </w:tcPr>
          <w:p w14:paraId="1120BD03" w14:textId="174262C3" w:rsidR="00ED3C70" w:rsidRPr="00AC1CF8" w:rsidRDefault="00ED3C70" w:rsidP="00ED3C70">
            <w:pPr>
              <w:jc w:val="center"/>
              <w:rPr>
                <w:color w:val="000000" w:themeColor="text1"/>
                <w:sz w:val="22"/>
                <w:szCs w:val="22"/>
              </w:rPr>
            </w:pPr>
            <w:r w:rsidRPr="00AC1CF8">
              <w:rPr>
                <w:color w:val="000000" w:themeColor="text1"/>
                <w:sz w:val="22"/>
                <w:szCs w:val="22"/>
              </w:rPr>
              <w:t>.701</w:t>
            </w:r>
          </w:p>
        </w:tc>
        <w:tc>
          <w:tcPr>
            <w:tcW w:w="1581" w:type="dxa"/>
            <w:vAlign w:val="bottom"/>
          </w:tcPr>
          <w:p w14:paraId="2FFFCA52" w14:textId="77777777" w:rsidR="00ED3C70" w:rsidRPr="00AC1CF8" w:rsidRDefault="00ED3C70" w:rsidP="00ED3C70">
            <w:pPr>
              <w:jc w:val="center"/>
              <w:rPr>
                <w:color w:val="000000" w:themeColor="text1"/>
                <w:sz w:val="22"/>
                <w:szCs w:val="22"/>
              </w:rPr>
            </w:pPr>
            <w:r w:rsidRPr="00AC1CF8">
              <w:rPr>
                <w:color w:val="000000" w:themeColor="text1"/>
                <w:sz w:val="22"/>
                <w:szCs w:val="22"/>
              </w:rPr>
              <w:t>-0.760</w:t>
            </w:r>
          </w:p>
        </w:tc>
        <w:tc>
          <w:tcPr>
            <w:tcW w:w="1376" w:type="dxa"/>
            <w:vAlign w:val="bottom"/>
          </w:tcPr>
          <w:p w14:paraId="03018868" w14:textId="77777777" w:rsidR="00ED3C70" w:rsidRPr="00AC1CF8" w:rsidRDefault="00ED3C70" w:rsidP="00ED3C70">
            <w:pPr>
              <w:jc w:val="center"/>
              <w:rPr>
                <w:color w:val="000000" w:themeColor="text1"/>
                <w:sz w:val="22"/>
                <w:szCs w:val="22"/>
              </w:rPr>
            </w:pPr>
            <w:r w:rsidRPr="00AC1CF8">
              <w:rPr>
                <w:color w:val="000000" w:themeColor="text1"/>
                <w:sz w:val="22"/>
                <w:szCs w:val="22"/>
              </w:rPr>
              <w:t>1.129</w:t>
            </w:r>
          </w:p>
        </w:tc>
      </w:tr>
      <w:tr w:rsidR="005A3840" w:rsidRPr="00AC1CF8" w14:paraId="2F2E5C62" w14:textId="77777777" w:rsidTr="00ED3C70">
        <w:tc>
          <w:tcPr>
            <w:tcW w:w="1786" w:type="dxa"/>
            <w:vAlign w:val="bottom"/>
          </w:tcPr>
          <w:p w14:paraId="19FAA33E"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3F554E53" w14:textId="77777777" w:rsidR="00ED3C70" w:rsidRPr="00AC1CF8" w:rsidRDefault="00ED3C70" w:rsidP="00ED3C70">
            <w:pPr>
              <w:jc w:val="center"/>
              <w:rPr>
                <w:color w:val="000000" w:themeColor="text1"/>
                <w:sz w:val="22"/>
                <w:szCs w:val="22"/>
              </w:rPr>
            </w:pPr>
            <w:r w:rsidRPr="00AC1CF8">
              <w:rPr>
                <w:color w:val="000000" w:themeColor="text1"/>
                <w:sz w:val="22"/>
                <w:szCs w:val="22"/>
              </w:rPr>
              <w:t>-0.132</w:t>
            </w:r>
          </w:p>
        </w:tc>
        <w:tc>
          <w:tcPr>
            <w:tcW w:w="1509" w:type="dxa"/>
            <w:vAlign w:val="bottom"/>
          </w:tcPr>
          <w:p w14:paraId="46AAA6F6" w14:textId="77777777" w:rsidR="00ED3C70" w:rsidRPr="00AC1CF8" w:rsidRDefault="00ED3C70" w:rsidP="00ED3C70">
            <w:pPr>
              <w:jc w:val="center"/>
              <w:rPr>
                <w:color w:val="000000" w:themeColor="text1"/>
                <w:sz w:val="22"/>
                <w:szCs w:val="22"/>
              </w:rPr>
            </w:pPr>
            <w:r w:rsidRPr="00AC1CF8">
              <w:rPr>
                <w:color w:val="000000" w:themeColor="text1"/>
                <w:sz w:val="22"/>
                <w:szCs w:val="22"/>
              </w:rPr>
              <w:t>0.243</w:t>
            </w:r>
          </w:p>
        </w:tc>
        <w:tc>
          <w:tcPr>
            <w:tcW w:w="1569" w:type="dxa"/>
            <w:vAlign w:val="bottom"/>
          </w:tcPr>
          <w:p w14:paraId="1BD3F8EC" w14:textId="68D39C6B" w:rsidR="00ED3C70" w:rsidRPr="00AC1CF8" w:rsidRDefault="00ED3C70" w:rsidP="00ED3C70">
            <w:pPr>
              <w:jc w:val="center"/>
              <w:rPr>
                <w:color w:val="000000" w:themeColor="text1"/>
                <w:sz w:val="22"/>
                <w:szCs w:val="22"/>
              </w:rPr>
            </w:pPr>
            <w:r w:rsidRPr="00AC1CF8">
              <w:rPr>
                <w:color w:val="000000" w:themeColor="text1"/>
                <w:sz w:val="22"/>
                <w:szCs w:val="22"/>
              </w:rPr>
              <w:t>.586</w:t>
            </w:r>
          </w:p>
        </w:tc>
        <w:tc>
          <w:tcPr>
            <w:tcW w:w="1581" w:type="dxa"/>
            <w:vAlign w:val="bottom"/>
          </w:tcPr>
          <w:p w14:paraId="2E012923" w14:textId="77777777" w:rsidR="00ED3C70" w:rsidRPr="00AC1CF8" w:rsidRDefault="00ED3C70" w:rsidP="00ED3C70">
            <w:pPr>
              <w:jc w:val="center"/>
              <w:rPr>
                <w:color w:val="000000" w:themeColor="text1"/>
                <w:sz w:val="22"/>
                <w:szCs w:val="22"/>
              </w:rPr>
            </w:pPr>
            <w:r w:rsidRPr="00AC1CF8">
              <w:rPr>
                <w:color w:val="000000" w:themeColor="text1"/>
                <w:sz w:val="22"/>
                <w:szCs w:val="22"/>
              </w:rPr>
              <w:t>-0.609</w:t>
            </w:r>
          </w:p>
        </w:tc>
        <w:tc>
          <w:tcPr>
            <w:tcW w:w="1376" w:type="dxa"/>
            <w:vAlign w:val="bottom"/>
          </w:tcPr>
          <w:p w14:paraId="7D93EE6A" w14:textId="77777777" w:rsidR="00ED3C70" w:rsidRPr="00AC1CF8" w:rsidRDefault="00ED3C70" w:rsidP="00ED3C70">
            <w:pPr>
              <w:jc w:val="center"/>
              <w:rPr>
                <w:color w:val="000000" w:themeColor="text1"/>
                <w:sz w:val="22"/>
                <w:szCs w:val="22"/>
              </w:rPr>
            </w:pPr>
            <w:r w:rsidRPr="00AC1CF8">
              <w:rPr>
                <w:color w:val="000000" w:themeColor="text1"/>
                <w:sz w:val="22"/>
                <w:szCs w:val="22"/>
              </w:rPr>
              <w:t>0.344</w:t>
            </w:r>
          </w:p>
        </w:tc>
      </w:tr>
      <w:tr w:rsidR="005A3840" w:rsidRPr="00AC1CF8" w14:paraId="686A07D8" w14:textId="77777777" w:rsidTr="00ED3C70">
        <w:tc>
          <w:tcPr>
            <w:tcW w:w="1786" w:type="dxa"/>
            <w:vAlign w:val="bottom"/>
          </w:tcPr>
          <w:p w14:paraId="209AE974" w14:textId="77777777" w:rsidR="00ED3C70" w:rsidRPr="00AC1CF8" w:rsidRDefault="00ED3C70" w:rsidP="00ED3C70">
            <w:pPr>
              <w:jc w:val="both"/>
              <w:rPr>
                <w:color w:val="000000" w:themeColor="text1"/>
                <w:sz w:val="22"/>
                <w:szCs w:val="22"/>
              </w:rPr>
            </w:pPr>
            <w:r w:rsidRPr="00AC1CF8">
              <w:rPr>
                <w:color w:val="000000" w:themeColor="text1"/>
                <w:sz w:val="22"/>
                <w:szCs w:val="22"/>
              </w:rPr>
              <w:t>Female</w:t>
            </w:r>
            <w:r w:rsidRPr="00AC1CF8">
              <w:rPr>
                <w:color w:val="000000" w:themeColor="text1"/>
                <w:sz w:val="22"/>
                <w:szCs w:val="22"/>
                <w:vertAlign w:val="subscript"/>
              </w:rPr>
              <w:t>i</w:t>
            </w:r>
          </w:p>
        </w:tc>
        <w:tc>
          <w:tcPr>
            <w:tcW w:w="1539" w:type="dxa"/>
            <w:vAlign w:val="bottom"/>
          </w:tcPr>
          <w:p w14:paraId="71FAD669" w14:textId="77777777" w:rsidR="00ED3C70" w:rsidRPr="00AC1CF8" w:rsidRDefault="00ED3C70" w:rsidP="00ED3C70">
            <w:pPr>
              <w:jc w:val="center"/>
              <w:rPr>
                <w:color w:val="000000" w:themeColor="text1"/>
                <w:sz w:val="22"/>
                <w:szCs w:val="22"/>
              </w:rPr>
            </w:pPr>
            <w:r w:rsidRPr="00AC1CF8">
              <w:rPr>
                <w:color w:val="000000" w:themeColor="text1"/>
                <w:sz w:val="22"/>
                <w:szCs w:val="22"/>
              </w:rPr>
              <w:t>-7.042</w:t>
            </w:r>
          </w:p>
        </w:tc>
        <w:tc>
          <w:tcPr>
            <w:tcW w:w="1509" w:type="dxa"/>
            <w:vAlign w:val="bottom"/>
          </w:tcPr>
          <w:p w14:paraId="3F008117" w14:textId="77777777" w:rsidR="00ED3C70" w:rsidRPr="00AC1CF8" w:rsidRDefault="00ED3C70" w:rsidP="00ED3C70">
            <w:pPr>
              <w:jc w:val="center"/>
              <w:rPr>
                <w:color w:val="000000" w:themeColor="text1"/>
                <w:sz w:val="22"/>
                <w:szCs w:val="22"/>
              </w:rPr>
            </w:pPr>
            <w:r w:rsidRPr="00AC1CF8">
              <w:rPr>
                <w:color w:val="000000" w:themeColor="text1"/>
                <w:sz w:val="22"/>
                <w:szCs w:val="22"/>
              </w:rPr>
              <w:t>1.122</w:t>
            </w:r>
          </w:p>
        </w:tc>
        <w:tc>
          <w:tcPr>
            <w:tcW w:w="1569" w:type="dxa"/>
            <w:vAlign w:val="bottom"/>
          </w:tcPr>
          <w:p w14:paraId="11652E71" w14:textId="19249CF3"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71B36BC8" w14:textId="77777777" w:rsidR="00ED3C70" w:rsidRPr="00AC1CF8" w:rsidRDefault="00ED3C70" w:rsidP="00ED3C70">
            <w:pPr>
              <w:jc w:val="center"/>
              <w:rPr>
                <w:color w:val="000000" w:themeColor="text1"/>
                <w:sz w:val="22"/>
                <w:szCs w:val="22"/>
              </w:rPr>
            </w:pPr>
            <w:r w:rsidRPr="00AC1CF8">
              <w:rPr>
                <w:color w:val="000000" w:themeColor="text1"/>
                <w:sz w:val="22"/>
                <w:szCs w:val="22"/>
              </w:rPr>
              <w:t>-9.248</w:t>
            </w:r>
          </w:p>
        </w:tc>
        <w:tc>
          <w:tcPr>
            <w:tcW w:w="1376" w:type="dxa"/>
            <w:vAlign w:val="bottom"/>
          </w:tcPr>
          <w:p w14:paraId="0B3AC37B" w14:textId="77777777" w:rsidR="00ED3C70" w:rsidRPr="00AC1CF8" w:rsidRDefault="00ED3C70" w:rsidP="00ED3C70">
            <w:pPr>
              <w:jc w:val="center"/>
              <w:rPr>
                <w:color w:val="000000" w:themeColor="text1"/>
                <w:sz w:val="22"/>
                <w:szCs w:val="22"/>
              </w:rPr>
            </w:pPr>
            <w:r w:rsidRPr="00AC1CF8">
              <w:rPr>
                <w:color w:val="000000" w:themeColor="text1"/>
                <w:sz w:val="22"/>
                <w:szCs w:val="22"/>
              </w:rPr>
              <w:t>-4.837</w:t>
            </w:r>
          </w:p>
        </w:tc>
      </w:tr>
      <w:tr w:rsidR="005A3840" w:rsidRPr="00AC1CF8" w14:paraId="2A4C1397" w14:textId="77777777" w:rsidTr="00ED3C70">
        <w:tc>
          <w:tcPr>
            <w:tcW w:w="1786" w:type="dxa"/>
            <w:vAlign w:val="bottom"/>
          </w:tcPr>
          <w:p w14:paraId="46BBD238"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2E7C85A3" w14:textId="77777777" w:rsidR="00ED3C70" w:rsidRPr="00AC1CF8" w:rsidRDefault="00ED3C70" w:rsidP="00ED3C70">
            <w:pPr>
              <w:jc w:val="center"/>
              <w:rPr>
                <w:color w:val="000000" w:themeColor="text1"/>
                <w:sz w:val="22"/>
                <w:szCs w:val="22"/>
              </w:rPr>
            </w:pPr>
            <w:r w:rsidRPr="00AC1CF8">
              <w:rPr>
                <w:color w:val="000000" w:themeColor="text1"/>
                <w:sz w:val="22"/>
                <w:szCs w:val="22"/>
              </w:rPr>
              <w:t>-0.629</w:t>
            </w:r>
          </w:p>
        </w:tc>
        <w:tc>
          <w:tcPr>
            <w:tcW w:w="1509" w:type="dxa"/>
            <w:vAlign w:val="bottom"/>
          </w:tcPr>
          <w:p w14:paraId="7A1F8924" w14:textId="77777777" w:rsidR="00ED3C70" w:rsidRPr="00AC1CF8" w:rsidRDefault="00ED3C70" w:rsidP="00ED3C70">
            <w:pPr>
              <w:jc w:val="center"/>
              <w:rPr>
                <w:color w:val="000000" w:themeColor="text1"/>
                <w:sz w:val="22"/>
                <w:szCs w:val="22"/>
              </w:rPr>
            </w:pPr>
            <w:r w:rsidRPr="00AC1CF8">
              <w:rPr>
                <w:color w:val="000000" w:themeColor="text1"/>
                <w:sz w:val="22"/>
                <w:szCs w:val="22"/>
              </w:rPr>
              <w:t>1.333</w:t>
            </w:r>
          </w:p>
        </w:tc>
        <w:tc>
          <w:tcPr>
            <w:tcW w:w="1569" w:type="dxa"/>
            <w:vAlign w:val="bottom"/>
          </w:tcPr>
          <w:p w14:paraId="26DD1C7F" w14:textId="2CA5D538" w:rsidR="00ED3C70" w:rsidRPr="00AC1CF8" w:rsidRDefault="00ED3C70" w:rsidP="00ED3C70">
            <w:pPr>
              <w:jc w:val="center"/>
              <w:rPr>
                <w:color w:val="000000" w:themeColor="text1"/>
                <w:sz w:val="22"/>
                <w:szCs w:val="22"/>
              </w:rPr>
            </w:pPr>
            <w:r w:rsidRPr="00AC1CF8">
              <w:rPr>
                <w:color w:val="000000" w:themeColor="text1"/>
                <w:sz w:val="22"/>
                <w:szCs w:val="22"/>
              </w:rPr>
              <w:t>.637</w:t>
            </w:r>
          </w:p>
        </w:tc>
        <w:tc>
          <w:tcPr>
            <w:tcW w:w="1581" w:type="dxa"/>
            <w:vAlign w:val="bottom"/>
          </w:tcPr>
          <w:p w14:paraId="0B9AF5B4" w14:textId="77777777" w:rsidR="00ED3C70" w:rsidRPr="00AC1CF8" w:rsidRDefault="00ED3C70" w:rsidP="00ED3C70">
            <w:pPr>
              <w:jc w:val="center"/>
              <w:rPr>
                <w:color w:val="000000" w:themeColor="text1"/>
                <w:sz w:val="22"/>
                <w:szCs w:val="22"/>
              </w:rPr>
            </w:pPr>
            <w:r w:rsidRPr="00AC1CF8">
              <w:rPr>
                <w:color w:val="000000" w:themeColor="text1"/>
                <w:sz w:val="22"/>
                <w:szCs w:val="22"/>
              </w:rPr>
              <w:t>-3.248</w:t>
            </w:r>
          </w:p>
        </w:tc>
        <w:tc>
          <w:tcPr>
            <w:tcW w:w="1376" w:type="dxa"/>
            <w:vAlign w:val="bottom"/>
          </w:tcPr>
          <w:p w14:paraId="52D0AB65" w14:textId="77777777" w:rsidR="00ED3C70" w:rsidRPr="00AC1CF8" w:rsidRDefault="00ED3C70" w:rsidP="00ED3C70">
            <w:pPr>
              <w:jc w:val="center"/>
              <w:rPr>
                <w:color w:val="000000" w:themeColor="text1"/>
                <w:sz w:val="22"/>
                <w:szCs w:val="22"/>
              </w:rPr>
            </w:pPr>
            <w:r w:rsidRPr="00AC1CF8">
              <w:rPr>
                <w:color w:val="000000" w:themeColor="text1"/>
                <w:sz w:val="22"/>
                <w:szCs w:val="22"/>
              </w:rPr>
              <w:t>1.990</w:t>
            </w:r>
          </w:p>
        </w:tc>
      </w:tr>
      <w:tr w:rsidR="005A3840" w:rsidRPr="00AC1CF8" w14:paraId="462FCDB7" w14:textId="77777777" w:rsidTr="00ED3C70">
        <w:tc>
          <w:tcPr>
            <w:tcW w:w="1786" w:type="dxa"/>
            <w:vAlign w:val="bottom"/>
          </w:tcPr>
          <w:p w14:paraId="43984FC9"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539BA3F" w14:textId="77777777" w:rsidR="00ED3C70" w:rsidRPr="00AC1CF8" w:rsidRDefault="00ED3C70" w:rsidP="00ED3C70">
            <w:pPr>
              <w:jc w:val="center"/>
              <w:rPr>
                <w:color w:val="000000" w:themeColor="text1"/>
                <w:sz w:val="22"/>
                <w:szCs w:val="22"/>
              </w:rPr>
            </w:pPr>
            <w:r w:rsidRPr="00AC1CF8">
              <w:rPr>
                <w:color w:val="000000" w:themeColor="text1"/>
                <w:sz w:val="22"/>
                <w:szCs w:val="22"/>
              </w:rPr>
              <w:t>-3.930</w:t>
            </w:r>
          </w:p>
        </w:tc>
        <w:tc>
          <w:tcPr>
            <w:tcW w:w="1509" w:type="dxa"/>
            <w:vAlign w:val="bottom"/>
          </w:tcPr>
          <w:p w14:paraId="52AACFC3" w14:textId="77777777" w:rsidR="00ED3C70" w:rsidRPr="00AC1CF8" w:rsidRDefault="00ED3C70" w:rsidP="00ED3C70">
            <w:pPr>
              <w:jc w:val="center"/>
              <w:rPr>
                <w:color w:val="000000" w:themeColor="text1"/>
                <w:sz w:val="22"/>
                <w:szCs w:val="22"/>
              </w:rPr>
            </w:pPr>
            <w:r w:rsidRPr="00AC1CF8">
              <w:rPr>
                <w:color w:val="000000" w:themeColor="text1"/>
                <w:sz w:val="22"/>
                <w:szCs w:val="22"/>
              </w:rPr>
              <w:t>2.329</w:t>
            </w:r>
          </w:p>
        </w:tc>
        <w:tc>
          <w:tcPr>
            <w:tcW w:w="1569" w:type="dxa"/>
            <w:vAlign w:val="bottom"/>
          </w:tcPr>
          <w:p w14:paraId="7DF1539D" w14:textId="70F18EFF" w:rsidR="00ED3C70" w:rsidRPr="00AC1CF8" w:rsidRDefault="00ED3C70" w:rsidP="00ED3C70">
            <w:pPr>
              <w:jc w:val="center"/>
              <w:rPr>
                <w:color w:val="000000" w:themeColor="text1"/>
                <w:sz w:val="22"/>
                <w:szCs w:val="22"/>
              </w:rPr>
            </w:pPr>
            <w:r w:rsidRPr="00AC1CF8">
              <w:rPr>
                <w:color w:val="000000" w:themeColor="text1"/>
                <w:sz w:val="22"/>
                <w:szCs w:val="22"/>
              </w:rPr>
              <w:t>.092</w:t>
            </w:r>
            <w:r w:rsidR="005A3840" w:rsidRPr="00AC1CF8">
              <w:rPr>
                <w:color w:val="000000" w:themeColor="text1"/>
                <w:sz w:val="22"/>
                <w:szCs w:val="22"/>
              </w:rPr>
              <w:t>†</w:t>
            </w:r>
          </w:p>
        </w:tc>
        <w:tc>
          <w:tcPr>
            <w:tcW w:w="1581" w:type="dxa"/>
            <w:vAlign w:val="bottom"/>
          </w:tcPr>
          <w:p w14:paraId="2E219DD4" w14:textId="77777777" w:rsidR="00ED3C70" w:rsidRPr="00AC1CF8" w:rsidRDefault="00ED3C70" w:rsidP="00ED3C70">
            <w:pPr>
              <w:jc w:val="center"/>
              <w:rPr>
                <w:color w:val="000000" w:themeColor="text1"/>
                <w:sz w:val="22"/>
                <w:szCs w:val="22"/>
              </w:rPr>
            </w:pPr>
            <w:r w:rsidRPr="00AC1CF8">
              <w:rPr>
                <w:color w:val="000000" w:themeColor="text1"/>
                <w:sz w:val="22"/>
                <w:szCs w:val="22"/>
              </w:rPr>
              <w:t>-8.507</w:t>
            </w:r>
          </w:p>
        </w:tc>
        <w:tc>
          <w:tcPr>
            <w:tcW w:w="1376" w:type="dxa"/>
            <w:vAlign w:val="bottom"/>
          </w:tcPr>
          <w:p w14:paraId="5AB0A827" w14:textId="77777777" w:rsidR="00ED3C70" w:rsidRPr="00AC1CF8" w:rsidRDefault="00ED3C70" w:rsidP="00ED3C70">
            <w:pPr>
              <w:jc w:val="center"/>
              <w:rPr>
                <w:color w:val="000000" w:themeColor="text1"/>
                <w:sz w:val="22"/>
                <w:szCs w:val="22"/>
              </w:rPr>
            </w:pPr>
            <w:r w:rsidRPr="00AC1CF8">
              <w:rPr>
                <w:color w:val="000000" w:themeColor="text1"/>
                <w:sz w:val="22"/>
                <w:szCs w:val="22"/>
              </w:rPr>
              <w:t>0.648</w:t>
            </w:r>
          </w:p>
        </w:tc>
      </w:tr>
      <w:tr w:rsidR="005A3840" w:rsidRPr="00AC1CF8" w14:paraId="465BB459" w14:textId="77777777" w:rsidTr="00ED3C70">
        <w:tc>
          <w:tcPr>
            <w:tcW w:w="1786" w:type="dxa"/>
            <w:vAlign w:val="bottom"/>
          </w:tcPr>
          <w:p w14:paraId="32F3AE63"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4975DBB0" w14:textId="77777777" w:rsidR="00ED3C70" w:rsidRPr="00AC1CF8" w:rsidRDefault="00ED3C70" w:rsidP="00ED3C70">
            <w:pPr>
              <w:jc w:val="center"/>
              <w:rPr>
                <w:color w:val="000000" w:themeColor="text1"/>
                <w:sz w:val="22"/>
                <w:szCs w:val="22"/>
              </w:rPr>
            </w:pPr>
            <w:r w:rsidRPr="00AC1CF8">
              <w:rPr>
                <w:color w:val="000000" w:themeColor="text1"/>
                <w:sz w:val="22"/>
                <w:szCs w:val="22"/>
              </w:rPr>
              <w:t>-2.795</w:t>
            </w:r>
          </w:p>
        </w:tc>
        <w:tc>
          <w:tcPr>
            <w:tcW w:w="1509" w:type="dxa"/>
            <w:vAlign w:val="bottom"/>
          </w:tcPr>
          <w:p w14:paraId="4979D2F7" w14:textId="77777777" w:rsidR="00ED3C70" w:rsidRPr="00AC1CF8" w:rsidRDefault="00ED3C70" w:rsidP="00ED3C70">
            <w:pPr>
              <w:jc w:val="center"/>
              <w:rPr>
                <w:color w:val="000000" w:themeColor="text1"/>
                <w:sz w:val="22"/>
                <w:szCs w:val="22"/>
              </w:rPr>
            </w:pPr>
            <w:r w:rsidRPr="00AC1CF8">
              <w:rPr>
                <w:color w:val="000000" w:themeColor="text1"/>
                <w:sz w:val="22"/>
                <w:szCs w:val="22"/>
              </w:rPr>
              <w:t>0.474</w:t>
            </w:r>
          </w:p>
        </w:tc>
        <w:tc>
          <w:tcPr>
            <w:tcW w:w="1569" w:type="dxa"/>
            <w:vAlign w:val="bottom"/>
          </w:tcPr>
          <w:p w14:paraId="619F3A60" w14:textId="7E07BBAD"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348F5D40" w14:textId="77777777" w:rsidR="00ED3C70" w:rsidRPr="00AC1CF8" w:rsidRDefault="00ED3C70" w:rsidP="00ED3C70">
            <w:pPr>
              <w:jc w:val="center"/>
              <w:rPr>
                <w:color w:val="000000" w:themeColor="text1"/>
                <w:sz w:val="22"/>
                <w:szCs w:val="22"/>
              </w:rPr>
            </w:pPr>
            <w:r w:rsidRPr="00AC1CF8">
              <w:rPr>
                <w:color w:val="000000" w:themeColor="text1"/>
                <w:sz w:val="22"/>
                <w:szCs w:val="22"/>
              </w:rPr>
              <w:t>-3.727</w:t>
            </w:r>
          </w:p>
        </w:tc>
        <w:tc>
          <w:tcPr>
            <w:tcW w:w="1376" w:type="dxa"/>
            <w:vAlign w:val="bottom"/>
          </w:tcPr>
          <w:p w14:paraId="7AF93B0F" w14:textId="77777777" w:rsidR="00ED3C70" w:rsidRPr="00AC1CF8" w:rsidRDefault="00ED3C70" w:rsidP="00ED3C70">
            <w:pPr>
              <w:jc w:val="center"/>
              <w:rPr>
                <w:color w:val="000000" w:themeColor="text1"/>
                <w:sz w:val="22"/>
                <w:szCs w:val="22"/>
              </w:rPr>
            </w:pPr>
            <w:r w:rsidRPr="00AC1CF8">
              <w:rPr>
                <w:color w:val="000000" w:themeColor="text1"/>
                <w:sz w:val="22"/>
                <w:szCs w:val="22"/>
              </w:rPr>
              <w:t>-1.864</w:t>
            </w:r>
          </w:p>
        </w:tc>
      </w:tr>
      <w:tr w:rsidR="005A3840" w:rsidRPr="00AC1CF8" w14:paraId="40972091" w14:textId="77777777" w:rsidTr="00ED3C70">
        <w:tc>
          <w:tcPr>
            <w:tcW w:w="1786" w:type="dxa"/>
          </w:tcPr>
          <w:p w14:paraId="47228496" w14:textId="77777777" w:rsidR="00ED3C70" w:rsidRPr="00AC1CF8" w:rsidRDefault="00ED3C70" w:rsidP="00ED3C70">
            <w:pPr>
              <w:jc w:val="both"/>
              <w:rPr>
                <w:color w:val="000000" w:themeColor="text1"/>
                <w:sz w:val="22"/>
                <w:szCs w:val="22"/>
              </w:rPr>
            </w:pPr>
          </w:p>
        </w:tc>
        <w:tc>
          <w:tcPr>
            <w:tcW w:w="1539" w:type="dxa"/>
            <w:vAlign w:val="bottom"/>
          </w:tcPr>
          <w:p w14:paraId="1245488F" w14:textId="77777777" w:rsidR="00ED3C70" w:rsidRPr="00AC1CF8" w:rsidRDefault="00ED3C70" w:rsidP="00ED3C70">
            <w:pPr>
              <w:jc w:val="center"/>
              <w:rPr>
                <w:color w:val="000000" w:themeColor="text1"/>
                <w:sz w:val="22"/>
                <w:szCs w:val="22"/>
              </w:rPr>
            </w:pPr>
          </w:p>
        </w:tc>
        <w:tc>
          <w:tcPr>
            <w:tcW w:w="1509" w:type="dxa"/>
            <w:vAlign w:val="bottom"/>
          </w:tcPr>
          <w:p w14:paraId="06FD562B" w14:textId="77777777" w:rsidR="00ED3C70" w:rsidRPr="00AC1CF8" w:rsidRDefault="00ED3C70" w:rsidP="00ED3C70">
            <w:pPr>
              <w:jc w:val="center"/>
              <w:rPr>
                <w:color w:val="000000" w:themeColor="text1"/>
                <w:sz w:val="22"/>
                <w:szCs w:val="22"/>
              </w:rPr>
            </w:pPr>
          </w:p>
        </w:tc>
        <w:tc>
          <w:tcPr>
            <w:tcW w:w="1569" w:type="dxa"/>
            <w:vAlign w:val="bottom"/>
          </w:tcPr>
          <w:p w14:paraId="3FDF5649" w14:textId="77777777" w:rsidR="00ED3C70" w:rsidRPr="00AC1CF8" w:rsidRDefault="00ED3C70" w:rsidP="00ED3C70">
            <w:pPr>
              <w:jc w:val="center"/>
              <w:rPr>
                <w:color w:val="000000" w:themeColor="text1"/>
                <w:sz w:val="22"/>
                <w:szCs w:val="22"/>
              </w:rPr>
            </w:pPr>
          </w:p>
        </w:tc>
        <w:tc>
          <w:tcPr>
            <w:tcW w:w="1581" w:type="dxa"/>
            <w:vAlign w:val="bottom"/>
          </w:tcPr>
          <w:p w14:paraId="75FDFDDE" w14:textId="77777777" w:rsidR="00ED3C70" w:rsidRPr="00AC1CF8" w:rsidRDefault="00ED3C70" w:rsidP="00ED3C70">
            <w:pPr>
              <w:jc w:val="center"/>
              <w:rPr>
                <w:color w:val="000000" w:themeColor="text1"/>
                <w:sz w:val="22"/>
                <w:szCs w:val="22"/>
              </w:rPr>
            </w:pPr>
          </w:p>
        </w:tc>
        <w:tc>
          <w:tcPr>
            <w:tcW w:w="1376" w:type="dxa"/>
            <w:vAlign w:val="bottom"/>
          </w:tcPr>
          <w:p w14:paraId="2C011533" w14:textId="77777777" w:rsidR="00ED3C70" w:rsidRPr="00AC1CF8" w:rsidRDefault="00ED3C70" w:rsidP="00ED3C70">
            <w:pPr>
              <w:jc w:val="center"/>
              <w:rPr>
                <w:color w:val="000000" w:themeColor="text1"/>
                <w:sz w:val="22"/>
                <w:szCs w:val="22"/>
              </w:rPr>
            </w:pPr>
          </w:p>
        </w:tc>
      </w:tr>
      <w:tr w:rsidR="005A3840" w:rsidRPr="00AC1CF8" w14:paraId="2F9D5FC8" w14:textId="77777777" w:rsidTr="00ED3C70">
        <w:tc>
          <w:tcPr>
            <w:tcW w:w="1786" w:type="dxa"/>
          </w:tcPr>
          <w:p w14:paraId="00C928C1"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539" w:type="dxa"/>
            <w:vAlign w:val="bottom"/>
          </w:tcPr>
          <w:p w14:paraId="402D31EE" w14:textId="77777777" w:rsidR="00ED3C70" w:rsidRPr="00AC1CF8" w:rsidRDefault="00ED3C70" w:rsidP="00ED3C70">
            <w:pPr>
              <w:jc w:val="center"/>
              <w:rPr>
                <w:color w:val="000000" w:themeColor="text1"/>
                <w:sz w:val="22"/>
                <w:szCs w:val="22"/>
              </w:rPr>
            </w:pPr>
            <w:r w:rsidRPr="00AC1CF8">
              <w:rPr>
                <w:color w:val="000000" w:themeColor="text1"/>
                <w:sz w:val="22"/>
                <w:szCs w:val="22"/>
              </w:rPr>
              <w:t>34.301</w:t>
            </w:r>
          </w:p>
        </w:tc>
        <w:tc>
          <w:tcPr>
            <w:tcW w:w="1509" w:type="dxa"/>
            <w:vAlign w:val="bottom"/>
          </w:tcPr>
          <w:p w14:paraId="20E14BAF" w14:textId="77777777" w:rsidR="00ED3C70" w:rsidRPr="00AC1CF8" w:rsidRDefault="00ED3C70" w:rsidP="00ED3C70">
            <w:pPr>
              <w:jc w:val="center"/>
              <w:rPr>
                <w:color w:val="000000" w:themeColor="text1"/>
                <w:sz w:val="22"/>
                <w:szCs w:val="22"/>
              </w:rPr>
            </w:pPr>
            <w:r w:rsidRPr="00AC1CF8">
              <w:rPr>
                <w:color w:val="000000" w:themeColor="text1"/>
                <w:sz w:val="22"/>
                <w:szCs w:val="22"/>
              </w:rPr>
              <w:t>3.553</w:t>
            </w:r>
          </w:p>
        </w:tc>
        <w:tc>
          <w:tcPr>
            <w:tcW w:w="1569" w:type="dxa"/>
            <w:vAlign w:val="bottom"/>
          </w:tcPr>
          <w:p w14:paraId="7E213DCE" w14:textId="09B7E38C"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5C4D01BE" w14:textId="77777777" w:rsidR="00ED3C70" w:rsidRPr="00AC1CF8" w:rsidRDefault="00ED3C70" w:rsidP="00ED3C70">
            <w:pPr>
              <w:jc w:val="center"/>
              <w:rPr>
                <w:color w:val="000000" w:themeColor="text1"/>
                <w:sz w:val="22"/>
                <w:szCs w:val="22"/>
              </w:rPr>
            </w:pPr>
            <w:r w:rsidRPr="00AC1CF8">
              <w:rPr>
                <w:color w:val="000000" w:themeColor="text1"/>
                <w:sz w:val="22"/>
                <w:szCs w:val="22"/>
              </w:rPr>
              <w:t>27.320</w:t>
            </w:r>
          </w:p>
        </w:tc>
        <w:tc>
          <w:tcPr>
            <w:tcW w:w="1376" w:type="dxa"/>
            <w:vAlign w:val="bottom"/>
          </w:tcPr>
          <w:p w14:paraId="1148C43F" w14:textId="77777777" w:rsidR="00ED3C70" w:rsidRPr="00AC1CF8" w:rsidRDefault="00ED3C70" w:rsidP="00ED3C70">
            <w:pPr>
              <w:jc w:val="center"/>
              <w:rPr>
                <w:color w:val="000000" w:themeColor="text1"/>
                <w:sz w:val="22"/>
                <w:szCs w:val="22"/>
              </w:rPr>
            </w:pPr>
            <w:r w:rsidRPr="00AC1CF8">
              <w:rPr>
                <w:color w:val="000000" w:themeColor="text1"/>
                <w:sz w:val="22"/>
                <w:szCs w:val="22"/>
              </w:rPr>
              <w:t>41.281</w:t>
            </w:r>
          </w:p>
        </w:tc>
      </w:tr>
      <w:tr w:rsidR="005A3840" w:rsidRPr="00AC1CF8" w14:paraId="6AACFF6B" w14:textId="77777777" w:rsidTr="00ED3C70">
        <w:tc>
          <w:tcPr>
            <w:tcW w:w="1786" w:type="dxa"/>
          </w:tcPr>
          <w:p w14:paraId="43704CA7" w14:textId="77777777" w:rsidR="00ED3C70" w:rsidRPr="00AC1CF8" w:rsidRDefault="00ED3C70" w:rsidP="00ED3C70">
            <w:pPr>
              <w:jc w:val="both"/>
              <w:rPr>
                <w:color w:val="000000" w:themeColor="text1"/>
                <w:sz w:val="22"/>
                <w:szCs w:val="22"/>
              </w:rPr>
            </w:pPr>
            <w:r w:rsidRPr="00AC1CF8">
              <w:rPr>
                <w:color w:val="000000" w:themeColor="text1"/>
                <w:sz w:val="22"/>
                <w:szCs w:val="22"/>
              </w:rPr>
              <w:t>R</w:t>
            </w:r>
          </w:p>
        </w:tc>
        <w:tc>
          <w:tcPr>
            <w:tcW w:w="1539" w:type="dxa"/>
            <w:vAlign w:val="bottom"/>
          </w:tcPr>
          <w:p w14:paraId="46398A12" w14:textId="77777777" w:rsidR="00ED3C70" w:rsidRPr="00AC1CF8" w:rsidRDefault="00ED3C70" w:rsidP="00ED3C70">
            <w:pPr>
              <w:jc w:val="center"/>
              <w:rPr>
                <w:color w:val="000000" w:themeColor="text1"/>
                <w:sz w:val="22"/>
                <w:szCs w:val="22"/>
              </w:rPr>
            </w:pPr>
          </w:p>
        </w:tc>
        <w:tc>
          <w:tcPr>
            <w:tcW w:w="1509" w:type="dxa"/>
            <w:vAlign w:val="bottom"/>
          </w:tcPr>
          <w:p w14:paraId="2872A17E" w14:textId="77777777" w:rsidR="00ED3C70" w:rsidRPr="00AC1CF8" w:rsidRDefault="00ED3C70" w:rsidP="00ED3C70">
            <w:pPr>
              <w:jc w:val="center"/>
              <w:rPr>
                <w:color w:val="000000" w:themeColor="text1"/>
                <w:sz w:val="22"/>
                <w:szCs w:val="22"/>
              </w:rPr>
            </w:pPr>
          </w:p>
        </w:tc>
        <w:tc>
          <w:tcPr>
            <w:tcW w:w="1569" w:type="dxa"/>
            <w:vAlign w:val="bottom"/>
          </w:tcPr>
          <w:p w14:paraId="50AA2727" w14:textId="77777777" w:rsidR="00ED3C70" w:rsidRPr="00AC1CF8" w:rsidRDefault="00ED3C70" w:rsidP="00ED3C70">
            <w:pPr>
              <w:jc w:val="center"/>
              <w:rPr>
                <w:color w:val="000000" w:themeColor="text1"/>
                <w:sz w:val="22"/>
                <w:szCs w:val="22"/>
              </w:rPr>
            </w:pPr>
          </w:p>
        </w:tc>
        <w:tc>
          <w:tcPr>
            <w:tcW w:w="1581" w:type="dxa"/>
            <w:vAlign w:val="bottom"/>
          </w:tcPr>
          <w:p w14:paraId="2AACEED7" w14:textId="77777777" w:rsidR="00ED3C70" w:rsidRPr="00AC1CF8" w:rsidRDefault="00ED3C70" w:rsidP="00ED3C70">
            <w:pPr>
              <w:jc w:val="center"/>
              <w:rPr>
                <w:color w:val="000000" w:themeColor="text1"/>
                <w:sz w:val="22"/>
                <w:szCs w:val="22"/>
              </w:rPr>
            </w:pPr>
          </w:p>
        </w:tc>
        <w:tc>
          <w:tcPr>
            <w:tcW w:w="1376" w:type="dxa"/>
          </w:tcPr>
          <w:p w14:paraId="4753889E" w14:textId="77777777" w:rsidR="00ED3C70" w:rsidRPr="00AC1CF8" w:rsidRDefault="00ED3C70" w:rsidP="00ED3C70">
            <w:pPr>
              <w:jc w:val="center"/>
              <w:rPr>
                <w:color w:val="000000" w:themeColor="text1"/>
                <w:sz w:val="22"/>
                <w:szCs w:val="22"/>
              </w:rPr>
            </w:pPr>
            <w:r w:rsidRPr="00AC1CF8">
              <w:rPr>
                <w:color w:val="000000" w:themeColor="text1"/>
                <w:sz w:val="22"/>
                <w:szCs w:val="22"/>
              </w:rPr>
              <w:t>0.182</w:t>
            </w:r>
          </w:p>
        </w:tc>
      </w:tr>
      <w:tr w:rsidR="005A3840" w:rsidRPr="00AC1CF8" w14:paraId="30AD87CD" w14:textId="77777777" w:rsidTr="00ED3C70">
        <w:tc>
          <w:tcPr>
            <w:tcW w:w="1786" w:type="dxa"/>
          </w:tcPr>
          <w:p w14:paraId="09CFACE7"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539" w:type="dxa"/>
          </w:tcPr>
          <w:p w14:paraId="7F28C526" w14:textId="77777777" w:rsidR="00ED3C70" w:rsidRPr="00AC1CF8" w:rsidRDefault="00ED3C70" w:rsidP="00ED3C70">
            <w:pPr>
              <w:jc w:val="center"/>
              <w:rPr>
                <w:color w:val="000000" w:themeColor="text1"/>
                <w:sz w:val="22"/>
                <w:szCs w:val="22"/>
              </w:rPr>
            </w:pPr>
          </w:p>
        </w:tc>
        <w:tc>
          <w:tcPr>
            <w:tcW w:w="1509" w:type="dxa"/>
          </w:tcPr>
          <w:p w14:paraId="5A203B96" w14:textId="77777777" w:rsidR="00ED3C70" w:rsidRPr="00AC1CF8" w:rsidRDefault="00ED3C70" w:rsidP="00ED3C70">
            <w:pPr>
              <w:jc w:val="center"/>
              <w:rPr>
                <w:color w:val="000000" w:themeColor="text1"/>
                <w:sz w:val="22"/>
                <w:szCs w:val="22"/>
              </w:rPr>
            </w:pPr>
          </w:p>
        </w:tc>
        <w:tc>
          <w:tcPr>
            <w:tcW w:w="1569" w:type="dxa"/>
          </w:tcPr>
          <w:p w14:paraId="219AE234" w14:textId="77777777" w:rsidR="00ED3C70" w:rsidRPr="00AC1CF8" w:rsidRDefault="00ED3C70" w:rsidP="00ED3C70">
            <w:pPr>
              <w:jc w:val="center"/>
              <w:rPr>
                <w:color w:val="000000" w:themeColor="text1"/>
                <w:sz w:val="22"/>
                <w:szCs w:val="22"/>
              </w:rPr>
            </w:pPr>
          </w:p>
        </w:tc>
        <w:tc>
          <w:tcPr>
            <w:tcW w:w="1581" w:type="dxa"/>
          </w:tcPr>
          <w:p w14:paraId="4DE4B045" w14:textId="77777777" w:rsidR="00ED3C70" w:rsidRPr="00AC1CF8" w:rsidRDefault="00ED3C70" w:rsidP="00ED3C70">
            <w:pPr>
              <w:jc w:val="center"/>
              <w:rPr>
                <w:color w:val="000000" w:themeColor="text1"/>
                <w:sz w:val="22"/>
                <w:szCs w:val="22"/>
              </w:rPr>
            </w:pPr>
          </w:p>
        </w:tc>
        <w:tc>
          <w:tcPr>
            <w:tcW w:w="1376" w:type="dxa"/>
          </w:tcPr>
          <w:p w14:paraId="594B1690"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5237F032" w14:textId="77777777" w:rsidTr="00ED3C70">
        <w:tc>
          <w:tcPr>
            <w:tcW w:w="1786" w:type="dxa"/>
          </w:tcPr>
          <w:p w14:paraId="0C3F961F" w14:textId="77777777" w:rsidR="00ED3C70" w:rsidRPr="00AC1CF8" w:rsidRDefault="00ED3C70" w:rsidP="00ED3C70">
            <w:pPr>
              <w:jc w:val="both"/>
              <w:rPr>
                <w:color w:val="000000" w:themeColor="text1"/>
                <w:sz w:val="22"/>
                <w:szCs w:val="22"/>
              </w:rPr>
            </w:pPr>
          </w:p>
        </w:tc>
        <w:tc>
          <w:tcPr>
            <w:tcW w:w="1539" w:type="dxa"/>
          </w:tcPr>
          <w:p w14:paraId="7E6EE425" w14:textId="77777777" w:rsidR="00ED3C70" w:rsidRPr="00AC1CF8" w:rsidRDefault="00ED3C70" w:rsidP="00ED3C70">
            <w:pPr>
              <w:jc w:val="center"/>
              <w:rPr>
                <w:color w:val="000000" w:themeColor="text1"/>
                <w:sz w:val="22"/>
                <w:szCs w:val="22"/>
              </w:rPr>
            </w:pPr>
          </w:p>
        </w:tc>
        <w:tc>
          <w:tcPr>
            <w:tcW w:w="1509" w:type="dxa"/>
          </w:tcPr>
          <w:p w14:paraId="7F336B2E" w14:textId="77777777" w:rsidR="00ED3C70" w:rsidRPr="00AC1CF8" w:rsidRDefault="00ED3C70" w:rsidP="00ED3C70">
            <w:pPr>
              <w:jc w:val="center"/>
              <w:rPr>
                <w:color w:val="000000" w:themeColor="text1"/>
                <w:sz w:val="22"/>
                <w:szCs w:val="22"/>
              </w:rPr>
            </w:pPr>
          </w:p>
        </w:tc>
        <w:tc>
          <w:tcPr>
            <w:tcW w:w="1569" w:type="dxa"/>
          </w:tcPr>
          <w:p w14:paraId="72A3BAC5" w14:textId="77777777" w:rsidR="00ED3C70" w:rsidRPr="00AC1CF8" w:rsidRDefault="00ED3C70" w:rsidP="00ED3C70">
            <w:pPr>
              <w:jc w:val="center"/>
              <w:rPr>
                <w:color w:val="000000" w:themeColor="text1"/>
                <w:sz w:val="22"/>
                <w:szCs w:val="22"/>
              </w:rPr>
            </w:pPr>
          </w:p>
        </w:tc>
        <w:tc>
          <w:tcPr>
            <w:tcW w:w="1581" w:type="dxa"/>
          </w:tcPr>
          <w:p w14:paraId="0E410989" w14:textId="77777777" w:rsidR="00ED3C70" w:rsidRPr="00AC1CF8" w:rsidRDefault="00ED3C70" w:rsidP="00ED3C70">
            <w:pPr>
              <w:jc w:val="center"/>
              <w:rPr>
                <w:color w:val="000000" w:themeColor="text1"/>
                <w:sz w:val="22"/>
                <w:szCs w:val="22"/>
              </w:rPr>
            </w:pPr>
          </w:p>
        </w:tc>
        <w:tc>
          <w:tcPr>
            <w:tcW w:w="1376" w:type="dxa"/>
          </w:tcPr>
          <w:p w14:paraId="70178AE2" w14:textId="77777777" w:rsidR="00ED3C70" w:rsidRPr="00AC1CF8" w:rsidRDefault="00ED3C70" w:rsidP="00ED3C70">
            <w:pPr>
              <w:jc w:val="center"/>
              <w:rPr>
                <w:color w:val="000000" w:themeColor="text1"/>
                <w:sz w:val="22"/>
                <w:szCs w:val="22"/>
              </w:rPr>
            </w:pPr>
          </w:p>
        </w:tc>
      </w:tr>
    </w:tbl>
    <w:p w14:paraId="23290232" w14:textId="082F7247" w:rsidR="0036126C" w:rsidRPr="00AC1CF8" w:rsidRDefault="0036126C" w:rsidP="0036126C">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54B4D187" w14:textId="77777777" w:rsidR="00ED3C70" w:rsidRPr="00AC1CF8" w:rsidRDefault="00ED3C70" w:rsidP="00ED3C70">
      <w:pPr>
        <w:jc w:val="both"/>
        <w:rPr>
          <w:color w:val="000000" w:themeColor="text1"/>
          <w:sz w:val="22"/>
          <w:szCs w:val="22"/>
          <w:u w:val="single"/>
        </w:rPr>
      </w:pPr>
    </w:p>
    <w:p w14:paraId="37D7100B" w14:textId="77777777" w:rsidR="00ED3C70" w:rsidRPr="00AC1CF8" w:rsidRDefault="00ED3C70" w:rsidP="00ED3C70">
      <w:pPr>
        <w:jc w:val="both"/>
        <w:rPr>
          <w:color w:val="000000" w:themeColor="text1"/>
          <w:sz w:val="22"/>
          <w:szCs w:val="22"/>
          <w:u w:val="single"/>
        </w:rPr>
      </w:pPr>
    </w:p>
    <w:p w14:paraId="508F5455" w14:textId="77777777" w:rsidR="00ED3C70" w:rsidRPr="00AC1CF8" w:rsidRDefault="00ED3C70" w:rsidP="00ED3C70">
      <w:pPr>
        <w:jc w:val="both"/>
        <w:rPr>
          <w:color w:val="000000" w:themeColor="text1"/>
          <w:sz w:val="22"/>
          <w:szCs w:val="22"/>
          <w:u w:val="single"/>
        </w:rPr>
      </w:pPr>
    </w:p>
    <w:p w14:paraId="25A30EA8" w14:textId="77777777" w:rsidR="00ED3C70" w:rsidRPr="00AC1CF8" w:rsidRDefault="00ED3C70" w:rsidP="00ED3C70">
      <w:pPr>
        <w:jc w:val="both"/>
        <w:rPr>
          <w:color w:val="000000" w:themeColor="text1"/>
          <w:sz w:val="22"/>
          <w:szCs w:val="22"/>
          <w:u w:val="single"/>
        </w:rPr>
      </w:pPr>
    </w:p>
    <w:p w14:paraId="7B760B55" w14:textId="77777777" w:rsidR="00ED3C70" w:rsidRPr="00AC1CF8" w:rsidRDefault="00ED3C70" w:rsidP="00ED3C70">
      <w:pPr>
        <w:jc w:val="both"/>
        <w:rPr>
          <w:color w:val="000000" w:themeColor="text1"/>
          <w:sz w:val="22"/>
          <w:szCs w:val="22"/>
          <w:u w:val="single"/>
        </w:rPr>
      </w:pPr>
    </w:p>
    <w:p w14:paraId="7A9DC6F1" w14:textId="77777777" w:rsidR="00ED3C70" w:rsidRPr="00AC1CF8" w:rsidRDefault="00ED3C70" w:rsidP="00ED3C70">
      <w:pPr>
        <w:jc w:val="both"/>
        <w:rPr>
          <w:color w:val="000000" w:themeColor="text1"/>
          <w:sz w:val="22"/>
          <w:szCs w:val="22"/>
          <w:u w:val="single"/>
        </w:rPr>
      </w:pPr>
    </w:p>
    <w:p w14:paraId="11E6108D" w14:textId="77777777" w:rsidR="00ED3C70" w:rsidRPr="00AC1CF8" w:rsidRDefault="00ED3C70" w:rsidP="00ED3C70">
      <w:pPr>
        <w:jc w:val="both"/>
        <w:rPr>
          <w:color w:val="000000" w:themeColor="text1"/>
          <w:sz w:val="22"/>
          <w:szCs w:val="22"/>
          <w:u w:val="single"/>
        </w:rPr>
      </w:pPr>
    </w:p>
    <w:p w14:paraId="4215B495" w14:textId="77777777" w:rsidR="00ED3C70" w:rsidRPr="00AC1CF8" w:rsidRDefault="00ED3C70" w:rsidP="00ED3C70">
      <w:pPr>
        <w:jc w:val="both"/>
        <w:rPr>
          <w:color w:val="000000" w:themeColor="text1"/>
          <w:sz w:val="22"/>
          <w:szCs w:val="22"/>
          <w:u w:val="single"/>
        </w:rPr>
      </w:pPr>
    </w:p>
    <w:p w14:paraId="55BD9D48" w14:textId="77777777" w:rsidR="00ED3C70" w:rsidRPr="00AC1CF8" w:rsidRDefault="00ED3C70" w:rsidP="00ED3C70">
      <w:pPr>
        <w:jc w:val="both"/>
        <w:rPr>
          <w:color w:val="000000" w:themeColor="text1"/>
          <w:sz w:val="22"/>
          <w:szCs w:val="22"/>
          <w:u w:val="single"/>
        </w:rPr>
      </w:pPr>
    </w:p>
    <w:p w14:paraId="6647B53C" w14:textId="77777777" w:rsidR="00ED3C70" w:rsidRPr="00AC1CF8" w:rsidRDefault="00ED3C70" w:rsidP="00ED3C70">
      <w:pPr>
        <w:jc w:val="both"/>
        <w:rPr>
          <w:color w:val="000000" w:themeColor="text1"/>
          <w:sz w:val="22"/>
          <w:szCs w:val="22"/>
          <w:u w:val="single"/>
        </w:rPr>
      </w:pPr>
    </w:p>
    <w:p w14:paraId="6800B615" w14:textId="77777777" w:rsidR="00ED3C70" w:rsidRPr="00AC1CF8" w:rsidRDefault="00ED3C70" w:rsidP="00ED3C70">
      <w:pPr>
        <w:jc w:val="both"/>
        <w:rPr>
          <w:color w:val="000000" w:themeColor="text1"/>
          <w:sz w:val="22"/>
          <w:szCs w:val="22"/>
          <w:u w:val="single"/>
        </w:rPr>
      </w:pPr>
    </w:p>
    <w:p w14:paraId="7E56240F" w14:textId="77777777" w:rsidR="00ED3C70" w:rsidRPr="00AC1CF8" w:rsidRDefault="00ED3C70" w:rsidP="00ED3C70">
      <w:pPr>
        <w:jc w:val="both"/>
        <w:rPr>
          <w:color w:val="000000" w:themeColor="text1"/>
          <w:sz w:val="22"/>
          <w:szCs w:val="22"/>
          <w:u w:val="single"/>
        </w:rPr>
      </w:pPr>
    </w:p>
    <w:p w14:paraId="49B24AE2" w14:textId="77777777" w:rsidR="00ED3C70" w:rsidRPr="00AC1CF8" w:rsidRDefault="00ED3C70" w:rsidP="00ED3C70">
      <w:pPr>
        <w:jc w:val="both"/>
        <w:rPr>
          <w:color w:val="000000" w:themeColor="text1"/>
          <w:sz w:val="22"/>
          <w:szCs w:val="22"/>
          <w:u w:val="single"/>
        </w:rPr>
      </w:pPr>
    </w:p>
    <w:p w14:paraId="57EFAE9F" w14:textId="77777777" w:rsidR="00ED3C70" w:rsidRPr="00AC1CF8" w:rsidRDefault="00ED3C70" w:rsidP="00ED3C70">
      <w:pPr>
        <w:jc w:val="both"/>
        <w:rPr>
          <w:color w:val="000000" w:themeColor="text1"/>
          <w:sz w:val="22"/>
          <w:szCs w:val="22"/>
          <w:u w:val="single"/>
        </w:rPr>
      </w:pPr>
    </w:p>
    <w:p w14:paraId="210AE088" w14:textId="77777777" w:rsidR="00ED3C70" w:rsidRPr="00AC1CF8" w:rsidRDefault="00ED3C70" w:rsidP="00ED3C70">
      <w:pPr>
        <w:jc w:val="both"/>
        <w:rPr>
          <w:color w:val="000000" w:themeColor="text1"/>
          <w:sz w:val="22"/>
          <w:szCs w:val="22"/>
          <w:u w:val="single"/>
        </w:rPr>
      </w:pPr>
    </w:p>
    <w:p w14:paraId="395481EC" w14:textId="77777777" w:rsidR="00ED3C70" w:rsidRPr="00AC1CF8" w:rsidRDefault="00ED3C70" w:rsidP="00ED3C70">
      <w:pPr>
        <w:jc w:val="both"/>
        <w:rPr>
          <w:color w:val="000000" w:themeColor="text1"/>
          <w:sz w:val="22"/>
          <w:szCs w:val="22"/>
          <w:u w:val="single"/>
        </w:rPr>
      </w:pPr>
    </w:p>
    <w:p w14:paraId="7A08FD44" w14:textId="77777777" w:rsidR="00ED3C70" w:rsidRPr="00AC1CF8" w:rsidRDefault="00ED3C70" w:rsidP="00ED3C70">
      <w:pPr>
        <w:jc w:val="both"/>
        <w:rPr>
          <w:color w:val="000000" w:themeColor="text1"/>
          <w:sz w:val="22"/>
          <w:szCs w:val="22"/>
          <w:u w:val="single"/>
        </w:rPr>
      </w:pPr>
    </w:p>
    <w:p w14:paraId="45E9254B" w14:textId="77777777" w:rsidR="00ED3C70" w:rsidRPr="00AC1CF8" w:rsidRDefault="00ED3C70" w:rsidP="00ED3C70">
      <w:pPr>
        <w:jc w:val="both"/>
        <w:rPr>
          <w:color w:val="000000" w:themeColor="text1"/>
          <w:sz w:val="22"/>
          <w:szCs w:val="22"/>
          <w:u w:val="single"/>
        </w:rPr>
      </w:pPr>
    </w:p>
    <w:p w14:paraId="1C48975F" w14:textId="77777777" w:rsidR="00ED3C70" w:rsidRPr="00AC1CF8" w:rsidRDefault="00ED3C70" w:rsidP="00ED3C70">
      <w:pPr>
        <w:jc w:val="both"/>
        <w:rPr>
          <w:color w:val="000000" w:themeColor="text1"/>
          <w:sz w:val="22"/>
          <w:szCs w:val="22"/>
          <w:u w:val="single"/>
        </w:rPr>
      </w:pPr>
    </w:p>
    <w:p w14:paraId="27E3EB49" w14:textId="77777777" w:rsidR="00ED3C70" w:rsidRPr="00AC1CF8" w:rsidRDefault="00ED3C70" w:rsidP="00ED3C70">
      <w:pPr>
        <w:jc w:val="both"/>
        <w:rPr>
          <w:color w:val="000000" w:themeColor="text1"/>
          <w:sz w:val="22"/>
          <w:szCs w:val="22"/>
          <w:u w:val="single"/>
        </w:rPr>
      </w:pPr>
    </w:p>
    <w:p w14:paraId="6DC605D7" w14:textId="77777777" w:rsidR="00ED3C70" w:rsidRPr="00AC1CF8" w:rsidRDefault="00ED3C70" w:rsidP="00ED3C70">
      <w:pPr>
        <w:jc w:val="both"/>
        <w:rPr>
          <w:color w:val="000000" w:themeColor="text1"/>
          <w:sz w:val="22"/>
          <w:szCs w:val="22"/>
          <w:u w:val="single"/>
        </w:rPr>
      </w:pPr>
    </w:p>
    <w:p w14:paraId="60DAFD64" w14:textId="77777777" w:rsidR="00ED3C70" w:rsidRPr="00AC1CF8" w:rsidRDefault="00ED3C70" w:rsidP="00ED3C70">
      <w:pPr>
        <w:jc w:val="both"/>
        <w:rPr>
          <w:color w:val="000000" w:themeColor="text1"/>
          <w:sz w:val="22"/>
          <w:szCs w:val="22"/>
          <w:u w:val="single"/>
        </w:rPr>
      </w:pPr>
    </w:p>
    <w:p w14:paraId="4C37E1EF" w14:textId="77777777" w:rsidR="00ED3C70" w:rsidRPr="00AC1CF8" w:rsidRDefault="00ED3C70" w:rsidP="00ED3C70">
      <w:pPr>
        <w:jc w:val="both"/>
        <w:rPr>
          <w:color w:val="000000" w:themeColor="text1"/>
          <w:sz w:val="22"/>
          <w:szCs w:val="22"/>
          <w:u w:val="single"/>
        </w:rPr>
      </w:pPr>
    </w:p>
    <w:p w14:paraId="2D7151E8" w14:textId="7F39F81F" w:rsidR="00ED3C70" w:rsidRPr="00AC1CF8" w:rsidRDefault="00ED3C70" w:rsidP="00ED3C70">
      <w:pPr>
        <w:jc w:val="both"/>
        <w:rPr>
          <w:color w:val="000000" w:themeColor="text1"/>
          <w:sz w:val="22"/>
          <w:szCs w:val="22"/>
        </w:rPr>
      </w:pPr>
      <w:r w:rsidRPr="00615761">
        <w:rPr>
          <w:color w:val="000000" w:themeColor="text1"/>
          <w:sz w:val="22"/>
          <w:szCs w:val="22"/>
        </w:rPr>
        <w:lastRenderedPageBreak/>
        <w:t xml:space="preserve">Table </w:t>
      </w:r>
      <w:r w:rsidR="00CC5122" w:rsidRPr="00615761">
        <w:rPr>
          <w:color w:val="000000" w:themeColor="text1"/>
          <w:sz w:val="22"/>
          <w:szCs w:val="22"/>
        </w:rPr>
        <w:t>7</w:t>
      </w:r>
      <w:r w:rsidR="00615761" w:rsidRPr="00615761">
        <w:rPr>
          <w:color w:val="000000" w:themeColor="text1"/>
          <w:sz w:val="22"/>
          <w:szCs w:val="22"/>
        </w:rPr>
        <w:t>9</w:t>
      </w:r>
      <w:r w:rsidRPr="00615761">
        <w:rPr>
          <w:color w:val="000000" w:themeColor="text1"/>
          <w:sz w:val="22"/>
          <w:szCs w:val="22"/>
        </w:rPr>
        <w:t>:</w:t>
      </w:r>
      <w:r w:rsidRPr="00AC1CF8">
        <w:rPr>
          <w:color w:val="000000" w:themeColor="text1"/>
          <w:sz w:val="22"/>
          <w:szCs w:val="22"/>
        </w:rPr>
        <w:t xml:space="preserve"> Linear Regression with Robust Confidence Internals: The interaction effect between implicit self-esteem and explicit self-esteem on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A3840" w:rsidRPr="00AC1CF8" w14:paraId="0A817C6B" w14:textId="77777777" w:rsidTr="00ED3C70">
        <w:trPr>
          <w:trHeight w:val="97"/>
        </w:trPr>
        <w:tc>
          <w:tcPr>
            <w:tcW w:w="1786" w:type="dxa"/>
          </w:tcPr>
          <w:p w14:paraId="6F5FED85"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4E280904"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70EEC879"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138DCAFD"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P&gt;|t|</w:t>
            </w:r>
          </w:p>
        </w:tc>
        <w:tc>
          <w:tcPr>
            <w:tcW w:w="1581" w:type="dxa"/>
          </w:tcPr>
          <w:p w14:paraId="41B0F74B"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376" w:type="dxa"/>
          </w:tcPr>
          <w:p w14:paraId="3D0BD89B"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46F48CAC" w14:textId="77777777" w:rsidTr="00ED3C70">
        <w:tc>
          <w:tcPr>
            <w:tcW w:w="1786" w:type="dxa"/>
          </w:tcPr>
          <w:p w14:paraId="248EBAA3"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539" w:type="dxa"/>
          </w:tcPr>
          <w:p w14:paraId="129AC7AC" w14:textId="77777777" w:rsidR="00ED3C70" w:rsidRPr="00AC1CF8" w:rsidRDefault="00ED3C70" w:rsidP="00ED3C70">
            <w:pPr>
              <w:jc w:val="center"/>
              <w:rPr>
                <w:color w:val="000000" w:themeColor="text1"/>
                <w:sz w:val="22"/>
                <w:szCs w:val="22"/>
              </w:rPr>
            </w:pPr>
          </w:p>
        </w:tc>
        <w:tc>
          <w:tcPr>
            <w:tcW w:w="1509" w:type="dxa"/>
          </w:tcPr>
          <w:p w14:paraId="56EADDC3" w14:textId="77777777" w:rsidR="00ED3C70" w:rsidRPr="00AC1CF8" w:rsidRDefault="00ED3C70" w:rsidP="00ED3C70">
            <w:pPr>
              <w:jc w:val="center"/>
              <w:rPr>
                <w:color w:val="000000" w:themeColor="text1"/>
                <w:sz w:val="22"/>
                <w:szCs w:val="22"/>
              </w:rPr>
            </w:pPr>
          </w:p>
        </w:tc>
        <w:tc>
          <w:tcPr>
            <w:tcW w:w="1569" w:type="dxa"/>
          </w:tcPr>
          <w:p w14:paraId="0B4A583C" w14:textId="77777777" w:rsidR="00ED3C70" w:rsidRPr="00AC1CF8" w:rsidRDefault="00ED3C70" w:rsidP="00ED3C70">
            <w:pPr>
              <w:jc w:val="center"/>
              <w:rPr>
                <w:color w:val="000000" w:themeColor="text1"/>
                <w:sz w:val="22"/>
                <w:szCs w:val="22"/>
              </w:rPr>
            </w:pPr>
          </w:p>
        </w:tc>
        <w:tc>
          <w:tcPr>
            <w:tcW w:w="1581" w:type="dxa"/>
          </w:tcPr>
          <w:p w14:paraId="3E27B9D5" w14:textId="77777777" w:rsidR="00ED3C70" w:rsidRPr="00AC1CF8" w:rsidRDefault="00ED3C70" w:rsidP="00ED3C70">
            <w:pPr>
              <w:jc w:val="center"/>
              <w:rPr>
                <w:color w:val="000000" w:themeColor="text1"/>
                <w:sz w:val="22"/>
                <w:szCs w:val="22"/>
              </w:rPr>
            </w:pPr>
          </w:p>
        </w:tc>
        <w:tc>
          <w:tcPr>
            <w:tcW w:w="1376" w:type="dxa"/>
          </w:tcPr>
          <w:p w14:paraId="1510F786" w14:textId="77777777" w:rsidR="00ED3C70" w:rsidRPr="00AC1CF8" w:rsidRDefault="00ED3C70" w:rsidP="00ED3C70">
            <w:pPr>
              <w:jc w:val="center"/>
              <w:rPr>
                <w:color w:val="000000" w:themeColor="text1"/>
                <w:sz w:val="22"/>
                <w:szCs w:val="22"/>
              </w:rPr>
            </w:pPr>
          </w:p>
        </w:tc>
      </w:tr>
      <w:tr w:rsidR="005A3840" w:rsidRPr="00AC1CF8" w14:paraId="5941F0CA" w14:textId="77777777" w:rsidTr="00ED3C70">
        <w:tc>
          <w:tcPr>
            <w:tcW w:w="1786" w:type="dxa"/>
          </w:tcPr>
          <w:p w14:paraId="2EC576C8"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539" w:type="dxa"/>
            <w:vAlign w:val="bottom"/>
          </w:tcPr>
          <w:p w14:paraId="686A9764" w14:textId="77777777" w:rsidR="00ED3C70" w:rsidRPr="00AC1CF8" w:rsidRDefault="00ED3C70" w:rsidP="00ED3C70">
            <w:pPr>
              <w:jc w:val="center"/>
              <w:rPr>
                <w:color w:val="000000" w:themeColor="text1"/>
                <w:sz w:val="22"/>
                <w:szCs w:val="22"/>
              </w:rPr>
            </w:pPr>
            <w:r w:rsidRPr="00AC1CF8">
              <w:rPr>
                <w:color w:val="000000" w:themeColor="text1"/>
                <w:sz w:val="22"/>
                <w:szCs w:val="22"/>
              </w:rPr>
              <w:t>0.676</w:t>
            </w:r>
          </w:p>
        </w:tc>
        <w:tc>
          <w:tcPr>
            <w:tcW w:w="1509" w:type="dxa"/>
            <w:vAlign w:val="bottom"/>
          </w:tcPr>
          <w:p w14:paraId="5C3ED522" w14:textId="77777777" w:rsidR="00ED3C70" w:rsidRPr="00AC1CF8" w:rsidRDefault="00ED3C70" w:rsidP="00ED3C70">
            <w:pPr>
              <w:jc w:val="center"/>
              <w:rPr>
                <w:color w:val="000000" w:themeColor="text1"/>
                <w:sz w:val="22"/>
                <w:szCs w:val="22"/>
              </w:rPr>
            </w:pPr>
            <w:r w:rsidRPr="00AC1CF8">
              <w:rPr>
                <w:color w:val="000000" w:themeColor="text1"/>
                <w:sz w:val="22"/>
                <w:szCs w:val="22"/>
              </w:rPr>
              <w:t>1.523</w:t>
            </w:r>
          </w:p>
        </w:tc>
        <w:tc>
          <w:tcPr>
            <w:tcW w:w="1569" w:type="dxa"/>
            <w:vAlign w:val="bottom"/>
          </w:tcPr>
          <w:p w14:paraId="71835237" w14:textId="6EA12389" w:rsidR="00ED3C70" w:rsidRPr="00AC1CF8" w:rsidRDefault="00ED3C70" w:rsidP="00ED3C70">
            <w:pPr>
              <w:jc w:val="center"/>
              <w:rPr>
                <w:color w:val="000000" w:themeColor="text1"/>
                <w:sz w:val="22"/>
                <w:szCs w:val="22"/>
              </w:rPr>
            </w:pPr>
            <w:r w:rsidRPr="00AC1CF8">
              <w:rPr>
                <w:color w:val="000000" w:themeColor="text1"/>
                <w:sz w:val="22"/>
                <w:szCs w:val="22"/>
              </w:rPr>
              <w:t>.657</w:t>
            </w:r>
          </w:p>
        </w:tc>
        <w:tc>
          <w:tcPr>
            <w:tcW w:w="1581" w:type="dxa"/>
            <w:vAlign w:val="bottom"/>
          </w:tcPr>
          <w:p w14:paraId="55F5F227" w14:textId="77777777" w:rsidR="00ED3C70" w:rsidRPr="00AC1CF8" w:rsidRDefault="00ED3C70" w:rsidP="00ED3C70">
            <w:pPr>
              <w:jc w:val="center"/>
              <w:rPr>
                <w:color w:val="000000" w:themeColor="text1"/>
                <w:sz w:val="22"/>
                <w:szCs w:val="22"/>
              </w:rPr>
            </w:pPr>
            <w:r w:rsidRPr="00AC1CF8">
              <w:rPr>
                <w:color w:val="000000" w:themeColor="text1"/>
                <w:sz w:val="22"/>
                <w:szCs w:val="22"/>
              </w:rPr>
              <w:t>-2.317</w:t>
            </w:r>
          </w:p>
        </w:tc>
        <w:tc>
          <w:tcPr>
            <w:tcW w:w="1376" w:type="dxa"/>
            <w:vAlign w:val="bottom"/>
          </w:tcPr>
          <w:p w14:paraId="5757AAD7" w14:textId="77777777" w:rsidR="00ED3C70" w:rsidRPr="00AC1CF8" w:rsidRDefault="00ED3C70" w:rsidP="00ED3C70">
            <w:pPr>
              <w:jc w:val="center"/>
              <w:rPr>
                <w:color w:val="000000" w:themeColor="text1"/>
                <w:sz w:val="22"/>
                <w:szCs w:val="22"/>
              </w:rPr>
            </w:pPr>
            <w:r w:rsidRPr="00AC1CF8">
              <w:rPr>
                <w:color w:val="000000" w:themeColor="text1"/>
                <w:sz w:val="22"/>
                <w:szCs w:val="22"/>
              </w:rPr>
              <w:t>3.668</w:t>
            </w:r>
          </w:p>
        </w:tc>
      </w:tr>
      <w:tr w:rsidR="005A3840" w:rsidRPr="00AC1CF8" w14:paraId="1C787CE0" w14:textId="77777777" w:rsidTr="00ED3C70">
        <w:tc>
          <w:tcPr>
            <w:tcW w:w="1786" w:type="dxa"/>
          </w:tcPr>
          <w:p w14:paraId="51BF6ACB" w14:textId="77777777" w:rsidR="00ED3C70" w:rsidRPr="00AC1CF8" w:rsidRDefault="00ED3C70" w:rsidP="00ED3C70">
            <w:pPr>
              <w:jc w:val="both"/>
              <w:rPr>
                <w:color w:val="000000" w:themeColor="text1"/>
                <w:sz w:val="22"/>
                <w:szCs w:val="22"/>
              </w:rPr>
            </w:pPr>
          </w:p>
        </w:tc>
        <w:tc>
          <w:tcPr>
            <w:tcW w:w="1539" w:type="dxa"/>
            <w:vAlign w:val="bottom"/>
          </w:tcPr>
          <w:p w14:paraId="3770DFCA" w14:textId="77777777" w:rsidR="00ED3C70" w:rsidRPr="00AC1CF8" w:rsidRDefault="00ED3C70" w:rsidP="00ED3C70">
            <w:pPr>
              <w:jc w:val="center"/>
              <w:rPr>
                <w:color w:val="000000" w:themeColor="text1"/>
                <w:sz w:val="22"/>
                <w:szCs w:val="22"/>
              </w:rPr>
            </w:pPr>
          </w:p>
        </w:tc>
        <w:tc>
          <w:tcPr>
            <w:tcW w:w="1509" w:type="dxa"/>
            <w:vAlign w:val="bottom"/>
          </w:tcPr>
          <w:p w14:paraId="00460D65" w14:textId="77777777" w:rsidR="00ED3C70" w:rsidRPr="00AC1CF8" w:rsidRDefault="00ED3C70" w:rsidP="00ED3C70">
            <w:pPr>
              <w:jc w:val="center"/>
              <w:rPr>
                <w:color w:val="000000" w:themeColor="text1"/>
                <w:sz w:val="22"/>
                <w:szCs w:val="22"/>
              </w:rPr>
            </w:pPr>
          </w:p>
        </w:tc>
        <w:tc>
          <w:tcPr>
            <w:tcW w:w="1569" w:type="dxa"/>
            <w:vAlign w:val="bottom"/>
          </w:tcPr>
          <w:p w14:paraId="1A7C9A56" w14:textId="77777777" w:rsidR="00ED3C70" w:rsidRPr="00AC1CF8" w:rsidRDefault="00ED3C70" w:rsidP="00ED3C70">
            <w:pPr>
              <w:jc w:val="center"/>
              <w:rPr>
                <w:color w:val="000000" w:themeColor="text1"/>
                <w:sz w:val="22"/>
                <w:szCs w:val="22"/>
              </w:rPr>
            </w:pPr>
          </w:p>
        </w:tc>
        <w:tc>
          <w:tcPr>
            <w:tcW w:w="1581" w:type="dxa"/>
            <w:vAlign w:val="bottom"/>
          </w:tcPr>
          <w:p w14:paraId="39398307" w14:textId="77777777" w:rsidR="00ED3C70" w:rsidRPr="00AC1CF8" w:rsidRDefault="00ED3C70" w:rsidP="00ED3C70">
            <w:pPr>
              <w:jc w:val="center"/>
              <w:rPr>
                <w:color w:val="000000" w:themeColor="text1"/>
                <w:sz w:val="22"/>
                <w:szCs w:val="22"/>
              </w:rPr>
            </w:pPr>
          </w:p>
        </w:tc>
        <w:tc>
          <w:tcPr>
            <w:tcW w:w="1376" w:type="dxa"/>
            <w:vAlign w:val="bottom"/>
          </w:tcPr>
          <w:p w14:paraId="6E6464B6" w14:textId="77777777" w:rsidR="00ED3C70" w:rsidRPr="00AC1CF8" w:rsidRDefault="00ED3C70" w:rsidP="00ED3C70">
            <w:pPr>
              <w:jc w:val="center"/>
              <w:rPr>
                <w:color w:val="000000" w:themeColor="text1"/>
                <w:sz w:val="22"/>
                <w:szCs w:val="22"/>
              </w:rPr>
            </w:pPr>
          </w:p>
        </w:tc>
      </w:tr>
      <w:tr w:rsidR="005A3840" w:rsidRPr="00AC1CF8" w14:paraId="6D8D2DA9" w14:textId="77777777" w:rsidTr="00ED3C70">
        <w:tc>
          <w:tcPr>
            <w:tcW w:w="1786" w:type="dxa"/>
          </w:tcPr>
          <w:p w14:paraId="555B606F"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539" w:type="dxa"/>
            <w:vAlign w:val="bottom"/>
          </w:tcPr>
          <w:p w14:paraId="2D8F71F8" w14:textId="77777777" w:rsidR="00ED3C70" w:rsidRPr="00AC1CF8" w:rsidRDefault="00ED3C70" w:rsidP="00ED3C70">
            <w:pPr>
              <w:jc w:val="center"/>
              <w:rPr>
                <w:color w:val="000000" w:themeColor="text1"/>
                <w:sz w:val="22"/>
                <w:szCs w:val="22"/>
              </w:rPr>
            </w:pPr>
            <w:r w:rsidRPr="00AC1CF8">
              <w:rPr>
                <w:color w:val="000000" w:themeColor="text1"/>
                <w:sz w:val="22"/>
                <w:szCs w:val="22"/>
              </w:rPr>
              <w:t>-1.743</w:t>
            </w:r>
          </w:p>
        </w:tc>
        <w:tc>
          <w:tcPr>
            <w:tcW w:w="1509" w:type="dxa"/>
            <w:vAlign w:val="bottom"/>
          </w:tcPr>
          <w:p w14:paraId="7314034B" w14:textId="77777777" w:rsidR="00ED3C70" w:rsidRPr="00AC1CF8" w:rsidRDefault="00ED3C70" w:rsidP="00ED3C70">
            <w:pPr>
              <w:jc w:val="center"/>
              <w:rPr>
                <w:color w:val="000000" w:themeColor="text1"/>
                <w:sz w:val="22"/>
                <w:szCs w:val="22"/>
              </w:rPr>
            </w:pPr>
            <w:r w:rsidRPr="00AC1CF8">
              <w:rPr>
                <w:color w:val="000000" w:themeColor="text1"/>
                <w:sz w:val="22"/>
                <w:szCs w:val="22"/>
              </w:rPr>
              <w:t>0.560</w:t>
            </w:r>
          </w:p>
        </w:tc>
        <w:tc>
          <w:tcPr>
            <w:tcW w:w="1569" w:type="dxa"/>
            <w:vAlign w:val="bottom"/>
          </w:tcPr>
          <w:p w14:paraId="61CF4A08" w14:textId="36DD2905" w:rsidR="00ED3C70" w:rsidRPr="00AC1CF8" w:rsidRDefault="00ED3C70" w:rsidP="00ED3C70">
            <w:pPr>
              <w:jc w:val="center"/>
              <w:rPr>
                <w:color w:val="000000" w:themeColor="text1"/>
                <w:sz w:val="22"/>
                <w:szCs w:val="22"/>
              </w:rPr>
            </w:pPr>
            <w:r w:rsidRPr="00AC1CF8">
              <w:rPr>
                <w:color w:val="000000" w:themeColor="text1"/>
                <w:sz w:val="22"/>
                <w:szCs w:val="22"/>
              </w:rPr>
              <w:t>.002</w:t>
            </w:r>
            <w:r w:rsidR="005A3840" w:rsidRPr="00AC1CF8">
              <w:rPr>
                <w:color w:val="000000" w:themeColor="text1"/>
                <w:sz w:val="22"/>
                <w:szCs w:val="22"/>
              </w:rPr>
              <w:t>**</w:t>
            </w:r>
          </w:p>
        </w:tc>
        <w:tc>
          <w:tcPr>
            <w:tcW w:w="1581" w:type="dxa"/>
            <w:vAlign w:val="bottom"/>
          </w:tcPr>
          <w:p w14:paraId="6858036C" w14:textId="77777777" w:rsidR="00ED3C70" w:rsidRPr="00AC1CF8" w:rsidRDefault="00ED3C70" w:rsidP="00ED3C70">
            <w:pPr>
              <w:jc w:val="center"/>
              <w:rPr>
                <w:color w:val="000000" w:themeColor="text1"/>
                <w:sz w:val="22"/>
                <w:szCs w:val="22"/>
              </w:rPr>
            </w:pPr>
            <w:r w:rsidRPr="00AC1CF8">
              <w:rPr>
                <w:color w:val="000000" w:themeColor="text1"/>
                <w:sz w:val="22"/>
                <w:szCs w:val="22"/>
              </w:rPr>
              <w:t>-2.843</w:t>
            </w:r>
          </w:p>
        </w:tc>
        <w:tc>
          <w:tcPr>
            <w:tcW w:w="1376" w:type="dxa"/>
            <w:vAlign w:val="bottom"/>
          </w:tcPr>
          <w:p w14:paraId="1388435E" w14:textId="77777777" w:rsidR="00ED3C70" w:rsidRPr="00AC1CF8" w:rsidRDefault="00ED3C70" w:rsidP="00ED3C70">
            <w:pPr>
              <w:jc w:val="center"/>
              <w:rPr>
                <w:color w:val="000000" w:themeColor="text1"/>
                <w:sz w:val="22"/>
                <w:szCs w:val="22"/>
              </w:rPr>
            </w:pPr>
            <w:r w:rsidRPr="00AC1CF8">
              <w:rPr>
                <w:color w:val="000000" w:themeColor="text1"/>
                <w:sz w:val="22"/>
                <w:szCs w:val="22"/>
              </w:rPr>
              <w:t>-0.642</w:t>
            </w:r>
          </w:p>
        </w:tc>
      </w:tr>
      <w:tr w:rsidR="005A3840" w:rsidRPr="00AC1CF8" w14:paraId="5ED563A1" w14:textId="77777777" w:rsidTr="00ED3C70">
        <w:tc>
          <w:tcPr>
            <w:tcW w:w="1786" w:type="dxa"/>
          </w:tcPr>
          <w:p w14:paraId="5C1D954B" w14:textId="77777777" w:rsidR="00ED3C70" w:rsidRPr="00AC1CF8" w:rsidRDefault="00ED3C70" w:rsidP="00ED3C70">
            <w:pPr>
              <w:jc w:val="both"/>
              <w:rPr>
                <w:color w:val="000000" w:themeColor="text1"/>
                <w:sz w:val="22"/>
                <w:szCs w:val="22"/>
              </w:rPr>
            </w:pPr>
          </w:p>
        </w:tc>
        <w:tc>
          <w:tcPr>
            <w:tcW w:w="1539" w:type="dxa"/>
            <w:vAlign w:val="bottom"/>
          </w:tcPr>
          <w:p w14:paraId="75F54379" w14:textId="77777777" w:rsidR="00ED3C70" w:rsidRPr="00AC1CF8" w:rsidRDefault="00ED3C70" w:rsidP="00ED3C70">
            <w:pPr>
              <w:jc w:val="center"/>
              <w:rPr>
                <w:color w:val="000000" w:themeColor="text1"/>
                <w:sz w:val="22"/>
                <w:szCs w:val="22"/>
              </w:rPr>
            </w:pPr>
          </w:p>
        </w:tc>
        <w:tc>
          <w:tcPr>
            <w:tcW w:w="1509" w:type="dxa"/>
            <w:vAlign w:val="bottom"/>
          </w:tcPr>
          <w:p w14:paraId="5D2A6201" w14:textId="77777777" w:rsidR="00ED3C70" w:rsidRPr="00AC1CF8" w:rsidRDefault="00ED3C70" w:rsidP="00ED3C70">
            <w:pPr>
              <w:jc w:val="center"/>
              <w:rPr>
                <w:color w:val="000000" w:themeColor="text1"/>
                <w:sz w:val="22"/>
                <w:szCs w:val="22"/>
              </w:rPr>
            </w:pPr>
          </w:p>
        </w:tc>
        <w:tc>
          <w:tcPr>
            <w:tcW w:w="1569" w:type="dxa"/>
            <w:vAlign w:val="bottom"/>
          </w:tcPr>
          <w:p w14:paraId="3DFEB3AE" w14:textId="77777777" w:rsidR="00ED3C70" w:rsidRPr="00AC1CF8" w:rsidRDefault="00ED3C70" w:rsidP="00ED3C70">
            <w:pPr>
              <w:jc w:val="center"/>
              <w:rPr>
                <w:color w:val="000000" w:themeColor="text1"/>
                <w:sz w:val="22"/>
                <w:szCs w:val="22"/>
              </w:rPr>
            </w:pPr>
          </w:p>
        </w:tc>
        <w:tc>
          <w:tcPr>
            <w:tcW w:w="1581" w:type="dxa"/>
            <w:vAlign w:val="bottom"/>
          </w:tcPr>
          <w:p w14:paraId="6F3FE297"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00E4A688" w14:textId="77777777" w:rsidR="00ED3C70" w:rsidRPr="00AC1CF8" w:rsidRDefault="00ED3C70" w:rsidP="00ED3C70">
            <w:pPr>
              <w:tabs>
                <w:tab w:val="left" w:pos="1015"/>
              </w:tabs>
              <w:jc w:val="center"/>
              <w:rPr>
                <w:color w:val="000000" w:themeColor="text1"/>
                <w:sz w:val="22"/>
                <w:szCs w:val="22"/>
              </w:rPr>
            </w:pPr>
          </w:p>
        </w:tc>
      </w:tr>
      <w:tr w:rsidR="005A3840" w:rsidRPr="00AC1CF8" w14:paraId="51AFC5DC" w14:textId="77777777" w:rsidTr="00ED3C70">
        <w:tc>
          <w:tcPr>
            <w:tcW w:w="1786" w:type="dxa"/>
          </w:tcPr>
          <w:p w14:paraId="3B5C087B"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539" w:type="dxa"/>
            <w:vAlign w:val="bottom"/>
          </w:tcPr>
          <w:p w14:paraId="54BE38B0" w14:textId="77777777" w:rsidR="00ED3C70" w:rsidRPr="00AC1CF8" w:rsidRDefault="00ED3C70" w:rsidP="00ED3C70">
            <w:pPr>
              <w:jc w:val="center"/>
              <w:rPr>
                <w:color w:val="000000" w:themeColor="text1"/>
                <w:sz w:val="22"/>
                <w:szCs w:val="22"/>
              </w:rPr>
            </w:pPr>
          </w:p>
        </w:tc>
        <w:tc>
          <w:tcPr>
            <w:tcW w:w="1509" w:type="dxa"/>
            <w:vAlign w:val="bottom"/>
          </w:tcPr>
          <w:p w14:paraId="2091A842" w14:textId="77777777" w:rsidR="00ED3C70" w:rsidRPr="00AC1CF8" w:rsidRDefault="00ED3C70" w:rsidP="00ED3C70">
            <w:pPr>
              <w:jc w:val="center"/>
              <w:rPr>
                <w:color w:val="000000" w:themeColor="text1"/>
                <w:sz w:val="22"/>
                <w:szCs w:val="22"/>
              </w:rPr>
            </w:pPr>
          </w:p>
        </w:tc>
        <w:tc>
          <w:tcPr>
            <w:tcW w:w="1569" w:type="dxa"/>
            <w:vAlign w:val="bottom"/>
          </w:tcPr>
          <w:p w14:paraId="0EF0AA2C" w14:textId="77777777" w:rsidR="00ED3C70" w:rsidRPr="00AC1CF8" w:rsidRDefault="00ED3C70" w:rsidP="00ED3C70">
            <w:pPr>
              <w:jc w:val="center"/>
              <w:rPr>
                <w:color w:val="000000" w:themeColor="text1"/>
                <w:sz w:val="22"/>
                <w:szCs w:val="22"/>
              </w:rPr>
            </w:pPr>
          </w:p>
        </w:tc>
        <w:tc>
          <w:tcPr>
            <w:tcW w:w="1581" w:type="dxa"/>
            <w:vAlign w:val="bottom"/>
          </w:tcPr>
          <w:p w14:paraId="41BD0452"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0B5B8952" w14:textId="77777777" w:rsidR="00ED3C70" w:rsidRPr="00AC1CF8" w:rsidRDefault="00ED3C70" w:rsidP="00ED3C70">
            <w:pPr>
              <w:tabs>
                <w:tab w:val="left" w:pos="1015"/>
              </w:tabs>
              <w:jc w:val="center"/>
              <w:rPr>
                <w:color w:val="000000" w:themeColor="text1"/>
                <w:sz w:val="22"/>
                <w:szCs w:val="22"/>
              </w:rPr>
            </w:pPr>
          </w:p>
        </w:tc>
      </w:tr>
      <w:tr w:rsidR="005A3840" w:rsidRPr="00AC1CF8" w14:paraId="633E855E" w14:textId="77777777" w:rsidTr="00ED3C70">
        <w:tc>
          <w:tcPr>
            <w:tcW w:w="1786" w:type="dxa"/>
          </w:tcPr>
          <w:p w14:paraId="5F46762A"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539" w:type="dxa"/>
            <w:vAlign w:val="bottom"/>
          </w:tcPr>
          <w:p w14:paraId="2D302305" w14:textId="77777777" w:rsidR="00ED3C70" w:rsidRPr="00AC1CF8" w:rsidRDefault="00ED3C70" w:rsidP="00ED3C70">
            <w:pPr>
              <w:jc w:val="center"/>
              <w:rPr>
                <w:color w:val="000000" w:themeColor="text1"/>
                <w:sz w:val="22"/>
                <w:szCs w:val="22"/>
              </w:rPr>
            </w:pPr>
            <w:r w:rsidRPr="00AC1CF8">
              <w:rPr>
                <w:color w:val="000000" w:themeColor="text1"/>
                <w:sz w:val="22"/>
                <w:szCs w:val="22"/>
              </w:rPr>
              <w:t>0.824</w:t>
            </w:r>
          </w:p>
        </w:tc>
        <w:tc>
          <w:tcPr>
            <w:tcW w:w="1509" w:type="dxa"/>
            <w:vAlign w:val="bottom"/>
          </w:tcPr>
          <w:p w14:paraId="2ABC30AA" w14:textId="77777777" w:rsidR="00ED3C70" w:rsidRPr="00AC1CF8" w:rsidRDefault="00ED3C70" w:rsidP="00ED3C70">
            <w:pPr>
              <w:jc w:val="center"/>
              <w:rPr>
                <w:color w:val="000000" w:themeColor="text1"/>
                <w:sz w:val="22"/>
                <w:szCs w:val="22"/>
              </w:rPr>
            </w:pPr>
            <w:r w:rsidRPr="00AC1CF8">
              <w:rPr>
                <w:color w:val="000000" w:themeColor="text1"/>
                <w:sz w:val="22"/>
                <w:szCs w:val="22"/>
              </w:rPr>
              <w:t>1.232</w:t>
            </w:r>
          </w:p>
        </w:tc>
        <w:tc>
          <w:tcPr>
            <w:tcW w:w="1569" w:type="dxa"/>
            <w:vAlign w:val="bottom"/>
          </w:tcPr>
          <w:p w14:paraId="10A3A5EE" w14:textId="5D7B6E2B" w:rsidR="00ED3C70" w:rsidRPr="00AC1CF8" w:rsidRDefault="00ED3C70" w:rsidP="00ED3C70">
            <w:pPr>
              <w:jc w:val="center"/>
              <w:rPr>
                <w:color w:val="000000" w:themeColor="text1"/>
                <w:sz w:val="22"/>
                <w:szCs w:val="22"/>
              </w:rPr>
            </w:pPr>
            <w:r w:rsidRPr="00AC1CF8">
              <w:rPr>
                <w:color w:val="000000" w:themeColor="text1"/>
                <w:sz w:val="22"/>
                <w:szCs w:val="22"/>
              </w:rPr>
              <w:t>.504</w:t>
            </w:r>
          </w:p>
        </w:tc>
        <w:tc>
          <w:tcPr>
            <w:tcW w:w="1581" w:type="dxa"/>
            <w:vAlign w:val="bottom"/>
          </w:tcPr>
          <w:p w14:paraId="71214977" w14:textId="77777777" w:rsidR="00ED3C70" w:rsidRPr="00AC1CF8" w:rsidRDefault="00ED3C70" w:rsidP="00ED3C70">
            <w:pPr>
              <w:jc w:val="center"/>
              <w:rPr>
                <w:color w:val="000000" w:themeColor="text1"/>
                <w:sz w:val="22"/>
                <w:szCs w:val="22"/>
              </w:rPr>
            </w:pPr>
            <w:r w:rsidRPr="00AC1CF8">
              <w:rPr>
                <w:color w:val="000000" w:themeColor="text1"/>
                <w:sz w:val="22"/>
                <w:szCs w:val="22"/>
              </w:rPr>
              <w:t>-1.597</w:t>
            </w:r>
          </w:p>
        </w:tc>
        <w:tc>
          <w:tcPr>
            <w:tcW w:w="1376" w:type="dxa"/>
            <w:vAlign w:val="bottom"/>
          </w:tcPr>
          <w:p w14:paraId="250C484D" w14:textId="77777777" w:rsidR="00ED3C70" w:rsidRPr="00AC1CF8" w:rsidRDefault="00ED3C70" w:rsidP="00ED3C70">
            <w:pPr>
              <w:jc w:val="center"/>
              <w:rPr>
                <w:color w:val="000000" w:themeColor="text1"/>
                <w:sz w:val="22"/>
                <w:szCs w:val="22"/>
              </w:rPr>
            </w:pPr>
            <w:r w:rsidRPr="00AC1CF8">
              <w:rPr>
                <w:color w:val="000000" w:themeColor="text1"/>
                <w:sz w:val="22"/>
                <w:szCs w:val="22"/>
              </w:rPr>
              <w:t>3.246</w:t>
            </w:r>
          </w:p>
        </w:tc>
      </w:tr>
      <w:tr w:rsidR="005A3840" w:rsidRPr="00AC1CF8" w14:paraId="52967552" w14:textId="77777777" w:rsidTr="00ED3C70">
        <w:tc>
          <w:tcPr>
            <w:tcW w:w="1786" w:type="dxa"/>
          </w:tcPr>
          <w:p w14:paraId="708F475B" w14:textId="77777777" w:rsidR="00ED3C70" w:rsidRPr="00AC1CF8" w:rsidRDefault="00ED3C70" w:rsidP="00ED3C70">
            <w:pPr>
              <w:jc w:val="both"/>
              <w:rPr>
                <w:color w:val="000000" w:themeColor="text1"/>
                <w:sz w:val="22"/>
                <w:szCs w:val="22"/>
              </w:rPr>
            </w:pPr>
          </w:p>
        </w:tc>
        <w:tc>
          <w:tcPr>
            <w:tcW w:w="1539" w:type="dxa"/>
            <w:vAlign w:val="bottom"/>
          </w:tcPr>
          <w:p w14:paraId="43B15097" w14:textId="77777777" w:rsidR="00ED3C70" w:rsidRPr="00AC1CF8" w:rsidRDefault="00ED3C70" w:rsidP="00ED3C70">
            <w:pPr>
              <w:jc w:val="center"/>
              <w:rPr>
                <w:color w:val="000000" w:themeColor="text1"/>
                <w:sz w:val="22"/>
                <w:szCs w:val="22"/>
              </w:rPr>
            </w:pPr>
          </w:p>
        </w:tc>
        <w:tc>
          <w:tcPr>
            <w:tcW w:w="1509" w:type="dxa"/>
            <w:vAlign w:val="bottom"/>
          </w:tcPr>
          <w:p w14:paraId="046D854E" w14:textId="77777777" w:rsidR="00ED3C70" w:rsidRPr="00AC1CF8" w:rsidRDefault="00ED3C70" w:rsidP="00ED3C70">
            <w:pPr>
              <w:jc w:val="center"/>
              <w:rPr>
                <w:color w:val="000000" w:themeColor="text1"/>
                <w:sz w:val="22"/>
                <w:szCs w:val="22"/>
              </w:rPr>
            </w:pPr>
          </w:p>
        </w:tc>
        <w:tc>
          <w:tcPr>
            <w:tcW w:w="1569" w:type="dxa"/>
            <w:vAlign w:val="bottom"/>
          </w:tcPr>
          <w:p w14:paraId="789FA9A5" w14:textId="77777777" w:rsidR="00ED3C70" w:rsidRPr="00AC1CF8" w:rsidRDefault="00ED3C70" w:rsidP="00ED3C70">
            <w:pPr>
              <w:jc w:val="center"/>
              <w:rPr>
                <w:color w:val="000000" w:themeColor="text1"/>
                <w:sz w:val="22"/>
                <w:szCs w:val="22"/>
              </w:rPr>
            </w:pPr>
          </w:p>
        </w:tc>
        <w:tc>
          <w:tcPr>
            <w:tcW w:w="1581" w:type="dxa"/>
            <w:vAlign w:val="bottom"/>
          </w:tcPr>
          <w:p w14:paraId="203C1482" w14:textId="77777777" w:rsidR="00ED3C70" w:rsidRPr="00AC1CF8" w:rsidRDefault="00ED3C70" w:rsidP="00ED3C70">
            <w:pPr>
              <w:jc w:val="center"/>
              <w:rPr>
                <w:color w:val="000000" w:themeColor="text1"/>
                <w:sz w:val="22"/>
                <w:szCs w:val="22"/>
              </w:rPr>
            </w:pPr>
          </w:p>
        </w:tc>
        <w:tc>
          <w:tcPr>
            <w:tcW w:w="1376" w:type="dxa"/>
            <w:vAlign w:val="bottom"/>
          </w:tcPr>
          <w:p w14:paraId="3BEB728E" w14:textId="77777777" w:rsidR="00ED3C70" w:rsidRPr="00AC1CF8" w:rsidRDefault="00ED3C70" w:rsidP="00ED3C70">
            <w:pPr>
              <w:jc w:val="center"/>
              <w:rPr>
                <w:color w:val="000000" w:themeColor="text1"/>
                <w:sz w:val="22"/>
                <w:szCs w:val="22"/>
              </w:rPr>
            </w:pPr>
          </w:p>
        </w:tc>
      </w:tr>
      <w:tr w:rsidR="005A3840" w:rsidRPr="00AC1CF8" w14:paraId="4F01AAC5" w14:textId="77777777" w:rsidTr="00ED3C70">
        <w:tc>
          <w:tcPr>
            <w:tcW w:w="1786" w:type="dxa"/>
            <w:vAlign w:val="bottom"/>
          </w:tcPr>
          <w:p w14:paraId="711FAC6B"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672678B5" w14:textId="77777777" w:rsidR="00ED3C70" w:rsidRPr="00AC1CF8" w:rsidRDefault="00ED3C70" w:rsidP="00ED3C70">
            <w:pPr>
              <w:jc w:val="center"/>
              <w:rPr>
                <w:color w:val="000000" w:themeColor="text1"/>
                <w:sz w:val="22"/>
                <w:szCs w:val="22"/>
              </w:rPr>
            </w:pPr>
            <w:r w:rsidRPr="00AC1CF8">
              <w:rPr>
                <w:color w:val="000000" w:themeColor="text1"/>
                <w:sz w:val="22"/>
                <w:szCs w:val="22"/>
              </w:rPr>
              <w:t>-0.084</w:t>
            </w:r>
          </w:p>
        </w:tc>
        <w:tc>
          <w:tcPr>
            <w:tcW w:w="1509" w:type="dxa"/>
            <w:vAlign w:val="bottom"/>
          </w:tcPr>
          <w:p w14:paraId="49F1B110" w14:textId="77777777" w:rsidR="00ED3C70" w:rsidRPr="00AC1CF8" w:rsidRDefault="00ED3C70" w:rsidP="00ED3C70">
            <w:pPr>
              <w:jc w:val="center"/>
              <w:rPr>
                <w:color w:val="000000" w:themeColor="text1"/>
                <w:sz w:val="22"/>
                <w:szCs w:val="22"/>
              </w:rPr>
            </w:pPr>
            <w:r w:rsidRPr="00AC1CF8">
              <w:rPr>
                <w:color w:val="000000" w:themeColor="text1"/>
                <w:sz w:val="22"/>
                <w:szCs w:val="22"/>
              </w:rPr>
              <w:t>0.040</w:t>
            </w:r>
          </w:p>
        </w:tc>
        <w:tc>
          <w:tcPr>
            <w:tcW w:w="1569" w:type="dxa"/>
            <w:vAlign w:val="bottom"/>
          </w:tcPr>
          <w:p w14:paraId="58228F93" w14:textId="633E6127" w:rsidR="00ED3C70" w:rsidRPr="00AC1CF8" w:rsidRDefault="00ED3C70" w:rsidP="00ED3C70">
            <w:pPr>
              <w:jc w:val="center"/>
              <w:rPr>
                <w:color w:val="000000" w:themeColor="text1"/>
                <w:sz w:val="22"/>
                <w:szCs w:val="22"/>
              </w:rPr>
            </w:pPr>
            <w:r w:rsidRPr="00AC1CF8">
              <w:rPr>
                <w:color w:val="000000" w:themeColor="text1"/>
                <w:sz w:val="22"/>
                <w:szCs w:val="22"/>
              </w:rPr>
              <w:t>.033</w:t>
            </w:r>
            <w:r w:rsidR="005A3840" w:rsidRPr="00AC1CF8">
              <w:rPr>
                <w:color w:val="000000" w:themeColor="text1"/>
                <w:sz w:val="22"/>
                <w:szCs w:val="22"/>
              </w:rPr>
              <w:t>**</w:t>
            </w:r>
          </w:p>
        </w:tc>
        <w:tc>
          <w:tcPr>
            <w:tcW w:w="1581" w:type="dxa"/>
            <w:vAlign w:val="bottom"/>
          </w:tcPr>
          <w:p w14:paraId="40EACF4C" w14:textId="77777777" w:rsidR="00ED3C70" w:rsidRPr="00AC1CF8" w:rsidRDefault="00ED3C70" w:rsidP="00ED3C70">
            <w:pPr>
              <w:jc w:val="center"/>
              <w:rPr>
                <w:color w:val="000000" w:themeColor="text1"/>
                <w:sz w:val="22"/>
                <w:szCs w:val="22"/>
              </w:rPr>
            </w:pPr>
            <w:r w:rsidRPr="00AC1CF8">
              <w:rPr>
                <w:color w:val="000000" w:themeColor="text1"/>
                <w:sz w:val="22"/>
                <w:szCs w:val="22"/>
              </w:rPr>
              <w:t>-0.162</w:t>
            </w:r>
          </w:p>
        </w:tc>
        <w:tc>
          <w:tcPr>
            <w:tcW w:w="1376" w:type="dxa"/>
            <w:vAlign w:val="bottom"/>
          </w:tcPr>
          <w:p w14:paraId="0B1F68BC" w14:textId="77777777" w:rsidR="00ED3C70" w:rsidRPr="00AC1CF8" w:rsidRDefault="00ED3C70" w:rsidP="00ED3C70">
            <w:pPr>
              <w:jc w:val="center"/>
              <w:rPr>
                <w:color w:val="000000" w:themeColor="text1"/>
                <w:sz w:val="22"/>
                <w:szCs w:val="22"/>
              </w:rPr>
            </w:pPr>
            <w:r w:rsidRPr="00AC1CF8">
              <w:rPr>
                <w:color w:val="000000" w:themeColor="text1"/>
                <w:sz w:val="22"/>
                <w:szCs w:val="22"/>
              </w:rPr>
              <w:t>-0.007</w:t>
            </w:r>
          </w:p>
        </w:tc>
      </w:tr>
      <w:tr w:rsidR="005A3840" w:rsidRPr="00AC1CF8" w14:paraId="2B4C0F93" w14:textId="77777777" w:rsidTr="00ED3C70">
        <w:tc>
          <w:tcPr>
            <w:tcW w:w="1786" w:type="dxa"/>
            <w:vAlign w:val="bottom"/>
          </w:tcPr>
          <w:p w14:paraId="0E01236F"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5CB900F6" w14:textId="77777777" w:rsidR="00ED3C70" w:rsidRPr="00AC1CF8" w:rsidRDefault="00ED3C70" w:rsidP="00ED3C70">
            <w:pPr>
              <w:jc w:val="center"/>
              <w:rPr>
                <w:color w:val="000000" w:themeColor="text1"/>
                <w:sz w:val="22"/>
                <w:szCs w:val="22"/>
              </w:rPr>
            </w:pPr>
            <w:r w:rsidRPr="00AC1CF8">
              <w:rPr>
                <w:color w:val="000000" w:themeColor="text1"/>
                <w:sz w:val="22"/>
                <w:szCs w:val="22"/>
              </w:rPr>
              <w:t>-0.321</w:t>
            </w:r>
          </w:p>
        </w:tc>
        <w:tc>
          <w:tcPr>
            <w:tcW w:w="1509" w:type="dxa"/>
            <w:vAlign w:val="bottom"/>
          </w:tcPr>
          <w:p w14:paraId="4066BA94" w14:textId="77777777" w:rsidR="00ED3C70" w:rsidRPr="00AC1CF8" w:rsidRDefault="00ED3C70" w:rsidP="00ED3C70">
            <w:pPr>
              <w:jc w:val="center"/>
              <w:rPr>
                <w:color w:val="000000" w:themeColor="text1"/>
                <w:sz w:val="22"/>
                <w:szCs w:val="22"/>
              </w:rPr>
            </w:pPr>
            <w:r w:rsidRPr="00AC1CF8">
              <w:rPr>
                <w:color w:val="000000" w:themeColor="text1"/>
                <w:sz w:val="22"/>
                <w:szCs w:val="22"/>
              </w:rPr>
              <w:t>0.434</w:t>
            </w:r>
          </w:p>
        </w:tc>
        <w:tc>
          <w:tcPr>
            <w:tcW w:w="1569" w:type="dxa"/>
            <w:vAlign w:val="bottom"/>
          </w:tcPr>
          <w:p w14:paraId="4010981B" w14:textId="6B2206D5" w:rsidR="00ED3C70" w:rsidRPr="00AC1CF8" w:rsidRDefault="00ED3C70" w:rsidP="00ED3C70">
            <w:pPr>
              <w:jc w:val="center"/>
              <w:rPr>
                <w:color w:val="000000" w:themeColor="text1"/>
                <w:sz w:val="22"/>
                <w:szCs w:val="22"/>
              </w:rPr>
            </w:pPr>
            <w:r w:rsidRPr="00AC1CF8">
              <w:rPr>
                <w:color w:val="000000" w:themeColor="text1"/>
                <w:sz w:val="22"/>
                <w:szCs w:val="22"/>
              </w:rPr>
              <w:t>.459</w:t>
            </w:r>
          </w:p>
        </w:tc>
        <w:tc>
          <w:tcPr>
            <w:tcW w:w="1581" w:type="dxa"/>
            <w:vAlign w:val="bottom"/>
          </w:tcPr>
          <w:p w14:paraId="57A82391" w14:textId="77777777" w:rsidR="00ED3C70" w:rsidRPr="00AC1CF8" w:rsidRDefault="00ED3C70" w:rsidP="00ED3C70">
            <w:pPr>
              <w:jc w:val="center"/>
              <w:rPr>
                <w:color w:val="000000" w:themeColor="text1"/>
                <w:sz w:val="22"/>
                <w:szCs w:val="22"/>
              </w:rPr>
            </w:pPr>
            <w:r w:rsidRPr="00AC1CF8">
              <w:rPr>
                <w:color w:val="000000" w:themeColor="text1"/>
                <w:sz w:val="22"/>
                <w:szCs w:val="22"/>
              </w:rPr>
              <w:t>-1.174</w:t>
            </w:r>
          </w:p>
        </w:tc>
        <w:tc>
          <w:tcPr>
            <w:tcW w:w="1376" w:type="dxa"/>
            <w:vAlign w:val="bottom"/>
          </w:tcPr>
          <w:p w14:paraId="686950C2" w14:textId="77777777" w:rsidR="00ED3C70" w:rsidRPr="00AC1CF8" w:rsidRDefault="00ED3C70" w:rsidP="00ED3C70">
            <w:pPr>
              <w:jc w:val="center"/>
              <w:rPr>
                <w:color w:val="000000" w:themeColor="text1"/>
                <w:sz w:val="22"/>
                <w:szCs w:val="22"/>
              </w:rPr>
            </w:pPr>
            <w:r w:rsidRPr="00AC1CF8">
              <w:rPr>
                <w:color w:val="000000" w:themeColor="text1"/>
                <w:sz w:val="22"/>
                <w:szCs w:val="22"/>
              </w:rPr>
              <w:t>0.531</w:t>
            </w:r>
          </w:p>
        </w:tc>
      </w:tr>
      <w:tr w:rsidR="005A3840" w:rsidRPr="00AC1CF8" w14:paraId="5991C890" w14:textId="77777777" w:rsidTr="00ED3C70">
        <w:tc>
          <w:tcPr>
            <w:tcW w:w="1786" w:type="dxa"/>
            <w:vAlign w:val="bottom"/>
          </w:tcPr>
          <w:p w14:paraId="1FFE3FDD"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77E4C35E" w14:textId="77777777" w:rsidR="00ED3C70" w:rsidRPr="00AC1CF8" w:rsidRDefault="00ED3C70" w:rsidP="00ED3C70">
            <w:pPr>
              <w:jc w:val="center"/>
              <w:rPr>
                <w:color w:val="000000" w:themeColor="text1"/>
                <w:sz w:val="22"/>
                <w:szCs w:val="22"/>
              </w:rPr>
            </w:pPr>
            <w:r w:rsidRPr="00AC1CF8">
              <w:rPr>
                <w:color w:val="000000" w:themeColor="text1"/>
                <w:sz w:val="22"/>
                <w:szCs w:val="22"/>
              </w:rPr>
              <w:t>0.073</w:t>
            </w:r>
          </w:p>
        </w:tc>
        <w:tc>
          <w:tcPr>
            <w:tcW w:w="1509" w:type="dxa"/>
            <w:vAlign w:val="bottom"/>
          </w:tcPr>
          <w:p w14:paraId="1E27F54C" w14:textId="77777777" w:rsidR="00ED3C70" w:rsidRPr="00AC1CF8" w:rsidRDefault="00ED3C70" w:rsidP="00ED3C70">
            <w:pPr>
              <w:jc w:val="center"/>
              <w:rPr>
                <w:color w:val="000000" w:themeColor="text1"/>
                <w:sz w:val="22"/>
                <w:szCs w:val="22"/>
              </w:rPr>
            </w:pPr>
            <w:r w:rsidRPr="00AC1CF8">
              <w:rPr>
                <w:color w:val="000000" w:themeColor="text1"/>
                <w:sz w:val="22"/>
                <w:szCs w:val="22"/>
              </w:rPr>
              <w:t>0.202</w:t>
            </w:r>
          </w:p>
        </w:tc>
        <w:tc>
          <w:tcPr>
            <w:tcW w:w="1569" w:type="dxa"/>
            <w:vAlign w:val="bottom"/>
          </w:tcPr>
          <w:p w14:paraId="7DFA19BB" w14:textId="136D0847" w:rsidR="00ED3C70" w:rsidRPr="00AC1CF8" w:rsidRDefault="00ED3C70" w:rsidP="00ED3C70">
            <w:pPr>
              <w:jc w:val="center"/>
              <w:rPr>
                <w:color w:val="000000" w:themeColor="text1"/>
                <w:sz w:val="22"/>
                <w:szCs w:val="22"/>
              </w:rPr>
            </w:pPr>
            <w:r w:rsidRPr="00AC1CF8">
              <w:rPr>
                <w:color w:val="000000" w:themeColor="text1"/>
                <w:sz w:val="22"/>
                <w:szCs w:val="22"/>
              </w:rPr>
              <w:t>.717</w:t>
            </w:r>
          </w:p>
        </w:tc>
        <w:tc>
          <w:tcPr>
            <w:tcW w:w="1581" w:type="dxa"/>
            <w:vAlign w:val="bottom"/>
          </w:tcPr>
          <w:p w14:paraId="7EBA12D1" w14:textId="77777777" w:rsidR="00ED3C70" w:rsidRPr="00AC1CF8" w:rsidRDefault="00ED3C70" w:rsidP="00ED3C70">
            <w:pPr>
              <w:jc w:val="center"/>
              <w:rPr>
                <w:color w:val="000000" w:themeColor="text1"/>
                <w:sz w:val="22"/>
                <w:szCs w:val="22"/>
              </w:rPr>
            </w:pPr>
            <w:r w:rsidRPr="00AC1CF8">
              <w:rPr>
                <w:color w:val="000000" w:themeColor="text1"/>
                <w:sz w:val="22"/>
                <w:szCs w:val="22"/>
              </w:rPr>
              <w:t>-0.324</w:t>
            </w:r>
          </w:p>
        </w:tc>
        <w:tc>
          <w:tcPr>
            <w:tcW w:w="1376" w:type="dxa"/>
            <w:vAlign w:val="bottom"/>
          </w:tcPr>
          <w:p w14:paraId="4370CDBE" w14:textId="77777777" w:rsidR="00ED3C70" w:rsidRPr="00AC1CF8" w:rsidRDefault="00ED3C70" w:rsidP="00ED3C70">
            <w:pPr>
              <w:jc w:val="center"/>
              <w:rPr>
                <w:color w:val="000000" w:themeColor="text1"/>
                <w:sz w:val="22"/>
                <w:szCs w:val="22"/>
              </w:rPr>
            </w:pPr>
            <w:r w:rsidRPr="00AC1CF8">
              <w:rPr>
                <w:color w:val="000000" w:themeColor="text1"/>
                <w:sz w:val="22"/>
                <w:szCs w:val="22"/>
              </w:rPr>
              <w:t>0.471</w:t>
            </w:r>
          </w:p>
        </w:tc>
      </w:tr>
      <w:tr w:rsidR="005A3840" w:rsidRPr="00AC1CF8" w14:paraId="1D9D60EC" w14:textId="77777777" w:rsidTr="00ED3C70">
        <w:tc>
          <w:tcPr>
            <w:tcW w:w="1786" w:type="dxa"/>
            <w:vAlign w:val="bottom"/>
          </w:tcPr>
          <w:p w14:paraId="48C834A6" w14:textId="77777777" w:rsidR="00ED3C70" w:rsidRPr="00AC1CF8" w:rsidRDefault="00ED3C70" w:rsidP="00ED3C70">
            <w:pPr>
              <w:jc w:val="both"/>
              <w:rPr>
                <w:color w:val="000000" w:themeColor="text1"/>
                <w:sz w:val="22"/>
                <w:szCs w:val="22"/>
              </w:rPr>
            </w:pPr>
            <w:r w:rsidRPr="00AC1CF8">
              <w:rPr>
                <w:color w:val="000000" w:themeColor="text1"/>
                <w:sz w:val="22"/>
                <w:szCs w:val="22"/>
              </w:rPr>
              <w:t>Female</w:t>
            </w:r>
            <w:r w:rsidRPr="00AC1CF8">
              <w:rPr>
                <w:color w:val="000000" w:themeColor="text1"/>
                <w:sz w:val="22"/>
                <w:szCs w:val="22"/>
                <w:vertAlign w:val="subscript"/>
              </w:rPr>
              <w:t>i</w:t>
            </w:r>
          </w:p>
        </w:tc>
        <w:tc>
          <w:tcPr>
            <w:tcW w:w="1539" w:type="dxa"/>
            <w:vAlign w:val="bottom"/>
          </w:tcPr>
          <w:p w14:paraId="43989334" w14:textId="77777777" w:rsidR="00ED3C70" w:rsidRPr="00AC1CF8" w:rsidRDefault="00ED3C70" w:rsidP="00ED3C70">
            <w:pPr>
              <w:jc w:val="center"/>
              <w:rPr>
                <w:color w:val="000000" w:themeColor="text1"/>
                <w:sz w:val="22"/>
                <w:szCs w:val="22"/>
              </w:rPr>
            </w:pPr>
            <w:r w:rsidRPr="00AC1CF8">
              <w:rPr>
                <w:color w:val="000000" w:themeColor="text1"/>
                <w:sz w:val="22"/>
                <w:szCs w:val="22"/>
              </w:rPr>
              <w:t>-3.994</w:t>
            </w:r>
          </w:p>
        </w:tc>
        <w:tc>
          <w:tcPr>
            <w:tcW w:w="1509" w:type="dxa"/>
            <w:vAlign w:val="bottom"/>
          </w:tcPr>
          <w:p w14:paraId="4F5415FF" w14:textId="77777777" w:rsidR="00ED3C70" w:rsidRPr="00AC1CF8" w:rsidRDefault="00ED3C70" w:rsidP="00ED3C70">
            <w:pPr>
              <w:jc w:val="center"/>
              <w:rPr>
                <w:color w:val="000000" w:themeColor="text1"/>
                <w:sz w:val="22"/>
                <w:szCs w:val="22"/>
              </w:rPr>
            </w:pPr>
            <w:r w:rsidRPr="00AC1CF8">
              <w:rPr>
                <w:color w:val="000000" w:themeColor="text1"/>
                <w:sz w:val="22"/>
                <w:szCs w:val="22"/>
              </w:rPr>
              <w:t>0.993</w:t>
            </w:r>
          </w:p>
        </w:tc>
        <w:tc>
          <w:tcPr>
            <w:tcW w:w="1569" w:type="dxa"/>
            <w:vAlign w:val="bottom"/>
          </w:tcPr>
          <w:p w14:paraId="67DCA4E3" w14:textId="58E338AC"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16AE7CB9" w14:textId="77777777" w:rsidR="00ED3C70" w:rsidRPr="00AC1CF8" w:rsidRDefault="00ED3C70" w:rsidP="00ED3C70">
            <w:pPr>
              <w:jc w:val="center"/>
              <w:rPr>
                <w:color w:val="000000" w:themeColor="text1"/>
                <w:sz w:val="22"/>
                <w:szCs w:val="22"/>
              </w:rPr>
            </w:pPr>
            <w:r w:rsidRPr="00AC1CF8">
              <w:rPr>
                <w:color w:val="000000" w:themeColor="text1"/>
                <w:sz w:val="22"/>
                <w:szCs w:val="22"/>
              </w:rPr>
              <w:t>-5.944</w:t>
            </w:r>
          </w:p>
        </w:tc>
        <w:tc>
          <w:tcPr>
            <w:tcW w:w="1376" w:type="dxa"/>
            <w:vAlign w:val="bottom"/>
          </w:tcPr>
          <w:p w14:paraId="3EF37A08" w14:textId="77777777" w:rsidR="00ED3C70" w:rsidRPr="00AC1CF8" w:rsidRDefault="00ED3C70" w:rsidP="00ED3C70">
            <w:pPr>
              <w:jc w:val="center"/>
              <w:rPr>
                <w:color w:val="000000" w:themeColor="text1"/>
                <w:sz w:val="22"/>
                <w:szCs w:val="22"/>
              </w:rPr>
            </w:pPr>
            <w:r w:rsidRPr="00AC1CF8">
              <w:rPr>
                <w:color w:val="000000" w:themeColor="text1"/>
                <w:sz w:val="22"/>
                <w:szCs w:val="22"/>
              </w:rPr>
              <w:t>-2.043</w:t>
            </w:r>
          </w:p>
        </w:tc>
      </w:tr>
      <w:tr w:rsidR="005A3840" w:rsidRPr="00AC1CF8" w14:paraId="4F5F5ACA" w14:textId="77777777" w:rsidTr="00ED3C70">
        <w:tc>
          <w:tcPr>
            <w:tcW w:w="1786" w:type="dxa"/>
            <w:vAlign w:val="bottom"/>
          </w:tcPr>
          <w:p w14:paraId="399BF34F"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2ED1F2AB" w14:textId="77777777" w:rsidR="00ED3C70" w:rsidRPr="00AC1CF8" w:rsidRDefault="00ED3C70" w:rsidP="00ED3C70">
            <w:pPr>
              <w:jc w:val="center"/>
              <w:rPr>
                <w:color w:val="000000" w:themeColor="text1"/>
                <w:sz w:val="22"/>
                <w:szCs w:val="22"/>
              </w:rPr>
            </w:pPr>
            <w:r w:rsidRPr="00AC1CF8">
              <w:rPr>
                <w:color w:val="000000" w:themeColor="text1"/>
                <w:sz w:val="22"/>
                <w:szCs w:val="22"/>
              </w:rPr>
              <w:t>3.093</w:t>
            </w:r>
          </w:p>
        </w:tc>
        <w:tc>
          <w:tcPr>
            <w:tcW w:w="1509" w:type="dxa"/>
            <w:vAlign w:val="bottom"/>
          </w:tcPr>
          <w:p w14:paraId="47576336" w14:textId="77777777" w:rsidR="00ED3C70" w:rsidRPr="00AC1CF8" w:rsidRDefault="00ED3C70" w:rsidP="00ED3C70">
            <w:pPr>
              <w:jc w:val="center"/>
              <w:rPr>
                <w:color w:val="000000" w:themeColor="text1"/>
                <w:sz w:val="22"/>
                <w:szCs w:val="22"/>
              </w:rPr>
            </w:pPr>
            <w:r w:rsidRPr="00AC1CF8">
              <w:rPr>
                <w:color w:val="000000" w:themeColor="text1"/>
                <w:sz w:val="22"/>
                <w:szCs w:val="22"/>
              </w:rPr>
              <w:t>1.244</w:t>
            </w:r>
          </w:p>
        </w:tc>
        <w:tc>
          <w:tcPr>
            <w:tcW w:w="1569" w:type="dxa"/>
            <w:vAlign w:val="bottom"/>
          </w:tcPr>
          <w:p w14:paraId="7E85E754" w14:textId="2002171F" w:rsidR="00ED3C70" w:rsidRPr="00AC1CF8" w:rsidRDefault="00ED3C70" w:rsidP="00ED3C70">
            <w:pPr>
              <w:jc w:val="center"/>
              <w:rPr>
                <w:color w:val="000000" w:themeColor="text1"/>
                <w:sz w:val="22"/>
                <w:szCs w:val="22"/>
              </w:rPr>
            </w:pPr>
            <w:r w:rsidRPr="00AC1CF8">
              <w:rPr>
                <w:color w:val="000000" w:themeColor="text1"/>
                <w:sz w:val="22"/>
                <w:szCs w:val="22"/>
              </w:rPr>
              <w:t>.013</w:t>
            </w:r>
            <w:r w:rsidR="005A3840" w:rsidRPr="00AC1CF8">
              <w:rPr>
                <w:color w:val="000000" w:themeColor="text1"/>
                <w:sz w:val="22"/>
                <w:szCs w:val="22"/>
              </w:rPr>
              <w:t>**</w:t>
            </w:r>
          </w:p>
        </w:tc>
        <w:tc>
          <w:tcPr>
            <w:tcW w:w="1581" w:type="dxa"/>
            <w:vAlign w:val="bottom"/>
          </w:tcPr>
          <w:p w14:paraId="7208841D" w14:textId="77777777" w:rsidR="00ED3C70" w:rsidRPr="00AC1CF8" w:rsidRDefault="00ED3C70" w:rsidP="00ED3C70">
            <w:pPr>
              <w:jc w:val="center"/>
              <w:rPr>
                <w:color w:val="000000" w:themeColor="text1"/>
                <w:sz w:val="22"/>
                <w:szCs w:val="22"/>
              </w:rPr>
            </w:pPr>
            <w:r w:rsidRPr="00AC1CF8">
              <w:rPr>
                <w:color w:val="000000" w:themeColor="text1"/>
                <w:sz w:val="22"/>
                <w:szCs w:val="22"/>
              </w:rPr>
              <w:t>0.648</w:t>
            </w:r>
          </w:p>
        </w:tc>
        <w:tc>
          <w:tcPr>
            <w:tcW w:w="1376" w:type="dxa"/>
            <w:vAlign w:val="bottom"/>
          </w:tcPr>
          <w:p w14:paraId="4BC13D74" w14:textId="77777777" w:rsidR="00ED3C70" w:rsidRPr="00AC1CF8" w:rsidRDefault="00ED3C70" w:rsidP="00ED3C70">
            <w:pPr>
              <w:jc w:val="center"/>
              <w:rPr>
                <w:color w:val="000000" w:themeColor="text1"/>
                <w:sz w:val="22"/>
                <w:szCs w:val="22"/>
              </w:rPr>
            </w:pPr>
            <w:r w:rsidRPr="00AC1CF8">
              <w:rPr>
                <w:color w:val="000000" w:themeColor="text1"/>
                <w:sz w:val="22"/>
                <w:szCs w:val="22"/>
              </w:rPr>
              <w:t>5.537</w:t>
            </w:r>
          </w:p>
        </w:tc>
      </w:tr>
      <w:tr w:rsidR="005A3840" w:rsidRPr="00AC1CF8" w14:paraId="1D1ECD33" w14:textId="77777777" w:rsidTr="00ED3C70">
        <w:tc>
          <w:tcPr>
            <w:tcW w:w="1786" w:type="dxa"/>
            <w:vAlign w:val="bottom"/>
          </w:tcPr>
          <w:p w14:paraId="182AD472"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3E24E3D1" w14:textId="77777777" w:rsidR="00ED3C70" w:rsidRPr="00AC1CF8" w:rsidRDefault="00ED3C70" w:rsidP="00ED3C70">
            <w:pPr>
              <w:jc w:val="center"/>
              <w:rPr>
                <w:color w:val="000000" w:themeColor="text1"/>
                <w:sz w:val="22"/>
                <w:szCs w:val="22"/>
              </w:rPr>
            </w:pPr>
            <w:r w:rsidRPr="00AC1CF8">
              <w:rPr>
                <w:color w:val="000000" w:themeColor="text1"/>
                <w:sz w:val="22"/>
                <w:szCs w:val="22"/>
              </w:rPr>
              <w:t>-5.305</w:t>
            </w:r>
          </w:p>
        </w:tc>
        <w:tc>
          <w:tcPr>
            <w:tcW w:w="1509" w:type="dxa"/>
            <w:vAlign w:val="bottom"/>
          </w:tcPr>
          <w:p w14:paraId="2844B0EE" w14:textId="77777777" w:rsidR="00ED3C70" w:rsidRPr="00AC1CF8" w:rsidRDefault="00ED3C70" w:rsidP="00ED3C70">
            <w:pPr>
              <w:jc w:val="center"/>
              <w:rPr>
                <w:color w:val="000000" w:themeColor="text1"/>
                <w:sz w:val="22"/>
                <w:szCs w:val="22"/>
              </w:rPr>
            </w:pPr>
            <w:r w:rsidRPr="00AC1CF8">
              <w:rPr>
                <w:color w:val="000000" w:themeColor="text1"/>
                <w:sz w:val="22"/>
                <w:szCs w:val="22"/>
              </w:rPr>
              <w:t>1.832</w:t>
            </w:r>
          </w:p>
        </w:tc>
        <w:tc>
          <w:tcPr>
            <w:tcW w:w="1569" w:type="dxa"/>
            <w:vAlign w:val="bottom"/>
          </w:tcPr>
          <w:p w14:paraId="6E44526E" w14:textId="0B3DC4AD" w:rsidR="00ED3C70" w:rsidRPr="00AC1CF8" w:rsidRDefault="00ED3C70" w:rsidP="00ED3C70">
            <w:pPr>
              <w:jc w:val="center"/>
              <w:rPr>
                <w:color w:val="000000" w:themeColor="text1"/>
                <w:sz w:val="22"/>
                <w:szCs w:val="22"/>
              </w:rPr>
            </w:pPr>
            <w:r w:rsidRPr="00AC1CF8">
              <w:rPr>
                <w:color w:val="000000" w:themeColor="text1"/>
                <w:sz w:val="22"/>
                <w:szCs w:val="22"/>
              </w:rPr>
              <w:t>.004</w:t>
            </w:r>
            <w:r w:rsidR="005A3840" w:rsidRPr="00AC1CF8">
              <w:rPr>
                <w:color w:val="000000" w:themeColor="text1"/>
                <w:sz w:val="22"/>
                <w:szCs w:val="22"/>
              </w:rPr>
              <w:t>**</w:t>
            </w:r>
          </w:p>
        </w:tc>
        <w:tc>
          <w:tcPr>
            <w:tcW w:w="1581" w:type="dxa"/>
            <w:vAlign w:val="bottom"/>
          </w:tcPr>
          <w:p w14:paraId="4E1B3A19" w14:textId="77777777" w:rsidR="00ED3C70" w:rsidRPr="00AC1CF8" w:rsidRDefault="00ED3C70" w:rsidP="00ED3C70">
            <w:pPr>
              <w:jc w:val="center"/>
              <w:rPr>
                <w:color w:val="000000" w:themeColor="text1"/>
                <w:sz w:val="22"/>
                <w:szCs w:val="22"/>
              </w:rPr>
            </w:pPr>
            <w:r w:rsidRPr="00AC1CF8">
              <w:rPr>
                <w:color w:val="000000" w:themeColor="text1"/>
                <w:sz w:val="22"/>
                <w:szCs w:val="22"/>
              </w:rPr>
              <w:t>-8.905</w:t>
            </w:r>
          </w:p>
        </w:tc>
        <w:tc>
          <w:tcPr>
            <w:tcW w:w="1376" w:type="dxa"/>
            <w:vAlign w:val="bottom"/>
          </w:tcPr>
          <w:p w14:paraId="0590BFE8" w14:textId="77777777" w:rsidR="00ED3C70" w:rsidRPr="00AC1CF8" w:rsidRDefault="00ED3C70" w:rsidP="00ED3C70">
            <w:pPr>
              <w:jc w:val="center"/>
              <w:rPr>
                <w:color w:val="000000" w:themeColor="text1"/>
                <w:sz w:val="22"/>
                <w:szCs w:val="22"/>
              </w:rPr>
            </w:pPr>
            <w:r w:rsidRPr="00AC1CF8">
              <w:rPr>
                <w:color w:val="000000" w:themeColor="text1"/>
                <w:sz w:val="22"/>
                <w:szCs w:val="22"/>
              </w:rPr>
              <w:t>-1.706</w:t>
            </w:r>
          </w:p>
        </w:tc>
      </w:tr>
      <w:tr w:rsidR="005A3840" w:rsidRPr="00AC1CF8" w14:paraId="23E4BA3D" w14:textId="77777777" w:rsidTr="00ED3C70">
        <w:tc>
          <w:tcPr>
            <w:tcW w:w="1786" w:type="dxa"/>
            <w:vAlign w:val="bottom"/>
          </w:tcPr>
          <w:p w14:paraId="41B2CD8E"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0384AAFD" w14:textId="77777777" w:rsidR="00ED3C70" w:rsidRPr="00AC1CF8" w:rsidRDefault="00ED3C70" w:rsidP="00ED3C70">
            <w:pPr>
              <w:jc w:val="center"/>
              <w:rPr>
                <w:color w:val="000000" w:themeColor="text1"/>
                <w:sz w:val="22"/>
                <w:szCs w:val="22"/>
              </w:rPr>
            </w:pPr>
            <w:r w:rsidRPr="00AC1CF8">
              <w:rPr>
                <w:color w:val="000000" w:themeColor="text1"/>
                <w:sz w:val="22"/>
                <w:szCs w:val="22"/>
              </w:rPr>
              <w:t>-3.912</w:t>
            </w:r>
          </w:p>
        </w:tc>
        <w:tc>
          <w:tcPr>
            <w:tcW w:w="1509" w:type="dxa"/>
            <w:vAlign w:val="bottom"/>
          </w:tcPr>
          <w:p w14:paraId="13A05CB1" w14:textId="77777777" w:rsidR="00ED3C70" w:rsidRPr="00AC1CF8" w:rsidRDefault="00ED3C70" w:rsidP="00ED3C70">
            <w:pPr>
              <w:jc w:val="center"/>
              <w:rPr>
                <w:color w:val="000000" w:themeColor="text1"/>
                <w:sz w:val="22"/>
                <w:szCs w:val="22"/>
              </w:rPr>
            </w:pPr>
            <w:r w:rsidRPr="00AC1CF8">
              <w:rPr>
                <w:color w:val="000000" w:themeColor="text1"/>
                <w:sz w:val="22"/>
                <w:szCs w:val="22"/>
              </w:rPr>
              <w:t>0.418</w:t>
            </w:r>
          </w:p>
        </w:tc>
        <w:tc>
          <w:tcPr>
            <w:tcW w:w="1569" w:type="dxa"/>
            <w:vAlign w:val="bottom"/>
          </w:tcPr>
          <w:p w14:paraId="0A10AF4C" w14:textId="5BAECE1A"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3D21A48A" w14:textId="77777777" w:rsidR="00ED3C70" w:rsidRPr="00AC1CF8" w:rsidRDefault="00ED3C70" w:rsidP="00ED3C70">
            <w:pPr>
              <w:jc w:val="center"/>
              <w:rPr>
                <w:color w:val="000000" w:themeColor="text1"/>
                <w:sz w:val="22"/>
                <w:szCs w:val="22"/>
              </w:rPr>
            </w:pPr>
            <w:r w:rsidRPr="00AC1CF8">
              <w:rPr>
                <w:color w:val="000000" w:themeColor="text1"/>
                <w:sz w:val="22"/>
                <w:szCs w:val="22"/>
              </w:rPr>
              <w:t>-4.733</w:t>
            </w:r>
          </w:p>
        </w:tc>
        <w:tc>
          <w:tcPr>
            <w:tcW w:w="1376" w:type="dxa"/>
            <w:vAlign w:val="bottom"/>
          </w:tcPr>
          <w:p w14:paraId="4EB2293C" w14:textId="77777777" w:rsidR="00ED3C70" w:rsidRPr="00AC1CF8" w:rsidRDefault="00ED3C70" w:rsidP="00ED3C70">
            <w:pPr>
              <w:jc w:val="center"/>
              <w:rPr>
                <w:color w:val="000000" w:themeColor="text1"/>
                <w:sz w:val="22"/>
                <w:szCs w:val="22"/>
              </w:rPr>
            </w:pPr>
            <w:r w:rsidRPr="00AC1CF8">
              <w:rPr>
                <w:color w:val="000000" w:themeColor="text1"/>
                <w:sz w:val="22"/>
                <w:szCs w:val="22"/>
              </w:rPr>
              <w:t>-3.090</w:t>
            </w:r>
          </w:p>
        </w:tc>
      </w:tr>
      <w:tr w:rsidR="005A3840" w:rsidRPr="00AC1CF8" w14:paraId="5ABAC021" w14:textId="77777777" w:rsidTr="00ED3C70">
        <w:tc>
          <w:tcPr>
            <w:tcW w:w="1786" w:type="dxa"/>
          </w:tcPr>
          <w:p w14:paraId="18C98F07" w14:textId="77777777" w:rsidR="00ED3C70" w:rsidRPr="00AC1CF8" w:rsidRDefault="00ED3C70" w:rsidP="00ED3C70">
            <w:pPr>
              <w:jc w:val="both"/>
              <w:rPr>
                <w:color w:val="000000" w:themeColor="text1"/>
                <w:sz w:val="22"/>
                <w:szCs w:val="22"/>
              </w:rPr>
            </w:pPr>
          </w:p>
        </w:tc>
        <w:tc>
          <w:tcPr>
            <w:tcW w:w="1539" w:type="dxa"/>
            <w:vAlign w:val="bottom"/>
          </w:tcPr>
          <w:p w14:paraId="0780C35B" w14:textId="77777777" w:rsidR="00ED3C70" w:rsidRPr="00AC1CF8" w:rsidRDefault="00ED3C70" w:rsidP="00ED3C70">
            <w:pPr>
              <w:jc w:val="center"/>
              <w:rPr>
                <w:color w:val="000000" w:themeColor="text1"/>
                <w:sz w:val="22"/>
                <w:szCs w:val="22"/>
              </w:rPr>
            </w:pPr>
          </w:p>
        </w:tc>
        <w:tc>
          <w:tcPr>
            <w:tcW w:w="1509" w:type="dxa"/>
            <w:vAlign w:val="bottom"/>
          </w:tcPr>
          <w:p w14:paraId="71D33C4B" w14:textId="77777777" w:rsidR="00ED3C70" w:rsidRPr="00AC1CF8" w:rsidRDefault="00ED3C70" w:rsidP="00ED3C70">
            <w:pPr>
              <w:jc w:val="center"/>
              <w:rPr>
                <w:color w:val="000000" w:themeColor="text1"/>
                <w:sz w:val="22"/>
                <w:szCs w:val="22"/>
              </w:rPr>
            </w:pPr>
          </w:p>
        </w:tc>
        <w:tc>
          <w:tcPr>
            <w:tcW w:w="1569" w:type="dxa"/>
            <w:vAlign w:val="bottom"/>
          </w:tcPr>
          <w:p w14:paraId="4FBCF8F7" w14:textId="77777777" w:rsidR="00ED3C70" w:rsidRPr="00AC1CF8" w:rsidRDefault="00ED3C70" w:rsidP="00ED3C70">
            <w:pPr>
              <w:jc w:val="center"/>
              <w:rPr>
                <w:color w:val="000000" w:themeColor="text1"/>
                <w:sz w:val="22"/>
                <w:szCs w:val="22"/>
              </w:rPr>
            </w:pPr>
          </w:p>
        </w:tc>
        <w:tc>
          <w:tcPr>
            <w:tcW w:w="1581" w:type="dxa"/>
            <w:vAlign w:val="bottom"/>
          </w:tcPr>
          <w:p w14:paraId="1FA7EEFA" w14:textId="77777777" w:rsidR="00ED3C70" w:rsidRPr="00AC1CF8" w:rsidRDefault="00ED3C70" w:rsidP="00ED3C70">
            <w:pPr>
              <w:jc w:val="center"/>
              <w:rPr>
                <w:color w:val="000000" w:themeColor="text1"/>
                <w:sz w:val="22"/>
                <w:szCs w:val="22"/>
              </w:rPr>
            </w:pPr>
          </w:p>
        </w:tc>
        <w:tc>
          <w:tcPr>
            <w:tcW w:w="1376" w:type="dxa"/>
            <w:vAlign w:val="bottom"/>
          </w:tcPr>
          <w:p w14:paraId="0887BF18" w14:textId="77777777" w:rsidR="00ED3C70" w:rsidRPr="00AC1CF8" w:rsidRDefault="00ED3C70" w:rsidP="00ED3C70">
            <w:pPr>
              <w:jc w:val="center"/>
              <w:rPr>
                <w:color w:val="000000" w:themeColor="text1"/>
                <w:sz w:val="22"/>
                <w:szCs w:val="22"/>
              </w:rPr>
            </w:pPr>
          </w:p>
        </w:tc>
      </w:tr>
      <w:tr w:rsidR="005A3840" w:rsidRPr="00AC1CF8" w14:paraId="4CC04389" w14:textId="77777777" w:rsidTr="00ED3C70">
        <w:tc>
          <w:tcPr>
            <w:tcW w:w="1786" w:type="dxa"/>
          </w:tcPr>
          <w:p w14:paraId="4969859C"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539" w:type="dxa"/>
            <w:vAlign w:val="bottom"/>
          </w:tcPr>
          <w:p w14:paraId="7037806B" w14:textId="77777777" w:rsidR="00ED3C70" w:rsidRPr="00AC1CF8" w:rsidRDefault="00ED3C70" w:rsidP="00ED3C70">
            <w:pPr>
              <w:jc w:val="center"/>
              <w:rPr>
                <w:color w:val="000000" w:themeColor="text1"/>
                <w:sz w:val="22"/>
                <w:szCs w:val="22"/>
              </w:rPr>
            </w:pPr>
            <w:r w:rsidRPr="00AC1CF8">
              <w:rPr>
                <w:color w:val="000000" w:themeColor="text1"/>
                <w:sz w:val="22"/>
                <w:szCs w:val="22"/>
              </w:rPr>
              <w:t>41.071</w:t>
            </w:r>
          </w:p>
        </w:tc>
        <w:tc>
          <w:tcPr>
            <w:tcW w:w="1509" w:type="dxa"/>
            <w:vAlign w:val="bottom"/>
          </w:tcPr>
          <w:p w14:paraId="1C468568" w14:textId="77777777" w:rsidR="00ED3C70" w:rsidRPr="00AC1CF8" w:rsidRDefault="00ED3C70" w:rsidP="00ED3C70">
            <w:pPr>
              <w:jc w:val="center"/>
              <w:rPr>
                <w:color w:val="000000" w:themeColor="text1"/>
                <w:sz w:val="22"/>
                <w:szCs w:val="22"/>
              </w:rPr>
            </w:pPr>
            <w:r w:rsidRPr="00AC1CF8">
              <w:rPr>
                <w:color w:val="000000" w:themeColor="text1"/>
                <w:sz w:val="22"/>
                <w:szCs w:val="22"/>
              </w:rPr>
              <w:t>3.230</w:t>
            </w:r>
          </w:p>
        </w:tc>
        <w:tc>
          <w:tcPr>
            <w:tcW w:w="1569" w:type="dxa"/>
            <w:vAlign w:val="bottom"/>
          </w:tcPr>
          <w:p w14:paraId="5878960F" w14:textId="5C25B08F"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2521AEE5" w14:textId="77777777" w:rsidR="00ED3C70" w:rsidRPr="00AC1CF8" w:rsidRDefault="00ED3C70" w:rsidP="00ED3C70">
            <w:pPr>
              <w:jc w:val="center"/>
              <w:rPr>
                <w:color w:val="000000" w:themeColor="text1"/>
                <w:sz w:val="22"/>
                <w:szCs w:val="22"/>
              </w:rPr>
            </w:pPr>
            <w:r w:rsidRPr="00AC1CF8">
              <w:rPr>
                <w:color w:val="000000" w:themeColor="text1"/>
                <w:sz w:val="22"/>
                <w:szCs w:val="22"/>
              </w:rPr>
              <w:t>34.724</w:t>
            </w:r>
          </w:p>
        </w:tc>
        <w:tc>
          <w:tcPr>
            <w:tcW w:w="1376" w:type="dxa"/>
            <w:vAlign w:val="bottom"/>
          </w:tcPr>
          <w:p w14:paraId="183F3AD2" w14:textId="77777777" w:rsidR="00ED3C70" w:rsidRPr="00AC1CF8" w:rsidRDefault="00ED3C70" w:rsidP="00ED3C70">
            <w:pPr>
              <w:jc w:val="center"/>
              <w:rPr>
                <w:color w:val="000000" w:themeColor="text1"/>
                <w:sz w:val="22"/>
                <w:szCs w:val="22"/>
              </w:rPr>
            </w:pPr>
            <w:r w:rsidRPr="00AC1CF8">
              <w:rPr>
                <w:color w:val="000000" w:themeColor="text1"/>
                <w:sz w:val="22"/>
                <w:szCs w:val="22"/>
              </w:rPr>
              <w:t>47.417</w:t>
            </w:r>
          </w:p>
        </w:tc>
      </w:tr>
      <w:tr w:rsidR="005A3840" w:rsidRPr="00AC1CF8" w14:paraId="527BBD90" w14:textId="77777777" w:rsidTr="00ED3C70">
        <w:tc>
          <w:tcPr>
            <w:tcW w:w="1786" w:type="dxa"/>
          </w:tcPr>
          <w:p w14:paraId="06EBAFEC" w14:textId="77777777" w:rsidR="00ED3C70" w:rsidRPr="00AC1CF8" w:rsidRDefault="00ED3C70" w:rsidP="00ED3C70">
            <w:pPr>
              <w:jc w:val="both"/>
              <w:rPr>
                <w:color w:val="000000" w:themeColor="text1"/>
                <w:sz w:val="22"/>
                <w:szCs w:val="22"/>
              </w:rPr>
            </w:pPr>
            <w:r w:rsidRPr="00AC1CF8">
              <w:rPr>
                <w:color w:val="000000" w:themeColor="text1"/>
                <w:sz w:val="22"/>
                <w:szCs w:val="22"/>
              </w:rPr>
              <w:t>R</w:t>
            </w:r>
          </w:p>
        </w:tc>
        <w:tc>
          <w:tcPr>
            <w:tcW w:w="1539" w:type="dxa"/>
            <w:vAlign w:val="bottom"/>
          </w:tcPr>
          <w:p w14:paraId="1AC89959" w14:textId="77777777" w:rsidR="00ED3C70" w:rsidRPr="00AC1CF8" w:rsidRDefault="00ED3C70" w:rsidP="00ED3C70">
            <w:pPr>
              <w:jc w:val="center"/>
              <w:rPr>
                <w:color w:val="000000" w:themeColor="text1"/>
                <w:sz w:val="22"/>
                <w:szCs w:val="22"/>
              </w:rPr>
            </w:pPr>
          </w:p>
        </w:tc>
        <w:tc>
          <w:tcPr>
            <w:tcW w:w="1509" w:type="dxa"/>
            <w:vAlign w:val="bottom"/>
          </w:tcPr>
          <w:p w14:paraId="1CAFB00B" w14:textId="77777777" w:rsidR="00ED3C70" w:rsidRPr="00AC1CF8" w:rsidRDefault="00ED3C70" w:rsidP="00ED3C70">
            <w:pPr>
              <w:jc w:val="center"/>
              <w:rPr>
                <w:color w:val="000000" w:themeColor="text1"/>
                <w:sz w:val="22"/>
                <w:szCs w:val="22"/>
              </w:rPr>
            </w:pPr>
          </w:p>
        </w:tc>
        <w:tc>
          <w:tcPr>
            <w:tcW w:w="1569" w:type="dxa"/>
            <w:vAlign w:val="bottom"/>
          </w:tcPr>
          <w:p w14:paraId="1B015F21" w14:textId="77777777" w:rsidR="00ED3C70" w:rsidRPr="00AC1CF8" w:rsidRDefault="00ED3C70" w:rsidP="00ED3C70">
            <w:pPr>
              <w:jc w:val="center"/>
              <w:rPr>
                <w:color w:val="000000" w:themeColor="text1"/>
                <w:sz w:val="22"/>
                <w:szCs w:val="22"/>
              </w:rPr>
            </w:pPr>
          </w:p>
        </w:tc>
        <w:tc>
          <w:tcPr>
            <w:tcW w:w="1581" w:type="dxa"/>
            <w:vAlign w:val="bottom"/>
          </w:tcPr>
          <w:p w14:paraId="1EAB3342" w14:textId="77777777" w:rsidR="00ED3C70" w:rsidRPr="00AC1CF8" w:rsidRDefault="00ED3C70" w:rsidP="00ED3C70">
            <w:pPr>
              <w:jc w:val="center"/>
              <w:rPr>
                <w:color w:val="000000" w:themeColor="text1"/>
                <w:sz w:val="22"/>
                <w:szCs w:val="22"/>
              </w:rPr>
            </w:pPr>
          </w:p>
        </w:tc>
        <w:tc>
          <w:tcPr>
            <w:tcW w:w="1376" w:type="dxa"/>
          </w:tcPr>
          <w:p w14:paraId="28DA1C48" w14:textId="77777777" w:rsidR="00ED3C70" w:rsidRPr="00AC1CF8" w:rsidRDefault="00ED3C70" w:rsidP="00ED3C70">
            <w:pPr>
              <w:jc w:val="center"/>
              <w:rPr>
                <w:color w:val="000000" w:themeColor="text1"/>
                <w:sz w:val="22"/>
                <w:szCs w:val="22"/>
              </w:rPr>
            </w:pPr>
            <w:r w:rsidRPr="00AC1CF8">
              <w:rPr>
                <w:color w:val="000000" w:themeColor="text1"/>
                <w:sz w:val="22"/>
                <w:szCs w:val="22"/>
              </w:rPr>
              <w:t>0.228</w:t>
            </w:r>
          </w:p>
        </w:tc>
      </w:tr>
      <w:tr w:rsidR="005A3840" w:rsidRPr="00AC1CF8" w14:paraId="0F589A9D" w14:textId="77777777" w:rsidTr="00ED3C70">
        <w:tc>
          <w:tcPr>
            <w:tcW w:w="1786" w:type="dxa"/>
          </w:tcPr>
          <w:p w14:paraId="70241B1F"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539" w:type="dxa"/>
          </w:tcPr>
          <w:p w14:paraId="34315DFD" w14:textId="77777777" w:rsidR="00ED3C70" w:rsidRPr="00AC1CF8" w:rsidRDefault="00ED3C70" w:rsidP="00ED3C70">
            <w:pPr>
              <w:jc w:val="center"/>
              <w:rPr>
                <w:color w:val="000000" w:themeColor="text1"/>
                <w:sz w:val="22"/>
                <w:szCs w:val="22"/>
              </w:rPr>
            </w:pPr>
          </w:p>
        </w:tc>
        <w:tc>
          <w:tcPr>
            <w:tcW w:w="1509" w:type="dxa"/>
          </w:tcPr>
          <w:p w14:paraId="64EF71C6" w14:textId="77777777" w:rsidR="00ED3C70" w:rsidRPr="00AC1CF8" w:rsidRDefault="00ED3C70" w:rsidP="00ED3C70">
            <w:pPr>
              <w:jc w:val="center"/>
              <w:rPr>
                <w:color w:val="000000" w:themeColor="text1"/>
                <w:sz w:val="22"/>
                <w:szCs w:val="22"/>
              </w:rPr>
            </w:pPr>
          </w:p>
        </w:tc>
        <w:tc>
          <w:tcPr>
            <w:tcW w:w="1569" w:type="dxa"/>
          </w:tcPr>
          <w:p w14:paraId="50ECA1FA" w14:textId="77777777" w:rsidR="00ED3C70" w:rsidRPr="00AC1CF8" w:rsidRDefault="00ED3C70" w:rsidP="00ED3C70">
            <w:pPr>
              <w:jc w:val="center"/>
              <w:rPr>
                <w:color w:val="000000" w:themeColor="text1"/>
                <w:sz w:val="22"/>
                <w:szCs w:val="22"/>
              </w:rPr>
            </w:pPr>
          </w:p>
        </w:tc>
        <w:tc>
          <w:tcPr>
            <w:tcW w:w="1581" w:type="dxa"/>
          </w:tcPr>
          <w:p w14:paraId="210EE6FD" w14:textId="77777777" w:rsidR="00ED3C70" w:rsidRPr="00AC1CF8" w:rsidRDefault="00ED3C70" w:rsidP="00ED3C70">
            <w:pPr>
              <w:jc w:val="center"/>
              <w:rPr>
                <w:color w:val="000000" w:themeColor="text1"/>
                <w:sz w:val="22"/>
                <w:szCs w:val="22"/>
              </w:rPr>
            </w:pPr>
          </w:p>
        </w:tc>
        <w:tc>
          <w:tcPr>
            <w:tcW w:w="1376" w:type="dxa"/>
          </w:tcPr>
          <w:p w14:paraId="53C0325A"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2AB1D0A1" w14:textId="77777777" w:rsidTr="00ED3C70">
        <w:tc>
          <w:tcPr>
            <w:tcW w:w="1786" w:type="dxa"/>
          </w:tcPr>
          <w:p w14:paraId="55302C6F" w14:textId="77777777" w:rsidR="00ED3C70" w:rsidRPr="00AC1CF8" w:rsidRDefault="00ED3C70" w:rsidP="00ED3C70">
            <w:pPr>
              <w:jc w:val="both"/>
              <w:rPr>
                <w:color w:val="000000" w:themeColor="text1"/>
                <w:sz w:val="22"/>
                <w:szCs w:val="22"/>
              </w:rPr>
            </w:pPr>
          </w:p>
        </w:tc>
        <w:tc>
          <w:tcPr>
            <w:tcW w:w="1539" w:type="dxa"/>
          </w:tcPr>
          <w:p w14:paraId="34258F64" w14:textId="77777777" w:rsidR="00ED3C70" w:rsidRPr="00AC1CF8" w:rsidRDefault="00ED3C70" w:rsidP="00ED3C70">
            <w:pPr>
              <w:jc w:val="center"/>
              <w:rPr>
                <w:color w:val="000000" w:themeColor="text1"/>
                <w:sz w:val="22"/>
                <w:szCs w:val="22"/>
              </w:rPr>
            </w:pPr>
          </w:p>
        </w:tc>
        <w:tc>
          <w:tcPr>
            <w:tcW w:w="1509" w:type="dxa"/>
          </w:tcPr>
          <w:p w14:paraId="1FFACCD7" w14:textId="77777777" w:rsidR="00ED3C70" w:rsidRPr="00AC1CF8" w:rsidRDefault="00ED3C70" w:rsidP="00ED3C70">
            <w:pPr>
              <w:jc w:val="center"/>
              <w:rPr>
                <w:color w:val="000000" w:themeColor="text1"/>
                <w:sz w:val="22"/>
                <w:szCs w:val="22"/>
              </w:rPr>
            </w:pPr>
          </w:p>
        </w:tc>
        <w:tc>
          <w:tcPr>
            <w:tcW w:w="1569" w:type="dxa"/>
          </w:tcPr>
          <w:p w14:paraId="739121F4" w14:textId="77777777" w:rsidR="00ED3C70" w:rsidRPr="00AC1CF8" w:rsidRDefault="00ED3C70" w:rsidP="00ED3C70">
            <w:pPr>
              <w:jc w:val="center"/>
              <w:rPr>
                <w:color w:val="000000" w:themeColor="text1"/>
                <w:sz w:val="22"/>
                <w:szCs w:val="22"/>
              </w:rPr>
            </w:pPr>
          </w:p>
        </w:tc>
        <w:tc>
          <w:tcPr>
            <w:tcW w:w="1581" w:type="dxa"/>
          </w:tcPr>
          <w:p w14:paraId="21D08348" w14:textId="77777777" w:rsidR="00ED3C70" w:rsidRPr="00AC1CF8" w:rsidRDefault="00ED3C70" w:rsidP="00ED3C70">
            <w:pPr>
              <w:jc w:val="center"/>
              <w:rPr>
                <w:color w:val="000000" w:themeColor="text1"/>
                <w:sz w:val="22"/>
                <w:szCs w:val="22"/>
              </w:rPr>
            </w:pPr>
          </w:p>
        </w:tc>
        <w:tc>
          <w:tcPr>
            <w:tcW w:w="1376" w:type="dxa"/>
          </w:tcPr>
          <w:p w14:paraId="57491B86" w14:textId="77777777" w:rsidR="00ED3C70" w:rsidRPr="00AC1CF8" w:rsidRDefault="00ED3C70" w:rsidP="00ED3C70">
            <w:pPr>
              <w:jc w:val="center"/>
              <w:rPr>
                <w:color w:val="000000" w:themeColor="text1"/>
                <w:sz w:val="22"/>
                <w:szCs w:val="22"/>
              </w:rPr>
            </w:pPr>
          </w:p>
        </w:tc>
      </w:tr>
    </w:tbl>
    <w:p w14:paraId="7745F2C1" w14:textId="4C953A4D" w:rsidR="0036126C" w:rsidRPr="00AC1CF8" w:rsidRDefault="0036126C" w:rsidP="0036126C">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4158BAE8" w14:textId="77777777" w:rsidR="00ED3C70" w:rsidRPr="00AC1CF8" w:rsidRDefault="00ED3C70" w:rsidP="00ED3C70">
      <w:pPr>
        <w:jc w:val="both"/>
        <w:rPr>
          <w:color w:val="000000" w:themeColor="text1"/>
          <w:sz w:val="22"/>
          <w:szCs w:val="22"/>
          <w:u w:val="single"/>
        </w:rPr>
      </w:pPr>
    </w:p>
    <w:p w14:paraId="04072961" w14:textId="77777777" w:rsidR="00ED3C70" w:rsidRPr="00AC1CF8" w:rsidRDefault="00ED3C70" w:rsidP="00ED3C70">
      <w:pPr>
        <w:jc w:val="both"/>
        <w:rPr>
          <w:color w:val="000000" w:themeColor="text1"/>
          <w:sz w:val="22"/>
          <w:szCs w:val="22"/>
          <w:u w:val="single"/>
        </w:rPr>
      </w:pPr>
    </w:p>
    <w:p w14:paraId="21CB3293" w14:textId="77777777" w:rsidR="00ED3C70" w:rsidRPr="00AC1CF8" w:rsidRDefault="00ED3C70" w:rsidP="00ED3C70">
      <w:pPr>
        <w:jc w:val="both"/>
        <w:rPr>
          <w:color w:val="000000" w:themeColor="text1"/>
          <w:sz w:val="22"/>
          <w:szCs w:val="22"/>
          <w:u w:val="single"/>
        </w:rPr>
      </w:pPr>
    </w:p>
    <w:p w14:paraId="0B5FFE0F" w14:textId="77777777" w:rsidR="00ED3C70" w:rsidRPr="00AC1CF8" w:rsidRDefault="00ED3C70" w:rsidP="00ED3C70">
      <w:pPr>
        <w:jc w:val="both"/>
        <w:rPr>
          <w:color w:val="000000" w:themeColor="text1"/>
          <w:sz w:val="22"/>
          <w:szCs w:val="22"/>
          <w:u w:val="single"/>
        </w:rPr>
      </w:pPr>
    </w:p>
    <w:p w14:paraId="7CA231F4" w14:textId="77777777" w:rsidR="00ED3C70" w:rsidRPr="00AC1CF8" w:rsidRDefault="00ED3C70" w:rsidP="00ED3C70">
      <w:pPr>
        <w:jc w:val="both"/>
        <w:rPr>
          <w:color w:val="000000" w:themeColor="text1"/>
          <w:sz w:val="22"/>
          <w:szCs w:val="22"/>
          <w:u w:val="single"/>
        </w:rPr>
      </w:pPr>
    </w:p>
    <w:p w14:paraId="756359CB" w14:textId="77777777" w:rsidR="00ED3C70" w:rsidRPr="00AC1CF8" w:rsidRDefault="00ED3C70" w:rsidP="00ED3C70">
      <w:pPr>
        <w:jc w:val="both"/>
        <w:rPr>
          <w:color w:val="000000" w:themeColor="text1"/>
          <w:sz w:val="22"/>
          <w:szCs w:val="22"/>
          <w:u w:val="single"/>
        </w:rPr>
      </w:pPr>
    </w:p>
    <w:p w14:paraId="7F78C032" w14:textId="77777777" w:rsidR="00ED3C70" w:rsidRPr="00AC1CF8" w:rsidRDefault="00ED3C70" w:rsidP="00ED3C70">
      <w:pPr>
        <w:jc w:val="both"/>
        <w:rPr>
          <w:color w:val="000000" w:themeColor="text1"/>
          <w:sz w:val="22"/>
          <w:szCs w:val="22"/>
          <w:u w:val="single"/>
        </w:rPr>
      </w:pPr>
    </w:p>
    <w:p w14:paraId="56723D51" w14:textId="77777777" w:rsidR="00ED3C70" w:rsidRPr="00AC1CF8" w:rsidRDefault="00ED3C70" w:rsidP="00ED3C70">
      <w:pPr>
        <w:jc w:val="both"/>
        <w:rPr>
          <w:color w:val="000000" w:themeColor="text1"/>
          <w:sz w:val="22"/>
          <w:szCs w:val="22"/>
          <w:u w:val="single"/>
        </w:rPr>
      </w:pPr>
    </w:p>
    <w:p w14:paraId="77A72FB4" w14:textId="77777777" w:rsidR="00ED3C70" w:rsidRPr="00AC1CF8" w:rsidRDefault="00ED3C70" w:rsidP="00ED3C70">
      <w:pPr>
        <w:jc w:val="both"/>
        <w:rPr>
          <w:color w:val="000000" w:themeColor="text1"/>
          <w:sz w:val="22"/>
          <w:szCs w:val="22"/>
          <w:u w:val="single"/>
        </w:rPr>
      </w:pPr>
    </w:p>
    <w:p w14:paraId="63DE0014" w14:textId="77777777" w:rsidR="00ED3C70" w:rsidRPr="00AC1CF8" w:rsidRDefault="00ED3C70" w:rsidP="00ED3C70">
      <w:pPr>
        <w:jc w:val="both"/>
        <w:rPr>
          <w:color w:val="000000" w:themeColor="text1"/>
          <w:sz w:val="22"/>
          <w:szCs w:val="22"/>
          <w:u w:val="single"/>
        </w:rPr>
      </w:pPr>
    </w:p>
    <w:p w14:paraId="56B5EA7D" w14:textId="77777777" w:rsidR="00ED3C70" w:rsidRPr="00AC1CF8" w:rsidRDefault="00ED3C70" w:rsidP="00ED3C70">
      <w:pPr>
        <w:jc w:val="both"/>
        <w:rPr>
          <w:color w:val="000000" w:themeColor="text1"/>
          <w:sz w:val="22"/>
          <w:szCs w:val="22"/>
          <w:u w:val="single"/>
        </w:rPr>
      </w:pPr>
    </w:p>
    <w:p w14:paraId="1BF1947B" w14:textId="77777777" w:rsidR="00ED3C70" w:rsidRPr="00AC1CF8" w:rsidRDefault="00ED3C70" w:rsidP="00ED3C70">
      <w:pPr>
        <w:jc w:val="both"/>
        <w:rPr>
          <w:color w:val="000000" w:themeColor="text1"/>
          <w:sz w:val="22"/>
          <w:szCs w:val="22"/>
          <w:u w:val="single"/>
        </w:rPr>
      </w:pPr>
    </w:p>
    <w:p w14:paraId="1DD9E8B6" w14:textId="77777777" w:rsidR="00ED3C70" w:rsidRPr="00AC1CF8" w:rsidRDefault="00ED3C70" w:rsidP="00ED3C70">
      <w:pPr>
        <w:jc w:val="both"/>
        <w:rPr>
          <w:color w:val="000000" w:themeColor="text1"/>
          <w:sz w:val="22"/>
          <w:szCs w:val="22"/>
          <w:u w:val="single"/>
        </w:rPr>
      </w:pPr>
    </w:p>
    <w:p w14:paraId="4BC1402B" w14:textId="77777777" w:rsidR="00ED3C70" w:rsidRPr="00AC1CF8" w:rsidRDefault="00ED3C70" w:rsidP="00ED3C70">
      <w:pPr>
        <w:jc w:val="both"/>
        <w:rPr>
          <w:color w:val="000000" w:themeColor="text1"/>
          <w:sz w:val="22"/>
          <w:szCs w:val="22"/>
          <w:u w:val="single"/>
        </w:rPr>
      </w:pPr>
    </w:p>
    <w:p w14:paraId="4FC79859" w14:textId="77777777" w:rsidR="00ED3C70" w:rsidRPr="00AC1CF8" w:rsidRDefault="00ED3C70" w:rsidP="00ED3C70">
      <w:pPr>
        <w:jc w:val="both"/>
        <w:rPr>
          <w:color w:val="000000" w:themeColor="text1"/>
          <w:sz w:val="22"/>
          <w:szCs w:val="22"/>
          <w:u w:val="single"/>
        </w:rPr>
      </w:pPr>
    </w:p>
    <w:p w14:paraId="372C694C" w14:textId="77777777" w:rsidR="00ED3C70" w:rsidRPr="00AC1CF8" w:rsidRDefault="00ED3C70" w:rsidP="00ED3C70">
      <w:pPr>
        <w:jc w:val="both"/>
        <w:rPr>
          <w:color w:val="000000" w:themeColor="text1"/>
          <w:sz w:val="22"/>
          <w:szCs w:val="22"/>
          <w:u w:val="single"/>
        </w:rPr>
      </w:pPr>
    </w:p>
    <w:p w14:paraId="3DD04FB7" w14:textId="77777777" w:rsidR="00ED3C70" w:rsidRPr="00AC1CF8" w:rsidRDefault="00ED3C70" w:rsidP="00ED3C70">
      <w:pPr>
        <w:jc w:val="both"/>
        <w:rPr>
          <w:color w:val="000000" w:themeColor="text1"/>
          <w:sz w:val="22"/>
          <w:szCs w:val="22"/>
          <w:u w:val="single"/>
        </w:rPr>
      </w:pPr>
    </w:p>
    <w:p w14:paraId="7B8F07C7" w14:textId="6C9B588B" w:rsidR="00ED3C70" w:rsidRDefault="00ED3C70" w:rsidP="00ED3C70">
      <w:pPr>
        <w:jc w:val="both"/>
        <w:rPr>
          <w:color w:val="000000" w:themeColor="text1"/>
          <w:sz w:val="22"/>
          <w:szCs w:val="22"/>
          <w:u w:val="single"/>
        </w:rPr>
      </w:pPr>
    </w:p>
    <w:p w14:paraId="1EA0AEBB" w14:textId="77777777" w:rsidR="00F94962" w:rsidRPr="00AC1CF8" w:rsidRDefault="00F94962" w:rsidP="00ED3C70">
      <w:pPr>
        <w:jc w:val="both"/>
        <w:rPr>
          <w:color w:val="000000" w:themeColor="text1"/>
          <w:sz w:val="22"/>
          <w:szCs w:val="22"/>
          <w:u w:val="single"/>
        </w:rPr>
      </w:pPr>
    </w:p>
    <w:p w14:paraId="392A5780" w14:textId="77777777" w:rsidR="00ED3C70" w:rsidRPr="00AC1CF8" w:rsidRDefault="00ED3C70" w:rsidP="00ED3C70">
      <w:pPr>
        <w:jc w:val="both"/>
        <w:rPr>
          <w:color w:val="000000" w:themeColor="text1"/>
          <w:sz w:val="22"/>
          <w:szCs w:val="22"/>
          <w:u w:val="single"/>
        </w:rPr>
      </w:pPr>
    </w:p>
    <w:p w14:paraId="286BAD3B" w14:textId="77777777" w:rsidR="00ED3C70" w:rsidRPr="00AC1CF8" w:rsidRDefault="00ED3C70" w:rsidP="00ED3C70">
      <w:pPr>
        <w:jc w:val="both"/>
        <w:rPr>
          <w:color w:val="000000" w:themeColor="text1"/>
          <w:sz w:val="22"/>
          <w:szCs w:val="22"/>
          <w:u w:val="single"/>
        </w:rPr>
      </w:pPr>
    </w:p>
    <w:p w14:paraId="45E18135" w14:textId="77777777" w:rsidR="00ED3C70" w:rsidRPr="00AC1CF8" w:rsidRDefault="00ED3C70" w:rsidP="00ED3C70">
      <w:pPr>
        <w:jc w:val="both"/>
        <w:rPr>
          <w:color w:val="000000" w:themeColor="text1"/>
          <w:sz w:val="22"/>
          <w:szCs w:val="22"/>
          <w:u w:val="single"/>
        </w:rPr>
      </w:pPr>
    </w:p>
    <w:p w14:paraId="7726A0BF" w14:textId="77777777" w:rsidR="00ED3C70" w:rsidRPr="00AC1CF8" w:rsidRDefault="00ED3C70" w:rsidP="00ED3C70">
      <w:pPr>
        <w:jc w:val="both"/>
        <w:rPr>
          <w:color w:val="000000" w:themeColor="text1"/>
          <w:sz w:val="22"/>
          <w:szCs w:val="22"/>
          <w:u w:val="single"/>
        </w:rPr>
      </w:pPr>
    </w:p>
    <w:p w14:paraId="1FF1BF11" w14:textId="3B2FFC0F" w:rsidR="00ED3C70" w:rsidRPr="00AC1CF8" w:rsidRDefault="00ED3C70" w:rsidP="00ED3C70">
      <w:pPr>
        <w:jc w:val="both"/>
        <w:rPr>
          <w:color w:val="000000" w:themeColor="text1"/>
          <w:sz w:val="22"/>
          <w:szCs w:val="22"/>
          <w:u w:val="single"/>
        </w:rPr>
      </w:pPr>
    </w:p>
    <w:p w14:paraId="3AE5B194" w14:textId="77777777" w:rsidR="00ED3C70" w:rsidRPr="00AC1CF8" w:rsidRDefault="00ED3C70" w:rsidP="00ED3C70">
      <w:pPr>
        <w:jc w:val="both"/>
        <w:rPr>
          <w:color w:val="000000" w:themeColor="text1"/>
          <w:sz w:val="22"/>
          <w:szCs w:val="22"/>
          <w:u w:val="single"/>
        </w:rPr>
      </w:pPr>
    </w:p>
    <w:p w14:paraId="40D2B143" w14:textId="5185448B" w:rsidR="00A160C2" w:rsidRPr="0056197A" w:rsidRDefault="0056197A" w:rsidP="0056197A">
      <w:pPr>
        <w:pStyle w:val="Heading1"/>
      </w:pPr>
      <w:bookmarkStart w:id="27" w:name="_Toc88842813"/>
      <w:r w:rsidRPr="0056197A">
        <w:lastRenderedPageBreak/>
        <w:t xml:space="preserve">Appendix X. </w:t>
      </w:r>
      <w:r w:rsidR="00A160C2" w:rsidRPr="0056197A">
        <w:t>Testing H3 - Main Study, Asymmetric IAT Coding (-2.00/+0.075 : +0.07501/+2.00)</w:t>
      </w:r>
      <w:bookmarkEnd w:id="27"/>
    </w:p>
    <w:p w14:paraId="39F2C021" w14:textId="36ACA74D" w:rsidR="00ED3C70" w:rsidRPr="00AC1CF8" w:rsidRDefault="00ED3C70" w:rsidP="00ED3C70">
      <w:pPr>
        <w:jc w:val="both"/>
        <w:rPr>
          <w:color w:val="000000" w:themeColor="text1"/>
          <w:sz w:val="22"/>
          <w:szCs w:val="22"/>
        </w:rPr>
      </w:pPr>
    </w:p>
    <w:p w14:paraId="189AFEA1" w14:textId="77777777" w:rsidR="00ED3C70" w:rsidRPr="00AC1CF8" w:rsidRDefault="00ED3C70" w:rsidP="00ED3C70">
      <w:pPr>
        <w:jc w:val="both"/>
        <w:rPr>
          <w:color w:val="000000" w:themeColor="text1"/>
          <w:sz w:val="22"/>
          <w:szCs w:val="22"/>
        </w:rPr>
      </w:pPr>
    </w:p>
    <w:p w14:paraId="30C19665" w14:textId="62D7F31E" w:rsidR="00ED3C70" w:rsidRPr="00AC1CF8" w:rsidRDefault="00ED3C70" w:rsidP="00ED3C70">
      <w:pPr>
        <w:jc w:val="both"/>
        <w:rPr>
          <w:color w:val="000000" w:themeColor="text1"/>
          <w:sz w:val="22"/>
          <w:szCs w:val="22"/>
        </w:rPr>
      </w:pPr>
      <w:r w:rsidRPr="00615761">
        <w:rPr>
          <w:color w:val="000000" w:themeColor="text1"/>
          <w:sz w:val="22"/>
          <w:szCs w:val="22"/>
        </w:rPr>
        <w:t xml:space="preserve">Table </w:t>
      </w:r>
      <w:r w:rsidR="00615761" w:rsidRPr="00615761">
        <w:rPr>
          <w:color w:val="000000" w:themeColor="text1"/>
          <w:sz w:val="22"/>
          <w:szCs w:val="22"/>
        </w:rPr>
        <w:t>80</w:t>
      </w:r>
      <w:r w:rsidRPr="00AC1CF8">
        <w:rPr>
          <w:color w:val="000000" w:themeColor="text1"/>
          <w:sz w:val="22"/>
          <w:szCs w:val="22"/>
        </w:rPr>
        <w:t>: Linear Regression with Robust Confidence Internals: The effect of a three-way interaction between implicit self-esteem and explicit self-esteem and gender on hostile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5A3840" w:rsidRPr="00AC1CF8" w14:paraId="49994FF4" w14:textId="77777777" w:rsidTr="00ED3C70">
        <w:trPr>
          <w:trHeight w:val="97"/>
        </w:trPr>
        <w:tc>
          <w:tcPr>
            <w:tcW w:w="2477" w:type="dxa"/>
          </w:tcPr>
          <w:p w14:paraId="0DB36375"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405" w:type="dxa"/>
          </w:tcPr>
          <w:p w14:paraId="35FB2CE9"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360" w:type="dxa"/>
          </w:tcPr>
          <w:p w14:paraId="7FF6C354"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422" w:type="dxa"/>
          </w:tcPr>
          <w:p w14:paraId="38B061CE"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P&gt;|t|</w:t>
            </w:r>
          </w:p>
        </w:tc>
        <w:tc>
          <w:tcPr>
            <w:tcW w:w="1422" w:type="dxa"/>
          </w:tcPr>
          <w:p w14:paraId="61A4F214"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274" w:type="dxa"/>
          </w:tcPr>
          <w:p w14:paraId="0FE7C5BB"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6981AB54" w14:textId="77777777" w:rsidTr="00ED3C70">
        <w:tc>
          <w:tcPr>
            <w:tcW w:w="2477" w:type="dxa"/>
          </w:tcPr>
          <w:p w14:paraId="199D2640"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405" w:type="dxa"/>
          </w:tcPr>
          <w:p w14:paraId="3CD11A3A" w14:textId="77777777" w:rsidR="00ED3C70" w:rsidRPr="00AC1CF8" w:rsidRDefault="00ED3C70" w:rsidP="00ED3C70">
            <w:pPr>
              <w:jc w:val="center"/>
              <w:rPr>
                <w:color w:val="000000" w:themeColor="text1"/>
                <w:sz w:val="22"/>
                <w:szCs w:val="22"/>
              </w:rPr>
            </w:pPr>
          </w:p>
        </w:tc>
        <w:tc>
          <w:tcPr>
            <w:tcW w:w="1360" w:type="dxa"/>
          </w:tcPr>
          <w:p w14:paraId="3CE7E6A8" w14:textId="77777777" w:rsidR="00ED3C70" w:rsidRPr="00AC1CF8" w:rsidRDefault="00ED3C70" w:rsidP="00ED3C70">
            <w:pPr>
              <w:jc w:val="center"/>
              <w:rPr>
                <w:color w:val="000000" w:themeColor="text1"/>
                <w:sz w:val="22"/>
                <w:szCs w:val="22"/>
              </w:rPr>
            </w:pPr>
          </w:p>
        </w:tc>
        <w:tc>
          <w:tcPr>
            <w:tcW w:w="1422" w:type="dxa"/>
          </w:tcPr>
          <w:p w14:paraId="27888EBA" w14:textId="77777777" w:rsidR="00ED3C70" w:rsidRPr="00AC1CF8" w:rsidRDefault="00ED3C70" w:rsidP="00ED3C70">
            <w:pPr>
              <w:jc w:val="center"/>
              <w:rPr>
                <w:color w:val="000000" w:themeColor="text1"/>
                <w:sz w:val="22"/>
                <w:szCs w:val="22"/>
              </w:rPr>
            </w:pPr>
          </w:p>
        </w:tc>
        <w:tc>
          <w:tcPr>
            <w:tcW w:w="1422" w:type="dxa"/>
          </w:tcPr>
          <w:p w14:paraId="3CD84B4A" w14:textId="77777777" w:rsidR="00ED3C70" w:rsidRPr="00AC1CF8" w:rsidRDefault="00ED3C70" w:rsidP="00ED3C70">
            <w:pPr>
              <w:jc w:val="center"/>
              <w:rPr>
                <w:color w:val="000000" w:themeColor="text1"/>
                <w:sz w:val="22"/>
                <w:szCs w:val="22"/>
              </w:rPr>
            </w:pPr>
          </w:p>
        </w:tc>
        <w:tc>
          <w:tcPr>
            <w:tcW w:w="1274" w:type="dxa"/>
          </w:tcPr>
          <w:p w14:paraId="50CD27EE" w14:textId="77777777" w:rsidR="00ED3C70" w:rsidRPr="00AC1CF8" w:rsidRDefault="00ED3C70" w:rsidP="00ED3C70">
            <w:pPr>
              <w:jc w:val="center"/>
              <w:rPr>
                <w:color w:val="000000" w:themeColor="text1"/>
                <w:sz w:val="22"/>
                <w:szCs w:val="22"/>
              </w:rPr>
            </w:pPr>
          </w:p>
        </w:tc>
      </w:tr>
      <w:tr w:rsidR="005A3840" w:rsidRPr="00AC1CF8" w14:paraId="77ED84CB" w14:textId="77777777" w:rsidTr="00ED3C70">
        <w:tc>
          <w:tcPr>
            <w:tcW w:w="2477" w:type="dxa"/>
          </w:tcPr>
          <w:p w14:paraId="2E969580"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405" w:type="dxa"/>
            <w:vAlign w:val="bottom"/>
          </w:tcPr>
          <w:p w14:paraId="61F21D20" w14:textId="77777777" w:rsidR="00ED3C70" w:rsidRPr="00AC1CF8" w:rsidRDefault="00ED3C70" w:rsidP="00ED3C70">
            <w:pPr>
              <w:jc w:val="center"/>
              <w:rPr>
                <w:color w:val="000000" w:themeColor="text1"/>
                <w:sz w:val="22"/>
                <w:szCs w:val="22"/>
              </w:rPr>
            </w:pPr>
            <w:r w:rsidRPr="00AC1CF8">
              <w:rPr>
                <w:color w:val="000000" w:themeColor="text1"/>
                <w:sz w:val="22"/>
                <w:szCs w:val="22"/>
              </w:rPr>
              <w:t>3.555</w:t>
            </w:r>
          </w:p>
        </w:tc>
        <w:tc>
          <w:tcPr>
            <w:tcW w:w="1360" w:type="dxa"/>
            <w:vAlign w:val="bottom"/>
          </w:tcPr>
          <w:p w14:paraId="2054355C" w14:textId="77777777" w:rsidR="00ED3C70" w:rsidRPr="00AC1CF8" w:rsidRDefault="00ED3C70" w:rsidP="00ED3C70">
            <w:pPr>
              <w:jc w:val="center"/>
              <w:rPr>
                <w:color w:val="000000" w:themeColor="text1"/>
                <w:sz w:val="22"/>
                <w:szCs w:val="22"/>
              </w:rPr>
            </w:pPr>
            <w:r w:rsidRPr="00AC1CF8">
              <w:rPr>
                <w:color w:val="000000" w:themeColor="text1"/>
                <w:sz w:val="22"/>
                <w:szCs w:val="22"/>
              </w:rPr>
              <w:t>4.048</w:t>
            </w:r>
          </w:p>
        </w:tc>
        <w:tc>
          <w:tcPr>
            <w:tcW w:w="1422" w:type="dxa"/>
            <w:vAlign w:val="bottom"/>
          </w:tcPr>
          <w:p w14:paraId="598FD101" w14:textId="2CF3341E" w:rsidR="00ED3C70" w:rsidRPr="00AC1CF8" w:rsidRDefault="00ED3C70" w:rsidP="00ED3C70">
            <w:pPr>
              <w:jc w:val="center"/>
              <w:rPr>
                <w:color w:val="000000" w:themeColor="text1"/>
                <w:sz w:val="22"/>
                <w:szCs w:val="22"/>
              </w:rPr>
            </w:pPr>
            <w:r w:rsidRPr="00AC1CF8">
              <w:rPr>
                <w:color w:val="000000" w:themeColor="text1"/>
                <w:sz w:val="22"/>
                <w:szCs w:val="22"/>
              </w:rPr>
              <w:t>.380</w:t>
            </w:r>
          </w:p>
        </w:tc>
        <w:tc>
          <w:tcPr>
            <w:tcW w:w="1422" w:type="dxa"/>
            <w:vAlign w:val="bottom"/>
          </w:tcPr>
          <w:p w14:paraId="7D51F13F" w14:textId="77777777" w:rsidR="00ED3C70" w:rsidRPr="00AC1CF8" w:rsidRDefault="00ED3C70" w:rsidP="00ED3C70">
            <w:pPr>
              <w:jc w:val="center"/>
              <w:rPr>
                <w:color w:val="000000" w:themeColor="text1"/>
                <w:sz w:val="22"/>
                <w:szCs w:val="22"/>
              </w:rPr>
            </w:pPr>
            <w:r w:rsidRPr="00AC1CF8">
              <w:rPr>
                <w:color w:val="000000" w:themeColor="text1"/>
                <w:sz w:val="22"/>
                <w:szCs w:val="22"/>
              </w:rPr>
              <w:t>-4.399</w:t>
            </w:r>
          </w:p>
        </w:tc>
        <w:tc>
          <w:tcPr>
            <w:tcW w:w="1274" w:type="dxa"/>
            <w:vAlign w:val="bottom"/>
          </w:tcPr>
          <w:p w14:paraId="4BA0EE94" w14:textId="77777777" w:rsidR="00ED3C70" w:rsidRPr="00AC1CF8" w:rsidRDefault="00ED3C70" w:rsidP="00ED3C70">
            <w:pPr>
              <w:jc w:val="center"/>
              <w:rPr>
                <w:color w:val="000000" w:themeColor="text1"/>
                <w:sz w:val="22"/>
                <w:szCs w:val="22"/>
              </w:rPr>
            </w:pPr>
            <w:r w:rsidRPr="00AC1CF8">
              <w:rPr>
                <w:color w:val="000000" w:themeColor="text1"/>
                <w:sz w:val="22"/>
                <w:szCs w:val="22"/>
              </w:rPr>
              <w:t>11.509</w:t>
            </w:r>
          </w:p>
        </w:tc>
      </w:tr>
      <w:tr w:rsidR="005A3840" w:rsidRPr="00AC1CF8" w14:paraId="5B4E95DD" w14:textId="77777777" w:rsidTr="00ED3C70">
        <w:tc>
          <w:tcPr>
            <w:tcW w:w="2477" w:type="dxa"/>
          </w:tcPr>
          <w:p w14:paraId="6E0C6890" w14:textId="77777777" w:rsidR="00ED3C70" w:rsidRPr="00AC1CF8" w:rsidRDefault="00ED3C70" w:rsidP="00ED3C70">
            <w:pPr>
              <w:jc w:val="both"/>
              <w:rPr>
                <w:color w:val="000000" w:themeColor="text1"/>
                <w:sz w:val="22"/>
                <w:szCs w:val="22"/>
              </w:rPr>
            </w:pPr>
          </w:p>
        </w:tc>
        <w:tc>
          <w:tcPr>
            <w:tcW w:w="1405" w:type="dxa"/>
            <w:vAlign w:val="bottom"/>
          </w:tcPr>
          <w:p w14:paraId="6D145039" w14:textId="77777777" w:rsidR="00ED3C70" w:rsidRPr="00AC1CF8" w:rsidRDefault="00ED3C70" w:rsidP="00ED3C70">
            <w:pPr>
              <w:jc w:val="center"/>
              <w:rPr>
                <w:color w:val="000000" w:themeColor="text1"/>
                <w:sz w:val="22"/>
                <w:szCs w:val="22"/>
              </w:rPr>
            </w:pPr>
          </w:p>
        </w:tc>
        <w:tc>
          <w:tcPr>
            <w:tcW w:w="1360" w:type="dxa"/>
            <w:vAlign w:val="bottom"/>
          </w:tcPr>
          <w:p w14:paraId="3F569AE9" w14:textId="77777777" w:rsidR="00ED3C70" w:rsidRPr="00AC1CF8" w:rsidRDefault="00ED3C70" w:rsidP="00ED3C70">
            <w:pPr>
              <w:jc w:val="center"/>
              <w:rPr>
                <w:color w:val="000000" w:themeColor="text1"/>
                <w:sz w:val="22"/>
                <w:szCs w:val="22"/>
              </w:rPr>
            </w:pPr>
          </w:p>
        </w:tc>
        <w:tc>
          <w:tcPr>
            <w:tcW w:w="1422" w:type="dxa"/>
            <w:vAlign w:val="bottom"/>
          </w:tcPr>
          <w:p w14:paraId="7881AE63" w14:textId="77777777" w:rsidR="00ED3C70" w:rsidRPr="00AC1CF8" w:rsidRDefault="00ED3C70" w:rsidP="00ED3C70">
            <w:pPr>
              <w:jc w:val="center"/>
              <w:rPr>
                <w:color w:val="000000" w:themeColor="text1"/>
                <w:sz w:val="22"/>
                <w:szCs w:val="22"/>
              </w:rPr>
            </w:pPr>
          </w:p>
        </w:tc>
        <w:tc>
          <w:tcPr>
            <w:tcW w:w="1422" w:type="dxa"/>
            <w:vAlign w:val="bottom"/>
          </w:tcPr>
          <w:p w14:paraId="220C12B0" w14:textId="77777777" w:rsidR="00ED3C70" w:rsidRPr="00AC1CF8" w:rsidRDefault="00ED3C70" w:rsidP="00ED3C70">
            <w:pPr>
              <w:jc w:val="center"/>
              <w:rPr>
                <w:color w:val="000000" w:themeColor="text1"/>
                <w:sz w:val="22"/>
                <w:szCs w:val="22"/>
              </w:rPr>
            </w:pPr>
          </w:p>
        </w:tc>
        <w:tc>
          <w:tcPr>
            <w:tcW w:w="1274" w:type="dxa"/>
            <w:vAlign w:val="bottom"/>
          </w:tcPr>
          <w:p w14:paraId="4435B431" w14:textId="77777777" w:rsidR="00ED3C70" w:rsidRPr="00AC1CF8" w:rsidRDefault="00ED3C70" w:rsidP="00ED3C70">
            <w:pPr>
              <w:jc w:val="center"/>
              <w:rPr>
                <w:color w:val="000000" w:themeColor="text1"/>
                <w:sz w:val="22"/>
                <w:szCs w:val="22"/>
              </w:rPr>
            </w:pPr>
          </w:p>
        </w:tc>
      </w:tr>
      <w:tr w:rsidR="005A3840" w:rsidRPr="00AC1CF8" w14:paraId="0EBF16A2" w14:textId="77777777" w:rsidTr="00ED3C70">
        <w:tc>
          <w:tcPr>
            <w:tcW w:w="2477" w:type="dxa"/>
          </w:tcPr>
          <w:p w14:paraId="70D825DC"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405" w:type="dxa"/>
            <w:vAlign w:val="bottom"/>
          </w:tcPr>
          <w:p w14:paraId="2F315C50" w14:textId="77777777" w:rsidR="00ED3C70" w:rsidRPr="00AC1CF8" w:rsidRDefault="00ED3C70" w:rsidP="00ED3C70">
            <w:pPr>
              <w:jc w:val="center"/>
              <w:rPr>
                <w:color w:val="000000" w:themeColor="text1"/>
                <w:sz w:val="22"/>
                <w:szCs w:val="22"/>
              </w:rPr>
            </w:pPr>
            <w:r w:rsidRPr="00AC1CF8">
              <w:rPr>
                <w:color w:val="000000" w:themeColor="text1"/>
                <w:sz w:val="22"/>
                <w:szCs w:val="22"/>
              </w:rPr>
              <w:t>-4.334</w:t>
            </w:r>
          </w:p>
        </w:tc>
        <w:tc>
          <w:tcPr>
            <w:tcW w:w="1360" w:type="dxa"/>
            <w:vAlign w:val="bottom"/>
          </w:tcPr>
          <w:p w14:paraId="13AF386A" w14:textId="77777777" w:rsidR="00ED3C70" w:rsidRPr="00AC1CF8" w:rsidRDefault="00ED3C70" w:rsidP="00ED3C70">
            <w:pPr>
              <w:jc w:val="center"/>
              <w:rPr>
                <w:color w:val="000000" w:themeColor="text1"/>
                <w:sz w:val="22"/>
                <w:szCs w:val="22"/>
              </w:rPr>
            </w:pPr>
            <w:r w:rsidRPr="00AC1CF8">
              <w:rPr>
                <w:color w:val="000000" w:themeColor="text1"/>
                <w:sz w:val="22"/>
                <w:szCs w:val="22"/>
              </w:rPr>
              <w:t>1.349</w:t>
            </w:r>
          </w:p>
        </w:tc>
        <w:tc>
          <w:tcPr>
            <w:tcW w:w="1422" w:type="dxa"/>
            <w:vAlign w:val="bottom"/>
          </w:tcPr>
          <w:p w14:paraId="4413FBB2" w14:textId="09233865" w:rsidR="00ED3C70" w:rsidRPr="00AC1CF8" w:rsidRDefault="00ED3C70" w:rsidP="00ED3C70">
            <w:pPr>
              <w:jc w:val="center"/>
              <w:rPr>
                <w:color w:val="000000" w:themeColor="text1"/>
                <w:sz w:val="22"/>
                <w:szCs w:val="22"/>
              </w:rPr>
            </w:pPr>
            <w:r w:rsidRPr="00AC1CF8">
              <w:rPr>
                <w:color w:val="000000" w:themeColor="text1"/>
                <w:sz w:val="22"/>
                <w:szCs w:val="22"/>
              </w:rPr>
              <w:t>.001</w:t>
            </w:r>
            <w:r w:rsidR="005A3840" w:rsidRPr="00AC1CF8">
              <w:rPr>
                <w:color w:val="000000" w:themeColor="text1"/>
                <w:sz w:val="22"/>
                <w:szCs w:val="22"/>
              </w:rPr>
              <w:t>***</w:t>
            </w:r>
          </w:p>
        </w:tc>
        <w:tc>
          <w:tcPr>
            <w:tcW w:w="1422" w:type="dxa"/>
            <w:vAlign w:val="bottom"/>
          </w:tcPr>
          <w:p w14:paraId="4DABB68D" w14:textId="77777777" w:rsidR="00ED3C70" w:rsidRPr="00AC1CF8" w:rsidRDefault="00ED3C70" w:rsidP="00ED3C70">
            <w:pPr>
              <w:jc w:val="center"/>
              <w:rPr>
                <w:color w:val="000000" w:themeColor="text1"/>
                <w:sz w:val="22"/>
                <w:szCs w:val="22"/>
              </w:rPr>
            </w:pPr>
            <w:r w:rsidRPr="00AC1CF8">
              <w:rPr>
                <w:color w:val="000000" w:themeColor="text1"/>
                <w:sz w:val="22"/>
                <w:szCs w:val="22"/>
              </w:rPr>
              <w:t>-6.985</w:t>
            </w:r>
          </w:p>
        </w:tc>
        <w:tc>
          <w:tcPr>
            <w:tcW w:w="1274" w:type="dxa"/>
            <w:vAlign w:val="bottom"/>
          </w:tcPr>
          <w:p w14:paraId="4F8725B9" w14:textId="77777777" w:rsidR="00ED3C70" w:rsidRPr="00AC1CF8" w:rsidRDefault="00ED3C70" w:rsidP="00ED3C70">
            <w:pPr>
              <w:jc w:val="center"/>
              <w:rPr>
                <w:color w:val="000000" w:themeColor="text1"/>
                <w:sz w:val="22"/>
                <w:szCs w:val="22"/>
              </w:rPr>
            </w:pPr>
            <w:r w:rsidRPr="00AC1CF8">
              <w:rPr>
                <w:color w:val="000000" w:themeColor="text1"/>
                <w:sz w:val="22"/>
                <w:szCs w:val="22"/>
              </w:rPr>
              <w:t>-1.684</w:t>
            </w:r>
          </w:p>
        </w:tc>
      </w:tr>
      <w:tr w:rsidR="005A3840" w:rsidRPr="00AC1CF8" w14:paraId="19512537" w14:textId="77777777" w:rsidTr="00ED3C70">
        <w:tc>
          <w:tcPr>
            <w:tcW w:w="2477" w:type="dxa"/>
          </w:tcPr>
          <w:p w14:paraId="53D3F1F5" w14:textId="77777777" w:rsidR="00ED3C70" w:rsidRPr="00AC1CF8" w:rsidRDefault="00ED3C70" w:rsidP="00ED3C70">
            <w:pPr>
              <w:jc w:val="both"/>
              <w:rPr>
                <w:color w:val="000000" w:themeColor="text1"/>
                <w:sz w:val="22"/>
                <w:szCs w:val="22"/>
              </w:rPr>
            </w:pPr>
          </w:p>
        </w:tc>
        <w:tc>
          <w:tcPr>
            <w:tcW w:w="1405" w:type="dxa"/>
            <w:vAlign w:val="bottom"/>
          </w:tcPr>
          <w:p w14:paraId="04F62B2F" w14:textId="77777777" w:rsidR="00ED3C70" w:rsidRPr="00AC1CF8" w:rsidRDefault="00ED3C70" w:rsidP="00ED3C70">
            <w:pPr>
              <w:jc w:val="center"/>
              <w:rPr>
                <w:color w:val="000000" w:themeColor="text1"/>
                <w:sz w:val="22"/>
                <w:szCs w:val="22"/>
              </w:rPr>
            </w:pPr>
          </w:p>
        </w:tc>
        <w:tc>
          <w:tcPr>
            <w:tcW w:w="1360" w:type="dxa"/>
            <w:vAlign w:val="bottom"/>
          </w:tcPr>
          <w:p w14:paraId="72E3621E" w14:textId="77777777" w:rsidR="00ED3C70" w:rsidRPr="00AC1CF8" w:rsidRDefault="00ED3C70" w:rsidP="00ED3C70">
            <w:pPr>
              <w:jc w:val="center"/>
              <w:rPr>
                <w:color w:val="000000" w:themeColor="text1"/>
                <w:sz w:val="22"/>
                <w:szCs w:val="22"/>
              </w:rPr>
            </w:pPr>
          </w:p>
        </w:tc>
        <w:tc>
          <w:tcPr>
            <w:tcW w:w="1422" w:type="dxa"/>
            <w:vAlign w:val="bottom"/>
          </w:tcPr>
          <w:p w14:paraId="18381402" w14:textId="77777777" w:rsidR="00ED3C70" w:rsidRPr="00AC1CF8" w:rsidRDefault="00ED3C70" w:rsidP="00ED3C70">
            <w:pPr>
              <w:jc w:val="center"/>
              <w:rPr>
                <w:color w:val="000000" w:themeColor="text1"/>
                <w:sz w:val="22"/>
                <w:szCs w:val="22"/>
              </w:rPr>
            </w:pPr>
          </w:p>
        </w:tc>
        <w:tc>
          <w:tcPr>
            <w:tcW w:w="1422" w:type="dxa"/>
            <w:vAlign w:val="bottom"/>
          </w:tcPr>
          <w:p w14:paraId="3A6454FD" w14:textId="77777777" w:rsidR="00ED3C70" w:rsidRPr="00AC1CF8" w:rsidRDefault="00ED3C70" w:rsidP="00ED3C70">
            <w:pPr>
              <w:tabs>
                <w:tab w:val="left" w:pos="1015"/>
              </w:tabs>
              <w:jc w:val="center"/>
              <w:rPr>
                <w:color w:val="000000" w:themeColor="text1"/>
                <w:sz w:val="22"/>
                <w:szCs w:val="22"/>
              </w:rPr>
            </w:pPr>
          </w:p>
        </w:tc>
        <w:tc>
          <w:tcPr>
            <w:tcW w:w="1274" w:type="dxa"/>
            <w:vAlign w:val="bottom"/>
          </w:tcPr>
          <w:p w14:paraId="361D3398" w14:textId="77777777" w:rsidR="00ED3C70" w:rsidRPr="00AC1CF8" w:rsidRDefault="00ED3C70" w:rsidP="00ED3C70">
            <w:pPr>
              <w:tabs>
                <w:tab w:val="left" w:pos="1015"/>
              </w:tabs>
              <w:jc w:val="center"/>
              <w:rPr>
                <w:color w:val="000000" w:themeColor="text1"/>
                <w:sz w:val="22"/>
                <w:szCs w:val="22"/>
              </w:rPr>
            </w:pPr>
          </w:p>
        </w:tc>
      </w:tr>
      <w:tr w:rsidR="005A3840" w:rsidRPr="00AC1CF8" w14:paraId="380076DB" w14:textId="77777777" w:rsidTr="00ED3C70">
        <w:tc>
          <w:tcPr>
            <w:tcW w:w="2477" w:type="dxa"/>
          </w:tcPr>
          <w:p w14:paraId="590D5E09"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405" w:type="dxa"/>
            <w:vAlign w:val="bottom"/>
          </w:tcPr>
          <w:p w14:paraId="70DD5BCE" w14:textId="77777777" w:rsidR="00ED3C70" w:rsidRPr="00AC1CF8" w:rsidRDefault="00ED3C70" w:rsidP="00ED3C70">
            <w:pPr>
              <w:jc w:val="center"/>
              <w:rPr>
                <w:color w:val="000000" w:themeColor="text1"/>
                <w:sz w:val="22"/>
                <w:szCs w:val="22"/>
              </w:rPr>
            </w:pPr>
          </w:p>
        </w:tc>
        <w:tc>
          <w:tcPr>
            <w:tcW w:w="1360" w:type="dxa"/>
            <w:vAlign w:val="bottom"/>
          </w:tcPr>
          <w:p w14:paraId="7717D42F" w14:textId="77777777" w:rsidR="00ED3C70" w:rsidRPr="00AC1CF8" w:rsidRDefault="00ED3C70" w:rsidP="00ED3C70">
            <w:pPr>
              <w:jc w:val="center"/>
              <w:rPr>
                <w:color w:val="000000" w:themeColor="text1"/>
                <w:sz w:val="22"/>
                <w:szCs w:val="22"/>
              </w:rPr>
            </w:pPr>
          </w:p>
        </w:tc>
        <w:tc>
          <w:tcPr>
            <w:tcW w:w="1422" w:type="dxa"/>
            <w:vAlign w:val="bottom"/>
          </w:tcPr>
          <w:p w14:paraId="68341412" w14:textId="77777777" w:rsidR="00ED3C70" w:rsidRPr="00AC1CF8" w:rsidRDefault="00ED3C70" w:rsidP="00ED3C70">
            <w:pPr>
              <w:jc w:val="center"/>
              <w:rPr>
                <w:color w:val="000000" w:themeColor="text1"/>
                <w:sz w:val="22"/>
                <w:szCs w:val="22"/>
              </w:rPr>
            </w:pPr>
          </w:p>
        </w:tc>
        <w:tc>
          <w:tcPr>
            <w:tcW w:w="1422" w:type="dxa"/>
            <w:vAlign w:val="bottom"/>
          </w:tcPr>
          <w:p w14:paraId="30F2E044" w14:textId="77777777" w:rsidR="00ED3C70" w:rsidRPr="00AC1CF8" w:rsidRDefault="00ED3C70" w:rsidP="00ED3C70">
            <w:pPr>
              <w:tabs>
                <w:tab w:val="left" w:pos="1015"/>
              </w:tabs>
              <w:jc w:val="center"/>
              <w:rPr>
                <w:color w:val="000000" w:themeColor="text1"/>
                <w:sz w:val="22"/>
                <w:szCs w:val="22"/>
              </w:rPr>
            </w:pPr>
          </w:p>
        </w:tc>
        <w:tc>
          <w:tcPr>
            <w:tcW w:w="1274" w:type="dxa"/>
            <w:vAlign w:val="bottom"/>
          </w:tcPr>
          <w:p w14:paraId="70924F7E" w14:textId="77777777" w:rsidR="00ED3C70" w:rsidRPr="00AC1CF8" w:rsidRDefault="00ED3C70" w:rsidP="00ED3C70">
            <w:pPr>
              <w:tabs>
                <w:tab w:val="left" w:pos="1015"/>
              </w:tabs>
              <w:jc w:val="center"/>
              <w:rPr>
                <w:color w:val="000000" w:themeColor="text1"/>
                <w:sz w:val="22"/>
                <w:szCs w:val="22"/>
              </w:rPr>
            </w:pPr>
          </w:p>
        </w:tc>
      </w:tr>
      <w:tr w:rsidR="005A3840" w:rsidRPr="00AC1CF8" w14:paraId="436CC0FB" w14:textId="77777777" w:rsidTr="00ED3C70">
        <w:tc>
          <w:tcPr>
            <w:tcW w:w="2477" w:type="dxa"/>
          </w:tcPr>
          <w:p w14:paraId="04DC808F"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405" w:type="dxa"/>
            <w:vAlign w:val="bottom"/>
          </w:tcPr>
          <w:p w14:paraId="1A3CAEFD" w14:textId="77777777" w:rsidR="00ED3C70" w:rsidRPr="00AC1CF8" w:rsidRDefault="00ED3C70" w:rsidP="00ED3C70">
            <w:pPr>
              <w:jc w:val="center"/>
              <w:rPr>
                <w:color w:val="000000" w:themeColor="text1"/>
                <w:sz w:val="22"/>
                <w:szCs w:val="22"/>
              </w:rPr>
            </w:pPr>
            <w:r w:rsidRPr="00AC1CF8">
              <w:rPr>
                <w:color w:val="000000" w:themeColor="text1"/>
                <w:sz w:val="22"/>
                <w:szCs w:val="22"/>
              </w:rPr>
              <w:t>6.444</w:t>
            </w:r>
          </w:p>
        </w:tc>
        <w:tc>
          <w:tcPr>
            <w:tcW w:w="1360" w:type="dxa"/>
            <w:vAlign w:val="bottom"/>
          </w:tcPr>
          <w:p w14:paraId="2511ECDD" w14:textId="77777777" w:rsidR="00ED3C70" w:rsidRPr="00AC1CF8" w:rsidRDefault="00ED3C70" w:rsidP="00ED3C70">
            <w:pPr>
              <w:jc w:val="center"/>
              <w:rPr>
                <w:color w:val="000000" w:themeColor="text1"/>
                <w:sz w:val="22"/>
                <w:szCs w:val="22"/>
              </w:rPr>
            </w:pPr>
            <w:r w:rsidRPr="00AC1CF8">
              <w:rPr>
                <w:color w:val="000000" w:themeColor="text1"/>
                <w:sz w:val="22"/>
                <w:szCs w:val="22"/>
              </w:rPr>
              <w:t>2.861</w:t>
            </w:r>
          </w:p>
        </w:tc>
        <w:tc>
          <w:tcPr>
            <w:tcW w:w="1422" w:type="dxa"/>
            <w:vAlign w:val="bottom"/>
          </w:tcPr>
          <w:p w14:paraId="3BB8A2AB" w14:textId="273737D6" w:rsidR="00ED3C70" w:rsidRPr="00AC1CF8" w:rsidRDefault="00ED3C70" w:rsidP="00ED3C70">
            <w:pPr>
              <w:jc w:val="center"/>
              <w:rPr>
                <w:color w:val="000000" w:themeColor="text1"/>
                <w:sz w:val="22"/>
                <w:szCs w:val="22"/>
              </w:rPr>
            </w:pPr>
            <w:r w:rsidRPr="00AC1CF8">
              <w:rPr>
                <w:color w:val="000000" w:themeColor="text1"/>
                <w:sz w:val="22"/>
                <w:szCs w:val="22"/>
              </w:rPr>
              <w:t>.025</w:t>
            </w:r>
            <w:r w:rsidR="005A3840" w:rsidRPr="00AC1CF8">
              <w:rPr>
                <w:color w:val="000000" w:themeColor="text1"/>
                <w:sz w:val="22"/>
                <w:szCs w:val="22"/>
              </w:rPr>
              <w:t>**</w:t>
            </w:r>
          </w:p>
        </w:tc>
        <w:tc>
          <w:tcPr>
            <w:tcW w:w="1422" w:type="dxa"/>
            <w:vAlign w:val="bottom"/>
          </w:tcPr>
          <w:p w14:paraId="35453F6E" w14:textId="77777777" w:rsidR="00ED3C70" w:rsidRPr="00AC1CF8" w:rsidRDefault="00ED3C70" w:rsidP="00ED3C70">
            <w:pPr>
              <w:jc w:val="center"/>
              <w:rPr>
                <w:color w:val="000000" w:themeColor="text1"/>
                <w:sz w:val="22"/>
                <w:szCs w:val="22"/>
              </w:rPr>
            </w:pPr>
            <w:r w:rsidRPr="00AC1CF8">
              <w:rPr>
                <w:color w:val="000000" w:themeColor="text1"/>
                <w:sz w:val="22"/>
                <w:szCs w:val="22"/>
              </w:rPr>
              <w:t>0.822</w:t>
            </w:r>
          </w:p>
        </w:tc>
        <w:tc>
          <w:tcPr>
            <w:tcW w:w="1274" w:type="dxa"/>
            <w:vAlign w:val="bottom"/>
          </w:tcPr>
          <w:p w14:paraId="3C9F397A" w14:textId="77777777" w:rsidR="00ED3C70" w:rsidRPr="00AC1CF8" w:rsidRDefault="00ED3C70" w:rsidP="00ED3C70">
            <w:pPr>
              <w:jc w:val="center"/>
              <w:rPr>
                <w:color w:val="000000" w:themeColor="text1"/>
                <w:sz w:val="22"/>
                <w:szCs w:val="22"/>
              </w:rPr>
            </w:pPr>
            <w:r w:rsidRPr="00AC1CF8">
              <w:rPr>
                <w:color w:val="000000" w:themeColor="text1"/>
                <w:sz w:val="22"/>
                <w:szCs w:val="22"/>
              </w:rPr>
              <w:t>12.067</w:t>
            </w:r>
          </w:p>
        </w:tc>
      </w:tr>
      <w:tr w:rsidR="005A3840" w:rsidRPr="00AC1CF8" w14:paraId="53A38988" w14:textId="77777777" w:rsidTr="00ED3C70">
        <w:tc>
          <w:tcPr>
            <w:tcW w:w="2477" w:type="dxa"/>
          </w:tcPr>
          <w:p w14:paraId="3E3437D9" w14:textId="77777777" w:rsidR="00ED3C70" w:rsidRPr="00AC1CF8" w:rsidRDefault="00ED3C70" w:rsidP="00ED3C70">
            <w:pPr>
              <w:jc w:val="both"/>
              <w:rPr>
                <w:color w:val="000000" w:themeColor="text1"/>
                <w:sz w:val="22"/>
                <w:szCs w:val="22"/>
              </w:rPr>
            </w:pPr>
          </w:p>
        </w:tc>
        <w:tc>
          <w:tcPr>
            <w:tcW w:w="1405" w:type="dxa"/>
            <w:vAlign w:val="bottom"/>
          </w:tcPr>
          <w:p w14:paraId="744F516D" w14:textId="77777777" w:rsidR="00ED3C70" w:rsidRPr="00AC1CF8" w:rsidRDefault="00ED3C70" w:rsidP="00ED3C70">
            <w:pPr>
              <w:jc w:val="center"/>
              <w:rPr>
                <w:color w:val="000000" w:themeColor="text1"/>
                <w:sz w:val="22"/>
                <w:szCs w:val="22"/>
              </w:rPr>
            </w:pPr>
          </w:p>
        </w:tc>
        <w:tc>
          <w:tcPr>
            <w:tcW w:w="1360" w:type="dxa"/>
            <w:vAlign w:val="bottom"/>
          </w:tcPr>
          <w:p w14:paraId="21F3BB62" w14:textId="77777777" w:rsidR="00ED3C70" w:rsidRPr="00AC1CF8" w:rsidRDefault="00ED3C70" w:rsidP="00ED3C70">
            <w:pPr>
              <w:jc w:val="center"/>
              <w:rPr>
                <w:color w:val="000000" w:themeColor="text1"/>
                <w:sz w:val="22"/>
                <w:szCs w:val="22"/>
              </w:rPr>
            </w:pPr>
          </w:p>
        </w:tc>
        <w:tc>
          <w:tcPr>
            <w:tcW w:w="1422" w:type="dxa"/>
            <w:vAlign w:val="bottom"/>
          </w:tcPr>
          <w:p w14:paraId="1E6870F3" w14:textId="77777777" w:rsidR="00ED3C70" w:rsidRPr="00AC1CF8" w:rsidRDefault="00ED3C70" w:rsidP="00ED3C70">
            <w:pPr>
              <w:jc w:val="center"/>
              <w:rPr>
                <w:color w:val="000000" w:themeColor="text1"/>
                <w:sz w:val="22"/>
                <w:szCs w:val="22"/>
              </w:rPr>
            </w:pPr>
          </w:p>
        </w:tc>
        <w:tc>
          <w:tcPr>
            <w:tcW w:w="1422" w:type="dxa"/>
            <w:vAlign w:val="bottom"/>
          </w:tcPr>
          <w:p w14:paraId="27C1E5A8" w14:textId="77777777" w:rsidR="00ED3C70" w:rsidRPr="00AC1CF8" w:rsidRDefault="00ED3C70" w:rsidP="00ED3C70">
            <w:pPr>
              <w:jc w:val="center"/>
              <w:rPr>
                <w:color w:val="000000" w:themeColor="text1"/>
                <w:sz w:val="22"/>
                <w:szCs w:val="22"/>
              </w:rPr>
            </w:pPr>
          </w:p>
        </w:tc>
        <w:tc>
          <w:tcPr>
            <w:tcW w:w="1274" w:type="dxa"/>
            <w:vAlign w:val="bottom"/>
          </w:tcPr>
          <w:p w14:paraId="54942D87" w14:textId="77777777" w:rsidR="00ED3C70" w:rsidRPr="00AC1CF8" w:rsidRDefault="00ED3C70" w:rsidP="00ED3C70">
            <w:pPr>
              <w:jc w:val="center"/>
              <w:rPr>
                <w:color w:val="000000" w:themeColor="text1"/>
                <w:sz w:val="22"/>
                <w:szCs w:val="22"/>
              </w:rPr>
            </w:pPr>
          </w:p>
        </w:tc>
      </w:tr>
      <w:tr w:rsidR="005A3840" w:rsidRPr="00AC1CF8" w14:paraId="384A2C01" w14:textId="77777777" w:rsidTr="00ED3C70">
        <w:tc>
          <w:tcPr>
            <w:tcW w:w="2477" w:type="dxa"/>
          </w:tcPr>
          <w:p w14:paraId="43DFF90D" w14:textId="77777777" w:rsidR="00ED3C70" w:rsidRPr="00AC1CF8" w:rsidRDefault="00ED3C70" w:rsidP="00ED3C70">
            <w:pPr>
              <w:jc w:val="both"/>
              <w:rPr>
                <w:color w:val="000000" w:themeColor="text1"/>
                <w:sz w:val="22"/>
                <w:szCs w:val="22"/>
              </w:rPr>
            </w:pPr>
            <w:r w:rsidRPr="00AC1CF8">
              <w:rPr>
                <w:color w:val="000000" w:themeColor="text1"/>
                <w:sz w:val="22"/>
                <w:szCs w:val="22"/>
              </w:rPr>
              <w:t>Female</w:t>
            </w:r>
            <w:r w:rsidRPr="00AC1CF8">
              <w:rPr>
                <w:color w:val="000000" w:themeColor="text1"/>
                <w:sz w:val="22"/>
                <w:szCs w:val="22"/>
                <w:vertAlign w:val="subscript"/>
              </w:rPr>
              <w:t>i</w:t>
            </w:r>
          </w:p>
        </w:tc>
        <w:tc>
          <w:tcPr>
            <w:tcW w:w="1405" w:type="dxa"/>
            <w:vAlign w:val="bottom"/>
          </w:tcPr>
          <w:p w14:paraId="02624EFA" w14:textId="77777777" w:rsidR="00ED3C70" w:rsidRPr="00AC1CF8" w:rsidRDefault="00ED3C70" w:rsidP="00ED3C70">
            <w:pPr>
              <w:jc w:val="center"/>
              <w:rPr>
                <w:color w:val="000000" w:themeColor="text1"/>
                <w:sz w:val="22"/>
                <w:szCs w:val="22"/>
              </w:rPr>
            </w:pPr>
            <w:r w:rsidRPr="00AC1CF8">
              <w:rPr>
                <w:color w:val="000000" w:themeColor="text1"/>
                <w:sz w:val="22"/>
                <w:szCs w:val="22"/>
              </w:rPr>
              <w:t>-11.056</w:t>
            </w:r>
          </w:p>
        </w:tc>
        <w:tc>
          <w:tcPr>
            <w:tcW w:w="1360" w:type="dxa"/>
            <w:vAlign w:val="bottom"/>
          </w:tcPr>
          <w:p w14:paraId="107C8BD7" w14:textId="77777777" w:rsidR="00ED3C70" w:rsidRPr="00AC1CF8" w:rsidRDefault="00ED3C70" w:rsidP="00ED3C70">
            <w:pPr>
              <w:jc w:val="center"/>
              <w:rPr>
                <w:color w:val="000000" w:themeColor="text1"/>
                <w:sz w:val="22"/>
                <w:szCs w:val="22"/>
              </w:rPr>
            </w:pPr>
            <w:r w:rsidRPr="00AC1CF8">
              <w:rPr>
                <w:color w:val="000000" w:themeColor="text1"/>
                <w:sz w:val="22"/>
                <w:szCs w:val="22"/>
              </w:rPr>
              <w:t>1.829</w:t>
            </w:r>
          </w:p>
        </w:tc>
        <w:tc>
          <w:tcPr>
            <w:tcW w:w="1422" w:type="dxa"/>
            <w:vAlign w:val="bottom"/>
          </w:tcPr>
          <w:p w14:paraId="150D615F" w14:textId="0C65C89D"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422" w:type="dxa"/>
            <w:vAlign w:val="bottom"/>
          </w:tcPr>
          <w:p w14:paraId="3D5D2EB6" w14:textId="77777777" w:rsidR="00ED3C70" w:rsidRPr="00AC1CF8" w:rsidRDefault="00ED3C70" w:rsidP="00ED3C70">
            <w:pPr>
              <w:jc w:val="center"/>
              <w:rPr>
                <w:color w:val="000000" w:themeColor="text1"/>
                <w:sz w:val="22"/>
                <w:szCs w:val="22"/>
              </w:rPr>
            </w:pPr>
            <w:r w:rsidRPr="00AC1CF8">
              <w:rPr>
                <w:color w:val="000000" w:themeColor="text1"/>
                <w:sz w:val="22"/>
                <w:szCs w:val="22"/>
              </w:rPr>
              <w:t>-14.650</w:t>
            </w:r>
          </w:p>
        </w:tc>
        <w:tc>
          <w:tcPr>
            <w:tcW w:w="1274" w:type="dxa"/>
            <w:vAlign w:val="bottom"/>
          </w:tcPr>
          <w:p w14:paraId="3AD5D49C" w14:textId="77777777" w:rsidR="00ED3C70" w:rsidRPr="00AC1CF8" w:rsidRDefault="00ED3C70" w:rsidP="00ED3C70">
            <w:pPr>
              <w:jc w:val="center"/>
              <w:rPr>
                <w:color w:val="000000" w:themeColor="text1"/>
                <w:sz w:val="22"/>
                <w:szCs w:val="22"/>
              </w:rPr>
            </w:pPr>
            <w:r w:rsidRPr="00AC1CF8">
              <w:rPr>
                <w:color w:val="000000" w:themeColor="text1"/>
                <w:sz w:val="22"/>
                <w:szCs w:val="22"/>
              </w:rPr>
              <w:t>-7.462</w:t>
            </w:r>
          </w:p>
        </w:tc>
      </w:tr>
      <w:tr w:rsidR="005A3840" w:rsidRPr="00AC1CF8" w14:paraId="31B1E326" w14:textId="77777777" w:rsidTr="00ED3C70">
        <w:tc>
          <w:tcPr>
            <w:tcW w:w="2477" w:type="dxa"/>
          </w:tcPr>
          <w:p w14:paraId="1086F935" w14:textId="77777777" w:rsidR="00ED3C70" w:rsidRPr="00AC1CF8" w:rsidRDefault="00ED3C70" w:rsidP="00ED3C70">
            <w:pPr>
              <w:jc w:val="both"/>
              <w:rPr>
                <w:color w:val="000000" w:themeColor="text1"/>
                <w:sz w:val="22"/>
                <w:szCs w:val="22"/>
              </w:rPr>
            </w:pPr>
          </w:p>
        </w:tc>
        <w:tc>
          <w:tcPr>
            <w:tcW w:w="1405" w:type="dxa"/>
            <w:vAlign w:val="bottom"/>
          </w:tcPr>
          <w:p w14:paraId="25132DBD" w14:textId="77777777" w:rsidR="00ED3C70" w:rsidRPr="00AC1CF8" w:rsidRDefault="00ED3C70" w:rsidP="00ED3C70">
            <w:pPr>
              <w:jc w:val="center"/>
              <w:rPr>
                <w:color w:val="000000" w:themeColor="text1"/>
                <w:sz w:val="22"/>
                <w:szCs w:val="22"/>
              </w:rPr>
            </w:pPr>
          </w:p>
        </w:tc>
        <w:tc>
          <w:tcPr>
            <w:tcW w:w="1360" w:type="dxa"/>
            <w:vAlign w:val="bottom"/>
          </w:tcPr>
          <w:p w14:paraId="6BCE6A13" w14:textId="77777777" w:rsidR="00ED3C70" w:rsidRPr="00AC1CF8" w:rsidRDefault="00ED3C70" w:rsidP="00ED3C70">
            <w:pPr>
              <w:jc w:val="center"/>
              <w:rPr>
                <w:color w:val="000000" w:themeColor="text1"/>
                <w:sz w:val="22"/>
                <w:szCs w:val="22"/>
              </w:rPr>
            </w:pPr>
          </w:p>
        </w:tc>
        <w:tc>
          <w:tcPr>
            <w:tcW w:w="1422" w:type="dxa"/>
            <w:vAlign w:val="bottom"/>
          </w:tcPr>
          <w:p w14:paraId="68C84081" w14:textId="77777777" w:rsidR="00ED3C70" w:rsidRPr="00AC1CF8" w:rsidRDefault="00ED3C70" w:rsidP="00ED3C70">
            <w:pPr>
              <w:jc w:val="center"/>
              <w:rPr>
                <w:color w:val="000000" w:themeColor="text1"/>
                <w:sz w:val="22"/>
                <w:szCs w:val="22"/>
              </w:rPr>
            </w:pPr>
          </w:p>
        </w:tc>
        <w:tc>
          <w:tcPr>
            <w:tcW w:w="1422" w:type="dxa"/>
            <w:vAlign w:val="bottom"/>
          </w:tcPr>
          <w:p w14:paraId="655F7A64" w14:textId="77777777" w:rsidR="00ED3C70" w:rsidRPr="00AC1CF8" w:rsidRDefault="00ED3C70" w:rsidP="00ED3C70">
            <w:pPr>
              <w:jc w:val="center"/>
              <w:rPr>
                <w:color w:val="000000" w:themeColor="text1"/>
                <w:sz w:val="22"/>
                <w:szCs w:val="22"/>
              </w:rPr>
            </w:pPr>
          </w:p>
        </w:tc>
        <w:tc>
          <w:tcPr>
            <w:tcW w:w="1274" w:type="dxa"/>
            <w:vAlign w:val="bottom"/>
          </w:tcPr>
          <w:p w14:paraId="1AE72CE4" w14:textId="77777777" w:rsidR="00ED3C70" w:rsidRPr="00AC1CF8" w:rsidRDefault="00ED3C70" w:rsidP="00ED3C70">
            <w:pPr>
              <w:jc w:val="center"/>
              <w:rPr>
                <w:color w:val="000000" w:themeColor="text1"/>
                <w:sz w:val="22"/>
                <w:szCs w:val="22"/>
              </w:rPr>
            </w:pPr>
          </w:p>
        </w:tc>
      </w:tr>
      <w:tr w:rsidR="005A3840" w:rsidRPr="00AC1CF8" w14:paraId="0E1EDCBC" w14:textId="77777777" w:rsidTr="00ED3C70">
        <w:tc>
          <w:tcPr>
            <w:tcW w:w="2477" w:type="dxa"/>
          </w:tcPr>
          <w:p w14:paraId="1063E4C0" w14:textId="77777777" w:rsidR="00ED3C70" w:rsidRPr="00AC1CF8" w:rsidRDefault="00ED3C70" w:rsidP="00ED3C70">
            <w:pPr>
              <w:jc w:val="both"/>
              <w:rPr>
                <w:color w:val="000000" w:themeColor="text1"/>
                <w:sz w:val="22"/>
                <w:szCs w:val="22"/>
              </w:rPr>
            </w:pPr>
            <w:r w:rsidRPr="00AC1CF8">
              <w:rPr>
                <w:color w:val="000000" w:themeColor="text1"/>
                <w:sz w:val="22"/>
                <w:szCs w:val="22"/>
              </w:rPr>
              <w:t>Female#Explicit</w:t>
            </w:r>
          </w:p>
        </w:tc>
        <w:tc>
          <w:tcPr>
            <w:tcW w:w="1405" w:type="dxa"/>
            <w:vAlign w:val="bottom"/>
          </w:tcPr>
          <w:p w14:paraId="634B5936" w14:textId="77777777" w:rsidR="00ED3C70" w:rsidRPr="00AC1CF8" w:rsidRDefault="00ED3C70" w:rsidP="00ED3C70">
            <w:pPr>
              <w:jc w:val="center"/>
              <w:rPr>
                <w:color w:val="000000" w:themeColor="text1"/>
                <w:sz w:val="22"/>
                <w:szCs w:val="22"/>
              </w:rPr>
            </w:pPr>
          </w:p>
        </w:tc>
        <w:tc>
          <w:tcPr>
            <w:tcW w:w="1360" w:type="dxa"/>
            <w:vAlign w:val="bottom"/>
          </w:tcPr>
          <w:p w14:paraId="5CAA670C" w14:textId="77777777" w:rsidR="00ED3C70" w:rsidRPr="00AC1CF8" w:rsidRDefault="00ED3C70" w:rsidP="00ED3C70">
            <w:pPr>
              <w:jc w:val="center"/>
              <w:rPr>
                <w:color w:val="000000" w:themeColor="text1"/>
                <w:sz w:val="22"/>
                <w:szCs w:val="22"/>
              </w:rPr>
            </w:pPr>
          </w:p>
        </w:tc>
        <w:tc>
          <w:tcPr>
            <w:tcW w:w="1422" w:type="dxa"/>
            <w:vAlign w:val="bottom"/>
          </w:tcPr>
          <w:p w14:paraId="10402FEC" w14:textId="77777777" w:rsidR="00ED3C70" w:rsidRPr="00AC1CF8" w:rsidRDefault="00ED3C70" w:rsidP="00ED3C70">
            <w:pPr>
              <w:jc w:val="center"/>
              <w:rPr>
                <w:color w:val="000000" w:themeColor="text1"/>
                <w:sz w:val="22"/>
                <w:szCs w:val="22"/>
              </w:rPr>
            </w:pPr>
          </w:p>
        </w:tc>
        <w:tc>
          <w:tcPr>
            <w:tcW w:w="1422" w:type="dxa"/>
            <w:vAlign w:val="bottom"/>
          </w:tcPr>
          <w:p w14:paraId="097B2E2E" w14:textId="77777777" w:rsidR="00ED3C70" w:rsidRPr="00AC1CF8" w:rsidRDefault="00ED3C70" w:rsidP="00ED3C70">
            <w:pPr>
              <w:jc w:val="center"/>
              <w:rPr>
                <w:color w:val="000000" w:themeColor="text1"/>
                <w:sz w:val="22"/>
                <w:szCs w:val="22"/>
              </w:rPr>
            </w:pPr>
          </w:p>
        </w:tc>
        <w:tc>
          <w:tcPr>
            <w:tcW w:w="1274" w:type="dxa"/>
            <w:vAlign w:val="bottom"/>
          </w:tcPr>
          <w:p w14:paraId="55A74C16" w14:textId="77777777" w:rsidR="00ED3C70" w:rsidRPr="00AC1CF8" w:rsidRDefault="00ED3C70" w:rsidP="00ED3C70">
            <w:pPr>
              <w:jc w:val="center"/>
              <w:rPr>
                <w:color w:val="000000" w:themeColor="text1"/>
                <w:sz w:val="22"/>
                <w:szCs w:val="22"/>
              </w:rPr>
            </w:pPr>
          </w:p>
        </w:tc>
      </w:tr>
      <w:tr w:rsidR="005A3840" w:rsidRPr="00AC1CF8" w14:paraId="4E34C692" w14:textId="77777777" w:rsidTr="00ED3C70">
        <w:tc>
          <w:tcPr>
            <w:tcW w:w="2477" w:type="dxa"/>
          </w:tcPr>
          <w:p w14:paraId="5106CB9F"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405" w:type="dxa"/>
            <w:vAlign w:val="bottom"/>
          </w:tcPr>
          <w:p w14:paraId="0CBE7CDD" w14:textId="77777777" w:rsidR="00ED3C70" w:rsidRPr="00AC1CF8" w:rsidRDefault="00ED3C70" w:rsidP="00ED3C70">
            <w:pPr>
              <w:jc w:val="center"/>
              <w:rPr>
                <w:color w:val="000000" w:themeColor="text1"/>
                <w:sz w:val="22"/>
                <w:szCs w:val="22"/>
              </w:rPr>
            </w:pPr>
            <w:r w:rsidRPr="00AC1CF8">
              <w:rPr>
                <w:color w:val="000000" w:themeColor="text1"/>
                <w:sz w:val="22"/>
                <w:szCs w:val="22"/>
              </w:rPr>
              <w:t>0.043</w:t>
            </w:r>
          </w:p>
        </w:tc>
        <w:tc>
          <w:tcPr>
            <w:tcW w:w="1360" w:type="dxa"/>
            <w:vAlign w:val="bottom"/>
          </w:tcPr>
          <w:p w14:paraId="02C8E58F" w14:textId="77777777" w:rsidR="00ED3C70" w:rsidRPr="00AC1CF8" w:rsidRDefault="00ED3C70" w:rsidP="00ED3C70">
            <w:pPr>
              <w:jc w:val="center"/>
              <w:rPr>
                <w:color w:val="000000" w:themeColor="text1"/>
                <w:sz w:val="22"/>
                <w:szCs w:val="22"/>
              </w:rPr>
            </w:pPr>
            <w:r w:rsidRPr="00AC1CF8">
              <w:rPr>
                <w:color w:val="000000" w:themeColor="text1"/>
                <w:sz w:val="22"/>
                <w:szCs w:val="22"/>
              </w:rPr>
              <w:t>5.566</w:t>
            </w:r>
          </w:p>
        </w:tc>
        <w:tc>
          <w:tcPr>
            <w:tcW w:w="1422" w:type="dxa"/>
            <w:vAlign w:val="bottom"/>
          </w:tcPr>
          <w:p w14:paraId="701B460F" w14:textId="37CDE788" w:rsidR="00ED3C70" w:rsidRPr="00AC1CF8" w:rsidRDefault="00ED3C70" w:rsidP="00ED3C70">
            <w:pPr>
              <w:jc w:val="center"/>
              <w:rPr>
                <w:color w:val="000000" w:themeColor="text1"/>
                <w:sz w:val="22"/>
                <w:szCs w:val="22"/>
              </w:rPr>
            </w:pPr>
            <w:r w:rsidRPr="00AC1CF8">
              <w:rPr>
                <w:color w:val="000000" w:themeColor="text1"/>
                <w:sz w:val="22"/>
                <w:szCs w:val="22"/>
              </w:rPr>
              <w:t>.994</w:t>
            </w:r>
          </w:p>
        </w:tc>
        <w:tc>
          <w:tcPr>
            <w:tcW w:w="1422" w:type="dxa"/>
            <w:vAlign w:val="bottom"/>
          </w:tcPr>
          <w:p w14:paraId="615BA69C" w14:textId="77777777" w:rsidR="00ED3C70" w:rsidRPr="00AC1CF8" w:rsidRDefault="00ED3C70" w:rsidP="00ED3C70">
            <w:pPr>
              <w:jc w:val="center"/>
              <w:rPr>
                <w:color w:val="000000" w:themeColor="text1"/>
                <w:sz w:val="22"/>
                <w:szCs w:val="22"/>
              </w:rPr>
            </w:pPr>
            <w:r w:rsidRPr="00AC1CF8">
              <w:rPr>
                <w:color w:val="000000" w:themeColor="text1"/>
                <w:sz w:val="22"/>
                <w:szCs w:val="22"/>
              </w:rPr>
              <w:t>-10.894</w:t>
            </w:r>
          </w:p>
        </w:tc>
        <w:tc>
          <w:tcPr>
            <w:tcW w:w="1274" w:type="dxa"/>
            <w:vAlign w:val="bottom"/>
          </w:tcPr>
          <w:p w14:paraId="14139481" w14:textId="77777777" w:rsidR="00ED3C70" w:rsidRPr="00AC1CF8" w:rsidRDefault="00ED3C70" w:rsidP="00ED3C70">
            <w:pPr>
              <w:jc w:val="center"/>
              <w:rPr>
                <w:color w:val="000000" w:themeColor="text1"/>
                <w:sz w:val="22"/>
                <w:szCs w:val="22"/>
              </w:rPr>
            </w:pPr>
            <w:r w:rsidRPr="00AC1CF8">
              <w:rPr>
                <w:color w:val="000000" w:themeColor="text1"/>
                <w:sz w:val="22"/>
                <w:szCs w:val="22"/>
              </w:rPr>
              <w:t>10.979</w:t>
            </w:r>
          </w:p>
        </w:tc>
      </w:tr>
      <w:tr w:rsidR="005A3840" w:rsidRPr="00AC1CF8" w14:paraId="161CC677" w14:textId="77777777" w:rsidTr="00ED3C70">
        <w:tc>
          <w:tcPr>
            <w:tcW w:w="2477" w:type="dxa"/>
          </w:tcPr>
          <w:p w14:paraId="59B2A13C" w14:textId="77777777" w:rsidR="00ED3C70" w:rsidRPr="00AC1CF8" w:rsidRDefault="00ED3C70" w:rsidP="00ED3C70">
            <w:pPr>
              <w:jc w:val="both"/>
              <w:rPr>
                <w:color w:val="000000" w:themeColor="text1"/>
                <w:sz w:val="22"/>
                <w:szCs w:val="22"/>
              </w:rPr>
            </w:pPr>
          </w:p>
        </w:tc>
        <w:tc>
          <w:tcPr>
            <w:tcW w:w="1405" w:type="dxa"/>
            <w:vAlign w:val="bottom"/>
          </w:tcPr>
          <w:p w14:paraId="34E05E9A" w14:textId="77777777" w:rsidR="00ED3C70" w:rsidRPr="00AC1CF8" w:rsidRDefault="00ED3C70" w:rsidP="00ED3C70">
            <w:pPr>
              <w:jc w:val="center"/>
              <w:rPr>
                <w:color w:val="000000" w:themeColor="text1"/>
                <w:sz w:val="22"/>
                <w:szCs w:val="22"/>
              </w:rPr>
            </w:pPr>
          </w:p>
        </w:tc>
        <w:tc>
          <w:tcPr>
            <w:tcW w:w="1360" w:type="dxa"/>
            <w:vAlign w:val="bottom"/>
          </w:tcPr>
          <w:p w14:paraId="1E9A11B0" w14:textId="77777777" w:rsidR="00ED3C70" w:rsidRPr="00AC1CF8" w:rsidRDefault="00ED3C70" w:rsidP="00ED3C70">
            <w:pPr>
              <w:jc w:val="center"/>
              <w:rPr>
                <w:color w:val="000000" w:themeColor="text1"/>
                <w:sz w:val="22"/>
                <w:szCs w:val="22"/>
              </w:rPr>
            </w:pPr>
          </w:p>
        </w:tc>
        <w:tc>
          <w:tcPr>
            <w:tcW w:w="1422" w:type="dxa"/>
            <w:vAlign w:val="bottom"/>
          </w:tcPr>
          <w:p w14:paraId="17A55B51" w14:textId="77777777" w:rsidR="00ED3C70" w:rsidRPr="00AC1CF8" w:rsidRDefault="00ED3C70" w:rsidP="00ED3C70">
            <w:pPr>
              <w:jc w:val="center"/>
              <w:rPr>
                <w:color w:val="000000" w:themeColor="text1"/>
                <w:sz w:val="22"/>
                <w:szCs w:val="22"/>
              </w:rPr>
            </w:pPr>
          </w:p>
        </w:tc>
        <w:tc>
          <w:tcPr>
            <w:tcW w:w="1422" w:type="dxa"/>
            <w:vAlign w:val="bottom"/>
          </w:tcPr>
          <w:p w14:paraId="3DACE5C1" w14:textId="77777777" w:rsidR="00ED3C70" w:rsidRPr="00AC1CF8" w:rsidRDefault="00ED3C70" w:rsidP="00ED3C70">
            <w:pPr>
              <w:jc w:val="center"/>
              <w:rPr>
                <w:color w:val="000000" w:themeColor="text1"/>
                <w:sz w:val="22"/>
                <w:szCs w:val="22"/>
              </w:rPr>
            </w:pPr>
          </w:p>
        </w:tc>
        <w:tc>
          <w:tcPr>
            <w:tcW w:w="1274" w:type="dxa"/>
            <w:vAlign w:val="bottom"/>
          </w:tcPr>
          <w:p w14:paraId="2CF6E0DA" w14:textId="77777777" w:rsidR="00ED3C70" w:rsidRPr="00AC1CF8" w:rsidRDefault="00ED3C70" w:rsidP="00ED3C70">
            <w:pPr>
              <w:jc w:val="center"/>
              <w:rPr>
                <w:color w:val="000000" w:themeColor="text1"/>
                <w:sz w:val="22"/>
                <w:szCs w:val="22"/>
              </w:rPr>
            </w:pPr>
          </w:p>
        </w:tc>
      </w:tr>
      <w:tr w:rsidR="005A3840" w:rsidRPr="00AC1CF8" w14:paraId="69812584" w14:textId="77777777" w:rsidTr="00ED3C70">
        <w:tc>
          <w:tcPr>
            <w:tcW w:w="2477" w:type="dxa"/>
          </w:tcPr>
          <w:p w14:paraId="68F690B4" w14:textId="2CB0EA73" w:rsidR="00ED3C70" w:rsidRPr="00AC1CF8" w:rsidRDefault="0036126C" w:rsidP="00ED3C70">
            <w:pPr>
              <w:jc w:val="both"/>
              <w:rPr>
                <w:color w:val="000000" w:themeColor="text1"/>
                <w:sz w:val="22"/>
                <w:szCs w:val="22"/>
              </w:rPr>
            </w:pPr>
            <w:r w:rsidRPr="00AC1CF8">
              <w:rPr>
                <w:color w:val="000000" w:themeColor="text1"/>
                <w:sz w:val="22"/>
                <w:szCs w:val="22"/>
              </w:rPr>
              <w:t>female</w:t>
            </w:r>
            <w:r w:rsidR="00ED3C70" w:rsidRPr="00AC1CF8">
              <w:rPr>
                <w:color w:val="000000" w:themeColor="text1"/>
                <w:sz w:val="22"/>
                <w:szCs w:val="22"/>
              </w:rPr>
              <w:t>#Explicit</w:t>
            </w:r>
          </w:p>
        </w:tc>
        <w:tc>
          <w:tcPr>
            <w:tcW w:w="1405" w:type="dxa"/>
            <w:vAlign w:val="bottom"/>
          </w:tcPr>
          <w:p w14:paraId="561A428C" w14:textId="77777777" w:rsidR="00ED3C70" w:rsidRPr="00AC1CF8" w:rsidRDefault="00ED3C70" w:rsidP="00ED3C70">
            <w:pPr>
              <w:jc w:val="center"/>
              <w:rPr>
                <w:color w:val="000000" w:themeColor="text1"/>
                <w:sz w:val="22"/>
                <w:szCs w:val="22"/>
              </w:rPr>
            </w:pPr>
            <w:r w:rsidRPr="00AC1CF8">
              <w:rPr>
                <w:color w:val="000000" w:themeColor="text1"/>
                <w:sz w:val="22"/>
                <w:szCs w:val="22"/>
              </w:rPr>
              <w:t>-0.366</w:t>
            </w:r>
          </w:p>
        </w:tc>
        <w:tc>
          <w:tcPr>
            <w:tcW w:w="1360" w:type="dxa"/>
            <w:vAlign w:val="bottom"/>
          </w:tcPr>
          <w:p w14:paraId="4877EA0C" w14:textId="77777777" w:rsidR="00ED3C70" w:rsidRPr="00AC1CF8" w:rsidRDefault="00ED3C70" w:rsidP="00ED3C70">
            <w:pPr>
              <w:jc w:val="center"/>
              <w:rPr>
                <w:color w:val="000000" w:themeColor="text1"/>
                <w:sz w:val="22"/>
                <w:szCs w:val="22"/>
              </w:rPr>
            </w:pPr>
            <w:r w:rsidRPr="00AC1CF8">
              <w:rPr>
                <w:color w:val="000000" w:themeColor="text1"/>
                <w:sz w:val="22"/>
                <w:szCs w:val="22"/>
              </w:rPr>
              <w:t>1.987</w:t>
            </w:r>
          </w:p>
        </w:tc>
        <w:tc>
          <w:tcPr>
            <w:tcW w:w="1422" w:type="dxa"/>
            <w:vAlign w:val="bottom"/>
          </w:tcPr>
          <w:p w14:paraId="3B5AAB7F" w14:textId="71382498" w:rsidR="00ED3C70" w:rsidRPr="00AC1CF8" w:rsidRDefault="00ED3C70" w:rsidP="00ED3C70">
            <w:pPr>
              <w:jc w:val="center"/>
              <w:rPr>
                <w:color w:val="000000" w:themeColor="text1"/>
                <w:sz w:val="22"/>
                <w:szCs w:val="22"/>
              </w:rPr>
            </w:pPr>
            <w:r w:rsidRPr="00AC1CF8">
              <w:rPr>
                <w:color w:val="000000" w:themeColor="text1"/>
                <w:sz w:val="22"/>
                <w:szCs w:val="22"/>
              </w:rPr>
              <w:t>.854</w:t>
            </w:r>
          </w:p>
        </w:tc>
        <w:tc>
          <w:tcPr>
            <w:tcW w:w="1422" w:type="dxa"/>
            <w:vAlign w:val="bottom"/>
          </w:tcPr>
          <w:p w14:paraId="2071F883" w14:textId="77777777" w:rsidR="00ED3C70" w:rsidRPr="00AC1CF8" w:rsidRDefault="00ED3C70" w:rsidP="00ED3C70">
            <w:pPr>
              <w:jc w:val="center"/>
              <w:rPr>
                <w:color w:val="000000" w:themeColor="text1"/>
                <w:sz w:val="22"/>
                <w:szCs w:val="22"/>
              </w:rPr>
            </w:pPr>
            <w:r w:rsidRPr="00AC1CF8">
              <w:rPr>
                <w:color w:val="000000" w:themeColor="text1"/>
                <w:sz w:val="22"/>
                <w:szCs w:val="22"/>
              </w:rPr>
              <w:t>-4.271</w:t>
            </w:r>
          </w:p>
        </w:tc>
        <w:tc>
          <w:tcPr>
            <w:tcW w:w="1274" w:type="dxa"/>
            <w:vAlign w:val="bottom"/>
          </w:tcPr>
          <w:p w14:paraId="4F57771B" w14:textId="77777777" w:rsidR="00ED3C70" w:rsidRPr="00AC1CF8" w:rsidRDefault="00ED3C70" w:rsidP="00ED3C70">
            <w:pPr>
              <w:jc w:val="center"/>
              <w:rPr>
                <w:color w:val="000000" w:themeColor="text1"/>
                <w:sz w:val="22"/>
                <w:szCs w:val="22"/>
              </w:rPr>
            </w:pPr>
            <w:r w:rsidRPr="00AC1CF8">
              <w:rPr>
                <w:color w:val="000000" w:themeColor="text1"/>
                <w:sz w:val="22"/>
                <w:szCs w:val="22"/>
              </w:rPr>
              <w:t>3.539</w:t>
            </w:r>
          </w:p>
        </w:tc>
      </w:tr>
      <w:tr w:rsidR="005A3840" w:rsidRPr="00AC1CF8" w14:paraId="5295FD06" w14:textId="77777777" w:rsidTr="00ED3C70">
        <w:tc>
          <w:tcPr>
            <w:tcW w:w="2477" w:type="dxa"/>
          </w:tcPr>
          <w:p w14:paraId="1A892993" w14:textId="77777777" w:rsidR="00ED3C70" w:rsidRPr="00AC1CF8" w:rsidRDefault="00ED3C70" w:rsidP="00ED3C70">
            <w:pPr>
              <w:jc w:val="both"/>
              <w:rPr>
                <w:color w:val="000000" w:themeColor="text1"/>
                <w:sz w:val="22"/>
                <w:szCs w:val="22"/>
              </w:rPr>
            </w:pPr>
          </w:p>
        </w:tc>
        <w:tc>
          <w:tcPr>
            <w:tcW w:w="1405" w:type="dxa"/>
            <w:vAlign w:val="bottom"/>
          </w:tcPr>
          <w:p w14:paraId="1B0CA01B" w14:textId="77777777" w:rsidR="00ED3C70" w:rsidRPr="00AC1CF8" w:rsidRDefault="00ED3C70" w:rsidP="00ED3C70">
            <w:pPr>
              <w:jc w:val="center"/>
              <w:rPr>
                <w:color w:val="000000" w:themeColor="text1"/>
                <w:sz w:val="22"/>
                <w:szCs w:val="22"/>
              </w:rPr>
            </w:pPr>
          </w:p>
        </w:tc>
        <w:tc>
          <w:tcPr>
            <w:tcW w:w="1360" w:type="dxa"/>
            <w:vAlign w:val="bottom"/>
          </w:tcPr>
          <w:p w14:paraId="4E66EC06" w14:textId="77777777" w:rsidR="00ED3C70" w:rsidRPr="00AC1CF8" w:rsidRDefault="00ED3C70" w:rsidP="00ED3C70">
            <w:pPr>
              <w:jc w:val="center"/>
              <w:rPr>
                <w:color w:val="000000" w:themeColor="text1"/>
                <w:sz w:val="22"/>
                <w:szCs w:val="22"/>
              </w:rPr>
            </w:pPr>
          </w:p>
        </w:tc>
        <w:tc>
          <w:tcPr>
            <w:tcW w:w="1422" w:type="dxa"/>
            <w:vAlign w:val="bottom"/>
          </w:tcPr>
          <w:p w14:paraId="5D796F34" w14:textId="77777777" w:rsidR="00ED3C70" w:rsidRPr="00AC1CF8" w:rsidRDefault="00ED3C70" w:rsidP="00ED3C70">
            <w:pPr>
              <w:jc w:val="center"/>
              <w:rPr>
                <w:color w:val="000000" w:themeColor="text1"/>
                <w:sz w:val="22"/>
                <w:szCs w:val="22"/>
              </w:rPr>
            </w:pPr>
          </w:p>
        </w:tc>
        <w:tc>
          <w:tcPr>
            <w:tcW w:w="1422" w:type="dxa"/>
            <w:vAlign w:val="bottom"/>
          </w:tcPr>
          <w:p w14:paraId="16AC139B" w14:textId="77777777" w:rsidR="00ED3C70" w:rsidRPr="00AC1CF8" w:rsidRDefault="00ED3C70" w:rsidP="00ED3C70">
            <w:pPr>
              <w:jc w:val="center"/>
              <w:rPr>
                <w:color w:val="000000" w:themeColor="text1"/>
                <w:sz w:val="22"/>
                <w:szCs w:val="22"/>
              </w:rPr>
            </w:pPr>
          </w:p>
        </w:tc>
        <w:tc>
          <w:tcPr>
            <w:tcW w:w="1274" w:type="dxa"/>
            <w:vAlign w:val="bottom"/>
          </w:tcPr>
          <w:p w14:paraId="6278E27F" w14:textId="77777777" w:rsidR="00ED3C70" w:rsidRPr="00AC1CF8" w:rsidRDefault="00ED3C70" w:rsidP="00ED3C70">
            <w:pPr>
              <w:jc w:val="center"/>
              <w:rPr>
                <w:color w:val="000000" w:themeColor="text1"/>
                <w:sz w:val="22"/>
                <w:szCs w:val="22"/>
              </w:rPr>
            </w:pPr>
          </w:p>
        </w:tc>
      </w:tr>
      <w:tr w:rsidR="005A3840" w:rsidRPr="00AC1CF8" w14:paraId="0ADB73D7" w14:textId="77777777" w:rsidTr="00ED3C70">
        <w:tc>
          <w:tcPr>
            <w:tcW w:w="2477" w:type="dxa"/>
          </w:tcPr>
          <w:p w14:paraId="5F18B5AE" w14:textId="4A474567" w:rsidR="00ED3C70" w:rsidRPr="00AC1CF8" w:rsidRDefault="00ED3C70" w:rsidP="00ED3C70">
            <w:pPr>
              <w:jc w:val="both"/>
              <w:rPr>
                <w:color w:val="000000" w:themeColor="text1"/>
                <w:sz w:val="22"/>
                <w:szCs w:val="22"/>
              </w:rPr>
            </w:pPr>
            <w:r w:rsidRPr="00AC1CF8">
              <w:rPr>
                <w:color w:val="000000" w:themeColor="text1"/>
                <w:sz w:val="22"/>
                <w:szCs w:val="22"/>
              </w:rPr>
              <w:t>Implicit#</w:t>
            </w:r>
            <w:r w:rsidR="0036126C" w:rsidRPr="00AC1CF8">
              <w:rPr>
                <w:color w:val="000000" w:themeColor="text1"/>
                <w:sz w:val="22"/>
                <w:szCs w:val="22"/>
              </w:rPr>
              <w:t>female</w:t>
            </w:r>
            <w:r w:rsidRPr="00AC1CF8">
              <w:rPr>
                <w:color w:val="000000" w:themeColor="text1"/>
                <w:sz w:val="22"/>
                <w:szCs w:val="22"/>
              </w:rPr>
              <w:t>#Explicit</w:t>
            </w:r>
          </w:p>
        </w:tc>
        <w:tc>
          <w:tcPr>
            <w:tcW w:w="1405" w:type="dxa"/>
            <w:vAlign w:val="bottom"/>
          </w:tcPr>
          <w:p w14:paraId="51FEC0A2" w14:textId="77777777" w:rsidR="00ED3C70" w:rsidRPr="00AC1CF8" w:rsidRDefault="00ED3C70" w:rsidP="00ED3C70">
            <w:pPr>
              <w:jc w:val="center"/>
              <w:rPr>
                <w:color w:val="000000" w:themeColor="text1"/>
                <w:sz w:val="22"/>
                <w:szCs w:val="22"/>
              </w:rPr>
            </w:pPr>
          </w:p>
        </w:tc>
        <w:tc>
          <w:tcPr>
            <w:tcW w:w="1360" w:type="dxa"/>
            <w:vAlign w:val="bottom"/>
          </w:tcPr>
          <w:p w14:paraId="3530DA53" w14:textId="77777777" w:rsidR="00ED3C70" w:rsidRPr="00AC1CF8" w:rsidRDefault="00ED3C70" w:rsidP="00ED3C70">
            <w:pPr>
              <w:jc w:val="center"/>
              <w:rPr>
                <w:color w:val="000000" w:themeColor="text1"/>
                <w:sz w:val="22"/>
                <w:szCs w:val="22"/>
              </w:rPr>
            </w:pPr>
          </w:p>
        </w:tc>
        <w:tc>
          <w:tcPr>
            <w:tcW w:w="1422" w:type="dxa"/>
            <w:vAlign w:val="bottom"/>
          </w:tcPr>
          <w:p w14:paraId="2E3462F7" w14:textId="77777777" w:rsidR="00ED3C70" w:rsidRPr="00AC1CF8" w:rsidRDefault="00ED3C70" w:rsidP="00ED3C70">
            <w:pPr>
              <w:jc w:val="center"/>
              <w:rPr>
                <w:color w:val="000000" w:themeColor="text1"/>
                <w:sz w:val="22"/>
                <w:szCs w:val="22"/>
              </w:rPr>
            </w:pPr>
          </w:p>
        </w:tc>
        <w:tc>
          <w:tcPr>
            <w:tcW w:w="1422" w:type="dxa"/>
            <w:vAlign w:val="bottom"/>
          </w:tcPr>
          <w:p w14:paraId="2AC57C24" w14:textId="77777777" w:rsidR="00ED3C70" w:rsidRPr="00AC1CF8" w:rsidRDefault="00ED3C70" w:rsidP="00ED3C70">
            <w:pPr>
              <w:jc w:val="center"/>
              <w:rPr>
                <w:color w:val="000000" w:themeColor="text1"/>
                <w:sz w:val="22"/>
                <w:szCs w:val="22"/>
              </w:rPr>
            </w:pPr>
          </w:p>
        </w:tc>
        <w:tc>
          <w:tcPr>
            <w:tcW w:w="1274" w:type="dxa"/>
            <w:vAlign w:val="bottom"/>
          </w:tcPr>
          <w:p w14:paraId="753845D2" w14:textId="77777777" w:rsidR="00ED3C70" w:rsidRPr="00AC1CF8" w:rsidRDefault="00ED3C70" w:rsidP="00ED3C70">
            <w:pPr>
              <w:jc w:val="center"/>
              <w:rPr>
                <w:color w:val="000000" w:themeColor="text1"/>
                <w:sz w:val="22"/>
                <w:szCs w:val="22"/>
              </w:rPr>
            </w:pPr>
          </w:p>
        </w:tc>
      </w:tr>
      <w:tr w:rsidR="005A3840" w:rsidRPr="00AC1CF8" w14:paraId="156A5A5F" w14:textId="77777777" w:rsidTr="00ED3C70">
        <w:tc>
          <w:tcPr>
            <w:tcW w:w="2477" w:type="dxa"/>
          </w:tcPr>
          <w:p w14:paraId="1FF7BDF9"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405" w:type="dxa"/>
            <w:vAlign w:val="bottom"/>
          </w:tcPr>
          <w:p w14:paraId="7E3FBC24" w14:textId="77777777" w:rsidR="00ED3C70" w:rsidRPr="00AC1CF8" w:rsidRDefault="00ED3C70" w:rsidP="00ED3C70">
            <w:pPr>
              <w:jc w:val="center"/>
              <w:rPr>
                <w:color w:val="000000" w:themeColor="text1"/>
                <w:sz w:val="22"/>
                <w:szCs w:val="22"/>
              </w:rPr>
            </w:pPr>
            <w:r w:rsidRPr="00AC1CF8">
              <w:rPr>
                <w:color w:val="000000" w:themeColor="text1"/>
                <w:sz w:val="22"/>
                <w:szCs w:val="22"/>
              </w:rPr>
              <w:t>-0.837</w:t>
            </w:r>
          </w:p>
        </w:tc>
        <w:tc>
          <w:tcPr>
            <w:tcW w:w="1360" w:type="dxa"/>
            <w:vAlign w:val="bottom"/>
          </w:tcPr>
          <w:p w14:paraId="6E21A43E" w14:textId="77777777" w:rsidR="00ED3C70" w:rsidRPr="00AC1CF8" w:rsidRDefault="00ED3C70" w:rsidP="00ED3C70">
            <w:pPr>
              <w:jc w:val="center"/>
              <w:rPr>
                <w:color w:val="000000" w:themeColor="text1"/>
                <w:sz w:val="22"/>
                <w:szCs w:val="22"/>
              </w:rPr>
            </w:pPr>
            <w:r w:rsidRPr="00AC1CF8">
              <w:rPr>
                <w:color w:val="000000" w:themeColor="text1"/>
                <w:sz w:val="22"/>
                <w:szCs w:val="22"/>
              </w:rPr>
              <w:t>4.694</w:t>
            </w:r>
          </w:p>
        </w:tc>
        <w:tc>
          <w:tcPr>
            <w:tcW w:w="1422" w:type="dxa"/>
            <w:vAlign w:val="bottom"/>
          </w:tcPr>
          <w:p w14:paraId="1BA6BF69" w14:textId="11E0D368" w:rsidR="00ED3C70" w:rsidRPr="00AC1CF8" w:rsidRDefault="00ED3C70" w:rsidP="00ED3C70">
            <w:pPr>
              <w:jc w:val="center"/>
              <w:rPr>
                <w:color w:val="000000" w:themeColor="text1"/>
                <w:sz w:val="22"/>
                <w:szCs w:val="22"/>
              </w:rPr>
            </w:pPr>
            <w:r w:rsidRPr="00AC1CF8">
              <w:rPr>
                <w:color w:val="000000" w:themeColor="text1"/>
                <w:sz w:val="22"/>
                <w:szCs w:val="22"/>
              </w:rPr>
              <w:t>.859</w:t>
            </w:r>
          </w:p>
        </w:tc>
        <w:tc>
          <w:tcPr>
            <w:tcW w:w="1422" w:type="dxa"/>
            <w:vAlign w:val="bottom"/>
          </w:tcPr>
          <w:p w14:paraId="6709CD60" w14:textId="77777777" w:rsidR="00ED3C70" w:rsidRPr="00AC1CF8" w:rsidRDefault="00ED3C70" w:rsidP="00ED3C70">
            <w:pPr>
              <w:jc w:val="center"/>
              <w:rPr>
                <w:color w:val="000000" w:themeColor="text1"/>
                <w:sz w:val="22"/>
                <w:szCs w:val="22"/>
              </w:rPr>
            </w:pPr>
            <w:r w:rsidRPr="00AC1CF8">
              <w:rPr>
                <w:color w:val="000000" w:themeColor="text1"/>
                <w:sz w:val="22"/>
                <w:szCs w:val="22"/>
              </w:rPr>
              <w:t>-10.061</w:t>
            </w:r>
          </w:p>
        </w:tc>
        <w:tc>
          <w:tcPr>
            <w:tcW w:w="1274" w:type="dxa"/>
            <w:vAlign w:val="bottom"/>
          </w:tcPr>
          <w:p w14:paraId="7E18B87C" w14:textId="77777777" w:rsidR="00ED3C70" w:rsidRPr="00AC1CF8" w:rsidRDefault="00ED3C70" w:rsidP="00ED3C70">
            <w:pPr>
              <w:jc w:val="center"/>
              <w:rPr>
                <w:color w:val="000000" w:themeColor="text1"/>
                <w:sz w:val="22"/>
                <w:szCs w:val="22"/>
              </w:rPr>
            </w:pPr>
            <w:r w:rsidRPr="00AC1CF8">
              <w:rPr>
                <w:color w:val="000000" w:themeColor="text1"/>
                <w:sz w:val="22"/>
                <w:szCs w:val="22"/>
              </w:rPr>
              <w:t>8.387</w:t>
            </w:r>
          </w:p>
        </w:tc>
      </w:tr>
      <w:tr w:rsidR="005A3840" w:rsidRPr="00AC1CF8" w14:paraId="6E54BB63" w14:textId="77777777" w:rsidTr="00ED3C70">
        <w:tc>
          <w:tcPr>
            <w:tcW w:w="2477" w:type="dxa"/>
          </w:tcPr>
          <w:p w14:paraId="2C19A297" w14:textId="77777777" w:rsidR="00ED3C70" w:rsidRPr="00AC1CF8" w:rsidRDefault="00ED3C70" w:rsidP="00ED3C70">
            <w:pPr>
              <w:jc w:val="both"/>
              <w:rPr>
                <w:color w:val="000000" w:themeColor="text1"/>
                <w:sz w:val="22"/>
                <w:szCs w:val="22"/>
              </w:rPr>
            </w:pPr>
          </w:p>
        </w:tc>
        <w:tc>
          <w:tcPr>
            <w:tcW w:w="1405" w:type="dxa"/>
            <w:vAlign w:val="bottom"/>
          </w:tcPr>
          <w:p w14:paraId="6E7F378B" w14:textId="77777777" w:rsidR="00ED3C70" w:rsidRPr="00AC1CF8" w:rsidRDefault="00ED3C70" w:rsidP="00ED3C70">
            <w:pPr>
              <w:jc w:val="center"/>
              <w:rPr>
                <w:color w:val="000000" w:themeColor="text1"/>
                <w:sz w:val="22"/>
                <w:szCs w:val="22"/>
              </w:rPr>
            </w:pPr>
          </w:p>
        </w:tc>
        <w:tc>
          <w:tcPr>
            <w:tcW w:w="1360" w:type="dxa"/>
            <w:vAlign w:val="bottom"/>
          </w:tcPr>
          <w:p w14:paraId="2182D4A5" w14:textId="77777777" w:rsidR="00ED3C70" w:rsidRPr="00AC1CF8" w:rsidRDefault="00ED3C70" w:rsidP="00ED3C70">
            <w:pPr>
              <w:jc w:val="center"/>
              <w:rPr>
                <w:color w:val="000000" w:themeColor="text1"/>
                <w:sz w:val="22"/>
                <w:szCs w:val="22"/>
              </w:rPr>
            </w:pPr>
          </w:p>
        </w:tc>
        <w:tc>
          <w:tcPr>
            <w:tcW w:w="1422" w:type="dxa"/>
            <w:vAlign w:val="bottom"/>
          </w:tcPr>
          <w:p w14:paraId="33248F3D" w14:textId="77777777" w:rsidR="00ED3C70" w:rsidRPr="00AC1CF8" w:rsidRDefault="00ED3C70" w:rsidP="00ED3C70">
            <w:pPr>
              <w:jc w:val="center"/>
              <w:rPr>
                <w:color w:val="000000" w:themeColor="text1"/>
                <w:sz w:val="22"/>
                <w:szCs w:val="22"/>
              </w:rPr>
            </w:pPr>
          </w:p>
        </w:tc>
        <w:tc>
          <w:tcPr>
            <w:tcW w:w="1422" w:type="dxa"/>
            <w:vAlign w:val="bottom"/>
          </w:tcPr>
          <w:p w14:paraId="1C97F413" w14:textId="77777777" w:rsidR="00ED3C70" w:rsidRPr="00AC1CF8" w:rsidRDefault="00ED3C70" w:rsidP="00ED3C70">
            <w:pPr>
              <w:jc w:val="center"/>
              <w:rPr>
                <w:color w:val="000000" w:themeColor="text1"/>
                <w:sz w:val="22"/>
                <w:szCs w:val="22"/>
              </w:rPr>
            </w:pPr>
          </w:p>
        </w:tc>
        <w:tc>
          <w:tcPr>
            <w:tcW w:w="1274" w:type="dxa"/>
            <w:vAlign w:val="bottom"/>
          </w:tcPr>
          <w:p w14:paraId="0C7B395F" w14:textId="77777777" w:rsidR="00ED3C70" w:rsidRPr="00AC1CF8" w:rsidRDefault="00ED3C70" w:rsidP="00ED3C70">
            <w:pPr>
              <w:jc w:val="center"/>
              <w:rPr>
                <w:color w:val="000000" w:themeColor="text1"/>
                <w:sz w:val="22"/>
                <w:szCs w:val="22"/>
              </w:rPr>
            </w:pPr>
          </w:p>
        </w:tc>
      </w:tr>
      <w:tr w:rsidR="005A3840" w:rsidRPr="00AC1CF8" w14:paraId="7D010412" w14:textId="77777777" w:rsidTr="00ED3C70">
        <w:tc>
          <w:tcPr>
            <w:tcW w:w="2477" w:type="dxa"/>
            <w:vAlign w:val="bottom"/>
          </w:tcPr>
          <w:p w14:paraId="43A5C8EA"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405" w:type="dxa"/>
            <w:vAlign w:val="bottom"/>
          </w:tcPr>
          <w:p w14:paraId="4A198DE7" w14:textId="77777777" w:rsidR="00ED3C70" w:rsidRPr="00AC1CF8" w:rsidRDefault="00ED3C70" w:rsidP="00ED3C70">
            <w:pPr>
              <w:jc w:val="center"/>
              <w:rPr>
                <w:color w:val="000000" w:themeColor="text1"/>
                <w:sz w:val="22"/>
                <w:szCs w:val="22"/>
              </w:rPr>
            </w:pPr>
            <w:r w:rsidRPr="00AC1CF8">
              <w:rPr>
                <w:color w:val="000000" w:themeColor="text1"/>
                <w:sz w:val="22"/>
                <w:szCs w:val="22"/>
              </w:rPr>
              <w:t>-0.164</w:t>
            </w:r>
          </w:p>
        </w:tc>
        <w:tc>
          <w:tcPr>
            <w:tcW w:w="1360" w:type="dxa"/>
            <w:vAlign w:val="bottom"/>
          </w:tcPr>
          <w:p w14:paraId="5165A90A" w14:textId="77777777" w:rsidR="00ED3C70" w:rsidRPr="00AC1CF8" w:rsidRDefault="00ED3C70" w:rsidP="00ED3C70">
            <w:pPr>
              <w:jc w:val="center"/>
              <w:rPr>
                <w:color w:val="000000" w:themeColor="text1"/>
                <w:sz w:val="22"/>
                <w:szCs w:val="22"/>
              </w:rPr>
            </w:pPr>
            <w:r w:rsidRPr="00AC1CF8">
              <w:rPr>
                <w:color w:val="000000" w:themeColor="text1"/>
                <w:sz w:val="22"/>
                <w:szCs w:val="22"/>
              </w:rPr>
              <w:t>0.067</w:t>
            </w:r>
          </w:p>
        </w:tc>
        <w:tc>
          <w:tcPr>
            <w:tcW w:w="1422" w:type="dxa"/>
            <w:vAlign w:val="bottom"/>
          </w:tcPr>
          <w:p w14:paraId="4412C178" w14:textId="791AFDBE" w:rsidR="00ED3C70" w:rsidRPr="00AC1CF8" w:rsidRDefault="00ED3C70" w:rsidP="00ED3C70">
            <w:pPr>
              <w:jc w:val="center"/>
              <w:rPr>
                <w:color w:val="000000" w:themeColor="text1"/>
                <w:sz w:val="22"/>
                <w:szCs w:val="22"/>
              </w:rPr>
            </w:pPr>
            <w:r w:rsidRPr="00AC1CF8">
              <w:rPr>
                <w:color w:val="000000" w:themeColor="text1"/>
                <w:sz w:val="22"/>
                <w:szCs w:val="22"/>
              </w:rPr>
              <w:t>.015</w:t>
            </w:r>
            <w:r w:rsidR="005A3840" w:rsidRPr="00AC1CF8">
              <w:rPr>
                <w:color w:val="000000" w:themeColor="text1"/>
                <w:sz w:val="22"/>
                <w:szCs w:val="22"/>
              </w:rPr>
              <w:t>**</w:t>
            </w:r>
          </w:p>
        </w:tc>
        <w:tc>
          <w:tcPr>
            <w:tcW w:w="1422" w:type="dxa"/>
            <w:vAlign w:val="bottom"/>
          </w:tcPr>
          <w:p w14:paraId="1E94F475" w14:textId="77777777" w:rsidR="00ED3C70" w:rsidRPr="00AC1CF8" w:rsidRDefault="00ED3C70" w:rsidP="00ED3C70">
            <w:pPr>
              <w:jc w:val="center"/>
              <w:rPr>
                <w:color w:val="000000" w:themeColor="text1"/>
                <w:sz w:val="22"/>
                <w:szCs w:val="22"/>
              </w:rPr>
            </w:pPr>
            <w:r w:rsidRPr="00AC1CF8">
              <w:rPr>
                <w:color w:val="000000" w:themeColor="text1"/>
                <w:sz w:val="22"/>
                <w:szCs w:val="22"/>
              </w:rPr>
              <w:t>-0.295</w:t>
            </w:r>
          </w:p>
        </w:tc>
        <w:tc>
          <w:tcPr>
            <w:tcW w:w="1274" w:type="dxa"/>
            <w:vAlign w:val="bottom"/>
          </w:tcPr>
          <w:p w14:paraId="5372FA81" w14:textId="77777777" w:rsidR="00ED3C70" w:rsidRPr="00AC1CF8" w:rsidRDefault="00ED3C70" w:rsidP="00ED3C70">
            <w:pPr>
              <w:jc w:val="center"/>
              <w:rPr>
                <w:color w:val="000000" w:themeColor="text1"/>
                <w:sz w:val="22"/>
                <w:szCs w:val="22"/>
              </w:rPr>
            </w:pPr>
            <w:r w:rsidRPr="00AC1CF8">
              <w:rPr>
                <w:color w:val="000000" w:themeColor="text1"/>
                <w:sz w:val="22"/>
                <w:szCs w:val="22"/>
              </w:rPr>
              <w:t>-0.033</w:t>
            </w:r>
          </w:p>
        </w:tc>
      </w:tr>
      <w:tr w:rsidR="005A3840" w:rsidRPr="00AC1CF8" w14:paraId="1264709F" w14:textId="77777777" w:rsidTr="00ED3C70">
        <w:tc>
          <w:tcPr>
            <w:tcW w:w="2477" w:type="dxa"/>
            <w:vAlign w:val="bottom"/>
          </w:tcPr>
          <w:p w14:paraId="2B06253F"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405" w:type="dxa"/>
            <w:vAlign w:val="bottom"/>
          </w:tcPr>
          <w:p w14:paraId="25CF9B5C" w14:textId="77777777" w:rsidR="00ED3C70" w:rsidRPr="00AC1CF8" w:rsidRDefault="00ED3C70" w:rsidP="00ED3C70">
            <w:pPr>
              <w:jc w:val="center"/>
              <w:rPr>
                <w:color w:val="000000" w:themeColor="text1"/>
                <w:sz w:val="22"/>
                <w:szCs w:val="22"/>
              </w:rPr>
            </w:pPr>
            <w:r w:rsidRPr="00AC1CF8">
              <w:rPr>
                <w:color w:val="000000" w:themeColor="text1"/>
                <w:sz w:val="22"/>
                <w:szCs w:val="22"/>
              </w:rPr>
              <w:t>-0.128</w:t>
            </w:r>
          </w:p>
        </w:tc>
        <w:tc>
          <w:tcPr>
            <w:tcW w:w="1360" w:type="dxa"/>
            <w:vAlign w:val="bottom"/>
          </w:tcPr>
          <w:p w14:paraId="2887D81D" w14:textId="77777777" w:rsidR="00ED3C70" w:rsidRPr="00AC1CF8" w:rsidRDefault="00ED3C70" w:rsidP="00ED3C70">
            <w:pPr>
              <w:jc w:val="center"/>
              <w:rPr>
                <w:color w:val="000000" w:themeColor="text1"/>
                <w:sz w:val="22"/>
                <w:szCs w:val="22"/>
              </w:rPr>
            </w:pPr>
            <w:r w:rsidRPr="00AC1CF8">
              <w:rPr>
                <w:color w:val="000000" w:themeColor="text1"/>
                <w:sz w:val="22"/>
                <w:szCs w:val="22"/>
              </w:rPr>
              <w:t>0.740</w:t>
            </w:r>
          </w:p>
        </w:tc>
        <w:tc>
          <w:tcPr>
            <w:tcW w:w="1422" w:type="dxa"/>
            <w:vAlign w:val="bottom"/>
          </w:tcPr>
          <w:p w14:paraId="7E7A9325" w14:textId="1B854E5F" w:rsidR="00ED3C70" w:rsidRPr="00AC1CF8" w:rsidRDefault="00ED3C70" w:rsidP="00ED3C70">
            <w:pPr>
              <w:jc w:val="center"/>
              <w:rPr>
                <w:color w:val="000000" w:themeColor="text1"/>
                <w:sz w:val="22"/>
                <w:szCs w:val="22"/>
              </w:rPr>
            </w:pPr>
            <w:r w:rsidRPr="00AC1CF8">
              <w:rPr>
                <w:color w:val="000000" w:themeColor="text1"/>
                <w:sz w:val="22"/>
                <w:szCs w:val="22"/>
              </w:rPr>
              <w:t>.862</w:t>
            </w:r>
          </w:p>
        </w:tc>
        <w:tc>
          <w:tcPr>
            <w:tcW w:w="1422" w:type="dxa"/>
            <w:vAlign w:val="bottom"/>
          </w:tcPr>
          <w:p w14:paraId="3F6BDEA3" w14:textId="77777777" w:rsidR="00ED3C70" w:rsidRPr="00AC1CF8" w:rsidRDefault="00ED3C70" w:rsidP="00ED3C70">
            <w:pPr>
              <w:jc w:val="center"/>
              <w:rPr>
                <w:color w:val="000000" w:themeColor="text1"/>
                <w:sz w:val="22"/>
                <w:szCs w:val="22"/>
              </w:rPr>
            </w:pPr>
            <w:r w:rsidRPr="00AC1CF8">
              <w:rPr>
                <w:color w:val="000000" w:themeColor="text1"/>
                <w:sz w:val="22"/>
                <w:szCs w:val="22"/>
              </w:rPr>
              <w:t>-1.583</w:t>
            </w:r>
          </w:p>
        </w:tc>
        <w:tc>
          <w:tcPr>
            <w:tcW w:w="1274" w:type="dxa"/>
            <w:vAlign w:val="bottom"/>
          </w:tcPr>
          <w:p w14:paraId="2848F825" w14:textId="77777777" w:rsidR="00ED3C70" w:rsidRPr="00AC1CF8" w:rsidRDefault="00ED3C70" w:rsidP="00ED3C70">
            <w:pPr>
              <w:jc w:val="center"/>
              <w:rPr>
                <w:color w:val="000000" w:themeColor="text1"/>
                <w:sz w:val="22"/>
                <w:szCs w:val="22"/>
              </w:rPr>
            </w:pPr>
            <w:r w:rsidRPr="00AC1CF8">
              <w:rPr>
                <w:color w:val="000000" w:themeColor="text1"/>
                <w:sz w:val="22"/>
                <w:szCs w:val="22"/>
              </w:rPr>
              <w:t>1.326</w:t>
            </w:r>
          </w:p>
        </w:tc>
      </w:tr>
      <w:tr w:rsidR="005A3840" w:rsidRPr="00AC1CF8" w14:paraId="7D7E844E" w14:textId="77777777" w:rsidTr="00ED3C70">
        <w:tc>
          <w:tcPr>
            <w:tcW w:w="2477" w:type="dxa"/>
            <w:vAlign w:val="bottom"/>
          </w:tcPr>
          <w:p w14:paraId="32413AAF"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405" w:type="dxa"/>
            <w:vAlign w:val="bottom"/>
          </w:tcPr>
          <w:p w14:paraId="0B752AE3" w14:textId="77777777" w:rsidR="00ED3C70" w:rsidRPr="00AC1CF8" w:rsidRDefault="00ED3C70" w:rsidP="00ED3C70">
            <w:pPr>
              <w:jc w:val="center"/>
              <w:rPr>
                <w:color w:val="000000" w:themeColor="text1"/>
                <w:sz w:val="22"/>
                <w:szCs w:val="22"/>
              </w:rPr>
            </w:pPr>
            <w:r w:rsidRPr="00AC1CF8">
              <w:rPr>
                <w:color w:val="000000" w:themeColor="text1"/>
                <w:sz w:val="22"/>
                <w:szCs w:val="22"/>
              </w:rPr>
              <w:t>-0.067</w:t>
            </w:r>
          </w:p>
        </w:tc>
        <w:tc>
          <w:tcPr>
            <w:tcW w:w="1360" w:type="dxa"/>
            <w:vAlign w:val="bottom"/>
          </w:tcPr>
          <w:p w14:paraId="28FAFBBE" w14:textId="77777777" w:rsidR="00ED3C70" w:rsidRPr="00AC1CF8" w:rsidRDefault="00ED3C70" w:rsidP="00ED3C70">
            <w:pPr>
              <w:jc w:val="center"/>
              <w:rPr>
                <w:color w:val="000000" w:themeColor="text1"/>
                <w:sz w:val="22"/>
                <w:szCs w:val="22"/>
              </w:rPr>
            </w:pPr>
            <w:r w:rsidRPr="00AC1CF8">
              <w:rPr>
                <w:color w:val="000000" w:themeColor="text1"/>
                <w:sz w:val="22"/>
                <w:szCs w:val="22"/>
              </w:rPr>
              <w:t>0.366</w:t>
            </w:r>
          </w:p>
        </w:tc>
        <w:tc>
          <w:tcPr>
            <w:tcW w:w="1422" w:type="dxa"/>
            <w:vAlign w:val="bottom"/>
          </w:tcPr>
          <w:p w14:paraId="3F98611F" w14:textId="641C5F29" w:rsidR="00ED3C70" w:rsidRPr="00AC1CF8" w:rsidRDefault="00ED3C70" w:rsidP="00ED3C70">
            <w:pPr>
              <w:jc w:val="center"/>
              <w:rPr>
                <w:color w:val="000000" w:themeColor="text1"/>
                <w:sz w:val="22"/>
                <w:szCs w:val="22"/>
              </w:rPr>
            </w:pPr>
            <w:r w:rsidRPr="00AC1CF8">
              <w:rPr>
                <w:color w:val="000000" w:themeColor="text1"/>
                <w:sz w:val="22"/>
                <w:szCs w:val="22"/>
              </w:rPr>
              <w:t>.854</w:t>
            </w:r>
          </w:p>
        </w:tc>
        <w:tc>
          <w:tcPr>
            <w:tcW w:w="1422" w:type="dxa"/>
            <w:vAlign w:val="bottom"/>
          </w:tcPr>
          <w:p w14:paraId="53D2A579" w14:textId="77777777" w:rsidR="00ED3C70" w:rsidRPr="00AC1CF8" w:rsidRDefault="00ED3C70" w:rsidP="00ED3C70">
            <w:pPr>
              <w:jc w:val="center"/>
              <w:rPr>
                <w:color w:val="000000" w:themeColor="text1"/>
                <w:sz w:val="22"/>
                <w:szCs w:val="22"/>
              </w:rPr>
            </w:pPr>
            <w:r w:rsidRPr="00AC1CF8">
              <w:rPr>
                <w:color w:val="000000" w:themeColor="text1"/>
                <w:sz w:val="22"/>
                <w:szCs w:val="22"/>
              </w:rPr>
              <w:t>-0.787</w:t>
            </w:r>
          </w:p>
        </w:tc>
        <w:tc>
          <w:tcPr>
            <w:tcW w:w="1274" w:type="dxa"/>
            <w:vAlign w:val="bottom"/>
          </w:tcPr>
          <w:p w14:paraId="5322EA2C" w14:textId="77777777" w:rsidR="00ED3C70" w:rsidRPr="00AC1CF8" w:rsidRDefault="00ED3C70" w:rsidP="00ED3C70">
            <w:pPr>
              <w:jc w:val="center"/>
              <w:rPr>
                <w:color w:val="000000" w:themeColor="text1"/>
                <w:sz w:val="22"/>
                <w:szCs w:val="22"/>
              </w:rPr>
            </w:pPr>
            <w:r w:rsidRPr="00AC1CF8">
              <w:rPr>
                <w:color w:val="000000" w:themeColor="text1"/>
                <w:sz w:val="22"/>
                <w:szCs w:val="22"/>
              </w:rPr>
              <w:t>0.652</w:t>
            </w:r>
          </w:p>
        </w:tc>
      </w:tr>
      <w:tr w:rsidR="005A3840" w:rsidRPr="00AC1CF8" w14:paraId="7873C2FA" w14:textId="77777777" w:rsidTr="00ED3C70">
        <w:tc>
          <w:tcPr>
            <w:tcW w:w="2477" w:type="dxa"/>
            <w:vAlign w:val="bottom"/>
          </w:tcPr>
          <w:p w14:paraId="79A69ADF"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079044A4" w14:textId="77777777" w:rsidR="00ED3C70" w:rsidRPr="00AC1CF8" w:rsidRDefault="00ED3C70" w:rsidP="00ED3C70">
            <w:pPr>
              <w:jc w:val="center"/>
              <w:rPr>
                <w:color w:val="000000" w:themeColor="text1"/>
                <w:sz w:val="22"/>
                <w:szCs w:val="22"/>
              </w:rPr>
            </w:pPr>
            <w:r w:rsidRPr="00AC1CF8">
              <w:rPr>
                <w:color w:val="000000" w:themeColor="text1"/>
                <w:sz w:val="22"/>
                <w:szCs w:val="22"/>
              </w:rPr>
              <w:t>2.450</w:t>
            </w:r>
          </w:p>
        </w:tc>
        <w:tc>
          <w:tcPr>
            <w:tcW w:w="1360" w:type="dxa"/>
            <w:vAlign w:val="bottom"/>
          </w:tcPr>
          <w:p w14:paraId="44A60325" w14:textId="77777777" w:rsidR="00ED3C70" w:rsidRPr="00AC1CF8" w:rsidRDefault="00ED3C70" w:rsidP="00ED3C70">
            <w:pPr>
              <w:jc w:val="center"/>
              <w:rPr>
                <w:color w:val="000000" w:themeColor="text1"/>
                <w:sz w:val="22"/>
                <w:szCs w:val="22"/>
              </w:rPr>
            </w:pPr>
            <w:r w:rsidRPr="00AC1CF8">
              <w:rPr>
                <w:color w:val="000000" w:themeColor="text1"/>
                <w:sz w:val="22"/>
                <w:szCs w:val="22"/>
              </w:rPr>
              <w:t>2.116</w:t>
            </w:r>
          </w:p>
        </w:tc>
        <w:tc>
          <w:tcPr>
            <w:tcW w:w="1422" w:type="dxa"/>
            <w:vAlign w:val="bottom"/>
          </w:tcPr>
          <w:p w14:paraId="2FD38BCB" w14:textId="2F7BA121" w:rsidR="00ED3C70" w:rsidRPr="00AC1CF8" w:rsidRDefault="00ED3C70" w:rsidP="00ED3C70">
            <w:pPr>
              <w:jc w:val="center"/>
              <w:rPr>
                <w:color w:val="000000" w:themeColor="text1"/>
                <w:sz w:val="22"/>
                <w:szCs w:val="22"/>
              </w:rPr>
            </w:pPr>
            <w:r w:rsidRPr="00AC1CF8">
              <w:rPr>
                <w:color w:val="000000" w:themeColor="text1"/>
                <w:sz w:val="22"/>
                <w:szCs w:val="22"/>
              </w:rPr>
              <w:t>.248</w:t>
            </w:r>
          </w:p>
        </w:tc>
        <w:tc>
          <w:tcPr>
            <w:tcW w:w="1422" w:type="dxa"/>
            <w:vAlign w:val="bottom"/>
          </w:tcPr>
          <w:p w14:paraId="61A6AD0E" w14:textId="77777777" w:rsidR="00ED3C70" w:rsidRPr="00AC1CF8" w:rsidRDefault="00ED3C70" w:rsidP="00ED3C70">
            <w:pPr>
              <w:jc w:val="center"/>
              <w:rPr>
                <w:color w:val="000000" w:themeColor="text1"/>
                <w:sz w:val="22"/>
                <w:szCs w:val="22"/>
              </w:rPr>
            </w:pPr>
            <w:r w:rsidRPr="00AC1CF8">
              <w:rPr>
                <w:color w:val="000000" w:themeColor="text1"/>
                <w:sz w:val="22"/>
                <w:szCs w:val="22"/>
              </w:rPr>
              <w:t>-1.708</w:t>
            </w:r>
          </w:p>
        </w:tc>
        <w:tc>
          <w:tcPr>
            <w:tcW w:w="1274" w:type="dxa"/>
            <w:vAlign w:val="bottom"/>
          </w:tcPr>
          <w:p w14:paraId="5249E8C6" w14:textId="77777777" w:rsidR="00ED3C70" w:rsidRPr="00AC1CF8" w:rsidRDefault="00ED3C70" w:rsidP="00ED3C70">
            <w:pPr>
              <w:jc w:val="center"/>
              <w:rPr>
                <w:color w:val="000000" w:themeColor="text1"/>
                <w:sz w:val="22"/>
                <w:szCs w:val="22"/>
              </w:rPr>
            </w:pPr>
            <w:r w:rsidRPr="00AC1CF8">
              <w:rPr>
                <w:color w:val="000000" w:themeColor="text1"/>
                <w:sz w:val="22"/>
                <w:szCs w:val="22"/>
              </w:rPr>
              <w:t>6.607</w:t>
            </w:r>
          </w:p>
        </w:tc>
      </w:tr>
      <w:tr w:rsidR="005A3840" w:rsidRPr="00AC1CF8" w14:paraId="3F6B1A74" w14:textId="77777777" w:rsidTr="00ED3C70">
        <w:tc>
          <w:tcPr>
            <w:tcW w:w="2477" w:type="dxa"/>
            <w:vAlign w:val="bottom"/>
          </w:tcPr>
          <w:p w14:paraId="0C0BE2DD"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3F0AFD72" w14:textId="77777777" w:rsidR="00ED3C70" w:rsidRPr="00AC1CF8" w:rsidRDefault="00ED3C70" w:rsidP="00ED3C70">
            <w:pPr>
              <w:jc w:val="center"/>
              <w:rPr>
                <w:color w:val="000000" w:themeColor="text1"/>
                <w:sz w:val="22"/>
                <w:szCs w:val="22"/>
              </w:rPr>
            </w:pPr>
            <w:r w:rsidRPr="00AC1CF8">
              <w:rPr>
                <w:color w:val="000000" w:themeColor="text1"/>
                <w:sz w:val="22"/>
                <w:szCs w:val="22"/>
              </w:rPr>
              <w:t>-9.316</w:t>
            </w:r>
          </w:p>
        </w:tc>
        <w:tc>
          <w:tcPr>
            <w:tcW w:w="1360" w:type="dxa"/>
            <w:vAlign w:val="bottom"/>
          </w:tcPr>
          <w:p w14:paraId="23A9CAFE" w14:textId="77777777" w:rsidR="00ED3C70" w:rsidRPr="00AC1CF8" w:rsidRDefault="00ED3C70" w:rsidP="00ED3C70">
            <w:pPr>
              <w:jc w:val="center"/>
              <w:rPr>
                <w:color w:val="000000" w:themeColor="text1"/>
                <w:sz w:val="22"/>
                <w:szCs w:val="22"/>
              </w:rPr>
            </w:pPr>
            <w:r w:rsidRPr="00AC1CF8">
              <w:rPr>
                <w:color w:val="000000" w:themeColor="text1"/>
                <w:sz w:val="22"/>
                <w:szCs w:val="22"/>
              </w:rPr>
              <w:t>3.486</w:t>
            </w:r>
          </w:p>
        </w:tc>
        <w:tc>
          <w:tcPr>
            <w:tcW w:w="1422" w:type="dxa"/>
            <w:vAlign w:val="bottom"/>
          </w:tcPr>
          <w:p w14:paraId="43DD3E2D" w14:textId="34E144C8" w:rsidR="00ED3C70" w:rsidRPr="00AC1CF8" w:rsidRDefault="00ED3C70" w:rsidP="00ED3C70">
            <w:pPr>
              <w:jc w:val="center"/>
              <w:rPr>
                <w:color w:val="000000" w:themeColor="text1"/>
                <w:sz w:val="22"/>
                <w:szCs w:val="22"/>
              </w:rPr>
            </w:pPr>
            <w:r w:rsidRPr="00AC1CF8">
              <w:rPr>
                <w:color w:val="000000" w:themeColor="text1"/>
                <w:sz w:val="22"/>
                <w:szCs w:val="22"/>
              </w:rPr>
              <w:t>.008</w:t>
            </w:r>
            <w:r w:rsidR="005A3840" w:rsidRPr="00AC1CF8">
              <w:rPr>
                <w:color w:val="000000" w:themeColor="text1"/>
                <w:sz w:val="22"/>
                <w:szCs w:val="22"/>
              </w:rPr>
              <w:t>**</w:t>
            </w:r>
          </w:p>
        </w:tc>
        <w:tc>
          <w:tcPr>
            <w:tcW w:w="1422" w:type="dxa"/>
            <w:vAlign w:val="bottom"/>
          </w:tcPr>
          <w:p w14:paraId="19A71E44" w14:textId="77777777" w:rsidR="00ED3C70" w:rsidRPr="00AC1CF8" w:rsidRDefault="00ED3C70" w:rsidP="00ED3C70">
            <w:pPr>
              <w:jc w:val="center"/>
              <w:rPr>
                <w:color w:val="000000" w:themeColor="text1"/>
                <w:sz w:val="22"/>
                <w:szCs w:val="22"/>
              </w:rPr>
            </w:pPr>
            <w:r w:rsidRPr="00AC1CF8">
              <w:rPr>
                <w:color w:val="000000" w:themeColor="text1"/>
                <w:sz w:val="22"/>
                <w:szCs w:val="22"/>
              </w:rPr>
              <w:t>-16.166</w:t>
            </w:r>
          </w:p>
        </w:tc>
        <w:tc>
          <w:tcPr>
            <w:tcW w:w="1274" w:type="dxa"/>
            <w:vAlign w:val="bottom"/>
          </w:tcPr>
          <w:p w14:paraId="3B40C8FB" w14:textId="77777777" w:rsidR="00ED3C70" w:rsidRPr="00AC1CF8" w:rsidRDefault="00ED3C70" w:rsidP="00ED3C70">
            <w:pPr>
              <w:jc w:val="center"/>
              <w:rPr>
                <w:color w:val="000000" w:themeColor="text1"/>
                <w:sz w:val="22"/>
                <w:szCs w:val="22"/>
              </w:rPr>
            </w:pPr>
            <w:r w:rsidRPr="00AC1CF8">
              <w:rPr>
                <w:color w:val="000000" w:themeColor="text1"/>
                <w:sz w:val="22"/>
                <w:szCs w:val="22"/>
              </w:rPr>
              <w:t>-2.467</w:t>
            </w:r>
          </w:p>
        </w:tc>
      </w:tr>
      <w:tr w:rsidR="005A3840" w:rsidRPr="00AC1CF8" w14:paraId="32905E97" w14:textId="77777777" w:rsidTr="00ED3C70">
        <w:tc>
          <w:tcPr>
            <w:tcW w:w="2477" w:type="dxa"/>
            <w:vAlign w:val="bottom"/>
          </w:tcPr>
          <w:p w14:paraId="0AE2A2BE"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405" w:type="dxa"/>
            <w:vAlign w:val="bottom"/>
          </w:tcPr>
          <w:p w14:paraId="338A1B41" w14:textId="77777777" w:rsidR="00ED3C70" w:rsidRPr="00AC1CF8" w:rsidRDefault="00ED3C70" w:rsidP="00ED3C70">
            <w:pPr>
              <w:jc w:val="center"/>
              <w:rPr>
                <w:color w:val="000000" w:themeColor="text1"/>
                <w:sz w:val="22"/>
                <w:szCs w:val="22"/>
              </w:rPr>
            </w:pPr>
            <w:r w:rsidRPr="00AC1CF8">
              <w:rPr>
                <w:color w:val="000000" w:themeColor="text1"/>
                <w:sz w:val="22"/>
                <w:szCs w:val="22"/>
              </w:rPr>
              <w:t>-6.714</w:t>
            </w:r>
          </w:p>
        </w:tc>
        <w:tc>
          <w:tcPr>
            <w:tcW w:w="1360" w:type="dxa"/>
            <w:vAlign w:val="bottom"/>
          </w:tcPr>
          <w:p w14:paraId="54446A59" w14:textId="77777777" w:rsidR="00ED3C70" w:rsidRPr="00AC1CF8" w:rsidRDefault="00ED3C70" w:rsidP="00ED3C70">
            <w:pPr>
              <w:jc w:val="center"/>
              <w:rPr>
                <w:color w:val="000000" w:themeColor="text1"/>
                <w:sz w:val="22"/>
                <w:szCs w:val="22"/>
              </w:rPr>
            </w:pPr>
            <w:r w:rsidRPr="00AC1CF8">
              <w:rPr>
                <w:color w:val="000000" w:themeColor="text1"/>
                <w:sz w:val="22"/>
                <w:szCs w:val="22"/>
              </w:rPr>
              <w:t>0.724</w:t>
            </w:r>
          </w:p>
        </w:tc>
        <w:tc>
          <w:tcPr>
            <w:tcW w:w="1422" w:type="dxa"/>
            <w:vAlign w:val="bottom"/>
          </w:tcPr>
          <w:p w14:paraId="5FB0BB16" w14:textId="411885AC"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422" w:type="dxa"/>
            <w:vAlign w:val="bottom"/>
          </w:tcPr>
          <w:p w14:paraId="1A062445" w14:textId="77777777" w:rsidR="00ED3C70" w:rsidRPr="00AC1CF8" w:rsidRDefault="00ED3C70" w:rsidP="00ED3C70">
            <w:pPr>
              <w:jc w:val="center"/>
              <w:rPr>
                <w:color w:val="000000" w:themeColor="text1"/>
                <w:sz w:val="22"/>
                <w:szCs w:val="22"/>
              </w:rPr>
            </w:pPr>
            <w:r w:rsidRPr="00AC1CF8">
              <w:rPr>
                <w:color w:val="000000" w:themeColor="text1"/>
                <w:sz w:val="22"/>
                <w:szCs w:val="22"/>
              </w:rPr>
              <w:t>-8.137</w:t>
            </w:r>
          </w:p>
        </w:tc>
        <w:tc>
          <w:tcPr>
            <w:tcW w:w="1274" w:type="dxa"/>
            <w:vAlign w:val="bottom"/>
          </w:tcPr>
          <w:p w14:paraId="78AA2668" w14:textId="77777777" w:rsidR="00ED3C70" w:rsidRPr="00AC1CF8" w:rsidRDefault="00ED3C70" w:rsidP="00ED3C70">
            <w:pPr>
              <w:jc w:val="center"/>
              <w:rPr>
                <w:color w:val="000000" w:themeColor="text1"/>
                <w:sz w:val="22"/>
                <w:szCs w:val="22"/>
              </w:rPr>
            </w:pPr>
            <w:r w:rsidRPr="00AC1CF8">
              <w:rPr>
                <w:color w:val="000000" w:themeColor="text1"/>
                <w:sz w:val="22"/>
                <w:szCs w:val="22"/>
              </w:rPr>
              <w:t>-5.290</w:t>
            </w:r>
          </w:p>
        </w:tc>
      </w:tr>
      <w:tr w:rsidR="005A3840" w:rsidRPr="00AC1CF8" w14:paraId="474F42C5" w14:textId="77777777" w:rsidTr="00ED3C70">
        <w:tc>
          <w:tcPr>
            <w:tcW w:w="2477" w:type="dxa"/>
          </w:tcPr>
          <w:p w14:paraId="6789959A" w14:textId="77777777" w:rsidR="00ED3C70" w:rsidRPr="00AC1CF8" w:rsidRDefault="00ED3C70" w:rsidP="00ED3C70">
            <w:pPr>
              <w:jc w:val="both"/>
              <w:rPr>
                <w:color w:val="000000" w:themeColor="text1"/>
                <w:sz w:val="22"/>
                <w:szCs w:val="22"/>
              </w:rPr>
            </w:pPr>
          </w:p>
        </w:tc>
        <w:tc>
          <w:tcPr>
            <w:tcW w:w="1405" w:type="dxa"/>
            <w:vAlign w:val="bottom"/>
          </w:tcPr>
          <w:p w14:paraId="243D317A" w14:textId="77777777" w:rsidR="00ED3C70" w:rsidRPr="00AC1CF8" w:rsidRDefault="00ED3C70" w:rsidP="00ED3C70">
            <w:pPr>
              <w:jc w:val="center"/>
              <w:rPr>
                <w:color w:val="000000" w:themeColor="text1"/>
                <w:sz w:val="22"/>
                <w:szCs w:val="22"/>
              </w:rPr>
            </w:pPr>
          </w:p>
        </w:tc>
        <w:tc>
          <w:tcPr>
            <w:tcW w:w="1360" w:type="dxa"/>
            <w:vAlign w:val="bottom"/>
          </w:tcPr>
          <w:p w14:paraId="5A9FEAD0" w14:textId="77777777" w:rsidR="00ED3C70" w:rsidRPr="00AC1CF8" w:rsidRDefault="00ED3C70" w:rsidP="00ED3C70">
            <w:pPr>
              <w:jc w:val="center"/>
              <w:rPr>
                <w:color w:val="000000" w:themeColor="text1"/>
                <w:sz w:val="22"/>
                <w:szCs w:val="22"/>
              </w:rPr>
            </w:pPr>
          </w:p>
        </w:tc>
        <w:tc>
          <w:tcPr>
            <w:tcW w:w="1422" w:type="dxa"/>
            <w:vAlign w:val="bottom"/>
          </w:tcPr>
          <w:p w14:paraId="44001111" w14:textId="77777777" w:rsidR="00ED3C70" w:rsidRPr="00AC1CF8" w:rsidRDefault="00ED3C70" w:rsidP="00ED3C70">
            <w:pPr>
              <w:jc w:val="center"/>
              <w:rPr>
                <w:color w:val="000000" w:themeColor="text1"/>
                <w:sz w:val="22"/>
                <w:szCs w:val="22"/>
              </w:rPr>
            </w:pPr>
          </w:p>
        </w:tc>
        <w:tc>
          <w:tcPr>
            <w:tcW w:w="1422" w:type="dxa"/>
            <w:vAlign w:val="bottom"/>
          </w:tcPr>
          <w:p w14:paraId="519B9B68" w14:textId="77777777" w:rsidR="00ED3C70" w:rsidRPr="00AC1CF8" w:rsidRDefault="00ED3C70" w:rsidP="00ED3C70">
            <w:pPr>
              <w:jc w:val="center"/>
              <w:rPr>
                <w:color w:val="000000" w:themeColor="text1"/>
                <w:sz w:val="22"/>
                <w:szCs w:val="22"/>
              </w:rPr>
            </w:pPr>
          </w:p>
        </w:tc>
        <w:tc>
          <w:tcPr>
            <w:tcW w:w="1274" w:type="dxa"/>
            <w:vAlign w:val="bottom"/>
          </w:tcPr>
          <w:p w14:paraId="59A5C3A4" w14:textId="77777777" w:rsidR="00ED3C70" w:rsidRPr="00AC1CF8" w:rsidRDefault="00ED3C70" w:rsidP="00ED3C70">
            <w:pPr>
              <w:jc w:val="center"/>
              <w:rPr>
                <w:color w:val="000000" w:themeColor="text1"/>
                <w:sz w:val="22"/>
                <w:szCs w:val="22"/>
              </w:rPr>
            </w:pPr>
          </w:p>
        </w:tc>
      </w:tr>
      <w:tr w:rsidR="005A3840" w:rsidRPr="00AC1CF8" w14:paraId="76CD1C04" w14:textId="77777777" w:rsidTr="00ED3C70">
        <w:tc>
          <w:tcPr>
            <w:tcW w:w="2477" w:type="dxa"/>
          </w:tcPr>
          <w:p w14:paraId="46C15163"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405" w:type="dxa"/>
            <w:vAlign w:val="bottom"/>
          </w:tcPr>
          <w:p w14:paraId="015C2A4C" w14:textId="77777777" w:rsidR="00ED3C70" w:rsidRPr="00AC1CF8" w:rsidRDefault="00ED3C70" w:rsidP="00ED3C70">
            <w:pPr>
              <w:jc w:val="center"/>
              <w:rPr>
                <w:color w:val="000000" w:themeColor="text1"/>
                <w:sz w:val="22"/>
                <w:szCs w:val="22"/>
              </w:rPr>
            </w:pPr>
            <w:r w:rsidRPr="00AC1CF8">
              <w:rPr>
                <w:color w:val="000000" w:themeColor="text1"/>
                <w:sz w:val="22"/>
                <w:szCs w:val="22"/>
              </w:rPr>
              <w:t>75.365</w:t>
            </w:r>
          </w:p>
        </w:tc>
        <w:tc>
          <w:tcPr>
            <w:tcW w:w="1360" w:type="dxa"/>
            <w:vAlign w:val="bottom"/>
          </w:tcPr>
          <w:p w14:paraId="47CF453B" w14:textId="77777777" w:rsidR="00ED3C70" w:rsidRPr="00AC1CF8" w:rsidRDefault="00ED3C70" w:rsidP="00ED3C70">
            <w:pPr>
              <w:jc w:val="center"/>
              <w:rPr>
                <w:color w:val="000000" w:themeColor="text1"/>
                <w:sz w:val="22"/>
                <w:szCs w:val="22"/>
              </w:rPr>
            </w:pPr>
            <w:r w:rsidRPr="00AC1CF8">
              <w:rPr>
                <w:color w:val="000000" w:themeColor="text1"/>
                <w:sz w:val="22"/>
                <w:szCs w:val="22"/>
              </w:rPr>
              <w:t>5.569</w:t>
            </w:r>
          </w:p>
        </w:tc>
        <w:tc>
          <w:tcPr>
            <w:tcW w:w="1422" w:type="dxa"/>
            <w:vAlign w:val="bottom"/>
          </w:tcPr>
          <w:p w14:paraId="759FB4EF" w14:textId="64CCE93B"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422" w:type="dxa"/>
            <w:vAlign w:val="bottom"/>
          </w:tcPr>
          <w:p w14:paraId="0AED2B97" w14:textId="77777777" w:rsidR="00ED3C70" w:rsidRPr="00AC1CF8" w:rsidRDefault="00ED3C70" w:rsidP="00ED3C70">
            <w:pPr>
              <w:jc w:val="center"/>
              <w:rPr>
                <w:color w:val="000000" w:themeColor="text1"/>
                <w:sz w:val="22"/>
                <w:szCs w:val="22"/>
              </w:rPr>
            </w:pPr>
            <w:r w:rsidRPr="00AC1CF8">
              <w:rPr>
                <w:color w:val="000000" w:themeColor="text1"/>
                <w:sz w:val="22"/>
                <w:szCs w:val="22"/>
              </w:rPr>
              <w:t>64.423</w:t>
            </w:r>
          </w:p>
        </w:tc>
        <w:tc>
          <w:tcPr>
            <w:tcW w:w="1274" w:type="dxa"/>
            <w:vAlign w:val="bottom"/>
          </w:tcPr>
          <w:p w14:paraId="47ADEF96" w14:textId="77777777" w:rsidR="00ED3C70" w:rsidRPr="00AC1CF8" w:rsidRDefault="00ED3C70" w:rsidP="00ED3C70">
            <w:pPr>
              <w:jc w:val="center"/>
              <w:rPr>
                <w:color w:val="000000" w:themeColor="text1"/>
                <w:sz w:val="22"/>
                <w:szCs w:val="22"/>
              </w:rPr>
            </w:pPr>
            <w:r w:rsidRPr="00AC1CF8">
              <w:rPr>
                <w:color w:val="000000" w:themeColor="text1"/>
                <w:sz w:val="22"/>
                <w:szCs w:val="22"/>
              </w:rPr>
              <w:t>86.308</w:t>
            </w:r>
          </w:p>
        </w:tc>
      </w:tr>
      <w:tr w:rsidR="005A3840" w:rsidRPr="00AC1CF8" w14:paraId="318EE5E6" w14:textId="77777777" w:rsidTr="00ED3C70">
        <w:tc>
          <w:tcPr>
            <w:tcW w:w="2477" w:type="dxa"/>
          </w:tcPr>
          <w:p w14:paraId="35B8AD14" w14:textId="77777777" w:rsidR="00ED3C70" w:rsidRPr="00AC1CF8" w:rsidRDefault="00ED3C70" w:rsidP="00ED3C70">
            <w:pPr>
              <w:jc w:val="both"/>
              <w:rPr>
                <w:color w:val="000000" w:themeColor="text1"/>
                <w:sz w:val="22"/>
                <w:szCs w:val="22"/>
              </w:rPr>
            </w:pPr>
            <w:r w:rsidRPr="00AC1CF8">
              <w:rPr>
                <w:color w:val="000000" w:themeColor="text1"/>
                <w:sz w:val="22"/>
                <w:szCs w:val="22"/>
              </w:rPr>
              <w:t>R</w:t>
            </w:r>
          </w:p>
        </w:tc>
        <w:tc>
          <w:tcPr>
            <w:tcW w:w="1405" w:type="dxa"/>
            <w:vAlign w:val="bottom"/>
          </w:tcPr>
          <w:p w14:paraId="08D4BA33" w14:textId="77777777" w:rsidR="00ED3C70" w:rsidRPr="00AC1CF8" w:rsidRDefault="00ED3C70" w:rsidP="00ED3C70">
            <w:pPr>
              <w:jc w:val="center"/>
              <w:rPr>
                <w:color w:val="000000" w:themeColor="text1"/>
                <w:sz w:val="22"/>
                <w:szCs w:val="22"/>
              </w:rPr>
            </w:pPr>
          </w:p>
        </w:tc>
        <w:tc>
          <w:tcPr>
            <w:tcW w:w="1360" w:type="dxa"/>
            <w:vAlign w:val="bottom"/>
          </w:tcPr>
          <w:p w14:paraId="63F7F983" w14:textId="77777777" w:rsidR="00ED3C70" w:rsidRPr="00AC1CF8" w:rsidRDefault="00ED3C70" w:rsidP="00ED3C70">
            <w:pPr>
              <w:jc w:val="center"/>
              <w:rPr>
                <w:color w:val="000000" w:themeColor="text1"/>
                <w:sz w:val="22"/>
                <w:szCs w:val="22"/>
              </w:rPr>
            </w:pPr>
          </w:p>
        </w:tc>
        <w:tc>
          <w:tcPr>
            <w:tcW w:w="1422" w:type="dxa"/>
            <w:vAlign w:val="bottom"/>
          </w:tcPr>
          <w:p w14:paraId="3B2BFF44" w14:textId="77777777" w:rsidR="00ED3C70" w:rsidRPr="00AC1CF8" w:rsidRDefault="00ED3C70" w:rsidP="00ED3C70">
            <w:pPr>
              <w:jc w:val="center"/>
              <w:rPr>
                <w:color w:val="000000" w:themeColor="text1"/>
                <w:sz w:val="22"/>
                <w:szCs w:val="22"/>
              </w:rPr>
            </w:pPr>
          </w:p>
        </w:tc>
        <w:tc>
          <w:tcPr>
            <w:tcW w:w="1422" w:type="dxa"/>
            <w:vAlign w:val="bottom"/>
          </w:tcPr>
          <w:p w14:paraId="21ECA407" w14:textId="77777777" w:rsidR="00ED3C70" w:rsidRPr="00AC1CF8" w:rsidRDefault="00ED3C70" w:rsidP="00ED3C70">
            <w:pPr>
              <w:jc w:val="center"/>
              <w:rPr>
                <w:color w:val="000000" w:themeColor="text1"/>
                <w:sz w:val="22"/>
                <w:szCs w:val="22"/>
              </w:rPr>
            </w:pPr>
          </w:p>
        </w:tc>
        <w:tc>
          <w:tcPr>
            <w:tcW w:w="1274" w:type="dxa"/>
          </w:tcPr>
          <w:p w14:paraId="0E5D6F98" w14:textId="77777777" w:rsidR="00ED3C70" w:rsidRPr="00AC1CF8" w:rsidRDefault="00ED3C70" w:rsidP="00ED3C70">
            <w:pPr>
              <w:jc w:val="center"/>
              <w:rPr>
                <w:color w:val="000000" w:themeColor="text1"/>
                <w:sz w:val="22"/>
                <w:szCs w:val="22"/>
              </w:rPr>
            </w:pPr>
            <w:r w:rsidRPr="00AC1CF8">
              <w:rPr>
                <w:color w:val="000000" w:themeColor="text1"/>
                <w:sz w:val="22"/>
                <w:szCs w:val="22"/>
              </w:rPr>
              <w:t>0.262</w:t>
            </w:r>
          </w:p>
        </w:tc>
      </w:tr>
      <w:tr w:rsidR="005A3840" w:rsidRPr="00AC1CF8" w14:paraId="0BE8292C" w14:textId="77777777" w:rsidTr="00ED3C70">
        <w:tc>
          <w:tcPr>
            <w:tcW w:w="2477" w:type="dxa"/>
          </w:tcPr>
          <w:p w14:paraId="52166D90"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405" w:type="dxa"/>
          </w:tcPr>
          <w:p w14:paraId="41761251" w14:textId="77777777" w:rsidR="00ED3C70" w:rsidRPr="00AC1CF8" w:rsidRDefault="00ED3C70" w:rsidP="00ED3C70">
            <w:pPr>
              <w:jc w:val="center"/>
              <w:rPr>
                <w:color w:val="000000" w:themeColor="text1"/>
                <w:sz w:val="22"/>
                <w:szCs w:val="22"/>
              </w:rPr>
            </w:pPr>
          </w:p>
        </w:tc>
        <w:tc>
          <w:tcPr>
            <w:tcW w:w="1360" w:type="dxa"/>
          </w:tcPr>
          <w:p w14:paraId="69A98191" w14:textId="77777777" w:rsidR="00ED3C70" w:rsidRPr="00AC1CF8" w:rsidRDefault="00ED3C70" w:rsidP="00ED3C70">
            <w:pPr>
              <w:jc w:val="center"/>
              <w:rPr>
                <w:color w:val="000000" w:themeColor="text1"/>
                <w:sz w:val="22"/>
                <w:szCs w:val="22"/>
              </w:rPr>
            </w:pPr>
          </w:p>
        </w:tc>
        <w:tc>
          <w:tcPr>
            <w:tcW w:w="1422" w:type="dxa"/>
          </w:tcPr>
          <w:p w14:paraId="26DC9735" w14:textId="77777777" w:rsidR="00ED3C70" w:rsidRPr="00AC1CF8" w:rsidRDefault="00ED3C70" w:rsidP="00ED3C70">
            <w:pPr>
              <w:jc w:val="center"/>
              <w:rPr>
                <w:color w:val="000000" w:themeColor="text1"/>
                <w:sz w:val="22"/>
                <w:szCs w:val="22"/>
              </w:rPr>
            </w:pPr>
          </w:p>
        </w:tc>
        <w:tc>
          <w:tcPr>
            <w:tcW w:w="1422" w:type="dxa"/>
          </w:tcPr>
          <w:p w14:paraId="77A18592" w14:textId="77777777" w:rsidR="00ED3C70" w:rsidRPr="00AC1CF8" w:rsidRDefault="00ED3C70" w:rsidP="00ED3C70">
            <w:pPr>
              <w:jc w:val="center"/>
              <w:rPr>
                <w:color w:val="000000" w:themeColor="text1"/>
                <w:sz w:val="22"/>
                <w:szCs w:val="22"/>
              </w:rPr>
            </w:pPr>
          </w:p>
        </w:tc>
        <w:tc>
          <w:tcPr>
            <w:tcW w:w="1274" w:type="dxa"/>
          </w:tcPr>
          <w:p w14:paraId="0A8E3086"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5517C7CF" w14:textId="77777777" w:rsidTr="00ED3C70">
        <w:tc>
          <w:tcPr>
            <w:tcW w:w="2477" w:type="dxa"/>
          </w:tcPr>
          <w:p w14:paraId="64804211" w14:textId="77777777" w:rsidR="00ED3C70" w:rsidRPr="00AC1CF8" w:rsidRDefault="00ED3C70" w:rsidP="00ED3C70">
            <w:pPr>
              <w:jc w:val="both"/>
              <w:rPr>
                <w:color w:val="000000" w:themeColor="text1"/>
                <w:sz w:val="22"/>
                <w:szCs w:val="22"/>
              </w:rPr>
            </w:pPr>
          </w:p>
        </w:tc>
        <w:tc>
          <w:tcPr>
            <w:tcW w:w="1405" w:type="dxa"/>
          </w:tcPr>
          <w:p w14:paraId="27737226" w14:textId="77777777" w:rsidR="00ED3C70" w:rsidRPr="00AC1CF8" w:rsidRDefault="00ED3C70" w:rsidP="00ED3C70">
            <w:pPr>
              <w:jc w:val="center"/>
              <w:rPr>
                <w:color w:val="000000" w:themeColor="text1"/>
                <w:sz w:val="22"/>
                <w:szCs w:val="22"/>
              </w:rPr>
            </w:pPr>
          </w:p>
        </w:tc>
        <w:tc>
          <w:tcPr>
            <w:tcW w:w="1360" w:type="dxa"/>
          </w:tcPr>
          <w:p w14:paraId="12EEEBD5" w14:textId="77777777" w:rsidR="00ED3C70" w:rsidRPr="00AC1CF8" w:rsidRDefault="00ED3C70" w:rsidP="00ED3C70">
            <w:pPr>
              <w:jc w:val="center"/>
              <w:rPr>
                <w:color w:val="000000" w:themeColor="text1"/>
                <w:sz w:val="22"/>
                <w:szCs w:val="22"/>
              </w:rPr>
            </w:pPr>
          </w:p>
        </w:tc>
        <w:tc>
          <w:tcPr>
            <w:tcW w:w="1422" w:type="dxa"/>
          </w:tcPr>
          <w:p w14:paraId="72D9FD8D" w14:textId="77777777" w:rsidR="00ED3C70" w:rsidRPr="00AC1CF8" w:rsidRDefault="00ED3C70" w:rsidP="00ED3C70">
            <w:pPr>
              <w:jc w:val="center"/>
              <w:rPr>
                <w:color w:val="000000" w:themeColor="text1"/>
                <w:sz w:val="22"/>
                <w:szCs w:val="22"/>
              </w:rPr>
            </w:pPr>
          </w:p>
        </w:tc>
        <w:tc>
          <w:tcPr>
            <w:tcW w:w="1422" w:type="dxa"/>
          </w:tcPr>
          <w:p w14:paraId="2FE10CC0" w14:textId="77777777" w:rsidR="00ED3C70" w:rsidRPr="00AC1CF8" w:rsidRDefault="00ED3C70" w:rsidP="00ED3C70">
            <w:pPr>
              <w:jc w:val="center"/>
              <w:rPr>
                <w:color w:val="000000" w:themeColor="text1"/>
                <w:sz w:val="22"/>
                <w:szCs w:val="22"/>
              </w:rPr>
            </w:pPr>
          </w:p>
        </w:tc>
        <w:tc>
          <w:tcPr>
            <w:tcW w:w="1274" w:type="dxa"/>
          </w:tcPr>
          <w:p w14:paraId="67B2E568" w14:textId="77777777" w:rsidR="00ED3C70" w:rsidRPr="00AC1CF8" w:rsidRDefault="00ED3C70" w:rsidP="00ED3C70">
            <w:pPr>
              <w:jc w:val="center"/>
              <w:rPr>
                <w:color w:val="000000" w:themeColor="text1"/>
                <w:sz w:val="22"/>
                <w:szCs w:val="22"/>
              </w:rPr>
            </w:pPr>
          </w:p>
        </w:tc>
      </w:tr>
    </w:tbl>
    <w:p w14:paraId="1B725803" w14:textId="03BFD807" w:rsidR="0036126C" w:rsidRPr="00AC1CF8" w:rsidRDefault="0036126C" w:rsidP="0036126C">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091470C2" w14:textId="77777777" w:rsidR="00ED3C70" w:rsidRPr="00AC1CF8" w:rsidRDefault="00ED3C70" w:rsidP="00ED3C70">
      <w:pPr>
        <w:rPr>
          <w:color w:val="000000" w:themeColor="text1"/>
          <w:sz w:val="22"/>
          <w:szCs w:val="22"/>
        </w:rPr>
      </w:pPr>
    </w:p>
    <w:p w14:paraId="7036677D" w14:textId="77777777" w:rsidR="00ED3C70" w:rsidRPr="00AC1CF8" w:rsidRDefault="00ED3C70" w:rsidP="00ED3C70">
      <w:pPr>
        <w:rPr>
          <w:color w:val="000000" w:themeColor="text1"/>
          <w:sz w:val="22"/>
          <w:szCs w:val="22"/>
        </w:rPr>
      </w:pPr>
    </w:p>
    <w:p w14:paraId="722D1C45" w14:textId="77777777" w:rsidR="00ED3C70" w:rsidRPr="00AC1CF8" w:rsidRDefault="00ED3C70" w:rsidP="00ED3C70">
      <w:pPr>
        <w:rPr>
          <w:color w:val="000000" w:themeColor="text1"/>
          <w:sz w:val="22"/>
          <w:szCs w:val="22"/>
        </w:rPr>
      </w:pPr>
    </w:p>
    <w:p w14:paraId="47A278A1" w14:textId="77777777" w:rsidR="00ED3C70" w:rsidRPr="00AC1CF8" w:rsidRDefault="00ED3C70" w:rsidP="00ED3C70">
      <w:pPr>
        <w:rPr>
          <w:color w:val="000000" w:themeColor="text1"/>
          <w:sz w:val="22"/>
          <w:szCs w:val="22"/>
        </w:rPr>
      </w:pPr>
    </w:p>
    <w:p w14:paraId="3EFA922E" w14:textId="77777777" w:rsidR="00ED3C70" w:rsidRPr="00AC1CF8" w:rsidRDefault="00ED3C70" w:rsidP="00ED3C70">
      <w:pPr>
        <w:rPr>
          <w:color w:val="000000" w:themeColor="text1"/>
          <w:sz w:val="22"/>
          <w:szCs w:val="22"/>
        </w:rPr>
      </w:pPr>
    </w:p>
    <w:p w14:paraId="2DC6B273" w14:textId="77777777" w:rsidR="00ED3C70" w:rsidRPr="00AC1CF8" w:rsidRDefault="00ED3C70" w:rsidP="00ED3C70">
      <w:pPr>
        <w:rPr>
          <w:color w:val="000000" w:themeColor="text1"/>
          <w:sz w:val="22"/>
          <w:szCs w:val="22"/>
        </w:rPr>
      </w:pPr>
    </w:p>
    <w:p w14:paraId="3AB8A10C" w14:textId="77777777" w:rsidR="00ED3C70" w:rsidRPr="00AC1CF8" w:rsidRDefault="00ED3C70" w:rsidP="00ED3C70">
      <w:pPr>
        <w:rPr>
          <w:color w:val="000000" w:themeColor="text1"/>
          <w:sz w:val="22"/>
          <w:szCs w:val="22"/>
        </w:rPr>
      </w:pPr>
    </w:p>
    <w:p w14:paraId="580716D6" w14:textId="77777777" w:rsidR="00ED3C70" w:rsidRPr="00AC1CF8" w:rsidRDefault="00ED3C70" w:rsidP="00ED3C70">
      <w:pPr>
        <w:rPr>
          <w:color w:val="000000" w:themeColor="text1"/>
          <w:sz w:val="22"/>
          <w:szCs w:val="22"/>
        </w:rPr>
      </w:pPr>
    </w:p>
    <w:p w14:paraId="2303E28A" w14:textId="188E80F2" w:rsidR="00ED3C70" w:rsidRPr="00AC1CF8" w:rsidRDefault="00ED3C70" w:rsidP="00ED3C70">
      <w:pPr>
        <w:rPr>
          <w:color w:val="000000" w:themeColor="text1"/>
          <w:sz w:val="22"/>
          <w:szCs w:val="22"/>
        </w:rPr>
      </w:pPr>
    </w:p>
    <w:p w14:paraId="2DF57392" w14:textId="77777777" w:rsidR="00EB4B01" w:rsidRPr="00AC1CF8" w:rsidRDefault="00EB4B01" w:rsidP="00ED3C70">
      <w:pPr>
        <w:rPr>
          <w:color w:val="000000" w:themeColor="text1"/>
          <w:sz w:val="22"/>
          <w:szCs w:val="22"/>
        </w:rPr>
      </w:pPr>
    </w:p>
    <w:p w14:paraId="671696F5" w14:textId="77777777" w:rsidR="00ED3C70" w:rsidRPr="00AC1CF8" w:rsidRDefault="00ED3C70" w:rsidP="00ED3C70">
      <w:pPr>
        <w:rPr>
          <w:color w:val="000000" w:themeColor="text1"/>
          <w:sz w:val="22"/>
          <w:szCs w:val="22"/>
        </w:rPr>
      </w:pPr>
    </w:p>
    <w:p w14:paraId="68AA1223" w14:textId="77777777" w:rsidR="00ED3C70" w:rsidRPr="00AC1CF8" w:rsidRDefault="00ED3C70" w:rsidP="00ED3C70">
      <w:pPr>
        <w:rPr>
          <w:color w:val="000000" w:themeColor="text1"/>
          <w:sz w:val="22"/>
          <w:szCs w:val="22"/>
        </w:rPr>
      </w:pPr>
    </w:p>
    <w:p w14:paraId="4F91DFA8" w14:textId="3BDE8F4E" w:rsidR="00ED3C70" w:rsidRPr="00AC1CF8" w:rsidRDefault="00ED3C70" w:rsidP="00ED3C70">
      <w:pPr>
        <w:jc w:val="both"/>
        <w:rPr>
          <w:color w:val="000000" w:themeColor="text1"/>
          <w:sz w:val="22"/>
          <w:szCs w:val="22"/>
        </w:rPr>
      </w:pPr>
      <w:r w:rsidRPr="00615761">
        <w:rPr>
          <w:color w:val="000000" w:themeColor="text1"/>
          <w:sz w:val="22"/>
          <w:szCs w:val="22"/>
        </w:rPr>
        <w:lastRenderedPageBreak/>
        <w:t xml:space="preserve">Table </w:t>
      </w:r>
      <w:r w:rsidR="00615761" w:rsidRPr="00615761">
        <w:rPr>
          <w:color w:val="000000" w:themeColor="text1"/>
          <w:sz w:val="22"/>
          <w:szCs w:val="22"/>
        </w:rPr>
        <w:t>81</w:t>
      </w:r>
      <w:r w:rsidRPr="00615761">
        <w:rPr>
          <w:color w:val="000000" w:themeColor="text1"/>
          <w:sz w:val="22"/>
          <w:szCs w:val="22"/>
        </w:rPr>
        <w:t>:</w:t>
      </w:r>
      <w:r w:rsidRPr="00AC1CF8">
        <w:rPr>
          <w:color w:val="000000" w:themeColor="text1"/>
          <w:sz w:val="22"/>
          <w:szCs w:val="22"/>
        </w:rPr>
        <w:t xml:space="preserve"> Linear Regression with Robust Confidence Internals: The effect of a three-way interaction between implicit self-esteem and explicit self-esteem and gender on hostile sexism.</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5A3840" w:rsidRPr="00AC1CF8" w14:paraId="4906F910" w14:textId="77777777" w:rsidTr="00ED3C70">
        <w:trPr>
          <w:trHeight w:val="97"/>
        </w:trPr>
        <w:tc>
          <w:tcPr>
            <w:tcW w:w="2477" w:type="dxa"/>
          </w:tcPr>
          <w:p w14:paraId="2A3E0EBE"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405" w:type="dxa"/>
          </w:tcPr>
          <w:p w14:paraId="29C85947"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360" w:type="dxa"/>
          </w:tcPr>
          <w:p w14:paraId="0615D2DC"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422" w:type="dxa"/>
          </w:tcPr>
          <w:p w14:paraId="0E470224"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P&gt;|t|</w:t>
            </w:r>
          </w:p>
        </w:tc>
        <w:tc>
          <w:tcPr>
            <w:tcW w:w="1422" w:type="dxa"/>
          </w:tcPr>
          <w:p w14:paraId="5529C5BD"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274" w:type="dxa"/>
          </w:tcPr>
          <w:p w14:paraId="3E93D95F"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3CA32EEB" w14:textId="77777777" w:rsidTr="00ED3C70">
        <w:tc>
          <w:tcPr>
            <w:tcW w:w="2477" w:type="dxa"/>
          </w:tcPr>
          <w:p w14:paraId="2B8DB5B4"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405" w:type="dxa"/>
          </w:tcPr>
          <w:p w14:paraId="76807A87" w14:textId="77777777" w:rsidR="00ED3C70" w:rsidRPr="00AC1CF8" w:rsidRDefault="00ED3C70" w:rsidP="00ED3C70">
            <w:pPr>
              <w:jc w:val="center"/>
              <w:rPr>
                <w:color w:val="000000" w:themeColor="text1"/>
                <w:sz w:val="22"/>
                <w:szCs w:val="22"/>
              </w:rPr>
            </w:pPr>
          </w:p>
        </w:tc>
        <w:tc>
          <w:tcPr>
            <w:tcW w:w="1360" w:type="dxa"/>
          </w:tcPr>
          <w:p w14:paraId="39E97977" w14:textId="77777777" w:rsidR="00ED3C70" w:rsidRPr="00AC1CF8" w:rsidRDefault="00ED3C70" w:rsidP="00ED3C70">
            <w:pPr>
              <w:jc w:val="center"/>
              <w:rPr>
                <w:color w:val="000000" w:themeColor="text1"/>
                <w:sz w:val="22"/>
                <w:szCs w:val="22"/>
              </w:rPr>
            </w:pPr>
          </w:p>
        </w:tc>
        <w:tc>
          <w:tcPr>
            <w:tcW w:w="1422" w:type="dxa"/>
          </w:tcPr>
          <w:p w14:paraId="4CE59DC6" w14:textId="77777777" w:rsidR="00ED3C70" w:rsidRPr="00AC1CF8" w:rsidRDefault="00ED3C70" w:rsidP="00ED3C70">
            <w:pPr>
              <w:jc w:val="center"/>
              <w:rPr>
                <w:color w:val="000000" w:themeColor="text1"/>
                <w:sz w:val="22"/>
                <w:szCs w:val="22"/>
              </w:rPr>
            </w:pPr>
          </w:p>
        </w:tc>
        <w:tc>
          <w:tcPr>
            <w:tcW w:w="1422" w:type="dxa"/>
          </w:tcPr>
          <w:p w14:paraId="1FE2A314" w14:textId="77777777" w:rsidR="00ED3C70" w:rsidRPr="00AC1CF8" w:rsidRDefault="00ED3C70" w:rsidP="00ED3C70">
            <w:pPr>
              <w:jc w:val="center"/>
              <w:rPr>
                <w:color w:val="000000" w:themeColor="text1"/>
                <w:sz w:val="22"/>
                <w:szCs w:val="22"/>
              </w:rPr>
            </w:pPr>
          </w:p>
        </w:tc>
        <w:tc>
          <w:tcPr>
            <w:tcW w:w="1274" w:type="dxa"/>
          </w:tcPr>
          <w:p w14:paraId="5496EA31" w14:textId="77777777" w:rsidR="00ED3C70" w:rsidRPr="00AC1CF8" w:rsidRDefault="00ED3C70" w:rsidP="00ED3C70">
            <w:pPr>
              <w:jc w:val="center"/>
              <w:rPr>
                <w:color w:val="000000" w:themeColor="text1"/>
                <w:sz w:val="22"/>
                <w:szCs w:val="22"/>
              </w:rPr>
            </w:pPr>
          </w:p>
        </w:tc>
      </w:tr>
      <w:tr w:rsidR="005A3840" w:rsidRPr="00AC1CF8" w14:paraId="4D6777B4" w14:textId="77777777" w:rsidTr="00ED3C70">
        <w:tc>
          <w:tcPr>
            <w:tcW w:w="2477" w:type="dxa"/>
          </w:tcPr>
          <w:p w14:paraId="5B4BD465"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405" w:type="dxa"/>
            <w:vAlign w:val="bottom"/>
          </w:tcPr>
          <w:p w14:paraId="07201D88" w14:textId="77777777" w:rsidR="00ED3C70" w:rsidRPr="00AC1CF8" w:rsidRDefault="00ED3C70" w:rsidP="00ED3C70">
            <w:pPr>
              <w:jc w:val="center"/>
              <w:rPr>
                <w:color w:val="000000" w:themeColor="text1"/>
                <w:sz w:val="22"/>
                <w:szCs w:val="22"/>
              </w:rPr>
            </w:pPr>
            <w:r w:rsidRPr="00AC1CF8">
              <w:rPr>
                <w:color w:val="000000" w:themeColor="text1"/>
                <w:sz w:val="22"/>
                <w:szCs w:val="22"/>
              </w:rPr>
              <w:t>1.626</w:t>
            </w:r>
          </w:p>
        </w:tc>
        <w:tc>
          <w:tcPr>
            <w:tcW w:w="1360" w:type="dxa"/>
            <w:vAlign w:val="bottom"/>
          </w:tcPr>
          <w:p w14:paraId="7619A107" w14:textId="77777777" w:rsidR="00ED3C70" w:rsidRPr="00AC1CF8" w:rsidRDefault="00ED3C70" w:rsidP="00ED3C70">
            <w:pPr>
              <w:jc w:val="center"/>
              <w:rPr>
                <w:color w:val="000000" w:themeColor="text1"/>
                <w:sz w:val="22"/>
                <w:szCs w:val="22"/>
              </w:rPr>
            </w:pPr>
            <w:r w:rsidRPr="00AC1CF8">
              <w:rPr>
                <w:color w:val="000000" w:themeColor="text1"/>
                <w:sz w:val="22"/>
                <w:szCs w:val="22"/>
              </w:rPr>
              <w:t>3.377</w:t>
            </w:r>
          </w:p>
        </w:tc>
        <w:tc>
          <w:tcPr>
            <w:tcW w:w="1422" w:type="dxa"/>
            <w:vAlign w:val="bottom"/>
          </w:tcPr>
          <w:p w14:paraId="50437357" w14:textId="241C5CCB" w:rsidR="00ED3C70" w:rsidRPr="00AC1CF8" w:rsidRDefault="00ED3C70" w:rsidP="00ED3C70">
            <w:pPr>
              <w:jc w:val="center"/>
              <w:rPr>
                <w:color w:val="000000" w:themeColor="text1"/>
                <w:sz w:val="22"/>
                <w:szCs w:val="22"/>
              </w:rPr>
            </w:pPr>
            <w:r w:rsidRPr="00AC1CF8">
              <w:rPr>
                <w:color w:val="000000" w:themeColor="text1"/>
                <w:sz w:val="22"/>
                <w:szCs w:val="22"/>
              </w:rPr>
              <w:t>.630</w:t>
            </w:r>
          </w:p>
        </w:tc>
        <w:tc>
          <w:tcPr>
            <w:tcW w:w="1422" w:type="dxa"/>
            <w:vAlign w:val="bottom"/>
          </w:tcPr>
          <w:p w14:paraId="46ACBCBA" w14:textId="77777777" w:rsidR="00ED3C70" w:rsidRPr="00AC1CF8" w:rsidRDefault="00ED3C70" w:rsidP="00ED3C70">
            <w:pPr>
              <w:jc w:val="center"/>
              <w:rPr>
                <w:color w:val="000000" w:themeColor="text1"/>
                <w:sz w:val="22"/>
                <w:szCs w:val="22"/>
              </w:rPr>
            </w:pPr>
            <w:r w:rsidRPr="00AC1CF8">
              <w:rPr>
                <w:color w:val="000000" w:themeColor="text1"/>
                <w:sz w:val="22"/>
                <w:szCs w:val="22"/>
              </w:rPr>
              <w:t>-5.011</w:t>
            </w:r>
          </w:p>
        </w:tc>
        <w:tc>
          <w:tcPr>
            <w:tcW w:w="1274" w:type="dxa"/>
            <w:vAlign w:val="bottom"/>
          </w:tcPr>
          <w:p w14:paraId="6BD10987" w14:textId="77777777" w:rsidR="00ED3C70" w:rsidRPr="00AC1CF8" w:rsidRDefault="00ED3C70" w:rsidP="00ED3C70">
            <w:pPr>
              <w:jc w:val="center"/>
              <w:rPr>
                <w:color w:val="000000" w:themeColor="text1"/>
                <w:sz w:val="22"/>
                <w:szCs w:val="22"/>
              </w:rPr>
            </w:pPr>
            <w:r w:rsidRPr="00AC1CF8">
              <w:rPr>
                <w:color w:val="000000" w:themeColor="text1"/>
                <w:sz w:val="22"/>
                <w:szCs w:val="22"/>
              </w:rPr>
              <w:t>8.262</w:t>
            </w:r>
          </w:p>
        </w:tc>
      </w:tr>
      <w:tr w:rsidR="005A3840" w:rsidRPr="00AC1CF8" w14:paraId="689AE27E" w14:textId="77777777" w:rsidTr="00ED3C70">
        <w:tc>
          <w:tcPr>
            <w:tcW w:w="2477" w:type="dxa"/>
          </w:tcPr>
          <w:p w14:paraId="15681161" w14:textId="77777777" w:rsidR="00ED3C70" w:rsidRPr="00AC1CF8" w:rsidRDefault="00ED3C70" w:rsidP="00ED3C70">
            <w:pPr>
              <w:jc w:val="both"/>
              <w:rPr>
                <w:color w:val="000000" w:themeColor="text1"/>
                <w:sz w:val="22"/>
                <w:szCs w:val="22"/>
              </w:rPr>
            </w:pPr>
          </w:p>
        </w:tc>
        <w:tc>
          <w:tcPr>
            <w:tcW w:w="1405" w:type="dxa"/>
            <w:vAlign w:val="bottom"/>
          </w:tcPr>
          <w:p w14:paraId="546F79AC" w14:textId="77777777" w:rsidR="00ED3C70" w:rsidRPr="00AC1CF8" w:rsidRDefault="00ED3C70" w:rsidP="00ED3C70">
            <w:pPr>
              <w:jc w:val="center"/>
              <w:rPr>
                <w:color w:val="000000" w:themeColor="text1"/>
                <w:sz w:val="22"/>
                <w:szCs w:val="22"/>
              </w:rPr>
            </w:pPr>
          </w:p>
        </w:tc>
        <w:tc>
          <w:tcPr>
            <w:tcW w:w="1360" w:type="dxa"/>
            <w:vAlign w:val="bottom"/>
          </w:tcPr>
          <w:p w14:paraId="539BA79B" w14:textId="77777777" w:rsidR="00ED3C70" w:rsidRPr="00AC1CF8" w:rsidRDefault="00ED3C70" w:rsidP="00ED3C70">
            <w:pPr>
              <w:jc w:val="center"/>
              <w:rPr>
                <w:color w:val="000000" w:themeColor="text1"/>
                <w:sz w:val="22"/>
                <w:szCs w:val="22"/>
              </w:rPr>
            </w:pPr>
          </w:p>
        </w:tc>
        <w:tc>
          <w:tcPr>
            <w:tcW w:w="1422" w:type="dxa"/>
            <w:vAlign w:val="bottom"/>
          </w:tcPr>
          <w:p w14:paraId="1579C346" w14:textId="77777777" w:rsidR="00ED3C70" w:rsidRPr="00AC1CF8" w:rsidRDefault="00ED3C70" w:rsidP="00ED3C70">
            <w:pPr>
              <w:jc w:val="center"/>
              <w:rPr>
                <w:color w:val="000000" w:themeColor="text1"/>
                <w:sz w:val="22"/>
                <w:szCs w:val="22"/>
              </w:rPr>
            </w:pPr>
          </w:p>
        </w:tc>
        <w:tc>
          <w:tcPr>
            <w:tcW w:w="1422" w:type="dxa"/>
            <w:vAlign w:val="bottom"/>
          </w:tcPr>
          <w:p w14:paraId="7B44FF5C" w14:textId="77777777" w:rsidR="00ED3C70" w:rsidRPr="00AC1CF8" w:rsidRDefault="00ED3C70" w:rsidP="00ED3C70">
            <w:pPr>
              <w:jc w:val="center"/>
              <w:rPr>
                <w:color w:val="000000" w:themeColor="text1"/>
                <w:sz w:val="22"/>
                <w:szCs w:val="22"/>
              </w:rPr>
            </w:pPr>
          </w:p>
        </w:tc>
        <w:tc>
          <w:tcPr>
            <w:tcW w:w="1274" w:type="dxa"/>
            <w:vAlign w:val="bottom"/>
          </w:tcPr>
          <w:p w14:paraId="21056FB3" w14:textId="77777777" w:rsidR="00ED3C70" w:rsidRPr="00AC1CF8" w:rsidRDefault="00ED3C70" w:rsidP="00ED3C70">
            <w:pPr>
              <w:jc w:val="center"/>
              <w:rPr>
                <w:color w:val="000000" w:themeColor="text1"/>
                <w:sz w:val="22"/>
                <w:szCs w:val="22"/>
              </w:rPr>
            </w:pPr>
          </w:p>
        </w:tc>
      </w:tr>
      <w:tr w:rsidR="005A3840" w:rsidRPr="00AC1CF8" w14:paraId="50A1A293" w14:textId="77777777" w:rsidTr="00ED3C70">
        <w:tc>
          <w:tcPr>
            <w:tcW w:w="2477" w:type="dxa"/>
          </w:tcPr>
          <w:p w14:paraId="18EFEC05"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405" w:type="dxa"/>
            <w:vAlign w:val="bottom"/>
          </w:tcPr>
          <w:p w14:paraId="473E330A" w14:textId="77777777" w:rsidR="00ED3C70" w:rsidRPr="00AC1CF8" w:rsidRDefault="00ED3C70" w:rsidP="00ED3C70">
            <w:pPr>
              <w:jc w:val="center"/>
              <w:rPr>
                <w:color w:val="000000" w:themeColor="text1"/>
                <w:sz w:val="22"/>
                <w:szCs w:val="22"/>
              </w:rPr>
            </w:pPr>
            <w:r w:rsidRPr="00AC1CF8">
              <w:rPr>
                <w:color w:val="000000" w:themeColor="text1"/>
                <w:sz w:val="22"/>
                <w:szCs w:val="22"/>
              </w:rPr>
              <w:t>-2.752</w:t>
            </w:r>
          </w:p>
        </w:tc>
        <w:tc>
          <w:tcPr>
            <w:tcW w:w="1360" w:type="dxa"/>
            <w:vAlign w:val="bottom"/>
          </w:tcPr>
          <w:p w14:paraId="3838DB74" w14:textId="77777777" w:rsidR="00ED3C70" w:rsidRPr="00AC1CF8" w:rsidRDefault="00ED3C70" w:rsidP="00ED3C70">
            <w:pPr>
              <w:jc w:val="center"/>
              <w:rPr>
                <w:color w:val="000000" w:themeColor="text1"/>
                <w:sz w:val="22"/>
                <w:szCs w:val="22"/>
              </w:rPr>
            </w:pPr>
            <w:r w:rsidRPr="00AC1CF8">
              <w:rPr>
                <w:color w:val="000000" w:themeColor="text1"/>
                <w:sz w:val="22"/>
                <w:szCs w:val="22"/>
              </w:rPr>
              <w:t>0.994</w:t>
            </w:r>
          </w:p>
        </w:tc>
        <w:tc>
          <w:tcPr>
            <w:tcW w:w="1422" w:type="dxa"/>
            <w:vAlign w:val="bottom"/>
          </w:tcPr>
          <w:p w14:paraId="7847BC4A" w14:textId="6F20A1D9" w:rsidR="00ED3C70" w:rsidRPr="00AC1CF8" w:rsidRDefault="00ED3C70" w:rsidP="00ED3C70">
            <w:pPr>
              <w:jc w:val="center"/>
              <w:rPr>
                <w:color w:val="000000" w:themeColor="text1"/>
                <w:sz w:val="22"/>
                <w:szCs w:val="22"/>
              </w:rPr>
            </w:pPr>
            <w:r w:rsidRPr="00AC1CF8">
              <w:rPr>
                <w:color w:val="000000" w:themeColor="text1"/>
                <w:sz w:val="22"/>
                <w:szCs w:val="22"/>
              </w:rPr>
              <w:t>.006</w:t>
            </w:r>
            <w:r w:rsidR="005A3840" w:rsidRPr="00AC1CF8">
              <w:rPr>
                <w:color w:val="000000" w:themeColor="text1"/>
                <w:sz w:val="22"/>
                <w:szCs w:val="22"/>
              </w:rPr>
              <w:t>**</w:t>
            </w:r>
          </w:p>
        </w:tc>
        <w:tc>
          <w:tcPr>
            <w:tcW w:w="1422" w:type="dxa"/>
            <w:vAlign w:val="bottom"/>
          </w:tcPr>
          <w:p w14:paraId="730F6A33" w14:textId="77777777" w:rsidR="00ED3C70" w:rsidRPr="00AC1CF8" w:rsidRDefault="00ED3C70" w:rsidP="00ED3C70">
            <w:pPr>
              <w:jc w:val="center"/>
              <w:rPr>
                <w:color w:val="000000" w:themeColor="text1"/>
                <w:sz w:val="22"/>
                <w:szCs w:val="22"/>
              </w:rPr>
            </w:pPr>
            <w:r w:rsidRPr="00AC1CF8">
              <w:rPr>
                <w:color w:val="000000" w:themeColor="text1"/>
                <w:sz w:val="22"/>
                <w:szCs w:val="22"/>
              </w:rPr>
              <w:t>-4.704</w:t>
            </w:r>
          </w:p>
        </w:tc>
        <w:tc>
          <w:tcPr>
            <w:tcW w:w="1274" w:type="dxa"/>
            <w:vAlign w:val="bottom"/>
          </w:tcPr>
          <w:p w14:paraId="316A2887" w14:textId="77777777" w:rsidR="00ED3C70" w:rsidRPr="00AC1CF8" w:rsidRDefault="00ED3C70" w:rsidP="00ED3C70">
            <w:pPr>
              <w:jc w:val="center"/>
              <w:rPr>
                <w:color w:val="000000" w:themeColor="text1"/>
                <w:sz w:val="22"/>
                <w:szCs w:val="22"/>
              </w:rPr>
            </w:pPr>
            <w:r w:rsidRPr="00AC1CF8">
              <w:rPr>
                <w:color w:val="000000" w:themeColor="text1"/>
                <w:sz w:val="22"/>
                <w:szCs w:val="22"/>
              </w:rPr>
              <w:t>-0.799</w:t>
            </w:r>
          </w:p>
        </w:tc>
      </w:tr>
      <w:tr w:rsidR="005A3840" w:rsidRPr="00AC1CF8" w14:paraId="4243201A" w14:textId="77777777" w:rsidTr="00ED3C70">
        <w:tc>
          <w:tcPr>
            <w:tcW w:w="2477" w:type="dxa"/>
          </w:tcPr>
          <w:p w14:paraId="63E6D1F1" w14:textId="77777777" w:rsidR="00ED3C70" w:rsidRPr="00AC1CF8" w:rsidRDefault="00ED3C70" w:rsidP="00ED3C70">
            <w:pPr>
              <w:jc w:val="both"/>
              <w:rPr>
                <w:color w:val="000000" w:themeColor="text1"/>
                <w:sz w:val="22"/>
                <w:szCs w:val="22"/>
              </w:rPr>
            </w:pPr>
          </w:p>
        </w:tc>
        <w:tc>
          <w:tcPr>
            <w:tcW w:w="1405" w:type="dxa"/>
            <w:vAlign w:val="bottom"/>
          </w:tcPr>
          <w:p w14:paraId="29110403" w14:textId="77777777" w:rsidR="00ED3C70" w:rsidRPr="00AC1CF8" w:rsidRDefault="00ED3C70" w:rsidP="00ED3C70">
            <w:pPr>
              <w:jc w:val="center"/>
              <w:rPr>
                <w:color w:val="000000" w:themeColor="text1"/>
                <w:sz w:val="22"/>
                <w:szCs w:val="22"/>
              </w:rPr>
            </w:pPr>
          </w:p>
        </w:tc>
        <w:tc>
          <w:tcPr>
            <w:tcW w:w="1360" w:type="dxa"/>
            <w:vAlign w:val="bottom"/>
          </w:tcPr>
          <w:p w14:paraId="0CD3AB6E" w14:textId="77777777" w:rsidR="00ED3C70" w:rsidRPr="00AC1CF8" w:rsidRDefault="00ED3C70" w:rsidP="00ED3C70">
            <w:pPr>
              <w:jc w:val="center"/>
              <w:rPr>
                <w:color w:val="000000" w:themeColor="text1"/>
                <w:sz w:val="22"/>
                <w:szCs w:val="22"/>
              </w:rPr>
            </w:pPr>
          </w:p>
        </w:tc>
        <w:tc>
          <w:tcPr>
            <w:tcW w:w="1422" w:type="dxa"/>
            <w:vAlign w:val="bottom"/>
          </w:tcPr>
          <w:p w14:paraId="2F644140" w14:textId="77777777" w:rsidR="00ED3C70" w:rsidRPr="00AC1CF8" w:rsidRDefault="00ED3C70" w:rsidP="00ED3C70">
            <w:pPr>
              <w:jc w:val="center"/>
              <w:rPr>
                <w:color w:val="000000" w:themeColor="text1"/>
                <w:sz w:val="22"/>
                <w:szCs w:val="22"/>
              </w:rPr>
            </w:pPr>
          </w:p>
        </w:tc>
        <w:tc>
          <w:tcPr>
            <w:tcW w:w="1422" w:type="dxa"/>
            <w:vAlign w:val="bottom"/>
          </w:tcPr>
          <w:p w14:paraId="3428071F" w14:textId="77777777" w:rsidR="00ED3C70" w:rsidRPr="00AC1CF8" w:rsidRDefault="00ED3C70" w:rsidP="00ED3C70">
            <w:pPr>
              <w:tabs>
                <w:tab w:val="left" w:pos="1015"/>
              </w:tabs>
              <w:jc w:val="center"/>
              <w:rPr>
                <w:color w:val="000000" w:themeColor="text1"/>
                <w:sz w:val="22"/>
                <w:szCs w:val="22"/>
              </w:rPr>
            </w:pPr>
          </w:p>
        </w:tc>
        <w:tc>
          <w:tcPr>
            <w:tcW w:w="1274" w:type="dxa"/>
            <w:vAlign w:val="bottom"/>
          </w:tcPr>
          <w:p w14:paraId="7EA6060D" w14:textId="77777777" w:rsidR="00ED3C70" w:rsidRPr="00AC1CF8" w:rsidRDefault="00ED3C70" w:rsidP="00ED3C70">
            <w:pPr>
              <w:tabs>
                <w:tab w:val="left" w:pos="1015"/>
              </w:tabs>
              <w:jc w:val="center"/>
              <w:rPr>
                <w:color w:val="000000" w:themeColor="text1"/>
                <w:sz w:val="22"/>
                <w:szCs w:val="22"/>
              </w:rPr>
            </w:pPr>
          </w:p>
        </w:tc>
      </w:tr>
      <w:tr w:rsidR="005A3840" w:rsidRPr="00AC1CF8" w14:paraId="326E95D8" w14:textId="77777777" w:rsidTr="00ED3C70">
        <w:tc>
          <w:tcPr>
            <w:tcW w:w="2477" w:type="dxa"/>
          </w:tcPr>
          <w:p w14:paraId="24335732"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405" w:type="dxa"/>
            <w:vAlign w:val="bottom"/>
          </w:tcPr>
          <w:p w14:paraId="60A4D328" w14:textId="77777777" w:rsidR="00ED3C70" w:rsidRPr="00AC1CF8" w:rsidRDefault="00ED3C70" w:rsidP="00ED3C70">
            <w:pPr>
              <w:jc w:val="center"/>
              <w:rPr>
                <w:color w:val="000000" w:themeColor="text1"/>
                <w:sz w:val="22"/>
                <w:szCs w:val="22"/>
              </w:rPr>
            </w:pPr>
          </w:p>
        </w:tc>
        <w:tc>
          <w:tcPr>
            <w:tcW w:w="1360" w:type="dxa"/>
            <w:vAlign w:val="bottom"/>
          </w:tcPr>
          <w:p w14:paraId="2E459600" w14:textId="77777777" w:rsidR="00ED3C70" w:rsidRPr="00AC1CF8" w:rsidRDefault="00ED3C70" w:rsidP="00ED3C70">
            <w:pPr>
              <w:jc w:val="center"/>
              <w:rPr>
                <w:color w:val="000000" w:themeColor="text1"/>
                <w:sz w:val="22"/>
                <w:szCs w:val="22"/>
              </w:rPr>
            </w:pPr>
          </w:p>
        </w:tc>
        <w:tc>
          <w:tcPr>
            <w:tcW w:w="1422" w:type="dxa"/>
            <w:vAlign w:val="bottom"/>
          </w:tcPr>
          <w:p w14:paraId="3E984A21" w14:textId="77777777" w:rsidR="00ED3C70" w:rsidRPr="00AC1CF8" w:rsidRDefault="00ED3C70" w:rsidP="00ED3C70">
            <w:pPr>
              <w:jc w:val="center"/>
              <w:rPr>
                <w:color w:val="000000" w:themeColor="text1"/>
                <w:sz w:val="22"/>
                <w:szCs w:val="22"/>
              </w:rPr>
            </w:pPr>
          </w:p>
        </w:tc>
        <w:tc>
          <w:tcPr>
            <w:tcW w:w="1422" w:type="dxa"/>
            <w:vAlign w:val="bottom"/>
          </w:tcPr>
          <w:p w14:paraId="73609C71" w14:textId="77777777" w:rsidR="00ED3C70" w:rsidRPr="00AC1CF8" w:rsidRDefault="00ED3C70" w:rsidP="00ED3C70">
            <w:pPr>
              <w:tabs>
                <w:tab w:val="left" w:pos="1015"/>
              </w:tabs>
              <w:jc w:val="center"/>
              <w:rPr>
                <w:color w:val="000000" w:themeColor="text1"/>
                <w:sz w:val="22"/>
                <w:szCs w:val="22"/>
              </w:rPr>
            </w:pPr>
          </w:p>
        </w:tc>
        <w:tc>
          <w:tcPr>
            <w:tcW w:w="1274" w:type="dxa"/>
            <w:vAlign w:val="bottom"/>
          </w:tcPr>
          <w:p w14:paraId="5C5E8DB1" w14:textId="77777777" w:rsidR="00ED3C70" w:rsidRPr="00AC1CF8" w:rsidRDefault="00ED3C70" w:rsidP="00ED3C70">
            <w:pPr>
              <w:tabs>
                <w:tab w:val="left" w:pos="1015"/>
              </w:tabs>
              <w:jc w:val="center"/>
              <w:rPr>
                <w:color w:val="000000" w:themeColor="text1"/>
                <w:sz w:val="22"/>
                <w:szCs w:val="22"/>
              </w:rPr>
            </w:pPr>
          </w:p>
        </w:tc>
      </w:tr>
      <w:tr w:rsidR="005A3840" w:rsidRPr="00AC1CF8" w14:paraId="0D9320BF" w14:textId="77777777" w:rsidTr="00ED3C70">
        <w:tc>
          <w:tcPr>
            <w:tcW w:w="2477" w:type="dxa"/>
          </w:tcPr>
          <w:p w14:paraId="57775170"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405" w:type="dxa"/>
            <w:vAlign w:val="bottom"/>
          </w:tcPr>
          <w:p w14:paraId="177C2AF4" w14:textId="77777777" w:rsidR="00ED3C70" w:rsidRPr="00AC1CF8" w:rsidRDefault="00ED3C70" w:rsidP="00ED3C70">
            <w:pPr>
              <w:jc w:val="center"/>
              <w:rPr>
                <w:color w:val="000000" w:themeColor="text1"/>
                <w:sz w:val="22"/>
                <w:szCs w:val="22"/>
              </w:rPr>
            </w:pPr>
            <w:r w:rsidRPr="00AC1CF8">
              <w:rPr>
                <w:color w:val="000000" w:themeColor="text1"/>
                <w:sz w:val="22"/>
                <w:szCs w:val="22"/>
              </w:rPr>
              <w:t>6.031</w:t>
            </w:r>
          </w:p>
        </w:tc>
        <w:tc>
          <w:tcPr>
            <w:tcW w:w="1360" w:type="dxa"/>
            <w:vAlign w:val="bottom"/>
          </w:tcPr>
          <w:p w14:paraId="11889062" w14:textId="77777777" w:rsidR="00ED3C70" w:rsidRPr="00AC1CF8" w:rsidRDefault="00ED3C70" w:rsidP="00ED3C70">
            <w:pPr>
              <w:jc w:val="center"/>
              <w:rPr>
                <w:color w:val="000000" w:themeColor="text1"/>
                <w:sz w:val="22"/>
                <w:szCs w:val="22"/>
              </w:rPr>
            </w:pPr>
            <w:r w:rsidRPr="00AC1CF8">
              <w:rPr>
                <w:color w:val="000000" w:themeColor="text1"/>
                <w:sz w:val="22"/>
                <w:szCs w:val="22"/>
              </w:rPr>
              <w:t>2.538</w:t>
            </w:r>
          </w:p>
        </w:tc>
        <w:tc>
          <w:tcPr>
            <w:tcW w:w="1422" w:type="dxa"/>
            <w:vAlign w:val="bottom"/>
          </w:tcPr>
          <w:p w14:paraId="3F17CCDA" w14:textId="51EDF452" w:rsidR="00ED3C70" w:rsidRPr="00AC1CF8" w:rsidRDefault="00ED3C70" w:rsidP="00ED3C70">
            <w:pPr>
              <w:jc w:val="center"/>
              <w:rPr>
                <w:color w:val="000000" w:themeColor="text1"/>
                <w:sz w:val="22"/>
                <w:szCs w:val="22"/>
              </w:rPr>
            </w:pPr>
            <w:r w:rsidRPr="00AC1CF8">
              <w:rPr>
                <w:color w:val="000000" w:themeColor="text1"/>
                <w:sz w:val="22"/>
                <w:szCs w:val="22"/>
              </w:rPr>
              <w:t>.018</w:t>
            </w:r>
            <w:r w:rsidR="005A3840" w:rsidRPr="00AC1CF8">
              <w:rPr>
                <w:color w:val="000000" w:themeColor="text1"/>
                <w:sz w:val="22"/>
                <w:szCs w:val="22"/>
              </w:rPr>
              <w:t>**</w:t>
            </w:r>
          </w:p>
        </w:tc>
        <w:tc>
          <w:tcPr>
            <w:tcW w:w="1422" w:type="dxa"/>
            <w:vAlign w:val="bottom"/>
          </w:tcPr>
          <w:p w14:paraId="0F1AAB74" w14:textId="77777777" w:rsidR="00ED3C70" w:rsidRPr="00AC1CF8" w:rsidRDefault="00ED3C70" w:rsidP="00ED3C70">
            <w:pPr>
              <w:jc w:val="center"/>
              <w:rPr>
                <w:color w:val="000000" w:themeColor="text1"/>
                <w:sz w:val="22"/>
                <w:szCs w:val="22"/>
              </w:rPr>
            </w:pPr>
            <w:r w:rsidRPr="00AC1CF8">
              <w:rPr>
                <w:color w:val="000000" w:themeColor="text1"/>
                <w:sz w:val="22"/>
                <w:szCs w:val="22"/>
              </w:rPr>
              <w:t>1.044</w:t>
            </w:r>
          </w:p>
        </w:tc>
        <w:tc>
          <w:tcPr>
            <w:tcW w:w="1274" w:type="dxa"/>
            <w:vAlign w:val="bottom"/>
          </w:tcPr>
          <w:p w14:paraId="0D3035F8" w14:textId="77777777" w:rsidR="00ED3C70" w:rsidRPr="00AC1CF8" w:rsidRDefault="00ED3C70" w:rsidP="00ED3C70">
            <w:pPr>
              <w:jc w:val="center"/>
              <w:rPr>
                <w:color w:val="000000" w:themeColor="text1"/>
                <w:sz w:val="22"/>
                <w:szCs w:val="22"/>
              </w:rPr>
            </w:pPr>
            <w:r w:rsidRPr="00AC1CF8">
              <w:rPr>
                <w:color w:val="000000" w:themeColor="text1"/>
                <w:sz w:val="22"/>
                <w:szCs w:val="22"/>
              </w:rPr>
              <w:t>11.018</w:t>
            </w:r>
          </w:p>
        </w:tc>
      </w:tr>
      <w:tr w:rsidR="005A3840" w:rsidRPr="00AC1CF8" w14:paraId="093A3407" w14:textId="77777777" w:rsidTr="00ED3C70">
        <w:tc>
          <w:tcPr>
            <w:tcW w:w="2477" w:type="dxa"/>
          </w:tcPr>
          <w:p w14:paraId="605BF4F5" w14:textId="77777777" w:rsidR="00ED3C70" w:rsidRPr="00AC1CF8" w:rsidRDefault="00ED3C70" w:rsidP="00ED3C70">
            <w:pPr>
              <w:jc w:val="both"/>
              <w:rPr>
                <w:color w:val="000000" w:themeColor="text1"/>
                <w:sz w:val="22"/>
                <w:szCs w:val="22"/>
              </w:rPr>
            </w:pPr>
          </w:p>
        </w:tc>
        <w:tc>
          <w:tcPr>
            <w:tcW w:w="1405" w:type="dxa"/>
            <w:vAlign w:val="bottom"/>
          </w:tcPr>
          <w:p w14:paraId="42D15656" w14:textId="77777777" w:rsidR="00ED3C70" w:rsidRPr="00AC1CF8" w:rsidRDefault="00ED3C70" w:rsidP="00ED3C70">
            <w:pPr>
              <w:jc w:val="center"/>
              <w:rPr>
                <w:color w:val="000000" w:themeColor="text1"/>
                <w:sz w:val="22"/>
                <w:szCs w:val="22"/>
              </w:rPr>
            </w:pPr>
          </w:p>
        </w:tc>
        <w:tc>
          <w:tcPr>
            <w:tcW w:w="1360" w:type="dxa"/>
            <w:vAlign w:val="bottom"/>
          </w:tcPr>
          <w:p w14:paraId="73E9FA54" w14:textId="77777777" w:rsidR="00ED3C70" w:rsidRPr="00AC1CF8" w:rsidRDefault="00ED3C70" w:rsidP="00ED3C70">
            <w:pPr>
              <w:jc w:val="center"/>
              <w:rPr>
                <w:color w:val="000000" w:themeColor="text1"/>
                <w:sz w:val="22"/>
                <w:szCs w:val="22"/>
              </w:rPr>
            </w:pPr>
          </w:p>
        </w:tc>
        <w:tc>
          <w:tcPr>
            <w:tcW w:w="1422" w:type="dxa"/>
            <w:vAlign w:val="bottom"/>
          </w:tcPr>
          <w:p w14:paraId="72356797" w14:textId="77777777" w:rsidR="00ED3C70" w:rsidRPr="00AC1CF8" w:rsidRDefault="00ED3C70" w:rsidP="00ED3C70">
            <w:pPr>
              <w:jc w:val="center"/>
              <w:rPr>
                <w:color w:val="000000" w:themeColor="text1"/>
                <w:sz w:val="22"/>
                <w:szCs w:val="22"/>
              </w:rPr>
            </w:pPr>
          </w:p>
        </w:tc>
        <w:tc>
          <w:tcPr>
            <w:tcW w:w="1422" w:type="dxa"/>
            <w:vAlign w:val="bottom"/>
          </w:tcPr>
          <w:p w14:paraId="05D40E76" w14:textId="77777777" w:rsidR="00ED3C70" w:rsidRPr="00AC1CF8" w:rsidRDefault="00ED3C70" w:rsidP="00ED3C70">
            <w:pPr>
              <w:jc w:val="center"/>
              <w:rPr>
                <w:color w:val="000000" w:themeColor="text1"/>
                <w:sz w:val="22"/>
                <w:szCs w:val="22"/>
              </w:rPr>
            </w:pPr>
          </w:p>
        </w:tc>
        <w:tc>
          <w:tcPr>
            <w:tcW w:w="1274" w:type="dxa"/>
            <w:vAlign w:val="bottom"/>
          </w:tcPr>
          <w:p w14:paraId="333B690F" w14:textId="77777777" w:rsidR="00ED3C70" w:rsidRPr="00AC1CF8" w:rsidRDefault="00ED3C70" w:rsidP="00ED3C70">
            <w:pPr>
              <w:jc w:val="center"/>
              <w:rPr>
                <w:color w:val="000000" w:themeColor="text1"/>
                <w:sz w:val="22"/>
                <w:szCs w:val="22"/>
              </w:rPr>
            </w:pPr>
          </w:p>
        </w:tc>
      </w:tr>
      <w:tr w:rsidR="005A3840" w:rsidRPr="00AC1CF8" w14:paraId="6BD8E536" w14:textId="77777777" w:rsidTr="00ED3C70">
        <w:tc>
          <w:tcPr>
            <w:tcW w:w="2477" w:type="dxa"/>
          </w:tcPr>
          <w:p w14:paraId="18EAA046" w14:textId="77777777" w:rsidR="00ED3C70" w:rsidRPr="00AC1CF8" w:rsidRDefault="00ED3C70" w:rsidP="00ED3C70">
            <w:pPr>
              <w:jc w:val="both"/>
              <w:rPr>
                <w:color w:val="000000" w:themeColor="text1"/>
                <w:sz w:val="22"/>
                <w:szCs w:val="22"/>
              </w:rPr>
            </w:pPr>
            <w:r w:rsidRPr="00AC1CF8">
              <w:rPr>
                <w:color w:val="000000" w:themeColor="text1"/>
                <w:sz w:val="22"/>
                <w:szCs w:val="22"/>
              </w:rPr>
              <w:t>Female</w:t>
            </w:r>
            <w:r w:rsidRPr="00AC1CF8">
              <w:rPr>
                <w:color w:val="000000" w:themeColor="text1"/>
                <w:sz w:val="22"/>
                <w:szCs w:val="22"/>
                <w:vertAlign w:val="subscript"/>
              </w:rPr>
              <w:t>i</w:t>
            </w:r>
          </w:p>
        </w:tc>
        <w:tc>
          <w:tcPr>
            <w:tcW w:w="1405" w:type="dxa"/>
            <w:vAlign w:val="bottom"/>
          </w:tcPr>
          <w:p w14:paraId="7C136BF4" w14:textId="77777777" w:rsidR="00ED3C70" w:rsidRPr="00AC1CF8" w:rsidRDefault="00ED3C70" w:rsidP="00ED3C70">
            <w:pPr>
              <w:jc w:val="center"/>
              <w:rPr>
                <w:color w:val="000000" w:themeColor="text1"/>
                <w:sz w:val="22"/>
                <w:szCs w:val="22"/>
              </w:rPr>
            </w:pPr>
            <w:r w:rsidRPr="00AC1CF8">
              <w:rPr>
                <w:color w:val="000000" w:themeColor="text1"/>
                <w:sz w:val="22"/>
                <w:szCs w:val="22"/>
              </w:rPr>
              <w:t>-7.295</w:t>
            </w:r>
          </w:p>
        </w:tc>
        <w:tc>
          <w:tcPr>
            <w:tcW w:w="1360" w:type="dxa"/>
            <w:vAlign w:val="bottom"/>
          </w:tcPr>
          <w:p w14:paraId="10215745" w14:textId="77777777" w:rsidR="00ED3C70" w:rsidRPr="00AC1CF8" w:rsidRDefault="00ED3C70" w:rsidP="00ED3C70">
            <w:pPr>
              <w:jc w:val="center"/>
              <w:rPr>
                <w:color w:val="000000" w:themeColor="text1"/>
                <w:sz w:val="22"/>
                <w:szCs w:val="22"/>
              </w:rPr>
            </w:pPr>
            <w:r w:rsidRPr="00AC1CF8">
              <w:rPr>
                <w:color w:val="000000" w:themeColor="text1"/>
                <w:sz w:val="22"/>
                <w:szCs w:val="22"/>
              </w:rPr>
              <w:t>1.172</w:t>
            </w:r>
          </w:p>
        </w:tc>
        <w:tc>
          <w:tcPr>
            <w:tcW w:w="1422" w:type="dxa"/>
            <w:vAlign w:val="bottom"/>
          </w:tcPr>
          <w:p w14:paraId="6A1DADA2" w14:textId="30C2DC9C"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422" w:type="dxa"/>
            <w:vAlign w:val="bottom"/>
          </w:tcPr>
          <w:p w14:paraId="0F9B0934" w14:textId="77777777" w:rsidR="00ED3C70" w:rsidRPr="00AC1CF8" w:rsidRDefault="00ED3C70" w:rsidP="00ED3C70">
            <w:pPr>
              <w:jc w:val="center"/>
              <w:rPr>
                <w:color w:val="000000" w:themeColor="text1"/>
                <w:sz w:val="22"/>
                <w:szCs w:val="22"/>
              </w:rPr>
            </w:pPr>
            <w:r w:rsidRPr="00AC1CF8">
              <w:rPr>
                <w:color w:val="000000" w:themeColor="text1"/>
                <w:sz w:val="22"/>
                <w:szCs w:val="22"/>
              </w:rPr>
              <w:t>-9.599</w:t>
            </w:r>
          </w:p>
        </w:tc>
        <w:tc>
          <w:tcPr>
            <w:tcW w:w="1274" w:type="dxa"/>
            <w:vAlign w:val="bottom"/>
          </w:tcPr>
          <w:p w14:paraId="49BCD234" w14:textId="77777777" w:rsidR="00ED3C70" w:rsidRPr="00AC1CF8" w:rsidRDefault="00ED3C70" w:rsidP="00ED3C70">
            <w:pPr>
              <w:jc w:val="center"/>
              <w:rPr>
                <w:color w:val="000000" w:themeColor="text1"/>
                <w:sz w:val="22"/>
                <w:szCs w:val="22"/>
              </w:rPr>
            </w:pPr>
            <w:r w:rsidRPr="00AC1CF8">
              <w:rPr>
                <w:color w:val="000000" w:themeColor="text1"/>
                <w:sz w:val="22"/>
                <w:szCs w:val="22"/>
              </w:rPr>
              <w:t>-4.991</w:t>
            </w:r>
          </w:p>
        </w:tc>
      </w:tr>
      <w:tr w:rsidR="005A3840" w:rsidRPr="00AC1CF8" w14:paraId="0727C8CA" w14:textId="77777777" w:rsidTr="00ED3C70">
        <w:tc>
          <w:tcPr>
            <w:tcW w:w="2477" w:type="dxa"/>
          </w:tcPr>
          <w:p w14:paraId="7ADE3E07" w14:textId="77777777" w:rsidR="00ED3C70" w:rsidRPr="00AC1CF8" w:rsidRDefault="00ED3C70" w:rsidP="00ED3C70">
            <w:pPr>
              <w:jc w:val="both"/>
              <w:rPr>
                <w:color w:val="000000" w:themeColor="text1"/>
                <w:sz w:val="22"/>
                <w:szCs w:val="22"/>
              </w:rPr>
            </w:pPr>
          </w:p>
        </w:tc>
        <w:tc>
          <w:tcPr>
            <w:tcW w:w="1405" w:type="dxa"/>
            <w:vAlign w:val="bottom"/>
          </w:tcPr>
          <w:p w14:paraId="3AFE84A9" w14:textId="77777777" w:rsidR="00ED3C70" w:rsidRPr="00AC1CF8" w:rsidRDefault="00ED3C70" w:rsidP="00ED3C70">
            <w:pPr>
              <w:jc w:val="center"/>
              <w:rPr>
                <w:color w:val="000000" w:themeColor="text1"/>
                <w:sz w:val="22"/>
                <w:szCs w:val="22"/>
              </w:rPr>
            </w:pPr>
          </w:p>
        </w:tc>
        <w:tc>
          <w:tcPr>
            <w:tcW w:w="1360" w:type="dxa"/>
            <w:vAlign w:val="bottom"/>
          </w:tcPr>
          <w:p w14:paraId="51341372" w14:textId="77777777" w:rsidR="00ED3C70" w:rsidRPr="00AC1CF8" w:rsidRDefault="00ED3C70" w:rsidP="00ED3C70">
            <w:pPr>
              <w:jc w:val="center"/>
              <w:rPr>
                <w:color w:val="000000" w:themeColor="text1"/>
                <w:sz w:val="22"/>
                <w:szCs w:val="22"/>
              </w:rPr>
            </w:pPr>
          </w:p>
        </w:tc>
        <w:tc>
          <w:tcPr>
            <w:tcW w:w="1422" w:type="dxa"/>
            <w:vAlign w:val="bottom"/>
          </w:tcPr>
          <w:p w14:paraId="55DAE443" w14:textId="77777777" w:rsidR="00ED3C70" w:rsidRPr="00AC1CF8" w:rsidRDefault="00ED3C70" w:rsidP="00ED3C70">
            <w:pPr>
              <w:jc w:val="center"/>
              <w:rPr>
                <w:color w:val="000000" w:themeColor="text1"/>
                <w:sz w:val="22"/>
                <w:szCs w:val="22"/>
              </w:rPr>
            </w:pPr>
          </w:p>
        </w:tc>
        <w:tc>
          <w:tcPr>
            <w:tcW w:w="1422" w:type="dxa"/>
            <w:vAlign w:val="bottom"/>
          </w:tcPr>
          <w:p w14:paraId="4973D51A" w14:textId="77777777" w:rsidR="00ED3C70" w:rsidRPr="00AC1CF8" w:rsidRDefault="00ED3C70" w:rsidP="00ED3C70">
            <w:pPr>
              <w:jc w:val="center"/>
              <w:rPr>
                <w:color w:val="000000" w:themeColor="text1"/>
                <w:sz w:val="22"/>
                <w:szCs w:val="22"/>
              </w:rPr>
            </w:pPr>
          </w:p>
        </w:tc>
        <w:tc>
          <w:tcPr>
            <w:tcW w:w="1274" w:type="dxa"/>
            <w:vAlign w:val="bottom"/>
          </w:tcPr>
          <w:p w14:paraId="7BC31C76" w14:textId="77777777" w:rsidR="00ED3C70" w:rsidRPr="00AC1CF8" w:rsidRDefault="00ED3C70" w:rsidP="00ED3C70">
            <w:pPr>
              <w:jc w:val="center"/>
              <w:rPr>
                <w:color w:val="000000" w:themeColor="text1"/>
                <w:sz w:val="22"/>
                <w:szCs w:val="22"/>
              </w:rPr>
            </w:pPr>
          </w:p>
        </w:tc>
      </w:tr>
      <w:tr w:rsidR="0036126C" w:rsidRPr="00AC1CF8" w14:paraId="17F3A2CD" w14:textId="77777777" w:rsidTr="00ED3C70">
        <w:tc>
          <w:tcPr>
            <w:tcW w:w="2477" w:type="dxa"/>
          </w:tcPr>
          <w:p w14:paraId="1C4EB2D8" w14:textId="28B0F660" w:rsidR="0036126C" w:rsidRPr="00AC1CF8" w:rsidRDefault="0036126C" w:rsidP="0036126C">
            <w:pPr>
              <w:jc w:val="both"/>
              <w:rPr>
                <w:color w:val="000000" w:themeColor="text1"/>
                <w:sz w:val="22"/>
                <w:szCs w:val="22"/>
              </w:rPr>
            </w:pPr>
            <w:r w:rsidRPr="00AC1CF8">
              <w:rPr>
                <w:color w:val="000000" w:themeColor="text1"/>
                <w:sz w:val="22"/>
                <w:szCs w:val="22"/>
              </w:rPr>
              <w:t>Female#Explicit</w:t>
            </w:r>
          </w:p>
        </w:tc>
        <w:tc>
          <w:tcPr>
            <w:tcW w:w="1405" w:type="dxa"/>
            <w:vAlign w:val="bottom"/>
          </w:tcPr>
          <w:p w14:paraId="122FCA8F" w14:textId="77777777" w:rsidR="0036126C" w:rsidRPr="00AC1CF8" w:rsidRDefault="0036126C" w:rsidP="0036126C">
            <w:pPr>
              <w:jc w:val="center"/>
              <w:rPr>
                <w:color w:val="000000" w:themeColor="text1"/>
                <w:sz w:val="22"/>
                <w:szCs w:val="22"/>
              </w:rPr>
            </w:pPr>
          </w:p>
        </w:tc>
        <w:tc>
          <w:tcPr>
            <w:tcW w:w="1360" w:type="dxa"/>
            <w:vAlign w:val="bottom"/>
          </w:tcPr>
          <w:p w14:paraId="4E7A8B5E" w14:textId="77777777" w:rsidR="0036126C" w:rsidRPr="00AC1CF8" w:rsidRDefault="0036126C" w:rsidP="0036126C">
            <w:pPr>
              <w:jc w:val="center"/>
              <w:rPr>
                <w:color w:val="000000" w:themeColor="text1"/>
                <w:sz w:val="22"/>
                <w:szCs w:val="22"/>
              </w:rPr>
            </w:pPr>
          </w:p>
        </w:tc>
        <w:tc>
          <w:tcPr>
            <w:tcW w:w="1422" w:type="dxa"/>
            <w:vAlign w:val="bottom"/>
          </w:tcPr>
          <w:p w14:paraId="4E41708F" w14:textId="77777777" w:rsidR="0036126C" w:rsidRPr="00AC1CF8" w:rsidRDefault="0036126C" w:rsidP="0036126C">
            <w:pPr>
              <w:jc w:val="center"/>
              <w:rPr>
                <w:color w:val="000000" w:themeColor="text1"/>
                <w:sz w:val="22"/>
                <w:szCs w:val="22"/>
              </w:rPr>
            </w:pPr>
          </w:p>
        </w:tc>
        <w:tc>
          <w:tcPr>
            <w:tcW w:w="1422" w:type="dxa"/>
            <w:vAlign w:val="bottom"/>
          </w:tcPr>
          <w:p w14:paraId="3F880EDE" w14:textId="77777777" w:rsidR="0036126C" w:rsidRPr="00AC1CF8" w:rsidRDefault="0036126C" w:rsidP="0036126C">
            <w:pPr>
              <w:jc w:val="center"/>
              <w:rPr>
                <w:color w:val="000000" w:themeColor="text1"/>
                <w:sz w:val="22"/>
                <w:szCs w:val="22"/>
              </w:rPr>
            </w:pPr>
          </w:p>
        </w:tc>
        <w:tc>
          <w:tcPr>
            <w:tcW w:w="1274" w:type="dxa"/>
            <w:vAlign w:val="bottom"/>
          </w:tcPr>
          <w:p w14:paraId="61AF2A38" w14:textId="77777777" w:rsidR="0036126C" w:rsidRPr="00AC1CF8" w:rsidRDefault="0036126C" w:rsidP="0036126C">
            <w:pPr>
              <w:jc w:val="center"/>
              <w:rPr>
                <w:color w:val="000000" w:themeColor="text1"/>
                <w:sz w:val="22"/>
                <w:szCs w:val="22"/>
              </w:rPr>
            </w:pPr>
          </w:p>
        </w:tc>
      </w:tr>
      <w:tr w:rsidR="0036126C" w:rsidRPr="00AC1CF8" w14:paraId="142F6C50" w14:textId="77777777" w:rsidTr="00ED3C70">
        <w:tc>
          <w:tcPr>
            <w:tcW w:w="2477" w:type="dxa"/>
          </w:tcPr>
          <w:p w14:paraId="78B960FF" w14:textId="1F95C666" w:rsidR="0036126C" w:rsidRPr="00AC1CF8" w:rsidRDefault="0036126C" w:rsidP="0036126C">
            <w:pPr>
              <w:jc w:val="both"/>
              <w:rPr>
                <w:color w:val="000000" w:themeColor="text1"/>
                <w:sz w:val="22"/>
                <w:szCs w:val="22"/>
              </w:rPr>
            </w:pPr>
            <w:r w:rsidRPr="00AC1CF8">
              <w:rPr>
                <w:color w:val="000000" w:themeColor="text1"/>
                <w:sz w:val="22"/>
                <w:szCs w:val="22"/>
              </w:rPr>
              <w:t>Low/Negative</w:t>
            </w:r>
          </w:p>
        </w:tc>
        <w:tc>
          <w:tcPr>
            <w:tcW w:w="1405" w:type="dxa"/>
            <w:vAlign w:val="bottom"/>
          </w:tcPr>
          <w:p w14:paraId="7ACAFE42" w14:textId="77777777" w:rsidR="0036126C" w:rsidRPr="00AC1CF8" w:rsidRDefault="0036126C" w:rsidP="0036126C">
            <w:pPr>
              <w:jc w:val="center"/>
              <w:rPr>
                <w:color w:val="000000" w:themeColor="text1"/>
                <w:sz w:val="22"/>
                <w:szCs w:val="22"/>
              </w:rPr>
            </w:pPr>
            <w:r w:rsidRPr="00AC1CF8">
              <w:rPr>
                <w:color w:val="000000" w:themeColor="text1"/>
                <w:sz w:val="22"/>
                <w:szCs w:val="22"/>
              </w:rPr>
              <w:t>2.073</w:t>
            </w:r>
          </w:p>
        </w:tc>
        <w:tc>
          <w:tcPr>
            <w:tcW w:w="1360" w:type="dxa"/>
            <w:vAlign w:val="bottom"/>
          </w:tcPr>
          <w:p w14:paraId="58893245" w14:textId="77777777" w:rsidR="0036126C" w:rsidRPr="00AC1CF8" w:rsidRDefault="0036126C" w:rsidP="0036126C">
            <w:pPr>
              <w:jc w:val="center"/>
              <w:rPr>
                <w:color w:val="000000" w:themeColor="text1"/>
                <w:sz w:val="22"/>
                <w:szCs w:val="22"/>
              </w:rPr>
            </w:pPr>
            <w:r w:rsidRPr="00AC1CF8">
              <w:rPr>
                <w:color w:val="000000" w:themeColor="text1"/>
                <w:sz w:val="22"/>
                <w:szCs w:val="22"/>
              </w:rPr>
              <w:t>4.091</w:t>
            </w:r>
          </w:p>
        </w:tc>
        <w:tc>
          <w:tcPr>
            <w:tcW w:w="1422" w:type="dxa"/>
            <w:vAlign w:val="bottom"/>
          </w:tcPr>
          <w:p w14:paraId="225A6A7E" w14:textId="3E9618F3" w:rsidR="0036126C" w:rsidRPr="00AC1CF8" w:rsidRDefault="0036126C" w:rsidP="0036126C">
            <w:pPr>
              <w:jc w:val="center"/>
              <w:rPr>
                <w:color w:val="000000" w:themeColor="text1"/>
                <w:sz w:val="22"/>
                <w:szCs w:val="22"/>
              </w:rPr>
            </w:pPr>
            <w:r w:rsidRPr="00AC1CF8">
              <w:rPr>
                <w:color w:val="000000" w:themeColor="text1"/>
                <w:sz w:val="22"/>
                <w:szCs w:val="22"/>
              </w:rPr>
              <w:t>.613</w:t>
            </w:r>
          </w:p>
        </w:tc>
        <w:tc>
          <w:tcPr>
            <w:tcW w:w="1422" w:type="dxa"/>
            <w:vAlign w:val="bottom"/>
          </w:tcPr>
          <w:p w14:paraId="01B42D0F" w14:textId="77777777" w:rsidR="0036126C" w:rsidRPr="00AC1CF8" w:rsidRDefault="0036126C" w:rsidP="0036126C">
            <w:pPr>
              <w:jc w:val="center"/>
              <w:rPr>
                <w:color w:val="000000" w:themeColor="text1"/>
                <w:sz w:val="22"/>
                <w:szCs w:val="22"/>
              </w:rPr>
            </w:pPr>
            <w:r w:rsidRPr="00AC1CF8">
              <w:rPr>
                <w:color w:val="000000" w:themeColor="text1"/>
                <w:sz w:val="22"/>
                <w:szCs w:val="22"/>
              </w:rPr>
              <w:t>-5.967</w:t>
            </w:r>
          </w:p>
        </w:tc>
        <w:tc>
          <w:tcPr>
            <w:tcW w:w="1274" w:type="dxa"/>
            <w:vAlign w:val="bottom"/>
          </w:tcPr>
          <w:p w14:paraId="78313E49" w14:textId="77777777" w:rsidR="0036126C" w:rsidRPr="00AC1CF8" w:rsidRDefault="0036126C" w:rsidP="0036126C">
            <w:pPr>
              <w:jc w:val="center"/>
              <w:rPr>
                <w:color w:val="000000" w:themeColor="text1"/>
                <w:sz w:val="22"/>
                <w:szCs w:val="22"/>
              </w:rPr>
            </w:pPr>
            <w:r w:rsidRPr="00AC1CF8">
              <w:rPr>
                <w:color w:val="000000" w:themeColor="text1"/>
                <w:sz w:val="22"/>
                <w:szCs w:val="22"/>
              </w:rPr>
              <w:t>10.112</w:t>
            </w:r>
          </w:p>
        </w:tc>
      </w:tr>
      <w:tr w:rsidR="0036126C" w:rsidRPr="00AC1CF8" w14:paraId="05ADFB96" w14:textId="77777777" w:rsidTr="00ED3C70">
        <w:tc>
          <w:tcPr>
            <w:tcW w:w="2477" w:type="dxa"/>
          </w:tcPr>
          <w:p w14:paraId="7A5AF1EE" w14:textId="77777777" w:rsidR="0036126C" w:rsidRPr="00AC1CF8" w:rsidRDefault="0036126C" w:rsidP="0036126C">
            <w:pPr>
              <w:jc w:val="both"/>
              <w:rPr>
                <w:color w:val="000000" w:themeColor="text1"/>
                <w:sz w:val="22"/>
                <w:szCs w:val="22"/>
              </w:rPr>
            </w:pPr>
          </w:p>
        </w:tc>
        <w:tc>
          <w:tcPr>
            <w:tcW w:w="1405" w:type="dxa"/>
            <w:vAlign w:val="bottom"/>
          </w:tcPr>
          <w:p w14:paraId="0E00327F" w14:textId="77777777" w:rsidR="0036126C" w:rsidRPr="00AC1CF8" w:rsidRDefault="0036126C" w:rsidP="0036126C">
            <w:pPr>
              <w:jc w:val="center"/>
              <w:rPr>
                <w:color w:val="000000" w:themeColor="text1"/>
                <w:sz w:val="22"/>
                <w:szCs w:val="22"/>
              </w:rPr>
            </w:pPr>
          </w:p>
        </w:tc>
        <w:tc>
          <w:tcPr>
            <w:tcW w:w="1360" w:type="dxa"/>
            <w:vAlign w:val="bottom"/>
          </w:tcPr>
          <w:p w14:paraId="389DEF81" w14:textId="77777777" w:rsidR="0036126C" w:rsidRPr="00AC1CF8" w:rsidRDefault="0036126C" w:rsidP="0036126C">
            <w:pPr>
              <w:jc w:val="center"/>
              <w:rPr>
                <w:color w:val="000000" w:themeColor="text1"/>
                <w:sz w:val="22"/>
                <w:szCs w:val="22"/>
              </w:rPr>
            </w:pPr>
          </w:p>
        </w:tc>
        <w:tc>
          <w:tcPr>
            <w:tcW w:w="1422" w:type="dxa"/>
            <w:vAlign w:val="bottom"/>
          </w:tcPr>
          <w:p w14:paraId="1DF9F8A3" w14:textId="77777777" w:rsidR="0036126C" w:rsidRPr="00AC1CF8" w:rsidRDefault="0036126C" w:rsidP="0036126C">
            <w:pPr>
              <w:jc w:val="center"/>
              <w:rPr>
                <w:color w:val="000000" w:themeColor="text1"/>
                <w:sz w:val="22"/>
                <w:szCs w:val="22"/>
              </w:rPr>
            </w:pPr>
          </w:p>
        </w:tc>
        <w:tc>
          <w:tcPr>
            <w:tcW w:w="1422" w:type="dxa"/>
            <w:vAlign w:val="bottom"/>
          </w:tcPr>
          <w:p w14:paraId="19C457B7" w14:textId="77777777" w:rsidR="0036126C" w:rsidRPr="00AC1CF8" w:rsidRDefault="0036126C" w:rsidP="0036126C">
            <w:pPr>
              <w:jc w:val="center"/>
              <w:rPr>
                <w:color w:val="000000" w:themeColor="text1"/>
                <w:sz w:val="22"/>
                <w:szCs w:val="22"/>
              </w:rPr>
            </w:pPr>
          </w:p>
        </w:tc>
        <w:tc>
          <w:tcPr>
            <w:tcW w:w="1274" w:type="dxa"/>
            <w:vAlign w:val="bottom"/>
          </w:tcPr>
          <w:p w14:paraId="1C65BA6F" w14:textId="77777777" w:rsidR="0036126C" w:rsidRPr="00AC1CF8" w:rsidRDefault="0036126C" w:rsidP="0036126C">
            <w:pPr>
              <w:jc w:val="center"/>
              <w:rPr>
                <w:color w:val="000000" w:themeColor="text1"/>
                <w:sz w:val="22"/>
                <w:szCs w:val="22"/>
              </w:rPr>
            </w:pPr>
          </w:p>
        </w:tc>
      </w:tr>
      <w:tr w:rsidR="0036126C" w:rsidRPr="00AC1CF8" w14:paraId="26079F4B" w14:textId="77777777" w:rsidTr="00ED3C70">
        <w:tc>
          <w:tcPr>
            <w:tcW w:w="2477" w:type="dxa"/>
          </w:tcPr>
          <w:p w14:paraId="7E995300" w14:textId="3826564D" w:rsidR="0036126C" w:rsidRPr="00AC1CF8" w:rsidRDefault="0036126C" w:rsidP="0036126C">
            <w:pPr>
              <w:jc w:val="both"/>
              <w:rPr>
                <w:color w:val="000000" w:themeColor="text1"/>
                <w:sz w:val="22"/>
                <w:szCs w:val="22"/>
              </w:rPr>
            </w:pPr>
            <w:r w:rsidRPr="00AC1CF8">
              <w:rPr>
                <w:color w:val="000000" w:themeColor="text1"/>
                <w:sz w:val="22"/>
                <w:szCs w:val="22"/>
              </w:rPr>
              <w:t>female#Explicit</w:t>
            </w:r>
          </w:p>
        </w:tc>
        <w:tc>
          <w:tcPr>
            <w:tcW w:w="1405" w:type="dxa"/>
            <w:vAlign w:val="bottom"/>
          </w:tcPr>
          <w:p w14:paraId="5B1218F7" w14:textId="77777777" w:rsidR="0036126C" w:rsidRPr="00AC1CF8" w:rsidRDefault="0036126C" w:rsidP="0036126C">
            <w:pPr>
              <w:jc w:val="center"/>
              <w:rPr>
                <w:color w:val="000000" w:themeColor="text1"/>
                <w:sz w:val="22"/>
                <w:szCs w:val="22"/>
              </w:rPr>
            </w:pPr>
            <w:r w:rsidRPr="00AC1CF8">
              <w:rPr>
                <w:color w:val="000000" w:themeColor="text1"/>
                <w:sz w:val="22"/>
                <w:szCs w:val="22"/>
              </w:rPr>
              <w:t>-0.056</w:t>
            </w:r>
          </w:p>
        </w:tc>
        <w:tc>
          <w:tcPr>
            <w:tcW w:w="1360" w:type="dxa"/>
            <w:vAlign w:val="bottom"/>
          </w:tcPr>
          <w:p w14:paraId="6054A035" w14:textId="77777777" w:rsidR="0036126C" w:rsidRPr="00AC1CF8" w:rsidRDefault="0036126C" w:rsidP="0036126C">
            <w:pPr>
              <w:jc w:val="center"/>
              <w:rPr>
                <w:color w:val="000000" w:themeColor="text1"/>
                <w:sz w:val="22"/>
                <w:szCs w:val="22"/>
              </w:rPr>
            </w:pPr>
            <w:r w:rsidRPr="00AC1CF8">
              <w:rPr>
                <w:color w:val="000000" w:themeColor="text1"/>
                <w:sz w:val="22"/>
                <w:szCs w:val="22"/>
              </w:rPr>
              <w:t>1.350</w:t>
            </w:r>
          </w:p>
        </w:tc>
        <w:tc>
          <w:tcPr>
            <w:tcW w:w="1422" w:type="dxa"/>
            <w:vAlign w:val="bottom"/>
          </w:tcPr>
          <w:p w14:paraId="29930159" w14:textId="1F47F8AC" w:rsidR="0036126C" w:rsidRPr="00AC1CF8" w:rsidRDefault="0036126C" w:rsidP="0036126C">
            <w:pPr>
              <w:jc w:val="center"/>
              <w:rPr>
                <w:color w:val="000000" w:themeColor="text1"/>
                <w:sz w:val="22"/>
                <w:szCs w:val="22"/>
              </w:rPr>
            </w:pPr>
            <w:r w:rsidRPr="00AC1CF8">
              <w:rPr>
                <w:color w:val="000000" w:themeColor="text1"/>
                <w:sz w:val="22"/>
                <w:szCs w:val="22"/>
              </w:rPr>
              <w:t>.967</w:t>
            </w:r>
          </w:p>
        </w:tc>
        <w:tc>
          <w:tcPr>
            <w:tcW w:w="1422" w:type="dxa"/>
            <w:vAlign w:val="bottom"/>
          </w:tcPr>
          <w:p w14:paraId="07A782FC" w14:textId="77777777" w:rsidR="0036126C" w:rsidRPr="00AC1CF8" w:rsidRDefault="0036126C" w:rsidP="0036126C">
            <w:pPr>
              <w:jc w:val="center"/>
              <w:rPr>
                <w:color w:val="000000" w:themeColor="text1"/>
                <w:sz w:val="22"/>
                <w:szCs w:val="22"/>
              </w:rPr>
            </w:pPr>
            <w:r w:rsidRPr="00AC1CF8">
              <w:rPr>
                <w:color w:val="000000" w:themeColor="text1"/>
                <w:sz w:val="22"/>
                <w:szCs w:val="22"/>
              </w:rPr>
              <w:t>-2.710</w:t>
            </w:r>
          </w:p>
        </w:tc>
        <w:tc>
          <w:tcPr>
            <w:tcW w:w="1274" w:type="dxa"/>
            <w:vAlign w:val="bottom"/>
          </w:tcPr>
          <w:p w14:paraId="4058B43F" w14:textId="77777777" w:rsidR="0036126C" w:rsidRPr="00AC1CF8" w:rsidRDefault="0036126C" w:rsidP="0036126C">
            <w:pPr>
              <w:jc w:val="center"/>
              <w:rPr>
                <w:color w:val="000000" w:themeColor="text1"/>
                <w:sz w:val="22"/>
                <w:szCs w:val="22"/>
              </w:rPr>
            </w:pPr>
            <w:r w:rsidRPr="00AC1CF8">
              <w:rPr>
                <w:color w:val="000000" w:themeColor="text1"/>
                <w:sz w:val="22"/>
                <w:szCs w:val="22"/>
              </w:rPr>
              <w:t>2.597</w:t>
            </w:r>
          </w:p>
        </w:tc>
      </w:tr>
      <w:tr w:rsidR="0036126C" w:rsidRPr="00AC1CF8" w14:paraId="17DFC295" w14:textId="77777777" w:rsidTr="00ED3C70">
        <w:tc>
          <w:tcPr>
            <w:tcW w:w="2477" w:type="dxa"/>
          </w:tcPr>
          <w:p w14:paraId="0D76C1E3" w14:textId="77777777" w:rsidR="0036126C" w:rsidRPr="00AC1CF8" w:rsidRDefault="0036126C" w:rsidP="0036126C">
            <w:pPr>
              <w:jc w:val="both"/>
              <w:rPr>
                <w:color w:val="000000" w:themeColor="text1"/>
                <w:sz w:val="22"/>
                <w:szCs w:val="22"/>
              </w:rPr>
            </w:pPr>
          </w:p>
        </w:tc>
        <w:tc>
          <w:tcPr>
            <w:tcW w:w="1405" w:type="dxa"/>
            <w:vAlign w:val="bottom"/>
          </w:tcPr>
          <w:p w14:paraId="1FF8D970" w14:textId="77777777" w:rsidR="0036126C" w:rsidRPr="00AC1CF8" w:rsidRDefault="0036126C" w:rsidP="0036126C">
            <w:pPr>
              <w:jc w:val="center"/>
              <w:rPr>
                <w:color w:val="000000" w:themeColor="text1"/>
                <w:sz w:val="22"/>
                <w:szCs w:val="22"/>
              </w:rPr>
            </w:pPr>
          </w:p>
        </w:tc>
        <w:tc>
          <w:tcPr>
            <w:tcW w:w="1360" w:type="dxa"/>
            <w:vAlign w:val="bottom"/>
          </w:tcPr>
          <w:p w14:paraId="28BA6B77" w14:textId="77777777" w:rsidR="0036126C" w:rsidRPr="00AC1CF8" w:rsidRDefault="0036126C" w:rsidP="0036126C">
            <w:pPr>
              <w:jc w:val="center"/>
              <w:rPr>
                <w:color w:val="000000" w:themeColor="text1"/>
                <w:sz w:val="22"/>
                <w:szCs w:val="22"/>
              </w:rPr>
            </w:pPr>
          </w:p>
        </w:tc>
        <w:tc>
          <w:tcPr>
            <w:tcW w:w="1422" w:type="dxa"/>
            <w:vAlign w:val="bottom"/>
          </w:tcPr>
          <w:p w14:paraId="12B97C8A" w14:textId="77777777" w:rsidR="0036126C" w:rsidRPr="00AC1CF8" w:rsidRDefault="0036126C" w:rsidP="0036126C">
            <w:pPr>
              <w:jc w:val="center"/>
              <w:rPr>
                <w:color w:val="000000" w:themeColor="text1"/>
                <w:sz w:val="22"/>
                <w:szCs w:val="22"/>
              </w:rPr>
            </w:pPr>
          </w:p>
        </w:tc>
        <w:tc>
          <w:tcPr>
            <w:tcW w:w="1422" w:type="dxa"/>
            <w:vAlign w:val="bottom"/>
          </w:tcPr>
          <w:p w14:paraId="70EB7878" w14:textId="77777777" w:rsidR="0036126C" w:rsidRPr="00AC1CF8" w:rsidRDefault="0036126C" w:rsidP="0036126C">
            <w:pPr>
              <w:jc w:val="center"/>
              <w:rPr>
                <w:color w:val="000000" w:themeColor="text1"/>
                <w:sz w:val="22"/>
                <w:szCs w:val="22"/>
              </w:rPr>
            </w:pPr>
          </w:p>
        </w:tc>
        <w:tc>
          <w:tcPr>
            <w:tcW w:w="1274" w:type="dxa"/>
            <w:vAlign w:val="bottom"/>
          </w:tcPr>
          <w:p w14:paraId="14799898" w14:textId="77777777" w:rsidR="0036126C" w:rsidRPr="00AC1CF8" w:rsidRDefault="0036126C" w:rsidP="0036126C">
            <w:pPr>
              <w:jc w:val="center"/>
              <w:rPr>
                <w:color w:val="000000" w:themeColor="text1"/>
                <w:sz w:val="22"/>
                <w:szCs w:val="22"/>
              </w:rPr>
            </w:pPr>
          </w:p>
        </w:tc>
      </w:tr>
      <w:tr w:rsidR="0036126C" w:rsidRPr="00AC1CF8" w14:paraId="620DAEF1" w14:textId="77777777" w:rsidTr="00ED3C70">
        <w:tc>
          <w:tcPr>
            <w:tcW w:w="2477" w:type="dxa"/>
          </w:tcPr>
          <w:p w14:paraId="7E388CEA" w14:textId="1BFEA084" w:rsidR="0036126C" w:rsidRPr="00AC1CF8" w:rsidRDefault="0036126C" w:rsidP="0036126C">
            <w:pPr>
              <w:jc w:val="both"/>
              <w:rPr>
                <w:color w:val="000000" w:themeColor="text1"/>
                <w:sz w:val="22"/>
                <w:szCs w:val="22"/>
              </w:rPr>
            </w:pPr>
            <w:r w:rsidRPr="00AC1CF8">
              <w:rPr>
                <w:color w:val="000000" w:themeColor="text1"/>
                <w:sz w:val="22"/>
                <w:szCs w:val="22"/>
              </w:rPr>
              <w:t>Implicit#female#Explicit</w:t>
            </w:r>
          </w:p>
        </w:tc>
        <w:tc>
          <w:tcPr>
            <w:tcW w:w="1405" w:type="dxa"/>
            <w:vAlign w:val="bottom"/>
          </w:tcPr>
          <w:p w14:paraId="5A82F573" w14:textId="77777777" w:rsidR="0036126C" w:rsidRPr="00AC1CF8" w:rsidRDefault="0036126C" w:rsidP="0036126C">
            <w:pPr>
              <w:jc w:val="center"/>
              <w:rPr>
                <w:color w:val="000000" w:themeColor="text1"/>
                <w:sz w:val="22"/>
                <w:szCs w:val="22"/>
              </w:rPr>
            </w:pPr>
          </w:p>
        </w:tc>
        <w:tc>
          <w:tcPr>
            <w:tcW w:w="1360" w:type="dxa"/>
            <w:vAlign w:val="bottom"/>
          </w:tcPr>
          <w:p w14:paraId="6D0F3423" w14:textId="77777777" w:rsidR="0036126C" w:rsidRPr="00AC1CF8" w:rsidRDefault="0036126C" w:rsidP="0036126C">
            <w:pPr>
              <w:jc w:val="center"/>
              <w:rPr>
                <w:color w:val="000000" w:themeColor="text1"/>
                <w:sz w:val="22"/>
                <w:szCs w:val="22"/>
              </w:rPr>
            </w:pPr>
          </w:p>
        </w:tc>
        <w:tc>
          <w:tcPr>
            <w:tcW w:w="1422" w:type="dxa"/>
            <w:vAlign w:val="bottom"/>
          </w:tcPr>
          <w:p w14:paraId="7B500A1D" w14:textId="77777777" w:rsidR="0036126C" w:rsidRPr="00AC1CF8" w:rsidRDefault="0036126C" w:rsidP="0036126C">
            <w:pPr>
              <w:jc w:val="center"/>
              <w:rPr>
                <w:color w:val="000000" w:themeColor="text1"/>
                <w:sz w:val="22"/>
                <w:szCs w:val="22"/>
              </w:rPr>
            </w:pPr>
          </w:p>
        </w:tc>
        <w:tc>
          <w:tcPr>
            <w:tcW w:w="1422" w:type="dxa"/>
            <w:vAlign w:val="bottom"/>
          </w:tcPr>
          <w:p w14:paraId="48A0EDD9" w14:textId="77777777" w:rsidR="0036126C" w:rsidRPr="00AC1CF8" w:rsidRDefault="0036126C" w:rsidP="0036126C">
            <w:pPr>
              <w:jc w:val="center"/>
              <w:rPr>
                <w:color w:val="000000" w:themeColor="text1"/>
                <w:sz w:val="22"/>
                <w:szCs w:val="22"/>
              </w:rPr>
            </w:pPr>
          </w:p>
        </w:tc>
        <w:tc>
          <w:tcPr>
            <w:tcW w:w="1274" w:type="dxa"/>
            <w:vAlign w:val="bottom"/>
          </w:tcPr>
          <w:p w14:paraId="60D18CA6" w14:textId="77777777" w:rsidR="0036126C" w:rsidRPr="00AC1CF8" w:rsidRDefault="0036126C" w:rsidP="0036126C">
            <w:pPr>
              <w:jc w:val="center"/>
              <w:rPr>
                <w:color w:val="000000" w:themeColor="text1"/>
                <w:sz w:val="22"/>
                <w:szCs w:val="22"/>
              </w:rPr>
            </w:pPr>
          </w:p>
        </w:tc>
      </w:tr>
      <w:tr w:rsidR="0036126C" w:rsidRPr="00AC1CF8" w14:paraId="23277EFE" w14:textId="77777777" w:rsidTr="00ED3C70">
        <w:tc>
          <w:tcPr>
            <w:tcW w:w="2477" w:type="dxa"/>
          </w:tcPr>
          <w:p w14:paraId="41FD504E" w14:textId="23BB28A5" w:rsidR="0036126C" w:rsidRPr="00AC1CF8" w:rsidRDefault="0036126C" w:rsidP="0036126C">
            <w:pPr>
              <w:jc w:val="both"/>
              <w:rPr>
                <w:color w:val="000000" w:themeColor="text1"/>
                <w:sz w:val="22"/>
                <w:szCs w:val="22"/>
              </w:rPr>
            </w:pPr>
            <w:r w:rsidRPr="00AC1CF8">
              <w:rPr>
                <w:color w:val="000000" w:themeColor="text1"/>
                <w:sz w:val="22"/>
                <w:szCs w:val="22"/>
              </w:rPr>
              <w:t>Low/Negative</w:t>
            </w:r>
          </w:p>
        </w:tc>
        <w:tc>
          <w:tcPr>
            <w:tcW w:w="1405" w:type="dxa"/>
            <w:vAlign w:val="bottom"/>
          </w:tcPr>
          <w:p w14:paraId="2DFEAABC" w14:textId="77777777" w:rsidR="0036126C" w:rsidRPr="00AC1CF8" w:rsidRDefault="0036126C" w:rsidP="0036126C">
            <w:pPr>
              <w:jc w:val="center"/>
              <w:rPr>
                <w:color w:val="000000" w:themeColor="text1"/>
                <w:sz w:val="22"/>
                <w:szCs w:val="22"/>
              </w:rPr>
            </w:pPr>
            <w:r w:rsidRPr="00AC1CF8">
              <w:rPr>
                <w:color w:val="000000" w:themeColor="text1"/>
                <w:sz w:val="22"/>
                <w:szCs w:val="22"/>
              </w:rPr>
              <w:t>-1.658</w:t>
            </w:r>
          </w:p>
        </w:tc>
        <w:tc>
          <w:tcPr>
            <w:tcW w:w="1360" w:type="dxa"/>
            <w:vAlign w:val="bottom"/>
          </w:tcPr>
          <w:p w14:paraId="1DE8C571" w14:textId="77777777" w:rsidR="0036126C" w:rsidRPr="00AC1CF8" w:rsidRDefault="0036126C" w:rsidP="0036126C">
            <w:pPr>
              <w:jc w:val="center"/>
              <w:rPr>
                <w:color w:val="000000" w:themeColor="text1"/>
                <w:sz w:val="22"/>
                <w:szCs w:val="22"/>
              </w:rPr>
            </w:pPr>
            <w:r w:rsidRPr="00AC1CF8">
              <w:rPr>
                <w:color w:val="000000" w:themeColor="text1"/>
                <w:sz w:val="22"/>
                <w:szCs w:val="22"/>
              </w:rPr>
              <w:t>3.390</w:t>
            </w:r>
          </w:p>
        </w:tc>
        <w:tc>
          <w:tcPr>
            <w:tcW w:w="1422" w:type="dxa"/>
            <w:vAlign w:val="bottom"/>
          </w:tcPr>
          <w:p w14:paraId="05EB3D0C" w14:textId="271BA285" w:rsidR="0036126C" w:rsidRPr="00AC1CF8" w:rsidRDefault="0036126C" w:rsidP="0036126C">
            <w:pPr>
              <w:jc w:val="center"/>
              <w:rPr>
                <w:color w:val="000000" w:themeColor="text1"/>
                <w:sz w:val="22"/>
                <w:szCs w:val="22"/>
              </w:rPr>
            </w:pPr>
            <w:r w:rsidRPr="00AC1CF8">
              <w:rPr>
                <w:color w:val="000000" w:themeColor="text1"/>
                <w:sz w:val="22"/>
                <w:szCs w:val="22"/>
              </w:rPr>
              <w:t>.625</w:t>
            </w:r>
          </w:p>
        </w:tc>
        <w:tc>
          <w:tcPr>
            <w:tcW w:w="1422" w:type="dxa"/>
            <w:vAlign w:val="bottom"/>
          </w:tcPr>
          <w:p w14:paraId="2C91A34B" w14:textId="77777777" w:rsidR="0036126C" w:rsidRPr="00AC1CF8" w:rsidRDefault="0036126C" w:rsidP="0036126C">
            <w:pPr>
              <w:jc w:val="center"/>
              <w:rPr>
                <w:color w:val="000000" w:themeColor="text1"/>
                <w:sz w:val="22"/>
                <w:szCs w:val="22"/>
              </w:rPr>
            </w:pPr>
            <w:r w:rsidRPr="00AC1CF8">
              <w:rPr>
                <w:color w:val="000000" w:themeColor="text1"/>
                <w:sz w:val="22"/>
                <w:szCs w:val="22"/>
              </w:rPr>
              <w:t>-8.319</w:t>
            </w:r>
          </w:p>
        </w:tc>
        <w:tc>
          <w:tcPr>
            <w:tcW w:w="1274" w:type="dxa"/>
            <w:vAlign w:val="bottom"/>
          </w:tcPr>
          <w:p w14:paraId="6A3234FB" w14:textId="77777777" w:rsidR="0036126C" w:rsidRPr="00AC1CF8" w:rsidRDefault="0036126C" w:rsidP="0036126C">
            <w:pPr>
              <w:jc w:val="center"/>
              <w:rPr>
                <w:color w:val="000000" w:themeColor="text1"/>
                <w:sz w:val="22"/>
                <w:szCs w:val="22"/>
              </w:rPr>
            </w:pPr>
            <w:r w:rsidRPr="00AC1CF8">
              <w:rPr>
                <w:color w:val="000000" w:themeColor="text1"/>
                <w:sz w:val="22"/>
                <w:szCs w:val="22"/>
              </w:rPr>
              <w:t>5.004</w:t>
            </w:r>
          </w:p>
        </w:tc>
      </w:tr>
      <w:tr w:rsidR="005A3840" w:rsidRPr="00AC1CF8" w14:paraId="17A5BA11" w14:textId="77777777" w:rsidTr="00ED3C70">
        <w:tc>
          <w:tcPr>
            <w:tcW w:w="2477" w:type="dxa"/>
          </w:tcPr>
          <w:p w14:paraId="3D3F88C7" w14:textId="77777777" w:rsidR="00ED3C70" w:rsidRPr="00AC1CF8" w:rsidRDefault="00ED3C70" w:rsidP="00ED3C70">
            <w:pPr>
              <w:jc w:val="both"/>
              <w:rPr>
                <w:color w:val="000000" w:themeColor="text1"/>
                <w:sz w:val="22"/>
                <w:szCs w:val="22"/>
              </w:rPr>
            </w:pPr>
          </w:p>
        </w:tc>
        <w:tc>
          <w:tcPr>
            <w:tcW w:w="1405" w:type="dxa"/>
            <w:vAlign w:val="bottom"/>
          </w:tcPr>
          <w:p w14:paraId="496EFE1A" w14:textId="77777777" w:rsidR="00ED3C70" w:rsidRPr="00AC1CF8" w:rsidRDefault="00ED3C70" w:rsidP="00ED3C70">
            <w:pPr>
              <w:jc w:val="center"/>
              <w:rPr>
                <w:color w:val="000000" w:themeColor="text1"/>
                <w:sz w:val="22"/>
                <w:szCs w:val="22"/>
              </w:rPr>
            </w:pPr>
          </w:p>
        </w:tc>
        <w:tc>
          <w:tcPr>
            <w:tcW w:w="1360" w:type="dxa"/>
            <w:vAlign w:val="bottom"/>
          </w:tcPr>
          <w:p w14:paraId="4217140C" w14:textId="77777777" w:rsidR="00ED3C70" w:rsidRPr="00AC1CF8" w:rsidRDefault="00ED3C70" w:rsidP="00ED3C70">
            <w:pPr>
              <w:jc w:val="center"/>
              <w:rPr>
                <w:color w:val="000000" w:themeColor="text1"/>
                <w:sz w:val="22"/>
                <w:szCs w:val="22"/>
              </w:rPr>
            </w:pPr>
          </w:p>
        </w:tc>
        <w:tc>
          <w:tcPr>
            <w:tcW w:w="1422" w:type="dxa"/>
            <w:vAlign w:val="bottom"/>
          </w:tcPr>
          <w:p w14:paraId="0A68D9B8" w14:textId="77777777" w:rsidR="00ED3C70" w:rsidRPr="00AC1CF8" w:rsidRDefault="00ED3C70" w:rsidP="00ED3C70">
            <w:pPr>
              <w:jc w:val="center"/>
              <w:rPr>
                <w:color w:val="000000" w:themeColor="text1"/>
                <w:sz w:val="22"/>
                <w:szCs w:val="22"/>
              </w:rPr>
            </w:pPr>
          </w:p>
        </w:tc>
        <w:tc>
          <w:tcPr>
            <w:tcW w:w="1422" w:type="dxa"/>
            <w:vAlign w:val="bottom"/>
          </w:tcPr>
          <w:p w14:paraId="737514A6" w14:textId="77777777" w:rsidR="00ED3C70" w:rsidRPr="00AC1CF8" w:rsidRDefault="00ED3C70" w:rsidP="00ED3C70">
            <w:pPr>
              <w:jc w:val="center"/>
              <w:rPr>
                <w:color w:val="000000" w:themeColor="text1"/>
                <w:sz w:val="22"/>
                <w:szCs w:val="22"/>
              </w:rPr>
            </w:pPr>
          </w:p>
        </w:tc>
        <w:tc>
          <w:tcPr>
            <w:tcW w:w="1274" w:type="dxa"/>
            <w:vAlign w:val="bottom"/>
          </w:tcPr>
          <w:p w14:paraId="6DA615F8" w14:textId="77777777" w:rsidR="00ED3C70" w:rsidRPr="00AC1CF8" w:rsidRDefault="00ED3C70" w:rsidP="00ED3C70">
            <w:pPr>
              <w:jc w:val="center"/>
              <w:rPr>
                <w:color w:val="000000" w:themeColor="text1"/>
                <w:sz w:val="22"/>
                <w:szCs w:val="22"/>
              </w:rPr>
            </w:pPr>
          </w:p>
        </w:tc>
      </w:tr>
      <w:tr w:rsidR="005A3840" w:rsidRPr="00AC1CF8" w14:paraId="5145B27B" w14:textId="77777777" w:rsidTr="00ED3C70">
        <w:tc>
          <w:tcPr>
            <w:tcW w:w="2477" w:type="dxa"/>
            <w:vAlign w:val="bottom"/>
          </w:tcPr>
          <w:p w14:paraId="4BDFD21A"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405" w:type="dxa"/>
            <w:vAlign w:val="bottom"/>
          </w:tcPr>
          <w:p w14:paraId="648C0490" w14:textId="77777777" w:rsidR="00ED3C70" w:rsidRPr="00AC1CF8" w:rsidRDefault="00ED3C70" w:rsidP="00ED3C70">
            <w:pPr>
              <w:jc w:val="center"/>
              <w:rPr>
                <w:color w:val="000000" w:themeColor="text1"/>
                <w:sz w:val="22"/>
                <w:szCs w:val="22"/>
              </w:rPr>
            </w:pPr>
            <w:r w:rsidRPr="00AC1CF8">
              <w:rPr>
                <w:color w:val="000000" w:themeColor="text1"/>
                <w:sz w:val="22"/>
                <w:szCs w:val="22"/>
              </w:rPr>
              <w:t>-0.079</w:t>
            </w:r>
          </w:p>
        </w:tc>
        <w:tc>
          <w:tcPr>
            <w:tcW w:w="1360" w:type="dxa"/>
            <w:vAlign w:val="bottom"/>
          </w:tcPr>
          <w:p w14:paraId="6A97EF56" w14:textId="77777777" w:rsidR="00ED3C70" w:rsidRPr="00AC1CF8" w:rsidRDefault="00ED3C70" w:rsidP="00ED3C70">
            <w:pPr>
              <w:jc w:val="center"/>
              <w:rPr>
                <w:color w:val="000000" w:themeColor="text1"/>
                <w:sz w:val="22"/>
                <w:szCs w:val="22"/>
              </w:rPr>
            </w:pPr>
            <w:r w:rsidRPr="00AC1CF8">
              <w:rPr>
                <w:color w:val="000000" w:themeColor="text1"/>
                <w:sz w:val="22"/>
                <w:szCs w:val="22"/>
              </w:rPr>
              <w:t>0.044</w:t>
            </w:r>
          </w:p>
        </w:tc>
        <w:tc>
          <w:tcPr>
            <w:tcW w:w="1422" w:type="dxa"/>
            <w:vAlign w:val="bottom"/>
          </w:tcPr>
          <w:p w14:paraId="61C5AD14" w14:textId="6A369F75" w:rsidR="00ED3C70" w:rsidRPr="00AC1CF8" w:rsidRDefault="00ED3C70" w:rsidP="00ED3C70">
            <w:pPr>
              <w:jc w:val="center"/>
              <w:rPr>
                <w:color w:val="000000" w:themeColor="text1"/>
                <w:sz w:val="22"/>
                <w:szCs w:val="22"/>
              </w:rPr>
            </w:pPr>
            <w:r w:rsidRPr="00AC1CF8">
              <w:rPr>
                <w:color w:val="000000" w:themeColor="text1"/>
                <w:sz w:val="22"/>
                <w:szCs w:val="22"/>
              </w:rPr>
              <w:t>.077</w:t>
            </w:r>
            <w:r w:rsidR="005A3840" w:rsidRPr="00AC1CF8">
              <w:rPr>
                <w:color w:val="000000" w:themeColor="text1"/>
                <w:sz w:val="22"/>
                <w:szCs w:val="22"/>
              </w:rPr>
              <w:t>†</w:t>
            </w:r>
          </w:p>
        </w:tc>
        <w:tc>
          <w:tcPr>
            <w:tcW w:w="1422" w:type="dxa"/>
            <w:vAlign w:val="bottom"/>
          </w:tcPr>
          <w:p w14:paraId="778DB540" w14:textId="77777777" w:rsidR="00ED3C70" w:rsidRPr="00AC1CF8" w:rsidRDefault="00ED3C70" w:rsidP="00ED3C70">
            <w:pPr>
              <w:jc w:val="center"/>
              <w:rPr>
                <w:color w:val="000000" w:themeColor="text1"/>
                <w:sz w:val="22"/>
                <w:szCs w:val="22"/>
              </w:rPr>
            </w:pPr>
            <w:r w:rsidRPr="00AC1CF8">
              <w:rPr>
                <w:color w:val="000000" w:themeColor="text1"/>
                <w:sz w:val="22"/>
                <w:szCs w:val="22"/>
              </w:rPr>
              <w:t>-0.166</w:t>
            </w:r>
          </w:p>
        </w:tc>
        <w:tc>
          <w:tcPr>
            <w:tcW w:w="1274" w:type="dxa"/>
            <w:vAlign w:val="bottom"/>
          </w:tcPr>
          <w:p w14:paraId="126F420D" w14:textId="77777777" w:rsidR="00ED3C70" w:rsidRPr="00AC1CF8" w:rsidRDefault="00ED3C70" w:rsidP="00ED3C70">
            <w:pPr>
              <w:jc w:val="center"/>
              <w:rPr>
                <w:color w:val="000000" w:themeColor="text1"/>
                <w:sz w:val="22"/>
                <w:szCs w:val="22"/>
              </w:rPr>
            </w:pPr>
            <w:r w:rsidRPr="00AC1CF8">
              <w:rPr>
                <w:color w:val="000000" w:themeColor="text1"/>
                <w:sz w:val="22"/>
                <w:szCs w:val="22"/>
              </w:rPr>
              <w:t>0.008</w:t>
            </w:r>
          </w:p>
        </w:tc>
      </w:tr>
      <w:tr w:rsidR="005A3840" w:rsidRPr="00AC1CF8" w14:paraId="5727B732" w14:textId="77777777" w:rsidTr="00ED3C70">
        <w:tc>
          <w:tcPr>
            <w:tcW w:w="2477" w:type="dxa"/>
            <w:vAlign w:val="bottom"/>
          </w:tcPr>
          <w:p w14:paraId="79DCF6A4"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405" w:type="dxa"/>
            <w:vAlign w:val="bottom"/>
          </w:tcPr>
          <w:p w14:paraId="2CEEE93D" w14:textId="77777777" w:rsidR="00ED3C70" w:rsidRPr="00AC1CF8" w:rsidRDefault="00ED3C70" w:rsidP="00ED3C70">
            <w:pPr>
              <w:jc w:val="center"/>
              <w:rPr>
                <w:color w:val="000000" w:themeColor="text1"/>
                <w:sz w:val="22"/>
                <w:szCs w:val="22"/>
              </w:rPr>
            </w:pPr>
            <w:r w:rsidRPr="00AC1CF8">
              <w:rPr>
                <w:color w:val="000000" w:themeColor="text1"/>
                <w:sz w:val="22"/>
                <w:szCs w:val="22"/>
              </w:rPr>
              <w:t>0.211</w:t>
            </w:r>
          </w:p>
        </w:tc>
        <w:tc>
          <w:tcPr>
            <w:tcW w:w="1360" w:type="dxa"/>
            <w:vAlign w:val="bottom"/>
          </w:tcPr>
          <w:p w14:paraId="6476A625" w14:textId="77777777" w:rsidR="00ED3C70" w:rsidRPr="00AC1CF8" w:rsidRDefault="00ED3C70" w:rsidP="00ED3C70">
            <w:pPr>
              <w:jc w:val="center"/>
              <w:rPr>
                <w:color w:val="000000" w:themeColor="text1"/>
                <w:sz w:val="22"/>
                <w:szCs w:val="22"/>
              </w:rPr>
            </w:pPr>
            <w:r w:rsidRPr="00AC1CF8">
              <w:rPr>
                <w:color w:val="000000" w:themeColor="text1"/>
                <w:sz w:val="22"/>
                <w:szCs w:val="22"/>
              </w:rPr>
              <w:t>0.481</w:t>
            </w:r>
          </w:p>
        </w:tc>
        <w:tc>
          <w:tcPr>
            <w:tcW w:w="1422" w:type="dxa"/>
            <w:vAlign w:val="bottom"/>
          </w:tcPr>
          <w:p w14:paraId="36D0C33E" w14:textId="4C902EDC" w:rsidR="00ED3C70" w:rsidRPr="00AC1CF8" w:rsidRDefault="00ED3C70" w:rsidP="00ED3C70">
            <w:pPr>
              <w:jc w:val="center"/>
              <w:rPr>
                <w:color w:val="000000" w:themeColor="text1"/>
                <w:sz w:val="22"/>
                <w:szCs w:val="22"/>
              </w:rPr>
            </w:pPr>
            <w:r w:rsidRPr="00AC1CF8">
              <w:rPr>
                <w:color w:val="000000" w:themeColor="text1"/>
                <w:sz w:val="22"/>
                <w:szCs w:val="22"/>
              </w:rPr>
              <w:t>.661</w:t>
            </w:r>
          </w:p>
        </w:tc>
        <w:tc>
          <w:tcPr>
            <w:tcW w:w="1422" w:type="dxa"/>
            <w:vAlign w:val="bottom"/>
          </w:tcPr>
          <w:p w14:paraId="01DEE749" w14:textId="77777777" w:rsidR="00ED3C70" w:rsidRPr="00AC1CF8" w:rsidRDefault="00ED3C70" w:rsidP="00ED3C70">
            <w:pPr>
              <w:jc w:val="center"/>
              <w:rPr>
                <w:color w:val="000000" w:themeColor="text1"/>
                <w:sz w:val="22"/>
                <w:szCs w:val="22"/>
              </w:rPr>
            </w:pPr>
            <w:r w:rsidRPr="00AC1CF8">
              <w:rPr>
                <w:color w:val="000000" w:themeColor="text1"/>
                <w:sz w:val="22"/>
                <w:szCs w:val="22"/>
              </w:rPr>
              <w:t>-0.734</w:t>
            </w:r>
          </w:p>
        </w:tc>
        <w:tc>
          <w:tcPr>
            <w:tcW w:w="1274" w:type="dxa"/>
            <w:vAlign w:val="bottom"/>
          </w:tcPr>
          <w:p w14:paraId="5F5B931D" w14:textId="77777777" w:rsidR="00ED3C70" w:rsidRPr="00AC1CF8" w:rsidRDefault="00ED3C70" w:rsidP="00ED3C70">
            <w:pPr>
              <w:jc w:val="center"/>
              <w:rPr>
                <w:color w:val="000000" w:themeColor="text1"/>
                <w:sz w:val="22"/>
                <w:szCs w:val="22"/>
              </w:rPr>
            </w:pPr>
            <w:r w:rsidRPr="00AC1CF8">
              <w:rPr>
                <w:color w:val="000000" w:themeColor="text1"/>
                <w:sz w:val="22"/>
                <w:szCs w:val="22"/>
              </w:rPr>
              <w:t>1.157</w:t>
            </w:r>
          </w:p>
        </w:tc>
      </w:tr>
      <w:tr w:rsidR="005A3840" w:rsidRPr="00AC1CF8" w14:paraId="14C5A919" w14:textId="77777777" w:rsidTr="00ED3C70">
        <w:tc>
          <w:tcPr>
            <w:tcW w:w="2477" w:type="dxa"/>
            <w:vAlign w:val="bottom"/>
          </w:tcPr>
          <w:p w14:paraId="29ABED14"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405" w:type="dxa"/>
            <w:vAlign w:val="bottom"/>
          </w:tcPr>
          <w:p w14:paraId="43B2F208" w14:textId="77777777" w:rsidR="00ED3C70" w:rsidRPr="00AC1CF8" w:rsidRDefault="00ED3C70" w:rsidP="00ED3C70">
            <w:pPr>
              <w:jc w:val="center"/>
              <w:rPr>
                <w:color w:val="000000" w:themeColor="text1"/>
                <w:sz w:val="22"/>
                <w:szCs w:val="22"/>
              </w:rPr>
            </w:pPr>
            <w:r w:rsidRPr="00AC1CF8">
              <w:rPr>
                <w:color w:val="000000" w:themeColor="text1"/>
                <w:sz w:val="22"/>
                <w:szCs w:val="22"/>
              </w:rPr>
              <w:t>-0.141</w:t>
            </w:r>
          </w:p>
        </w:tc>
        <w:tc>
          <w:tcPr>
            <w:tcW w:w="1360" w:type="dxa"/>
            <w:vAlign w:val="bottom"/>
          </w:tcPr>
          <w:p w14:paraId="42FBE79C" w14:textId="77777777" w:rsidR="00ED3C70" w:rsidRPr="00AC1CF8" w:rsidRDefault="00ED3C70" w:rsidP="00ED3C70">
            <w:pPr>
              <w:jc w:val="center"/>
              <w:rPr>
                <w:color w:val="000000" w:themeColor="text1"/>
                <w:sz w:val="22"/>
                <w:szCs w:val="22"/>
              </w:rPr>
            </w:pPr>
            <w:r w:rsidRPr="00AC1CF8">
              <w:rPr>
                <w:color w:val="000000" w:themeColor="text1"/>
                <w:sz w:val="22"/>
                <w:szCs w:val="22"/>
              </w:rPr>
              <w:t>0.247</w:t>
            </w:r>
          </w:p>
        </w:tc>
        <w:tc>
          <w:tcPr>
            <w:tcW w:w="1422" w:type="dxa"/>
            <w:vAlign w:val="bottom"/>
          </w:tcPr>
          <w:p w14:paraId="54F1292E" w14:textId="52628237" w:rsidR="00ED3C70" w:rsidRPr="00AC1CF8" w:rsidRDefault="00ED3C70" w:rsidP="00ED3C70">
            <w:pPr>
              <w:jc w:val="center"/>
              <w:rPr>
                <w:color w:val="000000" w:themeColor="text1"/>
                <w:sz w:val="22"/>
                <w:szCs w:val="22"/>
              </w:rPr>
            </w:pPr>
            <w:r w:rsidRPr="00AC1CF8">
              <w:rPr>
                <w:color w:val="000000" w:themeColor="text1"/>
                <w:sz w:val="22"/>
                <w:szCs w:val="22"/>
              </w:rPr>
              <w:t>.568</w:t>
            </w:r>
          </w:p>
        </w:tc>
        <w:tc>
          <w:tcPr>
            <w:tcW w:w="1422" w:type="dxa"/>
            <w:vAlign w:val="bottom"/>
          </w:tcPr>
          <w:p w14:paraId="42C5BDED" w14:textId="77777777" w:rsidR="00ED3C70" w:rsidRPr="00AC1CF8" w:rsidRDefault="00ED3C70" w:rsidP="00ED3C70">
            <w:pPr>
              <w:jc w:val="center"/>
              <w:rPr>
                <w:color w:val="000000" w:themeColor="text1"/>
                <w:sz w:val="22"/>
                <w:szCs w:val="22"/>
              </w:rPr>
            </w:pPr>
            <w:r w:rsidRPr="00AC1CF8">
              <w:rPr>
                <w:color w:val="000000" w:themeColor="text1"/>
                <w:sz w:val="22"/>
                <w:szCs w:val="22"/>
              </w:rPr>
              <w:t>-0.627</w:t>
            </w:r>
          </w:p>
        </w:tc>
        <w:tc>
          <w:tcPr>
            <w:tcW w:w="1274" w:type="dxa"/>
            <w:vAlign w:val="bottom"/>
          </w:tcPr>
          <w:p w14:paraId="3713FC5F" w14:textId="77777777" w:rsidR="00ED3C70" w:rsidRPr="00AC1CF8" w:rsidRDefault="00ED3C70" w:rsidP="00ED3C70">
            <w:pPr>
              <w:jc w:val="center"/>
              <w:rPr>
                <w:color w:val="000000" w:themeColor="text1"/>
                <w:sz w:val="22"/>
                <w:szCs w:val="22"/>
              </w:rPr>
            </w:pPr>
            <w:r w:rsidRPr="00AC1CF8">
              <w:rPr>
                <w:color w:val="000000" w:themeColor="text1"/>
                <w:sz w:val="22"/>
                <w:szCs w:val="22"/>
              </w:rPr>
              <w:t>0.344</w:t>
            </w:r>
          </w:p>
        </w:tc>
      </w:tr>
      <w:tr w:rsidR="005A3840" w:rsidRPr="00AC1CF8" w14:paraId="0C63E73E" w14:textId="77777777" w:rsidTr="00ED3C70">
        <w:tc>
          <w:tcPr>
            <w:tcW w:w="2477" w:type="dxa"/>
            <w:vAlign w:val="bottom"/>
          </w:tcPr>
          <w:p w14:paraId="7DF4DCB9"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35C4B1B3" w14:textId="77777777" w:rsidR="00ED3C70" w:rsidRPr="00AC1CF8" w:rsidRDefault="00ED3C70" w:rsidP="00ED3C70">
            <w:pPr>
              <w:jc w:val="center"/>
              <w:rPr>
                <w:color w:val="000000" w:themeColor="text1"/>
                <w:sz w:val="22"/>
                <w:szCs w:val="22"/>
              </w:rPr>
            </w:pPr>
            <w:r w:rsidRPr="00AC1CF8">
              <w:rPr>
                <w:color w:val="000000" w:themeColor="text1"/>
                <w:sz w:val="22"/>
                <w:szCs w:val="22"/>
              </w:rPr>
              <w:t>-0.710</w:t>
            </w:r>
          </w:p>
        </w:tc>
        <w:tc>
          <w:tcPr>
            <w:tcW w:w="1360" w:type="dxa"/>
            <w:vAlign w:val="bottom"/>
          </w:tcPr>
          <w:p w14:paraId="55E1E9AE" w14:textId="77777777" w:rsidR="00ED3C70" w:rsidRPr="00AC1CF8" w:rsidRDefault="00ED3C70" w:rsidP="00ED3C70">
            <w:pPr>
              <w:jc w:val="center"/>
              <w:rPr>
                <w:color w:val="000000" w:themeColor="text1"/>
                <w:sz w:val="22"/>
                <w:szCs w:val="22"/>
              </w:rPr>
            </w:pPr>
            <w:r w:rsidRPr="00AC1CF8">
              <w:rPr>
                <w:color w:val="000000" w:themeColor="text1"/>
                <w:sz w:val="22"/>
                <w:szCs w:val="22"/>
              </w:rPr>
              <w:t>1.356</w:t>
            </w:r>
          </w:p>
        </w:tc>
        <w:tc>
          <w:tcPr>
            <w:tcW w:w="1422" w:type="dxa"/>
            <w:vAlign w:val="bottom"/>
          </w:tcPr>
          <w:p w14:paraId="56CEA741" w14:textId="282A5F15" w:rsidR="00ED3C70" w:rsidRPr="00AC1CF8" w:rsidRDefault="00ED3C70" w:rsidP="00ED3C70">
            <w:pPr>
              <w:jc w:val="center"/>
              <w:rPr>
                <w:color w:val="000000" w:themeColor="text1"/>
                <w:sz w:val="22"/>
                <w:szCs w:val="22"/>
              </w:rPr>
            </w:pPr>
            <w:r w:rsidRPr="00AC1CF8">
              <w:rPr>
                <w:color w:val="000000" w:themeColor="text1"/>
                <w:sz w:val="22"/>
                <w:szCs w:val="22"/>
              </w:rPr>
              <w:t>.601</w:t>
            </w:r>
          </w:p>
        </w:tc>
        <w:tc>
          <w:tcPr>
            <w:tcW w:w="1422" w:type="dxa"/>
            <w:vAlign w:val="bottom"/>
          </w:tcPr>
          <w:p w14:paraId="50F349CB" w14:textId="77777777" w:rsidR="00ED3C70" w:rsidRPr="00AC1CF8" w:rsidRDefault="00ED3C70" w:rsidP="00ED3C70">
            <w:pPr>
              <w:jc w:val="center"/>
              <w:rPr>
                <w:color w:val="000000" w:themeColor="text1"/>
                <w:sz w:val="22"/>
                <w:szCs w:val="22"/>
              </w:rPr>
            </w:pPr>
            <w:r w:rsidRPr="00AC1CF8">
              <w:rPr>
                <w:color w:val="000000" w:themeColor="text1"/>
                <w:sz w:val="22"/>
                <w:szCs w:val="22"/>
              </w:rPr>
              <w:t>-3.374</w:t>
            </w:r>
          </w:p>
        </w:tc>
        <w:tc>
          <w:tcPr>
            <w:tcW w:w="1274" w:type="dxa"/>
            <w:vAlign w:val="bottom"/>
          </w:tcPr>
          <w:p w14:paraId="2062E124" w14:textId="77777777" w:rsidR="00ED3C70" w:rsidRPr="00AC1CF8" w:rsidRDefault="00ED3C70" w:rsidP="00ED3C70">
            <w:pPr>
              <w:jc w:val="center"/>
              <w:rPr>
                <w:color w:val="000000" w:themeColor="text1"/>
                <w:sz w:val="22"/>
                <w:szCs w:val="22"/>
              </w:rPr>
            </w:pPr>
            <w:r w:rsidRPr="00AC1CF8">
              <w:rPr>
                <w:color w:val="000000" w:themeColor="text1"/>
                <w:sz w:val="22"/>
                <w:szCs w:val="22"/>
              </w:rPr>
              <w:t>1.955</w:t>
            </w:r>
          </w:p>
        </w:tc>
      </w:tr>
      <w:tr w:rsidR="005A3840" w:rsidRPr="00AC1CF8" w14:paraId="6B1BC546" w14:textId="77777777" w:rsidTr="00ED3C70">
        <w:tc>
          <w:tcPr>
            <w:tcW w:w="2477" w:type="dxa"/>
            <w:vAlign w:val="bottom"/>
          </w:tcPr>
          <w:p w14:paraId="6FAADBBC"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08BCAD91" w14:textId="77777777" w:rsidR="00ED3C70" w:rsidRPr="00AC1CF8" w:rsidRDefault="00ED3C70" w:rsidP="00ED3C70">
            <w:pPr>
              <w:jc w:val="center"/>
              <w:rPr>
                <w:color w:val="000000" w:themeColor="text1"/>
                <w:sz w:val="22"/>
                <w:szCs w:val="22"/>
              </w:rPr>
            </w:pPr>
            <w:r w:rsidRPr="00AC1CF8">
              <w:rPr>
                <w:color w:val="000000" w:themeColor="text1"/>
                <w:sz w:val="22"/>
                <w:szCs w:val="22"/>
              </w:rPr>
              <w:t>-4.020</w:t>
            </w:r>
          </w:p>
        </w:tc>
        <w:tc>
          <w:tcPr>
            <w:tcW w:w="1360" w:type="dxa"/>
            <w:vAlign w:val="bottom"/>
          </w:tcPr>
          <w:p w14:paraId="495B474D" w14:textId="77777777" w:rsidR="00ED3C70" w:rsidRPr="00AC1CF8" w:rsidRDefault="00ED3C70" w:rsidP="00ED3C70">
            <w:pPr>
              <w:jc w:val="center"/>
              <w:rPr>
                <w:color w:val="000000" w:themeColor="text1"/>
                <w:sz w:val="22"/>
                <w:szCs w:val="22"/>
              </w:rPr>
            </w:pPr>
            <w:r w:rsidRPr="00AC1CF8">
              <w:rPr>
                <w:color w:val="000000" w:themeColor="text1"/>
                <w:sz w:val="22"/>
                <w:szCs w:val="22"/>
              </w:rPr>
              <w:t>2.334</w:t>
            </w:r>
          </w:p>
        </w:tc>
        <w:tc>
          <w:tcPr>
            <w:tcW w:w="1422" w:type="dxa"/>
            <w:vAlign w:val="bottom"/>
          </w:tcPr>
          <w:p w14:paraId="4DCB3495" w14:textId="7C8E8011" w:rsidR="00ED3C70" w:rsidRPr="00AC1CF8" w:rsidRDefault="00ED3C70" w:rsidP="00ED3C70">
            <w:pPr>
              <w:jc w:val="center"/>
              <w:rPr>
                <w:color w:val="000000" w:themeColor="text1"/>
                <w:sz w:val="22"/>
                <w:szCs w:val="22"/>
              </w:rPr>
            </w:pPr>
            <w:r w:rsidRPr="00AC1CF8">
              <w:rPr>
                <w:color w:val="000000" w:themeColor="text1"/>
                <w:sz w:val="22"/>
                <w:szCs w:val="22"/>
              </w:rPr>
              <w:t>.086</w:t>
            </w:r>
            <w:r w:rsidR="005A3840" w:rsidRPr="00AC1CF8">
              <w:rPr>
                <w:color w:val="000000" w:themeColor="text1"/>
                <w:sz w:val="22"/>
                <w:szCs w:val="22"/>
              </w:rPr>
              <w:t>†</w:t>
            </w:r>
          </w:p>
        </w:tc>
        <w:tc>
          <w:tcPr>
            <w:tcW w:w="1422" w:type="dxa"/>
            <w:vAlign w:val="bottom"/>
          </w:tcPr>
          <w:p w14:paraId="07AD0948" w14:textId="77777777" w:rsidR="00ED3C70" w:rsidRPr="00AC1CF8" w:rsidRDefault="00ED3C70" w:rsidP="00ED3C70">
            <w:pPr>
              <w:jc w:val="center"/>
              <w:rPr>
                <w:color w:val="000000" w:themeColor="text1"/>
                <w:sz w:val="22"/>
                <w:szCs w:val="22"/>
              </w:rPr>
            </w:pPr>
            <w:r w:rsidRPr="00AC1CF8">
              <w:rPr>
                <w:color w:val="000000" w:themeColor="text1"/>
                <w:sz w:val="22"/>
                <w:szCs w:val="22"/>
              </w:rPr>
              <w:t>-8.605</w:t>
            </w:r>
          </w:p>
        </w:tc>
        <w:tc>
          <w:tcPr>
            <w:tcW w:w="1274" w:type="dxa"/>
            <w:vAlign w:val="bottom"/>
          </w:tcPr>
          <w:p w14:paraId="1449B7C5" w14:textId="77777777" w:rsidR="00ED3C70" w:rsidRPr="00AC1CF8" w:rsidRDefault="00ED3C70" w:rsidP="00ED3C70">
            <w:pPr>
              <w:jc w:val="center"/>
              <w:rPr>
                <w:color w:val="000000" w:themeColor="text1"/>
                <w:sz w:val="22"/>
                <w:szCs w:val="22"/>
              </w:rPr>
            </w:pPr>
            <w:r w:rsidRPr="00AC1CF8">
              <w:rPr>
                <w:color w:val="000000" w:themeColor="text1"/>
                <w:sz w:val="22"/>
                <w:szCs w:val="22"/>
              </w:rPr>
              <w:t>0.566</w:t>
            </w:r>
          </w:p>
        </w:tc>
      </w:tr>
      <w:tr w:rsidR="005A3840" w:rsidRPr="00AC1CF8" w14:paraId="2CFCD0AD" w14:textId="77777777" w:rsidTr="00ED3C70">
        <w:tc>
          <w:tcPr>
            <w:tcW w:w="2477" w:type="dxa"/>
            <w:vAlign w:val="bottom"/>
          </w:tcPr>
          <w:p w14:paraId="236BFDED"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405" w:type="dxa"/>
            <w:vAlign w:val="bottom"/>
          </w:tcPr>
          <w:p w14:paraId="00F92B5E" w14:textId="77777777" w:rsidR="00ED3C70" w:rsidRPr="00AC1CF8" w:rsidRDefault="00ED3C70" w:rsidP="00ED3C70">
            <w:pPr>
              <w:jc w:val="center"/>
              <w:rPr>
                <w:color w:val="000000" w:themeColor="text1"/>
                <w:sz w:val="22"/>
                <w:szCs w:val="22"/>
              </w:rPr>
            </w:pPr>
            <w:r w:rsidRPr="00AC1CF8">
              <w:rPr>
                <w:color w:val="000000" w:themeColor="text1"/>
                <w:sz w:val="22"/>
                <w:szCs w:val="22"/>
              </w:rPr>
              <w:t>-2.803</w:t>
            </w:r>
          </w:p>
        </w:tc>
        <w:tc>
          <w:tcPr>
            <w:tcW w:w="1360" w:type="dxa"/>
            <w:vAlign w:val="bottom"/>
          </w:tcPr>
          <w:p w14:paraId="72016673" w14:textId="77777777" w:rsidR="00ED3C70" w:rsidRPr="00AC1CF8" w:rsidRDefault="00ED3C70" w:rsidP="00ED3C70">
            <w:pPr>
              <w:jc w:val="center"/>
              <w:rPr>
                <w:color w:val="000000" w:themeColor="text1"/>
                <w:sz w:val="22"/>
                <w:szCs w:val="22"/>
              </w:rPr>
            </w:pPr>
            <w:r w:rsidRPr="00AC1CF8">
              <w:rPr>
                <w:color w:val="000000" w:themeColor="text1"/>
                <w:sz w:val="22"/>
                <w:szCs w:val="22"/>
              </w:rPr>
              <w:t>0.476</w:t>
            </w:r>
          </w:p>
        </w:tc>
        <w:tc>
          <w:tcPr>
            <w:tcW w:w="1422" w:type="dxa"/>
            <w:vAlign w:val="bottom"/>
          </w:tcPr>
          <w:p w14:paraId="3AC4378D" w14:textId="01D40B68"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422" w:type="dxa"/>
            <w:vAlign w:val="bottom"/>
          </w:tcPr>
          <w:p w14:paraId="1493DF49" w14:textId="77777777" w:rsidR="00ED3C70" w:rsidRPr="00AC1CF8" w:rsidRDefault="00ED3C70" w:rsidP="00ED3C70">
            <w:pPr>
              <w:jc w:val="center"/>
              <w:rPr>
                <w:color w:val="000000" w:themeColor="text1"/>
                <w:sz w:val="22"/>
                <w:szCs w:val="22"/>
              </w:rPr>
            </w:pPr>
            <w:r w:rsidRPr="00AC1CF8">
              <w:rPr>
                <w:color w:val="000000" w:themeColor="text1"/>
                <w:sz w:val="22"/>
                <w:szCs w:val="22"/>
              </w:rPr>
              <w:t>-3.738</w:t>
            </w:r>
          </w:p>
        </w:tc>
        <w:tc>
          <w:tcPr>
            <w:tcW w:w="1274" w:type="dxa"/>
            <w:vAlign w:val="bottom"/>
          </w:tcPr>
          <w:p w14:paraId="07E9BCCE" w14:textId="77777777" w:rsidR="00ED3C70" w:rsidRPr="00AC1CF8" w:rsidRDefault="00ED3C70" w:rsidP="00ED3C70">
            <w:pPr>
              <w:jc w:val="center"/>
              <w:rPr>
                <w:color w:val="000000" w:themeColor="text1"/>
                <w:sz w:val="22"/>
                <w:szCs w:val="22"/>
              </w:rPr>
            </w:pPr>
            <w:r w:rsidRPr="00AC1CF8">
              <w:rPr>
                <w:color w:val="000000" w:themeColor="text1"/>
                <w:sz w:val="22"/>
                <w:szCs w:val="22"/>
              </w:rPr>
              <w:t>-1.868</w:t>
            </w:r>
          </w:p>
        </w:tc>
      </w:tr>
      <w:tr w:rsidR="005A3840" w:rsidRPr="00AC1CF8" w14:paraId="34C50155" w14:textId="77777777" w:rsidTr="00ED3C70">
        <w:tc>
          <w:tcPr>
            <w:tcW w:w="2477" w:type="dxa"/>
          </w:tcPr>
          <w:p w14:paraId="79DE4C45" w14:textId="77777777" w:rsidR="00ED3C70" w:rsidRPr="00AC1CF8" w:rsidRDefault="00ED3C70" w:rsidP="00ED3C70">
            <w:pPr>
              <w:jc w:val="both"/>
              <w:rPr>
                <w:color w:val="000000" w:themeColor="text1"/>
                <w:sz w:val="22"/>
                <w:szCs w:val="22"/>
              </w:rPr>
            </w:pPr>
          </w:p>
        </w:tc>
        <w:tc>
          <w:tcPr>
            <w:tcW w:w="1405" w:type="dxa"/>
            <w:vAlign w:val="bottom"/>
          </w:tcPr>
          <w:p w14:paraId="6020E196" w14:textId="77777777" w:rsidR="00ED3C70" w:rsidRPr="00AC1CF8" w:rsidRDefault="00ED3C70" w:rsidP="00ED3C70">
            <w:pPr>
              <w:jc w:val="center"/>
              <w:rPr>
                <w:color w:val="000000" w:themeColor="text1"/>
                <w:sz w:val="22"/>
                <w:szCs w:val="22"/>
              </w:rPr>
            </w:pPr>
          </w:p>
        </w:tc>
        <w:tc>
          <w:tcPr>
            <w:tcW w:w="1360" w:type="dxa"/>
            <w:vAlign w:val="bottom"/>
          </w:tcPr>
          <w:p w14:paraId="687B0E55" w14:textId="77777777" w:rsidR="00ED3C70" w:rsidRPr="00AC1CF8" w:rsidRDefault="00ED3C70" w:rsidP="00ED3C70">
            <w:pPr>
              <w:jc w:val="center"/>
              <w:rPr>
                <w:color w:val="000000" w:themeColor="text1"/>
                <w:sz w:val="22"/>
                <w:szCs w:val="22"/>
              </w:rPr>
            </w:pPr>
          </w:p>
        </w:tc>
        <w:tc>
          <w:tcPr>
            <w:tcW w:w="1422" w:type="dxa"/>
            <w:vAlign w:val="bottom"/>
          </w:tcPr>
          <w:p w14:paraId="53E1C0B9" w14:textId="77777777" w:rsidR="00ED3C70" w:rsidRPr="00AC1CF8" w:rsidRDefault="00ED3C70" w:rsidP="00ED3C70">
            <w:pPr>
              <w:jc w:val="center"/>
              <w:rPr>
                <w:color w:val="000000" w:themeColor="text1"/>
                <w:sz w:val="22"/>
                <w:szCs w:val="22"/>
              </w:rPr>
            </w:pPr>
          </w:p>
        </w:tc>
        <w:tc>
          <w:tcPr>
            <w:tcW w:w="1422" w:type="dxa"/>
            <w:vAlign w:val="bottom"/>
          </w:tcPr>
          <w:p w14:paraId="16AB5DFD" w14:textId="77777777" w:rsidR="00ED3C70" w:rsidRPr="00AC1CF8" w:rsidRDefault="00ED3C70" w:rsidP="00ED3C70">
            <w:pPr>
              <w:jc w:val="center"/>
              <w:rPr>
                <w:color w:val="000000" w:themeColor="text1"/>
                <w:sz w:val="22"/>
                <w:szCs w:val="22"/>
              </w:rPr>
            </w:pPr>
          </w:p>
        </w:tc>
        <w:tc>
          <w:tcPr>
            <w:tcW w:w="1274" w:type="dxa"/>
            <w:vAlign w:val="bottom"/>
          </w:tcPr>
          <w:p w14:paraId="47417226" w14:textId="77777777" w:rsidR="00ED3C70" w:rsidRPr="00AC1CF8" w:rsidRDefault="00ED3C70" w:rsidP="00ED3C70">
            <w:pPr>
              <w:jc w:val="center"/>
              <w:rPr>
                <w:color w:val="000000" w:themeColor="text1"/>
                <w:sz w:val="22"/>
                <w:szCs w:val="22"/>
              </w:rPr>
            </w:pPr>
          </w:p>
        </w:tc>
      </w:tr>
      <w:tr w:rsidR="005A3840" w:rsidRPr="00AC1CF8" w14:paraId="613CE8B4" w14:textId="77777777" w:rsidTr="00ED3C70">
        <w:tc>
          <w:tcPr>
            <w:tcW w:w="2477" w:type="dxa"/>
          </w:tcPr>
          <w:p w14:paraId="04D0F871"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405" w:type="dxa"/>
            <w:vAlign w:val="bottom"/>
          </w:tcPr>
          <w:p w14:paraId="5FD7C35E" w14:textId="77777777" w:rsidR="00ED3C70" w:rsidRPr="00AC1CF8" w:rsidRDefault="00ED3C70" w:rsidP="00ED3C70">
            <w:pPr>
              <w:jc w:val="center"/>
              <w:rPr>
                <w:color w:val="000000" w:themeColor="text1"/>
                <w:sz w:val="22"/>
                <w:szCs w:val="22"/>
              </w:rPr>
            </w:pPr>
            <w:r w:rsidRPr="00AC1CF8">
              <w:rPr>
                <w:color w:val="000000" w:themeColor="text1"/>
                <w:sz w:val="22"/>
                <w:szCs w:val="22"/>
              </w:rPr>
              <w:t>34.292</w:t>
            </w:r>
          </w:p>
        </w:tc>
        <w:tc>
          <w:tcPr>
            <w:tcW w:w="1360" w:type="dxa"/>
            <w:vAlign w:val="bottom"/>
          </w:tcPr>
          <w:p w14:paraId="736ECF74" w14:textId="77777777" w:rsidR="00ED3C70" w:rsidRPr="00AC1CF8" w:rsidRDefault="00ED3C70" w:rsidP="00ED3C70">
            <w:pPr>
              <w:jc w:val="center"/>
              <w:rPr>
                <w:color w:val="000000" w:themeColor="text1"/>
                <w:sz w:val="22"/>
                <w:szCs w:val="22"/>
              </w:rPr>
            </w:pPr>
            <w:r w:rsidRPr="00AC1CF8">
              <w:rPr>
                <w:color w:val="000000" w:themeColor="text1"/>
                <w:sz w:val="22"/>
                <w:szCs w:val="22"/>
              </w:rPr>
              <w:t>3.570</w:t>
            </w:r>
          </w:p>
        </w:tc>
        <w:tc>
          <w:tcPr>
            <w:tcW w:w="1422" w:type="dxa"/>
            <w:vAlign w:val="bottom"/>
          </w:tcPr>
          <w:p w14:paraId="7D197AF7" w14:textId="3EC658BE"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422" w:type="dxa"/>
            <w:vAlign w:val="bottom"/>
          </w:tcPr>
          <w:p w14:paraId="558F503D" w14:textId="77777777" w:rsidR="00ED3C70" w:rsidRPr="00AC1CF8" w:rsidRDefault="00ED3C70" w:rsidP="00ED3C70">
            <w:pPr>
              <w:jc w:val="center"/>
              <w:rPr>
                <w:color w:val="000000" w:themeColor="text1"/>
                <w:sz w:val="22"/>
                <w:szCs w:val="22"/>
              </w:rPr>
            </w:pPr>
            <w:r w:rsidRPr="00AC1CF8">
              <w:rPr>
                <w:color w:val="000000" w:themeColor="text1"/>
                <w:sz w:val="22"/>
                <w:szCs w:val="22"/>
              </w:rPr>
              <w:t>27.276</w:t>
            </w:r>
          </w:p>
        </w:tc>
        <w:tc>
          <w:tcPr>
            <w:tcW w:w="1274" w:type="dxa"/>
            <w:vAlign w:val="bottom"/>
          </w:tcPr>
          <w:p w14:paraId="76060D66" w14:textId="77777777" w:rsidR="00ED3C70" w:rsidRPr="00AC1CF8" w:rsidRDefault="00ED3C70" w:rsidP="00ED3C70">
            <w:pPr>
              <w:jc w:val="center"/>
              <w:rPr>
                <w:color w:val="000000" w:themeColor="text1"/>
                <w:sz w:val="22"/>
                <w:szCs w:val="22"/>
              </w:rPr>
            </w:pPr>
            <w:r w:rsidRPr="00AC1CF8">
              <w:rPr>
                <w:color w:val="000000" w:themeColor="text1"/>
                <w:sz w:val="22"/>
                <w:szCs w:val="22"/>
              </w:rPr>
              <w:t>41.308</w:t>
            </w:r>
          </w:p>
        </w:tc>
      </w:tr>
      <w:tr w:rsidR="005A3840" w:rsidRPr="00AC1CF8" w14:paraId="622D9316" w14:textId="77777777" w:rsidTr="00ED3C70">
        <w:tc>
          <w:tcPr>
            <w:tcW w:w="2477" w:type="dxa"/>
          </w:tcPr>
          <w:p w14:paraId="78B83BE5" w14:textId="77777777" w:rsidR="00ED3C70" w:rsidRPr="00AC1CF8" w:rsidRDefault="00ED3C70" w:rsidP="00ED3C70">
            <w:pPr>
              <w:jc w:val="both"/>
              <w:rPr>
                <w:color w:val="000000" w:themeColor="text1"/>
                <w:sz w:val="22"/>
                <w:szCs w:val="22"/>
              </w:rPr>
            </w:pPr>
            <w:r w:rsidRPr="00AC1CF8">
              <w:rPr>
                <w:color w:val="000000" w:themeColor="text1"/>
                <w:sz w:val="22"/>
                <w:szCs w:val="22"/>
              </w:rPr>
              <w:t>R</w:t>
            </w:r>
          </w:p>
        </w:tc>
        <w:tc>
          <w:tcPr>
            <w:tcW w:w="1405" w:type="dxa"/>
            <w:vAlign w:val="bottom"/>
          </w:tcPr>
          <w:p w14:paraId="4EDEBFB8" w14:textId="77777777" w:rsidR="00ED3C70" w:rsidRPr="00AC1CF8" w:rsidRDefault="00ED3C70" w:rsidP="00ED3C70">
            <w:pPr>
              <w:jc w:val="center"/>
              <w:rPr>
                <w:color w:val="000000" w:themeColor="text1"/>
                <w:sz w:val="22"/>
                <w:szCs w:val="22"/>
              </w:rPr>
            </w:pPr>
          </w:p>
        </w:tc>
        <w:tc>
          <w:tcPr>
            <w:tcW w:w="1360" w:type="dxa"/>
            <w:vAlign w:val="bottom"/>
          </w:tcPr>
          <w:p w14:paraId="526DD5AD" w14:textId="77777777" w:rsidR="00ED3C70" w:rsidRPr="00AC1CF8" w:rsidRDefault="00ED3C70" w:rsidP="00ED3C70">
            <w:pPr>
              <w:jc w:val="center"/>
              <w:rPr>
                <w:color w:val="000000" w:themeColor="text1"/>
                <w:sz w:val="22"/>
                <w:szCs w:val="22"/>
              </w:rPr>
            </w:pPr>
          </w:p>
        </w:tc>
        <w:tc>
          <w:tcPr>
            <w:tcW w:w="1422" w:type="dxa"/>
            <w:vAlign w:val="bottom"/>
          </w:tcPr>
          <w:p w14:paraId="5AAB33E6" w14:textId="77777777" w:rsidR="00ED3C70" w:rsidRPr="00AC1CF8" w:rsidRDefault="00ED3C70" w:rsidP="00ED3C70">
            <w:pPr>
              <w:jc w:val="center"/>
              <w:rPr>
                <w:color w:val="000000" w:themeColor="text1"/>
                <w:sz w:val="22"/>
                <w:szCs w:val="22"/>
              </w:rPr>
            </w:pPr>
          </w:p>
        </w:tc>
        <w:tc>
          <w:tcPr>
            <w:tcW w:w="1422" w:type="dxa"/>
            <w:vAlign w:val="bottom"/>
          </w:tcPr>
          <w:p w14:paraId="74F2E787" w14:textId="77777777" w:rsidR="00ED3C70" w:rsidRPr="00AC1CF8" w:rsidRDefault="00ED3C70" w:rsidP="00ED3C70">
            <w:pPr>
              <w:jc w:val="center"/>
              <w:rPr>
                <w:color w:val="000000" w:themeColor="text1"/>
                <w:sz w:val="22"/>
                <w:szCs w:val="22"/>
              </w:rPr>
            </w:pPr>
          </w:p>
        </w:tc>
        <w:tc>
          <w:tcPr>
            <w:tcW w:w="1274" w:type="dxa"/>
          </w:tcPr>
          <w:p w14:paraId="25A9123E" w14:textId="77777777" w:rsidR="00ED3C70" w:rsidRPr="00AC1CF8" w:rsidRDefault="00ED3C70" w:rsidP="00ED3C70">
            <w:pPr>
              <w:jc w:val="center"/>
              <w:rPr>
                <w:color w:val="000000" w:themeColor="text1"/>
                <w:sz w:val="22"/>
                <w:szCs w:val="22"/>
              </w:rPr>
            </w:pPr>
            <w:r w:rsidRPr="00AC1CF8">
              <w:rPr>
                <w:color w:val="000000" w:themeColor="text1"/>
                <w:sz w:val="22"/>
                <w:szCs w:val="22"/>
              </w:rPr>
              <w:t>0.184</w:t>
            </w:r>
          </w:p>
        </w:tc>
      </w:tr>
      <w:tr w:rsidR="005A3840" w:rsidRPr="00AC1CF8" w14:paraId="59BA0DD7" w14:textId="77777777" w:rsidTr="00ED3C70">
        <w:tc>
          <w:tcPr>
            <w:tcW w:w="2477" w:type="dxa"/>
          </w:tcPr>
          <w:p w14:paraId="0970A689"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405" w:type="dxa"/>
          </w:tcPr>
          <w:p w14:paraId="41B18CB1" w14:textId="77777777" w:rsidR="00ED3C70" w:rsidRPr="00AC1CF8" w:rsidRDefault="00ED3C70" w:rsidP="00ED3C70">
            <w:pPr>
              <w:jc w:val="center"/>
              <w:rPr>
                <w:color w:val="000000" w:themeColor="text1"/>
                <w:sz w:val="22"/>
                <w:szCs w:val="22"/>
              </w:rPr>
            </w:pPr>
          </w:p>
        </w:tc>
        <w:tc>
          <w:tcPr>
            <w:tcW w:w="1360" w:type="dxa"/>
          </w:tcPr>
          <w:p w14:paraId="536F419C" w14:textId="77777777" w:rsidR="00ED3C70" w:rsidRPr="00AC1CF8" w:rsidRDefault="00ED3C70" w:rsidP="00ED3C70">
            <w:pPr>
              <w:jc w:val="center"/>
              <w:rPr>
                <w:color w:val="000000" w:themeColor="text1"/>
                <w:sz w:val="22"/>
                <w:szCs w:val="22"/>
              </w:rPr>
            </w:pPr>
          </w:p>
        </w:tc>
        <w:tc>
          <w:tcPr>
            <w:tcW w:w="1422" w:type="dxa"/>
          </w:tcPr>
          <w:p w14:paraId="6E34D94F" w14:textId="77777777" w:rsidR="00ED3C70" w:rsidRPr="00AC1CF8" w:rsidRDefault="00ED3C70" w:rsidP="00ED3C70">
            <w:pPr>
              <w:jc w:val="center"/>
              <w:rPr>
                <w:color w:val="000000" w:themeColor="text1"/>
                <w:sz w:val="22"/>
                <w:szCs w:val="22"/>
              </w:rPr>
            </w:pPr>
          </w:p>
        </w:tc>
        <w:tc>
          <w:tcPr>
            <w:tcW w:w="1422" w:type="dxa"/>
          </w:tcPr>
          <w:p w14:paraId="7C818B28" w14:textId="77777777" w:rsidR="00ED3C70" w:rsidRPr="00AC1CF8" w:rsidRDefault="00ED3C70" w:rsidP="00ED3C70">
            <w:pPr>
              <w:jc w:val="center"/>
              <w:rPr>
                <w:color w:val="000000" w:themeColor="text1"/>
                <w:sz w:val="22"/>
                <w:szCs w:val="22"/>
              </w:rPr>
            </w:pPr>
          </w:p>
        </w:tc>
        <w:tc>
          <w:tcPr>
            <w:tcW w:w="1274" w:type="dxa"/>
          </w:tcPr>
          <w:p w14:paraId="10C46742"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7C42D93B" w14:textId="77777777" w:rsidTr="00ED3C70">
        <w:tc>
          <w:tcPr>
            <w:tcW w:w="2477" w:type="dxa"/>
          </w:tcPr>
          <w:p w14:paraId="51B1DA27" w14:textId="77777777" w:rsidR="00ED3C70" w:rsidRPr="00AC1CF8" w:rsidRDefault="00ED3C70" w:rsidP="00ED3C70">
            <w:pPr>
              <w:jc w:val="both"/>
              <w:rPr>
                <w:color w:val="000000" w:themeColor="text1"/>
                <w:sz w:val="22"/>
                <w:szCs w:val="22"/>
              </w:rPr>
            </w:pPr>
          </w:p>
        </w:tc>
        <w:tc>
          <w:tcPr>
            <w:tcW w:w="1405" w:type="dxa"/>
          </w:tcPr>
          <w:p w14:paraId="2F0AFD56" w14:textId="77777777" w:rsidR="00ED3C70" w:rsidRPr="00AC1CF8" w:rsidRDefault="00ED3C70" w:rsidP="00ED3C70">
            <w:pPr>
              <w:jc w:val="center"/>
              <w:rPr>
                <w:color w:val="000000" w:themeColor="text1"/>
                <w:sz w:val="22"/>
                <w:szCs w:val="22"/>
              </w:rPr>
            </w:pPr>
          </w:p>
        </w:tc>
        <w:tc>
          <w:tcPr>
            <w:tcW w:w="1360" w:type="dxa"/>
          </w:tcPr>
          <w:p w14:paraId="53A586AF" w14:textId="77777777" w:rsidR="00ED3C70" w:rsidRPr="00AC1CF8" w:rsidRDefault="00ED3C70" w:rsidP="00ED3C70">
            <w:pPr>
              <w:jc w:val="center"/>
              <w:rPr>
                <w:color w:val="000000" w:themeColor="text1"/>
                <w:sz w:val="22"/>
                <w:szCs w:val="22"/>
              </w:rPr>
            </w:pPr>
          </w:p>
        </w:tc>
        <w:tc>
          <w:tcPr>
            <w:tcW w:w="1422" w:type="dxa"/>
          </w:tcPr>
          <w:p w14:paraId="102CDB7E" w14:textId="77777777" w:rsidR="00ED3C70" w:rsidRPr="00AC1CF8" w:rsidRDefault="00ED3C70" w:rsidP="00ED3C70">
            <w:pPr>
              <w:jc w:val="center"/>
              <w:rPr>
                <w:color w:val="000000" w:themeColor="text1"/>
                <w:sz w:val="22"/>
                <w:szCs w:val="22"/>
              </w:rPr>
            </w:pPr>
          </w:p>
        </w:tc>
        <w:tc>
          <w:tcPr>
            <w:tcW w:w="1422" w:type="dxa"/>
          </w:tcPr>
          <w:p w14:paraId="23ED242D" w14:textId="77777777" w:rsidR="00ED3C70" w:rsidRPr="00AC1CF8" w:rsidRDefault="00ED3C70" w:rsidP="00ED3C70">
            <w:pPr>
              <w:jc w:val="center"/>
              <w:rPr>
                <w:color w:val="000000" w:themeColor="text1"/>
                <w:sz w:val="22"/>
                <w:szCs w:val="22"/>
              </w:rPr>
            </w:pPr>
          </w:p>
        </w:tc>
        <w:tc>
          <w:tcPr>
            <w:tcW w:w="1274" w:type="dxa"/>
          </w:tcPr>
          <w:p w14:paraId="5B919D0D" w14:textId="77777777" w:rsidR="00ED3C70" w:rsidRPr="00AC1CF8" w:rsidRDefault="00ED3C70" w:rsidP="00ED3C70">
            <w:pPr>
              <w:jc w:val="center"/>
              <w:rPr>
                <w:color w:val="000000" w:themeColor="text1"/>
                <w:sz w:val="22"/>
                <w:szCs w:val="22"/>
              </w:rPr>
            </w:pPr>
          </w:p>
        </w:tc>
      </w:tr>
    </w:tbl>
    <w:p w14:paraId="61A22138" w14:textId="44D17ADA" w:rsidR="00ED3C70" w:rsidRPr="00AC1CF8" w:rsidRDefault="0036126C" w:rsidP="00F94962">
      <w:pPr>
        <w:jc w:val="both"/>
        <w:rPr>
          <w:color w:val="000000" w:themeColor="text1"/>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23E13C62" w14:textId="77777777" w:rsidR="00ED3C70" w:rsidRPr="00AC1CF8" w:rsidRDefault="00ED3C70" w:rsidP="00ED3C70">
      <w:pPr>
        <w:rPr>
          <w:color w:val="000000" w:themeColor="text1"/>
          <w:sz w:val="22"/>
          <w:szCs w:val="22"/>
        </w:rPr>
      </w:pPr>
    </w:p>
    <w:p w14:paraId="12D649AE" w14:textId="77777777" w:rsidR="00ED3C70" w:rsidRPr="00AC1CF8" w:rsidRDefault="00ED3C70" w:rsidP="00ED3C70">
      <w:pPr>
        <w:rPr>
          <w:color w:val="000000" w:themeColor="text1"/>
          <w:sz w:val="22"/>
          <w:szCs w:val="22"/>
        </w:rPr>
      </w:pPr>
    </w:p>
    <w:p w14:paraId="41D55607" w14:textId="77777777" w:rsidR="00ED3C70" w:rsidRPr="00AC1CF8" w:rsidRDefault="00ED3C70" w:rsidP="00ED3C70">
      <w:pPr>
        <w:jc w:val="center"/>
        <w:rPr>
          <w:color w:val="000000" w:themeColor="text1"/>
          <w:sz w:val="22"/>
          <w:szCs w:val="22"/>
        </w:rPr>
      </w:pPr>
    </w:p>
    <w:p w14:paraId="30521EC3" w14:textId="77777777" w:rsidR="00ED3C70" w:rsidRPr="00AC1CF8" w:rsidRDefault="00ED3C70" w:rsidP="00ED3C70">
      <w:pPr>
        <w:jc w:val="center"/>
        <w:rPr>
          <w:color w:val="000000" w:themeColor="text1"/>
          <w:sz w:val="22"/>
          <w:szCs w:val="22"/>
        </w:rPr>
      </w:pPr>
    </w:p>
    <w:p w14:paraId="5972FEF9" w14:textId="77777777" w:rsidR="00ED3C70" w:rsidRPr="00AC1CF8" w:rsidRDefault="00ED3C70" w:rsidP="00ED3C70">
      <w:pPr>
        <w:jc w:val="center"/>
        <w:rPr>
          <w:color w:val="000000" w:themeColor="text1"/>
          <w:sz w:val="22"/>
          <w:szCs w:val="22"/>
        </w:rPr>
      </w:pPr>
    </w:p>
    <w:p w14:paraId="2BAC7205" w14:textId="5A0AF7B6" w:rsidR="00ED3C70" w:rsidRDefault="00ED3C70" w:rsidP="00ED3C70">
      <w:pPr>
        <w:jc w:val="center"/>
        <w:rPr>
          <w:color w:val="000000" w:themeColor="text1"/>
          <w:sz w:val="22"/>
          <w:szCs w:val="22"/>
        </w:rPr>
      </w:pPr>
    </w:p>
    <w:p w14:paraId="71CDE358" w14:textId="77777777" w:rsidR="00F94962" w:rsidRPr="00AC1CF8" w:rsidRDefault="00F94962" w:rsidP="00ED3C70">
      <w:pPr>
        <w:jc w:val="center"/>
        <w:rPr>
          <w:color w:val="000000" w:themeColor="text1"/>
          <w:sz w:val="22"/>
          <w:szCs w:val="22"/>
        </w:rPr>
      </w:pPr>
    </w:p>
    <w:p w14:paraId="119F024F" w14:textId="77777777" w:rsidR="00ED3C70" w:rsidRPr="00AC1CF8" w:rsidRDefault="00ED3C70" w:rsidP="00ED3C70">
      <w:pPr>
        <w:jc w:val="center"/>
        <w:rPr>
          <w:color w:val="000000" w:themeColor="text1"/>
          <w:sz w:val="22"/>
          <w:szCs w:val="22"/>
        </w:rPr>
      </w:pPr>
    </w:p>
    <w:p w14:paraId="1C285809" w14:textId="77777777" w:rsidR="00ED3C70" w:rsidRPr="00AC1CF8" w:rsidRDefault="00ED3C70" w:rsidP="00ED3C70">
      <w:pPr>
        <w:jc w:val="center"/>
        <w:rPr>
          <w:color w:val="000000" w:themeColor="text1"/>
          <w:sz w:val="22"/>
          <w:szCs w:val="22"/>
        </w:rPr>
      </w:pPr>
    </w:p>
    <w:p w14:paraId="52C601BF" w14:textId="77777777" w:rsidR="00ED3C70" w:rsidRPr="00AC1CF8" w:rsidRDefault="00ED3C70" w:rsidP="00ED3C70">
      <w:pPr>
        <w:jc w:val="center"/>
        <w:rPr>
          <w:color w:val="000000" w:themeColor="text1"/>
          <w:sz w:val="22"/>
          <w:szCs w:val="22"/>
        </w:rPr>
      </w:pPr>
    </w:p>
    <w:p w14:paraId="113DEA3C" w14:textId="3C5F6F99" w:rsidR="00ED3C70" w:rsidRPr="00AC1CF8" w:rsidRDefault="00ED3C70" w:rsidP="00ED3C70">
      <w:pPr>
        <w:jc w:val="center"/>
        <w:rPr>
          <w:color w:val="000000" w:themeColor="text1"/>
          <w:sz w:val="22"/>
          <w:szCs w:val="22"/>
        </w:rPr>
      </w:pPr>
    </w:p>
    <w:p w14:paraId="344905F7" w14:textId="7076B636" w:rsidR="00EB4B01" w:rsidRPr="00AC1CF8" w:rsidRDefault="00EB4B01" w:rsidP="00ED3C70">
      <w:pPr>
        <w:jc w:val="center"/>
        <w:rPr>
          <w:color w:val="000000" w:themeColor="text1"/>
          <w:sz w:val="22"/>
          <w:szCs w:val="22"/>
        </w:rPr>
      </w:pPr>
    </w:p>
    <w:p w14:paraId="15391B86" w14:textId="77777777" w:rsidR="00EB4B01" w:rsidRPr="00AC1CF8" w:rsidRDefault="00EB4B01" w:rsidP="00ED3C70">
      <w:pPr>
        <w:jc w:val="center"/>
        <w:rPr>
          <w:color w:val="000000" w:themeColor="text1"/>
          <w:sz w:val="22"/>
          <w:szCs w:val="22"/>
        </w:rPr>
      </w:pPr>
    </w:p>
    <w:p w14:paraId="0F4FBE37" w14:textId="77777777" w:rsidR="00ED3C70" w:rsidRPr="00AC1CF8" w:rsidRDefault="00ED3C70" w:rsidP="00ED3C70">
      <w:pPr>
        <w:jc w:val="center"/>
        <w:rPr>
          <w:color w:val="000000" w:themeColor="text1"/>
          <w:sz w:val="22"/>
          <w:szCs w:val="22"/>
        </w:rPr>
      </w:pPr>
    </w:p>
    <w:p w14:paraId="01410339" w14:textId="77777777" w:rsidR="00ED3C70" w:rsidRPr="00AC1CF8" w:rsidRDefault="00ED3C70" w:rsidP="00ED3C70">
      <w:pPr>
        <w:jc w:val="center"/>
        <w:rPr>
          <w:color w:val="000000" w:themeColor="text1"/>
          <w:sz w:val="22"/>
          <w:szCs w:val="22"/>
        </w:rPr>
      </w:pPr>
    </w:p>
    <w:p w14:paraId="362560DF" w14:textId="1B40A836" w:rsidR="00ED3C70" w:rsidRPr="00AC1CF8" w:rsidRDefault="00ED3C70" w:rsidP="00ED3C70">
      <w:pPr>
        <w:jc w:val="both"/>
        <w:rPr>
          <w:color w:val="000000" w:themeColor="text1"/>
          <w:sz w:val="22"/>
          <w:szCs w:val="22"/>
        </w:rPr>
      </w:pPr>
      <w:r w:rsidRPr="00615761">
        <w:rPr>
          <w:color w:val="000000" w:themeColor="text1"/>
          <w:sz w:val="22"/>
          <w:szCs w:val="22"/>
        </w:rPr>
        <w:lastRenderedPageBreak/>
        <w:t xml:space="preserve">Table </w:t>
      </w:r>
      <w:r w:rsidR="00CC5122" w:rsidRPr="00615761">
        <w:rPr>
          <w:color w:val="000000" w:themeColor="text1"/>
          <w:sz w:val="22"/>
          <w:szCs w:val="22"/>
        </w:rPr>
        <w:t>8</w:t>
      </w:r>
      <w:r w:rsidR="00615761" w:rsidRPr="00615761">
        <w:rPr>
          <w:color w:val="000000" w:themeColor="text1"/>
          <w:sz w:val="22"/>
          <w:szCs w:val="22"/>
        </w:rPr>
        <w:t>2</w:t>
      </w:r>
      <w:r w:rsidRPr="00615761">
        <w:rPr>
          <w:color w:val="000000" w:themeColor="text1"/>
          <w:sz w:val="22"/>
          <w:szCs w:val="22"/>
        </w:rPr>
        <w:t>:</w:t>
      </w:r>
      <w:r w:rsidRPr="00AC1CF8">
        <w:rPr>
          <w:color w:val="000000" w:themeColor="text1"/>
          <w:sz w:val="22"/>
          <w:szCs w:val="22"/>
        </w:rPr>
        <w:t xml:space="preserve"> Linear Regression with Robust Confidence Internals: The effect of a three-way interaction between implicit self-esteem and explicit self-esteem and gender on benevolent sexism.</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5A3840" w:rsidRPr="00AC1CF8" w14:paraId="7177E7D2" w14:textId="77777777" w:rsidTr="00ED3C70">
        <w:trPr>
          <w:trHeight w:val="97"/>
        </w:trPr>
        <w:tc>
          <w:tcPr>
            <w:tcW w:w="2477" w:type="dxa"/>
          </w:tcPr>
          <w:p w14:paraId="53022992"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405" w:type="dxa"/>
          </w:tcPr>
          <w:p w14:paraId="1501B430"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360" w:type="dxa"/>
          </w:tcPr>
          <w:p w14:paraId="7D6A495C"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422" w:type="dxa"/>
          </w:tcPr>
          <w:p w14:paraId="718D49E7"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P&gt;|t|</w:t>
            </w:r>
          </w:p>
        </w:tc>
        <w:tc>
          <w:tcPr>
            <w:tcW w:w="1422" w:type="dxa"/>
          </w:tcPr>
          <w:p w14:paraId="545909F2"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274" w:type="dxa"/>
          </w:tcPr>
          <w:p w14:paraId="76DF5975"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51842C16" w14:textId="77777777" w:rsidTr="00ED3C70">
        <w:tc>
          <w:tcPr>
            <w:tcW w:w="2477" w:type="dxa"/>
          </w:tcPr>
          <w:p w14:paraId="2005491E"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405" w:type="dxa"/>
          </w:tcPr>
          <w:p w14:paraId="05D2D80C" w14:textId="77777777" w:rsidR="00ED3C70" w:rsidRPr="00AC1CF8" w:rsidRDefault="00ED3C70" w:rsidP="00ED3C70">
            <w:pPr>
              <w:jc w:val="center"/>
              <w:rPr>
                <w:color w:val="000000" w:themeColor="text1"/>
                <w:sz w:val="22"/>
                <w:szCs w:val="22"/>
              </w:rPr>
            </w:pPr>
          </w:p>
        </w:tc>
        <w:tc>
          <w:tcPr>
            <w:tcW w:w="1360" w:type="dxa"/>
          </w:tcPr>
          <w:p w14:paraId="04B6F72A" w14:textId="77777777" w:rsidR="00ED3C70" w:rsidRPr="00AC1CF8" w:rsidRDefault="00ED3C70" w:rsidP="00ED3C70">
            <w:pPr>
              <w:jc w:val="center"/>
              <w:rPr>
                <w:color w:val="000000" w:themeColor="text1"/>
                <w:sz w:val="22"/>
                <w:szCs w:val="22"/>
              </w:rPr>
            </w:pPr>
          </w:p>
        </w:tc>
        <w:tc>
          <w:tcPr>
            <w:tcW w:w="1422" w:type="dxa"/>
          </w:tcPr>
          <w:p w14:paraId="7A34BF93" w14:textId="77777777" w:rsidR="00ED3C70" w:rsidRPr="00AC1CF8" w:rsidRDefault="00ED3C70" w:rsidP="00ED3C70">
            <w:pPr>
              <w:jc w:val="center"/>
              <w:rPr>
                <w:color w:val="000000" w:themeColor="text1"/>
                <w:sz w:val="22"/>
                <w:szCs w:val="22"/>
              </w:rPr>
            </w:pPr>
          </w:p>
        </w:tc>
        <w:tc>
          <w:tcPr>
            <w:tcW w:w="1422" w:type="dxa"/>
          </w:tcPr>
          <w:p w14:paraId="54A668E1" w14:textId="77777777" w:rsidR="00ED3C70" w:rsidRPr="00AC1CF8" w:rsidRDefault="00ED3C70" w:rsidP="00ED3C70">
            <w:pPr>
              <w:jc w:val="center"/>
              <w:rPr>
                <w:color w:val="000000" w:themeColor="text1"/>
                <w:sz w:val="22"/>
                <w:szCs w:val="22"/>
              </w:rPr>
            </w:pPr>
          </w:p>
        </w:tc>
        <w:tc>
          <w:tcPr>
            <w:tcW w:w="1274" w:type="dxa"/>
          </w:tcPr>
          <w:p w14:paraId="0F1270F5" w14:textId="77777777" w:rsidR="00ED3C70" w:rsidRPr="00AC1CF8" w:rsidRDefault="00ED3C70" w:rsidP="00ED3C70">
            <w:pPr>
              <w:jc w:val="center"/>
              <w:rPr>
                <w:color w:val="000000" w:themeColor="text1"/>
                <w:sz w:val="22"/>
                <w:szCs w:val="22"/>
              </w:rPr>
            </w:pPr>
          </w:p>
        </w:tc>
      </w:tr>
      <w:tr w:rsidR="005A3840" w:rsidRPr="00AC1CF8" w14:paraId="25D8EB4C" w14:textId="77777777" w:rsidTr="00ED3C70">
        <w:tc>
          <w:tcPr>
            <w:tcW w:w="2477" w:type="dxa"/>
          </w:tcPr>
          <w:p w14:paraId="569C33F6"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405" w:type="dxa"/>
            <w:vAlign w:val="bottom"/>
          </w:tcPr>
          <w:p w14:paraId="41825AC1" w14:textId="77777777" w:rsidR="00ED3C70" w:rsidRPr="00AC1CF8" w:rsidRDefault="00ED3C70" w:rsidP="00ED3C70">
            <w:pPr>
              <w:jc w:val="center"/>
              <w:rPr>
                <w:color w:val="000000" w:themeColor="text1"/>
                <w:sz w:val="22"/>
                <w:szCs w:val="22"/>
              </w:rPr>
            </w:pPr>
            <w:r w:rsidRPr="00AC1CF8">
              <w:rPr>
                <w:color w:val="000000" w:themeColor="text1"/>
                <w:sz w:val="22"/>
                <w:szCs w:val="22"/>
              </w:rPr>
              <w:t>1.929</w:t>
            </w:r>
          </w:p>
        </w:tc>
        <w:tc>
          <w:tcPr>
            <w:tcW w:w="1360" w:type="dxa"/>
            <w:vAlign w:val="bottom"/>
          </w:tcPr>
          <w:p w14:paraId="40E077A7" w14:textId="77777777" w:rsidR="00ED3C70" w:rsidRPr="00AC1CF8" w:rsidRDefault="00ED3C70" w:rsidP="00ED3C70">
            <w:pPr>
              <w:jc w:val="center"/>
              <w:rPr>
                <w:color w:val="000000" w:themeColor="text1"/>
                <w:sz w:val="22"/>
                <w:szCs w:val="22"/>
              </w:rPr>
            </w:pPr>
            <w:r w:rsidRPr="00AC1CF8">
              <w:rPr>
                <w:color w:val="000000" w:themeColor="text1"/>
                <w:sz w:val="22"/>
                <w:szCs w:val="22"/>
              </w:rPr>
              <w:t>2.071</w:t>
            </w:r>
          </w:p>
        </w:tc>
        <w:tc>
          <w:tcPr>
            <w:tcW w:w="1422" w:type="dxa"/>
            <w:vAlign w:val="bottom"/>
          </w:tcPr>
          <w:p w14:paraId="7E5B1DD4" w14:textId="5A474133" w:rsidR="00ED3C70" w:rsidRPr="00AC1CF8" w:rsidRDefault="00ED3C70" w:rsidP="00ED3C70">
            <w:pPr>
              <w:jc w:val="center"/>
              <w:rPr>
                <w:color w:val="000000" w:themeColor="text1"/>
                <w:sz w:val="22"/>
                <w:szCs w:val="22"/>
              </w:rPr>
            </w:pPr>
            <w:r w:rsidRPr="00AC1CF8">
              <w:rPr>
                <w:color w:val="000000" w:themeColor="text1"/>
                <w:sz w:val="22"/>
                <w:szCs w:val="22"/>
              </w:rPr>
              <w:t>.352</w:t>
            </w:r>
          </w:p>
        </w:tc>
        <w:tc>
          <w:tcPr>
            <w:tcW w:w="1422" w:type="dxa"/>
            <w:vAlign w:val="bottom"/>
          </w:tcPr>
          <w:p w14:paraId="089437E5" w14:textId="77777777" w:rsidR="00ED3C70" w:rsidRPr="00AC1CF8" w:rsidRDefault="00ED3C70" w:rsidP="00ED3C70">
            <w:pPr>
              <w:jc w:val="center"/>
              <w:rPr>
                <w:color w:val="000000" w:themeColor="text1"/>
                <w:sz w:val="22"/>
                <w:szCs w:val="22"/>
              </w:rPr>
            </w:pPr>
            <w:r w:rsidRPr="00AC1CF8">
              <w:rPr>
                <w:color w:val="000000" w:themeColor="text1"/>
                <w:sz w:val="22"/>
                <w:szCs w:val="22"/>
              </w:rPr>
              <w:t>-2.141</w:t>
            </w:r>
          </w:p>
        </w:tc>
        <w:tc>
          <w:tcPr>
            <w:tcW w:w="1274" w:type="dxa"/>
            <w:vAlign w:val="bottom"/>
          </w:tcPr>
          <w:p w14:paraId="3930F2A1" w14:textId="77777777" w:rsidR="00ED3C70" w:rsidRPr="00AC1CF8" w:rsidRDefault="00ED3C70" w:rsidP="00ED3C70">
            <w:pPr>
              <w:jc w:val="center"/>
              <w:rPr>
                <w:color w:val="000000" w:themeColor="text1"/>
                <w:sz w:val="22"/>
                <w:szCs w:val="22"/>
              </w:rPr>
            </w:pPr>
            <w:r w:rsidRPr="00AC1CF8">
              <w:rPr>
                <w:color w:val="000000" w:themeColor="text1"/>
                <w:sz w:val="22"/>
                <w:szCs w:val="22"/>
              </w:rPr>
              <w:t>5.999</w:t>
            </w:r>
          </w:p>
        </w:tc>
      </w:tr>
      <w:tr w:rsidR="005A3840" w:rsidRPr="00AC1CF8" w14:paraId="45E2A625" w14:textId="77777777" w:rsidTr="00ED3C70">
        <w:tc>
          <w:tcPr>
            <w:tcW w:w="2477" w:type="dxa"/>
          </w:tcPr>
          <w:p w14:paraId="0DC7902A" w14:textId="77777777" w:rsidR="00ED3C70" w:rsidRPr="00AC1CF8" w:rsidRDefault="00ED3C70" w:rsidP="00ED3C70">
            <w:pPr>
              <w:jc w:val="both"/>
              <w:rPr>
                <w:color w:val="000000" w:themeColor="text1"/>
                <w:sz w:val="22"/>
                <w:szCs w:val="22"/>
              </w:rPr>
            </w:pPr>
          </w:p>
        </w:tc>
        <w:tc>
          <w:tcPr>
            <w:tcW w:w="1405" w:type="dxa"/>
            <w:vAlign w:val="bottom"/>
          </w:tcPr>
          <w:p w14:paraId="3BF24EA9" w14:textId="77777777" w:rsidR="00ED3C70" w:rsidRPr="00AC1CF8" w:rsidRDefault="00ED3C70" w:rsidP="00ED3C70">
            <w:pPr>
              <w:jc w:val="center"/>
              <w:rPr>
                <w:color w:val="000000" w:themeColor="text1"/>
                <w:sz w:val="22"/>
                <w:szCs w:val="22"/>
              </w:rPr>
            </w:pPr>
          </w:p>
        </w:tc>
        <w:tc>
          <w:tcPr>
            <w:tcW w:w="1360" w:type="dxa"/>
            <w:vAlign w:val="bottom"/>
          </w:tcPr>
          <w:p w14:paraId="59C07419" w14:textId="77777777" w:rsidR="00ED3C70" w:rsidRPr="00AC1CF8" w:rsidRDefault="00ED3C70" w:rsidP="00ED3C70">
            <w:pPr>
              <w:jc w:val="center"/>
              <w:rPr>
                <w:color w:val="000000" w:themeColor="text1"/>
                <w:sz w:val="22"/>
                <w:szCs w:val="22"/>
              </w:rPr>
            </w:pPr>
          </w:p>
        </w:tc>
        <w:tc>
          <w:tcPr>
            <w:tcW w:w="1422" w:type="dxa"/>
            <w:vAlign w:val="bottom"/>
          </w:tcPr>
          <w:p w14:paraId="4732C098" w14:textId="77777777" w:rsidR="00ED3C70" w:rsidRPr="00AC1CF8" w:rsidRDefault="00ED3C70" w:rsidP="00ED3C70">
            <w:pPr>
              <w:jc w:val="center"/>
              <w:rPr>
                <w:color w:val="000000" w:themeColor="text1"/>
                <w:sz w:val="22"/>
                <w:szCs w:val="22"/>
              </w:rPr>
            </w:pPr>
          </w:p>
        </w:tc>
        <w:tc>
          <w:tcPr>
            <w:tcW w:w="1422" w:type="dxa"/>
            <w:vAlign w:val="bottom"/>
          </w:tcPr>
          <w:p w14:paraId="01135513" w14:textId="77777777" w:rsidR="00ED3C70" w:rsidRPr="00AC1CF8" w:rsidRDefault="00ED3C70" w:rsidP="00ED3C70">
            <w:pPr>
              <w:jc w:val="center"/>
              <w:rPr>
                <w:color w:val="000000" w:themeColor="text1"/>
                <w:sz w:val="22"/>
                <w:szCs w:val="22"/>
              </w:rPr>
            </w:pPr>
          </w:p>
        </w:tc>
        <w:tc>
          <w:tcPr>
            <w:tcW w:w="1274" w:type="dxa"/>
            <w:vAlign w:val="bottom"/>
          </w:tcPr>
          <w:p w14:paraId="5DB362D0" w14:textId="77777777" w:rsidR="00ED3C70" w:rsidRPr="00AC1CF8" w:rsidRDefault="00ED3C70" w:rsidP="00ED3C70">
            <w:pPr>
              <w:jc w:val="center"/>
              <w:rPr>
                <w:color w:val="000000" w:themeColor="text1"/>
                <w:sz w:val="22"/>
                <w:szCs w:val="22"/>
              </w:rPr>
            </w:pPr>
          </w:p>
        </w:tc>
      </w:tr>
      <w:tr w:rsidR="005A3840" w:rsidRPr="00AC1CF8" w14:paraId="2A248C70" w14:textId="77777777" w:rsidTr="00ED3C70">
        <w:tc>
          <w:tcPr>
            <w:tcW w:w="2477" w:type="dxa"/>
          </w:tcPr>
          <w:p w14:paraId="230CC3EB"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405" w:type="dxa"/>
            <w:vAlign w:val="bottom"/>
          </w:tcPr>
          <w:p w14:paraId="3BC4C61E" w14:textId="77777777" w:rsidR="00ED3C70" w:rsidRPr="00AC1CF8" w:rsidRDefault="00ED3C70" w:rsidP="00ED3C70">
            <w:pPr>
              <w:jc w:val="center"/>
              <w:rPr>
                <w:color w:val="000000" w:themeColor="text1"/>
                <w:sz w:val="22"/>
                <w:szCs w:val="22"/>
              </w:rPr>
            </w:pPr>
            <w:r w:rsidRPr="00AC1CF8">
              <w:rPr>
                <w:color w:val="000000" w:themeColor="text1"/>
                <w:sz w:val="22"/>
                <w:szCs w:val="22"/>
              </w:rPr>
              <w:t>-1.583</w:t>
            </w:r>
          </w:p>
        </w:tc>
        <w:tc>
          <w:tcPr>
            <w:tcW w:w="1360" w:type="dxa"/>
            <w:vAlign w:val="bottom"/>
          </w:tcPr>
          <w:p w14:paraId="06F14C23" w14:textId="77777777" w:rsidR="00ED3C70" w:rsidRPr="00AC1CF8" w:rsidRDefault="00ED3C70" w:rsidP="00ED3C70">
            <w:pPr>
              <w:jc w:val="center"/>
              <w:rPr>
                <w:color w:val="000000" w:themeColor="text1"/>
                <w:sz w:val="22"/>
                <w:szCs w:val="22"/>
              </w:rPr>
            </w:pPr>
            <w:r w:rsidRPr="00AC1CF8">
              <w:rPr>
                <w:color w:val="000000" w:themeColor="text1"/>
                <w:sz w:val="22"/>
                <w:szCs w:val="22"/>
              </w:rPr>
              <w:t>0.732</w:t>
            </w:r>
          </w:p>
        </w:tc>
        <w:tc>
          <w:tcPr>
            <w:tcW w:w="1422" w:type="dxa"/>
            <w:vAlign w:val="bottom"/>
          </w:tcPr>
          <w:p w14:paraId="72028905" w14:textId="7A9D19A4" w:rsidR="00ED3C70" w:rsidRPr="00AC1CF8" w:rsidRDefault="00ED3C70" w:rsidP="00ED3C70">
            <w:pPr>
              <w:jc w:val="center"/>
              <w:rPr>
                <w:color w:val="000000" w:themeColor="text1"/>
                <w:sz w:val="22"/>
                <w:szCs w:val="22"/>
              </w:rPr>
            </w:pPr>
            <w:r w:rsidRPr="00AC1CF8">
              <w:rPr>
                <w:color w:val="000000" w:themeColor="text1"/>
                <w:sz w:val="22"/>
                <w:szCs w:val="22"/>
              </w:rPr>
              <w:t>.031</w:t>
            </w:r>
            <w:r w:rsidR="005A3840" w:rsidRPr="00AC1CF8">
              <w:rPr>
                <w:color w:val="000000" w:themeColor="text1"/>
                <w:sz w:val="22"/>
                <w:szCs w:val="22"/>
              </w:rPr>
              <w:t>**</w:t>
            </w:r>
          </w:p>
        </w:tc>
        <w:tc>
          <w:tcPr>
            <w:tcW w:w="1422" w:type="dxa"/>
            <w:vAlign w:val="bottom"/>
          </w:tcPr>
          <w:p w14:paraId="664F6865" w14:textId="77777777" w:rsidR="00ED3C70" w:rsidRPr="00AC1CF8" w:rsidRDefault="00ED3C70" w:rsidP="00ED3C70">
            <w:pPr>
              <w:jc w:val="center"/>
              <w:rPr>
                <w:color w:val="000000" w:themeColor="text1"/>
                <w:sz w:val="22"/>
                <w:szCs w:val="22"/>
              </w:rPr>
            </w:pPr>
            <w:r w:rsidRPr="00AC1CF8">
              <w:rPr>
                <w:color w:val="000000" w:themeColor="text1"/>
                <w:sz w:val="22"/>
                <w:szCs w:val="22"/>
              </w:rPr>
              <w:t>-3.021</w:t>
            </w:r>
          </w:p>
        </w:tc>
        <w:tc>
          <w:tcPr>
            <w:tcW w:w="1274" w:type="dxa"/>
            <w:vAlign w:val="bottom"/>
          </w:tcPr>
          <w:p w14:paraId="0F64D3F8" w14:textId="77777777" w:rsidR="00ED3C70" w:rsidRPr="00AC1CF8" w:rsidRDefault="00ED3C70" w:rsidP="00ED3C70">
            <w:pPr>
              <w:jc w:val="center"/>
              <w:rPr>
                <w:color w:val="000000" w:themeColor="text1"/>
                <w:sz w:val="22"/>
                <w:szCs w:val="22"/>
              </w:rPr>
            </w:pPr>
            <w:r w:rsidRPr="00AC1CF8">
              <w:rPr>
                <w:color w:val="000000" w:themeColor="text1"/>
                <w:sz w:val="22"/>
                <w:szCs w:val="22"/>
              </w:rPr>
              <w:t>-0.144</w:t>
            </w:r>
          </w:p>
        </w:tc>
      </w:tr>
      <w:tr w:rsidR="005A3840" w:rsidRPr="00AC1CF8" w14:paraId="0848E82F" w14:textId="77777777" w:rsidTr="00ED3C70">
        <w:tc>
          <w:tcPr>
            <w:tcW w:w="2477" w:type="dxa"/>
          </w:tcPr>
          <w:p w14:paraId="572C7921" w14:textId="77777777" w:rsidR="00ED3C70" w:rsidRPr="00AC1CF8" w:rsidRDefault="00ED3C70" w:rsidP="00ED3C70">
            <w:pPr>
              <w:jc w:val="both"/>
              <w:rPr>
                <w:color w:val="000000" w:themeColor="text1"/>
                <w:sz w:val="22"/>
                <w:szCs w:val="22"/>
              </w:rPr>
            </w:pPr>
          </w:p>
        </w:tc>
        <w:tc>
          <w:tcPr>
            <w:tcW w:w="1405" w:type="dxa"/>
            <w:vAlign w:val="bottom"/>
          </w:tcPr>
          <w:p w14:paraId="602FDC06" w14:textId="77777777" w:rsidR="00ED3C70" w:rsidRPr="00AC1CF8" w:rsidRDefault="00ED3C70" w:rsidP="00ED3C70">
            <w:pPr>
              <w:jc w:val="center"/>
              <w:rPr>
                <w:color w:val="000000" w:themeColor="text1"/>
                <w:sz w:val="22"/>
                <w:szCs w:val="22"/>
              </w:rPr>
            </w:pPr>
          </w:p>
        </w:tc>
        <w:tc>
          <w:tcPr>
            <w:tcW w:w="1360" w:type="dxa"/>
            <w:vAlign w:val="bottom"/>
          </w:tcPr>
          <w:p w14:paraId="2718C7BE" w14:textId="77777777" w:rsidR="00ED3C70" w:rsidRPr="00AC1CF8" w:rsidRDefault="00ED3C70" w:rsidP="00ED3C70">
            <w:pPr>
              <w:jc w:val="center"/>
              <w:rPr>
                <w:color w:val="000000" w:themeColor="text1"/>
                <w:sz w:val="22"/>
                <w:szCs w:val="22"/>
              </w:rPr>
            </w:pPr>
          </w:p>
        </w:tc>
        <w:tc>
          <w:tcPr>
            <w:tcW w:w="1422" w:type="dxa"/>
            <w:vAlign w:val="bottom"/>
          </w:tcPr>
          <w:p w14:paraId="7CB39DA2" w14:textId="77777777" w:rsidR="00ED3C70" w:rsidRPr="00AC1CF8" w:rsidRDefault="00ED3C70" w:rsidP="00ED3C70">
            <w:pPr>
              <w:jc w:val="center"/>
              <w:rPr>
                <w:color w:val="000000" w:themeColor="text1"/>
                <w:sz w:val="22"/>
                <w:szCs w:val="22"/>
              </w:rPr>
            </w:pPr>
          </w:p>
        </w:tc>
        <w:tc>
          <w:tcPr>
            <w:tcW w:w="1422" w:type="dxa"/>
            <w:vAlign w:val="bottom"/>
          </w:tcPr>
          <w:p w14:paraId="11B35959" w14:textId="77777777" w:rsidR="00ED3C70" w:rsidRPr="00AC1CF8" w:rsidRDefault="00ED3C70" w:rsidP="00ED3C70">
            <w:pPr>
              <w:tabs>
                <w:tab w:val="left" w:pos="1015"/>
              </w:tabs>
              <w:jc w:val="center"/>
              <w:rPr>
                <w:color w:val="000000" w:themeColor="text1"/>
                <w:sz w:val="22"/>
                <w:szCs w:val="22"/>
              </w:rPr>
            </w:pPr>
          </w:p>
        </w:tc>
        <w:tc>
          <w:tcPr>
            <w:tcW w:w="1274" w:type="dxa"/>
            <w:vAlign w:val="bottom"/>
          </w:tcPr>
          <w:p w14:paraId="28776ACC" w14:textId="77777777" w:rsidR="00ED3C70" w:rsidRPr="00AC1CF8" w:rsidRDefault="00ED3C70" w:rsidP="00ED3C70">
            <w:pPr>
              <w:tabs>
                <w:tab w:val="left" w:pos="1015"/>
              </w:tabs>
              <w:jc w:val="center"/>
              <w:rPr>
                <w:color w:val="000000" w:themeColor="text1"/>
                <w:sz w:val="22"/>
                <w:szCs w:val="22"/>
              </w:rPr>
            </w:pPr>
          </w:p>
        </w:tc>
      </w:tr>
      <w:tr w:rsidR="005A3840" w:rsidRPr="00AC1CF8" w14:paraId="36AF800B" w14:textId="77777777" w:rsidTr="00ED3C70">
        <w:tc>
          <w:tcPr>
            <w:tcW w:w="2477" w:type="dxa"/>
          </w:tcPr>
          <w:p w14:paraId="6FFFFEE8"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405" w:type="dxa"/>
            <w:vAlign w:val="bottom"/>
          </w:tcPr>
          <w:p w14:paraId="4AE2EE16" w14:textId="77777777" w:rsidR="00ED3C70" w:rsidRPr="00AC1CF8" w:rsidRDefault="00ED3C70" w:rsidP="00ED3C70">
            <w:pPr>
              <w:jc w:val="center"/>
              <w:rPr>
                <w:color w:val="000000" w:themeColor="text1"/>
                <w:sz w:val="22"/>
                <w:szCs w:val="22"/>
              </w:rPr>
            </w:pPr>
          </w:p>
        </w:tc>
        <w:tc>
          <w:tcPr>
            <w:tcW w:w="1360" w:type="dxa"/>
            <w:vAlign w:val="bottom"/>
          </w:tcPr>
          <w:p w14:paraId="7ED499BB" w14:textId="77777777" w:rsidR="00ED3C70" w:rsidRPr="00AC1CF8" w:rsidRDefault="00ED3C70" w:rsidP="00ED3C70">
            <w:pPr>
              <w:jc w:val="center"/>
              <w:rPr>
                <w:color w:val="000000" w:themeColor="text1"/>
                <w:sz w:val="22"/>
                <w:szCs w:val="22"/>
              </w:rPr>
            </w:pPr>
          </w:p>
        </w:tc>
        <w:tc>
          <w:tcPr>
            <w:tcW w:w="1422" w:type="dxa"/>
            <w:vAlign w:val="bottom"/>
          </w:tcPr>
          <w:p w14:paraId="3D1A8FAC" w14:textId="77777777" w:rsidR="00ED3C70" w:rsidRPr="00AC1CF8" w:rsidRDefault="00ED3C70" w:rsidP="00ED3C70">
            <w:pPr>
              <w:jc w:val="center"/>
              <w:rPr>
                <w:color w:val="000000" w:themeColor="text1"/>
                <w:sz w:val="22"/>
                <w:szCs w:val="22"/>
              </w:rPr>
            </w:pPr>
          </w:p>
        </w:tc>
        <w:tc>
          <w:tcPr>
            <w:tcW w:w="1422" w:type="dxa"/>
            <w:vAlign w:val="bottom"/>
          </w:tcPr>
          <w:p w14:paraId="3F069353" w14:textId="77777777" w:rsidR="00ED3C70" w:rsidRPr="00AC1CF8" w:rsidRDefault="00ED3C70" w:rsidP="00ED3C70">
            <w:pPr>
              <w:tabs>
                <w:tab w:val="left" w:pos="1015"/>
              </w:tabs>
              <w:jc w:val="center"/>
              <w:rPr>
                <w:color w:val="000000" w:themeColor="text1"/>
                <w:sz w:val="22"/>
                <w:szCs w:val="22"/>
              </w:rPr>
            </w:pPr>
          </w:p>
        </w:tc>
        <w:tc>
          <w:tcPr>
            <w:tcW w:w="1274" w:type="dxa"/>
            <w:vAlign w:val="bottom"/>
          </w:tcPr>
          <w:p w14:paraId="7A4EA8D2" w14:textId="77777777" w:rsidR="00ED3C70" w:rsidRPr="00AC1CF8" w:rsidRDefault="00ED3C70" w:rsidP="00ED3C70">
            <w:pPr>
              <w:tabs>
                <w:tab w:val="left" w:pos="1015"/>
              </w:tabs>
              <w:jc w:val="center"/>
              <w:rPr>
                <w:color w:val="000000" w:themeColor="text1"/>
                <w:sz w:val="22"/>
                <w:szCs w:val="22"/>
              </w:rPr>
            </w:pPr>
          </w:p>
        </w:tc>
      </w:tr>
      <w:tr w:rsidR="005A3840" w:rsidRPr="00AC1CF8" w14:paraId="24B34C5C" w14:textId="77777777" w:rsidTr="00ED3C70">
        <w:tc>
          <w:tcPr>
            <w:tcW w:w="2477" w:type="dxa"/>
          </w:tcPr>
          <w:p w14:paraId="05CFF44D"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405" w:type="dxa"/>
            <w:vAlign w:val="bottom"/>
          </w:tcPr>
          <w:p w14:paraId="15DBDA55" w14:textId="77777777" w:rsidR="00ED3C70" w:rsidRPr="00AC1CF8" w:rsidRDefault="00ED3C70" w:rsidP="00ED3C70">
            <w:pPr>
              <w:jc w:val="center"/>
              <w:rPr>
                <w:color w:val="000000" w:themeColor="text1"/>
                <w:sz w:val="22"/>
                <w:szCs w:val="22"/>
              </w:rPr>
            </w:pPr>
            <w:r w:rsidRPr="00AC1CF8">
              <w:rPr>
                <w:color w:val="000000" w:themeColor="text1"/>
                <w:sz w:val="22"/>
                <w:szCs w:val="22"/>
              </w:rPr>
              <w:t>0.413</w:t>
            </w:r>
          </w:p>
        </w:tc>
        <w:tc>
          <w:tcPr>
            <w:tcW w:w="1360" w:type="dxa"/>
            <w:vAlign w:val="bottom"/>
          </w:tcPr>
          <w:p w14:paraId="2E53B6BD" w14:textId="77777777" w:rsidR="00ED3C70" w:rsidRPr="00AC1CF8" w:rsidRDefault="00ED3C70" w:rsidP="00ED3C70">
            <w:pPr>
              <w:jc w:val="center"/>
              <w:rPr>
                <w:color w:val="000000" w:themeColor="text1"/>
                <w:sz w:val="22"/>
                <w:szCs w:val="22"/>
              </w:rPr>
            </w:pPr>
            <w:r w:rsidRPr="00AC1CF8">
              <w:rPr>
                <w:color w:val="000000" w:themeColor="text1"/>
                <w:sz w:val="22"/>
                <w:szCs w:val="22"/>
              </w:rPr>
              <w:t>1.350</w:t>
            </w:r>
          </w:p>
        </w:tc>
        <w:tc>
          <w:tcPr>
            <w:tcW w:w="1422" w:type="dxa"/>
            <w:vAlign w:val="bottom"/>
          </w:tcPr>
          <w:p w14:paraId="5C962B8D" w14:textId="77ED99CB" w:rsidR="00ED3C70" w:rsidRPr="00AC1CF8" w:rsidRDefault="00ED3C70" w:rsidP="00ED3C70">
            <w:pPr>
              <w:jc w:val="center"/>
              <w:rPr>
                <w:color w:val="000000" w:themeColor="text1"/>
                <w:sz w:val="22"/>
                <w:szCs w:val="22"/>
              </w:rPr>
            </w:pPr>
            <w:r w:rsidRPr="00AC1CF8">
              <w:rPr>
                <w:color w:val="000000" w:themeColor="text1"/>
                <w:sz w:val="22"/>
                <w:szCs w:val="22"/>
              </w:rPr>
              <w:t>.760</w:t>
            </w:r>
          </w:p>
        </w:tc>
        <w:tc>
          <w:tcPr>
            <w:tcW w:w="1422" w:type="dxa"/>
            <w:vAlign w:val="bottom"/>
          </w:tcPr>
          <w:p w14:paraId="0811B796" w14:textId="77777777" w:rsidR="00ED3C70" w:rsidRPr="00AC1CF8" w:rsidRDefault="00ED3C70" w:rsidP="00ED3C70">
            <w:pPr>
              <w:jc w:val="center"/>
              <w:rPr>
                <w:color w:val="000000" w:themeColor="text1"/>
                <w:sz w:val="22"/>
                <w:szCs w:val="22"/>
              </w:rPr>
            </w:pPr>
            <w:r w:rsidRPr="00AC1CF8">
              <w:rPr>
                <w:color w:val="000000" w:themeColor="text1"/>
                <w:sz w:val="22"/>
                <w:szCs w:val="22"/>
              </w:rPr>
              <w:t>-2.239</w:t>
            </w:r>
          </w:p>
        </w:tc>
        <w:tc>
          <w:tcPr>
            <w:tcW w:w="1274" w:type="dxa"/>
            <w:vAlign w:val="bottom"/>
          </w:tcPr>
          <w:p w14:paraId="2ABCB688" w14:textId="77777777" w:rsidR="00ED3C70" w:rsidRPr="00AC1CF8" w:rsidRDefault="00ED3C70" w:rsidP="00ED3C70">
            <w:pPr>
              <w:jc w:val="center"/>
              <w:rPr>
                <w:color w:val="000000" w:themeColor="text1"/>
                <w:sz w:val="22"/>
                <w:szCs w:val="22"/>
              </w:rPr>
            </w:pPr>
            <w:r w:rsidRPr="00AC1CF8">
              <w:rPr>
                <w:color w:val="000000" w:themeColor="text1"/>
                <w:sz w:val="22"/>
                <w:szCs w:val="22"/>
              </w:rPr>
              <w:t>3.065</w:t>
            </w:r>
          </w:p>
        </w:tc>
      </w:tr>
      <w:tr w:rsidR="005A3840" w:rsidRPr="00AC1CF8" w14:paraId="6B720B8F" w14:textId="77777777" w:rsidTr="00ED3C70">
        <w:tc>
          <w:tcPr>
            <w:tcW w:w="2477" w:type="dxa"/>
          </w:tcPr>
          <w:p w14:paraId="0D852DCE" w14:textId="77777777" w:rsidR="00ED3C70" w:rsidRPr="00AC1CF8" w:rsidRDefault="00ED3C70" w:rsidP="00ED3C70">
            <w:pPr>
              <w:jc w:val="both"/>
              <w:rPr>
                <w:color w:val="000000" w:themeColor="text1"/>
                <w:sz w:val="22"/>
                <w:szCs w:val="22"/>
              </w:rPr>
            </w:pPr>
          </w:p>
        </w:tc>
        <w:tc>
          <w:tcPr>
            <w:tcW w:w="1405" w:type="dxa"/>
            <w:vAlign w:val="bottom"/>
          </w:tcPr>
          <w:p w14:paraId="493AFD25" w14:textId="77777777" w:rsidR="00ED3C70" w:rsidRPr="00AC1CF8" w:rsidRDefault="00ED3C70" w:rsidP="00ED3C70">
            <w:pPr>
              <w:jc w:val="center"/>
              <w:rPr>
                <w:color w:val="000000" w:themeColor="text1"/>
                <w:sz w:val="22"/>
                <w:szCs w:val="22"/>
              </w:rPr>
            </w:pPr>
          </w:p>
        </w:tc>
        <w:tc>
          <w:tcPr>
            <w:tcW w:w="1360" w:type="dxa"/>
            <w:vAlign w:val="bottom"/>
          </w:tcPr>
          <w:p w14:paraId="770E4EF4" w14:textId="77777777" w:rsidR="00ED3C70" w:rsidRPr="00AC1CF8" w:rsidRDefault="00ED3C70" w:rsidP="00ED3C70">
            <w:pPr>
              <w:jc w:val="center"/>
              <w:rPr>
                <w:color w:val="000000" w:themeColor="text1"/>
                <w:sz w:val="22"/>
                <w:szCs w:val="22"/>
              </w:rPr>
            </w:pPr>
          </w:p>
        </w:tc>
        <w:tc>
          <w:tcPr>
            <w:tcW w:w="1422" w:type="dxa"/>
            <w:vAlign w:val="bottom"/>
          </w:tcPr>
          <w:p w14:paraId="7AF7D0A9" w14:textId="77777777" w:rsidR="00ED3C70" w:rsidRPr="00AC1CF8" w:rsidRDefault="00ED3C70" w:rsidP="00ED3C70">
            <w:pPr>
              <w:jc w:val="center"/>
              <w:rPr>
                <w:color w:val="000000" w:themeColor="text1"/>
                <w:sz w:val="22"/>
                <w:szCs w:val="22"/>
              </w:rPr>
            </w:pPr>
          </w:p>
        </w:tc>
        <w:tc>
          <w:tcPr>
            <w:tcW w:w="1422" w:type="dxa"/>
            <w:vAlign w:val="bottom"/>
          </w:tcPr>
          <w:p w14:paraId="100CE480" w14:textId="77777777" w:rsidR="00ED3C70" w:rsidRPr="00AC1CF8" w:rsidRDefault="00ED3C70" w:rsidP="00ED3C70">
            <w:pPr>
              <w:jc w:val="center"/>
              <w:rPr>
                <w:color w:val="000000" w:themeColor="text1"/>
                <w:sz w:val="22"/>
                <w:szCs w:val="22"/>
              </w:rPr>
            </w:pPr>
          </w:p>
        </w:tc>
        <w:tc>
          <w:tcPr>
            <w:tcW w:w="1274" w:type="dxa"/>
            <w:vAlign w:val="bottom"/>
          </w:tcPr>
          <w:p w14:paraId="59A6B4C7" w14:textId="77777777" w:rsidR="00ED3C70" w:rsidRPr="00AC1CF8" w:rsidRDefault="00ED3C70" w:rsidP="00ED3C70">
            <w:pPr>
              <w:jc w:val="center"/>
              <w:rPr>
                <w:color w:val="000000" w:themeColor="text1"/>
                <w:sz w:val="22"/>
                <w:szCs w:val="22"/>
              </w:rPr>
            </w:pPr>
          </w:p>
        </w:tc>
      </w:tr>
      <w:tr w:rsidR="005A3840" w:rsidRPr="00AC1CF8" w14:paraId="45F00CDE" w14:textId="77777777" w:rsidTr="00ED3C70">
        <w:tc>
          <w:tcPr>
            <w:tcW w:w="2477" w:type="dxa"/>
          </w:tcPr>
          <w:p w14:paraId="113261EA" w14:textId="77777777" w:rsidR="00ED3C70" w:rsidRPr="00AC1CF8" w:rsidRDefault="00ED3C70" w:rsidP="00ED3C70">
            <w:pPr>
              <w:jc w:val="both"/>
              <w:rPr>
                <w:color w:val="000000" w:themeColor="text1"/>
                <w:sz w:val="22"/>
                <w:szCs w:val="22"/>
              </w:rPr>
            </w:pPr>
            <w:r w:rsidRPr="00AC1CF8">
              <w:rPr>
                <w:color w:val="000000" w:themeColor="text1"/>
                <w:sz w:val="22"/>
                <w:szCs w:val="22"/>
              </w:rPr>
              <w:t>Female</w:t>
            </w:r>
            <w:r w:rsidRPr="00AC1CF8">
              <w:rPr>
                <w:color w:val="000000" w:themeColor="text1"/>
                <w:sz w:val="22"/>
                <w:szCs w:val="22"/>
                <w:vertAlign w:val="subscript"/>
              </w:rPr>
              <w:t>i</w:t>
            </w:r>
          </w:p>
        </w:tc>
        <w:tc>
          <w:tcPr>
            <w:tcW w:w="1405" w:type="dxa"/>
            <w:vAlign w:val="bottom"/>
          </w:tcPr>
          <w:p w14:paraId="54E31650" w14:textId="77777777" w:rsidR="00ED3C70" w:rsidRPr="00AC1CF8" w:rsidRDefault="00ED3C70" w:rsidP="00ED3C70">
            <w:pPr>
              <w:jc w:val="center"/>
              <w:rPr>
                <w:color w:val="000000" w:themeColor="text1"/>
                <w:sz w:val="22"/>
                <w:szCs w:val="22"/>
              </w:rPr>
            </w:pPr>
            <w:r w:rsidRPr="00AC1CF8">
              <w:rPr>
                <w:color w:val="000000" w:themeColor="text1"/>
                <w:sz w:val="22"/>
                <w:szCs w:val="22"/>
              </w:rPr>
              <w:t>-3.761</w:t>
            </w:r>
          </w:p>
        </w:tc>
        <w:tc>
          <w:tcPr>
            <w:tcW w:w="1360" w:type="dxa"/>
            <w:vAlign w:val="bottom"/>
          </w:tcPr>
          <w:p w14:paraId="26DBDFC5" w14:textId="77777777" w:rsidR="00ED3C70" w:rsidRPr="00AC1CF8" w:rsidRDefault="00ED3C70" w:rsidP="00ED3C70">
            <w:pPr>
              <w:jc w:val="center"/>
              <w:rPr>
                <w:color w:val="000000" w:themeColor="text1"/>
                <w:sz w:val="22"/>
                <w:szCs w:val="22"/>
              </w:rPr>
            </w:pPr>
            <w:r w:rsidRPr="00AC1CF8">
              <w:rPr>
                <w:color w:val="000000" w:themeColor="text1"/>
                <w:sz w:val="22"/>
                <w:szCs w:val="22"/>
              </w:rPr>
              <w:t>1.059</w:t>
            </w:r>
          </w:p>
        </w:tc>
        <w:tc>
          <w:tcPr>
            <w:tcW w:w="1422" w:type="dxa"/>
            <w:vAlign w:val="bottom"/>
          </w:tcPr>
          <w:p w14:paraId="5C2440D6" w14:textId="7131EC44"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422" w:type="dxa"/>
            <w:vAlign w:val="bottom"/>
          </w:tcPr>
          <w:p w14:paraId="75D83B63" w14:textId="77777777" w:rsidR="00ED3C70" w:rsidRPr="00AC1CF8" w:rsidRDefault="00ED3C70" w:rsidP="00ED3C70">
            <w:pPr>
              <w:jc w:val="center"/>
              <w:rPr>
                <w:color w:val="000000" w:themeColor="text1"/>
                <w:sz w:val="22"/>
                <w:szCs w:val="22"/>
              </w:rPr>
            </w:pPr>
            <w:r w:rsidRPr="00AC1CF8">
              <w:rPr>
                <w:color w:val="000000" w:themeColor="text1"/>
                <w:sz w:val="22"/>
                <w:szCs w:val="22"/>
              </w:rPr>
              <w:t>-5.841</w:t>
            </w:r>
          </w:p>
        </w:tc>
        <w:tc>
          <w:tcPr>
            <w:tcW w:w="1274" w:type="dxa"/>
            <w:vAlign w:val="bottom"/>
          </w:tcPr>
          <w:p w14:paraId="036B4984" w14:textId="77777777" w:rsidR="00ED3C70" w:rsidRPr="00AC1CF8" w:rsidRDefault="00ED3C70" w:rsidP="00ED3C70">
            <w:pPr>
              <w:jc w:val="center"/>
              <w:rPr>
                <w:color w:val="000000" w:themeColor="text1"/>
                <w:sz w:val="22"/>
                <w:szCs w:val="22"/>
              </w:rPr>
            </w:pPr>
            <w:r w:rsidRPr="00AC1CF8">
              <w:rPr>
                <w:color w:val="000000" w:themeColor="text1"/>
                <w:sz w:val="22"/>
                <w:szCs w:val="22"/>
              </w:rPr>
              <w:t>-1.681</w:t>
            </w:r>
          </w:p>
        </w:tc>
      </w:tr>
      <w:tr w:rsidR="005A3840" w:rsidRPr="00AC1CF8" w14:paraId="27EC49AB" w14:textId="77777777" w:rsidTr="00ED3C70">
        <w:tc>
          <w:tcPr>
            <w:tcW w:w="2477" w:type="dxa"/>
          </w:tcPr>
          <w:p w14:paraId="252A782B" w14:textId="77777777" w:rsidR="00ED3C70" w:rsidRPr="00AC1CF8" w:rsidRDefault="00ED3C70" w:rsidP="00ED3C70">
            <w:pPr>
              <w:jc w:val="both"/>
              <w:rPr>
                <w:color w:val="000000" w:themeColor="text1"/>
                <w:sz w:val="22"/>
                <w:szCs w:val="22"/>
              </w:rPr>
            </w:pPr>
          </w:p>
        </w:tc>
        <w:tc>
          <w:tcPr>
            <w:tcW w:w="1405" w:type="dxa"/>
            <w:vAlign w:val="bottom"/>
          </w:tcPr>
          <w:p w14:paraId="6950C317" w14:textId="77777777" w:rsidR="00ED3C70" w:rsidRPr="00AC1CF8" w:rsidRDefault="00ED3C70" w:rsidP="00ED3C70">
            <w:pPr>
              <w:jc w:val="center"/>
              <w:rPr>
                <w:color w:val="000000" w:themeColor="text1"/>
                <w:sz w:val="22"/>
                <w:szCs w:val="22"/>
              </w:rPr>
            </w:pPr>
          </w:p>
        </w:tc>
        <w:tc>
          <w:tcPr>
            <w:tcW w:w="1360" w:type="dxa"/>
            <w:vAlign w:val="bottom"/>
          </w:tcPr>
          <w:p w14:paraId="5A592F68" w14:textId="77777777" w:rsidR="00ED3C70" w:rsidRPr="00AC1CF8" w:rsidRDefault="00ED3C70" w:rsidP="00ED3C70">
            <w:pPr>
              <w:jc w:val="center"/>
              <w:rPr>
                <w:color w:val="000000" w:themeColor="text1"/>
                <w:sz w:val="22"/>
                <w:szCs w:val="22"/>
              </w:rPr>
            </w:pPr>
          </w:p>
        </w:tc>
        <w:tc>
          <w:tcPr>
            <w:tcW w:w="1422" w:type="dxa"/>
            <w:vAlign w:val="bottom"/>
          </w:tcPr>
          <w:p w14:paraId="2A7C91C2" w14:textId="77777777" w:rsidR="00ED3C70" w:rsidRPr="00AC1CF8" w:rsidRDefault="00ED3C70" w:rsidP="00ED3C70">
            <w:pPr>
              <w:jc w:val="center"/>
              <w:rPr>
                <w:color w:val="000000" w:themeColor="text1"/>
                <w:sz w:val="22"/>
                <w:szCs w:val="22"/>
              </w:rPr>
            </w:pPr>
          </w:p>
        </w:tc>
        <w:tc>
          <w:tcPr>
            <w:tcW w:w="1422" w:type="dxa"/>
            <w:vAlign w:val="bottom"/>
          </w:tcPr>
          <w:p w14:paraId="07F08550" w14:textId="77777777" w:rsidR="00ED3C70" w:rsidRPr="00AC1CF8" w:rsidRDefault="00ED3C70" w:rsidP="00ED3C70">
            <w:pPr>
              <w:jc w:val="center"/>
              <w:rPr>
                <w:color w:val="000000" w:themeColor="text1"/>
                <w:sz w:val="22"/>
                <w:szCs w:val="22"/>
              </w:rPr>
            </w:pPr>
          </w:p>
        </w:tc>
        <w:tc>
          <w:tcPr>
            <w:tcW w:w="1274" w:type="dxa"/>
            <w:vAlign w:val="bottom"/>
          </w:tcPr>
          <w:p w14:paraId="31370CA1" w14:textId="77777777" w:rsidR="00ED3C70" w:rsidRPr="00AC1CF8" w:rsidRDefault="00ED3C70" w:rsidP="00ED3C70">
            <w:pPr>
              <w:jc w:val="center"/>
              <w:rPr>
                <w:color w:val="000000" w:themeColor="text1"/>
                <w:sz w:val="22"/>
                <w:szCs w:val="22"/>
              </w:rPr>
            </w:pPr>
          </w:p>
        </w:tc>
      </w:tr>
      <w:tr w:rsidR="0036126C" w:rsidRPr="00AC1CF8" w14:paraId="1F9E064B" w14:textId="77777777" w:rsidTr="00ED3C70">
        <w:tc>
          <w:tcPr>
            <w:tcW w:w="2477" w:type="dxa"/>
          </w:tcPr>
          <w:p w14:paraId="2ED2DC0B" w14:textId="5F716A84" w:rsidR="0036126C" w:rsidRPr="00AC1CF8" w:rsidRDefault="0036126C" w:rsidP="0036126C">
            <w:pPr>
              <w:jc w:val="both"/>
              <w:rPr>
                <w:color w:val="000000" w:themeColor="text1"/>
                <w:sz w:val="22"/>
                <w:szCs w:val="22"/>
              </w:rPr>
            </w:pPr>
            <w:r w:rsidRPr="00AC1CF8">
              <w:rPr>
                <w:color w:val="000000" w:themeColor="text1"/>
                <w:sz w:val="22"/>
                <w:szCs w:val="22"/>
              </w:rPr>
              <w:t>Female#Explicit</w:t>
            </w:r>
          </w:p>
        </w:tc>
        <w:tc>
          <w:tcPr>
            <w:tcW w:w="1405" w:type="dxa"/>
            <w:vAlign w:val="bottom"/>
          </w:tcPr>
          <w:p w14:paraId="6A50714D" w14:textId="77777777" w:rsidR="0036126C" w:rsidRPr="00AC1CF8" w:rsidRDefault="0036126C" w:rsidP="0036126C">
            <w:pPr>
              <w:jc w:val="center"/>
              <w:rPr>
                <w:color w:val="000000" w:themeColor="text1"/>
                <w:sz w:val="22"/>
                <w:szCs w:val="22"/>
              </w:rPr>
            </w:pPr>
          </w:p>
        </w:tc>
        <w:tc>
          <w:tcPr>
            <w:tcW w:w="1360" w:type="dxa"/>
            <w:vAlign w:val="bottom"/>
          </w:tcPr>
          <w:p w14:paraId="2B1798FA" w14:textId="77777777" w:rsidR="0036126C" w:rsidRPr="00AC1CF8" w:rsidRDefault="0036126C" w:rsidP="0036126C">
            <w:pPr>
              <w:jc w:val="center"/>
              <w:rPr>
                <w:color w:val="000000" w:themeColor="text1"/>
                <w:sz w:val="22"/>
                <w:szCs w:val="22"/>
              </w:rPr>
            </w:pPr>
          </w:p>
        </w:tc>
        <w:tc>
          <w:tcPr>
            <w:tcW w:w="1422" w:type="dxa"/>
            <w:vAlign w:val="bottom"/>
          </w:tcPr>
          <w:p w14:paraId="435467EA" w14:textId="77777777" w:rsidR="0036126C" w:rsidRPr="00AC1CF8" w:rsidRDefault="0036126C" w:rsidP="0036126C">
            <w:pPr>
              <w:jc w:val="center"/>
              <w:rPr>
                <w:color w:val="000000" w:themeColor="text1"/>
                <w:sz w:val="22"/>
                <w:szCs w:val="22"/>
              </w:rPr>
            </w:pPr>
          </w:p>
        </w:tc>
        <w:tc>
          <w:tcPr>
            <w:tcW w:w="1422" w:type="dxa"/>
            <w:vAlign w:val="bottom"/>
          </w:tcPr>
          <w:p w14:paraId="18236596" w14:textId="77777777" w:rsidR="0036126C" w:rsidRPr="00AC1CF8" w:rsidRDefault="0036126C" w:rsidP="0036126C">
            <w:pPr>
              <w:jc w:val="center"/>
              <w:rPr>
                <w:color w:val="000000" w:themeColor="text1"/>
                <w:sz w:val="22"/>
                <w:szCs w:val="22"/>
              </w:rPr>
            </w:pPr>
          </w:p>
        </w:tc>
        <w:tc>
          <w:tcPr>
            <w:tcW w:w="1274" w:type="dxa"/>
            <w:vAlign w:val="bottom"/>
          </w:tcPr>
          <w:p w14:paraId="20FCDC59" w14:textId="77777777" w:rsidR="0036126C" w:rsidRPr="00AC1CF8" w:rsidRDefault="0036126C" w:rsidP="0036126C">
            <w:pPr>
              <w:jc w:val="center"/>
              <w:rPr>
                <w:color w:val="000000" w:themeColor="text1"/>
                <w:sz w:val="22"/>
                <w:szCs w:val="22"/>
              </w:rPr>
            </w:pPr>
          </w:p>
        </w:tc>
      </w:tr>
      <w:tr w:rsidR="0036126C" w:rsidRPr="00AC1CF8" w14:paraId="2EFF3D83" w14:textId="77777777" w:rsidTr="00ED3C70">
        <w:tc>
          <w:tcPr>
            <w:tcW w:w="2477" w:type="dxa"/>
          </w:tcPr>
          <w:p w14:paraId="0C643B6C" w14:textId="10F4A081" w:rsidR="0036126C" w:rsidRPr="00AC1CF8" w:rsidRDefault="0036126C" w:rsidP="0036126C">
            <w:pPr>
              <w:jc w:val="both"/>
              <w:rPr>
                <w:color w:val="000000" w:themeColor="text1"/>
                <w:sz w:val="22"/>
                <w:szCs w:val="22"/>
              </w:rPr>
            </w:pPr>
            <w:r w:rsidRPr="00AC1CF8">
              <w:rPr>
                <w:color w:val="000000" w:themeColor="text1"/>
                <w:sz w:val="22"/>
                <w:szCs w:val="22"/>
              </w:rPr>
              <w:t>Low/Negative</w:t>
            </w:r>
          </w:p>
        </w:tc>
        <w:tc>
          <w:tcPr>
            <w:tcW w:w="1405" w:type="dxa"/>
            <w:vAlign w:val="bottom"/>
          </w:tcPr>
          <w:p w14:paraId="7C485F58" w14:textId="77777777" w:rsidR="0036126C" w:rsidRPr="00AC1CF8" w:rsidRDefault="0036126C" w:rsidP="0036126C">
            <w:pPr>
              <w:jc w:val="center"/>
              <w:rPr>
                <w:color w:val="000000" w:themeColor="text1"/>
                <w:sz w:val="22"/>
                <w:szCs w:val="22"/>
              </w:rPr>
            </w:pPr>
            <w:r w:rsidRPr="00AC1CF8">
              <w:rPr>
                <w:color w:val="000000" w:themeColor="text1"/>
                <w:sz w:val="22"/>
                <w:szCs w:val="22"/>
              </w:rPr>
              <w:t>-2.030</w:t>
            </w:r>
          </w:p>
        </w:tc>
        <w:tc>
          <w:tcPr>
            <w:tcW w:w="1360" w:type="dxa"/>
            <w:vAlign w:val="bottom"/>
          </w:tcPr>
          <w:p w14:paraId="7F7EAD40" w14:textId="77777777" w:rsidR="0036126C" w:rsidRPr="00AC1CF8" w:rsidRDefault="0036126C" w:rsidP="0036126C">
            <w:pPr>
              <w:jc w:val="center"/>
              <w:rPr>
                <w:color w:val="000000" w:themeColor="text1"/>
                <w:sz w:val="22"/>
                <w:szCs w:val="22"/>
              </w:rPr>
            </w:pPr>
            <w:r w:rsidRPr="00AC1CF8">
              <w:rPr>
                <w:color w:val="000000" w:themeColor="text1"/>
                <w:sz w:val="22"/>
                <w:szCs w:val="22"/>
              </w:rPr>
              <w:t>2.913</w:t>
            </w:r>
          </w:p>
        </w:tc>
        <w:tc>
          <w:tcPr>
            <w:tcW w:w="1422" w:type="dxa"/>
            <w:vAlign w:val="bottom"/>
          </w:tcPr>
          <w:p w14:paraId="39C95AE0" w14:textId="2341DFB8" w:rsidR="0036126C" w:rsidRPr="00AC1CF8" w:rsidRDefault="0036126C" w:rsidP="0036126C">
            <w:pPr>
              <w:jc w:val="center"/>
              <w:rPr>
                <w:color w:val="000000" w:themeColor="text1"/>
                <w:sz w:val="22"/>
                <w:szCs w:val="22"/>
              </w:rPr>
            </w:pPr>
            <w:r w:rsidRPr="00AC1CF8">
              <w:rPr>
                <w:color w:val="000000" w:themeColor="text1"/>
                <w:sz w:val="22"/>
                <w:szCs w:val="22"/>
              </w:rPr>
              <w:t>.486</w:t>
            </w:r>
          </w:p>
        </w:tc>
        <w:tc>
          <w:tcPr>
            <w:tcW w:w="1422" w:type="dxa"/>
            <w:vAlign w:val="bottom"/>
          </w:tcPr>
          <w:p w14:paraId="7CB00921" w14:textId="77777777" w:rsidR="0036126C" w:rsidRPr="00AC1CF8" w:rsidRDefault="0036126C" w:rsidP="0036126C">
            <w:pPr>
              <w:jc w:val="center"/>
              <w:rPr>
                <w:color w:val="000000" w:themeColor="text1"/>
                <w:sz w:val="22"/>
                <w:szCs w:val="22"/>
              </w:rPr>
            </w:pPr>
            <w:r w:rsidRPr="00AC1CF8">
              <w:rPr>
                <w:color w:val="000000" w:themeColor="text1"/>
                <w:sz w:val="22"/>
                <w:szCs w:val="22"/>
              </w:rPr>
              <w:t>-7.755</w:t>
            </w:r>
          </w:p>
        </w:tc>
        <w:tc>
          <w:tcPr>
            <w:tcW w:w="1274" w:type="dxa"/>
            <w:vAlign w:val="bottom"/>
          </w:tcPr>
          <w:p w14:paraId="085B3B51" w14:textId="77777777" w:rsidR="0036126C" w:rsidRPr="00AC1CF8" w:rsidRDefault="0036126C" w:rsidP="0036126C">
            <w:pPr>
              <w:jc w:val="center"/>
              <w:rPr>
                <w:color w:val="000000" w:themeColor="text1"/>
                <w:sz w:val="22"/>
                <w:szCs w:val="22"/>
              </w:rPr>
            </w:pPr>
            <w:r w:rsidRPr="00AC1CF8">
              <w:rPr>
                <w:color w:val="000000" w:themeColor="text1"/>
                <w:sz w:val="22"/>
                <w:szCs w:val="22"/>
              </w:rPr>
              <w:t>3.694</w:t>
            </w:r>
          </w:p>
        </w:tc>
      </w:tr>
      <w:tr w:rsidR="0036126C" w:rsidRPr="00AC1CF8" w14:paraId="17178AF8" w14:textId="77777777" w:rsidTr="00ED3C70">
        <w:tc>
          <w:tcPr>
            <w:tcW w:w="2477" w:type="dxa"/>
          </w:tcPr>
          <w:p w14:paraId="10E78F14" w14:textId="77777777" w:rsidR="0036126C" w:rsidRPr="00AC1CF8" w:rsidRDefault="0036126C" w:rsidP="0036126C">
            <w:pPr>
              <w:jc w:val="both"/>
              <w:rPr>
                <w:color w:val="000000" w:themeColor="text1"/>
                <w:sz w:val="22"/>
                <w:szCs w:val="22"/>
              </w:rPr>
            </w:pPr>
          </w:p>
        </w:tc>
        <w:tc>
          <w:tcPr>
            <w:tcW w:w="1405" w:type="dxa"/>
            <w:vAlign w:val="bottom"/>
          </w:tcPr>
          <w:p w14:paraId="1E68A67E" w14:textId="77777777" w:rsidR="0036126C" w:rsidRPr="00AC1CF8" w:rsidRDefault="0036126C" w:rsidP="0036126C">
            <w:pPr>
              <w:jc w:val="center"/>
              <w:rPr>
                <w:color w:val="000000" w:themeColor="text1"/>
                <w:sz w:val="22"/>
                <w:szCs w:val="22"/>
              </w:rPr>
            </w:pPr>
          </w:p>
        </w:tc>
        <w:tc>
          <w:tcPr>
            <w:tcW w:w="1360" w:type="dxa"/>
            <w:vAlign w:val="bottom"/>
          </w:tcPr>
          <w:p w14:paraId="2FC7FA67" w14:textId="77777777" w:rsidR="0036126C" w:rsidRPr="00AC1CF8" w:rsidRDefault="0036126C" w:rsidP="0036126C">
            <w:pPr>
              <w:jc w:val="center"/>
              <w:rPr>
                <w:color w:val="000000" w:themeColor="text1"/>
                <w:sz w:val="22"/>
                <w:szCs w:val="22"/>
              </w:rPr>
            </w:pPr>
          </w:p>
        </w:tc>
        <w:tc>
          <w:tcPr>
            <w:tcW w:w="1422" w:type="dxa"/>
            <w:vAlign w:val="bottom"/>
          </w:tcPr>
          <w:p w14:paraId="25DE17F6" w14:textId="77777777" w:rsidR="0036126C" w:rsidRPr="00AC1CF8" w:rsidRDefault="0036126C" w:rsidP="0036126C">
            <w:pPr>
              <w:jc w:val="center"/>
              <w:rPr>
                <w:color w:val="000000" w:themeColor="text1"/>
                <w:sz w:val="22"/>
                <w:szCs w:val="22"/>
              </w:rPr>
            </w:pPr>
          </w:p>
        </w:tc>
        <w:tc>
          <w:tcPr>
            <w:tcW w:w="1422" w:type="dxa"/>
            <w:vAlign w:val="bottom"/>
          </w:tcPr>
          <w:p w14:paraId="544A0A56" w14:textId="77777777" w:rsidR="0036126C" w:rsidRPr="00AC1CF8" w:rsidRDefault="0036126C" w:rsidP="0036126C">
            <w:pPr>
              <w:jc w:val="center"/>
              <w:rPr>
                <w:color w:val="000000" w:themeColor="text1"/>
                <w:sz w:val="22"/>
                <w:szCs w:val="22"/>
              </w:rPr>
            </w:pPr>
          </w:p>
        </w:tc>
        <w:tc>
          <w:tcPr>
            <w:tcW w:w="1274" w:type="dxa"/>
            <w:vAlign w:val="bottom"/>
          </w:tcPr>
          <w:p w14:paraId="377B7A81" w14:textId="77777777" w:rsidR="0036126C" w:rsidRPr="00AC1CF8" w:rsidRDefault="0036126C" w:rsidP="0036126C">
            <w:pPr>
              <w:jc w:val="center"/>
              <w:rPr>
                <w:color w:val="000000" w:themeColor="text1"/>
                <w:sz w:val="22"/>
                <w:szCs w:val="22"/>
              </w:rPr>
            </w:pPr>
          </w:p>
        </w:tc>
      </w:tr>
      <w:tr w:rsidR="0036126C" w:rsidRPr="00AC1CF8" w14:paraId="42C75528" w14:textId="77777777" w:rsidTr="00ED3C70">
        <w:tc>
          <w:tcPr>
            <w:tcW w:w="2477" w:type="dxa"/>
          </w:tcPr>
          <w:p w14:paraId="7D3B1957" w14:textId="03ADC5CC" w:rsidR="0036126C" w:rsidRPr="00AC1CF8" w:rsidRDefault="0036126C" w:rsidP="0036126C">
            <w:pPr>
              <w:jc w:val="both"/>
              <w:rPr>
                <w:color w:val="000000" w:themeColor="text1"/>
                <w:sz w:val="22"/>
                <w:szCs w:val="22"/>
              </w:rPr>
            </w:pPr>
            <w:r w:rsidRPr="00AC1CF8">
              <w:rPr>
                <w:color w:val="000000" w:themeColor="text1"/>
                <w:sz w:val="22"/>
                <w:szCs w:val="22"/>
              </w:rPr>
              <w:t>female#Explicit</w:t>
            </w:r>
          </w:p>
        </w:tc>
        <w:tc>
          <w:tcPr>
            <w:tcW w:w="1405" w:type="dxa"/>
            <w:vAlign w:val="bottom"/>
          </w:tcPr>
          <w:p w14:paraId="5F482939" w14:textId="77777777" w:rsidR="0036126C" w:rsidRPr="00AC1CF8" w:rsidRDefault="0036126C" w:rsidP="0036126C">
            <w:pPr>
              <w:jc w:val="center"/>
              <w:rPr>
                <w:color w:val="000000" w:themeColor="text1"/>
                <w:sz w:val="22"/>
                <w:szCs w:val="22"/>
              </w:rPr>
            </w:pPr>
            <w:r w:rsidRPr="00AC1CF8">
              <w:rPr>
                <w:color w:val="000000" w:themeColor="text1"/>
                <w:sz w:val="22"/>
                <w:szCs w:val="22"/>
              </w:rPr>
              <w:t>-0.310</w:t>
            </w:r>
          </w:p>
        </w:tc>
        <w:tc>
          <w:tcPr>
            <w:tcW w:w="1360" w:type="dxa"/>
            <w:vAlign w:val="bottom"/>
          </w:tcPr>
          <w:p w14:paraId="6E624B0B" w14:textId="77777777" w:rsidR="0036126C" w:rsidRPr="00AC1CF8" w:rsidRDefault="0036126C" w:rsidP="0036126C">
            <w:pPr>
              <w:jc w:val="center"/>
              <w:rPr>
                <w:color w:val="000000" w:themeColor="text1"/>
                <w:sz w:val="22"/>
                <w:szCs w:val="22"/>
              </w:rPr>
            </w:pPr>
            <w:r w:rsidRPr="00AC1CF8">
              <w:rPr>
                <w:color w:val="000000" w:themeColor="text1"/>
                <w:sz w:val="22"/>
                <w:szCs w:val="22"/>
              </w:rPr>
              <w:t>1.122</w:t>
            </w:r>
          </w:p>
        </w:tc>
        <w:tc>
          <w:tcPr>
            <w:tcW w:w="1422" w:type="dxa"/>
            <w:vAlign w:val="bottom"/>
          </w:tcPr>
          <w:p w14:paraId="4BE5CEF2" w14:textId="313068CA" w:rsidR="0036126C" w:rsidRPr="00AC1CF8" w:rsidRDefault="0036126C" w:rsidP="0036126C">
            <w:pPr>
              <w:jc w:val="center"/>
              <w:rPr>
                <w:color w:val="000000" w:themeColor="text1"/>
                <w:sz w:val="22"/>
                <w:szCs w:val="22"/>
              </w:rPr>
            </w:pPr>
            <w:r w:rsidRPr="00AC1CF8">
              <w:rPr>
                <w:color w:val="000000" w:themeColor="text1"/>
                <w:sz w:val="22"/>
                <w:szCs w:val="22"/>
              </w:rPr>
              <w:t>.783</w:t>
            </w:r>
          </w:p>
        </w:tc>
        <w:tc>
          <w:tcPr>
            <w:tcW w:w="1422" w:type="dxa"/>
            <w:vAlign w:val="bottom"/>
          </w:tcPr>
          <w:p w14:paraId="4A40EDC2" w14:textId="77777777" w:rsidR="0036126C" w:rsidRPr="00AC1CF8" w:rsidRDefault="0036126C" w:rsidP="0036126C">
            <w:pPr>
              <w:jc w:val="center"/>
              <w:rPr>
                <w:color w:val="000000" w:themeColor="text1"/>
                <w:sz w:val="22"/>
                <w:szCs w:val="22"/>
              </w:rPr>
            </w:pPr>
            <w:r w:rsidRPr="00AC1CF8">
              <w:rPr>
                <w:color w:val="000000" w:themeColor="text1"/>
                <w:sz w:val="22"/>
                <w:szCs w:val="22"/>
              </w:rPr>
              <w:t>-2.515</w:t>
            </w:r>
          </w:p>
        </w:tc>
        <w:tc>
          <w:tcPr>
            <w:tcW w:w="1274" w:type="dxa"/>
            <w:vAlign w:val="bottom"/>
          </w:tcPr>
          <w:p w14:paraId="37EE0F22" w14:textId="77777777" w:rsidR="0036126C" w:rsidRPr="00AC1CF8" w:rsidRDefault="0036126C" w:rsidP="0036126C">
            <w:pPr>
              <w:jc w:val="center"/>
              <w:rPr>
                <w:color w:val="000000" w:themeColor="text1"/>
                <w:sz w:val="22"/>
                <w:szCs w:val="22"/>
              </w:rPr>
            </w:pPr>
            <w:r w:rsidRPr="00AC1CF8">
              <w:rPr>
                <w:color w:val="000000" w:themeColor="text1"/>
                <w:sz w:val="22"/>
                <w:szCs w:val="22"/>
              </w:rPr>
              <w:t>1.895</w:t>
            </w:r>
          </w:p>
        </w:tc>
      </w:tr>
      <w:tr w:rsidR="0036126C" w:rsidRPr="00AC1CF8" w14:paraId="158BE341" w14:textId="77777777" w:rsidTr="00ED3C70">
        <w:tc>
          <w:tcPr>
            <w:tcW w:w="2477" w:type="dxa"/>
          </w:tcPr>
          <w:p w14:paraId="741AB625" w14:textId="77777777" w:rsidR="0036126C" w:rsidRPr="00AC1CF8" w:rsidRDefault="0036126C" w:rsidP="0036126C">
            <w:pPr>
              <w:jc w:val="both"/>
              <w:rPr>
                <w:color w:val="000000" w:themeColor="text1"/>
                <w:sz w:val="22"/>
                <w:szCs w:val="22"/>
              </w:rPr>
            </w:pPr>
          </w:p>
        </w:tc>
        <w:tc>
          <w:tcPr>
            <w:tcW w:w="1405" w:type="dxa"/>
            <w:vAlign w:val="bottom"/>
          </w:tcPr>
          <w:p w14:paraId="3FCAA8BF" w14:textId="77777777" w:rsidR="0036126C" w:rsidRPr="00AC1CF8" w:rsidRDefault="0036126C" w:rsidP="0036126C">
            <w:pPr>
              <w:jc w:val="center"/>
              <w:rPr>
                <w:color w:val="000000" w:themeColor="text1"/>
                <w:sz w:val="22"/>
                <w:szCs w:val="22"/>
              </w:rPr>
            </w:pPr>
          </w:p>
        </w:tc>
        <w:tc>
          <w:tcPr>
            <w:tcW w:w="1360" w:type="dxa"/>
            <w:vAlign w:val="bottom"/>
          </w:tcPr>
          <w:p w14:paraId="5CB8723D" w14:textId="77777777" w:rsidR="0036126C" w:rsidRPr="00AC1CF8" w:rsidRDefault="0036126C" w:rsidP="0036126C">
            <w:pPr>
              <w:jc w:val="center"/>
              <w:rPr>
                <w:color w:val="000000" w:themeColor="text1"/>
                <w:sz w:val="22"/>
                <w:szCs w:val="22"/>
              </w:rPr>
            </w:pPr>
          </w:p>
        </w:tc>
        <w:tc>
          <w:tcPr>
            <w:tcW w:w="1422" w:type="dxa"/>
            <w:vAlign w:val="bottom"/>
          </w:tcPr>
          <w:p w14:paraId="2B03799C" w14:textId="77777777" w:rsidR="0036126C" w:rsidRPr="00AC1CF8" w:rsidRDefault="0036126C" w:rsidP="0036126C">
            <w:pPr>
              <w:jc w:val="center"/>
              <w:rPr>
                <w:color w:val="000000" w:themeColor="text1"/>
                <w:sz w:val="22"/>
                <w:szCs w:val="22"/>
              </w:rPr>
            </w:pPr>
          </w:p>
        </w:tc>
        <w:tc>
          <w:tcPr>
            <w:tcW w:w="1422" w:type="dxa"/>
            <w:vAlign w:val="bottom"/>
          </w:tcPr>
          <w:p w14:paraId="3F5D1B48" w14:textId="77777777" w:rsidR="0036126C" w:rsidRPr="00AC1CF8" w:rsidRDefault="0036126C" w:rsidP="0036126C">
            <w:pPr>
              <w:jc w:val="center"/>
              <w:rPr>
                <w:color w:val="000000" w:themeColor="text1"/>
                <w:sz w:val="22"/>
                <w:szCs w:val="22"/>
              </w:rPr>
            </w:pPr>
          </w:p>
        </w:tc>
        <w:tc>
          <w:tcPr>
            <w:tcW w:w="1274" w:type="dxa"/>
            <w:vAlign w:val="bottom"/>
          </w:tcPr>
          <w:p w14:paraId="71EC692D" w14:textId="77777777" w:rsidR="0036126C" w:rsidRPr="00AC1CF8" w:rsidRDefault="0036126C" w:rsidP="0036126C">
            <w:pPr>
              <w:jc w:val="center"/>
              <w:rPr>
                <w:color w:val="000000" w:themeColor="text1"/>
                <w:sz w:val="22"/>
                <w:szCs w:val="22"/>
              </w:rPr>
            </w:pPr>
          </w:p>
        </w:tc>
      </w:tr>
      <w:tr w:rsidR="0036126C" w:rsidRPr="00AC1CF8" w14:paraId="73F8676E" w14:textId="77777777" w:rsidTr="00ED3C70">
        <w:tc>
          <w:tcPr>
            <w:tcW w:w="2477" w:type="dxa"/>
          </w:tcPr>
          <w:p w14:paraId="3299EA7D" w14:textId="0C146B89" w:rsidR="0036126C" w:rsidRPr="00AC1CF8" w:rsidRDefault="0036126C" w:rsidP="0036126C">
            <w:pPr>
              <w:jc w:val="both"/>
              <w:rPr>
                <w:color w:val="000000" w:themeColor="text1"/>
                <w:sz w:val="22"/>
                <w:szCs w:val="22"/>
              </w:rPr>
            </w:pPr>
            <w:r w:rsidRPr="00AC1CF8">
              <w:rPr>
                <w:color w:val="000000" w:themeColor="text1"/>
                <w:sz w:val="22"/>
                <w:szCs w:val="22"/>
              </w:rPr>
              <w:t>Implicit#female#Explicit</w:t>
            </w:r>
          </w:p>
        </w:tc>
        <w:tc>
          <w:tcPr>
            <w:tcW w:w="1405" w:type="dxa"/>
            <w:vAlign w:val="bottom"/>
          </w:tcPr>
          <w:p w14:paraId="55C587E3" w14:textId="77777777" w:rsidR="0036126C" w:rsidRPr="00AC1CF8" w:rsidRDefault="0036126C" w:rsidP="0036126C">
            <w:pPr>
              <w:jc w:val="center"/>
              <w:rPr>
                <w:color w:val="000000" w:themeColor="text1"/>
                <w:sz w:val="22"/>
                <w:szCs w:val="22"/>
              </w:rPr>
            </w:pPr>
          </w:p>
        </w:tc>
        <w:tc>
          <w:tcPr>
            <w:tcW w:w="1360" w:type="dxa"/>
            <w:vAlign w:val="bottom"/>
          </w:tcPr>
          <w:p w14:paraId="15FAFE70" w14:textId="77777777" w:rsidR="0036126C" w:rsidRPr="00AC1CF8" w:rsidRDefault="0036126C" w:rsidP="0036126C">
            <w:pPr>
              <w:jc w:val="center"/>
              <w:rPr>
                <w:color w:val="000000" w:themeColor="text1"/>
                <w:sz w:val="22"/>
                <w:szCs w:val="22"/>
              </w:rPr>
            </w:pPr>
          </w:p>
        </w:tc>
        <w:tc>
          <w:tcPr>
            <w:tcW w:w="1422" w:type="dxa"/>
            <w:vAlign w:val="bottom"/>
          </w:tcPr>
          <w:p w14:paraId="58FFC289" w14:textId="77777777" w:rsidR="0036126C" w:rsidRPr="00AC1CF8" w:rsidRDefault="0036126C" w:rsidP="0036126C">
            <w:pPr>
              <w:jc w:val="center"/>
              <w:rPr>
                <w:color w:val="000000" w:themeColor="text1"/>
                <w:sz w:val="22"/>
                <w:szCs w:val="22"/>
              </w:rPr>
            </w:pPr>
          </w:p>
        </w:tc>
        <w:tc>
          <w:tcPr>
            <w:tcW w:w="1422" w:type="dxa"/>
            <w:vAlign w:val="bottom"/>
          </w:tcPr>
          <w:p w14:paraId="66D6F648" w14:textId="77777777" w:rsidR="0036126C" w:rsidRPr="00AC1CF8" w:rsidRDefault="0036126C" w:rsidP="0036126C">
            <w:pPr>
              <w:jc w:val="center"/>
              <w:rPr>
                <w:color w:val="000000" w:themeColor="text1"/>
                <w:sz w:val="22"/>
                <w:szCs w:val="22"/>
              </w:rPr>
            </w:pPr>
          </w:p>
        </w:tc>
        <w:tc>
          <w:tcPr>
            <w:tcW w:w="1274" w:type="dxa"/>
            <w:vAlign w:val="bottom"/>
          </w:tcPr>
          <w:p w14:paraId="5FB3134D" w14:textId="77777777" w:rsidR="0036126C" w:rsidRPr="00AC1CF8" w:rsidRDefault="0036126C" w:rsidP="0036126C">
            <w:pPr>
              <w:jc w:val="center"/>
              <w:rPr>
                <w:color w:val="000000" w:themeColor="text1"/>
                <w:sz w:val="22"/>
                <w:szCs w:val="22"/>
              </w:rPr>
            </w:pPr>
          </w:p>
        </w:tc>
      </w:tr>
      <w:tr w:rsidR="0036126C" w:rsidRPr="00AC1CF8" w14:paraId="35C88918" w14:textId="77777777" w:rsidTr="00ED3C70">
        <w:tc>
          <w:tcPr>
            <w:tcW w:w="2477" w:type="dxa"/>
          </w:tcPr>
          <w:p w14:paraId="1BA4EDD6" w14:textId="473CC837" w:rsidR="0036126C" w:rsidRPr="00AC1CF8" w:rsidRDefault="0036126C" w:rsidP="0036126C">
            <w:pPr>
              <w:jc w:val="both"/>
              <w:rPr>
                <w:color w:val="000000" w:themeColor="text1"/>
                <w:sz w:val="22"/>
                <w:szCs w:val="22"/>
              </w:rPr>
            </w:pPr>
            <w:r w:rsidRPr="00AC1CF8">
              <w:rPr>
                <w:color w:val="000000" w:themeColor="text1"/>
                <w:sz w:val="22"/>
                <w:szCs w:val="22"/>
              </w:rPr>
              <w:t>Low/Negative</w:t>
            </w:r>
          </w:p>
        </w:tc>
        <w:tc>
          <w:tcPr>
            <w:tcW w:w="1405" w:type="dxa"/>
            <w:vAlign w:val="bottom"/>
          </w:tcPr>
          <w:p w14:paraId="2144DC6C" w14:textId="77777777" w:rsidR="0036126C" w:rsidRPr="00AC1CF8" w:rsidRDefault="0036126C" w:rsidP="0036126C">
            <w:pPr>
              <w:jc w:val="center"/>
              <w:rPr>
                <w:color w:val="000000" w:themeColor="text1"/>
                <w:sz w:val="22"/>
                <w:szCs w:val="22"/>
              </w:rPr>
            </w:pPr>
            <w:r w:rsidRPr="00AC1CF8">
              <w:rPr>
                <w:color w:val="000000" w:themeColor="text1"/>
                <w:sz w:val="22"/>
                <w:szCs w:val="22"/>
              </w:rPr>
              <w:t>0.821</w:t>
            </w:r>
          </w:p>
        </w:tc>
        <w:tc>
          <w:tcPr>
            <w:tcW w:w="1360" w:type="dxa"/>
            <w:vAlign w:val="bottom"/>
          </w:tcPr>
          <w:p w14:paraId="69C8DF1E" w14:textId="77777777" w:rsidR="0036126C" w:rsidRPr="00AC1CF8" w:rsidRDefault="0036126C" w:rsidP="0036126C">
            <w:pPr>
              <w:jc w:val="center"/>
              <w:rPr>
                <w:color w:val="000000" w:themeColor="text1"/>
                <w:sz w:val="22"/>
                <w:szCs w:val="22"/>
              </w:rPr>
            </w:pPr>
            <w:r w:rsidRPr="00AC1CF8">
              <w:rPr>
                <w:color w:val="000000" w:themeColor="text1"/>
                <w:sz w:val="22"/>
                <w:szCs w:val="22"/>
              </w:rPr>
              <w:t>2.397</w:t>
            </w:r>
          </w:p>
        </w:tc>
        <w:tc>
          <w:tcPr>
            <w:tcW w:w="1422" w:type="dxa"/>
            <w:vAlign w:val="bottom"/>
          </w:tcPr>
          <w:p w14:paraId="5A247177" w14:textId="2930EA25" w:rsidR="0036126C" w:rsidRPr="00AC1CF8" w:rsidRDefault="0036126C" w:rsidP="0036126C">
            <w:pPr>
              <w:jc w:val="center"/>
              <w:rPr>
                <w:color w:val="000000" w:themeColor="text1"/>
                <w:sz w:val="22"/>
                <w:szCs w:val="22"/>
              </w:rPr>
            </w:pPr>
            <w:r w:rsidRPr="00AC1CF8">
              <w:rPr>
                <w:color w:val="000000" w:themeColor="text1"/>
                <w:sz w:val="22"/>
                <w:szCs w:val="22"/>
              </w:rPr>
              <w:t>.732</w:t>
            </w:r>
          </w:p>
        </w:tc>
        <w:tc>
          <w:tcPr>
            <w:tcW w:w="1422" w:type="dxa"/>
            <w:vAlign w:val="bottom"/>
          </w:tcPr>
          <w:p w14:paraId="4321CDD4" w14:textId="77777777" w:rsidR="0036126C" w:rsidRPr="00AC1CF8" w:rsidRDefault="0036126C" w:rsidP="0036126C">
            <w:pPr>
              <w:jc w:val="center"/>
              <w:rPr>
                <w:color w:val="000000" w:themeColor="text1"/>
                <w:sz w:val="22"/>
                <w:szCs w:val="22"/>
              </w:rPr>
            </w:pPr>
            <w:r w:rsidRPr="00AC1CF8">
              <w:rPr>
                <w:color w:val="000000" w:themeColor="text1"/>
                <w:sz w:val="22"/>
                <w:szCs w:val="22"/>
              </w:rPr>
              <w:t>-3.890</w:t>
            </w:r>
          </w:p>
        </w:tc>
        <w:tc>
          <w:tcPr>
            <w:tcW w:w="1274" w:type="dxa"/>
            <w:vAlign w:val="bottom"/>
          </w:tcPr>
          <w:p w14:paraId="02E21191" w14:textId="77777777" w:rsidR="0036126C" w:rsidRPr="00AC1CF8" w:rsidRDefault="0036126C" w:rsidP="0036126C">
            <w:pPr>
              <w:jc w:val="center"/>
              <w:rPr>
                <w:color w:val="000000" w:themeColor="text1"/>
                <w:sz w:val="22"/>
                <w:szCs w:val="22"/>
              </w:rPr>
            </w:pPr>
            <w:r w:rsidRPr="00AC1CF8">
              <w:rPr>
                <w:color w:val="000000" w:themeColor="text1"/>
                <w:sz w:val="22"/>
                <w:szCs w:val="22"/>
              </w:rPr>
              <w:t>5.531</w:t>
            </w:r>
          </w:p>
        </w:tc>
      </w:tr>
      <w:tr w:rsidR="005A3840" w:rsidRPr="00AC1CF8" w14:paraId="26A6626B" w14:textId="77777777" w:rsidTr="00ED3C70">
        <w:tc>
          <w:tcPr>
            <w:tcW w:w="2477" w:type="dxa"/>
          </w:tcPr>
          <w:p w14:paraId="69403802" w14:textId="77777777" w:rsidR="00ED3C70" w:rsidRPr="00AC1CF8" w:rsidRDefault="00ED3C70" w:rsidP="00ED3C70">
            <w:pPr>
              <w:jc w:val="both"/>
              <w:rPr>
                <w:color w:val="000000" w:themeColor="text1"/>
                <w:sz w:val="22"/>
                <w:szCs w:val="22"/>
              </w:rPr>
            </w:pPr>
          </w:p>
        </w:tc>
        <w:tc>
          <w:tcPr>
            <w:tcW w:w="1405" w:type="dxa"/>
            <w:vAlign w:val="bottom"/>
          </w:tcPr>
          <w:p w14:paraId="5FB190D9" w14:textId="77777777" w:rsidR="00ED3C70" w:rsidRPr="00AC1CF8" w:rsidRDefault="00ED3C70" w:rsidP="00ED3C70">
            <w:pPr>
              <w:jc w:val="center"/>
              <w:rPr>
                <w:color w:val="000000" w:themeColor="text1"/>
                <w:sz w:val="22"/>
                <w:szCs w:val="22"/>
              </w:rPr>
            </w:pPr>
          </w:p>
        </w:tc>
        <w:tc>
          <w:tcPr>
            <w:tcW w:w="1360" w:type="dxa"/>
            <w:vAlign w:val="bottom"/>
          </w:tcPr>
          <w:p w14:paraId="3A0EB2CB" w14:textId="77777777" w:rsidR="00ED3C70" w:rsidRPr="00AC1CF8" w:rsidRDefault="00ED3C70" w:rsidP="00ED3C70">
            <w:pPr>
              <w:jc w:val="center"/>
              <w:rPr>
                <w:color w:val="000000" w:themeColor="text1"/>
                <w:sz w:val="22"/>
                <w:szCs w:val="22"/>
              </w:rPr>
            </w:pPr>
          </w:p>
        </w:tc>
        <w:tc>
          <w:tcPr>
            <w:tcW w:w="1422" w:type="dxa"/>
            <w:vAlign w:val="bottom"/>
          </w:tcPr>
          <w:p w14:paraId="60EDE70B" w14:textId="77777777" w:rsidR="00ED3C70" w:rsidRPr="00AC1CF8" w:rsidRDefault="00ED3C70" w:rsidP="00ED3C70">
            <w:pPr>
              <w:jc w:val="center"/>
              <w:rPr>
                <w:color w:val="000000" w:themeColor="text1"/>
                <w:sz w:val="22"/>
                <w:szCs w:val="22"/>
              </w:rPr>
            </w:pPr>
          </w:p>
        </w:tc>
        <w:tc>
          <w:tcPr>
            <w:tcW w:w="1422" w:type="dxa"/>
            <w:vAlign w:val="bottom"/>
          </w:tcPr>
          <w:p w14:paraId="21C56DE9" w14:textId="77777777" w:rsidR="00ED3C70" w:rsidRPr="00AC1CF8" w:rsidRDefault="00ED3C70" w:rsidP="00ED3C70">
            <w:pPr>
              <w:jc w:val="center"/>
              <w:rPr>
                <w:color w:val="000000" w:themeColor="text1"/>
                <w:sz w:val="22"/>
                <w:szCs w:val="22"/>
              </w:rPr>
            </w:pPr>
          </w:p>
        </w:tc>
        <w:tc>
          <w:tcPr>
            <w:tcW w:w="1274" w:type="dxa"/>
            <w:vAlign w:val="bottom"/>
          </w:tcPr>
          <w:p w14:paraId="2E16401D" w14:textId="77777777" w:rsidR="00ED3C70" w:rsidRPr="00AC1CF8" w:rsidRDefault="00ED3C70" w:rsidP="00ED3C70">
            <w:pPr>
              <w:jc w:val="center"/>
              <w:rPr>
                <w:color w:val="000000" w:themeColor="text1"/>
                <w:sz w:val="22"/>
                <w:szCs w:val="22"/>
              </w:rPr>
            </w:pPr>
          </w:p>
        </w:tc>
      </w:tr>
      <w:tr w:rsidR="005A3840" w:rsidRPr="00AC1CF8" w14:paraId="7ED84EA8" w14:textId="77777777" w:rsidTr="00ED3C70">
        <w:tc>
          <w:tcPr>
            <w:tcW w:w="2477" w:type="dxa"/>
            <w:vAlign w:val="bottom"/>
          </w:tcPr>
          <w:p w14:paraId="581A5A18"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405" w:type="dxa"/>
            <w:vAlign w:val="bottom"/>
          </w:tcPr>
          <w:p w14:paraId="05FF1F8B" w14:textId="77777777" w:rsidR="00ED3C70" w:rsidRPr="00AC1CF8" w:rsidRDefault="00ED3C70" w:rsidP="00ED3C70">
            <w:pPr>
              <w:jc w:val="center"/>
              <w:rPr>
                <w:color w:val="000000" w:themeColor="text1"/>
                <w:sz w:val="22"/>
                <w:szCs w:val="22"/>
              </w:rPr>
            </w:pPr>
            <w:r w:rsidRPr="00AC1CF8">
              <w:rPr>
                <w:color w:val="000000" w:themeColor="text1"/>
                <w:sz w:val="22"/>
                <w:szCs w:val="22"/>
              </w:rPr>
              <w:t>-0.085</w:t>
            </w:r>
          </w:p>
        </w:tc>
        <w:tc>
          <w:tcPr>
            <w:tcW w:w="1360" w:type="dxa"/>
            <w:vAlign w:val="bottom"/>
          </w:tcPr>
          <w:p w14:paraId="2769BC4A" w14:textId="77777777" w:rsidR="00ED3C70" w:rsidRPr="00AC1CF8" w:rsidRDefault="00ED3C70" w:rsidP="00ED3C70">
            <w:pPr>
              <w:jc w:val="center"/>
              <w:rPr>
                <w:color w:val="000000" w:themeColor="text1"/>
                <w:sz w:val="22"/>
                <w:szCs w:val="22"/>
              </w:rPr>
            </w:pPr>
            <w:r w:rsidRPr="00AC1CF8">
              <w:rPr>
                <w:color w:val="000000" w:themeColor="text1"/>
                <w:sz w:val="22"/>
                <w:szCs w:val="22"/>
              </w:rPr>
              <w:t>0.040</w:t>
            </w:r>
          </w:p>
        </w:tc>
        <w:tc>
          <w:tcPr>
            <w:tcW w:w="1422" w:type="dxa"/>
            <w:vAlign w:val="bottom"/>
          </w:tcPr>
          <w:p w14:paraId="1E691D7B" w14:textId="54936256" w:rsidR="00ED3C70" w:rsidRPr="00AC1CF8" w:rsidRDefault="00ED3C70" w:rsidP="00ED3C70">
            <w:pPr>
              <w:jc w:val="center"/>
              <w:rPr>
                <w:color w:val="000000" w:themeColor="text1"/>
                <w:sz w:val="22"/>
                <w:szCs w:val="22"/>
              </w:rPr>
            </w:pPr>
            <w:r w:rsidRPr="00AC1CF8">
              <w:rPr>
                <w:color w:val="000000" w:themeColor="text1"/>
                <w:sz w:val="22"/>
                <w:szCs w:val="22"/>
              </w:rPr>
              <w:t>.033</w:t>
            </w:r>
            <w:r w:rsidR="005A3840" w:rsidRPr="00AC1CF8">
              <w:rPr>
                <w:color w:val="000000" w:themeColor="text1"/>
                <w:sz w:val="22"/>
                <w:szCs w:val="22"/>
              </w:rPr>
              <w:t>**</w:t>
            </w:r>
          </w:p>
        </w:tc>
        <w:tc>
          <w:tcPr>
            <w:tcW w:w="1422" w:type="dxa"/>
            <w:vAlign w:val="bottom"/>
          </w:tcPr>
          <w:p w14:paraId="419CACCF" w14:textId="77777777" w:rsidR="00ED3C70" w:rsidRPr="00AC1CF8" w:rsidRDefault="00ED3C70" w:rsidP="00ED3C70">
            <w:pPr>
              <w:jc w:val="center"/>
              <w:rPr>
                <w:color w:val="000000" w:themeColor="text1"/>
                <w:sz w:val="22"/>
                <w:szCs w:val="22"/>
              </w:rPr>
            </w:pPr>
            <w:r w:rsidRPr="00AC1CF8">
              <w:rPr>
                <w:color w:val="000000" w:themeColor="text1"/>
                <w:sz w:val="22"/>
                <w:szCs w:val="22"/>
              </w:rPr>
              <w:t>-0.163</w:t>
            </w:r>
          </w:p>
        </w:tc>
        <w:tc>
          <w:tcPr>
            <w:tcW w:w="1274" w:type="dxa"/>
            <w:vAlign w:val="bottom"/>
          </w:tcPr>
          <w:p w14:paraId="329E52B9" w14:textId="77777777" w:rsidR="00ED3C70" w:rsidRPr="00AC1CF8" w:rsidRDefault="00ED3C70" w:rsidP="00ED3C70">
            <w:pPr>
              <w:jc w:val="center"/>
              <w:rPr>
                <w:color w:val="000000" w:themeColor="text1"/>
                <w:sz w:val="22"/>
                <w:szCs w:val="22"/>
              </w:rPr>
            </w:pPr>
            <w:r w:rsidRPr="00AC1CF8">
              <w:rPr>
                <w:color w:val="000000" w:themeColor="text1"/>
                <w:sz w:val="22"/>
                <w:szCs w:val="22"/>
              </w:rPr>
              <w:t>-0.007</w:t>
            </w:r>
          </w:p>
        </w:tc>
      </w:tr>
      <w:tr w:rsidR="005A3840" w:rsidRPr="00AC1CF8" w14:paraId="3D7157F8" w14:textId="77777777" w:rsidTr="00ED3C70">
        <w:tc>
          <w:tcPr>
            <w:tcW w:w="2477" w:type="dxa"/>
            <w:vAlign w:val="bottom"/>
          </w:tcPr>
          <w:p w14:paraId="4B4E7FDD"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405" w:type="dxa"/>
            <w:vAlign w:val="bottom"/>
          </w:tcPr>
          <w:p w14:paraId="1D8C0C71" w14:textId="77777777" w:rsidR="00ED3C70" w:rsidRPr="00AC1CF8" w:rsidRDefault="00ED3C70" w:rsidP="00ED3C70">
            <w:pPr>
              <w:jc w:val="center"/>
              <w:rPr>
                <w:color w:val="000000" w:themeColor="text1"/>
                <w:sz w:val="22"/>
                <w:szCs w:val="22"/>
              </w:rPr>
            </w:pPr>
            <w:r w:rsidRPr="00AC1CF8">
              <w:rPr>
                <w:color w:val="000000" w:themeColor="text1"/>
                <w:sz w:val="22"/>
                <w:szCs w:val="22"/>
              </w:rPr>
              <w:t>-0.340</w:t>
            </w:r>
          </w:p>
        </w:tc>
        <w:tc>
          <w:tcPr>
            <w:tcW w:w="1360" w:type="dxa"/>
            <w:vAlign w:val="bottom"/>
          </w:tcPr>
          <w:p w14:paraId="20C605A6" w14:textId="77777777" w:rsidR="00ED3C70" w:rsidRPr="00AC1CF8" w:rsidRDefault="00ED3C70" w:rsidP="00ED3C70">
            <w:pPr>
              <w:jc w:val="center"/>
              <w:rPr>
                <w:color w:val="000000" w:themeColor="text1"/>
                <w:sz w:val="22"/>
                <w:szCs w:val="22"/>
              </w:rPr>
            </w:pPr>
            <w:r w:rsidRPr="00AC1CF8">
              <w:rPr>
                <w:color w:val="000000" w:themeColor="text1"/>
                <w:sz w:val="22"/>
                <w:szCs w:val="22"/>
              </w:rPr>
              <w:t>0.438</w:t>
            </w:r>
          </w:p>
        </w:tc>
        <w:tc>
          <w:tcPr>
            <w:tcW w:w="1422" w:type="dxa"/>
            <w:vAlign w:val="bottom"/>
          </w:tcPr>
          <w:p w14:paraId="67D3666D" w14:textId="35304F5D" w:rsidR="00ED3C70" w:rsidRPr="00AC1CF8" w:rsidRDefault="00ED3C70" w:rsidP="00ED3C70">
            <w:pPr>
              <w:jc w:val="center"/>
              <w:rPr>
                <w:color w:val="000000" w:themeColor="text1"/>
                <w:sz w:val="22"/>
                <w:szCs w:val="22"/>
              </w:rPr>
            </w:pPr>
            <w:r w:rsidRPr="00AC1CF8">
              <w:rPr>
                <w:color w:val="000000" w:themeColor="text1"/>
                <w:sz w:val="22"/>
                <w:szCs w:val="22"/>
              </w:rPr>
              <w:t>.439</w:t>
            </w:r>
          </w:p>
        </w:tc>
        <w:tc>
          <w:tcPr>
            <w:tcW w:w="1422" w:type="dxa"/>
            <w:vAlign w:val="bottom"/>
          </w:tcPr>
          <w:p w14:paraId="340D5B7C" w14:textId="77777777" w:rsidR="00ED3C70" w:rsidRPr="00AC1CF8" w:rsidRDefault="00ED3C70" w:rsidP="00ED3C70">
            <w:pPr>
              <w:jc w:val="center"/>
              <w:rPr>
                <w:color w:val="000000" w:themeColor="text1"/>
                <w:sz w:val="22"/>
                <w:szCs w:val="22"/>
              </w:rPr>
            </w:pPr>
            <w:r w:rsidRPr="00AC1CF8">
              <w:rPr>
                <w:color w:val="000000" w:themeColor="text1"/>
                <w:sz w:val="22"/>
                <w:szCs w:val="22"/>
              </w:rPr>
              <w:t>-1.201</w:t>
            </w:r>
          </w:p>
        </w:tc>
        <w:tc>
          <w:tcPr>
            <w:tcW w:w="1274" w:type="dxa"/>
            <w:vAlign w:val="bottom"/>
          </w:tcPr>
          <w:p w14:paraId="7F7B6F7F" w14:textId="77777777" w:rsidR="00ED3C70" w:rsidRPr="00AC1CF8" w:rsidRDefault="00ED3C70" w:rsidP="00ED3C70">
            <w:pPr>
              <w:jc w:val="center"/>
              <w:rPr>
                <w:color w:val="000000" w:themeColor="text1"/>
                <w:sz w:val="22"/>
                <w:szCs w:val="22"/>
              </w:rPr>
            </w:pPr>
            <w:r w:rsidRPr="00AC1CF8">
              <w:rPr>
                <w:color w:val="000000" w:themeColor="text1"/>
                <w:sz w:val="22"/>
                <w:szCs w:val="22"/>
              </w:rPr>
              <w:t>0.521</w:t>
            </w:r>
          </w:p>
        </w:tc>
      </w:tr>
      <w:tr w:rsidR="005A3840" w:rsidRPr="00AC1CF8" w14:paraId="3E54ADB3" w14:textId="77777777" w:rsidTr="00ED3C70">
        <w:tc>
          <w:tcPr>
            <w:tcW w:w="2477" w:type="dxa"/>
            <w:vAlign w:val="bottom"/>
          </w:tcPr>
          <w:p w14:paraId="4048903F"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405" w:type="dxa"/>
            <w:vAlign w:val="bottom"/>
          </w:tcPr>
          <w:p w14:paraId="3AD2A1D8" w14:textId="77777777" w:rsidR="00ED3C70" w:rsidRPr="00AC1CF8" w:rsidRDefault="00ED3C70" w:rsidP="00ED3C70">
            <w:pPr>
              <w:jc w:val="center"/>
              <w:rPr>
                <w:color w:val="000000" w:themeColor="text1"/>
                <w:sz w:val="22"/>
                <w:szCs w:val="22"/>
              </w:rPr>
            </w:pPr>
            <w:r w:rsidRPr="00AC1CF8">
              <w:rPr>
                <w:color w:val="000000" w:themeColor="text1"/>
                <w:sz w:val="22"/>
                <w:szCs w:val="22"/>
              </w:rPr>
              <w:t>0.074</w:t>
            </w:r>
          </w:p>
        </w:tc>
        <w:tc>
          <w:tcPr>
            <w:tcW w:w="1360" w:type="dxa"/>
            <w:vAlign w:val="bottom"/>
          </w:tcPr>
          <w:p w14:paraId="3D97B6F5" w14:textId="77777777" w:rsidR="00ED3C70" w:rsidRPr="00AC1CF8" w:rsidRDefault="00ED3C70" w:rsidP="00ED3C70">
            <w:pPr>
              <w:jc w:val="center"/>
              <w:rPr>
                <w:color w:val="000000" w:themeColor="text1"/>
                <w:sz w:val="22"/>
                <w:szCs w:val="22"/>
              </w:rPr>
            </w:pPr>
            <w:r w:rsidRPr="00AC1CF8">
              <w:rPr>
                <w:color w:val="000000" w:themeColor="text1"/>
                <w:sz w:val="22"/>
                <w:szCs w:val="22"/>
              </w:rPr>
              <w:t>0.205</w:t>
            </w:r>
          </w:p>
        </w:tc>
        <w:tc>
          <w:tcPr>
            <w:tcW w:w="1422" w:type="dxa"/>
            <w:vAlign w:val="bottom"/>
          </w:tcPr>
          <w:p w14:paraId="0052A688" w14:textId="19617FA0" w:rsidR="00ED3C70" w:rsidRPr="00AC1CF8" w:rsidRDefault="00ED3C70" w:rsidP="00ED3C70">
            <w:pPr>
              <w:jc w:val="center"/>
              <w:rPr>
                <w:color w:val="000000" w:themeColor="text1"/>
                <w:sz w:val="22"/>
                <w:szCs w:val="22"/>
              </w:rPr>
            </w:pPr>
            <w:r w:rsidRPr="00AC1CF8">
              <w:rPr>
                <w:color w:val="000000" w:themeColor="text1"/>
                <w:sz w:val="22"/>
                <w:szCs w:val="22"/>
              </w:rPr>
              <w:t>.719</w:t>
            </w:r>
          </w:p>
        </w:tc>
        <w:tc>
          <w:tcPr>
            <w:tcW w:w="1422" w:type="dxa"/>
            <w:vAlign w:val="bottom"/>
          </w:tcPr>
          <w:p w14:paraId="7DCB547E" w14:textId="77777777" w:rsidR="00ED3C70" w:rsidRPr="00AC1CF8" w:rsidRDefault="00ED3C70" w:rsidP="00ED3C70">
            <w:pPr>
              <w:jc w:val="center"/>
              <w:rPr>
                <w:color w:val="000000" w:themeColor="text1"/>
                <w:sz w:val="22"/>
                <w:szCs w:val="22"/>
              </w:rPr>
            </w:pPr>
            <w:r w:rsidRPr="00AC1CF8">
              <w:rPr>
                <w:color w:val="000000" w:themeColor="text1"/>
                <w:sz w:val="22"/>
                <w:szCs w:val="22"/>
              </w:rPr>
              <w:t>-0.329</w:t>
            </w:r>
          </w:p>
        </w:tc>
        <w:tc>
          <w:tcPr>
            <w:tcW w:w="1274" w:type="dxa"/>
            <w:vAlign w:val="bottom"/>
          </w:tcPr>
          <w:p w14:paraId="7C75629A" w14:textId="77777777" w:rsidR="00ED3C70" w:rsidRPr="00AC1CF8" w:rsidRDefault="00ED3C70" w:rsidP="00ED3C70">
            <w:pPr>
              <w:jc w:val="center"/>
              <w:rPr>
                <w:color w:val="000000" w:themeColor="text1"/>
                <w:sz w:val="22"/>
                <w:szCs w:val="22"/>
              </w:rPr>
            </w:pPr>
            <w:r w:rsidRPr="00AC1CF8">
              <w:rPr>
                <w:color w:val="000000" w:themeColor="text1"/>
                <w:sz w:val="22"/>
                <w:szCs w:val="22"/>
              </w:rPr>
              <w:t>0.477</w:t>
            </w:r>
          </w:p>
        </w:tc>
      </w:tr>
      <w:tr w:rsidR="005A3840" w:rsidRPr="00AC1CF8" w14:paraId="7A56E323" w14:textId="77777777" w:rsidTr="00ED3C70">
        <w:tc>
          <w:tcPr>
            <w:tcW w:w="2477" w:type="dxa"/>
            <w:vAlign w:val="bottom"/>
          </w:tcPr>
          <w:p w14:paraId="51987A54"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6199BB3C" w14:textId="77777777" w:rsidR="00ED3C70" w:rsidRPr="00AC1CF8" w:rsidRDefault="00ED3C70" w:rsidP="00ED3C70">
            <w:pPr>
              <w:jc w:val="center"/>
              <w:rPr>
                <w:color w:val="000000" w:themeColor="text1"/>
                <w:sz w:val="22"/>
                <w:szCs w:val="22"/>
              </w:rPr>
            </w:pPr>
            <w:r w:rsidRPr="00AC1CF8">
              <w:rPr>
                <w:color w:val="000000" w:themeColor="text1"/>
                <w:sz w:val="22"/>
                <w:szCs w:val="22"/>
              </w:rPr>
              <w:t>3.159</w:t>
            </w:r>
          </w:p>
        </w:tc>
        <w:tc>
          <w:tcPr>
            <w:tcW w:w="1360" w:type="dxa"/>
            <w:vAlign w:val="bottom"/>
          </w:tcPr>
          <w:p w14:paraId="61B0DB04" w14:textId="77777777" w:rsidR="00ED3C70" w:rsidRPr="00AC1CF8" w:rsidRDefault="00ED3C70" w:rsidP="00ED3C70">
            <w:pPr>
              <w:jc w:val="center"/>
              <w:rPr>
                <w:color w:val="000000" w:themeColor="text1"/>
                <w:sz w:val="22"/>
                <w:szCs w:val="22"/>
              </w:rPr>
            </w:pPr>
            <w:r w:rsidRPr="00AC1CF8">
              <w:rPr>
                <w:color w:val="000000" w:themeColor="text1"/>
                <w:sz w:val="22"/>
                <w:szCs w:val="22"/>
              </w:rPr>
              <w:t>1.267</w:t>
            </w:r>
          </w:p>
        </w:tc>
        <w:tc>
          <w:tcPr>
            <w:tcW w:w="1422" w:type="dxa"/>
            <w:vAlign w:val="bottom"/>
          </w:tcPr>
          <w:p w14:paraId="58CF09B5" w14:textId="4C69D2A0" w:rsidR="00ED3C70" w:rsidRPr="00AC1CF8" w:rsidRDefault="00ED3C70" w:rsidP="00ED3C70">
            <w:pPr>
              <w:jc w:val="center"/>
              <w:rPr>
                <w:color w:val="000000" w:themeColor="text1"/>
                <w:sz w:val="22"/>
                <w:szCs w:val="22"/>
              </w:rPr>
            </w:pPr>
            <w:r w:rsidRPr="00AC1CF8">
              <w:rPr>
                <w:color w:val="000000" w:themeColor="text1"/>
                <w:sz w:val="22"/>
                <w:szCs w:val="22"/>
              </w:rPr>
              <w:t>.013</w:t>
            </w:r>
            <w:r w:rsidR="005A3840" w:rsidRPr="00AC1CF8">
              <w:rPr>
                <w:color w:val="000000" w:themeColor="text1"/>
                <w:sz w:val="22"/>
                <w:szCs w:val="22"/>
              </w:rPr>
              <w:t>**</w:t>
            </w:r>
          </w:p>
        </w:tc>
        <w:tc>
          <w:tcPr>
            <w:tcW w:w="1422" w:type="dxa"/>
            <w:vAlign w:val="bottom"/>
          </w:tcPr>
          <w:p w14:paraId="19B45C1E" w14:textId="77777777" w:rsidR="00ED3C70" w:rsidRPr="00AC1CF8" w:rsidRDefault="00ED3C70" w:rsidP="00ED3C70">
            <w:pPr>
              <w:jc w:val="center"/>
              <w:rPr>
                <w:color w:val="000000" w:themeColor="text1"/>
                <w:sz w:val="22"/>
                <w:szCs w:val="22"/>
              </w:rPr>
            </w:pPr>
            <w:r w:rsidRPr="00AC1CF8">
              <w:rPr>
                <w:color w:val="000000" w:themeColor="text1"/>
                <w:sz w:val="22"/>
                <w:szCs w:val="22"/>
              </w:rPr>
              <w:t>0.670</w:t>
            </w:r>
          </w:p>
        </w:tc>
        <w:tc>
          <w:tcPr>
            <w:tcW w:w="1274" w:type="dxa"/>
            <w:vAlign w:val="bottom"/>
          </w:tcPr>
          <w:p w14:paraId="373EABF0" w14:textId="77777777" w:rsidR="00ED3C70" w:rsidRPr="00AC1CF8" w:rsidRDefault="00ED3C70" w:rsidP="00ED3C70">
            <w:pPr>
              <w:jc w:val="center"/>
              <w:rPr>
                <w:color w:val="000000" w:themeColor="text1"/>
                <w:sz w:val="22"/>
                <w:szCs w:val="22"/>
              </w:rPr>
            </w:pPr>
            <w:r w:rsidRPr="00AC1CF8">
              <w:rPr>
                <w:color w:val="000000" w:themeColor="text1"/>
                <w:sz w:val="22"/>
                <w:szCs w:val="22"/>
              </w:rPr>
              <w:t>5.648</w:t>
            </w:r>
          </w:p>
        </w:tc>
      </w:tr>
      <w:tr w:rsidR="005A3840" w:rsidRPr="00AC1CF8" w14:paraId="02893564" w14:textId="77777777" w:rsidTr="00ED3C70">
        <w:tc>
          <w:tcPr>
            <w:tcW w:w="2477" w:type="dxa"/>
            <w:vAlign w:val="bottom"/>
          </w:tcPr>
          <w:p w14:paraId="7254A475"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34360854" w14:textId="77777777" w:rsidR="00ED3C70" w:rsidRPr="00AC1CF8" w:rsidRDefault="00ED3C70" w:rsidP="00ED3C70">
            <w:pPr>
              <w:jc w:val="center"/>
              <w:rPr>
                <w:color w:val="000000" w:themeColor="text1"/>
                <w:sz w:val="22"/>
                <w:szCs w:val="22"/>
              </w:rPr>
            </w:pPr>
            <w:r w:rsidRPr="00AC1CF8">
              <w:rPr>
                <w:color w:val="000000" w:themeColor="text1"/>
                <w:sz w:val="22"/>
                <w:szCs w:val="22"/>
              </w:rPr>
              <w:t>-5.296</w:t>
            </w:r>
          </w:p>
        </w:tc>
        <w:tc>
          <w:tcPr>
            <w:tcW w:w="1360" w:type="dxa"/>
            <w:vAlign w:val="bottom"/>
          </w:tcPr>
          <w:p w14:paraId="17EA40AE" w14:textId="77777777" w:rsidR="00ED3C70" w:rsidRPr="00AC1CF8" w:rsidRDefault="00ED3C70" w:rsidP="00ED3C70">
            <w:pPr>
              <w:jc w:val="center"/>
              <w:rPr>
                <w:color w:val="000000" w:themeColor="text1"/>
                <w:sz w:val="22"/>
                <w:szCs w:val="22"/>
              </w:rPr>
            </w:pPr>
            <w:r w:rsidRPr="00AC1CF8">
              <w:rPr>
                <w:color w:val="000000" w:themeColor="text1"/>
                <w:sz w:val="22"/>
                <w:szCs w:val="22"/>
              </w:rPr>
              <w:t>1.860</w:t>
            </w:r>
          </w:p>
        </w:tc>
        <w:tc>
          <w:tcPr>
            <w:tcW w:w="1422" w:type="dxa"/>
            <w:vAlign w:val="bottom"/>
          </w:tcPr>
          <w:p w14:paraId="10C0159A" w14:textId="12C21221" w:rsidR="00ED3C70" w:rsidRPr="00AC1CF8" w:rsidRDefault="00ED3C70" w:rsidP="00ED3C70">
            <w:pPr>
              <w:jc w:val="center"/>
              <w:rPr>
                <w:color w:val="000000" w:themeColor="text1"/>
                <w:sz w:val="22"/>
                <w:szCs w:val="22"/>
              </w:rPr>
            </w:pPr>
            <w:r w:rsidRPr="00AC1CF8">
              <w:rPr>
                <w:color w:val="000000" w:themeColor="text1"/>
                <w:sz w:val="22"/>
                <w:szCs w:val="22"/>
              </w:rPr>
              <w:t>.005</w:t>
            </w:r>
            <w:r w:rsidR="005A3840" w:rsidRPr="00AC1CF8">
              <w:rPr>
                <w:color w:val="000000" w:themeColor="text1"/>
                <w:sz w:val="22"/>
                <w:szCs w:val="22"/>
              </w:rPr>
              <w:t>**</w:t>
            </w:r>
          </w:p>
        </w:tc>
        <w:tc>
          <w:tcPr>
            <w:tcW w:w="1422" w:type="dxa"/>
            <w:vAlign w:val="bottom"/>
          </w:tcPr>
          <w:p w14:paraId="340965E0" w14:textId="77777777" w:rsidR="00ED3C70" w:rsidRPr="00AC1CF8" w:rsidRDefault="00ED3C70" w:rsidP="00ED3C70">
            <w:pPr>
              <w:jc w:val="center"/>
              <w:rPr>
                <w:color w:val="000000" w:themeColor="text1"/>
                <w:sz w:val="22"/>
                <w:szCs w:val="22"/>
              </w:rPr>
            </w:pPr>
            <w:r w:rsidRPr="00AC1CF8">
              <w:rPr>
                <w:color w:val="000000" w:themeColor="text1"/>
                <w:sz w:val="22"/>
                <w:szCs w:val="22"/>
              </w:rPr>
              <w:t>-8.952</w:t>
            </w:r>
          </w:p>
        </w:tc>
        <w:tc>
          <w:tcPr>
            <w:tcW w:w="1274" w:type="dxa"/>
            <w:vAlign w:val="bottom"/>
          </w:tcPr>
          <w:p w14:paraId="67960D4D" w14:textId="77777777" w:rsidR="00ED3C70" w:rsidRPr="00AC1CF8" w:rsidRDefault="00ED3C70" w:rsidP="00ED3C70">
            <w:pPr>
              <w:jc w:val="center"/>
              <w:rPr>
                <w:color w:val="000000" w:themeColor="text1"/>
                <w:sz w:val="22"/>
                <w:szCs w:val="22"/>
              </w:rPr>
            </w:pPr>
            <w:r w:rsidRPr="00AC1CF8">
              <w:rPr>
                <w:color w:val="000000" w:themeColor="text1"/>
                <w:sz w:val="22"/>
                <w:szCs w:val="22"/>
              </w:rPr>
              <w:t>-1.641</w:t>
            </w:r>
          </w:p>
        </w:tc>
      </w:tr>
      <w:tr w:rsidR="005A3840" w:rsidRPr="00AC1CF8" w14:paraId="360B8F87" w14:textId="77777777" w:rsidTr="00ED3C70">
        <w:tc>
          <w:tcPr>
            <w:tcW w:w="2477" w:type="dxa"/>
            <w:vAlign w:val="bottom"/>
          </w:tcPr>
          <w:p w14:paraId="64D1FED0"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405" w:type="dxa"/>
            <w:vAlign w:val="bottom"/>
          </w:tcPr>
          <w:p w14:paraId="67296853" w14:textId="77777777" w:rsidR="00ED3C70" w:rsidRPr="00AC1CF8" w:rsidRDefault="00ED3C70" w:rsidP="00ED3C70">
            <w:pPr>
              <w:jc w:val="center"/>
              <w:rPr>
                <w:color w:val="000000" w:themeColor="text1"/>
                <w:sz w:val="22"/>
                <w:szCs w:val="22"/>
              </w:rPr>
            </w:pPr>
            <w:r w:rsidRPr="00AC1CF8">
              <w:rPr>
                <w:color w:val="000000" w:themeColor="text1"/>
                <w:sz w:val="22"/>
                <w:szCs w:val="22"/>
              </w:rPr>
              <w:t>-3.911</w:t>
            </w:r>
          </w:p>
        </w:tc>
        <w:tc>
          <w:tcPr>
            <w:tcW w:w="1360" w:type="dxa"/>
            <w:vAlign w:val="bottom"/>
          </w:tcPr>
          <w:p w14:paraId="3A94252C" w14:textId="77777777" w:rsidR="00ED3C70" w:rsidRPr="00AC1CF8" w:rsidRDefault="00ED3C70" w:rsidP="00ED3C70">
            <w:pPr>
              <w:jc w:val="center"/>
              <w:rPr>
                <w:color w:val="000000" w:themeColor="text1"/>
                <w:sz w:val="22"/>
                <w:szCs w:val="22"/>
              </w:rPr>
            </w:pPr>
            <w:r w:rsidRPr="00AC1CF8">
              <w:rPr>
                <w:color w:val="000000" w:themeColor="text1"/>
                <w:sz w:val="22"/>
                <w:szCs w:val="22"/>
              </w:rPr>
              <w:t>0.419</w:t>
            </w:r>
          </w:p>
        </w:tc>
        <w:tc>
          <w:tcPr>
            <w:tcW w:w="1422" w:type="dxa"/>
            <w:vAlign w:val="bottom"/>
          </w:tcPr>
          <w:p w14:paraId="6062EDD6" w14:textId="3A3E32D6"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422" w:type="dxa"/>
            <w:vAlign w:val="bottom"/>
          </w:tcPr>
          <w:p w14:paraId="4E4B1750" w14:textId="77777777" w:rsidR="00ED3C70" w:rsidRPr="00AC1CF8" w:rsidRDefault="00ED3C70" w:rsidP="00ED3C70">
            <w:pPr>
              <w:jc w:val="center"/>
              <w:rPr>
                <w:color w:val="000000" w:themeColor="text1"/>
                <w:sz w:val="22"/>
                <w:szCs w:val="22"/>
              </w:rPr>
            </w:pPr>
            <w:r w:rsidRPr="00AC1CF8">
              <w:rPr>
                <w:color w:val="000000" w:themeColor="text1"/>
                <w:sz w:val="22"/>
                <w:szCs w:val="22"/>
              </w:rPr>
              <w:t>-4.734</w:t>
            </w:r>
          </w:p>
        </w:tc>
        <w:tc>
          <w:tcPr>
            <w:tcW w:w="1274" w:type="dxa"/>
            <w:vAlign w:val="bottom"/>
          </w:tcPr>
          <w:p w14:paraId="31CA3978" w14:textId="77777777" w:rsidR="00ED3C70" w:rsidRPr="00AC1CF8" w:rsidRDefault="00ED3C70" w:rsidP="00ED3C70">
            <w:pPr>
              <w:jc w:val="center"/>
              <w:rPr>
                <w:color w:val="000000" w:themeColor="text1"/>
                <w:sz w:val="22"/>
                <w:szCs w:val="22"/>
              </w:rPr>
            </w:pPr>
            <w:r w:rsidRPr="00AC1CF8">
              <w:rPr>
                <w:color w:val="000000" w:themeColor="text1"/>
                <w:sz w:val="22"/>
                <w:szCs w:val="22"/>
              </w:rPr>
              <w:t>-3.088</w:t>
            </w:r>
          </w:p>
        </w:tc>
      </w:tr>
      <w:tr w:rsidR="005A3840" w:rsidRPr="00AC1CF8" w14:paraId="4DE58FA7" w14:textId="77777777" w:rsidTr="00ED3C70">
        <w:tc>
          <w:tcPr>
            <w:tcW w:w="2477" w:type="dxa"/>
          </w:tcPr>
          <w:p w14:paraId="748E0D33" w14:textId="77777777" w:rsidR="00ED3C70" w:rsidRPr="00AC1CF8" w:rsidRDefault="00ED3C70" w:rsidP="00ED3C70">
            <w:pPr>
              <w:jc w:val="both"/>
              <w:rPr>
                <w:color w:val="000000" w:themeColor="text1"/>
                <w:sz w:val="22"/>
                <w:szCs w:val="22"/>
              </w:rPr>
            </w:pPr>
          </w:p>
        </w:tc>
        <w:tc>
          <w:tcPr>
            <w:tcW w:w="1405" w:type="dxa"/>
            <w:vAlign w:val="bottom"/>
          </w:tcPr>
          <w:p w14:paraId="089D5198" w14:textId="77777777" w:rsidR="00ED3C70" w:rsidRPr="00AC1CF8" w:rsidRDefault="00ED3C70" w:rsidP="00ED3C70">
            <w:pPr>
              <w:jc w:val="center"/>
              <w:rPr>
                <w:color w:val="000000" w:themeColor="text1"/>
                <w:sz w:val="22"/>
                <w:szCs w:val="22"/>
              </w:rPr>
            </w:pPr>
          </w:p>
        </w:tc>
        <w:tc>
          <w:tcPr>
            <w:tcW w:w="1360" w:type="dxa"/>
            <w:vAlign w:val="bottom"/>
          </w:tcPr>
          <w:p w14:paraId="164FF5A2" w14:textId="77777777" w:rsidR="00ED3C70" w:rsidRPr="00AC1CF8" w:rsidRDefault="00ED3C70" w:rsidP="00ED3C70">
            <w:pPr>
              <w:jc w:val="center"/>
              <w:rPr>
                <w:color w:val="000000" w:themeColor="text1"/>
                <w:sz w:val="22"/>
                <w:szCs w:val="22"/>
              </w:rPr>
            </w:pPr>
          </w:p>
        </w:tc>
        <w:tc>
          <w:tcPr>
            <w:tcW w:w="1422" w:type="dxa"/>
            <w:vAlign w:val="bottom"/>
          </w:tcPr>
          <w:p w14:paraId="148F1149" w14:textId="77777777" w:rsidR="00ED3C70" w:rsidRPr="00AC1CF8" w:rsidRDefault="00ED3C70" w:rsidP="00ED3C70">
            <w:pPr>
              <w:jc w:val="center"/>
              <w:rPr>
                <w:color w:val="000000" w:themeColor="text1"/>
                <w:sz w:val="22"/>
                <w:szCs w:val="22"/>
              </w:rPr>
            </w:pPr>
          </w:p>
        </w:tc>
        <w:tc>
          <w:tcPr>
            <w:tcW w:w="1422" w:type="dxa"/>
            <w:vAlign w:val="bottom"/>
          </w:tcPr>
          <w:p w14:paraId="4F96D14B" w14:textId="77777777" w:rsidR="00ED3C70" w:rsidRPr="00AC1CF8" w:rsidRDefault="00ED3C70" w:rsidP="00ED3C70">
            <w:pPr>
              <w:jc w:val="center"/>
              <w:rPr>
                <w:color w:val="000000" w:themeColor="text1"/>
                <w:sz w:val="22"/>
                <w:szCs w:val="22"/>
              </w:rPr>
            </w:pPr>
          </w:p>
        </w:tc>
        <w:tc>
          <w:tcPr>
            <w:tcW w:w="1274" w:type="dxa"/>
            <w:vAlign w:val="bottom"/>
          </w:tcPr>
          <w:p w14:paraId="67E817CA" w14:textId="77777777" w:rsidR="00ED3C70" w:rsidRPr="00AC1CF8" w:rsidRDefault="00ED3C70" w:rsidP="00ED3C70">
            <w:pPr>
              <w:jc w:val="center"/>
              <w:rPr>
                <w:color w:val="000000" w:themeColor="text1"/>
                <w:sz w:val="22"/>
                <w:szCs w:val="22"/>
              </w:rPr>
            </w:pPr>
          </w:p>
        </w:tc>
      </w:tr>
      <w:tr w:rsidR="005A3840" w:rsidRPr="00AC1CF8" w14:paraId="2E1ED276" w14:textId="77777777" w:rsidTr="00ED3C70">
        <w:tc>
          <w:tcPr>
            <w:tcW w:w="2477" w:type="dxa"/>
          </w:tcPr>
          <w:p w14:paraId="7AC4C963"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405" w:type="dxa"/>
            <w:vAlign w:val="bottom"/>
          </w:tcPr>
          <w:p w14:paraId="6A6EE55B" w14:textId="77777777" w:rsidR="00ED3C70" w:rsidRPr="00AC1CF8" w:rsidRDefault="00ED3C70" w:rsidP="00ED3C70">
            <w:pPr>
              <w:jc w:val="center"/>
              <w:rPr>
                <w:color w:val="000000" w:themeColor="text1"/>
                <w:sz w:val="22"/>
                <w:szCs w:val="22"/>
              </w:rPr>
            </w:pPr>
            <w:r w:rsidRPr="00AC1CF8">
              <w:rPr>
                <w:color w:val="000000" w:themeColor="text1"/>
                <w:sz w:val="22"/>
                <w:szCs w:val="22"/>
              </w:rPr>
              <w:t>41.073</w:t>
            </w:r>
          </w:p>
        </w:tc>
        <w:tc>
          <w:tcPr>
            <w:tcW w:w="1360" w:type="dxa"/>
            <w:vAlign w:val="bottom"/>
          </w:tcPr>
          <w:p w14:paraId="3B61C0C8" w14:textId="77777777" w:rsidR="00ED3C70" w:rsidRPr="00AC1CF8" w:rsidRDefault="00ED3C70" w:rsidP="00ED3C70">
            <w:pPr>
              <w:jc w:val="center"/>
              <w:rPr>
                <w:color w:val="000000" w:themeColor="text1"/>
                <w:sz w:val="22"/>
                <w:szCs w:val="22"/>
              </w:rPr>
            </w:pPr>
            <w:r w:rsidRPr="00AC1CF8">
              <w:rPr>
                <w:color w:val="000000" w:themeColor="text1"/>
                <w:sz w:val="22"/>
                <w:szCs w:val="22"/>
              </w:rPr>
              <w:t>3.261</w:t>
            </w:r>
          </w:p>
        </w:tc>
        <w:tc>
          <w:tcPr>
            <w:tcW w:w="1422" w:type="dxa"/>
            <w:vAlign w:val="bottom"/>
          </w:tcPr>
          <w:p w14:paraId="302D81A3" w14:textId="7F311414"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422" w:type="dxa"/>
            <w:vAlign w:val="bottom"/>
          </w:tcPr>
          <w:p w14:paraId="5CD320E8" w14:textId="77777777" w:rsidR="00ED3C70" w:rsidRPr="00AC1CF8" w:rsidRDefault="00ED3C70" w:rsidP="00ED3C70">
            <w:pPr>
              <w:jc w:val="center"/>
              <w:rPr>
                <w:color w:val="000000" w:themeColor="text1"/>
                <w:sz w:val="22"/>
                <w:szCs w:val="22"/>
              </w:rPr>
            </w:pPr>
            <w:r w:rsidRPr="00AC1CF8">
              <w:rPr>
                <w:color w:val="000000" w:themeColor="text1"/>
                <w:sz w:val="22"/>
                <w:szCs w:val="22"/>
              </w:rPr>
              <w:t>34.666</w:t>
            </w:r>
          </w:p>
        </w:tc>
        <w:tc>
          <w:tcPr>
            <w:tcW w:w="1274" w:type="dxa"/>
            <w:vAlign w:val="bottom"/>
          </w:tcPr>
          <w:p w14:paraId="2AA24431" w14:textId="77777777" w:rsidR="00ED3C70" w:rsidRPr="00AC1CF8" w:rsidRDefault="00ED3C70" w:rsidP="00ED3C70">
            <w:pPr>
              <w:jc w:val="center"/>
              <w:rPr>
                <w:color w:val="000000" w:themeColor="text1"/>
                <w:sz w:val="22"/>
                <w:szCs w:val="22"/>
              </w:rPr>
            </w:pPr>
            <w:r w:rsidRPr="00AC1CF8">
              <w:rPr>
                <w:color w:val="000000" w:themeColor="text1"/>
                <w:sz w:val="22"/>
                <w:szCs w:val="22"/>
              </w:rPr>
              <w:t>47.480</w:t>
            </w:r>
          </w:p>
        </w:tc>
      </w:tr>
      <w:tr w:rsidR="005A3840" w:rsidRPr="00AC1CF8" w14:paraId="384D6ACA" w14:textId="77777777" w:rsidTr="00ED3C70">
        <w:tc>
          <w:tcPr>
            <w:tcW w:w="2477" w:type="dxa"/>
          </w:tcPr>
          <w:p w14:paraId="6F7CB75B" w14:textId="77777777" w:rsidR="00ED3C70" w:rsidRPr="00AC1CF8" w:rsidRDefault="00ED3C70" w:rsidP="00ED3C70">
            <w:pPr>
              <w:jc w:val="both"/>
              <w:rPr>
                <w:color w:val="000000" w:themeColor="text1"/>
                <w:sz w:val="22"/>
                <w:szCs w:val="22"/>
              </w:rPr>
            </w:pPr>
            <w:r w:rsidRPr="00AC1CF8">
              <w:rPr>
                <w:color w:val="000000" w:themeColor="text1"/>
                <w:sz w:val="22"/>
                <w:szCs w:val="22"/>
              </w:rPr>
              <w:t>R</w:t>
            </w:r>
          </w:p>
        </w:tc>
        <w:tc>
          <w:tcPr>
            <w:tcW w:w="1405" w:type="dxa"/>
            <w:vAlign w:val="bottom"/>
          </w:tcPr>
          <w:p w14:paraId="1E930AA2" w14:textId="77777777" w:rsidR="00ED3C70" w:rsidRPr="00AC1CF8" w:rsidRDefault="00ED3C70" w:rsidP="00ED3C70">
            <w:pPr>
              <w:jc w:val="center"/>
              <w:rPr>
                <w:color w:val="000000" w:themeColor="text1"/>
                <w:sz w:val="22"/>
                <w:szCs w:val="22"/>
              </w:rPr>
            </w:pPr>
          </w:p>
        </w:tc>
        <w:tc>
          <w:tcPr>
            <w:tcW w:w="1360" w:type="dxa"/>
            <w:vAlign w:val="bottom"/>
          </w:tcPr>
          <w:p w14:paraId="0A0BA3F9" w14:textId="77777777" w:rsidR="00ED3C70" w:rsidRPr="00AC1CF8" w:rsidRDefault="00ED3C70" w:rsidP="00ED3C70">
            <w:pPr>
              <w:jc w:val="center"/>
              <w:rPr>
                <w:color w:val="000000" w:themeColor="text1"/>
                <w:sz w:val="22"/>
                <w:szCs w:val="22"/>
              </w:rPr>
            </w:pPr>
          </w:p>
        </w:tc>
        <w:tc>
          <w:tcPr>
            <w:tcW w:w="1422" w:type="dxa"/>
            <w:vAlign w:val="bottom"/>
          </w:tcPr>
          <w:p w14:paraId="7B9E46FE" w14:textId="77777777" w:rsidR="00ED3C70" w:rsidRPr="00AC1CF8" w:rsidRDefault="00ED3C70" w:rsidP="00ED3C70">
            <w:pPr>
              <w:jc w:val="center"/>
              <w:rPr>
                <w:color w:val="000000" w:themeColor="text1"/>
                <w:sz w:val="22"/>
                <w:szCs w:val="22"/>
              </w:rPr>
            </w:pPr>
          </w:p>
        </w:tc>
        <w:tc>
          <w:tcPr>
            <w:tcW w:w="1422" w:type="dxa"/>
            <w:vAlign w:val="bottom"/>
          </w:tcPr>
          <w:p w14:paraId="02167FAE" w14:textId="77777777" w:rsidR="00ED3C70" w:rsidRPr="00AC1CF8" w:rsidRDefault="00ED3C70" w:rsidP="00ED3C70">
            <w:pPr>
              <w:jc w:val="center"/>
              <w:rPr>
                <w:color w:val="000000" w:themeColor="text1"/>
                <w:sz w:val="22"/>
                <w:szCs w:val="22"/>
              </w:rPr>
            </w:pPr>
          </w:p>
        </w:tc>
        <w:tc>
          <w:tcPr>
            <w:tcW w:w="1274" w:type="dxa"/>
          </w:tcPr>
          <w:p w14:paraId="342CDE00" w14:textId="77777777" w:rsidR="00ED3C70" w:rsidRPr="00AC1CF8" w:rsidRDefault="00ED3C70" w:rsidP="00ED3C70">
            <w:pPr>
              <w:jc w:val="center"/>
              <w:rPr>
                <w:color w:val="000000" w:themeColor="text1"/>
                <w:sz w:val="22"/>
                <w:szCs w:val="22"/>
              </w:rPr>
            </w:pPr>
            <w:r w:rsidRPr="00AC1CF8">
              <w:rPr>
                <w:color w:val="000000" w:themeColor="text1"/>
                <w:sz w:val="22"/>
                <w:szCs w:val="22"/>
              </w:rPr>
              <w:t>0.229</w:t>
            </w:r>
          </w:p>
        </w:tc>
      </w:tr>
      <w:tr w:rsidR="005A3840" w:rsidRPr="00AC1CF8" w14:paraId="72ECBA12" w14:textId="77777777" w:rsidTr="00ED3C70">
        <w:tc>
          <w:tcPr>
            <w:tcW w:w="2477" w:type="dxa"/>
          </w:tcPr>
          <w:p w14:paraId="0D068820"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405" w:type="dxa"/>
          </w:tcPr>
          <w:p w14:paraId="4EA0E4B4" w14:textId="77777777" w:rsidR="00ED3C70" w:rsidRPr="00AC1CF8" w:rsidRDefault="00ED3C70" w:rsidP="00ED3C70">
            <w:pPr>
              <w:jc w:val="center"/>
              <w:rPr>
                <w:color w:val="000000" w:themeColor="text1"/>
                <w:sz w:val="22"/>
                <w:szCs w:val="22"/>
              </w:rPr>
            </w:pPr>
          </w:p>
        </w:tc>
        <w:tc>
          <w:tcPr>
            <w:tcW w:w="1360" w:type="dxa"/>
          </w:tcPr>
          <w:p w14:paraId="0D72A642" w14:textId="77777777" w:rsidR="00ED3C70" w:rsidRPr="00AC1CF8" w:rsidRDefault="00ED3C70" w:rsidP="00ED3C70">
            <w:pPr>
              <w:jc w:val="center"/>
              <w:rPr>
                <w:color w:val="000000" w:themeColor="text1"/>
                <w:sz w:val="22"/>
                <w:szCs w:val="22"/>
              </w:rPr>
            </w:pPr>
          </w:p>
        </w:tc>
        <w:tc>
          <w:tcPr>
            <w:tcW w:w="1422" w:type="dxa"/>
          </w:tcPr>
          <w:p w14:paraId="0260F5CA" w14:textId="77777777" w:rsidR="00ED3C70" w:rsidRPr="00AC1CF8" w:rsidRDefault="00ED3C70" w:rsidP="00ED3C70">
            <w:pPr>
              <w:jc w:val="center"/>
              <w:rPr>
                <w:color w:val="000000" w:themeColor="text1"/>
                <w:sz w:val="22"/>
                <w:szCs w:val="22"/>
              </w:rPr>
            </w:pPr>
          </w:p>
        </w:tc>
        <w:tc>
          <w:tcPr>
            <w:tcW w:w="1422" w:type="dxa"/>
          </w:tcPr>
          <w:p w14:paraId="5CC2089E" w14:textId="77777777" w:rsidR="00ED3C70" w:rsidRPr="00AC1CF8" w:rsidRDefault="00ED3C70" w:rsidP="00ED3C70">
            <w:pPr>
              <w:jc w:val="center"/>
              <w:rPr>
                <w:color w:val="000000" w:themeColor="text1"/>
                <w:sz w:val="22"/>
                <w:szCs w:val="22"/>
              </w:rPr>
            </w:pPr>
          </w:p>
        </w:tc>
        <w:tc>
          <w:tcPr>
            <w:tcW w:w="1274" w:type="dxa"/>
          </w:tcPr>
          <w:p w14:paraId="1AD1851F"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65358583" w14:textId="77777777" w:rsidTr="00ED3C70">
        <w:tc>
          <w:tcPr>
            <w:tcW w:w="2477" w:type="dxa"/>
          </w:tcPr>
          <w:p w14:paraId="7EAB2D23" w14:textId="77777777" w:rsidR="00ED3C70" w:rsidRPr="00AC1CF8" w:rsidRDefault="00ED3C70" w:rsidP="00ED3C70">
            <w:pPr>
              <w:jc w:val="both"/>
              <w:rPr>
                <w:color w:val="000000" w:themeColor="text1"/>
                <w:sz w:val="22"/>
                <w:szCs w:val="22"/>
              </w:rPr>
            </w:pPr>
          </w:p>
        </w:tc>
        <w:tc>
          <w:tcPr>
            <w:tcW w:w="1405" w:type="dxa"/>
          </w:tcPr>
          <w:p w14:paraId="07EF8770" w14:textId="77777777" w:rsidR="00ED3C70" w:rsidRPr="00AC1CF8" w:rsidRDefault="00ED3C70" w:rsidP="00ED3C70">
            <w:pPr>
              <w:jc w:val="center"/>
              <w:rPr>
                <w:color w:val="000000" w:themeColor="text1"/>
                <w:sz w:val="22"/>
                <w:szCs w:val="22"/>
              </w:rPr>
            </w:pPr>
          </w:p>
        </w:tc>
        <w:tc>
          <w:tcPr>
            <w:tcW w:w="1360" w:type="dxa"/>
          </w:tcPr>
          <w:p w14:paraId="0B2B8093" w14:textId="77777777" w:rsidR="00ED3C70" w:rsidRPr="00AC1CF8" w:rsidRDefault="00ED3C70" w:rsidP="00ED3C70">
            <w:pPr>
              <w:jc w:val="center"/>
              <w:rPr>
                <w:color w:val="000000" w:themeColor="text1"/>
                <w:sz w:val="22"/>
                <w:szCs w:val="22"/>
              </w:rPr>
            </w:pPr>
          </w:p>
        </w:tc>
        <w:tc>
          <w:tcPr>
            <w:tcW w:w="1422" w:type="dxa"/>
          </w:tcPr>
          <w:p w14:paraId="1EF03350" w14:textId="77777777" w:rsidR="00ED3C70" w:rsidRPr="00AC1CF8" w:rsidRDefault="00ED3C70" w:rsidP="00ED3C70">
            <w:pPr>
              <w:jc w:val="center"/>
              <w:rPr>
                <w:color w:val="000000" w:themeColor="text1"/>
                <w:sz w:val="22"/>
                <w:szCs w:val="22"/>
              </w:rPr>
            </w:pPr>
          </w:p>
        </w:tc>
        <w:tc>
          <w:tcPr>
            <w:tcW w:w="1422" w:type="dxa"/>
          </w:tcPr>
          <w:p w14:paraId="7FED4878" w14:textId="77777777" w:rsidR="00ED3C70" w:rsidRPr="00AC1CF8" w:rsidRDefault="00ED3C70" w:rsidP="00ED3C70">
            <w:pPr>
              <w:jc w:val="center"/>
              <w:rPr>
                <w:color w:val="000000" w:themeColor="text1"/>
                <w:sz w:val="22"/>
                <w:szCs w:val="22"/>
              </w:rPr>
            </w:pPr>
          </w:p>
        </w:tc>
        <w:tc>
          <w:tcPr>
            <w:tcW w:w="1274" w:type="dxa"/>
          </w:tcPr>
          <w:p w14:paraId="4D021D94" w14:textId="77777777" w:rsidR="00ED3C70" w:rsidRPr="00AC1CF8" w:rsidRDefault="00ED3C70" w:rsidP="00ED3C70">
            <w:pPr>
              <w:jc w:val="center"/>
              <w:rPr>
                <w:color w:val="000000" w:themeColor="text1"/>
                <w:sz w:val="22"/>
                <w:szCs w:val="22"/>
              </w:rPr>
            </w:pPr>
          </w:p>
        </w:tc>
      </w:tr>
    </w:tbl>
    <w:p w14:paraId="05AAE28F" w14:textId="0FB5AC25" w:rsidR="0036126C" w:rsidRPr="00AC1CF8" w:rsidRDefault="0036126C" w:rsidP="0036126C">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34D4C89E" w14:textId="77777777" w:rsidR="00ED3C70" w:rsidRPr="00AC1CF8" w:rsidRDefault="00ED3C70" w:rsidP="00ED3C70">
      <w:pPr>
        <w:jc w:val="center"/>
        <w:rPr>
          <w:color w:val="000000" w:themeColor="text1"/>
          <w:sz w:val="22"/>
          <w:szCs w:val="22"/>
        </w:rPr>
      </w:pPr>
    </w:p>
    <w:p w14:paraId="622137A1" w14:textId="77777777" w:rsidR="00ED3C70" w:rsidRPr="00AC1CF8" w:rsidRDefault="00ED3C70" w:rsidP="00ED3C70">
      <w:pPr>
        <w:jc w:val="center"/>
        <w:rPr>
          <w:color w:val="000000" w:themeColor="text1"/>
          <w:sz w:val="22"/>
          <w:szCs w:val="22"/>
        </w:rPr>
      </w:pPr>
    </w:p>
    <w:p w14:paraId="2F60115A" w14:textId="77777777" w:rsidR="00ED3C70" w:rsidRPr="00AC1CF8" w:rsidRDefault="00ED3C70" w:rsidP="00ED3C70">
      <w:pPr>
        <w:jc w:val="center"/>
        <w:rPr>
          <w:color w:val="000000" w:themeColor="text1"/>
          <w:sz w:val="22"/>
          <w:szCs w:val="22"/>
        </w:rPr>
      </w:pPr>
    </w:p>
    <w:p w14:paraId="138678D3" w14:textId="77777777" w:rsidR="00ED3C70" w:rsidRPr="00AC1CF8" w:rsidRDefault="00ED3C70" w:rsidP="00ED3C70">
      <w:pPr>
        <w:jc w:val="center"/>
        <w:rPr>
          <w:color w:val="000000" w:themeColor="text1"/>
          <w:sz w:val="22"/>
          <w:szCs w:val="22"/>
        </w:rPr>
      </w:pPr>
    </w:p>
    <w:p w14:paraId="28D5E2F0" w14:textId="77777777" w:rsidR="00ED3C70" w:rsidRPr="00AC1CF8" w:rsidRDefault="00ED3C70" w:rsidP="00ED3C70">
      <w:pPr>
        <w:jc w:val="center"/>
        <w:rPr>
          <w:color w:val="000000" w:themeColor="text1"/>
          <w:sz w:val="22"/>
          <w:szCs w:val="22"/>
        </w:rPr>
      </w:pPr>
    </w:p>
    <w:p w14:paraId="306FD214" w14:textId="77777777" w:rsidR="00ED3C70" w:rsidRPr="00AC1CF8" w:rsidRDefault="00ED3C70" w:rsidP="00ED3C70">
      <w:pPr>
        <w:jc w:val="center"/>
        <w:rPr>
          <w:color w:val="000000" w:themeColor="text1"/>
          <w:sz w:val="22"/>
          <w:szCs w:val="22"/>
        </w:rPr>
      </w:pPr>
    </w:p>
    <w:p w14:paraId="4CDB0848" w14:textId="77777777" w:rsidR="00ED3C70" w:rsidRPr="00AC1CF8" w:rsidRDefault="00ED3C70" w:rsidP="00ED3C70">
      <w:pPr>
        <w:jc w:val="center"/>
        <w:rPr>
          <w:color w:val="000000" w:themeColor="text1"/>
          <w:sz w:val="22"/>
          <w:szCs w:val="22"/>
        </w:rPr>
      </w:pPr>
    </w:p>
    <w:p w14:paraId="09D982C8" w14:textId="77777777" w:rsidR="00ED3C70" w:rsidRPr="00AC1CF8" w:rsidRDefault="00ED3C70" w:rsidP="00ED3C70">
      <w:pPr>
        <w:jc w:val="center"/>
        <w:rPr>
          <w:color w:val="000000" w:themeColor="text1"/>
          <w:sz w:val="22"/>
          <w:szCs w:val="22"/>
        </w:rPr>
      </w:pPr>
    </w:p>
    <w:p w14:paraId="787AF736" w14:textId="77777777" w:rsidR="00ED3C70" w:rsidRPr="00AC1CF8" w:rsidRDefault="00ED3C70" w:rsidP="00ED3C70">
      <w:pPr>
        <w:jc w:val="center"/>
        <w:rPr>
          <w:color w:val="000000" w:themeColor="text1"/>
          <w:sz w:val="22"/>
          <w:szCs w:val="22"/>
        </w:rPr>
      </w:pPr>
    </w:p>
    <w:p w14:paraId="206ADA8A" w14:textId="77777777" w:rsidR="00ED3C70" w:rsidRPr="00AC1CF8" w:rsidRDefault="00ED3C70" w:rsidP="00ED3C70">
      <w:pPr>
        <w:jc w:val="center"/>
        <w:rPr>
          <w:color w:val="000000" w:themeColor="text1"/>
          <w:sz w:val="22"/>
          <w:szCs w:val="22"/>
        </w:rPr>
      </w:pPr>
    </w:p>
    <w:p w14:paraId="3E4EA6CA" w14:textId="77777777" w:rsidR="00ED3C70" w:rsidRPr="00AC1CF8" w:rsidRDefault="00ED3C70" w:rsidP="00ED3C70">
      <w:pPr>
        <w:jc w:val="center"/>
        <w:rPr>
          <w:color w:val="000000" w:themeColor="text1"/>
          <w:sz w:val="22"/>
          <w:szCs w:val="22"/>
        </w:rPr>
      </w:pPr>
    </w:p>
    <w:p w14:paraId="6A61783C" w14:textId="77777777" w:rsidR="00ED3C70" w:rsidRPr="00AC1CF8" w:rsidRDefault="00ED3C70" w:rsidP="00ED3C70">
      <w:pPr>
        <w:jc w:val="center"/>
        <w:rPr>
          <w:color w:val="000000" w:themeColor="text1"/>
          <w:sz w:val="22"/>
          <w:szCs w:val="22"/>
        </w:rPr>
      </w:pPr>
    </w:p>
    <w:p w14:paraId="384E825E" w14:textId="4AE1985B" w:rsidR="00ED3C70" w:rsidRPr="00AC1CF8" w:rsidRDefault="00ED3C70" w:rsidP="00ED3C70">
      <w:pPr>
        <w:jc w:val="center"/>
        <w:rPr>
          <w:color w:val="000000" w:themeColor="text1"/>
          <w:sz w:val="22"/>
          <w:szCs w:val="22"/>
        </w:rPr>
      </w:pPr>
    </w:p>
    <w:p w14:paraId="4B9EA922" w14:textId="20CB6188" w:rsidR="00EB4B01" w:rsidRPr="00AC1CF8" w:rsidRDefault="00EB4B01" w:rsidP="00ED3C70">
      <w:pPr>
        <w:jc w:val="center"/>
        <w:rPr>
          <w:color w:val="000000" w:themeColor="text1"/>
          <w:sz w:val="22"/>
          <w:szCs w:val="22"/>
        </w:rPr>
      </w:pPr>
    </w:p>
    <w:p w14:paraId="356972A0" w14:textId="77777777" w:rsidR="00EB4B01" w:rsidRPr="00AC1CF8" w:rsidRDefault="00EB4B01" w:rsidP="00ED3C70">
      <w:pPr>
        <w:jc w:val="center"/>
        <w:rPr>
          <w:color w:val="000000" w:themeColor="text1"/>
          <w:sz w:val="22"/>
          <w:szCs w:val="22"/>
        </w:rPr>
      </w:pPr>
    </w:p>
    <w:p w14:paraId="11E5A93C" w14:textId="77777777" w:rsidR="00ED3C70" w:rsidRPr="00AC1CF8" w:rsidRDefault="00ED3C70" w:rsidP="00ED3C70">
      <w:pPr>
        <w:jc w:val="center"/>
        <w:rPr>
          <w:color w:val="000000" w:themeColor="text1"/>
          <w:sz w:val="22"/>
          <w:szCs w:val="22"/>
        </w:rPr>
      </w:pPr>
    </w:p>
    <w:p w14:paraId="68E20434" w14:textId="31ACFAA3" w:rsidR="00A160C2" w:rsidRPr="0056197A" w:rsidRDefault="0056197A" w:rsidP="0056197A">
      <w:pPr>
        <w:pStyle w:val="Heading1"/>
      </w:pPr>
      <w:bookmarkStart w:id="28" w:name="_Toc88842814"/>
      <w:r w:rsidRPr="0056197A">
        <w:lastRenderedPageBreak/>
        <w:t xml:space="preserve">Appendix Y. </w:t>
      </w:r>
      <w:r w:rsidR="00A160C2" w:rsidRPr="0056197A">
        <w:t>Testing H4 - Main Study, Asymmetric IAT Coding (-2.00/+0.075 : +0.07501/+2.00)</w:t>
      </w:r>
      <w:bookmarkEnd w:id="28"/>
    </w:p>
    <w:p w14:paraId="2E3A5A06" w14:textId="77777777" w:rsidR="00ED3C70" w:rsidRPr="00AC1CF8" w:rsidRDefault="00ED3C70" w:rsidP="00ED3C70">
      <w:pPr>
        <w:jc w:val="both"/>
        <w:rPr>
          <w:color w:val="000000" w:themeColor="text1"/>
          <w:sz w:val="22"/>
          <w:szCs w:val="22"/>
          <w:u w:val="single"/>
        </w:rPr>
      </w:pPr>
    </w:p>
    <w:p w14:paraId="0F9C5985" w14:textId="0BFCDD82" w:rsidR="00ED3C70" w:rsidRPr="00AC1CF8" w:rsidRDefault="00ED3C70" w:rsidP="00ED3C70">
      <w:pPr>
        <w:jc w:val="both"/>
        <w:rPr>
          <w:color w:val="000000" w:themeColor="text1"/>
          <w:sz w:val="22"/>
          <w:szCs w:val="22"/>
        </w:rPr>
      </w:pPr>
      <w:r w:rsidRPr="00615761">
        <w:rPr>
          <w:color w:val="000000" w:themeColor="text1"/>
          <w:sz w:val="22"/>
          <w:szCs w:val="22"/>
        </w:rPr>
        <w:t xml:space="preserve">Table </w:t>
      </w:r>
      <w:r w:rsidR="00615761" w:rsidRPr="00615761">
        <w:rPr>
          <w:color w:val="000000" w:themeColor="text1"/>
          <w:sz w:val="22"/>
          <w:szCs w:val="22"/>
        </w:rPr>
        <w:t>83</w:t>
      </w:r>
      <w:r w:rsidRPr="00615761">
        <w:rPr>
          <w:color w:val="000000" w:themeColor="text1"/>
          <w:sz w:val="22"/>
          <w:szCs w:val="22"/>
        </w:rPr>
        <w:t>:</w:t>
      </w:r>
      <w:r w:rsidRPr="00AC1CF8">
        <w:rPr>
          <w:color w:val="000000" w:themeColor="text1"/>
          <w:sz w:val="22"/>
          <w:szCs w:val="22"/>
        </w:rPr>
        <w:t xml:space="preserve"> Linear Regression with Robust Confidence Internals: The interaction effect between implicit self-esteem and explicit self-esteem on political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A3840" w:rsidRPr="00AC1CF8" w14:paraId="64B0DFB3" w14:textId="77777777" w:rsidTr="00ED3C70">
        <w:trPr>
          <w:trHeight w:val="97"/>
        </w:trPr>
        <w:tc>
          <w:tcPr>
            <w:tcW w:w="1786" w:type="dxa"/>
          </w:tcPr>
          <w:p w14:paraId="7C2305C6"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66A1818D"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5CF3EB8B"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14A00DDD"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P&gt;|t|</w:t>
            </w:r>
          </w:p>
        </w:tc>
        <w:tc>
          <w:tcPr>
            <w:tcW w:w="1581" w:type="dxa"/>
          </w:tcPr>
          <w:p w14:paraId="5B408D02"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376" w:type="dxa"/>
          </w:tcPr>
          <w:p w14:paraId="566E68A2"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3D0C8B65" w14:textId="77777777" w:rsidTr="00ED3C70">
        <w:tc>
          <w:tcPr>
            <w:tcW w:w="1786" w:type="dxa"/>
          </w:tcPr>
          <w:p w14:paraId="7082AF7D"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539" w:type="dxa"/>
          </w:tcPr>
          <w:p w14:paraId="609349F7" w14:textId="77777777" w:rsidR="00ED3C70" w:rsidRPr="00AC1CF8" w:rsidRDefault="00ED3C70" w:rsidP="00ED3C70">
            <w:pPr>
              <w:jc w:val="center"/>
              <w:rPr>
                <w:color w:val="000000" w:themeColor="text1"/>
                <w:sz w:val="22"/>
                <w:szCs w:val="22"/>
              </w:rPr>
            </w:pPr>
          </w:p>
        </w:tc>
        <w:tc>
          <w:tcPr>
            <w:tcW w:w="1509" w:type="dxa"/>
          </w:tcPr>
          <w:p w14:paraId="0D8976CE" w14:textId="77777777" w:rsidR="00ED3C70" w:rsidRPr="00AC1CF8" w:rsidRDefault="00ED3C70" w:rsidP="00ED3C70">
            <w:pPr>
              <w:jc w:val="center"/>
              <w:rPr>
                <w:color w:val="000000" w:themeColor="text1"/>
                <w:sz w:val="22"/>
                <w:szCs w:val="22"/>
              </w:rPr>
            </w:pPr>
          </w:p>
        </w:tc>
        <w:tc>
          <w:tcPr>
            <w:tcW w:w="1569" w:type="dxa"/>
          </w:tcPr>
          <w:p w14:paraId="6D9F69CA" w14:textId="77777777" w:rsidR="00ED3C70" w:rsidRPr="00AC1CF8" w:rsidRDefault="00ED3C70" w:rsidP="00ED3C70">
            <w:pPr>
              <w:jc w:val="center"/>
              <w:rPr>
                <w:color w:val="000000" w:themeColor="text1"/>
                <w:sz w:val="22"/>
                <w:szCs w:val="22"/>
              </w:rPr>
            </w:pPr>
          </w:p>
        </w:tc>
        <w:tc>
          <w:tcPr>
            <w:tcW w:w="1581" w:type="dxa"/>
          </w:tcPr>
          <w:p w14:paraId="17AA69FD" w14:textId="77777777" w:rsidR="00ED3C70" w:rsidRPr="00AC1CF8" w:rsidRDefault="00ED3C70" w:rsidP="00ED3C70">
            <w:pPr>
              <w:jc w:val="center"/>
              <w:rPr>
                <w:color w:val="000000" w:themeColor="text1"/>
                <w:sz w:val="22"/>
                <w:szCs w:val="22"/>
              </w:rPr>
            </w:pPr>
          </w:p>
        </w:tc>
        <w:tc>
          <w:tcPr>
            <w:tcW w:w="1376" w:type="dxa"/>
          </w:tcPr>
          <w:p w14:paraId="7FB0CF45" w14:textId="77777777" w:rsidR="00ED3C70" w:rsidRPr="00AC1CF8" w:rsidRDefault="00ED3C70" w:rsidP="00ED3C70">
            <w:pPr>
              <w:jc w:val="center"/>
              <w:rPr>
                <w:color w:val="000000" w:themeColor="text1"/>
                <w:sz w:val="22"/>
                <w:szCs w:val="22"/>
              </w:rPr>
            </w:pPr>
          </w:p>
        </w:tc>
      </w:tr>
      <w:tr w:rsidR="005A3840" w:rsidRPr="00AC1CF8" w14:paraId="4983C26D" w14:textId="77777777" w:rsidTr="00ED3C70">
        <w:tc>
          <w:tcPr>
            <w:tcW w:w="1786" w:type="dxa"/>
          </w:tcPr>
          <w:p w14:paraId="254C68F3"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539" w:type="dxa"/>
            <w:vAlign w:val="bottom"/>
          </w:tcPr>
          <w:p w14:paraId="7F630226" w14:textId="77777777" w:rsidR="00ED3C70" w:rsidRPr="00AC1CF8" w:rsidRDefault="00ED3C70" w:rsidP="00ED3C70">
            <w:pPr>
              <w:jc w:val="center"/>
              <w:rPr>
                <w:color w:val="000000" w:themeColor="text1"/>
                <w:sz w:val="22"/>
                <w:szCs w:val="22"/>
              </w:rPr>
            </w:pPr>
            <w:r w:rsidRPr="00AC1CF8">
              <w:rPr>
                <w:color w:val="000000" w:themeColor="text1"/>
                <w:sz w:val="22"/>
                <w:szCs w:val="22"/>
              </w:rPr>
              <w:t>1.174</w:t>
            </w:r>
          </w:p>
        </w:tc>
        <w:tc>
          <w:tcPr>
            <w:tcW w:w="1509" w:type="dxa"/>
            <w:vAlign w:val="bottom"/>
          </w:tcPr>
          <w:p w14:paraId="14565DC6" w14:textId="77777777" w:rsidR="00ED3C70" w:rsidRPr="00AC1CF8" w:rsidRDefault="00ED3C70" w:rsidP="00ED3C70">
            <w:pPr>
              <w:jc w:val="center"/>
              <w:rPr>
                <w:color w:val="000000" w:themeColor="text1"/>
                <w:sz w:val="22"/>
                <w:szCs w:val="22"/>
              </w:rPr>
            </w:pPr>
            <w:r w:rsidRPr="00AC1CF8">
              <w:rPr>
                <w:color w:val="000000" w:themeColor="text1"/>
                <w:sz w:val="22"/>
                <w:szCs w:val="22"/>
              </w:rPr>
              <w:t>0.518</w:t>
            </w:r>
          </w:p>
        </w:tc>
        <w:tc>
          <w:tcPr>
            <w:tcW w:w="1569" w:type="dxa"/>
            <w:vAlign w:val="bottom"/>
          </w:tcPr>
          <w:p w14:paraId="5058330B" w14:textId="18DC4964" w:rsidR="00ED3C70" w:rsidRPr="00AC1CF8" w:rsidRDefault="00ED3C70" w:rsidP="00ED3C70">
            <w:pPr>
              <w:jc w:val="center"/>
              <w:rPr>
                <w:color w:val="000000" w:themeColor="text1"/>
                <w:sz w:val="22"/>
                <w:szCs w:val="22"/>
              </w:rPr>
            </w:pPr>
            <w:r w:rsidRPr="00AC1CF8">
              <w:rPr>
                <w:color w:val="000000" w:themeColor="text1"/>
                <w:sz w:val="22"/>
                <w:szCs w:val="22"/>
              </w:rPr>
              <w:t>.024</w:t>
            </w:r>
            <w:r w:rsidR="005A3840" w:rsidRPr="00AC1CF8">
              <w:rPr>
                <w:color w:val="000000" w:themeColor="text1"/>
                <w:sz w:val="22"/>
                <w:szCs w:val="22"/>
              </w:rPr>
              <w:t>**</w:t>
            </w:r>
          </w:p>
        </w:tc>
        <w:tc>
          <w:tcPr>
            <w:tcW w:w="1581" w:type="dxa"/>
            <w:vAlign w:val="bottom"/>
          </w:tcPr>
          <w:p w14:paraId="62AB1D16" w14:textId="77777777" w:rsidR="00ED3C70" w:rsidRPr="00AC1CF8" w:rsidRDefault="00ED3C70" w:rsidP="00ED3C70">
            <w:pPr>
              <w:jc w:val="center"/>
              <w:rPr>
                <w:color w:val="000000" w:themeColor="text1"/>
                <w:sz w:val="22"/>
                <w:szCs w:val="22"/>
              </w:rPr>
            </w:pPr>
            <w:r w:rsidRPr="00AC1CF8">
              <w:rPr>
                <w:color w:val="000000" w:themeColor="text1"/>
                <w:sz w:val="22"/>
                <w:szCs w:val="22"/>
              </w:rPr>
              <w:t>0.157</w:t>
            </w:r>
          </w:p>
        </w:tc>
        <w:tc>
          <w:tcPr>
            <w:tcW w:w="1376" w:type="dxa"/>
            <w:vAlign w:val="bottom"/>
          </w:tcPr>
          <w:p w14:paraId="5987CB01" w14:textId="77777777" w:rsidR="00ED3C70" w:rsidRPr="00AC1CF8" w:rsidRDefault="00ED3C70" w:rsidP="00ED3C70">
            <w:pPr>
              <w:jc w:val="center"/>
              <w:rPr>
                <w:color w:val="000000" w:themeColor="text1"/>
                <w:sz w:val="22"/>
                <w:szCs w:val="22"/>
              </w:rPr>
            </w:pPr>
            <w:r w:rsidRPr="00AC1CF8">
              <w:rPr>
                <w:color w:val="000000" w:themeColor="text1"/>
                <w:sz w:val="22"/>
                <w:szCs w:val="22"/>
              </w:rPr>
              <w:t>2.192</w:t>
            </w:r>
          </w:p>
        </w:tc>
      </w:tr>
      <w:tr w:rsidR="005A3840" w:rsidRPr="00AC1CF8" w14:paraId="1361F45E" w14:textId="77777777" w:rsidTr="00ED3C70">
        <w:tc>
          <w:tcPr>
            <w:tcW w:w="1786" w:type="dxa"/>
          </w:tcPr>
          <w:p w14:paraId="5EC69A00" w14:textId="77777777" w:rsidR="00ED3C70" w:rsidRPr="00AC1CF8" w:rsidRDefault="00ED3C70" w:rsidP="00ED3C70">
            <w:pPr>
              <w:jc w:val="both"/>
              <w:rPr>
                <w:color w:val="000000" w:themeColor="text1"/>
                <w:sz w:val="22"/>
                <w:szCs w:val="22"/>
              </w:rPr>
            </w:pPr>
          </w:p>
        </w:tc>
        <w:tc>
          <w:tcPr>
            <w:tcW w:w="1539" w:type="dxa"/>
            <w:vAlign w:val="bottom"/>
          </w:tcPr>
          <w:p w14:paraId="040EDA01" w14:textId="77777777" w:rsidR="00ED3C70" w:rsidRPr="00AC1CF8" w:rsidRDefault="00ED3C70" w:rsidP="00ED3C70">
            <w:pPr>
              <w:jc w:val="center"/>
              <w:rPr>
                <w:color w:val="000000" w:themeColor="text1"/>
                <w:sz w:val="22"/>
                <w:szCs w:val="22"/>
              </w:rPr>
            </w:pPr>
          </w:p>
        </w:tc>
        <w:tc>
          <w:tcPr>
            <w:tcW w:w="1509" w:type="dxa"/>
            <w:vAlign w:val="bottom"/>
          </w:tcPr>
          <w:p w14:paraId="48CE1056" w14:textId="77777777" w:rsidR="00ED3C70" w:rsidRPr="00AC1CF8" w:rsidRDefault="00ED3C70" w:rsidP="00ED3C70">
            <w:pPr>
              <w:jc w:val="center"/>
              <w:rPr>
                <w:color w:val="000000" w:themeColor="text1"/>
                <w:sz w:val="22"/>
                <w:szCs w:val="22"/>
              </w:rPr>
            </w:pPr>
          </w:p>
        </w:tc>
        <w:tc>
          <w:tcPr>
            <w:tcW w:w="1569" w:type="dxa"/>
            <w:vAlign w:val="bottom"/>
          </w:tcPr>
          <w:p w14:paraId="24558105" w14:textId="77777777" w:rsidR="00ED3C70" w:rsidRPr="00AC1CF8" w:rsidRDefault="00ED3C70" w:rsidP="00ED3C70">
            <w:pPr>
              <w:jc w:val="center"/>
              <w:rPr>
                <w:color w:val="000000" w:themeColor="text1"/>
                <w:sz w:val="22"/>
                <w:szCs w:val="22"/>
              </w:rPr>
            </w:pPr>
          </w:p>
        </w:tc>
        <w:tc>
          <w:tcPr>
            <w:tcW w:w="1581" w:type="dxa"/>
            <w:vAlign w:val="bottom"/>
          </w:tcPr>
          <w:p w14:paraId="7F43651E" w14:textId="77777777" w:rsidR="00ED3C70" w:rsidRPr="00AC1CF8" w:rsidRDefault="00ED3C70" w:rsidP="00ED3C70">
            <w:pPr>
              <w:jc w:val="center"/>
              <w:rPr>
                <w:color w:val="000000" w:themeColor="text1"/>
                <w:sz w:val="22"/>
                <w:szCs w:val="22"/>
              </w:rPr>
            </w:pPr>
          </w:p>
        </w:tc>
        <w:tc>
          <w:tcPr>
            <w:tcW w:w="1376" w:type="dxa"/>
            <w:vAlign w:val="bottom"/>
          </w:tcPr>
          <w:p w14:paraId="578B3AF7" w14:textId="77777777" w:rsidR="00ED3C70" w:rsidRPr="00AC1CF8" w:rsidRDefault="00ED3C70" w:rsidP="00ED3C70">
            <w:pPr>
              <w:jc w:val="center"/>
              <w:rPr>
                <w:color w:val="000000" w:themeColor="text1"/>
                <w:sz w:val="22"/>
                <w:szCs w:val="22"/>
              </w:rPr>
            </w:pPr>
          </w:p>
        </w:tc>
      </w:tr>
      <w:tr w:rsidR="005A3840" w:rsidRPr="00AC1CF8" w14:paraId="18D7DD34" w14:textId="77777777" w:rsidTr="00ED3C70">
        <w:tc>
          <w:tcPr>
            <w:tcW w:w="1786" w:type="dxa"/>
          </w:tcPr>
          <w:p w14:paraId="2FE87D6F"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539" w:type="dxa"/>
            <w:vAlign w:val="bottom"/>
          </w:tcPr>
          <w:p w14:paraId="0520E983" w14:textId="77777777" w:rsidR="00ED3C70" w:rsidRPr="00AC1CF8" w:rsidRDefault="00ED3C70" w:rsidP="00ED3C70">
            <w:pPr>
              <w:jc w:val="center"/>
              <w:rPr>
                <w:color w:val="000000" w:themeColor="text1"/>
                <w:sz w:val="22"/>
                <w:szCs w:val="22"/>
              </w:rPr>
            </w:pPr>
            <w:r w:rsidRPr="00AC1CF8">
              <w:rPr>
                <w:color w:val="000000" w:themeColor="text1"/>
                <w:sz w:val="22"/>
                <w:szCs w:val="22"/>
              </w:rPr>
              <w:t>-0.464</w:t>
            </w:r>
          </w:p>
        </w:tc>
        <w:tc>
          <w:tcPr>
            <w:tcW w:w="1509" w:type="dxa"/>
            <w:vAlign w:val="bottom"/>
          </w:tcPr>
          <w:p w14:paraId="5AAB066D" w14:textId="77777777" w:rsidR="00ED3C70" w:rsidRPr="00AC1CF8" w:rsidRDefault="00ED3C70" w:rsidP="00ED3C70">
            <w:pPr>
              <w:jc w:val="center"/>
              <w:rPr>
                <w:color w:val="000000" w:themeColor="text1"/>
                <w:sz w:val="22"/>
                <w:szCs w:val="22"/>
              </w:rPr>
            </w:pPr>
            <w:r w:rsidRPr="00AC1CF8">
              <w:rPr>
                <w:color w:val="000000" w:themeColor="text1"/>
                <w:sz w:val="22"/>
                <w:szCs w:val="22"/>
              </w:rPr>
              <w:t>0.153</w:t>
            </w:r>
          </w:p>
        </w:tc>
        <w:tc>
          <w:tcPr>
            <w:tcW w:w="1569" w:type="dxa"/>
            <w:vAlign w:val="bottom"/>
          </w:tcPr>
          <w:p w14:paraId="6E227A82" w14:textId="55F83A33" w:rsidR="00ED3C70" w:rsidRPr="00AC1CF8" w:rsidRDefault="00ED3C70" w:rsidP="00ED3C70">
            <w:pPr>
              <w:jc w:val="center"/>
              <w:rPr>
                <w:color w:val="000000" w:themeColor="text1"/>
                <w:sz w:val="22"/>
                <w:szCs w:val="22"/>
              </w:rPr>
            </w:pPr>
            <w:r w:rsidRPr="00AC1CF8">
              <w:rPr>
                <w:color w:val="000000" w:themeColor="text1"/>
                <w:sz w:val="22"/>
                <w:szCs w:val="22"/>
              </w:rPr>
              <w:t>.003</w:t>
            </w:r>
            <w:r w:rsidR="005A3840" w:rsidRPr="00AC1CF8">
              <w:rPr>
                <w:color w:val="000000" w:themeColor="text1"/>
                <w:sz w:val="22"/>
                <w:szCs w:val="22"/>
              </w:rPr>
              <w:t>**</w:t>
            </w:r>
          </w:p>
        </w:tc>
        <w:tc>
          <w:tcPr>
            <w:tcW w:w="1581" w:type="dxa"/>
            <w:vAlign w:val="bottom"/>
          </w:tcPr>
          <w:p w14:paraId="3BC2B12E" w14:textId="77777777" w:rsidR="00ED3C70" w:rsidRPr="00AC1CF8" w:rsidRDefault="00ED3C70" w:rsidP="00ED3C70">
            <w:pPr>
              <w:jc w:val="center"/>
              <w:rPr>
                <w:color w:val="000000" w:themeColor="text1"/>
                <w:sz w:val="22"/>
                <w:szCs w:val="22"/>
              </w:rPr>
            </w:pPr>
            <w:r w:rsidRPr="00AC1CF8">
              <w:rPr>
                <w:color w:val="000000" w:themeColor="text1"/>
                <w:sz w:val="22"/>
                <w:szCs w:val="22"/>
              </w:rPr>
              <w:t>-0.764</w:t>
            </w:r>
          </w:p>
        </w:tc>
        <w:tc>
          <w:tcPr>
            <w:tcW w:w="1376" w:type="dxa"/>
            <w:vAlign w:val="bottom"/>
          </w:tcPr>
          <w:p w14:paraId="3714178A" w14:textId="77777777" w:rsidR="00ED3C70" w:rsidRPr="00AC1CF8" w:rsidRDefault="00ED3C70" w:rsidP="00ED3C70">
            <w:pPr>
              <w:jc w:val="center"/>
              <w:rPr>
                <w:color w:val="000000" w:themeColor="text1"/>
                <w:sz w:val="22"/>
                <w:szCs w:val="22"/>
              </w:rPr>
            </w:pPr>
            <w:r w:rsidRPr="00AC1CF8">
              <w:rPr>
                <w:color w:val="000000" w:themeColor="text1"/>
                <w:sz w:val="22"/>
                <w:szCs w:val="22"/>
              </w:rPr>
              <w:t>-0.164</w:t>
            </w:r>
          </w:p>
        </w:tc>
      </w:tr>
      <w:tr w:rsidR="005A3840" w:rsidRPr="00AC1CF8" w14:paraId="4C7C7F9F" w14:textId="77777777" w:rsidTr="00ED3C70">
        <w:tc>
          <w:tcPr>
            <w:tcW w:w="1786" w:type="dxa"/>
          </w:tcPr>
          <w:p w14:paraId="2C4DE617" w14:textId="77777777" w:rsidR="00ED3C70" w:rsidRPr="00AC1CF8" w:rsidRDefault="00ED3C70" w:rsidP="00ED3C70">
            <w:pPr>
              <w:jc w:val="both"/>
              <w:rPr>
                <w:color w:val="000000" w:themeColor="text1"/>
                <w:sz w:val="22"/>
                <w:szCs w:val="22"/>
              </w:rPr>
            </w:pPr>
          </w:p>
        </w:tc>
        <w:tc>
          <w:tcPr>
            <w:tcW w:w="1539" w:type="dxa"/>
            <w:vAlign w:val="bottom"/>
          </w:tcPr>
          <w:p w14:paraId="4380BDCC" w14:textId="77777777" w:rsidR="00ED3C70" w:rsidRPr="00AC1CF8" w:rsidRDefault="00ED3C70" w:rsidP="00ED3C70">
            <w:pPr>
              <w:jc w:val="center"/>
              <w:rPr>
                <w:color w:val="000000" w:themeColor="text1"/>
                <w:sz w:val="22"/>
                <w:szCs w:val="22"/>
              </w:rPr>
            </w:pPr>
          </w:p>
        </w:tc>
        <w:tc>
          <w:tcPr>
            <w:tcW w:w="1509" w:type="dxa"/>
            <w:vAlign w:val="bottom"/>
          </w:tcPr>
          <w:p w14:paraId="3CFE12DA" w14:textId="77777777" w:rsidR="00ED3C70" w:rsidRPr="00AC1CF8" w:rsidRDefault="00ED3C70" w:rsidP="00ED3C70">
            <w:pPr>
              <w:jc w:val="center"/>
              <w:rPr>
                <w:color w:val="000000" w:themeColor="text1"/>
                <w:sz w:val="22"/>
                <w:szCs w:val="22"/>
              </w:rPr>
            </w:pPr>
          </w:p>
        </w:tc>
        <w:tc>
          <w:tcPr>
            <w:tcW w:w="1569" w:type="dxa"/>
            <w:vAlign w:val="bottom"/>
          </w:tcPr>
          <w:p w14:paraId="7A260391" w14:textId="77777777" w:rsidR="00ED3C70" w:rsidRPr="00AC1CF8" w:rsidRDefault="00ED3C70" w:rsidP="00ED3C70">
            <w:pPr>
              <w:jc w:val="center"/>
              <w:rPr>
                <w:color w:val="000000" w:themeColor="text1"/>
                <w:sz w:val="22"/>
                <w:szCs w:val="22"/>
              </w:rPr>
            </w:pPr>
          </w:p>
        </w:tc>
        <w:tc>
          <w:tcPr>
            <w:tcW w:w="1581" w:type="dxa"/>
            <w:vAlign w:val="bottom"/>
          </w:tcPr>
          <w:p w14:paraId="1F63D1BB"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5371B6BE" w14:textId="77777777" w:rsidR="00ED3C70" w:rsidRPr="00AC1CF8" w:rsidRDefault="00ED3C70" w:rsidP="00ED3C70">
            <w:pPr>
              <w:tabs>
                <w:tab w:val="left" w:pos="1015"/>
              </w:tabs>
              <w:jc w:val="center"/>
              <w:rPr>
                <w:color w:val="000000" w:themeColor="text1"/>
                <w:sz w:val="22"/>
                <w:szCs w:val="22"/>
              </w:rPr>
            </w:pPr>
          </w:p>
        </w:tc>
      </w:tr>
      <w:tr w:rsidR="005A3840" w:rsidRPr="00AC1CF8" w14:paraId="1D8C9442" w14:textId="77777777" w:rsidTr="00ED3C70">
        <w:tc>
          <w:tcPr>
            <w:tcW w:w="1786" w:type="dxa"/>
          </w:tcPr>
          <w:p w14:paraId="5F38E67A"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539" w:type="dxa"/>
            <w:vAlign w:val="bottom"/>
          </w:tcPr>
          <w:p w14:paraId="24EECFDB" w14:textId="77777777" w:rsidR="00ED3C70" w:rsidRPr="00AC1CF8" w:rsidRDefault="00ED3C70" w:rsidP="00ED3C70">
            <w:pPr>
              <w:jc w:val="center"/>
              <w:rPr>
                <w:color w:val="000000" w:themeColor="text1"/>
                <w:sz w:val="22"/>
                <w:szCs w:val="22"/>
              </w:rPr>
            </w:pPr>
          </w:p>
        </w:tc>
        <w:tc>
          <w:tcPr>
            <w:tcW w:w="1509" w:type="dxa"/>
            <w:vAlign w:val="bottom"/>
          </w:tcPr>
          <w:p w14:paraId="78A8CFDC" w14:textId="77777777" w:rsidR="00ED3C70" w:rsidRPr="00AC1CF8" w:rsidRDefault="00ED3C70" w:rsidP="00ED3C70">
            <w:pPr>
              <w:jc w:val="center"/>
              <w:rPr>
                <w:color w:val="000000" w:themeColor="text1"/>
                <w:sz w:val="22"/>
                <w:szCs w:val="22"/>
              </w:rPr>
            </w:pPr>
          </w:p>
        </w:tc>
        <w:tc>
          <w:tcPr>
            <w:tcW w:w="1569" w:type="dxa"/>
            <w:vAlign w:val="bottom"/>
          </w:tcPr>
          <w:p w14:paraId="7F3B19D0" w14:textId="77777777" w:rsidR="00ED3C70" w:rsidRPr="00AC1CF8" w:rsidRDefault="00ED3C70" w:rsidP="00ED3C70">
            <w:pPr>
              <w:jc w:val="center"/>
              <w:rPr>
                <w:color w:val="000000" w:themeColor="text1"/>
                <w:sz w:val="22"/>
                <w:szCs w:val="22"/>
              </w:rPr>
            </w:pPr>
          </w:p>
        </w:tc>
        <w:tc>
          <w:tcPr>
            <w:tcW w:w="1581" w:type="dxa"/>
            <w:vAlign w:val="bottom"/>
          </w:tcPr>
          <w:p w14:paraId="195A3A2C"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35767C55" w14:textId="77777777" w:rsidR="00ED3C70" w:rsidRPr="00AC1CF8" w:rsidRDefault="00ED3C70" w:rsidP="00ED3C70">
            <w:pPr>
              <w:tabs>
                <w:tab w:val="left" w:pos="1015"/>
              </w:tabs>
              <w:jc w:val="center"/>
              <w:rPr>
                <w:color w:val="000000" w:themeColor="text1"/>
                <w:sz w:val="22"/>
                <w:szCs w:val="22"/>
              </w:rPr>
            </w:pPr>
          </w:p>
        </w:tc>
      </w:tr>
      <w:tr w:rsidR="005A3840" w:rsidRPr="00AC1CF8" w14:paraId="69DEF057" w14:textId="77777777" w:rsidTr="00ED3C70">
        <w:tc>
          <w:tcPr>
            <w:tcW w:w="1786" w:type="dxa"/>
          </w:tcPr>
          <w:p w14:paraId="3520777A"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539" w:type="dxa"/>
            <w:vAlign w:val="bottom"/>
          </w:tcPr>
          <w:p w14:paraId="39945272" w14:textId="77777777" w:rsidR="00ED3C70" w:rsidRPr="00AC1CF8" w:rsidRDefault="00ED3C70" w:rsidP="00ED3C70">
            <w:pPr>
              <w:jc w:val="center"/>
              <w:rPr>
                <w:color w:val="000000" w:themeColor="text1"/>
                <w:sz w:val="22"/>
                <w:szCs w:val="22"/>
              </w:rPr>
            </w:pPr>
            <w:r w:rsidRPr="00AC1CF8">
              <w:rPr>
                <w:color w:val="000000" w:themeColor="text1"/>
                <w:sz w:val="22"/>
                <w:szCs w:val="22"/>
              </w:rPr>
              <w:t>1.007</w:t>
            </w:r>
          </w:p>
        </w:tc>
        <w:tc>
          <w:tcPr>
            <w:tcW w:w="1509" w:type="dxa"/>
            <w:vAlign w:val="bottom"/>
          </w:tcPr>
          <w:p w14:paraId="0A2BB210" w14:textId="77777777" w:rsidR="00ED3C70" w:rsidRPr="00AC1CF8" w:rsidRDefault="00ED3C70" w:rsidP="00ED3C70">
            <w:pPr>
              <w:jc w:val="center"/>
              <w:rPr>
                <w:color w:val="000000" w:themeColor="text1"/>
                <w:sz w:val="22"/>
                <w:szCs w:val="22"/>
              </w:rPr>
            </w:pPr>
            <w:r w:rsidRPr="00AC1CF8">
              <w:rPr>
                <w:color w:val="000000" w:themeColor="text1"/>
                <w:sz w:val="22"/>
                <w:szCs w:val="22"/>
              </w:rPr>
              <w:t>0.452</w:t>
            </w:r>
          </w:p>
        </w:tc>
        <w:tc>
          <w:tcPr>
            <w:tcW w:w="1569" w:type="dxa"/>
            <w:vAlign w:val="bottom"/>
          </w:tcPr>
          <w:p w14:paraId="495AD0B3" w14:textId="2EDD8B33" w:rsidR="00ED3C70" w:rsidRPr="00AC1CF8" w:rsidRDefault="00ED3C70" w:rsidP="00ED3C70">
            <w:pPr>
              <w:jc w:val="center"/>
              <w:rPr>
                <w:color w:val="000000" w:themeColor="text1"/>
                <w:sz w:val="22"/>
                <w:szCs w:val="22"/>
              </w:rPr>
            </w:pPr>
            <w:r w:rsidRPr="00AC1CF8">
              <w:rPr>
                <w:color w:val="000000" w:themeColor="text1"/>
                <w:sz w:val="22"/>
                <w:szCs w:val="22"/>
              </w:rPr>
              <w:t>.026</w:t>
            </w:r>
            <w:r w:rsidR="005A3840" w:rsidRPr="00AC1CF8">
              <w:rPr>
                <w:color w:val="000000" w:themeColor="text1"/>
                <w:sz w:val="22"/>
                <w:szCs w:val="22"/>
              </w:rPr>
              <w:t>**</w:t>
            </w:r>
          </w:p>
        </w:tc>
        <w:tc>
          <w:tcPr>
            <w:tcW w:w="1581" w:type="dxa"/>
            <w:vAlign w:val="bottom"/>
          </w:tcPr>
          <w:p w14:paraId="3C054868" w14:textId="77777777" w:rsidR="00ED3C70" w:rsidRPr="00AC1CF8" w:rsidRDefault="00ED3C70" w:rsidP="00ED3C70">
            <w:pPr>
              <w:jc w:val="center"/>
              <w:rPr>
                <w:color w:val="000000" w:themeColor="text1"/>
                <w:sz w:val="22"/>
                <w:szCs w:val="22"/>
              </w:rPr>
            </w:pPr>
            <w:r w:rsidRPr="00AC1CF8">
              <w:rPr>
                <w:color w:val="000000" w:themeColor="text1"/>
                <w:sz w:val="22"/>
                <w:szCs w:val="22"/>
              </w:rPr>
              <w:t>0.119</w:t>
            </w:r>
          </w:p>
        </w:tc>
        <w:tc>
          <w:tcPr>
            <w:tcW w:w="1376" w:type="dxa"/>
            <w:vAlign w:val="bottom"/>
          </w:tcPr>
          <w:p w14:paraId="31B78E68" w14:textId="77777777" w:rsidR="00ED3C70" w:rsidRPr="00AC1CF8" w:rsidRDefault="00ED3C70" w:rsidP="00ED3C70">
            <w:pPr>
              <w:jc w:val="center"/>
              <w:rPr>
                <w:color w:val="000000" w:themeColor="text1"/>
                <w:sz w:val="22"/>
                <w:szCs w:val="22"/>
              </w:rPr>
            </w:pPr>
            <w:r w:rsidRPr="00AC1CF8">
              <w:rPr>
                <w:color w:val="000000" w:themeColor="text1"/>
                <w:sz w:val="22"/>
                <w:szCs w:val="22"/>
              </w:rPr>
              <w:t>1.894</w:t>
            </w:r>
          </w:p>
        </w:tc>
      </w:tr>
      <w:tr w:rsidR="005A3840" w:rsidRPr="00AC1CF8" w14:paraId="5D13DE49" w14:textId="77777777" w:rsidTr="00ED3C70">
        <w:tc>
          <w:tcPr>
            <w:tcW w:w="1786" w:type="dxa"/>
          </w:tcPr>
          <w:p w14:paraId="28B71B2A" w14:textId="77777777" w:rsidR="00ED3C70" w:rsidRPr="00AC1CF8" w:rsidRDefault="00ED3C70" w:rsidP="00ED3C70">
            <w:pPr>
              <w:jc w:val="both"/>
              <w:rPr>
                <w:color w:val="000000" w:themeColor="text1"/>
                <w:sz w:val="22"/>
                <w:szCs w:val="22"/>
              </w:rPr>
            </w:pPr>
          </w:p>
        </w:tc>
        <w:tc>
          <w:tcPr>
            <w:tcW w:w="1539" w:type="dxa"/>
            <w:vAlign w:val="bottom"/>
          </w:tcPr>
          <w:p w14:paraId="1399E0C5" w14:textId="77777777" w:rsidR="00ED3C70" w:rsidRPr="00AC1CF8" w:rsidRDefault="00ED3C70" w:rsidP="00ED3C70">
            <w:pPr>
              <w:jc w:val="center"/>
              <w:rPr>
                <w:color w:val="000000" w:themeColor="text1"/>
                <w:sz w:val="22"/>
                <w:szCs w:val="22"/>
              </w:rPr>
            </w:pPr>
          </w:p>
        </w:tc>
        <w:tc>
          <w:tcPr>
            <w:tcW w:w="1509" w:type="dxa"/>
            <w:vAlign w:val="bottom"/>
          </w:tcPr>
          <w:p w14:paraId="11509620" w14:textId="77777777" w:rsidR="00ED3C70" w:rsidRPr="00AC1CF8" w:rsidRDefault="00ED3C70" w:rsidP="00ED3C70">
            <w:pPr>
              <w:jc w:val="center"/>
              <w:rPr>
                <w:color w:val="000000" w:themeColor="text1"/>
                <w:sz w:val="22"/>
                <w:szCs w:val="22"/>
              </w:rPr>
            </w:pPr>
          </w:p>
        </w:tc>
        <w:tc>
          <w:tcPr>
            <w:tcW w:w="1569" w:type="dxa"/>
            <w:vAlign w:val="bottom"/>
          </w:tcPr>
          <w:p w14:paraId="5B9BF1B6" w14:textId="77777777" w:rsidR="00ED3C70" w:rsidRPr="00AC1CF8" w:rsidRDefault="00ED3C70" w:rsidP="00ED3C70">
            <w:pPr>
              <w:jc w:val="center"/>
              <w:rPr>
                <w:color w:val="000000" w:themeColor="text1"/>
                <w:sz w:val="22"/>
                <w:szCs w:val="22"/>
              </w:rPr>
            </w:pPr>
          </w:p>
        </w:tc>
        <w:tc>
          <w:tcPr>
            <w:tcW w:w="1581" w:type="dxa"/>
            <w:vAlign w:val="bottom"/>
          </w:tcPr>
          <w:p w14:paraId="0894B3C7" w14:textId="77777777" w:rsidR="00ED3C70" w:rsidRPr="00AC1CF8" w:rsidRDefault="00ED3C70" w:rsidP="00ED3C70">
            <w:pPr>
              <w:jc w:val="center"/>
              <w:rPr>
                <w:color w:val="000000" w:themeColor="text1"/>
                <w:sz w:val="22"/>
                <w:szCs w:val="22"/>
              </w:rPr>
            </w:pPr>
          </w:p>
        </w:tc>
        <w:tc>
          <w:tcPr>
            <w:tcW w:w="1376" w:type="dxa"/>
            <w:vAlign w:val="bottom"/>
          </w:tcPr>
          <w:p w14:paraId="4BC198E8" w14:textId="77777777" w:rsidR="00ED3C70" w:rsidRPr="00AC1CF8" w:rsidRDefault="00ED3C70" w:rsidP="00ED3C70">
            <w:pPr>
              <w:jc w:val="center"/>
              <w:rPr>
                <w:color w:val="000000" w:themeColor="text1"/>
                <w:sz w:val="22"/>
                <w:szCs w:val="22"/>
              </w:rPr>
            </w:pPr>
          </w:p>
        </w:tc>
      </w:tr>
      <w:tr w:rsidR="005A3840" w:rsidRPr="00AC1CF8" w14:paraId="17D0EF92" w14:textId="77777777" w:rsidTr="00ED3C70">
        <w:tc>
          <w:tcPr>
            <w:tcW w:w="1786" w:type="dxa"/>
            <w:vAlign w:val="bottom"/>
          </w:tcPr>
          <w:p w14:paraId="5E4386D6"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5F98A44B" w14:textId="77777777" w:rsidR="00ED3C70" w:rsidRPr="00AC1CF8" w:rsidRDefault="00ED3C70" w:rsidP="00ED3C70">
            <w:pPr>
              <w:jc w:val="center"/>
              <w:rPr>
                <w:color w:val="000000" w:themeColor="text1"/>
                <w:sz w:val="22"/>
                <w:szCs w:val="22"/>
              </w:rPr>
            </w:pPr>
            <w:r w:rsidRPr="00AC1CF8">
              <w:rPr>
                <w:color w:val="000000" w:themeColor="text1"/>
                <w:sz w:val="22"/>
                <w:szCs w:val="22"/>
              </w:rPr>
              <w:t>-0.037</w:t>
            </w:r>
          </w:p>
        </w:tc>
        <w:tc>
          <w:tcPr>
            <w:tcW w:w="1509" w:type="dxa"/>
            <w:vAlign w:val="bottom"/>
          </w:tcPr>
          <w:p w14:paraId="7DE3C84E" w14:textId="77777777" w:rsidR="00ED3C70" w:rsidRPr="00AC1CF8" w:rsidRDefault="00ED3C70" w:rsidP="00ED3C70">
            <w:pPr>
              <w:jc w:val="center"/>
              <w:rPr>
                <w:color w:val="000000" w:themeColor="text1"/>
                <w:sz w:val="22"/>
                <w:szCs w:val="22"/>
              </w:rPr>
            </w:pPr>
            <w:r w:rsidRPr="00AC1CF8">
              <w:rPr>
                <w:color w:val="000000" w:themeColor="text1"/>
                <w:sz w:val="22"/>
                <w:szCs w:val="22"/>
              </w:rPr>
              <w:t>0.011</w:t>
            </w:r>
          </w:p>
        </w:tc>
        <w:tc>
          <w:tcPr>
            <w:tcW w:w="1569" w:type="dxa"/>
            <w:vAlign w:val="bottom"/>
          </w:tcPr>
          <w:p w14:paraId="26884A3B" w14:textId="0431E0BF" w:rsidR="00ED3C70" w:rsidRPr="00AC1CF8" w:rsidRDefault="00ED3C70" w:rsidP="00ED3C70">
            <w:pPr>
              <w:jc w:val="center"/>
              <w:rPr>
                <w:color w:val="000000" w:themeColor="text1"/>
                <w:sz w:val="22"/>
                <w:szCs w:val="22"/>
              </w:rPr>
            </w:pPr>
            <w:r w:rsidRPr="00AC1CF8">
              <w:rPr>
                <w:color w:val="000000" w:themeColor="text1"/>
                <w:sz w:val="22"/>
                <w:szCs w:val="22"/>
              </w:rPr>
              <w:t>.001</w:t>
            </w:r>
            <w:r w:rsidR="005A3840" w:rsidRPr="00AC1CF8">
              <w:rPr>
                <w:color w:val="000000" w:themeColor="text1"/>
                <w:sz w:val="22"/>
                <w:szCs w:val="22"/>
              </w:rPr>
              <w:t>***</w:t>
            </w:r>
          </w:p>
        </w:tc>
        <w:tc>
          <w:tcPr>
            <w:tcW w:w="1581" w:type="dxa"/>
            <w:vAlign w:val="bottom"/>
          </w:tcPr>
          <w:p w14:paraId="55947081" w14:textId="77777777" w:rsidR="00ED3C70" w:rsidRPr="00AC1CF8" w:rsidRDefault="00ED3C70" w:rsidP="00ED3C70">
            <w:pPr>
              <w:jc w:val="center"/>
              <w:rPr>
                <w:color w:val="000000" w:themeColor="text1"/>
                <w:sz w:val="22"/>
                <w:szCs w:val="22"/>
              </w:rPr>
            </w:pPr>
            <w:r w:rsidRPr="00AC1CF8">
              <w:rPr>
                <w:color w:val="000000" w:themeColor="text1"/>
                <w:sz w:val="22"/>
                <w:szCs w:val="22"/>
              </w:rPr>
              <w:t>-0.058</w:t>
            </w:r>
          </w:p>
        </w:tc>
        <w:tc>
          <w:tcPr>
            <w:tcW w:w="1376" w:type="dxa"/>
            <w:vAlign w:val="bottom"/>
          </w:tcPr>
          <w:p w14:paraId="3AACF21C" w14:textId="77777777" w:rsidR="00ED3C70" w:rsidRPr="00AC1CF8" w:rsidRDefault="00ED3C70" w:rsidP="00ED3C70">
            <w:pPr>
              <w:jc w:val="center"/>
              <w:rPr>
                <w:color w:val="000000" w:themeColor="text1"/>
                <w:sz w:val="22"/>
                <w:szCs w:val="22"/>
              </w:rPr>
            </w:pPr>
            <w:r w:rsidRPr="00AC1CF8">
              <w:rPr>
                <w:color w:val="000000" w:themeColor="text1"/>
                <w:sz w:val="22"/>
                <w:szCs w:val="22"/>
              </w:rPr>
              <w:t>-0.016</w:t>
            </w:r>
          </w:p>
        </w:tc>
      </w:tr>
      <w:tr w:rsidR="005A3840" w:rsidRPr="00AC1CF8" w14:paraId="0F3B3145" w14:textId="77777777" w:rsidTr="00ED3C70">
        <w:tc>
          <w:tcPr>
            <w:tcW w:w="1786" w:type="dxa"/>
            <w:vAlign w:val="bottom"/>
          </w:tcPr>
          <w:p w14:paraId="45836DE2"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5E1B59A1" w14:textId="77777777" w:rsidR="00ED3C70" w:rsidRPr="00AC1CF8" w:rsidRDefault="00ED3C70" w:rsidP="00ED3C70">
            <w:pPr>
              <w:jc w:val="center"/>
              <w:rPr>
                <w:color w:val="000000" w:themeColor="text1"/>
                <w:sz w:val="22"/>
                <w:szCs w:val="22"/>
              </w:rPr>
            </w:pPr>
            <w:r w:rsidRPr="00AC1CF8">
              <w:rPr>
                <w:color w:val="000000" w:themeColor="text1"/>
                <w:sz w:val="22"/>
                <w:szCs w:val="22"/>
              </w:rPr>
              <w:t>0.207</w:t>
            </w:r>
          </w:p>
        </w:tc>
        <w:tc>
          <w:tcPr>
            <w:tcW w:w="1509" w:type="dxa"/>
            <w:vAlign w:val="bottom"/>
          </w:tcPr>
          <w:p w14:paraId="5A4A7038" w14:textId="77777777" w:rsidR="00ED3C70" w:rsidRPr="00AC1CF8" w:rsidRDefault="00ED3C70" w:rsidP="00ED3C70">
            <w:pPr>
              <w:jc w:val="center"/>
              <w:rPr>
                <w:color w:val="000000" w:themeColor="text1"/>
                <w:sz w:val="22"/>
                <w:szCs w:val="22"/>
              </w:rPr>
            </w:pPr>
            <w:r w:rsidRPr="00AC1CF8">
              <w:rPr>
                <w:color w:val="000000" w:themeColor="text1"/>
                <w:sz w:val="22"/>
                <w:szCs w:val="22"/>
              </w:rPr>
              <w:t>0.119</w:t>
            </w:r>
          </w:p>
        </w:tc>
        <w:tc>
          <w:tcPr>
            <w:tcW w:w="1569" w:type="dxa"/>
            <w:vAlign w:val="bottom"/>
          </w:tcPr>
          <w:p w14:paraId="74C00269" w14:textId="0887C23A" w:rsidR="00ED3C70" w:rsidRPr="00AC1CF8" w:rsidRDefault="00ED3C70" w:rsidP="00ED3C70">
            <w:pPr>
              <w:jc w:val="center"/>
              <w:rPr>
                <w:color w:val="000000" w:themeColor="text1"/>
                <w:sz w:val="22"/>
                <w:szCs w:val="22"/>
              </w:rPr>
            </w:pPr>
            <w:r w:rsidRPr="00AC1CF8">
              <w:rPr>
                <w:color w:val="000000" w:themeColor="text1"/>
                <w:sz w:val="22"/>
                <w:szCs w:val="22"/>
              </w:rPr>
              <w:t>.084</w:t>
            </w:r>
            <w:r w:rsidR="005A3840" w:rsidRPr="00AC1CF8">
              <w:rPr>
                <w:color w:val="000000" w:themeColor="text1"/>
                <w:sz w:val="22"/>
                <w:szCs w:val="22"/>
              </w:rPr>
              <w:t>†</w:t>
            </w:r>
          </w:p>
        </w:tc>
        <w:tc>
          <w:tcPr>
            <w:tcW w:w="1581" w:type="dxa"/>
            <w:vAlign w:val="bottom"/>
          </w:tcPr>
          <w:p w14:paraId="05296FD5" w14:textId="77777777" w:rsidR="00ED3C70" w:rsidRPr="00AC1CF8" w:rsidRDefault="00ED3C70" w:rsidP="00ED3C70">
            <w:pPr>
              <w:jc w:val="center"/>
              <w:rPr>
                <w:color w:val="000000" w:themeColor="text1"/>
                <w:sz w:val="22"/>
                <w:szCs w:val="22"/>
              </w:rPr>
            </w:pPr>
            <w:r w:rsidRPr="00AC1CF8">
              <w:rPr>
                <w:color w:val="000000" w:themeColor="text1"/>
                <w:sz w:val="22"/>
                <w:szCs w:val="22"/>
              </w:rPr>
              <w:t>-0.028</w:t>
            </w:r>
          </w:p>
        </w:tc>
        <w:tc>
          <w:tcPr>
            <w:tcW w:w="1376" w:type="dxa"/>
            <w:vAlign w:val="bottom"/>
          </w:tcPr>
          <w:p w14:paraId="21B3F142" w14:textId="77777777" w:rsidR="00ED3C70" w:rsidRPr="00AC1CF8" w:rsidRDefault="00ED3C70" w:rsidP="00ED3C70">
            <w:pPr>
              <w:jc w:val="center"/>
              <w:rPr>
                <w:color w:val="000000" w:themeColor="text1"/>
                <w:sz w:val="22"/>
                <w:szCs w:val="22"/>
              </w:rPr>
            </w:pPr>
            <w:r w:rsidRPr="00AC1CF8">
              <w:rPr>
                <w:color w:val="000000" w:themeColor="text1"/>
                <w:sz w:val="22"/>
                <w:szCs w:val="22"/>
              </w:rPr>
              <w:t>0.441</w:t>
            </w:r>
          </w:p>
        </w:tc>
      </w:tr>
      <w:tr w:rsidR="005A3840" w:rsidRPr="00AC1CF8" w14:paraId="4B8558B8" w14:textId="77777777" w:rsidTr="00ED3C70">
        <w:tc>
          <w:tcPr>
            <w:tcW w:w="1786" w:type="dxa"/>
            <w:vAlign w:val="bottom"/>
          </w:tcPr>
          <w:p w14:paraId="6CDDD1B2"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14C28B42" w14:textId="77777777" w:rsidR="00ED3C70" w:rsidRPr="00AC1CF8" w:rsidRDefault="00ED3C70" w:rsidP="00ED3C70">
            <w:pPr>
              <w:jc w:val="center"/>
              <w:rPr>
                <w:color w:val="000000" w:themeColor="text1"/>
                <w:sz w:val="22"/>
                <w:szCs w:val="22"/>
              </w:rPr>
            </w:pPr>
            <w:r w:rsidRPr="00AC1CF8">
              <w:rPr>
                <w:color w:val="000000" w:themeColor="text1"/>
                <w:sz w:val="22"/>
                <w:szCs w:val="22"/>
              </w:rPr>
              <w:t>-0.026</w:t>
            </w:r>
          </w:p>
        </w:tc>
        <w:tc>
          <w:tcPr>
            <w:tcW w:w="1509" w:type="dxa"/>
            <w:vAlign w:val="bottom"/>
          </w:tcPr>
          <w:p w14:paraId="0665248B" w14:textId="77777777" w:rsidR="00ED3C70" w:rsidRPr="00AC1CF8" w:rsidRDefault="00ED3C70" w:rsidP="00ED3C70">
            <w:pPr>
              <w:jc w:val="center"/>
              <w:rPr>
                <w:color w:val="000000" w:themeColor="text1"/>
                <w:sz w:val="22"/>
                <w:szCs w:val="22"/>
              </w:rPr>
            </w:pPr>
            <w:r w:rsidRPr="00AC1CF8">
              <w:rPr>
                <w:color w:val="000000" w:themeColor="text1"/>
                <w:sz w:val="22"/>
                <w:szCs w:val="22"/>
              </w:rPr>
              <w:t>0.062</w:t>
            </w:r>
          </w:p>
        </w:tc>
        <w:tc>
          <w:tcPr>
            <w:tcW w:w="1569" w:type="dxa"/>
            <w:vAlign w:val="bottom"/>
          </w:tcPr>
          <w:p w14:paraId="7137997F" w14:textId="5B32DF72" w:rsidR="00ED3C70" w:rsidRPr="00AC1CF8" w:rsidRDefault="00ED3C70" w:rsidP="00ED3C70">
            <w:pPr>
              <w:jc w:val="center"/>
              <w:rPr>
                <w:color w:val="000000" w:themeColor="text1"/>
                <w:sz w:val="22"/>
                <w:szCs w:val="22"/>
              </w:rPr>
            </w:pPr>
            <w:r w:rsidRPr="00AC1CF8">
              <w:rPr>
                <w:color w:val="000000" w:themeColor="text1"/>
                <w:sz w:val="22"/>
                <w:szCs w:val="22"/>
              </w:rPr>
              <w:t>.673</w:t>
            </w:r>
          </w:p>
        </w:tc>
        <w:tc>
          <w:tcPr>
            <w:tcW w:w="1581" w:type="dxa"/>
            <w:vAlign w:val="bottom"/>
          </w:tcPr>
          <w:p w14:paraId="7D089565" w14:textId="77777777" w:rsidR="00ED3C70" w:rsidRPr="00AC1CF8" w:rsidRDefault="00ED3C70" w:rsidP="00ED3C70">
            <w:pPr>
              <w:jc w:val="center"/>
              <w:rPr>
                <w:color w:val="000000" w:themeColor="text1"/>
                <w:sz w:val="22"/>
                <w:szCs w:val="22"/>
              </w:rPr>
            </w:pPr>
            <w:r w:rsidRPr="00AC1CF8">
              <w:rPr>
                <w:color w:val="000000" w:themeColor="text1"/>
                <w:sz w:val="22"/>
                <w:szCs w:val="22"/>
              </w:rPr>
              <w:t>-0.147</w:t>
            </w:r>
          </w:p>
        </w:tc>
        <w:tc>
          <w:tcPr>
            <w:tcW w:w="1376" w:type="dxa"/>
            <w:vAlign w:val="bottom"/>
          </w:tcPr>
          <w:p w14:paraId="4D58320F" w14:textId="77777777" w:rsidR="00ED3C70" w:rsidRPr="00AC1CF8" w:rsidRDefault="00ED3C70" w:rsidP="00ED3C70">
            <w:pPr>
              <w:jc w:val="center"/>
              <w:rPr>
                <w:color w:val="000000" w:themeColor="text1"/>
                <w:sz w:val="22"/>
                <w:szCs w:val="22"/>
              </w:rPr>
            </w:pPr>
            <w:r w:rsidRPr="00AC1CF8">
              <w:rPr>
                <w:color w:val="000000" w:themeColor="text1"/>
                <w:sz w:val="22"/>
                <w:szCs w:val="22"/>
              </w:rPr>
              <w:t>0.095</w:t>
            </w:r>
          </w:p>
        </w:tc>
      </w:tr>
      <w:tr w:rsidR="005A3840" w:rsidRPr="00AC1CF8" w14:paraId="0625B87D" w14:textId="77777777" w:rsidTr="00ED3C70">
        <w:tc>
          <w:tcPr>
            <w:tcW w:w="1786" w:type="dxa"/>
            <w:vAlign w:val="bottom"/>
          </w:tcPr>
          <w:p w14:paraId="55A95A91" w14:textId="77777777" w:rsidR="00ED3C70" w:rsidRPr="00AC1CF8" w:rsidRDefault="00ED3C70" w:rsidP="00ED3C70">
            <w:pPr>
              <w:jc w:val="both"/>
              <w:rPr>
                <w:color w:val="000000" w:themeColor="text1"/>
                <w:sz w:val="22"/>
                <w:szCs w:val="22"/>
              </w:rPr>
            </w:pPr>
            <w:r w:rsidRPr="00AC1CF8">
              <w:rPr>
                <w:color w:val="000000" w:themeColor="text1"/>
                <w:sz w:val="22"/>
                <w:szCs w:val="22"/>
              </w:rPr>
              <w:t>Female</w:t>
            </w:r>
          </w:p>
        </w:tc>
        <w:tc>
          <w:tcPr>
            <w:tcW w:w="1539" w:type="dxa"/>
            <w:vAlign w:val="bottom"/>
          </w:tcPr>
          <w:p w14:paraId="5D0450B4" w14:textId="77777777" w:rsidR="00ED3C70" w:rsidRPr="00AC1CF8" w:rsidRDefault="00ED3C70" w:rsidP="00ED3C70">
            <w:pPr>
              <w:jc w:val="center"/>
              <w:rPr>
                <w:color w:val="000000" w:themeColor="text1"/>
                <w:sz w:val="22"/>
                <w:szCs w:val="22"/>
              </w:rPr>
            </w:pPr>
            <w:r w:rsidRPr="00AC1CF8">
              <w:rPr>
                <w:color w:val="000000" w:themeColor="text1"/>
                <w:sz w:val="22"/>
                <w:szCs w:val="22"/>
              </w:rPr>
              <w:t>-1.407</w:t>
            </w:r>
          </w:p>
        </w:tc>
        <w:tc>
          <w:tcPr>
            <w:tcW w:w="1509" w:type="dxa"/>
            <w:vAlign w:val="bottom"/>
          </w:tcPr>
          <w:p w14:paraId="0998F60A" w14:textId="77777777" w:rsidR="00ED3C70" w:rsidRPr="00AC1CF8" w:rsidRDefault="00ED3C70" w:rsidP="00ED3C70">
            <w:pPr>
              <w:jc w:val="center"/>
              <w:rPr>
                <w:color w:val="000000" w:themeColor="text1"/>
                <w:sz w:val="22"/>
                <w:szCs w:val="22"/>
              </w:rPr>
            </w:pPr>
            <w:r w:rsidRPr="00AC1CF8">
              <w:rPr>
                <w:color w:val="000000" w:themeColor="text1"/>
                <w:sz w:val="22"/>
                <w:szCs w:val="22"/>
              </w:rPr>
              <w:t>0.269</w:t>
            </w:r>
          </w:p>
        </w:tc>
        <w:tc>
          <w:tcPr>
            <w:tcW w:w="1569" w:type="dxa"/>
            <w:vAlign w:val="bottom"/>
          </w:tcPr>
          <w:p w14:paraId="4C239FA5" w14:textId="49B2F0FB"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0DB057C2" w14:textId="77777777" w:rsidR="00ED3C70" w:rsidRPr="00AC1CF8" w:rsidRDefault="00ED3C70" w:rsidP="00ED3C70">
            <w:pPr>
              <w:jc w:val="center"/>
              <w:rPr>
                <w:color w:val="000000" w:themeColor="text1"/>
                <w:sz w:val="22"/>
                <w:szCs w:val="22"/>
              </w:rPr>
            </w:pPr>
            <w:r w:rsidRPr="00AC1CF8">
              <w:rPr>
                <w:color w:val="000000" w:themeColor="text1"/>
                <w:sz w:val="22"/>
                <w:szCs w:val="22"/>
              </w:rPr>
              <w:t>-1.936</w:t>
            </w:r>
          </w:p>
        </w:tc>
        <w:tc>
          <w:tcPr>
            <w:tcW w:w="1376" w:type="dxa"/>
            <w:vAlign w:val="bottom"/>
          </w:tcPr>
          <w:p w14:paraId="412366A6" w14:textId="77777777" w:rsidR="00ED3C70" w:rsidRPr="00AC1CF8" w:rsidRDefault="00ED3C70" w:rsidP="00ED3C70">
            <w:pPr>
              <w:jc w:val="center"/>
              <w:rPr>
                <w:color w:val="000000" w:themeColor="text1"/>
                <w:sz w:val="22"/>
                <w:szCs w:val="22"/>
              </w:rPr>
            </w:pPr>
            <w:r w:rsidRPr="00AC1CF8">
              <w:rPr>
                <w:color w:val="000000" w:themeColor="text1"/>
                <w:sz w:val="22"/>
                <w:szCs w:val="22"/>
              </w:rPr>
              <w:t>-0.878</w:t>
            </w:r>
          </w:p>
        </w:tc>
      </w:tr>
      <w:tr w:rsidR="005A3840" w:rsidRPr="00AC1CF8" w14:paraId="18108A2B" w14:textId="77777777" w:rsidTr="00ED3C70">
        <w:tc>
          <w:tcPr>
            <w:tcW w:w="1786" w:type="dxa"/>
            <w:vAlign w:val="bottom"/>
          </w:tcPr>
          <w:p w14:paraId="70234024"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13608FC7" w14:textId="77777777" w:rsidR="00ED3C70" w:rsidRPr="00AC1CF8" w:rsidRDefault="00ED3C70" w:rsidP="00ED3C70">
            <w:pPr>
              <w:jc w:val="center"/>
              <w:rPr>
                <w:color w:val="000000" w:themeColor="text1"/>
                <w:sz w:val="22"/>
                <w:szCs w:val="22"/>
              </w:rPr>
            </w:pPr>
            <w:r w:rsidRPr="00AC1CF8">
              <w:rPr>
                <w:color w:val="000000" w:themeColor="text1"/>
                <w:sz w:val="22"/>
                <w:szCs w:val="22"/>
              </w:rPr>
              <w:t>-0.225</w:t>
            </w:r>
          </w:p>
        </w:tc>
        <w:tc>
          <w:tcPr>
            <w:tcW w:w="1509" w:type="dxa"/>
            <w:vAlign w:val="bottom"/>
          </w:tcPr>
          <w:p w14:paraId="7A7891F1" w14:textId="77777777" w:rsidR="00ED3C70" w:rsidRPr="00AC1CF8" w:rsidRDefault="00ED3C70" w:rsidP="00ED3C70">
            <w:pPr>
              <w:jc w:val="center"/>
              <w:rPr>
                <w:color w:val="000000" w:themeColor="text1"/>
                <w:sz w:val="22"/>
                <w:szCs w:val="22"/>
              </w:rPr>
            </w:pPr>
            <w:r w:rsidRPr="00AC1CF8">
              <w:rPr>
                <w:color w:val="000000" w:themeColor="text1"/>
                <w:sz w:val="22"/>
                <w:szCs w:val="22"/>
              </w:rPr>
              <w:t>0.351</w:t>
            </w:r>
          </w:p>
        </w:tc>
        <w:tc>
          <w:tcPr>
            <w:tcW w:w="1569" w:type="dxa"/>
            <w:vAlign w:val="bottom"/>
          </w:tcPr>
          <w:p w14:paraId="7E83C3C8" w14:textId="70D39B7B" w:rsidR="00ED3C70" w:rsidRPr="00AC1CF8" w:rsidRDefault="00ED3C70" w:rsidP="00ED3C70">
            <w:pPr>
              <w:jc w:val="center"/>
              <w:rPr>
                <w:color w:val="000000" w:themeColor="text1"/>
                <w:sz w:val="22"/>
                <w:szCs w:val="22"/>
              </w:rPr>
            </w:pPr>
            <w:r w:rsidRPr="00AC1CF8">
              <w:rPr>
                <w:color w:val="000000" w:themeColor="text1"/>
                <w:sz w:val="22"/>
                <w:szCs w:val="22"/>
              </w:rPr>
              <w:t>.523</w:t>
            </w:r>
          </w:p>
        </w:tc>
        <w:tc>
          <w:tcPr>
            <w:tcW w:w="1581" w:type="dxa"/>
            <w:vAlign w:val="bottom"/>
          </w:tcPr>
          <w:p w14:paraId="1FFACBF7" w14:textId="77777777" w:rsidR="00ED3C70" w:rsidRPr="00AC1CF8" w:rsidRDefault="00ED3C70" w:rsidP="00ED3C70">
            <w:pPr>
              <w:jc w:val="center"/>
              <w:rPr>
                <w:color w:val="000000" w:themeColor="text1"/>
                <w:sz w:val="22"/>
                <w:szCs w:val="22"/>
              </w:rPr>
            </w:pPr>
            <w:r w:rsidRPr="00AC1CF8">
              <w:rPr>
                <w:color w:val="000000" w:themeColor="text1"/>
                <w:sz w:val="22"/>
                <w:szCs w:val="22"/>
              </w:rPr>
              <w:t>-0.915</w:t>
            </w:r>
          </w:p>
        </w:tc>
        <w:tc>
          <w:tcPr>
            <w:tcW w:w="1376" w:type="dxa"/>
            <w:vAlign w:val="bottom"/>
          </w:tcPr>
          <w:p w14:paraId="736F8364" w14:textId="77777777" w:rsidR="00ED3C70" w:rsidRPr="00AC1CF8" w:rsidRDefault="00ED3C70" w:rsidP="00ED3C70">
            <w:pPr>
              <w:jc w:val="center"/>
              <w:rPr>
                <w:color w:val="000000" w:themeColor="text1"/>
                <w:sz w:val="22"/>
                <w:szCs w:val="22"/>
              </w:rPr>
            </w:pPr>
            <w:r w:rsidRPr="00AC1CF8">
              <w:rPr>
                <w:color w:val="000000" w:themeColor="text1"/>
                <w:sz w:val="22"/>
                <w:szCs w:val="22"/>
              </w:rPr>
              <w:t>0.466</w:t>
            </w:r>
          </w:p>
        </w:tc>
      </w:tr>
      <w:tr w:rsidR="005A3840" w:rsidRPr="00AC1CF8" w14:paraId="4C55507C" w14:textId="77777777" w:rsidTr="00ED3C70">
        <w:tc>
          <w:tcPr>
            <w:tcW w:w="1786" w:type="dxa"/>
            <w:vAlign w:val="bottom"/>
          </w:tcPr>
          <w:p w14:paraId="4D914A65"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59DFD610" w14:textId="77777777" w:rsidR="00ED3C70" w:rsidRPr="00AC1CF8" w:rsidRDefault="00ED3C70" w:rsidP="00ED3C70">
            <w:pPr>
              <w:jc w:val="center"/>
              <w:rPr>
                <w:color w:val="000000" w:themeColor="text1"/>
                <w:sz w:val="22"/>
                <w:szCs w:val="22"/>
              </w:rPr>
            </w:pPr>
            <w:r w:rsidRPr="00AC1CF8">
              <w:rPr>
                <w:color w:val="000000" w:themeColor="text1"/>
                <w:sz w:val="22"/>
                <w:szCs w:val="22"/>
              </w:rPr>
              <w:t>-0.710</w:t>
            </w:r>
          </w:p>
        </w:tc>
        <w:tc>
          <w:tcPr>
            <w:tcW w:w="1509" w:type="dxa"/>
            <w:vAlign w:val="bottom"/>
          </w:tcPr>
          <w:p w14:paraId="7B2407B0" w14:textId="77777777" w:rsidR="00ED3C70" w:rsidRPr="00AC1CF8" w:rsidRDefault="00ED3C70" w:rsidP="00ED3C70">
            <w:pPr>
              <w:jc w:val="center"/>
              <w:rPr>
                <w:color w:val="000000" w:themeColor="text1"/>
                <w:sz w:val="22"/>
                <w:szCs w:val="22"/>
              </w:rPr>
            </w:pPr>
            <w:r w:rsidRPr="00AC1CF8">
              <w:rPr>
                <w:color w:val="000000" w:themeColor="text1"/>
                <w:sz w:val="22"/>
                <w:szCs w:val="22"/>
              </w:rPr>
              <w:t>0.495</w:t>
            </w:r>
          </w:p>
        </w:tc>
        <w:tc>
          <w:tcPr>
            <w:tcW w:w="1569" w:type="dxa"/>
            <w:vAlign w:val="bottom"/>
          </w:tcPr>
          <w:p w14:paraId="3047F003" w14:textId="0100B6C6" w:rsidR="00ED3C70" w:rsidRPr="00AC1CF8" w:rsidRDefault="00ED3C70" w:rsidP="00ED3C70">
            <w:pPr>
              <w:jc w:val="center"/>
              <w:rPr>
                <w:color w:val="000000" w:themeColor="text1"/>
                <w:sz w:val="22"/>
                <w:szCs w:val="22"/>
              </w:rPr>
            </w:pPr>
            <w:r w:rsidRPr="00AC1CF8">
              <w:rPr>
                <w:color w:val="000000" w:themeColor="text1"/>
                <w:sz w:val="22"/>
                <w:szCs w:val="22"/>
              </w:rPr>
              <w:t>.152</w:t>
            </w:r>
          </w:p>
        </w:tc>
        <w:tc>
          <w:tcPr>
            <w:tcW w:w="1581" w:type="dxa"/>
            <w:vAlign w:val="bottom"/>
          </w:tcPr>
          <w:p w14:paraId="52CF6D58" w14:textId="77777777" w:rsidR="00ED3C70" w:rsidRPr="00AC1CF8" w:rsidRDefault="00ED3C70" w:rsidP="00ED3C70">
            <w:pPr>
              <w:jc w:val="center"/>
              <w:rPr>
                <w:color w:val="000000" w:themeColor="text1"/>
                <w:sz w:val="22"/>
                <w:szCs w:val="22"/>
              </w:rPr>
            </w:pPr>
            <w:r w:rsidRPr="00AC1CF8">
              <w:rPr>
                <w:color w:val="000000" w:themeColor="text1"/>
                <w:sz w:val="22"/>
                <w:szCs w:val="22"/>
              </w:rPr>
              <w:t>-1.683</w:t>
            </w:r>
          </w:p>
        </w:tc>
        <w:tc>
          <w:tcPr>
            <w:tcW w:w="1376" w:type="dxa"/>
            <w:vAlign w:val="bottom"/>
          </w:tcPr>
          <w:p w14:paraId="7AA2A308" w14:textId="77777777" w:rsidR="00ED3C70" w:rsidRPr="00AC1CF8" w:rsidRDefault="00ED3C70" w:rsidP="00ED3C70">
            <w:pPr>
              <w:jc w:val="center"/>
              <w:rPr>
                <w:color w:val="000000" w:themeColor="text1"/>
                <w:sz w:val="22"/>
                <w:szCs w:val="22"/>
              </w:rPr>
            </w:pPr>
            <w:r w:rsidRPr="00AC1CF8">
              <w:rPr>
                <w:color w:val="000000" w:themeColor="text1"/>
                <w:sz w:val="22"/>
                <w:szCs w:val="22"/>
              </w:rPr>
              <w:t>0.262</w:t>
            </w:r>
          </w:p>
        </w:tc>
      </w:tr>
      <w:tr w:rsidR="005A3840" w:rsidRPr="00AC1CF8" w14:paraId="36D44228" w14:textId="77777777" w:rsidTr="00ED3C70">
        <w:tc>
          <w:tcPr>
            <w:tcW w:w="1786" w:type="dxa"/>
            <w:vAlign w:val="bottom"/>
          </w:tcPr>
          <w:p w14:paraId="7FFD7225"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3910F21F" w14:textId="77777777" w:rsidR="00ED3C70" w:rsidRPr="00AC1CF8" w:rsidRDefault="00ED3C70" w:rsidP="00ED3C70">
            <w:pPr>
              <w:jc w:val="center"/>
              <w:rPr>
                <w:color w:val="000000" w:themeColor="text1"/>
                <w:sz w:val="22"/>
                <w:szCs w:val="22"/>
              </w:rPr>
            </w:pPr>
            <w:r w:rsidRPr="00AC1CF8">
              <w:rPr>
                <w:color w:val="000000" w:themeColor="text1"/>
                <w:sz w:val="22"/>
                <w:szCs w:val="22"/>
              </w:rPr>
              <w:t>-0.817</w:t>
            </w:r>
          </w:p>
        </w:tc>
        <w:tc>
          <w:tcPr>
            <w:tcW w:w="1509" w:type="dxa"/>
            <w:vAlign w:val="bottom"/>
          </w:tcPr>
          <w:p w14:paraId="5A2572B1" w14:textId="77777777" w:rsidR="00ED3C70" w:rsidRPr="00AC1CF8" w:rsidRDefault="00ED3C70" w:rsidP="00ED3C70">
            <w:pPr>
              <w:jc w:val="center"/>
              <w:rPr>
                <w:color w:val="000000" w:themeColor="text1"/>
                <w:sz w:val="22"/>
                <w:szCs w:val="22"/>
              </w:rPr>
            </w:pPr>
            <w:r w:rsidRPr="00AC1CF8">
              <w:rPr>
                <w:color w:val="000000" w:themeColor="text1"/>
                <w:sz w:val="22"/>
                <w:szCs w:val="22"/>
              </w:rPr>
              <w:t>0.117</w:t>
            </w:r>
          </w:p>
        </w:tc>
        <w:tc>
          <w:tcPr>
            <w:tcW w:w="1569" w:type="dxa"/>
            <w:vAlign w:val="bottom"/>
          </w:tcPr>
          <w:p w14:paraId="69ADCB90" w14:textId="13706B6D"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4B67364B" w14:textId="77777777" w:rsidR="00ED3C70" w:rsidRPr="00AC1CF8" w:rsidRDefault="00ED3C70" w:rsidP="00ED3C70">
            <w:pPr>
              <w:jc w:val="center"/>
              <w:rPr>
                <w:color w:val="000000" w:themeColor="text1"/>
                <w:sz w:val="22"/>
                <w:szCs w:val="22"/>
              </w:rPr>
            </w:pPr>
            <w:r w:rsidRPr="00AC1CF8">
              <w:rPr>
                <w:color w:val="000000" w:themeColor="text1"/>
                <w:sz w:val="22"/>
                <w:szCs w:val="22"/>
              </w:rPr>
              <w:t>-1.046</w:t>
            </w:r>
          </w:p>
        </w:tc>
        <w:tc>
          <w:tcPr>
            <w:tcW w:w="1376" w:type="dxa"/>
            <w:vAlign w:val="bottom"/>
          </w:tcPr>
          <w:p w14:paraId="519AB310" w14:textId="77777777" w:rsidR="00ED3C70" w:rsidRPr="00AC1CF8" w:rsidRDefault="00ED3C70" w:rsidP="00ED3C70">
            <w:pPr>
              <w:jc w:val="center"/>
              <w:rPr>
                <w:color w:val="000000" w:themeColor="text1"/>
                <w:sz w:val="22"/>
                <w:szCs w:val="22"/>
              </w:rPr>
            </w:pPr>
            <w:r w:rsidRPr="00AC1CF8">
              <w:rPr>
                <w:color w:val="000000" w:themeColor="text1"/>
                <w:sz w:val="22"/>
                <w:szCs w:val="22"/>
              </w:rPr>
              <w:t>-0.588</w:t>
            </w:r>
          </w:p>
        </w:tc>
      </w:tr>
      <w:tr w:rsidR="005A3840" w:rsidRPr="00AC1CF8" w14:paraId="55FAFACB" w14:textId="77777777" w:rsidTr="00ED3C70">
        <w:tc>
          <w:tcPr>
            <w:tcW w:w="1786" w:type="dxa"/>
          </w:tcPr>
          <w:p w14:paraId="07FACE1A" w14:textId="77777777" w:rsidR="00ED3C70" w:rsidRPr="00AC1CF8" w:rsidRDefault="00ED3C70" w:rsidP="00ED3C70">
            <w:pPr>
              <w:jc w:val="both"/>
              <w:rPr>
                <w:color w:val="000000" w:themeColor="text1"/>
                <w:sz w:val="22"/>
                <w:szCs w:val="22"/>
              </w:rPr>
            </w:pPr>
          </w:p>
        </w:tc>
        <w:tc>
          <w:tcPr>
            <w:tcW w:w="1539" w:type="dxa"/>
            <w:vAlign w:val="bottom"/>
          </w:tcPr>
          <w:p w14:paraId="3BC17F8E" w14:textId="77777777" w:rsidR="00ED3C70" w:rsidRPr="00AC1CF8" w:rsidRDefault="00ED3C70" w:rsidP="00ED3C70">
            <w:pPr>
              <w:jc w:val="center"/>
              <w:rPr>
                <w:color w:val="000000" w:themeColor="text1"/>
                <w:sz w:val="22"/>
                <w:szCs w:val="22"/>
              </w:rPr>
            </w:pPr>
          </w:p>
        </w:tc>
        <w:tc>
          <w:tcPr>
            <w:tcW w:w="1509" w:type="dxa"/>
            <w:vAlign w:val="bottom"/>
          </w:tcPr>
          <w:p w14:paraId="094748B3" w14:textId="77777777" w:rsidR="00ED3C70" w:rsidRPr="00AC1CF8" w:rsidRDefault="00ED3C70" w:rsidP="00ED3C70">
            <w:pPr>
              <w:jc w:val="center"/>
              <w:rPr>
                <w:color w:val="000000" w:themeColor="text1"/>
                <w:sz w:val="22"/>
                <w:szCs w:val="22"/>
              </w:rPr>
            </w:pPr>
          </w:p>
        </w:tc>
        <w:tc>
          <w:tcPr>
            <w:tcW w:w="1569" w:type="dxa"/>
            <w:vAlign w:val="bottom"/>
          </w:tcPr>
          <w:p w14:paraId="0EBCB3E7" w14:textId="77777777" w:rsidR="00ED3C70" w:rsidRPr="00AC1CF8" w:rsidRDefault="00ED3C70" w:rsidP="00ED3C70">
            <w:pPr>
              <w:jc w:val="center"/>
              <w:rPr>
                <w:color w:val="000000" w:themeColor="text1"/>
                <w:sz w:val="22"/>
                <w:szCs w:val="22"/>
              </w:rPr>
            </w:pPr>
          </w:p>
        </w:tc>
        <w:tc>
          <w:tcPr>
            <w:tcW w:w="1581" w:type="dxa"/>
            <w:vAlign w:val="bottom"/>
          </w:tcPr>
          <w:p w14:paraId="784E5338" w14:textId="77777777" w:rsidR="00ED3C70" w:rsidRPr="00AC1CF8" w:rsidRDefault="00ED3C70" w:rsidP="00ED3C70">
            <w:pPr>
              <w:jc w:val="center"/>
              <w:rPr>
                <w:color w:val="000000" w:themeColor="text1"/>
                <w:sz w:val="22"/>
                <w:szCs w:val="22"/>
              </w:rPr>
            </w:pPr>
          </w:p>
        </w:tc>
        <w:tc>
          <w:tcPr>
            <w:tcW w:w="1376" w:type="dxa"/>
            <w:vAlign w:val="bottom"/>
          </w:tcPr>
          <w:p w14:paraId="6FDB9549" w14:textId="77777777" w:rsidR="00ED3C70" w:rsidRPr="00AC1CF8" w:rsidRDefault="00ED3C70" w:rsidP="00ED3C70">
            <w:pPr>
              <w:jc w:val="center"/>
              <w:rPr>
                <w:color w:val="000000" w:themeColor="text1"/>
                <w:sz w:val="22"/>
                <w:szCs w:val="22"/>
              </w:rPr>
            </w:pPr>
          </w:p>
        </w:tc>
      </w:tr>
      <w:tr w:rsidR="005A3840" w:rsidRPr="00AC1CF8" w14:paraId="7E659A0B" w14:textId="77777777" w:rsidTr="00ED3C70">
        <w:tc>
          <w:tcPr>
            <w:tcW w:w="1786" w:type="dxa"/>
          </w:tcPr>
          <w:p w14:paraId="18741F88"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539" w:type="dxa"/>
            <w:vAlign w:val="bottom"/>
          </w:tcPr>
          <w:p w14:paraId="39EA5975" w14:textId="77777777" w:rsidR="00ED3C70" w:rsidRPr="00AC1CF8" w:rsidRDefault="00ED3C70" w:rsidP="00ED3C70">
            <w:pPr>
              <w:jc w:val="center"/>
              <w:rPr>
                <w:color w:val="000000" w:themeColor="text1"/>
                <w:sz w:val="22"/>
                <w:szCs w:val="22"/>
              </w:rPr>
            </w:pPr>
            <w:r w:rsidRPr="00AC1CF8">
              <w:rPr>
                <w:color w:val="000000" w:themeColor="text1"/>
                <w:sz w:val="22"/>
                <w:szCs w:val="22"/>
              </w:rPr>
              <w:t>9.331</w:t>
            </w:r>
          </w:p>
        </w:tc>
        <w:tc>
          <w:tcPr>
            <w:tcW w:w="1509" w:type="dxa"/>
            <w:vAlign w:val="bottom"/>
          </w:tcPr>
          <w:p w14:paraId="6E76A80E" w14:textId="77777777" w:rsidR="00ED3C70" w:rsidRPr="00AC1CF8" w:rsidRDefault="00ED3C70" w:rsidP="00ED3C70">
            <w:pPr>
              <w:jc w:val="center"/>
              <w:rPr>
                <w:color w:val="000000" w:themeColor="text1"/>
                <w:sz w:val="22"/>
                <w:szCs w:val="22"/>
              </w:rPr>
            </w:pPr>
            <w:r w:rsidRPr="00AC1CF8">
              <w:rPr>
                <w:color w:val="000000" w:themeColor="text1"/>
                <w:sz w:val="22"/>
                <w:szCs w:val="22"/>
              </w:rPr>
              <w:t>0.835</w:t>
            </w:r>
          </w:p>
        </w:tc>
        <w:tc>
          <w:tcPr>
            <w:tcW w:w="1569" w:type="dxa"/>
            <w:vAlign w:val="bottom"/>
          </w:tcPr>
          <w:p w14:paraId="591A1706" w14:textId="5AD5EF7E"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58F2176C" w14:textId="77777777" w:rsidR="00ED3C70" w:rsidRPr="00AC1CF8" w:rsidRDefault="00ED3C70" w:rsidP="00ED3C70">
            <w:pPr>
              <w:jc w:val="center"/>
              <w:rPr>
                <w:color w:val="000000" w:themeColor="text1"/>
                <w:sz w:val="22"/>
                <w:szCs w:val="22"/>
              </w:rPr>
            </w:pPr>
            <w:r w:rsidRPr="00AC1CF8">
              <w:rPr>
                <w:color w:val="000000" w:themeColor="text1"/>
                <w:sz w:val="22"/>
                <w:szCs w:val="22"/>
              </w:rPr>
              <w:t>7.691</w:t>
            </w:r>
          </w:p>
        </w:tc>
        <w:tc>
          <w:tcPr>
            <w:tcW w:w="1376" w:type="dxa"/>
            <w:vAlign w:val="bottom"/>
          </w:tcPr>
          <w:p w14:paraId="5A7966B2" w14:textId="77777777" w:rsidR="00ED3C70" w:rsidRPr="00AC1CF8" w:rsidRDefault="00ED3C70" w:rsidP="00ED3C70">
            <w:pPr>
              <w:jc w:val="center"/>
              <w:rPr>
                <w:color w:val="000000" w:themeColor="text1"/>
                <w:sz w:val="22"/>
                <w:szCs w:val="22"/>
              </w:rPr>
            </w:pPr>
            <w:r w:rsidRPr="00AC1CF8">
              <w:rPr>
                <w:color w:val="000000" w:themeColor="text1"/>
                <w:sz w:val="22"/>
                <w:szCs w:val="22"/>
              </w:rPr>
              <w:t>10.971</w:t>
            </w:r>
          </w:p>
        </w:tc>
      </w:tr>
      <w:tr w:rsidR="005A3840" w:rsidRPr="00AC1CF8" w14:paraId="2D213E4D" w14:textId="77777777" w:rsidTr="00ED3C70">
        <w:tc>
          <w:tcPr>
            <w:tcW w:w="1786" w:type="dxa"/>
          </w:tcPr>
          <w:p w14:paraId="1AD3A0F8" w14:textId="77777777" w:rsidR="00ED3C70" w:rsidRPr="00AC1CF8" w:rsidRDefault="00ED3C70" w:rsidP="00ED3C70">
            <w:pPr>
              <w:jc w:val="both"/>
              <w:rPr>
                <w:color w:val="000000" w:themeColor="text1"/>
                <w:sz w:val="22"/>
                <w:szCs w:val="22"/>
              </w:rPr>
            </w:pPr>
            <w:r w:rsidRPr="00AC1CF8">
              <w:rPr>
                <w:color w:val="000000" w:themeColor="text1"/>
                <w:sz w:val="22"/>
                <w:szCs w:val="22"/>
              </w:rPr>
              <w:t>R</w:t>
            </w:r>
          </w:p>
        </w:tc>
        <w:tc>
          <w:tcPr>
            <w:tcW w:w="1539" w:type="dxa"/>
            <w:vAlign w:val="bottom"/>
          </w:tcPr>
          <w:p w14:paraId="43D2FF11" w14:textId="77777777" w:rsidR="00ED3C70" w:rsidRPr="00AC1CF8" w:rsidRDefault="00ED3C70" w:rsidP="00ED3C70">
            <w:pPr>
              <w:jc w:val="center"/>
              <w:rPr>
                <w:color w:val="000000" w:themeColor="text1"/>
                <w:sz w:val="22"/>
                <w:szCs w:val="22"/>
              </w:rPr>
            </w:pPr>
          </w:p>
        </w:tc>
        <w:tc>
          <w:tcPr>
            <w:tcW w:w="1509" w:type="dxa"/>
            <w:vAlign w:val="bottom"/>
          </w:tcPr>
          <w:p w14:paraId="10901921" w14:textId="77777777" w:rsidR="00ED3C70" w:rsidRPr="00AC1CF8" w:rsidRDefault="00ED3C70" w:rsidP="00ED3C70">
            <w:pPr>
              <w:jc w:val="center"/>
              <w:rPr>
                <w:color w:val="000000" w:themeColor="text1"/>
                <w:sz w:val="22"/>
                <w:szCs w:val="22"/>
              </w:rPr>
            </w:pPr>
          </w:p>
        </w:tc>
        <w:tc>
          <w:tcPr>
            <w:tcW w:w="1569" w:type="dxa"/>
            <w:vAlign w:val="bottom"/>
          </w:tcPr>
          <w:p w14:paraId="0320B453" w14:textId="77777777" w:rsidR="00ED3C70" w:rsidRPr="00AC1CF8" w:rsidRDefault="00ED3C70" w:rsidP="00ED3C70">
            <w:pPr>
              <w:jc w:val="center"/>
              <w:rPr>
                <w:color w:val="000000" w:themeColor="text1"/>
                <w:sz w:val="22"/>
                <w:szCs w:val="22"/>
              </w:rPr>
            </w:pPr>
          </w:p>
        </w:tc>
        <w:tc>
          <w:tcPr>
            <w:tcW w:w="1581" w:type="dxa"/>
            <w:vAlign w:val="bottom"/>
          </w:tcPr>
          <w:p w14:paraId="18B28382" w14:textId="77777777" w:rsidR="00ED3C70" w:rsidRPr="00AC1CF8" w:rsidRDefault="00ED3C70" w:rsidP="00ED3C70">
            <w:pPr>
              <w:jc w:val="center"/>
              <w:rPr>
                <w:color w:val="000000" w:themeColor="text1"/>
                <w:sz w:val="22"/>
                <w:szCs w:val="22"/>
              </w:rPr>
            </w:pPr>
          </w:p>
        </w:tc>
        <w:tc>
          <w:tcPr>
            <w:tcW w:w="1376" w:type="dxa"/>
          </w:tcPr>
          <w:p w14:paraId="136BE447" w14:textId="77777777" w:rsidR="00ED3C70" w:rsidRPr="00AC1CF8" w:rsidRDefault="00ED3C70" w:rsidP="00ED3C70">
            <w:pPr>
              <w:jc w:val="center"/>
              <w:rPr>
                <w:color w:val="000000" w:themeColor="text1"/>
                <w:sz w:val="22"/>
                <w:szCs w:val="22"/>
              </w:rPr>
            </w:pPr>
            <w:r w:rsidRPr="00AC1CF8">
              <w:rPr>
                <w:color w:val="000000" w:themeColor="text1"/>
                <w:sz w:val="22"/>
                <w:szCs w:val="22"/>
              </w:rPr>
              <w:t xml:space="preserve">0.176 </w:t>
            </w:r>
          </w:p>
        </w:tc>
      </w:tr>
      <w:tr w:rsidR="005A3840" w:rsidRPr="00AC1CF8" w14:paraId="79B16EE6" w14:textId="77777777" w:rsidTr="00ED3C70">
        <w:tc>
          <w:tcPr>
            <w:tcW w:w="1786" w:type="dxa"/>
          </w:tcPr>
          <w:p w14:paraId="6F5FE6E3"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539" w:type="dxa"/>
          </w:tcPr>
          <w:p w14:paraId="4D298747" w14:textId="77777777" w:rsidR="00ED3C70" w:rsidRPr="00AC1CF8" w:rsidRDefault="00ED3C70" w:rsidP="00ED3C70">
            <w:pPr>
              <w:jc w:val="center"/>
              <w:rPr>
                <w:color w:val="000000" w:themeColor="text1"/>
                <w:sz w:val="22"/>
                <w:szCs w:val="22"/>
              </w:rPr>
            </w:pPr>
          </w:p>
        </w:tc>
        <w:tc>
          <w:tcPr>
            <w:tcW w:w="1509" w:type="dxa"/>
          </w:tcPr>
          <w:p w14:paraId="4D378F86" w14:textId="77777777" w:rsidR="00ED3C70" w:rsidRPr="00AC1CF8" w:rsidRDefault="00ED3C70" w:rsidP="00ED3C70">
            <w:pPr>
              <w:jc w:val="center"/>
              <w:rPr>
                <w:color w:val="000000" w:themeColor="text1"/>
                <w:sz w:val="22"/>
                <w:szCs w:val="22"/>
              </w:rPr>
            </w:pPr>
          </w:p>
        </w:tc>
        <w:tc>
          <w:tcPr>
            <w:tcW w:w="1569" w:type="dxa"/>
          </w:tcPr>
          <w:p w14:paraId="6789F4A0" w14:textId="77777777" w:rsidR="00ED3C70" w:rsidRPr="00AC1CF8" w:rsidRDefault="00ED3C70" w:rsidP="00ED3C70">
            <w:pPr>
              <w:jc w:val="center"/>
              <w:rPr>
                <w:color w:val="000000" w:themeColor="text1"/>
                <w:sz w:val="22"/>
                <w:szCs w:val="22"/>
              </w:rPr>
            </w:pPr>
          </w:p>
        </w:tc>
        <w:tc>
          <w:tcPr>
            <w:tcW w:w="1581" w:type="dxa"/>
          </w:tcPr>
          <w:p w14:paraId="327A7C03" w14:textId="77777777" w:rsidR="00ED3C70" w:rsidRPr="00AC1CF8" w:rsidRDefault="00ED3C70" w:rsidP="00ED3C70">
            <w:pPr>
              <w:jc w:val="center"/>
              <w:rPr>
                <w:color w:val="000000" w:themeColor="text1"/>
                <w:sz w:val="22"/>
                <w:szCs w:val="22"/>
              </w:rPr>
            </w:pPr>
          </w:p>
        </w:tc>
        <w:tc>
          <w:tcPr>
            <w:tcW w:w="1376" w:type="dxa"/>
          </w:tcPr>
          <w:p w14:paraId="1FF4496C"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4C2C37C4" w14:textId="77777777" w:rsidTr="00ED3C70">
        <w:tc>
          <w:tcPr>
            <w:tcW w:w="1786" w:type="dxa"/>
          </w:tcPr>
          <w:p w14:paraId="26F87660" w14:textId="77777777" w:rsidR="00ED3C70" w:rsidRPr="00AC1CF8" w:rsidRDefault="00ED3C70" w:rsidP="00ED3C70">
            <w:pPr>
              <w:jc w:val="both"/>
              <w:rPr>
                <w:color w:val="000000" w:themeColor="text1"/>
                <w:sz w:val="22"/>
                <w:szCs w:val="22"/>
              </w:rPr>
            </w:pPr>
          </w:p>
        </w:tc>
        <w:tc>
          <w:tcPr>
            <w:tcW w:w="1539" w:type="dxa"/>
          </w:tcPr>
          <w:p w14:paraId="24E20E6E" w14:textId="77777777" w:rsidR="00ED3C70" w:rsidRPr="00AC1CF8" w:rsidRDefault="00ED3C70" w:rsidP="00ED3C70">
            <w:pPr>
              <w:jc w:val="center"/>
              <w:rPr>
                <w:color w:val="000000" w:themeColor="text1"/>
                <w:sz w:val="22"/>
                <w:szCs w:val="22"/>
              </w:rPr>
            </w:pPr>
          </w:p>
        </w:tc>
        <w:tc>
          <w:tcPr>
            <w:tcW w:w="1509" w:type="dxa"/>
          </w:tcPr>
          <w:p w14:paraId="0F50455D" w14:textId="77777777" w:rsidR="00ED3C70" w:rsidRPr="00AC1CF8" w:rsidRDefault="00ED3C70" w:rsidP="00ED3C70">
            <w:pPr>
              <w:jc w:val="center"/>
              <w:rPr>
                <w:color w:val="000000" w:themeColor="text1"/>
                <w:sz w:val="22"/>
                <w:szCs w:val="22"/>
              </w:rPr>
            </w:pPr>
          </w:p>
        </w:tc>
        <w:tc>
          <w:tcPr>
            <w:tcW w:w="1569" w:type="dxa"/>
          </w:tcPr>
          <w:p w14:paraId="1581CB7E" w14:textId="77777777" w:rsidR="00ED3C70" w:rsidRPr="00AC1CF8" w:rsidRDefault="00ED3C70" w:rsidP="00ED3C70">
            <w:pPr>
              <w:jc w:val="center"/>
              <w:rPr>
                <w:color w:val="000000" w:themeColor="text1"/>
                <w:sz w:val="22"/>
                <w:szCs w:val="22"/>
              </w:rPr>
            </w:pPr>
          </w:p>
        </w:tc>
        <w:tc>
          <w:tcPr>
            <w:tcW w:w="1581" w:type="dxa"/>
          </w:tcPr>
          <w:p w14:paraId="2F6857EC" w14:textId="77777777" w:rsidR="00ED3C70" w:rsidRPr="00AC1CF8" w:rsidRDefault="00ED3C70" w:rsidP="00ED3C70">
            <w:pPr>
              <w:jc w:val="center"/>
              <w:rPr>
                <w:color w:val="000000" w:themeColor="text1"/>
                <w:sz w:val="22"/>
                <w:szCs w:val="22"/>
              </w:rPr>
            </w:pPr>
          </w:p>
        </w:tc>
        <w:tc>
          <w:tcPr>
            <w:tcW w:w="1376" w:type="dxa"/>
          </w:tcPr>
          <w:p w14:paraId="5101C696" w14:textId="77777777" w:rsidR="00ED3C70" w:rsidRPr="00AC1CF8" w:rsidRDefault="00ED3C70" w:rsidP="00ED3C70">
            <w:pPr>
              <w:jc w:val="center"/>
              <w:rPr>
                <w:color w:val="000000" w:themeColor="text1"/>
                <w:sz w:val="22"/>
                <w:szCs w:val="22"/>
              </w:rPr>
            </w:pPr>
          </w:p>
        </w:tc>
      </w:tr>
    </w:tbl>
    <w:p w14:paraId="3080B343" w14:textId="4A13F9D3" w:rsidR="00EB4B01" w:rsidRPr="00AC1CF8" w:rsidRDefault="00EB4B01" w:rsidP="00EB4B01">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3DE3C2AC" w14:textId="77777777" w:rsidR="00ED3C70" w:rsidRPr="00AC1CF8" w:rsidRDefault="00ED3C70" w:rsidP="00ED3C70">
      <w:pPr>
        <w:rPr>
          <w:color w:val="000000" w:themeColor="text1"/>
          <w:sz w:val="22"/>
          <w:szCs w:val="22"/>
        </w:rPr>
      </w:pPr>
    </w:p>
    <w:p w14:paraId="65B00A10" w14:textId="77777777" w:rsidR="00ED3C70" w:rsidRPr="00AC1CF8" w:rsidRDefault="00ED3C70" w:rsidP="00ED3C70">
      <w:pPr>
        <w:rPr>
          <w:color w:val="000000" w:themeColor="text1"/>
          <w:sz w:val="22"/>
          <w:szCs w:val="22"/>
        </w:rPr>
      </w:pPr>
    </w:p>
    <w:p w14:paraId="05CD495E" w14:textId="77777777" w:rsidR="00ED3C70" w:rsidRPr="00AC1CF8" w:rsidRDefault="00ED3C70" w:rsidP="00ED3C70">
      <w:pPr>
        <w:jc w:val="both"/>
        <w:rPr>
          <w:color w:val="000000" w:themeColor="text1"/>
          <w:sz w:val="22"/>
          <w:szCs w:val="22"/>
          <w:lang w:eastAsia="en-CA"/>
        </w:rPr>
      </w:pPr>
    </w:p>
    <w:p w14:paraId="391F9D66" w14:textId="77777777" w:rsidR="00615761" w:rsidRDefault="00615761">
      <w:pPr>
        <w:rPr>
          <w:color w:val="000000" w:themeColor="text1"/>
          <w:sz w:val="22"/>
          <w:szCs w:val="22"/>
          <w:u w:val="single"/>
        </w:rPr>
      </w:pPr>
      <w:r>
        <w:rPr>
          <w:color w:val="000000" w:themeColor="text1"/>
          <w:sz w:val="22"/>
          <w:szCs w:val="22"/>
          <w:u w:val="single"/>
        </w:rPr>
        <w:br w:type="page"/>
      </w:r>
    </w:p>
    <w:p w14:paraId="0C61DDDB" w14:textId="2C9F8F33" w:rsidR="00ED3C70" w:rsidRPr="00AC1CF8" w:rsidRDefault="00ED3C70" w:rsidP="00ED3C70">
      <w:pPr>
        <w:jc w:val="both"/>
        <w:rPr>
          <w:color w:val="000000" w:themeColor="text1"/>
          <w:sz w:val="22"/>
          <w:szCs w:val="22"/>
        </w:rPr>
      </w:pPr>
      <w:r w:rsidRPr="00615761">
        <w:rPr>
          <w:color w:val="000000" w:themeColor="text1"/>
          <w:sz w:val="22"/>
          <w:szCs w:val="22"/>
        </w:rPr>
        <w:lastRenderedPageBreak/>
        <w:t xml:space="preserve">Table </w:t>
      </w:r>
      <w:r w:rsidR="00CC5122" w:rsidRPr="00615761">
        <w:rPr>
          <w:color w:val="000000" w:themeColor="text1"/>
          <w:sz w:val="22"/>
          <w:szCs w:val="22"/>
        </w:rPr>
        <w:t>8</w:t>
      </w:r>
      <w:r w:rsidR="00615761" w:rsidRPr="00615761">
        <w:rPr>
          <w:color w:val="000000" w:themeColor="text1"/>
          <w:sz w:val="22"/>
          <w:szCs w:val="22"/>
        </w:rPr>
        <w:t>4</w:t>
      </w:r>
      <w:r w:rsidRPr="00615761">
        <w:rPr>
          <w:color w:val="000000" w:themeColor="text1"/>
          <w:sz w:val="22"/>
          <w:szCs w:val="22"/>
        </w:rPr>
        <w:t>:</w:t>
      </w:r>
      <w:r w:rsidRPr="00AC1CF8">
        <w:rPr>
          <w:color w:val="000000" w:themeColor="text1"/>
          <w:sz w:val="22"/>
          <w:szCs w:val="22"/>
        </w:rPr>
        <w:t xml:space="preserve"> Linear Regression with Robust Confidence Internals: The interaction effect between implicit self-esteem and explicit self-esteem on sexism towards women as </w:t>
      </w:r>
      <w:r w:rsidRPr="003548E8">
        <w:rPr>
          <w:color w:val="000000" w:themeColor="text1"/>
          <w:sz w:val="22"/>
          <w:szCs w:val="22"/>
        </w:rPr>
        <w:t>leaders</w:t>
      </w:r>
      <w:r w:rsidRPr="00AC1CF8">
        <w:rPr>
          <w:color w:val="000000" w:themeColor="text1"/>
          <w:sz w:val="22"/>
          <w:szCs w:val="22"/>
        </w:rPr>
        <w:t>.</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A3840" w:rsidRPr="00AC1CF8" w14:paraId="0B817D4E" w14:textId="77777777" w:rsidTr="00ED3C70">
        <w:trPr>
          <w:trHeight w:val="97"/>
        </w:trPr>
        <w:tc>
          <w:tcPr>
            <w:tcW w:w="1786" w:type="dxa"/>
          </w:tcPr>
          <w:p w14:paraId="2188D109"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18C7FBC5"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4B128291"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2027D1E4"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P&gt;|t|</w:t>
            </w:r>
          </w:p>
        </w:tc>
        <w:tc>
          <w:tcPr>
            <w:tcW w:w="1581" w:type="dxa"/>
          </w:tcPr>
          <w:p w14:paraId="32ABC9CE"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376" w:type="dxa"/>
          </w:tcPr>
          <w:p w14:paraId="0369C399"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2C356EB5" w14:textId="77777777" w:rsidTr="00ED3C70">
        <w:tc>
          <w:tcPr>
            <w:tcW w:w="1786" w:type="dxa"/>
          </w:tcPr>
          <w:p w14:paraId="01B0E013"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539" w:type="dxa"/>
          </w:tcPr>
          <w:p w14:paraId="7990D7FF" w14:textId="77777777" w:rsidR="00ED3C70" w:rsidRPr="00AC1CF8" w:rsidRDefault="00ED3C70" w:rsidP="00ED3C70">
            <w:pPr>
              <w:jc w:val="center"/>
              <w:rPr>
                <w:color w:val="000000" w:themeColor="text1"/>
                <w:sz w:val="22"/>
                <w:szCs w:val="22"/>
              </w:rPr>
            </w:pPr>
          </w:p>
        </w:tc>
        <w:tc>
          <w:tcPr>
            <w:tcW w:w="1509" w:type="dxa"/>
          </w:tcPr>
          <w:p w14:paraId="44BB3A17" w14:textId="77777777" w:rsidR="00ED3C70" w:rsidRPr="00AC1CF8" w:rsidRDefault="00ED3C70" w:rsidP="00ED3C70">
            <w:pPr>
              <w:jc w:val="center"/>
              <w:rPr>
                <w:color w:val="000000" w:themeColor="text1"/>
                <w:sz w:val="22"/>
                <w:szCs w:val="22"/>
              </w:rPr>
            </w:pPr>
          </w:p>
        </w:tc>
        <w:tc>
          <w:tcPr>
            <w:tcW w:w="1569" w:type="dxa"/>
          </w:tcPr>
          <w:p w14:paraId="5DB056DA" w14:textId="77777777" w:rsidR="00ED3C70" w:rsidRPr="00AC1CF8" w:rsidRDefault="00ED3C70" w:rsidP="00ED3C70">
            <w:pPr>
              <w:jc w:val="center"/>
              <w:rPr>
                <w:color w:val="000000" w:themeColor="text1"/>
                <w:sz w:val="22"/>
                <w:szCs w:val="22"/>
              </w:rPr>
            </w:pPr>
          </w:p>
        </w:tc>
        <w:tc>
          <w:tcPr>
            <w:tcW w:w="1581" w:type="dxa"/>
          </w:tcPr>
          <w:p w14:paraId="5100C282" w14:textId="77777777" w:rsidR="00ED3C70" w:rsidRPr="00AC1CF8" w:rsidRDefault="00ED3C70" w:rsidP="00ED3C70">
            <w:pPr>
              <w:jc w:val="center"/>
              <w:rPr>
                <w:color w:val="000000" w:themeColor="text1"/>
                <w:sz w:val="22"/>
                <w:szCs w:val="22"/>
              </w:rPr>
            </w:pPr>
          </w:p>
        </w:tc>
        <w:tc>
          <w:tcPr>
            <w:tcW w:w="1376" w:type="dxa"/>
          </w:tcPr>
          <w:p w14:paraId="2532E2D9" w14:textId="77777777" w:rsidR="00ED3C70" w:rsidRPr="00AC1CF8" w:rsidRDefault="00ED3C70" w:rsidP="00ED3C70">
            <w:pPr>
              <w:jc w:val="center"/>
              <w:rPr>
                <w:color w:val="000000" w:themeColor="text1"/>
                <w:sz w:val="22"/>
                <w:szCs w:val="22"/>
              </w:rPr>
            </w:pPr>
          </w:p>
        </w:tc>
      </w:tr>
      <w:tr w:rsidR="005A3840" w:rsidRPr="00AC1CF8" w14:paraId="5D6B50BE" w14:textId="77777777" w:rsidTr="00ED3C70">
        <w:tc>
          <w:tcPr>
            <w:tcW w:w="1786" w:type="dxa"/>
          </w:tcPr>
          <w:p w14:paraId="18E4E15C"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539" w:type="dxa"/>
            <w:vAlign w:val="bottom"/>
          </w:tcPr>
          <w:p w14:paraId="1FA64477" w14:textId="77777777" w:rsidR="00ED3C70" w:rsidRPr="00AC1CF8" w:rsidRDefault="00ED3C70" w:rsidP="00ED3C70">
            <w:pPr>
              <w:jc w:val="center"/>
              <w:rPr>
                <w:color w:val="000000" w:themeColor="text1"/>
                <w:sz w:val="22"/>
                <w:szCs w:val="22"/>
              </w:rPr>
            </w:pPr>
            <w:r w:rsidRPr="00AC1CF8">
              <w:rPr>
                <w:color w:val="000000" w:themeColor="text1"/>
                <w:sz w:val="22"/>
                <w:szCs w:val="22"/>
              </w:rPr>
              <w:t>1.434</w:t>
            </w:r>
          </w:p>
        </w:tc>
        <w:tc>
          <w:tcPr>
            <w:tcW w:w="1509" w:type="dxa"/>
            <w:vAlign w:val="bottom"/>
          </w:tcPr>
          <w:p w14:paraId="489D4BFE" w14:textId="77777777" w:rsidR="00ED3C70" w:rsidRPr="00AC1CF8" w:rsidRDefault="00ED3C70" w:rsidP="00ED3C70">
            <w:pPr>
              <w:jc w:val="center"/>
              <w:rPr>
                <w:color w:val="000000" w:themeColor="text1"/>
                <w:sz w:val="22"/>
                <w:szCs w:val="22"/>
              </w:rPr>
            </w:pPr>
            <w:r w:rsidRPr="00AC1CF8">
              <w:rPr>
                <w:color w:val="000000" w:themeColor="text1"/>
                <w:sz w:val="22"/>
                <w:szCs w:val="22"/>
              </w:rPr>
              <w:t>0.601</w:t>
            </w:r>
          </w:p>
        </w:tc>
        <w:tc>
          <w:tcPr>
            <w:tcW w:w="1569" w:type="dxa"/>
            <w:vAlign w:val="bottom"/>
          </w:tcPr>
          <w:p w14:paraId="5579230B" w14:textId="5C519145" w:rsidR="00ED3C70" w:rsidRPr="00AC1CF8" w:rsidRDefault="00ED3C70" w:rsidP="00ED3C70">
            <w:pPr>
              <w:jc w:val="center"/>
              <w:rPr>
                <w:color w:val="000000" w:themeColor="text1"/>
                <w:sz w:val="22"/>
                <w:szCs w:val="22"/>
              </w:rPr>
            </w:pPr>
            <w:r w:rsidRPr="00AC1CF8">
              <w:rPr>
                <w:color w:val="000000" w:themeColor="text1"/>
                <w:sz w:val="22"/>
                <w:szCs w:val="22"/>
              </w:rPr>
              <w:t>.018</w:t>
            </w:r>
            <w:r w:rsidR="005A3840" w:rsidRPr="00AC1CF8">
              <w:rPr>
                <w:color w:val="000000" w:themeColor="text1"/>
                <w:sz w:val="22"/>
                <w:szCs w:val="22"/>
              </w:rPr>
              <w:t>**</w:t>
            </w:r>
          </w:p>
        </w:tc>
        <w:tc>
          <w:tcPr>
            <w:tcW w:w="1581" w:type="dxa"/>
            <w:vAlign w:val="bottom"/>
          </w:tcPr>
          <w:p w14:paraId="234239AF" w14:textId="77777777" w:rsidR="00ED3C70" w:rsidRPr="00AC1CF8" w:rsidRDefault="00ED3C70" w:rsidP="00ED3C70">
            <w:pPr>
              <w:jc w:val="center"/>
              <w:rPr>
                <w:color w:val="000000" w:themeColor="text1"/>
                <w:sz w:val="22"/>
                <w:szCs w:val="22"/>
              </w:rPr>
            </w:pPr>
            <w:r w:rsidRPr="00AC1CF8">
              <w:rPr>
                <w:color w:val="000000" w:themeColor="text1"/>
                <w:sz w:val="22"/>
                <w:szCs w:val="22"/>
              </w:rPr>
              <w:t>0.252</w:t>
            </w:r>
          </w:p>
        </w:tc>
        <w:tc>
          <w:tcPr>
            <w:tcW w:w="1376" w:type="dxa"/>
            <w:vAlign w:val="bottom"/>
          </w:tcPr>
          <w:p w14:paraId="3EABBC80" w14:textId="77777777" w:rsidR="00ED3C70" w:rsidRPr="00AC1CF8" w:rsidRDefault="00ED3C70" w:rsidP="00ED3C70">
            <w:pPr>
              <w:jc w:val="center"/>
              <w:rPr>
                <w:color w:val="000000" w:themeColor="text1"/>
                <w:sz w:val="22"/>
                <w:szCs w:val="22"/>
              </w:rPr>
            </w:pPr>
            <w:r w:rsidRPr="00AC1CF8">
              <w:rPr>
                <w:color w:val="000000" w:themeColor="text1"/>
                <w:sz w:val="22"/>
                <w:szCs w:val="22"/>
              </w:rPr>
              <w:t>2.616</w:t>
            </w:r>
          </w:p>
        </w:tc>
      </w:tr>
      <w:tr w:rsidR="005A3840" w:rsidRPr="00AC1CF8" w14:paraId="30F55CC1" w14:textId="77777777" w:rsidTr="00ED3C70">
        <w:tc>
          <w:tcPr>
            <w:tcW w:w="1786" w:type="dxa"/>
          </w:tcPr>
          <w:p w14:paraId="7905657B" w14:textId="77777777" w:rsidR="00ED3C70" w:rsidRPr="00AC1CF8" w:rsidRDefault="00ED3C70" w:rsidP="00ED3C70">
            <w:pPr>
              <w:jc w:val="both"/>
              <w:rPr>
                <w:color w:val="000000" w:themeColor="text1"/>
                <w:sz w:val="22"/>
                <w:szCs w:val="22"/>
              </w:rPr>
            </w:pPr>
          </w:p>
        </w:tc>
        <w:tc>
          <w:tcPr>
            <w:tcW w:w="1539" w:type="dxa"/>
            <w:vAlign w:val="bottom"/>
          </w:tcPr>
          <w:p w14:paraId="5F13256E" w14:textId="77777777" w:rsidR="00ED3C70" w:rsidRPr="00AC1CF8" w:rsidRDefault="00ED3C70" w:rsidP="00ED3C70">
            <w:pPr>
              <w:jc w:val="center"/>
              <w:rPr>
                <w:color w:val="000000" w:themeColor="text1"/>
                <w:sz w:val="22"/>
                <w:szCs w:val="22"/>
              </w:rPr>
            </w:pPr>
          </w:p>
        </w:tc>
        <w:tc>
          <w:tcPr>
            <w:tcW w:w="1509" w:type="dxa"/>
            <w:vAlign w:val="bottom"/>
          </w:tcPr>
          <w:p w14:paraId="7C8FCFA3" w14:textId="77777777" w:rsidR="00ED3C70" w:rsidRPr="00AC1CF8" w:rsidRDefault="00ED3C70" w:rsidP="00ED3C70">
            <w:pPr>
              <w:jc w:val="center"/>
              <w:rPr>
                <w:color w:val="000000" w:themeColor="text1"/>
                <w:sz w:val="22"/>
                <w:szCs w:val="22"/>
              </w:rPr>
            </w:pPr>
          </w:p>
        </w:tc>
        <w:tc>
          <w:tcPr>
            <w:tcW w:w="1569" w:type="dxa"/>
            <w:vAlign w:val="bottom"/>
          </w:tcPr>
          <w:p w14:paraId="341DA8E3" w14:textId="77777777" w:rsidR="00ED3C70" w:rsidRPr="00AC1CF8" w:rsidRDefault="00ED3C70" w:rsidP="00ED3C70">
            <w:pPr>
              <w:jc w:val="center"/>
              <w:rPr>
                <w:color w:val="000000" w:themeColor="text1"/>
                <w:sz w:val="22"/>
                <w:szCs w:val="22"/>
              </w:rPr>
            </w:pPr>
          </w:p>
        </w:tc>
        <w:tc>
          <w:tcPr>
            <w:tcW w:w="1581" w:type="dxa"/>
            <w:vAlign w:val="bottom"/>
          </w:tcPr>
          <w:p w14:paraId="70E4CBED" w14:textId="77777777" w:rsidR="00ED3C70" w:rsidRPr="00AC1CF8" w:rsidRDefault="00ED3C70" w:rsidP="00ED3C70">
            <w:pPr>
              <w:jc w:val="center"/>
              <w:rPr>
                <w:color w:val="000000" w:themeColor="text1"/>
                <w:sz w:val="22"/>
                <w:szCs w:val="22"/>
              </w:rPr>
            </w:pPr>
          </w:p>
        </w:tc>
        <w:tc>
          <w:tcPr>
            <w:tcW w:w="1376" w:type="dxa"/>
            <w:vAlign w:val="bottom"/>
          </w:tcPr>
          <w:p w14:paraId="14703D89" w14:textId="77777777" w:rsidR="00ED3C70" w:rsidRPr="00AC1CF8" w:rsidRDefault="00ED3C70" w:rsidP="00ED3C70">
            <w:pPr>
              <w:jc w:val="center"/>
              <w:rPr>
                <w:color w:val="000000" w:themeColor="text1"/>
                <w:sz w:val="22"/>
                <w:szCs w:val="22"/>
              </w:rPr>
            </w:pPr>
          </w:p>
        </w:tc>
      </w:tr>
      <w:tr w:rsidR="005A3840" w:rsidRPr="00AC1CF8" w14:paraId="7C614B43" w14:textId="77777777" w:rsidTr="00ED3C70">
        <w:tc>
          <w:tcPr>
            <w:tcW w:w="1786" w:type="dxa"/>
          </w:tcPr>
          <w:p w14:paraId="4FF4237E"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539" w:type="dxa"/>
            <w:vAlign w:val="bottom"/>
          </w:tcPr>
          <w:p w14:paraId="64026845" w14:textId="77777777" w:rsidR="00ED3C70" w:rsidRPr="00AC1CF8" w:rsidRDefault="00ED3C70" w:rsidP="00ED3C70">
            <w:pPr>
              <w:jc w:val="center"/>
              <w:rPr>
                <w:color w:val="000000" w:themeColor="text1"/>
                <w:sz w:val="22"/>
                <w:szCs w:val="22"/>
              </w:rPr>
            </w:pPr>
            <w:r w:rsidRPr="00AC1CF8">
              <w:rPr>
                <w:color w:val="000000" w:themeColor="text1"/>
                <w:sz w:val="22"/>
                <w:szCs w:val="22"/>
              </w:rPr>
              <w:t>-0.557</w:t>
            </w:r>
          </w:p>
        </w:tc>
        <w:tc>
          <w:tcPr>
            <w:tcW w:w="1509" w:type="dxa"/>
            <w:vAlign w:val="bottom"/>
          </w:tcPr>
          <w:p w14:paraId="4B67148E" w14:textId="77777777" w:rsidR="00ED3C70" w:rsidRPr="00AC1CF8" w:rsidRDefault="00ED3C70" w:rsidP="00ED3C70">
            <w:pPr>
              <w:jc w:val="center"/>
              <w:rPr>
                <w:color w:val="000000" w:themeColor="text1"/>
                <w:sz w:val="22"/>
                <w:szCs w:val="22"/>
              </w:rPr>
            </w:pPr>
            <w:r w:rsidRPr="00AC1CF8">
              <w:rPr>
                <w:color w:val="000000" w:themeColor="text1"/>
                <w:sz w:val="22"/>
                <w:szCs w:val="22"/>
              </w:rPr>
              <w:t>0.182</w:t>
            </w:r>
          </w:p>
        </w:tc>
        <w:tc>
          <w:tcPr>
            <w:tcW w:w="1569" w:type="dxa"/>
            <w:vAlign w:val="bottom"/>
          </w:tcPr>
          <w:p w14:paraId="4C8C5E3B" w14:textId="403EFA27" w:rsidR="00ED3C70" w:rsidRPr="00AC1CF8" w:rsidRDefault="00ED3C70" w:rsidP="00ED3C70">
            <w:pPr>
              <w:jc w:val="center"/>
              <w:rPr>
                <w:color w:val="000000" w:themeColor="text1"/>
                <w:sz w:val="22"/>
                <w:szCs w:val="22"/>
              </w:rPr>
            </w:pPr>
            <w:r w:rsidRPr="00AC1CF8">
              <w:rPr>
                <w:color w:val="000000" w:themeColor="text1"/>
                <w:sz w:val="22"/>
                <w:szCs w:val="22"/>
              </w:rPr>
              <w:t>.002</w:t>
            </w:r>
            <w:r w:rsidR="005A3840" w:rsidRPr="00AC1CF8">
              <w:rPr>
                <w:color w:val="000000" w:themeColor="text1"/>
                <w:sz w:val="22"/>
                <w:szCs w:val="22"/>
              </w:rPr>
              <w:t>**</w:t>
            </w:r>
          </w:p>
        </w:tc>
        <w:tc>
          <w:tcPr>
            <w:tcW w:w="1581" w:type="dxa"/>
            <w:vAlign w:val="bottom"/>
          </w:tcPr>
          <w:p w14:paraId="4007E4AF" w14:textId="77777777" w:rsidR="00ED3C70" w:rsidRPr="00AC1CF8" w:rsidRDefault="00ED3C70" w:rsidP="00ED3C70">
            <w:pPr>
              <w:jc w:val="center"/>
              <w:rPr>
                <w:color w:val="000000" w:themeColor="text1"/>
                <w:sz w:val="22"/>
                <w:szCs w:val="22"/>
              </w:rPr>
            </w:pPr>
            <w:r w:rsidRPr="00AC1CF8">
              <w:rPr>
                <w:color w:val="000000" w:themeColor="text1"/>
                <w:sz w:val="22"/>
                <w:szCs w:val="22"/>
              </w:rPr>
              <w:t>-0.914</w:t>
            </w:r>
          </w:p>
        </w:tc>
        <w:tc>
          <w:tcPr>
            <w:tcW w:w="1376" w:type="dxa"/>
            <w:vAlign w:val="bottom"/>
          </w:tcPr>
          <w:p w14:paraId="09DCF2F5" w14:textId="77777777" w:rsidR="00ED3C70" w:rsidRPr="00AC1CF8" w:rsidRDefault="00ED3C70" w:rsidP="00ED3C70">
            <w:pPr>
              <w:jc w:val="center"/>
              <w:rPr>
                <w:color w:val="000000" w:themeColor="text1"/>
                <w:sz w:val="22"/>
                <w:szCs w:val="22"/>
              </w:rPr>
            </w:pPr>
            <w:r w:rsidRPr="00AC1CF8">
              <w:rPr>
                <w:color w:val="000000" w:themeColor="text1"/>
                <w:sz w:val="22"/>
                <w:szCs w:val="22"/>
              </w:rPr>
              <w:t>-0.199</w:t>
            </w:r>
          </w:p>
        </w:tc>
      </w:tr>
      <w:tr w:rsidR="005A3840" w:rsidRPr="00AC1CF8" w14:paraId="3F5C3DDC" w14:textId="77777777" w:rsidTr="00ED3C70">
        <w:tc>
          <w:tcPr>
            <w:tcW w:w="1786" w:type="dxa"/>
          </w:tcPr>
          <w:p w14:paraId="3B913443" w14:textId="77777777" w:rsidR="00ED3C70" w:rsidRPr="00AC1CF8" w:rsidRDefault="00ED3C70" w:rsidP="00ED3C70">
            <w:pPr>
              <w:jc w:val="both"/>
              <w:rPr>
                <w:color w:val="000000" w:themeColor="text1"/>
                <w:sz w:val="22"/>
                <w:szCs w:val="22"/>
              </w:rPr>
            </w:pPr>
          </w:p>
        </w:tc>
        <w:tc>
          <w:tcPr>
            <w:tcW w:w="1539" w:type="dxa"/>
            <w:vAlign w:val="bottom"/>
          </w:tcPr>
          <w:p w14:paraId="4C8ECFF9" w14:textId="77777777" w:rsidR="00ED3C70" w:rsidRPr="00AC1CF8" w:rsidRDefault="00ED3C70" w:rsidP="00ED3C70">
            <w:pPr>
              <w:jc w:val="center"/>
              <w:rPr>
                <w:color w:val="000000" w:themeColor="text1"/>
                <w:sz w:val="22"/>
                <w:szCs w:val="22"/>
              </w:rPr>
            </w:pPr>
          </w:p>
        </w:tc>
        <w:tc>
          <w:tcPr>
            <w:tcW w:w="1509" w:type="dxa"/>
            <w:vAlign w:val="bottom"/>
          </w:tcPr>
          <w:p w14:paraId="1DCD50EF" w14:textId="77777777" w:rsidR="00ED3C70" w:rsidRPr="00AC1CF8" w:rsidRDefault="00ED3C70" w:rsidP="00ED3C70">
            <w:pPr>
              <w:jc w:val="center"/>
              <w:rPr>
                <w:color w:val="000000" w:themeColor="text1"/>
                <w:sz w:val="22"/>
                <w:szCs w:val="22"/>
              </w:rPr>
            </w:pPr>
          </w:p>
        </w:tc>
        <w:tc>
          <w:tcPr>
            <w:tcW w:w="1569" w:type="dxa"/>
            <w:vAlign w:val="bottom"/>
          </w:tcPr>
          <w:p w14:paraId="68A6B39E" w14:textId="77777777" w:rsidR="00ED3C70" w:rsidRPr="00AC1CF8" w:rsidRDefault="00ED3C70" w:rsidP="00ED3C70">
            <w:pPr>
              <w:jc w:val="center"/>
              <w:rPr>
                <w:color w:val="000000" w:themeColor="text1"/>
                <w:sz w:val="22"/>
                <w:szCs w:val="22"/>
              </w:rPr>
            </w:pPr>
          </w:p>
        </w:tc>
        <w:tc>
          <w:tcPr>
            <w:tcW w:w="1581" w:type="dxa"/>
            <w:vAlign w:val="bottom"/>
          </w:tcPr>
          <w:p w14:paraId="5E45A996"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3187BCA1" w14:textId="77777777" w:rsidR="00ED3C70" w:rsidRPr="00AC1CF8" w:rsidRDefault="00ED3C70" w:rsidP="00ED3C70">
            <w:pPr>
              <w:tabs>
                <w:tab w:val="left" w:pos="1015"/>
              </w:tabs>
              <w:jc w:val="center"/>
              <w:rPr>
                <w:color w:val="000000" w:themeColor="text1"/>
                <w:sz w:val="22"/>
                <w:szCs w:val="22"/>
              </w:rPr>
            </w:pPr>
          </w:p>
        </w:tc>
      </w:tr>
      <w:tr w:rsidR="005A3840" w:rsidRPr="00AC1CF8" w14:paraId="024A89FD" w14:textId="77777777" w:rsidTr="00ED3C70">
        <w:tc>
          <w:tcPr>
            <w:tcW w:w="1786" w:type="dxa"/>
          </w:tcPr>
          <w:p w14:paraId="50BE04CD"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539" w:type="dxa"/>
            <w:vAlign w:val="bottom"/>
          </w:tcPr>
          <w:p w14:paraId="24CB0B2F" w14:textId="77777777" w:rsidR="00ED3C70" w:rsidRPr="00AC1CF8" w:rsidRDefault="00ED3C70" w:rsidP="00ED3C70">
            <w:pPr>
              <w:jc w:val="center"/>
              <w:rPr>
                <w:color w:val="000000" w:themeColor="text1"/>
                <w:sz w:val="22"/>
                <w:szCs w:val="22"/>
              </w:rPr>
            </w:pPr>
          </w:p>
        </w:tc>
        <w:tc>
          <w:tcPr>
            <w:tcW w:w="1509" w:type="dxa"/>
            <w:vAlign w:val="bottom"/>
          </w:tcPr>
          <w:p w14:paraId="1C78D455" w14:textId="77777777" w:rsidR="00ED3C70" w:rsidRPr="00AC1CF8" w:rsidRDefault="00ED3C70" w:rsidP="00ED3C70">
            <w:pPr>
              <w:jc w:val="center"/>
              <w:rPr>
                <w:color w:val="000000" w:themeColor="text1"/>
                <w:sz w:val="22"/>
                <w:szCs w:val="22"/>
              </w:rPr>
            </w:pPr>
          </w:p>
        </w:tc>
        <w:tc>
          <w:tcPr>
            <w:tcW w:w="1569" w:type="dxa"/>
            <w:vAlign w:val="bottom"/>
          </w:tcPr>
          <w:p w14:paraId="62767494" w14:textId="77777777" w:rsidR="00ED3C70" w:rsidRPr="00AC1CF8" w:rsidRDefault="00ED3C70" w:rsidP="00ED3C70">
            <w:pPr>
              <w:jc w:val="center"/>
              <w:rPr>
                <w:color w:val="000000" w:themeColor="text1"/>
                <w:sz w:val="22"/>
                <w:szCs w:val="22"/>
              </w:rPr>
            </w:pPr>
          </w:p>
        </w:tc>
        <w:tc>
          <w:tcPr>
            <w:tcW w:w="1581" w:type="dxa"/>
            <w:vAlign w:val="bottom"/>
          </w:tcPr>
          <w:p w14:paraId="75633857"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7A7554FE" w14:textId="77777777" w:rsidR="00ED3C70" w:rsidRPr="00AC1CF8" w:rsidRDefault="00ED3C70" w:rsidP="00ED3C70">
            <w:pPr>
              <w:tabs>
                <w:tab w:val="left" w:pos="1015"/>
              </w:tabs>
              <w:jc w:val="center"/>
              <w:rPr>
                <w:color w:val="000000" w:themeColor="text1"/>
                <w:sz w:val="22"/>
                <w:szCs w:val="22"/>
              </w:rPr>
            </w:pPr>
          </w:p>
        </w:tc>
      </w:tr>
      <w:tr w:rsidR="005A3840" w:rsidRPr="00AC1CF8" w14:paraId="4F5EB184" w14:textId="77777777" w:rsidTr="00ED3C70">
        <w:tc>
          <w:tcPr>
            <w:tcW w:w="1786" w:type="dxa"/>
          </w:tcPr>
          <w:p w14:paraId="009C702D"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539" w:type="dxa"/>
            <w:vAlign w:val="bottom"/>
          </w:tcPr>
          <w:p w14:paraId="0C8829D9" w14:textId="77777777" w:rsidR="00ED3C70" w:rsidRPr="00AC1CF8" w:rsidRDefault="00ED3C70" w:rsidP="00ED3C70">
            <w:pPr>
              <w:jc w:val="center"/>
              <w:rPr>
                <w:color w:val="000000" w:themeColor="text1"/>
                <w:sz w:val="22"/>
                <w:szCs w:val="22"/>
              </w:rPr>
            </w:pPr>
            <w:r w:rsidRPr="00AC1CF8">
              <w:rPr>
                <w:color w:val="000000" w:themeColor="text1"/>
                <w:sz w:val="22"/>
                <w:szCs w:val="22"/>
              </w:rPr>
              <w:t>1.382</w:t>
            </w:r>
          </w:p>
        </w:tc>
        <w:tc>
          <w:tcPr>
            <w:tcW w:w="1509" w:type="dxa"/>
            <w:vAlign w:val="bottom"/>
          </w:tcPr>
          <w:p w14:paraId="5EBA167B" w14:textId="77777777" w:rsidR="00ED3C70" w:rsidRPr="00AC1CF8" w:rsidRDefault="00ED3C70" w:rsidP="00ED3C70">
            <w:pPr>
              <w:jc w:val="center"/>
              <w:rPr>
                <w:color w:val="000000" w:themeColor="text1"/>
                <w:sz w:val="22"/>
                <w:szCs w:val="22"/>
              </w:rPr>
            </w:pPr>
            <w:r w:rsidRPr="00AC1CF8">
              <w:rPr>
                <w:color w:val="000000" w:themeColor="text1"/>
                <w:sz w:val="22"/>
                <w:szCs w:val="22"/>
              </w:rPr>
              <w:t>0.494</w:t>
            </w:r>
          </w:p>
        </w:tc>
        <w:tc>
          <w:tcPr>
            <w:tcW w:w="1569" w:type="dxa"/>
            <w:vAlign w:val="bottom"/>
          </w:tcPr>
          <w:p w14:paraId="23FD63A7" w14:textId="4B0F8E32" w:rsidR="00ED3C70" w:rsidRPr="00AC1CF8" w:rsidRDefault="00ED3C70" w:rsidP="00ED3C70">
            <w:pPr>
              <w:jc w:val="center"/>
              <w:rPr>
                <w:color w:val="000000" w:themeColor="text1"/>
                <w:sz w:val="22"/>
                <w:szCs w:val="22"/>
              </w:rPr>
            </w:pPr>
            <w:r w:rsidRPr="00AC1CF8">
              <w:rPr>
                <w:color w:val="000000" w:themeColor="text1"/>
                <w:sz w:val="22"/>
                <w:szCs w:val="22"/>
              </w:rPr>
              <w:t>.005</w:t>
            </w:r>
            <w:r w:rsidR="005A3840" w:rsidRPr="00AC1CF8">
              <w:rPr>
                <w:color w:val="000000" w:themeColor="text1"/>
                <w:sz w:val="22"/>
                <w:szCs w:val="22"/>
              </w:rPr>
              <w:t>**</w:t>
            </w:r>
          </w:p>
        </w:tc>
        <w:tc>
          <w:tcPr>
            <w:tcW w:w="1581" w:type="dxa"/>
            <w:vAlign w:val="bottom"/>
          </w:tcPr>
          <w:p w14:paraId="4AE4CA18" w14:textId="77777777" w:rsidR="00ED3C70" w:rsidRPr="00AC1CF8" w:rsidRDefault="00ED3C70" w:rsidP="00ED3C70">
            <w:pPr>
              <w:jc w:val="center"/>
              <w:rPr>
                <w:color w:val="000000" w:themeColor="text1"/>
                <w:sz w:val="22"/>
                <w:szCs w:val="22"/>
              </w:rPr>
            </w:pPr>
            <w:r w:rsidRPr="00AC1CF8">
              <w:rPr>
                <w:color w:val="000000" w:themeColor="text1"/>
                <w:sz w:val="22"/>
                <w:szCs w:val="22"/>
              </w:rPr>
              <w:t>0.412</w:t>
            </w:r>
          </w:p>
        </w:tc>
        <w:tc>
          <w:tcPr>
            <w:tcW w:w="1376" w:type="dxa"/>
            <w:vAlign w:val="bottom"/>
          </w:tcPr>
          <w:p w14:paraId="4629DF0C" w14:textId="77777777" w:rsidR="00ED3C70" w:rsidRPr="00AC1CF8" w:rsidRDefault="00ED3C70" w:rsidP="00ED3C70">
            <w:pPr>
              <w:jc w:val="center"/>
              <w:rPr>
                <w:color w:val="000000" w:themeColor="text1"/>
                <w:sz w:val="22"/>
                <w:szCs w:val="22"/>
              </w:rPr>
            </w:pPr>
            <w:r w:rsidRPr="00AC1CF8">
              <w:rPr>
                <w:color w:val="000000" w:themeColor="text1"/>
                <w:sz w:val="22"/>
                <w:szCs w:val="22"/>
              </w:rPr>
              <w:t>2.352</w:t>
            </w:r>
          </w:p>
        </w:tc>
      </w:tr>
      <w:tr w:rsidR="005A3840" w:rsidRPr="00AC1CF8" w14:paraId="6336C60D" w14:textId="77777777" w:rsidTr="00ED3C70">
        <w:tc>
          <w:tcPr>
            <w:tcW w:w="1786" w:type="dxa"/>
          </w:tcPr>
          <w:p w14:paraId="7ECCECD7" w14:textId="77777777" w:rsidR="00ED3C70" w:rsidRPr="00AC1CF8" w:rsidRDefault="00ED3C70" w:rsidP="00ED3C70">
            <w:pPr>
              <w:jc w:val="both"/>
              <w:rPr>
                <w:color w:val="000000" w:themeColor="text1"/>
                <w:sz w:val="22"/>
                <w:szCs w:val="22"/>
              </w:rPr>
            </w:pPr>
          </w:p>
        </w:tc>
        <w:tc>
          <w:tcPr>
            <w:tcW w:w="1539" w:type="dxa"/>
            <w:vAlign w:val="bottom"/>
          </w:tcPr>
          <w:p w14:paraId="16A6F6C9" w14:textId="77777777" w:rsidR="00ED3C70" w:rsidRPr="00AC1CF8" w:rsidRDefault="00ED3C70" w:rsidP="00ED3C70">
            <w:pPr>
              <w:jc w:val="center"/>
              <w:rPr>
                <w:color w:val="000000" w:themeColor="text1"/>
                <w:sz w:val="22"/>
                <w:szCs w:val="22"/>
              </w:rPr>
            </w:pPr>
          </w:p>
        </w:tc>
        <w:tc>
          <w:tcPr>
            <w:tcW w:w="1509" w:type="dxa"/>
            <w:vAlign w:val="bottom"/>
          </w:tcPr>
          <w:p w14:paraId="1E56281B" w14:textId="77777777" w:rsidR="00ED3C70" w:rsidRPr="00AC1CF8" w:rsidRDefault="00ED3C70" w:rsidP="00ED3C70">
            <w:pPr>
              <w:jc w:val="center"/>
              <w:rPr>
                <w:color w:val="000000" w:themeColor="text1"/>
                <w:sz w:val="22"/>
                <w:szCs w:val="22"/>
              </w:rPr>
            </w:pPr>
          </w:p>
        </w:tc>
        <w:tc>
          <w:tcPr>
            <w:tcW w:w="1569" w:type="dxa"/>
            <w:vAlign w:val="bottom"/>
          </w:tcPr>
          <w:p w14:paraId="6A4D584A" w14:textId="77777777" w:rsidR="00ED3C70" w:rsidRPr="00AC1CF8" w:rsidRDefault="00ED3C70" w:rsidP="00ED3C70">
            <w:pPr>
              <w:jc w:val="center"/>
              <w:rPr>
                <w:color w:val="000000" w:themeColor="text1"/>
                <w:sz w:val="22"/>
                <w:szCs w:val="22"/>
              </w:rPr>
            </w:pPr>
          </w:p>
        </w:tc>
        <w:tc>
          <w:tcPr>
            <w:tcW w:w="1581" w:type="dxa"/>
            <w:vAlign w:val="bottom"/>
          </w:tcPr>
          <w:p w14:paraId="34410FD6" w14:textId="77777777" w:rsidR="00ED3C70" w:rsidRPr="00AC1CF8" w:rsidRDefault="00ED3C70" w:rsidP="00ED3C70">
            <w:pPr>
              <w:jc w:val="center"/>
              <w:rPr>
                <w:color w:val="000000" w:themeColor="text1"/>
                <w:sz w:val="22"/>
                <w:szCs w:val="22"/>
              </w:rPr>
            </w:pPr>
          </w:p>
        </w:tc>
        <w:tc>
          <w:tcPr>
            <w:tcW w:w="1376" w:type="dxa"/>
            <w:vAlign w:val="bottom"/>
          </w:tcPr>
          <w:p w14:paraId="3F094F5F" w14:textId="77777777" w:rsidR="00ED3C70" w:rsidRPr="00AC1CF8" w:rsidRDefault="00ED3C70" w:rsidP="00ED3C70">
            <w:pPr>
              <w:jc w:val="center"/>
              <w:rPr>
                <w:color w:val="000000" w:themeColor="text1"/>
                <w:sz w:val="22"/>
                <w:szCs w:val="22"/>
              </w:rPr>
            </w:pPr>
          </w:p>
        </w:tc>
      </w:tr>
      <w:tr w:rsidR="005A3840" w:rsidRPr="00AC1CF8" w14:paraId="15DFBF2D" w14:textId="77777777" w:rsidTr="00ED3C70">
        <w:tc>
          <w:tcPr>
            <w:tcW w:w="1786" w:type="dxa"/>
            <w:vAlign w:val="bottom"/>
          </w:tcPr>
          <w:p w14:paraId="4758D90F"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368BE35A" w14:textId="77777777" w:rsidR="00ED3C70" w:rsidRPr="00AC1CF8" w:rsidRDefault="00ED3C70" w:rsidP="00ED3C70">
            <w:pPr>
              <w:jc w:val="center"/>
              <w:rPr>
                <w:color w:val="000000" w:themeColor="text1"/>
                <w:sz w:val="22"/>
                <w:szCs w:val="22"/>
              </w:rPr>
            </w:pPr>
            <w:r w:rsidRPr="00AC1CF8">
              <w:rPr>
                <w:color w:val="000000" w:themeColor="text1"/>
                <w:sz w:val="22"/>
                <w:szCs w:val="22"/>
              </w:rPr>
              <w:t>-0.048</w:t>
            </w:r>
          </w:p>
        </w:tc>
        <w:tc>
          <w:tcPr>
            <w:tcW w:w="1509" w:type="dxa"/>
            <w:vAlign w:val="bottom"/>
          </w:tcPr>
          <w:p w14:paraId="2F9DB170" w14:textId="77777777" w:rsidR="00ED3C70" w:rsidRPr="00AC1CF8" w:rsidRDefault="00ED3C70" w:rsidP="00ED3C70">
            <w:pPr>
              <w:jc w:val="center"/>
              <w:rPr>
                <w:color w:val="000000" w:themeColor="text1"/>
                <w:sz w:val="22"/>
                <w:szCs w:val="22"/>
              </w:rPr>
            </w:pPr>
            <w:r w:rsidRPr="00AC1CF8">
              <w:rPr>
                <w:color w:val="000000" w:themeColor="text1"/>
                <w:sz w:val="22"/>
                <w:szCs w:val="22"/>
              </w:rPr>
              <w:t>0.012</w:t>
            </w:r>
          </w:p>
        </w:tc>
        <w:tc>
          <w:tcPr>
            <w:tcW w:w="1569" w:type="dxa"/>
            <w:vAlign w:val="bottom"/>
          </w:tcPr>
          <w:p w14:paraId="4FACE2F0" w14:textId="2ECF00D0"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368AF571" w14:textId="77777777" w:rsidR="00ED3C70" w:rsidRPr="00AC1CF8" w:rsidRDefault="00ED3C70" w:rsidP="00ED3C70">
            <w:pPr>
              <w:jc w:val="center"/>
              <w:rPr>
                <w:color w:val="000000" w:themeColor="text1"/>
                <w:sz w:val="22"/>
                <w:szCs w:val="22"/>
              </w:rPr>
            </w:pPr>
            <w:r w:rsidRPr="00AC1CF8">
              <w:rPr>
                <w:color w:val="000000" w:themeColor="text1"/>
                <w:sz w:val="22"/>
                <w:szCs w:val="22"/>
              </w:rPr>
              <w:t>-0.072</w:t>
            </w:r>
          </w:p>
        </w:tc>
        <w:tc>
          <w:tcPr>
            <w:tcW w:w="1376" w:type="dxa"/>
            <w:vAlign w:val="bottom"/>
          </w:tcPr>
          <w:p w14:paraId="0BF6CB3E" w14:textId="77777777" w:rsidR="00ED3C70" w:rsidRPr="00AC1CF8" w:rsidRDefault="00ED3C70" w:rsidP="00ED3C70">
            <w:pPr>
              <w:jc w:val="center"/>
              <w:rPr>
                <w:color w:val="000000" w:themeColor="text1"/>
                <w:sz w:val="22"/>
                <w:szCs w:val="22"/>
              </w:rPr>
            </w:pPr>
            <w:r w:rsidRPr="00AC1CF8">
              <w:rPr>
                <w:color w:val="000000" w:themeColor="text1"/>
                <w:sz w:val="22"/>
                <w:szCs w:val="22"/>
              </w:rPr>
              <w:t>-0.023</w:t>
            </w:r>
          </w:p>
        </w:tc>
      </w:tr>
      <w:tr w:rsidR="005A3840" w:rsidRPr="00AC1CF8" w14:paraId="3164452D" w14:textId="77777777" w:rsidTr="00ED3C70">
        <w:tc>
          <w:tcPr>
            <w:tcW w:w="1786" w:type="dxa"/>
            <w:vAlign w:val="bottom"/>
          </w:tcPr>
          <w:p w14:paraId="43B5D6EC"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3202F0B4" w14:textId="77777777" w:rsidR="00ED3C70" w:rsidRPr="00AC1CF8" w:rsidRDefault="00ED3C70" w:rsidP="00ED3C70">
            <w:pPr>
              <w:jc w:val="center"/>
              <w:rPr>
                <w:color w:val="000000" w:themeColor="text1"/>
                <w:sz w:val="22"/>
                <w:szCs w:val="22"/>
              </w:rPr>
            </w:pPr>
            <w:r w:rsidRPr="00AC1CF8">
              <w:rPr>
                <w:color w:val="000000" w:themeColor="text1"/>
                <w:sz w:val="22"/>
                <w:szCs w:val="22"/>
              </w:rPr>
              <w:t>0.153</w:t>
            </w:r>
          </w:p>
        </w:tc>
        <w:tc>
          <w:tcPr>
            <w:tcW w:w="1509" w:type="dxa"/>
            <w:vAlign w:val="bottom"/>
          </w:tcPr>
          <w:p w14:paraId="35D9027B" w14:textId="77777777" w:rsidR="00ED3C70" w:rsidRPr="00AC1CF8" w:rsidRDefault="00ED3C70" w:rsidP="00ED3C70">
            <w:pPr>
              <w:jc w:val="center"/>
              <w:rPr>
                <w:color w:val="000000" w:themeColor="text1"/>
                <w:sz w:val="22"/>
                <w:szCs w:val="22"/>
              </w:rPr>
            </w:pPr>
            <w:r w:rsidRPr="00AC1CF8">
              <w:rPr>
                <w:color w:val="000000" w:themeColor="text1"/>
                <w:sz w:val="22"/>
                <w:szCs w:val="22"/>
              </w:rPr>
              <w:t>0.132</w:t>
            </w:r>
          </w:p>
        </w:tc>
        <w:tc>
          <w:tcPr>
            <w:tcW w:w="1569" w:type="dxa"/>
            <w:vAlign w:val="bottom"/>
          </w:tcPr>
          <w:p w14:paraId="61410166" w14:textId="565EED93" w:rsidR="00ED3C70" w:rsidRPr="00AC1CF8" w:rsidRDefault="00ED3C70" w:rsidP="00ED3C70">
            <w:pPr>
              <w:jc w:val="center"/>
              <w:rPr>
                <w:color w:val="000000" w:themeColor="text1"/>
                <w:sz w:val="22"/>
                <w:szCs w:val="22"/>
              </w:rPr>
            </w:pPr>
            <w:r w:rsidRPr="00AC1CF8">
              <w:rPr>
                <w:color w:val="000000" w:themeColor="text1"/>
                <w:sz w:val="22"/>
                <w:szCs w:val="22"/>
              </w:rPr>
              <w:t>.249</w:t>
            </w:r>
          </w:p>
        </w:tc>
        <w:tc>
          <w:tcPr>
            <w:tcW w:w="1581" w:type="dxa"/>
            <w:vAlign w:val="bottom"/>
          </w:tcPr>
          <w:p w14:paraId="15DF824B" w14:textId="77777777" w:rsidR="00ED3C70" w:rsidRPr="00AC1CF8" w:rsidRDefault="00ED3C70" w:rsidP="00ED3C70">
            <w:pPr>
              <w:jc w:val="center"/>
              <w:rPr>
                <w:color w:val="000000" w:themeColor="text1"/>
                <w:sz w:val="22"/>
                <w:szCs w:val="22"/>
              </w:rPr>
            </w:pPr>
            <w:r w:rsidRPr="00AC1CF8">
              <w:rPr>
                <w:color w:val="000000" w:themeColor="text1"/>
                <w:sz w:val="22"/>
                <w:szCs w:val="22"/>
              </w:rPr>
              <w:t>-0.107</w:t>
            </w:r>
          </w:p>
        </w:tc>
        <w:tc>
          <w:tcPr>
            <w:tcW w:w="1376" w:type="dxa"/>
            <w:vAlign w:val="bottom"/>
          </w:tcPr>
          <w:p w14:paraId="3A9641BA" w14:textId="77777777" w:rsidR="00ED3C70" w:rsidRPr="00AC1CF8" w:rsidRDefault="00ED3C70" w:rsidP="00ED3C70">
            <w:pPr>
              <w:jc w:val="center"/>
              <w:rPr>
                <w:color w:val="000000" w:themeColor="text1"/>
                <w:sz w:val="22"/>
                <w:szCs w:val="22"/>
              </w:rPr>
            </w:pPr>
            <w:r w:rsidRPr="00AC1CF8">
              <w:rPr>
                <w:color w:val="000000" w:themeColor="text1"/>
                <w:sz w:val="22"/>
                <w:szCs w:val="22"/>
              </w:rPr>
              <w:t>0.413</w:t>
            </w:r>
          </w:p>
        </w:tc>
      </w:tr>
      <w:tr w:rsidR="005A3840" w:rsidRPr="00AC1CF8" w14:paraId="79E12612" w14:textId="77777777" w:rsidTr="00ED3C70">
        <w:tc>
          <w:tcPr>
            <w:tcW w:w="1786" w:type="dxa"/>
            <w:vAlign w:val="bottom"/>
          </w:tcPr>
          <w:p w14:paraId="6EBEA98F"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237BC777" w14:textId="77777777" w:rsidR="00ED3C70" w:rsidRPr="00AC1CF8" w:rsidRDefault="00ED3C70" w:rsidP="00ED3C70">
            <w:pPr>
              <w:jc w:val="center"/>
              <w:rPr>
                <w:color w:val="000000" w:themeColor="text1"/>
                <w:sz w:val="22"/>
                <w:szCs w:val="22"/>
              </w:rPr>
            </w:pPr>
            <w:r w:rsidRPr="00AC1CF8">
              <w:rPr>
                <w:color w:val="000000" w:themeColor="text1"/>
                <w:sz w:val="22"/>
                <w:szCs w:val="22"/>
              </w:rPr>
              <w:t>0.012</w:t>
            </w:r>
          </w:p>
        </w:tc>
        <w:tc>
          <w:tcPr>
            <w:tcW w:w="1509" w:type="dxa"/>
            <w:vAlign w:val="bottom"/>
          </w:tcPr>
          <w:p w14:paraId="5E9FE517" w14:textId="77777777" w:rsidR="00ED3C70" w:rsidRPr="00AC1CF8" w:rsidRDefault="00ED3C70" w:rsidP="00ED3C70">
            <w:pPr>
              <w:jc w:val="center"/>
              <w:rPr>
                <w:color w:val="000000" w:themeColor="text1"/>
                <w:sz w:val="22"/>
                <w:szCs w:val="22"/>
              </w:rPr>
            </w:pPr>
            <w:r w:rsidRPr="00AC1CF8">
              <w:rPr>
                <w:color w:val="000000" w:themeColor="text1"/>
                <w:sz w:val="22"/>
                <w:szCs w:val="22"/>
              </w:rPr>
              <w:t>0.069</w:t>
            </w:r>
          </w:p>
        </w:tc>
        <w:tc>
          <w:tcPr>
            <w:tcW w:w="1569" w:type="dxa"/>
            <w:vAlign w:val="bottom"/>
          </w:tcPr>
          <w:p w14:paraId="37247A6C" w14:textId="12CCFB38" w:rsidR="00ED3C70" w:rsidRPr="00AC1CF8" w:rsidRDefault="00ED3C70" w:rsidP="00ED3C70">
            <w:pPr>
              <w:jc w:val="center"/>
              <w:rPr>
                <w:color w:val="000000" w:themeColor="text1"/>
                <w:sz w:val="22"/>
                <w:szCs w:val="22"/>
              </w:rPr>
            </w:pPr>
            <w:r w:rsidRPr="00AC1CF8">
              <w:rPr>
                <w:color w:val="000000" w:themeColor="text1"/>
                <w:sz w:val="22"/>
                <w:szCs w:val="22"/>
              </w:rPr>
              <w:t>.861</w:t>
            </w:r>
          </w:p>
        </w:tc>
        <w:tc>
          <w:tcPr>
            <w:tcW w:w="1581" w:type="dxa"/>
            <w:vAlign w:val="bottom"/>
          </w:tcPr>
          <w:p w14:paraId="0D795DA0" w14:textId="77777777" w:rsidR="00ED3C70" w:rsidRPr="00AC1CF8" w:rsidRDefault="00ED3C70" w:rsidP="00ED3C70">
            <w:pPr>
              <w:jc w:val="center"/>
              <w:rPr>
                <w:color w:val="000000" w:themeColor="text1"/>
                <w:sz w:val="22"/>
                <w:szCs w:val="22"/>
              </w:rPr>
            </w:pPr>
            <w:r w:rsidRPr="00AC1CF8">
              <w:rPr>
                <w:color w:val="000000" w:themeColor="text1"/>
                <w:sz w:val="22"/>
                <w:szCs w:val="22"/>
              </w:rPr>
              <w:t>-0.123</w:t>
            </w:r>
          </w:p>
        </w:tc>
        <w:tc>
          <w:tcPr>
            <w:tcW w:w="1376" w:type="dxa"/>
            <w:vAlign w:val="bottom"/>
          </w:tcPr>
          <w:p w14:paraId="0409752E" w14:textId="77777777" w:rsidR="00ED3C70" w:rsidRPr="00AC1CF8" w:rsidRDefault="00ED3C70" w:rsidP="00ED3C70">
            <w:pPr>
              <w:jc w:val="center"/>
              <w:rPr>
                <w:color w:val="000000" w:themeColor="text1"/>
                <w:sz w:val="22"/>
                <w:szCs w:val="22"/>
              </w:rPr>
            </w:pPr>
            <w:r w:rsidRPr="00AC1CF8">
              <w:rPr>
                <w:color w:val="000000" w:themeColor="text1"/>
                <w:sz w:val="22"/>
                <w:szCs w:val="22"/>
              </w:rPr>
              <w:t>0.148</w:t>
            </w:r>
          </w:p>
        </w:tc>
      </w:tr>
      <w:tr w:rsidR="005A3840" w:rsidRPr="00AC1CF8" w14:paraId="1781C302" w14:textId="77777777" w:rsidTr="00ED3C70">
        <w:tc>
          <w:tcPr>
            <w:tcW w:w="1786" w:type="dxa"/>
            <w:vAlign w:val="bottom"/>
          </w:tcPr>
          <w:p w14:paraId="4D7E81DD" w14:textId="77777777" w:rsidR="00ED3C70" w:rsidRPr="00AC1CF8" w:rsidRDefault="00ED3C70" w:rsidP="00ED3C70">
            <w:pPr>
              <w:jc w:val="both"/>
              <w:rPr>
                <w:color w:val="000000" w:themeColor="text1"/>
                <w:sz w:val="22"/>
                <w:szCs w:val="22"/>
              </w:rPr>
            </w:pPr>
            <w:r w:rsidRPr="00AC1CF8">
              <w:rPr>
                <w:color w:val="000000" w:themeColor="text1"/>
                <w:sz w:val="22"/>
                <w:szCs w:val="22"/>
              </w:rPr>
              <w:t>Female</w:t>
            </w:r>
          </w:p>
        </w:tc>
        <w:tc>
          <w:tcPr>
            <w:tcW w:w="1539" w:type="dxa"/>
            <w:vAlign w:val="bottom"/>
          </w:tcPr>
          <w:p w14:paraId="0948E8E9" w14:textId="77777777" w:rsidR="00ED3C70" w:rsidRPr="00AC1CF8" w:rsidRDefault="00ED3C70" w:rsidP="00ED3C70">
            <w:pPr>
              <w:jc w:val="center"/>
              <w:rPr>
                <w:color w:val="000000" w:themeColor="text1"/>
                <w:sz w:val="22"/>
                <w:szCs w:val="22"/>
              </w:rPr>
            </w:pPr>
            <w:r w:rsidRPr="00AC1CF8">
              <w:rPr>
                <w:color w:val="000000" w:themeColor="text1"/>
                <w:sz w:val="22"/>
                <w:szCs w:val="22"/>
              </w:rPr>
              <w:t>-1.772</w:t>
            </w:r>
          </w:p>
        </w:tc>
        <w:tc>
          <w:tcPr>
            <w:tcW w:w="1509" w:type="dxa"/>
            <w:vAlign w:val="bottom"/>
          </w:tcPr>
          <w:p w14:paraId="4D1BDC28" w14:textId="77777777" w:rsidR="00ED3C70" w:rsidRPr="00AC1CF8" w:rsidRDefault="00ED3C70" w:rsidP="00ED3C70">
            <w:pPr>
              <w:jc w:val="center"/>
              <w:rPr>
                <w:color w:val="000000" w:themeColor="text1"/>
                <w:sz w:val="22"/>
                <w:szCs w:val="22"/>
              </w:rPr>
            </w:pPr>
            <w:r w:rsidRPr="00AC1CF8">
              <w:rPr>
                <w:color w:val="000000" w:themeColor="text1"/>
                <w:sz w:val="22"/>
                <w:szCs w:val="22"/>
              </w:rPr>
              <w:t>0.301</w:t>
            </w:r>
          </w:p>
        </w:tc>
        <w:tc>
          <w:tcPr>
            <w:tcW w:w="1569" w:type="dxa"/>
            <w:vAlign w:val="bottom"/>
          </w:tcPr>
          <w:p w14:paraId="40D9B622" w14:textId="5CCE4C83"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7B2D1AC1" w14:textId="77777777" w:rsidR="00ED3C70" w:rsidRPr="00AC1CF8" w:rsidRDefault="00ED3C70" w:rsidP="00ED3C70">
            <w:pPr>
              <w:jc w:val="center"/>
              <w:rPr>
                <w:color w:val="000000" w:themeColor="text1"/>
                <w:sz w:val="22"/>
                <w:szCs w:val="22"/>
              </w:rPr>
            </w:pPr>
            <w:r w:rsidRPr="00AC1CF8">
              <w:rPr>
                <w:color w:val="000000" w:themeColor="text1"/>
                <w:sz w:val="22"/>
                <w:szCs w:val="22"/>
              </w:rPr>
              <w:t>-2.363</w:t>
            </w:r>
          </w:p>
        </w:tc>
        <w:tc>
          <w:tcPr>
            <w:tcW w:w="1376" w:type="dxa"/>
            <w:vAlign w:val="bottom"/>
          </w:tcPr>
          <w:p w14:paraId="0C68473E" w14:textId="77777777" w:rsidR="00ED3C70" w:rsidRPr="00AC1CF8" w:rsidRDefault="00ED3C70" w:rsidP="00ED3C70">
            <w:pPr>
              <w:jc w:val="center"/>
              <w:rPr>
                <w:color w:val="000000" w:themeColor="text1"/>
                <w:sz w:val="22"/>
                <w:szCs w:val="22"/>
              </w:rPr>
            </w:pPr>
            <w:r w:rsidRPr="00AC1CF8">
              <w:rPr>
                <w:color w:val="000000" w:themeColor="text1"/>
                <w:sz w:val="22"/>
                <w:szCs w:val="22"/>
              </w:rPr>
              <w:t>-1.180</w:t>
            </w:r>
          </w:p>
        </w:tc>
      </w:tr>
      <w:tr w:rsidR="005A3840" w:rsidRPr="00AC1CF8" w14:paraId="5FB6A0A2" w14:textId="77777777" w:rsidTr="00ED3C70">
        <w:tc>
          <w:tcPr>
            <w:tcW w:w="1786" w:type="dxa"/>
            <w:vAlign w:val="bottom"/>
          </w:tcPr>
          <w:p w14:paraId="6822E104"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1D1F46A0" w14:textId="77777777" w:rsidR="00ED3C70" w:rsidRPr="00AC1CF8" w:rsidRDefault="00ED3C70" w:rsidP="00ED3C70">
            <w:pPr>
              <w:jc w:val="center"/>
              <w:rPr>
                <w:color w:val="000000" w:themeColor="text1"/>
                <w:sz w:val="22"/>
                <w:szCs w:val="22"/>
              </w:rPr>
            </w:pPr>
            <w:r w:rsidRPr="00AC1CF8">
              <w:rPr>
                <w:color w:val="000000" w:themeColor="text1"/>
                <w:sz w:val="22"/>
                <w:szCs w:val="22"/>
              </w:rPr>
              <w:t>-0.275</w:t>
            </w:r>
          </w:p>
        </w:tc>
        <w:tc>
          <w:tcPr>
            <w:tcW w:w="1509" w:type="dxa"/>
            <w:vAlign w:val="bottom"/>
          </w:tcPr>
          <w:p w14:paraId="53E51861" w14:textId="77777777" w:rsidR="00ED3C70" w:rsidRPr="00AC1CF8" w:rsidRDefault="00ED3C70" w:rsidP="00ED3C70">
            <w:pPr>
              <w:jc w:val="center"/>
              <w:rPr>
                <w:color w:val="000000" w:themeColor="text1"/>
                <w:sz w:val="22"/>
                <w:szCs w:val="22"/>
              </w:rPr>
            </w:pPr>
            <w:r w:rsidRPr="00AC1CF8">
              <w:rPr>
                <w:color w:val="000000" w:themeColor="text1"/>
                <w:sz w:val="22"/>
                <w:szCs w:val="22"/>
              </w:rPr>
              <w:t>0.389</w:t>
            </w:r>
          </w:p>
        </w:tc>
        <w:tc>
          <w:tcPr>
            <w:tcW w:w="1569" w:type="dxa"/>
            <w:vAlign w:val="bottom"/>
          </w:tcPr>
          <w:p w14:paraId="16E51A2E" w14:textId="715A2E21" w:rsidR="00ED3C70" w:rsidRPr="00AC1CF8" w:rsidRDefault="00ED3C70" w:rsidP="00ED3C70">
            <w:pPr>
              <w:jc w:val="center"/>
              <w:rPr>
                <w:color w:val="000000" w:themeColor="text1"/>
                <w:sz w:val="22"/>
                <w:szCs w:val="22"/>
              </w:rPr>
            </w:pPr>
            <w:r w:rsidRPr="00AC1CF8">
              <w:rPr>
                <w:color w:val="000000" w:themeColor="text1"/>
                <w:sz w:val="22"/>
                <w:szCs w:val="22"/>
              </w:rPr>
              <w:t>.479</w:t>
            </w:r>
          </w:p>
        </w:tc>
        <w:tc>
          <w:tcPr>
            <w:tcW w:w="1581" w:type="dxa"/>
            <w:vAlign w:val="bottom"/>
          </w:tcPr>
          <w:p w14:paraId="6E2A217D" w14:textId="77777777" w:rsidR="00ED3C70" w:rsidRPr="00AC1CF8" w:rsidRDefault="00ED3C70" w:rsidP="00ED3C70">
            <w:pPr>
              <w:jc w:val="center"/>
              <w:rPr>
                <w:color w:val="000000" w:themeColor="text1"/>
                <w:sz w:val="22"/>
                <w:szCs w:val="22"/>
              </w:rPr>
            </w:pPr>
            <w:r w:rsidRPr="00AC1CF8">
              <w:rPr>
                <w:color w:val="000000" w:themeColor="text1"/>
                <w:sz w:val="22"/>
                <w:szCs w:val="22"/>
              </w:rPr>
              <w:t>-1.039</w:t>
            </w:r>
          </w:p>
        </w:tc>
        <w:tc>
          <w:tcPr>
            <w:tcW w:w="1376" w:type="dxa"/>
            <w:vAlign w:val="bottom"/>
          </w:tcPr>
          <w:p w14:paraId="61539CE3" w14:textId="77777777" w:rsidR="00ED3C70" w:rsidRPr="00AC1CF8" w:rsidRDefault="00ED3C70" w:rsidP="00ED3C70">
            <w:pPr>
              <w:jc w:val="center"/>
              <w:rPr>
                <w:color w:val="000000" w:themeColor="text1"/>
                <w:sz w:val="22"/>
                <w:szCs w:val="22"/>
              </w:rPr>
            </w:pPr>
            <w:r w:rsidRPr="00AC1CF8">
              <w:rPr>
                <w:color w:val="000000" w:themeColor="text1"/>
                <w:sz w:val="22"/>
                <w:szCs w:val="22"/>
              </w:rPr>
              <w:t>0.489</w:t>
            </w:r>
          </w:p>
        </w:tc>
      </w:tr>
      <w:tr w:rsidR="005A3840" w:rsidRPr="00AC1CF8" w14:paraId="1477BA43" w14:textId="77777777" w:rsidTr="00ED3C70">
        <w:tc>
          <w:tcPr>
            <w:tcW w:w="1786" w:type="dxa"/>
            <w:vAlign w:val="bottom"/>
          </w:tcPr>
          <w:p w14:paraId="7C3D3D77"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546BFD88" w14:textId="77777777" w:rsidR="00ED3C70" w:rsidRPr="00AC1CF8" w:rsidRDefault="00ED3C70" w:rsidP="00ED3C70">
            <w:pPr>
              <w:jc w:val="center"/>
              <w:rPr>
                <w:color w:val="000000" w:themeColor="text1"/>
                <w:sz w:val="22"/>
                <w:szCs w:val="22"/>
              </w:rPr>
            </w:pPr>
            <w:r w:rsidRPr="00AC1CF8">
              <w:rPr>
                <w:color w:val="000000" w:themeColor="text1"/>
                <w:sz w:val="22"/>
                <w:szCs w:val="22"/>
              </w:rPr>
              <w:t>-1.143</w:t>
            </w:r>
          </w:p>
        </w:tc>
        <w:tc>
          <w:tcPr>
            <w:tcW w:w="1509" w:type="dxa"/>
            <w:vAlign w:val="bottom"/>
          </w:tcPr>
          <w:p w14:paraId="4DEA3B9F" w14:textId="77777777" w:rsidR="00ED3C70" w:rsidRPr="00AC1CF8" w:rsidRDefault="00ED3C70" w:rsidP="00ED3C70">
            <w:pPr>
              <w:jc w:val="center"/>
              <w:rPr>
                <w:color w:val="000000" w:themeColor="text1"/>
                <w:sz w:val="22"/>
                <w:szCs w:val="22"/>
              </w:rPr>
            </w:pPr>
            <w:r w:rsidRPr="00AC1CF8">
              <w:rPr>
                <w:color w:val="000000" w:themeColor="text1"/>
                <w:sz w:val="22"/>
                <w:szCs w:val="22"/>
              </w:rPr>
              <w:t>0.484</w:t>
            </w:r>
          </w:p>
        </w:tc>
        <w:tc>
          <w:tcPr>
            <w:tcW w:w="1569" w:type="dxa"/>
            <w:vAlign w:val="bottom"/>
          </w:tcPr>
          <w:p w14:paraId="2DFE2E36" w14:textId="2BA8A173" w:rsidR="00ED3C70" w:rsidRPr="00AC1CF8" w:rsidRDefault="00ED3C70" w:rsidP="00ED3C70">
            <w:pPr>
              <w:jc w:val="center"/>
              <w:rPr>
                <w:color w:val="000000" w:themeColor="text1"/>
                <w:sz w:val="22"/>
                <w:szCs w:val="22"/>
              </w:rPr>
            </w:pPr>
            <w:r w:rsidRPr="00AC1CF8">
              <w:rPr>
                <w:color w:val="000000" w:themeColor="text1"/>
                <w:sz w:val="22"/>
                <w:szCs w:val="22"/>
              </w:rPr>
              <w:t>.019</w:t>
            </w:r>
            <w:r w:rsidR="005A3840" w:rsidRPr="00AC1CF8">
              <w:rPr>
                <w:color w:val="000000" w:themeColor="text1"/>
                <w:sz w:val="22"/>
                <w:szCs w:val="22"/>
              </w:rPr>
              <w:t>**</w:t>
            </w:r>
          </w:p>
        </w:tc>
        <w:tc>
          <w:tcPr>
            <w:tcW w:w="1581" w:type="dxa"/>
            <w:vAlign w:val="bottom"/>
          </w:tcPr>
          <w:p w14:paraId="0B3F933B" w14:textId="77777777" w:rsidR="00ED3C70" w:rsidRPr="00AC1CF8" w:rsidRDefault="00ED3C70" w:rsidP="00ED3C70">
            <w:pPr>
              <w:jc w:val="center"/>
              <w:rPr>
                <w:color w:val="000000" w:themeColor="text1"/>
                <w:sz w:val="22"/>
                <w:szCs w:val="22"/>
              </w:rPr>
            </w:pPr>
            <w:r w:rsidRPr="00AC1CF8">
              <w:rPr>
                <w:color w:val="000000" w:themeColor="text1"/>
                <w:sz w:val="22"/>
                <w:szCs w:val="22"/>
              </w:rPr>
              <w:t>-2.094</w:t>
            </w:r>
          </w:p>
        </w:tc>
        <w:tc>
          <w:tcPr>
            <w:tcW w:w="1376" w:type="dxa"/>
            <w:vAlign w:val="bottom"/>
          </w:tcPr>
          <w:p w14:paraId="20FFE819" w14:textId="77777777" w:rsidR="00ED3C70" w:rsidRPr="00AC1CF8" w:rsidRDefault="00ED3C70" w:rsidP="00ED3C70">
            <w:pPr>
              <w:jc w:val="center"/>
              <w:rPr>
                <w:color w:val="000000" w:themeColor="text1"/>
                <w:sz w:val="22"/>
                <w:szCs w:val="22"/>
              </w:rPr>
            </w:pPr>
            <w:r w:rsidRPr="00AC1CF8">
              <w:rPr>
                <w:color w:val="000000" w:themeColor="text1"/>
                <w:sz w:val="22"/>
                <w:szCs w:val="22"/>
              </w:rPr>
              <w:t>-0.192</w:t>
            </w:r>
          </w:p>
        </w:tc>
      </w:tr>
      <w:tr w:rsidR="005A3840" w:rsidRPr="00AC1CF8" w14:paraId="7C95E871" w14:textId="77777777" w:rsidTr="00ED3C70">
        <w:tc>
          <w:tcPr>
            <w:tcW w:w="1786" w:type="dxa"/>
            <w:vAlign w:val="bottom"/>
          </w:tcPr>
          <w:p w14:paraId="50315223"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0F28F298" w14:textId="77777777" w:rsidR="00ED3C70" w:rsidRPr="00AC1CF8" w:rsidRDefault="00ED3C70" w:rsidP="00ED3C70">
            <w:pPr>
              <w:jc w:val="center"/>
              <w:rPr>
                <w:color w:val="000000" w:themeColor="text1"/>
                <w:sz w:val="22"/>
                <w:szCs w:val="22"/>
              </w:rPr>
            </w:pPr>
            <w:r w:rsidRPr="00AC1CF8">
              <w:rPr>
                <w:color w:val="000000" w:themeColor="text1"/>
                <w:sz w:val="22"/>
                <w:szCs w:val="22"/>
              </w:rPr>
              <w:t>-0.869</w:t>
            </w:r>
          </w:p>
        </w:tc>
        <w:tc>
          <w:tcPr>
            <w:tcW w:w="1509" w:type="dxa"/>
            <w:vAlign w:val="bottom"/>
          </w:tcPr>
          <w:p w14:paraId="30EF5795" w14:textId="77777777" w:rsidR="00ED3C70" w:rsidRPr="00AC1CF8" w:rsidRDefault="00ED3C70" w:rsidP="00ED3C70">
            <w:pPr>
              <w:jc w:val="center"/>
              <w:rPr>
                <w:color w:val="000000" w:themeColor="text1"/>
                <w:sz w:val="22"/>
                <w:szCs w:val="22"/>
              </w:rPr>
            </w:pPr>
            <w:r w:rsidRPr="00AC1CF8">
              <w:rPr>
                <w:color w:val="000000" w:themeColor="text1"/>
                <w:sz w:val="22"/>
                <w:szCs w:val="22"/>
              </w:rPr>
              <w:t>0.132</w:t>
            </w:r>
          </w:p>
        </w:tc>
        <w:tc>
          <w:tcPr>
            <w:tcW w:w="1569" w:type="dxa"/>
            <w:vAlign w:val="bottom"/>
          </w:tcPr>
          <w:p w14:paraId="68FFC8F7" w14:textId="7F467D2F"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37CDA3C4" w14:textId="77777777" w:rsidR="00ED3C70" w:rsidRPr="00AC1CF8" w:rsidRDefault="00ED3C70" w:rsidP="00ED3C70">
            <w:pPr>
              <w:jc w:val="center"/>
              <w:rPr>
                <w:color w:val="000000" w:themeColor="text1"/>
                <w:sz w:val="22"/>
                <w:szCs w:val="22"/>
              </w:rPr>
            </w:pPr>
            <w:r w:rsidRPr="00AC1CF8">
              <w:rPr>
                <w:color w:val="000000" w:themeColor="text1"/>
                <w:sz w:val="22"/>
                <w:szCs w:val="22"/>
              </w:rPr>
              <w:t>-1.129</w:t>
            </w:r>
          </w:p>
        </w:tc>
        <w:tc>
          <w:tcPr>
            <w:tcW w:w="1376" w:type="dxa"/>
            <w:vAlign w:val="bottom"/>
          </w:tcPr>
          <w:p w14:paraId="67106F97" w14:textId="77777777" w:rsidR="00ED3C70" w:rsidRPr="00AC1CF8" w:rsidRDefault="00ED3C70" w:rsidP="00ED3C70">
            <w:pPr>
              <w:jc w:val="center"/>
              <w:rPr>
                <w:color w:val="000000" w:themeColor="text1"/>
                <w:sz w:val="22"/>
                <w:szCs w:val="22"/>
              </w:rPr>
            </w:pPr>
            <w:r w:rsidRPr="00AC1CF8">
              <w:rPr>
                <w:color w:val="000000" w:themeColor="text1"/>
                <w:sz w:val="22"/>
                <w:szCs w:val="22"/>
              </w:rPr>
              <w:t>-0.610</w:t>
            </w:r>
          </w:p>
        </w:tc>
      </w:tr>
      <w:tr w:rsidR="005A3840" w:rsidRPr="00AC1CF8" w14:paraId="238F03DF" w14:textId="77777777" w:rsidTr="00ED3C70">
        <w:tc>
          <w:tcPr>
            <w:tcW w:w="1786" w:type="dxa"/>
          </w:tcPr>
          <w:p w14:paraId="1E03292B" w14:textId="77777777" w:rsidR="00ED3C70" w:rsidRPr="00AC1CF8" w:rsidRDefault="00ED3C70" w:rsidP="00ED3C70">
            <w:pPr>
              <w:jc w:val="both"/>
              <w:rPr>
                <w:color w:val="000000" w:themeColor="text1"/>
                <w:sz w:val="22"/>
                <w:szCs w:val="22"/>
              </w:rPr>
            </w:pPr>
          </w:p>
        </w:tc>
        <w:tc>
          <w:tcPr>
            <w:tcW w:w="1539" w:type="dxa"/>
            <w:vAlign w:val="bottom"/>
          </w:tcPr>
          <w:p w14:paraId="7A4F22AC" w14:textId="77777777" w:rsidR="00ED3C70" w:rsidRPr="00AC1CF8" w:rsidRDefault="00ED3C70" w:rsidP="00ED3C70">
            <w:pPr>
              <w:jc w:val="center"/>
              <w:rPr>
                <w:color w:val="000000" w:themeColor="text1"/>
                <w:sz w:val="22"/>
                <w:szCs w:val="22"/>
              </w:rPr>
            </w:pPr>
          </w:p>
        </w:tc>
        <w:tc>
          <w:tcPr>
            <w:tcW w:w="1509" w:type="dxa"/>
            <w:vAlign w:val="bottom"/>
          </w:tcPr>
          <w:p w14:paraId="48F20856" w14:textId="77777777" w:rsidR="00ED3C70" w:rsidRPr="00AC1CF8" w:rsidRDefault="00ED3C70" w:rsidP="00ED3C70">
            <w:pPr>
              <w:jc w:val="center"/>
              <w:rPr>
                <w:color w:val="000000" w:themeColor="text1"/>
                <w:sz w:val="22"/>
                <w:szCs w:val="22"/>
              </w:rPr>
            </w:pPr>
          </w:p>
        </w:tc>
        <w:tc>
          <w:tcPr>
            <w:tcW w:w="1569" w:type="dxa"/>
            <w:vAlign w:val="bottom"/>
          </w:tcPr>
          <w:p w14:paraId="08369BCB" w14:textId="77777777" w:rsidR="00ED3C70" w:rsidRPr="00AC1CF8" w:rsidRDefault="00ED3C70" w:rsidP="00ED3C70">
            <w:pPr>
              <w:jc w:val="center"/>
              <w:rPr>
                <w:color w:val="000000" w:themeColor="text1"/>
                <w:sz w:val="22"/>
                <w:szCs w:val="22"/>
              </w:rPr>
            </w:pPr>
          </w:p>
        </w:tc>
        <w:tc>
          <w:tcPr>
            <w:tcW w:w="1581" w:type="dxa"/>
            <w:vAlign w:val="bottom"/>
          </w:tcPr>
          <w:p w14:paraId="32037857" w14:textId="77777777" w:rsidR="00ED3C70" w:rsidRPr="00AC1CF8" w:rsidRDefault="00ED3C70" w:rsidP="00ED3C70">
            <w:pPr>
              <w:jc w:val="center"/>
              <w:rPr>
                <w:color w:val="000000" w:themeColor="text1"/>
                <w:sz w:val="22"/>
                <w:szCs w:val="22"/>
              </w:rPr>
            </w:pPr>
          </w:p>
        </w:tc>
        <w:tc>
          <w:tcPr>
            <w:tcW w:w="1376" w:type="dxa"/>
            <w:vAlign w:val="bottom"/>
          </w:tcPr>
          <w:p w14:paraId="4A2C60EB" w14:textId="77777777" w:rsidR="00ED3C70" w:rsidRPr="00AC1CF8" w:rsidRDefault="00ED3C70" w:rsidP="00ED3C70">
            <w:pPr>
              <w:jc w:val="center"/>
              <w:rPr>
                <w:color w:val="000000" w:themeColor="text1"/>
                <w:sz w:val="22"/>
                <w:szCs w:val="22"/>
              </w:rPr>
            </w:pPr>
          </w:p>
        </w:tc>
      </w:tr>
      <w:tr w:rsidR="005A3840" w:rsidRPr="00AC1CF8" w14:paraId="245BB290" w14:textId="77777777" w:rsidTr="00ED3C70">
        <w:tc>
          <w:tcPr>
            <w:tcW w:w="1786" w:type="dxa"/>
          </w:tcPr>
          <w:p w14:paraId="40943616"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539" w:type="dxa"/>
            <w:vAlign w:val="bottom"/>
          </w:tcPr>
          <w:p w14:paraId="10EBCD0D" w14:textId="77777777" w:rsidR="00ED3C70" w:rsidRPr="00AC1CF8" w:rsidRDefault="00ED3C70" w:rsidP="00ED3C70">
            <w:pPr>
              <w:jc w:val="center"/>
              <w:rPr>
                <w:color w:val="000000" w:themeColor="text1"/>
                <w:sz w:val="22"/>
                <w:szCs w:val="22"/>
              </w:rPr>
            </w:pPr>
            <w:r w:rsidRPr="00AC1CF8">
              <w:rPr>
                <w:color w:val="000000" w:themeColor="text1"/>
                <w:sz w:val="22"/>
                <w:szCs w:val="22"/>
              </w:rPr>
              <w:t>10.792</w:t>
            </w:r>
          </w:p>
        </w:tc>
        <w:tc>
          <w:tcPr>
            <w:tcW w:w="1509" w:type="dxa"/>
            <w:vAlign w:val="bottom"/>
          </w:tcPr>
          <w:p w14:paraId="41262425" w14:textId="77777777" w:rsidR="00ED3C70" w:rsidRPr="00AC1CF8" w:rsidRDefault="00ED3C70" w:rsidP="00ED3C70">
            <w:pPr>
              <w:jc w:val="center"/>
              <w:rPr>
                <w:color w:val="000000" w:themeColor="text1"/>
                <w:sz w:val="22"/>
                <w:szCs w:val="22"/>
              </w:rPr>
            </w:pPr>
            <w:r w:rsidRPr="00AC1CF8">
              <w:rPr>
                <w:color w:val="000000" w:themeColor="text1"/>
                <w:sz w:val="22"/>
                <w:szCs w:val="22"/>
              </w:rPr>
              <w:t>0.951</w:t>
            </w:r>
          </w:p>
        </w:tc>
        <w:tc>
          <w:tcPr>
            <w:tcW w:w="1569" w:type="dxa"/>
            <w:vAlign w:val="bottom"/>
          </w:tcPr>
          <w:p w14:paraId="6F4570A9" w14:textId="4E3D6E0F"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55FFFFB3" w14:textId="77777777" w:rsidR="00ED3C70" w:rsidRPr="00AC1CF8" w:rsidRDefault="00ED3C70" w:rsidP="00ED3C70">
            <w:pPr>
              <w:jc w:val="center"/>
              <w:rPr>
                <w:color w:val="000000" w:themeColor="text1"/>
                <w:sz w:val="22"/>
                <w:szCs w:val="22"/>
              </w:rPr>
            </w:pPr>
            <w:r w:rsidRPr="00AC1CF8">
              <w:rPr>
                <w:color w:val="000000" w:themeColor="text1"/>
                <w:sz w:val="22"/>
                <w:szCs w:val="22"/>
              </w:rPr>
              <w:t>8.923</w:t>
            </w:r>
          </w:p>
        </w:tc>
        <w:tc>
          <w:tcPr>
            <w:tcW w:w="1376" w:type="dxa"/>
            <w:vAlign w:val="bottom"/>
          </w:tcPr>
          <w:p w14:paraId="59015D0D" w14:textId="77777777" w:rsidR="00ED3C70" w:rsidRPr="00AC1CF8" w:rsidRDefault="00ED3C70" w:rsidP="00ED3C70">
            <w:pPr>
              <w:jc w:val="center"/>
              <w:rPr>
                <w:color w:val="000000" w:themeColor="text1"/>
                <w:sz w:val="22"/>
                <w:szCs w:val="22"/>
              </w:rPr>
            </w:pPr>
            <w:r w:rsidRPr="00AC1CF8">
              <w:rPr>
                <w:color w:val="000000" w:themeColor="text1"/>
                <w:sz w:val="22"/>
                <w:szCs w:val="22"/>
              </w:rPr>
              <w:t>12.661</w:t>
            </w:r>
          </w:p>
        </w:tc>
      </w:tr>
      <w:tr w:rsidR="005A3840" w:rsidRPr="00AC1CF8" w14:paraId="694D4B75" w14:textId="77777777" w:rsidTr="00ED3C70">
        <w:tc>
          <w:tcPr>
            <w:tcW w:w="1786" w:type="dxa"/>
          </w:tcPr>
          <w:p w14:paraId="6CDDF4EF" w14:textId="77777777" w:rsidR="00ED3C70" w:rsidRPr="00AC1CF8" w:rsidRDefault="00ED3C70" w:rsidP="00ED3C70">
            <w:pPr>
              <w:jc w:val="both"/>
              <w:rPr>
                <w:color w:val="000000" w:themeColor="text1"/>
                <w:sz w:val="22"/>
                <w:szCs w:val="22"/>
              </w:rPr>
            </w:pPr>
            <w:r w:rsidRPr="00AC1CF8">
              <w:rPr>
                <w:color w:val="000000" w:themeColor="text1"/>
                <w:sz w:val="22"/>
                <w:szCs w:val="22"/>
              </w:rPr>
              <w:t>R</w:t>
            </w:r>
          </w:p>
        </w:tc>
        <w:tc>
          <w:tcPr>
            <w:tcW w:w="1539" w:type="dxa"/>
            <w:vAlign w:val="bottom"/>
          </w:tcPr>
          <w:p w14:paraId="1A0A5EA0" w14:textId="77777777" w:rsidR="00ED3C70" w:rsidRPr="00AC1CF8" w:rsidRDefault="00ED3C70" w:rsidP="00ED3C70">
            <w:pPr>
              <w:jc w:val="center"/>
              <w:rPr>
                <w:color w:val="000000" w:themeColor="text1"/>
                <w:sz w:val="22"/>
                <w:szCs w:val="22"/>
              </w:rPr>
            </w:pPr>
          </w:p>
        </w:tc>
        <w:tc>
          <w:tcPr>
            <w:tcW w:w="1509" w:type="dxa"/>
            <w:vAlign w:val="bottom"/>
          </w:tcPr>
          <w:p w14:paraId="1ADCE5E3" w14:textId="77777777" w:rsidR="00ED3C70" w:rsidRPr="00AC1CF8" w:rsidRDefault="00ED3C70" w:rsidP="00ED3C70">
            <w:pPr>
              <w:jc w:val="center"/>
              <w:rPr>
                <w:color w:val="000000" w:themeColor="text1"/>
                <w:sz w:val="22"/>
                <w:szCs w:val="22"/>
              </w:rPr>
            </w:pPr>
          </w:p>
        </w:tc>
        <w:tc>
          <w:tcPr>
            <w:tcW w:w="1569" w:type="dxa"/>
            <w:vAlign w:val="bottom"/>
          </w:tcPr>
          <w:p w14:paraId="276BED10" w14:textId="77777777" w:rsidR="00ED3C70" w:rsidRPr="00AC1CF8" w:rsidRDefault="00ED3C70" w:rsidP="00ED3C70">
            <w:pPr>
              <w:jc w:val="center"/>
              <w:rPr>
                <w:color w:val="000000" w:themeColor="text1"/>
                <w:sz w:val="22"/>
                <w:szCs w:val="22"/>
              </w:rPr>
            </w:pPr>
          </w:p>
        </w:tc>
        <w:tc>
          <w:tcPr>
            <w:tcW w:w="1581" w:type="dxa"/>
            <w:vAlign w:val="bottom"/>
          </w:tcPr>
          <w:p w14:paraId="7272501B" w14:textId="77777777" w:rsidR="00ED3C70" w:rsidRPr="00AC1CF8" w:rsidRDefault="00ED3C70" w:rsidP="00ED3C70">
            <w:pPr>
              <w:jc w:val="center"/>
              <w:rPr>
                <w:color w:val="000000" w:themeColor="text1"/>
                <w:sz w:val="22"/>
                <w:szCs w:val="22"/>
              </w:rPr>
            </w:pPr>
          </w:p>
        </w:tc>
        <w:tc>
          <w:tcPr>
            <w:tcW w:w="1376" w:type="dxa"/>
          </w:tcPr>
          <w:p w14:paraId="26781F16" w14:textId="77777777" w:rsidR="00ED3C70" w:rsidRPr="00AC1CF8" w:rsidRDefault="00ED3C70" w:rsidP="00ED3C70">
            <w:pPr>
              <w:jc w:val="center"/>
              <w:rPr>
                <w:color w:val="000000" w:themeColor="text1"/>
                <w:sz w:val="22"/>
                <w:szCs w:val="22"/>
              </w:rPr>
            </w:pPr>
            <w:r w:rsidRPr="00AC1CF8">
              <w:rPr>
                <w:color w:val="000000" w:themeColor="text1"/>
                <w:sz w:val="22"/>
                <w:szCs w:val="22"/>
              </w:rPr>
              <w:t xml:space="preserve">0.193 </w:t>
            </w:r>
          </w:p>
        </w:tc>
      </w:tr>
      <w:tr w:rsidR="005A3840" w:rsidRPr="00AC1CF8" w14:paraId="7822B805" w14:textId="77777777" w:rsidTr="00ED3C70">
        <w:tc>
          <w:tcPr>
            <w:tcW w:w="1786" w:type="dxa"/>
          </w:tcPr>
          <w:p w14:paraId="5554B7BF"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539" w:type="dxa"/>
          </w:tcPr>
          <w:p w14:paraId="2E19F7F9" w14:textId="77777777" w:rsidR="00ED3C70" w:rsidRPr="00AC1CF8" w:rsidRDefault="00ED3C70" w:rsidP="00ED3C70">
            <w:pPr>
              <w:jc w:val="center"/>
              <w:rPr>
                <w:color w:val="000000" w:themeColor="text1"/>
                <w:sz w:val="22"/>
                <w:szCs w:val="22"/>
              </w:rPr>
            </w:pPr>
          </w:p>
        </w:tc>
        <w:tc>
          <w:tcPr>
            <w:tcW w:w="1509" w:type="dxa"/>
          </w:tcPr>
          <w:p w14:paraId="354AE047" w14:textId="77777777" w:rsidR="00ED3C70" w:rsidRPr="00AC1CF8" w:rsidRDefault="00ED3C70" w:rsidP="00ED3C70">
            <w:pPr>
              <w:jc w:val="center"/>
              <w:rPr>
                <w:color w:val="000000" w:themeColor="text1"/>
                <w:sz w:val="22"/>
                <w:szCs w:val="22"/>
              </w:rPr>
            </w:pPr>
          </w:p>
        </w:tc>
        <w:tc>
          <w:tcPr>
            <w:tcW w:w="1569" w:type="dxa"/>
          </w:tcPr>
          <w:p w14:paraId="148ACEF3" w14:textId="77777777" w:rsidR="00ED3C70" w:rsidRPr="00AC1CF8" w:rsidRDefault="00ED3C70" w:rsidP="00ED3C70">
            <w:pPr>
              <w:jc w:val="center"/>
              <w:rPr>
                <w:color w:val="000000" w:themeColor="text1"/>
                <w:sz w:val="22"/>
                <w:szCs w:val="22"/>
              </w:rPr>
            </w:pPr>
          </w:p>
        </w:tc>
        <w:tc>
          <w:tcPr>
            <w:tcW w:w="1581" w:type="dxa"/>
          </w:tcPr>
          <w:p w14:paraId="2C31FADF" w14:textId="77777777" w:rsidR="00ED3C70" w:rsidRPr="00AC1CF8" w:rsidRDefault="00ED3C70" w:rsidP="00ED3C70">
            <w:pPr>
              <w:jc w:val="center"/>
              <w:rPr>
                <w:color w:val="000000" w:themeColor="text1"/>
                <w:sz w:val="22"/>
                <w:szCs w:val="22"/>
              </w:rPr>
            </w:pPr>
          </w:p>
        </w:tc>
        <w:tc>
          <w:tcPr>
            <w:tcW w:w="1376" w:type="dxa"/>
          </w:tcPr>
          <w:p w14:paraId="14721881"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48B18E48" w14:textId="77777777" w:rsidTr="00ED3C70">
        <w:tc>
          <w:tcPr>
            <w:tcW w:w="1786" w:type="dxa"/>
          </w:tcPr>
          <w:p w14:paraId="66FA89A1" w14:textId="77777777" w:rsidR="00ED3C70" w:rsidRPr="00AC1CF8" w:rsidRDefault="00ED3C70" w:rsidP="00ED3C70">
            <w:pPr>
              <w:jc w:val="both"/>
              <w:rPr>
                <w:color w:val="000000" w:themeColor="text1"/>
                <w:sz w:val="22"/>
                <w:szCs w:val="22"/>
              </w:rPr>
            </w:pPr>
          </w:p>
        </w:tc>
        <w:tc>
          <w:tcPr>
            <w:tcW w:w="1539" w:type="dxa"/>
          </w:tcPr>
          <w:p w14:paraId="347EE265" w14:textId="77777777" w:rsidR="00ED3C70" w:rsidRPr="00AC1CF8" w:rsidRDefault="00ED3C70" w:rsidP="00ED3C70">
            <w:pPr>
              <w:jc w:val="center"/>
              <w:rPr>
                <w:color w:val="000000" w:themeColor="text1"/>
                <w:sz w:val="22"/>
                <w:szCs w:val="22"/>
              </w:rPr>
            </w:pPr>
          </w:p>
        </w:tc>
        <w:tc>
          <w:tcPr>
            <w:tcW w:w="1509" w:type="dxa"/>
          </w:tcPr>
          <w:p w14:paraId="02C00EAB" w14:textId="77777777" w:rsidR="00ED3C70" w:rsidRPr="00AC1CF8" w:rsidRDefault="00ED3C70" w:rsidP="00ED3C70">
            <w:pPr>
              <w:jc w:val="center"/>
              <w:rPr>
                <w:color w:val="000000" w:themeColor="text1"/>
                <w:sz w:val="22"/>
                <w:szCs w:val="22"/>
              </w:rPr>
            </w:pPr>
          </w:p>
        </w:tc>
        <w:tc>
          <w:tcPr>
            <w:tcW w:w="1569" w:type="dxa"/>
          </w:tcPr>
          <w:p w14:paraId="1CFF5EA9" w14:textId="77777777" w:rsidR="00ED3C70" w:rsidRPr="00AC1CF8" w:rsidRDefault="00ED3C70" w:rsidP="00ED3C70">
            <w:pPr>
              <w:jc w:val="center"/>
              <w:rPr>
                <w:color w:val="000000" w:themeColor="text1"/>
                <w:sz w:val="22"/>
                <w:szCs w:val="22"/>
              </w:rPr>
            </w:pPr>
          </w:p>
        </w:tc>
        <w:tc>
          <w:tcPr>
            <w:tcW w:w="1581" w:type="dxa"/>
          </w:tcPr>
          <w:p w14:paraId="0BDF3724" w14:textId="77777777" w:rsidR="00ED3C70" w:rsidRPr="00AC1CF8" w:rsidRDefault="00ED3C70" w:rsidP="00ED3C70">
            <w:pPr>
              <w:jc w:val="center"/>
              <w:rPr>
                <w:color w:val="000000" w:themeColor="text1"/>
                <w:sz w:val="22"/>
                <w:szCs w:val="22"/>
              </w:rPr>
            </w:pPr>
          </w:p>
        </w:tc>
        <w:tc>
          <w:tcPr>
            <w:tcW w:w="1376" w:type="dxa"/>
          </w:tcPr>
          <w:p w14:paraId="0D531DF9" w14:textId="77777777" w:rsidR="00ED3C70" w:rsidRPr="00AC1CF8" w:rsidRDefault="00ED3C70" w:rsidP="00ED3C70">
            <w:pPr>
              <w:jc w:val="center"/>
              <w:rPr>
                <w:color w:val="000000" w:themeColor="text1"/>
                <w:sz w:val="22"/>
                <w:szCs w:val="22"/>
              </w:rPr>
            </w:pPr>
          </w:p>
        </w:tc>
      </w:tr>
    </w:tbl>
    <w:p w14:paraId="5469E6E8" w14:textId="6D00268B" w:rsidR="00EB4B01" w:rsidRPr="00AC1CF8" w:rsidRDefault="00EB4B01" w:rsidP="00EB4B01">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101A57EC" w14:textId="56B5065A" w:rsidR="00ED3C70" w:rsidRDefault="00ED3C70" w:rsidP="00ED3C70">
      <w:pPr>
        <w:rPr>
          <w:color w:val="000000" w:themeColor="text1"/>
          <w:sz w:val="22"/>
          <w:szCs w:val="22"/>
        </w:rPr>
      </w:pPr>
    </w:p>
    <w:p w14:paraId="79C19743" w14:textId="12D4ED1D" w:rsidR="00575AD1" w:rsidRDefault="00575AD1" w:rsidP="00ED3C70">
      <w:pPr>
        <w:rPr>
          <w:color w:val="000000" w:themeColor="text1"/>
          <w:sz w:val="22"/>
          <w:szCs w:val="22"/>
        </w:rPr>
      </w:pPr>
    </w:p>
    <w:p w14:paraId="0D992A1C" w14:textId="47F12CF8" w:rsidR="00575AD1" w:rsidRDefault="00575AD1" w:rsidP="00ED3C70">
      <w:pPr>
        <w:rPr>
          <w:color w:val="000000" w:themeColor="text1"/>
          <w:sz w:val="22"/>
          <w:szCs w:val="22"/>
        </w:rPr>
      </w:pPr>
    </w:p>
    <w:p w14:paraId="0A56F3CC" w14:textId="44D39A72" w:rsidR="00575AD1" w:rsidRDefault="00575AD1" w:rsidP="00ED3C70">
      <w:pPr>
        <w:rPr>
          <w:color w:val="000000" w:themeColor="text1"/>
          <w:sz w:val="22"/>
          <w:szCs w:val="22"/>
        </w:rPr>
      </w:pPr>
    </w:p>
    <w:p w14:paraId="04D8F03E" w14:textId="1185326C" w:rsidR="00575AD1" w:rsidRDefault="00575AD1" w:rsidP="00ED3C70">
      <w:pPr>
        <w:rPr>
          <w:color w:val="000000" w:themeColor="text1"/>
          <w:sz w:val="22"/>
          <w:szCs w:val="22"/>
        </w:rPr>
      </w:pPr>
    </w:p>
    <w:p w14:paraId="3DEC200B" w14:textId="2696126D" w:rsidR="00575AD1" w:rsidRDefault="00575AD1" w:rsidP="00ED3C70">
      <w:pPr>
        <w:rPr>
          <w:color w:val="000000" w:themeColor="text1"/>
          <w:sz w:val="22"/>
          <w:szCs w:val="22"/>
        </w:rPr>
      </w:pPr>
    </w:p>
    <w:p w14:paraId="664D9D90" w14:textId="4AA27F78" w:rsidR="00575AD1" w:rsidRDefault="00575AD1" w:rsidP="00ED3C70">
      <w:pPr>
        <w:rPr>
          <w:color w:val="000000" w:themeColor="text1"/>
          <w:sz w:val="22"/>
          <w:szCs w:val="22"/>
        </w:rPr>
      </w:pPr>
    </w:p>
    <w:p w14:paraId="5700F67C" w14:textId="5AFCCF5B" w:rsidR="00575AD1" w:rsidRDefault="00575AD1" w:rsidP="00ED3C70">
      <w:pPr>
        <w:rPr>
          <w:color w:val="000000" w:themeColor="text1"/>
          <w:sz w:val="22"/>
          <w:szCs w:val="22"/>
        </w:rPr>
      </w:pPr>
    </w:p>
    <w:p w14:paraId="2FABCDDF" w14:textId="6D05A87E" w:rsidR="00575AD1" w:rsidRDefault="00575AD1" w:rsidP="00ED3C70">
      <w:pPr>
        <w:rPr>
          <w:color w:val="000000" w:themeColor="text1"/>
          <w:sz w:val="22"/>
          <w:szCs w:val="22"/>
        </w:rPr>
      </w:pPr>
    </w:p>
    <w:p w14:paraId="0D1DEABA" w14:textId="4FC2AC46" w:rsidR="00575AD1" w:rsidRDefault="00575AD1" w:rsidP="00ED3C70">
      <w:pPr>
        <w:rPr>
          <w:color w:val="000000" w:themeColor="text1"/>
          <w:sz w:val="22"/>
          <w:szCs w:val="22"/>
        </w:rPr>
      </w:pPr>
    </w:p>
    <w:p w14:paraId="7A57D6F0" w14:textId="16DDA967" w:rsidR="00575AD1" w:rsidRDefault="00575AD1" w:rsidP="00ED3C70">
      <w:pPr>
        <w:rPr>
          <w:color w:val="000000" w:themeColor="text1"/>
          <w:sz w:val="22"/>
          <w:szCs w:val="22"/>
        </w:rPr>
      </w:pPr>
    </w:p>
    <w:p w14:paraId="50B8A3C4" w14:textId="566F7DC1" w:rsidR="00575AD1" w:rsidRDefault="00575AD1" w:rsidP="00ED3C70">
      <w:pPr>
        <w:rPr>
          <w:color w:val="000000" w:themeColor="text1"/>
          <w:sz w:val="22"/>
          <w:szCs w:val="22"/>
        </w:rPr>
      </w:pPr>
    </w:p>
    <w:p w14:paraId="0E383001" w14:textId="1C965681" w:rsidR="00575AD1" w:rsidRDefault="00575AD1" w:rsidP="00ED3C70">
      <w:pPr>
        <w:rPr>
          <w:color w:val="000000" w:themeColor="text1"/>
          <w:sz w:val="22"/>
          <w:szCs w:val="22"/>
        </w:rPr>
      </w:pPr>
    </w:p>
    <w:p w14:paraId="4E8158EC" w14:textId="533D2934" w:rsidR="00575AD1" w:rsidRDefault="00575AD1" w:rsidP="00ED3C70">
      <w:pPr>
        <w:rPr>
          <w:color w:val="000000" w:themeColor="text1"/>
          <w:sz w:val="22"/>
          <w:szCs w:val="22"/>
        </w:rPr>
      </w:pPr>
    </w:p>
    <w:p w14:paraId="6C629711" w14:textId="1D4A4596" w:rsidR="00575AD1" w:rsidRDefault="00575AD1" w:rsidP="00ED3C70">
      <w:pPr>
        <w:rPr>
          <w:color w:val="000000" w:themeColor="text1"/>
          <w:sz w:val="22"/>
          <w:szCs w:val="22"/>
        </w:rPr>
      </w:pPr>
    </w:p>
    <w:p w14:paraId="455C603C" w14:textId="03E4C859" w:rsidR="00575AD1" w:rsidRDefault="00575AD1" w:rsidP="00ED3C70">
      <w:pPr>
        <w:rPr>
          <w:color w:val="000000" w:themeColor="text1"/>
          <w:sz w:val="22"/>
          <w:szCs w:val="22"/>
        </w:rPr>
      </w:pPr>
    </w:p>
    <w:p w14:paraId="7AE6BD0B" w14:textId="00EF507A" w:rsidR="00575AD1" w:rsidRDefault="00575AD1" w:rsidP="00ED3C70">
      <w:pPr>
        <w:rPr>
          <w:color w:val="000000" w:themeColor="text1"/>
          <w:sz w:val="22"/>
          <w:szCs w:val="22"/>
        </w:rPr>
      </w:pPr>
    </w:p>
    <w:p w14:paraId="77EF06FF" w14:textId="27EC6B10" w:rsidR="00575AD1" w:rsidRDefault="00575AD1" w:rsidP="00ED3C70">
      <w:pPr>
        <w:rPr>
          <w:color w:val="000000" w:themeColor="text1"/>
          <w:sz w:val="22"/>
          <w:szCs w:val="22"/>
        </w:rPr>
      </w:pPr>
    </w:p>
    <w:p w14:paraId="33D3FE95" w14:textId="66DA75B0" w:rsidR="00575AD1" w:rsidRDefault="00575AD1" w:rsidP="00ED3C70">
      <w:pPr>
        <w:rPr>
          <w:color w:val="000000" w:themeColor="text1"/>
          <w:sz w:val="22"/>
          <w:szCs w:val="22"/>
        </w:rPr>
      </w:pPr>
    </w:p>
    <w:p w14:paraId="65E1DFCA" w14:textId="25533614" w:rsidR="00575AD1" w:rsidRDefault="00575AD1" w:rsidP="00ED3C70">
      <w:pPr>
        <w:rPr>
          <w:color w:val="000000" w:themeColor="text1"/>
          <w:sz w:val="22"/>
          <w:szCs w:val="22"/>
        </w:rPr>
      </w:pPr>
    </w:p>
    <w:p w14:paraId="044E741D" w14:textId="50C91DA7" w:rsidR="00575AD1" w:rsidRDefault="00575AD1" w:rsidP="00ED3C70">
      <w:pPr>
        <w:rPr>
          <w:color w:val="000000" w:themeColor="text1"/>
          <w:sz w:val="22"/>
          <w:szCs w:val="22"/>
        </w:rPr>
      </w:pPr>
    </w:p>
    <w:p w14:paraId="4E837472" w14:textId="24171F05" w:rsidR="00575AD1" w:rsidRDefault="00575AD1" w:rsidP="00ED3C70">
      <w:pPr>
        <w:rPr>
          <w:color w:val="000000" w:themeColor="text1"/>
          <w:sz w:val="22"/>
          <w:szCs w:val="22"/>
        </w:rPr>
      </w:pPr>
    </w:p>
    <w:p w14:paraId="260DC1FC" w14:textId="78D798BD" w:rsidR="00575AD1" w:rsidRDefault="00575AD1" w:rsidP="00ED3C70">
      <w:pPr>
        <w:rPr>
          <w:color w:val="000000" w:themeColor="text1"/>
          <w:sz w:val="22"/>
          <w:szCs w:val="22"/>
        </w:rPr>
      </w:pPr>
    </w:p>
    <w:p w14:paraId="020B93B5" w14:textId="77777777" w:rsidR="00575AD1" w:rsidRPr="00AC1CF8" w:rsidRDefault="00575AD1" w:rsidP="00ED3C70">
      <w:pPr>
        <w:rPr>
          <w:color w:val="000000" w:themeColor="text1"/>
          <w:sz w:val="22"/>
          <w:szCs w:val="22"/>
        </w:rPr>
      </w:pPr>
    </w:p>
    <w:p w14:paraId="2BEF89A2" w14:textId="1EF8C4BF" w:rsidR="00575AD1" w:rsidRPr="00B938D4" w:rsidRDefault="00575AD1" w:rsidP="00575AD1">
      <w:pPr>
        <w:jc w:val="both"/>
        <w:rPr>
          <w:color w:val="0D0D0D" w:themeColor="text1" w:themeTint="F2"/>
          <w:sz w:val="22"/>
          <w:szCs w:val="22"/>
        </w:rPr>
      </w:pPr>
      <w:r w:rsidRPr="00615761">
        <w:rPr>
          <w:color w:val="000000" w:themeColor="text1"/>
          <w:sz w:val="22"/>
          <w:szCs w:val="22"/>
        </w:rPr>
        <w:lastRenderedPageBreak/>
        <w:t>Table 8</w:t>
      </w:r>
      <w:r>
        <w:rPr>
          <w:color w:val="000000" w:themeColor="text1"/>
          <w:sz w:val="22"/>
          <w:szCs w:val="22"/>
        </w:rPr>
        <w:t>5</w:t>
      </w:r>
      <w:r w:rsidRPr="00615761">
        <w:rPr>
          <w:color w:val="000000" w:themeColor="text1"/>
          <w:sz w:val="22"/>
          <w:szCs w:val="22"/>
        </w:rPr>
        <w:t>:</w:t>
      </w:r>
      <w:r w:rsidRPr="00AC1CF8">
        <w:rPr>
          <w:color w:val="000000" w:themeColor="text1"/>
          <w:sz w:val="22"/>
          <w:szCs w:val="22"/>
        </w:rPr>
        <w:t xml:space="preserve"> Linear Regression with Robust Confidence Internals: The interaction effect between implicit self-esteem and explicit self-esteem </w:t>
      </w:r>
      <w:r w:rsidR="00FE5395">
        <w:rPr>
          <w:color w:val="000000" w:themeColor="text1"/>
          <w:sz w:val="22"/>
          <w:szCs w:val="22"/>
        </w:rPr>
        <w:t>and</w:t>
      </w:r>
      <w:r>
        <w:rPr>
          <w:color w:val="000000" w:themeColor="text1"/>
          <w:sz w:val="22"/>
          <w:szCs w:val="22"/>
        </w:rPr>
        <w:t xml:space="preserve"> </w:t>
      </w:r>
      <w:r w:rsidR="00FE5395" w:rsidRPr="00AC1CF8">
        <w:rPr>
          <w:color w:val="0D0D0D" w:themeColor="text1" w:themeTint="F2"/>
          <w:sz w:val="22"/>
          <w:szCs w:val="22"/>
        </w:rPr>
        <w:t>belief in the need for greater gender balance in government</w:t>
      </w:r>
      <w:r w:rsidR="00B938D4">
        <w:rPr>
          <w:color w:val="0D0D0D" w:themeColor="text1" w:themeTint="F2"/>
          <w:sz w:val="22"/>
          <w:szCs w:val="22"/>
        </w:rPr>
        <w:t>.</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75AD1" w:rsidRPr="00AC1CF8" w14:paraId="0A092668" w14:textId="77777777" w:rsidTr="009963BE">
        <w:trPr>
          <w:trHeight w:val="97"/>
        </w:trPr>
        <w:tc>
          <w:tcPr>
            <w:tcW w:w="1786" w:type="dxa"/>
          </w:tcPr>
          <w:p w14:paraId="1F7FD61C" w14:textId="77777777" w:rsidR="00575AD1" w:rsidRPr="00AC1CF8" w:rsidRDefault="00575AD1" w:rsidP="009963BE">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0645A3E0" w14:textId="77777777" w:rsidR="00575AD1" w:rsidRPr="00AC1CF8" w:rsidRDefault="00575AD1" w:rsidP="009963BE">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38AC8897" w14:textId="77777777" w:rsidR="00575AD1" w:rsidRPr="00AC1CF8" w:rsidRDefault="00575AD1" w:rsidP="009963BE">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4E00D5E2" w14:textId="77777777" w:rsidR="00575AD1" w:rsidRPr="00AC1CF8" w:rsidRDefault="00575AD1" w:rsidP="009963BE">
            <w:pPr>
              <w:jc w:val="center"/>
              <w:rPr>
                <w:color w:val="000000" w:themeColor="text1"/>
                <w:sz w:val="22"/>
                <w:szCs w:val="22"/>
                <w:u w:val="single"/>
              </w:rPr>
            </w:pPr>
            <w:r w:rsidRPr="00AC1CF8">
              <w:rPr>
                <w:color w:val="000000" w:themeColor="text1"/>
                <w:sz w:val="22"/>
                <w:szCs w:val="22"/>
                <w:u w:val="single"/>
              </w:rPr>
              <w:t>P&gt;|t|</w:t>
            </w:r>
          </w:p>
        </w:tc>
        <w:tc>
          <w:tcPr>
            <w:tcW w:w="1581" w:type="dxa"/>
          </w:tcPr>
          <w:p w14:paraId="111A0E74" w14:textId="77777777" w:rsidR="00575AD1" w:rsidRPr="00AC1CF8" w:rsidRDefault="00575AD1" w:rsidP="009963BE">
            <w:pPr>
              <w:jc w:val="center"/>
              <w:rPr>
                <w:color w:val="000000" w:themeColor="text1"/>
                <w:sz w:val="22"/>
                <w:szCs w:val="22"/>
                <w:u w:val="single"/>
              </w:rPr>
            </w:pPr>
            <w:r w:rsidRPr="00AC1CF8">
              <w:rPr>
                <w:color w:val="000000" w:themeColor="text1"/>
                <w:sz w:val="22"/>
                <w:szCs w:val="22"/>
                <w:u w:val="single"/>
              </w:rPr>
              <w:t>[95%</w:t>
            </w:r>
          </w:p>
        </w:tc>
        <w:tc>
          <w:tcPr>
            <w:tcW w:w="1376" w:type="dxa"/>
          </w:tcPr>
          <w:p w14:paraId="2FA93954" w14:textId="77777777" w:rsidR="00575AD1" w:rsidRPr="00AC1CF8" w:rsidRDefault="00575AD1" w:rsidP="009963BE">
            <w:pPr>
              <w:jc w:val="center"/>
              <w:rPr>
                <w:color w:val="000000" w:themeColor="text1"/>
                <w:sz w:val="22"/>
                <w:szCs w:val="22"/>
                <w:u w:val="single"/>
              </w:rPr>
            </w:pPr>
            <w:r w:rsidRPr="00AC1CF8">
              <w:rPr>
                <w:color w:val="000000" w:themeColor="text1"/>
                <w:sz w:val="22"/>
                <w:szCs w:val="22"/>
                <w:u w:val="single"/>
              </w:rPr>
              <w:t>Conf. Inter]</w:t>
            </w:r>
          </w:p>
        </w:tc>
      </w:tr>
      <w:tr w:rsidR="00575AD1" w:rsidRPr="00AC1CF8" w14:paraId="5A92C7CB" w14:textId="77777777" w:rsidTr="009963BE">
        <w:tc>
          <w:tcPr>
            <w:tcW w:w="1786" w:type="dxa"/>
          </w:tcPr>
          <w:p w14:paraId="1C1323EC" w14:textId="77777777" w:rsidR="00575AD1" w:rsidRPr="00FE5395" w:rsidRDefault="00575AD1" w:rsidP="009963BE">
            <w:pPr>
              <w:jc w:val="both"/>
              <w:rPr>
                <w:color w:val="000000" w:themeColor="text1"/>
                <w:sz w:val="22"/>
                <w:szCs w:val="22"/>
              </w:rPr>
            </w:pPr>
            <w:r w:rsidRPr="00FE5395">
              <w:rPr>
                <w:color w:val="000000" w:themeColor="text1"/>
                <w:sz w:val="22"/>
                <w:szCs w:val="22"/>
              </w:rPr>
              <w:t>Implicit Est</w:t>
            </w:r>
            <w:r w:rsidRPr="00FE5395">
              <w:rPr>
                <w:color w:val="000000" w:themeColor="text1"/>
                <w:sz w:val="22"/>
                <w:szCs w:val="22"/>
                <w:vertAlign w:val="subscript"/>
              </w:rPr>
              <w:t>i</w:t>
            </w:r>
            <w:r w:rsidRPr="00FE5395">
              <w:rPr>
                <w:color w:val="000000" w:themeColor="text1"/>
                <w:sz w:val="22"/>
                <w:szCs w:val="22"/>
              </w:rPr>
              <w:t xml:space="preserve"> </w:t>
            </w:r>
          </w:p>
        </w:tc>
        <w:tc>
          <w:tcPr>
            <w:tcW w:w="1539" w:type="dxa"/>
          </w:tcPr>
          <w:p w14:paraId="2555DACB" w14:textId="77777777" w:rsidR="00575AD1" w:rsidRPr="00FE5395" w:rsidRDefault="00575AD1" w:rsidP="009963BE">
            <w:pPr>
              <w:jc w:val="center"/>
              <w:rPr>
                <w:color w:val="000000" w:themeColor="text1"/>
                <w:sz w:val="22"/>
                <w:szCs w:val="22"/>
              </w:rPr>
            </w:pPr>
          </w:p>
        </w:tc>
        <w:tc>
          <w:tcPr>
            <w:tcW w:w="1509" w:type="dxa"/>
          </w:tcPr>
          <w:p w14:paraId="69B77137" w14:textId="77777777" w:rsidR="00575AD1" w:rsidRPr="00FE5395" w:rsidRDefault="00575AD1" w:rsidP="009963BE">
            <w:pPr>
              <w:jc w:val="center"/>
              <w:rPr>
                <w:color w:val="000000" w:themeColor="text1"/>
                <w:sz w:val="22"/>
                <w:szCs w:val="22"/>
              </w:rPr>
            </w:pPr>
          </w:p>
        </w:tc>
        <w:tc>
          <w:tcPr>
            <w:tcW w:w="1569" w:type="dxa"/>
          </w:tcPr>
          <w:p w14:paraId="3D7F3228" w14:textId="77777777" w:rsidR="00575AD1" w:rsidRPr="00FE5395" w:rsidRDefault="00575AD1" w:rsidP="009963BE">
            <w:pPr>
              <w:jc w:val="center"/>
              <w:rPr>
                <w:color w:val="000000" w:themeColor="text1"/>
                <w:sz w:val="22"/>
                <w:szCs w:val="22"/>
              </w:rPr>
            </w:pPr>
          </w:p>
        </w:tc>
        <w:tc>
          <w:tcPr>
            <w:tcW w:w="1581" w:type="dxa"/>
          </w:tcPr>
          <w:p w14:paraId="53B406F1" w14:textId="77777777" w:rsidR="00575AD1" w:rsidRPr="00FE5395" w:rsidRDefault="00575AD1" w:rsidP="009963BE">
            <w:pPr>
              <w:jc w:val="center"/>
              <w:rPr>
                <w:color w:val="000000" w:themeColor="text1"/>
                <w:sz w:val="22"/>
                <w:szCs w:val="22"/>
              </w:rPr>
            </w:pPr>
          </w:p>
        </w:tc>
        <w:tc>
          <w:tcPr>
            <w:tcW w:w="1376" w:type="dxa"/>
          </w:tcPr>
          <w:p w14:paraId="3C7B204C" w14:textId="77777777" w:rsidR="00575AD1" w:rsidRPr="00FE5395" w:rsidRDefault="00575AD1" w:rsidP="009963BE">
            <w:pPr>
              <w:jc w:val="center"/>
              <w:rPr>
                <w:color w:val="000000" w:themeColor="text1"/>
                <w:sz w:val="22"/>
                <w:szCs w:val="22"/>
              </w:rPr>
            </w:pPr>
          </w:p>
        </w:tc>
      </w:tr>
      <w:tr w:rsidR="00FE5395" w:rsidRPr="00AC1CF8" w14:paraId="02209E11" w14:textId="77777777" w:rsidTr="009963BE">
        <w:tc>
          <w:tcPr>
            <w:tcW w:w="1786" w:type="dxa"/>
          </w:tcPr>
          <w:p w14:paraId="4C079BD3" w14:textId="77777777" w:rsidR="00FE5395" w:rsidRPr="00FE5395" w:rsidRDefault="00FE5395" w:rsidP="00FE5395">
            <w:pPr>
              <w:jc w:val="both"/>
              <w:rPr>
                <w:color w:val="000000" w:themeColor="text1"/>
                <w:sz w:val="22"/>
                <w:szCs w:val="22"/>
              </w:rPr>
            </w:pPr>
            <w:r w:rsidRPr="00FE5395">
              <w:rPr>
                <w:color w:val="000000" w:themeColor="text1"/>
                <w:sz w:val="22"/>
                <w:szCs w:val="22"/>
              </w:rPr>
              <w:t>Low/Negative</w:t>
            </w:r>
          </w:p>
        </w:tc>
        <w:tc>
          <w:tcPr>
            <w:tcW w:w="1539" w:type="dxa"/>
            <w:vAlign w:val="bottom"/>
          </w:tcPr>
          <w:p w14:paraId="5AF1C8C4" w14:textId="192E5AD4" w:rsidR="00FE5395" w:rsidRPr="00FE5395" w:rsidRDefault="00FE5395" w:rsidP="00FE5395">
            <w:pPr>
              <w:jc w:val="center"/>
              <w:rPr>
                <w:color w:val="000000" w:themeColor="text1"/>
                <w:sz w:val="22"/>
                <w:szCs w:val="22"/>
              </w:rPr>
            </w:pPr>
            <w:r w:rsidRPr="00FE5395">
              <w:rPr>
                <w:color w:val="000000"/>
                <w:sz w:val="22"/>
                <w:szCs w:val="22"/>
              </w:rPr>
              <w:t>0.414</w:t>
            </w:r>
          </w:p>
        </w:tc>
        <w:tc>
          <w:tcPr>
            <w:tcW w:w="1509" w:type="dxa"/>
            <w:vAlign w:val="bottom"/>
          </w:tcPr>
          <w:p w14:paraId="08AFDC40" w14:textId="38698FE3" w:rsidR="00FE5395" w:rsidRPr="00FE5395" w:rsidRDefault="00FE5395" w:rsidP="00FE5395">
            <w:pPr>
              <w:jc w:val="center"/>
              <w:rPr>
                <w:color w:val="000000" w:themeColor="text1"/>
                <w:sz w:val="22"/>
                <w:szCs w:val="22"/>
              </w:rPr>
            </w:pPr>
            <w:r w:rsidRPr="00FE5395">
              <w:rPr>
                <w:color w:val="000000"/>
                <w:sz w:val="22"/>
                <w:szCs w:val="22"/>
              </w:rPr>
              <w:t>0.325</w:t>
            </w:r>
          </w:p>
        </w:tc>
        <w:tc>
          <w:tcPr>
            <w:tcW w:w="1569" w:type="dxa"/>
            <w:vAlign w:val="bottom"/>
          </w:tcPr>
          <w:p w14:paraId="5DA13CF1" w14:textId="5D902685" w:rsidR="00FE5395" w:rsidRPr="00FE5395" w:rsidRDefault="00FE5395" w:rsidP="00FE5395">
            <w:pPr>
              <w:jc w:val="center"/>
              <w:rPr>
                <w:color w:val="000000" w:themeColor="text1"/>
                <w:sz w:val="22"/>
                <w:szCs w:val="22"/>
              </w:rPr>
            </w:pPr>
            <w:r w:rsidRPr="00FE5395">
              <w:rPr>
                <w:color w:val="000000"/>
                <w:sz w:val="22"/>
                <w:szCs w:val="22"/>
              </w:rPr>
              <w:t>.203</w:t>
            </w:r>
          </w:p>
        </w:tc>
        <w:tc>
          <w:tcPr>
            <w:tcW w:w="1581" w:type="dxa"/>
            <w:vAlign w:val="bottom"/>
          </w:tcPr>
          <w:p w14:paraId="0DABE483" w14:textId="1B7C10A2" w:rsidR="00FE5395" w:rsidRPr="00FE5395" w:rsidRDefault="00FE5395" w:rsidP="00FE5395">
            <w:pPr>
              <w:jc w:val="center"/>
              <w:rPr>
                <w:color w:val="000000" w:themeColor="text1"/>
                <w:sz w:val="22"/>
                <w:szCs w:val="22"/>
              </w:rPr>
            </w:pPr>
            <w:r w:rsidRPr="00FE5395">
              <w:rPr>
                <w:color w:val="000000"/>
                <w:sz w:val="22"/>
                <w:szCs w:val="22"/>
              </w:rPr>
              <w:t>-0.224</w:t>
            </w:r>
          </w:p>
        </w:tc>
        <w:tc>
          <w:tcPr>
            <w:tcW w:w="1376" w:type="dxa"/>
            <w:vAlign w:val="bottom"/>
          </w:tcPr>
          <w:p w14:paraId="166A2BD7" w14:textId="1280774F" w:rsidR="00FE5395" w:rsidRPr="00FE5395" w:rsidRDefault="00FE5395" w:rsidP="00FE5395">
            <w:pPr>
              <w:jc w:val="center"/>
              <w:rPr>
                <w:color w:val="000000" w:themeColor="text1"/>
                <w:sz w:val="22"/>
                <w:szCs w:val="22"/>
              </w:rPr>
            </w:pPr>
            <w:r w:rsidRPr="00FE5395">
              <w:rPr>
                <w:color w:val="000000"/>
                <w:sz w:val="22"/>
                <w:szCs w:val="22"/>
              </w:rPr>
              <w:t>1.051</w:t>
            </w:r>
          </w:p>
        </w:tc>
      </w:tr>
      <w:tr w:rsidR="00575AD1" w:rsidRPr="00AC1CF8" w14:paraId="67AD6CEA" w14:textId="77777777" w:rsidTr="009963BE">
        <w:tc>
          <w:tcPr>
            <w:tcW w:w="1786" w:type="dxa"/>
          </w:tcPr>
          <w:p w14:paraId="385CA62D" w14:textId="77777777" w:rsidR="00575AD1" w:rsidRPr="00FE5395" w:rsidRDefault="00575AD1" w:rsidP="009963BE">
            <w:pPr>
              <w:jc w:val="both"/>
              <w:rPr>
                <w:color w:val="000000" w:themeColor="text1"/>
                <w:sz w:val="22"/>
                <w:szCs w:val="22"/>
              </w:rPr>
            </w:pPr>
          </w:p>
        </w:tc>
        <w:tc>
          <w:tcPr>
            <w:tcW w:w="1539" w:type="dxa"/>
            <w:vAlign w:val="bottom"/>
          </w:tcPr>
          <w:p w14:paraId="555FE870" w14:textId="77777777" w:rsidR="00575AD1" w:rsidRPr="00FE5395" w:rsidRDefault="00575AD1" w:rsidP="009963BE">
            <w:pPr>
              <w:jc w:val="center"/>
              <w:rPr>
                <w:color w:val="000000" w:themeColor="text1"/>
                <w:sz w:val="22"/>
                <w:szCs w:val="22"/>
              </w:rPr>
            </w:pPr>
          </w:p>
        </w:tc>
        <w:tc>
          <w:tcPr>
            <w:tcW w:w="1509" w:type="dxa"/>
            <w:vAlign w:val="bottom"/>
          </w:tcPr>
          <w:p w14:paraId="5B64E43B" w14:textId="77777777" w:rsidR="00575AD1" w:rsidRPr="00FE5395" w:rsidRDefault="00575AD1" w:rsidP="009963BE">
            <w:pPr>
              <w:jc w:val="center"/>
              <w:rPr>
                <w:color w:val="000000" w:themeColor="text1"/>
                <w:sz w:val="22"/>
                <w:szCs w:val="22"/>
              </w:rPr>
            </w:pPr>
          </w:p>
        </w:tc>
        <w:tc>
          <w:tcPr>
            <w:tcW w:w="1569" w:type="dxa"/>
            <w:vAlign w:val="bottom"/>
          </w:tcPr>
          <w:p w14:paraId="48949994" w14:textId="77777777" w:rsidR="00575AD1" w:rsidRPr="00FE5395" w:rsidRDefault="00575AD1" w:rsidP="009963BE">
            <w:pPr>
              <w:jc w:val="center"/>
              <w:rPr>
                <w:color w:val="000000" w:themeColor="text1"/>
                <w:sz w:val="22"/>
                <w:szCs w:val="22"/>
              </w:rPr>
            </w:pPr>
          </w:p>
        </w:tc>
        <w:tc>
          <w:tcPr>
            <w:tcW w:w="1581" w:type="dxa"/>
            <w:vAlign w:val="bottom"/>
          </w:tcPr>
          <w:p w14:paraId="07D49D0F" w14:textId="77777777" w:rsidR="00575AD1" w:rsidRPr="00FE5395" w:rsidRDefault="00575AD1" w:rsidP="009963BE">
            <w:pPr>
              <w:jc w:val="center"/>
              <w:rPr>
                <w:color w:val="000000" w:themeColor="text1"/>
                <w:sz w:val="22"/>
                <w:szCs w:val="22"/>
              </w:rPr>
            </w:pPr>
          </w:p>
        </w:tc>
        <w:tc>
          <w:tcPr>
            <w:tcW w:w="1376" w:type="dxa"/>
            <w:vAlign w:val="bottom"/>
          </w:tcPr>
          <w:p w14:paraId="0299F735" w14:textId="77777777" w:rsidR="00575AD1" w:rsidRPr="00FE5395" w:rsidRDefault="00575AD1" w:rsidP="009963BE">
            <w:pPr>
              <w:jc w:val="center"/>
              <w:rPr>
                <w:color w:val="000000" w:themeColor="text1"/>
                <w:sz w:val="22"/>
                <w:szCs w:val="22"/>
              </w:rPr>
            </w:pPr>
          </w:p>
        </w:tc>
      </w:tr>
      <w:tr w:rsidR="00FE5395" w:rsidRPr="00AC1CF8" w14:paraId="0E2109D1" w14:textId="77777777" w:rsidTr="009963BE">
        <w:tc>
          <w:tcPr>
            <w:tcW w:w="1786" w:type="dxa"/>
          </w:tcPr>
          <w:p w14:paraId="033843DA" w14:textId="77777777" w:rsidR="00FE5395" w:rsidRPr="00FE5395" w:rsidRDefault="00FE5395" w:rsidP="00FE5395">
            <w:pPr>
              <w:jc w:val="both"/>
              <w:rPr>
                <w:color w:val="000000" w:themeColor="text1"/>
                <w:sz w:val="22"/>
                <w:szCs w:val="22"/>
              </w:rPr>
            </w:pPr>
            <w:r w:rsidRPr="00FE5395">
              <w:rPr>
                <w:color w:val="000000" w:themeColor="text1"/>
                <w:sz w:val="22"/>
                <w:szCs w:val="22"/>
              </w:rPr>
              <w:t>Explicit</w:t>
            </w:r>
            <w:r w:rsidRPr="00FE5395">
              <w:rPr>
                <w:color w:val="000000" w:themeColor="text1"/>
                <w:sz w:val="22"/>
                <w:szCs w:val="22"/>
                <w:vertAlign w:val="subscript"/>
              </w:rPr>
              <w:t>c</w:t>
            </w:r>
          </w:p>
        </w:tc>
        <w:tc>
          <w:tcPr>
            <w:tcW w:w="1539" w:type="dxa"/>
            <w:vAlign w:val="bottom"/>
          </w:tcPr>
          <w:p w14:paraId="208FA976" w14:textId="5583378D" w:rsidR="00FE5395" w:rsidRPr="00FE5395" w:rsidRDefault="00FE5395" w:rsidP="00FE5395">
            <w:pPr>
              <w:jc w:val="center"/>
              <w:rPr>
                <w:color w:val="000000" w:themeColor="text1"/>
                <w:sz w:val="22"/>
                <w:szCs w:val="22"/>
              </w:rPr>
            </w:pPr>
            <w:r w:rsidRPr="00FE5395">
              <w:rPr>
                <w:color w:val="000000"/>
                <w:sz w:val="22"/>
                <w:szCs w:val="22"/>
              </w:rPr>
              <w:t>-0.140</w:t>
            </w:r>
          </w:p>
        </w:tc>
        <w:tc>
          <w:tcPr>
            <w:tcW w:w="1509" w:type="dxa"/>
            <w:vAlign w:val="bottom"/>
          </w:tcPr>
          <w:p w14:paraId="4264CE3D" w14:textId="0F7E27A6" w:rsidR="00FE5395" w:rsidRPr="00FE5395" w:rsidRDefault="00FE5395" w:rsidP="00FE5395">
            <w:pPr>
              <w:jc w:val="center"/>
              <w:rPr>
                <w:color w:val="000000" w:themeColor="text1"/>
                <w:sz w:val="22"/>
                <w:szCs w:val="22"/>
              </w:rPr>
            </w:pPr>
            <w:r w:rsidRPr="00FE5395">
              <w:rPr>
                <w:color w:val="000000"/>
                <w:sz w:val="22"/>
                <w:szCs w:val="22"/>
              </w:rPr>
              <w:t>0.129</w:t>
            </w:r>
          </w:p>
        </w:tc>
        <w:tc>
          <w:tcPr>
            <w:tcW w:w="1569" w:type="dxa"/>
            <w:vAlign w:val="bottom"/>
          </w:tcPr>
          <w:p w14:paraId="3048D7BF" w14:textId="7E22B09A" w:rsidR="00FE5395" w:rsidRPr="00FE5395" w:rsidRDefault="00FE5395" w:rsidP="00FE5395">
            <w:pPr>
              <w:jc w:val="center"/>
              <w:rPr>
                <w:color w:val="000000" w:themeColor="text1"/>
                <w:sz w:val="22"/>
                <w:szCs w:val="22"/>
              </w:rPr>
            </w:pPr>
            <w:r w:rsidRPr="00FE5395">
              <w:rPr>
                <w:color w:val="000000"/>
                <w:sz w:val="22"/>
                <w:szCs w:val="22"/>
              </w:rPr>
              <w:t>.278</w:t>
            </w:r>
          </w:p>
        </w:tc>
        <w:tc>
          <w:tcPr>
            <w:tcW w:w="1581" w:type="dxa"/>
            <w:vAlign w:val="bottom"/>
          </w:tcPr>
          <w:p w14:paraId="75898F34" w14:textId="715258C0" w:rsidR="00FE5395" w:rsidRPr="00FE5395" w:rsidRDefault="00FE5395" w:rsidP="00FE5395">
            <w:pPr>
              <w:jc w:val="center"/>
              <w:rPr>
                <w:color w:val="000000" w:themeColor="text1"/>
                <w:sz w:val="22"/>
                <w:szCs w:val="22"/>
              </w:rPr>
            </w:pPr>
            <w:r w:rsidRPr="00FE5395">
              <w:rPr>
                <w:color w:val="000000"/>
                <w:sz w:val="22"/>
                <w:szCs w:val="22"/>
              </w:rPr>
              <w:t>-0.393</w:t>
            </w:r>
          </w:p>
        </w:tc>
        <w:tc>
          <w:tcPr>
            <w:tcW w:w="1376" w:type="dxa"/>
            <w:vAlign w:val="bottom"/>
          </w:tcPr>
          <w:p w14:paraId="3947AF68" w14:textId="16414DBD" w:rsidR="00FE5395" w:rsidRPr="00FE5395" w:rsidRDefault="00FE5395" w:rsidP="00FE5395">
            <w:pPr>
              <w:jc w:val="center"/>
              <w:rPr>
                <w:color w:val="000000" w:themeColor="text1"/>
                <w:sz w:val="22"/>
                <w:szCs w:val="22"/>
              </w:rPr>
            </w:pPr>
            <w:r w:rsidRPr="00FE5395">
              <w:rPr>
                <w:color w:val="000000"/>
                <w:sz w:val="22"/>
                <w:szCs w:val="22"/>
              </w:rPr>
              <w:t>0.113</w:t>
            </w:r>
          </w:p>
        </w:tc>
      </w:tr>
      <w:tr w:rsidR="00575AD1" w:rsidRPr="00AC1CF8" w14:paraId="1EDB0DE3" w14:textId="77777777" w:rsidTr="009963BE">
        <w:tc>
          <w:tcPr>
            <w:tcW w:w="1786" w:type="dxa"/>
          </w:tcPr>
          <w:p w14:paraId="24825305" w14:textId="77777777" w:rsidR="00575AD1" w:rsidRPr="00FE5395" w:rsidRDefault="00575AD1" w:rsidP="009963BE">
            <w:pPr>
              <w:jc w:val="both"/>
              <w:rPr>
                <w:color w:val="000000" w:themeColor="text1"/>
                <w:sz w:val="22"/>
                <w:szCs w:val="22"/>
              </w:rPr>
            </w:pPr>
          </w:p>
        </w:tc>
        <w:tc>
          <w:tcPr>
            <w:tcW w:w="1539" w:type="dxa"/>
            <w:vAlign w:val="bottom"/>
          </w:tcPr>
          <w:p w14:paraId="36B7B438" w14:textId="77777777" w:rsidR="00575AD1" w:rsidRPr="00FE5395" w:rsidRDefault="00575AD1" w:rsidP="009963BE">
            <w:pPr>
              <w:jc w:val="center"/>
              <w:rPr>
                <w:color w:val="000000" w:themeColor="text1"/>
                <w:sz w:val="22"/>
                <w:szCs w:val="22"/>
              </w:rPr>
            </w:pPr>
          </w:p>
        </w:tc>
        <w:tc>
          <w:tcPr>
            <w:tcW w:w="1509" w:type="dxa"/>
            <w:vAlign w:val="bottom"/>
          </w:tcPr>
          <w:p w14:paraId="4089942C" w14:textId="77777777" w:rsidR="00575AD1" w:rsidRPr="00FE5395" w:rsidRDefault="00575AD1" w:rsidP="009963BE">
            <w:pPr>
              <w:jc w:val="center"/>
              <w:rPr>
                <w:color w:val="000000" w:themeColor="text1"/>
                <w:sz w:val="22"/>
                <w:szCs w:val="22"/>
              </w:rPr>
            </w:pPr>
          </w:p>
        </w:tc>
        <w:tc>
          <w:tcPr>
            <w:tcW w:w="1569" w:type="dxa"/>
            <w:vAlign w:val="bottom"/>
          </w:tcPr>
          <w:p w14:paraId="79062EED" w14:textId="77777777" w:rsidR="00575AD1" w:rsidRPr="00FE5395" w:rsidRDefault="00575AD1" w:rsidP="009963BE">
            <w:pPr>
              <w:jc w:val="center"/>
              <w:rPr>
                <w:color w:val="000000" w:themeColor="text1"/>
                <w:sz w:val="22"/>
                <w:szCs w:val="22"/>
              </w:rPr>
            </w:pPr>
          </w:p>
        </w:tc>
        <w:tc>
          <w:tcPr>
            <w:tcW w:w="1581" w:type="dxa"/>
            <w:vAlign w:val="bottom"/>
          </w:tcPr>
          <w:p w14:paraId="7D433D38" w14:textId="77777777" w:rsidR="00575AD1" w:rsidRPr="00FE5395" w:rsidRDefault="00575AD1" w:rsidP="009963BE">
            <w:pPr>
              <w:tabs>
                <w:tab w:val="left" w:pos="1015"/>
              </w:tabs>
              <w:jc w:val="center"/>
              <w:rPr>
                <w:color w:val="000000" w:themeColor="text1"/>
                <w:sz w:val="22"/>
                <w:szCs w:val="22"/>
              </w:rPr>
            </w:pPr>
          </w:p>
        </w:tc>
        <w:tc>
          <w:tcPr>
            <w:tcW w:w="1376" w:type="dxa"/>
            <w:vAlign w:val="bottom"/>
          </w:tcPr>
          <w:p w14:paraId="179088C1" w14:textId="77777777" w:rsidR="00575AD1" w:rsidRPr="00FE5395" w:rsidRDefault="00575AD1" w:rsidP="009963BE">
            <w:pPr>
              <w:tabs>
                <w:tab w:val="left" w:pos="1015"/>
              </w:tabs>
              <w:jc w:val="center"/>
              <w:rPr>
                <w:color w:val="000000" w:themeColor="text1"/>
                <w:sz w:val="22"/>
                <w:szCs w:val="22"/>
              </w:rPr>
            </w:pPr>
          </w:p>
        </w:tc>
      </w:tr>
      <w:tr w:rsidR="00575AD1" w:rsidRPr="00AC1CF8" w14:paraId="032A8D3A" w14:textId="77777777" w:rsidTr="009963BE">
        <w:tc>
          <w:tcPr>
            <w:tcW w:w="1786" w:type="dxa"/>
          </w:tcPr>
          <w:p w14:paraId="54B072AA" w14:textId="77777777" w:rsidR="00575AD1" w:rsidRPr="00FE5395" w:rsidRDefault="00575AD1" w:rsidP="009963BE">
            <w:pPr>
              <w:jc w:val="both"/>
              <w:rPr>
                <w:color w:val="000000" w:themeColor="text1"/>
                <w:sz w:val="22"/>
                <w:szCs w:val="22"/>
                <w:vertAlign w:val="subscript"/>
              </w:rPr>
            </w:pPr>
            <w:r w:rsidRPr="00FE5395">
              <w:rPr>
                <w:color w:val="000000" w:themeColor="text1"/>
                <w:sz w:val="22"/>
                <w:szCs w:val="22"/>
              </w:rPr>
              <w:t>Implict#Explicit</w:t>
            </w:r>
            <w:r w:rsidRPr="00FE5395">
              <w:rPr>
                <w:color w:val="000000" w:themeColor="text1"/>
                <w:sz w:val="22"/>
                <w:szCs w:val="22"/>
                <w:vertAlign w:val="subscript"/>
              </w:rPr>
              <w:t>c</w:t>
            </w:r>
          </w:p>
        </w:tc>
        <w:tc>
          <w:tcPr>
            <w:tcW w:w="1539" w:type="dxa"/>
            <w:vAlign w:val="bottom"/>
          </w:tcPr>
          <w:p w14:paraId="102BBC40" w14:textId="77777777" w:rsidR="00575AD1" w:rsidRPr="00FE5395" w:rsidRDefault="00575AD1" w:rsidP="009963BE">
            <w:pPr>
              <w:jc w:val="center"/>
              <w:rPr>
                <w:color w:val="000000" w:themeColor="text1"/>
                <w:sz w:val="22"/>
                <w:szCs w:val="22"/>
              </w:rPr>
            </w:pPr>
          </w:p>
        </w:tc>
        <w:tc>
          <w:tcPr>
            <w:tcW w:w="1509" w:type="dxa"/>
            <w:vAlign w:val="bottom"/>
          </w:tcPr>
          <w:p w14:paraId="78E1AA94" w14:textId="77777777" w:rsidR="00575AD1" w:rsidRPr="00FE5395" w:rsidRDefault="00575AD1" w:rsidP="009963BE">
            <w:pPr>
              <w:jc w:val="center"/>
              <w:rPr>
                <w:color w:val="000000" w:themeColor="text1"/>
                <w:sz w:val="22"/>
                <w:szCs w:val="22"/>
              </w:rPr>
            </w:pPr>
          </w:p>
        </w:tc>
        <w:tc>
          <w:tcPr>
            <w:tcW w:w="1569" w:type="dxa"/>
            <w:vAlign w:val="bottom"/>
          </w:tcPr>
          <w:p w14:paraId="0459ECFA" w14:textId="77777777" w:rsidR="00575AD1" w:rsidRPr="00FE5395" w:rsidRDefault="00575AD1" w:rsidP="009963BE">
            <w:pPr>
              <w:jc w:val="center"/>
              <w:rPr>
                <w:color w:val="000000" w:themeColor="text1"/>
                <w:sz w:val="22"/>
                <w:szCs w:val="22"/>
              </w:rPr>
            </w:pPr>
          </w:p>
        </w:tc>
        <w:tc>
          <w:tcPr>
            <w:tcW w:w="1581" w:type="dxa"/>
            <w:vAlign w:val="bottom"/>
          </w:tcPr>
          <w:p w14:paraId="08E4D404" w14:textId="77777777" w:rsidR="00575AD1" w:rsidRPr="00FE5395" w:rsidRDefault="00575AD1" w:rsidP="009963BE">
            <w:pPr>
              <w:tabs>
                <w:tab w:val="left" w:pos="1015"/>
              </w:tabs>
              <w:jc w:val="center"/>
              <w:rPr>
                <w:color w:val="000000" w:themeColor="text1"/>
                <w:sz w:val="22"/>
                <w:szCs w:val="22"/>
              </w:rPr>
            </w:pPr>
          </w:p>
        </w:tc>
        <w:tc>
          <w:tcPr>
            <w:tcW w:w="1376" w:type="dxa"/>
            <w:vAlign w:val="bottom"/>
          </w:tcPr>
          <w:p w14:paraId="4DA662D6" w14:textId="77777777" w:rsidR="00575AD1" w:rsidRPr="00FE5395" w:rsidRDefault="00575AD1" w:rsidP="009963BE">
            <w:pPr>
              <w:tabs>
                <w:tab w:val="left" w:pos="1015"/>
              </w:tabs>
              <w:jc w:val="center"/>
              <w:rPr>
                <w:color w:val="000000" w:themeColor="text1"/>
                <w:sz w:val="22"/>
                <w:szCs w:val="22"/>
              </w:rPr>
            </w:pPr>
          </w:p>
        </w:tc>
      </w:tr>
      <w:tr w:rsidR="00FE5395" w:rsidRPr="00AC1CF8" w14:paraId="3E4A29F0" w14:textId="77777777" w:rsidTr="009963BE">
        <w:tc>
          <w:tcPr>
            <w:tcW w:w="1786" w:type="dxa"/>
          </w:tcPr>
          <w:p w14:paraId="1278A99D" w14:textId="77777777" w:rsidR="00FE5395" w:rsidRPr="00FE5395" w:rsidRDefault="00FE5395" w:rsidP="00FE5395">
            <w:pPr>
              <w:jc w:val="both"/>
              <w:rPr>
                <w:color w:val="000000" w:themeColor="text1"/>
                <w:sz w:val="22"/>
                <w:szCs w:val="22"/>
                <w:vertAlign w:val="subscript"/>
              </w:rPr>
            </w:pPr>
            <w:r w:rsidRPr="00FE5395">
              <w:rPr>
                <w:color w:val="000000" w:themeColor="text1"/>
                <w:sz w:val="22"/>
                <w:szCs w:val="22"/>
              </w:rPr>
              <w:t>Low/Negative</w:t>
            </w:r>
          </w:p>
        </w:tc>
        <w:tc>
          <w:tcPr>
            <w:tcW w:w="1539" w:type="dxa"/>
            <w:vAlign w:val="bottom"/>
          </w:tcPr>
          <w:p w14:paraId="3A0FA0B6" w14:textId="75D16E57" w:rsidR="00FE5395" w:rsidRPr="00FE5395" w:rsidRDefault="00FE5395" w:rsidP="00FE5395">
            <w:pPr>
              <w:jc w:val="center"/>
              <w:rPr>
                <w:color w:val="000000" w:themeColor="text1"/>
                <w:sz w:val="22"/>
                <w:szCs w:val="22"/>
              </w:rPr>
            </w:pPr>
            <w:r w:rsidRPr="00FE5395">
              <w:rPr>
                <w:color w:val="000000"/>
                <w:sz w:val="22"/>
                <w:szCs w:val="22"/>
              </w:rPr>
              <w:t>0.443</w:t>
            </w:r>
          </w:p>
        </w:tc>
        <w:tc>
          <w:tcPr>
            <w:tcW w:w="1509" w:type="dxa"/>
            <w:vAlign w:val="bottom"/>
          </w:tcPr>
          <w:p w14:paraId="04954B33" w14:textId="0309B509" w:rsidR="00FE5395" w:rsidRPr="00FE5395" w:rsidRDefault="00FE5395" w:rsidP="00FE5395">
            <w:pPr>
              <w:jc w:val="center"/>
              <w:rPr>
                <w:color w:val="000000" w:themeColor="text1"/>
                <w:sz w:val="22"/>
                <w:szCs w:val="22"/>
              </w:rPr>
            </w:pPr>
            <w:r w:rsidRPr="00FE5395">
              <w:rPr>
                <w:color w:val="000000"/>
                <w:sz w:val="22"/>
                <w:szCs w:val="22"/>
              </w:rPr>
              <w:t>0.283</w:t>
            </w:r>
          </w:p>
        </w:tc>
        <w:tc>
          <w:tcPr>
            <w:tcW w:w="1569" w:type="dxa"/>
            <w:vAlign w:val="bottom"/>
          </w:tcPr>
          <w:p w14:paraId="6E729846" w14:textId="13DE008E" w:rsidR="00FE5395" w:rsidRPr="00FE5395" w:rsidRDefault="00FE5395" w:rsidP="00FE5395">
            <w:pPr>
              <w:jc w:val="center"/>
              <w:rPr>
                <w:color w:val="000000" w:themeColor="text1"/>
                <w:sz w:val="22"/>
                <w:szCs w:val="22"/>
              </w:rPr>
            </w:pPr>
            <w:r w:rsidRPr="00FE5395">
              <w:rPr>
                <w:color w:val="000000"/>
                <w:sz w:val="22"/>
                <w:szCs w:val="22"/>
              </w:rPr>
              <w:t>.117</w:t>
            </w:r>
          </w:p>
        </w:tc>
        <w:tc>
          <w:tcPr>
            <w:tcW w:w="1581" w:type="dxa"/>
            <w:vAlign w:val="bottom"/>
          </w:tcPr>
          <w:p w14:paraId="3D48B0D6" w14:textId="6ABE59F4" w:rsidR="00FE5395" w:rsidRPr="00FE5395" w:rsidRDefault="00FE5395" w:rsidP="00FE5395">
            <w:pPr>
              <w:jc w:val="center"/>
              <w:rPr>
                <w:color w:val="000000" w:themeColor="text1"/>
                <w:sz w:val="22"/>
                <w:szCs w:val="22"/>
              </w:rPr>
            </w:pPr>
            <w:r w:rsidRPr="00FE5395">
              <w:rPr>
                <w:color w:val="000000"/>
                <w:sz w:val="22"/>
                <w:szCs w:val="22"/>
              </w:rPr>
              <w:t>-0.112</w:t>
            </w:r>
          </w:p>
        </w:tc>
        <w:tc>
          <w:tcPr>
            <w:tcW w:w="1376" w:type="dxa"/>
            <w:vAlign w:val="bottom"/>
          </w:tcPr>
          <w:p w14:paraId="28B4E1E0" w14:textId="1272E6C7" w:rsidR="00FE5395" w:rsidRPr="00FE5395" w:rsidRDefault="00FE5395" w:rsidP="00FE5395">
            <w:pPr>
              <w:jc w:val="center"/>
              <w:rPr>
                <w:color w:val="000000" w:themeColor="text1"/>
                <w:sz w:val="22"/>
                <w:szCs w:val="22"/>
              </w:rPr>
            </w:pPr>
            <w:r w:rsidRPr="00FE5395">
              <w:rPr>
                <w:color w:val="000000"/>
                <w:sz w:val="22"/>
                <w:szCs w:val="22"/>
              </w:rPr>
              <w:t>0.999</w:t>
            </w:r>
          </w:p>
        </w:tc>
      </w:tr>
      <w:tr w:rsidR="00575AD1" w:rsidRPr="00AC1CF8" w14:paraId="0815C4A7" w14:textId="77777777" w:rsidTr="009963BE">
        <w:tc>
          <w:tcPr>
            <w:tcW w:w="1786" w:type="dxa"/>
          </w:tcPr>
          <w:p w14:paraId="3E37B4AE" w14:textId="77777777" w:rsidR="00575AD1" w:rsidRPr="00FE5395" w:rsidRDefault="00575AD1" w:rsidP="009963BE">
            <w:pPr>
              <w:jc w:val="both"/>
              <w:rPr>
                <w:color w:val="000000" w:themeColor="text1"/>
                <w:sz w:val="22"/>
                <w:szCs w:val="22"/>
              </w:rPr>
            </w:pPr>
          </w:p>
        </w:tc>
        <w:tc>
          <w:tcPr>
            <w:tcW w:w="1539" w:type="dxa"/>
            <w:vAlign w:val="bottom"/>
          </w:tcPr>
          <w:p w14:paraId="7A1B3E8A" w14:textId="77777777" w:rsidR="00575AD1" w:rsidRPr="00FE5395" w:rsidRDefault="00575AD1" w:rsidP="009963BE">
            <w:pPr>
              <w:jc w:val="center"/>
              <w:rPr>
                <w:color w:val="000000" w:themeColor="text1"/>
                <w:sz w:val="22"/>
                <w:szCs w:val="22"/>
              </w:rPr>
            </w:pPr>
          </w:p>
        </w:tc>
        <w:tc>
          <w:tcPr>
            <w:tcW w:w="1509" w:type="dxa"/>
            <w:vAlign w:val="bottom"/>
          </w:tcPr>
          <w:p w14:paraId="023B3158" w14:textId="77777777" w:rsidR="00575AD1" w:rsidRPr="00FE5395" w:rsidRDefault="00575AD1" w:rsidP="009963BE">
            <w:pPr>
              <w:jc w:val="center"/>
              <w:rPr>
                <w:color w:val="000000" w:themeColor="text1"/>
                <w:sz w:val="22"/>
                <w:szCs w:val="22"/>
              </w:rPr>
            </w:pPr>
          </w:p>
        </w:tc>
        <w:tc>
          <w:tcPr>
            <w:tcW w:w="1569" w:type="dxa"/>
            <w:vAlign w:val="bottom"/>
          </w:tcPr>
          <w:p w14:paraId="33E09E2A" w14:textId="77777777" w:rsidR="00575AD1" w:rsidRPr="00FE5395" w:rsidRDefault="00575AD1" w:rsidP="009963BE">
            <w:pPr>
              <w:jc w:val="center"/>
              <w:rPr>
                <w:color w:val="000000" w:themeColor="text1"/>
                <w:sz w:val="22"/>
                <w:szCs w:val="22"/>
              </w:rPr>
            </w:pPr>
          </w:p>
        </w:tc>
        <w:tc>
          <w:tcPr>
            <w:tcW w:w="1581" w:type="dxa"/>
            <w:vAlign w:val="bottom"/>
          </w:tcPr>
          <w:p w14:paraId="4B2076A5" w14:textId="77777777" w:rsidR="00575AD1" w:rsidRPr="00FE5395" w:rsidRDefault="00575AD1" w:rsidP="009963BE">
            <w:pPr>
              <w:jc w:val="center"/>
              <w:rPr>
                <w:color w:val="000000" w:themeColor="text1"/>
                <w:sz w:val="22"/>
                <w:szCs w:val="22"/>
              </w:rPr>
            </w:pPr>
          </w:p>
        </w:tc>
        <w:tc>
          <w:tcPr>
            <w:tcW w:w="1376" w:type="dxa"/>
            <w:vAlign w:val="bottom"/>
          </w:tcPr>
          <w:p w14:paraId="37746A10" w14:textId="77777777" w:rsidR="00575AD1" w:rsidRPr="00FE5395" w:rsidRDefault="00575AD1" w:rsidP="009963BE">
            <w:pPr>
              <w:jc w:val="center"/>
              <w:rPr>
                <w:color w:val="000000" w:themeColor="text1"/>
                <w:sz w:val="22"/>
                <w:szCs w:val="22"/>
              </w:rPr>
            </w:pPr>
          </w:p>
        </w:tc>
      </w:tr>
      <w:tr w:rsidR="00FE5395" w:rsidRPr="00AC1CF8" w14:paraId="75B507EB" w14:textId="77777777" w:rsidTr="009963BE">
        <w:tc>
          <w:tcPr>
            <w:tcW w:w="1786" w:type="dxa"/>
            <w:vAlign w:val="bottom"/>
          </w:tcPr>
          <w:p w14:paraId="4625F02B" w14:textId="77777777" w:rsidR="00FE5395" w:rsidRPr="00FE5395" w:rsidRDefault="00FE5395" w:rsidP="00FE5395">
            <w:pPr>
              <w:jc w:val="both"/>
              <w:rPr>
                <w:color w:val="000000" w:themeColor="text1"/>
                <w:sz w:val="22"/>
                <w:szCs w:val="22"/>
              </w:rPr>
            </w:pPr>
            <w:r w:rsidRPr="00FE5395">
              <w:rPr>
                <w:color w:val="000000" w:themeColor="text1"/>
                <w:sz w:val="22"/>
                <w:szCs w:val="22"/>
              </w:rPr>
              <w:t>Age</w:t>
            </w:r>
            <w:r w:rsidRPr="00FE5395">
              <w:rPr>
                <w:color w:val="000000" w:themeColor="text1"/>
                <w:sz w:val="22"/>
                <w:szCs w:val="22"/>
                <w:vertAlign w:val="subscript"/>
              </w:rPr>
              <w:t>c</w:t>
            </w:r>
          </w:p>
        </w:tc>
        <w:tc>
          <w:tcPr>
            <w:tcW w:w="1539" w:type="dxa"/>
            <w:vAlign w:val="bottom"/>
          </w:tcPr>
          <w:p w14:paraId="387B6F9F" w14:textId="661ACD38" w:rsidR="00FE5395" w:rsidRPr="00FE5395" w:rsidRDefault="00FE5395" w:rsidP="00FE5395">
            <w:pPr>
              <w:jc w:val="center"/>
              <w:rPr>
                <w:color w:val="000000" w:themeColor="text1"/>
                <w:sz w:val="22"/>
                <w:szCs w:val="22"/>
              </w:rPr>
            </w:pPr>
            <w:r w:rsidRPr="00FE5395">
              <w:rPr>
                <w:color w:val="000000"/>
                <w:sz w:val="22"/>
                <w:szCs w:val="22"/>
              </w:rPr>
              <w:t>0.006</w:t>
            </w:r>
          </w:p>
        </w:tc>
        <w:tc>
          <w:tcPr>
            <w:tcW w:w="1509" w:type="dxa"/>
            <w:vAlign w:val="bottom"/>
          </w:tcPr>
          <w:p w14:paraId="727603F8" w14:textId="008B95F1" w:rsidR="00FE5395" w:rsidRPr="00FE5395" w:rsidRDefault="00FE5395" w:rsidP="00FE5395">
            <w:pPr>
              <w:jc w:val="center"/>
              <w:rPr>
                <w:color w:val="000000" w:themeColor="text1"/>
                <w:sz w:val="22"/>
                <w:szCs w:val="22"/>
              </w:rPr>
            </w:pPr>
            <w:r w:rsidRPr="00FE5395">
              <w:rPr>
                <w:color w:val="000000"/>
                <w:sz w:val="22"/>
                <w:szCs w:val="22"/>
              </w:rPr>
              <w:t>0.009</w:t>
            </w:r>
          </w:p>
        </w:tc>
        <w:tc>
          <w:tcPr>
            <w:tcW w:w="1569" w:type="dxa"/>
            <w:vAlign w:val="bottom"/>
          </w:tcPr>
          <w:p w14:paraId="34833FCC" w14:textId="46C7FDC2" w:rsidR="00FE5395" w:rsidRPr="00FE5395" w:rsidRDefault="00FE5395" w:rsidP="00FE5395">
            <w:pPr>
              <w:jc w:val="center"/>
              <w:rPr>
                <w:color w:val="000000" w:themeColor="text1"/>
                <w:sz w:val="22"/>
                <w:szCs w:val="22"/>
              </w:rPr>
            </w:pPr>
            <w:r w:rsidRPr="00FE5395">
              <w:rPr>
                <w:color w:val="000000"/>
                <w:sz w:val="22"/>
                <w:szCs w:val="22"/>
              </w:rPr>
              <w:t>.466</w:t>
            </w:r>
          </w:p>
        </w:tc>
        <w:tc>
          <w:tcPr>
            <w:tcW w:w="1581" w:type="dxa"/>
            <w:vAlign w:val="bottom"/>
          </w:tcPr>
          <w:p w14:paraId="2A3354F2" w14:textId="7421C662" w:rsidR="00FE5395" w:rsidRPr="00FE5395" w:rsidRDefault="00FE5395" w:rsidP="00FE5395">
            <w:pPr>
              <w:jc w:val="center"/>
              <w:rPr>
                <w:color w:val="000000" w:themeColor="text1"/>
                <w:sz w:val="22"/>
                <w:szCs w:val="22"/>
              </w:rPr>
            </w:pPr>
            <w:r w:rsidRPr="00FE5395">
              <w:rPr>
                <w:color w:val="000000"/>
                <w:sz w:val="22"/>
                <w:szCs w:val="22"/>
              </w:rPr>
              <w:t>-0.011</w:t>
            </w:r>
          </w:p>
        </w:tc>
        <w:tc>
          <w:tcPr>
            <w:tcW w:w="1376" w:type="dxa"/>
            <w:vAlign w:val="bottom"/>
          </w:tcPr>
          <w:p w14:paraId="0E4E879B" w14:textId="67963D34" w:rsidR="00FE5395" w:rsidRPr="00FE5395" w:rsidRDefault="00FE5395" w:rsidP="00FE5395">
            <w:pPr>
              <w:jc w:val="center"/>
              <w:rPr>
                <w:color w:val="000000" w:themeColor="text1"/>
                <w:sz w:val="22"/>
                <w:szCs w:val="22"/>
              </w:rPr>
            </w:pPr>
            <w:r w:rsidRPr="00FE5395">
              <w:rPr>
                <w:color w:val="000000"/>
                <w:sz w:val="22"/>
                <w:szCs w:val="22"/>
              </w:rPr>
              <w:t>0.024</w:t>
            </w:r>
          </w:p>
        </w:tc>
      </w:tr>
      <w:tr w:rsidR="00FE5395" w:rsidRPr="00AC1CF8" w14:paraId="3105AFD8" w14:textId="77777777" w:rsidTr="009963BE">
        <w:tc>
          <w:tcPr>
            <w:tcW w:w="1786" w:type="dxa"/>
            <w:vAlign w:val="bottom"/>
          </w:tcPr>
          <w:p w14:paraId="3CFDAE91" w14:textId="77777777" w:rsidR="00FE5395" w:rsidRPr="00FE5395" w:rsidRDefault="00FE5395" w:rsidP="00FE5395">
            <w:pPr>
              <w:jc w:val="both"/>
              <w:rPr>
                <w:color w:val="000000" w:themeColor="text1"/>
                <w:sz w:val="22"/>
                <w:szCs w:val="22"/>
              </w:rPr>
            </w:pPr>
            <w:r w:rsidRPr="00FE5395">
              <w:rPr>
                <w:color w:val="000000" w:themeColor="text1"/>
                <w:sz w:val="22"/>
                <w:szCs w:val="22"/>
              </w:rPr>
              <w:t>Education</w:t>
            </w:r>
            <w:r w:rsidRPr="00FE5395">
              <w:rPr>
                <w:color w:val="000000" w:themeColor="text1"/>
                <w:sz w:val="22"/>
                <w:szCs w:val="22"/>
                <w:vertAlign w:val="subscript"/>
              </w:rPr>
              <w:t>c</w:t>
            </w:r>
          </w:p>
        </w:tc>
        <w:tc>
          <w:tcPr>
            <w:tcW w:w="1539" w:type="dxa"/>
            <w:vAlign w:val="bottom"/>
          </w:tcPr>
          <w:p w14:paraId="6B1ED59A" w14:textId="4604E4D6" w:rsidR="00FE5395" w:rsidRPr="00FE5395" w:rsidRDefault="00FE5395" w:rsidP="00FE5395">
            <w:pPr>
              <w:jc w:val="center"/>
              <w:rPr>
                <w:color w:val="000000" w:themeColor="text1"/>
                <w:sz w:val="22"/>
                <w:szCs w:val="22"/>
              </w:rPr>
            </w:pPr>
            <w:r w:rsidRPr="00FE5395">
              <w:rPr>
                <w:color w:val="000000"/>
                <w:sz w:val="22"/>
                <w:szCs w:val="22"/>
              </w:rPr>
              <w:t>-0.059</w:t>
            </w:r>
          </w:p>
        </w:tc>
        <w:tc>
          <w:tcPr>
            <w:tcW w:w="1509" w:type="dxa"/>
            <w:vAlign w:val="bottom"/>
          </w:tcPr>
          <w:p w14:paraId="18F5687D" w14:textId="58BADAB4" w:rsidR="00FE5395" w:rsidRPr="00FE5395" w:rsidRDefault="00FE5395" w:rsidP="00FE5395">
            <w:pPr>
              <w:jc w:val="center"/>
              <w:rPr>
                <w:color w:val="000000" w:themeColor="text1"/>
                <w:sz w:val="22"/>
                <w:szCs w:val="22"/>
              </w:rPr>
            </w:pPr>
            <w:r w:rsidRPr="00FE5395">
              <w:rPr>
                <w:color w:val="000000"/>
                <w:sz w:val="22"/>
                <w:szCs w:val="22"/>
              </w:rPr>
              <w:t>0.097</w:t>
            </w:r>
          </w:p>
        </w:tc>
        <w:tc>
          <w:tcPr>
            <w:tcW w:w="1569" w:type="dxa"/>
            <w:vAlign w:val="bottom"/>
          </w:tcPr>
          <w:p w14:paraId="19B63A7C" w14:textId="015EE1D5" w:rsidR="00FE5395" w:rsidRPr="00FE5395" w:rsidRDefault="00FE5395" w:rsidP="00FE5395">
            <w:pPr>
              <w:jc w:val="center"/>
              <w:rPr>
                <w:color w:val="000000" w:themeColor="text1"/>
                <w:sz w:val="22"/>
                <w:szCs w:val="22"/>
              </w:rPr>
            </w:pPr>
            <w:r w:rsidRPr="00FE5395">
              <w:rPr>
                <w:color w:val="000000"/>
                <w:sz w:val="22"/>
                <w:szCs w:val="22"/>
              </w:rPr>
              <w:t>.542</w:t>
            </w:r>
          </w:p>
        </w:tc>
        <w:tc>
          <w:tcPr>
            <w:tcW w:w="1581" w:type="dxa"/>
            <w:vAlign w:val="bottom"/>
          </w:tcPr>
          <w:p w14:paraId="7EEE6DED" w14:textId="0E7E3AC0" w:rsidR="00FE5395" w:rsidRPr="00FE5395" w:rsidRDefault="00FE5395" w:rsidP="00FE5395">
            <w:pPr>
              <w:jc w:val="center"/>
              <w:rPr>
                <w:color w:val="000000" w:themeColor="text1"/>
                <w:sz w:val="22"/>
                <w:szCs w:val="22"/>
              </w:rPr>
            </w:pPr>
            <w:r w:rsidRPr="00FE5395">
              <w:rPr>
                <w:color w:val="000000"/>
                <w:sz w:val="22"/>
                <w:szCs w:val="22"/>
              </w:rPr>
              <w:t>-0.249</w:t>
            </w:r>
          </w:p>
        </w:tc>
        <w:tc>
          <w:tcPr>
            <w:tcW w:w="1376" w:type="dxa"/>
            <w:vAlign w:val="bottom"/>
          </w:tcPr>
          <w:p w14:paraId="1BFC16DC" w14:textId="7BF2803E" w:rsidR="00FE5395" w:rsidRPr="00FE5395" w:rsidRDefault="00FE5395" w:rsidP="00FE5395">
            <w:pPr>
              <w:jc w:val="center"/>
              <w:rPr>
                <w:color w:val="000000" w:themeColor="text1"/>
                <w:sz w:val="22"/>
                <w:szCs w:val="22"/>
              </w:rPr>
            </w:pPr>
            <w:r w:rsidRPr="00FE5395">
              <w:rPr>
                <w:color w:val="000000"/>
                <w:sz w:val="22"/>
                <w:szCs w:val="22"/>
              </w:rPr>
              <w:t>0.131</w:t>
            </w:r>
          </w:p>
        </w:tc>
      </w:tr>
      <w:tr w:rsidR="00FE5395" w:rsidRPr="00AC1CF8" w14:paraId="658A4490" w14:textId="77777777" w:rsidTr="009963BE">
        <w:tc>
          <w:tcPr>
            <w:tcW w:w="1786" w:type="dxa"/>
            <w:vAlign w:val="bottom"/>
          </w:tcPr>
          <w:p w14:paraId="4237B49B" w14:textId="77777777" w:rsidR="00FE5395" w:rsidRPr="00FE5395" w:rsidRDefault="00FE5395" w:rsidP="00FE5395">
            <w:pPr>
              <w:jc w:val="both"/>
              <w:rPr>
                <w:color w:val="000000" w:themeColor="text1"/>
                <w:sz w:val="22"/>
                <w:szCs w:val="22"/>
              </w:rPr>
            </w:pPr>
            <w:r w:rsidRPr="00FE5395">
              <w:rPr>
                <w:color w:val="000000" w:themeColor="text1"/>
                <w:sz w:val="22"/>
                <w:szCs w:val="22"/>
              </w:rPr>
              <w:t>Income</w:t>
            </w:r>
            <w:r w:rsidRPr="00FE5395">
              <w:rPr>
                <w:color w:val="000000" w:themeColor="text1"/>
                <w:sz w:val="22"/>
                <w:szCs w:val="22"/>
                <w:vertAlign w:val="subscript"/>
              </w:rPr>
              <w:t>c</w:t>
            </w:r>
          </w:p>
        </w:tc>
        <w:tc>
          <w:tcPr>
            <w:tcW w:w="1539" w:type="dxa"/>
            <w:vAlign w:val="bottom"/>
          </w:tcPr>
          <w:p w14:paraId="6E186E8E" w14:textId="1C186841" w:rsidR="00FE5395" w:rsidRPr="00FE5395" w:rsidRDefault="00FE5395" w:rsidP="00FE5395">
            <w:pPr>
              <w:jc w:val="center"/>
              <w:rPr>
                <w:color w:val="000000" w:themeColor="text1"/>
                <w:sz w:val="22"/>
                <w:szCs w:val="22"/>
              </w:rPr>
            </w:pPr>
            <w:r w:rsidRPr="00FE5395">
              <w:rPr>
                <w:color w:val="000000"/>
                <w:sz w:val="22"/>
                <w:szCs w:val="22"/>
              </w:rPr>
              <w:t>0.061</w:t>
            </w:r>
          </w:p>
        </w:tc>
        <w:tc>
          <w:tcPr>
            <w:tcW w:w="1509" w:type="dxa"/>
            <w:vAlign w:val="bottom"/>
          </w:tcPr>
          <w:p w14:paraId="3A562C08" w14:textId="721D2277" w:rsidR="00FE5395" w:rsidRPr="00FE5395" w:rsidRDefault="00FE5395" w:rsidP="00FE5395">
            <w:pPr>
              <w:jc w:val="center"/>
              <w:rPr>
                <w:color w:val="000000" w:themeColor="text1"/>
                <w:sz w:val="22"/>
                <w:szCs w:val="22"/>
              </w:rPr>
            </w:pPr>
            <w:r w:rsidRPr="00FE5395">
              <w:rPr>
                <w:color w:val="000000"/>
                <w:sz w:val="22"/>
                <w:szCs w:val="22"/>
              </w:rPr>
              <w:t>0.048</w:t>
            </w:r>
          </w:p>
        </w:tc>
        <w:tc>
          <w:tcPr>
            <w:tcW w:w="1569" w:type="dxa"/>
            <w:vAlign w:val="bottom"/>
          </w:tcPr>
          <w:p w14:paraId="16E3FEDC" w14:textId="300A6080" w:rsidR="00FE5395" w:rsidRPr="00FE5395" w:rsidRDefault="00FE5395" w:rsidP="00FE5395">
            <w:pPr>
              <w:jc w:val="center"/>
              <w:rPr>
                <w:color w:val="000000" w:themeColor="text1"/>
                <w:sz w:val="22"/>
                <w:szCs w:val="22"/>
              </w:rPr>
            </w:pPr>
            <w:r w:rsidRPr="00FE5395">
              <w:rPr>
                <w:color w:val="000000"/>
                <w:sz w:val="22"/>
                <w:szCs w:val="22"/>
              </w:rPr>
              <w:t>.200</w:t>
            </w:r>
          </w:p>
        </w:tc>
        <w:tc>
          <w:tcPr>
            <w:tcW w:w="1581" w:type="dxa"/>
            <w:vAlign w:val="bottom"/>
          </w:tcPr>
          <w:p w14:paraId="43B4EA21" w14:textId="081D593A" w:rsidR="00FE5395" w:rsidRPr="00FE5395" w:rsidRDefault="00FE5395" w:rsidP="00FE5395">
            <w:pPr>
              <w:jc w:val="center"/>
              <w:rPr>
                <w:color w:val="000000" w:themeColor="text1"/>
                <w:sz w:val="22"/>
                <w:szCs w:val="22"/>
              </w:rPr>
            </w:pPr>
            <w:r w:rsidRPr="00FE5395">
              <w:rPr>
                <w:color w:val="000000"/>
                <w:sz w:val="22"/>
                <w:szCs w:val="22"/>
              </w:rPr>
              <w:t>-0.032</w:t>
            </w:r>
          </w:p>
        </w:tc>
        <w:tc>
          <w:tcPr>
            <w:tcW w:w="1376" w:type="dxa"/>
            <w:vAlign w:val="bottom"/>
          </w:tcPr>
          <w:p w14:paraId="0E86D446" w14:textId="0E8D8C66" w:rsidR="00FE5395" w:rsidRPr="00FE5395" w:rsidRDefault="00FE5395" w:rsidP="00FE5395">
            <w:pPr>
              <w:jc w:val="center"/>
              <w:rPr>
                <w:color w:val="000000" w:themeColor="text1"/>
                <w:sz w:val="22"/>
                <w:szCs w:val="22"/>
              </w:rPr>
            </w:pPr>
            <w:r w:rsidRPr="00FE5395">
              <w:rPr>
                <w:color w:val="000000"/>
                <w:sz w:val="22"/>
                <w:szCs w:val="22"/>
              </w:rPr>
              <w:t>0.154</w:t>
            </w:r>
          </w:p>
        </w:tc>
      </w:tr>
      <w:tr w:rsidR="00FE5395" w:rsidRPr="00AC1CF8" w14:paraId="3866495E" w14:textId="77777777" w:rsidTr="009963BE">
        <w:tc>
          <w:tcPr>
            <w:tcW w:w="1786" w:type="dxa"/>
            <w:vAlign w:val="bottom"/>
          </w:tcPr>
          <w:p w14:paraId="04753EEE" w14:textId="77777777" w:rsidR="00FE5395" w:rsidRPr="00FE5395" w:rsidRDefault="00FE5395" w:rsidP="00FE5395">
            <w:pPr>
              <w:jc w:val="both"/>
              <w:rPr>
                <w:color w:val="000000" w:themeColor="text1"/>
                <w:sz w:val="22"/>
                <w:szCs w:val="22"/>
              </w:rPr>
            </w:pPr>
            <w:r w:rsidRPr="00FE5395">
              <w:rPr>
                <w:color w:val="000000" w:themeColor="text1"/>
                <w:sz w:val="22"/>
                <w:szCs w:val="22"/>
              </w:rPr>
              <w:t>Female</w:t>
            </w:r>
          </w:p>
        </w:tc>
        <w:tc>
          <w:tcPr>
            <w:tcW w:w="1539" w:type="dxa"/>
            <w:vAlign w:val="bottom"/>
          </w:tcPr>
          <w:p w14:paraId="20FBD22E" w14:textId="7D43EA4C" w:rsidR="00FE5395" w:rsidRPr="00FE5395" w:rsidRDefault="00FE5395" w:rsidP="00FE5395">
            <w:pPr>
              <w:jc w:val="center"/>
              <w:rPr>
                <w:color w:val="000000" w:themeColor="text1"/>
                <w:sz w:val="22"/>
                <w:szCs w:val="22"/>
              </w:rPr>
            </w:pPr>
            <w:r w:rsidRPr="00FE5395">
              <w:rPr>
                <w:color w:val="000000"/>
                <w:sz w:val="22"/>
                <w:szCs w:val="22"/>
              </w:rPr>
              <w:t>-0.935</w:t>
            </w:r>
          </w:p>
        </w:tc>
        <w:tc>
          <w:tcPr>
            <w:tcW w:w="1509" w:type="dxa"/>
            <w:vAlign w:val="bottom"/>
          </w:tcPr>
          <w:p w14:paraId="77BAFE82" w14:textId="27C8978D" w:rsidR="00FE5395" w:rsidRPr="00FE5395" w:rsidRDefault="00FE5395" w:rsidP="00FE5395">
            <w:pPr>
              <w:jc w:val="center"/>
              <w:rPr>
                <w:color w:val="000000" w:themeColor="text1"/>
                <w:sz w:val="22"/>
                <w:szCs w:val="22"/>
              </w:rPr>
            </w:pPr>
            <w:r w:rsidRPr="00FE5395">
              <w:rPr>
                <w:color w:val="000000"/>
                <w:sz w:val="22"/>
                <w:szCs w:val="22"/>
              </w:rPr>
              <w:t>0.197</w:t>
            </w:r>
          </w:p>
        </w:tc>
        <w:tc>
          <w:tcPr>
            <w:tcW w:w="1569" w:type="dxa"/>
            <w:vAlign w:val="bottom"/>
          </w:tcPr>
          <w:p w14:paraId="5BC2AC39" w14:textId="3F46AE24" w:rsidR="00FE5395" w:rsidRPr="00FE5395" w:rsidRDefault="00FE5395" w:rsidP="00FE5395">
            <w:pPr>
              <w:jc w:val="center"/>
              <w:rPr>
                <w:color w:val="000000" w:themeColor="text1"/>
                <w:sz w:val="22"/>
                <w:szCs w:val="22"/>
              </w:rPr>
            </w:pPr>
            <w:r w:rsidRPr="00FE5395">
              <w:rPr>
                <w:color w:val="000000"/>
                <w:sz w:val="22"/>
                <w:szCs w:val="22"/>
              </w:rPr>
              <w:t>.000</w:t>
            </w:r>
            <w:r>
              <w:rPr>
                <w:color w:val="000000"/>
                <w:sz w:val="22"/>
                <w:szCs w:val="22"/>
              </w:rPr>
              <w:t>1***</w:t>
            </w:r>
          </w:p>
        </w:tc>
        <w:tc>
          <w:tcPr>
            <w:tcW w:w="1581" w:type="dxa"/>
            <w:vAlign w:val="bottom"/>
          </w:tcPr>
          <w:p w14:paraId="5655EF3B" w14:textId="4C4DCD78" w:rsidR="00FE5395" w:rsidRPr="00FE5395" w:rsidRDefault="00FE5395" w:rsidP="00FE5395">
            <w:pPr>
              <w:jc w:val="center"/>
              <w:rPr>
                <w:color w:val="000000" w:themeColor="text1"/>
                <w:sz w:val="22"/>
                <w:szCs w:val="22"/>
              </w:rPr>
            </w:pPr>
            <w:r w:rsidRPr="00FE5395">
              <w:rPr>
                <w:color w:val="000000"/>
                <w:sz w:val="22"/>
                <w:szCs w:val="22"/>
              </w:rPr>
              <w:t>-1.322</w:t>
            </w:r>
          </w:p>
        </w:tc>
        <w:tc>
          <w:tcPr>
            <w:tcW w:w="1376" w:type="dxa"/>
            <w:vAlign w:val="bottom"/>
          </w:tcPr>
          <w:p w14:paraId="39C7932F" w14:textId="56BF5A17" w:rsidR="00FE5395" w:rsidRPr="00FE5395" w:rsidRDefault="00FE5395" w:rsidP="00FE5395">
            <w:pPr>
              <w:jc w:val="center"/>
              <w:rPr>
                <w:color w:val="000000" w:themeColor="text1"/>
                <w:sz w:val="22"/>
                <w:szCs w:val="22"/>
              </w:rPr>
            </w:pPr>
            <w:r w:rsidRPr="00FE5395">
              <w:rPr>
                <w:color w:val="000000"/>
                <w:sz w:val="22"/>
                <w:szCs w:val="22"/>
              </w:rPr>
              <w:t>-0.548</w:t>
            </w:r>
          </w:p>
        </w:tc>
      </w:tr>
      <w:tr w:rsidR="00FE5395" w:rsidRPr="00AC1CF8" w14:paraId="70F3101B" w14:textId="77777777" w:rsidTr="009963BE">
        <w:tc>
          <w:tcPr>
            <w:tcW w:w="1786" w:type="dxa"/>
            <w:vAlign w:val="bottom"/>
          </w:tcPr>
          <w:p w14:paraId="47196614" w14:textId="77777777" w:rsidR="00FE5395" w:rsidRPr="00FE5395" w:rsidRDefault="00FE5395" w:rsidP="00FE5395">
            <w:pPr>
              <w:jc w:val="both"/>
              <w:rPr>
                <w:color w:val="000000" w:themeColor="text1"/>
                <w:sz w:val="22"/>
                <w:szCs w:val="22"/>
              </w:rPr>
            </w:pPr>
            <w:r w:rsidRPr="00FE5395">
              <w:rPr>
                <w:color w:val="000000" w:themeColor="text1"/>
                <w:sz w:val="22"/>
                <w:szCs w:val="22"/>
              </w:rPr>
              <w:t>Non-White</w:t>
            </w:r>
            <w:r w:rsidRPr="00FE5395">
              <w:rPr>
                <w:color w:val="000000" w:themeColor="text1"/>
                <w:sz w:val="22"/>
                <w:szCs w:val="22"/>
                <w:vertAlign w:val="subscript"/>
              </w:rPr>
              <w:t>i</w:t>
            </w:r>
          </w:p>
        </w:tc>
        <w:tc>
          <w:tcPr>
            <w:tcW w:w="1539" w:type="dxa"/>
            <w:vAlign w:val="bottom"/>
          </w:tcPr>
          <w:p w14:paraId="346DD952" w14:textId="61AD04B5" w:rsidR="00FE5395" w:rsidRPr="00FE5395" w:rsidRDefault="00FE5395" w:rsidP="00FE5395">
            <w:pPr>
              <w:jc w:val="center"/>
              <w:rPr>
                <w:color w:val="000000" w:themeColor="text1"/>
                <w:sz w:val="22"/>
                <w:szCs w:val="22"/>
              </w:rPr>
            </w:pPr>
            <w:r w:rsidRPr="00FE5395">
              <w:rPr>
                <w:color w:val="000000"/>
                <w:sz w:val="22"/>
                <w:szCs w:val="22"/>
              </w:rPr>
              <w:t>-0.527</w:t>
            </w:r>
          </w:p>
        </w:tc>
        <w:tc>
          <w:tcPr>
            <w:tcW w:w="1509" w:type="dxa"/>
            <w:vAlign w:val="bottom"/>
          </w:tcPr>
          <w:p w14:paraId="7536E046" w14:textId="52623B42" w:rsidR="00FE5395" w:rsidRPr="00FE5395" w:rsidRDefault="00FE5395" w:rsidP="00FE5395">
            <w:pPr>
              <w:jc w:val="center"/>
              <w:rPr>
                <w:color w:val="000000" w:themeColor="text1"/>
                <w:sz w:val="22"/>
                <w:szCs w:val="22"/>
              </w:rPr>
            </w:pPr>
            <w:r w:rsidRPr="00FE5395">
              <w:rPr>
                <w:color w:val="000000"/>
                <w:sz w:val="22"/>
                <w:szCs w:val="22"/>
              </w:rPr>
              <w:t>0.245</w:t>
            </w:r>
          </w:p>
        </w:tc>
        <w:tc>
          <w:tcPr>
            <w:tcW w:w="1569" w:type="dxa"/>
            <w:vAlign w:val="bottom"/>
          </w:tcPr>
          <w:p w14:paraId="5546D431" w14:textId="59B4D0EE" w:rsidR="00FE5395" w:rsidRPr="00FE5395" w:rsidRDefault="00FE5395" w:rsidP="00FE5395">
            <w:pPr>
              <w:jc w:val="center"/>
              <w:rPr>
                <w:color w:val="000000" w:themeColor="text1"/>
                <w:sz w:val="22"/>
                <w:szCs w:val="22"/>
              </w:rPr>
            </w:pPr>
            <w:r w:rsidRPr="00FE5395">
              <w:rPr>
                <w:color w:val="000000"/>
                <w:sz w:val="22"/>
                <w:szCs w:val="22"/>
              </w:rPr>
              <w:t>.032</w:t>
            </w:r>
            <w:r>
              <w:rPr>
                <w:color w:val="000000"/>
                <w:sz w:val="22"/>
                <w:szCs w:val="22"/>
              </w:rPr>
              <w:t>**</w:t>
            </w:r>
          </w:p>
        </w:tc>
        <w:tc>
          <w:tcPr>
            <w:tcW w:w="1581" w:type="dxa"/>
            <w:vAlign w:val="bottom"/>
          </w:tcPr>
          <w:p w14:paraId="194731E5" w14:textId="4906C75A" w:rsidR="00FE5395" w:rsidRPr="00FE5395" w:rsidRDefault="00FE5395" w:rsidP="00FE5395">
            <w:pPr>
              <w:jc w:val="center"/>
              <w:rPr>
                <w:color w:val="000000" w:themeColor="text1"/>
                <w:sz w:val="22"/>
                <w:szCs w:val="22"/>
              </w:rPr>
            </w:pPr>
            <w:r w:rsidRPr="00FE5395">
              <w:rPr>
                <w:color w:val="000000"/>
                <w:sz w:val="22"/>
                <w:szCs w:val="22"/>
              </w:rPr>
              <w:t>-1.008</w:t>
            </w:r>
          </w:p>
        </w:tc>
        <w:tc>
          <w:tcPr>
            <w:tcW w:w="1376" w:type="dxa"/>
            <w:vAlign w:val="bottom"/>
          </w:tcPr>
          <w:p w14:paraId="5B51ECB7" w14:textId="2B24486B" w:rsidR="00FE5395" w:rsidRPr="00FE5395" w:rsidRDefault="00FE5395" w:rsidP="00FE5395">
            <w:pPr>
              <w:jc w:val="center"/>
              <w:rPr>
                <w:color w:val="000000" w:themeColor="text1"/>
                <w:sz w:val="22"/>
                <w:szCs w:val="22"/>
              </w:rPr>
            </w:pPr>
            <w:r w:rsidRPr="00FE5395">
              <w:rPr>
                <w:color w:val="000000"/>
                <w:sz w:val="22"/>
                <w:szCs w:val="22"/>
              </w:rPr>
              <w:t>-0.046</w:t>
            </w:r>
          </w:p>
        </w:tc>
      </w:tr>
      <w:tr w:rsidR="00FE5395" w:rsidRPr="00AC1CF8" w14:paraId="6AA77BCB" w14:textId="77777777" w:rsidTr="009963BE">
        <w:tc>
          <w:tcPr>
            <w:tcW w:w="1786" w:type="dxa"/>
            <w:vAlign w:val="bottom"/>
          </w:tcPr>
          <w:p w14:paraId="37BDBDAA" w14:textId="77777777" w:rsidR="00FE5395" w:rsidRPr="00FE5395" w:rsidRDefault="00FE5395" w:rsidP="00FE5395">
            <w:pPr>
              <w:jc w:val="both"/>
              <w:rPr>
                <w:color w:val="000000" w:themeColor="text1"/>
                <w:sz w:val="22"/>
                <w:szCs w:val="22"/>
              </w:rPr>
            </w:pPr>
            <w:r w:rsidRPr="00FE5395">
              <w:rPr>
                <w:color w:val="000000" w:themeColor="text1"/>
                <w:sz w:val="22"/>
                <w:szCs w:val="22"/>
              </w:rPr>
              <w:t>Non-Hetero</w:t>
            </w:r>
            <w:r w:rsidRPr="00FE5395">
              <w:rPr>
                <w:color w:val="000000" w:themeColor="text1"/>
                <w:sz w:val="22"/>
                <w:szCs w:val="22"/>
                <w:vertAlign w:val="subscript"/>
              </w:rPr>
              <w:t>i</w:t>
            </w:r>
          </w:p>
        </w:tc>
        <w:tc>
          <w:tcPr>
            <w:tcW w:w="1539" w:type="dxa"/>
            <w:vAlign w:val="bottom"/>
          </w:tcPr>
          <w:p w14:paraId="0522054B" w14:textId="1E60DF18" w:rsidR="00FE5395" w:rsidRPr="00FE5395" w:rsidRDefault="00FE5395" w:rsidP="00FE5395">
            <w:pPr>
              <w:jc w:val="center"/>
              <w:rPr>
                <w:color w:val="000000" w:themeColor="text1"/>
                <w:sz w:val="22"/>
                <w:szCs w:val="22"/>
              </w:rPr>
            </w:pPr>
            <w:r w:rsidRPr="00FE5395">
              <w:rPr>
                <w:color w:val="000000"/>
                <w:sz w:val="22"/>
                <w:szCs w:val="22"/>
              </w:rPr>
              <w:t>-0.894</w:t>
            </w:r>
          </w:p>
        </w:tc>
        <w:tc>
          <w:tcPr>
            <w:tcW w:w="1509" w:type="dxa"/>
            <w:vAlign w:val="bottom"/>
          </w:tcPr>
          <w:p w14:paraId="0531BC42" w14:textId="1D3BC8D8" w:rsidR="00FE5395" w:rsidRPr="00FE5395" w:rsidRDefault="00FE5395" w:rsidP="00FE5395">
            <w:pPr>
              <w:jc w:val="center"/>
              <w:rPr>
                <w:color w:val="000000" w:themeColor="text1"/>
                <w:sz w:val="22"/>
                <w:szCs w:val="22"/>
              </w:rPr>
            </w:pPr>
            <w:r w:rsidRPr="00FE5395">
              <w:rPr>
                <w:color w:val="000000"/>
                <w:sz w:val="22"/>
                <w:szCs w:val="22"/>
              </w:rPr>
              <w:t>0.243</w:t>
            </w:r>
          </w:p>
        </w:tc>
        <w:tc>
          <w:tcPr>
            <w:tcW w:w="1569" w:type="dxa"/>
            <w:vAlign w:val="bottom"/>
          </w:tcPr>
          <w:p w14:paraId="600FD151" w14:textId="41637B86" w:rsidR="00FE5395" w:rsidRPr="00FE5395" w:rsidRDefault="00FE5395" w:rsidP="00FE5395">
            <w:pPr>
              <w:jc w:val="center"/>
              <w:rPr>
                <w:color w:val="000000" w:themeColor="text1"/>
                <w:sz w:val="22"/>
                <w:szCs w:val="22"/>
              </w:rPr>
            </w:pPr>
            <w:r w:rsidRPr="00FE5395">
              <w:rPr>
                <w:color w:val="000000"/>
                <w:sz w:val="22"/>
                <w:szCs w:val="22"/>
              </w:rPr>
              <w:t>.000</w:t>
            </w:r>
            <w:r>
              <w:rPr>
                <w:color w:val="000000"/>
                <w:sz w:val="22"/>
                <w:szCs w:val="22"/>
              </w:rPr>
              <w:t>1***</w:t>
            </w:r>
          </w:p>
        </w:tc>
        <w:tc>
          <w:tcPr>
            <w:tcW w:w="1581" w:type="dxa"/>
            <w:vAlign w:val="bottom"/>
          </w:tcPr>
          <w:p w14:paraId="59DE0A1C" w14:textId="3F53867D" w:rsidR="00FE5395" w:rsidRPr="00FE5395" w:rsidRDefault="00FE5395" w:rsidP="00FE5395">
            <w:pPr>
              <w:jc w:val="center"/>
              <w:rPr>
                <w:color w:val="000000" w:themeColor="text1"/>
                <w:sz w:val="22"/>
                <w:szCs w:val="22"/>
              </w:rPr>
            </w:pPr>
            <w:r w:rsidRPr="00FE5395">
              <w:rPr>
                <w:color w:val="000000"/>
                <w:sz w:val="22"/>
                <w:szCs w:val="22"/>
              </w:rPr>
              <w:t>-1.370</w:t>
            </w:r>
          </w:p>
        </w:tc>
        <w:tc>
          <w:tcPr>
            <w:tcW w:w="1376" w:type="dxa"/>
            <w:vAlign w:val="bottom"/>
          </w:tcPr>
          <w:p w14:paraId="3636AD6A" w14:textId="022CE00E" w:rsidR="00FE5395" w:rsidRPr="00FE5395" w:rsidRDefault="00FE5395" w:rsidP="00FE5395">
            <w:pPr>
              <w:jc w:val="center"/>
              <w:rPr>
                <w:color w:val="000000" w:themeColor="text1"/>
                <w:sz w:val="22"/>
                <w:szCs w:val="22"/>
              </w:rPr>
            </w:pPr>
            <w:r w:rsidRPr="00FE5395">
              <w:rPr>
                <w:color w:val="000000"/>
                <w:sz w:val="22"/>
                <w:szCs w:val="22"/>
              </w:rPr>
              <w:t>-0.417</w:t>
            </w:r>
          </w:p>
        </w:tc>
      </w:tr>
      <w:tr w:rsidR="00FE5395" w:rsidRPr="00AC1CF8" w14:paraId="42676DCD" w14:textId="77777777" w:rsidTr="009963BE">
        <w:tc>
          <w:tcPr>
            <w:tcW w:w="1786" w:type="dxa"/>
            <w:vAlign w:val="bottom"/>
          </w:tcPr>
          <w:p w14:paraId="3645151B" w14:textId="77777777" w:rsidR="00FE5395" w:rsidRPr="00FE5395" w:rsidRDefault="00FE5395" w:rsidP="00FE5395">
            <w:pPr>
              <w:jc w:val="both"/>
              <w:rPr>
                <w:color w:val="000000" w:themeColor="text1"/>
                <w:sz w:val="22"/>
                <w:szCs w:val="22"/>
              </w:rPr>
            </w:pPr>
            <w:r w:rsidRPr="00FE5395">
              <w:rPr>
                <w:color w:val="000000" w:themeColor="text1"/>
                <w:sz w:val="22"/>
                <w:szCs w:val="22"/>
              </w:rPr>
              <w:t>Religiosity</w:t>
            </w:r>
            <w:r w:rsidRPr="00FE5395">
              <w:rPr>
                <w:color w:val="000000" w:themeColor="text1"/>
                <w:sz w:val="22"/>
                <w:szCs w:val="22"/>
                <w:vertAlign w:val="subscript"/>
              </w:rPr>
              <w:t>c</w:t>
            </w:r>
          </w:p>
        </w:tc>
        <w:tc>
          <w:tcPr>
            <w:tcW w:w="1539" w:type="dxa"/>
            <w:vAlign w:val="bottom"/>
          </w:tcPr>
          <w:p w14:paraId="1347780A" w14:textId="18F352A6" w:rsidR="00FE5395" w:rsidRPr="00FE5395" w:rsidRDefault="00FE5395" w:rsidP="00FE5395">
            <w:pPr>
              <w:jc w:val="center"/>
              <w:rPr>
                <w:color w:val="000000" w:themeColor="text1"/>
                <w:sz w:val="22"/>
                <w:szCs w:val="22"/>
              </w:rPr>
            </w:pPr>
            <w:r w:rsidRPr="00FE5395">
              <w:rPr>
                <w:color w:val="000000"/>
                <w:sz w:val="22"/>
                <w:szCs w:val="22"/>
              </w:rPr>
              <w:t>-0.151</w:t>
            </w:r>
          </w:p>
        </w:tc>
        <w:tc>
          <w:tcPr>
            <w:tcW w:w="1509" w:type="dxa"/>
            <w:vAlign w:val="bottom"/>
          </w:tcPr>
          <w:p w14:paraId="37D4D932" w14:textId="75E2B827" w:rsidR="00FE5395" w:rsidRPr="00FE5395" w:rsidRDefault="00FE5395" w:rsidP="00FE5395">
            <w:pPr>
              <w:jc w:val="center"/>
              <w:rPr>
                <w:color w:val="000000" w:themeColor="text1"/>
                <w:sz w:val="22"/>
                <w:szCs w:val="22"/>
              </w:rPr>
            </w:pPr>
            <w:r w:rsidRPr="00FE5395">
              <w:rPr>
                <w:color w:val="000000"/>
                <w:sz w:val="22"/>
                <w:szCs w:val="22"/>
              </w:rPr>
              <w:t>0.086</w:t>
            </w:r>
          </w:p>
        </w:tc>
        <w:tc>
          <w:tcPr>
            <w:tcW w:w="1569" w:type="dxa"/>
            <w:vAlign w:val="bottom"/>
          </w:tcPr>
          <w:p w14:paraId="7B9D2A87" w14:textId="41FDC97F" w:rsidR="00FE5395" w:rsidRPr="00FE5395" w:rsidRDefault="00FE5395" w:rsidP="00FE5395">
            <w:pPr>
              <w:jc w:val="center"/>
              <w:rPr>
                <w:color w:val="000000" w:themeColor="text1"/>
                <w:sz w:val="22"/>
                <w:szCs w:val="22"/>
              </w:rPr>
            </w:pPr>
            <w:r w:rsidRPr="00FE5395">
              <w:rPr>
                <w:color w:val="000000"/>
                <w:sz w:val="22"/>
                <w:szCs w:val="22"/>
              </w:rPr>
              <w:t>.081</w:t>
            </w:r>
            <w:r w:rsidRPr="00AC1CF8">
              <w:rPr>
                <w:sz w:val="22"/>
                <w:szCs w:val="22"/>
              </w:rPr>
              <w:t>†</w:t>
            </w:r>
          </w:p>
        </w:tc>
        <w:tc>
          <w:tcPr>
            <w:tcW w:w="1581" w:type="dxa"/>
            <w:vAlign w:val="bottom"/>
          </w:tcPr>
          <w:p w14:paraId="5775754D" w14:textId="08AB3C09" w:rsidR="00FE5395" w:rsidRPr="00FE5395" w:rsidRDefault="00FE5395" w:rsidP="00FE5395">
            <w:pPr>
              <w:jc w:val="center"/>
              <w:rPr>
                <w:color w:val="000000" w:themeColor="text1"/>
                <w:sz w:val="22"/>
                <w:szCs w:val="22"/>
              </w:rPr>
            </w:pPr>
            <w:r w:rsidRPr="00FE5395">
              <w:rPr>
                <w:color w:val="000000"/>
                <w:sz w:val="22"/>
                <w:szCs w:val="22"/>
              </w:rPr>
              <w:t>-0.321</w:t>
            </w:r>
          </w:p>
        </w:tc>
        <w:tc>
          <w:tcPr>
            <w:tcW w:w="1376" w:type="dxa"/>
            <w:vAlign w:val="bottom"/>
          </w:tcPr>
          <w:p w14:paraId="5021F957" w14:textId="01BE9517" w:rsidR="00FE5395" w:rsidRPr="00FE5395" w:rsidRDefault="00FE5395" w:rsidP="00FE5395">
            <w:pPr>
              <w:jc w:val="center"/>
              <w:rPr>
                <w:color w:val="000000" w:themeColor="text1"/>
                <w:sz w:val="22"/>
                <w:szCs w:val="22"/>
              </w:rPr>
            </w:pPr>
            <w:r w:rsidRPr="00FE5395">
              <w:rPr>
                <w:color w:val="000000"/>
                <w:sz w:val="22"/>
                <w:szCs w:val="22"/>
              </w:rPr>
              <w:t>0.019</w:t>
            </w:r>
          </w:p>
        </w:tc>
      </w:tr>
      <w:tr w:rsidR="00575AD1" w:rsidRPr="00AC1CF8" w14:paraId="3C291FD8" w14:textId="77777777" w:rsidTr="009963BE">
        <w:tc>
          <w:tcPr>
            <w:tcW w:w="1786" w:type="dxa"/>
          </w:tcPr>
          <w:p w14:paraId="14EC1A3B" w14:textId="77777777" w:rsidR="00575AD1" w:rsidRPr="00FE5395" w:rsidRDefault="00575AD1" w:rsidP="009963BE">
            <w:pPr>
              <w:jc w:val="both"/>
              <w:rPr>
                <w:color w:val="000000" w:themeColor="text1"/>
                <w:sz w:val="22"/>
                <w:szCs w:val="22"/>
              </w:rPr>
            </w:pPr>
          </w:p>
        </w:tc>
        <w:tc>
          <w:tcPr>
            <w:tcW w:w="1539" w:type="dxa"/>
            <w:vAlign w:val="bottom"/>
          </w:tcPr>
          <w:p w14:paraId="40B70B39" w14:textId="77777777" w:rsidR="00575AD1" w:rsidRPr="00FE5395" w:rsidRDefault="00575AD1" w:rsidP="009963BE">
            <w:pPr>
              <w:jc w:val="center"/>
              <w:rPr>
                <w:color w:val="000000" w:themeColor="text1"/>
                <w:sz w:val="22"/>
                <w:szCs w:val="22"/>
              </w:rPr>
            </w:pPr>
          </w:p>
        </w:tc>
        <w:tc>
          <w:tcPr>
            <w:tcW w:w="1509" w:type="dxa"/>
            <w:vAlign w:val="bottom"/>
          </w:tcPr>
          <w:p w14:paraId="49364F9D" w14:textId="77777777" w:rsidR="00575AD1" w:rsidRPr="00FE5395" w:rsidRDefault="00575AD1" w:rsidP="009963BE">
            <w:pPr>
              <w:jc w:val="center"/>
              <w:rPr>
                <w:color w:val="000000" w:themeColor="text1"/>
                <w:sz w:val="22"/>
                <w:szCs w:val="22"/>
              </w:rPr>
            </w:pPr>
          </w:p>
        </w:tc>
        <w:tc>
          <w:tcPr>
            <w:tcW w:w="1569" w:type="dxa"/>
            <w:vAlign w:val="bottom"/>
          </w:tcPr>
          <w:p w14:paraId="439925EF" w14:textId="77777777" w:rsidR="00575AD1" w:rsidRPr="00FE5395" w:rsidRDefault="00575AD1" w:rsidP="009963BE">
            <w:pPr>
              <w:jc w:val="center"/>
              <w:rPr>
                <w:color w:val="000000" w:themeColor="text1"/>
                <w:sz w:val="22"/>
                <w:szCs w:val="22"/>
              </w:rPr>
            </w:pPr>
          </w:p>
        </w:tc>
        <w:tc>
          <w:tcPr>
            <w:tcW w:w="1581" w:type="dxa"/>
            <w:vAlign w:val="bottom"/>
          </w:tcPr>
          <w:p w14:paraId="65510AE1" w14:textId="77777777" w:rsidR="00575AD1" w:rsidRPr="00FE5395" w:rsidRDefault="00575AD1" w:rsidP="009963BE">
            <w:pPr>
              <w:jc w:val="center"/>
              <w:rPr>
                <w:color w:val="000000" w:themeColor="text1"/>
                <w:sz w:val="22"/>
                <w:szCs w:val="22"/>
              </w:rPr>
            </w:pPr>
          </w:p>
        </w:tc>
        <w:tc>
          <w:tcPr>
            <w:tcW w:w="1376" w:type="dxa"/>
            <w:vAlign w:val="bottom"/>
          </w:tcPr>
          <w:p w14:paraId="711B3765" w14:textId="77777777" w:rsidR="00575AD1" w:rsidRPr="00FE5395" w:rsidRDefault="00575AD1" w:rsidP="009963BE">
            <w:pPr>
              <w:jc w:val="center"/>
              <w:rPr>
                <w:color w:val="000000" w:themeColor="text1"/>
                <w:sz w:val="22"/>
                <w:szCs w:val="22"/>
              </w:rPr>
            </w:pPr>
          </w:p>
        </w:tc>
      </w:tr>
      <w:tr w:rsidR="00FE5395" w:rsidRPr="00AC1CF8" w14:paraId="33B59C59" w14:textId="77777777" w:rsidTr="009963BE">
        <w:tc>
          <w:tcPr>
            <w:tcW w:w="1786" w:type="dxa"/>
          </w:tcPr>
          <w:p w14:paraId="10B76894" w14:textId="77777777" w:rsidR="00FE5395" w:rsidRPr="00FE5395" w:rsidRDefault="00FE5395" w:rsidP="00FE5395">
            <w:pPr>
              <w:jc w:val="both"/>
              <w:rPr>
                <w:color w:val="000000" w:themeColor="text1"/>
                <w:sz w:val="22"/>
                <w:szCs w:val="22"/>
              </w:rPr>
            </w:pPr>
            <w:r w:rsidRPr="00FE5395">
              <w:rPr>
                <w:color w:val="000000" w:themeColor="text1"/>
                <w:sz w:val="22"/>
                <w:szCs w:val="22"/>
              </w:rPr>
              <w:t>cons</w:t>
            </w:r>
          </w:p>
        </w:tc>
        <w:tc>
          <w:tcPr>
            <w:tcW w:w="1539" w:type="dxa"/>
            <w:vAlign w:val="bottom"/>
          </w:tcPr>
          <w:p w14:paraId="6733B7B3" w14:textId="276486C3" w:rsidR="00FE5395" w:rsidRPr="00FE5395" w:rsidRDefault="00FE5395" w:rsidP="00FE5395">
            <w:pPr>
              <w:jc w:val="center"/>
              <w:rPr>
                <w:color w:val="000000" w:themeColor="text1"/>
                <w:sz w:val="22"/>
                <w:szCs w:val="22"/>
              </w:rPr>
            </w:pPr>
            <w:r w:rsidRPr="00FE5395">
              <w:rPr>
                <w:color w:val="000000"/>
                <w:sz w:val="22"/>
                <w:szCs w:val="22"/>
              </w:rPr>
              <w:t>5.090</w:t>
            </w:r>
          </w:p>
        </w:tc>
        <w:tc>
          <w:tcPr>
            <w:tcW w:w="1509" w:type="dxa"/>
            <w:vAlign w:val="bottom"/>
          </w:tcPr>
          <w:p w14:paraId="461B483C" w14:textId="55FF7001" w:rsidR="00FE5395" w:rsidRPr="00FE5395" w:rsidRDefault="00FE5395" w:rsidP="00FE5395">
            <w:pPr>
              <w:jc w:val="center"/>
              <w:rPr>
                <w:color w:val="000000" w:themeColor="text1"/>
                <w:sz w:val="22"/>
                <w:szCs w:val="22"/>
              </w:rPr>
            </w:pPr>
            <w:r w:rsidRPr="00FE5395">
              <w:rPr>
                <w:color w:val="000000"/>
                <w:sz w:val="22"/>
                <w:szCs w:val="22"/>
              </w:rPr>
              <w:t>0.660</w:t>
            </w:r>
          </w:p>
        </w:tc>
        <w:tc>
          <w:tcPr>
            <w:tcW w:w="1569" w:type="dxa"/>
            <w:vAlign w:val="bottom"/>
          </w:tcPr>
          <w:p w14:paraId="1FAF0974" w14:textId="55B2580B" w:rsidR="00FE5395" w:rsidRPr="00FE5395" w:rsidRDefault="00FE5395" w:rsidP="00FE5395">
            <w:pPr>
              <w:jc w:val="center"/>
              <w:rPr>
                <w:color w:val="000000" w:themeColor="text1"/>
                <w:sz w:val="22"/>
                <w:szCs w:val="22"/>
              </w:rPr>
            </w:pPr>
            <w:r w:rsidRPr="00FE5395">
              <w:rPr>
                <w:color w:val="000000"/>
                <w:sz w:val="22"/>
                <w:szCs w:val="22"/>
              </w:rPr>
              <w:t>.000</w:t>
            </w:r>
            <w:r>
              <w:rPr>
                <w:color w:val="000000"/>
                <w:sz w:val="22"/>
                <w:szCs w:val="22"/>
              </w:rPr>
              <w:t>1</w:t>
            </w:r>
          </w:p>
        </w:tc>
        <w:tc>
          <w:tcPr>
            <w:tcW w:w="1581" w:type="dxa"/>
            <w:vAlign w:val="bottom"/>
          </w:tcPr>
          <w:p w14:paraId="190A70F3" w14:textId="1AA1A424" w:rsidR="00FE5395" w:rsidRPr="00FE5395" w:rsidRDefault="00FE5395" w:rsidP="00FE5395">
            <w:pPr>
              <w:jc w:val="center"/>
              <w:rPr>
                <w:color w:val="000000" w:themeColor="text1"/>
                <w:sz w:val="22"/>
                <w:szCs w:val="22"/>
              </w:rPr>
            </w:pPr>
            <w:r w:rsidRPr="00FE5395">
              <w:rPr>
                <w:color w:val="000000"/>
                <w:sz w:val="22"/>
                <w:szCs w:val="22"/>
              </w:rPr>
              <w:t>3.793</w:t>
            </w:r>
          </w:p>
        </w:tc>
        <w:tc>
          <w:tcPr>
            <w:tcW w:w="1376" w:type="dxa"/>
            <w:vAlign w:val="bottom"/>
          </w:tcPr>
          <w:p w14:paraId="409BCA88" w14:textId="3B2B964B" w:rsidR="00FE5395" w:rsidRPr="00FE5395" w:rsidRDefault="00FE5395" w:rsidP="00FE5395">
            <w:pPr>
              <w:jc w:val="center"/>
              <w:rPr>
                <w:color w:val="000000" w:themeColor="text1"/>
                <w:sz w:val="22"/>
                <w:szCs w:val="22"/>
              </w:rPr>
            </w:pPr>
            <w:r w:rsidRPr="00FE5395">
              <w:rPr>
                <w:color w:val="000000"/>
                <w:sz w:val="22"/>
                <w:szCs w:val="22"/>
              </w:rPr>
              <w:t>6.386</w:t>
            </w:r>
          </w:p>
        </w:tc>
      </w:tr>
      <w:tr w:rsidR="00575AD1" w:rsidRPr="00AC1CF8" w14:paraId="5520697F" w14:textId="77777777" w:rsidTr="009963BE">
        <w:tc>
          <w:tcPr>
            <w:tcW w:w="1786" w:type="dxa"/>
          </w:tcPr>
          <w:p w14:paraId="593BCD1C" w14:textId="77777777" w:rsidR="00575AD1" w:rsidRPr="00FE5395" w:rsidRDefault="00575AD1" w:rsidP="009963BE">
            <w:pPr>
              <w:jc w:val="both"/>
              <w:rPr>
                <w:color w:val="000000" w:themeColor="text1"/>
                <w:sz w:val="22"/>
                <w:szCs w:val="22"/>
              </w:rPr>
            </w:pPr>
            <w:r w:rsidRPr="00FE5395">
              <w:rPr>
                <w:color w:val="000000" w:themeColor="text1"/>
                <w:sz w:val="22"/>
                <w:szCs w:val="22"/>
              </w:rPr>
              <w:t>R</w:t>
            </w:r>
          </w:p>
        </w:tc>
        <w:tc>
          <w:tcPr>
            <w:tcW w:w="1539" w:type="dxa"/>
            <w:vAlign w:val="bottom"/>
          </w:tcPr>
          <w:p w14:paraId="66388FA6" w14:textId="77777777" w:rsidR="00575AD1" w:rsidRPr="00FE5395" w:rsidRDefault="00575AD1" w:rsidP="009963BE">
            <w:pPr>
              <w:jc w:val="center"/>
              <w:rPr>
                <w:color w:val="000000" w:themeColor="text1"/>
                <w:sz w:val="22"/>
                <w:szCs w:val="22"/>
              </w:rPr>
            </w:pPr>
          </w:p>
        </w:tc>
        <w:tc>
          <w:tcPr>
            <w:tcW w:w="1509" w:type="dxa"/>
            <w:vAlign w:val="bottom"/>
          </w:tcPr>
          <w:p w14:paraId="22EBC366" w14:textId="77777777" w:rsidR="00575AD1" w:rsidRPr="00FE5395" w:rsidRDefault="00575AD1" w:rsidP="009963BE">
            <w:pPr>
              <w:jc w:val="center"/>
              <w:rPr>
                <w:color w:val="000000" w:themeColor="text1"/>
                <w:sz w:val="22"/>
                <w:szCs w:val="22"/>
              </w:rPr>
            </w:pPr>
          </w:p>
        </w:tc>
        <w:tc>
          <w:tcPr>
            <w:tcW w:w="1569" w:type="dxa"/>
            <w:vAlign w:val="bottom"/>
          </w:tcPr>
          <w:p w14:paraId="49B3EFB4" w14:textId="77777777" w:rsidR="00575AD1" w:rsidRPr="00FE5395" w:rsidRDefault="00575AD1" w:rsidP="009963BE">
            <w:pPr>
              <w:jc w:val="center"/>
              <w:rPr>
                <w:color w:val="000000" w:themeColor="text1"/>
                <w:sz w:val="22"/>
                <w:szCs w:val="22"/>
              </w:rPr>
            </w:pPr>
          </w:p>
        </w:tc>
        <w:tc>
          <w:tcPr>
            <w:tcW w:w="1581" w:type="dxa"/>
            <w:vAlign w:val="bottom"/>
          </w:tcPr>
          <w:p w14:paraId="16FFA974" w14:textId="77777777" w:rsidR="00575AD1" w:rsidRPr="00FE5395" w:rsidRDefault="00575AD1" w:rsidP="009963BE">
            <w:pPr>
              <w:jc w:val="center"/>
              <w:rPr>
                <w:color w:val="000000" w:themeColor="text1"/>
                <w:sz w:val="22"/>
                <w:szCs w:val="22"/>
              </w:rPr>
            </w:pPr>
          </w:p>
        </w:tc>
        <w:tc>
          <w:tcPr>
            <w:tcW w:w="1376" w:type="dxa"/>
          </w:tcPr>
          <w:p w14:paraId="6914918B" w14:textId="573C8248" w:rsidR="00575AD1" w:rsidRPr="00FE5395" w:rsidRDefault="00575AD1" w:rsidP="009963BE">
            <w:pPr>
              <w:jc w:val="center"/>
              <w:rPr>
                <w:color w:val="000000" w:themeColor="text1"/>
                <w:sz w:val="22"/>
                <w:szCs w:val="22"/>
              </w:rPr>
            </w:pPr>
            <w:r w:rsidRPr="00FE5395">
              <w:rPr>
                <w:color w:val="000000" w:themeColor="text1"/>
                <w:sz w:val="22"/>
                <w:szCs w:val="22"/>
              </w:rPr>
              <w:t>0.</w:t>
            </w:r>
            <w:r w:rsidR="00FE5395" w:rsidRPr="00FE5395">
              <w:rPr>
                <w:color w:val="000000" w:themeColor="text1"/>
                <w:sz w:val="22"/>
                <w:szCs w:val="22"/>
              </w:rPr>
              <w:t>081</w:t>
            </w:r>
            <w:r w:rsidRPr="00FE5395">
              <w:rPr>
                <w:color w:val="000000" w:themeColor="text1"/>
                <w:sz w:val="22"/>
                <w:szCs w:val="22"/>
              </w:rPr>
              <w:t xml:space="preserve"> </w:t>
            </w:r>
          </w:p>
        </w:tc>
      </w:tr>
      <w:tr w:rsidR="00575AD1" w:rsidRPr="00AC1CF8" w14:paraId="2D59DFEE" w14:textId="77777777" w:rsidTr="00FE5395">
        <w:trPr>
          <w:trHeight w:val="74"/>
        </w:trPr>
        <w:tc>
          <w:tcPr>
            <w:tcW w:w="1786" w:type="dxa"/>
          </w:tcPr>
          <w:p w14:paraId="577C0B78" w14:textId="77777777" w:rsidR="00575AD1" w:rsidRPr="00FE5395" w:rsidRDefault="00575AD1" w:rsidP="009963BE">
            <w:pPr>
              <w:jc w:val="both"/>
              <w:rPr>
                <w:color w:val="000000" w:themeColor="text1"/>
                <w:sz w:val="22"/>
                <w:szCs w:val="22"/>
              </w:rPr>
            </w:pPr>
            <w:r w:rsidRPr="00FE5395">
              <w:rPr>
                <w:color w:val="000000" w:themeColor="text1"/>
                <w:sz w:val="22"/>
                <w:szCs w:val="22"/>
              </w:rPr>
              <w:t>N</w:t>
            </w:r>
          </w:p>
        </w:tc>
        <w:tc>
          <w:tcPr>
            <w:tcW w:w="1539" w:type="dxa"/>
          </w:tcPr>
          <w:p w14:paraId="4CD0EEBB" w14:textId="77777777" w:rsidR="00575AD1" w:rsidRPr="00FE5395" w:rsidRDefault="00575AD1" w:rsidP="009963BE">
            <w:pPr>
              <w:jc w:val="center"/>
              <w:rPr>
                <w:color w:val="000000" w:themeColor="text1"/>
                <w:sz w:val="22"/>
                <w:szCs w:val="22"/>
              </w:rPr>
            </w:pPr>
          </w:p>
        </w:tc>
        <w:tc>
          <w:tcPr>
            <w:tcW w:w="1509" w:type="dxa"/>
          </w:tcPr>
          <w:p w14:paraId="06636A9B" w14:textId="77777777" w:rsidR="00575AD1" w:rsidRPr="00FE5395" w:rsidRDefault="00575AD1" w:rsidP="009963BE">
            <w:pPr>
              <w:jc w:val="center"/>
              <w:rPr>
                <w:color w:val="000000" w:themeColor="text1"/>
                <w:sz w:val="22"/>
                <w:szCs w:val="22"/>
              </w:rPr>
            </w:pPr>
          </w:p>
        </w:tc>
        <w:tc>
          <w:tcPr>
            <w:tcW w:w="1569" w:type="dxa"/>
          </w:tcPr>
          <w:p w14:paraId="2EFD7AA6" w14:textId="77777777" w:rsidR="00575AD1" w:rsidRPr="00FE5395" w:rsidRDefault="00575AD1" w:rsidP="009963BE">
            <w:pPr>
              <w:jc w:val="center"/>
              <w:rPr>
                <w:color w:val="000000" w:themeColor="text1"/>
                <w:sz w:val="22"/>
                <w:szCs w:val="22"/>
              </w:rPr>
            </w:pPr>
          </w:p>
        </w:tc>
        <w:tc>
          <w:tcPr>
            <w:tcW w:w="1581" w:type="dxa"/>
          </w:tcPr>
          <w:p w14:paraId="4D5710F0" w14:textId="77777777" w:rsidR="00575AD1" w:rsidRPr="00FE5395" w:rsidRDefault="00575AD1" w:rsidP="009963BE">
            <w:pPr>
              <w:jc w:val="center"/>
              <w:rPr>
                <w:color w:val="000000" w:themeColor="text1"/>
                <w:sz w:val="22"/>
                <w:szCs w:val="22"/>
              </w:rPr>
            </w:pPr>
          </w:p>
        </w:tc>
        <w:tc>
          <w:tcPr>
            <w:tcW w:w="1376" w:type="dxa"/>
          </w:tcPr>
          <w:p w14:paraId="2031B0D7" w14:textId="77777777" w:rsidR="00575AD1" w:rsidRPr="00FE5395" w:rsidRDefault="00575AD1" w:rsidP="009963BE">
            <w:pPr>
              <w:jc w:val="center"/>
              <w:rPr>
                <w:color w:val="000000" w:themeColor="text1"/>
                <w:sz w:val="22"/>
                <w:szCs w:val="22"/>
              </w:rPr>
            </w:pPr>
            <w:r w:rsidRPr="00FE5395">
              <w:rPr>
                <w:color w:val="000000" w:themeColor="text1"/>
                <w:sz w:val="22"/>
                <w:szCs w:val="22"/>
              </w:rPr>
              <w:t>487</w:t>
            </w:r>
          </w:p>
        </w:tc>
      </w:tr>
      <w:tr w:rsidR="00575AD1" w:rsidRPr="00AC1CF8" w14:paraId="1BF8AEB8" w14:textId="77777777" w:rsidTr="009963BE">
        <w:tc>
          <w:tcPr>
            <w:tcW w:w="1786" w:type="dxa"/>
          </w:tcPr>
          <w:p w14:paraId="6BF06D4C" w14:textId="77777777" w:rsidR="00575AD1" w:rsidRPr="00AC1CF8" w:rsidRDefault="00575AD1" w:rsidP="009963BE">
            <w:pPr>
              <w:jc w:val="both"/>
              <w:rPr>
                <w:color w:val="000000" w:themeColor="text1"/>
                <w:sz w:val="22"/>
                <w:szCs w:val="22"/>
              </w:rPr>
            </w:pPr>
          </w:p>
        </w:tc>
        <w:tc>
          <w:tcPr>
            <w:tcW w:w="1539" w:type="dxa"/>
          </w:tcPr>
          <w:p w14:paraId="019DF386" w14:textId="77777777" w:rsidR="00575AD1" w:rsidRPr="00AC1CF8" w:rsidRDefault="00575AD1" w:rsidP="009963BE">
            <w:pPr>
              <w:jc w:val="center"/>
              <w:rPr>
                <w:color w:val="000000" w:themeColor="text1"/>
                <w:sz w:val="22"/>
                <w:szCs w:val="22"/>
              </w:rPr>
            </w:pPr>
          </w:p>
        </w:tc>
        <w:tc>
          <w:tcPr>
            <w:tcW w:w="1509" w:type="dxa"/>
          </w:tcPr>
          <w:p w14:paraId="23941959" w14:textId="77777777" w:rsidR="00575AD1" w:rsidRPr="00AC1CF8" w:rsidRDefault="00575AD1" w:rsidP="009963BE">
            <w:pPr>
              <w:jc w:val="center"/>
              <w:rPr>
                <w:color w:val="000000" w:themeColor="text1"/>
                <w:sz w:val="22"/>
                <w:szCs w:val="22"/>
              </w:rPr>
            </w:pPr>
          </w:p>
        </w:tc>
        <w:tc>
          <w:tcPr>
            <w:tcW w:w="1569" w:type="dxa"/>
          </w:tcPr>
          <w:p w14:paraId="039D319F" w14:textId="77777777" w:rsidR="00575AD1" w:rsidRPr="00AC1CF8" w:rsidRDefault="00575AD1" w:rsidP="009963BE">
            <w:pPr>
              <w:jc w:val="center"/>
              <w:rPr>
                <w:color w:val="000000" w:themeColor="text1"/>
                <w:sz w:val="22"/>
                <w:szCs w:val="22"/>
              </w:rPr>
            </w:pPr>
          </w:p>
        </w:tc>
        <w:tc>
          <w:tcPr>
            <w:tcW w:w="1581" w:type="dxa"/>
          </w:tcPr>
          <w:p w14:paraId="408547E9" w14:textId="77777777" w:rsidR="00575AD1" w:rsidRPr="00AC1CF8" w:rsidRDefault="00575AD1" w:rsidP="009963BE">
            <w:pPr>
              <w:jc w:val="center"/>
              <w:rPr>
                <w:color w:val="000000" w:themeColor="text1"/>
                <w:sz w:val="22"/>
                <w:szCs w:val="22"/>
              </w:rPr>
            </w:pPr>
          </w:p>
        </w:tc>
        <w:tc>
          <w:tcPr>
            <w:tcW w:w="1376" w:type="dxa"/>
          </w:tcPr>
          <w:p w14:paraId="54249F1B" w14:textId="77777777" w:rsidR="00575AD1" w:rsidRPr="00AC1CF8" w:rsidRDefault="00575AD1" w:rsidP="009963BE">
            <w:pPr>
              <w:jc w:val="center"/>
              <w:rPr>
                <w:color w:val="000000" w:themeColor="text1"/>
                <w:sz w:val="22"/>
                <w:szCs w:val="22"/>
              </w:rPr>
            </w:pPr>
          </w:p>
        </w:tc>
      </w:tr>
    </w:tbl>
    <w:p w14:paraId="2E538F81" w14:textId="5A2095DC" w:rsidR="00575AD1" w:rsidRPr="00AC1CF8" w:rsidRDefault="00575AD1" w:rsidP="00575AD1">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5DABAB76" w14:textId="3836AF3E" w:rsidR="00ED3C70" w:rsidRDefault="00ED3C70" w:rsidP="00ED3C70">
      <w:pPr>
        <w:rPr>
          <w:color w:val="000000" w:themeColor="text1"/>
          <w:sz w:val="22"/>
          <w:szCs w:val="22"/>
        </w:rPr>
      </w:pPr>
    </w:p>
    <w:p w14:paraId="24EDB0B2" w14:textId="4DA067F7" w:rsidR="001B6CC1" w:rsidRDefault="001B6CC1" w:rsidP="00ED3C70">
      <w:pPr>
        <w:rPr>
          <w:color w:val="000000" w:themeColor="text1"/>
          <w:sz w:val="22"/>
          <w:szCs w:val="22"/>
        </w:rPr>
      </w:pPr>
    </w:p>
    <w:p w14:paraId="1DC15DA0" w14:textId="1E31965F" w:rsidR="001B6CC1" w:rsidRDefault="001B6CC1" w:rsidP="00ED3C70">
      <w:pPr>
        <w:rPr>
          <w:color w:val="000000" w:themeColor="text1"/>
          <w:sz w:val="22"/>
          <w:szCs w:val="22"/>
        </w:rPr>
      </w:pPr>
    </w:p>
    <w:p w14:paraId="6F628CC8" w14:textId="32BFBF6E" w:rsidR="001B6CC1" w:rsidRDefault="001B6CC1" w:rsidP="00ED3C70">
      <w:pPr>
        <w:rPr>
          <w:color w:val="000000" w:themeColor="text1"/>
          <w:sz w:val="22"/>
          <w:szCs w:val="22"/>
        </w:rPr>
      </w:pPr>
    </w:p>
    <w:p w14:paraId="011FB2A9" w14:textId="3815ACC0" w:rsidR="001B6CC1" w:rsidRDefault="001B6CC1" w:rsidP="00ED3C70">
      <w:pPr>
        <w:rPr>
          <w:color w:val="000000" w:themeColor="text1"/>
          <w:sz w:val="22"/>
          <w:szCs w:val="22"/>
        </w:rPr>
      </w:pPr>
    </w:p>
    <w:p w14:paraId="329113CC" w14:textId="02B15A72" w:rsidR="001B6CC1" w:rsidRDefault="001B6CC1" w:rsidP="00ED3C70">
      <w:pPr>
        <w:rPr>
          <w:color w:val="000000" w:themeColor="text1"/>
          <w:sz w:val="22"/>
          <w:szCs w:val="22"/>
        </w:rPr>
      </w:pPr>
    </w:p>
    <w:p w14:paraId="68E77904" w14:textId="131A71BD" w:rsidR="001B6CC1" w:rsidRDefault="001B6CC1" w:rsidP="00ED3C70">
      <w:pPr>
        <w:rPr>
          <w:color w:val="000000" w:themeColor="text1"/>
          <w:sz w:val="22"/>
          <w:szCs w:val="22"/>
        </w:rPr>
      </w:pPr>
    </w:p>
    <w:p w14:paraId="788A1D9F" w14:textId="659F6547" w:rsidR="001B6CC1" w:rsidRDefault="001B6CC1" w:rsidP="00ED3C70">
      <w:pPr>
        <w:rPr>
          <w:color w:val="000000" w:themeColor="text1"/>
          <w:sz w:val="22"/>
          <w:szCs w:val="22"/>
        </w:rPr>
      </w:pPr>
    </w:p>
    <w:p w14:paraId="2EFD5333" w14:textId="476D8F6A" w:rsidR="001B6CC1" w:rsidRDefault="001B6CC1" w:rsidP="00ED3C70">
      <w:pPr>
        <w:rPr>
          <w:color w:val="000000" w:themeColor="text1"/>
          <w:sz w:val="22"/>
          <w:szCs w:val="22"/>
        </w:rPr>
      </w:pPr>
    </w:p>
    <w:p w14:paraId="51239EB6" w14:textId="5E8C97B6" w:rsidR="001B6CC1" w:rsidRDefault="001B6CC1" w:rsidP="00ED3C70">
      <w:pPr>
        <w:rPr>
          <w:color w:val="000000" w:themeColor="text1"/>
          <w:sz w:val="22"/>
          <w:szCs w:val="22"/>
        </w:rPr>
      </w:pPr>
    </w:p>
    <w:p w14:paraId="52A51B06" w14:textId="230AA354" w:rsidR="001B6CC1" w:rsidRDefault="001B6CC1" w:rsidP="00ED3C70">
      <w:pPr>
        <w:rPr>
          <w:color w:val="000000" w:themeColor="text1"/>
          <w:sz w:val="22"/>
          <w:szCs w:val="22"/>
        </w:rPr>
      </w:pPr>
    </w:p>
    <w:p w14:paraId="6A288170" w14:textId="2EFAA12C" w:rsidR="001B6CC1" w:rsidRDefault="001B6CC1" w:rsidP="00ED3C70">
      <w:pPr>
        <w:rPr>
          <w:color w:val="000000" w:themeColor="text1"/>
          <w:sz w:val="22"/>
          <w:szCs w:val="22"/>
        </w:rPr>
      </w:pPr>
    </w:p>
    <w:p w14:paraId="6005D5A5" w14:textId="5AE211C7" w:rsidR="001B6CC1" w:rsidRDefault="001B6CC1" w:rsidP="00ED3C70">
      <w:pPr>
        <w:rPr>
          <w:color w:val="000000" w:themeColor="text1"/>
          <w:sz w:val="22"/>
          <w:szCs w:val="22"/>
        </w:rPr>
      </w:pPr>
    </w:p>
    <w:p w14:paraId="2DD0DC48" w14:textId="409F7998" w:rsidR="001B6CC1" w:rsidRDefault="001B6CC1" w:rsidP="00ED3C70">
      <w:pPr>
        <w:rPr>
          <w:color w:val="000000" w:themeColor="text1"/>
          <w:sz w:val="22"/>
          <w:szCs w:val="22"/>
        </w:rPr>
      </w:pPr>
    </w:p>
    <w:p w14:paraId="410881FA" w14:textId="7E6F31C7" w:rsidR="001B6CC1" w:rsidRDefault="001B6CC1" w:rsidP="00ED3C70">
      <w:pPr>
        <w:rPr>
          <w:color w:val="000000" w:themeColor="text1"/>
          <w:sz w:val="22"/>
          <w:szCs w:val="22"/>
        </w:rPr>
      </w:pPr>
    </w:p>
    <w:p w14:paraId="0AD596F5" w14:textId="3F0CEBA1" w:rsidR="001B6CC1" w:rsidRDefault="001B6CC1" w:rsidP="00ED3C70">
      <w:pPr>
        <w:rPr>
          <w:color w:val="000000" w:themeColor="text1"/>
          <w:sz w:val="22"/>
          <w:szCs w:val="22"/>
        </w:rPr>
      </w:pPr>
    </w:p>
    <w:p w14:paraId="6DB842EC" w14:textId="50EC43DB" w:rsidR="001B6CC1" w:rsidRDefault="001B6CC1" w:rsidP="00ED3C70">
      <w:pPr>
        <w:rPr>
          <w:color w:val="000000" w:themeColor="text1"/>
          <w:sz w:val="22"/>
          <w:szCs w:val="22"/>
        </w:rPr>
      </w:pPr>
    </w:p>
    <w:p w14:paraId="12F40699" w14:textId="36ADCD7C" w:rsidR="001B6CC1" w:rsidRDefault="001B6CC1" w:rsidP="00ED3C70">
      <w:pPr>
        <w:rPr>
          <w:color w:val="000000" w:themeColor="text1"/>
          <w:sz w:val="22"/>
          <w:szCs w:val="22"/>
        </w:rPr>
      </w:pPr>
    </w:p>
    <w:p w14:paraId="44B0E6D6" w14:textId="519482F2" w:rsidR="001B6CC1" w:rsidRDefault="001B6CC1" w:rsidP="00ED3C70">
      <w:pPr>
        <w:rPr>
          <w:color w:val="000000" w:themeColor="text1"/>
          <w:sz w:val="22"/>
          <w:szCs w:val="22"/>
        </w:rPr>
      </w:pPr>
    </w:p>
    <w:p w14:paraId="49706AA2" w14:textId="78B7B831" w:rsidR="001B6CC1" w:rsidRDefault="001B6CC1" w:rsidP="00ED3C70">
      <w:pPr>
        <w:rPr>
          <w:color w:val="000000" w:themeColor="text1"/>
          <w:sz w:val="22"/>
          <w:szCs w:val="22"/>
        </w:rPr>
      </w:pPr>
    </w:p>
    <w:p w14:paraId="3B222CDB" w14:textId="291FAD8B" w:rsidR="001B6CC1" w:rsidRDefault="001B6CC1" w:rsidP="00ED3C70">
      <w:pPr>
        <w:rPr>
          <w:color w:val="000000" w:themeColor="text1"/>
          <w:sz w:val="22"/>
          <w:szCs w:val="22"/>
        </w:rPr>
      </w:pPr>
    </w:p>
    <w:p w14:paraId="3F517B1F" w14:textId="33ED34FF" w:rsidR="001B6CC1" w:rsidRDefault="001B6CC1" w:rsidP="00ED3C70">
      <w:pPr>
        <w:rPr>
          <w:color w:val="000000" w:themeColor="text1"/>
          <w:sz w:val="22"/>
          <w:szCs w:val="22"/>
        </w:rPr>
      </w:pPr>
    </w:p>
    <w:p w14:paraId="2E16E138" w14:textId="3ECAFF3B" w:rsidR="001B6CC1" w:rsidRDefault="001B6CC1" w:rsidP="00ED3C70">
      <w:pPr>
        <w:rPr>
          <w:color w:val="000000" w:themeColor="text1"/>
          <w:sz w:val="22"/>
          <w:szCs w:val="22"/>
        </w:rPr>
      </w:pPr>
    </w:p>
    <w:p w14:paraId="0CAE44C4" w14:textId="77777777" w:rsidR="001B6CC1" w:rsidRDefault="001B6CC1" w:rsidP="00ED3C70">
      <w:pPr>
        <w:rPr>
          <w:color w:val="000000" w:themeColor="text1"/>
          <w:sz w:val="22"/>
          <w:szCs w:val="22"/>
        </w:rPr>
      </w:pPr>
    </w:p>
    <w:p w14:paraId="25E37E2B" w14:textId="3D4429F0" w:rsidR="00152F5A" w:rsidRPr="00B938D4" w:rsidRDefault="00152F5A" w:rsidP="00152F5A">
      <w:pPr>
        <w:jc w:val="both"/>
        <w:rPr>
          <w:color w:val="0D0D0D" w:themeColor="text1" w:themeTint="F2"/>
          <w:sz w:val="22"/>
          <w:szCs w:val="22"/>
        </w:rPr>
      </w:pPr>
      <w:r w:rsidRPr="00615761">
        <w:rPr>
          <w:color w:val="000000" w:themeColor="text1"/>
          <w:sz w:val="22"/>
          <w:szCs w:val="22"/>
        </w:rPr>
        <w:lastRenderedPageBreak/>
        <w:t>Table 8</w:t>
      </w:r>
      <w:r>
        <w:rPr>
          <w:color w:val="000000" w:themeColor="text1"/>
          <w:sz w:val="22"/>
          <w:szCs w:val="22"/>
        </w:rPr>
        <w:t>6</w:t>
      </w:r>
      <w:r w:rsidRPr="00615761">
        <w:rPr>
          <w:color w:val="000000" w:themeColor="text1"/>
          <w:sz w:val="22"/>
          <w:szCs w:val="22"/>
        </w:rPr>
        <w:t>:</w:t>
      </w:r>
      <w:r w:rsidRPr="00AC1CF8">
        <w:rPr>
          <w:color w:val="000000" w:themeColor="text1"/>
          <w:sz w:val="22"/>
          <w:szCs w:val="22"/>
        </w:rPr>
        <w:t xml:space="preserve"> Linear Regression with Robust Confidence Internals: The interaction effect between implicit self-esteem and explicit self-esteem </w:t>
      </w:r>
      <w:r>
        <w:rPr>
          <w:color w:val="000000" w:themeColor="text1"/>
          <w:sz w:val="22"/>
          <w:szCs w:val="22"/>
        </w:rPr>
        <w:t xml:space="preserve">and </w:t>
      </w:r>
      <w:r w:rsidRPr="00AC1CF8">
        <w:rPr>
          <w:color w:val="0D0D0D" w:themeColor="text1" w:themeTint="F2"/>
          <w:sz w:val="22"/>
          <w:szCs w:val="22"/>
        </w:rPr>
        <w:t>preference to vote for a male political candidate.</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152F5A" w:rsidRPr="00AC1CF8" w14:paraId="28A39FBF" w14:textId="77777777" w:rsidTr="009963BE">
        <w:trPr>
          <w:trHeight w:val="97"/>
        </w:trPr>
        <w:tc>
          <w:tcPr>
            <w:tcW w:w="1786" w:type="dxa"/>
          </w:tcPr>
          <w:p w14:paraId="236BEBFF" w14:textId="77777777" w:rsidR="00152F5A" w:rsidRPr="00AC1CF8" w:rsidRDefault="00152F5A" w:rsidP="009963BE">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7E496E33" w14:textId="77777777" w:rsidR="00152F5A" w:rsidRPr="00AC1CF8" w:rsidRDefault="00152F5A" w:rsidP="009963BE">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62158F30" w14:textId="77777777" w:rsidR="00152F5A" w:rsidRPr="00AC1CF8" w:rsidRDefault="00152F5A" w:rsidP="009963BE">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70231D98" w14:textId="77777777" w:rsidR="00152F5A" w:rsidRPr="00AC1CF8" w:rsidRDefault="00152F5A" w:rsidP="009963BE">
            <w:pPr>
              <w:jc w:val="center"/>
              <w:rPr>
                <w:color w:val="000000" w:themeColor="text1"/>
                <w:sz w:val="22"/>
                <w:szCs w:val="22"/>
                <w:u w:val="single"/>
              </w:rPr>
            </w:pPr>
            <w:r w:rsidRPr="00AC1CF8">
              <w:rPr>
                <w:color w:val="000000" w:themeColor="text1"/>
                <w:sz w:val="22"/>
                <w:szCs w:val="22"/>
                <w:u w:val="single"/>
              </w:rPr>
              <w:t>P&gt;|t|</w:t>
            </w:r>
          </w:p>
        </w:tc>
        <w:tc>
          <w:tcPr>
            <w:tcW w:w="1581" w:type="dxa"/>
          </w:tcPr>
          <w:p w14:paraId="0E334569" w14:textId="77777777" w:rsidR="00152F5A" w:rsidRPr="00AC1CF8" w:rsidRDefault="00152F5A" w:rsidP="009963BE">
            <w:pPr>
              <w:jc w:val="center"/>
              <w:rPr>
                <w:color w:val="000000" w:themeColor="text1"/>
                <w:sz w:val="22"/>
                <w:szCs w:val="22"/>
                <w:u w:val="single"/>
              </w:rPr>
            </w:pPr>
            <w:r w:rsidRPr="00AC1CF8">
              <w:rPr>
                <w:color w:val="000000" w:themeColor="text1"/>
                <w:sz w:val="22"/>
                <w:szCs w:val="22"/>
                <w:u w:val="single"/>
              </w:rPr>
              <w:t>[95%</w:t>
            </w:r>
          </w:p>
        </w:tc>
        <w:tc>
          <w:tcPr>
            <w:tcW w:w="1376" w:type="dxa"/>
          </w:tcPr>
          <w:p w14:paraId="5FFA83EA" w14:textId="77777777" w:rsidR="00152F5A" w:rsidRPr="00AC1CF8" w:rsidRDefault="00152F5A" w:rsidP="009963BE">
            <w:pPr>
              <w:jc w:val="center"/>
              <w:rPr>
                <w:color w:val="000000" w:themeColor="text1"/>
                <w:sz w:val="22"/>
                <w:szCs w:val="22"/>
                <w:u w:val="single"/>
              </w:rPr>
            </w:pPr>
            <w:r w:rsidRPr="00AC1CF8">
              <w:rPr>
                <w:color w:val="000000" w:themeColor="text1"/>
                <w:sz w:val="22"/>
                <w:szCs w:val="22"/>
                <w:u w:val="single"/>
              </w:rPr>
              <w:t>Conf. Inter]</w:t>
            </w:r>
          </w:p>
        </w:tc>
      </w:tr>
      <w:tr w:rsidR="00152F5A" w:rsidRPr="00AC1CF8" w14:paraId="52AC5F78" w14:textId="77777777" w:rsidTr="009963BE">
        <w:tc>
          <w:tcPr>
            <w:tcW w:w="1786" w:type="dxa"/>
          </w:tcPr>
          <w:p w14:paraId="28341FE8" w14:textId="77777777" w:rsidR="00152F5A" w:rsidRPr="00FE5395" w:rsidRDefault="00152F5A" w:rsidP="009963BE">
            <w:pPr>
              <w:jc w:val="both"/>
              <w:rPr>
                <w:color w:val="000000" w:themeColor="text1"/>
                <w:sz w:val="22"/>
                <w:szCs w:val="22"/>
              </w:rPr>
            </w:pPr>
            <w:r w:rsidRPr="00FE5395">
              <w:rPr>
                <w:color w:val="000000" w:themeColor="text1"/>
                <w:sz w:val="22"/>
                <w:szCs w:val="22"/>
              </w:rPr>
              <w:t>Implicit Est</w:t>
            </w:r>
            <w:r w:rsidRPr="00FE5395">
              <w:rPr>
                <w:color w:val="000000" w:themeColor="text1"/>
                <w:sz w:val="22"/>
                <w:szCs w:val="22"/>
                <w:vertAlign w:val="subscript"/>
              </w:rPr>
              <w:t>i</w:t>
            </w:r>
            <w:r w:rsidRPr="00FE5395">
              <w:rPr>
                <w:color w:val="000000" w:themeColor="text1"/>
                <w:sz w:val="22"/>
                <w:szCs w:val="22"/>
              </w:rPr>
              <w:t xml:space="preserve"> </w:t>
            </w:r>
          </w:p>
        </w:tc>
        <w:tc>
          <w:tcPr>
            <w:tcW w:w="1539" w:type="dxa"/>
          </w:tcPr>
          <w:p w14:paraId="72B8BFA0" w14:textId="77777777" w:rsidR="00152F5A" w:rsidRPr="00FE5395" w:rsidRDefault="00152F5A" w:rsidP="009963BE">
            <w:pPr>
              <w:jc w:val="center"/>
              <w:rPr>
                <w:color w:val="000000" w:themeColor="text1"/>
                <w:sz w:val="22"/>
                <w:szCs w:val="22"/>
              </w:rPr>
            </w:pPr>
          </w:p>
        </w:tc>
        <w:tc>
          <w:tcPr>
            <w:tcW w:w="1509" w:type="dxa"/>
          </w:tcPr>
          <w:p w14:paraId="349C4DBE" w14:textId="77777777" w:rsidR="00152F5A" w:rsidRPr="00FE5395" w:rsidRDefault="00152F5A" w:rsidP="009963BE">
            <w:pPr>
              <w:jc w:val="center"/>
              <w:rPr>
                <w:color w:val="000000" w:themeColor="text1"/>
                <w:sz w:val="22"/>
                <w:szCs w:val="22"/>
              </w:rPr>
            </w:pPr>
          </w:p>
        </w:tc>
        <w:tc>
          <w:tcPr>
            <w:tcW w:w="1569" w:type="dxa"/>
          </w:tcPr>
          <w:p w14:paraId="6B5F4C29" w14:textId="77777777" w:rsidR="00152F5A" w:rsidRPr="00FE5395" w:rsidRDefault="00152F5A" w:rsidP="009963BE">
            <w:pPr>
              <w:jc w:val="center"/>
              <w:rPr>
                <w:color w:val="000000" w:themeColor="text1"/>
                <w:sz w:val="22"/>
                <w:szCs w:val="22"/>
              </w:rPr>
            </w:pPr>
          </w:p>
        </w:tc>
        <w:tc>
          <w:tcPr>
            <w:tcW w:w="1581" w:type="dxa"/>
          </w:tcPr>
          <w:p w14:paraId="41F9AE71" w14:textId="77777777" w:rsidR="00152F5A" w:rsidRPr="00FE5395" w:rsidRDefault="00152F5A" w:rsidP="009963BE">
            <w:pPr>
              <w:jc w:val="center"/>
              <w:rPr>
                <w:color w:val="000000" w:themeColor="text1"/>
                <w:sz w:val="22"/>
                <w:szCs w:val="22"/>
              </w:rPr>
            </w:pPr>
          </w:p>
        </w:tc>
        <w:tc>
          <w:tcPr>
            <w:tcW w:w="1376" w:type="dxa"/>
          </w:tcPr>
          <w:p w14:paraId="22A5EE1C" w14:textId="77777777" w:rsidR="00152F5A" w:rsidRPr="00FE5395" w:rsidRDefault="00152F5A" w:rsidP="009963BE">
            <w:pPr>
              <w:jc w:val="center"/>
              <w:rPr>
                <w:color w:val="000000" w:themeColor="text1"/>
                <w:sz w:val="22"/>
                <w:szCs w:val="22"/>
              </w:rPr>
            </w:pPr>
          </w:p>
        </w:tc>
      </w:tr>
      <w:tr w:rsidR="001B6CC1" w:rsidRPr="00AC1CF8" w14:paraId="2F7B5F1A" w14:textId="77777777" w:rsidTr="009963BE">
        <w:tc>
          <w:tcPr>
            <w:tcW w:w="1786" w:type="dxa"/>
          </w:tcPr>
          <w:p w14:paraId="39D75A62" w14:textId="77777777" w:rsidR="001B6CC1" w:rsidRPr="00FE5395" w:rsidRDefault="001B6CC1" w:rsidP="001B6CC1">
            <w:pPr>
              <w:jc w:val="both"/>
              <w:rPr>
                <w:color w:val="000000" w:themeColor="text1"/>
                <w:sz w:val="22"/>
                <w:szCs w:val="22"/>
              </w:rPr>
            </w:pPr>
            <w:r w:rsidRPr="00FE5395">
              <w:rPr>
                <w:color w:val="000000" w:themeColor="text1"/>
                <w:sz w:val="22"/>
                <w:szCs w:val="22"/>
              </w:rPr>
              <w:t>Low/Negative</w:t>
            </w:r>
          </w:p>
        </w:tc>
        <w:tc>
          <w:tcPr>
            <w:tcW w:w="1539" w:type="dxa"/>
            <w:vAlign w:val="bottom"/>
          </w:tcPr>
          <w:p w14:paraId="15B328A3" w14:textId="5F6B9F1A" w:rsidR="001B6CC1" w:rsidRPr="00FE5395" w:rsidRDefault="001B6CC1" w:rsidP="001B6CC1">
            <w:pPr>
              <w:jc w:val="center"/>
              <w:rPr>
                <w:color w:val="000000" w:themeColor="text1"/>
                <w:sz w:val="22"/>
                <w:szCs w:val="22"/>
              </w:rPr>
            </w:pPr>
            <w:r>
              <w:rPr>
                <w:rFonts w:ascii="Calibri" w:hAnsi="Calibri" w:cs="Calibri"/>
                <w:color w:val="000000"/>
                <w:sz w:val="22"/>
                <w:szCs w:val="22"/>
              </w:rPr>
              <w:t>0.762</w:t>
            </w:r>
          </w:p>
        </w:tc>
        <w:tc>
          <w:tcPr>
            <w:tcW w:w="1509" w:type="dxa"/>
            <w:vAlign w:val="bottom"/>
          </w:tcPr>
          <w:p w14:paraId="152AB030" w14:textId="7280219B" w:rsidR="001B6CC1" w:rsidRPr="00FE5395" w:rsidRDefault="001B6CC1" w:rsidP="001B6CC1">
            <w:pPr>
              <w:jc w:val="center"/>
              <w:rPr>
                <w:color w:val="000000" w:themeColor="text1"/>
                <w:sz w:val="22"/>
                <w:szCs w:val="22"/>
              </w:rPr>
            </w:pPr>
            <w:r>
              <w:rPr>
                <w:rFonts w:ascii="Calibri" w:hAnsi="Calibri" w:cs="Calibri"/>
                <w:color w:val="000000"/>
                <w:sz w:val="22"/>
                <w:szCs w:val="22"/>
              </w:rPr>
              <w:t>0.362</w:t>
            </w:r>
          </w:p>
        </w:tc>
        <w:tc>
          <w:tcPr>
            <w:tcW w:w="1569" w:type="dxa"/>
            <w:vAlign w:val="bottom"/>
          </w:tcPr>
          <w:p w14:paraId="21B5D30B" w14:textId="27BC2685" w:rsidR="001B6CC1" w:rsidRPr="00FE5395" w:rsidRDefault="001B6CC1" w:rsidP="001B6CC1">
            <w:pPr>
              <w:jc w:val="center"/>
              <w:rPr>
                <w:color w:val="000000" w:themeColor="text1"/>
                <w:sz w:val="22"/>
                <w:szCs w:val="22"/>
              </w:rPr>
            </w:pPr>
            <w:r>
              <w:rPr>
                <w:rFonts w:ascii="Calibri" w:hAnsi="Calibri" w:cs="Calibri"/>
                <w:color w:val="000000"/>
                <w:sz w:val="22"/>
                <w:szCs w:val="22"/>
              </w:rPr>
              <w:t>.036**</w:t>
            </w:r>
          </w:p>
        </w:tc>
        <w:tc>
          <w:tcPr>
            <w:tcW w:w="1581" w:type="dxa"/>
            <w:vAlign w:val="bottom"/>
          </w:tcPr>
          <w:p w14:paraId="576E09E9" w14:textId="1C286723" w:rsidR="001B6CC1" w:rsidRPr="00FE5395" w:rsidRDefault="001B6CC1" w:rsidP="001B6CC1">
            <w:pPr>
              <w:jc w:val="center"/>
              <w:rPr>
                <w:color w:val="000000" w:themeColor="text1"/>
                <w:sz w:val="22"/>
                <w:szCs w:val="22"/>
              </w:rPr>
            </w:pPr>
            <w:r>
              <w:rPr>
                <w:rFonts w:ascii="Calibri" w:hAnsi="Calibri" w:cs="Calibri"/>
                <w:color w:val="000000"/>
                <w:sz w:val="22"/>
                <w:szCs w:val="22"/>
              </w:rPr>
              <w:t>0.052</w:t>
            </w:r>
          </w:p>
        </w:tc>
        <w:tc>
          <w:tcPr>
            <w:tcW w:w="1376" w:type="dxa"/>
            <w:vAlign w:val="bottom"/>
          </w:tcPr>
          <w:p w14:paraId="337F2356" w14:textId="6739E514" w:rsidR="001B6CC1" w:rsidRPr="00FE5395" w:rsidRDefault="001B6CC1" w:rsidP="001B6CC1">
            <w:pPr>
              <w:jc w:val="center"/>
              <w:rPr>
                <w:color w:val="000000" w:themeColor="text1"/>
                <w:sz w:val="22"/>
                <w:szCs w:val="22"/>
              </w:rPr>
            </w:pPr>
            <w:r>
              <w:rPr>
                <w:rFonts w:ascii="Calibri" w:hAnsi="Calibri" w:cs="Calibri"/>
                <w:color w:val="000000"/>
                <w:sz w:val="22"/>
                <w:szCs w:val="22"/>
              </w:rPr>
              <w:t>1.473</w:t>
            </w:r>
          </w:p>
        </w:tc>
      </w:tr>
      <w:tr w:rsidR="00152F5A" w:rsidRPr="00AC1CF8" w14:paraId="263E0BA9" w14:textId="77777777" w:rsidTr="009963BE">
        <w:tc>
          <w:tcPr>
            <w:tcW w:w="1786" w:type="dxa"/>
          </w:tcPr>
          <w:p w14:paraId="2AFC3F83" w14:textId="77777777" w:rsidR="00152F5A" w:rsidRPr="00FE5395" w:rsidRDefault="00152F5A" w:rsidP="009963BE">
            <w:pPr>
              <w:jc w:val="both"/>
              <w:rPr>
                <w:color w:val="000000" w:themeColor="text1"/>
                <w:sz w:val="22"/>
                <w:szCs w:val="22"/>
              </w:rPr>
            </w:pPr>
          </w:p>
        </w:tc>
        <w:tc>
          <w:tcPr>
            <w:tcW w:w="1539" w:type="dxa"/>
            <w:vAlign w:val="bottom"/>
          </w:tcPr>
          <w:p w14:paraId="2A1D60FA" w14:textId="77777777" w:rsidR="00152F5A" w:rsidRPr="00FE5395" w:rsidRDefault="00152F5A" w:rsidP="009963BE">
            <w:pPr>
              <w:jc w:val="center"/>
              <w:rPr>
                <w:color w:val="000000" w:themeColor="text1"/>
                <w:sz w:val="22"/>
                <w:szCs w:val="22"/>
              </w:rPr>
            </w:pPr>
          </w:p>
        </w:tc>
        <w:tc>
          <w:tcPr>
            <w:tcW w:w="1509" w:type="dxa"/>
            <w:vAlign w:val="bottom"/>
          </w:tcPr>
          <w:p w14:paraId="441E2F3C" w14:textId="77777777" w:rsidR="00152F5A" w:rsidRPr="00FE5395" w:rsidRDefault="00152F5A" w:rsidP="009963BE">
            <w:pPr>
              <w:jc w:val="center"/>
              <w:rPr>
                <w:color w:val="000000" w:themeColor="text1"/>
                <w:sz w:val="22"/>
                <w:szCs w:val="22"/>
              </w:rPr>
            </w:pPr>
          </w:p>
        </w:tc>
        <w:tc>
          <w:tcPr>
            <w:tcW w:w="1569" w:type="dxa"/>
            <w:vAlign w:val="bottom"/>
          </w:tcPr>
          <w:p w14:paraId="5506F786" w14:textId="77777777" w:rsidR="00152F5A" w:rsidRPr="00FE5395" w:rsidRDefault="00152F5A" w:rsidP="009963BE">
            <w:pPr>
              <w:jc w:val="center"/>
              <w:rPr>
                <w:color w:val="000000" w:themeColor="text1"/>
                <w:sz w:val="22"/>
                <w:szCs w:val="22"/>
              </w:rPr>
            </w:pPr>
          </w:p>
        </w:tc>
        <w:tc>
          <w:tcPr>
            <w:tcW w:w="1581" w:type="dxa"/>
            <w:vAlign w:val="bottom"/>
          </w:tcPr>
          <w:p w14:paraId="0752AAA5" w14:textId="77777777" w:rsidR="00152F5A" w:rsidRPr="00FE5395" w:rsidRDefault="00152F5A" w:rsidP="009963BE">
            <w:pPr>
              <w:jc w:val="center"/>
              <w:rPr>
                <w:color w:val="000000" w:themeColor="text1"/>
                <w:sz w:val="22"/>
                <w:szCs w:val="22"/>
              </w:rPr>
            </w:pPr>
          </w:p>
        </w:tc>
        <w:tc>
          <w:tcPr>
            <w:tcW w:w="1376" w:type="dxa"/>
            <w:vAlign w:val="bottom"/>
          </w:tcPr>
          <w:p w14:paraId="0969430D" w14:textId="77777777" w:rsidR="00152F5A" w:rsidRPr="00FE5395" w:rsidRDefault="00152F5A" w:rsidP="009963BE">
            <w:pPr>
              <w:jc w:val="center"/>
              <w:rPr>
                <w:color w:val="000000" w:themeColor="text1"/>
                <w:sz w:val="22"/>
                <w:szCs w:val="22"/>
              </w:rPr>
            </w:pPr>
          </w:p>
        </w:tc>
      </w:tr>
      <w:tr w:rsidR="001B6CC1" w:rsidRPr="00AC1CF8" w14:paraId="797A0DE5" w14:textId="77777777" w:rsidTr="009963BE">
        <w:tc>
          <w:tcPr>
            <w:tcW w:w="1786" w:type="dxa"/>
          </w:tcPr>
          <w:p w14:paraId="3552263E" w14:textId="77777777" w:rsidR="001B6CC1" w:rsidRPr="00FE5395" w:rsidRDefault="001B6CC1" w:rsidP="001B6CC1">
            <w:pPr>
              <w:jc w:val="both"/>
              <w:rPr>
                <w:color w:val="000000" w:themeColor="text1"/>
                <w:sz w:val="22"/>
                <w:szCs w:val="22"/>
              </w:rPr>
            </w:pPr>
            <w:r w:rsidRPr="00FE5395">
              <w:rPr>
                <w:color w:val="000000" w:themeColor="text1"/>
                <w:sz w:val="22"/>
                <w:szCs w:val="22"/>
              </w:rPr>
              <w:t>Explicit</w:t>
            </w:r>
            <w:r w:rsidRPr="00FE5395">
              <w:rPr>
                <w:color w:val="000000" w:themeColor="text1"/>
                <w:sz w:val="22"/>
                <w:szCs w:val="22"/>
                <w:vertAlign w:val="subscript"/>
              </w:rPr>
              <w:t>c</w:t>
            </w:r>
          </w:p>
        </w:tc>
        <w:tc>
          <w:tcPr>
            <w:tcW w:w="1539" w:type="dxa"/>
            <w:vAlign w:val="bottom"/>
          </w:tcPr>
          <w:p w14:paraId="2B91D5D1" w14:textId="476CE703" w:rsidR="001B6CC1" w:rsidRPr="00FE5395" w:rsidRDefault="001B6CC1" w:rsidP="001B6CC1">
            <w:pPr>
              <w:jc w:val="center"/>
              <w:rPr>
                <w:color w:val="000000" w:themeColor="text1"/>
                <w:sz w:val="22"/>
                <w:szCs w:val="22"/>
              </w:rPr>
            </w:pPr>
            <w:r>
              <w:rPr>
                <w:rFonts w:ascii="Calibri" w:hAnsi="Calibri" w:cs="Calibri"/>
                <w:color w:val="000000"/>
                <w:sz w:val="22"/>
                <w:szCs w:val="22"/>
              </w:rPr>
              <w:t>0.168</w:t>
            </w:r>
          </w:p>
        </w:tc>
        <w:tc>
          <w:tcPr>
            <w:tcW w:w="1509" w:type="dxa"/>
            <w:vAlign w:val="bottom"/>
          </w:tcPr>
          <w:p w14:paraId="14C47CBC" w14:textId="3D172E99" w:rsidR="001B6CC1" w:rsidRPr="00FE5395" w:rsidRDefault="001B6CC1" w:rsidP="001B6CC1">
            <w:pPr>
              <w:jc w:val="center"/>
              <w:rPr>
                <w:color w:val="000000" w:themeColor="text1"/>
                <w:sz w:val="22"/>
                <w:szCs w:val="22"/>
              </w:rPr>
            </w:pPr>
            <w:r>
              <w:rPr>
                <w:rFonts w:ascii="Calibri" w:hAnsi="Calibri" w:cs="Calibri"/>
                <w:color w:val="000000"/>
                <w:sz w:val="22"/>
                <w:szCs w:val="22"/>
              </w:rPr>
              <w:t>0.137</w:t>
            </w:r>
          </w:p>
        </w:tc>
        <w:tc>
          <w:tcPr>
            <w:tcW w:w="1569" w:type="dxa"/>
            <w:vAlign w:val="bottom"/>
          </w:tcPr>
          <w:p w14:paraId="50F1E88D" w14:textId="4C95CD78" w:rsidR="001B6CC1" w:rsidRPr="00FE5395" w:rsidRDefault="001B6CC1" w:rsidP="001B6CC1">
            <w:pPr>
              <w:jc w:val="center"/>
              <w:rPr>
                <w:color w:val="000000" w:themeColor="text1"/>
                <w:sz w:val="22"/>
                <w:szCs w:val="22"/>
              </w:rPr>
            </w:pPr>
            <w:r>
              <w:rPr>
                <w:rFonts w:ascii="Calibri" w:hAnsi="Calibri" w:cs="Calibri"/>
                <w:color w:val="000000"/>
                <w:sz w:val="22"/>
                <w:szCs w:val="22"/>
              </w:rPr>
              <w:t>.221</w:t>
            </w:r>
          </w:p>
        </w:tc>
        <w:tc>
          <w:tcPr>
            <w:tcW w:w="1581" w:type="dxa"/>
            <w:vAlign w:val="bottom"/>
          </w:tcPr>
          <w:p w14:paraId="6B734229" w14:textId="079EC42B" w:rsidR="001B6CC1" w:rsidRPr="00FE5395" w:rsidRDefault="001B6CC1" w:rsidP="001B6CC1">
            <w:pPr>
              <w:jc w:val="center"/>
              <w:rPr>
                <w:color w:val="000000" w:themeColor="text1"/>
                <w:sz w:val="22"/>
                <w:szCs w:val="22"/>
              </w:rPr>
            </w:pPr>
            <w:r>
              <w:rPr>
                <w:rFonts w:ascii="Calibri" w:hAnsi="Calibri" w:cs="Calibri"/>
                <w:color w:val="000000"/>
                <w:sz w:val="22"/>
                <w:szCs w:val="22"/>
              </w:rPr>
              <w:t>-0.102</w:t>
            </w:r>
          </w:p>
        </w:tc>
        <w:tc>
          <w:tcPr>
            <w:tcW w:w="1376" w:type="dxa"/>
            <w:vAlign w:val="bottom"/>
          </w:tcPr>
          <w:p w14:paraId="3FBE1009" w14:textId="3934CADB" w:rsidR="001B6CC1" w:rsidRPr="00FE5395" w:rsidRDefault="001B6CC1" w:rsidP="001B6CC1">
            <w:pPr>
              <w:jc w:val="center"/>
              <w:rPr>
                <w:color w:val="000000" w:themeColor="text1"/>
                <w:sz w:val="22"/>
                <w:szCs w:val="22"/>
              </w:rPr>
            </w:pPr>
            <w:r>
              <w:rPr>
                <w:rFonts w:ascii="Calibri" w:hAnsi="Calibri" w:cs="Calibri"/>
                <w:color w:val="000000"/>
                <w:sz w:val="22"/>
                <w:szCs w:val="22"/>
              </w:rPr>
              <w:t>0.438</w:t>
            </w:r>
          </w:p>
        </w:tc>
      </w:tr>
      <w:tr w:rsidR="00152F5A" w:rsidRPr="00AC1CF8" w14:paraId="4B85DD71" w14:textId="77777777" w:rsidTr="009963BE">
        <w:tc>
          <w:tcPr>
            <w:tcW w:w="1786" w:type="dxa"/>
          </w:tcPr>
          <w:p w14:paraId="5A740838" w14:textId="77777777" w:rsidR="00152F5A" w:rsidRPr="00FE5395" w:rsidRDefault="00152F5A" w:rsidP="009963BE">
            <w:pPr>
              <w:jc w:val="both"/>
              <w:rPr>
                <w:color w:val="000000" w:themeColor="text1"/>
                <w:sz w:val="22"/>
                <w:szCs w:val="22"/>
              </w:rPr>
            </w:pPr>
          </w:p>
        </w:tc>
        <w:tc>
          <w:tcPr>
            <w:tcW w:w="1539" w:type="dxa"/>
            <w:vAlign w:val="bottom"/>
          </w:tcPr>
          <w:p w14:paraId="306C3A44" w14:textId="77777777" w:rsidR="00152F5A" w:rsidRPr="00FE5395" w:rsidRDefault="00152F5A" w:rsidP="009963BE">
            <w:pPr>
              <w:jc w:val="center"/>
              <w:rPr>
                <w:color w:val="000000" w:themeColor="text1"/>
                <w:sz w:val="22"/>
                <w:szCs w:val="22"/>
              </w:rPr>
            </w:pPr>
          </w:p>
        </w:tc>
        <w:tc>
          <w:tcPr>
            <w:tcW w:w="1509" w:type="dxa"/>
            <w:vAlign w:val="bottom"/>
          </w:tcPr>
          <w:p w14:paraId="43040816" w14:textId="77777777" w:rsidR="00152F5A" w:rsidRPr="00FE5395" w:rsidRDefault="00152F5A" w:rsidP="009963BE">
            <w:pPr>
              <w:jc w:val="center"/>
              <w:rPr>
                <w:color w:val="000000" w:themeColor="text1"/>
                <w:sz w:val="22"/>
                <w:szCs w:val="22"/>
              </w:rPr>
            </w:pPr>
          </w:p>
        </w:tc>
        <w:tc>
          <w:tcPr>
            <w:tcW w:w="1569" w:type="dxa"/>
            <w:vAlign w:val="bottom"/>
          </w:tcPr>
          <w:p w14:paraId="0CB7157A" w14:textId="77777777" w:rsidR="00152F5A" w:rsidRPr="00FE5395" w:rsidRDefault="00152F5A" w:rsidP="009963BE">
            <w:pPr>
              <w:jc w:val="center"/>
              <w:rPr>
                <w:color w:val="000000" w:themeColor="text1"/>
                <w:sz w:val="22"/>
                <w:szCs w:val="22"/>
              </w:rPr>
            </w:pPr>
          </w:p>
        </w:tc>
        <w:tc>
          <w:tcPr>
            <w:tcW w:w="1581" w:type="dxa"/>
            <w:vAlign w:val="bottom"/>
          </w:tcPr>
          <w:p w14:paraId="66BFA8DC" w14:textId="77777777" w:rsidR="00152F5A" w:rsidRPr="00FE5395" w:rsidRDefault="00152F5A" w:rsidP="009963BE">
            <w:pPr>
              <w:tabs>
                <w:tab w:val="left" w:pos="1015"/>
              </w:tabs>
              <w:jc w:val="center"/>
              <w:rPr>
                <w:color w:val="000000" w:themeColor="text1"/>
                <w:sz w:val="22"/>
                <w:szCs w:val="22"/>
              </w:rPr>
            </w:pPr>
          </w:p>
        </w:tc>
        <w:tc>
          <w:tcPr>
            <w:tcW w:w="1376" w:type="dxa"/>
            <w:vAlign w:val="bottom"/>
          </w:tcPr>
          <w:p w14:paraId="61BDDAF5" w14:textId="77777777" w:rsidR="00152F5A" w:rsidRPr="00FE5395" w:rsidRDefault="00152F5A" w:rsidP="009963BE">
            <w:pPr>
              <w:tabs>
                <w:tab w:val="left" w:pos="1015"/>
              </w:tabs>
              <w:jc w:val="center"/>
              <w:rPr>
                <w:color w:val="000000" w:themeColor="text1"/>
                <w:sz w:val="22"/>
                <w:szCs w:val="22"/>
              </w:rPr>
            </w:pPr>
          </w:p>
        </w:tc>
      </w:tr>
      <w:tr w:rsidR="00152F5A" w:rsidRPr="00AC1CF8" w14:paraId="6DC69CD3" w14:textId="77777777" w:rsidTr="009963BE">
        <w:tc>
          <w:tcPr>
            <w:tcW w:w="1786" w:type="dxa"/>
          </w:tcPr>
          <w:p w14:paraId="698D1C3A" w14:textId="77777777" w:rsidR="00152F5A" w:rsidRPr="00FE5395" w:rsidRDefault="00152F5A" w:rsidP="009963BE">
            <w:pPr>
              <w:jc w:val="both"/>
              <w:rPr>
                <w:color w:val="000000" w:themeColor="text1"/>
                <w:sz w:val="22"/>
                <w:szCs w:val="22"/>
                <w:vertAlign w:val="subscript"/>
              </w:rPr>
            </w:pPr>
            <w:r w:rsidRPr="00FE5395">
              <w:rPr>
                <w:color w:val="000000" w:themeColor="text1"/>
                <w:sz w:val="22"/>
                <w:szCs w:val="22"/>
              </w:rPr>
              <w:t>Implict#Explicit</w:t>
            </w:r>
            <w:r w:rsidRPr="00FE5395">
              <w:rPr>
                <w:color w:val="000000" w:themeColor="text1"/>
                <w:sz w:val="22"/>
                <w:szCs w:val="22"/>
                <w:vertAlign w:val="subscript"/>
              </w:rPr>
              <w:t>c</w:t>
            </w:r>
          </w:p>
        </w:tc>
        <w:tc>
          <w:tcPr>
            <w:tcW w:w="1539" w:type="dxa"/>
            <w:vAlign w:val="bottom"/>
          </w:tcPr>
          <w:p w14:paraId="6580D7A7" w14:textId="77777777" w:rsidR="00152F5A" w:rsidRPr="00FE5395" w:rsidRDefault="00152F5A" w:rsidP="009963BE">
            <w:pPr>
              <w:jc w:val="center"/>
              <w:rPr>
                <w:color w:val="000000" w:themeColor="text1"/>
                <w:sz w:val="22"/>
                <w:szCs w:val="22"/>
              </w:rPr>
            </w:pPr>
          </w:p>
        </w:tc>
        <w:tc>
          <w:tcPr>
            <w:tcW w:w="1509" w:type="dxa"/>
            <w:vAlign w:val="bottom"/>
          </w:tcPr>
          <w:p w14:paraId="1ADE01CE" w14:textId="77777777" w:rsidR="00152F5A" w:rsidRPr="00FE5395" w:rsidRDefault="00152F5A" w:rsidP="009963BE">
            <w:pPr>
              <w:jc w:val="center"/>
              <w:rPr>
                <w:color w:val="000000" w:themeColor="text1"/>
                <w:sz w:val="22"/>
                <w:szCs w:val="22"/>
              </w:rPr>
            </w:pPr>
          </w:p>
        </w:tc>
        <w:tc>
          <w:tcPr>
            <w:tcW w:w="1569" w:type="dxa"/>
            <w:vAlign w:val="bottom"/>
          </w:tcPr>
          <w:p w14:paraId="51F7F109" w14:textId="77777777" w:rsidR="00152F5A" w:rsidRPr="00FE5395" w:rsidRDefault="00152F5A" w:rsidP="009963BE">
            <w:pPr>
              <w:jc w:val="center"/>
              <w:rPr>
                <w:color w:val="000000" w:themeColor="text1"/>
                <w:sz w:val="22"/>
                <w:szCs w:val="22"/>
              </w:rPr>
            </w:pPr>
          </w:p>
        </w:tc>
        <w:tc>
          <w:tcPr>
            <w:tcW w:w="1581" w:type="dxa"/>
            <w:vAlign w:val="bottom"/>
          </w:tcPr>
          <w:p w14:paraId="2FE6BEC3" w14:textId="77777777" w:rsidR="00152F5A" w:rsidRPr="00FE5395" w:rsidRDefault="00152F5A" w:rsidP="009963BE">
            <w:pPr>
              <w:tabs>
                <w:tab w:val="left" w:pos="1015"/>
              </w:tabs>
              <w:jc w:val="center"/>
              <w:rPr>
                <w:color w:val="000000" w:themeColor="text1"/>
                <w:sz w:val="22"/>
                <w:szCs w:val="22"/>
              </w:rPr>
            </w:pPr>
          </w:p>
        </w:tc>
        <w:tc>
          <w:tcPr>
            <w:tcW w:w="1376" w:type="dxa"/>
            <w:vAlign w:val="bottom"/>
          </w:tcPr>
          <w:p w14:paraId="4231062C" w14:textId="77777777" w:rsidR="00152F5A" w:rsidRPr="00FE5395" w:rsidRDefault="00152F5A" w:rsidP="009963BE">
            <w:pPr>
              <w:tabs>
                <w:tab w:val="left" w:pos="1015"/>
              </w:tabs>
              <w:jc w:val="center"/>
              <w:rPr>
                <w:color w:val="000000" w:themeColor="text1"/>
                <w:sz w:val="22"/>
                <w:szCs w:val="22"/>
              </w:rPr>
            </w:pPr>
          </w:p>
        </w:tc>
      </w:tr>
      <w:tr w:rsidR="001B6CC1" w:rsidRPr="00AC1CF8" w14:paraId="3807BEF9" w14:textId="77777777" w:rsidTr="009963BE">
        <w:tc>
          <w:tcPr>
            <w:tcW w:w="1786" w:type="dxa"/>
          </w:tcPr>
          <w:p w14:paraId="777B387F" w14:textId="77777777" w:rsidR="001B6CC1" w:rsidRPr="00FE5395" w:rsidRDefault="001B6CC1" w:rsidP="001B6CC1">
            <w:pPr>
              <w:jc w:val="both"/>
              <w:rPr>
                <w:color w:val="000000" w:themeColor="text1"/>
                <w:sz w:val="22"/>
                <w:szCs w:val="22"/>
                <w:vertAlign w:val="subscript"/>
              </w:rPr>
            </w:pPr>
            <w:r w:rsidRPr="00FE5395">
              <w:rPr>
                <w:color w:val="000000" w:themeColor="text1"/>
                <w:sz w:val="22"/>
                <w:szCs w:val="22"/>
              </w:rPr>
              <w:t>Low/Negative</w:t>
            </w:r>
          </w:p>
        </w:tc>
        <w:tc>
          <w:tcPr>
            <w:tcW w:w="1539" w:type="dxa"/>
            <w:vAlign w:val="bottom"/>
          </w:tcPr>
          <w:p w14:paraId="4D334511" w14:textId="505CD820" w:rsidR="001B6CC1" w:rsidRPr="00FE5395" w:rsidRDefault="001B6CC1" w:rsidP="001B6CC1">
            <w:pPr>
              <w:jc w:val="center"/>
              <w:rPr>
                <w:color w:val="000000" w:themeColor="text1"/>
                <w:sz w:val="22"/>
                <w:szCs w:val="22"/>
              </w:rPr>
            </w:pPr>
            <w:r>
              <w:rPr>
                <w:rFonts w:ascii="Calibri" w:hAnsi="Calibri" w:cs="Calibri"/>
                <w:color w:val="000000"/>
                <w:sz w:val="22"/>
                <w:szCs w:val="22"/>
              </w:rPr>
              <w:t>0.317</w:t>
            </w:r>
          </w:p>
        </w:tc>
        <w:tc>
          <w:tcPr>
            <w:tcW w:w="1509" w:type="dxa"/>
            <w:vAlign w:val="bottom"/>
          </w:tcPr>
          <w:p w14:paraId="42ED6A6D" w14:textId="5D8DF6F1" w:rsidR="001B6CC1" w:rsidRPr="00FE5395" w:rsidRDefault="001B6CC1" w:rsidP="001B6CC1">
            <w:pPr>
              <w:jc w:val="center"/>
              <w:rPr>
                <w:color w:val="000000" w:themeColor="text1"/>
                <w:sz w:val="22"/>
                <w:szCs w:val="22"/>
              </w:rPr>
            </w:pPr>
            <w:r>
              <w:rPr>
                <w:rFonts w:ascii="Calibri" w:hAnsi="Calibri" w:cs="Calibri"/>
                <w:color w:val="000000"/>
                <w:sz w:val="22"/>
                <w:szCs w:val="22"/>
              </w:rPr>
              <w:t>0.283</w:t>
            </w:r>
          </w:p>
        </w:tc>
        <w:tc>
          <w:tcPr>
            <w:tcW w:w="1569" w:type="dxa"/>
            <w:vAlign w:val="bottom"/>
          </w:tcPr>
          <w:p w14:paraId="2918BBDA" w14:textId="29F85388" w:rsidR="001B6CC1" w:rsidRPr="00FE5395" w:rsidRDefault="001B6CC1" w:rsidP="001B6CC1">
            <w:pPr>
              <w:jc w:val="center"/>
              <w:rPr>
                <w:color w:val="000000" w:themeColor="text1"/>
                <w:sz w:val="22"/>
                <w:szCs w:val="22"/>
              </w:rPr>
            </w:pPr>
            <w:r>
              <w:rPr>
                <w:rFonts w:ascii="Calibri" w:hAnsi="Calibri" w:cs="Calibri"/>
                <w:color w:val="000000"/>
                <w:sz w:val="22"/>
                <w:szCs w:val="22"/>
              </w:rPr>
              <w:t>.263</w:t>
            </w:r>
          </w:p>
        </w:tc>
        <w:tc>
          <w:tcPr>
            <w:tcW w:w="1581" w:type="dxa"/>
            <w:vAlign w:val="bottom"/>
          </w:tcPr>
          <w:p w14:paraId="34EB7562" w14:textId="25C1111E" w:rsidR="001B6CC1" w:rsidRPr="00FE5395" w:rsidRDefault="001B6CC1" w:rsidP="001B6CC1">
            <w:pPr>
              <w:jc w:val="center"/>
              <w:rPr>
                <w:color w:val="000000" w:themeColor="text1"/>
                <w:sz w:val="22"/>
                <w:szCs w:val="22"/>
              </w:rPr>
            </w:pPr>
            <w:r>
              <w:rPr>
                <w:rFonts w:ascii="Calibri" w:hAnsi="Calibri" w:cs="Calibri"/>
                <w:color w:val="000000"/>
                <w:sz w:val="22"/>
                <w:szCs w:val="22"/>
              </w:rPr>
              <w:t>-0.239</w:t>
            </w:r>
          </w:p>
        </w:tc>
        <w:tc>
          <w:tcPr>
            <w:tcW w:w="1376" w:type="dxa"/>
            <w:vAlign w:val="bottom"/>
          </w:tcPr>
          <w:p w14:paraId="48030C9D" w14:textId="5E67AF53" w:rsidR="001B6CC1" w:rsidRPr="00FE5395" w:rsidRDefault="001B6CC1" w:rsidP="001B6CC1">
            <w:pPr>
              <w:jc w:val="center"/>
              <w:rPr>
                <w:color w:val="000000" w:themeColor="text1"/>
                <w:sz w:val="22"/>
                <w:szCs w:val="22"/>
              </w:rPr>
            </w:pPr>
            <w:r>
              <w:rPr>
                <w:rFonts w:ascii="Calibri" w:hAnsi="Calibri" w:cs="Calibri"/>
                <w:color w:val="000000"/>
                <w:sz w:val="22"/>
                <w:szCs w:val="22"/>
              </w:rPr>
              <w:t>0.873</w:t>
            </w:r>
          </w:p>
        </w:tc>
      </w:tr>
      <w:tr w:rsidR="00152F5A" w:rsidRPr="00AC1CF8" w14:paraId="5F052DEC" w14:textId="77777777" w:rsidTr="009963BE">
        <w:tc>
          <w:tcPr>
            <w:tcW w:w="1786" w:type="dxa"/>
          </w:tcPr>
          <w:p w14:paraId="1C362B6E" w14:textId="77777777" w:rsidR="00152F5A" w:rsidRPr="00FE5395" w:rsidRDefault="00152F5A" w:rsidP="009963BE">
            <w:pPr>
              <w:jc w:val="both"/>
              <w:rPr>
                <w:color w:val="000000" w:themeColor="text1"/>
                <w:sz w:val="22"/>
                <w:szCs w:val="22"/>
              </w:rPr>
            </w:pPr>
          </w:p>
        </w:tc>
        <w:tc>
          <w:tcPr>
            <w:tcW w:w="1539" w:type="dxa"/>
            <w:vAlign w:val="bottom"/>
          </w:tcPr>
          <w:p w14:paraId="652CCDAF" w14:textId="77777777" w:rsidR="00152F5A" w:rsidRPr="00FE5395" w:rsidRDefault="00152F5A" w:rsidP="009963BE">
            <w:pPr>
              <w:jc w:val="center"/>
              <w:rPr>
                <w:color w:val="000000" w:themeColor="text1"/>
                <w:sz w:val="22"/>
                <w:szCs w:val="22"/>
              </w:rPr>
            </w:pPr>
          </w:p>
        </w:tc>
        <w:tc>
          <w:tcPr>
            <w:tcW w:w="1509" w:type="dxa"/>
            <w:vAlign w:val="bottom"/>
          </w:tcPr>
          <w:p w14:paraId="02DBB1A8" w14:textId="77777777" w:rsidR="00152F5A" w:rsidRPr="00FE5395" w:rsidRDefault="00152F5A" w:rsidP="009963BE">
            <w:pPr>
              <w:jc w:val="center"/>
              <w:rPr>
                <w:color w:val="000000" w:themeColor="text1"/>
                <w:sz w:val="22"/>
                <w:szCs w:val="22"/>
              </w:rPr>
            </w:pPr>
          </w:p>
        </w:tc>
        <w:tc>
          <w:tcPr>
            <w:tcW w:w="1569" w:type="dxa"/>
            <w:vAlign w:val="bottom"/>
          </w:tcPr>
          <w:p w14:paraId="413B2FE8" w14:textId="77777777" w:rsidR="00152F5A" w:rsidRPr="00FE5395" w:rsidRDefault="00152F5A" w:rsidP="009963BE">
            <w:pPr>
              <w:jc w:val="center"/>
              <w:rPr>
                <w:color w:val="000000" w:themeColor="text1"/>
                <w:sz w:val="22"/>
                <w:szCs w:val="22"/>
              </w:rPr>
            </w:pPr>
          </w:p>
        </w:tc>
        <w:tc>
          <w:tcPr>
            <w:tcW w:w="1581" w:type="dxa"/>
            <w:vAlign w:val="bottom"/>
          </w:tcPr>
          <w:p w14:paraId="16A9A1C4" w14:textId="77777777" w:rsidR="00152F5A" w:rsidRPr="00FE5395" w:rsidRDefault="00152F5A" w:rsidP="009963BE">
            <w:pPr>
              <w:jc w:val="center"/>
              <w:rPr>
                <w:color w:val="000000" w:themeColor="text1"/>
                <w:sz w:val="22"/>
                <w:szCs w:val="22"/>
              </w:rPr>
            </w:pPr>
          </w:p>
        </w:tc>
        <w:tc>
          <w:tcPr>
            <w:tcW w:w="1376" w:type="dxa"/>
            <w:vAlign w:val="bottom"/>
          </w:tcPr>
          <w:p w14:paraId="04AF9574" w14:textId="77777777" w:rsidR="00152F5A" w:rsidRPr="00FE5395" w:rsidRDefault="00152F5A" w:rsidP="009963BE">
            <w:pPr>
              <w:jc w:val="center"/>
              <w:rPr>
                <w:color w:val="000000" w:themeColor="text1"/>
                <w:sz w:val="22"/>
                <w:szCs w:val="22"/>
              </w:rPr>
            </w:pPr>
          </w:p>
        </w:tc>
      </w:tr>
      <w:tr w:rsidR="001B6CC1" w:rsidRPr="00AC1CF8" w14:paraId="5B1E0F49" w14:textId="77777777" w:rsidTr="009963BE">
        <w:tc>
          <w:tcPr>
            <w:tcW w:w="1786" w:type="dxa"/>
            <w:vAlign w:val="bottom"/>
          </w:tcPr>
          <w:p w14:paraId="64BFAC12" w14:textId="77777777" w:rsidR="001B6CC1" w:rsidRPr="00FE5395" w:rsidRDefault="001B6CC1" w:rsidP="001B6CC1">
            <w:pPr>
              <w:jc w:val="both"/>
              <w:rPr>
                <w:color w:val="000000" w:themeColor="text1"/>
                <w:sz w:val="22"/>
                <w:szCs w:val="22"/>
              </w:rPr>
            </w:pPr>
            <w:r w:rsidRPr="00FE5395">
              <w:rPr>
                <w:color w:val="000000" w:themeColor="text1"/>
                <w:sz w:val="22"/>
                <w:szCs w:val="22"/>
              </w:rPr>
              <w:t>Age</w:t>
            </w:r>
            <w:r w:rsidRPr="00FE5395">
              <w:rPr>
                <w:color w:val="000000" w:themeColor="text1"/>
                <w:sz w:val="22"/>
                <w:szCs w:val="22"/>
                <w:vertAlign w:val="subscript"/>
              </w:rPr>
              <w:t>c</w:t>
            </w:r>
          </w:p>
        </w:tc>
        <w:tc>
          <w:tcPr>
            <w:tcW w:w="1539" w:type="dxa"/>
            <w:vAlign w:val="bottom"/>
          </w:tcPr>
          <w:p w14:paraId="2839199D" w14:textId="2CE6E672" w:rsidR="001B6CC1" w:rsidRPr="00FE5395" w:rsidRDefault="001B6CC1" w:rsidP="001B6CC1">
            <w:pPr>
              <w:jc w:val="center"/>
              <w:rPr>
                <w:color w:val="000000" w:themeColor="text1"/>
                <w:sz w:val="22"/>
                <w:szCs w:val="22"/>
              </w:rPr>
            </w:pPr>
            <w:r>
              <w:rPr>
                <w:rFonts w:ascii="Calibri" w:hAnsi="Calibri" w:cs="Calibri"/>
                <w:color w:val="000000"/>
                <w:sz w:val="22"/>
                <w:szCs w:val="22"/>
              </w:rPr>
              <w:t>-0.003</w:t>
            </w:r>
          </w:p>
        </w:tc>
        <w:tc>
          <w:tcPr>
            <w:tcW w:w="1509" w:type="dxa"/>
            <w:vAlign w:val="bottom"/>
          </w:tcPr>
          <w:p w14:paraId="3198652B" w14:textId="36475DCA" w:rsidR="001B6CC1" w:rsidRPr="00FE5395" w:rsidRDefault="001B6CC1" w:rsidP="001B6CC1">
            <w:pPr>
              <w:jc w:val="center"/>
              <w:rPr>
                <w:color w:val="000000" w:themeColor="text1"/>
                <w:sz w:val="22"/>
                <w:szCs w:val="22"/>
              </w:rPr>
            </w:pPr>
            <w:r>
              <w:rPr>
                <w:rFonts w:ascii="Calibri" w:hAnsi="Calibri" w:cs="Calibri"/>
                <w:color w:val="000000"/>
                <w:sz w:val="22"/>
                <w:szCs w:val="22"/>
              </w:rPr>
              <w:t>0.008</w:t>
            </w:r>
          </w:p>
        </w:tc>
        <w:tc>
          <w:tcPr>
            <w:tcW w:w="1569" w:type="dxa"/>
            <w:vAlign w:val="bottom"/>
          </w:tcPr>
          <w:p w14:paraId="3E6DE0E3" w14:textId="36A94134" w:rsidR="001B6CC1" w:rsidRPr="00FE5395" w:rsidRDefault="001B6CC1" w:rsidP="001B6CC1">
            <w:pPr>
              <w:jc w:val="center"/>
              <w:rPr>
                <w:color w:val="000000" w:themeColor="text1"/>
                <w:sz w:val="22"/>
                <w:szCs w:val="22"/>
              </w:rPr>
            </w:pPr>
            <w:r>
              <w:rPr>
                <w:rFonts w:ascii="Calibri" w:hAnsi="Calibri" w:cs="Calibri"/>
                <w:color w:val="000000"/>
                <w:sz w:val="22"/>
                <w:szCs w:val="22"/>
              </w:rPr>
              <w:t>.712</w:t>
            </w:r>
          </w:p>
        </w:tc>
        <w:tc>
          <w:tcPr>
            <w:tcW w:w="1581" w:type="dxa"/>
            <w:vAlign w:val="bottom"/>
          </w:tcPr>
          <w:p w14:paraId="18593C22" w14:textId="0A8E9B0F" w:rsidR="001B6CC1" w:rsidRPr="00FE5395" w:rsidRDefault="001B6CC1" w:rsidP="001B6CC1">
            <w:pPr>
              <w:jc w:val="center"/>
              <w:rPr>
                <w:color w:val="000000" w:themeColor="text1"/>
                <w:sz w:val="22"/>
                <w:szCs w:val="22"/>
              </w:rPr>
            </w:pPr>
            <w:r>
              <w:rPr>
                <w:rFonts w:ascii="Calibri" w:hAnsi="Calibri" w:cs="Calibri"/>
                <w:color w:val="000000"/>
                <w:sz w:val="22"/>
                <w:szCs w:val="22"/>
              </w:rPr>
              <w:t>-0.020</w:t>
            </w:r>
          </w:p>
        </w:tc>
        <w:tc>
          <w:tcPr>
            <w:tcW w:w="1376" w:type="dxa"/>
            <w:vAlign w:val="bottom"/>
          </w:tcPr>
          <w:p w14:paraId="3264ABC2" w14:textId="5DD73F71" w:rsidR="001B6CC1" w:rsidRPr="00FE5395" w:rsidRDefault="001B6CC1" w:rsidP="001B6CC1">
            <w:pPr>
              <w:jc w:val="center"/>
              <w:rPr>
                <w:color w:val="000000" w:themeColor="text1"/>
                <w:sz w:val="22"/>
                <w:szCs w:val="22"/>
              </w:rPr>
            </w:pPr>
            <w:r>
              <w:rPr>
                <w:rFonts w:ascii="Calibri" w:hAnsi="Calibri" w:cs="Calibri"/>
                <w:color w:val="000000"/>
                <w:sz w:val="22"/>
                <w:szCs w:val="22"/>
              </w:rPr>
              <w:t>0.013</w:t>
            </w:r>
          </w:p>
        </w:tc>
      </w:tr>
      <w:tr w:rsidR="001B6CC1" w:rsidRPr="00AC1CF8" w14:paraId="44A3E6FA" w14:textId="77777777" w:rsidTr="009963BE">
        <w:tc>
          <w:tcPr>
            <w:tcW w:w="1786" w:type="dxa"/>
            <w:vAlign w:val="bottom"/>
          </w:tcPr>
          <w:p w14:paraId="2B3D4D3F" w14:textId="77777777" w:rsidR="001B6CC1" w:rsidRPr="00FE5395" w:rsidRDefault="001B6CC1" w:rsidP="001B6CC1">
            <w:pPr>
              <w:jc w:val="both"/>
              <w:rPr>
                <w:color w:val="000000" w:themeColor="text1"/>
                <w:sz w:val="22"/>
                <w:szCs w:val="22"/>
              </w:rPr>
            </w:pPr>
            <w:r w:rsidRPr="00FE5395">
              <w:rPr>
                <w:color w:val="000000" w:themeColor="text1"/>
                <w:sz w:val="22"/>
                <w:szCs w:val="22"/>
              </w:rPr>
              <w:t>Education</w:t>
            </w:r>
            <w:r w:rsidRPr="00FE5395">
              <w:rPr>
                <w:color w:val="000000" w:themeColor="text1"/>
                <w:sz w:val="22"/>
                <w:szCs w:val="22"/>
                <w:vertAlign w:val="subscript"/>
              </w:rPr>
              <w:t>c</w:t>
            </w:r>
          </w:p>
        </w:tc>
        <w:tc>
          <w:tcPr>
            <w:tcW w:w="1539" w:type="dxa"/>
            <w:vAlign w:val="bottom"/>
          </w:tcPr>
          <w:p w14:paraId="69C928AD" w14:textId="7C2AF95B" w:rsidR="001B6CC1" w:rsidRPr="00FE5395" w:rsidRDefault="001B6CC1" w:rsidP="001B6CC1">
            <w:pPr>
              <w:jc w:val="center"/>
              <w:rPr>
                <w:color w:val="000000" w:themeColor="text1"/>
                <w:sz w:val="22"/>
                <w:szCs w:val="22"/>
              </w:rPr>
            </w:pPr>
            <w:r>
              <w:rPr>
                <w:rFonts w:ascii="Calibri" w:hAnsi="Calibri" w:cs="Calibri"/>
                <w:color w:val="000000"/>
                <w:sz w:val="22"/>
                <w:szCs w:val="22"/>
              </w:rPr>
              <w:t>-0.209</w:t>
            </w:r>
          </w:p>
        </w:tc>
        <w:tc>
          <w:tcPr>
            <w:tcW w:w="1509" w:type="dxa"/>
            <w:vAlign w:val="bottom"/>
          </w:tcPr>
          <w:p w14:paraId="652A56ED" w14:textId="64666CA8" w:rsidR="001B6CC1" w:rsidRPr="00FE5395" w:rsidRDefault="001B6CC1" w:rsidP="001B6CC1">
            <w:pPr>
              <w:jc w:val="center"/>
              <w:rPr>
                <w:color w:val="000000" w:themeColor="text1"/>
                <w:sz w:val="22"/>
                <w:szCs w:val="22"/>
              </w:rPr>
            </w:pPr>
            <w:r>
              <w:rPr>
                <w:rFonts w:ascii="Calibri" w:hAnsi="Calibri" w:cs="Calibri"/>
                <w:color w:val="000000"/>
                <w:sz w:val="22"/>
                <w:szCs w:val="22"/>
              </w:rPr>
              <w:t>0.092</w:t>
            </w:r>
          </w:p>
        </w:tc>
        <w:tc>
          <w:tcPr>
            <w:tcW w:w="1569" w:type="dxa"/>
            <w:vAlign w:val="bottom"/>
          </w:tcPr>
          <w:p w14:paraId="2455B963" w14:textId="4864EED9" w:rsidR="001B6CC1" w:rsidRPr="00FE5395" w:rsidRDefault="001B6CC1" w:rsidP="001B6CC1">
            <w:pPr>
              <w:jc w:val="center"/>
              <w:rPr>
                <w:color w:val="000000" w:themeColor="text1"/>
                <w:sz w:val="22"/>
                <w:szCs w:val="22"/>
              </w:rPr>
            </w:pPr>
            <w:r>
              <w:rPr>
                <w:rFonts w:ascii="Calibri" w:hAnsi="Calibri" w:cs="Calibri"/>
                <w:color w:val="000000"/>
                <w:sz w:val="22"/>
                <w:szCs w:val="22"/>
              </w:rPr>
              <w:t>.024**</w:t>
            </w:r>
          </w:p>
        </w:tc>
        <w:tc>
          <w:tcPr>
            <w:tcW w:w="1581" w:type="dxa"/>
            <w:vAlign w:val="bottom"/>
          </w:tcPr>
          <w:p w14:paraId="07B5C50A" w14:textId="31B1CE2E" w:rsidR="001B6CC1" w:rsidRPr="00FE5395" w:rsidRDefault="001B6CC1" w:rsidP="001B6CC1">
            <w:pPr>
              <w:jc w:val="center"/>
              <w:rPr>
                <w:color w:val="000000" w:themeColor="text1"/>
                <w:sz w:val="22"/>
                <w:szCs w:val="22"/>
              </w:rPr>
            </w:pPr>
            <w:r>
              <w:rPr>
                <w:rFonts w:ascii="Calibri" w:hAnsi="Calibri" w:cs="Calibri"/>
                <w:color w:val="000000"/>
                <w:sz w:val="22"/>
                <w:szCs w:val="22"/>
              </w:rPr>
              <w:t>-0.390</w:t>
            </w:r>
          </w:p>
        </w:tc>
        <w:tc>
          <w:tcPr>
            <w:tcW w:w="1376" w:type="dxa"/>
            <w:vAlign w:val="bottom"/>
          </w:tcPr>
          <w:p w14:paraId="6354BB57" w14:textId="579240AA" w:rsidR="001B6CC1" w:rsidRPr="00FE5395" w:rsidRDefault="001B6CC1" w:rsidP="001B6CC1">
            <w:pPr>
              <w:jc w:val="center"/>
              <w:rPr>
                <w:color w:val="000000" w:themeColor="text1"/>
                <w:sz w:val="22"/>
                <w:szCs w:val="22"/>
              </w:rPr>
            </w:pPr>
            <w:r>
              <w:rPr>
                <w:rFonts w:ascii="Calibri" w:hAnsi="Calibri" w:cs="Calibri"/>
                <w:color w:val="000000"/>
                <w:sz w:val="22"/>
                <w:szCs w:val="22"/>
              </w:rPr>
              <w:t>-0.028</w:t>
            </w:r>
          </w:p>
        </w:tc>
      </w:tr>
      <w:tr w:rsidR="001B6CC1" w:rsidRPr="00AC1CF8" w14:paraId="4FF7BDFC" w14:textId="77777777" w:rsidTr="009963BE">
        <w:tc>
          <w:tcPr>
            <w:tcW w:w="1786" w:type="dxa"/>
            <w:vAlign w:val="bottom"/>
          </w:tcPr>
          <w:p w14:paraId="5EE0CDA6" w14:textId="77777777" w:rsidR="001B6CC1" w:rsidRPr="00FE5395" w:rsidRDefault="001B6CC1" w:rsidP="001B6CC1">
            <w:pPr>
              <w:jc w:val="both"/>
              <w:rPr>
                <w:color w:val="000000" w:themeColor="text1"/>
                <w:sz w:val="22"/>
                <w:szCs w:val="22"/>
              </w:rPr>
            </w:pPr>
            <w:r w:rsidRPr="00FE5395">
              <w:rPr>
                <w:color w:val="000000" w:themeColor="text1"/>
                <w:sz w:val="22"/>
                <w:szCs w:val="22"/>
              </w:rPr>
              <w:t>Income</w:t>
            </w:r>
            <w:r w:rsidRPr="00FE5395">
              <w:rPr>
                <w:color w:val="000000" w:themeColor="text1"/>
                <w:sz w:val="22"/>
                <w:szCs w:val="22"/>
                <w:vertAlign w:val="subscript"/>
              </w:rPr>
              <w:t>c</w:t>
            </w:r>
          </w:p>
        </w:tc>
        <w:tc>
          <w:tcPr>
            <w:tcW w:w="1539" w:type="dxa"/>
            <w:vAlign w:val="bottom"/>
          </w:tcPr>
          <w:p w14:paraId="713E486C" w14:textId="276718DD" w:rsidR="001B6CC1" w:rsidRPr="00FE5395" w:rsidRDefault="001B6CC1" w:rsidP="001B6CC1">
            <w:pPr>
              <w:jc w:val="center"/>
              <w:rPr>
                <w:color w:val="000000" w:themeColor="text1"/>
                <w:sz w:val="22"/>
                <w:szCs w:val="22"/>
              </w:rPr>
            </w:pPr>
            <w:r>
              <w:rPr>
                <w:rFonts w:ascii="Calibri" w:hAnsi="Calibri" w:cs="Calibri"/>
                <w:color w:val="000000"/>
                <w:sz w:val="22"/>
                <w:szCs w:val="22"/>
              </w:rPr>
              <w:t>0.120</w:t>
            </w:r>
          </w:p>
        </w:tc>
        <w:tc>
          <w:tcPr>
            <w:tcW w:w="1509" w:type="dxa"/>
            <w:vAlign w:val="bottom"/>
          </w:tcPr>
          <w:p w14:paraId="7D6D3F62" w14:textId="3E1F9CC3" w:rsidR="001B6CC1" w:rsidRPr="00FE5395" w:rsidRDefault="001B6CC1" w:rsidP="001B6CC1">
            <w:pPr>
              <w:jc w:val="center"/>
              <w:rPr>
                <w:color w:val="000000" w:themeColor="text1"/>
                <w:sz w:val="22"/>
                <w:szCs w:val="22"/>
              </w:rPr>
            </w:pPr>
            <w:r>
              <w:rPr>
                <w:rFonts w:ascii="Calibri" w:hAnsi="Calibri" w:cs="Calibri"/>
                <w:color w:val="000000"/>
                <w:sz w:val="22"/>
                <w:szCs w:val="22"/>
              </w:rPr>
              <w:t>0.046</w:t>
            </w:r>
          </w:p>
        </w:tc>
        <w:tc>
          <w:tcPr>
            <w:tcW w:w="1569" w:type="dxa"/>
            <w:vAlign w:val="bottom"/>
          </w:tcPr>
          <w:p w14:paraId="63257F05" w14:textId="2692B93D" w:rsidR="001B6CC1" w:rsidRPr="00FE5395" w:rsidRDefault="001B6CC1" w:rsidP="001B6CC1">
            <w:pPr>
              <w:jc w:val="center"/>
              <w:rPr>
                <w:color w:val="000000" w:themeColor="text1"/>
                <w:sz w:val="22"/>
                <w:szCs w:val="22"/>
              </w:rPr>
            </w:pPr>
            <w:r>
              <w:rPr>
                <w:rFonts w:ascii="Calibri" w:hAnsi="Calibri" w:cs="Calibri"/>
                <w:color w:val="000000"/>
                <w:sz w:val="22"/>
                <w:szCs w:val="22"/>
              </w:rPr>
              <w:t>.010**</w:t>
            </w:r>
          </w:p>
        </w:tc>
        <w:tc>
          <w:tcPr>
            <w:tcW w:w="1581" w:type="dxa"/>
            <w:vAlign w:val="bottom"/>
          </w:tcPr>
          <w:p w14:paraId="3086DCBA" w14:textId="58D997F7" w:rsidR="001B6CC1" w:rsidRPr="00FE5395" w:rsidRDefault="001B6CC1" w:rsidP="001B6CC1">
            <w:pPr>
              <w:jc w:val="center"/>
              <w:rPr>
                <w:color w:val="000000" w:themeColor="text1"/>
                <w:sz w:val="22"/>
                <w:szCs w:val="22"/>
              </w:rPr>
            </w:pPr>
            <w:r>
              <w:rPr>
                <w:rFonts w:ascii="Calibri" w:hAnsi="Calibri" w:cs="Calibri"/>
                <w:color w:val="000000"/>
                <w:sz w:val="22"/>
                <w:szCs w:val="22"/>
              </w:rPr>
              <w:t>0.029</w:t>
            </w:r>
          </w:p>
        </w:tc>
        <w:tc>
          <w:tcPr>
            <w:tcW w:w="1376" w:type="dxa"/>
            <w:vAlign w:val="bottom"/>
          </w:tcPr>
          <w:p w14:paraId="40CE935A" w14:textId="74E49940" w:rsidR="001B6CC1" w:rsidRPr="00FE5395" w:rsidRDefault="001B6CC1" w:rsidP="001B6CC1">
            <w:pPr>
              <w:jc w:val="center"/>
              <w:rPr>
                <w:color w:val="000000" w:themeColor="text1"/>
                <w:sz w:val="22"/>
                <w:szCs w:val="22"/>
              </w:rPr>
            </w:pPr>
            <w:r>
              <w:rPr>
                <w:rFonts w:ascii="Calibri" w:hAnsi="Calibri" w:cs="Calibri"/>
                <w:color w:val="000000"/>
                <w:sz w:val="22"/>
                <w:szCs w:val="22"/>
              </w:rPr>
              <w:t>0.211</w:t>
            </w:r>
          </w:p>
        </w:tc>
      </w:tr>
      <w:tr w:rsidR="001B6CC1" w:rsidRPr="00AC1CF8" w14:paraId="5B3EE58D" w14:textId="77777777" w:rsidTr="009963BE">
        <w:tc>
          <w:tcPr>
            <w:tcW w:w="1786" w:type="dxa"/>
            <w:vAlign w:val="bottom"/>
          </w:tcPr>
          <w:p w14:paraId="6E4041AA" w14:textId="77777777" w:rsidR="001B6CC1" w:rsidRPr="00FE5395" w:rsidRDefault="001B6CC1" w:rsidP="001B6CC1">
            <w:pPr>
              <w:jc w:val="both"/>
              <w:rPr>
                <w:color w:val="000000" w:themeColor="text1"/>
                <w:sz w:val="22"/>
                <w:szCs w:val="22"/>
              </w:rPr>
            </w:pPr>
            <w:r w:rsidRPr="00FE5395">
              <w:rPr>
                <w:color w:val="000000" w:themeColor="text1"/>
                <w:sz w:val="22"/>
                <w:szCs w:val="22"/>
              </w:rPr>
              <w:t>Female</w:t>
            </w:r>
          </w:p>
        </w:tc>
        <w:tc>
          <w:tcPr>
            <w:tcW w:w="1539" w:type="dxa"/>
            <w:vAlign w:val="bottom"/>
          </w:tcPr>
          <w:p w14:paraId="3223FDC9" w14:textId="7D3A31D2" w:rsidR="001B6CC1" w:rsidRPr="00FE5395" w:rsidRDefault="001B6CC1" w:rsidP="001B6CC1">
            <w:pPr>
              <w:jc w:val="center"/>
              <w:rPr>
                <w:color w:val="000000" w:themeColor="text1"/>
                <w:sz w:val="22"/>
                <w:szCs w:val="22"/>
              </w:rPr>
            </w:pPr>
            <w:r>
              <w:rPr>
                <w:rFonts w:ascii="Calibri" w:hAnsi="Calibri" w:cs="Calibri"/>
                <w:color w:val="000000"/>
                <w:sz w:val="22"/>
                <w:szCs w:val="22"/>
              </w:rPr>
              <w:t>-1.222</w:t>
            </w:r>
          </w:p>
        </w:tc>
        <w:tc>
          <w:tcPr>
            <w:tcW w:w="1509" w:type="dxa"/>
            <w:vAlign w:val="bottom"/>
          </w:tcPr>
          <w:p w14:paraId="29CBD892" w14:textId="6D566013" w:rsidR="001B6CC1" w:rsidRPr="00FE5395" w:rsidRDefault="001B6CC1" w:rsidP="001B6CC1">
            <w:pPr>
              <w:jc w:val="center"/>
              <w:rPr>
                <w:color w:val="000000" w:themeColor="text1"/>
                <w:sz w:val="22"/>
                <w:szCs w:val="22"/>
              </w:rPr>
            </w:pPr>
            <w:r>
              <w:rPr>
                <w:rFonts w:ascii="Calibri" w:hAnsi="Calibri" w:cs="Calibri"/>
                <w:color w:val="000000"/>
                <w:sz w:val="22"/>
                <w:szCs w:val="22"/>
              </w:rPr>
              <w:t>0.220</w:t>
            </w:r>
          </w:p>
        </w:tc>
        <w:tc>
          <w:tcPr>
            <w:tcW w:w="1569" w:type="dxa"/>
            <w:vAlign w:val="bottom"/>
          </w:tcPr>
          <w:p w14:paraId="0C4016A2" w14:textId="71E0B8FA" w:rsidR="001B6CC1" w:rsidRPr="00FE5395" w:rsidRDefault="001B6CC1" w:rsidP="001B6CC1">
            <w:pPr>
              <w:jc w:val="center"/>
              <w:rPr>
                <w:color w:val="000000" w:themeColor="text1"/>
                <w:sz w:val="22"/>
                <w:szCs w:val="22"/>
              </w:rPr>
            </w:pPr>
            <w:r>
              <w:rPr>
                <w:rFonts w:ascii="Calibri" w:hAnsi="Calibri" w:cs="Calibri"/>
                <w:color w:val="000000"/>
                <w:sz w:val="22"/>
                <w:szCs w:val="22"/>
              </w:rPr>
              <w:t>.0001***</w:t>
            </w:r>
          </w:p>
        </w:tc>
        <w:tc>
          <w:tcPr>
            <w:tcW w:w="1581" w:type="dxa"/>
            <w:vAlign w:val="bottom"/>
          </w:tcPr>
          <w:p w14:paraId="11B1042B" w14:textId="2B975AC1" w:rsidR="001B6CC1" w:rsidRPr="00FE5395" w:rsidRDefault="001B6CC1" w:rsidP="001B6CC1">
            <w:pPr>
              <w:jc w:val="center"/>
              <w:rPr>
                <w:color w:val="000000" w:themeColor="text1"/>
                <w:sz w:val="22"/>
                <w:szCs w:val="22"/>
              </w:rPr>
            </w:pPr>
            <w:r>
              <w:rPr>
                <w:rFonts w:ascii="Calibri" w:hAnsi="Calibri" w:cs="Calibri"/>
                <w:color w:val="000000"/>
                <w:sz w:val="22"/>
                <w:szCs w:val="22"/>
              </w:rPr>
              <w:t>-1.654</w:t>
            </w:r>
          </w:p>
        </w:tc>
        <w:tc>
          <w:tcPr>
            <w:tcW w:w="1376" w:type="dxa"/>
            <w:vAlign w:val="bottom"/>
          </w:tcPr>
          <w:p w14:paraId="4EF9ABC1" w14:textId="46FDFEAE" w:rsidR="001B6CC1" w:rsidRPr="00FE5395" w:rsidRDefault="001B6CC1" w:rsidP="001B6CC1">
            <w:pPr>
              <w:jc w:val="center"/>
              <w:rPr>
                <w:color w:val="000000" w:themeColor="text1"/>
                <w:sz w:val="22"/>
                <w:szCs w:val="22"/>
              </w:rPr>
            </w:pPr>
            <w:r>
              <w:rPr>
                <w:rFonts w:ascii="Calibri" w:hAnsi="Calibri" w:cs="Calibri"/>
                <w:color w:val="000000"/>
                <w:sz w:val="22"/>
                <w:szCs w:val="22"/>
              </w:rPr>
              <w:t>-0.790</w:t>
            </w:r>
          </w:p>
        </w:tc>
      </w:tr>
      <w:tr w:rsidR="001B6CC1" w:rsidRPr="00AC1CF8" w14:paraId="26F6E4FE" w14:textId="77777777" w:rsidTr="009963BE">
        <w:tc>
          <w:tcPr>
            <w:tcW w:w="1786" w:type="dxa"/>
            <w:vAlign w:val="bottom"/>
          </w:tcPr>
          <w:p w14:paraId="16F93548" w14:textId="77777777" w:rsidR="001B6CC1" w:rsidRPr="00FE5395" w:rsidRDefault="001B6CC1" w:rsidP="001B6CC1">
            <w:pPr>
              <w:jc w:val="both"/>
              <w:rPr>
                <w:color w:val="000000" w:themeColor="text1"/>
                <w:sz w:val="22"/>
                <w:szCs w:val="22"/>
              </w:rPr>
            </w:pPr>
            <w:r w:rsidRPr="00FE5395">
              <w:rPr>
                <w:color w:val="000000" w:themeColor="text1"/>
                <w:sz w:val="22"/>
                <w:szCs w:val="22"/>
              </w:rPr>
              <w:t>Non-White</w:t>
            </w:r>
            <w:r w:rsidRPr="00FE5395">
              <w:rPr>
                <w:color w:val="000000" w:themeColor="text1"/>
                <w:sz w:val="22"/>
                <w:szCs w:val="22"/>
                <w:vertAlign w:val="subscript"/>
              </w:rPr>
              <w:t>i</w:t>
            </w:r>
          </w:p>
        </w:tc>
        <w:tc>
          <w:tcPr>
            <w:tcW w:w="1539" w:type="dxa"/>
            <w:vAlign w:val="bottom"/>
          </w:tcPr>
          <w:p w14:paraId="717DC393" w14:textId="019E5F0E" w:rsidR="001B6CC1" w:rsidRPr="00FE5395" w:rsidRDefault="001B6CC1" w:rsidP="001B6CC1">
            <w:pPr>
              <w:jc w:val="center"/>
              <w:rPr>
                <w:color w:val="000000" w:themeColor="text1"/>
                <w:sz w:val="22"/>
                <w:szCs w:val="22"/>
              </w:rPr>
            </w:pPr>
            <w:r>
              <w:rPr>
                <w:rFonts w:ascii="Calibri" w:hAnsi="Calibri" w:cs="Calibri"/>
                <w:color w:val="000000"/>
                <w:sz w:val="22"/>
                <w:szCs w:val="22"/>
              </w:rPr>
              <w:t>-0.080</w:t>
            </w:r>
          </w:p>
        </w:tc>
        <w:tc>
          <w:tcPr>
            <w:tcW w:w="1509" w:type="dxa"/>
            <w:vAlign w:val="bottom"/>
          </w:tcPr>
          <w:p w14:paraId="00C4D5FE" w14:textId="3617C409" w:rsidR="001B6CC1" w:rsidRPr="00FE5395" w:rsidRDefault="001B6CC1" w:rsidP="001B6CC1">
            <w:pPr>
              <w:jc w:val="center"/>
              <w:rPr>
                <w:color w:val="000000" w:themeColor="text1"/>
                <w:sz w:val="22"/>
                <w:szCs w:val="22"/>
              </w:rPr>
            </w:pPr>
            <w:r>
              <w:rPr>
                <w:rFonts w:ascii="Calibri" w:hAnsi="Calibri" w:cs="Calibri"/>
                <w:color w:val="000000"/>
                <w:sz w:val="22"/>
                <w:szCs w:val="22"/>
              </w:rPr>
              <w:t>0.278</w:t>
            </w:r>
          </w:p>
        </w:tc>
        <w:tc>
          <w:tcPr>
            <w:tcW w:w="1569" w:type="dxa"/>
            <w:vAlign w:val="bottom"/>
          </w:tcPr>
          <w:p w14:paraId="1A5220DB" w14:textId="4B71DB67" w:rsidR="001B6CC1" w:rsidRPr="00FE5395" w:rsidRDefault="001B6CC1" w:rsidP="001B6CC1">
            <w:pPr>
              <w:jc w:val="center"/>
              <w:rPr>
                <w:color w:val="000000" w:themeColor="text1"/>
                <w:sz w:val="22"/>
                <w:szCs w:val="22"/>
              </w:rPr>
            </w:pPr>
            <w:r>
              <w:rPr>
                <w:rFonts w:ascii="Calibri" w:hAnsi="Calibri" w:cs="Calibri"/>
                <w:color w:val="000000"/>
                <w:sz w:val="22"/>
                <w:szCs w:val="22"/>
              </w:rPr>
              <w:t>.772</w:t>
            </w:r>
          </w:p>
        </w:tc>
        <w:tc>
          <w:tcPr>
            <w:tcW w:w="1581" w:type="dxa"/>
            <w:vAlign w:val="bottom"/>
          </w:tcPr>
          <w:p w14:paraId="5BC33226" w14:textId="54EC003B" w:rsidR="001B6CC1" w:rsidRPr="00FE5395" w:rsidRDefault="001B6CC1" w:rsidP="001B6CC1">
            <w:pPr>
              <w:jc w:val="center"/>
              <w:rPr>
                <w:color w:val="000000" w:themeColor="text1"/>
                <w:sz w:val="22"/>
                <w:szCs w:val="22"/>
              </w:rPr>
            </w:pPr>
            <w:r>
              <w:rPr>
                <w:rFonts w:ascii="Calibri" w:hAnsi="Calibri" w:cs="Calibri"/>
                <w:color w:val="000000"/>
                <w:sz w:val="22"/>
                <w:szCs w:val="22"/>
              </w:rPr>
              <w:t>-0.626</w:t>
            </w:r>
          </w:p>
        </w:tc>
        <w:tc>
          <w:tcPr>
            <w:tcW w:w="1376" w:type="dxa"/>
            <w:vAlign w:val="bottom"/>
          </w:tcPr>
          <w:p w14:paraId="6A67B0CF" w14:textId="13961B96" w:rsidR="001B6CC1" w:rsidRPr="00FE5395" w:rsidRDefault="001B6CC1" w:rsidP="001B6CC1">
            <w:pPr>
              <w:jc w:val="center"/>
              <w:rPr>
                <w:color w:val="000000" w:themeColor="text1"/>
                <w:sz w:val="22"/>
                <w:szCs w:val="22"/>
              </w:rPr>
            </w:pPr>
            <w:r>
              <w:rPr>
                <w:rFonts w:ascii="Calibri" w:hAnsi="Calibri" w:cs="Calibri"/>
                <w:color w:val="000000"/>
                <w:sz w:val="22"/>
                <w:szCs w:val="22"/>
              </w:rPr>
              <w:t>0.465</w:t>
            </w:r>
          </w:p>
        </w:tc>
      </w:tr>
      <w:tr w:rsidR="001B6CC1" w:rsidRPr="00AC1CF8" w14:paraId="3E0429B2" w14:textId="77777777" w:rsidTr="009963BE">
        <w:tc>
          <w:tcPr>
            <w:tcW w:w="1786" w:type="dxa"/>
            <w:vAlign w:val="bottom"/>
          </w:tcPr>
          <w:p w14:paraId="68BBBE69" w14:textId="77777777" w:rsidR="001B6CC1" w:rsidRPr="00FE5395" w:rsidRDefault="001B6CC1" w:rsidP="001B6CC1">
            <w:pPr>
              <w:jc w:val="both"/>
              <w:rPr>
                <w:color w:val="000000" w:themeColor="text1"/>
                <w:sz w:val="22"/>
                <w:szCs w:val="22"/>
              </w:rPr>
            </w:pPr>
            <w:r w:rsidRPr="00FE5395">
              <w:rPr>
                <w:color w:val="000000" w:themeColor="text1"/>
                <w:sz w:val="22"/>
                <w:szCs w:val="22"/>
              </w:rPr>
              <w:t>Non-Hetero</w:t>
            </w:r>
            <w:r w:rsidRPr="00FE5395">
              <w:rPr>
                <w:color w:val="000000" w:themeColor="text1"/>
                <w:sz w:val="22"/>
                <w:szCs w:val="22"/>
                <w:vertAlign w:val="subscript"/>
              </w:rPr>
              <w:t>i</w:t>
            </w:r>
          </w:p>
        </w:tc>
        <w:tc>
          <w:tcPr>
            <w:tcW w:w="1539" w:type="dxa"/>
            <w:vAlign w:val="bottom"/>
          </w:tcPr>
          <w:p w14:paraId="0584AFB2" w14:textId="0AAD6286" w:rsidR="001B6CC1" w:rsidRPr="00FE5395" w:rsidRDefault="001B6CC1" w:rsidP="001B6CC1">
            <w:pPr>
              <w:jc w:val="center"/>
              <w:rPr>
                <w:color w:val="000000" w:themeColor="text1"/>
                <w:sz w:val="22"/>
                <w:szCs w:val="22"/>
              </w:rPr>
            </w:pPr>
            <w:r>
              <w:rPr>
                <w:rFonts w:ascii="Calibri" w:hAnsi="Calibri" w:cs="Calibri"/>
                <w:color w:val="000000"/>
                <w:sz w:val="22"/>
                <w:szCs w:val="22"/>
              </w:rPr>
              <w:t>-1.649</w:t>
            </w:r>
          </w:p>
        </w:tc>
        <w:tc>
          <w:tcPr>
            <w:tcW w:w="1509" w:type="dxa"/>
            <w:vAlign w:val="bottom"/>
          </w:tcPr>
          <w:p w14:paraId="4E54E235" w14:textId="55723257" w:rsidR="001B6CC1" w:rsidRPr="00FE5395" w:rsidRDefault="001B6CC1" w:rsidP="001B6CC1">
            <w:pPr>
              <w:jc w:val="center"/>
              <w:rPr>
                <w:color w:val="000000" w:themeColor="text1"/>
                <w:sz w:val="22"/>
                <w:szCs w:val="22"/>
              </w:rPr>
            </w:pPr>
            <w:r>
              <w:rPr>
                <w:rFonts w:ascii="Calibri" w:hAnsi="Calibri" w:cs="Calibri"/>
                <w:color w:val="000000"/>
                <w:sz w:val="22"/>
                <w:szCs w:val="22"/>
              </w:rPr>
              <w:t>0.394</w:t>
            </w:r>
          </w:p>
        </w:tc>
        <w:tc>
          <w:tcPr>
            <w:tcW w:w="1569" w:type="dxa"/>
            <w:vAlign w:val="bottom"/>
          </w:tcPr>
          <w:p w14:paraId="2976DAFB" w14:textId="51475EE9" w:rsidR="001B6CC1" w:rsidRPr="00FE5395" w:rsidRDefault="001B6CC1" w:rsidP="001B6CC1">
            <w:pPr>
              <w:jc w:val="center"/>
              <w:rPr>
                <w:color w:val="000000" w:themeColor="text1"/>
                <w:sz w:val="22"/>
                <w:szCs w:val="22"/>
              </w:rPr>
            </w:pPr>
            <w:r>
              <w:rPr>
                <w:rFonts w:ascii="Calibri" w:hAnsi="Calibri" w:cs="Calibri"/>
                <w:color w:val="000000"/>
                <w:sz w:val="22"/>
                <w:szCs w:val="22"/>
              </w:rPr>
              <w:t>.0001***</w:t>
            </w:r>
          </w:p>
        </w:tc>
        <w:tc>
          <w:tcPr>
            <w:tcW w:w="1581" w:type="dxa"/>
            <w:vAlign w:val="bottom"/>
          </w:tcPr>
          <w:p w14:paraId="4FBB8CD9" w14:textId="279EFAA6" w:rsidR="001B6CC1" w:rsidRPr="00FE5395" w:rsidRDefault="001B6CC1" w:rsidP="001B6CC1">
            <w:pPr>
              <w:jc w:val="center"/>
              <w:rPr>
                <w:color w:val="000000" w:themeColor="text1"/>
                <w:sz w:val="22"/>
                <w:szCs w:val="22"/>
              </w:rPr>
            </w:pPr>
            <w:r>
              <w:rPr>
                <w:rFonts w:ascii="Calibri" w:hAnsi="Calibri" w:cs="Calibri"/>
                <w:color w:val="000000"/>
                <w:sz w:val="22"/>
                <w:szCs w:val="22"/>
              </w:rPr>
              <w:t>-2.423</w:t>
            </w:r>
          </w:p>
        </w:tc>
        <w:tc>
          <w:tcPr>
            <w:tcW w:w="1376" w:type="dxa"/>
            <w:vAlign w:val="bottom"/>
          </w:tcPr>
          <w:p w14:paraId="69174D7A" w14:textId="0CE7B13E" w:rsidR="001B6CC1" w:rsidRPr="00FE5395" w:rsidRDefault="001B6CC1" w:rsidP="001B6CC1">
            <w:pPr>
              <w:jc w:val="center"/>
              <w:rPr>
                <w:color w:val="000000" w:themeColor="text1"/>
                <w:sz w:val="22"/>
                <w:szCs w:val="22"/>
              </w:rPr>
            </w:pPr>
            <w:r>
              <w:rPr>
                <w:rFonts w:ascii="Calibri" w:hAnsi="Calibri" w:cs="Calibri"/>
                <w:color w:val="000000"/>
                <w:sz w:val="22"/>
                <w:szCs w:val="22"/>
              </w:rPr>
              <w:t>-0.875</w:t>
            </w:r>
          </w:p>
        </w:tc>
      </w:tr>
      <w:tr w:rsidR="001B6CC1" w:rsidRPr="00AC1CF8" w14:paraId="3C0919DA" w14:textId="77777777" w:rsidTr="009963BE">
        <w:tc>
          <w:tcPr>
            <w:tcW w:w="1786" w:type="dxa"/>
            <w:vAlign w:val="bottom"/>
          </w:tcPr>
          <w:p w14:paraId="40C06C7A" w14:textId="77777777" w:rsidR="001B6CC1" w:rsidRPr="00FE5395" w:rsidRDefault="001B6CC1" w:rsidP="001B6CC1">
            <w:pPr>
              <w:jc w:val="both"/>
              <w:rPr>
                <w:color w:val="000000" w:themeColor="text1"/>
                <w:sz w:val="22"/>
                <w:szCs w:val="22"/>
              </w:rPr>
            </w:pPr>
            <w:r w:rsidRPr="00FE5395">
              <w:rPr>
                <w:color w:val="000000" w:themeColor="text1"/>
                <w:sz w:val="22"/>
                <w:szCs w:val="22"/>
              </w:rPr>
              <w:t>Religiosity</w:t>
            </w:r>
            <w:r w:rsidRPr="00FE5395">
              <w:rPr>
                <w:color w:val="000000" w:themeColor="text1"/>
                <w:sz w:val="22"/>
                <w:szCs w:val="22"/>
                <w:vertAlign w:val="subscript"/>
              </w:rPr>
              <w:t>c</w:t>
            </w:r>
          </w:p>
        </w:tc>
        <w:tc>
          <w:tcPr>
            <w:tcW w:w="1539" w:type="dxa"/>
            <w:vAlign w:val="bottom"/>
          </w:tcPr>
          <w:p w14:paraId="310E63DB" w14:textId="77D5E852" w:rsidR="001B6CC1" w:rsidRPr="00FE5395" w:rsidRDefault="001B6CC1" w:rsidP="001B6CC1">
            <w:pPr>
              <w:jc w:val="center"/>
              <w:rPr>
                <w:color w:val="000000" w:themeColor="text1"/>
                <w:sz w:val="22"/>
                <w:szCs w:val="22"/>
              </w:rPr>
            </w:pPr>
            <w:r>
              <w:rPr>
                <w:rFonts w:ascii="Calibri" w:hAnsi="Calibri" w:cs="Calibri"/>
                <w:color w:val="000000"/>
                <w:sz w:val="22"/>
                <w:szCs w:val="22"/>
              </w:rPr>
              <w:t>-0.123</w:t>
            </w:r>
          </w:p>
        </w:tc>
        <w:tc>
          <w:tcPr>
            <w:tcW w:w="1509" w:type="dxa"/>
            <w:vAlign w:val="bottom"/>
          </w:tcPr>
          <w:p w14:paraId="101992BE" w14:textId="4C6B71F0" w:rsidR="001B6CC1" w:rsidRPr="00FE5395" w:rsidRDefault="001B6CC1" w:rsidP="001B6CC1">
            <w:pPr>
              <w:jc w:val="center"/>
              <w:rPr>
                <w:color w:val="000000" w:themeColor="text1"/>
                <w:sz w:val="22"/>
                <w:szCs w:val="22"/>
              </w:rPr>
            </w:pPr>
            <w:r>
              <w:rPr>
                <w:rFonts w:ascii="Calibri" w:hAnsi="Calibri" w:cs="Calibri"/>
                <w:color w:val="000000"/>
                <w:sz w:val="22"/>
                <w:szCs w:val="22"/>
              </w:rPr>
              <w:t>0.095</w:t>
            </w:r>
          </w:p>
        </w:tc>
        <w:tc>
          <w:tcPr>
            <w:tcW w:w="1569" w:type="dxa"/>
            <w:vAlign w:val="bottom"/>
          </w:tcPr>
          <w:p w14:paraId="401F2FC2" w14:textId="5A328C06" w:rsidR="001B6CC1" w:rsidRPr="00FE5395" w:rsidRDefault="001B6CC1" w:rsidP="001B6CC1">
            <w:pPr>
              <w:jc w:val="center"/>
              <w:rPr>
                <w:color w:val="000000" w:themeColor="text1"/>
                <w:sz w:val="22"/>
                <w:szCs w:val="22"/>
              </w:rPr>
            </w:pPr>
            <w:r>
              <w:rPr>
                <w:rFonts w:ascii="Calibri" w:hAnsi="Calibri" w:cs="Calibri"/>
                <w:color w:val="000000"/>
                <w:sz w:val="22"/>
                <w:szCs w:val="22"/>
              </w:rPr>
              <w:t>.197</w:t>
            </w:r>
          </w:p>
        </w:tc>
        <w:tc>
          <w:tcPr>
            <w:tcW w:w="1581" w:type="dxa"/>
            <w:vAlign w:val="bottom"/>
          </w:tcPr>
          <w:p w14:paraId="0777E9D1" w14:textId="01E9EBCA" w:rsidR="001B6CC1" w:rsidRPr="00FE5395" w:rsidRDefault="001B6CC1" w:rsidP="001B6CC1">
            <w:pPr>
              <w:jc w:val="center"/>
              <w:rPr>
                <w:color w:val="000000" w:themeColor="text1"/>
                <w:sz w:val="22"/>
                <w:szCs w:val="22"/>
              </w:rPr>
            </w:pPr>
            <w:r>
              <w:rPr>
                <w:rFonts w:ascii="Calibri" w:hAnsi="Calibri" w:cs="Calibri"/>
                <w:color w:val="000000"/>
                <w:sz w:val="22"/>
                <w:szCs w:val="22"/>
              </w:rPr>
              <w:t>-0.311</w:t>
            </w:r>
          </w:p>
        </w:tc>
        <w:tc>
          <w:tcPr>
            <w:tcW w:w="1376" w:type="dxa"/>
            <w:vAlign w:val="bottom"/>
          </w:tcPr>
          <w:p w14:paraId="1E519D37" w14:textId="5FABE829" w:rsidR="001B6CC1" w:rsidRPr="00FE5395" w:rsidRDefault="001B6CC1" w:rsidP="001B6CC1">
            <w:pPr>
              <w:jc w:val="center"/>
              <w:rPr>
                <w:color w:val="000000" w:themeColor="text1"/>
                <w:sz w:val="22"/>
                <w:szCs w:val="22"/>
              </w:rPr>
            </w:pPr>
            <w:r>
              <w:rPr>
                <w:rFonts w:ascii="Calibri" w:hAnsi="Calibri" w:cs="Calibri"/>
                <w:color w:val="000000"/>
                <w:sz w:val="22"/>
                <w:szCs w:val="22"/>
              </w:rPr>
              <w:t>0.064</w:t>
            </w:r>
          </w:p>
        </w:tc>
      </w:tr>
      <w:tr w:rsidR="00152F5A" w:rsidRPr="00AC1CF8" w14:paraId="5E1EDAC8" w14:textId="77777777" w:rsidTr="009963BE">
        <w:tc>
          <w:tcPr>
            <w:tcW w:w="1786" w:type="dxa"/>
          </w:tcPr>
          <w:p w14:paraId="443195FD" w14:textId="77777777" w:rsidR="00152F5A" w:rsidRPr="00FE5395" w:rsidRDefault="00152F5A" w:rsidP="009963BE">
            <w:pPr>
              <w:jc w:val="both"/>
              <w:rPr>
                <w:color w:val="000000" w:themeColor="text1"/>
                <w:sz w:val="22"/>
                <w:szCs w:val="22"/>
              </w:rPr>
            </w:pPr>
          </w:p>
        </w:tc>
        <w:tc>
          <w:tcPr>
            <w:tcW w:w="1539" w:type="dxa"/>
            <w:vAlign w:val="bottom"/>
          </w:tcPr>
          <w:p w14:paraId="3D53E3ED" w14:textId="77777777" w:rsidR="00152F5A" w:rsidRPr="00FE5395" w:rsidRDefault="00152F5A" w:rsidP="009963BE">
            <w:pPr>
              <w:jc w:val="center"/>
              <w:rPr>
                <w:color w:val="000000" w:themeColor="text1"/>
                <w:sz w:val="22"/>
                <w:szCs w:val="22"/>
              </w:rPr>
            </w:pPr>
          </w:p>
        </w:tc>
        <w:tc>
          <w:tcPr>
            <w:tcW w:w="1509" w:type="dxa"/>
            <w:vAlign w:val="bottom"/>
          </w:tcPr>
          <w:p w14:paraId="565BCCD8" w14:textId="77777777" w:rsidR="00152F5A" w:rsidRPr="00FE5395" w:rsidRDefault="00152F5A" w:rsidP="009963BE">
            <w:pPr>
              <w:jc w:val="center"/>
              <w:rPr>
                <w:color w:val="000000" w:themeColor="text1"/>
                <w:sz w:val="22"/>
                <w:szCs w:val="22"/>
              </w:rPr>
            </w:pPr>
          </w:p>
        </w:tc>
        <w:tc>
          <w:tcPr>
            <w:tcW w:w="1569" w:type="dxa"/>
            <w:vAlign w:val="bottom"/>
          </w:tcPr>
          <w:p w14:paraId="1ACE5AD4" w14:textId="77777777" w:rsidR="00152F5A" w:rsidRPr="00FE5395" w:rsidRDefault="00152F5A" w:rsidP="009963BE">
            <w:pPr>
              <w:jc w:val="center"/>
              <w:rPr>
                <w:color w:val="000000" w:themeColor="text1"/>
                <w:sz w:val="22"/>
                <w:szCs w:val="22"/>
              </w:rPr>
            </w:pPr>
          </w:p>
        </w:tc>
        <w:tc>
          <w:tcPr>
            <w:tcW w:w="1581" w:type="dxa"/>
            <w:vAlign w:val="bottom"/>
          </w:tcPr>
          <w:p w14:paraId="797F411E" w14:textId="77777777" w:rsidR="00152F5A" w:rsidRPr="00FE5395" w:rsidRDefault="00152F5A" w:rsidP="009963BE">
            <w:pPr>
              <w:jc w:val="center"/>
              <w:rPr>
                <w:color w:val="000000" w:themeColor="text1"/>
                <w:sz w:val="22"/>
                <w:szCs w:val="22"/>
              </w:rPr>
            </w:pPr>
          </w:p>
        </w:tc>
        <w:tc>
          <w:tcPr>
            <w:tcW w:w="1376" w:type="dxa"/>
            <w:vAlign w:val="bottom"/>
          </w:tcPr>
          <w:p w14:paraId="21F20E64" w14:textId="77777777" w:rsidR="00152F5A" w:rsidRPr="00FE5395" w:rsidRDefault="00152F5A" w:rsidP="009963BE">
            <w:pPr>
              <w:jc w:val="center"/>
              <w:rPr>
                <w:color w:val="000000" w:themeColor="text1"/>
                <w:sz w:val="22"/>
                <w:szCs w:val="22"/>
              </w:rPr>
            </w:pPr>
          </w:p>
        </w:tc>
      </w:tr>
      <w:tr w:rsidR="001B6CC1" w:rsidRPr="00AC1CF8" w14:paraId="0FA61BC7" w14:textId="77777777" w:rsidTr="009963BE">
        <w:tc>
          <w:tcPr>
            <w:tcW w:w="1786" w:type="dxa"/>
          </w:tcPr>
          <w:p w14:paraId="60BC1D4B" w14:textId="77777777" w:rsidR="001B6CC1" w:rsidRPr="00FE5395" w:rsidRDefault="001B6CC1" w:rsidP="001B6CC1">
            <w:pPr>
              <w:jc w:val="both"/>
              <w:rPr>
                <w:color w:val="000000" w:themeColor="text1"/>
                <w:sz w:val="22"/>
                <w:szCs w:val="22"/>
              </w:rPr>
            </w:pPr>
            <w:r w:rsidRPr="00FE5395">
              <w:rPr>
                <w:color w:val="000000" w:themeColor="text1"/>
                <w:sz w:val="22"/>
                <w:szCs w:val="22"/>
              </w:rPr>
              <w:t>cons</w:t>
            </w:r>
          </w:p>
        </w:tc>
        <w:tc>
          <w:tcPr>
            <w:tcW w:w="1539" w:type="dxa"/>
            <w:vAlign w:val="bottom"/>
          </w:tcPr>
          <w:p w14:paraId="2BBCC301" w14:textId="132C0BB3" w:rsidR="001B6CC1" w:rsidRPr="00FE5395" w:rsidRDefault="001B6CC1" w:rsidP="001B6CC1">
            <w:pPr>
              <w:jc w:val="center"/>
              <w:rPr>
                <w:color w:val="000000" w:themeColor="text1"/>
                <w:sz w:val="22"/>
                <w:szCs w:val="22"/>
              </w:rPr>
            </w:pPr>
            <w:r>
              <w:rPr>
                <w:rFonts w:ascii="Calibri" w:hAnsi="Calibri" w:cs="Calibri"/>
                <w:color w:val="000000"/>
                <w:sz w:val="22"/>
                <w:szCs w:val="22"/>
              </w:rPr>
              <w:t>10.287</w:t>
            </w:r>
          </w:p>
        </w:tc>
        <w:tc>
          <w:tcPr>
            <w:tcW w:w="1509" w:type="dxa"/>
            <w:vAlign w:val="bottom"/>
          </w:tcPr>
          <w:p w14:paraId="0391C167" w14:textId="1EB444C9" w:rsidR="001B6CC1" w:rsidRPr="00FE5395" w:rsidRDefault="001B6CC1" w:rsidP="001B6CC1">
            <w:pPr>
              <w:jc w:val="center"/>
              <w:rPr>
                <w:color w:val="000000" w:themeColor="text1"/>
                <w:sz w:val="22"/>
                <w:szCs w:val="22"/>
              </w:rPr>
            </w:pPr>
            <w:r>
              <w:rPr>
                <w:rFonts w:ascii="Calibri" w:hAnsi="Calibri" w:cs="Calibri"/>
                <w:color w:val="000000"/>
                <w:sz w:val="22"/>
                <w:szCs w:val="22"/>
              </w:rPr>
              <w:t>0.682</w:t>
            </w:r>
          </w:p>
        </w:tc>
        <w:tc>
          <w:tcPr>
            <w:tcW w:w="1569" w:type="dxa"/>
            <w:vAlign w:val="bottom"/>
          </w:tcPr>
          <w:p w14:paraId="09B53D33" w14:textId="3A10F93F" w:rsidR="001B6CC1" w:rsidRPr="00FE5395" w:rsidRDefault="001B6CC1" w:rsidP="001B6CC1">
            <w:pPr>
              <w:jc w:val="center"/>
              <w:rPr>
                <w:color w:val="000000" w:themeColor="text1"/>
                <w:sz w:val="22"/>
                <w:szCs w:val="22"/>
              </w:rPr>
            </w:pPr>
            <w:r>
              <w:rPr>
                <w:rFonts w:ascii="Calibri" w:hAnsi="Calibri" w:cs="Calibri"/>
                <w:color w:val="000000"/>
                <w:sz w:val="22"/>
                <w:szCs w:val="22"/>
              </w:rPr>
              <w:t>.0001</w:t>
            </w:r>
          </w:p>
        </w:tc>
        <w:tc>
          <w:tcPr>
            <w:tcW w:w="1581" w:type="dxa"/>
            <w:vAlign w:val="bottom"/>
          </w:tcPr>
          <w:p w14:paraId="08F98A86" w14:textId="15912EDE" w:rsidR="001B6CC1" w:rsidRPr="00FE5395" w:rsidRDefault="001B6CC1" w:rsidP="001B6CC1">
            <w:pPr>
              <w:jc w:val="center"/>
              <w:rPr>
                <w:color w:val="000000" w:themeColor="text1"/>
                <w:sz w:val="22"/>
                <w:szCs w:val="22"/>
              </w:rPr>
            </w:pPr>
            <w:r>
              <w:rPr>
                <w:rFonts w:ascii="Calibri" w:hAnsi="Calibri" w:cs="Calibri"/>
                <w:color w:val="000000"/>
                <w:sz w:val="22"/>
                <w:szCs w:val="22"/>
              </w:rPr>
              <w:t>8.947</w:t>
            </w:r>
          </w:p>
        </w:tc>
        <w:tc>
          <w:tcPr>
            <w:tcW w:w="1376" w:type="dxa"/>
            <w:vAlign w:val="bottom"/>
          </w:tcPr>
          <w:p w14:paraId="6843E49C" w14:textId="3F0BE1D7" w:rsidR="001B6CC1" w:rsidRPr="00FE5395" w:rsidRDefault="001B6CC1" w:rsidP="001B6CC1">
            <w:pPr>
              <w:jc w:val="center"/>
              <w:rPr>
                <w:color w:val="000000" w:themeColor="text1"/>
                <w:sz w:val="22"/>
                <w:szCs w:val="22"/>
              </w:rPr>
            </w:pPr>
            <w:r>
              <w:rPr>
                <w:rFonts w:ascii="Calibri" w:hAnsi="Calibri" w:cs="Calibri"/>
                <w:color w:val="000000"/>
                <w:sz w:val="22"/>
                <w:szCs w:val="22"/>
              </w:rPr>
              <w:t>11.627</w:t>
            </w:r>
          </w:p>
        </w:tc>
      </w:tr>
      <w:tr w:rsidR="00152F5A" w:rsidRPr="00AC1CF8" w14:paraId="10A20948" w14:textId="77777777" w:rsidTr="009963BE">
        <w:tc>
          <w:tcPr>
            <w:tcW w:w="1786" w:type="dxa"/>
          </w:tcPr>
          <w:p w14:paraId="7284525E" w14:textId="77777777" w:rsidR="00152F5A" w:rsidRPr="00FE5395" w:rsidRDefault="00152F5A" w:rsidP="009963BE">
            <w:pPr>
              <w:jc w:val="both"/>
              <w:rPr>
                <w:color w:val="000000" w:themeColor="text1"/>
                <w:sz w:val="22"/>
                <w:szCs w:val="22"/>
              </w:rPr>
            </w:pPr>
            <w:r w:rsidRPr="00FE5395">
              <w:rPr>
                <w:color w:val="000000" w:themeColor="text1"/>
                <w:sz w:val="22"/>
                <w:szCs w:val="22"/>
              </w:rPr>
              <w:t>R</w:t>
            </w:r>
          </w:p>
        </w:tc>
        <w:tc>
          <w:tcPr>
            <w:tcW w:w="1539" w:type="dxa"/>
            <w:vAlign w:val="bottom"/>
          </w:tcPr>
          <w:p w14:paraId="5958DF60" w14:textId="77777777" w:rsidR="00152F5A" w:rsidRPr="00FE5395" w:rsidRDefault="00152F5A" w:rsidP="009963BE">
            <w:pPr>
              <w:jc w:val="center"/>
              <w:rPr>
                <w:color w:val="000000" w:themeColor="text1"/>
                <w:sz w:val="22"/>
                <w:szCs w:val="22"/>
              </w:rPr>
            </w:pPr>
          </w:p>
        </w:tc>
        <w:tc>
          <w:tcPr>
            <w:tcW w:w="1509" w:type="dxa"/>
            <w:vAlign w:val="bottom"/>
          </w:tcPr>
          <w:p w14:paraId="417E5033" w14:textId="77777777" w:rsidR="00152F5A" w:rsidRPr="00FE5395" w:rsidRDefault="00152F5A" w:rsidP="009963BE">
            <w:pPr>
              <w:jc w:val="center"/>
              <w:rPr>
                <w:color w:val="000000" w:themeColor="text1"/>
                <w:sz w:val="22"/>
                <w:szCs w:val="22"/>
              </w:rPr>
            </w:pPr>
          </w:p>
        </w:tc>
        <w:tc>
          <w:tcPr>
            <w:tcW w:w="1569" w:type="dxa"/>
            <w:vAlign w:val="bottom"/>
          </w:tcPr>
          <w:p w14:paraId="25D784B4" w14:textId="77777777" w:rsidR="00152F5A" w:rsidRPr="00FE5395" w:rsidRDefault="00152F5A" w:rsidP="009963BE">
            <w:pPr>
              <w:jc w:val="center"/>
              <w:rPr>
                <w:color w:val="000000" w:themeColor="text1"/>
                <w:sz w:val="22"/>
                <w:szCs w:val="22"/>
              </w:rPr>
            </w:pPr>
          </w:p>
        </w:tc>
        <w:tc>
          <w:tcPr>
            <w:tcW w:w="1581" w:type="dxa"/>
            <w:vAlign w:val="bottom"/>
          </w:tcPr>
          <w:p w14:paraId="580AAE81" w14:textId="77777777" w:rsidR="00152F5A" w:rsidRPr="00FE5395" w:rsidRDefault="00152F5A" w:rsidP="009963BE">
            <w:pPr>
              <w:jc w:val="center"/>
              <w:rPr>
                <w:color w:val="000000" w:themeColor="text1"/>
                <w:sz w:val="22"/>
                <w:szCs w:val="22"/>
              </w:rPr>
            </w:pPr>
          </w:p>
        </w:tc>
        <w:tc>
          <w:tcPr>
            <w:tcW w:w="1376" w:type="dxa"/>
          </w:tcPr>
          <w:p w14:paraId="2CD55EC9" w14:textId="77777777" w:rsidR="00152F5A" w:rsidRPr="00FE5395" w:rsidRDefault="00152F5A" w:rsidP="009963BE">
            <w:pPr>
              <w:jc w:val="center"/>
              <w:rPr>
                <w:color w:val="000000" w:themeColor="text1"/>
                <w:sz w:val="22"/>
                <w:szCs w:val="22"/>
              </w:rPr>
            </w:pPr>
            <w:r w:rsidRPr="00FE5395">
              <w:rPr>
                <w:color w:val="000000" w:themeColor="text1"/>
                <w:sz w:val="22"/>
                <w:szCs w:val="22"/>
              </w:rPr>
              <w:t xml:space="preserve">0.081 </w:t>
            </w:r>
          </w:p>
        </w:tc>
      </w:tr>
      <w:tr w:rsidR="00152F5A" w:rsidRPr="00AC1CF8" w14:paraId="77200F99" w14:textId="77777777" w:rsidTr="009963BE">
        <w:trPr>
          <w:trHeight w:val="74"/>
        </w:trPr>
        <w:tc>
          <w:tcPr>
            <w:tcW w:w="1786" w:type="dxa"/>
          </w:tcPr>
          <w:p w14:paraId="334AD4D7" w14:textId="77777777" w:rsidR="00152F5A" w:rsidRPr="00FE5395" w:rsidRDefault="00152F5A" w:rsidP="009963BE">
            <w:pPr>
              <w:jc w:val="both"/>
              <w:rPr>
                <w:color w:val="000000" w:themeColor="text1"/>
                <w:sz w:val="22"/>
                <w:szCs w:val="22"/>
              </w:rPr>
            </w:pPr>
            <w:r w:rsidRPr="00FE5395">
              <w:rPr>
                <w:color w:val="000000" w:themeColor="text1"/>
                <w:sz w:val="22"/>
                <w:szCs w:val="22"/>
              </w:rPr>
              <w:t>N</w:t>
            </w:r>
          </w:p>
        </w:tc>
        <w:tc>
          <w:tcPr>
            <w:tcW w:w="1539" w:type="dxa"/>
          </w:tcPr>
          <w:p w14:paraId="58D41319" w14:textId="77777777" w:rsidR="00152F5A" w:rsidRPr="00FE5395" w:rsidRDefault="00152F5A" w:rsidP="009963BE">
            <w:pPr>
              <w:jc w:val="center"/>
              <w:rPr>
                <w:color w:val="000000" w:themeColor="text1"/>
                <w:sz w:val="22"/>
                <w:szCs w:val="22"/>
              </w:rPr>
            </w:pPr>
          </w:p>
        </w:tc>
        <w:tc>
          <w:tcPr>
            <w:tcW w:w="1509" w:type="dxa"/>
          </w:tcPr>
          <w:p w14:paraId="5AED7B80" w14:textId="77777777" w:rsidR="00152F5A" w:rsidRPr="00FE5395" w:rsidRDefault="00152F5A" w:rsidP="009963BE">
            <w:pPr>
              <w:jc w:val="center"/>
              <w:rPr>
                <w:color w:val="000000" w:themeColor="text1"/>
                <w:sz w:val="22"/>
                <w:szCs w:val="22"/>
              </w:rPr>
            </w:pPr>
          </w:p>
        </w:tc>
        <w:tc>
          <w:tcPr>
            <w:tcW w:w="1569" w:type="dxa"/>
          </w:tcPr>
          <w:p w14:paraId="63A7BA09" w14:textId="77777777" w:rsidR="00152F5A" w:rsidRPr="00FE5395" w:rsidRDefault="00152F5A" w:rsidP="009963BE">
            <w:pPr>
              <w:jc w:val="center"/>
              <w:rPr>
                <w:color w:val="000000" w:themeColor="text1"/>
                <w:sz w:val="22"/>
                <w:szCs w:val="22"/>
              </w:rPr>
            </w:pPr>
          </w:p>
        </w:tc>
        <w:tc>
          <w:tcPr>
            <w:tcW w:w="1581" w:type="dxa"/>
          </w:tcPr>
          <w:p w14:paraId="3498D19F" w14:textId="77777777" w:rsidR="00152F5A" w:rsidRPr="00FE5395" w:rsidRDefault="00152F5A" w:rsidP="009963BE">
            <w:pPr>
              <w:jc w:val="center"/>
              <w:rPr>
                <w:color w:val="000000" w:themeColor="text1"/>
                <w:sz w:val="22"/>
                <w:szCs w:val="22"/>
              </w:rPr>
            </w:pPr>
          </w:p>
        </w:tc>
        <w:tc>
          <w:tcPr>
            <w:tcW w:w="1376" w:type="dxa"/>
          </w:tcPr>
          <w:p w14:paraId="65AE9F3F" w14:textId="77777777" w:rsidR="00152F5A" w:rsidRPr="00FE5395" w:rsidRDefault="00152F5A" w:rsidP="009963BE">
            <w:pPr>
              <w:jc w:val="center"/>
              <w:rPr>
                <w:color w:val="000000" w:themeColor="text1"/>
                <w:sz w:val="22"/>
                <w:szCs w:val="22"/>
              </w:rPr>
            </w:pPr>
            <w:r w:rsidRPr="00FE5395">
              <w:rPr>
                <w:color w:val="000000" w:themeColor="text1"/>
                <w:sz w:val="22"/>
                <w:szCs w:val="22"/>
              </w:rPr>
              <w:t>487</w:t>
            </w:r>
          </w:p>
        </w:tc>
      </w:tr>
      <w:tr w:rsidR="00152F5A" w:rsidRPr="00AC1CF8" w14:paraId="47BBD9A6" w14:textId="77777777" w:rsidTr="009963BE">
        <w:tc>
          <w:tcPr>
            <w:tcW w:w="1786" w:type="dxa"/>
          </w:tcPr>
          <w:p w14:paraId="24034703" w14:textId="77777777" w:rsidR="00152F5A" w:rsidRPr="00AC1CF8" w:rsidRDefault="00152F5A" w:rsidP="009963BE">
            <w:pPr>
              <w:jc w:val="both"/>
              <w:rPr>
                <w:color w:val="000000" w:themeColor="text1"/>
                <w:sz w:val="22"/>
                <w:szCs w:val="22"/>
              </w:rPr>
            </w:pPr>
          </w:p>
        </w:tc>
        <w:tc>
          <w:tcPr>
            <w:tcW w:w="1539" w:type="dxa"/>
          </w:tcPr>
          <w:p w14:paraId="2CC7FD42" w14:textId="77777777" w:rsidR="00152F5A" w:rsidRPr="00AC1CF8" w:rsidRDefault="00152F5A" w:rsidP="009963BE">
            <w:pPr>
              <w:jc w:val="center"/>
              <w:rPr>
                <w:color w:val="000000" w:themeColor="text1"/>
                <w:sz w:val="22"/>
                <w:szCs w:val="22"/>
              </w:rPr>
            </w:pPr>
          </w:p>
        </w:tc>
        <w:tc>
          <w:tcPr>
            <w:tcW w:w="1509" w:type="dxa"/>
          </w:tcPr>
          <w:p w14:paraId="0F4B852D" w14:textId="77777777" w:rsidR="00152F5A" w:rsidRPr="00AC1CF8" w:rsidRDefault="00152F5A" w:rsidP="009963BE">
            <w:pPr>
              <w:jc w:val="center"/>
              <w:rPr>
                <w:color w:val="000000" w:themeColor="text1"/>
                <w:sz w:val="22"/>
                <w:szCs w:val="22"/>
              </w:rPr>
            </w:pPr>
          </w:p>
        </w:tc>
        <w:tc>
          <w:tcPr>
            <w:tcW w:w="1569" w:type="dxa"/>
          </w:tcPr>
          <w:p w14:paraId="5F40CBAA" w14:textId="77777777" w:rsidR="00152F5A" w:rsidRPr="00AC1CF8" w:rsidRDefault="00152F5A" w:rsidP="009963BE">
            <w:pPr>
              <w:jc w:val="center"/>
              <w:rPr>
                <w:color w:val="000000" w:themeColor="text1"/>
                <w:sz w:val="22"/>
                <w:szCs w:val="22"/>
              </w:rPr>
            </w:pPr>
          </w:p>
        </w:tc>
        <w:tc>
          <w:tcPr>
            <w:tcW w:w="1581" w:type="dxa"/>
          </w:tcPr>
          <w:p w14:paraId="53D21B10" w14:textId="77777777" w:rsidR="00152F5A" w:rsidRPr="00AC1CF8" w:rsidRDefault="00152F5A" w:rsidP="009963BE">
            <w:pPr>
              <w:jc w:val="center"/>
              <w:rPr>
                <w:color w:val="000000" w:themeColor="text1"/>
                <w:sz w:val="22"/>
                <w:szCs w:val="22"/>
              </w:rPr>
            </w:pPr>
          </w:p>
        </w:tc>
        <w:tc>
          <w:tcPr>
            <w:tcW w:w="1376" w:type="dxa"/>
          </w:tcPr>
          <w:p w14:paraId="3E651AA4" w14:textId="77777777" w:rsidR="00152F5A" w:rsidRPr="00AC1CF8" w:rsidRDefault="00152F5A" w:rsidP="009963BE">
            <w:pPr>
              <w:jc w:val="center"/>
              <w:rPr>
                <w:color w:val="000000" w:themeColor="text1"/>
                <w:sz w:val="22"/>
                <w:szCs w:val="22"/>
              </w:rPr>
            </w:pPr>
          </w:p>
        </w:tc>
      </w:tr>
    </w:tbl>
    <w:p w14:paraId="200CCB64" w14:textId="537C85D3" w:rsidR="00152F5A" w:rsidRPr="00AC1CF8" w:rsidRDefault="00152F5A" w:rsidP="00F94962">
      <w:pPr>
        <w:jc w:val="both"/>
        <w:rPr>
          <w:color w:val="000000" w:themeColor="text1"/>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F94962" w:rsidRPr="00AC1CF8">
        <w:rPr>
          <w:sz w:val="22"/>
          <w:szCs w:val="22"/>
        </w:rPr>
        <w:t>†</w:t>
      </w:r>
      <w:r w:rsidR="00F94962" w:rsidRPr="00AC1CF8">
        <w:rPr>
          <w:color w:val="0D0D0D" w:themeColor="text1" w:themeTint="F2"/>
          <w:sz w:val="22"/>
          <w:szCs w:val="22"/>
        </w:rPr>
        <w:t>P&lt;.100; **P&lt;.050; ***P&lt;.001</w:t>
      </w:r>
    </w:p>
    <w:p w14:paraId="063116A0" w14:textId="6C348DC2" w:rsidR="00A160C2" w:rsidRPr="0056197A" w:rsidRDefault="00A160C2" w:rsidP="0056197A">
      <w:pPr>
        <w:pStyle w:val="Heading1"/>
      </w:pPr>
      <w:r w:rsidRPr="0056197A">
        <w:br w:type="page"/>
      </w:r>
      <w:bookmarkStart w:id="29" w:name="_Toc88842815"/>
      <w:r w:rsidR="0056197A" w:rsidRPr="0056197A">
        <w:lastRenderedPageBreak/>
        <w:t xml:space="preserve">Appendix Z. </w:t>
      </w:r>
      <w:r w:rsidRPr="0056197A">
        <w:t>Testing H5 - Main Study, Asymmetric IAT Coding (-2.00/+0.075 : +0.07501/+2.00)</w:t>
      </w:r>
      <w:bookmarkEnd w:id="29"/>
    </w:p>
    <w:p w14:paraId="243DA5E9" w14:textId="77777777" w:rsidR="00A160C2" w:rsidRPr="00AC1CF8" w:rsidRDefault="00A160C2" w:rsidP="00A160C2">
      <w:pPr>
        <w:jc w:val="both"/>
        <w:rPr>
          <w:color w:val="0D0D0D" w:themeColor="text1" w:themeTint="F2"/>
          <w:sz w:val="22"/>
          <w:szCs w:val="22"/>
          <w:u w:val="single"/>
        </w:rPr>
      </w:pPr>
    </w:p>
    <w:p w14:paraId="6C128E72" w14:textId="77777777" w:rsidR="00A160C2" w:rsidRPr="00AC1CF8" w:rsidRDefault="00A160C2" w:rsidP="00A160C2">
      <w:pPr>
        <w:jc w:val="both"/>
        <w:rPr>
          <w:color w:val="0D0D0D" w:themeColor="text1" w:themeTint="F2"/>
          <w:sz w:val="22"/>
          <w:szCs w:val="22"/>
          <w:u w:val="single"/>
        </w:rPr>
      </w:pPr>
    </w:p>
    <w:p w14:paraId="1EEF8B1A" w14:textId="781FF12D" w:rsidR="00A160C2" w:rsidRPr="00AC1CF8" w:rsidRDefault="00A160C2" w:rsidP="00A160C2">
      <w:pPr>
        <w:jc w:val="both"/>
        <w:rPr>
          <w:color w:val="0D0D0D" w:themeColor="text1" w:themeTint="F2"/>
          <w:sz w:val="22"/>
          <w:szCs w:val="22"/>
        </w:rPr>
      </w:pPr>
      <w:r w:rsidRPr="00615761">
        <w:rPr>
          <w:color w:val="0D0D0D" w:themeColor="text1" w:themeTint="F2"/>
          <w:sz w:val="22"/>
          <w:szCs w:val="22"/>
        </w:rPr>
        <w:t>Table 8</w:t>
      </w:r>
      <w:r w:rsidR="00936AEB">
        <w:rPr>
          <w:color w:val="0D0D0D" w:themeColor="text1" w:themeTint="F2"/>
          <w:sz w:val="22"/>
          <w:szCs w:val="22"/>
        </w:rPr>
        <w:t>7</w:t>
      </w:r>
      <w:r w:rsidRPr="00AC1CF8">
        <w:rPr>
          <w:color w:val="0D0D0D" w:themeColor="text1" w:themeTint="F2"/>
          <w:sz w:val="22"/>
          <w:szCs w:val="22"/>
        </w:rPr>
        <w:t>: Linear Regression with Robust Confidence Internals: The effect of a three-way interaction between implicit self-esteem and explicit self-esteem and gender on preference for men in political leadership.</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A160C2" w:rsidRPr="00AC1CF8" w14:paraId="31109AE5" w14:textId="77777777" w:rsidTr="005B7062">
        <w:trPr>
          <w:trHeight w:val="97"/>
        </w:trPr>
        <w:tc>
          <w:tcPr>
            <w:tcW w:w="2477" w:type="dxa"/>
            <w:tcBorders>
              <w:top w:val="single" w:sz="4" w:space="0" w:color="auto"/>
              <w:left w:val="nil"/>
              <w:bottom w:val="nil"/>
              <w:right w:val="nil"/>
            </w:tcBorders>
            <w:hideMark/>
          </w:tcPr>
          <w:p w14:paraId="66B81645" w14:textId="77777777" w:rsidR="00A160C2" w:rsidRPr="00AC1CF8" w:rsidRDefault="00A160C2"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3F3B4D40"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610F7793"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296B2EC0"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0FED4841"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1CF9AA8D"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A160C2" w:rsidRPr="00AC1CF8" w14:paraId="6EBB9AC8" w14:textId="77777777" w:rsidTr="005B7062">
        <w:tc>
          <w:tcPr>
            <w:tcW w:w="2477" w:type="dxa"/>
            <w:tcBorders>
              <w:top w:val="nil"/>
              <w:left w:val="nil"/>
              <w:bottom w:val="nil"/>
              <w:right w:val="nil"/>
            </w:tcBorders>
            <w:hideMark/>
          </w:tcPr>
          <w:p w14:paraId="65131B74"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2911304C"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tcPr>
          <w:p w14:paraId="13769074"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46907880"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2F6B8F7B"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tcPr>
          <w:p w14:paraId="4C6C3860" w14:textId="77777777" w:rsidR="00A160C2" w:rsidRPr="00AC1CF8" w:rsidRDefault="00A160C2" w:rsidP="005B7062">
            <w:pPr>
              <w:jc w:val="center"/>
              <w:rPr>
                <w:color w:val="0D0D0D" w:themeColor="text1" w:themeTint="F2"/>
                <w:sz w:val="22"/>
                <w:szCs w:val="22"/>
              </w:rPr>
            </w:pPr>
          </w:p>
        </w:tc>
      </w:tr>
      <w:tr w:rsidR="00A160C2" w:rsidRPr="00AC1CF8" w14:paraId="0513D319" w14:textId="77777777" w:rsidTr="005B7062">
        <w:tc>
          <w:tcPr>
            <w:tcW w:w="2477" w:type="dxa"/>
            <w:tcBorders>
              <w:top w:val="nil"/>
              <w:left w:val="nil"/>
              <w:bottom w:val="nil"/>
              <w:right w:val="nil"/>
            </w:tcBorders>
            <w:hideMark/>
          </w:tcPr>
          <w:p w14:paraId="2E2DD7AE"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FB7ECC7" w14:textId="77777777" w:rsidR="00A160C2" w:rsidRPr="00AC1CF8" w:rsidRDefault="00A160C2" w:rsidP="005B7062">
            <w:pPr>
              <w:jc w:val="center"/>
              <w:rPr>
                <w:color w:val="0D0D0D" w:themeColor="text1" w:themeTint="F2"/>
                <w:sz w:val="22"/>
                <w:szCs w:val="22"/>
              </w:rPr>
            </w:pPr>
            <w:r w:rsidRPr="00AC1CF8">
              <w:rPr>
                <w:color w:val="000000"/>
                <w:sz w:val="22"/>
                <w:szCs w:val="22"/>
              </w:rPr>
              <w:t>0.965</w:t>
            </w:r>
          </w:p>
        </w:tc>
        <w:tc>
          <w:tcPr>
            <w:tcW w:w="1360" w:type="dxa"/>
            <w:tcBorders>
              <w:top w:val="nil"/>
              <w:left w:val="nil"/>
              <w:bottom w:val="nil"/>
              <w:right w:val="nil"/>
            </w:tcBorders>
            <w:vAlign w:val="bottom"/>
            <w:hideMark/>
          </w:tcPr>
          <w:p w14:paraId="3E035B78" w14:textId="77777777" w:rsidR="00A160C2" w:rsidRPr="00AC1CF8" w:rsidRDefault="00A160C2" w:rsidP="005B7062">
            <w:pPr>
              <w:jc w:val="center"/>
              <w:rPr>
                <w:color w:val="0D0D0D" w:themeColor="text1" w:themeTint="F2"/>
                <w:sz w:val="22"/>
                <w:szCs w:val="22"/>
              </w:rPr>
            </w:pPr>
            <w:r w:rsidRPr="00AC1CF8">
              <w:rPr>
                <w:color w:val="000000"/>
                <w:sz w:val="22"/>
                <w:szCs w:val="22"/>
              </w:rPr>
              <w:t>0.697</w:t>
            </w:r>
          </w:p>
        </w:tc>
        <w:tc>
          <w:tcPr>
            <w:tcW w:w="1422" w:type="dxa"/>
            <w:tcBorders>
              <w:top w:val="nil"/>
              <w:left w:val="nil"/>
              <w:bottom w:val="nil"/>
              <w:right w:val="nil"/>
            </w:tcBorders>
            <w:vAlign w:val="bottom"/>
            <w:hideMark/>
          </w:tcPr>
          <w:p w14:paraId="21D8E7E2" w14:textId="77777777" w:rsidR="00A160C2" w:rsidRPr="00AC1CF8" w:rsidRDefault="00A160C2" w:rsidP="005B7062">
            <w:pPr>
              <w:jc w:val="center"/>
              <w:rPr>
                <w:color w:val="0D0D0D" w:themeColor="text1" w:themeTint="F2"/>
                <w:sz w:val="22"/>
                <w:szCs w:val="22"/>
              </w:rPr>
            </w:pPr>
            <w:r w:rsidRPr="00AC1CF8">
              <w:rPr>
                <w:color w:val="000000"/>
                <w:sz w:val="22"/>
                <w:szCs w:val="22"/>
              </w:rPr>
              <w:t>.167</w:t>
            </w:r>
          </w:p>
        </w:tc>
        <w:tc>
          <w:tcPr>
            <w:tcW w:w="1422" w:type="dxa"/>
            <w:tcBorders>
              <w:top w:val="nil"/>
              <w:left w:val="nil"/>
              <w:bottom w:val="nil"/>
              <w:right w:val="nil"/>
            </w:tcBorders>
            <w:vAlign w:val="bottom"/>
            <w:hideMark/>
          </w:tcPr>
          <w:p w14:paraId="1944820D" w14:textId="77777777" w:rsidR="00A160C2" w:rsidRPr="00AC1CF8" w:rsidRDefault="00A160C2" w:rsidP="005B7062">
            <w:pPr>
              <w:jc w:val="center"/>
              <w:rPr>
                <w:color w:val="0D0D0D" w:themeColor="text1" w:themeTint="F2"/>
                <w:sz w:val="22"/>
                <w:szCs w:val="22"/>
              </w:rPr>
            </w:pPr>
            <w:r w:rsidRPr="00AC1CF8">
              <w:rPr>
                <w:color w:val="000000"/>
                <w:sz w:val="22"/>
                <w:szCs w:val="22"/>
              </w:rPr>
              <w:t>-0.405</w:t>
            </w:r>
          </w:p>
        </w:tc>
        <w:tc>
          <w:tcPr>
            <w:tcW w:w="1274" w:type="dxa"/>
            <w:tcBorders>
              <w:top w:val="nil"/>
              <w:left w:val="nil"/>
              <w:bottom w:val="nil"/>
              <w:right w:val="nil"/>
            </w:tcBorders>
            <w:vAlign w:val="bottom"/>
            <w:hideMark/>
          </w:tcPr>
          <w:p w14:paraId="743DE1FE" w14:textId="77777777" w:rsidR="00A160C2" w:rsidRPr="00AC1CF8" w:rsidRDefault="00A160C2" w:rsidP="005B7062">
            <w:pPr>
              <w:jc w:val="center"/>
              <w:rPr>
                <w:color w:val="0D0D0D" w:themeColor="text1" w:themeTint="F2"/>
                <w:sz w:val="22"/>
                <w:szCs w:val="22"/>
              </w:rPr>
            </w:pPr>
            <w:r w:rsidRPr="00AC1CF8">
              <w:rPr>
                <w:color w:val="000000"/>
                <w:sz w:val="22"/>
                <w:szCs w:val="22"/>
              </w:rPr>
              <w:t>2.335</w:t>
            </w:r>
          </w:p>
        </w:tc>
      </w:tr>
      <w:tr w:rsidR="00A160C2" w:rsidRPr="00AC1CF8" w14:paraId="1F06282A" w14:textId="77777777" w:rsidTr="005B7062">
        <w:tc>
          <w:tcPr>
            <w:tcW w:w="2477" w:type="dxa"/>
            <w:tcBorders>
              <w:top w:val="nil"/>
              <w:left w:val="nil"/>
              <w:bottom w:val="nil"/>
              <w:right w:val="nil"/>
            </w:tcBorders>
          </w:tcPr>
          <w:p w14:paraId="64962971"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6FC0B934"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4F8DE1F9"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122DE75"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01BCEF8C"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483E7473" w14:textId="77777777" w:rsidR="00A160C2" w:rsidRPr="00AC1CF8" w:rsidRDefault="00A160C2" w:rsidP="005B7062">
            <w:pPr>
              <w:jc w:val="center"/>
              <w:rPr>
                <w:color w:val="0D0D0D" w:themeColor="text1" w:themeTint="F2"/>
                <w:sz w:val="22"/>
                <w:szCs w:val="22"/>
              </w:rPr>
            </w:pPr>
          </w:p>
        </w:tc>
      </w:tr>
      <w:tr w:rsidR="00A160C2" w:rsidRPr="00AC1CF8" w14:paraId="7549B248" w14:textId="77777777" w:rsidTr="005B7062">
        <w:tc>
          <w:tcPr>
            <w:tcW w:w="2477" w:type="dxa"/>
            <w:tcBorders>
              <w:top w:val="nil"/>
              <w:left w:val="nil"/>
              <w:bottom w:val="nil"/>
              <w:right w:val="nil"/>
            </w:tcBorders>
            <w:hideMark/>
          </w:tcPr>
          <w:p w14:paraId="4A3F8935"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027F87B4" w14:textId="77777777" w:rsidR="00A160C2" w:rsidRPr="00AC1CF8" w:rsidRDefault="00A160C2" w:rsidP="005B7062">
            <w:pPr>
              <w:jc w:val="center"/>
              <w:rPr>
                <w:color w:val="0D0D0D" w:themeColor="text1" w:themeTint="F2"/>
                <w:sz w:val="22"/>
                <w:szCs w:val="22"/>
              </w:rPr>
            </w:pPr>
            <w:r w:rsidRPr="00AC1CF8">
              <w:rPr>
                <w:color w:val="000000"/>
                <w:sz w:val="22"/>
                <w:szCs w:val="22"/>
              </w:rPr>
              <w:t>-0.645</w:t>
            </w:r>
          </w:p>
        </w:tc>
        <w:tc>
          <w:tcPr>
            <w:tcW w:w="1360" w:type="dxa"/>
            <w:tcBorders>
              <w:top w:val="nil"/>
              <w:left w:val="nil"/>
              <w:bottom w:val="nil"/>
              <w:right w:val="nil"/>
            </w:tcBorders>
            <w:vAlign w:val="bottom"/>
            <w:hideMark/>
          </w:tcPr>
          <w:p w14:paraId="7185C8DF" w14:textId="77777777" w:rsidR="00A160C2" w:rsidRPr="00AC1CF8" w:rsidRDefault="00A160C2" w:rsidP="005B7062">
            <w:pPr>
              <w:jc w:val="center"/>
              <w:rPr>
                <w:color w:val="0D0D0D" w:themeColor="text1" w:themeTint="F2"/>
                <w:sz w:val="22"/>
                <w:szCs w:val="22"/>
              </w:rPr>
            </w:pPr>
            <w:r w:rsidRPr="00AC1CF8">
              <w:rPr>
                <w:color w:val="000000"/>
                <w:sz w:val="22"/>
                <w:szCs w:val="22"/>
              </w:rPr>
              <w:t>0.237</w:t>
            </w:r>
          </w:p>
        </w:tc>
        <w:tc>
          <w:tcPr>
            <w:tcW w:w="1422" w:type="dxa"/>
            <w:tcBorders>
              <w:top w:val="nil"/>
              <w:left w:val="nil"/>
              <w:bottom w:val="nil"/>
              <w:right w:val="nil"/>
            </w:tcBorders>
            <w:vAlign w:val="bottom"/>
            <w:hideMark/>
          </w:tcPr>
          <w:p w14:paraId="347813F7" w14:textId="77777777" w:rsidR="00A160C2" w:rsidRPr="00AC1CF8" w:rsidRDefault="00A160C2" w:rsidP="005B7062">
            <w:pPr>
              <w:jc w:val="center"/>
              <w:rPr>
                <w:color w:val="0D0D0D" w:themeColor="text1" w:themeTint="F2"/>
                <w:sz w:val="22"/>
                <w:szCs w:val="22"/>
              </w:rPr>
            </w:pPr>
            <w:r w:rsidRPr="00AC1CF8">
              <w:rPr>
                <w:color w:val="000000"/>
                <w:sz w:val="22"/>
                <w:szCs w:val="22"/>
              </w:rPr>
              <w:t>.007**</w:t>
            </w:r>
          </w:p>
        </w:tc>
        <w:tc>
          <w:tcPr>
            <w:tcW w:w="1422" w:type="dxa"/>
            <w:tcBorders>
              <w:top w:val="nil"/>
              <w:left w:val="nil"/>
              <w:bottom w:val="nil"/>
              <w:right w:val="nil"/>
            </w:tcBorders>
            <w:vAlign w:val="bottom"/>
            <w:hideMark/>
          </w:tcPr>
          <w:p w14:paraId="7DA2CC5C" w14:textId="77777777" w:rsidR="00A160C2" w:rsidRPr="00AC1CF8" w:rsidRDefault="00A160C2" w:rsidP="005B7062">
            <w:pPr>
              <w:jc w:val="center"/>
              <w:rPr>
                <w:color w:val="0D0D0D" w:themeColor="text1" w:themeTint="F2"/>
                <w:sz w:val="22"/>
                <w:szCs w:val="22"/>
              </w:rPr>
            </w:pPr>
            <w:r w:rsidRPr="00AC1CF8">
              <w:rPr>
                <w:color w:val="000000"/>
                <w:sz w:val="22"/>
                <w:szCs w:val="22"/>
              </w:rPr>
              <w:t>-1.111</w:t>
            </w:r>
          </w:p>
        </w:tc>
        <w:tc>
          <w:tcPr>
            <w:tcW w:w="1274" w:type="dxa"/>
            <w:tcBorders>
              <w:top w:val="nil"/>
              <w:left w:val="nil"/>
              <w:bottom w:val="nil"/>
              <w:right w:val="nil"/>
            </w:tcBorders>
            <w:vAlign w:val="bottom"/>
            <w:hideMark/>
          </w:tcPr>
          <w:p w14:paraId="6986D942" w14:textId="77777777" w:rsidR="00A160C2" w:rsidRPr="00AC1CF8" w:rsidRDefault="00A160C2" w:rsidP="005B7062">
            <w:pPr>
              <w:jc w:val="center"/>
              <w:rPr>
                <w:color w:val="0D0D0D" w:themeColor="text1" w:themeTint="F2"/>
                <w:sz w:val="22"/>
                <w:szCs w:val="22"/>
              </w:rPr>
            </w:pPr>
            <w:r w:rsidRPr="00AC1CF8">
              <w:rPr>
                <w:color w:val="000000"/>
                <w:sz w:val="22"/>
                <w:szCs w:val="22"/>
              </w:rPr>
              <w:t>-0.180</w:t>
            </w:r>
          </w:p>
        </w:tc>
      </w:tr>
      <w:tr w:rsidR="00A160C2" w:rsidRPr="00AC1CF8" w14:paraId="454BF111" w14:textId="77777777" w:rsidTr="005B7062">
        <w:tc>
          <w:tcPr>
            <w:tcW w:w="2477" w:type="dxa"/>
            <w:tcBorders>
              <w:top w:val="nil"/>
              <w:left w:val="nil"/>
              <w:bottom w:val="nil"/>
              <w:right w:val="nil"/>
            </w:tcBorders>
          </w:tcPr>
          <w:p w14:paraId="27497748"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4871DA33"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52CCB696"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2856D17"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23B6C19B" w14:textId="77777777" w:rsidR="00A160C2" w:rsidRPr="00AC1CF8" w:rsidRDefault="00A160C2" w:rsidP="005B7062">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352E1E44" w14:textId="77777777" w:rsidR="00A160C2" w:rsidRPr="00AC1CF8" w:rsidRDefault="00A160C2" w:rsidP="005B7062">
            <w:pPr>
              <w:tabs>
                <w:tab w:val="left" w:pos="1015"/>
              </w:tabs>
              <w:jc w:val="center"/>
              <w:rPr>
                <w:color w:val="0D0D0D" w:themeColor="text1" w:themeTint="F2"/>
                <w:sz w:val="22"/>
                <w:szCs w:val="22"/>
              </w:rPr>
            </w:pPr>
          </w:p>
        </w:tc>
      </w:tr>
      <w:tr w:rsidR="00A160C2" w:rsidRPr="00AC1CF8" w14:paraId="4CC484B4" w14:textId="77777777" w:rsidTr="005B7062">
        <w:tc>
          <w:tcPr>
            <w:tcW w:w="2477" w:type="dxa"/>
            <w:tcBorders>
              <w:top w:val="nil"/>
              <w:left w:val="nil"/>
              <w:bottom w:val="nil"/>
              <w:right w:val="nil"/>
            </w:tcBorders>
            <w:hideMark/>
          </w:tcPr>
          <w:p w14:paraId="0D6BF544" w14:textId="77777777" w:rsidR="00A160C2" w:rsidRPr="00AC1CF8" w:rsidRDefault="00A160C2"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01ACEE40"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623CB7BC"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E6180C3"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0D95A50A" w14:textId="77777777" w:rsidR="00A160C2" w:rsidRPr="00AC1CF8" w:rsidRDefault="00A160C2" w:rsidP="005B7062">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40E92F33" w14:textId="77777777" w:rsidR="00A160C2" w:rsidRPr="00AC1CF8" w:rsidRDefault="00A160C2" w:rsidP="005B7062">
            <w:pPr>
              <w:tabs>
                <w:tab w:val="left" w:pos="1015"/>
              </w:tabs>
              <w:jc w:val="center"/>
              <w:rPr>
                <w:color w:val="0D0D0D" w:themeColor="text1" w:themeTint="F2"/>
                <w:sz w:val="22"/>
                <w:szCs w:val="22"/>
              </w:rPr>
            </w:pPr>
          </w:p>
        </w:tc>
      </w:tr>
      <w:tr w:rsidR="00A160C2" w:rsidRPr="00AC1CF8" w14:paraId="5B1FC7E4" w14:textId="77777777" w:rsidTr="005B7062">
        <w:tc>
          <w:tcPr>
            <w:tcW w:w="2477" w:type="dxa"/>
            <w:tcBorders>
              <w:top w:val="nil"/>
              <w:left w:val="nil"/>
              <w:bottom w:val="nil"/>
              <w:right w:val="nil"/>
            </w:tcBorders>
            <w:hideMark/>
          </w:tcPr>
          <w:p w14:paraId="2A23CAAE" w14:textId="77777777" w:rsidR="00A160C2" w:rsidRPr="00AC1CF8" w:rsidRDefault="00A160C2"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3A232E28" w14:textId="77777777" w:rsidR="00A160C2" w:rsidRPr="00AC1CF8" w:rsidRDefault="00A160C2" w:rsidP="005B7062">
            <w:pPr>
              <w:jc w:val="center"/>
              <w:rPr>
                <w:color w:val="0D0D0D" w:themeColor="text1" w:themeTint="F2"/>
                <w:sz w:val="22"/>
                <w:szCs w:val="22"/>
              </w:rPr>
            </w:pPr>
            <w:r w:rsidRPr="00AC1CF8">
              <w:rPr>
                <w:color w:val="000000"/>
                <w:sz w:val="22"/>
                <w:szCs w:val="22"/>
              </w:rPr>
              <w:t>1.473</w:t>
            </w:r>
          </w:p>
        </w:tc>
        <w:tc>
          <w:tcPr>
            <w:tcW w:w="1360" w:type="dxa"/>
            <w:tcBorders>
              <w:top w:val="nil"/>
              <w:left w:val="nil"/>
              <w:bottom w:val="nil"/>
              <w:right w:val="nil"/>
            </w:tcBorders>
            <w:vAlign w:val="bottom"/>
            <w:hideMark/>
          </w:tcPr>
          <w:p w14:paraId="72AE902A" w14:textId="77777777" w:rsidR="00A160C2" w:rsidRPr="00AC1CF8" w:rsidRDefault="00A160C2" w:rsidP="005B7062">
            <w:pPr>
              <w:jc w:val="center"/>
              <w:rPr>
                <w:color w:val="0D0D0D" w:themeColor="text1" w:themeTint="F2"/>
                <w:sz w:val="22"/>
                <w:szCs w:val="22"/>
              </w:rPr>
            </w:pPr>
            <w:r w:rsidRPr="00AC1CF8">
              <w:rPr>
                <w:color w:val="000000"/>
                <w:sz w:val="22"/>
                <w:szCs w:val="22"/>
              </w:rPr>
              <w:t>0.554</w:t>
            </w:r>
          </w:p>
        </w:tc>
        <w:tc>
          <w:tcPr>
            <w:tcW w:w="1422" w:type="dxa"/>
            <w:tcBorders>
              <w:top w:val="nil"/>
              <w:left w:val="nil"/>
              <w:bottom w:val="nil"/>
              <w:right w:val="nil"/>
            </w:tcBorders>
            <w:vAlign w:val="bottom"/>
            <w:hideMark/>
          </w:tcPr>
          <w:p w14:paraId="2DDDA115" w14:textId="77777777" w:rsidR="00A160C2" w:rsidRPr="00AC1CF8" w:rsidRDefault="00A160C2" w:rsidP="005B7062">
            <w:pPr>
              <w:jc w:val="center"/>
              <w:rPr>
                <w:color w:val="0D0D0D" w:themeColor="text1" w:themeTint="F2"/>
                <w:sz w:val="22"/>
                <w:szCs w:val="22"/>
              </w:rPr>
            </w:pPr>
            <w:r w:rsidRPr="00AC1CF8">
              <w:rPr>
                <w:color w:val="000000"/>
                <w:sz w:val="22"/>
                <w:szCs w:val="22"/>
              </w:rPr>
              <w:t>.008**</w:t>
            </w:r>
          </w:p>
        </w:tc>
        <w:tc>
          <w:tcPr>
            <w:tcW w:w="1422" w:type="dxa"/>
            <w:tcBorders>
              <w:top w:val="nil"/>
              <w:left w:val="nil"/>
              <w:bottom w:val="nil"/>
              <w:right w:val="nil"/>
            </w:tcBorders>
            <w:vAlign w:val="bottom"/>
            <w:hideMark/>
          </w:tcPr>
          <w:p w14:paraId="2A7965FE" w14:textId="77777777" w:rsidR="00A160C2" w:rsidRPr="00AC1CF8" w:rsidRDefault="00A160C2" w:rsidP="005B7062">
            <w:pPr>
              <w:jc w:val="center"/>
              <w:rPr>
                <w:color w:val="0D0D0D" w:themeColor="text1" w:themeTint="F2"/>
                <w:sz w:val="22"/>
                <w:szCs w:val="22"/>
              </w:rPr>
            </w:pPr>
            <w:r w:rsidRPr="00AC1CF8">
              <w:rPr>
                <w:color w:val="000000"/>
                <w:sz w:val="22"/>
                <w:szCs w:val="22"/>
              </w:rPr>
              <w:t>0.384</w:t>
            </w:r>
          </w:p>
        </w:tc>
        <w:tc>
          <w:tcPr>
            <w:tcW w:w="1274" w:type="dxa"/>
            <w:tcBorders>
              <w:top w:val="nil"/>
              <w:left w:val="nil"/>
              <w:bottom w:val="nil"/>
              <w:right w:val="nil"/>
            </w:tcBorders>
            <w:vAlign w:val="bottom"/>
            <w:hideMark/>
          </w:tcPr>
          <w:p w14:paraId="0E4A8011" w14:textId="77777777" w:rsidR="00A160C2" w:rsidRPr="00AC1CF8" w:rsidRDefault="00A160C2" w:rsidP="005B7062">
            <w:pPr>
              <w:jc w:val="center"/>
              <w:rPr>
                <w:color w:val="0D0D0D" w:themeColor="text1" w:themeTint="F2"/>
                <w:sz w:val="22"/>
                <w:szCs w:val="22"/>
              </w:rPr>
            </w:pPr>
            <w:r w:rsidRPr="00AC1CF8">
              <w:rPr>
                <w:color w:val="000000"/>
                <w:sz w:val="22"/>
                <w:szCs w:val="22"/>
              </w:rPr>
              <w:t>2.562</w:t>
            </w:r>
          </w:p>
        </w:tc>
      </w:tr>
      <w:tr w:rsidR="00A160C2" w:rsidRPr="00AC1CF8" w14:paraId="7CD8E437" w14:textId="77777777" w:rsidTr="005B7062">
        <w:tc>
          <w:tcPr>
            <w:tcW w:w="2477" w:type="dxa"/>
            <w:tcBorders>
              <w:top w:val="nil"/>
              <w:left w:val="nil"/>
              <w:bottom w:val="nil"/>
              <w:right w:val="nil"/>
            </w:tcBorders>
          </w:tcPr>
          <w:p w14:paraId="6D446D1D"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751AD1F7"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20F5E83E"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4DB6193"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F3B1015"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57E4BAA3" w14:textId="77777777" w:rsidR="00A160C2" w:rsidRPr="00AC1CF8" w:rsidRDefault="00A160C2" w:rsidP="005B7062">
            <w:pPr>
              <w:jc w:val="center"/>
              <w:rPr>
                <w:color w:val="0D0D0D" w:themeColor="text1" w:themeTint="F2"/>
                <w:sz w:val="22"/>
                <w:szCs w:val="22"/>
              </w:rPr>
            </w:pPr>
          </w:p>
        </w:tc>
      </w:tr>
      <w:tr w:rsidR="00A160C2" w:rsidRPr="00AC1CF8" w14:paraId="403B3614" w14:textId="77777777" w:rsidTr="005B7062">
        <w:tc>
          <w:tcPr>
            <w:tcW w:w="2477" w:type="dxa"/>
            <w:tcBorders>
              <w:top w:val="nil"/>
              <w:left w:val="nil"/>
              <w:bottom w:val="nil"/>
              <w:right w:val="nil"/>
            </w:tcBorders>
            <w:hideMark/>
          </w:tcPr>
          <w:p w14:paraId="27B80C7D"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AC3F0A6" w14:textId="77777777" w:rsidR="00A160C2" w:rsidRPr="00AC1CF8" w:rsidRDefault="00A160C2" w:rsidP="005B7062">
            <w:pPr>
              <w:jc w:val="center"/>
              <w:rPr>
                <w:color w:val="0D0D0D" w:themeColor="text1" w:themeTint="F2"/>
                <w:sz w:val="22"/>
                <w:szCs w:val="22"/>
              </w:rPr>
            </w:pPr>
            <w:r w:rsidRPr="00AC1CF8">
              <w:rPr>
                <w:color w:val="000000"/>
                <w:sz w:val="22"/>
                <w:szCs w:val="22"/>
              </w:rPr>
              <w:t>-1.464</w:t>
            </w:r>
          </w:p>
        </w:tc>
        <w:tc>
          <w:tcPr>
            <w:tcW w:w="1360" w:type="dxa"/>
            <w:tcBorders>
              <w:top w:val="nil"/>
              <w:left w:val="nil"/>
              <w:bottom w:val="nil"/>
              <w:right w:val="nil"/>
            </w:tcBorders>
            <w:vAlign w:val="bottom"/>
            <w:hideMark/>
          </w:tcPr>
          <w:p w14:paraId="29F3F6F5" w14:textId="77777777" w:rsidR="00A160C2" w:rsidRPr="00AC1CF8" w:rsidRDefault="00A160C2" w:rsidP="005B7062">
            <w:pPr>
              <w:jc w:val="center"/>
              <w:rPr>
                <w:color w:val="0D0D0D" w:themeColor="text1" w:themeTint="F2"/>
                <w:sz w:val="22"/>
                <w:szCs w:val="22"/>
              </w:rPr>
            </w:pPr>
            <w:r w:rsidRPr="00AC1CF8">
              <w:rPr>
                <w:color w:val="000000"/>
                <w:sz w:val="22"/>
                <w:szCs w:val="22"/>
              </w:rPr>
              <w:t>0.281</w:t>
            </w:r>
          </w:p>
        </w:tc>
        <w:tc>
          <w:tcPr>
            <w:tcW w:w="1422" w:type="dxa"/>
            <w:tcBorders>
              <w:top w:val="nil"/>
              <w:left w:val="nil"/>
              <w:bottom w:val="nil"/>
              <w:right w:val="nil"/>
            </w:tcBorders>
            <w:vAlign w:val="bottom"/>
            <w:hideMark/>
          </w:tcPr>
          <w:p w14:paraId="0F55E900"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6DD8703A" w14:textId="77777777" w:rsidR="00A160C2" w:rsidRPr="00AC1CF8" w:rsidRDefault="00A160C2" w:rsidP="005B7062">
            <w:pPr>
              <w:jc w:val="center"/>
              <w:rPr>
                <w:color w:val="0D0D0D" w:themeColor="text1" w:themeTint="F2"/>
                <w:sz w:val="22"/>
                <w:szCs w:val="22"/>
              </w:rPr>
            </w:pPr>
            <w:r w:rsidRPr="00AC1CF8">
              <w:rPr>
                <w:color w:val="000000"/>
                <w:sz w:val="22"/>
                <w:szCs w:val="22"/>
              </w:rPr>
              <w:t>-2.015</w:t>
            </w:r>
          </w:p>
        </w:tc>
        <w:tc>
          <w:tcPr>
            <w:tcW w:w="1274" w:type="dxa"/>
            <w:tcBorders>
              <w:top w:val="nil"/>
              <w:left w:val="nil"/>
              <w:bottom w:val="nil"/>
              <w:right w:val="nil"/>
            </w:tcBorders>
            <w:vAlign w:val="bottom"/>
            <w:hideMark/>
          </w:tcPr>
          <w:p w14:paraId="235648FF" w14:textId="77777777" w:rsidR="00A160C2" w:rsidRPr="00AC1CF8" w:rsidRDefault="00A160C2" w:rsidP="005B7062">
            <w:pPr>
              <w:jc w:val="center"/>
              <w:rPr>
                <w:color w:val="0D0D0D" w:themeColor="text1" w:themeTint="F2"/>
                <w:sz w:val="22"/>
                <w:szCs w:val="22"/>
              </w:rPr>
            </w:pPr>
            <w:r w:rsidRPr="00AC1CF8">
              <w:rPr>
                <w:color w:val="000000"/>
                <w:sz w:val="22"/>
                <w:szCs w:val="22"/>
              </w:rPr>
              <w:t>-0.913</w:t>
            </w:r>
          </w:p>
        </w:tc>
      </w:tr>
      <w:tr w:rsidR="00A160C2" w:rsidRPr="00AC1CF8" w14:paraId="4A43D7E0" w14:textId="77777777" w:rsidTr="005B7062">
        <w:tc>
          <w:tcPr>
            <w:tcW w:w="2477" w:type="dxa"/>
            <w:tcBorders>
              <w:top w:val="nil"/>
              <w:left w:val="nil"/>
              <w:bottom w:val="nil"/>
              <w:right w:val="nil"/>
            </w:tcBorders>
          </w:tcPr>
          <w:p w14:paraId="3A967622"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393EBA2A"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36789F7F"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C8B947E"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21CC78F2"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3C48A738" w14:textId="77777777" w:rsidR="00A160C2" w:rsidRPr="00AC1CF8" w:rsidRDefault="00A160C2" w:rsidP="005B7062">
            <w:pPr>
              <w:jc w:val="center"/>
              <w:rPr>
                <w:color w:val="0D0D0D" w:themeColor="text1" w:themeTint="F2"/>
                <w:sz w:val="22"/>
                <w:szCs w:val="22"/>
              </w:rPr>
            </w:pPr>
          </w:p>
        </w:tc>
      </w:tr>
      <w:tr w:rsidR="00A160C2" w:rsidRPr="00AC1CF8" w14:paraId="49D2C606" w14:textId="77777777" w:rsidTr="005B7062">
        <w:tc>
          <w:tcPr>
            <w:tcW w:w="2477" w:type="dxa"/>
            <w:tcBorders>
              <w:top w:val="nil"/>
              <w:left w:val="nil"/>
              <w:bottom w:val="nil"/>
              <w:right w:val="nil"/>
            </w:tcBorders>
            <w:hideMark/>
          </w:tcPr>
          <w:p w14:paraId="27BD7F9F"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2BD5C909"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438E22AE"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ED540D5"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624FA22"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239C9A28" w14:textId="77777777" w:rsidR="00A160C2" w:rsidRPr="00AC1CF8" w:rsidRDefault="00A160C2" w:rsidP="005B7062">
            <w:pPr>
              <w:jc w:val="center"/>
              <w:rPr>
                <w:color w:val="0D0D0D" w:themeColor="text1" w:themeTint="F2"/>
                <w:sz w:val="22"/>
                <w:szCs w:val="22"/>
              </w:rPr>
            </w:pPr>
          </w:p>
        </w:tc>
      </w:tr>
      <w:tr w:rsidR="00A160C2" w:rsidRPr="00AC1CF8" w14:paraId="47E7548D" w14:textId="77777777" w:rsidTr="005B7062">
        <w:tc>
          <w:tcPr>
            <w:tcW w:w="2477" w:type="dxa"/>
            <w:tcBorders>
              <w:top w:val="nil"/>
              <w:left w:val="nil"/>
              <w:bottom w:val="nil"/>
              <w:right w:val="nil"/>
            </w:tcBorders>
            <w:hideMark/>
          </w:tcPr>
          <w:p w14:paraId="3603B7AF"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47AA96CE" w14:textId="77777777" w:rsidR="00A160C2" w:rsidRPr="00AC1CF8" w:rsidRDefault="00A160C2" w:rsidP="005B7062">
            <w:pPr>
              <w:jc w:val="center"/>
              <w:rPr>
                <w:color w:val="0D0D0D" w:themeColor="text1" w:themeTint="F2"/>
                <w:sz w:val="22"/>
                <w:szCs w:val="22"/>
              </w:rPr>
            </w:pPr>
            <w:r w:rsidRPr="00AC1CF8">
              <w:rPr>
                <w:color w:val="000000"/>
                <w:sz w:val="22"/>
                <w:szCs w:val="22"/>
              </w:rPr>
              <w:t>0.354</w:t>
            </w:r>
          </w:p>
        </w:tc>
        <w:tc>
          <w:tcPr>
            <w:tcW w:w="1360" w:type="dxa"/>
            <w:tcBorders>
              <w:top w:val="nil"/>
              <w:left w:val="nil"/>
              <w:bottom w:val="nil"/>
              <w:right w:val="nil"/>
            </w:tcBorders>
            <w:vAlign w:val="bottom"/>
            <w:hideMark/>
          </w:tcPr>
          <w:p w14:paraId="76683BB1" w14:textId="77777777" w:rsidR="00A160C2" w:rsidRPr="00AC1CF8" w:rsidRDefault="00A160C2" w:rsidP="005B7062">
            <w:pPr>
              <w:jc w:val="center"/>
              <w:rPr>
                <w:color w:val="0D0D0D" w:themeColor="text1" w:themeTint="F2"/>
                <w:sz w:val="22"/>
                <w:szCs w:val="22"/>
              </w:rPr>
            </w:pPr>
            <w:r w:rsidRPr="00AC1CF8">
              <w:rPr>
                <w:color w:val="000000"/>
                <w:sz w:val="22"/>
                <w:szCs w:val="22"/>
              </w:rPr>
              <w:t>0.997</w:t>
            </w:r>
          </w:p>
        </w:tc>
        <w:tc>
          <w:tcPr>
            <w:tcW w:w="1422" w:type="dxa"/>
            <w:tcBorders>
              <w:top w:val="nil"/>
              <w:left w:val="nil"/>
              <w:bottom w:val="nil"/>
              <w:right w:val="nil"/>
            </w:tcBorders>
            <w:vAlign w:val="bottom"/>
            <w:hideMark/>
          </w:tcPr>
          <w:p w14:paraId="17C6F3DC" w14:textId="77777777" w:rsidR="00A160C2" w:rsidRPr="00AC1CF8" w:rsidRDefault="00A160C2" w:rsidP="005B7062">
            <w:pPr>
              <w:jc w:val="center"/>
              <w:rPr>
                <w:color w:val="0D0D0D" w:themeColor="text1" w:themeTint="F2"/>
                <w:sz w:val="22"/>
                <w:szCs w:val="22"/>
              </w:rPr>
            </w:pPr>
            <w:r w:rsidRPr="00AC1CF8">
              <w:rPr>
                <w:color w:val="000000"/>
                <w:sz w:val="22"/>
                <w:szCs w:val="22"/>
              </w:rPr>
              <w:t>.723</w:t>
            </w:r>
          </w:p>
        </w:tc>
        <w:tc>
          <w:tcPr>
            <w:tcW w:w="1422" w:type="dxa"/>
            <w:tcBorders>
              <w:top w:val="nil"/>
              <w:left w:val="nil"/>
              <w:bottom w:val="nil"/>
              <w:right w:val="nil"/>
            </w:tcBorders>
            <w:vAlign w:val="bottom"/>
            <w:hideMark/>
          </w:tcPr>
          <w:p w14:paraId="4685EA75" w14:textId="77777777" w:rsidR="00A160C2" w:rsidRPr="00AC1CF8" w:rsidRDefault="00A160C2" w:rsidP="005B7062">
            <w:pPr>
              <w:jc w:val="center"/>
              <w:rPr>
                <w:color w:val="0D0D0D" w:themeColor="text1" w:themeTint="F2"/>
                <w:sz w:val="22"/>
                <w:szCs w:val="22"/>
              </w:rPr>
            </w:pPr>
            <w:r w:rsidRPr="00AC1CF8">
              <w:rPr>
                <w:color w:val="000000"/>
                <w:sz w:val="22"/>
                <w:szCs w:val="22"/>
              </w:rPr>
              <w:t>-1.605</w:t>
            </w:r>
          </w:p>
        </w:tc>
        <w:tc>
          <w:tcPr>
            <w:tcW w:w="1274" w:type="dxa"/>
            <w:tcBorders>
              <w:top w:val="nil"/>
              <w:left w:val="nil"/>
              <w:bottom w:val="nil"/>
              <w:right w:val="nil"/>
            </w:tcBorders>
            <w:vAlign w:val="bottom"/>
            <w:hideMark/>
          </w:tcPr>
          <w:p w14:paraId="1A805270" w14:textId="77777777" w:rsidR="00A160C2" w:rsidRPr="00AC1CF8" w:rsidRDefault="00A160C2" w:rsidP="005B7062">
            <w:pPr>
              <w:jc w:val="center"/>
              <w:rPr>
                <w:color w:val="0D0D0D" w:themeColor="text1" w:themeTint="F2"/>
                <w:sz w:val="22"/>
                <w:szCs w:val="22"/>
              </w:rPr>
            </w:pPr>
            <w:r w:rsidRPr="00AC1CF8">
              <w:rPr>
                <w:color w:val="000000"/>
                <w:sz w:val="22"/>
                <w:szCs w:val="22"/>
              </w:rPr>
              <w:t>2.313</w:t>
            </w:r>
          </w:p>
        </w:tc>
      </w:tr>
      <w:tr w:rsidR="00A160C2" w:rsidRPr="00AC1CF8" w14:paraId="3951962A" w14:textId="77777777" w:rsidTr="005B7062">
        <w:tc>
          <w:tcPr>
            <w:tcW w:w="2477" w:type="dxa"/>
            <w:tcBorders>
              <w:top w:val="nil"/>
              <w:left w:val="nil"/>
              <w:bottom w:val="nil"/>
              <w:right w:val="nil"/>
            </w:tcBorders>
          </w:tcPr>
          <w:p w14:paraId="10A3721A"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695D10DB"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325C915A"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244103D6"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6D3CEFEC"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55CD2000" w14:textId="77777777" w:rsidR="00A160C2" w:rsidRPr="00AC1CF8" w:rsidRDefault="00A160C2" w:rsidP="005B7062">
            <w:pPr>
              <w:jc w:val="center"/>
              <w:rPr>
                <w:color w:val="0D0D0D" w:themeColor="text1" w:themeTint="F2"/>
                <w:sz w:val="22"/>
                <w:szCs w:val="22"/>
              </w:rPr>
            </w:pPr>
          </w:p>
        </w:tc>
      </w:tr>
      <w:tr w:rsidR="00A160C2" w:rsidRPr="00AC1CF8" w14:paraId="56BCE445" w14:textId="77777777" w:rsidTr="005B7062">
        <w:tc>
          <w:tcPr>
            <w:tcW w:w="2477" w:type="dxa"/>
            <w:tcBorders>
              <w:top w:val="nil"/>
              <w:left w:val="nil"/>
              <w:bottom w:val="nil"/>
              <w:right w:val="nil"/>
            </w:tcBorders>
            <w:hideMark/>
          </w:tcPr>
          <w:p w14:paraId="09FA8DE5"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6C224C5A" w14:textId="77777777" w:rsidR="00A160C2" w:rsidRPr="00AC1CF8" w:rsidRDefault="00A160C2" w:rsidP="005B7062">
            <w:pPr>
              <w:jc w:val="center"/>
              <w:rPr>
                <w:color w:val="0D0D0D" w:themeColor="text1" w:themeTint="F2"/>
                <w:sz w:val="22"/>
                <w:szCs w:val="22"/>
              </w:rPr>
            </w:pPr>
            <w:r w:rsidRPr="00AC1CF8">
              <w:rPr>
                <w:color w:val="000000"/>
                <w:sz w:val="22"/>
                <w:szCs w:val="22"/>
              </w:rPr>
              <w:t>0.350</w:t>
            </w:r>
          </w:p>
        </w:tc>
        <w:tc>
          <w:tcPr>
            <w:tcW w:w="1360" w:type="dxa"/>
            <w:tcBorders>
              <w:top w:val="nil"/>
              <w:left w:val="nil"/>
              <w:bottom w:val="nil"/>
              <w:right w:val="nil"/>
            </w:tcBorders>
            <w:vAlign w:val="bottom"/>
            <w:hideMark/>
          </w:tcPr>
          <w:p w14:paraId="7AD80171" w14:textId="77777777" w:rsidR="00A160C2" w:rsidRPr="00AC1CF8" w:rsidRDefault="00A160C2" w:rsidP="005B7062">
            <w:pPr>
              <w:jc w:val="center"/>
              <w:rPr>
                <w:color w:val="0D0D0D" w:themeColor="text1" w:themeTint="F2"/>
                <w:sz w:val="22"/>
                <w:szCs w:val="22"/>
              </w:rPr>
            </w:pPr>
            <w:r w:rsidRPr="00AC1CF8">
              <w:rPr>
                <w:color w:val="000000"/>
                <w:sz w:val="22"/>
                <w:szCs w:val="22"/>
              </w:rPr>
              <w:t>0.307</w:t>
            </w:r>
          </w:p>
        </w:tc>
        <w:tc>
          <w:tcPr>
            <w:tcW w:w="1422" w:type="dxa"/>
            <w:tcBorders>
              <w:top w:val="nil"/>
              <w:left w:val="nil"/>
              <w:bottom w:val="nil"/>
              <w:right w:val="nil"/>
            </w:tcBorders>
            <w:vAlign w:val="bottom"/>
            <w:hideMark/>
          </w:tcPr>
          <w:p w14:paraId="4BBC49DB" w14:textId="77777777" w:rsidR="00A160C2" w:rsidRPr="00AC1CF8" w:rsidRDefault="00A160C2" w:rsidP="005B7062">
            <w:pPr>
              <w:jc w:val="center"/>
              <w:rPr>
                <w:color w:val="0D0D0D" w:themeColor="text1" w:themeTint="F2"/>
                <w:sz w:val="22"/>
                <w:szCs w:val="22"/>
              </w:rPr>
            </w:pPr>
            <w:r w:rsidRPr="00AC1CF8">
              <w:rPr>
                <w:color w:val="000000"/>
                <w:sz w:val="22"/>
                <w:szCs w:val="22"/>
              </w:rPr>
              <w:t>.255</w:t>
            </w:r>
          </w:p>
        </w:tc>
        <w:tc>
          <w:tcPr>
            <w:tcW w:w="1422" w:type="dxa"/>
            <w:tcBorders>
              <w:top w:val="nil"/>
              <w:left w:val="nil"/>
              <w:bottom w:val="nil"/>
              <w:right w:val="nil"/>
            </w:tcBorders>
            <w:vAlign w:val="bottom"/>
            <w:hideMark/>
          </w:tcPr>
          <w:p w14:paraId="116A2F80" w14:textId="77777777" w:rsidR="00A160C2" w:rsidRPr="00AC1CF8" w:rsidRDefault="00A160C2" w:rsidP="005B7062">
            <w:pPr>
              <w:jc w:val="center"/>
              <w:rPr>
                <w:color w:val="0D0D0D" w:themeColor="text1" w:themeTint="F2"/>
                <w:sz w:val="22"/>
                <w:szCs w:val="22"/>
              </w:rPr>
            </w:pPr>
            <w:r w:rsidRPr="00AC1CF8">
              <w:rPr>
                <w:color w:val="000000"/>
                <w:sz w:val="22"/>
                <w:szCs w:val="22"/>
              </w:rPr>
              <w:t>-0.253</w:t>
            </w:r>
          </w:p>
        </w:tc>
        <w:tc>
          <w:tcPr>
            <w:tcW w:w="1274" w:type="dxa"/>
            <w:tcBorders>
              <w:top w:val="nil"/>
              <w:left w:val="nil"/>
              <w:bottom w:val="nil"/>
              <w:right w:val="nil"/>
            </w:tcBorders>
            <w:vAlign w:val="bottom"/>
            <w:hideMark/>
          </w:tcPr>
          <w:p w14:paraId="31AD0C48" w14:textId="77777777" w:rsidR="00A160C2" w:rsidRPr="00AC1CF8" w:rsidRDefault="00A160C2" w:rsidP="005B7062">
            <w:pPr>
              <w:jc w:val="center"/>
              <w:rPr>
                <w:color w:val="0D0D0D" w:themeColor="text1" w:themeTint="F2"/>
                <w:sz w:val="22"/>
                <w:szCs w:val="22"/>
              </w:rPr>
            </w:pPr>
            <w:r w:rsidRPr="00AC1CF8">
              <w:rPr>
                <w:color w:val="000000"/>
                <w:sz w:val="22"/>
                <w:szCs w:val="22"/>
              </w:rPr>
              <w:t>0.953</w:t>
            </w:r>
          </w:p>
        </w:tc>
      </w:tr>
      <w:tr w:rsidR="00A160C2" w:rsidRPr="00AC1CF8" w14:paraId="2448F0C7" w14:textId="77777777" w:rsidTr="005B7062">
        <w:tc>
          <w:tcPr>
            <w:tcW w:w="2477" w:type="dxa"/>
            <w:tcBorders>
              <w:top w:val="nil"/>
              <w:left w:val="nil"/>
              <w:bottom w:val="nil"/>
              <w:right w:val="nil"/>
            </w:tcBorders>
          </w:tcPr>
          <w:p w14:paraId="278E1B29"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11B4C38C"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5EBE888E"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E89A05A"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0D984B3"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03C47F01" w14:textId="77777777" w:rsidR="00A160C2" w:rsidRPr="00AC1CF8" w:rsidRDefault="00A160C2" w:rsidP="005B7062">
            <w:pPr>
              <w:jc w:val="center"/>
              <w:rPr>
                <w:color w:val="0D0D0D" w:themeColor="text1" w:themeTint="F2"/>
                <w:sz w:val="22"/>
                <w:szCs w:val="22"/>
              </w:rPr>
            </w:pPr>
          </w:p>
        </w:tc>
      </w:tr>
      <w:tr w:rsidR="00A160C2" w:rsidRPr="00AC1CF8" w14:paraId="5C24575A" w14:textId="77777777" w:rsidTr="005B7062">
        <w:tc>
          <w:tcPr>
            <w:tcW w:w="2477" w:type="dxa"/>
            <w:tcBorders>
              <w:top w:val="nil"/>
              <w:left w:val="nil"/>
              <w:bottom w:val="nil"/>
              <w:right w:val="nil"/>
            </w:tcBorders>
            <w:hideMark/>
          </w:tcPr>
          <w:p w14:paraId="1D49CA9A" w14:textId="77777777" w:rsidR="00A160C2" w:rsidRPr="00AC1CF8" w:rsidRDefault="00A160C2" w:rsidP="005B7062">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32EE3449"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7758B327"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20DDC8D2"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76DD842"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4C0E501D" w14:textId="77777777" w:rsidR="00A160C2" w:rsidRPr="00AC1CF8" w:rsidRDefault="00A160C2" w:rsidP="005B7062">
            <w:pPr>
              <w:jc w:val="center"/>
              <w:rPr>
                <w:color w:val="0D0D0D" w:themeColor="text1" w:themeTint="F2"/>
                <w:sz w:val="22"/>
                <w:szCs w:val="22"/>
              </w:rPr>
            </w:pPr>
          </w:p>
        </w:tc>
      </w:tr>
      <w:tr w:rsidR="00A160C2" w:rsidRPr="00AC1CF8" w14:paraId="4C778952" w14:textId="77777777" w:rsidTr="005B7062">
        <w:tc>
          <w:tcPr>
            <w:tcW w:w="2477" w:type="dxa"/>
            <w:tcBorders>
              <w:top w:val="nil"/>
              <w:left w:val="nil"/>
              <w:bottom w:val="nil"/>
              <w:right w:val="nil"/>
            </w:tcBorders>
            <w:hideMark/>
          </w:tcPr>
          <w:p w14:paraId="79380A55"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75F15BA2" w14:textId="77777777" w:rsidR="00A160C2" w:rsidRPr="00AC1CF8" w:rsidRDefault="00A160C2" w:rsidP="005B7062">
            <w:pPr>
              <w:jc w:val="center"/>
              <w:rPr>
                <w:color w:val="0D0D0D" w:themeColor="text1" w:themeTint="F2"/>
                <w:sz w:val="22"/>
                <w:szCs w:val="22"/>
              </w:rPr>
            </w:pPr>
            <w:r w:rsidRPr="00AC1CF8">
              <w:rPr>
                <w:color w:val="000000"/>
                <w:sz w:val="22"/>
                <w:szCs w:val="22"/>
              </w:rPr>
              <w:t>-0.877</w:t>
            </w:r>
          </w:p>
        </w:tc>
        <w:tc>
          <w:tcPr>
            <w:tcW w:w="1360" w:type="dxa"/>
            <w:tcBorders>
              <w:top w:val="nil"/>
              <w:left w:val="nil"/>
              <w:bottom w:val="nil"/>
              <w:right w:val="nil"/>
            </w:tcBorders>
            <w:vAlign w:val="bottom"/>
            <w:hideMark/>
          </w:tcPr>
          <w:p w14:paraId="47554053" w14:textId="77777777" w:rsidR="00A160C2" w:rsidRPr="00AC1CF8" w:rsidRDefault="00A160C2" w:rsidP="005B7062">
            <w:pPr>
              <w:jc w:val="center"/>
              <w:rPr>
                <w:color w:val="0D0D0D" w:themeColor="text1" w:themeTint="F2"/>
                <w:sz w:val="22"/>
                <w:szCs w:val="22"/>
              </w:rPr>
            </w:pPr>
            <w:r w:rsidRPr="00AC1CF8">
              <w:rPr>
                <w:color w:val="000000"/>
                <w:sz w:val="22"/>
                <w:szCs w:val="22"/>
              </w:rPr>
              <w:t>0.867</w:t>
            </w:r>
          </w:p>
        </w:tc>
        <w:tc>
          <w:tcPr>
            <w:tcW w:w="1422" w:type="dxa"/>
            <w:tcBorders>
              <w:top w:val="nil"/>
              <w:left w:val="nil"/>
              <w:bottom w:val="nil"/>
              <w:right w:val="nil"/>
            </w:tcBorders>
            <w:vAlign w:val="bottom"/>
            <w:hideMark/>
          </w:tcPr>
          <w:p w14:paraId="2C918E57" w14:textId="77777777" w:rsidR="00A160C2" w:rsidRPr="00AC1CF8" w:rsidRDefault="00A160C2" w:rsidP="005B7062">
            <w:pPr>
              <w:jc w:val="center"/>
              <w:rPr>
                <w:color w:val="0D0D0D" w:themeColor="text1" w:themeTint="F2"/>
                <w:sz w:val="22"/>
                <w:szCs w:val="22"/>
              </w:rPr>
            </w:pPr>
            <w:r w:rsidRPr="00AC1CF8">
              <w:rPr>
                <w:color w:val="000000"/>
                <w:sz w:val="22"/>
                <w:szCs w:val="22"/>
              </w:rPr>
              <w:t>.312</w:t>
            </w:r>
          </w:p>
        </w:tc>
        <w:tc>
          <w:tcPr>
            <w:tcW w:w="1422" w:type="dxa"/>
            <w:tcBorders>
              <w:top w:val="nil"/>
              <w:left w:val="nil"/>
              <w:bottom w:val="nil"/>
              <w:right w:val="nil"/>
            </w:tcBorders>
            <w:vAlign w:val="bottom"/>
            <w:hideMark/>
          </w:tcPr>
          <w:p w14:paraId="670E5F71" w14:textId="77777777" w:rsidR="00A160C2" w:rsidRPr="00AC1CF8" w:rsidRDefault="00A160C2" w:rsidP="005B7062">
            <w:pPr>
              <w:jc w:val="center"/>
              <w:rPr>
                <w:color w:val="0D0D0D" w:themeColor="text1" w:themeTint="F2"/>
                <w:sz w:val="22"/>
                <w:szCs w:val="22"/>
              </w:rPr>
            </w:pPr>
            <w:r w:rsidRPr="00AC1CF8">
              <w:rPr>
                <w:color w:val="000000"/>
                <w:sz w:val="22"/>
                <w:szCs w:val="22"/>
              </w:rPr>
              <w:t>-2.581</w:t>
            </w:r>
          </w:p>
        </w:tc>
        <w:tc>
          <w:tcPr>
            <w:tcW w:w="1274" w:type="dxa"/>
            <w:tcBorders>
              <w:top w:val="nil"/>
              <w:left w:val="nil"/>
              <w:bottom w:val="nil"/>
              <w:right w:val="nil"/>
            </w:tcBorders>
            <w:vAlign w:val="bottom"/>
            <w:hideMark/>
          </w:tcPr>
          <w:p w14:paraId="2D7068F7" w14:textId="77777777" w:rsidR="00A160C2" w:rsidRPr="00AC1CF8" w:rsidRDefault="00A160C2" w:rsidP="005B7062">
            <w:pPr>
              <w:jc w:val="center"/>
              <w:rPr>
                <w:color w:val="0D0D0D" w:themeColor="text1" w:themeTint="F2"/>
                <w:sz w:val="22"/>
                <w:szCs w:val="22"/>
              </w:rPr>
            </w:pPr>
            <w:r w:rsidRPr="00AC1CF8">
              <w:rPr>
                <w:color w:val="000000"/>
                <w:sz w:val="22"/>
                <w:szCs w:val="22"/>
              </w:rPr>
              <w:t>0.826</w:t>
            </w:r>
          </w:p>
        </w:tc>
      </w:tr>
      <w:tr w:rsidR="00A160C2" w:rsidRPr="00AC1CF8" w14:paraId="2CC32860" w14:textId="77777777" w:rsidTr="005B7062">
        <w:tc>
          <w:tcPr>
            <w:tcW w:w="2477" w:type="dxa"/>
            <w:tcBorders>
              <w:top w:val="nil"/>
              <w:left w:val="nil"/>
              <w:bottom w:val="nil"/>
              <w:right w:val="nil"/>
            </w:tcBorders>
          </w:tcPr>
          <w:p w14:paraId="20DBF478"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313E65BA"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41D16B02"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A030EC9"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025AED72"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7553D945" w14:textId="77777777" w:rsidR="00A160C2" w:rsidRPr="00AC1CF8" w:rsidRDefault="00A160C2" w:rsidP="005B7062">
            <w:pPr>
              <w:jc w:val="center"/>
              <w:rPr>
                <w:color w:val="0D0D0D" w:themeColor="text1" w:themeTint="F2"/>
                <w:sz w:val="22"/>
                <w:szCs w:val="22"/>
              </w:rPr>
            </w:pPr>
          </w:p>
        </w:tc>
      </w:tr>
      <w:tr w:rsidR="00A160C2" w:rsidRPr="00AC1CF8" w14:paraId="275F1D36" w14:textId="77777777" w:rsidTr="005B7062">
        <w:tc>
          <w:tcPr>
            <w:tcW w:w="2477" w:type="dxa"/>
            <w:tcBorders>
              <w:top w:val="nil"/>
              <w:left w:val="nil"/>
              <w:bottom w:val="nil"/>
              <w:right w:val="nil"/>
            </w:tcBorders>
            <w:vAlign w:val="bottom"/>
            <w:hideMark/>
          </w:tcPr>
          <w:p w14:paraId="55F0C277" w14:textId="77777777" w:rsidR="00A160C2" w:rsidRPr="00AC1CF8" w:rsidRDefault="00A160C2"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10613609" w14:textId="77777777" w:rsidR="00A160C2" w:rsidRPr="00AC1CF8" w:rsidRDefault="00A160C2" w:rsidP="005B7062">
            <w:pPr>
              <w:jc w:val="center"/>
              <w:rPr>
                <w:color w:val="0D0D0D" w:themeColor="text1" w:themeTint="F2"/>
                <w:sz w:val="22"/>
                <w:szCs w:val="22"/>
              </w:rPr>
            </w:pPr>
            <w:r w:rsidRPr="00AC1CF8">
              <w:rPr>
                <w:color w:val="000000"/>
                <w:sz w:val="22"/>
                <w:szCs w:val="22"/>
              </w:rPr>
              <w:t>-0.036</w:t>
            </w:r>
          </w:p>
        </w:tc>
        <w:tc>
          <w:tcPr>
            <w:tcW w:w="1360" w:type="dxa"/>
            <w:tcBorders>
              <w:top w:val="nil"/>
              <w:left w:val="nil"/>
              <w:bottom w:val="nil"/>
              <w:right w:val="nil"/>
            </w:tcBorders>
            <w:vAlign w:val="bottom"/>
            <w:hideMark/>
          </w:tcPr>
          <w:p w14:paraId="7C62B2D6" w14:textId="77777777" w:rsidR="00A160C2" w:rsidRPr="00AC1CF8" w:rsidRDefault="00A160C2" w:rsidP="005B7062">
            <w:pPr>
              <w:jc w:val="center"/>
              <w:rPr>
                <w:color w:val="0D0D0D" w:themeColor="text1" w:themeTint="F2"/>
                <w:sz w:val="22"/>
                <w:szCs w:val="22"/>
              </w:rPr>
            </w:pPr>
            <w:r w:rsidRPr="00AC1CF8">
              <w:rPr>
                <w:color w:val="000000"/>
                <w:sz w:val="22"/>
                <w:szCs w:val="22"/>
              </w:rPr>
              <w:t>0.011</w:t>
            </w:r>
          </w:p>
        </w:tc>
        <w:tc>
          <w:tcPr>
            <w:tcW w:w="1422" w:type="dxa"/>
            <w:tcBorders>
              <w:top w:val="nil"/>
              <w:left w:val="nil"/>
              <w:bottom w:val="nil"/>
              <w:right w:val="nil"/>
            </w:tcBorders>
            <w:vAlign w:val="bottom"/>
            <w:hideMark/>
          </w:tcPr>
          <w:p w14:paraId="7173A517" w14:textId="77777777" w:rsidR="00A160C2" w:rsidRPr="00AC1CF8" w:rsidRDefault="00A160C2" w:rsidP="005B7062">
            <w:pPr>
              <w:jc w:val="center"/>
              <w:rPr>
                <w:color w:val="0D0D0D" w:themeColor="text1" w:themeTint="F2"/>
                <w:sz w:val="22"/>
                <w:szCs w:val="22"/>
              </w:rPr>
            </w:pPr>
            <w:r w:rsidRPr="00AC1CF8">
              <w:rPr>
                <w:color w:val="000000"/>
                <w:sz w:val="22"/>
                <w:szCs w:val="22"/>
              </w:rPr>
              <w:t>.001***</w:t>
            </w:r>
          </w:p>
        </w:tc>
        <w:tc>
          <w:tcPr>
            <w:tcW w:w="1422" w:type="dxa"/>
            <w:tcBorders>
              <w:top w:val="nil"/>
              <w:left w:val="nil"/>
              <w:bottom w:val="nil"/>
              <w:right w:val="nil"/>
            </w:tcBorders>
            <w:vAlign w:val="bottom"/>
            <w:hideMark/>
          </w:tcPr>
          <w:p w14:paraId="7C914C2D" w14:textId="77777777" w:rsidR="00A160C2" w:rsidRPr="00AC1CF8" w:rsidRDefault="00A160C2" w:rsidP="005B7062">
            <w:pPr>
              <w:jc w:val="center"/>
              <w:rPr>
                <w:color w:val="0D0D0D" w:themeColor="text1" w:themeTint="F2"/>
                <w:sz w:val="22"/>
                <w:szCs w:val="22"/>
              </w:rPr>
            </w:pPr>
            <w:r w:rsidRPr="00AC1CF8">
              <w:rPr>
                <w:color w:val="000000"/>
                <w:sz w:val="22"/>
                <w:szCs w:val="22"/>
              </w:rPr>
              <w:t>-0.057</w:t>
            </w:r>
          </w:p>
        </w:tc>
        <w:tc>
          <w:tcPr>
            <w:tcW w:w="1274" w:type="dxa"/>
            <w:tcBorders>
              <w:top w:val="nil"/>
              <w:left w:val="nil"/>
              <w:bottom w:val="nil"/>
              <w:right w:val="nil"/>
            </w:tcBorders>
            <w:vAlign w:val="bottom"/>
            <w:hideMark/>
          </w:tcPr>
          <w:p w14:paraId="6D245F0B" w14:textId="77777777" w:rsidR="00A160C2" w:rsidRPr="00AC1CF8" w:rsidRDefault="00A160C2" w:rsidP="005B7062">
            <w:pPr>
              <w:jc w:val="center"/>
              <w:rPr>
                <w:color w:val="0D0D0D" w:themeColor="text1" w:themeTint="F2"/>
                <w:sz w:val="22"/>
                <w:szCs w:val="22"/>
              </w:rPr>
            </w:pPr>
            <w:r w:rsidRPr="00AC1CF8">
              <w:rPr>
                <w:color w:val="000000"/>
                <w:sz w:val="22"/>
                <w:szCs w:val="22"/>
              </w:rPr>
              <w:t>-0.016</w:t>
            </w:r>
          </w:p>
        </w:tc>
      </w:tr>
      <w:tr w:rsidR="00A160C2" w:rsidRPr="00AC1CF8" w14:paraId="4840D7FE" w14:textId="77777777" w:rsidTr="005B7062">
        <w:tc>
          <w:tcPr>
            <w:tcW w:w="2477" w:type="dxa"/>
            <w:tcBorders>
              <w:top w:val="nil"/>
              <w:left w:val="nil"/>
              <w:bottom w:val="nil"/>
              <w:right w:val="nil"/>
            </w:tcBorders>
            <w:vAlign w:val="bottom"/>
            <w:hideMark/>
          </w:tcPr>
          <w:p w14:paraId="06F06FF8" w14:textId="77777777" w:rsidR="00A160C2" w:rsidRPr="00AC1CF8" w:rsidRDefault="00A160C2"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51043E48" w14:textId="77777777" w:rsidR="00A160C2" w:rsidRPr="00AC1CF8" w:rsidRDefault="00A160C2" w:rsidP="005B7062">
            <w:pPr>
              <w:jc w:val="center"/>
              <w:rPr>
                <w:color w:val="0D0D0D" w:themeColor="text1" w:themeTint="F2"/>
                <w:sz w:val="22"/>
                <w:szCs w:val="22"/>
              </w:rPr>
            </w:pPr>
            <w:r w:rsidRPr="00AC1CF8">
              <w:rPr>
                <w:color w:val="000000"/>
                <w:sz w:val="22"/>
                <w:szCs w:val="22"/>
              </w:rPr>
              <w:t>0.218</w:t>
            </w:r>
          </w:p>
        </w:tc>
        <w:tc>
          <w:tcPr>
            <w:tcW w:w="1360" w:type="dxa"/>
            <w:tcBorders>
              <w:top w:val="nil"/>
              <w:left w:val="nil"/>
              <w:bottom w:val="nil"/>
              <w:right w:val="nil"/>
            </w:tcBorders>
            <w:vAlign w:val="bottom"/>
            <w:hideMark/>
          </w:tcPr>
          <w:p w14:paraId="2AD62B0C" w14:textId="77777777" w:rsidR="00A160C2" w:rsidRPr="00AC1CF8" w:rsidRDefault="00A160C2" w:rsidP="005B7062">
            <w:pPr>
              <w:jc w:val="center"/>
              <w:rPr>
                <w:color w:val="0D0D0D" w:themeColor="text1" w:themeTint="F2"/>
                <w:sz w:val="22"/>
                <w:szCs w:val="22"/>
              </w:rPr>
            </w:pPr>
            <w:r w:rsidRPr="00AC1CF8">
              <w:rPr>
                <w:color w:val="000000"/>
                <w:sz w:val="22"/>
                <w:szCs w:val="22"/>
              </w:rPr>
              <w:t>0.120</w:t>
            </w:r>
          </w:p>
        </w:tc>
        <w:tc>
          <w:tcPr>
            <w:tcW w:w="1422" w:type="dxa"/>
            <w:tcBorders>
              <w:top w:val="nil"/>
              <w:left w:val="nil"/>
              <w:bottom w:val="nil"/>
              <w:right w:val="nil"/>
            </w:tcBorders>
            <w:vAlign w:val="bottom"/>
            <w:hideMark/>
          </w:tcPr>
          <w:p w14:paraId="753E2B7F" w14:textId="77777777" w:rsidR="00A160C2" w:rsidRPr="00AC1CF8" w:rsidRDefault="00A160C2" w:rsidP="005B7062">
            <w:pPr>
              <w:jc w:val="center"/>
              <w:rPr>
                <w:color w:val="0D0D0D" w:themeColor="text1" w:themeTint="F2"/>
                <w:sz w:val="22"/>
                <w:szCs w:val="22"/>
              </w:rPr>
            </w:pPr>
            <w:r w:rsidRPr="00AC1CF8">
              <w:rPr>
                <w:color w:val="000000"/>
                <w:sz w:val="22"/>
                <w:szCs w:val="22"/>
              </w:rPr>
              <w:t>.069</w:t>
            </w:r>
            <w:r w:rsidRPr="00AC1CF8">
              <w:rPr>
                <w:sz w:val="22"/>
                <w:szCs w:val="22"/>
              </w:rPr>
              <w:t>†</w:t>
            </w:r>
          </w:p>
        </w:tc>
        <w:tc>
          <w:tcPr>
            <w:tcW w:w="1422" w:type="dxa"/>
            <w:tcBorders>
              <w:top w:val="nil"/>
              <w:left w:val="nil"/>
              <w:bottom w:val="nil"/>
              <w:right w:val="nil"/>
            </w:tcBorders>
            <w:vAlign w:val="bottom"/>
            <w:hideMark/>
          </w:tcPr>
          <w:p w14:paraId="6D17938E" w14:textId="77777777" w:rsidR="00A160C2" w:rsidRPr="00AC1CF8" w:rsidRDefault="00A160C2" w:rsidP="005B7062">
            <w:pPr>
              <w:jc w:val="center"/>
              <w:rPr>
                <w:color w:val="0D0D0D" w:themeColor="text1" w:themeTint="F2"/>
                <w:sz w:val="22"/>
                <w:szCs w:val="22"/>
              </w:rPr>
            </w:pPr>
            <w:r w:rsidRPr="00AC1CF8">
              <w:rPr>
                <w:color w:val="000000"/>
                <w:sz w:val="22"/>
                <w:szCs w:val="22"/>
              </w:rPr>
              <w:t>-0.017</w:t>
            </w:r>
          </w:p>
        </w:tc>
        <w:tc>
          <w:tcPr>
            <w:tcW w:w="1274" w:type="dxa"/>
            <w:tcBorders>
              <w:top w:val="nil"/>
              <w:left w:val="nil"/>
              <w:bottom w:val="nil"/>
              <w:right w:val="nil"/>
            </w:tcBorders>
            <w:vAlign w:val="bottom"/>
            <w:hideMark/>
          </w:tcPr>
          <w:p w14:paraId="3C84A87F" w14:textId="77777777" w:rsidR="00A160C2" w:rsidRPr="00AC1CF8" w:rsidRDefault="00A160C2" w:rsidP="005B7062">
            <w:pPr>
              <w:jc w:val="center"/>
              <w:rPr>
                <w:color w:val="0D0D0D" w:themeColor="text1" w:themeTint="F2"/>
                <w:sz w:val="22"/>
                <w:szCs w:val="22"/>
              </w:rPr>
            </w:pPr>
            <w:r w:rsidRPr="00AC1CF8">
              <w:rPr>
                <w:color w:val="000000"/>
                <w:sz w:val="22"/>
                <w:szCs w:val="22"/>
              </w:rPr>
              <w:t>0.453</w:t>
            </w:r>
          </w:p>
        </w:tc>
      </w:tr>
      <w:tr w:rsidR="00A160C2" w:rsidRPr="00AC1CF8" w14:paraId="7E663EE2" w14:textId="77777777" w:rsidTr="005B7062">
        <w:tc>
          <w:tcPr>
            <w:tcW w:w="2477" w:type="dxa"/>
            <w:tcBorders>
              <w:top w:val="nil"/>
              <w:left w:val="nil"/>
              <w:bottom w:val="nil"/>
              <w:right w:val="nil"/>
            </w:tcBorders>
            <w:vAlign w:val="bottom"/>
            <w:hideMark/>
          </w:tcPr>
          <w:p w14:paraId="7AAB0C87" w14:textId="77777777" w:rsidR="00A160C2" w:rsidRPr="00AC1CF8" w:rsidRDefault="00A160C2"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0F0C8E68" w14:textId="77777777" w:rsidR="00A160C2" w:rsidRPr="00AC1CF8" w:rsidRDefault="00A160C2" w:rsidP="005B7062">
            <w:pPr>
              <w:jc w:val="center"/>
              <w:rPr>
                <w:color w:val="0D0D0D" w:themeColor="text1" w:themeTint="F2"/>
                <w:sz w:val="22"/>
                <w:szCs w:val="22"/>
              </w:rPr>
            </w:pPr>
            <w:r w:rsidRPr="00AC1CF8">
              <w:rPr>
                <w:color w:val="000000"/>
                <w:sz w:val="22"/>
                <w:szCs w:val="22"/>
              </w:rPr>
              <w:t>-0.023</w:t>
            </w:r>
          </w:p>
        </w:tc>
        <w:tc>
          <w:tcPr>
            <w:tcW w:w="1360" w:type="dxa"/>
            <w:tcBorders>
              <w:top w:val="nil"/>
              <w:left w:val="nil"/>
              <w:bottom w:val="nil"/>
              <w:right w:val="nil"/>
            </w:tcBorders>
            <w:vAlign w:val="bottom"/>
            <w:hideMark/>
          </w:tcPr>
          <w:p w14:paraId="6FBFECE4" w14:textId="77777777" w:rsidR="00A160C2" w:rsidRPr="00AC1CF8" w:rsidRDefault="00A160C2" w:rsidP="005B7062">
            <w:pPr>
              <w:jc w:val="center"/>
              <w:rPr>
                <w:color w:val="0D0D0D" w:themeColor="text1" w:themeTint="F2"/>
                <w:sz w:val="22"/>
                <w:szCs w:val="22"/>
              </w:rPr>
            </w:pPr>
            <w:r w:rsidRPr="00AC1CF8">
              <w:rPr>
                <w:color w:val="000000"/>
                <w:sz w:val="22"/>
                <w:szCs w:val="22"/>
              </w:rPr>
              <w:t>0.062</w:t>
            </w:r>
          </w:p>
        </w:tc>
        <w:tc>
          <w:tcPr>
            <w:tcW w:w="1422" w:type="dxa"/>
            <w:tcBorders>
              <w:top w:val="nil"/>
              <w:left w:val="nil"/>
              <w:bottom w:val="nil"/>
              <w:right w:val="nil"/>
            </w:tcBorders>
            <w:vAlign w:val="bottom"/>
            <w:hideMark/>
          </w:tcPr>
          <w:p w14:paraId="30EFE11D" w14:textId="77777777" w:rsidR="00A160C2" w:rsidRPr="00AC1CF8" w:rsidRDefault="00A160C2" w:rsidP="005B7062">
            <w:pPr>
              <w:jc w:val="center"/>
              <w:rPr>
                <w:color w:val="0D0D0D" w:themeColor="text1" w:themeTint="F2"/>
                <w:sz w:val="22"/>
                <w:szCs w:val="22"/>
              </w:rPr>
            </w:pPr>
            <w:r w:rsidRPr="00AC1CF8">
              <w:rPr>
                <w:color w:val="000000"/>
                <w:sz w:val="22"/>
                <w:szCs w:val="22"/>
              </w:rPr>
              <w:t>.712</w:t>
            </w:r>
          </w:p>
        </w:tc>
        <w:tc>
          <w:tcPr>
            <w:tcW w:w="1422" w:type="dxa"/>
            <w:tcBorders>
              <w:top w:val="nil"/>
              <w:left w:val="nil"/>
              <w:bottom w:val="nil"/>
              <w:right w:val="nil"/>
            </w:tcBorders>
            <w:vAlign w:val="bottom"/>
            <w:hideMark/>
          </w:tcPr>
          <w:p w14:paraId="7D9BD9CB" w14:textId="77777777" w:rsidR="00A160C2" w:rsidRPr="00AC1CF8" w:rsidRDefault="00A160C2" w:rsidP="005B7062">
            <w:pPr>
              <w:jc w:val="center"/>
              <w:rPr>
                <w:color w:val="0D0D0D" w:themeColor="text1" w:themeTint="F2"/>
                <w:sz w:val="22"/>
                <w:szCs w:val="22"/>
              </w:rPr>
            </w:pPr>
            <w:r w:rsidRPr="00AC1CF8">
              <w:rPr>
                <w:color w:val="000000"/>
                <w:sz w:val="22"/>
                <w:szCs w:val="22"/>
              </w:rPr>
              <w:t>-0.146</w:t>
            </w:r>
          </w:p>
        </w:tc>
        <w:tc>
          <w:tcPr>
            <w:tcW w:w="1274" w:type="dxa"/>
            <w:tcBorders>
              <w:top w:val="nil"/>
              <w:left w:val="nil"/>
              <w:bottom w:val="nil"/>
              <w:right w:val="nil"/>
            </w:tcBorders>
            <w:vAlign w:val="bottom"/>
            <w:hideMark/>
          </w:tcPr>
          <w:p w14:paraId="5EFF2CCB" w14:textId="77777777" w:rsidR="00A160C2" w:rsidRPr="00AC1CF8" w:rsidRDefault="00A160C2" w:rsidP="005B7062">
            <w:pPr>
              <w:jc w:val="center"/>
              <w:rPr>
                <w:color w:val="0D0D0D" w:themeColor="text1" w:themeTint="F2"/>
                <w:sz w:val="22"/>
                <w:szCs w:val="22"/>
              </w:rPr>
            </w:pPr>
            <w:r w:rsidRPr="00AC1CF8">
              <w:rPr>
                <w:color w:val="000000"/>
                <w:sz w:val="22"/>
                <w:szCs w:val="22"/>
              </w:rPr>
              <w:t>0.100</w:t>
            </w:r>
          </w:p>
        </w:tc>
      </w:tr>
      <w:tr w:rsidR="00A160C2" w:rsidRPr="00AC1CF8" w14:paraId="20C76D84" w14:textId="77777777" w:rsidTr="005B7062">
        <w:tc>
          <w:tcPr>
            <w:tcW w:w="2477" w:type="dxa"/>
            <w:tcBorders>
              <w:top w:val="nil"/>
              <w:left w:val="nil"/>
              <w:bottom w:val="nil"/>
              <w:right w:val="nil"/>
            </w:tcBorders>
            <w:vAlign w:val="bottom"/>
            <w:hideMark/>
          </w:tcPr>
          <w:p w14:paraId="33876DD2" w14:textId="77777777" w:rsidR="00A160C2" w:rsidRPr="00AC1CF8" w:rsidRDefault="00A160C2"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6D8CE5BB" w14:textId="77777777" w:rsidR="00A160C2" w:rsidRPr="00AC1CF8" w:rsidRDefault="00A160C2" w:rsidP="005B7062">
            <w:pPr>
              <w:jc w:val="center"/>
              <w:rPr>
                <w:color w:val="0D0D0D" w:themeColor="text1" w:themeTint="F2"/>
                <w:sz w:val="22"/>
                <w:szCs w:val="22"/>
              </w:rPr>
            </w:pPr>
            <w:r w:rsidRPr="00AC1CF8">
              <w:rPr>
                <w:color w:val="000000"/>
                <w:sz w:val="22"/>
                <w:szCs w:val="22"/>
              </w:rPr>
              <w:t>-0.271</w:t>
            </w:r>
          </w:p>
        </w:tc>
        <w:tc>
          <w:tcPr>
            <w:tcW w:w="1360" w:type="dxa"/>
            <w:tcBorders>
              <w:top w:val="nil"/>
              <w:left w:val="nil"/>
              <w:bottom w:val="nil"/>
              <w:right w:val="nil"/>
            </w:tcBorders>
            <w:vAlign w:val="bottom"/>
            <w:hideMark/>
          </w:tcPr>
          <w:p w14:paraId="51562BF9" w14:textId="77777777" w:rsidR="00A160C2" w:rsidRPr="00AC1CF8" w:rsidRDefault="00A160C2" w:rsidP="005B7062">
            <w:pPr>
              <w:jc w:val="center"/>
              <w:rPr>
                <w:color w:val="0D0D0D" w:themeColor="text1" w:themeTint="F2"/>
                <w:sz w:val="22"/>
                <w:szCs w:val="22"/>
              </w:rPr>
            </w:pPr>
            <w:r w:rsidRPr="00AC1CF8">
              <w:rPr>
                <w:color w:val="000000"/>
                <w:sz w:val="22"/>
                <w:szCs w:val="22"/>
              </w:rPr>
              <w:t>0.357</w:t>
            </w:r>
          </w:p>
        </w:tc>
        <w:tc>
          <w:tcPr>
            <w:tcW w:w="1422" w:type="dxa"/>
            <w:tcBorders>
              <w:top w:val="nil"/>
              <w:left w:val="nil"/>
              <w:bottom w:val="nil"/>
              <w:right w:val="nil"/>
            </w:tcBorders>
            <w:vAlign w:val="bottom"/>
            <w:hideMark/>
          </w:tcPr>
          <w:p w14:paraId="71E1BECE" w14:textId="77777777" w:rsidR="00A160C2" w:rsidRPr="00AC1CF8" w:rsidRDefault="00A160C2" w:rsidP="005B7062">
            <w:pPr>
              <w:jc w:val="center"/>
              <w:rPr>
                <w:color w:val="0D0D0D" w:themeColor="text1" w:themeTint="F2"/>
                <w:sz w:val="22"/>
                <w:szCs w:val="22"/>
              </w:rPr>
            </w:pPr>
            <w:r w:rsidRPr="00AC1CF8">
              <w:rPr>
                <w:color w:val="000000"/>
                <w:sz w:val="22"/>
                <w:szCs w:val="22"/>
              </w:rPr>
              <w:t>.449</w:t>
            </w:r>
          </w:p>
        </w:tc>
        <w:tc>
          <w:tcPr>
            <w:tcW w:w="1422" w:type="dxa"/>
            <w:tcBorders>
              <w:top w:val="nil"/>
              <w:left w:val="nil"/>
              <w:bottom w:val="nil"/>
              <w:right w:val="nil"/>
            </w:tcBorders>
            <w:vAlign w:val="bottom"/>
            <w:hideMark/>
          </w:tcPr>
          <w:p w14:paraId="7C61CC62" w14:textId="77777777" w:rsidR="00A160C2" w:rsidRPr="00AC1CF8" w:rsidRDefault="00A160C2" w:rsidP="005B7062">
            <w:pPr>
              <w:jc w:val="center"/>
              <w:rPr>
                <w:color w:val="0D0D0D" w:themeColor="text1" w:themeTint="F2"/>
                <w:sz w:val="22"/>
                <w:szCs w:val="22"/>
              </w:rPr>
            </w:pPr>
            <w:r w:rsidRPr="00AC1CF8">
              <w:rPr>
                <w:color w:val="000000"/>
                <w:sz w:val="22"/>
                <w:szCs w:val="22"/>
              </w:rPr>
              <w:t>-0.972</w:t>
            </w:r>
          </w:p>
        </w:tc>
        <w:tc>
          <w:tcPr>
            <w:tcW w:w="1274" w:type="dxa"/>
            <w:tcBorders>
              <w:top w:val="nil"/>
              <w:left w:val="nil"/>
              <w:bottom w:val="nil"/>
              <w:right w:val="nil"/>
            </w:tcBorders>
            <w:vAlign w:val="bottom"/>
            <w:hideMark/>
          </w:tcPr>
          <w:p w14:paraId="4EEACD01" w14:textId="77777777" w:rsidR="00A160C2" w:rsidRPr="00AC1CF8" w:rsidRDefault="00A160C2" w:rsidP="005B7062">
            <w:pPr>
              <w:jc w:val="center"/>
              <w:rPr>
                <w:color w:val="0D0D0D" w:themeColor="text1" w:themeTint="F2"/>
                <w:sz w:val="22"/>
                <w:szCs w:val="22"/>
              </w:rPr>
            </w:pPr>
            <w:r w:rsidRPr="00AC1CF8">
              <w:rPr>
                <w:color w:val="000000"/>
                <w:sz w:val="22"/>
                <w:szCs w:val="22"/>
              </w:rPr>
              <w:t>0.431</w:t>
            </w:r>
          </w:p>
        </w:tc>
      </w:tr>
      <w:tr w:rsidR="00A160C2" w:rsidRPr="00AC1CF8" w14:paraId="4926CAAB" w14:textId="77777777" w:rsidTr="005B7062">
        <w:tc>
          <w:tcPr>
            <w:tcW w:w="2477" w:type="dxa"/>
            <w:tcBorders>
              <w:top w:val="nil"/>
              <w:left w:val="nil"/>
              <w:bottom w:val="nil"/>
              <w:right w:val="nil"/>
            </w:tcBorders>
            <w:vAlign w:val="bottom"/>
            <w:hideMark/>
          </w:tcPr>
          <w:p w14:paraId="1DC125BD" w14:textId="77777777" w:rsidR="00A160C2" w:rsidRPr="00AC1CF8" w:rsidRDefault="00A160C2"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15D193C3" w14:textId="77777777" w:rsidR="00A160C2" w:rsidRPr="00AC1CF8" w:rsidRDefault="00A160C2" w:rsidP="005B7062">
            <w:pPr>
              <w:jc w:val="center"/>
              <w:rPr>
                <w:color w:val="0D0D0D" w:themeColor="text1" w:themeTint="F2"/>
                <w:sz w:val="22"/>
                <w:szCs w:val="22"/>
              </w:rPr>
            </w:pPr>
            <w:r w:rsidRPr="00AC1CF8">
              <w:rPr>
                <w:color w:val="000000"/>
                <w:sz w:val="22"/>
                <w:szCs w:val="22"/>
              </w:rPr>
              <w:t>-0.712</w:t>
            </w:r>
          </w:p>
        </w:tc>
        <w:tc>
          <w:tcPr>
            <w:tcW w:w="1360" w:type="dxa"/>
            <w:tcBorders>
              <w:top w:val="nil"/>
              <w:left w:val="nil"/>
              <w:bottom w:val="nil"/>
              <w:right w:val="nil"/>
            </w:tcBorders>
            <w:vAlign w:val="bottom"/>
            <w:hideMark/>
          </w:tcPr>
          <w:p w14:paraId="241E59FC" w14:textId="77777777" w:rsidR="00A160C2" w:rsidRPr="00AC1CF8" w:rsidRDefault="00A160C2" w:rsidP="005B7062">
            <w:pPr>
              <w:jc w:val="center"/>
              <w:rPr>
                <w:color w:val="0D0D0D" w:themeColor="text1" w:themeTint="F2"/>
                <w:sz w:val="22"/>
                <w:szCs w:val="22"/>
              </w:rPr>
            </w:pPr>
            <w:r w:rsidRPr="00AC1CF8">
              <w:rPr>
                <w:color w:val="000000"/>
                <w:sz w:val="22"/>
                <w:szCs w:val="22"/>
              </w:rPr>
              <w:t>0.506</w:t>
            </w:r>
          </w:p>
        </w:tc>
        <w:tc>
          <w:tcPr>
            <w:tcW w:w="1422" w:type="dxa"/>
            <w:tcBorders>
              <w:top w:val="nil"/>
              <w:left w:val="nil"/>
              <w:bottom w:val="nil"/>
              <w:right w:val="nil"/>
            </w:tcBorders>
            <w:vAlign w:val="bottom"/>
            <w:hideMark/>
          </w:tcPr>
          <w:p w14:paraId="3B6EF097" w14:textId="77777777" w:rsidR="00A160C2" w:rsidRPr="00AC1CF8" w:rsidRDefault="00A160C2" w:rsidP="005B7062">
            <w:pPr>
              <w:jc w:val="center"/>
              <w:rPr>
                <w:color w:val="0D0D0D" w:themeColor="text1" w:themeTint="F2"/>
                <w:sz w:val="22"/>
                <w:szCs w:val="22"/>
              </w:rPr>
            </w:pPr>
            <w:r w:rsidRPr="00AC1CF8">
              <w:rPr>
                <w:color w:val="000000"/>
                <w:sz w:val="22"/>
                <w:szCs w:val="22"/>
              </w:rPr>
              <w:t>.160</w:t>
            </w:r>
          </w:p>
        </w:tc>
        <w:tc>
          <w:tcPr>
            <w:tcW w:w="1422" w:type="dxa"/>
            <w:tcBorders>
              <w:top w:val="nil"/>
              <w:left w:val="nil"/>
              <w:bottom w:val="nil"/>
              <w:right w:val="nil"/>
            </w:tcBorders>
            <w:vAlign w:val="bottom"/>
            <w:hideMark/>
          </w:tcPr>
          <w:p w14:paraId="2A1094BE" w14:textId="77777777" w:rsidR="00A160C2" w:rsidRPr="00AC1CF8" w:rsidRDefault="00A160C2" w:rsidP="005B7062">
            <w:pPr>
              <w:jc w:val="center"/>
              <w:rPr>
                <w:color w:val="0D0D0D" w:themeColor="text1" w:themeTint="F2"/>
                <w:sz w:val="22"/>
                <w:szCs w:val="22"/>
              </w:rPr>
            </w:pPr>
            <w:r w:rsidRPr="00AC1CF8">
              <w:rPr>
                <w:color w:val="000000"/>
                <w:sz w:val="22"/>
                <w:szCs w:val="22"/>
              </w:rPr>
              <w:t>-1.707</w:t>
            </w:r>
          </w:p>
        </w:tc>
        <w:tc>
          <w:tcPr>
            <w:tcW w:w="1274" w:type="dxa"/>
            <w:tcBorders>
              <w:top w:val="nil"/>
              <w:left w:val="nil"/>
              <w:bottom w:val="nil"/>
              <w:right w:val="nil"/>
            </w:tcBorders>
            <w:vAlign w:val="bottom"/>
            <w:hideMark/>
          </w:tcPr>
          <w:p w14:paraId="5927063A" w14:textId="77777777" w:rsidR="00A160C2" w:rsidRPr="00AC1CF8" w:rsidRDefault="00A160C2" w:rsidP="005B7062">
            <w:pPr>
              <w:jc w:val="center"/>
              <w:rPr>
                <w:color w:val="0D0D0D" w:themeColor="text1" w:themeTint="F2"/>
                <w:sz w:val="22"/>
                <w:szCs w:val="22"/>
              </w:rPr>
            </w:pPr>
            <w:r w:rsidRPr="00AC1CF8">
              <w:rPr>
                <w:color w:val="000000"/>
                <w:sz w:val="22"/>
                <w:szCs w:val="22"/>
              </w:rPr>
              <w:t>0.283</w:t>
            </w:r>
          </w:p>
        </w:tc>
      </w:tr>
      <w:tr w:rsidR="00A160C2" w:rsidRPr="00AC1CF8" w14:paraId="20C414FB" w14:textId="77777777" w:rsidTr="005B7062">
        <w:tc>
          <w:tcPr>
            <w:tcW w:w="2477" w:type="dxa"/>
            <w:tcBorders>
              <w:top w:val="nil"/>
              <w:left w:val="nil"/>
              <w:bottom w:val="nil"/>
              <w:right w:val="nil"/>
            </w:tcBorders>
            <w:vAlign w:val="bottom"/>
            <w:hideMark/>
          </w:tcPr>
          <w:p w14:paraId="7039D5AA" w14:textId="77777777" w:rsidR="00A160C2" w:rsidRPr="00AC1CF8" w:rsidRDefault="00A160C2"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75C6C8E6" w14:textId="77777777" w:rsidR="00A160C2" w:rsidRPr="00AC1CF8" w:rsidRDefault="00A160C2" w:rsidP="005B7062">
            <w:pPr>
              <w:jc w:val="center"/>
              <w:rPr>
                <w:color w:val="0D0D0D" w:themeColor="text1" w:themeTint="F2"/>
                <w:sz w:val="22"/>
                <w:szCs w:val="22"/>
              </w:rPr>
            </w:pPr>
            <w:r w:rsidRPr="00AC1CF8">
              <w:rPr>
                <w:color w:val="000000"/>
                <w:sz w:val="22"/>
                <w:szCs w:val="22"/>
              </w:rPr>
              <w:t>-0.821</w:t>
            </w:r>
          </w:p>
        </w:tc>
        <w:tc>
          <w:tcPr>
            <w:tcW w:w="1360" w:type="dxa"/>
            <w:tcBorders>
              <w:top w:val="nil"/>
              <w:left w:val="nil"/>
              <w:bottom w:val="nil"/>
              <w:right w:val="nil"/>
            </w:tcBorders>
            <w:vAlign w:val="bottom"/>
            <w:hideMark/>
          </w:tcPr>
          <w:p w14:paraId="6616205B" w14:textId="77777777" w:rsidR="00A160C2" w:rsidRPr="00AC1CF8" w:rsidRDefault="00A160C2" w:rsidP="005B7062">
            <w:pPr>
              <w:jc w:val="center"/>
              <w:rPr>
                <w:color w:val="0D0D0D" w:themeColor="text1" w:themeTint="F2"/>
                <w:sz w:val="22"/>
                <w:szCs w:val="22"/>
              </w:rPr>
            </w:pPr>
            <w:r w:rsidRPr="00AC1CF8">
              <w:rPr>
                <w:color w:val="000000"/>
                <w:sz w:val="22"/>
                <w:szCs w:val="22"/>
              </w:rPr>
              <w:t>0.116</w:t>
            </w:r>
          </w:p>
        </w:tc>
        <w:tc>
          <w:tcPr>
            <w:tcW w:w="1422" w:type="dxa"/>
            <w:tcBorders>
              <w:top w:val="nil"/>
              <w:left w:val="nil"/>
              <w:bottom w:val="nil"/>
              <w:right w:val="nil"/>
            </w:tcBorders>
            <w:vAlign w:val="bottom"/>
            <w:hideMark/>
          </w:tcPr>
          <w:p w14:paraId="79E4262F"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4099E531" w14:textId="77777777" w:rsidR="00A160C2" w:rsidRPr="00AC1CF8" w:rsidRDefault="00A160C2" w:rsidP="005B7062">
            <w:pPr>
              <w:jc w:val="center"/>
              <w:rPr>
                <w:color w:val="0D0D0D" w:themeColor="text1" w:themeTint="F2"/>
                <w:sz w:val="22"/>
                <w:szCs w:val="22"/>
              </w:rPr>
            </w:pPr>
            <w:r w:rsidRPr="00AC1CF8">
              <w:rPr>
                <w:color w:val="000000"/>
                <w:sz w:val="22"/>
                <w:szCs w:val="22"/>
              </w:rPr>
              <w:t>-1.049</w:t>
            </w:r>
          </w:p>
        </w:tc>
        <w:tc>
          <w:tcPr>
            <w:tcW w:w="1274" w:type="dxa"/>
            <w:tcBorders>
              <w:top w:val="nil"/>
              <w:left w:val="nil"/>
              <w:bottom w:val="nil"/>
              <w:right w:val="nil"/>
            </w:tcBorders>
            <w:vAlign w:val="bottom"/>
            <w:hideMark/>
          </w:tcPr>
          <w:p w14:paraId="6AFA560D" w14:textId="77777777" w:rsidR="00A160C2" w:rsidRPr="00AC1CF8" w:rsidRDefault="00A160C2" w:rsidP="005B7062">
            <w:pPr>
              <w:jc w:val="center"/>
              <w:rPr>
                <w:color w:val="0D0D0D" w:themeColor="text1" w:themeTint="F2"/>
                <w:sz w:val="22"/>
                <w:szCs w:val="22"/>
              </w:rPr>
            </w:pPr>
            <w:r w:rsidRPr="00AC1CF8">
              <w:rPr>
                <w:color w:val="000000"/>
                <w:sz w:val="22"/>
                <w:szCs w:val="22"/>
              </w:rPr>
              <w:t>-0.592</w:t>
            </w:r>
          </w:p>
        </w:tc>
      </w:tr>
      <w:tr w:rsidR="00A160C2" w:rsidRPr="00AC1CF8" w14:paraId="18F6BFB6" w14:textId="77777777" w:rsidTr="005B7062">
        <w:tc>
          <w:tcPr>
            <w:tcW w:w="2477" w:type="dxa"/>
            <w:tcBorders>
              <w:top w:val="nil"/>
              <w:left w:val="nil"/>
              <w:bottom w:val="nil"/>
              <w:right w:val="nil"/>
            </w:tcBorders>
          </w:tcPr>
          <w:p w14:paraId="1D659629"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5D3E667A" w14:textId="77777777" w:rsidR="00A160C2" w:rsidRPr="00AC1CF8" w:rsidRDefault="00A160C2" w:rsidP="005B7062">
            <w:pPr>
              <w:jc w:val="center"/>
              <w:rPr>
                <w:color w:val="000000"/>
                <w:sz w:val="22"/>
                <w:szCs w:val="22"/>
              </w:rPr>
            </w:pPr>
          </w:p>
        </w:tc>
        <w:tc>
          <w:tcPr>
            <w:tcW w:w="1360" w:type="dxa"/>
            <w:tcBorders>
              <w:top w:val="nil"/>
              <w:left w:val="nil"/>
              <w:bottom w:val="nil"/>
              <w:right w:val="nil"/>
            </w:tcBorders>
            <w:vAlign w:val="bottom"/>
          </w:tcPr>
          <w:p w14:paraId="3DEE5061" w14:textId="77777777" w:rsidR="00A160C2" w:rsidRPr="00AC1CF8" w:rsidRDefault="00A160C2" w:rsidP="005B7062">
            <w:pPr>
              <w:jc w:val="center"/>
              <w:rPr>
                <w:color w:val="000000"/>
                <w:sz w:val="22"/>
                <w:szCs w:val="22"/>
              </w:rPr>
            </w:pPr>
          </w:p>
        </w:tc>
        <w:tc>
          <w:tcPr>
            <w:tcW w:w="1422" w:type="dxa"/>
            <w:tcBorders>
              <w:top w:val="nil"/>
              <w:left w:val="nil"/>
              <w:bottom w:val="nil"/>
              <w:right w:val="nil"/>
            </w:tcBorders>
            <w:vAlign w:val="bottom"/>
          </w:tcPr>
          <w:p w14:paraId="7A8E6EF4" w14:textId="77777777" w:rsidR="00A160C2" w:rsidRPr="00AC1CF8" w:rsidRDefault="00A160C2" w:rsidP="005B7062">
            <w:pPr>
              <w:jc w:val="center"/>
              <w:rPr>
                <w:color w:val="000000"/>
                <w:sz w:val="22"/>
                <w:szCs w:val="22"/>
              </w:rPr>
            </w:pPr>
          </w:p>
        </w:tc>
        <w:tc>
          <w:tcPr>
            <w:tcW w:w="1422" w:type="dxa"/>
            <w:tcBorders>
              <w:top w:val="nil"/>
              <w:left w:val="nil"/>
              <w:bottom w:val="nil"/>
              <w:right w:val="nil"/>
            </w:tcBorders>
            <w:vAlign w:val="bottom"/>
          </w:tcPr>
          <w:p w14:paraId="45437F0D" w14:textId="77777777" w:rsidR="00A160C2" w:rsidRPr="00AC1CF8" w:rsidRDefault="00A160C2" w:rsidP="005B7062">
            <w:pPr>
              <w:jc w:val="center"/>
              <w:rPr>
                <w:color w:val="000000"/>
                <w:sz w:val="22"/>
                <w:szCs w:val="22"/>
              </w:rPr>
            </w:pPr>
          </w:p>
        </w:tc>
        <w:tc>
          <w:tcPr>
            <w:tcW w:w="1274" w:type="dxa"/>
            <w:tcBorders>
              <w:top w:val="nil"/>
              <w:left w:val="nil"/>
              <w:bottom w:val="nil"/>
              <w:right w:val="nil"/>
            </w:tcBorders>
            <w:vAlign w:val="bottom"/>
          </w:tcPr>
          <w:p w14:paraId="496DEBAA" w14:textId="77777777" w:rsidR="00A160C2" w:rsidRPr="00AC1CF8" w:rsidRDefault="00A160C2" w:rsidP="005B7062">
            <w:pPr>
              <w:jc w:val="center"/>
              <w:rPr>
                <w:color w:val="000000"/>
                <w:sz w:val="22"/>
                <w:szCs w:val="22"/>
              </w:rPr>
            </w:pPr>
          </w:p>
        </w:tc>
      </w:tr>
      <w:tr w:rsidR="00A160C2" w:rsidRPr="00AC1CF8" w14:paraId="24814080" w14:textId="77777777" w:rsidTr="005B7062">
        <w:tc>
          <w:tcPr>
            <w:tcW w:w="2477" w:type="dxa"/>
            <w:tcBorders>
              <w:top w:val="nil"/>
              <w:left w:val="nil"/>
              <w:bottom w:val="nil"/>
              <w:right w:val="nil"/>
            </w:tcBorders>
            <w:hideMark/>
          </w:tcPr>
          <w:p w14:paraId="4D25729F"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30AB1EDF" w14:textId="77777777" w:rsidR="00A160C2" w:rsidRPr="00AC1CF8" w:rsidRDefault="00A160C2" w:rsidP="005B7062">
            <w:pPr>
              <w:jc w:val="center"/>
              <w:rPr>
                <w:color w:val="0D0D0D" w:themeColor="text1" w:themeTint="F2"/>
                <w:sz w:val="22"/>
                <w:szCs w:val="22"/>
              </w:rPr>
            </w:pPr>
            <w:r w:rsidRPr="00AC1CF8">
              <w:rPr>
                <w:color w:val="000000"/>
                <w:sz w:val="22"/>
                <w:szCs w:val="22"/>
              </w:rPr>
              <w:t>9.284</w:t>
            </w:r>
          </w:p>
        </w:tc>
        <w:tc>
          <w:tcPr>
            <w:tcW w:w="1360" w:type="dxa"/>
            <w:tcBorders>
              <w:top w:val="nil"/>
              <w:left w:val="nil"/>
              <w:bottom w:val="nil"/>
              <w:right w:val="nil"/>
            </w:tcBorders>
            <w:vAlign w:val="bottom"/>
            <w:hideMark/>
          </w:tcPr>
          <w:p w14:paraId="2FCC1413" w14:textId="77777777" w:rsidR="00A160C2" w:rsidRPr="00AC1CF8" w:rsidRDefault="00A160C2" w:rsidP="005B7062">
            <w:pPr>
              <w:jc w:val="center"/>
              <w:rPr>
                <w:color w:val="0D0D0D" w:themeColor="text1" w:themeTint="F2"/>
                <w:sz w:val="22"/>
                <w:szCs w:val="22"/>
              </w:rPr>
            </w:pPr>
            <w:r w:rsidRPr="00AC1CF8">
              <w:rPr>
                <w:color w:val="000000"/>
                <w:sz w:val="22"/>
                <w:szCs w:val="22"/>
              </w:rPr>
              <w:t>0.840</w:t>
            </w:r>
          </w:p>
        </w:tc>
        <w:tc>
          <w:tcPr>
            <w:tcW w:w="1422" w:type="dxa"/>
            <w:tcBorders>
              <w:top w:val="nil"/>
              <w:left w:val="nil"/>
              <w:bottom w:val="nil"/>
              <w:right w:val="nil"/>
            </w:tcBorders>
            <w:vAlign w:val="bottom"/>
            <w:hideMark/>
          </w:tcPr>
          <w:p w14:paraId="432AE62F"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5FCD6546" w14:textId="77777777" w:rsidR="00A160C2" w:rsidRPr="00AC1CF8" w:rsidRDefault="00A160C2" w:rsidP="005B7062">
            <w:pPr>
              <w:jc w:val="center"/>
              <w:rPr>
                <w:color w:val="0D0D0D" w:themeColor="text1" w:themeTint="F2"/>
                <w:sz w:val="22"/>
                <w:szCs w:val="22"/>
              </w:rPr>
            </w:pPr>
            <w:r w:rsidRPr="00AC1CF8">
              <w:rPr>
                <w:color w:val="000000"/>
                <w:sz w:val="22"/>
                <w:szCs w:val="22"/>
              </w:rPr>
              <w:t>7.633</w:t>
            </w:r>
          </w:p>
        </w:tc>
        <w:tc>
          <w:tcPr>
            <w:tcW w:w="1274" w:type="dxa"/>
            <w:tcBorders>
              <w:top w:val="nil"/>
              <w:left w:val="nil"/>
              <w:bottom w:val="nil"/>
              <w:right w:val="nil"/>
            </w:tcBorders>
            <w:vAlign w:val="bottom"/>
            <w:hideMark/>
          </w:tcPr>
          <w:p w14:paraId="65B32437" w14:textId="77777777" w:rsidR="00A160C2" w:rsidRPr="00AC1CF8" w:rsidRDefault="00A160C2" w:rsidP="005B7062">
            <w:pPr>
              <w:jc w:val="center"/>
              <w:rPr>
                <w:color w:val="0D0D0D" w:themeColor="text1" w:themeTint="F2"/>
                <w:sz w:val="22"/>
                <w:szCs w:val="22"/>
              </w:rPr>
            </w:pPr>
            <w:r w:rsidRPr="00AC1CF8">
              <w:rPr>
                <w:color w:val="000000"/>
                <w:sz w:val="22"/>
                <w:szCs w:val="22"/>
              </w:rPr>
              <w:t>10.936</w:t>
            </w:r>
          </w:p>
        </w:tc>
      </w:tr>
      <w:tr w:rsidR="00A160C2" w:rsidRPr="00AC1CF8" w14:paraId="1B3B6C4D" w14:textId="77777777" w:rsidTr="005B7062">
        <w:tc>
          <w:tcPr>
            <w:tcW w:w="2477" w:type="dxa"/>
            <w:tcBorders>
              <w:top w:val="nil"/>
              <w:left w:val="nil"/>
              <w:bottom w:val="nil"/>
              <w:right w:val="nil"/>
            </w:tcBorders>
            <w:hideMark/>
          </w:tcPr>
          <w:p w14:paraId="0D944545"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0C322895"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7B4B9EA9"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F12C4FD"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2E1BE0AC"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hideMark/>
          </w:tcPr>
          <w:p w14:paraId="7E86FA40" w14:textId="77777777" w:rsidR="00A160C2" w:rsidRPr="00AC1CF8" w:rsidRDefault="00A160C2" w:rsidP="005B7062">
            <w:pPr>
              <w:jc w:val="center"/>
              <w:rPr>
                <w:color w:val="0D0D0D" w:themeColor="text1" w:themeTint="F2"/>
                <w:sz w:val="22"/>
                <w:szCs w:val="22"/>
              </w:rPr>
            </w:pPr>
            <w:r w:rsidRPr="00AC1CF8">
              <w:rPr>
                <w:color w:val="0D0D0D" w:themeColor="text1" w:themeTint="F2"/>
                <w:sz w:val="22"/>
                <w:szCs w:val="22"/>
              </w:rPr>
              <w:t>0.179</w:t>
            </w:r>
          </w:p>
        </w:tc>
      </w:tr>
      <w:tr w:rsidR="00A160C2" w:rsidRPr="00AC1CF8" w14:paraId="58C30B27" w14:textId="77777777" w:rsidTr="005B7062">
        <w:tc>
          <w:tcPr>
            <w:tcW w:w="2477" w:type="dxa"/>
            <w:tcBorders>
              <w:top w:val="nil"/>
              <w:left w:val="nil"/>
              <w:bottom w:val="nil"/>
              <w:right w:val="nil"/>
            </w:tcBorders>
            <w:hideMark/>
          </w:tcPr>
          <w:p w14:paraId="51B693F9"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645794AA"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tcPr>
          <w:p w14:paraId="0EEF3C77"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0AEF5AA1"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1B748B36"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hideMark/>
          </w:tcPr>
          <w:p w14:paraId="610D5D59" w14:textId="77777777" w:rsidR="00A160C2" w:rsidRPr="00AC1CF8" w:rsidRDefault="00A160C2" w:rsidP="005B7062">
            <w:pPr>
              <w:jc w:val="center"/>
              <w:rPr>
                <w:color w:val="0D0D0D" w:themeColor="text1" w:themeTint="F2"/>
                <w:sz w:val="22"/>
                <w:szCs w:val="22"/>
              </w:rPr>
            </w:pPr>
            <w:r w:rsidRPr="00AC1CF8">
              <w:rPr>
                <w:color w:val="0D0D0D" w:themeColor="text1" w:themeTint="F2"/>
                <w:sz w:val="22"/>
                <w:szCs w:val="22"/>
              </w:rPr>
              <w:t>487</w:t>
            </w:r>
          </w:p>
        </w:tc>
      </w:tr>
      <w:tr w:rsidR="00A160C2" w:rsidRPr="00AC1CF8" w14:paraId="3BCBB974" w14:textId="77777777" w:rsidTr="005B7062">
        <w:tc>
          <w:tcPr>
            <w:tcW w:w="2477" w:type="dxa"/>
            <w:tcBorders>
              <w:top w:val="nil"/>
              <w:left w:val="nil"/>
              <w:bottom w:val="single" w:sz="4" w:space="0" w:color="auto"/>
              <w:right w:val="nil"/>
            </w:tcBorders>
          </w:tcPr>
          <w:p w14:paraId="4D8FBF9E"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single" w:sz="4" w:space="0" w:color="auto"/>
              <w:right w:val="nil"/>
            </w:tcBorders>
          </w:tcPr>
          <w:p w14:paraId="1EB6F22F"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single" w:sz="4" w:space="0" w:color="auto"/>
              <w:right w:val="nil"/>
            </w:tcBorders>
          </w:tcPr>
          <w:p w14:paraId="6B75AA1F"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single" w:sz="4" w:space="0" w:color="auto"/>
              <w:right w:val="nil"/>
            </w:tcBorders>
          </w:tcPr>
          <w:p w14:paraId="1C0C582E"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single" w:sz="4" w:space="0" w:color="auto"/>
              <w:right w:val="nil"/>
            </w:tcBorders>
          </w:tcPr>
          <w:p w14:paraId="209FAC5D"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single" w:sz="4" w:space="0" w:color="auto"/>
              <w:right w:val="nil"/>
            </w:tcBorders>
          </w:tcPr>
          <w:p w14:paraId="28A4227C" w14:textId="77777777" w:rsidR="00A160C2" w:rsidRPr="00AC1CF8" w:rsidRDefault="00A160C2" w:rsidP="005B7062">
            <w:pPr>
              <w:jc w:val="center"/>
              <w:rPr>
                <w:color w:val="0D0D0D" w:themeColor="text1" w:themeTint="F2"/>
                <w:sz w:val="22"/>
                <w:szCs w:val="22"/>
              </w:rPr>
            </w:pPr>
          </w:p>
        </w:tc>
      </w:tr>
    </w:tbl>
    <w:p w14:paraId="119658C8" w14:textId="10BD5D6D" w:rsidR="00A160C2" w:rsidRPr="00AC1CF8" w:rsidRDefault="00A160C2" w:rsidP="00A160C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4FD8A8A1" w14:textId="77777777" w:rsidR="00A160C2" w:rsidRPr="00AC1CF8" w:rsidRDefault="00A160C2" w:rsidP="00A160C2"/>
    <w:p w14:paraId="45C9F644" w14:textId="77777777" w:rsidR="00A160C2" w:rsidRPr="00AC1CF8" w:rsidRDefault="00A160C2" w:rsidP="00A160C2"/>
    <w:p w14:paraId="6FF95702" w14:textId="77777777" w:rsidR="00A160C2" w:rsidRPr="00AC1CF8" w:rsidRDefault="00A160C2" w:rsidP="00A160C2"/>
    <w:p w14:paraId="4B8BCC6E" w14:textId="77777777" w:rsidR="00A160C2" w:rsidRPr="00AC1CF8" w:rsidRDefault="00A160C2" w:rsidP="00A160C2"/>
    <w:p w14:paraId="4D2E7698" w14:textId="77777777" w:rsidR="00A160C2" w:rsidRPr="00AC1CF8" w:rsidRDefault="00A160C2" w:rsidP="00A160C2"/>
    <w:p w14:paraId="0A888EDF" w14:textId="77777777" w:rsidR="00A160C2" w:rsidRPr="00AC1CF8" w:rsidRDefault="00A160C2" w:rsidP="00A160C2"/>
    <w:p w14:paraId="33DDB8D6" w14:textId="77777777" w:rsidR="00A160C2" w:rsidRPr="00AC1CF8" w:rsidRDefault="00A160C2" w:rsidP="00A160C2"/>
    <w:p w14:paraId="5C08A994" w14:textId="77777777" w:rsidR="00A160C2" w:rsidRPr="00AC1CF8" w:rsidRDefault="00A160C2" w:rsidP="00A160C2"/>
    <w:p w14:paraId="535E89AD" w14:textId="77777777" w:rsidR="00A160C2" w:rsidRPr="00AC1CF8" w:rsidRDefault="00A160C2" w:rsidP="00A160C2"/>
    <w:p w14:paraId="6CD495CD" w14:textId="77777777" w:rsidR="00A160C2" w:rsidRPr="00AC1CF8" w:rsidRDefault="00A160C2" w:rsidP="00A160C2"/>
    <w:p w14:paraId="3283BF27" w14:textId="0D32EFE0" w:rsidR="00A160C2" w:rsidRPr="00AC1CF8" w:rsidRDefault="00A160C2" w:rsidP="00A160C2">
      <w:pPr>
        <w:jc w:val="both"/>
        <w:rPr>
          <w:color w:val="0D0D0D" w:themeColor="text1" w:themeTint="F2"/>
          <w:sz w:val="22"/>
          <w:szCs w:val="22"/>
        </w:rPr>
      </w:pPr>
      <w:r w:rsidRPr="00615761">
        <w:rPr>
          <w:color w:val="0D0D0D" w:themeColor="text1" w:themeTint="F2"/>
          <w:sz w:val="22"/>
          <w:szCs w:val="22"/>
        </w:rPr>
        <w:lastRenderedPageBreak/>
        <w:t>Table 8</w:t>
      </w:r>
      <w:r w:rsidR="00936AEB">
        <w:rPr>
          <w:color w:val="0D0D0D" w:themeColor="text1" w:themeTint="F2"/>
          <w:sz w:val="22"/>
          <w:szCs w:val="22"/>
        </w:rPr>
        <w:t>8</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preference for men in leadership in general.</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A160C2" w:rsidRPr="00AC1CF8" w14:paraId="5E593B39" w14:textId="77777777" w:rsidTr="005B7062">
        <w:trPr>
          <w:trHeight w:val="97"/>
        </w:trPr>
        <w:tc>
          <w:tcPr>
            <w:tcW w:w="2477" w:type="dxa"/>
            <w:tcBorders>
              <w:top w:val="single" w:sz="4" w:space="0" w:color="auto"/>
              <w:left w:val="nil"/>
              <w:bottom w:val="nil"/>
              <w:right w:val="nil"/>
            </w:tcBorders>
            <w:hideMark/>
          </w:tcPr>
          <w:p w14:paraId="03490161" w14:textId="77777777" w:rsidR="00A160C2" w:rsidRPr="00AC1CF8" w:rsidRDefault="00A160C2"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22C6A149"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39262618"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07903685"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428850F3"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029662CE"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A160C2" w:rsidRPr="00AC1CF8" w14:paraId="3FBF27F2" w14:textId="77777777" w:rsidTr="005B7062">
        <w:tc>
          <w:tcPr>
            <w:tcW w:w="2477" w:type="dxa"/>
            <w:tcBorders>
              <w:top w:val="nil"/>
              <w:left w:val="nil"/>
              <w:bottom w:val="nil"/>
              <w:right w:val="nil"/>
            </w:tcBorders>
            <w:hideMark/>
          </w:tcPr>
          <w:p w14:paraId="2041D101"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17FBCEEF"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tcPr>
          <w:p w14:paraId="323E69D0"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1F6E12E0"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5CD6EBB2"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tcPr>
          <w:p w14:paraId="3C1D0114" w14:textId="77777777" w:rsidR="00A160C2" w:rsidRPr="00AC1CF8" w:rsidRDefault="00A160C2" w:rsidP="005B7062">
            <w:pPr>
              <w:jc w:val="center"/>
              <w:rPr>
                <w:color w:val="0D0D0D" w:themeColor="text1" w:themeTint="F2"/>
                <w:sz w:val="22"/>
                <w:szCs w:val="22"/>
              </w:rPr>
            </w:pPr>
          </w:p>
        </w:tc>
      </w:tr>
      <w:tr w:rsidR="00A160C2" w:rsidRPr="00AC1CF8" w14:paraId="0C3F4828" w14:textId="77777777" w:rsidTr="005B7062">
        <w:tc>
          <w:tcPr>
            <w:tcW w:w="2477" w:type="dxa"/>
            <w:tcBorders>
              <w:top w:val="nil"/>
              <w:left w:val="nil"/>
              <w:bottom w:val="nil"/>
              <w:right w:val="nil"/>
            </w:tcBorders>
            <w:hideMark/>
          </w:tcPr>
          <w:p w14:paraId="236C33ED"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910C9BE" w14:textId="77777777" w:rsidR="00A160C2" w:rsidRPr="00AC1CF8" w:rsidRDefault="00A160C2" w:rsidP="005B7062">
            <w:pPr>
              <w:jc w:val="center"/>
              <w:rPr>
                <w:color w:val="0D0D0D" w:themeColor="text1" w:themeTint="F2"/>
                <w:sz w:val="22"/>
                <w:szCs w:val="22"/>
              </w:rPr>
            </w:pPr>
            <w:r w:rsidRPr="00AC1CF8">
              <w:rPr>
                <w:color w:val="000000"/>
                <w:sz w:val="22"/>
                <w:szCs w:val="22"/>
              </w:rPr>
              <w:t>1.189</w:t>
            </w:r>
          </w:p>
        </w:tc>
        <w:tc>
          <w:tcPr>
            <w:tcW w:w="1360" w:type="dxa"/>
            <w:tcBorders>
              <w:top w:val="nil"/>
              <w:left w:val="nil"/>
              <w:bottom w:val="nil"/>
              <w:right w:val="nil"/>
            </w:tcBorders>
            <w:vAlign w:val="bottom"/>
            <w:hideMark/>
          </w:tcPr>
          <w:p w14:paraId="64182BCE" w14:textId="77777777" w:rsidR="00A160C2" w:rsidRPr="00AC1CF8" w:rsidRDefault="00A160C2" w:rsidP="005B7062">
            <w:pPr>
              <w:jc w:val="center"/>
              <w:rPr>
                <w:color w:val="0D0D0D" w:themeColor="text1" w:themeTint="F2"/>
                <w:sz w:val="22"/>
                <w:szCs w:val="22"/>
              </w:rPr>
            </w:pPr>
            <w:r w:rsidRPr="00AC1CF8">
              <w:rPr>
                <w:color w:val="000000"/>
                <w:sz w:val="22"/>
                <w:szCs w:val="22"/>
              </w:rPr>
              <w:t>0.972</w:t>
            </w:r>
          </w:p>
        </w:tc>
        <w:tc>
          <w:tcPr>
            <w:tcW w:w="1422" w:type="dxa"/>
            <w:tcBorders>
              <w:top w:val="nil"/>
              <w:left w:val="nil"/>
              <w:bottom w:val="nil"/>
              <w:right w:val="nil"/>
            </w:tcBorders>
            <w:vAlign w:val="bottom"/>
            <w:hideMark/>
          </w:tcPr>
          <w:p w14:paraId="0E555701" w14:textId="77777777" w:rsidR="00A160C2" w:rsidRPr="00AC1CF8" w:rsidRDefault="00A160C2" w:rsidP="005B7062">
            <w:pPr>
              <w:jc w:val="center"/>
              <w:rPr>
                <w:color w:val="0D0D0D" w:themeColor="text1" w:themeTint="F2"/>
                <w:sz w:val="22"/>
                <w:szCs w:val="22"/>
              </w:rPr>
            </w:pPr>
            <w:r w:rsidRPr="00AC1CF8">
              <w:rPr>
                <w:color w:val="000000"/>
                <w:sz w:val="22"/>
                <w:szCs w:val="22"/>
              </w:rPr>
              <w:t>.222</w:t>
            </w:r>
          </w:p>
        </w:tc>
        <w:tc>
          <w:tcPr>
            <w:tcW w:w="1422" w:type="dxa"/>
            <w:tcBorders>
              <w:top w:val="nil"/>
              <w:left w:val="nil"/>
              <w:bottom w:val="nil"/>
              <w:right w:val="nil"/>
            </w:tcBorders>
            <w:vAlign w:val="bottom"/>
            <w:hideMark/>
          </w:tcPr>
          <w:p w14:paraId="7AF77AAE" w14:textId="77777777" w:rsidR="00A160C2" w:rsidRPr="00AC1CF8" w:rsidRDefault="00A160C2" w:rsidP="005B7062">
            <w:pPr>
              <w:jc w:val="center"/>
              <w:rPr>
                <w:color w:val="0D0D0D" w:themeColor="text1" w:themeTint="F2"/>
                <w:sz w:val="22"/>
                <w:szCs w:val="22"/>
              </w:rPr>
            </w:pPr>
            <w:r w:rsidRPr="00AC1CF8">
              <w:rPr>
                <w:color w:val="000000"/>
                <w:sz w:val="22"/>
                <w:szCs w:val="22"/>
              </w:rPr>
              <w:t>-0.721</w:t>
            </w:r>
          </w:p>
        </w:tc>
        <w:tc>
          <w:tcPr>
            <w:tcW w:w="1274" w:type="dxa"/>
            <w:tcBorders>
              <w:top w:val="nil"/>
              <w:left w:val="nil"/>
              <w:bottom w:val="nil"/>
              <w:right w:val="nil"/>
            </w:tcBorders>
            <w:vAlign w:val="bottom"/>
            <w:hideMark/>
          </w:tcPr>
          <w:p w14:paraId="032A63B2" w14:textId="77777777" w:rsidR="00A160C2" w:rsidRPr="00AC1CF8" w:rsidRDefault="00A160C2" w:rsidP="005B7062">
            <w:pPr>
              <w:jc w:val="center"/>
              <w:rPr>
                <w:color w:val="0D0D0D" w:themeColor="text1" w:themeTint="F2"/>
                <w:sz w:val="22"/>
                <w:szCs w:val="22"/>
              </w:rPr>
            </w:pPr>
            <w:r w:rsidRPr="00AC1CF8">
              <w:rPr>
                <w:color w:val="000000"/>
                <w:sz w:val="22"/>
                <w:szCs w:val="22"/>
              </w:rPr>
              <w:t>3.099</w:t>
            </w:r>
          </w:p>
        </w:tc>
      </w:tr>
      <w:tr w:rsidR="00A160C2" w:rsidRPr="00AC1CF8" w14:paraId="3094A0ED" w14:textId="77777777" w:rsidTr="005B7062">
        <w:tc>
          <w:tcPr>
            <w:tcW w:w="2477" w:type="dxa"/>
            <w:tcBorders>
              <w:top w:val="nil"/>
              <w:left w:val="nil"/>
              <w:bottom w:val="nil"/>
              <w:right w:val="nil"/>
            </w:tcBorders>
          </w:tcPr>
          <w:p w14:paraId="72BFEB9D"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47BEE900"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01FD8330"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59E8846"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5DDEDC57"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49B7F090" w14:textId="77777777" w:rsidR="00A160C2" w:rsidRPr="00AC1CF8" w:rsidRDefault="00A160C2" w:rsidP="005B7062">
            <w:pPr>
              <w:jc w:val="center"/>
              <w:rPr>
                <w:color w:val="0D0D0D" w:themeColor="text1" w:themeTint="F2"/>
                <w:sz w:val="22"/>
                <w:szCs w:val="22"/>
              </w:rPr>
            </w:pPr>
          </w:p>
        </w:tc>
      </w:tr>
      <w:tr w:rsidR="00A160C2" w:rsidRPr="00AC1CF8" w14:paraId="5EB32DC2" w14:textId="77777777" w:rsidTr="005B7062">
        <w:tc>
          <w:tcPr>
            <w:tcW w:w="2477" w:type="dxa"/>
            <w:tcBorders>
              <w:top w:val="nil"/>
              <w:left w:val="nil"/>
              <w:bottom w:val="nil"/>
              <w:right w:val="nil"/>
            </w:tcBorders>
            <w:hideMark/>
          </w:tcPr>
          <w:p w14:paraId="50EE6B0E"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658DD273" w14:textId="77777777" w:rsidR="00A160C2" w:rsidRPr="00AC1CF8" w:rsidRDefault="00A160C2" w:rsidP="005B7062">
            <w:pPr>
              <w:jc w:val="center"/>
              <w:rPr>
                <w:color w:val="0D0D0D" w:themeColor="text1" w:themeTint="F2"/>
                <w:sz w:val="22"/>
                <w:szCs w:val="22"/>
              </w:rPr>
            </w:pPr>
            <w:r w:rsidRPr="00AC1CF8">
              <w:rPr>
                <w:color w:val="000000"/>
                <w:sz w:val="22"/>
                <w:szCs w:val="22"/>
              </w:rPr>
              <w:t>-0.654</w:t>
            </w:r>
          </w:p>
        </w:tc>
        <w:tc>
          <w:tcPr>
            <w:tcW w:w="1360" w:type="dxa"/>
            <w:tcBorders>
              <w:top w:val="nil"/>
              <w:left w:val="nil"/>
              <w:bottom w:val="nil"/>
              <w:right w:val="nil"/>
            </w:tcBorders>
            <w:vAlign w:val="bottom"/>
            <w:hideMark/>
          </w:tcPr>
          <w:p w14:paraId="0CCF61DE" w14:textId="77777777" w:rsidR="00A160C2" w:rsidRPr="00AC1CF8" w:rsidRDefault="00A160C2" w:rsidP="005B7062">
            <w:pPr>
              <w:jc w:val="center"/>
              <w:rPr>
                <w:color w:val="0D0D0D" w:themeColor="text1" w:themeTint="F2"/>
                <w:sz w:val="22"/>
                <w:szCs w:val="22"/>
              </w:rPr>
            </w:pPr>
            <w:r w:rsidRPr="00AC1CF8">
              <w:rPr>
                <w:color w:val="000000"/>
                <w:sz w:val="22"/>
                <w:szCs w:val="22"/>
              </w:rPr>
              <w:t>0.267</w:t>
            </w:r>
          </w:p>
        </w:tc>
        <w:tc>
          <w:tcPr>
            <w:tcW w:w="1422" w:type="dxa"/>
            <w:tcBorders>
              <w:top w:val="nil"/>
              <w:left w:val="nil"/>
              <w:bottom w:val="nil"/>
              <w:right w:val="nil"/>
            </w:tcBorders>
            <w:vAlign w:val="bottom"/>
            <w:hideMark/>
          </w:tcPr>
          <w:p w14:paraId="0AEA3E32" w14:textId="77777777" w:rsidR="00A160C2" w:rsidRPr="00AC1CF8" w:rsidRDefault="00A160C2" w:rsidP="005B7062">
            <w:pPr>
              <w:jc w:val="center"/>
              <w:rPr>
                <w:color w:val="0D0D0D" w:themeColor="text1" w:themeTint="F2"/>
                <w:sz w:val="22"/>
                <w:szCs w:val="22"/>
              </w:rPr>
            </w:pPr>
            <w:r w:rsidRPr="00AC1CF8">
              <w:rPr>
                <w:color w:val="000000"/>
                <w:sz w:val="22"/>
                <w:szCs w:val="22"/>
              </w:rPr>
              <w:t>.015**</w:t>
            </w:r>
          </w:p>
        </w:tc>
        <w:tc>
          <w:tcPr>
            <w:tcW w:w="1422" w:type="dxa"/>
            <w:tcBorders>
              <w:top w:val="nil"/>
              <w:left w:val="nil"/>
              <w:bottom w:val="nil"/>
              <w:right w:val="nil"/>
            </w:tcBorders>
            <w:vAlign w:val="bottom"/>
            <w:hideMark/>
          </w:tcPr>
          <w:p w14:paraId="5760AEA6" w14:textId="77777777" w:rsidR="00A160C2" w:rsidRPr="00AC1CF8" w:rsidRDefault="00A160C2" w:rsidP="005B7062">
            <w:pPr>
              <w:jc w:val="center"/>
              <w:rPr>
                <w:color w:val="0D0D0D" w:themeColor="text1" w:themeTint="F2"/>
                <w:sz w:val="22"/>
                <w:szCs w:val="22"/>
              </w:rPr>
            </w:pPr>
            <w:r w:rsidRPr="00AC1CF8">
              <w:rPr>
                <w:color w:val="000000"/>
                <w:sz w:val="22"/>
                <w:szCs w:val="22"/>
              </w:rPr>
              <w:t>-1.179</w:t>
            </w:r>
          </w:p>
        </w:tc>
        <w:tc>
          <w:tcPr>
            <w:tcW w:w="1274" w:type="dxa"/>
            <w:tcBorders>
              <w:top w:val="nil"/>
              <w:left w:val="nil"/>
              <w:bottom w:val="nil"/>
              <w:right w:val="nil"/>
            </w:tcBorders>
            <w:vAlign w:val="bottom"/>
            <w:hideMark/>
          </w:tcPr>
          <w:p w14:paraId="3318EFC5" w14:textId="77777777" w:rsidR="00A160C2" w:rsidRPr="00AC1CF8" w:rsidRDefault="00A160C2" w:rsidP="005B7062">
            <w:pPr>
              <w:jc w:val="center"/>
              <w:rPr>
                <w:color w:val="0D0D0D" w:themeColor="text1" w:themeTint="F2"/>
                <w:sz w:val="22"/>
                <w:szCs w:val="22"/>
              </w:rPr>
            </w:pPr>
            <w:r w:rsidRPr="00AC1CF8">
              <w:rPr>
                <w:color w:val="000000"/>
                <w:sz w:val="22"/>
                <w:szCs w:val="22"/>
              </w:rPr>
              <w:t>-0.129</w:t>
            </w:r>
          </w:p>
        </w:tc>
      </w:tr>
      <w:tr w:rsidR="00A160C2" w:rsidRPr="00AC1CF8" w14:paraId="1FFE271D" w14:textId="77777777" w:rsidTr="005B7062">
        <w:tc>
          <w:tcPr>
            <w:tcW w:w="2477" w:type="dxa"/>
            <w:tcBorders>
              <w:top w:val="nil"/>
              <w:left w:val="nil"/>
              <w:bottom w:val="nil"/>
              <w:right w:val="nil"/>
            </w:tcBorders>
          </w:tcPr>
          <w:p w14:paraId="1AEF5979"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6B48434F"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4E4B0B0F"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2FF424E1"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4378AD4" w14:textId="77777777" w:rsidR="00A160C2" w:rsidRPr="00AC1CF8" w:rsidRDefault="00A160C2" w:rsidP="005B7062">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21D5BE9C" w14:textId="77777777" w:rsidR="00A160C2" w:rsidRPr="00AC1CF8" w:rsidRDefault="00A160C2" w:rsidP="005B7062">
            <w:pPr>
              <w:tabs>
                <w:tab w:val="left" w:pos="1015"/>
              </w:tabs>
              <w:jc w:val="center"/>
              <w:rPr>
                <w:color w:val="0D0D0D" w:themeColor="text1" w:themeTint="F2"/>
                <w:sz w:val="22"/>
                <w:szCs w:val="22"/>
              </w:rPr>
            </w:pPr>
          </w:p>
        </w:tc>
      </w:tr>
      <w:tr w:rsidR="00A160C2" w:rsidRPr="00AC1CF8" w14:paraId="53B396F5" w14:textId="77777777" w:rsidTr="005B7062">
        <w:tc>
          <w:tcPr>
            <w:tcW w:w="2477" w:type="dxa"/>
            <w:tcBorders>
              <w:top w:val="nil"/>
              <w:left w:val="nil"/>
              <w:bottom w:val="nil"/>
              <w:right w:val="nil"/>
            </w:tcBorders>
            <w:hideMark/>
          </w:tcPr>
          <w:p w14:paraId="742F3F1A" w14:textId="77777777" w:rsidR="00A160C2" w:rsidRPr="00AC1CF8" w:rsidRDefault="00A160C2"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5394B1CB"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0A75A193"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5DC43C4C"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C4A1CC8" w14:textId="77777777" w:rsidR="00A160C2" w:rsidRPr="00AC1CF8" w:rsidRDefault="00A160C2" w:rsidP="005B7062">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523EF115" w14:textId="77777777" w:rsidR="00A160C2" w:rsidRPr="00AC1CF8" w:rsidRDefault="00A160C2" w:rsidP="005B7062">
            <w:pPr>
              <w:tabs>
                <w:tab w:val="left" w:pos="1015"/>
              </w:tabs>
              <w:jc w:val="center"/>
              <w:rPr>
                <w:color w:val="0D0D0D" w:themeColor="text1" w:themeTint="F2"/>
                <w:sz w:val="22"/>
                <w:szCs w:val="22"/>
              </w:rPr>
            </w:pPr>
          </w:p>
        </w:tc>
      </w:tr>
      <w:tr w:rsidR="00A160C2" w:rsidRPr="00AC1CF8" w14:paraId="0EDCB661" w14:textId="77777777" w:rsidTr="005B7062">
        <w:tc>
          <w:tcPr>
            <w:tcW w:w="2477" w:type="dxa"/>
            <w:tcBorders>
              <w:top w:val="nil"/>
              <w:left w:val="nil"/>
              <w:bottom w:val="nil"/>
              <w:right w:val="nil"/>
            </w:tcBorders>
            <w:hideMark/>
          </w:tcPr>
          <w:p w14:paraId="2BB31729" w14:textId="77777777" w:rsidR="00A160C2" w:rsidRPr="00AC1CF8" w:rsidRDefault="00A160C2"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108C57CA" w14:textId="77777777" w:rsidR="00A160C2" w:rsidRPr="00AC1CF8" w:rsidRDefault="00A160C2" w:rsidP="005B7062">
            <w:pPr>
              <w:jc w:val="center"/>
              <w:rPr>
                <w:color w:val="0D0D0D" w:themeColor="text1" w:themeTint="F2"/>
                <w:sz w:val="22"/>
                <w:szCs w:val="22"/>
              </w:rPr>
            </w:pPr>
            <w:r w:rsidRPr="00AC1CF8">
              <w:rPr>
                <w:color w:val="000000"/>
                <w:sz w:val="22"/>
                <w:szCs w:val="22"/>
              </w:rPr>
              <w:t>1.508</w:t>
            </w:r>
          </w:p>
        </w:tc>
        <w:tc>
          <w:tcPr>
            <w:tcW w:w="1360" w:type="dxa"/>
            <w:tcBorders>
              <w:top w:val="nil"/>
              <w:left w:val="nil"/>
              <w:bottom w:val="nil"/>
              <w:right w:val="nil"/>
            </w:tcBorders>
            <w:vAlign w:val="bottom"/>
            <w:hideMark/>
          </w:tcPr>
          <w:p w14:paraId="73109654" w14:textId="77777777" w:rsidR="00A160C2" w:rsidRPr="00AC1CF8" w:rsidRDefault="00A160C2" w:rsidP="005B7062">
            <w:pPr>
              <w:jc w:val="center"/>
              <w:rPr>
                <w:color w:val="0D0D0D" w:themeColor="text1" w:themeTint="F2"/>
                <w:sz w:val="22"/>
                <w:szCs w:val="22"/>
              </w:rPr>
            </w:pPr>
            <w:r w:rsidRPr="00AC1CF8">
              <w:rPr>
                <w:color w:val="000000"/>
                <w:sz w:val="22"/>
                <w:szCs w:val="22"/>
              </w:rPr>
              <w:t>0.713</w:t>
            </w:r>
          </w:p>
        </w:tc>
        <w:tc>
          <w:tcPr>
            <w:tcW w:w="1422" w:type="dxa"/>
            <w:tcBorders>
              <w:top w:val="nil"/>
              <w:left w:val="nil"/>
              <w:bottom w:val="nil"/>
              <w:right w:val="nil"/>
            </w:tcBorders>
            <w:vAlign w:val="bottom"/>
            <w:hideMark/>
          </w:tcPr>
          <w:p w14:paraId="5E640C53" w14:textId="77777777" w:rsidR="00A160C2" w:rsidRPr="00AC1CF8" w:rsidRDefault="00A160C2" w:rsidP="005B7062">
            <w:pPr>
              <w:jc w:val="center"/>
              <w:rPr>
                <w:color w:val="0D0D0D" w:themeColor="text1" w:themeTint="F2"/>
                <w:sz w:val="22"/>
                <w:szCs w:val="22"/>
              </w:rPr>
            </w:pPr>
            <w:r w:rsidRPr="00AC1CF8">
              <w:rPr>
                <w:color w:val="000000"/>
                <w:sz w:val="22"/>
                <w:szCs w:val="22"/>
              </w:rPr>
              <w:t>.035**</w:t>
            </w:r>
          </w:p>
        </w:tc>
        <w:tc>
          <w:tcPr>
            <w:tcW w:w="1422" w:type="dxa"/>
            <w:tcBorders>
              <w:top w:val="nil"/>
              <w:left w:val="nil"/>
              <w:bottom w:val="nil"/>
              <w:right w:val="nil"/>
            </w:tcBorders>
            <w:vAlign w:val="bottom"/>
            <w:hideMark/>
          </w:tcPr>
          <w:p w14:paraId="3F39B713" w14:textId="77777777" w:rsidR="00A160C2" w:rsidRPr="00AC1CF8" w:rsidRDefault="00A160C2" w:rsidP="005B7062">
            <w:pPr>
              <w:jc w:val="center"/>
              <w:rPr>
                <w:color w:val="0D0D0D" w:themeColor="text1" w:themeTint="F2"/>
                <w:sz w:val="22"/>
                <w:szCs w:val="22"/>
              </w:rPr>
            </w:pPr>
            <w:r w:rsidRPr="00AC1CF8">
              <w:rPr>
                <w:color w:val="000000"/>
                <w:sz w:val="22"/>
                <w:szCs w:val="22"/>
              </w:rPr>
              <w:t>0.107</w:t>
            </w:r>
          </w:p>
        </w:tc>
        <w:tc>
          <w:tcPr>
            <w:tcW w:w="1274" w:type="dxa"/>
            <w:tcBorders>
              <w:top w:val="nil"/>
              <w:left w:val="nil"/>
              <w:bottom w:val="nil"/>
              <w:right w:val="nil"/>
            </w:tcBorders>
            <w:vAlign w:val="bottom"/>
            <w:hideMark/>
          </w:tcPr>
          <w:p w14:paraId="24313576" w14:textId="77777777" w:rsidR="00A160C2" w:rsidRPr="00AC1CF8" w:rsidRDefault="00A160C2" w:rsidP="005B7062">
            <w:pPr>
              <w:jc w:val="center"/>
              <w:rPr>
                <w:color w:val="0D0D0D" w:themeColor="text1" w:themeTint="F2"/>
                <w:sz w:val="22"/>
                <w:szCs w:val="22"/>
              </w:rPr>
            </w:pPr>
            <w:r w:rsidRPr="00AC1CF8">
              <w:rPr>
                <w:color w:val="000000"/>
                <w:sz w:val="22"/>
                <w:szCs w:val="22"/>
              </w:rPr>
              <w:t>2.909</w:t>
            </w:r>
          </w:p>
        </w:tc>
      </w:tr>
      <w:tr w:rsidR="00A160C2" w:rsidRPr="00AC1CF8" w14:paraId="65FF4E17" w14:textId="77777777" w:rsidTr="005B7062">
        <w:tc>
          <w:tcPr>
            <w:tcW w:w="2477" w:type="dxa"/>
            <w:tcBorders>
              <w:top w:val="nil"/>
              <w:left w:val="nil"/>
              <w:bottom w:val="nil"/>
              <w:right w:val="nil"/>
            </w:tcBorders>
          </w:tcPr>
          <w:p w14:paraId="444D57CB"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662DD532"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0758BFD3"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2C3C144"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5ADA2FB5"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7F652311" w14:textId="77777777" w:rsidR="00A160C2" w:rsidRPr="00AC1CF8" w:rsidRDefault="00A160C2" w:rsidP="005B7062">
            <w:pPr>
              <w:jc w:val="center"/>
              <w:rPr>
                <w:color w:val="0D0D0D" w:themeColor="text1" w:themeTint="F2"/>
                <w:sz w:val="22"/>
                <w:szCs w:val="22"/>
              </w:rPr>
            </w:pPr>
          </w:p>
        </w:tc>
      </w:tr>
      <w:tr w:rsidR="00A160C2" w:rsidRPr="00AC1CF8" w14:paraId="1B16BBAE" w14:textId="77777777" w:rsidTr="005B7062">
        <w:tc>
          <w:tcPr>
            <w:tcW w:w="2477" w:type="dxa"/>
            <w:tcBorders>
              <w:top w:val="nil"/>
              <w:left w:val="nil"/>
              <w:bottom w:val="nil"/>
              <w:right w:val="nil"/>
            </w:tcBorders>
            <w:hideMark/>
          </w:tcPr>
          <w:p w14:paraId="0E63BF92"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23B8F724" w14:textId="77777777" w:rsidR="00A160C2" w:rsidRPr="00AC1CF8" w:rsidRDefault="00A160C2" w:rsidP="005B7062">
            <w:pPr>
              <w:jc w:val="center"/>
              <w:rPr>
                <w:color w:val="0D0D0D" w:themeColor="text1" w:themeTint="F2"/>
                <w:sz w:val="22"/>
                <w:szCs w:val="22"/>
              </w:rPr>
            </w:pPr>
            <w:r w:rsidRPr="00AC1CF8">
              <w:rPr>
                <w:color w:val="000000"/>
                <w:sz w:val="22"/>
                <w:szCs w:val="22"/>
              </w:rPr>
              <w:t>-1.820</w:t>
            </w:r>
          </w:p>
        </w:tc>
        <w:tc>
          <w:tcPr>
            <w:tcW w:w="1360" w:type="dxa"/>
            <w:tcBorders>
              <w:top w:val="nil"/>
              <w:left w:val="nil"/>
              <w:bottom w:val="nil"/>
              <w:right w:val="nil"/>
            </w:tcBorders>
            <w:vAlign w:val="bottom"/>
            <w:hideMark/>
          </w:tcPr>
          <w:p w14:paraId="09EDF546" w14:textId="77777777" w:rsidR="00A160C2" w:rsidRPr="00AC1CF8" w:rsidRDefault="00A160C2" w:rsidP="005B7062">
            <w:pPr>
              <w:jc w:val="center"/>
              <w:rPr>
                <w:color w:val="0D0D0D" w:themeColor="text1" w:themeTint="F2"/>
                <w:sz w:val="22"/>
                <w:szCs w:val="22"/>
              </w:rPr>
            </w:pPr>
            <w:r w:rsidRPr="00AC1CF8">
              <w:rPr>
                <w:color w:val="000000"/>
                <w:sz w:val="22"/>
                <w:szCs w:val="22"/>
              </w:rPr>
              <w:t>0.310</w:t>
            </w:r>
          </w:p>
        </w:tc>
        <w:tc>
          <w:tcPr>
            <w:tcW w:w="1422" w:type="dxa"/>
            <w:tcBorders>
              <w:top w:val="nil"/>
              <w:left w:val="nil"/>
              <w:bottom w:val="nil"/>
              <w:right w:val="nil"/>
            </w:tcBorders>
            <w:vAlign w:val="bottom"/>
            <w:hideMark/>
          </w:tcPr>
          <w:p w14:paraId="08E74611"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2B77A02A" w14:textId="77777777" w:rsidR="00A160C2" w:rsidRPr="00AC1CF8" w:rsidRDefault="00A160C2" w:rsidP="005B7062">
            <w:pPr>
              <w:jc w:val="center"/>
              <w:rPr>
                <w:color w:val="0D0D0D" w:themeColor="text1" w:themeTint="F2"/>
                <w:sz w:val="22"/>
                <w:szCs w:val="22"/>
              </w:rPr>
            </w:pPr>
            <w:r w:rsidRPr="00AC1CF8">
              <w:rPr>
                <w:color w:val="000000"/>
                <w:sz w:val="22"/>
                <w:szCs w:val="22"/>
              </w:rPr>
              <w:t>-2.429</w:t>
            </w:r>
          </w:p>
        </w:tc>
        <w:tc>
          <w:tcPr>
            <w:tcW w:w="1274" w:type="dxa"/>
            <w:tcBorders>
              <w:top w:val="nil"/>
              <w:left w:val="nil"/>
              <w:bottom w:val="nil"/>
              <w:right w:val="nil"/>
            </w:tcBorders>
            <w:vAlign w:val="bottom"/>
            <w:hideMark/>
          </w:tcPr>
          <w:p w14:paraId="2748489F" w14:textId="77777777" w:rsidR="00A160C2" w:rsidRPr="00AC1CF8" w:rsidRDefault="00A160C2" w:rsidP="005B7062">
            <w:pPr>
              <w:jc w:val="center"/>
              <w:rPr>
                <w:color w:val="0D0D0D" w:themeColor="text1" w:themeTint="F2"/>
                <w:sz w:val="22"/>
                <w:szCs w:val="22"/>
              </w:rPr>
            </w:pPr>
            <w:r w:rsidRPr="00AC1CF8">
              <w:rPr>
                <w:color w:val="000000"/>
                <w:sz w:val="22"/>
                <w:szCs w:val="22"/>
              </w:rPr>
              <w:t>-1.211</w:t>
            </w:r>
          </w:p>
        </w:tc>
      </w:tr>
      <w:tr w:rsidR="00A160C2" w:rsidRPr="00AC1CF8" w14:paraId="228A81A6" w14:textId="77777777" w:rsidTr="005B7062">
        <w:tc>
          <w:tcPr>
            <w:tcW w:w="2477" w:type="dxa"/>
            <w:tcBorders>
              <w:top w:val="nil"/>
              <w:left w:val="nil"/>
              <w:bottom w:val="nil"/>
              <w:right w:val="nil"/>
            </w:tcBorders>
          </w:tcPr>
          <w:p w14:paraId="522AB35D"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4B2FD69E"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05495174"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68C691C0"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24D25EF3"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35914ED8" w14:textId="77777777" w:rsidR="00A160C2" w:rsidRPr="00AC1CF8" w:rsidRDefault="00A160C2" w:rsidP="005B7062">
            <w:pPr>
              <w:jc w:val="center"/>
              <w:rPr>
                <w:color w:val="0D0D0D" w:themeColor="text1" w:themeTint="F2"/>
                <w:sz w:val="22"/>
                <w:szCs w:val="22"/>
              </w:rPr>
            </w:pPr>
          </w:p>
        </w:tc>
      </w:tr>
      <w:tr w:rsidR="00A160C2" w:rsidRPr="00AC1CF8" w14:paraId="325F12E2" w14:textId="77777777" w:rsidTr="005B7062">
        <w:tc>
          <w:tcPr>
            <w:tcW w:w="2477" w:type="dxa"/>
            <w:tcBorders>
              <w:top w:val="nil"/>
              <w:left w:val="nil"/>
              <w:bottom w:val="nil"/>
              <w:right w:val="nil"/>
            </w:tcBorders>
            <w:hideMark/>
          </w:tcPr>
          <w:p w14:paraId="369C743A"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2B23B461"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13CBC8E1"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0BE618D6"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5538CF5"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415343DB" w14:textId="77777777" w:rsidR="00A160C2" w:rsidRPr="00AC1CF8" w:rsidRDefault="00A160C2" w:rsidP="005B7062">
            <w:pPr>
              <w:jc w:val="center"/>
              <w:rPr>
                <w:color w:val="0D0D0D" w:themeColor="text1" w:themeTint="F2"/>
                <w:sz w:val="22"/>
                <w:szCs w:val="22"/>
              </w:rPr>
            </w:pPr>
          </w:p>
        </w:tc>
      </w:tr>
      <w:tr w:rsidR="00A160C2" w:rsidRPr="00AC1CF8" w14:paraId="57F174DB" w14:textId="77777777" w:rsidTr="005B7062">
        <w:tc>
          <w:tcPr>
            <w:tcW w:w="2477" w:type="dxa"/>
            <w:tcBorders>
              <w:top w:val="nil"/>
              <w:left w:val="nil"/>
              <w:bottom w:val="nil"/>
              <w:right w:val="nil"/>
            </w:tcBorders>
            <w:hideMark/>
          </w:tcPr>
          <w:p w14:paraId="04643847"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13CFBCE9" w14:textId="77777777" w:rsidR="00A160C2" w:rsidRPr="00AC1CF8" w:rsidRDefault="00A160C2" w:rsidP="005B7062">
            <w:pPr>
              <w:jc w:val="center"/>
              <w:rPr>
                <w:color w:val="0D0D0D" w:themeColor="text1" w:themeTint="F2"/>
                <w:sz w:val="22"/>
                <w:szCs w:val="22"/>
              </w:rPr>
            </w:pPr>
            <w:r w:rsidRPr="00AC1CF8">
              <w:rPr>
                <w:color w:val="000000"/>
                <w:sz w:val="22"/>
                <w:szCs w:val="22"/>
              </w:rPr>
              <w:t>0.399</w:t>
            </w:r>
          </w:p>
        </w:tc>
        <w:tc>
          <w:tcPr>
            <w:tcW w:w="1360" w:type="dxa"/>
            <w:tcBorders>
              <w:top w:val="nil"/>
              <w:left w:val="nil"/>
              <w:bottom w:val="nil"/>
              <w:right w:val="nil"/>
            </w:tcBorders>
            <w:vAlign w:val="bottom"/>
            <w:hideMark/>
          </w:tcPr>
          <w:p w14:paraId="238EE434" w14:textId="77777777" w:rsidR="00A160C2" w:rsidRPr="00AC1CF8" w:rsidRDefault="00A160C2" w:rsidP="005B7062">
            <w:pPr>
              <w:jc w:val="center"/>
              <w:rPr>
                <w:color w:val="0D0D0D" w:themeColor="text1" w:themeTint="F2"/>
                <w:sz w:val="22"/>
                <w:szCs w:val="22"/>
              </w:rPr>
            </w:pPr>
            <w:r w:rsidRPr="00AC1CF8">
              <w:rPr>
                <w:color w:val="000000"/>
                <w:sz w:val="22"/>
                <w:szCs w:val="22"/>
              </w:rPr>
              <w:t>1.239</w:t>
            </w:r>
          </w:p>
        </w:tc>
        <w:tc>
          <w:tcPr>
            <w:tcW w:w="1422" w:type="dxa"/>
            <w:tcBorders>
              <w:top w:val="nil"/>
              <w:left w:val="nil"/>
              <w:bottom w:val="nil"/>
              <w:right w:val="nil"/>
            </w:tcBorders>
            <w:vAlign w:val="bottom"/>
            <w:hideMark/>
          </w:tcPr>
          <w:p w14:paraId="3BD56327" w14:textId="77777777" w:rsidR="00A160C2" w:rsidRPr="00AC1CF8" w:rsidRDefault="00A160C2" w:rsidP="005B7062">
            <w:pPr>
              <w:jc w:val="center"/>
              <w:rPr>
                <w:color w:val="0D0D0D" w:themeColor="text1" w:themeTint="F2"/>
                <w:sz w:val="22"/>
                <w:szCs w:val="22"/>
              </w:rPr>
            </w:pPr>
            <w:r w:rsidRPr="00AC1CF8">
              <w:rPr>
                <w:color w:val="000000"/>
                <w:sz w:val="22"/>
                <w:szCs w:val="22"/>
              </w:rPr>
              <w:t>.747</w:t>
            </w:r>
          </w:p>
        </w:tc>
        <w:tc>
          <w:tcPr>
            <w:tcW w:w="1422" w:type="dxa"/>
            <w:tcBorders>
              <w:top w:val="nil"/>
              <w:left w:val="nil"/>
              <w:bottom w:val="nil"/>
              <w:right w:val="nil"/>
            </w:tcBorders>
            <w:vAlign w:val="bottom"/>
            <w:hideMark/>
          </w:tcPr>
          <w:p w14:paraId="044994DB" w14:textId="77777777" w:rsidR="00A160C2" w:rsidRPr="00AC1CF8" w:rsidRDefault="00A160C2" w:rsidP="005B7062">
            <w:pPr>
              <w:jc w:val="center"/>
              <w:rPr>
                <w:color w:val="0D0D0D" w:themeColor="text1" w:themeTint="F2"/>
                <w:sz w:val="22"/>
                <w:szCs w:val="22"/>
              </w:rPr>
            </w:pPr>
            <w:r w:rsidRPr="00AC1CF8">
              <w:rPr>
                <w:color w:val="000000"/>
                <w:sz w:val="22"/>
                <w:szCs w:val="22"/>
              </w:rPr>
              <w:t>-2.036</w:t>
            </w:r>
          </w:p>
        </w:tc>
        <w:tc>
          <w:tcPr>
            <w:tcW w:w="1274" w:type="dxa"/>
            <w:tcBorders>
              <w:top w:val="nil"/>
              <w:left w:val="nil"/>
              <w:bottom w:val="nil"/>
              <w:right w:val="nil"/>
            </w:tcBorders>
            <w:vAlign w:val="bottom"/>
            <w:hideMark/>
          </w:tcPr>
          <w:p w14:paraId="15E04631" w14:textId="77777777" w:rsidR="00A160C2" w:rsidRPr="00AC1CF8" w:rsidRDefault="00A160C2" w:rsidP="005B7062">
            <w:pPr>
              <w:jc w:val="center"/>
              <w:rPr>
                <w:color w:val="0D0D0D" w:themeColor="text1" w:themeTint="F2"/>
                <w:sz w:val="22"/>
                <w:szCs w:val="22"/>
              </w:rPr>
            </w:pPr>
            <w:r w:rsidRPr="00AC1CF8">
              <w:rPr>
                <w:color w:val="000000"/>
                <w:sz w:val="22"/>
                <w:szCs w:val="22"/>
              </w:rPr>
              <w:t>2.834</w:t>
            </w:r>
          </w:p>
        </w:tc>
      </w:tr>
      <w:tr w:rsidR="00A160C2" w:rsidRPr="00AC1CF8" w14:paraId="4B0F3A3B" w14:textId="77777777" w:rsidTr="005B7062">
        <w:tc>
          <w:tcPr>
            <w:tcW w:w="2477" w:type="dxa"/>
            <w:tcBorders>
              <w:top w:val="nil"/>
              <w:left w:val="nil"/>
              <w:bottom w:val="nil"/>
              <w:right w:val="nil"/>
            </w:tcBorders>
          </w:tcPr>
          <w:p w14:paraId="651CD218"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1DB4C913"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3B929606"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01923FE5"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62A9F441"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2D0C4712" w14:textId="77777777" w:rsidR="00A160C2" w:rsidRPr="00AC1CF8" w:rsidRDefault="00A160C2" w:rsidP="005B7062">
            <w:pPr>
              <w:jc w:val="center"/>
              <w:rPr>
                <w:color w:val="0D0D0D" w:themeColor="text1" w:themeTint="F2"/>
                <w:sz w:val="22"/>
                <w:szCs w:val="22"/>
              </w:rPr>
            </w:pPr>
          </w:p>
        </w:tc>
      </w:tr>
      <w:tr w:rsidR="00A160C2" w:rsidRPr="00AC1CF8" w14:paraId="68D78446" w14:textId="77777777" w:rsidTr="005B7062">
        <w:tc>
          <w:tcPr>
            <w:tcW w:w="2477" w:type="dxa"/>
            <w:tcBorders>
              <w:top w:val="nil"/>
              <w:left w:val="nil"/>
              <w:bottom w:val="nil"/>
              <w:right w:val="nil"/>
            </w:tcBorders>
            <w:hideMark/>
          </w:tcPr>
          <w:p w14:paraId="2239C838"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1DC2DD92" w14:textId="77777777" w:rsidR="00A160C2" w:rsidRPr="00AC1CF8" w:rsidRDefault="00A160C2" w:rsidP="005B7062">
            <w:pPr>
              <w:jc w:val="center"/>
              <w:rPr>
                <w:color w:val="0D0D0D" w:themeColor="text1" w:themeTint="F2"/>
                <w:sz w:val="22"/>
                <w:szCs w:val="22"/>
              </w:rPr>
            </w:pPr>
            <w:r w:rsidRPr="00AC1CF8">
              <w:rPr>
                <w:color w:val="000000"/>
                <w:sz w:val="22"/>
                <w:szCs w:val="22"/>
              </w:rPr>
              <w:t>0.187</w:t>
            </w:r>
          </w:p>
        </w:tc>
        <w:tc>
          <w:tcPr>
            <w:tcW w:w="1360" w:type="dxa"/>
            <w:tcBorders>
              <w:top w:val="nil"/>
              <w:left w:val="nil"/>
              <w:bottom w:val="nil"/>
              <w:right w:val="nil"/>
            </w:tcBorders>
            <w:vAlign w:val="bottom"/>
            <w:hideMark/>
          </w:tcPr>
          <w:p w14:paraId="57BAD99E" w14:textId="77777777" w:rsidR="00A160C2" w:rsidRPr="00AC1CF8" w:rsidRDefault="00A160C2" w:rsidP="005B7062">
            <w:pPr>
              <w:jc w:val="center"/>
              <w:rPr>
                <w:color w:val="0D0D0D" w:themeColor="text1" w:themeTint="F2"/>
                <w:sz w:val="22"/>
                <w:szCs w:val="22"/>
              </w:rPr>
            </w:pPr>
            <w:r w:rsidRPr="00AC1CF8">
              <w:rPr>
                <w:color w:val="000000"/>
                <w:sz w:val="22"/>
                <w:szCs w:val="22"/>
              </w:rPr>
              <w:t>0.362</w:t>
            </w:r>
          </w:p>
        </w:tc>
        <w:tc>
          <w:tcPr>
            <w:tcW w:w="1422" w:type="dxa"/>
            <w:tcBorders>
              <w:top w:val="nil"/>
              <w:left w:val="nil"/>
              <w:bottom w:val="nil"/>
              <w:right w:val="nil"/>
            </w:tcBorders>
            <w:vAlign w:val="bottom"/>
            <w:hideMark/>
          </w:tcPr>
          <w:p w14:paraId="363B695A" w14:textId="77777777" w:rsidR="00A160C2" w:rsidRPr="00AC1CF8" w:rsidRDefault="00A160C2" w:rsidP="005B7062">
            <w:pPr>
              <w:jc w:val="center"/>
              <w:rPr>
                <w:color w:val="0D0D0D" w:themeColor="text1" w:themeTint="F2"/>
                <w:sz w:val="22"/>
                <w:szCs w:val="22"/>
              </w:rPr>
            </w:pPr>
            <w:r w:rsidRPr="00AC1CF8">
              <w:rPr>
                <w:color w:val="000000"/>
                <w:sz w:val="22"/>
                <w:szCs w:val="22"/>
              </w:rPr>
              <w:t>.605</w:t>
            </w:r>
          </w:p>
        </w:tc>
        <w:tc>
          <w:tcPr>
            <w:tcW w:w="1422" w:type="dxa"/>
            <w:tcBorders>
              <w:top w:val="nil"/>
              <w:left w:val="nil"/>
              <w:bottom w:val="nil"/>
              <w:right w:val="nil"/>
            </w:tcBorders>
            <w:vAlign w:val="bottom"/>
            <w:hideMark/>
          </w:tcPr>
          <w:p w14:paraId="20456B34" w14:textId="77777777" w:rsidR="00A160C2" w:rsidRPr="00AC1CF8" w:rsidRDefault="00A160C2" w:rsidP="005B7062">
            <w:pPr>
              <w:jc w:val="center"/>
              <w:rPr>
                <w:color w:val="0D0D0D" w:themeColor="text1" w:themeTint="F2"/>
                <w:sz w:val="22"/>
                <w:szCs w:val="22"/>
              </w:rPr>
            </w:pPr>
            <w:r w:rsidRPr="00AC1CF8">
              <w:rPr>
                <w:color w:val="000000"/>
                <w:sz w:val="22"/>
                <w:szCs w:val="22"/>
              </w:rPr>
              <w:t>-0.525</w:t>
            </w:r>
          </w:p>
        </w:tc>
        <w:tc>
          <w:tcPr>
            <w:tcW w:w="1274" w:type="dxa"/>
            <w:tcBorders>
              <w:top w:val="nil"/>
              <w:left w:val="nil"/>
              <w:bottom w:val="nil"/>
              <w:right w:val="nil"/>
            </w:tcBorders>
            <w:vAlign w:val="bottom"/>
            <w:hideMark/>
          </w:tcPr>
          <w:p w14:paraId="222E64A3" w14:textId="77777777" w:rsidR="00A160C2" w:rsidRPr="00AC1CF8" w:rsidRDefault="00A160C2" w:rsidP="005B7062">
            <w:pPr>
              <w:jc w:val="center"/>
              <w:rPr>
                <w:color w:val="0D0D0D" w:themeColor="text1" w:themeTint="F2"/>
                <w:sz w:val="22"/>
                <w:szCs w:val="22"/>
              </w:rPr>
            </w:pPr>
            <w:r w:rsidRPr="00AC1CF8">
              <w:rPr>
                <w:color w:val="000000"/>
                <w:sz w:val="22"/>
                <w:szCs w:val="22"/>
              </w:rPr>
              <w:t>0.899</w:t>
            </w:r>
          </w:p>
        </w:tc>
      </w:tr>
      <w:tr w:rsidR="00A160C2" w:rsidRPr="00AC1CF8" w14:paraId="1EDBDEEF" w14:textId="77777777" w:rsidTr="005B7062">
        <w:tc>
          <w:tcPr>
            <w:tcW w:w="2477" w:type="dxa"/>
            <w:tcBorders>
              <w:top w:val="nil"/>
              <w:left w:val="nil"/>
              <w:bottom w:val="nil"/>
              <w:right w:val="nil"/>
            </w:tcBorders>
          </w:tcPr>
          <w:p w14:paraId="2EFA6113"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566AE21A"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5D70F53B"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517CC6F4"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AE95569"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247E5DA9" w14:textId="77777777" w:rsidR="00A160C2" w:rsidRPr="00AC1CF8" w:rsidRDefault="00A160C2" w:rsidP="005B7062">
            <w:pPr>
              <w:jc w:val="center"/>
              <w:rPr>
                <w:color w:val="0D0D0D" w:themeColor="text1" w:themeTint="F2"/>
                <w:sz w:val="22"/>
                <w:szCs w:val="22"/>
              </w:rPr>
            </w:pPr>
          </w:p>
        </w:tc>
      </w:tr>
      <w:tr w:rsidR="00A160C2" w:rsidRPr="00AC1CF8" w14:paraId="5A2E7FFB" w14:textId="77777777" w:rsidTr="005B7062">
        <w:tc>
          <w:tcPr>
            <w:tcW w:w="2477" w:type="dxa"/>
            <w:tcBorders>
              <w:top w:val="nil"/>
              <w:left w:val="nil"/>
              <w:bottom w:val="nil"/>
              <w:right w:val="nil"/>
            </w:tcBorders>
            <w:hideMark/>
          </w:tcPr>
          <w:p w14:paraId="740435B0" w14:textId="77777777" w:rsidR="00A160C2" w:rsidRPr="00AC1CF8" w:rsidRDefault="00A160C2" w:rsidP="005B7062">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608C89FC"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0A967BDD"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A1A95AA"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8EC866D"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24EE047A" w14:textId="77777777" w:rsidR="00A160C2" w:rsidRPr="00AC1CF8" w:rsidRDefault="00A160C2" w:rsidP="005B7062">
            <w:pPr>
              <w:jc w:val="center"/>
              <w:rPr>
                <w:color w:val="0D0D0D" w:themeColor="text1" w:themeTint="F2"/>
                <w:sz w:val="22"/>
                <w:szCs w:val="22"/>
              </w:rPr>
            </w:pPr>
          </w:p>
        </w:tc>
      </w:tr>
      <w:tr w:rsidR="00A160C2" w:rsidRPr="00AC1CF8" w14:paraId="7B793487" w14:textId="77777777" w:rsidTr="005B7062">
        <w:tc>
          <w:tcPr>
            <w:tcW w:w="2477" w:type="dxa"/>
            <w:tcBorders>
              <w:top w:val="nil"/>
              <w:left w:val="nil"/>
              <w:bottom w:val="nil"/>
              <w:right w:val="nil"/>
            </w:tcBorders>
            <w:hideMark/>
          </w:tcPr>
          <w:p w14:paraId="44F09AD9"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5D71486D" w14:textId="77777777" w:rsidR="00A160C2" w:rsidRPr="00AC1CF8" w:rsidRDefault="00A160C2" w:rsidP="005B7062">
            <w:pPr>
              <w:jc w:val="center"/>
              <w:rPr>
                <w:color w:val="0D0D0D" w:themeColor="text1" w:themeTint="F2"/>
                <w:sz w:val="22"/>
                <w:szCs w:val="22"/>
              </w:rPr>
            </w:pPr>
            <w:r w:rsidRPr="00AC1CF8">
              <w:rPr>
                <w:color w:val="000000"/>
                <w:sz w:val="22"/>
                <w:szCs w:val="22"/>
              </w:rPr>
              <w:t>-0.251</w:t>
            </w:r>
          </w:p>
        </w:tc>
        <w:tc>
          <w:tcPr>
            <w:tcW w:w="1360" w:type="dxa"/>
            <w:tcBorders>
              <w:top w:val="nil"/>
              <w:left w:val="nil"/>
              <w:bottom w:val="nil"/>
              <w:right w:val="nil"/>
            </w:tcBorders>
            <w:vAlign w:val="bottom"/>
            <w:hideMark/>
          </w:tcPr>
          <w:p w14:paraId="5DF47661" w14:textId="77777777" w:rsidR="00A160C2" w:rsidRPr="00AC1CF8" w:rsidRDefault="00A160C2" w:rsidP="005B7062">
            <w:pPr>
              <w:jc w:val="center"/>
              <w:rPr>
                <w:color w:val="0D0D0D" w:themeColor="text1" w:themeTint="F2"/>
                <w:sz w:val="22"/>
                <w:szCs w:val="22"/>
              </w:rPr>
            </w:pPr>
            <w:r w:rsidRPr="00AC1CF8">
              <w:rPr>
                <w:color w:val="000000"/>
                <w:sz w:val="22"/>
                <w:szCs w:val="22"/>
              </w:rPr>
              <w:t>0.997</w:t>
            </w:r>
          </w:p>
        </w:tc>
        <w:tc>
          <w:tcPr>
            <w:tcW w:w="1422" w:type="dxa"/>
            <w:tcBorders>
              <w:top w:val="nil"/>
              <w:left w:val="nil"/>
              <w:bottom w:val="nil"/>
              <w:right w:val="nil"/>
            </w:tcBorders>
            <w:vAlign w:val="bottom"/>
            <w:hideMark/>
          </w:tcPr>
          <w:p w14:paraId="066E5FF4" w14:textId="77777777" w:rsidR="00A160C2" w:rsidRPr="00AC1CF8" w:rsidRDefault="00A160C2" w:rsidP="005B7062">
            <w:pPr>
              <w:jc w:val="center"/>
              <w:rPr>
                <w:color w:val="0D0D0D" w:themeColor="text1" w:themeTint="F2"/>
                <w:sz w:val="22"/>
                <w:szCs w:val="22"/>
              </w:rPr>
            </w:pPr>
            <w:r w:rsidRPr="00AC1CF8">
              <w:rPr>
                <w:color w:val="000000"/>
                <w:sz w:val="22"/>
                <w:szCs w:val="22"/>
              </w:rPr>
              <w:t>.801</w:t>
            </w:r>
          </w:p>
        </w:tc>
        <w:tc>
          <w:tcPr>
            <w:tcW w:w="1422" w:type="dxa"/>
            <w:tcBorders>
              <w:top w:val="nil"/>
              <w:left w:val="nil"/>
              <w:bottom w:val="nil"/>
              <w:right w:val="nil"/>
            </w:tcBorders>
            <w:vAlign w:val="bottom"/>
            <w:hideMark/>
          </w:tcPr>
          <w:p w14:paraId="5363B8A8" w14:textId="77777777" w:rsidR="00A160C2" w:rsidRPr="00AC1CF8" w:rsidRDefault="00A160C2" w:rsidP="005B7062">
            <w:pPr>
              <w:jc w:val="center"/>
              <w:rPr>
                <w:color w:val="0D0D0D" w:themeColor="text1" w:themeTint="F2"/>
                <w:sz w:val="22"/>
                <w:szCs w:val="22"/>
              </w:rPr>
            </w:pPr>
            <w:r w:rsidRPr="00AC1CF8">
              <w:rPr>
                <w:color w:val="000000"/>
                <w:sz w:val="22"/>
                <w:szCs w:val="22"/>
              </w:rPr>
              <w:t>-2.211</w:t>
            </w:r>
          </w:p>
        </w:tc>
        <w:tc>
          <w:tcPr>
            <w:tcW w:w="1274" w:type="dxa"/>
            <w:tcBorders>
              <w:top w:val="nil"/>
              <w:left w:val="nil"/>
              <w:bottom w:val="nil"/>
              <w:right w:val="nil"/>
            </w:tcBorders>
            <w:vAlign w:val="bottom"/>
            <w:hideMark/>
          </w:tcPr>
          <w:p w14:paraId="33AFD488" w14:textId="77777777" w:rsidR="00A160C2" w:rsidRPr="00AC1CF8" w:rsidRDefault="00A160C2" w:rsidP="005B7062">
            <w:pPr>
              <w:jc w:val="center"/>
              <w:rPr>
                <w:color w:val="0D0D0D" w:themeColor="text1" w:themeTint="F2"/>
                <w:sz w:val="22"/>
                <w:szCs w:val="22"/>
              </w:rPr>
            </w:pPr>
            <w:r w:rsidRPr="00AC1CF8">
              <w:rPr>
                <w:color w:val="000000"/>
                <w:sz w:val="22"/>
                <w:szCs w:val="22"/>
              </w:rPr>
              <w:t>1.709</w:t>
            </w:r>
          </w:p>
        </w:tc>
      </w:tr>
      <w:tr w:rsidR="00A160C2" w:rsidRPr="00AC1CF8" w14:paraId="7D2C50D8" w14:textId="77777777" w:rsidTr="005B7062">
        <w:tc>
          <w:tcPr>
            <w:tcW w:w="2477" w:type="dxa"/>
            <w:tcBorders>
              <w:top w:val="nil"/>
              <w:left w:val="nil"/>
              <w:bottom w:val="nil"/>
              <w:right w:val="nil"/>
            </w:tcBorders>
          </w:tcPr>
          <w:p w14:paraId="73E1180D"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1D64920D"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3643C2C8"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60944620"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35320CD"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171E36E3" w14:textId="77777777" w:rsidR="00A160C2" w:rsidRPr="00AC1CF8" w:rsidRDefault="00A160C2" w:rsidP="005B7062">
            <w:pPr>
              <w:jc w:val="center"/>
              <w:rPr>
                <w:color w:val="0D0D0D" w:themeColor="text1" w:themeTint="F2"/>
                <w:sz w:val="22"/>
                <w:szCs w:val="22"/>
              </w:rPr>
            </w:pPr>
          </w:p>
        </w:tc>
      </w:tr>
      <w:tr w:rsidR="00A160C2" w:rsidRPr="00AC1CF8" w14:paraId="7F3B3037" w14:textId="77777777" w:rsidTr="005B7062">
        <w:tc>
          <w:tcPr>
            <w:tcW w:w="2477" w:type="dxa"/>
            <w:tcBorders>
              <w:top w:val="nil"/>
              <w:left w:val="nil"/>
              <w:bottom w:val="nil"/>
              <w:right w:val="nil"/>
            </w:tcBorders>
            <w:vAlign w:val="bottom"/>
            <w:hideMark/>
          </w:tcPr>
          <w:p w14:paraId="28265905" w14:textId="77777777" w:rsidR="00A160C2" w:rsidRPr="00AC1CF8" w:rsidRDefault="00A160C2"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6231D3AE" w14:textId="77777777" w:rsidR="00A160C2" w:rsidRPr="00AC1CF8" w:rsidRDefault="00A160C2" w:rsidP="005B7062">
            <w:pPr>
              <w:jc w:val="center"/>
              <w:rPr>
                <w:color w:val="0D0D0D" w:themeColor="text1" w:themeTint="F2"/>
                <w:sz w:val="22"/>
                <w:szCs w:val="22"/>
              </w:rPr>
            </w:pPr>
            <w:r w:rsidRPr="00AC1CF8">
              <w:rPr>
                <w:color w:val="000000"/>
                <w:sz w:val="22"/>
                <w:szCs w:val="22"/>
              </w:rPr>
              <w:t>-0.048</w:t>
            </w:r>
          </w:p>
        </w:tc>
        <w:tc>
          <w:tcPr>
            <w:tcW w:w="1360" w:type="dxa"/>
            <w:tcBorders>
              <w:top w:val="nil"/>
              <w:left w:val="nil"/>
              <w:bottom w:val="nil"/>
              <w:right w:val="nil"/>
            </w:tcBorders>
            <w:vAlign w:val="bottom"/>
            <w:hideMark/>
          </w:tcPr>
          <w:p w14:paraId="2C92A343" w14:textId="77777777" w:rsidR="00A160C2" w:rsidRPr="00AC1CF8" w:rsidRDefault="00A160C2" w:rsidP="005B7062">
            <w:pPr>
              <w:jc w:val="center"/>
              <w:rPr>
                <w:color w:val="0D0D0D" w:themeColor="text1" w:themeTint="F2"/>
                <w:sz w:val="22"/>
                <w:szCs w:val="22"/>
              </w:rPr>
            </w:pPr>
            <w:r w:rsidRPr="00AC1CF8">
              <w:rPr>
                <w:color w:val="000000"/>
                <w:sz w:val="22"/>
                <w:szCs w:val="22"/>
              </w:rPr>
              <w:t>0.012</w:t>
            </w:r>
          </w:p>
        </w:tc>
        <w:tc>
          <w:tcPr>
            <w:tcW w:w="1422" w:type="dxa"/>
            <w:tcBorders>
              <w:top w:val="nil"/>
              <w:left w:val="nil"/>
              <w:bottom w:val="nil"/>
              <w:right w:val="nil"/>
            </w:tcBorders>
            <w:vAlign w:val="bottom"/>
            <w:hideMark/>
          </w:tcPr>
          <w:p w14:paraId="108E0E25"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34C15BE3" w14:textId="77777777" w:rsidR="00A160C2" w:rsidRPr="00AC1CF8" w:rsidRDefault="00A160C2" w:rsidP="005B7062">
            <w:pPr>
              <w:jc w:val="center"/>
              <w:rPr>
                <w:color w:val="0D0D0D" w:themeColor="text1" w:themeTint="F2"/>
                <w:sz w:val="22"/>
                <w:szCs w:val="22"/>
              </w:rPr>
            </w:pPr>
            <w:r w:rsidRPr="00AC1CF8">
              <w:rPr>
                <w:color w:val="000000"/>
                <w:sz w:val="22"/>
                <w:szCs w:val="22"/>
              </w:rPr>
              <w:t>-0.072</w:t>
            </w:r>
          </w:p>
        </w:tc>
        <w:tc>
          <w:tcPr>
            <w:tcW w:w="1274" w:type="dxa"/>
            <w:tcBorders>
              <w:top w:val="nil"/>
              <w:left w:val="nil"/>
              <w:bottom w:val="nil"/>
              <w:right w:val="nil"/>
            </w:tcBorders>
            <w:vAlign w:val="bottom"/>
            <w:hideMark/>
          </w:tcPr>
          <w:p w14:paraId="78EEE103" w14:textId="77777777" w:rsidR="00A160C2" w:rsidRPr="00AC1CF8" w:rsidRDefault="00A160C2" w:rsidP="005B7062">
            <w:pPr>
              <w:jc w:val="center"/>
              <w:rPr>
                <w:color w:val="0D0D0D" w:themeColor="text1" w:themeTint="F2"/>
                <w:sz w:val="22"/>
                <w:szCs w:val="22"/>
              </w:rPr>
            </w:pPr>
            <w:r w:rsidRPr="00AC1CF8">
              <w:rPr>
                <w:color w:val="000000"/>
                <w:sz w:val="22"/>
                <w:szCs w:val="22"/>
              </w:rPr>
              <w:t>-0.023</w:t>
            </w:r>
          </w:p>
        </w:tc>
      </w:tr>
      <w:tr w:rsidR="00A160C2" w:rsidRPr="00AC1CF8" w14:paraId="3050BF00" w14:textId="77777777" w:rsidTr="005B7062">
        <w:tc>
          <w:tcPr>
            <w:tcW w:w="2477" w:type="dxa"/>
            <w:tcBorders>
              <w:top w:val="nil"/>
              <w:left w:val="nil"/>
              <w:bottom w:val="nil"/>
              <w:right w:val="nil"/>
            </w:tcBorders>
            <w:vAlign w:val="bottom"/>
            <w:hideMark/>
          </w:tcPr>
          <w:p w14:paraId="1CB59F33" w14:textId="77777777" w:rsidR="00A160C2" w:rsidRPr="00AC1CF8" w:rsidRDefault="00A160C2"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7EA92CAF" w14:textId="77777777" w:rsidR="00A160C2" w:rsidRPr="00AC1CF8" w:rsidRDefault="00A160C2" w:rsidP="005B7062">
            <w:pPr>
              <w:jc w:val="center"/>
              <w:rPr>
                <w:color w:val="0D0D0D" w:themeColor="text1" w:themeTint="F2"/>
                <w:sz w:val="22"/>
                <w:szCs w:val="22"/>
              </w:rPr>
            </w:pPr>
            <w:r w:rsidRPr="00AC1CF8">
              <w:rPr>
                <w:color w:val="000000"/>
                <w:sz w:val="22"/>
                <w:szCs w:val="22"/>
              </w:rPr>
              <w:t>0.157</w:t>
            </w:r>
          </w:p>
        </w:tc>
        <w:tc>
          <w:tcPr>
            <w:tcW w:w="1360" w:type="dxa"/>
            <w:tcBorders>
              <w:top w:val="nil"/>
              <w:left w:val="nil"/>
              <w:bottom w:val="nil"/>
              <w:right w:val="nil"/>
            </w:tcBorders>
            <w:vAlign w:val="bottom"/>
            <w:hideMark/>
          </w:tcPr>
          <w:p w14:paraId="3B242884" w14:textId="77777777" w:rsidR="00A160C2" w:rsidRPr="00AC1CF8" w:rsidRDefault="00A160C2" w:rsidP="005B7062">
            <w:pPr>
              <w:jc w:val="center"/>
              <w:rPr>
                <w:color w:val="0D0D0D" w:themeColor="text1" w:themeTint="F2"/>
                <w:sz w:val="22"/>
                <w:szCs w:val="22"/>
              </w:rPr>
            </w:pPr>
            <w:r w:rsidRPr="00AC1CF8">
              <w:rPr>
                <w:color w:val="000000"/>
                <w:sz w:val="22"/>
                <w:szCs w:val="22"/>
              </w:rPr>
              <w:t>0.133</w:t>
            </w:r>
          </w:p>
        </w:tc>
        <w:tc>
          <w:tcPr>
            <w:tcW w:w="1422" w:type="dxa"/>
            <w:tcBorders>
              <w:top w:val="nil"/>
              <w:left w:val="nil"/>
              <w:bottom w:val="nil"/>
              <w:right w:val="nil"/>
            </w:tcBorders>
            <w:vAlign w:val="bottom"/>
            <w:hideMark/>
          </w:tcPr>
          <w:p w14:paraId="75331C01" w14:textId="77777777" w:rsidR="00A160C2" w:rsidRPr="00AC1CF8" w:rsidRDefault="00A160C2" w:rsidP="005B7062">
            <w:pPr>
              <w:jc w:val="center"/>
              <w:rPr>
                <w:color w:val="0D0D0D" w:themeColor="text1" w:themeTint="F2"/>
                <w:sz w:val="22"/>
                <w:szCs w:val="22"/>
              </w:rPr>
            </w:pPr>
            <w:r w:rsidRPr="00AC1CF8">
              <w:rPr>
                <w:color w:val="000000"/>
                <w:sz w:val="22"/>
                <w:szCs w:val="22"/>
              </w:rPr>
              <w:t>.237</w:t>
            </w:r>
          </w:p>
        </w:tc>
        <w:tc>
          <w:tcPr>
            <w:tcW w:w="1422" w:type="dxa"/>
            <w:tcBorders>
              <w:top w:val="nil"/>
              <w:left w:val="nil"/>
              <w:bottom w:val="nil"/>
              <w:right w:val="nil"/>
            </w:tcBorders>
            <w:vAlign w:val="bottom"/>
            <w:hideMark/>
          </w:tcPr>
          <w:p w14:paraId="44C63A37" w14:textId="77777777" w:rsidR="00A160C2" w:rsidRPr="00AC1CF8" w:rsidRDefault="00A160C2" w:rsidP="005B7062">
            <w:pPr>
              <w:jc w:val="center"/>
              <w:rPr>
                <w:color w:val="0D0D0D" w:themeColor="text1" w:themeTint="F2"/>
                <w:sz w:val="22"/>
                <w:szCs w:val="22"/>
              </w:rPr>
            </w:pPr>
            <w:r w:rsidRPr="00AC1CF8">
              <w:rPr>
                <w:color w:val="000000"/>
                <w:sz w:val="22"/>
                <w:szCs w:val="22"/>
              </w:rPr>
              <w:t>-0.104</w:t>
            </w:r>
          </w:p>
        </w:tc>
        <w:tc>
          <w:tcPr>
            <w:tcW w:w="1274" w:type="dxa"/>
            <w:tcBorders>
              <w:top w:val="nil"/>
              <w:left w:val="nil"/>
              <w:bottom w:val="nil"/>
              <w:right w:val="nil"/>
            </w:tcBorders>
            <w:vAlign w:val="bottom"/>
            <w:hideMark/>
          </w:tcPr>
          <w:p w14:paraId="03B42088" w14:textId="77777777" w:rsidR="00A160C2" w:rsidRPr="00AC1CF8" w:rsidRDefault="00A160C2" w:rsidP="005B7062">
            <w:pPr>
              <w:jc w:val="center"/>
              <w:rPr>
                <w:color w:val="0D0D0D" w:themeColor="text1" w:themeTint="F2"/>
                <w:sz w:val="22"/>
                <w:szCs w:val="22"/>
              </w:rPr>
            </w:pPr>
            <w:r w:rsidRPr="00AC1CF8">
              <w:rPr>
                <w:color w:val="000000"/>
                <w:sz w:val="22"/>
                <w:szCs w:val="22"/>
              </w:rPr>
              <w:t>0.419</w:t>
            </w:r>
          </w:p>
        </w:tc>
      </w:tr>
      <w:tr w:rsidR="00A160C2" w:rsidRPr="00AC1CF8" w14:paraId="70A4F290" w14:textId="77777777" w:rsidTr="005B7062">
        <w:tc>
          <w:tcPr>
            <w:tcW w:w="2477" w:type="dxa"/>
            <w:tcBorders>
              <w:top w:val="nil"/>
              <w:left w:val="nil"/>
              <w:bottom w:val="nil"/>
              <w:right w:val="nil"/>
            </w:tcBorders>
            <w:vAlign w:val="bottom"/>
            <w:hideMark/>
          </w:tcPr>
          <w:p w14:paraId="24BC2251" w14:textId="77777777" w:rsidR="00A160C2" w:rsidRPr="00AC1CF8" w:rsidRDefault="00A160C2"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607D438F" w14:textId="77777777" w:rsidR="00A160C2" w:rsidRPr="00AC1CF8" w:rsidRDefault="00A160C2" w:rsidP="005B7062">
            <w:pPr>
              <w:jc w:val="center"/>
              <w:rPr>
                <w:color w:val="0D0D0D" w:themeColor="text1" w:themeTint="F2"/>
                <w:sz w:val="22"/>
                <w:szCs w:val="22"/>
              </w:rPr>
            </w:pPr>
            <w:r w:rsidRPr="00AC1CF8">
              <w:rPr>
                <w:color w:val="000000"/>
                <w:sz w:val="22"/>
                <w:szCs w:val="22"/>
              </w:rPr>
              <w:t>0.014</w:t>
            </w:r>
          </w:p>
        </w:tc>
        <w:tc>
          <w:tcPr>
            <w:tcW w:w="1360" w:type="dxa"/>
            <w:tcBorders>
              <w:top w:val="nil"/>
              <w:left w:val="nil"/>
              <w:bottom w:val="nil"/>
              <w:right w:val="nil"/>
            </w:tcBorders>
            <w:vAlign w:val="bottom"/>
            <w:hideMark/>
          </w:tcPr>
          <w:p w14:paraId="40959F63" w14:textId="77777777" w:rsidR="00A160C2" w:rsidRPr="00AC1CF8" w:rsidRDefault="00A160C2" w:rsidP="005B7062">
            <w:pPr>
              <w:jc w:val="center"/>
              <w:rPr>
                <w:color w:val="0D0D0D" w:themeColor="text1" w:themeTint="F2"/>
                <w:sz w:val="22"/>
                <w:szCs w:val="22"/>
              </w:rPr>
            </w:pPr>
            <w:r w:rsidRPr="00AC1CF8">
              <w:rPr>
                <w:color w:val="000000"/>
                <w:sz w:val="22"/>
                <w:szCs w:val="22"/>
              </w:rPr>
              <w:t>0.070</w:t>
            </w:r>
          </w:p>
        </w:tc>
        <w:tc>
          <w:tcPr>
            <w:tcW w:w="1422" w:type="dxa"/>
            <w:tcBorders>
              <w:top w:val="nil"/>
              <w:left w:val="nil"/>
              <w:bottom w:val="nil"/>
              <w:right w:val="nil"/>
            </w:tcBorders>
            <w:vAlign w:val="bottom"/>
            <w:hideMark/>
          </w:tcPr>
          <w:p w14:paraId="47107C05" w14:textId="77777777" w:rsidR="00A160C2" w:rsidRPr="00AC1CF8" w:rsidRDefault="00A160C2" w:rsidP="005B7062">
            <w:pPr>
              <w:jc w:val="center"/>
              <w:rPr>
                <w:color w:val="0D0D0D" w:themeColor="text1" w:themeTint="F2"/>
                <w:sz w:val="22"/>
                <w:szCs w:val="22"/>
              </w:rPr>
            </w:pPr>
            <w:r w:rsidRPr="00AC1CF8">
              <w:rPr>
                <w:color w:val="000000"/>
                <w:sz w:val="22"/>
                <w:szCs w:val="22"/>
              </w:rPr>
              <w:t>.842</w:t>
            </w:r>
          </w:p>
        </w:tc>
        <w:tc>
          <w:tcPr>
            <w:tcW w:w="1422" w:type="dxa"/>
            <w:tcBorders>
              <w:top w:val="nil"/>
              <w:left w:val="nil"/>
              <w:bottom w:val="nil"/>
              <w:right w:val="nil"/>
            </w:tcBorders>
            <w:vAlign w:val="bottom"/>
            <w:hideMark/>
          </w:tcPr>
          <w:p w14:paraId="5E72AA99" w14:textId="77777777" w:rsidR="00A160C2" w:rsidRPr="00AC1CF8" w:rsidRDefault="00A160C2" w:rsidP="005B7062">
            <w:pPr>
              <w:jc w:val="center"/>
              <w:rPr>
                <w:color w:val="0D0D0D" w:themeColor="text1" w:themeTint="F2"/>
                <w:sz w:val="22"/>
                <w:szCs w:val="22"/>
              </w:rPr>
            </w:pPr>
            <w:r w:rsidRPr="00AC1CF8">
              <w:rPr>
                <w:color w:val="000000"/>
                <w:sz w:val="22"/>
                <w:szCs w:val="22"/>
              </w:rPr>
              <w:t>-0.124</w:t>
            </w:r>
          </w:p>
        </w:tc>
        <w:tc>
          <w:tcPr>
            <w:tcW w:w="1274" w:type="dxa"/>
            <w:tcBorders>
              <w:top w:val="nil"/>
              <w:left w:val="nil"/>
              <w:bottom w:val="nil"/>
              <w:right w:val="nil"/>
            </w:tcBorders>
            <w:vAlign w:val="bottom"/>
            <w:hideMark/>
          </w:tcPr>
          <w:p w14:paraId="7007A72A" w14:textId="77777777" w:rsidR="00A160C2" w:rsidRPr="00AC1CF8" w:rsidRDefault="00A160C2" w:rsidP="005B7062">
            <w:pPr>
              <w:jc w:val="center"/>
              <w:rPr>
                <w:color w:val="0D0D0D" w:themeColor="text1" w:themeTint="F2"/>
                <w:sz w:val="22"/>
                <w:szCs w:val="22"/>
              </w:rPr>
            </w:pPr>
            <w:r w:rsidRPr="00AC1CF8">
              <w:rPr>
                <w:color w:val="000000"/>
                <w:sz w:val="22"/>
                <w:szCs w:val="22"/>
              </w:rPr>
              <w:t>0.152</w:t>
            </w:r>
          </w:p>
        </w:tc>
      </w:tr>
      <w:tr w:rsidR="00A160C2" w:rsidRPr="00AC1CF8" w14:paraId="1956E066" w14:textId="77777777" w:rsidTr="005B7062">
        <w:tc>
          <w:tcPr>
            <w:tcW w:w="2477" w:type="dxa"/>
            <w:tcBorders>
              <w:top w:val="nil"/>
              <w:left w:val="nil"/>
              <w:bottom w:val="nil"/>
              <w:right w:val="nil"/>
            </w:tcBorders>
            <w:vAlign w:val="bottom"/>
            <w:hideMark/>
          </w:tcPr>
          <w:p w14:paraId="02FA6558" w14:textId="77777777" w:rsidR="00A160C2" w:rsidRPr="00AC1CF8" w:rsidRDefault="00A160C2"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B0E8B27" w14:textId="77777777" w:rsidR="00A160C2" w:rsidRPr="00AC1CF8" w:rsidRDefault="00A160C2" w:rsidP="005B7062">
            <w:pPr>
              <w:jc w:val="center"/>
              <w:rPr>
                <w:color w:val="0D0D0D" w:themeColor="text1" w:themeTint="F2"/>
                <w:sz w:val="22"/>
                <w:szCs w:val="22"/>
              </w:rPr>
            </w:pPr>
            <w:r w:rsidRPr="00AC1CF8">
              <w:rPr>
                <w:color w:val="000000"/>
                <w:sz w:val="22"/>
                <w:szCs w:val="22"/>
              </w:rPr>
              <w:t>-0.296</w:t>
            </w:r>
          </w:p>
        </w:tc>
        <w:tc>
          <w:tcPr>
            <w:tcW w:w="1360" w:type="dxa"/>
            <w:tcBorders>
              <w:top w:val="nil"/>
              <w:left w:val="nil"/>
              <w:bottom w:val="nil"/>
              <w:right w:val="nil"/>
            </w:tcBorders>
            <w:vAlign w:val="bottom"/>
            <w:hideMark/>
          </w:tcPr>
          <w:p w14:paraId="57FD3B20" w14:textId="77777777" w:rsidR="00A160C2" w:rsidRPr="00AC1CF8" w:rsidRDefault="00A160C2" w:rsidP="005B7062">
            <w:pPr>
              <w:jc w:val="center"/>
              <w:rPr>
                <w:color w:val="0D0D0D" w:themeColor="text1" w:themeTint="F2"/>
                <w:sz w:val="22"/>
                <w:szCs w:val="22"/>
              </w:rPr>
            </w:pPr>
            <w:r w:rsidRPr="00AC1CF8">
              <w:rPr>
                <w:color w:val="000000"/>
                <w:sz w:val="22"/>
                <w:szCs w:val="22"/>
              </w:rPr>
              <w:t>0.394</w:t>
            </w:r>
          </w:p>
        </w:tc>
        <w:tc>
          <w:tcPr>
            <w:tcW w:w="1422" w:type="dxa"/>
            <w:tcBorders>
              <w:top w:val="nil"/>
              <w:left w:val="nil"/>
              <w:bottom w:val="nil"/>
              <w:right w:val="nil"/>
            </w:tcBorders>
            <w:vAlign w:val="bottom"/>
            <w:hideMark/>
          </w:tcPr>
          <w:p w14:paraId="28D210F2" w14:textId="77777777" w:rsidR="00A160C2" w:rsidRPr="00AC1CF8" w:rsidRDefault="00A160C2" w:rsidP="005B7062">
            <w:pPr>
              <w:jc w:val="center"/>
              <w:rPr>
                <w:color w:val="0D0D0D" w:themeColor="text1" w:themeTint="F2"/>
                <w:sz w:val="22"/>
                <w:szCs w:val="22"/>
              </w:rPr>
            </w:pPr>
            <w:r w:rsidRPr="00AC1CF8">
              <w:rPr>
                <w:color w:val="000000"/>
                <w:sz w:val="22"/>
                <w:szCs w:val="22"/>
              </w:rPr>
              <w:t>.453</w:t>
            </w:r>
          </w:p>
        </w:tc>
        <w:tc>
          <w:tcPr>
            <w:tcW w:w="1422" w:type="dxa"/>
            <w:tcBorders>
              <w:top w:val="nil"/>
              <w:left w:val="nil"/>
              <w:bottom w:val="nil"/>
              <w:right w:val="nil"/>
            </w:tcBorders>
            <w:vAlign w:val="bottom"/>
            <w:hideMark/>
          </w:tcPr>
          <w:p w14:paraId="1DE0D0FC" w14:textId="77777777" w:rsidR="00A160C2" w:rsidRPr="00AC1CF8" w:rsidRDefault="00A160C2" w:rsidP="005B7062">
            <w:pPr>
              <w:jc w:val="center"/>
              <w:rPr>
                <w:color w:val="0D0D0D" w:themeColor="text1" w:themeTint="F2"/>
                <w:sz w:val="22"/>
                <w:szCs w:val="22"/>
              </w:rPr>
            </w:pPr>
            <w:r w:rsidRPr="00AC1CF8">
              <w:rPr>
                <w:color w:val="000000"/>
                <w:sz w:val="22"/>
                <w:szCs w:val="22"/>
              </w:rPr>
              <w:t>-1.071</w:t>
            </w:r>
          </w:p>
        </w:tc>
        <w:tc>
          <w:tcPr>
            <w:tcW w:w="1274" w:type="dxa"/>
            <w:tcBorders>
              <w:top w:val="nil"/>
              <w:left w:val="nil"/>
              <w:bottom w:val="nil"/>
              <w:right w:val="nil"/>
            </w:tcBorders>
            <w:vAlign w:val="bottom"/>
            <w:hideMark/>
          </w:tcPr>
          <w:p w14:paraId="54BE0872" w14:textId="77777777" w:rsidR="00A160C2" w:rsidRPr="00AC1CF8" w:rsidRDefault="00A160C2" w:rsidP="005B7062">
            <w:pPr>
              <w:jc w:val="center"/>
              <w:rPr>
                <w:color w:val="0D0D0D" w:themeColor="text1" w:themeTint="F2"/>
                <w:sz w:val="22"/>
                <w:szCs w:val="22"/>
              </w:rPr>
            </w:pPr>
            <w:r w:rsidRPr="00AC1CF8">
              <w:rPr>
                <w:color w:val="000000"/>
                <w:sz w:val="22"/>
                <w:szCs w:val="22"/>
              </w:rPr>
              <w:t>0.479</w:t>
            </w:r>
          </w:p>
        </w:tc>
      </w:tr>
      <w:tr w:rsidR="00A160C2" w:rsidRPr="00AC1CF8" w14:paraId="09754D5C" w14:textId="77777777" w:rsidTr="005B7062">
        <w:tc>
          <w:tcPr>
            <w:tcW w:w="2477" w:type="dxa"/>
            <w:tcBorders>
              <w:top w:val="nil"/>
              <w:left w:val="nil"/>
              <w:bottom w:val="nil"/>
              <w:right w:val="nil"/>
            </w:tcBorders>
            <w:vAlign w:val="bottom"/>
            <w:hideMark/>
          </w:tcPr>
          <w:p w14:paraId="34EB5A82" w14:textId="77777777" w:rsidR="00A160C2" w:rsidRPr="00AC1CF8" w:rsidRDefault="00A160C2"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43FC0292" w14:textId="77777777" w:rsidR="00A160C2" w:rsidRPr="00AC1CF8" w:rsidRDefault="00A160C2" w:rsidP="005B7062">
            <w:pPr>
              <w:jc w:val="center"/>
              <w:rPr>
                <w:color w:val="0D0D0D" w:themeColor="text1" w:themeTint="F2"/>
                <w:sz w:val="22"/>
                <w:szCs w:val="22"/>
              </w:rPr>
            </w:pPr>
            <w:r w:rsidRPr="00AC1CF8">
              <w:rPr>
                <w:color w:val="000000"/>
                <w:sz w:val="22"/>
                <w:szCs w:val="22"/>
              </w:rPr>
              <w:t>-1.134</w:t>
            </w:r>
          </w:p>
        </w:tc>
        <w:tc>
          <w:tcPr>
            <w:tcW w:w="1360" w:type="dxa"/>
            <w:tcBorders>
              <w:top w:val="nil"/>
              <w:left w:val="nil"/>
              <w:bottom w:val="nil"/>
              <w:right w:val="nil"/>
            </w:tcBorders>
            <w:vAlign w:val="bottom"/>
            <w:hideMark/>
          </w:tcPr>
          <w:p w14:paraId="35FB709C" w14:textId="77777777" w:rsidR="00A160C2" w:rsidRPr="00AC1CF8" w:rsidRDefault="00A160C2" w:rsidP="005B7062">
            <w:pPr>
              <w:jc w:val="center"/>
              <w:rPr>
                <w:color w:val="0D0D0D" w:themeColor="text1" w:themeTint="F2"/>
                <w:sz w:val="22"/>
                <w:szCs w:val="22"/>
              </w:rPr>
            </w:pPr>
            <w:r w:rsidRPr="00AC1CF8">
              <w:rPr>
                <w:color w:val="000000"/>
                <w:sz w:val="22"/>
                <w:szCs w:val="22"/>
              </w:rPr>
              <w:t>0.490</w:t>
            </w:r>
          </w:p>
        </w:tc>
        <w:tc>
          <w:tcPr>
            <w:tcW w:w="1422" w:type="dxa"/>
            <w:tcBorders>
              <w:top w:val="nil"/>
              <w:left w:val="nil"/>
              <w:bottom w:val="nil"/>
              <w:right w:val="nil"/>
            </w:tcBorders>
            <w:vAlign w:val="bottom"/>
            <w:hideMark/>
          </w:tcPr>
          <w:p w14:paraId="0A1BD4C9" w14:textId="77777777" w:rsidR="00A160C2" w:rsidRPr="00AC1CF8" w:rsidRDefault="00A160C2" w:rsidP="005B7062">
            <w:pPr>
              <w:jc w:val="center"/>
              <w:rPr>
                <w:color w:val="0D0D0D" w:themeColor="text1" w:themeTint="F2"/>
                <w:sz w:val="22"/>
                <w:szCs w:val="22"/>
              </w:rPr>
            </w:pPr>
            <w:r w:rsidRPr="00AC1CF8">
              <w:rPr>
                <w:color w:val="000000"/>
                <w:sz w:val="22"/>
                <w:szCs w:val="22"/>
              </w:rPr>
              <w:t>.021**</w:t>
            </w:r>
          </w:p>
        </w:tc>
        <w:tc>
          <w:tcPr>
            <w:tcW w:w="1422" w:type="dxa"/>
            <w:tcBorders>
              <w:top w:val="nil"/>
              <w:left w:val="nil"/>
              <w:bottom w:val="nil"/>
              <w:right w:val="nil"/>
            </w:tcBorders>
            <w:vAlign w:val="bottom"/>
            <w:hideMark/>
          </w:tcPr>
          <w:p w14:paraId="68BEDAC4" w14:textId="77777777" w:rsidR="00A160C2" w:rsidRPr="00AC1CF8" w:rsidRDefault="00A160C2" w:rsidP="005B7062">
            <w:pPr>
              <w:jc w:val="center"/>
              <w:rPr>
                <w:color w:val="0D0D0D" w:themeColor="text1" w:themeTint="F2"/>
                <w:sz w:val="22"/>
                <w:szCs w:val="22"/>
              </w:rPr>
            </w:pPr>
            <w:r w:rsidRPr="00AC1CF8">
              <w:rPr>
                <w:color w:val="000000"/>
                <w:sz w:val="22"/>
                <w:szCs w:val="22"/>
              </w:rPr>
              <w:t>-2.097</w:t>
            </w:r>
          </w:p>
        </w:tc>
        <w:tc>
          <w:tcPr>
            <w:tcW w:w="1274" w:type="dxa"/>
            <w:tcBorders>
              <w:top w:val="nil"/>
              <w:left w:val="nil"/>
              <w:bottom w:val="nil"/>
              <w:right w:val="nil"/>
            </w:tcBorders>
            <w:vAlign w:val="bottom"/>
            <w:hideMark/>
          </w:tcPr>
          <w:p w14:paraId="7CDB706F" w14:textId="77777777" w:rsidR="00A160C2" w:rsidRPr="00AC1CF8" w:rsidRDefault="00A160C2" w:rsidP="005B7062">
            <w:pPr>
              <w:jc w:val="center"/>
              <w:rPr>
                <w:color w:val="0D0D0D" w:themeColor="text1" w:themeTint="F2"/>
                <w:sz w:val="22"/>
                <w:szCs w:val="22"/>
              </w:rPr>
            </w:pPr>
            <w:r w:rsidRPr="00AC1CF8">
              <w:rPr>
                <w:color w:val="000000"/>
                <w:sz w:val="22"/>
                <w:szCs w:val="22"/>
              </w:rPr>
              <w:t>-0.172</w:t>
            </w:r>
          </w:p>
        </w:tc>
      </w:tr>
      <w:tr w:rsidR="00A160C2" w:rsidRPr="00AC1CF8" w14:paraId="01E0BA06" w14:textId="77777777" w:rsidTr="005B7062">
        <w:tc>
          <w:tcPr>
            <w:tcW w:w="2477" w:type="dxa"/>
            <w:tcBorders>
              <w:top w:val="nil"/>
              <w:left w:val="nil"/>
              <w:bottom w:val="nil"/>
              <w:right w:val="nil"/>
            </w:tcBorders>
            <w:vAlign w:val="bottom"/>
            <w:hideMark/>
          </w:tcPr>
          <w:p w14:paraId="74257FC9" w14:textId="77777777" w:rsidR="00A160C2" w:rsidRPr="00AC1CF8" w:rsidRDefault="00A160C2"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5DA43927" w14:textId="77777777" w:rsidR="00A160C2" w:rsidRPr="00AC1CF8" w:rsidRDefault="00A160C2" w:rsidP="005B7062">
            <w:pPr>
              <w:jc w:val="center"/>
              <w:rPr>
                <w:color w:val="0D0D0D" w:themeColor="text1" w:themeTint="F2"/>
                <w:sz w:val="22"/>
                <w:szCs w:val="22"/>
              </w:rPr>
            </w:pPr>
            <w:r w:rsidRPr="00AC1CF8">
              <w:rPr>
                <w:color w:val="000000"/>
                <w:sz w:val="22"/>
                <w:szCs w:val="22"/>
              </w:rPr>
              <w:t>-0.870</w:t>
            </w:r>
          </w:p>
        </w:tc>
        <w:tc>
          <w:tcPr>
            <w:tcW w:w="1360" w:type="dxa"/>
            <w:tcBorders>
              <w:top w:val="nil"/>
              <w:left w:val="nil"/>
              <w:bottom w:val="nil"/>
              <w:right w:val="nil"/>
            </w:tcBorders>
            <w:vAlign w:val="bottom"/>
            <w:hideMark/>
          </w:tcPr>
          <w:p w14:paraId="0031862E" w14:textId="77777777" w:rsidR="00A160C2" w:rsidRPr="00AC1CF8" w:rsidRDefault="00A160C2" w:rsidP="005B7062">
            <w:pPr>
              <w:jc w:val="center"/>
              <w:rPr>
                <w:color w:val="0D0D0D" w:themeColor="text1" w:themeTint="F2"/>
                <w:sz w:val="22"/>
                <w:szCs w:val="22"/>
              </w:rPr>
            </w:pPr>
            <w:r w:rsidRPr="00AC1CF8">
              <w:rPr>
                <w:color w:val="000000"/>
                <w:sz w:val="22"/>
                <w:szCs w:val="22"/>
              </w:rPr>
              <w:t>0.133</w:t>
            </w:r>
          </w:p>
        </w:tc>
        <w:tc>
          <w:tcPr>
            <w:tcW w:w="1422" w:type="dxa"/>
            <w:tcBorders>
              <w:top w:val="nil"/>
              <w:left w:val="nil"/>
              <w:bottom w:val="nil"/>
              <w:right w:val="nil"/>
            </w:tcBorders>
            <w:vAlign w:val="bottom"/>
            <w:hideMark/>
          </w:tcPr>
          <w:p w14:paraId="06F5539A"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0C94F9F7" w14:textId="77777777" w:rsidR="00A160C2" w:rsidRPr="00AC1CF8" w:rsidRDefault="00A160C2" w:rsidP="005B7062">
            <w:pPr>
              <w:jc w:val="center"/>
              <w:rPr>
                <w:color w:val="0D0D0D" w:themeColor="text1" w:themeTint="F2"/>
                <w:sz w:val="22"/>
                <w:szCs w:val="22"/>
              </w:rPr>
            </w:pPr>
            <w:r w:rsidRPr="00AC1CF8">
              <w:rPr>
                <w:color w:val="000000"/>
                <w:sz w:val="22"/>
                <w:szCs w:val="22"/>
              </w:rPr>
              <w:t>-1.130</w:t>
            </w:r>
          </w:p>
        </w:tc>
        <w:tc>
          <w:tcPr>
            <w:tcW w:w="1274" w:type="dxa"/>
            <w:tcBorders>
              <w:top w:val="nil"/>
              <w:left w:val="nil"/>
              <w:bottom w:val="nil"/>
              <w:right w:val="nil"/>
            </w:tcBorders>
            <w:vAlign w:val="bottom"/>
            <w:hideMark/>
          </w:tcPr>
          <w:p w14:paraId="4A46315E" w14:textId="77777777" w:rsidR="00A160C2" w:rsidRPr="00AC1CF8" w:rsidRDefault="00A160C2" w:rsidP="005B7062">
            <w:pPr>
              <w:jc w:val="center"/>
              <w:rPr>
                <w:color w:val="0D0D0D" w:themeColor="text1" w:themeTint="F2"/>
                <w:sz w:val="22"/>
                <w:szCs w:val="22"/>
              </w:rPr>
            </w:pPr>
            <w:r w:rsidRPr="00AC1CF8">
              <w:rPr>
                <w:color w:val="000000"/>
                <w:sz w:val="22"/>
                <w:szCs w:val="22"/>
              </w:rPr>
              <w:t>-0.609</w:t>
            </w:r>
          </w:p>
        </w:tc>
      </w:tr>
      <w:tr w:rsidR="00A160C2" w:rsidRPr="00AC1CF8" w14:paraId="53297B62" w14:textId="77777777" w:rsidTr="005B7062">
        <w:tc>
          <w:tcPr>
            <w:tcW w:w="2477" w:type="dxa"/>
            <w:tcBorders>
              <w:top w:val="nil"/>
              <w:left w:val="nil"/>
              <w:bottom w:val="nil"/>
              <w:right w:val="nil"/>
            </w:tcBorders>
          </w:tcPr>
          <w:p w14:paraId="254D20B8"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1AECF097" w14:textId="77777777" w:rsidR="00A160C2" w:rsidRPr="00AC1CF8" w:rsidRDefault="00A160C2" w:rsidP="005B7062">
            <w:pPr>
              <w:jc w:val="center"/>
              <w:rPr>
                <w:color w:val="000000"/>
                <w:sz w:val="22"/>
                <w:szCs w:val="22"/>
              </w:rPr>
            </w:pPr>
          </w:p>
        </w:tc>
        <w:tc>
          <w:tcPr>
            <w:tcW w:w="1360" w:type="dxa"/>
            <w:tcBorders>
              <w:top w:val="nil"/>
              <w:left w:val="nil"/>
              <w:bottom w:val="nil"/>
              <w:right w:val="nil"/>
            </w:tcBorders>
            <w:vAlign w:val="bottom"/>
          </w:tcPr>
          <w:p w14:paraId="0ED68EC0" w14:textId="77777777" w:rsidR="00A160C2" w:rsidRPr="00AC1CF8" w:rsidRDefault="00A160C2" w:rsidP="005B7062">
            <w:pPr>
              <w:jc w:val="center"/>
              <w:rPr>
                <w:color w:val="000000"/>
                <w:sz w:val="22"/>
                <w:szCs w:val="22"/>
              </w:rPr>
            </w:pPr>
          </w:p>
        </w:tc>
        <w:tc>
          <w:tcPr>
            <w:tcW w:w="1422" w:type="dxa"/>
            <w:tcBorders>
              <w:top w:val="nil"/>
              <w:left w:val="nil"/>
              <w:bottom w:val="nil"/>
              <w:right w:val="nil"/>
            </w:tcBorders>
            <w:vAlign w:val="bottom"/>
          </w:tcPr>
          <w:p w14:paraId="582F1093" w14:textId="77777777" w:rsidR="00A160C2" w:rsidRPr="00AC1CF8" w:rsidRDefault="00A160C2" w:rsidP="005B7062">
            <w:pPr>
              <w:jc w:val="center"/>
              <w:rPr>
                <w:color w:val="000000"/>
                <w:sz w:val="22"/>
                <w:szCs w:val="22"/>
              </w:rPr>
            </w:pPr>
          </w:p>
        </w:tc>
        <w:tc>
          <w:tcPr>
            <w:tcW w:w="1422" w:type="dxa"/>
            <w:tcBorders>
              <w:top w:val="nil"/>
              <w:left w:val="nil"/>
              <w:bottom w:val="nil"/>
              <w:right w:val="nil"/>
            </w:tcBorders>
            <w:vAlign w:val="bottom"/>
          </w:tcPr>
          <w:p w14:paraId="209BB36B" w14:textId="77777777" w:rsidR="00A160C2" w:rsidRPr="00AC1CF8" w:rsidRDefault="00A160C2" w:rsidP="005B7062">
            <w:pPr>
              <w:jc w:val="center"/>
              <w:rPr>
                <w:color w:val="000000"/>
                <w:sz w:val="22"/>
                <w:szCs w:val="22"/>
              </w:rPr>
            </w:pPr>
          </w:p>
        </w:tc>
        <w:tc>
          <w:tcPr>
            <w:tcW w:w="1274" w:type="dxa"/>
            <w:tcBorders>
              <w:top w:val="nil"/>
              <w:left w:val="nil"/>
              <w:bottom w:val="nil"/>
              <w:right w:val="nil"/>
            </w:tcBorders>
            <w:vAlign w:val="bottom"/>
          </w:tcPr>
          <w:p w14:paraId="103EC573" w14:textId="77777777" w:rsidR="00A160C2" w:rsidRPr="00AC1CF8" w:rsidRDefault="00A160C2" w:rsidP="005B7062">
            <w:pPr>
              <w:jc w:val="center"/>
              <w:rPr>
                <w:color w:val="000000"/>
                <w:sz w:val="22"/>
                <w:szCs w:val="22"/>
              </w:rPr>
            </w:pPr>
          </w:p>
        </w:tc>
      </w:tr>
      <w:tr w:rsidR="00A160C2" w:rsidRPr="00AC1CF8" w14:paraId="7570D9BC" w14:textId="77777777" w:rsidTr="005B7062">
        <w:tc>
          <w:tcPr>
            <w:tcW w:w="2477" w:type="dxa"/>
            <w:tcBorders>
              <w:top w:val="nil"/>
              <w:left w:val="nil"/>
              <w:bottom w:val="nil"/>
              <w:right w:val="nil"/>
            </w:tcBorders>
            <w:hideMark/>
          </w:tcPr>
          <w:p w14:paraId="796F37B0"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3AB85A04" w14:textId="77777777" w:rsidR="00A160C2" w:rsidRPr="00AC1CF8" w:rsidRDefault="00A160C2" w:rsidP="005B7062">
            <w:pPr>
              <w:jc w:val="center"/>
              <w:rPr>
                <w:color w:val="0D0D0D" w:themeColor="text1" w:themeTint="F2"/>
                <w:sz w:val="22"/>
                <w:szCs w:val="22"/>
              </w:rPr>
            </w:pPr>
            <w:r w:rsidRPr="00AC1CF8">
              <w:rPr>
                <w:color w:val="000000"/>
                <w:sz w:val="22"/>
                <w:szCs w:val="22"/>
              </w:rPr>
              <w:t>10.780</w:t>
            </w:r>
          </w:p>
        </w:tc>
        <w:tc>
          <w:tcPr>
            <w:tcW w:w="1360" w:type="dxa"/>
            <w:tcBorders>
              <w:top w:val="nil"/>
              <w:left w:val="nil"/>
              <w:bottom w:val="nil"/>
              <w:right w:val="nil"/>
            </w:tcBorders>
            <w:vAlign w:val="bottom"/>
            <w:hideMark/>
          </w:tcPr>
          <w:p w14:paraId="4D6227B0" w14:textId="77777777" w:rsidR="00A160C2" w:rsidRPr="00AC1CF8" w:rsidRDefault="00A160C2" w:rsidP="005B7062">
            <w:pPr>
              <w:jc w:val="center"/>
              <w:rPr>
                <w:color w:val="0D0D0D" w:themeColor="text1" w:themeTint="F2"/>
                <w:sz w:val="22"/>
                <w:szCs w:val="22"/>
              </w:rPr>
            </w:pPr>
            <w:r w:rsidRPr="00AC1CF8">
              <w:rPr>
                <w:color w:val="000000"/>
                <w:sz w:val="22"/>
                <w:szCs w:val="22"/>
              </w:rPr>
              <w:t>0.958</w:t>
            </w:r>
          </w:p>
        </w:tc>
        <w:tc>
          <w:tcPr>
            <w:tcW w:w="1422" w:type="dxa"/>
            <w:tcBorders>
              <w:top w:val="nil"/>
              <w:left w:val="nil"/>
              <w:bottom w:val="nil"/>
              <w:right w:val="nil"/>
            </w:tcBorders>
            <w:vAlign w:val="bottom"/>
            <w:hideMark/>
          </w:tcPr>
          <w:p w14:paraId="49997BC7"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202E7044" w14:textId="77777777" w:rsidR="00A160C2" w:rsidRPr="00AC1CF8" w:rsidRDefault="00A160C2" w:rsidP="005B7062">
            <w:pPr>
              <w:jc w:val="center"/>
              <w:rPr>
                <w:color w:val="0D0D0D" w:themeColor="text1" w:themeTint="F2"/>
                <w:sz w:val="22"/>
                <w:szCs w:val="22"/>
              </w:rPr>
            </w:pPr>
            <w:r w:rsidRPr="00AC1CF8">
              <w:rPr>
                <w:color w:val="000000"/>
                <w:sz w:val="22"/>
                <w:szCs w:val="22"/>
              </w:rPr>
              <w:t>8.897</w:t>
            </w:r>
          </w:p>
        </w:tc>
        <w:tc>
          <w:tcPr>
            <w:tcW w:w="1274" w:type="dxa"/>
            <w:tcBorders>
              <w:top w:val="nil"/>
              <w:left w:val="nil"/>
              <w:bottom w:val="nil"/>
              <w:right w:val="nil"/>
            </w:tcBorders>
            <w:vAlign w:val="bottom"/>
            <w:hideMark/>
          </w:tcPr>
          <w:p w14:paraId="3095948E" w14:textId="77777777" w:rsidR="00A160C2" w:rsidRPr="00AC1CF8" w:rsidRDefault="00A160C2" w:rsidP="005B7062">
            <w:pPr>
              <w:jc w:val="center"/>
              <w:rPr>
                <w:color w:val="0D0D0D" w:themeColor="text1" w:themeTint="F2"/>
                <w:sz w:val="22"/>
                <w:szCs w:val="22"/>
              </w:rPr>
            </w:pPr>
            <w:r w:rsidRPr="00AC1CF8">
              <w:rPr>
                <w:color w:val="000000"/>
                <w:sz w:val="22"/>
                <w:szCs w:val="22"/>
              </w:rPr>
              <w:t>12.662</w:t>
            </w:r>
          </w:p>
        </w:tc>
      </w:tr>
      <w:tr w:rsidR="00A160C2" w:rsidRPr="00AC1CF8" w14:paraId="5857688F" w14:textId="77777777" w:rsidTr="005B7062">
        <w:tc>
          <w:tcPr>
            <w:tcW w:w="2477" w:type="dxa"/>
            <w:tcBorders>
              <w:top w:val="nil"/>
              <w:left w:val="nil"/>
              <w:bottom w:val="nil"/>
              <w:right w:val="nil"/>
            </w:tcBorders>
            <w:hideMark/>
          </w:tcPr>
          <w:p w14:paraId="055DEC73"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7F44A1A9"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06FABED8"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5C780E0D"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04C001A9"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hideMark/>
          </w:tcPr>
          <w:p w14:paraId="550C6A50" w14:textId="77777777" w:rsidR="00A160C2" w:rsidRPr="00AC1CF8" w:rsidRDefault="00A160C2" w:rsidP="005B7062">
            <w:pPr>
              <w:jc w:val="center"/>
              <w:rPr>
                <w:color w:val="0D0D0D" w:themeColor="text1" w:themeTint="F2"/>
                <w:sz w:val="22"/>
                <w:szCs w:val="22"/>
              </w:rPr>
            </w:pPr>
            <w:r w:rsidRPr="00AC1CF8">
              <w:rPr>
                <w:color w:val="0D0D0D" w:themeColor="text1" w:themeTint="F2"/>
                <w:sz w:val="22"/>
                <w:szCs w:val="22"/>
              </w:rPr>
              <w:t>0.194</w:t>
            </w:r>
          </w:p>
        </w:tc>
      </w:tr>
      <w:tr w:rsidR="00A160C2" w:rsidRPr="00AC1CF8" w14:paraId="47D5EE6F" w14:textId="77777777" w:rsidTr="005B7062">
        <w:tc>
          <w:tcPr>
            <w:tcW w:w="2477" w:type="dxa"/>
            <w:tcBorders>
              <w:top w:val="nil"/>
              <w:left w:val="nil"/>
              <w:bottom w:val="nil"/>
              <w:right w:val="nil"/>
            </w:tcBorders>
            <w:hideMark/>
          </w:tcPr>
          <w:p w14:paraId="2C532C90"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0DE15866"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tcPr>
          <w:p w14:paraId="1908EA7E"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0618A869"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7B01864E"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hideMark/>
          </w:tcPr>
          <w:p w14:paraId="048A4717" w14:textId="77777777" w:rsidR="00A160C2" w:rsidRPr="00AC1CF8" w:rsidRDefault="00A160C2" w:rsidP="005B7062">
            <w:pPr>
              <w:jc w:val="center"/>
              <w:rPr>
                <w:color w:val="0D0D0D" w:themeColor="text1" w:themeTint="F2"/>
                <w:sz w:val="22"/>
                <w:szCs w:val="22"/>
              </w:rPr>
            </w:pPr>
            <w:r w:rsidRPr="00AC1CF8">
              <w:rPr>
                <w:color w:val="0D0D0D" w:themeColor="text1" w:themeTint="F2"/>
                <w:sz w:val="22"/>
                <w:szCs w:val="22"/>
              </w:rPr>
              <w:t>487</w:t>
            </w:r>
          </w:p>
        </w:tc>
      </w:tr>
      <w:tr w:rsidR="00A160C2" w:rsidRPr="00AC1CF8" w14:paraId="6FF9FAB5" w14:textId="77777777" w:rsidTr="005B7062">
        <w:tc>
          <w:tcPr>
            <w:tcW w:w="2477" w:type="dxa"/>
            <w:tcBorders>
              <w:top w:val="nil"/>
              <w:left w:val="nil"/>
              <w:bottom w:val="single" w:sz="4" w:space="0" w:color="auto"/>
              <w:right w:val="nil"/>
            </w:tcBorders>
          </w:tcPr>
          <w:p w14:paraId="7528F130"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single" w:sz="4" w:space="0" w:color="auto"/>
              <w:right w:val="nil"/>
            </w:tcBorders>
          </w:tcPr>
          <w:p w14:paraId="3EB9A89C"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single" w:sz="4" w:space="0" w:color="auto"/>
              <w:right w:val="nil"/>
            </w:tcBorders>
          </w:tcPr>
          <w:p w14:paraId="73865158"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single" w:sz="4" w:space="0" w:color="auto"/>
              <w:right w:val="nil"/>
            </w:tcBorders>
          </w:tcPr>
          <w:p w14:paraId="02EB93A9"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single" w:sz="4" w:space="0" w:color="auto"/>
              <w:right w:val="nil"/>
            </w:tcBorders>
          </w:tcPr>
          <w:p w14:paraId="228C6315"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single" w:sz="4" w:space="0" w:color="auto"/>
              <w:right w:val="nil"/>
            </w:tcBorders>
          </w:tcPr>
          <w:p w14:paraId="7EC1E84E" w14:textId="77777777" w:rsidR="00A160C2" w:rsidRPr="00AC1CF8" w:rsidRDefault="00A160C2" w:rsidP="005B7062">
            <w:pPr>
              <w:jc w:val="center"/>
              <w:rPr>
                <w:color w:val="0D0D0D" w:themeColor="text1" w:themeTint="F2"/>
                <w:sz w:val="22"/>
                <w:szCs w:val="22"/>
              </w:rPr>
            </w:pPr>
          </w:p>
        </w:tc>
      </w:tr>
    </w:tbl>
    <w:p w14:paraId="6413F40D" w14:textId="20822382" w:rsidR="00A160C2" w:rsidRPr="00AC1CF8" w:rsidRDefault="00A160C2" w:rsidP="00A160C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6C869221" w14:textId="77777777" w:rsidR="00A160C2" w:rsidRPr="00AC1CF8" w:rsidRDefault="00A160C2" w:rsidP="00A160C2"/>
    <w:p w14:paraId="01A0DC0D" w14:textId="77777777" w:rsidR="00A160C2" w:rsidRPr="00AC1CF8" w:rsidRDefault="00A160C2" w:rsidP="00A160C2"/>
    <w:p w14:paraId="13268D1B" w14:textId="77777777" w:rsidR="00A160C2" w:rsidRPr="00AC1CF8" w:rsidRDefault="00A160C2" w:rsidP="00A160C2"/>
    <w:p w14:paraId="490008FF" w14:textId="77777777" w:rsidR="00A160C2" w:rsidRPr="00AC1CF8" w:rsidRDefault="00A160C2" w:rsidP="00A160C2"/>
    <w:p w14:paraId="2165E8DB" w14:textId="77777777" w:rsidR="00A160C2" w:rsidRPr="00AC1CF8" w:rsidRDefault="00A160C2" w:rsidP="00A160C2"/>
    <w:p w14:paraId="5DA2DCFE" w14:textId="77777777" w:rsidR="00A160C2" w:rsidRPr="00AC1CF8" w:rsidRDefault="00A160C2" w:rsidP="00A160C2"/>
    <w:p w14:paraId="4C04E865" w14:textId="77777777" w:rsidR="00A160C2" w:rsidRPr="00AC1CF8" w:rsidRDefault="00A160C2" w:rsidP="00A160C2"/>
    <w:p w14:paraId="735448A6" w14:textId="77777777" w:rsidR="00A160C2" w:rsidRPr="00AC1CF8" w:rsidRDefault="00A160C2" w:rsidP="00A160C2"/>
    <w:p w14:paraId="0373FFF8" w14:textId="77777777" w:rsidR="00A160C2" w:rsidRPr="00AC1CF8" w:rsidRDefault="00A160C2" w:rsidP="00A160C2"/>
    <w:p w14:paraId="142F83B8" w14:textId="77777777" w:rsidR="00A160C2" w:rsidRPr="00AC1CF8" w:rsidRDefault="00A160C2" w:rsidP="00A160C2"/>
    <w:p w14:paraId="7DDCED47" w14:textId="77777777" w:rsidR="00A160C2" w:rsidRPr="00AC1CF8" w:rsidRDefault="00A160C2" w:rsidP="00A160C2"/>
    <w:p w14:paraId="1F87A8EB" w14:textId="77777777" w:rsidR="00A160C2" w:rsidRPr="00AC1CF8" w:rsidRDefault="00A160C2" w:rsidP="00A160C2"/>
    <w:p w14:paraId="3267F70B" w14:textId="77777777" w:rsidR="00A160C2" w:rsidRPr="00AC1CF8" w:rsidRDefault="00A160C2" w:rsidP="00A160C2"/>
    <w:p w14:paraId="597D3943" w14:textId="0B239C53" w:rsidR="00A160C2" w:rsidRPr="00AC1CF8" w:rsidRDefault="00A160C2" w:rsidP="00A160C2">
      <w:pPr>
        <w:jc w:val="both"/>
        <w:rPr>
          <w:color w:val="0D0D0D" w:themeColor="text1" w:themeTint="F2"/>
          <w:sz w:val="22"/>
          <w:szCs w:val="22"/>
        </w:rPr>
      </w:pPr>
      <w:r w:rsidRPr="00615761">
        <w:rPr>
          <w:color w:val="0D0D0D" w:themeColor="text1" w:themeTint="F2"/>
          <w:sz w:val="22"/>
          <w:szCs w:val="22"/>
        </w:rPr>
        <w:lastRenderedPageBreak/>
        <w:t>Table 8</w:t>
      </w:r>
      <w:r w:rsidR="00936AEB">
        <w:rPr>
          <w:color w:val="0D0D0D" w:themeColor="text1" w:themeTint="F2"/>
          <w:sz w:val="22"/>
          <w:szCs w:val="22"/>
        </w:rPr>
        <w:t>9</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belief in the need for greater gender balance in government</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A160C2" w:rsidRPr="00AC1CF8" w14:paraId="5F14DB93" w14:textId="77777777" w:rsidTr="005B7062">
        <w:trPr>
          <w:trHeight w:val="97"/>
        </w:trPr>
        <w:tc>
          <w:tcPr>
            <w:tcW w:w="2477" w:type="dxa"/>
            <w:tcBorders>
              <w:top w:val="single" w:sz="4" w:space="0" w:color="auto"/>
              <w:left w:val="nil"/>
              <w:bottom w:val="nil"/>
              <w:right w:val="nil"/>
            </w:tcBorders>
            <w:hideMark/>
          </w:tcPr>
          <w:p w14:paraId="340A9822" w14:textId="77777777" w:rsidR="00A160C2" w:rsidRPr="00AC1CF8" w:rsidRDefault="00A160C2"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157B0D32"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2CB5FD86"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5CCBC6A9"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10911817"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2955E3E7"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A160C2" w:rsidRPr="00AC1CF8" w14:paraId="7FAE74BE" w14:textId="77777777" w:rsidTr="005B7062">
        <w:tc>
          <w:tcPr>
            <w:tcW w:w="2477" w:type="dxa"/>
            <w:tcBorders>
              <w:top w:val="nil"/>
              <w:left w:val="nil"/>
              <w:bottom w:val="nil"/>
              <w:right w:val="nil"/>
            </w:tcBorders>
            <w:hideMark/>
          </w:tcPr>
          <w:p w14:paraId="3E387B42"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17DD5930"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tcPr>
          <w:p w14:paraId="21B3417C"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74E3EA9D"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66AC8E8E"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tcPr>
          <w:p w14:paraId="04E5D1CE" w14:textId="77777777" w:rsidR="00A160C2" w:rsidRPr="00AC1CF8" w:rsidRDefault="00A160C2" w:rsidP="005B7062">
            <w:pPr>
              <w:jc w:val="center"/>
              <w:rPr>
                <w:color w:val="0D0D0D" w:themeColor="text1" w:themeTint="F2"/>
                <w:sz w:val="22"/>
                <w:szCs w:val="22"/>
              </w:rPr>
            </w:pPr>
          </w:p>
        </w:tc>
      </w:tr>
      <w:tr w:rsidR="00A160C2" w:rsidRPr="00AC1CF8" w14:paraId="15541376" w14:textId="77777777" w:rsidTr="005B7062">
        <w:tc>
          <w:tcPr>
            <w:tcW w:w="2477" w:type="dxa"/>
            <w:tcBorders>
              <w:top w:val="nil"/>
              <w:left w:val="nil"/>
              <w:bottom w:val="nil"/>
              <w:right w:val="nil"/>
            </w:tcBorders>
            <w:hideMark/>
          </w:tcPr>
          <w:p w14:paraId="62C1A3F8"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39BC402E" w14:textId="77777777" w:rsidR="00A160C2" w:rsidRPr="00AC1CF8" w:rsidRDefault="00A160C2" w:rsidP="005B7062">
            <w:pPr>
              <w:jc w:val="center"/>
              <w:rPr>
                <w:color w:val="0D0D0D" w:themeColor="text1" w:themeTint="F2"/>
                <w:sz w:val="22"/>
                <w:szCs w:val="22"/>
              </w:rPr>
            </w:pPr>
            <w:r w:rsidRPr="00AC1CF8">
              <w:rPr>
                <w:color w:val="000000"/>
                <w:sz w:val="22"/>
                <w:szCs w:val="22"/>
              </w:rPr>
              <w:t>-0.158</w:t>
            </w:r>
          </w:p>
        </w:tc>
        <w:tc>
          <w:tcPr>
            <w:tcW w:w="1360" w:type="dxa"/>
            <w:tcBorders>
              <w:top w:val="nil"/>
              <w:left w:val="nil"/>
              <w:bottom w:val="nil"/>
              <w:right w:val="nil"/>
            </w:tcBorders>
            <w:vAlign w:val="bottom"/>
            <w:hideMark/>
          </w:tcPr>
          <w:p w14:paraId="05F6EB72" w14:textId="77777777" w:rsidR="00A160C2" w:rsidRPr="00AC1CF8" w:rsidRDefault="00A160C2" w:rsidP="005B7062">
            <w:pPr>
              <w:jc w:val="center"/>
              <w:rPr>
                <w:color w:val="0D0D0D" w:themeColor="text1" w:themeTint="F2"/>
                <w:sz w:val="22"/>
                <w:szCs w:val="22"/>
              </w:rPr>
            </w:pPr>
            <w:r w:rsidRPr="00AC1CF8">
              <w:rPr>
                <w:color w:val="000000"/>
                <w:sz w:val="22"/>
                <w:szCs w:val="22"/>
              </w:rPr>
              <w:t>0.465</w:t>
            </w:r>
          </w:p>
        </w:tc>
        <w:tc>
          <w:tcPr>
            <w:tcW w:w="1422" w:type="dxa"/>
            <w:tcBorders>
              <w:top w:val="nil"/>
              <w:left w:val="nil"/>
              <w:bottom w:val="nil"/>
              <w:right w:val="nil"/>
            </w:tcBorders>
            <w:vAlign w:val="bottom"/>
            <w:hideMark/>
          </w:tcPr>
          <w:p w14:paraId="6CB339DF" w14:textId="77777777" w:rsidR="00A160C2" w:rsidRPr="00AC1CF8" w:rsidRDefault="00A160C2" w:rsidP="005B7062">
            <w:pPr>
              <w:jc w:val="center"/>
              <w:rPr>
                <w:color w:val="0D0D0D" w:themeColor="text1" w:themeTint="F2"/>
                <w:sz w:val="22"/>
                <w:szCs w:val="22"/>
              </w:rPr>
            </w:pPr>
            <w:r w:rsidRPr="00AC1CF8">
              <w:rPr>
                <w:color w:val="000000"/>
                <w:sz w:val="22"/>
                <w:szCs w:val="22"/>
              </w:rPr>
              <w:t>.735</w:t>
            </w:r>
          </w:p>
        </w:tc>
        <w:tc>
          <w:tcPr>
            <w:tcW w:w="1422" w:type="dxa"/>
            <w:tcBorders>
              <w:top w:val="nil"/>
              <w:left w:val="nil"/>
              <w:bottom w:val="nil"/>
              <w:right w:val="nil"/>
            </w:tcBorders>
            <w:vAlign w:val="bottom"/>
            <w:hideMark/>
          </w:tcPr>
          <w:p w14:paraId="32C00877" w14:textId="77777777" w:rsidR="00A160C2" w:rsidRPr="00AC1CF8" w:rsidRDefault="00A160C2" w:rsidP="005B7062">
            <w:pPr>
              <w:jc w:val="center"/>
              <w:rPr>
                <w:color w:val="0D0D0D" w:themeColor="text1" w:themeTint="F2"/>
                <w:sz w:val="22"/>
                <w:szCs w:val="22"/>
              </w:rPr>
            </w:pPr>
            <w:r w:rsidRPr="00AC1CF8">
              <w:rPr>
                <w:color w:val="000000"/>
                <w:sz w:val="22"/>
                <w:szCs w:val="22"/>
              </w:rPr>
              <w:t>-1.071</w:t>
            </w:r>
          </w:p>
        </w:tc>
        <w:tc>
          <w:tcPr>
            <w:tcW w:w="1274" w:type="dxa"/>
            <w:tcBorders>
              <w:top w:val="nil"/>
              <w:left w:val="nil"/>
              <w:bottom w:val="nil"/>
              <w:right w:val="nil"/>
            </w:tcBorders>
            <w:vAlign w:val="bottom"/>
            <w:hideMark/>
          </w:tcPr>
          <w:p w14:paraId="0C1178CD" w14:textId="77777777" w:rsidR="00A160C2" w:rsidRPr="00AC1CF8" w:rsidRDefault="00A160C2" w:rsidP="005B7062">
            <w:pPr>
              <w:jc w:val="center"/>
              <w:rPr>
                <w:color w:val="0D0D0D" w:themeColor="text1" w:themeTint="F2"/>
                <w:sz w:val="22"/>
                <w:szCs w:val="22"/>
              </w:rPr>
            </w:pPr>
            <w:r w:rsidRPr="00AC1CF8">
              <w:rPr>
                <w:color w:val="000000"/>
                <w:sz w:val="22"/>
                <w:szCs w:val="22"/>
              </w:rPr>
              <w:t>0.756</w:t>
            </w:r>
          </w:p>
        </w:tc>
      </w:tr>
      <w:tr w:rsidR="00A160C2" w:rsidRPr="00AC1CF8" w14:paraId="208B605E" w14:textId="77777777" w:rsidTr="005B7062">
        <w:tc>
          <w:tcPr>
            <w:tcW w:w="2477" w:type="dxa"/>
            <w:tcBorders>
              <w:top w:val="nil"/>
              <w:left w:val="nil"/>
              <w:bottom w:val="nil"/>
              <w:right w:val="nil"/>
            </w:tcBorders>
          </w:tcPr>
          <w:p w14:paraId="557B582E"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77F2AD08"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33E50152"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370728A"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BE70A79"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2989A4FE" w14:textId="77777777" w:rsidR="00A160C2" w:rsidRPr="00AC1CF8" w:rsidRDefault="00A160C2" w:rsidP="005B7062">
            <w:pPr>
              <w:jc w:val="center"/>
              <w:rPr>
                <w:color w:val="0D0D0D" w:themeColor="text1" w:themeTint="F2"/>
                <w:sz w:val="22"/>
                <w:szCs w:val="22"/>
              </w:rPr>
            </w:pPr>
          </w:p>
        </w:tc>
      </w:tr>
      <w:tr w:rsidR="00A160C2" w:rsidRPr="00AC1CF8" w14:paraId="5D7D4E50" w14:textId="77777777" w:rsidTr="005B7062">
        <w:tc>
          <w:tcPr>
            <w:tcW w:w="2477" w:type="dxa"/>
            <w:tcBorders>
              <w:top w:val="nil"/>
              <w:left w:val="nil"/>
              <w:bottom w:val="nil"/>
              <w:right w:val="nil"/>
            </w:tcBorders>
            <w:hideMark/>
          </w:tcPr>
          <w:p w14:paraId="1DFCC38D"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04E6C40E" w14:textId="77777777" w:rsidR="00A160C2" w:rsidRPr="00AC1CF8" w:rsidRDefault="00A160C2" w:rsidP="005B7062">
            <w:pPr>
              <w:jc w:val="center"/>
              <w:rPr>
                <w:color w:val="0D0D0D" w:themeColor="text1" w:themeTint="F2"/>
                <w:sz w:val="22"/>
                <w:szCs w:val="22"/>
              </w:rPr>
            </w:pPr>
            <w:r w:rsidRPr="00AC1CF8">
              <w:rPr>
                <w:color w:val="000000"/>
                <w:sz w:val="22"/>
                <w:szCs w:val="22"/>
              </w:rPr>
              <w:t>-0.020</w:t>
            </w:r>
          </w:p>
        </w:tc>
        <w:tc>
          <w:tcPr>
            <w:tcW w:w="1360" w:type="dxa"/>
            <w:tcBorders>
              <w:top w:val="nil"/>
              <w:left w:val="nil"/>
              <w:bottom w:val="nil"/>
              <w:right w:val="nil"/>
            </w:tcBorders>
            <w:vAlign w:val="bottom"/>
            <w:hideMark/>
          </w:tcPr>
          <w:p w14:paraId="23FBF9AC" w14:textId="77777777" w:rsidR="00A160C2" w:rsidRPr="00AC1CF8" w:rsidRDefault="00A160C2" w:rsidP="005B7062">
            <w:pPr>
              <w:jc w:val="center"/>
              <w:rPr>
                <w:color w:val="0D0D0D" w:themeColor="text1" w:themeTint="F2"/>
                <w:sz w:val="22"/>
                <w:szCs w:val="22"/>
              </w:rPr>
            </w:pPr>
            <w:r w:rsidRPr="00AC1CF8">
              <w:rPr>
                <w:color w:val="000000"/>
                <w:sz w:val="22"/>
                <w:szCs w:val="22"/>
              </w:rPr>
              <w:t>0.196</w:t>
            </w:r>
          </w:p>
        </w:tc>
        <w:tc>
          <w:tcPr>
            <w:tcW w:w="1422" w:type="dxa"/>
            <w:tcBorders>
              <w:top w:val="nil"/>
              <w:left w:val="nil"/>
              <w:bottom w:val="nil"/>
              <w:right w:val="nil"/>
            </w:tcBorders>
            <w:vAlign w:val="bottom"/>
            <w:hideMark/>
          </w:tcPr>
          <w:p w14:paraId="14A5F1E3" w14:textId="77777777" w:rsidR="00A160C2" w:rsidRPr="00AC1CF8" w:rsidRDefault="00A160C2" w:rsidP="005B7062">
            <w:pPr>
              <w:jc w:val="center"/>
              <w:rPr>
                <w:color w:val="0D0D0D" w:themeColor="text1" w:themeTint="F2"/>
                <w:sz w:val="22"/>
                <w:szCs w:val="22"/>
              </w:rPr>
            </w:pPr>
            <w:r w:rsidRPr="00AC1CF8">
              <w:rPr>
                <w:color w:val="000000"/>
                <w:sz w:val="22"/>
                <w:szCs w:val="22"/>
              </w:rPr>
              <w:t>.918</w:t>
            </w:r>
          </w:p>
        </w:tc>
        <w:tc>
          <w:tcPr>
            <w:tcW w:w="1422" w:type="dxa"/>
            <w:tcBorders>
              <w:top w:val="nil"/>
              <w:left w:val="nil"/>
              <w:bottom w:val="nil"/>
              <w:right w:val="nil"/>
            </w:tcBorders>
            <w:vAlign w:val="bottom"/>
            <w:hideMark/>
          </w:tcPr>
          <w:p w14:paraId="3D3D3FFF" w14:textId="77777777" w:rsidR="00A160C2" w:rsidRPr="00AC1CF8" w:rsidRDefault="00A160C2" w:rsidP="005B7062">
            <w:pPr>
              <w:jc w:val="center"/>
              <w:rPr>
                <w:color w:val="0D0D0D" w:themeColor="text1" w:themeTint="F2"/>
                <w:sz w:val="22"/>
                <w:szCs w:val="22"/>
              </w:rPr>
            </w:pPr>
            <w:r w:rsidRPr="00AC1CF8">
              <w:rPr>
                <w:color w:val="000000"/>
                <w:sz w:val="22"/>
                <w:szCs w:val="22"/>
              </w:rPr>
              <w:t>-0.405</w:t>
            </w:r>
          </w:p>
        </w:tc>
        <w:tc>
          <w:tcPr>
            <w:tcW w:w="1274" w:type="dxa"/>
            <w:tcBorders>
              <w:top w:val="nil"/>
              <w:left w:val="nil"/>
              <w:bottom w:val="nil"/>
              <w:right w:val="nil"/>
            </w:tcBorders>
            <w:vAlign w:val="bottom"/>
            <w:hideMark/>
          </w:tcPr>
          <w:p w14:paraId="71CCEBC1" w14:textId="77777777" w:rsidR="00A160C2" w:rsidRPr="00AC1CF8" w:rsidRDefault="00A160C2" w:rsidP="005B7062">
            <w:pPr>
              <w:jc w:val="center"/>
              <w:rPr>
                <w:color w:val="0D0D0D" w:themeColor="text1" w:themeTint="F2"/>
                <w:sz w:val="22"/>
                <w:szCs w:val="22"/>
              </w:rPr>
            </w:pPr>
            <w:r w:rsidRPr="00AC1CF8">
              <w:rPr>
                <w:color w:val="000000"/>
                <w:sz w:val="22"/>
                <w:szCs w:val="22"/>
              </w:rPr>
              <w:t>0.365</w:t>
            </w:r>
          </w:p>
        </w:tc>
      </w:tr>
      <w:tr w:rsidR="00A160C2" w:rsidRPr="00AC1CF8" w14:paraId="067D1F22" w14:textId="77777777" w:rsidTr="005B7062">
        <w:tc>
          <w:tcPr>
            <w:tcW w:w="2477" w:type="dxa"/>
            <w:tcBorders>
              <w:top w:val="nil"/>
              <w:left w:val="nil"/>
              <w:bottom w:val="nil"/>
              <w:right w:val="nil"/>
            </w:tcBorders>
          </w:tcPr>
          <w:p w14:paraId="2B322F00"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3F41E7F8"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5E6CEE2F"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3FA59CB"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065376A0" w14:textId="77777777" w:rsidR="00A160C2" w:rsidRPr="00AC1CF8" w:rsidRDefault="00A160C2" w:rsidP="005B7062">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4AFA7C3D" w14:textId="77777777" w:rsidR="00A160C2" w:rsidRPr="00AC1CF8" w:rsidRDefault="00A160C2" w:rsidP="005B7062">
            <w:pPr>
              <w:tabs>
                <w:tab w:val="left" w:pos="1015"/>
              </w:tabs>
              <w:jc w:val="center"/>
              <w:rPr>
                <w:color w:val="0D0D0D" w:themeColor="text1" w:themeTint="F2"/>
                <w:sz w:val="22"/>
                <w:szCs w:val="22"/>
              </w:rPr>
            </w:pPr>
          </w:p>
        </w:tc>
      </w:tr>
      <w:tr w:rsidR="00A160C2" w:rsidRPr="00AC1CF8" w14:paraId="278C7BB9" w14:textId="77777777" w:rsidTr="005B7062">
        <w:tc>
          <w:tcPr>
            <w:tcW w:w="2477" w:type="dxa"/>
            <w:tcBorders>
              <w:top w:val="nil"/>
              <w:left w:val="nil"/>
              <w:bottom w:val="nil"/>
              <w:right w:val="nil"/>
            </w:tcBorders>
            <w:hideMark/>
          </w:tcPr>
          <w:p w14:paraId="09200F35" w14:textId="77777777" w:rsidR="00A160C2" w:rsidRPr="00AC1CF8" w:rsidRDefault="00A160C2"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2DF40C0B"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067EC6C9"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89CB6C1"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F1BEA9F" w14:textId="77777777" w:rsidR="00A160C2" w:rsidRPr="00AC1CF8" w:rsidRDefault="00A160C2" w:rsidP="005B7062">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2D04ADCE" w14:textId="77777777" w:rsidR="00A160C2" w:rsidRPr="00AC1CF8" w:rsidRDefault="00A160C2" w:rsidP="005B7062">
            <w:pPr>
              <w:tabs>
                <w:tab w:val="left" w:pos="1015"/>
              </w:tabs>
              <w:jc w:val="center"/>
              <w:rPr>
                <w:color w:val="0D0D0D" w:themeColor="text1" w:themeTint="F2"/>
                <w:sz w:val="22"/>
                <w:szCs w:val="22"/>
              </w:rPr>
            </w:pPr>
          </w:p>
        </w:tc>
      </w:tr>
      <w:tr w:rsidR="00A160C2" w:rsidRPr="00AC1CF8" w14:paraId="1BFB9921" w14:textId="77777777" w:rsidTr="005B7062">
        <w:tc>
          <w:tcPr>
            <w:tcW w:w="2477" w:type="dxa"/>
            <w:tcBorders>
              <w:top w:val="nil"/>
              <w:left w:val="nil"/>
              <w:bottom w:val="nil"/>
              <w:right w:val="nil"/>
            </w:tcBorders>
            <w:hideMark/>
          </w:tcPr>
          <w:p w14:paraId="53733169" w14:textId="77777777" w:rsidR="00A160C2" w:rsidRPr="00AC1CF8" w:rsidRDefault="00A160C2"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53B74BF" w14:textId="77777777" w:rsidR="00A160C2" w:rsidRPr="00AC1CF8" w:rsidRDefault="00A160C2" w:rsidP="005B7062">
            <w:pPr>
              <w:jc w:val="center"/>
              <w:rPr>
                <w:color w:val="0D0D0D" w:themeColor="text1" w:themeTint="F2"/>
                <w:sz w:val="22"/>
                <w:szCs w:val="22"/>
              </w:rPr>
            </w:pPr>
            <w:r w:rsidRPr="00AC1CF8">
              <w:rPr>
                <w:color w:val="000000"/>
                <w:sz w:val="22"/>
                <w:szCs w:val="22"/>
              </w:rPr>
              <w:t>0.041</w:t>
            </w:r>
          </w:p>
        </w:tc>
        <w:tc>
          <w:tcPr>
            <w:tcW w:w="1360" w:type="dxa"/>
            <w:tcBorders>
              <w:top w:val="nil"/>
              <w:left w:val="nil"/>
              <w:bottom w:val="nil"/>
              <w:right w:val="nil"/>
            </w:tcBorders>
            <w:vAlign w:val="bottom"/>
            <w:hideMark/>
          </w:tcPr>
          <w:p w14:paraId="54FA7091" w14:textId="77777777" w:rsidR="00A160C2" w:rsidRPr="00AC1CF8" w:rsidRDefault="00A160C2" w:rsidP="005B7062">
            <w:pPr>
              <w:jc w:val="center"/>
              <w:rPr>
                <w:color w:val="0D0D0D" w:themeColor="text1" w:themeTint="F2"/>
                <w:sz w:val="22"/>
                <w:szCs w:val="22"/>
              </w:rPr>
            </w:pPr>
            <w:r w:rsidRPr="00AC1CF8">
              <w:rPr>
                <w:color w:val="000000"/>
                <w:sz w:val="22"/>
                <w:szCs w:val="22"/>
              </w:rPr>
              <w:t>0.406</w:t>
            </w:r>
          </w:p>
        </w:tc>
        <w:tc>
          <w:tcPr>
            <w:tcW w:w="1422" w:type="dxa"/>
            <w:tcBorders>
              <w:top w:val="nil"/>
              <w:left w:val="nil"/>
              <w:bottom w:val="nil"/>
              <w:right w:val="nil"/>
            </w:tcBorders>
            <w:vAlign w:val="bottom"/>
            <w:hideMark/>
          </w:tcPr>
          <w:p w14:paraId="26BD58D2" w14:textId="77777777" w:rsidR="00A160C2" w:rsidRPr="00AC1CF8" w:rsidRDefault="00A160C2" w:rsidP="005B7062">
            <w:pPr>
              <w:jc w:val="center"/>
              <w:rPr>
                <w:color w:val="0D0D0D" w:themeColor="text1" w:themeTint="F2"/>
                <w:sz w:val="22"/>
                <w:szCs w:val="22"/>
              </w:rPr>
            </w:pPr>
            <w:r w:rsidRPr="00AC1CF8">
              <w:rPr>
                <w:color w:val="000000"/>
                <w:sz w:val="22"/>
                <w:szCs w:val="22"/>
              </w:rPr>
              <w:t>.919</w:t>
            </w:r>
          </w:p>
        </w:tc>
        <w:tc>
          <w:tcPr>
            <w:tcW w:w="1422" w:type="dxa"/>
            <w:tcBorders>
              <w:top w:val="nil"/>
              <w:left w:val="nil"/>
              <w:bottom w:val="nil"/>
              <w:right w:val="nil"/>
            </w:tcBorders>
            <w:vAlign w:val="bottom"/>
            <w:hideMark/>
          </w:tcPr>
          <w:p w14:paraId="49054A94" w14:textId="77777777" w:rsidR="00A160C2" w:rsidRPr="00AC1CF8" w:rsidRDefault="00A160C2" w:rsidP="005B7062">
            <w:pPr>
              <w:jc w:val="center"/>
              <w:rPr>
                <w:color w:val="0D0D0D" w:themeColor="text1" w:themeTint="F2"/>
                <w:sz w:val="22"/>
                <w:szCs w:val="22"/>
              </w:rPr>
            </w:pPr>
            <w:r w:rsidRPr="00AC1CF8">
              <w:rPr>
                <w:color w:val="000000"/>
                <w:sz w:val="22"/>
                <w:szCs w:val="22"/>
              </w:rPr>
              <w:t>-0.756</w:t>
            </w:r>
          </w:p>
        </w:tc>
        <w:tc>
          <w:tcPr>
            <w:tcW w:w="1274" w:type="dxa"/>
            <w:tcBorders>
              <w:top w:val="nil"/>
              <w:left w:val="nil"/>
              <w:bottom w:val="nil"/>
              <w:right w:val="nil"/>
            </w:tcBorders>
            <w:vAlign w:val="bottom"/>
            <w:hideMark/>
          </w:tcPr>
          <w:p w14:paraId="6B0AE4E2" w14:textId="77777777" w:rsidR="00A160C2" w:rsidRPr="00AC1CF8" w:rsidRDefault="00A160C2" w:rsidP="005B7062">
            <w:pPr>
              <w:jc w:val="center"/>
              <w:rPr>
                <w:color w:val="0D0D0D" w:themeColor="text1" w:themeTint="F2"/>
                <w:sz w:val="22"/>
                <w:szCs w:val="22"/>
              </w:rPr>
            </w:pPr>
            <w:r w:rsidRPr="00AC1CF8">
              <w:rPr>
                <w:color w:val="000000"/>
                <w:sz w:val="22"/>
                <w:szCs w:val="22"/>
              </w:rPr>
              <w:t>0.838</w:t>
            </w:r>
          </w:p>
        </w:tc>
      </w:tr>
      <w:tr w:rsidR="00A160C2" w:rsidRPr="00AC1CF8" w14:paraId="7069F9FF" w14:textId="77777777" w:rsidTr="005B7062">
        <w:tc>
          <w:tcPr>
            <w:tcW w:w="2477" w:type="dxa"/>
            <w:tcBorders>
              <w:top w:val="nil"/>
              <w:left w:val="nil"/>
              <w:bottom w:val="nil"/>
              <w:right w:val="nil"/>
            </w:tcBorders>
          </w:tcPr>
          <w:p w14:paraId="1E2E578A"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72E106B9"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3DCBCCE3"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E7FE6AC"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BC135E5"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5E3D4AC3" w14:textId="77777777" w:rsidR="00A160C2" w:rsidRPr="00AC1CF8" w:rsidRDefault="00A160C2" w:rsidP="005B7062">
            <w:pPr>
              <w:jc w:val="center"/>
              <w:rPr>
                <w:color w:val="0D0D0D" w:themeColor="text1" w:themeTint="F2"/>
                <w:sz w:val="22"/>
                <w:szCs w:val="22"/>
              </w:rPr>
            </w:pPr>
          </w:p>
        </w:tc>
      </w:tr>
      <w:tr w:rsidR="00A160C2" w:rsidRPr="00AC1CF8" w14:paraId="13E22A21" w14:textId="77777777" w:rsidTr="005B7062">
        <w:tc>
          <w:tcPr>
            <w:tcW w:w="2477" w:type="dxa"/>
            <w:tcBorders>
              <w:top w:val="nil"/>
              <w:left w:val="nil"/>
              <w:bottom w:val="nil"/>
              <w:right w:val="nil"/>
            </w:tcBorders>
            <w:hideMark/>
          </w:tcPr>
          <w:p w14:paraId="2CA89FB4"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C037DCD" w14:textId="77777777" w:rsidR="00A160C2" w:rsidRPr="00AC1CF8" w:rsidRDefault="00A160C2" w:rsidP="005B7062">
            <w:pPr>
              <w:jc w:val="center"/>
              <w:rPr>
                <w:color w:val="0D0D0D" w:themeColor="text1" w:themeTint="F2"/>
                <w:sz w:val="22"/>
                <w:szCs w:val="22"/>
              </w:rPr>
            </w:pPr>
            <w:r w:rsidRPr="00AC1CF8">
              <w:rPr>
                <w:color w:val="000000"/>
                <w:sz w:val="22"/>
                <w:szCs w:val="22"/>
              </w:rPr>
              <w:t>-1.014</w:t>
            </w:r>
          </w:p>
        </w:tc>
        <w:tc>
          <w:tcPr>
            <w:tcW w:w="1360" w:type="dxa"/>
            <w:tcBorders>
              <w:top w:val="nil"/>
              <w:left w:val="nil"/>
              <w:bottom w:val="nil"/>
              <w:right w:val="nil"/>
            </w:tcBorders>
            <w:vAlign w:val="bottom"/>
            <w:hideMark/>
          </w:tcPr>
          <w:p w14:paraId="0CFE1145" w14:textId="77777777" w:rsidR="00A160C2" w:rsidRPr="00AC1CF8" w:rsidRDefault="00A160C2" w:rsidP="005B7062">
            <w:pPr>
              <w:jc w:val="center"/>
              <w:rPr>
                <w:color w:val="0D0D0D" w:themeColor="text1" w:themeTint="F2"/>
                <w:sz w:val="22"/>
                <w:szCs w:val="22"/>
              </w:rPr>
            </w:pPr>
            <w:r w:rsidRPr="00AC1CF8">
              <w:rPr>
                <w:color w:val="000000"/>
                <w:sz w:val="22"/>
                <w:szCs w:val="22"/>
              </w:rPr>
              <w:t>0.208</w:t>
            </w:r>
          </w:p>
        </w:tc>
        <w:tc>
          <w:tcPr>
            <w:tcW w:w="1422" w:type="dxa"/>
            <w:tcBorders>
              <w:top w:val="nil"/>
              <w:left w:val="nil"/>
              <w:bottom w:val="nil"/>
              <w:right w:val="nil"/>
            </w:tcBorders>
            <w:vAlign w:val="bottom"/>
            <w:hideMark/>
          </w:tcPr>
          <w:p w14:paraId="09E937D8"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531020A6" w14:textId="77777777" w:rsidR="00A160C2" w:rsidRPr="00AC1CF8" w:rsidRDefault="00A160C2" w:rsidP="005B7062">
            <w:pPr>
              <w:jc w:val="center"/>
              <w:rPr>
                <w:color w:val="0D0D0D" w:themeColor="text1" w:themeTint="F2"/>
                <w:sz w:val="22"/>
                <w:szCs w:val="22"/>
              </w:rPr>
            </w:pPr>
            <w:r w:rsidRPr="00AC1CF8">
              <w:rPr>
                <w:color w:val="000000"/>
                <w:sz w:val="22"/>
                <w:szCs w:val="22"/>
              </w:rPr>
              <w:t>-1.424</w:t>
            </w:r>
          </w:p>
        </w:tc>
        <w:tc>
          <w:tcPr>
            <w:tcW w:w="1274" w:type="dxa"/>
            <w:tcBorders>
              <w:top w:val="nil"/>
              <w:left w:val="nil"/>
              <w:bottom w:val="nil"/>
              <w:right w:val="nil"/>
            </w:tcBorders>
            <w:vAlign w:val="bottom"/>
            <w:hideMark/>
          </w:tcPr>
          <w:p w14:paraId="2CC16F93" w14:textId="77777777" w:rsidR="00A160C2" w:rsidRPr="00AC1CF8" w:rsidRDefault="00A160C2" w:rsidP="005B7062">
            <w:pPr>
              <w:jc w:val="center"/>
              <w:rPr>
                <w:color w:val="0D0D0D" w:themeColor="text1" w:themeTint="F2"/>
                <w:sz w:val="22"/>
                <w:szCs w:val="22"/>
              </w:rPr>
            </w:pPr>
            <w:r w:rsidRPr="00AC1CF8">
              <w:rPr>
                <w:color w:val="000000"/>
                <w:sz w:val="22"/>
                <w:szCs w:val="22"/>
              </w:rPr>
              <w:t>-0.605</w:t>
            </w:r>
          </w:p>
        </w:tc>
      </w:tr>
      <w:tr w:rsidR="00A160C2" w:rsidRPr="00AC1CF8" w14:paraId="44A5B827" w14:textId="77777777" w:rsidTr="005B7062">
        <w:tc>
          <w:tcPr>
            <w:tcW w:w="2477" w:type="dxa"/>
            <w:tcBorders>
              <w:top w:val="nil"/>
              <w:left w:val="nil"/>
              <w:bottom w:val="nil"/>
              <w:right w:val="nil"/>
            </w:tcBorders>
          </w:tcPr>
          <w:p w14:paraId="6676F1A7"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7C218050"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2C446570"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56F45493"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65D71E7"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79E79756" w14:textId="77777777" w:rsidR="00A160C2" w:rsidRPr="00AC1CF8" w:rsidRDefault="00A160C2" w:rsidP="005B7062">
            <w:pPr>
              <w:jc w:val="center"/>
              <w:rPr>
                <w:color w:val="0D0D0D" w:themeColor="text1" w:themeTint="F2"/>
                <w:sz w:val="22"/>
                <w:szCs w:val="22"/>
              </w:rPr>
            </w:pPr>
          </w:p>
        </w:tc>
      </w:tr>
      <w:tr w:rsidR="00A160C2" w:rsidRPr="00AC1CF8" w14:paraId="763DFD5E" w14:textId="77777777" w:rsidTr="005B7062">
        <w:tc>
          <w:tcPr>
            <w:tcW w:w="2477" w:type="dxa"/>
            <w:tcBorders>
              <w:top w:val="nil"/>
              <w:left w:val="nil"/>
              <w:bottom w:val="nil"/>
              <w:right w:val="nil"/>
            </w:tcBorders>
            <w:hideMark/>
          </w:tcPr>
          <w:p w14:paraId="24967807"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3B875F70"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53651CAF"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690A4CF9"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B37DFC5"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39907750" w14:textId="77777777" w:rsidR="00A160C2" w:rsidRPr="00AC1CF8" w:rsidRDefault="00A160C2" w:rsidP="005B7062">
            <w:pPr>
              <w:jc w:val="center"/>
              <w:rPr>
                <w:color w:val="0D0D0D" w:themeColor="text1" w:themeTint="F2"/>
                <w:sz w:val="22"/>
                <w:szCs w:val="22"/>
              </w:rPr>
            </w:pPr>
          </w:p>
        </w:tc>
      </w:tr>
      <w:tr w:rsidR="00A160C2" w:rsidRPr="00AC1CF8" w14:paraId="5046D96D" w14:textId="77777777" w:rsidTr="005B7062">
        <w:tc>
          <w:tcPr>
            <w:tcW w:w="2477" w:type="dxa"/>
            <w:tcBorders>
              <w:top w:val="nil"/>
              <w:left w:val="nil"/>
              <w:bottom w:val="nil"/>
              <w:right w:val="nil"/>
            </w:tcBorders>
            <w:hideMark/>
          </w:tcPr>
          <w:p w14:paraId="432E0006"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56C3D034" w14:textId="77777777" w:rsidR="00A160C2" w:rsidRPr="00AC1CF8" w:rsidRDefault="00A160C2" w:rsidP="005B7062">
            <w:pPr>
              <w:jc w:val="center"/>
              <w:rPr>
                <w:color w:val="0D0D0D" w:themeColor="text1" w:themeTint="F2"/>
                <w:sz w:val="22"/>
                <w:szCs w:val="22"/>
              </w:rPr>
            </w:pPr>
            <w:r w:rsidRPr="00AC1CF8">
              <w:rPr>
                <w:color w:val="000000"/>
                <w:sz w:val="22"/>
                <w:szCs w:val="22"/>
              </w:rPr>
              <w:t>0.903</w:t>
            </w:r>
          </w:p>
        </w:tc>
        <w:tc>
          <w:tcPr>
            <w:tcW w:w="1360" w:type="dxa"/>
            <w:tcBorders>
              <w:top w:val="nil"/>
              <w:left w:val="nil"/>
              <w:bottom w:val="nil"/>
              <w:right w:val="nil"/>
            </w:tcBorders>
            <w:vAlign w:val="bottom"/>
            <w:hideMark/>
          </w:tcPr>
          <w:p w14:paraId="3117358E" w14:textId="77777777" w:rsidR="00A160C2" w:rsidRPr="00AC1CF8" w:rsidRDefault="00A160C2" w:rsidP="005B7062">
            <w:pPr>
              <w:jc w:val="center"/>
              <w:rPr>
                <w:color w:val="0D0D0D" w:themeColor="text1" w:themeTint="F2"/>
                <w:sz w:val="22"/>
                <w:szCs w:val="22"/>
              </w:rPr>
            </w:pPr>
            <w:r w:rsidRPr="00AC1CF8">
              <w:rPr>
                <w:color w:val="000000"/>
                <w:sz w:val="22"/>
                <w:szCs w:val="22"/>
              </w:rPr>
              <w:t>0.630</w:t>
            </w:r>
          </w:p>
        </w:tc>
        <w:tc>
          <w:tcPr>
            <w:tcW w:w="1422" w:type="dxa"/>
            <w:tcBorders>
              <w:top w:val="nil"/>
              <w:left w:val="nil"/>
              <w:bottom w:val="nil"/>
              <w:right w:val="nil"/>
            </w:tcBorders>
            <w:vAlign w:val="bottom"/>
            <w:hideMark/>
          </w:tcPr>
          <w:p w14:paraId="626E5A2E" w14:textId="77777777" w:rsidR="00A160C2" w:rsidRPr="00AC1CF8" w:rsidRDefault="00A160C2" w:rsidP="005B7062">
            <w:pPr>
              <w:jc w:val="center"/>
              <w:rPr>
                <w:color w:val="0D0D0D" w:themeColor="text1" w:themeTint="F2"/>
                <w:sz w:val="22"/>
                <w:szCs w:val="22"/>
              </w:rPr>
            </w:pPr>
            <w:r w:rsidRPr="00AC1CF8">
              <w:rPr>
                <w:color w:val="000000"/>
                <w:sz w:val="22"/>
                <w:szCs w:val="22"/>
              </w:rPr>
              <w:t>.152</w:t>
            </w:r>
          </w:p>
        </w:tc>
        <w:tc>
          <w:tcPr>
            <w:tcW w:w="1422" w:type="dxa"/>
            <w:tcBorders>
              <w:top w:val="nil"/>
              <w:left w:val="nil"/>
              <w:bottom w:val="nil"/>
              <w:right w:val="nil"/>
            </w:tcBorders>
            <w:vAlign w:val="bottom"/>
            <w:hideMark/>
          </w:tcPr>
          <w:p w14:paraId="3E868F7F" w14:textId="77777777" w:rsidR="00A160C2" w:rsidRPr="00AC1CF8" w:rsidRDefault="00A160C2" w:rsidP="005B7062">
            <w:pPr>
              <w:jc w:val="center"/>
              <w:rPr>
                <w:color w:val="0D0D0D" w:themeColor="text1" w:themeTint="F2"/>
                <w:sz w:val="22"/>
                <w:szCs w:val="22"/>
              </w:rPr>
            </w:pPr>
            <w:r w:rsidRPr="00AC1CF8">
              <w:rPr>
                <w:color w:val="000000"/>
                <w:sz w:val="22"/>
                <w:szCs w:val="22"/>
              </w:rPr>
              <w:t>-0.335</w:t>
            </w:r>
          </w:p>
        </w:tc>
        <w:tc>
          <w:tcPr>
            <w:tcW w:w="1274" w:type="dxa"/>
            <w:tcBorders>
              <w:top w:val="nil"/>
              <w:left w:val="nil"/>
              <w:bottom w:val="nil"/>
              <w:right w:val="nil"/>
            </w:tcBorders>
            <w:vAlign w:val="bottom"/>
            <w:hideMark/>
          </w:tcPr>
          <w:p w14:paraId="4B3BCD7C" w14:textId="77777777" w:rsidR="00A160C2" w:rsidRPr="00AC1CF8" w:rsidRDefault="00A160C2" w:rsidP="005B7062">
            <w:pPr>
              <w:jc w:val="center"/>
              <w:rPr>
                <w:color w:val="0D0D0D" w:themeColor="text1" w:themeTint="F2"/>
                <w:sz w:val="22"/>
                <w:szCs w:val="22"/>
              </w:rPr>
            </w:pPr>
            <w:r w:rsidRPr="00AC1CF8">
              <w:rPr>
                <w:color w:val="000000"/>
                <w:sz w:val="22"/>
                <w:szCs w:val="22"/>
              </w:rPr>
              <w:t>2.140</w:t>
            </w:r>
          </w:p>
        </w:tc>
      </w:tr>
      <w:tr w:rsidR="00A160C2" w:rsidRPr="00AC1CF8" w14:paraId="06FEE1DF" w14:textId="77777777" w:rsidTr="005B7062">
        <w:tc>
          <w:tcPr>
            <w:tcW w:w="2477" w:type="dxa"/>
            <w:tcBorders>
              <w:top w:val="nil"/>
              <w:left w:val="nil"/>
              <w:bottom w:val="nil"/>
              <w:right w:val="nil"/>
            </w:tcBorders>
          </w:tcPr>
          <w:p w14:paraId="490FFA19"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04FA6036"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1449A3E7"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682195CE"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6B7CE536"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31723F9B" w14:textId="77777777" w:rsidR="00A160C2" w:rsidRPr="00AC1CF8" w:rsidRDefault="00A160C2" w:rsidP="005B7062">
            <w:pPr>
              <w:jc w:val="center"/>
              <w:rPr>
                <w:color w:val="0D0D0D" w:themeColor="text1" w:themeTint="F2"/>
                <w:sz w:val="22"/>
                <w:szCs w:val="22"/>
              </w:rPr>
            </w:pPr>
          </w:p>
        </w:tc>
      </w:tr>
      <w:tr w:rsidR="00A160C2" w:rsidRPr="00AC1CF8" w14:paraId="055C2EBC" w14:textId="77777777" w:rsidTr="005B7062">
        <w:tc>
          <w:tcPr>
            <w:tcW w:w="2477" w:type="dxa"/>
            <w:tcBorders>
              <w:top w:val="nil"/>
              <w:left w:val="nil"/>
              <w:bottom w:val="nil"/>
              <w:right w:val="nil"/>
            </w:tcBorders>
            <w:hideMark/>
          </w:tcPr>
          <w:p w14:paraId="7B2BE334"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5DB82EC3" w14:textId="77777777" w:rsidR="00A160C2" w:rsidRPr="00AC1CF8" w:rsidRDefault="00A160C2" w:rsidP="005B7062">
            <w:pPr>
              <w:jc w:val="center"/>
              <w:rPr>
                <w:color w:val="0D0D0D" w:themeColor="text1" w:themeTint="F2"/>
                <w:sz w:val="22"/>
                <w:szCs w:val="22"/>
              </w:rPr>
            </w:pPr>
            <w:r w:rsidRPr="00AC1CF8">
              <w:rPr>
                <w:color w:val="000000"/>
                <w:sz w:val="22"/>
                <w:szCs w:val="22"/>
              </w:rPr>
              <w:t>-0.230</w:t>
            </w:r>
          </w:p>
        </w:tc>
        <w:tc>
          <w:tcPr>
            <w:tcW w:w="1360" w:type="dxa"/>
            <w:tcBorders>
              <w:top w:val="nil"/>
              <w:left w:val="nil"/>
              <w:bottom w:val="nil"/>
              <w:right w:val="nil"/>
            </w:tcBorders>
            <w:vAlign w:val="bottom"/>
            <w:hideMark/>
          </w:tcPr>
          <w:p w14:paraId="7DE6C5D4" w14:textId="77777777" w:rsidR="00A160C2" w:rsidRPr="00AC1CF8" w:rsidRDefault="00A160C2" w:rsidP="005B7062">
            <w:pPr>
              <w:jc w:val="center"/>
              <w:rPr>
                <w:color w:val="0D0D0D" w:themeColor="text1" w:themeTint="F2"/>
                <w:sz w:val="22"/>
                <w:szCs w:val="22"/>
              </w:rPr>
            </w:pPr>
            <w:r w:rsidRPr="00AC1CF8">
              <w:rPr>
                <w:color w:val="000000"/>
                <w:sz w:val="22"/>
                <w:szCs w:val="22"/>
              </w:rPr>
              <w:t>0.263</w:t>
            </w:r>
          </w:p>
        </w:tc>
        <w:tc>
          <w:tcPr>
            <w:tcW w:w="1422" w:type="dxa"/>
            <w:tcBorders>
              <w:top w:val="nil"/>
              <w:left w:val="nil"/>
              <w:bottom w:val="nil"/>
              <w:right w:val="nil"/>
            </w:tcBorders>
            <w:vAlign w:val="bottom"/>
            <w:hideMark/>
          </w:tcPr>
          <w:p w14:paraId="194051CD" w14:textId="77777777" w:rsidR="00A160C2" w:rsidRPr="00AC1CF8" w:rsidRDefault="00A160C2" w:rsidP="005B7062">
            <w:pPr>
              <w:jc w:val="center"/>
              <w:rPr>
                <w:color w:val="0D0D0D" w:themeColor="text1" w:themeTint="F2"/>
                <w:sz w:val="22"/>
                <w:szCs w:val="22"/>
              </w:rPr>
            </w:pPr>
            <w:r w:rsidRPr="00AC1CF8">
              <w:rPr>
                <w:color w:val="000000"/>
                <w:sz w:val="22"/>
                <w:szCs w:val="22"/>
              </w:rPr>
              <w:t>.382</w:t>
            </w:r>
          </w:p>
        </w:tc>
        <w:tc>
          <w:tcPr>
            <w:tcW w:w="1422" w:type="dxa"/>
            <w:tcBorders>
              <w:top w:val="nil"/>
              <w:left w:val="nil"/>
              <w:bottom w:val="nil"/>
              <w:right w:val="nil"/>
            </w:tcBorders>
            <w:vAlign w:val="bottom"/>
            <w:hideMark/>
          </w:tcPr>
          <w:p w14:paraId="538EDBA5" w14:textId="77777777" w:rsidR="00A160C2" w:rsidRPr="00AC1CF8" w:rsidRDefault="00A160C2" w:rsidP="005B7062">
            <w:pPr>
              <w:jc w:val="center"/>
              <w:rPr>
                <w:color w:val="0D0D0D" w:themeColor="text1" w:themeTint="F2"/>
                <w:sz w:val="22"/>
                <w:szCs w:val="22"/>
              </w:rPr>
            </w:pPr>
            <w:r w:rsidRPr="00AC1CF8">
              <w:rPr>
                <w:color w:val="000000"/>
                <w:sz w:val="22"/>
                <w:szCs w:val="22"/>
              </w:rPr>
              <w:t>-0.746</w:t>
            </w:r>
          </w:p>
        </w:tc>
        <w:tc>
          <w:tcPr>
            <w:tcW w:w="1274" w:type="dxa"/>
            <w:tcBorders>
              <w:top w:val="nil"/>
              <w:left w:val="nil"/>
              <w:bottom w:val="nil"/>
              <w:right w:val="nil"/>
            </w:tcBorders>
            <w:vAlign w:val="bottom"/>
            <w:hideMark/>
          </w:tcPr>
          <w:p w14:paraId="2A8D2F4C" w14:textId="77777777" w:rsidR="00A160C2" w:rsidRPr="00AC1CF8" w:rsidRDefault="00A160C2" w:rsidP="005B7062">
            <w:pPr>
              <w:jc w:val="center"/>
              <w:rPr>
                <w:color w:val="0D0D0D" w:themeColor="text1" w:themeTint="F2"/>
                <w:sz w:val="22"/>
                <w:szCs w:val="22"/>
              </w:rPr>
            </w:pPr>
            <w:r w:rsidRPr="00AC1CF8">
              <w:rPr>
                <w:color w:val="000000"/>
                <w:sz w:val="22"/>
                <w:szCs w:val="22"/>
              </w:rPr>
              <w:t>0.286</w:t>
            </w:r>
          </w:p>
        </w:tc>
      </w:tr>
      <w:tr w:rsidR="00A160C2" w:rsidRPr="00AC1CF8" w14:paraId="688EB655" w14:textId="77777777" w:rsidTr="005B7062">
        <w:tc>
          <w:tcPr>
            <w:tcW w:w="2477" w:type="dxa"/>
            <w:tcBorders>
              <w:top w:val="nil"/>
              <w:left w:val="nil"/>
              <w:bottom w:val="nil"/>
              <w:right w:val="nil"/>
            </w:tcBorders>
          </w:tcPr>
          <w:p w14:paraId="3C7997A5"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1FBB7B5F"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7678AA99"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0E35AD8A"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C4F47A6"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487C6DD7" w14:textId="77777777" w:rsidR="00A160C2" w:rsidRPr="00AC1CF8" w:rsidRDefault="00A160C2" w:rsidP="005B7062">
            <w:pPr>
              <w:jc w:val="center"/>
              <w:rPr>
                <w:color w:val="0D0D0D" w:themeColor="text1" w:themeTint="F2"/>
                <w:sz w:val="22"/>
                <w:szCs w:val="22"/>
              </w:rPr>
            </w:pPr>
          </w:p>
        </w:tc>
      </w:tr>
      <w:tr w:rsidR="00A160C2" w:rsidRPr="00AC1CF8" w14:paraId="5FEA9BD9" w14:textId="77777777" w:rsidTr="005B7062">
        <w:tc>
          <w:tcPr>
            <w:tcW w:w="2477" w:type="dxa"/>
            <w:tcBorders>
              <w:top w:val="nil"/>
              <w:left w:val="nil"/>
              <w:bottom w:val="nil"/>
              <w:right w:val="nil"/>
            </w:tcBorders>
            <w:hideMark/>
          </w:tcPr>
          <w:p w14:paraId="45F5C3EE" w14:textId="77777777" w:rsidR="00A160C2" w:rsidRPr="00AC1CF8" w:rsidRDefault="00A160C2" w:rsidP="005B7062">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006A4E44"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09494127"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5A551C5B"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0E2DB454"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0A6BAD78" w14:textId="77777777" w:rsidR="00A160C2" w:rsidRPr="00AC1CF8" w:rsidRDefault="00A160C2" w:rsidP="005B7062">
            <w:pPr>
              <w:jc w:val="center"/>
              <w:rPr>
                <w:color w:val="0D0D0D" w:themeColor="text1" w:themeTint="F2"/>
                <w:sz w:val="22"/>
                <w:szCs w:val="22"/>
              </w:rPr>
            </w:pPr>
          </w:p>
        </w:tc>
      </w:tr>
      <w:tr w:rsidR="00A160C2" w:rsidRPr="00AC1CF8" w14:paraId="6B553894" w14:textId="77777777" w:rsidTr="005B7062">
        <w:tc>
          <w:tcPr>
            <w:tcW w:w="2477" w:type="dxa"/>
            <w:tcBorders>
              <w:top w:val="nil"/>
              <w:left w:val="nil"/>
              <w:bottom w:val="nil"/>
              <w:right w:val="nil"/>
            </w:tcBorders>
            <w:hideMark/>
          </w:tcPr>
          <w:p w14:paraId="4669CA12"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6379E024" w14:textId="77777777" w:rsidR="00A160C2" w:rsidRPr="00AC1CF8" w:rsidRDefault="00A160C2" w:rsidP="005B7062">
            <w:pPr>
              <w:jc w:val="center"/>
              <w:rPr>
                <w:color w:val="0D0D0D" w:themeColor="text1" w:themeTint="F2"/>
                <w:sz w:val="22"/>
                <w:szCs w:val="22"/>
              </w:rPr>
            </w:pPr>
            <w:r w:rsidRPr="00AC1CF8">
              <w:rPr>
                <w:color w:val="000000"/>
                <w:sz w:val="22"/>
                <w:szCs w:val="22"/>
              </w:rPr>
              <w:t>0.719</w:t>
            </w:r>
          </w:p>
        </w:tc>
        <w:tc>
          <w:tcPr>
            <w:tcW w:w="1360" w:type="dxa"/>
            <w:tcBorders>
              <w:top w:val="nil"/>
              <w:left w:val="nil"/>
              <w:bottom w:val="nil"/>
              <w:right w:val="nil"/>
            </w:tcBorders>
            <w:vAlign w:val="bottom"/>
            <w:hideMark/>
          </w:tcPr>
          <w:p w14:paraId="5598A97B" w14:textId="77777777" w:rsidR="00A160C2" w:rsidRPr="00AC1CF8" w:rsidRDefault="00A160C2" w:rsidP="005B7062">
            <w:pPr>
              <w:jc w:val="center"/>
              <w:rPr>
                <w:color w:val="0D0D0D" w:themeColor="text1" w:themeTint="F2"/>
                <w:sz w:val="22"/>
                <w:szCs w:val="22"/>
              </w:rPr>
            </w:pPr>
            <w:r w:rsidRPr="00AC1CF8">
              <w:rPr>
                <w:color w:val="000000"/>
                <w:sz w:val="22"/>
                <w:szCs w:val="22"/>
              </w:rPr>
              <w:t>0.561</w:t>
            </w:r>
          </w:p>
        </w:tc>
        <w:tc>
          <w:tcPr>
            <w:tcW w:w="1422" w:type="dxa"/>
            <w:tcBorders>
              <w:top w:val="nil"/>
              <w:left w:val="nil"/>
              <w:bottom w:val="nil"/>
              <w:right w:val="nil"/>
            </w:tcBorders>
            <w:vAlign w:val="bottom"/>
            <w:hideMark/>
          </w:tcPr>
          <w:p w14:paraId="5CAABCCE" w14:textId="77777777" w:rsidR="00A160C2" w:rsidRPr="00AC1CF8" w:rsidRDefault="00A160C2" w:rsidP="005B7062">
            <w:pPr>
              <w:jc w:val="center"/>
              <w:rPr>
                <w:color w:val="0D0D0D" w:themeColor="text1" w:themeTint="F2"/>
                <w:sz w:val="22"/>
                <w:szCs w:val="22"/>
              </w:rPr>
            </w:pPr>
            <w:r w:rsidRPr="00AC1CF8">
              <w:rPr>
                <w:color w:val="000000"/>
                <w:sz w:val="22"/>
                <w:szCs w:val="22"/>
              </w:rPr>
              <w:t>.200</w:t>
            </w:r>
          </w:p>
        </w:tc>
        <w:tc>
          <w:tcPr>
            <w:tcW w:w="1422" w:type="dxa"/>
            <w:tcBorders>
              <w:top w:val="nil"/>
              <w:left w:val="nil"/>
              <w:bottom w:val="nil"/>
              <w:right w:val="nil"/>
            </w:tcBorders>
            <w:vAlign w:val="bottom"/>
            <w:hideMark/>
          </w:tcPr>
          <w:p w14:paraId="1D1A24F9" w14:textId="77777777" w:rsidR="00A160C2" w:rsidRPr="00AC1CF8" w:rsidRDefault="00A160C2" w:rsidP="005B7062">
            <w:pPr>
              <w:jc w:val="center"/>
              <w:rPr>
                <w:color w:val="0D0D0D" w:themeColor="text1" w:themeTint="F2"/>
                <w:sz w:val="22"/>
                <w:szCs w:val="22"/>
              </w:rPr>
            </w:pPr>
            <w:r w:rsidRPr="00AC1CF8">
              <w:rPr>
                <w:color w:val="000000"/>
                <w:sz w:val="22"/>
                <w:szCs w:val="22"/>
              </w:rPr>
              <w:t>-0.383</w:t>
            </w:r>
          </w:p>
        </w:tc>
        <w:tc>
          <w:tcPr>
            <w:tcW w:w="1274" w:type="dxa"/>
            <w:tcBorders>
              <w:top w:val="nil"/>
              <w:left w:val="nil"/>
              <w:bottom w:val="nil"/>
              <w:right w:val="nil"/>
            </w:tcBorders>
            <w:vAlign w:val="bottom"/>
            <w:hideMark/>
          </w:tcPr>
          <w:p w14:paraId="0F091AC9" w14:textId="77777777" w:rsidR="00A160C2" w:rsidRPr="00AC1CF8" w:rsidRDefault="00A160C2" w:rsidP="005B7062">
            <w:pPr>
              <w:jc w:val="center"/>
              <w:rPr>
                <w:color w:val="0D0D0D" w:themeColor="text1" w:themeTint="F2"/>
                <w:sz w:val="22"/>
                <w:szCs w:val="22"/>
              </w:rPr>
            </w:pPr>
            <w:r w:rsidRPr="00AC1CF8">
              <w:rPr>
                <w:color w:val="000000"/>
                <w:sz w:val="22"/>
                <w:szCs w:val="22"/>
              </w:rPr>
              <w:t>1.821</w:t>
            </w:r>
          </w:p>
        </w:tc>
      </w:tr>
      <w:tr w:rsidR="00A160C2" w:rsidRPr="00AC1CF8" w14:paraId="383BD8F5" w14:textId="77777777" w:rsidTr="005B7062">
        <w:tc>
          <w:tcPr>
            <w:tcW w:w="2477" w:type="dxa"/>
            <w:tcBorders>
              <w:top w:val="nil"/>
              <w:left w:val="nil"/>
              <w:bottom w:val="nil"/>
              <w:right w:val="nil"/>
            </w:tcBorders>
          </w:tcPr>
          <w:p w14:paraId="3F68825F"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275E530D"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68A4D9B6"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740F99B"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2B464A9"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4D866775" w14:textId="77777777" w:rsidR="00A160C2" w:rsidRPr="00AC1CF8" w:rsidRDefault="00A160C2" w:rsidP="005B7062">
            <w:pPr>
              <w:jc w:val="center"/>
              <w:rPr>
                <w:color w:val="0D0D0D" w:themeColor="text1" w:themeTint="F2"/>
                <w:sz w:val="22"/>
                <w:szCs w:val="22"/>
              </w:rPr>
            </w:pPr>
          </w:p>
        </w:tc>
      </w:tr>
      <w:tr w:rsidR="00A160C2" w:rsidRPr="00AC1CF8" w14:paraId="21B3E0B5" w14:textId="77777777" w:rsidTr="005B7062">
        <w:tc>
          <w:tcPr>
            <w:tcW w:w="2477" w:type="dxa"/>
            <w:tcBorders>
              <w:top w:val="nil"/>
              <w:left w:val="nil"/>
              <w:bottom w:val="nil"/>
              <w:right w:val="nil"/>
            </w:tcBorders>
            <w:vAlign w:val="bottom"/>
            <w:hideMark/>
          </w:tcPr>
          <w:p w14:paraId="6AFF0698" w14:textId="77777777" w:rsidR="00A160C2" w:rsidRPr="00AC1CF8" w:rsidRDefault="00A160C2"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54ACDC05" w14:textId="77777777" w:rsidR="00A160C2" w:rsidRPr="00AC1CF8" w:rsidRDefault="00A160C2" w:rsidP="005B7062">
            <w:pPr>
              <w:jc w:val="center"/>
              <w:rPr>
                <w:color w:val="0D0D0D" w:themeColor="text1" w:themeTint="F2"/>
                <w:sz w:val="22"/>
                <w:szCs w:val="22"/>
              </w:rPr>
            </w:pPr>
            <w:r w:rsidRPr="00AC1CF8">
              <w:rPr>
                <w:color w:val="000000"/>
                <w:sz w:val="22"/>
                <w:szCs w:val="22"/>
              </w:rPr>
              <w:t>0.006</w:t>
            </w:r>
          </w:p>
        </w:tc>
        <w:tc>
          <w:tcPr>
            <w:tcW w:w="1360" w:type="dxa"/>
            <w:tcBorders>
              <w:top w:val="nil"/>
              <w:left w:val="nil"/>
              <w:bottom w:val="nil"/>
              <w:right w:val="nil"/>
            </w:tcBorders>
            <w:vAlign w:val="bottom"/>
            <w:hideMark/>
          </w:tcPr>
          <w:p w14:paraId="06818DC0" w14:textId="77777777" w:rsidR="00A160C2" w:rsidRPr="00AC1CF8" w:rsidRDefault="00A160C2" w:rsidP="005B7062">
            <w:pPr>
              <w:jc w:val="center"/>
              <w:rPr>
                <w:color w:val="0D0D0D" w:themeColor="text1" w:themeTint="F2"/>
                <w:sz w:val="22"/>
                <w:szCs w:val="22"/>
              </w:rPr>
            </w:pPr>
            <w:r w:rsidRPr="00AC1CF8">
              <w:rPr>
                <w:color w:val="000000"/>
                <w:sz w:val="22"/>
                <w:szCs w:val="22"/>
              </w:rPr>
              <w:t>0.009</w:t>
            </w:r>
          </w:p>
        </w:tc>
        <w:tc>
          <w:tcPr>
            <w:tcW w:w="1422" w:type="dxa"/>
            <w:tcBorders>
              <w:top w:val="nil"/>
              <w:left w:val="nil"/>
              <w:bottom w:val="nil"/>
              <w:right w:val="nil"/>
            </w:tcBorders>
            <w:vAlign w:val="bottom"/>
            <w:hideMark/>
          </w:tcPr>
          <w:p w14:paraId="3327C1BD" w14:textId="77777777" w:rsidR="00A160C2" w:rsidRPr="00AC1CF8" w:rsidRDefault="00A160C2" w:rsidP="005B7062">
            <w:pPr>
              <w:jc w:val="center"/>
              <w:rPr>
                <w:color w:val="0D0D0D" w:themeColor="text1" w:themeTint="F2"/>
                <w:sz w:val="22"/>
                <w:szCs w:val="22"/>
              </w:rPr>
            </w:pPr>
            <w:r w:rsidRPr="00AC1CF8">
              <w:rPr>
                <w:color w:val="000000"/>
                <w:sz w:val="22"/>
                <w:szCs w:val="22"/>
              </w:rPr>
              <w:t>.470</w:t>
            </w:r>
          </w:p>
        </w:tc>
        <w:tc>
          <w:tcPr>
            <w:tcW w:w="1422" w:type="dxa"/>
            <w:tcBorders>
              <w:top w:val="nil"/>
              <w:left w:val="nil"/>
              <w:bottom w:val="nil"/>
              <w:right w:val="nil"/>
            </w:tcBorders>
            <w:vAlign w:val="bottom"/>
            <w:hideMark/>
          </w:tcPr>
          <w:p w14:paraId="174031F9" w14:textId="77777777" w:rsidR="00A160C2" w:rsidRPr="00AC1CF8" w:rsidRDefault="00A160C2" w:rsidP="005B7062">
            <w:pPr>
              <w:jc w:val="center"/>
              <w:rPr>
                <w:color w:val="0D0D0D" w:themeColor="text1" w:themeTint="F2"/>
                <w:sz w:val="22"/>
                <w:szCs w:val="22"/>
              </w:rPr>
            </w:pPr>
            <w:r w:rsidRPr="00AC1CF8">
              <w:rPr>
                <w:color w:val="000000"/>
                <w:sz w:val="22"/>
                <w:szCs w:val="22"/>
              </w:rPr>
              <w:t>-0.011</w:t>
            </w:r>
          </w:p>
        </w:tc>
        <w:tc>
          <w:tcPr>
            <w:tcW w:w="1274" w:type="dxa"/>
            <w:tcBorders>
              <w:top w:val="nil"/>
              <w:left w:val="nil"/>
              <w:bottom w:val="nil"/>
              <w:right w:val="nil"/>
            </w:tcBorders>
            <w:vAlign w:val="bottom"/>
            <w:hideMark/>
          </w:tcPr>
          <w:p w14:paraId="14C9EDC8" w14:textId="77777777" w:rsidR="00A160C2" w:rsidRPr="00AC1CF8" w:rsidRDefault="00A160C2" w:rsidP="005B7062">
            <w:pPr>
              <w:jc w:val="center"/>
              <w:rPr>
                <w:color w:val="0D0D0D" w:themeColor="text1" w:themeTint="F2"/>
                <w:sz w:val="22"/>
                <w:szCs w:val="22"/>
              </w:rPr>
            </w:pPr>
            <w:r w:rsidRPr="00AC1CF8">
              <w:rPr>
                <w:color w:val="000000"/>
                <w:sz w:val="22"/>
                <w:szCs w:val="22"/>
              </w:rPr>
              <w:t>0.023</w:t>
            </w:r>
          </w:p>
        </w:tc>
      </w:tr>
      <w:tr w:rsidR="00A160C2" w:rsidRPr="00AC1CF8" w14:paraId="010D6AE7" w14:textId="77777777" w:rsidTr="005B7062">
        <w:tc>
          <w:tcPr>
            <w:tcW w:w="2477" w:type="dxa"/>
            <w:tcBorders>
              <w:top w:val="nil"/>
              <w:left w:val="nil"/>
              <w:bottom w:val="nil"/>
              <w:right w:val="nil"/>
            </w:tcBorders>
            <w:vAlign w:val="bottom"/>
            <w:hideMark/>
          </w:tcPr>
          <w:p w14:paraId="0CC04B6F" w14:textId="77777777" w:rsidR="00A160C2" w:rsidRPr="00AC1CF8" w:rsidRDefault="00A160C2"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481AA655" w14:textId="77777777" w:rsidR="00A160C2" w:rsidRPr="00AC1CF8" w:rsidRDefault="00A160C2" w:rsidP="005B7062">
            <w:pPr>
              <w:jc w:val="center"/>
              <w:rPr>
                <w:color w:val="0D0D0D" w:themeColor="text1" w:themeTint="F2"/>
                <w:sz w:val="22"/>
                <w:szCs w:val="22"/>
              </w:rPr>
            </w:pPr>
            <w:r w:rsidRPr="00AC1CF8">
              <w:rPr>
                <w:color w:val="000000"/>
                <w:sz w:val="22"/>
                <w:szCs w:val="22"/>
              </w:rPr>
              <w:t>-0.063</w:t>
            </w:r>
          </w:p>
        </w:tc>
        <w:tc>
          <w:tcPr>
            <w:tcW w:w="1360" w:type="dxa"/>
            <w:tcBorders>
              <w:top w:val="nil"/>
              <w:left w:val="nil"/>
              <w:bottom w:val="nil"/>
              <w:right w:val="nil"/>
            </w:tcBorders>
            <w:vAlign w:val="bottom"/>
            <w:hideMark/>
          </w:tcPr>
          <w:p w14:paraId="416BEFE2" w14:textId="77777777" w:rsidR="00A160C2" w:rsidRPr="00AC1CF8" w:rsidRDefault="00A160C2" w:rsidP="005B7062">
            <w:pPr>
              <w:jc w:val="center"/>
              <w:rPr>
                <w:color w:val="0D0D0D" w:themeColor="text1" w:themeTint="F2"/>
                <w:sz w:val="22"/>
                <w:szCs w:val="22"/>
              </w:rPr>
            </w:pPr>
            <w:r w:rsidRPr="00AC1CF8">
              <w:rPr>
                <w:color w:val="000000"/>
                <w:sz w:val="22"/>
                <w:szCs w:val="22"/>
              </w:rPr>
              <w:t>0.097</w:t>
            </w:r>
          </w:p>
        </w:tc>
        <w:tc>
          <w:tcPr>
            <w:tcW w:w="1422" w:type="dxa"/>
            <w:tcBorders>
              <w:top w:val="nil"/>
              <w:left w:val="nil"/>
              <w:bottom w:val="nil"/>
              <w:right w:val="nil"/>
            </w:tcBorders>
            <w:vAlign w:val="bottom"/>
            <w:hideMark/>
          </w:tcPr>
          <w:p w14:paraId="64DE853E" w14:textId="77777777" w:rsidR="00A160C2" w:rsidRPr="00AC1CF8" w:rsidRDefault="00A160C2" w:rsidP="005B7062">
            <w:pPr>
              <w:jc w:val="center"/>
              <w:rPr>
                <w:color w:val="0D0D0D" w:themeColor="text1" w:themeTint="F2"/>
                <w:sz w:val="22"/>
                <w:szCs w:val="22"/>
              </w:rPr>
            </w:pPr>
            <w:r w:rsidRPr="00AC1CF8">
              <w:rPr>
                <w:color w:val="000000"/>
                <w:sz w:val="22"/>
                <w:szCs w:val="22"/>
              </w:rPr>
              <w:t>.515</w:t>
            </w:r>
          </w:p>
        </w:tc>
        <w:tc>
          <w:tcPr>
            <w:tcW w:w="1422" w:type="dxa"/>
            <w:tcBorders>
              <w:top w:val="nil"/>
              <w:left w:val="nil"/>
              <w:bottom w:val="nil"/>
              <w:right w:val="nil"/>
            </w:tcBorders>
            <w:vAlign w:val="bottom"/>
            <w:hideMark/>
          </w:tcPr>
          <w:p w14:paraId="47AA9B0D" w14:textId="77777777" w:rsidR="00A160C2" w:rsidRPr="00AC1CF8" w:rsidRDefault="00A160C2" w:rsidP="005B7062">
            <w:pPr>
              <w:jc w:val="center"/>
              <w:rPr>
                <w:color w:val="0D0D0D" w:themeColor="text1" w:themeTint="F2"/>
                <w:sz w:val="22"/>
                <w:szCs w:val="22"/>
              </w:rPr>
            </w:pPr>
            <w:r w:rsidRPr="00AC1CF8">
              <w:rPr>
                <w:color w:val="000000"/>
                <w:sz w:val="22"/>
                <w:szCs w:val="22"/>
              </w:rPr>
              <w:t>-0.253</w:t>
            </w:r>
          </w:p>
        </w:tc>
        <w:tc>
          <w:tcPr>
            <w:tcW w:w="1274" w:type="dxa"/>
            <w:tcBorders>
              <w:top w:val="nil"/>
              <w:left w:val="nil"/>
              <w:bottom w:val="nil"/>
              <w:right w:val="nil"/>
            </w:tcBorders>
            <w:vAlign w:val="bottom"/>
            <w:hideMark/>
          </w:tcPr>
          <w:p w14:paraId="770B2167" w14:textId="77777777" w:rsidR="00A160C2" w:rsidRPr="00AC1CF8" w:rsidRDefault="00A160C2" w:rsidP="005B7062">
            <w:pPr>
              <w:jc w:val="center"/>
              <w:rPr>
                <w:color w:val="0D0D0D" w:themeColor="text1" w:themeTint="F2"/>
                <w:sz w:val="22"/>
                <w:szCs w:val="22"/>
              </w:rPr>
            </w:pPr>
            <w:r w:rsidRPr="00AC1CF8">
              <w:rPr>
                <w:color w:val="000000"/>
                <w:sz w:val="22"/>
                <w:szCs w:val="22"/>
              </w:rPr>
              <w:t>0.127</w:t>
            </w:r>
          </w:p>
        </w:tc>
      </w:tr>
      <w:tr w:rsidR="00A160C2" w:rsidRPr="00AC1CF8" w14:paraId="19682D0C" w14:textId="77777777" w:rsidTr="005B7062">
        <w:tc>
          <w:tcPr>
            <w:tcW w:w="2477" w:type="dxa"/>
            <w:tcBorders>
              <w:top w:val="nil"/>
              <w:left w:val="nil"/>
              <w:bottom w:val="nil"/>
              <w:right w:val="nil"/>
            </w:tcBorders>
            <w:vAlign w:val="bottom"/>
            <w:hideMark/>
          </w:tcPr>
          <w:p w14:paraId="7ACAC468" w14:textId="77777777" w:rsidR="00A160C2" w:rsidRPr="00AC1CF8" w:rsidRDefault="00A160C2"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4FDDB53B" w14:textId="77777777" w:rsidR="00A160C2" w:rsidRPr="00AC1CF8" w:rsidRDefault="00A160C2" w:rsidP="005B7062">
            <w:pPr>
              <w:jc w:val="center"/>
              <w:rPr>
                <w:color w:val="0D0D0D" w:themeColor="text1" w:themeTint="F2"/>
                <w:sz w:val="22"/>
                <w:szCs w:val="22"/>
              </w:rPr>
            </w:pPr>
            <w:r w:rsidRPr="00AC1CF8">
              <w:rPr>
                <w:color w:val="000000"/>
                <w:sz w:val="22"/>
                <w:szCs w:val="22"/>
              </w:rPr>
              <w:t>0.057</w:t>
            </w:r>
          </w:p>
        </w:tc>
        <w:tc>
          <w:tcPr>
            <w:tcW w:w="1360" w:type="dxa"/>
            <w:tcBorders>
              <w:top w:val="nil"/>
              <w:left w:val="nil"/>
              <w:bottom w:val="nil"/>
              <w:right w:val="nil"/>
            </w:tcBorders>
            <w:vAlign w:val="bottom"/>
            <w:hideMark/>
          </w:tcPr>
          <w:p w14:paraId="077E6996" w14:textId="77777777" w:rsidR="00A160C2" w:rsidRPr="00AC1CF8" w:rsidRDefault="00A160C2" w:rsidP="005B7062">
            <w:pPr>
              <w:jc w:val="center"/>
              <w:rPr>
                <w:color w:val="0D0D0D" w:themeColor="text1" w:themeTint="F2"/>
                <w:sz w:val="22"/>
                <w:szCs w:val="22"/>
              </w:rPr>
            </w:pPr>
            <w:r w:rsidRPr="00AC1CF8">
              <w:rPr>
                <w:color w:val="000000"/>
                <w:sz w:val="22"/>
                <w:szCs w:val="22"/>
              </w:rPr>
              <w:t>0.049</w:t>
            </w:r>
          </w:p>
        </w:tc>
        <w:tc>
          <w:tcPr>
            <w:tcW w:w="1422" w:type="dxa"/>
            <w:tcBorders>
              <w:top w:val="nil"/>
              <w:left w:val="nil"/>
              <w:bottom w:val="nil"/>
              <w:right w:val="nil"/>
            </w:tcBorders>
            <w:vAlign w:val="bottom"/>
            <w:hideMark/>
          </w:tcPr>
          <w:p w14:paraId="17A5481B" w14:textId="77777777" w:rsidR="00A160C2" w:rsidRPr="00AC1CF8" w:rsidRDefault="00A160C2" w:rsidP="005B7062">
            <w:pPr>
              <w:jc w:val="center"/>
              <w:rPr>
                <w:color w:val="0D0D0D" w:themeColor="text1" w:themeTint="F2"/>
                <w:sz w:val="22"/>
                <w:szCs w:val="22"/>
              </w:rPr>
            </w:pPr>
            <w:r w:rsidRPr="00AC1CF8">
              <w:rPr>
                <w:color w:val="000000"/>
                <w:sz w:val="22"/>
                <w:szCs w:val="22"/>
              </w:rPr>
              <w:t>.240</w:t>
            </w:r>
          </w:p>
        </w:tc>
        <w:tc>
          <w:tcPr>
            <w:tcW w:w="1422" w:type="dxa"/>
            <w:tcBorders>
              <w:top w:val="nil"/>
              <w:left w:val="nil"/>
              <w:bottom w:val="nil"/>
              <w:right w:val="nil"/>
            </w:tcBorders>
            <w:vAlign w:val="bottom"/>
            <w:hideMark/>
          </w:tcPr>
          <w:p w14:paraId="3ACBF885" w14:textId="77777777" w:rsidR="00A160C2" w:rsidRPr="00AC1CF8" w:rsidRDefault="00A160C2" w:rsidP="005B7062">
            <w:pPr>
              <w:jc w:val="center"/>
              <w:rPr>
                <w:color w:val="0D0D0D" w:themeColor="text1" w:themeTint="F2"/>
                <w:sz w:val="22"/>
                <w:szCs w:val="22"/>
              </w:rPr>
            </w:pPr>
            <w:r w:rsidRPr="00AC1CF8">
              <w:rPr>
                <w:color w:val="000000"/>
                <w:sz w:val="22"/>
                <w:szCs w:val="22"/>
              </w:rPr>
              <w:t>-0.038</w:t>
            </w:r>
          </w:p>
        </w:tc>
        <w:tc>
          <w:tcPr>
            <w:tcW w:w="1274" w:type="dxa"/>
            <w:tcBorders>
              <w:top w:val="nil"/>
              <w:left w:val="nil"/>
              <w:bottom w:val="nil"/>
              <w:right w:val="nil"/>
            </w:tcBorders>
            <w:vAlign w:val="bottom"/>
            <w:hideMark/>
          </w:tcPr>
          <w:p w14:paraId="3E09CF72" w14:textId="77777777" w:rsidR="00A160C2" w:rsidRPr="00AC1CF8" w:rsidRDefault="00A160C2" w:rsidP="005B7062">
            <w:pPr>
              <w:jc w:val="center"/>
              <w:rPr>
                <w:color w:val="0D0D0D" w:themeColor="text1" w:themeTint="F2"/>
                <w:sz w:val="22"/>
                <w:szCs w:val="22"/>
              </w:rPr>
            </w:pPr>
            <w:r w:rsidRPr="00AC1CF8">
              <w:rPr>
                <w:color w:val="000000"/>
                <w:sz w:val="22"/>
                <w:szCs w:val="22"/>
              </w:rPr>
              <w:t>0.153</w:t>
            </w:r>
          </w:p>
        </w:tc>
      </w:tr>
      <w:tr w:rsidR="00A160C2" w:rsidRPr="00AC1CF8" w14:paraId="54641068" w14:textId="77777777" w:rsidTr="005B7062">
        <w:tc>
          <w:tcPr>
            <w:tcW w:w="2477" w:type="dxa"/>
            <w:tcBorders>
              <w:top w:val="nil"/>
              <w:left w:val="nil"/>
              <w:bottom w:val="nil"/>
              <w:right w:val="nil"/>
            </w:tcBorders>
            <w:vAlign w:val="bottom"/>
            <w:hideMark/>
          </w:tcPr>
          <w:p w14:paraId="4C94D6A9" w14:textId="77777777" w:rsidR="00A160C2" w:rsidRPr="00AC1CF8" w:rsidRDefault="00A160C2"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04FBFF2B" w14:textId="77777777" w:rsidR="00A160C2" w:rsidRPr="00AC1CF8" w:rsidRDefault="00A160C2" w:rsidP="005B7062">
            <w:pPr>
              <w:jc w:val="center"/>
              <w:rPr>
                <w:color w:val="0D0D0D" w:themeColor="text1" w:themeTint="F2"/>
                <w:sz w:val="22"/>
                <w:szCs w:val="22"/>
              </w:rPr>
            </w:pPr>
            <w:r w:rsidRPr="00AC1CF8">
              <w:rPr>
                <w:color w:val="000000"/>
                <w:sz w:val="22"/>
                <w:szCs w:val="22"/>
              </w:rPr>
              <w:t>-0.509</w:t>
            </w:r>
          </w:p>
        </w:tc>
        <w:tc>
          <w:tcPr>
            <w:tcW w:w="1360" w:type="dxa"/>
            <w:tcBorders>
              <w:top w:val="nil"/>
              <w:left w:val="nil"/>
              <w:bottom w:val="nil"/>
              <w:right w:val="nil"/>
            </w:tcBorders>
            <w:vAlign w:val="bottom"/>
            <w:hideMark/>
          </w:tcPr>
          <w:p w14:paraId="5278CC11" w14:textId="77777777" w:rsidR="00A160C2" w:rsidRPr="00AC1CF8" w:rsidRDefault="00A160C2" w:rsidP="005B7062">
            <w:pPr>
              <w:jc w:val="center"/>
              <w:rPr>
                <w:color w:val="0D0D0D" w:themeColor="text1" w:themeTint="F2"/>
                <w:sz w:val="22"/>
                <w:szCs w:val="22"/>
              </w:rPr>
            </w:pPr>
            <w:r w:rsidRPr="00AC1CF8">
              <w:rPr>
                <w:color w:val="000000"/>
                <w:sz w:val="22"/>
                <w:szCs w:val="22"/>
              </w:rPr>
              <w:t>0.249</w:t>
            </w:r>
          </w:p>
        </w:tc>
        <w:tc>
          <w:tcPr>
            <w:tcW w:w="1422" w:type="dxa"/>
            <w:tcBorders>
              <w:top w:val="nil"/>
              <w:left w:val="nil"/>
              <w:bottom w:val="nil"/>
              <w:right w:val="nil"/>
            </w:tcBorders>
            <w:vAlign w:val="bottom"/>
            <w:hideMark/>
          </w:tcPr>
          <w:p w14:paraId="7F3991E5" w14:textId="77777777" w:rsidR="00A160C2" w:rsidRPr="00AC1CF8" w:rsidRDefault="00A160C2" w:rsidP="005B7062">
            <w:pPr>
              <w:jc w:val="center"/>
              <w:rPr>
                <w:color w:val="0D0D0D" w:themeColor="text1" w:themeTint="F2"/>
                <w:sz w:val="22"/>
                <w:szCs w:val="22"/>
              </w:rPr>
            </w:pPr>
            <w:r w:rsidRPr="00AC1CF8">
              <w:rPr>
                <w:color w:val="000000"/>
                <w:sz w:val="22"/>
                <w:szCs w:val="22"/>
              </w:rPr>
              <w:t>.042**</w:t>
            </w:r>
          </w:p>
        </w:tc>
        <w:tc>
          <w:tcPr>
            <w:tcW w:w="1422" w:type="dxa"/>
            <w:tcBorders>
              <w:top w:val="nil"/>
              <w:left w:val="nil"/>
              <w:bottom w:val="nil"/>
              <w:right w:val="nil"/>
            </w:tcBorders>
            <w:vAlign w:val="bottom"/>
            <w:hideMark/>
          </w:tcPr>
          <w:p w14:paraId="5E9F09B5" w14:textId="77777777" w:rsidR="00A160C2" w:rsidRPr="00AC1CF8" w:rsidRDefault="00A160C2" w:rsidP="005B7062">
            <w:pPr>
              <w:jc w:val="center"/>
              <w:rPr>
                <w:color w:val="0D0D0D" w:themeColor="text1" w:themeTint="F2"/>
                <w:sz w:val="22"/>
                <w:szCs w:val="22"/>
              </w:rPr>
            </w:pPr>
            <w:r w:rsidRPr="00AC1CF8">
              <w:rPr>
                <w:color w:val="000000"/>
                <w:sz w:val="22"/>
                <w:szCs w:val="22"/>
              </w:rPr>
              <w:t>-0.998</w:t>
            </w:r>
          </w:p>
        </w:tc>
        <w:tc>
          <w:tcPr>
            <w:tcW w:w="1274" w:type="dxa"/>
            <w:tcBorders>
              <w:top w:val="nil"/>
              <w:left w:val="nil"/>
              <w:bottom w:val="nil"/>
              <w:right w:val="nil"/>
            </w:tcBorders>
            <w:vAlign w:val="bottom"/>
            <w:hideMark/>
          </w:tcPr>
          <w:p w14:paraId="164446FD" w14:textId="77777777" w:rsidR="00A160C2" w:rsidRPr="00AC1CF8" w:rsidRDefault="00A160C2" w:rsidP="005B7062">
            <w:pPr>
              <w:jc w:val="center"/>
              <w:rPr>
                <w:color w:val="0D0D0D" w:themeColor="text1" w:themeTint="F2"/>
                <w:sz w:val="22"/>
                <w:szCs w:val="22"/>
              </w:rPr>
            </w:pPr>
            <w:r w:rsidRPr="00AC1CF8">
              <w:rPr>
                <w:color w:val="000000"/>
                <w:sz w:val="22"/>
                <w:szCs w:val="22"/>
              </w:rPr>
              <w:t>-0.019</w:t>
            </w:r>
          </w:p>
        </w:tc>
      </w:tr>
      <w:tr w:rsidR="00A160C2" w:rsidRPr="00AC1CF8" w14:paraId="5742EB60" w14:textId="77777777" w:rsidTr="005B7062">
        <w:tc>
          <w:tcPr>
            <w:tcW w:w="2477" w:type="dxa"/>
            <w:tcBorders>
              <w:top w:val="nil"/>
              <w:left w:val="nil"/>
              <w:bottom w:val="nil"/>
              <w:right w:val="nil"/>
            </w:tcBorders>
            <w:vAlign w:val="bottom"/>
            <w:hideMark/>
          </w:tcPr>
          <w:p w14:paraId="1DD63DF9" w14:textId="77777777" w:rsidR="00A160C2" w:rsidRPr="00AC1CF8" w:rsidRDefault="00A160C2"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3F144B47" w14:textId="77777777" w:rsidR="00A160C2" w:rsidRPr="00AC1CF8" w:rsidRDefault="00A160C2" w:rsidP="005B7062">
            <w:pPr>
              <w:jc w:val="center"/>
              <w:rPr>
                <w:color w:val="0D0D0D" w:themeColor="text1" w:themeTint="F2"/>
                <w:sz w:val="22"/>
                <w:szCs w:val="22"/>
              </w:rPr>
            </w:pPr>
            <w:r w:rsidRPr="00AC1CF8">
              <w:rPr>
                <w:color w:val="000000"/>
                <w:sz w:val="22"/>
                <w:szCs w:val="22"/>
              </w:rPr>
              <w:t>-0.889</w:t>
            </w:r>
          </w:p>
        </w:tc>
        <w:tc>
          <w:tcPr>
            <w:tcW w:w="1360" w:type="dxa"/>
            <w:tcBorders>
              <w:top w:val="nil"/>
              <w:left w:val="nil"/>
              <w:bottom w:val="nil"/>
              <w:right w:val="nil"/>
            </w:tcBorders>
            <w:vAlign w:val="bottom"/>
            <w:hideMark/>
          </w:tcPr>
          <w:p w14:paraId="0898CA1F" w14:textId="77777777" w:rsidR="00A160C2" w:rsidRPr="00AC1CF8" w:rsidRDefault="00A160C2" w:rsidP="005B7062">
            <w:pPr>
              <w:jc w:val="center"/>
              <w:rPr>
                <w:color w:val="0D0D0D" w:themeColor="text1" w:themeTint="F2"/>
                <w:sz w:val="22"/>
                <w:szCs w:val="22"/>
              </w:rPr>
            </w:pPr>
            <w:r w:rsidRPr="00AC1CF8">
              <w:rPr>
                <w:color w:val="000000"/>
                <w:sz w:val="22"/>
                <w:szCs w:val="22"/>
              </w:rPr>
              <w:t>0.242</w:t>
            </w:r>
          </w:p>
        </w:tc>
        <w:tc>
          <w:tcPr>
            <w:tcW w:w="1422" w:type="dxa"/>
            <w:tcBorders>
              <w:top w:val="nil"/>
              <w:left w:val="nil"/>
              <w:bottom w:val="nil"/>
              <w:right w:val="nil"/>
            </w:tcBorders>
            <w:vAlign w:val="bottom"/>
            <w:hideMark/>
          </w:tcPr>
          <w:p w14:paraId="688ECD3E"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4964B663" w14:textId="77777777" w:rsidR="00A160C2" w:rsidRPr="00AC1CF8" w:rsidRDefault="00A160C2" w:rsidP="005B7062">
            <w:pPr>
              <w:jc w:val="center"/>
              <w:rPr>
                <w:color w:val="0D0D0D" w:themeColor="text1" w:themeTint="F2"/>
                <w:sz w:val="22"/>
                <w:szCs w:val="22"/>
              </w:rPr>
            </w:pPr>
            <w:r w:rsidRPr="00AC1CF8">
              <w:rPr>
                <w:color w:val="000000"/>
                <w:sz w:val="22"/>
                <w:szCs w:val="22"/>
              </w:rPr>
              <w:t>-1.364</w:t>
            </w:r>
          </w:p>
        </w:tc>
        <w:tc>
          <w:tcPr>
            <w:tcW w:w="1274" w:type="dxa"/>
            <w:tcBorders>
              <w:top w:val="nil"/>
              <w:left w:val="nil"/>
              <w:bottom w:val="nil"/>
              <w:right w:val="nil"/>
            </w:tcBorders>
            <w:vAlign w:val="bottom"/>
            <w:hideMark/>
          </w:tcPr>
          <w:p w14:paraId="37B5DF43" w14:textId="77777777" w:rsidR="00A160C2" w:rsidRPr="00AC1CF8" w:rsidRDefault="00A160C2" w:rsidP="005B7062">
            <w:pPr>
              <w:jc w:val="center"/>
              <w:rPr>
                <w:color w:val="0D0D0D" w:themeColor="text1" w:themeTint="F2"/>
                <w:sz w:val="22"/>
                <w:szCs w:val="22"/>
              </w:rPr>
            </w:pPr>
            <w:r w:rsidRPr="00AC1CF8">
              <w:rPr>
                <w:color w:val="000000"/>
                <w:sz w:val="22"/>
                <w:szCs w:val="22"/>
              </w:rPr>
              <w:t>-0.414</w:t>
            </w:r>
          </w:p>
        </w:tc>
      </w:tr>
      <w:tr w:rsidR="00A160C2" w:rsidRPr="00AC1CF8" w14:paraId="083229F4" w14:textId="77777777" w:rsidTr="005B7062">
        <w:tc>
          <w:tcPr>
            <w:tcW w:w="2477" w:type="dxa"/>
            <w:tcBorders>
              <w:top w:val="nil"/>
              <w:left w:val="nil"/>
              <w:bottom w:val="nil"/>
              <w:right w:val="nil"/>
            </w:tcBorders>
            <w:vAlign w:val="bottom"/>
            <w:hideMark/>
          </w:tcPr>
          <w:p w14:paraId="3D4C9A24" w14:textId="77777777" w:rsidR="00A160C2" w:rsidRPr="00AC1CF8" w:rsidRDefault="00A160C2"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3EC22FDE" w14:textId="77777777" w:rsidR="00A160C2" w:rsidRPr="00AC1CF8" w:rsidRDefault="00A160C2" w:rsidP="005B7062">
            <w:pPr>
              <w:jc w:val="center"/>
              <w:rPr>
                <w:color w:val="0D0D0D" w:themeColor="text1" w:themeTint="F2"/>
                <w:sz w:val="22"/>
                <w:szCs w:val="22"/>
              </w:rPr>
            </w:pPr>
            <w:r w:rsidRPr="00AC1CF8">
              <w:rPr>
                <w:color w:val="000000"/>
                <w:sz w:val="22"/>
                <w:szCs w:val="22"/>
              </w:rPr>
              <w:t>-0.146</w:t>
            </w:r>
          </w:p>
        </w:tc>
        <w:tc>
          <w:tcPr>
            <w:tcW w:w="1360" w:type="dxa"/>
            <w:tcBorders>
              <w:top w:val="nil"/>
              <w:left w:val="nil"/>
              <w:bottom w:val="nil"/>
              <w:right w:val="nil"/>
            </w:tcBorders>
            <w:vAlign w:val="bottom"/>
            <w:hideMark/>
          </w:tcPr>
          <w:p w14:paraId="3AB33ADB" w14:textId="77777777" w:rsidR="00A160C2" w:rsidRPr="00AC1CF8" w:rsidRDefault="00A160C2" w:rsidP="005B7062">
            <w:pPr>
              <w:jc w:val="center"/>
              <w:rPr>
                <w:color w:val="0D0D0D" w:themeColor="text1" w:themeTint="F2"/>
                <w:sz w:val="22"/>
                <w:szCs w:val="22"/>
              </w:rPr>
            </w:pPr>
            <w:r w:rsidRPr="00AC1CF8">
              <w:rPr>
                <w:color w:val="000000"/>
                <w:sz w:val="22"/>
                <w:szCs w:val="22"/>
              </w:rPr>
              <w:t>0.086</w:t>
            </w:r>
          </w:p>
        </w:tc>
        <w:tc>
          <w:tcPr>
            <w:tcW w:w="1422" w:type="dxa"/>
            <w:tcBorders>
              <w:top w:val="nil"/>
              <w:left w:val="nil"/>
              <w:bottom w:val="nil"/>
              <w:right w:val="nil"/>
            </w:tcBorders>
            <w:vAlign w:val="bottom"/>
            <w:hideMark/>
          </w:tcPr>
          <w:p w14:paraId="08E5A9EC" w14:textId="77777777" w:rsidR="00A160C2" w:rsidRPr="00AC1CF8" w:rsidRDefault="00A160C2" w:rsidP="005B7062">
            <w:pPr>
              <w:jc w:val="center"/>
              <w:rPr>
                <w:color w:val="0D0D0D" w:themeColor="text1" w:themeTint="F2"/>
                <w:sz w:val="22"/>
                <w:szCs w:val="22"/>
              </w:rPr>
            </w:pPr>
            <w:r w:rsidRPr="00AC1CF8">
              <w:rPr>
                <w:color w:val="000000"/>
                <w:sz w:val="22"/>
                <w:szCs w:val="22"/>
              </w:rPr>
              <w:t>.091</w:t>
            </w:r>
            <w:r w:rsidRPr="00AC1CF8">
              <w:rPr>
                <w:sz w:val="22"/>
                <w:szCs w:val="22"/>
              </w:rPr>
              <w:t>†</w:t>
            </w:r>
          </w:p>
        </w:tc>
        <w:tc>
          <w:tcPr>
            <w:tcW w:w="1422" w:type="dxa"/>
            <w:tcBorders>
              <w:top w:val="nil"/>
              <w:left w:val="nil"/>
              <w:bottom w:val="nil"/>
              <w:right w:val="nil"/>
            </w:tcBorders>
            <w:vAlign w:val="bottom"/>
            <w:hideMark/>
          </w:tcPr>
          <w:p w14:paraId="6DB46559" w14:textId="77777777" w:rsidR="00A160C2" w:rsidRPr="00AC1CF8" w:rsidRDefault="00A160C2" w:rsidP="005B7062">
            <w:pPr>
              <w:jc w:val="center"/>
              <w:rPr>
                <w:color w:val="0D0D0D" w:themeColor="text1" w:themeTint="F2"/>
                <w:sz w:val="22"/>
                <w:szCs w:val="22"/>
              </w:rPr>
            </w:pPr>
            <w:r w:rsidRPr="00AC1CF8">
              <w:rPr>
                <w:color w:val="000000"/>
                <w:sz w:val="22"/>
                <w:szCs w:val="22"/>
              </w:rPr>
              <w:t>-0.316</w:t>
            </w:r>
          </w:p>
        </w:tc>
        <w:tc>
          <w:tcPr>
            <w:tcW w:w="1274" w:type="dxa"/>
            <w:tcBorders>
              <w:top w:val="nil"/>
              <w:left w:val="nil"/>
              <w:bottom w:val="nil"/>
              <w:right w:val="nil"/>
            </w:tcBorders>
            <w:vAlign w:val="bottom"/>
            <w:hideMark/>
          </w:tcPr>
          <w:p w14:paraId="3CA10463" w14:textId="77777777" w:rsidR="00A160C2" w:rsidRPr="00AC1CF8" w:rsidRDefault="00A160C2" w:rsidP="005B7062">
            <w:pPr>
              <w:jc w:val="center"/>
              <w:rPr>
                <w:color w:val="0D0D0D" w:themeColor="text1" w:themeTint="F2"/>
                <w:sz w:val="22"/>
                <w:szCs w:val="22"/>
              </w:rPr>
            </w:pPr>
            <w:r w:rsidRPr="00AC1CF8">
              <w:rPr>
                <w:color w:val="000000"/>
                <w:sz w:val="22"/>
                <w:szCs w:val="22"/>
              </w:rPr>
              <w:t>0.023</w:t>
            </w:r>
          </w:p>
        </w:tc>
      </w:tr>
      <w:tr w:rsidR="00A160C2" w:rsidRPr="00AC1CF8" w14:paraId="6F1F12FF" w14:textId="77777777" w:rsidTr="005B7062">
        <w:tc>
          <w:tcPr>
            <w:tcW w:w="2477" w:type="dxa"/>
            <w:tcBorders>
              <w:top w:val="nil"/>
              <w:left w:val="nil"/>
              <w:bottom w:val="nil"/>
              <w:right w:val="nil"/>
            </w:tcBorders>
          </w:tcPr>
          <w:p w14:paraId="07801CE8"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58E1AAA6" w14:textId="77777777" w:rsidR="00A160C2" w:rsidRPr="00AC1CF8" w:rsidRDefault="00A160C2" w:rsidP="005B7062">
            <w:pPr>
              <w:jc w:val="center"/>
              <w:rPr>
                <w:color w:val="000000"/>
                <w:sz w:val="22"/>
                <w:szCs w:val="22"/>
              </w:rPr>
            </w:pPr>
          </w:p>
        </w:tc>
        <w:tc>
          <w:tcPr>
            <w:tcW w:w="1360" w:type="dxa"/>
            <w:tcBorders>
              <w:top w:val="nil"/>
              <w:left w:val="nil"/>
              <w:bottom w:val="nil"/>
              <w:right w:val="nil"/>
            </w:tcBorders>
            <w:vAlign w:val="bottom"/>
          </w:tcPr>
          <w:p w14:paraId="645C8F40" w14:textId="77777777" w:rsidR="00A160C2" w:rsidRPr="00AC1CF8" w:rsidRDefault="00A160C2" w:rsidP="005B7062">
            <w:pPr>
              <w:jc w:val="center"/>
              <w:rPr>
                <w:color w:val="000000"/>
                <w:sz w:val="22"/>
                <w:szCs w:val="22"/>
              </w:rPr>
            </w:pPr>
          </w:p>
        </w:tc>
        <w:tc>
          <w:tcPr>
            <w:tcW w:w="1422" w:type="dxa"/>
            <w:tcBorders>
              <w:top w:val="nil"/>
              <w:left w:val="nil"/>
              <w:bottom w:val="nil"/>
              <w:right w:val="nil"/>
            </w:tcBorders>
            <w:vAlign w:val="bottom"/>
          </w:tcPr>
          <w:p w14:paraId="4DF06822" w14:textId="77777777" w:rsidR="00A160C2" w:rsidRPr="00AC1CF8" w:rsidRDefault="00A160C2" w:rsidP="005B7062">
            <w:pPr>
              <w:jc w:val="center"/>
              <w:rPr>
                <w:color w:val="000000"/>
                <w:sz w:val="22"/>
                <w:szCs w:val="22"/>
              </w:rPr>
            </w:pPr>
          </w:p>
        </w:tc>
        <w:tc>
          <w:tcPr>
            <w:tcW w:w="1422" w:type="dxa"/>
            <w:tcBorders>
              <w:top w:val="nil"/>
              <w:left w:val="nil"/>
              <w:bottom w:val="nil"/>
              <w:right w:val="nil"/>
            </w:tcBorders>
            <w:vAlign w:val="bottom"/>
          </w:tcPr>
          <w:p w14:paraId="1AD7D10C" w14:textId="77777777" w:rsidR="00A160C2" w:rsidRPr="00AC1CF8" w:rsidRDefault="00A160C2" w:rsidP="005B7062">
            <w:pPr>
              <w:jc w:val="center"/>
              <w:rPr>
                <w:color w:val="000000"/>
                <w:sz w:val="22"/>
                <w:szCs w:val="22"/>
              </w:rPr>
            </w:pPr>
          </w:p>
        </w:tc>
        <w:tc>
          <w:tcPr>
            <w:tcW w:w="1274" w:type="dxa"/>
            <w:tcBorders>
              <w:top w:val="nil"/>
              <w:left w:val="nil"/>
              <w:bottom w:val="nil"/>
              <w:right w:val="nil"/>
            </w:tcBorders>
            <w:vAlign w:val="bottom"/>
          </w:tcPr>
          <w:p w14:paraId="647B7407" w14:textId="77777777" w:rsidR="00A160C2" w:rsidRPr="00AC1CF8" w:rsidRDefault="00A160C2" w:rsidP="005B7062">
            <w:pPr>
              <w:jc w:val="center"/>
              <w:rPr>
                <w:color w:val="000000"/>
                <w:sz w:val="22"/>
                <w:szCs w:val="22"/>
              </w:rPr>
            </w:pPr>
          </w:p>
        </w:tc>
      </w:tr>
      <w:tr w:rsidR="00A160C2" w:rsidRPr="00AC1CF8" w14:paraId="6F26F640" w14:textId="77777777" w:rsidTr="005B7062">
        <w:tc>
          <w:tcPr>
            <w:tcW w:w="2477" w:type="dxa"/>
            <w:tcBorders>
              <w:top w:val="nil"/>
              <w:left w:val="nil"/>
              <w:bottom w:val="nil"/>
              <w:right w:val="nil"/>
            </w:tcBorders>
            <w:hideMark/>
          </w:tcPr>
          <w:p w14:paraId="1628B467"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329D9F52" w14:textId="77777777" w:rsidR="00A160C2" w:rsidRPr="00AC1CF8" w:rsidRDefault="00A160C2" w:rsidP="005B7062">
            <w:pPr>
              <w:jc w:val="center"/>
              <w:rPr>
                <w:color w:val="0D0D0D" w:themeColor="text1" w:themeTint="F2"/>
                <w:sz w:val="22"/>
                <w:szCs w:val="22"/>
              </w:rPr>
            </w:pPr>
            <w:r w:rsidRPr="00AC1CF8">
              <w:rPr>
                <w:color w:val="000000"/>
                <w:sz w:val="22"/>
                <w:szCs w:val="22"/>
              </w:rPr>
              <w:t>5.153</w:t>
            </w:r>
          </w:p>
        </w:tc>
        <w:tc>
          <w:tcPr>
            <w:tcW w:w="1360" w:type="dxa"/>
            <w:tcBorders>
              <w:top w:val="nil"/>
              <w:left w:val="nil"/>
              <w:bottom w:val="nil"/>
              <w:right w:val="nil"/>
            </w:tcBorders>
            <w:vAlign w:val="bottom"/>
            <w:hideMark/>
          </w:tcPr>
          <w:p w14:paraId="63F5E6B3" w14:textId="77777777" w:rsidR="00A160C2" w:rsidRPr="00AC1CF8" w:rsidRDefault="00A160C2" w:rsidP="005B7062">
            <w:pPr>
              <w:jc w:val="center"/>
              <w:rPr>
                <w:color w:val="0D0D0D" w:themeColor="text1" w:themeTint="F2"/>
                <w:sz w:val="22"/>
                <w:szCs w:val="22"/>
              </w:rPr>
            </w:pPr>
            <w:r w:rsidRPr="00AC1CF8">
              <w:rPr>
                <w:color w:val="000000"/>
                <w:sz w:val="22"/>
                <w:szCs w:val="22"/>
              </w:rPr>
              <w:t>0.660</w:t>
            </w:r>
          </w:p>
        </w:tc>
        <w:tc>
          <w:tcPr>
            <w:tcW w:w="1422" w:type="dxa"/>
            <w:tcBorders>
              <w:top w:val="nil"/>
              <w:left w:val="nil"/>
              <w:bottom w:val="nil"/>
              <w:right w:val="nil"/>
            </w:tcBorders>
            <w:vAlign w:val="bottom"/>
            <w:hideMark/>
          </w:tcPr>
          <w:p w14:paraId="6BA06007"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0290E82E" w14:textId="77777777" w:rsidR="00A160C2" w:rsidRPr="00AC1CF8" w:rsidRDefault="00A160C2" w:rsidP="005B7062">
            <w:pPr>
              <w:jc w:val="center"/>
              <w:rPr>
                <w:color w:val="0D0D0D" w:themeColor="text1" w:themeTint="F2"/>
                <w:sz w:val="22"/>
                <w:szCs w:val="22"/>
              </w:rPr>
            </w:pPr>
            <w:r w:rsidRPr="00AC1CF8">
              <w:rPr>
                <w:color w:val="000000"/>
                <w:sz w:val="22"/>
                <w:szCs w:val="22"/>
              </w:rPr>
              <w:t>3.856</w:t>
            </w:r>
          </w:p>
        </w:tc>
        <w:tc>
          <w:tcPr>
            <w:tcW w:w="1274" w:type="dxa"/>
            <w:tcBorders>
              <w:top w:val="nil"/>
              <w:left w:val="nil"/>
              <w:bottom w:val="nil"/>
              <w:right w:val="nil"/>
            </w:tcBorders>
            <w:vAlign w:val="bottom"/>
            <w:hideMark/>
          </w:tcPr>
          <w:p w14:paraId="0C27D51A" w14:textId="77777777" w:rsidR="00A160C2" w:rsidRPr="00AC1CF8" w:rsidRDefault="00A160C2" w:rsidP="005B7062">
            <w:pPr>
              <w:jc w:val="center"/>
              <w:rPr>
                <w:color w:val="0D0D0D" w:themeColor="text1" w:themeTint="F2"/>
                <w:sz w:val="22"/>
                <w:szCs w:val="22"/>
              </w:rPr>
            </w:pPr>
            <w:r w:rsidRPr="00AC1CF8">
              <w:rPr>
                <w:color w:val="000000"/>
                <w:sz w:val="22"/>
                <w:szCs w:val="22"/>
              </w:rPr>
              <w:t>6.450</w:t>
            </w:r>
          </w:p>
        </w:tc>
      </w:tr>
      <w:tr w:rsidR="00A160C2" w:rsidRPr="00AC1CF8" w14:paraId="436E2C79" w14:textId="77777777" w:rsidTr="005B7062">
        <w:tc>
          <w:tcPr>
            <w:tcW w:w="2477" w:type="dxa"/>
            <w:tcBorders>
              <w:top w:val="nil"/>
              <w:left w:val="nil"/>
              <w:bottom w:val="nil"/>
              <w:right w:val="nil"/>
            </w:tcBorders>
            <w:hideMark/>
          </w:tcPr>
          <w:p w14:paraId="44C1E1BD"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5CFDDAF6"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11C5FE44"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3B82395"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A3A03C3"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hideMark/>
          </w:tcPr>
          <w:p w14:paraId="1EAF3AC4" w14:textId="77777777" w:rsidR="00A160C2" w:rsidRPr="00AC1CF8" w:rsidRDefault="00A160C2" w:rsidP="005B7062">
            <w:pPr>
              <w:jc w:val="center"/>
              <w:rPr>
                <w:color w:val="0D0D0D" w:themeColor="text1" w:themeTint="F2"/>
                <w:sz w:val="22"/>
                <w:szCs w:val="22"/>
              </w:rPr>
            </w:pPr>
            <w:r w:rsidRPr="00AC1CF8">
              <w:rPr>
                <w:color w:val="0D0D0D" w:themeColor="text1" w:themeTint="F2"/>
                <w:sz w:val="22"/>
                <w:szCs w:val="22"/>
              </w:rPr>
              <w:t>0.088</w:t>
            </w:r>
          </w:p>
        </w:tc>
      </w:tr>
      <w:tr w:rsidR="00A160C2" w:rsidRPr="00AC1CF8" w14:paraId="194CD8ED" w14:textId="77777777" w:rsidTr="005B7062">
        <w:tc>
          <w:tcPr>
            <w:tcW w:w="2477" w:type="dxa"/>
            <w:tcBorders>
              <w:top w:val="nil"/>
              <w:left w:val="nil"/>
              <w:bottom w:val="nil"/>
              <w:right w:val="nil"/>
            </w:tcBorders>
            <w:hideMark/>
          </w:tcPr>
          <w:p w14:paraId="74ACEB6E"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28D0D41F"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tcPr>
          <w:p w14:paraId="6E667829"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6C1CA0FF"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21594A41"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hideMark/>
          </w:tcPr>
          <w:p w14:paraId="79825D93" w14:textId="77777777" w:rsidR="00A160C2" w:rsidRPr="00AC1CF8" w:rsidRDefault="00A160C2" w:rsidP="005B7062">
            <w:pPr>
              <w:jc w:val="center"/>
              <w:rPr>
                <w:color w:val="0D0D0D" w:themeColor="text1" w:themeTint="F2"/>
                <w:sz w:val="22"/>
                <w:szCs w:val="22"/>
              </w:rPr>
            </w:pPr>
            <w:r w:rsidRPr="00AC1CF8">
              <w:rPr>
                <w:color w:val="0D0D0D" w:themeColor="text1" w:themeTint="F2"/>
                <w:sz w:val="22"/>
                <w:szCs w:val="22"/>
              </w:rPr>
              <w:t>487</w:t>
            </w:r>
          </w:p>
        </w:tc>
      </w:tr>
      <w:tr w:rsidR="00A160C2" w:rsidRPr="00AC1CF8" w14:paraId="441579C4" w14:textId="77777777" w:rsidTr="005B7062">
        <w:tc>
          <w:tcPr>
            <w:tcW w:w="2477" w:type="dxa"/>
            <w:tcBorders>
              <w:top w:val="nil"/>
              <w:left w:val="nil"/>
              <w:bottom w:val="single" w:sz="4" w:space="0" w:color="auto"/>
              <w:right w:val="nil"/>
            </w:tcBorders>
          </w:tcPr>
          <w:p w14:paraId="342AADC7"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single" w:sz="4" w:space="0" w:color="auto"/>
              <w:right w:val="nil"/>
            </w:tcBorders>
          </w:tcPr>
          <w:p w14:paraId="64596F2D"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single" w:sz="4" w:space="0" w:color="auto"/>
              <w:right w:val="nil"/>
            </w:tcBorders>
          </w:tcPr>
          <w:p w14:paraId="560B00EA"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single" w:sz="4" w:space="0" w:color="auto"/>
              <w:right w:val="nil"/>
            </w:tcBorders>
          </w:tcPr>
          <w:p w14:paraId="7F2EFC9A"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single" w:sz="4" w:space="0" w:color="auto"/>
              <w:right w:val="nil"/>
            </w:tcBorders>
          </w:tcPr>
          <w:p w14:paraId="489D99DA"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single" w:sz="4" w:space="0" w:color="auto"/>
              <w:right w:val="nil"/>
            </w:tcBorders>
          </w:tcPr>
          <w:p w14:paraId="61242E6A" w14:textId="77777777" w:rsidR="00A160C2" w:rsidRPr="00AC1CF8" w:rsidRDefault="00A160C2" w:rsidP="005B7062">
            <w:pPr>
              <w:jc w:val="center"/>
              <w:rPr>
                <w:color w:val="0D0D0D" w:themeColor="text1" w:themeTint="F2"/>
                <w:sz w:val="22"/>
                <w:szCs w:val="22"/>
              </w:rPr>
            </w:pPr>
          </w:p>
        </w:tc>
      </w:tr>
    </w:tbl>
    <w:p w14:paraId="06ED2534" w14:textId="1B6F071A" w:rsidR="00A160C2" w:rsidRPr="00AC1CF8" w:rsidRDefault="00A160C2" w:rsidP="00A160C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52B8FCED" w14:textId="77777777" w:rsidR="00A160C2" w:rsidRPr="00AC1CF8" w:rsidRDefault="00A160C2" w:rsidP="00A160C2"/>
    <w:p w14:paraId="1DCC036A" w14:textId="77777777" w:rsidR="00A160C2" w:rsidRPr="00AC1CF8" w:rsidRDefault="00A160C2" w:rsidP="00A160C2"/>
    <w:p w14:paraId="36ABC1E4" w14:textId="77777777" w:rsidR="00A160C2" w:rsidRPr="00AC1CF8" w:rsidRDefault="00A160C2" w:rsidP="00A160C2"/>
    <w:p w14:paraId="763A0D22" w14:textId="77777777" w:rsidR="00A160C2" w:rsidRPr="00AC1CF8" w:rsidRDefault="00A160C2" w:rsidP="00A160C2"/>
    <w:p w14:paraId="2C16D23B" w14:textId="77777777" w:rsidR="00A160C2" w:rsidRPr="00AC1CF8" w:rsidRDefault="00A160C2" w:rsidP="00A160C2"/>
    <w:p w14:paraId="028BE519" w14:textId="77777777" w:rsidR="00A160C2" w:rsidRPr="00AC1CF8" w:rsidRDefault="00A160C2" w:rsidP="00A160C2"/>
    <w:p w14:paraId="4BE0A462" w14:textId="77777777" w:rsidR="00A160C2" w:rsidRPr="00AC1CF8" w:rsidRDefault="00A160C2" w:rsidP="00A160C2"/>
    <w:p w14:paraId="040F1534" w14:textId="77777777" w:rsidR="00A160C2" w:rsidRPr="00AC1CF8" w:rsidRDefault="00A160C2" w:rsidP="00A160C2"/>
    <w:p w14:paraId="51AD2EF3" w14:textId="77777777" w:rsidR="00A160C2" w:rsidRPr="00AC1CF8" w:rsidRDefault="00A160C2" w:rsidP="00A160C2"/>
    <w:p w14:paraId="7BEF0FEB" w14:textId="77777777" w:rsidR="00A160C2" w:rsidRPr="00AC1CF8" w:rsidRDefault="00A160C2" w:rsidP="00A160C2"/>
    <w:p w14:paraId="1D429CF0" w14:textId="77777777" w:rsidR="00A160C2" w:rsidRPr="00AC1CF8" w:rsidRDefault="00A160C2" w:rsidP="00A160C2"/>
    <w:p w14:paraId="1F8B72B0" w14:textId="77777777" w:rsidR="00A160C2" w:rsidRPr="00AC1CF8" w:rsidRDefault="00A160C2" w:rsidP="00A160C2"/>
    <w:p w14:paraId="43BB9910" w14:textId="77777777" w:rsidR="00A160C2" w:rsidRPr="00AC1CF8" w:rsidRDefault="00A160C2" w:rsidP="00A160C2"/>
    <w:p w14:paraId="0EEBCD76" w14:textId="4458B405" w:rsidR="00A160C2" w:rsidRPr="00AC1CF8" w:rsidRDefault="00A160C2" w:rsidP="00A160C2">
      <w:pPr>
        <w:jc w:val="both"/>
        <w:rPr>
          <w:color w:val="0D0D0D" w:themeColor="text1" w:themeTint="F2"/>
          <w:sz w:val="22"/>
          <w:szCs w:val="22"/>
        </w:rPr>
      </w:pPr>
      <w:r w:rsidRPr="00615761">
        <w:rPr>
          <w:color w:val="0D0D0D" w:themeColor="text1" w:themeTint="F2"/>
          <w:sz w:val="22"/>
          <w:szCs w:val="22"/>
        </w:rPr>
        <w:lastRenderedPageBreak/>
        <w:t xml:space="preserve">Table </w:t>
      </w:r>
      <w:r w:rsidR="00936AEB">
        <w:rPr>
          <w:color w:val="0D0D0D" w:themeColor="text1" w:themeTint="F2"/>
          <w:sz w:val="22"/>
          <w:szCs w:val="22"/>
        </w:rPr>
        <w:t>90</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preference to vote for a male political candidate.</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A160C2" w:rsidRPr="00AC1CF8" w14:paraId="46874F7D" w14:textId="77777777" w:rsidTr="005B7062">
        <w:trPr>
          <w:trHeight w:val="97"/>
        </w:trPr>
        <w:tc>
          <w:tcPr>
            <w:tcW w:w="2477" w:type="dxa"/>
            <w:tcBorders>
              <w:top w:val="single" w:sz="4" w:space="0" w:color="auto"/>
              <w:left w:val="nil"/>
              <w:bottom w:val="nil"/>
              <w:right w:val="nil"/>
            </w:tcBorders>
            <w:hideMark/>
          </w:tcPr>
          <w:p w14:paraId="0735E8C2" w14:textId="77777777" w:rsidR="00A160C2" w:rsidRPr="00AC1CF8" w:rsidRDefault="00A160C2" w:rsidP="005B7062">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3A2F197E"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3BF1C766"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457B589D"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28036098"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249D6DBA" w14:textId="77777777" w:rsidR="00A160C2" w:rsidRPr="00AC1CF8" w:rsidRDefault="00A160C2" w:rsidP="005B7062">
            <w:pPr>
              <w:jc w:val="center"/>
              <w:rPr>
                <w:color w:val="0D0D0D" w:themeColor="text1" w:themeTint="F2"/>
                <w:sz w:val="22"/>
                <w:szCs w:val="22"/>
                <w:u w:val="single"/>
              </w:rPr>
            </w:pPr>
            <w:r w:rsidRPr="00AC1CF8">
              <w:rPr>
                <w:color w:val="0D0D0D" w:themeColor="text1" w:themeTint="F2"/>
                <w:sz w:val="22"/>
                <w:szCs w:val="22"/>
                <w:u w:val="single"/>
              </w:rPr>
              <w:t>Conf. Inter]</w:t>
            </w:r>
          </w:p>
        </w:tc>
      </w:tr>
      <w:tr w:rsidR="00A160C2" w:rsidRPr="00AC1CF8" w14:paraId="7B97DEE3" w14:textId="77777777" w:rsidTr="005B7062">
        <w:tc>
          <w:tcPr>
            <w:tcW w:w="2477" w:type="dxa"/>
            <w:tcBorders>
              <w:top w:val="nil"/>
              <w:left w:val="nil"/>
              <w:bottom w:val="nil"/>
              <w:right w:val="nil"/>
            </w:tcBorders>
            <w:hideMark/>
          </w:tcPr>
          <w:p w14:paraId="50013CDC"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5A88A494"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tcPr>
          <w:p w14:paraId="471EA7BE"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7E160607"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2DF22ADD"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tcPr>
          <w:p w14:paraId="3E631E8D" w14:textId="77777777" w:rsidR="00A160C2" w:rsidRPr="00AC1CF8" w:rsidRDefault="00A160C2" w:rsidP="005B7062">
            <w:pPr>
              <w:jc w:val="center"/>
              <w:rPr>
                <w:color w:val="0D0D0D" w:themeColor="text1" w:themeTint="F2"/>
                <w:sz w:val="22"/>
                <w:szCs w:val="22"/>
              </w:rPr>
            </w:pPr>
          </w:p>
        </w:tc>
      </w:tr>
      <w:tr w:rsidR="00A160C2" w:rsidRPr="00AC1CF8" w14:paraId="3B7EFF99" w14:textId="77777777" w:rsidTr="005B7062">
        <w:tc>
          <w:tcPr>
            <w:tcW w:w="2477" w:type="dxa"/>
            <w:tcBorders>
              <w:top w:val="nil"/>
              <w:left w:val="nil"/>
              <w:bottom w:val="nil"/>
              <w:right w:val="nil"/>
            </w:tcBorders>
            <w:hideMark/>
          </w:tcPr>
          <w:p w14:paraId="0C4E983D"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3E3313AF" w14:textId="77777777" w:rsidR="00A160C2" w:rsidRPr="00AC1CF8" w:rsidRDefault="00A160C2" w:rsidP="005B7062">
            <w:pPr>
              <w:jc w:val="center"/>
              <w:rPr>
                <w:color w:val="0D0D0D" w:themeColor="text1" w:themeTint="F2"/>
                <w:sz w:val="22"/>
                <w:szCs w:val="22"/>
              </w:rPr>
            </w:pPr>
            <w:r w:rsidRPr="00AC1CF8">
              <w:rPr>
                <w:color w:val="000000"/>
                <w:sz w:val="22"/>
                <w:szCs w:val="22"/>
              </w:rPr>
              <w:t>0.622</w:t>
            </w:r>
          </w:p>
        </w:tc>
        <w:tc>
          <w:tcPr>
            <w:tcW w:w="1360" w:type="dxa"/>
            <w:tcBorders>
              <w:top w:val="nil"/>
              <w:left w:val="nil"/>
              <w:bottom w:val="nil"/>
              <w:right w:val="nil"/>
            </w:tcBorders>
            <w:vAlign w:val="bottom"/>
            <w:hideMark/>
          </w:tcPr>
          <w:p w14:paraId="4886EAE7" w14:textId="77777777" w:rsidR="00A160C2" w:rsidRPr="00AC1CF8" w:rsidRDefault="00A160C2" w:rsidP="005B7062">
            <w:pPr>
              <w:jc w:val="center"/>
              <w:rPr>
                <w:color w:val="0D0D0D" w:themeColor="text1" w:themeTint="F2"/>
                <w:sz w:val="22"/>
                <w:szCs w:val="22"/>
              </w:rPr>
            </w:pPr>
            <w:r w:rsidRPr="00AC1CF8">
              <w:rPr>
                <w:color w:val="000000"/>
                <w:sz w:val="22"/>
                <w:szCs w:val="22"/>
              </w:rPr>
              <w:t>0.571</w:t>
            </w:r>
          </w:p>
        </w:tc>
        <w:tc>
          <w:tcPr>
            <w:tcW w:w="1422" w:type="dxa"/>
            <w:tcBorders>
              <w:top w:val="nil"/>
              <w:left w:val="nil"/>
              <w:bottom w:val="nil"/>
              <w:right w:val="nil"/>
            </w:tcBorders>
            <w:vAlign w:val="bottom"/>
            <w:hideMark/>
          </w:tcPr>
          <w:p w14:paraId="7AEE80F2" w14:textId="77777777" w:rsidR="00A160C2" w:rsidRPr="00AC1CF8" w:rsidRDefault="00A160C2" w:rsidP="005B7062">
            <w:pPr>
              <w:jc w:val="center"/>
              <w:rPr>
                <w:color w:val="0D0D0D" w:themeColor="text1" w:themeTint="F2"/>
                <w:sz w:val="22"/>
                <w:szCs w:val="22"/>
              </w:rPr>
            </w:pPr>
            <w:r w:rsidRPr="00AC1CF8">
              <w:rPr>
                <w:color w:val="000000"/>
                <w:sz w:val="22"/>
                <w:szCs w:val="22"/>
              </w:rPr>
              <w:t>.277</w:t>
            </w:r>
          </w:p>
        </w:tc>
        <w:tc>
          <w:tcPr>
            <w:tcW w:w="1422" w:type="dxa"/>
            <w:tcBorders>
              <w:top w:val="nil"/>
              <w:left w:val="nil"/>
              <w:bottom w:val="nil"/>
              <w:right w:val="nil"/>
            </w:tcBorders>
            <w:vAlign w:val="bottom"/>
            <w:hideMark/>
          </w:tcPr>
          <w:p w14:paraId="2AD5CCBC" w14:textId="77777777" w:rsidR="00A160C2" w:rsidRPr="00AC1CF8" w:rsidRDefault="00A160C2" w:rsidP="005B7062">
            <w:pPr>
              <w:jc w:val="center"/>
              <w:rPr>
                <w:color w:val="0D0D0D" w:themeColor="text1" w:themeTint="F2"/>
                <w:sz w:val="22"/>
                <w:szCs w:val="22"/>
              </w:rPr>
            </w:pPr>
            <w:r w:rsidRPr="00AC1CF8">
              <w:rPr>
                <w:color w:val="000000"/>
                <w:sz w:val="22"/>
                <w:szCs w:val="22"/>
              </w:rPr>
              <w:t>-0.500</w:t>
            </w:r>
          </w:p>
        </w:tc>
        <w:tc>
          <w:tcPr>
            <w:tcW w:w="1274" w:type="dxa"/>
            <w:tcBorders>
              <w:top w:val="nil"/>
              <w:left w:val="nil"/>
              <w:bottom w:val="nil"/>
              <w:right w:val="nil"/>
            </w:tcBorders>
            <w:vAlign w:val="bottom"/>
            <w:hideMark/>
          </w:tcPr>
          <w:p w14:paraId="671C15D8" w14:textId="77777777" w:rsidR="00A160C2" w:rsidRPr="00AC1CF8" w:rsidRDefault="00A160C2" w:rsidP="005B7062">
            <w:pPr>
              <w:jc w:val="center"/>
              <w:rPr>
                <w:color w:val="0D0D0D" w:themeColor="text1" w:themeTint="F2"/>
                <w:sz w:val="22"/>
                <w:szCs w:val="22"/>
              </w:rPr>
            </w:pPr>
            <w:r w:rsidRPr="00AC1CF8">
              <w:rPr>
                <w:color w:val="000000"/>
                <w:sz w:val="22"/>
                <w:szCs w:val="22"/>
              </w:rPr>
              <w:t>1.745</w:t>
            </w:r>
          </w:p>
        </w:tc>
      </w:tr>
      <w:tr w:rsidR="00A160C2" w:rsidRPr="00AC1CF8" w14:paraId="74C447AF" w14:textId="77777777" w:rsidTr="005B7062">
        <w:tc>
          <w:tcPr>
            <w:tcW w:w="2477" w:type="dxa"/>
            <w:tcBorders>
              <w:top w:val="nil"/>
              <w:left w:val="nil"/>
              <w:bottom w:val="nil"/>
              <w:right w:val="nil"/>
            </w:tcBorders>
          </w:tcPr>
          <w:p w14:paraId="12205B4A"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7E5ADD07"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7EDE49C1"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0C066D4"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60359447"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028649A7" w14:textId="77777777" w:rsidR="00A160C2" w:rsidRPr="00AC1CF8" w:rsidRDefault="00A160C2" w:rsidP="005B7062">
            <w:pPr>
              <w:jc w:val="center"/>
              <w:rPr>
                <w:color w:val="0D0D0D" w:themeColor="text1" w:themeTint="F2"/>
                <w:sz w:val="22"/>
                <w:szCs w:val="22"/>
              </w:rPr>
            </w:pPr>
          </w:p>
        </w:tc>
      </w:tr>
      <w:tr w:rsidR="00A160C2" w:rsidRPr="00AC1CF8" w14:paraId="050946DD" w14:textId="77777777" w:rsidTr="005B7062">
        <w:tc>
          <w:tcPr>
            <w:tcW w:w="2477" w:type="dxa"/>
            <w:tcBorders>
              <w:top w:val="nil"/>
              <w:left w:val="nil"/>
              <w:bottom w:val="nil"/>
              <w:right w:val="nil"/>
            </w:tcBorders>
            <w:hideMark/>
          </w:tcPr>
          <w:p w14:paraId="28FEF160"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577EB089" w14:textId="77777777" w:rsidR="00A160C2" w:rsidRPr="00AC1CF8" w:rsidRDefault="00A160C2" w:rsidP="005B7062">
            <w:pPr>
              <w:jc w:val="center"/>
              <w:rPr>
                <w:color w:val="0D0D0D" w:themeColor="text1" w:themeTint="F2"/>
                <w:sz w:val="22"/>
                <w:szCs w:val="22"/>
              </w:rPr>
            </w:pPr>
            <w:r w:rsidRPr="00AC1CF8">
              <w:rPr>
                <w:color w:val="000000"/>
                <w:sz w:val="22"/>
                <w:szCs w:val="22"/>
              </w:rPr>
              <w:t>0.307</w:t>
            </w:r>
          </w:p>
        </w:tc>
        <w:tc>
          <w:tcPr>
            <w:tcW w:w="1360" w:type="dxa"/>
            <w:tcBorders>
              <w:top w:val="nil"/>
              <w:left w:val="nil"/>
              <w:bottom w:val="nil"/>
              <w:right w:val="nil"/>
            </w:tcBorders>
            <w:vAlign w:val="bottom"/>
            <w:hideMark/>
          </w:tcPr>
          <w:p w14:paraId="32476E9B" w14:textId="77777777" w:rsidR="00A160C2" w:rsidRPr="00AC1CF8" w:rsidRDefault="00A160C2" w:rsidP="005B7062">
            <w:pPr>
              <w:jc w:val="center"/>
              <w:rPr>
                <w:color w:val="0D0D0D" w:themeColor="text1" w:themeTint="F2"/>
                <w:sz w:val="22"/>
                <w:szCs w:val="22"/>
              </w:rPr>
            </w:pPr>
            <w:r w:rsidRPr="00AC1CF8">
              <w:rPr>
                <w:color w:val="000000"/>
                <w:sz w:val="22"/>
                <w:szCs w:val="22"/>
              </w:rPr>
              <w:t>0.193</w:t>
            </w:r>
          </w:p>
        </w:tc>
        <w:tc>
          <w:tcPr>
            <w:tcW w:w="1422" w:type="dxa"/>
            <w:tcBorders>
              <w:top w:val="nil"/>
              <w:left w:val="nil"/>
              <w:bottom w:val="nil"/>
              <w:right w:val="nil"/>
            </w:tcBorders>
            <w:vAlign w:val="bottom"/>
            <w:hideMark/>
          </w:tcPr>
          <w:p w14:paraId="796B0D4B" w14:textId="77777777" w:rsidR="00A160C2" w:rsidRPr="00AC1CF8" w:rsidRDefault="00A160C2" w:rsidP="005B7062">
            <w:pPr>
              <w:jc w:val="center"/>
              <w:rPr>
                <w:color w:val="0D0D0D" w:themeColor="text1" w:themeTint="F2"/>
                <w:sz w:val="22"/>
                <w:szCs w:val="22"/>
              </w:rPr>
            </w:pPr>
            <w:r w:rsidRPr="00AC1CF8">
              <w:rPr>
                <w:color w:val="000000"/>
                <w:sz w:val="22"/>
                <w:szCs w:val="22"/>
              </w:rPr>
              <w:t>.113</w:t>
            </w:r>
          </w:p>
        </w:tc>
        <w:tc>
          <w:tcPr>
            <w:tcW w:w="1422" w:type="dxa"/>
            <w:tcBorders>
              <w:top w:val="nil"/>
              <w:left w:val="nil"/>
              <w:bottom w:val="nil"/>
              <w:right w:val="nil"/>
            </w:tcBorders>
            <w:vAlign w:val="bottom"/>
            <w:hideMark/>
          </w:tcPr>
          <w:p w14:paraId="1AE9E00C" w14:textId="77777777" w:rsidR="00A160C2" w:rsidRPr="00AC1CF8" w:rsidRDefault="00A160C2" w:rsidP="005B7062">
            <w:pPr>
              <w:jc w:val="center"/>
              <w:rPr>
                <w:color w:val="0D0D0D" w:themeColor="text1" w:themeTint="F2"/>
                <w:sz w:val="22"/>
                <w:szCs w:val="22"/>
              </w:rPr>
            </w:pPr>
            <w:r w:rsidRPr="00AC1CF8">
              <w:rPr>
                <w:color w:val="000000"/>
                <w:sz w:val="22"/>
                <w:szCs w:val="22"/>
              </w:rPr>
              <w:t>-0.073</w:t>
            </w:r>
          </w:p>
        </w:tc>
        <w:tc>
          <w:tcPr>
            <w:tcW w:w="1274" w:type="dxa"/>
            <w:tcBorders>
              <w:top w:val="nil"/>
              <w:left w:val="nil"/>
              <w:bottom w:val="nil"/>
              <w:right w:val="nil"/>
            </w:tcBorders>
            <w:vAlign w:val="bottom"/>
            <w:hideMark/>
          </w:tcPr>
          <w:p w14:paraId="1944F21F" w14:textId="77777777" w:rsidR="00A160C2" w:rsidRPr="00AC1CF8" w:rsidRDefault="00A160C2" w:rsidP="005B7062">
            <w:pPr>
              <w:jc w:val="center"/>
              <w:rPr>
                <w:color w:val="0D0D0D" w:themeColor="text1" w:themeTint="F2"/>
                <w:sz w:val="22"/>
                <w:szCs w:val="22"/>
              </w:rPr>
            </w:pPr>
            <w:r w:rsidRPr="00AC1CF8">
              <w:rPr>
                <w:color w:val="000000"/>
                <w:sz w:val="22"/>
                <w:szCs w:val="22"/>
              </w:rPr>
              <w:t>0.686</w:t>
            </w:r>
          </w:p>
        </w:tc>
      </w:tr>
      <w:tr w:rsidR="00A160C2" w:rsidRPr="00AC1CF8" w14:paraId="632920AE" w14:textId="77777777" w:rsidTr="005B7062">
        <w:tc>
          <w:tcPr>
            <w:tcW w:w="2477" w:type="dxa"/>
            <w:tcBorders>
              <w:top w:val="nil"/>
              <w:left w:val="nil"/>
              <w:bottom w:val="nil"/>
              <w:right w:val="nil"/>
            </w:tcBorders>
          </w:tcPr>
          <w:p w14:paraId="4FF03738"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4D833C41"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3EAB6C72"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516C1B4B"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B5FE9D5" w14:textId="77777777" w:rsidR="00A160C2" w:rsidRPr="00AC1CF8" w:rsidRDefault="00A160C2" w:rsidP="005B7062">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699A6532" w14:textId="77777777" w:rsidR="00A160C2" w:rsidRPr="00AC1CF8" w:rsidRDefault="00A160C2" w:rsidP="005B7062">
            <w:pPr>
              <w:tabs>
                <w:tab w:val="left" w:pos="1015"/>
              </w:tabs>
              <w:jc w:val="center"/>
              <w:rPr>
                <w:color w:val="0D0D0D" w:themeColor="text1" w:themeTint="F2"/>
                <w:sz w:val="22"/>
                <w:szCs w:val="22"/>
              </w:rPr>
            </w:pPr>
          </w:p>
        </w:tc>
      </w:tr>
      <w:tr w:rsidR="00A160C2" w:rsidRPr="00AC1CF8" w14:paraId="76F46CED" w14:textId="77777777" w:rsidTr="005B7062">
        <w:tc>
          <w:tcPr>
            <w:tcW w:w="2477" w:type="dxa"/>
            <w:tcBorders>
              <w:top w:val="nil"/>
              <w:left w:val="nil"/>
              <w:bottom w:val="nil"/>
              <w:right w:val="nil"/>
            </w:tcBorders>
            <w:hideMark/>
          </w:tcPr>
          <w:p w14:paraId="3BD7942B" w14:textId="77777777" w:rsidR="00A160C2" w:rsidRPr="00AC1CF8" w:rsidRDefault="00A160C2" w:rsidP="005B7062">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585C111B"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5F0930B1"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E9DE81D"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0ADE9D5F" w14:textId="77777777" w:rsidR="00A160C2" w:rsidRPr="00AC1CF8" w:rsidRDefault="00A160C2" w:rsidP="005B7062">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1947EA4E" w14:textId="77777777" w:rsidR="00A160C2" w:rsidRPr="00AC1CF8" w:rsidRDefault="00A160C2" w:rsidP="005B7062">
            <w:pPr>
              <w:tabs>
                <w:tab w:val="left" w:pos="1015"/>
              </w:tabs>
              <w:jc w:val="center"/>
              <w:rPr>
                <w:color w:val="0D0D0D" w:themeColor="text1" w:themeTint="F2"/>
                <w:sz w:val="22"/>
                <w:szCs w:val="22"/>
              </w:rPr>
            </w:pPr>
          </w:p>
        </w:tc>
      </w:tr>
      <w:tr w:rsidR="00A160C2" w:rsidRPr="00AC1CF8" w14:paraId="50E58FF6" w14:textId="77777777" w:rsidTr="005B7062">
        <w:tc>
          <w:tcPr>
            <w:tcW w:w="2477" w:type="dxa"/>
            <w:tcBorders>
              <w:top w:val="nil"/>
              <w:left w:val="nil"/>
              <w:bottom w:val="nil"/>
              <w:right w:val="nil"/>
            </w:tcBorders>
            <w:hideMark/>
          </w:tcPr>
          <w:p w14:paraId="1A03C1F3" w14:textId="77777777" w:rsidR="00A160C2" w:rsidRPr="00AC1CF8" w:rsidRDefault="00A160C2" w:rsidP="005B7062">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1D3458E0" w14:textId="77777777" w:rsidR="00A160C2" w:rsidRPr="00AC1CF8" w:rsidRDefault="00A160C2" w:rsidP="005B7062">
            <w:pPr>
              <w:jc w:val="center"/>
              <w:rPr>
                <w:color w:val="0D0D0D" w:themeColor="text1" w:themeTint="F2"/>
                <w:sz w:val="22"/>
                <w:szCs w:val="22"/>
              </w:rPr>
            </w:pPr>
            <w:r w:rsidRPr="00AC1CF8">
              <w:rPr>
                <w:color w:val="000000"/>
                <w:sz w:val="22"/>
                <w:szCs w:val="22"/>
              </w:rPr>
              <w:t>0.009</w:t>
            </w:r>
          </w:p>
        </w:tc>
        <w:tc>
          <w:tcPr>
            <w:tcW w:w="1360" w:type="dxa"/>
            <w:tcBorders>
              <w:top w:val="nil"/>
              <w:left w:val="nil"/>
              <w:bottom w:val="nil"/>
              <w:right w:val="nil"/>
            </w:tcBorders>
            <w:vAlign w:val="bottom"/>
            <w:hideMark/>
          </w:tcPr>
          <w:p w14:paraId="7C425BCB" w14:textId="77777777" w:rsidR="00A160C2" w:rsidRPr="00AC1CF8" w:rsidRDefault="00A160C2" w:rsidP="005B7062">
            <w:pPr>
              <w:jc w:val="center"/>
              <w:rPr>
                <w:color w:val="0D0D0D" w:themeColor="text1" w:themeTint="F2"/>
                <w:sz w:val="22"/>
                <w:szCs w:val="22"/>
              </w:rPr>
            </w:pPr>
            <w:r w:rsidRPr="00AC1CF8">
              <w:rPr>
                <w:color w:val="000000"/>
                <w:sz w:val="22"/>
                <w:szCs w:val="22"/>
              </w:rPr>
              <w:t>0.375</w:t>
            </w:r>
          </w:p>
        </w:tc>
        <w:tc>
          <w:tcPr>
            <w:tcW w:w="1422" w:type="dxa"/>
            <w:tcBorders>
              <w:top w:val="nil"/>
              <w:left w:val="nil"/>
              <w:bottom w:val="nil"/>
              <w:right w:val="nil"/>
            </w:tcBorders>
            <w:vAlign w:val="bottom"/>
            <w:hideMark/>
          </w:tcPr>
          <w:p w14:paraId="18C87375" w14:textId="77777777" w:rsidR="00A160C2" w:rsidRPr="00AC1CF8" w:rsidRDefault="00A160C2" w:rsidP="005B7062">
            <w:pPr>
              <w:jc w:val="center"/>
              <w:rPr>
                <w:color w:val="0D0D0D" w:themeColor="text1" w:themeTint="F2"/>
                <w:sz w:val="22"/>
                <w:szCs w:val="22"/>
              </w:rPr>
            </w:pPr>
            <w:r w:rsidRPr="00AC1CF8">
              <w:rPr>
                <w:color w:val="000000"/>
                <w:sz w:val="22"/>
                <w:szCs w:val="22"/>
              </w:rPr>
              <w:t>.981</w:t>
            </w:r>
          </w:p>
        </w:tc>
        <w:tc>
          <w:tcPr>
            <w:tcW w:w="1422" w:type="dxa"/>
            <w:tcBorders>
              <w:top w:val="nil"/>
              <w:left w:val="nil"/>
              <w:bottom w:val="nil"/>
              <w:right w:val="nil"/>
            </w:tcBorders>
            <w:vAlign w:val="bottom"/>
            <w:hideMark/>
          </w:tcPr>
          <w:p w14:paraId="5D021AF5" w14:textId="77777777" w:rsidR="00A160C2" w:rsidRPr="00AC1CF8" w:rsidRDefault="00A160C2" w:rsidP="005B7062">
            <w:pPr>
              <w:jc w:val="center"/>
              <w:rPr>
                <w:color w:val="0D0D0D" w:themeColor="text1" w:themeTint="F2"/>
                <w:sz w:val="22"/>
                <w:szCs w:val="22"/>
              </w:rPr>
            </w:pPr>
            <w:r w:rsidRPr="00AC1CF8">
              <w:rPr>
                <w:color w:val="000000"/>
                <w:sz w:val="22"/>
                <w:szCs w:val="22"/>
              </w:rPr>
              <w:t>-0.728</w:t>
            </w:r>
          </w:p>
        </w:tc>
        <w:tc>
          <w:tcPr>
            <w:tcW w:w="1274" w:type="dxa"/>
            <w:tcBorders>
              <w:top w:val="nil"/>
              <w:left w:val="nil"/>
              <w:bottom w:val="nil"/>
              <w:right w:val="nil"/>
            </w:tcBorders>
            <w:vAlign w:val="bottom"/>
            <w:hideMark/>
          </w:tcPr>
          <w:p w14:paraId="34D0FF79" w14:textId="77777777" w:rsidR="00A160C2" w:rsidRPr="00AC1CF8" w:rsidRDefault="00A160C2" w:rsidP="005B7062">
            <w:pPr>
              <w:jc w:val="center"/>
              <w:rPr>
                <w:color w:val="0D0D0D" w:themeColor="text1" w:themeTint="F2"/>
                <w:sz w:val="22"/>
                <w:szCs w:val="22"/>
              </w:rPr>
            </w:pPr>
            <w:r w:rsidRPr="00AC1CF8">
              <w:rPr>
                <w:color w:val="000000"/>
                <w:sz w:val="22"/>
                <w:szCs w:val="22"/>
              </w:rPr>
              <w:t>0.746</w:t>
            </w:r>
          </w:p>
        </w:tc>
      </w:tr>
      <w:tr w:rsidR="00A160C2" w:rsidRPr="00AC1CF8" w14:paraId="5CA7695D" w14:textId="77777777" w:rsidTr="005B7062">
        <w:tc>
          <w:tcPr>
            <w:tcW w:w="2477" w:type="dxa"/>
            <w:tcBorders>
              <w:top w:val="nil"/>
              <w:left w:val="nil"/>
              <w:bottom w:val="nil"/>
              <w:right w:val="nil"/>
            </w:tcBorders>
          </w:tcPr>
          <w:p w14:paraId="11D0A364"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0C18F0B3"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33D6AD70"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DC8742F"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1E1E0864"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0134AB97" w14:textId="77777777" w:rsidR="00A160C2" w:rsidRPr="00AC1CF8" w:rsidRDefault="00A160C2" w:rsidP="005B7062">
            <w:pPr>
              <w:jc w:val="center"/>
              <w:rPr>
                <w:color w:val="0D0D0D" w:themeColor="text1" w:themeTint="F2"/>
                <w:sz w:val="22"/>
                <w:szCs w:val="22"/>
              </w:rPr>
            </w:pPr>
          </w:p>
        </w:tc>
      </w:tr>
      <w:tr w:rsidR="00A160C2" w:rsidRPr="00AC1CF8" w14:paraId="2DBD045E" w14:textId="77777777" w:rsidTr="005B7062">
        <w:tc>
          <w:tcPr>
            <w:tcW w:w="2477" w:type="dxa"/>
            <w:tcBorders>
              <w:top w:val="nil"/>
              <w:left w:val="nil"/>
              <w:bottom w:val="nil"/>
              <w:right w:val="nil"/>
            </w:tcBorders>
            <w:hideMark/>
          </w:tcPr>
          <w:p w14:paraId="1D8206C1"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2049E39F" w14:textId="77777777" w:rsidR="00A160C2" w:rsidRPr="00AC1CF8" w:rsidRDefault="00A160C2" w:rsidP="005B7062">
            <w:pPr>
              <w:jc w:val="center"/>
              <w:rPr>
                <w:color w:val="0D0D0D" w:themeColor="text1" w:themeTint="F2"/>
                <w:sz w:val="22"/>
                <w:szCs w:val="22"/>
              </w:rPr>
            </w:pPr>
            <w:r w:rsidRPr="00AC1CF8">
              <w:rPr>
                <w:color w:val="000000"/>
                <w:sz w:val="22"/>
                <w:szCs w:val="22"/>
              </w:rPr>
              <w:t>-1.232</w:t>
            </w:r>
          </w:p>
        </w:tc>
        <w:tc>
          <w:tcPr>
            <w:tcW w:w="1360" w:type="dxa"/>
            <w:tcBorders>
              <w:top w:val="nil"/>
              <w:left w:val="nil"/>
              <w:bottom w:val="nil"/>
              <w:right w:val="nil"/>
            </w:tcBorders>
            <w:vAlign w:val="bottom"/>
            <w:hideMark/>
          </w:tcPr>
          <w:p w14:paraId="4DAE0581" w14:textId="77777777" w:rsidR="00A160C2" w:rsidRPr="00AC1CF8" w:rsidRDefault="00A160C2" w:rsidP="005B7062">
            <w:pPr>
              <w:jc w:val="center"/>
              <w:rPr>
                <w:color w:val="0D0D0D" w:themeColor="text1" w:themeTint="F2"/>
                <w:sz w:val="22"/>
                <w:szCs w:val="22"/>
              </w:rPr>
            </w:pPr>
            <w:r w:rsidRPr="00AC1CF8">
              <w:rPr>
                <w:color w:val="000000"/>
                <w:sz w:val="22"/>
                <w:szCs w:val="22"/>
              </w:rPr>
              <w:t>0.233</w:t>
            </w:r>
          </w:p>
        </w:tc>
        <w:tc>
          <w:tcPr>
            <w:tcW w:w="1422" w:type="dxa"/>
            <w:tcBorders>
              <w:top w:val="nil"/>
              <w:left w:val="nil"/>
              <w:bottom w:val="nil"/>
              <w:right w:val="nil"/>
            </w:tcBorders>
            <w:vAlign w:val="bottom"/>
            <w:hideMark/>
          </w:tcPr>
          <w:p w14:paraId="28160F4A"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71555329" w14:textId="77777777" w:rsidR="00A160C2" w:rsidRPr="00AC1CF8" w:rsidRDefault="00A160C2" w:rsidP="005B7062">
            <w:pPr>
              <w:jc w:val="center"/>
              <w:rPr>
                <w:color w:val="0D0D0D" w:themeColor="text1" w:themeTint="F2"/>
                <w:sz w:val="22"/>
                <w:szCs w:val="22"/>
              </w:rPr>
            </w:pPr>
            <w:r w:rsidRPr="00AC1CF8">
              <w:rPr>
                <w:color w:val="000000"/>
                <w:sz w:val="22"/>
                <w:szCs w:val="22"/>
              </w:rPr>
              <w:t>-1.689</w:t>
            </w:r>
          </w:p>
        </w:tc>
        <w:tc>
          <w:tcPr>
            <w:tcW w:w="1274" w:type="dxa"/>
            <w:tcBorders>
              <w:top w:val="nil"/>
              <w:left w:val="nil"/>
              <w:bottom w:val="nil"/>
              <w:right w:val="nil"/>
            </w:tcBorders>
            <w:vAlign w:val="bottom"/>
            <w:hideMark/>
          </w:tcPr>
          <w:p w14:paraId="71643E75" w14:textId="77777777" w:rsidR="00A160C2" w:rsidRPr="00AC1CF8" w:rsidRDefault="00A160C2" w:rsidP="005B7062">
            <w:pPr>
              <w:jc w:val="center"/>
              <w:rPr>
                <w:color w:val="0D0D0D" w:themeColor="text1" w:themeTint="F2"/>
                <w:sz w:val="22"/>
                <w:szCs w:val="22"/>
              </w:rPr>
            </w:pPr>
            <w:r w:rsidRPr="00AC1CF8">
              <w:rPr>
                <w:color w:val="000000"/>
                <w:sz w:val="22"/>
                <w:szCs w:val="22"/>
              </w:rPr>
              <w:t>-0.774</w:t>
            </w:r>
          </w:p>
        </w:tc>
      </w:tr>
      <w:tr w:rsidR="00A160C2" w:rsidRPr="00AC1CF8" w14:paraId="4E1DC605" w14:textId="77777777" w:rsidTr="005B7062">
        <w:tc>
          <w:tcPr>
            <w:tcW w:w="2477" w:type="dxa"/>
            <w:tcBorders>
              <w:top w:val="nil"/>
              <w:left w:val="nil"/>
              <w:bottom w:val="nil"/>
              <w:right w:val="nil"/>
            </w:tcBorders>
          </w:tcPr>
          <w:p w14:paraId="475D5959"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633984F2"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30AE1B0C"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22505AC0"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FB644D9"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0E7C3584" w14:textId="77777777" w:rsidR="00A160C2" w:rsidRPr="00AC1CF8" w:rsidRDefault="00A160C2" w:rsidP="005B7062">
            <w:pPr>
              <w:jc w:val="center"/>
              <w:rPr>
                <w:color w:val="0D0D0D" w:themeColor="text1" w:themeTint="F2"/>
                <w:sz w:val="22"/>
                <w:szCs w:val="22"/>
              </w:rPr>
            </w:pPr>
          </w:p>
        </w:tc>
      </w:tr>
      <w:tr w:rsidR="00A160C2" w:rsidRPr="00AC1CF8" w14:paraId="4C5D0A96" w14:textId="77777777" w:rsidTr="005B7062">
        <w:tc>
          <w:tcPr>
            <w:tcW w:w="2477" w:type="dxa"/>
            <w:tcBorders>
              <w:top w:val="nil"/>
              <w:left w:val="nil"/>
              <w:bottom w:val="nil"/>
              <w:right w:val="nil"/>
            </w:tcBorders>
            <w:hideMark/>
          </w:tcPr>
          <w:p w14:paraId="67428914"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7E91A73E"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34C9F3B4"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29715BC"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929A2DE"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0D59E2C3" w14:textId="77777777" w:rsidR="00A160C2" w:rsidRPr="00AC1CF8" w:rsidRDefault="00A160C2" w:rsidP="005B7062">
            <w:pPr>
              <w:jc w:val="center"/>
              <w:rPr>
                <w:color w:val="0D0D0D" w:themeColor="text1" w:themeTint="F2"/>
                <w:sz w:val="22"/>
                <w:szCs w:val="22"/>
              </w:rPr>
            </w:pPr>
          </w:p>
        </w:tc>
      </w:tr>
      <w:tr w:rsidR="00A160C2" w:rsidRPr="00AC1CF8" w14:paraId="2A8231AB" w14:textId="77777777" w:rsidTr="005B7062">
        <w:tc>
          <w:tcPr>
            <w:tcW w:w="2477" w:type="dxa"/>
            <w:tcBorders>
              <w:top w:val="nil"/>
              <w:left w:val="nil"/>
              <w:bottom w:val="nil"/>
              <w:right w:val="nil"/>
            </w:tcBorders>
            <w:hideMark/>
          </w:tcPr>
          <w:p w14:paraId="286BFBBA"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51A4E33D" w14:textId="77777777" w:rsidR="00A160C2" w:rsidRPr="00AC1CF8" w:rsidRDefault="00A160C2" w:rsidP="005B7062">
            <w:pPr>
              <w:jc w:val="center"/>
              <w:rPr>
                <w:color w:val="0D0D0D" w:themeColor="text1" w:themeTint="F2"/>
                <w:sz w:val="22"/>
                <w:szCs w:val="22"/>
              </w:rPr>
            </w:pPr>
            <w:r w:rsidRPr="00AC1CF8">
              <w:rPr>
                <w:color w:val="000000"/>
                <w:sz w:val="22"/>
                <w:szCs w:val="22"/>
              </w:rPr>
              <w:t>0.213</w:t>
            </w:r>
          </w:p>
        </w:tc>
        <w:tc>
          <w:tcPr>
            <w:tcW w:w="1360" w:type="dxa"/>
            <w:tcBorders>
              <w:top w:val="nil"/>
              <w:left w:val="nil"/>
              <w:bottom w:val="nil"/>
              <w:right w:val="nil"/>
            </w:tcBorders>
            <w:vAlign w:val="bottom"/>
            <w:hideMark/>
          </w:tcPr>
          <w:p w14:paraId="3DAE7EBE" w14:textId="77777777" w:rsidR="00A160C2" w:rsidRPr="00AC1CF8" w:rsidRDefault="00A160C2" w:rsidP="005B7062">
            <w:pPr>
              <w:jc w:val="center"/>
              <w:rPr>
                <w:color w:val="0D0D0D" w:themeColor="text1" w:themeTint="F2"/>
                <w:sz w:val="22"/>
                <w:szCs w:val="22"/>
              </w:rPr>
            </w:pPr>
            <w:r w:rsidRPr="00AC1CF8">
              <w:rPr>
                <w:color w:val="000000"/>
                <w:sz w:val="22"/>
                <w:szCs w:val="22"/>
              </w:rPr>
              <w:t>0.732</w:t>
            </w:r>
          </w:p>
        </w:tc>
        <w:tc>
          <w:tcPr>
            <w:tcW w:w="1422" w:type="dxa"/>
            <w:tcBorders>
              <w:top w:val="nil"/>
              <w:left w:val="nil"/>
              <w:bottom w:val="nil"/>
              <w:right w:val="nil"/>
            </w:tcBorders>
            <w:vAlign w:val="bottom"/>
            <w:hideMark/>
          </w:tcPr>
          <w:p w14:paraId="6A4101DB" w14:textId="77777777" w:rsidR="00A160C2" w:rsidRPr="00AC1CF8" w:rsidRDefault="00A160C2" w:rsidP="005B7062">
            <w:pPr>
              <w:jc w:val="center"/>
              <w:rPr>
                <w:color w:val="0D0D0D" w:themeColor="text1" w:themeTint="F2"/>
                <w:sz w:val="22"/>
                <w:szCs w:val="22"/>
              </w:rPr>
            </w:pPr>
            <w:r w:rsidRPr="00AC1CF8">
              <w:rPr>
                <w:color w:val="000000"/>
                <w:sz w:val="22"/>
                <w:szCs w:val="22"/>
              </w:rPr>
              <w:t>.771</w:t>
            </w:r>
          </w:p>
        </w:tc>
        <w:tc>
          <w:tcPr>
            <w:tcW w:w="1422" w:type="dxa"/>
            <w:tcBorders>
              <w:top w:val="nil"/>
              <w:left w:val="nil"/>
              <w:bottom w:val="nil"/>
              <w:right w:val="nil"/>
            </w:tcBorders>
            <w:vAlign w:val="bottom"/>
            <w:hideMark/>
          </w:tcPr>
          <w:p w14:paraId="5AF12FA9" w14:textId="77777777" w:rsidR="00A160C2" w:rsidRPr="00AC1CF8" w:rsidRDefault="00A160C2" w:rsidP="005B7062">
            <w:pPr>
              <w:jc w:val="center"/>
              <w:rPr>
                <w:color w:val="0D0D0D" w:themeColor="text1" w:themeTint="F2"/>
                <w:sz w:val="22"/>
                <w:szCs w:val="22"/>
              </w:rPr>
            </w:pPr>
            <w:r w:rsidRPr="00AC1CF8">
              <w:rPr>
                <w:color w:val="000000"/>
                <w:sz w:val="22"/>
                <w:szCs w:val="22"/>
              </w:rPr>
              <w:t>-1.226</w:t>
            </w:r>
          </w:p>
        </w:tc>
        <w:tc>
          <w:tcPr>
            <w:tcW w:w="1274" w:type="dxa"/>
            <w:tcBorders>
              <w:top w:val="nil"/>
              <w:left w:val="nil"/>
              <w:bottom w:val="nil"/>
              <w:right w:val="nil"/>
            </w:tcBorders>
            <w:vAlign w:val="bottom"/>
            <w:hideMark/>
          </w:tcPr>
          <w:p w14:paraId="71BE3EF5" w14:textId="77777777" w:rsidR="00A160C2" w:rsidRPr="00AC1CF8" w:rsidRDefault="00A160C2" w:rsidP="005B7062">
            <w:pPr>
              <w:jc w:val="center"/>
              <w:rPr>
                <w:color w:val="0D0D0D" w:themeColor="text1" w:themeTint="F2"/>
                <w:sz w:val="22"/>
                <w:szCs w:val="22"/>
              </w:rPr>
            </w:pPr>
            <w:r w:rsidRPr="00AC1CF8">
              <w:rPr>
                <w:color w:val="000000"/>
                <w:sz w:val="22"/>
                <w:szCs w:val="22"/>
              </w:rPr>
              <w:t>1.651</w:t>
            </w:r>
          </w:p>
        </w:tc>
      </w:tr>
      <w:tr w:rsidR="00A160C2" w:rsidRPr="00AC1CF8" w14:paraId="72AC279E" w14:textId="77777777" w:rsidTr="005B7062">
        <w:tc>
          <w:tcPr>
            <w:tcW w:w="2477" w:type="dxa"/>
            <w:tcBorders>
              <w:top w:val="nil"/>
              <w:left w:val="nil"/>
              <w:bottom w:val="nil"/>
              <w:right w:val="nil"/>
            </w:tcBorders>
          </w:tcPr>
          <w:p w14:paraId="5FB83FEA"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3A78E932"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4B97004D"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AF35B57"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650422D9"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6AB9BD9D" w14:textId="77777777" w:rsidR="00A160C2" w:rsidRPr="00AC1CF8" w:rsidRDefault="00A160C2" w:rsidP="005B7062">
            <w:pPr>
              <w:jc w:val="center"/>
              <w:rPr>
                <w:color w:val="0D0D0D" w:themeColor="text1" w:themeTint="F2"/>
                <w:sz w:val="22"/>
                <w:szCs w:val="22"/>
              </w:rPr>
            </w:pPr>
          </w:p>
        </w:tc>
      </w:tr>
      <w:tr w:rsidR="00A160C2" w:rsidRPr="00AC1CF8" w14:paraId="58CE8A28" w14:textId="77777777" w:rsidTr="005B7062">
        <w:tc>
          <w:tcPr>
            <w:tcW w:w="2477" w:type="dxa"/>
            <w:tcBorders>
              <w:top w:val="nil"/>
              <w:left w:val="nil"/>
              <w:bottom w:val="nil"/>
              <w:right w:val="nil"/>
            </w:tcBorders>
            <w:hideMark/>
          </w:tcPr>
          <w:p w14:paraId="5178D4B4"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2384E46B" w14:textId="77777777" w:rsidR="00A160C2" w:rsidRPr="00AC1CF8" w:rsidRDefault="00A160C2" w:rsidP="005B7062">
            <w:pPr>
              <w:jc w:val="center"/>
              <w:rPr>
                <w:color w:val="0D0D0D" w:themeColor="text1" w:themeTint="F2"/>
                <w:sz w:val="22"/>
                <w:szCs w:val="22"/>
              </w:rPr>
            </w:pPr>
            <w:r w:rsidRPr="00AC1CF8">
              <w:rPr>
                <w:color w:val="000000"/>
                <w:sz w:val="22"/>
                <w:szCs w:val="22"/>
              </w:rPr>
              <w:t>-0.267</w:t>
            </w:r>
          </w:p>
        </w:tc>
        <w:tc>
          <w:tcPr>
            <w:tcW w:w="1360" w:type="dxa"/>
            <w:tcBorders>
              <w:top w:val="nil"/>
              <w:left w:val="nil"/>
              <w:bottom w:val="nil"/>
              <w:right w:val="nil"/>
            </w:tcBorders>
            <w:vAlign w:val="bottom"/>
            <w:hideMark/>
          </w:tcPr>
          <w:p w14:paraId="3C3BAD58" w14:textId="77777777" w:rsidR="00A160C2" w:rsidRPr="00AC1CF8" w:rsidRDefault="00A160C2" w:rsidP="005B7062">
            <w:pPr>
              <w:jc w:val="center"/>
              <w:rPr>
                <w:color w:val="0D0D0D" w:themeColor="text1" w:themeTint="F2"/>
                <w:sz w:val="22"/>
                <w:szCs w:val="22"/>
              </w:rPr>
            </w:pPr>
            <w:r w:rsidRPr="00AC1CF8">
              <w:rPr>
                <w:color w:val="000000"/>
                <w:sz w:val="22"/>
                <w:szCs w:val="22"/>
              </w:rPr>
              <w:t>0.277</w:t>
            </w:r>
          </w:p>
        </w:tc>
        <w:tc>
          <w:tcPr>
            <w:tcW w:w="1422" w:type="dxa"/>
            <w:tcBorders>
              <w:top w:val="nil"/>
              <w:left w:val="nil"/>
              <w:bottom w:val="nil"/>
              <w:right w:val="nil"/>
            </w:tcBorders>
            <w:vAlign w:val="bottom"/>
            <w:hideMark/>
          </w:tcPr>
          <w:p w14:paraId="5875E5F4" w14:textId="77777777" w:rsidR="00A160C2" w:rsidRPr="00AC1CF8" w:rsidRDefault="00A160C2" w:rsidP="005B7062">
            <w:pPr>
              <w:jc w:val="center"/>
              <w:rPr>
                <w:color w:val="0D0D0D" w:themeColor="text1" w:themeTint="F2"/>
                <w:sz w:val="22"/>
                <w:szCs w:val="22"/>
              </w:rPr>
            </w:pPr>
            <w:r w:rsidRPr="00AC1CF8">
              <w:rPr>
                <w:color w:val="000000"/>
                <w:sz w:val="22"/>
                <w:szCs w:val="22"/>
              </w:rPr>
              <w:t>.336</w:t>
            </w:r>
          </w:p>
        </w:tc>
        <w:tc>
          <w:tcPr>
            <w:tcW w:w="1422" w:type="dxa"/>
            <w:tcBorders>
              <w:top w:val="nil"/>
              <w:left w:val="nil"/>
              <w:bottom w:val="nil"/>
              <w:right w:val="nil"/>
            </w:tcBorders>
            <w:vAlign w:val="bottom"/>
            <w:hideMark/>
          </w:tcPr>
          <w:p w14:paraId="3E03AB71" w14:textId="77777777" w:rsidR="00A160C2" w:rsidRPr="00AC1CF8" w:rsidRDefault="00A160C2" w:rsidP="005B7062">
            <w:pPr>
              <w:jc w:val="center"/>
              <w:rPr>
                <w:color w:val="0D0D0D" w:themeColor="text1" w:themeTint="F2"/>
                <w:sz w:val="22"/>
                <w:szCs w:val="22"/>
              </w:rPr>
            </w:pPr>
            <w:r w:rsidRPr="00AC1CF8">
              <w:rPr>
                <w:color w:val="000000"/>
                <w:sz w:val="22"/>
                <w:szCs w:val="22"/>
              </w:rPr>
              <w:t>-0.812</w:t>
            </w:r>
          </w:p>
        </w:tc>
        <w:tc>
          <w:tcPr>
            <w:tcW w:w="1274" w:type="dxa"/>
            <w:tcBorders>
              <w:top w:val="nil"/>
              <w:left w:val="nil"/>
              <w:bottom w:val="nil"/>
              <w:right w:val="nil"/>
            </w:tcBorders>
            <w:vAlign w:val="bottom"/>
            <w:hideMark/>
          </w:tcPr>
          <w:p w14:paraId="2DD4D3CF" w14:textId="77777777" w:rsidR="00A160C2" w:rsidRPr="00AC1CF8" w:rsidRDefault="00A160C2" w:rsidP="005B7062">
            <w:pPr>
              <w:jc w:val="center"/>
              <w:rPr>
                <w:color w:val="0D0D0D" w:themeColor="text1" w:themeTint="F2"/>
                <w:sz w:val="22"/>
                <w:szCs w:val="22"/>
              </w:rPr>
            </w:pPr>
            <w:r w:rsidRPr="00AC1CF8">
              <w:rPr>
                <w:color w:val="000000"/>
                <w:sz w:val="22"/>
                <w:szCs w:val="22"/>
              </w:rPr>
              <w:t>0.278</w:t>
            </w:r>
          </w:p>
        </w:tc>
      </w:tr>
      <w:tr w:rsidR="00A160C2" w:rsidRPr="00AC1CF8" w14:paraId="20E8B947" w14:textId="77777777" w:rsidTr="005B7062">
        <w:tc>
          <w:tcPr>
            <w:tcW w:w="2477" w:type="dxa"/>
            <w:tcBorders>
              <w:top w:val="nil"/>
              <w:left w:val="nil"/>
              <w:bottom w:val="nil"/>
              <w:right w:val="nil"/>
            </w:tcBorders>
          </w:tcPr>
          <w:p w14:paraId="06971832"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6D87ECB6"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1290E4F3"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5BAC083B"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71C4A3FC"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1FD3F19C" w14:textId="77777777" w:rsidR="00A160C2" w:rsidRPr="00AC1CF8" w:rsidRDefault="00A160C2" w:rsidP="005B7062">
            <w:pPr>
              <w:jc w:val="center"/>
              <w:rPr>
                <w:color w:val="0D0D0D" w:themeColor="text1" w:themeTint="F2"/>
                <w:sz w:val="22"/>
                <w:szCs w:val="22"/>
              </w:rPr>
            </w:pPr>
          </w:p>
        </w:tc>
      </w:tr>
      <w:tr w:rsidR="00A160C2" w:rsidRPr="00AC1CF8" w14:paraId="57BE0AA7" w14:textId="77777777" w:rsidTr="005B7062">
        <w:tc>
          <w:tcPr>
            <w:tcW w:w="2477" w:type="dxa"/>
            <w:tcBorders>
              <w:top w:val="nil"/>
              <w:left w:val="nil"/>
              <w:bottom w:val="nil"/>
              <w:right w:val="nil"/>
            </w:tcBorders>
            <w:hideMark/>
          </w:tcPr>
          <w:p w14:paraId="1B1896D6" w14:textId="77777777" w:rsidR="00A160C2" w:rsidRPr="00AC1CF8" w:rsidRDefault="00A160C2" w:rsidP="005B7062">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195F5282"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78ECF2A1"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5250D8A"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69853522"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36543690" w14:textId="77777777" w:rsidR="00A160C2" w:rsidRPr="00AC1CF8" w:rsidRDefault="00A160C2" w:rsidP="005B7062">
            <w:pPr>
              <w:jc w:val="center"/>
              <w:rPr>
                <w:color w:val="0D0D0D" w:themeColor="text1" w:themeTint="F2"/>
                <w:sz w:val="22"/>
                <w:szCs w:val="22"/>
              </w:rPr>
            </w:pPr>
          </w:p>
        </w:tc>
      </w:tr>
      <w:tr w:rsidR="00A160C2" w:rsidRPr="00AC1CF8" w14:paraId="279372E3" w14:textId="77777777" w:rsidTr="005B7062">
        <w:tc>
          <w:tcPr>
            <w:tcW w:w="2477" w:type="dxa"/>
            <w:tcBorders>
              <w:top w:val="nil"/>
              <w:left w:val="nil"/>
              <w:bottom w:val="nil"/>
              <w:right w:val="nil"/>
            </w:tcBorders>
            <w:hideMark/>
          </w:tcPr>
          <w:p w14:paraId="30AB886D"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3F9D9CAF" w14:textId="77777777" w:rsidR="00A160C2" w:rsidRPr="00AC1CF8" w:rsidRDefault="00A160C2" w:rsidP="005B7062">
            <w:pPr>
              <w:jc w:val="center"/>
              <w:rPr>
                <w:color w:val="0D0D0D" w:themeColor="text1" w:themeTint="F2"/>
                <w:sz w:val="22"/>
                <w:szCs w:val="22"/>
              </w:rPr>
            </w:pPr>
            <w:r w:rsidRPr="00AC1CF8">
              <w:rPr>
                <w:color w:val="000000"/>
                <w:sz w:val="22"/>
                <w:szCs w:val="22"/>
              </w:rPr>
              <w:t>0.569</w:t>
            </w:r>
          </w:p>
        </w:tc>
        <w:tc>
          <w:tcPr>
            <w:tcW w:w="1360" w:type="dxa"/>
            <w:tcBorders>
              <w:top w:val="nil"/>
              <w:left w:val="nil"/>
              <w:bottom w:val="nil"/>
              <w:right w:val="nil"/>
            </w:tcBorders>
            <w:vAlign w:val="bottom"/>
            <w:hideMark/>
          </w:tcPr>
          <w:p w14:paraId="1C90AC4F" w14:textId="77777777" w:rsidR="00A160C2" w:rsidRPr="00AC1CF8" w:rsidRDefault="00A160C2" w:rsidP="005B7062">
            <w:pPr>
              <w:jc w:val="center"/>
              <w:rPr>
                <w:color w:val="0D0D0D" w:themeColor="text1" w:themeTint="F2"/>
                <w:sz w:val="22"/>
                <w:szCs w:val="22"/>
              </w:rPr>
            </w:pPr>
            <w:r w:rsidRPr="00AC1CF8">
              <w:rPr>
                <w:color w:val="000000"/>
                <w:sz w:val="22"/>
                <w:szCs w:val="22"/>
              </w:rPr>
              <w:t>0.571</w:t>
            </w:r>
          </w:p>
        </w:tc>
        <w:tc>
          <w:tcPr>
            <w:tcW w:w="1422" w:type="dxa"/>
            <w:tcBorders>
              <w:top w:val="nil"/>
              <w:left w:val="nil"/>
              <w:bottom w:val="nil"/>
              <w:right w:val="nil"/>
            </w:tcBorders>
            <w:vAlign w:val="bottom"/>
            <w:hideMark/>
          </w:tcPr>
          <w:p w14:paraId="752F1828" w14:textId="77777777" w:rsidR="00A160C2" w:rsidRPr="00AC1CF8" w:rsidRDefault="00A160C2" w:rsidP="005B7062">
            <w:pPr>
              <w:jc w:val="center"/>
              <w:rPr>
                <w:color w:val="0D0D0D" w:themeColor="text1" w:themeTint="F2"/>
                <w:sz w:val="22"/>
                <w:szCs w:val="22"/>
              </w:rPr>
            </w:pPr>
            <w:r w:rsidRPr="00AC1CF8">
              <w:rPr>
                <w:color w:val="000000"/>
                <w:sz w:val="22"/>
                <w:szCs w:val="22"/>
              </w:rPr>
              <w:t>.319</w:t>
            </w:r>
          </w:p>
        </w:tc>
        <w:tc>
          <w:tcPr>
            <w:tcW w:w="1422" w:type="dxa"/>
            <w:tcBorders>
              <w:top w:val="nil"/>
              <w:left w:val="nil"/>
              <w:bottom w:val="nil"/>
              <w:right w:val="nil"/>
            </w:tcBorders>
            <w:vAlign w:val="bottom"/>
            <w:hideMark/>
          </w:tcPr>
          <w:p w14:paraId="2ABE9EFC" w14:textId="77777777" w:rsidR="00A160C2" w:rsidRPr="00AC1CF8" w:rsidRDefault="00A160C2" w:rsidP="005B7062">
            <w:pPr>
              <w:jc w:val="center"/>
              <w:rPr>
                <w:color w:val="0D0D0D" w:themeColor="text1" w:themeTint="F2"/>
                <w:sz w:val="22"/>
                <w:szCs w:val="22"/>
              </w:rPr>
            </w:pPr>
            <w:r w:rsidRPr="00AC1CF8">
              <w:rPr>
                <w:color w:val="000000"/>
                <w:sz w:val="22"/>
                <w:szCs w:val="22"/>
              </w:rPr>
              <w:t>-0.552</w:t>
            </w:r>
          </w:p>
        </w:tc>
        <w:tc>
          <w:tcPr>
            <w:tcW w:w="1274" w:type="dxa"/>
            <w:tcBorders>
              <w:top w:val="nil"/>
              <w:left w:val="nil"/>
              <w:bottom w:val="nil"/>
              <w:right w:val="nil"/>
            </w:tcBorders>
            <w:vAlign w:val="bottom"/>
            <w:hideMark/>
          </w:tcPr>
          <w:p w14:paraId="6DE5E51D" w14:textId="77777777" w:rsidR="00A160C2" w:rsidRPr="00AC1CF8" w:rsidRDefault="00A160C2" w:rsidP="005B7062">
            <w:pPr>
              <w:jc w:val="center"/>
              <w:rPr>
                <w:color w:val="0D0D0D" w:themeColor="text1" w:themeTint="F2"/>
                <w:sz w:val="22"/>
                <w:szCs w:val="22"/>
              </w:rPr>
            </w:pPr>
            <w:r w:rsidRPr="00AC1CF8">
              <w:rPr>
                <w:color w:val="000000"/>
                <w:sz w:val="22"/>
                <w:szCs w:val="22"/>
              </w:rPr>
              <w:t>1.691</w:t>
            </w:r>
          </w:p>
        </w:tc>
      </w:tr>
      <w:tr w:rsidR="00A160C2" w:rsidRPr="00AC1CF8" w14:paraId="4C8847AC" w14:textId="77777777" w:rsidTr="005B7062">
        <w:tc>
          <w:tcPr>
            <w:tcW w:w="2477" w:type="dxa"/>
            <w:tcBorders>
              <w:top w:val="nil"/>
              <w:left w:val="nil"/>
              <w:bottom w:val="nil"/>
              <w:right w:val="nil"/>
            </w:tcBorders>
          </w:tcPr>
          <w:p w14:paraId="5EAB30ED"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6880D25B"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3112DA3B"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B4AD5DC"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0FB3D40"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vAlign w:val="bottom"/>
          </w:tcPr>
          <w:p w14:paraId="0169A269" w14:textId="77777777" w:rsidR="00A160C2" w:rsidRPr="00AC1CF8" w:rsidRDefault="00A160C2" w:rsidP="005B7062">
            <w:pPr>
              <w:jc w:val="center"/>
              <w:rPr>
                <w:color w:val="0D0D0D" w:themeColor="text1" w:themeTint="F2"/>
                <w:sz w:val="22"/>
                <w:szCs w:val="22"/>
              </w:rPr>
            </w:pPr>
          </w:p>
        </w:tc>
      </w:tr>
      <w:tr w:rsidR="00A160C2" w:rsidRPr="00AC1CF8" w14:paraId="1BDCB523" w14:textId="77777777" w:rsidTr="005B7062">
        <w:tc>
          <w:tcPr>
            <w:tcW w:w="2477" w:type="dxa"/>
            <w:tcBorders>
              <w:top w:val="nil"/>
              <w:left w:val="nil"/>
              <w:bottom w:val="nil"/>
              <w:right w:val="nil"/>
            </w:tcBorders>
            <w:vAlign w:val="bottom"/>
            <w:hideMark/>
          </w:tcPr>
          <w:p w14:paraId="23326DCD" w14:textId="77777777" w:rsidR="00A160C2" w:rsidRPr="00AC1CF8" w:rsidRDefault="00A160C2" w:rsidP="005B7062">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60AB0805" w14:textId="77777777" w:rsidR="00A160C2" w:rsidRPr="00AC1CF8" w:rsidRDefault="00A160C2" w:rsidP="005B7062">
            <w:pPr>
              <w:jc w:val="center"/>
              <w:rPr>
                <w:color w:val="0D0D0D" w:themeColor="text1" w:themeTint="F2"/>
                <w:sz w:val="22"/>
                <w:szCs w:val="22"/>
              </w:rPr>
            </w:pPr>
            <w:r w:rsidRPr="00AC1CF8">
              <w:rPr>
                <w:color w:val="000000"/>
                <w:sz w:val="22"/>
                <w:szCs w:val="22"/>
              </w:rPr>
              <w:t>-0.003</w:t>
            </w:r>
          </w:p>
        </w:tc>
        <w:tc>
          <w:tcPr>
            <w:tcW w:w="1360" w:type="dxa"/>
            <w:tcBorders>
              <w:top w:val="nil"/>
              <w:left w:val="nil"/>
              <w:bottom w:val="nil"/>
              <w:right w:val="nil"/>
            </w:tcBorders>
            <w:vAlign w:val="bottom"/>
            <w:hideMark/>
          </w:tcPr>
          <w:p w14:paraId="1C5F8AA6" w14:textId="77777777" w:rsidR="00A160C2" w:rsidRPr="00AC1CF8" w:rsidRDefault="00A160C2" w:rsidP="005B7062">
            <w:pPr>
              <w:jc w:val="center"/>
              <w:rPr>
                <w:color w:val="0D0D0D" w:themeColor="text1" w:themeTint="F2"/>
                <w:sz w:val="22"/>
                <w:szCs w:val="22"/>
              </w:rPr>
            </w:pPr>
            <w:r w:rsidRPr="00AC1CF8">
              <w:rPr>
                <w:color w:val="000000"/>
                <w:sz w:val="22"/>
                <w:szCs w:val="22"/>
              </w:rPr>
              <w:t>0.008</w:t>
            </w:r>
          </w:p>
        </w:tc>
        <w:tc>
          <w:tcPr>
            <w:tcW w:w="1422" w:type="dxa"/>
            <w:tcBorders>
              <w:top w:val="nil"/>
              <w:left w:val="nil"/>
              <w:bottom w:val="nil"/>
              <w:right w:val="nil"/>
            </w:tcBorders>
            <w:vAlign w:val="bottom"/>
            <w:hideMark/>
          </w:tcPr>
          <w:p w14:paraId="1856CC30" w14:textId="77777777" w:rsidR="00A160C2" w:rsidRPr="00AC1CF8" w:rsidRDefault="00A160C2" w:rsidP="005B7062">
            <w:pPr>
              <w:jc w:val="center"/>
              <w:rPr>
                <w:color w:val="0D0D0D" w:themeColor="text1" w:themeTint="F2"/>
                <w:sz w:val="22"/>
                <w:szCs w:val="22"/>
              </w:rPr>
            </w:pPr>
            <w:r w:rsidRPr="00AC1CF8">
              <w:rPr>
                <w:color w:val="000000"/>
                <w:sz w:val="22"/>
                <w:szCs w:val="22"/>
              </w:rPr>
              <w:t>.706</w:t>
            </w:r>
          </w:p>
        </w:tc>
        <w:tc>
          <w:tcPr>
            <w:tcW w:w="1422" w:type="dxa"/>
            <w:tcBorders>
              <w:top w:val="nil"/>
              <w:left w:val="nil"/>
              <w:bottom w:val="nil"/>
              <w:right w:val="nil"/>
            </w:tcBorders>
            <w:vAlign w:val="bottom"/>
            <w:hideMark/>
          </w:tcPr>
          <w:p w14:paraId="54E404A9" w14:textId="77777777" w:rsidR="00A160C2" w:rsidRPr="00AC1CF8" w:rsidRDefault="00A160C2" w:rsidP="005B7062">
            <w:pPr>
              <w:jc w:val="center"/>
              <w:rPr>
                <w:color w:val="0D0D0D" w:themeColor="text1" w:themeTint="F2"/>
                <w:sz w:val="22"/>
                <w:szCs w:val="22"/>
              </w:rPr>
            </w:pPr>
            <w:r w:rsidRPr="00AC1CF8">
              <w:rPr>
                <w:color w:val="000000"/>
                <w:sz w:val="22"/>
                <w:szCs w:val="22"/>
              </w:rPr>
              <w:t>-0.020</w:t>
            </w:r>
          </w:p>
        </w:tc>
        <w:tc>
          <w:tcPr>
            <w:tcW w:w="1274" w:type="dxa"/>
            <w:tcBorders>
              <w:top w:val="nil"/>
              <w:left w:val="nil"/>
              <w:bottom w:val="nil"/>
              <w:right w:val="nil"/>
            </w:tcBorders>
            <w:vAlign w:val="bottom"/>
            <w:hideMark/>
          </w:tcPr>
          <w:p w14:paraId="4A939C37" w14:textId="77777777" w:rsidR="00A160C2" w:rsidRPr="00AC1CF8" w:rsidRDefault="00A160C2" w:rsidP="005B7062">
            <w:pPr>
              <w:jc w:val="center"/>
              <w:rPr>
                <w:color w:val="0D0D0D" w:themeColor="text1" w:themeTint="F2"/>
                <w:sz w:val="22"/>
                <w:szCs w:val="22"/>
              </w:rPr>
            </w:pPr>
            <w:r w:rsidRPr="00AC1CF8">
              <w:rPr>
                <w:color w:val="000000"/>
                <w:sz w:val="22"/>
                <w:szCs w:val="22"/>
              </w:rPr>
              <w:t>0.013</w:t>
            </w:r>
          </w:p>
        </w:tc>
      </w:tr>
      <w:tr w:rsidR="00A160C2" w:rsidRPr="00AC1CF8" w14:paraId="6066CE46" w14:textId="77777777" w:rsidTr="005B7062">
        <w:tc>
          <w:tcPr>
            <w:tcW w:w="2477" w:type="dxa"/>
            <w:tcBorders>
              <w:top w:val="nil"/>
              <w:left w:val="nil"/>
              <w:bottom w:val="nil"/>
              <w:right w:val="nil"/>
            </w:tcBorders>
            <w:vAlign w:val="bottom"/>
            <w:hideMark/>
          </w:tcPr>
          <w:p w14:paraId="7D1DBA4E" w14:textId="77777777" w:rsidR="00A160C2" w:rsidRPr="00AC1CF8" w:rsidRDefault="00A160C2" w:rsidP="005B7062">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7881442F" w14:textId="77777777" w:rsidR="00A160C2" w:rsidRPr="00AC1CF8" w:rsidRDefault="00A160C2" w:rsidP="005B7062">
            <w:pPr>
              <w:jc w:val="center"/>
              <w:rPr>
                <w:color w:val="0D0D0D" w:themeColor="text1" w:themeTint="F2"/>
                <w:sz w:val="22"/>
                <w:szCs w:val="22"/>
              </w:rPr>
            </w:pPr>
            <w:r w:rsidRPr="00AC1CF8">
              <w:rPr>
                <w:color w:val="000000"/>
                <w:sz w:val="22"/>
                <w:szCs w:val="22"/>
              </w:rPr>
              <w:t>-0.214</w:t>
            </w:r>
          </w:p>
        </w:tc>
        <w:tc>
          <w:tcPr>
            <w:tcW w:w="1360" w:type="dxa"/>
            <w:tcBorders>
              <w:top w:val="nil"/>
              <w:left w:val="nil"/>
              <w:bottom w:val="nil"/>
              <w:right w:val="nil"/>
            </w:tcBorders>
            <w:vAlign w:val="bottom"/>
            <w:hideMark/>
          </w:tcPr>
          <w:p w14:paraId="1221B70A" w14:textId="77777777" w:rsidR="00A160C2" w:rsidRPr="00AC1CF8" w:rsidRDefault="00A160C2" w:rsidP="005B7062">
            <w:pPr>
              <w:jc w:val="center"/>
              <w:rPr>
                <w:color w:val="0D0D0D" w:themeColor="text1" w:themeTint="F2"/>
                <w:sz w:val="22"/>
                <w:szCs w:val="22"/>
              </w:rPr>
            </w:pPr>
            <w:r w:rsidRPr="00AC1CF8">
              <w:rPr>
                <w:color w:val="000000"/>
                <w:sz w:val="22"/>
                <w:szCs w:val="22"/>
              </w:rPr>
              <w:t>0.092</w:t>
            </w:r>
          </w:p>
        </w:tc>
        <w:tc>
          <w:tcPr>
            <w:tcW w:w="1422" w:type="dxa"/>
            <w:tcBorders>
              <w:top w:val="nil"/>
              <w:left w:val="nil"/>
              <w:bottom w:val="nil"/>
              <w:right w:val="nil"/>
            </w:tcBorders>
            <w:vAlign w:val="bottom"/>
            <w:hideMark/>
          </w:tcPr>
          <w:p w14:paraId="3277A6C4" w14:textId="77777777" w:rsidR="00A160C2" w:rsidRPr="00AC1CF8" w:rsidRDefault="00A160C2" w:rsidP="005B7062">
            <w:pPr>
              <w:jc w:val="center"/>
              <w:rPr>
                <w:color w:val="0D0D0D" w:themeColor="text1" w:themeTint="F2"/>
                <w:sz w:val="22"/>
                <w:szCs w:val="22"/>
              </w:rPr>
            </w:pPr>
            <w:r w:rsidRPr="00AC1CF8">
              <w:rPr>
                <w:color w:val="000000"/>
                <w:sz w:val="22"/>
                <w:szCs w:val="22"/>
              </w:rPr>
              <w:t>.021**</w:t>
            </w:r>
          </w:p>
        </w:tc>
        <w:tc>
          <w:tcPr>
            <w:tcW w:w="1422" w:type="dxa"/>
            <w:tcBorders>
              <w:top w:val="nil"/>
              <w:left w:val="nil"/>
              <w:bottom w:val="nil"/>
              <w:right w:val="nil"/>
            </w:tcBorders>
            <w:vAlign w:val="bottom"/>
            <w:hideMark/>
          </w:tcPr>
          <w:p w14:paraId="33458685" w14:textId="77777777" w:rsidR="00A160C2" w:rsidRPr="00AC1CF8" w:rsidRDefault="00A160C2" w:rsidP="005B7062">
            <w:pPr>
              <w:jc w:val="center"/>
              <w:rPr>
                <w:color w:val="0D0D0D" w:themeColor="text1" w:themeTint="F2"/>
                <w:sz w:val="22"/>
                <w:szCs w:val="22"/>
              </w:rPr>
            </w:pPr>
            <w:r w:rsidRPr="00AC1CF8">
              <w:rPr>
                <w:color w:val="000000"/>
                <w:sz w:val="22"/>
                <w:szCs w:val="22"/>
              </w:rPr>
              <w:t>-0.396</w:t>
            </w:r>
          </w:p>
        </w:tc>
        <w:tc>
          <w:tcPr>
            <w:tcW w:w="1274" w:type="dxa"/>
            <w:tcBorders>
              <w:top w:val="nil"/>
              <w:left w:val="nil"/>
              <w:bottom w:val="nil"/>
              <w:right w:val="nil"/>
            </w:tcBorders>
            <w:vAlign w:val="bottom"/>
            <w:hideMark/>
          </w:tcPr>
          <w:p w14:paraId="0D466394" w14:textId="77777777" w:rsidR="00A160C2" w:rsidRPr="00AC1CF8" w:rsidRDefault="00A160C2" w:rsidP="005B7062">
            <w:pPr>
              <w:jc w:val="center"/>
              <w:rPr>
                <w:color w:val="0D0D0D" w:themeColor="text1" w:themeTint="F2"/>
                <w:sz w:val="22"/>
                <w:szCs w:val="22"/>
              </w:rPr>
            </w:pPr>
            <w:r w:rsidRPr="00AC1CF8">
              <w:rPr>
                <w:color w:val="000000"/>
                <w:sz w:val="22"/>
                <w:szCs w:val="22"/>
              </w:rPr>
              <w:t>-0.032</w:t>
            </w:r>
          </w:p>
        </w:tc>
      </w:tr>
      <w:tr w:rsidR="00A160C2" w:rsidRPr="00AC1CF8" w14:paraId="69830980" w14:textId="77777777" w:rsidTr="005B7062">
        <w:tc>
          <w:tcPr>
            <w:tcW w:w="2477" w:type="dxa"/>
            <w:tcBorders>
              <w:top w:val="nil"/>
              <w:left w:val="nil"/>
              <w:bottom w:val="nil"/>
              <w:right w:val="nil"/>
            </w:tcBorders>
            <w:vAlign w:val="bottom"/>
            <w:hideMark/>
          </w:tcPr>
          <w:p w14:paraId="63044565" w14:textId="77777777" w:rsidR="00A160C2" w:rsidRPr="00AC1CF8" w:rsidRDefault="00A160C2" w:rsidP="005B7062">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35E71819" w14:textId="77777777" w:rsidR="00A160C2" w:rsidRPr="00AC1CF8" w:rsidRDefault="00A160C2" w:rsidP="005B7062">
            <w:pPr>
              <w:jc w:val="center"/>
              <w:rPr>
                <w:color w:val="0D0D0D" w:themeColor="text1" w:themeTint="F2"/>
                <w:sz w:val="22"/>
                <w:szCs w:val="22"/>
              </w:rPr>
            </w:pPr>
            <w:r w:rsidRPr="00AC1CF8">
              <w:rPr>
                <w:color w:val="000000"/>
                <w:sz w:val="22"/>
                <w:szCs w:val="22"/>
              </w:rPr>
              <w:t>0.117</w:t>
            </w:r>
          </w:p>
        </w:tc>
        <w:tc>
          <w:tcPr>
            <w:tcW w:w="1360" w:type="dxa"/>
            <w:tcBorders>
              <w:top w:val="nil"/>
              <w:left w:val="nil"/>
              <w:bottom w:val="nil"/>
              <w:right w:val="nil"/>
            </w:tcBorders>
            <w:vAlign w:val="bottom"/>
            <w:hideMark/>
          </w:tcPr>
          <w:p w14:paraId="7D9439D7" w14:textId="77777777" w:rsidR="00A160C2" w:rsidRPr="00AC1CF8" w:rsidRDefault="00A160C2" w:rsidP="005B7062">
            <w:pPr>
              <w:jc w:val="center"/>
              <w:rPr>
                <w:color w:val="0D0D0D" w:themeColor="text1" w:themeTint="F2"/>
                <w:sz w:val="22"/>
                <w:szCs w:val="22"/>
              </w:rPr>
            </w:pPr>
            <w:r w:rsidRPr="00AC1CF8">
              <w:rPr>
                <w:color w:val="000000"/>
                <w:sz w:val="22"/>
                <w:szCs w:val="22"/>
              </w:rPr>
              <w:t>0.048</w:t>
            </w:r>
          </w:p>
        </w:tc>
        <w:tc>
          <w:tcPr>
            <w:tcW w:w="1422" w:type="dxa"/>
            <w:tcBorders>
              <w:top w:val="nil"/>
              <w:left w:val="nil"/>
              <w:bottom w:val="nil"/>
              <w:right w:val="nil"/>
            </w:tcBorders>
            <w:vAlign w:val="bottom"/>
            <w:hideMark/>
          </w:tcPr>
          <w:p w14:paraId="3A7BE73D" w14:textId="77777777" w:rsidR="00A160C2" w:rsidRPr="00AC1CF8" w:rsidRDefault="00A160C2" w:rsidP="005B7062">
            <w:pPr>
              <w:jc w:val="center"/>
              <w:rPr>
                <w:color w:val="0D0D0D" w:themeColor="text1" w:themeTint="F2"/>
                <w:sz w:val="22"/>
                <w:szCs w:val="22"/>
              </w:rPr>
            </w:pPr>
            <w:r w:rsidRPr="00AC1CF8">
              <w:rPr>
                <w:color w:val="000000"/>
                <w:sz w:val="22"/>
                <w:szCs w:val="22"/>
              </w:rPr>
              <w:t>.015**</w:t>
            </w:r>
          </w:p>
        </w:tc>
        <w:tc>
          <w:tcPr>
            <w:tcW w:w="1422" w:type="dxa"/>
            <w:tcBorders>
              <w:top w:val="nil"/>
              <w:left w:val="nil"/>
              <w:bottom w:val="nil"/>
              <w:right w:val="nil"/>
            </w:tcBorders>
            <w:vAlign w:val="bottom"/>
            <w:hideMark/>
          </w:tcPr>
          <w:p w14:paraId="3E62EBFF" w14:textId="77777777" w:rsidR="00A160C2" w:rsidRPr="00AC1CF8" w:rsidRDefault="00A160C2" w:rsidP="005B7062">
            <w:pPr>
              <w:jc w:val="center"/>
              <w:rPr>
                <w:color w:val="0D0D0D" w:themeColor="text1" w:themeTint="F2"/>
                <w:sz w:val="22"/>
                <w:szCs w:val="22"/>
              </w:rPr>
            </w:pPr>
            <w:r w:rsidRPr="00AC1CF8">
              <w:rPr>
                <w:color w:val="000000"/>
                <w:sz w:val="22"/>
                <w:szCs w:val="22"/>
              </w:rPr>
              <w:t>0.023</w:t>
            </w:r>
          </w:p>
        </w:tc>
        <w:tc>
          <w:tcPr>
            <w:tcW w:w="1274" w:type="dxa"/>
            <w:tcBorders>
              <w:top w:val="nil"/>
              <w:left w:val="nil"/>
              <w:bottom w:val="nil"/>
              <w:right w:val="nil"/>
            </w:tcBorders>
            <w:vAlign w:val="bottom"/>
            <w:hideMark/>
          </w:tcPr>
          <w:p w14:paraId="7404717F" w14:textId="77777777" w:rsidR="00A160C2" w:rsidRPr="00AC1CF8" w:rsidRDefault="00A160C2" w:rsidP="005B7062">
            <w:pPr>
              <w:jc w:val="center"/>
              <w:rPr>
                <w:color w:val="0D0D0D" w:themeColor="text1" w:themeTint="F2"/>
                <w:sz w:val="22"/>
                <w:szCs w:val="22"/>
              </w:rPr>
            </w:pPr>
            <w:r w:rsidRPr="00AC1CF8">
              <w:rPr>
                <w:color w:val="000000"/>
                <w:sz w:val="22"/>
                <w:szCs w:val="22"/>
              </w:rPr>
              <w:t>0.210</w:t>
            </w:r>
          </w:p>
        </w:tc>
      </w:tr>
      <w:tr w:rsidR="00A160C2" w:rsidRPr="00AC1CF8" w14:paraId="3731ACB8" w14:textId="77777777" w:rsidTr="005B7062">
        <w:tc>
          <w:tcPr>
            <w:tcW w:w="2477" w:type="dxa"/>
            <w:tcBorders>
              <w:top w:val="nil"/>
              <w:left w:val="nil"/>
              <w:bottom w:val="nil"/>
              <w:right w:val="nil"/>
            </w:tcBorders>
            <w:vAlign w:val="bottom"/>
            <w:hideMark/>
          </w:tcPr>
          <w:p w14:paraId="631050C9" w14:textId="77777777" w:rsidR="00A160C2" w:rsidRPr="00AC1CF8" w:rsidRDefault="00A160C2" w:rsidP="005B7062">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03F80E55" w14:textId="77777777" w:rsidR="00A160C2" w:rsidRPr="00AC1CF8" w:rsidRDefault="00A160C2" w:rsidP="005B7062">
            <w:pPr>
              <w:jc w:val="center"/>
              <w:rPr>
                <w:color w:val="0D0D0D" w:themeColor="text1" w:themeTint="F2"/>
                <w:sz w:val="22"/>
                <w:szCs w:val="22"/>
              </w:rPr>
            </w:pPr>
            <w:r w:rsidRPr="00AC1CF8">
              <w:rPr>
                <w:color w:val="000000"/>
                <w:sz w:val="22"/>
                <w:szCs w:val="22"/>
              </w:rPr>
              <w:t>-0.056</w:t>
            </w:r>
          </w:p>
        </w:tc>
        <w:tc>
          <w:tcPr>
            <w:tcW w:w="1360" w:type="dxa"/>
            <w:tcBorders>
              <w:top w:val="nil"/>
              <w:left w:val="nil"/>
              <w:bottom w:val="nil"/>
              <w:right w:val="nil"/>
            </w:tcBorders>
            <w:vAlign w:val="bottom"/>
            <w:hideMark/>
          </w:tcPr>
          <w:p w14:paraId="5E4A8827" w14:textId="77777777" w:rsidR="00A160C2" w:rsidRPr="00AC1CF8" w:rsidRDefault="00A160C2" w:rsidP="005B7062">
            <w:pPr>
              <w:jc w:val="center"/>
              <w:rPr>
                <w:color w:val="0D0D0D" w:themeColor="text1" w:themeTint="F2"/>
                <w:sz w:val="22"/>
                <w:szCs w:val="22"/>
              </w:rPr>
            </w:pPr>
            <w:r w:rsidRPr="00AC1CF8">
              <w:rPr>
                <w:color w:val="000000"/>
                <w:sz w:val="22"/>
                <w:szCs w:val="22"/>
              </w:rPr>
              <w:t>0.283</w:t>
            </w:r>
          </w:p>
        </w:tc>
        <w:tc>
          <w:tcPr>
            <w:tcW w:w="1422" w:type="dxa"/>
            <w:tcBorders>
              <w:top w:val="nil"/>
              <w:left w:val="nil"/>
              <w:bottom w:val="nil"/>
              <w:right w:val="nil"/>
            </w:tcBorders>
            <w:vAlign w:val="bottom"/>
            <w:hideMark/>
          </w:tcPr>
          <w:p w14:paraId="6C561FA0" w14:textId="77777777" w:rsidR="00A160C2" w:rsidRPr="00AC1CF8" w:rsidRDefault="00A160C2" w:rsidP="005B7062">
            <w:pPr>
              <w:jc w:val="center"/>
              <w:rPr>
                <w:color w:val="0D0D0D" w:themeColor="text1" w:themeTint="F2"/>
                <w:sz w:val="22"/>
                <w:szCs w:val="22"/>
              </w:rPr>
            </w:pPr>
            <w:r w:rsidRPr="00AC1CF8">
              <w:rPr>
                <w:color w:val="000000"/>
                <w:sz w:val="22"/>
                <w:szCs w:val="22"/>
              </w:rPr>
              <w:t>.845</w:t>
            </w:r>
          </w:p>
        </w:tc>
        <w:tc>
          <w:tcPr>
            <w:tcW w:w="1422" w:type="dxa"/>
            <w:tcBorders>
              <w:top w:val="nil"/>
              <w:left w:val="nil"/>
              <w:bottom w:val="nil"/>
              <w:right w:val="nil"/>
            </w:tcBorders>
            <w:vAlign w:val="bottom"/>
            <w:hideMark/>
          </w:tcPr>
          <w:p w14:paraId="3F0826B3" w14:textId="77777777" w:rsidR="00A160C2" w:rsidRPr="00AC1CF8" w:rsidRDefault="00A160C2" w:rsidP="005B7062">
            <w:pPr>
              <w:jc w:val="center"/>
              <w:rPr>
                <w:color w:val="0D0D0D" w:themeColor="text1" w:themeTint="F2"/>
                <w:sz w:val="22"/>
                <w:szCs w:val="22"/>
              </w:rPr>
            </w:pPr>
            <w:r w:rsidRPr="00AC1CF8">
              <w:rPr>
                <w:color w:val="000000"/>
                <w:sz w:val="22"/>
                <w:szCs w:val="22"/>
              </w:rPr>
              <w:t>-0.612</w:t>
            </w:r>
          </w:p>
        </w:tc>
        <w:tc>
          <w:tcPr>
            <w:tcW w:w="1274" w:type="dxa"/>
            <w:tcBorders>
              <w:top w:val="nil"/>
              <w:left w:val="nil"/>
              <w:bottom w:val="nil"/>
              <w:right w:val="nil"/>
            </w:tcBorders>
            <w:vAlign w:val="bottom"/>
            <w:hideMark/>
          </w:tcPr>
          <w:p w14:paraId="36C17852" w14:textId="77777777" w:rsidR="00A160C2" w:rsidRPr="00AC1CF8" w:rsidRDefault="00A160C2" w:rsidP="005B7062">
            <w:pPr>
              <w:jc w:val="center"/>
              <w:rPr>
                <w:color w:val="0D0D0D" w:themeColor="text1" w:themeTint="F2"/>
                <w:sz w:val="22"/>
                <w:szCs w:val="22"/>
              </w:rPr>
            </w:pPr>
            <w:r w:rsidRPr="00AC1CF8">
              <w:rPr>
                <w:color w:val="000000"/>
                <w:sz w:val="22"/>
                <w:szCs w:val="22"/>
              </w:rPr>
              <w:t>0.501</w:t>
            </w:r>
          </w:p>
        </w:tc>
      </w:tr>
      <w:tr w:rsidR="00A160C2" w:rsidRPr="00AC1CF8" w14:paraId="7A3BD4E9" w14:textId="77777777" w:rsidTr="005B7062">
        <w:tc>
          <w:tcPr>
            <w:tcW w:w="2477" w:type="dxa"/>
            <w:tcBorders>
              <w:top w:val="nil"/>
              <w:left w:val="nil"/>
              <w:bottom w:val="nil"/>
              <w:right w:val="nil"/>
            </w:tcBorders>
            <w:vAlign w:val="bottom"/>
            <w:hideMark/>
          </w:tcPr>
          <w:p w14:paraId="07BBDAE6" w14:textId="77777777" w:rsidR="00A160C2" w:rsidRPr="00AC1CF8" w:rsidRDefault="00A160C2" w:rsidP="005B7062">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4CC96B0B" w14:textId="77777777" w:rsidR="00A160C2" w:rsidRPr="00AC1CF8" w:rsidRDefault="00A160C2" w:rsidP="005B7062">
            <w:pPr>
              <w:jc w:val="center"/>
              <w:rPr>
                <w:color w:val="0D0D0D" w:themeColor="text1" w:themeTint="F2"/>
                <w:sz w:val="22"/>
                <w:szCs w:val="22"/>
              </w:rPr>
            </w:pPr>
            <w:r w:rsidRPr="00AC1CF8">
              <w:rPr>
                <w:color w:val="000000"/>
                <w:sz w:val="22"/>
                <w:szCs w:val="22"/>
              </w:rPr>
              <w:t>-1.654</w:t>
            </w:r>
          </w:p>
        </w:tc>
        <w:tc>
          <w:tcPr>
            <w:tcW w:w="1360" w:type="dxa"/>
            <w:tcBorders>
              <w:top w:val="nil"/>
              <w:left w:val="nil"/>
              <w:bottom w:val="nil"/>
              <w:right w:val="nil"/>
            </w:tcBorders>
            <w:vAlign w:val="bottom"/>
            <w:hideMark/>
          </w:tcPr>
          <w:p w14:paraId="661C5564" w14:textId="77777777" w:rsidR="00A160C2" w:rsidRPr="00AC1CF8" w:rsidRDefault="00A160C2" w:rsidP="005B7062">
            <w:pPr>
              <w:jc w:val="center"/>
              <w:rPr>
                <w:color w:val="0D0D0D" w:themeColor="text1" w:themeTint="F2"/>
                <w:sz w:val="22"/>
                <w:szCs w:val="22"/>
              </w:rPr>
            </w:pPr>
            <w:r w:rsidRPr="00AC1CF8">
              <w:rPr>
                <w:color w:val="000000"/>
                <w:sz w:val="22"/>
                <w:szCs w:val="22"/>
              </w:rPr>
              <w:t>0.393</w:t>
            </w:r>
          </w:p>
        </w:tc>
        <w:tc>
          <w:tcPr>
            <w:tcW w:w="1422" w:type="dxa"/>
            <w:tcBorders>
              <w:top w:val="nil"/>
              <w:left w:val="nil"/>
              <w:bottom w:val="nil"/>
              <w:right w:val="nil"/>
            </w:tcBorders>
            <w:vAlign w:val="bottom"/>
            <w:hideMark/>
          </w:tcPr>
          <w:p w14:paraId="6804D9B5"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1D20E2AD" w14:textId="77777777" w:rsidR="00A160C2" w:rsidRPr="00AC1CF8" w:rsidRDefault="00A160C2" w:rsidP="005B7062">
            <w:pPr>
              <w:jc w:val="center"/>
              <w:rPr>
                <w:color w:val="0D0D0D" w:themeColor="text1" w:themeTint="F2"/>
                <w:sz w:val="22"/>
                <w:szCs w:val="22"/>
              </w:rPr>
            </w:pPr>
            <w:r w:rsidRPr="00AC1CF8">
              <w:rPr>
                <w:color w:val="000000"/>
                <w:sz w:val="22"/>
                <w:szCs w:val="22"/>
              </w:rPr>
              <w:t>-2.427</w:t>
            </w:r>
          </w:p>
        </w:tc>
        <w:tc>
          <w:tcPr>
            <w:tcW w:w="1274" w:type="dxa"/>
            <w:tcBorders>
              <w:top w:val="nil"/>
              <w:left w:val="nil"/>
              <w:bottom w:val="nil"/>
              <w:right w:val="nil"/>
            </w:tcBorders>
            <w:vAlign w:val="bottom"/>
            <w:hideMark/>
          </w:tcPr>
          <w:p w14:paraId="11A4CC3C" w14:textId="77777777" w:rsidR="00A160C2" w:rsidRPr="00AC1CF8" w:rsidRDefault="00A160C2" w:rsidP="005B7062">
            <w:pPr>
              <w:jc w:val="center"/>
              <w:rPr>
                <w:color w:val="0D0D0D" w:themeColor="text1" w:themeTint="F2"/>
                <w:sz w:val="22"/>
                <w:szCs w:val="22"/>
              </w:rPr>
            </w:pPr>
            <w:r w:rsidRPr="00AC1CF8">
              <w:rPr>
                <w:color w:val="000000"/>
                <w:sz w:val="22"/>
                <w:szCs w:val="22"/>
              </w:rPr>
              <w:t>-0.881</w:t>
            </w:r>
          </w:p>
        </w:tc>
      </w:tr>
      <w:tr w:rsidR="00A160C2" w:rsidRPr="00AC1CF8" w14:paraId="166F844F" w14:textId="77777777" w:rsidTr="005B7062">
        <w:tc>
          <w:tcPr>
            <w:tcW w:w="2477" w:type="dxa"/>
            <w:tcBorders>
              <w:top w:val="nil"/>
              <w:left w:val="nil"/>
              <w:bottom w:val="nil"/>
              <w:right w:val="nil"/>
            </w:tcBorders>
            <w:vAlign w:val="bottom"/>
            <w:hideMark/>
          </w:tcPr>
          <w:p w14:paraId="6463FAE9" w14:textId="77777777" w:rsidR="00A160C2" w:rsidRPr="00AC1CF8" w:rsidRDefault="00A160C2" w:rsidP="005B7062">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6A9D97AE" w14:textId="77777777" w:rsidR="00A160C2" w:rsidRPr="00AC1CF8" w:rsidRDefault="00A160C2" w:rsidP="005B7062">
            <w:pPr>
              <w:jc w:val="center"/>
              <w:rPr>
                <w:color w:val="0D0D0D" w:themeColor="text1" w:themeTint="F2"/>
                <w:sz w:val="22"/>
                <w:szCs w:val="22"/>
              </w:rPr>
            </w:pPr>
            <w:r w:rsidRPr="00AC1CF8">
              <w:rPr>
                <w:color w:val="000000"/>
                <w:sz w:val="22"/>
                <w:szCs w:val="22"/>
              </w:rPr>
              <w:t>-0.121</w:t>
            </w:r>
          </w:p>
        </w:tc>
        <w:tc>
          <w:tcPr>
            <w:tcW w:w="1360" w:type="dxa"/>
            <w:tcBorders>
              <w:top w:val="nil"/>
              <w:left w:val="nil"/>
              <w:bottom w:val="nil"/>
              <w:right w:val="nil"/>
            </w:tcBorders>
            <w:vAlign w:val="bottom"/>
            <w:hideMark/>
          </w:tcPr>
          <w:p w14:paraId="3AD0E2A6" w14:textId="77777777" w:rsidR="00A160C2" w:rsidRPr="00AC1CF8" w:rsidRDefault="00A160C2" w:rsidP="005B7062">
            <w:pPr>
              <w:jc w:val="center"/>
              <w:rPr>
                <w:color w:val="0D0D0D" w:themeColor="text1" w:themeTint="F2"/>
                <w:sz w:val="22"/>
                <w:szCs w:val="22"/>
              </w:rPr>
            </w:pPr>
            <w:r w:rsidRPr="00AC1CF8">
              <w:rPr>
                <w:color w:val="000000"/>
                <w:sz w:val="22"/>
                <w:szCs w:val="22"/>
              </w:rPr>
              <w:t>0.096</w:t>
            </w:r>
          </w:p>
        </w:tc>
        <w:tc>
          <w:tcPr>
            <w:tcW w:w="1422" w:type="dxa"/>
            <w:tcBorders>
              <w:top w:val="nil"/>
              <w:left w:val="nil"/>
              <w:bottom w:val="nil"/>
              <w:right w:val="nil"/>
            </w:tcBorders>
            <w:vAlign w:val="bottom"/>
            <w:hideMark/>
          </w:tcPr>
          <w:p w14:paraId="7A93DE7B" w14:textId="77777777" w:rsidR="00A160C2" w:rsidRPr="00AC1CF8" w:rsidRDefault="00A160C2" w:rsidP="005B7062">
            <w:pPr>
              <w:jc w:val="center"/>
              <w:rPr>
                <w:color w:val="0D0D0D" w:themeColor="text1" w:themeTint="F2"/>
                <w:sz w:val="22"/>
                <w:szCs w:val="22"/>
              </w:rPr>
            </w:pPr>
            <w:r w:rsidRPr="00AC1CF8">
              <w:rPr>
                <w:color w:val="000000"/>
                <w:sz w:val="22"/>
                <w:szCs w:val="22"/>
              </w:rPr>
              <w:t>.209</w:t>
            </w:r>
          </w:p>
        </w:tc>
        <w:tc>
          <w:tcPr>
            <w:tcW w:w="1422" w:type="dxa"/>
            <w:tcBorders>
              <w:top w:val="nil"/>
              <w:left w:val="nil"/>
              <w:bottom w:val="nil"/>
              <w:right w:val="nil"/>
            </w:tcBorders>
            <w:vAlign w:val="bottom"/>
            <w:hideMark/>
          </w:tcPr>
          <w:p w14:paraId="15CB0F45" w14:textId="77777777" w:rsidR="00A160C2" w:rsidRPr="00AC1CF8" w:rsidRDefault="00A160C2" w:rsidP="005B7062">
            <w:pPr>
              <w:jc w:val="center"/>
              <w:rPr>
                <w:color w:val="0D0D0D" w:themeColor="text1" w:themeTint="F2"/>
                <w:sz w:val="22"/>
                <w:szCs w:val="22"/>
              </w:rPr>
            </w:pPr>
            <w:r w:rsidRPr="00AC1CF8">
              <w:rPr>
                <w:color w:val="000000"/>
                <w:sz w:val="22"/>
                <w:szCs w:val="22"/>
              </w:rPr>
              <w:t>-0.309</w:t>
            </w:r>
          </w:p>
        </w:tc>
        <w:tc>
          <w:tcPr>
            <w:tcW w:w="1274" w:type="dxa"/>
            <w:tcBorders>
              <w:top w:val="nil"/>
              <w:left w:val="nil"/>
              <w:bottom w:val="nil"/>
              <w:right w:val="nil"/>
            </w:tcBorders>
            <w:vAlign w:val="bottom"/>
            <w:hideMark/>
          </w:tcPr>
          <w:p w14:paraId="2A1583D6" w14:textId="77777777" w:rsidR="00A160C2" w:rsidRPr="00AC1CF8" w:rsidRDefault="00A160C2" w:rsidP="005B7062">
            <w:pPr>
              <w:jc w:val="center"/>
              <w:rPr>
                <w:color w:val="0D0D0D" w:themeColor="text1" w:themeTint="F2"/>
                <w:sz w:val="22"/>
                <w:szCs w:val="22"/>
              </w:rPr>
            </w:pPr>
            <w:r w:rsidRPr="00AC1CF8">
              <w:rPr>
                <w:color w:val="000000"/>
                <w:sz w:val="22"/>
                <w:szCs w:val="22"/>
              </w:rPr>
              <w:t>0.068</w:t>
            </w:r>
          </w:p>
        </w:tc>
      </w:tr>
      <w:tr w:rsidR="00A160C2" w:rsidRPr="00AC1CF8" w14:paraId="004D47BC" w14:textId="77777777" w:rsidTr="005B7062">
        <w:tc>
          <w:tcPr>
            <w:tcW w:w="2477" w:type="dxa"/>
            <w:tcBorders>
              <w:top w:val="nil"/>
              <w:left w:val="nil"/>
              <w:bottom w:val="nil"/>
              <w:right w:val="nil"/>
            </w:tcBorders>
          </w:tcPr>
          <w:p w14:paraId="4F337CD3"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nil"/>
              <w:right w:val="nil"/>
            </w:tcBorders>
            <w:vAlign w:val="bottom"/>
          </w:tcPr>
          <w:p w14:paraId="0548985A" w14:textId="77777777" w:rsidR="00A160C2" w:rsidRPr="00AC1CF8" w:rsidRDefault="00A160C2" w:rsidP="005B7062">
            <w:pPr>
              <w:jc w:val="center"/>
              <w:rPr>
                <w:color w:val="000000"/>
                <w:sz w:val="22"/>
                <w:szCs w:val="22"/>
              </w:rPr>
            </w:pPr>
          </w:p>
        </w:tc>
        <w:tc>
          <w:tcPr>
            <w:tcW w:w="1360" w:type="dxa"/>
            <w:tcBorders>
              <w:top w:val="nil"/>
              <w:left w:val="nil"/>
              <w:bottom w:val="nil"/>
              <w:right w:val="nil"/>
            </w:tcBorders>
            <w:vAlign w:val="bottom"/>
          </w:tcPr>
          <w:p w14:paraId="4D09652C" w14:textId="77777777" w:rsidR="00A160C2" w:rsidRPr="00AC1CF8" w:rsidRDefault="00A160C2" w:rsidP="005B7062">
            <w:pPr>
              <w:jc w:val="center"/>
              <w:rPr>
                <w:color w:val="000000"/>
                <w:sz w:val="22"/>
                <w:szCs w:val="22"/>
              </w:rPr>
            </w:pPr>
          </w:p>
        </w:tc>
        <w:tc>
          <w:tcPr>
            <w:tcW w:w="1422" w:type="dxa"/>
            <w:tcBorders>
              <w:top w:val="nil"/>
              <w:left w:val="nil"/>
              <w:bottom w:val="nil"/>
              <w:right w:val="nil"/>
            </w:tcBorders>
            <w:vAlign w:val="bottom"/>
          </w:tcPr>
          <w:p w14:paraId="7C7B36D3" w14:textId="77777777" w:rsidR="00A160C2" w:rsidRPr="00AC1CF8" w:rsidRDefault="00A160C2" w:rsidP="005B7062">
            <w:pPr>
              <w:jc w:val="center"/>
              <w:rPr>
                <w:color w:val="000000"/>
                <w:sz w:val="22"/>
                <w:szCs w:val="22"/>
              </w:rPr>
            </w:pPr>
          </w:p>
        </w:tc>
        <w:tc>
          <w:tcPr>
            <w:tcW w:w="1422" w:type="dxa"/>
            <w:tcBorders>
              <w:top w:val="nil"/>
              <w:left w:val="nil"/>
              <w:bottom w:val="nil"/>
              <w:right w:val="nil"/>
            </w:tcBorders>
            <w:vAlign w:val="bottom"/>
          </w:tcPr>
          <w:p w14:paraId="1DF347CC" w14:textId="77777777" w:rsidR="00A160C2" w:rsidRPr="00AC1CF8" w:rsidRDefault="00A160C2" w:rsidP="005B7062">
            <w:pPr>
              <w:jc w:val="center"/>
              <w:rPr>
                <w:color w:val="000000"/>
                <w:sz w:val="22"/>
                <w:szCs w:val="22"/>
              </w:rPr>
            </w:pPr>
          </w:p>
        </w:tc>
        <w:tc>
          <w:tcPr>
            <w:tcW w:w="1274" w:type="dxa"/>
            <w:tcBorders>
              <w:top w:val="nil"/>
              <w:left w:val="nil"/>
              <w:bottom w:val="nil"/>
              <w:right w:val="nil"/>
            </w:tcBorders>
            <w:vAlign w:val="bottom"/>
          </w:tcPr>
          <w:p w14:paraId="19161C6D" w14:textId="77777777" w:rsidR="00A160C2" w:rsidRPr="00AC1CF8" w:rsidRDefault="00A160C2" w:rsidP="005B7062">
            <w:pPr>
              <w:jc w:val="center"/>
              <w:rPr>
                <w:color w:val="000000"/>
                <w:sz w:val="22"/>
                <w:szCs w:val="22"/>
              </w:rPr>
            </w:pPr>
          </w:p>
        </w:tc>
      </w:tr>
      <w:tr w:rsidR="00A160C2" w:rsidRPr="00AC1CF8" w14:paraId="44BEE9E1" w14:textId="77777777" w:rsidTr="005B7062">
        <w:tc>
          <w:tcPr>
            <w:tcW w:w="2477" w:type="dxa"/>
            <w:tcBorders>
              <w:top w:val="nil"/>
              <w:left w:val="nil"/>
              <w:bottom w:val="nil"/>
              <w:right w:val="nil"/>
            </w:tcBorders>
            <w:hideMark/>
          </w:tcPr>
          <w:p w14:paraId="2FC5AB60"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4D4C3E91" w14:textId="77777777" w:rsidR="00A160C2" w:rsidRPr="00AC1CF8" w:rsidRDefault="00A160C2" w:rsidP="005B7062">
            <w:pPr>
              <w:jc w:val="center"/>
              <w:rPr>
                <w:color w:val="0D0D0D" w:themeColor="text1" w:themeTint="F2"/>
                <w:sz w:val="22"/>
                <w:szCs w:val="22"/>
              </w:rPr>
            </w:pPr>
            <w:r w:rsidRPr="00AC1CF8">
              <w:rPr>
                <w:color w:val="000000"/>
                <w:sz w:val="22"/>
                <w:szCs w:val="22"/>
              </w:rPr>
              <w:t>10.330</w:t>
            </w:r>
          </w:p>
        </w:tc>
        <w:tc>
          <w:tcPr>
            <w:tcW w:w="1360" w:type="dxa"/>
            <w:tcBorders>
              <w:top w:val="nil"/>
              <w:left w:val="nil"/>
              <w:bottom w:val="nil"/>
              <w:right w:val="nil"/>
            </w:tcBorders>
            <w:vAlign w:val="bottom"/>
            <w:hideMark/>
          </w:tcPr>
          <w:p w14:paraId="01092DDA" w14:textId="77777777" w:rsidR="00A160C2" w:rsidRPr="00AC1CF8" w:rsidRDefault="00A160C2" w:rsidP="005B7062">
            <w:pPr>
              <w:jc w:val="center"/>
              <w:rPr>
                <w:color w:val="0D0D0D" w:themeColor="text1" w:themeTint="F2"/>
                <w:sz w:val="22"/>
                <w:szCs w:val="22"/>
              </w:rPr>
            </w:pPr>
            <w:r w:rsidRPr="00AC1CF8">
              <w:rPr>
                <w:color w:val="000000"/>
                <w:sz w:val="22"/>
                <w:szCs w:val="22"/>
              </w:rPr>
              <w:t>0.686</w:t>
            </w:r>
          </w:p>
        </w:tc>
        <w:tc>
          <w:tcPr>
            <w:tcW w:w="1422" w:type="dxa"/>
            <w:tcBorders>
              <w:top w:val="nil"/>
              <w:left w:val="nil"/>
              <w:bottom w:val="nil"/>
              <w:right w:val="nil"/>
            </w:tcBorders>
            <w:vAlign w:val="bottom"/>
            <w:hideMark/>
          </w:tcPr>
          <w:p w14:paraId="5830AA42" w14:textId="77777777" w:rsidR="00A160C2" w:rsidRPr="00AC1CF8" w:rsidRDefault="00A160C2" w:rsidP="005B7062">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5E008A4E" w14:textId="77777777" w:rsidR="00A160C2" w:rsidRPr="00AC1CF8" w:rsidRDefault="00A160C2" w:rsidP="005B7062">
            <w:pPr>
              <w:jc w:val="center"/>
              <w:rPr>
                <w:color w:val="0D0D0D" w:themeColor="text1" w:themeTint="F2"/>
                <w:sz w:val="22"/>
                <w:szCs w:val="22"/>
              </w:rPr>
            </w:pPr>
            <w:r w:rsidRPr="00AC1CF8">
              <w:rPr>
                <w:color w:val="000000"/>
                <w:sz w:val="22"/>
                <w:szCs w:val="22"/>
              </w:rPr>
              <w:t>8.983</w:t>
            </w:r>
          </w:p>
        </w:tc>
        <w:tc>
          <w:tcPr>
            <w:tcW w:w="1274" w:type="dxa"/>
            <w:tcBorders>
              <w:top w:val="nil"/>
              <w:left w:val="nil"/>
              <w:bottom w:val="nil"/>
              <w:right w:val="nil"/>
            </w:tcBorders>
            <w:vAlign w:val="bottom"/>
            <w:hideMark/>
          </w:tcPr>
          <w:p w14:paraId="55C6BFF4" w14:textId="77777777" w:rsidR="00A160C2" w:rsidRPr="00AC1CF8" w:rsidRDefault="00A160C2" w:rsidP="005B7062">
            <w:pPr>
              <w:jc w:val="center"/>
              <w:rPr>
                <w:color w:val="0D0D0D" w:themeColor="text1" w:themeTint="F2"/>
                <w:sz w:val="22"/>
                <w:szCs w:val="22"/>
              </w:rPr>
            </w:pPr>
            <w:r w:rsidRPr="00AC1CF8">
              <w:rPr>
                <w:color w:val="000000"/>
                <w:sz w:val="22"/>
                <w:szCs w:val="22"/>
              </w:rPr>
              <w:t>11.678</w:t>
            </w:r>
          </w:p>
        </w:tc>
      </w:tr>
      <w:tr w:rsidR="00A160C2" w:rsidRPr="00AC1CF8" w14:paraId="6FB4FF59" w14:textId="77777777" w:rsidTr="005B7062">
        <w:tc>
          <w:tcPr>
            <w:tcW w:w="2477" w:type="dxa"/>
            <w:tcBorders>
              <w:top w:val="nil"/>
              <w:left w:val="nil"/>
              <w:bottom w:val="nil"/>
              <w:right w:val="nil"/>
            </w:tcBorders>
            <w:hideMark/>
          </w:tcPr>
          <w:p w14:paraId="6B1F2857"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255B7603"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vAlign w:val="bottom"/>
          </w:tcPr>
          <w:p w14:paraId="40CB13DA"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49C565F7"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vAlign w:val="bottom"/>
          </w:tcPr>
          <w:p w14:paraId="34E5916B"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hideMark/>
          </w:tcPr>
          <w:p w14:paraId="660883CB" w14:textId="77777777" w:rsidR="00A160C2" w:rsidRPr="00AC1CF8" w:rsidRDefault="00A160C2" w:rsidP="005B7062">
            <w:pPr>
              <w:jc w:val="center"/>
              <w:rPr>
                <w:color w:val="0D0D0D" w:themeColor="text1" w:themeTint="F2"/>
                <w:sz w:val="22"/>
                <w:szCs w:val="22"/>
              </w:rPr>
            </w:pPr>
            <w:r w:rsidRPr="00AC1CF8">
              <w:rPr>
                <w:color w:val="0D0D0D" w:themeColor="text1" w:themeTint="F2"/>
                <w:sz w:val="22"/>
                <w:szCs w:val="22"/>
              </w:rPr>
              <w:t>0.128</w:t>
            </w:r>
          </w:p>
        </w:tc>
      </w:tr>
      <w:tr w:rsidR="00A160C2" w:rsidRPr="00AC1CF8" w14:paraId="48A72240" w14:textId="77777777" w:rsidTr="005B7062">
        <w:tc>
          <w:tcPr>
            <w:tcW w:w="2477" w:type="dxa"/>
            <w:tcBorders>
              <w:top w:val="nil"/>
              <w:left w:val="nil"/>
              <w:bottom w:val="nil"/>
              <w:right w:val="nil"/>
            </w:tcBorders>
            <w:hideMark/>
          </w:tcPr>
          <w:p w14:paraId="0DB4FC29" w14:textId="77777777" w:rsidR="00A160C2" w:rsidRPr="00AC1CF8" w:rsidRDefault="00A160C2" w:rsidP="005B7062">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733A6A10"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nil"/>
              <w:right w:val="nil"/>
            </w:tcBorders>
          </w:tcPr>
          <w:p w14:paraId="2303D85B"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658FEE4D"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nil"/>
              <w:right w:val="nil"/>
            </w:tcBorders>
          </w:tcPr>
          <w:p w14:paraId="5DB5F89B"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nil"/>
              <w:right w:val="nil"/>
            </w:tcBorders>
            <w:hideMark/>
          </w:tcPr>
          <w:p w14:paraId="290F3D15" w14:textId="77777777" w:rsidR="00A160C2" w:rsidRPr="00AC1CF8" w:rsidRDefault="00A160C2" w:rsidP="005B7062">
            <w:pPr>
              <w:jc w:val="center"/>
              <w:rPr>
                <w:color w:val="0D0D0D" w:themeColor="text1" w:themeTint="F2"/>
                <w:sz w:val="22"/>
                <w:szCs w:val="22"/>
              </w:rPr>
            </w:pPr>
            <w:r w:rsidRPr="00AC1CF8">
              <w:rPr>
                <w:color w:val="0D0D0D" w:themeColor="text1" w:themeTint="F2"/>
                <w:sz w:val="22"/>
                <w:szCs w:val="22"/>
              </w:rPr>
              <w:t>487</w:t>
            </w:r>
          </w:p>
        </w:tc>
      </w:tr>
      <w:tr w:rsidR="00A160C2" w:rsidRPr="00AC1CF8" w14:paraId="030E76A3" w14:textId="77777777" w:rsidTr="005B7062">
        <w:tc>
          <w:tcPr>
            <w:tcW w:w="2477" w:type="dxa"/>
            <w:tcBorders>
              <w:top w:val="nil"/>
              <w:left w:val="nil"/>
              <w:bottom w:val="single" w:sz="4" w:space="0" w:color="auto"/>
              <w:right w:val="nil"/>
            </w:tcBorders>
          </w:tcPr>
          <w:p w14:paraId="4ED9C000" w14:textId="77777777" w:rsidR="00A160C2" w:rsidRPr="00AC1CF8" w:rsidRDefault="00A160C2" w:rsidP="005B7062">
            <w:pPr>
              <w:jc w:val="both"/>
              <w:rPr>
                <w:color w:val="0D0D0D" w:themeColor="text1" w:themeTint="F2"/>
                <w:sz w:val="22"/>
                <w:szCs w:val="22"/>
              </w:rPr>
            </w:pPr>
          </w:p>
        </w:tc>
        <w:tc>
          <w:tcPr>
            <w:tcW w:w="1405" w:type="dxa"/>
            <w:tcBorders>
              <w:top w:val="nil"/>
              <w:left w:val="nil"/>
              <w:bottom w:val="single" w:sz="4" w:space="0" w:color="auto"/>
              <w:right w:val="nil"/>
            </w:tcBorders>
          </w:tcPr>
          <w:p w14:paraId="12A7962C" w14:textId="77777777" w:rsidR="00A160C2" w:rsidRPr="00AC1CF8" w:rsidRDefault="00A160C2" w:rsidP="005B7062">
            <w:pPr>
              <w:jc w:val="center"/>
              <w:rPr>
                <w:color w:val="0D0D0D" w:themeColor="text1" w:themeTint="F2"/>
                <w:sz w:val="22"/>
                <w:szCs w:val="22"/>
              </w:rPr>
            </w:pPr>
          </w:p>
        </w:tc>
        <w:tc>
          <w:tcPr>
            <w:tcW w:w="1360" w:type="dxa"/>
            <w:tcBorders>
              <w:top w:val="nil"/>
              <w:left w:val="nil"/>
              <w:bottom w:val="single" w:sz="4" w:space="0" w:color="auto"/>
              <w:right w:val="nil"/>
            </w:tcBorders>
          </w:tcPr>
          <w:p w14:paraId="4238C51D"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single" w:sz="4" w:space="0" w:color="auto"/>
              <w:right w:val="nil"/>
            </w:tcBorders>
          </w:tcPr>
          <w:p w14:paraId="16EECD0B" w14:textId="77777777" w:rsidR="00A160C2" w:rsidRPr="00AC1CF8" w:rsidRDefault="00A160C2" w:rsidP="005B7062">
            <w:pPr>
              <w:jc w:val="center"/>
              <w:rPr>
                <w:color w:val="0D0D0D" w:themeColor="text1" w:themeTint="F2"/>
                <w:sz w:val="22"/>
                <w:szCs w:val="22"/>
              </w:rPr>
            </w:pPr>
          </w:p>
        </w:tc>
        <w:tc>
          <w:tcPr>
            <w:tcW w:w="1422" w:type="dxa"/>
            <w:tcBorders>
              <w:top w:val="nil"/>
              <w:left w:val="nil"/>
              <w:bottom w:val="single" w:sz="4" w:space="0" w:color="auto"/>
              <w:right w:val="nil"/>
            </w:tcBorders>
          </w:tcPr>
          <w:p w14:paraId="623CDADD" w14:textId="77777777" w:rsidR="00A160C2" w:rsidRPr="00AC1CF8" w:rsidRDefault="00A160C2" w:rsidP="005B7062">
            <w:pPr>
              <w:jc w:val="center"/>
              <w:rPr>
                <w:color w:val="0D0D0D" w:themeColor="text1" w:themeTint="F2"/>
                <w:sz w:val="22"/>
                <w:szCs w:val="22"/>
              </w:rPr>
            </w:pPr>
          </w:p>
        </w:tc>
        <w:tc>
          <w:tcPr>
            <w:tcW w:w="1274" w:type="dxa"/>
            <w:tcBorders>
              <w:top w:val="nil"/>
              <w:left w:val="nil"/>
              <w:bottom w:val="single" w:sz="4" w:space="0" w:color="auto"/>
              <w:right w:val="nil"/>
            </w:tcBorders>
          </w:tcPr>
          <w:p w14:paraId="53A52F25" w14:textId="77777777" w:rsidR="00A160C2" w:rsidRPr="00AC1CF8" w:rsidRDefault="00A160C2" w:rsidP="005B7062">
            <w:pPr>
              <w:jc w:val="center"/>
              <w:rPr>
                <w:color w:val="0D0D0D" w:themeColor="text1" w:themeTint="F2"/>
                <w:sz w:val="22"/>
                <w:szCs w:val="22"/>
              </w:rPr>
            </w:pPr>
          </w:p>
        </w:tc>
      </w:tr>
    </w:tbl>
    <w:p w14:paraId="5CE9F6AC" w14:textId="678979DD" w:rsidR="00A160C2" w:rsidRPr="00AC1CF8" w:rsidRDefault="00A160C2" w:rsidP="00A160C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16A90BD1" w14:textId="77777777" w:rsidR="00A160C2" w:rsidRPr="00AC1CF8" w:rsidRDefault="00A160C2" w:rsidP="00A160C2"/>
    <w:p w14:paraId="6E37078C" w14:textId="77777777" w:rsidR="00A160C2" w:rsidRPr="00AC1CF8" w:rsidRDefault="00A160C2" w:rsidP="00A160C2"/>
    <w:p w14:paraId="47FD1274" w14:textId="50296FA8" w:rsidR="00A160C2" w:rsidRDefault="00A160C2">
      <w:pPr>
        <w:rPr>
          <w:b/>
          <w:bCs/>
          <w:color w:val="000000" w:themeColor="text1"/>
          <w:sz w:val="22"/>
          <w:szCs w:val="22"/>
          <w:shd w:val="clear" w:color="auto" w:fill="FFFFFF"/>
        </w:rPr>
      </w:pPr>
    </w:p>
    <w:p w14:paraId="781AF220" w14:textId="77777777" w:rsidR="00A160C2" w:rsidRDefault="00A160C2">
      <w:pPr>
        <w:rPr>
          <w:b/>
          <w:bCs/>
          <w:color w:val="000000" w:themeColor="text1"/>
          <w:sz w:val="22"/>
          <w:szCs w:val="22"/>
          <w:shd w:val="clear" w:color="auto" w:fill="FFFFFF"/>
        </w:rPr>
      </w:pPr>
      <w:r>
        <w:br w:type="page"/>
      </w:r>
    </w:p>
    <w:p w14:paraId="34C04DA1" w14:textId="7C0B59F0" w:rsidR="00A160C2" w:rsidRPr="00AC1CF8" w:rsidRDefault="0056197A" w:rsidP="00A160C2">
      <w:pPr>
        <w:pStyle w:val="Heading1"/>
        <w:rPr>
          <w:b w:val="0"/>
          <w:bCs w:val="0"/>
        </w:rPr>
      </w:pPr>
      <w:bookmarkStart w:id="30" w:name="_Toc88842816"/>
      <w:r>
        <w:lastRenderedPageBreak/>
        <w:t xml:space="preserve">Appendix AA. </w:t>
      </w:r>
      <w:r w:rsidR="00A160C2">
        <w:t xml:space="preserve">Testing H6 - </w:t>
      </w:r>
      <w:r w:rsidR="00A160C2" w:rsidRPr="00D54E98">
        <w:t>Main Study</w:t>
      </w:r>
      <w:r w:rsidR="00A160C2">
        <w:t xml:space="preserve">, </w:t>
      </w:r>
      <w:r w:rsidR="00A160C2" w:rsidRPr="00AC1CF8">
        <w:t>Asymmetric IAT Coding (-2.00/+0.075 : +0.07501/+2.00)</w:t>
      </w:r>
      <w:bookmarkEnd w:id="30"/>
    </w:p>
    <w:p w14:paraId="6A69315A" w14:textId="5D3DC6D6" w:rsidR="00ED3C70" w:rsidRPr="00AC1CF8" w:rsidRDefault="00ED3C70" w:rsidP="00ED3C70">
      <w:pPr>
        <w:rPr>
          <w:color w:val="000000" w:themeColor="text1"/>
          <w:sz w:val="22"/>
          <w:szCs w:val="22"/>
          <w:lang w:eastAsia="en-CA"/>
        </w:rPr>
      </w:pPr>
    </w:p>
    <w:p w14:paraId="2601E93E" w14:textId="77777777" w:rsidR="00ED3C70" w:rsidRPr="00AC1CF8" w:rsidRDefault="00ED3C70" w:rsidP="00ED3C70">
      <w:pPr>
        <w:rPr>
          <w:color w:val="000000" w:themeColor="text1"/>
          <w:sz w:val="22"/>
          <w:szCs w:val="22"/>
        </w:rPr>
      </w:pPr>
    </w:p>
    <w:p w14:paraId="60973571" w14:textId="7DC69E40" w:rsidR="00ED3C70" w:rsidRPr="00AC1CF8" w:rsidRDefault="00ED3C70" w:rsidP="00ED3C70">
      <w:pPr>
        <w:jc w:val="both"/>
        <w:rPr>
          <w:color w:val="000000" w:themeColor="text1"/>
          <w:sz w:val="22"/>
          <w:szCs w:val="22"/>
        </w:rPr>
      </w:pPr>
      <w:r w:rsidRPr="00615761">
        <w:rPr>
          <w:color w:val="000000" w:themeColor="text1"/>
          <w:sz w:val="22"/>
          <w:szCs w:val="22"/>
        </w:rPr>
        <w:t xml:space="preserve">Table </w:t>
      </w:r>
      <w:r w:rsidR="00936AEB">
        <w:rPr>
          <w:color w:val="000000" w:themeColor="text1"/>
          <w:sz w:val="22"/>
          <w:szCs w:val="22"/>
        </w:rPr>
        <w:t>91</w:t>
      </w:r>
      <w:r w:rsidRPr="00615761">
        <w:rPr>
          <w:color w:val="000000" w:themeColor="text1"/>
          <w:sz w:val="22"/>
          <w:szCs w:val="22"/>
        </w:rPr>
        <w:t>:</w:t>
      </w:r>
      <w:r w:rsidRPr="00AC1CF8">
        <w:rPr>
          <w:color w:val="000000" w:themeColor="text1"/>
          <w:sz w:val="22"/>
          <w:szCs w:val="22"/>
        </w:rPr>
        <w:t xml:space="preserve"> Linear Regression with Robust Confidence Internals: The interaction effect between implicit self-esteem and explicit self-esteem on support for President Donald Trump’s leadership.</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A3840" w:rsidRPr="00AC1CF8" w14:paraId="336FCF44" w14:textId="77777777" w:rsidTr="00ED3C70">
        <w:trPr>
          <w:trHeight w:val="97"/>
        </w:trPr>
        <w:tc>
          <w:tcPr>
            <w:tcW w:w="1786" w:type="dxa"/>
          </w:tcPr>
          <w:p w14:paraId="23EA1189"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65AF744F"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170DD5BD"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08CD81BD"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P&gt;|t|</w:t>
            </w:r>
          </w:p>
        </w:tc>
        <w:tc>
          <w:tcPr>
            <w:tcW w:w="1581" w:type="dxa"/>
          </w:tcPr>
          <w:p w14:paraId="4EF6ED7A"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376" w:type="dxa"/>
          </w:tcPr>
          <w:p w14:paraId="72013589"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0C91CABE" w14:textId="77777777" w:rsidTr="00ED3C70">
        <w:tc>
          <w:tcPr>
            <w:tcW w:w="1786" w:type="dxa"/>
          </w:tcPr>
          <w:p w14:paraId="636F3F57"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539" w:type="dxa"/>
          </w:tcPr>
          <w:p w14:paraId="3DDDCC11" w14:textId="77777777" w:rsidR="00ED3C70" w:rsidRPr="00AC1CF8" w:rsidRDefault="00ED3C70" w:rsidP="00ED3C70">
            <w:pPr>
              <w:jc w:val="center"/>
              <w:rPr>
                <w:color w:val="000000" w:themeColor="text1"/>
                <w:sz w:val="22"/>
                <w:szCs w:val="22"/>
              </w:rPr>
            </w:pPr>
          </w:p>
        </w:tc>
        <w:tc>
          <w:tcPr>
            <w:tcW w:w="1509" w:type="dxa"/>
          </w:tcPr>
          <w:p w14:paraId="00EA6B64" w14:textId="77777777" w:rsidR="00ED3C70" w:rsidRPr="00AC1CF8" w:rsidRDefault="00ED3C70" w:rsidP="00ED3C70">
            <w:pPr>
              <w:jc w:val="center"/>
              <w:rPr>
                <w:color w:val="000000" w:themeColor="text1"/>
                <w:sz w:val="22"/>
                <w:szCs w:val="22"/>
              </w:rPr>
            </w:pPr>
          </w:p>
        </w:tc>
        <w:tc>
          <w:tcPr>
            <w:tcW w:w="1569" w:type="dxa"/>
          </w:tcPr>
          <w:p w14:paraId="3C268C2F" w14:textId="77777777" w:rsidR="00ED3C70" w:rsidRPr="00AC1CF8" w:rsidRDefault="00ED3C70" w:rsidP="00ED3C70">
            <w:pPr>
              <w:jc w:val="center"/>
              <w:rPr>
                <w:color w:val="000000" w:themeColor="text1"/>
                <w:sz w:val="22"/>
                <w:szCs w:val="22"/>
              </w:rPr>
            </w:pPr>
          </w:p>
        </w:tc>
        <w:tc>
          <w:tcPr>
            <w:tcW w:w="1581" w:type="dxa"/>
          </w:tcPr>
          <w:p w14:paraId="2DDCAB09" w14:textId="77777777" w:rsidR="00ED3C70" w:rsidRPr="00AC1CF8" w:rsidRDefault="00ED3C70" w:rsidP="00ED3C70">
            <w:pPr>
              <w:jc w:val="center"/>
              <w:rPr>
                <w:color w:val="000000" w:themeColor="text1"/>
                <w:sz w:val="22"/>
                <w:szCs w:val="22"/>
              </w:rPr>
            </w:pPr>
          </w:p>
        </w:tc>
        <w:tc>
          <w:tcPr>
            <w:tcW w:w="1376" w:type="dxa"/>
          </w:tcPr>
          <w:p w14:paraId="059A53E9" w14:textId="77777777" w:rsidR="00ED3C70" w:rsidRPr="00AC1CF8" w:rsidRDefault="00ED3C70" w:rsidP="00ED3C70">
            <w:pPr>
              <w:jc w:val="center"/>
              <w:rPr>
                <w:color w:val="000000" w:themeColor="text1"/>
                <w:sz w:val="22"/>
                <w:szCs w:val="22"/>
              </w:rPr>
            </w:pPr>
          </w:p>
        </w:tc>
      </w:tr>
      <w:tr w:rsidR="005A3840" w:rsidRPr="00AC1CF8" w14:paraId="61D1932E" w14:textId="77777777" w:rsidTr="00ED3C70">
        <w:tc>
          <w:tcPr>
            <w:tcW w:w="1786" w:type="dxa"/>
          </w:tcPr>
          <w:p w14:paraId="501B9E3C"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539" w:type="dxa"/>
            <w:vAlign w:val="bottom"/>
          </w:tcPr>
          <w:p w14:paraId="4E923B03" w14:textId="77777777" w:rsidR="00ED3C70" w:rsidRPr="00AC1CF8" w:rsidRDefault="00ED3C70" w:rsidP="00ED3C70">
            <w:pPr>
              <w:jc w:val="center"/>
              <w:rPr>
                <w:color w:val="000000" w:themeColor="text1"/>
                <w:sz w:val="22"/>
                <w:szCs w:val="22"/>
              </w:rPr>
            </w:pPr>
            <w:r w:rsidRPr="00AC1CF8">
              <w:rPr>
                <w:color w:val="000000" w:themeColor="text1"/>
                <w:sz w:val="22"/>
                <w:szCs w:val="22"/>
              </w:rPr>
              <w:t>0.724</w:t>
            </w:r>
          </w:p>
        </w:tc>
        <w:tc>
          <w:tcPr>
            <w:tcW w:w="1509" w:type="dxa"/>
            <w:vAlign w:val="bottom"/>
          </w:tcPr>
          <w:p w14:paraId="5AEECC69" w14:textId="77777777" w:rsidR="00ED3C70" w:rsidRPr="00AC1CF8" w:rsidRDefault="00ED3C70" w:rsidP="00ED3C70">
            <w:pPr>
              <w:jc w:val="center"/>
              <w:rPr>
                <w:color w:val="000000" w:themeColor="text1"/>
                <w:sz w:val="22"/>
                <w:szCs w:val="22"/>
              </w:rPr>
            </w:pPr>
            <w:r w:rsidRPr="00AC1CF8">
              <w:rPr>
                <w:color w:val="000000" w:themeColor="text1"/>
                <w:sz w:val="22"/>
                <w:szCs w:val="22"/>
              </w:rPr>
              <w:t>0.503</w:t>
            </w:r>
          </w:p>
        </w:tc>
        <w:tc>
          <w:tcPr>
            <w:tcW w:w="1569" w:type="dxa"/>
            <w:vAlign w:val="bottom"/>
          </w:tcPr>
          <w:p w14:paraId="1624CEAF" w14:textId="78FEF827" w:rsidR="00ED3C70" w:rsidRPr="00AC1CF8" w:rsidRDefault="0017331D" w:rsidP="00ED3C70">
            <w:pPr>
              <w:jc w:val="center"/>
              <w:rPr>
                <w:color w:val="000000" w:themeColor="text1"/>
                <w:sz w:val="22"/>
                <w:szCs w:val="22"/>
              </w:rPr>
            </w:pPr>
            <w:r w:rsidRPr="00AC1CF8">
              <w:rPr>
                <w:color w:val="000000" w:themeColor="text1"/>
                <w:sz w:val="22"/>
                <w:szCs w:val="22"/>
              </w:rPr>
              <w:t>.</w:t>
            </w:r>
            <w:r w:rsidR="00ED3C70" w:rsidRPr="00AC1CF8">
              <w:rPr>
                <w:color w:val="000000" w:themeColor="text1"/>
                <w:sz w:val="22"/>
                <w:szCs w:val="22"/>
              </w:rPr>
              <w:t>151</w:t>
            </w:r>
          </w:p>
        </w:tc>
        <w:tc>
          <w:tcPr>
            <w:tcW w:w="1581" w:type="dxa"/>
            <w:vAlign w:val="bottom"/>
          </w:tcPr>
          <w:p w14:paraId="1D19D0B0" w14:textId="77777777" w:rsidR="00ED3C70" w:rsidRPr="00AC1CF8" w:rsidRDefault="00ED3C70" w:rsidP="00ED3C70">
            <w:pPr>
              <w:jc w:val="center"/>
              <w:rPr>
                <w:color w:val="000000" w:themeColor="text1"/>
                <w:sz w:val="22"/>
                <w:szCs w:val="22"/>
              </w:rPr>
            </w:pPr>
            <w:r w:rsidRPr="00AC1CF8">
              <w:rPr>
                <w:color w:val="000000" w:themeColor="text1"/>
                <w:sz w:val="22"/>
                <w:szCs w:val="22"/>
              </w:rPr>
              <w:t>-0.265</w:t>
            </w:r>
          </w:p>
        </w:tc>
        <w:tc>
          <w:tcPr>
            <w:tcW w:w="1376" w:type="dxa"/>
            <w:vAlign w:val="bottom"/>
          </w:tcPr>
          <w:p w14:paraId="0267C3DC" w14:textId="77777777" w:rsidR="00ED3C70" w:rsidRPr="00AC1CF8" w:rsidRDefault="00ED3C70" w:rsidP="00ED3C70">
            <w:pPr>
              <w:jc w:val="center"/>
              <w:rPr>
                <w:color w:val="000000" w:themeColor="text1"/>
                <w:sz w:val="22"/>
                <w:szCs w:val="22"/>
              </w:rPr>
            </w:pPr>
            <w:r w:rsidRPr="00AC1CF8">
              <w:rPr>
                <w:color w:val="000000" w:themeColor="text1"/>
                <w:sz w:val="22"/>
                <w:szCs w:val="22"/>
              </w:rPr>
              <w:t>1.713</w:t>
            </w:r>
          </w:p>
        </w:tc>
      </w:tr>
      <w:tr w:rsidR="005A3840" w:rsidRPr="00AC1CF8" w14:paraId="10B6E4D4" w14:textId="77777777" w:rsidTr="00ED3C70">
        <w:tc>
          <w:tcPr>
            <w:tcW w:w="1786" w:type="dxa"/>
          </w:tcPr>
          <w:p w14:paraId="400837C3" w14:textId="77777777" w:rsidR="00ED3C70" w:rsidRPr="00AC1CF8" w:rsidRDefault="00ED3C70" w:rsidP="00ED3C70">
            <w:pPr>
              <w:jc w:val="both"/>
              <w:rPr>
                <w:color w:val="000000" w:themeColor="text1"/>
                <w:sz w:val="22"/>
                <w:szCs w:val="22"/>
              </w:rPr>
            </w:pPr>
          </w:p>
        </w:tc>
        <w:tc>
          <w:tcPr>
            <w:tcW w:w="1539" w:type="dxa"/>
            <w:vAlign w:val="bottom"/>
          </w:tcPr>
          <w:p w14:paraId="164FFB79" w14:textId="77777777" w:rsidR="00ED3C70" w:rsidRPr="00AC1CF8" w:rsidRDefault="00ED3C70" w:rsidP="00ED3C70">
            <w:pPr>
              <w:jc w:val="center"/>
              <w:rPr>
                <w:color w:val="000000" w:themeColor="text1"/>
                <w:sz w:val="22"/>
                <w:szCs w:val="22"/>
              </w:rPr>
            </w:pPr>
          </w:p>
        </w:tc>
        <w:tc>
          <w:tcPr>
            <w:tcW w:w="1509" w:type="dxa"/>
            <w:vAlign w:val="bottom"/>
          </w:tcPr>
          <w:p w14:paraId="156F1D50" w14:textId="77777777" w:rsidR="00ED3C70" w:rsidRPr="00AC1CF8" w:rsidRDefault="00ED3C70" w:rsidP="00ED3C70">
            <w:pPr>
              <w:jc w:val="center"/>
              <w:rPr>
                <w:color w:val="000000" w:themeColor="text1"/>
                <w:sz w:val="22"/>
                <w:szCs w:val="22"/>
              </w:rPr>
            </w:pPr>
          </w:p>
        </w:tc>
        <w:tc>
          <w:tcPr>
            <w:tcW w:w="1569" w:type="dxa"/>
            <w:vAlign w:val="bottom"/>
          </w:tcPr>
          <w:p w14:paraId="62C43D0F" w14:textId="77777777" w:rsidR="00ED3C70" w:rsidRPr="00AC1CF8" w:rsidRDefault="00ED3C70" w:rsidP="00ED3C70">
            <w:pPr>
              <w:jc w:val="center"/>
              <w:rPr>
                <w:color w:val="000000" w:themeColor="text1"/>
                <w:sz w:val="22"/>
                <w:szCs w:val="22"/>
              </w:rPr>
            </w:pPr>
          </w:p>
        </w:tc>
        <w:tc>
          <w:tcPr>
            <w:tcW w:w="1581" w:type="dxa"/>
            <w:vAlign w:val="bottom"/>
          </w:tcPr>
          <w:p w14:paraId="1D674EBB" w14:textId="77777777" w:rsidR="00ED3C70" w:rsidRPr="00AC1CF8" w:rsidRDefault="00ED3C70" w:rsidP="00ED3C70">
            <w:pPr>
              <w:jc w:val="center"/>
              <w:rPr>
                <w:color w:val="000000" w:themeColor="text1"/>
                <w:sz w:val="22"/>
                <w:szCs w:val="22"/>
              </w:rPr>
            </w:pPr>
          </w:p>
        </w:tc>
        <w:tc>
          <w:tcPr>
            <w:tcW w:w="1376" w:type="dxa"/>
            <w:vAlign w:val="bottom"/>
          </w:tcPr>
          <w:p w14:paraId="1F440D17" w14:textId="77777777" w:rsidR="00ED3C70" w:rsidRPr="00AC1CF8" w:rsidRDefault="00ED3C70" w:rsidP="00ED3C70">
            <w:pPr>
              <w:jc w:val="center"/>
              <w:rPr>
                <w:color w:val="000000" w:themeColor="text1"/>
                <w:sz w:val="22"/>
                <w:szCs w:val="22"/>
              </w:rPr>
            </w:pPr>
          </w:p>
        </w:tc>
      </w:tr>
      <w:tr w:rsidR="005A3840" w:rsidRPr="00AC1CF8" w14:paraId="241A39BB" w14:textId="77777777" w:rsidTr="00ED3C70">
        <w:tc>
          <w:tcPr>
            <w:tcW w:w="1786" w:type="dxa"/>
          </w:tcPr>
          <w:p w14:paraId="537558B4"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539" w:type="dxa"/>
            <w:vAlign w:val="bottom"/>
          </w:tcPr>
          <w:p w14:paraId="57D8DA5D" w14:textId="77777777" w:rsidR="00ED3C70" w:rsidRPr="00AC1CF8" w:rsidRDefault="00ED3C70" w:rsidP="00ED3C70">
            <w:pPr>
              <w:jc w:val="center"/>
              <w:rPr>
                <w:color w:val="000000" w:themeColor="text1"/>
                <w:sz w:val="22"/>
                <w:szCs w:val="22"/>
              </w:rPr>
            </w:pPr>
            <w:r w:rsidRPr="00AC1CF8">
              <w:rPr>
                <w:color w:val="000000" w:themeColor="text1"/>
                <w:sz w:val="22"/>
                <w:szCs w:val="22"/>
              </w:rPr>
              <w:t>-0.070</w:t>
            </w:r>
          </w:p>
        </w:tc>
        <w:tc>
          <w:tcPr>
            <w:tcW w:w="1509" w:type="dxa"/>
            <w:vAlign w:val="bottom"/>
          </w:tcPr>
          <w:p w14:paraId="353E0DFC" w14:textId="77777777" w:rsidR="00ED3C70" w:rsidRPr="00AC1CF8" w:rsidRDefault="00ED3C70" w:rsidP="00ED3C70">
            <w:pPr>
              <w:jc w:val="center"/>
              <w:rPr>
                <w:color w:val="000000" w:themeColor="text1"/>
                <w:sz w:val="22"/>
                <w:szCs w:val="22"/>
              </w:rPr>
            </w:pPr>
            <w:r w:rsidRPr="00AC1CF8">
              <w:rPr>
                <w:color w:val="000000" w:themeColor="text1"/>
                <w:sz w:val="22"/>
                <w:szCs w:val="22"/>
              </w:rPr>
              <w:t>0.166</w:t>
            </w:r>
          </w:p>
        </w:tc>
        <w:tc>
          <w:tcPr>
            <w:tcW w:w="1569" w:type="dxa"/>
            <w:vAlign w:val="bottom"/>
          </w:tcPr>
          <w:p w14:paraId="28AB3B1D" w14:textId="6882FA09" w:rsidR="00ED3C70" w:rsidRPr="00AC1CF8" w:rsidRDefault="00ED3C70" w:rsidP="00ED3C70">
            <w:pPr>
              <w:jc w:val="center"/>
              <w:rPr>
                <w:color w:val="000000" w:themeColor="text1"/>
                <w:sz w:val="22"/>
                <w:szCs w:val="22"/>
              </w:rPr>
            </w:pPr>
            <w:r w:rsidRPr="00AC1CF8">
              <w:rPr>
                <w:color w:val="000000" w:themeColor="text1"/>
                <w:sz w:val="22"/>
                <w:szCs w:val="22"/>
              </w:rPr>
              <w:t>.673</w:t>
            </w:r>
          </w:p>
        </w:tc>
        <w:tc>
          <w:tcPr>
            <w:tcW w:w="1581" w:type="dxa"/>
            <w:vAlign w:val="bottom"/>
          </w:tcPr>
          <w:p w14:paraId="4C0794B6" w14:textId="77777777" w:rsidR="00ED3C70" w:rsidRPr="00AC1CF8" w:rsidRDefault="00ED3C70" w:rsidP="00ED3C70">
            <w:pPr>
              <w:jc w:val="center"/>
              <w:rPr>
                <w:color w:val="000000" w:themeColor="text1"/>
                <w:sz w:val="22"/>
                <w:szCs w:val="22"/>
              </w:rPr>
            </w:pPr>
            <w:r w:rsidRPr="00AC1CF8">
              <w:rPr>
                <w:color w:val="000000" w:themeColor="text1"/>
                <w:sz w:val="22"/>
                <w:szCs w:val="22"/>
              </w:rPr>
              <w:t>-0.397</w:t>
            </w:r>
          </w:p>
        </w:tc>
        <w:tc>
          <w:tcPr>
            <w:tcW w:w="1376" w:type="dxa"/>
            <w:vAlign w:val="bottom"/>
          </w:tcPr>
          <w:p w14:paraId="59E0E767" w14:textId="77777777" w:rsidR="00ED3C70" w:rsidRPr="00AC1CF8" w:rsidRDefault="00ED3C70" w:rsidP="00ED3C70">
            <w:pPr>
              <w:jc w:val="center"/>
              <w:rPr>
                <w:color w:val="000000" w:themeColor="text1"/>
                <w:sz w:val="22"/>
                <w:szCs w:val="22"/>
              </w:rPr>
            </w:pPr>
            <w:r w:rsidRPr="00AC1CF8">
              <w:rPr>
                <w:color w:val="000000" w:themeColor="text1"/>
                <w:sz w:val="22"/>
                <w:szCs w:val="22"/>
              </w:rPr>
              <w:t>0.257</w:t>
            </w:r>
          </w:p>
        </w:tc>
      </w:tr>
      <w:tr w:rsidR="005A3840" w:rsidRPr="00AC1CF8" w14:paraId="00AF245C" w14:textId="77777777" w:rsidTr="00ED3C70">
        <w:tc>
          <w:tcPr>
            <w:tcW w:w="1786" w:type="dxa"/>
          </w:tcPr>
          <w:p w14:paraId="1D257036" w14:textId="77777777" w:rsidR="00ED3C70" w:rsidRPr="00AC1CF8" w:rsidRDefault="00ED3C70" w:rsidP="00ED3C70">
            <w:pPr>
              <w:jc w:val="both"/>
              <w:rPr>
                <w:color w:val="000000" w:themeColor="text1"/>
                <w:sz w:val="22"/>
                <w:szCs w:val="22"/>
              </w:rPr>
            </w:pPr>
          </w:p>
        </w:tc>
        <w:tc>
          <w:tcPr>
            <w:tcW w:w="1539" w:type="dxa"/>
            <w:vAlign w:val="bottom"/>
          </w:tcPr>
          <w:p w14:paraId="404E80B6" w14:textId="77777777" w:rsidR="00ED3C70" w:rsidRPr="00AC1CF8" w:rsidRDefault="00ED3C70" w:rsidP="00ED3C70">
            <w:pPr>
              <w:jc w:val="center"/>
              <w:rPr>
                <w:color w:val="000000" w:themeColor="text1"/>
                <w:sz w:val="22"/>
                <w:szCs w:val="22"/>
              </w:rPr>
            </w:pPr>
          </w:p>
        </w:tc>
        <w:tc>
          <w:tcPr>
            <w:tcW w:w="1509" w:type="dxa"/>
            <w:vAlign w:val="bottom"/>
          </w:tcPr>
          <w:p w14:paraId="1EACAFB2" w14:textId="77777777" w:rsidR="00ED3C70" w:rsidRPr="00AC1CF8" w:rsidRDefault="00ED3C70" w:rsidP="00ED3C70">
            <w:pPr>
              <w:jc w:val="center"/>
              <w:rPr>
                <w:color w:val="000000" w:themeColor="text1"/>
                <w:sz w:val="22"/>
                <w:szCs w:val="22"/>
              </w:rPr>
            </w:pPr>
          </w:p>
        </w:tc>
        <w:tc>
          <w:tcPr>
            <w:tcW w:w="1569" w:type="dxa"/>
            <w:vAlign w:val="bottom"/>
          </w:tcPr>
          <w:p w14:paraId="61DCF084" w14:textId="77777777" w:rsidR="00ED3C70" w:rsidRPr="00AC1CF8" w:rsidRDefault="00ED3C70" w:rsidP="00ED3C70">
            <w:pPr>
              <w:jc w:val="center"/>
              <w:rPr>
                <w:color w:val="000000" w:themeColor="text1"/>
                <w:sz w:val="22"/>
                <w:szCs w:val="22"/>
              </w:rPr>
            </w:pPr>
          </w:p>
        </w:tc>
        <w:tc>
          <w:tcPr>
            <w:tcW w:w="1581" w:type="dxa"/>
            <w:vAlign w:val="bottom"/>
          </w:tcPr>
          <w:p w14:paraId="7403E246"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540C8DF7" w14:textId="77777777" w:rsidR="00ED3C70" w:rsidRPr="00AC1CF8" w:rsidRDefault="00ED3C70" w:rsidP="00ED3C70">
            <w:pPr>
              <w:tabs>
                <w:tab w:val="left" w:pos="1015"/>
              </w:tabs>
              <w:jc w:val="center"/>
              <w:rPr>
                <w:color w:val="000000" w:themeColor="text1"/>
                <w:sz w:val="22"/>
                <w:szCs w:val="22"/>
              </w:rPr>
            </w:pPr>
          </w:p>
        </w:tc>
      </w:tr>
      <w:tr w:rsidR="005A3840" w:rsidRPr="00AC1CF8" w14:paraId="04A916D8" w14:textId="77777777" w:rsidTr="00ED3C70">
        <w:tc>
          <w:tcPr>
            <w:tcW w:w="1786" w:type="dxa"/>
          </w:tcPr>
          <w:p w14:paraId="5A1298EA"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539" w:type="dxa"/>
            <w:vAlign w:val="bottom"/>
          </w:tcPr>
          <w:p w14:paraId="16812B65" w14:textId="77777777" w:rsidR="00ED3C70" w:rsidRPr="00AC1CF8" w:rsidRDefault="00ED3C70" w:rsidP="00ED3C70">
            <w:pPr>
              <w:jc w:val="center"/>
              <w:rPr>
                <w:color w:val="000000" w:themeColor="text1"/>
                <w:sz w:val="22"/>
                <w:szCs w:val="22"/>
              </w:rPr>
            </w:pPr>
          </w:p>
        </w:tc>
        <w:tc>
          <w:tcPr>
            <w:tcW w:w="1509" w:type="dxa"/>
            <w:vAlign w:val="bottom"/>
          </w:tcPr>
          <w:p w14:paraId="746A6D39" w14:textId="77777777" w:rsidR="00ED3C70" w:rsidRPr="00AC1CF8" w:rsidRDefault="00ED3C70" w:rsidP="00ED3C70">
            <w:pPr>
              <w:jc w:val="center"/>
              <w:rPr>
                <w:color w:val="000000" w:themeColor="text1"/>
                <w:sz w:val="22"/>
                <w:szCs w:val="22"/>
              </w:rPr>
            </w:pPr>
          </w:p>
        </w:tc>
        <w:tc>
          <w:tcPr>
            <w:tcW w:w="1569" w:type="dxa"/>
            <w:vAlign w:val="bottom"/>
          </w:tcPr>
          <w:p w14:paraId="31ED1201" w14:textId="77777777" w:rsidR="00ED3C70" w:rsidRPr="00AC1CF8" w:rsidRDefault="00ED3C70" w:rsidP="00ED3C70">
            <w:pPr>
              <w:jc w:val="center"/>
              <w:rPr>
                <w:color w:val="000000" w:themeColor="text1"/>
                <w:sz w:val="22"/>
                <w:szCs w:val="22"/>
              </w:rPr>
            </w:pPr>
          </w:p>
        </w:tc>
        <w:tc>
          <w:tcPr>
            <w:tcW w:w="1581" w:type="dxa"/>
            <w:vAlign w:val="bottom"/>
          </w:tcPr>
          <w:p w14:paraId="6ED87239"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00A2E7F3" w14:textId="77777777" w:rsidR="00ED3C70" w:rsidRPr="00AC1CF8" w:rsidRDefault="00ED3C70" w:rsidP="00ED3C70">
            <w:pPr>
              <w:tabs>
                <w:tab w:val="left" w:pos="1015"/>
              </w:tabs>
              <w:jc w:val="center"/>
              <w:rPr>
                <w:color w:val="000000" w:themeColor="text1"/>
                <w:sz w:val="22"/>
                <w:szCs w:val="22"/>
              </w:rPr>
            </w:pPr>
          </w:p>
        </w:tc>
      </w:tr>
      <w:tr w:rsidR="005A3840" w:rsidRPr="00AC1CF8" w14:paraId="55616F0A" w14:textId="77777777" w:rsidTr="00ED3C70">
        <w:tc>
          <w:tcPr>
            <w:tcW w:w="1786" w:type="dxa"/>
          </w:tcPr>
          <w:p w14:paraId="65DE0D79"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539" w:type="dxa"/>
            <w:vAlign w:val="bottom"/>
          </w:tcPr>
          <w:p w14:paraId="12B7B85B" w14:textId="77777777" w:rsidR="00ED3C70" w:rsidRPr="00AC1CF8" w:rsidRDefault="00ED3C70" w:rsidP="00ED3C70">
            <w:pPr>
              <w:jc w:val="center"/>
              <w:rPr>
                <w:color w:val="000000" w:themeColor="text1"/>
                <w:sz w:val="22"/>
                <w:szCs w:val="22"/>
              </w:rPr>
            </w:pPr>
            <w:r w:rsidRPr="00AC1CF8">
              <w:rPr>
                <w:color w:val="000000" w:themeColor="text1"/>
                <w:sz w:val="22"/>
                <w:szCs w:val="22"/>
              </w:rPr>
              <w:t>0.970</w:t>
            </w:r>
          </w:p>
        </w:tc>
        <w:tc>
          <w:tcPr>
            <w:tcW w:w="1509" w:type="dxa"/>
            <w:vAlign w:val="bottom"/>
          </w:tcPr>
          <w:p w14:paraId="2D2823AC" w14:textId="77777777" w:rsidR="00ED3C70" w:rsidRPr="00AC1CF8" w:rsidRDefault="00ED3C70" w:rsidP="00ED3C70">
            <w:pPr>
              <w:jc w:val="center"/>
              <w:rPr>
                <w:color w:val="000000" w:themeColor="text1"/>
                <w:sz w:val="22"/>
                <w:szCs w:val="22"/>
              </w:rPr>
            </w:pPr>
            <w:r w:rsidRPr="00AC1CF8">
              <w:rPr>
                <w:color w:val="000000" w:themeColor="text1"/>
                <w:sz w:val="22"/>
                <w:szCs w:val="22"/>
              </w:rPr>
              <w:t>0.413</w:t>
            </w:r>
          </w:p>
        </w:tc>
        <w:tc>
          <w:tcPr>
            <w:tcW w:w="1569" w:type="dxa"/>
            <w:vAlign w:val="bottom"/>
          </w:tcPr>
          <w:p w14:paraId="77ED4231" w14:textId="03BF0D81" w:rsidR="00ED3C70" w:rsidRPr="00AC1CF8" w:rsidRDefault="00ED3C70" w:rsidP="00ED3C70">
            <w:pPr>
              <w:jc w:val="center"/>
              <w:rPr>
                <w:color w:val="000000" w:themeColor="text1"/>
                <w:sz w:val="22"/>
                <w:szCs w:val="22"/>
              </w:rPr>
            </w:pPr>
            <w:r w:rsidRPr="00AC1CF8">
              <w:rPr>
                <w:color w:val="000000" w:themeColor="text1"/>
                <w:sz w:val="22"/>
                <w:szCs w:val="22"/>
              </w:rPr>
              <w:t>.019</w:t>
            </w:r>
            <w:r w:rsidR="005A3840" w:rsidRPr="00AC1CF8">
              <w:rPr>
                <w:color w:val="000000" w:themeColor="text1"/>
                <w:sz w:val="22"/>
                <w:szCs w:val="22"/>
              </w:rPr>
              <w:t>**</w:t>
            </w:r>
          </w:p>
        </w:tc>
        <w:tc>
          <w:tcPr>
            <w:tcW w:w="1581" w:type="dxa"/>
            <w:vAlign w:val="bottom"/>
          </w:tcPr>
          <w:p w14:paraId="6411414B" w14:textId="77777777" w:rsidR="00ED3C70" w:rsidRPr="00AC1CF8" w:rsidRDefault="00ED3C70" w:rsidP="00ED3C70">
            <w:pPr>
              <w:jc w:val="center"/>
              <w:rPr>
                <w:color w:val="000000" w:themeColor="text1"/>
                <w:sz w:val="22"/>
                <w:szCs w:val="22"/>
              </w:rPr>
            </w:pPr>
            <w:r w:rsidRPr="00AC1CF8">
              <w:rPr>
                <w:color w:val="000000" w:themeColor="text1"/>
                <w:sz w:val="22"/>
                <w:szCs w:val="22"/>
              </w:rPr>
              <w:t>0.158</w:t>
            </w:r>
          </w:p>
        </w:tc>
        <w:tc>
          <w:tcPr>
            <w:tcW w:w="1376" w:type="dxa"/>
            <w:vAlign w:val="bottom"/>
          </w:tcPr>
          <w:p w14:paraId="0502BEE1" w14:textId="77777777" w:rsidR="00ED3C70" w:rsidRPr="00AC1CF8" w:rsidRDefault="00ED3C70" w:rsidP="00ED3C70">
            <w:pPr>
              <w:jc w:val="center"/>
              <w:rPr>
                <w:color w:val="000000" w:themeColor="text1"/>
                <w:sz w:val="22"/>
                <w:szCs w:val="22"/>
              </w:rPr>
            </w:pPr>
            <w:r w:rsidRPr="00AC1CF8">
              <w:rPr>
                <w:color w:val="000000" w:themeColor="text1"/>
                <w:sz w:val="22"/>
                <w:szCs w:val="22"/>
              </w:rPr>
              <w:t>1.781</w:t>
            </w:r>
          </w:p>
        </w:tc>
      </w:tr>
      <w:tr w:rsidR="005A3840" w:rsidRPr="00AC1CF8" w14:paraId="5697D926" w14:textId="77777777" w:rsidTr="00ED3C70">
        <w:tc>
          <w:tcPr>
            <w:tcW w:w="1786" w:type="dxa"/>
          </w:tcPr>
          <w:p w14:paraId="15EDC068" w14:textId="77777777" w:rsidR="00ED3C70" w:rsidRPr="00AC1CF8" w:rsidRDefault="00ED3C70" w:rsidP="00ED3C70">
            <w:pPr>
              <w:jc w:val="both"/>
              <w:rPr>
                <w:color w:val="000000" w:themeColor="text1"/>
                <w:sz w:val="22"/>
                <w:szCs w:val="22"/>
              </w:rPr>
            </w:pPr>
          </w:p>
        </w:tc>
        <w:tc>
          <w:tcPr>
            <w:tcW w:w="1539" w:type="dxa"/>
            <w:vAlign w:val="bottom"/>
          </w:tcPr>
          <w:p w14:paraId="5CFB0D3A" w14:textId="77777777" w:rsidR="00ED3C70" w:rsidRPr="00AC1CF8" w:rsidRDefault="00ED3C70" w:rsidP="00ED3C70">
            <w:pPr>
              <w:jc w:val="center"/>
              <w:rPr>
                <w:color w:val="000000" w:themeColor="text1"/>
                <w:sz w:val="22"/>
                <w:szCs w:val="22"/>
              </w:rPr>
            </w:pPr>
          </w:p>
        </w:tc>
        <w:tc>
          <w:tcPr>
            <w:tcW w:w="1509" w:type="dxa"/>
            <w:vAlign w:val="bottom"/>
          </w:tcPr>
          <w:p w14:paraId="263753CC" w14:textId="77777777" w:rsidR="00ED3C70" w:rsidRPr="00AC1CF8" w:rsidRDefault="00ED3C70" w:rsidP="00ED3C70">
            <w:pPr>
              <w:jc w:val="center"/>
              <w:rPr>
                <w:color w:val="000000" w:themeColor="text1"/>
                <w:sz w:val="22"/>
                <w:szCs w:val="22"/>
              </w:rPr>
            </w:pPr>
          </w:p>
        </w:tc>
        <w:tc>
          <w:tcPr>
            <w:tcW w:w="1569" w:type="dxa"/>
            <w:vAlign w:val="bottom"/>
          </w:tcPr>
          <w:p w14:paraId="339677E6" w14:textId="77777777" w:rsidR="00ED3C70" w:rsidRPr="00AC1CF8" w:rsidRDefault="00ED3C70" w:rsidP="00ED3C70">
            <w:pPr>
              <w:jc w:val="center"/>
              <w:rPr>
                <w:color w:val="000000" w:themeColor="text1"/>
                <w:sz w:val="22"/>
                <w:szCs w:val="22"/>
              </w:rPr>
            </w:pPr>
          </w:p>
        </w:tc>
        <w:tc>
          <w:tcPr>
            <w:tcW w:w="1581" w:type="dxa"/>
            <w:vAlign w:val="bottom"/>
          </w:tcPr>
          <w:p w14:paraId="2E8294A3" w14:textId="77777777" w:rsidR="00ED3C70" w:rsidRPr="00AC1CF8" w:rsidRDefault="00ED3C70" w:rsidP="00ED3C70">
            <w:pPr>
              <w:jc w:val="center"/>
              <w:rPr>
                <w:color w:val="000000" w:themeColor="text1"/>
                <w:sz w:val="22"/>
                <w:szCs w:val="22"/>
              </w:rPr>
            </w:pPr>
          </w:p>
        </w:tc>
        <w:tc>
          <w:tcPr>
            <w:tcW w:w="1376" w:type="dxa"/>
            <w:vAlign w:val="bottom"/>
          </w:tcPr>
          <w:p w14:paraId="628D0223" w14:textId="77777777" w:rsidR="00ED3C70" w:rsidRPr="00AC1CF8" w:rsidRDefault="00ED3C70" w:rsidP="00ED3C70">
            <w:pPr>
              <w:jc w:val="center"/>
              <w:rPr>
                <w:color w:val="000000" w:themeColor="text1"/>
                <w:sz w:val="22"/>
                <w:szCs w:val="22"/>
              </w:rPr>
            </w:pPr>
          </w:p>
        </w:tc>
      </w:tr>
      <w:tr w:rsidR="005A3840" w:rsidRPr="00AC1CF8" w14:paraId="0F08202E" w14:textId="77777777" w:rsidTr="00ED3C70">
        <w:tc>
          <w:tcPr>
            <w:tcW w:w="1786" w:type="dxa"/>
            <w:vAlign w:val="bottom"/>
          </w:tcPr>
          <w:p w14:paraId="1A7257E1"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2FA21ABF" w14:textId="77777777" w:rsidR="00ED3C70" w:rsidRPr="00AC1CF8" w:rsidRDefault="00ED3C70" w:rsidP="00ED3C70">
            <w:pPr>
              <w:jc w:val="center"/>
              <w:rPr>
                <w:color w:val="000000" w:themeColor="text1"/>
                <w:sz w:val="22"/>
                <w:szCs w:val="22"/>
              </w:rPr>
            </w:pPr>
            <w:r w:rsidRPr="00AC1CF8">
              <w:rPr>
                <w:color w:val="000000" w:themeColor="text1"/>
                <w:sz w:val="22"/>
                <w:szCs w:val="22"/>
              </w:rPr>
              <w:t>-0.019</w:t>
            </w:r>
          </w:p>
        </w:tc>
        <w:tc>
          <w:tcPr>
            <w:tcW w:w="1509" w:type="dxa"/>
            <w:vAlign w:val="bottom"/>
          </w:tcPr>
          <w:p w14:paraId="78E8DA37" w14:textId="77777777" w:rsidR="00ED3C70" w:rsidRPr="00AC1CF8" w:rsidRDefault="00ED3C70" w:rsidP="00ED3C70">
            <w:pPr>
              <w:jc w:val="center"/>
              <w:rPr>
                <w:color w:val="000000" w:themeColor="text1"/>
                <w:sz w:val="22"/>
                <w:szCs w:val="22"/>
              </w:rPr>
            </w:pPr>
            <w:r w:rsidRPr="00AC1CF8">
              <w:rPr>
                <w:color w:val="000000" w:themeColor="text1"/>
                <w:sz w:val="22"/>
                <w:szCs w:val="22"/>
              </w:rPr>
              <w:t>0.013</w:t>
            </w:r>
          </w:p>
        </w:tc>
        <w:tc>
          <w:tcPr>
            <w:tcW w:w="1569" w:type="dxa"/>
            <w:vAlign w:val="bottom"/>
          </w:tcPr>
          <w:p w14:paraId="18085F1A" w14:textId="5375C65C" w:rsidR="00ED3C70" w:rsidRPr="00AC1CF8" w:rsidRDefault="00ED3C70" w:rsidP="00ED3C70">
            <w:pPr>
              <w:jc w:val="center"/>
              <w:rPr>
                <w:color w:val="000000" w:themeColor="text1"/>
                <w:sz w:val="22"/>
                <w:szCs w:val="22"/>
              </w:rPr>
            </w:pPr>
            <w:r w:rsidRPr="00AC1CF8">
              <w:rPr>
                <w:color w:val="000000" w:themeColor="text1"/>
                <w:sz w:val="22"/>
                <w:szCs w:val="22"/>
              </w:rPr>
              <w:t>.122</w:t>
            </w:r>
          </w:p>
        </w:tc>
        <w:tc>
          <w:tcPr>
            <w:tcW w:w="1581" w:type="dxa"/>
            <w:vAlign w:val="bottom"/>
          </w:tcPr>
          <w:p w14:paraId="14352A4F" w14:textId="77777777" w:rsidR="00ED3C70" w:rsidRPr="00AC1CF8" w:rsidRDefault="00ED3C70" w:rsidP="00ED3C70">
            <w:pPr>
              <w:jc w:val="center"/>
              <w:rPr>
                <w:color w:val="000000" w:themeColor="text1"/>
                <w:sz w:val="22"/>
                <w:szCs w:val="22"/>
              </w:rPr>
            </w:pPr>
            <w:r w:rsidRPr="00AC1CF8">
              <w:rPr>
                <w:color w:val="000000" w:themeColor="text1"/>
                <w:sz w:val="22"/>
                <w:szCs w:val="22"/>
              </w:rPr>
              <w:t>-0.044</w:t>
            </w:r>
          </w:p>
        </w:tc>
        <w:tc>
          <w:tcPr>
            <w:tcW w:w="1376" w:type="dxa"/>
            <w:vAlign w:val="bottom"/>
          </w:tcPr>
          <w:p w14:paraId="56A4E593" w14:textId="77777777" w:rsidR="00ED3C70" w:rsidRPr="00AC1CF8" w:rsidRDefault="00ED3C70" w:rsidP="00ED3C70">
            <w:pPr>
              <w:jc w:val="center"/>
              <w:rPr>
                <w:color w:val="000000" w:themeColor="text1"/>
                <w:sz w:val="22"/>
                <w:szCs w:val="22"/>
              </w:rPr>
            </w:pPr>
            <w:r w:rsidRPr="00AC1CF8">
              <w:rPr>
                <w:color w:val="000000" w:themeColor="text1"/>
                <w:sz w:val="22"/>
                <w:szCs w:val="22"/>
              </w:rPr>
              <w:t>0.005</w:t>
            </w:r>
          </w:p>
        </w:tc>
      </w:tr>
      <w:tr w:rsidR="005A3840" w:rsidRPr="00AC1CF8" w14:paraId="299E7244" w14:textId="77777777" w:rsidTr="00ED3C70">
        <w:tc>
          <w:tcPr>
            <w:tcW w:w="1786" w:type="dxa"/>
            <w:vAlign w:val="bottom"/>
          </w:tcPr>
          <w:p w14:paraId="45C74E24"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0A0D9538" w14:textId="77777777" w:rsidR="00ED3C70" w:rsidRPr="00AC1CF8" w:rsidRDefault="00ED3C70" w:rsidP="00ED3C70">
            <w:pPr>
              <w:jc w:val="center"/>
              <w:rPr>
                <w:color w:val="000000" w:themeColor="text1"/>
                <w:sz w:val="22"/>
                <w:szCs w:val="22"/>
              </w:rPr>
            </w:pPr>
            <w:r w:rsidRPr="00AC1CF8">
              <w:rPr>
                <w:color w:val="000000" w:themeColor="text1"/>
                <w:sz w:val="22"/>
                <w:szCs w:val="22"/>
              </w:rPr>
              <w:t>0.036</w:t>
            </w:r>
          </w:p>
        </w:tc>
        <w:tc>
          <w:tcPr>
            <w:tcW w:w="1509" w:type="dxa"/>
            <w:vAlign w:val="bottom"/>
          </w:tcPr>
          <w:p w14:paraId="46224C87" w14:textId="77777777" w:rsidR="00ED3C70" w:rsidRPr="00AC1CF8" w:rsidRDefault="00ED3C70" w:rsidP="00ED3C70">
            <w:pPr>
              <w:jc w:val="center"/>
              <w:rPr>
                <w:color w:val="000000" w:themeColor="text1"/>
                <w:sz w:val="22"/>
                <w:szCs w:val="22"/>
              </w:rPr>
            </w:pPr>
            <w:r w:rsidRPr="00AC1CF8">
              <w:rPr>
                <w:color w:val="000000" w:themeColor="text1"/>
                <w:sz w:val="22"/>
                <w:szCs w:val="22"/>
              </w:rPr>
              <w:t>0.127</w:t>
            </w:r>
          </w:p>
        </w:tc>
        <w:tc>
          <w:tcPr>
            <w:tcW w:w="1569" w:type="dxa"/>
            <w:vAlign w:val="bottom"/>
          </w:tcPr>
          <w:p w14:paraId="2CDE9FF3" w14:textId="68478F9C" w:rsidR="00ED3C70" w:rsidRPr="00AC1CF8" w:rsidRDefault="00ED3C70" w:rsidP="00ED3C70">
            <w:pPr>
              <w:jc w:val="center"/>
              <w:rPr>
                <w:color w:val="000000" w:themeColor="text1"/>
                <w:sz w:val="22"/>
                <w:szCs w:val="22"/>
              </w:rPr>
            </w:pPr>
            <w:r w:rsidRPr="00AC1CF8">
              <w:rPr>
                <w:color w:val="000000" w:themeColor="text1"/>
                <w:sz w:val="22"/>
                <w:szCs w:val="22"/>
              </w:rPr>
              <w:t>.776</w:t>
            </w:r>
          </w:p>
        </w:tc>
        <w:tc>
          <w:tcPr>
            <w:tcW w:w="1581" w:type="dxa"/>
            <w:vAlign w:val="bottom"/>
          </w:tcPr>
          <w:p w14:paraId="73AAFD00" w14:textId="77777777" w:rsidR="00ED3C70" w:rsidRPr="00AC1CF8" w:rsidRDefault="00ED3C70" w:rsidP="00ED3C70">
            <w:pPr>
              <w:jc w:val="center"/>
              <w:rPr>
                <w:color w:val="000000" w:themeColor="text1"/>
                <w:sz w:val="22"/>
                <w:szCs w:val="22"/>
              </w:rPr>
            </w:pPr>
            <w:r w:rsidRPr="00AC1CF8">
              <w:rPr>
                <w:color w:val="000000" w:themeColor="text1"/>
                <w:sz w:val="22"/>
                <w:szCs w:val="22"/>
              </w:rPr>
              <w:t>-0.213</w:t>
            </w:r>
          </w:p>
        </w:tc>
        <w:tc>
          <w:tcPr>
            <w:tcW w:w="1376" w:type="dxa"/>
            <w:vAlign w:val="bottom"/>
          </w:tcPr>
          <w:p w14:paraId="01B8CD09" w14:textId="77777777" w:rsidR="00ED3C70" w:rsidRPr="00AC1CF8" w:rsidRDefault="00ED3C70" w:rsidP="00ED3C70">
            <w:pPr>
              <w:jc w:val="center"/>
              <w:rPr>
                <w:color w:val="000000" w:themeColor="text1"/>
                <w:sz w:val="22"/>
                <w:szCs w:val="22"/>
              </w:rPr>
            </w:pPr>
            <w:r w:rsidRPr="00AC1CF8">
              <w:rPr>
                <w:color w:val="000000" w:themeColor="text1"/>
                <w:sz w:val="22"/>
                <w:szCs w:val="22"/>
              </w:rPr>
              <w:t>0.285</w:t>
            </w:r>
          </w:p>
        </w:tc>
      </w:tr>
      <w:tr w:rsidR="005A3840" w:rsidRPr="00AC1CF8" w14:paraId="3C6DB358" w14:textId="77777777" w:rsidTr="00ED3C70">
        <w:tc>
          <w:tcPr>
            <w:tcW w:w="1786" w:type="dxa"/>
            <w:vAlign w:val="bottom"/>
          </w:tcPr>
          <w:p w14:paraId="3E9263B0"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11071E46" w14:textId="77777777" w:rsidR="00ED3C70" w:rsidRPr="00AC1CF8" w:rsidRDefault="00ED3C70" w:rsidP="00ED3C70">
            <w:pPr>
              <w:jc w:val="center"/>
              <w:rPr>
                <w:color w:val="000000" w:themeColor="text1"/>
                <w:sz w:val="22"/>
                <w:szCs w:val="22"/>
              </w:rPr>
            </w:pPr>
            <w:r w:rsidRPr="00AC1CF8">
              <w:rPr>
                <w:color w:val="000000" w:themeColor="text1"/>
                <w:sz w:val="22"/>
                <w:szCs w:val="22"/>
              </w:rPr>
              <w:t>-0.004</w:t>
            </w:r>
          </w:p>
        </w:tc>
        <w:tc>
          <w:tcPr>
            <w:tcW w:w="1509" w:type="dxa"/>
            <w:vAlign w:val="bottom"/>
          </w:tcPr>
          <w:p w14:paraId="592113E8" w14:textId="77777777" w:rsidR="00ED3C70" w:rsidRPr="00AC1CF8" w:rsidRDefault="00ED3C70" w:rsidP="00ED3C70">
            <w:pPr>
              <w:jc w:val="center"/>
              <w:rPr>
                <w:color w:val="000000" w:themeColor="text1"/>
                <w:sz w:val="22"/>
                <w:szCs w:val="22"/>
              </w:rPr>
            </w:pPr>
            <w:r w:rsidRPr="00AC1CF8">
              <w:rPr>
                <w:color w:val="000000" w:themeColor="text1"/>
                <w:sz w:val="22"/>
                <w:szCs w:val="22"/>
              </w:rPr>
              <w:t>0.063</w:t>
            </w:r>
          </w:p>
        </w:tc>
        <w:tc>
          <w:tcPr>
            <w:tcW w:w="1569" w:type="dxa"/>
            <w:vAlign w:val="bottom"/>
          </w:tcPr>
          <w:p w14:paraId="65059920" w14:textId="1C5D4BDC" w:rsidR="00ED3C70" w:rsidRPr="00AC1CF8" w:rsidRDefault="00ED3C70" w:rsidP="00ED3C70">
            <w:pPr>
              <w:jc w:val="center"/>
              <w:rPr>
                <w:color w:val="000000" w:themeColor="text1"/>
                <w:sz w:val="22"/>
                <w:szCs w:val="22"/>
              </w:rPr>
            </w:pPr>
            <w:r w:rsidRPr="00AC1CF8">
              <w:rPr>
                <w:color w:val="000000" w:themeColor="text1"/>
                <w:sz w:val="22"/>
                <w:szCs w:val="22"/>
              </w:rPr>
              <w:t>.950</w:t>
            </w:r>
          </w:p>
        </w:tc>
        <w:tc>
          <w:tcPr>
            <w:tcW w:w="1581" w:type="dxa"/>
            <w:vAlign w:val="bottom"/>
          </w:tcPr>
          <w:p w14:paraId="22D04568" w14:textId="77777777" w:rsidR="00ED3C70" w:rsidRPr="00AC1CF8" w:rsidRDefault="00ED3C70" w:rsidP="00ED3C70">
            <w:pPr>
              <w:jc w:val="center"/>
              <w:rPr>
                <w:color w:val="000000" w:themeColor="text1"/>
                <w:sz w:val="22"/>
                <w:szCs w:val="22"/>
              </w:rPr>
            </w:pPr>
            <w:r w:rsidRPr="00AC1CF8">
              <w:rPr>
                <w:color w:val="000000" w:themeColor="text1"/>
                <w:sz w:val="22"/>
                <w:szCs w:val="22"/>
              </w:rPr>
              <w:t>-0.128</w:t>
            </w:r>
          </w:p>
        </w:tc>
        <w:tc>
          <w:tcPr>
            <w:tcW w:w="1376" w:type="dxa"/>
            <w:vAlign w:val="bottom"/>
          </w:tcPr>
          <w:p w14:paraId="2B036606" w14:textId="77777777" w:rsidR="00ED3C70" w:rsidRPr="00AC1CF8" w:rsidRDefault="00ED3C70" w:rsidP="00ED3C70">
            <w:pPr>
              <w:jc w:val="center"/>
              <w:rPr>
                <w:color w:val="000000" w:themeColor="text1"/>
                <w:sz w:val="22"/>
                <w:szCs w:val="22"/>
              </w:rPr>
            </w:pPr>
            <w:r w:rsidRPr="00AC1CF8">
              <w:rPr>
                <w:color w:val="000000" w:themeColor="text1"/>
                <w:sz w:val="22"/>
                <w:szCs w:val="22"/>
              </w:rPr>
              <w:t>0.120</w:t>
            </w:r>
          </w:p>
        </w:tc>
      </w:tr>
      <w:tr w:rsidR="005A3840" w:rsidRPr="00AC1CF8" w14:paraId="1F392632" w14:textId="77777777" w:rsidTr="00ED3C70">
        <w:tc>
          <w:tcPr>
            <w:tcW w:w="1786" w:type="dxa"/>
            <w:vAlign w:val="bottom"/>
          </w:tcPr>
          <w:p w14:paraId="57861587" w14:textId="77777777" w:rsidR="00ED3C70" w:rsidRPr="00AC1CF8" w:rsidRDefault="00ED3C70" w:rsidP="00ED3C70">
            <w:pPr>
              <w:jc w:val="both"/>
              <w:rPr>
                <w:color w:val="000000" w:themeColor="text1"/>
                <w:sz w:val="22"/>
                <w:szCs w:val="22"/>
              </w:rPr>
            </w:pPr>
            <w:r w:rsidRPr="00AC1CF8">
              <w:rPr>
                <w:color w:val="000000" w:themeColor="text1"/>
                <w:sz w:val="22"/>
                <w:szCs w:val="22"/>
              </w:rPr>
              <w:t>Female</w:t>
            </w:r>
          </w:p>
        </w:tc>
        <w:tc>
          <w:tcPr>
            <w:tcW w:w="1539" w:type="dxa"/>
            <w:vAlign w:val="bottom"/>
          </w:tcPr>
          <w:p w14:paraId="4DF4BEB9" w14:textId="77777777" w:rsidR="00ED3C70" w:rsidRPr="00AC1CF8" w:rsidRDefault="00ED3C70" w:rsidP="00ED3C70">
            <w:pPr>
              <w:jc w:val="center"/>
              <w:rPr>
                <w:color w:val="000000" w:themeColor="text1"/>
                <w:sz w:val="22"/>
                <w:szCs w:val="22"/>
              </w:rPr>
            </w:pPr>
            <w:r w:rsidRPr="00AC1CF8">
              <w:rPr>
                <w:color w:val="000000" w:themeColor="text1"/>
                <w:sz w:val="22"/>
                <w:szCs w:val="22"/>
              </w:rPr>
              <w:t>-0.442</w:t>
            </w:r>
          </w:p>
        </w:tc>
        <w:tc>
          <w:tcPr>
            <w:tcW w:w="1509" w:type="dxa"/>
            <w:vAlign w:val="bottom"/>
          </w:tcPr>
          <w:p w14:paraId="4145A183" w14:textId="77777777" w:rsidR="00ED3C70" w:rsidRPr="00AC1CF8" w:rsidRDefault="00ED3C70" w:rsidP="00ED3C70">
            <w:pPr>
              <w:jc w:val="center"/>
              <w:rPr>
                <w:color w:val="000000" w:themeColor="text1"/>
                <w:sz w:val="22"/>
                <w:szCs w:val="22"/>
              </w:rPr>
            </w:pPr>
            <w:r w:rsidRPr="00AC1CF8">
              <w:rPr>
                <w:color w:val="000000" w:themeColor="text1"/>
                <w:sz w:val="22"/>
                <w:szCs w:val="22"/>
              </w:rPr>
              <w:t>0.298</w:t>
            </w:r>
          </w:p>
        </w:tc>
        <w:tc>
          <w:tcPr>
            <w:tcW w:w="1569" w:type="dxa"/>
            <w:vAlign w:val="bottom"/>
          </w:tcPr>
          <w:p w14:paraId="2752046B" w14:textId="4233F7E3" w:rsidR="00ED3C70" w:rsidRPr="00AC1CF8" w:rsidRDefault="00ED3C70" w:rsidP="00ED3C70">
            <w:pPr>
              <w:jc w:val="center"/>
              <w:rPr>
                <w:color w:val="000000" w:themeColor="text1"/>
                <w:sz w:val="22"/>
                <w:szCs w:val="22"/>
              </w:rPr>
            </w:pPr>
            <w:r w:rsidRPr="00AC1CF8">
              <w:rPr>
                <w:color w:val="000000" w:themeColor="text1"/>
                <w:sz w:val="22"/>
                <w:szCs w:val="22"/>
              </w:rPr>
              <w:t>.139</w:t>
            </w:r>
          </w:p>
        </w:tc>
        <w:tc>
          <w:tcPr>
            <w:tcW w:w="1581" w:type="dxa"/>
            <w:vAlign w:val="bottom"/>
          </w:tcPr>
          <w:p w14:paraId="108050F2" w14:textId="77777777" w:rsidR="00ED3C70" w:rsidRPr="00AC1CF8" w:rsidRDefault="00ED3C70" w:rsidP="00ED3C70">
            <w:pPr>
              <w:jc w:val="center"/>
              <w:rPr>
                <w:color w:val="000000" w:themeColor="text1"/>
                <w:sz w:val="22"/>
                <w:szCs w:val="22"/>
              </w:rPr>
            </w:pPr>
            <w:r w:rsidRPr="00AC1CF8">
              <w:rPr>
                <w:color w:val="000000" w:themeColor="text1"/>
                <w:sz w:val="22"/>
                <w:szCs w:val="22"/>
              </w:rPr>
              <w:t>-1.028</w:t>
            </w:r>
          </w:p>
        </w:tc>
        <w:tc>
          <w:tcPr>
            <w:tcW w:w="1376" w:type="dxa"/>
            <w:vAlign w:val="bottom"/>
          </w:tcPr>
          <w:p w14:paraId="25ADFFC0" w14:textId="77777777" w:rsidR="00ED3C70" w:rsidRPr="00AC1CF8" w:rsidRDefault="00ED3C70" w:rsidP="00ED3C70">
            <w:pPr>
              <w:jc w:val="center"/>
              <w:rPr>
                <w:color w:val="000000" w:themeColor="text1"/>
                <w:sz w:val="22"/>
                <w:szCs w:val="22"/>
              </w:rPr>
            </w:pPr>
            <w:r w:rsidRPr="00AC1CF8">
              <w:rPr>
                <w:color w:val="000000" w:themeColor="text1"/>
                <w:sz w:val="22"/>
                <w:szCs w:val="22"/>
              </w:rPr>
              <w:t>0.143</w:t>
            </w:r>
          </w:p>
        </w:tc>
      </w:tr>
      <w:tr w:rsidR="005A3840" w:rsidRPr="00AC1CF8" w14:paraId="000839E2" w14:textId="77777777" w:rsidTr="00ED3C70">
        <w:tc>
          <w:tcPr>
            <w:tcW w:w="1786" w:type="dxa"/>
            <w:vAlign w:val="bottom"/>
          </w:tcPr>
          <w:p w14:paraId="6E7AFD8A"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7F5D8BDE" w14:textId="77777777" w:rsidR="00ED3C70" w:rsidRPr="00AC1CF8" w:rsidRDefault="00ED3C70" w:rsidP="00ED3C70">
            <w:pPr>
              <w:jc w:val="center"/>
              <w:rPr>
                <w:color w:val="000000" w:themeColor="text1"/>
                <w:sz w:val="22"/>
                <w:szCs w:val="22"/>
              </w:rPr>
            </w:pPr>
            <w:r w:rsidRPr="00AC1CF8">
              <w:rPr>
                <w:color w:val="000000" w:themeColor="text1"/>
                <w:sz w:val="22"/>
                <w:szCs w:val="22"/>
              </w:rPr>
              <w:t>-1.013</w:t>
            </w:r>
          </w:p>
        </w:tc>
        <w:tc>
          <w:tcPr>
            <w:tcW w:w="1509" w:type="dxa"/>
            <w:vAlign w:val="bottom"/>
          </w:tcPr>
          <w:p w14:paraId="42CBC3DA" w14:textId="77777777" w:rsidR="00ED3C70" w:rsidRPr="00AC1CF8" w:rsidRDefault="00ED3C70" w:rsidP="00ED3C70">
            <w:pPr>
              <w:jc w:val="center"/>
              <w:rPr>
                <w:color w:val="000000" w:themeColor="text1"/>
                <w:sz w:val="22"/>
                <w:szCs w:val="22"/>
              </w:rPr>
            </w:pPr>
            <w:r w:rsidRPr="00AC1CF8">
              <w:rPr>
                <w:color w:val="000000" w:themeColor="text1"/>
                <w:sz w:val="22"/>
                <w:szCs w:val="22"/>
              </w:rPr>
              <w:t>0.363</w:t>
            </w:r>
          </w:p>
        </w:tc>
        <w:tc>
          <w:tcPr>
            <w:tcW w:w="1569" w:type="dxa"/>
            <w:vAlign w:val="bottom"/>
          </w:tcPr>
          <w:p w14:paraId="1E2553F2" w14:textId="5EB98572" w:rsidR="00ED3C70" w:rsidRPr="00AC1CF8" w:rsidRDefault="00ED3C70" w:rsidP="00ED3C70">
            <w:pPr>
              <w:jc w:val="center"/>
              <w:rPr>
                <w:color w:val="000000" w:themeColor="text1"/>
                <w:sz w:val="22"/>
                <w:szCs w:val="22"/>
              </w:rPr>
            </w:pPr>
            <w:r w:rsidRPr="00AC1CF8">
              <w:rPr>
                <w:color w:val="000000" w:themeColor="text1"/>
                <w:sz w:val="22"/>
                <w:szCs w:val="22"/>
              </w:rPr>
              <w:t>.005</w:t>
            </w:r>
            <w:r w:rsidR="005A3840" w:rsidRPr="00AC1CF8">
              <w:rPr>
                <w:color w:val="000000" w:themeColor="text1"/>
                <w:sz w:val="22"/>
                <w:szCs w:val="22"/>
              </w:rPr>
              <w:t>**</w:t>
            </w:r>
          </w:p>
        </w:tc>
        <w:tc>
          <w:tcPr>
            <w:tcW w:w="1581" w:type="dxa"/>
            <w:vAlign w:val="bottom"/>
          </w:tcPr>
          <w:p w14:paraId="191224E9" w14:textId="77777777" w:rsidR="00ED3C70" w:rsidRPr="00AC1CF8" w:rsidRDefault="00ED3C70" w:rsidP="00ED3C70">
            <w:pPr>
              <w:jc w:val="center"/>
              <w:rPr>
                <w:color w:val="000000" w:themeColor="text1"/>
                <w:sz w:val="22"/>
                <w:szCs w:val="22"/>
              </w:rPr>
            </w:pPr>
            <w:r w:rsidRPr="00AC1CF8">
              <w:rPr>
                <w:color w:val="000000" w:themeColor="text1"/>
                <w:sz w:val="22"/>
                <w:szCs w:val="22"/>
              </w:rPr>
              <w:t>-1.727</w:t>
            </w:r>
          </w:p>
        </w:tc>
        <w:tc>
          <w:tcPr>
            <w:tcW w:w="1376" w:type="dxa"/>
            <w:vAlign w:val="bottom"/>
          </w:tcPr>
          <w:p w14:paraId="681EC8BF" w14:textId="77777777" w:rsidR="00ED3C70" w:rsidRPr="00AC1CF8" w:rsidRDefault="00ED3C70" w:rsidP="00ED3C70">
            <w:pPr>
              <w:jc w:val="center"/>
              <w:rPr>
                <w:color w:val="000000" w:themeColor="text1"/>
                <w:sz w:val="22"/>
                <w:szCs w:val="22"/>
              </w:rPr>
            </w:pPr>
            <w:r w:rsidRPr="00AC1CF8">
              <w:rPr>
                <w:color w:val="000000" w:themeColor="text1"/>
                <w:sz w:val="22"/>
                <w:szCs w:val="22"/>
              </w:rPr>
              <w:t>-0.300</w:t>
            </w:r>
          </w:p>
        </w:tc>
      </w:tr>
      <w:tr w:rsidR="005A3840" w:rsidRPr="00AC1CF8" w14:paraId="1092A43E" w14:textId="77777777" w:rsidTr="00ED3C70">
        <w:tc>
          <w:tcPr>
            <w:tcW w:w="1786" w:type="dxa"/>
            <w:vAlign w:val="bottom"/>
          </w:tcPr>
          <w:p w14:paraId="56A13531"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01828B72" w14:textId="77777777" w:rsidR="00ED3C70" w:rsidRPr="00AC1CF8" w:rsidRDefault="00ED3C70" w:rsidP="00ED3C70">
            <w:pPr>
              <w:jc w:val="center"/>
              <w:rPr>
                <w:color w:val="000000" w:themeColor="text1"/>
                <w:sz w:val="22"/>
                <w:szCs w:val="22"/>
              </w:rPr>
            </w:pPr>
            <w:r w:rsidRPr="00AC1CF8">
              <w:rPr>
                <w:color w:val="000000" w:themeColor="text1"/>
                <w:sz w:val="22"/>
                <w:szCs w:val="22"/>
              </w:rPr>
              <w:t>-0.837</w:t>
            </w:r>
          </w:p>
        </w:tc>
        <w:tc>
          <w:tcPr>
            <w:tcW w:w="1509" w:type="dxa"/>
            <w:vAlign w:val="bottom"/>
          </w:tcPr>
          <w:p w14:paraId="082C5215" w14:textId="77777777" w:rsidR="00ED3C70" w:rsidRPr="00AC1CF8" w:rsidRDefault="00ED3C70" w:rsidP="00ED3C70">
            <w:pPr>
              <w:jc w:val="center"/>
              <w:rPr>
                <w:color w:val="000000" w:themeColor="text1"/>
                <w:sz w:val="22"/>
                <w:szCs w:val="22"/>
              </w:rPr>
            </w:pPr>
            <w:r w:rsidRPr="00AC1CF8">
              <w:rPr>
                <w:color w:val="000000" w:themeColor="text1"/>
                <w:sz w:val="22"/>
                <w:szCs w:val="22"/>
              </w:rPr>
              <w:t>0.479</w:t>
            </w:r>
          </w:p>
        </w:tc>
        <w:tc>
          <w:tcPr>
            <w:tcW w:w="1569" w:type="dxa"/>
            <w:vAlign w:val="bottom"/>
          </w:tcPr>
          <w:p w14:paraId="2755B5EA" w14:textId="0E415948" w:rsidR="00ED3C70" w:rsidRPr="00AC1CF8" w:rsidRDefault="00ED3C70" w:rsidP="00ED3C70">
            <w:pPr>
              <w:jc w:val="center"/>
              <w:rPr>
                <w:color w:val="000000" w:themeColor="text1"/>
                <w:sz w:val="22"/>
                <w:szCs w:val="22"/>
              </w:rPr>
            </w:pPr>
            <w:r w:rsidRPr="00AC1CF8">
              <w:rPr>
                <w:color w:val="000000" w:themeColor="text1"/>
                <w:sz w:val="22"/>
                <w:szCs w:val="22"/>
              </w:rPr>
              <w:t>.081</w:t>
            </w:r>
            <w:r w:rsidR="005A3840" w:rsidRPr="00AC1CF8">
              <w:rPr>
                <w:color w:val="000000" w:themeColor="text1"/>
                <w:sz w:val="22"/>
                <w:szCs w:val="22"/>
              </w:rPr>
              <w:t>†</w:t>
            </w:r>
          </w:p>
        </w:tc>
        <w:tc>
          <w:tcPr>
            <w:tcW w:w="1581" w:type="dxa"/>
            <w:vAlign w:val="bottom"/>
          </w:tcPr>
          <w:p w14:paraId="1E309F86" w14:textId="77777777" w:rsidR="00ED3C70" w:rsidRPr="00AC1CF8" w:rsidRDefault="00ED3C70" w:rsidP="00ED3C70">
            <w:pPr>
              <w:jc w:val="center"/>
              <w:rPr>
                <w:color w:val="000000" w:themeColor="text1"/>
                <w:sz w:val="22"/>
                <w:szCs w:val="22"/>
              </w:rPr>
            </w:pPr>
            <w:r w:rsidRPr="00AC1CF8">
              <w:rPr>
                <w:color w:val="000000" w:themeColor="text1"/>
                <w:sz w:val="22"/>
                <w:szCs w:val="22"/>
              </w:rPr>
              <w:t>-1.778</w:t>
            </w:r>
          </w:p>
        </w:tc>
        <w:tc>
          <w:tcPr>
            <w:tcW w:w="1376" w:type="dxa"/>
            <w:vAlign w:val="bottom"/>
          </w:tcPr>
          <w:p w14:paraId="4A649AC7" w14:textId="77777777" w:rsidR="00ED3C70" w:rsidRPr="00AC1CF8" w:rsidRDefault="00ED3C70" w:rsidP="00ED3C70">
            <w:pPr>
              <w:jc w:val="center"/>
              <w:rPr>
                <w:color w:val="000000" w:themeColor="text1"/>
                <w:sz w:val="22"/>
                <w:szCs w:val="22"/>
              </w:rPr>
            </w:pPr>
            <w:r w:rsidRPr="00AC1CF8">
              <w:rPr>
                <w:color w:val="000000" w:themeColor="text1"/>
                <w:sz w:val="22"/>
                <w:szCs w:val="22"/>
              </w:rPr>
              <w:t>0.104</w:t>
            </w:r>
          </w:p>
        </w:tc>
      </w:tr>
      <w:tr w:rsidR="005A3840" w:rsidRPr="00AC1CF8" w14:paraId="5ACB9181" w14:textId="77777777" w:rsidTr="00ED3C70">
        <w:tc>
          <w:tcPr>
            <w:tcW w:w="1786" w:type="dxa"/>
            <w:vAlign w:val="bottom"/>
          </w:tcPr>
          <w:p w14:paraId="64B39585"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587BF598" w14:textId="77777777" w:rsidR="00ED3C70" w:rsidRPr="00AC1CF8" w:rsidRDefault="00ED3C70" w:rsidP="00ED3C70">
            <w:pPr>
              <w:jc w:val="center"/>
              <w:rPr>
                <w:color w:val="000000" w:themeColor="text1"/>
                <w:sz w:val="22"/>
                <w:szCs w:val="22"/>
              </w:rPr>
            </w:pPr>
            <w:r w:rsidRPr="00AC1CF8">
              <w:rPr>
                <w:color w:val="000000" w:themeColor="text1"/>
                <w:sz w:val="22"/>
                <w:szCs w:val="22"/>
              </w:rPr>
              <w:t>-1.118</w:t>
            </w:r>
          </w:p>
        </w:tc>
        <w:tc>
          <w:tcPr>
            <w:tcW w:w="1509" w:type="dxa"/>
            <w:vAlign w:val="bottom"/>
          </w:tcPr>
          <w:p w14:paraId="26899FBD" w14:textId="77777777" w:rsidR="00ED3C70" w:rsidRPr="00AC1CF8" w:rsidRDefault="00ED3C70" w:rsidP="00ED3C70">
            <w:pPr>
              <w:jc w:val="center"/>
              <w:rPr>
                <w:color w:val="000000" w:themeColor="text1"/>
                <w:sz w:val="22"/>
                <w:szCs w:val="22"/>
              </w:rPr>
            </w:pPr>
            <w:r w:rsidRPr="00AC1CF8">
              <w:rPr>
                <w:color w:val="000000" w:themeColor="text1"/>
                <w:sz w:val="22"/>
                <w:szCs w:val="22"/>
              </w:rPr>
              <w:t>0.124</w:t>
            </w:r>
          </w:p>
        </w:tc>
        <w:tc>
          <w:tcPr>
            <w:tcW w:w="1569" w:type="dxa"/>
            <w:vAlign w:val="bottom"/>
          </w:tcPr>
          <w:p w14:paraId="08C1CF22" w14:textId="7C0AE416"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0E340B0B" w14:textId="77777777" w:rsidR="00ED3C70" w:rsidRPr="00AC1CF8" w:rsidRDefault="00ED3C70" w:rsidP="00ED3C70">
            <w:pPr>
              <w:jc w:val="center"/>
              <w:rPr>
                <w:color w:val="000000" w:themeColor="text1"/>
                <w:sz w:val="22"/>
                <w:szCs w:val="22"/>
              </w:rPr>
            </w:pPr>
            <w:r w:rsidRPr="00AC1CF8">
              <w:rPr>
                <w:color w:val="000000" w:themeColor="text1"/>
                <w:sz w:val="22"/>
                <w:szCs w:val="22"/>
              </w:rPr>
              <w:t>-1.361</w:t>
            </w:r>
          </w:p>
        </w:tc>
        <w:tc>
          <w:tcPr>
            <w:tcW w:w="1376" w:type="dxa"/>
            <w:vAlign w:val="bottom"/>
          </w:tcPr>
          <w:p w14:paraId="7D98679B" w14:textId="77777777" w:rsidR="00ED3C70" w:rsidRPr="00AC1CF8" w:rsidRDefault="00ED3C70" w:rsidP="00ED3C70">
            <w:pPr>
              <w:jc w:val="center"/>
              <w:rPr>
                <w:color w:val="000000" w:themeColor="text1"/>
                <w:sz w:val="22"/>
                <w:szCs w:val="22"/>
              </w:rPr>
            </w:pPr>
            <w:r w:rsidRPr="00AC1CF8">
              <w:rPr>
                <w:color w:val="000000" w:themeColor="text1"/>
                <w:sz w:val="22"/>
                <w:szCs w:val="22"/>
              </w:rPr>
              <w:t>-0.875</w:t>
            </w:r>
          </w:p>
        </w:tc>
      </w:tr>
      <w:tr w:rsidR="005A3840" w:rsidRPr="00AC1CF8" w14:paraId="7FF42B56" w14:textId="77777777" w:rsidTr="00ED3C70">
        <w:tc>
          <w:tcPr>
            <w:tcW w:w="1786" w:type="dxa"/>
          </w:tcPr>
          <w:p w14:paraId="4E99E6CB" w14:textId="77777777" w:rsidR="00ED3C70" w:rsidRPr="00AC1CF8" w:rsidRDefault="00ED3C70" w:rsidP="00ED3C70">
            <w:pPr>
              <w:jc w:val="both"/>
              <w:rPr>
                <w:color w:val="000000" w:themeColor="text1"/>
                <w:sz w:val="22"/>
                <w:szCs w:val="22"/>
              </w:rPr>
            </w:pPr>
          </w:p>
        </w:tc>
        <w:tc>
          <w:tcPr>
            <w:tcW w:w="1539" w:type="dxa"/>
            <w:vAlign w:val="bottom"/>
          </w:tcPr>
          <w:p w14:paraId="0137C6ED" w14:textId="77777777" w:rsidR="00ED3C70" w:rsidRPr="00AC1CF8" w:rsidRDefault="00ED3C70" w:rsidP="00ED3C70">
            <w:pPr>
              <w:jc w:val="center"/>
              <w:rPr>
                <w:color w:val="000000" w:themeColor="text1"/>
                <w:sz w:val="22"/>
                <w:szCs w:val="22"/>
              </w:rPr>
            </w:pPr>
          </w:p>
        </w:tc>
        <w:tc>
          <w:tcPr>
            <w:tcW w:w="1509" w:type="dxa"/>
            <w:vAlign w:val="bottom"/>
          </w:tcPr>
          <w:p w14:paraId="53D72905" w14:textId="77777777" w:rsidR="00ED3C70" w:rsidRPr="00AC1CF8" w:rsidRDefault="00ED3C70" w:rsidP="00ED3C70">
            <w:pPr>
              <w:jc w:val="center"/>
              <w:rPr>
                <w:color w:val="000000" w:themeColor="text1"/>
                <w:sz w:val="22"/>
                <w:szCs w:val="22"/>
              </w:rPr>
            </w:pPr>
          </w:p>
        </w:tc>
        <w:tc>
          <w:tcPr>
            <w:tcW w:w="1569" w:type="dxa"/>
            <w:vAlign w:val="bottom"/>
          </w:tcPr>
          <w:p w14:paraId="004D8421" w14:textId="77777777" w:rsidR="00ED3C70" w:rsidRPr="00AC1CF8" w:rsidRDefault="00ED3C70" w:rsidP="00ED3C70">
            <w:pPr>
              <w:jc w:val="center"/>
              <w:rPr>
                <w:color w:val="000000" w:themeColor="text1"/>
                <w:sz w:val="22"/>
                <w:szCs w:val="22"/>
              </w:rPr>
            </w:pPr>
          </w:p>
        </w:tc>
        <w:tc>
          <w:tcPr>
            <w:tcW w:w="1581" w:type="dxa"/>
            <w:vAlign w:val="bottom"/>
          </w:tcPr>
          <w:p w14:paraId="38D2A6BA" w14:textId="77777777" w:rsidR="00ED3C70" w:rsidRPr="00AC1CF8" w:rsidRDefault="00ED3C70" w:rsidP="00ED3C70">
            <w:pPr>
              <w:jc w:val="center"/>
              <w:rPr>
                <w:color w:val="000000" w:themeColor="text1"/>
                <w:sz w:val="22"/>
                <w:szCs w:val="22"/>
              </w:rPr>
            </w:pPr>
          </w:p>
        </w:tc>
        <w:tc>
          <w:tcPr>
            <w:tcW w:w="1376" w:type="dxa"/>
            <w:vAlign w:val="bottom"/>
          </w:tcPr>
          <w:p w14:paraId="04530504" w14:textId="77777777" w:rsidR="00ED3C70" w:rsidRPr="00AC1CF8" w:rsidRDefault="00ED3C70" w:rsidP="00ED3C70">
            <w:pPr>
              <w:jc w:val="center"/>
              <w:rPr>
                <w:color w:val="000000" w:themeColor="text1"/>
                <w:sz w:val="22"/>
                <w:szCs w:val="22"/>
              </w:rPr>
            </w:pPr>
          </w:p>
        </w:tc>
      </w:tr>
      <w:tr w:rsidR="005A3840" w:rsidRPr="00AC1CF8" w14:paraId="078F4013" w14:textId="77777777" w:rsidTr="00ED3C70">
        <w:tc>
          <w:tcPr>
            <w:tcW w:w="1786" w:type="dxa"/>
          </w:tcPr>
          <w:p w14:paraId="552F8DFC"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539" w:type="dxa"/>
            <w:vAlign w:val="bottom"/>
          </w:tcPr>
          <w:p w14:paraId="1C66CD3F" w14:textId="77777777" w:rsidR="00ED3C70" w:rsidRPr="00AC1CF8" w:rsidRDefault="00ED3C70" w:rsidP="00ED3C70">
            <w:pPr>
              <w:jc w:val="center"/>
              <w:rPr>
                <w:color w:val="000000" w:themeColor="text1"/>
                <w:sz w:val="22"/>
                <w:szCs w:val="22"/>
              </w:rPr>
            </w:pPr>
            <w:r w:rsidRPr="00AC1CF8">
              <w:rPr>
                <w:color w:val="000000" w:themeColor="text1"/>
                <w:sz w:val="22"/>
                <w:szCs w:val="22"/>
              </w:rPr>
              <w:t>7.658</w:t>
            </w:r>
          </w:p>
        </w:tc>
        <w:tc>
          <w:tcPr>
            <w:tcW w:w="1509" w:type="dxa"/>
            <w:vAlign w:val="bottom"/>
          </w:tcPr>
          <w:p w14:paraId="2EDCB56A" w14:textId="77777777" w:rsidR="00ED3C70" w:rsidRPr="00AC1CF8" w:rsidRDefault="00ED3C70" w:rsidP="00ED3C70">
            <w:pPr>
              <w:jc w:val="center"/>
              <w:rPr>
                <w:color w:val="000000" w:themeColor="text1"/>
                <w:sz w:val="22"/>
                <w:szCs w:val="22"/>
              </w:rPr>
            </w:pPr>
            <w:r w:rsidRPr="00AC1CF8">
              <w:rPr>
                <w:color w:val="000000" w:themeColor="text1"/>
                <w:sz w:val="22"/>
                <w:szCs w:val="22"/>
              </w:rPr>
              <w:t>0.900</w:t>
            </w:r>
          </w:p>
        </w:tc>
        <w:tc>
          <w:tcPr>
            <w:tcW w:w="1569" w:type="dxa"/>
            <w:vAlign w:val="bottom"/>
          </w:tcPr>
          <w:p w14:paraId="642880F1" w14:textId="48DD2464"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00E78ACD" w14:textId="77777777" w:rsidR="00ED3C70" w:rsidRPr="00AC1CF8" w:rsidRDefault="00ED3C70" w:rsidP="00ED3C70">
            <w:pPr>
              <w:jc w:val="center"/>
              <w:rPr>
                <w:color w:val="000000" w:themeColor="text1"/>
                <w:sz w:val="22"/>
                <w:szCs w:val="22"/>
              </w:rPr>
            </w:pPr>
            <w:r w:rsidRPr="00AC1CF8">
              <w:rPr>
                <w:color w:val="000000" w:themeColor="text1"/>
                <w:sz w:val="22"/>
                <w:szCs w:val="22"/>
              </w:rPr>
              <w:t>5.889</w:t>
            </w:r>
          </w:p>
        </w:tc>
        <w:tc>
          <w:tcPr>
            <w:tcW w:w="1376" w:type="dxa"/>
            <w:vAlign w:val="bottom"/>
          </w:tcPr>
          <w:p w14:paraId="4DC48781" w14:textId="77777777" w:rsidR="00ED3C70" w:rsidRPr="00AC1CF8" w:rsidRDefault="00ED3C70" w:rsidP="00ED3C70">
            <w:pPr>
              <w:jc w:val="center"/>
              <w:rPr>
                <w:color w:val="000000" w:themeColor="text1"/>
                <w:sz w:val="22"/>
                <w:szCs w:val="22"/>
              </w:rPr>
            </w:pPr>
            <w:r w:rsidRPr="00AC1CF8">
              <w:rPr>
                <w:color w:val="000000" w:themeColor="text1"/>
                <w:sz w:val="22"/>
                <w:szCs w:val="22"/>
              </w:rPr>
              <w:t>9.426</w:t>
            </w:r>
          </w:p>
        </w:tc>
      </w:tr>
      <w:tr w:rsidR="005A3840" w:rsidRPr="00AC1CF8" w14:paraId="5519B757" w14:textId="77777777" w:rsidTr="00ED3C70">
        <w:tc>
          <w:tcPr>
            <w:tcW w:w="1786" w:type="dxa"/>
          </w:tcPr>
          <w:p w14:paraId="1D99E089" w14:textId="77777777" w:rsidR="00ED3C70" w:rsidRPr="00AC1CF8" w:rsidRDefault="00ED3C70" w:rsidP="00ED3C70">
            <w:pPr>
              <w:jc w:val="both"/>
              <w:rPr>
                <w:color w:val="000000" w:themeColor="text1"/>
                <w:sz w:val="22"/>
                <w:szCs w:val="22"/>
              </w:rPr>
            </w:pPr>
            <w:r w:rsidRPr="00AC1CF8">
              <w:rPr>
                <w:color w:val="000000" w:themeColor="text1"/>
                <w:sz w:val="22"/>
                <w:szCs w:val="22"/>
              </w:rPr>
              <w:t>R</w:t>
            </w:r>
          </w:p>
        </w:tc>
        <w:tc>
          <w:tcPr>
            <w:tcW w:w="1539" w:type="dxa"/>
            <w:vAlign w:val="bottom"/>
          </w:tcPr>
          <w:p w14:paraId="3347B41F" w14:textId="77777777" w:rsidR="00ED3C70" w:rsidRPr="00AC1CF8" w:rsidRDefault="00ED3C70" w:rsidP="00ED3C70">
            <w:pPr>
              <w:jc w:val="center"/>
              <w:rPr>
                <w:color w:val="000000" w:themeColor="text1"/>
                <w:sz w:val="22"/>
                <w:szCs w:val="22"/>
              </w:rPr>
            </w:pPr>
          </w:p>
        </w:tc>
        <w:tc>
          <w:tcPr>
            <w:tcW w:w="1509" w:type="dxa"/>
            <w:vAlign w:val="bottom"/>
          </w:tcPr>
          <w:p w14:paraId="60D5E69F" w14:textId="77777777" w:rsidR="00ED3C70" w:rsidRPr="00AC1CF8" w:rsidRDefault="00ED3C70" w:rsidP="00ED3C70">
            <w:pPr>
              <w:jc w:val="center"/>
              <w:rPr>
                <w:color w:val="000000" w:themeColor="text1"/>
                <w:sz w:val="22"/>
                <w:szCs w:val="22"/>
              </w:rPr>
            </w:pPr>
          </w:p>
        </w:tc>
        <w:tc>
          <w:tcPr>
            <w:tcW w:w="1569" w:type="dxa"/>
            <w:vAlign w:val="bottom"/>
          </w:tcPr>
          <w:p w14:paraId="08FD480B" w14:textId="77777777" w:rsidR="00ED3C70" w:rsidRPr="00AC1CF8" w:rsidRDefault="00ED3C70" w:rsidP="00ED3C70">
            <w:pPr>
              <w:jc w:val="center"/>
              <w:rPr>
                <w:color w:val="000000" w:themeColor="text1"/>
                <w:sz w:val="22"/>
                <w:szCs w:val="22"/>
              </w:rPr>
            </w:pPr>
          </w:p>
        </w:tc>
        <w:tc>
          <w:tcPr>
            <w:tcW w:w="1581" w:type="dxa"/>
            <w:vAlign w:val="bottom"/>
          </w:tcPr>
          <w:p w14:paraId="77C17F25" w14:textId="77777777" w:rsidR="00ED3C70" w:rsidRPr="00AC1CF8" w:rsidRDefault="00ED3C70" w:rsidP="00ED3C70">
            <w:pPr>
              <w:jc w:val="center"/>
              <w:rPr>
                <w:color w:val="000000" w:themeColor="text1"/>
                <w:sz w:val="22"/>
                <w:szCs w:val="22"/>
              </w:rPr>
            </w:pPr>
          </w:p>
        </w:tc>
        <w:tc>
          <w:tcPr>
            <w:tcW w:w="1376" w:type="dxa"/>
          </w:tcPr>
          <w:p w14:paraId="5537B4A3" w14:textId="77777777" w:rsidR="00ED3C70" w:rsidRPr="00AC1CF8" w:rsidRDefault="00ED3C70" w:rsidP="00ED3C70">
            <w:pPr>
              <w:jc w:val="center"/>
              <w:rPr>
                <w:color w:val="000000" w:themeColor="text1"/>
                <w:sz w:val="22"/>
                <w:szCs w:val="22"/>
              </w:rPr>
            </w:pPr>
            <w:r w:rsidRPr="00AC1CF8">
              <w:rPr>
                <w:color w:val="000000" w:themeColor="text1"/>
                <w:sz w:val="22"/>
                <w:szCs w:val="22"/>
              </w:rPr>
              <w:t xml:space="preserve">0.174 </w:t>
            </w:r>
          </w:p>
        </w:tc>
      </w:tr>
      <w:tr w:rsidR="005A3840" w:rsidRPr="00AC1CF8" w14:paraId="1BDF4EF2" w14:textId="77777777" w:rsidTr="00ED3C70">
        <w:tc>
          <w:tcPr>
            <w:tcW w:w="1786" w:type="dxa"/>
          </w:tcPr>
          <w:p w14:paraId="569B748C"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539" w:type="dxa"/>
          </w:tcPr>
          <w:p w14:paraId="24D306F0" w14:textId="77777777" w:rsidR="00ED3C70" w:rsidRPr="00AC1CF8" w:rsidRDefault="00ED3C70" w:rsidP="00ED3C70">
            <w:pPr>
              <w:jc w:val="center"/>
              <w:rPr>
                <w:color w:val="000000" w:themeColor="text1"/>
                <w:sz w:val="22"/>
                <w:szCs w:val="22"/>
              </w:rPr>
            </w:pPr>
          </w:p>
        </w:tc>
        <w:tc>
          <w:tcPr>
            <w:tcW w:w="1509" w:type="dxa"/>
          </w:tcPr>
          <w:p w14:paraId="4EBDE420" w14:textId="77777777" w:rsidR="00ED3C70" w:rsidRPr="00AC1CF8" w:rsidRDefault="00ED3C70" w:rsidP="00ED3C70">
            <w:pPr>
              <w:jc w:val="center"/>
              <w:rPr>
                <w:color w:val="000000" w:themeColor="text1"/>
                <w:sz w:val="22"/>
                <w:szCs w:val="22"/>
              </w:rPr>
            </w:pPr>
          </w:p>
        </w:tc>
        <w:tc>
          <w:tcPr>
            <w:tcW w:w="1569" w:type="dxa"/>
          </w:tcPr>
          <w:p w14:paraId="65E58FA4" w14:textId="77777777" w:rsidR="00ED3C70" w:rsidRPr="00AC1CF8" w:rsidRDefault="00ED3C70" w:rsidP="00ED3C70">
            <w:pPr>
              <w:jc w:val="center"/>
              <w:rPr>
                <w:color w:val="000000" w:themeColor="text1"/>
                <w:sz w:val="22"/>
                <w:szCs w:val="22"/>
              </w:rPr>
            </w:pPr>
          </w:p>
        </w:tc>
        <w:tc>
          <w:tcPr>
            <w:tcW w:w="1581" w:type="dxa"/>
          </w:tcPr>
          <w:p w14:paraId="32C4759F" w14:textId="77777777" w:rsidR="00ED3C70" w:rsidRPr="00AC1CF8" w:rsidRDefault="00ED3C70" w:rsidP="00ED3C70">
            <w:pPr>
              <w:jc w:val="center"/>
              <w:rPr>
                <w:color w:val="000000" w:themeColor="text1"/>
                <w:sz w:val="22"/>
                <w:szCs w:val="22"/>
              </w:rPr>
            </w:pPr>
          </w:p>
        </w:tc>
        <w:tc>
          <w:tcPr>
            <w:tcW w:w="1376" w:type="dxa"/>
          </w:tcPr>
          <w:p w14:paraId="35E135F2"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7D14FB9C" w14:textId="77777777" w:rsidTr="00ED3C70">
        <w:tc>
          <w:tcPr>
            <w:tcW w:w="1786" w:type="dxa"/>
          </w:tcPr>
          <w:p w14:paraId="60E45F12" w14:textId="77777777" w:rsidR="00ED3C70" w:rsidRPr="00AC1CF8" w:rsidRDefault="00ED3C70" w:rsidP="00ED3C70">
            <w:pPr>
              <w:jc w:val="both"/>
              <w:rPr>
                <w:color w:val="000000" w:themeColor="text1"/>
                <w:sz w:val="22"/>
                <w:szCs w:val="22"/>
              </w:rPr>
            </w:pPr>
          </w:p>
        </w:tc>
        <w:tc>
          <w:tcPr>
            <w:tcW w:w="1539" w:type="dxa"/>
          </w:tcPr>
          <w:p w14:paraId="3420287B" w14:textId="77777777" w:rsidR="00ED3C70" w:rsidRPr="00AC1CF8" w:rsidRDefault="00ED3C70" w:rsidP="00ED3C70">
            <w:pPr>
              <w:jc w:val="center"/>
              <w:rPr>
                <w:color w:val="000000" w:themeColor="text1"/>
                <w:sz w:val="22"/>
                <w:szCs w:val="22"/>
              </w:rPr>
            </w:pPr>
          </w:p>
        </w:tc>
        <w:tc>
          <w:tcPr>
            <w:tcW w:w="1509" w:type="dxa"/>
          </w:tcPr>
          <w:p w14:paraId="50BDC296" w14:textId="77777777" w:rsidR="00ED3C70" w:rsidRPr="00AC1CF8" w:rsidRDefault="00ED3C70" w:rsidP="00ED3C70">
            <w:pPr>
              <w:jc w:val="center"/>
              <w:rPr>
                <w:color w:val="000000" w:themeColor="text1"/>
                <w:sz w:val="22"/>
                <w:szCs w:val="22"/>
              </w:rPr>
            </w:pPr>
          </w:p>
        </w:tc>
        <w:tc>
          <w:tcPr>
            <w:tcW w:w="1569" w:type="dxa"/>
          </w:tcPr>
          <w:p w14:paraId="1ADECE69" w14:textId="77777777" w:rsidR="00ED3C70" w:rsidRPr="00AC1CF8" w:rsidRDefault="00ED3C70" w:rsidP="00ED3C70">
            <w:pPr>
              <w:jc w:val="center"/>
              <w:rPr>
                <w:color w:val="000000" w:themeColor="text1"/>
                <w:sz w:val="22"/>
                <w:szCs w:val="22"/>
              </w:rPr>
            </w:pPr>
          </w:p>
        </w:tc>
        <w:tc>
          <w:tcPr>
            <w:tcW w:w="1581" w:type="dxa"/>
          </w:tcPr>
          <w:p w14:paraId="70A1446B" w14:textId="77777777" w:rsidR="00ED3C70" w:rsidRPr="00AC1CF8" w:rsidRDefault="00ED3C70" w:rsidP="00ED3C70">
            <w:pPr>
              <w:jc w:val="center"/>
              <w:rPr>
                <w:color w:val="000000" w:themeColor="text1"/>
                <w:sz w:val="22"/>
                <w:szCs w:val="22"/>
              </w:rPr>
            </w:pPr>
          </w:p>
        </w:tc>
        <w:tc>
          <w:tcPr>
            <w:tcW w:w="1376" w:type="dxa"/>
          </w:tcPr>
          <w:p w14:paraId="75CAB880" w14:textId="77777777" w:rsidR="00ED3C70" w:rsidRPr="00AC1CF8" w:rsidRDefault="00ED3C70" w:rsidP="00ED3C70">
            <w:pPr>
              <w:jc w:val="center"/>
              <w:rPr>
                <w:color w:val="000000" w:themeColor="text1"/>
                <w:sz w:val="22"/>
                <w:szCs w:val="22"/>
              </w:rPr>
            </w:pPr>
          </w:p>
        </w:tc>
      </w:tr>
    </w:tbl>
    <w:p w14:paraId="7DCC3CC0" w14:textId="11F08158" w:rsidR="00EB4B01" w:rsidRPr="00AC1CF8" w:rsidRDefault="00EB4B01" w:rsidP="00EB4B01">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3159E8DE" w14:textId="77777777" w:rsidR="00ED3C70" w:rsidRPr="00AC1CF8" w:rsidRDefault="00ED3C70" w:rsidP="00ED3C70">
      <w:pPr>
        <w:rPr>
          <w:color w:val="000000" w:themeColor="text1"/>
          <w:sz w:val="22"/>
          <w:szCs w:val="22"/>
        </w:rPr>
      </w:pPr>
    </w:p>
    <w:p w14:paraId="61476B22" w14:textId="77777777" w:rsidR="00ED3C70" w:rsidRPr="00AC1CF8" w:rsidRDefault="00ED3C70" w:rsidP="00ED3C70">
      <w:pPr>
        <w:rPr>
          <w:color w:val="000000" w:themeColor="text1"/>
          <w:sz w:val="22"/>
          <w:szCs w:val="22"/>
        </w:rPr>
      </w:pPr>
    </w:p>
    <w:p w14:paraId="59130FFE" w14:textId="77777777" w:rsidR="00615761" w:rsidRDefault="00615761">
      <w:pPr>
        <w:rPr>
          <w:color w:val="000000" w:themeColor="text1"/>
          <w:sz w:val="22"/>
          <w:szCs w:val="22"/>
          <w:u w:val="single"/>
        </w:rPr>
      </w:pPr>
      <w:r>
        <w:rPr>
          <w:color w:val="000000" w:themeColor="text1"/>
          <w:sz w:val="22"/>
          <w:szCs w:val="22"/>
          <w:u w:val="single"/>
        </w:rPr>
        <w:br w:type="page"/>
      </w:r>
    </w:p>
    <w:p w14:paraId="6B41EBA5" w14:textId="4621A3AB" w:rsidR="00ED3C70" w:rsidRPr="00AC1CF8" w:rsidRDefault="00ED3C70" w:rsidP="00ED3C70">
      <w:pPr>
        <w:jc w:val="both"/>
        <w:rPr>
          <w:color w:val="000000" w:themeColor="text1"/>
          <w:sz w:val="22"/>
          <w:szCs w:val="22"/>
        </w:rPr>
      </w:pPr>
      <w:r w:rsidRPr="00AC1CF8">
        <w:rPr>
          <w:color w:val="000000" w:themeColor="text1"/>
          <w:sz w:val="22"/>
          <w:szCs w:val="22"/>
          <w:u w:val="single"/>
        </w:rPr>
        <w:lastRenderedPageBreak/>
        <w:t xml:space="preserve">Table </w:t>
      </w:r>
      <w:r w:rsidR="00615761">
        <w:rPr>
          <w:color w:val="000000" w:themeColor="text1"/>
          <w:sz w:val="22"/>
          <w:szCs w:val="22"/>
          <w:u w:val="single"/>
        </w:rPr>
        <w:t>9</w:t>
      </w:r>
      <w:r w:rsidR="00936AEB">
        <w:rPr>
          <w:color w:val="000000" w:themeColor="text1"/>
          <w:sz w:val="22"/>
          <w:szCs w:val="22"/>
          <w:u w:val="single"/>
        </w:rPr>
        <w:t>2</w:t>
      </w:r>
      <w:r w:rsidRPr="00AC1CF8">
        <w:rPr>
          <w:color w:val="000000" w:themeColor="text1"/>
          <w:sz w:val="22"/>
          <w:szCs w:val="22"/>
        </w:rPr>
        <w:t xml:space="preserve">: Linear Regression with Robust Confidence Internals: The interaction effect between implicit self-esteem and explicit self-esteem </w:t>
      </w:r>
      <w:r w:rsidR="00EB4B01" w:rsidRPr="00AC1CF8">
        <w:rPr>
          <w:color w:val="000000" w:themeColor="text1"/>
          <w:sz w:val="22"/>
          <w:szCs w:val="22"/>
        </w:rPr>
        <w:t xml:space="preserve">and </w:t>
      </w:r>
      <w:r w:rsidR="00EB4B01" w:rsidRPr="00AC1CF8">
        <w:rPr>
          <w:color w:val="0D0D0D" w:themeColor="text1" w:themeTint="F2"/>
          <w:sz w:val="22"/>
          <w:szCs w:val="22"/>
        </w:rPr>
        <w:t xml:space="preserve">disagreement with the </w:t>
      </w:r>
      <w:r w:rsidRPr="00AC1CF8">
        <w:rPr>
          <w:color w:val="000000" w:themeColor="text1"/>
          <w:sz w:val="22"/>
          <w:szCs w:val="22"/>
        </w:rPr>
        <w:t>first impeachment of President Donald Trump.</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A3840" w:rsidRPr="00AC1CF8" w14:paraId="02ADEBFC" w14:textId="77777777" w:rsidTr="00ED3C70">
        <w:trPr>
          <w:trHeight w:val="97"/>
        </w:trPr>
        <w:tc>
          <w:tcPr>
            <w:tcW w:w="1786" w:type="dxa"/>
          </w:tcPr>
          <w:p w14:paraId="5AFA07E9"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450E4FEF"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511D58F1"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6DE9FC93"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P&gt;|t|</w:t>
            </w:r>
          </w:p>
        </w:tc>
        <w:tc>
          <w:tcPr>
            <w:tcW w:w="1581" w:type="dxa"/>
          </w:tcPr>
          <w:p w14:paraId="448B8A3D"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376" w:type="dxa"/>
          </w:tcPr>
          <w:p w14:paraId="3843234C"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361BA9D0" w14:textId="77777777" w:rsidTr="00ED3C70">
        <w:tc>
          <w:tcPr>
            <w:tcW w:w="1786" w:type="dxa"/>
          </w:tcPr>
          <w:p w14:paraId="6542E010"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539" w:type="dxa"/>
          </w:tcPr>
          <w:p w14:paraId="519AA486" w14:textId="77777777" w:rsidR="00ED3C70" w:rsidRPr="00AC1CF8" w:rsidRDefault="00ED3C70" w:rsidP="00ED3C70">
            <w:pPr>
              <w:jc w:val="center"/>
              <w:rPr>
                <w:color w:val="000000" w:themeColor="text1"/>
                <w:sz w:val="22"/>
                <w:szCs w:val="22"/>
              </w:rPr>
            </w:pPr>
          </w:p>
        </w:tc>
        <w:tc>
          <w:tcPr>
            <w:tcW w:w="1509" w:type="dxa"/>
          </w:tcPr>
          <w:p w14:paraId="34A689F0" w14:textId="77777777" w:rsidR="00ED3C70" w:rsidRPr="00AC1CF8" w:rsidRDefault="00ED3C70" w:rsidP="00ED3C70">
            <w:pPr>
              <w:jc w:val="center"/>
              <w:rPr>
                <w:color w:val="000000" w:themeColor="text1"/>
                <w:sz w:val="22"/>
                <w:szCs w:val="22"/>
              </w:rPr>
            </w:pPr>
          </w:p>
        </w:tc>
        <w:tc>
          <w:tcPr>
            <w:tcW w:w="1569" w:type="dxa"/>
          </w:tcPr>
          <w:p w14:paraId="74068D2F" w14:textId="77777777" w:rsidR="00ED3C70" w:rsidRPr="00AC1CF8" w:rsidRDefault="00ED3C70" w:rsidP="00ED3C70">
            <w:pPr>
              <w:jc w:val="center"/>
              <w:rPr>
                <w:color w:val="000000" w:themeColor="text1"/>
                <w:sz w:val="22"/>
                <w:szCs w:val="22"/>
              </w:rPr>
            </w:pPr>
          </w:p>
        </w:tc>
        <w:tc>
          <w:tcPr>
            <w:tcW w:w="1581" w:type="dxa"/>
          </w:tcPr>
          <w:p w14:paraId="3A632B7A" w14:textId="77777777" w:rsidR="00ED3C70" w:rsidRPr="00AC1CF8" w:rsidRDefault="00ED3C70" w:rsidP="00ED3C70">
            <w:pPr>
              <w:jc w:val="center"/>
              <w:rPr>
                <w:color w:val="000000" w:themeColor="text1"/>
                <w:sz w:val="22"/>
                <w:szCs w:val="22"/>
              </w:rPr>
            </w:pPr>
          </w:p>
        </w:tc>
        <w:tc>
          <w:tcPr>
            <w:tcW w:w="1376" w:type="dxa"/>
          </w:tcPr>
          <w:p w14:paraId="0987B446" w14:textId="77777777" w:rsidR="00ED3C70" w:rsidRPr="00AC1CF8" w:rsidRDefault="00ED3C70" w:rsidP="00ED3C70">
            <w:pPr>
              <w:jc w:val="center"/>
              <w:rPr>
                <w:color w:val="000000" w:themeColor="text1"/>
                <w:sz w:val="22"/>
                <w:szCs w:val="22"/>
              </w:rPr>
            </w:pPr>
          </w:p>
        </w:tc>
      </w:tr>
      <w:tr w:rsidR="005A3840" w:rsidRPr="00AC1CF8" w14:paraId="3A8E81ED" w14:textId="77777777" w:rsidTr="00ED3C70">
        <w:tc>
          <w:tcPr>
            <w:tcW w:w="1786" w:type="dxa"/>
          </w:tcPr>
          <w:p w14:paraId="5E4E55DF"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539" w:type="dxa"/>
            <w:vAlign w:val="bottom"/>
          </w:tcPr>
          <w:p w14:paraId="7E412686" w14:textId="77777777" w:rsidR="00ED3C70" w:rsidRPr="00AC1CF8" w:rsidRDefault="00ED3C70" w:rsidP="00ED3C70">
            <w:pPr>
              <w:jc w:val="center"/>
              <w:rPr>
                <w:color w:val="000000" w:themeColor="text1"/>
                <w:sz w:val="22"/>
                <w:szCs w:val="22"/>
              </w:rPr>
            </w:pPr>
            <w:r w:rsidRPr="00AC1CF8">
              <w:rPr>
                <w:color w:val="000000" w:themeColor="text1"/>
                <w:sz w:val="22"/>
                <w:szCs w:val="22"/>
              </w:rPr>
              <w:t>0.052</w:t>
            </w:r>
          </w:p>
        </w:tc>
        <w:tc>
          <w:tcPr>
            <w:tcW w:w="1509" w:type="dxa"/>
            <w:vAlign w:val="bottom"/>
          </w:tcPr>
          <w:p w14:paraId="246FCCB5" w14:textId="77777777" w:rsidR="00ED3C70" w:rsidRPr="00AC1CF8" w:rsidRDefault="00ED3C70" w:rsidP="00ED3C70">
            <w:pPr>
              <w:jc w:val="center"/>
              <w:rPr>
                <w:color w:val="000000" w:themeColor="text1"/>
                <w:sz w:val="22"/>
                <w:szCs w:val="22"/>
              </w:rPr>
            </w:pPr>
            <w:r w:rsidRPr="00AC1CF8">
              <w:rPr>
                <w:color w:val="000000" w:themeColor="text1"/>
                <w:sz w:val="22"/>
                <w:szCs w:val="22"/>
              </w:rPr>
              <w:t>0.185</w:t>
            </w:r>
          </w:p>
        </w:tc>
        <w:tc>
          <w:tcPr>
            <w:tcW w:w="1569" w:type="dxa"/>
            <w:vAlign w:val="bottom"/>
          </w:tcPr>
          <w:p w14:paraId="700CF020" w14:textId="72713160" w:rsidR="00ED3C70" w:rsidRPr="00AC1CF8" w:rsidRDefault="00ED3C70" w:rsidP="00ED3C70">
            <w:pPr>
              <w:jc w:val="center"/>
              <w:rPr>
                <w:color w:val="000000" w:themeColor="text1"/>
                <w:sz w:val="22"/>
                <w:szCs w:val="22"/>
              </w:rPr>
            </w:pPr>
            <w:r w:rsidRPr="00AC1CF8">
              <w:rPr>
                <w:color w:val="000000" w:themeColor="text1"/>
                <w:sz w:val="22"/>
                <w:szCs w:val="22"/>
              </w:rPr>
              <w:t>.781</w:t>
            </w:r>
          </w:p>
        </w:tc>
        <w:tc>
          <w:tcPr>
            <w:tcW w:w="1581" w:type="dxa"/>
            <w:vAlign w:val="bottom"/>
          </w:tcPr>
          <w:p w14:paraId="3B64FA8E" w14:textId="77777777" w:rsidR="00ED3C70" w:rsidRPr="00AC1CF8" w:rsidRDefault="00ED3C70" w:rsidP="00ED3C70">
            <w:pPr>
              <w:jc w:val="center"/>
              <w:rPr>
                <w:color w:val="000000" w:themeColor="text1"/>
                <w:sz w:val="22"/>
                <w:szCs w:val="22"/>
              </w:rPr>
            </w:pPr>
            <w:r w:rsidRPr="00AC1CF8">
              <w:rPr>
                <w:color w:val="000000" w:themeColor="text1"/>
                <w:sz w:val="22"/>
                <w:szCs w:val="22"/>
              </w:rPr>
              <w:t>-0.312</w:t>
            </w:r>
          </w:p>
        </w:tc>
        <w:tc>
          <w:tcPr>
            <w:tcW w:w="1376" w:type="dxa"/>
            <w:vAlign w:val="bottom"/>
          </w:tcPr>
          <w:p w14:paraId="2BECE80A" w14:textId="77777777" w:rsidR="00ED3C70" w:rsidRPr="00AC1CF8" w:rsidRDefault="00ED3C70" w:rsidP="00ED3C70">
            <w:pPr>
              <w:jc w:val="center"/>
              <w:rPr>
                <w:color w:val="000000" w:themeColor="text1"/>
                <w:sz w:val="22"/>
                <w:szCs w:val="22"/>
              </w:rPr>
            </w:pPr>
            <w:r w:rsidRPr="00AC1CF8">
              <w:rPr>
                <w:color w:val="000000" w:themeColor="text1"/>
                <w:sz w:val="22"/>
                <w:szCs w:val="22"/>
              </w:rPr>
              <w:t>0.416</w:t>
            </w:r>
          </w:p>
        </w:tc>
      </w:tr>
      <w:tr w:rsidR="005A3840" w:rsidRPr="00AC1CF8" w14:paraId="583062B4" w14:textId="77777777" w:rsidTr="00ED3C70">
        <w:tc>
          <w:tcPr>
            <w:tcW w:w="1786" w:type="dxa"/>
          </w:tcPr>
          <w:p w14:paraId="081B4714" w14:textId="77777777" w:rsidR="00ED3C70" w:rsidRPr="00AC1CF8" w:rsidRDefault="00ED3C70" w:rsidP="00ED3C70">
            <w:pPr>
              <w:jc w:val="both"/>
              <w:rPr>
                <w:color w:val="000000" w:themeColor="text1"/>
                <w:sz w:val="22"/>
                <w:szCs w:val="22"/>
              </w:rPr>
            </w:pPr>
          </w:p>
        </w:tc>
        <w:tc>
          <w:tcPr>
            <w:tcW w:w="1539" w:type="dxa"/>
            <w:vAlign w:val="bottom"/>
          </w:tcPr>
          <w:p w14:paraId="198285E9" w14:textId="77777777" w:rsidR="00ED3C70" w:rsidRPr="00AC1CF8" w:rsidRDefault="00ED3C70" w:rsidP="00ED3C70">
            <w:pPr>
              <w:jc w:val="center"/>
              <w:rPr>
                <w:color w:val="000000" w:themeColor="text1"/>
                <w:sz w:val="22"/>
                <w:szCs w:val="22"/>
              </w:rPr>
            </w:pPr>
          </w:p>
        </w:tc>
        <w:tc>
          <w:tcPr>
            <w:tcW w:w="1509" w:type="dxa"/>
            <w:vAlign w:val="bottom"/>
          </w:tcPr>
          <w:p w14:paraId="3F580599" w14:textId="77777777" w:rsidR="00ED3C70" w:rsidRPr="00AC1CF8" w:rsidRDefault="00ED3C70" w:rsidP="00ED3C70">
            <w:pPr>
              <w:jc w:val="center"/>
              <w:rPr>
                <w:color w:val="000000" w:themeColor="text1"/>
                <w:sz w:val="22"/>
                <w:szCs w:val="22"/>
              </w:rPr>
            </w:pPr>
          </w:p>
        </w:tc>
        <w:tc>
          <w:tcPr>
            <w:tcW w:w="1569" w:type="dxa"/>
            <w:vAlign w:val="bottom"/>
          </w:tcPr>
          <w:p w14:paraId="2EDBA323" w14:textId="77777777" w:rsidR="00ED3C70" w:rsidRPr="00AC1CF8" w:rsidRDefault="00ED3C70" w:rsidP="00ED3C70">
            <w:pPr>
              <w:jc w:val="center"/>
              <w:rPr>
                <w:color w:val="000000" w:themeColor="text1"/>
                <w:sz w:val="22"/>
                <w:szCs w:val="22"/>
              </w:rPr>
            </w:pPr>
          </w:p>
        </w:tc>
        <w:tc>
          <w:tcPr>
            <w:tcW w:w="1581" w:type="dxa"/>
            <w:vAlign w:val="bottom"/>
          </w:tcPr>
          <w:p w14:paraId="3B0E466A" w14:textId="77777777" w:rsidR="00ED3C70" w:rsidRPr="00AC1CF8" w:rsidRDefault="00ED3C70" w:rsidP="00ED3C70">
            <w:pPr>
              <w:jc w:val="center"/>
              <w:rPr>
                <w:color w:val="000000" w:themeColor="text1"/>
                <w:sz w:val="22"/>
                <w:szCs w:val="22"/>
              </w:rPr>
            </w:pPr>
          </w:p>
        </w:tc>
        <w:tc>
          <w:tcPr>
            <w:tcW w:w="1376" w:type="dxa"/>
            <w:vAlign w:val="bottom"/>
          </w:tcPr>
          <w:p w14:paraId="2DB01C09" w14:textId="77777777" w:rsidR="00ED3C70" w:rsidRPr="00AC1CF8" w:rsidRDefault="00ED3C70" w:rsidP="00ED3C70">
            <w:pPr>
              <w:jc w:val="center"/>
              <w:rPr>
                <w:color w:val="000000" w:themeColor="text1"/>
                <w:sz w:val="22"/>
                <w:szCs w:val="22"/>
              </w:rPr>
            </w:pPr>
          </w:p>
        </w:tc>
      </w:tr>
      <w:tr w:rsidR="005A3840" w:rsidRPr="00AC1CF8" w14:paraId="20320B04" w14:textId="77777777" w:rsidTr="00ED3C70">
        <w:tc>
          <w:tcPr>
            <w:tcW w:w="1786" w:type="dxa"/>
          </w:tcPr>
          <w:p w14:paraId="534780A3"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539" w:type="dxa"/>
            <w:vAlign w:val="bottom"/>
          </w:tcPr>
          <w:p w14:paraId="791EC09B" w14:textId="77777777" w:rsidR="00ED3C70" w:rsidRPr="00AC1CF8" w:rsidRDefault="00ED3C70" w:rsidP="00ED3C70">
            <w:pPr>
              <w:jc w:val="center"/>
              <w:rPr>
                <w:color w:val="000000" w:themeColor="text1"/>
                <w:sz w:val="22"/>
                <w:szCs w:val="22"/>
              </w:rPr>
            </w:pPr>
            <w:r w:rsidRPr="00AC1CF8">
              <w:rPr>
                <w:color w:val="000000" w:themeColor="text1"/>
                <w:sz w:val="22"/>
                <w:szCs w:val="22"/>
              </w:rPr>
              <w:t>0.035</w:t>
            </w:r>
          </w:p>
        </w:tc>
        <w:tc>
          <w:tcPr>
            <w:tcW w:w="1509" w:type="dxa"/>
            <w:vAlign w:val="bottom"/>
          </w:tcPr>
          <w:p w14:paraId="2BD000E2" w14:textId="77777777" w:rsidR="00ED3C70" w:rsidRPr="00AC1CF8" w:rsidRDefault="00ED3C70" w:rsidP="00ED3C70">
            <w:pPr>
              <w:jc w:val="center"/>
              <w:rPr>
                <w:color w:val="000000" w:themeColor="text1"/>
                <w:sz w:val="22"/>
                <w:szCs w:val="22"/>
              </w:rPr>
            </w:pPr>
            <w:r w:rsidRPr="00AC1CF8">
              <w:rPr>
                <w:color w:val="000000" w:themeColor="text1"/>
                <w:sz w:val="22"/>
                <w:szCs w:val="22"/>
              </w:rPr>
              <w:t>0.060</w:t>
            </w:r>
          </w:p>
        </w:tc>
        <w:tc>
          <w:tcPr>
            <w:tcW w:w="1569" w:type="dxa"/>
            <w:vAlign w:val="bottom"/>
          </w:tcPr>
          <w:p w14:paraId="65BE9A44" w14:textId="7B802848" w:rsidR="00ED3C70" w:rsidRPr="00AC1CF8" w:rsidRDefault="00ED3C70" w:rsidP="00ED3C70">
            <w:pPr>
              <w:jc w:val="center"/>
              <w:rPr>
                <w:color w:val="000000" w:themeColor="text1"/>
                <w:sz w:val="22"/>
                <w:szCs w:val="22"/>
              </w:rPr>
            </w:pPr>
            <w:r w:rsidRPr="00AC1CF8">
              <w:rPr>
                <w:color w:val="000000" w:themeColor="text1"/>
                <w:sz w:val="22"/>
                <w:szCs w:val="22"/>
              </w:rPr>
              <w:t>.561</w:t>
            </w:r>
          </w:p>
        </w:tc>
        <w:tc>
          <w:tcPr>
            <w:tcW w:w="1581" w:type="dxa"/>
            <w:vAlign w:val="bottom"/>
          </w:tcPr>
          <w:p w14:paraId="5C311D6F" w14:textId="77777777" w:rsidR="00ED3C70" w:rsidRPr="00AC1CF8" w:rsidRDefault="00ED3C70" w:rsidP="00ED3C70">
            <w:pPr>
              <w:jc w:val="center"/>
              <w:rPr>
                <w:color w:val="000000" w:themeColor="text1"/>
                <w:sz w:val="22"/>
                <w:szCs w:val="22"/>
              </w:rPr>
            </w:pPr>
            <w:r w:rsidRPr="00AC1CF8">
              <w:rPr>
                <w:color w:val="000000" w:themeColor="text1"/>
                <w:sz w:val="22"/>
                <w:szCs w:val="22"/>
              </w:rPr>
              <w:t>-0.084</w:t>
            </w:r>
          </w:p>
        </w:tc>
        <w:tc>
          <w:tcPr>
            <w:tcW w:w="1376" w:type="dxa"/>
            <w:vAlign w:val="bottom"/>
          </w:tcPr>
          <w:p w14:paraId="63431964" w14:textId="77777777" w:rsidR="00ED3C70" w:rsidRPr="00AC1CF8" w:rsidRDefault="00ED3C70" w:rsidP="00ED3C70">
            <w:pPr>
              <w:jc w:val="center"/>
              <w:rPr>
                <w:color w:val="000000" w:themeColor="text1"/>
                <w:sz w:val="22"/>
                <w:szCs w:val="22"/>
              </w:rPr>
            </w:pPr>
            <w:r w:rsidRPr="00AC1CF8">
              <w:rPr>
                <w:color w:val="000000" w:themeColor="text1"/>
                <w:sz w:val="22"/>
                <w:szCs w:val="22"/>
              </w:rPr>
              <w:t>0.154</w:t>
            </w:r>
          </w:p>
        </w:tc>
      </w:tr>
      <w:tr w:rsidR="005A3840" w:rsidRPr="00AC1CF8" w14:paraId="7B20E840" w14:textId="77777777" w:rsidTr="00ED3C70">
        <w:tc>
          <w:tcPr>
            <w:tcW w:w="1786" w:type="dxa"/>
          </w:tcPr>
          <w:p w14:paraId="3ADD4B55" w14:textId="77777777" w:rsidR="00ED3C70" w:rsidRPr="00AC1CF8" w:rsidRDefault="00ED3C70" w:rsidP="00ED3C70">
            <w:pPr>
              <w:jc w:val="both"/>
              <w:rPr>
                <w:color w:val="000000" w:themeColor="text1"/>
                <w:sz w:val="22"/>
                <w:szCs w:val="22"/>
              </w:rPr>
            </w:pPr>
          </w:p>
        </w:tc>
        <w:tc>
          <w:tcPr>
            <w:tcW w:w="1539" w:type="dxa"/>
            <w:vAlign w:val="bottom"/>
          </w:tcPr>
          <w:p w14:paraId="569FBC2B" w14:textId="77777777" w:rsidR="00ED3C70" w:rsidRPr="00AC1CF8" w:rsidRDefault="00ED3C70" w:rsidP="00ED3C70">
            <w:pPr>
              <w:jc w:val="center"/>
              <w:rPr>
                <w:color w:val="000000" w:themeColor="text1"/>
                <w:sz w:val="22"/>
                <w:szCs w:val="22"/>
              </w:rPr>
            </w:pPr>
          </w:p>
        </w:tc>
        <w:tc>
          <w:tcPr>
            <w:tcW w:w="1509" w:type="dxa"/>
            <w:vAlign w:val="bottom"/>
          </w:tcPr>
          <w:p w14:paraId="4902919E" w14:textId="77777777" w:rsidR="00ED3C70" w:rsidRPr="00AC1CF8" w:rsidRDefault="00ED3C70" w:rsidP="00ED3C70">
            <w:pPr>
              <w:jc w:val="center"/>
              <w:rPr>
                <w:color w:val="000000" w:themeColor="text1"/>
                <w:sz w:val="22"/>
                <w:szCs w:val="22"/>
              </w:rPr>
            </w:pPr>
          </w:p>
        </w:tc>
        <w:tc>
          <w:tcPr>
            <w:tcW w:w="1569" w:type="dxa"/>
            <w:vAlign w:val="bottom"/>
          </w:tcPr>
          <w:p w14:paraId="029925A1" w14:textId="77777777" w:rsidR="00ED3C70" w:rsidRPr="00AC1CF8" w:rsidRDefault="00ED3C70" w:rsidP="00ED3C70">
            <w:pPr>
              <w:jc w:val="center"/>
              <w:rPr>
                <w:color w:val="000000" w:themeColor="text1"/>
                <w:sz w:val="22"/>
                <w:szCs w:val="22"/>
              </w:rPr>
            </w:pPr>
          </w:p>
        </w:tc>
        <w:tc>
          <w:tcPr>
            <w:tcW w:w="1581" w:type="dxa"/>
            <w:vAlign w:val="bottom"/>
          </w:tcPr>
          <w:p w14:paraId="4845530D"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268FF118" w14:textId="77777777" w:rsidR="00ED3C70" w:rsidRPr="00AC1CF8" w:rsidRDefault="00ED3C70" w:rsidP="00ED3C70">
            <w:pPr>
              <w:tabs>
                <w:tab w:val="left" w:pos="1015"/>
              </w:tabs>
              <w:jc w:val="center"/>
              <w:rPr>
                <w:color w:val="000000" w:themeColor="text1"/>
                <w:sz w:val="22"/>
                <w:szCs w:val="22"/>
              </w:rPr>
            </w:pPr>
          </w:p>
        </w:tc>
      </w:tr>
      <w:tr w:rsidR="005A3840" w:rsidRPr="00AC1CF8" w14:paraId="695D74F5" w14:textId="77777777" w:rsidTr="00ED3C70">
        <w:tc>
          <w:tcPr>
            <w:tcW w:w="1786" w:type="dxa"/>
          </w:tcPr>
          <w:p w14:paraId="387AEAD8"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539" w:type="dxa"/>
            <w:vAlign w:val="bottom"/>
          </w:tcPr>
          <w:p w14:paraId="5E90233A" w14:textId="77777777" w:rsidR="00ED3C70" w:rsidRPr="00AC1CF8" w:rsidRDefault="00ED3C70" w:rsidP="00ED3C70">
            <w:pPr>
              <w:jc w:val="center"/>
              <w:rPr>
                <w:color w:val="000000" w:themeColor="text1"/>
                <w:sz w:val="22"/>
                <w:szCs w:val="22"/>
              </w:rPr>
            </w:pPr>
          </w:p>
        </w:tc>
        <w:tc>
          <w:tcPr>
            <w:tcW w:w="1509" w:type="dxa"/>
            <w:vAlign w:val="bottom"/>
          </w:tcPr>
          <w:p w14:paraId="5AA46234" w14:textId="77777777" w:rsidR="00ED3C70" w:rsidRPr="00AC1CF8" w:rsidRDefault="00ED3C70" w:rsidP="00ED3C70">
            <w:pPr>
              <w:jc w:val="center"/>
              <w:rPr>
                <w:color w:val="000000" w:themeColor="text1"/>
                <w:sz w:val="22"/>
                <w:szCs w:val="22"/>
              </w:rPr>
            </w:pPr>
          </w:p>
        </w:tc>
        <w:tc>
          <w:tcPr>
            <w:tcW w:w="1569" w:type="dxa"/>
            <w:vAlign w:val="bottom"/>
          </w:tcPr>
          <w:p w14:paraId="6F584193" w14:textId="77777777" w:rsidR="00ED3C70" w:rsidRPr="00AC1CF8" w:rsidRDefault="00ED3C70" w:rsidP="00ED3C70">
            <w:pPr>
              <w:jc w:val="center"/>
              <w:rPr>
                <w:color w:val="000000" w:themeColor="text1"/>
                <w:sz w:val="22"/>
                <w:szCs w:val="22"/>
              </w:rPr>
            </w:pPr>
          </w:p>
        </w:tc>
        <w:tc>
          <w:tcPr>
            <w:tcW w:w="1581" w:type="dxa"/>
            <w:vAlign w:val="bottom"/>
          </w:tcPr>
          <w:p w14:paraId="27D898B1"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3B66948B" w14:textId="77777777" w:rsidR="00ED3C70" w:rsidRPr="00AC1CF8" w:rsidRDefault="00ED3C70" w:rsidP="00ED3C70">
            <w:pPr>
              <w:tabs>
                <w:tab w:val="left" w:pos="1015"/>
              </w:tabs>
              <w:jc w:val="center"/>
              <w:rPr>
                <w:color w:val="000000" w:themeColor="text1"/>
                <w:sz w:val="22"/>
                <w:szCs w:val="22"/>
              </w:rPr>
            </w:pPr>
          </w:p>
        </w:tc>
      </w:tr>
      <w:tr w:rsidR="005A3840" w:rsidRPr="00AC1CF8" w14:paraId="0907BCC6" w14:textId="77777777" w:rsidTr="00ED3C70">
        <w:tc>
          <w:tcPr>
            <w:tcW w:w="1786" w:type="dxa"/>
          </w:tcPr>
          <w:p w14:paraId="415CBA63"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539" w:type="dxa"/>
            <w:vAlign w:val="bottom"/>
          </w:tcPr>
          <w:p w14:paraId="1D674A93" w14:textId="77777777" w:rsidR="00ED3C70" w:rsidRPr="00AC1CF8" w:rsidRDefault="00ED3C70" w:rsidP="00ED3C70">
            <w:pPr>
              <w:jc w:val="center"/>
              <w:rPr>
                <w:color w:val="000000" w:themeColor="text1"/>
                <w:sz w:val="22"/>
                <w:szCs w:val="22"/>
              </w:rPr>
            </w:pPr>
            <w:r w:rsidRPr="00AC1CF8">
              <w:rPr>
                <w:color w:val="000000" w:themeColor="text1"/>
                <w:sz w:val="22"/>
                <w:szCs w:val="22"/>
              </w:rPr>
              <w:t>0.308</w:t>
            </w:r>
          </w:p>
        </w:tc>
        <w:tc>
          <w:tcPr>
            <w:tcW w:w="1509" w:type="dxa"/>
            <w:vAlign w:val="bottom"/>
          </w:tcPr>
          <w:p w14:paraId="1EA49E61" w14:textId="77777777" w:rsidR="00ED3C70" w:rsidRPr="00AC1CF8" w:rsidRDefault="00ED3C70" w:rsidP="00ED3C70">
            <w:pPr>
              <w:jc w:val="center"/>
              <w:rPr>
                <w:color w:val="000000" w:themeColor="text1"/>
                <w:sz w:val="22"/>
                <w:szCs w:val="22"/>
              </w:rPr>
            </w:pPr>
            <w:r w:rsidRPr="00AC1CF8">
              <w:rPr>
                <w:color w:val="000000" w:themeColor="text1"/>
                <w:sz w:val="22"/>
                <w:szCs w:val="22"/>
              </w:rPr>
              <w:t>0.145</w:t>
            </w:r>
          </w:p>
        </w:tc>
        <w:tc>
          <w:tcPr>
            <w:tcW w:w="1569" w:type="dxa"/>
            <w:vAlign w:val="bottom"/>
          </w:tcPr>
          <w:p w14:paraId="2C5CB2D3" w14:textId="7E964E75" w:rsidR="00ED3C70" w:rsidRPr="00AC1CF8" w:rsidRDefault="00ED3C70" w:rsidP="00ED3C70">
            <w:pPr>
              <w:jc w:val="center"/>
              <w:rPr>
                <w:color w:val="000000" w:themeColor="text1"/>
                <w:sz w:val="22"/>
                <w:szCs w:val="22"/>
              </w:rPr>
            </w:pPr>
            <w:r w:rsidRPr="00AC1CF8">
              <w:rPr>
                <w:color w:val="000000" w:themeColor="text1"/>
                <w:sz w:val="22"/>
                <w:szCs w:val="22"/>
              </w:rPr>
              <w:t>.034</w:t>
            </w:r>
            <w:r w:rsidR="005A3840" w:rsidRPr="00AC1CF8">
              <w:rPr>
                <w:color w:val="000000" w:themeColor="text1"/>
                <w:sz w:val="22"/>
                <w:szCs w:val="22"/>
              </w:rPr>
              <w:t>**</w:t>
            </w:r>
          </w:p>
        </w:tc>
        <w:tc>
          <w:tcPr>
            <w:tcW w:w="1581" w:type="dxa"/>
            <w:vAlign w:val="bottom"/>
          </w:tcPr>
          <w:p w14:paraId="7B451C58" w14:textId="77777777" w:rsidR="00ED3C70" w:rsidRPr="00AC1CF8" w:rsidRDefault="00ED3C70" w:rsidP="00ED3C70">
            <w:pPr>
              <w:jc w:val="center"/>
              <w:rPr>
                <w:color w:val="000000" w:themeColor="text1"/>
                <w:sz w:val="22"/>
                <w:szCs w:val="22"/>
              </w:rPr>
            </w:pPr>
            <w:r w:rsidRPr="00AC1CF8">
              <w:rPr>
                <w:color w:val="000000" w:themeColor="text1"/>
                <w:sz w:val="22"/>
                <w:szCs w:val="22"/>
              </w:rPr>
              <w:t>0.024</w:t>
            </w:r>
          </w:p>
        </w:tc>
        <w:tc>
          <w:tcPr>
            <w:tcW w:w="1376" w:type="dxa"/>
            <w:vAlign w:val="bottom"/>
          </w:tcPr>
          <w:p w14:paraId="255D580D" w14:textId="77777777" w:rsidR="00ED3C70" w:rsidRPr="00AC1CF8" w:rsidRDefault="00ED3C70" w:rsidP="00ED3C70">
            <w:pPr>
              <w:jc w:val="center"/>
              <w:rPr>
                <w:color w:val="000000" w:themeColor="text1"/>
                <w:sz w:val="22"/>
                <w:szCs w:val="22"/>
              </w:rPr>
            </w:pPr>
            <w:r w:rsidRPr="00AC1CF8">
              <w:rPr>
                <w:color w:val="000000" w:themeColor="text1"/>
                <w:sz w:val="22"/>
                <w:szCs w:val="22"/>
              </w:rPr>
              <w:t>0.592</w:t>
            </w:r>
          </w:p>
        </w:tc>
      </w:tr>
      <w:tr w:rsidR="005A3840" w:rsidRPr="00AC1CF8" w14:paraId="5895496D" w14:textId="77777777" w:rsidTr="00ED3C70">
        <w:tc>
          <w:tcPr>
            <w:tcW w:w="1786" w:type="dxa"/>
          </w:tcPr>
          <w:p w14:paraId="08E1A770" w14:textId="77777777" w:rsidR="00ED3C70" w:rsidRPr="00AC1CF8" w:rsidRDefault="00ED3C70" w:rsidP="00ED3C70">
            <w:pPr>
              <w:jc w:val="both"/>
              <w:rPr>
                <w:color w:val="000000" w:themeColor="text1"/>
                <w:sz w:val="22"/>
                <w:szCs w:val="22"/>
              </w:rPr>
            </w:pPr>
          </w:p>
        </w:tc>
        <w:tc>
          <w:tcPr>
            <w:tcW w:w="1539" w:type="dxa"/>
            <w:vAlign w:val="bottom"/>
          </w:tcPr>
          <w:p w14:paraId="53E12D4E" w14:textId="77777777" w:rsidR="00ED3C70" w:rsidRPr="00AC1CF8" w:rsidRDefault="00ED3C70" w:rsidP="00ED3C70">
            <w:pPr>
              <w:jc w:val="center"/>
              <w:rPr>
                <w:color w:val="000000" w:themeColor="text1"/>
                <w:sz w:val="22"/>
                <w:szCs w:val="22"/>
              </w:rPr>
            </w:pPr>
          </w:p>
        </w:tc>
        <w:tc>
          <w:tcPr>
            <w:tcW w:w="1509" w:type="dxa"/>
            <w:vAlign w:val="bottom"/>
          </w:tcPr>
          <w:p w14:paraId="0093FD54" w14:textId="77777777" w:rsidR="00ED3C70" w:rsidRPr="00AC1CF8" w:rsidRDefault="00ED3C70" w:rsidP="00ED3C70">
            <w:pPr>
              <w:jc w:val="center"/>
              <w:rPr>
                <w:color w:val="000000" w:themeColor="text1"/>
                <w:sz w:val="22"/>
                <w:szCs w:val="22"/>
              </w:rPr>
            </w:pPr>
          </w:p>
        </w:tc>
        <w:tc>
          <w:tcPr>
            <w:tcW w:w="1569" w:type="dxa"/>
            <w:vAlign w:val="bottom"/>
          </w:tcPr>
          <w:p w14:paraId="486A39E2" w14:textId="77777777" w:rsidR="00ED3C70" w:rsidRPr="00AC1CF8" w:rsidRDefault="00ED3C70" w:rsidP="00ED3C70">
            <w:pPr>
              <w:jc w:val="center"/>
              <w:rPr>
                <w:color w:val="000000" w:themeColor="text1"/>
                <w:sz w:val="22"/>
                <w:szCs w:val="22"/>
              </w:rPr>
            </w:pPr>
          </w:p>
        </w:tc>
        <w:tc>
          <w:tcPr>
            <w:tcW w:w="1581" w:type="dxa"/>
            <w:vAlign w:val="bottom"/>
          </w:tcPr>
          <w:p w14:paraId="2E3B800D" w14:textId="77777777" w:rsidR="00ED3C70" w:rsidRPr="00AC1CF8" w:rsidRDefault="00ED3C70" w:rsidP="00ED3C70">
            <w:pPr>
              <w:jc w:val="center"/>
              <w:rPr>
                <w:color w:val="000000" w:themeColor="text1"/>
                <w:sz w:val="22"/>
                <w:szCs w:val="22"/>
              </w:rPr>
            </w:pPr>
          </w:p>
        </w:tc>
        <w:tc>
          <w:tcPr>
            <w:tcW w:w="1376" w:type="dxa"/>
            <w:vAlign w:val="bottom"/>
          </w:tcPr>
          <w:p w14:paraId="3BAC35B6" w14:textId="77777777" w:rsidR="00ED3C70" w:rsidRPr="00AC1CF8" w:rsidRDefault="00ED3C70" w:rsidP="00ED3C70">
            <w:pPr>
              <w:jc w:val="center"/>
              <w:rPr>
                <w:color w:val="000000" w:themeColor="text1"/>
                <w:sz w:val="22"/>
                <w:szCs w:val="22"/>
              </w:rPr>
            </w:pPr>
          </w:p>
        </w:tc>
      </w:tr>
      <w:tr w:rsidR="005A3840" w:rsidRPr="00AC1CF8" w14:paraId="640659E3" w14:textId="77777777" w:rsidTr="00ED3C70">
        <w:tc>
          <w:tcPr>
            <w:tcW w:w="1786" w:type="dxa"/>
            <w:vAlign w:val="bottom"/>
          </w:tcPr>
          <w:p w14:paraId="722ED148"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091FAC93" w14:textId="77777777" w:rsidR="00ED3C70" w:rsidRPr="00AC1CF8" w:rsidRDefault="00ED3C70" w:rsidP="00ED3C70">
            <w:pPr>
              <w:jc w:val="center"/>
              <w:rPr>
                <w:color w:val="000000" w:themeColor="text1"/>
                <w:sz w:val="22"/>
                <w:szCs w:val="22"/>
              </w:rPr>
            </w:pPr>
            <w:r w:rsidRPr="00AC1CF8">
              <w:rPr>
                <w:color w:val="000000" w:themeColor="text1"/>
                <w:sz w:val="22"/>
                <w:szCs w:val="22"/>
              </w:rPr>
              <w:t>0.001</w:t>
            </w:r>
          </w:p>
        </w:tc>
        <w:tc>
          <w:tcPr>
            <w:tcW w:w="1509" w:type="dxa"/>
            <w:vAlign w:val="bottom"/>
          </w:tcPr>
          <w:p w14:paraId="1F2C28CB" w14:textId="77777777" w:rsidR="00ED3C70" w:rsidRPr="00AC1CF8" w:rsidRDefault="00ED3C70" w:rsidP="00ED3C70">
            <w:pPr>
              <w:jc w:val="center"/>
              <w:rPr>
                <w:color w:val="000000" w:themeColor="text1"/>
                <w:sz w:val="22"/>
                <w:szCs w:val="22"/>
              </w:rPr>
            </w:pPr>
            <w:r w:rsidRPr="00AC1CF8">
              <w:rPr>
                <w:color w:val="000000" w:themeColor="text1"/>
                <w:sz w:val="22"/>
                <w:szCs w:val="22"/>
              </w:rPr>
              <w:t>0.005</w:t>
            </w:r>
          </w:p>
        </w:tc>
        <w:tc>
          <w:tcPr>
            <w:tcW w:w="1569" w:type="dxa"/>
            <w:vAlign w:val="bottom"/>
          </w:tcPr>
          <w:p w14:paraId="7C25BFB8" w14:textId="674CEBE4" w:rsidR="00ED3C70" w:rsidRPr="00AC1CF8" w:rsidRDefault="00ED3C70" w:rsidP="00ED3C70">
            <w:pPr>
              <w:jc w:val="center"/>
              <w:rPr>
                <w:color w:val="000000" w:themeColor="text1"/>
                <w:sz w:val="22"/>
                <w:szCs w:val="22"/>
              </w:rPr>
            </w:pPr>
            <w:r w:rsidRPr="00AC1CF8">
              <w:rPr>
                <w:color w:val="000000" w:themeColor="text1"/>
                <w:sz w:val="22"/>
                <w:szCs w:val="22"/>
              </w:rPr>
              <w:t>.878</w:t>
            </w:r>
          </w:p>
        </w:tc>
        <w:tc>
          <w:tcPr>
            <w:tcW w:w="1581" w:type="dxa"/>
            <w:vAlign w:val="bottom"/>
          </w:tcPr>
          <w:p w14:paraId="4F38FD17" w14:textId="77777777" w:rsidR="00ED3C70" w:rsidRPr="00AC1CF8" w:rsidRDefault="00ED3C70" w:rsidP="00ED3C70">
            <w:pPr>
              <w:jc w:val="center"/>
              <w:rPr>
                <w:color w:val="000000" w:themeColor="text1"/>
                <w:sz w:val="22"/>
                <w:szCs w:val="22"/>
              </w:rPr>
            </w:pPr>
            <w:r w:rsidRPr="00AC1CF8">
              <w:rPr>
                <w:color w:val="000000" w:themeColor="text1"/>
                <w:sz w:val="22"/>
                <w:szCs w:val="22"/>
              </w:rPr>
              <w:t>-0.009</w:t>
            </w:r>
          </w:p>
        </w:tc>
        <w:tc>
          <w:tcPr>
            <w:tcW w:w="1376" w:type="dxa"/>
            <w:vAlign w:val="bottom"/>
          </w:tcPr>
          <w:p w14:paraId="58522FF3" w14:textId="77777777" w:rsidR="00ED3C70" w:rsidRPr="00AC1CF8" w:rsidRDefault="00ED3C70" w:rsidP="00ED3C70">
            <w:pPr>
              <w:jc w:val="center"/>
              <w:rPr>
                <w:color w:val="000000" w:themeColor="text1"/>
                <w:sz w:val="22"/>
                <w:szCs w:val="22"/>
              </w:rPr>
            </w:pPr>
            <w:r w:rsidRPr="00AC1CF8">
              <w:rPr>
                <w:color w:val="000000" w:themeColor="text1"/>
                <w:sz w:val="22"/>
                <w:szCs w:val="22"/>
              </w:rPr>
              <w:t>0.010</w:t>
            </w:r>
          </w:p>
        </w:tc>
      </w:tr>
      <w:tr w:rsidR="005A3840" w:rsidRPr="00AC1CF8" w14:paraId="399B9306" w14:textId="77777777" w:rsidTr="00ED3C70">
        <w:tc>
          <w:tcPr>
            <w:tcW w:w="1786" w:type="dxa"/>
            <w:vAlign w:val="bottom"/>
          </w:tcPr>
          <w:p w14:paraId="62B346C9"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12AF6763" w14:textId="77777777" w:rsidR="00ED3C70" w:rsidRPr="00AC1CF8" w:rsidRDefault="00ED3C70" w:rsidP="00ED3C70">
            <w:pPr>
              <w:jc w:val="center"/>
              <w:rPr>
                <w:color w:val="000000" w:themeColor="text1"/>
                <w:sz w:val="22"/>
                <w:szCs w:val="22"/>
              </w:rPr>
            </w:pPr>
            <w:r w:rsidRPr="00AC1CF8">
              <w:rPr>
                <w:color w:val="000000" w:themeColor="text1"/>
                <w:sz w:val="22"/>
                <w:szCs w:val="22"/>
              </w:rPr>
              <w:t>-0.056</w:t>
            </w:r>
          </w:p>
        </w:tc>
        <w:tc>
          <w:tcPr>
            <w:tcW w:w="1509" w:type="dxa"/>
            <w:vAlign w:val="bottom"/>
          </w:tcPr>
          <w:p w14:paraId="6E1DF6B0" w14:textId="77777777" w:rsidR="00ED3C70" w:rsidRPr="00AC1CF8" w:rsidRDefault="00ED3C70" w:rsidP="00ED3C70">
            <w:pPr>
              <w:jc w:val="center"/>
              <w:rPr>
                <w:color w:val="000000" w:themeColor="text1"/>
                <w:sz w:val="22"/>
                <w:szCs w:val="22"/>
              </w:rPr>
            </w:pPr>
            <w:r w:rsidRPr="00AC1CF8">
              <w:rPr>
                <w:color w:val="000000" w:themeColor="text1"/>
                <w:sz w:val="22"/>
                <w:szCs w:val="22"/>
              </w:rPr>
              <w:t>0.047</w:t>
            </w:r>
          </w:p>
        </w:tc>
        <w:tc>
          <w:tcPr>
            <w:tcW w:w="1569" w:type="dxa"/>
            <w:vAlign w:val="bottom"/>
          </w:tcPr>
          <w:p w14:paraId="0E8DA0D9" w14:textId="0D0280BE" w:rsidR="00ED3C70" w:rsidRPr="00AC1CF8" w:rsidRDefault="00ED3C70" w:rsidP="00ED3C70">
            <w:pPr>
              <w:jc w:val="center"/>
              <w:rPr>
                <w:color w:val="000000" w:themeColor="text1"/>
                <w:sz w:val="22"/>
                <w:szCs w:val="22"/>
              </w:rPr>
            </w:pPr>
            <w:r w:rsidRPr="00AC1CF8">
              <w:rPr>
                <w:color w:val="000000" w:themeColor="text1"/>
                <w:sz w:val="22"/>
                <w:szCs w:val="22"/>
              </w:rPr>
              <w:t>.237</w:t>
            </w:r>
          </w:p>
        </w:tc>
        <w:tc>
          <w:tcPr>
            <w:tcW w:w="1581" w:type="dxa"/>
            <w:vAlign w:val="bottom"/>
          </w:tcPr>
          <w:p w14:paraId="6A604F50" w14:textId="77777777" w:rsidR="00ED3C70" w:rsidRPr="00AC1CF8" w:rsidRDefault="00ED3C70" w:rsidP="00ED3C70">
            <w:pPr>
              <w:jc w:val="center"/>
              <w:rPr>
                <w:color w:val="000000" w:themeColor="text1"/>
                <w:sz w:val="22"/>
                <w:szCs w:val="22"/>
              </w:rPr>
            </w:pPr>
            <w:r w:rsidRPr="00AC1CF8">
              <w:rPr>
                <w:color w:val="000000" w:themeColor="text1"/>
                <w:sz w:val="22"/>
                <w:szCs w:val="22"/>
              </w:rPr>
              <w:t>-0.149</w:t>
            </w:r>
          </w:p>
        </w:tc>
        <w:tc>
          <w:tcPr>
            <w:tcW w:w="1376" w:type="dxa"/>
            <w:vAlign w:val="bottom"/>
          </w:tcPr>
          <w:p w14:paraId="0BCFAFE5" w14:textId="77777777" w:rsidR="00ED3C70" w:rsidRPr="00AC1CF8" w:rsidRDefault="00ED3C70" w:rsidP="00ED3C70">
            <w:pPr>
              <w:jc w:val="center"/>
              <w:rPr>
                <w:color w:val="000000" w:themeColor="text1"/>
                <w:sz w:val="22"/>
                <w:szCs w:val="22"/>
              </w:rPr>
            </w:pPr>
            <w:r w:rsidRPr="00AC1CF8">
              <w:rPr>
                <w:color w:val="000000" w:themeColor="text1"/>
                <w:sz w:val="22"/>
                <w:szCs w:val="22"/>
              </w:rPr>
              <w:t>0.037</w:t>
            </w:r>
          </w:p>
        </w:tc>
      </w:tr>
      <w:tr w:rsidR="005A3840" w:rsidRPr="00AC1CF8" w14:paraId="22358247" w14:textId="77777777" w:rsidTr="00ED3C70">
        <w:tc>
          <w:tcPr>
            <w:tcW w:w="1786" w:type="dxa"/>
            <w:vAlign w:val="bottom"/>
          </w:tcPr>
          <w:p w14:paraId="206414D0"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3A7F3BEA" w14:textId="77777777" w:rsidR="00ED3C70" w:rsidRPr="00AC1CF8" w:rsidRDefault="00ED3C70" w:rsidP="00ED3C70">
            <w:pPr>
              <w:jc w:val="center"/>
              <w:rPr>
                <w:color w:val="000000" w:themeColor="text1"/>
                <w:sz w:val="22"/>
                <w:szCs w:val="22"/>
              </w:rPr>
            </w:pPr>
            <w:r w:rsidRPr="00AC1CF8">
              <w:rPr>
                <w:color w:val="000000" w:themeColor="text1"/>
                <w:sz w:val="22"/>
                <w:szCs w:val="22"/>
              </w:rPr>
              <w:t>0.034</w:t>
            </w:r>
          </w:p>
        </w:tc>
        <w:tc>
          <w:tcPr>
            <w:tcW w:w="1509" w:type="dxa"/>
            <w:vAlign w:val="bottom"/>
          </w:tcPr>
          <w:p w14:paraId="3E2A5D5E" w14:textId="77777777" w:rsidR="00ED3C70" w:rsidRPr="00AC1CF8" w:rsidRDefault="00ED3C70" w:rsidP="00ED3C70">
            <w:pPr>
              <w:jc w:val="center"/>
              <w:rPr>
                <w:color w:val="000000" w:themeColor="text1"/>
                <w:sz w:val="22"/>
                <w:szCs w:val="22"/>
              </w:rPr>
            </w:pPr>
            <w:r w:rsidRPr="00AC1CF8">
              <w:rPr>
                <w:color w:val="000000" w:themeColor="text1"/>
                <w:sz w:val="22"/>
                <w:szCs w:val="22"/>
              </w:rPr>
              <w:t>0.024</w:t>
            </w:r>
          </w:p>
        </w:tc>
        <w:tc>
          <w:tcPr>
            <w:tcW w:w="1569" w:type="dxa"/>
            <w:vAlign w:val="bottom"/>
          </w:tcPr>
          <w:p w14:paraId="7A4CC56C" w14:textId="3411B69E" w:rsidR="00ED3C70" w:rsidRPr="00AC1CF8" w:rsidRDefault="00ED3C70" w:rsidP="00ED3C70">
            <w:pPr>
              <w:jc w:val="center"/>
              <w:rPr>
                <w:color w:val="000000" w:themeColor="text1"/>
                <w:sz w:val="22"/>
                <w:szCs w:val="22"/>
              </w:rPr>
            </w:pPr>
            <w:r w:rsidRPr="00AC1CF8">
              <w:rPr>
                <w:color w:val="000000" w:themeColor="text1"/>
                <w:sz w:val="22"/>
                <w:szCs w:val="22"/>
              </w:rPr>
              <w:t>.155</w:t>
            </w:r>
          </w:p>
        </w:tc>
        <w:tc>
          <w:tcPr>
            <w:tcW w:w="1581" w:type="dxa"/>
            <w:vAlign w:val="bottom"/>
          </w:tcPr>
          <w:p w14:paraId="6E3EBE1D" w14:textId="77777777" w:rsidR="00ED3C70" w:rsidRPr="00AC1CF8" w:rsidRDefault="00ED3C70" w:rsidP="00ED3C70">
            <w:pPr>
              <w:jc w:val="center"/>
              <w:rPr>
                <w:color w:val="000000" w:themeColor="text1"/>
                <w:sz w:val="22"/>
                <w:szCs w:val="22"/>
              </w:rPr>
            </w:pPr>
            <w:r w:rsidRPr="00AC1CF8">
              <w:rPr>
                <w:color w:val="000000" w:themeColor="text1"/>
                <w:sz w:val="22"/>
                <w:szCs w:val="22"/>
              </w:rPr>
              <w:t>-0.013</w:t>
            </w:r>
          </w:p>
        </w:tc>
        <w:tc>
          <w:tcPr>
            <w:tcW w:w="1376" w:type="dxa"/>
            <w:vAlign w:val="bottom"/>
          </w:tcPr>
          <w:p w14:paraId="78103E5E" w14:textId="77777777" w:rsidR="00ED3C70" w:rsidRPr="00AC1CF8" w:rsidRDefault="00ED3C70" w:rsidP="00ED3C70">
            <w:pPr>
              <w:jc w:val="center"/>
              <w:rPr>
                <w:color w:val="000000" w:themeColor="text1"/>
                <w:sz w:val="22"/>
                <w:szCs w:val="22"/>
              </w:rPr>
            </w:pPr>
            <w:r w:rsidRPr="00AC1CF8">
              <w:rPr>
                <w:color w:val="000000" w:themeColor="text1"/>
                <w:sz w:val="22"/>
                <w:szCs w:val="22"/>
              </w:rPr>
              <w:t>0.080</w:t>
            </w:r>
          </w:p>
        </w:tc>
      </w:tr>
      <w:tr w:rsidR="005A3840" w:rsidRPr="00AC1CF8" w14:paraId="2629F860" w14:textId="77777777" w:rsidTr="00ED3C70">
        <w:tc>
          <w:tcPr>
            <w:tcW w:w="1786" w:type="dxa"/>
            <w:vAlign w:val="bottom"/>
          </w:tcPr>
          <w:p w14:paraId="79D3A772" w14:textId="77777777" w:rsidR="00ED3C70" w:rsidRPr="00AC1CF8" w:rsidRDefault="00ED3C70" w:rsidP="00ED3C70">
            <w:pPr>
              <w:jc w:val="both"/>
              <w:rPr>
                <w:color w:val="000000" w:themeColor="text1"/>
                <w:sz w:val="22"/>
                <w:szCs w:val="22"/>
              </w:rPr>
            </w:pPr>
            <w:r w:rsidRPr="00AC1CF8">
              <w:rPr>
                <w:color w:val="000000" w:themeColor="text1"/>
                <w:sz w:val="22"/>
                <w:szCs w:val="22"/>
              </w:rPr>
              <w:t>Female</w:t>
            </w:r>
          </w:p>
        </w:tc>
        <w:tc>
          <w:tcPr>
            <w:tcW w:w="1539" w:type="dxa"/>
            <w:vAlign w:val="bottom"/>
          </w:tcPr>
          <w:p w14:paraId="47CBAF75" w14:textId="77777777" w:rsidR="00ED3C70" w:rsidRPr="00AC1CF8" w:rsidRDefault="00ED3C70" w:rsidP="00ED3C70">
            <w:pPr>
              <w:jc w:val="center"/>
              <w:rPr>
                <w:color w:val="000000" w:themeColor="text1"/>
                <w:sz w:val="22"/>
                <w:szCs w:val="22"/>
              </w:rPr>
            </w:pPr>
            <w:r w:rsidRPr="00AC1CF8">
              <w:rPr>
                <w:color w:val="000000" w:themeColor="text1"/>
                <w:sz w:val="22"/>
                <w:szCs w:val="22"/>
              </w:rPr>
              <w:t>-0.183</w:t>
            </w:r>
          </w:p>
        </w:tc>
        <w:tc>
          <w:tcPr>
            <w:tcW w:w="1509" w:type="dxa"/>
            <w:vAlign w:val="bottom"/>
          </w:tcPr>
          <w:p w14:paraId="6C16FCD5" w14:textId="77777777" w:rsidR="00ED3C70" w:rsidRPr="00AC1CF8" w:rsidRDefault="00ED3C70" w:rsidP="00ED3C70">
            <w:pPr>
              <w:jc w:val="center"/>
              <w:rPr>
                <w:color w:val="000000" w:themeColor="text1"/>
                <w:sz w:val="22"/>
                <w:szCs w:val="22"/>
              </w:rPr>
            </w:pPr>
            <w:r w:rsidRPr="00AC1CF8">
              <w:rPr>
                <w:color w:val="000000" w:themeColor="text1"/>
                <w:sz w:val="22"/>
                <w:szCs w:val="22"/>
              </w:rPr>
              <w:t>0.111</w:t>
            </w:r>
          </w:p>
        </w:tc>
        <w:tc>
          <w:tcPr>
            <w:tcW w:w="1569" w:type="dxa"/>
            <w:vAlign w:val="bottom"/>
          </w:tcPr>
          <w:p w14:paraId="48EE75B5" w14:textId="26978AB7" w:rsidR="00ED3C70" w:rsidRPr="00AC1CF8" w:rsidRDefault="00ED3C70" w:rsidP="00ED3C70">
            <w:pPr>
              <w:jc w:val="center"/>
              <w:rPr>
                <w:color w:val="000000" w:themeColor="text1"/>
                <w:sz w:val="22"/>
                <w:szCs w:val="22"/>
              </w:rPr>
            </w:pPr>
            <w:r w:rsidRPr="00AC1CF8">
              <w:rPr>
                <w:color w:val="000000" w:themeColor="text1"/>
                <w:sz w:val="22"/>
                <w:szCs w:val="22"/>
              </w:rPr>
              <w:t>.099</w:t>
            </w:r>
            <w:r w:rsidR="005A3840" w:rsidRPr="00AC1CF8">
              <w:rPr>
                <w:color w:val="000000" w:themeColor="text1"/>
                <w:sz w:val="22"/>
                <w:szCs w:val="22"/>
              </w:rPr>
              <w:t>†</w:t>
            </w:r>
          </w:p>
        </w:tc>
        <w:tc>
          <w:tcPr>
            <w:tcW w:w="1581" w:type="dxa"/>
            <w:vAlign w:val="bottom"/>
          </w:tcPr>
          <w:p w14:paraId="7F26842E" w14:textId="77777777" w:rsidR="00ED3C70" w:rsidRPr="00AC1CF8" w:rsidRDefault="00ED3C70" w:rsidP="00ED3C70">
            <w:pPr>
              <w:jc w:val="center"/>
              <w:rPr>
                <w:color w:val="000000" w:themeColor="text1"/>
                <w:sz w:val="22"/>
                <w:szCs w:val="22"/>
              </w:rPr>
            </w:pPr>
            <w:r w:rsidRPr="00AC1CF8">
              <w:rPr>
                <w:color w:val="000000" w:themeColor="text1"/>
                <w:sz w:val="22"/>
                <w:szCs w:val="22"/>
              </w:rPr>
              <w:t>-0.400</w:t>
            </w:r>
          </w:p>
        </w:tc>
        <w:tc>
          <w:tcPr>
            <w:tcW w:w="1376" w:type="dxa"/>
            <w:vAlign w:val="bottom"/>
          </w:tcPr>
          <w:p w14:paraId="03A9DA57" w14:textId="77777777" w:rsidR="00ED3C70" w:rsidRPr="00AC1CF8" w:rsidRDefault="00ED3C70" w:rsidP="00ED3C70">
            <w:pPr>
              <w:jc w:val="center"/>
              <w:rPr>
                <w:color w:val="000000" w:themeColor="text1"/>
                <w:sz w:val="22"/>
                <w:szCs w:val="22"/>
              </w:rPr>
            </w:pPr>
            <w:r w:rsidRPr="00AC1CF8">
              <w:rPr>
                <w:color w:val="000000" w:themeColor="text1"/>
                <w:sz w:val="22"/>
                <w:szCs w:val="22"/>
              </w:rPr>
              <w:t>0.035</w:t>
            </w:r>
          </w:p>
        </w:tc>
      </w:tr>
      <w:tr w:rsidR="005A3840" w:rsidRPr="00AC1CF8" w14:paraId="1D86717D" w14:textId="77777777" w:rsidTr="00ED3C70">
        <w:tc>
          <w:tcPr>
            <w:tcW w:w="1786" w:type="dxa"/>
            <w:vAlign w:val="bottom"/>
          </w:tcPr>
          <w:p w14:paraId="332A3A44"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760A0FCD" w14:textId="77777777" w:rsidR="00ED3C70" w:rsidRPr="00AC1CF8" w:rsidRDefault="00ED3C70" w:rsidP="00ED3C70">
            <w:pPr>
              <w:jc w:val="center"/>
              <w:rPr>
                <w:color w:val="000000" w:themeColor="text1"/>
                <w:sz w:val="22"/>
                <w:szCs w:val="22"/>
              </w:rPr>
            </w:pPr>
            <w:r w:rsidRPr="00AC1CF8">
              <w:rPr>
                <w:color w:val="000000" w:themeColor="text1"/>
                <w:sz w:val="22"/>
                <w:szCs w:val="22"/>
              </w:rPr>
              <w:t>-0.387</w:t>
            </w:r>
          </w:p>
        </w:tc>
        <w:tc>
          <w:tcPr>
            <w:tcW w:w="1509" w:type="dxa"/>
            <w:vAlign w:val="bottom"/>
          </w:tcPr>
          <w:p w14:paraId="7B0D2826" w14:textId="77777777" w:rsidR="00ED3C70" w:rsidRPr="00AC1CF8" w:rsidRDefault="00ED3C70" w:rsidP="00ED3C70">
            <w:pPr>
              <w:jc w:val="center"/>
              <w:rPr>
                <w:color w:val="000000" w:themeColor="text1"/>
                <w:sz w:val="22"/>
                <w:szCs w:val="22"/>
              </w:rPr>
            </w:pPr>
            <w:r w:rsidRPr="00AC1CF8">
              <w:rPr>
                <w:color w:val="000000" w:themeColor="text1"/>
                <w:sz w:val="22"/>
                <w:szCs w:val="22"/>
              </w:rPr>
              <w:t>0.132</w:t>
            </w:r>
          </w:p>
        </w:tc>
        <w:tc>
          <w:tcPr>
            <w:tcW w:w="1569" w:type="dxa"/>
            <w:vAlign w:val="bottom"/>
          </w:tcPr>
          <w:p w14:paraId="42CA4399" w14:textId="1EB1549E" w:rsidR="00ED3C70" w:rsidRPr="00AC1CF8" w:rsidRDefault="00ED3C70" w:rsidP="00ED3C70">
            <w:pPr>
              <w:jc w:val="center"/>
              <w:rPr>
                <w:color w:val="000000" w:themeColor="text1"/>
                <w:sz w:val="22"/>
                <w:szCs w:val="22"/>
              </w:rPr>
            </w:pPr>
            <w:r w:rsidRPr="00AC1CF8">
              <w:rPr>
                <w:color w:val="000000" w:themeColor="text1"/>
                <w:sz w:val="22"/>
                <w:szCs w:val="22"/>
              </w:rPr>
              <w:t>.004</w:t>
            </w:r>
            <w:r w:rsidR="005A3840" w:rsidRPr="00AC1CF8">
              <w:rPr>
                <w:color w:val="000000" w:themeColor="text1"/>
                <w:sz w:val="22"/>
                <w:szCs w:val="22"/>
              </w:rPr>
              <w:t>**</w:t>
            </w:r>
          </w:p>
        </w:tc>
        <w:tc>
          <w:tcPr>
            <w:tcW w:w="1581" w:type="dxa"/>
            <w:vAlign w:val="bottom"/>
          </w:tcPr>
          <w:p w14:paraId="64901FEB" w14:textId="77777777" w:rsidR="00ED3C70" w:rsidRPr="00AC1CF8" w:rsidRDefault="00ED3C70" w:rsidP="00ED3C70">
            <w:pPr>
              <w:jc w:val="center"/>
              <w:rPr>
                <w:color w:val="000000" w:themeColor="text1"/>
                <w:sz w:val="22"/>
                <w:szCs w:val="22"/>
              </w:rPr>
            </w:pPr>
            <w:r w:rsidRPr="00AC1CF8">
              <w:rPr>
                <w:color w:val="000000" w:themeColor="text1"/>
                <w:sz w:val="22"/>
                <w:szCs w:val="22"/>
              </w:rPr>
              <w:t>-0.646</w:t>
            </w:r>
          </w:p>
        </w:tc>
        <w:tc>
          <w:tcPr>
            <w:tcW w:w="1376" w:type="dxa"/>
            <w:vAlign w:val="bottom"/>
          </w:tcPr>
          <w:p w14:paraId="08256453" w14:textId="77777777" w:rsidR="00ED3C70" w:rsidRPr="00AC1CF8" w:rsidRDefault="00ED3C70" w:rsidP="00ED3C70">
            <w:pPr>
              <w:jc w:val="center"/>
              <w:rPr>
                <w:color w:val="000000" w:themeColor="text1"/>
                <w:sz w:val="22"/>
                <w:szCs w:val="22"/>
              </w:rPr>
            </w:pPr>
            <w:r w:rsidRPr="00AC1CF8">
              <w:rPr>
                <w:color w:val="000000" w:themeColor="text1"/>
                <w:sz w:val="22"/>
                <w:szCs w:val="22"/>
              </w:rPr>
              <w:t>-0.127</w:t>
            </w:r>
          </w:p>
        </w:tc>
      </w:tr>
      <w:tr w:rsidR="005A3840" w:rsidRPr="00AC1CF8" w14:paraId="535D48FE" w14:textId="77777777" w:rsidTr="00ED3C70">
        <w:tc>
          <w:tcPr>
            <w:tcW w:w="1786" w:type="dxa"/>
            <w:vAlign w:val="bottom"/>
          </w:tcPr>
          <w:p w14:paraId="49BC77C4"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5E4B6C40" w14:textId="77777777" w:rsidR="00ED3C70" w:rsidRPr="00AC1CF8" w:rsidRDefault="00ED3C70" w:rsidP="00ED3C70">
            <w:pPr>
              <w:jc w:val="center"/>
              <w:rPr>
                <w:color w:val="000000" w:themeColor="text1"/>
                <w:sz w:val="22"/>
                <w:szCs w:val="22"/>
              </w:rPr>
            </w:pPr>
            <w:r w:rsidRPr="00AC1CF8">
              <w:rPr>
                <w:color w:val="000000" w:themeColor="text1"/>
                <w:sz w:val="22"/>
                <w:szCs w:val="22"/>
              </w:rPr>
              <w:t>-0.607</w:t>
            </w:r>
          </w:p>
        </w:tc>
        <w:tc>
          <w:tcPr>
            <w:tcW w:w="1509" w:type="dxa"/>
            <w:vAlign w:val="bottom"/>
          </w:tcPr>
          <w:p w14:paraId="0E84A91F" w14:textId="77777777" w:rsidR="00ED3C70" w:rsidRPr="00AC1CF8" w:rsidRDefault="00ED3C70" w:rsidP="00ED3C70">
            <w:pPr>
              <w:jc w:val="center"/>
              <w:rPr>
                <w:color w:val="000000" w:themeColor="text1"/>
                <w:sz w:val="22"/>
                <w:szCs w:val="22"/>
              </w:rPr>
            </w:pPr>
            <w:r w:rsidRPr="00AC1CF8">
              <w:rPr>
                <w:color w:val="000000" w:themeColor="text1"/>
                <w:sz w:val="22"/>
                <w:szCs w:val="22"/>
              </w:rPr>
              <w:t>0.147</w:t>
            </w:r>
          </w:p>
        </w:tc>
        <w:tc>
          <w:tcPr>
            <w:tcW w:w="1569" w:type="dxa"/>
            <w:vAlign w:val="bottom"/>
          </w:tcPr>
          <w:p w14:paraId="1258C3E2" w14:textId="7953EFDF" w:rsidR="00ED3C70" w:rsidRPr="00AC1CF8" w:rsidRDefault="0017331D" w:rsidP="00ED3C70">
            <w:pPr>
              <w:jc w:val="center"/>
              <w:rPr>
                <w:color w:val="000000" w:themeColor="text1"/>
                <w:sz w:val="22"/>
                <w:szCs w:val="22"/>
              </w:rPr>
            </w:pPr>
            <w:r w:rsidRPr="00AC1CF8">
              <w:rPr>
                <w:color w:val="000000" w:themeColor="text1"/>
                <w:sz w:val="22"/>
                <w:szCs w:val="22"/>
              </w:rPr>
              <w:t>.</w:t>
            </w:r>
            <w:r w:rsidR="00ED3C70"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725F82B9" w14:textId="77777777" w:rsidR="00ED3C70" w:rsidRPr="00AC1CF8" w:rsidRDefault="00ED3C70" w:rsidP="00ED3C70">
            <w:pPr>
              <w:jc w:val="center"/>
              <w:rPr>
                <w:color w:val="000000" w:themeColor="text1"/>
                <w:sz w:val="22"/>
                <w:szCs w:val="22"/>
              </w:rPr>
            </w:pPr>
            <w:r w:rsidRPr="00AC1CF8">
              <w:rPr>
                <w:color w:val="000000" w:themeColor="text1"/>
                <w:sz w:val="22"/>
                <w:szCs w:val="22"/>
              </w:rPr>
              <w:t>-0.896</w:t>
            </w:r>
          </w:p>
        </w:tc>
        <w:tc>
          <w:tcPr>
            <w:tcW w:w="1376" w:type="dxa"/>
            <w:vAlign w:val="bottom"/>
          </w:tcPr>
          <w:p w14:paraId="5526FA4D" w14:textId="77777777" w:rsidR="00ED3C70" w:rsidRPr="00AC1CF8" w:rsidRDefault="00ED3C70" w:rsidP="00ED3C70">
            <w:pPr>
              <w:jc w:val="center"/>
              <w:rPr>
                <w:color w:val="000000" w:themeColor="text1"/>
                <w:sz w:val="22"/>
                <w:szCs w:val="22"/>
              </w:rPr>
            </w:pPr>
            <w:r w:rsidRPr="00AC1CF8">
              <w:rPr>
                <w:color w:val="000000" w:themeColor="text1"/>
                <w:sz w:val="22"/>
                <w:szCs w:val="22"/>
              </w:rPr>
              <w:t>-0.317</w:t>
            </w:r>
          </w:p>
        </w:tc>
      </w:tr>
      <w:tr w:rsidR="005A3840" w:rsidRPr="00AC1CF8" w14:paraId="3BE37386" w14:textId="77777777" w:rsidTr="00ED3C70">
        <w:tc>
          <w:tcPr>
            <w:tcW w:w="1786" w:type="dxa"/>
            <w:vAlign w:val="bottom"/>
          </w:tcPr>
          <w:p w14:paraId="3CC61D21"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17584133" w14:textId="77777777" w:rsidR="00ED3C70" w:rsidRPr="00AC1CF8" w:rsidRDefault="00ED3C70" w:rsidP="00ED3C70">
            <w:pPr>
              <w:jc w:val="center"/>
              <w:rPr>
                <w:color w:val="000000" w:themeColor="text1"/>
                <w:sz w:val="22"/>
                <w:szCs w:val="22"/>
              </w:rPr>
            </w:pPr>
            <w:r w:rsidRPr="00AC1CF8">
              <w:rPr>
                <w:color w:val="000000" w:themeColor="text1"/>
                <w:sz w:val="22"/>
                <w:szCs w:val="22"/>
              </w:rPr>
              <w:t>-0.253</w:t>
            </w:r>
          </w:p>
        </w:tc>
        <w:tc>
          <w:tcPr>
            <w:tcW w:w="1509" w:type="dxa"/>
            <w:vAlign w:val="bottom"/>
          </w:tcPr>
          <w:p w14:paraId="2FC9FC92" w14:textId="77777777" w:rsidR="00ED3C70" w:rsidRPr="00AC1CF8" w:rsidRDefault="00ED3C70" w:rsidP="00ED3C70">
            <w:pPr>
              <w:jc w:val="center"/>
              <w:rPr>
                <w:color w:val="000000" w:themeColor="text1"/>
                <w:sz w:val="22"/>
                <w:szCs w:val="22"/>
              </w:rPr>
            </w:pPr>
            <w:r w:rsidRPr="00AC1CF8">
              <w:rPr>
                <w:color w:val="000000" w:themeColor="text1"/>
                <w:sz w:val="22"/>
                <w:szCs w:val="22"/>
              </w:rPr>
              <w:t>0.047</w:t>
            </w:r>
          </w:p>
        </w:tc>
        <w:tc>
          <w:tcPr>
            <w:tcW w:w="1569" w:type="dxa"/>
            <w:vAlign w:val="bottom"/>
          </w:tcPr>
          <w:p w14:paraId="72EB4BF8" w14:textId="24263599"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47CE6E9E" w14:textId="77777777" w:rsidR="00ED3C70" w:rsidRPr="00AC1CF8" w:rsidRDefault="00ED3C70" w:rsidP="00ED3C70">
            <w:pPr>
              <w:jc w:val="center"/>
              <w:rPr>
                <w:color w:val="000000" w:themeColor="text1"/>
                <w:sz w:val="22"/>
                <w:szCs w:val="22"/>
              </w:rPr>
            </w:pPr>
            <w:r w:rsidRPr="00AC1CF8">
              <w:rPr>
                <w:color w:val="000000" w:themeColor="text1"/>
                <w:sz w:val="22"/>
                <w:szCs w:val="22"/>
              </w:rPr>
              <w:t>-0.346</w:t>
            </w:r>
          </w:p>
        </w:tc>
        <w:tc>
          <w:tcPr>
            <w:tcW w:w="1376" w:type="dxa"/>
            <w:vAlign w:val="bottom"/>
          </w:tcPr>
          <w:p w14:paraId="5576713F" w14:textId="77777777" w:rsidR="00ED3C70" w:rsidRPr="00AC1CF8" w:rsidRDefault="00ED3C70" w:rsidP="00ED3C70">
            <w:pPr>
              <w:jc w:val="center"/>
              <w:rPr>
                <w:color w:val="000000" w:themeColor="text1"/>
                <w:sz w:val="22"/>
                <w:szCs w:val="22"/>
              </w:rPr>
            </w:pPr>
            <w:r w:rsidRPr="00AC1CF8">
              <w:rPr>
                <w:color w:val="000000" w:themeColor="text1"/>
                <w:sz w:val="22"/>
                <w:szCs w:val="22"/>
              </w:rPr>
              <w:t>-0.161</w:t>
            </w:r>
          </w:p>
        </w:tc>
      </w:tr>
      <w:tr w:rsidR="005A3840" w:rsidRPr="00AC1CF8" w14:paraId="36ED33EB" w14:textId="77777777" w:rsidTr="00ED3C70">
        <w:tc>
          <w:tcPr>
            <w:tcW w:w="1786" w:type="dxa"/>
          </w:tcPr>
          <w:p w14:paraId="1FD3BC44" w14:textId="77777777" w:rsidR="00ED3C70" w:rsidRPr="00AC1CF8" w:rsidRDefault="00ED3C70" w:rsidP="00ED3C70">
            <w:pPr>
              <w:jc w:val="both"/>
              <w:rPr>
                <w:color w:val="000000" w:themeColor="text1"/>
                <w:sz w:val="22"/>
                <w:szCs w:val="22"/>
              </w:rPr>
            </w:pPr>
          </w:p>
        </w:tc>
        <w:tc>
          <w:tcPr>
            <w:tcW w:w="1539" w:type="dxa"/>
            <w:vAlign w:val="bottom"/>
          </w:tcPr>
          <w:p w14:paraId="18EA355A" w14:textId="77777777" w:rsidR="00ED3C70" w:rsidRPr="00AC1CF8" w:rsidRDefault="00ED3C70" w:rsidP="00ED3C70">
            <w:pPr>
              <w:jc w:val="center"/>
              <w:rPr>
                <w:color w:val="000000" w:themeColor="text1"/>
                <w:sz w:val="22"/>
                <w:szCs w:val="22"/>
              </w:rPr>
            </w:pPr>
          </w:p>
        </w:tc>
        <w:tc>
          <w:tcPr>
            <w:tcW w:w="1509" w:type="dxa"/>
            <w:vAlign w:val="bottom"/>
          </w:tcPr>
          <w:p w14:paraId="6C0D7D75" w14:textId="77777777" w:rsidR="00ED3C70" w:rsidRPr="00AC1CF8" w:rsidRDefault="00ED3C70" w:rsidP="00ED3C70">
            <w:pPr>
              <w:jc w:val="center"/>
              <w:rPr>
                <w:color w:val="000000" w:themeColor="text1"/>
                <w:sz w:val="22"/>
                <w:szCs w:val="22"/>
              </w:rPr>
            </w:pPr>
          </w:p>
        </w:tc>
        <w:tc>
          <w:tcPr>
            <w:tcW w:w="1569" w:type="dxa"/>
            <w:vAlign w:val="bottom"/>
          </w:tcPr>
          <w:p w14:paraId="5C92E172" w14:textId="77777777" w:rsidR="00ED3C70" w:rsidRPr="00AC1CF8" w:rsidRDefault="00ED3C70" w:rsidP="00ED3C70">
            <w:pPr>
              <w:jc w:val="center"/>
              <w:rPr>
                <w:color w:val="000000" w:themeColor="text1"/>
                <w:sz w:val="22"/>
                <w:szCs w:val="22"/>
              </w:rPr>
            </w:pPr>
          </w:p>
        </w:tc>
        <w:tc>
          <w:tcPr>
            <w:tcW w:w="1581" w:type="dxa"/>
            <w:vAlign w:val="bottom"/>
          </w:tcPr>
          <w:p w14:paraId="09DFBAA5" w14:textId="77777777" w:rsidR="00ED3C70" w:rsidRPr="00AC1CF8" w:rsidRDefault="00ED3C70" w:rsidP="00ED3C70">
            <w:pPr>
              <w:jc w:val="center"/>
              <w:rPr>
                <w:color w:val="000000" w:themeColor="text1"/>
                <w:sz w:val="22"/>
                <w:szCs w:val="22"/>
              </w:rPr>
            </w:pPr>
          </w:p>
        </w:tc>
        <w:tc>
          <w:tcPr>
            <w:tcW w:w="1376" w:type="dxa"/>
            <w:vAlign w:val="bottom"/>
          </w:tcPr>
          <w:p w14:paraId="6707F274" w14:textId="77777777" w:rsidR="00ED3C70" w:rsidRPr="00AC1CF8" w:rsidRDefault="00ED3C70" w:rsidP="00ED3C70">
            <w:pPr>
              <w:jc w:val="center"/>
              <w:rPr>
                <w:color w:val="000000" w:themeColor="text1"/>
                <w:sz w:val="22"/>
                <w:szCs w:val="22"/>
              </w:rPr>
            </w:pPr>
          </w:p>
        </w:tc>
      </w:tr>
      <w:tr w:rsidR="005A3840" w:rsidRPr="00AC1CF8" w14:paraId="440063B1" w14:textId="77777777" w:rsidTr="00ED3C70">
        <w:tc>
          <w:tcPr>
            <w:tcW w:w="1786" w:type="dxa"/>
          </w:tcPr>
          <w:p w14:paraId="44ED87CD"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539" w:type="dxa"/>
            <w:vAlign w:val="bottom"/>
          </w:tcPr>
          <w:p w14:paraId="677F9D9C" w14:textId="77777777" w:rsidR="00ED3C70" w:rsidRPr="00AC1CF8" w:rsidRDefault="00ED3C70" w:rsidP="00ED3C70">
            <w:pPr>
              <w:jc w:val="center"/>
              <w:rPr>
                <w:color w:val="000000" w:themeColor="text1"/>
                <w:sz w:val="22"/>
                <w:szCs w:val="22"/>
              </w:rPr>
            </w:pPr>
            <w:r w:rsidRPr="00AC1CF8">
              <w:rPr>
                <w:color w:val="000000" w:themeColor="text1"/>
                <w:sz w:val="22"/>
                <w:szCs w:val="22"/>
              </w:rPr>
              <w:t>3.234</w:t>
            </w:r>
          </w:p>
        </w:tc>
        <w:tc>
          <w:tcPr>
            <w:tcW w:w="1509" w:type="dxa"/>
            <w:vAlign w:val="bottom"/>
          </w:tcPr>
          <w:p w14:paraId="25CE5738" w14:textId="77777777" w:rsidR="00ED3C70" w:rsidRPr="00AC1CF8" w:rsidRDefault="00ED3C70" w:rsidP="00ED3C70">
            <w:pPr>
              <w:jc w:val="center"/>
              <w:rPr>
                <w:color w:val="000000" w:themeColor="text1"/>
                <w:sz w:val="22"/>
                <w:szCs w:val="22"/>
              </w:rPr>
            </w:pPr>
            <w:r w:rsidRPr="00AC1CF8">
              <w:rPr>
                <w:color w:val="000000" w:themeColor="text1"/>
                <w:sz w:val="22"/>
                <w:szCs w:val="22"/>
              </w:rPr>
              <w:t>0.355</w:t>
            </w:r>
          </w:p>
        </w:tc>
        <w:tc>
          <w:tcPr>
            <w:tcW w:w="1569" w:type="dxa"/>
            <w:vAlign w:val="bottom"/>
          </w:tcPr>
          <w:p w14:paraId="77F4C83F" w14:textId="68E30486"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04B30EFA" w14:textId="77777777" w:rsidR="00ED3C70" w:rsidRPr="00AC1CF8" w:rsidRDefault="00ED3C70" w:rsidP="00ED3C70">
            <w:pPr>
              <w:jc w:val="center"/>
              <w:rPr>
                <w:color w:val="000000" w:themeColor="text1"/>
                <w:sz w:val="22"/>
                <w:szCs w:val="22"/>
              </w:rPr>
            </w:pPr>
            <w:r w:rsidRPr="00AC1CF8">
              <w:rPr>
                <w:color w:val="000000" w:themeColor="text1"/>
                <w:sz w:val="22"/>
                <w:szCs w:val="22"/>
              </w:rPr>
              <w:t>2.536</w:t>
            </w:r>
          </w:p>
        </w:tc>
        <w:tc>
          <w:tcPr>
            <w:tcW w:w="1376" w:type="dxa"/>
            <w:vAlign w:val="bottom"/>
          </w:tcPr>
          <w:p w14:paraId="64524A7C" w14:textId="77777777" w:rsidR="00ED3C70" w:rsidRPr="00AC1CF8" w:rsidRDefault="00ED3C70" w:rsidP="00ED3C70">
            <w:pPr>
              <w:jc w:val="center"/>
              <w:rPr>
                <w:color w:val="000000" w:themeColor="text1"/>
                <w:sz w:val="22"/>
                <w:szCs w:val="22"/>
              </w:rPr>
            </w:pPr>
            <w:r w:rsidRPr="00AC1CF8">
              <w:rPr>
                <w:color w:val="000000" w:themeColor="text1"/>
                <w:sz w:val="22"/>
                <w:szCs w:val="22"/>
              </w:rPr>
              <w:t>3.931</w:t>
            </w:r>
          </w:p>
        </w:tc>
      </w:tr>
      <w:tr w:rsidR="005A3840" w:rsidRPr="00AC1CF8" w14:paraId="48583C82" w14:textId="77777777" w:rsidTr="00ED3C70">
        <w:tc>
          <w:tcPr>
            <w:tcW w:w="1786" w:type="dxa"/>
          </w:tcPr>
          <w:p w14:paraId="5DFD65AD" w14:textId="77777777" w:rsidR="00ED3C70" w:rsidRPr="00AC1CF8" w:rsidRDefault="00ED3C70" w:rsidP="00ED3C70">
            <w:pPr>
              <w:jc w:val="both"/>
              <w:rPr>
                <w:color w:val="000000" w:themeColor="text1"/>
                <w:sz w:val="22"/>
                <w:szCs w:val="22"/>
              </w:rPr>
            </w:pPr>
            <w:r w:rsidRPr="00AC1CF8">
              <w:rPr>
                <w:color w:val="000000" w:themeColor="text1"/>
                <w:sz w:val="22"/>
                <w:szCs w:val="22"/>
              </w:rPr>
              <w:t>R</w:t>
            </w:r>
          </w:p>
        </w:tc>
        <w:tc>
          <w:tcPr>
            <w:tcW w:w="1539" w:type="dxa"/>
            <w:vAlign w:val="bottom"/>
          </w:tcPr>
          <w:p w14:paraId="5D3278A9" w14:textId="77777777" w:rsidR="00ED3C70" w:rsidRPr="00AC1CF8" w:rsidRDefault="00ED3C70" w:rsidP="00ED3C70">
            <w:pPr>
              <w:jc w:val="center"/>
              <w:rPr>
                <w:color w:val="000000" w:themeColor="text1"/>
                <w:sz w:val="22"/>
                <w:szCs w:val="22"/>
              </w:rPr>
            </w:pPr>
          </w:p>
        </w:tc>
        <w:tc>
          <w:tcPr>
            <w:tcW w:w="1509" w:type="dxa"/>
            <w:vAlign w:val="bottom"/>
          </w:tcPr>
          <w:p w14:paraId="744BCAED" w14:textId="77777777" w:rsidR="00ED3C70" w:rsidRPr="00AC1CF8" w:rsidRDefault="00ED3C70" w:rsidP="00ED3C70">
            <w:pPr>
              <w:jc w:val="center"/>
              <w:rPr>
                <w:color w:val="000000" w:themeColor="text1"/>
                <w:sz w:val="22"/>
                <w:szCs w:val="22"/>
              </w:rPr>
            </w:pPr>
          </w:p>
        </w:tc>
        <w:tc>
          <w:tcPr>
            <w:tcW w:w="1569" w:type="dxa"/>
            <w:vAlign w:val="bottom"/>
          </w:tcPr>
          <w:p w14:paraId="1AB4D6A4" w14:textId="77777777" w:rsidR="00ED3C70" w:rsidRPr="00AC1CF8" w:rsidRDefault="00ED3C70" w:rsidP="00ED3C70">
            <w:pPr>
              <w:jc w:val="center"/>
              <w:rPr>
                <w:color w:val="000000" w:themeColor="text1"/>
                <w:sz w:val="22"/>
                <w:szCs w:val="22"/>
              </w:rPr>
            </w:pPr>
          </w:p>
        </w:tc>
        <w:tc>
          <w:tcPr>
            <w:tcW w:w="1581" w:type="dxa"/>
            <w:vAlign w:val="bottom"/>
          </w:tcPr>
          <w:p w14:paraId="269B24D3" w14:textId="77777777" w:rsidR="00ED3C70" w:rsidRPr="00AC1CF8" w:rsidRDefault="00ED3C70" w:rsidP="00ED3C70">
            <w:pPr>
              <w:jc w:val="center"/>
              <w:rPr>
                <w:color w:val="000000" w:themeColor="text1"/>
                <w:sz w:val="22"/>
                <w:szCs w:val="22"/>
              </w:rPr>
            </w:pPr>
          </w:p>
        </w:tc>
        <w:tc>
          <w:tcPr>
            <w:tcW w:w="1376" w:type="dxa"/>
          </w:tcPr>
          <w:p w14:paraId="28E084ED" w14:textId="77777777" w:rsidR="00ED3C70" w:rsidRPr="00AC1CF8" w:rsidRDefault="00ED3C70" w:rsidP="00ED3C70">
            <w:pPr>
              <w:jc w:val="center"/>
              <w:rPr>
                <w:color w:val="000000" w:themeColor="text1"/>
                <w:sz w:val="22"/>
                <w:szCs w:val="22"/>
              </w:rPr>
            </w:pPr>
            <w:r w:rsidRPr="00AC1CF8">
              <w:rPr>
                <w:color w:val="000000" w:themeColor="text1"/>
                <w:sz w:val="22"/>
                <w:szCs w:val="22"/>
              </w:rPr>
              <w:t xml:space="preserve">0.118 </w:t>
            </w:r>
          </w:p>
        </w:tc>
      </w:tr>
      <w:tr w:rsidR="005A3840" w:rsidRPr="00AC1CF8" w14:paraId="20E1EDA9" w14:textId="77777777" w:rsidTr="00ED3C70">
        <w:tc>
          <w:tcPr>
            <w:tcW w:w="1786" w:type="dxa"/>
          </w:tcPr>
          <w:p w14:paraId="7C161AD8"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539" w:type="dxa"/>
          </w:tcPr>
          <w:p w14:paraId="7710C594" w14:textId="77777777" w:rsidR="00ED3C70" w:rsidRPr="00AC1CF8" w:rsidRDefault="00ED3C70" w:rsidP="00ED3C70">
            <w:pPr>
              <w:jc w:val="center"/>
              <w:rPr>
                <w:color w:val="000000" w:themeColor="text1"/>
                <w:sz w:val="22"/>
                <w:szCs w:val="22"/>
              </w:rPr>
            </w:pPr>
          </w:p>
        </w:tc>
        <w:tc>
          <w:tcPr>
            <w:tcW w:w="1509" w:type="dxa"/>
          </w:tcPr>
          <w:p w14:paraId="5978BB5F" w14:textId="77777777" w:rsidR="00ED3C70" w:rsidRPr="00AC1CF8" w:rsidRDefault="00ED3C70" w:rsidP="00ED3C70">
            <w:pPr>
              <w:jc w:val="center"/>
              <w:rPr>
                <w:color w:val="000000" w:themeColor="text1"/>
                <w:sz w:val="22"/>
                <w:szCs w:val="22"/>
              </w:rPr>
            </w:pPr>
          </w:p>
        </w:tc>
        <w:tc>
          <w:tcPr>
            <w:tcW w:w="1569" w:type="dxa"/>
          </w:tcPr>
          <w:p w14:paraId="07B9080D" w14:textId="77777777" w:rsidR="00ED3C70" w:rsidRPr="00AC1CF8" w:rsidRDefault="00ED3C70" w:rsidP="00ED3C70">
            <w:pPr>
              <w:jc w:val="center"/>
              <w:rPr>
                <w:color w:val="000000" w:themeColor="text1"/>
                <w:sz w:val="22"/>
                <w:szCs w:val="22"/>
              </w:rPr>
            </w:pPr>
          </w:p>
        </w:tc>
        <w:tc>
          <w:tcPr>
            <w:tcW w:w="1581" w:type="dxa"/>
          </w:tcPr>
          <w:p w14:paraId="60769AB6" w14:textId="77777777" w:rsidR="00ED3C70" w:rsidRPr="00AC1CF8" w:rsidRDefault="00ED3C70" w:rsidP="00ED3C70">
            <w:pPr>
              <w:jc w:val="center"/>
              <w:rPr>
                <w:color w:val="000000" w:themeColor="text1"/>
                <w:sz w:val="22"/>
                <w:szCs w:val="22"/>
              </w:rPr>
            </w:pPr>
          </w:p>
        </w:tc>
        <w:tc>
          <w:tcPr>
            <w:tcW w:w="1376" w:type="dxa"/>
          </w:tcPr>
          <w:p w14:paraId="411A169A"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2E436EF9" w14:textId="77777777" w:rsidTr="00ED3C70">
        <w:tc>
          <w:tcPr>
            <w:tcW w:w="1786" w:type="dxa"/>
          </w:tcPr>
          <w:p w14:paraId="16672C76" w14:textId="77777777" w:rsidR="00ED3C70" w:rsidRPr="00AC1CF8" w:rsidRDefault="00ED3C70" w:rsidP="00ED3C70">
            <w:pPr>
              <w:jc w:val="both"/>
              <w:rPr>
                <w:color w:val="000000" w:themeColor="text1"/>
                <w:sz w:val="22"/>
                <w:szCs w:val="22"/>
              </w:rPr>
            </w:pPr>
          </w:p>
        </w:tc>
        <w:tc>
          <w:tcPr>
            <w:tcW w:w="1539" w:type="dxa"/>
          </w:tcPr>
          <w:p w14:paraId="0F2169F6" w14:textId="77777777" w:rsidR="00ED3C70" w:rsidRPr="00AC1CF8" w:rsidRDefault="00ED3C70" w:rsidP="00ED3C70">
            <w:pPr>
              <w:jc w:val="center"/>
              <w:rPr>
                <w:color w:val="000000" w:themeColor="text1"/>
                <w:sz w:val="22"/>
                <w:szCs w:val="22"/>
              </w:rPr>
            </w:pPr>
          </w:p>
        </w:tc>
        <w:tc>
          <w:tcPr>
            <w:tcW w:w="1509" w:type="dxa"/>
          </w:tcPr>
          <w:p w14:paraId="0FEAB399" w14:textId="77777777" w:rsidR="00ED3C70" w:rsidRPr="00AC1CF8" w:rsidRDefault="00ED3C70" w:rsidP="00ED3C70">
            <w:pPr>
              <w:jc w:val="center"/>
              <w:rPr>
                <w:color w:val="000000" w:themeColor="text1"/>
                <w:sz w:val="22"/>
                <w:szCs w:val="22"/>
              </w:rPr>
            </w:pPr>
          </w:p>
        </w:tc>
        <w:tc>
          <w:tcPr>
            <w:tcW w:w="1569" w:type="dxa"/>
          </w:tcPr>
          <w:p w14:paraId="39F8B505" w14:textId="77777777" w:rsidR="00ED3C70" w:rsidRPr="00AC1CF8" w:rsidRDefault="00ED3C70" w:rsidP="00ED3C70">
            <w:pPr>
              <w:jc w:val="center"/>
              <w:rPr>
                <w:color w:val="000000" w:themeColor="text1"/>
                <w:sz w:val="22"/>
                <w:szCs w:val="22"/>
              </w:rPr>
            </w:pPr>
          </w:p>
        </w:tc>
        <w:tc>
          <w:tcPr>
            <w:tcW w:w="1581" w:type="dxa"/>
          </w:tcPr>
          <w:p w14:paraId="154562C0" w14:textId="77777777" w:rsidR="00ED3C70" w:rsidRPr="00AC1CF8" w:rsidRDefault="00ED3C70" w:rsidP="00ED3C70">
            <w:pPr>
              <w:jc w:val="center"/>
              <w:rPr>
                <w:color w:val="000000" w:themeColor="text1"/>
                <w:sz w:val="22"/>
                <w:szCs w:val="22"/>
              </w:rPr>
            </w:pPr>
          </w:p>
        </w:tc>
        <w:tc>
          <w:tcPr>
            <w:tcW w:w="1376" w:type="dxa"/>
          </w:tcPr>
          <w:p w14:paraId="21EA22BD" w14:textId="77777777" w:rsidR="00ED3C70" w:rsidRPr="00AC1CF8" w:rsidRDefault="00ED3C70" w:rsidP="00ED3C70">
            <w:pPr>
              <w:jc w:val="center"/>
              <w:rPr>
                <w:color w:val="000000" w:themeColor="text1"/>
                <w:sz w:val="22"/>
                <w:szCs w:val="22"/>
              </w:rPr>
            </w:pPr>
          </w:p>
        </w:tc>
      </w:tr>
    </w:tbl>
    <w:p w14:paraId="1F43963A" w14:textId="339C1F9D" w:rsidR="00EB4B01" w:rsidRPr="00AC1CF8" w:rsidRDefault="00EB4B01" w:rsidP="00EB4B01">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4E787C81" w14:textId="77777777" w:rsidR="00ED3C70" w:rsidRPr="00AC1CF8" w:rsidRDefault="00ED3C70" w:rsidP="00ED3C70">
      <w:pPr>
        <w:rPr>
          <w:color w:val="000000" w:themeColor="text1"/>
          <w:sz w:val="22"/>
          <w:szCs w:val="22"/>
        </w:rPr>
      </w:pPr>
    </w:p>
    <w:p w14:paraId="4D092973" w14:textId="77777777" w:rsidR="00ED3C70" w:rsidRPr="00AC1CF8" w:rsidRDefault="00ED3C70" w:rsidP="00ED3C70">
      <w:pPr>
        <w:rPr>
          <w:color w:val="000000" w:themeColor="text1"/>
          <w:sz w:val="22"/>
          <w:szCs w:val="22"/>
        </w:rPr>
      </w:pPr>
    </w:p>
    <w:p w14:paraId="7388016F" w14:textId="77777777" w:rsidR="00ED3C70" w:rsidRPr="00AC1CF8" w:rsidRDefault="00ED3C70" w:rsidP="00ED3C70">
      <w:pPr>
        <w:rPr>
          <w:color w:val="000000" w:themeColor="text1"/>
          <w:sz w:val="22"/>
          <w:szCs w:val="22"/>
        </w:rPr>
      </w:pPr>
    </w:p>
    <w:p w14:paraId="69029ACF" w14:textId="77777777" w:rsidR="00615761" w:rsidRDefault="00615761">
      <w:pPr>
        <w:rPr>
          <w:color w:val="000000" w:themeColor="text1"/>
          <w:sz w:val="22"/>
          <w:szCs w:val="22"/>
          <w:u w:val="single"/>
        </w:rPr>
      </w:pPr>
      <w:r>
        <w:rPr>
          <w:color w:val="000000" w:themeColor="text1"/>
          <w:sz w:val="22"/>
          <w:szCs w:val="22"/>
          <w:u w:val="single"/>
        </w:rPr>
        <w:br w:type="page"/>
      </w:r>
    </w:p>
    <w:p w14:paraId="43ABE54D" w14:textId="3289F303" w:rsidR="00ED3C70" w:rsidRPr="00AC1CF8" w:rsidRDefault="00ED3C70" w:rsidP="00ED3C70">
      <w:pPr>
        <w:jc w:val="both"/>
        <w:rPr>
          <w:color w:val="000000" w:themeColor="text1"/>
          <w:sz w:val="22"/>
          <w:szCs w:val="22"/>
        </w:rPr>
      </w:pPr>
      <w:r w:rsidRPr="00615761">
        <w:rPr>
          <w:color w:val="000000" w:themeColor="text1"/>
          <w:sz w:val="22"/>
          <w:szCs w:val="22"/>
        </w:rPr>
        <w:lastRenderedPageBreak/>
        <w:t xml:space="preserve">Table </w:t>
      </w:r>
      <w:r w:rsidR="00615761" w:rsidRPr="00615761">
        <w:rPr>
          <w:color w:val="000000" w:themeColor="text1"/>
          <w:sz w:val="22"/>
          <w:szCs w:val="22"/>
        </w:rPr>
        <w:t>9</w:t>
      </w:r>
      <w:r w:rsidR="00936AEB">
        <w:rPr>
          <w:color w:val="000000" w:themeColor="text1"/>
          <w:sz w:val="22"/>
          <w:szCs w:val="22"/>
        </w:rPr>
        <w:t>3</w:t>
      </w:r>
      <w:r w:rsidRPr="00615761">
        <w:rPr>
          <w:color w:val="000000" w:themeColor="text1"/>
          <w:sz w:val="22"/>
          <w:szCs w:val="22"/>
        </w:rPr>
        <w:t>:</w:t>
      </w:r>
      <w:r w:rsidRPr="00AC1CF8">
        <w:rPr>
          <w:color w:val="000000" w:themeColor="text1"/>
          <w:sz w:val="22"/>
          <w:szCs w:val="22"/>
        </w:rPr>
        <w:t xml:space="preserve"> </w:t>
      </w:r>
      <w:r w:rsidR="00EB4B01" w:rsidRPr="00AC1CF8">
        <w:rPr>
          <w:color w:val="000000" w:themeColor="text1"/>
          <w:sz w:val="22"/>
          <w:szCs w:val="22"/>
        </w:rPr>
        <w:t>Logistic</w:t>
      </w:r>
      <w:r w:rsidRPr="00AC1CF8">
        <w:rPr>
          <w:color w:val="000000" w:themeColor="text1"/>
          <w:sz w:val="22"/>
          <w:szCs w:val="22"/>
        </w:rPr>
        <w:t xml:space="preserve"> Regression with Robust Confidence Internals: The interaction effect between implicit self-esteem and explicit self-esteem on probability of identifying with the Republican Party.</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A3840" w:rsidRPr="00AC1CF8" w14:paraId="3C5971C0" w14:textId="77777777" w:rsidTr="00ED3C70">
        <w:trPr>
          <w:trHeight w:val="97"/>
        </w:trPr>
        <w:tc>
          <w:tcPr>
            <w:tcW w:w="1786" w:type="dxa"/>
          </w:tcPr>
          <w:p w14:paraId="34889D0E"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77FDF301"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64607428"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63551A0A"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P&gt;|z|</w:t>
            </w:r>
          </w:p>
        </w:tc>
        <w:tc>
          <w:tcPr>
            <w:tcW w:w="1581" w:type="dxa"/>
          </w:tcPr>
          <w:p w14:paraId="52D4E6F8"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376" w:type="dxa"/>
          </w:tcPr>
          <w:p w14:paraId="4CADA32A"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2AE2A93C" w14:textId="77777777" w:rsidTr="00ED3C70">
        <w:tc>
          <w:tcPr>
            <w:tcW w:w="1786" w:type="dxa"/>
          </w:tcPr>
          <w:p w14:paraId="4E6DB761"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539" w:type="dxa"/>
          </w:tcPr>
          <w:p w14:paraId="6220DBE7" w14:textId="77777777" w:rsidR="00ED3C70" w:rsidRPr="00AC1CF8" w:rsidRDefault="00ED3C70" w:rsidP="00ED3C70">
            <w:pPr>
              <w:jc w:val="center"/>
              <w:rPr>
                <w:color w:val="000000" w:themeColor="text1"/>
                <w:sz w:val="22"/>
                <w:szCs w:val="22"/>
              </w:rPr>
            </w:pPr>
          </w:p>
        </w:tc>
        <w:tc>
          <w:tcPr>
            <w:tcW w:w="1509" w:type="dxa"/>
          </w:tcPr>
          <w:p w14:paraId="21A11AB1" w14:textId="77777777" w:rsidR="00ED3C70" w:rsidRPr="00AC1CF8" w:rsidRDefault="00ED3C70" w:rsidP="00ED3C70">
            <w:pPr>
              <w:jc w:val="center"/>
              <w:rPr>
                <w:color w:val="000000" w:themeColor="text1"/>
                <w:sz w:val="22"/>
                <w:szCs w:val="22"/>
              </w:rPr>
            </w:pPr>
          </w:p>
        </w:tc>
        <w:tc>
          <w:tcPr>
            <w:tcW w:w="1569" w:type="dxa"/>
          </w:tcPr>
          <w:p w14:paraId="3C89AFC0" w14:textId="77777777" w:rsidR="00ED3C70" w:rsidRPr="00AC1CF8" w:rsidRDefault="00ED3C70" w:rsidP="00ED3C70">
            <w:pPr>
              <w:jc w:val="center"/>
              <w:rPr>
                <w:color w:val="000000" w:themeColor="text1"/>
                <w:sz w:val="22"/>
                <w:szCs w:val="22"/>
              </w:rPr>
            </w:pPr>
          </w:p>
        </w:tc>
        <w:tc>
          <w:tcPr>
            <w:tcW w:w="1581" w:type="dxa"/>
          </w:tcPr>
          <w:p w14:paraId="09281C1D" w14:textId="77777777" w:rsidR="00ED3C70" w:rsidRPr="00AC1CF8" w:rsidRDefault="00ED3C70" w:rsidP="00ED3C70">
            <w:pPr>
              <w:jc w:val="center"/>
              <w:rPr>
                <w:color w:val="000000" w:themeColor="text1"/>
                <w:sz w:val="22"/>
                <w:szCs w:val="22"/>
              </w:rPr>
            </w:pPr>
          </w:p>
        </w:tc>
        <w:tc>
          <w:tcPr>
            <w:tcW w:w="1376" w:type="dxa"/>
          </w:tcPr>
          <w:p w14:paraId="62CB4353" w14:textId="77777777" w:rsidR="00ED3C70" w:rsidRPr="00AC1CF8" w:rsidRDefault="00ED3C70" w:rsidP="00ED3C70">
            <w:pPr>
              <w:jc w:val="center"/>
              <w:rPr>
                <w:color w:val="000000" w:themeColor="text1"/>
                <w:sz w:val="22"/>
                <w:szCs w:val="22"/>
              </w:rPr>
            </w:pPr>
          </w:p>
        </w:tc>
      </w:tr>
      <w:tr w:rsidR="005A3840" w:rsidRPr="00AC1CF8" w14:paraId="3BF211C9" w14:textId="77777777" w:rsidTr="00ED3C70">
        <w:tc>
          <w:tcPr>
            <w:tcW w:w="1786" w:type="dxa"/>
          </w:tcPr>
          <w:p w14:paraId="548333B8"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539" w:type="dxa"/>
            <w:vAlign w:val="bottom"/>
          </w:tcPr>
          <w:p w14:paraId="4863FA47" w14:textId="77777777" w:rsidR="00ED3C70" w:rsidRPr="00AC1CF8" w:rsidRDefault="00ED3C70" w:rsidP="00ED3C70">
            <w:pPr>
              <w:jc w:val="center"/>
              <w:rPr>
                <w:color w:val="000000" w:themeColor="text1"/>
                <w:sz w:val="22"/>
                <w:szCs w:val="22"/>
              </w:rPr>
            </w:pPr>
            <w:r w:rsidRPr="00AC1CF8">
              <w:rPr>
                <w:color w:val="000000" w:themeColor="text1"/>
                <w:sz w:val="22"/>
                <w:szCs w:val="22"/>
              </w:rPr>
              <w:t>0.364</w:t>
            </w:r>
          </w:p>
        </w:tc>
        <w:tc>
          <w:tcPr>
            <w:tcW w:w="1509" w:type="dxa"/>
            <w:vAlign w:val="bottom"/>
          </w:tcPr>
          <w:p w14:paraId="3E8546DE" w14:textId="77777777" w:rsidR="00ED3C70" w:rsidRPr="00AC1CF8" w:rsidRDefault="00ED3C70" w:rsidP="00ED3C70">
            <w:pPr>
              <w:jc w:val="center"/>
              <w:rPr>
                <w:color w:val="000000" w:themeColor="text1"/>
                <w:sz w:val="22"/>
                <w:szCs w:val="22"/>
              </w:rPr>
            </w:pPr>
            <w:r w:rsidRPr="00AC1CF8">
              <w:rPr>
                <w:color w:val="000000" w:themeColor="text1"/>
                <w:sz w:val="22"/>
                <w:szCs w:val="22"/>
              </w:rPr>
              <w:t>0.328</w:t>
            </w:r>
          </w:p>
        </w:tc>
        <w:tc>
          <w:tcPr>
            <w:tcW w:w="1569" w:type="dxa"/>
            <w:vAlign w:val="bottom"/>
          </w:tcPr>
          <w:p w14:paraId="19FC7AA8" w14:textId="68316FA1" w:rsidR="00ED3C70" w:rsidRPr="00AC1CF8" w:rsidRDefault="00ED3C70" w:rsidP="00ED3C70">
            <w:pPr>
              <w:jc w:val="center"/>
              <w:rPr>
                <w:color w:val="000000" w:themeColor="text1"/>
                <w:sz w:val="22"/>
                <w:szCs w:val="22"/>
              </w:rPr>
            </w:pPr>
            <w:r w:rsidRPr="00AC1CF8">
              <w:rPr>
                <w:color w:val="000000" w:themeColor="text1"/>
                <w:sz w:val="22"/>
                <w:szCs w:val="22"/>
              </w:rPr>
              <w:t>.268</w:t>
            </w:r>
          </w:p>
        </w:tc>
        <w:tc>
          <w:tcPr>
            <w:tcW w:w="1581" w:type="dxa"/>
            <w:vAlign w:val="bottom"/>
          </w:tcPr>
          <w:p w14:paraId="05FA47DE" w14:textId="77777777" w:rsidR="00ED3C70" w:rsidRPr="00AC1CF8" w:rsidRDefault="00ED3C70" w:rsidP="00ED3C70">
            <w:pPr>
              <w:jc w:val="center"/>
              <w:rPr>
                <w:color w:val="000000" w:themeColor="text1"/>
                <w:sz w:val="22"/>
                <w:szCs w:val="22"/>
              </w:rPr>
            </w:pPr>
            <w:r w:rsidRPr="00AC1CF8">
              <w:rPr>
                <w:color w:val="000000" w:themeColor="text1"/>
                <w:sz w:val="22"/>
                <w:szCs w:val="22"/>
              </w:rPr>
              <w:t>-0.280</w:t>
            </w:r>
          </w:p>
        </w:tc>
        <w:tc>
          <w:tcPr>
            <w:tcW w:w="1376" w:type="dxa"/>
            <w:vAlign w:val="bottom"/>
          </w:tcPr>
          <w:p w14:paraId="6DA3B20A" w14:textId="77777777" w:rsidR="00ED3C70" w:rsidRPr="00AC1CF8" w:rsidRDefault="00ED3C70" w:rsidP="00ED3C70">
            <w:pPr>
              <w:jc w:val="center"/>
              <w:rPr>
                <w:color w:val="000000" w:themeColor="text1"/>
                <w:sz w:val="22"/>
                <w:szCs w:val="22"/>
              </w:rPr>
            </w:pPr>
            <w:r w:rsidRPr="00AC1CF8">
              <w:rPr>
                <w:color w:val="000000" w:themeColor="text1"/>
                <w:sz w:val="22"/>
                <w:szCs w:val="22"/>
              </w:rPr>
              <w:t>1.007</w:t>
            </w:r>
          </w:p>
        </w:tc>
      </w:tr>
      <w:tr w:rsidR="005A3840" w:rsidRPr="00AC1CF8" w14:paraId="083B31D4" w14:textId="77777777" w:rsidTr="00ED3C70">
        <w:tc>
          <w:tcPr>
            <w:tcW w:w="1786" w:type="dxa"/>
          </w:tcPr>
          <w:p w14:paraId="50A11214" w14:textId="77777777" w:rsidR="00ED3C70" w:rsidRPr="00AC1CF8" w:rsidRDefault="00ED3C70" w:rsidP="00ED3C70">
            <w:pPr>
              <w:jc w:val="both"/>
              <w:rPr>
                <w:color w:val="000000" w:themeColor="text1"/>
                <w:sz w:val="22"/>
                <w:szCs w:val="22"/>
              </w:rPr>
            </w:pPr>
          </w:p>
        </w:tc>
        <w:tc>
          <w:tcPr>
            <w:tcW w:w="1539" w:type="dxa"/>
            <w:vAlign w:val="bottom"/>
          </w:tcPr>
          <w:p w14:paraId="4E3F5CBC" w14:textId="77777777" w:rsidR="00ED3C70" w:rsidRPr="00AC1CF8" w:rsidRDefault="00ED3C70" w:rsidP="00ED3C70">
            <w:pPr>
              <w:jc w:val="center"/>
              <w:rPr>
                <w:color w:val="000000" w:themeColor="text1"/>
                <w:sz w:val="22"/>
                <w:szCs w:val="22"/>
              </w:rPr>
            </w:pPr>
          </w:p>
        </w:tc>
        <w:tc>
          <w:tcPr>
            <w:tcW w:w="1509" w:type="dxa"/>
            <w:vAlign w:val="bottom"/>
          </w:tcPr>
          <w:p w14:paraId="6FD57F78" w14:textId="77777777" w:rsidR="00ED3C70" w:rsidRPr="00AC1CF8" w:rsidRDefault="00ED3C70" w:rsidP="00ED3C70">
            <w:pPr>
              <w:jc w:val="center"/>
              <w:rPr>
                <w:color w:val="000000" w:themeColor="text1"/>
                <w:sz w:val="22"/>
                <w:szCs w:val="22"/>
              </w:rPr>
            </w:pPr>
          </w:p>
        </w:tc>
        <w:tc>
          <w:tcPr>
            <w:tcW w:w="1569" w:type="dxa"/>
            <w:vAlign w:val="bottom"/>
          </w:tcPr>
          <w:p w14:paraId="6C88235D" w14:textId="77777777" w:rsidR="00ED3C70" w:rsidRPr="00AC1CF8" w:rsidRDefault="00ED3C70" w:rsidP="00ED3C70">
            <w:pPr>
              <w:jc w:val="center"/>
              <w:rPr>
                <w:color w:val="000000" w:themeColor="text1"/>
                <w:sz w:val="22"/>
                <w:szCs w:val="22"/>
              </w:rPr>
            </w:pPr>
          </w:p>
        </w:tc>
        <w:tc>
          <w:tcPr>
            <w:tcW w:w="1581" w:type="dxa"/>
            <w:vAlign w:val="bottom"/>
          </w:tcPr>
          <w:p w14:paraId="3DC1A1E5" w14:textId="77777777" w:rsidR="00ED3C70" w:rsidRPr="00AC1CF8" w:rsidRDefault="00ED3C70" w:rsidP="00ED3C70">
            <w:pPr>
              <w:jc w:val="center"/>
              <w:rPr>
                <w:color w:val="000000" w:themeColor="text1"/>
                <w:sz w:val="22"/>
                <w:szCs w:val="22"/>
              </w:rPr>
            </w:pPr>
          </w:p>
        </w:tc>
        <w:tc>
          <w:tcPr>
            <w:tcW w:w="1376" w:type="dxa"/>
            <w:vAlign w:val="bottom"/>
          </w:tcPr>
          <w:p w14:paraId="486C9273" w14:textId="77777777" w:rsidR="00ED3C70" w:rsidRPr="00AC1CF8" w:rsidRDefault="00ED3C70" w:rsidP="00ED3C70">
            <w:pPr>
              <w:jc w:val="center"/>
              <w:rPr>
                <w:color w:val="000000" w:themeColor="text1"/>
                <w:sz w:val="22"/>
                <w:szCs w:val="22"/>
              </w:rPr>
            </w:pPr>
          </w:p>
        </w:tc>
      </w:tr>
      <w:tr w:rsidR="005A3840" w:rsidRPr="00AC1CF8" w14:paraId="226F8B8E" w14:textId="77777777" w:rsidTr="00ED3C70">
        <w:tc>
          <w:tcPr>
            <w:tcW w:w="1786" w:type="dxa"/>
          </w:tcPr>
          <w:p w14:paraId="61F342A4"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539" w:type="dxa"/>
            <w:vAlign w:val="bottom"/>
          </w:tcPr>
          <w:p w14:paraId="4C50895C" w14:textId="77777777" w:rsidR="00ED3C70" w:rsidRPr="00AC1CF8" w:rsidRDefault="00ED3C70" w:rsidP="00ED3C70">
            <w:pPr>
              <w:jc w:val="center"/>
              <w:rPr>
                <w:color w:val="000000" w:themeColor="text1"/>
                <w:sz w:val="22"/>
                <w:szCs w:val="22"/>
              </w:rPr>
            </w:pPr>
            <w:r w:rsidRPr="00AC1CF8">
              <w:rPr>
                <w:color w:val="000000" w:themeColor="text1"/>
                <w:sz w:val="22"/>
                <w:szCs w:val="22"/>
              </w:rPr>
              <w:t>-0.064</w:t>
            </w:r>
          </w:p>
        </w:tc>
        <w:tc>
          <w:tcPr>
            <w:tcW w:w="1509" w:type="dxa"/>
            <w:vAlign w:val="bottom"/>
          </w:tcPr>
          <w:p w14:paraId="48B26AF5" w14:textId="77777777" w:rsidR="00ED3C70" w:rsidRPr="00AC1CF8" w:rsidRDefault="00ED3C70" w:rsidP="00ED3C70">
            <w:pPr>
              <w:jc w:val="center"/>
              <w:rPr>
                <w:color w:val="000000" w:themeColor="text1"/>
                <w:sz w:val="22"/>
                <w:szCs w:val="22"/>
              </w:rPr>
            </w:pPr>
            <w:r w:rsidRPr="00AC1CF8">
              <w:rPr>
                <w:color w:val="000000" w:themeColor="text1"/>
                <w:sz w:val="22"/>
                <w:szCs w:val="22"/>
              </w:rPr>
              <w:t>0.115</w:t>
            </w:r>
          </w:p>
        </w:tc>
        <w:tc>
          <w:tcPr>
            <w:tcW w:w="1569" w:type="dxa"/>
            <w:vAlign w:val="bottom"/>
          </w:tcPr>
          <w:p w14:paraId="7FBE1F5A" w14:textId="4B94635B" w:rsidR="00ED3C70" w:rsidRPr="00AC1CF8" w:rsidRDefault="00ED3C70" w:rsidP="00ED3C70">
            <w:pPr>
              <w:jc w:val="center"/>
              <w:rPr>
                <w:color w:val="000000" w:themeColor="text1"/>
                <w:sz w:val="22"/>
                <w:szCs w:val="22"/>
              </w:rPr>
            </w:pPr>
            <w:r w:rsidRPr="00AC1CF8">
              <w:rPr>
                <w:color w:val="000000" w:themeColor="text1"/>
                <w:sz w:val="22"/>
                <w:szCs w:val="22"/>
              </w:rPr>
              <w:t>.578</w:t>
            </w:r>
          </w:p>
        </w:tc>
        <w:tc>
          <w:tcPr>
            <w:tcW w:w="1581" w:type="dxa"/>
            <w:vAlign w:val="bottom"/>
          </w:tcPr>
          <w:p w14:paraId="3BC5C48B" w14:textId="77777777" w:rsidR="00ED3C70" w:rsidRPr="00AC1CF8" w:rsidRDefault="00ED3C70" w:rsidP="00ED3C70">
            <w:pPr>
              <w:jc w:val="center"/>
              <w:rPr>
                <w:color w:val="000000" w:themeColor="text1"/>
                <w:sz w:val="22"/>
                <w:szCs w:val="22"/>
              </w:rPr>
            </w:pPr>
            <w:r w:rsidRPr="00AC1CF8">
              <w:rPr>
                <w:color w:val="000000" w:themeColor="text1"/>
                <w:sz w:val="22"/>
                <w:szCs w:val="22"/>
              </w:rPr>
              <w:t>-0.290</w:t>
            </w:r>
          </w:p>
        </w:tc>
        <w:tc>
          <w:tcPr>
            <w:tcW w:w="1376" w:type="dxa"/>
            <w:vAlign w:val="bottom"/>
          </w:tcPr>
          <w:p w14:paraId="2D11E449" w14:textId="77777777" w:rsidR="00ED3C70" w:rsidRPr="00AC1CF8" w:rsidRDefault="00ED3C70" w:rsidP="00ED3C70">
            <w:pPr>
              <w:jc w:val="center"/>
              <w:rPr>
                <w:color w:val="000000" w:themeColor="text1"/>
                <w:sz w:val="22"/>
                <w:szCs w:val="22"/>
              </w:rPr>
            </w:pPr>
            <w:r w:rsidRPr="00AC1CF8">
              <w:rPr>
                <w:color w:val="000000" w:themeColor="text1"/>
                <w:sz w:val="22"/>
                <w:szCs w:val="22"/>
              </w:rPr>
              <w:t>0.162</w:t>
            </w:r>
          </w:p>
        </w:tc>
      </w:tr>
      <w:tr w:rsidR="005A3840" w:rsidRPr="00AC1CF8" w14:paraId="70980340" w14:textId="77777777" w:rsidTr="00ED3C70">
        <w:tc>
          <w:tcPr>
            <w:tcW w:w="1786" w:type="dxa"/>
          </w:tcPr>
          <w:p w14:paraId="2C49818E" w14:textId="77777777" w:rsidR="00ED3C70" w:rsidRPr="00AC1CF8" w:rsidRDefault="00ED3C70" w:rsidP="00ED3C70">
            <w:pPr>
              <w:jc w:val="both"/>
              <w:rPr>
                <w:color w:val="000000" w:themeColor="text1"/>
                <w:sz w:val="22"/>
                <w:szCs w:val="22"/>
              </w:rPr>
            </w:pPr>
          </w:p>
        </w:tc>
        <w:tc>
          <w:tcPr>
            <w:tcW w:w="1539" w:type="dxa"/>
            <w:vAlign w:val="bottom"/>
          </w:tcPr>
          <w:p w14:paraId="1AFBFC8E" w14:textId="77777777" w:rsidR="00ED3C70" w:rsidRPr="00AC1CF8" w:rsidRDefault="00ED3C70" w:rsidP="00ED3C70">
            <w:pPr>
              <w:jc w:val="center"/>
              <w:rPr>
                <w:color w:val="000000" w:themeColor="text1"/>
                <w:sz w:val="22"/>
                <w:szCs w:val="22"/>
              </w:rPr>
            </w:pPr>
          </w:p>
        </w:tc>
        <w:tc>
          <w:tcPr>
            <w:tcW w:w="1509" w:type="dxa"/>
            <w:vAlign w:val="bottom"/>
          </w:tcPr>
          <w:p w14:paraId="50149081" w14:textId="77777777" w:rsidR="00ED3C70" w:rsidRPr="00AC1CF8" w:rsidRDefault="00ED3C70" w:rsidP="00ED3C70">
            <w:pPr>
              <w:jc w:val="center"/>
              <w:rPr>
                <w:color w:val="000000" w:themeColor="text1"/>
                <w:sz w:val="22"/>
                <w:szCs w:val="22"/>
              </w:rPr>
            </w:pPr>
          </w:p>
        </w:tc>
        <w:tc>
          <w:tcPr>
            <w:tcW w:w="1569" w:type="dxa"/>
            <w:vAlign w:val="bottom"/>
          </w:tcPr>
          <w:p w14:paraId="3FF87231" w14:textId="77777777" w:rsidR="00ED3C70" w:rsidRPr="00AC1CF8" w:rsidRDefault="00ED3C70" w:rsidP="00ED3C70">
            <w:pPr>
              <w:jc w:val="center"/>
              <w:rPr>
                <w:color w:val="000000" w:themeColor="text1"/>
                <w:sz w:val="22"/>
                <w:szCs w:val="22"/>
              </w:rPr>
            </w:pPr>
          </w:p>
        </w:tc>
        <w:tc>
          <w:tcPr>
            <w:tcW w:w="1581" w:type="dxa"/>
            <w:vAlign w:val="bottom"/>
          </w:tcPr>
          <w:p w14:paraId="394186A9"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21D7D877" w14:textId="77777777" w:rsidR="00ED3C70" w:rsidRPr="00AC1CF8" w:rsidRDefault="00ED3C70" w:rsidP="00ED3C70">
            <w:pPr>
              <w:tabs>
                <w:tab w:val="left" w:pos="1015"/>
              </w:tabs>
              <w:jc w:val="center"/>
              <w:rPr>
                <w:color w:val="000000" w:themeColor="text1"/>
                <w:sz w:val="22"/>
                <w:szCs w:val="22"/>
              </w:rPr>
            </w:pPr>
          </w:p>
        </w:tc>
      </w:tr>
      <w:tr w:rsidR="005A3840" w:rsidRPr="00AC1CF8" w14:paraId="4E350EA3" w14:textId="77777777" w:rsidTr="00ED3C70">
        <w:tc>
          <w:tcPr>
            <w:tcW w:w="1786" w:type="dxa"/>
          </w:tcPr>
          <w:p w14:paraId="12C1AD08"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539" w:type="dxa"/>
            <w:vAlign w:val="bottom"/>
          </w:tcPr>
          <w:p w14:paraId="2B17CC45" w14:textId="77777777" w:rsidR="00ED3C70" w:rsidRPr="00AC1CF8" w:rsidRDefault="00ED3C70" w:rsidP="00ED3C70">
            <w:pPr>
              <w:jc w:val="center"/>
              <w:rPr>
                <w:color w:val="000000" w:themeColor="text1"/>
                <w:sz w:val="22"/>
                <w:szCs w:val="22"/>
              </w:rPr>
            </w:pPr>
          </w:p>
        </w:tc>
        <w:tc>
          <w:tcPr>
            <w:tcW w:w="1509" w:type="dxa"/>
            <w:vAlign w:val="bottom"/>
          </w:tcPr>
          <w:p w14:paraId="4B044E07" w14:textId="77777777" w:rsidR="00ED3C70" w:rsidRPr="00AC1CF8" w:rsidRDefault="00ED3C70" w:rsidP="00ED3C70">
            <w:pPr>
              <w:jc w:val="center"/>
              <w:rPr>
                <w:color w:val="000000" w:themeColor="text1"/>
                <w:sz w:val="22"/>
                <w:szCs w:val="22"/>
              </w:rPr>
            </w:pPr>
          </w:p>
        </w:tc>
        <w:tc>
          <w:tcPr>
            <w:tcW w:w="1569" w:type="dxa"/>
            <w:vAlign w:val="bottom"/>
          </w:tcPr>
          <w:p w14:paraId="7F325002" w14:textId="77777777" w:rsidR="00ED3C70" w:rsidRPr="00AC1CF8" w:rsidRDefault="00ED3C70" w:rsidP="00ED3C70">
            <w:pPr>
              <w:jc w:val="center"/>
              <w:rPr>
                <w:color w:val="000000" w:themeColor="text1"/>
                <w:sz w:val="22"/>
                <w:szCs w:val="22"/>
              </w:rPr>
            </w:pPr>
          </w:p>
        </w:tc>
        <w:tc>
          <w:tcPr>
            <w:tcW w:w="1581" w:type="dxa"/>
            <w:vAlign w:val="bottom"/>
          </w:tcPr>
          <w:p w14:paraId="48346B64"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1E08AF2D" w14:textId="77777777" w:rsidR="00ED3C70" w:rsidRPr="00AC1CF8" w:rsidRDefault="00ED3C70" w:rsidP="00ED3C70">
            <w:pPr>
              <w:tabs>
                <w:tab w:val="left" w:pos="1015"/>
              </w:tabs>
              <w:jc w:val="center"/>
              <w:rPr>
                <w:color w:val="000000" w:themeColor="text1"/>
                <w:sz w:val="22"/>
                <w:szCs w:val="22"/>
              </w:rPr>
            </w:pPr>
          </w:p>
        </w:tc>
      </w:tr>
      <w:tr w:rsidR="005A3840" w:rsidRPr="00AC1CF8" w14:paraId="3E4F0C83" w14:textId="77777777" w:rsidTr="00ED3C70">
        <w:tc>
          <w:tcPr>
            <w:tcW w:w="1786" w:type="dxa"/>
          </w:tcPr>
          <w:p w14:paraId="647F7361"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539" w:type="dxa"/>
            <w:vAlign w:val="bottom"/>
          </w:tcPr>
          <w:p w14:paraId="087A4D39" w14:textId="77777777" w:rsidR="00ED3C70" w:rsidRPr="00AC1CF8" w:rsidRDefault="00ED3C70" w:rsidP="00ED3C70">
            <w:pPr>
              <w:jc w:val="center"/>
              <w:rPr>
                <w:color w:val="000000" w:themeColor="text1"/>
                <w:sz w:val="22"/>
                <w:szCs w:val="22"/>
              </w:rPr>
            </w:pPr>
            <w:r w:rsidRPr="00AC1CF8">
              <w:rPr>
                <w:color w:val="000000" w:themeColor="text1"/>
                <w:sz w:val="22"/>
                <w:szCs w:val="22"/>
              </w:rPr>
              <w:t>0.722</w:t>
            </w:r>
          </w:p>
        </w:tc>
        <w:tc>
          <w:tcPr>
            <w:tcW w:w="1509" w:type="dxa"/>
            <w:vAlign w:val="bottom"/>
          </w:tcPr>
          <w:p w14:paraId="56F13648" w14:textId="77777777" w:rsidR="00ED3C70" w:rsidRPr="00AC1CF8" w:rsidRDefault="00ED3C70" w:rsidP="00ED3C70">
            <w:pPr>
              <w:jc w:val="center"/>
              <w:rPr>
                <w:color w:val="000000" w:themeColor="text1"/>
                <w:sz w:val="22"/>
                <w:szCs w:val="22"/>
              </w:rPr>
            </w:pPr>
            <w:r w:rsidRPr="00AC1CF8">
              <w:rPr>
                <w:color w:val="000000" w:themeColor="text1"/>
                <w:sz w:val="22"/>
                <w:szCs w:val="22"/>
              </w:rPr>
              <w:t>0.320</w:t>
            </w:r>
          </w:p>
        </w:tc>
        <w:tc>
          <w:tcPr>
            <w:tcW w:w="1569" w:type="dxa"/>
            <w:vAlign w:val="bottom"/>
          </w:tcPr>
          <w:p w14:paraId="7EBC594B" w14:textId="16B47B2B" w:rsidR="00ED3C70" w:rsidRPr="00AC1CF8" w:rsidRDefault="00ED3C70" w:rsidP="00ED3C70">
            <w:pPr>
              <w:jc w:val="center"/>
              <w:rPr>
                <w:color w:val="000000" w:themeColor="text1"/>
                <w:sz w:val="22"/>
                <w:szCs w:val="22"/>
              </w:rPr>
            </w:pPr>
            <w:r w:rsidRPr="00AC1CF8">
              <w:rPr>
                <w:color w:val="000000" w:themeColor="text1"/>
                <w:sz w:val="22"/>
                <w:szCs w:val="22"/>
              </w:rPr>
              <w:t>.024</w:t>
            </w:r>
            <w:r w:rsidR="005A3840" w:rsidRPr="00AC1CF8">
              <w:rPr>
                <w:color w:val="000000" w:themeColor="text1"/>
                <w:sz w:val="22"/>
                <w:szCs w:val="22"/>
              </w:rPr>
              <w:t>**</w:t>
            </w:r>
          </w:p>
        </w:tc>
        <w:tc>
          <w:tcPr>
            <w:tcW w:w="1581" w:type="dxa"/>
            <w:vAlign w:val="bottom"/>
          </w:tcPr>
          <w:p w14:paraId="1ABA9D17" w14:textId="77777777" w:rsidR="00ED3C70" w:rsidRPr="00AC1CF8" w:rsidRDefault="00ED3C70" w:rsidP="00ED3C70">
            <w:pPr>
              <w:jc w:val="center"/>
              <w:rPr>
                <w:color w:val="000000" w:themeColor="text1"/>
                <w:sz w:val="22"/>
                <w:szCs w:val="22"/>
              </w:rPr>
            </w:pPr>
            <w:r w:rsidRPr="00AC1CF8">
              <w:rPr>
                <w:color w:val="000000" w:themeColor="text1"/>
                <w:sz w:val="22"/>
                <w:szCs w:val="22"/>
              </w:rPr>
              <w:t>0.094</w:t>
            </w:r>
          </w:p>
        </w:tc>
        <w:tc>
          <w:tcPr>
            <w:tcW w:w="1376" w:type="dxa"/>
            <w:vAlign w:val="bottom"/>
          </w:tcPr>
          <w:p w14:paraId="0429452A" w14:textId="77777777" w:rsidR="00ED3C70" w:rsidRPr="00AC1CF8" w:rsidRDefault="00ED3C70" w:rsidP="00ED3C70">
            <w:pPr>
              <w:jc w:val="center"/>
              <w:rPr>
                <w:color w:val="000000" w:themeColor="text1"/>
                <w:sz w:val="22"/>
                <w:szCs w:val="22"/>
              </w:rPr>
            </w:pPr>
            <w:r w:rsidRPr="00AC1CF8">
              <w:rPr>
                <w:color w:val="000000" w:themeColor="text1"/>
                <w:sz w:val="22"/>
                <w:szCs w:val="22"/>
              </w:rPr>
              <w:t>1.349</w:t>
            </w:r>
          </w:p>
        </w:tc>
      </w:tr>
      <w:tr w:rsidR="005A3840" w:rsidRPr="00AC1CF8" w14:paraId="47E71EDF" w14:textId="77777777" w:rsidTr="00ED3C70">
        <w:tc>
          <w:tcPr>
            <w:tcW w:w="1786" w:type="dxa"/>
          </w:tcPr>
          <w:p w14:paraId="799FD687" w14:textId="77777777" w:rsidR="00ED3C70" w:rsidRPr="00AC1CF8" w:rsidRDefault="00ED3C70" w:rsidP="00ED3C70">
            <w:pPr>
              <w:jc w:val="both"/>
              <w:rPr>
                <w:color w:val="000000" w:themeColor="text1"/>
                <w:sz w:val="22"/>
                <w:szCs w:val="22"/>
              </w:rPr>
            </w:pPr>
          </w:p>
        </w:tc>
        <w:tc>
          <w:tcPr>
            <w:tcW w:w="1539" w:type="dxa"/>
            <w:vAlign w:val="bottom"/>
          </w:tcPr>
          <w:p w14:paraId="03F5EA30" w14:textId="77777777" w:rsidR="00ED3C70" w:rsidRPr="00AC1CF8" w:rsidRDefault="00ED3C70" w:rsidP="00ED3C70">
            <w:pPr>
              <w:jc w:val="center"/>
              <w:rPr>
                <w:color w:val="000000" w:themeColor="text1"/>
                <w:sz w:val="22"/>
                <w:szCs w:val="22"/>
              </w:rPr>
            </w:pPr>
          </w:p>
        </w:tc>
        <w:tc>
          <w:tcPr>
            <w:tcW w:w="1509" w:type="dxa"/>
            <w:vAlign w:val="bottom"/>
          </w:tcPr>
          <w:p w14:paraId="0C25F1B5" w14:textId="77777777" w:rsidR="00ED3C70" w:rsidRPr="00AC1CF8" w:rsidRDefault="00ED3C70" w:rsidP="00ED3C70">
            <w:pPr>
              <w:jc w:val="center"/>
              <w:rPr>
                <w:color w:val="000000" w:themeColor="text1"/>
                <w:sz w:val="22"/>
                <w:szCs w:val="22"/>
              </w:rPr>
            </w:pPr>
          </w:p>
        </w:tc>
        <w:tc>
          <w:tcPr>
            <w:tcW w:w="1569" w:type="dxa"/>
            <w:vAlign w:val="bottom"/>
          </w:tcPr>
          <w:p w14:paraId="26B65E0F" w14:textId="77777777" w:rsidR="00ED3C70" w:rsidRPr="00AC1CF8" w:rsidRDefault="00ED3C70" w:rsidP="00ED3C70">
            <w:pPr>
              <w:jc w:val="center"/>
              <w:rPr>
                <w:color w:val="000000" w:themeColor="text1"/>
                <w:sz w:val="22"/>
                <w:szCs w:val="22"/>
              </w:rPr>
            </w:pPr>
          </w:p>
        </w:tc>
        <w:tc>
          <w:tcPr>
            <w:tcW w:w="1581" w:type="dxa"/>
            <w:vAlign w:val="bottom"/>
          </w:tcPr>
          <w:p w14:paraId="3D432CDB" w14:textId="77777777" w:rsidR="00ED3C70" w:rsidRPr="00AC1CF8" w:rsidRDefault="00ED3C70" w:rsidP="00ED3C70">
            <w:pPr>
              <w:jc w:val="center"/>
              <w:rPr>
                <w:color w:val="000000" w:themeColor="text1"/>
                <w:sz w:val="22"/>
                <w:szCs w:val="22"/>
              </w:rPr>
            </w:pPr>
          </w:p>
        </w:tc>
        <w:tc>
          <w:tcPr>
            <w:tcW w:w="1376" w:type="dxa"/>
            <w:vAlign w:val="bottom"/>
          </w:tcPr>
          <w:p w14:paraId="551CAB5E" w14:textId="77777777" w:rsidR="00ED3C70" w:rsidRPr="00AC1CF8" w:rsidRDefault="00ED3C70" w:rsidP="00ED3C70">
            <w:pPr>
              <w:jc w:val="center"/>
              <w:rPr>
                <w:color w:val="000000" w:themeColor="text1"/>
                <w:sz w:val="22"/>
                <w:szCs w:val="22"/>
              </w:rPr>
            </w:pPr>
          </w:p>
        </w:tc>
      </w:tr>
      <w:tr w:rsidR="005A3840" w:rsidRPr="00AC1CF8" w14:paraId="39FFAEEF" w14:textId="77777777" w:rsidTr="00ED3C70">
        <w:tc>
          <w:tcPr>
            <w:tcW w:w="1786" w:type="dxa"/>
            <w:vAlign w:val="bottom"/>
          </w:tcPr>
          <w:p w14:paraId="0898362B"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5262CB57" w14:textId="77777777" w:rsidR="00ED3C70" w:rsidRPr="00AC1CF8" w:rsidRDefault="00ED3C70" w:rsidP="00ED3C70">
            <w:pPr>
              <w:jc w:val="center"/>
              <w:rPr>
                <w:color w:val="000000" w:themeColor="text1"/>
                <w:sz w:val="22"/>
                <w:szCs w:val="22"/>
              </w:rPr>
            </w:pPr>
            <w:r w:rsidRPr="00AC1CF8">
              <w:rPr>
                <w:color w:val="000000" w:themeColor="text1"/>
                <w:sz w:val="22"/>
                <w:szCs w:val="22"/>
              </w:rPr>
              <w:t>0.001</w:t>
            </w:r>
          </w:p>
        </w:tc>
        <w:tc>
          <w:tcPr>
            <w:tcW w:w="1509" w:type="dxa"/>
            <w:vAlign w:val="bottom"/>
          </w:tcPr>
          <w:p w14:paraId="331F9987" w14:textId="77777777" w:rsidR="00ED3C70" w:rsidRPr="00AC1CF8" w:rsidRDefault="00ED3C70" w:rsidP="00ED3C70">
            <w:pPr>
              <w:jc w:val="center"/>
              <w:rPr>
                <w:color w:val="000000" w:themeColor="text1"/>
                <w:sz w:val="22"/>
                <w:szCs w:val="22"/>
              </w:rPr>
            </w:pPr>
            <w:r w:rsidRPr="00AC1CF8">
              <w:rPr>
                <w:color w:val="000000" w:themeColor="text1"/>
                <w:sz w:val="22"/>
                <w:szCs w:val="22"/>
              </w:rPr>
              <w:t>0.008</w:t>
            </w:r>
          </w:p>
        </w:tc>
        <w:tc>
          <w:tcPr>
            <w:tcW w:w="1569" w:type="dxa"/>
            <w:vAlign w:val="bottom"/>
          </w:tcPr>
          <w:p w14:paraId="5E51B079" w14:textId="24E5E3AF" w:rsidR="00ED3C70" w:rsidRPr="00AC1CF8" w:rsidRDefault="00ED3C70" w:rsidP="00ED3C70">
            <w:pPr>
              <w:jc w:val="center"/>
              <w:rPr>
                <w:color w:val="000000" w:themeColor="text1"/>
                <w:sz w:val="22"/>
                <w:szCs w:val="22"/>
              </w:rPr>
            </w:pPr>
            <w:r w:rsidRPr="00AC1CF8">
              <w:rPr>
                <w:color w:val="000000" w:themeColor="text1"/>
                <w:sz w:val="22"/>
                <w:szCs w:val="22"/>
              </w:rPr>
              <w:t>.899</w:t>
            </w:r>
          </w:p>
        </w:tc>
        <w:tc>
          <w:tcPr>
            <w:tcW w:w="1581" w:type="dxa"/>
            <w:vAlign w:val="bottom"/>
          </w:tcPr>
          <w:p w14:paraId="7EEC0964" w14:textId="77777777" w:rsidR="00ED3C70" w:rsidRPr="00AC1CF8" w:rsidRDefault="00ED3C70" w:rsidP="00ED3C70">
            <w:pPr>
              <w:jc w:val="center"/>
              <w:rPr>
                <w:color w:val="000000" w:themeColor="text1"/>
                <w:sz w:val="22"/>
                <w:szCs w:val="22"/>
              </w:rPr>
            </w:pPr>
            <w:r w:rsidRPr="00AC1CF8">
              <w:rPr>
                <w:color w:val="000000" w:themeColor="text1"/>
                <w:sz w:val="22"/>
                <w:szCs w:val="22"/>
              </w:rPr>
              <w:t>-0.015</w:t>
            </w:r>
          </w:p>
        </w:tc>
        <w:tc>
          <w:tcPr>
            <w:tcW w:w="1376" w:type="dxa"/>
            <w:vAlign w:val="bottom"/>
          </w:tcPr>
          <w:p w14:paraId="40312FB3" w14:textId="77777777" w:rsidR="00ED3C70" w:rsidRPr="00AC1CF8" w:rsidRDefault="00ED3C70" w:rsidP="00ED3C70">
            <w:pPr>
              <w:jc w:val="center"/>
              <w:rPr>
                <w:color w:val="000000" w:themeColor="text1"/>
                <w:sz w:val="22"/>
                <w:szCs w:val="22"/>
              </w:rPr>
            </w:pPr>
            <w:r w:rsidRPr="00AC1CF8">
              <w:rPr>
                <w:color w:val="000000" w:themeColor="text1"/>
                <w:sz w:val="22"/>
                <w:szCs w:val="22"/>
              </w:rPr>
              <w:t>0.017</w:t>
            </w:r>
          </w:p>
        </w:tc>
      </w:tr>
      <w:tr w:rsidR="005A3840" w:rsidRPr="00AC1CF8" w14:paraId="4149C3FF" w14:textId="77777777" w:rsidTr="00ED3C70">
        <w:tc>
          <w:tcPr>
            <w:tcW w:w="1786" w:type="dxa"/>
            <w:vAlign w:val="bottom"/>
          </w:tcPr>
          <w:p w14:paraId="20E6D68D"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52C19CE3" w14:textId="77777777" w:rsidR="00ED3C70" w:rsidRPr="00AC1CF8" w:rsidRDefault="00ED3C70" w:rsidP="00ED3C70">
            <w:pPr>
              <w:jc w:val="center"/>
              <w:rPr>
                <w:color w:val="000000" w:themeColor="text1"/>
                <w:sz w:val="22"/>
                <w:szCs w:val="22"/>
              </w:rPr>
            </w:pPr>
            <w:r w:rsidRPr="00AC1CF8">
              <w:rPr>
                <w:color w:val="000000" w:themeColor="text1"/>
                <w:sz w:val="22"/>
                <w:szCs w:val="22"/>
              </w:rPr>
              <w:t>-0.010</w:t>
            </w:r>
          </w:p>
        </w:tc>
        <w:tc>
          <w:tcPr>
            <w:tcW w:w="1509" w:type="dxa"/>
            <w:vAlign w:val="bottom"/>
          </w:tcPr>
          <w:p w14:paraId="68AC9D1C" w14:textId="77777777" w:rsidR="00ED3C70" w:rsidRPr="00AC1CF8" w:rsidRDefault="00ED3C70" w:rsidP="00ED3C70">
            <w:pPr>
              <w:jc w:val="center"/>
              <w:rPr>
                <w:color w:val="000000" w:themeColor="text1"/>
                <w:sz w:val="22"/>
                <w:szCs w:val="22"/>
              </w:rPr>
            </w:pPr>
            <w:r w:rsidRPr="00AC1CF8">
              <w:rPr>
                <w:color w:val="000000" w:themeColor="text1"/>
                <w:sz w:val="22"/>
                <w:szCs w:val="22"/>
              </w:rPr>
              <w:t>0.088</w:t>
            </w:r>
          </w:p>
        </w:tc>
        <w:tc>
          <w:tcPr>
            <w:tcW w:w="1569" w:type="dxa"/>
            <w:vAlign w:val="bottom"/>
          </w:tcPr>
          <w:p w14:paraId="4114238C" w14:textId="225C79DB" w:rsidR="00ED3C70" w:rsidRPr="00AC1CF8" w:rsidRDefault="00ED3C70" w:rsidP="00ED3C70">
            <w:pPr>
              <w:jc w:val="center"/>
              <w:rPr>
                <w:color w:val="000000" w:themeColor="text1"/>
                <w:sz w:val="22"/>
                <w:szCs w:val="22"/>
              </w:rPr>
            </w:pPr>
            <w:r w:rsidRPr="00AC1CF8">
              <w:rPr>
                <w:color w:val="000000" w:themeColor="text1"/>
                <w:sz w:val="22"/>
                <w:szCs w:val="22"/>
              </w:rPr>
              <w:t>.910</w:t>
            </w:r>
          </w:p>
        </w:tc>
        <w:tc>
          <w:tcPr>
            <w:tcW w:w="1581" w:type="dxa"/>
            <w:vAlign w:val="bottom"/>
          </w:tcPr>
          <w:p w14:paraId="3CA48CAC" w14:textId="77777777" w:rsidR="00ED3C70" w:rsidRPr="00AC1CF8" w:rsidRDefault="00ED3C70" w:rsidP="00ED3C70">
            <w:pPr>
              <w:jc w:val="center"/>
              <w:rPr>
                <w:color w:val="000000" w:themeColor="text1"/>
                <w:sz w:val="22"/>
                <w:szCs w:val="22"/>
              </w:rPr>
            </w:pPr>
            <w:r w:rsidRPr="00AC1CF8">
              <w:rPr>
                <w:color w:val="000000" w:themeColor="text1"/>
                <w:sz w:val="22"/>
                <w:szCs w:val="22"/>
              </w:rPr>
              <w:t>-0.183</w:t>
            </w:r>
          </w:p>
        </w:tc>
        <w:tc>
          <w:tcPr>
            <w:tcW w:w="1376" w:type="dxa"/>
            <w:vAlign w:val="bottom"/>
          </w:tcPr>
          <w:p w14:paraId="0FB58205" w14:textId="77777777" w:rsidR="00ED3C70" w:rsidRPr="00AC1CF8" w:rsidRDefault="00ED3C70" w:rsidP="00ED3C70">
            <w:pPr>
              <w:jc w:val="center"/>
              <w:rPr>
                <w:color w:val="000000" w:themeColor="text1"/>
                <w:sz w:val="22"/>
                <w:szCs w:val="22"/>
              </w:rPr>
            </w:pPr>
            <w:r w:rsidRPr="00AC1CF8">
              <w:rPr>
                <w:color w:val="000000" w:themeColor="text1"/>
                <w:sz w:val="22"/>
                <w:szCs w:val="22"/>
              </w:rPr>
              <w:t>0.163</w:t>
            </w:r>
          </w:p>
        </w:tc>
      </w:tr>
      <w:tr w:rsidR="005A3840" w:rsidRPr="00AC1CF8" w14:paraId="4E100930" w14:textId="77777777" w:rsidTr="00ED3C70">
        <w:tc>
          <w:tcPr>
            <w:tcW w:w="1786" w:type="dxa"/>
            <w:vAlign w:val="bottom"/>
          </w:tcPr>
          <w:p w14:paraId="45F0E0BB"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44EA50A2" w14:textId="77777777" w:rsidR="00ED3C70" w:rsidRPr="00AC1CF8" w:rsidRDefault="00ED3C70" w:rsidP="00ED3C70">
            <w:pPr>
              <w:jc w:val="center"/>
              <w:rPr>
                <w:color w:val="000000" w:themeColor="text1"/>
                <w:sz w:val="22"/>
                <w:szCs w:val="22"/>
              </w:rPr>
            </w:pPr>
            <w:r w:rsidRPr="00AC1CF8">
              <w:rPr>
                <w:color w:val="000000" w:themeColor="text1"/>
                <w:sz w:val="22"/>
                <w:szCs w:val="22"/>
              </w:rPr>
              <w:t>0.144</w:t>
            </w:r>
          </w:p>
        </w:tc>
        <w:tc>
          <w:tcPr>
            <w:tcW w:w="1509" w:type="dxa"/>
            <w:vAlign w:val="bottom"/>
          </w:tcPr>
          <w:p w14:paraId="6C242380" w14:textId="77777777" w:rsidR="00ED3C70" w:rsidRPr="00AC1CF8" w:rsidRDefault="00ED3C70" w:rsidP="00ED3C70">
            <w:pPr>
              <w:jc w:val="center"/>
              <w:rPr>
                <w:color w:val="000000" w:themeColor="text1"/>
                <w:sz w:val="22"/>
                <w:szCs w:val="22"/>
              </w:rPr>
            </w:pPr>
            <w:r w:rsidRPr="00AC1CF8">
              <w:rPr>
                <w:color w:val="000000" w:themeColor="text1"/>
                <w:sz w:val="22"/>
                <w:szCs w:val="22"/>
              </w:rPr>
              <w:t>0.043</w:t>
            </w:r>
          </w:p>
        </w:tc>
        <w:tc>
          <w:tcPr>
            <w:tcW w:w="1569" w:type="dxa"/>
            <w:vAlign w:val="bottom"/>
          </w:tcPr>
          <w:p w14:paraId="4172DEBC" w14:textId="50BB92C3" w:rsidR="00ED3C70" w:rsidRPr="00AC1CF8" w:rsidRDefault="00ED3C70" w:rsidP="00ED3C70">
            <w:pPr>
              <w:jc w:val="center"/>
              <w:rPr>
                <w:color w:val="000000" w:themeColor="text1"/>
                <w:sz w:val="22"/>
                <w:szCs w:val="22"/>
              </w:rPr>
            </w:pPr>
            <w:r w:rsidRPr="00AC1CF8">
              <w:rPr>
                <w:color w:val="000000" w:themeColor="text1"/>
                <w:sz w:val="22"/>
                <w:szCs w:val="22"/>
              </w:rPr>
              <w:t>.001</w:t>
            </w:r>
            <w:r w:rsidR="005A3840" w:rsidRPr="00AC1CF8">
              <w:rPr>
                <w:color w:val="000000" w:themeColor="text1"/>
                <w:sz w:val="22"/>
                <w:szCs w:val="22"/>
              </w:rPr>
              <w:t>***</w:t>
            </w:r>
          </w:p>
        </w:tc>
        <w:tc>
          <w:tcPr>
            <w:tcW w:w="1581" w:type="dxa"/>
            <w:vAlign w:val="bottom"/>
          </w:tcPr>
          <w:p w14:paraId="6ED7A83D" w14:textId="77777777" w:rsidR="00ED3C70" w:rsidRPr="00AC1CF8" w:rsidRDefault="00ED3C70" w:rsidP="00ED3C70">
            <w:pPr>
              <w:jc w:val="center"/>
              <w:rPr>
                <w:color w:val="000000" w:themeColor="text1"/>
                <w:sz w:val="22"/>
                <w:szCs w:val="22"/>
              </w:rPr>
            </w:pPr>
            <w:r w:rsidRPr="00AC1CF8">
              <w:rPr>
                <w:color w:val="000000" w:themeColor="text1"/>
                <w:sz w:val="22"/>
                <w:szCs w:val="22"/>
              </w:rPr>
              <w:t>0.060</w:t>
            </w:r>
          </w:p>
        </w:tc>
        <w:tc>
          <w:tcPr>
            <w:tcW w:w="1376" w:type="dxa"/>
            <w:vAlign w:val="bottom"/>
          </w:tcPr>
          <w:p w14:paraId="625E131C" w14:textId="77777777" w:rsidR="00ED3C70" w:rsidRPr="00AC1CF8" w:rsidRDefault="00ED3C70" w:rsidP="00ED3C70">
            <w:pPr>
              <w:jc w:val="center"/>
              <w:rPr>
                <w:color w:val="000000" w:themeColor="text1"/>
                <w:sz w:val="22"/>
                <w:szCs w:val="22"/>
              </w:rPr>
            </w:pPr>
            <w:r w:rsidRPr="00AC1CF8">
              <w:rPr>
                <w:color w:val="000000" w:themeColor="text1"/>
                <w:sz w:val="22"/>
                <w:szCs w:val="22"/>
              </w:rPr>
              <w:t>0.227</w:t>
            </w:r>
          </w:p>
        </w:tc>
      </w:tr>
      <w:tr w:rsidR="005A3840" w:rsidRPr="00AC1CF8" w14:paraId="73DCFAF6" w14:textId="77777777" w:rsidTr="00ED3C70">
        <w:tc>
          <w:tcPr>
            <w:tcW w:w="1786" w:type="dxa"/>
            <w:vAlign w:val="bottom"/>
          </w:tcPr>
          <w:p w14:paraId="583D657B" w14:textId="77777777" w:rsidR="00ED3C70" w:rsidRPr="00AC1CF8" w:rsidRDefault="00ED3C70" w:rsidP="00ED3C70">
            <w:pPr>
              <w:jc w:val="both"/>
              <w:rPr>
                <w:color w:val="000000" w:themeColor="text1"/>
                <w:sz w:val="22"/>
                <w:szCs w:val="22"/>
              </w:rPr>
            </w:pPr>
            <w:r w:rsidRPr="00AC1CF8">
              <w:rPr>
                <w:color w:val="000000" w:themeColor="text1"/>
                <w:sz w:val="22"/>
                <w:szCs w:val="22"/>
              </w:rPr>
              <w:t>Female</w:t>
            </w:r>
          </w:p>
        </w:tc>
        <w:tc>
          <w:tcPr>
            <w:tcW w:w="1539" w:type="dxa"/>
            <w:vAlign w:val="bottom"/>
          </w:tcPr>
          <w:p w14:paraId="466B00DE" w14:textId="77777777" w:rsidR="00ED3C70" w:rsidRPr="00AC1CF8" w:rsidRDefault="00ED3C70" w:rsidP="00ED3C70">
            <w:pPr>
              <w:jc w:val="center"/>
              <w:rPr>
                <w:color w:val="000000" w:themeColor="text1"/>
                <w:sz w:val="22"/>
                <w:szCs w:val="22"/>
              </w:rPr>
            </w:pPr>
            <w:r w:rsidRPr="00AC1CF8">
              <w:rPr>
                <w:color w:val="000000" w:themeColor="text1"/>
                <w:sz w:val="22"/>
                <w:szCs w:val="22"/>
              </w:rPr>
              <w:t>-0.145</w:t>
            </w:r>
          </w:p>
        </w:tc>
        <w:tc>
          <w:tcPr>
            <w:tcW w:w="1509" w:type="dxa"/>
            <w:vAlign w:val="bottom"/>
          </w:tcPr>
          <w:p w14:paraId="120D0EAE" w14:textId="77777777" w:rsidR="00ED3C70" w:rsidRPr="00AC1CF8" w:rsidRDefault="00ED3C70" w:rsidP="00ED3C70">
            <w:pPr>
              <w:jc w:val="center"/>
              <w:rPr>
                <w:color w:val="000000" w:themeColor="text1"/>
                <w:sz w:val="22"/>
                <w:szCs w:val="22"/>
              </w:rPr>
            </w:pPr>
            <w:r w:rsidRPr="00AC1CF8">
              <w:rPr>
                <w:color w:val="000000" w:themeColor="text1"/>
                <w:sz w:val="22"/>
                <w:szCs w:val="22"/>
              </w:rPr>
              <w:t>0.205</w:t>
            </w:r>
          </w:p>
        </w:tc>
        <w:tc>
          <w:tcPr>
            <w:tcW w:w="1569" w:type="dxa"/>
            <w:vAlign w:val="bottom"/>
          </w:tcPr>
          <w:p w14:paraId="19F8EE5F" w14:textId="46FA1244" w:rsidR="00ED3C70" w:rsidRPr="00AC1CF8" w:rsidRDefault="00ED3C70" w:rsidP="00ED3C70">
            <w:pPr>
              <w:jc w:val="center"/>
              <w:rPr>
                <w:color w:val="000000" w:themeColor="text1"/>
                <w:sz w:val="22"/>
                <w:szCs w:val="22"/>
              </w:rPr>
            </w:pPr>
            <w:r w:rsidRPr="00AC1CF8">
              <w:rPr>
                <w:color w:val="000000" w:themeColor="text1"/>
                <w:sz w:val="22"/>
                <w:szCs w:val="22"/>
              </w:rPr>
              <w:t>.479</w:t>
            </w:r>
          </w:p>
        </w:tc>
        <w:tc>
          <w:tcPr>
            <w:tcW w:w="1581" w:type="dxa"/>
            <w:vAlign w:val="bottom"/>
          </w:tcPr>
          <w:p w14:paraId="7DDD7F16" w14:textId="77777777" w:rsidR="00ED3C70" w:rsidRPr="00AC1CF8" w:rsidRDefault="00ED3C70" w:rsidP="00ED3C70">
            <w:pPr>
              <w:jc w:val="center"/>
              <w:rPr>
                <w:color w:val="000000" w:themeColor="text1"/>
                <w:sz w:val="22"/>
                <w:szCs w:val="22"/>
              </w:rPr>
            </w:pPr>
            <w:r w:rsidRPr="00AC1CF8">
              <w:rPr>
                <w:color w:val="000000" w:themeColor="text1"/>
                <w:sz w:val="22"/>
                <w:szCs w:val="22"/>
              </w:rPr>
              <w:t>-0.546</w:t>
            </w:r>
          </w:p>
        </w:tc>
        <w:tc>
          <w:tcPr>
            <w:tcW w:w="1376" w:type="dxa"/>
            <w:vAlign w:val="bottom"/>
          </w:tcPr>
          <w:p w14:paraId="35616142" w14:textId="77777777" w:rsidR="00ED3C70" w:rsidRPr="00AC1CF8" w:rsidRDefault="00ED3C70" w:rsidP="00ED3C70">
            <w:pPr>
              <w:jc w:val="center"/>
              <w:rPr>
                <w:color w:val="000000" w:themeColor="text1"/>
                <w:sz w:val="22"/>
                <w:szCs w:val="22"/>
              </w:rPr>
            </w:pPr>
            <w:r w:rsidRPr="00AC1CF8">
              <w:rPr>
                <w:color w:val="000000" w:themeColor="text1"/>
                <w:sz w:val="22"/>
                <w:szCs w:val="22"/>
              </w:rPr>
              <w:t>0.257</w:t>
            </w:r>
          </w:p>
        </w:tc>
      </w:tr>
      <w:tr w:rsidR="005A3840" w:rsidRPr="00AC1CF8" w14:paraId="0AB770C5" w14:textId="77777777" w:rsidTr="00ED3C70">
        <w:tc>
          <w:tcPr>
            <w:tcW w:w="1786" w:type="dxa"/>
            <w:vAlign w:val="bottom"/>
          </w:tcPr>
          <w:p w14:paraId="7F94B556"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06FD9BC2" w14:textId="77777777" w:rsidR="00ED3C70" w:rsidRPr="00AC1CF8" w:rsidRDefault="00ED3C70" w:rsidP="00ED3C70">
            <w:pPr>
              <w:jc w:val="center"/>
              <w:rPr>
                <w:color w:val="000000" w:themeColor="text1"/>
                <w:sz w:val="22"/>
                <w:szCs w:val="22"/>
              </w:rPr>
            </w:pPr>
            <w:r w:rsidRPr="00AC1CF8">
              <w:rPr>
                <w:color w:val="000000" w:themeColor="text1"/>
                <w:sz w:val="22"/>
                <w:szCs w:val="22"/>
              </w:rPr>
              <w:t>-0.879</w:t>
            </w:r>
          </w:p>
        </w:tc>
        <w:tc>
          <w:tcPr>
            <w:tcW w:w="1509" w:type="dxa"/>
            <w:vAlign w:val="bottom"/>
          </w:tcPr>
          <w:p w14:paraId="4A4D0A2A" w14:textId="77777777" w:rsidR="00ED3C70" w:rsidRPr="00AC1CF8" w:rsidRDefault="00ED3C70" w:rsidP="00ED3C70">
            <w:pPr>
              <w:jc w:val="center"/>
              <w:rPr>
                <w:color w:val="000000" w:themeColor="text1"/>
                <w:sz w:val="22"/>
                <w:szCs w:val="22"/>
              </w:rPr>
            </w:pPr>
            <w:r w:rsidRPr="00AC1CF8">
              <w:rPr>
                <w:color w:val="000000" w:themeColor="text1"/>
                <w:sz w:val="22"/>
                <w:szCs w:val="22"/>
              </w:rPr>
              <w:t>0.283</w:t>
            </w:r>
          </w:p>
        </w:tc>
        <w:tc>
          <w:tcPr>
            <w:tcW w:w="1569" w:type="dxa"/>
            <w:vAlign w:val="bottom"/>
          </w:tcPr>
          <w:p w14:paraId="088BB8F0" w14:textId="029B82DD" w:rsidR="00ED3C70" w:rsidRPr="00AC1CF8" w:rsidRDefault="00ED3C70" w:rsidP="00ED3C70">
            <w:pPr>
              <w:jc w:val="center"/>
              <w:rPr>
                <w:color w:val="000000" w:themeColor="text1"/>
                <w:sz w:val="22"/>
                <w:szCs w:val="22"/>
              </w:rPr>
            </w:pPr>
            <w:r w:rsidRPr="00AC1CF8">
              <w:rPr>
                <w:color w:val="000000" w:themeColor="text1"/>
                <w:sz w:val="22"/>
                <w:szCs w:val="22"/>
              </w:rPr>
              <w:t>.002</w:t>
            </w:r>
            <w:r w:rsidR="005A3840" w:rsidRPr="00AC1CF8">
              <w:rPr>
                <w:color w:val="000000" w:themeColor="text1"/>
                <w:sz w:val="22"/>
                <w:szCs w:val="22"/>
              </w:rPr>
              <w:t>**</w:t>
            </w:r>
          </w:p>
        </w:tc>
        <w:tc>
          <w:tcPr>
            <w:tcW w:w="1581" w:type="dxa"/>
            <w:vAlign w:val="bottom"/>
          </w:tcPr>
          <w:p w14:paraId="73429432" w14:textId="77777777" w:rsidR="00ED3C70" w:rsidRPr="00AC1CF8" w:rsidRDefault="00ED3C70" w:rsidP="00ED3C70">
            <w:pPr>
              <w:jc w:val="center"/>
              <w:rPr>
                <w:color w:val="000000" w:themeColor="text1"/>
                <w:sz w:val="22"/>
                <w:szCs w:val="22"/>
              </w:rPr>
            </w:pPr>
            <w:r w:rsidRPr="00AC1CF8">
              <w:rPr>
                <w:color w:val="000000" w:themeColor="text1"/>
                <w:sz w:val="22"/>
                <w:szCs w:val="22"/>
              </w:rPr>
              <w:t>-1.434</w:t>
            </w:r>
          </w:p>
        </w:tc>
        <w:tc>
          <w:tcPr>
            <w:tcW w:w="1376" w:type="dxa"/>
            <w:vAlign w:val="bottom"/>
          </w:tcPr>
          <w:p w14:paraId="5C3C272A" w14:textId="77777777" w:rsidR="00ED3C70" w:rsidRPr="00AC1CF8" w:rsidRDefault="00ED3C70" w:rsidP="00ED3C70">
            <w:pPr>
              <w:jc w:val="center"/>
              <w:rPr>
                <w:color w:val="000000" w:themeColor="text1"/>
                <w:sz w:val="22"/>
                <w:szCs w:val="22"/>
              </w:rPr>
            </w:pPr>
            <w:r w:rsidRPr="00AC1CF8">
              <w:rPr>
                <w:color w:val="000000" w:themeColor="text1"/>
                <w:sz w:val="22"/>
                <w:szCs w:val="22"/>
              </w:rPr>
              <w:t>-0.325</w:t>
            </w:r>
          </w:p>
        </w:tc>
      </w:tr>
      <w:tr w:rsidR="005A3840" w:rsidRPr="00AC1CF8" w14:paraId="30E3F8EF" w14:textId="77777777" w:rsidTr="00ED3C70">
        <w:tc>
          <w:tcPr>
            <w:tcW w:w="1786" w:type="dxa"/>
            <w:vAlign w:val="bottom"/>
          </w:tcPr>
          <w:p w14:paraId="3A6DE85E"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25783DD5" w14:textId="77777777" w:rsidR="00ED3C70" w:rsidRPr="00AC1CF8" w:rsidRDefault="00ED3C70" w:rsidP="00ED3C70">
            <w:pPr>
              <w:jc w:val="center"/>
              <w:rPr>
                <w:color w:val="000000" w:themeColor="text1"/>
                <w:sz w:val="22"/>
                <w:szCs w:val="22"/>
              </w:rPr>
            </w:pPr>
            <w:r w:rsidRPr="00AC1CF8">
              <w:rPr>
                <w:color w:val="000000" w:themeColor="text1"/>
                <w:sz w:val="22"/>
                <w:szCs w:val="22"/>
              </w:rPr>
              <w:t>-0.098</w:t>
            </w:r>
          </w:p>
        </w:tc>
        <w:tc>
          <w:tcPr>
            <w:tcW w:w="1509" w:type="dxa"/>
            <w:vAlign w:val="bottom"/>
          </w:tcPr>
          <w:p w14:paraId="10E8EC7F" w14:textId="77777777" w:rsidR="00ED3C70" w:rsidRPr="00AC1CF8" w:rsidRDefault="00ED3C70" w:rsidP="00ED3C70">
            <w:pPr>
              <w:jc w:val="center"/>
              <w:rPr>
                <w:color w:val="000000" w:themeColor="text1"/>
                <w:sz w:val="22"/>
                <w:szCs w:val="22"/>
              </w:rPr>
            </w:pPr>
            <w:r w:rsidRPr="00AC1CF8">
              <w:rPr>
                <w:color w:val="000000" w:themeColor="text1"/>
                <w:sz w:val="22"/>
                <w:szCs w:val="22"/>
              </w:rPr>
              <w:t>0.380</w:t>
            </w:r>
          </w:p>
        </w:tc>
        <w:tc>
          <w:tcPr>
            <w:tcW w:w="1569" w:type="dxa"/>
            <w:vAlign w:val="bottom"/>
          </w:tcPr>
          <w:p w14:paraId="52C58EFD" w14:textId="22F808B1" w:rsidR="00ED3C70" w:rsidRPr="00AC1CF8" w:rsidRDefault="00ED3C70" w:rsidP="00ED3C70">
            <w:pPr>
              <w:jc w:val="center"/>
              <w:rPr>
                <w:color w:val="000000" w:themeColor="text1"/>
                <w:sz w:val="22"/>
                <w:szCs w:val="22"/>
              </w:rPr>
            </w:pPr>
            <w:r w:rsidRPr="00AC1CF8">
              <w:rPr>
                <w:color w:val="000000" w:themeColor="text1"/>
                <w:sz w:val="22"/>
                <w:szCs w:val="22"/>
              </w:rPr>
              <w:t>.797</w:t>
            </w:r>
          </w:p>
        </w:tc>
        <w:tc>
          <w:tcPr>
            <w:tcW w:w="1581" w:type="dxa"/>
            <w:vAlign w:val="bottom"/>
          </w:tcPr>
          <w:p w14:paraId="000B6B5D" w14:textId="77777777" w:rsidR="00ED3C70" w:rsidRPr="00AC1CF8" w:rsidRDefault="00ED3C70" w:rsidP="00ED3C70">
            <w:pPr>
              <w:jc w:val="center"/>
              <w:rPr>
                <w:color w:val="000000" w:themeColor="text1"/>
                <w:sz w:val="22"/>
                <w:szCs w:val="22"/>
              </w:rPr>
            </w:pPr>
            <w:r w:rsidRPr="00AC1CF8">
              <w:rPr>
                <w:color w:val="000000" w:themeColor="text1"/>
                <w:sz w:val="22"/>
                <w:szCs w:val="22"/>
              </w:rPr>
              <w:t>-0.843</w:t>
            </w:r>
          </w:p>
        </w:tc>
        <w:tc>
          <w:tcPr>
            <w:tcW w:w="1376" w:type="dxa"/>
            <w:vAlign w:val="bottom"/>
          </w:tcPr>
          <w:p w14:paraId="51226E08" w14:textId="77777777" w:rsidR="00ED3C70" w:rsidRPr="00AC1CF8" w:rsidRDefault="00ED3C70" w:rsidP="00ED3C70">
            <w:pPr>
              <w:jc w:val="center"/>
              <w:rPr>
                <w:color w:val="000000" w:themeColor="text1"/>
                <w:sz w:val="22"/>
                <w:szCs w:val="22"/>
              </w:rPr>
            </w:pPr>
            <w:r w:rsidRPr="00AC1CF8">
              <w:rPr>
                <w:color w:val="000000" w:themeColor="text1"/>
                <w:sz w:val="22"/>
                <w:szCs w:val="22"/>
              </w:rPr>
              <w:t>0.647</w:t>
            </w:r>
          </w:p>
        </w:tc>
      </w:tr>
      <w:tr w:rsidR="005A3840" w:rsidRPr="00AC1CF8" w14:paraId="47B87742" w14:textId="77777777" w:rsidTr="00ED3C70">
        <w:tc>
          <w:tcPr>
            <w:tcW w:w="1786" w:type="dxa"/>
            <w:vAlign w:val="bottom"/>
          </w:tcPr>
          <w:p w14:paraId="34D1A9A3"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6A65B09F" w14:textId="77777777" w:rsidR="00ED3C70" w:rsidRPr="00AC1CF8" w:rsidRDefault="00ED3C70" w:rsidP="00ED3C70">
            <w:pPr>
              <w:jc w:val="center"/>
              <w:rPr>
                <w:color w:val="000000" w:themeColor="text1"/>
                <w:sz w:val="22"/>
                <w:szCs w:val="22"/>
              </w:rPr>
            </w:pPr>
            <w:r w:rsidRPr="00AC1CF8">
              <w:rPr>
                <w:color w:val="000000" w:themeColor="text1"/>
                <w:sz w:val="22"/>
                <w:szCs w:val="22"/>
              </w:rPr>
              <w:t>-0.598</w:t>
            </w:r>
          </w:p>
        </w:tc>
        <w:tc>
          <w:tcPr>
            <w:tcW w:w="1509" w:type="dxa"/>
            <w:vAlign w:val="bottom"/>
          </w:tcPr>
          <w:p w14:paraId="5A35BEDE" w14:textId="77777777" w:rsidR="00ED3C70" w:rsidRPr="00AC1CF8" w:rsidRDefault="00ED3C70" w:rsidP="00ED3C70">
            <w:pPr>
              <w:jc w:val="center"/>
              <w:rPr>
                <w:color w:val="000000" w:themeColor="text1"/>
                <w:sz w:val="22"/>
                <w:szCs w:val="22"/>
              </w:rPr>
            </w:pPr>
            <w:r w:rsidRPr="00AC1CF8">
              <w:rPr>
                <w:color w:val="000000" w:themeColor="text1"/>
                <w:sz w:val="22"/>
                <w:szCs w:val="22"/>
              </w:rPr>
              <w:t>0.089</w:t>
            </w:r>
          </w:p>
        </w:tc>
        <w:tc>
          <w:tcPr>
            <w:tcW w:w="1569" w:type="dxa"/>
            <w:vAlign w:val="bottom"/>
          </w:tcPr>
          <w:p w14:paraId="5AE83532" w14:textId="20722ED2"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194DA43F" w14:textId="77777777" w:rsidR="00ED3C70" w:rsidRPr="00AC1CF8" w:rsidRDefault="00ED3C70" w:rsidP="00ED3C70">
            <w:pPr>
              <w:jc w:val="center"/>
              <w:rPr>
                <w:color w:val="000000" w:themeColor="text1"/>
                <w:sz w:val="22"/>
                <w:szCs w:val="22"/>
              </w:rPr>
            </w:pPr>
            <w:r w:rsidRPr="00AC1CF8">
              <w:rPr>
                <w:color w:val="000000" w:themeColor="text1"/>
                <w:sz w:val="22"/>
                <w:szCs w:val="22"/>
              </w:rPr>
              <w:t>-0.773</w:t>
            </w:r>
          </w:p>
        </w:tc>
        <w:tc>
          <w:tcPr>
            <w:tcW w:w="1376" w:type="dxa"/>
            <w:vAlign w:val="bottom"/>
          </w:tcPr>
          <w:p w14:paraId="52A2B9A3" w14:textId="77777777" w:rsidR="00ED3C70" w:rsidRPr="00AC1CF8" w:rsidRDefault="00ED3C70" w:rsidP="00ED3C70">
            <w:pPr>
              <w:jc w:val="center"/>
              <w:rPr>
                <w:color w:val="000000" w:themeColor="text1"/>
                <w:sz w:val="22"/>
                <w:szCs w:val="22"/>
              </w:rPr>
            </w:pPr>
            <w:r w:rsidRPr="00AC1CF8">
              <w:rPr>
                <w:color w:val="000000" w:themeColor="text1"/>
                <w:sz w:val="22"/>
                <w:szCs w:val="22"/>
              </w:rPr>
              <w:t>-0.423</w:t>
            </w:r>
          </w:p>
        </w:tc>
      </w:tr>
      <w:tr w:rsidR="005A3840" w:rsidRPr="00AC1CF8" w14:paraId="19B5DB5E" w14:textId="77777777" w:rsidTr="00ED3C70">
        <w:tc>
          <w:tcPr>
            <w:tcW w:w="1786" w:type="dxa"/>
          </w:tcPr>
          <w:p w14:paraId="0AC3FF0A" w14:textId="77777777" w:rsidR="00ED3C70" w:rsidRPr="00AC1CF8" w:rsidRDefault="00ED3C70" w:rsidP="00ED3C70">
            <w:pPr>
              <w:jc w:val="both"/>
              <w:rPr>
                <w:color w:val="000000" w:themeColor="text1"/>
                <w:sz w:val="22"/>
                <w:szCs w:val="22"/>
              </w:rPr>
            </w:pPr>
          </w:p>
        </w:tc>
        <w:tc>
          <w:tcPr>
            <w:tcW w:w="1539" w:type="dxa"/>
            <w:vAlign w:val="bottom"/>
          </w:tcPr>
          <w:p w14:paraId="1C1BD0DE" w14:textId="77777777" w:rsidR="00ED3C70" w:rsidRPr="00AC1CF8" w:rsidRDefault="00ED3C70" w:rsidP="00ED3C70">
            <w:pPr>
              <w:jc w:val="center"/>
              <w:rPr>
                <w:color w:val="000000" w:themeColor="text1"/>
                <w:sz w:val="22"/>
                <w:szCs w:val="22"/>
              </w:rPr>
            </w:pPr>
          </w:p>
        </w:tc>
        <w:tc>
          <w:tcPr>
            <w:tcW w:w="1509" w:type="dxa"/>
            <w:vAlign w:val="bottom"/>
          </w:tcPr>
          <w:p w14:paraId="72288AE5" w14:textId="77777777" w:rsidR="00ED3C70" w:rsidRPr="00AC1CF8" w:rsidRDefault="00ED3C70" w:rsidP="00ED3C70">
            <w:pPr>
              <w:jc w:val="center"/>
              <w:rPr>
                <w:color w:val="000000" w:themeColor="text1"/>
                <w:sz w:val="22"/>
                <w:szCs w:val="22"/>
              </w:rPr>
            </w:pPr>
          </w:p>
        </w:tc>
        <w:tc>
          <w:tcPr>
            <w:tcW w:w="1569" w:type="dxa"/>
            <w:vAlign w:val="bottom"/>
          </w:tcPr>
          <w:p w14:paraId="18656084" w14:textId="77777777" w:rsidR="00ED3C70" w:rsidRPr="00AC1CF8" w:rsidRDefault="00ED3C70" w:rsidP="00ED3C70">
            <w:pPr>
              <w:jc w:val="center"/>
              <w:rPr>
                <w:color w:val="000000" w:themeColor="text1"/>
                <w:sz w:val="22"/>
                <w:szCs w:val="22"/>
              </w:rPr>
            </w:pPr>
          </w:p>
        </w:tc>
        <w:tc>
          <w:tcPr>
            <w:tcW w:w="1581" w:type="dxa"/>
            <w:vAlign w:val="bottom"/>
          </w:tcPr>
          <w:p w14:paraId="04345C08" w14:textId="77777777" w:rsidR="00ED3C70" w:rsidRPr="00AC1CF8" w:rsidRDefault="00ED3C70" w:rsidP="00ED3C70">
            <w:pPr>
              <w:jc w:val="center"/>
              <w:rPr>
                <w:color w:val="000000" w:themeColor="text1"/>
                <w:sz w:val="22"/>
                <w:szCs w:val="22"/>
              </w:rPr>
            </w:pPr>
          </w:p>
        </w:tc>
        <w:tc>
          <w:tcPr>
            <w:tcW w:w="1376" w:type="dxa"/>
            <w:vAlign w:val="bottom"/>
          </w:tcPr>
          <w:p w14:paraId="67BB5B99" w14:textId="77777777" w:rsidR="00ED3C70" w:rsidRPr="00AC1CF8" w:rsidRDefault="00ED3C70" w:rsidP="00ED3C70">
            <w:pPr>
              <w:jc w:val="center"/>
              <w:rPr>
                <w:color w:val="000000" w:themeColor="text1"/>
                <w:sz w:val="22"/>
                <w:szCs w:val="22"/>
              </w:rPr>
            </w:pPr>
          </w:p>
        </w:tc>
      </w:tr>
      <w:tr w:rsidR="005A3840" w:rsidRPr="00AC1CF8" w14:paraId="75B1848E" w14:textId="77777777" w:rsidTr="00ED3C70">
        <w:tc>
          <w:tcPr>
            <w:tcW w:w="1786" w:type="dxa"/>
          </w:tcPr>
          <w:p w14:paraId="70AD765E"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539" w:type="dxa"/>
            <w:vAlign w:val="bottom"/>
          </w:tcPr>
          <w:p w14:paraId="49A2F074" w14:textId="77777777" w:rsidR="00ED3C70" w:rsidRPr="00AC1CF8" w:rsidRDefault="00ED3C70" w:rsidP="00ED3C70">
            <w:pPr>
              <w:jc w:val="center"/>
              <w:rPr>
                <w:color w:val="000000" w:themeColor="text1"/>
                <w:sz w:val="22"/>
                <w:szCs w:val="22"/>
              </w:rPr>
            </w:pPr>
            <w:r w:rsidRPr="00AC1CF8">
              <w:rPr>
                <w:color w:val="000000" w:themeColor="text1"/>
                <w:sz w:val="22"/>
                <w:szCs w:val="22"/>
              </w:rPr>
              <w:t>0.522</w:t>
            </w:r>
          </w:p>
        </w:tc>
        <w:tc>
          <w:tcPr>
            <w:tcW w:w="1509" w:type="dxa"/>
            <w:vAlign w:val="bottom"/>
          </w:tcPr>
          <w:p w14:paraId="0AEF792C" w14:textId="77777777" w:rsidR="00ED3C70" w:rsidRPr="00AC1CF8" w:rsidRDefault="00ED3C70" w:rsidP="00ED3C70">
            <w:pPr>
              <w:jc w:val="center"/>
              <w:rPr>
                <w:color w:val="000000" w:themeColor="text1"/>
                <w:sz w:val="22"/>
                <w:szCs w:val="22"/>
              </w:rPr>
            </w:pPr>
            <w:r w:rsidRPr="00AC1CF8">
              <w:rPr>
                <w:color w:val="000000" w:themeColor="text1"/>
                <w:sz w:val="22"/>
                <w:szCs w:val="22"/>
              </w:rPr>
              <w:t>0.635</w:t>
            </w:r>
          </w:p>
        </w:tc>
        <w:tc>
          <w:tcPr>
            <w:tcW w:w="1569" w:type="dxa"/>
            <w:vAlign w:val="bottom"/>
          </w:tcPr>
          <w:p w14:paraId="20083719" w14:textId="577AE177" w:rsidR="00ED3C70" w:rsidRPr="00AC1CF8" w:rsidRDefault="00ED3C70" w:rsidP="00ED3C70">
            <w:pPr>
              <w:jc w:val="center"/>
              <w:rPr>
                <w:color w:val="000000" w:themeColor="text1"/>
                <w:sz w:val="22"/>
                <w:szCs w:val="22"/>
              </w:rPr>
            </w:pPr>
            <w:r w:rsidRPr="00AC1CF8">
              <w:rPr>
                <w:color w:val="000000" w:themeColor="text1"/>
                <w:sz w:val="22"/>
                <w:szCs w:val="22"/>
              </w:rPr>
              <w:t>.412</w:t>
            </w:r>
          </w:p>
        </w:tc>
        <w:tc>
          <w:tcPr>
            <w:tcW w:w="1581" w:type="dxa"/>
            <w:vAlign w:val="bottom"/>
          </w:tcPr>
          <w:p w14:paraId="763670B4" w14:textId="77777777" w:rsidR="00ED3C70" w:rsidRPr="00AC1CF8" w:rsidRDefault="00ED3C70" w:rsidP="00ED3C70">
            <w:pPr>
              <w:jc w:val="center"/>
              <w:rPr>
                <w:color w:val="000000" w:themeColor="text1"/>
                <w:sz w:val="22"/>
                <w:szCs w:val="22"/>
              </w:rPr>
            </w:pPr>
            <w:r w:rsidRPr="00AC1CF8">
              <w:rPr>
                <w:color w:val="000000" w:themeColor="text1"/>
                <w:sz w:val="22"/>
                <w:szCs w:val="22"/>
              </w:rPr>
              <w:t>-0.723</w:t>
            </w:r>
          </w:p>
        </w:tc>
        <w:tc>
          <w:tcPr>
            <w:tcW w:w="1376" w:type="dxa"/>
            <w:vAlign w:val="bottom"/>
          </w:tcPr>
          <w:p w14:paraId="218E9331" w14:textId="77777777" w:rsidR="00ED3C70" w:rsidRPr="00AC1CF8" w:rsidRDefault="00ED3C70" w:rsidP="00ED3C70">
            <w:pPr>
              <w:jc w:val="center"/>
              <w:rPr>
                <w:color w:val="000000" w:themeColor="text1"/>
                <w:sz w:val="22"/>
                <w:szCs w:val="22"/>
              </w:rPr>
            </w:pPr>
            <w:r w:rsidRPr="00AC1CF8">
              <w:rPr>
                <w:color w:val="000000" w:themeColor="text1"/>
                <w:sz w:val="22"/>
                <w:szCs w:val="22"/>
              </w:rPr>
              <w:t>1.766</w:t>
            </w:r>
          </w:p>
        </w:tc>
      </w:tr>
      <w:tr w:rsidR="005A3840" w:rsidRPr="00AC1CF8" w14:paraId="26A1EA56" w14:textId="77777777" w:rsidTr="00ED3C70">
        <w:tc>
          <w:tcPr>
            <w:tcW w:w="1786" w:type="dxa"/>
          </w:tcPr>
          <w:p w14:paraId="36373FE9" w14:textId="77777777" w:rsidR="00ED3C70" w:rsidRPr="00AC1CF8" w:rsidRDefault="00ED3C70" w:rsidP="00ED3C70">
            <w:pPr>
              <w:jc w:val="both"/>
              <w:rPr>
                <w:color w:val="000000" w:themeColor="text1"/>
                <w:sz w:val="22"/>
                <w:szCs w:val="22"/>
              </w:rPr>
            </w:pPr>
            <w:r w:rsidRPr="00AC1CF8">
              <w:rPr>
                <w:color w:val="000000" w:themeColor="text1"/>
                <w:sz w:val="22"/>
                <w:szCs w:val="22"/>
              </w:rPr>
              <w:t>P-Chi(2)</w:t>
            </w:r>
          </w:p>
        </w:tc>
        <w:tc>
          <w:tcPr>
            <w:tcW w:w="1539" w:type="dxa"/>
            <w:vAlign w:val="bottom"/>
          </w:tcPr>
          <w:p w14:paraId="009B9F19" w14:textId="77777777" w:rsidR="00ED3C70" w:rsidRPr="00AC1CF8" w:rsidRDefault="00ED3C70" w:rsidP="00ED3C70">
            <w:pPr>
              <w:jc w:val="center"/>
              <w:rPr>
                <w:color w:val="000000" w:themeColor="text1"/>
                <w:sz w:val="22"/>
                <w:szCs w:val="22"/>
              </w:rPr>
            </w:pPr>
          </w:p>
        </w:tc>
        <w:tc>
          <w:tcPr>
            <w:tcW w:w="1509" w:type="dxa"/>
            <w:vAlign w:val="bottom"/>
          </w:tcPr>
          <w:p w14:paraId="6D332033" w14:textId="77777777" w:rsidR="00ED3C70" w:rsidRPr="00AC1CF8" w:rsidRDefault="00ED3C70" w:rsidP="00ED3C70">
            <w:pPr>
              <w:jc w:val="center"/>
              <w:rPr>
                <w:color w:val="000000" w:themeColor="text1"/>
                <w:sz w:val="22"/>
                <w:szCs w:val="22"/>
              </w:rPr>
            </w:pPr>
          </w:p>
        </w:tc>
        <w:tc>
          <w:tcPr>
            <w:tcW w:w="1569" w:type="dxa"/>
            <w:vAlign w:val="bottom"/>
          </w:tcPr>
          <w:p w14:paraId="5D67457B" w14:textId="77777777" w:rsidR="00ED3C70" w:rsidRPr="00AC1CF8" w:rsidRDefault="00ED3C70" w:rsidP="00ED3C70">
            <w:pPr>
              <w:jc w:val="center"/>
              <w:rPr>
                <w:color w:val="000000" w:themeColor="text1"/>
                <w:sz w:val="22"/>
                <w:szCs w:val="22"/>
              </w:rPr>
            </w:pPr>
          </w:p>
        </w:tc>
        <w:tc>
          <w:tcPr>
            <w:tcW w:w="1581" w:type="dxa"/>
            <w:vAlign w:val="bottom"/>
          </w:tcPr>
          <w:p w14:paraId="5DE155ED" w14:textId="77777777" w:rsidR="00ED3C70" w:rsidRPr="00AC1CF8" w:rsidRDefault="00ED3C70" w:rsidP="00ED3C70">
            <w:pPr>
              <w:jc w:val="center"/>
              <w:rPr>
                <w:color w:val="000000" w:themeColor="text1"/>
                <w:sz w:val="22"/>
                <w:szCs w:val="22"/>
              </w:rPr>
            </w:pPr>
          </w:p>
        </w:tc>
        <w:tc>
          <w:tcPr>
            <w:tcW w:w="1376" w:type="dxa"/>
          </w:tcPr>
          <w:p w14:paraId="28AA4190" w14:textId="77777777" w:rsidR="00ED3C70" w:rsidRPr="00AC1CF8" w:rsidRDefault="00ED3C70" w:rsidP="00ED3C70">
            <w:pPr>
              <w:jc w:val="center"/>
              <w:rPr>
                <w:color w:val="000000" w:themeColor="text1"/>
                <w:sz w:val="22"/>
                <w:szCs w:val="22"/>
              </w:rPr>
            </w:pPr>
            <w:r w:rsidRPr="00AC1CF8">
              <w:rPr>
                <w:color w:val="000000" w:themeColor="text1"/>
                <w:sz w:val="22"/>
                <w:szCs w:val="22"/>
              </w:rPr>
              <w:t xml:space="preserve">0.111 </w:t>
            </w:r>
          </w:p>
        </w:tc>
      </w:tr>
      <w:tr w:rsidR="005A3840" w:rsidRPr="00AC1CF8" w14:paraId="6C5A4449" w14:textId="77777777" w:rsidTr="00ED3C70">
        <w:tc>
          <w:tcPr>
            <w:tcW w:w="1786" w:type="dxa"/>
          </w:tcPr>
          <w:p w14:paraId="2CA7A17C"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539" w:type="dxa"/>
          </w:tcPr>
          <w:p w14:paraId="35EAED63" w14:textId="77777777" w:rsidR="00ED3C70" w:rsidRPr="00AC1CF8" w:rsidRDefault="00ED3C70" w:rsidP="00ED3C70">
            <w:pPr>
              <w:jc w:val="center"/>
              <w:rPr>
                <w:color w:val="000000" w:themeColor="text1"/>
                <w:sz w:val="22"/>
                <w:szCs w:val="22"/>
              </w:rPr>
            </w:pPr>
          </w:p>
        </w:tc>
        <w:tc>
          <w:tcPr>
            <w:tcW w:w="1509" w:type="dxa"/>
          </w:tcPr>
          <w:p w14:paraId="10A1B28E" w14:textId="77777777" w:rsidR="00ED3C70" w:rsidRPr="00AC1CF8" w:rsidRDefault="00ED3C70" w:rsidP="00ED3C70">
            <w:pPr>
              <w:jc w:val="center"/>
              <w:rPr>
                <w:color w:val="000000" w:themeColor="text1"/>
                <w:sz w:val="22"/>
                <w:szCs w:val="22"/>
              </w:rPr>
            </w:pPr>
          </w:p>
        </w:tc>
        <w:tc>
          <w:tcPr>
            <w:tcW w:w="1569" w:type="dxa"/>
          </w:tcPr>
          <w:p w14:paraId="264B9EEB" w14:textId="77777777" w:rsidR="00ED3C70" w:rsidRPr="00AC1CF8" w:rsidRDefault="00ED3C70" w:rsidP="00ED3C70">
            <w:pPr>
              <w:jc w:val="center"/>
              <w:rPr>
                <w:color w:val="000000" w:themeColor="text1"/>
                <w:sz w:val="22"/>
                <w:szCs w:val="22"/>
              </w:rPr>
            </w:pPr>
          </w:p>
        </w:tc>
        <w:tc>
          <w:tcPr>
            <w:tcW w:w="1581" w:type="dxa"/>
          </w:tcPr>
          <w:p w14:paraId="3E1C7317" w14:textId="77777777" w:rsidR="00ED3C70" w:rsidRPr="00AC1CF8" w:rsidRDefault="00ED3C70" w:rsidP="00ED3C70">
            <w:pPr>
              <w:jc w:val="center"/>
              <w:rPr>
                <w:color w:val="000000" w:themeColor="text1"/>
                <w:sz w:val="22"/>
                <w:szCs w:val="22"/>
              </w:rPr>
            </w:pPr>
          </w:p>
        </w:tc>
        <w:tc>
          <w:tcPr>
            <w:tcW w:w="1376" w:type="dxa"/>
          </w:tcPr>
          <w:p w14:paraId="64780B66"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791258B0" w14:textId="77777777" w:rsidTr="00ED3C70">
        <w:tc>
          <w:tcPr>
            <w:tcW w:w="1786" w:type="dxa"/>
          </w:tcPr>
          <w:p w14:paraId="5DFA8480" w14:textId="77777777" w:rsidR="00ED3C70" w:rsidRPr="00AC1CF8" w:rsidRDefault="00ED3C70" w:rsidP="00ED3C70">
            <w:pPr>
              <w:jc w:val="both"/>
              <w:rPr>
                <w:color w:val="000000" w:themeColor="text1"/>
                <w:sz w:val="22"/>
                <w:szCs w:val="22"/>
              </w:rPr>
            </w:pPr>
          </w:p>
        </w:tc>
        <w:tc>
          <w:tcPr>
            <w:tcW w:w="1539" w:type="dxa"/>
          </w:tcPr>
          <w:p w14:paraId="6EBA1690" w14:textId="77777777" w:rsidR="00ED3C70" w:rsidRPr="00AC1CF8" w:rsidRDefault="00ED3C70" w:rsidP="00ED3C70">
            <w:pPr>
              <w:jc w:val="center"/>
              <w:rPr>
                <w:color w:val="000000" w:themeColor="text1"/>
                <w:sz w:val="22"/>
                <w:szCs w:val="22"/>
              </w:rPr>
            </w:pPr>
          </w:p>
        </w:tc>
        <w:tc>
          <w:tcPr>
            <w:tcW w:w="1509" w:type="dxa"/>
          </w:tcPr>
          <w:p w14:paraId="74007A03" w14:textId="77777777" w:rsidR="00ED3C70" w:rsidRPr="00AC1CF8" w:rsidRDefault="00ED3C70" w:rsidP="00ED3C70">
            <w:pPr>
              <w:jc w:val="center"/>
              <w:rPr>
                <w:color w:val="000000" w:themeColor="text1"/>
                <w:sz w:val="22"/>
                <w:szCs w:val="22"/>
              </w:rPr>
            </w:pPr>
          </w:p>
        </w:tc>
        <w:tc>
          <w:tcPr>
            <w:tcW w:w="1569" w:type="dxa"/>
          </w:tcPr>
          <w:p w14:paraId="5155ADEA" w14:textId="77777777" w:rsidR="00ED3C70" w:rsidRPr="00AC1CF8" w:rsidRDefault="00ED3C70" w:rsidP="00ED3C70">
            <w:pPr>
              <w:jc w:val="center"/>
              <w:rPr>
                <w:color w:val="000000" w:themeColor="text1"/>
                <w:sz w:val="22"/>
                <w:szCs w:val="22"/>
              </w:rPr>
            </w:pPr>
          </w:p>
        </w:tc>
        <w:tc>
          <w:tcPr>
            <w:tcW w:w="1581" w:type="dxa"/>
          </w:tcPr>
          <w:p w14:paraId="5EFDC857" w14:textId="77777777" w:rsidR="00ED3C70" w:rsidRPr="00AC1CF8" w:rsidRDefault="00ED3C70" w:rsidP="00ED3C70">
            <w:pPr>
              <w:jc w:val="center"/>
              <w:rPr>
                <w:color w:val="000000" w:themeColor="text1"/>
                <w:sz w:val="22"/>
                <w:szCs w:val="22"/>
              </w:rPr>
            </w:pPr>
          </w:p>
        </w:tc>
        <w:tc>
          <w:tcPr>
            <w:tcW w:w="1376" w:type="dxa"/>
          </w:tcPr>
          <w:p w14:paraId="48FBA5BE" w14:textId="77777777" w:rsidR="00ED3C70" w:rsidRPr="00AC1CF8" w:rsidRDefault="00ED3C70" w:rsidP="00ED3C70">
            <w:pPr>
              <w:jc w:val="center"/>
              <w:rPr>
                <w:color w:val="000000" w:themeColor="text1"/>
                <w:sz w:val="22"/>
                <w:szCs w:val="22"/>
              </w:rPr>
            </w:pPr>
          </w:p>
        </w:tc>
      </w:tr>
    </w:tbl>
    <w:p w14:paraId="58934F49" w14:textId="3C4BBFE6" w:rsidR="00ED3C70" w:rsidRPr="00AC1CF8" w:rsidRDefault="00EB4B01" w:rsidP="00936AEB">
      <w:pPr>
        <w:jc w:val="both"/>
        <w:rPr>
          <w:color w:val="000000" w:themeColor="text1"/>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31B38CAA" w14:textId="77777777" w:rsidR="00A160C2" w:rsidRDefault="00A160C2" w:rsidP="00ED3C70">
      <w:pPr>
        <w:jc w:val="both"/>
        <w:rPr>
          <w:color w:val="000000" w:themeColor="text1"/>
          <w:sz w:val="22"/>
          <w:szCs w:val="22"/>
        </w:rPr>
      </w:pPr>
    </w:p>
    <w:p w14:paraId="01C789BB" w14:textId="77777777" w:rsidR="00615761" w:rsidRDefault="00615761">
      <w:pPr>
        <w:rPr>
          <w:color w:val="000000" w:themeColor="text1"/>
          <w:sz w:val="22"/>
          <w:szCs w:val="22"/>
          <w:u w:val="single"/>
        </w:rPr>
      </w:pPr>
      <w:r>
        <w:rPr>
          <w:color w:val="000000" w:themeColor="text1"/>
          <w:sz w:val="22"/>
          <w:szCs w:val="22"/>
          <w:u w:val="single"/>
        </w:rPr>
        <w:br w:type="page"/>
      </w:r>
    </w:p>
    <w:p w14:paraId="339DDC69" w14:textId="3E208934" w:rsidR="00ED3C70" w:rsidRPr="00AC1CF8" w:rsidRDefault="00ED3C70" w:rsidP="00ED3C70">
      <w:pPr>
        <w:jc w:val="both"/>
        <w:rPr>
          <w:color w:val="000000" w:themeColor="text1"/>
          <w:sz w:val="22"/>
          <w:szCs w:val="22"/>
        </w:rPr>
      </w:pPr>
      <w:r w:rsidRPr="00615761">
        <w:rPr>
          <w:color w:val="000000" w:themeColor="text1"/>
          <w:sz w:val="22"/>
          <w:szCs w:val="22"/>
        </w:rPr>
        <w:lastRenderedPageBreak/>
        <w:t xml:space="preserve">Table </w:t>
      </w:r>
      <w:r w:rsidR="00615761" w:rsidRPr="00615761">
        <w:rPr>
          <w:color w:val="000000" w:themeColor="text1"/>
          <w:sz w:val="22"/>
          <w:szCs w:val="22"/>
        </w:rPr>
        <w:t>9</w:t>
      </w:r>
      <w:r w:rsidR="00936AEB">
        <w:rPr>
          <w:color w:val="000000" w:themeColor="text1"/>
          <w:sz w:val="22"/>
          <w:szCs w:val="22"/>
        </w:rPr>
        <w:t>4</w:t>
      </w:r>
      <w:r w:rsidRPr="00615761">
        <w:rPr>
          <w:color w:val="000000" w:themeColor="text1"/>
          <w:sz w:val="22"/>
          <w:szCs w:val="22"/>
        </w:rPr>
        <w:t>:</w:t>
      </w:r>
      <w:r w:rsidRPr="00AC1CF8">
        <w:rPr>
          <w:color w:val="000000" w:themeColor="text1"/>
          <w:sz w:val="22"/>
          <w:szCs w:val="22"/>
        </w:rPr>
        <w:t xml:space="preserve"> Logistic Regression with Robust Confidence Internals: The interaction effect between implicit self-esteem and explicit self-esteem on probability of </w:t>
      </w:r>
      <w:r w:rsidR="00EB4B01" w:rsidRPr="00AC1CF8">
        <w:rPr>
          <w:color w:val="0D0D0D" w:themeColor="text1" w:themeTint="F2"/>
          <w:sz w:val="22"/>
          <w:szCs w:val="22"/>
        </w:rPr>
        <w:t>voting Republican in the 2020 election</w:t>
      </w:r>
      <w:r w:rsidRPr="00AC1CF8">
        <w:rPr>
          <w:color w:val="000000" w:themeColor="text1"/>
          <w:sz w:val="22"/>
          <w:szCs w:val="22"/>
        </w:rPr>
        <w:t>.</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5A3840" w:rsidRPr="00AC1CF8" w14:paraId="5789F0E5" w14:textId="77777777" w:rsidTr="00ED3C70">
        <w:trPr>
          <w:trHeight w:val="97"/>
        </w:trPr>
        <w:tc>
          <w:tcPr>
            <w:tcW w:w="1786" w:type="dxa"/>
          </w:tcPr>
          <w:p w14:paraId="4A1D7DA3" w14:textId="77777777" w:rsidR="00ED3C70" w:rsidRPr="00AC1CF8" w:rsidRDefault="00ED3C70" w:rsidP="00ED3C70">
            <w:pPr>
              <w:jc w:val="both"/>
              <w:rPr>
                <w:color w:val="000000" w:themeColor="text1"/>
                <w:sz w:val="22"/>
                <w:szCs w:val="22"/>
                <w:u w:val="single"/>
              </w:rPr>
            </w:pPr>
            <w:r w:rsidRPr="00AC1CF8">
              <w:rPr>
                <w:color w:val="000000" w:themeColor="text1"/>
                <w:sz w:val="22"/>
                <w:szCs w:val="22"/>
                <w:u w:val="single"/>
              </w:rPr>
              <w:t>Variable</w:t>
            </w:r>
          </w:p>
        </w:tc>
        <w:tc>
          <w:tcPr>
            <w:tcW w:w="1539" w:type="dxa"/>
          </w:tcPr>
          <w:p w14:paraId="6869B9B8"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Coef.</w:t>
            </w:r>
          </w:p>
        </w:tc>
        <w:tc>
          <w:tcPr>
            <w:tcW w:w="1509" w:type="dxa"/>
          </w:tcPr>
          <w:p w14:paraId="3B06AA13"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Std. Rob</w:t>
            </w:r>
          </w:p>
        </w:tc>
        <w:tc>
          <w:tcPr>
            <w:tcW w:w="1569" w:type="dxa"/>
          </w:tcPr>
          <w:p w14:paraId="09B779C4"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P&gt;|z|</w:t>
            </w:r>
          </w:p>
        </w:tc>
        <w:tc>
          <w:tcPr>
            <w:tcW w:w="1581" w:type="dxa"/>
          </w:tcPr>
          <w:p w14:paraId="5EC70607"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[95%</w:t>
            </w:r>
          </w:p>
        </w:tc>
        <w:tc>
          <w:tcPr>
            <w:tcW w:w="1376" w:type="dxa"/>
          </w:tcPr>
          <w:p w14:paraId="143F32BB" w14:textId="77777777" w:rsidR="00ED3C70" w:rsidRPr="00AC1CF8" w:rsidRDefault="00ED3C70" w:rsidP="00ED3C70">
            <w:pPr>
              <w:jc w:val="center"/>
              <w:rPr>
                <w:color w:val="000000" w:themeColor="text1"/>
                <w:sz w:val="22"/>
                <w:szCs w:val="22"/>
                <w:u w:val="single"/>
              </w:rPr>
            </w:pPr>
            <w:r w:rsidRPr="00AC1CF8">
              <w:rPr>
                <w:color w:val="000000" w:themeColor="text1"/>
                <w:sz w:val="22"/>
                <w:szCs w:val="22"/>
                <w:u w:val="single"/>
              </w:rPr>
              <w:t>Conf. Inter]</w:t>
            </w:r>
          </w:p>
        </w:tc>
      </w:tr>
      <w:tr w:rsidR="005A3840" w:rsidRPr="00AC1CF8" w14:paraId="50393C11" w14:textId="77777777" w:rsidTr="00ED3C70">
        <w:tc>
          <w:tcPr>
            <w:tcW w:w="1786" w:type="dxa"/>
          </w:tcPr>
          <w:p w14:paraId="61EB6D89" w14:textId="77777777" w:rsidR="00ED3C70" w:rsidRPr="00AC1CF8" w:rsidRDefault="00ED3C70" w:rsidP="00ED3C70">
            <w:pPr>
              <w:jc w:val="both"/>
              <w:rPr>
                <w:color w:val="000000" w:themeColor="text1"/>
                <w:sz w:val="22"/>
                <w:szCs w:val="22"/>
              </w:rPr>
            </w:pPr>
            <w:r w:rsidRPr="00AC1CF8">
              <w:rPr>
                <w:color w:val="000000" w:themeColor="text1"/>
                <w:sz w:val="22"/>
                <w:szCs w:val="22"/>
              </w:rPr>
              <w:t>Implicit Est</w:t>
            </w:r>
            <w:r w:rsidRPr="00AC1CF8">
              <w:rPr>
                <w:color w:val="000000" w:themeColor="text1"/>
                <w:sz w:val="22"/>
                <w:szCs w:val="22"/>
                <w:vertAlign w:val="subscript"/>
              </w:rPr>
              <w:t>i</w:t>
            </w:r>
            <w:r w:rsidRPr="00AC1CF8">
              <w:rPr>
                <w:color w:val="000000" w:themeColor="text1"/>
                <w:sz w:val="22"/>
                <w:szCs w:val="22"/>
              </w:rPr>
              <w:t xml:space="preserve"> </w:t>
            </w:r>
          </w:p>
        </w:tc>
        <w:tc>
          <w:tcPr>
            <w:tcW w:w="1539" w:type="dxa"/>
          </w:tcPr>
          <w:p w14:paraId="1FD613A3" w14:textId="77777777" w:rsidR="00ED3C70" w:rsidRPr="00AC1CF8" w:rsidRDefault="00ED3C70" w:rsidP="00ED3C70">
            <w:pPr>
              <w:jc w:val="center"/>
              <w:rPr>
                <w:color w:val="000000" w:themeColor="text1"/>
                <w:sz w:val="22"/>
                <w:szCs w:val="22"/>
              </w:rPr>
            </w:pPr>
          </w:p>
        </w:tc>
        <w:tc>
          <w:tcPr>
            <w:tcW w:w="1509" w:type="dxa"/>
          </w:tcPr>
          <w:p w14:paraId="72BC1925" w14:textId="77777777" w:rsidR="00ED3C70" w:rsidRPr="00AC1CF8" w:rsidRDefault="00ED3C70" w:rsidP="00ED3C70">
            <w:pPr>
              <w:jc w:val="center"/>
              <w:rPr>
                <w:color w:val="000000" w:themeColor="text1"/>
                <w:sz w:val="22"/>
                <w:szCs w:val="22"/>
              </w:rPr>
            </w:pPr>
          </w:p>
        </w:tc>
        <w:tc>
          <w:tcPr>
            <w:tcW w:w="1569" w:type="dxa"/>
          </w:tcPr>
          <w:p w14:paraId="351DA4D7" w14:textId="77777777" w:rsidR="00ED3C70" w:rsidRPr="00AC1CF8" w:rsidRDefault="00ED3C70" w:rsidP="00ED3C70">
            <w:pPr>
              <w:jc w:val="center"/>
              <w:rPr>
                <w:color w:val="000000" w:themeColor="text1"/>
                <w:sz w:val="22"/>
                <w:szCs w:val="22"/>
              </w:rPr>
            </w:pPr>
          </w:p>
        </w:tc>
        <w:tc>
          <w:tcPr>
            <w:tcW w:w="1581" w:type="dxa"/>
          </w:tcPr>
          <w:p w14:paraId="4D49A472" w14:textId="77777777" w:rsidR="00ED3C70" w:rsidRPr="00AC1CF8" w:rsidRDefault="00ED3C70" w:rsidP="00ED3C70">
            <w:pPr>
              <w:jc w:val="center"/>
              <w:rPr>
                <w:color w:val="000000" w:themeColor="text1"/>
                <w:sz w:val="22"/>
                <w:szCs w:val="22"/>
              </w:rPr>
            </w:pPr>
          </w:p>
        </w:tc>
        <w:tc>
          <w:tcPr>
            <w:tcW w:w="1376" w:type="dxa"/>
          </w:tcPr>
          <w:p w14:paraId="1D36892D" w14:textId="77777777" w:rsidR="00ED3C70" w:rsidRPr="00AC1CF8" w:rsidRDefault="00ED3C70" w:rsidP="00ED3C70">
            <w:pPr>
              <w:jc w:val="center"/>
              <w:rPr>
                <w:color w:val="000000" w:themeColor="text1"/>
                <w:sz w:val="22"/>
                <w:szCs w:val="22"/>
              </w:rPr>
            </w:pPr>
          </w:p>
        </w:tc>
      </w:tr>
      <w:tr w:rsidR="005A3840" w:rsidRPr="00AC1CF8" w14:paraId="51561255" w14:textId="77777777" w:rsidTr="00ED3C70">
        <w:tc>
          <w:tcPr>
            <w:tcW w:w="1786" w:type="dxa"/>
          </w:tcPr>
          <w:p w14:paraId="3EC24546" w14:textId="77777777" w:rsidR="00ED3C70" w:rsidRPr="00AC1CF8" w:rsidRDefault="00ED3C70" w:rsidP="00ED3C70">
            <w:pPr>
              <w:jc w:val="both"/>
              <w:rPr>
                <w:color w:val="000000" w:themeColor="text1"/>
                <w:sz w:val="22"/>
                <w:szCs w:val="22"/>
              </w:rPr>
            </w:pPr>
            <w:r w:rsidRPr="00AC1CF8">
              <w:rPr>
                <w:color w:val="000000" w:themeColor="text1"/>
                <w:sz w:val="22"/>
                <w:szCs w:val="22"/>
              </w:rPr>
              <w:t>Low/Negative</w:t>
            </w:r>
          </w:p>
        </w:tc>
        <w:tc>
          <w:tcPr>
            <w:tcW w:w="1539" w:type="dxa"/>
            <w:vAlign w:val="bottom"/>
          </w:tcPr>
          <w:p w14:paraId="3DE853E3" w14:textId="77777777" w:rsidR="00ED3C70" w:rsidRPr="00AC1CF8" w:rsidRDefault="00ED3C70" w:rsidP="00ED3C70">
            <w:pPr>
              <w:jc w:val="center"/>
              <w:rPr>
                <w:color w:val="000000" w:themeColor="text1"/>
                <w:sz w:val="22"/>
                <w:szCs w:val="22"/>
              </w:rPr>
            </w:pPr>
            <w:r w:rsidRPr="00AC1CF8">
              <w:rPr>
                <w:color w:val="000000" w:themeColor="text1"/>
                <w:sz w:val="22"/>
                <w:szCs w:val="22"/>
              </w:rPr>
              <w:t>0.319</w:t>
            </w:r>
          </w:p>
        </w:tc>
        <w:tc>
          <w:tcPr>
            <w:tcW w:w="1509" w:type="dxa"/>
            <w:vAlign w:val="bottom"/>
          </w:tcPr>
          <w:p w14:paraId="14E713EB" w14:textId="77777777" w:rsidR="00ED3C70" w:rsidRPr="00AC1CF8" w:rsidRDefault="00ED3C70" w:rsidP="00ED3C70">
            <w:pPr>
              <w:jc w:val="center"/>
              <w:rPr>
                <w:color w:val="000000" w:themeColor="text1"/>
                <w:sz w:val="22"/>
                <w:szCs w:val="22"/>
              </w:rPr>
            </w:pPr>
            <w:r w:rsidRPr="00AC1CF8">
              <w:rPr>
                <w:color w:val="000000" w:themeColor="text1"/>
                <w:sz w:val="22"/>
                <w:szCs w:val="22"/>
              </w:rPr>
              <w:t>0.341</w:t>
            </w:r>
          </w:p>
        </w:tc>
        <w:tc>
          <w:tcPr>
            <w:tcW w:w="1569" w:type="dxa"/>
            <w:vAlign w:val="bottom"/>
          </w:tcPr>
          <w:p w14:paraId="7FF3D9C9" w14:textId="20286E65" w:rsidR="00ED3C70" w:rsidRPr="00AC1CF8" w:rsidRDefault="00ED3C70" w:rsidP="00ED3C70">
            <w:pPr>
              <w:jc w:val="center"/>
              <w:rPr>
                <w:color w:val="000000" w:themeColor="text1"/>
                <w:sz w:val="22"/>
                <w:szCs w:val="22"/>
              </w:rPr>
            </w:pPr>
            <w:r w:rsidRPr="00AC1CF8">
              <w:rPr>
                <w:color w:val="000000" w:themeColor="text1"/>
                <w:sz w:val="22"/>
                <w:szCs w:val="22"/>
              </w:rPr>
              <w:t>.348</w:t>
            </w:r>
          </w:p>
        </w:tc>
        <w:tc>
          <w:tcPr>
            <w:tcW w:w="1581" w:type="dxa"/>
            <w:vAlign w:val="bottom"/>
          </w:tcPr>
          <w:p w14:paraId="48F6F5CC" w14:textId="77777777" w:rsidR="00ED3C70" w:rsidRPr="00AC1CF8" w:rsidRDefault="00ED3C70" w:rsidP="00ED3C70">
            <w:pPr>
              <w:jc w:val="center"/>
              <w:rPr>
                <w:color w:val="000000" w:themeColor="text1"/>
                <w:sz w:val="22"/>
                <w:szCs w:val="22"/>
              </w:rPr>
            </w:pPr>
            <w:r w:rsidRPr="00AC1CF8">
              <w:rPr>
                <w:color w:val="000000" w:themeColor="text1"/>
                <w:sz w:val="22"/>
                <w:szCs w:val="22"/>
              </w:rPr>
              <w:t>-0.348</w:t>
            </w:r>
          </w:p>
        </w:tc>
        <w:tc>
          <w:tcPr>
            <w:tcW w:w="1376" w:type="dxa"/>
            <w:vAlign w:val="bottom"/>
          </w:tcPr>
          <w:p w14:paraId="45405DAA" w14:textId="77777777" w:rsidR="00ED3C70" w:rsidRPr="00AC1CF8" w:rsidRDefault="00ED3C70" w:rsidP="00ED3C70">
            <w:pPr>
              <w:jc w:val="center"/>
              <w:rPr>
                <w:color w:val="000000" w:themeColor="text1"/>
                <w:sz w:val="22"/>
                <w:szCs w:val="22"/>
              </w:rPr>
            </w:pPr>
            <w:r w:rsidRPr="00AC1CF8">
              <w:rPr>
                <w:color w:val="000000" w:themeColor="text1"/>
                <w:sz w:val="22"/>
                <w:szCs w:val="22"/>
              </w:rPr>
              <w:t>0.987</w:t>
            </w:r>
          </w:p>
        </w:tc>
      </w:tr>
      <w:tr w:rsidR="005A3840" w:rsidRPr="00AC1CF8" w14:paraId="3AF0327E" w14:textId="77777777" w:rsidTr="00ED3C70">
        <w:tc>
          <w:tcPr>
            <w:tcW w:w="1786" w:type="dxa"/>
          </w:tcPr>
          <w:p w14:paraId="6E0A1CF8" w14:textId="77777777" w:rsidR="00ED3C70" w:rsidRPr="00AC1CF8" w:rsidRDefault="00ED3C70" w:rsidP="00ED3C70">
            <w:pPr>
              <w:jc w:val="both"/>
              <w:rPr>
                <w:color w:val="000000" w:themeColor="text1"/>
                <w:sz w:val="22"/>
                <w:szCs w:val="22"/>
              </w:rPr>
            </w:pPr>
          </w:p>
        </w:tc>
        <w:tc>
          <w:tcPr>
            <w:tcW w:w="1539" w:type="dxa"/>
            <w:vAlign w:val="bottom"/>
          </w:tcPr>
          <w:p w14:paraId="15064AFC" w14:textId="77777777" w:rsidR="00ED3C70" w:rsidRPr="00AC1CF8" w:rsidRDefault="00ED3C70" w:rsidP="00ED3C70">
            <w:pPr>
              <w:jc w:val="center"/>
              <w:rPr>
                <w:color w:val="000000" w:themeColor="text1"/>
                <w:sz w:val="22"/>
                <w:szCs w:val="22"/>
              </w:rPr>
            </w:pPr>
          </w:p>
        </w:tc>
        <w:tc>
          <w:tcPr>
            <w:tcW w:w="1509" w:type="dxa"/>
            <w:vAlign w:val="bottom"/>
          </w:tcPr>
          <w:p w14:paraId="2D7766D0" w14:textId="77777777" w:rsidR="00ED3C70" w:rsidRPr="00AC1CF8" w:rsidRDefault="00ED3C70" w:rsidP="00ED3C70">
            <w:pPr>
              <w:jc w:val="center"/>
              <w:rPr>
                <w:color w:val="000000" w:themeColor="text1"/>
                <w:sz w:val="22"/>
                <w:szCs w:val="22"/>
              </w:rPr>
            </w:pPr>
          </w:p>
        </w:tc>
        <w:tc>
          <w:tcPr>
            <w:tcW w:w="1569" w:type="dxa"/>
            <w:vAlign w:val="bottom"/>
          </w:tcPr>
          <w:p w14:paraId="58AFF50E" w14:textId="77777777" w:rsidR="00ED3C70" w:rsidRPr="00AC1CF8" w:rsidRDefault="00ED3C70" w:rsidP="00ED3C70">
            <w:pPr>
              <w:jc w:val="center"/>
              <w:rPr>
                <w:color w:val="000000" w:themeColor="text1"/>
                <w:sz w:val="22"/>
                <w:szCs w:val="22"/>
              </w:rPr>
            </w:pPr>
          </w:p>
        </w:tc>
        <w:tc>
          <w:tcPr>
            <w:tcW w:w="1581" w:type="dxa"/>
            <w:vAlign w:val="bottom"/>
          </w:tcPr>
          <w:p w14:paraId="7158FC77" w14:textId="77777777" w:rsidR="00ED3C70" w:rsidRPr="00AC1CF8" w:rsidRDefault="00ED3C70" w:rsidP="00ED3C70">
            <w:pPr>
              <w:jc w:val="center"/>
              <w:rPr>
                <w:color w:val="000000" w:themeColor="text1"/>
                <w:sz w:val="22"/>
                <w:szCs w:val="22"/>
              </w:rPr>
            </w:pPr>
          </w:p>
        </w:tc>
        <w:tc>
          <w:tcPr>
            <w:tcW w:w="1376" w:type="dxa"/>
            <w:vAlign w:val="bottom"/>
          </w:tcPr>
          <w:p w14:paraId="7DDA4E06" w14:textId="77777777" w:rsidR="00ED3C70" w:rsidRPr="00AC1CF8" w:rsidRDefault="00ED3C70" w:rsidP="00ED3C70">
            <w:pPr>
              <w:jc w:val="center"/>
              <w:rPr>
                <w:color w:val="000000" w:themeColor="text1"/>
                <w:sz w:val="22"/>
                <w:szCs w:val="22"/>
              </w:rPr>
            </w:pPr>
          </w:p>
        </w:tc>
      </w:tr>
      <w:tr w:rsidR="005A3840" w:rsidRPr="00AC1CF8" w14:paraId="7C49D5B1" w14:textId="77777777" w:rsidTr="00ED3C70">
        <w:tc>
          <w:tcPr>
            <w:tcW w:w="1786" w:type="dxa"/>
          </w:tcPr>
          <w:p w14:paraId="2BCDDE6C" w14:textId="77777777" w:rsidR="00ED3C70" w:rsidRPr="00AC1CF8" w:rsidRDefault="00ED3C70" w:rsidP="00ED3C70">
            <w:pPr>
              <w:jc w:val="both"/>
              <w:rPr>
                <w:color w:val="000000" w:themeColor="text1"/>
                <w:sz w:val="22"/>
                <w:szCs w:val="22"/>
              </w:rPr>
            </w:pPr>
            <w:r w:rsidRPr="00AC1CF8">
              <w:rPr>
                <w:color w:val="000000" w:themeColor="text1"/>
                <w:sz w:val="22"/>
                <w:szCs w:val="22"/>
              </w:rPr>
              <w:t>Explicit</w:t>
            </w:r>
            <w:r w:rsidRPr="00AC1CF8">
              <w:rPr>
                <w:color w:val="000000" w:themeColor="text1"/>
                <w:sz w:val="22"/>
                <w:szCs w:val="22"/>
                <w:vertAlign w:val="subscript"/>
              </w:rPr>
              <w:t>c</w:t>
            </w:r>
          </w:p>
        </w:tc>
        <w:tc>
          <w:tcPr>
            <w:tcW w:w="1539" w:type="dxa"/>
            <w:vAlign w:val="bottom"/>
          </w:tcPr>
          <w:p w14:paraId="13DA9620" w14:textId="77777777" w:rsidR="00ED3C70" w:rsidRPr="00AC1CF8" w:rsidRDefault="00ED3C70" w:rsidP="00ED3C70">
            <w:pPr>
              <w:jc w:val="center"/>
              <w:rPr>
                <w:color w:val="000000" w:themeColor="text1"/>
                <w:sz w:val="22"/>
                <w:szCs w:val="22"/>
              </w:rPr>
            </w:pPr>
            <w:r w:rsidRPr="00AC1CF8">
              <w:rPr>
                <w:color w:val="000000" w:themeColor="text1"/>
                <w:sz w:val="22"/>
                <w:szCs w:val="22"/>
              </w:rPr>
              <w:t>0.040</w:t>
            </w:r>
          </w:p>
        </w:tc>
        <w:tc>
          <w:tcPr>
            <w:tcW w:w="1509" w:type="dxa"/>
            <w:vAlign w:val="bottom"/>
          </w:tcPr>
          <w:p w14:paraId="43BE08A4" w14:textId="77777777" w:rsidR="00ED3C70" w:rsidRPr="00AC1CF8" w:rsidRDefault="00ED3C70" w:rsidP="00ED3C70">
            <w:pPr>
              <w:jc w:val="center"/>
              <w:rPr>
                <w:color w:val="000000" w:themeColor="text1"/>
                <w:sz w:val="22"/>
                <w:szCs w:val="22"/>
              </w:rPr>
            </w:pPr>
            <w:r w:rsidRPr="00AC1CF8">
              <w:rPr>
                <w:color w:val="000000" w:themeColor="text1"/>
                <w:sz w:val="22"/>
                <w:szCs w:val="22"/>
              </w:rPr>
              <w:t>0.110</w:t>
            </w:r>
          </w:p>
        </w:tc>
        <w:tc>
          <w:tcPr>
            <w:tcW w:w="1569" w:type="dxa"/>
            <w:vAlign w:val="bottom"/>
          </w:tcPr>
          <w:p w14:paraId="6C5E4C33" w14:textId="4A1FDC34" w:rsidR="00ED3C70" w:rsidRPr="00AC1CF8" w:rsidRDefault="00ED3C70" w:rsidP="00ED3C70">
            <w:pPr>
              <w:jc w:val="center"/>
              <w:rPr>
                <w:color w:val="000000" w:themeColor="text1"/>
                <w:sz w:val="22"/>
                <w:szCs w:val="22"/>
              </w:rPr>
            </w:pPr>
            <w:r w:rsidRPr="00AC1CF8">
              <w:rPr>
                <w:color w:val="000000" w:themeColor="text1"/>
                <w:sz w:val="22"/>
                <w:szCs w:val="22"/>
              </w:rPr>
              <w:t>.717</w:t>
            </w:r>
          </w:p>
        </w:tc>
        <w:tc>
          <w:tcPr>
            <w:tcW w:w="1581" w:type="dxa"/>
            <w:vAlign w:val="bottom"/>
          </w:tcPr>
          <w:p w14:paraId="789E2B72" w14:textId="77777777" w:rsidR="00ED3C70" w:rsidRPr="00AC1CF8" w:rsidRDefault="00ED3C70" w:rsidP="00ED3C70">
            <w:pPr>
              <w:jc w:val="center"/>
              <w:rPr>
                <w:color w:val="000000" w:themeColor="text1"/>
                <w:sz w:val="22"/>
                <w:szCs w:val="22"/>
              </w:rPr>
            </w:pPr>
            <w:r w:rsidRPr="00AC1CF8">
              <w:rPr>
                <w:color w:val="000000" w:themeColor="text1"/>
                <w:sz w:val="22"/>
                <w:szCs w:val="22"/>
              </w:rPr>
              <w:t>-0.176</w:t>
            </w:r>
          </w:p>
        </w:tc>
        <w:tc>
          <w:tcPr>
            <w:tcW w:w="1376" w:type="dxa"/>
            <w:vAlign w:val="bottom"/>
          </w:tcPr>
          <w:p w14:paraId="66F5BC68" w14:textId="77777777" w:rsidR="00ED3C70" w:rsidRPr="00AC1CF8" w:rsidRDefault="00ED3C70" w:rsidP="00ED3C70">
            <w:pPr>
              <w:jc w:val="center"/>
              <w:rPr>
                <w:color w:val="000000" w:themeColor="text1"/>
                <w:sz w:val="22"/>
                <w:szCs w:val="22"/>
              </w:rPr>
            </w:pPr>
            <w:r w:rsidRPr="00AC1CF8">
              <w:rPr>
                <w:color w:val="000000" w:themeColor="text1"/>
                <w:sz w:val="22"/>
                <w:szCs w:val="22"/>
              </w:rPr>
              <w:t>0.256</w:t>
            </w:r>
          </w:p>
        </w:tc>
      </w:tr>
      <w:tr w:rsidR="005A3840" w:rsidRPr="00AC1CF8" w14:paraId="1BC4A365" w14:textId="77777777" w:rsidTr="00ED3C70">
        <w:tc>
          <w:tcPr>
            <w:tcW w:w="1786" w:type="dxa"/>
          </w:tcPr>
          <w:p w14:paraId="3797E76E" w14:textId="77777777" w:rsidR="00ED3C70" w:rsidRPr="00AC1CF8" w:rsidRDefault="00ED3C70" w:rsidP="00ED3C70">
            <w:pPr>
              <w:jc w:val="both"/>
              <w:rPr>
                <w:color w:val="000000" w:themeColor="text1"/>
                <w:sz w:val="22"/>
                <w:szCs w:val="22"/>
              </w:rPr>
            </w:pPr>
          </w:p>
        </w:tc>
        <w:tc>
          <w:tcPr>
            <w:tcW w:w="1539" w:type="dxa"/>
            <w:vAlign w:val="bottom"/>
          </w:tcPr>
          <w:p w14:paraId="599631D0" w14:textId="77777777" w:rsidR="00ED3C70" w:rsidRPr="00AC1CF8" w:rsidRDefault="00ED3C70" w:rsidP="00ED3C70">
            <w:pPr>
              <w:jc w:val="center"/>
              <w:rPr>
                <w:color w:val="000000" w:themeColor="text1"/>
                <w:sz w:val="22"/>
                <w:szCs w:val="22"/>
              </w:rPr>
            </w:pPr>
          </w:p>
        </w:tc>
        <w:tc>
          <w:tcPr>
            <w:tcW w:w="1509" w:type="dxa"/>
            <w:vAlign w:val="bottom"/>
          </w:tcPr>
          <w:p w14:paraId="7201E402" w14:textId="77777777" w:rsidR="00ED3C70" w:rsidRPr="00AC1CF8" w:rsidRDefault="00ED3C70" w:rsidP="00ED3C70">
            <w:pPr>
              <w:jc w:val="center"/>
              <w:rPr>
                <w:color w:val="000000" w:themeColor="text1"/>
                <w:sz w:val="22"/>
                <w:szCs w:val="22"/>
              </w:rPr>
            </w:pPr>
          </w:p>
        </w:tc>
        <w:tc>
          <w:tcPr>
            <w:tcW w:w="1569" w:type="dxa"/>
            <w:vAlign w:val="bottom"/>
          </w:tcPr>
          <w:p w14:paraId="4D950CB3" w14:textId="77777777" w:rsidR="00ED3C70" w:rsidRPr="00AC1CF8" w:rsidRDefault="00ED3C70" w:rsidP="00ED3C70">
            <w:pPr>
              <w:jc w:val="center"/>
              <w:rPr>
                <w:color w:val="000000" w:themeColor="text1"/>
                <w:sz w:val="22"/>
                <w:szCs w:val="22"/>
              </w:rPr>
            </w:pPr>
          </w:p>
        </w:tc>
        <w:tc>
          <w:tcPr>
            <w:tcW w:w="1581" w:type="dxa"/>
            <w:vAlign w:val="bottom"/>
          </w:tcPr>
          <w:p w14:paraId="6A14FF20"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428C4F22" w14:textId="77777777" w:rsidR="00ED3C70" w:rsidRPr="00AC1CF8" w:rsidRDefault="00ED3C70" w:rsidP="00ED3C70">
            <w:pPr>
              <w:tabs>
                <w:tab w:val="left" w:pos="1015"/>
              </w:tabs>
              <w:jc w:val="center"/>
              <w:rPr>
                <w:color w:val="000000" w:themeColor="text1"/>
                <w:sz w:val="22"/>
                <w:szCs w:val="22"/>
              </w:rPr>
            </w:pPr>
          </w:p>
        </w:tc>
      </w:tr>
      <w:tr w:rsidR="005A3840" w:rsidRPr="00AC1CF8" w14:paraId="3813A346" w14:textId="77777777" w:rsidTr="00ED3C70">
        <w:tc>
          <w:tcPr>
            <w:tcW w:w="1786" w:type="dxa"/>
          </w:tcPr>
          <w:p w14:paraId="61BD1D93"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Implict#Explicit</w:t>
            </w:r>
            <w:r w:rsidRPr="00AC1CF8">
              <w:rPr>
                <w:color w:val="000000" w:themeColor="text1"/>
                <w:sz w:val="22"/>
                <w:szCs w:val="22"/>
                <w:vertAlign w:val="subscript"/>
              </w:rPr>
              <w:t>c</w:t>
            </w:r>
          </w:p>
        </w:tc>
        <w:tc>
          <w:tcPr>
            <w:tcW w:w="1539" w:type="dxa"/>
            <w:vAlign w:val="bottom"/>
          </w:tcPr>
          <w:p w14:paraId="2F247FF9" w14:textId="77777777" w:rsidR="00ED3C70" w:rsidRPr="00AC1CF8" w:rsidRDefault="00ED3C70" w:rsidP="00ED3C70">
            <w:pPr>
              <w:jc w:val="center"/>
              <w:rPr>
                <w:color w:val="000000" w:themeColor="text1"/>
                <w:sz w:val="22"/>
                <w:szCs w:val="22"/>
              </w:rPr>
            </w:pPr>
          </w:p>
        </w:tc>
        <w:tc>
          <w:tcPr>
            <w:tcW w:w="1509" w:type="dxa"/>
            <w:vAlign w:val="bottom"/>
          </w:tcPr>
          <w:p w14:paraId="264E38B1" w14:textId="77777777" w:rsidR="00ED3C70" w:rsidRPr="00AC1CF8" w:rsidRDefault="00ED3C70" w:rsidP="00ED3C70">
            <w:pPr>
              <w:jc w:val="center"/>
              <w:rPr>
                <w:color w:val="000000" w:themeColor="text1"/>
                <w:sz w:val="22"/>
                <w:szCs w:val="22"/>
              </w:rPr>
            </w:pPr>
          </w:p>
        </w:tc>
        <w:tc>
          <w:tcPr>
            <w:tcW w:w="1569" w:type="dxa"/>
            <w:vAlign w:val="bottom"/>
          </w:tcPr>
          <w:p w14:paraId="21E1B1D9" w14:textId="77777777" w:rsidR="00ED3C70" w:rsidRPr="00AC1CF8" w:rsidRDefault="00ED3C70" w:rsidP="00ED3C70">
            <w:pPr>
              <w:jc w:val="center"/>
              <w:rPr>
                <w:color w:val="000000" w:themeColor="text1"/>
                <w:sz w:val="22"/>
                <w:szCs w:val="22"/>
              </w:rPr>
            </w:pPr>
          </w:p>
        </w:tc>
        <w:tc>
          <w:tcPr>
            <w:tcW w:w="1581" w:type="dxa"/>
            <w:vAlign w:val="bottom"/>
          </w:tcPr>
          <w:p w14:paraId="6A70999C" w14:textId="77777777" w:rsidR="00ED3C70" w:rsidRPr="00AC1CF8" w:rsidRDefault="00ED3C70" w:rsidP="00ED3C70">
            <w:pPr>
              <w:tabs>
                <w:tab w:val="left" w:pos="1015"/>
              </w:tabs>
              <w:jc w:val="center"/>
              <w:rPr>
                <w:color w:val="000000" w:themeColor="text1"/>
                <w:sz w:val="22"/>
                <w:szCs w:val="22"/>
              </w:rPr>
            </w:pPr>
          </w:p>
        </w:tc>
        <w:tc>
          <w:tcPr>
            <w:tcW w:w="1376" w:type="dxa"/>
            <w:vAlign w:val="bottom"/>
          </w:tcPr>
          <w:p w14:paraId="7CC1F652" w14:textId="77777777" w:rsidR="00ED3C70" w:rsidRPr="00AC1CF8" w:rsidRDefault="00ED3C70" w:rsidP="00ED3C70">
            <w:pPr>
              <w:tabs>
                <w:tab w:val="left" w:pos="1015"/>
              </w:tabs>
              <w:jc w:val="center"/>
              <w:rPr>
                <w:color w:val="000000" w:themeColor="text1"/>
                <w:sz w:val="22"/>
                <w:szCs w:val="22"/>
              </w:rPr>
            </w:pPr>
          </w:p>
        </w:tc>
      </w:tr>
      <w:tr w:rsidR="005A3840" w:rsidRPr="00AC1CF8" w14:paraId="388BA8F5" w14:textId="77777777" w:rsidTr="00ED3C70">
        <w:tc>
          <w:tcPr>
            <w:tcW w:w="1786" w:type="dxa"/>
          </w:tcPr>
          <w:p w14:paraId="646B7517" w14:textId="77777777" w:rsidR="00ED3C70" w:rsidRPr="00AC1CF8" w:rsidRDefault="00ED3C70" w:rsidP="00ED3C70">
            <w:pPr>
              <w:jc w:val="both"/>
              <w:rPr>
                <w:color w:val="000000" w:themeColor="text1"/>
                <w:sz w:val="22"/>
                <w:szCs w:val="22"/>
                <w:vertAlign w:val="subscript"/>
              </w:rPr>
            </w:pPr>
            <w:r w:rsidRPr="00AC1CF8">
              <w:rPr>
                <w:color w:val="000000" w:themeColor="text1"/>
                <w:sz w:val="22"/>
                <w:szCs w:val="22"/>
              </w:rPr>
              <w:t>Low/Negative</w:t>
            </w:r>
          </w:p>
        </w:tc>
        <w:tc>
          <w:tcPr>
            <w:tcW w:w="1539" w:type="dxa"/>
            <w:vAlign w:val="bottom"/>
          </w:tcPr>
          <w:p w14:paraId="0977EA32" w14:textId="77777777" w:rsidR="00ED3C70" w:rsidRPr="00AC1CF8" w:rsidRDefault="00ED3C70" w:rsidP="00ED3C70">
            <w:pPr>
              <w:jc w:val="center"/>
              <w:rPr>
                <w:color w:val="000000" w:themeColor="text1"/>
                <w:sz w:val="22"/>
                <w:szCs w:val="22"/>
              </w:rPr>
            </w:pPr>
            <w:r w:rsidRPr="00AC1CF8">
              <w:rPr>
                <w:color w:val="000000" w:themeColor="text1"/>
                <w:sz w:val="22"/>
                <w:szCs w:val="22"/>
              </w:rPr>
              <w:t>0.552</w:t>
            </w:r>
          </w:p>
        </w:tc>
        <w:tc>
          <w:tcPr>
            <w:tcW w:w="1509" w:type="dxa"/>
            <w:vAlign w:val="bottom"/>
          </w:tcPr>
          <w:p w14:paraId="586036C9" w14:textId="77777777" w:rsidR="00ED3C70" w:rsidRPr="00AC1CF8" w:rsidRDefault="00ED3C70" w:rsidP="00ED3C70">
            <w:pPr>
              <w:jc w:val="center"/>
              <w:rPr>
                <w:color w:val="000000" w:themeColor="text1"/>
                <w:sz w:val="22"/>
                <w:szCs w:val="22"/>
              </w:rPr>
            </w:pPr>
            <w:r w:rsidRPr="00AC1CF8">
              <w:rPr>
                <w:color w:val="000000" w:themeColor="text1"/>
                <w:sz w:val="22"/>
                <w:szCs w:val="22"/>
              </w:rPr>
              <w:t>0.317</w:t>
            </w:r>
          </w:p>
        </w:tc>
        <w:tc>
          <w:tcPr>
            <w:tcW w:w="1569" w:type="dxa"/>
            <w:vAlign w:val="bottom"/>
          </w:tcPr>
          <w:p w14:paraId="7E22A6D1" w14:textId="434F839E" w:rsidR="00ED3C70" w:rsidRPr="00AC1CF8" w:rsidRDefault="00ED3C70" w:rsidP="00ED3C70">
            <w:pPr>
              <w:jc w:val="center"/>
              <w:rPr>
                <w:color w:val="000000" w:themeColor="text1"/>
                <w:sz w:val="22"/>
                <w:szCs w:val="22"/>
              </w:rPr>
            </w:pPr>
            <w:r w:rsidRPr="00AC1CF8">
              <w:rPr>
                <w:color w:val="000000" w:themeColor="text1"/>
                <w:sz w:val="22"/>
                <w:szCs w:val="22"/>
              </w:rPr>
              <w:t>.082</w:t>
            </w:r>
            <w:r w:rsidR="005A3840" w:rsidRPr="00AC1CF8">
              <w:rPr>
                <w:color w:val="000000" w:themeColor="text1"/>
                <w:sz w:val="22"/>
                <w:szCs w:val="22"/>
              </w:rPr>
              <w:t>†</w:t>
            </w:r>
          </w:p>
        </w:tc>
        <w:tc>
          <w:tcPr>
            <w:tcW w:w="1581" w:type="dxa"/>
            <w:vAlign w:val="bottom"/>
          </w:tcPr>
          <w:p w14:paraId="12668C0D" w14:textId="77777777" w:rsidR="00ED3C70" w:rsidRPr="00AC1CF8" w:rsidRDefault="00ED3C70" w:rsidP="00ED3C70">
            <w:pPr>
              <w:jc w:val="center"/>
              <w:rPr>
                <w:color w:val="000000" w:themeColor="text1"/>
                <w:sz w:val="22"/>
                <w:szCs w:val="22"/>
              </w:rPr>
            </w:pPr>
            <w:r w:rsidRPr="00AC1CF8">
              <w:rPr>
                <w:color w:val="000000" w:themeColor="text1"/>
                <w:sz w:val="22"/>
                <w:szCs w:val="22"/>
              </w:rPr>
              <w:t>-0.070</w:t>
            </w:r>
          </w:p>
        </w:tc>
        <w:tc>
          <w:tcPr>
            <w:tcW w:w="1376" w:type="dxa"/>
            <w:vAlign w:val="bottom"/>
          </w:tcPr>
          <w:p w14:paraId="03178666" w14:textId="77777777" w:rsidR="00ED3C70" w:rsidRPr="00AC1CF8" w:rsidRDefault="00ED3C70" w:rsidP="00ED3C70">
            <w:pPr>
              <w:jc w:val="center"/>
              <w:rPr>
                <w:color w:val="000000" w:themeColor="text1"/>
                <w:sz w:val="22"/>
                <w:szCs w:val="22"/>
              </w:rPr>
            </w:pPr>
            <w:r w:rsidRPr="00AC1CF8">
              <w:rPr>
                <w:color w:val="000000" w:themeColor="text1"/>
                <w:sz w:val="22"/>
                <w:szCs w:val="22"/>
              </w:rPr>
              <w:t>1.173</w:t>
            </w:r>
          </w:p>
        </w:tc>
      </w:tr>
      <w:tr w:rsidR="005A3840" w:rsidRPr="00AC1CF8" w14:paraId="4D5E2F74" w14:textId="77777777" w:rsidTr="00ED3C70">
        <w:tc>
          <w:tcPr>
            <w:tcW w:w="1786" w:type="dxa"/>
          </w:tcPr>
          <w:p w14:paraId="60DD97CB" w14:textId="77777777" w:rsidR="00ED3C70" w:rsidRPr="00AC1CF8" w:rsidRDefault="00ED3C70" w:rsidP="00ED3C70">
            <w:pPr>
              <w:jc w:val="both"/>
              <w:rPr>
                <w:color w:val="000000" w:themeColor="text1"/>
                <w:sz w:val="22"/>
                <w:szCs w:val="22"/>
              </w:rPr>
            </w:pPr>
          </w:p>
        </w:tc>
        <w:tc>
          <w:tcPr>
            <w:tcW w:w="1539" w:type="dxa"/>
            <w:vAlign w:val="bottom"/>
          </w:tcPr>
          <w:p w14:paraId="301540F5" w14:textId="77777777" w:rsidR="00ED3C70" w:rsidRPr="00AC1CF8" w:rsidRDefault="00ED3C70" w:rsidP="00ED3C70">
            <w:pPr>
              <w:jc w:val="center"/>
              <w:rPr>
                <w:color w:val="000000" w:themeColor="text1"/>
                <w:sz w:val="22"/>
                <w:szCs w:val="22"/>
              </w:rPr>
            </w:pPr>
          </w:p>
        </w:tc>
        <w:tc>
          <w:tcPr>
            <w:tcW w:w="1509" w:type="dxa"/>
            <w:vAlign w:val="bottom"/>
          </w:tcPr>
          <w:p w14:paraId="3A69B44C" w14:textId="77777777" w:rsidR="00ED3C70" w:rsidRPr="00AC1CF8" w:rsidRDefault="00ED3C70" w:rsidP="00ED3C70">
            <w:pPr>
              <w:jc w:val="center"/>
              <w:rPr>
                <w:color w:val="000000" w:themeColor="text1"/>
                <w:sz w:val="22"/>
                <w:szCs w:val="22"/>
              </w:rPr>
            </w:pPr>
          </w:p>
        </w:tc>
        <w:tc>
          <w:tcPr>
            <w:tcW w:w="1569" w:type="dxa"/>
            <w:vAlign w:val="bottom"/>
          </w:tcPr>
          <w:p w14:paraId="0436916B" w14:textId="77777777" w:rsidR="00ED3C70" w:rsidRPr="00AC1CF8" w:rsidRDefault="00ED3C70" w:rsidP="00ED3C70">
            <w:pPr>
              <w:jc w:val="center"/>
              <w:rPr>
                <w:color w:val="000000" w:themeColor="text1"/>
                <w:sz w:val="22"/>
                <w:szCs w:val="22"/>
              </w:rPr>
            </w:pPr>
          </w:p>
        </w:tc>
        <w:tc>
          <w:tcPr>
            <w:tcW w:w="1581" w:type="dxa"/>
            <w:vAlign w:val="bottom"/>
          </w:tcPr>
          <w:p w14:paraId="3C756620" w14:textId="77777777" w:rsidR="00ED3C70" w:rsidRPr="00AC1CF8" w:rsidRDefault="00ED3C70" w:rsidP="00ED3C70">
            <w:pPr>
              <w:jc w:val="center"/>
              <w:rPr>
                <w:color w:val="000000" w:themeColor="text1"/>
                <w:sz w:val="22"/>
                <w:szCs w:val="22"/>
              </w:rPr>
            </w:pPr>
          </w:p>
        </w:tc>
        <w:tc>
          <w:tcPr>
            <w:tcW w:w="1376" w:type="dxa"/>
            <w:vAlign w:val="bottom"/>
          </w:tcPr>
          <w:p w14:paraId="7EDBB290" w14:textId="77777777" w:rsidR="00ED3C70" w:rsidRPr="00AC1CF8" w:rsidRDefault="00ED3C70" w:rsidP="00ED3C70">
            <w:pPr>
              <w:jc w:val="center"/>
              <w:rPr>
                <w:color w:val="000000" w:themeColor="text1"/>
                <w:sz w:val="22"/>
                <w:szCs w:val="22"/>
              </w:rPr>
            </w:pPr>
          </w:p>
        </w:tc>
      </w:tr>
      <w:tr w:rsidR="005A3840" w:rsidRPr="00AC1CF8" w14:paraId="34D3A4DF" w14:textId="77777777" w:rsidTr="00ED3C70">
        <w:tc>
          <w:tcPr>
            <w:tcW w:w="1786" w:type="dxa"/>
            <w:vAlign w:val="bottom"/>
          </w:tcPr>
          <w:p w14:paraId="314F59C5" w14:textId="77777777" w:rsidR="00ED3C70" w:rsidRPr="00AC1CF8" w:rsidRDefault="00ED3C70" w:rsidP="00ED3C70">
            <w:pPr>
              <w:jc w:val="both"/>
              <w:rPr>
                <w:color w:val="000000" w:themeColor="text1"/>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4C33B23B" w14:textId="77777777" w:rsidR="00ED3C70" w:rsidRPr="00AC1CF8" w:rsidRDefault="00ED3C70" w:rsidP="00ED3C70">
            <w:pPr>
              <w:jc w:val="center"/>
              <w:rPr>
                <w:color w:val="000000" w:themeColor="text1"/>
                <w:sz w:val="22"/>
                <w:szCs w:val="22"/>
              </w:rPr>
            </w:pPr>
            <w:r w:rsidRPr="00AC1CF8">
              <w:rPr>
                <w:color w:val="000000" w:themeColor="text1"/>
                <w:sz w:val="22"/>
                <w:szCs w:val="22"/>
              </w:rPr>
              <w:t>-0.006</w:t>
            </w:r>
          </w:p>
        </w:tc>
        <w:tc>
          <w:tcPr>
            <w:tcW w:w="1509" w:type="dxa"/>
            <w:vAlign w:val="bottom"/>
          </w:tcPr>
          <w:p w14:paraId="76496F33" w14:textId="77777777" w:rsidR="00ED3C70" w:rsidRPr="00AC1CF8" w:rsidRDefault="00ED3C70" w:rsidP="00ED3C70">
            <w:pPr>
              <w:jc w:val="center"/>
              <w:rPr>
                <w:color w:val="000000" w:themeColor="text1"/>
                <w:sz w:val="22"/>
                <w:szCs w:val="22"/>
              </w:rPr>
            </w:pPr>
            <w:r w:rsidRPr="00AC1CF8">
              <w:rPr>
                <w:color w:val="000000" w:themeColor="text1"/>
                <w:sz w:val="22"/>
                <w:szCs w:val="22"/>
              </w:rPr>
              <w:t>0.008</w:t>
            </w:r>
          </w:p>
        </w:tc>
        <w:tc>
          <w:tcPr>
            <w:tcW w:w="1569" w:type="dxa"/>
            <w:vAlign w:val="bottom"/>
          </w:tcPr>
          <w:p w14:paraId="7A3BFBB3" w14:textId="5C791E3C" w:rsidR="00ED3C70" w:rsidRPr="00AC1CF8" w:rsidRDefault="00ED3C70" w:rsidP="00ED3C70">
            <w:pPr>
              <w:jc w:val="center"/>
              <w:rPr>
                <w:color w:val="000000" w:themeColor="text1"/>
                <w:sz w:val="22"/>
                <w:szCs w:val="22"/>
              </w:rPr>
            </w:pPr>
            <w:r w:rsidRPr="00AC1CF8">
              <w:rPr>
                <w:color w:val="000000" w:themeColor="text1"/>
                <w:sz w:val="22"/>
                <w:szCs w:val="22"/>
              </w:rPr>
              <w:t>.490</w:t>
            </w:r>
          </w:p>
        </w:tc>
        <w:tc>
          <w:tcPr>
            <w:tcW w:w="1581" w:type="dxa"/>
            <w:vAlign w:val="bottom"/>
          </w:tcPr>
          <w:p w14:paraId="6A33EBC0" w14:textId="77777777" w:rsidR="00ED3C70" w:rsidRPr="00AC1CF8" w:rsidRDefault="00ED3C70" w:rsidP="00ED3C70">
            <w:pPr>
              <w:jc w:val="center"/>
              <w:rPr>
                <w:color w:val="000000" w:themeColor="text1"/>
                <w:sz w:val="22"/>
                <w:szCs w:val="22"/>
              </w:rPr>
            </w:pPr>
            <w:r w:rsidRPr="00AC1CF8">
              <w:rPr>
                <w:color w:val="000000" w:themeColor="text1"/>
                <w:sz w:val="22"/>
                <w:szCs w:val="22"/>
              </w:rPr>
              <w:t>-0.023</w:t>
            </w:r>
          </w:p>
        </w:tc>
        <w:tc>
          <w:tcPr>
            <w:tcW w:w="1376" w:type="dxa"/>
            <w:vAlign w:val="bottom"/>
          </w:tcPr>
          <w:p w14:paraId="64E809FA" w14:textId="77777777" w:rsidR="00ED3C70" w:rsidRPr="00AC1CF8" w:rsidRDefault="00ED3C70" w:rsidP="00ED3C70">
            <w:pPr>
              <w:jc w:val="center"/>
              <w:rPr>
                <w:color w:val="000000" w:themeColor="text1"/>
                <w:sz w:val="22"/>
                <w:szCs w:val="22"/>
              </w:rPr>
            </w:pPr>
            <w:r w:rsidRPr="00AC1CF8">
              <w:rPr>
                <w:color w:val="000000" w:themeColor="text1"/>
                <w:sz w:val="22"/>
                <w:szCs w:val="22"/>
              </w:rPr>
              <w:t>0.011</w:t>
            </w:r>
          </w:p>
        </w:tc>
      </w:tr>
      <w:tr w:rsidR="005A3840" w:rsidRPr="00AC1CF8" w14:paraId="68B50ADC" w14:textId="77777777" w:rsidTr="00ED3C70">
        <w:tc>
          <w:tcPr>
            <w:tcW w:w="1786" w:type="dxa"/>
            <w:vAlign w:val="bottom"/>
          </w:tcPr>
          <w:p w14:paraId="3668CBD0" w14:textId="77777777" w:rsidR="00ED3C70" w:rsidRPr="00AC1CF8" w:rsidRDefault="00ED3C70" w:rsidP="00ED3C70">
            <w:pPr>
              <w:jc w:val="both"/>
              <w:rPr>
                <w:color w:val="000000" w:themeColor="text1"/>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6D5FCB5E" w14:textId="77777777" w:rsidR="00ED3C70" w:rsidRPr="00AC1CF8" w:rsidRDefault="00ED3C70" w:rsidP="00ED3C70">
            <w:pPr>
              <w:jc w:val="center"/>
              <w:rPr>
                <w:color w:val="000000" w:themeColor="text1"/>
                <w:sz w:val="22"/>
                <w:szCs w:val="22"/>
              </w:rPr>
            </w:pPr>
            <w:r w:rsidRPr="00AC1CF8">
              <w:rPr>
                <w:color w:val="000000" w:themeColor="text1"/>
                <w:sz w:val="22"/>
                <w:szCs w:val="22"/>
              </w:rPr>
              <w:t>0.014</w:t>
            </w:r>
          </w:p>
        </w:tc>
        <w:tc>
          <w:tcPr>
            <w:tcW w:w="1509" w:type="dxa"/>
            <w:vAlign w:val="bottom"/>
          </w:tcPr>
          <w:p w14:paraId="0F09C911" w14:textId="77777777" w:rsidR="00ED3C70" w:rsidRPr="00AC1CF8" w:rsidRDefault="00ED3C70" w:rsidP="00ED3C70">
            <w:pPr>
              <w:jc w:val="center"/>
              <w:rPr>
                <w:color w:val="000000" w:themeColor="text1"/>
                <w:sz w:val="22"/>
                <w:szCs w:val="22"/>
              </w:rPr>
            </w:pPr>
            <w:r w:rsidRPr="00AC1CF8">
              <w:rPr>
                <w:color w:val="000000" w:themeColor="text1"/>
                <w:sz w:val="22"/>
                <w:szCs w:val="22"/>
              </w:rPr>
              <w:t>0.088</w:t>
            </w:r>
          </w:p>
        </w:tc>
        <w:tc>
          <w:tcPr>
            <w:tcW w:w="1569" w:type="dxa"/>
            <w:vAlign w:val="bottom"/>
          </w:tcPr>
          <w:p w14:paraId="057344A8" w14:textId="2D89DBD5" w:rsidR="00ED3C70" w:rsidRPr="00AC1CF8" w:rsidRDefault="00ED3C70" w:rsidP="00ED3C70">
            <w:pPr>
              <w:jc w:val="center"/>
              <w:rPr>
                <w:color w:val="000000" w:themeColor="text1"/>
                <w:sz w:val="22"/>
                <w:szCs w:val="22"/>
              </w:rPr>
            </w:pPr>
            <w:r w:rsidRPr="00AC1CF8">
              <w:rPr>
                <w:color w:val="000000" w:themeColor="text1"/>
                <w:sz w:val="22"/>
                <w:szCs w:val="22"/>
              </w:rPr>
              <w:t>.874</w:t>
            </w:r>
          </w:p>
        </w:tc>
        <w:tc>
          <w:tcPr>
            <w:tcW w:w="1581" w:type="dxa"/>
            <w:vAlign w:val="bottom"/>
          </w:tcPr>
          <w:p w14:paraId="321D8C57" w14:textId="77777777" w:rsidR="00ED3C70" w:rsidRPr="00AC1CF8" w:rsidRDefault="00ED3C70" w:rsidP="00ED3C70">
            <w:pPr>
              <w:jc w:val="center"/>
              <w:rPr>
                <w:color w:val="000000" w:themeColor="text1"/>
                <w:sz w:val="22"/>
                <w:szCs w:val="22"/>
              </w:rPr>
            </w:pPr>
            <w:r w:rsidRPr="00AC1CF8">
              <w:rPr>
                <w:color w:val="000000" w:themeColor="text1"/>
                <w:sz w:val="22"/>
                <w:szCs w:val="22"/>
              </w:rPr>
              <w:t>-0.159</w:t>
            </w:r>
          </w:p>
        </w:tc>
        <w:tc>
          <w:tcPr>
            <w:tcW w:w="1376" w:type="dxa"/>
            <w:vAlign w:val="bottom"/>
          </w:tcPr>
          <w:p w14:paraId="329DBEFF" w14:textId="77777777" w:rsidR="00ED3C70" w:rsidRPr="00AC1CF8" w:rsidRDefault="00ED3C70" w:rsidP="00ED3C70">
            <w:pPr>
              <w:jc w:val="center"/>
              <w:rPr>
                <w:color w:val="000000" w:themeColor="text1"/>
                <w:sz w:val="22"/>
                <w:szCs w:val="22"/>
              </w:rPr>
            </w:pPr>
            <w:r w:rsidRPr="00AC1CF8">
              <w:rPr>
                <w:color w:val="000000" w:themeColor="text1"/>
                <w:sz w:val="22"/>
                <w:szCs w:val="22"/>
              </w:rPr>
              <w:t>0.187</w:t>
            </w:r>
          </w:p>
        </w:tc>
      </w:tr>
      <w:tr w:rsidR="005A3840" w:rsidRPr="00AC1CF8" w14:paraId="273FD835" w14:textId="77777777" w:rsidTr="00ED3C70">
        <w:tc>
          <w:tcPr>
            <w:tcW w:w="1786" w:type="dxa"/>
            <w:vAlign w:val="bottom"/>
          </w:tcPr>
          <w:p w14:paraId="046E8C0B" w14:textId="77777777" w:rsidR="00ED3C70" w:rsidRPr="00AC1CF8" w:rsidRDefault="00ED3C70" w:rsidP="00ED3C70">
            <w:pPr>
              <w:jc w:val="both"/>
              <w:rPr>
                <w:color w:val="000000" w:themeColor="text1"/>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1FFF279D" w14:textId="77777777" w:rsidR="00ED3C70" w:rsidRPr="00AC1CF8" w:rsidRDefault="00ED3C70" w:rsidP="00ED3C70">
            <w:pPr>
              <w:jc w:val="center"/>
              <w:rPr>
                <w:color w:val="000000" w:themeColor="text1"/>
                <w:sz w:val="22"/>
                <w:szCs w:val="22"/>
              </w:rPr>
            </w:pPr>
            <w:r w:rsidRPr="00AC1CF8">
              <w:rPr>
                <w:color w:val="000000" w:themeColor="text1"/>
                <w:sz w:val="22"/>
                <w:szCs w:val="22"/>
              </w:rPr>
              <w:t>0.050</w:t>
            </w:r>
          </w:p>
        </w:tc>
        <w:tc>
          <w:tcPr>
            <w:tcW w:w="1509" w:type="dxa"/>
            <w:vAlign w:val="bottom"/>
          </w:tcPr>
          <w:p w14:paraId="1A9F6C8F" w14:textId="77777777" w:rsidR="00ED3C70" w:rsidRPr="00AC1CF8" w:rsidRDefault="00ED3C70" w:rsidP="00ED3C70">
            <w:pPr>
              <w:jc w:val="center"/>
              <w:rPr>
                <w:color w:val="000000" w:themeColor="text1"/>
                <w:sz w:val="22"/>
                <w:szCs w:val="22"/>
              </w:rPr>
            </w:pPr>
            <w:r w:rsidRPr="00AC1CF8">
              <w:rPr>
                <w:color w:val="000000" w:themeColor="text1"/>
                <w:sz w:val="22"/>
                <w:szCs w:val="22"/>
              </w:rPr>
              <w:t>0.042</w:t>
            </w:r>
          </w:p>
        </w:tc>
        <w:tc>
          <w:tcPr>
            <w:tcW w:w="1569" w:type="dxa"/>
            <w:vAlign w:val="bottom"/>
          </w:tcPr>
          <w:p w14:paraId="7114581A" w14:textId="1CC353C5" w:rsidR="00ED3C70" w:rsidRPr="00AC1CF8" w:rsidRDefault="00ED3C70" w:rsidP="00ED3C70">
            <w:pPr>
              <w:jc w:val="center"/>
              <w:rPr>
                <w:color w:val="000000" w:themeColor="text1"/>
                <w:sz w:val="22"/>
                <w:szCs w:val="22"/>
              </w:rPr>
            </w:pPr>
            <w:r w:rsidRPr="00AC1CF8">
              <w:rPr>
                <w:color w:val="000000" w:themeColor="text1"/>
                <w:sz w:val="22"/>
                <w:szCs w:val="22"/>
              </w:rPr>
              <w:t>.232</w:t>
            </w:r>
          </w:p>
        </w:tc>
        <w:tc>
          <w:tcPr>
            <w:tcW w:w="1581" w:type="dxa"/>
            <w:vAlign w:val="bottom"/>
          </w:tcPr>
          <w:p w14:paraId="3484D974" w14:textId="77777777" w:rsidR="00ED3C70" w:rsidRPr="00AC1CF8" w:rsidRDefault="00ED3C70" w:rsidP="00ED3C70">
            <w:pPr>
              <w:jc w:val="center"/>
              <w:rPr>
                <w:color w:val="000000" w:themeColor="text1"/>
                <w:sz w:val="22"/>
                <w:szCs w:val="22"/>
              </w:rPr>
            </w:pPr>
            <w:r w:rsidRPr="00AC1CF8">
              <w:rPr>
                <w:color w:val="000000" w:themeColor="text1"/>
                <w:sz w:val="22"/>
                <w:szCs w:val="22"/>
              </w:rPr>
              <w:t>-0.032</w:t>
            </w:r>
          </w:p>
        </w:tc>
        <w:tc>
          <w:tcPr>
            <w:tcW w:w="1376" w:type="dxa"/>
            <w:vAlign w:val="bottom"/>
          </w:tcPr>
          <w:p w14:paraId="6797024B" w14:textId="77777777" w:rsidR="00ED3C70" w:rsidRPr="00AC1CF8" w:rsidRDefault="00ED3C70" w:rsidP="00ED3C70">
            <w:pPr>
              <w:jc w:val="center"/>
              <w:rPr>
                <w:color w:val="000000" w:themeColor="text1"/>
                <w:sz w:val="22"/>
                <w:szCs w:val="22"/>
              </w:rPr>
            </w:pPr>
            <w:r w:rsidRPr="00AC1CF8">
              <w:rPr>
                <w:color w:val="000000" w:themeColor="text1"/>
                <w:sz w:val="22"/>
                <w:szCs w:val="22"/>
              </w:rPr>
              <w:t>0.132</w:t>
            </w:r>
          </w:p>
        </w:tc>
      </w:tr>
      <w:tr w:rsidR="005A3840" w:rsidRPr="00AC1CF8" w14:paraId="2F8349E8" w14:textId="77777777" w:rsidTr="00ED3C70">
        <w:tc>
          <w:tcPr>
            <w:tcW w:w="1786" w:type="dxa"/>
            <w:vAlign w:val="bottom"/>
          </w:tcPr>
          <w:p w14:paraId="57561E61" w14:textId="77777777" w:rsidR="00ED3C70" w:rsidRPr="00AC1CF8" w:rsidRDefault="00ED3C70" w:rsidP="00ED3C70">
            <w:pPr>
              <w:jc w:val="both"/>
              <w:rPr>
                <w:color w:val="000000" w:themeColor="text1"/>
                <w:sz w:val="22"/>
                <w:szCs w:val="22"/>
              </w:rPr>
            </w:pPr>
            <w:r w:rsidRPr="00AC1CF8">
              <w:rPr>
                <w:color w:val="000000" w:themeColor="text1"/>
                <w:sz w:val="22"/>
                <w:szCs w:val="22"/>
              </w:rPr>
              <w:t>Female</w:t>
            </w:r>
          </w:p>
        </w:tc>
        <w:tc>
          <w:tcPr>
            <w:tcW w:w="1539" w:type="dxa"/>
            <w:vAlign w:val="bottom"/>
          </w:tcPr>
          <w:p w14:paraId="1DD840C3" w14:textId="77777777" w:rsidR="00ED3C70" w:rsidRPr="00AC1CF8" w:rsidRDefault="00ED3C70" w:rsidP="00ED3C70">
            <w:pPr>
              <w:jc w:val="center"/>
              <w:rPr>
                <w:color w:val="000000" w:themeColor="text1"/>
                <w:sz w:val="22"/>
                <w:szCs w:val="22"/>
              </w:rPr>
            </w:pPr>
            <w:r w:rsidRPr="00AC1CF8">
              <w:rPr>
                <w:color w:val="000000" w:themeColor="text1"/>
                <w:sz w:val="22"/>
                <w:szCs w:val="22"/>
              </w:rPr>
              <w:t>-0.260</w:t>
            </w:r>
          </w:p>
        </w:tc>
        <w:tc>
          <w:tcPr>
            <w:tcW w:w="1509" w:type="dxa"/>
            <w:vAlign w:val="bottom"/>
          </w:tcPr>
          <w:p w14:paraId="0C39444C" w14:textId="77777777" w:rsidR="00ED3C70" w:rsidRPr="00AC1CF8" w:rsidRDefault="00ED3C70" w:rsidP="00ED3C70">
            <w:pPr>
              <w:jc w:val="center"/>
              <w:rPr>
                <w:color w:val="000000" w:themeColor="text1"/>
                <w:sz w:val="22"/>
                <w:szCs w:val="22"/>
              </w:rPr>
            </w:pPr>
            <w:r w:rsidRPr="00AC1CF8">
              <w:rPr>
                <w:color w:val="000000" w:themeColor="text1"/>
                <w:sz w:val="22"/>
                <w:szCs w:val="22"/>
              </w:rPr>
              <w:t>0.205</w:t>
            </w:r>
          </w:p>
        </w:tc>
        <w:tc>
          <w:tcPr>
            <w:tcW w:w="1569" w:type="dxa"/>
            <w:vAlign w:val="bottom"/>
          </w:tcPr>
          <w:p w14:paraId="0BFDC7B8" w14:textId="0C717ACC" w:rsidR="00ED3C70" w:rsidRPr="00AC1CF8" w:rsidRDefault="00ED3C70" w:rsidP="00ED3C70">
            <w:pPr>
              <w:jc w:val="center"/>
              <w:rPr>
                <w:color w:val="000000" w:themeColor="text1"/>
                <w:sz w:val="22"/>
                <w:szCs w:val="22"/>
              </w:rPr>
            </w:pPr>
            <w:r w:rsidRPr="00AC1CF8">
              <w:rPr>
                <w:color w:val="000000" w:themeColor="text1"/>
                <w:sz w:val="22"/>
                <w:szCs w:val="22"/>
              </w:rPr>
              <w:t>.204</w:t>
            </w:r>
          </w:p>
        </w:tc>
        <w:tc>
          <w:tcPr>
            <w:tcW w:w="1581" w:type="dxa"/>
            <w:vAlign w:val="bottom"/>
          </w:tcPr>
          <w:p w14:paraId="21E3827C" w14:textId="77777777" w:rsidR="00ED3C70" w:rsidRPr="00AC1CF8" w:rsidRDefault="00ED3C70" w:rsidP="00ED3C70">
            <w:pPr>
              <w:jc w:val="center"/>
              <w:rPr>
                <w:color w:val="000000" w:themeColor="text1"/>
                <w:sz w:val="22"/>
                <w:szCs w:val="22"/>
              </w:rPr>
            </w:pPr>
            <w:r w:rsidRPr="00AC1CF8">
              <w:rPr>
                <w:color w:val="000000" w:themeColor="text1"/>
                <w:sz w:val="22"/>
                <w:szCs w:val="22"/>
              </w:rPr>
              <w:t>-0.662</w:t>
            </w:r>
          </w:p>
        </w:tc>
        <w:tc>
          <w:tcPr>
            <w:tcW w:w="1376" w:type="dxa"/>
            <w:vAlign w:val="bottom"/>
          </w:tcPr>
          <w:p w14:paraId="3011A212" w14:textId="77777777" w:rsidR="00ED3C70" w:rsidRPr="00AC1CF8" w:rsidRDefault="00ED3C70" w:rsidP="00ED3C70">
            <w:pPr>
              <w:jc w:val="center"/>
              <w:rPr>
                <w:color w:val="000000" w:themeColor="text1"/>
                <w:sz w:val="22"/>
                <w:szCs w:val="22"/>
              </w:rPr>
            </w:pPr>
            <w:r w:rsidRPr="00AC1CF8">
              <w:rPr>
                <w:color w:val="000000" w:themeColor="text1"/>
                <w:sz w:val="22"/>
                <w:szCs w:val="22"/>
              </w:rPr>
              <w:t>0.141</w:t>
            </w:r>
          </w:p>
        </w:tc>
      </w:tr>
      <w:tr w:rsidR="005A3840" w:rsidRPr="00AC1CF8" w14:paraId="08D13D7A" w14:textId="77777777" w:rsidTr="00ED3C70">
        <w:tc>
          <w:tcPr>
            <w:tcW w:w="1786" w:type="dxa"/>
            <w:vAlign w:val="bottom"/>
          </w:tcPr>
          <w:p w14:paraId="5AB71A0D" w14:textId="77777777" w:rsidR="00ED3C70" w:rsidRPr="00AC1CF8" w:rsidRDefault="00ED3C70" w:rsidP="00ED3C70">
            <w:pPr>
              <w:jc w:val="both"/>
              <w:rPr>
                <w:color w:val="000000" w:themeColor="text1"/>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D6F5D95" w14:textId="77777777" w:rsidR="00ED3C70" w:rsidRPr="00AC1CF8" w:rsidRDefault="00ED3C70" w:rsidP="00ED3C70">
            <w:pPr>
              <w:jc w:val="center"/>
              <w:rPr>
                <w:color w:val="000000" w:themeColor="text1"/>
                <w:sz w:val="22"/>
                <w:szCs w:val="22"/>
              </w:rPr>
            </w:pPr>
            <w:r w:rsidRPr="00AC1CF8">
              <w:rPr>
                <w:color w:val="000000" w:themeColor="text1"/>
                <w:sz w:val="22"/>
                <w:szCs w:val="22"/>
              </w:rPr>
              <w:t>-0.672</w:t>
            </w:r>
          </w:p>
        </w:tc>
        <w:tc>
          <w:tcPr>
            <w:tcW w:w="1509" w:type="dxa"/>
            <w:vAlign w:val="bottom"/>
          </w:tcPr>
          <w:p w14:paraId="7465F671" w14:textId="77777777" w:rsidR="00ED3C70" w:rsidRPr="00AC1CF8" w:rsidRDefault="00ED3C70" w:rsidP="00ED3C70">
            <w:pPr>
              <w:jc w:val="center"/>
              <w:rPr>
                <w:color w:val="000000" w:themeColor="text1"/>
                <w:sz w:val="22"/>
                <w:szCs w:val="22"/>
              </w:rPr>
            </w:pPr>
            <w:r w:rsidRPr="00AC1CF8">
              <w:rPr>
                <w:color w:val="000000" w:themeColor="text1"/>
                <w:sz w:val="22"/>
                <w:szCs w:val="22"/>
              </w:rPr>
              <w:t>0.279</w:t>
            </w:r>
          </w:p>
        </w:tc>
        <w:tc>
          <w:tcPr>
            <w:tcW w:w="1569" w:type="dxa"/>
            <w:vAlign w:val="bottom"/>
          </w:tcPr>
          <w:p w14:paraId="06AC3AAD" w14:textId="7880897F" w:rsidR="00ED3C70" w:rsidRPr="00AC1CF8" w:rsidRDefault="00ED3C70" w:rsidP="00ED3C70">
            <w:pPr>
              <w:jc w:val="center"/>
              <w:rPr>
                <w:color w:val="000000" w:themeColor="text1"/>
                <w:sz w:val="22"/>
                <w:szCs w:val="22"/>
              </w:rPr>
            </w:pPr>
            <w:r w:rsidRPr="00AC1CF8">
              <w:rPr>
                <w:color w:val="000000" w:themeColor="text1"/>
                <w:sz w:val="22"/>
                <w:szCs w:val="22"/>
              </w:rPr>
              <w:t>.016</w:t>
            </w:r>
            <w:r w:rsidR="005A3840" w:rsidRPr="00AC1CF8">
              <w:rPr>
                <w:color w:val="000000" w:themeColor="text1"/>
                <w:sz w:val="22"/>
                <w:szCs w:val="22"/>
              </w:rPr>
              <w:t>**</w:t>
            </w:r>
          </w:p>
        </w:tc>
        <w:tc>
          <w:tcPr>
            <w:tcW w:w="1581" w:type="dxa"/>
            <w:vAlign w:val="bottom"/>
          </w:tcPr>
          <w:p w14:paraId="1853A870" w14:textId="77777777" w:rsidR="00ED3C70" w:rsidRPr="00AC1CF8" w:rsidRDefault="00ED3C70" w:rsidP="00ED3C70">
            <w:pPr>
              <w:jc w:val="center"/>
              <w:rPr>
                <w:color w:val="000000" w:themeColor="text1"/>
                <w:sz w:val="22"/>
                <w:szCs w:val="22"/>
              </w:rPr>
            </w:pPr>
            <w:r w:rsidRPr="00AC1CF8">
              <w:rPr>
                <w:color w:val="000000" w:themeColor="text1"/>
                <w:sz w:val="22"/>
                <w:szCs w:val="22"/>
              </w:rPr>
              <w:t>-1.219</w:t>
            </w:r>
          </w:p>
        </w:tc>
        <w:tc>
          <w:tcPr>
            <w:tcW w:w="1376" w:type="dxa"/>
            <w:vAlign w:val="bottom"/>
          </w:tcPr>
          <w:p w14:paraId="5C717CE5" w14:textId="77777777" w:rsidR="00ED3C70" w:rsidRPr="00AC1CF8" w:rsidRDefault="00ED3C70" w:rsidP="00ED3C70">
            <w:pPr>
              <w:jc w:val="center"/>
              <w:rPr>
                <w:color w:val="000000" w:themeColor="text1"/>
                <w:sz w:val="22"/>
                <w:szCs w:val="22"/>
              </w:rPr>
            </w:pPr>
            <w:r w:rsidRPr="00AC1CF8">
              <w:rPr>
                <w:color w:val="000000" w:themeColor="text1"/>
                <w:sz w:val="22"/>
                <w:szCs w:val="22"/>
              </w:rPr>
              <w:t>-0.125</w:t>
            </w:r>
          </w:p>
        </w:tc>
      </w:tr>
      <w:tr w:rsidR="005A3840" w:rsidRPr="00AC1CF8" w14:paraId="2CF1E0EE" w14:textId="77777777" w:rsidTr="00ED3C70">
        <w:tc>
          <w:tcPr>
            <w:tcW w:w="1786" w:type="dxa"/>
            <w:vAlign w:val="bottom"/>
          </w:tcPr>
          <w:p w14:paraId="5E303474" w14:textId="77777777" w:rsidR="00ED3C70" w:rsidRPr="00AC1CF8" w:rsidRDefault="00ED3C70" w:rsidP="00ED3C70">
            <w:pPr>
              <w:jc w:val="both"/>
              <w:rPr>
                <w:color w:val="000000" w:themeColor="text1"/>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A593CC0" w14:textId="77777777" w:rsidR="00ED3C70" w:rsidRPr="00AC1CF8" w:rsidRDefault="00ED3C70" w:rsidP="00ED3C70">
            <w:pPr>
              <w:jc w:val="center"/>
              <w:rPr>
                <w:color w:val="000000" w:themeColor="text1"/>
                <w:sz w:val="22"/>
                <w:szCs w:val="22"/>
              </w:rPr>
            </w:pPr>
            <w:r w:rsidRPr="00AC1CF8">
              <w:rPr>
                <w:color w:val="000000" w:themeColor="text1"/>
                <w:sz w:val="22"/>
                <w:szCs w:val="22"/>
              </w:rPr>
              <w:t>-0.559</w:t>
            </w:r>
          </w:p>
        </w:tc>
        <w:tc>
          <w:tcPr>
            <w:tcW w:w="1509" w:type="dxa"/>
            <w:vAlign w:val="bottom"/>
          </w:tcPr>
          <w:p w14:paraId="4C7C8032" w14:textId="77777777" w:rsidR="00ED3C70" w:rsidRPr="00AC1CF8" w:rsidRDefault="00ED3C70" w:rsidP="00ED3C70">
            <w:pPr>
              <w:jc w:val="center"/>
              <w:rPr>
                <w:color w:val="000000" w:themeColor="text1"/>
                <w:sz w:val="22"/>
                <w:szCs w:val="22"/>
              </w:rPr>
            </w:pPr>
            <w:r w:rsidRPr="00AC1CF8">
              <w:rPr>
                <w:color w:val="000000" w:themeColor="text1"/>
                <w:sz w:val="22"/>
                <w:szCs w:val="22"/>
              </w:rPr>
              <w:t>0.414</w:t>
            </w:r>
          </w:p>
        </w:tc>
        <w:tc>
          <w:tcPr>
            <w:tcW w:w="1569" w:type="dxa"/>
            <w:vAlign w:val="bottom"/>
          </w:tcPr>
          <w:p w14:paraId="5F4ECE1C" w14:textId="7627BF79" w:rsidR="00ED3C70" w:rsidRPr="00AC1CF8" w:rsidRDefault="00ED3C70" w:rsidP="00ED3C70">
            <w:pPr>
              <w:jc w:val="center"/>
              <w:rPr>
                <w:color w:val="000000" w:themeColor="text1"/>
                <w:sz w:val="22"/>
                <w:szCs w:val="22"/>
              </w:rPr>
            </w:pPr>
            <w:r w:rsidRPr="00AC1CF8">
              <w:rPr>
                <w:color w:val="000000" w:themeColor="text1"/>
                <w:sz w:val="22"/>
                <w:szCs w:val="22"/>
              </w:rPr>
              <w:t>.176</w:t>
            </w:r>
          </w:p>
        </w:tc>
        <w:tc>
          <w:tcPr>
            <w:tcW w:w="1581" w:type="dxa"/>
            <w:vAlign w:val="bottom"/>
          </w:tcPr>
          <w:p w14:paraId="6D46011B" w14:textId="77777777" w:rsidR="00ED3C70" w:rsidRPr="00AC1CF8" w:rsidRDefault="00ED3C70" w:rsidP="00ED3C70">
            <w:pPr>
              <w:jc w:val="center"/>
              <w:rPr>
                <w:color w:val="000000" w:themeColor="text1"/>
                <w:sz w:val="22"/>
                <w:szCs w:val="22"/>
              </w:rPr>
            </w:pPr>
            <w:r w:rsidRPr="00AC1CF8">
              <w:rPr>
                <w:color w:val="000000" w:themeColor="text1"/>
                <w:sz w:val="22"/>
                <w:szCs w:val="22"/>
              </w:rPr>
              <w:t>-1.370</w:t>
            </w:r>
          </w:p>
        </w:tc>
        <w:tc>
          <w:tcPr>
            <w:tcW w:w="1376" w:type="dxa"/>
            <w:vAlign w:val="bottom"/>
          </w:tcPr>
          <w:p w14:paraId="31A54918" w14:textId="77777777" w:rsidR="00ED3C70" w:rsidRPr="00AC1CF8" w:rsidRDefault="00ED3C70" w:rsidP="00ED3C70">
            <w:pPr>
              <w:jc w:val="center"/>
              <w:rPr>
                <w:color w:val="000000" w:themeColor="text1"/>
                <w:sz w:val="22"/>
                <w:szCs w:val="22"/>
              </w:rPr>
            </w:pPr>
            <w:r w:rsidRPr="00AC1CF8">
              <w:rPr>
                <w:color w:val="000000" w:themeColor="text1"/>
                <w:sz w:val="22"/>
                <w:szCs w:val="22"/>
              </w:rPr>
              <w:t>0.252</w:t>
            </w:r>
          </w:p>
        </w:tc>
      </w:tr>
      <w:tr w:rsidR="005A3840" w:rsidRPr="00AC1CF8" w14:paraId="57309E5C" w14:textId="77777777" w:rsidTr="00ED3C70">
        <w:tc>
          <w:tcPr>
            <w:tcW w:w="1786" w:type="dxa"/>
            <w:vAlign w:val="bottom"/>
          </w:tcPr>
          <w:p w14:paraId="564EE1AD" w14:textId="77777777" w:rsidR="00ED3C70" w:rsidRPr="00AC1CF8" w:rsidRDefault="00ED3C70" w:rsidP="00ED3C70">
            <w:pPr>
              <w:jc w:val="both"/>
              <w:rPr>
                <w:color w:val="000000" w:themeColor="text1"/>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2B34942C" w14:textId="77777777" w:rsidR="00ED3C70" w:rsidRPr="00AC1CF8" w:rsidRDefault="00ED3C70" w:rsidP="00ED3C70">
            <w:pPr>
              <w:jc w:val="center"/>
              <w:rPr>
                <w:color w:val="000000" w:themeColor="text1"/>
                <w:sz w:val="22"/>
                <w:szCs w:val="22"/>
              </w:rPr>
            </w:pPr>
            <w:r w:rsidRPr="00AC1CF8">
              <w:rPr>
                <w:color w:val="000000" w:themeColor="text1"/>
                <w:sz w:val="22"/>
                <w:szCs w:val="22"/>
              </w:rPr>
              <w:t>-0.513</w:t>
            </w:r>
          </w:p>
        </w:tc>
        <w:tc>
          <w:tcPr>
            <w:tcW w:w="1509" w:type="dxa"/>
            <w:vAlign w:val="bottom"/>
          </w:tcPr>
          <w:p w14:paraId="1B252C29" w14:textId="77777777" w:rsidR="00ED3C70" w:rsidRPr="00AC1CF8" w:rsidRDefault="00ED3C70" w:rsidP="00ED3C70">
            <w:pPr>
              <w:jc w:val="center"/>
              <w:rPr>
                <w:color w:val="000000" w:themeColor="text1"/>
                <w:sz w:val="22"/>
                <w:szCs w:val="22"/>
              </w:rPr>
            </w:pPr>
            <w:r w:rsidRPr="00AC1CF8">
              <w:rPr>
                <w:color w:val="000000" w:themeColor="text1"/>
                <w:sz w:val="22"/>
                <w:szCs w:val="22"/>
              </w:rPr>
              <w:t>0.088</w:t>
            </w:r>
          </w:p>
        </w:tc>
        <w:tc>
          <w:tcPr>
            <w:tcW w:w="1569" w:type="dxa"/>
            <w:vAlign w:val="bottom"/>
          </w:tcPr>
          <w:p w14:paraId="7C1BE201" w14:textId="6DE98C5A" w:rsidR="00ED3C70" w:rsidRPr="00AC1CF8" w:rsidRDefault="00ED3C70" w:rsidP="00ED3C70">
            <w:pPr>
              <w:jc w:val="center"/>
              <w:rPr>
                <w:color w:val="000000" w:themeColor="text1"/>
                <w:sz w:val="22"/>
                <w:szCs w:val="22"/>
              </w:rPr>
            </w:pPr>
            <w:r w:rsidRPr="00AC1CF8">
              <w:rPr>
                <w:color w:val="000000" w:themeColor="text1"/>
                <w:sz w:val="22"/>
                <w:szCs w:val="22"/>
              </w:rPr>
              <w:t>.000</w:t>
            </w:r>
            <w:r w:rsidR="005A3840" w:rsidRPr="00AC1CF8">
              <w:rPr>
                <w:color w:val="000000" w:themeColor="text1"/>
                <w:sz w:val="22"/>
                <w:szCs w:val="22"/>
              </w:rPr>
              <w:t>1***</w:t>
            </w:r>
          </w:p>
        </w:tc>
        <w:tc>
          <w:tcPr>
            <w:tcW w:w="1581" w:type="dxa"/>
            <w:vAlign w:val="bottom"/>
          </w:tcPr>
          <w:p w14:paraId="54BA3AA5" w14:textId="77777777" w:rsidR="00ED3C70" w:rsidRPr="00AC1CF8" w:rsidRDefault="00ED3C70" w:rsidP="00ED3C70">
            <w:pPr>
              <w:jc w:val="center"/>
              <w:rPr>
                <w:color w:val="000000" w:themeColor="text1"/>
                <w:sz w:val="22"/>
                <w:szCs w:val="22"/>
              </w:rPr>
            </w:pPr>
            <w:r w:rsidRPr="00AC1CF8">
              <w:rPr>
                <w:color w:val="000000" w:themeColor="text1"/>
                <w:sz w:val="22"/>
                <w:szCs w:val="22"/>
              </w:rPr>
              <w:t>-0.685</w:t>
            </w:r>
          </w:p>
        </w:tc>
        <w:tc>
          <w:tcPr>
            <w:tcW w:w="1376" w:type="dxa"/>
            <w:vAlign w:val="bottom"/>
          </w:tcPr>
          <w:p w14:paraId="0768B691" w14:textId="77777777" w:rsidR="00ED3C70" w:rsidRPr="00AC1CF8" w:rsidRDefault="00ED3C70" w:rsidP="00ED3C70">
            <w:pPr>
              <w:jc w:val="center"/>
              <w:rPr>
                <w:color w:val="000000" w:themeColor="text1"/>
                <w:sz w:val="22"/>
                <w:szCs w:val="22"/>
              </w:rPr>
            </w:pPr>
            <w:r w:rsidRPr="00AC1CF8">
              <w:rPr>
                <w:color w:val="000000" w:themeColor="text1"/>
                <w:sz w:val="22"/>
                <w:szCs w:val="22"/>
              </w:rPr>
              <w:t>-0.340</w:t>
            </w:r>
          </w:p>
        </w:tc>
      </w:tr>
      <w:tr w:rsidR="005A3840" w:rsidRPr="00AC1CF8" w14:paraId="6B19ADB3" w14:textId="77777777" w:rsidTr="00ED3C70">
        <w:tc>
          <w:tcPr>
            <w:tcW w:w="1786" w:type="dxa"/>
          </w:tcPr>
          <w:p w14:paraId="7F380669" w14:textId="77777777" w:rsidR="00ED3C70" w:rsidRPr="00AC1CF8" w:rsidRDefault="00ED3C70" w:rsidP="00ED3C70">
            <w:pPr>
              <w:jc w:val="both"/>
              <w:rPr>
                <w:color w:val="000000" w:themeColor="text1"/>
                <w:sz w:val="22"/>
                <w:szCs w:val="22"/>
              </w:rPr>
            </w:pPr>
          </w:p>
        </w:tc>
        <w:tc>
          <w:tcPr>
            <w:tcW w:w="1539" w:type="dxa"/>
            <w:vAlign w:val="bottom"/>
          </w:tcPr>
          <w:p w14:paraId="235AE5EE" w14:textId="77777777" w:rsidR="00ED3C70" w:rsidRPr="00AC1CF8" w:rsidRDefault="00ED3C70" w:rsidP="00ED3C70">
            <w:pPr>
              <w:jc w:val="center"/>
              <w:rPr>
                <w:color w:val="000000" w:themeColor="text1"/>
                <w:sz w:val="22"/>
                <w:szCs w:val="22"/>
              </w:rPr>
            </w:pPr>
          </w:p>
        </w:tc>
        <w:tc>
          <w:tcPr>
            <w:tcW w:w="1509" w:type="dxa"/>
            <w:vAlign w:val="bottom"/>
          </w:tcPr>
          <w:p w14:paraId="713391A2" w14:textId="77777777" w:rsidR="00ED3C70" w:rsidRPr="00AC1CF8" w:rsidRDefault="00ED3C70" w:rsidP="00ED3C70">
            <w:pPr>
              <w:jc w:val="center"/>
              <w:rPr>
                <w:color w:val="000000" w:themeColor="text1"/>
                <w:sz w:val="22"/>
                <w:szCs w:val="22"/>
              </w:rPr>
            </w:pPr>
          </w:p>
        </w:tc>
        <w:tc>
          <w:tcPr>
            <w:tcW w:w="1569" w:type="dxa"/>
            <w:vAlign w:val="bottom"/>
          </w:tcPr>
          <w:p w14:paraId="6266DA34" w14:textId="77777777" w:rsidR="00ED3C70" w:rsidRPr="00AC1CF8" w:rsidRDefault="00ED3C70" w:rsidP="00ED3C70">
            <w:pPr>
              <w:jc w:val="center"/>
              <w:rPr>
                <w:color w:val="000000" w:themeColor="text1"/>
                <w:sz w:val="22"/>
                <w:szCs w:val="22"/>
              </w:rPr>
            </w:pPr>
          </w:p>
        </w:tc>
        <w:tc>
          <w:tcPr>
            <w:tcW w:w="1581" w:type="dxa"/>
            <w:vAlign w:val="bottom"/>
          </w:tcPr>
          <w:p w14:paraId="1ECDDB87" w14:textId="77777777" w:rsidR="00ED3C70" w:rsidRPr="00AC1CF8" w:rsidRDefault="00ED3C70" w:rsidP="00ED3C70">
            <w:pPr>
              <w:jc w:val="center"/>
              <w:rPr>
                <w:color w:val="000000" w:themeColor="text1"/>
                <w:sz w:val="22"/>
                <w:szCs w:val="22"/>
              </w:rPr>
            </w:pPr>
          </w:p>
        </w:tc>
        <w:tc>
          <w:tcPr>
            <w:tcW w:w="1376" w:type="dxa"/>
            <w:vAlign w:val="bottom"/>
          </w:tcPr>
          <w:p w14:paraId="5A6B8D54" w14:textId="77777777" w:rsidR="00ED3C70" w:rsidRPr="00AC1CF8" w:rsidRDefault="00ED3C70" w:rsidP="00ED3C70">
            <w:pPr>
              <w:jc w:val="center"/>
              <w:rPr>
                <w:color w:val="000000" w:themeColor="text1"/>
                <w:sz w:val="22"/>
                <w:szCs w:val="22"/>
              </w:rPr>
            </w:pPr>
          </w:p>
        </w:tc>
      </w:tr>
      <w:tr w:rsidR="005A3840" w:rsidRPr="00AC1CF8" w14:paraId="56F3F4E4" w14:textId="77777777" w:rsidTr="00ED3C70">
        <w:tc>
          <w:tcPr>
            <w:tcW w:w="1786" w:type="dxa"/>
          </w:tcPr>
          <w:p w14:paraId="5329923B" w14:textId="77777777" w:rsidR="00ED3C70" w:rsidRPr="00AC1CF8" w:rsidRDefault="00ED3C70" w:rsidP="00ED3C70">
            <w:pPr>
              <w:jc w:val="both"/>
              <w:rPr>
                <w:color w:val="000000" w:themeColor="text1"/>
                <w:sz w:val="22"/>
                <w:szCs w:val="22"/>
              </w:rPr>
            </w:pPr>
            <w:r w:rsidRPr="00AC1CF8">
              <w:rPr>
                <w:color w:val="000000" w:themeColor="text1"/>
                <w:sz w:val="22"/>
                <w:szCs w:val="22"/>
              </w:rPr>
              <w:t>cons</w:t>
            </w:r>
          </w:p>
        </w:tc>
        <w:tc>
          <w:tcPr>
            <w:tcW w:w="1539" w:type="dxa"/>
            <w:vAlign w:val="bottom"/>
          </w:tcPr>
          <w:p w14:paraId="7CDBB1FA" w14:textId="77777777" w:rsidR="00ED3C70" w:rsidRPr="00AC1CF8" w:rsidRDefault="00ED3C70" w:rsidP="00ED3C70">
            <w:pPr>
              <w:jc w:val="center"/>
              <w:rPr>
                <w:color w:val="000000" w:themeColor="text1"/>
                <w:sz w:val="22"/>
                <w:szCs w:val="22"/>
              </w:rPr>
            </w:pPr>
            <w:r w:rsidRPr="00AC1CF8">
              <w:rPr>
                <w:color w:val="000000" w:themeColor="text1"/>
                <w:sz w:val="22"/>
                <w:szCs w:val="22"/>
              </w:rPr>
              <w:t>0.840</w:t>
            </w:r>
          </w:p>
        </w:tc>
        <w:tc>
          <w:tcPr>
            <w:tcW w:w="1509" w:type="dxa"/>
            <w:vAlign w:val="bottom"/>
          </w:tcPr>
          <w:p w14:paraId="1347CE24" w14:textId="77777777" w:rsidR="00ED3C70" w:rsidRPr="00AC1CF8" w:rsidRDefault="00ED3C70" w:rsidP="00ED3C70">
            <w:pPr>
              <w:jc w:val="center"/>
              <w:rPr>
                <w:color w:val="000000" w:themeColor="text1"/>
                <w:sz w:val="22"/>
                <w:szCs w:val="22"/>
              </w:rPr>
            </w:pPr>
            <w:r w:rsidRPr="00AC1CF8">
              <w:rPr>
                <w:color w:val="000000" w:themeColor="text1"/>
                <w:sz w:val="22"/>
                <w:szCs w:val="22"/>
              </w:rPr>
              <w:t>0.651</w:t>
            </w:r>
          </w:p>
        </w:tc>
        <w:tc>
          <w:tcPr>
            <w:tcW w:w="1569" w:type="dxa"/>
            <w:vAlign w:val="bottom"/>
          </w:tcPr>
          <w:p w14:paraId="44BBFA8B" w14:textId="33BA3B3A" w:rsidR="00ED3C70" w:rsidRPr="00AC1CF8" w:rsidRDefault="00ED3C70" w:rsidP="00ED3C70">
            <w:pPr>
              <w:jc w:val="center"/>
              <w:rPr>
                <w:color w:val="000000" w:themeColor="text1"/>
                <w:sz w:val="22"/>
                <w:szCs w:val="22"/>
              </w:rPr>
            </w:pPr>
            <w:r w:rsidRPr="00AC1CF8">
              <w:rPr>
                <w:color w:val="000000" w:themeColor="text1"/>
                <w:sz w:val="22"/>
                <w:szCs w:val="22"/>
              </w:rPr>
              <w:t>.197</w:t>
            </w:r>
          </w:p>
        </w:tc>
        <w:tc>
          <w:tcPr>
            <w:tcW w:w="1581" w:type="dxa"/>
            <w:vAlign w:val="bottom"/>
          </w:tcPr>
          <w:p w14:paraId="7A877A90" w14:textId="77777777" w:rsidR="00ED3C70" w:rsidRPr="00AC1CF8" w:rsidRDefault="00ED3C70" w:rsidP="00ED3C70">
            <w:pPr>
              <w:jc w:val="center"/>
              <w:rPr>
                <w:color w:val="000000" w:themeColor="text1"/>
                <w:sz w:val="22"/>
                <w:szCs w:val="22"/>
              </w:rPr>
            </w:pPr>
            <w:r w:rsidRPr="00AC1CF8">
              <w:rPr>
                <w:color w:val="000000" w:themeColor="text1"/>
                <w:sz w:val="22"/>
                <w:szCs w:val="22"/>
              </w:rPr>
              <w:t>-0.435</w:t>
            </w:r>
          </w:p>
        </w:tc>
        <w:tc>
          <w:tcPr>
            <w:tcW w:w="1376" w:type="dxa"/>
            <w:vAlign w:val="bottom"/>
          </w:tcPr>
          <w:p w14:paraId="3A75DEDF" w14:textId="77777777" w:rsidR="00ED3C70" w:rsidRPr="00AC1CF8" w:rsidRDefault="00ED3C70" w:rsidP="00ED3C70">
            <w:pPr>
              <w:jc w:val="center"/>
              <w:rPr>
                <w:color w:val="000000" w:themeColor="text1"/>
                <w:sz w:val="22"/>
                <w:szCs w:val="22"/>
              </w:rPr>
            </w:pPr>
            <w:r w:rsidRPr="00AC1CF8">
              <w:rPr>
                <w:color w:val="000000" w:themeColor="text1"/>
                <w:sz w:val="22"/>
                <w:szCs w:val="22"/>
              </w:rPr>
              <w:t>2.115</w:t>
            </w:r>
          </w:p>
        </w:tc>
      </w:tr>
      <w:tr w:rsidR="005A3840" w:rsidRPr="00AC1CF8" w14:paraId="62A03AFC" w14:textId="77777777" w:rsidTr="00ED3C70">
        <w:tc>
          <w:tcPr>
            <w:tcW w:w="1786" w:type="dxa"/>
          </w:tcPr>
          <w:p w14:paraId="6806AD89" w14:textId="77777777" w:rsidR="00ED3C70" w:rsidRPr="00AC1CF8" w:rsidRDefault="00ED3C70" w:rsidP="00ED3C70">
            <w:pPr>
              <w:jc w:val="both"/>
              <w:rPr>
                <w:color w:val="000000" w:themeColor="text1"/>
                <w:sz w:val="22"/>
                <w:szCs w:val="22"/>
              </w:rPr>
            </w:pPr>
            <w:r w:rsidRPr="00AC1CF8">
              <w:rPr>
                <w:color w:val="000000" w:themeColor="text1"/>
                <w:sz w:val="22"/>
                <w:szCs w:val="22"/>
              </w:rPr>
              <w:t>P-Chi(2)</w:t>
            </w:r>
          </w:p>
        </w:tc>
        <w:tc>
          <w:tcPr>
            <w:tcW w:w="1539" w:type="dxa"/>
            <w:vAlign w:val="bottom"/>
          </w:tcPr>
          <w:p w14:paraId="633C5163" w14:textId="77777777" w:rsidR="00ED3C70" w:rsidRPr="00AC1CF8" w:rsidRDefault="00ED3C70" w:rsidP="00ED3C70">
            <w:pPr>
              <w:jc w:val="center"/>
              <w:rPr>
                <w:color w:val="000000" w:themeColor="text1"/>
                <w:sz w:val="22"/>
                <w:szCs w:val="22"/>
              </w:rPr>
            </w:pPr>
          </w:p>
        </w:tc>
        <w:tc>
          <w:tcPr>
            <w:tcW w:w="1509" w:type="dxa"/>
            <w:vAlign w:val="bottom"/>
          </w:tcPr>
          <w:p w14:paraId="1C0B1D08" w14:textId="77777777" w:rsidR="00ED3C70" w:rsidRPr="00AC1CF8" w:rsidRDefault="00ED3C70" w:rsidP="00ED3C70">
            <w:pPr>
              <w:jc w:val="center"/>
              <w:rPr>
                <w:color w:val="000000" w:themeColor="text1"/>
                <w:sz w:val="22"/>
                <w:szCs w:val="22"/>
              </w:rPr>
            </w:pPr>
          </w:p>
        </w:tc>
        <w:tc>
          <w:tcPr>
            <w:tcW w:w="1569" w:type="dxa"/>
            <w:vAlign w:val="bottom"/>
          </w:tcPr>
          <w:p w14:paraId="71657C1E" w14:textId="77777777" w:rsidR="00ED3C70" w:rsidRPr="00AC1CF8" w:rsidRDefault="00ED3C70" w:rsidP="00ED3C70">
            <w:pPr>
              <w:jc w:val="center"/>
              <w:rPr>
                <w:color w:val="000000" w:themeColor="text1"/>
                <w:sz w:val="22"/>
                <w:szCs w:val="22"/>
              </w:rPr>
            </w:pPr>
          </w:p>
        </w:tc>
        <w:tc>
          <w:tcPr>
            <w:tcW w:w="1581" w:type="dxa"/>
            <w:vAlign w:val="bottom"/>
          </w:tcPr>
          <w:p w14:paraId="5D577E49" w14:textId="77777777" w:rsidR="00ED3C70" w:rsidRPr="00AC1CF8" w:rsidRDefault="00ED3C70" w:rsidP="00ED3C70">
            <w:pPr>
              <w:jc w:val="center"/>
              <w:rPr>
                <w:color w:val="000000" w:themeColor="text1"/>
                <w:sz w:val="22"/>
                <w:szCs w:val="22"/>
              </w:rPr>
            </w:pPr>
          </w:p>
        </w:tc>
        <w:tc>
          <w:tcPr>
            <w:tcW w:w="1376" w:type="dxa"/>
          </w:tcPr>
          <w:p w14:paraId="0094AC3C" w14:textId="77777777" w:rsidR="00ED3C70" w:rsidRPr="00AC1CF8" w:rsidRDefault="00ED3C70" w:rsidP="00ED3C70">
            <w:pPr>
              <w:jc w:val="center"/>
              <w:rPr>
                <w:color w:val="000000" w:themeColor="text1"/>
                <w:sz w:val="22"/>
                <w:szCs w:val="22"/>
              </w:rPr>
            </w:pPr>
            <w:r w:rsidRPr="00AC1CF8">
              <w:rPr>
                <w:color w:val="000000" w:themeColor="text1"/>
                <w:sz w:val="22"/>
                <w:szCs w:val="22"/>
              </w:rPr>
              <w:t xml:space="preserve">0.080 </w:t>
            </w:r>
          </w:p>
        </w:tc>
      </w:tr>
      <w:tr w:rsidR="005A3840" w:rsidRPr="00AC1CF8" w14:paraId="0D746109" w14:textId="77777777" w:rsidTr="00ED3C70">
        <w:tc>
          <w:tcPr>
            <w:tcW w:w="1786" w:type="dxa"/>
          </w:tcPr>
          <w:p w14:paraId="3803B070" w14:textId="77777777" w:rsidR="00ED3C70" w:rsidRPr="00AC1CF8" w:rsidRDefault="00ED3C70" w:rsidP="00ED3C70">
            <w:pPr>
              <w:jc w:val="both"/>
              <w:rPr>
                <w:color w:val="000000" w:themeColor="text1"/>
                <w:sz w:val="22"/>
                <w:szCs w:val="22"/>
              </w:rPr>
            </w:pPr>
            <w:r w:rsidRPr="00AC1CF8">
              <w:rPr>
                <w:color w:val="000000" w:themeColor="text1"/>
                <w:sz w:val="22"/>
                <w:szCs w:val="22"/>
              </w:rPr>
              <w:t>N</w:t>
            </w:r>
          </w:p>
        </w:tc>
        <w:tc>
          <w:tcPr>
            <w:tcW w:w="1539" w:type="dxa"/>
          </w:tcPr>
          <w:p w14:paraId="0094844B" w14:textId="77777777" w:rsidR="00ED3C70" w:rsidRPr="00AC1CF8" w:rsidRDefault="00ED3C70" w:rsidP="00ED3C70">
            <w:pPr>
              <w:jc w:val="center"/>
              <w:rPr>
                <w:color w:val="000000" w:themeColor="text1"/>
                <w:sz w:val="22"/>
                <w:szCs w:val="22"/>
              </w:rPr>
            </w:pPr>
          </w:p>
        </w:tc>
        <w:tc>
          <w:tcPr>
            <w:tcW w:w="1509" w:type="dxa"/>
          </w:tcPr>
          <w:p w14:paraId="5CA3EF49" w14:textId="77777777" w:rsidR="00ED3C70" w:rsidRPr="00AC1CF8" w:rsidRDefault="00ED3C70" w:rsidP="00ED3C70">
            <w:pPr>
              <w:jc w:val="center"/>
              <w:rPr>
                <w:color w:val="000000" w:themeColor="text1"/>
                <w:sz w:val="22"/>
                <w:szCs w:val="22"/>
              </w:rPr>
            </w:pPr>
          </w:p>
        </w:tc>
        <w:tc>
          <w:tcPr>
            <w:tcW w:w="1569" w:type="dxa"/>
          </w:tcPr>
          <w:p w14:paraId="181FACA6" w14:textId="77777777" w:rsidR="00ED3C70" w:rsidRPr="00AC1CF8" w:rsidRDefault="00ED3C70" w:rsidP="00ED3C70">
            <w:pPr>
              <w:jc w:val="center"/>
              <w:rPr>
                <w:color w:val="000000" w:themeColor="text1"/>
                <w:sz w:val="22"/>
                <w:szCs w:val="22"/>
              </w:rPr>
            </w:pPr>
          </w:p>
        </w:tc>
        <w:tc>
          <w:tcPr>
            <w:tcW w:w="1581" w:type="dxa"/>
          </w:tcPr>
          <w:p w14:paraId="122F152E" w14:textId="77777777" w:rsidR="00ED3C70" w:rsidRPr="00AC1CF8" w:rsidRDefault="00ED3C70" w:rsidP="00ED3C70">
            <w:pPr>
              <w:jc w:val="center"/>
              <w:rPr>
                <w:color w:val="000000" w:themeColor="text1"/>
                <w:sz w:val="22"/>
                <w:szCs w:val="22"/>
              </w:rPr>
            </w:pPr>
          </w:p>
        </w:tc>
        <w:tc>
          <w:tcPr>
            <w:tcW w:w="1376" w:type="dxa"/>
          </w:tcPr>
          <w:p w14:paraId="334C3405" w14:textId="77777777" w:rsidR="00ED3C70" w:rsidRPr="00AC1CF8" w:rsidRDefault="00ED3C70" w:rsidP="00ED3C70">
            <w:pPr>
              <w:jc w:val="center"/>
              <w:rPr>
                <w:color w:val="000000" w:themeColor="text1"/>
                <w:sz w:val="22"/>
                <w:szCs w:val="22"/>
              </w:rPr>
            </w:pPr>
            <w:r w:rsidRPr="00AC1CF8">
              <w:rPr>
                <w:color w:val="000000" w:themeColor="text1"/>
                <w:sz w:val="22"/>
                <w:szCs w:val="22"/>
              </w:rPr>
              <w:t>487</w:t>
            </w:r>
          </w:p>
        </w:tc>
      </w:tr>
      <w:tr w:rsidR="00ED3C70" w:rsidRPr="00AC1CF8" w14:paraId="21E14B90" w14:textId="77777777" w:rsidTr="00ED3C70">
        <w:tc>
          <w:tcPr>
            <w:tcW w:w="1786" w:type="dxa"/>
          </w:tcPr>
          <w:p w14:paraId="44BB591B" w14:textId="77777777" w:rsidR="00ED3C70" w:rsidRPr="00AC1CF8" w:rsidRDefault="00ED3C70" w:rsidP="00ED3C70">
            <w:pPr>
              <w:jc w:val="both"/>
              <w:rPr>
                <w:color w:val="000000" w:themeColor="text1"/>
                <w:sz w:val="22"/>
                <w:szCs w:val="22"/>
              </w:rPr>
            </w:pPr>
          </w:p>
        </w:tc>
        <w:tc>
          <w:tcPr>
            <w:tcW w:w="1539" w:type="dxa"/>
          </w:tcPr>
          <w:p w14:paraId="62563B8C" w14:textId="77777777" w:rsidR="00ED3C70" w:rsidRPr="00AC1CF8" w:rsidRDefault="00ED3C70" w:rsidP="00ED3C70">
            <w:pPr>
              <w:jc w:val="center"/>
              <w:rPr>
                <w:color w:val="000000" w:themeColor="text1"/>
                <w:sz w:val="22"/>
                <w:szCs w:val="22"/>
              </w:rPr>
            </w:pPr>
          </w:p>
        </w:tc>
        <w:tc>
          <w:tcPr>
            <w:tcW w:w="1509" w:type="dxa"/>
          </w:tcPr>
          <w:p w14:paraId="2137426D" w14:textId="77777777" w:rsidR="00ED3C70" w:rsidRPr="00AC1CF8" w:rsidRDefault="00ED3C70" w:rsidP="00ED3C70">
            <w:pPr>
              <w:jc w:val="center"/>
              <w:rPr>
                <w:color w:val="000000" w:themeColor="text1"/>
                <w:sz w:val="22"/>
                <w:szCs w:val="22"/>
              </w:rPr>
            </w:pPr>
          </w:p>
        </w:tc>
        <w:tc>
          <w:tcPr>
            <w:tcW w:w="1569" w:type="dxa"/>
          </w:tcPr>
          <w:p w14:paraId="5FFC1DE5" w14:textId="77777777" w:rsidR="00ED3C70" w:rsidRPr="00AC1CF8" w:rsidRDefault="00ED3C70" w:rsidP="00ED3C70">
            <w:pPr>
              <w:jc w:val="center"/>
              <w:rPr>
                <w:color w:val="000000" w:themeColor="text1"/>
                <w:sz w:val="22"/>
                <w:szCs w:val="22"/>
              </w:rPr>
            </w:pPr>
          </w:p>
        </w:tc>
        <w:tc>
          <w:tcPr>
            <w:tcW w:w="1581" w:type="dxa"/>
          </w:tcPr>
          <w:p w14:paraId="6613D346" w14:textId="77777777" w:rsidR="00ED3C70" w:rsidRPr="00AC1CF8" w:rsidRDefault="00ED3C70" w:rsidP="00ED3C70">
            <w:pPr>
              <w:jc w:val="center"/>
              <w:rPr>
                <w:color w:val="000000" w:themeColor="text1"/>
                <w:sz w:val="22"/>
                <w:szCs w:val="22"/>
              </w:rPr>
            </w:pPr>
          </w:p>
        </w:tc>
        <w:tc>
          <w:tcPr>
            <w:tcW w:w="1376" w:type="dxa"/>
          </w:tcPr>
          <w:p w14:paraId="219D12A7" w14:textId="77777777" w:rsidR="00ED3C70" w:rsidRPr="00AC1CF8" w:rsidRDefault="00ED3C70" w:rsidP="00ED3C70">
            <w:pPr>
              <w:jc w:val="center"/>
              <w:rPr>
                <w:color w:val="000000" w:themeColor="text1"/>
                <w:sz w:val="22"/>
                <w:szCs w:val="22"/>
              </w:rPr>
            </w:pPr>
          </w:p>
        </w:tc>
      </w:tr>
    </w:tbl>
    <w:p w14:paraId="1818DA05" w14:textId="077CE7EB" w:rsidR="00EB4B01" w:rsidRPr="00AC1CF8" w:rsidRDefault="00EB4B01" w:rsidP="00EB4B01">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29D27C66" w14:textId="77777777" w:rsidR="00ED3C70" w:rsidRPr="00AC1CF8" w:rsidRDefault="00ED3C70" w:rsidP="00ED3C70">
      <w:pPr>
        <w:rPr>
          <w:color w:val="000000" w:themeColor="text1"/>
          <w:sz w:val="22"/>
          <w:szCs w:val="22"/>
        </w:rPr>
      </w:pPr>
    </w:p>
    <w:p w14:paraId="0AFB1D84" w14:textId="77777777" w:rsidR="00ED3C70" w:rsidRPr="00AC1CF8" w:rsidRDefault="00ED3C70" w:rsidP="00ED3C70">
      <w:pPr>
        <w:rPr>
          <w:color w:val="000000" w:themeColor="text1"/>
          <w:sz w:val="22"/>
          <w:szCs w:val="22"/>
        </w:rPr>
      </w:pPr>
    </w:p>
    <w:p w14:paraId="5EA7F6DE" w14:textId="77777777" w:rsidR="00ED3C70" w:rsidRPr="00AC1CF8" w:rsidRDefault="00ED3C70" w:rsidP="00ED3C70">
      <w:pPr>
        <w:rPr>
          <w:color w:val="000000" w:themeColor="text1"/>
          <w:sz w:val="22"/>
          <w:szCs w:val="22"/>
        </w:rPr>
      </w:pPr>
    </w:p>
    <w:p w14:paraId="6CB6790A" w14:textId="77777777" w:rsidR="00ED3C70" w:rsidRPr="00AC1CF8" w:rsidRDefault="00ED3C70" w:rsidP="00ED3C70">
      <w:pPr>
        <w:rPr>
          <w:color w:val="000000" w:themeColor="text1"/>
          <w:sz w:val="22"/>
          <w:szCs w:val="22"/>
        </w:rPr>
      </w:pPr>
    </w:p>
    <w:p w14:paraId="55E1BAB8" w14:textId="77777777" w:rsidR="00615761" w:rsidRDefault="00615761">
      <w:pPr>
        <w:rPr>
          <w:b/>
          <w:bCs/>
          <w:color w:val="000000" w:themeColor="text1"/>
          <w:sz w:val="22"/>
          <w:szCs w:val="22"/>
          <w:shd w:val="clear" w:color="auto" w:fill="FFFFFF"/>
        </w:rPr>
      </w:pPr>
      <w:r>
        <w:br w:type="page"/>
      </w:r>
    </w:p>
    <w:p w14:paraId="50281B84" w14:textId="7CB5649C" w:rsidR="00A160C2" w:rsidRPr="00157629" w:rsidRDefault="00157629" w:rsidP="00157629">
      <w:pPr>
        <w:pStyle w:val="Heading1"/>
      </w:pPr>
      <w:bookmarkStart w:id="31" w:name="_Toc88842817"/>
      <w:r w:rsidRPr="00157629">
        <w:lastRenderedPageBreak/>
        <w:t xml:space="preserve">Appendix AB. </w:t>
      </w:r>
      <w:r w:rsidR="00A160C2" w:rsidRPr="00157629">
        <w:t>Testing H7 - Main Study, Asymmetric IAT Coding (-2.00/+0.075 : +0.07501/+2.00)</w:t>
      </w:r>
      <w:bookmarkEnd w:id="31"/>
    </w:p>
    <w:p w14:paraId="638842B7" w14:textId="77777777" w:rsidR="00A160C2" w:rsidRPr="00615761" w:rsidRDefault="00A160C2" w:rsidP="00A160C2"/>
    <w:p w14:paraId="3739594E" w14:textId="172A0A71" w:rsidR="00CC5122" w:rsidRPr="00AC1CF8" w:rsidRDefault="00CC5122" w:rsidP="00CC5122">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9</w:t>
      </w:r>
      <w:r w:rsidR="00936AEB">
        <w:rPr>
          <w:color w:val="0D0D0D" w:themeColor="text1" w:themeTint="F2"/>
          <w:sz w:val="22"/>
          <w:szCs w:val="22"/>
        </w:rPr>
        <w:t>5</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approval of President Donald Trump’s leadership</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1B948FB8" w14:textId="77777777" w:rsidTr="00883E9F">
        <w:trPr>
          <w:trHeight w:val="97"/>
        </w:trPr>
        <w:tc>
          <w:tcPr>
            <w:tcW w:w="2477" w:type="dxa"/>
            <w:tcBorders>
              <w:top w:val="single" w:sz="4" w:space="0" w:color="auto"/>
              <w:left w:val="nil"/>
              <w:bottom w:val="nil"/>
              <w:right w:val="nil"/>
            </w:tcBorders>
            <w:hideMark/>
          </w:tcPr>
          <w:p w14:paraId="2E23D583"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2FC2C3B4"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5DDAA44F"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27DE5553"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177C16D7"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0E84E6BD"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484D00E8" w14:textId="77777777" w:rsidTr="00883E9F">
        <w:tc>
          <w:tcPr>
            <w:tcW w:w="2477" w:type="dxa"/>
            <w:tcBorders>
              <w:top w:val="nil"/>
              <w:left w:val="nil"/>
              <w:bottom w:val="nil"/>
              <w:right w:val="nil"/>
            </w:tcBorders>
            <w:hideMark/>
          </w:tcPr>
          <w:p w14:paraId="2D5A3C0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79BD4BCD"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6E11FC5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4309B19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65EE41D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0061F051" w14:textId="77777777" w:rsidR="00CC5122" w:rsidRPr="00AC1CF8" w:rsidRDefault="00CC5122" w:rsidP="00883E9F">
            <w:pPr>
              <w:jc w:val="center"/>
              <w:rPr>
                <w:color w:val="0D0D0D" w:themeColor="text1" w:themeTint="F2"/>
                <w:sz w:val="22"/>
                <w:szCs w:val="22"/>
              </w:rPr>
            </w:pPr>
          </w:p>
        </w:tc>
      </w:tr>
      <w:tr w:rsidR="00CC5122" w:rsidRPr="00AC1CF8" w14:paraId="45F5956F" w14:textId="77777777" w:rsidTr="00883E9F">
        <w:tc>
          <w:tcPr>
            <w:tcW w:w="2477" w:type="dxa"/>
            <w:tcBorders>
              <w:top w:val="nil"/>
              <w:left w:val="nil"/>
              <w:bottom w:val="nil"/>
              <w:right w:val="nil"/>
            </w:tcBorders>
            <w:hideMark/>
          </w:tcPr>
          <w:p w14:paraId="4D28A7F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BBF7A61" w14:textId="77777777" w:rsidR="00CC5122" w:rsidRPr="00AC1CF8" w:rsidRDefault="00CC5122" w:rsidP="00883E9F">
            <w:pPr>
              <w:jc w:val="center"/>
              <w:rPr>
                <w:color w:val="0D0D0D" w:themeColor="text1" w:themeTint="F2"/>
                <w:sz w:val="22"/>
                <w:szCs w:val="22"/>
              </w:rPr>
            </w:pPr>
            <w:r w:rsidRPr="00AC1CF8">
              <w:rPr>
                <w:color w:val="000000"/>
                <w:sz w:val="22"/>
                <w:szCs w:val="22"/>
              </w:rPr>
              <w:t>0.167</w:t>
            </w:r>
          </w:p>
        </w:tc>
        <w:tc>
          <w:tcPr>
            <w:tcW w:w="1360" w:type="dxa"/>
            <w:tcBorders>
              <w:top w:val="nil"/>
              <w:left w:val="nil"/>
              <w:bottom w:val="nil"/>
              <w:right w:val="nil"/>
            </w:tcBorders>
            <w:vAlign w:val="bottom"/>
            <w:hideMark/>
          </w:tcPr>
          <w:p w14:paraId="6BC6AD0F" w14:textId="77777777" w:rsidR="00CC5122" w:rsidRPr="00AC1CF8" w:rsidRDefault="00CC5122" w:rsidP="00883E9F">
            <w:pPr>
              <w:jc w:val="center"/>
              <w:rPr>
                <w:color w:val="0D0D0D" w:themeColor="text1" w:themeTint="F2"/>
                <w:sz w:val="22"/>
                <w:szCs w:val="22"/>
              </w:rPr>
            </w:pPr>
            <w:r w:rsidRPr="00AC1CF8">
              <w:rPr>
                <w:color w:val="000000"/>
                <w:sz w:val="22"/>
                <w:szCs w:val="22"/>
              </w:rPr>
              <w:t>0.909</w:t>
            </w:r>
          </w:p>
        </w:tc>
        <w:tc>
          <w:tcPr>
            <w:tcW w:w="1422" w:type="dxa"/>
            <w:tcBorders>
              <w:top w:val="nil"/>
              <w:left w:val="nil"/>
              <w:bottom w:val="nil"/>
              <w:right w:val="nil"/>
            </w:tcBorders>
            <w:vAlign w:val="bottom"/>
            <w:hideMark/>
          </w:tcPr>
          <w:p w14:paraId="3FE9FFC7" w14:textId="4535AA47" w:rsidR="00CC5122" w:rsidRPr="00AC1CF8" w:rsidRDefault="00CC5122" w:rsidP="00883E9F">
            <w:pPr>
              <w:jc w:val="center"/>
              <w:rPr>
                <w:color w:val="0D0D0D" w:themeColor="text1" w:themeTint="F2"/>
                <w:sz w:val="22"/>
                <w:szCs w:val="22"/>
              </w:rPr>
            </w:pPr>
            <w:r w:rsidRPr="00AC1CF8">
              <w:rPr>
                <w:color w:val="000000"/>
                <w:sz w:val="22"/>
                <w:szCs w:val="22"/>
              </w:rPr>
              <w:t>.854</w:t>
            </w:r>
          </w:p>
        </w:tc>
        <w:tc>
          <w:tcPr>
            <w:tcW w:w="1422" w:type="dxa"/>
            <w:tcBorders>
              <w:top w:val="nil"/>
              <w:left w:val="nil"/>
              <w:bottom w:val="nil"/>
              <w:right w:val="nil"/>
            </w:tcBorders>
            <w:vAlign w:val="bottom"/>
            <w:hideMark/>
          </w:tcPr>
          <w:p w14:paraId="0F063B5B" w14:textId="77777777" w:rsidR="00CC5122" w:rsidRPr="00AC1CF8" w:rsidRDefault="00CC5122" w:rsidP="00883E9F">
            <w:pPr>
              <w:jc w:val="center"/>
              <w:rPr>
                <w:color w:val="0D0D0D" w:themeColor="text1" w:themeTint="F2"/>
                <w:sz w:val="22"/>
                <w:szCs w:val="22"/>
              </w:rPr>
            </w:pPr>
            <w:r w:rsidRPr="00AC1CF8">
              <w:rPr>
                <w:color w:val="000000"/>
                <w:sz w:val="22"/>
                <w:szCs w:val="22"/>
              </w:rPr>
              <w:t>-1.618</w:t>
            </w:r>
          </w:p>
        </w:tc>
        <w:tc>
          <w:tcPr>
            <w:tcW w:w="1274" w:type="dxa"/>
            <w:tcBorders>
              <w:top w:val="nil"/>
              <w:left w:val="nil"/>
              <w:bottom w:val="nil"/>
              <w:right w:val="nil"/>
            </w:tcBorders>
            <w:vAlign w:val="bottom"/>
            <w:hideMark/>
          </w:tcPr>
          <w:p w14:paraId="7D1FBF29" w14:textId="77777777" w:rsidR="00CC5122" w:rsidRPr="00AC1CF8" w:rsidRDefault="00CC5122" w:rsidP="00883E9F">
            <w:pPr>
              <w:jc w:val="center"/>
              <w:rPr>
                <w:color w:val="0D0D0D" w:themeColor="text1" w:themeTint="F2"/>
                <w:sz w:val="22"/>
                <w:szCs w:val="22"/>
              </w:rPr>
            </w:pPr>
            <w:r w:rsidRPr="00AC1CF8">
              <w:rPr>
                <w:color w:val="000000"/>
                <w:sz w:val="22"/>
                <w:szCs w:val="22"/>
              </w:rPr>
              <w:t>1.953</w:t>
            </w:r>
          </w:p>
        </w:tc>
      </w:tr>
      <w:tr w:rsidR="00CC5122" w:rsidRPr="00AC1CF8" w14:paraId="158F0AED" w14:textId="77777777" w:rsidTr="00883E9F">
        <w:tc>
          <w:tcPr>
            <w:tcW w:w="2477" w:type="dxa"/>
            <w:tcBorders>
              <w:top w:val="nil"/>
              <w:left w:val="nil"/>
              <w:bottom w:val="nil"/>
              <w:right w:val="nil"/>
            </w:tcBorders>
          </w:tcPr>
          <w:p w14:paraId="7972A1C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DB65DE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83D9A1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E4C89F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956ACDE"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D328115" w14:textId="77777777" w:rsidR="00CC5122" w:rsidRPr="00AC1CF8" w:rsidRDefault="00CC5122" w:rsidP="00883E9F">
            <w:pPr>
              <w:jc w:val="center"/>
              <w:rPr>
                <w:color w:val="0D0D0D" w:themeColor="text1" w:themeTint="F2"/>
                <w:sz w:val="22"/>
                <w:szCs w:val="22"/>
              </w:rPr>
            </w:pPr>
          </w:p>
        </w:tc>
      </w:tr>
      <w:tr w:rsidR="00CC5122" w:rsidRPr="00AC1CF8" w14:paraId="6DBCD7E0" w14:textId="77777777" w:rsidTr="00883E9F">
        <w:tc>
          <w:tcPr>
            <w:tcW w:w="2477" w:type="dxa"/>
            <w:tcBorders>
              <w:top w:val="nil"/>
              <w:left w:val="nil"/>
              <w:bottom w:val="nil"/>
              <w:right w:val="nil"/>
            </w:tcBorders>
            <w:hideMark/>
          </w:tcPr>
          <w:p w14:paraId="2BA2E929"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23D7932D" w14:textId="77777777" w:rsidR="00CC5122" w:rsidRPr="00AC1CF8" w:rsidRDefault="00CC5122" w:rsidP="00883E9F">
            <w:pPr>
              <w:jc w:val="center"/>
              <w:rPr>
                <w:color w:val="0D0D0D" w:themeColor="text1" w:themeTint="F2"/>
                <w:sz w:val="22"/>
                <w:szCs w:val="22"/>
              </w:rPr>
            </w:pPr>
            <w:r w:rsidRPr="00AC1CF8">
              <w:rPr>
                <w:color w:val="000000"/>
                <w:sz w:val="22"/>
                <w:szCs w:val="22"/>
              </w:rPr>
              <w:t>-0.181</w:t>
            </w:r>
          </w:p>
        </w:tc>
        <w:tc>
          <w:tcPr>
            <w:tcW w:w="1360" w:type="dxa"/>
            <w:tcBorders>
              <w:top w:val="nil"/>
              <w:left w:val="nil"/>
              <w:bottom w:val="nil"/>
              <w:right w:val="nil"/>
            </w:tcBorders>
            <w:vAlign w:val="bottom"/>
            <w:hideMark/>
          </w:tcPr>
          <w:p w14:paraId="2035F18D" w14:textId="77777777" w:rsidR="00CC5122" w:rsidRPr="00AC1CF8" w:rsidRDefault="00CC5122" w:rsidP="00883E9F">
            <w:pPr>
              <w:jc w:val="center"/>
              <w:rPr>
                <w:color w:val="0D0D0D" w:themeColor="text1" w:themeTint="F2"/>
                <w:sz w:val="22"/>
                <w:szCs w:val="22"/>
              </w:rPr>
            </w:pPr>
            <w:r w:rsidRPr="00AC1CF8">
              <w:rPr>
                <w:color w:val="000000"/>
                <w:sz w:val="22"/>
                <w:szCs w:val="22"/>
              </w:rPr>
              <w:t>0.219</w:t>
            </w:r>
          </w:p>
        </w:tc>
        <w:tc>
          <w:tcPr>
            <w:tcW w:w="1422" w:type="dxa"/>
            <w:tcBorders>
              <w:top w:val="nil"/>
              <w:left w:val="nil"/>
              <w:bottom w:val="nil"/>
              <w:right w:val="nil"/>
            </w:tcBorders>
            <w:vAlign w:val="bottom"/>
            <w:hideMark/>
          </w:tcPr>
          <w:p w14:paraId="50807DA5" w14:textId="36D23D4F" w:rsidR="00CC5122" w:rsidRPr="00AC1CF8" w:rsidRDefault="00CC5122" w:rsidP="00883E9F">
            <w:pPr>
              <w:jc w:val="center"/>
              <w:rPr>
                <w:color w:val="0D0D0D" w:themeColor="text1" w:themeTint="F2"/>
                <w:sz w:val="22"/>
                <w:szCs w:val="22"/>
              </w:rPr>
            </w:pPr>
            <w:r w:rsidRPr="00AC1CF8">
              <w:rPr>
                <w:color w:val="000000"/>
                <w:sz w:val="22"/>
                <w:szCs w:val="22"/>
              </w:rPr>
              <w:t>.407</w:t>
            </w:r>
          </w:p>
        </w:tc>
        <w:tc>
          <w:tcPr>
            <w:tcW w:w="1422" w:type="dxa"/>
            <w:tcBorders>
              <w:top w:val="nil"/>
              <w:left w:val="nil"/>
              <w:bottom w:val="nil"/>
              <w:right w:val="nil"/>
            </w:tcBorders>
            <w:vAlign w:val="bottom"/>
            <w:hideMark/>
          </w:tcPr>
          <w:p w14:paraId="6C611175" w14:textId="77777777" w:rsidR="00CC5122" w:rsidRPr="00AC1CF8" w:rsidRDefault="00CC5122" w:rsidP="00883E9F">
            <w:pPr>
              <w:jc w:val="center"/>
              <w:rPr>
                <w:color w:val="0D0D0D" w:themeColor="text1" w:themeTint="F2"/>
                <w:sz w:val="22"/>
                <w:szCs w:val="22"/>
              </w:rPr>
            </w:pPr>
            <w:r w:rsidRPr="00AC1CF8">
              <w:rPr>
                <w:color w:val="000000"/>
                <w:sz w:val="22"/>
                <w:szCs w:val="22"/>
              </w:rPr>
              <w:t>-0.611</w:t>
            </w:r>
          </w:p>
        </w:tc>
        <w:tc>
          <w:tcPr>
            <w:tcW w:w="1274" w:type="dxa"/>
            <w:tcBorders>
              <w:top w:val="nil"/>
              <w:left w:val="nil"/>
              <w:bottom w:val="nil"/>
              <w:right w:val="nil"/>
            </w:tcBorders>
            <w:vAlign w:val="bottom"/>
            <w:hideMark/>
          </w:tcPr>
          <w:p w14:paraId="62E7B2A2" w14:textId="77777777" w:rsidR="00CC5122" w:rsidRPr="00AC1CF8" w:rsidRDefault="00CC5122" w:rsidP="00883E9F">
            <w:pPr>
              <w:jc w:val="center"/>
              <w:rPr>
                <w:color w:val="0D0D0D" w:themeColor="text1" w:themeTint="F2"/>
                <w:sz w:val="22"/>
                <w:szCs w:val="22"/>
              </w:rPr>
            </w:pPr>
            <w:r w:rsidRPr="00AC1CF8">
              <w:rPr>
                <w:color w:val="000000"/>
                <w:sz w:val="22"/>
                <w:szCs w:val="22"/>
              </w:rPr>
              <w:t>0.248</w:t>
            </w:r>
          </w:p>
        </w:tc>
      </w:tr>
      <w:tr w:rsidR="00CC5122" w:rsidRPr="00AC1CF8" w14:paraId="72A8C43A" w14:textId="77777777" w:rsidTr="00883E9F">
        <w:tc>
          <w:tcPr>
            <w:tcW w:w="2477" w:type="dxa"/>
            <w:tcBorders>
              <w:top w:val="nil"/>
              <w:left w:val="nil"/>
              <w:bottom w:val="nil"/>
              <w:right w:val="nil"/>
            </w:tcBorders>
          </w:tcPr>
          <w:p w14:paraId="00B2A337"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02C2BC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9975C7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EC3F06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DEA0306"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3582B6BA"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0219E7CE" w14:textId="77777777" w:rsidTr="00883E9F">
        <w:tc>
          <w:tcPr>
            <w:tcW w:w="2477" w:type="dxa"/>
            <w:tcBorders>
              <w:top w:val="nil"/>
              <w:left w:val="nil"/>
              <w:bottom w:val="nil"/>
              <w:right w:val="nil"/>
            </w:tcBorders>
            <w:hideMark/>
          </w:tcPr>
          <w:p w14:paraId="4F7CC9EC"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015B4F7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2704047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02CDFB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4904112"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1D1D24CF"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207BF355" w14:textId="77777777" w:rsidTr="00883E9F">
        <w:tc>
          <w:tcPr>
            <w:tcW w:w="2477" w:type="dxa"/>
            <w:tcBorders>
              <w:top w:val="nil"/>
              <w:left w:val="nil"/>
              <w:bottom w:val="nil"/>
              <w:right w:val="nil"/>
            </w:tcBorders>
            <w:hideMark/>
          </w:tcPr>
          <w:p w14:paraId="36DE6BB4"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DD6B622" w14:textId="77777777" w:rsidR="00CC5122" w:rsidRPr="00AC1CF8" w:rsidRDefault="00CC5122" w:rsidP="00883E9F">
            <w:pPr>
              <w:jc w:val="center"/>
              <w:rPr>
                <w:color w:val="0D0D0D" w:themeColor="text1" w:themeTint="F2"/>
                <w:sz w:val="22"/>
                <w:szCs w:val="22"/>
              </w:rPr>
            </w:pPr>
            <w:r w:rsidRPr="00AC1CF8">
              <w:rPr>
                <w:color w:val="000000"/>
                <w:sz w:val="22"/>
                <w:szCs w:val="22"/>
              </w:rPr>
              <w:t>0.817</w:t>
            </w:r>
          </w:p>
        </w:tc>
        <w:tc>
          <w:tcPr>
            <w:tcW w:w="1360" w:type="dxa"/>
            <w:tcBorders>
              <w:top w:val="nil"/>
              <w:left w:val="nil"/>
              <w:bottom w:val="nil"/>
              <w:right w:val="nil"/>
            </w:tcBorders>
            <w:vAlign w:val="bottom"/>
            <w:hideMark/>
          </w:tcPr>
          <w:p w14:paraId="0115E363" w14:textId="77777777" w:rsidR="00CC5122" w:rsidRPr="00AC1CF8" w:rsidRDefault="00CC5122" w:rsidP="00883E9F">
            <w:pPr>
              <w:jc w:val="center"/>
              <w:rPr>
                <w:color w:val="0D0D0D" w:themeColor="text1" w:themeTint="F2"/>
                <w:sz w:val="22"/>
                <w:szCs w:val="22"/>
              </w:rPr>
            </w:pPr>
            <w:r w:rsidRPr="00AC1CF8">
              <w:rPr>
                <w:color w:val="000000"/>
                <w:sz w:val="22"/>
                <w:szCs w:val="22"/>
              </w:rPr>
              <w:t>0.682</w:t>
            </w:r>
          </w:p>
        </w:tc>
        <w:tc>
          <w:tcPr>
            <w:tcW w:w="1422" w:type="dxa"/>
            <w:tcBorders>
              <w:top w:val="nil"/>
              <w:left w:val="nil"/>
              <w:bottom w:val="nil"/>
              <w:right w:val="nil"/>
            </w:tcBorders>
            <w:vAlign w:val="bottom"/>
            <w:hideMark/>
          </w:tcPr>
          <w:p w14:paraId="3FC106CF" w14:textId="3A86DF88" w:rsidR="00CC5122" w:rsidRPr="00AC1CF8" w:rsidRDefault="00CC5122" w:rsidP="00883E9F">
            <w:pPr>
              <w:jc w:val="center"/>
              <w:rPr>
                <w:color w:val="0D0D0D" w:themeColor="text1" w:themeTint="F2"/>
                <w:sz w:val="22"/>
                <w:szCs w:val="22"/>
              </w:rPr>
            </w:pPr>
            <w:r w:rsidRPr="00AC1CF8">
              <w:rPr>
                <w:color w:val="000000"/>
                <w:sz w:val="22"/>
                <w:szCs w:val="22"/>
              </w:rPr>
              <w:t>.231</w:t>
            </w:r>
          </w:p>
        </w:tc>
        <w:tc>
          <w:tcPr>
            <w:tcW w:w="1422" w:type="dxa"/>
            <w:tcBorders>
              <w:top w:val="nil"/>
              <w:left w:val="nil"/>
              <w:bottom w:val="nil"/>
              <w:right w:val="nil"/>
            </w:tcBorders>
            <w:vAlign w:val="bottom"/>
            <w:hideMark/>
          </w:tcPr>
          <w:p w14:paraId="6B2F15BB" w14:textId="77777777" w:rsidR="00CC5122" w:rsidRPr="00AC1CF8" w:rsidRDefault="00CC5122" w:rsidP="00883E9F">
            <w:pPr>
              <w:jc w:val="center"/>
              <w:rPr>
                <w:color w:val="0D0D0D" w:themeColor="text1" w:themeTint="F2"/>
                <w:sz w:val="22"/>
                <w:szCs w:val="22"/>
              </w:rPr>
            </w:pPr>
            <w:r w:rsidRPr="00AC1CF8">
              <w:rPr>
                <w:color w:val="000000"/>
                <w:sz w:val="22"/>
                <w:szCs w:val="22"/>
              </w:rPr>
              <w:t>-0.523</w:t>
            </w:r>
          </w:p>
        </w:tc>
        <w:tc>
          <w:tcPr>
            <w:tcW w:w="1274" w:type="dxa"/>
            <w:tcBorders>
              <w:top w:val="nil"/>
              <w:left w:val="nil"/>
              <w:bottom w:val="nil"/>
              <w:right w:val="nil"/>
            </w:tcBorders>
            <w:vAlign w:val="bottom"/>
            <w:hideMark/>
          </w:tcPr>
          <w:p w14:paraId="086186C5" w14:textId="77777777" w:rsidR="00CC5122" w:rsidRPr="00AC1CF8" w:rsidRDefault="00CC5122" w:rsidP="00883E9F">
            <w:pPr>
              <w:jc w:val="center"/>
              <w:rPr>
                <w:color w:val="0D0D0D" w:themeColor="text1" w:themeTint="F2"/>
                <w:sz w:val="22"/>
                <w:szCs w:val="22"/>
              </w:rPr>
            </w:pPr>
            <w:r w:rsidRPr="00AC1CF8">
              <w:rPr>
                <w:color w:val="000000"/>
                <w:sz w:val="22"/>
                <w:szCs w:val="22"/>
              </w:rPr>
              <w:t>2.157</w:t>
            </w:r>
          </w:p>
        </w:tc>
      </w:tr>
      <w:tr w:rsidR="00CC5122" w:rsidRPr="00AC1CF8" w14:paraId="1EF14DB3" w14:textId="77777777" w:rsidTr="00883E9F">
        <w:tc>
          <w:tcPr>
            <w:tcW w:w="2477" w:type="dxa"/>
            <w:tcBorders>
              <w:top w:val="nil"/>
              <w:left w:val="nil"/>
              <w:bottom w:val="nil"/>
              <w:right w:val="nil"/>
            </w:tcBorders>
          </w:tcPr>
          <w:p w14:paraId="4E32CD75"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E00E99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40DB81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D5B543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3B9CAD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29A7A1A7" w14:textId="77777777" w:rsidR="00CC5122" w:rsidRPr="00AC1CF8" w:rsidRDefault="00CC5122" w:rsidP="00883E9F">
            <w:pPr>
              <w:jc w:val="center"/>
              <w:rPr>
                <w:color w:val="0D0D0D" w:themeColor="text1" w:themeTint="F2"/>
                <w:sz w:val="22"/>
                <w:szCs w:val="22"/>
              </w:rPr>
            </w:pPr>
          </w:p>
        </w:tc>
      </w:tr>
      <w:tr w:rsidR="00CC5122" w:rsidRPr="00AC1CF8" w14:paraId="14AC704C" w14:textId="77777777" w:rsidTr="00883E9F">
        <w:tc>
          <w:tcPr>
            <w:tcW w:w="2477" w:type="dxa"/>
            <w:tcBorders>
              <w:top w:val="nil"/>
              <w:left w:val="nil"/>
              <w:bottom w:val="nil"/>
              <w:right w:val="nil"/>
            </w:tcBorders>
            <w:hideMark/>
          </w:tcPr>
          <w:p w14:paraId="2A3E913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3D54AB04" w14:textId="77777777" w:rsidR="00CC5122" w:rsidRPr="00AC1CF8" w:rsidRDefault="00CC5122" w:rsidP="00883E9F">
            <w:pPr>
              <w:jc w:val="center"/>
              <w:rPr>
                <w:color w:val="0D0D0D" w:themeColor="text1" w:themeTint="F2"/>
                <w:sz w:val="22"/>
                <w:szCs w:val="22"/>
              </w:rPr>
            </w:pPr>
            <w:r w:rsidRPr="00AC1CF8">
              <w:rPr>
                <w:color w:val="000000"/>
                <w:sz w:val="22"/>
                <w:szCs w:val="22"/>
              </w:rPr>
              <w:t>-0.532</w:t>
            </w:r>
          </w:p>
        </w:tc>
        <w:tc>
          <w:tcPr>
            <w:tcW w:w="1360" w:type="dxa"/>
            <w:tcBorders>
              <w:top w:val="nil"/>
              <w:left w:val="nil"/>
              <w:bottom w:val="nil"/>
              <w:right w:val="nil"/>
            </w:tcBorders>
            <w:vAlign w:val="bottom"/>
            <w:hideMark/>
          </w:tcPr>
          <w:p w14:paraId="7431845A" w14:textId="77777777" w:rsidR="00CC5122" w:rsidRPr="00AC1CF8" w:rsidRDefault="00CC5122" w:rsidP="00883E9F">
            <w:pPr>
              <w:jc w:val="center"/>
              <w:rPr>
                <w:color w:val="0D0D0D" w:themeColor="text1" w:themeTint="F2"/>
                <w:sz w:val="22"/>
                <w:szCs w:val="22"/>
              </w:rPr>
            </w:pPr>
            <w:r w:rsidRPr="00AC1CF8">
              <w:rPr>
                <w:color w:val="000000"/>
                <w:sz w:val="22"/>
                <w:szCs w:val="22"/>
              </w:rPr>
              <w:t>0.311</w:t>
            </w:r>
          </w:p>
        </w:tc>
        <w:tc>
          <w:tcPr>
            <w:tcW w:w="1422" w:type="dxa"/>
            <w:tcBorders>
              <w:top w:val="nil"/>
              <w:left w:val="nil"/>
              <w:bottom w:val="nil"/>
              <w:right w:val="nil"/>
            </w:tcBorders>
            <w:vAlign w:val="bottom"/>
            <w:hideMark/>
          </w:tcPr>
          <w:p w14:paraId="2AAF70F9" w14:textId="633A4A75" w:rsidR="00CC5122" w:rsidRPr="00AC1CF8" w:rsidRDefault="00CC5122" w:rsidP="00883E9F">
            <w:pPr>
              <w:jc w:val="center"/>
              <w:rPr>
                <w:color w:val="0D0D0D" w:themeColor="text1" w:themeTint="F2"/>
                <w:sz w:val="22"/>
                <w:szCs w:val="22"/>
              </w:rPr>
            </w:pPr>
            <w:r w:rsidRPr="00AC1CF8">
              <w:rPr>
                <w:color w:val="000000"/>
                <w:sz w:val="22"/>
                <w:szCs w:val="22"/>
              </w:rPr>
              <w:t>.087</w:t>
            </w:r>
            <w:r w:rsidRPr="00AC1CF8">
              <w:rPr>
                <w:sz w:val="22"/>
                <w:szCs w:val="22"/>
              </w:rPr>
              <w:t>†</w:t>
            </w:r>
          </w:p>
        </w:tc>
        <w:tc>
          <w:tcPr>
            <w:tcW w:w="1422" w:type="dxa"/>
            <w:tcBorders>
              <w:top w:val="nil"/>
              <w:left w:val="nil"/>
              <w:bottom w:val="nil"/>
              <w:right w:val="nil"/>
            </w:tcBorders>
            <w:vAlign w:val="bottom"/>
            <w:hideMark/>
          </w:tcPr>
          <w:p w14:paraId="278DD919" w14:textId="77777777" w:rsidR="00CC5122" w:rsidRPr="00AC1CF8" w:rsidRDefault="00CC5122" w:rsidP="00883E9F">
            <w:pPr>
              <w:jc w:val="center"/>
              <w:rPr>
                <w:color w:val="0D0D0D" w:themeColor="text1" w:themeTint="F2"/>
                <w:sz w:val="22"/>
                <w:szCs w:val="22"/>
              </w:rPr>
            </w:pPr>
            <w:r w:rsidRPr="00AC1CF8">
              <w:rPr>
                <w:color w:val="000000"/>
                <w:sz w:val="22"/>
                <w:szCs w:val="22"/>
              </w:rPr>
              <w:t>-1.143</w:t>
            </w:r>
          </w:p>
        </w:tc>
        <w:tc>
          <w:tcPr>
            <w:tcW w:w="1274" w:type="dxa"/>
            <w:tcBorders>
              <w:top w:val="nil"/>
              <w:left w:val="nil"/>
              <w:bottom w:val="nil"/>
              <w:right w:val="nil"/>
            </w:tcBorders>
            <w:vAlign w:val="bottom"/>
            <w:hideMark/>
          </w:tcPr>
          <w:p w14:paraId="07CE695B" w14:textId="77777777" w:rsidR="00CC5122" w:rsidRPr="00AC1CF8" w:rsidRDefault="00CC5122" w:rsidP="00883E9F">
            <w:pPr>
              <w:jc w:val="center"/>
              <w:rPr>
                <w:color w:val="0D0D0D" w:themeColor="text1" w:themeTint="F2"/>
                <w:sz w:val="22"/>
                <w:szCs w:val="22"/>
              </w:rPr>
            </w:pPr>
            <w:r w:rsidRPr="00AC1CF8">
              <w:rPr>
                <w:color w:val="000000"/>
                <w:sz w:val="22"/>
                <w:szCs w:val="22"/>
              </w:rPr>
              <w:t>0.078</w:t>
            </w:r>
          </w:p>
        </w:tc>
      </w:tr>
      <w:tr w:rsidR="00CC5122" w:rsidRPr="00AC1CF8" w14:paraId="00864442" w14:textId="77777777" w:rsidTr="00883E9F">
        <w:tc>
          <w:tcPr>
            <w:tcW w:w="2477" w:type="dxa"/>
            <w:tcBorders>
              <w:top w:val="nil"/>
              <w:left w:val="nil"/>
              <w:bottom w:val="nil"/>
              <w:right w:val="nil"/>
            </w:tcBorders>
          </w:tcPr>
          <w:p w14:paraId="365CDBD7"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36AA4D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D42AED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23B173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FF5BADE"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10ED176" w14:textId="77777777" w:rsidR="00CC5122" w:rsidRPr="00AC1CF8" w:rsidRDefault="00CC5122" w:rsidP="00883E9F">
            <w:pPr>
              <w:jc w:val="center"/>
              <w:rPr>
                <w:color w:val="0D0D0D" w:themeColor="text1" w:themeTint="F2"/>
                <w:sz w:val="22"/>
                <w:szCs w:val="22"/>
              </w:rPr>
            </w:pPr>
          </w:p>
        </w:tc>
      </w:tr>
      <w:tr w:rsidR="00CC5122" w:rsidRPr="00AC1CF8" w14:paraId="2C819677" w14:textId="77777777" w:rsidTr="00883E9F">
        <w:tc>
          <w:tcPr>
            <w:tcW w:w="2477" w:type="dxa"/>
            <w:tcBorders>
              <w:top w:val="nil"/>
              <w:left w:val="nil"/>
              <w:bottom w:val="nil"/>
              <w:right w:val="nil"/>
            </w:tcBorders>
            <w:hideMark/>
          </w:tcPr>
          <w:p w14:paraId="39F547C8"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11CF992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43335C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BA2C72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EBEA497"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02BD2002" w14:textId="77777777" w:rsidR="00CC5122" w:rsidRPr="00AC1CF8" w:rsidRDefault="00CC5122" w:rsidP="00883E9F">
            <w:pPr>
              <w:jc w:val="center"/>
              <w:rPr>
                <w:color w:val="0D0D0D" w:themeColor="text1" w:themeTint="F2"/>
                <w:sz w:val="22"/>
                <w:szCs w:val="22"/>
              </w:rPr>
            </w:pPr>
          </w:p>
        </w:tc>
      </w:tr>
      <w:tr w:rsidR="00CC5122" w:rsidRPr="00AC1CF8" w14:paraId="1E74C634" w14:textId="77777777" w:rsidTr="00883E9F">
        <w:tc>
          <w:tcPr>
            <w:tcW w:w="2477" w:type="dxa"/>
            <w:tcBorders>
              <w:top w:val="nil"/>
              <w:left w:val="nil"/>
              <w:bottom w:val="nil"/>
              <w:right w:val="nil"/>
            </w:tcBorders>
            <w:hideMark/>
          </w:tcPr>
          <w:p w14:paraId="02760D62"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05EC0AEC" w14:textId="77777777" w:rsidR="00CC5122" w:rsidRPr="00AC1CF8" w:rsidRDefault="00CC5122" w:rsidP="00883E9F">
            <w:pPr>
              <w:jc w:val="center"/>
              <w:rPr>
                <w:color w:val="0D0D0D" w:themeColor="text1" w:themeTint="F2"/>
                <w:sz w:val="22"/>
                <w:szCs w:val="22"/>
              </w:rPr>
            </w:pPr>
            <w:r w:rsidRPr="00AC1CF8">
              <w:rPr>
                <w:color w:val="000000"/>
                <w:sz w:val="22"/>
                <w:szCs w:val="22"/>
              </w:rPr>
              <w:t>0.891</w:t>
            </w:r>
          </w:p>
        </w:tc>
        <w:tc>
          <w:tcPr>
            <w:tcW w:w="1360" w:type="dxa"/>
            <w:tcBorders>
              <w:top w:val="nil"/>
              <w:left w:val="nil"/>
              <w:bottom w:val="nil"/>
              <w:right w:val="nil"/>
            </w:tcBorders>
            <w:vAlign w:val="bottom"/>
            <w:hideMark/>
          </w:tcPr>
          <w:p w14:paraId="4B6BBA8E" w14:textId="77777777" w:rsidR="00CC5122" w:rsidRPr="00AC1CF8" w:rsidRDefault="00CC5122" w:rsidP="00883E9F">
            <w:pPr>
              <w:jc w:val="center"/>
              <w:rPr>
                <w:color w:val="0D0D0D" w:themeColor="text1" w:themeTint="F2"/>
                <w:sz w:val="22"/>
                <w:szCs w:val="22"/>
              </w:rPr>
            </w:pPr>
            <w:r w:rsidRPr="00AC1CF8">
              <w:rPr>
                <w:color w:val="000000"/>
                <w:sz w:val="22"/>
                <w:szCs w:val="22"/>
              </w:rPr>
              <w:t>1.069</w:t>
            </w:r>
          </w:p>
        </w:tc>
        <w:tc>
          <w:tcPr>
            <w:tcW w:w="1422" w:type="dxa"/>
            <w:tcBorders>
              <w:top w:val="nil"/>
              <w:left w:val="nil"/>
              <w:bottom w:val="nil"/>
              <w:right w:val="nil"/>
            </w:tcBorders>
            <w:vAlign w:val="bottom"/>
            <w:hideMark/>
          </w:tcPr>
          <w:p w14:paraId="7EE0BA9B" w14:textId="4E47537A" w:rsidR="00CC5122" w:rsidRPr="00AC1CF8" w:rsidRDefault="00CC5122" w:rsidP="00883E9F">
            <w:pPr>
              <w:jc w:val="center"/>
              <w:rPr>
                <w:color w:val="0D0D0D" w:themeColor="text1" w:themeTint="F2"/>
                <w:sz w:val="22"/>
                <w:szCs w:val="22"/>
              </w:rPr>
            </w:pPr>
            <w:r w:rsidRPr="00AC1CF8">
              <w:rPr>
                <w:color w:val="000000"/>
                <w:sz w:val="22"/>
                <w:szCs w:val="22"/>
              </w:rPr>
              <w:t>.405</w:t>
            </w:r>
          </w:p>
        </w:tc>
        <w:tc>
          <w:tcPr>
            <w:tcW w:w="1422" w:type="dxa"/>
            <w:tcBorders>
              <w:top w:val="nil"/>
              <w:left w:val="nil"/>
              <w:bottom w:val="nil"/>
              <w:right w:val="nil"/>
            </w:tcBorders>
            <w:vAlign w:val="bottom"/>
            <w:hideMark/>
          </w:tcPr>
          <w:p w14:paraId="0E63C5D8" w14:textId="77777777" w:rsidR="00CC5122" w:rsidRPr="00AC1CF8" w:rsidRDefault="00CC5122" w:rsidP="00883E9F">
            <w:pPr>
              <w:jc w:val="center"/>
              <w:rPr>
                <w:color w:val="0D0D0D" w:themeColor="text1" w:themeTint="F2"/>
                <w:sz w:val="22"/>
                <w:szCs w:val="22"/>
              </w:rPr>
            </w:pPr>
            <w:r w:rsidRPr="00AC1CF8">
              <w:rPr>
                <w:color w:val="000000"/>
                <w:sz w:val="22"/>
                <w:szCs w:val="22"/>
              </w:rPr>
              <w:t>-1.210</w:t>
            </w:r>
          </w:p>
        </w:tc>
        <w:tc>
          <w:tcPr>
            <w:tcW w:w="1274" w:type="dxa"/>
            <w:tcBorders>
              <w:top w:val="nil"/>
              <w:left w:val="nil"/>
              <w:bottom w:val="nil"/>
              <w:right w:val="nil"/>
            </w:tcBorders>
            <w:vAlign w:val="bottom"/>
            <w:hideMark/>
          </w:tcPr>
          <w:p w14:paraId="24A9BAEC" w14:textId="77777777" w:rsidR="00CC5122" w:rsidRPr="00AC1CF8" w:rsidRDefault="00CC5122" w:rsidP="00883E9F">
            <w:pPr>
              <w:jc w:val="center"/>
              <w:rPr>
                <w:color w:val="0D0D0D" w:themeColor="text1" w:themeTint="F2"/>
                <w:sz w:val="22"/>
                <w:szCs w:val="22"/>
              </w:rPr>
            </w:pPr>
            <w:r w:rsidRPr="00AC1CF8">
              <w:rPr>
                <w:color w:val="000000"/>
                <w:sz w:val="22"/>
                <w:szCs w:val="22"/>
              </w:rPr>
              <w:t>2.992</w:t>
            </w:r>
          </w:p>
        </w:tc>
      </w:tr>
      <w:tr w:rsidR="00CC5122" w:rsidRPr="00AC1CF8" w14:paraId="7F139D05" w14:textId="77777777" w:rsidTr="00883E9F">
        <w:tc>
          <w:tcPr>
            <w:tcW w:w="2477" w:type="dxa"/>
            <w:tcBorders>
              <w:top w:val="nil"/>
              <w:left w:val="nil"/>
              <w:bottom w:val="nil"/>
              <w:right w:val="nil"/>
            </w:tcBorders>
          </w:tcPr>
          <w:p w14:paraId="00E483E6"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59A4BB36"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FAEEA5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461349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02A8F84"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2BD0A9EC" w14:textId="77777777" w:rsidR="00CC5122" w:rsidRPr="00AC1CF8" w:rsidRDefault="00CC5122" w:rsidP="00883E9F">
            <w:pPr>
              <w:jc w:val="center"/>
              <w:rPr>
                <w:color w:val="0D0D0D" w:themeColor="text1" w:themeTint="F2"/>
                <w:sz w:val="22"/>
                <w:szCs w:val="22"/>
              </w:rPr>
            </w:pPr>
          </w:p>
        </w:tc>
      </w:tr>
      <w:tr w:rsidR="00CC5122" w:rsidRPr="00AC1CF8" w14:paraId="6ABB7000" w14:textId="77777777" w:rsidTr="00883E9F">
        <w:tc>
          <w:tcPr>
            <w:tcW w:w="2477" w:type="dxa"/>
            <w:tcBorders>
              <w:top w:val="nil"/>
              <w:left w:val="nil"/>
              <w:bottom w:val="nil"/>
              <w:right w:val="nil"/>
            </w:tcBorders>
            <w:hideMark/>
          </w:tcPr>
          <w:p w14:paraId="2E7BC44D"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5D267EA2" w14:textId="77777777" w:rsidR="00CC5122" w:rsidRPr="00AC1CF8" w:rsidRDefault="00CC5122" w:rsidP="00883E9F">
            <w:pPr>
              <w:jc w:val="center"/>
              <w:rPr>
                <w:color w:val="0D0D0D" w:themeColor="text1" w:themeTint="F2"/>
                <w:sz w:val="22"/>
                <w:szCs w:val="22"/>
              </w:rPr>
            </w:pPr>
            <w:r w:rsidRPr="00AC1CF8">
              <w:rPr>
                <w:color w:val="000000"/>
                <w:sz w:val="22"/>
                <w:szCs w:val="22"/>
              </w:rPr>
              <w:t>0.216</w:t>
            </w:r>
          </w:p>
        </w:tc>
        <w:tc>
          <w:tcPr>
            <w:tcW w:w="1360" w:type="dxa"/>
            <w:tcBorders>
              <w:top w:val="nil"/>
              <w:left w:val="nil"/>
              <w:bottom w:val="nil"/>
              <w:right w:val="nil"/>
            </w:tcBorders>
            <w:vAlign w:val="bottom"/>
            <w:hideMark/>
          </w:tcPr>
          <w:p w14:paraId="28D503B1" w14:textId="77777777" w:rsidR="00CC5122" w:rsidRPr="00AC1CF8" w:rsidRDefault="00CC5122" w:rsidP="00883E9F">
            <w:pPr>
              <w:jc w:val="center"/>
              <w:rPr>
                <w:color w:val="0D0D0D" w:themeColor="text1" w:themeTint="F2"/>
                <w:sz w:val="22"/>
                <w:szCs w:val="22"/>
              </w:rPr>
            </w:pPr>
            <w:r w:rsidRPr="00AC1CF8">
              <w:rPr>
                <w:color w:val="000000"/>
                <w:sz w:val="22"/>
                <w:szCs w:val="22"/>
              </w:rPr>
              <w:t>0.332</w:t>
            </w:r>
          </w:p>
        </w:tc>
        <w:tc>
          <w:tcPr>
            <w:tcW w:w="1422" w:type="dxa"/>
            <w:tcBorders>
              <w:top w:val="nil"/>
              <w:left w:val="nil"/>
              <w:bottom w:val="nil"/>
              <w:right w:val="nil"/>
            </w:tcBorders>
            <w:vAlign w:val="bottom"/>
            <w:hideMark/>
          </w:tcPr>
          <w:p w14:paraId="0EFB53ED" w14:textId="215A5B85" w:rsidR="00CC5122" w:rsidRPr="00AC1CF8" w:rsidRDefault="00CC5122" w:rsidP="00883E9F">
            <w:pPr>
              <w:jc w:val="center"/>
              <w:rPr>
                <w:color w:val="0D0D0D" w:themeColor="text1" w:themeTint="F2"/>
                <w:sz w:val="22"/>
                <w:szCs w:val="22"/>
              </w:rPr>
            </w:pPr>
            <w:r w:rsidRPr="00AC1CF8">
              <w:rPr>
                <w:color w:val="000000"/>
                <w:sz w:val="22"/>
                <w:szCs w:val="22"/>
              </w:rPr>
              <w:t>.516</w:t>
            </w:r>
          </w:p>
        </w:tc>
        <w:tc>
          <w:tcPr>
            <w:tcW w:w="1422" w:type="dxa"/>
            <w:tcBorders>
              <w:top w:val="nil"/>
              <w:left w:val="nil"/>
              <w:bottom w:val="nil"/>
              <w:right w:val="nil"/>
            </w:tcBorders>
            <w:vAlign w:val="bottom"/>
            <w:hideMark/>
          </w:tcPr>
          <w:p w14:paraId="5ACF6E88" w14:textId="77777777" w:rsidR="00CC5122" w:rsidRPr="00AC1CF8" w:rsidRDefault="00CC5122" w:rsidP="00883E9F">
            <w:pPr>
              <w:jc w:val="center"/>
              <w:rPr>
                <w:color w:val="0D0D0D" w:themeColor="text1" w:themeTint="F2"/>
                <w:sz w:val="22"/>
                <w:szCs w:val="22"/>
              </w:rPr>
            </w:pPr>
            <w:r w:rsidRPr="00AC1CF8">
              <w:rPr>
                <w:color w:val="000000"/>
                <w:sz w:val="22"/>
                <w:szCs w:val="22"/>
              </w:rPr>
              <w:t>-0.437</w:t>
            </w:r>
          </w:p>
        </w:tc>
        <w:tc>
          <w:tcPr>
            <w:tcW w:w="1274" w:type="dxa"/>
            <w:tcBorders>
              <w:top w:val="nil"/>
              <w:left w:val="nil"/>
              <w:bottom w:val="nil"/>
              <w:right w:val="nil"/>
            </w:tcBorders>
            <w:vAlign w:val="bottom"/>
            <w:hideMark/>
          </w:tcPr>
          <w:p w14:paraId="62D04387" w14:textId="77777777" w:rsidR="00CC5122" w:rsidRPr="00AC1CF8" w:rsidRDefault="00CC5122" w:rsidP="00883E9F">
            <w:pPr>
              <w:jc w:val="center"/>
              <w:rPr>
                <w:color w:val="0D0D0D" w:themeColor="text1" w:themeTint="F2"/>
                <w:sz w:val="22"/>
                <w:szCs w:val="22"/>
              </w:rPr>
            </w:pPr>
            <w:r w:rsidRPr="00AC1CF8">
              <w:rPr>
                <w:color w:val="000000"/>
                <w:sz w:val="22"/>
                <w:szCs w:val="22"/>
              </w:rPr>
              <w:t>0.869</w:t>
            </w:r>
          </w:p>
        </w:tc>
      </w:tr>
      <w:tr w:rsidR="00CC5122" w:rsidRPr="00AC1CF8" w14:paraId="34F8EBB7" w14:textId="77777777" w:rsidTr="00883E9F">
        <w:tc>
          <w:tcPr>
            <w:tcW w:w="2477" w:type="dxa"/>
            <w:tcBorders>
              <w:top w:val="nil"/>
              <w:left w:val="nil"/>
              <w:bottom w:val="nil"/>
              <w:right w:val="nil"/>
            </w:tcBorders>
          </w:tcPr>
          <w:p w14:paraId="33C4A7A9"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A60DB4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0CA222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58D958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3AD2D17"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5A779CF" w14:textId="77777777" w:rsidR="00CC5122" w:rsidRPr="00AC1CF8" w:rsidRDefault="00CC5122" w:rsidP="00883E9F">
            <w:pPr>
              <w:jc w:val="center"/>
              <w:rPr>
                <w:color w:val="0D0D0D" w:themeColor="text1" w:themeTint="F2"/>
                <w:sz w:val="22"/>
                <w:szCs w:val="22"/>
              </w:rPr>
            </w:pPr>
          </w:p>
        </w:tc>
      </w:tr>
      <w:tr w:rsidR="00CC5122" w:rsidRPr="00AC1CF8" w14:paraId="3EF0183B" w14:textId="77777777" w:rsidTr="00883E9F">
        <w:tc>
          <w:tcPr>
            <w:tcW w:w="2477" w:type="dxa"/>
            <w:tcBorders>
              <w:top w:val="nil"/>
              <w:left w:val="nil"/>
              <w:bottom w:val="nil"/>
              <w:right w:val="nil"/>
            </w:tcBorders>
            <w:hideMark/>
          </w:tcPr>
          <w:p w14:paraId="4C77AC83"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2622000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16899C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4DF99A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1170812"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B9D5C70" w14:textId="77777777" w:rsidR="00CC5122" w:rsidRPr="00AC1CF8" w:rsidRDefault="00CC5122" w:rsidP="00883E9F">
            <w:pPr>
              <w:jc w:val="center"/>
              <w:rPr>
                <w:color w:val="0D0D0D" w:themeColor="text1" w:themeTint="F2"/>
                <w:sz w:val="22"/>
                <w:szCs w:val="22"/>
              </w:rPr>
            </w:pPr>
          </w:p>
        </w:tc>
      </w:tr>
      <w:tr w:rsidR="00CC5122" w:rsidRPr="00AC1CF8" w14:paraId="709B20D6" w14:textId="77777777" w:rsidTr="00883E9F">
        <w:tc>
          <w:tcPr>
            <w:tcW w:w="2477" w:type="dxa"/>
            <w:tcBorders>
              <w:top w:val="nil"/>
              <w:left w:val="nil"/>
              <w:bottom w:val="nil"/>
              <w:right w:val="nil"/>
            </w:tcBorders>
            <w:hideMark/>
          </w:tcPr>
          <w:p w14:paraId="1BDE6202"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3D62A0A6" w14:textId="77777777" w:rsidR="00CC5122" w:rsidRPr="00AC1CF8" w:rsidRDefault="00CC5122" w:rsidP="00883E9F">
            <w:pPr>
              <w:jc w:val="center"/>
              <w:rPr>
                <w:color w:val="0D0D0D" w:themeColor="text1" w:themeTint="F2"/>
                <w:sz w:val="22"/>
                <w:szCs w:val="22"/>
              </w:rPr>
            </w:pPr>
            <w:r w:rsidRPr="00AC1CF8">
              <w:rPr>
                <w:color w:val="000000"/>
                <w:sz w:val="22"/>
                <w:szCs w:val="22"/>
              </w:rPr>
              <w:t>0.239</w:t>
            </w:r>
          </w:p>
        </w:tc>
        <w:tc>
          <w:tcPr>
            <w:tcW w:w="1360" w:type="dxa"/>
            <w:tcBorders>
              <w:top w:val="nil"/>
              <w:left w:val="nil"/>
              <w:bottom w:val="nil"/>
              <w:right w:val="nil"/>
            </w:tcBorders>
            <w:vAlign w:val="bottom"/>
            <w:hideMark/>
          </w:tcPr>
          <w:p w14:paraId="0BB9C372" w14:textId="77777777" w:rsidR="00CC5122" w:rsidRPr="00AC1CF8" w:rsidRDefault="00CC5122" w:rsidP="00883E9F">
            <w:pPr>
              <w:jc w:val="center"/>
              <w:rPr>
                <w:color w:val="0D0D0D" w:themeColor="text1" w:themeTint="F2"/>
                <w:sz w:val="22"/>
                <w:szCs w:val="22"/>
              </w:rPr>
            </w:pPr>
            <w:r w:rsidRPr="00AC1CF8">
              <w:rPr>
                <w:color w:val="000000"/>
                <w:sz w:val="22"/>
                <w:szCs w:val="22"/>
              </w:rPr>
              <w:t>0.857</w:t>
            </w:r>
          </w:p>
        </w:tc>
        <w:tc>
          <w:tcPr>
            <w:tcW w:w="1422" w:type="dxa"/>
            <w:tcBorders>
              <w:top w:val="nil"/>
              <w:left w:val="nil"/>
              <w:bottom w:val="nil"/>
              <w:right w:val="nil"/>
            </w:tcBorders>
            <w:vAlign w:val="bottom"/>
            <w:hideMark/>
          </w:tcPr>
          <w:p w14:paraId="708B964C" w14:textId="2275BBE2" w:rsidR="00CC5122" w:rsidRPr="00AC1CF8" w:rsidRDefault="00CC5122" w:rsidP="00883E9F">
            <w:pPr>
              <w:jc w:val="center"/>
              <w:rPr>
                <w:color w:val="0D0D0D" w:themeColor="text1" w:themeTint="F2"/>
                <w:sz w:val="22"/>
                <w:szCs w:val="22"/>
              </w:rPr>
            </w:pPr>
            <w:r w:rsidRPr="00AC1CF8">
              <w:rPr>
                <w:color w:val="000000"/>
                <w:sz w:val="22"/>
                <w:szCs w:val="22"/>
              </w:rPr>
              <w:t>.780</w:t>
            </w:r>
          </w:p>
        </w:tc>
        <w:tc>
          <w:tcPr>
            <w:tcW w:w="1422" w:type="dxa"/>
            <w:tcBorders>
              <w:top w:val="nil"/>
              <w:left w:val="nil"/>
              <w:bottom w:val="nil"/>
              <w:right w:val="nil"/>
            </w:tcBorders>
            <w:vAlign w:val="bottom"/>
            <w:hideMark/>
          </w:tcPr>
          <w:p w14:paraId="3611D00E" w14:textId="77777777" w:rsidR="00CC5122" w:rsidRPr="00AC1CF8" w:rsidRDefault="00CC5122" w:rsidP="00883E9F">
            <w:pPr>
              <w:jc w:val="center"/>
              <w:rPr>
                <w:color w:val="0D0D0D" w:themeColor="text1" w:themeTint="F2"/>
                <w:sz w:val="22"/>
                <w:szCs w:val="22"/>
              </w:rPr>
            </w:pPr>
            <w:r w:rsidRPr="00AC1CF8">
              <w:rPr>
                <w:color w:val="000000"/>
                <w:sz w:val="22"/>
                <w:szCs w:val="22"/>
              </w:rPr>
              <w:t>-1.445</w:t>
            </w:r>
          </w:p>
        </w:tc>
        <w:tc>
          <w:tcPr>
            <w:tcW w:w="1274" w:type="dxa"/>
            <w:tcBorders>
              <w:top w:val="nil"/>
              <w:left w:val="nil"/>
              <w:bottom w:val="nil"/>
              <w:right w:val="nil"/>
            </w:tcBorders>
            <w:vAlign w:val="bottom"/>
            <w:hideMark/>
          </w:tcPr>
          <w:p w14:paraId="64677908" w14:textId="77777777" w:rsidR="00CC5122" w:rsidRPr="00AC1CF8" w:rsidRDefault="00CC5122" w:rsidP="00883E9F">
            <w:pPr>
              <w:jc w:val="center"/>
              <w:rPr>
                <w:color w:val="0D0D0D" w:themeColor="text1" w:themeTint="F2"/>
                <w:sz w:val="22"/>
                <w:szCs w:val="22"/>
              </w:rPr>
            </w:pPr>
            <w:r w:rsidRPr="00AC1CF8">
              <w:rPr>
                <w:color w:val="000000"/>
                <w:sz w:val="22"/>
                <w:szCs w:val="22"/>
              </w:rPr>
              <w:t>1.923</w:t>
            </w:r>
          </w:p>
        </w:tc>
      </w:tr>
      <w:tr w:rsidR="00CC5122" w:rsidRPr="00AC1CF8" w14:paraId="5980D912" w14:textId="77777777" w:rsidTr="00883E9F">
        <w:tc>
          <w:tcPr>
            <w:tcW w:w="2477" w:type="dxa"/>
            <w:tcBorders>
              <w:top w:val="nil"/>
              <w:left w:val="nil"/>
              <w:bottom w:val="nil"/>
              <w:right w:val="nil"/>
            </w:tcBorders>
          </w:tcPr>
          <w:p w14:paraId="0A47B864"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7C79978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FB7605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8F820A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2099D3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5E0BB5E" w14:textId="77777777" w:rsidR="00CC5122" w:rsidRPr="00AC1CF8" w:rsidRDefault="00CC5122" w:rsidP="00883E9F">
            <w:pPr>
              <w:jc w:val="center"/>
              <w:rPr>
                <w:color w:val="0D0D0D" w:themeColor="text1" w:themeTint="F2"/>
                <w:sz w:val="22"/>
                <w:szCs w:val="22"/>
              </w:rPr>
            </w:pPr>
          </w:p>
        </w:tc>
      </w:tr>
      <w:tr w:rsidR="00CC5122" w:rsidRPr="00AC1CF8" w14:paraId="69DE9DA7" w14:textId="77777777" w:rsidTr="00883E9F">
        <w:tc>
          <w:tcPr>
            <w:tcW w:w="2477" w:type="dxa"/>
            <w:tcBorders>
              <w:top w:val="nil"/>
              <w:left w:val="nil"/>
              <w:bottom w:val="nil"/>
              <w:right w:val="nil"/>
            </w:tcBorders>
            <w:vAlign w:val="bottom"/>
            <w:hideMark/>
          </w:tcPr>
          <w:p w14:paraId="3F1462CD"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0C1F3575" w14:textId="77777777" w:rsidR="00CC5122" w:rsidRPr="00AC1CF8" w:rsidRDefault="00CC5122" w:rsidP="00883E9F">
            <w:pPr>
              <w:jc w:val="center"/>
              <w:rPr>
                <w:color w:val="0D0D0D" w:themeColor="text1" w:themeTint="F2"/>
                <w:sz w:val="22"/>
                <w:szCs w:val="22"/>
              </w:rPr>
            </w:pPr>
            <w:r w:rsidRPr="00AC1CF8">
              <w:rPr>
                <w:color w:val="000000"/>
                <w:sz w:val="22"/>
                <w:szCs w:val="22"/>
              </w:rPr>
              <w:t>-0.020</w:t>
            </w:r>
          </w:p>
        </w:tc>
        <w:tc>
          <w:tcPr>
            <w:tcW w:w="1360" w:type="dxa"/>
            <w:tcBorders>
              <w:top w:val="nil"/>
              <w:left w:val="nil"/>
              <w:bottom w:val="nil"/>
              <w:right w:val="nil"/>
            </w:tcBorders>
            <w:vAlign w:val="bottom"/>
            <w:hideMark/>
          </w:tcPr>
          <w:p w14:paraId="24527AF5" w14:textId="77777777" w:rsidR="00CC5122" w:rsidRPr="00AC1CF8" w:rsidRDefault="00CC5122" w:rsidP="00883E9F">
            <w:pPr>
              <w:jc w:val="center"/>
              <w:rPr>
                <w:color w:val="0D0D0D" w:themeColor="text1" w:themeTint="F2"/>
                <w:sz w:val="22"/>
                <w:szCs w:val="22"/>
              </w:rPr>
            </w:pPr>
            <w:r w:rsidRPr="00AC1CF8">
              <w:rPr>
                <w:color w:val="000000"/>
                <w:sz w:val="22"/>
                <w:szCs w:val="22"/>
              </w:rPr>
              <w:t>0.013</w:t>
            </w:r>
          </w:p>
        </w:tc>
        <w:tc>
          <w:tcPr>
            <w:tcW w:w="1422" w:type="dxa"/>
            <w:tcBorders>
              <w:top w:val="nil"/>
              <w:left w:val="nil"/>
              <w:bottom w:val="nil"/>
              <w:right w:val="nil"/>
            </w:tcBorders>
            <w:vAlign w:val="bottom"/>
            <w:hideMark/>
          </w:tcPr>
          <w:p w14:paraId="0B43DE5A" w14:textId="19B59A48" w:rsidR="00CC5122" w:rsidRPr="00AC1CF8" w:rsidRDefault="00CC5122" w:rsidP="00883E9F">
            <w:pPr>
              <w:jc w:val="center"/>
              <w:rPr>
                <w:color w:val="0D0D0D" w:themeColor="text1" w:themeTint="F2"/>
                <w:sz w:val="22"/>
                <w:szCs w:val="22"/>
              </w:rPr>
            </w:pPr>
            <w:r w:rsidRPr="00AC1CF8">
              <w:rPr>
                <w:color w:val="000000"/>
                <w:sz w:val="22"/>
                <w:szCs w:val="22"/>
              </w:rPr>
              <w:t>.117</w:t>
            </w:r>
          </w:p>
        </w:tc>
        <w:tc>
          <w:tcPr>
            <w:tcW w:w="1422" w:type="dxa"/>
            <w:tcBorders>
              <w:top w:val="nil"/>
              <w:left w:val="nil"/>
              <w:bottom w:val="nil"/>
              <w:right w:val="nil"/>
            </w:tcBorders>
            <w:vAlign w:val="bottom"/>
            <w:hideMark/>
          </w:tcPr>
          <w:p w14:paraId="45B5D1E6" w14:textId="77777777" w:rsidR="00CC5122" w:rsidRPr="00AC1CF8" w:rsidRDefault="00CC5122" w:rsidP="00883E9F">
            <w:pPr>
              <w:jc w:val="center"/>
              <w:rPr>
                <w:color w:val="0D0D0D" w:themeColor="text1" w:themeTint="F2"/>
                <w:sz w:val="22"/>
                <w:szCs w:val="22"/>
              </w:rPr>
            </w:pPr>
            <w:r w:rsidRPr="00AC1CF8">
              <w:rPr>
                <w:color w:val="000000"/>
                <w:sz w:val="22"/>
                <w:szCs w:val="22"/>
              </w:rPr>
              <w:t>-0.044</w:t>
            </w:r>
          </w:p>
        </w:tc>
        <w:tc>
          <w:tcPr>
            <w:tcW w:w="1274" w:type="dxa"/>
            <w:tcBorders>
              <w:top w:val="nil"/>
              <w:left w:val="nil"/>
              <w:bottom w:val="nil"/>
              <w:right w:val="nil"/>
            </w:tcBorders>
            <w:vAlign w:val="bottom"/>
            <w:hideMark/>
          </w:tcPr>
          <w:p w14:paraId="6B424F07" w14:textId="77777777" w:rsidR="00CC5122" w:rsidRPr="00AC1CF8" w:rsidRDefault="00CC5122" w:rsidP="00883E9F">
            <w:pPr>
              <w:jc w:val="center"/>
              <w:rPr>
                <w:color w:val="0D0D0D" w:themeColor="text1" w:themeTint="F2"/>
                <w:sz w:val="22"/>
                <w:szCs w:val="22"/>
              </w:rPr>
            </w:pPr>
            <w:r w:rsidRPr="00AC1CF8">
              <w:rPr>
                <w:color w:val="000000"/>
                <w:sz w:val="22"/>
                <w:szCs w:val="22"/>
              </w:rPr>
              <w:t>0.005</w:t>
            </w:r>
          </w:p>
        </w:tc>
      </w:tr>
      <w:tr w:rsidR="00CC5122" w:rsidRPr="00AC1CF8" w14:paraId="54058110" w14:textId="77777777" w:rsidTr="00883E9F">
        <w:tc>
          <w:tcPr>
            <w:tcW w:w="2477" w:type="dxa"/>
            <w:tcBorders>
              <w:top w:val="nil"/>
              <w:left w:val="nil"/>
              <w:bottom w:val="nil"/>
              <w:right w:val="nil"/>
            </w:tcBorders>
            <w:vAlign w:val="bottom"/>
            <w:hideMark/>
          </w:tcPr>
          <w:p w14:paraId="1C52EEE8"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34A3E897" w14:textId="77777777" w:rsidR="00CC5122" w:rsidRPr="00AC1CF8" w:rsidRDefault="00CC5122" w:rsidP="00883E9F">
            <w:pPr>
              <w:jc w:val="center"/>
              <w:rPr>
                <w:color w:val="0D0D0D" w:themeColor="text1" w:themeTint="F2"/>
                <w:sz w:val="22"/>
                <w:szCs w:val="22"/>
              </w:rPr>
            </w:pPr>
            <w:r w:rsidRPr="00AC1CF8">
              <w:rPr>
                <w:color w:val="000000"/>
                <w:sz w:val="22"/>
                <w:szCs w:val="22"/>
              </w:rPr>
              <w:t>0.038</w:t>
            </w:r>
          </w:p>
        </w:tc>
        <w:tc>
          <w:tcPr>
            <w:tcW w:w="1360" w:type="dxa"/>
            <w:tcBorders>
              <w:top w:val="nil"/>
              <w:left w:val="nil"/>
              <w:bottom w:val="nil"/>
              <w:right w:val="nil"/>
            </w:tcBorders>
            <w:vAlign w:val="bottom"/>
            <w:hideMark/>
          </w:tcPr>
          <w:p w14:paraId="0F1EA613" w14:textId="77777777" w:rsidR="00CC5122" w:rsidRPr="00AC1CF8" w:rsidRDefault="00CC5122" w:rsidP="00883E9F">
            <w:pPr>
              <w:jc w:val="center"/>
              <w:rPr>
                <w:color w:val="0D0D0D" w:themeColor="text1" w:themeTint="F2"/>
                <w:sz w:val="22"/>
                <w:szCs w:val="22"/>
              </w:rPr>
            </w:pPr>
            <w:r w:rsidRPr="00AC1CF8">
              <w:rPr>
                <w:color w:val="000000"/>
                <w:sz w:val="22"/>
                <w:szCs w:val="22"/>
              </w:rPr>
              <w:t>0.127</w:t>
            </w:r>
          </w:p>
        </w:tc>
        <w:tc>
          <w:tcPr>
            <w:tcW w:w="1422" w:type="dxa"/>
            <w:tcBorders>
              <w:top w:val="nil"/>
              <w:left w:val="nil"/>
              <w:bottom w:val="nil"/>
              <w:right w:val="nil"/>
            </w:tcBorders>
            <w:vAlign w:val="bottom"/>
            <w:hideMark/>
          </w:tcPr>
          <w:p w14:paraId="25D5E9BE" w14:textId="66EC7314" w:rsidR="00CC5122" w:rsidRPr="00AC1CF8" w:rsidRDefault="00CC5122" w:rsidP="00883E9F">
            <w:pPr>
              <w:jc w:val="center"/>
              <w:rPr>
                <w:color w:val="0D0D0D" w:themeColor="text1" w:themeTint="F2"/>
                <w:sz w:val="22"/>
                <w:szCs w:val="22"/>
              </w:rPr>
            </w:pPr>
            <w:r w:rsidRPr="00AC1CF8">
              <w:rPr>
                <w:color w:val="000000"/>
                <w:sz w:val="22"/>
                <w:szCs w:val="22"/>
              </w:rPr>
              <w:t>.767</w:t>
            </w:r>
          </w:p>
        </w:tc>
        <w:tc>
          <w:tcPr>
            <w:tcW w:w="1422" w:type="dxa"/>
            <w:tcBorders>
              <w:top w:val="nil"/>
              <w:left w:val="nil"/>
              <w:bottom w:val="nil"/>
              <w:right w:val="nil"/>
            </w:tcBorders>
            <w:vAlign w:val="bottom"/>
            <w:hideMark/>
          </w:tcPr>
          <w:p w14:paraId="1A74D267" w14:textId="77777777" w:rsidR="00CC5122" w:rsidRPr="00AC1CF8" w:rsidRDefault="00CC5122" w:rsidP="00883E9F">
            <w:pPr>
              <w:jc w:val="center"/>
              <w:rPr>
                <w:color w:val="0D0D0D" w:themeColor="text1" w:themeTint="F2"/>
                <w:sz w:val="22"/>
                <w:szCs w:val="22"/>
              </w:rPr>
            </w:pPr>
            <w:r w:rsidRPr="00AC1CF8">
              <w:rPr>
                <w:color w:val="000000"/>
                <w:sz w:val="22"/>
                <w:szCs w:val="22"/>
              </w:rPr>
              <w:t>-0.212</w:t>
            </w:r>
          </w:p>
        </w:tc>
        <w:tc>
          <w:tcPr>
            <w:tcW w:w="1274" w:type="dxa"/>
            <w:tcBorders>
              <w:top w:val="nil"/>
              <w:left w:val="nil"/>
              <w:bottom w:val="nil"/>
              <w:right w:val="nil"/>
            </w:tcBorders>
            <w:vAlign w:val="bottom"/>
            <w:hideMark/>
          </w:tcPr>
          <w:p w14:paraId="0EB86BA0" w14:textId="77777777" w:rsidR="00CC5122" w:rsidRPr="00AC1CF8" w:rsidRDefault="00CC5122" w:rsidP="00883E9F">
            <w:pPr>
              <w:jc w:val="center"/>
              <w:rPr>
                <w:color w:val="0D0D0D" w:themeColor="text1" w:themeTint="F2"/>
                <w:sz w:val="22"/>
                <w:szCs w:val="22"/>
              </w:rPr>
            </w:pPr>
            <w:r w:rsidRPr="00AC1CF8">
              <w:rPr>
                <w:color w:val="000000"/>
                <w:sz w:val="22"/>
                <w:szCs w:val="22"/>
              </w:rPr>
              <w:t>0.288</w:t>
            </w:r>
          </w:p>
        </w:tc>
      </w:tr>
      <w:tr w:rsidR="00CC5122" w:rsidRPr="00AC1CF8" w14:paraId="3C8DC758" w14:textId="77777777" w:rsidTr="00883E9F">
        <w:tc>
          <w:tcPr>
            <w:tcW w:w="2477" w:type="dxa"/>
            <w:tcBorders>
              <w:top w:val="nil"/>
              <w:left w:val="nil"/>
              <w:bottom w:val="nil"/>
              <w:right w:val="nil"/>
            </w:tcBorders>
            <w:vAlign w:val="bottom"/>
            <w:hideMark/>
          </w:tcPr>
          <w:p w14:paraId="72351588"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7987F09F" w14:textId="77777777"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360" w:type="dxa"/>
            <w:tcBorders>
              <w:top w:val="nil"/>
              <w:left w:val="nil"/>
              <w:bottom w:val="nil"/>
              <w:right w:val="nil"/>
            </w:tcBorders>
            <w:vAlign w:val="bottom"/>
            <w:hideMark/>
          </w:tcPr>
          <w:p w14:paraId="6F270B74" w14:textId="77777777" w:rsidR="00CC5122" w:rsidRPr="00AC1CF8" w:rsidRDefault="00CC5122" w:rsidP="00883E9F">
            <w:pPr>
              <w:jc w:val="center"/>
              <w:rPr>
                <w:color w:val="0D0D0D" w:themeColor="text1" w:themeTint="F2"/>
                <w:sz w:val="22"/>
                <w:szCs w:val="22"/>
              </w:rPr>
            </w:pPr>
            <w:r w:rsidRPr="00AC1CF8">
              <w:rPr>
                <w:color w:val="000000"/>
                <w:sz w:val="22"/>
                <w:szCs w:val="22"/>
              </w:rPr>
              <w:t>0.064</w:t>
            </w:r>
          </w:p>
        </w:tc>
        <w:tc>
          <w:tcPr>
            <w:tcW w:w="1422" w:type="dxa"/>
            <w:tcBorders>
              <w:top w:val="nil"/>
              <w:left w:val="nil"/>
              <w:bottom w:val="nil"/>
              <w:right w:val="nil"/>
            </w:tcBorders>
            <w:vAlign w:val="bottom"/>
            <w:hideMark/>
          </w:tcPr>
          <w:p w14:paraId="47EF5F8B" w14:textId="1807A594" w:rsidR="00CC5122" w:rsidRPr="00AC1CF8" w:rsidRDefault="00CC5122" w:rsidP="00883E9F">
            <w:pPr>
              <w:jc w:val="center"/>
              <w:rPr>
                <w:color w:val="0D0D0D" w:themeColor="text1" w:themeTint="F2"/>
                <w:sz w:val="22"/>
                <w:szCs w:val="22"/>
              </w:rPr>
            </w:pPr>
            <w:r w:rsidRPr="00AC1CF8">
              <w:rPr>
                <w:color w:val="000000"/>
                <w:sz w:val="22"/>
                <w:szCs w:val="22"/>
              </w:rPr>
              <w:t>.987</w:t>
            </w:r>
          </w:p>
        </w:tc>
        <w:tc>
          <w:tcPr>
            <w:tcW w:w="1422" w:type="dxa"/>
            <w:tcBorders>
              <w:top w:val="nil"/>
              <w:left w:val="nil"/>
              <w:bottom w:val="nil"/>
              <w:right w:val="nil"/>
            </w:tcBorders>
            <w:vAlign w:val="bottom"/>
            <w:hideMark/>
          </w:tcPr>
          <w:p w14:paraId="453141D2" w14:textId="77777777" w:rsidR="00CC5122" w:rsidRPr="00AC1CF8" w:rsidRDefault="00CC5122" w:rsidP="00883E9F">
            <w:pPr>
              <w:jc w:val="center"/>
              <w:rPr>
                <w:color w:val="0D0D0D" w:themeColor="text1" w:themeTint="F2"/>
                <w:sz w:val="22"/>
                <w:szCs w:val="22"/>
              </w:rPr>
            </w:pPr>
            <w:r w:rsidRPr="00AC1CF8">
              <w:rPr>
                <w:color w:val="000000"/>
                <w:sz w:val="22"/>
                <w:szCs w:val="22"/>
              </w:rPr>
              <w:t>-0.127</w:t>
            </w:r>
          </w:p>
        </w:tc>
        <w:tc>
          <w:tcPr>
            <w:tcW w:w="1274" w:type="dxa"/>
            <w:tcBorders>
              <w:top w:val="nil"/>
              <w:left w:val="nil"/>
              <w:bottom w:val="nil"/>
              <w:right w:val="nil"/>
            </w:tcBorders>
            <w:vAlign w:val="bottom"/>
            <w:hideMark/>
          </w:tcPr>
          <w:p w14:paraId="0DB6E577" w14:textId="77777777" w:rsidR="00CC5122" w:rsidRPr="00AC1CF8" w:rsidRDefault="00CC5122" w:rsidP="00883E9F">
            <w:pPr>
              <w:jc w:val="center"/>
              <w:rPr>
                <w:color w:val="0D0D0D" w:themeColor="text1" w:themeTint="F2"/>
                <w:sz w:val="22"/>
                <w:szCs w:val="22"/>
              </w:rPr>
            </w:pPr>
            <w:r w:rsidRPr="00AC1CF8">
              <w:rPr>
                <w:color w:val="000000"/>
                <w:sz w:val="22"/>
                <w:szCs w:val="22"/>
              </w:rPr>
              <w:t>0.125</w:t>
            </w:r>
          </w:p>
        </w:tc>
      </w:tr>
      <w:tr w:rsidR="00CC5122" w:rsidRPr="00AC1CF8" w14:paraId="77539F43" w14:textId="77777777" w:rsidTr="00883E9F">
        <w:tc>
          <w:tcPr>
            <w:tcW w:w="2477" w:type="dxa"/>
            <w:tcBorders>
              <w:top w:val="nil"/>
              <w:left w:val="nil"/>
              <w:bottom w:val="nil"/>
              <w:right w:val="nil"/>
            </w:tcBorders>
            <w:vAlign w:val="bottom"/>
            <w:hideMark/>
          </w:tcPr>
          <w:p w14:paraId="26254EE4"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00504518" w14:textId="77777777" w:rsidR="00CC5122" w:rsidRPr="00AC1CF8" w:rsidRDefault="00CC5122" w:rsidP="00883E9F">
            <w:pPr>
              <w:jc w:val="center"/>
              <w:rPr>
                <w:color w:val="0D0D0D" w:themeColor="text1" w:themeTint="F2"/>
                <w:sz w:val="22"/>
                <w:szCs w:val="22"/>
              </w:rPr>
            </w:pPr>
            <w:r w:rsidRPr="00AC1CF8">
              <w:rPr>
                <w:color w:val="000000"/>
                <w:sz w:val="22"/>
                <w:szCs w:val="22"/>
              </w:rPr>
              <w:t>-1.026</w:t>
            </w:r>
          </w:p>
        </w:tc>
        <w:tc>
          <w:tcPr>
            <w:tcW w:w="1360" w:type="dxa"/>
            <w:tcBorders>
              <w:top w:val="nil"/>
              <w:left w:val="nil"/>
              <w:bottom w:val="nil"/>
              <w:right w:val="nil"/>
            </w:tcBorders>
            <w:vAlign w:val="bottom"/>
            <w:hideMark/>
          </w:tcPr>
          <w:p w14:paraId="2277490A" w14:textId="77777777" w:rsidR="00CC5122" w:rsidRPr="00AC1CF8" w:rsidRDefault="00CC5122" w:rsidP="00883E9F">
            <w:pPr>
              <w:jc w:val="center"/>
              <w:rPr>
                <w:color w:val="0D0D0D" w:themeColor="text1" w:themeTint="F2"/>
                <w:sz w:val="22"/>
                <w:szCs w:val="22"/>
              </w:rPr>
            </w:pPr>
            <w:r w:rsidRPr="00AC1CF8">
              <w:rPr>
                <w:color w:val="000000"/>
                <w:sz w:val="22"/>
                <w:szCs w:val="22"/>
              </w:rPr>
              <w:t>0.366</w:t>
            </w:r>
          </w:p>
        </w:tc>
        <w:tc>
          <w:tcPr>
            <w:tcW w:w="1422" w:type="dxa"/>
            <w:tcBorders>
              <w:top w:val="nil"/>
              <w:left w:val="nil"/>
              <w:bottom w:val="nil"/>
              <w:right w:val="nil"/>
            </w:tcBorders>
            <w:vAlign w:val="bottom"/>
            <w:hideMark/>
          </w:tcPr>
          <w:p w14:paraId="5539DBA0" w14:textId="7867D409" w:rsidR="00CC5122" w:rsidRPr="00AC1CF8" w:rsidRDefault="00CC5122" w:rsidP="00883E9F">
            <w:pPr>
              <w:jc w:val="center"/>
              <w:rPr>
                <w:color w:val="0D0D0D" w:themeColor="text1" w:themeTint="F2"/>
                <w:sz w:val="22"/>
                <w:szCs w:val="22"/>
              </w:rPr>
            </w:pPr>
            <w:r w:rsidRPr="00AC1CF8">
              <w:rPr>
                <w:color w:val="000000"/>
                <w:sz w:val="22"/>
                <w:szCs w:val="22"/>
              </w:rPr>
              <w:t>.005**</w:t>
            </w:r>
          </w:p>
        </w:tc>
        <w:tc>
          <w:tcPr>
            <w:tcW w:w="1422" w:type="dxa"/>
            <w:tcBorders>
              <w:top w:val="nil"/>
              <w:left w:val="nil"/>
              <w:bottom w:val="nil"/>
              <w:right w:val="nil"/>
            </w:tcBorders>
            <w:vAlign w:val="bottom"/>
            <w:hideMark/>
          </w:tcPr>
          <w:p w14:paraId="27AB6CEE" w14:textId="77777777" w:rsidR="00CC5122" w:rsidRPr="00AC1CF8" w:rsidRDefault="00CC5122" w:rsidP="00883E9F">
            <w:pPr>
              <w:jc w:val="center"/>
              <w:rPr>
                <w:color w:val="0D0D0D" w:themeColor="text1" w:themeTint="F2"/>
                <w:sz w:val="22"/>
                <w:szCs w:val="22"/>
              </w:rPr>
            </w:pPr>
            <w:r w:rsidRPr="00AC1CF8">
              <w:rPr>
                <w:color w:val="000000"/>
                <w:sz w:val="22"/>
                <w:szCs w:val="22"/>
              </w:rPr>
              <w:t>-1.746</w:t>
            </w:r>
          </w:p>
        </w:tc>
        <w:tc>
          <w:tcPr>
            <w:tcW w:w="1274" w:type="dxa"/>
            <w:tcBorders>
              <w:top w:val="nil"/>
              <w:left w:val="nil"/>
              <w:bottom w:val="nil"/>
              <w:right w:val="nil"/>
            </w:tcBorders>
            <w:vAlign w:val="bottom"/>
            <w:hideMark/>
          </w:tcPr>
          <w:p w14:paraId="767EBE33" w14:textId="77777777" w:rsidR="00CC5122" w:rsidRPr="00AC1CF8" w:rsidRDefault="00CC5122" w:rsidP="00883E9F">
            <w:pPr>
              <w:jc w:val="center"/>
              <w:rPr>
                <w:color w:val="0D0D0D" w:themeColor="text1" w:themeTint="F2"/>
                <w:sz w:val="22"/>
                <w:szCs w:val="22"/>
              </w:rPr>
            </w:pPr>
            <w:r w:rsidRPr="00AC1CF8">
              <w:rPr>
                <w:color w:val="000000"/>
                <w:sz w:val="22"/>
                <w:szCs w:val="22"/>
              </w:rPr>
              <w:t>-0.306</w:t>
            </w:r>
          </w:p>
        </w:tc>
      </w:tr>
      <w:tr w:rsidR="00CC5122" w:rsidRPr="00AC1CF8" w14:paraId="2ECCADE0" w14:textId="77777777" w:rsidTr="00883E9F">
        <w:tc>
          <w:tcPr>
            <w:tcW w:w="2477" w:type="dxa"/>
            <w:tcBorders>
              <w:top w:val="nil"/>
              <w:left w:val="nil"/>
              <w:bottom w:val="nil"/>
              <w:right w:val="nil"/>
            </w:tcBorders>
            <w:vAlign w:val="bottom"/>
            <w:hideMark/>
          </w:tcPr>
          <w:p w14:paraId="5E11CD8A"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6C071F3E" w14:textId="77777777" w:rsidR="00CC5122" w:rsidRPr="00AC1CF8" w:rsidRDefault="00CC5122" w:rsidP="00883E9F">
            <w:pPr>
              <w:jc w:val="center"/>
              <w:rPr>
                <w:color w:val="0D0D0D" w:themeColor="text1" w:themeTint="F2"/>
                <w:sz w:val="22"/>
                <w:szCs w:val="22"/>
              </w:rPr>
            </w:pPr>
            <w:r w:rsidRPr="00AC1CF8">
              <w:rPr>
                <w:color w:val="000000"/>
                <w:sz w:val="22"/>
                <w:szCs w:val="22"/>
              </w:rPr>
              <w:t>-0.804</w:t>
            </w:r>
          </w:p>
        </w:tc>
        <w:tc>
          <w:tcPr>
            <w:tcW w:w="1360" w:type="dxa"/>
            <w:tcBorders>
              <w:top w:val="nil"/>
              <w:left w:val="nil"/>
              <w:bottom w:val="nil"/>
              <w:right w:val="nil"/>
            </w:tcBorders>
            <w:vAlign w:val="bottom"/>
            <w:hideMark/>
          </w:tcPr>
          <w:p w14:paraId="68466DE1" w14:textId="77777777" w:rsidR="00CC5122" w:rsidRPr="00AC1CF8" w:rsidRDefault="00CC5122" w:rsidP="00883E9F">
            <w:pPr>
              <w:jc w:val="center"/>
              <w:rPr>
                <w:color w:val="0D0D0D" w:themeColor="text1" w:themeTint="F2"/>
                <w:sz w:val="22"/>
                <w:szCs w:val="22"/>
              </w:rPr>
            </w:pPr>
            <w:r w:rsidRPr="00AC1CF8">
              <w:rPr>
                <w:color w:val="000000"/>
                <w:sz w:val="22"/>
                <w:szCs w:val="22"/>
              </w:rPr>
              <w:t>0.485</w:t>
            </w:r>
          </w:p>
        </w:tc>
        <w:tc>
          <w:tcPr>
            <w:tcW w:w="1422" w:type="dxa"/>
            <w:tcBorders>
              <w:top w:val="nil"/>
              <w:left w:val="nil"/>
              <w:bottom w:val="nil"/>
              <w:right w:val="nil"/>
            </w:tcBorders>
            <w:vAlign w:val="bottom"/>
            <w:hideMark/>
          </w:tcPr>
          <w:p w14:paraId="70F2415A" w14:textId="423E6317" w:rsidR="00CC5122" w:rsidRPr="00AC1CF8" w:rsidRDefault="00CC5122" w:rsidP="00883E9F">
            <w:pPr>
              <w:jc w:val="center"/>
              <w:rPr>
                <w:color w:val="0D0D0D" w:themeColor="text1" w:themeTint="F2"/>
                <w:sz w:val="22"/>
                <w:szCs w:val="22"/>
              </w:rPr>
            </w:pPr>
            <w:r w:rsidRPr="00AC1CF8">
              <w:rPr>
                <w:color w:val="000000"/>
                <w:sz w:val="22"/>
                <w:szCs w:val="22"/>
              </w:rPr>
              <w:t>.098</w:t>
            </w:r>
            <w:r w:rsidRPr="00AC1CF8">
              <w:rPr>
                <w:sz w:val="22"/>
                <w:szCs w:val="22"/>
              </w:rPr>
              <w:t>†</w:t>
            </w:r>
          </w:p>
        </w:tc>
        <w:tc>
          <w:tcPr>
            <w:tcW w:w="1422" w:type="dxa"/>
            <w:tcBorders>
              <w:top w:val="nil"/>
              <w:left w:val="nil"/>
              <w:bottom w:val="nil"/>
              <w:right w:val="nil"/>
            </w:tcBorders>
            <w:vAlign w:val="bottom"/>
            <w:hideMark/>
          </w:tcPr>
          <w:p w14:paraId="18C21A20" w14:textId="77777777" w:rsidR="00CC5122" w:rsidRPr="00AC1CF8" w:rsidRDefault="00CC5122" w:rsidP="00883E9F">
            <w:pPr>
              <w:jc w:val="center"/>
              <w:rPr>
                <w:color w:val="0D0D0D" w:themeColor="text1" w:themeTint="F2"/>
                <w:sz w:val="22"/>
                <w:szCs w:val="22"/>
              </w:rPr>
            </w:pPr>
            <w:r w:rsidRPr="00AC1CF8">
              <w:rPr>
                <w:color w:val="000000"/>
                <w:sz w:val="22"/>
                <w:szCs w:val="22"/>
              </w:rPr>
              <w:t>-1.757</w:t>
            </w:r>
          </w:p>
        </w:tc>
        <w:tc>
          <w:tcPr>
            <w:tcW w:w="1274" w:type="dxa"/>
            <w:tcBorders>
              <w:top w:val="nil"/>
              <w:left w:val="nil"/>
              <w:bottom w:val="nil"/>
              <w:right w:val="nil"/>
            </w:tcBorders>
            <w:vAlign w:val="bottom"/>
            <w:hideMark/>
          </w:tcPr>
          <w:p w14:paraId="6970FDFC" w14:textId="77777777" w:rsidR="00CC5122" w:rsidRPr="00AC1CF8" w:rsidRDefault="00CC5122" w:rsidP="00883E9F">
            <w:pPr>
              <w:jc w:val="center"/>
              <w:rPr>
                <w:color w:val="0D0D0D" w:themeColor="text1" w:themeTint="F2"/>
                <w:sz w:val="22"/>
                <w:szCs w:val="22"/>
              </w:rPr>
            </w:pPr>
            <w:r w:rsidRPr="00AC1CF8">
              <w:rPr>
                <w:color w:val="000000"/>
                <w:sz w:val="22"/>
                <w:szCs w:val="22"/>
              </w:rPr>
              <w:t>0.150</w:t>
            </w:r>
          </w:p>
        </w:tc>
      </w:tr>
      <w:tr w:rsidR="00CC5122" w:rsidRPr="00AC1CF8" w14:paraId="5FF4BB00" w14:textId="77777777" w:rsidTr="00883E9F">
        <w:tc>
          <w:tcPr>
            <w:tcW w:w="2477" w:type="dxa"/>
            <w:tcBorders>
              <w:top w:val="nil"/>
              <w:left w:val="nil"/>
              <w:bottom w:val="nil"/>
              <w:right w:val="nil"/>
            </w:tcBorders>
            <w:vAlign w:val="bottom"/>
            <w:hideMark/>
          </w:tcPr>
          <w:p w14:paraId="7D37317B"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497223FC" w14:textId="77777777" w:rsidR="00CC5122" w:rsidRPr="00AC1CF8" w:rsidRDefault="00CC5122" w:rsidP="00883E9F">
            <w:pPr>
              <w:jc w:val="center"/>
              <w:rPr>
                <w:color w:val="0D0D0D" w:themeColor="text1" w:themeTint="F2"/>
                <w:sz w:val="22"/>
                <w:szCs w:val="22"/>
              </w:rPr>
            </w:pPr>
            <w:r w:rsidRPr="00AC1CF8">
              <w:rPr>
                <w:color w:val="000000"/>
                <w:sz w:val="22"/>
                <w:szCs w:val="22"/>
              </w:rPr>
              <w:t>-1.114</w:t>
            </w:r>
          </w:p>
        </w:tc>
        <w:tc>
          <w:tcPr>
            <w:tcW w:w="1360" w:type="dxa"/>
            <w:tcBorders>
              <w:top w:val="nil"/>
              <w:left w:val="nil"/>
              <w:bottom w:val="nil"/>
              <w:right w:val="nil"/>
            </w:tcBorders>
            <w:vAlign w:val="bottom"/>
            <w:hideMark/>
          </w:tcPr>
          <w:p w14:paraId="3ADB4E64" w14:textId="77777777" w:rsidR="00CC5122" w:rsidRPr="00AC1CF8" w:rsidRDefault="00CC5122" w:rsidP="00883E9F">
            <w:pPr>
              <w:jc w:val="center"/>
              <w:rPr>
                <w:color w:val="0D0D0D" w:themeColor="text1" w:themeTint="F2"/>
                <w:sz w:val="22"/>
                <w:szCs w:val="22"/>
              </w:rPr>
            </w:pPr>
            <w:r w:rsidRPr="00AC1CF8">
              <w:rPr>
                <w:color w:val="000000"/>
                <w:sz w:val="22"/>
                <w:szCs w:val="22"/>
              </w:rPr>
              <w:t>0.124</w:t>
            </w:r>
          </w:p>
        </w:tc>
        <w:tc>
          <w:tcPr>
            <w:tcW w:w="1422" w:type="dxa"/>
            <w:tcBorders>
              <w:top w:val="nil"/>
              <w:left w:val="nil"/>
              <w:bottom w:val="nil"/>
              <w:right w:val="nil"/>
            </w:tcBorders>
            <w:vAlign w:val="bottom"/>
            <w:hideMark/>
          </w:tcPr>
          <w:p w14:paraId="0A5B35FD" w14:textId="6E6C5314"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6832CE59" w14:textId="77777777" w:rsidR="00CC5122" w:rsidRPr="00AC1CF8" w:rsidRDefault="00CC5122" w:rsidP="00883E9F">
            <w:pPr>
              <w:jc w:val="center"/>
              <w:rPr>
                <w:color w:val="0D0D0D" w:themeColor="text1" w:themeTint="F2"/>
                <w:sz w:val="22"/>
                <w:szCs w:val="22"/>
              </w:rPr>
            </w:pPr>
            <w:r w:rsidRPr="00AC1CF8">
              <w:rPr>
                <w:color w:val="000000"/>
                <w:sz w:val="22"/>
                <w:szCs w:val="22"/>
              </w:rPr>
              <w:t>-1.358</w:t>
            </w:r>
          </w:p>
        </w:tc>
        <w:tc>
          <w:tcPr>
            <w:tcW w:w="1274" w:type="dxa"/>
            <w:tcBorders>
              <w:top w:val="nil"/>
              <w:left w:val="nil"/>
              <w:bottom w:val="nil"/>
              <w:right w:val="nil"/>
            </w:tcBorders>
            <w:vAlign w:val="bottom"/>
            <w:hideMark/>
          </w:tcPr>
          <w:p w14:paraId="00232951" w14:textId="77777777" w:rsidR="00CC5122" w:rsidRPr="00AC1CF8" w:rsidRDefault="00CC5122" w:rsidP="00883E9F">
            <w:pPr>
              <w:jc w:val="center"/>
              <w:rPr>
                <w:color w:val="0D0D0D" w:themeColor="text1" w:themeTint="F2"/>
                <w:sz w:val="22"/>
                <w:szCs w:val="22"/>
              </w:rPr>
            </w:pPr>
            <w:r w:rsidRPr="00AC1CF8">
              <w:rPr>
                <w:color w:val="000000"/>
                <w:sz w:val="22"/>
                <w:szCs w:val="22"/>
              </w:rPr>
              <w:t>-0.870</w:t>
            </w:r>
          </w:p>
        </w:tc>
      </w:tr>
      <w:tr w:rsidR="00CC5122" w:rsidRPr="00AC1CF8" w14:paraId="67BF3D13" w14:textId="77777777" w:rsidTr="00883E9F">
        <w:tc>
          <w:tcPr>
            <w:tcW w:w="2477" w:type="dxa"/>
            <w:tcBorders>
              <w:top w:val="nil"/>
              <w:left w:val="nil"/>
              <w:bottom w:val="nil"/>
              <w:right w:val="nil"/>
            </w:tcBorders>
          </w:tcPr>
          <w:p w14:paraId="4AB6E025"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4C1B7F1"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76BA83D8"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6C60F9DD"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5F5E91FD"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4A1376BE" w14:textId="77777777" w:rsidR="00CC5122" w:rsidRPr="00AC1CF8" w:rsidRDefault="00CC5122" w:rsidP="00883E9F">
            <w:pPr>
              <w:jc w:val="center"/>
              <w:rPr>
                <w:color w:val="000000"/>
                <w:sz w:val="22"/>
                <w:szCs w:val="22"/>
              </w:rPr>
            </w:pPr>
          </w:p>
        </w:tc>
      </w:tr>
      <w:tr w:rsidR="00CC5122" w:rsidRPr="00AC1CF8" w14:paraId="6CC13717" w14:textId="77777777" w:rsidTr="00883E9F">
        <w:tc>
          <w:tcPr>
            <w:tcW w:w="2477" w:type="dxa"/>
            <w:tcBorders>
              <w:top w:val="nil"/>
              <w:left w:val="nil"/>
              <w:bottom w:val="nil"/>
              <w:right w:val="nil"/>
            </w:tcBorders>
            <w:hideMark/>
          </w:tcPr>
          <w:p w14:paraId="2E96EAE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6EBD7F92" w14:textId="77777777" w:rsidR="00CC5122" w:rsidRPr="00AC1CF8" w:rsidRDefault="00CC5122" w:rsidP="00883E9F">
            <w:pPr>
              <w:jc w:val="center"/>
              <w:rPr>
                <w:color w:val="0D0D0D" w:themeColor="text1" w:themeTint="F2"/>
                <w:sz w:val="22"/>
                <w:szCs w:val="22"/>
              </w:rPr>
            </w:pPr>
            <w:r w:rsidRPr="00AC1CF8">
              <w:rPr>
                <w:color w:val="000000"/>
                <w:sz w:val="22"/>
                <w:szCs w:val="22"/>
              </w:rPr>
              <w:t>7.674</w:t>
            </w:r>
          </w:p>
        </w:tc>
        <w:tc>
          <w:tcPr>
            <w:tcW w:w="1360" w:type="dxa"/>
            <w:tcBorders>
              <w:top w:val="nil"/>
              <w:left w:val="nil"/>
              <w:bottom w:val="nil"/>
              <w:right w:val="nil"/>
            </w:tcBorders>
            <w:vAlign w:val="bottom"/>
            <w:hideMark/>
          </w:tcPr>
          <w:p w14:paraId="76D3E8F7" w14:textId="77777777" w:rsidR="00CC5122" w:rsidRPr="00AC1CF8" w:rsidRDefault="00CC5122" w:rsidP="00883E9F">
            <w:pPr>
              <w:jc w:val="center"/>
              <w:rPr>
                <w:color w:val="0D0D0D" w:themeColor="text1" w:themeTint="F2"/>
                <w:sz w:val="22"/>
                <w:szCs w:val="22"/>
              </w:rPr>
            </w:pPr>
            <w:r w:rsidRPr="00AC1CF8">
              <w:rPr>
                <w:color w:val="000000"/>
                <w:sz w:val="22"/>
                <w:szCs w:val="22"/>
              </w:rPr>
              <w:t>0.903</w:t>
            </w:r>
          </w:p>
        </w:tc>
        <w:tc>
          <w:tcPr>
            <w:tcW w:w="1422" w:type="dxa"/>
            <w:tcBorders>
              <w:top w:val="nil"/>
              <w:left w:val="nil"/>
              <w:bottom w:val="nil"/>
              <w:right w:val="nil"/>
            </w:tcBorders>
            <w:vAlign w:val="bottom"/>
            <w:hideMark/>
          </w:tcPr>
          <w:p w14:paraId="3A9D3F58" w14:textId="4CBC0B6B"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3D93F74C" w14:textId="77777777" w:rsidR="00CC5122" w:rsidRPr="00AC1CF8" w:rsidRDefault="00CC5122" w:rsidP="00883E9F">
            <w:pPr>
              <w:jc w:val="center"/>
              <w:rPr>
                <w:color w:val="0D0D0D" w:themeColor="text1" w:themeTint="F2"/>
                <w:sz w:val="22"/>
                <w:szCs w:val="22"/>
              </w:rPr>
            </w:pPr>
            <w:r w:rsidRPr="00AC1CF8">
              <w:rPr>
                <w:color w:val="000000"/>
                <w:sz w:val="22"/>
                <w:szCs w:val="22"/>
              </w:rPr>
              <w:t>5.899</w:t>
            </w:r>
          </w:p>
        </w:tc>
        <w:tc>
          <w:tcPr>
            <w:tcW w:w="1274" w:type="dxa"/>
            <w:tcBorders>
              <w:top w:val="nil"/>
              <w:left w:val="nil"/>
              <w:bottom w:val="nil"/>
              <w:right w:val="nil"/>
            </w:tcBorders>
            <w:vAlign w:val="bottom"/>
            <w:hideMark/>
          </w:tcPr>
          <w:p w14:paraId="708300C3" w14:textId="77777777" w:rsidR="00CC5122" w:rsidRPr="00AC1CF8" w:rsidRDefault="00CC5122" w:rsidP="00883E9F">
            <w:pPr>
              <w:jc w:val="center"/>
              <w:rPr>
                <w:color w:val="0D0D0D" w:themeColor="text1" w:themeTint="F2"/>
                <w:sz w:val="22"/>
                <w:szCs w:val="22"/>
              </w:rPr>
            </w:pPr>
            <w:r w:rsidRPr="00AC1CF8">
              <w:rPr>
                <w:color w:val="000000"/>
                <w:sz w:val="22"/>
                <w:szCs w:val="22"/>
              </w:rPr>
              <w:t>9.449</w:t>
            </w:r>
          </w:p>
        </w:tc>
      </w:tr>
      <w:tr w:rsidR="00CC5122" w:rsidRPr="00AC1CF8" w14:paraId="52C7B35E" w14:textId="77777777" w:rsidTr="00883E9F">
        <w:tc>
          <w:tcPr>
            <w:tcW w:w="2477" w:type="dxa"/>
            <w:tcBorders>
              <w:top w:val="nil"/>
              <w:left w:val="nil"/>
              <w:bottom w:val="nil"/>
              <w:right w:val="nil"/>
            </w:tcBorders>
            <w:hideMark/>
          </w:tcPr>
          <w:p w14:paraId="4B6B701B"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73B8944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B1E154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C24282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2263432"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7EAD2093"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0.177</w:t>
            </w:r>
          </w:p>
        </w:tc>
      </w:tr>
      <w:tr w:rsidR="00CC5122" w:rsidRPr="00AC1CF8" w14:paraId="6D731F40" w14:textId="77777777" w:rsidTr="00883E9F">
        <w:tc>
          <w:tcPr>
            <w:tcW w:w="2477" w:type="dxa"/>
            <w:tcBorders>
              <w:top w:val="nil"/>
              <w:left w:val="nil"/>
              <w:bottom w:val="nil"/>
              <w:right w:val="nil"/>
            </w:tcBorders>
            <w:hideMark/>
          </w:tcPr>
          <w:p w14:paraId="523902AD"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7028856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5D92C97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6347963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4C5BDBA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7B079885"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4105765C" w14:textId="77777777" w:rsidTr="00883E9F">
        <w:tc>
          <w:tcPr>
            <w:tcW w:w="2477" w:type="dxa"/>
            <w:tcBorders>
              <w:top w:val="nil"/>
              <w:left w:val="nil"/>
              <w:bottom w:val="single" w:sz="4" w:space="0" w:color="auto"/>
              <w:right w:val="nil"/>
            </w:tcBorders>
          </w:tcPr>
          <w:p w14:paraId="7482BAA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56409CB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07C9344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4CE693A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44BB590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6253B9A2" w14:textId="77777777" w:rsidR="00CC5122" w:rsidRPr="00AC1CF8" w:rsidRDefault="00CC5122" w:rsidP="00883E9F">
            <w:pPr>
              <w:jc w:val="center"/>
              <w:rPr>
                <w:color w:val="0D0D0D" w:themeColor="text1" w:themeTint="F2"/>
                <w:sz w:val="22"/>
                <w:szCs w:val="22"/>
              </w:rPr>
            </w:pPr>
          </w:p>
        </w:tc>
      </w:tr>
    </w:tbl>
    <w:p w14:paraId="0743DA2E" w14:textId="0A9C9D7C" w:rsidR="00CC5122" w:rsidRPr="00AC1CF8" w:rsidRDefault="00CC5122" w:rsidP="00936AEB">
      <w:pPr>
        <w:jc w:val="both"/>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5115C876" w14:textId="77777777" w:rsidR="00CC5122" w:rsidRPr="00AC1CF8" w:rsidRDefault="00CC5122" w:rsidP="00CC5122"/>
    <w:p w14:paraId="4BB84815" w14:textId="77777777" w:rsidR="00CC5122" w:rsidRPr="00AC1CF8" w:rsidRDefault="00CC5122" w:rsidP="00CC5122"/>
    <w:p w14:paraId="77B23913" w14:textId="77777777" w:rsidR="00CC5122" w:rsidRPr="00AC1CF8" w:rsidRDefault="00CC5122" w:rsidP="00CC5122"/>
    <w:p w14:paraId="0B4479E1" w14:textId="77777777" w:rsidR="00CC5122" w:rsidRPr="00AC1CF8" w:rsidRDefault="00CC5122" w:rsidP="00CC5122"/>
    <w:p w14:paraId="5D045679" w14:textId="77777777" w:rsidR="00CC5122" w:rsidRPr="00AC1CF8" w:rsidRDefault="00CC5122" w:rsidP="00CC5122"/>
    <w:p w14:paraId="0A764078" w14:textId="77777777" w:rsidR="00CC5122" w:rsidRPr="00AC1CF8" w:rsidRDefault="00CC5122" w:rsidP="00CC5122"/>
    <w:p w14:paraId="7593ED45" w14:textId="2F429A24" w:rsidR="00CC5122" w:rsidRDefault="00CC5122" w:rsidP="00CC5122"/>
    <w:p w14:paraId="292012A6" w14:textId="77777777" w:rsidR="00936AEB" w:rsidRPr="00AC1CF8" w:rsidRDefault="00936AEB" w:rsidP="00CC5122"/>
    <w:p w14:paraId="47025A51" w14:textId="77777777" w:rsidR="00CC5122" w:rsidRPr="00AC1CF8" w:rsidRDefault="00CC5122" w:rsidP="00CC5122"/>
    <w:p w14:paraId="404F9EC8" w14:textId="77777777" w:rsidR="00CC5122" w:rsidRPr="00AC1CF8" w:rsidRDefault="00CC5122" w:rsidP="00CC5122"/>
    <w:p w14:paraId="692DAC08" w14:textId="736E588E" w:rsidR="00CC5122" w:rsidRPr="00AC1CF8" w:rsidRDefault="00CC5122" w:rsidP="00CC5122">
      <w:pPr>
        <w:jc w:val="both"/>
        <w:rPr>
          <w:color w:val="0D0D0D" w:themeColor="text1" w:themeTint="F2"/>
          <w:sz w:val="22"/>
          <w:szCs w:val="22"/>
        </w:rPr>
      </w:pPr>
      <w:r w:rsidRPr="00615761">
        <w:rPr>
          <w:color w:val="0D0D0D" w:themeColor="text1" w:themeTint="F2"/>
          <w:sz w:val="22"/>
          <w:szCs w:val="22"/>
        </w:rPr>
        <w:lastRenderedPageBreak/>
        <w:t>Table 9</w:t>
      </w:r>
      <w:r w:rsidR="00936AEB">
        <w:rPr>
          <w:color w:val="0D0D0D" w:themeColor="text1" w:themeTint="F2"/>
          <w:sz w:val="22"/>
          <w:szCs w:val="22"/>
        </w:rPr>
        <w:t>6</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approval of majority House Leader Nancy Pelosi’s leadership</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60EC1261" w14:textId="77777777" w:rsidTr="00883E9F">
        <w:trPr>
          <w:trHeight w:val="97"/>
        </w:trPr>
        <w:tc>
          <w:tcPr>
            <w:tcW w:w="2477" w:type="dxa"/>
            <w:tcBorders>
              <w:top w:val="single" w:sz="4" w:space="0" w:color="auto"/>
              <w:left w:val="nil"/>
              <w:bottom w:val="nil"/>
              <w:right w:val="nil"/>
            </w:tcBorders>
            <w:hideMark/>
          </w:tcPr>
          <w:p w14:paraId="182DA78B"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2A8143E8"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3C16EEE7"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56D7E2AB"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331F904A"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5CEF3C60"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21638080" w14:textId="77777777" w:rsidTr="00883E9F">
        <w:tc>
          <w:tcPr>
            <w:tcW w:w="2477" w:type="dxa"/>
            <w:tcBorders>
              <w:top w:val="nil"/>
              <w:left w:val="nil"/>
              <w:bottom w:val="nil"/>
              <w:right w:val="nil"/>
            </w:tcBorders>
            <w:hideMark/>
          </w:tcPr>
          <w:p w14:paraId="5B89F578"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569ADB74"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0DE1C95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29F593B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4D30215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4A7C660B" w14:textId="77777777" w:rsidR="00CC5122" w:rsidRPr="00AC1CF8" w:rsidRDefault="00CC5122" w:rsidP="00883E9F">
            <w:pPr>
              <w:jc w:val="center"/>
              <w:rPr>
                <w:color w:val="0D0D0D" w:themeColor="text1" w:themeTint="F2"/>
                <w:sz w:val="22"/>
                <w:szCs w:val="22"/>
              </w:rPr>
            </w:pPr>
          </w:p>
        </w:tc>
      </w:tr>
      <w:tr w:rsidR="00CC5122" w:rsidRPr="00AC1CF8" w14:paraId="48958CAC" w14:textId="77777777" w:rsidTr="00883E9F">
        <w:tc>
          <w:tcPr>
            <w:tcW w:w="2477" w:type="dxa"/>
            <w:tcBorders>
              <w:top w:val="nil"/>
              <w:left w:val="nil"/>
              <w:bottom w:val="nil"/>
              <w:right w:val="nil"/>
            </w:tcBorders>
            <w:hideMark/>
          </w:tcPr>
          <w:p w14:paraId="0145737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606A475C" w14:textId="77777777" w:rsidR="00CC5122" w:rsidRPr="00AC1CF8" w:rsidRDefault="00CC5122" w:rsidP="00883E9F">
            <w:pPr>
              <w:jc w:val="center"/>
              <w:rPr>
                <w:color w:val="0D0D0D" w:themeColor="text1" w:themeTint="F2"/>
                <w:sz w:val="22"/>
                <w:szCs w:val="22"/>
              </w:rPr>
            </w:pPr>
            <w:r w:rsidRPr="00AC1CF8">
              <w:rPr>
                <w:color w:val="000000"/>
                <w:sz w:val="22"/>
                <w:szCs w:val="22"/>
              </w:rPr>
              <w:t>0.328</w:t>
            </w:r>
          </w:p>
        </w:tc>
        <w:tc>
          <w:tcPr>
            <w:tcW w:w="1360" w:type="dxa"/>
            <w:tcBorders>
              <w:top w:val="nil"/>
              <w:left w:val="nil"/>
              <w:bottom w:val="nil"/>
              <w:right w:val="nil"/>
            </w:tcBorders>
            <w:vAlign w:val="bottom"/>
            <w:hideMark/>
          </w:tcPr>
          <w:p w14:paraId="68406CB0" w14:textId="77777777" w:rsidR="00CC5122" w:rsidRPr="00AC1CF8" w:rsidRDefault="00CC5122" w:rsidP="00883E9F">
            <w:pPr>
              <w:jc w:val="center"/>
              <w:rPr>
                <w:color w:val="0D0D0D" w:themeColor="text1" w:themeTint="F2"/>
                <w:sz w:val="22"/>
                <w:szCs w:val="22"/>
              </w:rPr>
            </w:pPr>
            <w:r w:rsidRPr="00AC1CF8">
              <w:rPr>
                <w:color w:val="000000"/>
                <w:sz w:val="22"/>
                <w:szCs w:val="22"/>
              </w:rPr>
              <w:t>0.739</w:t>
            </w:r>
          </w:p>
        </w:tc>
        <w:tc>
          <w:tcPr>
            <w:tcW w:w="1422" w:type="dxa"/>
            <w:tcBorders>
              <w:top w:val="nil"/>
              <w:left w:val="nil"/>
              <w:bottom w:val="nil"/>
              <w:right w:val="nil"/>
            </w:tcBorders>
            <w:vAlign w:val="bottom"/>
            <w:hideMark/>
          </w:tcPr>
          <w:p w14:paraId="0A968032" w14:textId="37751C71" w:rsidR="00CC5122" w:rsidRPr="00AC1CF8" w:rsidRDefault="00CC5122" w:rsidP="00883E9F">
            <w:pPr>
              <w:jc w:val="center"/>
              <w:rPr>
                <w:color w:val="0D0D0D" w:themeColor="text1" w:themeTint="F2"/>
                <w:sz w:val="22"/>
                <w:szCs w:val="22"/>
              </w:rPr>
            </w:pPr>
            <w:r w:rsidRPr="00AC1CF8">
              <w:rPr>
                <w:color w:val="000000"/>
                <w:sz w:val="22"/>
                <w:szCs w:val="22"/>
              </w:rPr>
              <w:t>.658</w:t>
            </w:r>
          </w:p>
        </w:tc>
        <w:tc>
          <w:tcPr>
            <w:tcW w:w="1422" w:type="dxa"/>
            <w:tcBorders>
              <w:top w:val="nil"/>
              <w:left w:val="nil"/>
              <w:bottom w:val="nil"/>
              <w:right w:val="nil"/>
            </w:tcBorders>
            <w:vAlign w:val="bottom"/>
            <w:hideMark/>
          </w:tcPr>
          <w:p w14:paraId="4AC0B2FD" w14:textId="77777777" w:rsidR="00CC5122" w:rsidRPr="00AC1CF8" w:rsidRDefault="00CC5122" w:rsidP="00883E9F">
            <w:pPr>
              <w:jc w:val="center"/>
              <w:rPr>
                <w:color w:val="0D0D0D" w:themeColor="text1" w:themeTint="F2"/>
                <w:sz w:val="22"/>
                <w:szCs w:val="22"/>
              </w:rPr>
            </w:pPr>
            <w:r w:rsidRPr="00AC1CF8">
              <w:rPr>
                <w:color w:val="000000"/>
                <w:sz w:val="22"/>
                <w:szCs w:val="22"/>
              </w:rPr>
              <w:t>-1.124</w:t>
            </w:r>
          </w:p>
        </w:tc>
        <w:tc>
          <w:tcPr>
            <w:tcW w:w="1274" w:type="dxa"/>
            <w:tcBorders>
              <w:top w:val="nil"/>
              <w:left w:val="nil"/>
              <w:bottom w:val="nil"/>
              <w:right w:val="nil"/>
            </w:tcBorders>
            <w:vAlign w:val="bottom"/>
            <w:hideMark/>
          </w:tcPr>
          <w:p w14:paraId="5D9F6FEC" w14:textId="77777777" w:rsidR="00CC5122" w:rsidRPr="00AC1CF8" w:rsidRDefault="00CC5122" w:rsidP="00883E9F">
            <w:pPr>
              <w:jc w:val="center"/>
              <w:rPr>
                <w:color w:val="0D0D0D" w:themeColor="text1" w:themeTint="F2"/>
                <w:sz w:val="22"/>
                <w:szCs w:val="22"/>
              </w:rPr>
            </w:pPr>
            <w:r w:rsidRPr="00AC1CF8">
              <w:rPr>
                <w:color w:val="000000"/>
                <w:sz w:val="22"/>
                <w:szCs w:val="22"/>
              </w:rPr>
              <w:t>1.779</w:t>
            </w:r>
          </w:p>
        </w:tc>
      </w:tr>
      <w:tr w:rsidR="00CC5122" w:rsidRPr="00AC1CF8" w14:paraId="7E2ED24F" w14:textId="77777777" w:rsidTr="00883E9F">
        <w:tc>
          <w:tcPr>
            <w:tcW w:w="2477" w:type="dxa"/>
            <w:tcBorders>
              <w:top w:val="nil"/>
              <w:left w:val="nil"/>
              <w:bottom w:val="nil"/>
              <w:right w:val="nil"/>
            </w:tcBorders>
          </w:tcPr>
          <w:p w14:paraId="2C427774"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CED763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CDD8E2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AA3240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FAA847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BA904ED" w14:textId="77777777" w:rsidR="00CC5122" w:rsidRPr="00AC1CF8" w:rsidRDefault="00CC5122" w:rsidP="00883E9F">
            <w:pPr>
              <w:jc w:val="center"/>
              <w:rPr>
                <w:color w:val="0D0D0D" w:themeColor="text1" w:themeTint="F2"/>
                <w:sz w:val="22"/>
                <w:szCs w:val="22"/>
              </w:rPr>
            </w:pPr>
          </w:p>
        </w:tc>
      </w:tr>
      <w:tr w:rsidR="00CC5122" w:rsidRPr="00AC1CF8" w14:paraId="54DDBA05" w14:textId="77777777" w:rsidTr="00883E9F">
        <w:tc>
          <w:tcPr>
            <w:tcW w:w="2477" w:type="dxa"/>
            <w:tcBorders>
              <w:top w:val="nil"/>
              <w:left w:val="nil"/>
              <w:bottom w:val="nil"/>
              <w:right w:val="nil"/>
            </w:tcBorders>
            <w:hideMark/>
          </w:tcPr>
          <w:p w14:paraId="6547153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7305A3D6" w14:textId="77777777" w:rsidR="00CC5122" w:rsidRPr="00AC1CF8" w:rsidRDefault="00CC5122" w:rsidP="00883E9F">
            <w:pPr>
              <w:jc w:val="center"/>
              <w:rPr>
                <w:color w:val="0D0D0D" w:themeColor="text1" w:themeTint="F2"/>
                <w:sz w:val="22"/>
                <w:szCs w:val="22"/>
              </w:rPr>
            </w:pPr>
            <w:r w:rsidRPr="00AC1CF8">
              <w:rPr>
                <w:color w:val="000000"/>
                <w:sz w:val="22"/>
                <w:szCs w:val="22"/>
              </w:rPr>
              <w:t>-0.254</w:t>
            </w:r>
          </w:p>
        </w:tc>
        <w:tc>
          <w:tcPr>
            <w:tcW w:w="1360" w:type="dxa"/>
            <w:tcBorders>
              <w:top w:val="nil"/>
              <w:left w:val="nil"/>
              <w:bottom w:val="nil"/>
              <w:right w:val="nil"/>
            </w:tcBorders>
            <w:vAlign w:val="bottom"/>
            <w:hideMark/>
          </w:tcPr>
          <w:p w14:paraId="3A6B462C" w14:textId="77777777" w:rsidR="00CC5122" w:rsidRPr="00AC1CF8" w:rsidRDefault="00CC5122" w:rsidP="00883E9F">
            <w:pPr>
              <w:jc w:val="center"/>
              <w:rPr>
                <w:color w:val="0D0D0D" w:themeColor="text1" w:themeTint="F2"/>
                <w:sz w:val="22"/>
                <w:szCs w:val="22"/>
              </w:rPr>
            </w:pPr>
            <w:r w:rsidRPr="00AC1CF8">
              <w:rPr>
                <w:color w:val="000000"/>
                <w:sz w:val="22"/>
                <w:szCs w:val="22"/>
              </w:rPr>
              <w:t>0.241</w:t>
            </w:r>
          </w:p>
        </w:tc>
        <w:tc>
          <w:tcPr>
            <w:tcW w:w="1422" w:type="dxa"/>
            <w:tcBorders>
              <w:top w:val="nil"/>
              <w:left w:val="nil"/>
              <w:bottom w:val="nil"/>
              <w:right w:val="nil"/>
            </w:tcBorders>
            <w:vAlign w:val="bottom"/>
            <w:hideMark/>
          </w:tcPr>
          <w:p w14:paraId="406FE285" w14:textId="22D0FE42" w:rsidR="00CC5122" w:rsidRPr="00AC1CF8" w:rsidRDefault="00CC5122" w:rsidP="00883E9F">
            <w:pPr>
              <w:jc w:val="center"/>
              <w:rPr>
                <w:color w:val="0D0D0D" w:themeColor="text1" w:themeTint="F2"/>
                <w:sz w:val="22"/>
                <w:szCs w:val="22"/>
              </w:rPr>
            </w:pPr>
            <w:r w:rsidRPr="00AC1CF8">
              <w:rPr>
                <w:color w:val="000000"/>
                <w:sz w:val="22"/>
                <w:szCs w:val="22"/>
              </w:rPr>
              <w:t>.292</w:t>
            </w:r>
          </w:p>
        </w:tc>
        <w:tc>
          <w:tcPr>
            <w:tcW w:w="1422" w:type="dxa"/>
            <w:tcBorders>
              <w:top w:val="nil"/>
              <w:left w:val="nil"/>
              <w:bottom w:val="nil"/>
              <w:right w:val="nil"/>
            </w:tcBorders>
            <w:vAlign w:val="bottom"/>
            <w:hideMark/>
          </w:tcPr>
          <w:p w14:paraId="1F51EEAC" w14:textId="77777777" w:rsidR="00CC5122" w:rsidRPr="00AC1CF8" w:rsidRDefault="00CC5122" w:rsidP="00883E9F">
            <w:pPr>
              <w:jc w:val="center"/>
              <w:rPr>
                <w:color w:val="0D0D0D" w:themeColor="text1" w:themeTint="F2"/>
                <w:sz w:val="22"/>
                <w:szCs w:val="22"/>
              </w:rPr>
            </w:pPr>
            <w:r w:rsidRPr="00AC1CF8">
              <w:rPr>
                <w:color w:val="000000"/>
                <w:sz w:val="22"/>
                <w:szCs w:val="22"/>
              </w:rPr>
              <w:t>-0.728</w:t>
            </w:r>
          </w:p>
        </w:tc>
        <w:tc>
          <w:tcPr>
            <w:tcW w:w="1274" w:type="dxa"/>
            <w:tcBorders>
              <w:top w:val="nil"/>
              <w:left w:val="nil"/>
              <w:bottom w:val="nil"/>
              <w:right w:val="nil"/>
            </w:tcBorders>
            <w:vAlign w:val="bottom"/>
            <w:hideMark/>
          </w:tcPr>
          <w:p w14:paraId="253DF49C" w14:textId="77777777" w:rsidR="00CC5122" w:rsidRPr="00AC1CF8" w:rsidRDefault="00CC5122" w:rsidP="00883E9F">
            <w:pPr>
              <w:jc w:val="center"/>
              <w:rPr>
                <w:color w:val="0D0D0D" w:themeColor="text1" w:themeTint="F2"/>
                <w:sz w:val="22"/>
                <w:szCs w:val="22"/>
              </w:rPr>
            </w:pPr>
            <w:r w:rsidRPr="00AC1CF8">
              <w:rPr>
                <w:color w:val="000000"/>
                <w:sz w:val="22"/>
                <w:szCs w:val="22"/>
              </w:rPr>
              <w:t>0.220</w:t>
            </w:r>
          </w:p>
        </w:tc>
      </w:tr>
      <w:tr w:rsidR="00CC5122" w:rsidRPr="00AC1CF8" w14:paraId="397EC579" w14:textId="77777777" w:rsidTr="00883E9F">
        <w:tc>
          <w:tcPr>
            <w:tcW w:w="2477" w:type="dxa"/>
            <w:tcBorders>
              <w:top w:val="nil"/>
              <w:left w:val="nil"/>
              <w:bottom w:val="nil"/>
              <w:right w:val="nil"/>
            </w:tcBorders>
          </w:tcPr>
          <w:p w14:paraId="5936383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01887F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825596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BE3F7F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3ABE0D9"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13DDA7E5"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1168BFD7" w14:textId="77777777" w:rsidTr="00883E9F">
        <w:tc>
          <w:tcPr>
            <w:tcW w:w="2477" w:type="dxa"/>
            <w:tcBorders>
              <w:top w:val="nil"/>
              <w:left w:val="nil"/>
              <w:bottom w:val="nil"/>
              <w:right w:val="nil"/>
            </w:tcBorders>
            <w:hideMark/>
          </w:tcPr>
          <w:p w14:paraId="4F6A7F29"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439D1752"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C946CF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52456A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E1E383D"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28604CA3"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22757D11" w14:textId="77777777" w:rsidTr="00883E9F">
        <w:tc>
          <w:tcPr>
            <w:tcW w:w="2477" w:type="dxa"/>
            <w:tcBorders>
              <w:top w:val="nil"/>
              <w:left w:val="nil"/>
              <w:bottom w:val="nil"/>
              <w:right w:val="nil"/>
            </w:tcBorders>
            <w:hideMark/>
          </w:tcPr>
          <w:p w14:paraId="7A945E8A"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8FBC042" w14:textId="77777777" w:rsidR="00CC5122" w:rsidRPr="00AC1CF8" w:rsidRDefault="00CC5122" w:rsidP="00883E9F">
            <w:pPr>
              <w:jc w:val="center"/>
              <w:rPr>
                <w:color w:val="0D0D0D" w:themeColor="text1" w:themeTint="F2"/>
                <w:sz w:val="22"/>
                <w:szCs w:val="22"/>
              </w:rPr>
            </w:pPr>
            <w:r w:rsidRPr="00AC1CF8">
              <w:rPr>
                <w:color w:val="000000"/>
                <w:sz w:val="22"/>
                <w:szCs w:val="22"/>
              </w:rPr>
              <w:t>0.305</w:t>
            </w:r>
          </w:p>
        </w:tc>
        <w:tc>
          <w:tcPr>
            <w:tcW w:w="1360" w:type="dxa"/>
            <w:tcBorders>
              <w:top w:val="nil"/>
              <w:left w:val="nil"/>
              <w:bottom w:val="nil"/>
              <w:right w:val="nil"/>
            </w:tcBorders>
            <w:vAlign w:val="bottom"/>
            <w:hideMark/>
          </w:tcPr>
          <w:p w14:paraId="5D0B5BA6" w14:textId="77777777" w:rsidR="00CC5122" w:rsidRPr="00AC1CF8" w:rsidRDefault="00CC5122" w:rsidP="00883E9F">
            <w:pPr>
              <w:jc w:val="center"/>
              <w:rPr>
                <w:color w:val="0D0D0D" w:themeColor="text1" w:themeTint="F2"/>
                <w:sz w:val="22"/>
                <w:szCs w:val="22"/>
              </w:rPr>
            </w:pPr>
            <w:r w:rsidRPr="00AC1CF8">
              <w:rPr>
                <w:color w:val="000000"/>
                <w:sz w:val="22"/>
                <w:szCs w:val="22"/>
              </w:rPr>
              <w:t>0.668</w:t>
            </w:r>
          </w:p>
        </w:tc>
        <w:tc>
          <w:tcPr>
            <w:tcW w:w="1422" w:type="dxa"/>
            <w:tcBorders>
              <w:top w:val="nil"/>
              <w:left w:val="nil"/>
              <w:bottom w:val="nil"/>
              <w:right w:val="nil"/>
            </w:tcBorders>
            <w:vAlign w:val="bottom"/>
            <w:hideMark/>
          </w:tcPr>
          <w:p w14:paraId="17C7C793" w14:textId="46B6F056" w:rsidR="00CC5122" w:rsidRPr="00AC1CF8" w:rsidRDefault="00CC5122" w:rsidP="00883E9F">
            <w:pPr>
              <w:jc w:val="center"/>
              <w:rPr>
                <w:color w:val="0D0D0D" w:themeColor="text1" w:themeTint="F2"/>
                <w:sz w:val="22"/>
                <w:szCs w:val="22"/>
              </w:rPr>
            </w:pPr>
            <w:r w:rsidRPr="00AC1CF8">
              <w:rPr>
                <w:color w:val="000000"/>
                <w:sz w:val="22"/>
                <w:szCs w:val="22"/>
              </w:rPr>
              <w:t>.648</w:t>
            </w:r>
          </w:p>
        </w:tc>
        <w:tc>
          <w:tcPr>
            <w:tcW w:w="1422" w:type="dxa"/>
            <w:tcBorders>
              <w:top w:val="nil"/>
              <w:left w:val="nil"/>
              <w:bottom w:val="nil"/>
              <w:right w:val="nil"/>
            </w:tcBorders>
            <w:vAlign w:val="bottom"/>
            <w:hideMark/>
          </w:tcPr>
          <w:p w14:paraId="664004D4" w14:textId="77777777" w:rsidR="00CC5122" w:rsidRPr="00AC1CF8" w:rsidRDefault="00CC5122" w:rsidP="00883E9F">
            <w:pPr>
              <w:jc w:val="center"/>
              <w:rPr>
                <w:color w:val="0D0D0D" w:themeColor="text1" w:themeTint="F2"/>
                <w:sz w:val="22"/>
                <w:szCs w:val="22"/>
              </w:rPr>
            </w:pPr>
            <w:r w:rsidRPr="00AC1CF8">
              <w:rPr>
                <w:color w:val="000000"/>
                <w:sz w:val="22"/>
                <w:szCs w:val="22"/>
              </w:rPr>
              <w:t>-1.007</w:t>
            </w:r>
          </w:p>
        </w:tc>
        <w:tc>
          <w:tcPr>
            <w:tcW w:w="1274" w:type="dxa"/>
            <w:tcBorders>
              <w:top w:val="nil"/>
              <w:left w:val="nil"/>
              <w:bottom w:val="nil"/>
              <w:right w:val="nil"/>
            </w:tcBorders>
            <w:vAlign w:val="bottom"/>
            <w:hideMark/>
          </w:tcPr>
          <w:p w14:paraId="41061C39" w14:textId="77777777" w:rsidR="00CC5122" w:rsidRPr="00AC1CF8" w:rsidRDefault="00CC5122" w:rsidP="00883E9F">
            <w:pPr>
              <w:jc w:val="center"/>
              <w:rPr>
                <w:color w:val="0D0D0D" w:themeColor="text1" w:themeTint="F2"/>
                <w:sz w:val="22"/>
                <w:szCs w:val="22"/>
              </w:rPr>
            </w:pPr>
            <w:r w:rsidRPr="00AC1CF8">
              <w:rPr>
                <w:color w:val="000000"/>
                <w:sz w:val="22"/>
                <w:szCs w:val="22"/>
              </w:rPr>
              <w:t>1.617</w:t>
            </w:r>
          </w:p>
        </w:tc>
      </w:tr>
      <w:tr w:rsidR="00CC5122" w:rsidRPr="00AC1CF8" w14:paraId="6B449CE2" w14:textId="77777777" w:rsidTr="00883E9F">
        <w:tc>
          <w:tcPr>
            <w:tcW w:w="2477" w:type="dxa"/>
            <w:tcBorders>
              <w:top w:val="nil"/>
              <w:left w:val="nil"/>
              <w:bottom w:val="nil"/>
              <w:right w:val="nil"/>
            </w:tcBorders>
          </w:tcPr>
          <w:p w14:paraId="104BBE29"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4CADB3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548F99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B9CE90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DA5A2F0"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668BDC2" w14:textId="77777777" w:rsidR="00CC5122" w:rsidRPr="00AC1CF8" w:rsidRDefault="00CC5122" w:rsidP="00883E9F">
            <w:pPr>
              <w:jc w:val="center"/>
              <w:rPr>
                <w:color w:val="0D0D0D" w:themeColor="text1" w:themeTint="F2"/>
                <w:sz w:val="22"/>
                <w:szCs w:val="22"/>
              </w:rPr>
            </w:pPr>
          </w:p>
        </w:tc>
      </w:tr>
      <w:tr w:rsidR="00CC5122" w:rsidRPr="00AC1CF8" w14:paraId="57B9E830" w14:textId="77777777" w:rsidTr="00883E9F">
        <w:tc>
          <w:tcPr>
            <w:tcW w:w="2477" w:type="dxa"/>
            <w:tcBorders>
              <w:top w:val="nil"/>
              <w:left w:val="nil"/>
              <w:bottom w:val="nil"/>
              <w:right w:val="nil"/>
            </w:tcBorders>
            <w:hideMark/>
          </w:tcPr>
          <w:p w14:paraId="42436909"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2F215D81" w14:textId="77777777" w:rsidR="00CC5122" w:rsidRPr="00AC1CF8" w:rsidRDefault="00CC5122" w:rsidP="00883E9F">
            <w:pPr>
              <w:jc w:val="center"/>
              <w:rPr>
                <w:color w:val="0D0D0D" w:themeColor="text1" w:themeTint="F2"/>
                <w:sz w:val="22"/>
                <w:szCs w:val="22"/>
              </w:rPr>
            </w:pPr>
            <w:r w:rsidRPr="00AC1CF8">
              <w:rPr>
                <w:color w:val="000000"/>
                <w:sz w:val="22"/>
                <w:szCs w:val="22"/>
              </w:rPr>
              <w:t>0.249</w:t>
            </w:r>
          </w:p>
        </w:tc>
        <w:tc>
          <w:tcPr>
            <w:tcW w:w="1360" w:type="dxa"/>
            <w:tcBorders>
              <w:top w:val="nil"/>
              <w:left w:val="nil"/>
              <w:bottom w:val="nil"/>
              <w:right w:val="nil"/>
            </w:tcBorders>
            <w:vAlign w:val="bottom"/>
            <w:hideMark/>
          </w:tcPr>
          <w:p w14:paraId="2E0CF289" w14:textId="77777777" w:rsidR="00CC5122" w:rsidRPr="00AC1CF8" w:rsidRDefault="00CC5122" w:rsidP="00883E9F">
            <w:pPr>
              <w:jc w:val="center"/>
              <w:rPr>
                <w:color w:val="0D0D0D" w:themeColor="text1" w:themeTint="F2"/>
                <w:sz w:val="22"/>
                <w:szCs w:val="22"/>
              </w:rPr>
            </w:pPr>
            <w:r w:rsidRPr="00AC1CF8">
              <w:rPr>
                <w:color w:val="000000"/>
                <w:sz w:val="22"/>
                <w:szCs w:val="22"/>
              </w:rPr>
              <w:t>0.305</w:t>
            </w:r>
          </w:p>
        </w:tc>
        <w:tc>
          <w:tcPr>
            <w:tcW w:w="1422" w:type="dxa"/>
            <w:tcBorders>
              <w:top w:val="nil"/>
              <w:left w:val="nil"/>
              <w:bottom w:val="nil"/>
              <w:right w:val="nil"/>
            </w:tcBorders>
            <w:vAlign w:val="bottom"/>
            <w:hideMark/>
          </w:tcPr>
          <w:p w14:paraId="41C12EFC" w14:textId="732EDC38" w:rsidR="00CC5122" w:rsidRPr="00AC1CF8" w:rsidRDefault="00CC5122" w:rsidP="00883E9F">
            <w:pPr>
              <w:jc w:val="center"/>
              <w:rPr>
                <w:color w:val="0D0D0D" w:themeColor="text1" w:themeTint="F2"/>
                <w:sz w:val="22"/>
                <w:szCs w:val="22"/>
              </w:rPr>
            </w:pPr>
            <w:r w:rsidRPr="00AC1CF8">
              <w:rPr>
                <w:color w:val="000000"/>
                <w:sz w:val="22"/>
                <w:szCs w:val="22"/>
              </w:rPr>
              <w:t>.414</w:t>
            </w:r>
          </w:p>
        </w:tc>
        <w:tc>
          <w:tcPr>
            <w:tcW w:w="1422" w:type="dxa"/>
            <w:tcBorders>
              <w:top w:val="nil"/>
              <w:left w:val="nil"/>
              <w:bottom w:val="nil"/>
              <w:right w:val="nil"/>
            </w:tcBorders>
            <w:vAlign w:val="bottom"/>
            <w:hideMark/>
          </w:tcPr>
          <w:p w14:paraId="2B3462BF" w14:textId="77777777" w:rsidR="00CC5122" w:rsidRPr="00AC1CF8" w:rsidRDefault="00CC5122" w:rsidP="00883E9F">
            <w:pPr>
              <w:jc w:val="center"/>
              <w:rPr>
                <w:color w:val="0D0D0D" w:themeColor="text1" w:themeTint="F2"/>
                <w:sz w:val="22"/>
                <w:szCs w:val="22"/>
              </w:rPr>
            </w:pPr>
            <w:r w:rsidRPr="00AC1CF8">
              <w:rPr>
                <w:color w:val="000000"/>
                <w:sz w:val="22"/>
                <w:szCs w:val="22"/>
              </w:rPr>
              <w:t>-0.350</w:t>
            </w:r>
          </w:p>
        </w:tc>
        <w:tc>
          <w:tcPr>
            <w:tcW w:w="1274" w:type="dxa"/>
            <w:tcBorders>
              <w:top w:val="nil"/>
              <w:left w:val="nil"/>
              <w:bottom w:val="nil"/>
              <w:right w:val="nil"/>
            </w:tcBorders>
            <w:vAlign w:val="bottom"/>
            <w:hideMark/>
          </w:tcPr>
          <w:p w14:paraId="13BD1421" w14:textId="77777777" w:rsidR="00CC5122" w:rsidRPr="00AC1CF8" w:rsidRDefault="00CC5122" w:rsidP="00883E9F">
            <w:pPr>
              <w:jc w:val="center"/>
              <w:rPr>
                <w:color w:val="0D0D0D" w:themeColor="text1" w:themeTint="F2"/>
                <w:sz w:val="22"/>
                <w:szCs w:val="22"/>
              </w:rPr>
            </w:pPr>
            <w:r w:rsidRPr="00AC1CF8">
              <w:rPr>
                <w:color w:val="000000"/>
                <w:sz w:val="22"/>
                <w:szCs w:val="22"/>
              </w:rPr>
              <w:t>0.848</w:t>
            </w:r>
          </w:p>
        </w:tc>
      </w:tr>
      <w:tr w:rsidR="00CC5122" w:rsidRPr="00AC1CF8" w14:paraId="39B1917A" w14:textId="77777777" w:rsidTr="00883E9F">
        <w:tc>
          <w:tcPr>
            <w:tcW w:w="2477" w:type="dxa"/>
            <w:tcBorders>
              <w:top w:val="nil"/>
              <w:left w:val="nil"/>
              <w:bottom w:val="nil"/>
              <w:right w:val="nil"/>
            </w:tcBorders>
          </w:tcPr>
          <w:p w14:paraId="120D6E1B"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845AE2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4376F7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DBC7C9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3040AC4"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D1DC23E" w14:textId="77777777" w:rsidR="00CC5122" w:rsidRPr="00AC1CF8" w:rsidRDefault="00CC5122" w:rsidP="00883E9F">
            <w:pPr>
              <w:jc w:val="center"/>
              <w:rPr>
                <w:color w:val="0D0D0D" w:themeColor="text1" w:themeTint="F2"/>
                <w:sz w:val="22"/>
                <w:szCs w:val="22"/>
              </w:rPr>
            </w:pPr>
          </w:p>
        </w:tc>
      </w:tr>
      <w:tr w:rsidR="00CC5122" w:rsidRPr="00AC1CF8" w14:paraId="10FC6681" w14:textId="77777777" w:rsidTr="00883E9F">
        <w:tc>
          <w:tcPr>
            <w:tcW w:w="2477" w:type="dxa"/>
            <w:tcBorders>
              <w:top w:val="nil"/>
              <w:left w:val="nil"/>
              <w:bottom w:val="nil"/>
              <w:right w:val="nil"/>
            </w:tcBorders>
            <w:hideMark/>
          </w:tcPr>
          <w:p w14:paraId="6C26BDB3"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254867B4"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5BF189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F20300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0DF531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283450A" w14:textId="77777777" w:rsidR="00CC5122" w:rsidRPr="00AC1CF8" w:rsidRDefault="00CC5122" w:rsidP="00883E9F">
            <w:pPr>
              <w:jc w:val="center"/>
              <w:rPr>
                <w:color w:val="0D0D0D" w:themeColor="text1" w:themeTint="F2"/>
                <w:sz w:val="22"/>
                <w:szCs w:val="22"/>
              </w:rPr>
            </w:pPr>
          </w:p>
        </w:tc>
      </w:tr>
      <w:tr w:rsidR="00CC5122" w:rsidRPr="00AC1CF8" w14:paraId="3A0DC39C" w14:textId="77777777" w:rsidTr="00883E9F">
        <w:tc>
          <w:tcPr>
            <w:tcW w:w="2477" w:type="dxa"/>
            <w:tcBorders>
              <w:top w:val="nil"/>
              <w:left w:val="nil"/>
              <w:bottom w:val="nil"/>
              <w:right w:val="nil"/>
            </w:tcBorders>
            <w:hideMark/>
          </w:tcPr>
          <w:p w14:paraId="3DF51C7C"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7F528EAB" w14:textId="77777777" w:rsidR="00CC5122" w:rsidRPr="00AC1CF8" w:rsidRDefault="00CC5122" w:rsidP="00883E9F">
            <w:pPr>
              <w:jc w:val="center"/>
              <w:rPr>
                <w:color w:val="0D0D0D" w:themeColor="text1" w:themeTint="F2"/>
                <w:sz w:val="22"/>
                <w:szCs w:val="22"/>
              </w:rPr>
            </w:pPr>
            <w:r w:rsidRPr="00AC1CF8">
              <w:rPr>
                <w:color w:val="000000"/>
                <w:sz w:val="22"/>
                <w:szCs w:val="22"/>
              </w:rPr>
              <w:t>-0.879</w:t>
            </w:r>
          </w:p>
        </w:tc>
        <w:tc>
          <w:tcPr>
            <w:tcW w:w="1360" w:type="dxa"/>
            <w:tcBorders>
              <w:top w:val="nil"/>
              <w:left w:val="nil"/>
              <w:bottom w:val="nil"/>
              <w:right w:val="nil"/>
            </w:tcBorders>
            <w:vAlign w:val="bottom"/>
            <w:hideMark/>
          </w:tcPr>
          <w:p w14:paraId="1D383D38" w14:textId="77777777" w:rsidR="00CC5122" w:rsidRPr="00AC1CF8" w:rsidRDefault="00CC5122" w:rsidP="00883E9F">
            <w:pPr>
              <w:jc w:val="center"/>
              <w:rPr>
                <w:color w:val="0D0D0D" w:themeColor="text1" w:themeTint="F2"/>
                <w:sz w:val="22"/>
                <w:szCs w:val="22"/>
              </w:rPr>
            </w:pPr>
            <w:r w:rsidRPr="00AC1CF8">
              <w:rPr>
                <w:color w:val="000000"/>
                <w:sz w:val="22"/>
                <w:szCs w:val="22"/>
              </w:rPr>
              <w:t>0.881</w:t>
            </w:r>
          </w:p>
        </w:tc>
        <w:tc>
          <w:tcPr>
            <w:tcW w:w="1422" w:type="dxa"/>
            <w:tcBorders>
              <w:top w:val="nil"/>
              <w:left w:val="nil"/>
              <w:bottom w:val="nil"/>
              <w:right w:val="nil"/>
            </w:tcBorders>
            <w:vAlign w:val="bottom"/>
            <w:hideMark/>
          </w:tcPr>
          <w:p w14:paraId="11915401" w14:textId="67C34D66" w:rsidR="00CC5122" w:rsidRPr="00AC1CF8" w:rsidRDefault="00CC5122" w:rsidP="00883E9F">
            <w:pPr>
              <w:jc w:val="center"/>
              <w:rPr>
                <w:color w:val="0D0D0D" w:themeColor="text1" w:themeTint="F2"/>
                <w:sz w:val="22"/>
                <w:szCs w:val="22"/>
              </w:rPr>
            </w:pPr>
            <w:r w:rsidRPr="00AC1CF8">
              <w:rPr>
                <w:color w:val="000000"/>
                <w:sz w:val="22"/>
                <w:szCs w:val="22"/>
              </w:rPr>
              <w:t>.319</w:t>
            </w:r>
          </w:p>
        </w:tc>
        <w:tc>
          <w:tcPr>
            <w:tcW w:w="1422" w:type="dxa"/>
            <w:tcBorders>
              <w:top w:val="nil"/>
              <w:left w:val="nil"/>
              <w:bottom w:val="nil"/>
              <w:right w:val="nil"/>
            </w:tcBorders>
            <w:vAlign w:val="bottom"/>
            <w:hideMark/>
          </w:tcPr>
          <w:p w14:paraId="0F5068DB" w14:textId="77777777" w:rsidR="00CC5122" w:rsidRPr="00AC1CF8" w:rsidRDefault="00CC5122" w:rsidP="00883E9F">
            <w:pPr>
              <w:jc w:val="center"/>
              <w:rPr>
                <w:color w:val="0D0D0D" w:themeColor="text1" w:themeTint="F2"/>
                <w:sz w:val="22"/>
                <w:szCs w:val="22"/>
              </w:rPr>
            </w:pPr>
            <w:r w:rsidRPr="00AC1CF8">
              <w:rPr>
                <w:color w:val="000000"/>
                <w:sz w:val="22"/>
                <w:szCs w:val="22"/>
              </w:rPr>
              <w:t>-2.610</w:t>
            </w:r>
          </w:p>
        </w:tc>
        <w:tc>
          <w:tcPr>
            <w:tcW w:w="1274" w:type="dxa"/>
            <w:tcBorders>
              <w:top w:val="nil"/>
              <w:left w:val="nil"/>
              <w:bottom w:val="nil"/>
              <w:right w:val="nil"/>
            </w:tcBorders>
            <w:vAlign w:val="bottom"/>
            <w:hideMark/>
          </w:tcPr>
          <w:p w14:paraId="1AD35FC5" w14:textId="77777777" w:rsidR="00CC5122" w:rsidRPr="00AC1CF8" w:rsidRDefault="00CC5122" w:rsidP="00883E9F">
            <w:pPr>
              <w:jc w:val="center"/>
              <w:rPr>
                <w:color w:val="0D0D0D" w:themeColor="text1" w:themeTint="F2"/>
                <w:sz w:val="22"/>
                <w:szCs w:val="22"/>
              </w:rPr>
            </w:pPr>
            <w:r w:rsidRPr="00AC1CF8">
              <w:rPr>
                <w:color w:val="000000"/>
                <w:sz w:val="22"/>
                <w:szCs w:val="22"/>
              </w:rPr>
              <w:t>0.853</w:t>
            </w:r>
          </w:p>
        </w:tc>
      </w:tr>
      <w:tr w:rsidR="00CC5122" w:rsidRPr="00AC1CF8" w14:paraId="417F04C1" w14:textId="77777777" w:rsidTr="00883E9F">
        <w:tc>
          <w:tcPr>
            <w:tcW w:w="2477" w:type="dxa"/>
            <w:tcBorders>
              <w:top w:val="nil"/>
              <w:left w:val="nil"/>
              <w:bottom w:val="nil"/>
              <w:right w:val="nil"/>
            </w:tcBorders>
          </w:tcPr>
          <w:p w14:paraId="3D16169B"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36E177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187244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88838F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CFD84B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04DA3063" w14:textId="77777777" w:rsidR="00CC5122" w:rsidRPr="00AC1CF8" w:rsidRDefault="00CC5122" w:rsidP="00883E9F">
            <w:pPr>
              <w:jc w:val="center"/>
              <w:rPr>
                <w:color w:val="0D0D0D" w:themeColor="text1" w:themeTint="F2"/>
                <w:sz w:val="22"/>
                <w:szCs w:val="22"/>
              </w:rPr>
            </w:pPr>
          </w:p>
        </w:tc>
      </w:tr>
      <w:tr w:rsidR="00CC5122" w:rsidRPr="00AC1CF8" w14:paraId="00138211" w14:textId="77777777" w:rsidTr="00883E9F">
        <w:tc>
          <w:tcPr>
            <w:tcW w:w="2477" w:type="dxa"/>
            <w:tcBorders>
              <w:top w:val="nil"/>
              <w:left w:val="nil"/>
              <w:bottom w:val="nil"/>
              <w:right w:val="nil"/>
            </w:tcBorders>
            <w:hideMark/>
          </w:tcPr>
          <w:p w14:paraId="40E64232"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5C864916" w14:textId="77777777" w:rsidR="00CC5122" w:rsidRPr="00AC1CF8" w:rsidRDefault="00CC5122" w:rsidP="00883E9F">
            <w:pPr>
              <w:jc w:val="center"/>
              <w:rPr>
                <w:color w:val="0D0D0D" w:themeColor="text1" w:themeTint="F2"/>
                <w:sz w:val="22"/>
                <w:szCs w:val="22"/>
              </w:rPr>
            </w:pPr>
            <w:r w:rsidRPr="00AC1CF8">
              <w:rPr>
                <w:color w:val="000000"/>
                <w:sz w:val="22"/>
                <w:szCs w:val="22"/>
              </w:rPr>
              <w:t>0.444</w:t>
            </w:r>
          </w:p>
        </w:tc>
        <w:tc>
          <w:tcPr>
            <w:tcW w:w="1360" w:type="dxa"/>
            <w:tcBorders>
              <w:top w:val="nil"/>
              <w:left w:val="nil"/>
              <w:bottom w:val="nil"/>
              <w:right w:val="nil"/>
            </w:tcBorders>
            <w:vAlign w:val="bottom"/>
            <w:hideMark/>
          </w:tcPr>
          <w:p w14:paraId="26AEB16D" w14:textId="77777777" w:rsidR="00CC5122" w:rsidRPr="00AC1CF8" w:rsidRDefault="00CC5122" w:rsidP="00883E9F">
            <w:pPr>
              <w:jc w:val="center"/>
              <w:rPr>
                <w:color w:val="0D0D0D" w:themeColor="text1" w:themeTint="F2"/>
                <w:sz w:val="22"/>
                <w:szCs w:val="22"/>
              </w:rPr>
            </w:pPr>
            <w:r w:rsidRPr="00AC1CF8">
              <w:rPr>
                <w:color w:val="000000"/>
                <w:sz w:val="22"/>
                <w:szCs w:val="22"/>
              </w:rPr>
              <w:t>0.338</w:t>
            </w:r>
          </w:p>
        </w:tc>
        <w:tc>
          <w:tcPr>
            <w:tcW w:w="1422" w:type="dxa"/>
            <w:tcBorders>
              <w:top w:val="nil"/>
              <w:left w:val="nil"/>
              <w:bottom w:val="nil"/>
              <w:right w:val="nil"/>
            </w:tcBorders>
            <w:vAlign w:val="bottom"/>
            <w:hideMark/>
          </w:tcPr>
          <w:p w14:paraId="16D973AC" w14:textId="4A7D220A" w:rsidR="00CC5122" w:rsidRPr="00AC1CF8" w:rsidRDefault="00CC5122" w:rsidP="00883E9F">
            <w:pPr>
              <w:jc w:val="center"/>
              <w:rPr>
                <w:color w:val="0D0D0D" w:themeColor="text1" w:themeTint="F2"/>
                <w:sz w:val="22"/>
                <w:szCs w:val="22"/>
              </w:rPr>
            </w:pPr>
            <w:r w:rsidRPr="00AC1CF8">
              <w:rPr>
                <w:color w:val="000000"/>
                <w:sz w:val="22"/>
                <w:szCs w:val="22"/>
              </w:rPr>
              <w:t>.190</w:t>
            </w:r>
          </w:p>
        </w:tc>
        <w:tc>
          <w:tcPr>
            <w:tcW w:w="1422" w:type="dxa"/>
            <w:tcBorders>
              <w:top w:val="nil"/>
              <w:left w:val="nil"/>
              <w:bottom w:val="nil"/>
              <w:right w:val="nil"/>
            </w:tcBorders>
            <w:vAlign w:val="bottom"/>
            <w:hideMark/>
          </w:tcPr>
          <w:p w14:paraId="2F37557E" w14:textId="77777777" w:rsidR="00CC5122" w:rsidRPr="00AC1CF8" w:rsidRDefault="00CC5122" w:rsidP="00883E9F">
            <w:pPr>
              <w:jc w:val="center"/>
              <w:rPr>
                <w:color w:val="0D0D0D" w:themeColor="text1" w:themeTint="F2"/>
                <w:sz w:val="22"/>
                <w:szCs w:val="22"/>
              </w:rPr>
            </w:pPr>
            <w:r w:rsidRPr="00AC1CF8">
              <w:rPr>
                <w:color w:val="000000"/>
                <w:sz w:val="22"/>
                <w:szCs w:val="22"/>
              </w:rPr>
              <w:t>-0.221</w:t>
            </w:r>
          </w:p>
        </w:tc>
        <w:tc>
          <w:tcPr>
            <w:tcW w:w="1274" w:type="dxa"/>
            <w:tcBorders>
              <w:top w:val="nil"/>
              <w:left w:val="nil"/>
              <w:bottom w:val="nil"/>
              <w:right w:val="nil"/>
            </w:tcBorders>
            <w:vAlign w:val="bottom"/>
            <w:hideMark/>
          </w:tcPr>
          <w:p w14:paraId="78D78B9A" w14:textId="77777777" w:rsidR="00CC5122" w:rsidRPr="00AC1CF8" w:rsidRDefault="00CC5122" w:rsidP="00883E9F">
            <w:pPr>
              <w:jc w:val="center"/>
              <w:rPr>
                <w:color w:val="0D0D0D" w:themeColor="text1" w:themeTint="F2"/>
                <w:sz w:val="22"/>
                <w:szCs w:val="22"/>
              </w:rPr>
            </w:pPr>
            <w:r w:rsidRPr="00AC1CF8">
              <w:rPr>
                <w:color w:val="000000"/>
                <w:sz w:val="22"/>
                <w:szCs w:val="22"/>
              </w:rPr>
              <w:t>1.108</w:t>
            </w:r>
          </w:p>
        </w:tc>
      </w:tr>
      <w:tr w:rsidR="00CC5122" w:rsidRPr="00AC1CF8" w14:paraId="0740F62A" w14:textId="77777777" w:rsidTr="00883E9F">
        <w:tc>
          <w:tcPr>
            <w:tcW w:w="2477" w:type="dxa"/>
            <w:tcBorders>
              <w:top w:val="nil"/>
              <w:left w:val="nil"/>
              <w:bottom w:val="nil"/>
              <w:right w:val="nil"/>
            </w:tcBorders>
          </w:tcPr>
          <w:p w14:paraId="0771880B"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97CB48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025D4A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65C1B3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68C827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776E521" w14:textId="77777777" w:rsidR="00CC5122" w:rsidRPr="00AC1CF8" w:rsidRDefault="00CC5122" w:rsidP="00883E9F">
            <w:pPr>
              <w:jc w:val="center"/>
              <w:rPr>
                <w:color w:val="0D0D0D" w:themeColor="text1" w:themeTint="F2"/>
                <w:sz w:val="22"/>
                <w:szCs w:val="22"/>
              </w:rPr>
            </w:pPr>
          </w:p>
        </w:tc>
      </w:tr>
      <w:tr w:rsidR="00CC5122" w:rsidRPr="00AC1CF8" w14:paraId="3769F2BC" w14:textId="77777777" w:rsidTr="00883E9F">
        <w:tc>
          <w:tcPr>
            <w:tcW w:w="2477" w:type="dxa"/>
            <w:tcBorders>
              <w:top w:val="nil"/>
              <w:left w:val="nil"/>
              <w:bottom w:val="nil"/>
              <w:right w:val="nil"/>
            </w:tcBorders>
            <w:hideMark/>
          </w:tcPr>
          <w:p w14:paraId="62304E32"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7234C30E"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D2BE9B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8B1240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EBF528B"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CCE74F7" w14:textId="77777777" w:rsidR="00CC5122" w:rsidRPr="00AC1CF8" w:rsidRDefault="00CC5122" w:rsidP="00883E9F">
            <w:pPr>
              <w:jc w:val="center"/>
              <w:rPr>
                <w:color w:val="0D0D0D" w:themeColor="text1" w:themeTint="F2"/>
                <w:sz w:val="22"/>
                <w:szCs w:val="22"/>
              </w:rPr>
            </w:pPr>
          </w:p>
        </w:tc>
      </w:tr>
      <w:tr w:rsidR="00CC5122" w:rsidRPr="00AC1CF8" w14:paraId="3F9F74FA" w14:textId="77777777" w:rsidTr="00883E9F">
        <w:tc>
          <w:tcPr>
            <w:tcW w:w="2477" w:type="dxa"/>
            <w:tcBorders>
              <w:top w:val="nil"/>
              <w:left w:val="nil"/>
              <w:bottom w:val="nil"/>
              <w:right w:val="nil"/>
            </w:tcBorders>
            <w:hideMark/>
          </w:tcPr>
          <w:p w14:paraId="7691E95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56B0AC27" w14:textId="77777777" w:rsidR="00CC5122" w:rsidRPr="00AC1CF8" w:rsidRDefault="00CC5122" w:rsidP="00883E9F">
            <w:pPr>
              <w:jc w:val="center"/>
              <w:rPr>
                <w:color w:val="0D0D0D" w:themeColor="text1" w:themeTint="F2"/>
                <w:sz w:val="22"/>
                <w:szCs w:val="22"/>
              </w:rPr>
            </w:pPr>
            <w:r w:rsidRPr="00AC1CF8">
              <w:rPr>
                <w:color w:val="000000"/>
                <w:sz w:val="22"/>
                <w:szCs w:val="22"/>
              </w:rPr>
              <w:t>-1.114</w:t>
            </w:r>
          </w:p>
        </w:tc>
        <w:tc>
          <w:tcPr>
            <w:tcW w:w="1360" w:type="dxa"/>
            <w:tcBorders>
              <w:top w:val="nil"/>
              <w:left w:val="nil"/>
              <w:bottom w:val="nil"/>
              <w:right w:val="nil"/>
            </w:tcBorders>
            <w:vAlign w:val="bottom"/>
            <w:hideMark/>
          </w:tcPr>
          <w:p w14:paraId="52C94B61" w14:textId="77777777" w:rsidR="00CC5122" w:rsidRPr="00AC1CF8" w:rsidRDefault="00CC5122" w:rsidP="00883E9F">
            <w:pPr>
              <w:jc w:val="center"/>
              <w:rPr>
                <w:color w:val="0D0D0D" w:themeColor="text1" w:themeTint="F2"/>
                <w:sz w:val="22"/>
                <w:szCs w:val="22"/>
              </w:rPr>
            </w:pPr>
            <w:r w:rsidRPr="00AC1CF8">
              <w:rPr>
                <w:color w:val="000000"/>
                <w:sz w:val="22"/>
                <w:szCs w:val="22"/>
              </w:rPr>
              <w:t>0.825</w:t>
            </w:r>
          </w:p>
        </w:tc>
        <w:tc>
          <w:tcPr>
            <w:tcW w:w="1422" w:type="dxa"/>
            <w:tcBorders>
              <w:top w:val="nil"/>
              <w:left w:val="nil"/>
              <w:bottom w:val="nil"/>
              <w:right w:val="nil"/>
            </w:tcBorders>
            <w:vAlign w:val="bottom"/>
            <w:hideMark/>
          </w:tcPr>
          <w:p w14:paraId="0F5DA1B5" w14:textId="3D8FA742" w:rsidR="00CC5122" w:rsidRPr="00AC1CF8" w:rsidRDefault="00CC5122" w:rsidP="00883E9F">
            <w:pPr>
              <w:jc w:val="center"/>
              <w:rPr>
                <w:color w:val="0D0D0D" w:themeColor="text1" w:themeTint="F2"/>
                <w:sz w:val="22"/>
                <w:szCs w:val="22"/>
              </w:rPr>
            </w:pPr>
            <w:r w:rsidRPr="00AC1CF8">
              <w:rPr>
                <w:color w:val="000000"/>
                <w:sz w:val="22"/>
                <w:szCs w:val="22"/>
              </w:rPr>
              <w:t>.177</w:t>
            </w:r>
          </w:p>
        </w:tc>
        <w:tc>
          <w:tcPr>
            <w:tcW w:w="1422" w:type="dxa"/>
            <w:tcBorders>
              <w:top w:val="nil"/>
              <w:left w:val="nil"/>
              <w:bottom w:val="nil"/>
              <w:right w:val="nil"/>
            </w:tcBorders>
            <w:vAlign w:val="bottom"/>
            <w:hideMark/>
          </w:tcPr>
          <w:p w14:paraId="16114B96" w14:textId="77777777" w:rsidR="00CC5122" w:rsidRPr="00AC1CF8" w:rsidRDefault="00CC5122" w:rsidP="00883E9F">
            <w:pPr>
              <w:jc w:val="center"/>
              <w:rPr>
                <w:color w:val="0D0D0D" w:themeColor="text1" w:themeTint="F2"/>
                <w:sz w:val="22"/>
                <w:szCs w:val="22"/>
              </w:rPr>
            </w:pPr>
            <w:r w:rsidRPr="00AC1CF8">
              <w:rPr>
                <w:color w:val="000000"/>
                <w:sz w:val="22"/>
                <w:szCs w:val="22"/>
              </w:rPr>
              <w:t>-2.734</w:t>
            </w:r>
          </w:p>
        </w:tc>
        <w:tc>
          <w:tcPr>
            <w:tcW w:w="1274" w:type="dxa"/>
            <w:tcBorders>
              <w:top w:val="nil"/>
              <w:left w:val="nil"/>
              <w:bottom w:val="nil"/>
              <w:right w:val="nil"/>
            </w:tcBorders>
            <w:vAlign w:val="bottom"/>
            <w:hideMark/>
          </w:tcPr>
          <w:p w14:paraId="308D8120" w14:textId="77777777" w:rsidR="00CC5122" w:rsidRPr="00AC1CF8" w:rsidRDefault="00CC5122" w:rsidP="00883E9F">
            <w:pPr>
              <w:jc w:val="center"/>
              <w:rPr>
                <w:color w:val="0D0D0D" w:themeColor="text1" w:themeTint="F2"/>
                <w:sz w:val="22"/>
                <w:szCs w:val="22"/>
              </w:rPr>
            </w:pPr>
            <w:r w:rsidRPr="00AC1CF8">
              <w:rPr>
                <w:color w:val="000000"/>
                <w:sz w:val="22"/>
                <w:szCs w:val="22"/>
              </w:rPr>
              <w:t>0.506</w:t>
            </w:r>
          </w:p>
        </w:tc>
      </w:tr>
      <w:tr w:rsidR="00CC5122" w:rsidRPr="00AC1CF8" w14:paraId="3D096DE6" w14:textId="77777777" w:rsidTr="00883E9F">
        <w:tc>
          <w:tcPr>
            <w:tcW w:w="2477" w:type="dxa"/>
            <w:tcBorders>
              <w:top w:val="nil"/>
              <w:left w:val="nil"/>
              <w:bottom w:val="nil"/>
              <w:right w:val="nil"/>
            </w:tcBorders>
          </w:tcPr>
          <w:p w14:paraId="6357782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DAA62FD"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CA45B6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854446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3D2161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0DA639F0" w14:textId="77777777" w:rsidR="00CC5122" w:rsidRPr="00AC1CF8" w:rsidRDefault="00CC5122" w:rsidP="00883E9F">
            <w:pPr>
              <w:jc w:val="center"/>
              <w:rPr>
                <w:color w:val="0D0D0D" w:themeColor="text1" w:themeTint="F2"/>
                <w:sz w:val="22"/>
                <w:szCs w:val="22"/>
              </w:rPr>
            </w:pPr>
          </w:p>
        </w:tc>
      </w:tr>
      <w:tr w:rsidR="00CC5122" w:rsidRPr="00AC1CF8" w14:paraId="04DCD3BF" w14:textId="77777777" w:rsidTr="00883E9F">
        <w:tc>
          <w:tcPr>
            <w:tcW w:w="2477" w:type="dxa"/>
            <w:tcBorders>
              <w:top w:val="nil"/>
              <w:left w:val="nil"/>
              <w:bottom w:val="nil"/>
              <w:right w:val="nil"/>
            </w:tcBorders>
            <w:vAlign w:val="bottom"/>
            <w:hideMark/>
          </w:tcPr>
          <w:p w14:paraId="2DC9F5DC"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37E9C294" w14:textId="77777777" w:rsidR="00CC5122" w:rsidRPr="00AC1CF8" w:rsidRDefault="00CC5122" w:rsidP="00883E9F">
            <w:pPr>
              <w:jc w:val="center"/>
              <w:rPr>
                <w:color w:val="0D0D0D" w:themeColor="text1" w:themeTint="F2"/>
                <w:sz w:val="22"/>
                <w:szCs w:val="22"/>
              </w:rPr>
            </w:pPr>
            <w:r w:rsidRPr="00AC1CF8">
              <w:rPr>
                <w:color w:val="000000"/>
                <w:sz w:val="22"/>
                <w:szCs w:val="22"/>
              </w:rPr>
              <w:t>-0.011</w:t>
            </w:r>
          </w:p>
        </w:tc>
        <w:tc>
          <w:tcPr>
            <w:tcW w:w="1360" w:type="dxa"/>
            <w:tcBorders>
              <w:top w:val="nil"/>
              <w:left w:val="nil"/>
              <w:bottom w:val="nil"/>
              <w:right w:val="nil"/>
            </w:tcBorders>
            <w:vAlign w:val="bottom"/>
            <w:hideMark/>
          </w:tcPr>
          <w:p w14:paraId="1DDA7073" w14:textId="77777777" w:rsidR="00CC5122" w:rsidRPr="00AC1CF8" w:rsidRDefault="00CC5122" w:rsidP="00883E9F">
            <w:pPr>
              <w:jc w:val="center"/>
              <w:rPr>
                <w:color w:val="0D0D0D" w:themeColor="text1" w:themeTint="F2"/>
                <w:sz w:val="22"/>
                <w:szCs w:val="22"/>
              </w:rPr>
            </w:pPr>
            <w:r w:rsidRPr="00AC1CF8">
              <w:rPr>
                <w:color w:val="000000"/>
                <w:sz w:val="22"/>
                <w:szCs w:val="22"/>
              </w:rPr>
              <w:t>0.013</w:t>
            </w:r>
          </w:p>
        </w:tc>
        <w:tc>
          <w:tcPr>
            <w:tcW w:w="1422" w:type="dxa"/>
            <w:tcBorders>
              <w:top w:val="nil"/>
              <w:left w:val="nil"/>
              <w:bottom w:val="nil"/>
              <w:right w:val="nil"/>
            </w:tcBorders>
            <w:vAlign w:val="bottom"/>
            <w:hideMark/>
          </w:tcPr>
          <w:p w14:paraId="6018A698" w14:textId="4B106FB5" w:rsidR="00CC5122" w:rsidRPr="00AC1CF8" w:rsidRDefault="00CC5122" w:rsidP="00883E9F">
            <w:pPr>
              <w:jc w:val="center"/>
              <w:rPr>
                <w:color w:val="0D0D0D" w:themeColor="text1" w:themeTint="F2"/>
                <w:sz w:val="22"/>
                <w:szCs w:val="22"/>
              </w:rPr>
            </w:pPr>
            <w:r w:rsidRPr="00AC1CF8">
              <w:rPr>
                <w:color w:val="000000"/>
                <w:sz w:val="22"/>
                <w:szCs w:val="22"/>
              </w:rPr>
              <w:t>.376</w:t>
            </w:r>
          </w:p>
        </w:tc>
        <w:tc>
          <w:tcPr>
            <w:tcW w:w="1422" w:type="dxa"/>
            <w:tcBorders>
              <w:top w:val="nil"/>
              <w:left w:val="nil"/>
              <w:bottom w:val="nil"/>
              <w:right w:val="nil"/>
            </w:tcBorders>
            <w:vAlign w:val="bottom"/>
            <w:hideMark/>
          </w:tcPr>
          <w:p w14:paraId="2CBC059D" w14:textId="77777777" w:rsidR="00CC5122" w:rsidRPr="00AC1CF8" w:rsidRDefault="00CC5122" w:rsidP="00883E9F">
            <w:pPr>
              <w:jc w:val="center"/>
              <w:rPr>
                <w:color w:val="0D0D0D" w:themeColor="text1" w:themeTint="F2"/>
                <w:sz w:val="22"/>
                <w:szCs w:val="22"/>
              </w:rPr>
            </w:pPr>
            <w:r w:rsidRPr="00AC1CF8">
              <w:rPr>
                <w:color w:val="000000"/>
                <w:sz w:val="22"/>
                <w:szCs w:val="22"/>
              </w:rPr>
              <w:t>-0.037</w:t>
            </w:r>
          </w:p>
        </w:tc>
        <w:tc>
          <w:tcPr>
            <w:tcW w:w="1274" w:type="dxa"/>
            <w:tcBorders>
              <w:top w:val="nil"/>
              <w:left w:val="nil"/>
              <w:bottom w:val="nil"/>
              <w:right w:val="nil"/>
            </w:tcBorders>
            <w:vAlign w:val="bottom"/>
            <w:hideMark/>
          </w:tcPr>
          <w:p w14:paraId="44301D32" w14:textId="77777777" w:rsidR="00CC5122" w:rsidRPr="00AC1CF8" w:rsidRDefault="00CC5122" w:rsidP="00883E9F">
            <w:pPr>
              <w:jc w:val="center"/>
              <w:rPr>
                <w:color w:val="0D0D0D" w:themeColor="text1" w:themeTint="F2"/>
                <w:sz w:val="22"/>
                <w:szCs w:val="22"/>
              </w:rPr>
            </w:pPr>
            <w:r w:rsidRPr="00AC1CF8">
              <w:rPr>
                <w:color w:val="000000"/>
                <w:sz w:val="22"/>
                <w:szCs w:val="22"/>
              </w:rPr>
              <w:t>0.014</w:t>
            </w:r>
          </w:p>
        </w:tc>
      </w:tr>
      <w:tr w:rsidR="00CC5122" w:rsidRPr="00AC1CF8" w14:paraId="2D27621A" w14:textId="77777777" w:rsidTr="00883E9F">
        <w:tc>
          <w:tcPr>
            <w:tcW w:w="2477" w:type="dxa"/>
            <w:tcBorders>
              <w:top w:val="nil"/>
              <w:left w:val="nil"/>
              <w:bottom w:val="nil"/>
              <w:right w:val="nil"/>
            </w:tcBorders>
            <w:vAlign w:val="bottom"/>
            <w:hideMark/>
          </w:tcPr>
          <w:p w14:paraId="26B3EBED"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5F6EBD03" w14:textId="77777777" w:rsidR="00CC5122" w:rsidRPr="00AC1CF8" w:rsidRDefault="00CC5122" w:rsidP="00883E9F">
            <w:pPr>
              <w:jc w:val="center"/>
              <w:rPr>
                <w:color w:val="0D0D0D" w:themeColor="text1" w:themeTint="F2"/>
                <w:sz w:val="22"/>
                <w:szCs w:val="22"/>
              </w:rPr>
            </w:pPr>
            <w:r w:rsidRPr="00AC1CF8">
              <w:rPr>
                <w:color w:val="000000"/>
                <w:sz w:val="22"/>
                <w:szCs w:val="22"/>
              </w:rPr>
              <w:t>0.295</w:t>
            </w:r>
          </w:p>
        </w:tc>
        <w:tc>
          <w:tcPr>
            <w:tcW w:w="1360" w:type="dxa"/>
            <w:tcBorders>
              <w:top w:val="nil"/>
              <w:left w:val="nil"/>
              <w:bottom w:val="nil"/>
              <w:right w:val="nil"/>
            </w:tcBorders>
            <w:vAlign w:val="bottom"/>
            <w:hideMark/>
          </w:tcPr>
          <w:p w14:paraId="3655F4BB" w14:textId="77777777" w:rsidR="00CC5122" w:rsidRPr="00AC1CF8" w:rsidRDefault="00CC5122" w:rsidP="00883E9F">
            <w:pPr>
              <w:jc w:val="center"/>
              <w:rPr>
                <w:color w:val="0D0D0D" w:themeColor="text1" w:themeTint="F2"/>
                <w:sz w:val="22"/>
                <w:szCs w:val="22"/>
              </w:rPr>
            </w:pPr>
            <w:r w:rsidRPr="00AC1CF8">
              <w:rPr>
                <w:color w:val="000000"/>
                <w:sz w:val="22"/>
                <w:szCs w:val="22"/>
              </w:rPr>
              <w:t>0.118</w:t>
            </w:r>
          </w:p>
        </w:tc>
        <w:tc>
          <w:tcPr>
            <w:tcW w:w="1422" w:type="dxa"/>
            <w:tcBorders>
              <w:top w:val="nil"/>
              <w:left w:val="nil"/>
              <w:bottom w:val="nil"/>
              <w:right w:val="nil"/>
            </w:tcBorders>
            <w:vAlign w:val="bottom"/>
            <w:hideMark/>
          </w:tcPr>
          <w:p w14:paraId="1A9A7F34" w14:textId="7BF47A18" w:rsidR="00CC5122" w:rsidRPr="00AC1CF8" w:rsidRDefault="00CC5122" w:rsidP="00883E9F">
            <w:pPr>
              <w:jc w:val="center"/>
              <w:rPr>
                <w:color w:val="0D0D0D" w:themeColor="text1" w:themeTint="F2"/>
                <w:sz w:val="22"/>
                <w:szCs w:val="22"/>
              </w:rPr>
            </w:pPr>
            <w:r w:rsidRPr="00AC1CF8">
              <w:rPr>
                <w:color w:val="000000"/>
                <w:sz w:val="22"/>
                <w:szCs w:val="22"/>
              </w:rPr>
              <w:t>.013</w:t>
            </w:r>
            <w:r w:rsidR="00936AEB">
              <w:rPr>
                <w:color w:val="000000"/>
                <w:sz w:val="22"/>
                <w:szCs w:val="22"/>
              </w:rPr>
              <w:t>**</w:t>
            </w:r>
          </w:p>
        </w:tc>
        <w:tc>
          <w:tcPr>
            <w:tcW w:w="1422" w:type="dxa"/>
            <w:tcBorders>
              <w:top w:val="nil"/>
              <w:left w:val="nil"/>
              <w:bottom w:val="nil"/>
              <w:right w:val="nil"/>
            </w:tcBorders>
            <w:vAlign w:val="bottom"/>
            <w:hideMark/>
          </w:tcPr>
          <w:p w14:paraId="340EBC7E" w14:textId="77777777" w:rsidR="00CC5122" w:rsidRPr="00AC1CF8" w:rsidRDefault="00CC5122" w:rsidP="00883E9F">
            <w:pPr>
              <w:jc w:val="center"/>
              <w:rPr>
                <w:color w:val="0D0D0D" w:themeColor="text1" w:themeTint="F2"/>
                <w:sz w:val="22"/>
                <w:szCs w:val="22"/>
              </w:rPr>
            </w:pPr>
            <w:r w:rsidRPr="00AC1CF8">
              <w:rPr>
                <w:color w:val="000000"/>
                <w:sz w:val="22"/>
                <w:szCs w:val="22"/>
              </w:rPr>
              <w:t>0.064</w:t>
            </w:r>
          </w:p>
        </w:tc>
        <w:tc>
          <w:tcPr>
            <w:tcW w:w="1274" w:type="dxa"/>
            <w:tcBorders>
              <w:top w:val="nil"/>
              <w:left w:val="nil"/>
              <w:bottom w:val="nil"/>
              <w:right w:val="nil"/>
            </w:tcBorders>
            <w:vAlign w:val="bottom"/>
            <w:hideMark/>
          </w:tcPr>
          <w:p w14:paraId="3461F601" w14:textId="77777777" w:rsidR="00CC5122" w:rsidRPr="00AC1CF8" w:rsidRDefault="00CC5122" w:rsidP="00883E9F">
            <w:pPr>
              <w:jc w:val="center"/>
              <w:rPr>
                <w:color w:val="0D0D0D" w:themeColor="text1" w:themeTint="F2"/>
                <w:sz w:val="22"/>
                <w:szCs w:val="22"/>
              </w:rPr>
            </w:pPr>
            <w:r w:rsidRPr="00AC1CF8">
              <w:rPr>
                <w:color w:val="000000"/>
                <w:sz w:val="22"/>
                <w:szCs w:val="22"/>
              </w:rPr>
              <w:t>0.526</w:t>
            </w:r>
          </w:p>
        </w:tc>
      </w:tr>
      <w:tr w:rsidR="00CC5122" w:rsidRPr="00AC1CF8" w14:paraId="6171D36A" w14:textId="77777777" w:rsidTr="00883E9F">
        <w:tc>
          <w:tcPr>
            <w:tcW w:w="2477" w:type="dxa"/>
            <w:tcBorders>
              <w:top w:val="nil"/>
              <w:left w:val="nil"/>
              <w:bottom w:val="nil"/>
              <w:right w:val="nil"/>
            </w:tcBorders>
            <w:vAlign w:val="bottom"/>
            <w:hideMark/>
          </w:tcPr>
          <w:p w14:paraId="5AEB3BD6"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0D636A05" w14:textId="77777777" w:rsidR="00CC5122" w:rsidRPr="00AC1CF8" w:rsidRDefault="00CC5122" w:rsidP="00883E9F">
            <w:pPr>
              <w:jc w:val="center"/>
              <w:rPr>
                <w:color w:val="0D0D0D" w:themeColor="text1" w:themeTint="F2"/>
                <w:sz w:val="22"/>
                <w:szCs w:val="22"/>
              </w:rPr>
            </w:pPr>
            <w:r w:rsidRPr="00AC1CF8">
              <w:rPr>
                <w:color w:val="000000"/>
                <w:sz w:val="22"/>
                <w:szCs w:val="22"/>
              </w:rPr>
              <w:t>-0.107</w:t>
            </w:r>
          </w:p>
        </w:tc>
        <w:tc>
          <w:tcPr>
            <w:tcW w:w="1360" w:type="dxa"/>
            <w:tcBorders>
              <w:top w:val="nil"/>
              <w:left w:val="nil"/>
              <w:bottom w:val="nil"/>
              <w:right w:val="nil"/>
            </w:tcBorders>
            <w:vAlign w:val="bottom"/>
            <w:hideMark/>
          </w:tcPr>
          <w:p w14:paraId="39E6FD29" w14:textId="77777777" w:rsidR="00CC5122" w:rsidRPr="00AC1CF8" w:rsidRDefault="00CC5122" w:rsidP="00883E9F">
            <w:pPr>
              <w:jc w:val="center"/>
              <w:rPr>
                <w:color w:val="0D0D0D" w:themeColor="text1" w:themeTint="F2"/>
                <w:sz w:val="22"/>
                <w:szCs w:val="22"/>
              </w:rPr>
            </w:pPr>
            <w:r w:rsidRPr="00AC1CF8">
              <w:rPr>
                <w:color w:val="000000"/>
                <w:sz w:val="22"/>
                <w:szCs w:val="22"/>
              </w:rPr>
              <w:t>0.066</w:t>
            </w:r>
          </w:p>
        </w:tc>
        <w:tc>
          <w:tcPr>
            <w:tcW w:w="1422" w:type="dxa"/>
            <w:tcBorders>
              <w:top w:val="nil"/>
              <w:left w:val="nil"/>
              <w:bottom w:val="nil"/>
              <w:right w:val="nil"/>
            </w:tcBorders>
            <w:vAlign w:val="bottom"/>
            <w:hideMark/>
          </w:tcPr>
          <w:p w14:paraId="6D8AE256" w14:textId="4D5633E9" w:rsidR="00CC5122" w:rsidRPr="00AC1CF8" w:rsidRDefault="00CC5122" w:rsidP="00883E9F">
            <w:pPr>
              <w:jc w:val="center"/>
              <w:rPr>
                <w:color w:val="0D0D0D" w:themeColor="text1" w:themeTint="F2"/>
                <w:sz w:val="22"/>
                <w:szCs w:val="22"/>
              </w:rPr>
            </w:pPr>
            <w:r w:rsidRPr="00AC1CF8">
              <w:rPr>
                <w:color w:val="000000"/>
                <w:sz w:val="22"/>
                <w:szCs w:val="22"/>
              </w:rPr>
              <w:t>.108</w:t>
            </w:r>
          </w:p>
        </w:tc>
        <w:tc>
          <w:tcPr>
            <w:tcW w:w="1422" w:type="dxa"/>
            <w:tcBorders>
              <w:top w:val="nil"/>
              <w:left w:val="nil"/>
              <w:bottom w:val="nil"/>
              <w:right w:val="nil"/>
            </w:tcBorders>
            <w:vAlign w:val="bottom"/>
            <w:hideMark/>
          </w:tcPr>
          <w:p w14:paraId="0419F249" w14:textId="77777777" w:rsidR="00CC5122" w:rsidRPr="00AC1CF8" w:rsidRDefault="00CC5122" w:rsidP="00883E9F">
            <w:pPr>
              <w:jc w:val="center"/>
              <w:rPr>
                <w:color w:val="0D0D0D" w:themeColor="text1" w:themeTint="F2"/>
                <w:sz w:val="22"/>
                <w:szCs w:val="22"/>
              </w:rPr>
            </w:pPr>
            <w:r w:rsidRPr="00AC1CF8">
              <w:rPr>
                <w:color w:val="000000"/>
                <w:sz w:val="22"/>
                <w:szCs w:val="22"/>
              </w:rPr>
              <w:t>-0.237</w:t>
            </w:r>
          </w:p>
        </w:tc>
        <w:tc>
          <w:tcPr>
            <w:tcW w:w="1274" w:type="dxa"/>
            <w:tcBorders>
              <w:top w:val="nil"/>
              <w:left w:val="nil"/>
              <w:bottom w:val="nil"/>
              <w:right w:val="nil"/>
            </w:tcBorders>
            <w:vAlign w:val="bottom"/>
            <w:hideMark/>
          </w:tcPr>
          <w:p w14:paraId="72708381" w14:textId="77777777" w:rsidR="00CC5122" w:rsidRPr="00AC1CF8" w:rsidRDefault="00CC5122" w:rsidP="00883E9F">
            <w:pPr>
              <w:jc w:val="center"/>
              <w:rPr>
                <w:color w:val="0D0D0D" w:themeColor="text1" w:themeTint="F2"/>
                <w:sz w:val="22"/>
                <w:szCs w:val="22"/>
              </w:rPr>
            </w:pPr>
            <w:r w:rsidRPr="00AC1CF8">
              <w:rPr>
                <w:color w:val="000000"/>
                <w:sz w:val="22"/>
                <w:szCs w:val="22"/>
              </w:rPr>
              <w:t>0.024</w:t>
            </w:r>
          </w:p>
        </w:tc>
      </w:tr>
      <w:tr w:rsidR="00CC5122" w:rsidRPr="00AC1CF8" w14:paraId="40A60E69" w14:textId="77777777" w:rsidTr="00883E9F">
        <w:tc>
          <w:tcPr>
            <w:tcW w:w="2477" w:type="dxa"/>
            <w:tcBorders>
              <w:top w:val="nil"/>
              <w:left w:val="nil"/>
              <w:bottom w:val="nil"/>
              <w:right w:val="nil"/>
            </w:tcBorders>
            <w:vAlign w:val="bottom"/>
            <w:hideMark/>
          </w:tcPr>
          <w:p w14:paraId="66C8648B"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30C61CF0" w14:textId="77777777" w:rsidR="00CC5122" w:rsidRPr="00AC1CF8" w:rsidRDefault="00CC5122" w:rsidP="00883E9F">
            <w:pPr>
              <w:jc w:val="center"/>
              <w:rPr>
                <w:color w:val="0D0D0D" w:themeColor="text1" w:themeTint="F2"/>
                <w:sz w:val="22"/>
                <w:szCs w:val="22"/>
              </w:rPr>
            </w:pPr>
            <w:r w:rsidRPr="00AC1CF8">
              <w:rPr>
                <w:color w:val="000000"/>
                <w:sz w:val="22"/>
                <w:szCs w:val="22"/>
              </w:rPr>
              <w:t>0.971</w:t>
            </w:r>
          </w:p>
        </w:tc>
        <w:tc>
          <w:tcPr>
            <w:tcW w:w="1360" w:type="dxa"/>
            <w:tcBorders>
              <w:top w:val="nil"/>
              <w:left w:val="nil"/>
              <w:bottom w:val="nil"/>
              <w:right w:val="nil"/>
            </w:tcBorders>
            <w:vAlign w:val="bottom"/>
            <w:hideMark/>
          </w:tcPr>
          <w:p w14:paraId="3B50E101" w14:textId="77777777" w:rsidR="00CC5122" w:rsidRPr="00AC1CF8" w:rsidRDefault="00CC5122" w:rsidP="00883E9F">
            <w:pPr>
              <w:jc w:val="center"/>
              <w:rPr>
                <w:color w:val="0D0D0D" w:themeColor="text1" w:themeTint="F2"/>
                <w:sz w:val="22"/>
                <w:szCs w:val="22"/>
              </w:rPr>
            </w:pPr>
            <w:r w:rsidRPr="00AC1CF8">
              <w:rPr>
                <w:color w:val="000000"/>
                <w:sz w:val="22"/>
                <w:szCs w:val="22"/>
              </w:rPr>
              <w:t>0.353</w:t>
            </w:r>
          </w:p>
        </w:tc>
        <w:tc>
          <w:tcPr>
            <w:tcW w:w="1422" w:type="dxa"/>
            <w:tcBorders>
              <w:top w:val="nil"/>
              <w:left w:val="nil"/>
              <w:bottom w:val="nil"/>
              <w:right w:val="nil"/>
            </w:tcBorders>
            <w:vAlign w:val="bottom"/>
            <w:hideMark/>
          </w:tcPr>
          <w:p w14:paraId="28D4B796" w14:textId="3D2C38B9" w:rsidR="00CC5122" w:rsidRPr="00AC1CF8" w:rsidRDefault="00CC5122" w:rsidP="00883E9F">
            <w:pPr>
              <w:jc w:val="center"/>
              <w:rPr>
                <w:color w:val="0D0D0D" w:themeColor="text1" w:themeTint="F2"/>
                <w:sz w:val="22"/>
                <w:szCs w:val="22"/>
              </w:rPr>
            </w:pPr>
            <w:r w:rsidRPr="00AC1CF8">
              <w:rPr>
                <w:color w:val="000000"/>
                <w:sz w:val="22"/>
                <w:szCs w:val="22"/>
              </w:rPr>
              <w:t>.006</w:t>
            </w:r>
            <w:r w:rsidR="00936AEB">
              <w:rPr>
                <w:color w:val="000000"/>
                <w:sz w:val="22"/>
                <w:szCs w:val="22"/>
              </w:rPr>
              <w:t>**</w:t>
            </w:r>
          </w:p>
        </w:tc>
        <w:tc>
          <w:tcPr>
            <w:tcW w:w="1422" w:type="dxa"/>
            <w:tcBorders>
              <w:top w:val="nil"/>
              <w:left w:val="nil"/>
              <w:bottom w:val="nil"/>
              <w:right w:val="nil"/>
            </w:tcBorders>
            <w:vAlign w:val="bottom"/>
            <w:hideMark/>
          </w:tcPr>
          <w:p w14:paraId="0393AF44" w14:textId="77777777" w:rsidR="00CC5122" w:rsidRPr="00AC1CF8" w:rsidRDefault="00CC5122" w:rsidP="00883E9F">
            <w:pPr>
              <w:jc w:val="center"/>
              <w:rPr>
                <w:color w:val="0D0D0D" w:themeColor="text1" w:themeTint="F2"/>
                <w:sz w:val="22"/>
                <w:szCs w:val="22"/>
              </w:rPr>
            </w:pPr>
            <w:r w:rsidRPr="00AC1CF8">
              <w:rPr>
                <w:color w:val="000000"/>
                <w:sz w:val="22"/>
                <w:szCs w:val="22"/>
              </w:rPr>
              <w:t>0.277</w:t>
            </w:r>
          </w:p>
        </w:tc>
        <w:tc>
          <w:tcPr>
            <w:tcW w:w="1274" w:type="dxa"/>
            <w:tcBorders>
              <w:top w:val="nil"/>
              <w:left w:val="nil"/>
              <w:bottom w:val="nil"/>
              <w:right w:val="nil"/>
            </w:tcBorders>
            <w:vAlign w:val="bottom"/>
            <w:hideMark/>
          </w:tcPr>
          <w:p w14:paraId="53B778E7" w14:textId="77777777" w:rsidR="00CC5122" w:rsidRPr="00AC1CF8" w:rsidRDefault="00CC5122" w:rsidP="00883E9F">
            <w:pPr>
              <w:jc w:val="center"/>
              <w:rPr>
                <w:color w:val="0D0D0D" w:themeColor="text1" w:themeTint="F2"/>
                <w:sz w:val="22"/>
                <w:szCs w:val="22"/>
              </w:rPr>
            </w:pPr>
            <w:r w:rsidRPr="00AC1CF8">
              <w:rPr>
                <w:color w:val="000000"/>
                <w:sz w:val="22"/>
                <w:szCs w:val="22"/>
              </w:rPr>
              <w:t>1.665</w:t>
            </w:r>
          </w:p>
        </w:tc>
      </w:tr>
      <w:tr w:rsidR="00CC5122" w:rsidRPr="00AC1CF8" w14:paraId="18EACE1D" w14:textId="77777777" w:rsidTr="00883E9F">
        <w:tc>
          <w:tcPr>
            <w:tcW w:w="2477" w:type="dxa"/>
            <w:tcBorders>
              <w:top w:val="nil"/>
              <w:left w:val="nil"/>
              <w:bottom w:val="nil"/>
              <w:right w:val="nil"/>
            </w:tcBorders>
            <w:vAlign w:val="bottom"/>
            <w:hideMark/>
          </w:tcPr>
          <w:p w14:paraId="3D83997A"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7CA3B429" w14:textId="77777777" w:rsidR="00CC5122" w:rsidRPr="00AC1CF8" w:rsidRDefault="00CC5122" w:rsidP="00883E9F">
            <w:pPr>
              <w:jc w:val="center"/>
              <w:rPr>
                <w:color w:val="0D0D0D" w:themeColor="text1" w:themeTint="F2"/>
                <w:sz w:val="22"/>
                <w:szCs w:val="22"/>
              </w:rPr>
            </w:pPr>
            <w:r w:rsidRPr="00AC1CF8">
              <w:rPr>
                <w:color w:val="000000"/>
                <w:sz w:val="22"/>
                <w:szCs w:val="22"/>
              </w:rPr>
              <w:t>1.553</w:t>
            </w:r>
          </w:p>
        </w:tc>
        <w:tc>
          <w:tcPr>
            <w:tcW w:w="1360" w:type="dxa"/>
            <w:tcBorders>
              <w:top w:val="nil"/>
              <w:left w:val="nil"/>
              <w:bottom w:val="nil"/>
              <w:right w:val="nil"/>
            </w:tcBorders>
            <w:vAlign w:val="bottom"/>
            <w:hideMark/>
          </w:tcPr>
          <w:p w14:paraId="2F4376BE" w14:textId="77777777" w:rsidR="00CC5122" w:rsidRPr="00AC1CF8" w:rsidRDefault="00CC5122" w:rsidP="00883E9F">
            <w:pPr>
              <w:jc w:val="center"/>
              <w:rPr>
                <w:color w:val="0D0D0D" w:themeColor="text1" w:themeTint="F2"/>
                <w:sz w:val="22"/>
                <w:szCs w:val="22"/>
              </w:rPr>
            </w:pPr>
            <w:r w:rsidRPr="00AC1CF8">
              <w:rPr>
                <w:color w:val="000000"/>
                <w:sz w:val="22"/>
                <w:szCs w:val="22"/>
              </w:rPr>
              <w:t>0.489</w:t>
            </w:r>
          </w:p>
        </w:tc>
        <w:tc>
          <w:tcPr>
            <w:tcW w:w="1422" w:type="dxa"/>
            <w:tcBorders>
              <w:top w:val="nil"/>
              <w:left w:val="nil"/>
              <w:bottom w:val="nil"/>
              <w:right w:val="nil"/>
            </w:tcBorders>
            <w:vAlign w:val="bottom"/>
            <w:hideMark/>
          </w:tcPr>
          <w:p w14:paraId="4A2F1597" w14:textId="74C1F09D" w:rsidR="00CC5122" w:rsidRPr="00AC1CF8" w:rsidRDefault="00CC5122" w:rsidP="00883E9F">
            <w:pPr>
              <w:jc w:val="center"/>
              <w:rPr>
                <w:color w:val="0D0D0D" w:themeColor="text1" w:themeTint="F2"/>
                <w:sz w:val="22"/>
                <w:szCs w:val="22"/>
              </w:rPr>
            </w:pPr>
            <w:r w:rsidRPr="00AC1CF8">
              <w:rPr>
                <w:color w:val="000000"/>
                <w:sz w:val="22"/>
                <w:szCs w:val="22"/>
              </w:rPr>
              <w:t>.002</w:t>
            </w:r>
            <w:r w:rsidR="00936AEB">
              <w:rPr>
                <w:color w:val="000000"/>
                <w:sz w:val="22"/>
                <w:szCs w:val="22"/>
              </w:rPr>
              <w:t>**</w:t>
            </w:r>
          </w:p>
        </w:tc>
        <w:tc>
          <w:tcPr>
            <w:tcW w:w="1422" w:type="dxa"/>
            <w:tcBorders>
              <w:top w:val="nil"/>
              <w:left w:val="nil"/>
              <w:bottom w:val="nil"/>
              <w:right w:val="nil"/>
            </w:tcBorders>
            <w:vAlign w:val="bottom"/>
            <w:hideMark/>
          </w:tcPr>
          <w:p w14:paraId="0B5C0F09" w14:textId="77777777" w:rsidR="00CC5122" w:rsidRPr="00AC1CF8" w:rsidRDefault="00CC5122" w:rsidP="00883E9F">
            <w:pPr>
              <w:jc w:val="center"/>
              <w:rPr>
                <w:color w:val="0D0D0D" w:themeColor="text1" w:themeTint="F2"/>
                <w:sz w:val="22"/>
                <w:szCs w:val="22"/>
              </w:rPr>
            </w:pPr>
            <w:r w:rsidRPr="00AC1CF8">
              <w:rPr>
                <w:color w:val="000000"/>
                <w:sz w:val="22"/>
                <w:szCs w:val="22"/>
              </w:rPr>
              <w:t>0.592</w:t>
            </w:r>
          </w:p>
        </w:tc>
        <w:tc>
          <w:tcPr>
            <w:tcW w:w="1274" w:type="dxa"/>
            <w:tcBorders>
              <w:top w:val="nil"/>
              <w:left w:val="nil"/>
              <w:bottom w:val="nil"/>
              <w:right w:val="nil"/>
            </w:tcBorders>
            <w:vAlign w:val="bottom"/>
            <w:hideMark/>
          </w:tcPr>
          <w:p w14:paraId="65B98331" w14:textId="77777777" w:rsidR="00CC5122" w:rsidRPr="00AC1CF8" w:rsidRDefault="00CC5122" w:rsidP="00883E9F">
            <w:pPr>
              <w:jc w:val="center"/>
              <w:rPr>
                <w:color w:val="0D0D0D" w:themeColor="text1" w:themeTint="F2"/>
                <w:sz w:val="22"/>
                <w:szCs w:val="22"/>
              </w:rPr>
            </w:pPr>
            <w:r w:rsidRPr="00AC1CF8">
              <w:rPr>
                <w:color w:val="000000"/>
                <w:sz w:val="22"/>
                <w:szCs w:val="22"/>
              </w:rPr>
              <w:t>2.514</w:t>
            </w:r>
          </w:p>
        </w:tc>
      </w:tr>
      <w:tr w:rsidR="00CC5122" w:rsidRPr="00AC1CF8" w14:paraId="4B19BC7F" w14:textId="77777777" w:rsidTr="00883E9F">
        <w:tc>
          <w:tcPr>
            <w:tcW w:w="2477" w:type="dxa"/>
            <w:tcBorders>
              <w:top w:val="nil"/>
              <w:left w:val="nil"/>
              <w:bottom w:val="nil"/>
              <w:right w:val="nil"/>
            </w:tcBorders>
            <w:vAlign w:val="bottom"/>
            <w:hideMark/>
          </w:tcPr>
          <w:p w14:paraId="02F1E3D0"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14BD5BA9" w14:textId="77777777" w:rsidR="00CC5122" w:rsidRPr="00AC1CF8" w:rsidRDefault="00CC5122" w:rsidP="00883E9F">
            <w:pPr>
              <w:jc w:val="center"/>
              <w:rPr>
                <w:color w:val="0D0D0D" w:themeColor="text1" w:themeTint="F2"/>
                <w:sz w:val="22"/>
                <w:szCs w:val="22"/>
              </w:rPr>
            </w:pPr>
            <w:r w:rsidRPr="00AC1CF8">
              <w:rPr>
                <w:color w:val="000000"/>
                <w:sz w:val="22"/>
                <w:szCs w:val="22"/>
              </w:rPr>
              <w:t>0.279</w:t>
            </w:r>
          </w:p>
        </w:tc>
        <w:tc>
          <w:tcPr>
            <w:tcW w:w="1360" w:type="dxa"/>
            <w:tcBorders>
              <w:top w:val="nil"/>
              <w:left w:val="nil"/>
              <w:bottom w:val="nil"/>
              <w:right w:val="nil"/>
            </w:tcBorders>
            <w:vAlign w:val="bottom"/>
            <w:hideMark/>
          </w:tcPr>
          <w:p w14:paraId="3F72259C" w14:textId="77777777" w:rsidR="00CC5122" w:rsidRPr="00AC1CF8" w:rsidRDefault="00CC5122" w:rsidP="00883E9F">
            <w:pPr>
              <w:jc w:val="center"/>
              <w:rPr>
                <w:color w:val="0D0D0D" w:themeColor="text1" w:themeTint="F2"/>
                <w:sz w:val="22"/>
                <w:szCs w:val="22"/>
              </w:rPr>
            </w:pPr>
            <w:r w:rsidRPr="00AC1CF8">
              <w:rPr>
                <w:color w:val="000000"/>
                <w:sz w:val="22"/>
                <w:szCs w:val="22"/>
              </w:rPr>
              <w:t>0.122</w:t>
            </w:r>
          </w:p>
        </w:tc>
        <w:tc>
          <w:tcPr>
            <w:tcW w:w="1422" w:type="dxa"/>
            <w:tcBorders>
              <w:top w:val="nil"/>
              <w:left w:val="nil"/>
              <w:bottom w:val="nil"/>
              <w:right w:val="nil"/>
            </w:tcBorders>
            <w:vAlign w:val="bottom"/>
            <w:hideMark/>
          </w:tcPr>
          <w:p w14:paraId="19199988" w14:textId="4BFD4660" w:rsidR="00CC5122" w:rsidRPr="00AC1CF8" w:rsidRDefault="00CC5122" w:rsidP="00883E9F">
            <w:pPr>
              <w:jc w:val="center"/>
              <w:rPr>
                <w:color w:val="0D0D0D" w:themeColor="text1" w:themeTint="F2"/>
                <w:sz w:val="22"/>
                <w:szCs w:val="22"/>
              </w:rPr>
            </w:pPr>
            <w:r w:rsidRPr="00AC1CF8">
              <w:rPr>
                <w:color w:val="000000"/>
                <w:sz w:val="22"/>
                <w:szCs w:val="22"/>
              </w:rPr>
              <w:t>.022</w:t>
            </w:r>
            <w:r w:rsidR="00936AEB">
              <w:rPr>
                <w:color w:val="000000"/>
                <w:sz w:val="22"/>
                <w:szCs w:val="22"/>
              </w:rPr>
              <w:t>**</w:t>
            </w:r>
          </w:p>
        </w:tc>
        <w:tc>
          <w:tcPr>
            <w:tcW w:w="1422" w:type="dxa"/>
            <w:tcBorders>
              <w:top w:val="nil"/>
              <w:left w:val="nil"/>
              <w:bottom w:val="nil"/>
              <w:right w:val="nil"/>
            </w:tcBorders>
            <w:vAlign w:val="bottom"/>
            <w:hideMark/>
          </w:tcPr>
          <w:p w14:paraId="0623B14E" w14:textId="77777777" w:rsidR="00CC5122" w:rsidRPr="00AC1CF8" w:rsidRDefault="00CC5122" w:rsidP="00883E9F">
            <w:pPr>
              <w:jc w:val="center"/>
              <w:rPr>
                <w:color w:val="0D0D0D" w:themeColor="text1" w:themeTint="F2"/>
                <w:sz w:val="22"/>
                <w:szCs w:val="22"/>
              </w:rPr>
            </w:pPr>
            <w:r w:rsidRPr="00AC1CF8">
              <w:rPr>
                <w:color w:val="000000"/>
                <w:sz w:val="22"/>
                <w:szCs w:val="22"/>
              </w:rPr>
              <w:t>0.040</w:t>
            </w:r>
          </w:p>
        </w:tc>
        <w:tc>
          <w:tcPr>
            <w:tcW w:w="1274" w:type="dxa"/>
            <w:tcBorders>
              <w:top w:val="nil"/>
              <w:left w:val="nil"/>
              <w:bottom w:val="nil"/>
              <w:right w:val="nil"/>
            </w:tcBorders>
            <w:vAlign w:val="bottom"/>
            <w:hideMark/>
          </w:tcPr>
          <w:p w14:paraId="2255A7F9" w14:textId="77777777" w:rsidR="00CC5122" w:rsidRPr="00AC1CF8" w:rsidRDefault="00CC5122" w:rsidP="00883E9F">
            <w:pPr>
              <w:jc w:val="center"/>
              <w:rPr>
                <w:color w:val="0D0D0D" w:themeColor="text1" w:themeTint="F2"/>
                <w:sz w:val="22"/>
                <w:szCs w:val="22"/>
              </w:rPr>
            </w:pPr>
            <w:r w:rsidRPr="00AC1CF8">
              <w:rPr>
                <w:color w:val="000000"/>
                <w:sz w:val="22"/>
                <w:szCs w:val="22"/>
              </w:rPr>
              <w:t>0.519</w:t>
            </w:r>
          </w:p>
        </w:tc>
      </w:tr>
      <w:tr w:rsidR="00CC5122" w:rsidRPr="00AC1CF8" w14:paraId="409C8B18" w14:textId="77777777" w:rsidTr="00883E9F">
        <w:tc>
          <w:tcPr>
            <w:tcW w:w="2477" w:type="dxa"/>
            <w:tcBorders>
              <w:top w:val="nil"/>
              <w:left w:val="nil"/>
              <w:bottom w:val="nil"/>
              <w:right w:val="nil"/>
            </w:tcBorders>
          </w:tcPr>
          <w:p w14:paraId="35612117"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6A3F37BC"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164A12F9"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32C68E9C"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0659BA56"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3B4E298B" w14:textId="77777777" w:rsidR="00CC5122" w:rsidRPr="00AC1CF8" w:rsidRDefault="00CC5122" w:rsidP="00883E9F">
            <w:pPr>
              <w:jc w:val="center"/>
              <w:rPr>
                <w:color w:val="000000"/>
                <w:sz w:val="22"/>
                <w:szCs w:val="22"/>
              </w:rPr>
            </w:pPr>
          </w:p>
        </w:tc>
      </w:tr>
      <w:tr w:rsidR="00CC5122" w:rsidRPr="00AC1CF8" w14:paraId="16C9E9D0" w14:textId="77777777" w:rsidTr="00883E9F">
        <w:tc>
          <w:tcPr>
            <w:tcW w:w="2477" w:type="dxa"/>
            <w:tcBorders>
              <w:top w:val="nil"/>
              <w:left w:val="nil"/>
              <w:bottom w:val="nil"/>
              <w:right w:val="nil"/>
            </w:tcBorders>
            <w:hideMark/>
          </w:tcPr>
          <w:p w14:paraId="5090EA24"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6273396C" w14:textId="77777777" w:rsidR="00CC5122" w:rsidRPr="00AC1CF8" w:rsidRDefault="00CC5122" w:rsidP="00883E9F">
            <w:pPr>
              <w:jc w:val="center"/>
              <w:rPr>
                <w:color w:val="0D0D0D" w:themeColor="text1" w:themeTint="F2"/>
                <w:sz w:val="22"/>
                <w:szCs w:val="22"/>
              </w:rPr>
            </w:pPr>
            <w:r w:rsidRPr="00AC1CF8">
              <w:rPr>
                <w:color w:val="000000"/>
                <w:sz w:val="22"/>
                <w:szCs w:val="22"/>
              </w:rPr>
              <w:t>2.593</w:t>
            </w:r>
          </w:p>
        </w:tc>
        <w:tc>
          <w:tcPr>
            <w:tcW w:w="1360" w:type="dxa"/>
            <w:tcBorders>
              <w:top w:val="nil"/>
              <w:left w:val="nil"/>
              <w:bottom w:val="nil"/>
              <w:right w:val="nil"/>
            </w:tcBorders>
            <w:vAlign w:val="bottom"/>
            <w:hideMark/>
          </w:tcPr>
          <w:p w14:paraId="796ED5F9" w14:textId="77777777" w:rsidR="00CC5122" w:rsidRPr="00AC1CF8" w:rsidRDefault="00CC5122" w:rsidP="00883E9F">
            <w:pPr>
              <w:jc w:val="center"/>
              <w:rPr>
                <w:color w:val="0D0D0D" w:themeColor="text1" w:themeTint="F2"/>
                <w:sz w:val="22"/>
                <w:szCs w:val="22"/>
              </w:rPr>
            </w:pPr>
            <w:r w:rsidRPr="00AC1CF8">
              <w:rPr>
                <w:color w:val="000000"/>
                <w:sz w:val="22"/>
                <w:szCs w:val="22"/>
              </w:rPr>
              <w:t>0.902</w:t>
            </w:r>
          </w:p>
        </w:tc>
        <w:tc>
          <w:tcPr>
            <w:tcW w:w="1422" w:type="dxa"/>
            <w:tcBorders>
              <w:top w:val="nil"/>
              <w:left w:val="nil"/>
              <w:bottom w:val="nil"/>
              <w:right w:val="nil"/>
            </w:tcBorders>
            <w:vAlign w:val="bottom"/>
            <w:hideMark/>
          </w:tcPr>
          <w:p w14:paraId="2C13A752" w14:textId="11A402D1" w:rsidR="00CC5122" w:rsidRPr="00AC1CF8" w:rsidRDefault="00CC5122" w:rsidP="00883E9F">
            <w:pPr>
              <w:jc w:val="center"/>
              <w:rPr>
                <w:color w:val="0D0D0D" w:themeColor="text1" w:themeTint="F2"/>
                <w:sz w:val="22"/>
                <w:szCs w:val="22"/>
              </w:rPr>
            </w:pPr>
            <w:r w:rsidRPr="00AC1CF8">
              <w:rPr>
                <w:color w:val="000000"/>
                <w:sz w:val="22"/>
                <w:szCs w:val="22"/>
              </w:rPr>
              <w:t>.004</w:t>
            </w:r>
          </w:p>
        </w:tc>
        <w:tc>
          <w:tcPr>
            <w:tcW w:w="1422" w:type="dxa"/>
            <w:tcBorders>
              <w:top w:val="nil"/>
              <w:left w:val="nil"/>
              <w:bottom w:val="nil"/>
              <w:right w:val="nil"/>
            </w:tcBorders>
            <w:vAlign w:val="bottom"/>
            <w:hideMark/>
          </w:tcPr>
          <w:p w14:paraId="0906C3FE" w14:textId="77777777" w:rsidR="00CC5122" w:rsidRPr="00AC1CF8" w:rsidRDefault="00CC5122" w:rsidP="00883E9F">
            <w:pPr>
              <w:jc w:val="center"/>
              <w:rPr>
                <w:color w:val="0D0D0D" w:themeColor="text1" w:themeTint="F2"/>
                <w:sz w:val="22"/>
                <w:szCs w:val="22"/>
              </w:rPr>
            </w:pPr>
            <w:r w:rsidRPr="00AC1CF8">
              <w:rPr>
                <w:color w:val="000000"/>
                <w:sz w:val="22"/>
                <w:szCs w:val="22"/>
              </w:rPr>
              <w:t>0.820</w:t>
            </w:r>
          </w:p>
        </w:tc>
        <w:tc>
          <w:tcPr>
            <w:tcW w:w="1274" w:type="dxa"/>
            <w:tcBorders>
              <w:top w:val="nil"/>
              <w:left w:val="nil"/>
              <w:bottom w:val="nil"/>
              <w:right w:val="nil"/>
            </w:tcBorders>
            <w:vAlign w:val="bottom"/>
            <w:hideMark/>
          </w:tcPr>
          <w:p w14:paraId="63999A86" w14:textId="77777777" w:rsidR="00CC5122" w:rsidRPr="00AC1CF8" w:rsidRDefault="00CC5122" w:rsidP="00883E9F">
            <w:pPr>
              <w:jc w:val="center"/>
              <w:rPr>
                <w:color w:val="0D0D0D" w:themeColor="text1" w:themeTint="F2"/>
                <w:sz w:val="22"/>
                <w:szCs w:val="22"/>
              </w:rPr>
            </w:pPr>
            <w:r w:rsidRPr="00AC1CF8">
              <w:rPr>
                <w:color w:val="000000"/>
                <w:sz w:val="22"/>
                <w:szCs w:val="22"/>
              </w:rPr>
              <w:t>4.366</w:t>
            </w:r>
          </w:p>
        </w:tc>
      </w:tr>
      <w:tr w:rsidR="00CC5122" w:rsidRPr="00AC1CF8" w14:paraId="6FE62585" w14:textId="77777777" w:rsidTr="00883E9F">
        <w:tc>
          <w:tcPr>
            <w:tcW w:w="2477" w:type="dxa"/>
            <w:tcBorders>
              <w:top w:val="nil"/>
              <w:left w:val="nil"/>
              <w:bottom w:val="nil"/>
              <w:right w:val="nil"/>
            </w:tcBorders>
            <w:hideMark/>
          </w:tcPr>
          <w:p w14:paraId="5B1B8FF3"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4B6E50BE"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21C5F5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582700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810E48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2B1C188A"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0.081</w:t>
            </w:r>
          </w:p>
        </w:tc>
      </w:tr>
      <w:tr w:rsidR="00CC5122" w:rsidRPr="00AC1CF8" w14:paraId="417AEC40" w14:textId="77777777" w:rsidTr="00883E9F">
        <w:tc>
          <w:tcPr>
            <w:tcW w:w="2477" w:type="dxa"/>
            <w:tcBorders>
              <w:top w:val="nil"/>
              <w:left w:val="nil"/>
              <w:bottom w:val="nil"/>
              <w:right w:val="nil"/>
            </w:tcBorders>
            <w:hideMark/>
          </w:tcPr>
          <w:p w14:paraId="6B3A52C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3786990D"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41AA4BD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3D2C087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5D4E82A4"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27F6C89D"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7F60FF27" w14:textId="77777777" w:rsidTr="00883E9F">
        <w:tc>
          <w:tcPr>
            <w:tcW w:w="2477" w:type="dxa"/>
            <w:tcBorders>
              <w:top w:val="nil"/>
              <w:left w:val="nil"/>
              <w:bottom w:val="single" w:sz="4" w:space="0" w:color="auto"/>
              <w:right w:val="nil"/>
            </w:tcBorders>
          </w:tcPr>
          <w:p w14:paraId="23C63C74"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0709E28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2143BA8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3E574E9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366FD61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7B762B1D" w14:textId="77777777" w:rsidR="00CC5122" w:rsidRPr="00AC1CF8" w:rsidRDefault="00CC5122" w:rsidP="00883E9F">
            <w:pPr>
              <w:jc w:val="center"/>
              <w:rPr>
                <w:color w:val="0D0D0D" w:themeColor="text1" w:themeTint="F2"/>
                <w:sz w:val="22"/>
                <w:szCs w:val="22"/>
              </w:rPr>
            </w:pPr>
          </w:p>
        </w:tc>
      </w:tr>
    </w:tbl>
    <w:p w14:paraId="472972AE" w14:textId="4C56EA7B" w:rsidR="00CC5122" w:rsidRPr="00AC1CF8" w:rsidRDefault="00CC5122" w:rsidP="00CC512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1C214C43" w14:textId="77777777" w:rsidR="00CC5122" w:rsidRPr="00AC1CF8" w:rsidRDefault="00CC5122" w:rsidP="00CC5122"/>
    <w:p w14:paraId="44777204" w14:textId="77777777" w:rsidR="00CC5122" w:rsidRPr="00AC1CF8" w:rsidRDefault="00CC5122" w:rsidP="00CC5122"/>
    <w:p w14:paraId="1AD83675"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4069C6CA" w14:textId="5F81E005" w:rsidR="00CC5122" w:rsidRPr="00AC1CF8" w:rsidRDefault="00CC5122" w:rsidP="00CC5122">
      <w:pPr>
        <w:jc w:val="both"/>
        <w:rPr>
          <w:color w:val="0D0D0D" w:themeColor="text1" w:themeTint="F2"/>
          <w:sz w:val="22"/>
          <w:szCs w:val="22"/>
        </w:rPr>
      </w:pPr>
      <w:r w:rsidRPr="00615761">
        <w:rPr>
          <w:color w:val="0D0D0D" w:themeColor="text1" w:themeTint="F2"/>
          <w:sz w:val="22"/>
          <w:szCs w:val="22"/>
        </w:rPr>
        <w:lastRenderedPageBreak/>
        <w:t>Table 9</w:t>
      </w:r>
      <w:r w:rsidR="00936AEB">
        <w:rPr>
          <w:color w:val="0D0D0D" w:themeColor="text1" w:themeTint="F2"/>
          <w:sz w:val="22"/>
          <w:szCs w:val="22"/>
        </w:rPr>
        <w:t>7</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disagreement with the impeachment of President Donald Trump. </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5FCA7F63" w14:textId="77777777" w:rsidTr="00883E9F">
        <w:trPr>
          <w:trHeight w:val="97"/>
        </w:trPr>
        <w:tc>
          <w:tcPr>
            <w:tcW w:w="2477" w:type="dxa"/>
            <w:tcBorders>
              <w:top w:val="single" w:sz="4" w:space="0" w:color="auto"/>
              <w:left w:val="nil"/>
              <w:bottom w:val="nil"/>
              <w:right w:val="nil"/>
            </w:tcBorders>
            <w:hideMark/>
          </w:tcPr>
          <w:p w14:paraId="34FC1B16"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46A7DD74"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30E78967"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3D8EFB3A"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Borders>
              <w:top w:val="single" w:sz="4" w:space="0" w:color="auto"/>
              <w:left w:val="nil"/>
              <w:bottom w:val="nil"/>
              <w:right w:val="nil"/>
            </w:tcBorders>
            <w:hideMark/>
          </w:tcPr>
          <w:p w14:paraId="3148AC80"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4C0E6877"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27167A59" w14:textId="77777777" w:rsidTr="00883E9F">
        <w:tc>
          <w:tcPr>
            <w:tcW w:w="2477" w:type="dxa"/>
            <w:tcBorders>
              <w:top w:val="nil"/>
              <w:left w:val="nil"/>
              <w:bottom w:val="nil"/>
              <w:right w:val="nil"/>
            </w:tcBorders>
            <w:hideMark/>
          </w:tcPr>
          <w:p w14:paraId="7685D0DA"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06AA3DE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4C14657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4585245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1FD06B4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19B09A27" w14:textId="77777777" w:rsidR="00CC5122" w:rsidRPr="00AC1CF8" w:rsidRDefault="00CC5122" w:rsidP="00883E9F">
            <w:pPr>
              <w:jc w:val="center"/>
              <w:rPr>
                <w:color w:val="0D0D0D" w:themeColor="text1" w:themeTint="F2"/>
                <w:sz w:val="22"/>
                <w:szCs w:val="22"/>
              </w:rPr>
            </w:pPr>
          </w:p>
        </w:tc>
      </w:tr>
      <w:tr w:rsidR="00CC5122" w:rsidRPr="00AC1CF8" w14:paraId="58626E24" w14:textId="77777777" w:rsidTr="00883E9F">
        <w:tc>
          <w:tcPr>
            <w:tcW w:w="2477" w:type="dxa"/>
            <w:tcBorders>
              <w:top w:val="nil"/>
              <w:left w:val="nil"/>
              <w:bottom w:val="nil"/>
              <w:right w:val="nil"/>
            </w:tcBorders>
            <w:hideMark/>
          </w:tcPr>
          <w:p w14:paraId="24607A4E"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2440D13D" w14:textId="77777777" w:rsidR="00CC5122" w:rsidRPr="00AC1CF8" w:rsidRDefault="00CC5122" w:rsidP="00883E9F">
            <w:pPr>
              <w:jc w:val="center"/>
              <w:rPr>
                <w:color w:val="0D0D0D" w:themeColor="text1" w:themeTint="F2"/>
                <w:sz w:val="22"/>
                <w:szCs w:val="22"/>
              </w:rPr>
            </w:pPr>
            <w:r w:rsidRPr="00AC1CF8">
              <w:rPr>
                <w:color w:val="000000"/>
                <w:sz w:val="22"/>
                <w:szCs w:val="22"/>
              </w:rPr>
              <w:t>-0.196</w:t>
            </w:r>
          </w:p>
        </w:tc>
        <w:tc>
          <w:tcPr>
            <w:tcW w:w="1360" w:type="dxa"/>
            <w:tcBorders>
              <w:top w:val="nil"/>
              <w:left w:val="nil"/>
              <w:bottom w:val="nil"/>
              <w:right w:val="nil"/>
            </w:tcBorders>
            <w:vAlign w:val="bottom"/>
            <w:hideMark/>
          </w:tcPr>
          <w:p w14:paraId="65A7CEE6" w14:textId="77777777" w:rsidR="00CC5122" w:rsidRPr="00AC1CF8" w:rsidRDefault="00CC5122" w:rsidP="00883E9F">
            <w:pPr>
              <w:jc w:val="center"/>
              <w:rPr>
                <w:color w:val="0D0D0D" w:themeColor="text1" w:themeTint="F2"/>
                <w:sz w:val="22"/>
                <w:szCs w:val="22"/>
              </w:rPr>
            </w:pPr>
            <w:r w:rsidRPr="00AC1CF8">
              <w:rPr>
                <w:color w:val="000000"/>
                <w:sz w:val="22"/>
                <w:szCs w:val="22"/>
              </w:rPr>
              <w:t>0.329</w:t>
            </w:r>
          </w:p>
        </w:tc>
        <w:tc>
          <w:tcPr>
            <w:tcW w:w="1422" w:type="dxa"/>
            <w:tcBorders>
              <w:top w:val="nil"/>
              <w:left w:val="nil"/>
              <w:bottom w:val="nil"/>
              <w:right w:val="nil"/>
            </w:tcBorders>
            <w:vAlign w:val="bottom"/>
            <w:hideMark/>
          </w:tcPr>
          <w:p w14:paraId="71B9412B" w14:textId="5C0CB43C" w:rsidR="00CC5122" w:rsidRPr="00AC1CF8" w:rsidRDefault="00CC5122" w:rsidP="00883E9F">
            <w:pPr>
              <w:jc w:val="center"/>
              <w:rPr>
                <w:color w:val="0D0D0D" w:themeColor="text1" w:themeTint="F2"/>
                <w:sz w:val="22"/>
                <w:szCs w:val="22"/>
              </w:rPr>
            </w:pPr>
            <w:r w:rsidRPr="00AC1CF8">
              <w:rPr>
                <w:color w:val="000000"/>
                <w:sz w:val="22"/>
                <w:szCs w:val="22"/>
              </w:rPr>
              <w:t>.551</w:t>
            </w:r>
          </w:p>
        </w:tc>
        <w:tc>
          <w:tcPr>
            <w:tcW w:w="1422" w:type="dxa"/>
            <w:tcBorders>
              <w:top w:val="nil"/>
              <w:left w:val="nil"/>
              <w:bottom w:val="nil"/>
              <w:right w:val="nil"/>
            </w:tcBorders>
            <w:vAlign w:val="bottom"/>
            <w:hideMark/>
          </w:tcPr>
          <w:p w14:paraId="6B05F2DF" w14:textId="77777777" w:rsidR="00CC5122" w:rsidRPr="00AC1CF8" w:rsidRDefault="00CC5122" w:rsidP="00883E9F">
            <w:pPr>
              <w:jc w:val="center"/>
              <w:rPr>
                <w:color w:val="0D0D0D" w:themeColor="text1" w:themeTint="F2"/>
                <w:sz w:val="22"/>
                <w:szCs w:val="22"/>
              </w:rPr>
            </w:pPr>
            <w:r w:rsidRPr="00AC1CF8">
              <w:rPr>
                <w:color w:val="000000"/>
                <w:sz w:val="22"/>
                <w:szCs w:val="22"/>
              </w:rPr>
              <w:t>-0.844</w:t>
            </w:r>
          </w:p>
        </w:tc>
        <w:tc>
          <w:tcPr>
            <w:tcW w:w="1274" w:type="dxa"/>
            <w:tcBorders>
              <w:top w:val="nil"/>
              <w:left w:val="nil"/>
              <w:bottom w:val="nil"/>
              <w:right w:val="nil"/>
            </w:tcBorders>
            <w:vAlign w:val="bottom"/>
            <w:hideMark/>
          </w:tcPr>
          <w:p w14:paraId="5E4356B6" w14:textId="77777777" w:rsidR="00CC5122" w:rsidRPr="00AC1CF8" w:rsidRDefault="00CC5122" w:rsidP="00883E9F">
            <w:pPr>
              <w:jc w:val="center"/>
              <w:rPr>
                <w:color w:val="0D0D0D" w:themeColor="text1" w:themeTint="F2"/>
                <w:sz w:val="22"/>
                <w:szCs w:val="22"/>
              </w:rPr>
            </w:pPr>
            <w:r w:rsidRPr="00AC1CF8">
              <w:rPr>
                <w:color w:val="000000"/>
                <w:sz w:val="22"/>
                <w:szCs w:val="22"/>
              </w:rPr>
              <w:t>0.451</w:t>
            </w:r>
          </w:p>
        </w:tc>
      </w:tr>
      <w:tr w:rsidR="00CC5122" w:rsidRPr="00AC1CF8" w14:paraId="01BA64E6" w14:textId="77777777" w:rsidTr="00883E9F">
        <w:tc>
          <w:tcPr>
            <w:tcW w:w="2477" w:type="dxa"/>
            <w:tcBorders>
              <w:top w:val="nil"/>
              <w:left w:val="nil"/>
              <w:bottom w:val="nil"/>
              <w:right w:val="nil"/>
            </w:tcBorders>
          </w:tcPr>
          <w:p w14:paraId="532835B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8A28B9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ED3252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5464E6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53B509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F906689" w14:textId="77777777" w:rsidR="00CC5122" w:rsidRPr="00AC1CF8" w:rsidRDefault="00CC5122" w:rsidP="00883E9F">
            <w:pPr>
              <w:jc w:val="center"/>
              <w:rPr>
                <w:color w:val="0D0D0D" w:themeColor="text1" w:themeTint="F2"/>
                <w:sz w:val="22"/>
                <w:szCs w:val="22"/>
              </w:rPr>
            </w:pPr>
          </w:p>
        </w:tc>
      </w:tr>
      <w:tr w:rsidR="00CC5122" w:rsidRPr="00AC1CF8" w14:paraId="4413915F" w14:textId="77777777" w:rsidTr="00883E9F">
        <w:tc>
          <w:tcPr>
            <w:tcW w:w="2477" w:type="dxa"/>
            <w:tcBorders>
              <w:top w:val="nil"/>
              <w:left w:val="nil"/>
              <w:bottom w:val="nil"/>
              <w:right w:val="nil"/>
            </w:tcBorders>
            <w:hideMark/>
          </w:tcPr>
          <w:p w14:paraId="66BD77D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0DAB3400" w14:textId="77777777" w:rsidR="00CC5122" w:rsidRPr="00AC1CF8" w:rsidRDefault="00CC5122" w:rsidP="00883E9F">
            <w:pPr>
              <w:jc w:val="center"/>
              <w:rPr>
                <w:color w:val="0D0D0D" w:themeColor="text1" w:themeTint="F2"/>
                <w:sz w:val="22"/>
                <w:szCs w:val="22"/>
              </w:rPr>
            </w:pPr>
            <w:r w:rsidRPr="00AC1CF8">
              <w:rPr>
                <w:color w:val="000000"/>
                <w:sz w:val="22"/>
                <w:szCs w:val="22"/>
              </w:rPr>
              <w:t>0.054</w:t>
            </w:r>
          </w:p>
        </w:tc>
        <w:tc>
          <w:tcPr>
            <w:tcW w:w="1360" w:type="dxa"/>
            <w:tcBorders>
              <w:top w:val="nil"/>
              <w:left w:val="nil"/>
              <w:bottom w:val="nil"/>
              <w:right w:val="nil"/>
            </w:tcBorders>
            <w:vAlign w:val="bottom"/>
            <w:hideMark/>
          </w:tcPr>
          <w:p w14:paraId="7BF693A7" w14:textId="77777777" w:rsidR="00CC5122" w:rsidRPr="00AC1CF8" w:rsidRDefault="00CC5122" w:rsidP="00883E9F">
            <w:pPr>
              <w:jc w:val="center"/>
              <w:rPr>
                <w:color w:val="0D0D0D" w:themeColor="text1" w:themeTint="F2"/>
                <w:sz w:val="22"/>
                <w:szCs w:val="22"/>
              </w:rPr>
            </w:pPr>
            <w:r w:rsidRPr="00AC1CF8">
              <w:rPr>
                <w:color w:val="000000"/>
                <w:sz w:val="22"/>
                <w:szCs w:val="22"/>
              </w:rPr>
              <w:t>0.088</w:t>
            </w:r>
          </w:p>
        </w:tc>
        <w:tc>
          <w:tcPr>
            <w:tcW w:w="1422" w:type="dxa"/>
            <w:tcBorders>
              <w:top w:val="nil"/>
              <w:left w:val="nil"/>
              <w:bottom w:val="nil"/>
              <w:right w:val="nil"/>
            </w:tcBorders>
            <w:vAlign w:val="bottom"/>
            <w:hideMark/>
          </w:tcPr>
          <w:p w14:paraId="3D8B5B97" w14:textId="6E6B575B" w:rsidR="00CC5122" w:rsidRPr="00AC1CF8" w:rsidRDefault="00CC5122" w:rsidP="00883E9F">
            <w:pPr>
              <w:jc w:val="center"/>
              <w:rPr>
                <w:color w:val="0D0D0D" w:themeColor="text1" w:themeTint="F2"/>
                <w:sz w:val="22"/>
                <w:szCs w:val="22"/>
              </w:rPr>
            </w:pPr>
            <w:r w:rsidRPr="00AC1CF8">
              <w:rPr>
                <w:color w:val="000000"/>
                <w:sz w:val="22"/>
                <w:szCs w:val="22"/>
              </w:rPr>
              <w:t>.538</w:t>
            </w:r>
          </w:p>
        </w:tc>
        <w:tc>
          <w:tcPr>
            <w:tcW w:w="1422" w:type="dxa"/>
            <w:tcBorders>
              <w:top w:val="nil"/>
              <w:left w:val="nil"/>
              <w:bottom w:val="nil"/>
              <w:right w:val="nil"/>
            </w:tcBorders>
            <w:vAlign w:val="bottom"/>
            <w:hideMark/>
          </w:tcPr>
          <w:p w14:paraId="26457551" w14:textId="77777777" w:rsidR="00CC5122" w:rsidRPr="00AC1CF8" w:rsidRDefault="00CC5122" w:rsidP="00883E9F">
            <w:pPr>
              <w:jc w:val="center"/>
              <w:rPr>
                <w:color w:val="0D0D0D" w:themeColor="text1" w:themeTint="F2"/>
                <w:sz w:val="22"/>
                <w:szCs w:val="22"/>
              </w:rPr>
            </w:pPr>
            <w:r w:rsidRPr="00AC1CF8">
              <w:rPr>
                <w:color w:val="000000"/>
                <w:sz w:val="22"/>
                <w:szCs w:val="22"/>
              </w:rPr>
              <w:t>-0.119</w:t>
            </w:r>
          </w:p>
        </w:tc>
        <w:tc>
          <w:tcPr>
            <w:tcW w:w="1274" w:type="dxa"/>
            <w:tcBorders>
              <w:top w:val="nil"/>
              <w:left w:val="nil"/>
              <w:bottom w:val="nil"/>
              <w:right w:val="nil"/>
            </w:tcBorders>
            <w:vAlign w:val="bottom"/>
            <w:hideMark/>
          </w:tcPr>
          <w:p w14:paraId="51B26683" w14:textId="77777777" w:rsidR="00CC5122" w:rsidRPr="00AC1CF8" w:rsidRDefault="00CC5122" w:rsidP="00883E9F">
            <w:pPr>
              <w:jc w:val="center"/>
              <w:rPr>
                <w:color w:val="0D0D0D" w:themeColor="text1" w:themeTint="F2"/>
                <w:sz w:val="22"/>
                <w:szCs w:val="22"/>
              </w:rPr>
            </w:pPr>
            <w:r w:rsidRPr="00AC1CF8">
              <w:rPr>
                <w:color w:val="000000"/>
                <w:sz w:val="22"/>
                <w:szCs w:val="22"/>
              </w:rPr>
              <w:t>0.227</w:t>
            </w:r>
          </w:p>
        </w:tc>
      </w:tr>
      <w:tr w:rsidR="00CC5122" w:rsidRPr="00AC1CF8" w14:paraId="6070FF47" w14:textId="77777777" w:rsidTr="00883E9F">
        <w:tc>
          <w:tcPr>
            <w:tcW w:w="2477" w:type="dxa"/>
            <w:tcBorders>
              <w:top w:val="nil"/>
              <w:left w:val="nil"/>
              <w:bottom w:val="nil"/>
              <w:right w:val="nil"/>
            </w:tcBorders>
          </w:tcPr>
          <w:p w14:paraId="3DBCC4ED"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DDB82A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930103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3EBF09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D7AABED"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3622645C"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5B8F69AC" w14:textId="77777777" w:rsidTr="00883E9F">
        <w:tc>
          <w:tcPr>
            <w:tcW w:w="2477" w:type="dxa"/>
            <w:tcBorders>
              <w:top w:val="nil"/>
              <w:left w:val="nil"/>
              <w:bottom w:val="nil"/>
              <w:right w:val="nil"/>
            </w:tcBorders>
            <w:hideMark/>
          </w:tcPr>
          <w:p w14:paraId="69FE292C"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567E69C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AACED9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72425E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0CE0905"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2B3CEE51"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1F7027D4" w14:textId="77777777" w:rsidTr="00883E9F">
        <w:tc>
          <w:tcPr>
            <w:tcW w:w="2477" w:type="dxa"/>
            <w:tcBorders>
              <w:top w:val="nil"/>
              <w:left w:val="nil"/>
              <w:bottom w:val="nil"/>
              <w:right w:val="nil"/>
            </w:tcBorders>
            <w:hideMark/>
          </w:tcPr>
          <w:p w14:paraId="27D5D9EE"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52164F42" w14:textId="77777777" w:rsidR="00CC5122" w:rsidRPr="00AC1CF8" w:rsidRDefault="00CC5122" w:rsidP="00883E9F">
            <w:pPr>
              <w:jc w:val="center"/>
              <w:rPr>
                <w:color w:val="0D0D0D" w:themeColor="text1" w:themeTint="F2"/>
                <w:sz w:val="22"/>
                <w:szCs w:val="22"/>
              </w:rPr>
            </w:pPr>
            <w:r w:rsidRPr="00AC1CF8">
              <w:rPr>
                <w:color w:val="000000"/>
                <w:sz w:val="22"/>
                <w:szCs w:val="22"/>
              </w:rPr>
              <w:t>0.131</w:t>
            </w:r>
          </w:p>
        </w:tc>
        <w:tc>
          <w:tcPr>
            <w:tcW w:w="1360" w:type="dxa"/>
            <w:tcBorders>
              <w:top w:val="nil"/>
              <w:left w:val="nil"/>
              <w:bottom w:val="nil"/>
              <w:right w:val="nil"/>
            </w:tcBorders>
            <w:vAlign w:val="bottom"/>
            <w:hideMark/>
          </w:tcPr>
          <w:p w14:paraId="3CEB81FA" w14:textId="77777777" w:rsidR="00CC5122" w:rsidRPr="00AC1CF8" w:rsidRDefault="00CC5122" w:rsidP="00883E9F">
            <w:pPr>
              <w:jc w:val="center"/>
              <w:rPr>
                <w:color w:val="0D0D0D" w:themeColor="text1" w:themeTint="F2"/>
                <w:sz w:val="22"/>
                <w:szCs w:val="22"/>
              </w:rPr>
            </w:pPr>
            <w:r w:rsidRPr="00AC1CF8">
              <w:rPr>
                <w:color w:val="000000"/>
                <w:sz w:val="22"/>
                <w:szCs w:val="22"/>
              </w:rPr>
              <w:t>0.218</w:t>
            </w:r>
          </w:p>
        </w:tc>
        <w:tc>
          <w:tcPr>
            <w:tcW w:w="1422" w:type="dxa"/>
            <w:tcBorders>
              <w:top w:val="nil"/>
              <w:left w:val="nil"/>
              <w:bottom w:val="nil"/>
              <w:right w:val="nil"/>
            </w:tcBorders>
            <w:vAlign w:val="bottom"/>
            <w:hideMark/>
          </w:tcPr>
          <w:p w14:paraId="31E615FC" w14:textId="27033E0A" w:rsidR="00CC5122" w:rsidRPr="00AC1CF8" w:rsidRDefault="00CC5122" w:rsidP="00883E9F">
            <w:pPr>
              <w:jc w:val="center"/>
              <w:rPr>
                <w:color w:val="0D0D0D" w:themeColor="text1" w:themeTint="F2"/>
                <w:sz w:val="22"/>
                <w:szCs w:val="22"/>
              </w:rPr>
            </w:pPr>
            <w:r w:rsidRPr="00AC1CF8">
              <w:rPr>
                <w:color w:val="000000"/>
                <w:sz w:val="22"/>
                <w:szCs w:val="22"/>
              </w:rPr>
              <w:t>.548</w:t>
            </w:r>
          </w:p>
        </w:tc>
        <w:tc>
          <w:tcPr>
            <w:tcW w:w="1422" w:type="dxa"/>
            <w:tcBorders>
              <w:top w:val="nil"/>
              <w:left w:val="nil"/>
              <w:bottom w:val="nil"/>
              <w:right w:val="nil"/>
            </w:tcBorders>
            <w:vAlign w:val="bottom"/>
            <w:hideMark/>
          </w:tcPr>
          <w:p w14:paraId="62E626EE" w14:textId="77777777" w:rsidR="00CC5122" w:rsidRPr="00AC1CF8" w:rsidRDefault="00CC5122" w:rsidP="00883E9F">
            <w:pPr>
              <w:jc w:val="center"/>
              <w:rPr>
                <w:color w:val="0D0D0D" w:themeColor="text1" w:themeTint="F2"/>
                <w:sz w:val="22"/>
                <w:szCs w:val="22"/>
              </w:rPr>
            </w:pPr>
            <w:r w:rsidRPr="00AC1CF8">
              <w:rPr>
                <w:color w:val="000000"/>
                <w:sz w:val="22"/>
                <w:szCs w:val="22"/>
              </w:rPr>
              <w:t>-0.297</w:t>
            </w:r>
          </w:p>
        </w:tc>
        <w:tc>
          <w:tcPr>
            <w:tcW w:w="1274" w:type="dxa"/>
            <w:tcBorders>
              <w:top w:val="nil"/>
              <w:left w:val="nil"/>
              <w:bottom w:val="nil"/>
              <w:right w:val="nil"/>
            </w:tcBorders>
            <w:vAlign w:val="bottom"/>
            <w:hideMark/>
          </w:tcPr>
          <w:p w14:paraId="3270761E" w14:textId="77777777" w:rsidR="00CC5122" w:rsidRPr="00AC1CF8" w:rsidRDefault="00CC5122" w:rsidP="00883E9F">
            <w:pPr>
              <w:jc w:val="center"/>
              <w:rPr>
                <w:color w:val="0D0D0D" w:themeColor="text1" w:themeTint="F2"/>
                <w:sz w:val="22"/>
                <w:szCs w:val="22"/>
              </w:rPr>
            </w:pPr>
            <w:r w:rsidRPr="00AC1CF8">
              <w:rPr>
                <w:color w:val="000000"/>
                <w:sz w:val="22"/>
                <w:szCs w:val="22"/>
              </w:rPr>
              <w:t>0.559</w:t>
            </w:r>
          </w:p>
        </w:tc>
      </w:tr>
      <w:tr w:rsidR="00CC5122" w:rsidRPr="00AC1CF8" w14:paraId="59599236" w14:textId="77777777" w:rsidTr="00883E9F">
        <w:tc>
          <w:tcPr>
            <w:tcW w:w="2477" w:type="dxa"/>
            <w:tcBorders>
              <w:top w:val="nil"/>
              <w:left w:val="nil"/>
              <w:bottom w:val="nil"/>
              <w:right w:val="nil"/>
            </w:tcBorders>
          </w:tcPr>
          <w:p w14:paraId="2CB4BC12"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C9FC00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7969CF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80F9F9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A696B98"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95191F7" w14:textId="77777777" w:rsidR="00CC5122" w:rsidRPr="00AC1CF8" w:rsidRDefault="00CC5122" w:rsidP="00883E9F">
            <w:pPr>
              <w:jc w:val="center"/>
              <w:rPr>
                <w:color w:val="0D0D0D" w:themeColor="text1" w:themeTint="F2"/>
                <w:sz w:val="22"/>
                <w:szCs w:val="22"/>
              </w:rPr>
            </w:pPr>
          </w:p>
        </w:tc>
      </w:tr>
      <w:tr w:rsidR="00CC5122" w:rsidRPr="00AC1CF8" w14:paraId="634A7F9D" w14:textId="77777777" w:rsidTr="00883E9F">
        <w:tc>
          <w:tcPr>
            <w:tcW w:w="2477" w:type="dxa"/>
            <w:tcBorders>
              <w:top w:val="nil"/>
              <w:left w:val="nil"/>
              <w:bottom w:val="nil"/>
              <w:right w:val="nil"/>
            </w:tcBorders>
            <w:hideMark/>
          </w:tcPr>
          <w:p w14:paraId="5C4B078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456C545B" w14:textId="77777777" w:rsidR="00CC5122" w:rsidRPr="00AC1CF8" w:rsidRDefault="00CC5122" w:rsidP="00883E9F">
            <w:pPr>
              <w:jc w:val="center"/>
              <w:rPr>
                <w:color w:val="0D0D0D" w:themeColor="text1" w:themeTint="F2"/>
                <w:sz w:val="22"/>
                <w:szCs w:val="22"/>
              </w:rPr>
            </w:pPr>
            <w:r w:rsidRPr="00AC1CF8">
              <w:rPr>
                <w:color w:val="000000"/>
                <w:sz w:val="22"/>
                <w:szCs w:val="22"/>
              </w:rPr>
              <w:t>-0.217</w:t>
            </w:r>
          </w:p>
        </w:tc>
        <w:tc>
          <w:tcPr>
            <w:tcW w:w="1360" w:type="dxa"/>
            <w:tcBorders>
              <w:top w:val="nil"/>
              <w:left w:val="nil"/>
              <w:bottom w:val="nil"/>
              <w:right w:val="nil"/>
            </w:tcBorders>
            <w:vAlign w:val="bottom"/>
            <w:hideMark/>
          </w:tcPr>
          <w:p w14:paraId="67ECF522" w14:textId="77777777" w:rsidR="00CC5122" w:rsidRPr="00AC1CF8" w:rsidRDefault="00CC5122" w:rsidP="00883E9F">
            <w:pPr>
              <w:jc w:val="center"/>
              <w:rPr>
                <w:color w:val="0D0D0D" w:themeColor="text1" w:themeTint="F2"/>
                <w:sz w:val="22"/>
                <w:szCs w:val="22"/>
              </w:rPr>
            </w:pPr>
            <w:r w:rsidRPr="00AC1CF8">
              <w:rPr>
                <w:color w:val="000000"/>
                <w:sz w:val="22"/>
                <w:szCs w:val="22"/>
              </w:rPr>
              <w:t>0.116</w:t>
            </w:r>
          </w:p>
        </w:tc>
        <w:tc>
          <w:tcPr>
            <w:tcW w:w="1422" w:type="dxa"/>
            <w:tcBorders>
              <w:top w:val="nil"/>
              <w:left w:val="nil"/>
              <w:bottom w:val="nil"/>
              <w:right w:val="nil"/>
            </w:tcBorders>
            <w:vAlign w:val="bottom"/>
            <w:hideMark/>
          </w:tcPr>
          <w:p w14:paraId="0884FD89" w14:textId="426FC266" w:rsidR="00CC5122" w:rsidRPr="00AC1CF8" w:rsidRDefault="00CC5122" w:rsidP="00883E9F">
            <w:pPr>
              <w:jc w:val="center"/>
              <w:rPr>
                <w:color w:val="0D0D0D" w:themeColor="text1" w:themeTint="F2"/>
                <w:sz w:val="22"/>
                <w:szCs w:val="22"/>
              </w:rPr>
            </w:pPr>
            <w:r w:rsidRPr="00AC1CF8">
              <w:rPr>
                <w:color w:val="000000"/>
                <w:sz w:val="22"/>
                <w:szCs w:val="22"/>
              </w:rPr>
              <w:t>.062</w:t>
            </w:r>
            <w:r w:rsidRPr="00AC1CF8">
              <w:rPr>
                <w:sz w:val="22"/>
                <w:szCs w:val="22"/>
              </w:rPr>
              <w:t>†</w:t>
            </w:r>
          </w:p>
        </w:tc>
        <w:tc>
          <w:tcPr>
            <w:tcW w:w="1422" w:type="dxa"/>
            <w:tcBorders>
              <w:top w:val="nil"/>
              <w:left w:val="nil"/>
              <w:bottom w:val="nil"/>
              <w:right w:val="nil"/>
            </w:tcBorders>
            <w:vAlign w:val="bottom"/>
            <w:hideMark/>
          </w:tcPr>
          <w:p w14:paraId="70FF1E9F" w14:textId="77777777" w:rsidR="00CC5122" w:rsidRPr="00AC1CF8" w:rsidRDefault="00CC5122" w:rsidP="00883E9F">
            <w:pPr>
              <w:jc w:val="center"/>
              <w:rPr>
                <w:color w:val="0D0D0D" w:themeColor="text1" w:themeTint="F2"/>
                <w:sz w:val="22"/>
                <w:szCs w:val="22"/>
              </w:rPr>
            </w:pPr>
            <w:r w:rsidRPr="00AC1CF8">
              <w:rPr>
                <w:color w:val="000000"/>
                <w:sz w:val="22"/>
                <w:szCs w:val="22"/>
              </w:rPr>
              <w:t>-0.445</w:t>
            </w:r>
          </w:p>
        </w:tc>
        <w:tc>
          <w:tcPr>
            <w:tcW w:w="1274" w:type="dxa"/>
            <w:tcBorders>
              <w:top w:val="nil"/>
              <w:left w:val="nil"/>
              <w:bottom w:val="nil"/>
              <w:right w:val="nil"/>
            </w:tcBorders>
            <w:vAlign w:val="bottom"/>
            <w:hideMark/>
          </w:tcPr>
          <w:p w14:paraId="0646C043" w14:textId="77777777" w:rsidR="00CC5122" w:rsidRPr="00AC1CF8" w:rsidRDefault="00CC5122" w:rsidP="00883E9F">
            <w:pPr>
              <w:jc w:val="center"/>
              <w:rPr>
                <w:color w:val="0D0D0D" w:themeColor="text1" w:themeTint="F2"/>
                <w:sz w:val="22"/>
                <w:szCs w:val="22"/>
              </w:rPr>
            </w:pPr>
            <w:r w:rsidRPr="00AC1CF8">
              <w:rPr>
                <w:color w:val="000000"/>
                <w:sz w:val="22"/>
                <w:szCs w:val="22"/>
              </w:rPr>
              <w:t>0.011</w:t>
            </w:r>
          </w:p>
        </w:tc>
      </w:tr>
      <w:tr w:rsidR="00CC5122" w:rsidRPr="00AC1CF8" w14:paraId="66D84BB5" w14:textId="77777777" w:rsidTr="00883E9F">
        <w:tc>
          <w:tcPr>
            <w:tcW w:w="2477" w:type="dxa"/>
            <w:tcBorders>
              <w:top w:val="nil"/>
              <w:left w:val="nil"/>
              <w:bottom w:val="nil"/>
              <w:right w:val="nil"/>
            </w:tcBorders>
          </w:tcPr>
          <w:p w14:paraId="3C0E897F"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4BD905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7577D8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2784E3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C5C313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7DA255D" w14:textId="77777777" w:rsidR="00CC5122" w:rsidRPr="00AC1CF8" w:rsidRDefault="00CC5122" w:rsidP="00883E9F">
            <w:pPr>
              <w:jc w:val="center"/>
              <w:rPr>
                <w:color w:val="0D0D0D" w:themeColor="text1" w:themeTint="F2"/>
                <w:sz w:val="22"/>
                <w:szCs w:val="22"/>
              </w:rPr>
            </w:pPr>
          </w:p>
        </w:tc>
      </w:tr>
      <w:tr w:rsidR="00CC5122" w:rsidRPr="00AC1CF8" w14:paraId="4DBA5EFF" w14:textId="77777777" w:rsidTr="00883E9F">
        <w:tc>
          <w:tcPr>
            <w:tcW w:w="2477" w:type="dxa"/>
            <w:tcBorders>
              <w:top w:val="nil"/>
              <w:left w:val="nil"/>
              <w:bottom w:val="nil"/>
              <w:right w:val="nil"/>
            </w:tcBorders>
            <w:hideMark/>
          </w:tcPr>
          <w:p w14:paraId="12DD405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4CF90392"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80ACEF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1B25B7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26B51CC"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A2DE515" w14:textId="77777777" w:rsidR="00CC5122" w:rsidRPr="00AC1CF8" w:rsidRDefault="00CC5122" w:rsidP="00883E9F">
            <w:pPr>
              <w:jc w:val="center"/>
              <w:rPr>
                <w:color w:val="0D0D0D" w:themeColor="text1" w:themeTint="F2"/>
                <w:sz w:val="22"/>
                <w:szCs w:val="22"/>
              </w:rPr>
            </w:pPr>
          </w:p>
        </w:tc>
      </w:tr>
      <w:tr w:rsidR="00CC5122" w:rsidRPr="00AC1CF8" w14:paraId="2CB5D6BF" w14:textId="77777777" w:rsidTr="00883E9F">
        <w:tc>
          <w:tcPr>
            <w:tcW w:w="2477" w:type="dxa"/>
            <w:tcBorders>
              <w:top w:val="nil"/>
              <w:left w:val="nil"/>
              <w:bottom w:val="nil"/>
              <w:right w:val="nil"/>
            </w:tcBorders>
            <w:hideMark/>
          </w:tcPr>
          <w:p w14:paraId="01DB4CF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55241132" w14:textId="77777777" w:rsidR="00CC5122" w:rsidRPr="00AC1CF8" w:rsidRDefault="00CC5122" w:rsidP="00883E9F">
            <w:pPr>
              <w:jc w:val="center"/>
              <w:rPr>
                <w:color w:val="0D0D0D" w:themeColor="text1" w:themeTint="F2"/>
                <w:sz w:val="22"/>
                <w:szCs w:val="22"/>
              </w:rPr>
            </w:pPr>
            <w:r w:rsidRPr="00AC1CF8">
              <w:rPr>
                <w:color w:val="000000"/>
                <w:sz w:val="22"/>
                <w:szCs w:val="22"/>
              </w:rPr>
              <w:t>0.392</w:t>
            </w:r>
          </w:p>
        </w:tc>
        <w:tc>
          <w:tcPr>
            <w:tcW w:w="1360" w:type="dxa"/>
            <w:tcBorders>
              <w:top w:val="nil"/>
              <w:left w:val="nil"/>
              <w:bottom w:val="nil"/>
              <w:right w:val="nil"/>
            </w:tcBorders>
            <w:vAlign w:val="bottom"/>
            <w:hideMark/>
          </w:tcPr>
          <w:p w14:paraId="63B47BDD" w14:textId="77777777" w:rsidR="00CC5122" w:rsidRPr="00AC1CF8" w:rsidRDefault="00CC5122" w:rsidP="00883E9F">
            <w:pPr>
              <w:jc w:val="center"/>
              <w:rPr>
                <w:color w:val="0D0D0D" w:themeColor="text1" w:themeTint="F2"/>
                <w:sz w:val="22"/>
                <w:szCs w:val="22"/>
              </w:rPr>
            </w:pPr>
            <w:r w:rsidRPr="00AC1CF8">
              <w:rPr>
                <w:color w:val="000000"/>
                <w:sz w:val="22"/>
                <w:szCs w:val="22"/>
              </w:rPr>
              <w:t>0.388</w:t>
            </w:r>
          </w:p>
        </w:tc>
        <w:tc>
          <w:tcPr>
            <w:tcW w:w="1422" w:type="dxa"/>
            <w:tcBorders>
              <w:top w:val="nil"/>
              <w:left w:val="nil"/>
              <w:bottom w:val="nil"/>
              <w:right w:val="nil"/>
            </w:tcBorders>
            <w:vAlign w:val="bottom"/>
            <w:hideMark/>
          </w:tcPr>
          <w:p w14:paraId="1E00AFD1" w14:textId="5481A8CE" w:rsidR="00CC5122" w:rsidRPr="00AC1CF8" w:rsidRDefault="00CC5122" w:rsidP="00883E9F">
            <w:pPr>
              <w:jc w:val="center"/>
              <w:rPr>
                <w:color w:val="0D0D0D" w:themeColor="text1" w:themeTint="F2"/>
                <w:sz w:val="22"/>
                <w:szCs w:val="22"/>
              </w:rPr>
            </w:pPr>
            <w:r w:rsidRPr="00AC1CF8">
              <w:rPr>
                <w:color w:val="000000"/>
                <w:sz w:val="22"/>
                <w:szCs w:val="22"/>
              </w:rPr>
              <w:t>.313</w:t>
            </w:r>
          </w:p>
        </w:tc>
        <w:tc>
          <w:tcPr>
            <w:tcW w:w="1422" w:type="dxa"/>
            <w:tcBorders>
              <w:top w:val="nil"/>
              <w:left w:val="nil"/>
              <w:bottom w:val="nil"/>
              <w:right w:val="nil"/>
            </w:tcBorders>
            <w:vAlign w:val="bottom"/>
            <w:hideMark/>
          </w:tcPr>
          <w:p w14:paraId="1B65B94C" w14:textId="77777777" w:rsidR="00CC5122" w:rsidRPr="00AC1CF8" w:rsidRDefault="00CC5122" w:rsidP="00883E9F">
            <w:pPr>
              <w:jc w:val="center"/>
              <w:rPr>
                <w:color w:val="0D0D0D" w:themeColor="text1" w:themeTint="F2"/>
                <w:sz w:val="22"/>
                <w:szCs w:val="22"/>
              </w:rPr>
            </w:pPr>
            <w:r w:rsidRPr="00AC1CF8">
              <w:rPr>
                <w:color w:val="000000"/>
                <w:sz w:val="22"/>
                <w:szCs w:val="22"/>
              </w:rPr>
              <w:t>-0.370</w:t>
            </w:r>
          </w:p>
        </w:tc>
        <w:tc>
          <w:tcPr>
            <w:tcW w:w="1274" w:type="dxa"/>
            <w:tcBorders>
              <w:top w:val="nil"/>
              <w:left w:val="nil"/>
              <w:bottom w:val="nil"/>
              <w:right w:val="nil"/>
            </w:tcBorders>
            <w:vAlign w:val="bottom"/>
            <w:hideMark/>
          </w:tcPr>
          <w:p w14:paraId="28826051" w14:textId="77777777" w:rsidR="00CC5122" w:rsidRPr="00AC1CF8" w:rsidRDefault="00CC5122" w:rsidP="00883E9F">
            <w:pPr>
              <w:jc w:val="center"/>
              <w:rPr>
                <w:color w:val="0D0D0D" w:themeColor="text1" w:themeTint="F2"/>
                <w:sz w:val="22"/>
                <w:szCs w:val="22"/>
              </w:rPr>
            </w:pPr>
            <w:r w:rsidRPr="00AC1CF8">
              <w:rPr>
                <w:color w:val="000000"/>
                <w:sz w:val="22"/>
                <w:szCs w:val="22"/>
              </w:rPr>
              <w:t>1.155</w:t>
            </w:r>
          </w:p>
        </w:tc>
      </w:tr>
      <w:tr w:rsidR="00CC5122" w:rsidRPr="00AC1CF8" w14:paraId="27CF8BAD" w14:textId="77777777" w:rsidTr="00883E9F">
        <w:tc>
          <w:tcPr>
            <w:tcW w:w="2477" w:type="dxa"/>
            <w:tcBorders>
              <w:top w:val="nil"/>
              <w:left w:val="nil"/>
              <w:bottom w:val="nil"/>
              <w:right w:val="nil"/>
            </w:tcBorders>
          </w:tcPr>
          <w:p w14:paraId="56FC36A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4C87EC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AB46C4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6AB1E1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DAF001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DA39673" w14:textId="77777777" w:rsidR="00CC5122" w:rsidRPr="00AC1CF8" w:rsidRDefault="00CC5122" w:rsidP="00883E9F">
            <w:pPr>
              <w:jc w:val="center"/>
              <w:rPr>
                <w:color w:val="0D0D0D" w:themeColor="text1" w:themeTint="F2"/>
                <w:sz w:val="22"/>
                <w:szCs w:val="22"/>
              </w:rPr>
            </w:pPr>
          </w:p>
        </w:tc>
      </w:tr>
      <w:tr w:rsidR="00CC5122" w:rsidRPr="00AC1CF8" w14:paraId="2350BB48" w14:textId="77777777" w:rsidTr="00883E9F">
        <w:tc>
          <w:tcPr>
            <w:tcW w:w="2477" w:type="dxa"/>
            <w:tcBorders>
              <w:top w:val="nil"/>
              <w:left w:val="nil"/>
              <w:bottom w:val="nil"/>
              <w:right w:val="nil"/>
            </w:tcBorders>
            <w:hideMark/>
          </w:tcPr>
          <w:p w14:paraId="602E33C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67854184" w14:textId="77777777" w:rsidR="00CC5122" w:rsidRPr="00AC1CF8" w:rsidRDefault="00CC5122" w:rsidP="00883E9F">
            <w:pPr>
              <w:jc w:val="center"/>
              <w:rPr>
                <w:color w:val="0D0D0D" w:themeColor="text1" w:themeTint="F2"/>
                <w:sz w:val="22"/>
                <w:szCs w:val="22"/>
              </w:rPr>
            </w:pPr>
            <w:r w:rsidRPr="00AC1CF8">
              <w:rPr>
                <w:color w:val="000000"/>
                <w:sz w:val="22"/>
                <w:szCs w:val="22"/>
              </w:rPr>
              <w:t>-0.036</w:t>
            </w:r>
          </w:p>
        </w:tc>
        <w:tc>
          <w:tcPr>
            <w:tcW w:w="1360" w:type="dxa"/>
            <w:tcBorders>
              <w:top w:val="nil"/>
              <w:left w:val="nil"/>
              <w:bottom w:val="nil"/>
              <w:right w:val="nil"/>
            </w:tcBorders>
            <w:vAlign w:val="bottom"/>
            <w:hideMark/>
          </w:tcPr>
          <w:p w14:paraId="7E2F5830" w14:textId="77777777" w:rsidR="00CC5122" w:rsidRPr="00AC1CF8" w:rsidRDefault="00CC5122" w:rsidP="00883E9F">
            <w:pPr>
              <w:jc w:val="center"/>
              <w:rPr>
                <w:color w:val="0D0D0D" w:themeColor="text1" w:themeTint="F2"/>
                <w:sz w:val="22"/>
                <w:szCs w:val="22"/>
              </w:rPr>
            </w:pPr>
            <w:r w:rsidRPr="00AC1CF8">
              <w:rPr>
                <w:color w:val="000000"/>
                <w:sz w:val="22"/>
                <w:szCs w:val="22"/>
              </w:rPr>
              <w:t>0.120</w:t>
            </w:r>
          </w:p>
        </w:tc>
        <w:tc>
          <w:tcPr>
            <w:tcW w:w="1422" w:type="dxa"/>
            <w:tcBorders>
              <w:top w:val="nil"/>
              <w:left w:val="nil"/>
              <w:bottom w:val="nil"/>
              <w:right w:val="nil"/>
            </w:tcBorders>
            <w:vAlign w:val="bottom"/>
            <w:hideMark/>
          </w:tcPr>
          <w:p w14:paraId="79573793" w14:textId="0D35DA4E" w:rsidR="00CC5122" w:rsidRPr="00AC1CF8" w:rsidRDefault="00CC5122" w:rsidP="00883E9F">
            <w:pPr>
              <w:jc w:val="center"/>
              <w:rPr>
                <w:color w:val="0D0D0D" w:themeColor="text1" w:themeTint="F2"/>
                <w:sz w:val="22"/>
                <w:szCs w:val="22"/>
              </w:rPr>
            </w:pPr>
            <w:r w:rsidRPr="00AC1CF8">
              <w:rPr>
                <w:color w:val="000000"/>
                <w:sz w:val="22"/>
                <w:szCs w:val="22"/>
              </w:rPr>
              <w:t>.762</w:t>
            </w:r>
          </w:p>
        </w:tc>
        <w:tc>
          <w:tcPr>
            <w:tcW w:w="1422" w:type="dxa"/>
            <w:tcBorders>
              <w:top w:val="nil"/>
              <w:left w:val="nil"/>
              <w:bottom w:val="nil"/>
              <w:right w:val="nil"/>
            </w:tcBorders>
            <w:vAlign w:val="bottom"/>
            <w:hideMark/>
          </w:tcPr>
          <w:p w14:paraId="21FBF246" w14:textId="77777777" w:rsidR="00CC5122" w:rsidRPr="00AC1CF8" w:rsidRDefault="00CC5122" w:rsidP="00883E9F">
            <w:pPr>
              <w:jc w:val="center"/>
              <w:rPr>
                <w:color w:val="0D0D0D" w:themeColor="text1" w:themeTint="F2"/>
                <w:sz w:val="22"/>
                <w:szCs w:val="22"/>
              </w:rPr>
            </w:pPr>
            <w:r w:rsidRPr="00AC1CF8">
              <w:rPr>
                <w:color w:val="000000"/>
                <w:sz w:val="22"/>
                <w:szCs w:val="22"/>
              </w:rPr>
              <w:t>-0.272</w:t>
            </w:r>
          </w:p>
        </w:tc>
        <w:tc>
          <w:tcPr>
            <w:tcW w:w="1274" w:type="dxa"/>
            <w:tcBorders>
              <w:top w:val="nil"/>
              <w:left w:val="nil"/>
              <w:bottom w:val="nil"/>
              <w:right w:val="nil"/>
            </w:tcBorders>
            <w:vAlign w:val="bottom"/>
            <w:hideMark/>
          </w:tcPr>
          <w:p w14:paraId="598A223F" w14:textId="77777777" w:rsidR="00CC5122" w:rsidRPr="00AC1CF8" w:rsidRDefault="00CC5122" w:rsidP="00883E9F">
            <w:pPr>
              <w:jc w:val="center"/>
              <w:rPr>
                <w:color w:val="0D0D0D" w:themeColor="text1" w:themeTint="F2"/>
                <w:sz w:val="22"/>
                <w:szCs w:val="22"/>
              </w:rPr>
            </w:pPr>
            <w:r w:rsidRPr="00AC1CF8">
              <w:rPr>
                <w:color w:val="000000"/>
                <w:sz w:val="22"/>
                <w:szCs w:val="22"/>
              </w:rPr>
              <w:t>0.199</w:t>
            </w:r>
          </w:p>
        </w:tc>
      </w:tr>
      <w:tr w:rsidR="00CC5122" w:rsidRPr="00AC1CF8" w14:paraId="18131742" w14:textId="77777777" w:rsidTr="00883E9F">
        <w:tc>
          <w:tcPr>
            <w:tcW w:w="2477" w:type="dxa"/>
            <w:tcBorders>
              <w:top w:val="nil"/>
              <w:left w:val="nil"/>
              <w:bottom w:val="nil"/>
              <w:right w:val="nil"/>
            </w:tcBorders>
          </w:tcPr>
          <w:p w14:paraId="6B2D7E5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B53B601"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57A106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6D49A5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5328BD1"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2F2ACD4F" w14:textId="77777777" w:rsidR="00CC5122" w:rsidRPr="00AC1CF8" w:rsidRDefault="00CC5122" w:rsidP="00883E9F">
            <w:pPr>
              <w:jc w:val="center"/>
              <w:rPr>
                <w:color w:val="0D0D0D" w:themeColor="text1" w:themeTint="F2"/>
                <w:sz w:val="22"/>
                <w:szCs w:val="22"/>
              </w:rPr>
            </w:pPr>
          </w:p>
        </w:tc>
      </w:tr>
      <w:tr w:rsidR="00CC5122" w:rsidRPr="00AC1CF8" w14:paraId="11635A91" w14:textId="77777777" w:rsidTr="00883E9F">
        <w:tc>
          <w:tcPr>
            <w:tcW w:w="2477" w:type="dxa"/>
            <w:tcBorders>
              <w:top w:val="nil"/>
              <w:left w:val="nil"/>
              <w:bottom w:val="nil"/>
              <w:right w:val="nil"/>
            </w:tcBorders>
            <w:hideMark/>
          </w:tcPr>
          <w:p w14:paraId="2F70045D"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77641EE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70269D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2A2785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DEEFC9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45D1109" w14:textId="77777777" w:rsidR="00CC5122" w:rsidRPr="00AC1CF8" w:rsidRDefault="00CC5122" w:rsidP="00883E9F">
            <w:pPr>
              <w:jc w:val="center"/>
              <w:rPr>
                <w:color w:val="0D0D0D" w:themeColor="text1" w:themeTint="F2"/>
                <w:sz w:val="22"/>
                <w:szCs w:val="22"/>
              </w:rPr>
            </w:pPr>
          </w:p>
        </w:tc>
      </w:tr>
      <w:tr w:rsidR="00CC5122" w:rsidRPr="00AC1CF8" w14:paraId="4937B778" w14:textId="77777777" w:rsidTr="00883E9F">
        <w:tc>
          <w:tcPr>
            <w:tcW w:w="2477" w:type="dxa"/>
            <w:tcBorders>
              <w:top w:val="nil"/>
              <w:left w:val="nil"/>
              <w:bottom w:val="nil"/>
              <w:right w:val="nil"/>
            </w:tcBorders>
            <w:hideMark/>
          </w:tcPr>
          <w:p w14:paraId="2B962D6A"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3B5912F3" w14:textId="77777777" w:rsidR="00CC5122" w:rsidRPr="00AC1CF8" w:rsidRDefault="00CC5122" w:rsidP="00883E9F">
            <w:pPr>
              <w:jc w:val="center"/>
              <w:rPr>
                <w:color w:val="0D0D0D" w:themeColor="text1" w:themeTint="F2"/>
                <w:sz w:val="22"/>
                <w:szCs w:val="22"/>
              </w:rPr>
            </w:pPr>
            <w:r w:rsidRPr="00AC1CF8">
              <w:rPr>
                <w:color w:val="000000"/>
                <w:sz w:val="22"/>
                <w:szCs w:val="22"/>
              </w:rPr>
              <w:t>0.313</w:t>
            </w:r>
          </w:p>
        </w:tc>
        <w:tc>
          <w:tcPr>
            <w:tcW w:w="1360" w:type="dxa"/>
            <w:tcBorders>
              <w:top w:val="nil"/>
              <w:left w:val="nil"/>
              <w:bottom w:val="nil"/>
              <w:right w:val="nil"/>
            </w:tcBorders>
            <w:vAlign w:val="bottom"/>
            <w:hideMark/>
          </w:tcPr>
          <w:p w14:paraId="6338CD24" w14:textId="77777777" w:rsidR="00CC5122" w:rsidRPr="00AC1CF8" w:rsidRDefault="00CC5122" w:rsidP="00883E9F">
            <w:pPr>
              <w:jc w:val="center"/>
              <w:rPr>
                <w:color w:val="0D0D0D" w:themeColor="text1" w:themeTint="F2"/>
                <w:sz w:val="22"/>
                <w:szCs w:val="22"/>
              </w:rPr>
            </w:pPr>
            <w:r w:rsidRPr="00AC1CF8">
              <w:rPr>
                <w:color w:val="000000"/>
                <w:sz w:val="22"/>
                <w:szCs w:val="22"/>
              </w:rPr>
              <w:t>0.287</w:t>
            </w:r>
          </w:p>
        </w:tc>
        <w:tc>
          <w:tcPr>
            <w:tcW w:w="1422" w:type="dxa"/>
            <w:tcBorders>
              <w:top w:val="nil"/>
              <w:left w:val="nil"/>
              <w:bottom w:val="nil"/>
              <w:right w:val="nil"/>
            </w:tcBorders>
            <w:vAlign w:val="bottom"/>
            <w:hideMark/>
          </w:tcPr>
          <w:p w14:paraId="1522C841" w14:textId="6604924A" w:rsidR="00CC5122" w:rsidRPr="00AC1CF8" w:rsidRDefault="00CC5122" w:rsidP="00883E9F">
            <w:pPr>
              <w:jc w:val="center"/>
              <w:rPr>
                <w:color w:val="0D0D0D" w:themeColor="text1" w:themeTint="F2"/>
                <w:sz w:val="22"/>
                <w:szCs w:val="22"/>
              </w:rPr>
            </w:pPr>
            <w:r w:rsidRPr="00AC1CF8">
              <w:rPr>
                <w:color w:val="000000"/>
                <w:sz w:val="22"/>
                <w:szCs w:val="22"/>
              </w:rPr>
              <w:t>.276</w:t>
            </w:r>
          </w:p>
        </w:tc>
        <w:tc>
          <w:tcPr>
            <w:tcW w:w="1422" w:type="dxa"/>
            <w:tcBorders>
              <w:top w:val="nil"/>
              <w:left w:val="nil"/>
              <w:bottom w:val="nil"/>
              <w:right w:val="nil"/>
            </w:tcBorders>
            <w:vAlign w:val="bottom"/>
            <w:hideMark/>
          </w:tcPr>
          <w:p w14:paraId="726927D9" w14:textId="77777777" w:rsidR="00CC5122" w:rsidRPr="00AC1CF8" w:rsidRDefault="00CC5122" w:rsidP="00883E9F">
            <w:pPr>
              <w:jc w:val="center"/>
              <w:rPr>
                <w:color w:val="0D0D0D" w:themeColor="text1" w:themeTint="F2"/>
                <w:sz w:val="22"/>
                <w:szCs w:val="22"/>
              </w:rPr>
            </w:pPr>
            <w:r w:rsidRPr="00AC1CF8">
              <w:rPr>
                <w:color w:val="000000"/>
                <w:sz w:val="22"/>
                <w:szCs w:val="22"/>
              </w:rPr>
              <w:t>-0.251</w:t>
            </w:r>
          </w:p>
        </w:tc>
        <w:tc>
          <w:tcPr>
            <w:tcW w:w="1274" w:type="dxa"/>
            <w:tcBorders>
              <w:top w:val="nil"/>
              <w:left w:val="nil"/>
              <w:bottom w:val="nil"/>
              <w:right w:val="nil"/>
            </w:tcBorders>
            <w:vAlign w:val="bottom"/>
            <w:hideMark/>
          </w:tcPr>
          <w:p w14:paraId="472A9F8D" w14:textId="77777777" w:rsidR="00CC5122" w:rsidRPr="00AC1CF8" w:rsidRDefault="00CC5122" w:rsidP="00883E9F">
            <w:pPr>
              <w:jc w:val="center"/>
              <w:rPr>
                <w:color w:val="0D0D0D" w:themeColor="text1" w:themeTint="F2"/>
                <w:sz w:val="22"/>
                <w:szCs w:val="22"/>
              </w:rPr>
            </w:pPr>
            <w:r w:rsidRPr="00AC1CF8">
              <w:rPr>
                <w:color w:val="000000"/>
                <w:sz w:val="22"/>
                <w:szCs w:val="22"/>
              </w:rPr>
              <w:t>0.877</w:t>
            </w:r>
          </w:p>
        </w:tc>
      </w:tr>
      <w:tr w:rsidR="00CC5122" w:rsidRPr="00AC1CF8" w14:paraId="60671ADA" w14:textId="77777777" w:rsidTr="00883E9F">
        <w:tc>
          <w:tcPr>
            <w:tcW w:w="2477" w:type="dxa"/>
            <w:tcBorders>
              <w:top w:val="nil"/>
              <w:left w:val="nil"/>
              <w:bottom w:val="nil"/>
              <w:right w:val="nil"/>
            </w:tcBorders>
          </w:tcPr>
          <w:p w14:paraId="798648DD"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FA6310F"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5B4E02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707C12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F8A13F0"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F2BDA6B" w14:textId="77777777" w:rsidR="00CC5122" w:rsidRPr="00AC1CF8" w:rsidRDefault="00CC5122" w:rsidP="00883E9F">
            <w:pPr>
              <w:jc w:val="center"/>
              <w:rPr>
                <w:color w:val="0D0D0D" w:themeColor="text1" w:themeTint="F2"/>
                <w:sz w:val="22"/>
                <w:szCs w:val="22"/>
              </w:rPr>
            </w:pPr>
          </w:p>
        </w:tc>
      </w:tr>
      <w:tr w:rsidR="00CC5122" w:rsidRPr="00AC1CF8" w14:paraId="27C15558" w14:textId="77777777" w:rsidTr="00883E9F">
        <w:tc>
          <w:tcPr>
            <w:tcW w:w="2477" w:type="dxa"/>
            <w:tcBorders>
              <w:top w:val="nil"/>
              <w:left w:val="nil"/>
              <w:bottom w:val="nil"/>
              <w:right w:val="nil"/>
            </w:tcBorders>
            <w:vAlign w:val="bottom"/>
            <w:hideMark/>
          </w:tcPr>
          <w:p w14:paraId="6E7E112F"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756618CE" w14:textId="77777777"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360" w:type="dxa"/>
            <w:tcBorders>
              <w:top w:val="nil"/>
              <w:left w:val="nil"/>
              <w:bottom w:val="nil"/>
              <w:right w:val="nil"/>
            </w:tcBorders>
            <w:vAlign w:val="bottom"/>
            <w:hideMark/>
          </w:tcPr>
          <w:p w14:paraId="68D283DB" w14:textId="77777777" w:rsidR="00CC5122" w:rsidRPr="00AC1CF8" w:rsidRDefault="00CC5122" w:rsidP="00883E9F">
            <w:pPr>
              <w:jc w:val="center"/>
              <w:rPr>
                <w:color w:val="0D0D0D" w:themeColor="text1" w:themeTint="F2"/>
                <w:sz w:val="22"/>
                <w:szCs w:val="22"/>
              </w:rPr>
            </w:pPr>
            <w:r w:rsidRPr="00AC1CF8">
              <w:rPr>
                <w:color w:val="000000"/>
                <w:sz w:val="22"/>
                <w:szCs w:val="22"/>
              </w:rPr>
              <w:t>0.005</w:t>
            </w:r>
          </w:p>
        </w:tc>
        <w:tc>
          <w:tcPr>
            <w:tcW w:w="1422" w:type="dxa"/>
            <w:tcBorders>
              <w:top w:val="nil"/>
              <w:left w:val="nil"/>
              <w:bottom w:val="nil"/>
              <w:right w:val="nil"/>
            </w:tcBorders>
            <w:vAlign w:val="bottom"/>
            <w:hideMark/>
          </w:tcPr>
          <w:p w14:paraId="6F194D7C" w14:textId="586D0450" w:rsidR="00CC5122" w:rsidRPr="00AC1CF8" w:rsidRDefault="00CC5122" w:rsidP="00883E9F">
            <w:pPr>
              <w:jc w:val="center"/>
              <w:rPr>
                <w:color w:val="0D0D0D" w:themeColor="text1" w:themeTint="F2"/>
                <w:sz w:val="22"/>
                <w:szCs w:val="22"/>
              </w:rPr>
            </w:pPr>
            <w:r w:rsidRPr="00AC1CF8">
              <w:rPr>
                <w:color w:val="000000"/>
                <w:sz w:val="22"/>
                <w:szCs w:val="22"/>
              </w:rPr>
              <w:t>.894</w:t>
            </w:r>
          </w:p>
        </w:tc>
        <w:tc>
          <w:tcPr>
            <w:tcW w:w="1422" w:type="dxa"/>
            <w:tcBorders>
              <w:top w:val="nil"/>
              <w:left w:val="nil"/>
              <w:bottom w:val="nil"/>
              <w:right w:val="nil"/>
            </w:tcBorders>
            <w:vAlign w:val="bottom"/>
            <w:hideMark/>
          </w:tcPr>
          <w:p w14:paraId="38BE8196" w14:textId="77777777" w:rsidR="00CC5122" w:rsidRPr="00AC1CF8" w:rsidRDefault="00CC5122" w:rsidP="00883E9F">
            <w:pPr>
              <w:jc w:val="center"/>
              <w:rPr>
                <w:color w:val="0D0D0D" w:themeColor="text1" w:themeTint="F2"/>
                <w:sz w:val="22"/>
                <w:szCs w:val="22"/>
              </w:rPr>
            </w:pPr>
            <w:r w:rsidRPr="00AC1CF8">
              <w:rPr>
                <w:color w:val="000000"/>
                <w:sz w:val="22"/>
                <w:szCs w:val="22"/>
              </w:rPr>
              <w:t>-0.009</w:t>
            </w:r>
          </w:p>
        </w:tc>
        <w:tc>
          <w:tcPr>
            <w:tcW w:w="1274" w:type="dxa"/>
            <w:tcBorders>
              <w:top w:val="nil"/>
              <w:left w:val="nil"/>
              <w:bottom w:val="nil"/>
              <w:right w:val="nil"/>
            </w:tcBorders>
            <w:vAlign w:val="bottom"/>
            <w:hideMark/>
          </w:tcPr>
          <w:p w14:paraId="7F7E34ED" w14:textId="77777777" w:rsidR="00CC5122" w:rsidRPr="00AC1CF8" w:rsidRDefault="00CC5122" w:rsidP="00883E9F">
            <w:pPr>
              <w:jc w:val="center"/>
              <w:rPr>
                <w:color w:val="0D0D0D" w:themeColor="text1" w:themeTint="F2"/>
                <w:sz w:val="22"/>
                <w:szCs w:val="22"/>
              </w:rPr>
            </w:pPr>
            <w:r w:rsidRPr="00AC1CF8">
              <w:rPr>
                <w:color w:val="000000"/>
                <w:sz w:val="22"/>
                <w:szCs w:val="22"/>
              </w:rPr>
              <w:t>0.010</w:t>
            </w:r>
          </w:p>
        </w:tc>
      </w:tr>
      <w:tr w:rsidR="00CC5122" w:rsidRPr="00AC1CF8" w14:paraId="0F29197D" w14:textId="77777777" w:rsidTr="00883E9F">
        <w:tc>
          <w:tcPr>
            <w:tcW w:w="2477" w:type="dxa"/>
            <w:tcBorders>
              <w:top w:val="nil"/>
              <w:left w:val="nil"/>
              <w:bottom w:val="nil"/>
              <w:right w:val="nil"/>
            </w:tcBorders>
            <w:vAlign w:val="bottom"/>
            <w:hideMark/>
          </w:tcPr>
          <w:p w14:paraId="3EF3E484"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2D9263BC" w14:textId="77777777" w:rsidR="00CC5122" w:rsidRPr="00AC1CF8" w:rsidRDefault="00CC5122" w:rsidP="00883E9F">
            <w:pPr>
              <w:jc w:val="center"/>
              <w:rPr>
                <w:color w:val="0D0D0D" w:themeColor="text1" w:themeTint="F2"/>
                <w:sz w:val="22"/>
                <w:szCs w:val="22"/>
              </w:rPr>
            </w:pPr>
            <w:r w:rsidRPr="00AC1CF8">
              <w:rPr>
                <w:color w:val="000000"/>
                <w:sz w:val="22"/>
                <w:szCs w:val="22"/>
              </w:rPr>
              <w:t>-0.058</w:t>
            </w:r>
          </w:p>
        </w:tc>
        <w:tc>
          <w:tcPr>
            <w:tcW w:w="1360" w:type="dxa"/>
            <w:tcBorders>
              <w:top w:val="nil"/>
              <w:left w:val="nil"/>
              <w:bottom w:val="nil"/>
              <w:right w:val="nil"/>
            </w:tcBorders>
            <w:vAlign w:val="bottom"/>
            <w:hideMark/>
          </w:tcPr>
          <w:p w14:paraId="6408FD95" w14:textId="77777777" w:rsidR="00CC5122" w:rsidRPr="00AC1CF8" w:rsidRDefault="00CC5122" w:rsidP="00883E9F">
            <w:pPr>
              <w:jc w:val="center"/>
              <w:rPr>
                <w:color w:val="0D0D0D" w:themeColor="text1" w:themeTint="F2"/>
                <w:sz w:val="22"/>
                <w:szCs w:val="22"/>
              </w:rPr>
            </w:pPr>
            <w:r w:rsidRPr="00AC1CF8">
              <w:rPr>
                <w:color w:val="000000"/>
                <w:sz w:val="22"/>
                <w:szCs w:val="22"/>
              </w:rPr>
              <w:t>0.047</w:t>
            </w:r>
          </w:p>
        </w:tc>
        <w:tc>
          <w:tcPr>
            <w:tcW w:w="1422" w:type="dxa"/>
            <w:tcBorders>
              <w:top w:val="nil"/>
              <w:left w:val="nil"/>
              <w:bottom w:val="nil"/>
              <w:right w:val="nil"/>
            </w:tcBorders>
            <w:vAlign w:val="bottom"/>
            <w:hideMark/>
          </w:tcPr>
          <w:p w14:paraId="47F5389C" w14:textId="694B4C53" w:rsidR="00CC5122" w:rsidRPr="00AC1CF8" w:rsidRDefault="00CC5122" w:rsidP="00883E9F">
            <w:pPr>
              <w:jc w:val="center"/>
              <w:rPr>
                <w:color w:val="0D0D0D" w:themeColor="text1" w:themeTint="F2"/>
                <w:sz w:val="22"/>
                <w:szCs w:val="22"/>
              </w:rPr>
            </w:pPr>
            <w:r w:rsidRPr="00AC1CF8">
              <w:rPr>
                <w:color w:val="000000"/>
                <w:sz w:val="22"/>
                <w:szCs w:val="22"/>
              </w:rPr>
              <w:t>.225</w:t>
            </w:r>
          </w:p>
        </w:tc>
        <w:tc>
          <w:tcPr>
            <w:tcW w:w="1422" w:type="dxa"/>
            <w:tcBorders>
              <w:top w:val="nil"/>
              <w:left w:val="nil"/>
              <w:bottom w:val="nil"/>
              <w:right w:val="nil"/>
            </w:tcBorders>
            <w:vAlign w:val="bottom"/>
            <w:hideMark/>
          </w:tcPr>
          <w:p w14:paraId="25899FB3" w14:textId="77777777" w:rsidR="00CC5122" w:rsidRPr="00AC1CF8" w:rsidRDefault="00CC5122" w:rsidP="00883E9F">
            <w:pPr>
              <w:jc w:val="center"/>
              <w:rPr>
                <w:color w:val="0D0D0D" w:themeColor="text1" w:themeTint="F2"/>
                <w:sz w:val="22"/>
                <w:szCs w:val="22"/>
              </w:rPr>
            </w:pPr>
            <w:r w:rsidRPr="00AC1CF8">
              <w:rPr>
                <w:color w:val="000000"/>
                <w:sz w:val="22"/>
                <w:szCs w:val="22"/>
              </w:rPr>
              <w:t>-0.151</w:t>
            </w:r>
          </w:p>
        </w:tc>
        <w:tc>
          <w:tcPr>
            <w:tcW w:w="1274" w:type="dxa"/>
            <w:tcBorders>
              <w:top w:val="nil"/>
              <w:left w:val="nil"/>
              <w:bottom w:val="nil"/>
              <w:right w:val="nil"/>
            </w:tcBorders>
            <w:vAlign w:val="bottom"/>
            <w:hideMark/>
          </w:tcPr>
          <w:p w14:paraId="2BC06680" w14:textId="77777777" w:rsidR="00CC5122" w:rsidRPr="00AC1CF8" w:rsidRDefault="00CC5122" w:rsidP="00883E9F">
            <w:pPr>
              <w:jc w:val="center"/>
              <w:rPr>
                <w:color w:val="0D0D0D" w:themeColor="text1" w:themeTint="F2"/>
                <w:sz w:val="22"/>
                <w:szCs w:val="22"/>
              </w:rPr>
            </w:pPr>
            <w:r w:rsidRPr="00AC1CF8">
              <w:rPr>
                <w:color w:val="000000"/>
                <w:sz w:val="22"/>
                <w:szCs w:val="22"/>
              </w:rPr>
              <w:t>0.036</w:t>
            </w:r>
          </w:p>
        </w:tc>
      </w:tr>
      <w:tr w:rsidR="00CC5122" w:rsidRPr="00AC1CF8" w14:paraId="31463A50" w14:textId="77777777" w:rsidTr="00883E9F">
        <w:tc>
          <w:tcPr>
            <w:tcW w:w="2477" w:type="dxa"/>
            <w:tcBorders>
              <w:top w:val="nil"/>
              <w:left w:val="nil"/>
              <w:bottom w:val="nil"/>
              <w:right w:val="nil"/>
            </w:tcBorders>
            <w:vAlign w:val="bottom"/>
            <w:hideMark/>
          </w:tcPr>
          <w:p w14:paraId="36C393D9"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080BB198" w14:textId="77777777" w:rsidR="00CC5122" w:rsidRPr="00AC1CF8" w:rsidRDefault="00CC5122" w:rsidP="00883E9F">
            <w:pPr>
              <w:jc w:val="center"/>
              <w:rPr>
                <w:color w:val="0D0D0D" w:themeColor="text1" w:themeTint="F2"/>
                <w:sz w:val="22"/>
                <w:szCs w:val="22"/>
              </w:rPr>
            </w:pPr>
            <w:r w:rsidRPr="00AC1CF8">
              <w:rPr>
                <w:color w:val="000000"/>
                <w:sz w:val="22"/>
                <w:szCs w:val="22"/>
              </w:rPr>
              <w:t>0.033</w:t>
            </w:r>
          </w:p>
        </w:tc>
        <w:tc>
          <w:tcPr>
            <w:tcW w:w="1360" w:type="dxa"/>
            <w:tcBorders>
              <w:top w:val="nil"/>
              <w:left w:val="nil"/>
              <w:bottom w:val="nil"/>
              <w:right w:val="nil"/>
            </w:tcBorders>
            <w:vAlign w:val="bottom"/>
            <w:hideMark/>
          </w:tcPr>
          <w:p w14:paraId="43A8CBD1" w14:textId="77777777" w:rsidR="00CC5122" w:rsidRPr="00AC1CF8" w:rsidRDefault="00CC5122" w:rsidP="00883E9F">
            <w:pPr>
              <w:jc w:val="center"/>
              <w:rPr>
                <w:color w:val="0D0D0D" w:themeColor="text1" w:themeTint="F2"/>
                <w:sz w:val="22"/>
                <w:szCs w:val="22"/>
              </w:rPr>
            </w:pPr>
            <w:r w:rsidRPr="00AC1CF8">
              <w:rPr>
                <w:color w:val="000000"/>
                <w:sz w:val="22"/>
                <w:szCs w:val="22"/>
              </w:rPr>
              <w:t>0.024</w:t>
            </w:r>
          </w:p>
        </w:tc>
        <w:tc>
          <w:tcPr>
            <w:tcW w:w="1422" w:type="dxa"/>
            <w:tcBorders>
              <w:top w:val="nil"/>
              <w:left w:val="nil"/>
              <w:bottom w:val="nil"/>
              <w:right w:val="nil"/>
            </w:tcBorders>
            <w:vAlign w:val="bottom"/>
            <w:hideMark/>
          </w:tcPr>
          <w:p w14:paraId="3D9FE239" w14:textId="08BBEF23" w:rsidR="00CC5122" w:rsidRPr="00AC1CF8" w:rsidRDefault="00CC5122" w:rsidP="00883E9F">
            <w:pPr>
              <w:jc w:val="center"/>
              <w:rPr>
                <w:color w:val="0D0D0D" w:themeColor="text1" w:themeTint="F2"/>
                <w:sz w:val="22"/>
                <w:szCs w:val="22"/>
              </w:rPr>
            </w:pPr>
            <w:r w:rsidRPr="00AC1CF8">
              <w:rPr>
                <w:color w:val="000000"/>
                <w:sz w:val="22"/>
                <w:szCs w:val="22"/>
              </w:rPr>
              <w:t>.166</w:t>
            </w:r>
          </w:p>
        </w:tc>
        <w:tc>
          <w:tcPr>
            <w:tcW w:w="1422" w:type="dxa"/>
            <w:tcBorders>
              <w:top w:val="nil"/>
              <w:left w:val="nil"/>
              <w:bottom w:val="nil"/>
              <w:right w:val="nil"/>
            </w:tcBorders>
            <w:vAlign w:val="bottom"/>
            <w:hideMark/>
          </w:tcPr>
          <w:p w14:paraId="39B6819E" w14:textId="77777777" w:rsidR="00CC5122" w:rsidRPr="00AC1CF8" w:rsidRDefault="00CC5122" w:rsidP="00883E9F">
            <w:pPr>
              <w:jc w:val="center"/>
              <w:rPr>
                <w:color w:val="0D0D0D" w:themeColor="text1" w:themeTint="F2"/>
                <w:sz w:val="22"/>
                <w:szCs w:val="22"/>
              </w:rPr>
            </w:pPr>
            <w:r w:rsidRPr="00AC1CF8">
              <w:rPr>
                <w:color w:val="000000"/>
                <w:sz w:val="22"/>
                <w:szCs w:val="22"/>
              </w:rPr>
              <w:t>-0.014</w:t>
            </w:r>
          </w:p>
        </w:tc>
        <w:tc>
          <w:tcPr>
            <w:tcW w:w="1274" w:type="dxa"/>
            <w:tcBorders>
              <w:top w:val="nil"/>
              <w:left w:val="nil"/>
              <w:bottom w:val="nil"/>
              <w:right w:val="nil"/>
            </w:tcBorders>
            <w:vAlign w:val="bottom"/>
            <w:hideMark/>
          </w:tcPr>
          <w:p w14:paraId="29976D3B" w14:textId="77777777" w:rsidR="00CC5122" w:rsidRPr="00AC1CF8" w:rsidRDefault="00CC5122" w:rsidP="00883E9F">
            <w:pPr>
              <w:jc w:val="center"/>
              <w:rPr>
                <w:color w:val="0D0D0D" w:themeColor="text1" w:themeTint="F2"/>
                <w:sz w:val="22"/>
                <w:szCs w:val="22"/>
              </w:rPr>
            </w:pPr>
            <w:r w:rsidRPr="00AC1CF8">
              <w:rPr>
                <w:color w:val="000000"/>
                <w:sz w:val="22"/>
                <w:szCs w:val="22"/>
              </w:rPr>
              <w:t>0.080</w:t>
            </w:r>
          </w:p>
        </w:tc>
      </w:tr>
      <w:tr w:rsidR="00CC5122" w:rsidRPr="00AC1CF8" w14:paraId="6C27B89E" w14:textId="77777777" w:rsidTr="00883E9F">
        <w:tc>
          <w:tcPr>
            <w:tcW w:w="2477" w:type="dxa"/>
            <w:tcBorders>
              <w:top w:val="nil"/>
              <w:left w:val="nil"/>
              <w:bottom w:val="nil"/>
              <w:right w:val="nil"/>
            </w:tcBorders>
            <w:vAlign w:val="bottom"/>
            <w:hideMark/>
          </w:tcPr>
          <w:p w14:paraId="6E37ECA5"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727E711F" w14:textId="77777777" w:rsidR="00CC5122" w:rsidRPr="00AC1CF8" w:rsidRDefault="00CC5122" w:rsidP="00883E9F">
            <w:pPr>
              <w:jc w:val="center"/>
              <w:rPr>
                <w:color w:val="0D0D0D" w:themeColor="text1" w:themeTint="F2"/>
                <w:sz w:val="22"/>
                <w:szCs w:val="22"/>
              </w:rPr>
            </w:pPr>
            <w:r w:rsidRPr="00AC1CF8">
              <w:rPr>
                <w:color w:val="000000"/>
                <w:sz w:val="22"/>
                <w:szCs w:val="22"/>
              </w:rPr>
              <w:t>-0.381</w:t>
            </w:r>
          </w:p>
        </w:tc>
        <w:tc>
          <w:tcPr>
            <w:tcW w:w="1360" w:type="dxa"/>
            <w:tcBorders>
              <w:top w:val="nil"/>
              <w:left w:val="nil"/>
              <w:bottom w:val="nil"/>
              <w:right w:val="nil"/>
            </w:tcBorders>
            <w:vAlign w:val="bottom"/>
            <w:hideMark/>
          </w:tcPr>
          <w:p w14:paraId="77C6A3C6" w14:textId="77777777" w:rsidR="00CC5122" w:rsidRPr="00AC1CF8" w:rsidRDefault="00CC5122" w:rsidP="00883E9F">
            <w:pPr>
              <w:jc w:val="center"/>
              <w:rPr>
                <w:color w:val="0D0D0D" w:themeColor="text1" w:themeTint="F2"/>
                <w:sz w:val="22"/>
                <w:szCs w:val="22"/>
              </w:rPr>
            </w:pPr>
            <w:r w:rsidRPr="00AC1CF8">
              <w:rPr>
                <w:color w:val="000000"/>
                <w:sz w:val="22"/>
                <w:szCs w:val="22"/>
              </w:rPr>
              <w:t>0.133</w:t>
            </w:r>
          </w:p>
        </w:tc>
        <w:tc>
          <w:tcPr>
            <w:tcW w:w="1422" w:type="dxa"/>
            <w:tcBorders>
              <w:top w:val="nil"/>
              <w:left w:val="nil"/>
              <w:bottom w:val="nil"/>
              <w:right w:val="nil"/>
            </w:tcBorders>
            <w:vAlign w:val="bottom"/>
            <w:hideMark/>
          </w:tcPr>
          <w:p w14:paraId="1A85EA54" w14:textId="2CD1C32B" w:rsidR="00CC5122" w:rsidRPr="00AC1CF8" w:rsidRDefault="00CC5122" w:rsidP="00883E9F">
            <w:pPr>
              <w:jc w:val="center"/>
              <w:rPr>
                <w:color w:val="0D0D0D" w:themeColor="text1" w:themeTint="F2"/>
                <w:sz w:val="22"/>
                <w:szCs w:val="22"/>
              </w:rPr>
            </w:pPr>
            <w:r w:rsidRPr="00AC1CF8">
              <w:rPr>
                <w:color w:val="000000"/>
                <w:sz w:val="22"/>
                <w:szCs w:val="22"/>
              </w:rPr>
              <w:t>.004**</w:t>
            </w:r>
          </w:p>
        </w:tc>
        <w:tc>
          <w:tcPr>
            <w:tcW w:w="1422" w:type="dxa"/>
            <w:tcBorders>
              <w:top w:val="nil"/>
              <w:left w:val="nil"/>
              <w:bottom w:val="nil"/>
              <w:right w:val="nil"/>
            </w:tcBorders>
            <w:vAlign w:val="bottom"/>
            <w:hideMark/>
          </w:tcPr>
          <w:p w14:paraId="1E7B54AF" w14:textId="77777777" w:rsidR="00CC5122" w:rsidRPr="00AC1CF8" w:rsidRDefault="00CC5122" w:rsidP="00883E9F">
            <w:pPr>
              <w:jc w:val="center"/>
              <w:rPr>
                <w:color w:val="0D0D0D" w:themeColor="text1" w:themeTint="F2"/>
                <w:sz w:val="22"/>
                <w:szCs w:val="22"/>
              </w:rPr>
            </w:pPr>
            <w:r w:rsidRPr="00AC1CF8">
              <w:rPr>
                <w:color w:val="000000"/>
                <w:sz w:val="22"/>
                <w:szCs w:val="22"/>
              </w:rPr>
              <w:t>-0.642</w:t>
            </w:r>
          </w:p>
        </w:tc>
        <w:tc>
          <w:tcPr>
            <w:tcW w:w="1274" w:type="dxa"/>
            <w:tcBorders>
              <w:top w:val="nil"/>
              <w:left w:val="nil"/>
              <w:bottom w:val="nil"/>
              <w:right w:val="nil"/>
            </w:tcBorders>
            <w:vAlign w:val="bottom"/>
            <w:hideMark/>
          </w:tcPr>
          <w:p w14:paraId="7C6C91F1" w14:textId="77777777" w:rsidR="00CC5122" w:rsidRPr="00AC1CF8" w:rsidRDefault="00CC5122" w:rsidP="00883E9F">
            <w:pPr>
              <w:jc w:val="center"/>
              <w:rPr>
                <w:color w:val="0D0D0D" w:themeColor="text1" w:themeTint="F2"/>
                <w:sz w:val="22"/>
                <w:szCs w:val="22"/>
              </w:rPr>
            </w:pPr>
            <w:r w:rsidRPr="00AC1CF8">
              <w:rPr>
                <w:color w:val="000000"/>
                <w:sz w:val="22"/>
                <w:szCs w:val="22"/>
              </w:rPr>
              <w:t>-0.120</w:t>
            </w:r>
          </w:p>
        </w:tc>
      </w:tr>
      <w:tr w:rsidR="00CC5122" w:rsidRPr="00AC1CF8" w14:paraId="1C644214" w14:textId="77777777" w:rsidTr="00883E9F">
        <w:tc>
          <w:tcPr>
            <w:tcW w:w="2477" w:type="dxa"/>
            <w:tcBorders>
              <w:top w:val="nil"/>
              <w:left w:val="nil"/>
              <w:bottom w:val="nil"/>
              <w:right w:val="nil"/>
            </w:tcBorders>
            <w:vAlign w:val="bottom"/>
            <w:hideMark/>
          </w:tcPr>
          <w:p w14:paraId="4AE27F28"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6E3501D0" w14:textId="77777777" w:rsidR="00CC5122" w:rsidRPr="00AC1CF8" w:rsidRDefault="00CC5122" w:rsidP="00883E9F">
            <w:pPr>
              <w:jc w:val="center"/>
              <w:rPr>
                <w:color w:val="0D0D0D" w:themeColor="text1" w:themeTint="F2"/>
                <w:sz w:val="22"/>
                <w:szCs w:val="22"/>
              </w:rPr>
            </w:pPr>
            <w:r w:rsidRPr="00AC1CF8">
              <w:rPr>
                <w:color w:val="000000"/>
                <w:sz w:val="22"/>
                <w:szCs w:val="22"/>
              </w:rPr>
              <w:t>-0.597</w:t>
            </w:r>
          </w:p>
        </w:tc>
        <w:tc>
          <w:tcPr>
            <w:tcW w:w="1360" w:type="dxa"/>
            <w:tcBorders>
              <w:top w:val="nil"/>
              <w:left w:val="nil"/>
              <w:bottom w:val="nil"/>
              <w:right w:val="nil"/>
            </w:tcBorders>
            <w:vAlign w:val="bottom"/>
            <w:hideMark/>
          </w:tcPr>
          <w:p w14:paraId="02937211" w14:textId="77777777" w:rsidR="00CC5122" w:rsidRPr="00AC1CF8" w:rsidRDefault="00CC5122" w:rsidP="00883E9F">
            <w:pPr>
              <w:jc w:val="center"/>
              <w:rPr>
                <w:color w:val="0D0D0D" w:themeColor="text1" w:themeTint="F2"/>
                <w:sz w:val="22"/>
                <w:szCs w:val="22"/>
              </w:rPr>
            </w:pPr>
            <w:r w:rsidRPr="00AC1CF8">
              <w:rPr>
                <w:color w:val="000000"/>
                <w:sz w:val="22"/>
                <w:szCs w:val="22"/>
              </w:rPr>
              <w:t>0.148</w:t>
            </w:r>
          </w:p>
        </w:tc>
        <w:tc>
          <w:tcPr>
            <w:tcW w:w="1422" w:type="dxa"/>
            <w:tcBorders>
              <w:top w:val="nil"/>
              <w:left w:val="nil"/>
              <w:bottom w:val="nil"/>
              <w:right w:val="nil"/>
            </w:tcBorders>
            <w:vAlign w:val="bottom"/>
            <w:hideMark/>
          </w:tcPr>
          <w:p w14:paraId="6D8BA00F" w14:textId="06391DF8"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20884DE6" w14:textId="77777777" w:rsidR="00CC5122" w:rsidRPr="00AC1CF8" w:rsidRDefault="00CC5122" w:rsidP="00883E9F">
            <w:pPr>
              <w:jc w:val="center"/>
              <w:rPr>
                <w:color w:val="0D0D0D" w:themeColor="text1" w:themeTint="F2"/>
                <w:sz w:val="22"/>
                <w:szCs w:val="22"/>
              </w:rPr>
            </w:pPr>
            <w:r w:rsidRPr="00AC1CF8">
              <w:rPr>
                <w:color w:val="000000"/>
                <w:sz w:val="22"/>
                <w:szCs w:val="22"/>
              </w:rPr>
              <w:t>-0.888</w:t>
            </w:r>
          </w:p>
        </w:tc>
        <w:tc>
          <w:tcPr>
            <w:tcW w:w="1274" w:type="dxa"/>
            <w:tcBorders>
              <w:top w:val="nil"/>
              <w:left w:val="nil"/>
              <w:bottom w:val="nil"/>
              <w:right w:val="nil"/>
            </w:tcBorders>
            <w:vAlign w:val="bottom"/>
            <w:hideMark/>
          </w:tcPr>
          <w:p w14:paraId="28213112" w14:textId="77777777" w:rsidR="00CC5122" w:rsidRPr="00AC1CF8" w:rsidRDefault="00CC5122" w:rsidP="00883E9F">
            <w:pPr>
              <w:jc w:val="center"/>
              <w:rPr>
                <w:color w:val="0D0D0D" w:themeColor="text1" w:themeTint="F2"/>
                <w:sz w:val="22"/>
                <w:szCs w:val="22"/>
              </w:rPr>
            </w:pPr>
            <w:r w:rsidRPr="00AC1CF8">
              <w:rPr>
                <w:color w:val="000000"/>
                <w:sz w:val="22"/>
                <w:szCs w:val="22"/>
              </w:rPr>
              <w:t>-0.307</w:t>
            </w:r>
          </w:p>
        </w:tc>
      </w:tr>
      <w:tr w:rsidR="00CC5122" w:rsidRPr="00AC1CF8" w14:paraId="2F355E47" w14:textId="77777777" w:rsidTr="00883E9F">
        <w:tc>
          <w:tcPr>
            <w:tcW w:w="2477" w:type="dxa"/>
            <w:tcBorders>
              <w:top w:val="nil"/>
              <w:left w:val="nil"/>
              <w:bottom w:val="nil"/>
              <w:right w:val="nil"/>
            </w:tcBorders>
            <w:vAlign w:val="bottom"/>
            <w:hideMark/>
          </w:tcPr>
          <w:p w14:paraId="4D47B821"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536FB309" w14:textId="77777777" w:rsidR="00CC5122" w:rsidRPr="00AC1CF8" w:rsidRDefault="00CC5122" w:rsidP="00883E9F">
            <w:pPr>
              <w:jc w:val="center"/>
              <w:rPr>
                <w:color w:val="0D0D0D" w:themeColor="text1" w:themeTint="F2"/>
                <w:sz w:val="22"/>
                <w:szCs w:val="22"/>
              </w:rPr>
            </w:pPr>
            <w:r w:rsidRPr="00AC1CF8">
              <w:rPr>
                <w:color w:val="000000"/>
                <w:sz w:val="22"/>
                <w:szCs w:val="22"/>
              </w:rPr>
              <w:t>-0.251</w:t>
            </w:r>
          </w:p>
        </w:tc>
        <w:tc>
          <w:tcPr>
            <w:tcW w:w="1360" w:type="dxa"/>
            <w:tcBorders>
              <w:top w:val="nil"/>
              <w:left w:val="nil"/>
              <w:bottom w:val="nil"/>
              <w:right w:val="nil"/>
            </w:tcBorders>
            <w:vAlign w:val="bottom"/>
            <w:hideMark/>
          </w:tcPr>
          <w:p w14:paraId="7F34536E" w14:textId="77777777" w:rsidR="00CC5122" w:rsidRPr="00AC1CF8" w:rsidRDefault="00CC5122" w:rsidP="00883E9F">
            <w:pPr>
              <w:jc w:val="center"/>
              <w:rPr>
                <w:color w:val="0D0D0D" w:themeColor="text1" w:themeTint="F2"/>
                <w:sz w:val="22"/>
                <w:szCs w:val="22"/>
              </w:rPr>
            </w:pPr>
            <w:r w:rsidRPr="00AC1CF8">
              <w:rPr>
                <w:color w:val="000000"/>
                <w:sz w:val="22"/>
                <w:szCs w:val="22"/>
              </w:rPr>
              <w:t>0.047</w:t>
            </w:r>
          </w:p>
        </w:tc>
        <w:tc>
          <w:tcPr>
            <w:tcW w:w="1422" w:type="dxa"/>
            <w:tcBorders>
              <w:top w:val="nil"/>
              <w:left w:val="nil"/>
              <w:bottom w:val="nil"/>
              <w:right w:val="nil"/>
            </w:tcBorders>
            <w:vAlign w:val="bottom"/>
            <w:hideMark/>
          </w:tcPr>
          <w:p w14:paraId="1571AA22" w14:textId="583F624C"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4498A7E7" w14:textId="77777777" w:rsidR="00CC5122" w:rsidRPr="00AC1CF8" w:rsidRDefault="00CC5122" w:rsidP="00883E9F">
            <w:pPr>
              <w:jc w:val="center"/>
              <w:rPr>
                <w:color w:val="0D0D0D" w:themeColor="text1" w:themeTint="F2"/>
                <w:sz w:val="22"/>
                <w:szCs w:val="22"/>
              </w:rPr>
            </w:pPr>
            <w:r w:rsidRPr="00AC1CF8">
              <w:rPr>
                <w:color w:val="000000"/>
                <w:sz w:val="22"/>
                <w:szCs w:val="22"/>
              </w:rPr>
              <w:t>-0.343</w:t>
            </w:r>
          </w:p>
        </w:tc>
        <w:tc>
          <w:tcPr>
            <w:tcW w:w="1274" w:type="dxa"/>
            <w:tcBorders>
              <w:top w:val="nil"/>
              <w:left w:val="nil"/>
              <w:bottom w:val="nil"/>
              <w:right w:val="nil"/>
            </w:tcBorders>
            <w:vAlign w:val="bottom"/>
            <w:hideMark/>
          </w:tcPr>
          <w:p w14:paraId="2F6E22AF" w14:textId="77777777" w:rsidR="00CC5122" w:rsidRPr="00AC1CF8" w:rsidRDefault="00CC5122" w:rsidP="00883E9F">
            <w:pPr>
              <w:jc w:val="center"/>
              <w:rPr>
                <w:color w:val="0D0D0D" w:themeColor="text1" w:themeTint="F2"/>
                <w:sz w:val="22"/>
                <w:szCs w:val="22"/>
              </w:rPr>
            </w:pPr>
            <w:r w:rsidRPr="00AC1CF8">
              <w:rPr>
                <w:color w:val="000000"/>
                <w:sz w:val="22"/>
                <w:szCs w:val="22"/>
              </w:rPr>
              <w:t>-0.159</w:t>
            </w:r>
          </w:p>
        </w:tc>
      </w:tr>
      <w:tr w:rsidR="00CC5122" w:rsidRPr="00AC1CF8" w14:paraId="2AB76AB6" w14:textId="77777777" w:rsidTr="00883E9F">
        <w:tc>
          <w:tcPr>
            <w:tcW w:w="2477" w:type="dxa"/>
            <w:tcBorders>
              <w:top w:val="nil"/>
              <w:left w:val="nil"/>
              <w:bottom w:val="nil"/>
              <w:right w:val="nil"/>
            </w:tcBorders>
          </w:tcPr>
          <w:p w14:paraId="2D6EA74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9152931"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0BD9E5B7"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414E57B3"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75874D09"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62A33865" w14:textId="77777777" w:rsidR="00CC5122" w:rsidRPr="00AC1CF8" w:rsidRDefault="00CC5122" w:rsidP="00883E9F">
            <w:pPr>
              <w:jc w:val="center"/>
              <w:rPr>
                <w:color w:val="000000"/>
                <w:sz w:val="22"/>
                <w:szCs w:val="22"/>
              </w:rPr>
            </w:pPr>
          </w:p>
        </w:tc>
      </w:tr>
      <w:tr w:rsidR="00CC5122" w:rsidRPr="00AC1CF8" w14:paraId="44301CCE" w14:textId="77777777" w:rsidTr="00883E9F">
        <w:tc>
          <w:tcPr>
            <w:tcW w:w="2477" w:type="dxa"/>
            <w:tcBorders>
              <w:top w:val="nil"/>
              <w:left w:val="nil"/>
              <w:bottom w:val="nil"/>
              <w:right w:val="nil"/>
            </w:tcBorders>
            <w:hideMark/>
          </w:tcPr>
          <w:p w14:paraId="598590CC"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7410C34A" w14:textId="77777777" w:rsidR="00CC5122" w:rsidRPr="00AC1CF8" w:rsidRDefault="00CC5122" w:rsidP="00883E9F">
            <w:pPr>
              <w:jc w:val="center"/>
              <w:rPr>
                <w:color w:val="0D0D0D" w:themeColor="text1" w:themeTint="F2"/>
                <w:sz w:val="22"/>
                <w:szCs w:val="22"/>
              </w:rPr>
            </w:pPr>
            <w:r w:rsidRPr="00AC1CF8">
              <w:rPr>
                <w:color w:val="000000"/>
                <w:sz w:val="22"/>
                <w:szCs w:val="22"/>
              </w:rPr>
              <w:t>3.257</w:t>
            </w:r>
          </w:p>
        </w:tc>
        <w:tc>
          <w:tcPr>
            <w:tcW w:w="1360" w:type="dxa"/>
            <w:tcBorders>
              <w:top w:val="nil"/>
              <w:left w:val="nil"/>
              <w:bottom w:val="nil"/>
              <w:right w:val="nil"/>
            </w:tcBorders>
            <w:vAlign w:val="bottom"/>
            <w:hideMark/>
          </w:tcPr>
          <w:p w14:paraId="4220DE47" w14:textId="77777777" w:rsidR="00CC5122" w:rsidRPr="00AC1CF8" w:rsidRDefault="00CC5122" w:rsidP="00883E9F">
            <w:pPr>
              <w:jc w:val="center"/>
              <w:rPr>
                <w:color w:val="0D0D0D" w:themeColor="text1" w:themeTint="F2"/>
                <w:sz w:val="22"/>
                <w:szCs w:val="22"/>
              </w:rPr>
            </w:pPr>
            <w:r w:rsidRPr="00AC1CF8">
              <w:rPr>
                <w:color w:val="000000"/>
                <w:sz w:val="22"/>
                <w:szCs w:val="22"/>
              </w:rPr>
              <w:t>0.354</w:t>
            </w:r>
          </w:p>
        </w:tc>
        <w:tc>
          <w:tcPr>
            <w:tcW w:w="1422" w:type="dxa"/>
            <w:tcBorders>
              <w:top w:val="nil"/>
              <w:left w:val="nil"/>
              <w:bottom w:val="nil"/>
              <w:right w:val="nil"/>
            </w:tcBorders>
            <w:vAlign w:val="bottom"/>
            <w:hideMark/>
          </w:tcPr>
          <w:p w14:paraId="01FC0EF5" w14:textId="12AAE816"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3DD67338" w14:textId="77777777" w:rsidR="00CC5122" w:rsidRPr="00AC1CF8" w:rsidRDefault="00CC5122" w:rsidP="00883E9F">
            <w:pPr>
              <w:jc w:val="center"/>
              <w:rPr>
                <w:color w:val="0D0D0D" w:themeColor="text1" w:themeTint="F2"/>
                <w:sz w:val="22"/>
                <w:szCs w:val="22"/>
              </w:rPr>
            </w:pPr>
            <w:r w:rsidRPr="00AC1CF8">
              <w:rPr>
                <w:color w:val="000000"/>
                <w:sz w:val="22"/>
                <w:szCs w:val="22"/>
              </w:rPr>
              <w:t>2.562</w:t>
            </w:r>
          </w:p>
        </w:tc>
        <w:tc>
          <w:tcPr>
            <w:tcW w:w="1274" w:type="dxa"/>
            <w:tcBorders>
              <w:top w:val="nil"/>
              <w:left w:val="nil"/>
              <w:bottom w:val="nil"/>
              <w:right w:val="nil"/>
            </w:tcBorders>
            <w:vAlign w:val="bottom"/>
            <w:hideMark/>
          </w:tcPr>
          <w:p w14:paraId="670EF73F" w14:textId="77777777" w:rsidR="00CC5122" w:rsidRPr="00AC1CF8" w:rsidRDefault="00CC5122" w:rsidP="00883E9F">
            <w:pPr>
              <w:jc w:val="center"/>
              <w:rPr>
                <w:color w:val="0D0D0D" w:themeColor="text1" w:themeTint="F2"/>
                <w:sz w:val="22"/>
                <w:szCs w:val="22"/>
              </w:rPr>
            </w:pPr>
            <w:r w:rsidRPr="00AC1CF8">
              <w:rPr>
                <w:color w:val="000000"/>
                <w:sz w:val="22"/>
                <w:szCs w:val="22"/>
              </w:rPr>
              <w:t>3.952</w:t>
            </w:r>
          </w:p>
        </w:tc>
      </w:tr>
      <w:tr w:rsidR="00CC5122" w:rsidRPr="00AC1CF8" w14:paraId="3981180E" w14:textId="77777777" w:rsidTr="00883E9F">
        <w:tc>
          <w:tcPr>
            <w:tcW w:w="2477" w:type="dxa"/>
            <w:tcBorders>
              <w:top w:val="nil"/>
              <w:left w:val="nil"/>
              <w:bottom w:val="nil"/>
              <w:right w:val="nil"/>
            </w:tcBorders>
            <w:hideMark/>
          </w:tcPr>
          <w:p w14:paraId="04CDDA6A"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R</w:t>
            </w:r>
          </w:p>
        </w:tc>
        <w:tc>
          <w:tcPr>
            <w:tcW w:w="1405" w:type="dxa"/>
            <w:tcBorders>
              <w:top w:val="nil"/>
              <w:left w:val="nil"/>
              <w:bottom w:val="nil"/>
              <w:right w:val="nil"/>
            </w:tcBorders>
            <w:vAlign w:val="bottom"/>
          </w:tcPr>
          <w:p w14:paraId="6840C43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7B526B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B99EF3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B7A5961"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1FC3E6FC"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0.122</w:t>
            </w:r>
          </w:p>
        </w:tc>
      </w:tr>
      <w:tr w:rsidR="00CC5122" w:rsidRPr="00AC1CF8" w14:paraId="42E66D42" w14:textId="77777777" w:rsidTr="00883E9F">
        <w:tc>
          <w:tcPr>
            <w:tcW w:w="2477" w:type="dxa"/>
            <w:tcBorders>
              <w:top w:val="nil"/>
              <w:left w:val="nil"/>
              <w:bottom w:val="nil"/>
              <w:right w:val="nil"/>
            </w:tcBorders>
            <w:hideMark/>
          </w:tcPr>
          <w:p w14:paraId="2884A80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042DFCD1"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7348983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4304825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1F0865D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2038ECF0"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4CE88095" w14:textId="77777777" w:rsidTr="00883E9F">
        <w:tc>
          <w:tcPr>
            <w:tcW w:w="2477" w:type="dxa"/>
            <w:tcBorders>
              <w:top w:val="nil"/>
              <w:left w:val="nil"/>
              <w:bottom w:val="single" w:sz="4" w:space="0" w:color="auto"/>
              <w:right w:val="nil"/>
            </w:tcBorders>
          </w:tcPr>
          <w:p w14:paraId="1CFA4E0D"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499110B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5D3B9EC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53468DF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54C0D827"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05313C71" w14:textId="77777777" w:rsidR="00CC5122" w:rsidRPr="00AC1CF8" w:rsidRDefault="00CC5122" w:rsidP="00883E9F">
            <w:pPr>
              <w:jc w:val="center"/>
              <w:rPr>
                <w:color w:val="0D0D0D" w:themeColor="text1" w:themeTint="F2"/>
                <w:sz w:val="22"/>
                <w:szCs w:val="22"/>
              </w:rPr>
            </w:pPr>
          </w:p>
        </w:tc>
      </w:tr>
    </w:tbl>
    <w:p w14:paraId="0E99C38D" w14:textId="7835D960" w:rsidR="00CC5122" w:rsidRPr="00AC1CF8" w:rsidRDefault="00CC5122" w:rsidP="00CC512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3BEFAF85" w14:textId="77777777" w:rsidR="00CC5122" w:rsidRPr="00AC1CF8" w:rsidRDefault="00CC5122" w:rsidP="00CC5122"/>
    <w:p w14:paraId="286E5B92" w14:textId="77777777" w:rsidR="00CC5122" w:rsidRPr="00AC1CF8" w:rsidRDefault="00CC5122" w:rsidP="00CC5122"/>
    <w:p w14:paraId="2CBBB067" w14:textId="77777777" w:rsidR="00CC5122" w:rsidRPr="00AC1CF8" w:rsidRDefault="00CC5122" w:rsidP="00CC5122"/>
    <w:p w14:paraId="2A9332BE"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376B3A62" w14:textId="43D15457" w:rsidR="00CC5122" w:rsidRPr="00AC1CF8" w:rsidRDefault="00CC5122" w:rsidP="00CC5122">
      <w:pPr>
        <w:jc w:val="both"/>
        <w:rPr>
          <w:color w:val="0D0D0D" w:themeColor="text1" w:themeTint="F2"/>
          <w:sz w:val="22"/>
          <w:szCs w:val="22"/>
        </w:rPr>
      </w:pPr>
      <w:r w:rsidRPr="00615761">
        <w:rPr>
          <w:color w:val="0D0D0D" w:themeColor="text1" w:themeTint="F2"/>
          <w:sz w:val="22"/>
          <w:szCs w:val="22"/>
        </w:rPr>
        <w:lastRenderedPageBreak/>
        <w:t>Table 9</w:t>
      </w:r>
      <w:r w:rsidR="00936AEB">
        <w:rPr>
          <w:color w:val="0D0D0D" w:themeColor="text1" w:themeTint="F2"/>
          <w:sz w:val="22"/>
          <w:szCs w:val="22"/>
        </w:rPr>
        <w:t>8</w:t>
      </w:r>
      <w:r w:rsidRPr="00615761">
        <w:rPr>
          <w:color w:val="0D0D0D" w:themeColor="text1" w:themeTint="F2"/>
          <w:sz w:val="22"/>
          <w:szCs w:val="22"/>
        </w:rPr>
        <w:t>:</w:t>
      </w:r>
      <w:r w:rsidRPr="00AC1CF8">
        <w:rPr>
          <w:color w:val="0D0D0D" w:themeColor="text1" w:themeTint="F2"/>
          <w:sz w:val="22"/>
          <w:szCs w:val="22"/>
        </w:rPr>
        <w:t xml:space="preserve"> Logistic Regression with Robust Confidence Internals: The effect of a three-way interaction between implicit self-esteem and explicit self-esteem and gender on the probability of identifying as a Republican Party supporter. </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189EAFDF" w14:textId="77777777" w:rsidTr="00883E9F">
        <w:trPr>
          <w:trHeight w:val="97"/>
        </w:trPr>
        <w:tc>
          <w:tcPr>
            <w:tcW w:w="2477" w:type="dxa"/>
            <w:tcBorders>
              <w:top w:val="single" w:sz="4" w:space="0" w:color="auto"/>
              <w:left w:val="nil"/>
              <w:bottom w:val="nil"/>
              <w:right w:val="nil"/>
            </w:tcBorders>
            <w:hideMark/>
          </w:tcPr>
          <w:p w14:paraId="27AB88B6"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7AA8700D"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2ADF9CEF"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5F943A30"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P&gt;|z|</w:t>
            </w:r>
          </w:p>
        </w:tc>
        <w:tc>
          <w:tcPr>
            <w:tcW w:w="1422" w:type="dxa"/>
            <w:tcBorders>
              <w:top w:val="single" w:sz="4" w:space="0" w:color="auto"/>
              <w:left w:val="nil"/>
              <w:bottom w:val="nil"/>
              <w:right w:val="nil"/>
            </w:tcBorders>
            <w:hideMark/>
          </w:tcPr>
          <w:p w14:paraId="54893A93"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2F98EBE6"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2976163B" w14:textId="77777777" w:rsidTr="00883E9F">
        <w:tc>
          <w:tcPr>
            <w:tcW w:w="2477" w:type="dxa"/>
            <w:tcBorders>
              <w:top w:val="nil"/>
              <w:left w:val="nil"/>
              <w:bottom w:val="nil"/>
              <w:right w:val="nil"/>
            </w:tcBorders>
            <w:hideMark/>
          </w:tcPr>
          <w:p w14:paraId="1ACDC54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6315B7F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533E642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1B95109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40A99A2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458C1107" w14:textId="77777777" w:rsidR="00CC5122" w:rsidRPr="00AC1CF8" w:rsidRDefault="00CC5122" w:rsidP="00883E9F">
            <w:pPr>
              <w:jc w:val="center"/>
              <w:rPr>
                <w:color w:val="0D0D0D" w:themeColor="text1" w:themeTint="F2"/>
                <w:sz w:val="22"/>
                <w:szCs w:val="22"/>
              </w:rPr>
            </w:pPr>
          </w:p>
        </w:tc>
      </w:tr>
      <w:tr w:rsidR="00CC5122" w:rsidRPr="00AC1CF8" w14:paraId="2635176A" w14:textId="77777777" w:rsidTr="00883E9F">
        <w:tc>
          <w:tcPr>
            <w:tcW w:w="2477" w:type="dxa"/>
            <w:tcBorders>
              <w:top w:val="nil"/>
              <w:left w:val="nil"/>
              <w:bottom w:val="nil"/>
              <w:right w:val="nil"/>
            </w:tcBorders>
            <w:hideMark/>
          </w:tcPr>
          <w:p w14:paraId="323FA35C"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4E6AD6AA" w14:textId="77777777" w:rsidR="00CC5122" w:rsidRPr="00AC1CF8" w:rsidRDefault="00CC5122" w:rsidP="00883E9F">
            <w:pPr>
              <w:jc w:val="center"/>
              <w:rPr>
                <w:color w:val="0D0D0D" w:themeColor="text1" w:themeTint="F2"/>
                <w:sz w:val="22"/>
                <w:szCs w:val="22"/>
              </w:rPr>
            </w:pPr>
            <w:r w:rsidRPr="00AC1CF8">
              <w:rPr>
                <w:color w:val="000000"/>
                <w:sz w:val="22"/>
                <w:szCs w:val="22"/>
              </w:rPr>
              <w:t>0.062</w:t>
            </w:r>
          </w:p>
        </w:tc>
        <w:tc>
          <w:tcPr>
            <w:tcW w:w="1360" w:type="dxa"/>
            <w:tcBorders>
              <w:top w:val="nil"/>
              <w:left w:val="nil"/>
              <w:bottom w:val="nil"/>
              <w:right w:val="nil"/>
            </w:tcBorders>
            <w:vAlign w:val="bottom"/>
            <w:hideMark/>
          </w:tcPr>
          <w:p w14:paraId="73BA1437" w14:textId="77777777" w:rsidR="00CC5122" w:rsidRPr="00AC1CF8" w:rsidRDefault="00CC5122" w:rsidP="00883E9F">
            <w:pPr>
              <w:jc w:val="center"/>
              <w:rPr>
                <w:color w:val="0D0D0D" w:themeColor="text1" w:themeTint="F2"/>
                <w:sz w:val="22"/>
                <w:szCs w:val="22"/>
              </w:rPr>
            </w:pPr>
            <w:r w:rsidRPr="00AC1CF8">
              <w:rPr>
                <w:color w:val="000000"/>
                <w:sz w:val="22"/>
                <w:szCs w:val="22"/>
              </w:rPr>
              <w:t>0.533</w:t>
            </w:r>
          </w:p>
        </w:tc>
        <w:tc>
          <w:tcPr>
            <w:tcW w:w="1422" w:type="dxa"/>
            <w:tcBorders>
              <w:top w:val="nil"/>
              <w:left w:val="nil"/>
              <w:bottom w:val="nil"/>
              <w:right w:val="nil"/>
            </w:tcBorders>
            <w:vAlign w:val="bottom"/>
            <w:hideMark/>
          </w:tcPr>
          <w:p w14:paraId="44A687BA" w14:textId="41964BBD" w:rsidR="00CC5122" w:rsidRPr="00AC1CF8" w:rsidRDefault="00CC5122" w:rsidP="00883E9F">
            <w:pPr>
              <w:jc w:val="center"/>
              <w:rPr>
                <w:color w:val="0D0D0D" w:themeColor="text1" w:themeTint="F2"/>
                <w:sz w:val="22"/>
                <w:szCs w:val="22"/>
              </w:rPr>
            </w:pPr>
            <w:r w:rsidRPr="00AC1CF8">
              <w:rPr>
                <w:color w:val="000000"/>
                <w:sz w:val="22"/>
                <w:szCs w:val="22"/>
              </w:rPr>
              <w:t>.908</w:t>
            </w:r>
          </w:p>
        </w:tc>
        <w:tc>
          <w:tcPr>
            <w:tcW w:w="1422" w:type="dxa"/>
            <w:tcBorders>
              <w:top w:val="nil"/>
              <w:left w:val="nil"/>
              <w:bottom w:val="nil"/>
              <w:right w:val="nil"/>
            </w:tcBorders>
            <w:vAlign w:val="bottom"/>
            <w:hideMark/>
          </w:tcPr>
          <w:p w14:paraId="43B1CD40" w14:textId="77777777" w:rsidR="00CC5122" w:rsidRPr="00AC1CF8" w:rsidRDefault="00CC5122" w:rsidP="00883E9F">
            <w:pPr>
              <w:jc w:val="center"/>
              <w:rPr>
                <w:color w:val="0D0D0D" w:themeColor="text1" w:themeTint="F2"/>
                <w:sz w:val="22"/>
                <w:szCs w:val="22"/>
              </w:rPr>
            </w:pPr>
            <w:r w:rsidRPr="00AC1CF8">
              <w:rPr>
                <w:color w:val="000000"/>
                <w:sz w:val="22"/>
                <w:szCs w:val="22"/>
              </w:rPr>
              <w:t>-0.983</w:t>
            </w:r>
          </w:p>
        </w:tc>
        <w:tc>
          <w:tcPr>
            <w:tcW w:w="1274" w:type="dxa"/>
            <w:tcBorders>
              <w:top w:val="nil"/>
              <w:left w:val="nil"/>
              <w:bottom w:val="nil"/>
              <w:right w:val="nil"/>
            </w:tcBorders>
            <w:vAlign w:val="bottom"/>
            <w:hideMark/>
          </w:tcPr>
          <w:p w14:paraId="171BF28F" w14:textId="77777777" w:rsidR="00CC5122" w:rsidRPr="00AC1CF8" w:rsidRDefault="00CC5122" w:rsidP="00883E9F">
            <w:pPr>
              <w:jc w:val="center"/>
              <w:rPr>
                <w:color w:val="0D0D0D" w:themeColor="text1" w:themeTint="F2"/>
                <w:sz w:val="22"/>
                <w:szCs w:val="22"/>
              </w:rPr>
            </w:pPr>
            <w:r w:rsidRPr="00AC1CF8">
              <w:rPr>
                <w:color w:val="000000"/>
                <w:sz w:val="22"/>
                <w:szCs w:val="22"/>
              </w:rPr>
              <w:t>1.107</w:t>
            </w:r>
          </w:p>
        </w:tc>
      </w:tr>
      <w:tr w:rsidR="00CC5122" w:rsidRPr="00AC1CF8" w14:paraId="701CD40B" w14:textId="77777777" w:rsidTr="00883E9F">
        <w:tc>
          <w:tcPr>
            <w:tcW w:w="2477" w:type="dxa"/>
            <w:tcBorders>
              <w:top w:val="nil"/>
              <w:left w:val="nil"/>
              <w:bottom w:val="nil"/>
              <w:right w:val="nil"/>
            </w:tcBorders>
          </w:tcPr>
          <w:p w14:paraId="5DD01193"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123F2CF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CACBD2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9E218B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1DB65F2"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38E2CE9B" w14:textId="77777777" w:rsidR="00CC5122" w:rsidRPr="00AC1CF8" w:rsidRDefault="00CC5122" w:rsidP="00883E9F">
            <w:pPr>
              <w:jc w:val="center"/>
              <w:rPr>
                <w:color w:val="0D0D0D" w:themeColor="text1" w:themeTint="F2"/>
                <w:sz w:val="22"/>
                <w:szCs w:val="22"/>
              </w:rPr>
            </w:pPr>
          </w:p>
        </w:tc>
      </w:tr>
      <w:tr w:rsidR="00CC5122" w:rsidRPr="00AC1CF8" w14:paraId="6AE71B1D" w14:textId="77777777" w:rsidTr="00883E9F">
        <w:tc>
          <w:tcPr>
            <w:tcW w:w="2477" w:type="dxa"/>
            <w:tcBorders>
              <w:top w:val="nil"/>
              <w:left w:val="nil"/>
              <w:bottom w:val="nil"/>
              <w:right w:val="nil"/>
            </w:tcBorders>
            <w:hideMark/>
          </w:tcPr>
          <w:p w14:paraId="1CFF8BA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129C6D0B" w14:textId="77777777" w:rsidR="00CC5122" w:rsidRPr="00AC1CF8" w:rsidRDefault="00CC5122" w:rsidP="00883E9F">
            <w:pPr>
              <w:jc w:val="center"/>
              <w:rPr>
                <w:color w:val="0D0D0D" w:themeColor="text1" w:themeTint="F2"/>
                <w:sz w:val="22"/>
                <w:szCs w:val="22"/>
              </w:rPr>
            </w:pPr>
            <w:r w:rsidRPr="00AC1CF8">
              <w:rPr>
                <w:color w:val="000000"/>
                <w:sz w:val="22"/>
                <w:szCs w:val="22"/>
              </w:rPr>
              <w:t>-0.115</w:t>
            </w:r>
          </w:p>
        </w:tc>
        <w:tc>
          <w:tcPr>
            <w:tcW w:w="1360" w:type="dxa"/>
            <w:tcBorders>
              <w:top w:val="nil"/>
              <w:left w:val="nil"/>
              <w:bottom w:val="nil"/>
              <w:right w:val="nil"/>
            </w:tcBorders>
            <w:vAlign w:val="bottom"/>
            <w:hideMark/>
          </w:tcPr>
          <w:p w14:paraId="160FF266" w14:textId="77777777" w:rsidR="00CC5122" w:rsidRPr="00AC1CF8" w:rsidRDefault="00CC5122" w:rsidP="00883E9F">
            <w:pPr>
              <w:jc w:val="center"/>
              <w:rPr>
                <w:color w:val="0D0D0D" w:themeColor="text1" w:themeTint="F2"/>
                <w:sz w:val="22"/>
                <w:szCs w:val="22"/>
              </w:rPr>
            </w:pPr>
            <w:r w:rsidRPr="00AC1CF8">
              <w:rPr>
                <w:color w:val="000000"/>
                <w:sz w:val="22"/>
                <w:szCs w:val="22"/>
              </w:rPr>
              <w:t>0.154</w:t>
            </w:r>
          </w:p>
        </w:tc>
        <w:tc>
          <w:tcPr>
            <w:tcW w:w="1422" w:type="dxa"/>
            <w:tcBorders>
              <w:top w:val="nil"/>
              <w:left w:val="nil"/>
              <w:bottom w:val="nil"/>
              <w:right w:val="nil"/>
            </w:tcBorders>
            <w:vAlign w:val="bottom"/>
            <w:hideMark/>
          </w:tcPr>
          <w:p w14:paraId="7CD2FDC1" w14:textId="3DE470E5" w:rsidR="00CC5122" w:rsidRPr="00AC1CF8" w:rsidRDefault="00CC5122" w:rsidP="00883E9F">
            <w:pPr>
              <w:jc w:val="center"/>
              <w:rPr>
                <w:color w:val="0D0D0D" w:themeColor="text1" w:themeTint="F2"/>
                <w:sz w:val="22"/>
                <w:szCs w:val="22"/>
              </w:rPr>
            </w:pPr>
            <w:r w:rsidRPr="00AC1CF8">
              <w:rPr>
                <w:color w:val="000000"/>
                <w:sz w:val="22"/>
                <w:szCs w:val="22"/>
              </w:rPr>
              <w:t>.455</w:t>
            </w:r>
          </w:p>
        </w:tc>
        <w:tc>
          <w:tcPr>
            <w:tcW w:w="1422" w:type="dxa"/>
            <w:tcBorders>
              <w:top w:val="nil"/>
              <w:left w:val="nil"/>
              <w:bottom w:val="nil"/>
              <w:right w:val="nil"/>
            </w:tcBorders>
            <w:vAlign w:val="bottom"/>
            <w:hideMark/>
          </w:tcPr>
          <w:p w14:paraId="455DD8FD" w14:textId="77777777" w:rsidR="00CC5122" w:rsidRPr="00AC1CF8" w:rsidRDefault="00CC5122" w:rsidP="00883E9F">
            <w:pPr>
              <w:jc w:val="center"/>
              <w:rPr>
                <w:color w:val="0D0D0D" w:themeColor="text1" w:themeTint="F2"/>
                <w:sz w:val="22"/>
                <w:szCs w:val="22"/>
              </w:rPr>
            </w:pPr>
            <w:r w:rsidRPr="00AC1CF8">
              <w:rPr>
                <w:color w:val="000000"/>
                <w:sz w:val="22"/>
                <w:szCs w:val="22"/>
              </w:rPr>
              <w:t>-0.417</w:t>
            </w:r>
          </w:p>
        </w:tc>
        <w:tc>
          <w:tcPr>
            <w:tcW w:w="1274" w:type="dxa"/>
            <w:tcBorders>
              <w:top w:val="nil"/>
              <w:left w:val="nil"/>
              <w:bottom w:val="nil"/>
              <w:right w:val="nil"/>
            </w:tcBorders>
            <w:vAlign w:val="bottom"/>
            <w:hideMark/>
          </w:tcPr>
          <w:p w14:paraId="3C5A2FC3" w14:textId="77777777" w:rsidR="00CC5122" w:rsidRPr="00AC1CF8" w:rsidRDefault="00CC5122" w:rsidP="00883E9F">
            <w:pPr>
              <w:jc w:val="center"/>
              <w:rPr>
                <w:color w:val="0D0D0D" w:themeColor="text1" w:themeTint="F2"/>
                <w:sz w:val="22"/>
                <w:szCs w:val="22"/>
              </w:rPr>
            </w:pPr>
            <w:r w:rsidRPr="00AC1CF8">
              <w:rPr>
                <w:color w:val="000000"/>
                <w:sz w:val="22"/>
                <w:szCs w:val="22"/>
              </w:rPr>
              <w:t>0.187</w:t>
            </w:r>
          </w:p>
        </w:tc>
      </w:tr>
      <w:tr w:rsidR="00CC5122" w:rsidRPr="00AC1CF8" w14:paraId="194AFB6F" w14:textId="77777777" w:rsidTr="00883E9F">
        <w:tc>
          <w:tcPr>
            <w:tcW w:w="2477" w:type="dxa"/>
            <w:tcBorders>
              <w:top w:val="nil"/>
              <w:left w:val="nil"/>
              <w:bottom w:val="nil"/>
              <w:right w:val="nil"/>
            </w:tcBorders>
          </w:tcPr>
          <w:p w14:paraId="3F08081E"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22C45F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7859B4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BA2DE9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243157D"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629C17D4"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597DB78B" w14:textId="77777777" w:rsidTr="00883E9F">
        <w:tc>
          <w:tcPr>
            <w:tcW w:w="2477" w:type="dxa"/>
            <w:tcBorders>
              <w:top w:val="nil"/>
              <w:left w:val="nil"/>
              <w:bottom w:val="nil"/>
              <w:right w:val="nil"/>
            </w:tcBorders>
            <w:hideMark/>
          </w:tcPr>
          <w:p w14:paraId="6C9C8C84"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4CC790D3"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F0BC5A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1AA205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6A845F6"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5090AE5B"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7240B581" w14:textId="77777777" w:rsidTr="00883E9F">
        <w:tc>
          <w:tcPr>
            <w:tcW w:w="2477" w:type="dxa"/>
            <w:tcBorders>
              <w:top w:val="nil"/>
              <w:left w:val="nil"/>
              <w:bottom w:val="nil"/>
              <w:right w:val="nil"/>
            </w:tcBorders>
            <w:hideMark/>
          </w:tcPr>
          <w:p w14:paraId="46F72B35"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134176AF" w14:textId="77777777" w:rsidR="00CC5122" w:rsidRPr="00AC1CF8" w:rsidRDefault="00CC5122" w:rsidP="00883E9F">
            <w:pPr>
              <w:jc w:val="center"/>
              <w:rPr>
                <w:color w:val="0D0D0D" w:themeColor="text1" w:themeTint="F2"/>
                <w:sz w:val="22"/>
                <w:szCs w:val="22"/>
              </w:rPr>
            </w:pPr>
            <w:r w:rsidRPr="00AC1CF8">
              <w:rPr>
                <w:color w:val="000000"/>
                <w:sz w:val="22"/>
                <w:szCs w:val="22"/>
              </w:rPr>
              <w:t>0.292</w:t>
            </w:r>
          </w:p>
        </w:tc>
        <w:tc>
          <w:tcPr>
            <w:tcW w:w="1360" w:type="dxa"/>
            <w:tcBorders>
              <w:top w:val="nil"/>
              <w:left w:val="nil"/>
              <w:bottom w:val="nil"/>
              <w:right w:val="nil"/>
            </w:tcBorders>
            <w:vAlign w:val="bottom"/>
            <w:hideMark/>
          </w:tcPr>
          <w:p w14:paraId="5172D6AA" w14:textId="77777777" w:rsidR="00CC5122" w:rsidRPr="00AC1CF8" w:rsidRDefault="00CC5122" w:rsidP="00883E9F">
            <w:pPr>
              <w:jc w:val="center"/>
              <w:rPr>
                <w:color w:val="0D0D0D" w:themeColor="text1" w:themeTint="F2"/>
                <w:sz w:val="22"/>
                <w:szCs w:val="22"/>
              </w:rPr>
            </w:pPr>
            <w:r w:rsidRPr="00AC1CF8">
              <w:rPr>
                <w:color w:val="000000"/>
                <w:sz w:val="22"/>
                <w:szCs w:val="22"/>
              </w:rPr>
              <w:t>0.403</w:t>
            </w:r>
          </w:p>
        </w:tc>
        <w:tc>
          <w:tcPr>
            <w:tcW w:w="1422" w:type="dxa"/>
            <w:tcBorders>
              <w:top w:val="nil"/>
              <w:left w:val="nil"/>
              <w:bottom w:val="nil"/>
              <w:right w:val="nil"/>
            </w:tcBorders>
            <w:vAlign w:val="bottom"/>
            <w:hideMark/>
          </w:tcPr>
          <w:p w14:paraId="3DA20F59" w14:textId="7FCBD5DB" w:rsidR="00CC5122" w:rsidRPr="00AC1CF8" w:rsidRDefault="00CC5122" w:rsidP="00883E9F">
            <w:pPr>
              <w:jc w:val="center"/>
              <w:rPr>
                <w:color w:val="0D0D0D" w:themeColor="text1" w:themeTint="F2"/>
                <w:sz w:val="22"/>
                <w:szCs w:val="22"/>
              </w:rPr>
            </w:pPr>
            <w:r w:rsidRPr="00AC1CF8">
              <w:rPr>
                <w:color w:val="000000"/>
                <w:sz w:val="22"/>
                <w:szCs w:val="22"/>
              </w:rPr>
              <w:t>.469</w:t>
            </w:r>
          </w:p>
        </w:tc>
        <w:tc>
          <w:tcPr>
            <w:tcW w:w="1422" w:type="dxa"/>
            <w:tcBorders>
              <w:top w:val="nil"/>
              <w:left w:val="nil"/>
              <w:bottom w:val="nil"/>
              <w:right w:val="nil"/>
            </w:tcBorders>
            <w:vAlign w:val="bottom"/>
            <w:hideMark/>
          </w:tcPr>
          <w:p w14:paraId="0D33B023" w14:textId="77777777" w:rsidR="00CC5122" w:rsidRPr="00AC1CF8" w:rsidRDefault="00CC5122" w:rsidP="00883E9F">
            <w:pPr>
              <w:jc w:val="center"/>
              <w:rPr>
                <w:color w:val="0D0D0D" w:themeColor="text1" w:themeTint="F2"/>
                <w:sz w:val="22"/>
                <w:szCs w:val="22"/>
              </w:rPr>
            </w:pPr>
            <w:r w:rsidRPr="00AC1CF8">
              <w:rPr>
                <w:color w:val="000000"/>
                <w:sz w:val="22"/>
                <w:szCs w:val="22"/>
              </w:rPr>
              <w:t>-0.498</w:t>
            </w:r>
          </w:p>
        </w:tc>
        <w:tc>
          <w:tcPr>
            <w:tcW w:w="1274" w:type="dxa"/>
            <w:tcBorders>
              <w:top w:val="nil"/>
              <w:left w:val="nil"/>
              <w:bottom w:val="nil"/>
              <w:right w:val="nil"/>
            </w:tcBorders>
            <w:vAlign w:val="bottom"/>
            <w:hideMark/>
          </w:tcPr>
          <w:p w14:paraId="12F8EA49" w14:textId="77777777" w:rsidR="00CC5122" w:rsidRPr="00AC1CF8" w:rsidRDefault="00CC5122" w:rsidP="00883E9F">
            <w:pPr>
              <w:jc w:val="center"/>
              <w:rPr>
                <w:color w:val="0D0D0D" w:themeColor="text1" w:themeTint="F2"/>
                <w:sz w:val="22"/>
                <w:szCs w:val="22"/>
              </w:rPr>
            </w:pPr>
            <w:r w:rsidRPr="00AC1CF8">
              <w:rPr>
                <w:color w:val="000000"/>
                <w:sz w:val="22"/>
                <w:szCs w:val="22"/>
              </w:rPr>
              <w:t>1.081</w:t>
            </w:r>
          </w:p>
        </w:tc>
      </w:tr>
      <w:tr w:rsidR="00CC5122" w:rsidRPr="00AC1CF8" w14:paraId="007D0A9D" w14:textId="77777777" w:rsidTr="00883E9F">
        <w:tc>
          <w:tcPr>
            <w:tcW w:w="2477" w:type="dxa"/>
            <w:tcBorders>
              <w:top w:val="nil"/>
              <w:left w:val="nil"/>
              <w:bottom w:val="nil"/>
              <w:right w:val="nil"/>
            </w:tcBorders>
          </w:tcPr>
          <w:p w14:paraId="377FFE8A"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454C48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3046B6E"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B99FC2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D6B4FEB"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8E5BC7E" w14:textId="77777777" w:rsidR="00CC5122" w:rsidRPr="00AC1CF8" w:rsidRDefault="00CC5122" w:rsidP="00883E9F">
            <w:pPr>
              <w:jc w:val="center"/>
              <w:rPr>
                <w:color w:val="0D0D0D" w:themeColor="text1" w:themeTint="F2"/>
                <w:sz w:val="22"/>
                <w:szCs w:val="22"/>
              </w:rPr>
            </w:pPr>
          </w:p>
        </w:tc>
      </w:tr>
      <w:tr w:rsidR="00CC5122" w:rsidRPr="00AC1CF8" w14:paraId="3CD8EAD1" w14:textId="77777777" w:rsidTr="00883E9F">
        <w:tc>
          <w:tcPr>
            <w:tcW w:w="2477" w:type="dxa"/>
            <w:tcBorders>
              <w:top w:val="nil"/>
              <w:left w:val="nil"/>
              <w:bottom w:val="nil"/>
              <w:right w:val="nil"/>
            </w:tcBorders>
            <w:hideMark/>
          </w:tcPr>
          <w:p w14:paraId="580CDE88"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00C1FBC6" w14:textId="77777777" w:rsidR="00CC5122" w:rsidRPr="00AC1CF8" w:rsidRDefault="00CC5122" w:rsidP="00883E9F">
            <w:pPr>
              <w:jc w:val="center"/>
              <w:rPr>
                <w:color w:val="0D0D0D" w:themeColor="text1" w:themeTint="F2"/>
                <w:sz w:val="22"/>
                <w:szCs w:val="22"/>
              </w:rPr>
            </w:pPr>
            <w:r w:rsidRPr="00AC1CF8">
              <w:rPr>
                <w:color w:val="000000"/>
                <w:sz w:val="22"/>
                <w:szCs w:val="22"/>
              </w:rPr>
              <w:t>-0.186</w:t>
            </w:r>
          </w:p>
        </w:tc>
        <w:tc>
          <w:tcPr>
            <w:tcW w:w="1360" w:type="dxa"/>
            <w:tcBorders>
              <w:top w:val="nil"/>
              <w:left w:val="nil"/>
              <w:bottom w:val="nil"/>
              <w:right w:val="nil"/>
            </w:tcBorders>
            <w:vAlign w:val="bottom"/>
            <w:hideMark/>
          </w:tcPr>
          <w:p w14:paraId="2CE49D3E" w14:textId="77777777" w:rsidR="00CC5122" w:rsidRPr="00AC1CF8" w:rsidRDefault="00CC5122" w:rsidP="00883E9F">
            <w:pPr>
              <w:jc w:val="center"/>
              <w:rPr>
                <w:color w:val="0D0D0D" w:themeColor="text1" w:themeTint="F2"/>
                <w:sz w:val="22"/>
                <w:szCs w:val="22"/>
              </w:rPr>
            </w:pPr>
            <w:r w:rsidRPr="00AC1CF8">
              <w:rPr>
                <w:color w:val="000000"/>
                <w:sz w:val="22"/>
                <w:szCs w:val="22"/>
              </w:rPr>
              <w:t>0.215</w:t>
            </w:r>
          </w:p>
        </w:tc>
        <w:tc>
          <w:tcPr>
            <w:tcW w:w="1422" w:type="dxa"/>
            <w:tcBorders>
              <w:top w:val="nil"/>
              <w:left w:val="nil"/>
              <w:bottom w:val="nil"/>
              <w:right w:val="nil"/>
            </w:tcBorders>
            <w:vAlign w:val="bottom"/>
            <w:hideMark/>
          </w:tcPr>
          <w:p w14:paraId="597123D9" w14:textId="49D83C80" w:rsidR="00CC5122" w:rsidRPr="00AC1CF8" w:rsidRDefault="00CC5122" w:rsidP="00883E9F">
            <w:pPr>
              <w:jc w:val="center"/>
              <w:rPr>
                <w:color w:val="0D0D0D" w:themeColor="text1" w:themeTint="F2"/>
                <w:sz w:val="22"/>
                <w:szCs w:val="22"/>
              </w:rPr>
            </w:pPr>
            <w:r w:rsidRPr="00AC1CF8">
              <w:rPr>
                <w:color w:val="000000"/>
                <w:sz w:val="22"/>
                <w:szCs w:val="22"/>
              </w:rPr>
              <w:t>.387</w:t>
            </w:r>
          </w:p>
        </w:tc>
        <w:tc>
          <w:tcPr>
            <w:tcW w:w="1422" w:type="dxa"/>
            <w:tcBorders>
              <w:top w:val="nil"/>
              <w:left w:val="nil"/>
              <w:bottom w:val="nil"/>
              <w:right w:val="nil"/>
            </w:tcBorders>
            <w:vAlign w:val="bottom"/>
            <w:hideMark/>
          </w:tcPr>
          <w:p w14:paraId="64791662" w14:textId="77777777" w:rsidR="00CC5122" w:rsidRPr="00AC1CF8" w:rsidRDefault="00CC5122" w:rsidP="00883E9F">
            <w:pPr>
              <w:jc w:val="center"/>
              <w:rPr>
                <w:color w:val="0D0D0D" w:themeColor="text1" w:themeTint="F2"/>
                <w:sz w:val="22"/>
                <w:szCs w:val="22"/>
              </w:rPr>
            </w:pPr>
            <w:r w:rsidRPr="00AC1CF8">
              <w:rPr>
                <w:color w:val="000000"/>
                <w:sz w:val="22"/>
                <w:szCs w:val="22"/>
              </w:rPr>
              <w:t>-0.607</w:t>
            </w:r>
          </w:p>
        </w:tc>
        <w:tc>
          <w:tcPr>
            <w:tcW w:w="1274" w:type="dxa"/>
            <w:tcBorders>
              <w:top w:val="nil"/>
              <w:left w:val="nil"/>
              <w:bottom w:val="nil"/>
              <w:right w:val="nil"/>
            </w:tcBorders>
            <w:vAlign w:val="bottom"/>
            <w:hideMark/>
          </w:tcPr>
          <w:p w14:paraId="145C87F8" w14:textId="77777777" w:rsidR="00CC5122" w:rsidRPr="00AC1CF8" w:rsidRDefault="00CC5122" w:rsidP="00883E9F">
            <w:pPr>
              <w:jc w:val="center"/>
              <w:rPr>
                <w:color w:val="0D0D0D" w:themeColor="text1" w:themeTint="F2"/>
                <w:sz w:val="22"/>
                <w:szCs w:val="22"/>
              </w:rPr>
            </w:pPr>
            <w:r w:rsidRPr="00AC1CF8">
              <w:rPr>
                <w:color w:val="000000"/>
                <w:sz w:val="22"/>
                <w:szCs w:val="22"/>
              </w:rPr>
              <w:t>0.235</w:t>
            </w:r>
          </w:p>
        </w:tc>
      </w:tr>
      <w:tr w:rsidR="00CC5122" w:rsidRPr="00AC1CF8" w14:paraId="3E569313" w14:textId="77777777" w:rsidTr="00883E9F">
        <w:tc>
          <w:tcPr>
            <w:tcW w:w="2477" w:type="dxa"/>
            <w:tcBorders>
              <w:top w:val="nil"/>
              <w:left w:val="nil"/>
              <w:bottom w:val="nil"/>
              <w:right w:val="nil"/>
            </w:tcBorders>
          </w:tcPr>
          <w:p w14:paraId="68B536D4"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0B055A3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7633C8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51628F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E2E535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240E322" w14:textId="77777777" w:rsidR="00CC5122" w:rsidRPr="00AC1CF8" w:rsidRDefault="00CC5122" w:rsidP="00883E9F">
            <w:pPr>
              <w:jc w:val="center"/>
              <w:rPr>
                <w:color w:val="0D0D0D" w:themeColor="text1" w:themeTint="F2"/>
                <w:sz w:val="22"/>
                <w:szCs w:val="22"/>
              </w:rPr>
            </w:pPr>
          </w:p>
        </w:tc>
      </w:tr>
      <w:tr w:rsidR="00CC5122" w:rsidRPr="00AC1CF8" w14:paraId="706105BF" w14:textId="77777777" w:rsidTr="00883E9F">
        <w:tc>
          <w:tcPr>
            <w:tcW w:w="2477" w:type="dxa"/>
            <w:tcBorders>
              <w:top w:val="nil"/>
              <w:left w:val="nil"/>
              <w:bottom w:val="nil"/>
              <w:right w:val="nil"/>
            </w:tcBorders>
            <w:hideMark/>
          </w:tcPr>
          <w:p w14:paraId="1A55265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4FAC49F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F9E86B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FA1CE6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D771AC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D4C3A2F" w14:textId="77777777" w:rsidR="00CC5122" w:rsidRPr="00AC1CF8" w:rsidRDefault="00CC5122" w:rsidP="00883E9F">
            <w:pPr>
              <w:jc w:val="center"/>
              <w:rPr>
                <w:color w:val="0D0D0D" w:themeColor="text1" w:themeTint="F2"/>
                <w:sz w:val="22"/>
                <w:szCs w:val="22"/>
              </w:rPr>
            </w:pPr>
          </w:p>
        </w:tc>
      </w:tr>
      <w:tr w:rsidR="00CC5122" w:rsidRPr="00AC1CF8" w14:paraId="3EB16670" w14:textId="77777777" w:rsidTr="00883E9F">
        <w:tc>
          <w:tcPr>
            <w:tcW w:w="2477" w:type="dxa"/>
            <w:tcBorders>
              <w:top w:val="nil"/>
              <w:left w:val="nil"/>
              <w:bottom w:val="nil"/>
              <w:right w:val="nil"/>
            </w:tcBorders>
            <w:hideMark/>
          </w:tcPr>
          <w:p w14:paraId="5526672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3D4FF2E6" w14:textId="77777777" w:rsidR="00CC5122" w:rsidRPr="00AC1CF8" w:rsidRDefault="00CC5122" w:rsidP="00883E9F">
            <w:pPr>
              <w:jc w:val="center"/>
              <w:rPr>
                <w:color w:val="0D0D0D" w:themeColor="text1" w:themeTint="F2"/>
                <w:sz w:val="22"/>
                <w:szCs w:val="22"/>
              </w:rPr>
            </w:pPr>
            <w:r w:rsidRPr="00AC1CF8">
              <w:rPr>
                <w:color w:val="000000"/>
                <w:sz w:val="22"/>
                <w:szCs w:val="22"/>
              </w:rPr>
              <w:t>0.407</w:t>
            </w:r>
          </w:p>
        </w:tc>
        <w:tc>
          <w:tcPr>
            <w:tcW w:w="1360" w:type="dxa"/>
            <w:tcBorders>
              <w:top w:val="nil"/>
              <w:left w:val="nil"/>
              <w:bottom w:val="nil"/>
              <w:right w:val="nil"/>
            </w:tcBorders>
            <w:vAlign w:val="bottom"/>
            <w:hideMark/>
          </w:tcPr>
          <w:p w14:paraId="3F263014" w14:textId="77777777" w:rsidR="00CC5122" w:rsidRPr="00AC1CF8" w:rsidRDefault="00CC5122" w:rsidP="00883E9F">
            <w:pPr>
              <w:jc w:val="center"/>
              <w:rPr>
                <w:color w:val="0D0D0D" w:themeColor="text1" w:themeTint="F2"/>
                <w:sz w:val="22"/>
                <w:szCs w:val="22"/>
              </w:rPr>
            </w:pPr>
            <w:r w:rsidRPr="00AC1CF8">
              <w:rPr>
                <w:color w:val="000000"/>
                <w:sz w:val="22"/>
                <w:szCs w:val="22"/>
              </w:rPr>
              <w:t>0.703</w:t>
            </w:r>
          </w:p>
        </w:tc>
        <w:tc>
          <w:tcPr>
            <w:tcW w:w="1422" w:type="dxa"/>
            <w:tcBorders>
              <w:top w:val="nil"/>
              <w:left w:val="nil"/>
              <w:bottom w:val="nil"/>
              <w:right w:val="nil"/>
            </w:tcBorders>
            <w:vAlign w:val="bottom"/>
            <w:hideMark/>
          </w:tcPr>
          <w:p w14:paraId="370F56E4" w14:textId="0795E3C7" w:rsidR="00CC5122" w:rsidRPr="00AC1CF8" w:rsidRDefault="00CC5122" w:rsidP="00883E9F">
            <w:pPr>
              <w:jc w:val="center"/>
              <w:rPr>
                <w:color w:val="0D0D0D" w:themeColor="text1" w:themeTint="F2"/>
                <w:sz w:val="22"/>
                <w:szCs w:val="22"/>
              </w:rPr>
            </w:pPr>
            <w:r w:rsidRPr="00AC1CF8">
              <w:rPr>
                <w:color w:val="000000"/>
                <w:sz w:val="22"/>
                <w:szCs w:val="22"/>
              </w:rPr>
              <w:t>.562</w:t>
            </w:r>
          </w:p>
        </w:tc>
        <w:tc>
          <w:tcPr>
            <w:tcW w:w="1422" w:type="dxa"/>
            <w:tcBorders>
              <w:top w:val="nil"/>
              <w:left w:val="nil"/>
              <w:bottom w:val="nil"/>
              <w:right w:val="nil"/>
            </w:tcBorders>
            <w:vAlign w:val="bottom"/>
            <w:hideMark/>
          </w:tcPr>
          <w:p w14:paraId="62854AAF" w14:textId="77777777" w:rsidR="00CC5122" w:rsidRPr="00AC1CF8" w:rsidRDefault="00CC5122" w:rsidP="00883E9F">
            <w:pPr>
              <w:jc w:val="center"/>
              <w:rPr>
                <w:color w:val="0D0D0D" w:themeColor="text1" w:themeTint="F2"/>
                <w:sz w:val="22"/>
                <w:szCs w:val="22"/>
              </w:rPr>
            </w:pPr>
            <w:r w:rsidRPr="00AC1CF8">
              <w:rPr>
                <w:color w:val="000000"/>
                <w:sz w:val="22"/>
                <w:szCs w:val="22"/>
              </w:rPr>
              <w:t>-0.971</w:t>
            </w:r>
          </w:p>
        </w:tc>
        <w:tc>
          <w:tcPr>
            <w:tcW w:w="1274" w:type="dxa"/>
            <w:tcBorders>
              <w:top w:val="nil"/>
              <w:left w:val="nil"/>
              <w:bottom w:val="nil"/>
              <w:right w:val="nil"/>
            </w:tcBorders>
            <w:vAlign w:val="bottom"/>
            <w:hideMark/>
          </w:tcPr>
          <w:p w14:paraId="2E8EFDF5" w14:textId="77777777" w:rsidR="00CC5122" w:rsidRPr="00AC1CF8" w:rsidRDefault="00CC5122" w:rsidP="00883E9F">
            <w:pPr>
              <w:jc w:val="center"/>
              <w:rPr>
                <w:color w:val="0D0D0D" w:themeColor="text1" w:themeTint="F2"/>
                <w:sz w:val="22"/>
                <w:szCs w:val="22"/>
              </w:rPr>
            </w:pPr>
            <w:r w:rsidRPr="00AC1CF8">
              <w:rPr>
                <w:color w:val="000000"/>
                <w:sz w:val="22"/>
                <w:szCs w:val="22"/>
              </w:rPr>
              <w:t>1.785</w:t>
            </w:r>
          </w:p>
        </w:tc>
      </w:tr>
      <w:tr w:rsidR="00CC5122" w:rsidRPr="00AC1CF8" w14:paraId="563CE10A" w14:textId="77777777" w:rsidTr="00883E9F">
        <w:tc>
          <w:tcPr>
            <w:tcW w:w="2477" w:type="dxa"/>
            <w:tcBorders>
              <w:top w:val="nil"/>
              <w:left w:val="nil"/>
              <w:bottom w:val="nil"/>
              <w:right w:val="nil"/>
            </w:tcBorders>
          </w:tcPr>
          <w:p w14:paraId="36B3A6A3"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50C8DCA"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DA8384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984CB7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67EB13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5610655" w14:textId="77777777" w:rsidR="00CC5122" w:rsidRPr="00AC1CF8" w:rsidRDefault="00CC5122" w:rsidP="00883E9F">
            <w:pPr>
              <w:jc w:val="center"/>
              <w:rPr>
                <w:color w:val="0D0D0D" w:themeColor="text1" w:themeTint="F2"/>
                <w:sz w:val="22"/>
                <w:szCs w:val="22"/>
              </w:rPr>
            </w:pPr>
          </w:p>
        </w:tc>
      </w:tr>
      <w:tr w:rsidR="00CC5122" w:rsidRPr="00AC1CF8" w14:paraId="5D6A24AC" w14:textId="77777777" w:rsidTr="00883E9F">
        <w:tc>
          <w:tcPr>
            <w:tcW w:w="2477" w:type="dxa"/>
            <w:tcBorders>
              <w:top w:val="nil"/>
              <w:left w:val="nil"/>
              <w:bottom w:val="nil"/>
              <w:right w:val="nil"/>
            </w:tcBorders>
            <w:hideMark/>
          </w:tcPr>
          <w:p w14:paraId="789227A1"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1A073404" w14:textId="77777777" w:rsidR="00CC5122" w:rsidRPr="00AC1CF8" w:rsidRDefault="00CC5122" w:rsidP="00883E9F">
            <w:pPr>
              <w:jc w:val="center"/>
              <w:rPr>
                <w:color w:val="0D0D0D" w:themeColor="text1" w:themeTint="F2"/>
                <w:sz w:val="22"/>
                <w:szCs w:val="22"/>
              </w:rPr>
            </w:pPr>
            <w:r w:rsidRPr="00AC1CF8">
              <w:rPr>
                <w:color w:val="000000"/>
                <w:sz w:val="22"/>
                <w:szCs w:val="22"/>
              </w:rPr>
              <w:t>0.100</w:t>
            </w:r>
          </w:p>
        </w:tc>
        <w:tc>
          <w:tcPr>
            <w:tcW w:w="1360" w:type="dxa"/>
            <w:tcBorders>
              <w:top w:val="nil"/>
              <w:left w:val="nil"/>
              <w:bottom w:val="nil"/>
              <w:right w:val="nil"/>
            </w:tcBorders>
            <w:vAlign w:val="bottom"/>
            <w:hideMark/>
          </w:tcPr>
          <w:p w14:paraId="21633FEB" w14:textId="77777777" w:rsidR="00CC5122" w:rsidRPr="00AC1CF8" w:rsidRDefault="00CC5122" w:rsidP="00883E9F">
            <w:pPr>
              <w:jc w:val="center"/>
              <w:rPr>
                <w:color w:val="0D0D0D" w:themeColor="text1" w:themeTint="F2"/>
                <w:sz w:val="22"/>
                <w:szCs w:val="22"/>
              </w:rPr>
            </w:pPr>
            <w:r w:rsidRPr="00AC1CF8">
              <w:rPr>
                <w:color w:val="000000"/>
                <w:sz w:val="22"/>
                <w:szCs w:val="22"/>
              </w:rPr>
              <w:t>0.232</w:t>
            </w:r>
          </w:p>
        </w:tc>
        <w:tc>
          <w:tcPr>
            <w:tcW w:w="1422" w:type="dxa"/>
            <w:tcBorders>
              <w:top w:val="nil"/>
              <w:left w:val="nil"/>
              <w:bottom w:val="nil"/>
              <w:right w:val="nil"/>
            </w:tcBorders>
            <w:vAlign w:val="bottom"/>
            <w:hideMark/>
          </w:tcPr>
          <w:p w14:paraId="7797D244" w14:textId="1C5004A4" w:rsidR="00CC5122" w:rsidRPr="00AC1CF8" w:rsidRDefault="00CC5122" w:rsidP="00883E9F">
            <w:pPr>
              <w:jc w:val="center"/>
              <w:rPr>
                <w:color w:val="0D0D0D" w:themeColor="text1" w:themeTint="F2"/>
                <w:sz w:val="22"/>
                <w:szCs w:val="22"/>
              </w:rPr>
            </w:pPr>
            <w:r w:rsidRPr="00AC1CF8">
              <w:rPr>
                <w:color w:val="000000"/>
                <w:sz w:val="22"/>
                <w:szCs w:val="22"/>
              </w:rPr>
              <w:t>.664</w:t>
            </w:r>
          </w:p>
        </w:tc>
        <w:tc>
          <w:tcPr>
            <w:tcW w:w="1422" w:type="dxa"/>
            <w:tcBorders>
              <w:top w:val="nil"/>
              <w:left w:val="nil"/>
              <w:bottom w:val="nil"/>
              <w:right w:val="nil"/>
            </w:tcBorders>
            <w:vAlign w:val="bottom"/>
            <w:hideMark/>
          </w:tcPr>
          <w:p w14:paraId="166A67E0" w14:textId="77777777" w:rsidR="00CC5122" w:rsidRPr="00AC1CF8" w:rsidRDefault="00CC5122" w:rsidP="00883E9F">
            <w:pPr>
              <w:jc w:val="center"/>
              <w:rPr>
                <w:color w:val="0D0D0D" w:themeColor="text1" w:themeTint="F2"/>
                <w:sz w:val="22"/>
                <w:szCs w:val="22"/>
              </w:rPr>
            </w:pPr>
            <w:r w:rsidRPr="00AC1CF8">
              <w:rPr>
                <w:color w:val="000000"/>
                <w:sz w:val="22"/>
                <w:szCs w:val="22"/>
              </w:rPr>
              <w:t>-0.353</w:t>
            </w:r>
          </w:p>
        </w:tc>
        <w:tc>
          <w:tcPr>
            <w:tcW w:w="1274" w:type="dxa"/>
            <w:tcBorders>
              <w:top w:val="nil"/>
              <w:left w:val="nil"/>
              <w:bottom w:val="nil"/>
              <w:right w:val="nil"/>
            </w:tcBorders>
            <w:vAlign w:val="bottom"/>
            <w:hideMark/>
          </w:tcPr>
          <w:p w14:paraId="0B1FC8E1" w14:textId="77777777" w:rsidR="00CC5122" w:rsidRPr="00AC1CF8" w:rsidRDefault="00CC5122" w:rsidP="00883E9F">
            <w:pPr>
              <w:jc w:val="center"/>
              <w:rPr>
                <w:color w:val="0D0D0D" w:themeColor="text1" w:themeTint="F2"/>
                <w:sz w:val="22"/>
                <w:szCs w:val="22"/>
              </w:rPr>
            </w:pPr>
            <w:r w:rsidRPr="00AC1CF8">
              <w:rPr>
                <w:color w:val="000000"/>
                <w:sz w:val="22"/>
                <w:szCs w:val="22"/>
              </w:rPr>
              <w:t>0.554</w:t>
            </w:r>
          </w:p>
        </w:tc>
      </w:tr>
      <w:tr w:rsidR="00CC5122" w:rsidRPr="00AC1CF8" w14:paraId="7B561CFF" w14:textId="77777777" w:rsidTr="00883E9F">
        <w:tc>
          <w:tcPr>
            <w:tcW w:w="2477" w:type="dxa"/>
            <w:tcBorders>
              <w:top w:val="nil"/>
              <w:left w:val="nil"/>
              <w:bottom w:val="nil"/>
              <w:right w:val="nil"/>
            </w:tcBorders>
          </w:tcPr>
          <w:p w14:paraId="4C0DB885"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456C9E9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730C92E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46D2494"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A210820"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50417C9B" w14:textId="77777777" w:rsidR="00CC5122" w:rsidRPr="00AC1CF8" w:rsidRDefault="00CC5122" w:rsidP="00883E9F">
            <w:pPr>
              <w:jc w:val="center"/>
              <w:rPr>
                <w:color w:val="0D0D0D" w:themeColor="text1" w:themeTint="F2"/>
                <w:sz w:val="22"/>
                <w:szCs w:val="22"/>
              </w:rPr>
            </w:pPr>
          </w:p>
        </w:tc>
      </w:tr>
      <w:tr w:rsidR="00CC5122" w:rsidRPr="00AC1CF8" w14:paraId="645A2BC0" w14:textId="77777777" w:rsidTr="00883E9F">
        <w:tc>
          <w:tcPr>
            <w:tcW w:w="2477" w:type="dxa"/>
            <w:tcBorders>
              <w:top w:val="nil"/>
              <w:left w:val="nil"/>
              <w:bottom w:val="nil"/>
              <w:right w:val="nil"/>
            </w:tcBorders>
            <w:hideMark/>
          </w:tcPr>
          <w:p w14:paraId="31A368E9"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64FC794D"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4C663D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9F0823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AC0A61D"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BB18577" w14:textId="77777777" w:rsidR="00CC5122" w:rsidRPr="00AC1CF8" w:rsidRDefault="00CC5122" w:rsidP="00883E9F">
            <w:pPr>
              <w:jc w:val="center"/>
              <w:rPr>
                <w:color w:val="0D0D0D" w:themeColor="text1" w:themeTint="F2"/>
                <w:sz w:val="22"/>
                <w:szCs w:val="22"/>
              </w:rPr>
            </w:pPr>
          </w:p>
        </w:tc>
      </w:tr>
      <w:tr w:rsidR="00CC5122" w:rsidRPr="00AC1CF8" w14:paraId="3A75BA19" w14:textId="77777777" w:rsidTr="00883E9F">
        <w:tc>
          <w:tcPr>
            <w:tcW w:w="2477" w:type="dxa"/>
            <w:tcBorders>
              <w:top w:val="nil"/>
              <w:left w:val="nil"/>
              <w:bottom w:val="nil"/>
              <w:right w:val="nil"/>
            </w:tcBorders>
            <w:hideMark/>
          </w:tcPr>
          <w:p w14:paraId="724D58F6"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1C5ACB02" w14:textId="77777777" w:rsidR="00CC5122" w:rsidRPr="00AC1CF8" w:rsidRDefault="00CC5122" w:rsidP="00883E9F">
            <w:pPr>
              <w:jc w:val="center"/>
              <w:rPr>
                <w:color w:val="0D0D0D" w:themeColor="text1" w:themeTint="F2"/>
                <w:sz w:val="22"/>
                <w:szCs w:val="22"/>
              </w:rPr>
            </w:pPr>
            <w:r w:rsidRPr="00AC1CF8">
              <w:rPr>
                <w:color w:val="000000"/>
                <w:sz w:val="22"/>
                <w:szCs w:val="22"/>
              </w:rPr>
              <w:t>0.856</w:t>
            </w:r>
          </w:p>
        </w:tc>
        <w:tc>
          <w:tcPr>
            <w:tcW w:w="1360" w:type="dxa"/>
            <w:tcBorders>
              <w:top w:val="nil"/>
              <w:left w:val="nil"/>
              <w:bottom w:val="nil"/>
              <w:right w:val="nil"/>
            </w:tcBorders>
            <w:vAlign w:val="bottom"/>
            <w:hideMark/>
          </w:tcPr>
          <w:p w14:paraId="622AC618" w14:textId="77777777" w:rsidR="00CC5122" w:rsidRPr="00AC1CF8" w:rsidRDefault="00CC5122" w:rsidP="00883E9F">
            <w:pPr>
              <w:jc w:val="center"/>
              <w:rPr>
                <w:color w:val="0D0D0D" w:themeColor="text1" w:themeTint="F2"/>
                <w:sz w:val="22"/>
                <w:szCs w:val="22"/>
              </w:rPr>
            </w:pPr>
            <w:r w:rsidRPr="00AC1CF8">
              <w:rPr>
                <w:color w:val="000000"/>
                <w:sz w:val="22"/>
                <w:szCs w:val="22"/>
              </w:rPr>
              <w:t>0.684</w:t>
            </w:r>
          </w:p>
        </w:tc>
        <w:tc>
          <w:tcPr>
            <w:tcW w:w="1422" w:type="dxa"/>
            <w:tcBorders>
              <w:top w:val="nil"/>
              <w:left w:val="nil"/>
              <w:bottom w:val="nil"/>
              <w:right w:val="nil"/>
            </w:tcBorders>
            <w:vAlign w:val="bottom"/>
            <w:hideMark/>
          </w:tcPr>
          <w:p w14:paraId="1DFE73AB" w14:textId="44CEB5A9" w:rsidR="00CC5122" w:rsidRPr="00AC1CF8" w:rsidRDefault="00CC5122" w:rsidP="00883E9F">
            <w:pPr>
              <w:jc w:val="center"/>
              <w:rPr>
                <w:color w:val="0D0D0D" w:themeColor="text1" w:themeTint="F2"/>
                <w:sz w:val="22"/>
                <w:szCs w:val="22"/>
              </w:rPr>
            </w:pPr>
            <w:r w:rsidRPr="00AC1CF8">
              <w:rPr>
                <w:color w:val="000000"/>
                <w:sz w:val="22"/>
                <w:szCs w:val="22"/>
              </w:rPr>
              <w:t>.211</w:t>
            </w:r>
          </w:p>
        </w:tc>
        <w:tc>
          <w:tcPr>
            <w:tcW w:w="1422" w:type="dxa"/>
            <w:tcBorders>
              <w:top w:val="nil"/>
              <w:left w:val="nil"/>
              <w:bottom w:val="nil"/>
              <w:right w:val="nil"/>
            </w:tcBorders>
            <w:vAlign w:val="bottom"/>
            <w:hideMark/>
          </w:tcPr>
          <w:p w14:paraId="45A81EA5" w14:textId="77777777" w:rsidR="00CC5122" w:rsidRPr="00AC1CF8" w:rsidRDefault="00CC5122" w:rsidP="00883E9F">
            <w:pPr>
              <w:jc w:val="center"/>
              <w:rPr>
                <w:color w:val="0D0D0D" w:themeColor="text1" w:themeTint="F2"/>
                <w:sz w:val="22"/>
                <w:szCs w:val="22"/>
              </w:rPr>
            </w:pPr>
            <w:r w:rsidRPr="00AC1CF8">
              <w:rPr>
                <w:color w:val="000000"/>
                <w:sz w:val="22"/>
                <w:szCs w:val="22"/>
              </w:rPr>
              <w:t>-0.484</w:t>
            </w:r>
          </w:p>
        </w:tc>
        <w:tc>
          <w:tcPr>
            <w:tcW w:w="1274" w:type="dxa"/>
            <w:tcBorders>
              <w:top w:val="nil"/>
              <w:left w:val="nil"/>
              <w:bottom w:val="nil"/>
              <w:right w:val="nil"/>
            </w:tcBorders>
            <w:vAlign w:val="bottom"/>
            <w:hideMark/>
          </w:tcPr>
          <w:p w14:paraId="5DAC6A45" w14:textId="77777777" w:rsidR="00CC5122" w:rsidRPr="00AC1CF8" w:rsidRDefault="00CC5122" w:rsidP="00883E9F">
            <w:pPr>
              <w:jc w:val="center"/>
              <w:rPr>
                <w:color w:val="0D0D0D" w:themeColor="text1" w:themeTint="F2"/>
                <w:sz w:val="22"/>
                <w:szCs w:val="22"/>
              </w:rPr>
            </w:pPr>
            <w:r w:rsidRPr="00AC1CF8">
              <w:rPr>
                <w:color w:val="000000"/>
                <w:sz w:val="22"/>
                <w:szCs w:val="22"/>
              </w:rPr>
              <w:t>2.196</w:t>
            </w:r>
          </w:p>
        </w:tc>
      </w:tr>
      <w:tr w:rsidR="00CC5122" w:rsidRPr="00AC1CF8" w14:paraId="3BB97385" w14:textId="77777777" w:rsidTr="00883E9F">
        <w:tc>
          <w:tcPr>
            <w:tcW w:w="2477" w:type="dxa"/>
            <w:tcBorders>
              <w:top w:val="nil"/>
              <w:left w:val="nil"/>
              <w:bottom w:val="nil"/>
              <w:right w:val="nil"/>
            </w:tcBorders>
          </w:tcPr>
          <w:p w14:paraId="51713389"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7ED30288"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0150D9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2B7798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3BE0CC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CFE1D5D" w14:textId="77777777" w:rsidR="00CC5122" w:rsidRPr="00AC1CF8" w:rsidRDefault="00CC5122" w:rsidP="00883E9F">
            <w:pPr>
              <w:jc w:val="center"/>
              <w:rPr>
                <w:color w:val="0D0D0D" w:themeColor="text1" w:themeTint="F2"/>
                <w:sz w:val="22"/>
                <w:szCs w:val="22"/>
              </w:rPr>
            </w:pPr>
          </w:p>
        </w:tc>
      </w:tr>
      <w:tr w:rsidR="00CC5122" w:rsidRPr="00AC1CF8" w14:paraId="11FAAE4A" w14:textId="77777777" w:rsidTr="00883E9F">
        <w:tc>
          <w:tcPr>
            <w:tcW w:w="2477" w:type="dxa"/>
            <w:tcBorders>
              <w:top w:val="nil"/>
              <w:left w:val="nil"/>
              <w:bottom w:val="nil"/>
              <w:right w:val="nil"/>
            </w:tcBorders>
            <w:vAlign w:val="bottom"/>
            <w:hideMark/>
          </w:tcPr>
          <w:p w14:paraId="54917D2C"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6C7BE23D" w14:textId="77777777" w:rsidR="00CC5122" w:rsidRPr="00AC1CF8" w:rsidRDefault="00CC5122" w:rsidP="00883E9F">
            <w:pPr>
              <w:jc w:val="center"/>
              <w:rPr>
                <w:color w:val="0D0D0D" w:themeColor="text1" w:themeTint="F2"/>
                <w:sz w:val="22"/>
                <w:szCs w:val="22"/>
              </w:rPr>
            </w:pPr>
            <w:r w:rsidRPr="00AC1CF8">
              <w:rPr>
                <w:color w:val="000000"/>
                <w:sz w:val="22"/>
                <w:szCs w:val="22"/>
              </w:rPr>
              <w:t>0.000</w:t>
            </w:r>
          </w:p>
        </w:tc>
        <w:tc>
          <w:tcPr>
            <w:tcW w:w="1360" w:type="dxa"/>
            <w:tcBorders>
              <w:top w:val="nil"/>
              <w:left w:val="nil"/>
              <w:bottom w:val="nil"/>
              <w:right w:val="nil"/>
            </w:tcBorders>
            <w:vAlign w:val="bottom"/>
            <w:hideMark/>
          </w:tcPr>
          <w:p w14:paraId="67A33585" w14:textId="77777777" w:rsidR="00CC5122" w:rsidRPr="00AC1CF8" w:rsidRDefault="00CC5122" w:rsidP="00883E9F">
            <w:pPr>
              <w:jc w:val="center"/>
              <w:rPr>
                <w:color w:val="0D0D0D" w:themeColor="text1" w:themeTint="F2"/>
                <w:sz w:val="22"/>
                <w:szCs w:val="22"/>
              </w:rPr>
            </w:pPr>
            <w:r w:rsidRPr="00AC1CF8">
              <w:rPr>
                <w:color w:val="000000"/>
                <w:sz w:val="22"/>
                <w:szCs w:val="22"/>
              </w:rPr>
              <w:t>0.008</w:t>
            </w:r>
          </w:p>
        </w:tc>
        <w:tc>
          <w:tcPr>
            <w:tcW w:w="1422" w:type="dxa"/>
            <w:tcBorders>
              <w:top w:val="nil"/>
              <w:left w:val="nil"/>
              <w:bottom w:val="nil"/>
              <w:right w:val="nil"/>
            </w:tcBorders>
            <w:vAlign w:val="bottom"/>
            <w:hideMark/>
          </w:tcPr>
          <w:p w14:paraId="7B4916CA" w14:textId="491BE312" w:rsidR="00CC5122" w:rsidRPr="00AC1CF8" w:rsidRDefault="00CC5122" w:rsidP="00883E9F">
            <w:pPr>
              <w:jc w:val="center"/>
              <w:rPr>
                <w:color w:val="0D0D0D" w:themeColor="text1" w:themeTint="F2"/>
                <w:sz w:val="22"/>
                <w:szCs w:val="22"/>
              </w:rPr>
            </w:pPr>
            <w:r w:rsidRPr="00AC1CF8">
              <w:rPr>
                <w:color w:val="000000"/>
                <w:sz w:val="22"/>
                <w:szCs w:val="22"/>
              </w:rPr>
              <w:t>.964</w:t>
            </w:r>
          </w:p>
        </w:tc>
        <w:tc>
          <w:tcPr>
            <w:tcW w:w="1422" w:type="dxa"/>
            <w:tcBorders>
              <w:top w:val="nil"/>
              <w:left w:val="nil"/>
              <w:bottom w:val="nil"/>
              <w:right w:val="nil"/>
            </w:tcBorders>
            <w:vAlign w:val="bottom"/>
            <w:hideMark/>
          </w:tcPr>
          <w:p w14:paraId="3DFC3DAB" w14:textId="77777777" w:rsidR="00CC5122" w:rsidRPr="00AC1CF8" w:rsidRDefault="00CC5122" w:rsidP="00883E9F">
            <w:pPr>
              <w:jc w:val="center"/>
              <w:rPr>
                <w:color w:val="0D0D0D" w:themeColor="text1" w:themeTint="F2"/>
                <w:sz w:val="22"/>
                <w:szCs w:val="22"/>
              </w:rPr>
            </w:pPr>
            <w:r w:rsidRPr="00AC1CF8">
              <w:rPr>
                <w:color w:val="000000"/>
                <w:sz w:val="22"/>
                <w:szCs w:val="22"/>
              </w:rPr>
              <w:t>-0.016</w:t>
            </w:r>
          </w:p>
        </w:tc>
        <w:tc>
          <w:tcPr>
            <w:tcW w:w="1274" w:type="dxa"/>
            <w:tcBorders>
              <w:top w:val="nil"/>
              <w:left w:val="nil"/>
              <w:bottom w:val="nil"/>
              <w:right w:val="nil"/>
            </w:tcBorders>
            <w:vAlign w:val="bottom"/>
            <w:hideMark/>
          </w:tcPr>
          <w:p w14:paraId="10D68D62" w14:textId="77777777" w:rsidR="00CC5122" w:rsidRPr="00AC1CF8" w:rsidRDefault="00CC5122" w:rsidP="00883E9F">
            <w:pPr>
              <w:jc w:val="center"/>
              <w:rPr>
                <w:color w:val="0D0D0D" w:themeColor="text1" w:themeTint="F2"/>
                <w:sz w:val="22"/>
                <w:szCs w:val="22"/>
              </w:rPr>
            </w:pPr>
            <w:r w:rsidRPr="00AC1CF8">
              <w:rPr>
                <w:color w:val="000000"/>
                <w:sz w:val="22"/>
                <w:szCs w:val="22"/>
              </w:rPr>
              <w:t>0.017</w:t>
            </w:r>
          </w:p>
        </w:tc>
      </w:tr>
      <w:tr w:rsidR="00CC5122" w:rsidRPr="00AC1CF8" w14:paraId="2AD69BA4" w14:textId="77777777" w:rsidTr="00883E9F">
        <w:tc>
          <w:tcPr>
            <w:tcW w:w="2477" w:type="dxa"/>
            <w:tcBorders>
              <w:top w:val="nil"/>
              <w:left w:val="nil"/>
              <w:bottom w:val="nil"/>
              <w:right w:val="nil"/>
            </w:tcBorders>
            <w:vAlign w:val="bottom"/>
            <w:hideMark/>
          </w:tcPr>
          <w:p w14:paraId="58FCFD83"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7C966001" w14:textId="77777777" w:rsidR="00CC5122" w:rsidRPr="00AC1CF8" w:rsidRDefault="00CC5122" w:rsidP="00883E9F">
            <w:pPr>
              <w:jc w:val="center"/>
              <w:rPr>
                <w:color w:val="0D0D0D" w:themeColor="text1" w:themeTint="F2"/>
                <w:sz w:val="22"/>
                <w:szCs w:val="22"/>
              </w:rPr>
            </w:pPr>
            <w:r w:rsidRPr="00AC1CF8">
              <w:rPr>
                <w:color w:val="000000"/>
                <w:sz w:val="22"/>
                <w:szCs w:val="22"/>
              </w:rPr>
              <w:t>-0.012</w:t>
            </w:r>
          </w:p>
        </w:tc>
        <w:tc>
          <w:tcPr>
            <w:tcW w:w="1360" w:type="dxa"/>
            <w:tcBorders>
              <w:top w:val="nil"/>
              <w:left w:val="nil"/>
              <w:bottom w:val="nil"/>
              <w:right w:val="nil"/>
            </w:tcBorders>
            <w:vAlign w:val="bottom"/>
            <w:hideMark/>
          </w:tcPr>
          <w:p w14:paraId="2FEE0944" w14:textId="77777777" w:rsidR="00CC5122" w:rsidRPr="00AC1CF8" w:rsidRDefault="00CC5122" w:rsidP="00883E9F">
            <w:pPr>
              <w:jc w:val="center"/>
              <w:rPr>
                <w:color w:val="0D0D0D" w:themeColor="text1" w:themeTint="F2"/>
                <w:sz w:val="22"/>
                <w:szCs w:val="22"/>
              </w:rPr>
            </w:pPr>
            <w:r w:rsidRPr="00AC1CF8">
              <w:rPr>
                <w:color w:val="000000"/>
                <w:sz w:val="22"/>
                <w:szCs w:val="22"/>
              </w:rPr>
              <w:t>0.089</w:t>
            </w:r>
          </w:p>
        </w:tc>
        <w:tc>
          <w:tcPr>
            <w:tcW w:w="1422" w:type="dxa"/>
            <w:tcBorders>
              <w:top w:val="nil"/>
              <w:left w:val="nil"/>
              <w:bottom w:val="nil"/>
              <w:right w:val="nil"/>
            </w:tcBorders>
            <w:vAlign w:val="bottom"/>
            <w:hideMark/>
          </w:tcPr>
          <w:p w14:paraId="59E635C4" w14:textId="4DE2F8BD" w:rsidR="00CC5122" w:rsidRPr="00AC1CF8" w:rsidRDefault="00CC5122" w:rsidP="00883E9F">
            <w:pPr>
              <w:jc w:val="center"/>
              <w:rPr>
                <w:color w:val="0D0D0D" w:themeColor="text1" w:themeTint="F2"/>
                <w:sz w:val="22"/>
                <w:szCs w:val="22"/>
              </w:rPr>
            </w:pPr>
            <w:r w:rsidRPr="00AC1CF8">
              <w:rPr>
                <w:color w:val="000000"/>
                <w:sz w:val="22"/>
                <w:szCs w:val="22"/>
              </w:rPr>
              <w:t>.896</w:t>
            </w:r>
          </w:p>
        </w:tc>
        <w:tc>
          <w:tcPr>
            <w:tcW w:w="1422" w:type="dxa"/>
            <w:tcBorders>
              <w:top w:val="nil"/>
              <w:left w:val="nil"/>
              <w:bottom w:val="nil"/>
              <w:right w:val="nil"/>
            </w:tcBorders>
            <w:vAlign w:val="bottom"/>
            <w:hideMark/>
          </w:tcPr>
          <w:p w14:paraId="6FA985A7" w14:textId="77777777" w:rsidR="00CC5122" w:rsidRPr="00AC1CF8" w:rsidRDefault="00CC5122" w:rsidP="00883E9F">
            <w:pPr>
              <w:jc w:val="center"/>
              <w:rPr>
                <w:color w:val="0D0D0D" w:themeColor="text1" w:themeTint="F2"/>
                <w:sz w:val="22"/>
                <w:szCs w:val="22"/>
              </w:rPr>
            </w:pPr>
            <w:r w:rsidRPr="00AC1CF8">
              <w:rPr>
                <w:color w:val="000000"/>
                <w:sz w:val="22"/>
                <w:szCs w:val="22"/>
              </w:rPr>
              <w:t>-0.187</w:t>
            </w:r>
          </w:p>
        </w:tc>
        <w:tc>
          <w:tcPr>
            <w:tcW w:w="1274" w:type="dxa"/>
            <w:tcBorders>
              <w:top w:val="nil"/>
              <w:left w:val="nil"/>
              <w:bottom w:val="nil"/>
              <w:right w:val="nil"/>
            </w:tcBorders>
            <w:vAlign w:val="bottom"/>
            <w:hideMark/>
          </w:tcPr>
          <w:p w14:paraId="5579559F" w14:textId="77777777" w:rsidR="00CC5122" w:rsidRPr="00AC1CF8" w:rsidRDefault="00CC5122" w:rsidP="00883E9F">
            <w:pPr>
              <w:jc w:val="center"/>
              <w:rPr>
                <w:color w:val="0D0D0D" w:themeColor="text1" w:themeTint="F2"/>
                <w:sz w:val="22"/>
                <w:szCs w:val="22"/>
              </w:rPr>
            </w:pPr>
            <w:r w:rsidRPr="00AC1CF8">
              <w:rPr>
                <w:color w:val="000000"/>
                <w:sz w:val="22"/>
                <w:szCs w:val="22"/>
              </w:rPr>
              <w:t>0.163</w:t>
            </w:r>
          </w:p>
        </w:tc>
      </w:tr>
      <w:tr w:rsidR="00CC5122" w:rsidRPr="00AC1CF8" w14:paraId="0F32EEA9" w14:textId="77777777" w:rsidTr="00883E9F">
        <w:tc>
          <w:tcPr>
            <w:tcW w:w="2477" w:type="dxa"/>
            <w:tcBorders>
              <w:top w:val="nil"/>
              <w:left w:val="nil"/>
              <w:bottom w:val="nil"/>
              <w:right w:val="nil"/>
            </w:tcBorders>
            <w:vAlign w:val="bottom"/>
            <w:hideMark/>
          </w:tcPr>
          <w:p w14:paraId="061DA51E"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3A542EC4" w14:textId="77777777" w:rsidR="00CC5122" w:rsidRPr="00AC1CF8" w:rsidRDefault="00CC5122" w:rsidP="00883E9F">
            <w:pPr>
              <w:jc w:val="center"/>
              <w:rPr>
                <w:color w:val="0D0D0D" w:themeColor="text1" w:themeTint="F2"/>
                <w:sz w:val="22"/>
                <w:szCs w:val="22"/>
              </w:rPr>
            </w:pPr>
            <w:r w:rsidRPr="00AC1CF8">
              <w:rPr>
                <w:color w:val="000000"/>
                <w:sz w:val="22"/>
                <w:szCs w:val="22"/>
              </w:rPr>
              <w:t>0.146</w:t>
            </w:r>
          </w:p>
        </w:tc>
        <w:tc>
          <w:tcPr>
            <w:tcW w:w="1360" w:type="dxa"/>
            <w:tcBorders>
              <w:top w:val="nil"/>
              <w:left w:val="nil"/>
              <w:bottom w:val="nil"/>
              <w:right w:val="nil"/>
            </w:tcBorders>
            <w:vAlign w:val="bottom"/>
            <w:hideMark/>
          </w:tcPr>
          <w:p w14:paraId="4A92D7E4" w14:textId="77777777" w:rsidR="00CC5122" w:rsidRPr="00AC1CF8" w:rsidRDefault="00CC5122" w:rsidP="00883E9F">
            <w:pPr>
              <w:jc w:val="center"/>
              <w:rPr>
                <w:color w:val="0D0D0D" w:themeColor="text1" w:themeTint="F2"/>
                <w:sz w:val="22"/>
                <w:szCs w:val="22"/>
              </w:rPr>
            </w:pPr>
            <w:r w:rsidRPr="00AC1CF8">
              <w:rPr>
                <w:color w:val="000000"/>
                <w:sz w:val="22"/>
                <w:szCs w:val="22"/>
              </w:rPr>
              <w:t>0.043</w:t>
            </w:r>
          </w:p>
        </w:tc>
        <w:tc>
          <w:tcPr>
            <w:tcW w:w="1422" w:type="dxa"/>
            <w:tcBorders>
              <w:top w:val="nil"/>
              <w:left w:val="nil"/>
              <w:bottom w:val="nil"/>
              <w:right w:val="nil"/>
            </w:tcBorders>
            <w:vAlign w:val="bottom"/>
            <w:hideMark/>
          </w:tcPr>
          <w:p w14:paraId="7E7112A0" w14:textId="176D4447" w:rsidR="00CC5122" w:rsidRPr="00AC1CF8" w:rsidRDefault="00CC5122" w:rsidP="00883E9F">
            <w:pPr>
              <w:jc w:val="center"/>
              <w:rPr>
                <w:color w:val="0D0D0D" w:themeColor="text1" w:themeTint="F2"/>
                <w:sz w:val="22"/>
                <w:szCs w:val="22"/>
              </w:rPr>
            </w:pPr>
            <w:r w:rsidRPr="00AC1CF8">
              <w:rPr>
                <w:color w:val="000000"/>
                <w:sz w:val="22"/>
                <w:szCs w:val="22"/>
              </w:rPr>
              <w:t>.001***</w:t>
            </w:r>
          </w:p>
        </w:tc>
        <w:tc>
          <w:tcPr>
            <w:tcW w:w="1422" w:type="dxa"/>
            <w:tcBorders>
              <w:top w:val="nil"/>
              <w:left w:val="nil"/>
              <w:bottom w:val="nil"/>
              <w:right w:val="nil"/>
            </w:tcBorders>
            <w:vAlign w:val="bottom"/>
            <w:hideMark/>
          </w:tcPr>
          <w:p w14:paraId="52E48B4B" w14:textId="77777777" w:rsidR="00CC5122" w:rsidRPr="00AC1CF8" w:rsidRDefault="00CC5122" w:rsidP="00883E9F">
            <w:pPr>
              <w:jc w:val="center"/>
              <w:rPr>
                <w:color w:val="0D0D0D" w:themeColor="text1" w:themeTint="F2"/>
                <w:sz w:val="22"/>
                <w:szCs w:val="22"/>
              </w:rPr>
            </w:pPr>
            <w:r w:rsidRPr="00AC1CF8">
              <w:rPr>
                <w:color w:val="000000"/>
                <w:sz w:val="22"/>
                <w:szCs w:val="22"/>
              </w:rPr>
              <w:t>0.061</w:t>
            </w:r>
          </w:p>
        </w:tc>
        <w:tc>
          <w:tcPr>
            <w:tcW w:w="1274" w:type="dxa"/>
            <w:tcBorders>
              <w:top w:val="nil"/>
              <w:left w:val="nil"/>
              <w:bottom w:val="nil"/>
              <w:right w:val="nil"/>
            </w:tcBorders>
            <w:vAlign w:val="bottom"/>
            <w:hideMark/>
          </w:tcPr>
          <w:p w14:paraId="24C0B02A" w14:textId="77777777" w:rsidR="00CC5122" w:rsidRPr="00AC1CF8" w:rsidRDefault="00CC5122" w:rsidP="00883E9F">
            <w:pPr>
              <w:jc w:val="center"/>
              <w:rPr>
                <w:color w:val="0D0D0D" w:themeColor="text1" w:themeTint="F2"/>
                <w:sz w:val="22"/>
                <w:szCs w:val="22"/>
              </w:rPr>
            </w:pPr>
            <w:r w:rsidRPr="00AC1CF8">
              <w:rPr>
                <w:color w:val="000000"/>
                <w:sz w:val="22"/>
                <w:szCs w:val="22"/>
              </w:rPr>
              <w:t>0.230</w:t>
            </w:r>
          </w:p>
        </w:tc>
      </w:tr>
      <w:tr w:rsidR="00CC5122" w:rsidRPr="00AC1CF8" w14:paraId="5C46EDAF" w14:textId="77777777" w:rsidTr="00883E9F">
        <w:tc>
          <w:tcPr>
            <w:tcW w:w="2477" w:type="dxa"/>
            <w:tcBorders>
              <w:top w:val="nil"/>
              <w:left w:val="nil"/>
              <w:bottom w:val="nil"/>
              <w:right w:val="nil"/>
            </w:tcBorders>
            <w:vAlign w:val="bottom"/>
            <w:hideMark/>
          </w:tcPr>
          <w:p w14:paraId="2FFA9419"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3B106098" w14:textId="77777777" w:rsidR="00CC5122" w:rsidRPr="00AC1CF8" w:rsidRDefault="00CC5122" w:rsidP="00883E9F">
            <w:pPr>
              <w:jc w:val="center"/>
              <w:rPr>
                <w:color w:val="0D0D0D" w:themeColor="text1" w:themeTint="F2"/>
                <w:sz w:val="22"/>
                <w:szCs w:val="22"/>
              </w:rPr>
            </w:pPr>
            <w:r w:rsidRPr="00AC1CF8">
              <w:rPr>
                <w:color w:val="000000"/>
                <w:sz w:val="22"/>
                <w:szCs w:val="22"/>
              </w:rPr>
              <w:t>-0.878</w:t>
            </w:r>
          </w:p>
        </w:tc>
        <w:tc>
          <w:tcPr>
            <w:tcW w:w="1360" w:type="dxa"/>
            <w:tcBorders>
              <w:top w:val="nil"/>
              <w:left w:val="nil"/>
              <w:bottom w:val="nil"/>
              <w:right w:val="nil"/>
            </w:tcBorders>
            <w:vAlign w:val="bottom"/>
            <w:hideMark/>
          </w:tcPr>
          <w:p w14:paraId="7E567511" w14:textId="77777777" w:rsidR="00CC5122" w:rsidRPr="00AC1CF8" w:rsidRDefault="00CC5122" w:rsidP="00883E9F">
            <w:pPr>
              <w:jc w:val="center"/>
              <w:rPr>
                <w:color w:val="0D0D0D" w:themeColor="text1" w:themeTint="F2"/>
                <w:sz w:val="22"/>
                <w:szCs w:val="22"/>
              </w:rPr>
            </w:pPr>
            <w:r w:rsidRPr="00AC1CF8">
              <w:rPr>
                <w:color w:val="000000"/>
                <w:sz w:val="22"/>
                <w:szCs w:val="22"/>
              </w:rPr>
              <w:t>0.286</w:t>
            </w:r>
          </w:p>
        </w:tc>
        <w:tc>
          <w:tcPr>
            <w:tcW w:w="1422" w:type="dxa"/>
            <w:tcBorders>
              <w:top w:val="nil"/>
              <w:left w:val="nil"/>
              <w:bottom w:val="nil"/>
              <w:right w:val="nil"/>
            </w:tcBorders>
            <w:vAlign w:val="bottom"/>
            <w:hideMark/>
          </w:tcPr>
          <w:p w14:paraId="55D602D0" w14:textId="55E1148F" w:rsidR="00CC5122" w:rsidRPr="00AC1CF8" w:rsidRDefault="00CC5122" w:rsidP="00883E9F">
            <w:pPr>
              <w:jc w:val="center"/>
              <w:rPr>
                <w:color w:val="0D0D0D" w:themeColor="text1" w:themeTint="F2"/>
                <w:sz w:val="22"/>
                <w:szCs w:val="22"/>
              </w:rPr>
            </w:pPr>
            <w:r w:rsidRPr="00AC1CF8">
              <w:rPr>
                <w:color w:val="000000"/>
                <w:sz w:val="22"/>
                <w:szCs w:val="22"/>
              </w:rPr>
              <w:t>.002**</w:t>
            </w:r>
          </w:p>
        </w:tc>
        <w:tc>
          <w:tcPr>
            <w:tcW w:w="1422" w:type="dxa"/>
            <w:tcBorders>
              <w:top w:val="nil"/>
              <w:left w:val="nil"/>
              <w:bottom w:val="nil"/>
              <w:right w:val="nil"/>
            </w:tcBorders>
            <w:vAlign w:val="bottom"/>
            <w:hideMark/>
          </w:tcPr>
          <w:p w14:paraId="0E36C64C" w14:textId="77777777" w:rsidR="00CC5122" w:rsidRPr="00AC1CF8" w:rsidRDefault="00CC5122" w:rsidP="00883E9F">
            <w:pPr>
              <w:jc w:val="center"/>
              <w:rPr>
                <w:color w:val="0D0D0D" w:themeColor="text1" w:themeTint="F2"/>
                <w:sz w:val="22"/>
                <w:szCs w:val="22"/>
              </w:rPr>
            </w:pPr>
            <w:r w:rsidRPr="00AC1CF8">
              <w:rPr>
                <w:color w:val="000000"/>
                <w:sz w:val="22"/>
                <w:szCs w:val="22"/>
              </w:rPr>
              <w:t>-1.439</w:t>
            </w:r>
          </w:p>
        </w:tc>
        <w:tc>
          <w:tcPr>
            <w:tcW w:w="1274" w:type="dxa"/>
            <w:tcBorders>
              <w:top w:val="nil"/>
              <w:left w:val="nil"/>
              <w:bottom w:val="nil"/>
              <w:right w:val="nil"/>
            </w:tcBorders>
            <w:vAlign w:val="bottom"/>
            <w:hideMark/>
          </w:tcPr>
          <w:p w14:paraId="66621831" w14:textId="77777777" w:rsidR="00CC5122" w:rsidRPr="00AC1CF8" w:rsidRDefault="00CC5122" w:rsidP="00883E9F">
            <w:pPr>
              <w:jc w:val="center"/>
              <w:rPr>
                <w:color w:val="0D0D0D" w:themeColor="text1" w:themeTint="F2"/>
                <w:sz w:val="22"/>
                <w:szCs w:val="22"/>
              </w:rPr>
            </w:pPr>
            <w:r w:rsidRPr="00AC1CF8">
              <w:rPr>
                <w:color w:val="000000"/>
                <w:sz w:val="22"/>
                <w:szCs w:val="22"/>
              </w:rPr>
              <w:t>-0.317</w:t>
            </w:r>
          </w:p>
        </w:tc>
      </w:tr>
      <w:tr w:rsidR="00CC5122" w:rsidRPr="00AC1CF8" w14:paraId="2E087801" w14:textId="77777777" w:rsidTr="00883E9F">
        <w:tc>
          <w:tcPr>
            <w:tcW w:w="2477" w:type="dxa"/>
            <w:tcBorders>
              <w:top w:val="nil"/>
              <w:left w:val="nil"/>
              <w:bottom w:val="nil"/>
              <w:right w:val="nil"/>
            </w:tcBorders>
            <w:vAlign w:val="bottom"/>
            <w:hideMark/>
          </w:tcPr>
          <w:p w14:paraId="28194345"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6C3668BC" w14:textId="77777777" w:rsidR="00CC5122" w:rsidRPr="00AC1CF8" w:rsidRDefault="00CC5122" w:rsidP="00883E9F">
            <w:pPr>
              <w:jc w:val="center"/>
              <w:rPr>
                <w:color w:val="0D0D0D" w:themeColor="text1" w:themeTint="F2"/>
                <w:sz w:val="22"/>
                <w:szCs w:val="22"/>
              </w:rPr>
            </w:pPr>
            <w:r w:rsidRPr="00AC1CF8">
              <w:rPr>
                <w:color w:val="000000"/>
                <w:sz w:val="22"/>
                <w:szCs w:val="22"/>
              </w:rPr>
              <w:t>-0.057</w:t>
            </w:r>
          </w:p>
        </w:tc>
        <w:tc>
          <w:tcPr>
            <w:tcW w:w="1360" w:type="dxa"/>
            <w:tcBorders>
              <w:top w:val="nil"/>
              <w:left w:val="nil"/>
              <w:bottom w:val="nil"/>
              <w:right w:val="nil"/>
            </w:tcBorders>
            <w:vAlign w:val="bottom"/>
            <w:hideMark/>
          </w:tcPr>
          <w:p w14:paraId="7E5CD6C0" w14:textId="77777777" w:rsidR="00CC5122" w:rsidRPr="00AC1CF8" w:rsidRDefault="00CC5122" w:rsidP="00883E9F">
            <w:pPr>
              <w:jc w:val="center"/>
              <w:rPr>
                <w:color w:val="0D0D0D" w:themeColor="text1" w:themeTint="F2"/>
                <w:sz w:val="22"/>
                <w:szCs w:val="22"/>
              </w:rPr>
            </w:pPr>
            <w:r w:rsidRPr="00AC1CF8">
              <w:rPr>
                <w:color w:val="000000"/>
                <w:sz w:val="22"/>
                <w:szCs w:val="22"/>
              </w:rPr>
              <w:t>0.385</w:t>
            </w:r>
          </w:p>
        </w:tc>
        <w:tc>
          <w:tcPr>
            <w:tcW w:w="1422" w:type="dxa"/>
            <w:tcBorders>
              <w:top w:val="nil"/>
              <w:left w:val="nil"/>
              <w:bottom w:val="nil"/>
              <w:right w:val="nil"/>
            </w:tcBorders>
            <w:vAlign w:val="bottom"/>
            <w:hideMark/>
          </w:tcPr>
          <w:p w14:paraId="4AA777AA" w14:textId="36DE97B4" w:rsidR="00CC5122" w:rsidRPr="00AC1CF8" w:rsidRDefault="00CC5122" w:rsidP="00883E9F">
            <w:pPr>
              <w:jc w:val="center"/>
              <w:rPr>
                <w:color w:val="0D0D0D" w:themeColor="text1" w:themeTint="F2"/>
                <w:sz w:val="22"/>
                <w:szCs w:val="22"/>
              </w:rPr>
            </w:pPr>
            <w:r w:rsidRPr="00AC1CF8">
              <w:rPr>
                <w:color w:val="000000"/>
                <w:sz w:val="22"/>
                <w:szCs w:val="22"/>
              </w:rPr>
              <w:t>.882</w:t>
            </w:r>
          </w:p>
        </w:tc>
        <w:tc>
          <w:tcPr>
            <w:tcW w:w="1422" w:type="dxa"/>
            <w:tcBorders>
              <w:top w:val="nil"/>
              <w:left w:val="nil"/>
              <w:bottom w:val="nil"/>
              <w:right w:val="nil"/>
            </w:tcBorders>
            <w:vAlign w:val="bottom"/>
            <w:hideMark/>
          </w:tcPr>
          <w:p w14:paraId="15A68E9A" w14:textId="77777777" w:rsidR="00CC5122" w:rsidRPr="00AC1CF8" w:rsidRDefault="00CC5122" w:rsidP="00883E9F">
            <w:pPr>
              <w:jc w:val="center"/>
              <w:rPr>
                <w:color w:val="0D0D0D" w:themeColor="text1" w:themeTint="F2"/>
                <w:sz w:val="22"/>
                <w:szCs w:val="22"/>
              </w:rPr>
            </w:pPr>
            <w:r w:rsidRPr="00AC1CF8">
              <w:rPr>
                <w:color w:val="000000"/>
                <w:sz w:val="22"/>
                <w:szCs w:val="22"/>
              </w:rPr>
              <w:t>-0.812</w:t>
            </w:r>
          </w:p>
        </w:tc>
        <w:tc>
          <w:tcPr>
            <w:tcW w:w="1274" w:type="dxa"/>
            <w:tcBorders>
              <w:top w:val="nil"/>
              <w:left w:val="nil"/>
              <w:bottom w:val="nil"/>
              <w:right w:val="nil"/>
            </w:tcBorders>
            <w:vAlign w:val="bottom"/>
            <w:hideMark/>
          </w:tcPr>
          <w:p w14:paraId="31B95541" w14:textId="77777777" w:rsidR="00CC5122" w:rsidRPr="00AC1CF8" w:rsidRDefault="00CC5122" w:rsidP="00883E9F">
            <w:pPr>
              <w:jc w:val="center"/>
              <w:rPr>
                <w:color w:val="0D0D0D" w:themeColor="text1" w:themeTint="F2"/>
                <w:sz w:val="22"/>
                <w:szCs w:val="22"/>
              </w:rPr>
            </w:pPr>
            <w:r w:rsidRPr="00AC1CF8">
              <w:rPr>
                <w:color w:val="000000"/>
                <w:sz w:val="22"/>
                <w:szCs w:val="22"/>
              </w:rPr>
              <w:t>0.698</w:t>
            </w:r>
          </w:p>
        </w:tc>
      </w:tr>
      <w:tr w:rsidR="00CC5122" w:rsidRPr="00AC1CF8" w14:paraId="37B63746" w14:textId="77777777" w:rsidTr="00883E9F">
        <w:tc>
          <w:tcPr>
            <w:tcW w:w="2477" w:type="dxa"/>
            <w:tcBorders>
              <w:top w:val="nil"/>
              <w:left w:val="nil"/>
              <w:bottom w:val="nil"/>
              <w:right w:val="nil"/>
            </w:tcBorders>
            <w:vAlign w:val="bottom"/>
            <w:hideMark/>
          </w:tcPr>
          <w:p w14:paraId="15F08C97"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484E489C" w14:textId="77777777" w:rsidR="00CC5122" w:rsidRPr="00AC1CF8" w:rsidRDefault="00CC5122" w:rsidP="00883E9F">
            <w:pPr>
              <w:jc w:val="center"/>
              <w:rPr>
                <w:color w:val="0D0D0D" w:themeColor="text1" w:themeTint="F2"/>
                <w:sz w:val="22"/>
                <w:szCs w:val="22"/>
              </w:rPr>
            </w:pPr>
            <w:r w:rsidRPr="00AC1CF8">
              <w:rPr>
                <w:color w:val="000000"/>
                <w:sz w:val="22"/>
                <w:szCs w:val="22"/>
              </w:rPr>
              <w:t>-0.598</w:t>
            </w:r>
          </w:p>
        </w:tc>
        <w:tc>
          <w:tcPr>
            <w:tcW w:w="1360" w:type="dxa"/>
            <w:tcBorders>
              <w:top w:val="nil"/>
              <w:left w:val="nil"/>
              <w:bottom w:val="nil"/>
              <w:right w:val="nil"/>
            </w:tcBorders>
            <w:vAlign w:val="bottom"/>
            <w:hideMark/>
          </w:tcPr>
          <w:p w14:paraId="7E4454A5" w14:textId="77777777" w:rsidR="00CC5122" w:rsidRPr="00AC1CF8" w:rsidRDefault="00CC5122" w:rsidP="00883E9F">
            <w:pPr>
              <w:jc w:val="center"/>
              <w:rPr>
                <w:color w:val="0D0D0D" w:themeColor="text1" w:themeTint="F2"/>
                <w:sz w:val="22"/>
                <w:szCs w:val="22"/>
              </w:rPr>
            </w:pPr>
            <w:r w:rsidRPr="00AC1CF8">
              <w:rPr>
                <w:color w:val="000000"/>
                <w:sz w:val="22"/>
                <w:szCs w:val="22"/>
              </w:rPr>
              <w:t>0.090</w:t>
            </w:r>
          </w:p>
        </w:tc>
        <w:tc>
          <w:tcPr>
            <w:tcW w:w="1422" w:type="dxa"/>
            <w:tcBorders>
              <w:top w:val="nil"/>
              <w:left w:val="nil"/>
              <w:bottom w:val="nil"/>
              <w:right w:val="nil"/>
            </w:tcBorders>
            <w:vAlign w:val="bottom"/>
            <w:hideMark/>
          </w:tcPr>
          <w:p w14:paraId="1E704530" w14:textId="146EA17F"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541B1708" w14:textId="77777777" w:rsidR="00CC5122" w:rsidRPr="00AC1CF8" w:rsidRDefault="00CC5122" w:rsidP="00883E9F">
            <w:pPr>
              <w:jc w:val="center"/>
              <w:rPr>
                <w:color w:val="0D0D0D" w:themeColor="text1" w:themeTint="F2"/>
                <w:sz w:val="22"/>
                <w:szCs w:val="22"/>
              </w:rPr>
            </w:pPr>
            <w:r w:rsidRPr="00AC1CF8">
              <w:rPr>
                <w:color w:val="000000"/>
                <w:sz w:val="22"/>
                <w:szCs w:val="22"/>
              </w:rPr>
              <w:t>-0.774</w:t>
            </w:r>
          </w:p>
        </w:tc>
        <w:tc>
          <w:tcPr>
            <w:tcW w:w="1274" w:type="dxa"/>
            <w:tcBorders>
              <w:top w:val="nil"/>
              <w:left w:val="nil"/>
              <w:bottom w:val="nil"/>
              <w:right w:val="nil"/>
            </w:tcBorders>
            <w:vAlign w:val="bottom"/>
            <w:hideMark/>
          </w:tcPr>
          <w:p w14:paraId="2E4F6A85" w14:textId="77777777" w:rsidR="00CC5122" w:rsidRPr="00AC1CF8" w:rsidRDefault="00CC5122" w:rsidP="00883E9F">
            <w:pPr>
              <w:jc w:val="center"/>
              <w:rPr>
                <w:color w:val="0D0D0D" w:themeColor="text1" w:themeTint="F2"/>
                <w:sz w:val="22"/>
                <w:szCs w:val="22"/>
              </w:rPr>
            </w:pPr>
            <w:r w:rsidRPr="00AC1CF8">
              <w:rPr>
                <w:color w:val="000000"/>
                <w:sz w:val="22"/>
                <w:szCs w:val="22"/>
              </w:rPr>
              <w:t>-0.422</w:t>
            </w:r>
          </w:p>
        </w:tc>
      </w:tr>
      <w:tr w:rsidR="00CC5122" w:rsidRPr="00AC1CF8" w14:paraId="45586211" w14:textId="77777777" w:rsidTr="00883E9F">
        <w:tc>
          <w:tcPr>
            <w:tcW w:w="2477" w:type="dxa"/>
            <w:tcBorders>
              <w:top w:val="nil"/>
              <w:left w:val="nil"/>
              <w:bottom w:val="nil"/>
              <w:right w:val="nil"/>
            </w:tcBorders>
          </w:tcPr>
          <w:p w14:paraId="647352CB"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73C11D5"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1684FB49"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06A8F05F"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1A1A1F9E"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773B9F3A" w14:textId="77777777" w:rsidR="00CC5122" w:rsidRPr="00AC1CF8" w:rsidRDefault="00CC5122" w:rsidP="00883E9F">
            <w:pPr>
              <w:jc w:val="center"/>
              <w:rPr>
                <w:color w:val="000000"/>
                <w:sz w:val="22"/>
                <w:szCs w:val="22"/>
              </w:rPr>
            </w:pPr>
          </w:p>
        </w:tc>
      </w:tr>
      <w:tr w:rsidR="00CC5122" w:rsidRPr="00AC1CF8" w14:paraId="6F322CD5" w14:textId="77777777" w:rsidTr="00883E9F">
        <w:tc>
          <w:tcPr>
            <w:tcW w:w="2477" w:type="dxa"/>
            <w:tcBorders>
              <w:top w:val="nil"/>
              <w:left w:val="nil"/>
              <w:bottom w:val="nil"/>
              <w:right w:val="nil"/>
            </w:tcBorders>
            <w:hideMark/>
          </w:tcPr>
          <w:p w14:paraId="6AB6F28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07830268" w14:textId="77777777" w:rsidR="00CC5122" w:rsidRPr="00AC1CF8" w:rsidRDefault="00CC5122" w:rsidP="00883E9F">
            <w:pPr>
              <w:jc w:val="center"/>
              <w:rPr>
                <w:color w:val="0D0D0D" w:themeColor="text1" w:themeTint="F2"/>
                <w:sz w:val="22"/>
                <w:szCs w:val="22"/>
              </w:rPr>
            </w:pPr>
            <w:r w:rsidRPr="00AC1CF8">
              <w:rPr>
                <w:color w:val="000000"/>
                <w:sz w:val="22"/>
                <w:szCs w:val="22"/>
              </w:rPr>
              <w:t>0.564</w:t>
            </w:r>
          </w:p>
        </w:tc>
        <w:tc>
          <w:tcPr>
            <w:tcW w:w="1360" w:type="dxa"/>
            <w:tcBorders>
              <w:top w:val="nil"/>
              <w:left w:val="nil"/>
              <w:bottom w:val="nil"/>
              <w:right w:val="nil"/>
            </w:tcBorders>
            <w:vAlign w:val="bottom"/>
            <w:hideMark/>
          </w:tcPr>
          <w:p w14:paraId="48000FB2" w14:textId="77777777" w:rsidR="00CC5122" w:rsidRPr="00AC1CF8" w:rsidRDefault="00CC5122" w:rsidP="00883E9F">
            <w:pPr>
              <w:jc w:val="center"/>
              <w:rPr>
                <w:color w:val="0D0D0D" w:themeColor="text1" w:themeTint="F2"/>
                <w:sz w:val="22"/>
                <w:szCs w:val="22"/>
              </w:rPr>
            </w:pPr>
            <w:r w:rsidRPr="00AC1CF8">
              <w:rPr>
                <w:color w:val="000000"/>
                <w:sz w:val="22"/>
                <w:szCs w:val="22"/>
              </w:rPr>
              <w:t>0.637</w:t>
            </w:r>
          </w:p>
        </w:tc>
        <w:tc>
          <w:tcPr>
            <w:tcW w:w="1422" w:type="dxa"/>
            <w:tcBorders>
              <w:top w:val="nil"/>
              <w:left w:val="nil"/>
              <w:bottom w:val="nil"/>
              <w:right w:val="nil"/>
            </w:tcBorders>
            <w:vAlign w:val="bottom"/>
            <w:hideMark/>
          </w:tcPr>
          <w:p w14:paraId="4566F72E" w14:textId="73363517" w:rsidR="00CC5122" w:rsidRPr="00AC1CF8" w:rsidRDefault="00CC5122" w:rsidP="00883E9F">
            <w:pPr>
              <w:jc w:val="center"/>
              <w:rPr>
                <w:color w:val="0D0D0D" w:themeColor="text1" w:themeTint="F2"/>
                <w:sz w:val="22"/>
                <w:szCs w:val="22"/>
              </w:rPr>
            </w:pPr>
            <w:r w:rsidRPr="00AC1CF8">
              <w:rPr>
                <w:color w:val="000000"/>
                <w:sz w:val="22"/>
                <w:szCs w:val="22"/>
              </w:rPr>
              <w:t>.376</w:t>
            </w:r>
          </w:p>
        </w:tc>
        <w:tc>
          <w:tcPr>
            <w:tcW w:w="1422" w:type="dxa"/>
            <w:tcBorders>
              <w:top w:val="nil"/>
              <w:left w:val="nil"/>
              <w:bottom w:val="nil"/>
              <w:right w:val="nil"/>
            </w:tcBorders>
            <w:vAlign w:val="bottom"/>
            <w:hideMark/>
          </w:tcPr>
          <w:p w14:paraId="1A257F8C" w14:textId="77777777" w:rsidR="00CC5122" w:rsidRPr="00AC1CF8" w:rsidRDefault="00CC5122" w:rsidP="00883E9F">
            <w:pPr>
              <w:jc w:val="center"/>
              <w:rPr>
                <w:color w:val="0D0D0D" w:themeColor="text1" w:themeTint="F2"/>
                <w:sz w:val="22"/>
                <w:szCs w:val="22"/>
              </w:rPr>
            </w:pPr>
            <w:r w:rsidRPr="00AC1CF8">
              <w:rPr>
                <w:color w:val="000000"/>
                <w:sz w:val="22"/>
                <w:szCs w:val="22"/>
              </w:rPr>
              <w:t>-0.684</w:t>
            </w:r>
          </w:p>
        </w:tc>
        <w:tc>
          <w:tcPr>
            <w:tcW w:w="1274" w:type="dxa"/>
            <w:tcBorders>
              <w:top w:val="nil"/>
              <w:left w:val="nil"/>
              <w:bottom w:val="nil"/>
              <w:right w:val="nil"/>
            </w:tcBorders>
            <w:vAlign w:val="bottom"/>
            <w:hideMark/>
          </w:tcPr>
          <w:p w14:paraId="2B9ADD8D" w14:textId="77777777" w:rsidR="00CC5122" w:rsidRPr="00AC1CF8" w:rsidRDefault="00CC5122" w:rsidP="00883E9F">
            <w:pPr>
              <w:jc w:val="center"/>
              <w:rPr>
                <w:color w:val="0D0D0D" w:themeColor="text1" w:themeTint="F2"/>
                <w:sz w:val="22"/>
                <w:szCs w:val="22"/>
              </w:rPr>
            </w:pPr>
            <w:r w:rsidRPr="00AC1CF8">
              <w:rPr>
                <w:color w:val="000000"/>
                <w:sz w:val="22"/>
                <w:szCs w:val="22"/>
              </w:rPr>
              <w:t>1.813</w:t>
            </w:r>
          </w:p>
        </w:tc>
      </w:tr>
      <w:tr w:rsidR="00CC5122" w:rsidRPr="00AC1CF8" w14:paraId="35B623ED" w14:textId="77777777" w:rsidTr="00883E9F">
        <w:tc>
          <w:tcPr>
            <w:tcW w:w="2477" w:type="dxa"/>
            <w:tcBorders>
              <w:top w:val="nil"/>
              <w:left w:val="nil"/>
              <w:bottom w:val="nil"/>
              <w:right w:val="nil"/>
            </w:tcBorders>
            <w:hideMark/>
          </w:tcPr>
          <w:p w14:paraId="72EED393"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Ps.R2</w:t>
            </w:r>
          </w:p>
        </w:tc>
        <w:tc>
          <w:tcPr>
            <w:tcW w:w="1405" w:type="dxa"/>
            <w:tcBorders>
              <w:top w:val="nil"/>
              <w:left w:val="nil"/>
              <w:bottom w:val="nil"/>
              <w:right w:val="nil"/>
            </w:tcBorders>
            <w:vAlign w:val="bottom"/>
          </w:tcPr>
          <w:p w14:paraId="4F37935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221BF12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4FE633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E321CB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73844E20"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0.116</w:t>
            </w:r>
          </w:p>
        </w:tc>
      </w:tr>
      <w:tr w:rsidR="00CC5122" w:rsidRPr="00AC1CF8" w14:paraId="051D20CE" w14:textId="77777777" w:rsidTr="00883E9F">
        <w:tc>
          <w:tcPr>
            <w:tcW w:w="2477" w:type="dxa"/>
            <w:tcBorders>
              <w:top w:val="nil"/>
              <w:left w:val="nil"/>
              <w:bottom w:val="nil"/>
              <w:right w:val="nil"/>
            </w:tcBorders>
            <w:hideMark/>
          </w:tcPr>
          <w:p w14:paraId="278D102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69B11522"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4984B44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0306175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1BB91F06"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27E7DD2F"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65C8F20E" w14:textId="77777777" w:rsidTr="00883E9F">
        <w:tc>
          <w:tcPr>
            <w:tcW w:w="2477" w:type="dxa"/>
            <w:tcBorders>
              <w:top w:val="nil"/>
              <w:left w:val="nil"/>
              <w:bottom w:val="single" w:sz="4" w:space="0" w:color="auto"/>
              <w:right w:val="nil"/>
            </w:tcBorders>
          </w:tcPr>
          <w:p w14:paraId="49803250"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5616F8B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4A511DB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24ECB72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283B9203"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105D4912" w14:textId="77777777" w:rsidR="00CC5122" w:rsidRPr="00AC1CF8" w:rsidRDefault="00CC5122" w:rsidP="00883E9F">
            <w:pPr>
              <w:jc w:val="center"/>
              <w:rPr>
                <w:color w:val="0D0D0D" w:themeColor="text1" w:themeTint="F2"/>
                <w:sz w:val="22"/>
                <w:szCs w:val="22"/>
              </w:rPr>
            </w:pPr>
          </w:p>
        </w:tc>
      </w:tr>
    </w:tbl>
    <w:p w14:paraId="68FAFDF7" w14:textId="42C42482" w:rsidR="00CC5122" w:rsidRPr="00AC1CF8" w:rsidRDefault="00CC5122" w:rsidP="00CC512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7FEDE8BC" w14:textId="77777777" w:rsidR="00CC5122" w:rsidRPr="00AC1CF8" w:rsidRDefault="00CC5122" w:rsidP="00CC5122"/>
    <w:p w14:paraId="516D19C6" w14:textId="77777777" w:rsidR="00A160C2" w:rsidRDefault="00A160C2" w:rsidP="00CC5122">
      <w:pPr>
        <w:jc w:val="both"/>
        <w:rPr>
          <w:color w:val="0D0D0D" w:themeColor="text1" w:themeTint="F2"/>
          <w:sz w:val="22"/>
          <w:szCs w:val="22"/>
          <w:u w:val="single"/>
        </w:rPr>
      </w:pPr>
    </w:p>
    <w:p w14:paraId="19BFC664" w14:textId="77777777" w:rsidR="00615761" w:rsidRDefault="00615761">
      <w:pPr>
        <w:rPr>
          <w:color w:val="0D0D0D" w:themeColor="text1" w:themeTint="F2"/>
          <w:sz w:val="22"/>
          <w:szCs w:val="22"/>
          <w:u w:val="single"/>
        </w:rPr>
      </w:pPr>
      <w:r>
        <w:rPr>
          <w:color w:val="0D0D0D" w:themeColor="text1" w:themeTint="F2"/>
          <w:sz w:val="22"/>
          <w:szCs w:val="22"/>
          <w:u w:val="single"/>
        </w:rPr>
        <w:br w:type="page"/>
      </w:r>
    </w:p>
    <w:p w14:paraId="728381EA" w14:textId="0A7CC298" w:rsidR="00CC5122" w:rsidRPr="00AC1CF8" w:rsidRDefault="00CC5122" w:rsidP="00CC5122">
      <w:pPr>
        <w:jc w:val="both"/>
        <w:rPr>
          <w:color w:val="0D0D0D" w:themeColor="text1" w:themeTint="F2"/>
          <w:sz w:val="22"/>
          <w:szCs w:val="22"/>
        </w:rPr>
      </w:pPr>
      <w:r w:rsidRPr="00615761">
        <w:rPr>
          <w:color w:val="0D0D0D" w:themeColor="text1" w:themeTint="F2"/>
          <w:sz w:val="22"/>
          <w:szCs w:val="22"/>
        </w:rPr>
        <w:lastRenderedPageBreak/>
        <w:t>Table 9</w:t>
      </w:r>
      <w:r w:rsidR="00936AEB">
        <w:rPr>
          <w:color w:val="0D0D0D" w:themeColor="text1" w:themeTint="F2"/>
          <w:sz w:val="22"/>
          <w:szCs w:val="22"/>
        </w:rPr>
        <w:t>9</w:t>
      </w:r>
      <w:r w:rsidRPr="00615761">
        <w:rPr>
          <w:color w:val="0D0D0D" w:themeColor="text1" w:themeTint="F2"/>
          <w:sz w:val="22"/>
          <w:szCs w:val="22"/>
        </w:rPr>
        <w:t>:</w:t>
      </w:r>
      <w:r w:rsidRPr="00AC1CF8">
        <w:rPr>
          <w:color w:val="0D0D0D" w:themeColor="text1" w:themeTint="F2"/>
          <w:sz w:val="22"/>
          <w:szCs w:val="22"/>
        </w:rPr>
        <w:t xml:space="preserve"> Logistic Regression with Robust Confidence Internals: The effect of a three-way interaction between implicit self-esteem and explicit self-esteem and gender on the probability of planning to vote for the Republican Party in the 2020 presidential election.</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CC5122" w:rsidRPr="00AC1CF8" w14:paraId="4F04EF41" w14:textId="77777777" w:rsidTr="00883E9F">
        <w:trPr>
          <w:trHeight w:val="97"/>
        </w:trPr>
        <w:tc>
          <w:tcPr>
            <w:tcW w:w="2477" w:type="dxa"/>
            <w:tcBorders>
              <w:top w:val="single" w:sz="4" w:space="0" w:color="auto"/>
              <w:left w:val="nil"/>
              <w:bottom w:val="nil"/>
              <w:right w:val="nil"/>
            </w:tcBorders>
            <w:hideMark/>
          </w:tcPr>
          <w:p w14:paraId="3A1BEA64" w14:textId="77777777" w:rsidR="00CC5122" w:rsidRPr="00AC1CF8" w:rsidRDefault="00CC5122" w:rsidP="00883E9F">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Borders>
              <w:top w:val="single" w:sz="4" w:space="0" w:color="auto"/>
              <w:left w:val="nil"/>
              <w:bottom w:val="nil"/>
              <w:right w:val="nil"/>
            </w:tcBorders>
            <w:hideMark/>
          </w:tcPr>
          <w:p w14:paraId="5BFBC5E2"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Borders>
              <w:top w:val="single" w:sz="4" w:space="0" w:color="auto"/>
              <w:left w:val="nil"/>
              <w:bottom w:val="nil"/>
              <w:right w:val="nil"/>
            </w:tcBorders>
            <w:hideMark/>
          </w:tcPr>
          <w:p w14:paraId="64E35AD9"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Borders>
              <w:top w:val="single" w:sz="4" w:space="0" w:color="auto"/>
              <w:left w:val="nil"/>
              <w:bottom w:val="nil"/>
              <w:right w:val="nil"/>
            </w:tcBorders>
            <w:hideMark/>
          </w:tcPr>
          <w:p w14:paraId="01211851"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P&gt;|z|</w:t>
            </w:r>
          </w:p>
        </w:tc>
        <w:tc>
          <w:tcPr>
            <w:tcW w:w="1422" w:type="dxa"/>
            <w:tcBorders>
              <w:top w:val="single" w:sz="4" w:space="0" w:color="auto"/>
              <w:left w:val="nil"/>
              <w:bottom w:val="nil"/>
              <w:right w:val="nil"/>
            </w:tcBorders>
            <w:hideMark/>
          </w:tcPr>
          <w:p w14:paraId="6DAE9AF6"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Borders>
              <w:top w:val="single" w:sz="4" w:space="0" w:color="auto"/>
              <w:left w:val="nil"/>
              <w:bottom w:val="nil"/>
              <w:right w:val="nil"/>
            </w:tcBorders>
            <w:hideMark/>
          </w:tcPr>
          <w:p w14:paraId="5E7BD0C5" w14:textId="77777777" w:rsidR="00CC5122" w:rsidRPr="00AC1CF8" w:rsidRDefault="00CC5122" w:rsidP="00883E9F">
            <w:pPr>
              <w:jc w:val="center"/>
              <w:rPr>
                <w:color w:val="0D0D0D" w:themeColor="text1" w:themeTint="F2"/>
                <w:sz w:val="22"/>
                <w:szCs w:val="22"/>
                <w:u w:val="single"/>
              </w:rPr>
            </w:pPr>
            <w:r w:rsidRPr="00AC1CF8">
              <w:rPr>
                <w:color w:val="0D0D0D" w:themeColor="text1" w:themeTint="F2"/>
                <w:sz w:val="22"/>
                <w:szCs w:val="22"/>
                <w:u w:val="single"/>
              </w:rPr>
              <w:t>Conf. Inter]</w:t>
            </w:r>
          </w:p>
        </w:tc>
      </w:tr>
      <w:tr w:rsidR="00CC5122" w:rsidRPr="00AC1CF8" w14:paraId="21198F18" w14:textId="77777777" w:rsidTr="00883E9F">
        <w:tc>
          <w:tcPr>
            <w:tcW w:w="2477" w:type="dxa"/>
            <w:tcBorders>
              <w:top w:val="nil"/>
              <w:left w:val="nil"/>
              <w:bottom w:val="nil"/>
              <w:right w:val="nil"/>
            </w:tcBorders>
            <w:hideMark/>
          </w:tcPr>
          <w:p w14:paraId="0B5B7AB7"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Borders>
              <w:top w:val="nil"/>
              <w:left w:val="nil"/>
              <w:bottom w:val="nil"/>
              <w:right w:val="nil"/>
            </w:tcBorders>
          </w:tcPr>
          <w:p w14:paraId="4F7F79C0"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686E883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736CEBDD"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34A1727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tcPr>
          <w:p w14:paraId="30B16918" w14:textId="77777777" w:rsidR="00CC5122" w:rsidRPr="00AC1CF8" w:rsidRDefault="00CC5122" w:rsidP="00883E9F">
            <w:pPr>
              <w:jc w:val="center"/>
              <w:rPr>
                <w:color w:val="0D0D0D" w:themeColor="text1" w:themeTint="F2"/>
                <w:sz w:val="22"/>
                <w:szCs w:val="22"/>
              </w:rPr>
            </w:pPr>
          </w:p>
        </w:tc>
      </w:tr>
      <w:tr w:rsidR="00CC5122" w:rsidRPr="00AC1CF8" w14:paraId="036368D4" w14:textId="77777777" w:rsidTr="00883E9F">
        <w:tc>
          <w:tcPr>
            <w:tcW w:w="2477" w:type="dxa"/>
            <w:tcBorders>
              <w:top w:val="nil"/>
              <w:left w:val="nil"/>
              <w:bottom w:val="nil"/>
              <w:right w:val="nil"/>
            </w:tcBorders>
            <w:hideMark/>
          </w:tcPr>
          <w:p w14:paraId="6C93493C"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696D6181" w14:textId="77777777" w:rsidR="00CC5122" w:rsidRPr="00AC1CF8" w:rsidRDefault="00CC5122" w:rsidP="00883E9F">
            <w:pPr>
              <w:jc w:val="center"/>
              <w:rPr>
                <w:color w:val="0D0D0D" w:themeColor="text1" w:themeTint="F2"/>
                <w:sz w:val="22"/>
                <w:szCs w:val="22"/>
              </w:rPr>
            </w:pPr>
            <w:r w:rsidRPr="00AC1CF8">
              <w:rPr>
                <w:color w:val="000000"/>
                <w:sz w:val="22"/>
                <w:szCs w:val="22"/>
              </w:rPr>
              <w:t>0.333</w:t>
            </w:r>
          </w:p>
        </w:tc>
        <w:tc>
          <w:tcPr>
            <w:tcW w:w="1360" w:type="dxa"/>
            <w:tcBorders>
              <w:top w:val="nil"/>
              <w:left w:val="nil"/>
              <w:bottom w:val="nil"/>
              <w:right w:val="nil"/>
            </w:tcBorders>
            <w:vAlign w:val="bottom"/>
            <w:hideMark/>
          </w:tcPr>
          <w:p w14:paraId="2442827C" w14:textId="77777777" w:rsidR="00CC5122" w:rsidRPr="00AC1CF8" w:rsidRDefault="00CC5122" w:rsidP="00883E9F">
            <w:pPr>
              <w:jc w:val="center"/>
              <w:rPr>
                <w:color w:val="0D0D0D" w:themeColor="text1" w:themeTint="F2"/>
                <w:sz w:val="22"/>
                <w:szCs w:val="22"/>
              </w:rPr>
            </w:pPr>
            <w:r w:rsidRPr="00AC1CF8">
              <w:rPr>
                <w:color w:val="000000"/>
                <w:sz w:val="22"/>
                <w:szCs w:val="22"/>
              </w:rPr>
              <w:t>0.534</w:t>
            </w:r>
          </w:p>
        </w:tc>
        <w:tc>
          <w:tcPr>
            <w:tcW w:w="1422" w:type="dxa"/>
            <w:tcBorders>
              <w:top w:val="nil"/>
              <w:left w:val="nil"/>
              <w:bottom w:val="nil"/>
              <w:right w:val="nil"/>
            </w:tcBorders>
            <w:vAlign w:val="bottom"/>
            <w:hideMark/>
          </w:tcPr>
          <w:p w14:paraId="269482C0" w14:textId="019F96CA" w:rsidR="00CC5122" w:rsidRPr="00AC1CF8" w:rsidRDefault="00CC5122" w:rsidP="00883E9F">
            <w:pPr>
              <w:jc w:val="center"/>
              <w:rPr>
                <w:color w:val="0D0D0D" w:themeColor="text1" w:themeTint="F2"/>
                <w:sz w:val="22"/>
                <w:szCs w:val="22"/>
              </w:rPr>
            </w:pPr>
            <w:r w:rsidRPr="00AC1CF8">
              <w:rPr>
                <w:color w:val="000000"/>
                <w:sz w:val="22"/>
                <w:szCs w:val="22"/>
              </w:rPr>
              <w:t>.533</w:t>
            </w:r>
          </w:p>
        </w:tc>
        <w:tc>
          <w:tcPr>
            <w:tcW w:w="1422" w:type="dxa"/>
            <w:tcBorders>
              <w:top w:val="nil"/>
              <w:left w:val="nil"/>
              <w:bottom w:val="nil"/>
              <w:right w:val="nil"/>
            </w:tcBorders>
            <w:vAlign w:val="bottom"/>
            <w:hideMark/>
          </w:tcPr>
          <w:p w14:paraId="2A68BFF7" w14:textId="77777777" w:rsidR="00CC5122" w:rsidRPr="00AC1CF8" w:rsidRDefault="00CC5122" w:rsidP="00883E9F">
            <w:pPr>
              <w:jc w:val="center"/>
              <w:rPr>
                <w:color w:val="0D0D0D" w:themeColor="text1" w:themeTint="F2"/>
                <w:sz w:val="22"/>
                <w:szCs w:val="22"/>
              </w:rPr>
            </w:pPr>
            <w:r w:rsidRPr="00AC1CF8">
              <w:rPr>
                <w:color w:val="000000"/>
                <w:sz w:val="22"/>
                <w:szCs w:val="22"/>
              </w:rPr>
              <w:t>-0.713</w:t>
            </w:r>
          </w:p>
        </w:tc>
        <w:tc>
          <w:tcPr>
            <w:tcW w:w="1274" w:type="dxa"/>
            <w:tcBorders>
              <w:top w:val="nil"/>
              <w:left w:val="nil"/>
              <w:bottom w:val="nil"/>
              <w:right w:val="nil"/>
            </w:tcBorders>
            <w:vAlign w:val="bottom"/>
            <w:hideMark/>
          </w:tcPr>
          <w:p w14:paraId="0F9933C3" w14:textId="77777777" w:rsidR="00CC5122" w:rsidRPr="00AC1CF8" w:rsidRDefault="00CC5122" w:rsidP="00883E9F">
            <w:pPr>
              <w:jc w:val="center"/>
              <w:rPr>
                <w:color w:val="0D0D0D" w:themeColor="text1" w:themeTint="F2"/>
                <w:sz w:val="22"/>
                <w:szCs w:val="22"/>
              </w:rPr>
            </w:pPr>
            <w:r w:rsidRPr="00AC1CF8">
              <w:rPr>
                <w:color w:val="000000"/>
                <w:sz w:val="22"/>
                <w:szCs w:val="22"/>
              </w:rPr>
              <w:t>1.378</w:t>
            </w:r>
          </w:p>
        </w:tc>
      </w:tr>
      <w:tr w:rsidR="00CC5122" w:rsidRPr="00AC1CF8" w14:paraId="66A1D08E" w14:textId="77777777" w:rsidTr="00883E9F">
        <w:tc>
          <w:tcPr>
            <w:tcW w:w="2477" w:type="dxa"/>
            <w:tcBorders>
              <w:top w:val="nil"/>
              <w:left w:val="nil"/>
              <w:bottom w:val="nil"/>
              <w:right w:val="nil"/>
            </w:tcBorders>
          </w:tcPr>
          <w:p w14:paraId="17B94E35"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AF9FBC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233CE7C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295432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33E9C17"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73F705AE" w14:textId="77777777" w:rsidR="00CC5122" w:rsidRPr="00AC1CF8" w:rsidRDefault="00CC5122" w:rsidP="00883E9F">
            <w:pPr>
              <w:jc w:val="center"/>
              <w:rPr>
                <w:color w:val="0D0D0D" w:themeColor="text1" w:themeTint="F2"/>
                <w:sz w:val="22"/>
                <w:szCs w:val="22"/>
              </w:rPr>
            </w:pPr>
          </w:p>
        </w:tc>
      </w:tr>
      <w:tr w:rsidR="00CC5122" w:rsidRPr="00AC1CF8" w14:paraId="2CA41FCA" w14:textId="77777777" w:rsidTr="00883E9F">
        <w:tc>
          <w:tcPr>
            <w:tcW w:w="2477" w:type="dxa"/>
            <w:tcBorders>
              <w:top w:val="nil"/>
              <w:left w:val="nil"/>
              <w:bottom w:val="nil"/>
              <w:right w:val="nil"/>
            </w:tcBorders>
            <w:hideMark/>
          </w:tcPr>
          <w:p w14:paraId="68CACA99"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hideMark/>
          </w:tcPr>
          <w:p w14:paraId="46CB48D1" w14:textId="77777777" w:rsidR="00CC5122" w:rsidRPr="00AC1CF8" w:rsidRDefault="00CC5122" w:rsidP="00883E9F">
            <w:pPr>
              <w:jc w:val="center"/>
              <w:rPr>
                <w:color w:val="0D0D0D" w:themeColor="text1" w:themeTint="F2"/>
                <w:sz w:val="22"/>
                <w:szCs w:val="22"/>
              </w:rPr>
            </w:pPr>
            <w:r w:rsidRPr="00AC1CF8">
              <w:rPr>
                <w:color w:val="000000"/>
                <w:sz w:val="22"/>
                <w:szCs w:val="22"/>
              </w:rPr>
              <w:t>-0.027</w:t>
            </w:r>
          </w:p>
        </w:tc>
        <w:tc>
          <w:tcPr>
            <w:tcW w:w="1360" w:type="dxa"/>
            <w:tcBorders>
              <w:top w:val="nil"/>
              <w:left w:val="nil"/>
              <w:bottom w:val="nil"/>
              <w:right w:val="nil"/>
            </w:tcBorders>
            <w:vAlign w:val="bottom"/>
            <w:hideMark/>
          </w:tcPr>
          <w:p w14:paraId="7FB54FB7" w14:textId="77777777" w:rsidR="00CC5122" w:rsidRPr="00AC1CF8" w:rsidRDefault="00CC5122" w:rsidP="00883E9F">
            <w:pPr>
              <w:jc w:val="center"/>
              <w:rPr>
                <w:color w:val="0D0D0D" w:themeColor="text1" w:themeTint="F2"/>
                <w:sz w:val="22"/>
                <w:szCs w:val="22"/>
              </w:rPr>
            </w:pPr>
            <w:r w:rsidRPr="00AC1CF8">
              <w:rPr>
                <w:color w:val="000000"/>
                <w:sz w:val="22"/>
                <w:szCs w:val="22"/>
              </w:rPr>
              <w:t>0.149</w:t>
            </w:r>
          </w:p>
        </w:tc>
        <w:tc>
          <w:tcPr>
            <w:tcW w:w="1422" w:type="dxa"/>
            <w:tcBorders>
              <w:top w:val="nil"/>
              <w:left w:val="nil"/>
              <w:bottom w:val="nil"/>
              <w:right w:val="nil"/>
            </w:tcBorders>
            <w:vAlign w:val="bottom"/>
            <w:hideMark/>
          </w:tcPr>
          <w:p w14:paraId="69C01EDB" w14:textId="6268785B" w:rsidR="00CC5122" w:rsidRPr="00AC1CF8" w:rsidRDefault="00CC5122" w:rsidP="00883E9F">
            <w:pPr>
              <w:jc w:val="center"/>
              <w:rPr>
                <w:color w:val="0D0D0D" w:themeColor="text1" w:themeTint="F2"/>
                <w:sz w:val="22"/>
                <w:szCs w:val="22"/>
              </w:rPr>
            </w:pPr>
            <w:r w:rsidRPr="00AC1CF8">
              <w:rPr>
                <w:color w:val="000000"/>
                <w:sz w:val="22"/>
                <w:szCs w:val="22"/>
              </w:rPr>
              <w:t>.857</w:t>
            </w:r>
          </w:p>
        </w:tc>
        <w:tc>
          <w:tcPr>
            <w:tcW w:w="1422" w:type="dxa"/>
            <w:tcBorders>
              <w:top w:val="nil"/>
              <w:left w:val="nil"/>
              <w:bottom w:val="nil"/>
              <w:right w:val="nil"/>
            </w:tcBorders>
            <w:vAlign w:val="bottom"/>
            <w:hideMark/>
          </w:tcPr>
          <w:p w14:paraId="0A6CAFAC" w14:textId="77777777" w:rsidR="00CC5122" w:rsidRPr="00AC1CF8" w:rsidRDefault="00CC5122" w:rsidP="00883E9F">
            <w:pPr>
              <w:jc w:val="center"/>
              <w:rPr>
                <w:color w:val="0D0D0D" w:themeColor="text1" w:themeTint="F2"/>
                <w:sz w:val="22"/>
                <w:szCs w:val="22"/>
              </w:rPr>
            </w:pPr>
            <w:r w:rsidRPr="00AC1CF8">
              <w:rPr>
                <w:color w:val="000000"/>
                <w:sz w:val="22"/>
                <w:szCs w:val="22"/>
              </w:rPr>
              <w:t>-0.319</w:t>
            </w:r>
          </w:p>
        </w:tc>
        <w:tc>
          <w:tcPr>
            <w:tcW w:w="1274" w:type="dxa"/>
            <w:tcBorders>
              <w:top w:val="nil"/>
              <w:left w:val="nil"/>
              <w:bottom w:val="nil"/>
              <w:right w:val="nil"/>
            </w:tcBorders>
            <w:vAlign w:val="bottom"/>
            <w:hideMark/>
          </w:tcPr>
          <w:p w14:paraId="069C137C" w14:textId="77777777" w:rsidR="00CC5122" w:rsidRPr="00AC1CF8" w:rsidRDefault="00CC5122" w:rsidP="00883E9F">
            <w:pPr>
              <w:jc w:val="center"/>
              <w:rPr>
                <w:color w:val="0D0D0D" w:themeColor="text1" w:themeTint="F2"/>
                <w:sz w:val="22"/>
                <w:szCs w:val="22"/>
              </w:rPr>
            </w:pPr>
            <w:r w:rsidRPr="00AC1CF8">
              <w:rPr>
                <w:color w:val="000000"/>
                <w:sz w:val="22"/>
                <w:szCs w:val="22"/>
              </w:rPr>
              <w:t>0.266</w:t>
            </w:r>
          </w:p>
        </w:tc>
      </w:tr>
      <w:tr w:rsidR="00CC5122" w:rsidRPr="00AC1CF8" w14:paraId="5436938C" w14:textId="77777777" w:rsidTr="00883E9F">
        <w:tc>
          <w:tcPr>
            <w:tcW w:w="2477" w:type="dxa"/>
            <w:tcBorders>
              <w:top w:val="nil"/>
              <w:left w:val="nil"/>
              <w:bottom w:val="nil"/>
              <w:right w:val="nil"/>
            </w:tcBorders>
          </w:tcPr>
          <w:p w14:paraId="2F645483"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70AEE0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95B0EA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54D599B"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37379B5"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7010EBE5"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15F2419C" w14:textId="77777777" w:rsidTr="00883E9F">
        <w:tc>
          <w:tcPr>
            <w:tcW w:w="2477" w:type="dxa"/>
            <w:tcBorders>
              <w:top w:val="nil"/>
              <w:left w:val="nil"/>
              <w:bottom w:val="nil"/>
              <w:right w:val="nil"/>
            </w:tcBorders>
            <w:hideMark/>
          </w:tcPr>
          <w:p w14:paraId="4CC7364E"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tcBorders>
              <w:top w:val="nil"/>
              <w:left w:val="nil"/>
              <w:bottom w:val="nil"/>
              <w:right w:val="nil"/>
            </w:tcBorders>
            <w:vAlign w:val="bottom"/>
          </w:tcPr>
          <w:p w14:paraId="117B1D04"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B14CB4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7C7AF80"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2A47E45" w14:textId="77777777" w:rsidR="00CC5122" w:rsidRPr="00AC1CF8" w:rsidRDefault="00CC5122" w:rsidP="00883E9F">
            <w:pPr>
              <w:tabs>
                <w:tab w:val="left" w:pos="1015"/>
              </w:tabs>
              <w:jc w:val="center"/>
              <w:rPr>
                <w:color w:val="0D0D0D" w:themeColor="text1" w:themeTint="F2"/>
                <w:sz w:val="22"/>
                <w:szCs w:val="22"/>
              </w:rPr>
            </w:pPr>
          </w:p>
        </w:tc>
        <w:tc>
          <w:tcPr>
            <w:tcW w:w="1274" w:type="dxa"/>
            <w:tcBorders>
              <w:top w:val="nil"/>
              <w:left w:val="nil"/>
              <w:bottom w:val="nil"/>
              <w:right w:val="nil"/>
            </w:tcBorders>
            <w:vAlign w:val="bottom"/>
          </w:tcPr>
          <w:p w14:paraId="6B8CDC74" w14:textId="77777777" w:rsidR="00CC5122" w:rsidRPr="00AC1CF8" w:rsidRDefault="00CC5122" w:rsidP="00883E9F">
            <w:pPr>
              <w:tabs>
                <w:tab w:val="left" w:pos="1015"/>
              </w:tabs>
              <w:jc w:val="center"/>
              <w:rPr>
                <w:color w:val="0D0D0D" w:themeColor="text1" w:themeTint="F2"/>
                <w:sz w:val="22"/>
                <w:szCs w:val="22"/>
              </w:rPr>
            </w:pPr>
          </w:p>
        </w:tc>
      </w:tr>
      <w:tr w:rsidR="00CC5122" w:rsidRPr="00AC1CF8" w14:paraId="55617A10" w14:textId="77777777" w:rsidTr="00883E9F">
        <w:tc>
          <w:tcPr>
            <w:tcW w:w="2477" w:type="dxa"/>
            <w:tcBorders>
              <w:top w:val="nil"/>
              <w:left w:val="nil"/>
              <w:bottom w:val="nil"/>
              <w:right w:val="nil"/>
            </w:tcBorders>
            <w:hideMark/>
          </w:tcPr>
          <w:p w14:paraId="09CBADB4" w14:textId="77777777" w:rsidR="00CC5122" w:rsidRPr="00AC1CF8" w:rsidRDefault="00CC5122" w:rsidP="00883E9F">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65D3966C" w14:textId="77777777" w:rsidR="00CC5122" w:rsidRPr="00AC1CF8" w:rsidRDefault="00CC5122" w:rsidP="00883E9F">
            <w:pPr>
              <w:jc w:val="center"/>
              <w:rPr>
                <w:color w:val="0D0D0D" w:themeColor="text1" w:themeTint="F2"/>
                <w:sz w:val="22"/>
                <w:szCs w:val="22"/>
              </w:rPr>
            </w:pPr>
            <w:r w:rsidRPr="00AC1CF8">
              <w:rPr>
                <w:color w:val="000000"/>
                <w:sz w:val="22"/>
                <w:szCs w:val="22"/>
              </w:rPr>
              <w:t>0.139</w:t>
            </w:r>
          </w:p>
        </w:tc>
        <w:tc>
          <w:tcPr>
            <w:tcW w:w="1360" w:type="dxa"/>
            <w:tcBorders>
              <w:top w:val="nil"/>
              <w:left w:val="nil"/>
              <w:bottom w:val="nil"/>
              <w:right w:val="nil"/>
            </w:tcBorders>
            <w:vAlign w:val="bottom"/>
            <w:hideMark/>
          </w:tcPr>
          <w:p w14:paraId="013EAABE" w14:textId="77777777" w:rsidR="00CC5122" w:rsidRPr="00AC1CF8" w:rsidRDefault="00CC5122" w:rsidP="00883E9F">
            <w:pPr>
              <w:jc w:val="center"/>
              <w:rPr>
                <w:color w:val="0D0D0D" w:themeColor="text1" w:themeTint="F2"/>
                <w:sz w:val="22"/>
                <w:szCs w:val="22"/>
              </w:rPr>
            </w:pPr>
            <w:r w:rsidRPr="00AC1CF8">
              <w:rPr>
                <w:color w:val="000000"/>
                <w:sz w:val="22"/>
                <w:szCs w:val="22"/>
              </w:rPr>
              <w:t>0.391</w:t>
            </w:r>
          </w:p>
        </w:tc>
        <w:tc>
          <w:tcPr>
            <w:tcW w:w="1422" w:type="dxa"/>
            <w:tcBorders>
              <w:top w:val="nil"/>
              <w:left w:val="nil"/>
              <w:bottom w:val="nil"/>
              <w:right w:val="nil"/>
            </w:tcBorders>
            <w:vAlign w:val="bottom"/>
            <w:hideMark/>
          </w:tcPr>
          <w:p w14:paraId="5C28F804" w14:textId="5CDE2502" w:rsidR="00CC5122" w:rsidRPr="00AC1CF8" w:rsidRDefault="00CC5122" w:rsidP="00883E9F">
            <w:pPr>
              <w:jc w:val="center"/>
              <w:rPr>
                <w:color w:val="0D0D0D" w:themeColor="text1" w:themeTint="F2"/>
                <w:sz w:val="22"/>
                <w:szCs w:val="22"/>
              </w:rPr>
            </w:pPr>
            <w:r w:rsidRPr="00AC1CF8">
              <w:rPr>
                <w:color w:val="000000"/>
                <w:sz w:val="22"/>
                <w:szCs w:val="22"/>
              </w:rPr>
              <w:t>.723</w:t>
            </w:r>
          </w:p>
        </w:tc>
        <w:tc>
          <w:tcPr>
            <w:tcW w:w="1422" w:type="dxa"/>
            <w:tcBorders>
              <w:top w:val="nil"/>
              <w:left w:val="nil"/>
              <w:bottom w:val="nil"/>
              <w:right w:val="nil"/>
            </w:tcBorders>
            <w:vAlign w:val="bottom"/>
            <w:hideMark/>
          </w:tcPr>
          <w:p w14:paraId="2ABF85C0" w14:textId="77777777" w:rsidR="00CC5122" w:rsidRPr="00AC1CF8" w:rsidRDefault="00CC5122" w:rsidP="00883E9F">
            <w:pPr>
              <w:jc w:val="center"/>
              <w:rPr>
                <w:color w:val="0D0D0D" w:themeColor="text1" w:themeTint="F2"/>
                <w:sz w:val="22"/>
                <w:szCs w:val="22"/>
              </w:rPr>
            </w:pPr>
            <w:r w:rsidRPr="00AC1CF8">
              <w:rPr>
                <w:color w:val="000000"/>
                <w:sz w:val="22"/>
                <w:szCs w:val="22"/>
              </w:rPr>
              <w:t>-0.628</w:t>
            </w:r>
          </w:p>
        </w:tc>
        <w:tc>
          <w:tcPr>
            <w:tcW w:w="1274" w:type="dxa"/>
            <w:tcBorders>
              <w:top w:val="nil"/>
              <w:left w:val="nil"/>
              <w:bottom w:val="nil"/>
              <w:right w:val="nil"/>
            </w:tcBorders>
            <w:vAlign w:val="bottom"/>
            <w:hideMark/>
          </w:tcPr>
          <w:p w14:paraId="107AE2F5" w14:textId="77777777" w:rsidR="00CC5122" w:rsidRPr="00AC1CF8" w:rsidRDefault="00CC5122" w:rsidP="00883E9F">
            <w:pPr>
              <w:jc w:val="center"/>
              <w:rPr>
                <w:color w:val="0D0D0D" w:themeColor="text1" w:themeTint="F2"/>
                <w:sz w:val="22"/>
                <w:szCs w:val="22"/>
              </w:rPr>
            </w:pPr>
            <w:r w:rsidRPr="00AC1CF8">
              <w:rPr>
                <w:color w:val="000000"/>
                <w:sz w:val="22"/>
                <w:szCs w:val="22"/>
              </w:rPr>
              <w:t>0.905</w:t>
            </w:r>
          </w:p>
        </w:tc>
      </w:tr>
      <w:tr w:rsidR="00CC5122" w:rsidRPr="00AC1CF8" w14:paraId="21CF1C56" w14:textId="77777777" w:rsidTr="00883E9F">
        <w:tc>
          <w:tcPr>
            <w:tcW w:w="2477" w:type="dxa"/>
            <w:tcBorders>
              <w:top w:val="nil"/>
              <w:left w:val="nil"/>
              <w:bottom w:val="nil"/>
              <w:right w:val="nil"/>
            </w:tcBorders>
          </w:tcPr>
          <w:p w14:paraId="1794A656"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CBDE1A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5B865DD1"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CCA03D3"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D019AE1"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19F92CA" w14:textId="77777777" w:rsidR="00CC5122" w:rsidRPr="00AC1CF8" w:rsidRDefault="00CC5122" w:rsidP="00883E9F">
            <w:pPr>
              <w:jc w:val="center"/>
              <w:rPr>
                <w:color w:val="0D0D0D" w:themeColor="text1" w:themeTint="F2"/>
                <w:sz w:val="22"/>
                <w:szCs w:val="22"/>
              </w:rPr>
            </w:pPr>
          </w:p>
        </w:tc>
      </w:tr>
      <w:tr w:rsidR="00CC5122" w:rsidRPr="00AC1CF8" w14:paraId="5C9EF74E" w14:textId="77777777" w:rsidTr="00883E9F">
        <w:tc>
          <w:tcPr>
            <w:tcW w:w="2477" w:type="dxa"/>
            <w:tcBorders>
              <w:top w:val="nil"/>
              <w:left w:val="nil"/>
              <w:bottom w:val="nil"/>
              <w:right w:val="nil"/>
            </w:tcBorders>
            <w:hideMark/>
          </w:tcPr>
          <w:p w14:paraId="217ED7A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1A22DA70" w14:textId="77777777" w:rsidR="00CC5122" w:rsidRPr="00AC1CF8" w:rsidRDefault="00CC5122" w:rsidP="00883E9F">
            <w:pPr>
              <w:jc w:val="center"/>
              <w:rPr>
                <w:color w:val="0D0D0D" w:themeColor="text1" w:themeTint="F2"/>
                <w:sz w:val="22"/>
                <w:szCs w:val="22"/>
              </w:rPr>
            </w:pPr>
            <w:r w:rsidRPr="00AC1CF8">
              <w:rPr>
                <w:color w:val="000000"/>
                <w:sz w:val="22"/>
                <w:szCs w:val="22"/>
              </w:rPr>
              <w:t>-0.251</w:t>
            </w:r>
          </w:p>
        </w:tc>
        <w:tc>
          <w:tcPr>
            <w:tcW w:w="1360" w:type="dxa"/>
            <w:tcBorders>
              <w:top w:val="nil"/>
              <w:left w:val="nil"/>
              <w:bottom w:val="nil"/>
              <w:right w:val="nil"/>
            </w:tcBorders>
            <w:vAlign w:val="bottom"/>
            <w:hideMark/>
          </w:tcPr>
          <w:p w14:paraId="4622AED6" w14:textId="77777777" w:rsidR="00CC5122" w:rsidRPr="00AC1CF8" w:rsidRDefault="00CC5122" w:rsidP="00883E9F">
            <w:pPr>
              <w:jc w:val="center"/>
              <w:rPr>
                <w:color w:val="0D0D0D" w:themeColor="text1" w:themeTint="F2"/>
                <w:sz w:val="22"/>
                <w:szCs w:val="22"/>
              </w:rPr>
            </w:pPr>
            <w:r w:rsidRPr="00AC1CF8">
              <w:rPr>
                <w:color w:val="000000"/>
                <w:sz w:val="22"/>
                <w:szCs w:val="22"/>
              </w:rPr>
              <w:t>0.214</w:t>
            </w:r>
          </w:p>
        </w:tc>
        <w:tc>
          <w:tcPr>
            <w:tcW w:w="1422" w:type="dxa"/>
            <w:tcBorders>
              <w:top w:val="nil"/>
              <w:left w:val="nil"/>
              <w:bottom w:val="nil"/>
              <w:right w:val="nil"/>
            </w:tcBorders>
            <w:vAlign w:val="bottom"/>
            <w:hideMark/>
          </w:tcPr>
          <w:p w14:paraId="3B9A31C4" w14:textId="513E9CE3" w:rsidR="00CC5122" w:rsidRPr="00AC1CF8" w:rsidRDefault="00CC5122" w:rsidP="00883E9F">
            <w:pPr>
              <w:jc w:val="center"/>
              <w:rPr>
                <w:color w:val="0D0D0D" w:themeColor="text1" w:themeTint="F2"/>
                <w:sz w:val="22"/>
                <w:szCs w:val="22"/>
              </w:rPr>
            </w:pPr>
            <w:r w:rsidRPr="00AC1CF8">
              <w:rPr>
                <w:color w:val="000000"/>
                <w:sz w:val="22"/>
                <w:szCs w:val="22"/>
              </w:rPr>
              <w:t>.240</w:t>
            </w:r>
          </w:p>
        </w:tc>
        <w:tc>
          <w:tcPr>
            <w:tcW w:w="1422" w:type="dxa"/>
            <w:tcBorders>
              <w:top w:val="nil"/>
              <w:left w:val="nil"/>
              <w:bottom w:val="nil"/>
              <w:right w:val="nil"/>
            </w:tcBorders>
            <w:vAlign w:val="bottom"/>
            <w:hideMark/>
          </w:tcPr>
          <w:p w14:paraId="257406DE" w14:textId="77777777" w:rsidR="00CC5122" w:rsidRPr="00AC1CF8" w:rsidRDefault="00CC5122" w:rsidP="00883E9F">
            <w:pPr>
              <w:jc w:val="center"/>
              <w:rPr>
                <w:color w:val="0D0D0D" w:themeColor="text1" w:themeTint="F2"/>
                <w:sz w:val="22"/>
                <w:szCs w:val="22"/>
              </w:rPr>
            </w:pPr>
            <w:r w:rsidRPr="00AC1CF8">
              <w:rPr>
                <w:color w:val="000000"/>
                <w:sz w:val="22"/>
                <w:szCs w:val="22"/>
              </w:rPr>
              <w:t>-0.670</w:t>
            </w:r>
          </w:p>
        </w:tc>
        <w:tc>
          <w:tcPr>
            <w:tcW w:w="1274" w:type="dxa"/>
            <w:tcBorders>
              <w:top w:val="nil"/>
              <w:left w:val="nil"/>
              <w:bottom w:val="nil"/>
              <w:right w:val="nil"/>
            </w:tcBorders>
            <w:vAlign w:val="bottom"/>
            <w:hideMark/>
          </w:tcPr>
          <w:p w14:paraId="6F38443E" w14:textId="77777777" w:rsidR="00CC5122" w:rsidRPr="00AC1CF8" w:rsidRDefault="00CC5122" w:rsidP="00883E9F">
            <w:pPr>
              <w:jc w:val="center"/>
              <w:rPr>
                <w:color w:val="0D0D0D" w:themeColor="text1" w:themeTint="F2"/>
                <w:sz w:val="22"/>
                <w:szCs w:val="22"/>
              </w:rPr>
            </w:pPr>
            <w:r w:rsidRPr="00AC1CF8">
              <w:rPr>
                <w:color w:val="000000"/>
                <w:sz w:val="22"/>
                <w:szCs w:val="22"/>
              </w:rPr>
              <w:t>0.168</w:t>
            </w:r>
          </w:p>
        </w:tc>
      </w:tr>
      <w:tr w:rsidR="00CC5122" w:rsidRPr="00AC1CF8" w14:paraId="26D2E97B" w14:textId="77777777" w:rsidTr="00883E9F">
        <w:tc>
          <w:tcPr>
            <w:tcW w:w="2477" w:type="dxa"/>
            <w:tcBorders>
              <w:top w:val="nil"/>
              <w:left w:val="nil"/>
              <w:bottom w:val="nil"/>
              <w:right w:val="nil"/>
            </w:tcBorders>
          </w:tcPr>
          <w:p w14:paraId="5982640B"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7A44EBBC"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114812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AABD118"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C815F55"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A332302" w14:textId="77777777" w:rsidR="00CC5122" w:rsidRPr="00AC1CF8" w:rsidRDefault="00CC5122" w:rsidP="00883E9F">
            <w:pPr>
              <w:jc w:val="center"/>
              <w:rPr>
                <w:color w:val="0D0D0D" w:themeColor="text1" w:themeTint="F2"/>
                <w:sz w:val="22"/>
                <w:szCs w:val="22"/>
              </w:rPr>
            </w:pPr>
          </w:p>
        </w:tc>
      </w:tr>
      <w:tr w:rsidR="00CC5122" w:rsidRPr="00AC1CF8" w14:paraId="3BD88013" w14:textId="77777777" w:rsidTr="00883E9F">
        <w:tc>
          <w:tcPr>
            <w:tcW w:w="2477" w:type="dxa"/>
            <w:tcBorders>
              <w:top w:val="nil"/>
              <w:left w:val="nil"/>
              <w:bottom w:val="nil"/>
              <w:right w:val="nil"/>
            </w:tcBorders>
            <w:hideMark/>
          </w:tcPr>
          <w:p w14:paraId="0453E0CA"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Female#Explicit</w:t>
            </w:r>
          </w:p>
        </w:tc>
        <w:tc>
          <w:tcPr>
            <w:tcW w:w="1405" w:type="dxa"/>
            <w:tcBorders>
              <w:top w:val="nil"/>
              <w:left w:val="nil"/>
              <w:bottom w:val="nil"/>
              <w:right w:val="nil"/>
            </w:tcBorders>
            <w:vAlign w:val="bottom"/>
          </w:tcPr>
          <w:p w14:paraId="20E35557"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C4DA7A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A264CB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A5B1E5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64A8D3F6" w14:textId="77777777" w:rsidR="00CC5122" w:rsidRPr="00AC1CF8" w:rsidRDefault="00CC5122" w:rsidP="00883E9F">
            <w:pPr>
              <w:jc w:val="center"/>
              <w:rPr>
                <w:color w:val="0D0D0D" w:themeColor="text1" w:themeTint="F2"/>
                <w:sz w:val="22"/>
                <w:szCs w:val="22"/>
              </w:rPr>
            </w:pPr>
          </w:p>
        </w:tc>
      </w:tr>
      <w:tr w:rsidR="00CC5122" w:rsidRPr="00AC1CF8" w14:paraId="2D906B5E" w14:textId="77777777" w:rsidTr="00883E9F">
        <w:tc>
          <w:tcPr>
            <w:tcW w:w="2477" w:type="dxa"/>
            <w:tcBorders>
              <w:top w:val="nil"/>
              <w:left w:val="nil"/>
              <w:bottom w:val="nil"/>
              <w:right w:val="nil"/>
            </w:tcBorders>
            <w:hideMark/>
          </w:tcPr>
          <w:p w14:paraId="7BB62E78"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17219C12" w14:textId="77777777" w:rsidR="00CC5122" w:rsidRPr="00AC1CF8" w:rsidRDefault="00CC5122" w:rsidP="00883E9F">
            <w:pPr>
              <w:jc w:val="center"/>
              <w:rPr>
                <w:color w:val="0D0D0D" w:themeColor="text1" w:themeTint="F2"/>
                <w:sz w:val="22"/>
                <w:szCs w:val="22"/>
              </w:rPr>
            </w:pPr>
            <w:r w:rsidRPr="00AC1CF8">
              <w:rPr>
                <w:color w:val="000000"/>
                <w:sz w:val="22"/>
                <w:szCs w:val="22"/>
              </w:rPr>
              <w:t>-0.203</w:t>
            </w:r>
          </w:p>
        </w:tc>
        <w:tc>
          <w:tcPr>
            <w:tcW w:w="1360" w:type="dxa"/>
            <w:tcBorders>
              <w:top w:val="nil"/>
              <w:left w:val="nil"/>
              <w:bottom w:val="nil"/>
              <w:right w:val="nil"/>
            </w:tcBorders>
            <w:vAlign w:val="bottom"/>
            <w:hideMark/>
          </w:tcPr>
          <w:p w14:paraId="7F6D165B" w14:textId="77777777" w:rsidR="00CC5122" w:rsidRPr="00AC1CF8" w:rsidRDefault="00CC5122" w:rsidP="00883E9F">
            <w:pPr>
              <w:jc w:val="center"/>
              <w:rPr>
                <w:color w:val="0D0D0D" w:themeColor="text1" w:themeTint="F2"/>
                <w:sz w:val="22"/>
                <w:szCs w:val="22"/>
              </w:rPr>
            </w:pPr>
            <w:r w:rsidRPr="00AC1CF8">
              <w:rPr>
                <w:color w:val="000000"/>
                <w:sz w:val="22"/>
                <w:szCs w:val="22"/>
              </w:rPr>
              <w:t>0.762</w:t>
            </w:r>
          </w:p>
        </w:tc>
        <w:tc>
          <w:tcPr>
            <w:tcW w:w="1422" w:type="dxa"/>
            <w:tcBorders>
              <w:top w:val="nil"/>
              <w:left w:val="nil"/>
              <w:bottom w:val="nil"/>
              <w:right w:val="nil"/>
            </w:tcBorders>
            <w:vAlign w:val="bottom"/>
            <w:hideMark/>
          </w:tcPr>
          <w:p w14:paraId="16FFADA0" w14:textId="6A157E2A" w:rsidR="00CC5122" w:rsidRPr="00AC1CF8" w:rsidRDefault="00CC5122" w:rsidP="00883E9F">
            <w:pPr>
              <w:jc w:val="center"/>
              <w:rPr>
                <w:color w:val="0D0D0D" w:themeColor="text1" w:themeTint="F2"/>
                <w:sz w:val="22"/>
                <w:szCs w:val="22"/>
              </w:rPr>
            </w:pPr>
            <w:r w:rsidRPr="00AC1CF8">
              <w:rPr>
                <w:color w:val="000000"/>
                <w:sz w:val="22"/>
                <w:szCs w:val="22"/>
              </w:rPr>
              <w:t>.790</w:t>
            </w:r>
          </w:p>
        </w:tc>
        <w:tc>
          <w:tcPr>
            <w:tcW w:w="1422" w:type="dxa"/>
            <w:tcBorders>
              <w:top w:val="nil"/>
              <w:left w:val="nil"/>
              <w:bottom w:val="nil"/>
              <w:right w:val="nil"/>
            </w:tcBorders>
            <w:vAlign w:val="bottom"/>
            <w:hideMark/>
          </w:tcPr>
          <w:p w14:paraId="69B4A3AC" w14:textId="77777777" w:rsidR="00CC5122" w:rsidRPr="00AC1CF8" w:rsidRDefault="00CC5122" w:rsidP="00883E9F">
            <w:pPr>
              <w:jc w:val="center"/>
              <w:rPr>
                <w:color w:val="0D0D0D" w:themeColor="text1" w:themeTint="F2"/>
                <w:sz w:val="22"/>
                <w:szCs w:val="22"/>
              </w:rPr>
            </w:pPr>
            <w:r w:rsidRPr="00AC1CF8">
              <w:rPr>
                <w:color w:val="000000"/>
                <w:sz w:val="22"/>
                <w:szCs w:val="22"/>
              </w:rPr>
              <w:t>-1.696</w:t>
            </w:r>
          </w:p>
        </w:tc>
        <w:tc>
          <w:tcPr>
            <w:tcW w:w="1274" w:type="dxa"/>
            <w:tcBorders>
              <w:top w:val="nil"/>
              <w:left w:val="nil"/>
              <w:bottom w:val="nil"/>
              <w:right w:val="nil"/>
            </w:tcBorders>
            <w:vAlign w:val="bottom"/>
            <w:hideMark/>
          </w:tcPr>
          <w:p w14:paraId="51F7E170" w14:textId="77777777" w:rsidR="00CC5122" w:rsidRPr="00AC1CF8" w:rsidRDefault="00CC5122" w:rsidP="00883E9F">
            <w:pPr>
              <w:jc w:val="center"/>
              <w:rPr>
                <w:color w:val="0D0D0D" w:themeColor="text1" w:themeTint="F2"/>
                <w:sz w:val="22"/>
                <w:szCs w:val="22"/>
              </w:rPr>
            </w:pPr>
            <w:r w:rsidRPr="00AC1CF8">
              <w:rPr>
                <w:color w:val="000000"/>
                <w:sz w:val="22"/>
                <w:szCs w:val="22"/>
              </w:rPr>
              <w:t>1.291</w:t>
            </w:r>
          </w:p>
        </w:tc>
      </w:tr>
      <w:tr w:rsidR="00CC5122" w:rsidRPr="00AC1CF8" w14:paraId="5A6F6667" w14:textId="77777777" w:rsidTr="00883E9F">
        <w:tc>
          <w:tcPr>
            <w:tcW w:w="2477" w:type="dxa"/>
            <w:tcBorders>
              <w:top w:val="nil"/>
              <w:left w:val="nil"/>
              <w:bottom w:val="nil"/>
              <w:right w:val="nil"/>
            </w:tcBorders>
          </w:tcPr>
          <w:p w14:paraId="1873BB49"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AE4939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1DFF1147"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5D46893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760AD433"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87BA4D6" w14:textId="77777777" w:rsidR="00CC5122" w:rsidRPr="00AC1CF8" w:rsidRDefault="00CC5122" w:rsidP="00883E9F">
            <w:pPr>
              <w:jc w:val="center"/>
              <w:rPr>
                <w:color w:val="0D0D0D" w:themeColor="text1" w:themeTint="F2"/>
                <w:sz w:val="22"/>
                <w:szCs w:val="22"/>
              </w:rPr>
            </w:pPr>
          </w:p>
        </w:tc>
      </w:tr>
      <w:tr w:rsidR="00CC5122" w:rsidRPr="00AC1CF8" w14:paraId="570280FC" w14:textId="77777777" w:rsidTr="00883E9F">
        <w:tc>
          <w:tcPr>
            <w:tcW w:w="2477" w:type="dxa"/>
            <w:tcBorders>
              <w:top w:val="nil"/>
              <w:left w:val="nil"/>
              <w:bottom w:val="nil"/>
              <w:right w:val="nil"/>
            </w:tcBorders>
            <w:hideMark/>
          </w:tcPr>
          <w:p w14:paraId="7EB87440"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hideMark/>
          </w:tcPr>
          <w:p w14:paraId="0550BE9A" w14:textId="77777777" w:rsidR="00CC5122" w:rsidRPr="00AC1CF8" w:rsidRDefault="00CC5122" w:rsidP="00883E9F">
            <w:pPr>
              <w:jc w:val="center"/>
              <w:rPr>
                <w:color w:val="0D0D0D" w:themeColor="text1" w:themeTint="F2"/>
                <w:sz w:val="22"/>
                <w:szCs w:val="22"/>
              </w:rPr>
            </w:pPr>
            <w:r w:rsidRPr="00AC1CF8">
              <w:rPr>
                <w:color w:val="000000"/>
                <w:sz w:val="22"/>
                <w:szCs w:val="22"/>
              </w:rPr>
              <w:t>0.135</w:t>
            </w:r>
          </w:p>
        </w:tc>
        <w:tc>
          <w:tcPr>
            <w:tcW w:w="1360" w:type="dxa"/>
            <w:tcBorders>
              <w:top w:val="nil"/>
              <w:left w:val="nil"/>
              <w:bottom w:val="nil"/>
              <w:right w:val="nil"/>
            </w:tcBorders>
            <w:vAlign w:val="bottom"/>
            <w:hideMark/>
          </w:tcPr>
          <w:p w14:paraId="05ACDD76" w14:textId="77777777" w:rsidR="00CC5122" w:rsidRPr="00AC1CF8" w:rsidRDefault="00CC5122" w:rsidP="00883E9F">
            <w:pPr>
              <w:jc w:val="center"/>
              <w:rPr>
                <w:color w:val="0D0D0D" w:themeColor="text1" w:themeTint="F2"/>
                <w:sz w:val="22"/>
                <w:szCs w:val="22"/>
              </w:rPr>
            </w:pPr>
            <w:r w:rsidRPr="00AC1CF8">
              <w:rPr>
                <w:color w:val="000000"/>
                <w:sz w:val="22"/>
                <w:szCs w:val="22"/>
              </w:rPr>
              <w:t>0.219</w:t>
            </w:r>
          </w:p>
        </w:tc>
        <w:tc>
          <w:tcPr>
            <w:tcW w:w="1422" w:type="dxa"/>
            <w:tcBorders>
              <w:top w:val="nil"/>
              <w:left w:val="nil"/>
              <w:bottom w:val="nil"/>
              <w:right w:val="nil"/>
            </w:tcBorders>
            <w:vAlign w:val="bottom"/>
            <w:hideMark/>
          </w:tcPr>
          <w:p w14:paraId="53B89E3B" w14:textId="5595F8F5" w:rsidR="00CC5122" w:rsidRPr="00AC1CF8" w:rsidRDefault="00CC5122" w:rsidP="00883E9F">
            <w:pPr>
              <w:jc w:val="center"/>
              <w:rPr>
                <w:color w:val="0D0D0D" w:themeColor="text1" w:themeTint="F2"/>
                <w:sz w:val="22"/>
                <w:szCs w:val="22"/>
              </w:rPr>
            </w:pPr>
            <w:r w:rsidRPr="00AC1CF8">
              <w:rPr>
                <w:color w:val="000000"/>
                <w:sz w:val="22"/>
                <w:szCs w:val="22"/>
              </w:rPr>
              <w:t>.539</w:t>
            </w:r>
          </w:p>
        </w:tc>
        <w:tc>
          <w:tcPr>
            <w:tcW w:w="1422" w:type="dxa"/>
            <w:tcBorders>
              <w:top w:val="nil"/>
              <w:left w:val="nil"/>
              <w:bottom w:val="nil"/>
              <w:right w:val="nil"/>
            </w:tcBorders>
            <w:vAlign w:val="bottom"/>
            <w:hideMark/>
          </w:tcPr>
          <w:p w14:paraId="6C9B1745" w14:textId="77777777" w:rsidR="00CC5122" w:rsidRPr="00AC1CF8" w:rsidRDefault="00CC5122" w:rsidP="00883E9F">
            <w:pPr>
              <w:jc w:val="center"/>
              <w:rPr>
                <w:color w:val="0D0D0D" w:themeColor="text1" w:themeTint="F2"/>
                <w:sz w:val="22"/>
                <w:szCs w:val="22"/>
              </w:rPr>
            </w:pPr>
            <w:r w:rsidRPr="00AC1CF8">
              <w:rPr>
                <w:color w:val="000000"/>
                <w:sz w:val="22"/>
                <w:szCs w:val="22"/>
              </w:rPr>
              <w:t>-0.295</w:t>
            </w:r>
          </w:p>
        </w:tc>
        <w:tc>
          <w:tcPr>
            <w:tcW w:w="1274" w:type="dxa"/>
            <w:tcBorders>
              <w:top w:val="nil"/>
              <w:left w:val="nil"/>
              <w:bottom w:val="nil"/>
              <w:right w:val="nil"/>
            </w:tcBorders>
            <w:vAlign w:val="bottom"/>
            <w:hideMark/>
          </w:tcPr>
          <w:p w14:paraId="14D8AA1B" w14:textId="77777777" w:rsidR="00CC5122" w:rsidRPr="00AC1CF8" w:rsidRDefault="00CC5122" w:rsidP="00883E9F">
            <w:pPr>
              <w:jc w:val="center"/>
              <w:rPr>
                <w:color w:val="0D0D0D" w:themeColor="text1" w:themeTint="F2"/>
                <w:sz w:val="22"/>
                <w:szCs w:val="22"/>
              </w:rPr>
            </w:pPr>
            <w:r w:rsidRPr="00AC1CF8">
              <w:rPr>
                <w:color w:val="000000"/>
                <w:sz w:val="22"/>
                <w:szCs w:val="22"/>
              </w:rPr>
              <w:t>0.565</w:t>
            </w:r>
          </w:p>
        </w:tc>
      </w:tr>
      <w:tr w:rsidR="00CC5122" w:rsidRPr="00AC1CF8" w14:paraId="5A920597" w14:textId="77777777" w:rsidTr="00883E9F">
        <w:tc>
          <w:tcPr>
            <w:tcW w:w="2477" w:type="dxa"/>
            <w:tcBorders>
              <w:top w:val="nil"/>
              <w:left w:val="nil"/>
              <w:bottom w:val="nil"/>
              <w:right w:val="nil"/>
            </w:tcBorders>
          </w:tcPr>
          <w:p w14:paraId="161B1FB6"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299C4CA1"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6C348936"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680DCD2"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08A4360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1EB9D7A1" w14:textId="77777777" w:rsidR="00CC5122" w:rsidRPr="00AC1CF8" w:rsidRDefault="00CC5122" w:rsidP="00883E9F">
            <w:pPr>
              <w:jc w:val="center"/>
              <w:rPr>
                <w:color w:val="0D0D0D" w:themeColor="text1" w:themeTint="F2"/>
                <w:sz w:val="22"/>
                <w:szCs w:val="22"/>
              </w:rPr>
            </w:pPr>
          </w:p>
        </w:tc>
      </w:tr>
      <w:tr w:rsidR="00CC5122" w:rsidRPr="00AC1CF8" w14:paraId="67A4FF85" w14:textId="77777777" w:rsidTr="00883E9F">
        <w:tc>
          <w:tcPr>
            <w:tcW w:w="2477" w:type="dxa"/>
            <w:tcBorders>
              <w:top w:val="nil"/>
              <w:left w:val="nil"/>
              <w:bottom w:val="nil"/>
              <w:right w:val="nil"/>
            </w:tcBorders>
            <w:hideMark/>
          </w:tcPr>
          <w:p w14:paraId="2EED6459" w14:textId="77777777" w:rsidR="00CC5122" w:rsidRPr="00AC1CF8" w:rsidRDefault="00CC5122" w:rsidP="00883E9F">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tcBorders>
              <w:top w:val="nil"/>
              <w:left w:val="nil"/>
              <w:bottom w:val="nil"/>
              <w:right w:val="nil"/>
            </w:tcBorders>
            <w:vAlign w:val="bottom"/>
          </w:tcPr>
          <w:p w14:paraId="642F72C9"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0B537BA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1CBBD8C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D78816A"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309BD03" w14:textId="77777777" w:rsidR="00CC5122" w:rsidRPr="00AC1CF8" w:rsidRDefault="00CC5122" w:rsidP="00883E9F">
            <w:pPr>
              <w:jc w:val="center"/>
              <w:rPr>
                <w:color w:val="0D0D0D" w:themeColor="text1" w:themeTint="F2"/>
                <w:sz w:val="22"/>
                <w:szCs w:val="22"/>
              </w:rPr>
            </w:pPr>
          </w:p>
        </w:tc>
      </w:tr>
      <w:tr w:rsidR="00CC5122" w:rsidRPr="00AC1CF8" w14:paraId="5F3901D4" w14:textId="77777777" w:rsidTr="00883E9F">
        <w:tc>
          <w:tcPr>
            <w:tcW w:w="2477" w:type="dxa"/>
            <w:tcBorders>
              <w:top w:val="nil"/>
              <w:left w:val="nil"/>
              <w:bottom w:val="nil"/>
              <w:right w:val="nil"/>
            </w:tcBorders>
            <w:hideMark/>
          </w:tcPr>
          <w:p w14:paraId="3FEB6C94"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Low/Negative</w:t>
            </w:r>
          </w:p>
        </w:tc>
        <w:tc>
          <w:tcPr>
            <w:tcW w:w="1405" w:type="dxa"/>
            <w:tcBorders>
              <w:top w:val="nil"/>
              <w:left w:val="nil"/>
              <w:bottom w:val="nil"/>
              <w:right w:val="nil"/>
            </w:tcBorders>
            <w:vAlign w:val="bottom"/>
            <w:hideMark/>
          </w:tcPr>
          <w:p w14:paraId="45B14CBF" w14:textId="77777777" w:rsidR="00CC5122" w:rsidRPr="00AC1CF8" w:rsidRDefault="00CC5122" w:rsidP="00883E9F">
            <w:pPr>
              <w:jc w:val="center"/>
              <w:rPr>
                <w:color w:val="0D0D0D" w:themeColor="text1" w:themeTint="F2"/>
                <w:sz w:val="22"/>
                <w:szCs w:val="22"/>
              </w:rPr>
            </w:pPr>
            <w:r w:rsidRPr="00AC1CF8">
              <w:rPr>
                <w:color w:val="000000"/>
                <w:sz w:val="22"/>
                <w:szCs w:val="22"/>
              </w:rPr>
              <w:t>0.996</w:t>
            </w:r>
          </w:p>
        </w:tc>
        <w:tc>
          <w:tcPr>
            <w:tcW w:w="1360" w:type="dxa"/>
            <w:tcBorders>
              <w:top w:val="nil"/>
              <w:left w:val="nil"/>
              <w:bottom w:val="nil"/>
              <w:right w:val="nil"/>
            </w:tcBorders>
            <w:vAlign w:val="bottom"/>
            <w:hideMark/>
          </w:tcPr>
          <w:p w14:paraId="3DDA1334" w14:textId="77777777" w:rsidR="00CC5122" w:rsidRPr="00AC1CF8" w:rsidRDefault="00CC5122" w:rsidP="00883E9F">
            <w:pPr>
              <w:jc w:val="center"/>
              <w:rPr>
                <w:color w:val="0D0D0D" w:themeColor="text1" w:themeTint="F2"/>
                <w:sz w:val="22"/>
                <w:szCs w:val="22"/>
              </w:rPr>
            </w:pPr>
            <w:r w:rsidRPr="00AC1CF8">
              <w:rPr>
                <w:color w:val="000000"/>
                <w:sz w:val="22"/>
                <w:szCs w:val="22"/>
              </w:rPr>
              <w:t>0.782</w:t>
            </w:r>
          </w:p>
        </w:tc>
        <w:tc>
          <w:tcPr>
            <w:tcW w:w="1422" w:type="dxa"/>
            <w:tcBorders>
              <w:top w:val="nil"/>
              <w:left w:val="nil"/>
              <w:bottom w:val="nil"/>
              <w:right w:val="nil"/>
            </w:tcBorders>
            <w:vAlign w:val="bottom"/>
            <w:hideMark/>
          </w:tcPr>
          <w:p w14:paraId="721F873B" w14:textId="757CB7D3" w:rsidR="00CC5122" w:rsidRPr="00AC1CF8" w:rsidRDefault="00CC5122" w:rsidP="00883E9F">
            <w:pPr>
              <w:jc w:val="center"/>
              <w:rPr>
                <w:color w:val="0D0D0D" w:themeColor="text1" w:themeTint="F2"/>
                <w:sz w:val="22"/>
                <w:szCs w:val="22"/>
              </w:rPr>
            </w:pPr>
            <w:r w:rsidRPr="00AC1CF8">
              <w:rPr>
                <w:color w:val="000000"/>
                <w:sz w:val="22"/>
                <w:szCs w:val="22"/>
              </w:rPr>
              <w:t>.202</w:t>
            </w:r>
          </w:p>
        </w:tc>
        <w:tc>
          <w:tcPr>
            <w:tcW w:w="1422" w:type="dxa"/>
            <w:tcBorders>
              <w:top w:val="nil"/>
              <w:left w:val="nil"/>
              <w:bottom w:val="nil"/>
              <w:right w:val="nil"/>
            </w:tcBorders>
            <w:vAlign w:val="bottom"/>
            <w:hideMark/>
          </w:tcPr>
          <w:p w14:paraId="3E93DE5E" w14:textId="77777777" w:rsidR="00CC5122" w:rsidRPr="00AC1CF8" w:rsidRDefault="00CC5122" w:rsidP="00883E9F">
            <w:pPr>
              <w:jc w:val="center"/>
              <w:rPr>
                <w:color w:val="0D0D0D" w:themeColor="text1" w:themeTint="F2"/>
                <w:sz w:val="22"/>
                <w:szCs w:val="22"/>
              </w:rPr>
            </w:pPr>
            <w:r w:rsidRPr="00AC1CF8">
              <w:rPr>
                <w:color w:val="000000"/>
                <w:sz w:val="22"/>
                <w:szCs w:val="22"/>
              </w:rPr>
              <w:t>-0.536</w:t>
            </w:r>
          </w:p>
        </w:tc>
        <w:tc>
          <w:tcPr>
            <w:tcW w:w="1274" w:type="dxa"/>
            <w:tcBorders>
              <w:top w:val="nil"/>
              <w:left w:val="nil"/>
              <w:bottom w:val="nil"/>
              <w:right w:val="nil"/>
            </w:tcBorders>
            <w:vAlign w:val="bottom"/>
            <w:hideMark/>
          </w:tcPr>
          <w:p w14:paraId="49C68068" w14:textId="77777777" w:rsidR="00CC5122" w:rsidRPr="00AC1CF8" w:rsidRDefault="00CC5122" w:rsidP="00883E9F">
            <w:pPr>
              <w:jc w:val="center"/>
              <w:rPr>
                <w:color w:val="0D0D0D" w:themeColor="text1" w:themeTint="F2"/>
                <w:sz w:val="22"/>
                <w:szCs w:val="22"/>
              </w:rPr>
            </w:pPr>
            <w:r w:rsidRPr="00AC1CF8">
              <w:rPr>
                <w:color w:val="000000"/>
                <w:sz w:val="22"/>
                <w:szCs w:val="22"/>
              </w:rPr>
              <w:t>2.528</w:t>
            </w:r>
          </w:p>
        </w:tc>
      </w:tr>
      <w:tr w:rsidR="00CC5122" w:rsidRPr="00AC1CF8" w14:paraId="41EF0AC3" w14:textId="77777777" w:rsidTr="00883E9F">
        <w:tc>
          <w:tcPr>
            <w:tcW w:w="2477" w:type="dxa"/>
            <w:tcBorders>
              <w:top w:val="nil"/>
              <w:left w:val="nil"/>
              <w:bottom w:val="nil"/>
              <w:right w:val="nil"/>
            </w:tcBorders>
          </w:tcPr>
          <w:p w14:paraId="2907F902"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31E8972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42FB42F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3C45572C"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4B2E1178"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vAlign w:val="bottom"/>
          </w:tcPr>
          <w:p w14:paraId="4161044E" w14:textId="77777777" w:rsidR="00CC5122" w:rsidRPr="00AC1CF8" w:rsidRDefault="00CC5122" w:rsidP="00883E9F">
            <w:pPr>
              <w:jc w:val="center"/>
              <w:rPr>
                <w:color w:val="0D0D0D" w:themeColor="text1" w:themeTint="F2"/>
                <w:sz w:val="22"/>
                <w:szCs w:val="22"/>
              </w:rPr>
            </w:pPr>
          </w:p>
        </w:tc>
      </w:tr>
      <w:tr w:rsidR="00CC5122" w:rsidRPr="00AC1CF8" w14:paraId="10C4652F" w14:textId="77777777" w:rsidTr="00883E9F">
        <w:tc>
          <w:tcPr>
            <w:tcW w:w="2477" w:type="dxa"/>
            <w:tcBorders>
              <w:top w:val="nil"/>
              <w:left w:val="nil"/>
              <w:bottom w:val="nil"/>
              <w:right w:val="nil"/>
            </w:tcBorders>
            <w:vAlign w:val="bottom"/>
            <w:hideMark/>
          </w:tcPr>
          <w:p w14:paraId="0A7CC04C" w14:textId="77777777" w:rsidR="00CC5122" w:rsidRPr="00AC1CF8" w:rsidRDefault="00CC5122" w:rsidP="00883E9F">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tcBorders>
              <w:top w:val="nil"/>
              <w:left w:val="nil"/>
              <w:bottom w:val="nil"/>
              <w:right w:val="nil"/>
            </w:tcBorders>
            <w:vAlign w:val="bottom"/>
            <w:hideMark/>
          </w:tcPr>
          <w:p w14:paraId="6EE9D4D6" w14:textId="77777777" w:rsidR="00CC5122" w:rsidRPr="00AC1CF8" w:rsidRDefault="00CC5122" w:rsidP="00883E9F">
            <w:pPr>
              <w:jc w:val="center"/>
              <w:rPr>
                <w:color w:val="0D0D0D" w:themeColor="text1" w:themeTint="F2"/>
                <w:sz w:val="22"/>
                <w:szCs w:val="22"/>
              </w:rPr>
            </w:pPr>
            <w:r w:rsidRPr="00AC1CF8">
              <w:rPr>
                <w:color w:val="000000"/>
                <w:sz w:val="22"/>
                <w:szCs w:val="22"/>
              </w:rPr>
              <w:t>-0.007</w:t>
            </w:r>
          </w:p>
        </w:tc>
        <w:tc>
          <w:tcPr>
            <w:tcW w:w="1360" w:type="dxa"/>
            <w:tcBorders>
              <w:top w:val="nil"/>
              <w:left w:val="nil"/>
              <w:bottom w:val="nil"/>
              <w:right w:val="nil"/>
            </w:tcBorders>
            <w:vAlign w:val="bottom"/>
            <w:hideMark/>
          </w:tcPr>
          <w:p w14:paraId="1B96FC8C" w14:textId="77777777" w:rsidR="00CC5122" w:rsidRPr="00AC1CF8" w:rsidRDefault="00CC5122" w:rsidP="00883E9F">
            <w:pPr>
              <w:jc w:val="center"/>
              <w:rPr>
                <w:color w:val="0D0D0D" w:themeColor="text1" w:themeTint="F2"/>
                <w:sz w:val="22"/>
                <w:szCs w:val="22"/>
              </w:rPr>
            </w:pPr>
            <w:r w:rsidRPr="00AC1CF8">
              <w:rPr>
                <w:color w:val="000000"/>
                <w:sz w:val="22"/>
                <w:szCs w:val="22"/>
              </w:rPr>
              <w:t>0.008</w:t>
            </w:r>
          </w:p>
        </w:tc>
        <w:tc>
          <w:tcPr>
            <w:tcW w:w="1422" w:type="dxa"/>
            <w:tcBorders>
              <w:top w:val="nil"/>
              <w:left w:val="nil"/>
              <w:bottom w:val="nil"/>
              <w:right w:val="nil"/>
            </w:tcBorders>
            <w:vAlign w:val="bottom"/>
            <w:hideMark/>
          </w:tcPr>
          <w:p w14:paraId="0A63426E" w14:textId="4CA51E46" w:rsidR="00CC5122" w:rsidRPr="00AC1CF8" w:rsidRDefault="00CC5122" w:rsidP="00883E9F">
            <w:pPr>
              <w:jc w:val="center"/>
              <w:rPr>
                <w:color w:val="0D0D0D" w:themeColor="text1" w:themeTint="F2"/>
                <w:sz w:val="22"/>
                <w:szCs w:val="22"/>
              </w:rPr>
            </w:pPr>
            <w:r w:rsidRPr="00AC1CF8">
              <w:rPr>
                <w:color w:val="000000"/>
                <w:sz w:val="22"/>
                <w:szCs w:val="22"/>
              </w:rPr>
              <w:t>.437</w:t>
            </w:r>
          </w:p>
        </w:tc>
        <w:tc>
          <w:tcPr>
            <w:tcW w:w="1422" w:type="dxa"/>
            <w:tcBorders>
              <w:top w:val="nil"/>
              <w:left w:val="nil"/>
              <w:bottom w:val="nil"/>
              <w:right w:val="nil"/>
            </w:tcBorders>
            <w:vAlign w:val="bottom"/>
            <w:hideMark/>
          </w:tcPr>
          <w:p w14:paraId="1CF838F3" w14:textId="77777777" w:rsidR="00CC5122" w:rsidRPr="00AC1CF8" w:rsidRDefault="00CC5122" w:rsidP="00883E9F">
            <w:pPr>
              <w:jc w:val="center"/>
              <w:rPr>
                <w:color w:val="0D0D0D" w:themeColor="text1" w:themeTint="F2"/>
                <w:sz w:val="22"/>
                <w:szCs w:val="22"/>
              </w:rPr>
            </w:pPr>
            <w:r w:rsidRPr="00AC1CF8">
              <w:rPr>
                <w:color w:val="000000"/>
                <w:sz w:val="22"/>
                <w:szCs w:val="22"/>
              </w:rPr>
              <w:t>-0.023</w:t>
            </w:r>
          </w:p>
        </w:tc>
        <w:tc>
          <w:tcPr>
            <w:tcW w:w="1274" w:type="dxa"/>
            <w:tcBorders>
              <w:top w:val="nil"/>
              <w:left w:val="nil"/>
              <w:bottom w:val="nil"/>
              <w:right w:val="nil"/>
            </w:tcBorders>
            <w:vAlign w:val="bottom"/>
            <w:hideMark/>
          </w:tcPr>
          <w:p w14:paraId="79AD8496" w14:textId="77777777" w:rsidR="00CC5122" w:rsidRPr="00AC1CF8" w:rsidRDefault="00CC5122" w:rsidP="00883E9F">
            <w:pPr>
              <w:jc w:val="center"/>
              <w:rPr>
                <w:color w:val="0D0D0D" w:themeColor="text1" w:themeTint="F2"/>
                <w:sz w:val="22"/>
                <w:szCs w:val="22"/>
              </w:rPr>
            </w:pPr>
            <w:r w:rsidRPr="00AC1CF8">
              <w:rPr>
                <w:color w:val="000000"/>
                <w:sz w:val="22"/>
                <w:szCs w:val="22"/>
              </w:rPr>
              <w:t>0.010</w:t>
            </w:r>
          </w:p>
        </w:tc>
      </w:tr>
      <w:tr w:rsidR="00CC5122" w:rsidRPr="00AC1CF8" w14:paraId="767246A4" w14:textId="77777777" w:rsidTr="00883E9F">
        <w:tc>
          <w:tcPr>
            <w:tcW w:w="2477" w:type="dxa"/>
            <w:tcBorders>
              <w:top w:val="nil"/>
              <w:left w:val="nil"/>
              <w:bottom w:val="nil"/>
              <w:right w:val="nil"/>
            </w:tcBorders>
            <w:vAlign w:val="bottom"/>
            <w:hideMark/>
          </w:tcPr>
          <w:p w14:paraId="596A64C2" w14:textId="77777777" w:rsidR="00CC5122" w:rsidRPr="00AC1CF8" w:rsidRDefault="00CC5122" w:rsidP="00883E9F">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tcBorders>
              <w:top w:val="nil"/>
              <w:left w:val="nil"/>
              <w:bottom w:val="nil"/>
              <w:right w:val="nil"/>
            </w:tcBorders>
            <w:vAlign w:val="bottom"/>
            <w:hideMark/>
          </w:tcPr>
          <w:p w14:paraId="61A85884" w14:textId="77777777" w:rsidR="00CC5122" w:rsidRPr="00AC1CF8" w:rsidRDefault="00CC5122" w:rsidP="00883E9F">
            <w:pPr>
              <w:jc w:val="center"/>
              <w:rPr>
                <w:color w:val="0D0D0D" w:themeColor="text1" w:themeTint="F2"/>
                <w:sz w:val="22"/>
                <w:szCs w:val="22"/>
              </w:rPr>
            </w:pPr>
            <w:r w:rsidRPr="00AC1CF8">
              <w:rPr>
                <w:color w:val="000000"/>
                <w:sz w:val="22"/>
                <w:szCs w:val="22"/>
              </w:rPr>
              <w:t>0.012</w:t>
            </w:r>
          </w:p>
        </w:tc>
        <w:tc>
          <w:tcPr>
            <w:tcW w:w="1360" w:type="dxa"/>
            <w:tcBorders>
              <w:top w:val="nil"/>
              <w:left w:val="nil"/>
              <w:bottom w:val="nil"/>
              <w:right w:val="nil"/>
            </w:tcBorders>
            <w:vAlign w:val="bottom"/>
            <w:hideMark/>
          </w:tcPr>
          <w:p w14:paraId="1258AB54" w14:textId="77777777" w:rsidR="00CC5122" w:rsidRPr="00AC1CF8" w:rsidRDefault="00CC5122" w:rsidP="00883E9F">
            <w:pPr>
              <w:jc w:val="center"/>
              <w:rPr>
                <w:color w:val="0D0D0D" w:themeColor="text1" w:themeTint="F2"/>
                <w:sz w:val="22"/>
                <w:szCs w:val="22"/>
              </w:rPr>
            </w:pPr>
            <w:r w:rsidRPr="00AC1CF8">
              <w:rPr>
                <w:color w:val="000000"/>
                <w:sz w:val="22"/>
                <w:szCs w:val="22"/>
              </w:rPr>
              <w:t>0.089</w:t>
            </w:r>
          </w:p>
        </w:tc>
        <w:tc>
          <w:tcPr>
            <w:tcW w:w="1422" w:type="dxa"/>
            <w:tcBorders>
              <w:top w:val="nil"/>
              <w:left w:val="nil"/>
              <w:bottom w:val="nil"/>
              <w:right w:val="nil"/>
            </w:tcBorders>
            <w:vAlign w:val="bottom"/>
            <w:hideMark/>
          </w:tcPr>
          <w:p w14:paraId="6EB17427" w14:textId="758750BF" w:rsidR="00CC5122" w:rsidRPr="00AC1CF8" w:rsidRDefault="00CC5122" w:rsidP="00883E9F">
            <w:pPr>
              <w:jc w:val="center"/>
              <w:rPr>
                <w:color w:val="0D0D0D" w:themeColor="text1" w:themeTint="F2"/>
                <w:sz w:val="22"/>
                <w:szCs w:val="22"/>
              </w:rPr>
            </w:pPr>
            <w:r w:rsidRPr="00AC1CF8">
              <w:rPr>
                <w:color w:val="000000"/>
                <w:sz w:val="22"/>
                <w:szCs w:val="22"/>
              </w:rPr>
              <w:t>.891</w:t>
            </w:r>
          </w:p>
        </w:tc>
        <w:tc>
          <w:tcPr>
            <w:tcW w:w="1422" w:type="dxa"/>
            <w:tcBorders>
              <w:top w:val="nil"/>
              <w:left w:val="nil"/>
              <w:bottom w:val="nil"/>
              <w:right w:val="nil"/>
            </w:tcBorders>
            <w:vAlign w:val="bottom"/>
            <w:hideMark/>
          </w:tcPr>
          <w:p w14:paraId="28C1F6AD" w14:textId="77777777" w:rsidR="00CC5122" w:rsidRPr="00AC1CF8" w:rsidRDefault="00CC5122" w:rsidP="00883E9F">
            <w:pPr>
              <w:jc w:val="center"/>
              <w:rPr>
                <w:color w:val="0D0D0D" w:themeColor="text1" w:themeTint="F2"/>
                <w:sz w:val="22"/>
                <w:szCs w:val="22"/>
              </w:rPr>
            </w:pPr>
            <w:r w:rsidRPr="00AC1CF8">
              <w:rPr>
                <w:color w:val="000000"/>
                <w:sz w:val="22"/>
                <w:szCs w:val="22"/>
              </w:rPr>
              <w:t>-0.162</w:t>
            </w:r>
          </w:p>
        </w:tc>
        <w:tc>
          <w:tcPr>
            <w:tcW w:w="1274" w:type="dxa"/>
            <w:tcBorders>
              <w:top w:val="nil"/>
              <w:left w:val="nil"/>
              <w:bottom w:val="nil"/>
              <w:right w:val="nil"/>
            </w:tcBorders>
            <w:vAlign w:val="bottom"/>
            <w:hideMark/>
          </w:tcPr>
          <w:p w14:paraId="34212417" w14:textId="77777777" w:rsidR="00CC5122" w:rsidRPr="00AC1CF8" w:rsidRDefault="00CC5122" w:rsidP="00883E9F">
            <w:pPr>
              <w:jc w:val="center"/>
              <w:rPr>
                <w:color w:val="0D0D0D" w:themeColor="text1" w:themeTint="F2"/>
                <w:sz w:val="22"/>
                <w:szCs w:val="22"/>
              </w:rPr>
            </w:pPr>
            <w:r w:rsidRPr="00AC1CF8">
              <w:rPr>
                <w:color w:val="000000"/>
                <w:sz w:val="22"/>
                <w:szCs w:val="22"/>
              </w:rPr>
              <w:t>0.186</w:t>
            </w:r>
          </w:p>
        </w:tc>
      </w:tr>
      <w:tr w:rsidR="00CC5122" w:rsidRPr="00AC1CF8" w14:paraId="44866BA3" w14:textId="77777777" w:rsidTr="00883E9F">
        <w:tc>
          <w:tcPr>
            <w:tcW w:w="2477" w:type="dxa"/>
            <w:tcBorders>
              <w:top w:val="nil"/>
              <w:left w:val="nil"/>
              <w:bottom w:val="nil"/>
              <w:right w:val="nil"/>
            </w:tcBorders>
            <w:vAlign w:val="bottom"/>
            <w:hideMark/>
          </w:tcPr>
          <w:p w14:paraId="190CFBF0" w14:textId="77777777" w:rsidR="00CC5122" w:rsidRPr="00AC1CF8" w:rsidRDefault="00CC5122" w:rsidP="00883E9F">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tcBorders>
              <w:top w:val="nil"/>
              <w:left w:val="nil"/>
              <w:bottom w:val="nil"/>
              <w:right w:val="nil"/>
            </w:tcBorders>
            <w:vAlign w:val="bottom"/>
            <w:hideMark/>
          </w:tcPr>
          <w:p w14:paraId="2229F17E" w14:textId="77777777" w:rsidR="00CC5122" w:rsidRPr="00AC1CF8" w:rsidRDefault="00CC5122" w:rsidP="00883E9F">
            <w:pPr>
              <w:jc w:val="center"/>
              <w:rPr>
                <w:color w:val="0D0D0D" w:themeColor="text1" w:themeTint="F2"/>
                <w:sz w:val="22"/>
                <w:szCs w:val="22"/>
              </w:rPr>
            </w:pPr>
            <w:r w:rsidRPr="00AC1CF8">
              <w:rPr>
                <w:color w:val="000000"/>
                <w:sz w:val="22"/>
                <w:szCs w:val="22"/>
              </w:rPr>
              <w:t>0.053</w:t>
            </w:r>
          </w:p>
        </w:tc>
        <w:tc>
          <w:tcPr>
            <w:tcW w:w="1360" w:type="dxa"/>
            <w:tcBorders>
              <w:top w:val="nil"/>
              <w:left w:val="nil"/>
              <w:bottom w:val="nil"/>
              <w:right w:val="nil"/>
            </w:tcBorders>
            <w:vAlign w:val="bottom"/>
            <w:hideMark/>
          </w:tcPr>
          <w:p w14:paraId="3E22374E" w14:textId="77777777" w:rsidR="00CC5122" w:rsidRPr="00AC1CF8" w:rsidRDefault="00CC5122" w:rsidP="00883E9F">
            <w:pPr>
              <w:jc w:val="center"/>
              <w:rPr>
                <w:color w:val="0D0D0D" w:themeColor="text1" w:themeTint="F2"/>
                <w:sz w:val="22"/>
                <w:szCs w:val="22"/>
              </w:rPr>
            </w:pPr>
            <w:r w:rsidRPr="00AC1CF8">
              <w:rPr>
                <w:color w:val="000000"/>
                <w:sz w:val="22"/>
                <w:szCs w:val="22"/>
              </w:rPr>
              <w:t>0.042</w:t>
            </w:r>
          </w:p>
        </w:tc>
        <w:tc>
          <w:tcPr>
            <w:tcW w:w="1422" w:type="dxa"/>
            <w:tcBorders>
              <w:top w:val="nil"/>
              <w:left w:val="nil"/>
              <w:bottom w:val="nil"/>
              <w:right w:val="nil"/>
            </w:tcBorders>
            <w:vAlign w:val="bottom"/>
            <w:hideMark/>
          </w:tcPr>
          <w:p w14:paraId="41B07E95" w14:textId="6331B01D" w:rsidR="00CC5122" w:rsidRPr="00AC1CF8" w:rsidRDefault="00CC5122" w:rsidP="00883E9F">
            <w:pPr>
              <w:jc w:val="center"/>
              <w:rPr>
                <w:color w:val="0D0D0D" w:themeColor="text1" w:themeTint="F2"/>
                <w:sz w:val="22"/>
                <w:szCs w:val="22"/>
              </w:rPr>
            </w:pPr>
            <w:r w:rsidRPr="00AC1CF8">
              <w:rPr>
                <w:color w:val="000000"/>
                <w:sz w:val="22"/>
                <w:szCs w:val="22"/>
              </w:rPr>
              <w:t>.204</w:t>
            </w:r>
          </w:p>
        </w:tc>
        <w:tc>
          <w:tcPr>
            <w:tcW w:w="1422" w:type="dxa"/>
            <w:tcBorders>
              <w:top w:val="nil"/>
              <w:left w:val="nil"/>
              <w:bottom w:val="nil"/>
              <w:right w:val="nil"/>
            </w:tcBorders>
            <w:vAlign w:val="bottom"/>
            <w:hideMark/>
          </w:tcPr>
          <w:p w14:paraId="2AF4EC67" w14:textId="77777777" w:rsidR="00CC5122" w:rsidRPr="00AC1CF8" w:rsidRDefault="00CC5122" w:rsidP="00883E9F">
            <w:pPr>
              <w:jc w:val="center"/>
              <w:rPr>
                <w:color w:val="0D0D0D" w:themeColor="text1" w:themeTint="F2"/>
                <w:sz w:val="22"/>
                <w:szCs w:val="22"/>
              </w:rPr>
            </w:pPr>
            <w:r w:rsidRPr="00AC1CF8">
              <w:rPr>
                <w:color w:val="000000"/>
                <w:sz w:val="22"/>
                <w:szCs w:val="22"/>
              </w:rPr>
              <w:t>-0.029</w:t>
            </w:r>
          </w:p>
        </w:tc>
        <w:tc>
          <w:tcPr>
            <w:tcW w:w="1274" w:type="dxa"/>
            <w:tcBorders>
              <w:top w:val="nil"/>
              <w:left w:val="nil"/>
              <w:bottom w:val="nil"/>
              <w:right w:val="nil"/>
            </w:tcBorders>
            <w:vAlign w:val="bottom"/>
            <w:hideMark/>
          </w:tcPr>
          <w:p w14:paraId="111DEFD5" w14:textId="77777777" w:rsidR="00CC5122" w:rsidRPr="00AC1CF8" w:rsidRDefault="00CC5122" w:rsidP="00883E9F">
            <w:pPr>
              <w:jc w:val="center"/>
              <w:rPr>
                <w:color w:val="0D0D0D" w:themeColor="text1" w:themeTint="F2"/>
                <w:sz w:val="22"/>
                <w:szCs w:val="22"/>
              </w:rPr>
            </w:pPr>
            <w:r w:rsidRPr="00AC1CF8">
              <w:rPr>
                <w:color w:val="000000"/>
                <w:sz w:val="22"/>
                <w:szCs w:val="22"/>
              </w:rPr>
              <w:t>0.136</w:t>
            </w:r>
          </w:p>
        </w:tc>
      </w:tr>
      <w:tr w:rsidR="00CC5122" w:rsidRPr="00AC1CF8" w14:paraId="2DC6B77E" w14:textId="77777777" w:rsidTr="00883E9F">
        <w:tc>
          <w:tcPr>
            <w:tcW w:w="2477" w:type="dxa"/>
            <w:tcBorders>
              <w:top w:val="nil"/>
              <w:left w:val="nil"/>
              <w:bottom w:val="nil"/>
              <w:right w:val="nil"/>
            </w:tcBorders>
            <w:vAlign w:val="bottom"/>
            <w:hideMark/>
          </w:tcPr>
          <w:p w14:paraId="73DC1AF6"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E034BE6" w14:textId="77777777" w:rsidR="00CC5122" w:rsidRPr="00AC1CF8" w:rsidRDefault="00CC5122" w:rsidP="00883E9F">
            <w:pPr>
              <w:jc w:val="center"/>
              <w:rPr>
                <w:color w:val="0D0D0D" w:themeColor="text1" w:themeTint="F2"/>
                <w:sz w:val="22"/>
                <w:szCs w:val="22"/>
              </w:rPr>
            </w:pPr>
            <w:r w:rsidRPr="00AC1CF8">
              <w:rPr>
                <w:color w:val="000000"/>
                <w:sz w:val="22"/>
                <w:szCs w:val="22"/>
              </w:rPr>
              <w:t>-0.664</w:t>
            </w:r>
          </w:p>
        </w:tc>
        <w:tc>
          <w:tcPr>
            <w:tcW w:w="1360" w:type="dxa"/>
            <w:tcBorders>
              <w:top w:val="nil"/>
              <w:left w:val="nil"/>
              <w:bottom w:val="nil"/>
              <w:right w:val="nil"/>
            </w:tcBorders>
            <w:vAlign w:val="bottom"/>
            <w:hideMark/>
          </w:tcPr>
          <w:p w14:paraId="3F838C33" w14:textId="77777777" w:rsidR="00CC5122" w:rsidRPr="00AC1CF8" w:rsidRDefault="00CC5122" w:rsidP="00883E9F">
            <w:pPr>
              <w:jc w:val="center"/>
              <w:rPr>
                <w:color w:val="0D0D0D" w:themeColor="text1" w:themeTint="F2"/>
                <w:sz w:val="22"/>
                <w:szCs w:val="22"/>
              </w:rPr>
            </w:pPr>
            <w:r w:rsidRPr="00AC1CF8">
              <w:rPr>
                <w:color w:val="000000"/>
                <w:sz w:val="22"/>
                <w:szCs w:val="22"/>
              </w:rPr>
              <w:t>0.280</w:t>
            </w:r>
          </w:p>
        </w:tc>
        <w:tc>
          <w:tcPr>
            <w:tcW w:w="1422" w:type="dxa"/>
            <w:tcBorders>
              <w:top w:val="nil"/>
              <w:left w:val="nil"/>
              <w:bottom w:val="nil"/>
              <w:right w:val="nil"/>
            </w:tcBorders>
            <w:vAlign w:val="bottom"/>
            <w:hideMark/>
          </w:tcPr>
          <w:p w14:paraId="34A64B9B" w14:textId="043E24C7" w:rsidR="00CC5122" w:rsidRPr="00AC1CF8" w:rsidRDefault="00CC5122" w:rsidP="00883E9F">
            <w:pPr>
              <w:jc w:val="center"/>
              <w:rPr>
                <w:color w:val="0D0D0D" w:themeColor="text1" w:themeTint="F2"/>
                <w:sz w:val="22"/>
                <w:szCs w:val="22"/>
              </w:rPr>
            </w:pPr>
            <w:r w:rsidRPr="00AC1CF8">
              <w:rPr>
                <w:color w:val="000000"/>
                <w:sz w:val="22"/>
                <w:szCs w:val="22"/>
              </w:rPr>
              <w:t>.018**</w:t>
            </w:r>
          </w:p>
        </w:tc>
        <w:tc>
          <w:tcPr>
            <w:tcW w:w="1422" w:type="dxa"/>
            <w:tcBorders>
              <w:top w:val="nil"/>
              <w:left w:val="nil"/>
              <w:bottom w:val="nil"/>
              <w:right w:val="nil"/>
            </w:tcBorders>
            <w:vAlign w:val="bottom"/>
            <w:hideMark/>
          </w:tcPr>
          <w:p w14:paraId="6AAF534C" w14:textId="77777777" w:rsidR="00CC5122" w:rsidRPr="00AC1CF8" w:rsidRDefault="00CC5122" w:rsidP="00883E9F">
            <w:pPr>
              <w:jc w:val="center"/>
              <w:rPr>
                <w:color w:val="0D0D0D" w:themeColor="text1" w:themeTint="F2"/>
                <w:sz w:val="22"/>
                <w:szCs w:val="22"/>
              </w:rPr>
            </w:pPr>
            <w:r w:rsidRPr="00AC1CF8">
              <w:rPr>
                <w:color w:val="000000"/>
                <w:sz w:val="22"/>
                <w:szCs w:val="22"/>
              </w:rPr>
              <w:t>-1.214</w:t>
            </w:r>
          </w:p>
        </w:tc>
        <w:tc>
          <w:tcPr>
            <w:tcW w:w="1274" w:type="dxa"/>
            <w:tcBorders>
              <w:top w:val="nil"/>
              <w:left w:val="nil"/>
              <w:bottom w:val="nil"/>
              <w:right w:val="nil"/>
            </w:tcBorders>
            <w:vAlign w:val="bottom"/>
            <w:hideMark/>
          </w:tcPr>
          <w:p w14:paraId="631B6A37" w14:textId="77777777" w:rsidR="00CC5122" w:rsidRPr="00AC1CF8" w:rsidRDefault="00CC5122" w:rsidP="00883E9F">
            <w:pPr>
              <w:jc w:val="center"/>
              <w:rPr>
                <w:color w:val="0D0D0D" w:themeColor="text1" w:themeTint="F2"/>
                <w:sz w:val="22"/>
                <w:szCs w:val="22"/>
              </w:rPr>
            </w:pPr>
            <w:r w:rsidRPr="00AC1CF8">
              <w:rPr>
                <w:color w:val="000000"/>
                <w:sz w:val="22"/>
                <w:szCs w:val="22"/>
              </w:rPr>
              <w:t>-0.115</w:t>
            </w:r>
          </w:p>
        </w:tc>
      </w:tr>
      <w:tr w:rsidR="00CC5122" w:rsidRPr="00AC1CF8" w14:paraId="0BF7D700" w14:textId="77777777" w:rsidTr="00883E9F">
        <w:tc>
          <w:tcPr>
            <w:tcW w:w="2477" w:type="dxa"/>
            <w:tcBorders>
              <w:top w:val="nil"/>
              <w:left w:val="nil"/>
              <w:bottom w:val="nil"/>
              <w:right w:val="nil"/>
            </w:tcBorders>
            <w:vAlign w:val="bottom"/>
            <w:hideMark/>
          </w:tcPr>
          <w:p w14:paraId="3B7A2BC0" w14:textId="77777777" w:rsidR="00CC5122" w:rsidRPr="00AC1CF8" w:rsidRDefault="00CC5122" w:rsidP="00883E9F">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tcBorders>
              <w:top w:val="nil"/>
              <w:left w:val="nil"/>
              <w:bottom w:val="nil"/>
              <w:right w:val="nil"/>
            </w:tcBorders>
            <w:vAlign w:val="bottom"/>
            <w:hideMark/>
          </w:tcPr>
          <w:p w14:paraId="58ED2975" w14:textId="77777777" w:rsidR="00CC5122" w:rsidRPr="00AC1CF8" w:rsidRDefault="00CC5122" w:rsidP="00883E9F">
            <w:pPr>
              <w:jc w:val="center"/>
              <w:rPr>
                <w:color w:val="0D0D0D" w:themeColor="text1" w:themeTint="F2"/>
                <w:sz w:val="22"/>
                <w:szCs w:val="22"/>
              </w:rPr>
            </w:pPr>
            <w:r w:rsidRPr="00AC1CF8">
              <w:rPr>
                <w:color w:val="000000"/>
                <w:sz w:val="22"/>
                <w:szCs w:val="22"/>
              </w:rPr>
              <w:t>-0.518</w:t>
            </w:r>
          </w:p>
        </w:tc>
        <w:tc>
          <w:tcPr>
            <w:tcW w:w="1360" w:type="dxa"/>
            <w:tcBorders>
              <w:top w:val="nil"/>
              <w:left w:val="nil"/>
              <w:bottom w:val="nil"/>
              <w:right w:val="nil"/>
            </w:tcBorders>
            <w:vAlign w:val="bottom"/>
            <w:hideMark/>
          </w:tcPr>
          <w:p w14:paraId="1D5C5D00" w14:textId="77777777" w:rsidR="00CC5122" w:rsidRPr="00AC1CF8" w:rsidRDefault="00CC5122" w:rsidP="00883E9F">
            <w:pPr>
              <w:jc w:val="center"/>
              <w:rPr>
                <w:color w:val="0D0D0D" w:themeColor="text1" w:themeTint="F2"/>
                <w:sz w:val="22"/>
                <w:szCs w:val="22"/>
              </w:rPr>
            </w:pPr>
            <w:r w:rsidRPr="00AC1CF8">
              <w:rPr>
                <w:color w:val="000000"/>
                <w:sz w:val="22"/>
                <w:szCs w:val="22"/>
              </w:rPr>
              <w:t>0.418</w:t>
            </w:r>
          </w:p>
        </w:tc>
        <w:tc>
          <w:tcPr>
            <w:tcW w:w="1422" w:type="dxa"/>
            <w:tcBorders>
              <w:top w:val="nil"/>
              <w:left w:val="nil"/>
              <w:bottom w:val="nil"/>
              <w:right w:val="nil"/>
            </w:tcBorders>
            <w:vAlign w:val="bottom"/>
            <w:hideMark/>
          </w:tcPr>
          <w:p w14:paraId="7B688743" w14:textId="5F158A68" w:rsidR="00CC5122" w:rsidRPr="00AC1CF8" w:rsidRDefault="00CC5122" w:rsidP="00883E9F">
            <w:pPr>
              <w:jc w:val="center"/>
              <w:rPr>
                <w:color w:val="0D0D0D" w:themeColor="text1" w:themeTint="F2"/>
                <w:sz w:val="22"/>
                <w:szCs w:val="22"/>
              </w:rPr>
            </w:pPr>
            <w:r w:rsidRPr="00AC1CF8">
              <w:rPr>
                <w:color w:val="000000"/>
                <w:sz w:val="22"/>
                <w:szCs w:val="22"/>
              </w:rPr>
              <w:t>.215</w:t>
            </w:r>
          </w:p>
        </w:tc>
        <w:tc>
          <w:tcPr>
            <w:tcW w:w="1422" w:type="dxa"/>
            <w:tcBorders>
              <w:top w:val="nil"/>
              <w:left w:val="nil"/>
              <w:bottom w:val="nil"/>
              <w:right w:val="nil"/>
            </w:tcBorders>
            <w:vAlign w:val="bottom"/>
            <w:hideMark/>
          </w:tcPr>
          <w:p w14:paraId="741A135E" w14:textId="77777777" w:rsidR="00CC5122" w:rsidRPr="00AC1CF8" w:rsidRDefault="00CC5122" w:rsidP="00883E9F">
            <w:pPr>
              <w:jc w:val="center"/>
              <w:rPr>
                <w:color w:val="0D0D0D" w:themeColor="text1" w:themeTint="F2"/>
                <w:sz w:val="22"/>
                <w:szCs w:val="22"/>
              </w:rPr>
            </w:pPr>
            <w:r w:rsidRPr="00AC1CF8">
              <w:rPr>
                <w:color w:val="000000"/>
                <w:sz w:val="22"/>
                <w:szCs w:val="22"/>
              </w:rPr>
              <w:t>-1.338</w:t>
            </w:r>
          </w:p>
        </w:tc>
        <w:tc>
          <w:tcPr>
            <w:tcW w:w="1274" w:type="dxa"/>
            <w:tcBorders>
              <w:top w:val="nil"/>
              <w:left w:val="nil"/>
              <w:bottom w:val="nil"/>
              <w:right w:val="nil"/>
            </w:tcBorders>
            <w:vAlign w:val="bottom"/>
            <w:hideMark/>
          </w:tcPr>
          <w:p w14:paraId="2765EB12" w14:textId="77777777" w:rsidR="00CC5122" w:rsidRPr="00AC1CF8" w:rsidRDefault="00CC5122" w:rsidP="00883E9F">
            <w:pPr>
              <w:jc w:val="center"/>
              <w:rPr>
                <w:color w:val="0D0D0D" w:themeColor="text1" w:themeTint="F2"/>
                <w:sz w:val="22"/>
                <w:szCs w:val="22"/>
              </w:rPr>
            </w:pPr>
            <w:r w:rsidRPr="00AC1CF8">
              <w:rPr>
                <w:color w:val="000000"/>
                <w:sz w:val="22"/>
                <w:szCs w:val="22"/>
              </w:rPr>
              <w:t>0.302</w:t>
            </w:r>
          </w:p>
        </w:tc>
      </w:tr>
      <w:tr w:rsidR="00CC5122" w:rsidRPr="00AC1CF8" w14:paraId="4FC1B047" w14:textId="77777777" w:rsidTr="00883E9F">
        <w:tc>
          <w:tcPr>
            <w:tcW w:w="2477" w:type="dxa"/>
            <w:tcBorders>
              <w:top w:val="nil"/>
              <w:left w:val="nil"/>
              <w:bottom w:val="nil"/>
              <w:right w:val="nil"/>
            </w:tcBorders>
            <w:vAlign w:val="bottom"/>
            <w:hideMark/>
          </w:tcPr>
          <w:p w14:paraId="3DFFDD16" w14:textId="77777777" w:rsidR="00CC5122" w:rsidRPr="00AC1CF8" w:rsidRDefault="00CC5122" w:rsidP="00883E9F">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tcBorders>
              <w:top w:val="nil"/>
              <w:left w:val="nil"/>
              <w:bottom w:val="nil"/>
              <w:right w:val="nil"/>
            </w:tcBorders>
            <w:vAlign w:val="bottom"/>
            <w:hideMark/>
          </w:tcPr>
          <w:p w14:paraId="1BD176C7" w14:textId="77777777" w:rsidR="00CC5122" w:rsidRPr="00AC1CF8" w:rsidRDefault="00CC5122" w:rsidP="00883E9F">
            <w:pPr>
              <w:jc w:val="center"/>
              <w:rPr>
                <w:color w:val="0D0D0D" w:themeColor="text1" w:themeTint="F2"/>
                <w:sz w:val="22"/>
                <w:szCs w:val="22"/>
              </w:rPr>
            </w:pPr>
            <w:r w:rsidRPr="00AC1CF8">
              <w:rPr>
                <w:color w:val="000000"/>
                <w:sz w:val="22"/>
                <w:szCs w:val="22"/>
              </w:rPr>
              <w:t>-0.515</w:t>
            </w:r>
          </w:p>
        </w:tc>
        <w:tc>
          <w:tcPr>
            <w:tcW w:w="1360" w:type="dxa"/>
            <w:tcBorders>
              <w:top w:val="nil"/>
              <w:left w:val="nil"/>
              <w:bottom w:val="nil"/>
              <w:right w:val="nil"/>
            </w:tcBorders>
            <w:vAlign w:val="bottom"/>
            <w:hideMark/>
          </w:tcPr>
          <w:p w14:paraId="4DC66557" w14:textId="77777777" w:rsidR="00CC5122" w:rsidRPr="00AC1CF8" w:rsidRDefault="00CC5122" w:rsidP="00883E9F">
            <w:pPr>
              <w:jc w:val="center"/>
              <w:rPr>
                <w:color w:val="0D0D0D" w:themeColor="text1" w:themeTint="F2"/>
                <w:sz w:val="22"/>
                <w:szCs w:val="22"/>
              </w:rPr>
            </w:pPr>
            <w:r w:rsidRPr="00AC1CF8">
              <w:rPr>
                <w:color w:val="000000"/>
                <w:sz w:val="22"/>
                <w:szCs w:val="22"/>
              </w:rPr>
              <w:t>0.089</w:t>
            </w:r>
          </w:p>
        </w:tc>
        <w:tc>
          <w:tcPr>
            <w:tcW w:w="1422" w:type="dxa"/>
            <w:tcBorders>
              <w:top w:val="nil"/>
              <w:left w:val="nil"/>
              <w:bottom w:val="nil"/>
              <w:right w:val="nil"/>
            </w:tcBorders>
            <w:vAlign w:val="bottom"/>
            <w:hideMark/>
          </w:tcPr>
          <w:p w14:paraId="4F2AAB86" w14:textId="586BA6C0" w:rsidR="00CC5122" w:rsidRPr="00AC1CF8" w:rsidRDefault="00CC5122" w:rsidP="00883E9F">
            <w:pPr>
              <w:jc w:val="center"/>
              <w:rPr>
                <w:color w:val="0D0D0D" w:themeColor="text1" w:themeTint="F2"/>
                <w:sz w:val="22"/>
                <w:szCs w:val="22"/>
              </w:rPr>
            </w:pPr>
            <w:r w:rsidRPr="00AC1CF8">
              <w:rPr>
                <w:color w:val="000000"/>
                <w:sz w:val="22"/>
                <w:szCs w:val="22"/>
              </w:rPr>
              <w:t>.0001***</w:t>
            </w:r>
          </w:p>
        </w:tc>
        <w:tc>
          <w:tcPr>
            <w:tcW w:w="1422" w:type="dxa"/>
            <w:tcBorders>
              <w:top w:val="nil"/>
              <w:left w:val="nil"/>
              <w:bottom w:val="nil"/>
              <w:right w:val="nil"/>
            </w:tcBorders>
            <w:vAlign w:val="bottom"/>
            <w:hideMark/>
          </w:tcPr>
          <w:p w14:paraId="33030341" w14:textId="77777777" w:rsidR="00CC5122" w:rsidRPr="00AC1CF8" w:rsidRDefault="00CC5122" w:rsidP="00883E9F">
            <w:pPr>
              <w:jc w:val="center"/>
              <w:rPr>
                <w:color w:val="0D0D0D" w:themeColor="text1" w:themeTint="F2"/>
                <w:sz w:val="22"/>
                <w:szCs w:val="22"/>
              </w:rPr>
            </w:pPr>
            <w:r w:rsidRPr="00AC1CF8">
              <w:rPr>
                <w:color w:val="000000"/>
                <w:sz w:val="22"/>
                <w:szCs w:val="22"/>
              </w:rPr>
              <w:t>-0.689</w:t>
            </w:r>
          </w:p>
        </w:tc>
        <w:tc>
          <w:tcPr>
            <w:tcW w:w="1274" w:type="dxa"/>
            <w:tcBorders>
              <w:top w:val="nil"/>
              <w:left w:val="nil"/>
              <w:bottom w:val="nil"/>
              <w:right w:val="nil"/>
            </w:tcBorders>
            <w:vAlign w:val="bottom"/>
            <w:hideMark/>
          </w:tcPr>
          <w:p w14:paraId="15A0AAB5" w14:textId="77777777" w:rsidR="00CC5122" w:rsidRPr="00AC1CF8" w:rsidRDefault="00CC5122" w:rsidP="00883E9F">
            <w:pPr>
              <w:jc w:val="center"/>
              <w:rPr>
                <w:color w:val="0D0D0D" w:themeColor="text1" w:themeTint="F2"/>
                <w:sz w:val="22"/>
                <w:szCs w:val="22"/>
              </w:rPr>
            </w:pPr>
            <w:r w:rsidRPr="00AC1CF8">
              <w:rPr>
                <w:color w:val="000000"/>
                <w:sz w:val="22"/>
                <w:szCs w:val="22"/>
              </w:rPr>
              <w:t>-0.340</w:t>
            </w:r>
          </w:p>
        </w:tc>
      </w:tr>
      <w:tr w:rsidR="00CC5122" w:rsidRPr="00AC1CF8" w14:paraId="0B79797D" w14:textId="77777777" w:rsidTr="00883E9F">
        <w:tc>
          <w:tcPr>
            <w:tcW w:w="2477" w:type="dxa"/>
            <w:tcBorders>
              <w:top w:val="nil"/>
              <w:left w:val="nil"/>
              <w:bottom w:val="nil"/>
              <w:right w:val="nil"/>
            </w:tcBorders>
          </w:tcPr>
          <w:p w14:paraId="54947B6B"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nil"/>
              <w:right w:val="nil"/>
            </w:tcBorders>
            <w:vAlign w:val="bottom"/>
          </w:tcPr>
          <w:p w14:paraId="5F4F99BA" w14:textId="77777777" w:rsidR="00CC5122" w:rsidRPr="00AC1CF8" w:rsidRDefault="00CC5122" w:rsidP="00883E9F">
            <w:pPr>
              <w:jc w:val="center"/>
              <w:rPr>
                <w:color w:val="000000"/>
                <w:sz w:val="22"/>
                <w:szCs w:val="22"/>
              </w:rPr>
            </w:pPr>
          </w:p>
        </w:tc>
        <w:tc>
          <w:tcPr>
            <w:tcW w:w="1360" w:type="dxa"/>
            <w:tcBorders>
              <w:top w:val="nil"/>
              <w:left w:val="nil"/>
              <w:bottom w:val="nil"/>
              <w:right w:val="nil"/>
            </w:tcBorders>
            <w:vAlign w:val="bottom"/>
          </w:tcPr>
          <w:p w14:paraId="0BC956F4"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46199513" w14:textId="77777777" w:rsidR="00CC5122" w:rsidRPr="00AC1CF8" w:rsidRDefault="00CC5122" w:rsidP="00883E9F">
            <w:pPr>
              <w:jc w:val="center"/>
              <w:rPr>
                <w:color w:val="000000"/>
                <w:sz w:val="22"/>
                <w:szCs w:val="22"/>
              </w:rPr>
            </w:pPr>
          </w:p>
        </w:tc>
        <w:tc>
          <w:tcPr>
            <w:tcW w:w="1422" w:type="dxa"/>
            <w:tcBorders>
              <w:top w:val="nil"/>
              <w:left w:val="nil"/>
              <w:bottom w:val="nil"/>
              <w:right w:val="nil"/>
            </w:tcBorders>
            <w:vAlign w:val="bottom"/>
          </w:tcPr>
          <w:p w14:paraId="5E78C9D9" w14:textId="77777777" w:rsidR="00CC5122" w:rsidRPr="00AC1CF8" w:rsidRDefault="00CC5122" w:rsidP="00883E9F">
            <w:pPr>
              <w:jc w:val="center"/>
              <w:rPr>
                <w:color w:val="000000"/>
                <w:sz w:val="22"/>
                <w:szCs w:val="22"/>
              </w:rPr>
            </w:pPr>
          </w:p>
        </w:tc>
        <w:tc>
          <w:tcPr>
            <w:tcW w:w="1274" w:type="dxa"/>
            <w:tcBorders>
              <w:top w:val="nil"/>
              <w:left w:val="nil"/>
              <w:bottom w:val="nil"/>
              <w:right w:val="nil"/>
            </w:tcBorders>
            <w:vAlign w:val="bottom"/>
          </w:tcPr>
          <w:p w14:paraId="5AE482C4" w14:textId="77777777" w:rsidR="00CC5122" w:rsidRPr="00AC1CF8" w:rsidRDefault="00CC5122" w:rsidP="00883E9F">
            <w:pPr>
              <w:jc w:val="center"/>
              <w:rPr>
                <w:color w:val="000000"/>
                <w:sz w:val="22"/>
                <w:szCs w:val="22"/>
              </w:rPr>
            </w:pPr>
          </w:p>
        </w:tc>
      </w:tr>
      <w:tr w:rsidR="00CC5122" w:rsidRPr="00AC1CF8" w14:paraId="452B19C5" w14:textId="77777777" w:rsidTr="00883E9F">
        <w:tc>
          <w:tcPr>
            <w:tcW w:w="2477" w:type="dxa"/>
            <w:tcBorders>
              <w:top w:val="nil"/>
              <w:left w:val="nil"/>
              <w:bottom w:val="nil"/>
              <w:right w:val="nil"/>
            </w:tcBorders>
            <w:hideMark/>
          </w:tcPr>
          <w:p w14:paraId="4E36738C"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cons</w:t>
            </w:r>
          </w:p>
        </w:tc>
        <w:tc>
          <w:tcPr>
            <w:tcW w:w="1405" w:type="dxa"/>
            <w:tcBorders>
              <w:top w:val="nil"/>
              <w:left w:val="nil"/>
              <w:bottom w:val="nil"/>
              <w:right w:val="nil"/>
            </w:tcBorders>
            <w:vAlign w:val="bottom"/>
            <w:hideMark/>
          </w:tcPr>
          <w:p w14:paraId="19FB921C" w14:textId="77777777" w:rsidR="00CC5122" w:rsidRPr="00AC1CF8" w:rsidRDefault="00CC5122" w:rsidP="00883E9F">
            <w:pPr>
              <w:jc w:val="center"/>
              <w:rPr>
                <w:color w:val="0D0D0D" w:themeColor="text1" w:themeTint="F2"/>
                <w:sz w:val="22"/>
                <w:szCs w:val="22"/>
              </w:rPr>
            </w:pPr>
            <w:r w:rsidRPr="00AC1CF8">
              <w:rPr>
                <w:color w:val="000000"/>
                <w:sz w:val="22"/>
                <w:szCs w:val="22"/>
              </w:rPr>
              <w:t>0.859</w:t>
            </w:r>
          </w:p>
        </w:tc>
        <w:tc>
          <w:tcPr>
            <w:tcW w:w="1360" w:type="dxa"/>
            <w:tcBorders>
              <w:top w:val="nil"/>
              <w:left w:val="nil"/>
              <w:bottom w:val="nil"/>
              <w:right w:val="nil"/>
            </w:tcBorders>
            <w:vAlign w:val="bottom"/>
            <w:hideMark/>
          </w:tcPr>
          <w:p w14:paraId="63210440" w14:textId="77777777" w:rsidR="00CC5122" w:rsidRPr="00AC1CF8" w:rsidRDefault="00CC5122" w:rsidP="00883E9F">
            <w:pPr>
              <w:jc w:val="center"/>
              <w:rPr>
                <w:color w:val="0D0D0D" w:themeColor="text1" w:themeTint="F2"/>
                <w:sz w:val="22"/>
                <w:szCs w:val="22"/>
              </w:rPr>
            </w:pPr>
            <w:r w:rsidRPr="00AC1CF8">
              <w:rPr>
                <w:color w:val="000000"/>
                <w:sz w:val="22"/>
                <w:szCs w:val="22"/>
              </w:rPr>
              <w:t>0.650</w:t>
            </w:r>
          </w:p>
        </w:tc>
        <w:tc>
          <w:tcPr>
            <w:tcW w:w="1422" w:type="dxa"/>
            <w:tcBorders>
              <w:top w:val="nil"/>
              <w:left w:val="nil"/>
              <w:bottom w:val="nil"/>
              <w:right w:val="nil"/>
            </w:tcBorders>
            <w:vAlign w:val="bottom"/>
            <w:hideMark/>
          </w:tcPr>
          <w:p w14:paraId="04AD016A" w14:textId="34E8EDF7" w:rsidR="00CC5122" w:rsidRPr="00AC1CF8" w:rsidRDefault="00CC5122" w:rsidP="00883E9F">
            <w:pPr>
              <w:jc w:val="center"/>
              <w:rPr>
                <w:color w:val="0D0D0D" w:themeColor="text1" w:themeTint="F2"/>
                <w:sz w:val="22"/>
                <w:szCs w:val="22"/>
              </w:rPr>
            </w:pPr>
            <w:r w:rsidRPr="00AC1CF8">
              <w:rPr>
                <w:color w:val="000000"/>
                <w:sz w:val="22"/>
                <w:szCs w:val="22"/>
              </w:rPr>
              <w:t>.187</w:t>
            </w:r>
          </w:p>
        </w:tc>
        <w:tc>
          <w:tcPr>
            <w:tcW w:w="1422" w:type="dxa"/>
            <w:tcBorders>
              <w:top w:val="nil"/>
              <w:left w:val="nil"/>
              <w:bottom w:val="nil"/>
              <w:right w:val="nil"/>
            </w:tcBorders>
            <w:vAlign w:val="bottom"/>
            <w:hideMark/>
          </w:tcPr>
          <w:p w14:paraId="7C1C0424" w14:textId="77777777" w:rsidR="00CC5122" w:rsidRPr="00AC1CF8" w:rsidRDefault="00CC5122" w:rsidP="00883E9F">
            <w:pPr>
              <w:jc w:val="center"/>
              <w:rPr>
                <w:color w:val="0D0D0D" w:themeColor="text1" w:themeTint="F2"/>
                <w:sz w:val="22"/>
                <w:szCs w:val="22"/>
              </w:rPr>
            </w:pPr>
            <w:r w:rsidRPr="00AC1CF8">
              <w:rPr>
                <w:color w:val="000000"/>
                <w:sz w:val="22"/>
                <w:szCs w:val="22"/>
              </w:rPr>
              <w:t>-0.416</w:t>
            </w:r>
          </w:p>
        </w:tc>
        <w:tc>
          <w:tcPr>
            <w:tcW w:w="1274" w:type="dxa"/>
            <w:tcBorders>
              <w:top w:val="nil"/>
              <w:left w:val="nil"/>
              <w:bottom w:val="nil"/>
              <w:right w:val="nil"/>
            </w:tcBorders>
            <w:vAlign w:val="bottom"/>
            <w:hideMark/>
          </w:tcPr>
          <w:p w14:paraId="59D7C19A" w14:textId="77777777" w:rsidR="00CC5122" w:rsidRPr="00AC1CF8" w:rsidRDefault="00CC5122" w:rsidP="00883E9F">
            <w:pPr>
              <w:jc w:val="center"/>
              <w:rPr>
                <w:color w:val="0D0D0D" w:themeColor="text1" w:themeTint="F2"/>
                <w:sz w:val="22"/>
                <w:szCs w:val="22"/>
              </w:rPr>
            </w:pPr>
            <w:r w:rsidRPr="00AC1CF8">
              <w:rPr>
                <w:color w:val="000000"/>
                <w:sz w:val="22"/>
                <w:szCs w:val="22"/>
              </w:rPr>
              <w:t>2.134</w:t>
            </w:r>
          </w:p>
        </w:tc>
      </w:tr>
      <w:tr w:rsidR="00CC5122" w:rsidRPr="00AC1CF8" w14:paraId="088B2F98" w14:textId="77777777" w:rsidTr="00883E9F">
        <w:tc>
          <w:tcPr>
            <w:tcW w:w="2477" w:type="dxa"/>
            <w:tcBorders>
              <w:top w:val="nil"/>
              <w:left w:val="nil"/>
              <w:bottom w:val="nil"/>
              <w:right w:val="nil"/>
            </w:tcBorders>
            <w:hideMark/>
          </w:tcPr>
          <w:p w14:paraId="218878D4"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Ps.R2</w:t>
            </w:r>
          </w:p>
        </w:tc>
        <w:tc>
          <w:tcPr>
            <w:tcW w:w="1405" w:type="dxa"/>
            <w:tcBorders>
              <w:top w:val="nil"/>
              <w:left w:val="nil"/>
              <w:bottom w:val="nil"/>
              <w:right w:val="nil"/>
            </w:tcBorders>
            <w:vAlign w:val="bottom"/>
          </w:tcPr>
          <w:p w14:paraId="0B9023D4"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vAlign w:val="bottom"/>
          </w:tcPr>
          <w:p w14:paraId="33BB221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2D173D99"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vAlign w:val="bottom"/>
          </w:tcPr>
          <w:p w14:paraId="6FA2D25F"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546D84C4"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0.086</w:t>
            </w:r>
          </w:p>
        </w:tc>
      </w:tr>
      <w:tr w:rsidR="00CC5122" w:rsidRPr="00AC1CF8" w14:paraId="40D63BB2" w14:textId="77777777" w:rsidTr="00883E9F">
        <w:tc>
          <w:tcPr>
            <w:tcW w:w="2477" w:type="dxa"/>
            <w:tcBorders>
              <w:top w:val="nil"/>
              <w:left w:val="nil"/>
              <w:bottom w:val="nil"/>
              <w:right w:val="nil"/>
            </w:tcBorders>
            <w:hideMark/>
          </w:tcPr>
          <w:p w14:paraId="5EAD8C45" w14:textId="77777777" w:rsidR="00CC5122" w:rsidRPr="00AC1CF8" w:rsidRDefault="00CC5122" w:rsidP="00883E9F">
            <w:pPr>
              <w:jc w:val="both"/>
              <w:rPr>
                <w:color w:val="0D0D0D" w:themeColor="text1" w:themeTint="F2"/>
                <w:sz w:val="22"/>
                <w:szCs w:val="22"/>
              </w:rPr>
            </w:pPr>
            <w:r w:rsidRPr="00AC1CF8">
              <w:rPr>
                <w:color w:val="0D0D0D" w:themeColor="text1" w:themeTint="F2"/>
                <w:sz w:val="22"/>
                <w:szCs w:val="22"/>
              </w:rPr>
              <w:t>N</w:t>
            </w:r>
          </w:p>
        </w:tc>
        <w:tc>
          <w:tcPr>
            <w:tcW w:w="1405" w:type="dxa"/>
            <w:tcBorders>
              <w:top w:val="nil"/>
              <w:left w:val="nil"/>
              <w:bottom w:val="nil"/>
              <w:right w:val="nil"/>
            </w:tcBorders>
          </w:tcPr>
          <w:p w14:paraId="42EB19CB"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nil"/>
              <w:right w:val="nil"/>
            </w:tcBorders>
          </w:tcPr>
          <w:p w14:paraId="50495BB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29501C3A"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nil"/>
              <w:right w:val="nil"/>
            </w:tcBorders>
          </w:tcPr>
          <w:p w14:paraId="01579F03"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nil"/>
              <w:right w:val="nil"/>
            </w:tcBorders>
            <w:hideMark/>
          </w:tcPr>
          <w:p w14:paraId="197BE393" w14:textId="77777777" w:rsidR="00CC5122" w:rsidRPr="00AC1CF8" w:rsidRDefault="00CC5122" w:rsidP="00883E9F">
            <w:pPr>
              <w:jc w:val="center"/>
              <w:rPr>
                <w:color w:val="0D0D0D" w:themeColor="text1" w:themeTint="F2"/>
                <w:sz w:val="22"/>
                <w:szCs w:val="22"/>
              </w:rPr>
            </w:pPr>
            <w:r w:rsidRPr="00AC1CF8">
              <w:rPr>
                <w:color w:val="0D0D0D" w:themeColor="text1" w:themeTint="F2"/>
                <w:sz w:val="22"/>
                <w:szCs w:val="22"/>
              </w:rPr>
              <w:t>487</w:t>
            </w:r>
          </w:p>
        </w:tc>
      </w:tr>
      <w:tr w:rsidR="00CC5122" w:rsidRPr="00AC1CF8" w14:paraId="1BDCDA3B" w14:textId="77777777" w:rsidTr="00883E9F">
        <w:tc>
          <w:tcPr>
            <w:tcW w:w="2477" w:type="dxa"/>
            <w:tcBorders>
              <w:top w:val="nil"/>
              <w:left w:val="nil"/>
              <w:bottom w:val="single" w:sz="4" w:space="0" w:color="auto"/>
              <w:right w:val="nil"/>
            </w:tcBorders>
          </w:tcPr>
          <w:p w14:paraId="75BCF0F8" w14:textId="77777777" w:rsidR="00CC5122" w:rsidRPr="00AC1CF8" w:rsidRDefault="00CC5122" w:rsidP="00883E9F">
            <w:pPr>
              <w:jc w:val="both"/>
              <w:rPr>
                <w:color w:val="0D0D0D" w:themeColor="text1" w:themeTint="F2"/>
                <w:sz w:val="22"/>
                <w:szCs w:val="22"/>
              </w:rPr>
            </w:pPr>
          </w:p>
        </w:tc>
        <w:tc>
          <w:tcPr>
            <w:tcW w:w="1405" w:type="dxa"/>
            <w:tcBorders>
              <w:top w:val="nil"/>
              <w:left w:val="nil"/>
              <w:bottom w:val="single" w:sz="4" w:space="0" w:color="auto"/>
              <w:right w:val="nil"/>
            </w:tcBorders>
          </w:tcPr>
          <w:p w14:paraId="6C753F65" w14:textId="77777777" w:rsidR="00CC5122" w:rsidRPr="00AC1CF8" w:rsidRDefault="00CC5122" w:rsidP="00883E9F">
            <w:pPr>
              <w:jc w:val="center"/>
              <w:rPr>
                <w:color w:val="0D0D0D" w:themeColor="text1" w:themeTint="F2"/>
                <w:sz w:val="22"/>
                <w:szCs w:val="22"/>
              </w:rPr>
            </w:pPr>
          </w:p>
        </w:tc>
        <w:tc>
          <w:tcPr>
            <w:tcW w:w="1360" w:type="dxa"/>
            <w:tcBorders>
              <w:top w:val="nil"/>
              <w:left w:val="nil"/>
              <w:bottom w:val="single" w:sz="4" w:space="0" w:color="auto"/>
              <w:right w:val="nil"/>
            </w:tcBorders>
          </w:tcPr>
          <w:p w14:paraId="690DF5B5"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57980FDF" w14:textId="77777777" w:rsidR="00CC5122" w:rsidRPr="00AC1CF8" w:rsidRDefault="00CC5122" w:rsidP="00883E9F">
            <w:pPr>
              <w:jc w:val="center"/>
              <w:rPr>
                <w:color w:val="0D0D0D" w:themeColor="text1" w:themeTint="F2"/>
                <w:sz w:val="22"/>
                <w:szCs w:val="22"/>
              </w:rPr>
            </w:pPr>
          </w:p>
        </w:tc>
        <w:tc>
          <w:tcPr>
            <w:tcW w:w="1422" w:type="dxa"/>
            <w:tcBorders>
              <w:top w:val="nil"/>
              <w:left w:val="nil"/>
              <w:bottom w:val="single" w:sz="4" w:space="0" w:color="auto"/>
              <w:right w:val="nil"/>
            </w:tcBorders>
          </w:tcPr>
          <w:p w14:paraId="7FA5C629" w14:textId="77777777" w:rsidR="00CC5122" w:rsidRPr="00AC1CF8" w:rsidRDefault="00CC5122" w:rsidP="00883E9F">
            <w:pPr>
              <w:jc w:val="center"/>
              <w:rPr>
                <w:color w:val="0D0D0D" w:themeColor="text1" w:themeTint="F2"/>
                <w:sz w:val="22"/>
                <w:szCs w:val="22"/>
              </w:rPr>
            </w:pPr>
          </w:p>
        </w:tc>
        <w:tc>
          <w:tcPr>
            <w:tcW w:w="1274" w:type="dxa"/>
            <w:tcBorders>
              <w:top w:val="nil"/>
              <w:left w:val="nil"/>
              <w:bottom w:val="single" w:sz="4" w:space="0" w:color="auto"/>
              <w:right w:val="nil"/>
            </w:tcBorders>
          </w:tcPr>
          <w:p w14:paraId="15AFFF2B" w14:textId="77777777" w:rsidR="00CC5122" w:rsidRPr="00AC1CF8" w:rsidRDefault="00CC5122" w:rsidP="00883E9F">
            <w:pPr>
              <w:jc w:val="center"/>
              <w:rPr>
                <w:color w:val="0D0D0D" w:themeColor="text1" w:themeTint="F2"/>
                <w:sz w:val="22"/>
                <w:szCs w:val="22"/>
              </w:rPr>
            </w:pPr>
          </w:p>
        </w:tc>
      </w:tr>
    </w:tbl>
    <w:p w14:paraId="02ACD976" w14:textId="518014E3" w:rsidR="00CC5122" w:rsidRPr="00AC1CF8" w:rsidRDefault="00CC5122" w:rsidP="00CC5122">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3C1F370B" w14:textId="77777777" w:rsidR="00CC5122" w:rsidRPr="00AC1CF8" w:rsidRDefault="00CC5122" w:rsidP="00CC5122"/>
    <w:p w14:paraId="148F7D2A" w14:textId="77777777" w:rsidR="00CC5122" w:rsidRPr="00AC1CF8" w:rsidRDefault="00CC5122" w:rsidP="00CC5122"/>
    <w:p w14:paraId="5FC16868" w14:textId="77777777" w:rsidR="00CC5122" w:rsidRPr="00AC1CF8" w:rsidRDefault="00CC5122" w:rsidP="00CC5122"/>
    <w:p w14:paraId="19CF47CF" w14:textId="77777777" w:rsidR="00CC5122" w:rsidRPr="00AC1CF8" w:rsidRDefault="00CC5122" w:rsidP="00CC5122"/>
    <w:p w14:paraId="1AD60671" w14:textId="77777777" w:rsidR="00CC5122" w:rsidRPr="00AC1CF8" w:rsidRDefault="00CC5122" w:rsidP="00DB21FC">
      <w:pPr>
        <w:jc w:val="center"/>
        <w:rPr>
          <w:b/>
          <w:bCs/>
          <w:color w:val="000000" w:themeColor="text1"/>
          <w:sz w:val="22"/>
          <w:szCs w:val="22"/>
        </w:rPr>
      </w:pPr>
    </w:p>
    <w:p w14:paraId="6DF2E877" w14:textId="77777777" w:rsidR="00CC5122" w:rsidRPr="00AC1CF8" w:rsidRDefault="00CC5122" w:rsidP="00DB21FC">
      <w:pPr>
        <w:jc w:val="center"/>
        <w:rPr>
          <w:b/>
          <w:bCs/>
          <w:color w:val="000000" w:themeColor="text1"/>
          <w:sz w:val="22"/>
          <w:szCs w:val="22"/>
        </w:rPr>
      </w:pPr>
    </w:p>
    <w:p w14:paraId="4793583B" w14:textId="77777777" w:rsidR="00CC5122" w:rsidRPr="00AC1CF8" w:rsidRDefault="00CC5122" w:rsidP="00DB21FC">
      <w:pPr>
        <w:jc w:val="center"/>
        <w:rPr>
          <w:b/>
          <w:bCs/>
          <w:color w:val="000000" w:themeColor="text1"/>
          <w:sz w:val="22"/>
          <w:szCs w:val="22"/>
        </w:rPr>
      </w:pPr>
    </w:p>
    <w:p w14:paraId="4B572614" w14:textId="77777777" w:rsidR="00CC5122" w:rsidRPr="00AC1CF8" w:rsidRDefault="00CC5122" w:rsidP="00DB21FC">
      <w:pPr>
        <w:jc w:val="center"/>
        <w:rPr>
          <w:b/>
          <w:bCs/>
          <w:color w:val="000000" w:themeColor="text1"/>
          <w:sz w:val="22"/>
          <w:szCs w:val="22"/>
        </w:rPr>
      </w:pPr>
    </w:p>
    <w:p w14:paraId="22108DA8" w14:textId="77777777" w:rsidR="00CC5122" w:rsidRPr="00AC1CF8" w:rsidRDefault="00CC5122" w:rsidP="00DB21FC">
      <w:pPr>
        <w:jc w:val="center"/>
        <w:rPr>
          <w:b/>
          <w:bCs/>
          <w:color w:val="000000" w:themeColor="text1"/>
          <w:sz w:val="22"/>
          <w:szCs w:val="22"/>
        </w:rPr>
      </w:pPr>
    </w:p>
    <w:p w14:paraId="5202E4E0" w14:textId="77777777" w:rsidR="00615761" w:rsidRDefault="00615761">
      <w:pPr>
        <w:rPr>
          <w:b/>
          <w:bCs/>
        </w:rPr>
      </w:pPr>
      <w:r>
        <w:rPr>
          <w:b/>
          <w:bCs/>
        </w:rPr>
        <w:br w:type="page"/>
      </w:r>
    </w:p>
    <w:p w14:paraId="49D40F27" w14:textId="24830927" w:rsidR="00DB21FC" w:rsidRPr="00615761" w:rsidRDefault="00157629" w:rsidP="00615761">
      <w:pPr>
        <w:pStyle w:val="Heading1"/>
      </w:pPr>
      <w:bookmarkStart w:id="32" w:name="_Toc88842818"/>
      <w:r>
        <w:lastRenderedPageBreak/>
        <w:t xml:space="preserve">Appendix AC. </w:t>
      </w:r>
      <w:r w:rsidR="00A160C2">
        <w:t xml:space="preserve">Testing </w:t>
      </w:r>
      <w:r w:rsidR="00A160C2" w:rsidRPr="00615761">
        <w:t>H1</w:t>
      </w:r>
      <w:r w:rsidR="00A160C2">
        <w:t xml:space="preserve"> - </w:t>
      </w:r>
      <w:r w:rsidR="00DB21FC" w:rsidRPr="00AC1CF8">
        <w:t>Pilot Study</w:t>
      </w:r>
      <w:r w:rsidR="00A160C2">
        <w:t>,</w:t>
      </w:r>
      <w:r w:rsidR="00DB21FC" w:rsidRPr="00AC1CF8">
        <w:t xml:space="preserve"> </w:t>
      </w:r>
      <w:r w:rsidR="0081755B" w:rsidRPr="00AC1CF8">
        <w:t>S</w:t>
      </w:r>
      <w:r w:rsidR="00DB21FC" w:rsidRPr="00AC1CF8">
        <w:t>ymmetric IAT Coding</w:t>
      </w:r>
      <w:r w:rsidR="00E10022" w:rsidRPr="00AC1CF8">
        <w:t xml:space="preserve"> (-2.00:0.00 / +0.001/</w:t>
      </w:r>
      <w:r w:rsidR="000E2D85" w:rsidRPr="00AC1CF8">
        <w:t>+</w:t>
      </w:r>
      <w:r w:rsidR="00E10022" w:rsidRPr="00AC1CF8">
        <w:t>2</w:t>
      </w:r>
      <w:r w:rsidR="000E2D85" w:rsidRPr="00AC1CF8">
        <w:t>.00</w:t>
      </w:r>
      <w:r w:rsidR="00E10022" w:rsidRPr="00AC1CF8">
        <w:rPr>
          <w:u w:val="single"/>
        </w:rPr>
        <w:t>)</w:t>
      </w:r>
      <w:bookmarkEnd w:id="32"/>
      <w:r w:rsidR="00E10022" w:rsidRPr="00AC1CF8">
        <w:rPr>
          <w:u w:val="single"/>
        </w:rPr>
        <w:t xml:space="preserve"> </w:t>
      </w:r>
    </w:p>
    <w:p w14:paraId="4A8D7ABC" w14:textId="77777777" w:rsidR="00E10022" w:rsidRPr="00AC1CF8" w:rsidRDefault="00E10022" w:rsidP="00E10022">
      <w:pPr>
        <w:jc w:val="both"/>
        <w:rPr>
          <w:color w:val="0D0D0D" w:themeColor="text1" w:themeTint="F2"/>
          <w:sz w:val="22"/>
          <w:szCs w:val="22"/>
          <w:u w:val="single"/>
        </w:rPr>
      </w:pPr>
    </w:p>
    <w:p w14:paraId="13209B96" w14:textId="77777777" w:rsidR="00E10022" w:rsidRPr="00AC1CF8" w:rsidRDefault="00E10022" w:rsidP="00E10022">
      <w:pPr>
        <w:jc w:val="both"/>
        <w:rPr>
          <w:color w:val="0D0D0D" w:themeColor="text1" w:themeTint="F2"/>
          <w:sz w:val="22"/>
          <w:szCs w:val="22"/>
          <w:u w:val="single"/>
        </w:rPr>
      </w:pPr>
    </w:p>
    <w:p w14:paraId="64FD8A87" w14:textId="3F06F3D3" w:rsidR="00E10022" w:rsidRPr="00AC1CF8" w:rsidRDefault="00E10022" w:rsidP="00E10022">
      <w:pPr>
        <w:jc w:val="both"/>
        <w:rPr>
          <w:color w:val="0D0D0D" w:themeColor="text1" w:themeTint="F2"/>
          <w:sz w:val="22"/>
          <w:szCs w:val="22"/>
        </w:rPr>
      </w:pPr>
      <w:r w:rsidRPr="00615761">
        <w:rPr>
          <w:color w:val="0D0D0D" w:themeColor="text1" w:themeTint="F2"/>
          <w:sz w:val="22"/>
          <w:szCs w:val="22"/>
        </w:rPr>
        <w:t xml:space="preserve">Table </w:t>
      </w:r>
      <w:r w:rsidR="00936AEB">
        <w:rPr>
          <w:color w:val="0D0D0D" w:themeColor="text1" w:themeTint="F2"/>
          <w:sz w:val="22"/>
          <w:szCs w:val="22"/>
        </w:rPr>
        <w:t>100</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hostile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10022" w:rsidRPr="00AC1CF8" w14:paraId="2FA2E792" w14:textId="77777777" w:rsidTr="0024719B">
        <w:trPr>
          <w:trHeight w:val="97"/>
        </w:trPr>
        <w:tc>
          <w:tcPr>
            <w:tcW w:w="1786" w:type="dxa"/>
          </w:tcPr>
          <w:p w14:paraId="6DB8505B"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52EFA1CD"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4E1F214B"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1B4D22B3"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7938E871"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173A38D4"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3C7E360F" w14:textId="77777777" w:rsidTr="0024719B">
        <w:tc>
          <w:tcPr>
            <w:tcW w:w="1786" w:type="dxa"/>
          </w:tcPr>
          <w:p w14:paraId="179A9B9E"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2150AC21" w14:textId="77777777" w:rsidR="00E10022" w:rsidRPr="00AC1CF8" w:rsidRDefault="00E10022" w:rsidP="0024719B">
            <w:pPr>
              <w:jc w:val="center"/>
              <w:rPr>
                <w:color w:val="0D0D0D" w:themeColor="text1" w:themeTint="F2"/>
                <w:sz w:val="22"/>
                <w:szCs w:val="22"/>
              </w:rPr>
            </w:pPr>
          </w:p>
        </w:tc>
        <w:tc>
          <w:tcPr>
            <w:tcW w:w="1509" w:type="dxa"/>
          </w:tcPr>
          <w:p w14:paraId="2EE83C84" w14:textId="77777777" w:rsidR="00E10022" w:rsidRPr="00AC1CF8" w:rsidRDefault="00E10022" w:rsidP="0024719B">
            <w:pPr>
              <w:jc w:val="center"/>
              <w:rPr>
                <w:color w:val="0D0D0D" w:themeColor="text1" w:themeTint="F2"/>
                <w:sz w:val="22"/>
                <w:szCs w:val="22"/>
              </w:rPr>
            </w:pPr>
          </w:p>
        </w:tc>
        <w:tc>
          <w:tcPr>
            <w:tcW w:w="1569" w:type="dxa"/>
          </w:tcPr>
          <w:p w14:paraId="1E665538" w14:textId="77777777" w:rsidR="00E10022" w:rsidRPr="00AC1CF8" w:rsidRDefault="00E10022" w:rsidP="0024719B">
            <w:pPr>
              <w:jc w:val="center"/>
              <w:rPr>
                <w:color w:val="0D0D0D" w:themeColor="text1" w:themeTint="F2"/>
                <w:sz w:val="22"/>
                <w:szCs w:val="22"/>
              </w:rPr>
            </w:pPr>
          </w:p>
        </w:tc>
        <w:tc>
          <w:tcPr>
            <w:tcW w:w="1581" w:type="dxa"/>
          </w:tcPr>
          <w:p w14:paraId="56E000D6" w14:textId="77777777" w:rsidR="00E10022" w:rsidRPr="00AC1CF8" w:rsidRDefault="00E10022" w:rsidP="0024719B">
            <w:pPr>
              <w:jc w:val="center"/>
              <w:rPr>
                <w:color w:val="0D0D0D" w:themeColor="text1" w:themeTint="F2"/>
                <w:sz w:val="22"/>
                <w:szCs w:val="22"/>
              </w:rPr>
            </w:pPr>
          </w:p>
        </w:tc>
        <w:tc>
          <w:tcPr>
            <w:tcW w:w="1376" w:type="dxa"/>
          </w:tcPr>
          <w:p w14:paraId="6A8CF41F" w14:textId="77777777" w:rsidR="00E10022" w:rsidRPr="00AC1CF8" w:rsidRDefault="00E10022" w:rsidP="0024719B">
            <w:pPr>
              <w:jc w:val="center"/>
              <w:rPr>
                <w:color w:val="0D0D0D" w:themeColor="text1" w:themeTint="F2"/>
                <w:sz w:val="22"/>
                <w:szCs w:val="22"/>
              </w:rPr>
            </w:pPr>
          </w:p>
        </w:tc>
      </w:tr>
      <w:tr w:rsidR="00E10022" w:rsidRPr="00AC1CF8" w14:paraId="229BFA17" w14:textId="77777777" w:rsidTr="0024719B">
        <w:tc>
          <w:tcPr>
            <w:tcW w:w="1786" w:type="dxa"/>
          </w:tcPr>
          <w:p w14:paraId="50ECAD66"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22C4F4A1" w14:textId="77777777" w:rsidR="00E10022" w:rsidRPr="00AC1CF8" w:rsidRDefault="00E10022" w:rsidP="0024719B">
            <w:pPr>
              <w:jc w:val="center"/>
              <w:rPr>
                <w:color w:val="0D0D0D" w:themeColor="text1" w:themeTint="F2"/>
                <w:sz w:val="22"/>
                <w:szCs w:val="22"/>
              </w:rPr>
            </w:pPr>
            <w:r w:rsidRPr="00AC1CF8">
              <w:rPr>
                <w:color w:val="000000"/>
                <w:sz w:val="22"/>
                <w:szCs w:val="22"/>
              </w:rPr>
              <w:t>-2.773</w:t>
            </w:r>
          </w:p>
        </w:tc>
        <w:tc>
          <w:tcPr>
            <w:tcW w:w="1509" w:type="dxa"/>
            <w:vAlign w:val="bottom"/>
          </w:tcPr>
          <w:p w14:paraId="78E97E68" w14:textId="77777777" w:rsidR="00E10022" w:rsidRPr="00AC1CF8" w:rsidRDefault="00E10022" w:rsidP="0024719B">
            <w:pPr>
              <w:jc w:val="center"/>
              <w:rPr>
                <w:color w:val="0D0D0D" w:themeColor="text1" w:themeTint="F2"/>
                <w:sz w:val="22"/>
                <w:szCs w:val="22"/>
              </w:rPr>
            </w:pPr>
            <w:r w:rsidRPr="00AC1CF8">
              <w:rPr>
                <w:color w:val="000000"/>
                <w:sz w:val="22"/>
                <w:szCs w:val="22"/>
              </w:rPr>
              <w:t>2.496</w:t>
            </w:r>
          </w:p>
        </w:tc>
        <w:tc>
          <w:tcPr>
            <w:tcW w:w="1569" w:type="dxa"/>
            <w:vAlign w:val="bottom"/>
          </w:tcPr>
          <w:p w14:paraId="30A34548" w14:textId="66FDEAE1" w:rsidR="00E10022" w:rsidRPr="00AC1CF8" w:rsidRDefault="00E10022" w:rsidP="0024719B">
            <w:pPr>
              <w:jc w:val="center"/>
              <w:rPr>
                <w:color w:val="0D0D0D" w:themeColor="text1" w:themeTint="F2"/>
                <w:sz w:val="22"/>
                <w:szCs w:val="22"/>
              </w:rPr>
            </w:pPr>
            <w:r w:rsidRPr="00AC1CF8">
              <w:rPr>
                <w:color w:val="000000"/>
                <w:sz w:val="22"/>
                <w:szCs w:val="22"/>
              </w:rPr>
              <w:t>.267</w:t>
            </w:r>
          </w:p>
        </w:tc>
        <w:tc>
          <w:tcPr>
            <w:tcW w:w="1581" w:type="dxa"/>
            <w:vAlign w:val="bottom"/>
          </w:tcPr>
          <w:p w14:paraId="02A5AB69" w14:textId="77777777" w:rsidR="00E10022" w:rsidRPr="00AC1CF8" w:rsidRDefault="00E10022" w:rsidP="0024719B">
            <w:pPr>
              <w:jc w:val="center"/>
              <w:rPr>
                <w:color w:val="0D0D0D" w:themeColor="text1" w:themeTint="F2"/>
                <w:sz w:val="22"/>
                <w:szCs w:val="22"/>
              </w:rPr>
            </w:pPr>
            <w:r w:rsidRPr="00AC1CF8">
              <w:rPr>
                <w:color w:val="000000"/>
                <w:sz w:val="22"/>
                <w:szCs w:val="22"/>
              </w:rPr>
              <w:t>-7.681</w:t>
            </w:r>
          </w:p>
        </w:tc>
        <w:tc>
          <w:tcPr>
            <w:tcW w:w="1376" w:type="dxa"/>
            <w:vAlign w:val="bottom"/>
          </w:tcPr>
          <w:p w14:paraId="28AD7CDD" w14:textId="77777777" w:rsidR="00E10022" w:rsidRPr="00AC1CF8" w:rsidRDefault="00E10022" w:rsidP="0024719B">
            <w:pPr>
              <w:jc w:val="center"/>
              <w:rPr>
                <w:color w:val="0D0D0D" w:themeColor="text1" w:themeTint="F2"/>
                <w:sz w:val="22"/>
                <w:szCs w:val="22"/>
              </w:rPr>
            </w:pPr>
            <w:r w:rsidRPr="00AC1CF8">
              <w:rPr>
                <w:color w:val="000000"/>
                <w:sz w:val="22"/>
                <w:szCs w:val="22"/>
              </w:rPr>
              <w:t>2.135</w:t>
            </w:r>
          </w:p>
        </w:tc>
      </w:tr>
      <w:tr w:rsidR="00E10022" w:rsidRPr="00AC1CF8" w14:paraId="55B04FE7" w14:textId="77777777" w:rsidTr="0024719B">
        <w:tc>
          <w:tcPr>
            <w:tcW w:w="1786" w:type="dxa"/>
          </w:tcPr>
          <w:p w14:paraId="54D5F9A1" w14:textId="77777777" w:rsidR="00E10022" w:rsidRPr="00AC1CF8" w:rsidRDefault="00E10022" w:rsidP="0024719B">
            <w:pPr>
              <w:jc w:val="both"/>
              <w:rPr>
                <w:color w:val="0D0D0D" w:themeColor="text1" w:themeTint="F2"/>
                <w:sz w:val="22"/>
                <w:szCs w:val="22"/>
              </w:rPr>
            </w:pPr>
          </w:p>
        </w:tc>
        <w:tc>
          <w:tcPr>
            <w:tcW w:w="1539" w:type="dxa"/>
            <w:vAlign w:val="bottom"/>
          </w:tcPr>
          <w:p w14:paraId="2FD674F3" w14:textId="77777777" w:rsidR="00E10022" w:rsidRPr="00AC1CF8" w:rsidRDefault="00E10022" w:rsidP="0024719B">
            <w:pPr>
              <w:jc w:val="center"/>
              <w:rPr>
                <w:color w:val="0D0D0D" w:themeColor="text1" w:themeTint="F2"/>
                <w:sz w:val="22"/>
                <w:szCs w:val="22"/>
              </w:rPr>
            </w:pPr>
          </w:p>
        </w:tc>
        <w:tc>
          <w:tcPr>
            <w:tcW w:w="1509" w:type="dxa"/>
            <w:vAlign w:val="bottom"/>
          </w:tcPr>
          <w:p w14:paraId="5151517D" w14:textId="77777777" w:rsidR="00E10022" w:rsidRPr="00AC1CF8" w:rsidRDefault="00E10022" w:rsidP="0024719B">
            <w:pPr>
              <w:jc w:val="center"/>
              <w:rPr>
                <w:color w:val="0D0D0D" w:themeColor="text1" w:themeTint="F2"/>
                <w:sz w:val="22"/>
                <w:szCs w:val="22"/>
              </w:rPr>
            </w:pPr>
          </w:p>
        </w:tc>
        <w:tc>
          <w:tcPr>
            <w:tcW w:w="1569" w:type="dxa"/>
            <w:vAlign w:val="bottom"/>
          </w:tcPr>
          <w:p w14:paraId="37AFFFA1" w14:textId="77777777" w:rsidR="00E10022" w:rsidRPr="00AC1CF8" w:rsidRDefault="00E10022" w:rsidP="0024719B">
            <w:pPr>
              <w:jc w:val="center"/>
              <w:rPr>
                <w:color w:val="0D0D0D" w:themeColor="text1" w:themeTint="F2"/>
                <w:sz w:val="22"/>
                <w:szCs w:val="22"/>
              </w:rPr>
            </w:pPr>
          </w:p>
        </w:tc>
        <w:tc>
          <w:tcPr>
            <w:tcW w:w="1581" w:type="dxa"/>
            <w:vAlign w:val="bottom"/>
          </w:tcPr>
          <w:p w14:paraId="75EE8772" w14:textId="77777777" w:rsidR="00E10022" w:rsidRPr="00AC1CF8" w:rsidRDefault="00E10022" w:rsidP="0024719B">
            <w:pPr>
              <w:jc w:val="center"/>
              <w:rPr>
                <w:color w:val="0D0D0D" w:themeColor="text1" w:themeTint="F2"/>
                <w:sz w:val="22"/>
                <w:szCs w:val="22"/>
              </w:rPr>
            </w:pPr>
          </w:p>
        </w:tc>
        <w:tc>
          <w:tcPr>
            <w:tcW w:w="1376" w:type="dxa"/>
            <w:vAlign w:val="bottom"/>
          </w:tcPr>
          <w:p w14:paraId="5ACF16F3" w14:textId="77777777" w:rsidR="00E10022" w:rsidRPr="00AC1CF8" w:rsidRDefault="00E10022" w:rsidP="0024719B">
            <w:pPr>
              <w:jc w:val="center"/>
              <w:rPr>
                <w:color w:val="0D0D0D" w:themeColor="text1" w:themeTint="F2"/>
                <w:sz w:val="22"/>
                <w:szCs w:val="22"/>
              </w:rPr>
            </w:pPr>
          </w:p>
        </w:tc>
      </w:tr>
      <w:tr w:rsidR="00E10022" w:rsidRPr="00AC1CF8" w14:paraId="04578F9D" w14:textId="77777777" w:rsidTr="0024719B">
        <w:tc>
          <w:tcPr>
            <w:tcW w:w="1786" w:type="dxa"/>
          </w:tcPr>
          <w:p w14:paraId="67F632C6"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6B06B84F" w14:textId="77777777" w:rsidR="00E10022" w:rsidRPr="00AC1CF8" w:rsidRDefault="00E10022" w:rsidP="0024719B">
            <w:pPr>
              <w:jc w:val="center"/>
              <w:rPr>
                <w:color w:val="0D0D0D" w:themeColor="text1" w:themeTint="F2"/>
                <w:sz w:val="22"/>
                <w:szCs w:val="22"/>
              </w:rPr>
            </w:pPr>
            <w:r w:rsidRPr="00AC1CF8">
              <w:rPr>
                <w:color w:val="000000"/>
                <w:sz w:val="22"/>
                <w:szCs w:val="22"/>
              </w:rPr>
              <w:t>1.183</w:t>
            </w:r>
          </w:p>
        </w:tc>
        <w:tc>
          <w:tcPr>
            <w:tcW w:w="1509" w:type="dxa"/>
            <w:vAlign w:val="bottom"/>
          </w:tcPr>
          <w:p w14:paraId="7BD99B7E" w14:textId="77777777" w:rsidR="00E10022" w:rsidRPr="00AC1CF8" w:rsidRDefault="00E10022" w:rsidP="0024719B">
            <w:pPr>
              <w:jc w:val="center"/>
              <w:rPr>
                <w:color w:val="0D0D0D" w:themeColor="text1" w:themeTint="F2"/>
                <w:sz w:val="22"/>
                <w:szCs w:val="22"/>
              </w:rPr>
            </w:pPr>
            <w:r w:rsidRPr="00AC1CF8">
              <w:rPr>
                <w:color w:val="000000"/>
                <w:sz w:val="22"/>
                <w:szCs w:val="22"/>
              </w:rPr>
              <w:t>1.048</w:t>
            </w:r>
          </w:p>
        </w:tc>
        <w:tc>
          <w:tcPr>
            <w:tcW w:w="1569" w:type="dxa"/>
            <w:vAlign w:val="bottom"/>
          </w:tcPr>
          <w:p w14:paraId="662F2715" w14:textId="3628A4E3" w:rsidR="00E10022" w:rsidRPr="00AC1CF8" w:rsidRDefault="00E10022" w:rsidP="0024719B">
            <w:pPr>
              <w:jc w:val="center"/>
              <w:rPr>
                <w:color w:val="0D0D0D" w:themeColor="text1" w:themeTint="F2"/>
                <w:sz w:val="22"/>
                <w:szCs w:val="22"/>
              </w:rPr>
            </w:pPr>
            <w:r w:rsidRPr="00AC1CF8">
              <w:rPr>
                <w:color w:val="000000"/>
                <w:sz w:val="22"/>
                <w:szCs w:val="22"/>
              </w:rPr>
              <w:t>.260</w:t>
            </w:r>
          </w:p>
        </w:tc>
        <w:tc>
          <w:tcPr>
            <w:tcW w:w="1581" w:type="dxa"/>
            <w:vAlign w:val="bottom"/>
          </w:tcPr>
          <w:p w14:paraId="39FB49A4" w14:textId="77777777" w:rsidR="00E10022" w:rsidRPr="00AC1CF8" w:rsidRDefault="00E10022" w:rsidP="0024719B">
            <w:pPr>
              <w:jc w:val="center"/>
              <w:rPr>
                <w:color w:val="0D0D0D" w:themeColor="text1" w:themeTint="F2"/>
                <w:sz w:val="22"/>
                <w:szCs w:val="22"/>
              </w:rPr>
            </w:pPr>
            <w:r w:rsidRPr="00AC1CF8">
              <w:rPr>
                <w:color w:val="000000"/>
                <w:sz w:val="22"/>
                <w:szCs w:val="22"/>
              </w:rPr>
              <w:t>-0.878</w:t>
            </w:r>
          </w:p>
        </w:tc>
        <w:tc>
          <w:tcPr>
            <w:tcW w:w="1376" w:type="dxa"/>
            <w:vAlign w:val="bottom"/>
          </w:tcPr>
          <w:p w14:paraId="7844D977" w14:textId="77777777" w:rsidR="00E10022" w:rsidRPr="00AC1CF8" w:rsidRDefault="00E10022" w:rsidP="0024719B">
            <w:pPr>
              <w:jc w:val="center"/>
              <w:rPr>
                <w:color w:val="0D0D0D" w:themeColor="text1" w:themeTint="F2"/>
                <w:sz w:val="22"/>
                <w:szCs w:val="22"/>
              </w:rPr>
            </w:pPr>
            <w:r w:rsidRPr="00AC1CF8">
              <w:rPr>
                <w:color w:val="000000"/>
                <w:sz w:val="22"/>
                <w:szCs w:val="22"/>
              </w:rPr>
              <w:t>3.244</w:t>
            </w:r>
          </w:p>
        </w:tc>
      </w:tr>
      <w:tr w:rsidR="00E10022" w:rsidRPr="00AC1CF8" w14:paraId="44625732" w14:textId="77777777" w:rsidTr="0024719B">
        <w:tc>
          <w:tcPr>
            <w:tcW w:w="1786" w:type="dxa"/>
          </w:tcPr>
          <w:p w14:paraId="2E2D245F" w14:textId="77777777" w:rsidR="00E10022" w:rsidRPr="00AC1CF8" w:rsidRDefault="00E10022" w:rsidP="0024719B">
            <w:pPr>
              <w:jc w:val="both"/>
              <w:rPr>
                <w:color w:val="0D0D0D" w:themeColor="text1" w:themeTint="F2"/>
                <w:sz w:val="22"/>
                <w:szCs w:val="22"/>
              </w:rPr>
            </w:pPr>
          </w:p>
        </w:tc>
        <w:tc>
          <w:tcPr>
            <w:tcW w:w="1539" w:type="dxa"/>
            <w:vAlign w:val="bottom"/>
          </w:tcPr>
          <w:p w14:paraId="14D91C0B" w14:textId="77777777" w:rsidR="00E10022" w:rsidRPr="00AC1CF8" w:rsidRDefault="00E10022" w:rsidP="0024719B">
            <w:pPr>
              <w:jc w:val="center"/>
              <w:rPr>
                <w:color w:val="0D0D0D" w:themeColor="text1" w:themeTint="F2"/>
                <w:sz w:val="22"/>
                <w:szCs w:val="22"/>
              </w:rPr>
            </w:pPr>
          </w:p>
        </w:tc>
        <w:tc>
          <w:tcPr>
            <w:tcW w:w="1509" w:type="dxa"/>
            <w:vAlign w:val="bottom"/>
          </w:tcPr>
          <w:p w14:paraId="68158911" w14:textId="77777777" w:rsidR="00E10022" w:rsidRPr="00AC1CF8" w:rsidRDefault="00E10022" w:rsidP="0024719B">
            <w:pPr>
              <w:jc w:val="center"/>
              <w:rPr>
                <w:color w:val="0D0D0D" w:themeColor="text1" w:themeTint="F2"/>
                <w:sz w:val="22"/>
                <w:szCs w:val="22"/>
              </w:rPr>
            </w:pPr>
          </w:p>
        </w:tc>
        <w:tc>
          <w:tcPr>
            <w:tcW w:w="1569" w:type="dxa"/>
            <w:vAlign w:val="bottom"/>
          </w:tcPr>
          <w:p w14:paraId="1D383E6C" w14:textId="77777777" w:rsidR="00E10022" w:rsidRPr="00AC1CF8" w:rsidRDefault="00E10022" w:rsidP="0024719B">
            <w:pPr>
              <w:jc w:val="center"/>
              <w:rPr>
                <w:color w:val="0D0D0D" w:themeColor="text1" w:themeTint="F2"/>
                <w:sz w:val="22"/>
                <w:szCs w:val="22"/>
              </w:rPr>
            </w:pPr>
          </w:p>
        </w:tc>
        <w:tc>
          <w:tcPr>
            <w:tcW w:w="1581" w:type="dxa"/>
            <w:vAlign w:val="bottom"/>
          </w:tcPr>
          <w:p w14:paraId="11BF88A2"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7BE968B1"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33E98839" w14:textId="77777777" w:rsidTr="0024719B">
        <w:tc>
          <w:tcPr>
            <w:tcW w:w="1786" w:type="dxa"/>
          </w:tcPr>
          <w:p w14:paraId="0BB7ED9D"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2A234859" w14:textId="77777777" w:rsidR="00E10022" w:rsidRPr="00AC1CF8" w:rsidRDefault="00E10022" w:rsidP="0024719B">
            <w:pPr>
              <w:jc w:val="center"/>
              <w:rPr>
                <w:color w:val="0D0D0D" w:themeColor="text1" w:themeTint="F2"/>
                <w:sz w:val="22"/>
                <w:szCs w:val="22"/>
              </w:rPr>
            </w:pPr>
          </w:p>
        </w:tc>
        <w:tc>
          <w:tcPr>
            <w:tcW w:w="1509" w:type="dxa"/>
            <w:vAlign w:val="bottom"/>
          </w:tcPr>
          <w:p w14:paraId="269B4D88" w14:textId="77777777" w:rsidR="00E10022" w:rsidRPr="00AC1CF8" w:rsidRDefault="00E10022" w:rsidP="0024719B">
            <w:pPr>
              <w:jc w:val="center"/>
              <w:rPr>
                <w:color w:val="0D0D0D" w:themeColor="text1" w:themeTint="F2"/>
                <w:sz w:val="22"/>
                <w:szCs w:val="22"/>
              </w:rPr>
            </w:pPr>
          </w:p>
        </w:tc>
        <w:tc>
          <w:tcPr>
            <w:tcW w:w="1569" w:type="dxa"/>
            <w:vAlign w:val="bottom"/>
          </w:tcPr>
          <w:p w14:paraId="2EFA3406" w14:textId="77777777" w:rsidR="00E10022" w:rsidRPr="00AC1CF8" w:rsidRDefault="00E10022" w:rsidP="0024719B">
            <w:pPr>
              <w:jc w:val="center"/>
              <w:rPr>
                <w:color w:val="0D0D0D" w:themeColor="text1" w:themeTint="F2"/>
                <w:sz w:val="22"/>
                <w:szCs w:val="22"/>
              </w:rPr>
            </w:pPr>
          </w:p>
        </w:tc>
        <w:tc>
          <w:tcPr>
            <w:tcW w:w="1581" w:type="dxa"/>
            <w:vAlign w:val="bottom"/>
          </w:tcPr>
          <w:p w14:paraId="4FAA86F2"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5C07D7AA"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27EEE48D" w14:textId="77777777" w:rsidTr="0024719B">
        <w:tc>
          <w:tcPr>
            <w:tcW w:w="1786" w:type="dxa"/>
          </w:tcPr>
          <w:p w14:paraId="211BC907"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41FBCE9C" w14:textId="77777777" w:rsidR="00E10022" w:rsidRPr="00AC1CF8" w:rsidRDefault="00E10022" w:rsidP="0024719B">
            <w:pPr>
              <w:jc w:val="center"/>
              <w:rPr>
                <w:color w:val="0D0D0D" w:themeColor="text1" w:themeTint="F2"/>
                <w:sz w:val="22"/>
                <w:szCs w:val="22"/>
              </w:rPr>
            </w:pPr>
            <w:r w:rsidRPr="00AC1CF8">
              <w:rPr>
                <w:color w:val="000000"/>
                <w:sz w:val="22"/>
                <w:szCs w:val="22"/>
              </w:rPr>
              <w:t>5.172</w:t>
            </w:r>
          </w:p>
        </w:tc>
        <w:tc>
          <w:tcPr>
            <w:tcW w:w="1509" w:type="dxa"/>
            <w:vAlign w:val="bottom"/>
          </w:tcPr>
          <w:p w14:paraId="743211EF" w14:textId="77777777" w:rsidR="00E10022" w:rsidRPr="00AC1CF8" w:rsidRDefault="00E10022" w:rsidP="0024719B">
            <w:pPr>
              <w:jc w:val="center"/>
              <w:rPr>
                <w:color w:val="0D0D0D" w:themeColor="text1" w:themeTint="F2"/>
                <w:sz w:val="22"/>
                <w:szCs w:val="22"/>
              </w:rPr>
            </w:pPr>
            <w:r w:rsidRPr="00AC1CF8">
              <w:rPr>
                <w:color w:val="000000"/>
                <w:sz w:val="22"/>
                <w:szCs w:val="22"/>
              </w:rPr>
              <w:t>2.435</w:t>
            </w:r>
          </w:p>
        </w:tc>
        <w:tc>
          <w:tcPr>
            <w:tcW w:w="1569" w:type="dxa"/>
            <w:vAlign w:val="bottom"/>
          </w:tcPr>
          <w:p w14:paraId="3FE6E0CE" w14:textId="504A6890" w:rsidR="00E10022" w:rsidRPr="00AC1CF8" w:rsidRDefault="00E10022" w:rsidP="0024719B">
            <w:pPr>
              <w:jc w:val="center"/>
              <w:rPr>
                <w:color w:val="0D0D0D" w:themeColor="text1" w:themeTint="F2"/>
                <w:sz w:val="22"/>
                <w:szCs w:val="22"/>
              </w:rPr>
            </w:pPr>
            <w:r w:rsidRPr="00AC1CF8">
              <w:rPr>
                <w:color w:val="000000"/>
                <w:sz w:val="22"/>
                <w:szCs w:val="22"/>
              </w:rPr>
              <w:t>.034**</w:t>
            </w:r>
          </w:p>
        </w:tc>
        <w:tc>
          <w:tcPr>
            <w:tcW w:w="1581" w:type="dxa"/>
            <w:vAlign w:val="bottom"/>
          </w:tcPr>
          <w:p w14:paraId="174B16BB" w14:textId="77777777" w:rsidR="00E10022" w:rsidRPr="00AC1CF8" w:rsidRDefault="00E10022" w:rsidP="0024719B">
            <w:pPr>
              <w:jc w:val="center"/>
              <w:rPr>
                <w:color w:val="0D0D0D" w:themeColor="text1" w:themeTint="F2"/>
                <w:sz w:val="22"/>
                <w:szCs w:val="22"/>
              </w:rPr>
            </w:pPr>
            <w:r w:rsidRPr="00AC1CF8">
              <w:rPr>
                <w:color w:val="000000"/>
                <w:sz w:val="22"/>
                <w:szCs w:val="22"/>
              </w:rPr>
              <w:t>0.385</w:t>
            </w:r>
          </w:p>
        </w:tc>
        <w:tc>
          <w:tcPr>
            <w:tcW w:w="1376" w:type="dxa"/>
            <w:vAlign w:val="bottom"/>
          </w:tcPr>
          <w:p w14:paraId="36B3B9E2" w14:textId="77777777" w:rsidR="00E10022" w:rsidRPr="00AC1CF8" w:rsidRDefault="00E10022" w:rsidP="0024719B">
            <w:pPr>
              <w:jc w:val="center"/>
              <w:rPr>
                <w:color w:val="0D0D0D" w:themeColor="text1" w:themeTint="F2"/>
                <w:sz w:val="22"/>
                <w:szCs w:val="22"/>
              </w:rPr>
            </w:pPr>
            <w:r w:rsidRPr="00AC1CF8">
              <w:rPr>
                <w:color w:val="000000"/>
                <w:sz w:val="22"/>
                <w:szCs w:val="22"/>
              </w:rPr>
              <w:t>9.959</w:t>
            </w:r>
          </w:p>
        </w:tc>
      </w:tr>
      <w:tr w:rsidR="00E10022" w:rsidRPr="00AC1CF8" w14:paraId="0492BEAF" w14:textId="77777777" w:rsidTr="0024719B">
        <w:tc>
          <w:tcPr>
            <w:tcW w:w="1786" w:type="dxa"/>
          </w:tcPr>
          <w:p w14:paraId="12C2B9B6" w14:textId="77777777" w:rsidR="00E10022" w:rsidRPr="00AC1CF8" w:rsidRDefault="00E10022" w:rsidP="0024719B">
            <w:pPr>
              <w:jc w:val="both"/>
              <w:rPr>
                <w:color w:val="0D0D0D" w:themeColor="text1" w:themeTint="F2"/>
                <w:sz w:val="22"/>
                <w:szCs w:val="22"/>
              </w:rPr>
            </w:pPr>
          </w:p>
        </w:tc>
        <w:tc>
          <w:tcPr>
            <w:tcW w:w="1539" w:type="dxa"/>
            <w:vAlign w:val="bottom"/>
          </w:tcPr>
          <w:p w14:paraId="535B2F57" w14:textId="77777777" w:rsidR="00E10022" w:rsidRPr="00AC1CF8" w:rsidRDefault="00E10022" w:rsidP="0024719B">
            <w:pPr>
              <w:jc w:val="center"/>
              <w:rPr>
                <w:color w:val="0D0D0D" w:themeColor="text1" w:themeTint="F2"/>
                <w:sz w:val="22"/>
                <w:szCs w:val="22"/>
              </w:rPr>
            </w:pPr>
          </w:p>
        </w:tc>
        <w:tc>
          <w:tcPr>
            <w:tcW w:w="1509" w:type="dxa"/>
            <w:vAlign w:val="bottom"/>
          </w:tcPr>
          <w:p w14:paraId="6C340D98" w14:textId="77777777" w:rsidR="00E10022" w:rsidRPr="00AC1CF8" w:rsidRDefault="00E10022" w:rsidP="0024719B">
            <w:pPr>
              <w:jc w:val="center"/>
              <w:rPr>
                <w:color w:val="0D0D0D" w:themeColor="text1" w:themeTint="F2"/>
                <w:sz w:val="22"/>
                <w:szCs w:val="22"/>
              </w:rPr>
            </w:pPr>
          </w:p>
        </w:tc>
        <w:tc>
          <w:tcPr>
            <w:tcW w:w="1569" w:type="dxa"/>
            <w:vAlign w:val="bottom"/>
          </w:tcPr>
          <w:p w14:paraId="23FA7D20" w14:textId="77777777" w:rsidR="00E10022" w:rsidRPr="00AC1CF8" w:rsidRDefault="00E10022" w:rsidP="0024719B">
            <w:pPr>
              <w:jc w:val="center"/>
              <w:rPr>
                <w:color w:val="0D0D0D" w:themeColor="text1" w:themeTint="F2"/>
                <w:sz w:val="22"/>
                <w:szCs w:val="22"/>
              </w:rPr>
            </w:pPr>
          </w:p>
        </w:tc>
        <w:tc>
          <w:tcPr>
            <w:tcW w:w="1581" w:type="dxa"/>
            <w:vAlign w:val="bottom"/>
          </w:tcPr>
          <w:p w14:paraId="5B9F06AC" w14:textId="77777777" w:rsidR="00E10022" w:rsidRPr="00AC1CF8" w:rsidRDefault="00E10022" w:rsidP="0024719B">
            <w:pPr>
              <w:jc w:val="center"/>
              <w:rPr>
                <w:color w:val="0D0D0D" w:themeColor="text1" w:themeTint="F2"/>
                <w:sz w:val="22"/>
                <w:szCs w:val="22"/>
              </w:rPr>
            </w:pPr>
          </w:p>
        </w:tc>
        <w:tc>
          <w:tcPr>
            <w:tcW w:w="1376" w:type="dxa"/>
            <w:vAlign w:val="bottom"/>
          </w:tcPr>
          <w:p w14:paraId="7ECFCA59" w14:textId="77777777" w:rsidR="00E10022" w:rsidRPr="00AC1CF8" w:rsidRDefault="00E10022" w:rsidP="0024719B">
            <w:pPr>
              <w:jc w:val="center"/>
              <w:rPr>
                <w:color w:val="0D0D0D" w:themeColor="text1" w:themeTint="F2"/>
                <w:sz w:val="22"/>
                <w:szCs w:val="22"/>
              </w:rPr>
            </w:pPr>
          </w:p>
        </w:tc>
      </w:tr>
      <w:tr w:rsidR="00E10022" w:rsidRPr="00AC1CF8" w14:paraId="3FD20BB2" w14:textId="77777777" w:rsidTr="0024719B">
        <w:tc>
          <w:tcPr>
            <w:tcW w:w="1786" w:type="dxa"/>
            <w:vAlign w:val="bottom"/>
          </w:tcPr>
          <w:p w14:paraId="0CA9E6EA"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6D0C6058" w14:textId="77777777" w:rsidR="00E10022" w:rsidRPr="00AC1CF8" w:rsidRDefault="00E10022" w:rsidP="0024719B">
            <w:pPr>
              <w:jc w:val="center"/>
              <w:rPr>
                <w:color w:val="0D0D0D" w:themeColor="text1" w:themeTint="F2"/>
                <w:sz w:val="22"/>
                <w:szCs w:val="22"/>
              </w:rPr>
            </w:pPr>
            <w:r w:rsidRPr="00AC1CF8">
              <w:rPr>
                <w:color w:val="000000"/>
                <w:sz w:val="22"/>
                <w:szCs w:val="22"/>
              </w:rPr>
              <w:t>-0.076</w:t>
            </w:r>
          </w:p>
        </w:tc>
        <w:tc>
          <w:tcPr>
            <w:tcW w:w="1509" w:type="dxa"/>
            <w:vAlign w:val="bottom"/>
          </w:tcPr>
          <w:p w14:paraId="0ED8F8CC" w14:textId="77777777" w:rsidR="00E10022" w:rsidRPr="00AC1CF8" w:rsidRDefault="00E10022" w:rsidP="0024719B">
            <w:pPr>
              <w:jc w:val="center"/>
              <w:rPr>
                <w:color w:val="0D0D0D" w:themeColor="text1" w:themeTint="F2"/>
                <w:sz w:val="22"/>
                <w:szCs w:val="22"/>
              </w:rPr>
            </w:pPr>
            <w:r w:rsidRPr="00AC1CF8">
              <w:rPr>
                <w:color w:val="000000"/>
                <w:sz w:val="22"/>
                <w:szCs w:val="22"/>
              </w:rPr>
              <w:t>0.069</w:t>
            </w:r>
          </w:p>
        </w:tc>
        <w:tc>
          <w:tcPr>
            <w:tcW w:w="1569" w:type="dxa"/>
            <w:vAlign w:val="bottom"/>
          </w:tcPr>
          <w:p w14:paraId="34CD6215" w14:textId="519A3CD2" w:rsidR="00E10022" w:rsidRPr="00AC1CF8" w:rsidRDefault="00E10022" w:rsidP="0024719B">
            <w:pPr>
              <w:jc w:val="center"/>
              <w:rPr>
                <w:color w:val="0D0D0D" w:themeColor="text1" w:themeTint="F2"/>
                <w:sz w:val="22"/>
                <w:szCs w:val="22"/>
              </w:rPr>
            </w:pPr>
            <w:r w:rsidRPr="00AC1CF8">
              <w:rPr>
                <w:color w:val="000000"/>
                <w:sz w:val="22"/>
                <w:szCs w:val="22"/>
              </w:rPr>
              <w:t>.270</w:t>
            </w:r>
          </w:p>
        </w:tc>
        <w:tc>
          <w:tcPr>
            <w:tcW w:w="1581" w:type="dxa"/>
            <w:vAlign w:val="bottom"/>
          </w:tcPr>
          <w:p w14:paraId="46388D68" w14:textId="77777777" w:rsidR="00E10022" w:rsidRPr="00AC1CF8" w:rsidRDefault="00E10022" w:rsidP="0024719B">
            <w:pPr>
              <w:jc w:val="center"/>
              <w:rPr>
                <w:color w:val="0D0D0D" w:themeColor="text1" w:themeTint="F2"/>
                <w:sz w:val="22"/>
                <w:szCs w:val="22"/>
              </w:rPr>
            </w:pPr>
            <w:r w:rsidRPr="00AC1CF8">
              <w:rPr>
                <w:color w:val="000000"/>
                <w:sz w:val="22"/>
                <w:szCs w:val="22"/>
              </w:rPr>
              <w:t>-0.211</w:t>
            </w:r>
          </w:p>
        </w:tc>
        <w:tc>
          <w:tcPr>
            <w:tcW w:w="1376" w:type="dxa"/>
            <w:vAlign w:val="bottom"/>
          </w:tcPr>
          <w:p w14:paraId="02959717" w14:textId="77777777" w:rsidR="00E10022" w:rsidRPr="00AC1CF8" w:rsidRDefault="00E10022" w:rsidP="0024719B">
            <w:pPr>
              <w:jc w:val="center"/>
              <w:rPr>
                <w:color w:val="0D0D0D" w:themeColor="text1" w:themeTint="F2"/>
                <w:sz w:val="22"/>
                <w:szCs w:val="22"/>
              </w:rPr>
            </w:pPr>
            <w:r w:rsidRPr="00AC1CF8">
              <w:rPr>
                <w:color w:val="000000"/>
                <w:sz w:val="22"/>
                <w:szCs w:val="22"/>
              </w:rPr>
              <w:t>0.059</w:t>
            </w:r>
          </w:p>
        </w:tc>
      </w:tr>
      <w:tr w:rsidR="00E10022" w:rsidRPr="00AC1CF8" w14:paraId="490FFF60" w14:textId="77777777" w:rsidTr="0024719B">
        <w:tc>
          <w:tcPr>
            <w:tcW w:w="1786" w:type="dxa"/>
            <w:vAlign w:val="bottom"/>
          </w:tcPr>
          <w:p w14:paraId="78178A4C"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3A218643" w14:textId="77777777" w:rsidR="00E10022" w:rsidRPr="00AC1CF8" w:rsidRDefault="00E10022" w:rsidP="0024719B">
            <w:pPr>
              <w:jc w:val="center"/>
              <w:rPr>
                <w:color w:val="0D0D0D" w:themeColor="text1" w:themeTint="F2"/>
                <w:sz w:val="22"/>
                <w:szCs w:val="22"/>
              </w:rPr>
            </w:pPr>
            <w:r w:rsidRPr="00AC1CF8">
              <w:rPr>
                <w:color w:val="000000"/>
                <w:sz w:val="22"/>
                <w:szCs w:val="22"/>
              </w:rPr>
              <w:t>-3.879</w:t>
            </w:r>
          </w:p>
        </w:tc>
        <w:tc>
          <w:tcPr>
            <w:tcW w:w="1509" w:type="dxa"/>
            <w:vAlign w:val="bottom"/>
          </w:tcPr>
          <w:p w14:paraId="33288D89" w14:textId="77777777" w:rsidR="00E10022" w:rsidRPr="00AC1CF8" w:rsidRDefault="00E10022" w:rsidP="0024719B">
            <w:pPr>
              <w:jc w:val="center"/>
              <w:rPr>
                <w:color w:val="0D0D0D" w:themeColor="text1" w:themeTint="F2"/>
                <w:sz w:val="22"/>
                <w:szCs w:val="22"/>
              </w:rPr>
            </w:pPr>
            <w:r w:rsidRPr="00AC1CF8">
              <w:rPr>
                <w:color w:val="000000"/>
                <w:sz w:val="22"/>
                <w:szCs w:val="22"/>
              </w:rPr>
              <w:t>0.727</w:t>
            </w:r>
          </w:p>
        </w:tc>
        <w:tc>
          <w:tcPr>
            <w:tcW w:w="1569" w:type="dxa"/>
            <w:vAlign w:val="bottom"/>
          </w:tcPr>
          <w:p w14:paraId="35CA8867" w14:textId="251C1C55" w:rsidR="00E10022" w:rsidRPr="00AC1CF8" w:rsidRDefault="00E10022" w:rsidP="0024719B">
            <w:pPr>
              <w:jc w:val="center"/>
              <w:rPr>
                <w:color w:val="0D0D0D" w:themeColor="text1" w:themeTint="F2"/>
                <w:sz w:val="22"/>
                <w:szCs w:val="22"/>
              </w:rPr>
            </w:pPr>
            <w:r w:rsidRPr="00AC1CF8">
              <w:rPr>
                <w:color w:val="000000"/>
                <w:sz w:val="22"/>
                <w:szCs w:val="22"/>
              </w:rPr>
              <w:t>.0001***</w:t>
            </w:r>
          </w:p>
        </w:tc>
        <w:tc>
          <w:tcPr>
            <w:tcW w:w="1581" w:type="dxa"/>
            <w:vAlign w:val="bottom"/>
          </w:tcPr>
          <w:p w14:paraId="35DFA3C5" w14:textId="77777777" w:rsidR="00E10022" w:rsidRPr="00AC1CF8" w:rsidRDefault="00E10022" w:rsidP="0024719B">
            <w:pPr>
              <w:jc w:val="center"/>
              <w:rPr>
                <w:color w:val="0D0D0D" w:themeColor="text1" w:themeTint="F2"/>
                <w:sz w:val="22"/>
                <w:szCs w:val="22"/>
              </w:rPr>
            </w:pPr>
            <w:r w:rsidRPr="00AC1CF8">
              <w:rPr>
                <w:color w:val="000000"/>
                <w:sz w:val="22"/>
                <w:szCs w:val="22"/>
              </w:rPr>
              <w:t>-5.308</w:t>
            </w:r>
          </w:p>
        </w:tc>
        <w:tc>
          <w:tcPr>
            <w:tcW w:w="1376" w:type="dxa"/>
            <w:vAlign w:val="bottom"/>
          </w:tcPr>
          <w:p w14:paraId="5F9A99ED" w14:textId="77777777" w:rsidR="00E10022" w:rsidRPr="00AC1CF8" w:rsidRDefault="00E10022" w:rsidP="0024719B">
            <w:pPr>
              <w:jc w:val="center"/>
              <w:rPr>
                <w:color w:val="0D0D0D" w:themeColor="text1" w:themeTint="F2"/>
                <w:sz w:val="22"/>
                <w:szCs w:val="22"/>
              </w:rPr>
            </w:pPr>
            <w:r w:rsidRPr="00AC1CF8">
              <w:rPr>
                <w:color w:val="000000"/>
                <w:sz w:val="22"/>
                <w:szCs w:val="22"/>
              </w:rPr>
              <w:t>-2.450</w:t>
            </w:r>
          </w:p>
        </w:tc>
      </w:tr>
      <w:tr w:rsidR="00E10022" w:rsidRPr="00AC1CF8" w14:paraId="5EF9ECBC" w14:textId="77777777" w:rsidTr="0024719B">
        <w:tc>
          <w:tcPr>
            <w:tcW w:w="1786" w:type="dxa"/>
            <w:vAlign w:val="bottom"/>
          </w:tcPr>
          <w:p w14:paraId="05C4DD65"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6C6E2529" w14:textId="77777777" w:rsidR="00E10022" w:rsidRPr="00AC1CF8" w:rsidRDefault="00E10022" w:rsidP="0024719B">
            <w:pPr>
              <w:jc w:val="center"/>
              <w:rPr>
                <w:color w:val="0D0D0D" w:themeColor="text1" w:themeTint="F2"/>
                <w:sz w:val="22"/>
                <w:szCs w:val="22"/>
              </w:rPr>
            </w:pPr>
            <w:r w:rsidRPr="00AC1CF8">
              <w:rPr>
                <w:color w:val="000000"/>
                <w:sz w:val="22"/>
                <w:szCs w:val="22"/>
              </w:rPr>
              <w:t>0.903</w:t>
            </w:r>
          </w:p>
        </w:tc>
        <w:tc>
          <w:tcPr>
            <w:tcW w:w="1509" w:type="dxa"/>
            <w:vAlign w:val="bottom"/>
          </w:tcPr>
          <w:p w14:paraId="58947BF2" w14:textId="77777777" w:rsidR="00E10022" w:rsidRPr="00AC1CF8" w:rsidRDefault="00E10022" w:rsidP="0024719B">
            <w:pPr>
              <w:jc w:val="center"/>
              <w:rPr>
                <w:color w:val="0D0D0D" w:themeColor="text1" w:themeTint="F2"/>
                <w:sz w:val="22"/>
                <w:szCs w:val="22"/>
              </w:rPr>
            </w:pPr>
            <w:r w:rsidRPr="00AC1CF8">
              <w:rPr>
                <w:color w:val="000000"/>
                <w:sz w:val="22"/>
                <w:szCs w:val="22"/>
              </w:rPr>
              <w:t>0.443</w:t>
            </w:r>
          </w:p>
        </w:tc>
        <w:tc>
          <w:tcPr>
            <w:tcW w:w="1569" w:type="dxa"/>
            <w:vAlign w:val="bottom"/>
          </w:tcPr>
          <w:p w14:paraId="5363DC0A" w14:textId="4277ACC4" w:rsidR="00E10022" w:rsidRPr="00AC1CF8" w:rsidRDefault="00E10022" w:rsidP="0024719B">
            <w:pPr>
              <w:jc w:val="center"/>
              <w:rPr>
                <w:color w:val="0D0D0D" w:themeColor="text1" w:themeTint="F2"/>
                <w:sz w:val="22"/>
                <w:szCs w:val="22"/>
              </w:rPr>
            </w:pPr>
            <w:r w:rsidRPr="00AC1CF8">
              <w:rPr>
                <w:color w:val="000000"/>
                <w:sz w:val="22"/>
                <w:szCs w:val="22"/>
              </w:rPr>
              <w:t>.042**</w:t>
            </w:r>
          </w:p>
        </w:tc>
        <w:tc>
          <w:tcPr>
            <w:tcW w:w="1581" w:type="dxa"/>
            <w:vAlign w:val="bottom"/>
          </w:tcPr>
          <w:p w14:paraId="38FD3F67" w14:textId="77777777" w:rsidR="00E10022" w:rsidRPr="00AC1CF8" w:rsidRDefault="00E10022" w:rsidP="0024719B">
            <w:pPr>
              <w:jc w:val="center"/>
              <w:rPr>
                <w:color w:val="0D0D0D" w:themeColor="text1" w:themeTint="F2"/>
                <w:sz w:val="22"/>
                <w:szCs w:val="22"/>
              </w:rPr>
            </w:pPr>
            <w:r w:rsidRPr="00AC1CF8">
              <w:rPr>
                <w:color w:val="000000"/>
                <w:sz w:val="22"/>
                <w:szCs w:val="22"/>
              </w:rPr>
              <w:t>0.031</w:t>
            </w:r>
          </w:p>
        </w:tc>
        <w:tc>
          <w:tcPr>
            <w:tcW w:w="1376" w:type="dxa"/>
            <w:vAlign w:val="bottom"/>
          </w:tcPr>
          <w:p w14:paraId="66762F1A" w14:textId="77777777" w:rsidR="00E10022" w:rsidRPr="00AC1CF8" w:rsidRDefault="00E10022" w:rsidP="0024719B">
            <w:pPr>
              <w:jc w:val="center"/>
              <w:rPr>
                <w:color w:val="0D0D0D" w:themeColor="text1" w:themeTint="F2"/>
                <w:sz w:val="22"/>
                <w:szCs w:val="22"/>
              </w:rPr>
            </w:pPr>
            <w:r w:rsidRPr="00AC1CF8">
              <w:rPr>
                <w:color w:val="000000"/>
                <w:sz w:val="22"/>
                <w:szCs w:val="22"/>
              </w:rPr>
              <w:t>1.774</w:t>
            </w:r>
          </w:p>
        </w:tc>
      </w:tr>
      <w:tr w:rsidR="00E10022" w:rsidRPr="00AC1CF8" w14:paraId="12706641" w14:textId="77777777" w:rsidTr="0024719B">
        <w:tc>
          <w:tcPr>
            <w:tcW w:w="1786" w:type="dxa"/>
            <w:vAlign w:val="bottom"/>
          </w:tcPr>
          <w:p w14:paraId="34FBBE8A" w14:textId="4C752702" w:rsidR="00E10022" w:rsidRPr="00AC1CF8" w:rsidRDefault="00B46B74" w:rsidP="0024719B">
            <w:pPr>
              <w:jc w:val="both"/>
              <w:rPr>
                <w:color w:val="0D0D0D" w:themeColor="text1" w:themeTint="F2"/>
                <w:sz w:val="22"/>
                <w:szCs w:val="22"/>
                <w:vertAlign w:val="subscript"/>
              </w:rPr>
            </w:pPr>
            <w:r w:rsidRPr="00AC1CF8">
              <w:rPr>
                <w:color w:val="000000"/>
                <w:sz w:val="22"/>
                <w:szCs w:val="22"/>
              </w:rPr>
              <w:t>Women</w:t>
            </w:r>
            <w:r w:rsidRPr="00AC1CF8">
              <w:rPr>
                <w:color w:val="000000"/>
                <w:sz w:val="22"/>
                <w:szCs w:val="22"/>
                <w:vertAlign w:val="subscript"/>
              </w:rPr>
              <w:t>i</w:t>
            </w:r>
          </w:p>
        </w:tc>
        <w:tc>
          <w:tcPr>
            <w:tcW w:w="1539" w:type="dxa"/>
            <w:vAlign w:val="bottom"/>
          </w:tcPr>
          <w:p w14:paraId="38C99098" w14:textId="77777777" w:rsidR="00E10022" w:rsidRPr="00AC1CF8" w:rsidRDefault="00E10022" w:rsidP="0024719B">
            <w:pPr>
              <w:jc w:val="center"/>
              <w:rPr>
                <w:color w:val="0D0D0D" w:themeColor="text1" w:themeTint="F2"/>
                <w:sz w:val="22"/>
                <w:szCs w:val="22"/>
              </w:rPr>
            </w:pPr>
            <w:r w:rsidRPr="00AC1CF8">
              <w:rPr>
                <w:color w:val="000000"/>
                <w:sz w:val="22"/>
                <w:szCs w:val="22"/>
              </w:rPr>
              <w:t>-4.763</w:t>
            </w:r>
          </w:p>
        </w:tc>
        <w:tc>
          <w:tcPr>
            <w:tcW w:w="1509" w:type="dxa"/>
            <w:vAlign w:val="bottom"/>
          </w:tcPr>
          <w:p w14:paraId="27BCF69B" w14:textId="77777777" w:rsidR="00E10022" w:rsidRPr="00AC1CF8" w:rsidRDefault="00E10022" w:rsidP="0024719B">
            <w:pPr>
              <w:jc w:val="center"/>
              <w:rPr>
                <w:color w:val="0D0D0D" w:themeColor="text1" w:themeTint="F2"/>
                <w:sz w:val="22"/>
                <w:szCs w:val="22"/>
              </w:rPr>
            </w:pPr>
            <w:r w:rsidRPr="00AC1CF8">
              <w:rPr>
                <w:color w:val="000000"/>
                <w:sz w:val="22"/>
                <w:szCs w:val="22"/>
              </w:rPr>
              <w:t>1.781</w:t>
            </w:r>
          </w:p>
        </w:tc>
        <w:tc>
          <w:tcPr>
            <w:tcW w:w="1569" w:type="dxa"/>
            <w:vAlign w:val="bottom"/>
          </w:tcPr>
          <w:p w14:paraId="174D548E" w14:textId="042BA469" w:rsidR="00E10022" w:rsidRPr="00AC1CF8" w:rsidRDefault="00E10022" w:rsidP="0024719B">
            <w:pPr>
              <w:jc w:val="center"/>
              <w:rPr>
                <w:color w:val="0D0D0D" w:themeColor="text1" w:themeTint="F2"/>
                <w:sz w:val="22"/>
                <w:szCs w:val="22"/>
              </w:rPr>
            </w:pPr>
            <w:r w:rsidRPr="00AC1CF8">
              <w:rPr>
                <w:color w:val="000000"/>
                <w:sz w:val="22"/>
                <w:szCs w:val="22"/>
              </w:rPr>
              <w:t>.008**</w:t>
            </w:r>
          </w:p>
        </w:tc>
        <w:tc>
          <w:tcPr>
            <w:tcW w:w="1581" w:type="dxa"/>
            <w:vAlign w:val="bottom"/>
          </w:tcPr>
          <w:p w14:paraId="0CB18090" w14:textId="77777777" w:rsidR="00E10022" w:rsidRPr="00AC1CF8" w:rsidRDefault="00E10022" w:rsidP="0024719B">
            <w:pPr>
              <w:jc w:val="center"/>
              <w:rPr>
                <w:color w:val="0D0D0D" w:themeColor="text1" w:themeTint="F2"/>
                <w:sz w:val="22"/>
                <w:szCs w:val="22"/>
              </w:rPr>
            </w:pPr>
            <w:r w:rsidRPr="00AC1CF8">
              <w:rPr>
                <w:color w:val="000000"/>
                <w:sz w:val="22"/>
                <w:szCs w:val="22"/>
              </w:rPr>
              <w:t>-8.265</w:t>
            </w:r>
          </w:p>
        </w:tc>
        <w:tc>
          <w:tcPr>
            <w:tcW w:w="1376" w:type="dxa"/>
            <w:vAlign w:val="bottom"/>
          </w:tcPr>
          <w:p w14:paraId="109DD7E7" w14:textId="77777777" w:rsidR="00E10022" w:rsidRPr="00AC1CF8" w:rsidRDefault="00E10022" w:rsidP="0024719B">
            <w:pPr>
              <w:jc w:val="center"/>
              <w:rPr>
                <w:color w:val="0D0D0D" w:themeColor="text1" w:themeTint="F2"/>
                <w:sz w:val="22"/>
                <w:szCs w:val="22"/>
              </w:rPr>
            </w:pPr>
            <w:r w:rsidRPr="00AC1CF8">
              <w:rPr>
                <w:color w:val="000000"/>
                <w:sz w:val="22"/>
                <w:szCs w:val="22"/>
              </w:rPr>
              <w:t>-1.261</w:t>
            </w:r>
          </w:p>
        </w:tc>
      </w:tr>
      <w:tr w:rsidR="00E10022" w:rsidRPr="00AC1CF8" w14:paraId="69B7BBDD" w14:textId="77777777" w:rsidTr="0024719B">
        <w:tc>
          <w:tcPr>
            <w:tcW w:w="1786" w:type="dxa"/>
            <w:vAlign w:val="bottom"/>
          </w:tcPr>
          <w:p w14:paraId="7D0F7AF7"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55ED4E24" w14:textId="77777777" w:rsidR="00E10022" w:rsidRPr="00AC1CF8" w:rsidRDefault="00E10022" w:rsidP="0024719B">
            <w:pPr>
              <w:jc w:val="center"/>
              <w:rPr>
                <w:color w:val="0D0D0D" w:themeColor="text1" w:themeTint="F2"/>
                <w:sz w:val="22"/>
                <w:szCs w:val="22"/>
              </w:rPr>
            </w:pPr>
            <w:r w:rsidRPr="00AC1CF8">
              <w:rPr>
                <w:color w:val="000000"/>
                <w:sz w:val="22"/>
                <w:szCs w:val="22"/>
              </w:rPr>
              <w:t>3.975</w:t>
            </w:r>
          </w:p>
        </w:tc>
        <w:tc>
          <w:tcPr>
            <w:tcW w:w="1509" w:type="dxa"/>
            <w:vAlign w:val="bottom"/>
          </w:tcPr>
          <w:p w14:paraId="0BDB9106" w14:textId="77777777" w:rsidR="00E10022" w:rsidRPr="00AC1CF8" w:rsidRDefault="00E10022" w:rsidP="0024719B">
            <w:pPr>
              <w:jc w:val="center"/>
              <w:rPr>
                <w:color w:val="0D0D0D" w:themeColor="text1" w:themeTint="F2"/>
                <w:sz w:val="22"/>
                <w:szCs w:val="22"/>
              </w:rPr>
            </w:pPr>
            <w:r w:rsidRPr="00AC1CF8">
              <w:rPr>
                <w:color w:val="000000"/>
                <w:sz w:val="22"/>
                <w:szCs w:val="22"/>
              </w:rPr>
              <w:t>2.076</w:t>
            </w:r>
          </w:p>
        </w:tc>
        <w:tc>
          <w:tcPr>
            <w:tcW w:w="1569" w:type="dxa"/>
            <w:vAlign w:val="bottom"/>
          </w:tcPr>
          <w:p w14:paraId="015753C6" w14:textId="194F1562" w:rsidR="00E10022" w:rsidRPr="00AC1CF8" w:rsidRDefault="00E10022" w:rsidP="0024719B">
            <w:pPr>
              <w:jc w:val="center"/>
              <w:rPr>
                <w:color w:val="0D0D0D" w:themeColor="text1" w:themeTint="F2"/>
                <w:sz w:val="22"/>
                <w:szCs w:val="22"/>
              </w:rPr>
            </w:pPr>
            <w:r w:rsidRPr="00AC1CF8">
              <w:rPr>
                <w:color w:val="000000"/>
                <w:sz w:val="22"/>
                <w:szCs w:val="22"/>
              </w:rPr>
              <w:t>.056</w:t>
            </w:r>
            <w:r w:rsidRPr="00AC1CF8">
              <w:rPr>
                <w:sz w:val="22"/>
                <w:szCs w:val="22"/>
              </w:rPr>
              <w:t>†</w:t>
            </w:r>
          </w:p>
        </w:tc>
        <w:tc>
          <w:tcPr>
            <w:tcW w:w="1581" w:type="dxa"/>
            <w:vAlign w:val="bottom"/>
          </w:tcPr>
          <w:p w14:paraId="0E357613" w14:textId="77777777" w:rsidR="00E10022" w:rsidRPr="00AC1CF8" w:rsidRDefault="00E10022" w:rsidP="0024719B">
            <w:pPr>
              <w:jc w:val="center"/>
              <w:rPr>
                <w:color w:val="0D0D0D" w:themeColor="text1" w:themeTint="F2"/>
                <w:sz w:val="22"/>
                <w:szCs w:val="22"/>
              </w:rPr>
            </w:pPr>
            <w:r w:rsidRPr="00AC1CF8">
              <w:rPr>
                <w:color w:val="000000"/>
                <w:sz w:val="22"/>
                <w:szCs w:val="22"/>
              </w:rPr>
              <w:t>-0.106</w:t>
            </w:r>
          </w:p>
        </w:tc>
        <w:tc>
          <w:tcPr>
            <w:tcW w:w="1376" w:type="dxa"/>
            <w:vAlign w:val="bottom"/>
          </w:tcPr>
          <w:p w14:paraId="33FF71A6" w14:textId="77777777" w:rsidR="00E10022" w:rsidRPr="00AC1CF8" w:rsidRDefault="00E10022" w:rsidP="0024719B">
            <w:pPr>
              <w:jc w:val="center"/>
              <w:rPr>
                <w:color w:val="0D0D0D" w:themeColor="text1" w:themeTint="F2"/>
                <w:sz w:val="22"/>
                <w:szCs w:val="22"/>
              </w:rPr>
            </w:pPr>
            <w:r w:rsidRPr="00AC1CF8">
              <w:rPr>
                <w:color w:val="000000"/>
                <w:sz w:val="22"/>
                <w:szCs w:val="22"/>
              </w:rPr>
              <w:t>8.056</w:t>
            </w:r>
          </w:p>
        </w:tc>
      </w:tr>
      <w:tr w:rsidR="00E10022" w:rsidRPr="00AC1CF8" w14:paraId="3A59F444" w14:textId="77777777" w:rsidTr="0024719B">
        <w:tc>
          <w:tcPr>
            <w:tcW w:w="1786" w:type="dxa"/>
            <w:vAlign w:val="bottom"/>
          </w:tcPr>
          <w:p w14:paraId="48AF0B94"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E5BF957" w14:textId="77777777" w:rsidR="00E10022" w:rsidRPr="00AC1CF8" w:rsidRDefault="00E10022" w:rsidP="0024719B">
            <w:pPr>
              <w:jc w:val="center"/>
              <w:rPr>
                <w:color w:val="0D0D0D" w:themeColor="text1" w:themeTint="F2"/>
                <w:sz w:val="22"/>
                <w:szCs w:val="22"/>
              </w:rPr>
            </w:pPr>
            <w:r w:rsidRPr="00AC1CF8">
              <w:rPr>
                <w:color w:val="000000"/>
                <w:sz w:val="22"/>
                <w:szCs w:val="22"/>
              </w:rPr>
              <w:t>-4.343</w:t>
            </w:r>
          </w:p>
        </w:tc>
        <w:tc>
          <w:tcPr>
            <w:tcW w:w="1509" w:type="dxa"/>
            <w:vAlign w:val="bottom"/>
          </w:tcPr>
          <w:p w14:paraId="297970DF" w14:textId="77777777" w:rsidR="00E10022" w:rsidRPr="00AC1CF8" w:rsidRDefault="00E10022" w:rsidP="0024719B">
            <w:pPr>
              <w:jc w:val="center"/>
              <w:rPr>
                <w:color w:val="0D0D0D" w:themeColor="text1" w:themeTint="F2"/>
                <w:sz w:val="22"/>
                <w:szCs w:val="22"/>
              </w:rPr>
            </w:pPr>
            <w:r w:rsidRPr="00AC1CF8">
              <w:rPr>
                <w:color w:val="000000"/>
                <w:sz w:val="22"/>
                <w:szCs w:val="22"/>
              </w:rPr>
              <w:t>3.300</w:t>
            </w:r>
          </w:p>
        </w:tc>
        <w:tc>
          <w:tcPr>
            <w:tcW w:w="1569" w:type="dxa"/>
            <w:vAlign w:val="bottom"/>
          </w:tcPr>
          <w:p w14:paraId="32EBF500" w14:textId="09F3FDC9" w:rsidR="00E10022" w:rsidRPr="00AC1CF8" w:rsidRDefault="00E10022" w:rsidP="0024719B">
            <w:pPr>
              <w:jc w:val="center"/>
              <w:rPr>
                <w:color w:val="0D0D0D" w:themeColor="text1" w:themeTint="F2"/>
                <w:sz w:val="22"/>
                <w:szCs w:val="22"/>
              </w:rPr>
            </w:pPr>
            <w:r w:rsidRPr="00AC1CF8">
              <w:rPr>
                <w:color w:val="000000"/>
                <w:sz w:val="22"/>
                <w:szCs w:val="22"/>
              </w:rPr>
              <w:t>.189</w:t>
            </w:r>
          </w:p>
        </w:tc>
        <w:tc>
          <w:tcPr>
            <w:tcW w:w="1581" w:type="dxa"/>
            <w:vAlign w:val="bottom"/>
          </w:tcPr>
          <w:p w14:paraId="2122E09C" w14:textId="77777777" w:rsidR="00E10022" w:rsidRPr="00AC1CF8" w:rsidRDefault="00E10022" w:rsidP="0024719B">
            <w:pPr>
              <w:jc w:val="center"/>
              <w:rPr>
                <w:color w:val="0D0D0D" w:themeColor="text1" w:themeTint="F2"/>
                <w:sz w:val="22"/>
                <w:szCs w:val="22"/>
              </w:rPr>
            </w:pPr>
            <w:r w:rsidRPr="00AC1CF8">
              <w:rPr>
                <w:color w:val="000000"/>
                <w:sz w:val="22"/>
                <w:szCs w:val="22"/>
              </w:rPr>
              <w:t>-10.831</w:t>
            </w:r>
          </w:p>
        </w:tc>
        <w:tc>
          <w:tcPr>
            <w:tcW w:w="1376" w:type="dxa"/>
            <w:vAlign w:val="bottom"/>
          </w:tcPr>
          <w:p w14:paraId="520F91D2" w14:textId="77777777" w:rsidR="00E10022" w:rsidRPr="00AC1CF8" w:rsidRDefault="00E10022" w:rsidP="0024719B">
            <w:pPr>
              <w:jc w:val="center"/>
              <w:rPr>
                <w:color w:val="0D0D0D" w:themeColor="text1" w:themeTint="F2"/>
                <w:sz w:val="22"/>
                <w:szCs w:val="22"/>
              </w:rPr>
            </w:pPr>
            <w:r w:rsidRPr="00AC1CF8">
              <w:rPr>
                <w:color w:val="000000"/>
                <w:sz w:val="22"/>
                <w:szCs w:val="22"/>
              </w:rPr>
              <w:t>2.144</w:t>
            </w:r>
          </w:p>
        </w:tc>
      </w:tr>
      <w:tr w:rsidR="00E10022" w:rsidRPr="00AC1CF8" w14:paraId="3EAC5843" w14:textId="77777777" w:rsidTr="0024719B">
        <w:tc>
          <w:tcPr>
            <w:tcW w:w="1786" w:type="dxa"/>
            <w:vAlign w:val="bottom"/>
          </w:tcPr>
          <w:p w14:paraId="27FC996A"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209640A4" w14:textId="77777777" w:rsidR="00E10022" w:rsidRPr="00AC1CF8" w:rsidRDefault="00E10022" w:rsidP="0024719B">
            <w:pPr>
              <w:jc w:val="center"/>
              <w:rPr>
                <w:color w:val="0D0D0D" w:themeColor="text1" w:themeTint="F2"/>
                <w:sz w:val="22"/>
                <w:szCs w:val="22"/>
              </w:rPr>
            </w:pPr>
            <w:r w:rsidRPr="00AC1CF8">
              <w:rPr>
                <w:color w:val="000000"/>
                <w:sz w:val="22"/>
                <w:szCs w:val="22"/>
              </w:rPr>
              <w:t>-2.508</w:t>
            </w:r>
          </w:p>
        </w:tc>
        <w:tc>
          <w:tcPr>
            <w:tcW w:w="1509" w:type="dxa"/>
            <w:vAlign w:val="bottom"/>
          </w:tcPr>
          <w:p w14:paraId="3F3A91D8" w14:textId="77777777" w:rsidR="00E10022" w:rsidRPr="00AC1CF8" w:rsidRDefault="00E10022" w:rsidP="0024719B">
            <w:pPr>
              <w:jc w:val="center"/>
              <w:rPr>
                <w:color w:val="0D0D0D" w:themeColor="text1" w:themeTint="F2"/>
                <w:sz w:val="22"/>
                <w:szCs w:val="22"/>
              </w:rPr>
            </w:pPr>
            <w:r w:rsidRPr="00AC1CF8">
              <w:rPr>
                <w:color w:val="000000"/>
                <w:sz w:val="22"/>
                <w:szCs w:val="22"/>
              </w:rPr>
              <w:t>0.595</w:t>
            </w:r>
          </w:p>
        </w:tc>
        <w:tc>
          <w:tcPr>
            <w:tcW w:w="1569" w:type="dxa"/>
            <w:vAlign w:val="bottom"/>
          </w:tcPr>
          <w:p w14:paraId="44F9E323" w14:textId="705BCFCC" w:rsidR="00E10022" w:rsidRPr="00AC1CF8" w:rsidRDefault="00E10022" w:rsidP="0024719B">
            <w:pPr>
              <w:jc w:val="center"/>
              <w:rPr>
                <w:color w:val="0D0D0D" w:themeColor="text1" w:themeTint="F2"/>
                <w:sz w:val="22"/>
                <w:szCs w:val="22"/>
              </w:rPr>
            </w:pPr>
            <w:r w:rsidRPr="00AC1CF8">
              <w:rPr>
                <w:color w:val="000000"/>
                <w:sz w:val="22"/>
                <w:szCs w:val="22"/>
              </w:rPr>
              <w:t>.0001***</w:t>
            </w:r>
          </w:p>
        </w:tc>
        <w:tc>
          <w:tcPr>
            <w:tcW w:w="1581" w:type="dxa"/>
            <w:vAlign w:val="bottom"/>
          </w:tcPr>
          <w:p w14:paraId="418B7D1F" w14:textId="77777777" w:rsidR="00E10022" w:rsidRPr="00AC1CF8" w:rsidRDefault="00E10022" w:rsidP="0024719B">
            <w:pPr>
              <w:jc w:val="center"/>
              <w:rPr>
                <w:color w:val="0D0D0D" w:themeColor="text1" w:themeTint="F2"/>
                <w:sz w:val="22"/>
                <w:szCs w:val="22"/>
              </w:rPr>
            </w:pPr>
            <w:r w:rsidRPr="00AC1CF8">
              <w:rPr>
                <w:color w:val="000000"/>
                <w:sz w:val="22"/>
                <w:szCs w:val="22"/>
              </w:rPr>
              <w:t>-3.677</w:t>
            </w:r>
          </w:p>
        </w:tc>
        <w:tc>
          <w:tcPr>
            <w:tcW w:w="1376" w:type="dxa"/>
            <w:vAlign w:val="bottom"/>
          </w:tcPr>
          <w:p w14:paraId="1F4BEC13" w14:textId="77777777" w:rsidR="00E10022" w:rsidRPr="00AC1CF8" w:rsidRDefault="00E10022" w:rsidP="0024719B">
            <w:pPr>
              <w:jc w:val="center"/>
              <w:rPr>
                <w:color w:val="0D0D0D" w:themeColor="text1" w:themeTint="F2"/>
                <w:sz w:val="22"/>
                <w:szCs w:val="22"/>
              </w:rPr>
            </w:pPr>
            <w:r w:rsidRPr="00AC1CF8">
              <w:rPr>
                <w:color w:val="000000"/>
                <w:sz w:val="22"/>
                <w:szCs w:val="22"/>
              </w:rPr>
              <w:t>-1.339</w:t>
            </w:r>
          </w:p>
        </w:tc>
      </w:tr>
      <w:tr w:rsidR="00E10022" w:rsidRPr="00AC1CF8" w14:paraId="14D067A3" w14:textId="77777777" w:rsidTr="0024719B">
        <w:tc>
          <w:tcPr>
            <w:tcW w:w="1786" w:type="dxa"/>
          </w:tcPr>
          <w:p w14:paraId="74C2E77D" w14:textId="77777777" w:rsidR="00E10022" w:rsidRPr="00AC1CF8" w:rsidRDefault="00E10022" w:rsidP="0024719B">
            <w:pPr>
              <w:jc w:val="both"/>
              <w:rPr>
                <w:color w:val="0D0D0D" w:themeColor="text1" w:themeTint="F2"/>
                <w:sz w:val="22"/>
                <w:szCs w:val="22"/>
              </w:rPr>
            </w:pPr>
          </w:p>
        </w:tc>
        <w:tc>
          <w:tcPr>
            <w:tcW w:w="1539" w:type="dxa"/>
            <w:vAlign w:val="bottom"/>
          </w:tcPr>
          <w:p w14:paraId="7437AEDA" w14:textId="77777777" w:rsidR="00E10022" w:rsidRPr="00AC1CF8" w:rsidRDefault="00E10022" w:rsidP="0024719B">
            <w:pPr>
              <w:jc w:val="center"/>
              <w:rPr>
                <w:color w:val="000000"/>
                <w:sz w:val="22"/>
                <w:szCs w:val="22"/>
              </w:rPr>
            </w:pPr>
          </w:p>
        </w:tc>
        <w:tc>
          <w:tcPr>
            <w:tcW w:w="1509" w:type="dxa"/>
            <w:vAlign w:val="bottom"/>
          </w:tcPr>
          <w:p w14:paraId="173BD88F" w14:textId="77777777" w:rsidR="00E10022" w:rsidRPr="00AC1CF8" w:rsidRDefault="00E10022" w:rsidP="0024719B">
            <w:pPr>
              <w:jc w:val="center"/>
              <w:rPr>
                <w:color w:val="000000"/>
                <w:sz w:val="22"/>
                <w:szCs w:val="22"/>
              </w:rPr>
            </w:pPr>
          </w:p>
        </w:tc>
        <w:tc>
          <w:tcPr>
            <w:tcW w:w="1569" w:type="dxa"/>
            <w:vAlign w:val="bottom"/>
          </w:tcPr>
          <w:p w14:paraId="6DEFA70F" w14:textId="77777777" w:rsidR="00E10022" w:rsidRPr="00AC1CF8" w:rsidRDefault="00E10022" w:rsidP="0024719B">
            <w:pPr>
              <w:jc w:val="center"/>
              <w:rPr>
                <w:color w:val="000000"/>
                <w:sz w:val="22"/>
                <w:szCs w:val="22"/>
              </w:rPr>
            </w:pPr>
          </w:p>
        </w:tc>
        <w:tc>
          <w:tcPr>
            <w:tcW w:w="1581" w:type="dxa"/>
            <w:vAlign w:val="bottom"/>
          </w:tcPr>
          <w:p w14:paraId="1DE8E4BC" w14:textId="77777777" w:rsidR="00E10022" w:rsidRPr="00AC1CF8" w:rsidRDefault="00E10022" w:rsidP="0024719B">
            <w:pPr>
              <w:jc w:val="center"/>
              <w:rPr>
                <w:color w:val="000000"/>
                <w:sz w:val="22"/>
                <w:szCs w:val="22"/>
              </w:rPr>
            </w:pPr>
          </w:p>
        </w:tc>
        <w:tc>
          <w:tcPr>
            <w:tcW w:w="1376" w:type="dxa"/>
            <w:vAlign w:val="bottom"/>
          </w:tcPr>
          <w:p w14:paraId="0A9BC48F" w14:textId="77777777" w:rsidR="00E10022" w:rsidRPr="00AC1CF8" w:rsidRDefault="00E10022" w:rsidP="0024719B">
            <w:pPr>
              <w:jc w:val="center"/>
              <w:rPr>
                <w:color w:val="000000"/>
                <w:sz w:val="22"/>
                <w:szCs w:val="22"/>
              </w:rPr>
            </w:pPr>
          </w:p>
        </w:tc>
      </w:tr>
      <w:tr w:rsidR="00E10022" w:rsidRPr="00AC1CF8" w14:paraId="44C4F6A9" w14:textId="77777777" w:rsidTr="0024719B">
        <w:tc>
          <w:tcPr>
            <w:tcW w:w="1786" w:type="dxa"/>
          </w:tcPr>
          <w:p w14:paraId="1A2488D9"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06A29BE4" w14:textId="77777777" w:rsidR="00E10022" w:rsidRPr="00AC1CF8" w:rsidRDefault="00E10022" w:rsidP="0024719B">
            <w:pPr>
              <w:jc w:val="center"/>
              <w:rPr>
                <w:color w:val="0D0D0D" w:themeColor="text1" w:themeTint="F2"/>
                <w:sz w:val="22"/>
                <w:szCs w:val="22"/>
              </w:rPr>
            </w:pPr>
            <w:r w:rsidRPr="00AC1CF8">
              <w:rPr>
                <w:color w:val="000000"/>
                <w:sz w:val="22"/>
                <w:szCs w:val="22"/>
              </w:rPr>
              <w:t>84.718</w:t>
            </w:r>
          </w:p>
        </w:tc>
        <w:tc>
          <w:tcPr>
            <w:tcW w:w="1509" w:type="dxa"/>
            <w:vAlign w:val="bottom"/>
          </w:tcPr>
          <w:p w14:paraId="27433001" w14:textId="77777777" w:rsidR="00E10022" w:rsidRPr="00AC1CF8" w:rsidRDefault="00E10022" w:rsidP="0024719B">
            <w:pPr>
              <w:jc w:val="center"/>
              <w:rPr>
                <w:color w:val="0D0D0D" w:themeColor="text1" w:themeTint="F2"/>
                <w:sz w:val="22"/>
                <w:szCs w:val="22"/>
              </w:rPr>
            </w:pPr>
            <w:r w:rsidRPr="00AC1CF8">
              <w:rPr>
                <w:color w:val="000000"/>
                <w:sz w:val="22"/>
                <w:szCs w:val="22"/>
              </w:rPr>
              <w:t>6.303</w:t>
            </w:r>
          </w:p>
        </w:tc>
        <w:tc>
          <w:tcPr>
            <w:tcW w:w="1569" w:type="dxa"/>
            <w:vAlign w:val="bottom"/>
          </w:tcPr>
          <w:p w14:paraId="5795565A" w14:textId="0D3FC5C4" w:rsidR="00E10022" w:rsidRPr="00AC1CF8" w:rsidRDefault="00E10022" w:rsidP="0024719B">
            <w:pPr>
              <w:jc w:val="center"/>
              <w:rPr>
                <w:color w:val="0D0D0D" w:themeColor="text1" w:themeTint="F2"/>
                <w:sz w:val="22"/>
                <w:szCs w:val="22"/>
              </w:rPr>
            </w:pPr>
            <w:r w:rsidRPr="00AC1CF8">
              <w:rPr>
                <w:color w:val="000000"/>
                <w:sz w:val="22"/>
                <w:szCs w:val="22"/>
              </w:rPr>
              <w:t>.0001</w:t>
            </w:r>
          </w:p>
        </w:tc>
        <w:tc>
          <w:tcPr>
            <w:tcW w:w="1581" w:type="dxa"/>
            <w:vAlign w:val="bottom"/>
          </w:tcPr>
          <w:p w14:paraId="171E992F" w14:textId="77777777" w:rsidR="00E10022" w:rsidRPr="00AC1CF8" w:rsidRDefault="00E10022" w:rsidP="0024719B">
            <w:pPr>
              <w:jc w:val="center"/>
              <w:rPr>
                <w:color w:val="0D0D0D" w:themeColor="text1" w:themeTint="F2"/>
                <w:sz w:val="22"/>
                <w:szCs w:val="22"/>
              </w:rPr>
            </w:pPr>
            <w:r w:rsidRPr="00AC1CF8">
              <w:rPr>
                <w:color w:val="000000"/>
                <w:sz w:val="22"/>
                <w:szCs w:val="22"/>
              </w:rPr>
              <w:t>72.326</w:t>
            </w:r>
          </w:p>
        </w:tc>
        <w:tc>
          <w:tcPr>
            <w:tcW w:w="1376" w:type="dxa"/>
            <w:vAlign w:val="bottom"/>
          </w:tcPr>
          <w:p w14:paraId="0BE7556D" w14:textId="77777777" w:rsidR="00E10022" w:rsidRPr="00AC1CF8" w:rsidRDefault="00E10022" w:rsidP="0024719B">
            <w:pPr>
              <w:jc w:val="center"/>
              <w:rPr>
                <w:color w:val="0D0D0D" w:themeColor="text1" w:themeTint="F2"/>
                <w:sz w:val="22"/>
                <w:szCs w:val="22"/>
              </w:rPr>
            </w:pPr>
            <w:r w:rsidRPr="00AC1CF8">
              <w:rPr>
                <w:color w:val="000000"/>
                <w:sz w:val="22"/>
                <w:szCs w:val="22"/>
              </w:rPr>
              <w:t>97.111</w:t>
            </w:r>
          </w:p>
        </w:tc>
      </w:tr>
      <w:tr w:rsidR="00E10022" w:rsidRPr="00AC1CF8" w14:paraId="1AD76522" w14:textId="77777777" w:rsidTr="0024719B">
        <w:tc>
          <w:tcPr>
            <w:tcW w:w="1786" w:type="dxa"/>
          </w:tcPr>
          <w:p w14:paraId="533796D9"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16A2DA6D" w14:textId="77777777" w:rsidR="00E10022" w:rsidRPr="00AC1CF8" w:rsidRDefault="00E10022" w:rsidP="0024719B">
            <w:pPr>
              <w:jc w:val="center"/>
              <w:rPr>
                <w:color w:val="0D0D0D" w:themeColor="text1" w:themeTint="F2"/>
                <w:sz w:val="22"/>
                <w:szCs w:val="22"/>
              </w:rPr>
            </w:pPr>
          </w:p>
        </w:tc>
        <w:tc>
          <w:tcPr>
            <w:tcW w:w="1509" w:type="dxa"/>
            <w:vAlign w:val="bottom"/>
          </w:tcPr>
          <w:p w14:paraId="00A2480A" w14:textId="77777777" w:rsidR="00E10022" w:rsidRPr="00AC1CF8" w:rsidRDefault="00E10022" w:rsidP="0024719B">
            <w:pPr>
              <w:jc w:val="center"/>
              <w:rPr>
                <w:color w:val="0D0D0D" w:themeColor="text1" w:themeTint="F2"/>
                <w:sz w:val="22"/>
                <w:szCs w:val="22"/>
              </w:rPr>
            </w:pPr>
          </w:p>
        </w:tc>
        <w:tc>
          <w:tcPr>
            <w:tcW w:w="1569" w:type="dxa"/>
            <w:vAlign w:val="bottom"/>
          </w:tcPr>
          <w:p w14:paraId="6CB26333" w14:textId="77777777" w:rsidR="00E10022" w:rsidRPr="00AC1CF8" w:rsidRDefault="00E10022" w:rsidP="0024719B">
            <w:pPr>
              <w:jc w:val="center"/>
              <w:rPr>
                <w:color w:val="0D0D0D" w:themeColor="text1" w:themeTint="F2"/>
                <w:sz w:val="22"/>
                <w:szCs w:val="22"/>
              </w:rPr>
            </w:pPr>
          </w:p>
        </w:tc>
        <w:tc>
          <w:tcPr>
            <w:tcW w:w="1581" w:type="dxa"/>
            <w:vAlign w:val="bottom"/>
          </w:tcPr>
          <w:p w14:paraId="129484E1" w14:textId="77777777" w:rsidR="00E10022" w:rsidRPr="00AC1CF8" w:rsidRDefault="00E10022" w:rsidP="0024719B">
            <w:pPr>
              <w:jc w:val="center"/>
              <w:rPr>
                <w:color w:val="0D0D0D" w:themeColor="text1" w:themeTint="F2"/>
                <w:sz w:val="22"/>
                <w:szCs w:val="22"/>
              </w:rPr>
            </w:pPr>
          </w:p>
        </w:tc>
        <w:tc>
          <w:tcPr>
            <w:tcW w:w="1376" w:type="dxa"/>
          </w:tcPr>
          <w:p w14:paraId="66BA7996"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0.126</w:t>
            </w:r>
          </w:p>
        </w:tc>
      </w:tr>
      <w:tr w:rsidR="00E10022" w:rsidRPr="00AC1CF8" w14:paraId="0C7206DA" w14:textId="77777777" w:rsidTr="0024719B">
        <w:tc>
          <w:tcPr>
            <w:tcW w:w="1786" w:type="dxa"/>
          </w:tcPr>
          <w:p w14:paraId="544F8392"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539" w:type="dxa"/>
          </w:tcPr>
          <w:p w14:paraId="0977570D" w14:textId="77777777" w:rsidR="00E10022" w:rsidRPr="00AC1CF8" w:rsidRDefault="00E10022" w:rsidP="0024719B">
            <w:pPr>
              <w:jc w:val="center"/>
              <w:rPr>
                <w:color w:val="0D0D0D" w:themeColor="text1" w:themeTint="F2"/>
                <w:sz w:val="22"/>
                <w:szCs w:val="22"/>
              </w:rPr>
            </w:pPr>
          </w:p>
        </w:tc>
        <w:tc>
          <w:tcPr>
            <w:tcW w:w="1509" w:type="dxa"/>
          </w:tcPr>
          <w:p w14:paraId="42534D7D" w14:textId="77777777" w:rsidR="00E10022" w:rsidRPr="00AC1CF8" w:rsidRDefault="00E10022" w:rsidP="0024719B">
            <w:pPr>
              <w:jc w:val="center"/>
              <w:rPr>
                <w:color w:val="0D0D0D" w:themeColor="text1" w:themeTint="F2"/>
                <w:sz w:val="22"/>
                <w:szCs w:val="22"/>
              </w:rPr>
            </w:pPr>
          </w:p>
        </w:tc>
        <w:tc>
          <w:tcPr>
            <w:tcW w:w="1569" w:type="dxa"/>
          </w:tcPr>
          <w:p w14:paraId="10D07DFE" w14:textId="77777777" w:rsidR="00E10022" w:rsidRPr="00AC1CF8" w:rsidRDefault="00E10022" w:rsidP="0024719B">
            <w:pPr>
              <w:jc w:val="center"/>
              <w:rPr>
                <w:color w:val="0D0D0D" w:themeColor="text1" w:themeTint="F2"/>
                <w:sz w:val="22"/>
                <w:szCs w:val="22"/>
              </w:rPr>
            </w:pPr>
          </w:p>
        </w:tc>
        <w:tc>
          <w:tcPr>
            <w:tcW w:w="1581" w:type="dxa"/>
          </w:tcPr>
          <w:p w14:paraId="297E3AFD" w14:textId="77777777" w:rsidR="00E10022" w:rsidRPr="00AC1CF8" w:rsidRDefault="00E10022" w:rsidP="0024719B">
            <w:pPr>
              <w:jc w:val="center"/>
              <w:rPr>
                <w:color w:val="0D0D0D" w:themeColor="text1" w:themeTint="F2"/>
                <w:sz w:val="22"/>
                <w:szCs w:val="22"/>
              </w:rPr>
            </w:pPr>
          </w:p>
        </w:tc>
        <w:tc>
          <w:tcPr>
            <w:tcW w:w="1376" w:type="dxa"/>
          </w:tcPr>
          <w:p w14:paraId="6AA9BAD9"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34ADF0C1" w14:textId="77777777" w:rsidTr="0024719B">
        <w:tc>
          <w:tcPr>
            <w:tcW w:w="1786" w:type="dxa"/>
          </w:tcPr>
          <w:p w14:paraId="0D7DA1E1" w14:textId="77777777" w:rsidR="00E10022" w:rsidRPr="00AC1CF8" w:rsidRDefault="00E10022" w:rsidP="0024719B">
            <w:pPr>
              <w:jc w:val="both"/>
              <w:rPr>
                <w:color w:val="0D0D0D" w:themeColor="text1" w:themeTint="F2"/>
                <w:sz w:val="22"/>
                <w:szCs w:val="22"/>
              </w:rPr>
            </w:pPr>
          </w:p>
        </w:tc>
        <w:tc>
          <w:tcPr>
            <w:tcW w:w="1539" w:type="dxa"/>
          </w:tcPr>
          <w:p w14:paraId="27B7EF8F" w14:textId="77777777" w:rsidR="00E10022" w:rsidRPr="00AC1CF8" w:rsidRDefault="00E10022" w:rsidP="0024719B">
            <w:pPr>
              <w:jc w:val="center"/>
              <w:rPr>
                <w:color w:val="0D0D0D" w:themeColor="text1" w:themeTint="F2"/>
                <w:sz w:val="22"/>
                <w:szCs w:val="22"/>
              </w:rPr>
            </w:pPr>
          </w:p>
        </w:tc>
        <w:tc>
          <w:tcPr>
            <w:tcW w:w="1509" w:type="dxa"/>
          </w:tcPr>
          <w:p w14:paraId="566E0AFA" w14:textId="77777777" w:rsidR="00E10022" w:rsidRPr="00AC1CF8" w:rsidRDefault="00E10022" w:rsidP="0024719B">
            <w:pPr>
              <w:jc w:val="center"/>
              <w:rPr>
                <w:color w:val="0D0D0D" w:themeColor="text1" w:themeTint="F2"/>
                <w:sz w:val="22"/>
                <w:szCs w:val="22"/>
              </w:rPr>
            </w:pPr>
          </w:p>
        </w:tc>
        <w:tc>
          <w:tcPr>
            <w:tcW w:w="1569" w:type="dxa"/>
          </w:tcPr>
          <w:p w14:paraId="56A80457" w14:textId="77777777" w:rsidR="00E10022" w:rsidRPr="00AC1CF8" w:rsidRDefault="00E10022" w:rsidP="0024719B">
            <w:pPr>
              <w:jc w:val="center"/>
              <w:rPr>
                <w:color w:val="0D0D0D" w:themeColor="text1" w:themeTint="F2"/>
                <w:sz w:val="22"/>
                <w:szCs w:val="22"/>
              </w:rPr>
            </w:pPr>
          </w:p>
        </w:tc>
        <w:tc>
          <w:tcPr>
            <w:tcW w:w="1581" w:type="dxa"/>
          </w:tcPr>
          <w:p w14:paraId="06BB708D" w14:textId="77777777" w:rsidR="00E10022" w:rsidRPr="00AC1CF8" w:rsidRDefault="00E10022" w:rsidP="0024719B">
            <w:pPr>
              <w:jc w:val="center"/>
              <w:rPr>
                <w:color w:val="0D0D0D" w:themeColor="text1" w:themeTint="F2"/>
                <w:sz w:val="22"/>
                <w:szCs w:val="22"/>
              </w:rPr>
            </w:pPr>
          </w:p>
        </w:tc>
        <w:tc>
          <w:tcPr>
            <w:tcW w:w="1376" w:type="dxa"/>
          </w:tcPr>
          <w:p w14:paraId="5FD976C3" w14:textId="77777777" w:rsidR="00E10022" w:rsidRPr="00AC1CF8" w:rsidRDefault="00E10022" w:rsidP="0024719B">
            <w:pPr>
              <w:jc w:val="center"/>
              <w:rPr>
                <w:color w:val="0D0D0D" w:themeColor="text1" w:themeTint="F2"/>
                <w:sz w:val="22"/>
                <w:szCs w:val="22"/>
              </w:rPr>
            </w:pPr>
          </w:p>
        </w:tc>
      </w:tr>
    </w:tbl>
    <w:p w14:paraId="0C70B2C8" w14:textId="7D2CEAE0" w:rsidR="00EB4B01" w:rsidRPr="00AC1CF8" w:rsidRDefault="00EB4B01" w:rsidP="00EB4B01">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4C512F33" w14:textId="77777777" w:rsidR="00E10022" w:rsidRPr="00AC1CF8" w:rsidRDefault="00E10022" w:rsidP="00E10022">
      <w:pPr>
        <w:jc w:val="center"/>
        <w:rPr>
          <w:color w:val="0D0D0D" w:themeColor="text1" w:themeTint="F2"/>
          <w:sz w:val="22"/>
          <w:szCs w:val="22"/>
          <w:u w:val="single"/>
        </w:rPr>
      </w:pPr>
    </w:p>
    <w:p w14:paraId="618CA61F" w14:textId="77777777" w:rsidR="00E10022" w:rsidRPr="00AC1CF8" w:rsidRDefault="00E10022" w:rsidP="00E10022">
      <w:pPr>
        <w:jc w:val="center"/>
        <w:rPr>
          <w:color w:val="0D0D0D" w:themeColor="text1" w:themeTint="F2"/>
          <w:sz w:val="22"/>
          <w:szCs w:val="22"/>
          <w:u w:val="single"/>
        </w:rPr>
      </w:pPr>
    </w:p>
    <w:p w14:paraId="6BCDE7FF" w14:textId="77777777" w:rsidR="00E10022" w:rsidRPr="00AC1CF8" w:rsidRDefault="00E10022" w:rsidP="00E10022">
      <w:pPr>
        <w:jc w:val="center"/>
        <w:rPr>
          <w:color w:val="0D0D0D" w:themeColor="text1" w:themeTint="F2"/>
          <w:sz w:val="22"/>
          <w:szCs w:val="22"/>
          <w:u w:val="single"/>
        </w:rPr>
      </w:pPr>
    </w:p>
    <w:p w14:paraId="554A21B0" w14:textId="77777777" w:rsidR="00E10022" w:rsidRPr="00AC1CF8" w:rsidRDefault="00E10022" w:rsidP="00E10022">
      <w:pPr>
        <w:jc w:val="center"/>
        <w:rPr>
          <w:color w:val="0D0D0D" w:themeColor="text1" w:themeTint="F2"/>
          <w:sz w:val="22"/>
          <w:szCs w:val="22"/>
          <w:u w:val="single"/>
        </w:rPr>
      </w:pPr>
    </w:p>
    <w:p w14:paraId="17FB471D" w14:textId="77777777" w:rsidR="00E10022" w:rsidRPr="00AC1CF8" w:rsidRDefault="00E10022" w:rsidP="00E10022">
      <w:pPr>
        <w:jc w:val="center"/>
        <w:rPr>
          <w:color w:val="0D0D0D" w:themeColor="text1" w:themeTint="F2"/>
          <w:sz w:val="22"/>
          <w:szCs w:val="22"/>
          <w:u w:val="single"/>
        </w:rPr>
      </w:pPr>
    </w:p>
    <w:p w14:paraId="1DE3E5C6" w14:textId="77777777" w:rsidR="00E10022" w:rsidRPr="00AC1CF8" w:rsidRDefault="00E10022" w:rsidP="00E10022">
      <w:pPr>
        <w:jc w:val="center"/>
        <w:rPr>
          <w:color w:val="0D0D0D" w:themeColor="text1" w:themeTint="F2"/>
          <w:sz w:val="22"/>
          <w:szCs w:val="22"/>
          <w:u w:val="single"/>
        </w:rPr>
      </w:pPr>
    </w:p>
    <w:p w14:paraId="4AF2A649" w14:textId="77777777" w:rsidR="00E10022" w:rsidRPr="00AC1CF8" w:rsidRDefault="00E10022" w:rsidP="00E10022">
      <w:pPr>
        <w:jc w:val="center"/>
        <w:rPr>
          <w:color w:val="0D0D0D" w:themeColor="text1" w:themeTint="F2"/>
          <w:sz w:val="22"/>
          <w:szCs w:val="22"/>
          <w:u w:val="single"/>
        </w:rPr>
      </w:pPr>
    </w:p>
    <w:p w14:paraId="59E211B0" w14:textId="77777777" w:rsidR="00E10022" w:rsidRPr="00AC1CF8" w:rsidRDefault="00E10022" w:rsidP="00E10022">
      <w:pPr>
        <w:jc w:val="center"/>
        <w:rPr>
          <w:color w:val="0D0D0D" w:themeColor="text1" w:themeTint="F2"/>
          <w:sz w:val="22"/>
          <w:szCs w:val="22"/>
          <w:u w:val="single"/>
        </w:rPr>
      </w:pPr>
    </w:p>
    <w:p w14:paraId="50CD7E9A" w14:textId="77777777" w:rsidR="00E10022" w:rsidRPr="00AC1CF8" w:rsidRDefault="00E10022" w:rsidP="00E10022">
      <w:pPr>
        <w:jc w:val="center"/>
        <w:rPr>
          <w:color w:val="0D0D0D" w:themeColor="text1" w:themeTint="F2"/>
          <w:sz w:val="22"/>
          <w:szCs w:val="22"/>
          <w:u w:val="single"/>
        </w:rPr>
      </w:pPr>
    </w:p>
    <w:p w14:paraId="767EC8D6" w14:textId="77777777" w:rsidR="00E10022" w:rsidRPr="00AC1CF8" w:rsidRDefault="00E10022" w:rsidP="00E10022">
      <w:pPr>
        <w:jc w:val="center"/>
        <w:rPr>
          <w:color w:val="0D0D0D" w:themeColor="text1" w:themeTint="F2"/>
          <w:sz w:val="22"/>
          <w:szCs w:val="22"/>
          <w:u w:val="single"/>
        </w:rPr>
      </w:pPr>
    </w:p>
    <w:p w14:paraId="78EBB359" w14:textId="77777777" w:rsidR="00E10022" w:rsidRPr="00AC1CF8" w:rsidRDefault="00E10022" w:rsidP="00E10022">
      <w:pPr>
        <w:jc w:val="center"/>
        <w:rPr>
          <w:color w:val="0D0D0D" w:themeColor="text1" w:themeTint="F2"/>
          <w:sz w:val="22"/>
          <w:szCs w:val="22"/>
          <w:u w:val="single"/>
        </w:rPr>
      </w:pPr>
    </w:p>
    <w:p w14:paraId="054C560C" w14:textId="77777777" w:rsidR="00E10022" w:rsidRPr="00AC1CF8" w:rsidRDefault="00E10022" w:rsidP="00E10022">
      <w:pPr>
        <w:jc w:val="center"/>
        <w:rPr>
          <w:color w:val="0D0D0D" w:themeColor="text1" w:themeTint="F2"/>
          <w:sz w:val="22"/>
          <w:szCs w:val="22"/>
          <w:u w:val="single"/>
        </w:rPr>
      </w:pPr>
    </w:p>
    <w:p w14:paraId="5C8DAF73" w14:textId="77777777" w:rsidR="00E10022" w:rsidRPr="00AC1CF8" w:rsidRDefault="00E10022" w:rsidP="00E10022">
      <w:pPr>
        <w:jc w:val="center"/>
        <w:rPr>
          <w:color w:val="0D0D0D" w:themeColor="text1" w:themeTint="F2"/>
          <w:sz w:val="22"/>
          <w:szCs w:val="22"/>
          <w:u w:val="single"/>
        </w:rPr>
      </w:pPr>
    </w:p>
    <w:p w14:paraId="4290A53F" w14:textId="77777777" w:rsidR="00E10022" w:rsidRPr="00AC1CF8" w:rsidRDefault="00E10022" w:rsidP="00E10022">
      <w:pPr>
        <w:jc w:val="center"/>
        <w:rPr>
          <w:color w:val="0D0D0D" w:themeColor="text1" w:themeTint="F2"/>
          <w:sz w:val="22"/>
          <w:szCs w:val="22"/>
          <w:u w:val="single"/>
        </w:rPr>
      </w:pPr>
    </w:p>
    <w:p w14:paraId="42202CE4" w14:textId="719284B5" w:rsidR="00E10022" w:rsidRPr="00AC1CF8" w:rsidRDefault="00E10022" w:rsidP="00E10022">
      <w:pPr>
        <w:jc w:val="center"/>
        <w:rPr>
          <w:color w:val="0D0D0D" w:themeColor="text1" w:themeTint="F2"/>
          <w:sz w:val="22"/>
          <w:szCs w:val="22"/>
          <w:u w:val="single"/>
        </w:rPr>
      </w:pPr>
    </w:p>
    <w:p w14:paraId="1CFA16E2" w14:textId="77777777" w:rsidR="00D16217" w:rsidRPr="00AC1CF8" w:rsidRDefault="00D16217" w:rsidP="00E10022">
      <w:pPr>
        <w:jc w:val="center"/>
        <w:rPr>
          <w:color w:val="0D0D0D" w:themeColor="text1" w:themeTint="F2"/>
          <w:sz w:val="22"/>
          <w:szCs w:val="22"/>
          <w:u w:val="single"/>
        </w:rPr>
      </w:pPr>
    </w:p>
    <w:p w14:paraId="6766F9D9" w14:textId="3287D5D3" w:rsidR="00E10022" w:rsidRPr="00AC1CF8" w:rsidRDefault="00E10022" w:rsidP="00E10022">
      <w:pPr>
        <w:jc w:val="center"/>
        <w:rPr>
          <w:color w:val="0D0D0D" w:themeColor="text1" w:themeTint="F2"/>
          <w:sz w:val="22"/>
          <w:szCs w:val="22"/>
          <w:u w:val="single"/>
        </w:rPr>
      </w:pPr>
    </w:p>
    <w:p w14:paraId="2022D898" w14:textId="73DC09FF" w:rsidR="000E2D85" w:rsidRPr="00AC1CF8" w:rsidRDefault="000E2D85" w:rsidP="00E10022">
      <w:pPr>
        <w:jc w:val="center"/>
        <w:rPr>
          <w:color w:val="0D0D0D" w:themeColor="text1" w:themeTint="F2"/>
          <w:sz w:val="22"/>
          <w:szCs w:val="22"/>
          <w:u w:val="single"/>
        </w:rPr>
      </w:pPr>
    </w:p>
    <w:p w14:paraId="5B78601D" w14:textId="77777777" w:rsidR="000E2D85" w:rsidRPr="00AC1CF8" w:rsidRDefault="000E2D85" w:rsidP="00E10022">
      <w:pPr>
        <w:jc w:val="center"/>
        <w:rPr>
          <w:color w:val="0D0D0D" w:themeColor="text1" w:themeTint="F2"/>
          <w:sz w:val="22"/>
          <w:szCs w:val="22"/>
          <w:u w:val="single"/>
        </w:rPr>
      </w:pPr>
    </w:p>
    <w:p w14:paraId="748BDD8F" w14:textId="77777777" w:rsidR="00E10022" w:rsidRPr="00AC1CF8" w:rsidRDefault="00E10022" w:rsidP="00E10022">
      <w:pPr>
        <w:jc w:val="center"/>
        <w:rPr>
          <w:color w:val="0D0D0D" w:themeColor="text1" w:themeTint="F2"/>
          <w:sz w:val="22"/>
          <w:szCs w:val="22"/>
          <w:u w:val="single"/>
        </w:rPr>
      </w:pPr>
    </w:p>
    <w:p w14:paraId="34BFAE16" w14:textId="77777777" w:rsidR="00E10022" w:rsidRPr="00AC1CF8" w:rsidRDefault="00E10022" w:rsidP="00E10022">
      <w:pPr>
        <w:jc w:val="center"/>
        <w:rPr>
          <w:color w:val="0D0D0D" w:themeColor="text1" w:themeTint="F2"/>
          <w:sz w:val="22"/>
          <w:szCs w:val="22"/>
          <w:u w:val="single"/>
        </w:rPr>
      </w:pPr>
    </w:p>
    <w:p w14:paraId="10CE80A2" w14:textId="77777777" w:rsidR="00615761" w:rsidRDefault="00615761">
      <w:pPr>
        <w:rPr>
          <w:b/>
          <w:bCs/>
        </w:rPr>
      </w:pPr>
      <w:r>
        <w:rPr>
          <w:b/>
          <w:bCs/>
        </w:rPr>
        <w:br w:type="page"/>
      </w:r>
    </w:p>
    <w:p w14:paraId="05D7FE5B" w14:textId="2CFB4B87" w:rsidR="00A160C2" w:rsidRPr="00615761" w:rsidRDefault="00615761" w:rsidP="00615761">
      <w:pPr>
        <w:pStyle w:val="Heading1"/>
      </w:pPr>
      <w:bookmarkStart w:id="33" w:name="_Toc88842819"/>
      <w:r w:rsidRPr="00615761">
        <w:lastRenderedPageBreak/>
        <w:t xml:space="preserve">Appendix AD. </w:t>
      </w:r>
      <w:r w:rsidR="00A160C2" w:rsidRPr="00615761">
        <w:t>Testing H2 - Pilot Study, Symmetric IAT Coding (-2.00:0.00 / +0.001/+2.00)</w:t>
      </w:r>
      <w:bookmarkEnd w:id="33"/>
      <w:r w:rsidR="00A160C2" w:rsidRPr="00615761">
        <w:t xml:space="preserve"> </w:t>
      </w:r>
    </w:p>
    <w:p w14:paraId="6BBB43A1" w14:textId="77777777" w:rsidR="00A160C2" w:rsidRPr="00AC1CF8" w:rsidRDefault="00A160C2" w:rsidP="00A160C2">
      <w:pPr>
        <w:jc w:val="center"/>
        <w:rPr>
          <w:color w:val="000000" w:themeColor="text1"/>
          <w:sz w:val="22"/>
          <w:szCs w:val="22"/>
        </w:rPr>
      </w:pPr>
    </w:p>
    <w:p w14:paraId="587C5B4B" w14:textId="45ACB60B" w:rsidR="00E10022" w:rsidRPr="00AC1CF8" w:rsidRDefault="00E10022" w:rsidP="00E10022">
      <w:pPr>
        <w:jc w:val="both"/>
        <w:rPr>
          <w:color w:val="0D0D0D" w:themeColor="text1" w:themeTint="F2"/>
          <w:sz w:val="22"/>
          <w:szCs w:val="22"/>
        </w:rPr>
      </w:pPr>
      <w:r w:rsidRPr="00615761">
        <w:rPr>
          <w:color w:val="0D0D0D" w:themeColor="text1" w:themeTint="F2"/>
          <w:sz w:val="22"/>
          <w:szCs w:val="22"/>
        </w:rPr>
        <w:t xml:space="preserve">Table </w:t>
      </w:r>
      <w:r w:rsidR="00936AEB">
        <w:rPr>
          <w:color w:val="0D0D0D" w:themeColor="text1" w:themeTint="F2"/>
          <w:sz w:val="22"/>
          <w:szCs w:val="22"/>
        </w:rPr>
        <w:t>101</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10022" w:rsidRPr="00AC1CF8" w14:paraId="2B20C3C3" w14:textId="77777777" w:rsidTr="0024719B">
        <w:trPr>
          <w:trHeight w:val="97"/>
        </w:trPr>
        <w:tc>
          <w:tcPr>
            <w:tcW w:w="1786" w:type="dxa"/>
          </w:tcPr>
          <w:p w14:paraId="35C7372B"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369C4E2E"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25700138"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54EB9842"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6D3D10CA"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5AB9F60A"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2FC858B9" w14:textId="77777777" w:rsidTr="0024719B">
        <w:tc>
          <w:tcPr>
            <w:tcW w:w="1786" w:type="dxa"/>
          </w:tcPr>
          <w:p w14:paraId="2302D96C"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3F5BC5F2" w14:textId="77777777" w:rsidR="00E10022" w:rsidRPr="00AC1CF8" w:rsidRDefault="00E10022" w:rsidP="0024719B">
            <w:pPr>
              <w:jc w:val="center"/>
              <w:rPr>
                <w:color w:val="0D0D0D" w:themeColor="text1" w:themeTint="F2"/>
                <w:sz w:val="22"/>
                <w:szCs w:val="22"/>
              </w:rPr>
            </w:pPr>
          </w:p>
        </w:tc>
        <w:tc>
          <w:tcPr>
            <w:tcW w:w="1509" w:type="dxa"/>
          </w:tcPr>
          <w:p w14:paraId="3EC5BA38" w14:textId="77777777" w:rsidR="00E10022" w:rsidRPr="00AC1CF8" w:rsidRDefault="00E10022" w:rsidP="0024719B">
            <w:pPr>
              <w:jc w:val="center"/>
              <w:rPr>
                <w:color w:val="0D0D0D" w:themeColor="text1" w:themeTint="F2"/>
                <w:sz w:val="22"/>
                <w:szCs w:val="22"/>
              </w:rPr>
            </w:pPr>
          </w:p>
        </w:tc>
        <w:tc>
          <w:tcPr>
            <w:tcW w:w="1569" w:type="dxa"/>
          </w:tcPr>
          <w:p w14:paraId="4285C000" w14:textId="77777777" w:rsidR="00E10022" w:rsidRPr="00AC1CF8" w:rsidRDefault="00E10022" w:rsidP="0024719B">
            <w:pPr>
              <w:jc w:val="center"/>
              <w:rPr>
                <w:color w:val="0D0D0D" w:themeColor="text1" w:themeTint="F2"/>
                <w:sz w:val="22"/>
                <w:szCs w:val="22"/>
              </w:rPr>
            </w:pPr>
          </w:p>
        </w:tc>
        <w:tc>
          <w:tcPr>
            <w:tcW w:w="1581" w:type="dxa"/>
          </w:tcPr>
          <w:p w14:paraId="202388AF" w14:textId="77777777" w:rsidR="00E10022" w:rsidRPr="00AC1CF8" w:rsidRDefault="00E10022" w:rsidP="0024719B">
            <w:pPr>
              <w:jc w:val="center"/>
              <w:rPr>
                <w:color w:val="0D0D0D" w:themeColor="text1" w:themeTint="F2"/>
                <w:sz w:val="22"/>
                <w:szCs w:val="22"/>
              </w:rPr>
            </w:pPr>
          </w:p>
        </w:tc>
        <w:tc>
          <w:tcPr>
            <w:tcW w:w="1376" w:type="dxa"/>
          </w:tcPr>
          <w:p w14:paraId="0E3F5C65" w14:textId="77777777" w:rsidR="00E10022" w:rsidRPr="00AC1CF8" w:rsidRDefault="00E10022" w:rsidP="0024719B">
            <w:pPr>
              <w:jc w:val="center"/>
              <w:rPr>
                <w:color w:val="0D0D0D" w:themeColor="text1" w:themeTint="F2"/>
                <w:sz w:val="22"/>
                <w:szCs w:val="22"/>
              </w:rPr>
            </w:pPr>
          </w:p>
        </w:tc>
      </w:tr>
      <w:tr w:rsidR="00E10022" w:rsidRPr="00AC1CF8" w14:paraId="4BB731C9" w14:textId="77777777" w:rsidTr="0024719B">
        <w:tc>
          <w:tcPr>
            <w:tcW w:w="1786" w:type="dxa"/>
          </w:tcPr>
          <w:p w14:paraId="3400765E"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10C9C0BA" w14:textId="77777777" w:rsidR="00E10022" w:rsidRPr="00AC1CF8" w:rsidRDefault="00E10022" w:rsidP="0024719B">
            <w:pPr>
              <w:jc w:val="center"/>
              <w:rPr>
                <w:color w:val="0D0D0D" w:themeColor="text1" w:themeTint="F2"/>
                <w:sz w:val="22"/>
                <w:szCs w:val="22"/>
              </w:rPr>
            </w:pPr>
            <w:r w:rsidRPr="00AC1CF8">
              <w:rPr>
                <w:color w:val="000000"/>
                <w:sz w:val="22"/>
                <w:szCs w:val="22"/>
              </w:rPr>
              <w:t>-1.932</w:t>
            </w:r>
          </w:p>
        </w:tc>
        <w:tc>
          <w:tcPr>
            <w:tcW w:w="1509" w:type="dxa"/>
            <w:vAlign w:val="bottom"/>
          </w:tcPr>
          <w:p w14:paraId="26F36B79" w14:textId="77777777" w:rsidR="00E10022" w:rsidRPr="00AC1CF8" w:rsidRDefault="00E10022" w:rsidP="0024719B">
            <w:pPr>
              <w:jc w:val="center"/>
              <w:rPr>
                <w:color w:val="0D0D0D" w:themeColor="text1" w:themeTint="F2"/>
                <w:sz w:val="22"/>
                <w:szCs w:val="22"/>
              </w:rPr>
            </w:pPr>
            <w:r w:rsidRPr="00AC1CF8">
              <w:rPr>
                <w:color w:val="000000"/>
                <w:sz w:val="22"/>
                <w:szCs w:val="22"/>
              </w:rPr>
              <w:t>1.433</w:t>
            </w:r>
          </w:p>
        </w:tc>
        <w:tc>
          <w:tcPr>
            <w:tcW w:w="1569" w:type="dxa"/>
            <w:vAlign w:val="bottom"/>
          </w:tcPr>
          <w:p w14:paraId="636EDADF" w14:textId="62929F08" w:rsidR="00E10022" w:rsidRPr="00AC1CF8" w:rsidRDefault="00E10022" w:rsidP="0024719B">
            <w:pPr>
              <w:jc w:val="center"/>
              <w:rPr>
                <w:color w:val="0D0D0D" w:themeColor="text1" w:themeTint="F2"/>
                <w:sz w:val="22"/>
                <w:szCs w:val="22"/>
              </w:rPr>
            </w:pPr>
            <w:r w:rsidRPr="00AC1CF8">
              <w:rPr>
                <w:color w:val="000000"/>
                <w:sz w:val="22"/>
                <w:szCs w:val="22"/>
              </w:rPr>
              <w:t>.178</w:t>
            </w:r>
          </w:p>
        </w:tc>
        <w:tc>
          <w:tcPr>
            <w:tcW w:w="1581" w:type="dxa"/>
            <w:vAlign w:val="bottom"/>
          </w:tcPr>
          <w:p w14:paraId="2ECF75A7" w14:textId="77777777" w:rsidR="00E10022" w:rsidRPr="00AC1CF8" w:rsidRDefault="00E10022" w:rsidP="0024719B">
            <w:pPr>
              <w:jc w:val="center"/>
              <w:rPr>
                <w:color w:val="0D0D0D" w:themeColor="text1" w:themeTint="F2"/>
                <w:sz w:val="22"/>
                <w:szCs w:val="22"/>
              </w:rPr>
            </w:pPr>
            <w:r w:rsidRPr="00AC1CF8">
              <w:rPr>
                <w:color w:val="000000"/>
                <w:sz w:val="22"/>
                <w:szCs w:val="22"/>
              </w:rPr>
              <w:t>-4.750</w:t>
            </w:r>
          </w:p>
        </w:tc>
        <w:tc>
          <w:tcPr>
            <w:tcW w:w="1376" w:type="dxa"/>
            <w:vAlign w:val="bottom"/>
          </w:tcPr>
          <w:p w14:paraId="67E15CEF" w14:textId="77777777" w:rsidR="00E10022" w:rsidRPr="00AC1CF8" w:rsidRDefault="00E10022" w:rsidP="0024719B">
            <w:pPr>
              <w:jc w:val="center"/>
              <w:rPr>
                <w:color w:val="0D0D0D" w:themeColor="text1" w:themeTint="F2"/>
                <w:sz w:val="22"/>
                <w:szCs w:val="22"/>
              </w:rPr>
            </w:pPr>
            <w:r w:rsidRPr="00AC1CF8">
              <w:rPr>
                <w:color w:val="000000"/>
                <w:sz w:val="22"/>
                <w:szCs w:val="22"/>
              </w:rPr>
              <w:t>0.886</w:t>
            </w:r>
          </w:p>
        </w:tc>
      </w:tr>
      <w:tr w:rsidR="00E10022" w:rsidRPr="00AC1CF8" w14:paraId="431E0584" w14:textId="77777777" w:rsidTr="0024719B">
        <w:tc>
          <w:tcPr>
            <w:tcW w:w="1786" w:type="dxa"/>
          </w:tcPr>
          <w:p w14:paraId="4DFDDA9D" w14:textId="77777777" w:rsidR="00E10022" w:rsidRPr="00AC1CF8" w:rsidRDefault="00E10022" w:rsidP="0024719B">
            <w:pPr>
              <w:jc w:val="both"/>
              <w:rPr>
                <w:color w:val="0D0D0D" w:themeColor="text1" w:themeTint="F2"/>
                <w:sz w:val="22"/>
                <w:szCs w:val="22"/>
              </w:rPr>
            </w:pPr>
          </w:p>
        </w:tc>
        <w:tc>
          <w:tcPr>
            <w:tcW w:w="1539" w:type="dxa"/>
            <w:vAlign w:val="bottom"/>
          </w:tcPr>
          <w:p w14:paraId="1EB896C6" w14:textId="77777777" w:rsidR="00E10022" w:rsidRPr="00AC1CF8" w:rsidRDefault="00E10022" w:rsidP="0024719B">
            <w:pPr>
              <w:jc w:val="center"/>
              <w:rPr>
                <w:color w:val="0D0D0D" w:themeColor="text1" w:themeTint="F2"/>
                <w:sz w:val="22"/>
                <w:szCs w:val="22"/>
              </w:rPr>
            </w:pPr>
          </w:p>
        </w:tc>
        <w:tc>
          <w:tcPr>
            <w:tcW w:w="1509" w:type="dxa"/>
            <w:vAlign w:val="bottom"/>
          </w:tcPr>
          <w:p w14:paraId="2A7CE653" w14:textId="77777777" w:rsidR="00E10022" w:rsidRPr="00AC1CF8" w:rsidRDefault="00E10022" w:rsidP="0024719B">
            <w:pPr>
              <w:jc w:val="center"/>
              <w:rPr>
                <w:color w:val="0D0D0D" w:themeColor="text1" w:themeTint="F2"/>
                <w:sz w:val="22"/>
                <w:szCs w:val="22"/>
              </w:rPr>
            </w:pPr>
          </w:p>
        </w:tc>
        <w:tc>
          <w:tcPr>
            <w:tcW w:w="1569" w:type="dxa"/>
            <w:vAlign w:val="bottom"/>
          </w:tcPr>
          <w:p w14:paraId="149CC111" w14:textId="77777777" w:rsidR="00E10022" w:rsidRPr="00AC1CF8" w:rsidRDefault="00E10022" w:rsidP="0024719B">
            <w:pPr>
              <w:jc w:val="center"/>
              <w:rPr>
                <w:color w:val="0D0D0D" w:themeColor="text1" w:themeTint="F2"/>
                <w:sz w:val="22"/>
                <w:szCs w:val="22"/>
              </w:rPr>
            </w:pPr>
          </w:p>
        </w:tc>
        <w:tc>
          <w:tcPr>
            <w:tcW w:w="1581" w:type="dxa"/>
            <w:vAlign w:val="bottom"/>
          </w:tcPr>
          <w:p w14:paraId="5CA76484" w14:textId="77777777" w:rsidR="00E10022" w:rsidRPr="00AC1CF8" w:rsidRDefault="00E10022" w:rsidP="0024719B">
            <w:pPr>
              <w:jc w:val="center"/>
              <w:rPr>
                <w:color w:val="0D0D0D" w:themeColor="text1" w:themeTint="F2"/>
                <w:sz w:val="22"/>
                <w:szCs w:val="22"/>
              </w:rPr>
            </w:pPr>
          </w:p>
        </w:tc>
        <w:tc>
          <w:tcPr>
            <w:tcW w:w="1376" w:type="dxa"/>
            <w:vAlign w:val="bottom"/>
          </w:tcPr>
          <w:p w14:paraId="1CC816C3" w14:textId="77777777" w:rsidR="00E10022" w:rsidRPr="00AC1CF8" w:rsidRDefault="00E10022" w:rsidP="0024719B">
            <w:pPr>
              <w:jc w:val="center"/>
              <w:rPr>
                <w:color w:val="0D0D0D" w:themeColor="text1" w:themeTint="F2"/>
                <w:sz w:val="22"/>
                <w:szCs w:val="22"/>
              </w:rPr>
            </w:pPr>
          </w:p>
        </w:tc>
      </w:tr>
      <w:tr w:rsidR="00E10022" w:rsidRPr="00AC1CF8" w14:paraId="276D9824" w14:textId="77777777" w:rsidTr="0024719B">
        <w:tc>
          <w:tcPr>
            <w:tcW w:w="1786" w:type="dxa"/>
          </w:tcPr>
          <w:p w14:paraId="71C66826"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639679C8" w14:textId="77777777" w:rsidR="00E10022" w:rsidRPr="00AC1CF8" w:rsidRDefault="00E10022" w:rsidP="0024719B">
            <w:pPr>
              <w:jc w:val="center"/>
              <w:rPr>
                <w:color w:val="0D0D0D" w:themeColor="text1" w:themeTint="F2"/>
                <w:sz w:val="22"/>
                <w:szCs w:val="22"/>
              </w:rPr>
            </w:pPr>
            <w:r w:rsidRPr="00AC1CF8">
              <w:rPr>
                <w:color w:val="000000"/>
                <w:sz w:val="22"/>
                <w:szCs w:val="22"/>
              </w:rPr>
              <w:t>0.346</w:t>
            </w:r>
          </w:p>
        </w:tc>
        <w:tc>
          <w:tcPr>
            <w:tcW w:w="1509" w:type="dxa"/>
            <w:vAlign w:val="bottom"/>
          </w:tcPr>
          <w:p w14:paraId="1ECAD0CA" w14:textId="77777777" w:rsidR="00E10022" w:rsidRPr="00AC1CF8" w:rsidRDefault="00E10022" w:rsidP="0024719B">
            <w:pPr>
              <w:jc w:val="center"/>
              <w:rPr>
                <w:color w:val="0D0D0D" w:themeColor="text1" w:themeTint="F2"/>
                <w:sz w:val="22"/>
                <w:szCs w:val="22"/>
              </w:rPr>
            </w:pPr>
            <w:r w:rsidRPr="00AC1CF8">
              <w:rPr>
                <w:color w:val="000000"/>
                <w:sz w:val="22"/>
                <w:szCs w:val="22"/>
              </w:rPr>
              <w:t>0.615</w:t>
            </w:r>
          </w:p>
        </w:tc>
        <w:tc>
          <w:tcPr>
            <w:tcW w:w="1569" w:type="dxa"/>
            <w:vAlign w:val="bottom"/>
          </w:tcPr>
          <w:p w14:paraId="65B894C5" w14:textId="2DEBE3E7" w:rsidR="00E10022" w:rsidRPr="00AC1CF8" w:rsidRDefault="00E10022" w:rsidP="0024719B">
            <w:pPr>
              <w:jc w:val="center"/>
              <w:rPr>
                <w:color w:val="0D0D0D" w:themeColor="text1" w:themeTint="F2"/>
                <w:sz w:val="22"/>
                <w:szCs w:val="22"/>
              </w:rPr>
            </w:pPr>
            <w:r w:rsidRPr="00AC1CF8">
              <w:rPr>
                <w:color w:val="000000"/>
                <w:sz w:val="22"/>
                <w:szCs w:val="22"/>
              </w:rPr>
              <w:t>.574</w:t>
            </w:r>
          </w:p>
        </w:tc>
        <w:tc>
          <w:tcPr>
            <w:tcW w:w="1581" w:type="dxa"/>
            <w:vAlign w:val="bottom"/>
          </w:tcPr>
          <w:p w14:paraId="75303D07" w14:textId="77777777" w:rsidR="00E10022" w:rsidRPr="00AC1CF8" w:rsidRDefault="00E10022" w:rsidP="0024719B">
            <w:pPr>
              <w:jc w:val="center"/>
              <w:rPr>
                <w:color w:val="0D0D0D" w:themeColor="text1" w:themeTint="F2"/>
                <w:sz w:val="22"/>
                <w:szCs w:val="22"/>
              </w:rPr>
            </w:pPr>
            <w:r w:rsidRPr="00AC1CF8">
              <w:rPr>
                <w:color w:val="000000"/>
                <w:sz w:val="22"/>
                <w:szCs w:val="22"/>
              </w:rPr>
              <w:t>-0.862</w:t>
            </w:r>
          </w:p>
        </w:tc>
        <w:tc>
          <w:tcPr>
            <w:tcW w:w="1376" w:type="dxa"/>
            <w:vAlign w:val="bottom"/>
          </w:tcPr>
          <w:p w14:paraId="56A23239" w14:textId="77777777" w:rsidR="00E10022" w:rsidRPr="00AC1CF8" w:rsidRDefault="00E10022" w:rsidP="0024719B">
            <w:pPr>
              <w:jc w:val="center"/>
              <w:rPr>
                <w:color w:val="0D0D0D" w:themeColor="text1" w:themeTint="F2"/>
                <w:sz w:val="22"/>
                <w:szCs w:val="22"/>
              </w:rPr>
            </w:pPr>
            <w:r w:rsidRPr="00AC1CF8">
              <w:rPr>
                <w:color w:val="000000"/>
                <w:sz w:val="22"/>
                <w:szCs w:val="22"/>
              </w:rPr>
              <w:t>1.554</w:t>
            </w:r>
          </w:p>
        </w:tc>
      </w:tr>
      <w:tr w:rsidR="00E10022" w:rsidRPr="00AC1CF8" w14:paraId="1EC648DE" w14:textId="77777777" w:rsidTr="0024719B">
        <w:tc>
          <w:tcPr>
            <w:tcW w:w="1786" w:type="dxa"/>
          </w:tcPr>
          <w:p w14:paraId="327251FB" w14:textId="77777777" w:rsidR="00E10022" w:rsidRPr="00AC1CF8" w:rsidRDefault="00E10022" w:rsidP="0024719B">
            <w:pPr>
              <w:jc w:val="both"/>
              <w:rPr>
                <w:color w:val="0D0D0D" w:themeColor="text1" w:themeTint="F2"/>
                <w:sz w:val="22"/>
                <w:szCs w:val="22"/>
              </w:rPr>
            </w:pPr>
          </w:p>
        </w:tc>
        <w:tc>
          <w:tcPr>
            <w:tcW w:w="1539" w:type="dxa"/>
            <w:vAlign w:val="bottom"/>
          </w:tcPr>
          <w:p w14:paraId="66BFC6CC" w14:textId="77777777" w:rsidR="00E10022" w:rsidRPr="00AC1CF8" w:rsidRDefault="00E10022" w:rsidP="0024719B">
            <w:pPr>
              <w:jc w:val="center"/>
              <w:rPr>
                <w:color w:val="0D0D0D" w:themeColor="text1" w:themeTint="F2"/>
                <w:sz w:val="22"/>
                <w:szCs w:val="22"/>
              </w:rPr>
            </w:pPr>
          </w:p>
        </w:tc>
        <w:tc>
          <w:tcPr>
            <w:tcW w:w="1509" w:type="dxa"/>
            <w:vAlign w:val="bottom"/>
          </w:tcPr>
          <w:p w14:paraId="663A7E49" w14:textId="77777777" w:rsidR="00E10022" w:rsidRPr="00AC1CF8" w:rsidRDefault="00E10022" w:rsidP="0024719B">
            <w:pPr>
              <w:jc w:val="center"/>
              <w:rPr>
                <w:color w:val="0D0D0D" w:themeColor="text1" w:themeTint="F2"/>
                <w:sz w:val="22"/>
                <w:szCs w:val="22"/>
              </w:rPr>
            </w:pPr>
          </w:p>
        </w:tc>
        <w:tc>
          <w:tcPr>
            <w:tcW w:w="1569" w:type="dxa"/>
            <w:vAlign w:val="bottom"/>
          </w:tcPr>
          <w:p w14:paraId="6D0BB239" w14:textId="77777777" w:rsidR="00E10022" w:rsidRPr="00AC1CF8" w:rsidRDefault="00E10022" w:rsidP="0024719B">
            <w:pPr>
              <w:jc w:val="center"/>
              <w:rPr>
                <w:color w:val="0D0D0D" w:themeColor="text1" w:themeTint="F2"/>
                <w:sz w:val="22"/>
                <w:szCs w:val="22"/>
              </w:rPr>
            </w:pPr>
          </w:p>
        </w:tc>
        <w:tc>
          <w:tcPr>
            <w:tcW w:w="1581" w:type="dxa"/>
            <w:vAlign w:val="bottom"/>
          </w:tcPr>
          <w:p w14:paraId="74C130A3"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3273C7D7"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3D7B73DE" w14:textId="77777777" w:rsidTr="0024719B">
        <w:tc>
          <w:tcPr>
            <w:tcW w:w="1786" w:type="dxa"/>
          </w:tcPr>
          <w:p w14:paraId="37E6243F"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13095630" w14:textId="77777777" w:rsidR="00E10022" w:rsidRPr="00AC1CF8" w:rsidRDefault="00E10022" w:rsidP="0024719B">
            <w:pPr>
              <w:jc w:val="center"/>
              <w:rPr>
                <w:color w:val="0D0D0D" w:themeColor="text1" w:themeTint="F2"/>
                <w:sz w:val="22"/>
                <w:szCs w:val="22"/>
              </w:rPr>
            </w:pPr>
          </w:p>
        </w:tc>
        <w:tc>
          <w:tcPr>
            <w:tcW w:w="1509" w:type="dxa"/>
            <w:vAlign w:val="bottom"/>
          </w:tcPr>
          <w:p w14:paraId="683C25FC" w14:textId="77777777" w:rsidR="00E10022" w:rsidRPr="00AC1CF8" w:rsidRDefault="00E10022" w:rsidP="0024719B">
            <w:pPr>
              <w:jc w:val="center"/>
              <w:rPr>
                <w:color w:val="0D0D0D" w:themeColor="text1" w:themeTint="F2"/>
                <w:sz w:val="22"/>
                <w:szCs w:val="22"/>
              </w:rPr>
            </w:pPr>
          </w:p>
        </w:tc>
        <w:tc>
          <w:tcPr>
            <w:tcW w:w="1569" w:type="dxa"/>
            <w:vAlign w:val="bottom"/>
          </w:tcPr>
          <w:p w14:paraId="668A1760" w14:textId="77777777" w:rsidR="00E10022" w:rsidRPr="00AC1CF8" w:rsidRDefault="00E10022" w:rsidP="0024719B">
            <w:pPr>
              <w:jc w:val="center"/>
              <w:rPr>
                <w:color w:val="0D0D0D" w:themeColor="text1" w:themeTint="F2"/>
                <w:sz w:val="22"/>
                <w:szCs w:val="22"/>
              </w:rPr>
            </w:pPr>
          </w:p>
        </w:tc>
        <w:tc>
          <w:tcPr>
            <w:tcW w:w="1581" w:type="dxa"/>
            <w:vAlign w:val="bottom"/>
          </w:tcPr>
          <w:p w14:paraId="5AAFAE1E"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20B7927C"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26C4E32E" w14:textId="77777777" w:rsidTr="0024719B">
        <w:tc>
          <w:tcPr>
            <w:tcW w:w="1786" w:type="dxa"/>
          </w:tcPr>
          <w:p w14:paraId="4418D6CD"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07F5576F" w14:textId="77777777" w:rsidR="00E10022" w:rsidRPr="00AC1CF8" w:rsidRDefault="00E10022" w:rsidP="0024719B">
            <w:pPr>
              <w:jc w:val="center"/>
              <w:rPr>
                <w:color w:val="0D0D0D" w:themeColor="text1" w:themeTint="F2"/>
                <w:sz w:val="22"/>
                <w:szCs w:val="22"/>
              </w:rPr>
            </w:pPr>
            <w:r w:rsidRPr="00AC1CF8">
              <w:rPr>
                <w:color w:val="000000"/>
                <w:sz w:val="22"/>
                <w:szCs w:val="22"/>
              </w:rPr>
              <w:t>3.300</w:t>
            </w:r>
          </w:p>
        </w:tc>
        <w:tc>
          <w:tcPr>
            <w:tcW w:w="1509" w:type="dxa"/>
            <w:vAlign w:val="bottom"/>
          </w:tcPr>
          <w:p w14:paraId="6A27F272" w14:textId="77777777" w:rsidR="00E10022" w:rsidRPr="00AC1CF8" w:rsidRDefault="00E10022" w:rsidP="0024719B">
            <w:pPr>
              <w:jc w:val="center"/>
              <w:rPr>
                <w:color w:val="0D0D0D" w:themeColor="text1" w:themeTint="F2"/>
                <w:sz w:val="22"/>
                <w:szCs w:val="22"/>
              </w:rPr>
            </w:pPr>
            <w:r w:rsidRPr="00AC1CF8">
              <w:rPr>
                <w:color w:val="000000"/>
                <w:sz w:val="22"/>
                <w:szCs w:val="22"/>
              </w:rPr>
              <w:t>1.295</w:t>
            </w:r>
          </w:p>
        </w:tc>
        <w:tc>
          <w:tcPr>
            <w:tcW w:w="1569" w:type="dxa"/>
            <w:vAlign w:val="bottom"/>
          </w:tcPr>
          <w:p w14:paraId="198CF74D" w14:textId="4D92E145" w:rsidR="00E10022" w:rsidRPr="00AC1CF8" w:rsidRDefault="00E10022" w:rsidP="0024719B">
            <w:pPr>
              <w:jc w:val="center"/>
              <w:rPr>
                <w:color w:val="0D0D0D" w:themeColor="text1" w:themeTint="F2"/>
                <w:sz w:val="22"/>
                <w:szCs w:val="22"/>
              </w:rPr>
            </w:pPr>
            <w:r w:rsidRPr="00AC1CF8">
              <w:rPr>
                <w:color w:val="000000"/>
                <w:sz w:val="22"/>
                <w:szCs w:val="22"/>
              </w:rPr>
              <w:t>.011</w:t>
            </w:r>
            <w:r w:rsidR="0024719B" w:rsidRPr="00AC1CF8">
              <w:rPr>
                <w:color w:val="000000"/>
                <w:sz w:val="22"/>
                <w:szCs w:val="22"/>
              </w:rPr>
              <w:t>**</w:t>
            </w:r>
          </w:p>
        </w:tc>
        <w:tc>
          <w:tcPr>
            <w:tcW w:w="1581" w:type="dxa"/>
            <w:vAlign w:val="bottom"/>
          </w:tcPr>
          <w:p w14:paraId="4FF8106D" w14:textId="77777777" w:rsidR="00E10022" w:rsidRPr="00AC1CF8" w:rsidRDefault="00E10022" w:rsidP="0024719B">
            <w:pPr>
              <w:jc w:val="center"/>
              <w:rPr>
                <w:color w:val="0D0D0D" w:themeColor="text1" w:themeTint="F2"/>
                <w:sz w:val="22"/>
                <w:szCs w:val="22"/>
              </w:rPr>
            </w:pPr>
            <w:r w:rsidRPr="00AC1CF8">
              <w:rPr>
                <w:color w:val="000000"/>
                <w:sz w:val="22"/>
                <w:szCs w:val="22"/>
              </w:rPr>
              <w:t>0.753</w:t>
            </w:r>
          </w:p>
        </w:tc>
        <w:tc>
          <w:tcPr>
            <w:tcW w:w="1376" w:type="dxa"/>
            <w:vAlign w:val="bottom"/>
          </w:tcPr>
          <w:p w14:paraId="7A9AFC10" w14:textId="77777777" w:rsidR="00E10022" w:rsidRPr="00AC1CF8" w:rsidRDefault="00E10022" w:rsidP="0024719B">
            <w:pPr>
              <w:jc w:val="center"/>
              <w:rPr>
                <w:color w:val="0D0D0D" w:themeColor="text1" w:themeTint="F2"/>
                <w:sz w:val="22"/>
                <w:szCs w:val="22"/>
              </w:rPr>
            </w:pPr>
            <w:r w:rsidRPr="00AC1CF8">
              <w:rPr>
                <w:color w:val="000000"/>
                <w:sz w:val="22"/>
                <w:szCs w:val="22"/>
              </w:rPr>
              <w:t>5.847</w:t>
            </w:r>
          </w:p>
        </w:tc>
      </w:tr>
      <w:tr w:rsidR="00E10022" w:rsidRPr="00AC1CF8" w14:paraId="3E49190C" w14:textId="77777777" w:rsidTr="0024719B">
        <w:tc>
          <w:tcPr>
            <w:tcW w:w="1786" w:type="dxa"/>
          </w:tcPr>
          <w:p w14:paraId="6A4C2ECE" w14:textId="77777777" w:rsidR="00E10022" w:rsidRPr="00AC1CF8" w:rsidRDefault="00E10022" w:rsidP="0024719B">
            <w:pPr>
              <w:jc w:val="both"/>
              <w:rPr>
                <w:color w:val="0D0D0D" w:themeColor="text1" w:themeTint="F2"/>
                <w:sz w:val="22"/>
                <w:szCs w:val="22"/>
              </w:rPr>
            </w:pPr>
          </w:p>
        </w:tc>
        <w:tc>
          <w:tcPr>
            <w:tcW w:w="1539" w:type="dxa"/>
            <w:vAlign w:val="bottom"/>
          </w:tcPr>
          <w:p w14:paraId="07AC7F8A" w14:textId="77777777" w:rsidR="00E10022" w:rsidRPr="00AC1CF8" w:rsidRDefault="00E10022" w:rsidP="0024719B">
            <w:pPr>
              <w:jc w:val="center"/>
              <w:rPr>
                <w:color w:val="0D0D0D" w:themeColor="text1" w:themeTint="F2"/>
                <w:sz w:val="22"/>
                <w:szCs w:val="22"/>
              </w:rPr>
            </w:pPr>
          </w:p>
        </w:tc>
        <w:tc>
          <w:tcPr>
            <w:tcW w:w="1509" w:type="dxa"/>
            <w:vAlign w:val="bottom"/>
          </w:tcPr>
          <w:p w14:paraId="7FA5776B" w14:textId="77777777" w:rsidR="00E10022" w:rsidRPr="00AC1CF8" w:rsidRDefault="00E10022" w:rsidP="0024719B">
            <w:pPr>
              <w:jc w:val="center"/>
              <w:rPr>
                <w:color w:val="0D0D0D" w:themeColor="text1" w:themeTint="F2"/>
                <w:sz w:val="22"/>
                <w:szCs w:val="22"/>
              </w:rPr>
            </w:pPr>
          </w:p>
        </w:tc>
        <w:tc>
          <w:tcPr>
            <w:tcW w:w="1569" w:type="dxa"/>
            <w:vAlign w:val="bottom"/>
          </w:tcPr>
          <w:p w14:paraId="09E33D1C" w14:textId="77777777" w:rsidR="00E10022" w:rsidRPr="00AC1CF8" w:rsidRDefault="00E10022" w:rsidP="0024719B">
            <w:pPr>
              <w:jc w:val="center"/>
              <w:rPr>
                <w:color w:val="0D0D0D" w:themeColor="text1" w:themeTint="F2"/>
                <w:sz w:val="22"/>
                <w:szCs w:val="22"/>
              </w:rPr>
            </w:pPr>
          </w:p>
        </w:tc>
        <w:tc>
          <w:tcPr>
            <w:tcW w:w="1581" w:type="dxa"/>
            <w:vAlign w:val="bottom"/>
          </w:tcPr>
          <w:p w14:paraId="6DAC0AC0" w14:textId="77777777" w:rsidR="00E10022" w:rsidRPr="00AC1CF8" w:rsidRDefault="00E10022" w:rsidP="0024719B">
            <w:pPr>
              <w:jc w:val="center"/>
              <w:rPr>
                <w:color w:val="0D0D0D" w:themeColor="text1" w:themeTint="F2"/>
                <w:sz w:val="22"/>
                <w:szCs w:val="22"/>
              </w:rPr>
            </w:pPr>
          </w:p>
        </w:tc>
        <w:tc>
          <w:tcPr>
            <w:tcW w:w="1376" w:type="dxa"/>
            <w:vAlign w:val="bottom"/>
          </w:tcPr>
          <w:p w14:paraId="7C254EB3" w14:textId="77777777" w:rsidR="00E10022" w:rsidRPr="00AC1CF8" w:rsidRDefault="00E10022" w:rsidP="0024719B">
            <w:pPr>
              <w:jc w:val="center"/>
              <w:rPr>
                <w:color w:val="0D0D0D" w:themeColor="text1" w:themeTint="F2"/>
                <w:sz w:val="22"/>
                <w:szCs w:val="22"/>
              </w:rPr>
            </w:pPr>
          </w:p>
        </w:tc>
      </w:tr>
      <w:tr w:rsidR="00E10022" w:rsidRPr="00AC1CF8" w14:paraId="40049D03" w14:textId="77777777" w:rsidTr="0024719B">
        <w:tc>
          <w:tcPr>
            <w:tcW w:w="1786" w:type="dxa"/>
            <w:vAlign w:val="bottom"/>
          </w:tcPr>
          <w:p w14:paraId="1552AA1E" w14:textId="77777777" w:rsidR="00E10022" w:rsidRPr="00AC1CF8" w:rsidRDefault="00E10022" w:rsidP="0024719B">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1F5502B0" w14:textId="77777777" w:rsidR="00E10022" w:rsidRPr="00AC1CF8" w:rsidRDefault="00E10022" w:rsidP="0024719B">
            <w:pPr>
              <w:jc w:val="center"/>
              <w:rPr>
                <w:color w:val="0D0D0D" w:themeColor="text1" w:themeTint="F2"/>
                <w:sz w:val="22"/>
                <w:szCs w:val="22"/>
              </w:rPr>
            </w:pPr>
            <w:r w:rsidRPr="00AC1CF8">
              <w:rPr>
                <w:color w:val="000000"/>
                <w:sz w:val="22"/>
                <w:szCs w:val="22"/>
              </w:rPr>
              <w:t>-0.055</w:t>
            </w:r>
          </w:p>
        </w:tc>
        <w:tc>
          <w:tcPr>
            <w:tcW w:w="1509" w:type="dxa"/>
            <w:vAlign w:val="bottom"/>
          </w:tcPr>
          <w:p w14:paraId="1B54DFD9" w14:textId="77777777" w:rsidR="00E10022" w:rsidRPr="00AC1CF8" w:rsidRDefault="00E10022" w:rsidP="0024719B">
            <w:pPr>
              <w:jc w:val="center"/>
              <w:rPr>
                <w:color w:val="0D0D0D" w:themeColor="text1" w:themeTint="F2"/>
                <w:sz w:val="22"/>
                <w:szCs w:val="22"/>
              </w:rPr>
            </w:pPr>
            <w:r w:rsidRPr="00AC1CF8">
              <w:rPr>
                <w:color w:val="000000"/>
                <w:sz w:val="22"/>
                <w:szCs w:val="22"/>
              </w:rPr>
              <w:t>0.038</w:t>
            </w:r>
          </w:p>
        </w:tc>
        <w:tc>
          <w:tcPr>
            <w:tcW w:w="1569" w:type="dxa"/>
            <w:vAlign w:val="bottom"/>
          </w:tcPr>
          <w:p w14:paraId="221C4D5E" w14:textId="16D8F16E" w:rsidR="00E10022" w:rsidRPr="00AC1CF8" w:rsidRDefault="00E10022" w:rsidP="0024719B">
            <w:pPr>
              <w:jc w:val="center"/>
              <w:rPr>
                <w:color w:val="0D0D0D" w:themeColor="text1" w:themeTint="F2"/>
                <w:sz w:val="22"/>
                <w:szCs w:val="22"/>
              </w:rPr>
            </w:pPr>
            <w:r w:rsidRPr="00AC1CF8">
              <w:rPr>
                <w:color w:val="000000"/>
                <w:sz w:val="22"/>
                <w:szCs w:val="22"/>
              </w:rPr>
              <w:t>.149</w:t>
            </w:r>
          </w:p>
        </w:tc>
        <w:tc>
          <w:tcPr>
            <w:tcW w:w="1581" w:type="dxa"/>
            <w:vAlign w:val="bottom"/>
          </w:tcPr>
          <w:p w14:paraId="32D0D834" w14:textId="77777777" w:rsidR="00E10022" w:rsidRPr="00AC1CF8" w:rsidRDefault="00E10022" w:rsidP="0024719B">
            <w:pPr>
              <w:jc w:val="center"/>
              <w:rPr>
                <w:color w:val="0D0D0D" w:themeColor="text1" w:themeTint="F2"/>
                <w:sz w:val="22"/>
                <w:szCs w:val="22"/>
              </w:rPr>
            </w:pPr>
            <w:r w:rsidRPr="00AC1CF8">
              <w:rPr>
                <w:color w:val="000000"/>
                <w:sz w:val="22"/>
                <w:szCs w:val="22"/>
              </w:rPr>
              <w:t>-0.130</w:t>
            </w:r>
          </w:p>
        </w:tc>
        <w:tc>
          <w:tcPr>
            <w:tcW w:w="1376" w:type="dxa"/>
            <w:vAlign w:val="bottom"/>
          </w:tcPr>
          <w:p w14:paraId="1103208E" w14:textId="77777777" w:rsidR="00E10022" w:rsidRPr="00AC1CF8" w:rsidRDefault="00E10022" w:rsidP="0024719B">
            <w:pPr>
              <w:jc w:val="center"/>
              <w:rPr>
                <w:color w:val="0D0D0D" w:themeColor="text1" w:themeTint="F2"/>
                <w:sz w:val="22"/>
                <w:szCs w:val="22"/>
              </w:rPr>
            </w:pPr>
            <w:r w:rsidRPr="00AC1CF8">
              <w:rPr>
                <w:color w:val="000000"/>
                <w:sz w:val="22"/>
                <w:szCs w:val="22"/>
              </w:rPr>
              <w:t>0.020</w:t>
            </w:r>
          </w:p>
        </w:tc>
      </w:tr>
      <w:tr w:rsidR="00E10022" w:rsidRPr="00AC1CF8" w14:paraId="3DC265B8" w14:textId="77777777" w:rsidTr="0024719B">
        <w:tc>
          <w:tcPr>
            <w:tcW w:w="1786" w:type="dxa"/>
            <w:vAlign w:val="bottom"/>
          </w:tcPr>
          <w:p w14:paraId="0C084320" w14:textId="77777777" w:rsidR="00E10022" w:rsidRPr="00AC1CF8" w:rsidRDefault="00E10022" w:rsidP="0024719B">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3403DD98" w14:textId="77777777" w:rsidR="00E10022" w:rsidRPr="00AC1CF8" w:rsidRDefault="00E10022" w:rsidP="0024719B">
            <w:pPr>
              <w:jc w:val="center"/>
              <w:rPr>
                <w:color w:val="0D0D0D" w:themeColor="text1" w:themeTint="F2"/>
                <w:sz w:val="22"/>
                <w:szCs w:val="22"/>
              </w:rPr>
            </w:pPr>
            <w:r w:rsidRPr="00AC1CF8">
              <w:rPr>
                <w:color w:val="000000"/>
                <w:sz w:val="22"/>
                <w:szCs w:val="22"/>
              </w:rPr>
              <w:t>-2.443</w:t>
            </w:r>
          </w:p>
        </w:tc>
        <w:tc>
          <w:tcPr>
            <w:tcW w:w="1509" w:type="dxa"/>
            <w:vAlign w:val="bottom"/>
          </w:tcPr>
          <w:p w14:paraId="1358E830" w14:textId="77777777" w:rsidR="00E10022" w:rsidRPr="00AC1CF8" w:rsidRDefault="00E10022" w:rsidP="0024719B">
            <w:pPr>
              <w:jc w:val="center"/>
              <w:rPr>
                <w:color w:val="0D0D0D" w:themeColor="text1" w:themeTint="F2"/>
                <w:sz w:val="22"/>
                <w:szCs w:val="22"/>
              </w:rPr>
            </w:pPr>
            <w:r w:rsidRPr="00AC1CF8">
              <w:rPr>
                <w:color w:val="000000"/>
                <w:sz w:val="22"/>
                <w:szCs w:val="22"/>
              </w:rPr>
              <w:t>0.440</w:t>
            </w:r>
          </w:p>
        </w:tc>
        <w:tc>
          <w:tcPr>
            <w:tcW w:w="1569" w:type="dxa"/>
            <w:vAlign w:val="bottom"/>
          </w:tcPr>
          <w:p w14:paraId="54D0365A" w14:textId="1BB2C8E1"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52C20E62" w14:textId="77777777" w:rsidR="00E10022" w:rsidRPr="00AC1CF8" w:rsidRDefault="00E10022" w:rsidP="0024719B">
            <w:pPr>
              <w:jc w:val="center"/>
              <w:rPr>
                <w:color w:val="0D0D0D" w:themeColor="text1" w:themeTint="F2"/>
                <w:sz w:val="22"/>
                <w:szCs w:val="22"/>
              </w:rPr>
            </w:pPr>
            <w:r w:rsidRPr="00AC1CF8">
              <w:rPr>
                <w:color w:val="000000"/>
                <w:sz w:val="22"/>
                <w:szCs w:val="22"/>
              </w:rPr>
              <w:t>-3.308</w:t>
            </w:r>
          </w:p>
        </w:tc>
        <w:tc>
          <w:tcPr>
            <w:tcW w:w="1376" w:type="dxa"/>
            <w:vAlign w:val="bottom"/>
          </w:tcPr>
          <w:p w14:paraId="79AEB0D2" w14:textId="77777777" w:rsidR="00E10022" w:rsidRPr="00AC1CF8" w:rsidRDefault="00E10022" w:rsidP="0024719B">
            <w:pPr>
              <w:jc w:val="center"/>
              <w:rPr>
                <w:color w:val="0D0D0D" w:themeColor="text1" w:themeTint="F2"/>
                <w:sz w:val="22"/>
                <w:szCs w:val="22"/>
              </w:rPr>
            </w:pPr>
            <w:r w:rsidRPr="00AC1CF8">
              <w:rPr>
                <w:color w:val="000000"/>
                <w:sz w:val="22"/>
                <w:szCs w:val="22"/>
              </w:rPr>
              <w:t>-1.579</w:t>
            </w:r>
          </w:p>
        </w:tc>
      </w:tr>
      <w:tr w:rsidR="00E10022" w:rsidRPr="00AC1CF8" w14:paraId="730A03C4" w14:textId="77777777" w:rsidTr="0024719B">
        <w:tc>
          <w:tcPr>
            <w:tcW w:w="1786" w:type="dxa"/>
            <w:vAlign w:val="bottom"/>
          </w:tcPr>
          <w:p w14:paraId="65C52061" w14:textId="77777777" w:rsidR="00E10022" w:rsidRPr="00AC1CF8" w:rsidRDefault="00E10022" w:rsidP="0024719B">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56780F97" w14:textId="77777777" w:rsidR="00E10022" w:rsidRPr="00AC1CF8" w:rsidRDefault="00E10022" w:rsidP="0024719B">
            <w:pPr>
              <w:jc w:val="center"/>
              <w:rPr>
                <w:color w:val="0D0D0D" w:themeColor="text1" w:themeTint="F2"/>
                <w:sz w:val="22"/>
                <w:szCs w:val="22"/>
              </w:rPr>
            </w:pPr>
            <w:r w:rsidRPr="00AC1CF8">
              <w:rPr>
                <w:color w:val="000000"/>
                <w:sz w:val="22"/>
                <w:szCs w:val="22"/>
              </w:rPr>
              <w:t>0.444</w:t>
            </w:r>
          </w:p>
        </w:tc>
        <w:tc>
          <w:tcPr>
            <w:tcW w:w="1509" w:type="dxa"/>
            <w:vAlign w:val="bottom"/>
          </w:tcPr>
          <w:p w14:paraId="56FAF257" w14:textId="77777777" w:rsidR="00E10022" w:rsidRPr="00AC1CF8" w:rsidRDefault="00E10022" w:rsidP="0024719B">
            <w:pPr>
              <w:jc w:val="center"/>
              <w:rPr>
                <w:color w:val="0D0D0D" w:themeColor="text1" w:themeTint="F2"/>
                <w:sz w:val="22"/>
                <w:szCs w:val="22"/>
              </w:rPr>
            </w:pPr>
            <w:r w:rsidRPr="00AC1CF8">
              <w:rPr>
                <w:color w:val="000000"/>
                <w:sz w:val="22"/>
                <w:szCs w:val="22"/>
              </w:rPr>
              <w:t>0.255</w:t>
            </w:r>
          </w:p>
        </w:tc>
        <w:tc>
          <w:tcPr>
            <w:tcW w:w="1569" w:type="dxa"/>
            <w:vAlign w:val="bottom"/>
          </w:tcPr>
          <w:p w14:paraId="742FCF51" w14:textId="34D110E4" w:rsidR="00E10022" w:rsidRPr="00AC1CF8" w:rsidRDefault="00E10022" w:rsidP="0024719B">
            <w:pPr>
              <w:jc w:val="center"/>
              <w:rPr>
                <w:color w:val="0D0D0D" w:themeColor="text1" w:themeTint="F2"/>
                <w:sz w:val="22"/>
                <w:szCs w:val="22"/>
              </w:rPr>
            </w:pPr>
            <w:r w:rsidRPr="00AC1CF8">
              <w:rPr>
                <w:color w:val="000000"/>
                <w:sz w:val="22"/>
                <w:szCs w:val="22"/>
              </w:rPr>
              <w:t>.082</w:t>
            </w:r>
            <w:r w:rsidR="0024719B" w:rsidRPr="00AC1CF8">
              <w:rPr>
                <w:sz w:val="22"/>
                <w:szCs w:val="22"/>
              </w:rPr>
              <w:t>†</w:t>
            </w:r>
          </w:p>
        </w:tc>
        <w:tc>
          <w:tcPr>
            <w:tcW w:w="1581" w:type="dxa"/>
            <w:vAlign w:val="bottom"/>
          </w:tcPr>
          <w:p w14:paraId="69313CDA" w14:textId="77777777" w:rsidR="00E10022" w:rsidRPr="00AC1CF8" w:rsidRDefault="00E10022" w:rsidP="0024719B">
            <w:pPr>
              <w:jc w:val="center"/>
              <w:rPr>
                <w:color w:val="0D0D0D" w:themeColor="text1" w:themeTint="F2"/>
                <w:sz w:val="22"/>
                <w:szCs w:val="22"/>
              </w:rPr>
            </w:pPr>
            <w:r w:rsidRPr="00AC1CF8">
              <w:rPr>
                <w:color w:val="000000"/>
                <w:sz w:val="22"/>
                <w:szCs w:val="22"/>
              </w:rPr>
              <w:t>-0.057</w:t>
            </w:r>
          </w:p>
        </w:tc>
        <w:tc>
          <w:tcPr>
            <w:tcW w:w="1376" w:type="dxa"/>
            <w:vAlign w:val="bottom"/>
          </w:tcPr>
          <w:p w14:paraId="20F85CBA" w14:textId="77777777" w:rsidR="00E10022" w:rsidRPr="00AC1CF8" w:rsidRDefault="00E10022" w:rsidP="0024719B">
            <w:pPr>
              <w:jc w:val="center"/>
              <w:rPr>
                <w:color w:val="0D0D0D" w:themeColor="text1" w:themeTint="F2"/>
                <w:sz w:val="22"/>
                <w:szCs w:val="22"/>
              </w:rPr>
            </w:pPr>
            <w:r w:rsidRPr="00AC1CF8">
              <w:rPr>
                <w:color w:val="000000"/>
                <w:sz w:val="22"/>
                <w:szCs w:val="22"/>
              </w:rPr>
              <w:t>0.946</w:t>
            </w:r>
          </w:p>
        </w:tc>
      </w:tr>
      <w:tr w:rsidR="00E10022" w:rsidRPr="00AC1CF8" w14:paraId="00FF087F" w14:textId="77777777" w:rsidTr="0024719B">
        <w:tc>
          <w:tcPr>
            <w:tcW w:w="1786" w:type="dxa"/>
            <w:vAlign w:val="bottom"/>
          </w:tcPr>
          <w:p w14:paraId="623F58E2" w14:textId="77777777" w:rsidR="00E10022" w:rsidRPr="00AC1CF8" w:rsidRDefault="00E10022" w:rsidP="0024719B">
            <w:pPr>
              <w:jc w:val="both"/>
              <w:rPr>
                <w:color w:val="000000" w:themeColor="text1"/>
                <w:sz w:val="22"/>
                <w:szCs w:val="22"/>
                <w:vertAlign w:val="superscript"/>
              </w:rPr>
            </w:pPr>
            <w:r w:rsidRPr="00AC1CF8">
              <w:rPr>
                <w:color w:val="000000" w:themeColor="text1"/>
                <w:sz w:val="22"/>
                <w:szCs w:val="22"/>
              </w:rPr>
              <w:t>Women</w:t>
            </w:r>
            <w:r w:rsidRPr="00AC1CF8">
              <w:rPr>
                <w:color w:val="000000" w:themeColor="text1"/>
                <w:sz w:val="22"/>
                <w:szCs w:val="22"/>
                <w:vertAlign w:val="superscript"/>
              </w:rPr>
              <w:t>i</w:t>
            </w:r>
          </w:p>
        </w:tc>
        <w:tc>
          <w:tcPr>
            <w:tcW w:w="1539" w:type="dxa"/>
            <w:vAlign w:val="bottom"/>
          </w:tcPr>
          <w:p w14:paraId="3341B87C" w14:textId="77777777" w:rsidR="00E10022" w:rsidRPr="00AC1CF8" w:rsidRDefault="00E10022" w:rsidP="0024719B">
            <w:pPr>
              <w:jc w:val="center"/>
              <w:rPr>
                <w:color w:val="000000"/>
                <w:sz w:val="22"/>
                <w:szCs w:val="22"/>
              </w:rPr>
            </w:pPr>
            <w:r w:rsidRPr="00AC1CF8">
              <w:rPr>
                <w:color w:val="000000"/>
                <w:sz w:val="22"/>
                <w:szCs w:val="22"/>
              </w:rPr>
              <w:t>-2.591</w:t>
            </w:r>
          </w:p>
        </w:tc>
        <w:tc>
          <w:tcPr>
            <w:tcW w:w="1509" w:type="dxa"/>
            <w:vAlign w:val="bottom"/>
          </w:tcPr>
          <w:p w14:paraId="7B4F337A" w14:textId="77777777" w:rsidR="00E10022" w:rsidRPr="00AC1CF8" w:rsidRDefault="00E10022" w:rsidP="0024719B">
            <w:pPr>
              <w:jc w:val="center"/>
              <w:rPr>
                <w:color w:val="000000"/>
                <w:sz w:val="22"/>
                <w:szCs w:val="22"/>
              </w:rPr>
            </w:pPr>
            <w:r w:rsidRPr="00AC1CF8">
              <w:rPr>
                <w:color w:val="000000"/>
                <w:sz w:val="22"/>
                <w:szCs w:val="22"/>
              </w:rPr>
              <w:t>1.037</w:t>
            </w:r>
          </w:p>
        </w:tc>
        <w:tc>
          <w:tcPr>
            <w:tcW w:w="1569" w:type="dxa"/>
            <w:vAlign w:val="bottom"/>
          </w:tcPr>
          <w:p w14:paraId="2876C5A2" w14:textId="5381DAA9" w:rsidR="00E10022" w:rsidRPr="00AC1CF8" w:rsidRDefault="00E10022" w:rsidP="0024719B">
            <w:pPr>
              <w:jc w:val="center"/>
              <w:rPr>
                <w:color w:val="000000"/>
                <w:sz w:val="22"/>
                <w:szCs w:val="22"/>
              </w:rPr>
            </w:pPr>
            <w:r w:rsidRPr="00AC1CF8">
              <w:rPr>
                <w:color w:val="000000"/>
                <w:sz w:val="22"/>
                <w:szCs w:val="22"/>
              </w:rPr>
              <w:t>.013</w:t>
            </w:r>
            <w:r w:rsidR="0024719B" w:rsidRPr="00AC1CF8">
              <w:rPr>
                <w:color w:val="000000"/>
                <w:sz w:val="22"/>
                <w:szCs w:val="22"/>
              </w:rPr>
              <w:t>**</w:t>
            </w:r>
          </w:p>
        </w:tc>
        <w:tc>
          <w:tcPr>
            <w:tcW w:w="1581" w:type="dxa"/>
            <w:vAlign w:val="bottom"/>
          </w:tcPr>
          <w:p w14:paraId="6F88AA7F" w14:textId="77777777" w:rsidR="00E10022" w:rsidRPr="00AC1CF8" w:rsidRDefault="00E10022" w:rsidP="0024719B">
            <w:pPr>
              <w:jc w:val="center"/>
              <w:rPr>
                <w:color w:val="000000"/>
                <w:sz w:val="22"/>
                <w:szCs w:val="22"/>
              </w:rPr>
            </w:pPr>
            <w:r w:rsidRPr="00AC1CF8">
              <w:rPr>
                <w:color w:val="000000"/>
                <w:sz w:val="22"/>
                <w:szCs w:val="22"/>
              </w:rPr>
              <w:t>-4.630</w:t>
            </w:r>
          </w:p>
        </w:tc>
        <w:tc>
          <w:tcPr>
            <w:tcW w:w="1376" w:type="dxa"/>
            <w:vAlign w:val="bottom"/>
          </w:tcPr>
          <w:p w14:paraId="6901B163" w14:textId="77777777" w:rsidR="00E10022" w:rsidRPr="00AC1CF8" w:rsidRDefault="00E10022" w:rsidP="0024719B">
            <w:pPr>
              <w:jc w:val="center"/>
              <w:rPr>
                <w:color w:val="000000"/>
                <w:sz w:val="22"/>
                <w:szCs w:val="22"/>
              </w:rPr>
            </w:pPr>
            <w:r w:rsidRPr="00AC1CF8">
              <w:rPr>
                <w:color w:val="000000"/>
                <w:sz w:val="22"/>
                <w:szCs w:val="22"/>
              </w:rPr>
              <w:t>-0.551</w:t>
            </w:r>
          </w:p>
        </w:tc>
      </w:tr>
      <w:tr w:rsidR="00E10022" w:rsidRPr="00AC1CF8" w14:paraId="378C93C4" w14:textId="77777777" w:rsidTr="0024719B">
        <w:tc>
          <w:tcPr>
            <w:tcW w:w="1786" w:type="dxa"/>
            <w:vAlign w:val="bottom"/>
          </w:tcPr>
          <w:p w14:paraId="52F5A855"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3547A790" w14:textId="77777777" w:rsidR="00E10022" w:rsidRPr="00AC1CF8" w:rsidRDefault="00E10022" w:rsidP="0024719B">
            <w:pPr>
              <w:jc w:val="center"/>
              <w:rPr>
                <w:color w:val="0D0D0D" w:themeColor="text1" w:themeTint="F2"/>
                <w:sz w:val="22"/>
                <w:szCs w:val="22"/>
              </w:rPr>
            </w:pPr>
            <w:r w:rsidRPr="00AC1CF8">
              <w:rPr>
                <w:color w:val="000000"/>
                <w:sz w:val="22"/>
                <w:szCs w:val="22"/>
              </w:rPr>
              <w:t>1.230</w:t>
            </w:r>
          </w:p>
        </w:tc>
        <w:tc>
          <w:tcPr>
            <w:tcW w:w="1509" w:type="dxa"/>
            <w:vAlign w:val="bottom"/>
          </w:tcPr>
          <w:p w14:paraId="18F406B9" w14:textId="77777777" w:rsidR="00E10022" w:rsidRPr="00AC1CF8" w:rsidRDefault="00E10022" w:rsidP="0024719B">
            <w:pPr>
              <w:jc w:val="center"/>
              <w:rPr>
                <w:color w:val="0D0D0D" w:themeColor="text1" w:themeTint="F2"/>
                <w:sz w:val="22"/>
                <w:szCs w:val="22"/>
              </w:rPr>
            </w:pPr>
            <w:r w:rsidRPr="00AC1CF8">
              <w:rPr>
                <w:color w:val="000000"/>
                <w:sz w:val="22"/>
                <w:szCs w:val="22"/>
              </w:rPr>
              <w:t>1.216</w:t>
            </w:r>
          </w:p>
        </w:tc>
        <w:tc>
          <w:tcPr>
            <w:tcW w:w="1569" w:type="dxa"/>
            <w:vAlign w:val="bottom"/>
          </w:tcPr>
          <w:p w14:paraId="64B29EA7" w14:textId="37AE6B73" w:rsidR="00E10022" w:rsidRPr="00AC1CF8" w:rsidRDefault="00E10022" w:rsidP="0024719B">
            <w:pPr>
              <w:jc w:val="center"/>
              <w:rPr>
                <w:color w:val="0D0D0D" w:themeColor="text1" w:themeTint="F2"/>
                <w:sz w:val="22"/>
                <w:szCs w:val="22"/>
              </w:rPr>
            </w:pPr>
            <w:r w:rsidRPr="00AC1CF8">
              <w:rPr>
                <w:color w:val="000000"/>
                <w:sz w:val="22"/>
                <w:szCs w:val="22"/>
              </w:rPr>
              <w:t>.312</w:t>
            </w:r>
          </w:p>
        </w:tc>
        <w:tc>
          <w:tcPr>
            <w:tcW w:w="1581" w:type="dxa"/>
            <w:vAlign w:val="bottom"/>
          </w:tcPr>
          <w:p w14:paraId="337D5665" w14:textId="77777777" w:rsidR="00E10022" w:rsidRPr="00AC1CF8" w:rsidRDefault="00E10022" w:rsidP="0024719B">
            <w:pPr>
              <w:jc w:val="center"/>
              <w:rPr>
                <w:color w:val="0D0D0D" w:themeColor="text1" w:themeTint="F2"/>
                <w:sz w:val="22"/>
                <w:szCs w:val="22"/>
              </w:rPr>
            </w:pPr>
            <w:r w:rsidRPr="00AC1CF8">
              <w:rPr>
                <w:color w:val="000000"/>
                <w:sz w:val="22"/>
                <w:szCs w:val="22"/>
              </w:rPr>
              <w:t>-1.161</w:t>
            </w:r>
          </w:p>
        </w:tc>
        <w:tc>
          <w:tcPr>
            <w:tcW w:w="1376" w:type="dxa"/>
            <w:vAlign w:val="bottom"/>
          </w:tcPr>
          <w:p w14:paraId="6A681F7B" w14:textId="77777777" w:rsidR="00E10022" w:rsidRPr="00AC1CF8" w:rsidRDefault="00E10022" w:rsidP="0024719B">
            <w:pPr>
              <w:jc w:val="center"/>
              <w:rPr>
                <w:color w:val="0D0D0D" w:themeColor="text1" w:themeTint="F2"/>
                <w:sz w:val="22"/>
                <w:szCs w:val="22"/>
              </w:rPr>
            </w:pPr>
            <w:r w:rsidRPr="00AC1CF8">
              <w:rPr>
                <w:color w:val="000000"/>
                <w:sz w:val="22"/>
                <w:szCs w:val="22"/>
              </w:rPr>
              <w:t>3.620</w:t>
            </w:r>
          </w:p>
        </w:tc>
      </w:tr>
      <w:tr w:rsidR="00E10022" w:rsidRPr="00AC1CF8" w14:paraId="2F88B0D5" w14:textId="77777777" w:rsidTr="0024719B">
        <w:tc>
          <w:tcPr>
            <w:tcW w:w="1786" w:type="dxa"/>
            <w:vAlign w:val="bottom"/>
          </w:tcPr>
          <w:p w14:paraId="270D9721"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F6B870F" w14:textId="77777777" w:rsidR="00E10022" w:rsidRPr="00AC1CF8" w:rsidRDefault="00E10022" w:rsidP="0024719B">
            <w:pPr>
              <w:jc w:val="center"/>
              <w:rPr>
                <w:color w:val="0D0D0D" w:themeColor="text1" w:themeTint="F2"/>
                <w:sz w:val="22"/>
                <w:szCs w:val="22"/>
              </w:rPr>
            </w:pPr>
            <w:r w:rsidRPr="00AC1CF8">
              <w:rPr>
                <w:color w:val="000000"/>
                <w:sz w:val="22"/>
                <w:szCs w:val="22"/>
              </w:rPr>
              <w:t>-3.101</w:t>
            </w:r>
          </w:p>
        </w:tc>
        <w:tc>
          <w:tcPr>
            <w:tcW w:w="1509" w:type="dxa"/>
            <w:vAlign w:val="bottom"/>
          </w:tcPr>
          <w:p w14:paraId="6B291B85" w14:textId="77777777" w:rsidR="00E10022" w:rsidRPr="00AC1CF8" w:rsidRDefault="00E10022" w:rsidP="0024719B">
            <w:pPr>
              <w:jc w:val="center"/>
              <w:rPr>
                <w:color w:val="0D0D0D" w:themeColor="text1" w:themeTint="F2"/>
                <w:sz w:val="22"/>
                <w:szCs w:val="22"/>
              </w:rPr>
            </w:pPr>
            <w:r w:rsidRPr="00AC1CF8">
              <w:rPr>
                <w:color w:val="000000"/>
                <w:sz w:val="22"/>
                <w:szCs w:val="22"/>
              </w:rPr>
              <w:t>1.903</w:t>
            </w:r>
          </w:p>
        </w:tc>
        <w:tc>
          <w:tcPr>
            <w:tcW w:w="1569" w:type="dxa"/>
            <w:vAlign w:val="bottom"/>
          </w:tcPr>
          <w:p w14:paraId="2311ABB0" w14:textId="395CDD64" w:rsidR="00E10022" w:rsidRPr="00AC1CF8" w:rsidRDefault="00E10022" w:rsidP="0024719B">
            <w:pPr>
              <w:jc w:val="center"/>
              <w:rPr>
                <w:color w:val="0D0D0D" w:themeColor="text1" w:themeTint="F2"/>
                <w:sz w:val="22"/>
                <w:szCs w:val="22"/>
              </w:rPr>
            </w:pPr>
            <w:r w:rsidRPr="00AC1CF8">
              <w:rPr>
                <w:color w:val="000000"/>
                <w:sz w:val="22"/>
                <w:szCs w:val="22"/>
              </w:rPr>
              <w:t>.104</w:t>
            </w:r>
          </w:p>
        </w:tc>
        <w:tc>
          <w:tcPr>
            <w:tcW w:w="1581" w:type="dxa"/>
            <w:vAlign w:val="bottom"/>
          </w:tcPr>
          <w:p w14:paraId="77F447D7" w14:textId="77777777" w:rsidR="00E10022" w:rsidRPr="00AC1CF8" w:rsidRDefault="00E10022" w:rsidP="0024719B">
            <w:pPr>
              <w:jc w:val="center"/>
              <w:rPr>
                <w:color w:val="0D0D0D" w:themeColor="text1" w:themeTint="F2"/>
                <w:sz w:val="22"/>
                <w:szCs w:val="22"/>
              </w:rPr>
            </w:pPr>
            <w:r w:rsidRPr="00AC1CF8">
              <w:rPr>
                <w:color w:val="000000"/>
                <w:sz w:val="22"/>
                <w:szCs w:val="22"/>
              </w:rPr>
              <w:t>-6.842</w:t>
            </w:r>
          </w:p>
        </w:tc>
        <w:tc>
          <w:tcPr>
            <w:tcW w:w="1376" w:type="dxa"/>
            <w:vAlign w:val="bottom"/>
          </w:tcPr>
          <w:p w14:paraId="7174F931" w14:textId="77777777" w:rsidR="00E10022" w:rsidRPr="00AC1CF8" w:rsidRDefault="00E10022" w:rsidP="0024719B">
            <w:pPr>
              <w:jc w:val="center"/>
              <w:rPr>
                <w:color w:val="0D0D0D" w:themeColor="text1" w:themeTint="F2"/>
                <w:sz w:val="22"/>
                <w:szCs w:val="22"/>
              </w:rPr>
            </w:pPr>
            <w:r w:rsidRPr="00AC1CF8">
              <w:rPr>
                <w:color w:val="000000"/>
                <w:sz w:val="22"/>
                <w:szCs w:val="22"/>
              </w:rPr>
              <w:t>0.640</w:t>
            </w:r>
          </w:p>
        </w:tc>
      </w:tr>
      <w:tr w:rsidR="00E10022" w:rsidRPr="00AC1CF8" w14:paraId="5CFDF26D" w14:textId="77777777" w:rsidTr="0024719B">
        <w:tc>
          <w:tcPr>
            <w:tcW w:w="1786" w:type="dxa"/>
            <w:vAlign w:val="bottom"/>
          </w:tcPr>
          <w:p w14:paraId="29F4A1BD" w14:textId="77777777" w:rsidR="00E10022" w:rsidRPr="00AC1CF8" w:rsidRDefault="00E10022" w:rsidP="0024719B">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28ED98A4" w14:textId="77777777" w:rsidR="00E10022" w:rsidRPr="00AC1CF8" w:rsidRDefault="00E10022" w:rsidP="0024719B">
            <w:pPr>
              <w:jc w:val="center"/>
              <w:rPr>
                <w:color w:val="0D0D0D" w:themeColor="text1" w:themeTint="F2"/>
                <w:sz w:val="22"/>
                <w:szCs w:val="22"/>
              </w:rPr>
            </w:pPr>
            <w:r w:rsidRPr="00AC1CF8">
              <w:rPr>
                <w:color w:val="000000"/>
                <w:sz w:val="22"/>
                <w:szCs w:val="22"/>
              </w:rPr>
              <w:t>-1.390</w:t>
            </w:r>
          </w:p>
        </w:tc>
        <w:tc>
          <w:tcPr>
            <w:tcW w:w="1509" w:type="dxa"/>
            <w:vAlign w:val="bottom"/>
          </w:tcPr>
          <w:p w14:paraId="3E05A245" w14:textId="77777777" w:rsidR="00E10022" w:rsidRPr="00AC1CF8" w:rsidRDefault="00E10022" w:rsidP="0024719B">
            <w:pPr>
              <w:jc w:val="center"/>
              <w:rPr>
                <w:color w:val="0D0D0D" w:themeColor="text1" w:themeTint="F2"/>
                <w:sz w:val="22"/>
                <w:szCs w:val="22"/>
              </w:rPr>
            </w:pPr>
            <w:r w:rsidRPr="00AC1CF8">
              <w:rPr>
                <w:color w:val="000000"/>
                <w:sz w:val="22"/>
                <w:szCs w:val="22"/>
              </w:rPr>
              <w:t>0.343</w:t>
            </w:r>
          </w:p>
        </w:tc>
        <w:tc>
          <w:tcPr>
            <w:tcW w:w="1569" w:type="dxa"/>
            <w:vAlign w:val="bottom"/>
          </w:tcPr>
          <w:p w14:paraId="792F10F9" w14:textId="3AA60B29"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1DAB0D7B" w14:textId="77777777" w:rsidR="00E10022" w:rsidRPr="00AC1CF8" w:rsidRDefault="00E10022" w:rsidP="0024719B">
            <w:pPr>
              <w:jc w:val="center"/>
              <w:rPr>
                <w:color w:val="0D0D0D" w:themeColor="text1" w:themeTint="F2"/>
                <w:sz w:val="22"/>
                <w:szCs w:val="22"/>
              </w:rPr>
            </w:pPr>
            <w:r w:rsidRPr="00AC1CF8">
              <w:rPr>
                <w:color w:val="000000"/>
                <w:sz w:val="22"/>
                <w:szCs w:val="22"/>
              </w:rPr>
              <w:t>-2.065</w:t>
            </w:r>
          </w:p>
        </w:tc>
        <w:tc>
          <w:tcPr>
            <w:tcW w:w="1376" w:type="dxa"/>
            <w:vAlign w:val="bottom"/>
          </w:tcPr>
          <w:p w14:paraId="4630E640" w14:textId="77777777" w:rsidR="00E10022" w:rsidRPr="00AC1CF8" w:rsidRDefault="00E10022" w:rsidP="0024719B">
            <w:pPr>
              <w:jc w:val="center"/>
              <w:rPr>
                <w:color w:val="0D0D0D" w:themeColor="text1" w:themeTint="F2"/>
                <w:sz w:val="22"/>
                <w:szCs w:val="22"/>
              </w:rPr>
            </w:pPr>
            <w:r w:rsidRPr="00AC1CF8">
              <w:rPr>
                <w:color w:val="000000"/>
                <w:sz w:val="22"/>
                <w:szCs w:val="22"/>
              </w:rPr>
              <w:t>-0.715</w:t>
            </w:r>
          </w:p>
        </w:tc>
      </w:tr>
      <w:tr w:rsidR="00E10022" w:rsidRPr="00AC1CF8" w14:paraId="09A7EB2A" w14:textId="77777777" w:rsidTr="0024719B">
        <w:tc>
          <w:tcPr>
            <w:tcW w:w="1786" w:type="dxa"/>
          </w:tcPr>
          <w:p w14:paraId="154A1CE3" w14:textId="77777777" w:rsidR="00E10022" w:rsidRPr="00AC1CF8" w:rsidRDefault="00E10022" w:rsidP="0024719B">
            <w:pPr>
              <w:jc w:val="both"/>
              <w:rPr>
                <w:color w:val="0D0D0D" w:themeColor="text1" w:themeTint="F2"/>
                <w:sz w:val="22"/>
                <w:szCs w:val="22"/>
              </w:rPr>
            </w:pPr>
          </w:p>
        </w:tc>
        <w:tc>
          <w:tcPr>
            <w:tcW w:w="1539" w:type="dxa"/>
            <w:vAlign w:val="bottom"/>
          </w:tcPr>
          <w:p w14:paraId="5742E969" w14:textId="77777777" w:rsidR="00E10022" w:rsidRPr="00AC1CF8" w:rsidRDefault="00E10022" w:rsidP="0024719B">
            <w:pPr>
              <w:jc w:val="center"/>
              <w:rPr>
                <w:color w:val="000000"/>
                <w:sz w:val="22"/>
                <w:szCs w:val="22"/>
              </w:rPr>
            </w:pPr>
          </w:p>
        </w:tc>
        <w:tc>
          <w:tcPr>
            <w:tcW w:w="1509" w:type="dxa"/>
            <w:vAlign w:val="bottom"/>
          </w:tcPr>
          <w:p w14:paraId="3D013CC8" w14:textId="77777777" w:rsidR="00E10022" w:rsidRPr="00AC1CF8" w:rsidRDefault="00E10022" w:rsidP="0024719B">
            <w:pPr>
              <w:jc w:val="center"/>
              <w:rPr>
                <w:color w:val="000000"/>
                <w:sz w:val="22"/>
                <w:szCs w:val="22"/>
              </w:rPr>
            </w:pPr>
          </w:p>
        </w:tc>
        <w:tc>
          <w:tcPr>
            <w:tcW w:w="1569" w:type="dxa"/>
            <w:vAlign w:val="bottom"/>
          </w:tcPr>
          <w:p w14:paraId="7385A41D" w14:textId="77777777" w:rsidR="00E10022" w:rsidRPr="00AC1CF8" w:rsidRDefault="00E10022" w:rsidP="0024719B">
            <w:pPr>
              <w:jc w:val="center"/>
              <w:rPr>
                <w:color w:val="000000"/>
                <w:sz w:val="22"/>
                <w:szCs w:val="22"/>
              </w:rPr>
            </w:pPr>
          </w:p>
        </w:tc>
        <w:tc>
          <w:tcPr>
            <w:tcW w:w="1581" w:type="dxa"/>
            <w:vAlign w:val="bottom"/>
          </w:tcPr>
          <w:p w14:paraId="68F5D61B" w14:textId="77777777" w:rsidR="00E10022" w:rsidRPr="00AC1CF8" w:rsidRDefault="00E10022" w:rsidP="0024719B">
            <w:pPr>
              <w:jc w:val="center"/>
              <w:rPr>
                <w:color w:val="000000"/>
                <w:sz w:val="22"/>
                <w:szCs w:val="22"/>
              </w:rPr>
            </w:pPr>
          </w:p>
        </w:tc>
        <w:tc>
          <w:tcPr>
            <w:tcW w:w="1376" w:type="dxa"/>
            <w:vAlign w:val="bottom"/>
          </w:tcPr>
          <w:p w14:paraId="3A23C777" w14:textId="77777777" w:rsidR="00E10022" w:rsidRPr="00AC1CF8" w:rsidRDefault="00E10022" w:rsidP="0024719B">
            <w:pPr>
              <w:jc w:val="center"/>
              <w:rPr>
                <w:color w:val="000000"/>
                <w:sz w:val="22"/>
                <w:szCs w:val="22"/>
              </w:rPr>
            </w:pPr>
          </w:p>
        </w:tc>
      </w:tr>
      <w:tr w:rsidR="00E10022" w:rsidRPr="00AC1CF8" w14:paraId="0CB6B322" w14:textId="77777777" w:rsidTr="0024719B">
        <w:tc>
          <w:tcPr>
            <w:tcW w:w="1786" w:type="dxa"/>
          </w:tcPr>
          <w:p w14:paraId="09F54FF3"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2308DEC4" w14:textId="77777777" w:rsidR="00E10022" w:rsidRPr="00AC1CF8" w:rsidRDefault="00E10022" w:rsidP="0024719B">
            <w:pPr>
              <w:jc w:val="center"/>
              <w:rPr>
                <w:color w:val="0D0D0D" w:themeColor="text1" w:themeTint="F2"/>
                <w:sz w:val="22"/>
                <w:szCs w:val="22"/>
              </w:rPr>
            </w:pPr>
            <w:r w:rsidRPr="00AC1CF8">
              <w:rPr>
                <w:color w:val="000000"/>
                <w:sz w:val="22"/>
                <w:szCs w:val="22"/>
              </w:rPr>
              <w:t>46.367</w:t>
            </w:r>
          </w:p>
        </w:tc>
        <w:tc>
          <w:tcPr>
            <w:tcW w:w="1509" w:type="dxa"/>
            <w:vAlign w:val="bottom"/>
          </w:tcPr>
          <w:p w14:paraId="2656D59A" w14:textId="77777777" w:rsidR="00E10022" w:rsidRPr="00AC1CF8" w:rsidRDefault="00E10022" w:rsidP="0024719B">
            <w:pPr>
              <w:jc w:val="center"/>
              <w:rPr>
                <w:color w:val="0D0D0D" w:themeColor="text1" w:themeTint="F2"/>
                <w:sz w:val="22"/>
                <w:szCs w:val="22"/>
              </w:rPr>
            </w:pPr>
            <w:r w:rsidRPr="00AC1CF8">
              <w:rPr>
                <w:color w:val="000000"/>
                <w:sz w:val="22"/>
                <w:szCs w:val="22"/>
              </w:rPr>
              <w:t>3.597</w:t>
            </w:r>
          </w:p>
        </w:tc>
        <w:tc>
          <w:tcPr>
            <w:tcW w:w="1569" w:type="dxa"/>
            <w:vAlign w:val="bottom"/>
          </w:tcPr>
          <w:p w14:paraId="6C4D4AF6" w14:textId="0F0708D4"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6C41AD49" w14:textId="77777777" w:rsidR="00E10022" w:rsidRPr="00AC1CF8" w:rsidRDefault="00E10022" w:rsidP="0024719B">
            <w:pPr>
              <w:jc w:val="center"/>
              <w:rPr>
                <w:color w:val="0D0D0D" w:themeColor="text1" w:themeTint="F2"/>
                <w:sz w:val="22"/>
                <w:szCs w:val="22"/>
              </w:rPr>
            </w:pPr>
            <w:r w:rsidRPr="00AC1CF8">
              <w:rPr>
                <w:color w:val="000000"/>
                <w:sz w:val="22"/>
                <w:szCs w:val="22"/>
              </w:rPr>
              <w:t>39.295</w:t>
            </w:r>
          </w:p>
        </w:tc>
        <w:tc>
          <w:tcPr>
            <w:tcW w:w="1376" w:type="dxa"/>
            <w:vAlign w:val="bottom"/>
          </w:tcPr>
          <w:p w14:paraId="2EA1B558" w14:textId="77777777" w:rsidR="00E10022" w:rsidRPr="00AC1CF8" w:rsidRDefault="00E10022" w:rsidP="0024719B">
            <w:pPr>
              <w:jc w:val="center"/>
              <w:rPr>
                <w:color w:val="0D0D0D" w:themeColor="text1" w:themeTint="F2"/>
                <w:sz w:val="22"/>
                <w:szCs w:val="22"/>
              </w:rPr>
            </w:pPr>
            <w:r w:rsidRPr="00AC1CF8">
              <w:rPr>
                <w:color w:val="000000"/>
                <w:sz w:val="22"/>
                <w:szCs w:val="22"/>
              </w:rPr>
              <w:t>53.438</w:t>
            </w:r>
          </w:p>
        </w:tc>
      </w:tr>
      <w:tr w:rsidR="00E10022" w:rsidRPr="00AC1CF8" w14:paraId="53E3BBF0" w14:textId="77777777" w:rsidTr="0024719B">
        <w:tc>
          <w:tcPr>
            <w:tcW w:w="1786" w:type="dxa"/>
          </w:tcPr>
          <w:p w14:paraId="5802E1BD"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019AE6F5" w14:textId="77777777" w:rsidR="00E10022" w:rsidRPr="00AC1CF8" w:rsidRDefault="00E10022" w:rsidP="0024719B">
            <w:pPr>
              <w:jc w:val="center"/>
              <w:rPr>
                <w:color w:val="0D0D0D" w:themeColor="text1" w:themeTint="F2"/>
                <w:sz w:val="22"/>
                <w:szCs w:val="22"/>
              </w:rPr>
            </w:pPr>
          </w:p>
        </w:tc>
        <w:tc>
          <w:tcPr>
            <w:tcW w:w="1509" w:type="dxa"/>
            <w:vAlign w:val="bottom"/>
          </w:tcPr>
          <w:p w14:paraId="2E9AE992" w14:textId="77777777" w:rsidR="00E10022" w:rsidRPr="00AC1CF8" w:rsidRDefault="00E10022" w:rsidP="0024719B">
            <w:pPr>
              <w:jc w:val="center"/>
              <w:rPr>
                <w:color w:val="0D0D0D" w:themeColor="text1" w:themeTint="F2"/>
                <w:sz w:val="22"/>
                <w:szCs w:val="22"/>
              </w:rPr>
            </w:pPr>
          </w:p>
        </w:tc>
        <w:tc>
          <w:tcPr>
            <w:tcW w:w="1569" w:type="dxa"/>
            <w:vAlign w:val="bottom"/>
          </w:tcPr>
          <w:p w14:paraId="07FF5219" w14:textId="77777777" w:rsidR="00E10022" w:rsidRPr="00AC1CF8" w:rsidRDefault="00E10022" w:rsidP="0024719B">
            <w:pPr>
              <w:jc w:val="center"/>
              <w:rPr>
                <w:color w:val="0D0D0D" w:themeColor="text1" w:themeTint="F2"/>
                <w:sz w:val="22"/>
                <w:szCs w:val="22"/>
              </w:rPr>
            </w:pPr>
          </w:p>
        </w:tc>
        <w:tc>
          <w:tcPr>
            <w:tcW w:w="1581" w:type="dxa"/>
            <w:vAlign w:val="bottom"/>
          </w:tcPr>
          <w:p w14:paraId="68FD2FB5" w14:textId="77777777" w:rsidR="00E10022" w:rsidRPr="00AC1CF8" w:rsidRDefault="00E10022" w:rsidP="0024719B">
            <w:pPr>
              <w:jc w:val="center"/>
              <w:rPr>
                <w:color w:val="0D0D0D" w:themeColor="text1" w:themeTint="F2"/>
                <w:sz w:val="22"/>
                <w:szCs w:val="22"/>
              </w:rPr>
            </w:pPr>
          </w:p>
        </w:tc>
        <w:tc>
          <w:tcPr>
            <w:tcW w:w="1376" w:type="dxa"/>
          </w:tcPr>
          <w:p w14:paraId="541C11CD"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0.152</w:t>
            </w:r>
          </w:p>
        </w:tc>
      </w:tr>
      <w:tr w:rsidR="00E10022" w:rsidRPr="00AC1CF8" w14:paraId="49E7296E" w14:textId="77777777" w:rsidTr="0024719B">
        <w:tc>
          <w:tcPr>
            <w:tcW w:w="1786" w:type="dxa"/>
          </w:tcPr>
          <w:p w14:paraId="62ADD78D"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539" w:type="dxa"/>
          </w:tcPr>
          <w:p w14:paraId="4233359B" w14:textId="77777777" w:rsidR="00E10022" w:rsidRPr="00AC1CF8" w:rsidRDefault="00E10022" w:rsidP="0024719B">
            <w:pPr>
              <w:jc w:val="center"/>
              <w:rPr>
                <w:color w:val="0D0D0D" w:themeColor="text1" w:themeTint="F2"/>
                <w:sz w:val="22"/>
                <w:szCs w:val="22"/>
              </w:rPr>
            </w:pPr>
          </w:p>
        </w:tc>
        <w:tc>
          <w:tcPr>
            <w:tcW w:w="1509" w:type="dxa"/>
          </w:tcPr>
          <w:p w14:paraId="419C5F0A" w14:textId="77777777" w:rsidR="00E10022" w:rsidRPr="00AC1CF8" w:rsidRDefault="00E10022" w:rsidP="0024719B">
            <w:pPr>
              <w:jc w:val="center"/>
              <w:rPr>
                <w:color w:val="0D0D0D" w:themeColor="text1" w:themeTint="F2"/>
                <w:sz w:val="22"/>
                <w:szCs w:val="22"/>
              </w:rPr>
            </w:pPr>
          </w:p>
        </w:tc>
        <w:tc>
          <w:tcPr>
            <w:tcW w:w="1569" w:type="dxa"/>
          </w:tcPr>
          <w:p w14:paraId="26F6D368" w14:textId="77777777" w:rsidR="00E10022" w:rsidRPr="00AC1CF8" w:rsidRDefault="00E10022" w:rsidP="0024719B">
            <w:pPr>
              <w:jc w:val="center"/>
              <w:rPr>
                <w:color w:val="0D0D0D" w:themeColor="text1" w:themeTint="F2"/>
                <w:sz w:val="22"/>
                <w:szCs w:val="22"/>
              </w:rPr>
            </w:pPr>
          </w:p>
        </w:tc>
        <w:tc>
          <w:tcPr>
            <w:tcW w:w="1581" w:type="dxa"/>
          </w:tcPr>
          <w:p w14:paraId="66190F46" w14:textId="77777777" w:rsidR="00E10022" w:rsidRPr="00AC1CF8" w:rsidRDefault="00E10022" w:rsidP="0024719B">
            <w:pPr>
              <w:jc w:val="center"/>
              <w:rPr>
                <w:color w:val="0D0D0D" w:themeColor="text1" w:themeTint="F2"/>
                <w:sz w:val="22"/>
                <w:szCs w:val="22"/>
              </w:rPr>
            </w:pPr>
          </w:p>
        </w:tc>
        <w:tc>
          <w:tcPr>
            <w:tcW w:w="1376" w:type="dxa"/>
          </w:tcPr>
          <w:p w14:paraId="6A6BF01B"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0ABD81BA" w14:textId="77777777" w:rsidTr="0024719B">
        <w:tc>
          <w:tcPr>
            <w:tcW w:w="1786" w:type="dxa"/>
          </w:tcPr>
          <w:p w14:paraId="442D30D6" w14:textId="77777777" w:rsidR="00E10022" w:rsidRPr="00AC1CF8" w:rsidRDefault="00E10022" w:rsidP="0024719B">
            <w:pPr>
              <w:jc w:val="both"/>
              <w:rPr>
                <w:color w:val="0D0D0D" w:themeColor="text1" w:themeTint="F2"/>
                <w:sz w:val="22"/>
                <w:szCs w:val="22"/>
              </w:rPr>
            </w:pPr>
          </w:p>
        </w:tc>
        <w:tc>
          <w:tcPr>
            <w:tcW w:w="1539" w:type="dxa"/>
          </w:tcPr>
          <w:p w14:paraId="14B74D59" w14:textId="77777777" w:rsidR="00E10022" w:rsidRPr="00AC1CF8" w:rsidRDefault="00E10022" w:rsidP="0024719B">
            <w:pPr>
              <w:jc w:val="center"/>
              <w:rPr>
                <w:color w:val="0D0D0D" w:themeColor="text1" w:themeTint="F2"/>
                <w:sz w:val="22"/>
                <w:szCs w:val="22"/>
              </w:rPr>
            </w:pPr>
          </w:p>
        </w:tc>
        <w:tc>
          <w:tcPr>
            <w:tcW w:w="1509" w:type="dxa"/>
          </w:tcPr>
          <w:p w14:paraId="571F0D5F" w14:textId="77777777" w:rsidR="00E10022" w:rsidRPr="00AC1CF8" w:rsidRDefault="00E10022" w:rsidP="0024719B">
            <w:pPr>
              <w:jc w:val="center"/>
              <w:rPr>
                <w:color w:val="0D0D0D" w:themeColor="text1" w:themeTint="F2"/>
                <w:sz w:val="22"/>
                <w:szCs w:val="22"/>
              </w:rPr>
            </w:pPr>
          </w:p>
        </w:tc>
        <w:tc>
          <w:tcPr>
            <w:tcW w:w="1569" w:type="dxa"/>
          </w:tcPr>
          <w:p w14:paraId="5D50DEA2" w14:textId="77777777" w:rsidR="00E10022" w:rsidRPr="00AC1CF8" w:rsidRDefault="00E10022" w:rsidP="0024719B">
            <w:pPr>
              <w:jc w:val="center"/>
              <w:rPr>
                <w:color w:val="0D0D0D" w:themeColor="text1" w:themeTint="F2"/>
                <w:sz w:val="22"/>
                <w:szCs w:val="22"/>
              </w:rPr>
            </w:pPr>
          </w:p>
        </w:tc>
        <w:tc>
          <w:tcPr>
            <w:tcW w:w="1581" w:type="dxa"/>
          </w:tcPr>
          <w:p w14:paraId="0279E6FD" w14:textId="77777777" w:rsidR="00E10022" w:rsidRPr="00AC1CF8" w:rsidRDefault="00E10022" w:rsidP="0024719B">
            <w:pPr>
              <w:jc w:val="center"/>
              <w:rPr>
                <w:color w:val="0D0D0D" w:themeColor="text1" w:themeTint="F2"/>
                <w:sz w:val="22"/>
                <w:szCs w:val="22"/>
              </w:rPr>
            </w:pPr>
          </w:p>
        </w:tc>
        <w:tc>
          <w:tcPr>
            <w:tcW w:w="1376" w:type="dxa"/>
          </w:tcPr>
          <w:p w14:paraId="199F2E3C" w14:textId="77777777" w:rsidR="00E10022" w:rsidRPr="00AC1CF8" w:rsidRDefault="00E10022" w:rsidP="0024719B">
            <w:pPr>
              <w:jc w:val="center"/>
              <w:rPr>
                <w:color w:val="0D0D0D" w:themeColor="text1" w:themeTint="F2"/>
                <w:sz w:val="22"/>
                <w:szCs w:val="22"/>
              </w:rPr>
            </w:pPr>
          </w:p>
        </w:tc>
      </w:tr>
    </w:tbl>
    <w:p w14:paraId="35EC83FA" w14:textId="157AE0FB" w:rsidR="00E10022" w:rsidRPr="00AC1CF8" w:rsidRDefault="00EB4B01" w:rsidP="00E10022">
      <w:pPr>
        <w:jc w:val="both"/>
        <w:rPr>
          <w:color w:val="0D0D0D" w:themeColor="text1" w:themeTint="F2"/>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4D8FF05A" w14:textId="77777777" w:rsidR="00E10022" w:rsidRPr="00AC1CF8" w:rsidRDefault="00E10022" w:rsidP="00E10022">
      <w:pPr>
        <w:jc w:val="both"/>
        <w:rPr>
          <w:color w:val="0D0D0D" w:themeColor="text1" w:themeTint="F2"/>
          <w:sz w:val="22"/>
          <w:szCs w:val="22"/>
          <w:u w:val="single"/>
        </w:rPr>
      </w:pPr>
    </w:p>
    <w:p w14:paraId="26048111" w14:textId="77777777" w:rsidR="00E10022" w:rsidRPr="00AC1CF8" w:rsidRDefault="00E10022" w:rsidP="00E10022">
      <w:pPr>
        <w:jc w:val="both"/>
        <w:rPr>
          <w:color w:val="0D0D0D" w:themeColor="text1" w:themeTint="F2"/>
          <w:sz w:val="22"/>
          <w:szCs w:val="22"/>
          <w:u w:val="single"/>
        </w:rPr>
      </w:pPr>
    </w:p>
    <w:p w14:paraId="15D830E3" w14:textId="77777777" w:rsidR="00E10022" w:rsidRPr="00AC1CF8" w:rsidRDefault="00E10022" w:rsidP="00E10022">
      <w:pPr>
        <w:jc w:val="both"/>
        <w:rPr>
          <w:color w:val="0D0D0D" w:themeColor="text1" w:themeTint="F2"/>
          <w:sz w:val="22"/>
          <w:szCs w:val="22"/>
          <w:u w:val="single"/>
        </w:rPr>
      </w:pPr>
    </w:p>
    <w:p w14:paraId="21D8216D" w14:textId="77777777" w:rsidR="00E10022" w:rsidRPr="00AC1CF8" w:rsidRDefault="00E10022" w:rsidP="00E10022">
      <w:pPr>
        <w:jc w:val="both"/>
        <w:rPr>
          <w:color w:val="0D0D0D" w:themeColor="text1" w:themeTint="F2"/>
          <w:sz w:val="22"/>
          <w:szCs w:val="22"/>
          <w:u w:val="single"/>
        </w:rPr>
      </w:pPr>
    </w:p>
    <w:p w14:paraId="7B870578" w14:textId="77777777" w:rsidR="00E10022" w:rsidRPr="00AC1CF8" w:rsidRDefault="00E10022" w:rsidP="00E10022">
      <w:pPr>
        <w:jc w:val="both"/>
        <w:rPr>
          <w:color w:val="0D0D0D" w:themeColor="text1" w:themeTint="F2"/>
          <w:sz w:val="22"/>
          <w:szCs w:val="22"/>
          <w:u w:val="single"/>
        </w:rPr>
      </w:pPr>
    </w:p>
    <w:p w14:paraId="05E9D99D" w14:textId="77777777" w:rsidR="00E10022" w:rsidRPr="00AC1CF8" w:rsidRDefault="00E10022" w:rsidP="00E10022">
      <w:pPr>
        <w:jc w:val="both"/>
        <w:rPr>
          <w:color w:val="0D0D0D" w:themeColor="text1" w:themeTint="F2"/>
          <w:sz w:val="22"/>
          <w:szCs w:val="22"/>
          <w:u w:val="single"/>
        </w:rPr>
      </w:pPr>
    </w:p>
    <w:p w14:paraId="774E09D0" w14:textId="77777777" w:rsidR="00E10022" w:rsidRPr="00AC1CF8" w:rsidRDefault="00E10022" w:rsidP="00E10022">
      <w:pPr>
        <w:jc w:val="both"/>
        <w:rPr>
          <w:color w:val="0D0D0D" w:themeColor="text1" w:themeTint="F2"/>
          <w:sz w:val="22"/>
          <w:szCs w:val="22"/>
          <w:u w:val="single"/>
        </w:rPr>
      </w:pPr>
    </w:p>
    <w:p w14:paraId="07DB7018" w14:textId="77777777" w:rsidR="00E10022" w:rsidRPr="00AC1CF8" w:rsidRDefault="00E10022" w:rsidP="00E10022">
      <w:pPr>
        <w:jc w:val="both"/>
        <w:rPr>
          <w:color w:val="0D0D0D" w:themeColor="text1" w:themeTint="F2"/>
          <w:sz w:val="22"/>
          <w:szCs w:val="22"/>
          <w:u w:val="single"/>
        </w:rPr>
      </w:pPr>
    </w:p>
    <w:p w14:paraId="08680231" w14:textId="77777777" w:rsidR="00E10022" w:rsidRPr="00AC1CF8" w:rsidRDefault="00E10022" w:rsidP="00E10022">
      <w:pPr>
        <w:jc w:val="both"/>
        <w:rPr>
          <w:color w:val="0D0D0D" w:themeColor="text1" w:themeTint="F2"/>
          <w:sz w:val="22"/>
          <w:szCs w:val="22"/>
          <w:u w:val="single"/>
        </w:rPr>
      </w:pPr>
    </w:p>
    <w:p w14:paraId="1928D17E" w14:textId="77777777" w:rsidR="00E10022" w:rsidRPr="00AC1CF8" w:rsidRDefault="00E10022" w:rsidP="00E10022">
      <w:pPr>
        <w:jc w:val="both"/>
        <w:rPr>
          <w:color w:val="0D0D0D" w:themeColor="text1" w:themeTint="F2"/>
          <w:sz w:val="22"/>
          <w:szCs w:val="22"/>
          <w:u w:val="single"/>
        </w:rPr>
      </w:pPr>
    </w:p>
    <w:p w14:paraId="4DF99162" w14:textId="77777777" w:rsidR="00E10022" w:rsidRPr="00AC1CF8" w:rsidRDefault="00E10022" w:rsidP="00E10022">
      <w:pPr>
        <w:jc w:val="both"/>
        <w:rPr>
          <w:color w:val="0D0D0D" w:themeColor="text1" w:themeTint="F2"/>
          <w:sz w:val="22"/>
          <w:szCs w:val="22"/>
          <w:u w:val="single"/>
        </w:rPr>
      </w:pPr>
    </w:p>
    <w:p w14:paraId="7A4B48CB" w14:textId="77777777" w:rsidR="00E10022" w:rsidRPr="00AC1CF8" w:rsidRDefault="00E10022" w:rsidP="00E10022">
      <w:pPr>
        <w:jc w:val="both"/>
        <w:rPr>
          <w:color w:val="0D0D0D" w:themeColor="text1" w:themeTint="F2"/>
          <w:sz w:val="22"/>
          <w:szCs w:val="22"/>
          <w:u w:val="single"/>
        </w:rPr>
      </w:pPr>
    </w:p>
    <w:p w14:paraId="35349F0A" w14:textId="77777777" w:rsidR="00E10022" w:rsidRPr="00AC1CF8" w:rsidRDefault="00E10022" w:rsidP="00E10022">
      <w:pPr>
        <w:jc w:val="both"/>
        <w:rPr>
          <w:color w:val="0D0D0D" w:themeColor="text1" w:themeTint="F2"/>
          <w:sz w:val="22"/>
          <w:szCs w:val="22"/>
          <w:u w:val="single"/>
        </w:rPr>
      </w:pPr>
    </w:p>
    <w:p w14:paraId="3EC60FE2" w14:textId="77777777" w:rsidR="00E10022" w:rsidRPr="00AC1CF8" w:rsidRDefault="00E10022" w:rsidP="00E10022">
      <w:pPr>
        <w:jc w:val="both"/>
        <w:rPr>
          <w:color w:val="0D0D0D" w:themeColor="text1" w:themeTint="F2"/>
          <w:sz w:val="22"/>
          <w:szCs w:val="22"/>
          <w:u w:val="single"/>
        </w:rPr>
      </w:pPr>
    </w:p>
    <w:p w14:paraId="4F5C355B" w14:textId="414CA1B6" w:rsidR="00E10022" w:rsidRPr="00AC1CF8" w:rsidRDefault="00E10022" w:rsidP="00E10022">
      <w:pPr>
        <w:jc w:val="both"/>
        <w:rPr>
          <w:color w:val="0D0D0D" w:themeColor="text1" w:themeTint="F2"/>
          <w:sz w:val="22"/>
          <w:szCs w:val="22"/>
          <w:u w:val="single"/>
        </w:rPr>
      </w:pPr>
    </w:p>
    <w:p w14:paraId="33E49324" w14:textId="77777777" w:rsidR="00D16217" w:rsidRPr="00AC1CF8" w:rsidRDefault="00D16217" w:rsidP="00E10022">
      <w:pPr>
        <w:jc w:val="both"/>
        <w:rPr>
          <w:color w:val="0D0D0D" w:themeColor="text1" w:themeTint="F2"/>
          <w:sz w:val="22"/>
          <w:szCs w:val="22"/>
          <w:u w:val="single"/>
        </w:rPr>
      </w:pPr>
    </w:p>
    <w:p w14:paraId="1F77BF40" w14:textId="77777777" w:rsidR="00E10022" w:rsidRPr="00AC1CF8" w:rsidRDefault="00E10022" w:rsidP="00E10022">
      <w:pPr>
        <w:jc w:val="both"/>
        <w:rPr>
          <w:color w:val="0D0D0D" w:themeColor="text1" w:themeTint="F2"/>
          <w:sz w:val="22"/>
          <w:szCs w:val="22"/>
          <w:u w:val="single"/>
        </w:rPr>
      </w:pPr>
    </w:p>
    <w:p w14:paraId="4FF0AFE6" w14:textId="77777777" w:rsidR="00E10022" w:rsidRPr="00AC1CF8" w:rsidRDefault="00E10022" w:rsidP="00E10022">
      <w:pPr>
        <w:jc w:val="both"/>
        <w:rPr>
          <w:color w:val="0D0D0D" w:themeColor="text1" w:themeTint="F2"/>
          <w:sz w:val="22"/>
          <w:szCs w:val="22"/>
          <w:u w:val="single"/>
        </w:rPr>
      </w:pPr>
    </w:p>
    <w:p w14:paraId="5F98E67D" w14:textId="77777777" w:rsidR="00E10022" w:rsidRPr="00AC1CF8" w:rsidRDefault="00E10022" w:rsidP="00E10022">
      <w:pPr>
        <w:jc w:val="both"/>
        <w:rPr>
          <w:color w:val="0D0D0D" w:themeColor="text1" w:themeTint="F2"/>
          <w:sz w:val="22"/>
          <w:szCs w:val="22"/>
          <w:u w:val="single"/>
        </w:rPr>
      </w:pPr>
    </w:p>
    <w:p w14:paraId="07CF44BF" w14:textId="77777777" w:rsidR="00E10022" w:rsidRPr="00AC1CF8" w:rsidRDefault="00E10022" w:rsidP="00E10022">
      <w:pPr>
        <w:jc w:val="both"/>
        <w:rPr>
          <w:color w:val="0D0D0D" w:themeColor="text1" w:themeTint="F2"/>
          <w:sz w:val="22"/>
          <w:szCs w:val="22"/>
          <w:u w:val="single"/>
        </w:rPr>
      </w:pPr>
    </w:p>
    <w:p w14:paraId="358D061D" w14:textId="77777777" w:rsidR="00E10022" w:rsidRPr="00AC1CF8" w:rsidRDefault="00E10022" w:rsidP="00E10022">
      <w:pPr>
        <w:jc w:val="both"/>
        <w:rPr>
          <w:color w:val="0D0D0D" w:themeColor="text1" w:themeTint="F2"/>
          <w:sz w:val="22"/>
          <w:szCs w:val="22"/>
          <w:u w:val="single"/>
        </w:rPr>
      </w:pPr>
    </w:p>
    <w:p w14:paraId="20C2F67D" w14:textId="77777777" w:rsidR="00E10022" w:rsidRPr="00AC1CF8" w:rsidRDefault="00E10022" w:rsidP="00E10022">
      <w:pPr>
        <w:jc w:val="both"/>
        <w:rPr>
          <w:color w:val="0D0D0D" w:themeColor="text1" w:themeTint="F2"/>
          <w:sz w:val="22"/>
          <w:szCs w:val="22"/>
          <w:u w:val="single"/>
        </w:rPr>
      </w:pPr>
    </w:p>
    <w:p w14:paraId="7276E3F6" w14:textId="77777777" w:rsidR="00E10022" w:rsidRPr="00AC1CF8" w:rsidRDefault="00E10022" w:rsidP="00E10022">
      <w:pPr>
        <w:jc w:val="both"/>
        <w:rPr>
          <w:color w:val="0D0D0D" w:themeColor="text1" w:themeTint="F2"/>
          <w:sz w:val="22"/>
          <w:szCs w:val="22"/>
          <w:u w:val="single"/>
        </w:rPr>
      </w:pPr>
    </w:p>
    <w:p w14:paraId="56144A4E" w14:textId="0157AE00" w:rsidR="00E10022" w:rsidRPr="00AC1CF8" w:rsidRDefault="00E10022" w:rsidP="00E10022">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10</w:t>
      </w:r>
      <w:r w:rsidR="00936AEB">
        <w:rPr>
          <w:color w:val="0D0D0D" w:themeColor="text1" w:themeTint="F2"/>
          <w:sz w:val="22"/>
          <w:szCs w:val="22"/>
        </w:rPr>
        <w:t>2</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10022" w:rsidRPr="00AC1CF8" w14:paraId="257A213A" w14:textId="77777777" w:rsidTr="0024719B">
        <w:trPr>
          <w:trHeight w:val="97"/>
        </w:trPr>
        <w:tc>
          <w:tcPr>
            <w:tcW w:w="1786" w:type="dxa"/>
          </w:tcPr>
          <w:p w14:paraId="63736894"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5D7FD23A"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0BB0DA75"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1AB976C0"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580D58B9"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13119B29"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7A965593" w14:textId="77777777" w:rsidTr="0024719B">
        <w:tc>
          <w:tcPr>
            <w:tcW w:w="1786" w:type="dxa"/>
          </w:tcPr>
          <w:p w14:paraId="595983C9"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5A21AE6E" w14:textId="77777777" w:rsidR="00E10022" w:rsidRPr="00AC1CF8" w:rsidRDefault="00E10022" w:rsidP="0024719B">
            <w:pPr>
              <w:jc w:val="center"/>
              <w:rPr>
                <w:color w:val="0D0D0D" w:themeColor="text1" w:themeTint="F2"/>
                <w:sz w:val="22"/>
                <w:szCs w:val="22"/>
              </w:rPr>
            </w:pPr>
          </w:p>
        </w:tc>
        <w:tc>
          <w:tcPr>
            <w:tcW w:w="1509" w:type="dxa"/>
          </w:tcPr>
          <w:p w14:paraId="592D87D4" w14:textId="77777777" w:rsidR="00E10022" w:rsidRPr="00AC1CF8" w:rsidRDefault="00E10022" w:rsidP="0024719B">
            <w:pPr>
              <w:jc w:val="center"/>
              <w:rPr>
                <w:color w:val="0D0D0D" w:themeColor="text1" w:themeTint="F2"/>
                <w:sz w:val="22"/>
                <w:szCs w:val="22"/>
              </w:rPr>
            </w:pPr>
          </w:p>
        </w:tc>
        <w:tc>
          <w:tcPr>
            <w:tcW w:w="1569" w:type="dxa"/>
          </w:tcPr>
          <w:p w14:paraId="42C0B000" w14:textId="77777777" w:rsidR="00E10022" w:rsidRPr="00AC1CF8" w:rsidRDefault="00E10022" w:rsidP="0024719B">
            <w:pPr>
              <w:jc w:val="center"/>
              <w:rPr>
                <w:color w:val="0D0D0D" w:themeColor="text1" w:themeTint="F2"/>
                <w:sz w:val="22"/>
                <w:szCs w:val="22"/>
              </w:rPr>
            </w:pPr>
          </w:p>
        </w:tc>
        <w:tc>
          <w:tcPr>
            <w:tcW w:w="1581" w:type="dxa"/>
          </w:tcPr>
          <w:p w14:paraId="752CBD9F" w14:textId="77777777" w:rsidR="00E10022" w:rsidRPr="00AC1CF8" w:rsidRDefault="00E10022" w:rsidP="0024719B">
            <w:pPr>
              <w:jc w:val="center"/>
              <w:rPr>
                <w:color w:val="0D0D0D" w:themeColor="text1" w:themeTint="F2"/>
                <w:sz w:val="22"/>
                <w:szCs w:val="22"/>
              </w:rPr>
            </w:pPr>
          </w:p>
        </w:tc>
        <w:tc>
          <w:tcPr>
            <w:tcW w:w="1376" w:type="dxa"/>
          </w:tcPr>
          <w:p w14:paraId="507383DB" w14:textId="77777777" w:rsidR="00E10022" w:rsidRPr="00AC1CF8" w:rsidRDefault="00E10022" w:rsidP="0024719B">
            <w:pPr>
              <w:jc w:val="center"/>
              <w:rPr>
                <w:color w:val="0D0D0D" w:themeColor="text1" w:themeTint="F2"/>
                <w:sz w:val="22"/>
                <w:szCs w:val="22"/>
              </w:rPr>
            </w:pPr>
          </w:p>
        </w:tc>
      </w:tr>
      <w:tr w:rsidR="00E10022" w:rsidRPr="00AC1CF8" w14:paraId="5368370D" w14:textId="77777777" w:rsidTr="0024719B">
        <w:tc>
          <w:tcPr>
            <w:tcW w:w="1786" w:type="dxa"/>
          </w:tcPr>
          <w:p w14:paraId="745DF39E"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5357E11E" w14:textId="77777777" w:rsidR="00E10022" w:rsidRPr="00AC1CF8" w:rsidRDefault="00E10022" w:rsidP="0024719B">
            <w:pPr>
              <w:jc w:val="center"/>
              <w:rPr>
                <w:color w:val="0D0D0D" w:themeColor="text1" w:themeTint="F2"/>
                <w:sz w:val="22"/>
                <w:szCs w:val="22"/>
              </w:rPr>
            </w:pPr>
            <w:r w:rsidRPr="00AC1CF8">
              <w:rPr>
                <w:color w:val="000000"/>
                <w:sz w:val="22"/>
                <w:szCs w:val="22"/>
              </w:rPr>
              <w:t>-0.841</w:t>
            </w:r>
          </w:p>
        </w:tc>
        <w:tc>
          <w:tcPr>
            <w:tcW w:w="1509" w:type="dxa"/>
            <w:vAlign w:val="bottom"/>
          </w:tcPr>
          <w:p w14:paraId="6D642B50" w14:textId="77777777" w:rsidR="00E10022" w:rsidRPr="00AC1CF8" w:rsidRDefault="00E10022" w:rsidP="0024719B">
            <w:pPr>
              <w:jc w:val="center"/>
              <w:rPr>
                <w:color w:val="0D0D0D" w:themeColor="text1" w:themeTint="F2"/>
                <w:sz w:val="22"/>
                <w:szCs w:val="22"/>
              </w:rPr>
            </w:pPr>
            <w:r w:rsidRPr="00AC1CF8">
              <w:rPr>
                <w:color w:val="000000"/>
                <w:sz w:val="22"/>
                <w:szCs w:val="22"/>
              </w:rPr>
              <w:t>1.509</w:t>
            </w:r>
          </w:p>
        </w:tc>
        <w:tc>
          <w:tcPr>
            <w:tcW w:w="1569" w:type="dxa"/>
            <w:vAlign w:val="bottom"/>
          </w:tcPr>
          <w:p w14:paraId="36DEA016" w14:textId="1BEA53D5" w:rsidR="00E10022" w:rsidRPr="00AC1CF8" w:rsidRDefault="00E10022" w:rsidP="0024719B">
            <w:pPr>
              <w:jc w:val="center"/>
              <w:rPr>
                <w:color w:val="0D0D0D" w:themeColor="text1" w:themeTint="F2"/>
                <w:sz w:val="22"/>
                <w:szCs w:val="22"/>
              </w:rPr>
            </w:pPr>
            <w:r w:rsidRPr="00AC1CF8">
              <w:rPr>
                <w:color w:val="000000"/>
                <w:sz w:val="22"/>
                <w:szCs w:val="22"/>
              </w:rPr>
              <w:t>.578</w:t>
            </w:r>
          </w:p>
        </w:tc>
        <w:tc>
          <w:tcPr>
            <w:tcW w:w="1581" w:type="dxa"/>
            <w:vAlign w:val="bottom"/>
          </w:tcPr>
          <w:p w14:paraId="15B047EF" w14:textId="77777777" w:rsidR="00E10022" w:rsidRPr="00AC1CF8" w:rsidRDefault="00E10022" w:rsidP="0024719B">
            <w:pPr>
              <w:jc w:val="center"/>
              <w:rPr>
                <w:color w:val="0D0D0D" w:themeColor="text1" w:themeTint="F2"/>
                <w:sz w:val="22"/>
                <w:szCs w:val="22"/>
              </w:rPr>
            </w:pPr>
            <w:r w:rsidRPr="00AC1CF8">
              <w:rPr>
                <w:color w:val="000000"/>
                <w:sz w:val="22"/>
                <w:szCs w:val="22"/>
              </w:rPr>
              <w:t>-3.808</w:t>
            </w:r>
          </w:p>
        </w:tc>
        <w:tc>
          <w:tcPr>
            <w:tcW w:w="1376" w:type="dxa"/>
            <w:vAlign w:val="bottom"/>
          </w:tcPr>
          <w:p w14:paraId="26C44A6E" w14:textId="77777777" w:rsidR="00E10022" w:rsidRPr="00AC1CF8" w:rsidRDefault="00E10022" w:rsidP="0024719B">
            <w:pPr>
              <w:jc w:val="center"/>
              <w:rPr>
                <w:color w:val="0D0D0D" w:themeColor="text1" w:themeTint="F2"/>
                <w:sz w:val="22"/>
                <w:szCs w:val="22"/>
              </w:rPr>
            </w:pPr>
            <w:r w:rsidRPr="00AC1CF8">
              <w:rPr>
                <w:color w:val="000000"/>
                <w:sz w:val="22"/>
                <w:szCs w:val="22"/>
              </w:rPr>
              <w:t>2.126</w:t>
            </w:r>
          </w:p>
        </w:tc>
      </w:tr>
      <w:tr w:rsidR="00E10022" w:rsidRPr="00AC1CF8" w14:paraId="279842FE" w14:textId="77777777" w:rsidTr="0024719B">
        <w:tc>
          <w:tcPr>
            <w:tcW w:w="1786" w:type="dxa"/>
          </w:tcPr>
          <w:p w14:paraId="6014C670" w14:textId="77777777" w:rsidR="00E10022" w:rsidRPr="00AC1CF8" w:rsidRDefault="00E10022" w:rsidP="0024719B">
            <w:pPr>
              <w:jc w:val="both"/>
              <w:rPr>
                <w:color w:val="0D0D0D" w:themeColor="text1" w:themeTint="F2"/>
                <w:sz w:val="22"/>
                <w:szCs w:val="22"/>
              </w:rPr>
            </w:pPr>
          </w:p>
        </w:tc>
        <w:tc>
          <w:tcPr>
            <w:tcW w:w="1539" w:type="dxa"/>
            <w:vAlign w:val="bottom"/>
          </w:tcPr>
          <w:p w14:paraId="180D92ED" w14:textId="77777777" w:rsidR="00E10022" w:rsidRPr="00AC1CF8" w:rsidRDefault="00E10022" w:rsidP="0024719B">
            <w:pPr>
              <w:jc w:val="center"/>
              <w:rPr>
                <w:color w:val="0D0D0D" w:themeColor="text1" w:themeTint="F2"/>
                <w:sz w:val="22"/>
                <w:szCs w:val="22"/>
              </w:rPr>
            </w:pPr>
          </w:p>
        </w:tc>
        <w:tc>
          <w:tcPr>
            <w:tcW w:w="1509" w:type="dxa"/>
            <w:vAlign w:val="bottom"/>
          </w:tcPr>
          <w:p w14:paraId="5BCA5893" w14:textId="77777777" w:rsidR="00E10022" w:rsidRPr="00AC1CF8" w:rsidRDefault="00E10022" w:rsidP="0024719B">
            <w:pPr>
              <w:jc w:val="center"/>
              <w:rPr>
                <w:color w:val="0D0D0D" w:themeColor="text1" w:themeTint="F2"/>
                <w:sz w:val="22"/>
                <w:szCs w:val="22"/>
              </w:rPr>
            </w:pPr>
          </w:p>
        </w:tc>
        <w:tc>
          <w:tcPr>
            <w:tcW w:w="1569" w:type="dxa"/>
            <w:vAlign w:val="bottom"/>
          </w:tcPr>
          <w:p w14:paraId="7CB4EE5E" w14:textId="77777777" w:rsidR="00E10022" w:rsidRPr="00AC1CF8" w:rsidRDefault="00E10022" w:rsidP="0024719B">
            <w:pPr>
              <w:jc w:val="center"/>
              <w:rPr>
                <w:color w:val="0D0D0D" w:themeColor="text1" w:themeTint="F2"/>
                <w:sz w:val="22"/>
                <w:szCs w:val="22"/>
              </w:rPr>
            </w:pPr>
          </w:p>
        </w:tc>
        <w:tc>
          <w:tcPr>
            <w:tcW w:w="1581" w:type="dxa"/>
            <w:vAlign w:val="bottom"/>
          </w:tcPr>
          <w:p w14:paraId="44298CBA" w14:textId="77777777" w:rsidR="00E10022" w:rsidRPr="00AC1CF8" w:rsidRDefault="00E10022" w:rsidP="0024719B">
            <w:pPr>
              <w:jc w:val="center"/>
              <w:rPr>
                <w:color w:val="0D0D0D" w:themeColor="text1" w:themeTint="F2"/>
                <w:sz w:val="22"/>
                <w:szCs w:val="22"/>
              </w:rPr>
            </w:pPr>
          </w:p>
        </w:tc>
        <w:tc>
          <w:tcPr>
            <w:tcW w:w="1376" w:type="dxa"/>
            <w:vAlign w:val="bottom"/>
          </w:tcPr>
          <w:p w14:paraId="090889B9" w14:textId="77777777" w:rsidR="00E10022" w:rsidRPr="00AC1CF8" w:rsidRDefault="00E10022" w:rsidP="0024719B">
            <w:pPr>
              <w:jc w:val="center"/>
              <w:rPr>
                <w:color w:val="0D0D0D" w:themeColor="text1" w:themeTint="F2"/>
                <w:sz w:val="22"/>
                <w:szCs w:val="22"/>
              </w:rPr>
            </w:pPr>
          </w:p>
        </w:tc>
      </w:tr>
      <w:tr w:rsidR="00E10022" w:rsidRPr="00AC1CF8" w14:paraId="2A664B00" w14:textId="77777777" w:rsidTr="0024719B">
        <w:tc>
          <w:tcPr>
            <w:tcW w:w="1786" w:type="dxa"/>
          </w:tcPr>
          <w:p w14:paraId="174EDA60"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471C4F05" w14:textId="77777777" w:rsidR="00E10022" w:rsidRPr="00AC1CF8" w:rsidRDefault="00E10022" w:rsidP="0024719B">
            <w:pPr>
              <w:jc w:val="center"/>
              <w:rPr>
                <w:color w:val="0D0D0D" w:themeColor="text1" w:themeTint="F2"/>
                <w:sz w:val="22"/>
                <w:szCs w:val="22"/>
              </w:rPr>
            </w:pPr>
            <w:r w:rsidRPr="00AC1CF8">
              <w:rPr>
                <w:color w:val="000000"/>
                <w:sz w:val="22"/>
                <w:szCs w:val="22"/>
              </w:rPr>
              <w:t>0.837</w:t>
            </w:r>
          </w:p>
        </w:tc>
        <w:tc>
          <w:tcPr>
            <w:tcW w:w="1509" w:type="dxa"/>
            <w:vAlign w:val="bottom"/>
          </w:tcPr>
          <w:p w14:paraId="24104ADC" w14:textId="77777777" w:rsidR="00E10022" w:rsidRPr="00AC1CF8" w:rsidRDefault="00E10022" w:rsidP="0024719B">
            <w:pPr>
              <w:jc w:val="center"/>
              <w:rPr>
                <w:color w:val="0D0D0D" w:themeColor="text1" w:themeTint="F2"/>
                <w:sz w:val="22"/>
                <w:szCs w:val="22"/>
              </w:rPr>
            </w:pPr>
            <w:r w:rsidRPr="00AC1CF8">
              <w:rPr>
                <w:color w:val="000000"/>
                <w:sz w:val="22"/>
                <w:szCs w:val="22"/>
              </w:rPr>
              <w:t>0.499</w:t>
            </w:r>
          </w:p>
        </w:tc>
        <w:tc>
          <w:tcPr>
            <w:tcW w:w="1569" w:type="dxa"/>
            <w:vAlign w:val="bottom"/>
          </w:tcPr>
          <w:p w14:paraId="20149DCF" w14:textId="079EC94E" w:rsidR="00E10022" w:rsidRPr="00AC1CF8" w:rsidRDefault="00E10022" w:rsidP="0024719B">
            <w:pPr>
              <w:jc w:val="center"/>
              <w:rPr>
                <w:color w:val="0D0D0D" w:themeColor="text1" w:themeTint="F2"/>
                <w:sz w:val="22"/>
                <w:szCs w:val="22"/>
              </w:rPr>
            </w:pPr>
            <w:r w:rsidRPr="00AC1CF8">
              <w:rPr>
                <w:color w:val="000000"/>
                <w:sz w:val="22"/>
                <w:szCs w:val="22"/>
              </w:rPr>
              <w:t>.094</w:t>
            </w:r>
            <w:r w:rsidR="0024719B" w:rsidRPr="00AC1CF8">
              <w:rPr>
                <w:sz w:val="22"/>
                <w:szCs w:val="22"/>
              </w:rPr>
              <w:t>†</w:t>
            </w:r>
          </w:p>
        </w:tc>
        <w:tc>
          <w:tcPr>
            <w:tcW w:w="1581" w:type="dxa"/>
            <w:vAlign w:val="bottom"/>
          </w:tcPr>
          <w:p w14:paraId="51F6D767" w14:textId="77777777" w:rsidR="00E10022" w:rsidRPr="00AC1CF8" w:rsidRDefault="00E10022" w:rsidP="0024719B">
            <w:pPr>
              <w:jc w:val="center"/>
              <w:rPr>
                <w:color w:val="0D0D0D" w:themeColor="text1" w:themeTint="F2"/>
                <w:sz w:val="22"/>
                <w:szCs w:val="22"/>
              </w:rPr>
            </w:pPr>
            <w:r w:rsidRPr="00AC1CF8">
              <w:rPr>
                <w:color w:val="000000"/>
                <w:sz w:val="22"/>
                <w:szCs w:val="22"/>
              </w:rPr>
              <w:t>-0.144</w:t>
            </w:r>
          </w:p>
        </w:tc>
        <w:tc>
          <w:tcPr>
            <w:tcW w:w="1376" w:type="dxa"/>
            <w:vAlign w:val="bottom"/>
          </w:tcPr>
          <w:p w14:paraId="05B27605" w14:textId="77777777" w:rsidR="00E10022" w:rsidRPr="00AC1CF8" w:rsidRDefault="00E10022" w:rsidP="0024719B">
            <w:pPr>
              <w:jc w:val="center"/>
              <w:rPr>
                <w:color w:val="0D0D0D" w:themeColor="text1" w:themeTint="F2"/>
                <w:sz w:val="22"/>
                <w:szCs w:val="22"/>
              </w:rPr>
            </w:pPr>
            <w:r w:rsidRPr="00AC1CF8">
              <w:rPr>
                <w:color w:val="000000"/>
                <w:sz w:val="22"/>
                <w:szCs w:val="22"/>
              </w:rPr>
              <w:t>1.819</w:t>
            </w:r>
          </w:p>
        </w:tc>
      </w:tr>
      <w:tr w:rsidR="00E10022" w:rsidRPr="00AC1CF8" w14:paraId="6EC64004" w14:textId="77777777" w:rsidTr="0024719B">
        <w:tc>
          <w:tcPr>
            <w:tcW w:w="1786" w:type="dxa"/>
          </w:tcPr>
          <w:p w14:paraId="315806C8" w14:textId="77777777" w:rsidR="00E10022" w:rsidRPr="00AC1CF8" w:rsidRDefault="00E10022" w:rsidP="0024719B">
            <w:pPr>
              <w:jc w:val="both"/>
              <w:rPr>
                <w:color w:val="0D0D0D" w:themeColor="text1" w:themeTint="F2"/>
                <w:sz w:val="22"/>
                <w:szCs w:val="22"/>
              </w:rPr>
            </w:pPr>
          </w:p>
        </w:tc>
        <w:tc>
          <w:tcPr>
            <w:tcW w:w="1539" w:type="dxa"/>
            <w:vAlign w:val="bottom"/>
          </w:tcPr>
          <w:p w14:paraId="190900F3" w14:textId="77777777" w:rsidR="00E10022" w:rsidRPr="00AC1CF8" w:rsidRDefault="00E10022" w:rsidP="0024719B">
            <w:pPr>
              <w:jc w:val="center"/>
              <w:rPr>
                <w:color w:val="0D0D0D" w:themeColor="text1" w:themeTint="F2"/>
                <w:sz w:val="22"/>
                <w:szCs w:val="22"/>
              </w:rPr>
            </w:pPr>
          </w:p>
        </w:tc>
        <w:tc>
          <w:tcPr>
            <w:tcW w:w="1509" w:type="dxa"/>
            <w:vAlign w:val="bottom"/>
          </w:tcPr>
          <w:p w14:paraId="09761909" w14:textId="77777777" w:rsidR="00E10022" w:rsidRPr="00AC1CF8" w:rsidRDefault="00E10022" w:rsidP="0024719B">
            <w:pPr>
              <w:jc w:val="center"/>
              <w:rPr>
                <w:color w:val="0D0D0D" w:themeColor="text1" w:themeTint="F2"/>
                <w:sz w:val="22"/>
                <w:szCs w:val="22"/>
              </w:rPr>
            </w:pPr>
          </w:p>
        </w:tc>
        <w:tc>
          <w:tcPr>
            <w:tcW w:w="1569" w:type="dxa"/>
            <w:vAlign w:val="bottom"/>
          </w:tcPr>
          <w:p w14:paraId="12AB2EF0" w14:textId="77777777" w:rsidR="00E10022" w:rsidRPr="00AC1CF8" w:rsidRDefault="00E10022" w:rsidP="0024719B">
            <w:pPr>
              <w:jc w:val="center"/>
              <w:rPr>
                <w:color w:val="0D0D0D" w:themeColor="text1" w:themeTint="F2"/>
                <w:sz w:val="22"/>
                <w:szCs w:val="22"/>
              </w:rPr>
            </w:pPr>
          </w:p>
        </w:tc>
        <w:tc>
          <w:tcPr>
            <w:tcW w:w="1581" w:type="dxa"/>
            <w:vAlign w:val="bottom"/>
          </w:tcPr>
          <w:p w14:paraId="4C34574C"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0F05DB99"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43F7E32A" w14:textId="77777777" w:rsidTr="0024719B">
        <w:tc>
          <w:tcPr>
            <w:tcW w:w="1786" w:type="dxa"/>
          </w:tcPr>
          <w:p w14:paraId="4692C593"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07B27671" w14:textId="77777777" w:rsidR="00E10022" w:rsidRPr="00AC1CF8" w:rsidRDefault="00E10022" w:rsidP="0024719B">
            <w:pPr>
              <w:jc w:val="center"/>
              <w:rPr>
                <w:color w:val="0D0D0D" w:themeColor="text1" w:themeTint="F2"/>
                <w:sz w:val="22"/>
                <w:szCs w:val="22"/>
              </w:rPr>
            </w:pPr>
          </w:p>
        </w:tc>
        <w:tc>
          <w:tcPr>
            <w:tcW w:w="1509" w:type="dxa"/>
            <w:vAlign w:val="bottom"/>
          </w:tcPr>
          <w:p w14:paraId="64767EF3" w14:textId="77777777" w:rsidR="00E10022" w:rsidRPr="00AC1CF8" w:rsidRDefault="00E10022" w:rsidP="0024719B">
            <w:pPr>
              <w:jc w:val="center"/>
              <w:rPr>
                <w:color w:val="0D0D0D" w:themeColor="text1" w:themeTint="F2"/>
                <w:sz w:val="22"/>
                <w:szCs w:val="22"/>
              </w:rPr>
            </w:pPr>
          </w:p>
        </w:tc>
        <w:tc>
          <w:tcPr>
            <w:tcW w:w="1569" w:type="dxa"/>
            <w:vAlign w:val="bottom"/>
          </w:tcPr>
          <w:p w14:paraId="30F12F6F" w14:textId="77777777" w:rsidR="00E10022" w:rsidRPr="00AC1CF8" w:rsidRDefault="00E10022" w:rsidP="0024719B">
            <w:pPr>
              <w:jc w:val="center"/>
              <w:rPr>
                <w:color w:val="0D0D0D" w:themeColor="text1" w:themeTint="F2"/>
                <w:sz w:val="22"/>
                <w:szCs w:val="22"/>
              </w:rPr>
            </w:pPr>
          </w:p>
        </w:tc>
        <w:tc>
          <w:tcPr>
            <w:tcW w:w="1581" w:type="dxa"/>
            <w:vAlign w:val="bottom"/>
          </w:tcPr>
          <w:p w14:paraId="2FB5722B"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5EE9A1FA"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71CE1032" w14:textId="77777777" w:rsidTr="0024719B">
        <w:tc>
          <w:tcPr>
            <w:tcW w:w="1786" w:type="dxa"/>
          </w:tcPr>
          <w:p w14:paraId="17D298F4"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05428231" w14:textId="77777777" w:rsidR="00E10022" w:rsidRPr="00AC1CF8" w:rsidRDefault="00E10022" w:rsidP="0024719B">
            <w:pPr>
              <w:jc w:val="center"/>
              <w:rPr>
                <w:color w:val="0D0D0D" w:themeColor="text1" w:themeTint="F2"/>
                <w:sz w:val="22"/>
                <w:szCs w:val="22"/>
              </w:rPr>
            </w:pPr>
            <w:r w:rsidRPr="00AC1CF8">
              <w:rPr>
                <w:color w:val="000000"/>
                <w:sz w:val="22"/>
                <w:szCs w:val="22"/>
              </w:rPr>
              <w:t>1.872</w:t>
            </w:r>
          </w:p>
        </w:tc>
        <w:tc>
          <w:tcPr>
            <w:tcW w:w="1509" w:type="dxa"/>
            <w:vAlign w:val="bottom"/>
          </w:tcPr>
          <w:p w14:paraId="63893218" w14:textId="77777777" w:rsidR="00E10022" w:rsidRPr="00AC1CF8" w:rsidRDefault="00E10022" w:rsidP="0024719B">
            <w:pPr>
              <w:jc w:val="center"/>
              <w:rPr>
                <w:color w:val="0D0D0D" w:themeColor="text1" w:themeTint="F2"/>
                <w:sz w:val="22"/>
                <w:szCs w:val="22"/>
              </w:rPr>
            </w:pPr>
            <w:r w:rsidRPr="00AC1CF8">
              <w:rPr>
                <w:color w:val="000000"/>
                <w:sz w:val="22"/>
                <w:szCs w:val="22"/>
              </w:rPr>
              <w:t>1.452</w:t>
            </w:r>
          </w:p>
        </w:tc>
        <w:tc>
          <w:tcPr>
            <w:tcW w:w="1569" w:type="dxa"/>
            <w:vAlign w:val="bottom"/>
          </w:tcPr>
          <w:p w14:paraId="2153A793" w14:textId="719D6E47" w:rsidR="00E10022" w:rsidRPr="00AC1CF8" w:rsidRDefault="00E10022" w:rsidP="0024719B">
            <w:pPr>
              <w:jc w:val="center"/>
              <w:rPr>
                <w:color w:val="0D0D0D" w:themeColor="text1" w:themeTint="F2"/>
                <w:sz w:val="22"/>
                <w:szCs w:val="22"/>
              </w:rPr>
            </w:pPr>
            <w:r w:rsidRPr="00AC1CF8">
              <w:rPr>
                <w:color w:val="000000"/>
                <w:sz w:val="22"/>
                <w:szCs w:val="22"/>
              </w:rPr>
              <w:t>.198</w:t>
            </w:r>
          </w:p>
        </w:tc>
        <w:tc>
          <w:tcPr>
            <w:tcW w:w="1581" w:type="dxa"/>
            <w:vAlign w:val="bottom"/>
          </w:tcPr>
          <w:p w14:paraId="2150789D" w14:textId="77777777" w:rsidR="00E10022" w:rsidRPr="00AC1CF8" w:rsidRDefault="00E10022" w:rsidP="0024719B">
            <w:pPr>
              <w:jc w:val="center"/>
              <w:rPr>
                <w:color w:val="0D0D0D" w:themeColor="text1" w:themeTint="F2"/>
                <w:sz w:val="22"/>
                <w:szCs w:val="22"/>
              </w:rPr>
            </w:pPr>
            <w:r w:rsidRPr="00AC1CF8">
              <w:rPr>
                <w:color w:val="000000"/>
                <w:sz w:val="22"/>
                <w:szCs w:val="22"/>
              </w:rPr>
              <w:t>-0.982</w:t>
            </w:r>
          </w:p>
        </w:tc>
        <w:tc>
          <w:tcPr>
            <w:tcW w:w="1376" w:type="dxa"/>
            <w:vAlign w:val="bottom"/>
          </w:tcPr>
          <w:p w14:paraId="272FDA15" w14:textId="77777777" w:rsidR="00E10022" w:rsidRPr="00AC1CF8" w:rsidRDefault="00E10022" w:rsidP="0024719B">
            <w:pPr>
              <w:jc w:val="center"/>
              <w:rPr>
                <w:color w:val="0D0D0D" w:themeColor="text1" w:themeTint="F2"/>
                <w:sz w:val="22"/>
                <w:szCs w:val="22"/>
              </w:rPr>
            </w:pPr>
            <w:r w:rsidRPr="00AC1CF8">
              <w:rPr>
                <w:color w:val="000000"/>
                <w:sz w:val="22"/>
                <w:szCs w:val="22"/>
              </w:rPr>
              <w:t>4.726</w:t>
            </w:r>
          </w:p>
        </w:tc>
      </w:tr>
      <w:tr w:rsidR="00E10022" w:rsidRPr="00AC1CF8" w14:paraId="26BAE035" w14:textId="77777777" w:rsidTr="0024719B">
        <w:tc>
          <w:tcPr>
            <w:tcW w:w="1786" w:type="dxa"/>
          </w:tcPr>
          <w:p w14:paraId="095053B1" w14:textId="77777777" w:rsidR="00E10022" w:rsidRPr="00AC1CF8" w:rsidRDefault="00E10022" w:rsidP="0024719B">
            <w:pPr>
              <w:jc w:val="both"/>
              <w:rPr>
                <w:color w:val="0D0D0D" w:themeColor="text1" w:themeTint="F2"/>
                <w:sz w:val="22"/>
                <w:szCs w:val="22"/>
              </w:rPr>
            </w:pPr>
          </w:p>
        </w:tc>
        <w:tc>
          <w:tcPr>
            <w:tcW w:w="1539" w:type="dxa"/>
            <w:vAlign w:val="bottom"/>
          </w:tcPr>
          <w:p w14:paraId="69A754C9" w14:textId="77777777" w:rsidR="00E10022" w:rsidRPr="00AC1CF8" w:rsidRDefault="00E10022" w:rsidP="0024719B">
            <w:pPr>
              <w:jc w:val="center"/>
              <w:rPr>
                <w:color w:val="0D0D0D" w:themeColor="text1" w:themeTint="F2"/>
                <w:sz w:val="22"/>
                <w:szCs w:val="22"/>
              </w:rPr>
            </w:pPr>
          </w:p>
        </w:tc>
        <w:tc>
          <w:tcPr>
            <w:tcW w:w="1509" w:type="dxa"/>
            <w:vAlign w:val="bottom"/>
          </w:tcPr>
          <w:p w14:paraId="536C98A8" w14:textId="77777777" w:rsidR="00E10022" w:rsidRPr="00AC1CF8" w:rsidRDefault="00E10022" w:rsidP="0024719B">
            <w:pPr>
              <w:jc w:val="center"/>
              <w:rPr>
                <w:color w:val="0D0D0D" w:themeColor="text1" w:themeTint="F2"/>
                <w:sz w:val="22"/>
                <w:szCs w:val="22"/>
              </w:rPr>
            </w:pPr>
          </w:p>
        </w:tc>
        <w:tc>
          <w:tcPr>
            <w:tcW w:w="1569" w:type="dxa"/>
            <w:vAlign w:val="bottom"/>
          </w:tcPr>
          <w:p w14:paraId="0829459E" w14:textId="77777777" w:rsidR="00E10022" w:rsidRPr="00AC1CF8" w:rsidRDefault="00E10022" w:rsidP="0024719B">
            <w:pPr>
              <w:jc w:val="center"/>
              <w:rPr>
                <w:color w:val="0D0D0D" w:themeColor="text1" w:themeTint="F2"/>
                <w:sz w:val="22"/>
                <w:szCs w:val="22"/>
              </w:rPr>
            </w:pPr>
          </w:p>
        </w:tc>
        <w:tc>
          <w:tcPr>
            <w:tcW w:w="1581" w:type="dxa"/>
            <w:vAlign w:val="bottom"/>
          </w:tcPr>
          <w:p w14:paraId="3260770C" w14:textId="77777777" w:rsidR="00E10022" w:rsidRPr="00AC1CF8" w:rsidRDefault="00E10022" w:rsidP="0024719B">
            <w:pPr>
              <w:jc w:val="center"/>
              <w:rPr>
                <w:color w:val="0D0D0D" w:themeColor="text1" w:themeTint="F2"/>
                <w:sz w:val="22"/>
                <w:szCs w:val="22"/>
              </w:rPr>
            </w:pPr>
          </w:p>
        </w:tc>
        <w:tc>
          <w:tcPr>
            <w:tcW w:w="1376" w:type="dxa"/>
            <w:vAlign w:val="bottom"/>
          </w:tcPr>
          <w:p w14:paraId="39C3C720" w14:textId="77777777" w:rsidR="00E10022" w:rsidRPr="00AC1CF8" w:rsidRDefault="00E10022" w:rsidP="0024719B">
            <w:pPr>
              <w:jc w:val="center"/>
              <w:rPr>
                <w:color w:val="0D0D0D" w:themeColor="text1" w:themeTint="F2"/>
                <w:sz w:val="22"/>
                <w:szCs w:val="22"/>
              </w:rPr>
            </w:pPr>
          </w:p>
        </w:tc>
      </w:tr>
      <w:tr w:rsidR="00E10022" w:rsidRPr="00AC1CF8" w14:paraId="61B10BDA" w14:textId="77777777" w:rsidTr="0024719B">
        <w:tc>
          <w:tcPr>
            <w:tcW w:w="1786" w:type="dxa"/>
            <w:vAlign w:val="bottom"/>
          </w:tcPr>
          <w:p w14:paraId="6A3812F7" w14:textId="77777777" w:rsidR="00E10022" w:rsidRPr="00AC1CF8" w:rsidRDefault="00E10022" w:rsidP="0024719B">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043C730A" w14:textId="77777777" w:rsidR="00E10022" w:rsidRPr="00AC1CF8" w:rsidRDefault="00E10022" w:rsidP="0024719B">
            <w:pPr>
              <w:jc w:val="center"/>
              <w:rPr>
                <w:color w:val="0D0D0D" w:themeColor="text1" w:themeTint="F2"/>
                <w:sz w:val="22"/>
                <w:szCs w:val="22"/>
              </w:rPr>
            </w:pPr>
            <w:r w:rsidRPr="00AC1CF8">
              <w:rPr>
                <w:color w:val="000000"/>
                <w:sz w:val="22"/>
                <w:szCs w:val="22"/>
              </w:rPr>
              <w:t>-0.021</w:t>
            </w:r>
          </w:p>
        </w:tc>
        <w:tc>
          <w:tcPr>
            <w:tcW w:w="1509" w:type="dxa"/>
            <w:vAlign w:val="bottom"/>
          </w:tcPr>
          <w:p w14:paraId="1E15E9ED" w14:textId="77777777" w:rsidR="00E10022" w:rsidRPr="00AC1CF8" w:rsidRDefault="00E10022" w:rsidP="0024719B">
            <w:pPr>
              <w:jc w:val="center"/>
              <w:rPr>
                <w:color w:val="0D0D0D" w:themeColor="text1" w:themeTint="F2"/>
                <w:sz w:val="22"/>
                <w:szCs w:val="22"/>
              </w:rPr>
            </w:pPr>
            <w:r w:rsidRPr="00AC1CF8">
              <w:rPr>
                <w:color w:val="000000"/>
                <w:sz w:val="22"/>
                <w:szCs w:val="22"/>
              </w:rPr>
              <w:t>0.035</w:t>
            </w:r>
          </w:p>
        </w:tc>
        <w:tc>
          <w:tcPr>
            <w:tcW w:w="1569" w:type="dxa"/>
            <w:vAlign w:val="bottom"/>
          </w:tcPr>
          <w:p w14:paraId="49BBF1C7" w14:textId="3F9C9BCB" w:rsidR="00E10022" w:rsidRPr="00AC1CF8" w:rsidRDefault="00E10022" w:rsidP="0024719B">
            <w:pPr>
              <w:jc w:val="center"/>
              <w:rPr>
                <w:color w:val="0D0D0D" w:themeColor="text1" w:themeTint="F2"/>
                <w:sz w:val="22"/>
                <w:szCs w:val="22"/>
              </w:rPr>
            </w:pPr>
            <w:r w:rsidRPr="00AC1CF8">
              <w:rPr>
                <w:color w:val="000000"/>
                <w:sz w:val="22"/>
                <w:szCs w:val="22"/>
              </w:rPr>
              <w:t>.546</w:t>
            </w:r>
          </w:p>
        </w:tc>
        <w:tc>
          <w:tcPr>
            <w:tcW w:w="1581" w:type="dxa"/>
            <w:vAlign w:val="bottom"/>
          </w:tcPr>
          <w:p w14:paraId="4A37407A" w14:textId="77777777" w:rsidR="00E10022" w:rsidRPr="00AC1CF8" w:rsidRDefault="00E10022" w:rsidP="0024719B">
            <w:pPr>
              <w:jc w:val="center"/>
              <w:rPr>
                <w:color w:val="0D0D0D" w:themeColor="text1" w:themeTint="F2"/>
                <w:sz w:val="22"/>
                <w:szCs w:val="22"/>
              </w:rPr>
            </w:pPr>
            <w:r w:rsidRPr="00AC1CF8">
              <w:rPr>
                <w:color w:val="000000"/>
                <w:sz w:val="22"/>
                <w:szCs w:val="22"/>
              </w:rPr>
              <w:t>-0.090</w:t>
            </w:r>
          </w:p>
        </w:tc>
        <w:tc>
          <w:tcPr>
            <w:tcW w:w="1376" w:type="dxa"/>
            <w:vAlign w:val="bottom"/>
          </w:tcPr>
          <w:p w14:paraId="44B15259" w14:textId="77777777" w:rsidR="00E10022" w:rsidRPr="00AC1CF8" w:rsidRDefault="00E10022" w:rsidP="0024719B">
            <w:pPr>
              <w:jc w:val="center"/>
              <w:rPr>
                <w:color w:val="0D0D0D" w:themeColor="text1" w:themeTint="F2"/>
                <w:sz w:val="22"/>
                <w:szCs w:val="22"/>
              </w:rPr>
            </w:pPr>
            <w:r w:rsidRPr="00AC1CF8">
              <w:rPr>
                <w:color w:val="000000"/>
                <w:sz w:val="22"/>
                <w:szCs w:val="22"/>
              </w:rPr>
              <w:t>0.048</w:t>
            </w:r>
          </w:p>
        </w:tc>
      </w:tr>
      <w:tr w:rsidR="00E10022" w:rsidRPr="00AC1CF8" w14:paraId="4F1BB0DE" w14:textId="77777777" w:rsidTr="0024719B">
        <w:tc>
          <w:tcPr>
            <w:tcW w:w="1786" w:type="dxa"/>
            <w:vAlign w:val="bottom"/>
          </w:tcPr>
          <w:p w14:paraId="60209D22" w14:textId="77777777" w:rsidR="00E10022" w:rsidRPr="00AC1CF8" w:rsidRDefault="00E10022" w:rsidP="0024719B">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5E39139E" w14:textId="77777777" w:rsidR="00E10022" w:rsidRPr="00AC1CF8" w:rsidRDefault="00E10022" w:rsidP="0024719B">
            <w:pPr>
              <w:jc w:val="center"/>
              <w:rPr>
                <w:color w:val="0D0D0D" w:themeColor="text1" w:themeTint="F2"/>
                <w:sz w:val="22"/>
                <w:szCs w:val="22"/>
              </w:rPr>
            </w:pPr>
            <w:r w:rsidRPr="00AC1CF8">
              <w:rPr>
                <w:color w:val="000000"/>
                <w:sz w:val="22"/>
                <w:szCs w:val="22"/>
              </w:rPr>
              <w:t>-1.436</w:t>
            </w:r>
          </w:p>
        </w:tc>
        <w:tc>
          <w:tcPr>
            <w:tcW w:w="1509" w:type="dxa"/>
            <w:vAlign w:val="bottom"/>
          </w:tcPr>
          <w:p w14:paraId="4EB26E50" w14:textId="77777777" w:rsidR="00E10022" w:rsidRPr="00AC1CF8" w:rsidRDefault="00E10022" w:rsidP="0024719B">
            <w:pPr>
              <w:jc w:val="center"/>
              <w:rPr>
                <w:color w:val="0D0D0D" w:themeColor="text1" w:themeTint="F2"/>
                <w:sz w:val="22"/>
                <w:szCs w:val="22"/>
              </w:rPr>
            </w:pPr>
            <w:r w:rsidRPr="00AC1CF8">
              <w:rPr>
                <w:color w:val="000000"/>
                <w:sz w:val="22"/>
                <w:szCs w:val="22"/>
              </w:rPr>
              <w:t>0.354</w:t>
            </w:r>
          </w:p>
        </w:tc>
        <w:tc>
          <w:tcPr>
            <w:tcW w:w="1569" w:type="dxa"/>
            <w:vAlign w:val="bottom"/>
          </w:tcPr>
          <w:p w14:paraId="2E3ECBB4" w14:textId="76119A47"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3A198DA9" w14:textId="77777777" w:rsidR="00E10022" w:rsidRPr="00AC1CF8" w:rsidRDefault="00E10022" w:rsidP="0024719B">
            <w:pPr>
              <w:jc w:val="center"/>
              <w:rPr>
                <w:color w:val="0D0D0D" w:themeColor="text1" w:themeTint="F2"/>
                <w:sz w:val="22"/>
                <w:szCs w:val="22"/>
              </w:rPr>
            </w:pPr>
            <w:r w:rsidRPr="00AC1CF8">
              <w:rPr>
                <w:color w:val="000000"/>
                <w:sz w:val="22"/>
                <w:szCs w:val="22"/>
              </w:rPr>
              <w:t>-2.132</w:t>
            </w:r>
          </w:p>
        </w:tc>
        <w:tc>
          <w:tcPr>
            <w:tcW w:w="1376" w:type="dxa"/>
            <w:vAlign w:val="bottom"/>
          </w:tcPr>
          <w:p w14:paraId="015C5B00" w14:textId="77777777" w:rsidR="00E10022" w:rsidRPr="00AC1CF8" w:rsidRDefault="00E10022" w:rsidP="0024719B">
            <w:pPr>
              <w:jc w:val="center"/>
              <w:rPr>
                <w:color w:val="0D0D0D" w:themeColor="text1" w:themeTint="F2"/>
                <w:sz w:val="22"/>
                <w:szCs w:val="22"/>
              </w:rPr>
            </w:pPr>
            <w:r w:rsidRPr="00AC1CF8">
              <w:rPr>
                <w:color w:val="000000"/>
                <w:sz w:val="22"/>
                <w:szCs w:val="22"/>
              </w:rPr>
              <w:t>-0.740</w:t>
            </w:r>
          </w:p>
        </w:tc>
      </w:tr>
      <w:tr w:rsidR="00E10022" w:rsidRPr="00AC1CF8" w14:paraId="1395DE8B" w14:textId="77777777" w:rsidTr="0024719B">
        <w:tc>
          <w:tcPr>
            <w:tcW w:w="1786" w:type="dxa"/>
            <w:vAlign w:val="bottom"/>
          </w:tcPr>
          <w:p w14:paraId="745D1262" w14:textId="77777777" w:rsidR="00E10022" w:rsidRPr="00AC1CF8" w:rsidRDefault="00E10022" w:rsidP="0024719B">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319727D3" w14:textId="77777777" w:rsidR="00E10022" w:rsidRPr="00AC1CF8" w:rsidRDefault="00E10022" w:rsidP="0024719B">
            <w:pPr>
              <w:jc w:val="center"/>
              <w:rPr>
                <w:color w:val="0D0D0D" w:themeColor="text1" w:themeTint="F2"/>
                <w:sz w:val="22"/>
                <w:szCs w:val="22"/>
              </w:rPr>
            </w:pPr>
            <w:r w:rsidRPr="00AC1CF8">
              <w:rPr>
                <w:color w:val="000000"/>
                <w:sz w:val="22"/>
                <w:szCs w:val="22"/>
              </w:rPr>
              <w:t>0.458</w:t>
            </w:r>
          </w:p>
        </w:tc>
        <w:tc>
          <w:tcPr>
            <w:tcW w:w="1509" w:type="dxa"/>
            <w:vAlign w:val="bottom"/>
          </w:tcPr>
          <w:p w14:paraId="0EDF84A0" w14:textId="77777777" w:rsidR="00E10022" w:rsidRPr="00AC1CF8" w:rsidRDefault="00E10022" w:rsidP="0024719B">
            <w:pPr>
              <w:jc w:val="center"/>
              <w:rPr>
                <w:color w:val="0D0D0D" w:themeColor="text1" w:themeTint="F2"/>
                <w:sz w:val="22"/>
                <w:szCs w:val="22"/>
              </w:rPr>
            </w:pPr>
            <w:r w:rsidRPr="00AC1CF8">
              <w:rPr>
                <w:color w:val="000000"/>
                <w:sz w:val="22"/>
                <w:szCs w:val="22"/>
              </w:rPr>
              <w:t>0.217</w:t>
            </w:r>
          </w:p>
        </w:tc>
        <w:tc>
          <w:tcPr>
            <w:tcW w:w="1569" w:type="dxa"/>
            <w:vAlign w:val="bottom"/>
          </w:tcPr>
          <w:p w14:paraId="2FEF9FBB" w14:textId="1C588656" w:rsidR="00E10022" w:rsidRPr="00AC1CF8" w:rsidRDefault="00E10022" w:rsidP="0024719B">
            <w:pPr>
              <w:jc w:val="center"/>
              <w:rPr>
                <w:color w:val="0D0D0D" w:themeColor="text1" w:themeTint="F2"/>
                <w:sz w:val="22"/>
                <w:szCs w:val="22"/>
              </w:rPr>
            </w:pPr>
            <w:r w:rsidRPr="00AC1CF8">
              <w:rPr>
                <w:color w:val="000000"/>
                <w:sz w:val="22"/>
                <w:szCs w:val="22"/>
              </w:rPr>
              <w:t>.036</w:t>
            </w:r>
            <w:r w:rsidR="0024719B" w:rsidRPr="00AC1CF8">
              <w:rPr>
                <w:color w:val="000000"/>
                <w:sz w:val="22"/>
                <w:szCs w:val="22"/>
              </w:rPr>
              <w:t>**</w:t>
            </w:r>
          </w:p>
        </w:tc>
        <w:tc>
          <w:tcPr>
            <w:tcW w:w="1581" w:type="dxa"/>
            <w:vAlign w:val="bottom"/>
          </w:tcPr>
          <w:p w14:paraId="16CF85DA" w14:textId="77777777" w:rsidR="00E10022" w:rsidRPr="00AC1CF8" w:rsidRDefault="00E10022" w:rsidP="0024719B">
            <w:pPr>
              <w:jc w:val="center"/>
              <w:rPr>
                <w:color w:val="0D0D0D" w:themeColor="text1" w:themeTint="F2"/>
                <w:sz w:val="22"/>
                <w:szCs w:val="22"/>
              </w:rPr>
            </w:pPr>
            <w:r w:rsidRPr="00AC1CF8">
              <w:rPr>
                <w:color w:val="000000"/>
                <w:sz w:val="22"/>
                <w:szCs w:val="22"/>
              </w:rPr>
              <w:t>0.031</w:t>
            </w:r>
          </w:p>
        </w:tc>
        <w:tc>
          <w:tcPr>
            <w:tcW w:w="1376" w:type="dxa"/>
            <w:vAlign w:val="bottom"/>
          </w:tcPr>
          <w:p w14:paraId="324EC986" w14:textId="77777777" w:rsidR="00E10022" w:rsidRPr="00AC1CF8" w:rsidRDefault="00E10022" w:rsidP="0024719B">
            <w:pPr>
              <w:jc w:val="center"/>
              <w:rPr>
                <w:color w:val="0D0D0D" w:themeColor="text1" w:themeTint="F2"/>
                <w:sz w:val="22"/>
                <w:szCs w:val="22"/>
              </w:rPr>
            </w:pPr>
            <w:r w:rsidRPr="00AC1CF8">
              <w:rPr>
                <w:color w:val="000000"/>
                <w:sz w:val="22"/>
                <w:szCs w:val="22"/>
              </w:rPr>
              <w:t>0.885</w:t>
            </w:r>
          </w:p>
        </w:tc>
      </w:tr>
      <w:tr w:rsidR="00E10022" w:rsidRPr="00AC1CF8" w14:paraId="385EE738" w14:textId="77777777" w:rsidTr="0024719B">
        <w:tc>
          <w:tcPr>
            <w:tcW w:w="1786" w:type="dxa"/>
            <w:vAlign w:val="bottom"/>
          </w:tcPr>
          <w:p w14:paraId="77872B32" w14:textId="5FE35D08" w:rsidR="00E10022" w:rsidRPr="00AC1CF8" w:rsidRDefault="00B46B74" w:rsidP="0024719B">
            <w:pPr>
              <w:jc w:val="both"/>
              <w:rPr>
                <w:color w:val="000000"/>
                <w:sz w:val="22"/>
                <w:szCs w:val="22"/>
              </w:rPr>
            </w:pPr>
            <w:r w:rsidRPr="00AC1CF8">
              <w:rPr>
                <w:color w:val="000000"/>
                <w:sz w:val="22"/>
                <w:szCs w:val="22"/>
              </w:rPr>
              <w:t>Women</w:t>
            </w:r>
            <w:r w:rsidRPr="00AC1CF8">
              <w:rPr>
                <w:color w:val="000000"/>
                <w:sz w:val="22"/>
                <w:szCs w:val="22"/>
                <w:vertAlign w:val="subscript"/>
              </w:rPr>
              <w:t>i</w:t>
            </w:r>
          </w:p>
        </w:tc>
        <w:tc>
          <w:tcPr>
            <w:tcW w:w="1539" w:type="dxa"/>
            <w:vAlign w:val="bottom"/>
          </w:tcPr>
          <w:p w14:paraId="17911FEB" w14:textId="77777777" w:rsidR="00E10022" w:rsidRPr="00AC1CF8" w:rsidRDefault="00E10022" w:rsidP="0024719B">
            <w:pPr>
              <w:jc w:val="center"/>
              <w:rPr>
                <w:color w:val="000000"/>
                <w:sz w:val="22"/>
                <w:szCs w:val="22"/>
              </w:rPr>
            </w:pPr>
            <w:r w:rsidRPr="00AC1CF8">
              <w:rPr>
                <w:color w:val="000000"/>
                <w:sz w:val="22"/>
                <w:szCs w:val="22"/>
              </w:rPr>
              <w:t>-2.172</w:t>
            </w:r>
          </w:p>
        </w:tc>
        <w:tc>
          <w:tcPr>
            <w:tcW w:w="1509" w:type="dxa"/>
            <w:vAlign w:val="bottom"/>
          </w:tcPr>
          <w:p w14:paraId="35822C80" w14:textId="77777777" w:rsidR="00E10022" w:rsidRPr="00AC1CF8" w:rsidRDefault="00E10022" w:rsidP="0024719B">
            <w:pPr>
              <w:jc w:val="center"/>
              <w:rPr>
                <w:color w:val="000000"/>
                <w:sz w:val="22"/>
                <w:szCs w:val="22"/>
              </w:rPr>
            </w:pPr>
            <w:r w:rsidRPr="00AC1CF8">
              <w:rPr>
                <w:color w:val="000000"/>
                <w:sz w:val="22"/>
                <w:szCs w:val="22"/>
              </w:rPr>
              <w:t>0.878</w:t>
            </w:r>
          </w:p>
        </w:tc>
        <w:tc>
          <w:tcPr>
            <w:tcW w:w="1569" w:type="dxa"/>
            <w:vAlign w:val="bottom"/>
          </w:tcPr>
          <w:p w14:paraId="5DF1F1D5" w14:textId="0B26647E" w:rsidR="00E10022" w:rsidRPr="00AC1CF8" w:rsidRDefault="00E10022" w:rsidP="0024719B">
            <w:pPr>
              <w:jc w:val="center"/>
              <w:rPr>
                <w:color w:val="000000"/>
                <w:sz w:val="22"/>
                <w:szCs w:val="22"/>
              </w:rPr>
            </w:pPr>
            <w:r w:rsidRPr="00AC1CF8">
              <w:rPr>
                <w:color w:val="000000"/>
                <w:sz w:val="22"/>
                <w:szCs w:val="22"/>
              </w:rPr>
              <w:t>.014</w:t>
            </w:r>
            <w:r w:rsidR="0024719B" w:rsidRPr="00AC1CF8">
              <w:rPr>
                <w:color w:val="000000"/>
                <w:sz w:val="22"/>
                <w:szCs w:val="22"/>
              </w:rPr>
              <w:t>**</w:t>
            </w:r>
          </w:p>
        </w:tc>
        <w:tc>
          <w:tcPr>
            <w:tcW w:w="1581" w:type="dxa"/>
            <w:vAlign w:val="bottom"/>
          </w:tcPr>
          <w:p w14:paraId="25D74F39" w14:textId="77777777" w:rsidR="00E10022" w:rsidRPr="00AC1CF8" w:rsidRDefault="00E10022" w:rsidP="0024719B">
            <w:pPr>
              <w:jc w:val="center"/>
              <w:rPr>
                <w:color w:val="000000"/>
                <w:sz w:val="22"/>
                <w:szCs w:val="22"/>
              </w:rPr>
            </w:pPr>
            <w:r w:rsidRPr="00AC1CF8">
              <w:rPr>
                <w:color w:val="000000"/>
                <w:sz w:val="22"/>
                <w:szCs w:val="22"/>
              </w:rPr>
              <w:t>-3.898</w:t>
            </w:r>
          </w:p>
        </w:tc>
        <w:tc>
          <w:tcPr>
            <w:tcW w:w="1376" w:type="dxa"/>
            <w:vAlign w:val="bottom"/>
          </w:tcPr>
          <w:p w14:paraId="50070530" w14:textId="77777777" w:rsidR="00E10022" w:rsidRPr="00AC1CF8" w:rsidRDefault="00E10022" w:rsidP="0024719B">
            <w:pPr>
              <w:jc w:val="center"/>
              <w:rPr>
                <w:color w:val="000000"/>
                <w:sz w:val="22"/>
                <w:szCs w:val="22"/>
              </w:rPr>
            </w:pPr>
            <w:r w:rsidRPr="00AC1CF8">
              <w:rPr>
                <w:color w:val="000000"/>
                <w:sz w:val="22"/>
                <w:szCs w:val="22"/>
              </w:rPr>
              <w:t>-0.447</w:t>
            </w:r>
          </w:p>
        </w:tc>
      </w:tr>
      <w:tr w:rsidR="00E10022" w:rsidRPr="00AC1CF8" w14:paraId="1122C702" w14:textId="77777777" w:rsidTr="0024719B">
        <w:tc>
          <w:tcPr>
            <w:tcW w:w="1786" w:type="dxa"/>
            <w:vAlign w:val="bottom"/>
          </w:tcPr>
          <w:p w14:paraId="2BD90E96"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41114FA8" w14:textId="77777777" w:rsidR="00E10022" w:rsidRPr="00AC1CF8" w:rsidRDefault="00E10022" w:rsidP="0024719B">
            <w:pPr>
              <w:jc w:val="center"/>
              <w:rPr>
                <w:color w:val="0D0D0D" w:themeColor="text1" w:themeTint="F2"/>
                <w:sz w:val="22"/>
                <w:szCs w:val="22"/>
              </w:rPr>
            </w:pPr>
            <w:r w:rsidRPr="00AC1CF8">
              <w:rPr>
                <w:color w:val="000000"/>
                <w:sz w:val="22"/>
                <w:szCs w:val="22"/>
              </w:rPr>
              <w:t>2.746</w:t>
            </w:r>
          </w:p>
        </w:tc>
        <w:tc>
          <w:tcPr>
            <w:tcW w:w="1509" w:type="dxa"/>
            <w:vAlign w:val="bottom"/>
          </w:tcPr>
          <w:p w14:paraId="5029BE97" w14:textId="77777777" w:rsidR="00E10022" w:rsidRPr="00AC1CF8" w:rsidRDefault="00E10022" w:rsidP="0024719B">
            <w:pPr>
              <w:jc w:val="center"/>
              <w:rPr>
                <w:color w:val="0D0D0D" w:themeColor="text1" w:themeTint="F2"/>
                <w:sz w:val="22"/>
                <w:szCs w:val="22"/>
              </w:rPr>
            </w:pPr>
            <w:r w:rsidRPr="00AC1CF8">
              <w:rPr>
                <w:color w:val="000000"/>
                <w:sz w:val="22"/>
                <w:szCs w:val="22"/>
              </w:rPr>
              <w:t>1.058</w:t>
            </w:r>
          </w:p>
        </w:tc>
        <w:tc>
          <w:tcPr>
            <w:tcW w:w="1569" w:type="dxa"/>
            <w:vAlign w:val="bottom"/>
          </w:tcPr>
          <w:p w14:paraId="6C818989" w14:textId="5AE9E1AE" w:rsidR="00E10022" w:rsidRPr="00AC1CF8" w:rsidRDefault="00E10022" w:rsidP="0024719B">
            <w:pPr>
              <w:jc w:val="center"/>
              <w:rPr>
                <w:color w:val="0D0D0D" w:themeColor="text1" w:themeTint="F2"/>
                <w:sz w:val="22"/>
                <w:szCs w:val="22"/>
              </w:rPr>
            </w:pPr>
            <w:r w:rsidRPr="00AC1CF8">
              <w:rPr>
                <w:color w:val="000000"/>
                <w:sz w:val="22"/>
                <w:szCs w:val="22"/>
              </w:rPr>
              <w:t>.010</w:t>
            </w:r>
            <w:r w:rsidR="0024719B" w:rsidRPr="00AC1CF8">
              <w:rPr>
                <w:color w:val="000000"/>
                <w:sz w:val="22"/>
                <w:szCs w:val="22"/>
              </w:rPr>
              <w:t>**</w:t>
            </w:r>
          </w:p>
        </w:tc>
        <w:tc>
          <w:tcPr>
            <w:tcW w:w="1581" w:type="dxa"/>
            <w:vAlign w:val="bottom"/>
          </w:tcPr>
          <w:p w14:paraId="40862F13" w14:textId="77777777" w:rsidR="00E10022" w:rsidRPr="00AC1CF8" w:rsidRDefault="00E10022" w:rsidP="0024719B">
            <w:pPr>
              <w:jc w:val="center"/>
              <w:rPr>
                <w:color w:val="0D0D0D" w:themeColor="text1" w:themeTint="F2"/>
                <w:sz w:val="22"/>
                <w:szCs w:val="22"/>
              </w:rPr>
            </w:pPr>
            <w:r w:rsidRPr="00AC1CF8">
              <w:rPr>
                <w:color w:val="000000"/>
                <w:sz w:val="22"/>
                <w:szCs w:val="22"/>
              </w:rPr>
              <w:t>0.665</w:t>
            </w:r>
          </w:p>
        </w:tc>
        <w:tc>
          <w:tcPr>
            <w:tcW w:w="1376" w:type="dxa"/>
            <w:vAlign w:val="bottom"/>
          </w:tcPr>
          <w:p w14:paraId="76C8D1BA" w14:textId="77777777" w:rsidR="00E10022" w:rsidRPr="00AC1CF8" w:rsidRDefault="00E10022" w:rsidP="0024719B">
            <w:pPr>
              <w:jc w:val="center"/>
              <w:rPr>
                <w:color w:val="0D0D0D" w:themeColor="text1" w:themeTint="F2"/>
                <w:sz w:val="22"/>
                <w:szCs w:val="22"/>
              </w:rPr>
            </w:pPr>
            <w:r w:rsidRPr="00AC1CF8">
              <w:rPr>
                <w:color w:val="000000"/>
                <w:sz w:val="22"/>
                <w:szCs w:val="22"/>
              </w:rPr>
              <w:t>4.826</w:t>
            </w:r>
          </w:p>
        </w:tc>
      </w:tr>
      <w:tr w:rsidR="00E10022" w:rsidRPr="00AC1CF8" w14:paraId="0AFC8FD3" w14:textId="77777777" w:rsidTr="0024719B">
        <w:tc>
          <w:tcPr>
            <w:tcW w:w="1786" w:type="dxa"/>
            <w:vAlign w:val="bottom"/>
          </w:tcPr>
          <w:p w14:paraId="7E3943B5"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75E7687E" w14:textId="77777777" w:rsidR="00E10022" w:rsidRPr="00AC1CF8" w:rsidRDefault="00E10022" w:rsidP="0024719B">
            <w:pPr>
              <w:jc w:val="center"/>
              <w:rPr>
                <w:color w:val="0D0D0D" w:themeColor="text1" w:themeTint="F2"/>
                <w:sz w:val="22"/>
                <w:szCs w:val="22"/>
              </w:rPr>
            </w:pPr>
            <w:r w:rsidRPr="00AC1CF8">
              <w:rPr>
                <w:color w:val="000000"/>
                <w:sz w:val="22"/>
                <w:szCs w:val="22"/>
              </w:rPr>
              <w:t>-1.242</w:t>
            </w:r>
          </w:p>
        </w:tc>
        <w:tc>
          <w:tcPr>
            <w:tcW w:w="1509" w:type="dxa"/>
            <w:vAlign w:val="bottom"/>
          </w:tcPr>
          <w:p w14:paraId="49A09FC9" w14:textId="77777777" w:rsidR="00E10022" w:rsidRPr="00AC1CF8" w:rsidRDefault="00E10022" w:rsidP="0024719B">
            <w:pPr>
              <w:jc w:val="center"/>
              <w:rPr>
                <w:color w:val="0D0D0D" w:themeColor="text1" w:themeTint="F2"/>
                <w:sz w:val="22"/>
                <w:szCs w:val="22"/>
              </w:rPr>
            </w:pPr>
            <w:r w:rsidRPr="00AC1CF8">
              <w:rPr>
                <w:color w:val="000000"/>
                <w:sz w:val="22"/>
                <w:szCs w:val="22"/>
              </w:rPr>
              <w:t>1.575</w:t>
            </w:r>
          </w:p>
        </w:tc>
        <w:tc>
          <w:tcPr>
            <w:tcW w:w="1569" w:type="dxa"/>
            <w:vAlign w:val="bottom"/>
          </w:tcPr>
          <w:p w14:paraId="321EBF28" w14:textId="5983BAFC" w:rsidR="00E10022" w:rsidRPr="00AC1CF8" w:rsidRDefault="00E10022" w:rsidP="0024719B">
            <w:pPr>
              <w:jc w:val="center"/>
              <w:rPr>
                <w:color w:val="0D0D0D" w:themeColor="text1" w:themeTint="F2"/>
                <w:sz w:val="22"/>
                <w:szCs w:val="22"/>
              </w:rPr>
            </w:pPr>
            <w:r w:rsidRPr="00AC1CF8">
              <w:rPr>
                <w:color w:val="000000"/>
                <w:sz w:val="22"/>
                <w:szCs w:val="22"/>
              </w:rPr>
              <w:t>.431</w:t>
            </w:r>
          </w:p>
        </w:tc>
        <w:tc>
          <w:tcPr>
            <w:tcW w:w="1581" w:type="dxa"/>
            <w:vAlign w:val="bottom"/>
          </w:tcPr>
          <w:p w14:paraId="609832E7" w14:textId="77777777" w:rsidR="00E10022" w:rsidRPr="00AC1CF8" w:rsidRDefault="00E10022" w:rsidP="0024719B">
            <w:pPr>
              <w:jc w:val="center"/>
              <w:rPr>
                <w:color w:val="0D0D0D" w:themeColor="text1" w:themeTint="F2"/>
                <w:sz w:val="22"/>
                <w:szCs w:val="22"/>
              </w:rPr>
            </w:pPr>
            <w:r w:rsidRPr="00AC1CF8">
              <w:rPr>
                <w:color w:val="000000"/>
                <w:sz w:val="22"/>
                <w:szCs w:val="22"/>
              </w:rPr>
              <w:t>-4.339</w:t>
            </w:r>
          </w:p>
        </w:tc>
        <w:tc>
          <w:tcPr>
            <w:tcW w:w="1376" w:type="dxa"/>
            <w:vAlign w:val="bottom"/>
          </w:tcPr>
          <w:p w14:paraId="49E5ABCC" w14:textId="77777777" w:rsidR="00E10022" w:rsidRPr="00AC1CF8" w:rsidRDefault="00E10022" w:rsidP="0024719B">
            <w:pPr>
              <w:jc w:val="center"/>
              <w:rPr>
                <w:color w:val="0D0D0D" w:themeColor="text1" w:themeTint="F2"/>
                <w:sz w:val="22"/>
                <w:szCs w:val="22"/>
              </w:rPr>
            </w:pPr>
            <w:r w:rsidRPr="00AC1CF8">
              <w:rPr>
                <w:color w:val="000000"/>
                <w:sz w:val="22"/>
                <w:szCs w:val="22"/>
              </w:rPr>
              <w:t>1.855</w:t>
            </w:r>
          </w:p>
        </w:tc>
      </w:tr>
      <w:tr w:rsidR="00E10022" w:rsidRPr="00AC1CF8" w14:paraId="23038F56" w14:textId="77777777" w:rsidTr="0024719B">
        <w:tc>
          <w:tcPr>
            <w:tcW w:w="1786" w:type="dxa"/>
            <w:vAlign w:val="bottom"/>
          </w:tcPr>
          <w:p w14:paraId="1626358C" w14:textId="77777777" w:rsidR="00E10022" w:rsidRPr="00AC1CF8" w:rsidRDefault="00E10022" w:rsidP="0024719B">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52E0EF8F" w14:textId="77777777" w:rsidR="00E10022" w:rsidRPr="00AC1CF8" w:rsidRDefault="00E10022" w:rsidP="0024719B">
            <w:pPr>
              <w:jc w:val="center"/>
              <w:rPr>
                <w:color w:val="0D0D0D" w:themeColor="text1" w:themeTint="F2"/>
                <w:sz w:val="22"/>
                <w:szCs w:val="22"/>
              </w:rPr>
            </w:pPr>
            <w:r w:rsidRPr="00AC1CF8">
              <w:rPr>
                <w:color w:val="000000"/>
                <w:sz w:val="22"/>
                <w:szCs w:val="22"/>
              </w:rPr>
              <w:t>-1.118</w:t>
            </w:r>
          </w:p>
        </w:tc>
        <w:tc>
          <w:tcPr>
            <w:tcW w:w="1509" w:type="dxa"/>
            <w:vAlign w:val="bottom"/>
          </w:tcPr>
          <w:p w14:paraId="1A532787" w14:textId="77777777" w:rsidR="00E10022" w:rsidRPr="00AC1CF8" w:rsidRDefault="00E10022" w:rsidP="0024719B">
            <w:pPr>
              <w:jc w:val="center"/>
              <w:rPr>
                <w:color w:val="0D0D0D" w:themeColor="text1" w:themeTint="F2"/>
                <w:sz w:val="22"/>
                <w:szCs w:val="22"/>
              </w:rPr>
            </w:pPr>
            <w:r w:rsidRPr="00AC1CF8">
              <w:rPr>
                <w:color w:val="000000"/>
                <w:sz w:val="22"/>
                <w:szCs w:val="22"/>
              </w:rPr>
              <w:t>0.301</w:t>
            </w:r>
          </w:p>
        </w:tc>
        <w:tc>
          <w:tcPr>
            <w:tcW w:w="1569" w:type="dxa"/>
            <w:vAlign w:val="bottom"/>
          </w:tcPr>
          <w:p w14:paraId="03203313" w14:textId="2DA9292B"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055408E4" w14:textId="77777777" w:rsidR="00E10022" w:rsidRPr="00AC1CF8" w:rsidRDefault="00E10022" w:rsidP="0024719B">
            <w:pPr>
              <w:jc w:val="center"/>
              <w:rPr>
                <w:color w:val="0D0D0D" w:themeColor="text1" w:themeTint="F2"/>
                <w:sz w:val="22"/>
                <w:szCs w:val="22"/>
              </w:rPr>
            </w:pPr>
            <w:r w:rsidRPr="00AC1CF8">
              <w:rPr>
                <w:color w:val="000000"/>
                <w:sz w:val="22"/>
                <w:szCs w:val="22"/>
              </w:rPr>
              <w:t>-1.709</w:t>
            </w:r>
          </w:p>
        </w:tc>
        <w:tc>
          <w:tcPr>
            <w:tcW w:w="1376" w:type="dxa"/>
            <w:vAlign w:val="bottom"/>
          </w:tcPr>
          <w:p w14:paraId="03E5D406" w14:textId="77777777" w:rsidR="00E10022" w:rsidRPr="00AC1CF8" w:rsidRDefault="00E10022" w:rsidP="0024719B">
            <w:pPr>
              <w:jc w:val="center"/>
              <w:rPr>
                <w:color w:val="0D0D0D" w:themeColor="text1" w:themeTint="F2"/>
                <w:sz w:val="22"/>
                <w:szCs w:val="22"/>
              </w:rPr>
            </w:pPr>
            <w:r w:rsidRPr="00AC1CF8">
              <w:rPr>
                <w:color w:val="000000"/>
                <w:sz w:val="22"/>
                <w:szCs w:val="22"/>
              </w:rPr>
              <w:t>-0.526</w:t>
            </w:r>
          </w:p>
        </w:tc>
      </w:tr>
      <w:tr w:rsidR="00E10022" w:rsidRPr="00AC1CF8" w14:paraId="41DBC29F" w14:textId="77777777" w:rsidTr="0024719B">
        <w:tc>
          <w:tcPr>
            <w:tcW w:w="1786" w:type="dxa"/>
          </w:tcPr>
          <w:p w14:paraId="5A9EA46B" w14:textId="77777777" w:rsidR="00E10022" w:rsidRPr="00AC1CF8" w:rsidRDefault="00E10022" w:rsidP="0024719B">
            <w:pPr>
              <w:jc w:val="both"/>
              <w:rPr>
                <w:color w:val="0D0D0D" w:themeColor="text1" w:themeTint="F2"/>
                <w:sz w:val="22"/>
                <w:szCs w:val="22"/>
              </w:rPr>
            </w:pPr>
          </w:p>
        </w:tc>
        <w:tc>
          <w:tcPr>
            <w:tcW w:w="1539" w:type="dxa"/>
            <w:vAlign w:val="bottom"/>
          </w:tcPr>
          <w:p w14:paraId="13168F71" w14:textId="77777777" w:rsidR="00E10022" w:rsidRPr="00AC1CF8" w:rsidRDefault="00E10022" w:rsidP="0024719B">
            <w:pPr>
              <w:jc w:val="center"/>
              <w:rPr>
                <w:color w:val="000000"/>
                <w:sz w:val="22"/>
                <w:szCs w:val="22"/>
              </w:rPr>
            </w:pPr>
          </w:p>
        </w:tc>
        <w:tc>
          <w:tcPr>
            <w:tcW w:w="1509" w:type="dxa"/>
            <w:vAlign w:val="bottom"/>
          </w:tcPr>
          <w:p w14:paraId="63898B1C" w14:textId="77777777" w:rsidR="00E10022" w:rsidRPr="00AC1CF8" w:rsidRDefault="00E10022" w:rsidP="0024719B">
            <w:pPr>
              <w:jc w:val="center"/>
              <w:rPr>
                <w:color w:val="000000"/>
                <w:sz w:val="22"/>
                <w:szCs w:val="22"/>
              </w:rPr>
            </w:pPr>
          </w:p>
        </w:tc>
        <w:tc>
          <w:tcPr>
            <w:tcW w:w="1569" w:type="dxa"/>
            <w:vAlign w:val="bottom"/>
          </w:tcPr>
          <w:p w14:paraId="2EAA9FB1" w14:textId="77777777" w:rsidR="00E10022" w:rsidRPr="00AC1CF8" w:rsidRDefault="00E10022" w:rsidP="0024719B">
            <w:pPr>
              <w:jc w:val="center"/>
              <w:rPr>
                <w:color w:val="000000"/>
                <w:sz w:val="22"/>
                <w:szCs w:val="22"/>
              </w:rPr>
            </w:pPr>
          </w:p>
        </w:tc>
        <w:tc>
          <w:tcPr>
            <w:tcW w:w="1581" w:type="dxa"/>
            <w:vAlign w:val="bottom"/>
          </w:tcPr>
          <w:p w14:paraId="62BD2011" w14:textId="77777777" w:rsidR="00E10022" w:rsidRPr="00AC1CF8" w:rsidRDefault="00E10022" w:rsidP="0024719B">
            <w:pPr>
              <w:jc w:val="center"/>
              <w:rPr>
                <w:color w:val="000000"/>
                <w:sz w:val="22"/>
                <w:szCs w:val="22"/>
              </w:rPr>
            </w:pPr>
          </w:p>
        </w:tc>
        <w:tc>
          <w:tcPr>
            <w:tcW w:w="1376" w:type="dxa"/>
            <w:vAlign w:val="bottom"/>
          </w:tcPr>
          <w:p w14:paraId="0C84130E" w14:textId="77777777" w:rsidR="00E10022" w:rsidRPr="00AC1CF8" w:rsidRDefault="00E10022" w:rsidP="0024719B">
            <w:pPr>
              <w:jc w:val="center"/>
              <w:rPr>
                <w:color w:val="000000"/>
                <w:sz w:val="22"/>
                <w:szCs w:val="22"/>
              </w:rPr>
            </w:pPr>
          </w:p>
        </w:tc>
      </w:tr>
      <w:tr w:rsidR="00E10022" w:rsidRPr="00AC1CF8" w14:paraId="54AE1DC3" w14:textId="77777777" w:rsidTr="0024719B">
        <w:tc>
          <w:tcPr>
            <w:tcW w:w="1786" w:type="dxa"/>
          </w:tcPr>
          <w:p w14:paraId="26C632FE"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1C9EFCF6" w14:textId="77777777" w:rsidR="00E10022" w:rsidRPr="00AC1CF8" w:rsidRDefault="00E10022" w:rsidP="0024719B">
            <w:pPr>
              <w:jc w:val="center"/>
              <w:rPr>
                <w:color w:val="0D0D0D" w:themeColor="text1" w:themeTint="F2"/>
                <w:sz w:val="22"/>
                <w:szCs w:val="22"/>
              </w:rPr>
            </w:pPr>
            <w:r w:rsidRPr="00AC1CF8">
              <w:rPr>
                <w:color w:val="000000"/>
                <w:sz w:val="22"/>
                <w:szCs w:val="22"/>
              </w:rPr>
              <w:t>38.352</w:t>
            </w:r>
          </w:p>
        </w:tc>
        <w:tc>
          <w:tcPr>
            <w:tcW w:w="1509" w:type="dxa"/>
            <w:vAlign w:val="bottom"/>
          </w:tcPr>
          <w:p w14:paraId="1A5B362C" w14:textId="77777777" w:rsidR="00E10022" w:rsidRPr="00AC1CF8" w:rsidRDefault="00E10022" w:rsidP="0024719B">
            <w:pPr>
              <w:jc w:val="center"/>
              <w:rPr>
                <w:color w:val="0D0D0D" w:themeColor="text1" w:themeTint="F2"/>
                <w:sz w:val="22"/>
                <w:szCs w:val="22"/>
              </w:rPr>
            </w:pPr>
            <w:r w:rsidRPr="00AC1CF8">
              <w:rPr>
                <w:color w:val="000000"/>
                <w:sz w:val="22"/>
                <w:szCs w:val="22"/>
              </w:rPr>
              <w:t>3.203</w:t>
            </w:r>
          </w:p>
        </w:tc>
        <w:tc>
          <w:tcPr>
            <w:tcW w:w="1569" w:type="dxa"/>
            <w:vAlign w:val="bottom"/>
          </w:tcPr>
          <w:p w14:paraId="3839F06E" w14:textId="4D9D255F"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21C97984" w14:textId="77777777" w:rsidR="00E10022" w:rsidRPr="00AC1CF8" w:rsidRDefault="00E10022" w:rsidP="0024719B">
            <w:pPr>
              <w:jc w:val="center"/>
              <w:rPr>
                <w:color w:val="0D0D0D" w:themeColor="text1" w:themeTint="F2"/>
                <w:sz w:val="22"/>
                <w:szCs w:val="22"/>
              </w:rPr>
            </w:pPr>
            <w:r w:rsidRPr="00AC1CF8">
              <w:rPr>
                <w:color w:val="000000"/>
                <w:sz w:val="22"/>
                <w:szCs w:val="22"/>
              </w:rPr>
              <w:t>32.054</w:t>
            </w:r>
          </w:p>
        </w:tc>
        <w:tc>
          <w:tcPr>
            <w:tcW w:w="1376" w:type="dxa"/>
            <w:vAlign w:val="bottom"/>
          </w:tcPr>
          <w:p w14:paraId="4947705B" w14:textId="77777777" w:rsidR="00E10022" w:rsidRPr="00AC1CF8" w:rsidRDefault="00E10022" w:rsidP="0024719B">
            <w:pPr>
              <w:jc w:val="center"/>
              <w:rPr>
                <w:color w:val="0D0D0D" w:themeColor="text1" w:themeTint="F2"/>
                <w:sz w:val="22"/>
                <w:szCs w:val="22"/>
              </w:rPr>
            </w:pPr>
            <w:r w:rsidRPr="00AC1CF8">
              <w:rPr>
                <w:color w:val="000000"/>
                <w:sz w:val="22"/>
                <w:szCs w:val="22"/>
              </w:rPr>
              <w:t>44.649</w:t>
            </w:r>
          </w:p>
        </w:tc>
      </w:tr>
      <w:tr w:rsidR="00E10022" w:rsidRPr="00AC1CF8" w14:paraId="1AB663E2" w14:textId="77777777" w:rsidTr="0024719B">
        <w:tc>
          <w:tcPr>
            <w:tcW w:w="1786" w:type="dxa"/>
          </w:tcPr>
          <w:p w14:paraId="36B89F5A"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63C60D8B" w14:textId="77777777" w:rsidR="00E10022" w:rsidRPr="00AC1CF8" w:rsidRDefault="00E10022" w:rsidP="0024719B">
            <w:pPr>
              <w:jc w:val="center"/>
              <w:rPr>
                <w:color w:val="0D0D0D" w:themeColor="text1" w:themeTint="F2"/>
                <w:sz w:val="22"/>
                <w:szCs w:val="22"/>
              </w:rPr>
            </w:pPr>
          </w:p>
        </w:tc>
        <w:tc>
          <w:tcPr>
            <w:tcW w:w="1509" w:type="dxa"/>
            <w:vAlign w:val="bottom"/>
          </w:tcPr>
          <w:p w14:paraId="40028322" w14:textId="77777777" w:rsidR="00E10022" w:rsidRPr="00AC1CF8" w:rsidRDefault="00E10022" w:rsidP="0024719B">
            <w:pPr>
              <w:jc w:val="center"/>
              <w:rPr>
                <w:color w:val="0D0D0D" w:themeColor="text1" w:themeTint="F2"/>
                <w:sz w:val="22"/>
                <w:szCs w:val="22"/>
              </w:rPr>
            </w:pPr>
          </w:p>
        </w:tc>
        <w:tc>
          <w:tcPr>
            <w:tcW w:w="1569" w:type="dxa"/>
            <w:vAlign w:val="bottom"/>
          </w:tcPr>
          <w:p w14:paraId="3B6D8FEF" w14:textId="77777777" w:rsidR="00E10022" w:rsidRPr="00AC1CF8" w:rsidRDefault="00E10022" w:rsidP="0024719B">
            <w:pPr>
              <w:jc w:val="center"/>
              <w:rPr>
                <w:color w:val="0D0D0D" w:themeColor="text1" w:themeTint="F2"/>
                <w:sz w:val="22"/>
                <w:szCs w:val="22"/>
              </w:rPr>
            </w:pPr>
          </w:p>
        </w:tc>
        <w:tc>
          <w:tcPr>
            <w:tcW w:w="1581" w:type="dxa"/>
            <w:vAlign w:val="bottom"/>
          </w:tcPr>
          <w:p w14:paraId="7537A2D5" w14:textId="77777777" w:rsidR="00E10022" w:rsidRPr="00AC1CF8" w:rsidRDefault="00E10022" w:rsidP="0024719B">
            <w:pPr>
              <w:jc w:val="center"/>
              <w:rPr>
                <w:color w:val="0D0D0D" w:themeColor="text1" w:themeTint="F2"/>
                <w:sz w:val="22"/>
                <w:szCs w:val="22"/>
              </w:rPr>
            </w:pPr>
          </w:p>
        </w:tc>
        <w:tc>
          <w:tcPr>
            <w:tcW w:w="1376" w:type="dxa"/>
          </w:tcPr>
          <w:p w14:paraId="726EAB81"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0.134</w:t>
            </w:r>
          </w:p>
        </w:tc>
      </w:tr>
      <w:tr w:rsidR="00E10022" w:rsidRPr="00AC1CF8" w14:paraId="438642DD" w14:textId="77777777" w:rsidTr="0024719B">
        <w:tc>
          <w:tcPr>
            <w:tcW w:w="1786" w:type="dxa"/>
          </w:tcPr>
          <w:p w14:paraId="62229DDB"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539" w:type="dxa"/>
          </w:tcPr>
          <w:p w14:paraId="650EC2B5" w14:textId="77777777" w:rsidR="00E10022" w:rsidRPr="00AC1CF8" w:rsidRDefault="00E10022" w:rsidP="0024719B">
            <w:pPr>
              <w:jc w:val="center"/>
              <w:rPr>
                <w:color w:val="0D0D0D" w:themeColor="text1" w:themeTint="F2"/>
                <w:sz w:val="22"/>
                <w:szCs w:val="22"/>
              </w:rPr>
            </w:pPr>
          </w:p>
        </w:tc>
        <w:tc>
          <w:tcPr>
            <w:tcW w:w="1509" w:type="dxa"/>
          </w:tcPr>
          <w:p w14:paraId="02508608" w14:textId="77777777" w:rsidR="00E10022" w:rsidRPr="00AC1CF8" w:rsidRDefault="00E10022" w:rsidP="0024719B">
            <w:pPr>
              <w:jc w:val="center"/>
              <w:rPr>
                <w:color w:val="0D0D0D" w:themeColor="text1" w:themeTint="F2"/>
                <w:sz w:val="22"/>
                <w:szCs w:val="22"/>
              </w:rPr>
            </w:pPr>
          </w:p>
        </w:tc>
        <w:tc>
          <w:tcPr>
            <w:tcW w:w="1569" w:type="dxa"/>
          </w:tcPr>
          <w:p w14:paraId="66328013" w14:textId="77777777" w:rsidR="00E10022" w:rsidRPr="00AC1CF8" w:rsidRDefault="00E10022" w:rsidP="0024719B">
            <w:pPr>
              <w:jc w:val="center"/>
              <w:rPr>
                <w:color w:val="0D0D0D" w:themeColor="text1" w:themeTint="F2"/>
                <w:sz w:val="22"/>
                <w:szCs w:val="22"/>
              </w:rPr>
            </w:pPr>
          </w:p>
        </w:tc>
        <w:tc>
          <w:tcPr>
            <w:tcW w:w="1581" w:type="dxa"/>
          </w:tcPr>
          <w:p w14:paraId="3A684853" w14:textId="77777777" w:rsidR="00E10022" w:rsidRPr="00AC1CF8" w:rsidRDefault="00E10022" w:rsidP="0024719B">
            <w:pPr>
              <w:jc w:val="center"/>
              <w:rPr>
                <w:color w:val="0D0D0D" w:themeColor="text1" w:themeTint="F2"/>
                <w:sz w:val="22"/>
                <w:szCs w:val="22"/>
              </w:rPr>
            </w:pPr>
          </w:p>
        </w:tc>
        <w:tc>
          <w:tcPr>
            <w:tcW w:w="1376" w:type="dxa"/>
          </w:tcPr>
          <w:p w14:paraId="4DAB6674"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2A77884D" w14:textId="77777777" w:rsidTr="0024719B">
        <w:tc>
          <w:tcPr>
            <w:tcW w:w="1786" w:type="dxa"/>
          </w:tcPr>
          <w:p w14:paraId="10BFE025" w14:textId="77777777" w:rsidR="00E10022" w:rsidRPr="00AC1CF8" w:rsidRDefault="00E10022" w:rsidP="0024719B">
            <w:pPr>
              <w:jc w:val="both"/>
              <w:rPr>
                <w:color w:val="0D0D0D" w:themeColor="text1" w:themeTint="F2"/>
                <w:sz w:val="22"/>
                <w:szCs w:val="22"/>
              </w:rPr>
            </w:pPr>
          </w:p>
        </w:tc>
        <w:tc>
          <w:tcPr>
            <w:tcW w:w="1539" w:type="dxa"/>
          </w:tcPr>
          <w:p w14:paraId="2C06A656" w14:textId="77777777" w:rsidR="00E10022" w:rsidRPr="00AC1CF8" w:rsidRDefault="00E10022" w:rsidP="0024719B">
            <w:pPr>
              <w:jc w:val="center"/>
              <w:rPr>
                <w:color w:val="0D0D0D" w:themeColor="text1" w:themeTint="F2"/>
                <w:sz w:val="22"/>
                <w:szCs w:val="22"/>
              </w:rPr>
            </w:pPr>
          </w:p>
        </w:tc>
        <w:tc>
          <w:tcPr>
            <w:tcW w:w="1509" w:type="dxa"/>
          </w:tcPr>
          <w:p w14:paraId="1628023E" w14:textId="77777777" w:rsidR="00E10022" w:rsidRPr="00AC1CF8" w:rsidRDefault="00E10022" w:rsidP="0024719B">
            <w:pPr>
              <w:jc w:val="center"/>
              <w:rPr>
                <w:color w:val="0D0D0D" w:themeColor="text1" w:themeTint="F2"/>
                <w:sz w:val="22"/>
                <w:szCs w:val="22"/>
              </w:rPr>
            </w:pPr>
          </w:p>
        </w:tc>
        <w:tc>
          <w:tcPr>
            <w:tcW w:w="1569" w:type="dxa"/>
          </w:tcPr>
          <w:p w14:paraId="17EAC590" w14:textId="77777777" w:rsidR="00E10022" w:rsidRPr="00AC1CF8" w:rsidRDefault="00E10022" w:rsidP="0024719B">
            <w:pPr>
              <w:jc w:val="center"/>
              <w:rPr>
                <w:color w:val="0D0D0D" w:themeColor="text1" w:themeTint="F2"/>
                <w:sz w:val="22"/>
                <w:szCs w:val="22"/>
              </w:rPr>
            </w:pPr>
          </w:p>
        </w:tc>
        <w:tc>
          <w:tcPr>
            <w:tcW w:w="1581" w:type="dxa"/>
          </w:tcPr>
          <w:p w14:paraId="24A9F244" w14:textId="77777777" w:rsidR="00E10022" w:rsidRPr="00AC1CF8" w:rsidRDefault="00E10022" w:rsidP="0024719B">
            <w:pPr>
              <w:jc w:val="center"/>
              <w:rPr>
                <w:color w:val="0D0D0D" w:themeColor="text1" w:themeTint="F2"/>
                <w:sz w:val="22"/>
                <w:szCs w:val="22"/>
              </w:rPr>
            </w:pPr>
          </w:p>
        </w:tc>
        <w:tc>
          <w:tcPr>
            <w:tcW w:w="1376" w:type="dxa"/>
          </w:tcPr>
          <w:p w14:paraId="26BFE316" w14:textId="77777777" w:rsidR="00E10022" w:rsidRPr="00AC1CF8" w:rsidRDefault="00E10022" w:rsidP="0024719B">
            <w:pPr>
              <w:jc w:val="center"/>
              <w:rPr>
                <w:color w:val="0D0D0D" w:themeColor="text1" w:themeTint="F2"/>
                <w:sz w:val="22"/>
                <w:szCs w:val="22"/>
              </w:rPr>
            </w:pPr>
          </w:p>
        </w:tc>
      </w:tr>
    </w:tbl>
    <w:p w14:paraId="17C62815" w14:textId="6F08A30E" w:rsidR="00EB4B01" w:rsidRPr="00AC1CF8" w:rsidRDefault="00EB4B01" w:rsidP="00EB4B01">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54EADC34" w14:textId="77777777" w:rsidR="00E10022" w:rsidRPr="00AC1CF8" w:rsidRDefault="00E10022" w:rsidP="00E10022">
      <w:pPr>
        <w:jc w:val="both"/>
        <w:rPr>
          <w:color w:val="0D0D0D" w:themeColor="text1" w:themeTint="F2"/>
          <w:sz w:val="22"/>
          <w:szCs w:val="22"/>
          <w:u w:val="single"/>
        </w:rPr>
      </w:pPr>
    </w:p>
    <w:p w14:paraId="510E887D" w14:textId="77777777" w:rsidR="00E10022" w:rsidRPr="00AC1CF8" w:rsidRDefault="00E10022" w:rsidP="00E10022">
      <w:pPr>
        <w:jc w:val="both"/>
        <w:rPr>
          <w:color w:val="0D0D0D" w:themeColor="text1" w:themeTint="F2"/>
          <w:sz w:val="22"/>
          <w:szCs w:val="22"/>
          <w:u w:val="single"/>
        </w:rPr>
      </w:pPr>
    </w:p>
    <w:p w14:paraId="3596F5D5" w14:textId="77777777" w:rsidR="00E10022" w:rsidRPr="00AC1CF8" w:rsidRDefault="00E10022" w:rsidP="00E10022">
      <w:pPr>
        <w:jc w:val="both"/>
        <w:rPr>
          <w:color w:val="0D0D0D" w:themeColor="text1" w:themeTint="F2"/>
          <w:sz w:val="22"/>
          <w:szCs w:val="22"/>
          <w:u w:val="single"/>
        </w:rPr>
      </w:pPr>
    </w:p>
    <w:p w14:paraId="7B61BEB9" w14:textId="77777777" w:rsidR="00E10022" w:rsidRPr="00AC1CF8" w:rsidRDefault="00E10022" w:rsidP="00E10022">
      <w:pPr>
        <w:jc w:val="both"/>
        <w:rPr>
          <w:color w:val="0D0D0D" w:themeColor="text1" w:themeTint="F2"/>
          <w:sz w:val="22"/>
          <w:szCs w:val="22"/>
          <w:u w:val="single"/>
        </w:rPr>
      </w:pPr>
    </w:p>
    <w:p w14:paraId="6FDEB0F2" w14:textId="77777777" w:rsidR="00E10022" w:rsidRPr="00AC1CF8" w:rsidRDefault="00E10022" w:rsidP="00E10022">
      <w:pPr>
        <w:jc w:val="both"/>
        <w:rPr>
          <w:color w:val="0D0D0D" w:themeColor="text1" w:themeTint="F2"/>
          <w:sz w:val="22"/>
          <w:szCs w:val="22"/>
          <w:u w:val="single"/>
        </w:rPr>
      </w:pPr>
    </w:p>
    <w:p w14:paraId="4D3729ED" w14:textId="77777777" w:rsidR="00E10022" w:rsidRPr="00AC1CF8" w:rsidRDefault="00E10022" w:rsidP="00E10022">
      <w:pPr>
        <w:jc w:val="both"/>
        <w:rPr>
          <w:color w:val="0D0D0D" w:themeColor="text1" w:themeTint="F2"/>
          <w:sz w:val="22"/>
          <w:szCs w:val="22"/>
          <w:u w:val="single"/>
        </w:rPr>
      </w:pPr>
    </w:p>
    <w:p w14:paraId="5850463B" w14:textId="77777777" w:rsidR="00E10022" w:rsidRPr="00AC1CF8" w:rsidRDefault="00E10022" w:rsidP="00E10022">
      <w:pPr>
        <w:jc w:val="both"/>
        <w:rPr>
          <w:color w:val="0D0D0D" w:themeColor="text1" w:themeTint="F2"/>
          <w:sz w:val="22"/>
          <w:szCs w:val="22"/>
          <w:u w:val="single"/>
        </w:rPr>
      </w:pPr>
    </w:p>
    <w:p w14:paraId="1AA33D2C" w14:textId="77777777" w:rsidR="00E10022" w:rsidRPr="00AC1CF8" w:rsidRDefault="00E10022" w:rsidP="00E10022">
      <w:pPr>
        <w:jc w:val="both"/>
        <w:rPr>
          <w:color w:val="0D0D0D" w:themeColor="text1" w:themeTint="F2"/>
          <w:sz w:val="22"/>
          <w:szCs w:val="22"/>
          <w:u w:val="single"/>
        </w:rPr>
      </w:pPr>
    </w:p>
    <w:p w14:paraId="036E7E81" w14:textId="77777777" w:rsidR="00E10022" w:rsidRPr="00AC1CF8" w:rsidRDefault="00E10022" w:rsidP="00E10022">
      <w:pPr>
        <w:jc w:val="both"/>
        <w:rPr>
          <w:color w:val="0D0D0D" w:themeColor="text1" w:themeTint="F2"/>
          <w:sz w:val="22"/>
          <w:szCs w:val="22"/>
          <w:u w:val="single"/>
        </w:rPr>
      </w:pPr>
    </w:p>
    <w:p w14:paraId="40F7D336" w14:textId="77777777" w:rsidR="00E10022" w:rsidRPr="00AC1CF8" w:rsidRDefault="00E10022" w:rsidP="00E10022">
      <w:pPr>
        <w:jc w:val="both"/>
        <w:rPr>
          <w:color w:val="0D0D0D" w:themeColor="text1" w:themeTint="F2"/>
          <w:sz w:val="22"/>
          <w:szCs w:val="22"/>
          <w:u w:val="single"/>
        </w:rPr>
      </w:pPr>
    </w:p>
    <w:p w14:paraId="3121B1F2" w14:textId="77777777" w:rsidR="00157629" w:rsidRDefault="00157629">
      <w:pPr>
        <w:rPr>
          <w:b/>
          <w:bCs/>
          <w:color w:val="000000" w:themeColor="text1"/>
          <w:sz w:val="22"/>
          <w:szCs w:val="22"/>
          <w:shd w:val="clear" w:color="auto" w:fill="FFFFFF"/>
        </w:rPr>
      </w:pPr>
      <w:r>
        <w:br w:type="page"/>
      </w:r>
    </w:p>
    <w:p w14:paraId="4F92E095" w14:textId="3E42C8EA" w:rsidR="00A160C2" w:rsidRPr="00157629" w:rsidRDefault="00157629" w:rsidP="00157629">
      <w:pPr>
        <w:pStyle w:val="Heading1"/>
      </w:pPr>
      <w:bookmarkStart w:id="34" w:name="_Toc88842820"/>
      <w:r w:rsidRPr="00157629">
        <w:lastRenderedPageBreak/>
        <w:t>Appendix A</w:t>
      </w:r>
      <w:r w:rsidR="00615761">
        <w:t>E</w:t>
      </w:r>
      <w:r w:rsidRPr="00157629">
        <w:t xml:space="preserve">. </w:t>
      </w:r>
      <w:r w:rsidR="00A160C2" w:rsidRPr="00157629">
        <w:t>Testing H3 - Pilot Study, Symmetric IAT Coding (-2.00:0.00 / +0.001/+2.00)</w:t>
      </w:r>
      <w:bookmarkEnd w:id="34"/>
      <w:r w:rsidR="00A160C2" w:rsidRPr="00157629">
        <w:t xml:space="preserve"> </w:t>
      </w:r>
    </w:p>
    <w:p w14:paraId="1132CB59" w14:textId="7FC66117" w:rsidR="00E10022" w:rsidRPr="00AC1CF8" w:rsidRDefault="00E10022" w:rsidP="00E10022">
      <w:pPr>
        <w:jc w:val="both"/>
        <w:rPr>
          <w:color w:val="0D0D0D" w:themeColor="text1" w:themeTint="F2"/>
          <w:sz w:val="22"/>
          <w:szCs w:val="22"/>
        </w:rPr>
      </w:pPr>
    </w:p>
    <w:p w14:paraId="7887993A" w14:textId="77777777" w:rsidR="00B46B74" w:rsidRPr="00615761" w:rsidRDefault="00B46B74" w:rsidP="00E10022">
      <w:pPr>
        <w:jc w:val="both"/>
        <w:rPr>
          <w:color w:val="0D0D0D" w:themeColor="text1" w:themeTint="F2"/>
          <w:sz w:val="22"/>
          <w:szCs w:val="22"/>
        </w:rPr>
      </w:pPr>
    </w:p>
    <w:p w14:paraId="64AFCAAE" w14:textId="6DBBDCB3" w:rsidR="00E10022" w:rsidRPr="00AC1CF8" w:rsidRDefault="00E10022" w:rsidP="00E10022">
      <w:pPr>
        <w:jc w:val="both"/>
        <w:rPr>
          <w:color w:val="0D0D0D" w:themeColor="text1" w:themeTint="F2"/>
          <w:sz w:val="22"/>
          <w:szCs w:val="22"/>
        </w:rPr>
      </w:pPr>
      <w:r w:rsidRPr="00615761">
        <w:rPr>
          <w:color w:val="0D0D0D" w:themeColor="text1" w:themeTint="F2"/>
          <w:sz w:val="22"/>
          <w:szCs w:val="22"/>
        </w:rPr>
        <w:t xml:space="preserve">Table </w:t>
      </w:r>
      <w:r w:rsidR="00615761" w:rsidRPr="00615761">
        <w:rPr>
          <w:color w:val="0D0D0D" w:themeColor="text1" w:themeTint="F2"/>
          <w:sz w:val="22"/>
          <w:szCs w:val="22"/>
        </w:rPr>
        <w:t>10</w:t>
      </w:r>
      <w:r w:rsidR="00936AEB">
        <w:rPr>
          <w:color w:val="0D0D0D" w:themeColor="text1" w:themeTint="F2"/>
          <w:sz w:val="22"/>
          <w:szCs w:val="22"/>
        </w:rPr>
        <w:t>3</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w:t>
      </w:r>
      <w:r w:rsidR="000E2D85" w:rsidRPr="00AC1CF8">
        <w:rPr>
          <w:color w:val="0D0D0D" w:themeColor="text1" w:themeTint="F2"/>
          <w:sz w:val="22"/>
          <w:szCs w:val="22"/>
        </w:rPr>
        <w:t xml:space="preserve">hostile and benevolent </w:t>
      </w:r>
      <w:r w:rsidRPr="00AC1CF8">
        <w:rPr>
          <w:color w:val="0D0D0D" w:themeColor="text1" w:themeTint="F2"/>
          <w:sz w:val="22"/>
          <w:szCs w:val="22"/>
        </w:rPr>
        <w:t>sexism.</w:t>
      </w:r>
    </w:p>
    <w:tbl>
      <w:tblPr>
        <w:tblW w:w="0" w:type="auto"/>
        <w:tblBorders>
          <w:top w:val="single" w:sz="4" w:space="0" w:color="auto"/>
          <w:bottom w:val="single" w:sz="4" w:space="0" w:color="auto"/>
        </w:tblBorders>
        <w:tblLook w:val="04A0" w:firstRow="1" w:lastRow="0" w:firstColumn="1" w:lastColumn="0" w:noHBand="0" w:noVBand="1"/>
      </w:tblPr>
      <w:tblGrid>
        <w:gridCol w:w="2526"/>
        <w:gridCol w:w="1394"/>
        <w:gridCol w:w="1348"/>
        <w:gridCol w:w="1417"/>
        <w:gridCol w:w="1410"/>
        <w:gridCol w:w="1265"/>
      </w:tblGrid>
      <w:tr w:rsidR="00E10022" w:rsidRPr="00AC1CF8" w14:paraId="3E5B6A77" w14:textId="77777777" w:rsidTr="00B46B74">
        <w:trPr>
          <w:trHeight w:val="97"/>
        </w:trPr>
        <w:tc>
          <w:tcPr>
            <w:tcW w:w="2526" w:type="dxa"/>
          </w:tcPr>
          <w:p w14:paraId="46FF5BA3"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394" w:type="dxa"/>
          </w:tcPr>
          <w:p w14:paraId="4D6B61AB"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348" w:type="dxa"/>
          </w:tcPr>
          <w:p w14:paraId="2B8EB4B7"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417" w:type="dxa"/>
          </w:tcPr>
          <w:p w14:paraId="1CB790EC"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410" w:type="dxa"/>
          </w:tcPr>
          <w:p w14:paraId="493F694D"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265" w:type="dxa"/>
          </w:tcPr>
          <w:p w14:paraId="20B79853"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50551F63" w14:textId="77777777" w:rsidTr="00B46B74">
        <w:tc>
          <w:tcPr>
            <w:tcW w:w="2526" w:type="dxa"/>
          </w:tcPr>
          <w:p w14:paraId="5410278D"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394" w:type="dxa"/>
          </w:tcPr>
          <w:p w14:paraId="0ACA41A4" w14:textId="77777777" w:rsidR="00E10022" w:rsidRPr="00AC1CF8" w:rsidRDefault="00E10022" w:rsidP="0024719B">
            <w:pPr>
              <w:jc w:val="center"/>
              <w:rPr>
                <w:color w:val="0D0D0D" w:themeColor="text1" w:themeTint="F2"/>
                <w:sz w:val="22"/>
                <w:szCs w:val="22"/>
              </w:rPr>
            </w:pPr>
          </w:p>
        </w:tc>
        <w:tc>
          <w:tcPr>
            <w:tcW w:w="1348" w:type="dxa"/>
          </w:tcPr>
          <w:p w14:paraId="0C44D5E5" w14:textId="77777777" w:rsidR="00E10022" w:rsidRPr="00AC1CF8" w:rsidRDefault="00E10022" w:rsidP="0024719B">
            <w:pPr>
              <w:jc w:val="center"/>
              <w:rPr>
                <w:color w:val="0D0D0D" w:themeColor="text1" w:themeTint="F2"/>
                <w:sz w:val="22"/>
                <w:szCs w:val="22"/>
              </w:rPr>
            </w:pPr>
          </w:p>
        </w:tc>
        <w:tc>
          <w:tcPr>
            <w:tcW w:w="1417" w:type="dxa"/>
          </w:tcPr>
          <w:p w14:paraId="47CE7733" w14:textId="77777777" w:rsidR="00E10022" w:rsidRPr="00AC1CF8" w:rsidRDefault="00E10022" w:rsidP="0024719B">
            <w:pPr>
              <w:jc w:val="center"/>
              <w:rPr>
                <w:color w:val="0D0D0D" w:themeColor="text1" w:themeTint="F2"/>
                <w:sz w:val="22"/>
                <w:szCs w:val="22"/>
              </w:rPr>
            </w:pPr>
          </w:p>
        </w:tc>
        <w:tc>
          <w:tcPr>
            <w:tcW w:w="1410" w:type="dxa"/>
          </w:tcPr>
          <w:p w14:paraId="56BFC488" w14:textId="77777777" w:rsidR="00E10022" w:rsidRPr="00AC1CF8" w:rsidRDefault="00E10022" w:rsidP="0024719B">
            <w:pPr>
              <w:jc w:val="center"/>
              <w:rPr>
                <w:color w:val="0D0D0D" w:themeColor="text1" w:themeTint="F2"/>
                <w:sz w:val="22"/>
                <w:szCs w:val="22"/>
              </w:rPr>
            </w:pPr>
          </w:p>
        </w:tc>
        <w:tc>
          <w:tcPr>
            <w:tcW w:w="1265" w:type="dxa"/>
          </w:tcPr>
          <w:p w14:paraId="15E3698E" w14:textId="77777777" w:rsidR="00E10022" w:rsidRPr="00AC1CF8" w:rsidRDefault="00E10022" w:rsidP="0024719B">
            <w:pPr>
              <w:jc w:val="center"/>
              <w:rPr>
                <w:color w:val="0D0D0D" w:themeColor="text1" w:themeTint="F2"/>
                <w:sz w:val="22"/>
                <w:szCs w:val="22"/>
              </w:rPr>
            </w:pPr>
          </w:p>
        </w:tc>
      </w:tr>
      <w:tr w:rsidR="00E10022" w:rsidRPr="00AC1CF8" w14:paraId="06D07E32" w14:textId="77777777" w:rsidTr="00B46B74">
        <w:tc>
          <w:tcPr>
            <w:tcW w:w="2526" w:type="dxa"/>
          </w:tcPr>
          <w:p w14:paraId="6CA1F8A5"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394" w:type="dxa"/>
            <w:vAlign w:val="bottom"/>
          </w:tcPr>
          <w:p w14:paraId="1CCCD06C" w14:textId="77777777" w:rsidR="00E10022" w:rsidRPr="00AC1CF8" w:rsidRDefault="00E10022" w:rsidP="0024719B">
            <w:pPr>
              <w:jc w:val="center"/>
              <w:rPr>
                <w:color w:val="0D0D0D" w:themeColor="text1" w:themeTint="F2"/>
                <w:sz w:val="22"/>
                <w:szCs w:val="22"/>
              </w:rPr>
            </w:pPr>
            <w:r w:rsidRPr="00AC1CF8">
              <w:rPr>
                <w:color w:val="000000"/>
                <w:sz w:val="22"/>
                <w:szCs w:val="22"/>
              </w:rPr>
              <w:t>2.960</w:t>
            </w:r>
          </w:p>
        </w:tc>
        <w:tc>
          <w:tcPr>
            <w:tcW w:w="1348" w:type="dxa"/>
            <w:vAlign w:val="bottom"/>
          </w:tcPr>
          <w:p w14:paraId="78648A16" w14:textId="77777777" w:rsidR="00E10022" w:rsidRPr="00AC1CF8" w:rsidRDefault="00E10022" w:rsidP="0024719B">
            <w:pPr>
              <w:jc w:val="center"/>
              <w:rPr>
                <w:color w:val="0D0D0D" w:themeColor="text1" w:themeTint="F2"/>
                <w:sz w:val="22"/>
                <w:szCs w:val="22"/>
              </w:rPr>
            </w:pPr>
            <w:r w:rsidRPr="00AC1CF8">
              <w:rPr>
                <w:color w:val="000000"/>
                <w:sz w:val="22"/>
                <w:szCs w:val="22"/>
              </w:rPr>
              <w:t>2.799</w:t>
            </w:r>
          </w:p>
        </w:tc>
        <w:tc>
          <w:tcPr>
            <w:tcW w:w="1417" w:type="dxa"/>
            <w:vAlign w:val="bottom"/>
          </w:tcPr>
          <w:p w14:paraId="44125970" w14:textId="20AF83AE" w:rsidR="00E10022" w:rsidRPr="00AC1CF8" w:rsidRDefault="00E10022" w:rsidP="0024719B">
            <w:pPr>
              <w:jc w:val="center"/>
              <w:rPr>
                <w:color w:val="0D0D0D" w:themeColor="text1" w:themeTint="F2"/>
                <w:sz w:val="22"/>
                <w:szCs w:val="22"/>
              </w:rPr>
            </w:pPr>
            <w:r w:rsidRPr="00AC1CF8">
              <w:rPr>
                <w:color w:val="000000"/>
                <w:sz w:val="22"/>
                <w:szCs w:val="22"/>
              </w:rPr>
              <w:t>.291</w:t>
            </w:r>
          </w:p>
        </w:tc>
        <w:tc>
          <w:tcPr>
            <w:tcW w:w="1410" w:type="dxa"/>
            <w:vAlign w:val="bottom"/>
          </w:tcPr>
          <w:p w14:paraId="0EFE09D0" w14:textId="77777777" w:rsidR="00E10022" w:rsidRPr="00AC1CF8" w:rsidRDefault="00E10022" w:rsidP="0024719B">
            <w:pPr>
              <w:jc w:val="center"/>
              <w:rPr>
                <w:color w:val="0D0D0D" w:themeColor="text1" w:themeTint="F2"/>
                <w:sz w:val="22"/>
                <w:szCs w:val="22"/>
              </w:rPr>
            </w:pPr>
            <w:r w:rsidRPr="00AC1CF8">
              <w:rPr>
                <w:color w:val="000000"/>
                <w:sz w:val="22"/>
                <w:szCs w:val="22"/>
              </w:rPr>
              <w:t>-2.544</w:t>
            </w:r>
          </w:p>
        </w:tc>
        <w:tc>
          <w:tcPr>
            <w:tcW w:w="1265" w:type="dxa"/>
            <w:vAlign w:val="bottom"/>
          </w:tcPr>
          <w:p w14:paraId="42CB2829" w14:textId="77777777" w:rsidR="00E10022" w:rsidRPr="00AC1CF8" w:rsidRDefault="00E10022" w:rsidP="0024719B">
            <w:pPr>
              <w:jc w:val="center"/>
              <w:rPr>
                <w:color w:val="0D0D0D" w:themeColor="text1" w:themeTint="F2"/>
                <w:sz w:val="22"/>
                <w:szCs w:val="22"/>
              </w:rPr>
            </w:pPr>
            <w:r w:rsidRPr="00AC1CF8">
              <w:rPr>
                <w:color w:val="000000"/>
                <w:sz w:val="22"/>
                <w:szCs w:val="22"/>
              </w:rPr>
              <w:t>8.463</w:t>
            </w:r>
          </w:p>
        </w:tc>
      </w:tr>
      <w:tr w:rsidR="00E10022" w:rsidRPr="00AC1CF8" w14:paraId="4FA43D98" w14:textId="77777777" w:rsidTr="00B46B74">
        <w:tc>
          <w:tcPr>
            <w:tcW w:w="2526" w:type="dxa"/>
          </w:tcPr>
          <w:p w14:paraId="0785FAB7" w14:textId="77777777" w:rsidR="00E10022" w:rsidRPr="00AC1CF8" w:rsidRDefault="00E10022" w:rsidP="0024719B">
            <w:pPr>
              <w:jc w:val="both"/>
              <w:rPr>
                <w:color w:val="0D0D0D" w:themeColor="text1" w:themeTint="F2"/>
                <w:sz w:val="22"/>
                <w:szCs w:val="22"/>
              </w:rPr>
            </w:pPr>
          </w:p>
        </w:tc>
        <w:tc>
          <w:tcPr>
            <w:tcW w:w="1394" w:type="dxa"/>
            <w:vAlign w:val="bottom"/>
          </w:tcPr>
          <w:p w14:paraId="39EFFAF3" w14:textId="77777777" w:rsidR="00E10022" w:rsidRPr="00AC1CF8" w:rsidRDefault="00E10022" w:rsidP="0024719B">
            <w:pPr>
              <w:jc w:val="center"/>
              <w:rPr>
                <w:color w:val="0D0D0D" w:themeColor="text1" w:themeTint="F2"/>
                <w:sz w:val="22"/>
                <w:szCs w:val="22"/>
              </w:rPr>
            </w:pPr>
          </w:p>
        </w:tc>
        <w:tc>
          <w:tcPr>
            <w:tcW w:w="1348" w:type="dxa"/>
            <w:vAlign w:val="bottom"/>
          </w:tcPr>
          <w:p w14:paraId="467B0628" w14:textId="77777777" w:rsidR="00E10022" w:rsidRPr="00AC1CF8" w:rsidRDefault="00E10022" w:rsidP="0024719B">
            <w:pPr>
              <w:jc w:val="center"/>
              <w:rPr>
                <w:color w:val="0D0D0D" w:themeColor="text1" w:themeTint="F2"/>
                <w:sz w:val="22"/>
                <w:szCs w:val="22"/>
              </w:rPr>
            </w:pPr>
          </w:p>
        </w:tc>
        <w:tc>
          <w:tcPr>
            <w:tcW w:w="1417" w:type="dxa"/>
            <w:vAlign w:val="bottom"/>
          </w:tcPr>
          <w:p w14:paraId="78A80A1D" w14:textId="77777777" w:rsidR="00E10022" w:rsidRPr="00AC1CF8" w:rsidRDefault="00E10022" w:rsidP="0024719B">
            <w:pPr>
              <w:jc w:val="center"/>
              <w:rPr>
                <w:color w:val="0D0D0D" w:themeColor="text1" w:themeTint="F2"/>
                <w:sz w:val="22"/>
                <w:szCs w:val="22"/>
              </w:rPr>
            </w:pPr>
          </w:p>
        </w:tc>
        <w:tc>
          <w:tcPr>
            <w:tcW w:w="1410" w:type="dxa"/>
            <w:vAlign w:val="bottom"/>
          </w:tcPr>
          <w:p w14:paraId="6198F5B7" w14:textId="77777777" w:rsidR="00E10022" w:rsidRPr="00AC1CF8" w:rsidRDefault="00E10022" w:rsidP="0024719B">
            <w:pPr>
              <w:jc w:val="center"/>
              <w:rPr>
                <w:color w:val="0D0D0D" w:themeColor="text1" w:themeTint="F2"/>
                <w:sz w:val="22"/>
                <w:szCs w:val="22"/>
              </w:rPr>
            </w:pPr>
          </w:p>
        </w:tc>
        <w:tc>
          <w:tcPr>
            <w:tcW w:w="1265" w:type="dxa"/>
            <w:vAlign w:val="bottom"/>
          </w:tcPr>
          <w:p w14:paraId="44175EFF" w14:textId="77777777" w:rsidR="00E10022" w:rsidRPr="00AC1CF8" w:rsidRDefault="00E10022" w:rsidP="0024719B">
            <w:pPr>
              <w:jc w:val="center"/>
              <w:rPr>
                <w:color w:val="0D0D0D" w:themeColor="text1" w:themeTint="F2"/>
                <w:sz w:val="22"/>
                <w:szCs w:val="22"/>
              </w:rPr>
            </w:pPr>
          </w:p>
        </w:tc>
      </w:tr>
      <w:tr w:rsidR="00E10022" w:rsidRPr="00AC1CF8" w14:paraId="3109771C" w14:textId="77777777" w:rsidTr="00B46B74">
        <w:tc>
          <w:tcPr>
            <w:tcW w:w="2526" w:type="dxa"/>
          </w:tcPr>
          <w:p w14:paraId="6ADBCBB4"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394" w:type="dxa"/>
            <w:vAlign w:val="bottom"/>
          </w:tcPr>
          <w:p w14:paraId="0D22B048" w14:textId="77777777" w:rsidR="00E10022" w:rsidRPr="00AC1CF8" w:rsidRDefault="00E10022" w:rsidP="0024719B">
            <w:pPr>
              <w:jc w:val="center"/>
              <w:rPr>
                <w:color w:val="0D0D0D" w:themeColor="text1" w:themeTint="F2"/>
                <w:sz w:val="22"/>
                <w:szCs w:val="22"/>
              </w:rPr>
            </w:pPr>
            <w:r w:rsidRPr="00AC1CF8">
              <w:rPr>
                <w:color w:val="000000"/>
                <w:sz w:val="22"/>
                <w:szCs w:val="22"/>
              </w:rPr>
              <w:t>0.967</w:t>
            </w:r>
          </w:p>
        </w:tc>
        <w:tc>
          <w:tcPr>
            <w:tcW w:w="1348" w:type="dxa"/>
            <w:vAlign w:val="bottom"/>
          </w:tcPr>
          <w:p w14:paraId="06D15F40" w14:textId="77777777" w:rsidR="00E10022" w:rsidRPr="00AC1CF8" w:rsidRDefault="00E10022" w:rsidP="0024719B">
            <w:pPr>
              <w:jc w:val="center"/>
              <w:rPr>
                <w:color w:val="0D0D0D" w:themeColor="text1" w:themeTint="F2"/>
                <w:sz w:val="22"/>
                <w:szCs w:val="22"/>
              </w:rPr>
            </w:pPr>
            <w:r w:rsidRPr="00AC1CF8">
              <w:rPr>
                <w:color w:val="000000"/>
                <w:sz w:val="22"/>
                <w:szCs w:val="22"/>
              </w:rPr>
              <w:t>1.565</w:t>
            </w:r>
          </w:p>
        </w:tc>
        <w:tc>
          <w:tcPr>
            <w:tcW w:w="1417" w:type="dxa"/>
            <w:vAlign w:val="bottom"/>
          </w:tcPr>
          <w:p w14:paraId="293FCA5B" w14:textId="085B7FB5" w:rsidR="00E10022" w:rsidRPr="00AC1CF8" w:rsidRDefault="00E10022" w:rsidP="0024719B">
            <w:pPr>
              <w:jc w:val="center"/>
              <w:rPr>
                <w:color w:val="0D0D0D" w:themeColor="text1" w:themeTint="F2"/>
                <w:sz w:val="22"/>
                <w:szCs w:val="22"/>
              </w:rPr>
            </w:pPr>
            <w:r w:rsidRPr="00AC1CF8">
              <w:rPr>
                <w:color w:val="000000"/>
                <w:sz w:val="22"/>
                <w:szCs w:val="22"/>
              </w:rPr>
              <w:t>.537</w:t>
            </w:r>
          </w:p>
        </w:tc>
        <w:tc>
          <w:tcPr>
            <w:tcW w:w="1410" w:type="dxa"/>
            <w:vAlign w:val="bottom"/>
          </w:tcPr>
          <w:p w14:paraId="0F42D011" w14:textId="77777777" w:rsidR="00E10022" w:rsidRPr="00AC1CF8" w:rsidRDefault="00E10022" w:rsidP="0024719B">
            <w:pPr>
              <w:jc w:val="center"/>
              <w:rPr>
                <w:color w:val="0D0D0D" w:themeColor="text1" w:themeTint="F2"/>
                <w:sz w:val="22"/>
                <w:szCs w:val="22"/>
              </w:rPr>
            </w:pPr>
            <w:r w:rsidRPr="00AC1CF8">
              <w:rPr>
                <w:color w:val="000000"/>
                <w:sz w:val="22"/>
                <w:szCs w:val="22"/>
              </w:rPr>
              <w:t>-2.109</w:t>
            </w:r>
          </w:p>
        </w:tc>
        <w:tc>
          <w:tcPr>
            <w:tcW w:w="1265" w:type="dxa"/>
            <w:vAlign w:val="bottom"/>
          </w:tcPr>
          <w:p w14:paraId="1134C8D6" w14:textId="77777777" w:rsidR="00E10022" w:rsidRPr="00AC1CF8" w:rsidRDefault="00E10022" w:rsidP="0024719B">
            <w:pPr>
              <w:jc w:val="center"/>
              <w:rPr>
                <w:color w:val="0D0D0D" w:themeColor="text1" w:themeTint="F2"/>
                <w:sz w:val="22"/>
                <w:szCs w:val="22"/>
              </w:rPr>
            </w:pPr>
            <w:r w:rsidRPr="00AC1CF8">
              <w:rPr>
                <w:color w:val="000000"/>
                <w:sz w:val="22"/>
                <w:szCs w:val="22"/>
              </w:rPr>
              <w:t>4.043</w:t>
            </w:r>
          </w:p>
        </w:tc>
      </w:tr>
      <w:tr w:rsidR="00E10022" w:rsidRPr="00AC1CF8" w14:paraId="12376137" w14:textId="77777777" w:rsidTr="00B46B74">
        <w:tc>
          <w:tcPr>
            <w:tcW w:w="2526" w:type="dxa"/>
          </w:tcPr>
          <w:p w14:paraId="532B3DF2" w14:textId="77777777" w:rsidR="00E10022" w:rsidRPr="00AC1CF8" w:rsidRDefault="00E10022" w:rsidP="0024719B">
            <w:pPr>
              <w:jc w:val="both"/>
              <w:rPr>
                <w:color w:val="0D0D0D" w:themeColor="text1" w:themeTint="F2"/>
                <w:sz w:val="22"/>
                <w:szCs w:val="22"/>
              </w:rPr>
            </w:pPr>
          </w:p>
        </w:tc>
        <w:tc>
          <w:tcPr>
            <w:tcW w:w="1394" w:type="dxa"/>
            <w:vAlign w:val="bottom"/>
          </w:tcPr>
          <w:p w14:paraId="3CF43F69" w14:textId="77777777" w:rsidR="00E10022" w:rsidRPr="00AC1CF8" w:rsidRDefault="00E10022" w:rsidP="0024719B">
            <w:pPr>
              <w:jc w:val="center"/>
              <w:rPr>
                <w:color w:val="0D0D0D" w:themeColor="text1" w:themeTint="F2"/>
                <w:sz w:val="22"/>
                <w:szCs w:val="22"/>
              </w:rPr>
            </w:pPr>
          </w:p>
        </w:tc>
        <w:tc>
          <w:tcPr>
            <w:tcW w:w="1348" w:type="dxa"/>
            <w:vAlign w:val="bottom"/>
          </w:tcPr>
          <w:p w14:paraId="01317877" w14:textId="77777777" w:rsidR="00E10022" w:rsidRPr="00AC1CF8" w:rsidRDefault="00E10022" w:rsidP="0024719B">
            <w:pPr>
              <w:jc w:val="center"/>
              <w:rPr>
                <w:color w:val="0D0D0D" w:themeColor="text1" w:themeTint="F2"/>
                <w:sz w:val="22"/>
                <w:szCs w:val="22"/>
              </w:rPr>
            </w:pPr>
          </w:p>
        </w:tc>
        <w:tc>
          <w:tcPr>
            <w:tcW w:w="1417" w:type="dxa"/>
            <w:vAlign w:val="bottom"/>
          </w:tcPr>
          <w:p w14:paraId="61E70E1F" w14:textId="77777777" w:rsidR="00E10022" w:rsidRPr="00AC1CF8" w:rsidRDefault="00E10022" w:rsidP="0024719B">
            <w:pPr>
              <w:jc w:val="center"/>
              <w:rPr>
                <w:color w:val="0D0D0D" w:themeColor="text1" w:themeTint="F2"/>
                <w:sz w:val="22"/>
                <w:szCs w:val="22"/>
              </w:rPr>
            </w:pPr>
          </w:p>
        </w:tc>
        <w:tc>
          <w:tcPr>
            <w:tcW w:w="1410" w:type="dxa"/>
            <w:vAlign w:val="bottom"/>
          </w:tcPr>
          <w:p w14:paraId="7815B17F" w14:textId="77777777" w:rsidR="00E10022" w:rsidRPr="00AC1CF8" w:rsidRDefault="00E10022" w:rsidP="0024719B">
            <w:pPr>
              <w:tabs>
                <w:tab w:val="left" w:pos="1015"/>
              </w:tabs>
              <w:jc w:val="center"/>
              <w:rPr>
                <w:color w:val="0D0D0D" w:themeColor="text1" w:themeTint="F2"/>
                <w:sz w:val="22"/>
                <w:szCs w:val="22"/>
              </w:rPr>
            </w:pPr>
          </w:p>
        </w:tc>
        <w:tc>
          <w:tcPr>
            <w:tcW w:w="1265" w:type="dxa"/>
            <w:vAlign w:val="bottom"/>
          </w:tcPr>
          <w:p w14:paraId="73475290"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47BD3E24" w14:textId="77777777" w:rsidTr="00B46B74">
        <w:tc>
          <w:tcPr>
            <w:tcW w:w="2526" w:type="dxa"/>
          </w:tcPr>
          <w:p w14:paraId="71993B0B"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394" w:type="dxa"/>
            <w:vAlign w:val="bottom"/>
          </w:tcPr>
          <w:p w14:paraId="1E7AFA74" w14:textId="77777777" w:rsidR="00E10022" w:rsidRPr="00AC1CF8" w:rsidRDefault="00E10022" w:rsidP="0024719B">
            <w:pPr>
              <w:jc w:val="center"/>
              <w:rPr>
                <w:color w:val="0D0D0D" w:themeColor="text1" w:themeTint="F2"/>
                <w:sz w:val="22"/>
                <w:szCs w:val="22"/>
              </w:rPr>
            </w:pPr>
          </w:p>
        </w:tc>
        <w:tc>
          <w:tcPr>
            <w:tcW w:w="1348" w:type="dxa"/>
            <w:vAlign w:val="bottom"/>
          </w:tcPr>
          <w:p w14:paraId="6EE6E584" w14:textId="77777777" w:rsidR="00E10022" w:rsidRPr="00AC1CF8" w:rsidRDefault="00E10022" w:rsidP="0024719B">
            <w:pPr>
              <w:jc w:val="center"/>
              <w:rPr>
                <w:color w:val="0D0D0D" w:themeColor="text1" w:themeTint="F2"/>
                <w:sz w:val="22"/>
                <w:szCs w:val="22"/>
              </w:rPr>
            </w:pPr>
          </w:p>
        </w:tc>
        <w:tc>
          <w:tcPr>
            <w:tcW w:w="1417" w:type="dxa"/>
            <w:vAlign w:val="bottom"/>
          </w:tcPr>
          <w:p w14:paraId="2AFFEDB1" w14:textId="77777777" w:rsidR="00E10022" w:rsidRPr="00AC1CF8" w:rsidRDefault="00E10022" w:rsidP="0024719B">
            <w:pPr>
              <w:jc w:val="center"/>
              <w:rPr>
                <w:color w:val="0D0D0D" w:themeColor="text1" w:themeTint="F2"/>
                <w:sz w:val="22"/>
                <w:szCs w:val="22"/>
              </w:rPr>
            </w:pPr>
          </w:p>
        </w:tc>
        <w:tc>
          <w:tcPr>
            <w:tcW w:w="1410" w:type="dxa"/>
            <w:vAlign w:val="bottom"/>
          </w:tcPr>
          <w:p w14:paraId="374E7924" w14:textId="77777777" w:rsidR="00E10022" w:rsidRPr="00AC1CF8" w:rsidRDefault="00E10022" w:rsidP="0024719B">
            <w:pPr>
              <w:tabs>
                <w:tab w:val="left" w:pos="1015"/>
              </w:tabs>
              <w:jc w:val="center"/>
              <w:rPr>
                <w:color w:val="0D0D0D" w:themeColor="text1" w:themeTint="F2"/>
                <w:sz w:val="22"/>
                <w:szCs w:val="22"/>
              </w:rPr>
            </w:pPr>
          </w:p>
        </w:tc>
        <w:tc>
          <w:tcPr>
            <w:tcW w:w="1265" w:type="dxa"/>
            <w:vAlign w:val="bottom"/>
          </w:tcPr>
          <w:p w14:paraId="588A2BC0"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61873B79" w14:textId="77777777" w:rsidTr="00B46B74">
        <w:tc>
          <w:tcPr>
            <w:tcW w:w="2526" w:type="dxa"/>
          </w:tcPr>
          <w:p w14:paraId="4205B94E"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394" w:type="dxa"/>
            <w:vAlign w:val="bottom"/>
          </w:tcPr>
          <w:p w14:paraId="70A2B116" w14:textId="77777777" w:rsidR="00E10022" w:rsidRPr="00AC1CF8" w:rsidRDefault="00E10022" w:rsidP="0024719B">
            <w:pPr>
              <w:jc w:val="center"/>
              <w:rPr>
                <w:color w:val="0D0D0D" w:themeColor="text1" w:themeTint="F2"/>
                <w:sz w:val="22"/>
                <w:szCs w:val="22"/>
              </w:rPr>
            </w:pPr>
            <w:r w:rsidRPr="00AC1CF8">
              <w:rPr>
                <w:color w:val="000000"/>
                <w:sz w:val="22"/>
                <w:szCs w:val="22"/>
              </w:rPr>
              <w:t>-0.617</w:t>
            </w:r>
          </w:p>
        </w:tc>
        <w:tc>
          <w:tcPr>
            <w:tcW w:w="1348" w:type="dxa"/>
            <w:vAlign w:val="bottom"/>
          </w:tcPr>
          <w:p w14:paraId="2C708B56" w14:textId="77777777" w:rsidR="00E10022" w:rsidRPr="00AC1CF8" w:rsidRDefault="00E10022" w:rsidP="0024719B">
            <w:pPr>
              <w:jc w:val="center"/>
              <w:rPr>
                <w:color w:val="0D0D0D" w:themeColor="text1" w:themeTint="F2"/>
                <w:sz w:val="22"/>
                <w:szCs w:val="22"/>
              </w:rPr>
            </w:pPr>
            <w:r w:rsidRPr="00AC1CF8">
              <w:rPr>
                <w:color w:val="000000"/>
                <w:sz w:val="22"/>
                <w:szCs w:val="22"/>
              </w:rPr>
              <w:t>3.128</w:t>
            </w:r>
          </w:p>
        </w:tc>
        <w:tc>
          <w:tcPr>
            <w:tcW w:w="1417" w:type="dxa"/>
            <w:vAlign w:val="bottom"/>
          </w:tcPr>
          <w:p w14:paraId="749E1CE8" w14:textId="393EFFE5" w:rsidR="00E10022" w:rsidRPr="00AC1CF8" w:rsidRDefault="00E10022" w:rsidP="0024719B">
            <w:pPr>
              <w:jc w:val="center"/>
              <w:rPr>
                <w:color w:val="0D0D0D" w:themeColor="text1" w:themeTint="F2"/>
                <w:sz w:val="22"/>
                <w:szCs w:val="22"/>
              </w:rPr>
            </w:pPr>
            <w:r w:rsidRPr="00AC1CF8">
              <w:rPr>
                <w:color w:val="000000"/>
                <w:sz w:val="22"/>
                <w:szCs w:val="22"/>
              </w:rPr>
              <w:t>.844</w:t>
            </w:r>
          </w:p>
        </w:tc>
        <w:tc>
          <w:tcPr>
            <w:tcW w:w="1410" w:type="dxa"/>
            <w:vAlign w:val="bottom"/>
          </w:tcPr>
          <w:p w14:paraId="70C7F919" w14:textId="77777777" w:rsidR="00E10022" w:rsidRPr="00AC1CF8" w:rsidRDefault="00E10022" w:rsidP="0024719B">
            <w:pPr>
              <w:jc w:val="center"/>
              <w:rPr>
                <w:color w:val="0D0D0D" w:themeColor="text1" w:themeTint="F2"/>
                <w:sz w:val="22"/>
                <w:szCs w:val="22"/>
              </w:rPr>
            </w:pPr>
            <w:r w:rsidRPr="00AC1CF8">
              <w:rPr>
                <w:color w:val="000000"/>
                <w:sz w:val="22"/>
                <w:szCs w:val="22"/>
              </w:rPr>
              <w:t>-6.767</w:t>
            </w:r>
          </w:p>
        </w:tc>
        <w:tc>
          <w:tcPr>
            <w:tcW w:w="1265" w:type="dxa"/>
            <w:vAlign w:val="bottom"/>
          </w:tcPr>
          <w:p w14:paraId="42AC27FF" w14:textId="77777777" w:rsidR="00E10022" w:rsidRPr="00AC1CF8" w:rsidRDefault="00E10022" w:rsidP="0024719B">
            <w:pPr>
              <w:jc w:val="center"/>
              <w:rPr>
                <w:color w:val="0D0D0D" w:themeColor="text1" w:themeTint="F2"/>
                <w:sz w:val="22"/>
                <w:szCs w:val="22"/>
              </w:rPr>
            </w:pPr>
            <w:r w:rsidRPr="00AC1CF8">
              <w:rPr>
                <w:color w:val="000000"/>
                <w:sz w:val="22"/>
                <w:szCs w:val="22"/>
              </w:rPr>
              <w:t>5.532</w:t>
            </w:r>
          </w:p>
        </w:tc>
      </w:tr>
      <w:tr w:rsidR="00E10022" w:rsidRPr="00AC1CF8" w14:paraId="1AD3B0DA" w14:textId="77777777" w:rsidTr="00B46B74">
        <w:tc>
          <w:tcPr>
            <w:tcW w:w="2526" w:type="dxa"/>
          </w:tcPr>
          <w:p w14:paraId="1C0188FF" w14:textId="77777777" w:rsidR="00E10022" w:rsidRPr="00AC1CF8" w:rsidRDefault="00E10022" w:rsidP="0024719B">
            <w:pPr>
              <w:jc w:val="both"/>
              <w:rPr>
                <w:color w:val="0D0D0D" w:themeColor="text1" w:themeTint="F2"/>
                <w:sz w:val="22"/>
                <w:szCs w:val="22"/>
              </w:rPr>
            </w:pPr>
          </w:p>
        </w:tc>
        <w:tc>
          <w:tcPr>
            <w:tcW w:w="1394" w:type="dxa"/>
            <w:vAlign w:val="bottom"/>
          </w:tcPr>
          <w:p w14:paraId="01F151AB" w14:textId="77777777" w:rsidR="00E10022" w:rsidRPr="00AC1CF8" w:rsidRDefault="00E10022" w:rsidP="0024719B">
            <w:pPr>
              <w:jc w:val="center"/>
              <w:rPr>
                <w:color w:val="0D0D0D" w:themeColor="text1" w:themeTint="F2"/>
                <w:sz w:val="22"/>
                <w:szCs w:val="22"/>
              </w:rPr>
            </w:pPr>
          </w:p>
        </w:tc>
        <w:tc>
          <w:tcPr>
            <w:tcW w:w="1348" w:type="dxa"/>
            <w:vAlign w:val="bottom"/>
          </w:tcPr>
          <w:p w14:paraId="21D6B4FC" w14:textId="77777777" w:rsidR="00E10022" w:rsidRPr="00AC1CF8" w:rsidRDefault="00E10022" w:rsidP="0024719B">
            <w:pPr>
              <w:jc w:val="center"/>
              <w:rPr>
                <w:color w:val="0D0D0D" w:themeColor="text1" w:themeTint="F2"/>
                <w:sz w:val="22"/>
                <w:szCs w:val="22"/>
              </w:rPr>
            </w:pPr>
          </w:p>
        </w:tc>
        <w:tc>
          <w:tcPr>
            <w:tcW w:w="1417" w:type="dxa"/>
            <w:vAlign w:val="bottom"/>
          </w:tcPr>
          <w:p w14:paraId="44E9F34D" w14:textId="77777777" w:rsidR="00E10022" w:rsidRPr="00AC1CF8" w:rsidRDefault="00E10022" w:rsidP="0024719B">
            <w:pPr>
              <w:jc w:val="center"/>
              <w:rPr>
                <w:color w:val="0D0D0D" w:themeColor="text1" w:themeTint="F2"/>
                <w:sz w:val="22"/>
                <w:szCs w:val="22"/>
              </w:rPr>
            </w:pPr>
          </w:p>
        </w:tc>
        <w:tc>
          <w:tcPr>
            <w:tcW w:w="1410" w:type="dxa"/>
            <w:vAlign w:val="bottom"/>
          </w:tcPr>
          <w:p w14:paraId="5E27B3F4" w14:textId="77777777" w:rsidR="00E10022" w:rsidRPr="00AC1CF8" w:rsidRDefault="00E10022" w:rsidP="0024719B">
            <w:pPr>
              <w:jc w:val="center"/>
              <w:rPr>
                <w:color w:val="0D0D0D" w:themeColor="text1" w:themeTint="F2"/>
                <w:sz w:val="22"/>
                <w:szCs w:val="22"/>
              </w:rPr>
            </w:pPr>
          </w:p>
        </w:tc>
        <w:tc>
          <w:tcPr>
            <w:tcW w:w="1265" w:type="dxa"/>
            <w:vAlign w:val="bottom"/>
          </w:tcPr>
          <w:p w14:paraId="342F6F75" w14:textId="77777777" w:rsidR="00E10022" w:rsidRPr="00AC1CF8" w:rsidRDefault="00E10022" w:rsidP="0024719B">
            <w:pPr>
              <w:jc w:val="center"/>
              <w:rPr>
                <w:color w:val="0D0D0D" w:themeColor="text1" w:themeTint="F2"/>
                <w:sz w:val="22"/>
                <w:szCs w:val="22"/>
              </w:rPr>
            </w:pPr>
          </w:p>
        </w:tc>
      </w:tr>
      <w:tr w:rsidR="00E10022" w:rsidRPr="00AC1CF8" w14:paraId="0E97AE3E" w14:textId="77777777" w:rsidTr="00B46B74">
        <w:tc>
          <w:tcPr>
            <w:tcW w:w="2526" w:type="dxa"/>
          </w:tcPr>
          <w:p w14:paraId="46344A66" w14:textId="4AAE0C76" w:rsidR="00E10022" w:rsidRPr="00AC1CF8" w:rsidRDefault="00B46B74" w:rsidP="0024719B">
            <w:pPr>
              <w:jc w:val="both"/>
              <w:rPr>
                <w:color w:val="0D0D0D" w:themeColor="text1" w:themeTint="F2"/>
                <w:sz w:val="22"/>
                <w:szCs w:val="22"/>
              </w:rPr>
            </w:pPr>
            <w:r w:rsidRPr="00AC1CF8">
              <w:rPr>
                <w:color w:val="000000"/>
                <w:sz w:val="22"/>
                <w:szCs w:val="22"/>
              </w:rPr>
              <w:t>Women</w:t>
            </w:r>
            <w:r w:rsidRPr="00AC1CF8">
              <w:rPr>
                <w:color w:val="000000"/>
                <w:sz w:val="22"/>
                <w:szCs w:val="22"/>
                <w:vertAlign w:val="subscript"/>
              </w:rPr>
              <w:t>i</w:t>
            </w:r>
          </w:p>
        </w:tc>
        <w:tc>
          <w:tcPr>
            <w:tcW w:w="1394" w:type="dxa"/>
            <w:vAlign w:val="bottom"/>
          </w:tcPr>
          <w:p w14:paraId="5F171587" w14:textId="77777777" w:rsidR="00E10022" w:rsidRPr="00AC1CF8" w:rsidRDefault="00E10022" w:rsidP="0024719B">
            <w:pPr>
              <w:jc w:val="center"/>
              <w:rPr>
                <w:color w:val="0D0D0D" w:themeColor="text1" w:themeTint="F2"/>
                <w:sz w:val="22"/>
                <w:szCs w:val="22"/>
              </w:rPr>
            </w:pPr>
            <w:r w:rsidRPr="00AC1CF8">
              <w:rPr>
                <w:color w:val="000000"/>
                <w:sz w:val="22"/>
                <w:szCs w:val="22"/>
              </w:rPr>
              <w:t>-3.787</w:t>
            </w:r>
          </w:p>
        </w:tc>
        <w:tc>
          <w:tcPr>
            <w:tcW w:w="1348" w:type="dxa"/>
            <w:vAlign w:val="bottom"/>
          </w:tcPr>
          <w:p w14:paraId="13A1BA28" w14:textId="77777777" w:rsidR="00E10022" w:rsidRPr="00AC1CF8" w:rsidRDefault="00E10022" w:rsidP="0024719B">
            <w:pPr>
              <w:jc w:val="center"/>
              <w:rPr>
                <w:color w:val="0D0D0D" w:themeColor="text1" w:themeTint="F2"/>
                <w:sz w:val="22"/>
                <w:szCs w:val="22"/>
              </w:rPr>
            </w:pPr>
            <w:r w:rsidRPr="00AC1CF8">
              <w:rPr>
                <w:color w:val="000000"/>
                <w:sz w:val="22"/>
                <w:szCs w:val="22"/>
              </w:rPr>
              <w:t>1.884</w:t>
            </w:r>
          </w:p>
        </w:tc>
        <w:tc>
          <w:tcPr>
            <w:tcW w:w="1417" w:type="dxa"/>
            <w:vAlign w:val="bottom"/>
          </w:tcPr>
          <w:p w14:paraId="3E6F4967" w14:textId="40EBD66C" w:rsidR="00E10022" w:rsidRPr="00AC1CF8" w:rsidRDefault="00E10022" w:rsidP="0024719B">
            <w:pPr>
              <w:jc w:val="center"/>
              <w:rPr>
                <w:color w:val="0D0D0D" w:themeColor="text1" w:themeTint="F2"/>
                <w:sz w:val="22"/>
                <w:szCs w:val="22"/>
              </w:rPr>
            </w:pPr>
            <w:r w:rsidRPr="00AC1CF8">
              <w:rPr>
                <w:color w:val="000000"/>
                <w:sz w:val="22"/>
                <w:szCs w:val="22"/>
              </w:rPr>
              <w:t>.045</w:t>
            </w:r>
            <w:r w:rsidR="0024719B" w:rsidRPr="00AC1CF8">
              <w:rPr>
                <w:color w:val="000000"/>
                <w:sz w:val="22"/>
                <w:szCs w:val="22"/>
              </w:rPr>
              <w:t>**</w:t>
            </w:r>
          </w:p>
        </w:tc>
        <w:tc>
          <w:tcPr>
            <w:tcW w:w="1410" w:type="dxa"/>
            <w:vAlign w:val="bottom"/>
          </w:tcPr>
          <w:p w14:paraId="4E5FC916" w14:textId="77777777" w:rsidR="00E10022" w:rsidRPr="00AC1CF8" w:rsidRDefault="00E10022" w:rsidP="0024719B">
            <w:pPr>
              <w:jc w:val="center"/>
              <w:rPr>
                <w:color w:val="0D0D0D" w:themeColor="text1" w:themeTint="F2"/>
                <w:sz w:val="22"/>
                <w:szCs w:val="22"/>
              </w:rPr>
            </w:pPr>
            <w:r w:rsidRPr="00AC1CF8">
              <w:rPr>
                <w:color w:val="000000"/>
                <w:sz w:val="22"/>
                <w:szCs w:val="22"/>
              </w:rPr>
              <w:t>-7.490</w:t>
            </w:r>
          </w:p>
        </w:tc>
        <w:tc>
          <w:tcPr>
            <w:tcW w:w="1265" w:type="dxa"/>
            <w:vAlign w:val="bottom"/>
          </w:tcPr>
          <w:p w14:paraId="4BB23492" w14:textId="77777777" w:rsidR="00E10022" w:rsidRPr="00AC1CF8" w:rsidRDefault="00E10022" w:rsidP="0024719B">
            <w:pPr>
              <w:jc w:val="center"/>
              <w:rPr>
                <w:color w:val="0D0D0D" w:themeColor="text1" w:themeTint="F2"/>
                <w:sz w:val="22"/>
                <w:szCs w:val="22"/>
              </w:rPr>
            </w:pPr>
            <w:r w:rsidRPr="00AC1CF8">
              <w:rPr>
                <w:color w:val="000000"/>
                <w:sz w:val="22"/>
                <w:szCs w:val="22"/>
              </w:rPr>
              <w:t>-0.084</w:t>
            </w:r>
          </w:p>
        </w:tc>
      </w:tr>
      <w:tr w:rsidR="00E10022" w:rsidRPr="00AC1CF8" w14:paraId="7C031D09" w14:textId="77777777" w:rsidTr="00B46B74">
        <w:tc>
          <w:tcPr>
            <w:tcW w:w="2526" w:type="dxa"/>
          </w:tcPr>
          <w:p w14:paraId="6C0434E5" w14:textId="77777777" w:rsidR="00E10022" w:rsidRPr="00AC1CF8" w:rsidRDefault="00E10022" w:rsidP="0024719B">
            <w:pPr>
              <w:jc w:val="both"/>
              <w:rPr>
                <w:color w:val="0D0D0D" w:themeColor="text1" w:themeTint="F2"/>
                <w:sz w:val="22"/>
                <w:szCs w:val="22"/>
              </w:rPr>
            </w:pPr>
          </w:p>
        </w:tc>
        <w:tc>
          <w:tcPr>
            <w:tcW w:w="1394" w:type="dxa"/>
            <w:vAlign w:val="bottom"/>
          </w:tcPr>
          <w:p w14:paraId="786E341E" w14:textId="77777777" w:rsidR="00E10022" w:rsidRPr="00AC1CF8" w:rsidRDefault="00E10022" w:rsidP="0024719B">
            <w:pPr>
              <w:jc w:val="center"/>
              <w:rPr>
                <w:color w:val="0D0D0D" w:themeColor="text1" w:themeTint="F2"/>
                <w:sz w:val="22"/>
                <w:szCs w:val="22"/>
              </w:rPr>
            </w:pPr>
          </w:p>
        </w:tc>
        <w:tc>
          <w:tcPr>
            <w:tcW w:w="1348" w:type="dxa"/>
            <w:vAlign w:val="bottom"/>
          </w:tcPr>
          <w:p w14:paraId="36D257B6" w14:textId="77777777" w:rsidR="00E10022" w:rsidRPr="00AC1CF8" w:rsidRDefault="00E10022" w:rsidP="0024719B">
            <w:pPr>
              <w:jc w:val="center"/>
              <w:rPr>
                <w:color w:val="0D0D0D" w:themeColor="text1" w:themeTint="F2"/>
                <w:sz w:val="22"/>
                <w:szCs w:val="22"/>
              </w:rPr>
            </w:pPr>
          </w:p>
        </w:tc>
        <w:tc>
          <w:tcPr>
            <w:tcW w:w="1417" w:type="dxa"/>
            <w:vAlign w:val="bottom"/>
          </w:tcPr>
          <w:p w14:paraId="3E7BC1DA" w14:textId="77777777" w:rsidR="00E10022" w:rsidRPr="00AC1CF8" w:rsidRDefault="00E10022" w:rsidP="0024719B">
            <w:pPr>
              <w:jc w:val="center"/>
              <w:rPr>
                <w:color w:val="0D0D0D" w:themeColor="text1" w:themeTint="F2"/>
                <w:sz w:val="22"/>
                <w:szCs w:val="22"/>
              </w:rPr>
            </w:pPr>
          </w:p>
        </w:tc>
        <w:tc>
          <w:tcPr>
            <w:tcW w:w="1410" w:type="dxa"/>
            <w:vAlign w:val="bottom"/>
          </w:tcPr>
          <w:p w14:paraId="2CC88EC7" w14:textId="77777777" w:rsidR="00E10022" w:rsidRPr="00AC1CF8" w:rsidRDefault="00E10022" w:rsidP="0024719B">
            <w:pPr>
              <w:jc w:val="center"/>
              <w:rPr>
                <w:color w:val="0D0D0D" w:themeColor="text1" w:themeTint="F2"/>
                <w:sz w:val="22"/>
                <w:szCs w:val="22"/>
              </w:rPr>
            </w:pPr>
          </w:p>
        </w:tc>
        <w:tc>
          <w:tcPr>
            <w:tcW w:w="1265" w:type="dxa"/>
            <w:vAlign w:val="bottom"/>
          </w:tcPr>
          <w:p w14:paraId="251A462E" w14:textId="77777777" w:rsidR="00E10022" w:rsidRPr="00AC1CF8" w:rsidRDefault="00E10022" w:rsidP="0024719B">
            <w:pPr>
              <w:jc w:val="center"/>
              <w:rPr>
                <w:color w:val="0D0D0D" w:themeColor="text1" w:themeTint="F2"/>
                <w:sz w:val="22"/>
                <w:szCs w:val="22"/>
              </w:rPr>
            </w:pPr>
          </w:p>
        </w:tc>
      </w:tr>
      <w:tr w:rsidR="00E10022" w:rsidRPr="00AC1CF8" w14:paraId="732BC7CB" w14:textId="77777777" w:rsidTr="00B46B74">
        <w:tc>
          <w:tcPr>
            <w:tcW w:w="2526" w:type="dxa"/>
          </w:tcPr>
          <w:p w14:paraId="1E7DE9AB" w14:textId="2481FB6D" w:rsidR="00E10022" w:rsidRPr="00AC1CF8" w:rsidRDefault="00B46B74" w:rsidP="0024719B">
            <w:pPr>
              <w:jc w:val="both"/>
              <w:rPr>
                <w:color w:val="0D0D0D" w:themeColor="text1" w:themeTint="F2"/>
                <w:sz w:val="22"/>
                <w:szCs w:val="22"/>
              </w:rPr>
            </w:pPr>
            <w:r w:rsidRPr="00AC1CF8">
              <w:rPr>
                <w:color w:val="000000"/>
                <w:sz w:val="22"/>
                <w:szCs w:val="22"/>
              </w:rPr>
              <w:t>Women</w:t>
            </w:r>
            <w:r w:rsidRPr="00AC1CF8">
              <w:rPr>
                <w:color w:val="000000"/>
                <w:sz w:val="22"/>
                <w:szCs w:val="22"/>
                <w:vertAlign w:val="subscript"/>
              </w:rPr>
              <w:t>i</w:t>
            </w:r>
            <w:r w:rsidR="00E10022" w:rsidRPr="00AC1CF8">
              <w:rPr>
                <w:color w:val="0D0D0D" w:themeColor="text1" w:themeTint="F2"/>
                <w:sz w:val="22"/>
                <w:szCs w:val="22"/>
              </w:rPr>
              <w:t>#Explicit</w:t>
            </w:r>
          </w:p>
        </w:tc>
        <w:tc>
          <w:tcPr>
            <w:tcW w:w="1394" w:type="dxa"/>
            <w:vAlign w:val="bottom"/>
          </w:tcPr>
          <w:p w14:paraId="5F7A0149" w14:textId="77777777" w:rsidR="00E10022" w:rsidRPr="00AC1CF8" w:rsidRDefault="00E10022" w:rsidP="0024719B">
            <w:pPr>
              <w:jc w:val="center"/>
              <w:rPr>
                <w:color w:val="0D0D0D" w:themeColor="text1" w:themeTint="F2"/>
                <w:sz w:val="22"/>
                <w:szCs w:val="22"/>
              </w:rPr>
            </w:pPr>
          </w:p>
        </w:tc>
        <w:tc>
          <w:tcPr>
            <w:tcW w:w="1348" w:type="dxa"/>
            <w:vAlign w:val="bottom"/>
          </w:tcPr>
          <w:p w14:paraId="66904840" w14:textId="77777777" w:rsidR="00E10022" w:rsidRPr="00AC1CF8" w:rsidRDefault="00E10022" w:rsidP="0024719B">
            <w:pPr>
              <w:jc w:val="center"/>
              <w:rPr>
                <w:color w:val="0D0D0D" w:themeColor="text1" w:themeTint="F2"/>
                <w:sz w:val="22"/>
                <w:szCs w:val="22"/>
              </w:rPr>
            </w:pPr>
          </w:p>
        </w:tc>
        <w:tc>
          <w:tcPr>
            <w:tcW w:w="1417" w:type="dxa"/>
            <w:vAlign w:val="bottom"/>
          </w:tcPr>
          <w:p w14:paraId="4830AD52" w14:textId="77777777" w:rsidR="00E10022" w:rsidRPr="00AC1CF8" w:rsidRDefault="00E10022" w:rsidP="0024719B">
            <w:pPr>
              <w:jc w:val="center"/>
              <w:rPr>
                <w:color w:val="0D0D0D" w:themeColor="text1" w:themeTint="F2"/>
                <w:sz w:val="22"/>
                <w:szCs w:val="22"/>
              </w:rPr>
            </w:pPr>
          </w:p>
        </w:tc>
        <w:tc>
          <w:tcPr>
            <w:tcW w:w="1410" w:type="dxa"/>
            <w:vAlign w:val="bottom"/>
          </w:tcPr>
          <w:p w14:paraId="0E75F61D" w14:textId="77777777" w:rsidR="00E10022" w:rsidRPr="00AC1CF8" w:rsidRDefault="00E10022" w:rsidP="0024719B">
            <w:pPr>
              <w:jc w:val="center"/>
              <w:rPr>
                <w:color w:val="0D0D0D" w:themeColor="text1" w:themeTint="F2"/>
                <w:sz w:val="22"/>
                <w:szCs w:val="22"/>
              </w:rPr>
            </w:pPr>
          </w:p>
        </w:tc>
        <w:tc>
          <w:tcPr>
            <w:tcW w:w="1265" w:type="dxa"/>
            <w:vAlign w:val="bottom"/>
          </w:tcPr>
          <w:p w14:paraId="5E6F6969" w14:textId="77777777" w:rsidR="00E10022" w:rsidRPr="00AC1CF8" w:rsidRDefault="00E10022" w:rsidP="0024719B">
            <w:pPr>
              <w:jc w:val="center"/>
              <w:rPr>
                <w:color w:val="0D0D0D" w:themeColor="text1" w:themeTint="F2"/>
                <w:sz w:val="22"/>
                <w:szCs w:val="22"/>
              </w:rPr>
            </w:pPr>
          </w:p>
        </w:tc>
      </w:tr>
      <w:tr w:rsidR="00E10022" w:rsidRPr="00AC1CF8" w14:paraId="17B9E45B" w14:textId="77777777" w:rsidTr="00B46B74">
        <w:tc>
          <w:tcPr>
            <w:tcW w:w="2526" w:type="dxa"/>
          </w:tcPr>
          <w:p w14:paraId="719CB11A"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394" w:type="dxa"/>
            <w:vAlign w:val="bottom"/>
          </w:tcPr>
          <w:p w14:paraId="2343241D" w14:textId="77777777" w:rsidR="00E10022" w:rsidRPr="00AC1CF8" w:rsidRDefault="00E10022" w:rsidP="0024719B">
            <w:pPr>
              <w:jc w:val="center"/>
              <w:rPr>
                <w:color w:val="0D0D0D" w:themeColor="text1" w:themeTint="F2"/>
                <w:sz w:val="22"/>
                <w:szCs w:val="22"/>
              </w:rPr>
            </w:pPr>
            <w:r w:rsidRPr="00AC1CF8">
              <w:rPr>
                <w:color w:val="000000"/>
                <w:sz w:val="22"/>
                <w:szCs w:val="22"/>
              </w:rPr>
              <w:t>-10.158</w:t>
            </w:r>
          </w:p>
        </w:tc>
        <w:tc>
          <w:tcPr>
            <w:tcW w:w="1348" w:type="dxa"/>
            <w:vAlign w:val="bottom"/>
          </w:tcPr>
          <w:p w14:paraId="61CD3524" w14:textId="77777777" w:rsidR="00E10022" w:rsidRPr="00AC1CF8" w:rsidRDefault="00E10022" w:rsidP="0024719B">
            <w:pPr>
              <w:jc w:val="center"/>
              <w:rPr>
                <w:color w:val="0D0D0D" w:themeColor="text1" w:themeTint="F2"/>
                <w:sz w:val="22"/>
                <w:szCs w:val="22"/>
              </w:rPr>
            </w:pPr>
            <w:r w:rsidRPr="00AC1CF8">
              <w:rPr>
                <w:color w:val="000000"/>
                <w:sz w:val="22"/>
                <w:szCs w:val="22"/>
              </w:rPr>
              <w:t>5.544</w:t>
            </w:r>
          </w:p>
        </w:tc>
        <w:tc>
          <w:tcPr>
            <w:tcW w:w="1417" w:type="dxa"/>
            <w:vAlign w:val="bottom"/>
          </w:tcPr>
          <w:p w14:paraId="187C804B" w14:textId="328DCC18" w:rsidR="00E10022" w:rsidRPr="00AC1CF8" w:rsidRDefault="00E10022" w:rsidP="0024719B">
            <w:pPr>
              <w:jc w:val="center"/>
              <w:rPr>
                <w:color w:val="0D0D0D" w:themeColor="text1" w:themeTint="F2"/>
                <w:sz w:val="22"/>
                <w:szCs w:val="22"/>
              </w:rPr>
            </w:pPr>
            <w:r w:rsidRPr="00AC1CF8">
              <w:rPr>
                <w:color w:val="000000"/>
                <w:sz w:val="22"/>
                <w:szCs w:val="22"/>
              </w:rPr>
              <w:t>.068</w:t>
            </w:r>
            <w:r w:rsidR="0024719B" w:rsidRPr="00AC1CF8">
              <w:rPr>
                <w:sz w:val="22"/>
                <w:szCs w:val="22"/>
              </w:rPr>
              <w:t>†</w:t>
            </w:r>
          </w:p>
        </w:tc>
        <w:tc>
          <w:tcPr>
            <w:tcW w:w="1410" w:type="dxa"/>
            <w:vAlign w:val="bottom"/>
          </w:tcPr>
          <w:p w14:paraId="7B528B65" w14:textId="77777777" w:rsidR="00E10022" w:rsidRPr="00AC1CF8" w:rsidRDefault="00E10022" w:rsidP="0024719B">
            <w:pPr>
              <w:jc w:val="center"/>
              <w:rPr>
                <w:color w:val="0D0D0D" w:themeColor="text1" w:themeTint="F2"/>
                <w:sz w:val="22"/>
                <w:szCs w:val="22"/>
              </w:rPr>
            </w:pPr>
            <w:r w:rsidRPr="00AC1CF8">
              <w:rPr>
                <w:color w:val="000000"/>
                <w:sz w:val="22"/>
                <w:szCs w:val="22"/>
              </w:rPr>
              <w:t>-21.057</w:t>
            </w:r>
          </w:p>
        </w:tc>
        <w:tc>
          <w:tcPr>
            <w:tcW w:w="1265" w:type="dxa"/>
            <w:vAlign w:val="bottom"/>
          </w:tcPr>
          <w:p w14:paraId="28BA8CD7" w14:textId="77777777" w:rsidR="00E10022" w:rsidRPr="00AC1CF8" w:rsidRDefault="00E10022" w:rsidP="0024719B">
            <w:pPr>
              <w:jc w:val="center"/>
              <w:rPr>
                <w:color w:val="0D0D0D" w:themeColor="text1" w:themeTint="F2"/>
                <w:sz w:val="22"/>
                <w:szCs w:val="22"/>
              </w:rPr>
            </w:pPr>
            <w:r w:rsidRPr="00AC1CF8">
              <w:rPr>
                <w:color w:val="000000"/>
                <w:sz w:val="22"/>
                <w:szCs w:val="22"/>
              </w:rPr>
              <w:t>0.742</w:t>
            </w:r>
          </w:p>
        </w:tc>
      </w:tr>
      <w:tr w:rsidR="00E10022" w:rsidRPr="00AC1CF8" w14:paraId="5FC7EA19" w14:textId="77777777" w:rsidTr="00B46B74">
        <w:tc>
          <w:tcPr>
            <w:tcW w:w="2526" w:type="dxa"/>
          </w:tcPr>
          <w:p w14:paraId="517A3F24" w14:textId="77777777" w:rsidR="00E10022" w:rsidRPr="00AC1CF8" w:rsidRDefault="00E10022" w:rsidP="0024719B">
            <w:pPr>
              <w:jc w:val="both"/>
              <w:rPr>
                <w:color w:val="0D0D0D" w:themeColor="text1" w:themeTint="F2"/>
                <w:sz w:val="22"/>
                <w:szCs w:val="22"/>
              </w:rPr>
            </w:pPr>
          </w:p>
        </w:tc>
        <w:tc>
          <w:tcPr>
            <w:tcW w:w="1394" w:type="dxa"/>
            <w:vAlign w:val="bottom"/>
          </w:tcPr>
          <w:p w14:paraId="59D517E0" w14:textId="77777777" w:rsidR="00E10022" w:rsidRPr="00AC1CF8" w:rsidRDefault="00E10022" w:rsidP="0024719B">
            <w:pPr>
              <w:jc w:val="center"/>
              <w:rPr>
                <w:color w:val="0D0D0D" w:themeColor="text1" w:themeTint="F2"/>
                <w:sz w:val="22"/>
                <w:szCs w:val="22"/>
              </w:rPr>
            </w:pPr>
          </w:p>
        </w:tc>
        <w:tc>
          <w:tcPr>
            <w:tcW w:w="1348" w:type="dxa"/>
            <w:vAlign w:val="bottom"/>
          </w:tcPr>
          <w:p w14:paraId="5F01D75F" w14:textId="77777777" w:rsidR="00E10022" w:rsidRPr="00AC1CF8" w:rsidRDefault="00E10022" w:rsidP="0024719B">
            <w:pPr>
              <w:jc w:val="center"/>
              <w:rPr>
                <w:color w:val="0D0D0D" w:themeColor="text1" w:themeTint="F2"/>
                <w:sz w:val="22"/>
                <w:szCs w:val="22"/>
              </w:rPr>
            </w:pPr>
          </w:p>
        </w:tc>
        <w:tc>
          <w:tcPr>
            <w:tcW w:w="1417" w:type="dxa"/>
            <w:vAlign w:val="bottom"/>
          </w:tcPr>
          <w:p w14:paraId="64B04009" w14:textId="77777777" w:rsidR="00E10022" w:rsidRPr="00AC1CF8" w:rsidRDefault="00E10022" w:rsidP="0024719B">
            <w:pPr>
              <w:jc w:val="center"/>
              <w:rPr>
                <w:color w:val="0D0D0D" w:themeColor="text1" w:themeTint="F2"/>
                <w:sz w:val="22"/>
                <w:szCs w:val="22"/>
              </w:rPr>
            </w:pPr>
          </w:p>
        </w:tc>
        <w:tc>
          <w:tcPr>
            <w:tcW w:w="1410" w:type="dxa"/>
            <w:vAlign w:val="bottom"/>
          </w:tcPr>
          <w:p w14:paraId="58958205" w14:textId="77777777" w:rsidR="00E10022" w:rsidRPr="00AC1CF8" w:rsidRDefault="00E10022" w:rsidP="0024719B">
            <w:pPr>
              <w:jc w:val="center"/>
              <w:rPr>
                <w:color w:val="0D0D0D" w:themeColor="text1" w:themeTint="F2"/>
                <w:sz w:val="22"/>
                <w:szCs w:val="22"/>
              </w:rPr>
            </w:pPr>
          </w:p>
        </w:tc>
        <w:tc>
          <w:tcPr>
            <w:tcW w:w="1265" w:type="dxa"/>
            <w:vAlign w:val="bottom"/>
          </w:tcPr>
          <w:p w14:paraId="7AA9D11B" w14:textId="77777777" w:rsidR="00E10022" w:rsidRPr="00AC1CF8" w:rsidRDefault="00E10022" w:rsidP="0024719B">
            <w:pPr>
              <w:jc w:val="center"/>
              <w:rPr>
                <w:color w:val="0D0D0D" w:themeColor="text1" w:themeTint="F2"/>
                <w:sz w:val="22"/>
                <w:szCs w:val="22"/>
              </w:rPr>
            </w:pPr>
          </w:p>
        </w:tc>
      </w:tr>
      <w:tr w:rsidR="00E10022" w:rsidRPr="00AC1CF8" w14:paraId="0E801BF5" w14:textId="77777777" w:rsidTr="00B46B74">
        <w:tc>
          <w:tcPr>
            <w:tcW w:w="2526" w:type="dxa"/>
          </w:tcPr>
          <w:p w14:paraId="136CB380" w14:textId="77777777" w:rsidR="00E10022" w:rsidRPr="00AC1CF8" w:rsidRDefault="00E10022" w:rsidP="0024719B">
            <w:pPr>
              <w:jc w:val="both"/>
              <w:rPr>
                <w:color w:val="0D0D0D" w:themeColor="text1" w:themeTint="F2"/>
                <w:sz w:val="22"/>
                <w:szCs w:val="22"/>
              </w:rPr>
            </w:pPr>
            <w:r w:rsidRPr="00AC1CF8">
              <w:rPr>
                <w:color w:val="000000"/>
                <w:sz w:val="22"/>
                <w:szCs w:val="22"/>
              </w:rPr>
              <w:t>Women#Explicit</w:t>
            </w:r>
          </w:p>
        </w:tc>
        <w:tc>
          <w:tcPr>
            <w:tcW w:w="1394" w:type="dxa"/>
            <w:vAlign w:val="bottom"/>
          </w:tcPr>
          <w:p w14:paraId="4C2EF6FD" w14:textId="77777777" w:rsidR="00E10022" w:rsidRPr="00AC1CF8" w:rsidRDefault="00E10022" w:rsidP="0024719B">
            <w:pPr>
              <w:jc w:val="center"/>
              <w:rPr>
                <w:color w:val="0D0D0D" w:themeColor="text1" w:themeTint="F2"/>
                <w:sz w:val="22"/>
                <w:szCs w:val="22"/>
              </w:rPr>
            </w:pPr>
            <w:r w:rsidRPr="00AC1CF8">
              <w:rPr>
                <w:color w:val="000000"/>
                <w:sz w:val="22"/>
                <w:szCs w:val="22"/>
              </w:rPr>
              <w:t>0.370</w:t>
            </w:r>
          </w:p>
        </w:tc>
        <w:tc>
          <w:tcPr>
            <w:tcW w:w="1348" w:type="dxa"/>
            <w:vAlign w:val="bottom"/>
          </w:tcPr>
          <w:p w14:paraId="40C6184F" w14:textId="77777777" w:rsidR="00E10022" w:rsidRPr="00AC1CF8" w:rsidRDefault="00E10022" w:rsidP="0024719B">
            <w:pPr>
              <w:jc w:val="center"/>
              <w:rPr>
                <w:color w:val="0D0D0D" w:themeColor="text1" w:themeTint="F2"/>
                <w:sz w:val="22"/>
                <w:szCs w:val="22"/>
              </w:rPr>
            </w:pPr>
            <w:r w:rsidRPr="00AC1CF8">
              <w:rPr>
                <w:color w:val="000000"/>
                <w:sz w:val="22"/>
                <w:szCs w:val="22"/>
              </w:rPr>
              <w:t>2.100</w:t>
            </w:r>
          </w:p>
        </w:tc>
        <w:tc>
          <w:tcPr>
            <w:tcW w:w="1417" w:type="dxa"/>
            <w:vAlign w:val="bottom"/>
          </w:tcPr>
          <w:p w14:paraId="0A9F64B8" w14:textId="04DB8CEA" w:rsidR="00E10022" w:rsidRPr="00AC1CF8" w:rsidRDefault="00E10022" w:rsidP="0024719B">
            <w:pPr>
              <w:jc w:val="center"/>
              <w:rPr>
                <w:color w:val="0D0D0D" w:themeColor="text1" w:themeTint="F2"/>
                <w:sz w:val="22"/>
                <w:szCs w:val="22"/>
              </w:rPr>
            </w:pPr>
            <w:r w:rsidRPr="00AC1CF8">
              <w:rPr>
                <w:color w:val="000000"/>
                <w:sz w:val="22"/>
                <w:szCs w:val="22"/>
              </w:rPr>
              <w:t>.860</w:t>
            </w:r>
          </w:p>
        </w:tc>
        <w:tc>
          <w:tcPr>
            <w:tcW w:w="1410" w:type="dxa"/>
            <w:vAlign w:val="bottom"/>
          </w:tcPr>
          <w:p w14:paraId="1FE7AE67" w14:textId="77777777" w:rsidR="00E10022" w:rsidRPr="00AC1CF8" w:rsidRDefault="00E10022" w:rsidP="0024719B">
            <w:pPr>
              <w:jc w:val="center"/>
              <w:rPr>
                <w:color w:val="0D0D0D" w:themeColor="text1" w:themeTint="F2"/>
                <w:sz w:val="22"/>
                <w:szCs w:val="22"/>
              </w:rPr>
            </w:pPr>
            <w:r w:rsidRPr="00AC1CF8">
              <w:rPr>
                <w:color w:val="000000"/>
                <w:sz w:val="22"/>
                <w:szCs w:val="22"/>
              </w:rPr>
              <w:t>-3.759</w:t>
            </w:r>
          </w:p>
        </w:tc>
        <w:tc>
          <w:tcPr>
            <w:tcW w:w="1265" w:type="dxa"/>
            <w:vAlign w:val="bottom"/>
          </w:tcPr>
          <w:p w14:paraId="161A6ACE" w14:textId="77777777" w:rsidR="00E10022" w:rsidRPr="00AC1CF8" w:rsidRDefault="00E10022" w:rsidP="0024719B">
            <w:pPr>
              <w:jc w:val="center"/>
              <w:rPr>
                <w:color w:val="0D0D0D" w:themeColor="text1" w:themeTint="F2"/>
                <w:sz w:val="22"/>
                <w:szCs w:val="22"/>
              </w:rPr>
            </w:pPr>
            <w:r w:rsidRPr="00AC1CF8">
              <w:rPr>
                <w:color w:val="000000"/>
                <w:sz w:val="22"/>
                <w:szCs w:val="22"/>
              </w:rPr>
              <w:t>4.500</w:t>
            </w:r>
          </w:p>
        </w:tc>
      </w:tr>
      <w:tr w:rsidR="00E10022" w:rsidRPr="00AC1CF8" w14:paraId="65D4786B" w14:textId="77777777" w:rsidTr="00B46B74">
        <w:tc>
          <w:tcPr>
            <w:tcW w:w="2526" w:type="dxa"/>
          </w:tcPr>
          <w:p w14:paraId="63BD458B" w14:textId="77777777" w:rsidR="00E10022" w:rsidRPr="00AC1CF8" w:rsidRDefault="00E10022" w:rsidP="0024719B">
            <w:pPr>
              <w:jc w:val="both"/>
              <w:rPr>
                <w:color w:val="0D0D0D" w:themeColor="text1" w:themeTint="F2"/>
                <w:sz w:val="22"/>
                <w:szCs w:val="22"/>
              </w:rPr>
            </w:pPr>
          </w:p>
        </w:tc>
        <w:tc>
          <w:tcPr>
            <w:tcW w:w="1394" w:type="dxa"/>
            <w:vAlign w:val="bottom"/>
          </w:tcPr>
          <w:p w14:paraId="6F21C088" w14:textId="77777777" w:rsidR="00E10022" w:rsidRPr="00AC1CF8" w:rsidRDefault="00E10022" w:rsidP="0024719B">
            <w:pPr>
              <w:jc w:val="center"/>
              <w:rPr>
                <w:color w:val="0D0D0D" w:themeColor="text1" w:themeTint="F2"/>
                <w:sz w:val="22"/>
                <w:szCs w:val="22"/>
              </w:rPr>
            </w:pPr>
          </w:p>
        </w:tc>
        <w:tc>
          <w:tcPr>
            <w:tcW w:w="1348" w:type="dxa"/>
            <w:vAlign w:val="bottom"/>
          </w:tcPr>
          <w:p w14:paraId="7CE415D7" w14:textId="77777777" w:rsidR="00E10022" w:rsidRPr="00AC1CF8" w:rsidRDefault="00E10022" w:rsidP="0024719B">
            <w:pPr>
              <w:jc w:val="center"/>
              <w:rPr>
                <w:color w:val="0D0D0D" w:themeColor="text1" w:themeTint="F2"/>
                <w:sz w:val="22"/>
                <w:szCs w:val="22"/>
              </w:rPr>
            </w:pPr>
          </w:p>
        </w:tc>
        <w:tc>
          <w:tcPr>
            <w:tcW w:w="1417" w:type="dxa"/>
            <w:vAlign w:val="bottom"/>
          </w:tcPr>
          <w:p w14:paraId="5526E3CC" w14:textId="77777777" w:rsidR="00E10022" w:rsidRPr="00AC1CF8" w:rsidRDefault="00E10022" w:rsidP="0024719B">
            <w:pPr>
              <w:jc w:val="center"/>
              <w:rPr>
                <w:color w:val="0D0D0D" w:themeColor="text1" w:themeTint="F2"/>
                <w:sz w:val="22"/>
                <w:szCs w:val="22"/>
              </w:rPr>
            </w:pPr>
          </w:p>
        </w:tc>
        <w:tc>
          <w:tcPr>
            <w:tcW w:w="1410" w:type="dxa"/>
            <w:vAlign w:val="bottom"/>
          </w:tcPr>
          <w:p w14:paraId="4FFDEB57" w14:textId="77777777" w:rsidR="00E10022" w:rsidRPr="00AC1CF8" w:rsidRDefault="00E10022" w:rsidP="0024719B">
            <w:pPr>
              <w:jc w:val="center"/>
              <w:rPr>
                <w:color w:val="0D0D0D" w:themeColor="text1" w:themeTint="F2"/>
                <w:sz w:val="22"/>
                <w:szCs w:val="22"/>
              </w:rPr>
            </w:pPr>
          </w:p>
        </w:tc>
        <w:tc>
          <w:tcPr>
            <w:tcW w:w="1265" w:type="dxa"/>
            <w:vAlign w:val="bottom"/>
          </w:tcPr>
          <w:p w14:paraId="5B3A4777" w14:textId="77777777" w:rsidR="00E10022" w:rsidRPr="00AC1CF8" w:rsidRDefault="00E10022" w:rsidP="0024719B">
            <w:pPr>
              <w:jc w:val="center"/>
              <w:rPr>
                <w:color w:val="0D0D0D" w:themeColor="text1" w:themeTint="F2"/>
                <w:sz w:val="22"/>
                <w:szCs w:val="22"/>
              </w:rPr>
            </w:pPr>
          </w:p>
        </w:tc>
      </w:tr>
      <w:tr w:rsidR="00E10022" w:rsidRPr="00AC1CF8" w14:paraId="2BF74C77" w14:textId="77777777" w:rsidTr="00B46B74">
        <w:tc>
          <w:tcPr>
            <w:tcW w:w="2526" w:type="dxa"/>
          </w:tcPr>
          <w:p w14:paraId="231C990F" w14:textId="2BA58C67" w:rsidR="00E10022" w:rsidRPr="00AC1CF8" w:rsidRDefault="00E10022" w:rsidP="0024719B">
            <w:pPr>
              <w:jc w:val="both"/>
              <w:rPr>
                <w:color w:val="000000"/>
                <w:sz w:val="22"/>
                <w:szCs w:val="22"/>
              </w:rPr>
            </w:pPr>
            <w:r w:rsidRPr="00AC1CF8">
              <w:rPr>
                <w:color w:val="000000"/>
                <w:sz w:val="22"/>
                <w:szCs w:val="22"/>
              </w:rPr>
              <w:t>Implicit#</w:t>
            </w:r>
            <w:r w:rsidR="00B46B74" w:rsidRPr="00AC1CF8">
              <w:rPr>
                <w:color w:val="000000"/>
                <w:sz w:val="22"/>
                <w:szCs w:val="22"/>
              </w:rPr>
              <w:t>Women</w:t>
            </w:r>
            <w:r w:rsidRPr="00AC1CF8">
              <w:rPr>
                <w:color w:val="000000"/>
                <w:sz w:val="22"/>
                <w:szCs w:val="22"/>
              </w:rPr>
              <w:t>#Explicit</w:t>
            </w:r>
          </w:p>
        </w:tc>
        <w:tc>
          <w:tcPr>
            <w:tcW w:w="1394" w:type="dxa"/>
            <w:vAlign w:val="bottom"/>
          </w:tcPr>
          <w:p w14:paraId="1B28956A" w14:textId="77777777" w:rsidR="00E10022" w:rsidRPr="00AC1CF8" w:rsidRDefault="00E10022" w:rsidP="0024719B">
            <w:pPr>
              <w:jc w:val="center"/>
              <w:rPr>
                <w:color w:val="0D0D0D" w:themeColor="text1" w:themeTint="F2"/>
                <w:sz w:val="22"/>
                <w:szCs w:val="22"/>
              </w:rPr>
            </w:pPr>
          </w:p>
        </w:tc>
        <w:tc>
          <w:tcPr>
            <w:tcW w:w="1348" w:type="dxa"/>
            <w:vAlign w:val="bottom"/>
          </w:tcPr>
          <w:p w14:paraId="7EF8C97D" w14:textId="77777777" w:rsidR="00E10022" w:rsidRPr="00AC1CF8" w:rsidRDefault="00E10022" w:rsidP="0024719B">
            <w:pPr>
              <w:jc w:val="center"/>
              <w:rPr>
                <w:color w:val="0D0D0D" w:themeColor="text1" w:themeTint="F2"/>
                <w:sz w:val="22"/>
                <w:szCs w:val="22"/>
              </w:rPr>
            </w:pPr>
          </w:p>
        </w:tc>
        <w:tc>
          <w:tcPr>
            <w:tcW w:w="1417" w:type="dxa"/>
            <w:vAlign w:val="bottom"/>
          </w:tcPr>
          <w:p w14:paraId="2956B347" w14:textId="77777777" w:rsidR="00E10022" w:rsidRPr="00AC1CF8" w:rsidRDefault="00E10022" w:rsidP="0024719B">
            <w:pPr>
              <w:jc w:val="center"/>
              <w:rPr>
                <w:color w:val="0D0D0D" w:themeColor="text1" w:themeTint="F2"/>
                <w:sz w:val="22"/>
                <w:szCs w:val="22"/>
              </w:rPr>
            </w:pPr>
          </w:p>
        </w:tc>
        <w:tc>
          <w:tcPr>
            <w:tcW w:w="1410" w:type="dxa"/>
            <w:vAlign w:val="bottom"/>
          </w:tcPr>
          <w:p w14:paraId="7E286FCC" w14:textId="77777777" w:rsidR="00E10022" w:rsidRPr="00AC1CF8" w:rsidRDefault="00E10022" w:rsidP="0024719B">
            <w:pPr>
              <w:jc w:val="center"/>
              <w:rPr>
                <w:color w:val="0D0D0D" w:themeColor="text1" w:themeTint="F2"/>
                <w:sz w:val="22"/>
                <w:szCs w:val="22"/>
              </w:rPr>
            </w:pPr>
          </w:p>
        </w:tc>
        <w:tc>
          <w:tcPr>
            <w:tcW w:w="1265" w:type="dxa"/>
            <w:vAlign w:val="bottom"/>
          </w:tcPr>
          <w:p w14:paraId="7055F079" w14:textId="77777777" w:rsidR="00E10022" w:rsidRPr="00AC1CF8" w:rsidRDefault="00E10022" w:rsidP="0024719B">
            <w:pPr>
              <w:jc w:val="center"/>
              <w:rPr>
                <w:color w:val="0D0D0D" w:themeColor="text1" w:themeTint="F2"/>
                <w:sz w:val="22"/>
                <w:szCs w:val="22"/>
              </w:rPr>
            </w:pPr>
          </w:p>
        </w:tc>
      </w:tr>
      <w:tr w:rsidR="00E10022" w:rsidRPr="00AC1CF8" w14:paraId="2139C80F" w14:textId="77777777" w:rsidTr="00B46B74">
        <w:tc>
          <w:tcPr>
            <w:tcW w:w="2526" w:type="dxa"/>
          </w:tcPr>
          <w:p w14:paraId="493D4A78"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394" w:type="dxa"/>
            <w:vAlign w:val="bottom"/>
          </w:tcPr>
          <w:p w14:paraId="4F5EC43F" w14:textId="77777777" w:rsidR="00E10022" w:rsidRPr="00AC1CF8" w:rsidRDefault="00E10022" w:rsidP="0024719B">
            <w:pPr>
              <w:jc w:val="center"/>
              <w:rPr>
                <w:color w:val="0D0D0D" w:themeColor="text1" w:themeTint="F2"/>
                <w:sz w:val="22"/>
                <w:szCs w:val="22"/>
              </w:rPr>
            </w:pPr>
            <w:r w:rsidRPr="00AC1CF8">
              <w:rPr>
                <w:color w:val="000000"/>
                <w:sz w:val="22"/>
                <w:szCs w:val="22"/>
              </w:rPr>
              <w:t>8.154</w:t>
            </w:r>
          </w:p>
        </w:tc>
        <w:tc>
          <w:tcPr>
            <w:tcW w:w="1348" w:type="dxa"/>
            <w:vAlign w:val="bottom"/>
          </w:tcPr>
          <w:p w14:paraId="019B78E3" w14:textId="77777777" w:rsidR="00E10022" w:rsidRPr="00AC1CF8" w:rsidRDefault="00E10022" w:rsidP="0024719B">
            <w:pPr>
              <w:jc w:val="center"/>
              <w:rPr>
                <w:color w:val="0D0D0D" w:themeColor="text1" w:themeTint="F2"/>
                <w:sz w:val="22"/>
                <w:szCs w:val="22"/>
              </w:rPr>
            </w:pPr>
            <w:r w:rsidRPr="00AC1CF8">
              <w:rPr>
                <w:color w:val="000000"/>
                <w:sz w:val="22"/>
                <w:szCs w:val="22"/>
              </w:rPr>
              <w:t>4.529</w:t>
            </w:r>
          </w:p>
        </w:tc>
        <w:tc>
          <w:tcPr>
            <w:tcW w:w="1417" w:type="dxa"/>
            <w:vAlign w:val="bottom"/>
          </w:tcPr>
          <w:p w14:paraId="44794154" w14:textId="75B99877" w:rsidR="00E10022" w:rsidRPr="00AC1CF8" w:rsidRDefault="00E10022" w:rsidP="0024719B">
            <w:pPr>
              <w:jc w:val="center"/>
              <w:rPr>
                <w:color w:val="0D0D0D" w:themeColor="text1" w:themeTint="F2"/>
                <w:sz w:val="22"/>
                <w:szCs w:val="22"/>
              </w:rPr>
            </w:pPr>
            <w:r w:rsidRPr="00AC1CF8">
              <w:rPr>
                <w:color w:val="000000"/>
                <w:sz w:val="22"/>
                <w:szCs w:val="22"/>
              </w:rPr>
              <w:t>.073</w:t>
            </w:r>
            <w:r w:rsidR="0024719B" w:rsidRPr="00AC1CF8">
              <w:rPr>
                <w:sz w:val="22"/>
                <w:szCs w:val="22"/>
              </w:rPr>
              <w:t>†</w:t>
            </w:r>
          </w:p>
        </w:tc>
        <w:tc>
          <w:tcPr>
            <w:tcW w:w="1410" w:type="dxa"/>
            <w:vAlign w:val="bottom"/>
          </w:tcPr>
          <w:p w14:paraId="7ACC1B70" w14:textId="77777777" w:rsidR="00E10022" w:rsidRPr="00AC1CF8" w:rsidRDefault="00E10022" w:rsidP="0024719B">
            <w:pPr>
              <w:jc w:val="center"/>
              <w:rPr>
                <w:color w:val="0D0D0D" w:themeColor="text1" w:themeTint="F2"/>
                <w:sz w:val="22"/>
                <w:szCs w:val="22"/>
              </w:rPr>
            </w:pPr>
            <w:r w:rsidRPr="00AC1CF8">
              <w:rPr>
                <w:color w:val="000000"/>
                <w:sz w:val="22"/>
                <w:szCs w:val="22"/>
              </w:rPr>
              <w:t>-0.750</w:t>
            </w:r>
          </w:p>
        </w:tc>
        <w:tc>
          <w:tcPr>
            <w:tcW w:w="1265" w:type="dxa"/>
            <w:vAlign w:val="bottom"/>
          </w:tcPr>
          <w:p w14:paraId="0345A0E3" w14:textId="77777777" w:rsidR="00E10022" w:rsidRPr="00AC1CF8" w:rsidRDefault="00E10022" w:rsidP="0024719B">
            <w:pPr>
              <w:jc w:val="center"/>
              <w:rPr>
                <w:color w:val="0D0D0D" w:themeColor="text1" w:themeTint="F2"/>
                <w:sz w:val="22"/>
                <w:szCs w:val="22"/>
              </w:rPr>
            </w:pPr>
            <w:r w:rsidRPr="00AC1CF8">
              <w:rPr>
                <w:color w:val="000000"/>
                <w:sz w:val="22"/>
                <w:szCs w:val="22"/>
              </w:rPr>
              <w:t>17.059</w:t>
            </w:r>
          </w:p>
        </w:tc>
      </w:tr>
      <w:tr w:rsidR="00E10022" w:rsidRPr="00AC1CF8" w14:paraId="28794BC2" w14:textId="77777777" w:rsidTr="00B46B74">
        <w:tc>
          <w:tcPr>
            <w:tcW w:w="2526" w:type="dxa"/>
          </w:tcPr>
          <w:p w14:paraId="40BCA5A4" w14:textId="77777777" w:rsidR="00E10022" w:rsidRPr="00AC1CF8" w:rsidRDefault="00E10022" w:rsidP="0024719B">
            <w:pPr>
              <w:jc w:val="both"/>
              <w:rPr>
                <w:color w:val="0D0D0D" w:themeColor="text1" w:themeTint="F2"/>
                <w:sz w:val="22"/>
                <w:szCs w:val="22"/>
              </w:rPr>
            </w:pPr>
          </w:p>
        </w:tc>
        <w:tc>
          <w:tcPr>
            <w:tcW w:w="1394" w:type="dxa"/>
            <w:vAlign w:val="bottom"/>
          </w:tcPr>
          <w:p w14:paraId="202B6C48" w14:textId="77777777" w:rsidR="00E10022" w:rsidRPr="00AC1CF8" w:rsidRDefault="00E10022" w:rsidP="0024719B">
            <w:pPr>
              <w:jc w:val="center"/>
              <w:rPr>
                <w:color w:val="0D0D0D" w:themeColor="text1" w:themeTint="F2"/>
                <w:sz w:val="22"/>
                <w:szCs w:val="22"/>
              </w:rPr>
            </w:pPr>
          </w:p>
        </w:tc>
        <w:tc>
          <w:tcPr>
            <w:tcW w:w="1348" w:type="dxa"/>
            <w:vAlign w:val="bottom"/>
          </w:tcPr>
          <w:p w14:paraId="3CE5C89E" w14:textId="77777777" w:rsidR="00E10022" w:rsidRPr="00AC1CF8" w:rsidRDefault="00E10022" w:rsidP="0024719B">
            <w:pPr>
              <w:jc w:val="center"/>
              <w:rPr>
                <w:color w:val="0D0D0D" w:themeColor="text1" w:themeTint="F2"/>
                <w:sz w:val="22"/>
                <w:szCs w:val="22"/>
              </w:rPr>
            </w:pPr>
          </w:p>
        </w:tc>
        <w:tc>
          <w:tcPr>
            <w:tcW w:w="1417" w:type="dxa"/>
            <w:vAlign w:val="bottom"/>
          </w:tcPr>
          <w:p w14:paraId="564E33A8" w14:textId="77777777" w:rsidR="00E10022" w:rsidRPr="00AC1CF8" w:rsidRDefault="00E10022" w:rsidP="0024719B">
            <w:pPr>
              <w:jc w:val="center"/>
              <w:rPr>
                <w:color w:val="0D0D0D" w:themeColor="text1" w:themeTint="F2"/>
                <w:sz w:val="22"/>
                <w:szCs w:val="22"/>
              </w:rPr>
            </w:pPr>
          </w:p>
        </w:tc>
        <w:tc>
          <w:tcPr>
            <w:tcW w:w="1410" w:type="dxa"/>
            <w:vAlign w:val="bottom"/>
          </w:tcPr>
          <w:p w14:paraId="1120A134" w14:textId="77777777" w:rsidR="00E10022" w:rsidRPr="00AC1CF8" w:rsidRDefault="00E10022" w:rsidP="0024719B">
            <w:pPr>
              <w:jc w:val="center"/>
              <w:rPr>
                <w:color w:val="0D0D0D" w:themeColor="text1" w:themeTint="F2"/>
                <w:sz w:val="22"/>
                <w:szCs w:val="22"/>
              </w:rPr>
            </w:pPr>
          </w:p>
        </w:tc>
        <w:tc>
          <w:tcPr>
            <w:tcW w:w="1265" w:type="dxa"/>
            <w:vAlign w:val="bottom"/>
          </w:tcPr>
          <w:p w14:paraId="2BD51452" w14:textId="77777777" w:rsidR="00E10022" w:rsidRPr="00AC1CF8" w:rsidRDefault="00E10022" w:rsidP="0024719B">
            <w:pPr>
              <w:jc w:val="center"/>
              <w:rPr>
                <w:color w:val="0D0D0D" w:themeColor="text1" w:themeTint="F2"/>
                <w:sz w:val="22"/>
                <w:szCs w:val="22"/>
              </w:rPr>
            </w:pPr>
          </w:p>
        </w:tc>
      </w:tr>
      <w:tr w:rsidR="00E10022" w:rsidRPr="00AC1CF8" w14:paraId="29991538" w14:textId="77777777" w:rsidTr="00B46B74">
        <w:tc>
          <w:tcPr>
            <w:tcW w:w="2526" w:type="dxa"/>
            <w:vAlign w:val="bottom"/>
          </w:tcPr>
          <w:p w14:paraId="505C0D45" w14:textId="77777777" w:rsidR="00E10022" w:rsidRPr="00AC1CF8" w:rsidRDefault="00E10022" w:rsidP="0024719B">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394" w:type="dxa"/>
            <w:vAlign w:val="bottom"/>
          </w:tcPr>
          <w:p w14:paraId="7675E7F4" w14:textId="77777777" w:rsidR="00E10022" w:rsidRPr="00AC1CF8" w:rsidRDefault="00E10022" w:rsidP="0024719B">
            <w:pPr>
              <w:jc w:val="center"/>
              <w:rPr>
                <w:color w:val="0D0D0D" w:themeColor="text1" w:themeTint="F2"/>
                <w:sz w:val="22"/>
                <w:szCs w:val="22"/>
              </w:rPr>
            </w:pPr>
            <w:r w:rsidRPr="00AC1CF8">
              <w:rPr>
                <w:color w:val="000000"/>
                <w:sz w:val="22"/>
                <w:szCs w:val="22"/>
              </w:rPr>
              <w:t>-0.085</w:t>
            </w:r>
          </w:p>
        </w:tc>
        <w:tc>
          <w:tcPr>
            <w:tcW w:w="1348" w:type="dxa"/>
            <w:vAlign w:val="bottom"/>
          </w:tcPr>
          <w:p w14:paraId="24507E51" w14:textId="77777777" w:rsidR="00E10022" w:rsidRPr="00AC1CF8" w:rsidRDefault="00E10022" w:rsidP="0024719B">
            <w:pPr>
              <w:jc w:val="center"/>
              <w:rPr>
                <w:color w:val="0D0D0D" w:themeColor="text1" w:themeTint="F2"/>
                <w:sz w:val="22"/>
                <w:szCs w:val="22"/>
              </w:rPr>
            </w:pPr>
            <w:r w:rsidRPr="00AC1CF8">
              <w:rPr>
                <w:color w:val="000000"/>
                <w:sz w:val="22"/>
                <w:szCs w:val="22"/>
              </w:rPr>
              <w:t>0.069</w:t>
            </w:r>
          </w:p>
        </w:tc>
        <w:tc>
          <w:tcPr>
            <w:tcW w:w="1417" w:type="dxa"/>
            <w:vAlign w:val="bottom"/>
          </w:tcPr>
          <w:p w14:paraId="3F0ABAE0" w14:textId="6C1AF48E" w:rsidR="00E10022" w:rsidRPr="00AC1CF8" w:rsidRDefault="00E10022" w:rsidP="0024719B">
            <w:pPr>
              <w:jc w:val="center"/>
              <w:rPr>
                <w:color w:val="0D0D0D" w:themeColor="text1" w:themeTint="F2"/>
                <w:sz w:val="22"/>
                <w:szCs w:val="22"/>
              </w:rPr>
            </w:pPr>
            <w:r w:rsidRPr="00AC1CF8">
              <w:rPr>
                <w:color w:val="000000"/>
                <w:sz w:val="22"/>
                <w:szCs w:val="22"/>
              </w:rPr>
              <w:t>.222</w:t>
            </w:r>
          </w:p>
        </w:tc>
        <w:tc>
          <w:tcPr>
            <w:tcW w:w="1410" w:type="dxa"/>
            <w:vAlign w:val="bottom"/>
          </w:tcPr>
          <w:p w14:paraId="19AFE7DD" w14:textId="77777777" w:rsidR="00E10022" w:rsidRPr="00AC1CF8" w:rsidRDefault="00E10022" w:rsidP="0024719B">
            <w:pPr>
              <w:jc w:val="center"/>
              <w:rPr>
                <w:color w:val="0D0D0D" w:themeColor="text1" w:themeTint="F2"/>
                <w:sz w:val="22"/>
                <w:szCs w:val="22"/>
              </w:rPr>
            </w:pPr>
            <w:r w:rsidRPr="00AC1CF8">
              <w:rPr>
                <w:color w:val="000000"/>
                <w:sz w:val="22"/>
                <w:szCs w:val="22"/>
              </w:rPr>
              <w:t>-0.221</w:t>
            </w:r>
          </w:p>
        </w:tc>
        <w:tc>
          <w:tcPr>
            <w:tcW w:w="1265" w:type="dxa"/>
            <w:vAlign w:val="bottom"/>
          </w:tcPr>
          <w:p w14:paraId="0C5EBD83" w14:textId="77777777" w:rsidR="00E10022" w:rsidRPr="00AC1CF8" w:rsidRDefault="00E10022" w:rsidP="0024719B">
            <w:pPr>
              <w:jc w:val="center"/>
              <w:rPr>
                <w:color w:val="0D0D0D" w:themeColor="text1" w:themeTint="F2"/>
                <w:sz w:val="22"/>
                <w:szCs w:val="22"/>
              </w:rPr>
            </w:pPr>
            <w:r w:rsidRPr="00AC1CF8">
              <w:rPr>
                <w:color w:val="000000"/>
                <w:sz w:val="22"/>
                <w:szCs w:val="22"/>
              </w:rPr>
              <w:t>0.051</w:t>
            </w:r>
          </w:p>
        </w:tc>
      </w:tr>
      <w:tr w:rsidR="00E10022" w:rsidRPr="00AC1CF8" w14:paraId="65DDFC0E" w14:textId="77777777" w:rsidTr="00B46B74">
        <w:tc>
          <w:tcPr>
            <w:tcW w:w="2526" w:type="dxa"/>
            <w:vAlign w:val="bottom"/>
          </w:tcPr>
          <w:p w14:paraId="70CFDBE2" w14:textId="77777777" w:rsidR="00E10022" w:rsidRPr="00AC1CF8" w:rsidRDefault="00E10022" w:rsidP="0024719B">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394" w:type="dxa"/>
            <w:vAlign w:val="bottom"/>
          </w:tcPr>
          <w:p w14:paraId="7133656F" w14:textId="77777777" w:rsidR="00E10022" w:rsidRPr="00AC1CF8" w:rsidRDefault="00E10022" w:rsidP="0024719B">
            <w:pPr>
              <w:jc w:val="center"/>
              <w:rPr>
                <w:color w:val="0D0D0D" w:themeColor="text1" w:themeTint="F2"/>
                <w:sz w:val="22"/>
                <w:szCs w:val="22"/>
              </w:rPr>
            </w:pPr>
            <w:r w:rsidRPr="00AC1CF8">
              <w:rPr>
                <w:color w:val="000000"/>
                <w:sz w:val="22"/>
                <w:szCs w:val="22"/>
              </w:rPr>
              <w:t>-3.778</w:t>
            </w:r>
          </w:p>
        </w:tc>
        <w:tc>
          <w:tcPr>
            <w:tcW w:w="1348" w:type="dxa"/>
            <w:vAlign w:val="bottom"/>
          </w:tcPr>
          <w:p w14:paraId="5BC748BC" w14:textId="77777777" w:rsidR="00E10022" w:rsidRPr="00AC1CF8" w:rsidRDefault="00E10022" w:rsidP="0024719B">
            <w:pPr>
              <w:jc w:val="center"/>
              <w:rPr>
                <w:color w:val="0D0D0D" w:themeColor="text1" w:themeTint="F2"/>
                <w:sz w:val="22"/>
                <w:szCs w:val="22"/>
              </w:rPr>
            </w:pPr>
            <w:r w:rsidRPr="00AC1CF8">
              <w:rPr>
                <w:color w:val="000000"/>
                <w:sz w:val="22"/>
                <w:szCs w:val="22"/>
              </w:rPr>
              <w:t>0.732</w:t>
            </w:r>
          </w:p>
        </w:tc>
        <w:tc>
          <w:tcPr>
            <w:tcW w:w="1417" w:type="dxa"/>
            <w:vAlign w:val="bottom"/>
          </w:tcPr>
          <w:p w14:paraId="073E466B" w14:textId="6124D801"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410" w:type="dxa"/>
            <w:vAlign w:val="bottom"/>
          </w:tcPr>
          <w:p w14:paraId="7B201C7B" w14:textId="77777777" w:rsidR="00E10022" w:rsidRPr="00AC1CF8" w:rsidRDefault="00E10022" w:rsidP="0024719B">
            <w:pPr>
              <w:jc w:val="center"/>
              <w:rPr>
                <w:color w:val="0D0D0D" w:themeColor="text1" w:themeTint="F2"/>
                <w:sz w:val="22"/>
                <w:szCs w:val="22"/>
              </w:rPr>
            </w:pPr>
            <w:r w:rsidRPr="00AC1CF8">
              <w:rPr>
                <w:color w:val="000000"/>
                <w:sz w:val="22"/>
                <w:szCs w:val="22"/>
              </w:rPr>
              <w:t>-5.217</w:t>
            </w:r>
          </w:p>
        </w:tc>
        <w:tc>
          <w:tcPr>
            <w:tcW w:w="1265" w:type="dxa"/>
            <w:vAlign w:val="bottom"/>
          </w:tcPr>
          <w:p w14:paraId="19F1A1EF" w14:textId="77777777" w:rsidR="00E10022" w:rsidRPr="00AC1CF8" w:rsidRDefault="00E10022" w:rsidP="0024719B">
            <w:pPr>
              <w:jc w:val="center"/>
              <w:rPr>
                <w:color w:val="0D0D0D" w:themeColor="text1" w:themeTint="F2"/>
                <w:sz w:val="22"/>
                <w:szCs w:val="22"/>
              </w:rPr>
            </w:pPr>
            <w:r w:rsidRPr="00AC1CF8">
              <w:rPr>
                <w:color w:val="000000"/>
                <w:sz w:val="22"/>
                <w:szCs w:val="22"/>
              </w:rPr>
              <w:t>-2.338</w:t>
            </w:r>
          </w:p>
        </w:tc>
      </w:tr>
      <w:tr w:rsidR="00E10022" w:rsidRPr="00AC1CF8" w14:paraId="2CC3C31B" w14:textId="77777777" w:rsidTr="00B46B74">
        <w:tc>
          <w:tcPr>
            <w:tcW w:w="2526" w:type="dxa"/>
            <w:vAlign w:val="bottom"/>
          </w:tcPr>
          <w:p w14:paraId="101B81B3" w14:textId="77777777" w:rsidR="00E10022" w:rsidRPr="00AC1CF8" w:rsidRDefault="00E10022" w:rsidP="0024719B">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394" w:type="dxa"/>
            <w:vAlign w:val="bottom"/>
          </w:tcPr>
          <w:p w14:paraId="0A4B76FD" w14:textId="77777777" w:rsidR="00E10022" w:rsidRPr="00AC1CF8" w:rsidRDefault="00E10022" w:rsidP="0024719B">
            <w:pPr>
              <w:jc w:val="center"/>
              <w:rPr>
                <w:color w:val="0D0D0D" w:themeColor="text1" w:themeTint="F2"/>
                <w:sz w:val="22"/>
                <w:szCs w:val="22"/>
              </w:rPr>
            </w:pPr>
            <w:r w:rsidRPr="00AC1CF8">
              <w:rPr>
                <w:color w:val="000000"/>
                <w:sz w:val="22"/>
                <w:szCs w:val="22"/>
              </w:rPr>
              <w:t>0.923</w:t>
            </w:r>
          </w:p>
        </w:tc>
        <w:tc>
          <w:tcPr>
            <w:tcW w:w="1348" w:type="dxa"/>
            <w:vAlign w:val="bottom"/>
          </w:tcPr>
          <w:p w14:paraId="0C207BEA" w14:textId="77777777" w:rsidR="00E10022" w:rsidRPr="00AC1CF8" w:rsidRDefault="00E10022" w:rsidP="0024719B">
            <w:pPr>
              <w:jc w:val="center"/>
              <w:rPr>
                <w:color w:val="0D0D0D" w:themeColor="text1" w:themeTint="F2"/>
                <w:sz w:val="22"/>
                <w:szCs w:val="22"/>
              </w:rPr>
            </w:pPr>
            <w:r w:rsidRPr="00AC1CF8">
              <w:rPr>
                <w:color w:val="000000"/>
                <w:sz w:val="22"/>
                <w:szCs w:val="22"/>
              </w:rPr>
              <w:t>0.445</w:t>
            </w:r>
          </w:p>
        </w:tc>
        <w:tc>
          <w:tcPr>
            <w:tcW w:w="1417" w:type="dxa"/>
            <w:vAlign w:val="bottom"/>
          </w:tcPr>
          <w:p w14:paraId="553E75BB" w14:textId="5D7F9845" w:rsidR="00E10022" w:rsidRPr="00AC1CF8" w:rsidRDefault="00E10022" w:rsidP="0024719B">
            <w:pPr>
              <w:jc w:val="center"/>
              <w:rPr>
                <w:color w:val="0D0D0D" w:themeColor="text1" w:themeTint="F2"/>
                <w:sz w:val="22"/>
                <w:szCs w:val="22"/>
              </w:rPr>
            </w:pPr>
            <w:r w:rsidRPr="00AC1CF8">
              <w:rPr>
                <w:color w:val="000000"/>
                <w:sz w:val="22"/>
                <w:szCs w:val="22"/>
              </w:rPr>
              <w:t>.039</w:t>
            </w:r>
            <w:r w:rsidR="0024719B" w:rsidRPr="00AC1CF8">
              <w:rPr>
                <w:color w:val="000000"/>
                <w:sz w:val="22"/>
                <w:szCs w:val="22"/>
              </w:rPr>
              <w:t>**</w:t>
            </w:r>
          </w:p>
        </w:tc>
        <w:tc>
          <w:tcPr>
            <w:tcW w:w="1410" w:type="dxa"/>
            <w:vAlign w:val="bottom"/>
          </w:tcPr>
          <w:p w14:paraId="583769D6" w14:textId="77777777" w:rsidR="00E10022" w:rsidRPr="00AC1CF8" w:rsidRDefault="00E10022" w:rsidP="0024719B">
            <w:pPr>
              <w:jc w:val="center"/>
              <w:rPr>
                <w:color w:val="0D0D0D" w:themeColor="text1" w:themeTint="F2"/>
                <w:sz w:val="22"/>
                <w:szCs w:val="22"/>
              </w:rPr>
            </w:pPr>
            <w:r w:rsidRPr="00AC1CF8">
              <w:rPr>
                <w:color w:val="000000"/>
                <w:sz w:val="22"/>
                <w:szCs w:val="22"/>
              </w:rPr>
              <w:t>0.049</w:t>
            </w:r>
          </w:p>
        </w:tc>
        <w:tc>
          <w:tcPr>
            <w:tcW w:w="1265" w:type="dxa"/>
            <w:vAlign w:val="bottom"/>
          </w:tcPr>
          <w:p w14:paraId="60E42DF4" w14:textId="77777777" w:rsidR="00E10022" w:rsidRPr="00AC1CF8" w:rsidRDefault="00E10022" w:rsidP="0024719B">
            <w:pPr>
              <w:jc w:val="center"/>
              <w:rPr>
                <w:color w:val="0D0D0D" w:themeColor="text1" w:themeTint="F2"/>
                <w:sz w:val="22"/>
                <w:szCs w:val="22"/>
              </w:rPr>
            </w:pPr>
            <w:r w:rsidRPr="00AC1CF8">
              <w:rPr>
                <w:color w:val="000000"/>
                <w:sz w:val="22"/>
                <w:szCs w:val="22"/>
              </w:rPr>
              <w:t>1.798</w:t>
            </w:r>
          </w:p>
        </w:tc>
      </w:tr>
      <w:tr w:rsidR="00E10022" w:rsidRPr="00AC1CF8" w14:paraId="45109EA9" w14:textId="77777777" w:rsidTr="00B46B74">
        <w:tc>
          <w:tcPr>
            <w:tcW w:w="2526" w:type="dxa"/>
            <w:vAlign w:val="bottom"/>
          </w:tcPr>
          <w:p w14:paraId="6D20B800"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394" w:type="dxa"/>
            <w:vAlign w:val="bottom"/>
          </w:tcPr>
          <w:p w14:paraId="1B3FC5FF" w14:textId="77777777" w:rsidR="00E10022" w:rsidRPr="00AC1CF8" w:rsidRDefault="00E10022" w:rsidP="0024719B">
            <w:pPr>
              <w:jc w:val="center"/>
              <w:rPr>
                <w:color w:val="0D0D0D" w:themeColor="text1" w:themeTint="F2"/>
                <w:sz w:val="22"/>
                <w:szCs w:val="22"/>
              </w:rPr>
            </w:pPr>
            <w:r w:rsidRPr="00AC1CF8">
              <w:rPr>
                <w:color w:val="000000"/>
                <w:sz w:val="22"/>
                <w:szCs w:val="22"/>
              </w:rPr>
              <w:t>4.607</w:t>
            </w:r>
          </w:p>
        </w:tc>
        <w:tc>
          <w:tcPr>
            <w:tcW w:w="1348" w:type="dxa"/>
            <w:vAlign w:val="bottom"/>
          </w:tcPr>
          <w:p w14:paraId="789B93FC" w14:textId="77777777" w:rsidR="00E10022" w:rsidRPr="00AC1CF8" w:rsidRDefault="00E10022" w:rsidP="0024719B">
            <w:pPr>
              <w:jc w:val="center"/>
              <w:rPr>
                <w:color w:val="0D0D0D" w:themeColor="text1" w:themeTint="F2"/>
                <w:sz w:val="22"/>
                <w:szCs w:val="22"/>
              </w:rPr>
            </w:pPr>
            <w:r w:rsidRPr="00AC1CF8">
              <w:rPr>
                <w:color w:val="000000"/>
                <w:sz w:val="22"/>
                <w:szCs w:val="22"/>
              </w:rPr>
              <w:t>2.100</w:t>
            </w:r>
          </w:p>
        </w:tc>
        <w:tc>
          <w:tcPr>
            <w:tcW w:w="1417" w:type="dxa"/>
            <w:vAlign w:val="bottom"/>
          </w:tcPr>
          <w:p w14:paraId="03892E46" w14:textId="03017D37" w:rsidR="00E10022" w:rsidRPr="00AC1CF8" w:rsidRDefault="00E10022" w:rsidP="0024719B">
            <w:pPr>
              <w:jc w:val="center"/>
              <w:rPr>
                <w:color w:val="0D0D0D" w:themeColor="text1" w:themeTint="F2"/>
                <w:sz w:val="22"/>
                <w:szCs w:val="22"/>
              </w:rPr>
            </w:pPr>
            <w:r w:rsidRPr="00AC1CF8">
              <w:rPr>
                <w:color w:val="000000"/>
                <w:sz w:val="22"/>
                <w:szCs w:val="22"/>
              </w:rPr>
              <w:t>.029</w:t>
            </w:r>
            <w:r w:rsidR="0024719B" w:rsidRPr="00AC1CF8">
              <w:rPr>
                <w:color w:val="000000"/>
                <w:sz w:val="22"/>
                <w:szCs w:val="22"/>
              </w:rPr>
              <w:t>**</w:t>
            </w:r>
          </w:p>
        </w:tc>
        <w:tc>
          <w:tcPr>
            <w:tcW w:w="1410" w:type="dxa"/>
            <w:vAlign w:val="bottom"/>
          </w:tcPr>
          <w:p w14:paraId="40C0F37E" w14:textId="77777777" w:rsidR="00E10022" w:rsidRPr="00AC1CF8" w:rsidRDefault="00E10022" w:rsidP="0024719B">
            <w:pPr>
              <w:jc w:val="center"/>
              <w:rPr>
                <w:color w:val="0D0D0D" w:themeColor="text1" w:themeTint="F2"/>
                <w:sz w:val="22"/>
                <w:szCs w:val="22"/>
              </w:rPr>
            </w:pPr>
            <w:r w:rsidRPr="00AC1CF8">
              <w:rPr>
                <w:color w:val="000000"/>
                <w:sz w:val="22"/>
                <w:szCs w:val="22"/>
              </w:rPr>
              <w:t>0.479</w:t>
            </w:r>
          </w:p>
        </w:tc>
        <w:tc>
          <w:tcPr>
            <w:tcW w:w="1265" w:type="dxa"/>
            <w:vAlign w:val="bottom"/>
          </w:tcPr>
          <w:p w14:paraId="454A0E3A" w14:textId="77777777" w:rsidR="00E10022" w:rsidRPr="00AC1CF8" w:rsidRDefault="00E10022" w:rsidP="0024719B">
            <w:pPr>
              <w:jc w:val="center"/>
              <w:rPr>
                <w:color w:val="0D0D0D" w:themeColor="text1" w:themeTint="F2"/>
                <w:sz w:val="22"/>
                <w:szCs w:val="22"/>
              </w:rPr>
            </w:pPr>
            <w:r w:rsidRPr="00AC1CF8">
              <w:rPr>
                <w:color w:val="000000"/>
                <w:sz w:val="22"/>
                <w:szCs w:val="22"/>
              </w:rPr>
              <w:t>8.735</w:t>
            </w:r>
          </w:p>
        </w:tc>
      </w:tr>
      <w:tr w:rsidR="00E10022" w:rsidRPr="00AC1CF8" w14:paraId="1F9F03D4" w14:textId="77777777" w:rsidTr="00B46B74">
        <w:tc>
          <w:tcPr>
            <w:tcW w:w="2526" w:type="dxa"/>
            <w:vAlign w:val="bottom"/>
          </w:tcPr>
          <w:p w14:paraId="29A3A033"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394" w:type="dxa"/>
            <w:vAlign w:val="bottom"/>
          </w:tcPr>
          <w:p w14:paraId="05458019" w14:textId="77777777" w:rsidR="00E10022" w:rsidRPr="00AC1CF8" w:rsidRDefault="00E10022" w:rsidP="0024719B">
            <w:pPr>
              <w:jc w:val="center"/>
              <w:rPr>
                <w:color w:val="0D0D0D" w:themeColor="text1" w:themeTint="F2"/>
                <w:sz w:val="22"/>
                <w:szCs w:val="22"/>
              </w:rPr>
            </w:pPr>
            <w:r w:rsidRPr="00AC1CF8">
              <w:rPr>
                <w:color w:val="000000"/>
                <w:sz w:val="22"/>
                <w:szCs w:val="22"/>
              </w:rPr>
              <w:t>-4.668</w:t>
            </w:r>
          </w:p>
        </w:tc>
        <w:tc>
          <w:tcPr>
            <w:tcW w:w="1348" w:type="dxa"/>
            <w:vAlign w:val="bottom"/>
          </w:tcPr>
          <w:p w14:paraId="56500211" w14:textId="77777777" w:rsidR="00E10022" w:rsidRPr="00AC1CF8" w:rsidRDefault="00E10022" w:rsidP="0024719B">
            <w:pPr>
              <w:jc w:val="center"/>
              <w:rPr>
                <w:color w:val="0D0D0D" w:themeColor="text1" w:themeTint="F2"/>
                <w:sz w:val="22"/>
                <w:szCs w:val="22"/>
              </w:rPr>
            </w:pPr>
            <w:r w:rsidRPr="00AC1CF8">
              <w:rPr>
                <w:color w:val="000000"/>
                <w:sz w:val="22"/>
                <w:szCs w:val="22"/>
              </w:rPr>
              <w:t>3.320</w:t>
            </w:r>
          </w:p>
        </w:tc>
        <w:tc>
          <w:tcPr>
            <w:tcW w:w="1417" w:type="dxa"/>
            <w:vAlign w:val="bottom"/>
          </w:tcPr>
          <w:p w14:paraId="566C2ED9" w14:textId="6B2D5AE7" w:rsidR="00E10022" w:rsidRPr="00AC1CF8" w:rsidRDefault="00E10022" w:rsidP="0024719B">
            <w:pPr>
              <w:jc w:val="center"/>
              <w:rPr>
                <w:color w:val="0D0D0D" w:themeColor="text1" w:themeTint="F2"/>
                <w:sz w:val="22"/>
                <w:szCs w:val="22"/>
              </w:rPr>
            </w:pPr>
            <w:r w:rsidRPr="00AC1CF8">
              <w:rPr>
                <w:color w:val="000000"/>
                <w:sz w:val="22"/>
                <w:szCs w:val="22"/>
              </w:rPr>
              <w:t>.161</w:t>
            </w:r>
          </w:p>
        </w:tc>
        <w:tc>
          <w:tcPr>
            <w:tcW w:w="1410" w:type="dxa"/>
            <w:vAlign w:val="bottom"/>
          </w:tcPr>
          <w:p w14:paraId="0F4E3186" w14:textId="77777777" w:rsidR="00E10022" w:rsidRPr="00AC1CF8" w:rsidRDefault="00E10022" w:rsidP="0024719B">
            <w:pPr>
              <w:jc w:val="center"/>
              <w:rPr>
                <w:color w:val="0D0D0D" w:themeColor="text1" w:themeTint="F2"/>
                <w:sz w:val="22"/>
                <w:szCs w:val="22"/>
              </w:rPr>
            </w:pPr>
            <w:r w:rsidRPr="00AC1CF8">
              <w:rPr>
                <w:color w:val="000000"/>
                <w:sz w:val="22"/>
                <w:szCs w:val="22"/>
              </w:rPr>
              <w:t>-11.194</w:t>
            </w:r>
          </w:p>
        </w:tc>
        <w:tc>
          <w:tcPr>
            <w:tcW w:w="1265" w:type="dxa"/>
            <w:vAlign w:val="bottom"/>
          </w:tcPr>
          <w:p w14:paraId="45CE8A5E" w14:textId="77777777" w:rsidR="00E10022" w:rsidRPr="00AC1CF8" w:rsidRDefault="00E10022" w:rsidP="0024719B">
            <w:pPr>
              <w:jc w:val="center"/>
              <w:rPr>
                <w:color w:val="0D0D0D" w:themeColor="text1" w:themeTint="F2"/>
                <w:sz w:val="22"/>
                <w:szCs w:val="22"/>
              </w:rPr>
            </w:pPr>
            <w:r w:rsidRPr="00AC1CF8">
              <w:rPr>
                <w:color w:val="000000"/>
                <w:sz w:val="22"/>
                <w:szCs w:val="22"/>
              </w:rPr>
              <w:t>1.859</w:t>
            </w:r>
          </w:p>
        </w:tc>
      </w:tr>
      <w:tr w:rsidR="00E10022" w:rsidRPr="00AC1CF8" w14:paraId="7E03FA8D" w14:textId="77777777" w:rsidTr="00B46B74">
        <w:tc>
          <w:tcPr>
            <w:tcW w:w="2526" w:type="dxa"/>
            <w:vAlign w:val="bottom"/>
          </w:tcPr>
          <w:p w14:paraId="3262A107" w14:textId="77777777" w:rsidR="00E10022" w:rsidRPr="00AC1CF8" w:rsidRDefault="00E10022" w:rsidP="0024719B">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394" w:type="dxa"/>
            <w:vAlign w:val="bottom"/>
          </w:tcPr>
          <w:p w14:paraId="0CC84830" w14:textId="77777777" w:rsidR="00E10022" w:rsidRPr="00AC1CF8" w:rsidRDefault="00E10022" w:rsidP="0024719B">
            <w:pPr>
              <w:jc w:val="center"/>
              <w:rPr>
                <w:color w:val="0D0D0D" w:themeColor="text1" w:themeTint="F2"/>
                <w:sz w:val="22"/>
                <w:szCs w:val="22"/>
              </w:rPr>
            </w:pPr>
            <w:r w:rsidRPr="00AC1CF8">
              <w:rPr>
                <w:color w:val="000000"/>
                <w:sz w:val="22"/>
                <w:szCs w:val="22"/>
              </w:rPr>
              <w:t>-2.465</w:t>
            </w:r>
          </w:p>
        </w:tc>
        <w:tc>
          <w:tcPr>
            <w:tcW w:w="1348" w:type="dxa"/>
            <w:vAlign w:val="bottom"/>
          </w:tcPr>
          <w:p w14:paraId="7A860737" w14:textId="77777777" w:rsidR="00E10022" w:rsidRPr="00AC1CF8" w:rsidRDefault="00E10022" w:rsidP="0024719B">
            <w:pPr>
              <w:jc w:val="center"/>
              <w:rPr>
                <w:color w:val="0D0D0D" w:themeColor="text1" w:themeTint="F2"/>
                <w:sz w:val="22"/>
                <w:szCs w:val="22"/>
              </w:rPr>
            </w:pPr>
            <w:r w:rsidRPr="00AC1CF8">
              <w:rPr>
                <w:color w:val="000000"/>
                <w:sz w:val="22"/>
                <w:szCs w:val="22"/>
              </w:rPr>
              <w:t>0.603</w:t>
            </w:r>
          </w:p>
        </w:tc>
        <w:tc>
          <w:tcPr>
            <w:tcW w:w="1417" w:type="dxa"/>
            <w:vAlign w:val="bottom"/>
          </w:tcPr>
          <w:p w14:paraId="02CFC883" w14:textId="46054B67"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410" w:type="dxa"/>
            <w:vAlign w:val="bottom"/>
          </w:tcPr>
          <w:p w14:paraId="784C030F" w14:textId="77777777" w:rsidR="00E10022" w:rsidRPr="00AC1CF8" w:rsidRDefault="00E10022" w:rsidP="0024719B">
            <w:pPr>
              <w:jc w:val="center"/>
              <w:rPr>
                <w:color w:val="0D0D0D" w:themeColor="text1" w:themeTint="F2"/>
                <w:sz w:val="22"/>
                <w:szCs w:val="22"/>
              </w:rPr>
            </w:pPr>
            <w:r w:rsidRPr="00AC1CF8">
              <w:rPr>
                <w:color w:val="000000"/>
                <w:sz w:val="22"/>
                <w:szCs w:val="22"/>
              </w:rPr>
              <w:t>-3.650</w:t>
            </w:r>
          </w:p>
        </w:tc>
        <w:tc>
          <w:tcPr>
            <w:tcW w:w="1265" w:type="dxa"/>
            <w:vAlign w:val="bottom"/>
          </w:tcPr>
          <w:p w14:paraId="171E3C82" w14:textId="77777777" w:rsidR="00E10022" w:rsidRPr="00AC1CF8" w:rsidRDefault="00E10022" w:rsidP="0024719B">
            <w:pPr>
              <w:jc w:val="center"/>
              <w:rPr>
                <w:color w:val="0D0D0D" w:themeColor="text1" w:themeTint="F2"/>
                <w:sz w:val="22"/>
                <w:szCs w:val="22"/>
              </w:rPr>
            </w:pPr>
            <w:r w:rsidRPr="00AC1CF8">
              <w:rPr>
                <w:color w:val="000000"/>
                <w:sz w:val="22"/>
                <w:szCs w:val="22"/>
              </w:rPr>
              <w:t>-1.281</w:t>
            </w:r>
          </w:p>
        </w:tc>
      </w:tr>
      <w:tr w:rsidR="00E10022" w:rsidRPr="00AC1CF8" w14:paraId="7AB581EF" w14:textId="77777777" w:rsidTr="00B46B74">
        <w:tc>
          <w:tcPr>
            <w:tcW w:w="2526" w:type="dxa"/>
          </w:tcPr>
          <w:p w14:paraId="79AFDD51" w14:textId="77777777" w:rsidR="00E10022" w:rsidRPr="00AC1CF8" w:rsidRDefault="00E10022" w:rsidP="0024719B">
            <w:pPr>
              <w:jc w:val="both"/>
              <w:rPr>
                <w:color w:val="0D0D0D" w:themeColor="text1" w:themeTint="F2"/>
                <w:sz w:val="22"/>
                <w:szCs w:val="22"/>
              </w:rPr>
            </w:pPr>
          </w:p>
        </w:tc>
        <w:tc>
          <w:tcPr>
            <w:tcW w:w="1394" w:type="dxa"/>
            <w:vAlign w:val="bottom"/>
          </w:tcPr>
          <w:p w14:paraId="6ACA746B" w14:textId="77777777" w:rsidR="00E10022" w:rsidRPr="00AC1CF8" w:rsidRDefault="00E10022" w:rsidP="0024719B">
            <w:pPr>
              <w:jc w:val="center"/>
              <w:rPr>
                <w:color w:val="000000"/>
                <w:sz w:val="22"/>
                <w:szCs w:val="22"/>
              </w:rPr>
            </w:pPr>
          </w:p>
        </w:tc>
        <w:tc>
          <w:tcPr>
            <w:tcW w:w="1348" w:type="dxa"/>
            <w:vAlign w:val="bottom"/>
          </w:tcPr>
          <w:p w14:paraId="73E120C8" w14:textId="77777777" w:rsidR="00E10022" w:rsidRPr="00AC1CF8" w:rsidRDefault="00E10022" w:rsidP="0024719B">
            <w:pPr>
              <w:jc w:val="center"/>
              <w:rPr>
                <w:color w:val="000000"/>
                <w:sz w:val="22"/>
                <w:szCs w:val="22"/>
              </w:rPr>
            </w:pPr>
          </w:p>
        </w:tc>
        <w:tc>
          <w:tcPr>
            <w:tcW w:w="1417" w:type="dxa"/>
            <w:vAlign w:val="bottom"/>
          </w:tcPr>
          <w:p w14:paraId="1EB398DC" w14:textId="77777777" w:rsidR="00E10022" w:rsidRPr="00AC1CF8" w:rsidRDefault="00E10022" w:rsidP="0024719B">
            <w:pPr>
              <w:jc w:val="center"/>
              <w:rPr>
                <w:color w:val="000000"/>
                <w:sz w:val="22"/>
                <w:szCs w:val="22"/>
              </w:rPr>
            </w:pPr>
          </w:p>
        </w:tc>
        <w:tc>
          <w:tcPr>
            <w:tcW w:w="1410" w:type="dxa"/>
            <w:vAlign w:val="bottom"/>
          </w:tcPr>
          <w:p w14:paraId="6AFC01AB" w14:textId="77777777" w:rsidR="00E10022" w:rsidRPr="00AC1CF8" w:rsidRDefault="00E10022" w:rsidP="0024719B">
            <w:pPr>
              <w:jc w:val="center"/>
              <w:rPr>
                <w:color w:val="000000"/>
                <w:sz w:val="22"/>
                <w:szCs w:val="22"/>
              </w:rPr>
            </w:pPr>
          </w:p>
        </w:tc>
        <w:tc>
          <w:tcPr>
            <w:tcW w:w="1265" w:type="dxa"/>
            <w:vAlign w:val="bottom"/>
          </w:tcPr>
          <w:p w14:paraId="60D8DD7A" w14:textId="77777777" w:rsidR="00E10022" w:rsidRPr="00AC1CF8" w:rsidRDefault="00E10022" w:rsidP="0024719B">
            <w:pPr>
              <w:jc w:val="center"/>
              <w:rPr>
                <w:color w:val="000000"/>
                <w:sz w:val="22"/>
                <w:szCs w:val="22"/>
              </w:rPr>
            </w:pPr>
          </w:p>
        </w:tc>
      </w:tr>
      <w:tr w:rsidR="00E10022" w:rsidRPr="00AC1CF8" w14:paraId="3FCD7D48" w14:textId="77777777" w:rsidTr="00B46B74">
        <w:tc>
          <w:tcPr>
            <w:tcW w:w="2526" w:type="dxa"/>
          </w:tcPr>
          <w:p w14:paraId="2046AE41"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cons</w:t>
            </w:r>
          </w:p>
        </w:tc>
        <w:tc>
          <w:tcPr>
            <w:tcW w:w="1394" w:type="dxa"/>
            <w:vAlign w:val="bottom"/>
          </w:tcPr>
          <w:p w14:paraId="5297B3FA" w14:textId="77777777" w:rsidR="00E10022" w:rsidRPr="00AC1CF8" w:rsidRDefault="00E10022" w:rsidP="0024719B">
            <w:pPr>
              <w:jc w:val="center"/>
              <w:rPr>
                <w:color w:val="0D0D0D" w:themeColor="text1" w:themeTint="F2"/>
                <w:sz w:val="22"/>
                <w:szCs w:val="22"/>
              </w:rPr>
            </w:pPr>
            <w:r w:rsidRPr="00AC1CF8">
              <w:rPr>
                <w:color w:val="000000"/>
                <w:sz w:val="22"/>
                <w:szCs w:val="22"/>
              </w:rPr>
              <w:t>83.567</w:t>
            </w:r>
          </w:p>
        </w:tc>
        <w:tc>
          <w:tcPr>
            <w:tcW w:w="1348" w:type="dxa"/>
            <w:vAlign w:val="bottom"/>
          </w:tcPr>
          <w:p w14:paraId="20E058C9" w14:textId="77777777" w:rsidR="00E10022" w:rsidRPr="00AC1CF8" w:rsidRDefault="00E10022" w:rsidP="0024719B">
            <w:pPr>
              <w:jc w:val="center"/>
              <w:rPr>
                <w:color w:val="0D0D0D" w:themeColor="text1" w:themeTint="F2"/>
                <w:sz w:val="22"/>
                <w:szCs w:val="22"/>
              </w:rPr>
            </w:pPr>
            <w:r w:rsidRPr="00AC1CF8">
              <w:rPr>
                <w:color w:val="000000"/>
                <w:sz w:val="22"/>
                <w:szCs w:val="22"/>
              </w:rPr>
              <w:t>6.377</w:t>
            </w:r>
          </w:p>
        </w:tc>
        <w:tc>
          <w:tcPr>
            <w:tcW w:w="1417" w:type="dxa"/>
            <w:vAlign w:val="bottom"/>
          </w:tcPr>
          <w:p w14:paraId="59BADE20" w14:textId="542A8628"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410" w:type="dxa"/>
            <w:vAlign w:val="bottom"/>
          </w:tcPr>
          <w:p w14:paraId="70E859EC" w14:textId="77777777" w:rsidR="00E10022" w:rsidRPr="00AC1CF8" w:rsidRDefault="00E10022" w:rsidP="0024719B">
            <w:pPr>
              <w:jc w:val="center"/>
              <w:rPr>
                <w:color w:val="0D0D0D" w:themeColor="text1" w:themeTint="F2"/>
                <w:sz w:val="22"/>
                <w:szCs w:val="22"/>
              </w:rPr>
            </w:pPr>
            <w:r w:rsidRPr="00AC1CF8">
              <w:rPr>
                <w:color w:val="000000"/>
                <w:sz w:val="22"/>
                <w:szCs w:val="22"/>
              </w:rPr>
              <w:t>71.029</w:t>
            </w:r>
          </w:p>
        </w:tc>
        <w:tc>
          <w:tcPr>
            <w:tcW w:w="1265" w:type="dxa"/>
            <w:vAlign w:val="bottom"/>
          </w:tcPr>
          <w:p w14:paraId="1CCEACF2" w14:textId="77777777" w:rsidR="00E10022" w:rsidRPr="00AC1CF8" w:rsidRDefault="00E10022" w:rsidP="0024719B">
            <w:pPr>
              <w:jc w:val="center"/>
              <w:rPr>
                <w:color w:val="0D0D0D" w:themeColor="text1" w:themeTint="F2"/>
                <w:sz w:val="22"/>
                <w:szCs w:val="22"/>
              </w:rPr>
            </w:pPr>
            <w:r w:rsidRPr="00AC1CF8">
              <w:rPr>
                <w:color w:val="000000"/>
                <w:sz w:val="22"/>
                <w:szCs w:val="22"/>
              </w:rPr>
              <w:t>96.105</w:t>
            </w:r>
          </w:p>
        </w:tc>
      </w:tr>
      <w:tr w:rsidR="00E10022" w:rsidRPr="00AC1CF8" w14:paraId="667BAA88" w14:textId="77777777" w:rsidTr="00B46B74">
        <w:tc>
          <w:tcPr>
            <w:tcW w:w="2526" w:type="dxa"/>
          </w:tcPr>
          <w:p w14:paraId="494C03EE"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394" w:type="dxa"/>
            <w:vAlign w:val="bottom"/>
          </w:tcPr>
          <w:p w14:paraId="043F93F6" w14:textId="77777777" w:rsidR="00E10022" w:rsidRPr="00AC1CF8" w:rsidRDefault="00E10022" w:rsidP="0024719B">
            <w:pPr>
              <w:jc w:val="center"/>
              <w:rPr>
                <w:color w:val="0D0D0D" w:themeColor="text1" w:themeTint="F2"/>
                <w:sz w:val="22"/>
                <w:szCs w:val="22"/>
              </w:rPr>
            </w:pPr>
          </w:p>
        </w:tc>
        <w:tc>
          <w:tcPr>
            <w:tcW w:w="1348" w:type="dxa"/>
            <w:vAlign w:val="bottom"/>
          </w:tcPr>
          <w:p w14:paraId="161BF752" w14:textId="77777777" w:rsidR="00E10022" w:rsidRPr="00AC1CF8" w:rsidRDefault="00E10022" w:rsidP="0024719B">
            <w:pPr>
              <w:jc w:val="center"/>
              <w:rPr>
                <w:color w:val="0D0D0D" w:themeColor="text1" w:themeTint="F2"/>
                <w:sz w:val="22"/>
                <w:szCs w:val="22"/>
              </w:rPr>
            </w:pPr>
          </w:p>
        </w:tc>
        <w:tc>
          <w:tcPr>
            <w:tcW w:w="1417" w:type="dxa"/>
            <w:vAlign w:val="bottom"/>
          </w:tcPr>
          <w:p w14:paraId="49EBCC0C" w14:textId="77777777" w:rsidR="00E10022" w:rsidRPr="00AC1CF8" w:rsidRDefault="00E10022" w:rsidP="0024719B">
            <w:pPr>
              <w:jc w:val="center"/>
              <w:rPr>
                <w:color w:val="0D0D0D" w:themeColor="text1" w:themeTint="F2"/>
                <w:sz w:val="22"/>
                <w:szCs w:val="22"/>
              </w:rPr>
            </w:pPr>
          </w:p>
        </w:tc>
        <w:tc>
          <w:tcPr>
            <w:tcW w:w="1410" w:type="dxa"/>
            <w:vAlign w:val="bottom"/>
          </w:tcPr>
          <w:p w14:paraId="75FFB83B" w14:textId="77777777" w:rsidR="00E10022" w:rsidRPr="00AC1CF8" w:rsidRDefault="00E10022" w:rsidP="0024719B">
            <w:pPr>
              <w:jc w:val="center"/>
              <w:rPr>
                <w:color w:val="0D0D0D" w:themeColor="text1" w:themeTint="F2"/>
                <w:sz w:val="22"/>
                <w:szCs w:val="22"/>
              </w:rPr>
            </w:pPr>
          </w:p>
        </w:tc>
        <w:tc>
          <w:tcPr>
            <w:tcW w:w="1265" w:type="dxa"/>
          </w:tcPr>
          <w:p w14:paraId="6E4BA166"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0.171</w:t>
            </w:r>
          </w:p>
        </w:tc>
      </w:tr>
      <w:tr w:rsidR="00E10022" w:rsidRPr="00AC1CF8" w14:paraId="64239DDC" w14:textId="77777777" w:rsidTr="00B46B74">
        <w:tc>
          <w:tcPr>
            <w:tcW w:w="2526" w:type="dxa"/>
          </w:tcPr>
          <w:p w14:paraId="314A1393"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394" w:type="dxa"/>
          </w:tcPr>
          <w:p w14:paraId="01DDC506" w14:textId="77777777" w:rsidR="00E10022" w:rsidRPr="00AC1CF8" w:rsidRDefault="00E10022" w:rsidP="0024719B">
            <w:pPr>
              <w:jc w:val="center"/>
              <w:rPr>
                <w:color w:val="0D0D0D" w:themeColor="text1" w:themeTint="F2"/>
                <w:sz w:val="22"/>
                <w:szCs w:val="22"/>
              </w:rPr>
            </w:pPr>
          </w:p>
        </w:tc>
        <w:tc>
          <w:tcPr>
            <w:tcW w:w="1348" w:type="dxa"/>
          </w:tcPr>
          <w:p w14:paraId="33DC29C2" w14:textId="77777777" w:rsidR="00E10022" w:rsidRPr="00AC1CF8" w:rsidRDefault="00E10022" w:rsidP="0024719B">
            <w:pPr>
              <w:jc w:val="center"/>
              <w:rPr>
                <w:color w:val="0D0D0D" w:themeColor="text1" w:themeTint="F2"/>
                <w:sz w:val="22"/>
                <w:szCs w:val="22"/>
              </w:rPr>
            </w:pPr>
          </w:p>
        </w:tc>
        <w:tc>
          <w:tcPr>
            <w:tcW w:w="1417" w:type="dxa"/>
          </w:tcPr>
          <w:p w14:paraId="203AC242" w14:textId="77777777" w:rsidR="00E10022" w:rsidRPr="00AC1CF8" w:rsidRDefault="00E10022" w:rsidP="0024719B">
            <w:pPr>
              <w:jc w:val="center"/>
              <w:rPr>
                <w:color w:val="0D0D0D" w:themeColor="text1" w:themeTint="F2"/>
                <w:sz w:val="22"/>
                <w:szCs w:val="22"/>
              </w:rPr>
            </w:pPr>
          </w:p>
        </w:tc>
        <w:tc>
          <w:tcPr>
            <w:tcW w:w="1410" w:type="dxa"/>
          </w:tcPr>
          <w:p w14:paraId="093B3319" w14:textId="77777777" w:rsidR="00E10022" w:rsidRPr="00AC1CF8" w:rsidRDefault="00E10022" w:rsidP="0024719B">
            <w:pPr>
              <w:jc w:val="center"/>
              <w:rPr>
                <w:color w:val="0D0D0D" w:themeColor="text1" w:themeTint="F2"/>
                <w:sz w:val="22"/>
                <w:szCs w:val="22"/>
              </w:rPr>
            </w:pPr>
          </w:p>
        </w:tc>
        <w:tc>
          <w:tcPr>
            <w:tcW w:w="1265" w:type="dxa"/>
          </w:tcPr>
          <w:p w14:paraId="3F2406BF"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51D33BA5" w14:textId="77777777" w:rsidTr="00B46B74">
        <w:tc>
          <w:tcPr>
            <w:tcW w:w="2526" w:type="dxa"/>
          </w:tcPr>
          <w:p w14:paraId="456BDDE8" w14:textId="77777777" w:rsidR="00E10022" w:rsidRPr="00AC1CF8" w:rsidRDefault="00E10022" w:rsidP="0024719B">
            <w:pPr>
              <w:jc w:val="both"/>
              <w:rPr>
                <w:color w:val="0D0D0D" w:themeColor="text1" w:themeTint="F2"/>
                <w:sz w:val="22"/>
                <w:szCs w:val="22"/>
              </w:rPr>
            </w:pPr>
          </w:p>
        </w:tc>
        <w:tc>
          <w:tcPr>
            <w:tcW w:w="1394" w:type="dxa"/>
          </w:tcPr>
          <w:p w14:paraId="562CF714" w14:textId="77777777" w:rsidR="00E10022" w:rsidRPr="00AC1CF8" w:rsidRDefault="00E10022" w:rsidP="0024719B">
            <w:pPr>
              <w:jc w:val="center"/>
              <w:rPr>
                <w:color w:val="0D0D0D" w:themeColor="text1" w:themeTint="F2"/>
                <w:sz w:val="22"/>
                <w:szCs w:val="22"/>
              </w:rPr>
            </w:pPr>
          </w:p>
        </w:tc>
        <w:tc>
          <w:tcPr>
            <w:tcW w:w="1348" w:type="dxa"/>
          </w:tcPr>
          <w:p w14:paraId="160FA664" w14:textId="77777777" w:rsidR="00E10022" w:rsidRPr="00AC1CF8" w:rsidRDefault="00E10022" w:rsidP="0024719B">
            <w:pPr>
              <w:jc w:val="center"/>
              <w:rPr>
                <w:color w:val="0D0D0D" w:themeColor="text1" w:themeTint="F2"/>
                <w:sz w:val="22"/>
                <w:szCs w:val="22"/>
              </w:rPr>
            </w:pPr>
          </w:p>
        </w:tc>
        <w:tc>
          <w:tcPr>
            <w:tcW w:w="1417" w:type="dxa"/>
          </w:tcPr>
          <w:p w14:paraId="716F01EC" w14:textId="77777777" w:rsidR="00E10022" w:rsidRPr="00AC1CF8" w:rsidRDefault="00E10022" w:rsidP="0024719B">
            <w:pPr>
              <w:jc w:val="center"/>
              <w:rPr>
                <w:color w:val="0D0D0D" w:themeColor="text1" w:themeTint="F2"/>
                <w:sz w:val="22"/>
                <w:szCs w:val="22"/>
              </w:rPr>
            </w:pPr>
          </w:p>
        </w:tc>
        <w:tc>
          <w:tcPr>
            <w:tcW w:w="1410" w:type="dxa"/>
          </w:tcPr>
          <w:p w14:paraId="4AA9B265" w14:textId="77777777" w:rsidR="00E10022" w:rsidRPr="00AC1CF8" w:rsidRDefault="00E10022" w:rsidP="0024719B">
            <w:pPr>
              <w:jc w:val="center"/>
              <w:rPr>
                <w:color w:val="0D0D0D" w:themeColor="text1" w:themeTint="F2"/>
                <w:sz w:val="22"/>
                <w:szCs w:val="22"/>
              </w:rPr>
            </w:pPr>
          </w:p>
        </w:tc>
        <w:tc>
          <w:tcPr>
            <w:tcW w:w="1265" w:type="dxa"/>
          </w:tcPr>
          <w:p w14:paraId="6B2DA9AD" w14:textId="77777777" w:rsidR="00E10022" w:rsidRPr="00AC1CF8" w:rsidRDefault="00E10022" w:rsidP="0024719B">
            <w:pPr>
              <w:jc w:val="center"/>
              <w:rPr>
                <w:color w:val="0D0D0D" w:themeColor="text1" w:themeTint="F2"/>
                <w:sz w:val="22"/>
                <w:szCs w:val="22"/>
              </w:rPr>
            </w:pPr>
          </w:p>
        </w:tc>
      </w:tr>
    </w:tbl>
    <w:p w14:paraId="69FD513A" w14:textId="5DCE4325" w:rsidR="00E10022" w:rsidRPr="00AC1CF8" w:rsidRDefault="00B46B74" w:rsidP="00936AEB">
      <w:pPr>
        <w:jc w:val="both"/>
        <w:rPr>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3621FAFB" w14:textId="77777777" w:rsidR="00E10022" w:rsidRPr="00AC1CF8" w:rsidRDefault="00E10022" w:rsidP="00E10022">
      <w:pPr>
        <w:rPr>
          <w:sz w:val="22"/>
          <w:szCs w:val="22"/>
        </w:rPr>
      </w:pPr>
    </w:p>
    <w:p w14:paraId="50A65203" w14:textId="77777777" w:rsidR="00E10022" w:rsidRPr="00AC1CF8" w:rsidRDefault="00E10022" w:rsidP="00E10022">
      <w:pPr>
        <w:rPr>
          <w:sz w:val="22"/>
          <w:szCs w:val="22"/>
        </w:rPr>
      </w:pPr>
    </w:p>
    <w:p w14:paraId="17A52D56" w14:textId="77777777" w:rsidR="00E10022" w:rsidRPr="00AC1CF8" w:rsidRDefault="00E10022" w:rsidP="00E10022">
      <w:pPr>
        <w:rPr>
          <w:sz w:val="22"/>
          <w:szCs w:val="22"/>
        </w:rPr>
      </w:pPr>
    </w:p>
    <w:p w14:paraId="36C8F377" w14:textId="77777777" w:rsidR="00E10022" w:rsidRPr="00AC1CF8" w:rsidRDefault="00E10022" w:rsidP="00E10022">
      <w:pPr>
        <w:rPr>
          <w:sz w:val="22"/>
          <w:szCs w:val="22"/>
        </w:rPr>
      </w:pPr>
    </w:p>
    <w:p w14:paraId="5630F10C" w14:textId="77777777" w:rsidR="00E10022" w:rsidRPr="00AC1CF8" w:rsidRDefault="00E10022" w:rsidP="00E10022">
      <w:pPr>
        <w:rPr>
          <w:sz w:val="22"/>
          <w:szCs w:val="22"/>
        </w:rPr>
      </w:pPr>
    </w:p>
    <w:p w14:paraId="2E9C4AE1" w14:textId="77777777" w:rsidR="00E10022" w:rsidRPr="00AC1CF8" w:rsidRDefault="00E10022" w:rsidP="00E10022">
      <w:pPr>
        <w:rPr>
          <w:sz w:val="22"/>
          <w:szCs w:val="22"/>
        </w:rPr>
      </w:pPr>
    </w:p>
    <w:p w14:paraId="3CF15455" w14:textId="77777777" w:rsidR="00E10022" w:rsidRPr="00AC1CF8" w:rsidRDefault="00E10022" w:rsidP="00E10022">
      <w:pPr>
        <w:rPr>
          <w:sz w:val="22"/>
          <w:szCs w:val="22"/>
        </w:rPr>
      </w:pPr>
    </w:p>
    <w:p w14:paraId="113D1C5F" w14:textId="77777777" w:rsidR="00E10022" w:rsidRPr="00AC1CF8" w:rsidRDefault="00E10022" w:rsidP="00E10022">
      <w:pPr>
        <w:rPr>
          <w:sz w:val="22"/>
          <w:szCs w:val="22"/>
        </w:rPr>
      </w:pPr>
    </w:p>
    <w:p w14:paraId="707613AB" w14:textId="482D8929" w:rsidR="00E10022" w:rsidRPr="00AC1CF8" w:rsidRDefault="00E10022" w:rsidP="00E10022">
      <w:pPr>
        <w:rPr>
          <w:sz w:val="22"/>
          <w:szCs w:val="22"/>
        </w:rPr>
      </w:pPr>
    </w:p>
    <w:p w14:paraId="15F3C310" w14:textId="77777777" w:rsidR="00B46B74" w:rsidRPr="00AC1CF8" w:rsidRDefault="00B46B74" w:rsidP="00E10022">
      <w:pPr>
        <w:rPr>
          <w:sz w:val="22"/>
          <w:szCs w:val="22"/>
        </w:rPr>
      </w:pPr>
    </w:p>
    <w:p w14:paraId="7CDD78EF" w14:textId="77777777" w:rsidR="00E10022" w:rsidRPr="00AC1CF8" w:rsidRDefault="00E10022" w:rsidP="00E10022">
      <w:pPr>
        <w:rPr>
          <w:sz w:val="22"/>
          <w:szCs w:val="22"/>
        </w:rPr>
      </w:pPr>
    </w:p>
    <w:p w14:paraId="577565BB" w14:textId="77777777" w:rsidR="00E10022" w:rsidRPr="00AC1CF8" w:rsidRDefault="00E10022" w:rsidP="00E10022">
      <w:pPr>
        <w:rPr>
          <w:sz w:val="22"/>
          <w:szCs w:val="22"/>
        </w:rPr>
      </w:pPr>
    </w:p>
    <w:p w14:paraId="4DCC88FB" w14:textId="7219BEEC" w:rsidR="00E10022" w:rsidRPr="00AC1CF8" w:rsidRDefault="00E10022" w:rsidP="00E10022">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10</w:t>
      </w:r>
      <w:r w:rsidR="00936AEB">
        <w:rPr>
          <w:color w:val="0D0D0D" w:themeColor="text1" w:themeTint="F2"/>
          <w:sz w:val="22"/>
          <w:szCs w:val="22"/>
        </w:rPr>
        <w:t>4</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hostile sexism.</w:t>
      </w:r>
    </w:p>
    <w:tbl>
      <w:tblPr>
        <w:tblW w:w="0" w:type="auto"/>
        <w:tblBorders>
          <w:top w:val="single" w:sz="4" w:space="0" w:color="auto"/>
          <w:bottom w:val="single" w:sz="4" w:space="0" w:color="auto"/>
        </w:tblBorders>
        <w:tblLook w:val="04A0" w:firstRow="1" w:lastRow="0" w:firstColumn="1" w:lastColumn="0" w:noHBand="0" w:noVBand="1"/>
      </w:tblPr>
      <w:tblGrid>
        <w:gridCol w:w="2526"/>
        <w:gridCol w:w="1394"/>
        <w:gridCol w:w="1348"/>
        <w:gridCol w:w="1417"/>
        <w:gridCol w:w="1410"/>
        <w:gridCol w:w="1265"/>
      </w:tblGrid>
      <w:tr w:rsidR="00E10022" w:rsidRPr="00AC1CF8" w14:paraId="654D5189" w14:textId="77777777" w:rsidTr="00B46B74">
        <w:trPr>
          <w:trHeight w:val="97"/>
        </w:trPr>
        <w:tc>
          <w:tcPr>
            <w:tcW w:w="2526" w:type="dxa"/>
          </w:tcPr>
          <w:p w14:paraId="3AAFDB0D"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394" w:type="dxa"/>
          </w:tcPr>
          <w:p w14:paraId="077361B6"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348" w:type="dxa"/>
          </w:tcPr>
          <w:p w14:paraId="70782A61"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417" w:type="dxa"/>
          </w:tcPr>
          <w:p w14:paraId="4CFEABF8"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410" w:type="dxa"/>
          </w:tcPr>
          <w:p w14:paraId="6118361D"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265" w:type="dxa"/>
          </w:tcPr>
          <w:p w14:paraId="78E0DB63"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305D952E" w14:textId="77777777" w:rsidTr="00B46B74">
        <w:tc>
          <w:tcPr>
            <w:tcW w:w="2526" w:type="dxa"/>
          </w:tcPr>
          <w:p w14:paraId="623DD640"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394" w:type="dxa"/>
          </w:tcPr>
          <w:p w14:paraId="79513B26" w14:textId="77777777" w:rsidR="00E10022" w:rsidRPr="00AC1CF8" w:rsidRDefault="00E10022" w:rsidP="0024719B">
            <w:pPr>
              <w:jc w:val="center"/>
              <w:rPr>
                <w:color w:val="0D0D0D" w:themeColor="text1" w:themeTint="F2"/>
                <w:sz w:val="22"/>
                <w:szCs w:val="22"/>
              </w:rPr>
            </w:pPr>
          </w:p>
        </w:tc>
        <w:tc>
          <w:tcPr>
            <w:tcW w:w="1348" w:type="dxa"/>
          </w:tcPr>
          <w:p w14:paraId="3C572235" w14:textId="77777777" w:rsidR="00E10022" w:rsidRPr="00AC1CF8" w:rsidRDefault="00E10022" w:rsidP="0024719B">
            <w:pPr>
              <w:jc w:val="center"/>
              <w:rPr>
                <w:color w:val="0D0D0D" w:themeColor="text1" w:themeTint="F2"/>
                <w:sz w:val="22"/>
                <w:szCs w:val="22"/>
              </w:rPr>
            </w:pPr>
          </w:p>
        </w:tc>
        <w:tc>
          <w:tcPr>
            <w:tcW w:w="1417" w:type="dxa"/>
          </w:tcPr>
          <w:p w14:paraId="75C81967" w14:textId="77777777" w:rsidR="00E10022" w:rsidRPr="00AC1CF8" w:rsidRDefault="00E10022" w:rsidP="0024719B">
            <w:pPr>
              <w:jc w:val="center"/>
              <w:rPr>
                <w:color w:val="0D0D0D" w:themeColor="text1" w:themeTint="F2"/>
                <w:sz w:val="22"/>
                <w:szCs w:val="22"/>
              </w:rPr>
            </w:pPr>
          </w:p>
        </w:tc>
        <w:tc>
          <w:tcPr>
            <w:tcW w:w="1410" w:type="dxa"/>
          </w:tcPr>
          <w:p w14:paraId="18836F91" w14:textId="77777777" w:rsidR="00E10022" w:rsidRPr="00AC1CF8" w:rsidRDefault="00E10022" w:rsidP="0024719B">
            <w:pPr>
              <w:jc w:val="center"/>
              <w:rPr>
                <w:color w:val="0D0D0D" w:themeColor="text1" w:themeTint="F2"/>
                <w:sz w:val="22"/>
                <w:szCs w:val="22"/>
              </w:rPr>
            </w:pPr>
          </w:p>
        </w:tc>
        <w:tc>
          <w:tcPr>
            <w:tcW w:w="1265" w:type="dxa"/>
          </w:tcPr>
          <w:p w14:paraId="055BDDEE" w14:textId="77777777" w:rsidR="00E10022" w:rsidRPr="00AC1CF8" w:rsidRDefault="00E10022" w:rsidP="0024719B">
            <w:pPr>
              <w:jc w:val="center"/>
              <w:rPr>
                <w:color w:val="0D0D0D" w:themeColor="text1" w:themeTint="F2"/>
                <w:sz w:val="22"/>
                <w:szCs w:val="22"/>
              </w:rPr>
            </w:pPr>
          </w:p>
        </w:tc>
      </w:tr>
      <w:tr w:rsidR="00E10022" w:rsidRPr="00AC1CF8" w14:paraId="22A2B831" w14:textId="77777777" w:rsidTr="00B46B74">
        <w:tc>
          <w:tcPr>
            <w:tcW w:w="2526" w:type="dxa"/>
          </w:tcPr>
          <w:p w14:paraId="1130D583"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394" w:type="dxa"/>
            <w:vAlign w:val="bottom"/>
          </w:tcPr>
          <w:p w14:paraId="197BC73A" w14:textId="77777777" w:rsidR="00E10022" w:rsidRPr="00AC1CF8" w:rsidRDefault="00E10022" w:rsidP="0024719B">
            <w:pPr>
              <w:jc w:val="center"/>
              <w:rPr>
                <w:color w:val="0D0D0D" w:themeColor="text1" w:themeTint="F2"/>
                <w:sz w:val="22"/>
                <w:szCs w:val="22"/>
              </w:rPr>
            </w:pPr>
            <w:r w:rsidRPr="00AC1CF8">
              <w:rPr>
                <w:color w:val="000000"/>
                <w:sz w:val="22"/>
                <w:szCs w:val="22"/>
              </w:rPr>
              <w:t>0.889</w:t>
            </w:r>
          </w:p>
        </w:tc>
        <w:tc>
          <w:tcPr>
            <w:tcW w:w="1348" w:type="dxa"/>
            <w:vAlign w:val="bottom"/>
          </w:tcPr>
          <w:p w14:paraId="3C96BE3C" w14:textId="77777777" w:rsidR="00E10022" w:rsidRPr="00AC1CF8" w:rsidRDefault="00E10022" w:rsidP="0024719B">
            <w:pPr>
              <w:jc w:val="center"/>
              <w:rPr>
                <w:color w:val="0D0D0D" w:themeColor="text1" w:themeTint="F2"/>
                <w:sz w:val="22"/>
                <w:szCs w:val="22"/>
              </w:rPr>
            </w:pPr>
            <w:r w:rsidRPr="00AC1CF8">
              <w:rPr>
                <w:color w:val="000000"/>
                <w:sz w:val="22"/>
                <w:szCs w:val="22"/>
              </w:rPr>
              <w:t>1.800</w:t>
            </w:r>
          </w:p>
        </w:tc>
        <w:tc>
          <w:tcPr>
            <w:tcW w:w="1417" w:type="dxa"/>
            <w:vAlign w:val="bottom"/>
          </w:tcPr>
          <w:p w14:paraId="7E0CC62E" w14:textId="7E69A144" w:rsidR="00E10022" w:rsidRPr="00AC1CF8" w:rsidRDefault="00E10022" w:rsidP="0024719B">
            <w:pPr>
              <w:jc w:val="center"/>
              <w:rPr>
                <w:color w:val="0D0D0D" w:themeColor="text1" w:themeTint="F2"/>
                <w:sz w:val="22"/>
                <w:szCs w:val="22"/>
              </w:rPr>
            </w:pPr>
            <w:r w:rsidRPr="00AC1CF8">
              <w:rPr>
                <w:color w:val="000000"/>
                <w:sz w:val="22"/>
                <w:szCs w:val="22"/>
              </w:rPr>
              <w:t>.622</w:t>
            </w:r>
          </w:p>
        </w:tc>
        <w:tc>
          <w:tcPr>
            <w:tcW w:w="1410" w:type="dxa"/>
            <w:vAlign w:val="bottom"/>
          </w:tcPr>
          <w:p w14:paraId="4B1BD05E" w14:textId="77777777" w:rsidR="00E10022" w:rsidRPr="00AC1CF8" w:rsidRDefault="00E10022" w:rsidP="0024719B">
            <w:pPr>
              <w:jc w:val="center"/>
              <w:rPr>
                <w:color w:val="0D0D0D" w:themeColor="text1" w:themeTint="F2"/>
                <w:sz w:val="22"/>
                <w:szCs w:val="22"/>
              </w:rPr>
            </w:pPr>
            <w:r w:rsidRPr="00AC1CF8">
              <w:rPr>
                <w:color w:val="000000"/>
                <w:sz w:val="22"/>
                <w:szCs w:val="22"/>
              </w:rPr>
              <w:t>-2.650</w:t>
            </w:r>
          </w:p>
        </w:tc>
        <w:tc>
          <w:tcPr>
            <w:tcW w:w="1265" w:type="dxa"/>
            <w:vAlign w:val="bottom"/>
          </w:tcPr>
          <w:p w14:paraId="05157128" w14:textId="77777777" w:rsidR="00E10022" w:rsidRPr="00AC1CF8" w:rsidRDefault="00E10022" w:rsidP="0024719B">
            <w:pPr>
              <w:jc w:val="center"/>
              <w:rPr>
                <w:color w:val="0D0D0D" w:themeColor="text1" w:themeTint="F2"/>
                <w:sz w:val="22"/>
                <w:szCs w:val="22"/>
              </w:rPr>
            </w:pPr>
            <w:r w:rsidRPr="00AC1CF8">
              <w:rPr>
                <w:color w:val="000000"/>
                <w:sz w:val="22"/>
                <w:szCs w:val="22"/>
              </w:rPr>
              <w:t>4.429</w:t>
            </w:r>
          </w:p>
        </w:tc>
      </w:tr>
      <w:tr w:rsidR="00E10022" w:rsidRPr="00AC1CF8" w14:paraId="121B76DE" w14:textId="77777777" w:rsidTr="00B46B74">
        <w:tc>
          <w:tcPr>
            <w:tcW w:w="2526" w:type="dxa"/>
          </w:tcPr>
          <w:p w14:paraId="5780ED2A" w14:textId="77777777" w:rsidR="00E10022" w:rsidRPr="00AC1CF8" w:rsidRDefault="00E10022" w:rsidP="0024719B">
            <w:pPr>
              <w:jc w:val="both"/>
              <w:rPr>
                <w:color w:val="0D0D0D" w:themeColor="text1" w:themeTint="F2"/>
                <w:sz w:val="22"/>
                <w:szCs w:val="22"/>
              </w:rPr>
            </w:pPr>
          </w:p>
        </w:tc>
        <w:tc>
          <w:tcPr>
            <w:tcW w:w="1394" w:type="dxa"/>
            <w:vAlign w:val="bottom"/>
          </w:tcPr>
          <w:p w14:paraId="08175B66" w14:textId="77777777" w:rsidR="00E10022" w:rsidRPr="00AC1CF8" w:rsidRDefault="00E10022" w:rsidP="0024719B">
            <w:pPr>
              <w:jc w:val="center"/>
              <w:rPr>
                <w:color w:val="0D0D0D" w:themeColor="text1" w:themeTint="F2"/>
                <w:sz w:val="22"/>
                <w:szCs w:val="22"/>
              </w:rPr>
            </w:pPr>
          </w:p>
        </w:tc>
        <w:tc>
          <w:tcPr>
            <w:tcW w:w="1348" w:type="dxa"/>
            <w:vAlign w:val="bottom"/>
          </w:tcPr>
          <w:p w14:paraId="031A0431" w14:textId="77777777" w:rsidR="00E10022" w:rsidRPr="00AC1CF8" w:rsidRDefault="00E10022" w:rsidP="0024719B">
            <w:pPr>
              <w:jc w:val="center"/>
              <w:rPr>
                <w:color w:val="0D0D0D" w:themeColor="text1" w:themeTint="F2"/>
                <w:sz w:val="22"/>
                <w:szCs w:val="22"/>
              </w:rPr>
            </w:pPr>
          </w:p>
        </w:tc>
        <w:tc>
          <w:tcPr>
            <w:tcW w:w="1417" w:type="dxa"/>
            <w:vAlign w:val="bottom"/>
          </w:tcPr>
          <w:p w14:paraId="181F7EC1" w14:textId="77777777" w:rsidR="00E10022" w:rsidRPr="00AC1CF8" w:rsidRDefault="00E10022" w:rsidP="0024719B">
            <w:pPr>
              <w:jc w:val="center"/>
              <w:rPr>
                <w:color w:val="0D0D0D" w:themeColor="text1" w:themeTint="F2"/>
                <w:sz w:val="22"/>
                <w:szCs w:val="22"/>
              </w:rPr>
            </w:pPr>
          </w:p>
        </w:tc>
        <w:tc>
          <w:tcPr>
            <w:tcW w:w="1410" w:type="dxa"/>
            <w:vAlign w:val="bottom"/>
          </w:tcPr>
          <w:p w14:paraId="0B4E7960" w14:textId="77777777" w:rsidR="00E10022" w:rsidRPr="00AC1CF8" w:rsidRDefault="00E10022" w:rsidP="0024719B">
            <w:pPr>
              <w:jc w:val="center"/>
              <w:rPr>
                <w:color w:val="0D0D0D" w:themeColor="text1" w:themeTint="F2"/>
                <w:sz w:val="22"/>
                <w:szCs w:val="22"/>
              </w:rPr>
            </w:pPr>
          </w:p>
        </w:tc>
        <w:tc>
          <w:tcPr>
            <w:tcW w:w="1265" w:type="dxa"/>
            <w:vAlign w:val="bottom"/>
          </w:tcPr>
          <w:p w14:paraId="5C931863" w14:textId="77777777" w:rsidR="00E10022" w:rsidRPr="00AC1CF8" w:rsidRDefault="00E10022" w:rsidP="0024719B">
            <w:pPr>
              <w:jc w:val="center"/>
              <w:rPr>
                <w:color w:val="0D0D0D" w:themeColor="text1" w:themeTint="F2"/>
                <w:sz w:val="22"/>
                <w:szCs w:val="22"/>
              </w:rPr>
            </w:pPr>
          </w:p>
        </w:tc>
      </w:tr>
      <w:tr w:rsidR="00E10022" w:rsidRPr="00AC1CF8" w14:paraId="1F870900" w14:textId="77777777" w:rsidTr="00B46B74">
        <w:tc>
          <w:tcPr>
            <w:tcW w:w="2526" w:type="dxa"/>
          </w:tcPr>
          <w:p w14:paraId="42ABE183"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394" w:type="dxa"/>
            <w:vAlign w:val="bottom"/>
          </w:tcPr>
          <w:p w14:paraId="56F747A3" w14:textId="77777777" w:rsidR="00E10022" w:rsidRPr="00AC1CF8" w:rsidRDefault="00E10022" w:rsidP="0024719B">
            <w:pPr>
              <w:jc w:val="center"/>
              <w:rPr>
                <w:color w:val="0D0D0D" w:themeColor="text1" w:themeTint="F2"/>
                <w:sz w:val="22"/>
                <w:szCs w:val="22"/>
              </w:rPr>
            </w:pPr>
            <w:r w:rsidRPr="00AC1CF8">
              <w:rPr>
                <w:color w:val="000000"/>
                <w:sz w:val="22"/>
                <w:szCs w:val="22"/>
              </w:rPr>
              <w:t>0.378</w:t>
            </w:r>
          </w:p>
        </w:tc>
        <w:tc>
          <w:tcPr>
            <w:tcW w:w="1348" w:type="dxa"/>
            <w:vAlign w:val="bottom"/>
          </w:tcPr>
          <w:p w14:paraId="67842B61" w14:textId="77777777" w:rsidR="00E10022" w:rsidRPr="00AC1CF8" w:rsidRDefault="00E10022" w:rsidP="0024719B">
            <w:pPr>
              <w:jc w:val="center"/>
              <w:rPr>
                <w:color w:val="0D0D0D" w:themeColor="text1" w:themeTint="F2"/>
                <w:sz w:val="22"/>
                <w:szCs w:val="22"/>
              </w:rPr>
            </w:pPr>
            <w:r w:rsidRPr="00AC1CF8">
              <w:rPr>
                <w:color w:val="000000"/>
                <w:sz w:val="22"/>
                <w:szCs w:val="22"/>
              </w:rPr>
              <w:t>0.970</w:t>
            </w:r>
          </w:p>
        </w:tc>
        <w:tc>
          <w:tcPr>
            <w:tcW w:w="1417" w:type="dxa"/>
            <w:vAlign w:val="bottom"/>
          </w:tcPr>
          <w:p w14:paraId="5481090B" w14:textId="355CADC2" w:rsidR="00E10022" w:rsidRPr="00AC1CF8" w:rsidRDefault="00E10022" w:rsidP="0024719B">
            <w:pPr>
              <w:jc w:val="center"/>
              <w:rPr>
                <w:color w:val="0D0D0D" w:themeColor="text1" w:themeTint="F2"/>
                <w:sz w:val="22"/>
                <w:szCs w:val="22"/>
              </w:rPr>
            </w:pPr>
            <w:r w:rsidRPr="00AC1CF8">
              <w:rPr>
                <w:color w:val="000000"/>
                <w:sz w:val="22"/>
                <w:szCs w:val="22"/>
              </w:rPr>
              <w:t>.697</w:t>
            </w:r>
          </w:p>
        </w:tc>
        <w:tc>
          <w:tcPr>
            <w:tcW w:w="1410" w:type="dxa"/>
            <w:vAlign w:val="bottom"/>
          </w:tcPr>
          <w:p w14:paraId="7544DEE8" w14:textId="77777777" w:rsidR="00E10022" w:rsidRPr="00AC1CF8" w:rsidRDefault="00E10022" w:rsidP="0024719B">
            <w:pPr>
              <w:jc w:val="center"/>
              <w:rPr>
                <w:color w:val="0D0D0D" w:themeColor="text1" w:themeTint="F2"/>
                <w:sz w:val="22"/>
                <w:szCs w:val="22"/>
              </w:rPr>
            </w:pPr>
            <w:r w:rsidRPr="00AC1CF8">
              <w:rPr>
                <w:color w:val="000000"/>
                <w:sz w:val="22"/>
                <w:szCs w:val="22"/>
              </w:rPr>
              <w:t>-1.529</w:t>
            </w:r>
          </w:p>
        </w:tc>
        <w:tc>
          <w:tcPr>
            <w:tcW w:w="1265" w:type="dxa"/>
            <w:vAlign w:val="bottom"/>
          </w:tcPr>
          <w:p w14:paraId="6E286A68" w14:textId="77777777" w:rsidR="00E10022" w:rsidRPr="00AC1CF8" w:rsidRDefault="00E10022" w:rsidP="0024719B">
            <w:pPr>
              <w:jc w:val="center"/>
              <w:rPr>
                <w:color w:val="0D0D0D" w:themeColor="text1" w:themeTint="F2"/>
                <w:sz w:val="22"/>
                <w:szCs w:val="22"/>
              </w:rPr>
            </w:pPr>
            <w:r w:rsidRPr="00AC1CF8">
              <w:rPr>
                <w:color w:val="000000"/>
                <w:sz w:val="22"/>
                <w:szCs w:val="22"/>
              </w:rPr>
              <w:t>2.284</w:t>
            </w:r>
          </w:p>
        </w:tc>
      </w:tr>
      <w:tr w:rsidR="00E10022" w:rsidRPr="00AC1CF8" w14:paraId="42D44AB5" w14:textId="77777777" w:rsidTr="00B46B74">
        <w:tc>
          <w:tcPr>
            <w:tcW w:w="2526" w:type="dxa"/>
          </w:tcPr>
          <w:p w14:paraId="1A710A29" w14:textId="77777777" w:rsidR="00E10022" w:rsidRPr="00AC1CF8" w:rsidRDefault="00E10022" w:rsidP="0024719B">
            <w:pPr>
              <w:jc w:val="both"/>
              <w:rPr>
                <w:color w:val="0D0D0D" w:themeColor="text1" w:themeTint="F2"/>
                <w:sz w:val="22"/>
                <w:szCs w:val="22"/>
              </w:rPr>
            </w:pPr>
          </w:p>
        </w:tc>
        <w:tc>
          <w:tcPr>
            <w:tcW w:w="1394" w:type="dxa"/>
            <w:vAlign w:val="bottom"/>
          </w:tcPr>
          <w:p w14:paraId="7D9F9378" w14:textId="77777777" w:rsidR="00E10022" w:rsidRPr="00AC1CF8" w:rsidRDefault="00E10022" w:rsidP="0024719B">
            <w:pPr>
              <w:jc w:val="center"/>
              <w:rPr>
                <w:color w:val="0D0D0D" w:themeColor="text1" w:themeTint="F2"/>
                <w:sz w:val="22"/>
                <w:szCs w:val="22"/>
              </w:rPr>
            </w:pPr>
          </w:p>
        </w:tc>
        <w:tc>
          <w:tcPr>
            <w:tcW w:w="1348" w:type="dxa"/>
            <w:vAlign w:val="bottom"/>
          </w:tcPr>
          <w:p w14:paraId="6DE954DB" w14:textId="77777777" w:rsidR="00E10022" w:rsidRPr="00AC1CF8" w:rsidRDefault="00E10022" w:rsidP="0024719B">
            <w:pPr>
              <w:jc w:val="center"/>
              <w:rPr>
                <w:color w:val="0D0D0D" w:themeColor="text1" w:themeTint="F2"/>
                <w:sz w:val="22"/>
                <w:szCs w:val="22"/>
              </w:rPr>
            </w:pPr>
          </w:p>
        </w:tc>
        <w:tc>
          <w:tcPr>
            <w:tcW w:w="1417" w:type="dxa"/>
            <w:vAlign w:val="bottom"/>
          </w:tcPr>
          <w:p w14:paraId="2B6955EA" w14:textId="77777777" w:rsidR="00E10022" w:rsidRPr="00AC1CF8" w:rsidRDefault="00E10022" w:rsidP="0024719B">
            <w:pPr>
              <w:jc w:val="center"/>
              <w:rPr>
                <w:color w:val="0D0D0D" w:themeColor="text1" w:themeTint="F2"/>
                <w:sz w:val="22"/>
                <w:szCs w:val="22"/>
              </w:rPr>
            </w:pPr>
          </w:p>
        </w:tc>
        <w:tc>
          <w:tcPr>
            <w:tcW w:w="1410" w:type="dxa"/>
            <w:vAlign w:val="bottom"/>
          </w:tcPr>
          <w:p w14:paraId="0311AB55" w14:textId="77777777" w:rsidR="00E10022" w:rsidRPr="00AC1CF8" w:rsidRDefault="00E10022" w:rsidP="0024719B">
            <w:pPr>
              <w:tabs>
                <w:tab w:val="left" w:pos="1015"/>
              </w:tabs>
              <w:jc w:val="center"/>
              <w:rPr>
                <w:color w:val="0D0D0D" w:themeColor="text1" w:themeTint="F2"/>
                <w:sz w:val="22"/>
                <w:szCs w:val="22"/>
              </w:rPr>
            </w:pPr>
          </w:p>
        </w:tc>
        <w:tc>
          <w:tcPr>
            <w:tcW w:w="1265" w:type="dxa"/>
            <w:vAlign w:val="bottom"/>
          </w:tcPr>
          <w:p w14:paraId="57E68DA1"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60B952A7" w14:textId="77777777" w:rsidTr="00B46B74">
        <w:tc>
          <w:tcPr>
            <w:tcW w:w="2526" w:type="dxa"/>
          </w:tcPr>
          <w:p w14:paraId="6542DDD7"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394" w:type="dxa"/>
            <w:vAlign w:val="bottom"/>
          </w:tcPr>
          <w:p w14:paraId="51456403" w14:textId="77777777" w:rsidR="00E10022" w:rsidRPr="00AC1CF8" w:rsidRDefault="00E10022" w:rsidP="0024719B">
            <w:pPr>
              <w:jc w:val="center"/>
              <w:rPr>
                <w:color w:val="0D0D0D" w:themeColor="text1" w:themeTint="F2"/>
                <w:sz w:val="22"/>
                <w:szCs w:val="22"/>
              </w:rPr>
            </w:pPr>
          </w:p>
        </w:tc>
        <w:tc>
          <w:tcPr>
            <w:tcW w:w="1348" w:type="dxa"/>
            <w:vAlign w:val="bottom"/>
          </w:tcPr>
          <w:p w14:paraId="6E1A97EF" w14:textId="77777777" w:rsidR="00E10022" w:rsidRPr="00AC1CF8" w:rsidRDefault="00E10022" w:rsidP="0024719B">
            <w:pPr>
              <w:jc w:val="center"/>
              <w:rPr>
                <w:color w:val="0D0D0D" w:themeColor="text1" w:themeTint="F2"/>
                <w:sz w:val="22"/>
                <w:szCs w:val="22"/>
              </w:rPr>
            </w:pPr>
          </w:p>
        </w:tc>
        <w:tc>
          <w:tcPr>
            <w:tcW w:w="1417" w:type="dxa"/>
            <w:vAlign w:val="bottom"/>
          </w:tcPr>
          <w:p w14:paraId="0D43ABA8" w14:textId="77777777" w:rsidR="00E10022" w:rsidRPr="00AC1CF8" w:rsidRDefault="00E10022" w:rsidP="0024719B">
            <w:pPr>
              <w:jc w:val="center"/>
              <w:rPr>
                <w:color w:val="0D0D0D" w:themeColor="text1" w:themeTint="F2"/>
                <w:sz w:val="22"/>
                <w:szCs w:val="22"/>
              </w:rPr>
            </w:pPr>
          </w:p>
        </w:tc>
        <w:tc>
          <w:tcPr>
            <w:tcW w:w="1410" w:type="dxa"/>
            <w:vAlign w:val="bottom"/>
          </w:tcPr>
          <w:p w14:paraId="781CFB02" w14:textId="77777777" w:rsidR="00E10022" w:rsidRPr="00AC1CF8" w:rsidRDefault="00E10022" w:rsidP="0024719B">
            <w:pPr>
              <w:tabs>
                <w:tab w:val="left" w:pos="1015"/>
              </w:tabs>
              <w:jc w:val="center"/>
              <w:rPr>
                <w:color w:val="0D0D0D" w:themeColor="text1" w:themeTint="F2"/>
                <w:sz w:val="22"/>
                <w:szCs w:val="22"/>
              </w:rPr>
            </w:pPr>
          </w:p>
        </w:tc>
        <w:tc>
          <w:tcPr>
            <w:tcW w:w="1265" w:type="dxa"/>
            <w:vAlign w:val="bottom"/>
          </w:tcPr>
          <w:p w14:paraId="0AD677A9"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48ADBFFA" w14:textId="77777777" w:rsidTr="00B46B74">
        <w:tc>
          <w:tcPr>
            <w:tcW w:w="2526" w:type="dxa"/>
          </w:tcPr>
          <w:p w14:paraId="40A4BCB7"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394" w:type="dxa"/>
            <w:vAlign w:val="bottom"/>
          </w:tcPr>
          <w:p w14:paraId="0AE88F7A" w14:textId="77777777" w:rsidR="00E10022" w:rsidRPr="00AC1CF8" w:rsidRDefault="00E10022" w:rsidP="0024719B">
            <w:pPr>
              <w:jc w:val="center"/>
              <w:rPr>
                <w:color w:val="0D0D0D" w:themeColor="text1" w:themeTint="F2"/>
                <w:sz w:val="22"/>
                <w:szCs w:val="22"/>
              </w:rPr>
            </w:pPr>
            <w:r w:rsidRPr="00AC1CF8">
              <w:rPr>
                <w:color w:val="000000"/>
                <w:sz w:val="22"/>
                <w:szCs w:val="22"/>
              </w:rPr>
              <w:t>0.427</w:t>
            </w:r>
          </w:p>
        </w:tc>
        <w:tc>
          <w:tcPr>
            <w:tcW w:w="1348" w:type="dxa"/>
            <w:vAlign w:val="bottom"/>
          </w:tcPr>
          <w:p w14:paraId="16D4EA61" w14:textId="77777777" w:rsidR="00E10022" w:rsidRPr="00AC1CF8" w:rsidRDefault="00E10022" w:rsidP="0024719B">
            <w:pPr>
              <w:jc w:val="center"/>
              <w:rPr>
                <w:color w:val="0D0D0D" w:themeColor="text1" w:themeTint="F2"/>
                <w:sz w:val="22"/>
                <w:szCs w:val="22"/>
              </w:rPr>
            </w:pPr>
            <w:r w:rsidRPr="00AC1CF8">
              <w:rPr>
                <w:color w:val="000000"/>
                <w:sz w:val="22"/>
                <w:szCs w:val="22"/>
              </w:rPr>
              <w:t>1.898</w:t>
            </w:r>
          </w:p>
        </w:tc>
        <w:tc>
          <w:tcPr>
            <w:tcW w:w="1417" w:type="dxa"/>
            <w:vAlign w:val="bottom"/>
          </w:tcPr>
          <w:p w14:paraId="0130416A" w14:textId="3F82AF49" w:rsidR="00E10022" w:rsidRPr="00AC1CF8" w:rsidRDefault="00E10022" w:rsidP="0024719B">
            <w:pPr>
              <w:jc w:val="center"/>
              <w:rPr>
                <w:color w:val="0D0D0D" w:themeColor="text1" w:themeTint="F2"/>
                <w:sz w:val="22"/>
                <w:szCs w:val="22"/>
              </w:rPr>
            </w:pPr>
            <w:r w:rsidRPr="00AC1CF8">
              <w:rPr>
                <w:color w:val="000000"/>
                <w:sz w:val="22"/>
                <w:szCs w:val="22"/>
              </w:rPr>
              <w:t>.822</w:t>
            </w:r>
          </w:p>
        </w:tc>
        <w:tc>
          <w:tcPr>
            <w:tcW w:w="1410" w:type="dxa"/>
            <w:vAlign w:val="bottom"/>
          </w:tcPr>
          <w:p w14:paraId="334A3F7F" w14:textId="77777777" w:rsidR="00E10022" w:rsidRPr="00AC1CF8" w:rsidRDefault="00E10022" w:rsidP="0024719B">
            <w:pPr>
              <w:jc w:val="center"/>
              <w:rPr>
                <w:color w:val="0D0D0D" w:themeColor="text1" w:themeTint="F2"/>
                <w:sz w:val="22"/>
                <w:szCs w:val="22"/>
              </w:rPr>
            </w:pPr>
            <w:r w:rsidRPr="00AC1CF8">
              <w:rPr>
                <w:color w:val="000000"/>
                <w:sz w:val="22"/>
                <w:szCs w:val="22"/>
              </w:rPr>
              <w:t>-3.305</w:t>
            </w:r>
          </w:p>
        </w:tc>
        <w:tc>
          <w:tcPr>
            <w:tcW w:w="1265" w:type="dxa"/>
            <w:vAlign w:val="bottom"/>
          </w:tcPr>
          <w:p w14:paraId="4272C99F" w14:textId="77777777" w:rsidR="00E10022" w:rsidRPr="00AC1CF8" w:rsidRDefault="00E10022" w:rsidP="0024719B">
            <w:pPr>
              <w:jc w:val="center"/>
              <w:rPr>
                <w:color w:val="0D0D0D" w:themeColor="text1" w:themeTint="F2"/>
                <w:sz w:val="22"/>
                <w:szCs w:val="22"/>
              </w:rPr>
            </w:pPr>
            <w:r w:rsidRPr="00AC1CF8">
              <w:rPr>
                <w:color w:val="000000"/>
                <w:sz w:val="22"/>
                <w:szCs w:val="22"/>
              </w:rPr>
              <w:t>4.159</w:t>
            </w:r>
          </w:p>
        </w:tc>
      </w:tr>
      <w:tr w:rsidR="00E10022" w:rsidRPr="00AC1CF8" w14:paraId="3A310CBC" w14:textId="77777777" w:rsidTr="00B46B74">
        <w:tc>
          <w:tcPr>
            <w:tcW w:w="2526" w:type="dxa"/>
          </w:tcPr>
          <w:p w14:paraId="4CAAA87F" w14:textId="77777777" w:rsidR="00E10022" w:rsidRPr="00AC1CF8" w:rsidRDefault="00E10022" w:rsidP="0024719B">
            <w:pPr>
              <w:jc w:val="both"/>
              <w:rPr>
                <w:color w:val="0D0D0D" w:themeColor="text1" w:themeTint="F2"/>
                <w:sz w:val="22"/>
                <w:szCs w:val="22"/>
              </w:rPr>
            </w:pPr>
          </w:p>
        </w:tc>
        <w:tc>
          <w:tcPr>
            <w:tcW w:w="1394" w:type="dxa"/>
            <w:vAlign w:val="bottom"/>
          </w:tcPr>
          <w:p w14:paraId="4A0EDF56" w14:textId="77777777" w:rsidR="00E10022" w:rsidRPr="00AC1CF8" w:rsidRDefault="00E10022" w:rsidP="0024719B">
            <w:pPr>
              <w:jc w:val="center"/>
              <w:rPr>
                <w:color w:val="0D0D0D" w:themeColor="text1" w:themeTint="F2"/>
                <w:sz w:val="22"/>
                <w:szCs w:val="22"/>
              </w:rPr>
            </w:pPr>
          </w:p>
        </w:tc>
        <w:tc>
          <w:tcPr>
            <w:tcW w:w="1348" w:type="dxa"/>
            <w:vAlign w:val="bottom"/>
          </w:tcPr>
          <w:p w14:paraId="379ABFDB" w14:textId="77777777" w:rsidR="00E10022" w:rsidRPr="00AC1CF8" w:rsidRDefault="00E10022" w:rsidP="0024719B">
            <w:pPr>
              <w:jc w:val="center"/>
              <w:rPr>
                <w:color w:val="0D0D0D" w:themeColor="text1" w:themeTint="F2"/>
                <w:sz w:val="22"/>
                <w:szCs w:val="22"/>
              </w:rPr>
            </w:pPr>
          </w:p>
        </w:tc>
        <w:tc>
          <w:tcPr>
            <w:tcW w:w="1417" w:type="dxa"/>
            <w:vAlign w:val="bottom"/>
          </w:tcPr>
          <w:p w14:paraId="46BF17B0" w14:textId="77777777" w:rsidR="00E10022" w:rsidRPr="00AC1CF8" w:rsidRDefault="00E10022" w:rsidP="0024719B">
            <w:pPr>
              <w:jc w:val="center"/>
              <w:rPr>
                <w:color w:val="0D0D0D" w:themeColor="text1" w:themeTint="F2"/>
                <w:sz w:val="22"/>
                <w:szCs w:val="22"/>
              </w:rPr>
            </w:pPr>
          </w:p>
        </w:tc>
        <w:tc>
          <w:tcPr>
            <w:tcW w:w="1410" w:type="dxa"/>
            <w:vAlign w:val="bottom"/>
          </w:tcPr>
          <w:p w14:paraId="2BFCA0B1" w14:textId="77777777" w:rsidR="00E10022" w:rsidRPr="00AC1CF8" w:rsidRDefault="00E10022" w:rsidP="0024719B">
            <w:pPr>
              <w:jc w:val="center"/>
              <w:rPr>
                <w:color w:val="0D0D0D" w:themeColor="text1" w:themeTint="F2"/>
                <w:sz w:val="22"/>
                <w:szCs w:val="22"/>
              </w:rPr>
            </w:pPr>
          </w:p>
        </w:tc>
        <w:tc>
          <w:tcPr>
            <w:tcW w:w="1265" w:type="dxa"/>
            <w:vAlign w:val="bottom"/>
          </w:tcPr>
          <w:p w14:paraId="15AD7368" w14:textId="77777777" w:rsidR="00E10022" w:rsidRPr="00AC1CF8" w:rsidRDefault="00E10022" w:rsidP="0024719B">
            <w:pPr>
              <w:jc w:val="center"/>
              <w:rPr>
                <w:color w:val="0D0D0D" w:themeColor="text1" w:themeTint="F2"/>
                <w:sz w:val="22"/>
                <w:szCs w:val="22"/>
              </w:rPr>
            </w:pPr>
          </w:p>
        </w:tc>
      </w:tr>
      <w:tr w:rsidR="00E10022" w:rsidRPr="00AC1CF8" w14:paraId="32667D1A" w14:textId="77777777" w:rsidTr="00B46B74">
        <w:tc>
          <w:tcPr>
            <w:tcW w:w="2526" w:type="dxa"/>
          </w:tcPr>
          <w:p w14:paraId="06C26BBB" w14:textId="5115B0D4" w:rsidR="00E10022" w:rsidRPr="00AC1CF8" w:rsidRDefault="00B46B74" w:rsidP="0024719B">
            <w:pPr>
              <w:jc w:val="both"/>
              <w:rPr>
                <w:color w:val="0D0D0D" w:themeColor="text1" w:themeTint="F2"/>
                <w:sz w:val="22"/>
                <w:szCs w:val="22"/>
              </w:rPr>
            </w:pPr>
            <w:r w:rsidRPr="00AC1CF8">
              <w:rPr>
                <w:color w:val="0D0D0D" w:themeColor="text1" w:themeTint="F2"/>
                <w:sz w:val="22"/>
                <w:szCs w:val="22"/>
              </w:rPr>
              <w:t>Women</w:t>
            </w:r>
            <w:r w:rsidR="00E10022" w:rsidRPr="00AC1CF8">
              <w:rPr>
                <w:color w:val="000000" w:themeColor="text1"/>
                <w:sz w:val="22"/>
                <w:szCs w:val="22"/>
                <w:vertAlign w:val="subscript"/>
              </w:rPr>
              <w:t>i</w:t>
            </w:r>
          </w:p>
        </w:tc>
        <w:tc>
          <w:tcPr>
            <w:tcW w:w="1394" w:type="dxa"/>
            <w:vAlign w:val="bottom"/>
          </w:tcPr>
          <w:p w14:paraId="6BAB99D5" w14:textId="77777777" w:rsidR="00E10022" w:rsidRPr="00AC1CF8" w:rsidRDefault="00E10022" w:rsidP="0024719B">
            <w:pPr>
              <w:jc w:val="center"/>
              <w:rPr>
                <w:color w:val="0D0D0D" w:themeColor="text1" w:themeTint="F2"/>
                <w:sz w:val="22"/>
                <w:szCs w:val="22"/>
              </w:rPr>
            </w:pPr>
            <w:r w:rsidRPr="00AC1CF8">
              <w:rPr>
                <w:color w:val="000000"/>
                <w:sz w:val="22"/>
                <w:szCs w:val="22"/>
              </w:rPr>
              <w:t>-2.104</w:t>
            </w:r>
          </w:p>
        </w:tc>
        <w:tc>
          <w:tcPr>
            <w:tcW w:w="1348" w:type="dxa"/>
            <w:vAlign w:val="bottom"/>
          </w:tcPr>
          <w:p w14:paraId="3139635C" w14:textId="77777777" w:rsidR="00E10022" w:rsidRPr="00AC1CF8" w:rsidRDefault="00E10022" w:rsidP="0024719B">
            <w:pPr>
              <w:jc w:val="center"/>
              <w:rPr>
                <w:color w:val="0D0D0D" w:themeColor="text1" w:themeTint="F2"/>
                <w:sz w:val="22"/>
                <w:szCs w:val="22"/>
              </w:rPr>
            </w:pPr>
            <w:r w:rsidRPr="00AC1CF8">
              <w:rPr>
                <w:color w:val="000000"/>
                <w:sz w:val="22"/>
                <w:szCs w:val="22"/>
              </w:rPr>
              <w:t>1.105</w:t>
            </w:r>
          </w:p>
        </w:tc>
        <w:tc>
          <w:tcPr>
            <w:tcW w:w="1417" w:type="dxa"/>
            <w:vAlign w:val="bottom"/>
          </w:tcPr>
          <w:p w14:paraId="01A59851" w14:textId="138B6C1F" w:rsidR="00E10022" w:rsidRPr="00AC1CF8" w:rsidRDefault="00E10022" w:rsidP="0024719B">
            <w:pPr>
              <w:jc w:val="center"/>
              <w:rPr>
                <w:color w:val="0D0D0D" w:themeColor="text1" w:themeTint="F2"/>
                <w:sz w:val="22"/>
                <w:szCs w:val="22"/>
              </w:rPr>
            </w:pPr>
            <w:r w:rsidRPr="00AC1CF8">
              <w:rPr>
                <w:color w:val="000000"/>
                <w:sz w:val="22"/>
                <w:szCs w:val="22"/>
              </w:rPr>
              <w:t>.058</w:t>
            </w:r>
            <w:r w:rsidR="0024719B" w:rsidRPr="00AC1CF8">
              <w:rPr>
                <w:sz w:val="22"/>
                <w:szCs w:val="22"/>
              </w:rPr>
              <w:t>†</w:t>
            </w:r>
          </w:p>
        </w:tc>
        <w:tc>
          <w:tcPr>
            <w:tcW w:w="1410" w:type="dxa"/>
            <w:vAlign w:val="bottom"/>
          </w:tcPr>
          <w:p w14:paraId="48D11160" w14:textId="77777777" w:rsidR="00E10022" w:rsidRPr="00AC1CF8" w:rsidRDefault="00E10022" w:rsidP="0024719B">
            <w:pPr>
              <w:jc w:val="center"/>
              <w:rPr>
                <w:color w:val="0D0D0D" w:themeColor="text1" w:themeTint="F2"/>
                <w:sz w:val="22"/>
                <w:szCs w:val="22"/>
              </w:rPr>
            </w:pPr>
            <w:r w:rsidRPr="00AC1CF8">
              <w:rPr>
                <w:color w:val="000000"/>
                <w:sz w:val="22"/>
                <w:szCs w:val="22"/>
              </w:rPr>
              <w:t>-4.277</w:t>
            </w:r>
          </w:p>
        </w:tc>
        <w:tc>
          <w:tcPr>
            <w:tcW w:w="1265" w:type="dxa"/>
            <w:vAlign w:val="bottom"/>
          </w:tcPr>
          <w:p w14:paraId="17946153" w14:textId="77777777" w:rsidR="00E10022" w:rsidRPr="00AC1CF8" w:rsidRDefault="00E10022" w:rsidP="0024719B">
            <w:pPr>
              <w:jc w:val="center"/>
              <w:rPr>
                <w:color w:val="0D0D0D" w:themeColor="text1" w:themeTint="F2"/>
                <w:sz w:val="22"/>
                <w:szCs w:val="22"/>
              </w:rPr>
            </w:pPr>
            <w:r w:rsidRPr="00AC1CF8">
              <w:rPr>
                <w:color w:val="000000"/>
                <w:sz w:val="22"/>
                <w:szCs w:val="22"/>
              </w:rPr>
              <w:t>0.070</w:t>
            </w:r>
          </w:p>
        </w:tc>
      </w:tr>
      <w:tr w:rsidR="00E10022" w:rsidRPr="00AC1CF8" w14:paraId="18EC7865" w14:textId="77777777" w:rsidTr="00B46B74">
        <w:tc>
          <w:tcPr>
            <w:tcW w:w="2526" w:type="dxa"/>
          </w:tcPr>
          <w:p w14:paraId="20DA2105" w14:textId="77777777" w:rsidR="00E10022" w:rsidRPr="00AC1CF8" w:rsidRDefault="00E10022" w:rsidP="0024719B">
            <w:pPr>
              <w:jc w:val="both"/>
              <w:rPr>
                <w:color w:val="0D0D0D" w:themeColor="text1" w:themeTint="F2"/>
                <w:sz w:val="22"/>
                <w:szCs w:val="22"/>
              </w:rPr>
            </w:pPr>
          </w:p>
        </w:tc>
        <w:tc>
          <w:tcPr>
            <w:tcW w:w="1394" w:type="dxa"/>
            <w:vAlign w:val="bottom"/>
          </w:tcPr>
          <w:p w14:paraId="6B3176BC" w14:textId="77777777" w:rsidR="00E10022" w:rsidRPr="00AC1CF8" w:rsidRDefault="00E10022" w:rsidP="0024719B">
            <w:pPr>
              <w:jc w:val="center"/>
              <w:rPr>
                <w:color w:val="0D0D0D" w:themeColor="text1" w:themeTint="F2"/>
                <w:sz w:val="22"/>
                <w:szCs w:val="22"/>
              </w:rPr>
            </w:pPr>
          </w:p>
        </w:tc>
        <w:tc>
          <w:tcPr>
            <w:tcW w:w="1348" w:type="dxa"/>
            <w:vAlign w:val="bottom"/>
          </w:tcPr>
          <w:p w14:paraId="63A4F3CB" w14:textId="77777777" w:rsidR="00E10022" w:rsidRPr="00AC1CF8" w:rsidRDefault="00E10022" w:rsidP="0024719B">
            <w:pPr>
              <w:jc w:val="center"/>
              <w:rPr>
                <w:color w:val="0D0D0D" w:themeColor="text1" w:themeTint="F2"/>
                <w:sz w:val="22"/>
                <w:szCs w:val="22"/>
              </w:rPr>
            </w:pPr>
          </w:p>
        </w:tc>
        <w:tc>
          <w:tcPr>
            <w:tcW w:w="1417" w:type="dxa"/>
            <w:vAlign w:val="bottom"/>
          </w:tcPr>
          <w:p w14:paraId="4A29A95B" w14:textId="77777777" w:rsidR="00E10022" w:rsidRPr="00AC1CF8" w:rsidRDefault="00E10022" w:rsidP="0024719B">
            <w:pPr>
              <w:jc w:val="center"/>
              <w:rPr>
                <w:color w:val="0D0D0D" w:themeColor="text1" w:themeTint="F2"/>
                <w:sz w:val="22"/>
                <w:szCs w:val="22"/>
              </w:rPr>
            </w:pPr>
          </w:p>
        </w:tc>
        <w:tc>
          <w:tcPr>
            <w:tcW w:w="1410" w:type="dxa"/>
            <w:vAlign w:val="bottom"/>
          </w:tcPr>
          <w:p w14:paraId="3B52F681" w14:textId="77777777" w:rsidR="00E10022" w:rsidRPr="00AC1CF8" w:rsidRDefault="00E10022" w:rsidP="0024719B">
            <w:pPr>
              <w:jc w:val="center"/>
              <w:rPr>
                <w:color w:val="0D0D0D" w:themeColor="text1" w:themeTint="F2"/>
                <w:sz w:val="22"/>
                <w:szCs w:val="22"/>
              </w:rPr>
            </w:pPr>
          </w:p>
        </w:tc>
        <w:tc>
          <w:tcPr>
            <w:tcW w:w="1265" w:type="dxa"/>
            <w:vAlign w:val="bottom"/>
          </w:tcPr>
          <w:p w14:paraId="78C782A9" w14:textId="77777777" w:rsidR="00E10022" w:rsidRPr="00AC1CF8" w:rsidRDefault="00E10022" w:rsidP="0024719B">
            <w:pPr>
              <w:jc w:val="center"/>
              <w:rPr>
                <w:color w:val="0D0D0D" w:themeColor="text1" w:themeTint="F2"/>
                <w:sz w:val="22"/>
                <w:szCs w:val="22"/>
              </w:rPr>
            </w:pPr>
          </w:p>
        </w:tc>
      </w:tr>
      <w:tr w:rsidR="00B46B74" w:rsidRPr="00AC1CF8" w14:paraId="3835D8B8" w14:textId="77777777" w:rsidTr="00B46B74">
        <w:tc>
          <w:tcPr>
            <w:tcW w:w="2526" w:type="dxa"/>
          </w:tcPr>
          <w:p w14:paraId="42D37CDA" w14:textId="0AD287F8" w:rsidR="00B46B74" w:rsidRPr="00AC1CF8" w:rsidRDefault="00B46B74" w:rsidP="00B46B74">
            <w:pPr>
              <w:jc w:val="both"/>
              <w:rPr>
                <w:color w:val="0D0D0D" w:themeColor="text1" w:themeTint="F2"/>
                <w:sz w:val="22"/>
                <w:szCs w:val="22"/>
              </w:rPr>
            </w:pPr>
            <w:r w:rsidRPr="00AC1CF8">
              <w:rPr>
                <w:color w:val="000000"/>
                <w:sz w:val="22"/>
                <w:szCs w:val="22"/>
              </w:rPr>
              <w:t>Women</w:t>
            </w:r>
            <w:r w:rsidRPr="00AC1CF8">
              <w:rPr>
                <w:color w:val="000000"/>
                <w:sz w:val="22"/>
                <w:szCs w:val="22"/>
                <w:vertAlign w:val="subscript"/>
              </w:rPr>
              <w:t>i</w:t>
            </w:r>
            <w:r w:rsidRPr="00AC1CF8">
              <w:rPr>
                <w:color w:val="0D0D0D" w:themeColor="text1" w:themeTint="F2"/>
                <w:sz w:val="22"/>
                <w:szCs w:val="22"/>
              </w:rPr>
              <w:t>#Explicit</w:t>
            </w:r>
          </w:p>
        </w:tc>
        <w:tc>
          <w:tcPr>
            <w:tcW w:w="1394" w:type="dxa"/>
            <w:vAlign w:val="bottom"/>
          </w:tcPr>
          <w:p w14:paraId="46699FF2" w14:textId="77777777" w:rsidR="00B46B74" w:rsidRPr="00AC1CF8" w:rsidRDefault="00B46B74" w:rsidP="00B46B74">
            <w:pPr>
              <w:jc w:val="center"/>
              <w:rPr>
                <w:color w:val="0D0D0D" w:themeColor="text1" w:themeTint="F2"/>
                <w:sz w:val="22"/>
                <w:szCs w:val="22"/>
              </w:rPr>
            </w:pPr>
          </w:p>
        </w:tc>
        <w:tc>
          <w:tcPr>
            <w:tcW w:w="1348" w:type="dxa"/>
            <w:vAlign w:val="bottom"/>
          </w:tcPr>
          <w:p w14:paraId="5D29DE34" w14:textId="77777777" w:rsidR="00B46B74" w:rsidRPr="00AC1CF8" w:rsidRDefault="00B46B74" w:rsidP="00B46B74">
            <w:pPr>
              <w:jc w:val="center"/>
              <w:rPr>
                <w:color w:val="0D0D0D" w:themeColor="text1" w:themeTint="F2"/>
                <w:sz w:val="22"/>
                <w:szCs w:val="22"/>
              </w:rPr>
            </w:pPr>
          </w:p>
        </w:tc>
        <w:tc>
          <w:tcPr>
            <w:tcW w:w="1417" w:type="dxa"/>
            <w:vAlign w:val="bottom"/>
          </w:tcPr>
          <w:p w14:paraId="2A3E622F" w14:textId="77777777" w:rsidR="00B46B74" w:rsidRPr="00AC1CF8" w:rsidRDefault="00B46B74" w:rsidP="00B46B74">
            <w:pPr>
              <w:jc w:val="center"/>
              <w:rPr>
                <w:color w:val="0D0D0D" w:themeColor="text1" w:themeTint="F2"/>
                <w:sz w:val="22"/>
                <w:szCs w:val="22"/>
              </w:rPr>
            </w:pPr>
          </w:p>
        </w:tc>
        <w:tc>
          <w:tcPr>
            <w:tcW w:w="1410" w:type="dxa"/>
            <w:vAlign w:val="bottom"/>
          </w:tcPr>
          <w:p w14:paraId="36497121" w14:textId="77777777" w:rsidR="00B46B74" w:rsidRPr="00AC1CF8" w:rsidRDefault="00B46B74" w:rsidP="00B46B74">
            <w:pPr>
              <w:jc w:val="center"/>
              <w:rPr>
                <w:color w:val="0D0D0D" w:themeColor="text1" w:themeTint="F2"/>
                <w:sz w:val="22"/>
                <w:szCs w:val="22"/>
              </w:rPr>
            </w:pPr>
          </w:p>
        </w:tc>
        <w:tc>
          <w:tcPr>
            <w:tcW w:w="1265" w:type="dxa"/>
            <w:vAlign w:val="bottom"/>
          </w:tcPr>
          <w:p w14:paraId="3A85C07A" w14:textId="77777777" w:rsidR="00B46B74" w:rsidRPr="00AC1CF8" w:rsidRDefault="00B46B74" w:rsidP="00B46B74">
            <w:pPr>
              <w:jc w:val="center"/>
              <w:rPr>
                <w:color w:val="0D0D0D" w:themeColor="text1" w:themeTint="F2"/>
                <w:sz w:val="22"/>
                <w:szCs w:val="22"/>
              </w:rPr>
            </w:pPr>
          </w:p>
        </w:tc>
      </w:tr>
      <w:tr w:rsidR="00B46B74" w:rsidRPr="00AC1CF8" w14:paraId="0960420C" w14:textId="77777777" w:rsidTr="00B46B74">
        <w:tc>
          <w:tcPr>
            <w:tcW w:w="2526" w:type="dxa"/>
          </w:tcPr>
          <w:p w14:paraId="04C7E0DE" w14:textId="0BAE3C10" w:rsidR="00B46B74" w:rsidRPr="00AC1CF8" w:rsidRDefault="00B46B74" w:rsidP="00B46B74">
            <w:pPr>
              <w:jc w:val="both"/>
              <w:rPr>
                <w:color w:val="0D0D0D" w:themeColor="text1" w:themeTint="F2"/>
                <w:sz w:val="22"/>
                <w:szCs w:val="22"/>
              </w:rPr>
            </w:pPr>
            <w:r w:rsidRPr="00AC1CF8">
              <w:rPr>
                <w:color w:val="0D0D0D" w:themeColor="text1" w:themeTint="F2"/>
                <w:sz w:val="22"/>
                <w:szCs w:val="22"/>
              </w:rPr>
              <w:t>Low/Negative</w:t>
            </w:r>
          </w:p>
        </w:tc>
        <w:tc>
          <w:tcPr>
            <w:tcW w:w="1394" w:type="dxa"/>
            <w:vAlign w:val="bottom"/>
          </w:tcPr>
          <w:p w14:paraId="030A45D9" w14:textId="77777777" w:rsidR="00B46B74" w:rsidRPr="00AC1CF8" w:rsidRDefault="00B46B74" w:rsidP="00B46B74">
            <w:pPr>
              <w:jc w:val="center"/>
              <w:rPr>
                <w:color w:val="0D0D0D" w:themeColor="text1" w:themeTint="F2"/>
                <w:sz w:val="22"/>
                <w:szCs w:val="22"/>
              </w:rPr>
            </w:pPr>
            <w:r w:rsidRPr="00AC1CF8">
              <w:rPr>
                <w:color w:val="000000"/>
                <w:sz w:val="22"/>
                <w:szCs w:val="22"/>
              </w:rPr>
              <w:t>-5.107</w:t>
            </w:r>
          </w:p>
        </w:tc>
        <w:tc>
          <w:tcPr>
            <w:tcW w:w="1348" w:type="dxa"/>
            <w:vAlign w:val="bottom"/>
          </w:tcPr>
          <w:p w14:paraId="3C2634DA" w14:textId="77777777" w:rsidR="00B46B74" w:rsidRPr="00AC1CF8" w:rsidRDefault="00B46B74" w:rsidP="00B46B74">
            <w:pPr>
              <w:jc w:val="center"/>
              <w:rPr>
                <w:color w:val="0D0D0D" w:themeColor="text1" w:themeTint="F2"/>
                <w:sz w:val="22"/>
                <w:szCs w:val="22"/>
              </w:rPr>
            </w:pPr>
            <w:r w:rsidRPr="00AC1CF8">
              <w:rPr>
                <w:color w:val="000000"/>
                <w:sz w:val="22"/>
                <w:szCs w:val="22"/>
              </w:rPr>
              <w:t>2.924</w:t>
            </w:r>
          </w:p>
        </w:tc>
        <w:tc>
          <w:tcPr>
            <w:tcW w:w="1417" w:type="dxa"/>
            <w:vAlign w:val="bottom"/>
          </w:tcPr>
          <w:p w14:paraId="20C670AE" w14:textId="66BFAA9D" w:rsidR="00B46B74" w:rsidRPr="00AC1CF8" w:rsidRDefault="00B46B74" w:rsidP="00B46B74">
            <w:pPr>
              <w:jc w:val="center"/>
              <w:rPr>
                <w:color w:val="0D0D0D" w:themeColor="text1" w:themeTint="F2"/>
                <w:sz w:val="22"/>
                <w:szCs w:val="22"/>
              </w:rPr>
            </w:pPr>
            <w:r w:rsidRPr="00AC1CF8">
              <w:rPr>
                <w:color w:val="000000"/>
                <w:sz w:val="22"/>
                <w:szCs w:val="22"/>
              </w:rPr>
              <w:t>.081</w:t>
            </w:r>
            <w:r w:rsidRPr="00AC1CF8">
              <w:rPr>
                <w:sz w:val="22"/>
                <w:szCs w:val="22"/>
              </w:rPr>
              <w:t>†</w:t>
            </w:r>
          </w:p>
        </w:tc>
        <w:tc>
          <w:tcPr>
            <w:tcW w:w="1410" w:type="dxa"/>
            <w:vAlign w:val="bottom"/>
          </w:tcPr>
          <w:p w14:paraId="77DD99C0" w14:textId="77777777" w:rsidR="00B46B74" w:rsidRPr="00AC1CF8" w:rsidRDefault="00B46B74" w:rsidP="00B46B74">
            <w:pPr>
              <w:jc w:val="center"/>
              <w:rPr>
                <w:color w:val="0D0D0D" w:themeColor="text1" w:themeTint="F2"/>
                <w:sz w:val="22"/>
                <w:szCs w:val="22"/>
              </w:rPr>
            </w:pPr>
            <w:r w:rsidRPr="00AC1CF8">
              <w:rPr>
                <w:color w:val="000000"/>
                <w:sz w:val="22"/>
                <w:szCs w:val="22"/>
              </w:rPr>
              <w:t>-10.856</w:t>
            </w:r>
          </w:p>
        </w:tc>
        <w:tc>
          <w:tcPr>
            <w:tcW w:w="1265" w:type="dxa"/>
            <w:vAlign w:val="bottom"/>
          </w:tcPr>
          <w:p w14:paraId="0B605317" w14:textId="77777777" w:rsidR="00B46B74" w:rsidRPr="00AC1CF8" w:rsidRDefault="00B46B74" w:rsidP="00B46B74">
            <w:pPr>
              <w:jc w:val="center"/>
              <w:rPr>
                <w:color w:val="0D0D0D" w:themeColor="text1" w:themeTint="F2"/>
                <w:sz w:val="22"/>
                <w:szCs w:val="22"/>
              </w:rPr>
            </w:pPr>
            <w:r w:rsidRPr="00AC1CF8">
              <w:rPr>
                <w:color w:val="000000"/>
                <w:sz w:val="22"/>
                <w:szCs w:val="22"/>
              </w:rPr>
              <w:t>0.642</w:t>
            </w:r>
          </w:p>
        </w:tc>
      </w:tr>
      <w:tr w:rsidR="00B46B74" w:rsidRPr="00AC1CF8" w14:paraId="253AF0F4" w14:textId="77777777" w:rsidTr="00B46B74">
        <w:tc>
          <w:tcPr>
            <w:tcW w:w="2526" w:type="dxa"/>
          </w:tcPr>
          <w:p w14:paraId="4CD26BAC" w14:textId="77777777" w:rsidR="00B46B74" w:rsidRPr="00AC1CF8" w:rsidRDefault="00B46B74" w:rsidP="00B46B74">
            <w:pPr>
              <w:jc w:val="both"/>
              <w:rPr>
                <w:color w:val="0D0D0D" w:themeColor="text1" w:themeTint="F2"/>
                <w:sz w:val="22"/>
                <w:szCs w:val="22"/>
              </w:rPr>
            </w:pPr>
          </w:p>
        </w:tc>
        <w:tc>
          <w:tcPr>
            <w:tcW w:w="1394" w:type="dxa"/>
            <w:vAlign w:val="bottom"/>
          </w:tcPr>
          <w:p w14:paraId="3F7990DB" w14:textId="77777777" w:rsidR="00B46B74" w:rsidRPr="00AC1CF8" w:rsidRDefault="00B46B74" w:rsidP="00B46B74">
            <w:pPr>
              <w:jc w:val="center"/>
              <w:rPr>
                <w:color w:val="0D0D0D" w:themeColor="text1" w:themeTint="F2"/>
                <w:sz w:val="22"/>
                <w:szCs w:val="22"/>
              </w:rPr>
            </w:pPr>
          </w:p>
        </w:tc>
        <w:tc>
          <w:tcPr>
            <w:tcW w:w="1348" w:type="dxa"/>
            <w:vAlign w:val="bottom"/>
          </w:tcPr>
          <w:p w14:paraId="35B70690" w14:textId="77777777" w:rsidR="00B46B74" w:rsidRPr="00AC1CF8" w:rsidRDefault="00B46B74" w:rsidP="00B46B74">
            <w:pPr>
              <w:jc w:val="center"/>
              <w:rPr>
                <w:color w:val="0D0D0D" w:themeColor="text1" w:themeTint="F2"/>
                <w:sz w:val="22"/>
                <w:szCs w:val="22"/>
              </w:rPr>
            </w:pPr>
          </w:p>
        </w:tc>
        <w:tc>
          <w:tcPr>
            <w:tcW w:w="1417" w:type="dxa"/>
            <w:vAlign w:val="bottom"/>
          </w:tcPr>
          <w:p w14:paraId="49839675" w14:textId="77777777" w:rsidR="00B46B74" w:rsidRPr="00AC1CF8" w:rsidRDefault="00B46B74" w:rsidP="00B46B74">
            <w:pPr>
              <w:jc w:val="center"/>
              <w:rPr>
                <w:color w:val="0D0D0D" w:themeColor="text1" w:themeTint="F2"/>
                <w:sz w:val="22"/>
                <w:szCs w:val="22"/>
              </w:rPr>
            </w:pPr>
          </w:p>
        </w:tc>
        <w:tc>
          <w:tcPr>
            <w:tcW w:w="1410" w:type="dxa"/>
            <w:vAlign w:val="bottom"/>
          </w:tcPr>
          <w:p w14:paraId="582FDFAB" w14:textId="77777777" w:rsidR="00B46B74" w:rsidRPr="00AC1CF8" w:rsidRDefault="00B46B74" w:rsidP="00B46B74">
            <w:pPr>
              <w:jc w:val="center"/>
              <w:rPr>
                <w:color w:val="0D0D0D" w:themeColor="text1" w:themeTint="F2"/>
                <w:sz w:val="22"/>
                <w:szCs w:val="22"/>
              </w:rPr>
            </w:pPr>
          </w:p>
        </w:tc>
        <w:tc>
          <w:tcPr>
            <w:tcW w:w="1265" w:type="dxa"/>
            <w:vAlign w:val="bottom"/>
          </w:tcPr>
          <w:p w14:paraId="3FA482CE" w14:textId="77777777" w:rsidR="00B46B74" w:rsidRPr="00AC1CF8" w:rsidRDefault="00B46B74" w:rsidP="00B46B74">
            <w:pPr>
              <w:jc w:val="center"/>
              <w:rPr>
                <w:color w:val="0D0D0D" w:themeColor="text1" w:themeTint="F2"/>
                <w:sz w:val="22"/>
                <w:szCs w:val="22"/>
              </w:rPr>
            </w:pPr>
          </w:p>
        </w:tc>
      </w:tr>
      <w:tr w:rsidR="00B46B74" w:rsidRPr="00AC1CF8" w14:paraId="65C0EF84" w14:textId="77777777" w:rsidTr="00B46B74">
        <w:tc>
          <w:tcPr>
            <w:tcW w:w="2526" w:type="dxa"/>
          </w:tcPr>
          <w:p w14:paraId="613A8B7E" w14:textId="426E1682" w:rsidR="00B46B74" w:rsidRPr="00AC1CF8" w:rsidRDefault="00B46B74" w:rsidP="00B46B74">
            <w:pPr>
              <w:jc w:val="both"/>
              <w:rPr>
                <w:color w:val="0D0D0D" w:themeColor="text1" w:themeTint="F2"/>
                <w:sz w:val="22"/>
                <w:szCs w:val="22"/>
              </w:rPr>
            </w:pPr>
            <w:r w:rsidRPr="00AC1CF8">
              <w:rPr>
                <w:color w:val="000000"/>
                <w:sz w:val="22"/>
                <w:szCs w:val="22"/>
              </w:rPr>
              <w:t>Women#Explicit</w:t>
            </w:r>
          </w:p>
        </w:tc>
        <w:tc>
          <w:tcPr>
            <w:tcW w:w="1394" w:type="dxa"/>
            <w:vAlign w:val="bottom"/>
          </w:tcPr>
          <w:p w14:paraId="1E064C39" w14:textId="77777777" w:rsidR="00B46B74" w:rsidRPr="00AC1CF8" w:rsidRDefault="00B46B74" w:rsidP="00B46B74">
            <w:pPr>
              <w:jc w:val="center"/>
              <w:rPr>
                <w:color w:val="0D0D0D" w:themeColor="text1" w:themeTint="F2"/>
                <w:sz w:val="22"/>
                <w:szCs w:val="22"/>
              </w:rPr>
            </w:pPr>
            <w:r w:rsidRPr="00AC1CF8">
              <w:rPr>
                <w:color w:val="000000"/>
                <w:sz w:val="22"/>
                <w:szCs w:val="22"/>
              </w:rPr>
              <w:t>-0.050</w:t>
            </w:r>
          </w:p>
        </w:tc>
        <w:tc>
          <w:tcPr>
            <w:tcW w:w="1348" w:type="dxa"/>
            <w:vAlign w:val="bottom"/>
          </w:tcPr>
          <w:p w14:paraId="72A6EC50" w14:textId="77777777" w:rsidR="00B46B74" w:rsidRPr="00AC1CF8" w:rsidRDefault="00B46B74" w:rsidP="00B46B74">
            <w:pPr>
              <w:jc w:val="center"/>
              <w:rPr>
                <w:color w:val="0D0D0D" w:themeColor="text1" w:themeTint="F2"/>
                <w:sz w:val="22"/>
                <w:szCs w:val="22"/>
              </w:rPr>
            </w:pPr>
            <w:r w:rsidRPr="00AC1CF8">
              <w:rPr>
                <w:color w:val="000000"/>
                <w:sz w:val="22"/>
                <w:szCs w:val="22"/>
              </w:rPr>
              <w:t>1.252</w:t>
            </w:r>
          </w:p>
        </w:tc>
        <w:tc>
          <w:tcPr>
            <w:tcW w:w="1417" w:type="dxa"/>
            <w:vAlign w:val="bottom"/>
          </w:tcPr>
          <w:p w14:paraId="08C4AF74" w14:textId="62014291" w:rsidR="00B46B74" w:rsidRPr="00AC1CF8" w:rsidRDefault="00B46B74" w:rsidP="00B46B74">
            <w:pPr>
              <w:jc w:val="center"/>
              <w:rPr>
                <w:color w:val="0D0D0D" w:themeColor="text1" w:themeTint="F2"/>
                <w:sz w:val="22"/>
                <w:szCs w:val="22"/>
              </w:rPr>
            </w:pPr>
            <w:r w:rsidRPr="00AC1CF8">
              <w:rPr>
                <w:color w:val="000000"/>
                <w:sz w:val="22"/>
                <w:szCs w:val="22"/>
              </w:rPr>
              <w:t>.968</w:t>
            </w:r>
          </w:p>
        </w:tc>
        <w:tc>
          <w:tcPr>
            <w:tcW w:w="1410" w:type="dxa"/>
            <w:vAlign w:val="bottom"/>
          </w:tcPr>
          <w:p w14:paraId="7C8BA850" w14:textId="77777777" w:rsidR="00B46B74" w:rsidRPr="00AC1CF8" w:rsidRDefault="00B46B74" w:rsidP="00B46B74">
            <w:pPr>
              <w:jc w:val="center"/>
              <w:rPr>
                <w:color w:val="0D0D0D" w:themeColor="text1" w:themeTint="F2"/>
                <w:sz w:val="22"/>
                <w:szCs w:val="22"/>
              </w:rPr>
            </w:pPr>
            <w:r w:rsidRPr="00AC1CF8">
              <w:rPr>
                <w:color w:val="000000"/>
                <w:sz w:val="22"/>
                <w:szCs w:val="22"/>
              </w:rPr>
              <w:t>-2.512</w:t>
            </w:r>
          </w:p>
        </w:tc>
        <w:tc>
          <w:tcPr>
            <w:tcW w:w="1265" w:type="dxa"/>
            <w:vAlign w:val="bottom"/>
          </w:tcPr>
          <w:p w14:paraId="14C50797" w14:textId="77777777" w:rsidR="00B46B74" w:rsidRPr="00AC1CF8" w:rsidRDefault="00B46B74" w:rsidP="00B46B74">
            <w:pPr>
              <w:jc w:val="center"/>
              <w:rPr>
                <w:color w:val="0D0D0D" w:themeColor="text1" w:themeTint="F2"/>
                <w:sz w:val="22"/>
                <w:szCs w:val="22"/>
              </w:rPr>
            </w:pPr>
            <w:r w:rsidRPr="00AC1CF8">
              <w:rPr>
                <w:color w:val="000000"/>
                <w:sz w:val="22"/>
                <w:szCs w:val="22"/>
              </w:rPr>
              <w:t>2.412</w:t>
            </w:r>
          </w:p>
        </w:tc>
      </w:tr>
      <w:tr w:rsidR="00B46B74" w:rsidRPr="00AC1CF8" w14:paraId="546D6182" w14:textId="77777777" w:rsidTr="00B46B74">
        <w:tc>
          <w:tcPr>
            <w:tcW w:w="2526" w:type="dxa"/>
          </w:tcPr>
          <w:p w14:paraId="35B1759E" w14:textId="77777777" w:rsidR="00B46B74" w:rsidRPr="00AC1CF8" w:rsidRDefault="00B46B74" w:rsidP="00B46B74">
            <w:pPr>
              <w:jc w:val="both"/>
              <w:rPr>
                <w:color w:val="0D0D0D" w:themeColor="text1" w:themeTint="F2"/>
                <w:sz w:val="22"/>
                <w:szCs w:val="22"/>
              </w:rPr>
            </w:pPr>
          </w:p>
        </w:tc>
        <w:tc>
          <w:tcPr>
            <w:tcW w:w="1394" w:type="dxa"/>
            <w:vAlign w:val="bottom"/>
          </w:tcPr>
          <w:p w14:paraId="73F9FFFE" w14:textId="77777777" w:rsidR="00B46B74" w:rsidRPr="00AC1CF8" w:rsidRDefault="00B46B74" w:rsidP="00B46B74">
            <w:pPr>
              <w:jc w:val="center"/>
              <w:rPr>
                <w:color w:val="0D0D0D" w:themeColor="text1" w:themeTint="F2"/>
                <w:sz w:val="22"/>
                <w:szCs w:val="22"/>
              </w:rPr>
            </w:pPr>
          </w:p>
        </w:tc>
        <w:tc>
          <w:tcPr>
            <w:tcW w:w="1348" w:type="dxa"/>
            <w:vAlign w:val="bottom"/>
          </w:tcPr>
          <w:p w14:paraId="58DEAC0F" w14:textId="77777777" w:rsidR="00B46B74" w:rsidRPr="00AC1CF8" w:rsidRDefault="00B46B74" w:rsidP="00B46B74">
            <w:pPr>
              <w:jc w:val="center"/>
              <w:rPr>
                <w:color w:val="0D0D0D" w:themeColor="text1" w:themeTint="F2"/>
                <w:sz w:val="22"/>
                <w:szCs w:val="22"/>
              </w:rPr>
            </w:pPr>
          </w:p>
        </w:tc>
        <w:tc>
          <w:tcPr>
            <w:tcW w:w="1417" w:type="dxa"/>
            <w:vAlign w:val="bottom"/>
          </w:tcPr>
          <w:p w14:paraId="717B8DCB" w14:textId="77777777" w:rsidR="00B46B74" w:rsidRPr="00AC1CF8" w:rsidRDefault="00B46B74" w:rsidP="00B46B74">
            <w:pPr>
              <w:jc w:val="center"/>
              <w:rPr>
                <w:color w:val="0D0D0D" w:themeColor="text1" w:themeTint="F2"/>
                <w:sz w:val="22"/>
                <w:szCs w:val="22"/>
              </w:rPr>
            </w:pPr>
          </w:p>
        </w:tc>
        <w:tc>
          <w:tcPr>
            <w:tcW w:w="1410" w:type="dxa"/>
            <w:vAlign w:val="bottom"/>
          </w:tcPr>
          <w:p w14:paraId="2BFB967D" w14:textId="77777777" w:rsidR="00B46B74" w:rsidRPr="00AC1CF8" w:rsidRDefault="00B46B74" w:rsidP="00B46B74">
            <w:pPr>
              <w:jc w:val="center"/>
              <w:rPr>
                <w:color w:val="0D0D0D" w:themeColor="text1" w:themeTint="F2"/>
                <w:sz w:val="22"/>
                <w:szCs w:val="22"/>
              </w:rPr>
            </w:pPr>
          </w:p>
        </w:tc>
        <w:tc>
          <w:tcPr>
            <w:tcW w:w="1265" w:type="dxa"/>
            <w:vAlign w:val="bottom"/>
          </w:tcPr>
          <w:p w14:paraId="6DC9090E" w14:textId="77777777" w:rsidR="00B46B74" w:rsidRPr="00AC1CF8" w:rsidRDefault="00B46B74" w:rsidP="00B46B74">
            <w:pPr>
              <w:jc w:val="center"/>
              <w:rPr>
                <w:color w:val="0D0D0D" w:themeColor="text1" w:themeTint="F2"/>
                <w:sz w:val="22"/>
                <w:szCs w:val="22"/>
              </w:rPr>
            </w:pPr>
          </w:p>
        </w:tc>
      </w:tr>
      <w:tr w:rsidR="00B46B74" w:rsidRPr="00AC1CF8" w14:paraId="0C5179CE" w14:textId="77777777" w:rsidTr="00B46B74">
        <w:tc>
          <w:tcPr>
            <w:tcW w:w="2526" w:type="dxa"/>
          </w:tcPr>
          <w:p w14:paraId="0342A926" w14:textId="1A646CFF" w:rsidR="00B46B74" w:rsidRPr="00AC1CF8" w:rsidRDefault="00B46B74" w:rsidP="00B46B74">
            <w:pPr>
              <w:jc w:val="both"/>
              <w:rPr>
                <w:color w:val="000000"/>
                <w:sz w:val="22"/>
                <w:szCs w:val="22"/>
              </w:rPr>
            </w:pPr>
            <w:r w:rsidRPr="00AC1CF8">
              <w:rPr>
                <w:color w:val="000000"/>
                <w:sz w:val="22"/>
                <w:szCs w:val="22"/>
              </w:rPr>
              <w:t>Implicit#Women#Explicit</w:t>
            </w:r>
          </w:p>
        </w:tc>
        <w:tc>
          <w:tcPr>
            <w:tcW w:w="1394" w:type="dxa"/>
            <w:vAlign w:val="bottom"/>
          </w:tcPr>
          <w:p w14:paraId="2F5FC004" w14:textId="77777777" w:rsidR="00B46B74" w:rsidRPr="00AC1CF8" w:rsidRDefault="00B46B74" w:rsidP="00B46B74">
            <w:pPr>
              <w:jc w:val="center"/>
              <w:rPr>
                <w:color w:val="0D0D0D" w:themeColor="text1" w:themeTint="F2"/>
                <w:sz w:val="22"/>
                <w:szCs w:val="22"/>
              </w:rPr>
            </w:pPr>
          </w:p>
        </w:tc>
        <w:tc>
          <w:tcPr>
            <w:tcW w:w="1348" w:type="dxa"/>
            <w:vAlign w:val="bottom"/>
          </w:tcPr>
          <w:p w14:paraId="07562F8D" w14:textId="77777777" w:rsidR="00B46B74" w:rsidRPr="00AC1CF8" w:rsidRDefault="00B46B74" w:rsidP="00B46B74">
            <w:pPr>
              <w:jc w:val="center"/>
              <w:rPr>
                <w:color w:val="0D0D0D" w:themeColor="text1" w:themeTint="F2"/>
                <w:sz w:val="22"/>
                <w:szCs w:val="22"/>
              </w:rPr>
            </w:pPr>
          </w:p>
        </w:tc>
        <w:tc>
          <w:tcPr>
            <w:tcW w:w="1417" w:type="dxa"/>
            <w:vAlign w:val="bottom"/>
          </w:tcPr>
          <w:p w14:paraId="106AF364" w14:textId="77777777" w:rsidR="00B46B74" w:rsidRPr="00AC1CF8" w:rsidRDefault="00B46B74" w:rsidP="00B46B74">
            <w:pPr>
              <w:jc w:val="center"/>
              <w:rPr>
                <w:color w:val="0D0D0D" w:themeColor="text1" w:themeTint="F2"/>
                <w:sz w:val="22"/>
                <w:szCs w:val="22"/>
              </w:rPr>
            </w:pPr>
          </w:p>
        </w:tc>
        <w:tc>
          <w:tcPr>
            <w:tcW w:w="1410" w:type="dxa"/>
            <w:vAlign w:val="bottom"/>
          </w:tcPr>
          <w:p w14:paraId="7207FB86" w14:textId="77777777" w:rsidR="00B46B74" w:rsidRPr="00AC1CF8" w:rsidRDefault="00B46B74" w:rsidP="00B46B74">
            <w:pPr>
              <w:jc w:val="center"/>
              <w:rPr>
                <w:color w:val="0D0D0D" w:themeColor="text1" w:themeTint="F2"/>
                <w:sz w:val="22"/>
                <w:szCs w:val="22"/>
              </w:rPr>
            </w:pPr>
          </w:p>
        </w:tc>
        <w:tc>
          <w:tcPr>
            <w:tcW w:w="1265" w:type="dxa"/>
            <w:vAlign w:val="bottom"/>
          </w:tcPr>
          <w:p w14:paraId="3749265C" w14:textId="77777777" w:rsidR="00B46B74" w:rsidRPr="00AC1CF8" w:rsidRDefault="00B46B74" w:rsidP="00B46B74">
            <w:pPr>
              <w:jc w:val="center"/>
              <w:rPr>
                <w:color w:val="0D0D0D" w:themeColor="text1" w:themeTint="F2"/>
                <w:sz w:val="22"/>
                <w:szCs w:val="22"/>
              </w:rPr>
            </w:pPr>
          </w:p>
        </w:tc>
      </w:tr>
      <w:tr w:rsidR="00B46B74" w:rsidRPr="00AC1CF8" w14:paraId="480D2623" w14:textId="77777777" w:rsidTr="00B46B74">
        <w:tc>
          <w:tcPr>
            <w:tcW w:w="2526" w:type="dxa"/>
          </w:tcPr>
          <w:p w14:paraId="2CBA9A45" w14:textId="00396629" w:rsidR="00B46B74" w:rsidRPr="00AC1CF8" w:rsidRDefault="00B46B74" w:rsidP="00B46B74">
            <w:pPr>
              <w:jc w:val="both"/>
              <w:rPr>
                <w:color w:val="0D0D0D" w:themeColor="text1" w:themeTint="F2"/>
                <w:sz w:val="22"/>
                <w:szCs w:val="22"/>
              </w:rPr>
            </w:pPr>
            <w:r w:rsidRPr="00AC1CF8">
              <w:rPr>
                <w:color w:val="0D0D0D" w:themeColor="text1" w:themeTint="F2"/>
                <w:sz w:val="22"/>
                <w:szCs w:val="22"/>
              </w:rPr>
              <w:t>Low/Negative</w:t>
            </w:r>
          </w:p>
        </w:tc>
        <w:tc>
          <w:tcPr>
            <w:tcW w:w="1394" w:type="dxa"/>
            <w:vAlign w:val="bottom"/>
          </w:tcPr>
          <w:p w14:paraId="0DBD1905" w14:textId="77777777" w:rsidR="00B46B74" w:rsidRPr="00AC1CF8" w:rsidRDefault="00B46B74" w:rsidP="00B46B74">
            <w:pPr>
              <w:jc w:val="center"/>
              <w:rPr>
                <w:color w:val="0D0D0D" w:themeColor="text1" w:themeTint="F2"/>
                <w:sz w:val="22"/>
                <w:szCs w:val="22"/>
              </w:rPr>
            </w:pPr>
            <w:r w:rsidRPr="00AC1CF8">
              <w:rPr>
                <w:color w:val="000000"/>
                <w:sz w:val="22"/>
                <w:szCs w:val="22"/>
              </w:rPr>
              <w:t>4.004</w:t>
            </w:r>
          </w:p>
        </w:tc>
        <w:tc>
          <w:tcPr>
            <w:tcW w:w="1348" w:type="dxa"/>
            <w:vAlign w:val="bottom"/>
          </w:tcPr>
          <w:p w14:paraId="2A758107" w14:textId="77777777" w:rsidR="00B46B74" w:rsidRPr="00AC1CF8" w:rsidRDefault="00B46B74" w:rsidP="00B46B74">
            <w:pPr>
              <w:jc w:val="center"/>
              <w:rPr>
                <w:color w:val="0D0D0D" w:themeColor="text1" w:themeTint="F2"/>
                <w:sz w:val="22"/>
                <w:szCs w:val="22"/>
              </w:rPr>
            </w:pPr>
            <w:r w:rsidRPr="00AC1CF8">
              <w:rPr>
                <w:color w:val="000000"/>
                <w:sz w:val="22"/>
                <w:szCs w:val="22"/>
              </w:rPr>
              <w:t>2.488</w:t>
            </w:r>
          </w:p>
        </w:tc>
        <w:tc>
          <w:tcPr>
            <w:tcW w:w="1417" w:type="dxa"/>
            <w:vAlign w:val="bottom"/>
          </w:tcPr>
          <w:p w14:paraId="78E3A376" w14:textId="6563A657" w:rsidR="00B46B74" w:rsidRPr="00AC1CF8" w:rsidRDefault="00B46B74" w:rsidP="00B46B74">
            <w:pPr>
              <w:jc w:val="center"/>
              <w:rPr>
                <w:color w:val="0D0D0D" w:themeColor="text1" w:themeTint="F2"/>
                <w:sz w:val="22"/>
                <w:szCs w:val="22"/>
              </w:rPr>
            </w:pPr>
            <w:r w:rsidRPr="00AC1CF8">
              <w:rPr>
                <w:color w:val="000000"/>
                <w:sz w:val="22"/>
                <w:szCs w:val="22"/>
              </w:rPr>
              <w:t>.108</w:t>
            </w:r>
          </w:p>
        </w:tc>
        <w:tc>
          <w:tcPr>
            <w:tcW w:w="1410" w:type="dxa"/>
            <w:vAlign w:val="bottom"/>
          </w:tcPr>
          <w:p w14:paraId="5002CF5E" w14:textId="77777777" w:rsidR="00B46B74" w:rsidRPr="00AC1CF8" w:rsidRDefault="00B46B74" w:rsidP="00B46B74">
            <w:pPr>
              <w:jc w:val="center"/>
              <w:rPr>
                <w:color w:val="0D0D0D" w:themeColor="text1" w:themeTint="F2"/>
                <w:sz w:val="22"/>
                <w:szCs w:val="22"/>
              </w:rPr>
            </w:pPr>
            <w:r w:rsidRPr="00AC1CF8">
              <w:rPr>
                <w:color w:val="000000"/>
                <w:sz w:val="22"/>
                <w:szCs w:val="22"/>
              </w:rPr>
              <w:t>-0.888</w:t>
            </w:r>
          </w:p>
        </w:tc>
        <w:tc>
          <w:tcPr>
            <w:tcW w:w="1265" w:type="dxa"/>
            <w:vAlign w:val="bottom"/>
          </w:tcPr>
          <w:p w14:paraId="16DA1966" w14:textId="77777777" w:rsidR="00B46B74" w:rsidRPr="00AC1CF8" w:rsidRDefault="00B46B74" w:rsidP="00B46B74">
            <w:pPr>
              <w:jc w:val="center"/>
              <w:rPr>
                <w:color w:val="0D0D0D" w:themeColor="text1" w:themeTint="F2"/>
                <w:sz w:val="22"/>
                <w:szCs w:val="22"/>
              </w:rPr>
            </w:pPr>
            <w:r w:rsidRPr="00AC1CF8">
              <w:rPr>
                <w:color w:val="000000"/>
                <w:sz w:val="22"/>
                <w:szCs w:val="22"/>
              </w:rPr>
              <w:t>8.896</w:t>
            </w:r>
          </w:p>
        </w:tc>
      </w:tr>
      <w:tr w:rsidR="00E10022" w:rsidRPr="00AC1CF8" w14:paraId="7942576A" w14:textId="77777777" w:rsidTr="00B46B74">
        <w:tc>
          <w:tcPr>
            <w:tcW w:w="2526" w:type="dxa"/>
          </w:tcPr>
          <w:p w14:paraId="3B7CDC84" w14:textId="77777777" w:rsidR="00E10022" w:rsidRPr="00AC1CF8" w:rsidRDefault="00E10022" w:rsidP="0024719B">
            <w:pPr>
              <w:jc w:val="both"/>
              <w:rPr>
                <w:color w:val="0D0D0D" w:themeColor="text1" w:themeTint="F2"/>
                <w:sz w:val="22"/>
                <w:szCs w:val="22"/>
              </w:rPr>
            </w:pPr>
          </w:p>
        </w:tc>
        <w:tc>
          <w:tcPr>
            <w:tcW w:w="1394" w:type="dxa"/>
            <w:vAlign w:val="bottom"/>
          </w:tcPr>
          <w:p w14:paraId="40247896" w14:textId="77777777" w:rsidR="00E10022" w:rsidRPr="00AC1CF8" w:rsidRDefault="00E10022" w:rsidP="0024719B">
            <w:pPr>
              <w:jc w:val="center"/>
              <w:rPr>
                <w:color w:val="0D0D0D" w:themeColor="text1" w:themeTint="F2"/>
                <w:sz w:val="22"/>
                <w:szCs w:val="22"/>
              </w:rPr>
            </w:pPr>
          </w:p>
        </w:tc>
        <w:tc>
          <w:tcPr>
            <w:tcW w:w="1348" w:type="dxa"/>
            <w:vAlign w:val="bottom"/>
          </w:tcPr>
          <w:p w14:paraId="5232FB04" w14:textId="77777777" w:rsidR="00E10022" w:rsidRPr="00AC1CF8" w:rsidRDefault="00E10022" w:rsidP="0024719B">
            <w:pPr>
              <w:jc w:val="center"/>
              <w:rPr>
                <w:color w:val="0D0D0D" w:themeColor="text1" w:themeTint="F2"/>
                <w:sz w:val="22"/>
                <w:szCs w:val="22"/>
              </w:rPr>
            </w:pPr>
          </w:p>
        </w:tc>
        <w:tc>
          <w:tcPr>
            <w:tcW w:w="1417" w:type="dxa"/>
            <w:vAlign w:val="bottom"/>
          </w:tcPr>
          <w:p w14:paraId="08D4B135" w14:textId="77777777" w:rsidR="00E10022" w:rsidRPr="00AC1CF8" w:rsidRDefault="00E10022" w:rsidP="0024719B">
            <w:pPr>
              <w:jc w:val="center"/>
              <w:rPr>
                <w:color w:val="0D0D0D" w:themeColor="text1" w:themeTint="F2"/>
                <w:sz w:val="22"/>
                <w:szCs w:val="22"/>
              </w:rPr>
            </w:pPr>
          </w:p>
        </w:tc>
        <w:tc>
          <w:tcPr>
            <w:tcW w:w="1410" w:type="dxa"/>
            <w:vAlign w:val="bottom"/>
          </w:tcPr>
          <w:p w14:paraId="629EEF2E" w14:textId="77777777" w:rsidR="00E10022" w:rsidRPr="00AC1CF8" w:rsidRDefault="00E10022" w:rsidP="0024719B">
            <w:pPr>
              <w:jc w:val="center"/>
              <w:rPr>
                <w:color w:val="0D0D0D" w:themeColor="text1" w:themeTint="F2"/>
                <w:sz w:val="22"/>
                <w:szCs w:val="22"/>
              </w:rPr>
            </w:pPr>
          </w:p>
        </w:tc>
        <w:tc>
          <w:tcPr>
            <w:tcW w:w="1265" w:type="dxa"/>
            <w:vAlign w:val="bottom"/>
          </w:tcPr>
          <w:p w14:paraId="064AA902" w14:textId="77777777" w:rsidR="00E10022" w:rsidRPr="00AC1CF8" w:rsidRDefault="00E10022" w:rsidP="0024719B">
            <w:pPr>
              <w:jc w:val="center"/>
              <w:rPr>
                <w:color w:val="0D0D0D" w:themeColor="text1" w:themeTint="F2"/>
                <w:sz w:val="22"/>
                <w:szCs w:val="22"/>
              </w:rPr>
            </w:pPr>
          </w:p>
        </w:tc>
      </w:tr>
      <w:tr w:rsidR="00E10022" w:rsidRPr="00AC1CF8" w14:paraId="4DC1B1A8" w14:textId="77777777" w:rsidTr="00B46B74">
        <w:tc>
          <w:tcPr>
            <w:tcW w:w="2526" w:type="dxa"/>
            <w:vAlign w:val="bottom"/>
          </w:tcPr>
          <w:p w14:paraId="0120655D" w14:textId="77777777" w:rsidR="00E10022" w:rsidRPr="00AC1CF8" w:rsidRDefault="00E10022" w:rsidP="0024719B">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394" w:type="dxa"/>
            <w:vAlign w:val="bottom"/>
          </w:tcPr>
          <w:p w14:paraId="52DD4AF8" w14:textId="77777777" w:rsidR="00E10022" w:rsidRPr="00AC1CF8" w:rsidRDefault="00E10022" w:rsidP="0024719B">
            <w:pPr>
              <w:jc w:val="center"/>
              <w:rPr>
                <w:color w:val="0D0D0D" w:themeColor="text1" w:themeTint="F2"/>
                <w:sz w:val="22"/>
                <w:szCs w:val="22"/>
              </w:rPr>
            </w:pPr>
            <w:r w:rsidRPr="00AC1CF8">
              <w:rPr>
                <w:color w:val="000000"/>
                <w:sz w:val="22"/>
                <w:szCs w:val="22"/>
              </w:rPr>
              <w:t>-0.059</w:t>
            </w:r>
          </w:p>
        </w:tc>
        <w:tc>
          <w:tcPr>
            <w:tcW w:w="1348" w:type="dxa"/>
            <w:vAlign w:val="bottom"/>
          </w:tcPr>
          <w:p w14:paraId="0E91F00D" w14:textId="77777777" w:rsidR="00E10022" w:rsidRPr="00AC1CF8" w:rsidRDefault="00E10022" w:rsidP="0024719B">
            <w:pPr>
              <w:jc w:val="center"/>
              <w:rPr>
                <w:color w:val="0D0D0D" w:themeColor="text1" w:themeTint="F2"/>
                <w:sz w:val="22"/>
                <w:szCs w:val="22"/>
              </w:rPr>
            </w:pPr>
            <w:r w:rsidRPr="00AC1CF8">
              <w:rPr>
                <w:color w:val="000000"/>
                <w:sz w:val="22"/>
                <w:szCs w:val="22"/>
              </w:rPr>
              <w:t>0.038</w:t>
            </w:r>
          </w:p>
        </w:tc>
        <w:tc>
          <w:tcPr>
            <w:tcW w:w="1417" w:type="dxa"/>
            <w:vAlign w:val="bottom"/>
          </w:tcPr>
          <w:p w14:paraId="0FB2ED81" w14:textId="3AF14680" w:rsidR="00E10022" w:rsidRPr="00AC1CF8" w:rsidRDefault="00E10022" w:rsidP="0024719B">
            <w:pPr>
              <w:jc w:val="center"/>
              <w:rPr>
                <w:color w:val="0D0D0D" w:themeColor="text1" w:themeTint="F2"/>
                <w:sz w:val="22"/>
                <w:szCs w:val="22"/>
              </w:rPr>
            </w:pPr>
            <w:r w:rsidRPr="00AC1CF8">
              <w:rPr>
                <w:color w:val="000000"/>
                <w:sz w:val="22"/>
                <w:szCs w:val="22"/>
              </w:rPr>
              <w:t>.124</w:t>
            </w:r>
          </w:p>
        </w:tc>
        <w:tc>
          <w:tcPr>
            <w:tcW w:w="1410" w:type="dxa"/>
            <w:vAlign w:val="bottom"/>
          </w:tcPr>
          <w:p w14:paraId="5E4E2BFA" w14:textId="77777777" w:rsidR="00E10022" w:rsidRPr="00AC1CF8" w:rsidRDefault="00E10022" w:rsidP="0024719B">
            <w:pPr>
              <w:jc w:val="center"/>
              <w:rPr>
                <w:color w:val="0D0D0D" w:themeColor="text1" w:themeTint="F2"/>
                <w:sz w:val="22"/>
                <w:szCs w:val="22"/>
              </w:rPr>
            </w:pPr>
            <w:r w:rsidRPr="00AC1CF8">
              <w:rPr>
                <w:color w:val="000000"/>
                <w:sz w:val="22"/>
                <w:szCs w:val="22"/>
              </w:rPr>
              <w:t>-0.134</w:t>
            </w:r>
          </w:p>
        </w:tc>
        <w:tc>
          <w:tcPr>
            <w:tcW w:w="1265" w:type="dxa"/>
            <w:vAlign w:val="bottom"/>
          </w:tcPr>
          <w:p w14:paraId="77FA05E9" w14:textId="77777777" w:rsidR="00E10022" w:rsidRPr="00AC1CF8" w:rsidRDefault="00E10022" w:rsidP="0024719B">
            <w:pPr>
              <w:jc w:val="center"/>
              <w:rPr>
                <w:color w:val="0D0D0D" w:themeColor="text1" w:themeTint="F2"/>
                <w:sz w:val="22"/>
                <w:szCs w:val="22"/>
              </w:rPr>
            </w:pPr>
            <w:r w:rsidRPr="00AC1CF8">
              <w:rPr>
                <w:color w:val="000000"/>
                <w:sz w:val="22"/>
                <w:szCs w:val="22"/>
              </w:rPr>
              <w:t>0.016</w:t>
            </w:r>
          </w:p>
        </w:tc>
      </w:tr>
      <w:tr w:rsidR="00E10022" w:rsidRPr="00AC1CF8" w14:paraId="4C0D6FF8" w14:textId="77777777" w:rsidTr="00B46B74">
        <w:tc>
          <w:tcPr>
            <w:tcW w:w="2526" w:type="dxa"/>
            <w:vAlign w:val="bottom"/>
          </w:tcPr>
          <w:p w14:paraId="1AC9572B" w14:textId="77777777" w:rsidR="00E10022" w:rsidRPr="00AC1CF8" w:rsidRDefault="00E10022" w:rsidP="0024719B">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394" w:type="dxa"/>
            <w:vAlign w:val="bottom"/>
          </w:tcPr>
          <w:p w14:paraId="3921DDFE" w14:textId="77777777" w:rsidR="00E10022" w:rsidRPr="00AC1CF8" w:rsidRDefault="00E10022" w:rsidP="0024719B">
            <w:pPr>
              <w:jc w:val="center"/>
              <w:rPr>
                <w:color w:val="0D0D0D" w:themeColor="text1" w:themeTint="F2"/>
                <w:sz w:val="22"/>
                <w:szCs w:val="22"/>
              </w:rPr>
            </w:pPr>
            <w:r w:rsidRPr="00AC1CF8">
              <w:rPr>
                <w:color w:val="000000"/>
                <w:sz w:val="22"/>
                <w:szCs w:val="22"/>
              </w:rPr>
              <w:t>-2.390</w:t>
            </w:r>
          </w:p>
        </w:tc>
        <w:tc>
          <w:tcPr>
            <w:tcW w:w="1348" w:type="dxa"/>
            <w:vAlign w:val="bottom"/>
          </w:tcPr>
          <w:p w14:paraId="634E3D27" w14:textId="77777777" w:rsidR="00E10022" w:rsidRPr="00AC1CF8" w:rsidRDefault="00E10022" w:rsidP="0024719B">
            <w:pPr>
              <w:jc w:val="center"/>
              <w:rPr>
                <w:color w:val="0D0D0D" w:themeColor="text1" w:themeTint="F2"/>
                <w:sz w:val="22"/>
                <w:szCs w:val="22"/>
              </w:rPr>
            </w:pPr>
            <w:r w:rsidRPr="00AC1CF8">
              <w:rPr>
                <w:color w:val="000000"/>
                <w:sz w:val="22"/>
                <w:szCs w:val="22"/>
              </w:rPr>
              <w:t>0.443</w:t>
            </w:r>
          </w:p>
        </w:tc>
        <w:tc>
          <w:tcPr>
            <w:tcW w:w="1417" w:type="dxa"/>
            <w:vAlign w:val="bottom"/>
          </w:tcPr>
          <w:p w14:paraId="4B8CDFE0" w14:textId="552A6FBF"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410" w:type="dxa"/>
            <w:vAlign w:val="bottom"/>
          </w:tcPr>
          <w:p w14:paraId="767584FD" w14:textId="77777777" w:rsidR="00E10022" w:rsidRPr="00AC1CF8" w:rsidRDefault="00E10022" w:rsidP="0024719B">
            <w:pPr>
              <w:jc w:val="center"/>
              <w:rPr>
                <w:color w:val="0D0D0D" w:themeColor="text1" w:themeTint="F2"/>
                <w:sz w:val="22"/>
                <w:szCs w:val="22"/>
              </w:rPr>
            </w:pPr>
            <w:r w:rsidRPr="00AC1CF8">
              <w:rPr>
                <w:color w:val="000000"/>
                <w:sz w:val="22"/>
                <w:szCs w:val="22"/>
              </w:rPr>
              <w:t>-3.262</w:t>
            </w:r>
          </w:p>
        </w:tc>
        <w:tc>
          <w:tcPr>
            <w:tcW w:w="1265" w:type="dxa"/>
            <w:vAlign w:val="bottom"/>
          </w:tcPr>
          <w:p w14:paraId="157BDE57" w14:textId="77777777" w:rsidR="00E10022" w:rsidRPr="00AC1CF8" w:rsidRDefault="00E10022" w:rsidP="0024719B">
            <w:pPr>
              <w:jc w:val="center"/>
              <w:rPr>
                <w:color w:val="0D0D0D" w:themeColor="text1" w:themeTint="F2"/>
                <w:sz w:val="22"/>
                <w:szCs w:val="22"/>
              </w:rPr>
            </w:pPr>
            <w:r w:rsidRPr="00AC1CF8">
              <w:rPr>
                <w:color w:val="000000"/>
                <w:sz w:val="22"/>
                <w:szCs w:val="22"/>
              </w:rPr>
              <w:t>-1.519</w:t>
            </w:r>
          </w:p>
        </w:tc>
      </w:tr>
      <w:tr w:rsidR="00E10022" w:rsidRPr="00AC1CF8" w14:paraId="0EAAB7B9" w14:textId="77777777" w:rsidTr="00B46B74">
        <w:tc>
          <w:tcPr>
            <w:tcW w:w="2526" w:type="dxa"/>
            <w:vAlign w:val="bottom"/>
          </w:tcPr>
          <w:p w14:paraId="3A8D580F" w14:textId="77777777" w:rsidR="00E10022" w:rsidRPr="00AC1CF8" w:rsidRDefault="00E10022" w:rsidP="0024719B">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394" w:type="dxa"/>
            <w:vAlign w:val="bottom"/>
          </w:tcPr>
          <w:p w14:paraId="5B77FE8E" w14:textId="77777777" w:rsidR="00E10022" w:rsidRPr="00AC1CF8" w:rsidRDefault="00E10022" w:rsidP="0024719B">
            <w:pPr>
              <w:jc w:val="center"/>
              <w:rPr>
                <w:color w:val="0D0D0D" w:themeColor="text1" w:themeTint="F2"/>
                <w:sz w:val="22"/>
                <w:szCs w:val="22"/>
              </w:rPr>
            </w:pPr>
            <w:r w:rsidRPr="00AC1CF8">
              <w:rPr>
                <w:color w:val="000000"/>
                <w:sz w:val="22"/>
                <w:szCs w:val="22"/>
              </w:rPr>
              <w:t>0.451</w:t>
            </w:r>
          </w:p>
        </w:tc>
        <w:tc>
          <w:tcPr>
            <w:tcW w:w="1348" w:type="dxa"/>
            <w:vAlign w:val="bottom"/>
          </w:tcPr>
          <w:p w14:paraId="256D75E3" w14:textId="77777777" w:rsidR="00E10022" w:rsidRPr="00AC1CF8" w:rsidRDefault="00E10022" w:rsidP="0024719B">
            <w:pPr>
              <w:jc w:val="center"/>
              <w:rPr>
                <w:color w:val="0D0D0D" w:themeColor="text1" w:themeTint="F2"/>
                <w:sz w:val="22"/>
                <w:szCs w:val="22"/>
              </w:rPr>
            </w:pPr>
            <w:r w:rsidRPr="00AC1CF8">
              <w:rPr>
                <w:color w:val="000000"/>
                <w:sz w:val="22"/>
                <w:szCs w:val="22"/>
              </w:rPr>
              <w:t>0.256</w:t>
            </w:r>
          </w:p>
        </w:tc>
        <w:tc>
          <w:tcPr>
            <w:tcW w:w="1417" w:type="dxa"/>
            <w:vAlign w:val="bottom"/>
          </w:tcPr>
          <w:p w14:paraId="7350594F" w14:textId="580DC4A8" w:rsidR="00E10022" w:rsidRPr="00AC1CF8" w:rsidRDefault="00E10022" w:rsidP="0024719B">
            <w:pPr>
              <w:jc w:val="center"/>
              <w:rPr>
                <w:color w:val="0D0D0D" w:themeColor="text1" w:themeTint="F2"/>
                <w:sz w:val="22"/>
                <w:szCs w:val="22"/>
              </w:rPr>
            </w:pPr>
            <w:r w:rsidRPr="00AC1CF8">
              <w:rPr>
                <w:color w:val="000000"/>
                <w:sz w:val="22"/>
                <w:szCs w:val="22"/>
              </w:rPr>
              <w:t>.079</w:t>
            </w:r>
            <w:r w:rsidR="0024719B" w:rsidRPr="00AC1CF8">
              <w:rPr>
                <w:sz w:val="22"/>
                <w:szCs w:val="22"/>
              </w:rPr>
              <w:t>†</w:t>
            </w:r>
          </w:p>
        </w:tc>
        <w:tc>
          <w:tcPr>
            <w:tcW w:w="1410" w:type="dxa"/>
            <w:vAlign w:val="bottom"/>
          </w:tcPr>
          <w:p w14:paraId="6C7F0F5A" w14:textId="77777777" w:rsidR="00E10022" w:rsidRPr="00AC1CF8" w:rsidRDefault="00E10022" w:rsidP="0024719B">
            <w:pPr>
              <w:jc w:val="center"/>
              <w:rPr>
                <w:color w:val="0D0D0D" w:themeColor="text1" w:themeTint="F2"/>
                <w:sz w:val="22"/>
                <w:szCs w:val="22"/>
              </w:rPr>
            </w:pPr>
            <w:r w:rsidRPr="00AC1CF8">
              <w:rPr>
                <w:color w:val="000000"/>
                <w:sz w:val="22"/>
                <w:szCs w:val="22"/>
              </w:rPr>
              <w:t>-0.053</w:t>
            </w:r>
          </w:p>
        </w:tc>
        <w:tc>
          <w:tcPr>
            <w:tcW w:w="1265" w:type="dxa"/>
            <w:vAlign w:val="bottom"/>
          </w:tcPr>
          <w:p w14:paraId="617CE003" w14:textId="77777777" w:rsidR="00E10022" w:rsidRPr="00AC1CF8" w:rsidRDefault="00E10022" w:rsidP="0024719B">
            <w:pPr>
              <w:jc w:val="center"/>
              <w:rPr>
                <w:color w:val="0D0D0D" w:themeColor="text1" w:themeTint="F2"/>
                <w:sz w:val="22"/>
                <w:szCs w:val="22"/>
              </w:rPr>
            </w:pPr>
            <w:r w:rsidRPr="00AC1CF8">
              <w:rPr>
                <w:color w:val="000000"/>
                <w:sz w:val="22"/>
                <w:szCs w:val="22"/>
              </w:rPr>
              <w:t>0.954</w:t>
            </w:r>
          </w:p>
        </w:tc>
      </w:tr>
      <w:tr w:rsidR="00E10022" w:rsidRPr="00AC1CF8" w14:paraId="0A918C28" w14:textId="77777777" w:rsidTr="00B46B74">
        <w:tc>
          <w:tcPr>
            <w:tcW w:w="2526" w:type="dxa"/>
            <w:vAlign w:val="bottom"/>
          </w:tcPr>
          <w:p w14:paraId="4656E583"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394" w:type="dxa"/>
            <w:vAlign w:val="bottom"/>
          </w:tcPr>
          <w:p w14:paraId="0EAF9A00" w14:textId="77777777" w:rsidR="00E10022" w:rsidRPr="00AC1CF8" w:rsidRDefault="00E10022" w:rsidP="0024719B">
            <w:pPr>
              <w:jc w:val="center"/>
              <w:rPr>
                <w:color w:val="0D0D0D" w:themeColor="text1" w:themeTint="F2"/>
                <w:sz w:val="22"/>
                <w:szCs w:val="22"/>
              </w:rPr>
            </w:pPr>
            <w:r w:rsidRPr="00AC1CF8">
              <w:rPr>
                <w:color w:val="000000"/>
                <w:sz w:val="22"/>
                <w:szCs w:val="22"/>
              </w:rPr>
              <w:t>1.538</w:t>
            </w:r>
          </w:p>
        </w:tc>
        <w:tc>
          <w:tcPr>
            <w:tcW w:w="1348" w:type="dxa"/>
            <w:vAlign w:val="bottom"/>
          </w:tcPr>
          <w:p w14:paraId="01B3A973" w14:textId="77777777" w:rsidR="00E10022" w:rsidRPr="00AC1CF8" w:rsidRDefault="00E10022" w:rsidP="0024719B">
            <w:pPr>
              <w:jc w:val="center"/>
              <w:rPr>
                <w:color w:val="0D0D0D" w:themeColor="text1" w:themeTint="F2"/>
                <w:sz w:val="22"/>
                <w:szCs w:val="22"/>
              </w:rPr>
            </w:pPr>
            <w:r w:rsidRPr="00AC1CF8">
              <w:rPr>
                <w:color w:val="000000"/>
                <w:sz w:val="22"/>
                <w:szCs w:val="22"/>
              </w:rPr>
              <w:t>1.237</w:t>
            </w:r>
          </w:p>
        </w:tc>
        <w:tc>
          <w:tcPr>
            <w:tcW w:w="1417" w:type="dxa"/>
            <w:vAlign w:val="bottom"/>
          </w:tcPr>
          <w:p w14:paraId="64786423" w14:textId="233E4BCE" w:rsidR="00E10022" w:rsidRPr="00AC1CF8" w:rsidRDefault="00E10022" w:rsidP="0024719B">
            <w:pPr>
              <w:jc w:val="center"/>
              <w:rPr>
                <w:color w:val="0D0D0D" w:themeColor="text1" w:themeTint="F2"/>
                <w:sz w:val="22"/>
                <w:szCs w:val="22"/>
              </w:rPr>
            </w:pPr>
            <w:r w:rsidRPr="00AC1CF8">
              <w:rPr>
                <w:color w:val="000000"/>
                <w:sz w:val="22"/>
                <w:szCs w:val="22"/>
              </w:rPr>
              <w:t>.215</w:t>
            </w:r>
          </w:p>
        </w:tc>
        <w:tc>
          <w:tcPr>
            <w:tcW w:w="1410" w:type="dxa"/>
            <w:vAlign w:val="bottom"/>
          </w:tcPr>
          <w:p w14:paraId="79A677DE" w14:textId="77777777" w:rsidR="00E10022" w:rsidRPr="00AC1CF8" w:rsidRDefault="00E10022" w:rsidP="0024719B">
            <w:pPr>
              <w:jc w:val="center"/>
              <w:rPr>
                <w:color w:val="0D0D0D" w:themeColor="text1" w:themeTint="F2"/>
                <w:sz w:val="22"/>
                <w:szCs w:val="22"/>
              </w:rPr>
            </w:pPr>
            <w:r w:rsidRPr="00AC1CF8">
              <w:rPr>
                <w:color w:val="000000"/>
                <w:sz w:val="22"/>
                <w:szCs w:val="22"/>
              </w:rPr>
              <w:t>-0.895</w:t>
            </w:r>
          </w:p>
        </w:tc>
        <w:tc>
          <w:tcPr>
            <w:tcW w:w="1265" w:type="dxa"/>
            <w:vAlign w:val="bottom"/>
          </w:tcPr>
          <w:p w14:paraId="025178BD" w14:textId="77777777" w:rsidR="00E10022" w:rsidRPr="00AC1CF8" w:rsidRDefault="00E10022" w:rsidP="0024719B">
            <w:pPr>
              <w:jc w:val="center"/>
              <w:rPr>
                <w:color w:val="0D0D0D" w:themeColor="text1" w:themeTint="F2"/>
                <w:sz w:val="22"/>
                <w:szCs w:val="22"/>
              </w:rPr>
            </w:pPr>
            <w:r w:rsidRPr="00AC1CF8">
              <w:rPr>
                <w:color w:val="000000"/>
                <w:sz w:val="22"/>
                <w:szCs w:val="22"/>
              </w:rPr>
              <w:t>3.970</w:t>
            </w:r>
          </w:p>
        </w:tc>
      </w:tr>
      <w:tr w:rsidR="00E10022" w:rsidRPr="00AC1CF8" w14:paraId="6F7BD3AB" w14:textId="77777777" w:rsidTr="00B46B74">
        <w:tc>
          <w:tcPr>
            <w:tcW w:w="2526" w:type="dxa"/>
            <w:vAlign w:val="bottom"/>
          </w:tcPr>
          <w:p w14:paraId="0CBA956E"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394" w:type="dxa"/>
            <w:vAlign w:val="bottom"/>
          </w:tcPr>
          <w:p w14:paraId="6D035E96" w14:textId="77777777" w:rsidR="00E10022" w:rsidRPr="00AC1CF8" w:rsidRDefault="00E10022" w:rsidP="0024719B">
            <w:pPr>
              <w:jc w:val="center"/>
              <w:rPr>
                <w:color w:val="0D0D0D" w:themeColor="text1" w:themeTint="F2"/>
                <w:sz w:val="22"/>
                <w:szCs w:val="22"/>
              </w:rPr>
            </w:pPr>
            <w:r w:rsidRPr="00AC1CF8">
              <w:rPr>
                <w:color w:val="000000"/>
                <w:sz w:val="22"/>
                <w:szCs w:val="22"/>
              </w:rPr>
              <w:t>-3.261</w:t>
            </w:r>
          </w:p>
        </w:tc>
        <w:tc>
          <w:tcPr>
            <w:tcW w:w="1348" w:type="dxa"/>
            <w:vAlign w:val="bottom"/>
          </w:tcPr>
          <w:p w14:paraId="355095EF" w14:textId="77777777" w:rsidR="00E10022" w:rsidRPr="00AC1CF8" w:rsidRDefault="00E10022" w:rsidP="0024719B">
            <w:pPr>
              <w:jc w:val="center"/>
              <w:rPr>
                <w:color w:val="0D0D0D" w:themeColor="text1" w:themeTint="F2"/>
                <w:sz w:val="22"/>
                <w:szCs w:val="22"/>
              </w:rPr>
            </w:pPr>
            <w:r w:rsidRPr="00AC1CF8">
              <w:rPr>
                <w:color w:val="000000"/>
                <w:sz w:val="22"/>
                <w:szCs w:val="22"/>
              </w:rPr>
              <w:t>1.921</w:t>
            </w:r>
          </w:p>
        </w:tc>
        <w:tc>
          <w:tcPr>
            <w:tcW w:w="1417" w:type="dxa"/>
            <w:vAlign w:val="bottom"/>
          </w:tcPr>
          <w:p w14:paraId="6F94C4EB" w14:textId="27EEF175" w:rsidR="00E10022" w:rsidRPr="00AC1CF8" w:rsidRDefault="00E10022" w:rsidP="0024719B">
            <w:pPr>
              <w:jc w:val="center"/>
              <w:rPr>
                <w:color w:val="0D0D0D" w:themeColor="text1" w:themeTint="F2"/>
                <w:sz w:val="22"/>
                <w:szCs w:val="22"/>
              </w:rPr>
            </w:pPr>
            <w:r w:rsidRPr="00AC1CF8">
              <w:rPr>
                <w:color w:val="000000"/>
                <w:sz w:val="22"/>
                <w:szCs w:val="22"/>
              </w:rPr>
              <w:t>.090</w:t>
            </w:r>
            <w:r w:rsidR="0024719B" w:rsidRPr="00AC1CF8">
              <w:rPr>
                <w:sz w:val="22"/>
                <w:szCs w:val="22"/>
              </w:rPr>
              <w:t>†</w:t>
            </w:r>
          </w:p>
        </w:tc>
        <w:tc>
          <w:tcPr>
            <w:tcW w:w="1410" w:type="dxa"/>
            <w:vAlign w:val="bottom"/>
          </w:tcPr>
          <w:p w14:paraId="39535612" w14:textId="77777777" w:rsidR="00E10022" w:rsidRPr="00AC1CF8" w:rsidRDefault="00E10022" w:rsidP="0024719B">
            <w:pPr>
              <w:jc w:val="center"/>
              <w:rPr>
                <w:color w:val="0D0D0D" w:themeColor="text1" w:themeTint="F2"/>
                <w:sz w:val="22"/>
                <w:szCs w:val="22"/>
              </w:rPr>
            </w:pPr>
            <w:r w:rsidRPr="00AC1CF8">
              <w:rPr>
                <w:color w:val="000000"/>
                <w:sz w:val="22"/>
                <w:szCs w:val="22"/>
              </w:rPr>
              <w:t>-7.038</w:t>
            </w:r>
          </w:p>
        </w:tc>
        <w:tc>
          <w:tcPr>
            <w:tcW w:w="1265" w:type="dxa"/>
            <w:vAlign w:val="bottom"/>
          </w:tcPr>
          <w:p w14:paraId="4D19BD31" w14:textId="77777777" w:rsidR="00E10022" w:rsidRPr="00AC1CF8" w:rsidRDefault="00E10022" w:rsidP="0024719B">
            <w:pPr>
              <w:jc w:val="center"/>
              <w:rPr>
                <w:color w:val="0D0D0D" w:themeColor="text1" w:themeTint="F2"/>
                <w:sz w:val="22"/>
                <w:szCs w:val="22"/>
              </w:rPr>
            </w:pPr>
            <w:r w:rsidRPr="00AC1CF8">
              <w:rPr>
                <w:color w:val="000000"/>
                <w:sz w:val="22"/>
                <w:szCs w:val="22"/>
              </w:rPr>
              <w:t>0.516</w:t>
            </w:r>
          </w:p>
        </w:tc>
      </w:tr>
      <w:tr w:rsidR="00E10022" w:rsidRPr="00AC1CF8" w14:paraId="57E7016F" w14:textId="77777777" w:rsidTr="00B46B74">
        <w:tc>
          <w:tcPr>
            <w:tcW w:w="2526" w:type="dxa"/>
            <w:vAlign w:val="bottom"/>
          </w:tcPr>
          <w:p w14:paraId="7C744346" w14:textId="77777777" w:rsidR="00E10022" w:rsidRPr="00AC1CF8" w:rsidRDefault="00E10022" w:rsidP="0024719B">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394" w:type="dxa"/>
            <w:vAlign w:val="bottom"/>
          </w:tcPr>
          <w:p w14:paraId="1345D3E3" w14:textId="77777777" w:rsidR="00E10022" w:rsidRPr="00AC1CF8" w:rsidRDefault="00E10022" w:rsidP="0024719B">
            <w:pPr>
              <w:jc w:val="center"/>
              <w:rPr>
                <w:color w:val="0D0D0D" w:themeColor="text1" w:themeTint="F2"/>
                <w:sz w:val="22"/>
                <w:szCs w:val="22"/>
              </w:rPr>
            </w:pPr>
            <w:r w:rsidRPr="00AC1CF8">
              <w:rPr>
                <w:color w:val="000000"/>
                <w:sz w:val="22"/>
                <w:szCs w:val="22"/>
              </w:rPr>
              <w:t>-1.371</w:t>
            </w:r>
          </w:p>
        </w:tc>
        <w:tc>
          <w:tcPr>
            <w:tcW w:w="1348" w:type="dxa"/>
            <w:vAlign w:val="bottom"/>
          </w:tcPr>
          <w:p w14:paraId="78DE5DE3" w14:textId="77777777" w:rsidR="00E10022" w:rsidRPr="00AC1CF8" w:rsidRDefault="00E10022" w:rsidP="0024719B">
            <w:pPr>
              <w:jc w:val="center"/>
              <w:rPr>
                <w:color w:val="0D0D0D" w:themeColor="text1" w:themeTint="F2"/>
                <w:sz w:val="22"/>
                <w:szCs w:val="22"/>
              </w:rPr>
            </w:pPr>
            <w:r w:rsidRPr="00AC1CF8">
              <w:rPr>
                <w:color w:val="000000"/>
                <w:sz w:val="22"/>
                <w:szCs w:val="22"/>
              </w:rPr>
              <w:t>0.347</w:t>
            </w:r>
          </w:p>
        </w:tc>
        <w:tc>
          <w:tcPr>
            <w:tcW w:w="1417" w:type="dxa"/>
            <w:vAlign w:val="bottom"/>
          </w:tcPr>
          <w:p w14:paraId="05C4D709" w14:textId="14B1E442"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410" w:type="dxa"/>
            <w:vAlign w:val="bottom"/>
          </w:tcPr>
          <w:p w14:paraId="6B7A3AA0" w14:textId="77777777" w:rsidR="00E10022" w:rsidRPr="00AC1CF8" w:rsidRDefault="00E10022" w:rsidP="0024719B">
            <w:pPr>
              <w:jc w:val="center"/>
              <w:rPr>
                <w:color w:val="0D0D0D" w:themeColor="text1" w:themeTint="F2"/>
                <w:sz w:val="22"/>
                <w:szCs w:val="22"/>
              </w:rPr>
            </w:pPr>
            <w:r w:rsidRPr="00AC1CF8">
              <w:rPr>
                <w:color w:val="000000"/>
                <w:sz w:val="22"/>
                <w:szCs w:val="22"/>
              </w:rPr>
              <w:t>-2.054</w:t>
            </w:r>
          </w:p>
        </w:tc>
        <w:tc>
          <w:tcPr>
            <w:tcW w:w="1265" w:type="dxa"/>
            <w:vAlign w:val="bottom"/>
          </w:tcPr>
          <w:p w14:paraId="4B27FB78" w14:textId="77777777" w:rsidR="00E10022" w:rsidRPr="00AC1CF8" w:rsidRDefault="00E10022" w:rsidP="0024719B">
            <w:pPr>
              <w:jc w:val="center"/>
              <w:rPr>
                <w:color w:val="0D0D0D" w:themeColor="text1" w:themeTint="F2"/>
                <w:sz w:val="22"/>
                <w:szCs w:val="22"/>
              </w:rPr>
            </w:pPr>
            <w:r w:rsidRPr="00AC1CF8">
              <w:rPr>
                <w:color w:val="000000"/>
                <w:sz w:val="22"/>
                <w:szCs w:val="22"/>
              </w:rPr>
              <w:t>-0.688</w:t>
            </w:r>
          </w:p>
        </w:tc>
      </w:tr>
      <w:tr w:rsidR="00E10022" w:rsidRPr="00AC1CF8" w14:paraId="1E548655" w14:textId="77777777" w:rsidTr="00B46B74">
        <w:tc>
          <w:tcPr>
            <w:tcW w:w="2526" w:type="dxa"/>
          </w:tcPr>
          <w:p w14:paraId="542EED2B" w14:textId="77777777" w:rsidR="00E10022" w:rsidRPr="00AC1CF8" w:rsidRDefault="00E10022" w:rsidP="0024719B">
            <w:pPr>
              <w:jc w:val="both"/>
              <w:rPr>
                <w:color w:val="0D0D0D" w:themeColor="text1" w:themeTint="F2"/>
                <w:sz w:val="22"/>
                <w:szCs w:val="22"/>
              </w:rPr>
            </w:pPr>
          </w:p>
        </w:tc>
        <w:tc>
          <w:tcPr>
            <w:tcW w:w="1394" w:type="dxa"/>
            <w:vAlign w:val="bottom"/>
          </w:tcPr>
          <w:p w14:paraId="274D6F67" w14:textId="77777777" w:rsidR="00E10022" w:rsidRPr="00AC1CF8" w:rsidRDefault="00E10022" w:rsidP="0024719B">
            <w:pPr>
              <w:jc w:val="center"/>
              <w:rPr>
                <w:color w:val="000000"/>
                <w:sz w:val="22"/>
                <w:szCs w:val="22"/>
              </w:rPr>
            </w:pPr>
          </w:p>
        </w:tc>
        <w:tc>
          <w:tcPr>
            <w:tcW w:w="1348" w:type="dxa"/>
            <w:vAlign w:val="bottom"/>
          </w:tcPr>
          <w:p w14:paraId="60B781A8" w14:textId="77777777" w:rsidR="00E10022" w:rsidRPr="00AC1CF8" w:rsidRDefault="00E10022" w:rsidP="0024719B">
            <w:pPr>
              <w:jc w:val="center"/>
              <w:rPr>
                <w:color w:val="000000"/>
                <w:sz w:val="22"/>
                <w:szCs w:val="22"/>
              </w:rPr>
            </w:pPr>
          </w:p>
        </w:tc>
        <w:tc>
          <w:tcPr>
            <w:tcW w:w="1417" w:type="dxa"/>
            <w:vAlign w:val="bottom"/>
          </w:tcPr>
          <w:p w14:paraId="7AF5EF8E" w14:textId="77777777" w:rsidR="00E10022" w:rsidRPr="00AC1CF8" w:rsidRDefault="00E10022" w:rsidP="0024719B">
            <w:pPr>
              <w:jc w:val="center"/>
              <w:rPr>
                <w:color w:val="000000"/>
                <w:sz w:val="22"/>
                <w:szCs w:val="22"/>
              </w:rPr>
            </w:pPr>
          </w:p>
        </w:tc>
        <w:tc>
          <w:tcPr>
            <w:tcW w:w="1410" w:type="dxa"/>
            <w:vAlign w:val="bottom"/>
          </w:tcPr>
          <w:p w14:paraId="47F41F82" w14:textId="77777777" w:rsidR="00E10022" w:rsidRPr="00AC1CF8" w:rsidRDefault="00E10022" w:rsidP="0024719B">
            <w:pPr>
              <w:jc w:val="center"/>
              <w:rPr>
                <w:color w:val="000000"/>
                <w:sz w:val="22"/>
                <w:szCs w:val="22"/>
              </w:rPr>
            </w:pPr>
          </w:p>
        </w:tc>
        <w:tc>
          <w:tcPr>
            <w:tcW w:w="1265" w:type="dxa"/>
            <w:vAlign w:val="bottom"/>
          </w:tcPr>
          <w:p w14:paraId="7B69A10E" w14:textId="77777777" w:rsidR="00E10022" w:rsidRPr="00AC1CF8" w:rsidRDefault="00E10022" w:rsidP="0024719B">
            <w:pPr>
              <w:jc w:val="center"/>
              <w:rPr>
                <w:color w:val="000000"/>
                <w:sz w:val="22"/>
                <w:szCs w:val="22"/>
              </w:rPr>
            </w:pPr>
          </w:p>
        </w:tc>
      </w:tr>
      <w:tr w:rsidR="00E10022" w:rsidRPr="00AC1CF8" w14:paraId="63F2B141" w14:textId="77777777" w:rsidTr="00B46B74">
        <w:tc>
          <w:tcPr>
            <w:tcW w:w="2526" w:type="dxa"/>
          </w:tcPr>
          <w:p w14:paraId="2BB22241"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cons</w:t>
            </w:r>
          </w:p>
        </w:tc>
        <w:tc>
          <w:tcPr>
            <w:tcW w:w="1394" w:type="dxa"/>
            <w:vAlign w:val="bottom"/>
          </w:tcPr>
          <w:p w14:paraId="6BD8D401" w14:textId="77777777" w:rsidR="00E10022" w:rsidRPr="00AC1CF8" w:rsidRDefault="00E10022" w:rsidP="0024719B">
            <w:pPr>
              <w:jc w:val="center"/>
              <w:rPr>
                <w:color w:val="0D0D0D" w:themeColor="text1" w:themeTint="F2"/>
                <w:sz w:val="22"/>
                <w:szCs w:val="22"/>
              </w:rPr>
            </w:pPr>
            <w:r w:rsidRPr="00AC1CF8">
              <w:rPr>
                <w:color w:val="000000"/>
                <w:sz w:val="22"/>
                <w:szCs w:val="22"/>
              </w:rPr>
              <w:t>45.786</w:t>
            </w:r>
          </w:p>
        </w:tc>
        <w:tc>
          <w:tcPr>
            <w:tcW w:w="1348" w:type="dxa"/>
            <w:vAlign w:val="bottom"/>
          </w:tcPr>
          <w:p w14:paraId="784A13A2" w14:textId="77777777" w:rsidR="00E10022" w:rsidRPr="00AC1CF8" w:rsidRDefault="00E10022" w:rsidP="0024719B">
            <w:pPr>
              <w:jc w:val="center"/>
              <w:rPr>
                <w:color w:val="0D0D0D" w:themeColor="text1" w:themeTint="F2"/>
                <w:sz w:val="22"/>
                <w:szCs w:val="22"/>
              </w:rPr>
            </w:pPr>
            <w:r w:rsidRPr="00AC1CF8">
              <w:rPr>
                <w:color w:val="000000"/>
                <w:sz w:val="22"/>
                <w:szCs w:val="22"/>
              </w:rPr>
              <w:t>3.643</w:t>
            </w:r>
          </w:p>
        </w:tc>
        <w:tc>
          <w:tcPr>
            <w:tcW w:w="1417" w:type="dxa"/>
            <w:vAlign w:val="bottom"/>
          </w:tcPr>
          <w:p w14:paraId="4CE035FF" w14:textId="078E67C9"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410" w:type="dxa"/>
            <w:vAlign w:val="bottom"/>
          </w:tcPr>
          <w:p w14:paraId="50845320" w14:textId="77777777" w:rsidR="00E10022" w:rsidRPr="00AC1CF8" w:rsidRDefault="00E10022" w:rsidP="0024719B">
            <w:pPr>
              <w:jc w:val="center"/>
              <w:rPr>
                <w:color w:val="0D0D0D" w:themeColor="text1" w:themeTint="F2"/>
                <w:sz w:val="22"/>
                <w:szCs w:val="22"/>
              </w:rPr>
            </w:pPr>
            <w:r w:rsidRPr="00AC1CF8">
              <w:rPr>
                <w:color w:val="000000"/>
                <w:sz w:val="22"/>
                <w:szCs w:val="22"/>
              </w:rPr>
              <w:t>38.624</w:t>
            </w:r>
          </w:p>
        </w:tc>
        <w:tc>
          <w:tcPr>
            <w:tcW w:w="1265" w:type="dxa"/>
            <w:vAlign w:val="bottom"/>
          </w:tcPr>
          <w:p w14:paraId="7F75C425" w14:textId="77777777" w:rsidR="00E10022" w:rsidRPr="00AC1CF8" w:rsidRDefault="00E10022" w:rsidP="0024719B">
            <w:pPr>
              <w:jc w:val="center"/>
              <w:rPr>
                <w:color w:val="0D0D0D" w:themeColor="text1" w:themeTint="F2"/>
                <w:sz w:val="22"/>
                <w:szCs w:val="22"/>
              </w:rPr>
            </w:pPr>
            <w:r w:rsidRPr="00AC1CF8">
              <w:rPr>
                <w:color w:val="000000"/>
                <w:sz w:val="22"/>
                <w:szCs w:val="22"/>
              </w:rPr>
              <w:t>52.947</w:t>
            </w:r>
          </w:p>
        </w:tc>
      </w:tr>
      <w:tr w:rsidR="00E10022" w:rsidRPr="00AC1CF8" w14:paraId="72128E98" w14:textId="77777777" w:rsidTr="00B46B74">
        <w:tc>
          <w:tcPr>
            <w:tcW w:w="2526" w:type="dxa"/>
          </w:tcPr>
          <w:p w14:paraId="70870784"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394" w:type="dxa"/>
            <w:vAlign w:val="bottom"/>
          </w:tcPr>
          <w:p w14:paraId="07384B4B" w14:textId="77777777" w:rsidR="00E10022" w:rsidRPr="00AC1CF8" w:rsidRDefault="00E10022" w:rsidP="0024719B">
            <w:pPr>
              <w:jc w:val="center"/>
              <w:rPr>
                <w:color w:val="0D0D0D" w:themeColor="text1" w:themeTint="F2"/>
                <w:sz w:val="22"/>
                <w:szCs w:val="22"/>
              </w:rPr>
            </w:pPr>
          </w:p>
        </w:tc>
        <w:tc>
          <w:tcPr>
            <w:tcW w:w="1348" w:type="dxa"/>
            <w:vAlign w:val="bottom"/>
          </w:tcPr>
          <w:p w14:paraId="15AD24EF" w14:textId="77777777" w:rsidR="00E10022" w:rsidRPr="00AC1CF8" w:rsidRDefault="00E10022" w:rsidP="0024719B">
            <w:pPr>
              <w:jc w:val="center"/>
              <w:rPr>
                <w:color w:val="0D0D0D" w:themeColor="text1" w:themeTint="F2"/>
                <w:sz w:val="22"/>
                <w:szCs w:val="22"/>
              </w:rPr>
            </w:pPr>
          </w:p>
        </w:tc>
        <w:tc>
          <w:tcPr>
            <w:tcW w:w="1417" w:type="dxa"/>
            <w:vAlign w:val="bottom"/>
          </w:tcPr>
          <w:p w14:paraId="2E6EB081" w14:textId="77777777" w:rsidR="00E10022" w:rsidRPr="00AC1CF8" w:rsidRDefault="00E10022" w:rsidP="0024719B">
            <w:pPr>
              <w:jc w:val="center"/>
              <w:rPr>
                <w:color w:val="0D0D0D" w:themeColor="text1" w:themeTint="F2"/>
                <w:sz w:val="22"/>
                <w:szCs w:val="22"/>
              </w:rPr>
            </w:pPr>
          </w:p>
        </w:tc>
        <w:tc>
          <w:tcPr>
            <w:tcW w:w="1410" w:type="dxa"/>
            <w:vAlign w:val="bottom"/>
          </w:tcPr>
          <w:p w14:paraId="677609DF" w14:textId="77777777" w:rsidR="00E10022" w:rsidRPr="00AC1CF8" w:rsidRDefault="00E10022" w:rsidP="0024719B">
            <w:pPr>
              <w:jc w:val="center"/>
              <w:rPr>
                <w:color w:val="0D0D0D" w:themeColor="text1" w:themeTint="F2"/>
                <w:sz w:val="22"/>
                <w:szCs w:val="22"/>
              </w:rPr>
            </w:pPr>
          </w:p>
        </w:tc>
        <w:tc>
          <w:tcPr>
            <w:tcW w:w="1265" w:type="dxa"/>
          </w:tcPr>
          <w:p w14:paraId="36659504"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0.160</w:t>
            </w:r>
          </w:p>
        </w:tc>
      </w:tr>
      <w:tr w:rsidR="00E10022" w:rsidRPr="00AC1CF8" w14:paraId="68774CB2" w14:textId="77777777" w:rsidTr="00B46B74">
        <w:tc>
          <w:tcPr>
            <w:tcW w:w="2526" w:type="dxa"/>
          </w:tcPr>
          <w:p w14:paraId="4CF55CBF"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394" w:type="dxa"/>
          </w:tcPr>
          <w:p w14:paraId="7BF3EB37" w14:textId="77777777" w:rsidR="00E10022" w:rsidRPr="00AC1CF8" w:rsidRDefault="00E10022" w:rsidP="0024719B">
            <w:pPr>
              <w:jc w:val="center"/>
              <w:rPr>
                <w:color w:val="0D0D0D" w:themeColor="text1" w:themeTint="F2"/>
                <w:sz w:val="22"/>
                <w:szCs w:val="22"/>
              </w:rPr>
            </w:pPr>
          </w:p>
        </w:tc>
        <w:tc>
          <w:tcPr>
            <w:tcW w:w="1348" w:type="dxa"/>
          </w:tcPr>
          <w:p w14:paraId="5793A965" w14:textId="77777777" w:rsidR="00E10022" w:rsidRPr="00AC1CF8" w:rsidRDefault="00E10022" w:rsidP="0024719B">
            <w:pPr>
              <w:jc w:val="center"/>
              <w:rPr>
                <w:color w:val="0D0D0D" w:themeColor="text1" w:themeTint="F2"/>
                <w:sz w:val="22"/>
                <w:szCs w:val="22"/>
              </w:rPr>
            </w:pPr>
          </w:p>
        </w:tc>
        <w:tc>
          <w:tcPr>
            <w:tcW w:w="1417" w:type="dxa"/>
          </w:tcPr>
          <w:p w14:paraId="56D670D1" w14:textId="77777777" w:rsidR="00E10022" w:rsidRPr="00AC1CF8" w:rsidRDefault="00E10022" w:rsidP="0024719B">
            <w:pPr>
              <w:jc w:val="center"/>
              <w:rPr>
                <w:color w:val="0D0D0D" w:themeColor="text1" w:themeTint="F2"/>
                <w:sz w:val="22"/>
                <w:szCs w:val="22"/>
              </w:rPr>
            </w:pPr>
          </w:p>
        </w:tc>
        <w:tc>
          <w:tcPr>
            <w:tcW w:w="1410" w:type="dxa"/>
          </w:tcPr>
          <w:p w14:paraId="7BB2D5B1" w14:textId="77777777" w:rsidR="00E10022" w:rsidRPr="00AC1CF8" w:rsidRDefault="00E10022" w:rsidP="0024719B">
            <w:pPr>
              <w:jc w:val="center"/>
              <w:rPr>
                <w:color w:val="0D0D0D" w:themeColor="text1" w:themeTint="F2"/>
                <w:sz w:val="22"/>
                <w:szCs w:val="22"/>
              </w:rPr>
            </w:pPr>
          </w:p>
        </w:tc>
        <w:tc>
          <w:tcPr>
            <w:tcW w:w="1265" w:type="dxa"/>
          </w:tcPr>
          <w:p w14:paraId="16BCEA5A"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102667B0" w14:textId="77777777" w:rsidTr="00B46B74">
        <w:tc>
          <w:tcPr>
            <w:tcW w:w="2526" w:type="dxa"/>
          </w:tcPr>
          <w:p w14:paraId="43C625E0" w14:textId="77777777" w:rsidR="00E10022" w:rsidRPr="00AC1CF8" w:rsidRDefault="00E10022" w:rsidP="0024719B">
            <w:pPr>
              <w:jc w:val="both"/>
              <w:rPr>
                <w:color w:val="0D0D0D" w:themeColor="text1" w:themeTint="F2"/>
                <w:sz w:val="22"/>
                <w:szCs w:val="22"/>
              </w:rPr>
            </w:pPr>
          </w:p>
        </w:tc>
        <w:tc>
          <w:tcPr>
            <w:tcW w:w="1394" w:type="dxa"/>
          </w:tcPr>
          <w:p w14:paraId="23A7DAB8" w14:textId="77777777" w:rsidR="00E10022" w:rsidRPr="00AC1CF8" w:rsidRDefault="00E10022" w:rsidP="0024719B">
            <w:pPr>
              <w:jc w:val="center"/>
              <w:rPr>
                <w:color w:val="0D0D0D" w:themeColor="text1" w:themeTint="F2"/>
                <w:sz w:val="22"/>
                <w:szCs w:val="22"/>
              </w:rPr>
            </w:pPr>
          </w:p>
        </w:tc>
        <w:tc>
          <w:tcPr>
            <w:tcW w:w="1348" w:type="dxa"/>
          </w:tcPr>
          <w:p w14:paraId="797E7E3C" w14:textId="77777777" w:rsidR="00E10022" w:rsidRPr="00AC1CF8" w:rsidRDefault="00E10022" w:rsidP="0024719B">
            <w:pPr>
              <w:jc w:val="center"/>
              <w:rPr>
                <w:color w:val="0D0D0D" w:themeColor="text1" w:themeTint="F2"/>
                <w:sz w:val="22"/>
                <w:szCs w:val="22"/>
              </w:rPr>
            </w:pPr>
          </w:p>
        </w:tc>
        <w:tc>
          <w:tcPr>
            <w:tcW w:w="1417" w:type="dxa"/>
          </w:tcPr>
          <w:p w14:paraId="04BDC940" w14:textId="77777777" w:rsidR="00E10022" w:rsidRPr="00AC1CF8" w:rsidRDefault="00E10022" w:rsidP="0024719B">
            <w:pPr>
              <w:jc w:val="center"/>
              <w:rPr>
                <w:color w:val="0D0D0D" w:themeColor="text1" w:themeTint="F2"/>
                <w:sz w:val="22"/>
                <w:szCs w:val="22"/>
              </w:rPr>
            </w:pPr>
          </w:p>
        </w:tc>
        <w:tc>
          <w:tcPr>
            <w:tcW w:w="1410" w:type="dxa"/>
          </w:tcPr>
          <w:p w14:paraId="7FDE3CB1" w14:textId="77777777" w:rsidR="00E10022" w:rsidRPr="00AC1CF8" w:rsidRDefault="00E10022" w:rsidP="0024719B">
            <w:pPr>
              <w:jc w:val="center"/>
              <w:rPr>
                <w:color w:val="0D0D0D" w:themeColor="text1" w:themeTint="F2"/>
                <w:sz w:val="22"/>
                <w:szCs w:val="22"/>
              </w:rPr>
            </w:pPr>
          </w:p>
        </w:tc>
        <w:tc>
          <w:tcPr>
            <w:tcW w:w="1265" w:type="dxa"/>
          </w:tcPr>
          <w:p w14:paraId="0BCB4518" w14:textId="77777777" w:rsidR="00E10022" w:rsidRPr="00AC1CF8" w:rsidRDefault="00E10022" w:rsidP="0024719B">
            <w:pPr>
              <w:jc w:val="center"/>
              <w:rPr>
                <w:color w:val="0D0D0D" w:themeColor="text1" w:themeTint="F2"/>
                <w:sz w:val="22"/>
                <w:szCs w:val="22"/>
              </w:rPr>
            </w:pPr>
          </w:p>
        </w:tc>
      </w:tr>
    </w:tbl>
    <w:p w14:paraId="57C811EB" w14:textId="7FFC0350" w:rsidR="00B46B74" w:rsidRPr="00AC1CF8" w:rsidRDefault="00B46B74" w:rsidP="00B46B74">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15ADF9F8" w14:textId="77777777" w:rsidR="00E10022" w:rsidRPr="00AC1CF8" w:rsidRDefault="00E10022" w:rsidP="00E10022">
      <w:pPr>
        <w:rPr>
          <w:sz w:val="22"/>
          <w:szCs w:val="22"/>
        </w:rPr>
      </w:pPr>
    </w:p>
    <w:p w14:paraId="4E5B4A2D" w14:textId="77777777" w:rsidR="00E10022" w:rsidRPr="00AC1CF8" w:rsidRDefault="00E10022" w:rsidP="00E10022">
      <w:pPr>
        <w:rPr>
          <w:sz w:val="22"/>
          <w:szCs w:val="22"/>
        </w:rPr>
      </w:pPr>
    </w:p>
    <w:p w14:paraId="1F398B33" w14:textId="77777777" w:rsidR="00E10022" w:rsidRPr="00AC1CF8" w:rsidRDefault="00E10022" w:rsidP="00E10022">
      <w:pPr>
        <w:rPr>
          <w:sz w:val="22"/>
          <w:szCs w:val="22"/>
        </w:rPr>
      </w:pPr>
    </w:p>
    <w:p w14:paraId="7D9DD7C0" w14:textId="77777777" w:rsidR="00E10022" w:rsidRPr="00AC1CF8" w:rsidRDefault="00E10022" w:rsidP="00E10022">
      <w:pPr>
        <w:jc w:val="center"/>
        <w:rPr>
          <w:sz w:val="22"/>
          <w:szCs w:val="22"/>
        </w:rPr>
      </w:pPr>
    </w:p>
    <w:p w14:paraId="2B6AD1BE" w14:textId="77777777" w:rsidR="00E10022" w:rsidRPr="00AC1CF8" w:rsidRDefault="00E10022" w:rsidP="00E10022">
      <w:pPr>
        <w:jc w:val="center"/>
        <w:rPr>
          <w:sz w:val="22"/>
          <w:szCs w:val="22"/>
        </w:rPr>
      </w:pPr>
    </w:p>
    <w:p w14:paraId="3BFD3C91" w14:textId="77777777" w:rsidR="00E10022" w:rsidRPr="00AC1CF8" w:rsidRDefault="00E10022" w:rsidP="00E10022">
      <w:pPr>
        <w:jc w:val="center"/>
        <w:rPr>
          <w:sz w:val="22"/>
          <w:szCs w:val="22"/>
        </w:rPr>
      </w:pPr>
    </w:p>
    <w:p w14:paraId="7D0958A5" w14:textId="77777777" w:rsidR="00E10022" w:rsidRPr="00AC1CF8" w:rsidRDefault="00E10022" w:rsidP="00E10022">
      <w:pPr>
        <w:jc w:val="center"/>
        <w:rPr>
          <w:sz w:val="22"/>
          <w:szCs w:val="22"/>
        </w:rPr>
      </w:pPr>
    </w:p>
    <w:p w14:paraId="6A9AA734" w14:textId="77777777" w:rsidR="00E10022" w:rsidRPr="00AC1CF8" w:rsidRDefault="00E10022" w:rsidP="00E10022">
      <w:pPr>
        <w:jc w:val="center"/>
        <w:rPr>
          <w:sz w:val="22"/>
          <w:szCs w:val="22"/>
        </w:rPr>
      </w:pPr>
    </w:p>
    <w:p w14:paraId="4A0D5A12" w14:textId="77777777" w:rsidR="00E10022" w:rsidRPr="00AC1CF8" w:rsidRDefault="00E10022" w:rsidP="00E10022">
      <w:pPr>
        <w:jc w:val="center"/>
        <w:rPr>
          <w:sz w:val="22"/>
          <w:szCs w:val="22"/>
        </w:rPr>
      </w:pPr>
    </w:p>
    <w:p w14:paraId="7D4538C1" w14:textId="77777777" w:rsidR="00E10022" w:rsidRPr="00AC1CF8" w:rsidRDefault="00E10022" w:rsidP="00E10022">
      <w:pPr>
        <w:jc w:val="center"/>
        <w:rPr>
          <w:sz w:val="22"/>
          <w:szCs w:val="22"/>
        </w:rPr>
      </w:pPr>
    </w:p>
    <w:p w14:paraId="639F4A9C" w14:textId="438EF622" w:rsidR="00E10022" w:rsidRPr="00AC1CF8" w:rsidRDefault="00E10022" w:rsidP="00E10022">
      <w:pPr>
        <w:jc w:val="center"/>
        <w:rPr>
          <w:sz w:val="22"/>
          <w:szCs w:val="22"/>
        </w:rPr>
      </w:pPr>
    </w:p>
    <w:p w14:paraId="5E854E77" w14:textId="3B201C73" w:rsidR="00B46B74" w:rsidRPr="00AC1CF8" w:rsidRDefault="00B46B74" w:rsidP="00E10022">
      <w:pPr>
        <w:jc w:val="center"/>
        <w:rPr>
          <w:sz w:val="22"/>
          <w:szCs w:val="22"/>
        </w:rPr>
      </w:pPr>
    </w:p>
    <w:p w14:paraId="59F02CDC" w14:textId="77777777" w:rsidR="00B46B74" w:rsidRPr="00AC1CF8" w:rsidRDefault="00B46B74" w:rsidP="00E10022">
      <w:pPr>
        <w:jc w:val="center"/>
        <w:rPr>
          <w:sz w:val="22"/>
          <w:szCs w:val="22"/>
        </w:rPr>
      </w:pPr>
    </w:p>
    <w:p w14:paraId="70FE1E4E" w14:textId="77777777" w:rsidR="00E10022" w:rsidRPr="00AC1CF8" w:rsidRDefault="00E10022" w:rsidP="00E10022">
      <w:pPr>
        <w:jc w:val="center"/>
        <w:rPr>
          <w:sz w:val="22"/>
          <w:szCs w:val="22"/>
        </w:rPr>
      </w:pPr>
    </w:p>
    <w:p w14:paraId="5FDD9C28" w14:textId="77777777" w:rsidR="00E10022" w:rsidRPr="00AC1CF8" w:rsidRDefault="00E10022" w:rsidP="00E10022">
      <w:pPr>
        <w:jc w:val="center"/>
        <w:rPr>
          <w:sz w:val="22"/>
          <w:szCs w:val="22"/>
        </w:rPr>
      </w:pPr>
    </w:p>
    <w:p w14:paraId="53BC9441" w14:textId="50E3FA55" w:rsidR="00E10022" w:rsidRPr="00AC1CF8" w:rsidRDefault="00E10022" w:rsidP="00E10022">
      <w:pPr>
        <w:jc w:val="both"/>
        <w:rPr>
          <w:color w:val="0D0D0D" w:themeColor="text1" w:themeTint="F2"/>
          <w:sz w:val="22"/>
          <w:szCs w:val="22"/>
        </w:rPr>
      </w:pPr>
      <w:r w:rsidRPr="00615761">
        <w:rPr>
          <w:color w:val="0D0D0D" w:themeColor="text1" w:themeTint="F2"/>
          <w:sz w:val="22"/>
          <w:szCs w:val="22"/>
        </w:rPr>
        <w:lastRenderedPageBreak/>
        <w:t xml:space="preserve">Table </w:t>
      </w:r>
      <w:r w:rsidR="00615761" w:rsidRPr="00615761">
        <w:rPr>
          <w:color w:val="0D0D0D" w:themeColor="text1" w:themeTint="F2"/>
          <w:sz w:val="22"/>
          <w:szCs w:val="22"/>
        </w:rPr>
        <w:t>10</w:t>
      </w:r>
      <w:r w:rsidR="00936AEB">
        <w:rPr>
          <w:color w:val="0D0D0D" w:themeColor="text1" w:themeTint="F2"/>
          <w:sz w:val="22"/>
          <w:szCs w:val="22"/>
        </w:rPr>
        <w:t>5</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hostile sexism.</w:t>
      </w:r>
    </w:p>
    <w:tbl>
      <w:tblPr>
        <w:tblW w:w="0" w:type="auto"/>
        <w:tblBorders>
          <w:top w:val="single" w:sz="4" w:space="0" w:color="auto"/>
          <w:bottom w:val="single" w:sz="4" w:space="0" w:color="auto"/>
        </w:tblBorders>
        <w:tblLook w:val="04A0" w:firstRow="1" w:lastRow="0" w:firstColumn="1" w:lastColumn="0" w:noHBand="0" w:noVBand="1"/>
      </w:tblPr>
      <w:tblGrid>
        <w:gridCol w:w="2526"/>
        <w:gridCol w:w="1394"/>
        <w:gridCol w:w="1348"/>
        <w:gridCol w:w="1417"/>
        <w:gridCol w:w="1410"/>
        <w:gridCol w:w="1265"/>
      </w:tblGrid>
      <w:tr w:rsidR="00E10022" w:rsidRPr="00AC1CF8" w14:paraId="74C14DA3" w14:textId="77777777" w:rsidTr="00B46B74">
        <w:trPr>
          <w:trHeight w:val="97"/>
        </w:trPr>
        <w:tc>
          <w:tcPr>
            <w:tcW w:w="2526" w:type="dxa"/>
          </w:tcPr>
          <w:p w14:paraId="049066C5"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394" w:type="dxa"/>
          </w:tcPr>
          <w:p w14:paraId="32C34F49"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348" w:type="dxa"/>
          </w:tcPr>
          <w:p w14:paraId="09C57472"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417" w:type="dxa"/>
          </w:tcPr>
          <w:p w14:paraId="7710F37B"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410" w:type="dxa"/>
          </w:tcPr>
          <w:p w14:paraId="6059AD1E"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265" w:type="dxa"/>
          </w:tcPr>
          <w:p w14:paraId="6B53466A"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4FC107C7" w14:textId="77777777" w:rsidTr="00B46B74">
        <w:tc>
          <w:tcPr>
            <w:tcW w:w="2526" w:type="dxa"/>
          </w:tcPr>
          <w:p w14:paraId="36CC4D3E"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394" w:type="dxa"/>
          </w:tcPr>
          <w:p w14:paraId="56BC1412" w14:textId="77777777" w:rsidR="00E10022" w:rsidRPr="00AC1CF8" w:rsidRDefault="00E10022" w:rsidP="0024719B">
            <w:pPr>
              <w:jc w:val="center"/>
              <w:rPr>
                <w:color w:val="0D0D0D" w:themeColor="text1" w:themeTint="F2"/>
                <w:sz w:val="22"/>
                <w:szCs w:val="22"/>
              </w:rPr>
            </w:pPr>
          </w:p>
        </w:tc>
        <w:tc>
          <w:tcPr>
            <w:tcW w:w="1348" w:type="dxa"/>
          </w:tcPr>
          <w:p w14:paraId="085ADA7F" w14:textId="77777777" w:rsidR="00E10022" w:rsidRPr="00AC1CF8" w:rsidRDefault="00E10022" w:rsidP="0024719B">
            <w:pPr>
              <w:jc w:val="center"/>
              <w:rPr>
                <w:color w:val="0D0D0D" w:themeColor="text1" w:themeTint="F2"/>
                <w:sz w:val="22"/>
                <w:szCs w:val="22"/>
              </w:rPr>
            </w:pPr>
          </w:p>
        </w:tc>
        <w:tc>
          <w:tcPr>
            <w:tcW w:w="1417" w:type="dxa"/>
          </w:tcPr>
          <w:p w14:paraId="207CF974" w14:textId="77777777" w:rsidR="00E10022" w:rsidRPr="00AC1CF8" w:rsidRDefault="00E10022" w:rsidP="0024719B">
            <w:pPr>
              <w:jc w:val="center"/>
              <w:rPr>
                <w:color w:val="0D0D0D" w:themeColor="text1" w:themeTint="F2"/>
                <w:sz w:val="22"/>
                <w:szCs w:val="22"/>
              </w:rPr>
            </w:pPr>
          </w:p>
        </w:tc>
        <w:tc>
          <w:tcPr>
            <w:tcW w:w="1410" w:type="dxa"/>
          </w:tcPr>
          <w:p w14:paraId="757A9D45" w14:textId="77777777" w:rsidR="00E10022" w:rsidRPr="00AC1CF8" w:rsidRDefault="00E10022" w:rsidP="0024719B">
            <w:pPr>
              <w:jc w:val="center"/>
              <w:rPr>
                <w:color w:val="0D0D0D" w:themeColor="text1" w:themeTint="F2"/>
                <w:sz w:val="22"/>
                <w:szCs w:val="22"/>
              </w:rPr>
            </w:pPr>
          </w:p>
        </w:tc>
        <w:tc>
          <w:tcPr>
            <w:tcW w:w="1265" w:type="dxa"/>
          </w:tcPr>
          <w:p w14:paraId="7BF060DD" w14:textId="77777777" w:rsidR="00E10022" w:rsidRPr="00AC1CF8" w:rsidRDefault="00E10022" w:rsidP="0024719B">
            <w:pPr>
              <w:jc w:val="center"/>
              <w:rPr>
                <w:color w:val="0D0D0D" w:themeColor="text1" w:themeTint="F2"/>
                <w:sz w:val="22"/>
                <w:szCs w:val="22"/>
              </w:rPr>
            </w:pPr>
          </w:p>
        </w:tc>
      </w:tr>
      <w:tr w:rsidR="00E10022" w:rsidRPr="00AC1CF8" w14:paraId="0D7A2348" w14:textId="77777777" w:rsidTr="00B46B74">
        <w:tc>
          <w:tcPr>
            <w:tcW w:w="2526" w:type="dxa"/>
          </w:tcPr>
          <w:p w14:paraId="3B54431F"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394" w:type="dxa"/>
            <w:vAlign w:val="bottom"/>
          </w:tcPr>
          <w:p w14:paraId="2A9FD055" w14:textId="77777777" w:rsidR="00E10022" w:rsidRPr="00AC1CF8" w:rsidRDefault="00E10022" w:rsidP="0024719B">
            <w:pPr>
              <w:jc w:val="center"/>
              <w:rPr>
                <w:color w:val="0D0D0D" w:themeColor="text1" w:themeTint="F2"/>
                <w:sz w:val="22"/>
                <w:szCs w:val="22"/>
              </w:rPr>
            </w:pPr>
            <w:r w:rsidRPr="00AC1CF8">
              <w:rPr>
                <w:color w:val="000000"/>
                <w:sz w:val="22"/>
                <w:szCs w:val="22"/>
              </w:rPr>
              <w:t>2.070</w:t>
            </w:r>
          </w:p>
        </w:tc>
        <w:tc>
          <w:tcPr>
            <w:tcW w:w="1348" w:type="dxa"/>
            <w:vAlign w:val="bottom"/>
          </w:tcPr>
          <w:p w14:paraId="50081F13" w14:textId="77777777" w:rsidR="00E10022" w:rsidRPr="00AC1CF8" w:rsidRDefault="00E10022" w:rsidP="0024719B">
            <w:pPr>
              <w:jc w:val="center"/>
              <w:rPr>
                <w:color w:val="0D0D0D" w:themeColor="text1" w:themeTint="F2"/>
                <w:sz w:val="22"/>
                <w:szCs w:val="22"/>
              </w:rPr>
            </w:pPr>
            <w:r w:rsidRPr="00AC1CF8">
              <w:rPr>
                <w:color w:val="000000"/>
                <w:sz w:val="22"/>
                <w:szCs w:val="22"/>
              </w:rPr>
              <w:t>1.595</w:t>
            </w:r>
          </w:p>
        </w:tc>
        <w:tc>
          <w:tcPr>
            <w:tcW w:w="1417" w:type="dxa"/>
            <w:vAlign w:val="bottom"/>
          </w:tcPr>
          <w:p w14:paraId="629CFFB4" w14:textId="7D303925" w:rsidR="00E10022" w:rsidRPr="00AC1CF8" w:rsidRDefault="00E10022" w:rsidP="0024719B">
            <w:pPr>
              <w:jc w:val="center"/>
              <w:rPr>
                <w:color w:val="0D0D0D" w:themeColor="text1" w:themeTint="F2"/>
                <w:sz w:val="22"/>
                <w:szCs w:val="22"/>
              </w:rPr>
            </w:pPr>
            <w:r w:rsidRPr="00AC1CF8">
              <w:rPr>
                <w:color w:val="000000"/>
                <w:sz w:val="22"/>
                <w:szCs w:val="22"/>
              </w:rPr>
              <w:t>.195</w:t>
            </w:r>
          </w:p>
        </w:tc>
        <w:tc>
          <w:tcPr>
            <w:tcW w:w="1410" w:type="dxa"/>
            <w:vAlign w:val="bottom"/>
          </w:tcPr>
          <w:p w14:paraId="3C0A9A7F" w14:textId="77777777" w:rsidR="00E10022" w:rsidRPr="00AC1CF8" w:rsidRDefault="00E10022" w:rsidP="0024719B">
            <w:pPr>
              <w:jc w:val="center"/>
              <w:rPr>
                <w:color w:val="0D0D0D" w:themeColor="text1" w:themeTint="F2"/>
                <w:sz w:val="22"/>
                <w:szCs w:val="22"/>
              </w:rPr>
            </w:pPr>
            <w:r w:rsidRPr="00AC1CF8">
              <w:rPr>
                <w:color w:val="000000"/>
                <w:sz w:val="22"/>
                <w:szCs w:val="22"/>
              </w:rPr>
              <w:t>-1.065</w:t>
            </w:r>
          </w:p>
        </w:tc>
        <w:tc>
          <w:tcPr>
            <w:tcW w:w="1265" w:type="dxa"/>
            <w:vAlign w:val="bottom"/>
          </w:tcPr>
          <w:p w14:paraId="7DD5C882" w14:textId="77777777" w:rsidR="00E10022" w:rsidRPr="00AC1CF8" w:rsidRDefault="00E10022" w:rsidP="0024719B">
            <w:pPr>
              <w:jc w:val="center"/>
              <w:rPr>
                <w:color w:val="0D0D0D" w:themeColor="text1" w:themeTint="F2"/>
                <w:sz w:val="22"/>
                <w:szCs w:val="22"/>
              </w:rPr>
            </w:pPr>
            <w:r w:rsidRPr="00AC1CF8">
              <w:rPr>
                <w:color w:val="000000"/>
                <w:sz w:val="22"/>
                <w:szCs w:val="22"/>
              </w:rPr>
              <w:t>5.206</w:t>
            </w:r>
          </w:p>
        </w:tc>
      </w:tr>
      <w:tr w:rsidR="00E10022" w:rsidRPr="00AC1CF8" w14:paraId="5FD96DBD" w14:textId="77777777" w:rsidTr="00B46B74">
        <w:tc>
          <w:tcPr>
            <w:tcW w:w="2526" w:type="dxa"/>
          </w:tcPr>
          <w:p w14:paraId="21A844F8" w14:textId="77777777" w:rsidR="00E10022" w:rsidRPr="00AC1CF8" w:rsidRDefault="00E10022" w:rsidP="0024719B">
            <w:pPr>
              <w:jc w:val="both"/>
              <w:rPr>
                <w:color w:val="0D0D0D" w:themeColor="text1" w:themeTint="F2"/>
                <w:sz w:val="22"/>
                <w:szCs w:val="22"/>
              </w:rPr>
            </w:pPr>
          </w:p>
        </w:tc>
        <w:tc>
          <w:tcPr>
            <w:tcW w:w="1394" w:type="dxa"/>
            <w:vAlign w:val="bottom"/>
          </w:tcPr>
          <w:p w14:paraId="4F6AA054" w14:textId="77777777" w:rsidR="00E10022" w:rsidRPr="00AC1CF8" w:rsidRDefault="00E10022" w:rsidP="0024719B">
            <w:pPr>
              <w:jc w:val="center"/>
              <w:rPr>
                <w:color w:val="0D0D0D" w:themeColor="text1" w:themeTint="F2"/>
                <w:sz w:val="22"/>
                <w:szCs w:val="22"/>
              </w:rPr>
            </w:pPr>
          </w:p>
        </w:tc>
        <w:tc>
          <w:tcPr>
            <w:tcW w:w="1348" w:type="dxa"/>
            <w:vAlign w:val="bottom"/>
          </w:tcPr>
          <w:p w14:paraId="4895A63C" w14:textId="77777777" w:rsidR="00E10022" w:rsidRPr="00AC1CF8" w:rsidRDefault="00E10022" w:rsidP="0024719B">
            <w:pPr>
              <w:jc w:val="center"/>
              <w:rPr>
                <w:color w:val="0D0D0D" w:themeColor="text1" w:themeTint="F2"/>
                <w:sz w:val="22"/>
                <w:szCs w:val="22"/>
              </w:rPr>
            </w:pPr>
          </w:p>
        </w:tc>
        <w:tc>
          <w:tcPr>
            <w:tcW w:w="1417" w:type="dxa"/>
            <w:vAlign w:val="bottom"/>
          </w:tcPr>
          <w:p w14:paraId="30171EF8" w14:textId="77777777" w:rsidR="00E10022" w:rsidRPr="00AC1CF8" w:rsidRDefault="00E10022" w:rsidP="0024719B">
            <w:pPr>
              <w:jc w:val="center"/>
              <w:rPr>
                <w:color w:val="0D0D0D" w:themeColor="text1" w:themeTint="F2"/>
                <w:sz w:val="22"/>
                <w:szCs w:val="22"/>
              </w:rPr>
            </w:pPr>
          </w:p>
        </w:tc>
        <w:tc>
          <w:tcPr>
            <w:tcW w:w="1410" w:type="dxa"/>
            <w:vAlign w:val="bottom"/>
          </w:tcPr>
          <w:p w14:paraId="020BDB67" w14:textId="77777777" w:rsidR="00E10022" w:rsidRPr="00AC1CF8" w:rsidRDefault="00E10022" w:rsidP="0024719B">
            <w:pPr>
              <w:jc w:val="center"/>
              <w:rPr>
                <w:color w:val="0D0D0D" w:themeColor="text1" w:themeTint="F2"/>
                <w:sz w:val="22"/>
                <w:szCs w:val="22"/>
              </w:rPr>
            </w:pPr>
          </w:p>
        </w:tc>
        <w:tc>
          <w:tcPr>
            <w:tcW w:w="1265" w:type="dxa"/>
            <w:vAlign w:val="bottom"/>
          </w:tcPr>
          <w:p w14:paraId="1BECA096" w14:textId="77777777" w:rsidR="00E10022" w:rsidRPr="00AC1CF8" w:rsidRDefault="00E10022" w:rsidP="0024719B">
            <w:pPr>
              <w:jc w:val="center"/>
              <w:rPr>
                <w:color w:val="0D0D0D" w:themeColor="text1" w:themeTint="F2"/>
                <w:sz w:val="22"/>
                <w:szCs w:val="22"/>
              </w:rPr>
            </w:pPr>
          </w:p>
        </w:tc>
      </w:tr>
      <w:tr w:rsidR="00E10022" w:rsidRPr="00AC1CF8" w14:paraId="65ABF190" w14:textId="77777777" w:rsidTr="00B46B74">
        <w:tc>
          <w:tcPr>
            <w:tcW w:w="2526" w:type="dxa"/>
          </w:tcPr>
          <w:p w14:paraId="3353D4EF"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394" w:type="dxa"/>
            <w:vAlign w:val="bottom"/>
          </w:tcPr>
          <w:p w14:paraId="321CB688" w14:textId="77777777" w:rsidR="00E10022" w:rsidRPr="00AC1CF8" w:rsidRDefault="00E10022" w:rsidP="0024719B">
            <w:pPr>
              <w:jc w:val="center"/>
              <w:rPr>
                <w:color w:val="0D0D0D" w:themeColor="text1" w:themeTint="F2"/>
                <w:sz w:val="22"/>
                <w:szCs w:val="22"/>
              </w:rPr>
            </w:pPr>
            <w:r w:rsidRPr="00AC1CF8">
              <w:rPr>
                <w:color w:val="000000"/>
                <w:sz w:val="22"/>
                <w:szCs w:val="22"/>
              </w:rPr>
              <w:t>0.589</w:t>
            </w:r>
          </w:p>
        </w:tc>
        <w:tc>
          <w:tcPr>
            <w:tcW w:w="1348" w:type="dxa"/>
            <w:vAlign w:val="bottom"/>
          </w:tcPr>
          <w:p w14:paraId="129353DB" w14:textId="77777777" w:rsidR="00E10022" w:rsidRPr="00AC1CF8" w:rsidRDefault="00E10022" w:rsidP="0024719B">
            <w:pPr>
              <w:jc w:val="center"/>
              <w:rPr>
                <w:color w:val="0D0D0D" w:themeColor="text1" w:themeTint="F2"/>
                <w:sz w:val="22"/>
                <w:szCs w:val="22"/>
              </w:rPr>
            </w:pPr>
            <w:r w:rsidRPr="00AC1CF8">
              <w:rPr>
                <w:color w:val="000000"/>
                <w:sz w:val="22"/>
                <w:szCs w:val="22"/>
              </w:rPr>
              <w:t>0.705</w:t>
            </w:r>
          </w:p>
        </w:tc>
        <w:tc>
          <w:tcPr>
            <w:tcW w:w="1417" w:type="dxa"/>
            <w:vAlign w:val="bottom"/>
          </w:tcPr>
          <w:p w14:paraId="3904A0DF" w14:textId="3E0D4A4F" w:rsidR="00E10022" w:rsidRPr="00AC1CF8" w:rsidRDefault="00E10022" w:rsidP="0024719B">
            <w:pPr>
              <w:jc w:val="center"/>
              <w:rPr>
                <w:color w:val="0D0D0D" w:themeColor="text1" w:themeTint="F2"/>
                <w:sz w:val="22"/>
                <w:szCs w:val="22"/>
              </w:rPr>
            </w:pPr>
            <w:r w:rsidRPr="00AC1CF8">
              <w:rPr>
                <w:color w:val="000000"/>
                <w:sz w:val="22"/>
                <w:szCs w:val="22"/>
              </w:rPr>
              <w:t>.403</w:t>
            </w:r>
          </w:p>
        </w:tc>
        <w:tc>
          <w:tcPr>
            <w:tcW w:w="1410" w:type="dxa"/>
            <w:vAlign w:val="bottom"/>
          </w:tcPr>
          <w:p w14:paraId="019C5A37" w14:textId="77777777" w:rsidR="00E10022" w:rsidRPr="00AC1CF8" w:rsidRDefault="00E10022" w:rsidP="0024719B">
            <w:pPr>
              <w:jc w:val="center"/>
              <w:rPr>
                <w:color w:val="0D0D0D" w:themeColor="text1" w:themeTint="F2"/>
                <w:sz w:val="22"/>
                <w:szCs w:val="22"/>
              </w:rPr>
            </w:pPr>
            <w:r w:rsidRPr="00AC1CF8">
              <w:rPr>
                <w:color w:val="000000"/>
                <w:sz w:val="22"/>
                <w:szCs w:val="22"/>
              </w:rPr>
              <w:t>-0.796</w:t>
            </w:r>
          </w:p>
        </w:tc>
        <w:tc>
          <w:tcPr>
            <w:tcW w:w="1265" w:type="dxa"/>
            <w:vAlign w:val="bottom"/>
          </w:tcPr>
          <w:p w14:paraId="663DA33B" w14:textId="77777777" w:rsidR="00E10022" w:rsidRPr="00AC1CF8" w:rsidRDefault="00E10022" w:rsidP="0024719B">
            <w:pPr>
              <w:jc w:val="center"/>
              <w:rPr>
                <w:color w:val="0D0D0D" w:themeColor="text1" w:themeTint="F2"/>
                <w:sz w:val="22"/>
                <w:szCs w:val="22"/>
              </w:rPr>
            </w:pPr>
            <w:r w:rsidRPr="00AC1CF8">
              <w:rPr>
                <w:color w:val="000000"/>
                <w:sz w:val="22"/>
                <w:szCs w:val="22"/>
              </w:rPr>
              <w:t>1.975</w:t>
            </w:r>
          </w:p>
        </w:tc>
      </w:tr>
      <w:tr w:rsidR="00E10022" w:rsidRPr="00AC1CF8" w14:paraId="01B66F40" w14:textId="77777777" w:rsidTr="00B46B74">
        <w:tc>
          <w:tcPr>
            <w:tcW w:w="2526" w:type="dxa"/>
          </w:tcPr>
          <w:p w14:paraId="105F1288" w14:textId="77777777" w:rsidR="00E10022" w:rsidRPr="00AC1CF8" w:rsidRDefault="00E10022" w:rsidP="0024719B">
            <w:pPr>
              <w:jc w:val="both"/>
              <w:rPr>
                <w:color w:val="0D0D0D" w:themeColor="text1" w:themeTint="F2"/>
                <w:sz w:val="22"/>
                <w:szCs w:val="22"/>
              </w:rPr>
            </w:pPr>
          </w:p>
        </w:tc>
        <w:tc>
          <w:tcPr>
            <w:tcW w:w="1394" w:type="dxa"/>
            <w:vAlign w:val="bottom"/>
          </w:tcPr>
          <w:p w14:paraId="2A56B07E" w14:textId="77777777" w:rsidR="00E10022" w:rsidRPr="00AC1CF8" w:rsidRDefault="00E10022" w:rsidP="0024719B">
            <w:pPr>
              <w:jc w:val="center"/>
              <w:rPr>
                <w:color w:val="0D0D0D" w:themeColor="text1" w:themeTint="F2"/>
                <w:sz w:val="22"/>
                <w:szCs w:val="22"/>
              </w:rPr>
            </w:pPr>
          </w:p>
        </w:tc>
        <w:tc>
          <w:tcPr>
            <w:tcW w:w="1348" w:type="dxa"/>
            <w:vAlign w:val="bottom"/>
          </w:tcPr>
          <w:p w14:paraId="5ABD9761" w14:textId="77777777" w:rsidR="00E10022" w:rsidRPr="00AC1CF8" w:rsidRDefault="00E10022" w:rsidP="0024719B">
            <w:pPr>
              <w:jc w:val="center"/>
              <w:rPr>
                <w:color w:val="0D0D0D" w:themeColor="text1" w:themeTint="F2"/>
                <w:sz w:val="22"/>
                <w:szCs w:val="22"/>
              </w:rPr>
            </w:pPr>
          </w:p>
        </w:tc>
        <w:tc>
          <w:tcPr>
            <w:tcW w:w="1417" w:type="dxa"/>
            <w:vAlign w:val="bottom"/>
          </w:tcPr>
          <w:p w14:paraId="36655AA0" w14:textId="77777777" w:rsidR="00E10022" w:rsidRPr="00AC1CF8" w:rsidRDefault="00E10022" w:rsidP="0024719B">
            <w:pPr>
              <w:jc w:val="center"/>
              <w:rPr>
                <w:color w:val="0D0D0D" w:themeColor="text1" w:themeTint="F2"/>
                <w:sz w:val="22"/>
                <w:szCs w:val="22"/>
              </w:rPr>
            </w:pPr>
          </w:p>
        </w:tc>
        <w:tc>
          <w:tcPr>
            <w:tcW w:w="1410" w:type="dxa"/>
            <w:vAlign w:val="bottom"/>
          </w:tcPr>
          <w:p w14:paraId="695285AA" w14:textId="77777777" w:rsidR="00E10022" w:rsidRPr="00AC1CF8" w:rsidRDefault="00E10022" w:rsidP="0024719B">
            <w:pPr>
              <w:tabs>
                <w:tab w:val="left" w:pos="1015"/>
              </w:tabs>
              <w:jc w:val="center"/>
              <w:rPr>
                <w:color w:val="0D0D0D" w:themeColor="text1" w:themeTint="F2"/>
                <w:sz w:val="22"/>
                <w:szCs w:val="22"/>
              </w:rPr>
            </w:pPr>
          </w:p>
        </w:tc>
        <w:tc>
          <w:tcPr>
            <w:tcW w:w="1265" w:type="dxa"/>
            <w:vAlign w:val="bottom"/>
          </w:tcPr>
          <w:p w14:paraId="1DDEA6EC"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38447AA9" w14:textId="77777777" w:rsidTr="00B46B74">
        <w:tc>
          <w:tcPr>
            <w:tcW w:w="2526" w:type="dxa"/>
          </w:tcPr>
          <w:p w14:paraId="4ED6909D"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394" w:type="dxa"/>
            <w:vAlign w:val="bottom"/>
          </w:tcPr>
          <w:p w14:paraId="1876B0E1" w14:textId="77777777" w:rsidR="00E10022" w:rsidRPr="00AC1CF8" w:rsidRDefault="00E10022" w:rsidP="0024719B">
            <w:pPr>
              <w:jc w:val="center"/>
              <w:rPr>
                <w:color w:val="0D0D0D" w:themeColor="text1" w:themeTint="F2"/>
                <w:sz w:val="22"/>
                <w:szCs w:val="22"/>
              </w:rPr>
            </w:pPr>
          </w:p>
        </w:tc>
        <w:tc>
          <w:tcPr>
            <w:tcW w:w="1348" w:type="dxa"/>
            <w:vAlign w:val="bottom"/>
          </w:tcPr>
          <w:p w14:paraId="1C6C6A0D" w14:textId="77777777" w:rsidR="00E10022" w:rsidRPr="00AC1CF8" w:rsidRDefault="00E10022" w:rsidP="0024719B">
            <w:pPr>
              <w:jc w:val="center"/>
              <w:rPr>
                <w:color w:val="0D0D0D" w:themeColor="text1" w:themeTint="F2"/>
                <w:sz w:val="22"/>
                <w:szCs w:val="22"/>
              </w:rPr>
            </w:pPr>
          </w:p>
        </w:tc>
        <w:tc>
          <w:tcPr>
            <w:tcW w:w="1417" w:type="dxa"/>
            <w:vAlign w:val="bottom"/>
          </w:tcPr>
          <w:p w14:paraId="062D450D" w14:textId="77777777" w:rsidR="00E10022" w:rsidRPr="00AC1CF8" w:rsidRDefault="00E10022" w:rsidP="0024719B">
            <w:pPr>
              <w:jc w:val="center"/>
              <w:rPr>
                <w:color w:val="0D0D0D" w:themeColor="text1" w:themeTint="F2"/>
                <w:sz w:val="22"/>
                <w:szCs w:val="22"/>
              </w:rPr>
            </w:pPr>
          </w:p>
        </w:tc>
        <w:tc>
          <w:tcPr>
            <w:tcW w:w="1410" w:type="dxa"/>
            <w:vAlign w:val="bottom"/>
          </w:tcPr>
          <w:p w14:paraId="11BEAC69" w14:textId="77777777" w:rsidR="00E10022" w:rsidRPr="00AC1CF8" w:rsidRDefault="00E10022" w:rsidP="0024719B">
            <w:pPr>
              <w:tabs>
                <w:tab w:val="left" w:pos="1015"/>
              </w:tabs>
              <w:jc w:val="center"/>
              <w:rPr>
                <w:color w:val="0D0D0D" w:themeColor="text1" w:themeTint="F2"/>
                <w:sz w:val="22"/>
                <w:szCs w:val="22"/>
              </w:rPr>
            </w:pPr>
          </w:p>
        </w:tc>
        <w:tc>
          <w:tcPr>
            <w:tcW w:w="1265" w:type="dxa"/>
            <w:vAlign w:val="bottom"/>
          </w:tcPr>
          <w:p w14:paraId="5AE903D2"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09D20C1F" w14:textId="77777777" w:rsidTr="00B46B74">
        <w:tc>
          <w:tcPr>
            <w:tcW w:w="2526" w:type="dxa"/>
          </w:tcPr>
          <w:p w14:paraId="36228A66"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394" w:type="dxa"/>
            <w:vAlign w:val="bottom"/>
          </w:tcPr>
          <w:p w14:paraId="66243F32" w14:textId="77777777" w:rsidR="00E10022" w:rsidRPr="00AC1CF8" w:rsidRDefault="00E10022" w:rsidP="0024719B">
            <w:pPr>
              <w:jc w:val="center"/>
              <w:rPr>
                <w:color w:val="0D0D0D" w:themeColor="text1" w:themeTint="F2"/>
                <w:sz w:val="22"/>
                <w:szCs w:val="22"/>
              </w:rPr>
            </w:pPr>
            <w:r w:rsidRPr="00AC1CF8">
              <w:rPr>
                <w:color w:val="000000"/>
                <w:sz w:val="22"/>
                <w:szCs w:val="22"/>
              </w:rPr>
              <w:t>-1.045</w:t>
            </w:r>
          </w:p>
        </w:tc>
        <w:tc>
          <w:tcPr>
            <w:tcW w:w="1348" w:type="dxa"/>
            <w:vAlign w:val="bottom"/>
          </w:tcPr>
          <w:p w14:paraId="179960B2" w14:textId="77777777" w:rsidR="00E10022" w:rsidRPr="00AC1CF8" w:rsidRDefault="00E10022" w:rsidP="0024719B">
            <w:pPr>
              <w:jc w:val="center"/>
              <w:rPr>
                <w:color w:val="0D0D0D" w:themeColor="text1" w:themeTint="F2"/>
                <w:sz w:val="22"/>
                <w:szCs w:val="22"/>
              </w:rPr>
            </w:pPr>
            <w:r w:rsidRPr="00AC1CF8">
              <w:rPr>
                <w:color w:val="000000"/>
                <w:sz w:val="22"/>
                <w:szCs w:val="22"/>
              </w:rPr>
              <w:t>1.972</w:t>
            </w:r>
          </w:p>
        </w:tc>
        <w:tc>
          <w:tcPr>
            <w:tcW w:w="1417" w:type="dxa"/>
            <w:vAlign w:val="bottom"/>
          </w:tcPr>
          <w:p w14:paraId="721F45FB" w14:textId="1EE89AEF" w:rsidR="00E10022" w:rsidRPr="00AC1CF8" w:rsidRDefault="00E10022" w:rsidP="0024719B">
            <w:pPr>
              <w:jc w:val="center"/>
              <w:rPr>
                <w:color w:val="0D0D0D" w:themeColor="text1" w:themeTint="F2"/>
                <w:sz w:val="22"/>
                <w:szCs w:val="22"/>
              </w:rPr>
            </w:pPr>
            <w:r w:rsidRPr="00AC1CF8">
              <w:rPr>
                <w:color w:val="000000"/>
                <w:sz w:val="22"/>
                <w:szCs w:val="22"/>
              </w:rPr>
              <w:t>.596</w:t>
            </w:r>
          </w:p>
        </w:tc>
        <w:tc>
          <w:tcPr>
            <w:tcW w:w="1410" w:type="dxa"/>
            <w:vAlign w:val="bottom"/>
          </w:tcPr>
          <w:p w14:paraId="34CCACAA" w14:textId="77777777" w:rsidR="00E10022" w:rsidRPr="00AC1CF8" w:rsidRDefault="00E10022" w:rsidP="0024719B">
            <w:pPr>
              <w:jc w:val="center"/>
              <w:rPr>
                <w:color w:val="0D0D0D" w:themeColor="text1" w:themeTint="F2"/>
                <w:sz w:val="22"/>
                <w:szCs w:val="22"/>
              </w:rPr>
            </w:pPr>
            <w:r w:rsidRPr="00AC1CF8">
              <w:rPr>
                <w:color w:val="000000"/>
                <w:sz w:val="22"/>
                <w:szCs w:val="22"/>
              </w:rPr>
              <w:t>-4.921</w:t>
            </w:r>
          </w:p>
        </w:tc>
        <w:tc>
          <w:tcPr>
            <w:tcW w:w="1265" w:type="dxa"/>
            <w:vAlign w:val="bottom"/>
          </w:tcPr>
          <w:p w14:paraId="2B08C09D" w14:textId="77777777" w:rsidR="00E10022" w:rsidRPr="00AC1CF8" w:rsidRDefault="00E10022" w:rsidP="0024719B">
            <w:pPr>
              <w:jc w:val="center"/>
              <w:rPr>
                <w:color w:val="0D0D0D" w:themeColor="text1" w:themeTint="F2"/>
                <w:sz w:val="22"/>
                <w:szCs w:val="22"/>
              </w:rPr>
            </w:pPr>
            <w:r w:rsidRPr="00AC1CF8">
              <w:rPr>
                <w:color w:val="000000"/>
                <w:sz w:val="22"/>
                <w:szCs w:val="22"/>
              </w:rPr>
              <w:t>2.831</w:t>
            </w:r>
          </w:p>
        </w:tc>
      </w:tr>
      <w:tr w:rsidR="00E10022" w:rsidRPr="00AC1CF8" w14:paraId="185BE415" w14:textId="77777777" w:rsidTr="00B46B74">
        <w:tc>
          <w:tcPr>
            <w:tcW w:w="2526" w:type="dxa"/>
          </w:tcPr>
          <w:p w14:paraId="5A27C6DE" w14:textId="77777777" w:rsidR="00E10022" w:rsidRPr="00AC1CF8" w:rsidRDefault="00E10022" w:rsidP="0024719B">
            <w:pPr>
              <w:jc w:val="both"/>
              <w:rPr>
                <w:color w:val="0D0D0D" w:themeColor="text1" w:themeTint="F2"/>
                <w:sz w:val="22"/>
                <w:szCs w:val="22"/>
              </w:rPr>
            </w:pPr>
          </w:p>
        </w:tc>
        <w:tc>
          <w:tcPr>
            <w:tcW w:w="1394" w:type="dxa"/>
            <w:vAlign w:val="bottom"/>
          </w:tcPr>
          <w:p w14:paraId="43052909" w14:textId="77777777" w:rsidR="00E10022" w:rsidRPr="00AC1CF8" w:rsidRDefault="00E10022" w:rsidP="0024719B">
            <w:pPr>
              <w:jc w:val="center"/>
              <w:rPr>
                <w:color w:val="0D0D0D" w:themeColor="text1" w:themeTint="F2"/>
                <w:sz w:val="22"/>
                <w:szCs w:val="22"/>
              </w:rPr>
            </w:pPr>
          </w:p>
        </w:tc>
        <w:tc>
          <w:tcPr>
            <w:tcW w:w="1348" w:type="dxa"/>
            <w:vAlign w:val="bottom"/>
          </w:tcPr>
          <w:p w14:paraId="380417CF" w14:textId="77777777" w:rsidR="00E10022" w:rsidRPr="00AC1CF8" w:rsidRDefault="00E10022" w:rsidP="0024719B">
            <w:pPr>
              <w:jc w:val="center"/>
              <w:rPr>
                <w:color w:val="0D0D0D" w:themeColor="text1" w:themeTint="F2"/>
                <w:sz w:val="22"/>
                <w:szCs w:val="22"/>
              </w:rPr>
            </w:pPr>
          </w:p>
        </w:tc>
        <w:tc>
          <w:tcPr>
            <w:tcW w:w="1417" w:type="dxa"/>
            <w:vAlign w:val="bottom"/>
          </w:tcPr>
          <w:p w14:paraId="10123C5D" w14:textId="77777777" w:rsidR="00E10022" w:rsidRPr="00AC1CF8" w:rsidRDefault="00E10022" w:rsidP="0024719B">
            <w:pPr>
              <w:jc w:val="center"/>
              <w:rPr>
                <w:color w:val="0D0D0D" w:themeColor="text1" w:themeTint="F2"/>
                <w:sz w:val="22"/>
                <w:szCs w:val="22"/>
              </w:rPr>
            </w:pPr>
          </w:p>
        </w:tc>
        <w:tc>
          <w:tcPr>
            <w:tcW w:w="1410" w:type="dxa"/>
            <w:vAlign w:val="bottom"/>
          </w:tcPr>
          <w:p w14:paraId="26A27F4C" w14:textId="77777777" w:rsidR="00E10022" w:rsidRPr="00AC1CF8" w:rsidRDefault="00E10022" w:rsidP="0024719B">
            <w:pPr>
              <w:jc w:val="center"/>
              <w:rPr>
                <w:color w:val="0D0D0D" w:themeColor="text1" w:themeTint="F2"/>
                <w:sz w:val="22"/>
                <w:szCs w:val="22"/>
              </w:rPr>
            </w:pPr>
          </w:p>
        </w:tc>
        <w:tc>
          <w:tcPr>
            <w:tcW w:w="1265" w:type="dxa"/>
            <w:vAlign w:val="bottom"/>
          </w:tcPr>
          <w:p w14:paraId="42FA5356" w14:textId="77777777" w:rsidR="00E10022" w:rsidRPr="00AC1CF8" w:rsidRDefault="00E10022" w:rsidP="0024719B">
            <w:pPr>
              <w:jc w:val="center"/>
              <w:rPr>
                <w:color w:val="0D0D0D" w:themeColor="text1" w:themeTint="F2"/>
                <w:sz w:val="22"/>
                <w:szCs w:val="22"/>
              </w:rPr>
            </w:pPr>
          </w:p>
        </w:tc>
      </w:tr>
      <w:tr w:rsidR="00E10022" w:rsidRPr="00AC1CF8" w14:paraId="1C5C6998" w14:textId="77777777" w:rsidTr="00B46B74">
        <w:tc>
          <w:tcPr>
            <w:tcW w:w="2526" w:type="dxa"/>
          </w:tcPr>
          <w:p w14:paraId="1849CB4E" w14:textId="0C7BADC7" w:rsidR="00E10022" w:rsidRPr="00AC1CF8" w:rsidRDefault="00B46B74" w:rsidP="0024719B">
            <w:pPr>
              <w:jc w:val="both"/>
              <w:rPr>
                <w:color w:val="0D0D0D" w:themeColor="text1" w:themeTint="F2"/>
                <w:sz w:val="22"/>
                <w:szCs w:val="22"/>
              </w:rPr>
            </w:pPr>
            <w:r w:rsidRPr="00AC1CF8">
              <w:rPr>
                <w:color w:val="0D0D0D" w:themeColor="text1" w:themeTint="F2"/>
                <w:sz w:val="22"/>
                <w:szCs w:val="22"/>
              </w:rPr>
              <w:t>Women</w:t>
            </w:r>
            <w:r w:rsidR="00E10022" w:rsidRPr="00AC1CF8">
              <w:rPr>
                <w:color w:val="000000" w:themeColor="text1"/>
                <w:sz w:val="22"/>
                <w:szCs w:val="22"/>
                <w:vertAlign w:val="subscript"/>
              </w:rPr>
              <w:t>i</w:t>
            </w:r>
          </w:p>
        </w:tc>
        <w:tc>
          <w:tcPr>
            <w:tcW w:w="1394" w:type="dxa"/>
            <w:vAlign w:val="bottom"/>
          </w:tcPr>
          <w:p w14:paraId="6209225C" w14:textId="77777777" w:rsidR="00E10022" w:rsidRPr="00AC1CF8" w:rsidRDefault="00E10022" w:rsidP="0024719B">
            <w:pPr>
              <w:jc w:val="center"/>
              <w:rPr>
                <w:color w:val="0D0D0D" w:themeColor="text1" w:themeTint="F2"/>
                <w:sz w:val="22"/>
                <w:szCs w:val="22"/>
              </w:rPr>
            </w:pPr>
            <w:r w:rsidRPr="00AC1CF8">
              <w:rPr>
                <w:color w:val="000000"/>
                <w:sz w:val="22"/>
                <w:szCs w:val="22"/>
              </w:rPr>
              <w:t>-1.683</w:t>
            </w:r>
          </w:p>
        </w:tc>
        <w:tc>
          <w:tcPr>
            <w:tcW w:w="1348" w:type="dxa"/>
            <w:vAlign w:val="bottom"/>
          </w:tcPr>
          <w:p w14:paraId="13781803" w14:textId="77777777" w:rsidR="00E10022" w:rsidRPr="00AC1CF8" w:rsidRDefault="00E10022" w:rsidP="0024719B">
            <w:pPr>
              <w:jc w:val="center"/>
              <w:rPr>
                <w:color w:val="0D0D0D" w:themeColor="text1" w:themeTint="F2"/>
                <w:sz w:val="22"/>
                <w:szCs w:val="22"/>
              </w:rPr>
            </w:pPr>
            <w:r w:rsidRPr="00AC1CF8">
              <w:rPr>
                <w:color w:val="000000"/>
                <w:sz w:val="22"/>
                <w:szCs w:val="22"/>
              </w:rPr>
              <w:t>0.919</w:t>
            </w:r>
          </w:p>
        </w:tc>
        <w:tc>
          <w:tcPr>
            <w:tcW w:w="1417" w:type="dxa"/>
            <w:vAlign w:val="bottom"/>
          </w:tcPr>
          <w:p w14:paraId="013DF6D9" w14:textId="5C8C7B52" w:rsidR="00E10022" w:rsidRPr="00AC1CF8" w:rsidRDefault="00E10022" w:rsidP="0024719B">
            <w:pPr>
              <w:jc w:val="center"/>
              <w:rPr>
                <w:color w:val="0D0D0D" w:themeColor="text1" w:themeTint="F2"/>
                <w:sz w:val="22"/>
                <w:szCs w:val="22"/>
              </w:rPr>
            </w:pPr>
            <w:r w:rsidRPr="00AC1CF8">
              <w:rPr>
                <w:color w:val="000000"/>
                <w:sz w:val="22"/>
                <w:szCs w:val="22"/>
              </w:rPr>
              <w:t>.068</w:t>
            </w:r>
            <w:r w:rsidR="0024719B" w:rsidRPr="00AC1CF8">
              <w:rPr>
                <w:sz w:val="22"/>
                <w:szCs w:val="22"/>
              </w:rPr>
              <w:t>†</w:t>
            </w:r>
          </w:p>
        </w:tc>
        <w:tc>
          <w:tcPr>
            <w:tcW w:w="1410" w:type="dxa"/>
            <w:vAlign w:val="bottom"/>
          </w:tcPr>
          <w:p w14:paraId="41338872" w14:textId="77777777" w:rsidR="00E10022" w:rsidRPr="00AC1CF8" w:rsidRDefault="00E10022" w:rsidP="0024719B">
            <w:pPr>
              <w:jc w:val="center"/>
              <w:rPr>
                <w:color w:val="0D0D0D" w:themeColor="text1" w:themeTint="F2"/>
                <w:sz w:val="22"/>
                <w:szCs w:val="22"/>
              </w:rPr>
            </w:pPr>
            <w:r w:rsidRPr="00AC1CF8">
              <w:rPr>
                <w:color w:val="000000"/>
                <w:sz w:val="22"/>
                <w:szCs w:val="22"/>
              </w:rPr>
              <w:t>-3.490</w:t>
            </w:r>
          </w:p>
        </w:tc>
        <w:tc>
          <w:tcPr>
            <w:tcW w:w="1265" w:type="dxa"/>
            <w:vAlign w:val="bottom"/>
          </w:tcPr>
          <w:p w14:paraId="71065E4B" w14:textId="77777777" w:rsidR="00E10022" w:rsidRPr="00AC1CF8" w:rsidRDefault="00E10022" w:rsidP="0024719B">
            <w:pPr>
              <w:jc w:val="center"/>
              <w:rPr>
                <w:color w:val="0D0D0D" w:themeColor="text1" w:themeTint="F2"/>
                <w:sz w:val="22"/>
                <w:szCs w:val="22"/>
              </w:rPr>
            </w:pPr>
            <w:r w:rsidRPr="00AC1CF8">
              <w:rPr>
                <w:color w:val="000000"/>
                <w:sz w:val="22"/>
                <w:szCs w:val="22"/>
              </w:rPr>
              <w:t>0.123</w:t>
            </w:r>
          </w:p>
        </w:tc>
      </w:tr>
      <w:tr w:rsidR="00E10022" w:rsidRPr="00AC1CF8" w14:paraId="5ACEF6B0" w14:textId="77777777" w:rsidTr="00B46B74">
        <w:tc>
          <w:tcPr>
            <w:tcW w:w="2526" w:type="dxa"/>
          </w:tcPr>
          <w:p w14:paraId="204BB9EC" w14:textId="77777777" w:rsidR="00E10022" w:rsidRPr="00AC1CF8" w:rsidRDefault="00E10022" w:rsidP="0024719B">
            <w:pPr>
              <w:jc w:val="both"/>
              <w:rPr>
                <w:color w:val="0D0D0D" w:themeColor="text1" w:themeTint="F2"/>
                <w:sz w:val="22"/>
                <w:szCs w:val="22"/>
              </w:rPr>
            </w:pPr>
          </w:p>
        </w:tc>
        <w:tc>
          <w:tcPr>
            <w:tcW w:w="1394" w:type="dxa"/>
            <w:vAlign w:val="bottom"/>
          </w:tcPr>
          <w:p w14:paraId="14285413" w14:textId="77777777" w:rsidR="00E10022" w:rsidRPr="00AC1CF8" w:rsidRDefault="00E10022" w:rsidP="0024719B">
            <w:pPr>
              <w:jc w:val="center"/>
              <w:rPr>
                <w:color w:val="0D0D0D" w:themeColor="text1" w:themeTint="F2"/>
                <w:sz w:val="22"/>
                <w:szCs w:val="22"/>
              </w:rPr>
            </w:pPr>
          </w:p>
        </w:tc>
        <w:tc>
          <w:tcPr>
            <w:tcW w:w="1348" w:type="dxa"/>
            <w:vAlign w:val="bottom"/>
          </w:tcPr>
          <w:p w14:paraId="6A2E1F5D" w14:textId="77777777" w:rsidR="00E10022" w:rsidRPr="00AC1CF8" w:rsidRDefault="00E10022" w:rsidP="0024719B">
            <w:pPr>
              <w:jc w:val="center"/>
              <w:rPr>
                <w:color w:val="0D0D0D" w:themeColor="text1" w:themeTint="F2"/>
                <w:sz w:val="22"/>
                <w:szCs w:val="22"/>
              </w:rPr>
            </w:pPr>
          </w:p>
        </w:tc>
        <w:tc>
          <w:tcPr>
            <w:tcW w:w="1417" w:type="dxa"/>
            <w:vAlign w:val="bottom"/>
          </w:tcPr>
          <w:p w14:paraId="0676110C" w14:textId="77777777" w:rsidR="00E10022" w:rsidRPr="00AC1CF8" w:rsidRDefault="00E10022" w:rsidP="0024719B">
            <w:pPr>
              <w:jc w:val="center"/>
              <w:rPr>
                <w:color w:val="0D0D0D" w:themeColor="text1" w:themeTint="F2"/>
                <w:sz w:val="22"/>
                <w:szCs w:val="22"/>
              </w:rPr>
            </w:pPr>
          </w:p>
        </w:tc>
        <w:tc>
          <w:tcPr>
            <w:tcW w:w="1410" w:type="dxa"/>
            <w:vAlign w:val="bottom"/>
          </w:tcPr>
          <w:p w14:paraId="7A78C02A" w14:textId="77777777" w:rsidR="00E10022" w:rsidRPr="00AC1CF8" w:rsidRDefault="00E10022" w:rsidP="0024719B">
            <w:pPr>
              <w:jc w:val="center"/>
              <w:rPr>
                <w:color w:val="0D0D0D" w:themeColor="text1" w:themeTint="F2"/>
                <w:sz w:val="22"/>
                <w:szCs w:val="22"/>
              </w:rPr>
            </w:pPr>
          </w:p>
        </w:tc>
        <w:tc>
          <w:tcPr>
            <w:tcW w:w="1265" w:type="dxa"/>
            <w:vAlign w:val="bottom"/>
          </w:tcPr>
          <w:p w14:paraId="0570FE0D" w14:textId="77777777" w:rsidR="00E10022" w:rsidRPr="00AC1CF8" w:rsidRDefault="00E10022" w:rsidP="0024719B">
            <w:pPr>
              <w:jc w:val="center"/>
              <w:rPr>
                <w:color w:val="0D0D0D" w:themeColor="text1" w:themeTint="F2"/>
                <w:sz w:val="22"/>
                <w:szCs w:val="22"/>
              </w:rPr>
            </w:pPr>
          </w:p>
        </w:tc>
      </w:tr>
      <w:tr w:rsidR="00B46B74" w:rsidRPr="00AC1CF8" w14:paraId="78DFDBE5" w14:textId="77777777" w:rsidTr="00B46B74">
        <w:tc>
          <w:tcPr>
            <w:tcW w:w="2526" w:type="dxa"/>
          </w:tcPr>
          <w:p w14:paraId="50DAA018" w14:textId="7B3BE5E3" w:rsidR="00B46B74" w:rsidRPr="00AC1CF8" w:rsidRDefault="00B46B74" w:rsidP="00B46B74">
            <w:pPr>
              <w:jc w:val="both"/>
              <w:rPr>
                <w:color w:val="0D0D0D" w:themeColor="text1" w:themeTint="F2"/>
                <w:sz w:val="22"/>
                <w:szCs w:val="22"/>
              </w:rPr>
            </w:pPr>
            <w:r w:rsidRPr="00AC1CF8">
              <w:rPr>
                <w:color w:val="000000"/>
                <w:sz w:val="22"/>
                <w:szCs w:val="22"/>
              </w:rPr>
              <w:t>Women</w:t>
            </w:r>
            <w:r w:rsidRPr="00AC1CF8">
              <w:rPr>
                <w:color w:val="000000"/>
                <w:sz w:val="22"/>
                <w:szCs w:val="22"/>
                <w:vertAlign w:val="subscript"/>
              </w:rPr>
              <w:t>i</w:t>
            </w:r>
            <w:r w:rsidRPr="00AC1CF8">
              <w:rPr>
                <w:color w:val="0D0D0D" w:themeColor="text1" w:themeTint="F2"/>
                <w:sz w:val="22"/>
                <w:szCs w:val="22"/>
              </w:rPr>
              <w:t>#Explicit</w:t>
            </w:r>
          </w:p>
        </w:tc>
        <w:tc>
          <w:tcPr>
            <w:tcW w:w="1394" w:type="dxa"/>
            <w:vAlign w:val="bottom"/>
          </w:tcPr>
          <w:p w14:paraId="6E3C909B" w14:textId="77777777" w:rsidR="00B46B74" w:rsidRPr="00AC1CF8" w:rsidRDefault="00B46B74" w:rsidP="00B46B74">
            <w:pPr>
              <w:jc w:val="center"/>
              <w:rPr>
                <w:color w:val="0D0D0D" w:themeColor="text1" w:themeTint="F2"/>
                <w:sz w:val="22"/>
                <w:szCs w:val="22"/>
              </w:rPr>
            </w:pPr>
          </w:p>
        </w:tc>
        <w:tc>
          <w:tcPr>
            <w:tcW w:w="1348" w:type="dxa"/>
            <w:vAlign w:val="bottom"/>
          </w:tcPr>
          <w:p w14:paraId="24848CFC" w14:textId="77777777" w:rsidR="00B46B74" w:rsidRPr="00AC1CF8" w:rsidRDefault="00B46B74" w:rsidP="00B46B74">
            <w:pPr>
              <w:jc w:val="center"/>
              <w:rPr>
                <w:color w:val="0D0D0D" w:themeColor="text1" w:themeTint="F2"/>
                <w:sz w:val="22"/>
                <w:szCs w:val="22"/>
              </w:rPr>
            </w:pPr>
          </w:p>
        </w:tc>
        <w:tc>
          <w:tcPr>
            <w:tcW w:w="1417" w:type="dxa"/>
            <w:vAlign w:val="bottom"/>
          </w:tcPr>
          <w:p w14:paraId="0C2170FF" w14:textId="77777777" w:rsidR="00B46B74" w:rsidRPr="00AC1CF8" w:rsidRDefault="00B46B74" w:rsidP="00B46B74">
            <w:pPr>
              <w:jc w:val="center"/>
              <w:rPr>
                <w:color w:val="0D0D0D" w:themeColor="text1" w:themeTint="F2"/>
                <w:sz w:val="22"/>
                <w:szCs w:val="22"/>
              </w:rPr>
            </w:pPr>
          </w:p>
        </w:tc>
        <w:tc>
          <w:tcPr>
            <w:tcW w:w="1410" w:type="dxa"/>
            <w:vAlign w:val="bottom"/>
          </w:tcPr>
          <w:p w14:paraId="79F8AB1E" w14:textId="77777777" w:rsidR="00B46B74" w:rsidRPr="00AC1CF8" w:rsidRDefault="00B46B74" w:rsidP="00B46B74">
            <w:pPr>
              <w:jc w:val="center"/>
              <w:rPr>
                <w:color w:val="0D0D0D" w:themeColor="text1" w:themeTint="F2"/>
                <w:sz w:val="22"/>
                <w:szCs w:val="22"/>
              </w:rPr>
            </w:pPr>
          </w:p>
        </w:tc>
        <w:tc>
          <w:tcPr>
            <w:tcW w:w="1265" w:type="dxa"/>
            <w:vAlign w:val="bottom"/>
          </w:tcPr>
          <w:p w14:paraId="53C99ED9" w14:textId="77777777" w:rsidR="00B46B74" w:rsidRPr="00AC1CF8" w:rsidRDefault="00B46B74" w:rsidP="00B46B74">
            <w:pPr>
              <w:jc w:val="center"/>
              <w:rPr>
                <w:color w:val="0D0D0D" w:themeColor="text1" w:themeTint="F2"/>
                <w:sz w:val="22"/>
                <w:szCs w:val="22"/>
              </w:rPr>
            </w:pPr>
          </w:p>
        </w:tc>
      </w:tr>
      <w:tr w:rsidR="00B46B74" w:rsidRPr="00AC1CF8" w14:paraId="18F7C9AE" w14:textId="77777777" w:rsidTr="00B46B74">
        <w:tc>
          <w:tcPr>
            <w:tcW w:w="2526" w:type="dxa"/>
          </w:tcPr>
          <w:p w14:paraId="3F03E411" w14:textId="4AEAB2DE" w:rsidR="00B46B74" w:rsidRPr="00AC1CF8" w:rsidRDefault="00B46B74" w:rsidP="00B46B74">
            <w:pPr>
              <w:jc w:val="both"/>
              <w:rPr>
                <w:color w:val="0D0D0D" w:themeColor="text1" w:themeTint="F2"/>
                <w:sz w:val="22"/>
                <w:szCs w:val="22"/>
              </w:rPr>
            </w:pPr>
            <w:r w:rsidRPr="00AC1CF8">
              <w:rPr>
                <w:color w:val="0D0D0D" w:themeColor="text1" w:themeTint="F2"/>
                <w:sz w:val="22"/>
                <w:szCs w:val="22"/>
              </w:rPr>
              <w:t>Low/Negative</w:t>
            </w:r>
          </w:p>
        </w:tc>
        <w:tc>
          <w:tcPr>
            <w:tcW w:w="1394" w:type="dxa"/>
            <w:vAlign w:val="bottom"/>
          </w:tcPr>
          <w:p w14:paraId="13512E08" w14:textId="77777777" w:rsidR="00B46B74" w:rsidRPr="00AC1CF8" w:rsidRDefault="00B46B74" w:rsidP="00B46B74">
            <w:pPr>
              <w:jc w:val="center"/>
              <w:rPr>
                <w:color w:val="0D0D0D" w:themeColor="text1" w:themeTint="F2"/>
                <w:sz w:val="22"/>
                <w:szCs w:val="22"/>
              </w:rPr>
            </w:pPr>
            <w:r w:rsidRPr="00AC1CF8">
              <w:rPr>
                <w:color w:val="000000"/>
                <w:sz w:val="22"/>
                <w:szCs w:val="22"/>
              </w:rPr>
              <w:t>-5.051</w:t>
            </w:r>
          </w:p>
        </w:tc>
        <w:tc>
          <w:tcPr>
            <w:tcW w:w="1348" w:type="dxa"/>
            <w:vAlign w:val="bottom"/>
          </w:tcPr>
          <w:p w14:paraId="2C5F91D2" w14:textId="77777777" w:rsidR="00B46B74" w:rsidRPr="00AC1CF8" w:rsidRDefault="00B46B74" w:rsidP="00B46B74">
            <w:pPr>
              <w:jc w:val="center"/>
              <w:rPr>
                <w:color w:val="0D0D0D" w:themeColor="text1" w:themeTint="F2"/>
                <w:sz w:val="22"/>
                <w:szCs w:val="22"/>
              </w:rPr>
            </w:pPr>
            <w:r w:rsidRPr="00AC1CF8">
              <w:rPr>
                <w:color w:val="000000"/>
                <w:sz w:val="22"/>
                <w:szCs w:val="22"/>
              </w:rPr>
              <w:t>3.123</w:t>
            </w:r>
          </w:p>
        </w:tc>
        <w:tc>
          <w:tcPr>
            <w:tcW w:w="1417" w:type="dxa"/>
            <w:vAlign w:val="bottom"/>
          </w:tcPr>
          <w:p w14:paraId="6969DF82" w14:textId="1463D0FC" w:rsidR="00B46B74" w:rsidRPr="00AC1CF8" w:rsidRDefault="00B46B74" w:rsidP="00B46B74">
            <w:pPr>
              <w:jc w:val="center"/>
              <w:rPr>
                <w:color w:val="0D0D0D" w:themeColor="text1" w:themeTint="F2"/>
                <w:sz w:val="22"/>
                <w:szCs w:val="22"/>
              </w:rPr>
            </w:pPr>
            <w:r w:rsidRPr="00AC1CF8">
              <w:rPr>
                <w:color w:val="000000"/>
                <w:sz w:val="22"/>
                <w:szCs w:val="22"/>
              </w:rPr>
              <w:t>.107</w:t>
            </w:r>
          </w:p>
        </w:tc>
        <w:tc>
          <w:tcPr>
            <w:tcW w:w="1410" w:type="dxa"/>
            <w:vAlign w:val="bottom"/>
          </w:tcPr>
          <w:p w14:paraId="1DB05D3D" w14:textId="77777777" w:rsidR="00B46B74" w:rsidRPr="00AC1CF8" w:rsidRDefault="00B46B74" w:rsidP="00B46B74">
            <w:pPr>
              <w:jc w:val="center"/>
              <w:rPr>
                <w:color w:val="0D0D0D" w:themeColor="text1" w:themeTint="F2"/>
                <w:sz w:val="22"/>
                <w:szCs w:val="22"/>
              </w:rPr>
            </w:pPr>
            <w:r w:rsidRPr="00AC1CF8">
              <w:rPr>
                <w:color w:val="000000"/>
                <w:sz w:val="22"/>
                <w:szCs w:val="22"/>
              </w:rPr>
              <w:t>-11.191</w:t>
            </w:r>
          </w:p>
        </w:tc>
        <w:tc>
          <w:tcPr>
            <w:tcW w:w="1265" w:type="dxa"/>
            <w:vAlign w:val="bottom"/>
          </w:tcPr>
          <w:p w14:paraId="11F5ACED" w14:textId="77777777" w:rsidR="00B46B74" w:rsidRPr="00AC1CF8" w:rsidRDefault="00B46B74" w:rsidP="00B46B74">
            <w:pPr>
              <w:jc w:val="center"/>
              <w:rPr>
                <w:color w:val="0D0D0D" w:themeColor="text1" w:themeTint="F2"/>
                <w:sz w:val="22"/>
                <w:szCs w:val="22"/>
              </w:rPr>
            </w:pPr>
            <w:r w:rsidRPr="00AC1CF8">
              <w:rPr>
                <w:color w:val="000000"/>
                <w:sz w:val="22"/>
                <w:szCs w:val="22"/>
              </w:rPr>
              <w:t>1.089</w:t>
            </w:r>
          </w:p>
        </w:tc>
      </w:tr>
      <w:tr w:rsidR="00B46B74" w:rsidRPr="00AC1CF8" w14:paraId="2A3C89C8" w14:textId="77777777" w:rsidTr="00B46B74">
        <w:tc>
          <w:tcPr>
            <w:tcW w:w="2526" w:type="dxa"/>
          </w:tcPr>
          <w:p w14:paraId="7500D9EC" w14:textId="77777777" w:rsidR="00B46B74" w:rsidRPr="00AC1CF8" w:rsidRDefault="00B46B74" w:rsidP="00B46B74">
            <w:pPr>
              <w:jc w:val="both"/>
              <w:rPr>
                <w:color w:val="0D0D0D" w:themeColor="text1" w:themeTint="F2"/>
                <w:sz w:val="22"/>
                <w:szCs w:val="22"/>
              </w:rPr>
            </w:pPr>
          </w:p>
        </w:tc>
        <w:tc>
          <w:tcPr>
            <w:tcW w:w="1394" w:type="dxa"/>
            <w:vAlign w:val="bottom"/>
          </w:tcPr>
          <w:p w14:paraId="3CB5180A" w14:textId="77777777" w:rsidR="00B46B74" w:rsidRPr="00AC1CF8" w:rsidRDefault="00B46B74" w:rsidP="00B46B74">
            <w:pPr>
              <w:jc w:val="center"/>
              <w:rPr>
                <w:color w:val="0D0D0D" w:themeColor="text1" w:themeTint="F2"/>
                <w:sz w:val="22"/>
                <w:szCs w:val="22"/>
              </w:rPr>
            </w:pPr>
          </w:p>
        </w:tc>
        <w:tc>
          <w:tcPr>
            <w:tcW w:w="1348" w:type="dxa"/>
            <w:vAlign w:val="bottom"/>
          </w:tcPr>
          <w:p w14:paraId="0A68014A" w14:textId="77777777" w:rsidR="00B46B74" w:rsidRPr="00AC1CF8" w:rsidRDefault="00B46B74" w:rsidP="00B46B74">
            <w:pPr>
              <w:jc w:val="center"/>
              <w:rPr>
                <w:color w:val="0D0D0D" w:themeColor="text1" w:themeTint="F2"/>
                <w:sz w:val="22"/>
                <w:szCs w:val="22"/>
              </w:rPr>
            </w:pPr>
          </w:p>
        </w:tc>
        <w:tc>
          <w:tcPr>
            <w:tcW w:w="1417" w:type="dxa"/>
            <w:vAlign w:val="bottom"/>
          </w:tcPr>
          <w:p w14:paraId="53063C90" w14:textId="77777777" w:rsidR="00B46B74" w:rsidRPr="00AC1CF8" w:rsidRDefault="00B46B74" w:rsidP="00B46B74">
            <w:pPr>
              <w:jc w:val="center"/>
              <w:rPr>
                <w:color w:val="0D0D0D" w:themeColor="text1" w:themeTint="F2"/>
                <w:sz w:val="22"/>
                <w:szCs w:val="22"/>
              </w:rPr>
            </w:pPr>
          </w:p>
        </w:tc>
        <w:tc>
          <w:tcPr>
            <w:tcW w:w="1410" w:type="dxa"/>
            <w:vAlign w:val="bottom"/>
          </w:tcPr>
          <w:p w14:paraId="314E417F" w14:textId="77777777" w:rsidR="00B46B74" w:rsidRPr="00AC1CF8" w:rsidRDefault="00B46B74" w:rsidP="00B46B74">
            <w:pPr>
              <w:jc w:val="center"/>
              <w:rPr>
                <w:color w:val="0D0D0D" w:themeColor="text1" w:themeTint="F2"/>
                <w:sz w:val="22"/>
                <w:szCs w:val="22"/>
              </w:rPr>
            </w:pPr>
          </w:p>
        </w:tc>
        <w:tc>
          <w:tcPr>
            <w:tcW w:w="1265" w:type="dxa"/>
            <w:vAlign w:val="bottom"/>
          </w:tcPr>
          <w:p w14:paraId="22336F2B" w14:textId="77777777" w:rsidR="00B46B74" w:rsidRPr="00AC1CF8" w:rsidRDefault="00B46B74" w:rsidP="00B46B74">
            <w:pPr>
              <w:jc w:val="center"/>
              <w:rPr>
                <w:color w:val="0D0D0D" w:themeColor="text1" w:themeTint="F2"/>
                <w:sz w:val="22"/>
                <w:szCs w:val="22"/>
              </w:rPr>
            </w:pPr>
          </w:p>
        </w:tc>
      </w:tr>
      <w:tr w:rsidR="00B46B74" w:rsidRPr="00AC1CF8" w14:paraId="408CDF8D" w14:textId="77777777" w:rsidTr="00B46B74">
        <w:tc>
          <w:tcPr>
            <w:tcW w:w="2526" w:type="dxa"/>
          </w:tcPr>
          <w:p w14:paraId="6F7E8A3B" w14:textId="39FE49D5" w:rsidR="00B46B74" w:rsidRPr="00AC1CF8" w:rsidRDefault="00B46B74" w:rsidP="00B46B74">
            <w:pPr>
              <w:jc w:val="both"/>
              <w:rPr>
                <w:color w:val="0D0D0D" w:themeColor="text1" w:themeTint="F2"/>
                <w:sz w:val="22"/>
                <w:szCs w:val="22"/>
              </w:rPr>
            </w:pPr>
            <w:r w:rsidRPr="00AC1CF8">
              <w:rPr>
                <w:color w:val="000000"/>
                <w:sz w:val="22"/>
                <w:szCs w:val="22"/>
              </w:rPr>
              <w:t>Women#Explicit</w:t>
            </w:r>
          </w:p>
        </w:tc>
        <w:tc>
          <w:tcPr>
            <w:tcW w:w="1394" w:type="dxa"/>
            <w:vAlign w:val="bottom"/>
          </w:tcPr>
          <w:p w14:paraId="6489EBB3" w14:textId="77777777" w:rsidR="00B46B74" w:rsidRPr="00AC1CF8" w:rsidRDefault="00B46B74" w:rsidP="00B46B74">
            <w:pPr>
              <w:jc w:val="center"/>
              <w:rPr>
                <w:color w:val="0D0D0D" w:themeColor="text1" w:themeTint="F2"/>
                <w:sz w:val="22"/>
                <w:szCs w:val="22"/>
              </w:rPr>
            </w:pPr>
            <w:r w:rsidRPr="00AC1CF8">
              <w:rPr>
                <w:color w:val="000000"/>
                <w:sz w:val="22"/>
                <w:szCs w:val="22"/>
              </w:rPr>
              <w:t>0.420</w:t>
            </w:r>
          </w:p>
        </w:tc>
        <w:tc>
          <w:tcPr>
            <w:tcW w:w="1348" w:type="dxa"/>
            <w:vAlign w:val="bottom"/>
          </w:tcPr>
          <w:p w14:paraId="1A240C05" w14:textId="77777777" w:rsidR="00B46B74" w:rsidRPr="00AC1CF8" w:rsidRDefault="00B46B74" w:rsidP="00B46B74">
            <w:pPr>
              <w:jc w:val="center"/>
              <w:rPr>
                <w:color w:val="0D0D0D" w:themeColor="text1" w:themeTint="F2"/>
                <w:sz w:val="22"/>
                <w:szCs w:val="22"/>
              </w:rPr>
            </w:pPr>
            <w:r w:rsidRPr="00AC1CF8">
              <w:rPr>
                <w:color w:val="000000"/>
                <w:sz w:val="22"/>
                <w:szCs w:val="22"/>
              </w:rPr>
              <w:t>0.975</w:t>
            </w:r>
          </w:p>
        </w:tc>
        <w:tc>
          <w:tcPr>
            <w:tcW w:w="1417" w:type="dxa"/>
            <w:vAlign w:val="bottom"/>
          </w:tcPr>
          <w:p w14:paraId="73EDD50F" w14:textId="5454FF01" w:rsidR="00B46B74" w:rsidRPr="00AC1CF8" w:rsidRDefault="00B46B74" w:rsidP="00B46B74">
            <w:pPr>
              <w:jc w:val="center"/>
              <w:rPr>
                <w:color w:val="0D0D0D" w:themeColor="text1" w:themeTint="F2"/>
                <w:sz w:val="22"/>
                <w:szCs w:val="22"/>
              </w:rPr>
            </w:pPr>
            <w:r w:rsidRPr="00AC1CF8">
              <w:rPr>
                <w:color w:val="000000"/>
                <w:sz w:val="22"/>
                <w:szCs w:val="22"/>
              </w:rPr>
              <w:t>.667</w:t>
            </w:r>
          </w:p>
        </w:tc>
        <w:tc>
          <w:tcPr>
            <w:tcW w:w="1410" w:type="dxa"/>
            <w:vAlign w:val="bottom"/>
          </w:tcPr>
          <w:p w14:paraId="061397F7" w14:textId="77777777" w:rsidR="00B46B74" w:rsidRPr="00AC1CF8" w:rsidRDefault="00B46B74" w:rsidP="00B46B74">
            <w:pPr>
              <w:jc w:val="center"/>
              <w:rPr>
                <w:color w:val="0D0D0D" w:themeColor="text1" w:themeTint="F2"/>
                <w:sz w:val="22"/>
                <w:szCs w:val="22"/>
              </w:rPr>
            </w:pPr>
            <w:r w:rsidRPr="00AC1CF8">
              <w:rPr>
                <w:color w:val="000000"/>
                <w:sz w:val="22"/>
                <w:szCs w:val="22"/>
              </w:rPr>
              <w:t>-1.496</w:t>
            </w:r>
          </w:p>
        </w:tc>
        <w:tc>
          <w:tcPr>
            <w:tcW w:w="1265" w:type="dxa"/>
            <w:vAlign w:val="bottom"/>
          </w:tcPr>
          <w:p w14:paraId="38B9876B" w14:textId="77777777" w:rsidR="00B46B74" w:rsidRPr="00AC1CF8" w:rsidRDefault="00B46B74" w:rsidP="00B46B74">
            <w:pPr>
              <w:jc w:val="center"/>
              <w:rPr>
                <w:color w:val="0D0D0D" w:themeColor="text1" w:themeTint="F2"/>
                <w:sz w:val="22"/>
                <w:szCs w:val="22"/>
              </w:rPr>
            </w:pPr>
            <w:r w:rsidRPr="00AC1CF8">
              <w:rPr>
                <w:color w:val="000000"/>
                <w:sz w:val="22"/>
                <w:szCs w:val="22"/>
              </w:rPr>
              <w:t>2.337</w:t>
            </w:r>
          </w:p>
        </w:tc>
      </w:tr>
      <w:tr w:rsidR="00B46B74" w:rsidRPr="00AC1CF8" w14:paraId="39482CDF" w14:textId="77777777" w:rsidTr="00B46B74">
        <w:tc>
          <w:tcPr>
            <w:tcW w:w="2526" w:type="dxa"/>
          </w:tcPr>
          <w:p w14:paraId="7768E93B" w14:textId="77777777" w:rsidR="00B46B74" w:rsidRPr="00AC1CF8" w:rsidRDefault="00B46B74" w:rsidP="00B46B74">
            <w:pPr>
              <w:jc w:val="both"/>
              <w:rPr>
                <w:color w:val="0D0D0D" w:themeColor="text1" w:themeTint="F2"/>
                <w:sz w:val="22"/>
                <w:szCs w:val="22"/>
              </w:rPr>
            </w:pPr>
          </w:p>
        </w:tc>
        <w:tc>
          <w:tcPr>
            <w:tcW w:w="1394" w:type="dxa"/>
            <w:vAlign w:val="bottom"/>
          </w:tcPr>
          <w:p w14:paraId="0EC86171" w14:textId="77777777" w:rsidR="00B46B74" w:rsidRPr="00AC1CF8" w:rsidRDefault="00B46B74" w:rsidP="00B46B74">
            <w:pPr>
              <w:jc w:val="center"/>
              <w:rPr>
                <w:color w:val="0D0D0D" w:themeColor="text1" w:themeTint="F2"/>
                <w:sz w:val="22"/>
                <w:szCs w:val="22"/>
              </w:rPr>
            </w:pPr>
          </w:p>
        </w:tc>
        <w:tc>
          <w:tcPr>
            <w:tcW w:w="1348" w:type="dxa"/>
            <w:vAlign w:val="bottom"/>
          </w:tcPr>
          <w:p w14:paraId="384ED9D5" w14:textId="77777777" w:rsidR="00B46B74" w:rsidRPr="00AC1CF8" w:rsidRDefault="00B46B74" w:rsidP="00B46B74">
            <w:pPr>
              <w:jc w:val="center"/>
              <w:rPr>
                <w:color w:val="0D0D0D" w:themeColor="text1" w:themeTint="F2"/>
                <w:sz w:val="22"/>
                <w:szCs w:val="22"/>
              </w:rPr>
            </w:pPr>
          </w:p>
        </w:tc>
        <w:tc>
          <w:tcPr>
            <w:tcW w:w="1417" w:type="dxa"/>
            <w:vAlign w:val="bottom"/>
          </w:tcPr>
          <w:p w14:paraId="4407998B" w14:textId="77777777" w:rsidR="00B46B74" w:rsidRPr="00AC1CF8" w:rsidRDefault="00B46B74" w:rsidP="00B46B74">
            <w:pPr>
              <w:jc w:val="center"/>
              <w:rPr>
                <w:color w:val="0D0D0D" w:themeColor="text1" w:themeTint="F2"/>
                <w:sz w:val="22"/>
                <w:szCs w:val="22"/>
              </w:rPr>
            </w:pPr>
          </w:p>
        </w:tc>
        <w:tc>
          <w:tcPr>
            <w:tcW w:w="1410" w:type="dxa"/>
            <w:vAlign w:val="bottom"/>
          </w:tcPr>
          <w:p w14:paraId="729A492D" w14:textId="77777777" w:rsidR="00B46B74" w:rsidRPr="00AC1CF8" w:rsidRDefault="00B46B74" w:rsidP="00B46B74">
            <w:pPr>
              <w:jc w:val="center"/>
              <w:rPr>
                <w:color w:val="0D0D0D" w:themeColor="text1" w:themeTint="F2"/>
                <w:sz w:val="22"/>
                <w:szCs w:val="22"/>
              </w:rPr>
            </w:pPr>
          </w:p>
        </w:tc>
        <w:tc>
          <w:tcPr>
            <w:tcW w:w="1265" w:type="dxa"/>
            <w:vAlign w:val="bottom"/>
          </w:tcPr>
          <w:p w14:paraId="23F641D4" w14:textId="77777777" w:rsidR="00B46B74" w:rsidRPr="00AC1CF8" w:rsidRDefault="00B46B74" w:rsidP="00B46B74">
            <w:pPr>
              <w:jc w:val="center"/>
              <w:rPr>
                <w:color w:val="0D0D0D" w:themeColor="text1" w:themeTint="F2"/>
                <w:sz w:val="22"/>
                <w:szCs w:val="22"/>
              </w:rPr>
            </w:pPr>
          </w:p>
        </w:tc>
      </w:tr>
      <w:tr w:rsidR="00B46B74" w:rsidRPr="00AC1CF8" w14:paraId="339692C0" w14:textId="77777777" w:rsidTr="00B46B74">
        <w:tc>
          <w:tcPr>
            <w:tcW w:w="2526" w:type="dxa"/>
          </w:tcPr>
          <w:p w14:paraId="20EE2C19" w14:textId="59150FAE" w:rsidR="00B46B74" w:rsidRPr="00AC1CF8" w:rsidRDefault="00B46B74" w:rsidP="00B46B74">
            <w:pPr>
              <w:jc w:val="both"/>
              <w:rPr>
                <w:color w:val="000000"/>
                <w:sz w:val="22"/>
                <w:szCs w:val="22"/>
              </w:rPr>
            </w:pPr>
            <w:r w:rsidRPr="00AC1CF8">
              <w:rPr>
                <w:color w:val="000000"/>
                <w:sz w:val="22"/>
                <w:szCs w:val="22"/>
              </w:rPr>
              <w:t>Implicit#Women#Explicit</w:t>
            </w:r>
          </w:p>
        </w:tc>
        <w:tc>
          <w:tcPr>
            <w:tcW w:w="1394" w:type="dxa"/>
            <w:vAlign w:val="bottom"/>
          </w:tcPr>
          <w:p w14:paraId="6C1E80B0" w14:textId="77777777" w:rsidR="00B46B74" w:rsidRPr="00AC1CF8" w:rsidRDefault="00B46B74" w:rsidP="00B46B74">
            <w:pPr>
              <w:jc w:val="center"/>
              <w:rPr>
                <w:color w:val="0D0D0D" w:themeColor="text1" w:themeTint="F2"/>
                <w:sz w:val="22"/>
                <w:szCs w:val="22"/>
              </w:rPr>
            </w:pPr>
          </w:p>
        </w:tc>
        <w:tc>
          <w:tcPr>
            <w:tcW w:w="1348" w:type="dxa"/>
            <w:vAlign w:val="bottom"/>
          </w:tcPr>
          <w:p w14:paraId="693BD652" w14:textId="77777777" w:rsidR="00B46B74" w:rsidRPr="00AC1CF8" w:rsidRDefault="00B46B74" w:rsidP="00B46B74">
            <w:pPr>
              <w:jc w:val="center"/>
              <w:rPr>
                <w:color w:val="0D0D0D" w:themeColor="text1" w:themeTint="F2"/>
                <w:sz w:val="22"/>
                <w:szCs w:val="22"/>
              </w:rPr>
            </w:pPr>
          </w:p>
        </w:tc>
        <w:tc>
          <w:tcPr>
            <w:tcW w:w="1417" w:type="dxa"/>
            <w:vAlign w:val="bottom"/>
          </w:tcPr>
          <w:p w14:paraId="379A07B1" w14:textId="77777777" w:rsidR="00B46B74" w:rsidRPr="00AC1CF8" w:rsidRDefault="00B46B74" w:rsidP="00B46B74">
            <w:pPr>
              <w:jc w:val="center"/>
              <w:rPr>
                <w:color w:val="0D0D0D" w:themeColor="text1" w:themeTint="F2"/>
                <w:sz w:val="22"/>
                <w:szCs w:val="22"/>
              </w:rPr>
            </w:pPr>
          </w:p>
        </w:tc>
        <w:tc>
          <w:tcPr>
            <w:tcW w:w="1410" w:type="dxa"/>
            <w:vAlign w:val="bottom"/>
          </w:tcPr>
          <w:p w14:paraId="2B25ED77" w14:textId="77777777" w:rsidR="00B46B74" w:rsidRPr="00AC1CF8" w:rsidRDefault="00B46B74" w:rsidP="00B46B74">
            <w:pPr>
              <w:jc w:val="center"/>
              <w:rPr>
                <w:color w:val="0D0D0D" w:themeColor="text1" w:themeTint="F2"/>
                <w:sz w:val="22"/>
                <w:szCs w:val="22"/>
              </w:rPr>
            </w:pPr>
          </w:p>
        </w:tc>
        <w:tc>
          <w:tcPr>
            <w:tcW w:w="1265" w:type="dxa"/>
            <w:vAlign w:val="bottom"/>
          </w:tcPr>
          <w:p w14:paraId="6913B1BD" w14:textId="77777777" w:rsidR="00B46B74" w:rsidRPr="00AC1CF8" w:rsidRDefault="00B46B74" w:rsidP="00B46B74">
            <w:pPr>
              <w:jc w:val="center"/>
              <w:rPr>
                <w:color w:val="0D0D0D" w:themeColor="text1" w:themeTint="F2"/>
                <w:sz w:val="22"/>
                <w:szCs w:val="22"/>
              </w:rPr>
            </w:pPr>
          </w:p>
        </w:tc>
      </w:tr>
      <w:tr w:rsidR="00B46B74" w:rsidRPr="00AC1CF8" w14:paraId="146C27DE" w14:textId="77777777" w:rsidTr="00B46B74">
        <w:tc>
          <w:tcPr>
            <w:tcW w:w="2526" w:type="dxa"/>
          </w:tcPr>
          <w:p w14:paraId="3288A997" w14:textId="71B6F975" w:rsidR="00B46B74" w:rsidRPr="00AC1CF8" w:rsidRDefault="00B46B74" w:rsidP="00B46B74">
            <w:pPr>
              <w:jc w:val="both"/>
              <w:rPr>
                <w:color w:val="0D0D0D" w:themeColor="text1" w:themeTint="F2"/>
                <w:sz w:val="22"/>
                <w:szCs w:val="22"/>
              </w:rPr>
            </w:pPr>
            <w:r w:rsidRPr="00AC1CF8">
              <w:rPr>
                <w:color w:val="0D0D0D" w:themeColor="text1" w:themeTint="F2"/>
                <w:sz w:val="22"/>
                <w:szCs w:val="22"/>
              </w:rPr>
              <w:t>Low/Negative</w:t>
            </w:r>
          </w:p>
        </w:tc>
        <w:tc>
          <w:tcPr>
            <w:tcW w:w="1394" w:type="dxa"/>
            <w:vAlign w:val="bottom"/>
          </w:tcPr>
          <w:p w14:paraId="3FDED787" w14:textId="77777777" w:rsidR="00B46B74" w:rsidRPr="00AC1CF8" w:rsidRDefault="00B46B74" w:rsidP="00B46B74">
            <w:pPr>
              <w:jc w:val="center"/>
              <w:rPr>
                <w:color w:val="0D0D0D" w:themeColor="text1" w:themeTint="F2"/>
                <w:sz w:val="22"/>
                <w:szCs w:val="22"/>
              </w:rPr>
            </w:pPr>
            <w:r w:rsidRPr="00AC1CF8">
              <w:rPr>
                <w:color w:val="000000"/>
                <w:sz w:val="22"/>
                <w:szCs w:val="22"/>
              </w:rPr>
              <w:t>4.150</w:t>
            </w:r>
          </w:p>
        </w:tc>
        <w:tc>
          <w:tcPr>
            <w:tcW w:w="1348" w:type="dxa"/>
            <w:vAlign w:val="bottom"/>
          </w:tcPr>
          <w:p w14:paraId="62FF2F6E" w14:textId="77777777" w:rsidR="00B46B74" w:rsidRPr="00AC1CF8" w:rsidRDefault="00B46B74" w:rsidP="00B46B74">
            <w:pPr>
              <w:jc w:val="center"/>
              <w:rPr>
                <w:color w:val="0D0D0D" w:themeColor="text1" w:themeTint="F2"/>
                <w:sz w:val="22"/>
                <w:szCs w:val="22"/>
              </w:rPr>
            </w:pPr>
            <w:r w:rsidRPr="00AC1CF8">
              <w:rPr>
                <w:color w:val="000000"/>
                <w:sz w:val="22"/>
                <w:szCs w:val="22"/>
              </w:rPr>
              <w:t>2.628</w:t>
            </w:r>
          </w:p>
        </w:tc>
        <w:tc>
          <w:tcPr>
            <w:tcW w:w="1417" w:type="dxa"/>
            <w:vAlign w:val="bottom"/>
          </w:tcPr>
          <w:p w14:paraId="72CB838C" w14:textId="5BC7B0B0" w:rsidR="00B46B74" w:rsidRPr="00AC1CF8" w:rsidRDefault="00B46B74" w:rsidP="00B46B74">
            <w:pPr>
              <w:jc w:val="center"/>
              <w:rPr>
                <w:color w:val="0D0D0D" w:themeColor="text1" w:themeTint="F2"/>
                <w:sz w:val="22"/>
                <w:szCs w:val="22"/>
              </w:rPr>
            </w:pPr>
            <w:r w:rsidRPr="00AC1CF8">
              <w:rPr>
                <w:color w:val="000000"/>
                <w:sz w:val="22"/>
                <w:szCs w:val="22"/>
              </w:rPr>
              <w:t>.115</w:t>
            </w:r>
          </w:p>
        </w:tc>
        <w:tc>
          <w:tcPr>
            <w:tcW w:w="1410" w:type="dxa"/>
            <w:vAlign w:val="bottom"/>
          </w:tcPr>
          <w:p w14:paraId="048283FB" w14:textId="77777777" w:rsidR="00B46B74" w:rsidRPr="00AC1CF8" w:rsidRDefault="00B46B74" w:rsidP="00B46B74">
            <w:pPr>
              <w:jc w:val="center"/>
              <w:rPr>
                <w:color w:val="0D0D0D" w:themeColor="text1" w:themeTint="F2"/>
                <w:sz w:val="22"/>
                <w:szCs w:val="22"/>
              </w:rPr>
            </w:pPr>
            <w:r w:rsidRPr="00AC1CF8">
              <w:rPr>
                <w:color w:val="000000"/>
                <w:sz w:val="22"/>
                <w:szCs w:val="22"/>
              </w:rPr>
              <w:t>-1.017</w:t>
            </w:r>
          </w:p>
        </w:tc>
        <w:tc>
          <w:tcPr>
            <w:tcW w:w="1265" w:type="dxa"/>
            <w:vAlign w:val="bottom"/>
          </w:tcPr>
          <w:p w14:paraId="1E0DD9E0" w14:textId="77777777" w:rsidR="00B46B74" w:rsidRPr="00AC1CF8" w:rsidRDefault="00B46B74" w:rsidP="00B46B74">
            <w:pPr>
              <w:jc w:val="center"/>
              <w:rPr>
                <w:color w:val="0D0D0D" w:themeColor="text1" w:themeTint="F2"/>
                <w:sz w:val="22"/>
                <w:szCs w:val="22"/>
              </w:rPr>
            </w:pPr>
            <w:r w:rsidRPr="00AC1CF8">
              <w:rPr>
                <w:color w:val="000000"/>
                <w:sz w:val="22"/>
                <w:szCs w:val="22"/>
              </w:rPr>
              <w:t>9.317</w:t>
            </w:r>
          </w:p>
        </w:tc>
      </w:tr>
      <w:tr w:rsidR="00E10022" w:rsidRPr="00AC1CF8" w14:paraId="0E3BE2EA" w14:textId="77777777" w:rsidTr="00B46B74">
        <w:tc>
          <w:tcPr>
            <w:tcW w:w="2526" w:type="dxa"/>
          </w:tcPr>
          <w:p w14:paraId="144219B0" w14:textId="77777777" w:rsidR="00E10022" w:rsidRPr="00AC1CF8" w:rsidRDefault="00E10022" w:rsidP="0024719B">
            <w:pPr>
              <w:jc w:val="both"/>
              <w:rPr>
                <w:color w:val="0D0D0D" w:themeColor="text1" w:themeTint="F2"/>
                <w:sz w:val="22"/>
                <w:szCs w:val="22"/>
              </w:rPr>
            </w:pPr>
          </w:p>
        </w:tc>
        <w:tc>
          <w:tcPr>
            <w:tcW w:w="1394" w:type="dxa"/>
            <w:vAlign w:val="bottom"/>
          </w:tcPr>
          <w:p w14:paraId="46E02498" w14:textId="77777777" w:rsidR="00E10022" w:rsidRPr="00AC1CF8" w:rsidRDefault="00E10022" w:rsidP="0024719B">
            <w:pPr>
              <w:jc w:val="center"/>
              <w:rPr>
                <w:color w:val="0D0D0D" w:themeColor="text1" w:themeTint="F2"/>
                <w:sz w:val="22"/>
                <w:szCs w:val="22"/>
              </w:rPr>
            </w:pPr>
          </w:p>
        </w:tc>
        <w:tc>
          <w:tcPr>
            <w:tcW w:w="1348" w:type="dxa"/>
            <w:vAlign w:val="bottom"/>
          </w:tcPr>
          <w:p w14:paraId="1FE8A2C7" w14:textId="77777777" w:rsidR="00E10022" w:rsidRPr="00AC1CF8" w:rsidRDefault="00E10022" w:rsidP="0024719B">
            <w:pPr>
              <w:jc w:val="center"/>
              <w:rPr>
                <w:color w:val="0D0D0D" w:themeColor="text1" w:themeTint="F2"/>
                <w:sz w:val="22"/>
                <w:szCs w:val="22"/>
              </w:rPr>
            </w:pPr>
          </w:p>
        </w:tc>
        <w:tc>
          <w:tcPr>
            <w:tcW w:w="1417" w:type="dxa"/>
            <w:vAlign w:val="bottom"/>
          </w:tcPr>
          <w:p w14:paraId="3AB971AD" w14:textId="77777777" w:rsidR="00E10022" w:rsidRPr="00AC1CF8" w:rsidRDefault="00E10022" w:rsidP="0024719B">
            <w:pPr>
              <w:jc w:val="center"/>
              <w:rPr>
                <w:color w:val="0D0D0D" w:themeColor="text1" w:themeTint="F2"/>
                <w:sz w:val="22"/>
                <w:szCs w:val="22"/>
              </w:rPr>
            </w:pPr>
          </w:p>
        </w:tc>
        <w:tc>
          <w:tcPr>
            <w:tcW w:w="1410" w:type="dxa"/>
            <w:vAlign w:val="bottom"/>
          </w:tcPr>
          <w:p w14:paraId="774ADB54" w14:textId="77777777" w:rsidR="00E10022" w:rsidRPr="00AC1CF8" w:rsidRDefault="00E10022" w:rsidP="0024719B">
            <w:pPr>
              <w:jc w:val="center"/>
              <w:rPr>
                <w:color w:val="0D0D0D" w:themeColor="text1" w:themeTint="F2"/>
                <w:sz w:val="22"/>
                <w:szCs w:val="22"/>
              </w:rPr>
            </w:pPr>
          </w:p>
        </w:tc>
        <w:tc>
          <w:tcPr>
            <w:tcW w:w="1265" w:type="dxa"/>
            <w:vAlign w:val="bottom"/>
          </w:tcPr>
          <w:p w14:paraId="0DCD0B6C" w14:textId="77777777" w:rsidR="00E10022" w:rsidRPr="00AC1CF8" w:rsidRDefault="00E10022" w:rsidP="0024719B">
            <w:pPr>
              <w:jc w:val="center"/>
              <w:rPr>
                <w:color w:val="0D0D0D" w:themeColor="text1" w:themeTint="F2"/>
                <w:sz w:val="22"/>
                <w:szCs w:val="22"/>
              </w:rPr>
            </w:pPr>
          </w:p>
        </w:tc>
      </w:tr>
      <w:tr w:rsidR="00E10022" w:rsidRPr="00AC1CF8" w14:paraId="317BAA1B" w14:textId="77777777" w:rsidTr="00B46B74">
        <w:tc>
          <w:tcPr>
            <w:tcW w:w="2526" w:type="dxa"/>
            <w:vAlign w:val="bottom"/>
          </w:tcPr>
          <w:p w14:paraId="2A7CD2B9" w14:textId="77777777" w:rsidR="00E10022" w:rsidRPr="00AC1CF8" w:rsidRDefault="00E10022" w:rsidP="0024719B">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394" w:type="dxa"/>
            <w:vAlign w:val="bottom"/>
          </w:tcPr>
          <w:p w14:paraId="11ACC107" w14:textId="77777777" w:rsidR="00E10022" w:rsidRPr="00AC1CF8" w:rsidRDefault="00E10022" w:rsidP="0024719B">
            <w:pPr>
              <w:jc w:val="center"/>
              <w:rPr>
                <w:color w:val="0D0D0D" w:themeColor="text1" w:themeTint="F2"/>
                <w:sz w:val="22"/>
                <w:szCs w:val="22"/>
              </w:rPr>
            </w:pPr>
            <w:r w:rsidRPr="00AC1CF8">
              <w:rPr>
                <w:color w:val="000000"/>
                <w:sz w:val="22"/>
                <w:szCs w:val="22"/>
              </w:rPr>
              <w:t>-0.026</w:t>
            </w:r>
          </w:p>
        </w:tc>
        <w:tc>
          <w:tcPr>
            <w:tcW w:w="1348" w:type="dxa"/>
            <w:vAlign w:val="bottom"/>
          </w:tcPr>
          <w:p w14:paraId="2B75D767" w14:textId="77777777" w:rsidR="00E10022" w:rsidRPr="00AC1CF8" w:rsidRDefault="00E10022" w:rsidP="0024719B">
            <w:pPr>
              <w:jc w:val="center"/>
              <w:rPr>
                <w:color w:val="0D0D0D" w:themeColor="text1" w:themeTint="F2"/>
                <w:sz w:val="22"/>
                <w:szCs w:val="22"/>
              </w:rPr>
            </w:pPr>
            <w:r w:rsidRPr="00AC1CF8">
              <w:rPr>
                <w:color w:val="000000"/>
                <w:sz w:val="22"/>
                <w:szCs w:val="22"/>
              </w:rPr>
              <w:t>0.035</w:t>
            </w:r>
          </w:p>
        </w:tc>
        <w:tc>
          <w:tcPr>
            <w:tcW w:w="1417" w:type="dxa"/>
            <w:vAlign w:val="bottom"/>
          </w:tcPr>
          <w:p w14:paraId="62D54430" w14:textId="16D23C49" w:rsidR="00E10022" w:rsidRPr="00AC1CF8" w:rsidRDefault="00E10022" w:rsidP="0024719B">
            <w:pPr>
              <w:jc w:val="center"/>
              <w:rPr>
                <w:color w:val="0D0D0D" w:themeColor="text1" w:themeTint="F2"/>
                <w:sz w:val="22"/>
                <w:szCs w:val="22"/>
              </w:rPr>
            </w:pPr>
            <w:r w:rsidRPr="00AC1CF8">
              <w:rPr>
                <w:color w:val="000000"/>
                <w:sz w:val="22"/>
                <w:szCs w:val="22"/>
              </w:rPr>
              <w:t>.462</w:t>
            </w:r>
          </w:p>
        </w:tc>
        <w:tc>
          <w:tcPr>
            <w:tcW w:w="1410" w:type="dxa"/>
            <w:vAlign w:val="bottom"/>
          </w:tcPr>
          <w:p w14:paraId="2AA5C100" w14:textId="77777777" w:rsidR="00E10022" w:rsidRPr="00AC1CF8" w:rsidRDefault="00E10022" w:rsidP="0024719B">
            <w:pPr>
              <w:jc w:val="center"/>
              <w:rPr>
                <w:color w:val="0D0D0D" w:themeColor="text1" w:themeTint="F2"/>
                <w:sz w:val="22"/>
                <w:szCs w:val="22"/>
              </w:rPr>
            </w:pPr>
            <w:r w:rsidRPr="00AC1CF8">
              <w:rPr>
                <w:color w:val="000000"/>
                <w:sz w:val="22"/>
                <w:szCs w:val="22"/>
              </w:rPr>
              <w:t>-0.095</w:t>
            </w:r>
          </w:p>
        </w:tc>
        <w:tc>
          <w:tcPr>
            <w:tcW w:w="1265" w:type="dxa"/>
            <w:vAlign w:val="bottom"/>
          </w:tcPr>
          <w:p w14:paraId="33E9F57E" w14:textId="77777777" w:rsidR="00E10022" w:rsidRPr="00AC1CF8" w:rsidRDefault="00E10022" w:rsidP="0024719B">
            <w:pPr>
              <w:jc w:val="center"/>
              <w:rPr>
                <w:color w:val="0D0D0D" w:themeColor="text1" w:themeTint="F2"/>
                <w:sz w:val="22"/>
                <w:szCs w:val="22"/>
              </w:rPr>
            </w:pPr>
            <w:r w:rsidRPr="00AC1CF8">
              <w:rPr>
                <w:color w:val="000000"/>
                <w:sz w:val="22"/>
                <w:szCs w:val="22"/>
              </w:rPr>
              <w:t>0.043</w:t>
            </w:r>
          </w:p>
        </w:tc>
      </w:tr>
      <w:tr w:rsidR="00E10022" w:rsidRPr="00AC1CF8" w14:paraId="30394038" w14:textId="77777777" w:rsidTr="00B46B74">
        <w:tc>
          <w:tcPr>
            <w:tcW w:w="2526" w:type="dxa"/>
            <w:vAlign w:val="bottom"/>
          </w:tcPr>
          <w:p w14:paraId="7039A4A6" w14:textId="77777777" w:rsidR="00E10022" w:rsidRPr="00AC1CF8" w:rsidRDefault="00E10022" w:rsidP="0024719B">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394" w:type="dxa"/>
            <w:vAlign w:val="bottom"/>
          </w:tcPr>
          <w:p w14:paraId="6E6E6226" w14:textId="77777777" w:rsidR="00E10022" w:rsidRPr="00AC1CF8" w:rsidRDefault="00E10022" w:rsidP="0024719B">
            <w:pPr>
              <w:jc w:val="center"/>
              <w:rPr>
                <w:color w:val="0D0D0D" w:themeColor="text1" w:themeTint="F2"/>
                <w:sz w:val="22"/>
                <w:szCs w:val="22"/>
              </w:rPr>
            </w:pPr>
            <w:r w:rsidRPr="00AC1CF8">
              <w:rPr>
                <w:color w:val="000000"/>
                <w:sz w:val="22"/>
                <w:szCs w:val="22"/>
              </w:rPr>
              <w:t>-1.388</w:t>
            </w:r>
          </w:p>
        </w:tc>
        <w:tc>
          <w:tcPr>
            <w:tcW w:w="1348" w:type="dxa"/>
            <w:vAlign w:val="bottom"/>
          </w:tcPr>
          <w:p w14:paraId="1BB830BC" w14:textId="77777777" w:rsidR="00E10022" w:rsidRPr="00AC1CF8" w:rsidRDefault="00E10022" w:rsidP="0024719B">
            <w:pPr>
              <w:jc w:val="center"/>
              <w:rPr>
                <w:color w:val="0D0D0D" w:themeColor="text1" w:themeTint="F2"/>
                <w:sz w:val="22"/>
                <w:szCs w:val="22"/>
              </w:rPr>
            </w:pPr>
            <w:r w:rsidRPr="00AC1CF8">
              <w:rPr>
                <w:color w:val="000000"/>
                <w:sz w:val="22"/>
                <w:szCs w:val="22"/>
              </w:rPr>
              <w:t>0.357</w:t>
            </w:r>
          </w:p>
        </w:tc>
        <w:tc>
          <w:tcPr>
            <w:tcW w:w="1417" w:type="dxa"/>
            <w:vAlign w:val="bottom"/>
          </w:tcPr>
          <w:p w14:paraId="0432698D" w14:textId="1A5F8906"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410" w:type="dxa"/>
            <w:vAlign w:val="bottom"/>
          </w:tcPr>
          <w:p w14:paraId="1D08041E" w14:textId="77777777" w:rsidR="00E10022" w:rsidRPr="00AC1CF8" w:rsidRDefault="00E10022" w:rsidP="0024719B">
            <w:pPr>
              <w:jc w:val="center"/>
              <w:rPr>
                <w:color w:val="0D0D0D" w:themeColor="text1" w:themeTint="F2"/>
                <w:sz w:val="22"/>
                <w:szCs w:val="22"/>
              </w:rPr>
            </w:pPr>
            <w:r w:rsidRPr="00AC1CF8">
              <w:rPr>
                <w:color w:val="000000"/>
                <w:sz w:val="22"/>
                <w:szCs w:val="22"/>
              </w:rPr>
              <w:t>-2.090</w:t>
            </w:r>
          </w:p>
        </w:tc>
        <w:tc>
          <w:tcPr>
            <w:tcW w:w="1265" w:type="dxa"/>
            <w:vAlign w:val="bottom"/>
          </w:tcPr>
          <w:p w14:paraId="5792A7B9" w14:textId="77777777" w:rsidR="00E10022" w:rsidRPr="00AC1CF8" w:rsidRDefault="00E10022" w:rsidP="0024719B">
            <w:pPr>
              <w:jc w:val="center"/>
              <w:rPr>
                <w:color w:val="0D0D0D" w:themeColor="text1" w:themeTint="F2"/>
                <w:sz w:val="22"/>
                <w:szCs w:val="22"/>
              </w:rPr>
            </w:pPr>
            <w:r w:rsidRPr="00AC1CF8">
              <w:rPr>
                <w:color w:val="000000"/>
                <w:sz w:val="22"/>
                <w:szCs w:val="22"/>
              </w:rPr>
              <w:t>-0.685</w:t>
            </w:r>
          </w:p>
        </w:tc>
      </w:tr>
      <w:tr w:rsidR="00E10022" w:rsidRPr="00AC1CF8" w14:paraId="6EDADF6F" w14:textId="77777777" w:rsidTr="00B46B74">
        <w:tc>
          <w:tcPr>
            <w:tcW w:w="2526" w:type="dxa"/>
            <w:vAlign w:val="bottom"/>
          </w:tcPr>
          <w:p w14:paraId="1F618048" w14:textId="77777777" w:rsidR="00E10022" w:rsidRPr="00AC1CF8" w:rsidRDefault="00E10022" w:rsidP="0024719B">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394" w:type="dxa"/>
            <w:vAlign w:val="bottom"/>
          </w:tcPr>
          <w:p w14:paraId="7A831F1F" w14:textId="77777777" w:rsidR="00E10022" w:rsidRPr="00AC1CF8" w:rsidRDefault="00E10022" w:rsidP="0024719B">
            <w:pPr>
              <w:jc w:val="center"/>
              <w:rPr>
                <w:color w:val="0D0D0D" w:themeColor="text1" w:themeTint="F2"/>
                <w:sz w:val="22"/>
                <w:szCs w:val="22"/>
              </w:rPr>
            </w:pPr>
            <w:r w:rsidRPr="00AC1CF8">
              <w:rPr>
                <w:color w:val="000000"/>
                <w:sz w:val="22"/>
                <w:szCs w:val="22"/>
              </w:rPr>
              <w:t>0.472</w:t>
            </w:r>
          </w:p>
        </w:tc>
        <w:tc>
          <w:tcPr>
            <w:tcW w:w="1348" w:type="dxa"/>
            <w:vAlign w:val="bottom"/>
          </w:tcPr>
          <w:p w14:paraId="134DE7B8" w14:textId="77777777" w:rsidR="00E10022" w:rsidRPr="00AC1CF8" w:rsidRDefault="00E10022" w:rsidP="0024719B">
            <w:pPr>
              <w:jc w:val="center"/>
              <w:rPr>
                <w:color w:val="0D0D0D" w:themeColor="text1" w:themeTint="F2"/>
                <w:sz w:val="22"/>
                <w:szCs w:val="22"/>
              </w:rPr>
            </w:pPr>
            <w:r w:rsidRPr="00AC1CF8">
              <w:rPr>
                <w:color w:val="000000"/>
                <w:sz w:val="22"/>
                <w:szCs w:val="22"/>
              </w:rPr>
              <w:t>0.218</w:t>
            </w:r>
          </w:p>
        </w:tc>
        <w:tc>
          <w:tcPr>
            <w:tcW w:w="1417" w:type="dxa"/>
            <w:vAlign w:val="bottom"/>
          </w:tcPr>
          <w:p w14:paraId="2EBF3046" w14:textId="5E18701D" w:rsidR="00E10022" w:rsidRPr="00AC1CF8" w:rsidRDefault="00E10022" w:rsidP="0024719B">
            <w:pPr>
              <w:jc w:val="center"/>
              <w:rPr>
                <w:color w:val="0D0D0D" w:themeColor="text1" w:themeTint="F2"/>
                <w:sz w:val="22"/>
                <w:szCs w:val="22"/>
              </w:rPr>
            </w:pPr>
            <w:r w:rsidRPr="00AC1CF8">
              <w:rPr>
                <w:color w:val="000000"/>
                <w:sz w:val="22"/>
                <w:szCs w:val="22"/>
              </w:rPr>
              <w:t>.031</w:t>
            </w:r>
            <w:r w:rsidR="0024719B" w:rsidRPr="00AC1CF8">
              <w:rPr>
                <w:color w:val="000000"/>
                <w:sz w:val="22"/>
                <w:szCs w:val="22"/>
              </w:rPr>
              <w:t>**</w:t>
            </w:r>
          </w:p>
        </w:tc>
        <w:tc>
          <w:tcPr>
            <w:tcW w:w="1410" w:type="dxa"/>
            <w:vAlign w:val="bottom"/>
          </w:tcPr>
          <w:p w14:paraId="77ABAA45" w14:textId="77777777" w:rsidR="00E10022" w:rsidRPr="00AC1CF8" w:rsidRDefault="00E10022" w:rsidP="0024719B">
            <w:pPr>
              <w:jc w:val="center"/>
              <w:rPr>
                <w:color w:val="0D0D0D" w:themeColor="text1" w:themeTint="F2"/>
                <w:sz w:val="22"/>
                <w:szCs w:val="22"/>
              </w:rPr>
            </w:pPr>
            <w:r w:rsidRPr="00AC1CF8">
              <w:rPr>
                <w:color w:val="000000"/>
                <w:sz w:val="22"/>
                <w:szCs w:val="22"/>
              </w:rPr>
              <w:t>0.043</w:t>
            </w:r>
          </w:p>
        </w:tc>
        <w:tc>
          <w:tcPr>
            <w:tcW w:w="1265" w:type="dxa"/>
            <w:vAlign w:val="bottom"/>
          </w:tcPr>
          <w:p w14:paraId="0FB005CA" w14:textId="77777777" w:rsidR="00E10022" w:rsidRPr="00AC1CF8" w:rsidRDefault="00E10022" w:rsidP="0024719B">
            <w:pPr>
              <w:jc w:val="center"/>
              <w:rPr>
                <w:color w:val="0D0D0D" w:themeColor="text1" w:themeTint="F2"/>
                <w:sz w:val="22"/>
                <w:szCs w:val="22"/>
              </w:rPr>
            </w:pPr>
            <w:r w:rsidRPr="00AC1CF8">
              <w:rPr>
                <w:color w:val="000000"/>
                <w:sz w:val="22"/>
                <w:szCs w:val="22"/>
              </w:rPr>
              <w:t>0.902</w:t>
            </w:r>
          </w:p>
        </w:tc>
      </w:tr>
      <w:tr w:rsidR="00E10022" w:rsidRPr="00AC1CF8" w14:paraId="229CB01F" w14:textId="77777777" w:rsidTr="00B46B74">
        <w:tc>
          <w:tcPr>
            <w:tcW w:w="2526" w:type="dxa"/>
            <w:vAlign w:val="bottom"/>
          </w:tcPr>
          <w:p w14:paraId="5DBAA959"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394" w:type="dxa"/>
            <w:vAlign w:val="bottom"/>
          </w:tcPr>
          <w:p w14:paraId="5CFF9745" w14:textId="77777777" w:rsidR="00E10022" w:rsidRPr="00AC1CF8" w:rsidRDefault="00E10022" w:rsidP="0024719B">
            <w:pPr>
              <w:jc w:val="center"/>
              <w:rPr>
                <w:color w:val="0D0D0D" w:themeColor="text1" w:themeTint="F2"/>
                <w:sz w:val="22"/>
                <w:szCs w:val="22"/>
              </w:rPr>
            </w:pPr>
            <w:r w:rsidRPr="00AC1CF8">
              <w:rPr>
                <w:color w:val="000000"/>
                <w:sz w:val="22"/>
                <w:szCs w:val="22"/>
              </w:rPr>
              <w:t>3.070</w:t>
            </w:r>
          </w:p>
        </w:tc>
        <w:tc>
          <w:tcPr>
            <w:tcW w:w="1348" w:type="dxa"/>
            <w:vAlign w:val="bottom"/>
          </w:tcPr>
          <w:p w14:paraId="545B0709" w14:textId="77777777" w:rsidR="00E10022" w:rsidRPr="00AC1CF8" w:rsidRDefault="00E10022" w:rsidP="0024719B">
            <w:pPr>
              <w:jc w:val="center"/>
              <w:rPr>
                <w:color w:val="0D0D0D" w:themeColor="text1" w:themeTint="F2"/>
                <w:sz w:val="22"/>
                <w:szCs w:val="22"/>
              </w:rPr>
            </w:pPr>
            <w:r w:rsidRPr="00AC1CF8">
              <w:rPr>
                <w:color w:val="000000"/>
                <w:sz w:val="22"/>
                <w:szCs w:val="22"/>
              </w:rPr>
              <w:t>1.069</w:t>
            </w:r>
          </w:p>
        </w:tc>
        <w:tc>
          <w:tcPr>
            <w:tcW w:w="1417" w:type="dxa"/>
            <w:vAlign w:val="bottom"/>
          </w:tcPr>
          <w:p w14:paraId="4329BD5C" w14:textId="6A91E691" w:rsidR="00E10022" w:rsidRPr="00AC1CF8" w:rsidRDefault="00E10022" w:rsidP="0024719B">
            <w:pPr>
              <w:jc w:val="center"/>
              <w:rPr>
                <w:color w:val="0D0D0D" w:themeColor="text1" w:themeTint="F2"/>
                <w:sz w:val="22"/>
                <w:szCs w:val="22"/>
              </w:rPr>
            </w:pPr>
            <w:r w:rsidRPr="00AC1CF8">
              <w:rPr>
                <w:color w:val="000000"/>
                <w:sz w:val="22"/>
                <w:szCs w:val="22"/>
              </w:rPr>
              <w:t>.004</w:t>
            </w:r>
            <w:r w:rsidR="0024719B" w:rsidRPr="00AC1CF8">
              <w:rPr>
                <w:color w:val="000000"/>
                <w:sz w:val="22"/>
                <w:szCs w:val="22"/>
              </w:rPr>
              <w:t>**</w:t>
            </w:r>
          </w:p>
        </w:tc>
        <w:tc>
          <w:tcPr>
            <w:tcW w:w="1410" w:type="dxa"/>
            <w:vAlign w:val="bottom"/>
          </w:tcPr>
          <w:p w14:paraId="33524B23" w14:textId="77777777" w:rsidR="00E10022" w:rsidRPr="00AC1CF8" w:rsidRDefault="00E10022" w:rsidP="0024719B">
            <w:pPr>
              <w:jc w:val="center"/>
              <w:rPr>
                <w:color w:val="0D0D0D" w:themeColor="text1" w:themeTint="F2"/>
                <w:sz w:val="22"/>
                <w:szCs w:val="22"/>
              </w:rPr>
            </w:pPr>
            <w:r w:rsidRPr="00AC1CF8">
              <w:rPr>
                <w:color w:val="000000"/>
                <w:sz w:val="22"/>
                <w:szCs w:val="22"/>
              </w:rPr>
              <w:t>0.968</w:t>
            </w:r>
          </w:p>
        </w:tc>
        <w:tc>
          <w:tcPr>
            <w:tcW w:w="1265" w:type="dxa"/>
            <w:vAlign w:val="bottom"/>
          </w:tcPr>
          <w:p w14:paraId="771959F3" w14:textId="77777777" w:rsidR="00E10022" w:rsidRPr="00AC1CF8" w:rsidRDefault="00E10022" w:rsidP="0024719B">
            <w:pPr>
              <w:jc w:val="center"/>
              <w:rPr>
                <w:color w:val="0D0D0D" w:themeColor="text1" w:themeTint="F2"/>
                <w:sz w:val="22"/>
                <w:szCs w:val="22"/>
              </w:rPr>
            </w:pPr>
            <w:r w:rsidRPr="00AC1CF8">
              <w:rPr>
                <w:color w:val="000000"/>
                <w:sz w:val="22"/>
                <w:szCs w:val="22"/>
              </w:rPr>
              <w:t>5.172</w:t>
            </w:r>
          </w:p>
        </w:tc>
      </w:tr>
      <w:tr w:rsidR="00E10022" w:rsidRPr="00AC1CF8" w14:paraId="68408D4E" w14:textId="77777777" w:rsidTr="00B46B74">
        <w:tc>
          <w:tcPr>
            <w:tcW w:w="2526" w:type="dxa"/>
            <w:vAlign w:val="bottom"/>
          </w:tcPr>
          <w:p w14:paraId="701D5E04"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394" w:type="dxa"/>
            <w:vAlign w:val="bottom"/>
          </w:tcPr>
          <w:p w14:paraId="31ACA79B" w14:textId="77777777" w:rsidR="00E10022" w:rsidRPr="00AC1CF8" w:rsidRDefault="00E10022" w:rsidP="0024719B">
            <w:pPr>
              <w:jc w:val="center"/>
              <w:rPr>
                <w:color w:val="0D0D0D" w:themeColor="text1" w:themeTint="F2"/>
                <w:sz w:val="22"/>
                <w:szCs w:val="22"/>
              </w:rPr>
            </w:pPr>
            <w:r w:rsidRPr="00AC1CF8">
              <w:rPr>
                <w:color w:val="000000"/>
                <w:sz w:val="22"/>
                <w:szCs w:val="22"/>
              </w:rPr>
              <w:t>-1.406</w:t>
            </w:r>
          </w:p>
        </w:tc>
        <w:tc>
          <w:tcPr>
            <w:tcW w:w="1348" w:type="dxa"/>
            <w:vAlign w:val="bottom"/>
          </w:tcPr>
          <w:p w14:paraId="47A6AB5E" w14:textId="77777777" w:rsidR="00E10022" w:rsidRPr="00AC1CF8" w:rsidRDefault="00E10022" w:rsidP="0024719B">
            <w:pPr>
              <w:jc w:val="center"/>
              <w:rPr>
                <w:color w:val="0D0D0D" w:themeColor="text1" w:themeTint="F2"/>
                <w:sz w:val="22"/>
                <w:szCs w:val="22"/>
              </w:rPr>
            </w:pPr>
            <w:r w:rsidRPr="00AC1CF8">
              <w:rPr>
                <w:color w:val="000000"/>
                <w:sz w:val="22"/>
                <w:szCs w:val="22"/>
              </w:rPr>
              <w:t>1.576</w:t>
            </w:r>
          </w:p>
        </w:tc>
        <w:tc>
          <w:tcPr>
            <w:tcW w:w="1417" w:type="dxa"/>
            <w:vAlign w:val="bottom"/>
          </w:tcPr>
          <w:p w14:paraId="6009089E" w14:textId="7A47474D" w:rsidR="00E10022" w:rsidRPr="00AC1CF8" w:rsidRDefault="00E10022" w:rsidP="0024719B">
            <w:pPr>
              <w:jc w:val="center"/>
              <w:rPr>
                <w:color w:val="0D0D0D" w:themeColor="text1" w:themeTint="F2"/>
                <w:sz w:val="22"/>
                <w:szCs w:val="22"/>
              </w:rPr>
            </w:pPr>
            <w:r w:rsidRPr="00AC1CF8">
              <w:rPr>
                <w:color w:val="000000"/>
                <w:sz w:val="22"/>
                <w:szCs w:val="22"/>
              </w:rPr>
              <w:t>.373</w:t>
            </w:r>
          </w:p>
        </w:tc>
        <w:tc>
          <w:tcPr>
            <w:tcW w:w="1410" w:type="dxa"/>
            <w:vAlign w:val="bottom"/>
          </w:tcPr>
          <w:p w14:paraId="559C7C93" w14:textId="77777777" w:rsidR="00E10022" w:rsidRPr="00AC1CF8" w:rsidRDefault="00E10022" w:rsidP="0024719B">
            <w:pPr>
              <w:jc w:val="center"/>
              <w:rPr>
                <w:color w:val="0D0D0D" w:themeColor="text1" w:themeTint="F2"/>
                <w:sz w:val="22"/>
                <w:szCs w:val="22"/>
              </w:rPr>
            </w:pPr>
            <w:r w:rsidRPr="00AC1CF8">
              <w:rPr>
                <w:color w:val="000000"/>
                <w:sz w:val="22"/>
                <w:szCs w:val="22"/>
              </w:rPr>
              <w:t>-4.506</w:t>
            </w:r>
          </w:p>
        </w:tc>
        <w:tc>
          <w:tcPr>
            <w:tcW w:w="1265" w:type="dxa"/>
            <w:vAlign w:val="bottom"/>
          </w:tcPr>
          <w:p w14:paraId="6F63F1CF" w14:textId="77777777" w:rsidR="00E10022" w:rsidRPr="00AC1CF8" w:rsidRDefault="00E10022" w:rsidP="0024719B">
            <w:pPr>
              <w:jc w:val="center"/>
              <w:rPr>
                <w:color w:val="0D0D0D" w:themeColor="text1" w:themeTint="F2"/>
                <w:sz w:val="22"/>
                <w:szCs w:val="22"/>
              </w:rPr>
            </w:pPr>
            <w:r w:rsidRPr="00AC1CF8">
              <w:rPr>
                <w:color w:val="000000"/>
                <w:sz w:val="22"/>
                <w:szCs w:val="22"/>
              </w:rPr>
              <w:t>1.693</w:t>
            </w:r>
          </w:p>
        </w:tc>
      </w:tr>
      <w:tr w:rsidR="00E10022" w:rsidRPr="00AC1CF8" w14:paraId="11D4CA3E" w14:textId="77777777" w:rsidTr="00B46B74">
        <w:tc>
          <w:tcPr>
            <w:tcW w:w="2526" w:type="dxa"/>
            <w:vAlign w:val="bottom"/>
          </w:tcPr>
          <w:p w14:paraId="0F79D3F6" w14:textId="77777777" w:rsidR="00E10022" w:rsidRPr="00AC1CF8" w:rsidRDefault="00E10022" w:rsidP="0024719B">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394" w:type="dxa"/>
            <w:vAlign w:val="bottom"/>
          </w:tcPr>
          <w:p w14:paraId="4FC54A0D" w14:textId="77777777" w:rsidR="00E10022" w:rsidRPr="00AC1CF8" w:rsidRDefault="00E10022" w:rsidP="0024719B">
            <w:pPr>
              <w:jc w:val="center"/>
              <w:rPr>
                <w:color w:val="0D0D0D" w:themeColor="text1" w:themeTint="F2"/>
                <w:sz w:val="22"/>
                <w:szCs w:val="22"/>
              </w:rPr>
            </w:pPr>
            <w:r w:rsidRPr="00AC1CF8">
              <w:rPr>
                <w:color w:val="000000"/>
                <w:sz w:val="22"/>
                <w:szCs w:val="22"/>
              </w:rPr>
              <w:t>-1.094</w:t>
            </w:r>
          </w:p>
        </w:tc>
        <w:tc>
          <w:tcPr>
            <w:tcW w:w="1348" w:type="dxa"/>
            <w:vAlign w:val="bottom"/>
          </w:tcPr>
          <w:p w14:paraId="5EB6ABB6" w14:textId="77777777" w:rsidR="00E10022" w:rsidRPr="00AC1CF8" w:rsidRDefault="00E10022" w:rsidP="0024719B">
            <w:pPr>
              <w:jc w:val="center"/>
              <w:rPr>
                <w:color w:val="0D0D0D" w:themeColor="text1" w:themeTint="F2"/>
                <w:sz w:val="22"/>
                <w:szCs w:val="22"/>
              </w:rPr>
            </w:pPr>
            <w:r w:rsidRPr="00AC1CF8">
              <w:rPr>
                <w:color w:val="000000"/>
                <w:sz w:val="22"/>
                <w:szCs w:val="22"/>
              </w:rPr>
              <w:t>0.304</w:t>
            </w:r>
          </w:p>
        </w:tc>
        <w:tc>
          <w:tcPr>
            <w:tcW w:w="1417" w:type="dxa"/>
            <w:vAlign w:val="bottom"/>
          </w:tcPr>
          <w:p w14:paraId="20E660E7" w14:textId="1B875421"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410" w:type="dxa"/>
            <w:vAlign w:val="bottom"/>
          </w:tcPr>
          <w:p w14:paraId="41203417" w14:textId="77777777" w:rsidR="00E10022" w:rsidRPr="00AC1CF8" w:rsidRDefault="00E10022" w:rsidP="0024719B">
            <w:pPr>
              <w:jc w:val="center"/>
              <w:rPr>
                <w:color w:val="0D0D0D" w:themeColor="text1" w:themeTint="F2"/>
                <w:sz w:val="22"/>
                <w:szCs w:val="22"/>
              </w:rPr>
            </w:pPr>
            <w:r w:rsidRPr="00AC1CF8">
              <w:rPr>
                <w:color w:val="000000"/>
                <w:sz w:val="22"/>
                <w:szCs w:val="22"/>
              </w:rPr>
              <w:t>-1.691</w:t>
            </w:r>
          </w:p>
        </w:tc>
        <w:tc>
          <w:tcPr>
            <w:tcW w:w="1265" w:type="dxa"/>
            <w:vAlign w:val="bottom"/>
          </w:tcPr>
          <w:p w14:paraId="0B7B3CB6" w14:textId="77777777" w:rsidR="00E10022" w:rsidRPr="00AC1CF8" w:rsidRDefault="00E10022" w:rsidP="0024719B">
            <w:pPr>
              <w:jc w:val="center"/>
              <w:rPr>
                <w:color w:val="0D0D0D" w:themeColor="text1" w:themeTint="F2"/>
                <w:sz w:val="22"/>
                <w:szCs w:val="22"/>
              </w:rPr>
            </w:pPr>
            <w:r w:rsidRPr="00AC1CF8">
              <w:rPr>
                <w:color w:val="000000"/>
                <w:sz w:val="22"/>
                <w:szCs w:val="22"/>
              </w:rPr>
              <w:t>-0.497</w:t>
            </w:r>
          </w:p>
        </w:tc>
      </w:tr>
      <w:tr w:rsidR="00E10022" w:rsidRPr="00AC1CF8" w14:paraId="4B2A2C1B" w14:textId="77777777" w:rsidTr="00B46B74">
        <w:tc>
          <w:tcPr>
            <w:tcW w:w="2526" w:type="dxa"/>
          </w:tcPr>
          <w:p w14:paraId="2B5F61E0" w14:textId="77777777" w:rsidR="00E10022" w:rsidRPr="00AC1CF8" w:rsidRDefault="00E10022" w:rsidP="0024719B">
            <w:pPr>
              <w:jc w:val="both"/>
              <w:rPr>
                <w:color w:val="0D0D0D" w:themeColor="text1" w:themeTint="F2"/>
                <w:sz w:val="22"/>
                <w:szCs w:val="22"/>
              </w:rPr>
            </w:pPr>
          </w:p>
        </w:tc>
        <w:tc>
          <w:tcPr>
            <w:tcW w:w="1394" w:type="dxa"/>
            <w:vAlign w:val="bottom"/>
          </w:tcPr>
          <w:p w14:paraId="053A8E71" w14:textId="77777777" w:rsidR="00E10022" w:rsidRPr="00AC1CF8" w:rsidRDefault="00E10022" w:rsidP="0024719B">
            <w:pPr>
              <w:jc w:val="center"/>
              <w:rPr>
                <w:color w:val="000000"/>
                <w:sz w:val="22"/>
                <w:szCs w:val="22"/>
              </w:rPr>
            </w:pPr>
          </w:p>
        </w:tc>
        <w:tc>
          <w:tcPr>
            <w:tcW w:w="1348" w:type="dxa"/>
            <w:vAlign w:val="bottom"/>
          </w:tcPr>
          <w:p w14:paraId="32774424" w14:textId="77777777" w:rsidR="00E10022" w:rsidRPr="00AC1CF8" w:rsidRDefault="00E10022" w:rsidP="0024719B">
            <w:pPr>
              <w:jc w:val="center"/>
              <w:rPr>
                <w:color w:val="000000"/>
                <w:sz w:val="22"/>
                <w:szCs w:val="22"/>
              </w:rPr>
            </w:pPr>
          </w:p>
        </w:tc>
        <w:tc>
          <w:tcPr>
            <w:tcW w:w="1417" w:type="dxa"/>
            <w:vAlign w:val="bottom"/>
          </w:tcPr>
          <w:p w14:paraId="247DF0AC" w14:textId="77777777" w:rsidR="00E10022" w:rsidRPr="00AC1CF8" w:rsidRDefault="00E10022" w:rsidP="0024719B">
            <w:pPr>
              <w:jc w:val="center"/>
              <w:rPr>
                <w:color w:val="000000"/>
                <w:sz w:val="22"/>
                <w:szCs w:val="22"/>
              </w:rPr>
            </w:pPr>
          </w:p>
        </w:tc>
        <w:tc>
          <w:tcPr>
            <w:tcW w:w="1410" w:type="dxa"/>
            <w:vAlign w:val="bottom"/>
          </w:tcPr>
          <w:p w14:paraId="0E86B6ED" w14:textId="77777777" w:rsidR="00E10022" w:rsidRPr="00AC1CF8" w:rsidRDefault="00E10022" w:rsidP="0024719B">
            <w:pPr>
              <w:jc w:val="center"/>
              <w:rPr>
                <w:color w:val="000000"/>
                <w:sz w:val="22"/>
                <w:szCs w:val="22"/>
              </w:rPr>
            </w:pPr>
          </w:p>
        </w:tc>
        <w:tc>
          <w:tcPr>
            <w:tcW w:w="1265" w:type="dxa"/>
            <w:vAlign w:val="bottom"/>
          </w:tcPr>
          <w:p w14:paraId="61245DAA" w14:textId="77777777" w:rsidR="00E10022" w:rsidRPr="00AC1CF8" w:rsidRDefault="00E10022" w:rsidP="0024719B">
            <w:pPr>
              <w:jc w:val="center"/>
              <w:rPr>
                <w:color w:val="000000"/>
                <w:sz w:val="22"/>
                <w:szCs w:val="22"/>
              </w:rPr>
            </w:pPr>
          </w:p>
        </w:tc>
      </w:tr>
      <w:tr w:rsidR="00E10022" w:rsidRPr="00AC1CF8" w14:paraId="05B0F740" w14:textId="77777777" w:rsidTr="00B46B74">
        <w:tc>
          <w:tcPr>
            <w:tcW w:w="2526" w:type="dxa"/>
          </w:tcPr>
          <w:p w14:paraId="2BEAF07C"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cons</w:t>
            </w:r>
          </w:p>
        </w:tc>
        <w:tc>
          <w:tcPr>
            <w:tcW w:w="1394" w:type="dxa"/>
            <w:vAlign w:val="bottom"/>
          </w:tcPr>
          <w:p w14:paraId="6F18955E" w14:textId="77777777" w:rsidR="00E10022" w:rsidRPr="00AC1CF8" w:rsidRDefault="00E10022" w:rsidP="0024719B">
            <w:pPr>
              <w:jc w:val="center"/>
              <w:rPr>
                <w:color w:val="0D0D0D" w:themeColor="text1" w:themeTint="F2"/>
                <w:sz w:val="22"/>
                <w:szCs w:val="22"/>
              </w:rPr>
            </w:pPr>
            <w:r w:rsidRPr="00AC1CF8">
              <w:rPr>
                <w:color w:val="000000"/>
                <w:sz w:val="22"/>
                <w:szCs w:val="22"/>
              </w:rPr>
              <w:t>37.781</w:t>
            </w:r>
          </w:p>
        </w:tc>
        <w:tc>
          <w:tcPr>
            <w:tcW w:w="1348" w:type="dxa"/>
            <w:vAlign w:val="bottom"/>
          </w:tcPr>
          <w:p w14:paraId="1D272C90" w14:textId="77777777" w:rsidR="00E10022" w:rsidRPr="00AC1CF8" w:rsidRDefault="00E10022" w:rsidP="0024719B">
            <w:pPr>
              <w:jc w:val="center"/>
              <w:rPr>
                <w:color w:val="0D0D0D" w:themeColor="text1" w:themeTint="F2"/>
                <w:sz w:val="22"/>
                <w:szCs w:val="22"/>
              </w:rPr>
            </w:pPr>
            <w:r w:rsidRPr="00AC1CF8">
              <w:rPr>
                <w:color w:val="000000"/>
                <w:sz w:val="22"/>
                <w:szCs w:val="22"/>
              </w:rPr>
              <w:t>3.253</w:t>
            </w:r>
          </w:p>
        </w:tc>
        <w:tc>
          <w:tcPr>
            <w:tcW w:w="1417" w:type="dxa"/>
            <w:vAlign w:val="bottom"/>
          </w:tcPr>
          <w:p w14:paraId="02E55C12" w14:textId="31B332E8"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410" w:type="dxa"/>
            <w:vAlign w:val="bottom"/>
          </w:tcPr>
          <w:p w14:paraId="3409C427" w14:textId="77777777" w:rsidR="00E10022" w:rsidRPr="00AC1CF8" w:rsidRDefault="00E10022" w:rsidP="0024719B">
            <w:pPr>
              <w:jc w:val="center"/>
              <w:rPr>
                <w:color w:val="0D0D0D" w:themeColor="text1" w:themeTint="F2"/>
                <w:sz w:val="22"/>
                <w:szCs w:val="22"/>
              </w:rPr>
            </w:pPr>
            <w:r w:rsidRPr="00AC1CF8">
              <w:rPr>
                <w:color w:val="000000"/>
                <w:sz w:val="22"/>
                <w:szCs w:val="22"/>
              </w:rPr>
              <w:t>31.385</w:t>
            </w:r>
          </w:p>
        </w:tc>
        <w:tc>
          <w:tcPr>
            <w:tcW w:w="1265" w:type="dxa"/>
            <w:vAlign w:val="bottom"/>
          </w:tcPr>
          <w:p w14:paraId="75B6ED0D" w14:textId="77777777" w:rsidR="00E10022" w:rsidRPr="00AC1CF8" w:rsidRDefault="00E10022" w:rsidP="0024719B">
            <w:pPr>
              <w:jc w:val="center"/>
              <w:rPr>
                <w:color w:val="0D0D0D" w:themeColor="text1" w:themeTint="F2"/>
                <w:sz w:val="22"/>
                <w:szCs w:val="22"/>
              </w:rPr>
            </w:pPr>
            <w:r w:rsidRPr="00AC1CF8">
              <w:rPr>
                <w:color w:val="000000"/>
                <w:sz w:val="22"/>
                <w:szCs w:val="22"/>
              </w:rPr>
              <w:t>44.178</w:t>
            </w:r>
          </w:p>
        </w:tc>
      </w:tr>
      <w:tr w:rsidR="00E10022" w:rsidRPr="00AC1CF8" w14:paraId="7B144AF6" w14:textId="77777777" w:rsidTr="00B46B74">
        <w:tc>
          <w:tcPr>
            <w:tcW w:w="2526" w:type="dxa"/>
          </w:tcPr>
          <w:p w14:paraId="7109F889"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394" w:type="dxa"/>
            <w:vAlign w:val="bottom"/>
          </w:tcPr>
          <w:p w14:paraId="26909901" w14:textId="77777777" w:rsidR="00E10022" w:rsidRPr="00AC1CF8" w:rsidRDefault="00E10022" w:rsidP="0024719B">
            <w:pPr>
              <w:jc w:val="center"/>
              <w:rPr>
                <w:color w:val="0D0D0D" w:themeColor="text1" w:themeTint="F2"/>
                <w:sz w:val="22"/>
                <w:szCs w:val="22"/>
              </w:rPr>
            </w:pPr>
          </w:p>
        </w:tc>
        <w:tc>
          <w:tcPr>
            <w:tcW w:w="1348" w:type="dxa"/>
            <w:vAlign w:val="bottom"/>
          </w:tcPr>
          <w:p w14:paraId="144A914F" w14:textId="77777777" w:rsidR="00E10022" w:rsidRPr="00AC1CF8" w:rsidRDefault="00E10022" w:rsidP="0024719B">
            <w:pPr>
              <w:jc w:val="center"/>
              <w:rPr>
                <w:color w:val="0D0D0D" w:themeColor="text1" w:themeTint="F2"/>
                <w:sz w:val="22"/>
                <w:szCs w:val="22"/>
              </w:rPr>
            </w:pPr>
          </w:p>
        </w:tc>
        <w:tc>
          <w:tcPr>
            <w:tcW w:w="1417" w:type="dxa"/>
            <w:vAlign w:val="bottom"/>
          </w:tcPr>
          <w:p w14:paraId="0BB5444A" w14:textId="77777777" w:rsidR="00E10022" w:rsidRPr="00AC1CF8" w:rsidRDefault="00E10022" w:rsidP="0024719B">
            <w:pPr>
              <w:jc w:val="center"/>
              <w:rPr>
                <w:color w:val="0D0D0D" w:themeColor="text1" w:themeTint="F2"/>
                <w:sz w:val="22"/>
                <w:szCs w:val="22"/>
              </w:rPr>
            </w:pPr>
          </w:p>
        </w:tc>
        <w:tc>
          <w:tcPr>
            <w:tcW w:w="1410" w:type="dxa"/>
            <w:vAlign w:val="bottom"/>
          </w:tcPr>
          <w:p w14:paraId="44099463" w14:textId="77777777" w:rsidR="00E10022" w:rsidRPr="00AC1CF8" w:rsidRDefault="00E10022" w:rsidP="0024719B">
            <w:pPr>
              <w:jc w:val="center"/>
              <w:rPr>
                <w:color w:val="0D0D0D" w:themeColor="text1" w:themeTint="F2"/>
                <w:sz w:val="22"/>
                <w:szCs w:val="22"/>
              </w:rPr>
            </w:pPr>
          </w:p>
        </w:tc>
        <w:tc>
          <w:tcPr>
            <w:tcW w:w="1265" w:type="dxa"/>
          </w:tcPr>
          <w:p w14:paraId="3E8E7B13"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0.148</w:t>
            </w:r>
          </w:p>
        </w:tc>
      </w:tr>
      <w:tr w:rsidR="00E10022" w:rsidRPr="00AC1CF8" w14:paraId="77F5012E" w14:textId="77777777" w:rsidTr="00B46B74">
        <w:tc>
          <w:tcPr>
            <w:tcW w:w="2526" w:type="dxa"/>
          </w:tcPr>
          <w:p w14:paraId="548CAF02"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394" w:type="dxa"/>
          </w:tcPr>
          <w:p w14:paraId="3422D271" w14:textId="77777777" w:rsidR="00E10022" w:rsidRPr="00AC1CF8" w:rsidRDefault="00E10022" w:rsidP="0024719B">
            <w:pPr>
              <w:jc w:val="center"/>
              <w:rPr>
                <w:color w:val="0D0D0D" w:themeColor="text1" w:themeTint="F2"/>
                <w:sz w:val="22"/>
                <w:szCs w:val="22"/>
              </w:rPr>
            </w:pPr>
          </w:p>
        </w:tc>
        <w:tc>
          <w:tcPr>
            <w:tcW w:w="1348" w:type="dxa"/>
          </w:tcPr>
          <w:p w14:paraId="36F0166A" w14:textId="77777777" w:rsidR="00E10022" w:rsidRPr="00AC1CF8" w:rsidRDefault="00E10022" w:rsidP="0024719B">
            <w:pPr>
              <w:jc w:val="center"/>
              <w:rPr>
                <w:color w:val="0D0D0D" w:themeColor="text1" w:themeTint="F2"/>
                <w:sz w:val="22"/>
                <w:szCs w:val="22"/>
              </w:rPr>
            </w:pPr>
          </w:p>
        </w:tc>
        <w:tc>
          <w:tcPr>
            <w:tcW w:w="1417" w:type="dxa"/>
          </w:tcPr>
          <w:p w14:paraId="3398A06C" w14:textId="77777777" w:rsidR="00E10022" w:rsidRPr="00AC1CF8" w:rsidRDefault="00E10022" w:rsidP="0024719B">
            <w:pPr>
              <w:jc w:val="center"/>
              <w:rPr>
                <w:color w:val="0D0D0D" w:themeColor="text1" w:themeTint="F2"/>
                <w:sz w:val="22"/>
                <w:szCs w:val="22"/>
              </w:rPr>
            </w:pPr>
          </w:p>
        </w:tc>
        <w:tc>
          <w:tcPr>
            <w:tcW w:w="1410" w:type="dxa"/>
          </w:tcPr>
          <w:p w14:paraId="014F26C1" w14:textId="77777777" w:rsidR="00E10022" w:rsidRPr="00AC1CF8" w:rsidRDefault="00E10022" w:rsidP="0024719B">
            <w:pPr>
              <w:jc w:val="center"/>
              <w:rPr>
                <w:color w:val="0D0D0D" w:themeColor="text1" w:themeTint="F2"/>
                <w:sz w:val="22"/>
                <w:szCs w:val="22"/>
              </w:rPr>
            </w:pPr>
          </w:p>
        </w:tc>
        <w:tc>
          <w:tcPr>
            <w:tcW w:w="1265" w:type="dxa"/>
          </w:tcPr>
          <w:p w14:paraId="548E7395"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67CF45A8" w14:textId="77777777" w:rsidTr="00B46B74">
        <w:tc>
          <w:tcPr>
            <w:tcW w:w="2526" w:type="dxa"/>
          </w:tcPr>
          <w:p w14:paraId="0D3B3627" w14:textId="77777777" w:rsidR="00E10022" w:rsidRPr="00AC1CF8" w:rsidRDefault="00E10022" w:rsidP="0024719B">
            <w:pPr>
              <w:jc w:val="both"/>
              <w:rPr>
                <w:color w:val="0D0D0D" w:themeColor="text1" w:themeTint="F2"/>
                <w:sz w:val="22"/>
                <w:szCs w:val="22"/>
              </w:rPr>
            </w:pPr>
          </w:p>
        </w:tc>
        <w:tc>
          <w:tcPr>
            <w:tcW w:w="1394" w:type="dxa"/>
          </w:tcPr>
          <w:p w14:paraId="33993422" w14:textId="77777777" w:rsidR="00E10022" w:rsidRPr="00AC1CF8" w:rsidRDefault="00E10022" w:rsidP="0024719B">
            <w:pPr>
              <w:jc w:val="center"/>
              <w:rPr>
                <w:color w:val="0D0D0D" w:themeColor="text1" w:themeTint="F2"/>
                <w:sz w:val="22"/>
                <w:szCs w:val="22"/>
              </w:rPr>
            </w:pPr>
          </w:p>
        </w:tc>
        <w:tc>
          <w:tcPr>
            <w:tcW w:w="1348" w:type="dxa"/>
          </w:tcPr>
          <w:p w14:paraId="1771DE83" w14:textId="77777777" w:rsidR="00E10022" w:rsidRPr="00AC1CF8" w:rsidRDefault="00E10022" w:rsidP="0024719B">
            <w:pPr>
              <w:jc w:val="center"/>
              <w:rPr>
                <w:color w:val="0D0D0D" w:themeColor="text1" w:themeTint="F2"/>
                <w:sz w:val="22"/>
                <w:szCs w:val="22"/>
              </w:rPr>
            </w:pPr>
          </w:p>
        </w:tc>
        <w:tc>
          <w:tcPr>
            <w:tcW w:w="1417" w:type="dxa"/>
          </w:tcPr>
          <w:p w14:paraId="0671F91F" w14:textId="77777777" w:rsidR="00E10022" w:rsidRPr="00AC1CF8" w:rsidRDefault="00E10022" w:rsidP="0024719B">
            <w:pPr>
              <w:jc w:val="center"/>
              <w:rPr>
                <w:color w:val="0D0D0D" w:themeColor="text1" w:themeTint="F2"/>
                <w:sz w:val="22"/>
                <w:szCs w:val="22"/>
              </w:rPr>
            </w:pPr>
          </w:p>
        </w:tc>
        <w:tc>
          <w:tcPr>
            <w:tcW w:w="1410" w:type="dxa"/>
          </w:tcPr>
          <w:p w14:paraId="5D6ED035" w14:textId="77777777" w:rsidR="00E10022" w:rsidRPr="00AC1CF8" w:rsidRDefault="00E10022" w:rsidP="0024719B">
            <w:pPr>
              <w:jc w:val="center"/>
              <w:rPr>
                <w:color w:val="0D0D0D" w:themeColor="text1" w:themeTint="F2"/>
                <w:sz w:val="22"/>
                <w:szCs w:val="22"/>
              </w:rPr>
            </w:pPr>
          </w:p>
        </w:tc>
        <w:tc>
          <w:tcPr>
            <w:tcW w:w="1265" w:type="dxa"/>
          </w:tcPr>
          <w:p w14:paraId="7F367910" w14:textId="77777777" w:rsidR="00E10022" w:rsidRPr="00AC1CF8" w:rsidRDefault="00E10022" w:rsidP="0024719B">
            <w:pPr>
              <w:jc w:val="center"/>
              <w:rPr>
                <w:color w:val="0D0D0D" w:themeColor="text1" w:themeTint="F2"/>
                <w:sz w:val="22"/>
                <w:szCs w:val="22"/>
              </w:rPr>
            </w:pPr>
          </w:p>
        </w:tc>
      </w:tr>
    </w:tbl>
    <w:p w14:paraId="7D5F18BF" w14:textId="16D09D76" w:rsidR="00B46B74" w:rsidRPr="00AC1CF8" w:rsidRDefault="00B46B74" w:rsidP="00B46B74">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4138ACAC" w14:textId="77777777" w:rsidR="00E10022" w:rsidRPr="00AC1CF8" w:rsidRDefault="00E10022" w:rsidP="00E10022">
      <w:pPr>
        <w:jc w:val="center"/>
        <w:rPr>
          <w:sz w:val="22"/>
          <w:szCs w:val="22"/>
        </w:rPr>
      </w:pPr>
    </w:p>
    <w:p w14:paraId="36451535" w14:textId="77777777" w:rsidR="00E10022" w:rsidRPr="00AC1CF8" w:rsidRDefault="00E10022" w:rsidP="00E10022">
      <w:pPr>
        <w:jc w:val="center"/>
        <w:rPr>
          <w:sz w:val="22"/>
          <w:szCs w:val="22"/>
        </w:rPr>
      </w:pPr>
    </w:p>
    <w:p w14:paraId="134B5A1D" w14:textId="77777777" w:rsidR="00E10022" w:rsidRPr="00AC1CF8" w:rsidRDefault="00E10022" w:rsidP="00E10022">
      <w:pPr>
        <w:jc w:val="center"/>
        <w:rPr>
          <w:sz w:val="22"/>
          <w:szCs w:val="22"/>
        </w:rPr>
      </w:pPr>
    </w:p>
    <w:p w14:paraId="4CCCC56E" w14:textId="77777777" w:rsidR="00E10022" w:rsidRPr="00AC1CF8" w:rsidRDefault="00E10022" w:rsidP="00E10022">
      <w:pPr>
        <w:jc w:val="center"/>
        <w:rPr>
          <w:sz w:val="22"/>
          <w:szCs w:val="22"/>
        </w:rPr>
      </w:pPr>
    </w:p>
    <w:p w14:paraId="66BEDDF5" w14:textId="77777777" w:rsidR="00E10022" w:rsidRPr="00AC1CF8" w:rsidRDefault="00E10022" w:rsidP="00E10022">
      <w:pPr>
        <w:jc w:val="center"/>
        <w:rPr>
          <w:sz w:val="22"/>
          <w:szCs w:val="22"/>
        </w:rPr>
      </w:pPr>
    </w:p>
    <w:p w14:paraId="4355E768" w14:textId="77777777" w:rsidR="00E10022" w:rsidRPr="00AC1CF8" w:rsidRDefault="00E10022" w:rsidP="00E10022">
      <w:pPr>
        <w:jc w:val="center"/>
        <w:rPr>
          <w:sz w:val="22"/>
          <w:szCs w:val="22"/>
        </w:rPr>
      </w:pPr>
    </w:p>
    <w:p w14:paraId="519B4DBB" w14:textId="77777777" w:rsidR="00E10022" w:rsidRPr="00AC1CF8" w:rsidRDefault="00E10022" w:rsidP="00E10022">
      <w:pPr>
        <w:jc w:val="center"/>
        <w:rPr>
          <w:sz w:val="22"/>
          <w:szCs w:val="22"/>
        </w:rPr>
      </w:pPr>
    </w:p>
    <w:p w14:paraId="4E01EDAD" w14:textId="77777777" w:rsidR="00E10022" w:rsidRPr="00AC1CF8" w:rsidRDefault="00E10022" w:rsidP="00E10022">
      <w:pPr>
        <w:jc w:val="center"/>
        <w:rPr>
          <w:sz w:val="22"/>
          <w:szCs w:val="22"/>
        </w:rPr>
      </w:pPr>
    </w:p>
    <w:p w14:paraId="3B07F185" w14:textId="77777777" w:rsidR="00E10022" w:rsidRPr="00AC1CF8" w:rsidRDefault="00E10022" w:rsidP="00E10022">
      <w:pPr>
        <w:jc w:val="center"/>
        <w:rPr>
          <w:sz w:val="22"/>
          <w:szCs w:val="22"/>
        </w:rPr>
      </w:pPr>
    </w:p>
    <w:p w14:paraId="3AC955D5" w14:textId="77777777" w:rsidR="00E10022" w:rsidRPr="00AC1CF8" w:rsidRDefault="00E10022" w:rsidP="00E10022">
      <w:pPr>
        <w:jc w:val="center"/>
        <w:rPr>
          <w:sz w:val="22"/>
          <w:szCs w:val="22"/>
        </w:rPr>
      </w:pPr>
    </w:p>
    <w:p w14:paraId="58EE900A" w14:textId="138CE3C9" w:rsidR="00E10022" w:rsidRPr="00AC1CF8" w:rsidRDefault="00E10022" w:rsidP="00E10022">
      <w:pPr>
        <w:jc w:val="center"/>
        <w:rPr>
          <w:sz w:val="22"/>
          <w:szCs w:val="22"/>
        </w:rPr>
      </w:pPr>
    </w:p>
    <w:p w14:paraId="1F0B4740" w14:textId="0EB922B1" w:rsidR="00B46B74" w:rsidRPr="00AC1CF8" w:rsidRDefault="00B46B74" w:rsidP="00E10022">
      <w:pPr>
        <w:jc w:val="center"/>
        <w:rPr>
          <w:sz w:val="22"/>
          <w:szCs w:val="22"/>
        </w:rPr>
      </w:pPr>
    </w:p>
    <w:p w14:paraId="6F749BDE" w14:textId="77777777" w:rsidR="00B46B74" w:rsidRPr="00AC1CF8" w:rsidRDefault="00B46B74" w:rsidP="00E10022">
      <w:pPr>
        <w:jc w:val="center"/>
        <w:rPr>
          <w:sz w:val="22"/>
          <w:szCs w:val="22"/>
        </w:rPr>
      </w:pPr>
    </w:p>
    <w:p w14:paraId="5318AA4C" w14:textId="77777777" w:rsidR="00E10022" w:rsidRPr="00AC1CF8" w:rsidRDefault="00E10022" w:rsidP="00E10022">
      <w:pPr>
        <w:jc w:val="center"/>
        <w:rPr>
          <w:sz w:val="22"/>
          <w:szCs w:val="22"/>
        </w:rPr>
      </w:pPr>
    </w:p>
    <w:p w14:paraId="7449F734" w14:textId="40B0865B" w:rsidR="00E10022" w:rsidRPr="00AC1CF8" w:rsidRDefault="00E10022" w:rsidP="00E10022">
      <w:pPr>
        <w:jc w:val="center"/>
        <w:rPr>
          <w:sz w:val="22"/>
          <w:szCs w:val="22"/>
        </w:rPr>
      </w:pPr>
    </w:p>
    <w:p w14:paraId="5A50FDDC" w14:textId="77777777" w:rsidR="0024719B" w:rsidRPr="00AC1CF8" w:rsidRDefault="0024719B" w:rsidP="00E10022">
      <w:pPr>
        <w:jc w:val="center"/>
        <w:rPr>
          <w:sz w:val="22"/>
          <w:szCs w:val="22"/>
        </w:rPr>
      </w:pPr>
    </w:p>
    <w:p w14:paraId="549D7EAD" w14:textId="4632A8F8" w:rsidR="00E10022" w:rsidRPr="00615761" w:rsidRDefault="00615761" w:rsidP="00615761">
      <w:pPr>
        <w:pStyle w:val="Heading1"/>
      </w:pPr>
      <w:bookmarkStart w:id="35" w:name="_Toc88842821"/>
      <w:r w:rsidRPr="00615761">
        <w:lastRenderedPageBreak/>
        <w:t>Appendix A</w:t>
      </w:r>
      <w:r>
        <w:t>F</w:t>
      </w:r>
      <w:r w:rsidRPr="00615761">
        <w:t xml:space="preserve">. </w:t>
      </w:r>
      <w:r w:rsidR="00A160C2" w:rsidRPr="00615761">
        <w:t xml:space="preserve">Testing H1 - Pilot Study, </w:t>
      </w:r>
      <w:r w:rsidR="00E10022" w:rsidRPr="00615761">
        <w:t xml:space="preserve">Asymmetric </w:t>
      </w:r>
      <w:r w:rsidR="000E2D85" w:rsidRPr="00615761">
        <w:t>C</w:t>
      </w:r>
      <w:r w:rsidR="00E10022" w:rsidRPr="00615761">
        <w:t>oding</w:t>
      </w:r>
      <w:r w:rsidR="000E2D85" w:rsidRPr="00615761">
        <w:t xml:space="preserve"> Model (-2.00:+0.075 / +0.07501:+2.00)</w:t>
      </w:r>
      <w:bookmarkEnd w:id="35"/>
    </w:p>
    <w:p w14:paraId="39118532" w14:textId="7B748170" w:rsidR="00E10022" w:rsidRPr="00AC1CF8" w:rsidRDefault="00E10022" w:rsidP="00E10022">
      <w:pPr>
        <w:jc w:val="both"/>
        <w:rPr>
          <w:color w:val="0D0D0D" w:themeColor="text1" w:themeTint="F2"/>
          <w:sz w:val="22"/>
          <w:szCs w:val="22"/>
          <w:u w:val="single"/>
        </w:rPr>
      </w:pPr>
    </w:p>
    <w:p w14:paraId="3F969AE0" w14:textId="77777777" w:rsidR="00B46B74" w:rsidRPr="00AC1CF8" w:rsidRDefault="00B46B74" w:rsidP="00E10022">
      <w:pPr>
        <w:jc w:val="both"/>
        <w:rPr>
          <w:color w:val="0D0D0D" w:themeColor="text1" w:themeTint="F2"/>
          <w:sz w:val="22"/>
          <w:szCs w:val="22"/>
          <w:u w:val="single"/>
        </w:rPr>
      </w:pPr>
    </w:p>
    <w:p w14:paraId="702F9A8A" w14:textId="5EDACA9A" w:rsidR="00E10022" w:rsidRPr="00AC1CF8" w:rsidRDefault="00E10022" w:rsidP="00E10022">
      <w:pPr>
        <w:jc w:val="both"/>
        <w:rPr>
          <w:color w:val="0D0D0D" w:themeColor="text1" w:themeTint="F2"/>
          <w:sz w:val="22"/>
          <w:szCs w:val="22"/>
        </w:rPr>
      </w:pPr>
      <w:r w:rsidRPr="00615761">
        <w:rPr>
          <w:color w:val="0D0D0D" w:themeColor="text1" w:themeTint="F2"/>
          <w:sz w:val="22"/>
          <w:szCs w:val="22"/>
        </w:rPr>
        <w:t xml:space="preserve">Table </w:t>
      </w:r>
      <w:r w:rsidR="00B7628D" w:rsidRPr="00615761">
        <w:rPr>
          <w:color w:val="0D0D0D" w:themeColor="text1" w:themeTint="F2"/>
          <w:sz w:val="22"/>
          <w:szCs w:val="22"/>
        </w:rPr>
        <w:t>10</w:t>
      </w:r>
      <w:r w:rsidR="00936AEB">
        <w:rPr>
          <w:color w:val="0D0D0D" w:themeColor="text1" w:themeTint="F2"/>
          <w:sz w:val="22"/>
          <w:szCs w:val="22"/>
        </w:rPr>
        <w:t>6</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hostile and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10022" w:rsidRPr="00AC1CF8" w14:paraId="24B6159B" w14:textId="77777777" w:rsidTr="0024719B">
        <w:trPr>
          <w:trHeight w:val="97"/>
        </w:trPr>
        <w:tc>
          <w:tcPr>
            <w:tcW w:w="1786" w:type="dxa"/>
          </w:tcPr>
          <w:p w14:paraId="6D4895FE"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14AF26D7"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1E71B96F"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0BE39B10"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35C07015"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3298A31B"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730991EA" w14:textId="77777777" w:rsidTr="0024719B">
        <w:tc>
          <w:tcPr>
            <w:tcW w:w="1786" w:type="dxa"/>
          </w:tcPr>
          <w:p w14:paraId="7867AA21"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3BF6B77D" w14:textId="77777777" w:rsidR="00E10022" w:rsidRPr="00AC1CF8" w:rsidRDefault="00E10022" w:rsidP="0024719B">
            <w:pPr>
              <w:jc w:val="center"/>
              <w:rPr>
                <w:color w:val="0D0D0D" w:themeColor="text1" w:themeTint="F2"/>
                <w:sz w:val="22"/>
                <w:szCs w:val="22"/>
              </w:rPr>
            </w:pPr>
          </w:p>
        </w:tc>
        <w:tc>
          <w:tcPr>
            <w:tcW w:w="1509" w:type="dxa"/>
          </w:tcPr>
          <w:p w14:paraId="02EA07DC" w14:textId="77777777" w:rsidR="00E10022" w:rsidRPr="00AC1CF8" w:rsidRDefault="00E10022" w:rsidP="0024719B">
            <w:pPr>
              <w:jc w:val="center"/>
              <w:rPr>
                <w:color w:val="0D0D0D" w:themeColor="text1" w:themeTint="F2"/>
                <w:sz w:val="22"/>
                <w:szCs w:val="22"/>
              </w:rPr>
            </w:pPr>
          </w:p>
        </w:tc>
        <w:tc>
          <w:tcPr>
            <w:tcW w:w="1569" w:type="dxa"/>
          </w:tcPr>
          <w:p w14:paraId="673C4767" w14:textId="77777777" w:rsidR="00E10022" w:rsidRPr="00AC1CF8" w:rsidRDefault="00E10022" w:rsidP="0024719B">
            <w:pPr>
              <w:jc w:val="center"/>
              <w:rPr>
                <w:color w:val="0D0D0D" w:themeColor="text1" w:themeTint="F2"/>
                <w:sz w:val="22"/>
                <w:szCs w:val="22"/>
              </w:rPr>
            </w:pPr>
          </w:p>
        </w:tc>
        <w:tc>
          <w:tcPr>
            <w:tcW w:w="1581" w:type="dxa"/>
          </w:tcPr>
          <w:p w14:paraId="0E8C3B60" w14:textId="77777777" w:rsidR="00E10022" w:rsidRPr="00AC1CF8" w:rsidRDefault="00E10022" w:rsidP="0024719B">
            <w:pPr>
              <w:jc w:val="center"/>
              <w:rPr>
                <w:color w:val="0D0D0D" w:themeColor="text1" w:themeTint="F2"/>
                <w:sz w:val="22"/>
                <w:szCs w:val="22"/>
              </w:rPr>
            </w:pPr>
          </w:p>
        </w:tc>
        <w:tc>
          <w:tcPr>
            <w:tcW w:w="1376" w:type="dxa"/>
          </w:tcPr>
          <w:p w14:paraId="34CE8D25" w14:textId="77777777" w:rsidR="00E10022" w:rsidRPr="00AC1CF8" w:rsidRDefault="00E10022" w:rsidP="0024719B">
            <w:pPr>
              <w:jc w:val="center"/>
              <w:rPr>
                <w:color w:val="0D0D0D" w:themeColor="text1" w:themeTint="F2"/>
                <w:sz w:val="22"/>
                <w:szCs w:val="22"/>
              </w:rPr>
            </w:pPr>
          </w:p>
        </w:tc>
      </w:tr>
      <w:tr w:rsidR="00E10022" w:rsidRPr="00AC1CF8" w14:paraId="54DE2FE8" w14:textId="77777777" w:rsidTr="0024719B">
        <w:tc>
          <w:tcPr>
            <w:tcW w:w="1786" w:type="dxa"/>
          </w:tcPr>
          <w:p w14:paraId="512FB72B"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2E92BB86" w14:textId="77777777" w:rsidR="00E10022" w:rsidRPr="00AC1CF8" w:rsidRDefault="00E10022" w:rsidP="0024719B">
            <w:pPr>
              <w:jc w:val="center"/>
              <w:rPr>
                <w:color w:val="0D0D0D" w:themeColor="text1" w:themeTint="F2"/>
                <w:sz w:val="22"/>
                <w:szCs w:val="22"/>
              </w:rPr>
            </w:pPr>
            <w:r w:rsidRPr="00AC1CF8">
              <w:rPr>
                <w:color w:val="000000"/>
                <w:sz w:val="22"/>
                <w:szCs w:val="22"/>
              </w:rPr>
              <w:t>-0.707</w:t>
            </w:r>
          </w:p>
        </w:tc>
        <w:tc>
          <w:tcPr>
            <w:tcW w:w="1509" w:type="dxa"/>
            <w:vAlign w:val="bottom"/>
          </w:tcPr>
          <w:p w14:paraId="4E30C16C" w14:textId="77777777" w:rsidR="00E10022" w:rsidRPr="00AC1CF8" w:rsidRDefault="00E10022" w:rsidP="0024719B">
            <w:pPr>
              <w:jc w:val="center"/>
              <w:rPr>
                <w:color w:val="0D0D0D" w:themeColor="text1" w:themeTint="F2"/>
                <w:sz w:val="22"/>
                <w:szCs w:val="22"/>
              </w:rPr>
            </w:pPr>
            <w:r w:rsidRPr="00AC1CF8">
              <w:rPr>
                <w:color w:val="000000"/>
                <w:sz w:val="22"/>
                <w:szCs w:val="22"/>
              </w:rPr>
              <w:t>2.301</w:t>
            </w:r>
          </w:p>
        </w:tc>
        <w:tc>
          <w:tcPr>
            <w:tcW w:w="1569" w:type="dxa"/>
            <w:vAlign w:val="bottom"/>
          </w:tcPr>
          <w:p w14:paraId="3F79197C" w14:textId="42B4BB9B" w:rsidR="00E10022" w:rsidRPr="00AC1CF8" w:rsidRDefault="00E10022" w:rsidP="0024719B">
            <w:pPr>
              <w:jc w:val="center"/>
              <w:rPr>
                <w:color w:val="0D0D0D" w:themeColor="text1" w:themeTint="F2"/>
                <w:sz w:val="22"/>
                <w:szCs w:val="22"/>
              </w:rPr>
            </w:pPr>
            <w:r w:rsidRPr="00AC1CF8">
              <w:rPr>
                <w:color w:val="000000"/>
                <w:sz w:val="22"/>
                <w:szCs w:val="22"/>
              </w:rPr>
              <w:t>.759</w:t>
            </w:r>
          </w:p>
        </w:tc>
        <w:tc>
          <w:tcPr>
            <w:tcW w:w="1581" w:type="dxa"/>
            <w:vAlign w:val="bottom"/>
          </w:tcPr>
          <w:p w14:paraId="23D38E4E" w14:textId="77777777" w:rsidR="00E10022" w:rsidRPr="00AC1CF8" w:rsidRDefault="00E10022" w:rsidP="0024719B">
            <w:pPr>
              <w:jc w:val="center"/>
              <w:rPr>
                <w:color w:val="0D0D0D" w:themeColor="text1" w:themeTint="F2"/>
                <w:sz w:val="22"/>
                <w:szCs w:val="22"/>
              </w:rPr>
            </w:pPr>
            <w:r w:rsidRPr="00AC1CF8">
              <w:rPr>
                <w:color w:val="000000"/>
                <w:sz w:val="22"/>
                <w:szCs w:val="22"/>
              </w:rPr>
              <w:t>-5.231</w:t>
            </w:r>
          </w:p>
        </w:tc>
        <w:tc>
          <w:tcPr>
            <w:tcW w:w="1376" w:type="dxa"/>
            <w:vAlign w:val="bottom"/>
          </w:tcPr>
          <w:p w14:paraId="0606FB2A" w14:textId="77777777" w:rsidR="00E10022" w:rsidRPr="00AC1CF8" w:rsidRDefault="00E10022" w:rsidP="0024719B">
            <w:pPr>
              <w:jc w:val="center"/>
              <w:rPr>
                <w:color w:val="0D0D0D" w:themeColor="text1" w:themeTint="F2"/>
                <w:sz w:val="22"/>
                <w:szCs w:val="22"/>
              </w:rPr>
            </w:pPr>
            <w:r w:rsidRPr="00AC1CF8">
              <w:rPr>
                <w:color w:val="000000"/>
                <w:sz w:val="22"/>
                <w:szCs w:val="22"/>
              </w:rPr>
              <w:t>3.817</w:t>
            </w:r>
          </w:p>
        </w:tc>
      </w:tr>
      <w:tr w:rsidR="00E10022" w:rsidRPr="00AC1CF8" w14:paraId="44DC0B44" w14:textId="77777777" w:rsidTr="0024719B">
        <w:tc>
          <w:tcPr>
            <w:tcW w:w="1786" w:type="dxa"/>
          </w:tcPr>
          <w:p w14:paraId="6AE0B337" w14:textId="77777777" w:rsidR="00E10022" w:rsidRPr="00AC1CF8" w:rsidRDefault="00E10022" w:rsidP="0024719B">
            <w:pPr>
              <w:jc w:val="both"/>
              <w:rPr>
                <w:color w:val="0D0D0D" w:themeColor="text1" w:themeTint="F2"/>
                <w:sz w:val="22"/>
                <w:szCs w:val="22"/>
              </w:rPr>
            </w:pPr>
          </w:p>
        </w:tc>
        <w:tc>
          <w:tcPr>
            <w:tcW w:w="1539" w:type="dxa"/>
            <w:vAlign w:val="bottom"/>
          </w:tcPr>
          <w:p w14:paraId="49484050" w14:textId="77777777" w:rsidR="00E10022" w:rsidRPr="00AC1CF8" w:rsidRDefault="00E10022" w:rsidP="0024719B">
            <w:pPr>
              <w:jc w:val="center"/>
              <w:rPr>
                <w:color w:val="0D0D0D" w:themeColor="text1" w:themeTint="F2"/>
                <w:sz w:val="22"/>
                <w:szCs w:val="22"/>
              </w:rPr>
            </w:pPr>
          </w:p>
        </w:tc>
        <w:tc>
          <w:tcPr>
            <w:tcW w:w="1509" w:type="dxa"/>
            <w:vAlign w:val="bottom"/>
          </w:tcPr>
          <w:p w14:paraId="73D8164D" w14:textId="77777777" w:rsidR="00E10022" w:rsidRPr="00AC1CF8" w:rsidRDefault="00E10022" w:rsidP="0024719B">
            <w:pPr>
              <w:jc w:val="center"/>
              <w:rPr>
                <w:color w:val="0D0D0D" w:themeColor="text1" w:themeTint="F2"/>
                <w:sz w:val="22"/>
                <w:szCs w:val="22"/>
              </w:rPr>
            </w:pPr>
          </w:p>
        </w:tc>
        <w:tc>
          <w:tcPr>
            <w:tcW w:w="1569" w:type="dxa"/>
            <w:vAlign w:val="bottom"/>
          </w:tcPr>
          <w:p w14:paraId="43DC6EA0" w14:textId="77777777" w:rsidR="00E10022" w:rsidRPr="00AC1CF8" w:rsidRDefault="00E10022" w:rsidP="0024719B">
            <w:pPr>
              <w:jc w:val="center"/>
              <w:rPr>
                <w:color w:val="0D0D0D" w:themeColor="text1" w:themeTint="F2"/>
                <w:sz w:val="22"/>
                <w:szCs w:val="22"/>
              </w:rPr>
            </w:pPr>
          </w:p>
        </w:tc>
        <w:tc>
          <w:tcPr>
            <w:tcW w:w="1581" w:type="dxa"/>
            <w:vAlign w:val="bottom"/>
          </w:tcPr>
          <w:p w14:paraId="7A8CC444" w14:textId="77777777" w:rsidR="00E10022" w:rsidRPr="00AC1CF8" w:rsidRDefault="00E10022" w:rsidP="0024719B">
            <w:pPr>
              <w:jc w:val="center"/>
              <w:rPr>
                <w:color w:val="0D0D0D" w:themeColor="text1" w:themeTint="F2"/>
                <w:sz w:val="22"/>
                <w:szCs w:val="22"/>
              </w:rPr>
            </w:pPr>
          </w:p>
        </w:tc>
        <w:tc>
          <w:tcPr>
            <w:tcW w:w="1376" w:type="dxa"/>
            <w:vAlign w:val="bottom"/>
          </w:tcPr>
          <w:p w14:paraId="0552643C" w14:textId="77777777" w:rsidR="00E10022" w:rsidRPr="00AC1CF8" w:rsidRDefault="00E10022" w:rsidP="0024719B">
            <w:pPr>
              <w:jc w:val="center"/>
              <w:rPr>
                <w:color w:val="0D0D0D" w:themeColor="text1" w:themeTint="F2"/>
                <w:sz w:val="22"/>
                <w:szCs w:val="22"/>
              </w:rPr>
            </w:pPr>
          </w:p>
        </w:tc>
      </w:tr>
      <w:tr w:rsidR="00E10022" w:rsidRPr="00AC1CF8" w14:paraId="33833FFF" w14:textId="77777777" w:rsidTr="0024719B">
        <w:tc>
          <w:tcPr>
            <w:tcW w:w="1786" w:type="dxa"/>
          </w:tcPr>
          <w:p w14:paraId="48A915C1"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19B47617" w14:textId="77777777" w:rsidR="00E10022" w:rsidRPr="00AC1CF8" w:rsidRDefault="00E10022" w:rsidP="0024719B">
            <w:pPr>
              <w:jc w:val="center"/>
              <w:rPr>
                <w:color w:val="0D0D0D" w:themeColor="text1" w:themeTint="F2"/>
                <w:sz w:val="22"/>
                <w:szCs w:val="22"/>
              </w:rPr>
            </w:pPr>
            <w:r w:rsidRPr="00AC1CF8">
              <w:rPr>
                <w:color w:val="000000"/>
                <w:sz w:val="22"/>
                <w:szCs w:val="22"/>
              </w:rPr>
              <w:t>0.994</w:t>
            </w:r>
          </w:p>
        </w:tc>
        <w:tc>
          <w:tcPr>
            <w:tcW w:w="1509" w:type="dxa"/>
            <w:vAlign w:val="bottom"/>
          </w:tcPr>
          <w:p w14:paraId="3B231630" w14:textId="77777777" w:rsidR="00E10022" w:rsidRPr="00AC1CF8" w:rsidRDefault="00E10022" w:rsidP="0024719B">
            <w:pPr>
              <w:jc w:val="center"/>
              <w:rPr>
                <w:color w:val="0D0D0D" w:themeColor="text1" w:themeTint="F2"/>
                <w:sz w:val="22"/>
                <w:szCs w:val="22"/>
              </w:rPr>
            </w:pPr>
            <w:r w:rsidRPr="00AC1CF8">
              <w:rPr>
                <w:color w:val="000000"/>
                <w:sz w:val="22"/>
                <w:szCs w:val="22"/>
              </w:rPr>
              <w:t>1.047</w:t>
            </w:r>
          </w:p>
        </w:tc>
        <w:tc>
          <w:tcPr>
            <w:tcW w:w="1569" w:type="dxa"/>
            <w:vAlign w:val="bottom"/>
          </w:tcPr>
          <w:p w14:paraId="4C17145E" w14:textId="2A8E1488" w:rsidR="00E10022" w:rsidRPr="00AC1CF8" w:rsidRDefault="00E10022" w:rsidP="0024719B">
            <w:pPr>
              <w:jc w:val="center"/>
              <w:rPr>
                <w:color w:val="0D0D0D" w:themeColor="text1" w:themeTint="F2"/>
                <w:sz w:val="22"/>
                <w:szCs w:val="22"/>
              </w:rPr>
            </w:pPr>
            <w:r w:rsidRPr="00AC1CF8">
              <w:rPr>
                <w:color w:val="000000"/>
                <w:sz w:val="22"/>
                <w:szCs w:val="22"/>
              </w:rPr>
              <w:t>.343</w:t>
            </w:r>
          </w:p>
        </w:tc>
        <w:tc>
          <w:tcPr>
            <w:tcW w:w="1581" w:type="dxa"/>
            <w:vAlign w:val="bottom"/>
          </w:tcPr>
          <w:p w14:paraId="2C752753" w14:textId="77777777" w:rsidR="00E10022" w:rsidRPr="00AC1CF8" w:rsidRDefault="00E10022" w:rsidP="0024719B">
            <w:pPr>
              <w:jc w:val="center"/>
              <w:rPr>
                <w:color w:val="0D0D0D" w:themeColor="text1" w:themeTint="F2"/>
                <w:sz w:val="22"/>
                <w:szCs w:val="22"/>
              </w:rPr>
            </w:pPr>
            <w:r w:rsidRPr="00AC1CF8">
              <w:rPr>
                <w:color w:val="000000"/>
                <w:sz w:val="22"/>
                <w:szCs w:val="22"/>
              </w:rPr>
              <w:t>-1.065</w:t>
            </w:r>
          </w:p>
        </w:tc>
        <w:tc>
          <w:tcPr>
            <w:tcW w:w="1376" w:type="dxa"/>
            <w:vAlign w:val="bottom"/>
          </w:tcPr>
          <w:p w14:paraId="25727871" w14:textId="77777777" w:rsidR="00E10022" w:rsidRPr="00AC1CF8" w:rsidRDefault="00E10022" w:rsidP="0024719B">
            <w:pPr>
              <w:jc w:val="center"/>
              <w:rPr>
                <w:color w:val="0D0D0D" w:themeColor="text1" w:themeTint="F2"/>
                <w:sz w:val="22"/>
                <w:szCs w:val="22"/>
              </w:rPr>
            </w:pPr>
            <w:r w:rsidRPr="00AC1CF8">
              <w:rPr>
                <w:color w:val="000000"/>
                <w:sz w:val="22"/>
                <w:szCs w:val="22"/>
              </w:rPr>
              <w:t>3.053</w:t>
            </w:r>
          </w:p>
        </w:tc>
      </w:tr>
      <w:tr w:rsidR="00E10022" w:rsidRPr="00AC1CF8" w14:paraId="5CBBF2DD" w14:textId="77777777" w:rsidTr="0024719B">
        <w:tc>
          <w:tcPr>
            <w:tcW w:w="1786" w:type="dxa"/>
          </w:tcPr>
          <w:p w14:paraId="4D3AF546" w14:textId="77777777" w:rsidR="00E10022" w:rsidRPr="00AC1CF8" w:rsidRDefault="00E10022" w:rsidP="0024719B">
            <w:pPr>
              <w:jc w:val="both"/>
              <w:rPr>
                <w:color w:val="0D0D0D" w:themeColor="text1" w:themeTint="F2"/>
                <w:sz w:val="22"/>
                <w:szCs w:val="22"/>
              </w:rPr>
            </w:pPr>
          </w:p>
        </w:tc>
        <w:tc>
          <w:tcPr>
            <w:tcW w:w="1539" w:type="dxa"/>
            <w:vAlign w:val="bottom"/>
          </w:tcPr>
          <w:p w14:paraId="69E05DE3" w14:textId="77777777" w:rsidR="00E10022" w:rsidRPr="00AC1CF8" w:rsidRDefault="00E10022" w:rsidP="0024719B">
            <w:pPr>
              <w:jc w:val="center"/>
              <w:rPr>
                <w:color w:val="0D0D0D" w:themeColor="text1" w:themeTint="F2"/>
                <w:sz w:val="22"/>
                <w:szCs w:val="22"/>
              </w:rPr>
            </w:pPr>
          </w:p>
        </w:tc>
        <w:tc>
          <w:tcPr>
            <w:tcW w:w="1509" w:type="dxa"/>
            <w:vAlign w:val="bottom"/>
          </w:tcPr>
          <w:p w14:paraId="5F7EB70A" w14:textId="77777777" w:rsidR="00E10022" w:rsidRPr="00AC1CF8" w:rsidRDefault="00E10022" w:rsidP="0024719B">
            <w:pPr>
              <w:jc w:val="center"/>
              <w:rPr>
                <w:color w:val="0D0D0D" w:themeColor="text1" w:themeTint="F2"/>
                <w:sz w:val="22"/>
                <w:szCs w:val="22"/>
              </w:rPr>
            </w:pPr>
          </w:p>
        </w:tc>
        <w:tc>
          <w:tcPr>
            <w:tcW w:w="1569" w:type="dxa"/>
            <w:vAlign w:val="bottom"/>
          </w:tcPr>
          <w:p w14:paraId="1B40D1DA" w14:textId="77777777" w:rsidR="00E10022" w:rsidRPr="00AC1CF8" w:rsidRDefault="00E10022" w:rsidP="0024719B">
            <w:pPr>
              <w:jc w:val="center"/>
              <w:rPr>
                <w:color w:val="0D0D0D" w:themeColor="text1" w:themeTint="F2"/>
                <w:sz w:val="22"/>
                <w:szCs w:val="22"/>
              </w:rPr>
            </w:pPr>
          </w:p>
        </w:tc>
        <w:tc>
          <w:tcPr>
            <w:tcW w:w="1581" w:type="dxa"/>
            <w:vAlign w:val="bottom"/>
          </w:tcPr>
          <w:p w14:paraId="20BF5C28"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683F3AB4"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539E0A7E" w14:textId="77777777" w:rsidTr="0024719B">
        <w:tc>
          <w:tcPr>
            <w:tcW w:w="1786" w:type="dxa"/>
          </w:tcPr>
          <w:p w14:paraId="31610292"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71AC5F4C" w14:textId="77777777" w:rsidR="00E10022" w:rsidRPr="00AC1CF8" w:rsidRDefault="00E10022" w:rsidP="0024719B">
            <w:pPr>
              <w:jc w:val="center"/>
              <w:rPr>
                <w:color w:val="0D0D0D" w:themeColor="text1" w:themeTint="F2"/>
                <w:sz w:val="22"/>
                <w:szCs w:val="22"/>
              </w:rPr>
            </w:pPr>
          </w:p>
        </w:tc>
        <w:tc>
          <w:tcPr>
            <w:tcW w:w="1509" w:type="dxa"/>
            <w:vAlign w:val="bottom"/>
          </w:tcPr>
          <w:p w14:paraId="7CD0D2A7" w14:textId="77777777" w:rsidR="00E10022" w:rsidRPr="00AC1CF8" w:rsidRDefault="00E10022" w:rsidP="0024719B">
            <w:pPr>
              <w:jc w:val="center"/>
              <w:rPr>
                <w:color w:val="0D0D0D" w:themeColor="text1" w:themeTint="F2"/>
                <w:sz w:val="22"/>
                <w:szCs w:val="22"/>
              </w:rPr>
            </w:pPr>
          </w:p>
        </w:tc>
        <w:tc>
          <w:tcPr>
            <w:tcW w:w="1569" w:type="dxa"/>
            <w:vAlign w:val="bottom"/>
          </w:tcPr>
          <w:p w14:paraId="722E4E2C" w14:textId="77777777" w:rsidR="00E10022" w:rsidRPr="00AC1CF8" w:rsidRDefault="00E10022" w:rsidP="0024719B">
            <w:pPr>
              <w:jc w:val="center"/>
              <w:rPr>
                <w:color w:val="0D0D0D" w:themeColor="text1" w:themeTint="F2"/>
                <w:sz w:val="22"/>
                <w:szCs w:val="22"/>
              </w:rPr>
            </w:pPr>
          </w:p>
        </w:tc>
        <w:tc>
          <w:tcPr>
            <w:tcW w:w="1581" w:type="dxa"/>
            <w:vAlign w:val="bottom"/>
          </w:tcPr>
          <w:p w14:paraId="7579D169"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5D63AAD8"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23CB25ED" w14:textId="77777777" w:rsidTr="0024719B">
        <w:tc>
          <w:tcPr>
            <w:tcW w:w="1786" w:type="dxa"/>
          </w:tcPr>
          <w:p w14:paraId="71055E6F"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7604C048" w14:textId="77777777" w:rsidR="00E10022" w:rsidRPr="00AC1CF8" w:rsidRDefault="00E10022" w:rsidP="0024719B">
            <w:pPr>
              <w:jc w:val="center"/>
              <w:rPr>
                <w:color w:val="0D0D0D" w:themeColor="text1" w:themeTint="F2"/>
                <w:sz w:val="22"/>
                <w:szCs w:val="22"/>
              </w:rPr>
            </w:pPr>
            <w:r w:rsidRPr="00AC1CF8">
              <w:rPr>
                <w:color w:val="000000"/>
                <w:sz w:val="22"/>
                <w:szCs w:val="22"/>
              </w:rPr>
              <w:t>5.480</w:t>
            </w:r>
          </w:p>
        </w:tc>
        <w:tc>
          <w:tcPr>
            <w:tcW w:w="1509" w:type="dxa"/>
            <w:vAlign w:val="bottom"/>
          </w:tcPr>
          <w:p w14:paraId="2F518304" w14:textId="77777777" w:rsidR="00E10022" w:rsidRPr="00AC1CF8" w:rsidRDefault="00E10022" w:rsidP="0024719B">
            <w:pPr>
              <w:jc w:val="center"/>
              <w:rPr>
                <w:color w:val="0D0D0D" w:themeColor="text1" w:themeTint="F2"/>
                <w:sz w:val="22"/>
                <w:szCs w:val="22"/>
              </w:rPr>
            </w:pPr>
            <w:r w:rsidRPr="00AC1CF8">
              <w:rPr>
                <w:color w:val="000000"/>
                <w:sz w:val="22"/>
                <w:szCs w:val="22"/>
              </w:rPr>
              <w:t>2.572</w:t>
            </w:r>
          </w:p>
        </w:tc>
        <w:tc>
          <w:tcPr>
            <w:tcW w:w="1569" w:type="dxa"/>
            <w:vAlign w:val="bottom"/>
          </w:tcPr>
          <w:p w14:paraId="651C09D7" w14:textId="27B67C7A" w:rsidR="00E10022" w:rsidRPr="00AC1CF8" w:rsidRDefault="00E10022" w:rsidP="0024719B">
            <w:pPr>
              <w:jc w:val="center"/>
              <w:rPr>
                <w:color w:val="0D0D0D" w:themeColor="text1" w:themeTint="F2"/>
                <w:sz w:val="22"/>
                <w:szCs w:val="22"/>
              </w:rPr>
            </w:pPr>
            <w:r w:rsidRPr="00AC1CF8">
              <w:rPr>
                <w:color w:val="000000"/>
                <w:sz w:val="22"/>
                <w:szCs w:val="22"/>
              </w:rPr>
              <w:t>.034</w:t>
            </w:r>
            <w:r w:rsidR="0024719B" w:rsidRPr="00AC1CF8">
              <w:rPr>
                <w:color w:val="000000"/>
                <w:sz w:val="22"/>
                <w:szCs w:val="22"/>
              </w:rPr>
              <w:t>**</w:t>
            </w:r>
          </w:p>
        </w:tc>
        <w:tc>
          <w:tcPr>
            <w:tcW w:w="1581" w:type="dxa"/>
            <w:vAlign w:val="bottom"/>
          </w:tcPr>
          <w:p w14:paraId="7FB271B1" w14:textId="77777777" w:rsidR="00E10022" w:rsidRPr="00AC1CF8" w:rsidRDefault="00E10022" w:rsidP="0024719B">
            <w:pPr>
              <w:jc w:val="center"/>
              <w:rPr>
                <w:color w:val="0D0D0D" w:themeColor="text1" w:themeTint="F2"/>
                <w:sz w:val="22"/>
                <w:szCs w:val="22"/>
              </w:rPr>
            </w:pPr>
            <w:r w:rsidRPr="00AC1CF8">
              <w:rPr>
                <w:color w:val="000000"/>
                <w:sz w:val="22"/>
                <w:szCs w:val="22"/>
              </w:rPr>
              <w:t>0.423</w:t>
            </w:r>
          </w:p>
        </w:tc>
        <w:tc>
          <w:tcPr>
            <w:tcW w:w="1376" w:type="dxa"/>
            <w:vAlign w:val="bottom"/>
          </w:tcPr>
          <w:p w14:paraId="7BC0856A" w14:textId="77777777" w:rsidR="00E10022" w:rsidRPr="00AC1CF8" w:rsidRDefault="00E10022" w:rsidP="0024719B">
            <w:pPr>
              <w:jc w:val="center"/>
              <w:rPr>
                <w:color w:val="0D0D0D" w:themeColor="text1" w:themeTint="F2"/>
                <w:sz w:val="22"/>
                <w:szCs w:val="22"/>
              </w:rPr>
            </w:pPr>
            <w:r w:rsidRPr="00AC1CF8">
              <w:rPr>
                <w:color w:val="000000"/>
                <w:sz w:val="22"/>
                <w:szCs w:val="22"/>
              </w:rPr>
              <w:t>10.536</w:t>
            </w:r>
          </w:p>
        </w:tc>
      </w:tr>
      <w:tr w:rsidR="00E10022" w:rsidRPr="00AC1CF8" w14:paraId="07610BA5" w14:textId="77777777" w:rsidTr="0024719B">
        <w:tc>
          <w:tcPr>
            <w:tcW w:w="1786" w:type="dxa"/>
          </w:tcPr>
          <w:p w14:paraId="437AB6A9" w14:textId="77777777" w:rsidR="00E10022" w:rsidRPr="00AC1CF8" w:rsidRDefault="00E10022" w:rsidP="0024719B">
            <w:pPr>
              <w:jc w:val="both"/>
              <w:rPr>
                <w:color w:val="0D0D0D" w:themeColor="text1" w:themeTint="F2"/>
                <w:sz w:val="22"/>
                <w:szCs w:val="22"/>
              </w:rPr>
            </w:pPr>
          </w:p>
        </w:tc>
        <w:tc>
          <w:tcPr>
            <w:tcW w:w="1539" w:type="dxa"/>
            <w:vAlign w:val="bottom"/>
          </w:tcPr>
          <w:p w14:paraId="55BE48C3" w14:textId="77777777" w:rsidR="00E10022" w:rsidRPr="00AC1CF8" w:rsidRDefault="00E10022" w:rsidP="0024719B">
            <w:pPr>
              <w:jc w:val="center"/>
              <w:rPr>
                <w:color w:val="0D0D0D" w:themeColor="text1" w:themeTint="F2"/>
                <w:sz w:val="22"/>
                <w:szCs w:val="22"/>
              </w:rPr>
            </w:pPr>
          </w:p>
        </w:tc>
        <w:tc>
          <w:tcPr>
            <w:tcW w:w="1509" w:type="dxa"/>
            <w:vAlign w:val="bottom"/>
          </w:tcPr>
          <w:p w14:paraId="7FFA32BC" w14:textId="77777777" w:rsidR="00E10022" w:rsidRPr="00AC1CF8" w:rsidRDefault="00E10022" w:rsidP="0024719B">
            <w:pPr>
              <w:jc w:val="center"/>
              <w:rPr>
                <w:color w:val="0D0D0D" w:themeColor="text1" w:themeTint="F2"/>
                <w:sz w:val="22"/>
                <w:szCs w:val="22"/>
              </w:rPr>
            </w:pPr>
          </w:p>
        </w:tc>
        <w:tc>
          <w:tcPr>
            <w:tcW w:w="1569" w:type="dxa"/>
            <w:vAlign w:val="bottom"/>
          </w:tcPr>
          <w:p w14:paraId="3C794498" w14:textId="77777777" w:rsidR="00E10022" w:rsidRPr="00AC1CF8" w:rsidRDefault="00E10022" w:rsidP="0024719B">
            <w:pPr>
              <w:jc w:val="center"/>
              <w:rPr>
                <w:color w:val="0D0D0D" w:themeColor="text1" w:themeTint="F2"/>
                <w:sz w:val="22"/>
                <w:szCs w:val="22"/>
              </w:rPr>
            </w:pPr>
          </w:p>
        </w:tc>
        <w:tc>
          <w:tcPr>
            <w:tcW w:w="1581" w:type="dxa"/>
            <w:vAlign w:val="bottom"/>
          </w:tcPr>
          <w:p w14:paraId="13493D15" w14:textId="77777777" w:rsidR="00E10022" w:rsidRPr="00AC1CF8" w:rsidRDefault="00E10022" w:rsidP="0024719B">
            <w:pPr>
              <w:jc w:val="center"/>
              <w:rPr>
                <w:color w:val="0D0D0D" w:themeColor="text1" w:themeTint="F2"/>
                <w:sz w:val="22"/>
                <w:szCs w:val="22"/>
              </w:rPr>
            </w:pPr>
          </w:p>
        </w:tc>
        <w:tc>
          <w:tcPr>
            <w:tcW w:w="1376" w:type="dxa"/>
            <w:vAlign w:val="bottom"/>
          </w:tcPr>
          <w:p w14:paraId="7BB91B81" w14:textId="77777777" w:rsidR="00E10022" w:rsidRPr="00AC1CF8" w:rsidRDefault="00E10022" w:rsidP="0024719B">
            <w:pPr>
              <w:jc w:val="center"/>
              <w:rPr>
                <w:color w:val="0D0D0D" w:themeColor="text1" w:themeTint="F2"/>
                <w:sz w:val="22"/>
                <w:szCs w:val="22"/>
              </w:rPr>
            </w:pPr>
          </w:p>
        </w:tc>
      </w:tr>
      <w:tr w:rsidR="00E10022" w:rsidRPr="00AC1CF8" w14:paraId="15AACCE6" w14:textId="77777777" w:rsidTr="0024719B">
        <w:tc>
          <w:tcPr>
            <w:tcW w:w="1786" w:type="dxa"/>
            <w:vAlign w:val="bottom"/>
          </w:tcPr>
          <w:p w14:paraId="31085C16"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28C172BD" w14:textId="77777777" w:rsidR="00E10022" w:rsidRPr="00AC1CF8" w:rsidRDefault="00E10022" w:rsidP="0024719B">
            <w:pPr>
              <w:jc w:val="center"/>
              <w:rPr>
                <w:color w:val="0D0D0D" w:themeColor="text1" w:themeTint="F2"/>
                <w:sz w:val="22"/>
                <w:szCs w:val="22"/>
              </w:rPr>
            </w:pPr>
            <w:r w:rsidRPr="00AC1CF8">
              <w:rPr>
                <w:color w:val="000000"/>
                <w:sz w:val="22"/>
                <w:szCs w:val="22"/>
              </w:rPr>
              <w:t>-0.075</w:t>
            </w:r>
          </w:p>
        </w:tc>
        <w:tc>
          <w:tcPr>
            <w:tcW w:w="1509" w:type="dxa"/>
            <w:vAlign w:val="bottom"/>
          </w:tcPr>
          <w:p w14:paraId="205B7FB9" w14:textId="77777777" w:rsidR="00E10022" w:rsidRPr="00AC1CF8" w:rsidRDefault="00E10022" w:rsidP="0024719B">
            <w:pPr>
              <w:jc w:val="center"/>
              <w:rPr>
                <w:color w:val="0D0D0D" w:themeColor="text1" w:themeTint="F2"/>
                <w:sz w:val="22"/>
                <w:szCs w:val="22"/>
              </w:rPr>
            </w:pPr>
            <w:r w:rsidRPr="00AC1CF8">
              <w:rPr>
                <w:color w:val="000000"/>
                <w:sz w:val="22"/>
                <w:szCs w:val="22"/>
              </w:rPr>
              <w:t>0.068</w:t>
            </w:r>
          </w:p>
        </w:tc>
        <w:tc>
          <w:tcPr>
            <w:tcW w:w="1569" w:type="dxa"/>
            <w:vAlign w:val="bottom"/>
          </w:tcPr>
          <w:p w14:paraId="713FA57C" w14:textId="1ED20A59" w:rsidR="00E10022" w:rsidRPr="00AC1CF8" w:rsidRDefault="00E10022" w:rsidP="0024719B">
            <w:pPr>
              <w:jc w:val="center"/>
              <w:rPr>
                <w:color w:val="0D0D0D" w:themeColor="text1" w:themeTint="F2"/>
                <w:sz w:val="22"/>
                <w:szCs w:val="22"/>
              </w:rPr>
            </w:pPr>
            <w:r w:rsidRPr="00AC1CF8">
              <w:rPr>
                <w:color w:val="000000"/>
                <w:sz w:val="22"/>
                <w:szCs w:val="22"/>
              </w:rPr>
              <w:t>.271</w:t>
            </w:r>
          </w:p>
        </w:tc>
        <w:tc>
          <w:tcPr>
            <w:tcW w:w="1581" w:type="dxa"/>
            <w:vAlign w:val="bottom"/>
          </w:tcPr>
          <w:p w14:paraId="31BC789D" w14:textId="77777777" w:rsidR="00E10022" w:rsidRPr="00AC1CF8" w:rsidRDefault="00E10022" w:rsidP="0024719B">
            <w:pPr>
              <w:jc w:val="center"/>
              <w:rPr>
                <w:color w:val="0D0D0D" w:themeColor="text1" w:themeTint="F2"/>
                <w:sz w:val="22"/>
                <w:szCs w:val="22"/>
              </w:rPr>
            </w:pPr>
            <w:r w:rsidRPr="00AC1CF8">
              <w:rPr>
                <w:color w:val="000000"/>
                <w:sz w:val="22"/>
                <w:szCs w:val="22"/>
              </w:rPr>
              <w:t>-0.210</w:t>
            </w:r>
          </w:p>
        </w:tc>
        <w:tc>
          <w:tcPr>
            <w:tcW w:w="1376" w:type="dxa"/>
            <w:vAlign w:val="bottom"/>
          </w:tcPr>
          <w:p w14:paraId="266BEE89" w14:textId="77777777" w:rsidR="00E10022" w:rsidRPr="00AC1CF8" w:rsidRDefault="00E10022" w:rsidP="0024719B">
            <w:pPr>
              <w:jc w:val="center"/>
              <w:rPr>
                <w:color w:val="0D0D0D" w:themeColor="text1" w:themeTint="F2"/>
                <w:sz w:val="22"/>
                <w:szCs w:val="22"/>
              </w:rPr>
            </w:pPr>
            <w:r w:rsidRPr="00AC1CF8">
              <w:rPr>
                <w:color w:val="000000"/>
                <w:sz w:val="22"/>
                <w:szCs w:val="22"/>
              </w:rPr>
              <w:t>0.059</w:t>
            </w:r>
          </w:p>
        </w:tc>
      </w:tr>
      <w:tr w:rsidR="00E10022" w:rsidRPr="00AC1CF8" w14:paraId="35BB6933" w14:textId="77777777" w:rsidTr="0024719B">
        <w:tc>
          <w:tcPr>
            <w:tcW w:w="1786" w:type="dxa"/>
            <w:vAlign w:val="bottom"/>
          </w:tcPr>
          <w:p w14:paraId="54833FD6"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4A34DBFE" w14:textId="77777777" w:rsidR="00E10022" w:rsidRPr="00AC1CF8" w:rsidRDefault="00E10022" w:rsidP="0024719B">
            <w:pPr>
              <w:jc w:val="center"/>
              <w:rPr>
                <w:color w:val="0D0D0D" w:themeColor="text1" w:themeTint="F2"/>
                <w:sz w:val="22"/>
                <w:szCs w:val="22"/>
              </w:rPr>
            </w:pPr>
            <w:r w:rsidRPr="00AC1CF8">
              <w:rPr>
                <w:color w:val="000000"/>
                <w:sz w:val="22"/>
                <w:szCs w:val="22"/>
              </w:rPr>
              <w:t>-3.904</w:t>
            </w:r>
          </w:p>
        </w:tc>
        <w:tc>
          <w:tcPr>
            <w:tcW w:w="1509" w:type="dxa"/>
            <w:vAlign w:val="bottom"/>
          </w:tcPr>
          <w:p w14:paraId="68E884A6" w14:textId="77777777" w:rsidR="00E10022" w:rsidRPr="00AC1CF8" w:rsidRDefault="00E10022" w:rsidP="0024719B">
            <w:pPr>
              <w:jc w:val="center"/>
              <w:rPr>
                <w:color w:val="0D0D0D" w:themeColor="text1" w:themeTint="F2"/>
                <w:sz w:val="22"/>
                <w:szCs w:val="22"/>
              </w:rPr>
            </w:pPr>
            <w:r w:rsidRPr="00AC1CF8">
              <w:rPr>
                <w:color w:val="000000"/>
                <w:sz w:val="22"/>
                <w:szCs w:val="22"/>
              </w:rPr>
              <w:t>0.732</w:t>
            </w:r>
          </w:p>
        </w:tc>
        <w:tc>
          <w:tcPr>
            <w:tcW w:w="1569" w:type="dxa"/>
            <w:vAlign w:val="bottom"/>
          </w:tcPr>
          <w:p w14:paraId="3B35CB4B" w14:textId="7AE3AA62"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19C4C0CF" w14:textId="77777777" w:rsidR="00E10022" w:rsidRPr="00AC1CF8" w:rsidRDefault="00E10022" w:rsidP="0024719B">
            <w:pPr>
              <w:jc w:val="center"/>
              <w:rPr>
                <w:color w:val="0D0D0D" w:themeColor="text1" w:themeTint="F2"/>
                <w:sz w:val="22"/>
                <w:szCs w:val="22"/>
              </w:rPr>
            </w:pPr>
            <w:r w:rsidRPr="00AC1CF8">
              <w:rPr>
                <w:color w:val="000000"/>
                <w:sz w:val="22"/>
                <w:szCs w:val="22"/>
              </w:rPr>
              <w:t>-5.342</w:t>
            </w:r>
          </w:p>
        </w:tc>
        <w:tc>
          <w:tcPr>
            <w:tcW w:w="1376" w:type="dxa"/>
            <w:vAlign w:val="bottom"/>
          </w:tcPr>
          <w:p w14:paraId="2C258065" w14:textId="77777777" w:rsidR="00E10022" w:rsidRPr="00AC1CF8" w:rsidRDefault="00E10022" w:rsidP="0024719B">
            <w:pPr>
              <w:jc w:val="center"/>
              <w:rPr>
                <w:color w:val="0D0D0D" w:themeColor="text1" w:themeTint="F2"/>
                <w:sz w:val="22"/>
                <w:szCs w:val="22"/>
              </w:rPr>
            </w:pPr>
            <w:r w:rsidRPr="00AC1CF8">
              <w:rPr>
                <w:color w:val="000000"/>
                <w:sz w:val="22"/>
                <w:szCs w:val="22"/>
              </w:rPr>
              <w:t>-2.466</w:t>
            </w:r>
          </w:p>
        </w:tc>
      </w:tr>
      <w:tr w:rsidR="00E10022" w:rsidRPr="00AC1CF8" w14:paraId="0A93EDC6" w14:textId="77777777" w:rsidTr="0024719B">
        <w:tc>
          <w:tcPr>
            <w:tcW w:w="1786" w:type="dxa"/>
            <w:vAlign w:val="bottom"/>
          </w:tcPr>
          <w:p w14:paraId="71BFA071"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5F7B03DD" w14:textId="77777777" w:rsidR="00E10022" w:rsidRPr="00AC1CF8" w:rsidRDefault="00E10022" w:rsidP="0024719B">
            <w:pPr>
              <w:jc w:val="center"/>
              <w:rPr>
                <w:color w:val="0D0D0D" w:themeColor="text1" w:themeTint="F2"/>
                <w:sz w:val="22"/>
                <w:szCs w:val="22"/>
              </w:rPr>
            </w:pPr>
            <w:r w:rsidRPr="00AC1CF8">
              <w:rPr>
                <w:color w:val="000000"/>
                <w:sz w:val="22"/>
                <w:szCs w:val="22"/>
              </w:rPr>
              <w:t>0.904</w:t>
            </w:r>
          </w:p>
        </w:tc>
        <w:tc>
          <w:tcPr>
            <w:tcW w:w="1509" w:type="dxa"/>
            <w:vAlign w:val="bottom"/>
          </w:tcPr>
          <w:p w14:paraId="0D501605" w14:textId="77777777" w:rsidR="00E10022" w:rsidRPr="00AC1CF8" w:rsidRDefault="00E10022" w:rsidP="0024719B">
            <w:pPr>
              <w:jc w:val="center"/>
              <w:rPr>
                <w:color w:val="0D0D0D" w:themeColor="text1" w:themeTint="F2"/>
                <w:sz w:val="22"/>
                <w:szCs w:val="22"/>
              </w:rPr>
            </w:pPr>
            <w:r w:rsidRPr="00AC1CF8">
              <w:rPr>
                <w:color w:val="000000"/>
                <w:sz w:val="22"/>
                <w:szCs w:val="22"/>
              </w:rPr>
              <w:t>0.441</w:t>
            </w:r>
          </w:p>
        </w:tc>
        <w:tc>
          <w:tcPr>
            <w:tcW w:w="1569" w:type="dxa"/>
            <w:vAlign w:val="bottom"/>
          </w:tcPr>
          <w:p w14:paraId="54698466" w14:textId="0B0C5855" w:rsidR="00E10022" w:rsidRPr="00AC1CF8" w:rsidRDefault="00E10022" w:rsidP="0024719B">
            <w:pPr>
              <w:jc w:val="center"/>
              <w:rPr>
                <w:color w:val="0D0D0D" w:themeColor="text1" w:themeTint="F2"/>
                <w:sz w:val="22"/>
                <w:szCs w:val="22"/>
              </w:rPr>
            </w:pPr>
            <w:r w:rsidRPr="00AC1CF8">
              <w:rPr>
                <w:color w:val="000000"/>
                <w:sz w:val="22"/>
                <w:szCs w:val="22"/>
              </w:rPr>
              <w:t>.041</w:t>
            </w:r>
            <w:r w:rsidR="0024719B" w:rsidRPr="00AC1CF8">
              <w:rPr>
                <w:color w:val="000000"/>
                <w:sz w:val="22"/>
                <w:szCs w:val="22"/>
              </w:rPr>
              <w:t>**</w:t>
            </w:r>
          </w:p>
        </w:tc>
        <w:tc>
          <w:tcPr>
            <w:tcW w:w="1581" w:type="dxa"/>
            <w:vAlign w:val="bottom"/>
          </w:tcPr>
          <w:p w14:paraId="6F091AF0" w14:textId="77777777" w:rsidR="00E10022" w:rsidRPr="00AC1CF8" w:rsidRDefault="00E10022" w:rsidP="0024719B">
            <w:pPr>
              <w:jc w:val="center"/>
              <w:rPr>
                <w:color w:val="0D0D0D" w:themeColor="text1" w:themeTint="F2"/>
                <w:sz w:val="22"/>
                <w:szCs w:val="22"/>
              </w:rPr>
            </w:pPr>
            <w:r w:rsidRPr="00AC1CF8">
              <w:rPr>
                <w:color w:val="000000"/>
                <w:sz w:val="22"/>
                <w:szCs w:val="22"/>
              </w:rPr>
              <w:t>0.037</w:t>
            </w:r>
          </w:p>
        </w:tc>
        <w:tc>
          <w:tcPr>
            <w:tcW w:w="1376" w:type="dxa"/>
            <w:vAlign w:val="bottom"/>
          </w:tcPr>
          <w:p w14:paraId="4B5B59E1" w14:textId="77777777" w:rsidR="00E10022" w:rsidRPr="00AC1CF8" w:rsidRDefault="00E10022" w:rsidP="0024719B">
            <w:pPr>
              <w:jc w:val="center"/>
              <w:rPr>
                <w:color w:val="0D0D0D" w:themeColor="text1" w:themeTint="F2"/>
                <w:sz w:val="22"/>
                <w:szCs w:val="22"/>
              </w:rPr>
            </w:pPr>
            <w:r w:rsidRPr="00AC1CF8">
              <w:rPr>
                <w:color w:val="000000"/>
                <w:sz w:val="22"/>
                <w:szCs w:val="22"/>
              </w:rPr>
              <w:t>1.770</w:t>
            </w:r>
          </w:p>
        </w:tc>
      </w:tr>
      <w:tr w:rsidR="00E10022" w:rsidRPr="00AC1CF8" w14:paraId="001A9C2B" w14:textId="77777777" w:rsidTr="0024719B">
        <w:tc>
          <w:tcPr>
            <w:tcW w:w="1786" w:type="dxa"/>
            <w:vAlign w:val="bottom"/>
          </w:tcPr>
          <w:p w14:paraId="68158105" w14:textId="3C9FF238" w:rsidR="00E10022" w:rsidRPr="00AC1CF8" w:rsidRDefault="00B46B74" w:rsidP="0024719B">
            <w:pPr>
              <w:jc w:val="both"/>
              <w:rPr>
                <w:color w:val="0D0D0D" w:themeColor="text1" w:themeTint="F2"/>
                <w:sz w:val="22"/>
                <w:szCs w:val="22"/>
                <w:vertAlign w:val="subscript"/>
              </w:rPr>
            </w:pPr>
            <w:r w:rsidRPr="00AC1CF8">
              <w:rPr>
                <w:color w:val="000000" w:themeColor="text1"/>
                <w:sz w:val="22"/>
                <w:szCs w:val="22"/>
              </w:rPr>
              <w:t>Women</w:t>
            </w:r>
            <w:r w:rsidR="00E10022" w:rsidRPr="00AC1CF8">
              <w:rPr>
                <w:color w:val="000000" w:themeColor="text1"/>
                <w:sz w:val="22"/>
                <w:szCs w:val="22"/>
                <w:vertAlign w:val="subscript"/>
              </w:rPr>
              <w:t>i</w:t>
            </w:r>
          </w:p>
        </w:tc>
        <w:tc>
          <w:tcPr>
            <w:tcW w:w="1539" w:type="dxa"/>
            <w:vAlign w:val="bottom"/>
          </w:tcPr>
          <w:p w14:paraId="1C039095" w14:textId="77777777" w:rsidR="00E10022" w:rsidRPr="00AC1CF8" w:rsidRDefault="00E10022" w:rsidP="0024719B">
            <w:pPr>
              <w:jc w:val="center"/>
              <w:rPr>
                <w:color w:val="0D0D0D" w:themeColor="text1" w:themeTint="F2"/>
                <w:sz w:val="22"/>
                <w:szCs w:val="22"/>
              </w:rPr>
            </w:pPr>
            <w:r w:rsidRPr="00AC1CF8">
              <w:rPr>
                <w:color w:val="000000"/>
                <w:sz w:val="22"/>
                <w:szCs w:val="22"/>
              </w:rPr>
              <w:t>-4.453</w:t>
            </w:r>
          </w:p>
        </w:tc>
        <w:tc>
          <w:tcPr>
            <w:tcW w:w="1509" w:type="dxa"/>
            <w:vAlign w:val="bottom"/>
          </w:tcPr>
          <w:p w14:paraId="4FCE6FF5" w14:textId="77777777" w:rsidR="00E10022" w:rsidRPr="00AC1CF8" w:rsidRDefault="00E10022" w:rsidP="0024719B">
            <w:pPr>
              <w:jc w:val="center"/>
              <w:rPr>
                <w:color w:val="0D0D0D" w:themeColor="text1" w:themeTint="F2"/>
                <w:sz w:val="22"/>
                <w:szCs w:val="22"/>
              </w:rPr>
            </w:pPr>
            <w:r w:rsidRPr="00AC1CF8">
              <w:rPr>
                <w:color w:val="000000"/>
                <w:sz w:val="22"/>
                <w:szCs w:val="22"/>
              </w:rPr>
              <w:t>1.762</w:t>
            </w:r>
          </w:p>
        </w:tc>
        <w:tc>
          <w:tcPr>
            <w:tcW w:w="1569" w:type="dxa"/>
            <w:vAlign w:val="bottom"/>
          </w:tcPr>
          <w:p w14:paraId="3DA9DCF3" w14:textId="73A5698D" w:rsidR="00E10022" w:rsidRPr="00AC1CF8" w:rsidRDefault="00E10022" w:rsidP="0024719B">
            <w:pPr>
              <w:jc w:val="center"/>
              <w:rPr>
                <w:color w:val="0D0D0D" w:themeColor="text1" w:themeTint="F2"/>
                <w:sz w:val="22"/>
                <w:szCs w:val="22"/>
              </w:rPr>
            </w:pPr>
            <w:r w:rsidRPr="00AC1CF8">
              <w:rPr>
                <w:color w:val="000000"/>
                <w:sz w:val="22"/>
                <w:szCs w:val="22"/>
              </w:rPr>
              <w:t>.012</w:t>
            </w:r>
            <w:r w:rsidR="0024719B" w:rsidRPr="00AC1CF8">
              <w:rPr>
                <w:color w:val="000000"/>
                <w:sz w:val="22"/>
                <w:szCs w:val="22"/>
              </w:rPr>
              <w:t>**</w:t>
            </w:r>
          </w:p>
        </w:tc>
        <w:tc>
          <w:tcPr>
            <w:tcW w:w="1581" w:type="dxa"/>
            <w:vAlign w:val="bottom"/>
          </w:tcPr>
          <w:p w14:paraId="388E330A" w14:textId="77777777" w:rsidR="00E10022" w:rsidRPr="00AC1CF8" w:rsidRDefault="00E10022" w:rsidP="0024719B">
            <w:pPr>
              <w:jc w:val="center"/>
              <w:rPr>
                <w:color w:val="0D0D0D" w:themeColor="text1" w:themeTint="F2"/>
                <w:sz w:val="22"/>
                <w:szCs w:val="22"/>
              </w:rPr>
            </w:pPr>
            <w:r w:rsidRPr="00AC1CF8">
              <w:rPr>
                <w:color w:val="000000"/>
                <w:sz w:val="22"/>
                <w:szCs w:val="22"/>
              </w:rPr>
              <w:t>-7.917</w:t>
            </w:r>
          </w:p>
        </w:tc>
        <w:tc>
          <w:tcPr>
            <w:tcW w:w="1376" w:type="dxa"/>
            <w:vAlign w:val="bottom"/>
          </w:tcPr>
          <w:p w14:paraId="4248DB87" w14:textId="77777777" w:rsidR="00E10022" w:rsidRPr="00AC1CF8" w:rsidRDefault="00E10022" w:rsidP="0024719B">
            <w:pPr>
              <w:jc w:val="center"/>
              <w:rPr>
                <w:color w:val="0D0D0D" w:themeColor="text1" w:themeTint="F2"/>
                <w:sz w:val="22"/>
                <w:szCs w:val="22"/>
              </w:rPr>
            </w:pPr>
            <w:r w:rsidRPr="00AC1CF8">
              <w:rPr>
                <w:color w:val="000000"/>
                <w:sz w:val="22"/>
                <w:szCs w:val="22"/>
              </w:rPr>
              <w:t>-0.989</w:t>
            </w:r>
          </w:p>
        </w:tc>
      </w:tr>
      <w:tr w:rsidR="00E10022" w:rsidRPr="00AC1CF8" w14:paraId="4A7698D0" w14:textId="77777777" w:rsidTr="0024719B">
        <w:tc>
          <w:tcPr>
            <w:tcW w:w="1786" w:type="dxa"/>
            <w:vAlign w:val="bottom"/>
          </w:tcPr>
          <w:p w14:paraId="17E5D419"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67067895" w14:textId="77777777" w:rsidR="00E10022" w:rsidRPr="00AC1CF8" w:rsidRDefault="00E10022" w:rsidP="0024719B">
            <w:pPr>
              <w:jc w:val="center"/>
              <w:rPr>
                <w:color w:val="0D0D0D" w:themeColor="text1" w:themeTint="F2"/>
                <w:sz w:val="22"/>
                <w:szCs w:val="22"/>
              </w:rPr>
            </w:pPr>
            <w:r w:rsidRPr="00AC1CF8">
              <w:rPr>
                <w:color w:val="000000"/>
                <w:sz w:val="22"/>
                <w:szCs w:val="22"/>
              </w:rPr>
              <w:t>4.457</w:t>
            </w:r>
          </w:p>
        </w:tc>
        <w:tc>
          <w:tcPr>
            <w:tcW w:w="1509" w:type="dxa"/>
            <w:vAlign w:val="bottom"/>
          </w:tcPr>
          <w:p w14:paraId="7E4CC87E" w14:textId="77777777" w:rsidR="00E10022" w:rsidRPr="00AC1CF8" w:rsidRDefault="00E10022" w:rsidP="0024719B">
            <w:pPr>
              <w:jc w:val="center"/>
              <w:rPr>
                <w:color w:val="0D0D0D" w:themeColor="text1" w:themeTint="F2"/>
                <w:sz w:val="22"/>
                <w:szCs w:val="22"/>
              </w:rPr>
            </w:pPr>
            <w:r w:rsidRPr="00AC1CF8">
              <w:rPr>
                <w:color w:val="000000"/>
                <w:sz w:val="22"/>
                <w:szCs w:val="22"/>
              </w:rPr>
              <w:t>2.053</w:t>
            </w:r>
          </w:p>
        </w:tc>
        <w:tc>
          <w:tcPr>
            <w:tcW w:w="1569" w:type="dxa"/>
            <w:vAlign w:val="bottom"/>
          </w:tcPr>
          <w:p w14:paraId="62B4906B" w14:textId="2BCF3AAA" w:rsidR="00E10022" w:rsidRPr="00AC1CF8" w:rsidRDefault="00E10022" w:rsidP="0024719B">
            <w:pPr>
              <w:jc w:val="center"/>
              <w:rPr>
                <w:color w:val="0D0D0D" w:themeColor="text1" w:themeTint="F2"/>
                <w:sz w:val="22"/>
                <w:szCs w:val="22"/>
              </w:rPr>
            </w:pPr>
            <w:r w:rsidRPr="00AC1CF8">
              <w:rPr>
                <w:color w:val="000000"/>
                <w:sz w:val="22"/>
                <w:szCs w:val="22"/>
              </w:rPr>
              <w:t>.030</w:t>
            </w:r>
            <w:r w:rsidR="0024719B" w:rsidRPr="00AC1CF8">
              <w:rPr>
                <w:color w:val="000000"/>
                <w:sz w:val="22"/>
                <w:szCs w:val="22"/>
              </w:rPr>
              <w:t>**</w:t>
            </w:r>
          </w:p>
        </w:tc>
        <w:tc>
          <w:tcPr>
            <w:tcW w:w="1581" w:type="dxa"/>
            <w:vAlign w:val="bottom"/>
          </w:tcPr>
          <w:p w14:paraId="44154272" w14:textId="77777777" w:rsidR="00E10022" w:rsidRPr="00AC1CF8" w:rsidRDefault="00E10022" w:rsidP="0024719B">
            <w:pPr>
              <w:jc w:val="center"/>
              <w:rPr>
                <w:color w:val="0D0D0D" w:themeColor="text1" w:themeTint="F2"/>
                <w:sz w:val="22"/>
                <w:szCs w:val="22"/>
              </w:rPr>
            </w:pPr>
            <w:r w:rsidRPr="00AC1CF8">
              <w:rPr>
                <w:color w:val="000000"/>
                <w:sz w:val="22"/>
                <w:szCs w:val="22"/>
              </w:rPr>
              <w:t>0.422</w:t>
            </w:r>
          </w:p>
        </w:tc>
        <w:tc>
          <w:tcPr>
            <w:tcW w:w="1376" w:type="dxa"/>
            <w:vAlign w:val="bottom"/>
          </w:tcPr>
          <w:p w14:paraId="7EA2E6A1" w14:textId="77777777" w:rsidR="00E10022" w:rsidRPr="00AC1CF8" w:rsidRDefault="00E10022" w:rsidP="0024719B">
            <w:pPr>
              <w:jc w:val="center"/>
              <w:rPr>
                <w:color w:val="0D0D0D" w:themeColor="text1" w:themeTint="F2"/>
                <w:sz w:val="22"/>
                <w:szCs w:val="22"/>
              </w:rPr>
            </w:pPr>
            <w:r w:rsidRPr="00AC1CF8">
              <w:rPr>
                <w:color w:val="000000"/>
                <w:sz w:val="22"/>
                <w:szCs w:val="22"/>
              </w:rPr>
              <w:t>8.492</w:t>
            </w:r>
          </w:p>
        </w:tc>
      </w:tr>
      <w:tr w:rsidR="00E10022" w:rsidRPr="00AC1CF8" w14:paraId="15DB5DA1" w14:textId="77777777" w:rsidTr="0024719B">
        <w:tc>
          <w:tcPr>
            <w:tcW w:w="1786" w:type="dxa"/>
            <w:vAlign w:val="bottom"/>
          </w:tcPr>
          <w:p w14:paraId="42D133D0"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6EBD7AA4" w14:textId="77777777" w:rsidR="00E10022" w:rsidRPr="00AC1CF8" w:rsidRDefault="00E10022" w:rsidP="0024719B">
            <w:pPr>
              <w:jc w:val="center"/>
              <w:rPr>
                <w:color w:val="0D0D0D" w:themeColor="text1" w:themeTint="F2"/>
                <w:sz w:val="22"/>
                <w:szCs w:val="22"/>
              </w:rPr>
            </w:pPr>
            <w:r w:rsidRPr="00AC1CF8">
              <w:rPr>
                <w:color w:val="000000"/>
                <w:sz w:val="22"/>
                <w:szCs w:val="22"/>
              </w:rPr>
              <w:t>-4.458</w:t>
            </w:r>
          </w:p>
        </w:tc>
        <w:tc>
          <w:tcPr>
            <w:tcW w:w="1509" w:type="dxa"/>
            <w:vAlign w:val="bottom"/>
          </w:tcPr>
          <w:p w14:paraId="7616DBBD" w14:textId="77777777" w:rsidR="00E10022" w:rsidRPr="00AC1CF8" w:rsidRDefault="00E10022" w:rsidP="0024719B">
            <w:pPr>
              <w:jc w:val="center"/>
              <w:rPr>
                <w:color w:val="0D0D0D" w:themeColor="text1" w:themeTint="F2"/>
                <w:sz w:val="22"/>
                <w:szCs w:val="22"/>
              </w:rPr>
            </w:pPr>
            <w:r w:rsidRPr="00AC1CF8">
              <w:rPr>
                <w:color w:val="000000"/>
                <w:sz w:val="22"/>
                <w:szCs w:val="22"/>
              </w:rPr>
              <w:t>3.286</w:t>
            </w:r>
          </w:p>
        </w:tc>
        <w:tc>
          <w:tcPr>
            <w:tcW w:w="1569" w:type="dxa"/>
            <w:vAlign w:val="bottom"/>
          </w:tcPr>
          <w:p w14:paraId="65F8CCBB" w14:textId="480A49B9" w:rsidR="00E10022" w:rsidRPr="00AC1CF8" w:rsidRDefault="00E10022" w:rsidP="0024719B">
            <w:pPr>
              <w:jc w:val="center"/>
              <w:rPr>
                <w:color w:val="0D0D0D" w:themeColor="text1" w:themeTint="F2"/>
                <w:sz w:val="22"/>
                <w:szCs w:val="22"/>
              </w:rPr>
            </w:pPr>
            <w:r w:rsidRPr="00AC1CF8">
              <w:rPr>
                <w:color w:val="000000"/>
                <w:sz w:val="22"/>
                <w:szCs w:val="22"/>
              </w:rPr>
              <w:t>.176</w:t>
            </w:r>
          </w:p>
        </w:tc>
        <w:tc>
          <w:tcPr>
            <w:tcW w:w="1581" w:type="dxa"/>
            <w:vAlign w:val="bottom"/>
          </w:tcPr>
          <w:p w14:paraId="14D31181" w14:textId="77777777" w:rsidR="00E10022" w:rsidRPr="00AC1CF8" w:rsidRDefault="00E10022" w:rsidP="0024719B">
            <w:pPr>
              <w:jc w:val="center"/>
              <w:rPr>
                <w:color w:val="0D0D0D" w:themeColor="text1" w:themeTint="F2"/>
                <w:sz w:val="22"/>
                <w:szCs w:val="22"/>
              </w:rPr>
            </w:pPr>
            <w:r w:rsidRPr="00AC1CF8">
              <w:rPr>
                <w:color w:val="000000"/>
                <w:sz w:val="22"/>
                <w:szCs w:val="22"/>
              </w:rPr>
              <w:t>-10.918</w:t>
            </w:r>
          </w:p>
        </w:tc>
        <w:tc>
          <w:tcPr>
            <w:tcW w:w="1376" w:type="dxa"/>
            <w:vAlign w:val="bottom"/>
          </w:tcPr>
          <w:p w14:paraId="0053471A" w14:textId="77777777" w:rsidR="00E10022" w:rsidRPr="00AC1CF8" w:rsidRDefault="00E10022" w:rsidP="0024719B">
            <w:pPr>
              <w:jc w:val="center"/>
              <w:rPr>
                <w:color w:val="0D0D0D" w:themeColor="text1" w:themeTint="F2"/>
                <w:sz w:val="22"/>
                <w:szCs w:val="22"/>
              </w:rPr>
            </w:pPr>
            <w:r w:rsidRPr="00AC1CF8">
              <w:rPr>
                <w:color w:val="000000"/>
                <w:sz w:val="22"/>
                <w:szCs w:val="22"/>
              </w:rPr>
              <w:t>2.001</w:t>
            </w:r>
          </w:p>
        </w:tc>
      </w:tr>
      <w:tr w:rsidR="00E10022" w:rsidRPr="00AC1CF8" w14:paraId="3CA011E1" w14:textId="77777777" w:rsidTr="0024719B">
        <w:tc>
          <w:tcPr>
            <w:tcW w:w="1786" w:type="dxa"/>
            <w:vAlign w:val="bottom"/>
          </w:tcPr>
          <w:p w14:paraId="1BA3B146"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71D48CB8" w14:textId="77777777" w:rsidR="00E10022" w:rsidRPr="00AC1CF8" w:rsidRDefault="00E10022" w:rsidP="0024719B">
            <w:pPr>
              <w:jc w:val="center"/>
              <w:rPr>
                <w:color w:val="0D0D0D" w:themeColor="text1" w:themeTint="F2"/>
                <w:sz w:val="22"/>
                <w:szCs w:val="22"/>
              </w:rPr>
            </w:pPr>
            <w:r w:rsidRPr="00AC1CF8">
              <w:rPr>
                <w:color w:val="000000"/>
                <w:sz w:val="22"/>
                <w:szCs w:val="22"/>
              </w:rPr>
              <w:t>-2.378</w:t>
            </w:r>
          </w:p>
        </w:tc>
        <w:tc>
          <w:tcPr>
            <w:tcW w:w="1509" w:type="dxa"/>
            <w:vAlign w:val="bottom"/>
          </w:tcPr>
          <w:p w14:paraId="02276D67" w14:textId="77777777" w:rsidR="00E10022" w:rsidRPr="00AC1CF8" w:rsidRDefault="00E10022" w:rsidP="0024719B">
            <w:pPr>
              <w:jc w:val="center"/>
              <w:rPr>
                <w:color w:val="0D0D0D" w:themeColor="text1" w:themeTint="F2"/>
                <w:sz w:val="22"/>
                <w:szCs w:val="22"/>
              </w:rPr>
            </w:pPr>
            <w:r w:rsidRPr="00AC1CF8">
              <w:rPr>
                <w:color w:val="000000"/>
                <w:sz w:val="22"/>
                <w:szCs w:val="22"/>
              </w:rPr>
              <w:t>0.598</w:t>
            </w:r>
          </w:p>
        </w:tc>
        <w:tc>
          <w:tcPr>
            <w:tcW w:w="1569" w:type="dxa"/>
            <w:vAlign w:val="bottom"/>
          </w:tcPr>
          <w:p w14:paraId="3D9CB3F4" w14:textId="4DBB205D"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3FB05F93" w14:textId="77777777" w:rsidR="00E10022" w:rsidRPr="00AC1CF8" w:rsidRDefault="00E10022" w:rsidP="0024719B">
            <w:pPr>
              <w:jc w:val="center"/>
              <w:rPr>
                <w:color w:val="0D0D0D" w:themeColor="text1" w:themeTint="F2"/>
                <w:sz w:val="22"/>
                <w:szCs w:val="22"/>
              </w:rPr>
            </w:pPr>
            <w:r w:rsidRPr="00AC1CF8">
              <w:rPr>
                <w:color w:val="000000"/>
                <w:sz w:val="22"/>
                <w:szCs w:val="22"/>
              </w:rPr>
              <w:t>-3.555</w:t>
            </w:r>
          </w:p>
        </w:tc>
        <w:tc>
          <w:tcPr>
            <w:tcW w:w="1376" w:type="dxa"/>
            <w:vAlign w:val="bottom"/>
          </w:tcPr>
          <w:p w14:paraId="6C4F6344" w14:textId="77777777" w:rsidR="00E10022" w:rsidRPr="00AC1CF8" w:rsidRDefault="00E10022" w:rsidP="0024719B">
            <w:pPr>
              <w:jc w:val="center"/>
              <w:rPr>
                <w:color w:val="0D0D0D" w:themeColor="text1" w:themeTint="F2"/>
                <w:sz w:val="22"/>
                <w:szCs w:val="22"/>
              </w:rPr>
            </w:pPr>
            <w:r w:rsidRPr="00AC1CF8">
              <w:rPr>
                <w:color w:val="000000"/>
                <w:sz w:val="22"/>
                <w:szCs w:val="22"/>
              </w:rPr>
              <w:t>-1.202</w:t>
            </w:r>
          </w:p>
        </w:tc>
      </w:tr>
      <w:tr w:rsidR="00E10022" w:rsidRPr="00AC1CF8" w14:paraId="22783434" w14:textId="77777777" w:rsidTr="0024719B">
        <w:tc>
          <w:tcPr>
            <w:tcW w:w="1786" w:type="dxa"/>
          </w:tcPr>
          <w:p w14:paraId="63DAA70C" w14:textId="77777777" w:rsidR="00E10022" w:rsidRPr="00AC1CF8" w:rsidRDefault="00E10022" w:rsidP="0024719B">
            <w:pPr>
              <w:jc w:val="both"/>
              <w:rPr>
                <w:color w:val="0D0D0D" w:themeColor="text1" w:themeTint="F2"/>
                <w:sz w:val="22"/>
                <w:szCs w:val="22"/>
              </w:rPr>
            </w:pPr>
          </w:p>
        </w:tc>
        <w:tc>
          <w:tcPr>
            <w:tcW w:w="1539" w:type="dxa"/>
            <w:vAlign w:val="bottom"/>
          </w:tcPr>
          <w:p w14:paraId="56476E0B" w14:textId="77777777" w:rsidR="00E10022" w:rsidRPr="00AC1CF8" w:rsidRDefault="00E10022" w:rsidP="0024719B">
            <w:pPr>
              <w:jc w:val="center"/>
              <w:rPr>
                <w:color w:val="000000"/>
                <w:sz w:val="22"/>
                <w:szCs w:val="22"/>
              </w:rPr>
            </w:pPr>
          </w:p>
        </w:tc>
        <w:tc>
          <w:tcPr>
            <w:tcW w:w="1509" w:type="dxa"/>
            <w:vAlign w:val="bottom"/>
          </w:tcPr>
          <w:p w14:paraId="0D55916A" w14:textId="77777777" w:rsidR="00E10022" w:rsidRPr="00AC1CF8" w:rsidRDefault="00E10022" w:rsidP="0024719B">
            <w:pPr>
              <w:jc w:val="center"/>
              <w:rPr>
                <w:color w:val="000000"/>
                <w:sz w:val="22"/>
                <w:szCs w:val="22"/>
              </w:rPr>
            </w:pPr>
          </w:p>
        </w:tc>
        <w:tc>
          <w:tcPr>
            <w:tcW w:w="1569" w:type="dxa"/>
            <w:vAlign w:val="bottom"/>
          </w:tcPr>
          <w:p w14:paraId="26B834D3" w14:textId="77777777" w:rsidR="00E10022" w:rsidRPr="00AC1CF8" w:rsidRDefault="00E10022" w:rsidP="0024719B">
            <w:pPr>
              <w:jc w:val="center"/>
              <w:rPr>
                <w:color w:val="000000"/>
                <w:sz w:val="22"/>
                <w:szCs w:val="22"/>
              </w:rPr>
            </w:pPr>
          </w:p>
        </w:tc>
        <w:tc>
          <w:tcPr>
            <w:tcW w:w="1581" w:type="dxa"/>
            <w:vAlign w:val="bottom"/>
          </w:tcPr>
          <w:p w14:paraId="03CF47AA" w14:textId="77777777" w:rsidR="00E10022" w:rsidRPr="00AC1CF8" w:rsidRDefault="00E10022" w:rsidP="0024719B">
            <w:pPr>
              <w:jc w:val="center"/>
              <w:rPr>
                <w:color w:val="000000"/>
                <w:sz w:val="22"/>
                <w:szCs w:val="22"/>
              </w:rPr>
            </w:pPr>
          </w:p>
        </w:tc>
        <w:tc>
          <w:tcPr>
            <w:tcW w:w="1376" w:type="dxa"/>
            <w:vAlign w:val="bottom"/>
          </w:tcPr>
          <w:p w14:paraId="41FD0366" w14:textId="77777777" w:rsidR="00E10022" w:rsidRPr="00AC1CF8" w:rsidRDefault="00E10022" w:rsidP="0024719B">
            <w:pPr>
              <w:jc w:val="center"/>
              <w:rPr>
                <w:color w:val="000000"/>
                <w:sz w:val="22"/>
                <w:szCs w:val="22"/>
              </w:rPr>
            </w:pPr>
          </w:p>
        </w:tc>
      </w:tr>
      <w:tr w:rsidR="00E10022" w:rsidRPr="00AC1CF8" w14:paraId="2524198E" w14:textId="77777777" w:rsidTr="0024719B">
        <w:tc>
          <w:tcPr>
            <w:tcW w:w="1786" w:type="dxa"/>
          </w:tcPr>
          <w:p w14:paraId="787761B0" w14:textId="430394E9" w:rsidR="00E10022" w:rsidRPr="00AC1CF8" w:rsidRDefault="00B46B74" w:rsidP="0024719B">
            <w:pPr>
              <w:jc w:val="both"/>
              <w:rPr>
                <w:color w:val="0D0D0D" w:themeColor="text1" w:themeTint="F2"/>
                <w:sz w:val="22"/>
                <w:szCs w:val="22"/>
              </w:rPr>
            </w:pPr>
            <w:r w:rsidRPr="00AC1CF8">
              <w:rPr>
                <w:color w:val="0D0D0D" w:themeColor="text1" w:themeTint="F2"/>
                <w:sz w:val="22"/>
                <w:szCs w:val="22"/>
              </w:rPr>
              <w:t>c</w:t>
            </w:r>
            <w:r w:rsidR="00E10022" w:rsidRPr="00AC1CF8">
              <w:rPr>
                <w:color w:val="0D0D0D" w:themeColor="text1" w:themeTint="F2"/>
                <w:sz w:val="22"/>
                <w:szCs w:val="22"/>
              </w:rPr>
              <w:t>ons</w:t>
            </w:r>
          </w:p>
        </w:tc>
        <w:tc>
          <w:tcPr>
            <w:tcW w:w="1539" w:type="dxa"/>
            <w:vAlign w:val="bottom"/>
          </w:tcPr>
          <w:p w14:paraId="16EBA2FD" w14:textId="77777777" w:rsidR="00E10022" w:rsidRPr="00AC1CF8" w:rsidRDefault="00E10022" w:rsidP="0024719B">
            <w:pPr>
              <w:jc w:val="center"/>
              <w:rPr>
                <w:color w:val="0D0D0D" w:themeColor="text1" w:themeTint="F2"/>
                <w:sz w:val="22"/>
                <w:szCs w:val="22"/>
              </w:rPr>
            </w:pPr>
            <w:r w:rsidRPr="00AC1CF8">
              <w:rPr>
                <w:color w:val="000000"/>
                <w:sz w:val="22"/>
                <w:szCs w:val="22"/>
              </w:rPr>
              <w:t>83.813</w:t>
            </w:r>
          </w:p>
        </w:tc>
        <w:tc>
          <w:tcPr>
            <w:tcW w:w="1509" w:type="dxa"/>
            <w:vAlign w:val="bottom"/>
          </w:tcPr>
          <w:p w14:paraId="68D875BC" w14:textId="77777777" w:rsidR="00E10022" w:rsidRPr="00AC1CF8" w:rsidRDefault="00E10022" w:rsidP="0024719B">
            <w:pPr>
              <w:jc w:val="center"/>
              <w:rPr>
                <w:color w:val="0D0D0D" w:themeColor="text1" w:themeTint="F2"/>
                <w:sz w:val="22"/>
                <w:szCs w:val="22"/>
              </w:rPr>
            </w:pPr>
            <w:r w:rsidRPr="00AC1CF8">
              <w:rPr>
                <w:color w:val="000000"/>
                <w:sz w:val="22"/>
                <w:szCs w:val="22"/>
              </w:rPr>
              <w:t>6.275</w:t>
            </w:r>
          </w:p>
        </w:tc>
        <w:tc>
          <w:tcPr>
            <w:tcW w:w="1569" w:type="dxa"/>
            <w:vAlign w:val="bottom"/>
          </w:tcPr>
          <w:p w14:paraId="5329A57B" w14:textId="1ED567AE"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7FBE4702" w14:textId="77777777" w:rsidR="00E10022" w:rsidRPr="00AC1CF8" w:rsidRDefault="00E10022" w:rsidP="0024719B">
            <w:pPr>
              <w:jc w:val="center"/>
              <w:rPr>
                <w:color w:val="0D0D0D" w:themeColor="text1" w:themeTint="F2"/>
                <w:sz w:val="22"/>
                <w:szCs w:val="22"/>
              </w:rPr>
            </w:pPr>
            <w:r w:rsidRPr="00AC1CF8">
              <w:rPr>
                <w:color w:val="000000"/>
                <w:sz w:val="22"/>
                <w:szCs w:val="22"/>
              </w:rPr>
              <w:t>71.476</w:t>
            </w:r>
          </w:p>
        </w:tc>
        <w:tc>
          <w:tcPr>
            <w:tcW w:w="1376" w:type="dxa"/>
            <w:vAlign w:val="bottom"/>
          </w:tcPr>
          <w:p w14:paraId="41B70413" w14:textId="77777777" w:rsidR="00E10022" w:rsidRPr="00AC1CF8" w:rsidRDefault="00E10022" w:rsidP="0024719B">
            <w:pPr>
              <w:jc w:val="center"/>
              <w:rPr>
                <w:color w:val="0D0D0D" w:themeColor="text1" w:themeTint="F2"/>
                <w:sz w:val="22"/>
                <w:szCs w:val="22"/>
              </w:rPr>
            </w:pPr>
            <w:r w:rsidRPr="00AC1CF8">
              <w:rPr>
                <w:color w:val="000000"/>
                <w:sz w:val="22"/>
                <w:szCs w:val="22"/>
              </w:rPr>
              <w:t>96.149</w:t>
            </w:r>
          </w:p>
        </w:tc>
      </w:tr>
      <w:tr w:rsidR="00E10022" w:rsidRPr="00AC1CF8" w14:paraId="4A024219" w14:textId="77777777" w:rsidTr="0024719B">
        <w:tc>
          <w:tcPr>
            <w:tcW w:w="1786" w:type="dxa"/>
          </w:tcPr>
          <w:p w14:paraId="74F52F74"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7D2A714B" w14:textId="77777777" w:rsidR="00E10022" w:rsidRPr="00AC1CF8" w:rsidRDefault="00E10022" w:rsidP="0024719B">
            <w:pPr>
              <w:jc w:val="center"/>
              <w:rPr>
                <w:color w:val="0D0D0D" w:themeColor="text1" w:themeTint="F2"/>
                <w:sz w:val="22"/>
                <w:szCs w:val="22"/>
              </w:rPr>
            </w:pPr>
          </w:p>
        </w:tc>
        <w:tc>
          <w:tcPr>
            <w:tcW w:w="1509" w:type="dxa"/>
            <w:vAlign w:val="bottom"/>
          </w:tcPr>
          <w:p w14:paraId="604949B3" w14:textId="77777777" w:rsidR="00E10022" w:rsidRPr="00AC1CF8" w:rsidRDefault="00E10022" w:rsidP="0024719B">
            <w:pPr>
              <w:jc w:val="center"/>
              <w:rPr>
                <w:color w:val="0D0D0D" w:themeColor="text1" w:themeTint="F2"/>
                <w:sz w:val="22"/>
                <w:szCs w:val="22"/>
              </w:rPr>
            </w:pPr>
          </w:p>
        </w:tc>
        <w:tc>
          <w:tcPr>
            <w:tcW w:w="1569" w:type="dxa"/>
            <w:vAlign w:val="bottom"/>
          </w:tcPr>
          <w:p w14:paraId="769D30D0" w14:textId="77777777" w:rsidR="00E10022" w:rsidRPr="00AC1CF8" w:rsidRDefault="00E10022" w:rsidP="0024719B">
            <w:pPr>
              <w:jc w:val="center"/>
              <w:rPr>
                <w:color w:val="0D0D0D" w:themeColor="text1" w:themeTint="F2"/>
                <w:sz w:val="22"/>
                <w:szCs w:val="22"/>
              </w:rPr>
            </w:pPr>
          </w:p>
        </w:tc>
        <w:tc>
          <w:tcPr>
            <w:tcW w:w="1581" w:type="dxa"/>
            <w:vAlign w:val="bottom"/>
          </w:tcPr>
          <w:p w14:paraId="0766A522" w14:textId="77777777" w:rsidR="00E10022" w:rsidRPr="00AC1CF8" w:rsidRDefault="00E10022" w:rsidP="0024719B">
            <w:pPr>
              <w:jc w:val="center"/>
              <w:rPr>
                <w:color w:val="0D0D0D" w:themeColor="text1" w:themeTint="F2"/>
                <w:sz w:val="22"/>
                <w:szCs w:val="22"/>
              </w:rPr>
            </w:pPr>
          </w:p>
        </w:tc>
        <w:tc>
          <w:tcPr>
            <w:tcW w:w="1376" w:type="dxa"/>
          </w:tcPr>
          <w:p w14:paraId="07D9CFB7"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0.159</w:t>
            </w:r>
          </w:p>
        </w:tc>
      </w:tr>
      <w:tr w:rsidR="00E10022" w:rsidRPr="00AC1CF8" w14:paraId="65C5AABF" w14:textId="77777777" w:rsidTr="0024719B">
        <w:tc>
          <w:tcPr>
            <w:tcW w:w="1786" w:type="dxa"/>
          </w:tcPr>
          <w:p w14:paraId="53AE8FC6"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539" w:type="dxa"/>
          </w:tcPr>
          <w:p w14:paraId="6ACE7ED6" w14:textId="77777777" w:rsidR="00E10022" w:rsidRPr="00AC1CF8" w:rsidRDefault="00E10022" w:rsidP="0024719B">
            <w:pPr>
              <w:jc w:val="center"/>
              <w:rPr>
                <w:color w:val="0D0D0D" w:themeColor="text1" w:themeTint="F2"/>
                <w:sz w:val="22"/>
                <w:szCs w:val="22"/>
              </w:rPr>
            </w:pPr>
          </w:p>
        </w:tc>
        <w:tc>
          <w:tcPr>
            <w:tcW w:w="1509" w:type="dxa"/>
          </w:tcPr>
          <w:p w14:paraId="0EE4C4C4" w14:textId="77777777" w:rsidR="00E10022" w:rsidRPr="00AC1CF8" w:rsidRDefault="00E10022" w:rsidP="0024719B">
            <w:pPr>
              <w:jc w:val="center"/>
              <w:rPr>
                <w:color w:val="0D0D0D" w:themeColor="text1" w:themeTint="F2"/>
                <w:sz w:val="22"/>
                <w:szCs w:val="22"/>
              </w:rPr>
            </w:pPr>
          </w:p>
        </w:tc>
        <w:tc>
          <w:tcPr>
            <w:tcW w:w="1569" w:type="dxa"/>
          </w:tcPr>
          <w:p w14:paraId="795D51C4" w14:textId="77777777" w:rsidR="00E10022" w:rsidRPr="00AC1CF8" w:rsidRDefault="00E10022" w:rsidP="0024719B">
            <w:pPr>
              <w:jc w:val="center"/>
              <w:rPr>
                <w:color w:val="0D0D0D" w:themeColor="text1" w:themeTint="F2"/>
                <w:sz w:val="22"/>
                <w:szCs w:val="22"/>
              </w:rPr>
            </w:pPr>
          </w:p>
        </w:tc>
        <w:tc>
          <w:tcPr>
            <w:tcW w:w="1581" w:type="dxa"/>
          </w:tcPr>
          <w:p w14:paraId="0C16BFBF" w14:textId="77777777" w:rsidR="00E10022" w:rsidRPr="00AC1CF8" w:rsidRDefault="00E10022" w:rsidP="0024719B">
            <w:pPr>
              <w:jc w:val="center"/>
              <w:rPr>
                <w:color w:val="0D0D0D" w:themeColor="text1" w:themeTint="F2"/>
                <w:sz w:val="22"/>
                <w:szCs w:val="22"/>
              </w:rPr>
            </w:pPr>
          </w:p>
        </w:tc>
        <w:tc>
          <w:tcPr>
            <w:tcW w:w="1376" w:type="dxa"/>
          </w:tcPr>
          <w:p w14:paraId="5FC6B975"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61B5B2B5" w14:textId="77777777" w:rsidTr="0024719B">
        <w:tc>
          <w:tcPr>
            <w:tcW w:w="1786" w:type="dxa"/>
          </w:tcPr>
          <w:p w14:paraId="6B345B25" w14:textId="77777777" w:rsidR="00E10022" w:rsidRPr="00AC1CF8" w:rsidRDefault="00E10022" w:rsidP="0024719B">
            <w:pPr>
              <w:jc w:val="both"/>
              <w:rPr>
                <w:color w:val="0D0D0D" w:themeColor="text1" w:themeTint="F2"/>
                <w:sz w:val="22"/>
                <w:szCs w:val="22"/>
              </w:rPr>
            </w:pPr>
          </w:p>
        </w:tc>
        <w:tc>
          <w:tcPr>
            <w:tcW w:w="1539" w:type="dxa"/>
          </w:tcPr>
          <w:p w14:paraId="52997AA6" w14:textId="77777777" w:rsidR="00E10022" w:rsidRPr="00AC1CF8" w:rsidRDefault="00E10022" w:rsidP="0024719B">
            <w:pPr>
              <w:jc w:val="center"/>
              <w:rPr>
                <w:color w:val="0D0D0D" w:themeColor="text1" w:themeTint="F2"/>
                <w:sz w:val="22"/>
                <w:szCs w:val="22"/>
              </w:rPr>
            </w:pPr>
          </w:p>
        </w:tc>
        <w:tc>
          <w:tcPr>
            <w:tcW w:w="1509" w:type="dxa"/>
          </w:tcPr>
          <w:p w14:paraId="650314D5" w14:textId="77777777" w:rsidR="00E10022" w:rsidRPr="00AC1CF8" w:rsidRDefault="00E10022" w:rsidP="0024719B">
            <w:pPr>
              <w:jc w:val="center"/>
              <w:rPr>
                <w:color w:val="0D0D0D" w:themeColor="text1" w:themeTint="F2"/>
                <w:sz w:val="22"/>
                <w:szCs w:val="22"/>
              </w:rPr>
            </w:pPr>
          </w:p>
        </w:tc>
        <w:tc>
          <w:tcPr>
            <w:tcW w:w="1569" w:type="dxa"/>
          </w:tcPr>
          <w:p w14:paraId="42432A1D" w14:textId="77777777" w:rsidR="00E10022" w:rsidRPr="00AC1CF8" w:rsidRDefault="00E10022" w:rsidP="0024719B">
            <w:pPr>
              <w:jc w:val="center"/>
              <w:rPr>
                <w:color w:val="0D0D0D" w:themeColor="text1" w:themeTint="F2"/>
                <w:sz w:val="22"/>
                <w:szCs w:val="22"/>
              </w:rPr>
            </w:pPr>
          </w:p>
        </w:tc>
        <w:tc>
          <w:tcPr>
            <w:tcW w:w="1581" w:type="dxa"/>
          </w:tcPr>
          <w:p w14:paraId="25B3623E" w14:textId="77777777" w:rsidR="00E10022" w:rsidRPr="00AC1CF8" w:rsidRDefault="00E10022" w:rsidP="0024719B">
            <w:pPr>
              <w:jc w:val="center"/>
              <w:rPr>
                <w:color w:val="0D0D0D" w:themeColor="text1" w:themeTint="F2"/>
                <w:sz w:val="22"/>
                <w:szCs w:val="22"/>
              </w:rPr>
            </w:pPr>
          </w:p>
        </w:tc>
        <w:tc>
          <w:tcPr>
            <w:tcW w:w="1376" w:type="dxa"/>
          </w:tcPr>
          <w:p w14:paraId="6DCCB7D7" w14:textId="77777777" w:rsidR="00E10022" w:rsidRPr="00AC1CF8" w:rsidRDefault="00E10022" w:rsidP="0024719B">
            <w:pPr>
              <w:jc w:val="center"/>
              <w:rPr>
                <w:color w:val="0D0D0D" w:themeColor="text1" w:themeTint="F2"/>
                <w:sz w:val="22"/>
                <w:szCs w:val="22"/>
              </w:rPr>
            </w:pPr>
          </w:p>
        </w:tc>
      </w:tr>
    </w:tbl>
    <w:p w14:paraId="04D05C6A" w14:textId="07D70F94" w:rsidR="00E10022" w:rsidRPr="00AC1CF8" w:rsidRDefault="00B46B74" w:rsidP="00936AEB">
      <w:pPr>
        <w:jc w:val="both"/>
        <w:rPr>
          <w:color w:val="0D0D0D" w:themeColor="text1" w:themeTint="F2"/>
          <w:sz w:val="22"/>
          <w:szCs w:val="22"/>
          <w:u w:val="single"/>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48761072" w14:textId="77777777" w:rsidR="00E10022" w:rsidRPr="00AC1CF8" w:rsidRDefault="00E10022" w:rsidP="00E10022">
      <w:pPr>
        <w:jc w:val="center"/>
        <w:rPr>
          <w:color w:val="0D0D0D" w:themeColor="text1" w:themeTint="F2"/>
          <w:sz w:val="22"/>
          <w:szCs w:val="22"/>
          <w:u w:val="single"/>
        </w:rPr>
      </w:pPr>
    </w:p>
    <w:p w14:paraId="7461B942" w14:textId="77777777" w:rsidR="00E10022" w:rsidRPr="00AC1CF8" w:rsidRDefault="00E10022" w:rsidP="00E10022">
      <w:pPr>
        <w:jc w:val="center"/>
        <w:rPr>
          <w:color w:val="0D0D0D" w:themeColor="text1" w:themeTint="F2"/>
          <w:sz w:val="22"/>
          <w:szCs w:val="22"/>
          <w:u w:val="single"/>
        </w:rPr>
      </w:pPr>
    </w:p>
    <w:p w14:paraId="640CFCA1" w14:textId="77777777" w:rsidR="00E10022" w:rsidRPr="00AC1CF8" w:rsidRDefault="00E10022" w:rsidP="00E10022">
      <w:pPr>
        <w:jc w:val="center"/>
        <w:rPr>
          <w:color w:val="0D0D0D" w:themeColor="text1" w:themeTint="F2"/>
          <w:sz w:val="22"/>
          <w:szCs w:val="22"/>
          <w:u w:val="single"/>
        </w:rPr>
      </w:pPr>
    </w:p>
    <w:p w14:paraId="61449CCE" w14:textId="77777777" w:rsidR="00E10022" w:rsidRPr="00AC1CF8" w:rsidRDefault="00E10022" w:rsidP="00E10022">
      <w:pPr>
        <w:jc w:val="center"/>
        <w:rPr>
          <w:color w:val="0D0D0D" w:themeColor="text1" w:themeTint="F2"/>
          <w:sz w:val="22"/>
          <w:szCs w:val="22"/>
          <w:u w:val="single"/>
        </w:rPr>
      </w:pPr>
    </w:p>
    <w:p w14:paraId="20406F64" w14:textId="77777777" w:rsidR="00E10022" w:rsidRPr="00AC1CF8" w:rsidRDefault="00E10022" w:rsidP="00E10022">
      <w:pPr>
        <w:jc w:val="center"/>
        <w:rPr>
          <w:color w:val="0D0D0D" w:themeColor="text1" w:themeTint="F2"/>
          <w:sz w:val="22"/>
          <w:szCs w:val="22"/>
          <w:u w:val="single"/>
        </w:rPr>
      </w:pPr>
    </w:p>
    <w:p w14:paraId="62FE2006" w14:textId="77777777" w:rsidR="00E10022" w:rsidRPr="00AC1CF8" w:rsidRDefault="00E10022" w:rsidP="00E10022">
      <w:pPr>
        <w:jc w:val="center"/>
        <w:rPr>
          <w:color w:val="0D0D0D" w:themeColor="text1" w:themeTint="F2"/>
          <w:sz w:val="22"/>
          <w:szCs w:val="22"/>
          <w:u w:val="single"/>
        </w:rPr>
      </w:pPr>
    </w:p>
    <w:p w14:paraId="4A1F7812" w14:textId="77777777" w:rsidR="00E10022" w:rsidRPr="00AC1CF8" w:rsidRDefault="00E10022" w:rsidP="00E10022">
      <w:pPr>
        <w:jc w:val="center"/>
        <w:rPr>
          <w:color w:val="0D0D0D" w:themeColor="text1" w:themeTint="F2"/>
          <w:sz w:val="22"/>
          <w:szCs w:val="22"/>
          <w:u w:val="single"/>
        </w:rPr>
      </w:pPr>
    </w:p>
    <w:p w14:paraId="344E27FA" w14:textId="77777777" w:rsidR="00E10022" w:rsidRPr="00AC1CF8" w:rsidRDefault="00E10022" w:rsidP="00E10022">
      <w:pPr>
        <w:jc w:val="center"/>
        <w:rPr>
          <w:color w:val="0D0D0D" w:themeColor="text1" w:themeTint="F2"/>
          <w:sz w:val="22"/>
          <w:szCs w:val="22"/>
          <w:u w:val="single"/>
        </w:rPr>
      </w:pPr>
    </w:p>
    <w:p w14:paraId="356068B4" w14:textId="77777777" w:rsidR="00E10022" w:rsidRPr="00AC1CF8" w:rsidRDefault="00E10022" w:rsidP="00E10022">
      <w:pPr>
        <w:jc w:val="center"/>
        <w:rPr>
          <w:color w:val="0D0D0D" w:themeColor="text1" w:themeTint="F2"/>
          <w:sz w:val="22"/>
          <w:szCs w:val="22"/>
          <w:u w:val="single"/>
        </w:rPr>
      </w:pPr>
    </w:p>
    <w:p w14:paraId="4E9D94C9" w14:textId="77777777" w:rsidR="00E10022" w:rsidRPr="00AC1CF8" w:rsidRDefault="00E10022" w:rsidP="00E10022">
      <w:pPr>
        <w:jc w:val="center"/>
        <w:rPr>
          <w:color w:val="0D0D0D" w:themeColor="text1" w:themeTint="F2"/>
          <w:sz w:val="22"/>
          <w:szCs w:val="22"/>
          <w:u w:val="single"/>
        </w:rPr>
      </w:pPr>
    </w:p>
    <w:p w14:paraId="0E61C33B" w14:textId="6B0D5A80" w:rsidR="00E10022" w:rsidRDefault="00E10022" w:rsidP="00E10022">
      <w:pPr>
        <w:jc w:val="center"/>
        <w:rPr>
          <w:color w:val="0D0D0D" w:themeColor="text1" w:themeTint="F2"/>
          <w:sz w:val="22"/>
          <w:szCs w:val="22"/>
          <w:u w:val="single"/>
        </w:rPr>
      </w:pPr>
    </w:p>
    <w:p w14:paraId="7A55C161" w14:textId="77777777" w:rsidR="00936AEB" w:rsidRPr="00AC1CF8" w:rsidRDefault="00936AEB" w:rsidP="00E10022">
      <w:pPr>
        <w:jc w:val="center"/>
        <w:rPr>
          <w:color w:val="0D0D0D" w:themeColor="text1" w:themeTint="F2"/>
          <w:sz w:val="22"/>
          <w:szCs w:val="22"/>
          <w:u w:val="single"/>
        </w:rPr>
      </w:pPr>
    </w:p>
    <w:p w14:paraId="578B6A9A" w14:textId="77777777" w:rsidR="00E10022" w:rsidRPr="00AC1CF8" w:rsidRDefault="00E10022" w:rsidP="00E10022">
      <w:pPr>
        <w:jc w:val="center"/>
        <w:rPr>
          <w:color w:val="0D0D0D" w:themeColor="text1" w:themeTint="F2"/>
          <w:sz w:val="22"/>
          <w:szCs w:val="22"/>
          <w:u w:val="single"/>
        </w:rPr>
      </w:pPr>
    </w:p>
    <w:p w14:paraId="1A856A51" w14:textId="77777777" w:rsidR="00E10022" w:rsidRPr="00AC1CF8" w:rsidRDefault="00E10022" w:rsidP="00E10022">
      <w:pPr>
        <w:jc w:val="center"/>
        <w:rPr>
          <w:color w:val="0D0D0D" w:themeColor="text1" w:themeTint="F2"/>
          <w:sz w:val="22"/>
          <w:szCs w:val="22"/>
          <w:u w:val="single"/>
        </w:rPr>
      </w:pPr>
    </w:p>
    <w:p w14:paraId="0B4C6D23" w14:textId="77777777" w:rsidR="00E10022" w:rsidRPr="00AC1CF8" w:rsidRDefault="00E10022" w:rsidP="00E10022">
      <w:pPr>
        <w:jc w:val="center"/>
        <w:rPr>
          <w:color w:val="0D0D0D" w:themeColor="text1" w:themeTint="F2"/>
          <w:sz w:val="22"/>
          <w:szCs w:val="22"/>
          <w:u w:val="single"/>
        </w:rPr>
      </w:pPr>
    </w:p>
    <w:p w14:paraId="0E0384AD" w14:textId="77777777" w:rsidR="00E10022" w:rsidRPr="00AC1CF8" w:rsidRDefault="00E10022" w:rsidP="00E10022">
      <w:pPr>
        <w:jc w:val="center"/>
        <w:rPr>
          <w:color w:val="0D0D0D" w:themeColor="text1" w:themeTint="F2"/>
          <w:sz w:val="22"/>
          <w:szCs w:val="22"/>
          <w:u w:val="single"/>
        </w:rPr>
      </w:pPr>
    </w:p>
    <w:p w14:paraId="380593BA" w14:textId="77777777" w:rsidR="00E10022" w:rsidRPr="00AC1CF8" w:rsidRDefault="00E10022" w:rsidP="00E10022">
      <w:pPr>
        <w:jc w:val="center"/>
        <w:rPr>
          <w:color w:val="0D0D0D" w:themeColor="text1" w:themeTint="F2"/>
          <w:sz w:val="22"/>
          <w:szCs w:val="22"/>
          <w:u w:val="single"/>
        </w:rPr>
      </w:pPr>
    </w:p>
    <w:p w14:paraId="490106DC" w14:textId="77777777" w:rsidR="00E10022" w:rsidRPr="00AC1CF8" w:rsidRDefault="00E10022" w:rsidP="00E10022">
      <w:pPr>
        <w:jc w:val="center"/>
        <w:rPr>
          <w:color w:val="0D0D0D" w:themeColor="text1" w:themeTint="F2"/>
          <w:sz w:val="22"/>
          <w:szCs w:val="22"/>
          <w:u w:val="single"/>
        </w:rPr>
      </w:pPr>
    </w:p>
    <w:p w14:paraId="4770F9EB" w14:textId="77777777" w:rsidR="00E10022" w:rsidRPr="00AC1CF8" w:rsidRDefault="00E10022" w:rsidP="00E10022">
      <w:pPr>
        <w:jc w:val="center"/>
        <w:rPr>
          <w:color w:val="0D0D0D" w:themeColor="text1" w:themeTint="F2"/>
          <w:sz w:val="22"/>
          <w:szCs w:val="22"/>
          <w:u w:val="single"/>
        </w:rPr>
      </w:pPr>
    </w:p>
    <w:p w14:paraId="54307799" w14:textId="009895C6" w:rsidR="00E10022" w:rsidRPr="00AC1CF8" w:rsidRDefault="00E10022" w:rsidP="00E10022">
      <w:pPr>
        <w:jc w:val="center"/>
        <w:rPr>
          <w:color w:val="0D0D0D" w:themeColor="text1" w:themeTint="F2"/>
          <w:sz w:val="22"/>
          <w:szCs w:val="22"/>
          <w:u w:val="single"/>
        </w:rPr>
      </w:pPr>
    </w:p>
    <w:p w14:paraId="78B6801A" w14:textId="77777777" w:rsidR="0024719B" w:rsidRPr="00AC1CF8" w:rsidRDefault="0024719B" w:rsidP="00E10022">
      <w:pPr>
        <w:jc w:val="center"/>
        <w:rPr>
          <w:color w:val="0D0D0D" w:themeColor="text1" w:themeTint="F2"/>
          <w:sz w:val="22"/>
          <w:szCs w:val="22"/>
          <w:u w:val="single"/>
        </w:rPr>
      </w:pPr>
    </w:p>
    <w:p w14:paraId="62691081" w14:textId="77777777" w:rsidR="00E10022" w:rsidRPr="00AC1CF8" w:rsidRDefault="00E10022" w:rsidP="00E10022">
      <w:pPr>
        <w:jc w:val="center"/>
        <w:rPr>
          <w:color w:val="0D0D0D" w:themeColor="text1" w:themeTint="F2"/>
          <w:sz w:val="22"/>
          <w:szCs w:val="22"/>
          <w:u w:val="single"/>
        </w:rPr>
      </w:pPr>
    </w:p>
    <w:p w14:paraId="243DA6DC" w14:textId="5E7C0548" w:rsidR="00A160C2" w:rsidRPr="00615761" w:rsidRDefault="00615761" w:rsidP="00615761">
      <w:pPr>
        <w:pStyle w:val="Heading1"/>
      </w:pPr>
      <w:bookmarkStart w:id="36" w:name="_Toc88842822"/>
      <w:r w:rsidRPr="00615761">
        <w:lastRenderedPageBreak/>
        <w:t>Appendix A</w:t>
      </w:r>
      <w:r>
        <w:t>G</w:t>
      </w:r>
      <w:r w:rsidRPr="00615761">
        <w:t xml:space="preserve">. </w:t>
      </w:r>
      <w:r w:rsidR="00A160C2" w:rsidRPr="00615761">
        <w:t>Testing H2 - Pilot Study, Asymmetric Coding Model (-2.00:+0.075 / +0.07501:+2.00)</w:t>
      </w:r>
      <w:bookmarkEnd w:id="36"/>
    </w:p>
    <w:p w14:paraId="154C813F" w14:textId="77777777" w:rsidR="00A160C2" w:rsidRPr="00AC1CF8" w:rsidRDefault="00A160C2" w:rsidP="00A160C2">
      <w:pPr>
        <w:jc w:val="center"/>
        <w:rPr>
          <w:b/>
          <w:bCs/>
          <w:color w:val="0D0D0D" w:themeColor="text1" w:themeTint="F2"/>
          <w:sz w:val="22"/>
          <w:szCs w:val="22"/>
        </w:rPr>
      </w:pPr>
    </w:p>
    <w:p w14:paraId="73AB2297" w14:textId="657CD7D9" w:rsidR="00E10022" w:rsidRPr="00AC1CF8" w:rsidRDefault="00E10022" w:rsidP="00E10022">
      <w:pPr>
        <w:jc w:val="both"/>
        <w:rPr>
          <w:color w:val="0D0D0D" w:themeColor="text1" w:themeTint="F2"/>
          <w:sz w:val="22"/>
          <w:szCs w:val="22"/>
        </w:rPr>
      </w:pPr>
      <w:r w:rsidRPr="00615761">
        <w:rPr>
          <w:color w:val="0D0D0D" w:themeColor="text1" w:themeTint="F2"/>
          <w:sz w:val="22"/>
          <w:szCs w:val="22"/>
        </w:rPr>
        <w:t xml:space="preserve">Table </w:t>
      </w:r>
      <w:r w:rsidR="00B7628D" w:rsidRPr="00615761">
        <w:rPr>
          <w:color w:val="0D0D0D" w:themeColor="text1" w:themeTint="F2"/>
          <w:sz w:val="22"/>
          <w:szCs w:val="22"/>
        </w:rPr>
        <w:t>10</w:t>
      </w:r>
      <w:r w:rsidR="00936AEB">
        <w:rPr>
          <w:color w:val="0D0D0D" w:themeColor="text1" w:themeTint="F2"/>
          <w:sz w:val="22"/>
          <w:szCs w:val="22"/>
        </w:rPr>
        <w:t>7</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hostile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10022" w:rsidRPr="00AC1CF8" w14:paraId="044B6F40" w14:textId="77777777" w:rsidTr="0024719B">
        <w:trPr>
          <w:trHeight w:val="97"/>
        </w:trPr>
        <w:tc>
          <w:tcPr>
            <w:tcW w:w="1786" w:type="dxa"/>
          </w:tcPr>
          <w:p w14:paraId="075AF31F"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72D8DE8"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39A9C61D"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41220F4A"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52B17208"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7C70892D"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67A54CAE" w14:textId="77777777" w:rsidTr="0024719B">
        <w:tc>
          <w:tcPr>
            <w:tcW w:w="1786" w:type="dxa"/>
          </w:tcPr>
          <w:p w14:paraId="5CF78CF1"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1FE6D737" w14:textId="77777777" w:rsidR="00E10022" w:rsidRPr="00AC1CF8" w:rsidRDefault="00E10022" w:rsidP="0024719B">
            <w:pPr>
              <w:jc w:val="center"/>
              <w:rPr>
                <w:color w:val="0D0D0D" w:themeColor="text1" w:themeTint="F2"/>
                <w:sz w:val="22"/>
                <w:szCs w:val="22"/>
              </w:rPr>
            </w:pPr>
          </w:p>
        </w:tc>
        <w:tc>
          <w:tcPr>
            <w:tcW w:w="1509" w:type="dxa"/>
          </w:tcPr>
          <w:p w14:paraId="75DB0E67" w14:textId="77777777" w:rsidR="00E10022" w:rsidRPr="00AC1CF8" w:rsidRDefault="00E10022" w:rsidP="0024719B">
            <w:pPr>
              <w:jc w:val="center"/>
              <w:rPr>
                <w:color w:val="0D0D0D" w:themeColor="text1" w:themeTint="F2"/>
                <w:sz w:val="22"/>
                <w:szCs w:val="22"/>
              </w:rPr>
            </w:pPr>
          </w:p>
        </w:tc>
        <w:tc>
          <w:tcPr>
            <w:tcW w:w="1569" w:type="dxa"/>
          </w:tcPr>
          <w:p w14:paraId="6FC472D0" w14:textId="77777777" w:rsidR="00E10022" w:rsidRPr="00AC1CF8" w:rsidRDefault="00E10022" w:rsidP="0024719B">
            <w:pPr>
              <w:jc w:val="center"/>
              <w:rPr>
                <w:color w:val="0D0D0D" w:themeColor="text1" w:themeTint="F2"/>
                <w:sz w:val="22"/>
                <w:szCs w:val="22"/>
              </w:rPr>
            </w:pPr>
          </w:p>
        </w:tc>
        <w:tc>
          <w:tcPr>
            <w:tcW w:w="1581" w:type="dxa"/>
          </w:tcPr>
          <w:p w14:paraId="5E7576E5" w14:textId="77777777" w:rsidR="00E10022" w:rsidRPr="00AC1CF8" w:rsidRDefault="00E10022" w:rsidP="0024719B">
            <w:pPr>
              <w:jc w:val="center"/>
              <w:rPr>
                <w:color w:val="0D0D0D" w:themeColor="text1" w:themeTint="F2"/>
                <w:sz w:val="22"/>
                <w:szCs w:val="22"/>
              </w:rPr>
            </w:pPr>
          </w:p>
        </w:tc>
        <w:tc>
          <w:tcPr>
            <w:tcW w:w="1376" w:type="dxa"/>
          </w:tcPr>
          <w:p w14:paraId="5B5F073B" w14:textId="77777777" w:rsidR="00E10022" w:rsidRPr="00AC1CF8" w:rsidRDefault="00E10022" w:rsidP="0024719B">
            <w:pPr>
              <w:jc w:val="center"/>
              <w:rPr>
                <w:color w:val="0D0D0D" w:themeColor="text1" w:themeTint="F2"/>
                <w:sz w:val="22"/>
                <w:szCs w:val="22"/>
              </w:rPr>
            </w:pPr>
          </w:p>
        </w:tc>
      </w:tr>
      <w:tr w:rsidR="00E10022" w:rsidRPr="00AC1CF8" w14:paraId="6780A74E" w14:textId="77777777" w:rsidTr="0024719B">
        <w:tc>
          <w:tcPr>
            <w:tcW w:w="1786" w:type="dxa"/>
          </w:tcPr>
          <w:p w14:paraId="4B7B9EC7"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608723E3" w14:textId="77777777" w:rsidR="00E10022" w:rsidRPr="00AC1CF8" w:rsidRDefault="00E10022" w:rsidP="0024719B">
            <w:pPr>
              <w:jc w:val="center"/>
              <w:rPr>
                <w:color w:val="0D0D0D" w:themeColor="text1" w:themeTint="F2"/>
                <w:sz w:val="22"/>
                <w:szCs w:val="22"/>
              </w:rPr>
            </w:pPr>
            <w:r w:rsidRPr="00AC1CF8">
              <w:rPr>
                <w:color w:val="000000"/>
                <w:sz w:val="22"/>
                <w:szCs w:val="22"/>
              </w:rPr>
              <w:t>-0.228</w:t>
            </w:r>
          </w:p>
        </w:tc>
        <w:tc>
          <w:tcPr>
            <w:tcW w:w="1509" w:type="dxa"/>
            <w:vAlign w:val="bottom"/>
          </w:tcPr>
          <w:p w14:paraId="3B78B560" w14:textId="77777777" w:rsidR="00E10022" w:rsidRPr="00AC1CF8" w:rsidRDefault="00E10022" w:rsidP="0024719B">
            <w:pPr>
              <w:jc w:val="center"/>
              <w:rPr>
                <w:color w:val="0D0D0D" w:themeColor="text1" w:themeTint="F2"/>
                <w:sz w:val="22"/>
                <w:szCs w:val="22"/>
              </w:rPr>
            </w:pPr>
            <w:r w:rsidRPr="00AC1CF8">
              <w:rPr>
                <w:color w:val="000000"/>
                <w:sz w:val="22"/>
                <w:szCs w:val="22"/>
              </w:rPr>
              <w:t>1.377</w:t>
            </w:r>
          </w:p>
        </w:tc>
        <w:tc>
          <w:tcPr>
            <w:tcW w:w="1569" w:type="dxa"/>
            <w:vAlign w:val="bottom"/>
          </w:tcPr>
          <w:p w14:paraId="20D2EBA9" w14:textId="7BF73428" w:rsidR="00E10022" w:rsidRPr="00AC1CF8" w:rsidRDefault="00E10022" w:rsidP="0024719B">
            <w:pPr>
              <w:jc w:val="center"/>
              <w:rPr>
                <w:color w:val="0D0D0D" w:themeColor="text1" w:themeTint="F2"/>
                <w:sz w:val="22"/>
                <w:szCs w:val="22"/>
              </w:rPr>
            </w:pPr>
            <w:r w:rsidRPr="00AC1CF8">
              <w:rPr>
                <w:color w:val="000000"/>
                <w:sz w:val="22"/>
                <w:szCs w:val="22"/>
              </w:rPr>
              <w:t>.869</w:t>
            </w:r>
          </w:p>
        </w:tc>
        <w:tc>
          <w:tcPr>
            <w:tcW w:w="1581" w:type="dxa"/>
            <w:vAlign w:val="bottom"/>
          </w:tcPr>
          <w:p w14:paraId="56A76652" w14:textId="77777777" w:rsidR="00E10022" w:rsidRPr="00AC1CF8" w:rsidRDefault="00E10022" w:rsidP="0024719B">
            <w:pPr>
              <w:jc w:val="center"/>
              <w:rPr>
                <w:color w:val="0D0D0D" w:themeColor="text1" w:themeTint="F2"/>
                <w:sz w:val="22"/>
                <w:szCs w:val="22"/>
              </w:rPr>
            </w:pPr>
            <w:r w:rsidRPr="00AC1CF8">
              <w:rPr>
                <w:color w:val="000000"/>
                <w:sz w:val="22"/>
                <w:szCs w:val="22"/>
              </w:rPr>
              <w:t>-2.936</w:t>
            </w:r>
          </w:p>
        </w:tc>
        <w:tc>
          <w:tcPr>
            <w:tcW w:w="1376" w:type="dxa"/>
            <w:vAlign w:val="bottom"/>
          </w:tcPr>
          <w:p w14:paraId="6F0D2CE8" w14:textId="77777777" w:rsidR="00E10022" w:rsidRPr="00AC1CF8" w:rsidRDefault="00E10022" w:rsidP="0024719B">
            <w:pPr>
              <w:jc w:val="center"/>
              <w:rPr>
                <w:color w:val="0D0D0D" w:themeColor="text1" w:themeTint="F2"/>
                <w:sz w:val="22"/>
                <w:szCs w:val="22"/>
              </w:rPr>
            </w:pPr>
            <w:r w:rsidRPr="00AC1CF8">
              <w:rPr>
                <w:color w:val="000000"/>
                <w:sz w:val="22"/>
                <w:szCs w:val="22"/>
              </w:rPr>
              <w:t>2.480</w:t>
            </w:r>
          </w:p>
        </w:tc>
      </w:tr>
      <w:tr w:rsidR="00E10022" w:rsidRPr="00AC1CF8" w14:paraId="2A26CE12" w14:textId="77777777" w:rsidTr="0024719B">
        <w:tc>
          <w:tcPr>
            <w:tcW w:w="1786" w:type="dxa"/>
          </w:tcPr>
          <w:p w14:paraId="4D9F523F" w14:textId="77777777" w:rsidR="00E10022" w:rsidRPr="00AC1CF8" w:rsidRDefault="00E10022" w:rsidP="0024719B">
            <w:pPr>
              <w:jc w:val="both"/>
              <w:rPr>
                <w:color w:val="0D0D0D" w:themeColor="text1" w:themeTint="F2"/>
                <w:sz w:val="22"/>
                <w:szCs w:val="22"/>
              </w:rPr>
            </w:pPr>
          </w:p>
        </w:tc>
        <w:tc>
          <w:tcPr>
            <w:tcW w:w="1539" w:type="dxa"/>
            <w:vAlign w:val="bottom"/>
          </w:tcPr>
          <w:p w14:paraId="74231ED7" w14:textId="77777777" w:rsidR="00E10022" w:rsidRPr="00AC1CF8" w:rsidRDefault="00E10022" w:rsidP="0024719B">
            <w:pPr>
              <w:jc w:val="center"/>
              <w:rPr>
                <w:color w:val="0D0D0D" w:themeColor="text1" w:themeTint="F2"/>
                <w:sz w:val="22"/>
                <w:szCs w:val="22"/>
              </w:rPr>
            </w:pPr>
          </w:p>
        </w:tc>
        <w:tc>
          <w:tcPr>
            <w:tcW w:w="1509" w:type="dxa"/>
            <w:vAlign w:val="bottom"/>
          </w:tcPr>
          <w:p w14:paraId="026303CA" w14:textId="77777777" w:rsidR="00E10022" w:rsidRPr="00AC1CF8" w:rsidRDefault="00E10022" w:rsidP="0024719B">
            <w:pPr>
              <w:jc w:val="center"/>
              <w:rPr>
                <w:color w:val="0D0D0D" w:themeColor="text1" w:themeTint="F2"/>
                <w:sz w:val="22"/>
                <w:szCs w:val="22"/>
              </w:rPr>
            </w:pPr>
          </w:p>
        </w:tc>
        <w:tc>
          <w:tcPr>
            <w:tcW w:w="1569" w:type="dxa"/>
            <w:vAlign w:val="bottom"/>
          </w:tcPr>
          <w:p w14:paraId="2B94FC3B" w14:textId="77777777" w:rsidR="00E10022" w:rsidRPr="00AC1CF8" w:rsidRDefault="00E10022" w:rsidP="0024719B">
            <w:pPr>
              <w:jc w:val="center"/>
              <w:rPr>
                <w:color w:val="0D0D0D" w:themeColor="text1" w:themeTint="F2"/>
                <w:sz w:val="22"/>
                <w:szCs w:val="22"/>
              </w:rPr>
            </w:pPr>
          </w:p>
        </w:tc>
        <w:tc>
          <w:tcPr>
            <w:tcW w:w="1581" w:type="dxa"/>
            <w:vAlign w:val="bottom"/>
          </w:tcPr>
          <w:p w14:paraId="0D9D1E7C" w14:textId="77777777" w:rsidR="00E10022" w:rsidRPr="00AC1CF8" w:rsidRDefault="00E10022" w:rsidP="0024719B">
            <w:pPr>
              <w:jc w:val="center"/>
              <w:rPr>
                <w:color w:val="0D0D0D" w:themeColor="text1" w:themeTint="F2"/>
                <w:sz w:val="22"/>
                <w:szCs w:val="22"/>
              </w:rPr>
            </w:pPr>
          </w:p>
        </w:tc>
        <w:tc>
          <w:tcPr>
            <w:tcW w:w="1376" w:type="dxa"/>
            <w:vAlign w:val="bottom"/>
          </w:tcPr>
          <w:p w14:paraId="5FA72441" w14:textId="77777777" w:rsidR="00E10022" w:rsidRPr="00AC1CF8" w:rsidRDefault="00E10022" w:rsidP="0024719B">
            <w:pPr>
              <w:jc w:val="center"/>
              <w:rPr>
                <w:color w:val="0D0D0D" w:themeColor="text1" w:themeTint="F2"/>
                <w:sz w:val="22"/>
                <w:szCs w:val="22"/>
              </w:rPr>
            </w:pPr>
          </w:p>
        </w:tc>
      </w:tr>
      <w:tr w:rsidR="00E10022" w:rsidRPr="00AC1CF8" w14:paraId="024F1C79" w14:textId="77777777" w:rsidTr="0024719B">
        <w:tc>
          <w:tcPr>
            <w:tcW w:w="1786" w:type="dxa"/>
          </w:tcPr>
          <w:p w14:paraId="2DBC5711"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2D64E871" w14:textId="77777777" w:rsidR="00E10022" w:rsidRPr="00AC1CF8" w:rsidRDefault="00E10022" w:rsidP="0024719B">
            <w:pPr>
              <w:jc w:val="center"/>
              <w:rPr>
                <w:color w:val="0D0D0D" w:themeColor="text1" w:themeTint="F2"/>
                <w:sz w:val="22"/>
                <w:szCs w:val="22"/>
              </w:rPr>
            </w:pPr>
            <w:r w:rsidRPr="00AC1CF8">
              <w:rPr>
                <w:color w:val="000000"/>
                <w:sz w:val="22"/>
                <w:szCs w:val="22"/>
              </w:rPr>
              <w:t>0.253</w:t>
            </w:r>
          </w:p>
        </w:tc>
        <w:tc>
          <w:tcPr>
            <w:tcW w:w="1509" w:type="dxa"/>
            <w:vAlign w:val="bottom"/>
          </w:tcPr>
          <w:p w14:paraId="1335F28C" w14:textId="77777777" w:rsidR="00E10022" w:rsidRPr="00AC1CF8" w:rsidRDefault="00E10022" w:rsidP="0024719B">
            <w:pPr>
              <w:jc w:val="center"/>
              <w:rPr>
                <w:color w:val="0D0D0D" w:themeColor="text1" w:themeTint="F2"/>
                <w:sz w:val="22"/>
                <w:szCs w:val="22"/>
              </w:rPr>
            </w:pPr>
            <w:r w:rsidRPr="00AC1CF8">
              <w:rPr>
                <w:color w:val="000000"/>
                <w:sz w:val="22"/>
                <w:szCs w:val="22"/>
              </w:rPr>
              <w:t>0.612</w:t>
            </w:r>
          </w:p>
        </w:tc>
        <w:tc>
          <w:tcPr>
            <w:tcW w:w="1569" w:type="dxa"/>
            <w:vAlign w:val="bottom"/>
          </w:tcPr>
          <w:p w14:paraId="17A6A0E1" w14:textId="5598DA57" w:rsidR="00E10022" w:rsidRPr="00AC1CF8" w:rsidRDefault="00E10022" w:rsidP="0024719B">
            <w:pPr>
              <w:jc w:val="center"/>
              <w:rPr>
                <w:color w:val="0D0D0D" w:themeColor="text1" w:themeTint="F2"/>
                <w:sz w:val="22"/>
                <w:szCs w:val="22"/>
              </w:rPr>
            </w:pPr>
            <w:r w:rsidRPr="00AC1CF8">
              <w:rPr>
                <w:color w:val="000000"/>
                <w:sz w:val="22"/>
                <w:szCs w:val="22"/>
              </w:rPr>
              <w:t>.679</w:t>
            </w:r>
          </w:p>
        </w:tc>
        <w:tc>
          <w:tcPr>
            <w:tcW w:w="1581" w:type="dxa"/>
            <w:vAlign w:val="bottom"/>
          </w:tcPr>
          <w:p w14:paraId="6E769E2B" w14:textId="77777777" w:rsidR="00E10022" w:rsidRPr="00AC1CF8" w:rsidRDefault="00E10022" w:rsidP="0024719B">
            <w:pPr>
              <w:jc w:val="center"/>
              <w:rPr>
                <w:color w:val="0D0D0D" w:themeColor="text1" w:themeTint="F2"/>
                <w:sz w:val="22"/>
                <w:szCs w:val="22"/>
              </w:rPr>
            </w:pPr>
            <w:r w:rsidRPr="00AC1CF8">
              <w:rPr>
                <w:color w:val="000000"/>
                <w:sz w:val="22"/>
                <w:szCs w:val="22"/>
              </w:rPr>
              <w:t>-0.950</w:t>
            </w:r>
          </w:p>
        </w:tc>
        <w:tc>
          <w:tcPr>
            <w:tcW w:w="1376" w:type="dxa"/>
            <w:vAlign w:val="bottom"/>
          </w:tcPr>
          <w:p w14:paraId="579ECDEF" w14:textId="77777777" w:rsidR="00E10022" w:rsidRPr="00AC1CF8" w:rsidRDefault="00E10022" w:rsidP="0024719B">
            <w:pPr>
              <w:jc w:val="center"/>
              <w:rPr>
                <w:color w:val="0D0D0D" w:themeColor="text1" w:themeTint="F2"/>
                <w:sz w:val="22"/>
                <w:szCs w:val="22"/>
              </w:rPr>
            </w:pPr>
            <w:r w:rsidRPr="00AC1CF8">
              <w:rPr>
                <w:color w:val="000000"/>
                <w:sz w:val="22"/>
                <w:szCs w:val="22"/>
              </w:rPr>
              <w:t>1.456</w:t>
            </w:r>
          </w:p>
        </w:tc>
      </w:tr>
      <w:tr w:rsidR="00E10022" w:rsidRPr="00AC1CF8" w14:paraId="5270FE04" w14:textId="77777777" w:rsidTr="0024719B">
        <w:tc>
          <w:tcPr>
            <w:tcW w:w="1786" w:type="dxa"/>
          </w:tcPr>
          <w:p w14:paraId="30040ED9" w14:textId="77777777" w:rsidR="00E10022" w:rsidRPr="00AC1CF8" w:rsidRDefault="00E10022" w:rsidP="0024719B">
            <w:pPr>
              <w:jc w:val="both"/>
              <w:rPr>
                <w:color w:val="0D0D0D" w:themeColor="text1" w:themeTint="F2"/>
                <w:sz w:val="22"/>
                <w:szCs w:val="22"/>
              </w:rPr>
            </w:pPr>
          </w:p>
        </w:tc>
        <w:tc>
          <w:tcPr>
            <w:tcW w:w="1539" w:type="dxa"/>
            <w:vAlign w:val="bottom"/>
          </w:tcPr>
          <w:p w14:paraId="26BA59DA" w14:textId="77777777" w:rsidR="00E10022" w:rsidRPr="00AC1CF8" w:rsidRDefault="00E10022" w:rsidP="0024719B">
            <w:pPr>
              <w:jc w:val="center"/>
              <w:rPr>
                <w:color w:val="0D0D0D" w:themeColor="text1" w:themeTint="F2"/>
                <w:sz w:val="22"/>
                <w:szCs w:val="22"/>
              </w:rPr>
            </w:pPr>
          </w:p>
        </w:tc>
        <w:tc>
          <w:tcPr>
            <w:tcW w:w="1509" w:type="dxa"/>
            <w:vAlign w:val="bottom"/>
          </w:tcPr>
          <w:p w14:paraId="5615C175" w14:textId="77777777" w:rsidR="00E10022" w:rsidRPr="00AC1CF8" w:rsidRDefault="00E10022" w:rsidP="0024719B">
            <w:pPr>
              <w:jc w:val="center"/>
              <w:rPr>
                <w:color w:val="0D0D0D" w:themeColor="text1" w:themeTint="F2"/>
                <w:sz w:val="22"/>
                <w:szCs w:val="22"/>
              </w:rPr>
            </w:pPr>
          </w:p>
        </w:tc>
        <w:tc>
          <w:tcPr>
            <w:tcW w:w="1569" w:type="dxa"/>
            <w:vAlign w:val="bottom"/>
          </w:tcPr>
          <w:p w14:paraId="1BAB875D" w14:textId="77777777" w:rsidR="00E10022" w:rsidRPr="00AC1CF8" w:rsidRDefault="00E10022" w:rsidP="0024719B">
            <w:pPr>
              <w:jc w:val="center"/>
              <w:rPr>
                <w:color w:val="0D0D0D" w:themeColor="text1" w:themeTint="F2"/>
                <w:sz w:val="22"/>
                <w:szCs w:val="22"/>
              </w:rPr>
            </w:pPr>
          </w:p>
        </w:tc>
        <w:tc>
          <w:tcPr>
            <w:tcW w:w="1581" w:type="dxa"/>
            <w:vAlign w:val="bottom"/>
          </w:tcPr>
          <w:p w14:paraId="1E74B6CE"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7E95C344"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61A601BD" w14:textId="77777777" w:rsidTr="0024719B">
        <w:tc>
          <w:tcPr>
            <w:tcW w:w="1786" w:type="dxa"/>
          </w:tcPr>
          <w:p w14:paraId="53CDB219"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15365056" w14:textId="77777777" w:rsidR="00E10022" w:rsidRPr="00AC1CF8" w:rsidRDefault="00E10022" w:rsidP="0024719B">
            <w:pPr>
              <w:jc w:val="center"/>
              <w:rPr>
                <w:color w:val="0D0D0D" w:themeColor="text1" w:themeTint="F2"/>
                <w:sz w:val="22"/>
                <w:szCs w:val="22"/>
              </w:rPr>
            </w:pPr>
          </w:p>
        </w:tc>
        <w:tc>
          <w:tcPr>
            <w:tcW w:w="1509" w:type="dxa"/>
            <w:vAlign w:val="bottom"/>
          </w:tcPr>
          <w:p w14:paraId="5FB4B241" w14:textId="77777777" w:rsidR="00E10022" w:rsidRPr="00AC1CF8" w:rsidRDefault="00E10022" w:rsidP="0024719B">
            <w:pPr>
              <w:jc w:val="center"/>
              <w:rPr>
                <w:color w:val="0D0D0D" w:themeColor="text1" w:themeTint="F2"/>
                <w:sz w:val="22"/>
                <w:szCs w:val="22"/>
              </w:rPr>
            </w:pPr>
          </w:p>
        </w:tc>
        <w:tc>
          <w:tcPr>
            <w:tcW w:w="1569" w:type="dxa"/>
            <w:vAlign w:val="bottom"/>
          </w:tcPr>
          <w:p w14:paraId="32275E9A" w14:textId="77777777" w:rsidR="00E10022" w:rsidRPr="00AC1CF8" w:rsidRDefault="00E10022" w:rsidP="0024719B">
            <w:pPr>
              <w:jc w:val="center"/>
              <w:rPr>
                <w:color w:val="0D0D0D" w:themeColor="text1" w:themeTint="F2"/>
                <w:sz w:val="22"/>
                <w:szCs w:val="22"/>
              </w:rPr>
            </w:pPr>
          </w:p>
        </w:tc>
        <w:tc>
          <w:tcPr>
            <w:tcW w:w="1581" w:type="dxa"/>
            <w:vAlign w:val="bottom"/>
          </w:tcPr>
          <w:p w14:paraId="2B64FE82"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5C847C6B"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7A0DC890" w14:textId="77777777" w:rsidTr="0024719B">
        <w:tc>
          <w:tcPr>
            <w:tcW w:w="1786" w:type="dxa"/>
          </w:tcPr>
          <w:p w14:paraId="389DACF1"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14006801" w14:textId="77777777" w:rsidR="00E10022" w:rsidRPr="00AC1CF8" w:rsidRDefault="00E10022" w:rsidP="0024719B">
            <w:pPr>
              <w:jc w:val="center"/>
              <w:rPr>
                <w:color w:val="0D0D0D" w:themeColor="text1" w:themeTint="F2"/>
                <w:sz w:val="22"/>
                <w:szCs w:val="22"/>
              </w:rPr>
            </w:pPr>
            <w:r w:rsidRPr="00AC1CF8">
              <w:rPr>
                <w:color w:val="000000"/>
                <w:sz w:val="22"/>
                <w:szCs w:val="22"/>
              </w:rPr>
              <w:t>3.365</w:t>
            </w:r>
          </w:p>
        </w:tc>
        <w:tc>
          <w:tcPr>
            <w:tcW w:w="1509" w:type="dxa"/>
            <w:vAlign w:val="bottom"/>
          </w:tcPr>
          <w:p w14:paraId="6EA2A8A8" w14:textId="77777777" w:rsidR="00E10022" w:rsidRPr="00AC1CF8" w:rsidRDefault="00E10022" w:rsidP="0024719B">
            <w:pPr>
              <w:jc w:val="center"/>
              <w:rPr>
                <w:color w:val="0D0D0D" w:themeColor="text1" w:themeTint="F2"/>
                <w:sz w:val="22"/>
                <w:szCs w:val="22"/>
              </w:rPr>
            </w:pPr>
            <w:r w:rsidRPr="00AC1CF8">
              <w:rPr>
                <w:color w:val="000000"/>
                <w:sz w:val="22"/>
                <w:szCs w:val="22"/>
              </w:rPr>
              <w:t>1.493</w:t>
            </w:r>
          </w:p>
        </w:tc>
        <w:tc>
          <w:tcPr>
            <w:tcW w:w="1569" w:type="dxa"/>
            <w:vAlign w:val="bottom"/>
          </w:tcPr>
          <w:p w14:paraId="712D1B02" w14:textId="63FD2687" w:rsidR="00E10022" w:rsidRPr="00AC1CF8" w:rsidRDefault="00E10022" w:rsidP="0024719B">
            <w:pPr>
              <w:jc w:val="center"/>
              <w:rPr>
                <w:color w:val="0D0D0D" w:themeColor="text1" w:themeTint="F2"/>
                <w:sz w:val="22"/>
                <w:szCs w:val="22"/>
              </w:rPr>
            </w:pPr>
            <w:r w:rsidRPr="00AC1CF8">
              <w:rPr>
                <w:color w:val="000000"/>
                <w:sz w:val="22"/>
                <w:szCs w:val="22"/>
              </w:rPr>
              <w:t>.025</w:t>
            </w:r>
            <w:r w:rsidR="0024719B" w:rsidRPr="00AC1CF8">
              <w:rPr>
                <w:color w:val="000000"/>
                <w:sz w:val="22"/>
                <w:szCs w:val="22"/>
              </w:rPr>
              <w:t>**</w:t>
            </w:r>
          </w:p>
        </w:tc>
        <w:tc>
          <w:tcPr>
            <w:tcW w:w="1581" w:type="dxa"/>
            <w:vAlign w:val="bottom"/>
          </w:tcPr>
          <w:p w14:paraId="6A71FDCE" w14:textId="77777777" w:rsidR="00E10022" w:rsidRPr="00AC1CF8" w:rsidRDefault="00E10022" w:rsidP="0024719B">
            <w:pPr>
              <w:jc w:val="center"/>
              <w:rPr>
                <w:color w:val="0D0D0D" w:themeColor="text1" w:themeTint="F2"/>
                <w:sz w:val="22"/>
                <w:szCs w:val="22"/>
              </w:rPr>
            </w:pPr>
            <w:r w:rsidRPr="00AC1CF8">
              <w:rPr>
                <w:color w:val="000000"/>
                <w:sz w:val="22"/>
                <w:szCs w:val="22"/>
              </w:rPr>
              <w:t>0.430</w:t>
            </w:r>
          </w:p>
        </w:tc>
        <w:tc>
          <w:tcPr>
            <w:tcW w:w="1376" w:type="dxa"/>
            <w:vAlign w:val="bottom"/>
          </w:tcPr>
          <w:p w14:paraId="3222BF33" w14:textId="77777777" w:rsidR="00E10022" w:rsidRPr="00AC1CF8" w:rsidRDefault="00E10022" w:rsidP="0024719B">
            <w:pPr>
              <w:jc w:val="center"/>
              <w:rPr>
                <w:color w:val="0D0D0D" w:themeColor="text1" w:themeTint="F2"/>
                <w:sz w:val="22"/>
                <w:szCs w:val="22"/>
              </w:rPr>
            </w:pPr>
            <w:r w:rsidRPr="00AC1CF8">
              <w:rPr>
                <w:color w:val="000000"/>
                <w:sz w:val="22"/>
                <w:szCs w:val="22"/>
              </w:rPr>
              <w:t>6.299</w:t>
            </w:r>
          </w:p>
        </w:tc>
      </w:tr>
      <w:tr w:rsidR="00E10022" w:rsidRPr="00AC1CF8" w14:paraId="00EF04C8" w14:textId="77777777" w:rsidTr="0024719B">
        <w:tc>
          <w:tcPr>
            <w:tcW w:w="1786" w:type="dxa"/>
          </w:tcPr>
          <w:p w14:paraId="7DD42FA0" w14:textId="77777777" w:rsidR="00E10022" w:rsidRPr="00AC1CF8" w:rsidRDefault="00E10022" w:rsidP="0024719B">
            <w:pPr>
              <w:jc w:val="both"/>
              <w:rPr>
                <w:color w:val="0D0D0D" w:themeColor="text1" w:themeTint="F2"/>
                <w:sz w:val="22"/>
                <w:szCs w:val="22"/>
              </w:rPr>
            </w:pPr>
          </w:p>
        </w:tc>
        <w:tc>
          <w:tcPr>
            <w:tcW w:w="1539" w:type="dxa"/>
            <w:vAlign w:val="bottom"/>
          </w:tcPr>
          <w:p w14:paraId="5033FBF1" w14:textId="77777777" w:rsidR="00E10022" w:rsidRPr="00AC1CF8" w:rsidRDefault="00E10022" w:rsidP="0024719B">
            <w:pPr>
              <w:jc w:val="center"/>
              <w:rPr>
                <w:color w:val="0D0D0D" w:themeColor="text1" w:themeTint="F2"/>
                <w:sz w:val="22"/>
                <w:szCs w:val="22"/>
              </w:rPr>
            </w:pPr>
          </w:p>
        </w:tc>
        <w:tc>
          <w:tcPr>
            <w:tcW w:w="1509" w:type="dxa"/>
            <w:vAlign w:val="bottom"/>
          </w:tcPr>
          <w:p w14:paraId="75553F43" w14:textId="77777777" w:rsidR="00E10022" w:rsidRPr="00AC1CF8" w:rsidRDefault="00E10022" w:rsidP="0024719B">
            <w:pPr>
              <w:jc w:val="center"/>
              <w:rPr>
                <w:color w:val="0D0D0D" w:themeColor="text1" w:themeTint="F2"/>
                <w:sz w:val="22"/>
                <w:szCs w:val="22"/>
              </w:rPr>
            </w:pPr>
          </w:p>
        </w:tc>
        <w:tc>
          <w:tcPr>
            <w:tcW w:w="1569" w:type="dxa"/>
            <w:vAlign w:val="bottom"/>
          </w:tcPr>
          <w:p w14:paraId="6268F110" w14:textId="77777777" w:rsidR="00E10022" w:rsidRPr="00AC1CF8" w:rsidRDefault="00E10022" w:rsidP="0024719B">
            <w:pPr>
              <w:jc w:val="center"/>
              <w:rPr>
                <w:color w:val="0D0D0D" w:themeColor="text1" w:themeTint="F2"/>
                <w:sz w:val="22"/>
                <w:szCs w:val="22"/>
              </w:rPr>
            </w:pPr>
          </w:p>
        </w:tc>
        <w:tc>
          <w:tcPr>
            <w:tcW w:w="1581" w:type="dxa"/>
            <w:vAlign w:val="bottom"/>
          </w:tcPr>
          <w:p w14:paraId="6EF4D93D" w14:textId="77777777" w:rsidR="00E10022" w:rsidRPr="00AC1CF8" w:rsidRDefault="00E10022" w:rsidP="0024719B">
            <w:pPr>
              <w:jc w:val="center"/>
              <w:rPr>
                <w:color w:val="0D0D0D" w:themeColor="text1" w:themeTint="F2"/>
                <w:sz w:val="22"/>
                <w:szCs w:val="22"/>
              </w:rPr>
            </w:pPr>
          </w:p>
        </w:tc>
        <w:tc>
          <w:tcPr>
            <w:tcW w:w="1376" w:type="dxa"/>
            <w:vAlign w:val="bottom"/>
          </w:tcPr>
          <w:p w14:paraId="423EDE9D" w14:textId="77777777" w:rsidR="00E10022" w:rsidRPr="00AC1CF8" w:rsidRDefault="00E10022" w:rsidP="0024719B">
            <w:pPr>
              <w:jc w:val="center"/>
              <w:rPr>
                <w:color w:val="0D0D0D" w:themeColor="text1" w:themeTint="F2"/>
                <w:sz w:val="22"/>
                <w:szCs w:val="22"/>
              </w:rPr>
            </w:pPr>
          </w:p>
        </w:tc>
      </w:tr>
      <w:tr w:rsidR="00E10022" w:rsidRPr="00AC1CF8" w14:paraId="51A2AA55" w14:textId="77777777" w:rsidTr="0024719B">
        <w:tc>
          <w:tcPr>
            <w:tcW w:w="1786" w:type="dxa"/>
            <w:vAlign w:val="bottom"/>
          </w:tcPr>
          <w:p w14:paraId="6C9714AA" w14:textId="77777777" w:rsidR="00E10022" w:rsidRPr="00AC1CF8" w:rsidRDefault="00E10022" w:rsidP="0024719B">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7B00BDCF" w14:textId="77777777" w:rsidR="00E10022" w:rsidRPr="00AC1CF8" w:rsidRDefault="00E10022" w:rsidP="0024719B">
            <w:pPr>
              <w:jc w:val="center"/>
              <w:rPr>
                <w:color w:val="0D0D0D" w:themeColor="text1" w:themeTint="F2"/>
                <w:sz w:val="22"/>
                <w:szCs w:val="22"/>
              </w:rPr>
            </w:pPr>
            <w:r w:rsidRPr="00AC1CF8">
              <w:rPr>
                <w:color w:val="000000"/>
                <w:sz w:val="22"/>
                <w:szCs w:val="22"/>
              </w:rPr>
              <w:t>-0.054</w:t>
            </w:r>
          </w:p>
        </w:tc>
        <w:tc>
          <w:tcPr>
            <w:tcW w:w="1509" w:type="dxa"/>
            <w:vAlign w:val="bottom"/>
          </w:tcPr>
          <w:p w14:paraId="667EA3E9" w14:textId="77777777" w:rsidR="00E10022" w:rsidRPr="00AC1CF8" w:rsidRDefault="00E10022" w:rsidP="0024719B">
            <w:pPr>
              <w:jc w:val="center"/>
              <w:rPr>
                <w:color w:val="0D0D0D" w:themeColor="text1" w:themeTint="F2"/>
                <w:sz w:val="22"/>
                <w:szCs w:val="22"/>
              </w:rPr>
            </w:pPr>
            <w:r w:rsidRPr="00AC1CF8">
              <w:rPr>
                <w:color w:val="000000"/>
                <w:sz w:val="22"/>
                <w:szCs w:val="22"/>
              </w:rPr>
              <w:t>0.038</w:t>
            </w:r>
          </w:p>
        </w:tc>
        <w:tc>
          <w:tcPr>
            <w:tcW w:w="1569" w:type="dxa"/>
            <w:vAlign w:val="bottom"/>
          </w:tcPr>
          <w:p w14:paraId="23630946" w14:textId="01BBEA9B" w:rsidR="00E10022" w:rsidRPr="00AC1CF8" w:rsidRDefault="00E10022" w:rsidP="0024719B">
            <w:pPr>
              <w:jc w:val="center"/>
              <w:rPr>
                <w:color w:val="0D0D0D" w:themeColor="text1" w:themeTint="F2"/>
                <w:sz w:val="22"/>
                <w:szCs w:val="22"/>
              </w:rPr>
            </w:pPr>
            <w:r w:rsidRPr="00AC1CF8">
              <w:rPr>
                <w:color w:val="000000"/>
                <w:sz w:val="22"/>
                <w:szCs w:val="22"/>
              </w:rPr>
              <w:t>.153</w:t>
            </w:r>
          </w:p>
        </w:tc>
        <w:tc>
          <w:tcPr>
            <w:tcW w:w="1581" w:type="dxa"/>
            <w:vAlign w:val="bottom"/>
          </w:tcPr>
          <w:p w14:paraId="29677DED" w14:textId="77777777" w:rsidR="00E10022" w:rsidRPr="00AC1CF8" w:rsidRDefault="00E10022" w:rsidP="0024719B">
            <w:pPr>
              <w:jc w:val="center"/>
              <w:rPr>
                <w:color w:val="0D0D0D" w:themeColor="text1" w:themeTint="F2"/>
                <w:sz w:val="22"/>
                <w:szCs w:val="22"/>
              </w:rPr>
            </w:pPr>
            <w:r w:rsidRPr="00AC1CF8">
              <w:rPr>
                <w:color w:val="000000"/>
                <w:sz w:val="22"/>
                <w:szCs w:val="22"/>
              </w:rPr>
              <w:t>-0.128</w:t>
            </w:r>
          </w:p>
        </w:tc>
        <w:tc>
          <w:tcPr>
            <w:tcW w:w="1376" w:type="dxa"/>
            <w:vAlign w:val="bottom"/>
          </w:tcPr>
          <w:p w14:paraId="0256A91F" w14:textId="77777777" w:rsidR="00E10022" w:rsidRPr="00AC1CF8" w:rsidRDefault="00E10022" w:rsidP="0024719B">
            <w:pPr>
              <w:jc w:val="center"/>
              <w:rPr>
                <w:color w:val="0D0D0D" w:themeColor="text1" w:themeTint="F2"/>
                <w:sz w:val="22"/>
                <w:szCs w:val="22"/>
              </w:rPr>
            </w:pPr>
            <w:r w:rsidRPr="00AC1CF8">
              <w:rPr>
                <w:color w:val="000000"/>
                <w:sz w:val="22"/>
                <w:szCs w:val="22"/>
              </w:rPr>
              <w:t>0.020</w:t>
            </w:r>
          </w:p>
        </w:tc>
      </w:tr>
      <w:tr w:rsidR="00E10022" w:rsidRPr="00AC1CF8" w14:paraId="3863C3FF" w14:textId="77777777" w:rsidTr="0024719B">
        <w:tc>
          <w:tcPr>
            <w:tcW w:w="1786" w:type="dxa"/>
            <w:vAlign w:val="bottom"/>
          </w:tcPr>
          <w:p w14:paraId="686D4ED4" w14:textId="77777777" w:rsidR="00E10022" w:rsidRPr="00AC1CF8" w:rsidRDefault="00E10022" w:rsidP="0024719B">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44760497" w14:textId="77777777" w:rsidR="00E10022" w:rsidRPr="00AC1CF8" w:rsidRDefault="00E10022" w:rsidP="0024719B">
            <w:pPr>
              <w:jc w:val="center"/>
              <w:rPr>
                <w:color w:val="0D0D0D" w:themeColor="text1" w:themeTint="F2"/>
                <w:sz w:val="22"/>
                <w:szCs w:val="22"/>
              </w:rPr>
            </w:pPr>
            <w:r w:rsidRPr="00AC1CF8">
              <w:rPr>
                <w:color w:val="000000"/>
                <w:sz w:val="22"/>
                <w:szCs w:val="22"/>
              </w:rPr>
              <w:t>-2.463</w:t>
            </w:r>
          </w:p>
        </w:tc>
        <w:tc>
          <w:tcPr>
            <w:tcW w:w="1509" w:type="dxa"/>
            <w:vAlign w:val="bottom"/>
          </w:tcPr>
          <w:p w14:paraId="7E9AEC12" w14:textId="77777777" w:rsidR="00E10022" w:rsidRPr="00AC1CF8" w:rsidRDefault="00E10022" w:rsidP="0024719B">
            <w:pPr>
              <w:jc w:val="center"/>
              <w:rPr>
                <w:color w:val="0D0D0D" w:themeColor="text1" w:themeTint="F2"/>
                <w:sz w:val="22"/>
                <w:szCs w:val="22"/>
              </w:rPr>
            </w:pPr>
            <w:r w:rsidRPr="00AC1CF8">
              <w:rPr>
                <w:color w:val="000000"/>
                <w:sz w:val="22"/>
                <w:szCs w:val="22"/>
              </w:rPr>
              <w:t>0.442</w:t>
            </w:r>
          </w:p>
        </w:tc>
        <w:tc>
          <w:tcPr>
            <w:tcW w:w="1569" w:type="dxa"/>
            <w:vAlign w:val="bottom"/>
          </w:tcPr>
          <w:p w14:paraId="185F58DD" w14:textId="2123DC74"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1CE0E689" w14:textId="77777777" w:rsidR="00E10022" w:rsidRPr="00AC1CF8" w:rsidRDefault="00E10022" w:rsidP="0024719B">
            <w:pPr>
              <w:jc w:val="center"/>
              <w:rPr>
                <w:color w:val="0D0D0D" w:themeColor="text1" w:themeTint="F2"/>
                <w:sz w:val="22"/>
                <w:szCs w:val="22"/>
              </w:rPr>
            </w:pPr>
            <w:r w:rsidRPr="00AC1CF8">
              <w:rPr>
                <w:color w:val="000000"/>
                <w:sz w:val="22"/>
                <w:szCs w:val="22"/>
              </w:rPr>
              <w:t>-3.333</w:t>
            </w:r>
          </w:p>
        </w:tc>
        <w:tc>
          <w:tcPr>
            <w:tcW w:w="1376" w:type="dxa"/>
            <w:vAlign w:val="bottom"/>
          </w:tcPr>
          <w:p w14:paraId="7AF8DDD9" w14:textId="77777777" w:rsidR="00E10022" w:rsidRPr="00AC1CF8" w:rsidRDefault="00E10022" w:rsidP="0024719B">
            <w:pPr>
              <w:jc w:val="center"/>
              <w:rPr>
                <w:color w:val="0D0D0D" w:themeColor="text1" w:themeTint="F2"/>
                <w:sz w:val="22"/>
                <w:szCs w:val="22"/>
              </w:rPr>
            </w:pPr>
            <w:r w:rsidRPr="00AC1CF8">
              <w:rPr>
                <w:color w:val="000000"/>
                <w:sz w:val="22"/>
                <w:szCs w:val="22"/>
              </w:rPr>
              <w:t>-1.593</w:t>
            </w:r>
          </w:p>
        </w:tc>
      </w:tr>
      <w:tr w:rsidR="00E10022" w:rsidRPr="00AC1CF8" w14:paraId="7067278B" w14:textId="77777777" w:rsidTr="0024719B">
        <w:tc>
          <w:tcPr>
            <w:tcW w:w="1786" w:type="dxa"/>
            <w:vAlign w:val="bottom"/>
          </w:tcPr>
          <w:p w14:paraId="6662D258" w14:textId="77777777" w:rsidR="00E10022" w:rsidRPr="00AC1CF8" w:rsidRDefault="00E10022" w:rsidP="0024719B">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782C6975" w14:textId="77777777" w:rsidR="00E10022" w:rsidRPr="00AC1CF8" w:rsidRDefault="00E10022" w:rsidP="0024719B">
            <w:pPr>
              <w:jc w:val="center"/>
              <w:rPr>
                <w:color w:val="0D0D0D" w:themeColor="text1" w:themeTint="F2"/>
                <w:sz w:val="22"/>
                <w:szCs w:val="22"/>
              </w:rPr>
            </w:pPr>
            <w:r w:rsidRPr="00AC1CF8">
              <w:rPr>
                <w:color w:val="000000"/>
                <w:sz w:val="22"/>
                <w:szCs w:val="22"/>
              </w:rPr>
              <w:t>0.447</w:t>
            </w:r>
          </w:p>
        </w:tc>
        <w:tc>
          <w:tcPr>
            <w:tcW w:w="1509" w:type="dxa"/>
            <w:vAlign w:val="bottom"/>
          </w:tcPr>
          <w:p w14:paraId="5AD6B87F" w14:textId="77777777" w:rsidR="00E10022" w:rsidRPr="00AC1CF8" w:rsidRDefault="00E10022" w:rsidP="0024719B">
            <w:pPr>
              <w:jc w:val="center"/>
              <w:rPr>
                <w:color w:val="0D0D0D" w:themeColor="text1" w:themeTint="F2"/>
                <w:sz w:val="22"/>
                <w:szCs w:val="22"/>
              </w:rPr>
            </w:pPr>
            <w:r w:rsidRPr="00AC1CF8">
              <w:rPr>
                <w:color w:val="000000"/>
                <w:sz w:val="22"/>
                <w:szCs w:val="22"/>
              </w:rPr>
              <w:t>0.253</w:t>
            </w:r>
          </w:p>
        </w:tc>
        <w:tc>
          <w:tcPr>
            <w:tcW w:w="1569" w:type="dxa"/>
            <w:vAlign w:val="bottom"/>
          </w:tcPr>
          <w:p w14:paraId="7A70B7E0" w14:textId="77CD250F" w:rsidR="00E10022" w:rsidRPr="00AC1CF8" w:rsidRDefault="00E10022" w:rsidP="0024719B">
            <w:pPr>
              <w:jc w:val="center"/>
              <w:rPr>
                <w:color w:val="0D0D0D" w:themeColor="text1" w:themeTint="F2"/>
                <w:sz w:val="22"/>
                <w:szCs w:val="22"/>
              </w:rPr>
            </w:pPr>
            <w:r w:rsidRPr="00AC1CF8">
              <w:rPr>
                <w:color w:val="000000"/>
                <w:sz w:val="22"/>
                <w:szCs w:val="22"/>
              </w:rPr>
              <w:t>.078</w:t>
            </w:r>
            <w:r w:rsidR="0024719B" w:rsidRPr="00AC1CF8">
              <w:rPr>
                <w:sz w:val="22"/>
                <w:szCs w:val="22"/>
              </w:rPr>
              <w:t>†</w:t>
            </w:r>
          </w:p>
        </w:tc>
        <w:tc>
          <w:tcPr>
            <w:tcW w:w="1581" w:type="dxa"/>
            <w:vAlign w:val="bottom"/>
          </w:tcPr>
          <w:p w14:paraId="514B011D" w14:textId="77777777" w:rsidR="00E10022" w:rsidRPr="00AC1CF8" w:rsidRDefault="00E10022" w:rsidP="0024719B">
            <w:pPr>
              <w:jc w:val="center"/>
              <w:rPr>
                <w:color w:val="0D0D0D" w:themeColor="text1" w:themeTint="F2"/>
                <w:sz w:val="22"/>
                <w:szCs w:val="22"/>
              </w:rPr>
            </w:pPr>
            <w:r w:rsidRPr="00AC1CF8">
              <w:rPr>
                <w:color w:val="000000"/>
                <w:sz w:val="22"/>
                <w:szCs w:val="22"/>
              </w:rPr>
              <w:t>-0.050</w:t>
            </w:r>
          </w:p>
        </w:tc>
        <w:tc>
          <w:tcPr>
            <w:tcW w:w="1376" w:type="dxa"/>
            <w:vAlign w:val="bottom"/>
          </w:tcPr>
          <w:p w14:paraId="45768F60" w14:textId="77777777" w:rsidR="00E10022" w:rsidRPr="00AC1CF8" w:rsidRDefault="00E10022" w:rsidP="0024719B">
            <w:pPr>
              <w:jc w:val="center"/>
              <w:rPr>
                <w:color w:val="0D0D0D" w:themeColor="text1" w:themeTint="F2"/>
                <w:sz w:val="22"/>
                <w:szCs w:val="22"/>
              </w:rPr>
            </w:pPr>
            <w:r w:rsidRPr="00AC1CF8">
              <w:rPr>
                <w:color w:val="000000"/>
                <w:sz w:val="22"/>
                <w:szCs w:val="22"/>
              </w:rPr>
              <w:t>0.943</w:t>
            </w:r>
          </w:p>
        </w:tc>
      </w:tr>
      <w:tr w:rsidR="00E10022" w:rsidRPr="00AC1CF8" w14:paraId="675FF272" w14:textId="77777777" w:rsidTr="0024719B">
        <w:tc>
          <w:tcPr>
            <w:tcW w:w="1786" w:type="dxa"/>
            <w:vAlign w:val="bottom"/>
          </w:tcPr>
          <w:p w14:paraId="4064FF40" w14:textId="583E0DBA" w:rsidR="00E10022" w:rsidRPr="00AC1CF8" w:rsidRDefault="00E10022" w:rsidP="0024719B">
            <w:pPr>
              <w:jc w:val="both"/>
              <w:rPr>
                <w:color w:val="000000" w:themeColor="text1"/>
                <w:sz w:val="22"/>
                <w:szCs w:val="22"/>
                <w:vertAlign w:val="subscript"/>
              </w:rPr>
            </w:pPr>
            <w:r w:rsidRPr="00AC1CF8">
              <w:rPr>
                <w:color w:val="000000" w:themeColor="text1"/>
                <w:sz w:val="22"/>
                <w:szCs w:val="22"/>
              </w:rPr>
              <w:t>Women</w:t>
            </w:r>
            <w:r w:rsidR="00B46B74" w:rsidRPr="00AC1CF8">
              <w:rPr>
                <w:color w:val="000000" w:themeColor="text1"/>
                <w:sz w:val="22"/>
                <w:szCs w:val="22"/>
                <w:vertAlign w:val="subscript"/>
              </w:rPr>
              <w:t>i</w:t>
            </w:r>
          </w:p>
        </w:tc>
        <w:tc>
          <w:tcPr>
            <w:tcW w:w="1539" w:type="dxa"/>
            <w:vAlign w:val="bottom"/>
          </w:tcPr>
          <w:p w14:paraId="7DA1088C" w14:textId="77777777" w:rsidR="00E10022" w:rsidRPr="00AC1CF8" w:rsidRDefault="00E10022" w:rsidP="0024719B">
            <w:pPr>
              <w:jc w:val="center"/>
              <w:rPr>
                <w:color w:val="000000"/>
                <w:sz w:val="22"/>
                <w:szCs w:val="22"/>
              </w:rPr>
            </w:pPr>
            <w:r w:rsidRPr="00AC1CF8">
              <w:rPr>
                <w:color w:val="000000"/>
                <w:sz w:val="22"/>
                <w:szCs w:val="22"/>
              </w:rPr>
              <w:t>-2.384</w:t>
            </w:r>
          </w:p>
        </w:tc>
        <w:tc>
          <w:tcPr>
            <w:tcW w:w="1509" w:type="dxa"/>
            <w:vAlign w:val="bottom"/>
          </w:tcPr>
          <w:p w14:paraId="25D1DBF2" w14:textId="77777777" w:rsidR="00E10022" w:rsidRPr="00AC1CF8" w:rsidRDefault="00E10022" w:rsidP="0024719B">
            <w:pPr>
              <w:jc w:val="center"/>
              <w:rPr>
                <w:color w:val="000000"/>
                <w:sz w:val="22"/>
                <w:szCs w:val="22"/>
              </w:rPr>
            </w:pPr>
            <w:r w:rsidRPr="00AC1CF8">
              <w:rPr>
                <w:color w:val="000000"/>
                <w:sz w:val="22"/>
                <w:szCs w:val="22"/>
              </w:rPr>
              <w:t>1.029</w:t>
            </w:r>
          </w:p>
        </w:tc>
        <w:tc>
          <w:tcPr>
            <w:tcW w:w="1569" w:type="dxa"/>
            <w:vAlign w:val="bottom"/>
          </w:tcPr>
          <w:p w14:paraId="7EEF9AC4" w14:textId="141395E8" w:rsidR="00E10022" w:rsidRPr="00AC1CF8" w:rsidRDefault="00E10022" w:rsidP="0024719B">
            <w:pPr>
              <w:jc w:val="center"/>
              <w:rPr>
                <w:color w:val="000000"/>
                <w:sz w:val="22"/>
                <w:szCs w:val="22"/>
              </w:rPr>
            </w:pPr>
            <w:r w:rsidRPr="00AC1CF8">
              <w:rPr>
                <w:color w:val="000000"/>
                <w:sz w:val="22"/>
                <w:szCs w:val="22"/>
              </w:rPr>
              <w:t>.021</w:t>
            </w:r>
            <w:r w:rsidR="0024719B" w:rsidRPr="00AC1CF8">
              <w:rPr>
                <w:color w:val="000000"/>
                <w:sz w:val="22"/>
                <w:szCs w:val="22"/>
              </w:rPr>
              <w:t>**</w:t>
            </w:r>
          </w:p>
        </w:tc>
        <w:tc>
          <w:tcPr>
            <w:tcW w:w="1581" w:type="dxa"/>
            <w:vAlign w:val="bottom"/>
          </w:tcPr>
          <w:p w14:paraId="491158D3" w14:textId="77777777" w:rsidR="00E10022" w:rsidRPr="00AC1CF8" w:rsidRDefault="00E10022" w:rsidP="0024719B">
            <w:pPr>
              <w:jc w:val="center"/>
              <w:rPr>
                <w:color w:val="000000"/>
                <w:sz w:val="22"/>
                <w:szCs w:val="22"/>
              </w:rPr>
            </w:pPr>
            <w:r w:rsidRPr="00AC1CF8">
              <w:rPr>
                <w:color w:val="000000"/>
                <w:sz w:val="22"/>
                <w:szCs w:val="22"/>
              </w:rPr>
              <w:t>-4.407</w:t>
            </w:r>
          </w:p>
        </w:tc>
        <w:tc>
          <w:tcPr>
            <w:tcW w:w="1376" w:type="dxa"/>
            <w:vAlign w:val="bottom"/>
          </w:tcPr>
          <w:p w14:paraId="398967CD" w14:textId="77777777" w:rsidR="00E10022" w:rsidRPr="00AC1CF8" w:rsidRDefault="00E10022" w:rsidP="0024719B">
            <w:pPr>
              <w:jc w:val="center"/>
              <w:rPr>
                <w:color w:val="000000"/>
                <w:sz w:val="22"/>
                <w:szCs w:val="22"/>
              </w:rPr>
            </w:pPr>
            <w:r w:rsidRPr="00AC1CF8">
              <w:rPr>
                <w:color w:val="000000"/>
                <w:sz w:val="22"/>
                <w:szCs w:val="22"/>
              </w:rPr>
              <w:t>-0.360</w:t>
            </w:r>
          </w:p>
        </w:tc>
      </w:tr>
      <w:tr w:rsidR="00E10022" w:rsidRPr="00AC1CF8" w14:paraId="6B670352" w14:textId="77777777" w:rsidTr="0024719B">
        <w:tc>
          <w:tcPr>
            <w:tcW w:w="1786" w:type="dxa"/>
            <w:vAlign w:val="bottom"/>
          </w:tcPr>
          <w:p w14:paraId="66E4EA7C"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7704868A" w14:textId="77777777" w:rsidR="00E10022" w:rsidRPr="00AC1CF8" w:rsidRDefault="00E10022" w:rsidP="0024719B">
            <w:pPr>
              <w:jc w:val="center"/>
              <w:rPr>
                <w:color w:val="0D0D0D" w:themeColor="text1" w:themeTint="F2"/>
                <w:sz w:val="22"/>
                <w:szCs w:val="22"/>
              </w:rPr>
            </w:pPr>
            <w:r w:rsidRPr="00AC1CF8">
              <w:rPr>
                <w:color w:val="000000"/>
                <w:sz w:val="22"/>
                <w:szCs w:val="22"/>
              </w:rPr>
              <w:t>1.513</w:t>
            </w:r>
          </w:p>
        </w:tc>
        <w:tc>
          <w:tcPr>
            <w:tcW w:w="1509" w:type="dxa"/>
            <w:vAlign w:val="bottom"/>
          </w:tcPr>
          <w:p w14:paraId="03AA40C4" w14:textId="77777777" w:rsidR="00E10022" w:rsidRPr="00AC1CF8" w:rsidRDefault="00E10022" w:rsidP="0024719B">
            <w:pPr>
              <w:jc w:val="center"/>
              <w:rPr>
                <w:color w:val="0D0D0D" w:themeColor="text1" w:themeTint="F2"/>
                <w:sz w:val="22"/>
                <w:szCs w:val="22"/>
              </w:rPr>
            </w:pPr>
            <w:r w:rsidRPr="00AC1CF8">
              <w:rPr>
                <w:color w:val="000000"/>
                <w:sz w:val="22"/>
                <w:szCs w:val="22"/>
              </w:rPr>
              <w:t>1.199</w:t>
            </w:r>
          </w:p>
        </w:tc>
        <w:tc>
          <w:tcPr>
            <w:tcW w:w="1569" w:type="dxa"/>
            <w:vAlign w:val="bottom"/>
          </w:tcPr>
          <w:p w14:paraId="35835095" w14:textId="4E6A96A9" w:rsidR="00E10022" w:rsidRPr="00AC1CF8" w:rsidRDefault="00E10022" w:rsidP="0024719B">
            <w:pPr>
              <w:jc w:val="center"/>
              <w:rPr>
                <w:color w:val="0D0D0D" w:themeColor="text1" w:themeTint="F2"/>
                <w:sz w:val="22"/>
                <w:szCs w:val="22"/>
              </w:rPr>
            </w:pPr>
            <w:r w:rsidRPr="00AC1CF8">
              <w:rPr>
                <w:color w:val="000000"/>
                <w:sz w:val="22"/>
                <w:szCs w:val="22"/>
              </w:rPr>
              <w:t>.208</w:t>
            </w:r>
          </w:p>
        </w:tc>
        <w:tc>
          <w:tcPr>
            <w:tcW w:w="1581" w:type="dxa"/>
            <w:vAlign w:val="bottom"/>
          </w:tcPr>
          <w:p w14:paraId="09B73282" w14:textId="77777777" w:rsidR="00E10022" w:rsidRPr="00AC1CF8" w:rsidRDefault="00E10022" w:rsidP="0024719B">
            <w:pPr>
              <w:jc w:val="center"/>
              <w:rPr>
                <w:color w:val="0D0D0D" w:themeColor="text1" w:themeTint="F2"/>
                <w:sz w:val="22"/>
                <w:szCs w:val="22"/>
              </w:rPr>
            </w:pPr>
            <w:r w:rsidRPr="00AC1CF8">
              <w:rPr>
                <w:color w:val="000000"/>
                <w:sz w:val="22"/>
                <w:szCs w:val="22"/>
              </w:rPr>
              <w:t>-0.844</w:t>
            </w:r>
          </w:p>
        </w:tc>
        <w:tc>
          <w:tcPr>
            <w:tcW w:w="1376" w:type="dxa"/>
            <w:vAlign w:val="bottom"/>
          </w:tcPr>
          <w:p w14:paraId="5419588D" w14:textId="77777777" w:rsidR="00E10022" w:rsidRPr="00AC1CF8" w:rsidRDefault="00E10022" w:rsidP="0024719B">
            <w:pPr>
              <w:jc w:val="center"/>
              <w:rPr>
                <w:color w:val="0D0D0D" w:themeColor="text1" w:themeTint="F2"/>
                <w:sz w:val="22"/>
                <w:szCs w:val="22"/>
              </w:rPr>
            </w:pPr>
            <w:r w:rsidRPr="00AC1CF8">
              <w:rPr>
                <w:color w:val="000000"/>
                <w:sz w:val="22"/>
                <w:szCs w:val="22"/>
              </w:rPr>
              <w:t>3.869</w:t>
            </w:r>
          </w:p>
        </w:tc>
      </w:tr>
      <w:tr w:rsidR="00E10022" w:rsidRPr="00AC1CF8" w14:paraId="6F13E4F0" w14:textId="77777777" w:rsidTr="0024719B">
        <w:tc>
          <w:tcPr>
            <w:tcW w:w="1786" w:type="dxa"/>
            <w:vAlign w:val="bottom"/>
          </w:tcPr>
          <w:p w14:paraId="69F7426B"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DBBF6C9" w14:textId="77777777" w:rsidR="00E10022" w:rsidRPr="00AC1CF8" w:rsidRDefault="00E10022" w:rsidP="0024719B">
            <w:pPr>
              <w:jc w:val="center"/>
              <w:rPr>
                <w:color w:val="0D0D0D" w:themeColor="text1" w:themeTint="F2"/>
                <w:sz w:val="22"/>
                <w:szCs w:val="22"/>
              </w:rPr>
            </w:pPr>
            <w:r w:rsidRPr="00AC1CF8">
              <w:rPr>
                <w:color w:val="000000"/>
                <w:sz w:val="22"/>
                <w:szCs w:val="22"/>
              </w:rPr>
              <w:t>-3.148</w:t>
            </w:r>
          </w:p>
        </w:tc>
        <w:tc>
          <w:tcPr>
            <w:tcW w:w="1509" w:type="dxa"/>
            <w:vAlign w:val="bottom"/>
          </w:tcPr>
          <w:p w14:paraId="3EF756C9" w14:textId="77777777" w:rsidR="00E10022" w:rsidRPr="00AC1CF8" w:rsidRDefault="00E10022" w:rsidP="0024719B">
            <w:pPr>
              <w:jc w:val="center"/>
              <w:rPr>
                <w:color w:val="0D0D0D" w:themeColor="text1" w:themeTint="F2"/>
                <w:sz w:val="22"/>
                <w:szCs w:val="22"/>
              </w:rPr>
            </w:pPr>
            <w:r w:rsidRPr="00AC1CF8">
              <w:rPr>
                <w:color w:val="000000"/>
                <w:sz w:val="22"/>
                <w:szCs w:val="22"/>
              </w:rPr>
              <w:t>1.894</w:t>
            </w:r>
          </w:p>
        </w:tc>
        <w:tc>
          <w:tcPr>
            <w:tcW w:w="1569" w:type="dxa"/>
            <w:vAlign w:val="bottom"/>
          </w:tcPr>
          <w:p w14:paraId="31C927B9" w14:textId="6A229FC4" w:rsidR="00E10022" w:rsidRPr="00AC1CF8" w:rsidRDefault="00E10022" w:rsidP="0024719B">
            <w:pPr>
              <w:jc w:val="center"/>
              <w:rPr>
                <w:color w:val="0D0D0D" w:themeColor="text1" w:themeTint="F2"/>
                <w:sz w:val="22"/>
                <w:szCs w:val="22"/>
              </w:rPr>
            </w:pPr>
            <w:r w:rsidRPr="00AC1CF8">
              <w:rPr>
                <w:color w:val="000000"/>
                <w:sz w:val="22"/>
                <w:szCs w:val="22"/>
              </w:rPr>
              <w:t>.097</w:t>
            </w:r>
            <w:r w:rsidR="0024719B" w:rsidRPr="00AC1CF8">
              <w:rPr>
                <w:sz w:val="22"/>
                <w:szCs w:val="22"/>
              </w:rPr>
              <w:t>†</w:t>
            </w:r>
          </w:p>
        </w:tc>
        <w:tc>
          <w:tcPr>
            <w:tcW w:w="1581" w:type="dxa"/>
            <w:vAlign w:val="bottom"/>
          </w:tcPr>
          <w:p w14:paraId="0D05C1B9" w14:textId="77777777" w:rsidR="00E10022" w:rsidRPr="00AC1CF8" w:rsidRDefault="00E10022" w:rsidP="0024719B">
            <w:pPr>
              <w:jc w:val="center"/>
              <w:rPr>
                <w:color w:val="0D0D0D" w:themeColor="text1" w:themeTint="F2"/>
                <w:sz w:val="22"/>
                <w:szCs w:val="22"/>
              </w:rPr>
            </w:pPr>
            <w:r w:rsidRPr="00AC1CF8">
              <w:rPr>
                <w:color w:val="000000"/>
                <w:sz w:val="22"/>
                <w:szCs w:val="22"/>
              </w:rPr>
              <w:t>-6.871</w:t>
            </w:r>
          </w:p>
        </w:tc>
        <w:tc>
          <w:tcPr>
            <w:tcW w:w="1376" w:type="dxa"/>
            <w:vAlign w:val="bottom"/>
          </w:tcPr>
          <w:p w14:paraId="30E57DB2" w14:textId="77777777" w:rsidR="00E10022" w:rsidRPr="00AC1CF8" w:rsidRDefault="00E10022" w:rsidP="0024719B">
            <w:pPr>
              <w:jc w:val="center"/>
              <w:rPr>
                <w:color w:val="0D0D0D" w:themeColor="text1" w:themeTint="F2"/>
                <w:sz w:val="22"/>
                <w:szCs w:val="22"/>
              </w:rPr>
            </w:pPr>
            <w:r w:rsidRPr="00AC1CF8">
              <w:rPr>
                <w:color w:val="000000"/>
                <w:sz w:val="22"/>
                <w:szCs w:val="22"/>
              </w:rPr>
              <w:t>0.576</w:t>
            </w:r>
          </w:p>
        </w:tc>
      </w:tr>
      <w:tr w:rsidR="00E10022" w:rsidRPr="00AC1CF8" w14:paraId="77BFA6BC" w14:textId="77777777" w:rsidTr="0024719B">
        <w:tc>
          <w:tcPr>
            <w:tcW w:w="1786" w:type="dxa"/>
            <w:vAlign w:val="bottom"/>
          </w:tcPr>
          <w:p w14:paraId="6942ABC5" w14:textId="77777777" w:rsidR="00E10022" w:rsidRPr="00AC1CF8" w:rsidRDefault="00E10022" w:rsidP="0024719B">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3DC483A7" w14:textId="77777777" w:rsidR="00E10022" w:rsidRPr="00AC1CF8" w:rsidRDefault="00E10022" w:rsidP="0024719B">
            <w:pPr>
              <w:jc w:val="center"/>
              <w:rPr>
                <w:color w:val="0D0D0D" w:themeColor="text1" w:themeTint="F2"/>
                <w:sz w:val="22"/>
                <w:szCs w:val="22"/>
              </w:rPr>
            </w:pPr>
            <w:r w:rsidRPr="00AC1CF8">
              <w:rPr>
                <w:color w:val="000000"/>
                <w:sz w:val="22"/>
                <w:szCs w:val="22"/>
              </w:rPr>
              <w:t>-1.300</w:t>
            </w:r>
          </w:p>
        </w:tc>
        <w:tc>
          <w:tcPr>
            <w:tcW w:w="1509" w:type="dxa"/>
            <w:vAlign w:val="bottom"/>
          </w:tcPr>
          <w:p w14:paraId="36FB6467" w14:textId="77777777" w:rsidR="00E10022" w:rsidRPr="00AC1CF8" w:rsidRDefault="00E10022" w:rsidP="0024719B">
            <w:pPr>
              <w:jc w:val="center"/>
              <w:rPr>
                <w:color w:val="0D0D0D" w:themeColor="text1" w:themeTint="F2"/>
                <w:sz w:val="22"/>
                <w:szCs w:val="22"/>
              </w:rPr>
            </w:pPr>
            <w:r w:rsidRPr="00AC1CF8">
              <w:rPr>
                <w:color w:val="000000"/>
                <w:sz w:val="22"/>
                <w:szCs w:val="22"/>
              </w:rPr>
              <w:t>0.347</w:t>
            </w:r>
          </w:p>
        </w:tc>
        <w:tc>
          <w:tcPr>
            <w:tcW w:w="1569" w:type="dxa"/>
            <w:vAlign w:val="bottom"/>
          </w:tcPr>
          <w:p w14:paraId="654788E0" w14:textId="4D582241"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045AE1D4" w14:textId="77777777" w:rsidR="00E10022" w:rsidRPr="00AC1CF8" w:rsidRDefault="00E10022" w:rsidP="0024719B">
            <w:pPr>
              <w:jc w:val="center"/>
              <w:rPr>
                <w:color w:val="0D0D0D" w:themeColor="text1" w:themeTint="F2"/>
                <w:sz w:val="22"/>
                <w:szCs w:val="22"/>
              </w:rPr>
            </w:pPr>
            <w:r w:rsidRPr="00AC1CF8">
              <w:rPr>
                <w:color w:val="000000"/>
                <w:sz w:val="22"/>
                <w:szCs w:val="22"/>
              </w:rPr>
              <w:t>-1.982</w:t>
            </w:r>
          </w:p>
        </w:tc>
        <w:tc>
          <w:tcPr>
            <w:tcW w:w="1376" w:type="dxa"/>
            <w:vAlign w:val="bottom"/>
          </w:tcPr>
          <w:p w14:paraId="2D963D6F" w14:textId="77777777" w:rsidR="00E10022" w:rsidRPr="00AC1CF8" w:rsidRDefault="00E10022" w:rsidP="0024719B">
            <w:pPr>
              <w:jc w:val="center"/>
              <w:rPr>
                <w:color w:val="0D0D0D" w:themeColor="text1" w:themeTint="F2"/>
                <w:sz w:val="22"/>
                <w:szCs w:val="22"/>
              </w:rPr>
            </w:pPr>
            <w:r w:rsidRPr="00AC1CF8">
              <w:rPr>
                <w:color w:val="000000"/>
                <w:sz w:val="22"/>
                <w:szCs w:val="22"/>
              </w:rPr>
              <w:t>-0.617</w:t>
            </w:r>
          </w:p>
        </w:tc>
      </w:tr>
      <w:tr w:rsidR="00E10022" w:rsidRPr="00AC1CF8" w14:paraId="16E8C28D" w14:textId="77777777" w:rsidTr="0024719B">
        <w:tc>
          <w:tcPr>
            <w:tcW w:w="1786" w:type="dxa"/>
          </w:tcPr>
          <w:p w14:paraId="0E6C6B38" w14:textId="77777777" w:rsidR="00E10022" w:rsidRPr="00AC1CF8" w:rsidRDefault="00E10022" w:rsidP="0024719B">
            <w:pPr>
              <w:jc w:val="both"/>
              <w:rPr>
                <w:color w:val="0D0D0D" w:themeColor="text1" w:themeTint="F2"/>
                <w:sz w:val="22"/>
                <w:szCs w:val="22"/>
              </w:rPr>
            </w:pPr>
          </w:p>
        </w:tc>
        <w:tc>
          <w:tcPr>
            <w:tcW w:w="1539" w:type="dxa"/>
            <w:vAlign w:val="bottom"/>
          </w:tcPr>
          <w:p w14:paraId="7059ECA0" w14:textId="77777777" w:rsidR="00E10022" w:rsidRPr="00AC1CF8" w:rsidRDefault="00E10022" w:rsidP="0024719B">
            <w:pPr>
              <w:jc w:val="center"/>
              <w:rPr>
                <w:color w:val="000000"/>
                <w:sz w:val="22"/>
                <w:szCs w:val="22"/>
              </w:rPr>
            </w:pPr>
          </w:p>
        </w:tc>
        <w:tc>
          <w:tcPr>
            <w:tcW w:w="1509" w:type="dxa"/>
            <w:vAlign w:val="bottom"/>
          </w:tcPr>
          <w:p w14:paraId="44D7B98D" w14:textId="77777777" w:rsidR="00E10022" w:rsidRPr="00AC1CF8" w:rsidRDefault="00E10022" w:rsidP="0024719B">
            <w:pPr>
              <w:jc w:val="center"/>
              <w:rPr>
                <w:color w:val="000000"/>
                <w:sz w:val="22"/>
                <w:szCs w:val="22"/>
              </w:rPr>
            </w:pPr>
          </w:p>
        </w:tc>
        <w:tc>
          <w:tcPr>
            <w:tcW w:w="1569" w:type="dxa"/>
            <w:vAlign w:val="bottom"/>
          </w:tcPr>
          <w:p w14:paraId="22F620C7" w14:textId="77777777" w:rsidR="00E10022" w:rsidRPr="00AC1CF8" w:rsidRDefault="00E10022" w:rsidP="0024719B">
            <w:pPr>
              <w:jc w:val="center"/>
              <w:rPr>
                <w:color w:val="000000"/>
                <w:sz w:val="22"/>
                <w:szCs w:val="22"/>
              </w:rPr>
            </w:pPr>
          </w:p>
        </w:tc>
        <w:tc>
          <w:tcPr>
            <w:tcW w:w="1581" w:type="dxa"/>
            <w:vAlign w:val="bottom"/>
          </w:tcPr>
          <w:p w14:paraId="575441DE" w14:textId="77777777" w:rsidR="00E10022" w:rsidRPr="00AC1CF8" w:rsidRDefault="00E10022" w:rsidP="0024719B">
            <w:pPr>
              <w:jc w:val="center"/>
              <w:rPr>
                <w:color w:val="000000"/>
                <w:sz w:val="22"/>
                <w:szCs w:val="22"/>
              </w:rPr>
            </w:pPr>
          </w:p>
        </w:tc>
        <w:tc>
          <w:tcPr>
            <w:tcW w:w="1376" w:type="dxa"/>
            <w:vAlign w:val="bottom"/>
          </w:tcPr>
          <w:p w14:paraId="566FB7BD" w14:textId="77777777" w:rsidR="00E10022" w:rsidRPr="00AC1CF8" w:rsidRDefault="00E10022" w:rsidP="0024719B">
            <w:pPr>
              <w:jc w:val="center"/>
              <w:rPr>
                <w:color w:val="000000"/>
                <w:sz w:val="22"/>
                <w:szCs w:val="22"/>
              </w:rPr>
            </w:pPr>
          </w:p>
        </w:tc>
      </w:tr>
      <w:tr w:rsidR="00E10022" w:rsidRPr="00AC1CF8" w14:paraId="2D15D2C2" w14:textId="77777777" w:rsidTr="0024719B">
        <w:tc>
          <w:tcPr>
            <w:tcW w:w="1786" w:type="dxa"/>
          </w:tcPr>
          <w:p w14:paraId="7A7C5C7B"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0FF4E2E8" w14:textId="77777777" w:rsidR="00E10022" w:rsidRPr="00AC1CF8" w:rsidRDefault="00E10022" w:rsidP="0024719B">
            <w:pPr>
              <w:jc w:val="center"/>
              <w:rPr>
                <w:color w:val="0D0D0D" w:themeColor="text1" w:themeTint="F2"/>
                <w:sz w:val="22"/>
                <w:szCs w:val="22"/>
              </w:rPr>
            </w:pPr>
            <w:r w:rsidRPr="00AC1CF8">
              <w:rPr>
                <w:color w:val="000000"/>
                <w:sz w:val="22"/>
                <w:szCs w:val="22"/>
              </w:rPr>
              <w:t>45.699</w:t>
            </w:r>
          </w:p>
        </w:tc>
        <w:tc>
          <w:tcPr>
            <w:tcW w:w="1509" w:type="dxa"/>
            <w:vAlign w:val="bottom"/>
          </w:tcPr>
          <w:p w14:paraId="40B19A73" w14:textId="77777777" w:rsidR="00E10022" w:rsidRPr="00AC1CF8" w:rsidRDefault="00E10022" w:rsidP="0024719B">
            <w:pPr>
              <w:jc w:val="center"/>
              <w:rPr>
                <w:color w:val="0D0D0D" w:themeColor="text1" w:themeTint="F2"/>
                <w:sz w:val="22"/>
                <w:szCs w:val="22"/>
              </w:rPr>
            </w:pPr>
            <w:r w:rsidRPr="00AC1CF8">
              <w:rPr>
                <w:color w:val="000000"/>
                <w:sz w:val="22"/>
                <w:szCs w:val="22"/>
              </w:rPr>
              <w:t>3.593</w:t>
            </w:r>
          </w:p>
        </w:tc>
        <w:tc>
          <w:tcPr>
            <w:tcW w:w="1569" w:type="dxa"/>
            <w:vAlign w:val="bottom"/>
          </w:tcPr>
          <w:p w14:paraId="787F0225" w14:textId="492701B6"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3B823383" w14:textId="77777777" w:rsidR="00E10022" w:rsidRPr="00AC1CF8" w:rsidRDefault="00E10022" w:rsidP="0024719B">
            <w:pPr>
              <w:jc w:val="center"/>
              <w:rPr>
                <w:color w:val="0D0D0D" w:themeColor="text1" w:themeTint="F2"/>
                <w:sz w:val="22"/>
                <w:szCs w:val="22"/>
              </w:rPr>
            </w:pPr>
            <w:r w:rsidRPr="00AC1CF8">
              <w:rPr>
                <w:color w:val="000000"/>
                <w:sz w:val="22"/>
                <w:szCs w:val="22"/>
              </w:rPr>
              <w:t>38.636</w:t>
            </w:r>
          </w:p>
        </w:tc>
        <w:tc>
          <w:tcPr>
            <w:tcW w:w="1376" w:type="dxa"/>
            <w:vAlign w:val="bottom"/>
          </w:tcPr>
          <w:p w14:paraId="0CFEFBFD" w14:textId="77777777" w:rsidR="00E10022" w:rsidRPr="00AC1CF8" w:rsidRDefault="00E10022" w:rsidP="0024719B">
            <w:pPr>
              <w:jc w:val="center"/>
              <w:rPr>
                <w:color w:val="0D0D0D" w:themeColor="text1" w:themeTint="F2"/>
                <w:sz w:val="22"/>
                <w:szCs w:val="22"/>
              </w:rPr>
            </w:pPr>
            <w:r w:rsidRPr="00AC1CF8">
              <w:rPr>
                <w:color w:val="000000"/>
                <w:sz w:val="22"/>
                <w:szCs w:val="22"/>
              </w:rPr>
              <w:t>52.762</w:t>
            </w:r>
          </w:p>
        </w:tc>
      </w:tr>
      <w:tr w:rsidR="00E10022" w:rsidRPr="00AC1CF8" w14:paraId="3F83C8DD" w14:textId="77777777" w:rsidTr="0024719B">
        <w:tc>
          <w:tcPr>
            <w:tcW w:w="1786" w:type="dxa"/>
          </w:tcPr>
          <w:p w14:paraId="394318A5"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5E15464F" w14:textId="77777777" w:rsidR="00E10022" w:rsidRPr="00AC1CF8" w:rsidRDefault="00E10022" w:rsidP="0024719B">
            <w:pPr>
              <w:jc w:val="center"/>
              <w:rPr>
                <w:color w:val="0D0D0D" w:themeColor="text1" w:themeTint="F2"/>
                <w:sz w:val="22"/>
                <w:szCs w:val="22"/>
              </w:rPr>
            </w:pPr>
          </w:p>
        </w:tc>
        <w:tc>
          <w:tcPr>
            <w:tcW w:w="1509" w:type="dxa"/>
            <w:vAlign w:val="bottom"/>
          </w:tcPr>
          <w:p w14:paraId="713732C4" w14:textId="77777777" w:rsidR="00E10022" w:rsidRPr="00AC1CF8" w:rsidRDefault="00E10022" w:rsidP="0024719B">
            <w:pPr>
              <w:jc w:val="center"/>
              <w:rPr>
                <w:color w:val="0D0D0D" w:themeColor="text1" w:themeTint="F2"/>
                <w:sz w:val="22"/>
                <w:szCs w:val="22"/>
              </w:rPr>
            </w:pPr>
          </w:p>
        </w:tc>
        <w:tc>
          <w:tcPr>
            <w:tcW w:w="1569" w:type="dxa"/>
            <w:vAlign w:val="bottom"/>
          </w:tcPr>
          <w:p w14:paraId="6DA382E2" w14:textId="77777777" w:rsidR="00E10022" w:rsidRPr="00AC1CF8" w:rsidRDefault="00E10022" w:rsidP="0024719B">
            <w:pPr>
              <w:jc w:val="center"/>
              <w:rPr>
                <w:color w:val="0D0D0D" w:themeColor="text1" w:themeTint="F2"/>
                <w:sz w:val="22"/>
                <w:szCs w:val="22"/>
              </w:rPr>
            </w:pPr>
          </w:p>
        </w:tc>
        <w:tc>
          <w:tcPr>
            <w:tcW w:w="1581" w:type="dxa"/>
            <w:vAlign w:val="bottom"/>
          </w:tcPr>
          <w:p w14:paraId="34E117B5" w14:textId="77777777" w:rsidR="00E10022" w:rsidRPr="00AC1CF8" w:rsidRDefault="00E10022" w:rsidP="0024719B">
            <w:pPr>
              <w:jc w:val="center"/>
              <w:rPr>
                <w:color w:val="0D0D0D" w:themeColor="text1" w:themeTint="F2"/>
                <w:sz w:val="22"/>
                <w:szCs w:val="22"/>
              </w:rPr>
            </w:pPr>
          </w:p>
        </w:tc>
        <w:tc>
          <w:tcPr>
            <w:tcW w:w="1376" w:type="dxa"/>
          </w:tcPr>
          <w:p w14:paraId="3A573B1E"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0.151</w:t>
            </w:r>
          </w:p>
        </w:tc>
      </w:tr>
      <w:tr w:rsidR="00E10022" w:rsidRPr="00AC1CF8" w14:paraId="43D0E4B4" w14:textId="77777777" w:rsidTr="0024719B">
        <w:tc>
          <w:tcPr>
            <w:tcW w:w="1786" w:type="dxa"/>
          </w:tcPr>
          <w:p w14:paraId="3DBD8D64"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539" w:type="dxa"/>
          </w:tcPr>
          <w:p w14:paraId="2BE61DA1" w14:textId="77777777" w:rsidR="00E10022" w:rsidRPr="00AC1CF8" w:rsidRDefault="00E10022" w:rsidP="0024719B">
            <w:pPr>
              <w:jc w:val="center"/>
              <w:rPr>
                <w:color w:val="0D0D0D" w:themeColor="text1" w:themeTint="F2"/>
                <w:sz w:val="22"/>
                <w:szCs w:val="22"/>
              </w:rPr>
            </w:pPr>
          </w:p>
        </w:tc>
        <w:tc>
          <w:tcPr>
            <w:tcW w:w="1509" w:type="dxa"/>
          </w:tcPr>
          <w:p w14:paraId="360B7D55" w14:textId="77777777" w:rsidR="00E10022" w:rsidRPr="00AC1CF8" w:rsidRDefault="00E10022" w:rsidP="0024719B">
            <w:pPr>
              <w:jc w:val="center"/>
              <w:rPr>
                <w:color w:val="0D0D0D" w:themeColor="text1" w:themeTint="F2"/>
                <w:sz w:val="22"/>
                <w:szCs w:val="22"/>
              </w:rPr>
            </w:pPr>
          </w:p>
        </w:tc>
        <w:tc>
          <w:tcPr>
            <w:tcW w:w="1569" w:type="dxa"/>
          </w:tcPr>
          <w:p w14:paraId="71D40988" w14:textId="77777777" w:rsidR="00E10022" w:rsidRPr="00AC1CF8" w:rsidRDefault="00E10022" w:rsidP="0024719B">
            <w:pPr>
              <w:jc w:val="center"/>
              <w:rPr>
                <w:color w:val="0D0D0D" w:themeColor="text1" w:themeTint="F2"/>
                <w:sz w:val="22"/>
                <w:szCs w:val="22"/>
              </w:rPr>
            </w:pPr>
          </w:p>
        </w:tc>
        <w:tc>
          <w:tcPr>
            <w:tcW w:w="1581" w:type="dxa"/>
          </w:tcPr>
          <w:p w14:paraId="6E7E9692" w14:textId="77777777" w:rsidR="00E10022" w:rsidRPr="00AC1CF8" w:rsidRDefault="00E10022" w:rsidP="0024719B">
            <w:pPr>
              <w:jc w:val="center"/>
              <w:rPr>
                <w:color w:val="0D0D0D" w:themeColor="text1" w:themeTint="F2"/>
                <w:sz w:val="22"/>
                <w:szCs w:val="22"/>
              </w:rPr>
            </w:pPr>
          </w:p>
        </w:tc>
        <w:tc>
          <w:tcPr>
            <w:tcW w:w="1376" w:type="dxa"/>
          </w:tcPr>
          <w:p w14:paraId="09635C19"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1EDE943D" w14:textId="77777777" w:rsidTr="0024719B">
        <w:tc>
          <w:tcPr>
            <w:tcW w:w="1786" w:type="dxa"/>
          </w:tcPr>
          <w:p w14:paraId="3FE29B04" w14:textId="77777777" w:rsidR="00E10022" w:rsidRPr="00AC1CF8" w:rsidRDefault="00E10022" w:rsidP="0024719B">
            <w:pPr>
              <w:jc w:val="both"/>
              <w:rPr>
                <w:color w:val="0D0D0D" w:themeColor="text1" w:themeTint="F2"/>
                <w:sz w:val="22"/>
                <w:szCs w:val="22"/>
              </w:rPr>
            </w:pPr>
          </w:p>
        </w:tc>
        <w:tc>
          <w:tcPr>
            <w:tcW w:w="1539" w:type="dxa"/>
          </w:tcPr>
          <w:p w14:paraId="7361C92F" w14:textId="77777777" w:rsidR="00E10022" w:rsidRPr="00AC1CF8" w:rsidRDefault="00E10022" w:rsidP="0024719B">
            <w:pPr>
              <w:jc w:val="center"/>
              <w:rPr>
                <w:color w:val="0D0D0D" w:themeColor="text1" w:themeTint="F2"/>
                <w:sz w:val="22"/>
                <w:szCs w:val="22"/>
              </w:rPr>
            </w:pPr>
          </w:p>
        </w:tc>
        <w:tc>
          <w:tcPr>
            <w:tcW w:w="1509" w:type="dxa"/>
          </w:tcPr>
          <w:p w14:paraId="096FFD06" w14:textId="77777777" w:rsidR="00E10022" w:rsidRPr="00AC1CF8" w:rsidRDefault="00E10022" w:rsidP="0024719B">
            <w:pPr>
              <w:jc w:val="center"/>
              <w:rPr>
                <w:color w:val="0D0D0D" w:themeColor="text1" w:themeTint="F2"/>
                <w:sz w:val="22"/>
                <w:szCs w:val="22"/>
              </w:rPr>
            </w:pPr>
          </w:p>
        </w:tc>
        <w:tc>
          <w:tcPr>
            <w:tcW w:w="1569" w:type="dxa"/>
          </w:tcPr>
          <w:p w14:paraId="284A86DA" w14:textId="77777777" w:rsidR="00E10022" w:rsidRPr="00AC1CF8" w:rsidRDefault="00E10022" w:rsidP="0024719B">
            <w:pPr>
              <w:jc w:val="center"/>
              <w:rPr>
                <w:color w:val="0D0D0D" w:themeColor="text1" w:themeTint="F2"/>
                <w:sz w:val="22"/>
                <w:szCs w:val="22"/>
              </w:rPr>
            </w:pPr>
          </w:p>
        </w:tc>
        <w:tc>
          <w:tcPr>
            <w:tcW w:w="1581" w:type="dxa"/>
          </w:tcPr>
          <w:p w14:paraId="4E243176" w14:textId="77777777" w:rsidR="00E10022" w:rsidRPr="00AC1CF8" w:rsidRDefault="00E10022" w:rsidP="0024719B">
            <w:pPr>
              <w:jc w:val="center"/>
              <w:rPr>
                <w:color w:val="0D0D0D" w:themeColor="text1" w:themeTint="F2"/>
                <w:sz w:val="22"/>
                <w:szCs w:val="22"/>
              </w:rPr>
            </w:pPr>
          </w:p>
        </w:tc>
        <w:tc>
          <w:tcPr>
            <w:tcW w:w="1376" w:type="dxa"/>
          </w:tcPr>
          <w:p w14:paraId="5D8A54A8" w14:textId="77777777" w:rsidR="00E10022" w:rsidRPr="00AC1CF8" w:rsidRDefault="00E10022" w:rsidP="0024719B">
            <w:pPr>
              <w:jc w:val="center"/>
              <w:rPr>
                <w:color w:val="0D0D0D" w:themeColor="text1" w:themeTint="F2"/>
                <w:sz w:val="22"/>
                <w:szCs w:val="22"/>
              </w:rPr>
            </w:pPr>
          </w:p>
        </w:tc>
      </w:tr>
    </w:tbl>
    <w:p w14:paraId="275FE2F5" w14:textId="7D4C3F80" w:rsidR="00B46B74" w:rsidRPr="00AC1CF8" w:rsidRDefault="00B46B74" w:rsidP="00B46B74">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5314534D" w14:textId="77777777" w:rsidR="00E10022" w:rsidRPr="00AC1CF8" w:rsidRDefault="00E10022" w:rsidP="00E10022">
      <w:pPr>
        <w:jc w:val="both"/>
        <w:rPr>
          <w:color w:val="0D0D0D" w:themeColor="text1" w:themeTint="F2"/>
          <w:sz w:val="22"/>
          <w:szCs w:val="22"/>
          <w:u w:val="single"/>
        </w:rPr>
      </w:pPr>
    </w:p>
    <w:p w14:paraId="4DCC90E1" w14:textId="77777777" w:rsidR="00E10022" w:rsidRPr="00AC1CF8" w:rsidRDefault="00E10022" w:rsidP="00E10022">
      <w:pPr>
        <w:jc w:val="both"/>
        <w:rPr>
          <w:color w:val="0D0D0D" w:themeColor="text1" w:themeTint="F2"/>
          <w:sz w:val="22"/>
          <w:szCs w:val="22"/>
          <w:u w:val="single"/>
        </w:rPr>
      </w:pPr>
    </w:p>
    <w:p w14:paraId="3BDEF4C2" w14:textId="77777777" w:rsidR="00E10022" w:rsidRPr="00AC1CF8" w:rsidRDefault="00E10022" w:rsidP="00E10022">
      <w:pPr>
        <w:jc w:val="both"/>
        <w:rPr>
          <w:color w:val="0D0D0D" w:themeColor="text1" w:themeTint="F2"/>
          <w:sz w:val="22"/>
          <w:szCs w:val="22"/>
          <w:u w:val="single"/>
        </w:rPr>
      </w:pPr>
    </w:p>
    <w:p w14:paraId="73609B54" w14:textId="77777777" w:rsidR="00E10022" w:rsidRPr="00AC1CF8" w:rsidRDefault="00E10022" w:rsidP="00E10022">
      <w:pPr>
        <w:jc w:val="both"/>
        <w:rPr>
          <w:color w:val="0D0D0D" w:themeColor="text1" w:themeTint="F2"/>
          <w:sz w:val="22"/>
          <w:szCs w:val="22"/>
          <w:u w:val="single"/>
        </w:rPr>
      </w:pPr>
    </w:p>
    <w:p w14:paraId="5C33D216" w14:textId="77777777" w:rsidR="00E10022" w:rsidRPr="00AC1CF8" w:rsidRDefault="00E10022" w:rsidP="00E10022">
      <w:pPr>
        <w:jc w:val="both"/>
        <w:rPr>
          <w:color w:val="0D0D0D" w:themeColor="text1" w:themeTint="F2"/>
          <w:sz w:val="22"/>
          <w:szCs w:val="22"/>
          <w:u w:val="single"/>
        </w:rPr>
      </w:pPr>
    </w:p>
    <w:p w14:paraId="4B0F7779" w14:textId="77777777" w:rsidR="00E10022" w:rsidRPr="00AC1CF8" w:rsidRDefault="00E10022" w:rsidP="00E10022">
      <w:pPr>
        <w:jc w:val="both"/>
        <w:rPr>
          <w:color w:val="0D0D0D" w:themeColor="text1" w:themeTint="F2"/>
          <w:sz w:val="22"/>
          <w:szCs w:val="22"/>
          <w:u w:val="single"/>
        </w:rPr>
      </w:pPr>
    </w:p>
    <w:p w14:paraId="2B6742DC" w14:textId="77777777" w:rsidR="00E10022" w:rsidRPr="00AC1CF8" w:rsidRDefault="00E10022" w:rsidP="00E10022">
      <w:pPr>
        <w:jc w:val="both"/>
        <w:rPr>
          <w:color w:val="0D0D0D" w:themeColor="text1" w:themeTint="F2"/>
          <w:sz w:val="22"/>
          <w:szCs w:val="22"/>
          <w:u w:val="single"/>
        </w:rPr>
      </w:pPr>
    </w:p>
    <w:p w14:paraId="337CCCF6" w14:textId="77777777" w:rsidR="00E10022" w:rsidRPr="00AC1CF8" w:rsidRDefault="00E10022" w:rsidP="00E10022">
      <w:pPr>
        <w:jc w:val="both"/>
        <w:rPr>
          <w:color w:val="0D0D0D" w:themeColor="text1" w:themeTint="F2"/>
          <w:sz w:val="22"/>
          <w:szCs w:val="22"/>
          <w:u w:val="single"/>
        </w:rPr>
      </w:pPr>
    </w:p>
    <w:p w14:paraId="55CFC771" w14:textId="77777777" w:rsidR="00E10022" w:rsidRPr="00AC1CF8" w:rsidRDefault="00E10022" w:rsidP="00E10022">
      <w:pPr>
        <w:jc w:val="both"/>
        <w:rPr>
          <w:color w:val="0D0D0D" w:themeColor="text1" w:themeTint="F2"/>
          <w:sz w:val="22"/>
          <w:szCs w:val="22"/>
          <w:u w:val="single"/>
        </w:rPr>
      </w:pPr>
    </w:p>
    <w:p w14:paraId="1F231E3B" w14:textId="77777777" w:rsidR="00E10022" w:rsidRPr="00AC1CF8" w:rsidRDefault="00E10022" w:rsidP="00E10022">
      <w:pPr>
        <w:jc w:val="both"/>
        <w:rPr>
          <w:color w:val="0D0D0D" w:themeColor="text1" w:themeTint="F2"/>
          <w:sz w:val="22"/>
          <w:szCs w:val="22"/>
          <w:u w:val="single"/>
        </w:rPr>
      </w:pPr>
    </w:p>
    <w:p w14:paraId="214B91A8" w14:textId="77777777" w:rsidR="00E10022" w:rsidRPr="00AC1CF8" w:rsidRDefault="00E10022" w:rsidP="00E10022">
      <w:pPr>
        <w:jc w:val="both"/>
        <w:rPr>
          <w:color w:val="0D0D0D" w:themeColor="text1" w:themeTint="F2"/>
          <w:sz w:val="22"/>
          <w:szCs w:val="22"/>
          <w:u w:val="single"/>
        </w:rPr>
      </w:pPr>
    </w:p>
    <w:p w14:paraId="6B1F93CC" w14:textId="77777777" w:rsidR="00E10022" w:rsidRPr="00AC1CF8" w:rsidRDefault="00E10022" w:rsidP="00E10022">
      <w:pPr>
        <w:jc w:val="both"/>
        <w:rPr>
          <w:color w:val="0D0D0D" w:themeColor="text1" w:themeTint="F2"/>
          <w:sz w:val="22"/>
          <w:szCs w:val="22"/>
          <w:u w:val="single"/>
        </w:rPr>
      </w:pPr>
    </w:p>
    <w:p w14:paraId="3575FB09" w14:textId="77777777" w:rsidR="00E10022" w:rsidRPr="00AC1CF8" w:rsidRDefault="00E10022" w:rsidP="00E10022">
      <w:pPr>
        <w:jc w:val="both"/>
        <w:rPr>
          <w:color w:val="0D0D0D" w:themeColor="text1" w:themeTint="F2"/>
          <w:sz w:val="22"/>
          <w:szCs w:val="22"/>
          <w:u w:val="single"/>
        </w:rPr>
      </w:pPr>
    </w:p>
    <w:p w14:paraId="0A2C60EA" w14:textId="77777777" w:rsidR="00E10022" w:rsidRPr="00AC1CF8" w:rsidRDefault="00E10022" w:rsidP="00E10022">
      <w:pPr>
        <w:jc w:val="both"/>
        <w:rPr>
          <w:color w:val="0D0D0D" w:themeColor="text1" w:themeTint="F2"/>
          <w:sz w:val="22"/>
          <w:szCs w:val="22"/>
          <w:u w:val="single"/>
        </w:rPr>
      </w:pPr>
    </w:p>
    <w:p w14:paraId="638E9FE9" w14:textId="77777777" w:rsidR="00E10022" w:rsidRPr="00AC1CF8" w:rsidRDefault="00E10022" w:rsidP="00E10022">
      <w:pPr>
        <w:jc w:val="both"/>
        <w:rPr>
          <w:color w:val="0D0D0D" w:themeColor="text1" w:themeTint="F2"/>
          <w:sz w:val="22"/>
          <w:szCs w:val="22"/>
          <w:u w:val="single"/>
        </w:rPr>
      </w:pPr>
    </w:p>
    <w:p w14:paraId="7199A29B" w14:textId="77777777" w:rsidR="00E10022" w:rsidRPr="00AC1CF8" w:rsidRDefault="00E10022" w:rsidP="00E10022">
      <w:pPr>
        <w:jc w:val="both"/>
        <w:rPr>
          <w:color w:val="0D0D0D" w:themeColor="text1" w:themeTint="F2"/>
          <w:sz w:val="22"/>
          <w:szCs w:val="22"/>
          <w:u w:val="single"/>
        </w:rPr>
      </w:pPr>
    </w:p>
    <w:p w14:paraId="2E0002E7" w14:textId="77777777" w:rsidR="00E10022" w:rsidRPr="00AC1CF8" w:rsidRDefault="00E10022" w:rsidP="00E10022">
      <w:pPr>
        <w:jc w:val="both"/>
        <w:rPr>
          <w:color w:val="0D0D0D" w:themeColor="text1" w:themeTint="F2"/>
          <w:sz w:val="22"/>
          <w:szCs w:val="22"/>
          <w:u w:val="single"/>
        </w:rPr>
      </w:pPr>
    </w:p>
    <w:p w14:paraId="517C35A7" w14:textId="77777777" w:rsidR="00E10022" w:rsidRPr="00AC1CF8" w:rsidRDefault="00E10022" w:rsidP="00E10022">
      <w:pPr>
        <w:jc w:val="both"/>
        <w:rPr>
          <w:color w:val="0D0D0D" w:themeColor="text1" w:themeTint="F2"/>
          <w:sz w:val="22"/>
          <w:szCs w:val="22"/>
          <w:u w:val="single"/>
        </w:rPr>
      </w:pPr>
    </w:p>
    <w:p w14:paraId="25232A6D" w14:textId="77777777" w:rsidR="00E10022" w:rsidRPr="00AC1CF8" w:rsidRDefault="00E10022" w:rsidP="00E10022">
      <w:pPr>
        <w:jc w:val="both"/>
        <w:rPr>
          <w:color w:val="0D0D0D" w:themeColor="text1" w:themeTint="F2"/>
          <w:sz w:val="22"/>
          <w:szCs w:val="22"/>
          <w:u w:val="single"/>
        </w:rPr>
      </w:pPr>
    </w:p>
    <w:p w14:paraId="511F5A82" w14:textId="77777777" w:rsidR="00E10022" w:rsidRPr="00AC1CF8" w:rsidRDefault="00E10022" w:rsidP="00E10022">
      <w:pPr>
        <w:jc w:val="both"/>
        <w:rPr>
          <w:color w:val="0D0D0D" w:themeColor="text1" w:themeTint="F2"/>
          <w:sz w:val="22"/>
          <w:szCs w:val="22"/>
          <w:u w:val="single"/>
        </w:rPr>
      </w:pPr>
    </w:p>
    <w:p w14:paraId="3AE00EEF" w14:textId="77777777" w:rsidR="00E10022" w:rsidRPr="00AC1CF8" w:rsidRDefault="00E10022" w:rsidP="00E10022">
      <w:pPr>
        <w:jc w:val="both"/>
        <w:rPr>
          <w:color w:val="0D0D0D" w:themeColor="text1" w:themeTint="F2"/>
          <w:sz w:val="22"/>
          <w:szCs w:val="22"/>
          <w:u w:val="single"/>
        </w:rPr>
      </w:pPr>
    </w:p>
    <w:p w14:paraId="40A9BB45" w14:textId="77777777" w:rsidR="00E10022" w:rsidRPr="00AC1CF8" w:rsidRDefault="00E10022" w:rsidP="00E10022">
      <w:pPr>
        <w:jc w:val="both"/>
        <w:rPr>
          <w:color w:val="0D0D0D" w:themeColor="text1" w:themeTint="F2"/>
          <w:sz w:val="22"/>
          <w:szCs w:val="22"/>
          <w:u w:val="single"/>
        </w:rPr>
      </w:pPr>
    </w:p>
    <w:p w14:paraId="4A8214BE" w14:textId="77777777" w:rsidR="00E10022" w:rsidRPr="00AC1CF8" w:rsidRDefault="00E10022" w:rsidP="00E10022">
      <w:pPr>
        <w:jc w:val="both"/>
        <w:rPr>
          <w:color w:val="0D0D0D" w:themeColor="text1" w:themeTint="F2"/>
          <w:sz w:val="22"/>
          <w:szCs w:val="22"/>
          <w:u w:val="single"/>
        </w:rPr>
      </w:pPr>
    </w:p>
    <w:p w14:paraId="7B628C38" w14:textId="77777777" w:rsidR="00E10022" w:rsidRPr="00AC1CF8" w:rsidRDefault="00E10022" w:rsidP="00E10022">
      <w:pPr>
        <w:jc w:val="both"/>
        <w:rPr>
          <w:color w:val="0D0D0D" w:themeColor="text1" w:themeTint="F2"/>
          <w:sz w:val="22"/>
          <w:szCs w:val="22"/>
          <w:u w:val="single"/>
        </w:rPr>
      </w:pPr>
    </w:p>
    <w:p w14:paraId="0EAA4053" w14:textId="130CBE40" w:rsidR="00E10022" w:rsidRPr="00AC1CF8" w:rsidRDefault="00E10022" w:rsidP="00E10022">
      <w:pPr>
        <w:jc w:val="both"/>
        <w:rPr>
          <w:color w:val="0D0D0D" w:themeColor="text1" w:themeTint="F2"/>
          <w:sz w:val="22"/>
          <w:szCs w:val="22"/>
        </w:rPr>
      </w:pPr>
      <w:r w:rsidRPr="00615761">
        <w:rPr>
          <w:color w:val="0D0D0D" w:themeColor="text1" w:themeTint="F2"/>
          <w:sz w:val="22"/>
          <w:szCs w:val="22"/>
        </w:rPr>
        <w:t xml:space="preserve">Table </w:t>
      </w:r>
      <w:r w:rsidR="00B7628D" w:rsidRPr="00615761">
        <w:rPr>
          <w:color w:val="0D0D0D" w:themeColor="text1" w:themeTint="F2"/>
          <w:sz w:val="22"/>
          <w:szCs w:val="22"/>
        </w:rPr>
        <w:t>10</w:t>
      </w:r>
      <w:r w:rsidR="00936AEB">
        <w:rPr>
          <w:color w:val="0D0D0D" w:themeColor="text1" w:themeTint="F2"/>
          <w:sz w:val="22"/>
          <w:szCs w:val="22"/>
        </w:rPr>
        <w:t>8</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benevolent sexism.</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E10022" w:rsidRPr="00AC1CF8" w14:paraId="68A685FD" w14:textId="77777777" w:rsidTr="0024719B">
        <w:trPr>
          <w:trHeight w:val="97"/>
        </w:trPr>
        <w:tc>
          <w:tcPr>
            <w:tcW w:w="1786" w:type="dxa"/>
          </w:tcPr>
          <w:p w14:paraId="34726CEC"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24C95920"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5B6CEDBA"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7CE8CEE2"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0A55BDE6"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1662D588"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57B28510" w14:textId="77777777" w:rsidTr="0024719B">
        <w:tc>
          <w:tcPr>
            <w:tcW w:w="1786" w:type="dxa"/>
          </w:tcPr>
          <w:p w14:paraId="576F34F8"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604FE3CF" w14:textId="77777777" w:rsidR="00E10022" w:rsidRPr="00AC1CF8" w:rsidRDefault="00E10022" w:rsidP="0024719B">
            <w:pPr>
              <w:jc w:val="center"/>
              <w:rPr>
                <w:color w:val="0D0D0D" w:themeColor="text1" w:themeTint="F2"/>
                <w:sz w:val="22"/>
                <w:szCs w:val="22"/>
              </w:rPr>
            </w:pPr>
          </w:p>
        </w:tc>
        <w:tc>
          <w:tcPr>
            <w:tcW w:w="1509" w:type="dxa"/>
          </w:tcPr>
          <w:p w14:paraId="73E3749B" w14:textId="77777777" w:rsidR="00E10022" w:rsidRPr="00AC1CF8" w:rsidRDefault="00E10022" w:rsidP="0024719B">
            <w:pPr>
              <w:jc w:val="center"/>
              <w:rPr>
                <w:color w:val="0D0D0D" w:themeColor="text1" w:themeTint="F2"/>
                <w:sz w:val="22"/>
                <w:szCs w:val="22"/>
              </w:rPr>
            </w:pPr>
          </w:p>
        </w:tc>
        <w:tc>
          <w:tcPr>
            <w:tcW w:w="1569" w:type="dxa"/>
          </w:tcPr>
          <w:p w14:paraId="77FD5A89" w14:textId="77777777" w:rsidR="00E10022" w:rsidRPr="00AC1CF8" w:rsidRDefault="00E10022" w:rsidP="0024719B">
            <w:pPr>
              <w:jc w:val="center"/>
              <w:rPr>
                <w:color w:val="0D0D0D" w:themeColor="text1" w:themeTint="F2"/>
                <w:sz w:val="22"/>
                <w:szCs w:val="22"/>
              </w:rPr>
            </w:pPr>
          </w:p>
        </w:tc>
        <w:tc>
          <w:tcPr>
            <w:tcW w:w="1581" w:type="dxa"/>
          </w:tcPr>
          <w:p w14:paraId="4D874044" w14:textId="77777777" w:rsidR="00E10022" w:rsidRPr="00AC1CF8" w:rsidRDefault="00E10022" w:rsidP="0024719B">
            <w:pPr>
              <w:jc w:val="center"/>
              <w:rPr>
                <w:color w:val="0D0D0D" w:themeColor="text1" w:themeTint="F2"/>
                <w:sz w:val="22"/>
                <w:szCs w:val="22"/>
              </w:rPr>
            </w:pPr>
          </w:p>
        </w:tc>
        <w:tc>
          <w:tcPr>
            <w:tcW w:w="1376" w:type="dxa"/>
          </w:tcPr>
          <w:p w14:paraId="58B94C57" w14:textId="77777777" w:rsidR="00E10022" w:rsidRPr="00AC1CF8" w:rsidRDefault="00E10022" w:rsidP="0024719B">
            <w:pPr>
              <w:jc w:val="center"/>
              <w:rPr>
                <w:color w:val="0D0D0D" w:themeColor="text1" w:themeTint="F2"/>
                <w:sz w:val="22"/>
                <w:szCs w:val="22"/>
              </w:rPr>
            </w:pPr>
          </w:p>
        </w:tc>
      </w:tr>
      <w:tr w:rsidR="00E10022" w:rsidRPr="00AC1CF8" w14:paraId="198078FE" w14:textId="77777777" w:rsidTr="0024719B">
        <w:tc>
          <w:tcPr>
            <w:tcW w:w="1786" w:type="dxa"/>
          </w:tcPr>
          <w:p w14:paraId="76A7A062"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17C0CD2F" w14:textId="77777777" w:rsidR="00E10022" w:rsidRPr="00AC1CF8" w:rsidRDefault="00E10022" w:rsidP="0024719B">
            <w:pPr>
              <w:jc w:val="center"/>
              <w:rPr>
                <w:color w:val="0D0D0D" w:themeColor="text1" w:themeTint="F2"/>
                <w:sz w:val="22"/>
                <w:szCs w:val="22"/>
              </w:rPr>
            </w:pPr>
            <w:r w:rsidRPr="00AC1CF8">
              <w:rPr>
                <w:color w:val="000000"/>
                <w:sz w:val="22"/>
                <w:szCs w:val="22"/>
              </w:rPr>
              <w:t>-0.479</w:t>
            </w:r>
          </w:p>
        </w:tc>
        <w:tc>
          <w:tcPr>
            <w:tcW w:w="1509" w:type="dxa"/>
            <w:vAlign w:val="bottom"/>
          </w:tcPr>
          <w:p w14:paraId="5A8C4808" w14:textId="77777777" w:rsidR="00E10022" w:rsidRPr="00AC1CF8" w:rsidRDefault="00E10022" w:rsidP="0024719B">
            <w:pPr>
              <w:jc w:val="center"/>
              <w:rPr>
                <w:color w:val="0D0D0D" w:themeColor="text1" w:themeTint="F2"/>
                <w:sz w:val="22"/>
                <w:szCs w:val="22"/>
              </w:rPr>
            </w:pPr>
            <w:r w:rsidRPr="00AC1CF8">
              <w:rPr>
                <w:color w:val="000000"/>
                <w:sz w:val="22"/>
                <w:szCs w:val="22"/>
              </w:rPr>
              <w:t>1.262</w:t>
            </w:r>
          </w:p>
        </w:tc>
        <w:tc>
          <w:tcPr>
            <w:tcW w:w="1569" w:type="dxa"/>
            <w:vAlign w:val="bottom"/>
          </w:tcPr>
          <w:p w14:paraId="52B45171" w14:textId="106B5FB3" w:rsidR="00E10022" w:rsidRPr="00AC1CF8" w:rsidRDefault="00E10022" w:rsidP="0024719B">
            <w:pPr>
              <w:jc w:val="center"/>
              <w:rPr>
                <w:color w:val="0D0D0D" w:themeColor="text1" w:themeTint="F2"/>
                <w:sz w:val="22"/>
                <w:szCs w:val="22"/>
              </w:rPr>
            </w:pPr>
            <w:r w:rsidRPr="00AC1CF8">
              <w:rPr>
                <w:color w:val="000000"/>
                <w:sz w:val="22"/>
                <w:szCs w:val="22"/>
              </w:rPr>
              <w:t>.704</w:t>
            </w:r>
          </w:p>
        </w:tc>
        <w:tc>
          <w:tcPr>
            <w:tcW w:w="1581" w:type="dxa"/>
            <w:vAlign w:val="bottom"/>
          </w:tcPr>
          <w:p w14:paraId="6AA54386" w14:textId="77777777" w:rsidR="00E10022" w:rsidRPr="00AC1CF8" w:rsidRDefault="00E10022" w:rsidP="0024719B">
            <w:pPr>
              <w:jc w:val="center"/>
              <w:rPr>
                <w:color w:val="0D0D0D" w:themeColor="text1" w:themeTint="F2"/>
                <w:sz w:val="22"/>
                <w:szCs w:val="22"/>
              </w:rPr>
            </w:pPr>
            <w:r w:rsidRPr="00AC1CF8">
              <w:rPr>
                <w:color w:val="000000"/>
                <w:sz w:val="22"/>
                <w:szCs w:val="22"/>
              </w:rPr>
              <w:t>-2.961</w:t>
            </w:r>
          </w:p>
        </w:tc>
        <w:tc>
          <w:tcPr>
            <w:tcW w:w="1376" w:type="dxa"/>
            <w:vAlign w:val="bottom"/>
          </w:tcPr>
          <w:p w14:paraId="611C65F6" w14:textId="77777777" w:rsidR="00E10022" w:rsidRPr="00AC1CF8" w:rsidRDefault="00E10022" w:rsidP="0024719B">
            <w:pPr>
              <w:jc w:val="center"/>
              <w:rPr>
                <w:color w:val="0D0D0D" w:themeColor="text1" w:themeTint="F2"/>
                <w:sz w:val="22"/>
                <w:szCs w:val="22"/>
              </w:rPr>
            </w:pPr>
            <w:r w:rsidRPr="00AC1CF8">
              <w:rPr>
                <w:color w:val="000000"/>
                <w:sz w:val="22"/>
                <w:szCs w:val="22"/>
              </w:rPr>
              <w:t>2.002</w:t>
            </w:r>
          </w:p>
        </w:tc>
      </w:tr>
      <w:tr w:rsidR="00E10022" w:rsidRPr="00AC1CF8" w14:paraId="60C5A21A" w14:textId="77777777" w:rsidTr="0024719B">
        <w:tc>
          <w:tcPr>
            <w:tcW w:w="1786" w:type="dxa"/>
          </w:tcPr>
          <w:p w14:paraId="70AE6DF4" w14:textId="77777777" w:rsidR="00E10022" w:rsidRPr="00AC1CF8" w:rsidRDefault="00E10022" w:rsidP="0024719B">
            <w:pPr>
              <w:jc w:val="both"/>
              <w:rPr>
                <w:color w:val="0D0D0D" w:themeColor="text1" w:themeTint="F2"/>
                <w:sz w:val="22"/>
                <w:szCs w:val="22"/>
              </w:rPr>
            </w:pPr>
          </w:p>
        </w:tc>
        <w:tc>
          <w:tcPr>
            <w:tcW w:w="1539" w:type="dxa"/>
            <w:vAlign w:val="bottom"/>
          </w:tcPr>
          <w:p w14:paraId="6EBD26FE" w14:textId="77777777" w:rsidR="00E10022" w:rsidRPr="00AC1CF8" w:rsidRDefault="00E10022" w:rsidP="0024719B">
            <w:pPr>
              <w:jc w:val="center"/>
              <w:rPr>
                <w:color w:val="0D0D0D" w:themeColor="text1" w:themeTint="F2"/>
                <w:sz w:val="22"/>
                <w:szCs w:val="22"/>
              </w:rPr>
            </w:pPr>
          </w:p>
        </w:tc>
        <w:tc>
          <w:tcPr>
            <w:tcW w:w="1509" w:type="dxa"/>
            <w:vAlign w:val="bottom"/>
          </w:tcPr>
          <w:p w14:paraId="698DDA21" w14:textId="77777777" w:rsidR="00E10022" w:rsidRPr="00AC1CF8" w:rsidRDefault="00E10022" w:rsidP="0024719B">
            <w:pPr>
              <w:jc w:val="center"/>
              <w:rPr>
                <w:color w:val="0D0D0D" w:themeColor="text1" w:themeTint="F2"/>
                <w:sz w:val="22"/>
                <w:szCs w:val="22"/>
              </w:rPr>
            </w:pPr>
          </w:p>
        </w:tc>
        <w:tc>
          <w:tcPr>
            <w:tcW w:w="1569" w:type="dxa"/>
            <w:vAlign w:val="bottom"/>
          </w:tcPr>
          <w:p w14:paraId="01F60792" w14:textId="77777777" w:rsidR="00E10022" w:rsidRPr="00AC1CF8" w:rsidRDefault="00E10022" w:rsidP="0024719B">
            <w:pPr>
              <w:jc w:val="center"/>
              <w:rPr>
                <w:color w:val="0D0D0D" w:themeColor="text1" w:themeTint="F2"/>
                <w:sz w:val="22"/>
                <w:szCs w:val="22"/>
              </w:rPr>
            </w:pPr>
          </w:p>
        </w:tc>
        <w:tc>
          <w:tcPr>
            <w:tcW w:w="1581" w:type="dxa"/>
            <w:vAlign w:val="bottom"/>
          </w:tcPr>
          <w:p w14:paraId="568D2EE0" w14:textId="77777777" w:rsidR="00E10022" w:rsidRPr="00AC1CF8" w:rsidRDefault="00E10022" w:rsidP="0024719B">
            <w:pPr>
              <w:jc w:val="center"/>
              <w:rPr>
                <w:color w:val="0D0D0D" w:themeColor="text1" w:themeTint="F2"/>
                <w:sz w:val="22"/>
                <w:szCs w:val="22"/>
              </w:rPr>
            </w:pPr>
          </w:p>
        </w:tc>
        <w:tc>
          <w:tcPr>
            <w:tcW w:w="1376" w:type="dxa"/>
            <w:vAlign w:val="bottom"/>
          </w:tcPr>
          <w:p w14:paraId="014C221F" w14:textId="77777777" w:rsidR="00E10022" w:rsidRPr="00AC1CF8" w:rsidRDefault="00E10022" w:rsidP="0024719B">
            <w:pPr>
              <w:jc w:val="center"/>
              <w:rPr>
                <w:color w:val="0D0D0D" w:themeColor="text1" w:themeTint="F2"/>
                <w:sz w:val="22"/>
                <w:szCs w:val="22"/>
              </w:rPr>
            </w:pPr>
          </w:p>
        </w:tc>
      </w:tr>
      <w:tr w:rsidR="00E10022" w:rsidRPr="00AC1CF8" w14:paraId="1F0DFDE2" w14:textId="77777777" w:rsidTr="0024719B">
        <w:tc>
          <w:tcPr>
            <w:tcW w:w="1786" w:type="dxa"/>
          </w:tcPr>
          <w:p w14:paraId="18E8AB0C"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30F6A402" w14:textId="77777777" w:rsidR="00E10022" w:rsidRPr="00AC1CF8" w:rsidRDefault="00E10022" w:rsidP="0024719B">
            <w:pPr>
              <w:jc w:val="center"/>
              <w:rPr>
                <w:color w:val="0D0D0D" w:themeColor="text1" w:themeTint="F2"/>
                <w:sz w:val="22"/>
                <w:szCs w:val="22"/>
              </w:rPr>
            </w:pPr>
            <w:r w:rsidRPr="00AC1CF8">
              <w:rPr>
                <w:color w:val="000000"/>
                <w:sz w:val="22"/>
                <w:szCs w:val="22"/>
              </w:rPr>
              <w:t>0.741</w:t>
            </w:r>
          </w:p>
        </w:tc>
        <w:tc>
          <w:tcPr>
            <w:tcW w:w="1509" w:type="dxa"/>
            <w:vAlign w:val="bottom"/>
          </w:tcPr>
          <w:p w14:paraId="00FEA07F" w14:textId="77777777" w:rsidR="00E10022" w:rsidRPr="00AC1CF8" w:rsidRDefault="00E10022" w:rsidP="0024719B">
            <w:pPr>
              <w:jc w:val="center"/>
              <w:rPr>
                <w:color w:val="0D0D0D" w:themeColor="text1" w:themeTint="F2"/>
                <w:sz w:val="22"/>
                <w:szCs w:val="22"/>
              </w:rPr>
            </w:pPr>
            <w:r w:rsidRPr="00AC1CF8">
              <w:rPr>
                <w:color w:val="000000"/>
                <w:sz w:val="22"/>
                <w:szCs w:val="22"/>
              </w:rPr>
              <w:t>0.504</w:t>
            </w:r>
          </w:p>
        </w:tc>
        <w:tc>
          <w:tcPr>
            <w:tcW w:w="1569" w:type="dxa"/>
            <w:vAlign w:val="bottom"/>
          </w:tcPr>
          <w:p w14:paraId="435FCB5A" w14:textId="02430B3B" w:rsidR="00E10022" w:rsidRPr="00AC1CF8" w:rsidRDefault="00E10022" w:rsidP="0024719B">
            <w:pPr>
              <w:jc w:val="center"/>
              <w:rPr>
                <w:color w:val="0D0D0D" w:themeColor="text1" w:themeTint="F2"/>
                <w:sz w:val="22"/>
                <w:szCs w:val="22"/>
              </w:rPr>
            </w:pPr>
            <w:r w:rsidRPr="00AC1CF8">
              <w:rPr>
                <w:color w:val="000000"/>
                <w:sz w:val="22"/>
                <w:szCs w:val="22"/>
              </w:rPr>
              <w:t>.142</w:t>
            </w:r>
          </w:p>
        </w:tc>
        <w:tc>
          <w:tcPr>
            <w:tcW w:w="1581" w:type="dxa"/>
            <w:vAlign w:val="bottom"/>
          </w:tcPr>
          <w:p w14:paraId="4D0923C5" w14:textId="77777777" w:rsidR="00E10022" w:rsidRPr="00AC1CF8" w:rsidRDefault="00E10022" w:rsidP="0024719B">
            <w:pPr>
              <w:jc w:val="center"/>
              <w:rPr>
                <w:color w:val="0D0D0D" w:themeColor="text1" w:themeTint="F2"/>
                <w:sz w:val="22"/>
                <w:szCs w:val="22"/>
              </w:rPr>
            </w:pPr>
            <w:r w:rsidRPr="00AC1CF8">
              <w:rPr>
                <w:color w:val="000000"/>
                <w:sz w:val="22"/>
                <w:szCs w:val="22"/>
              </w:rPr>
              <w:t>-0.249</w:t>
            </w:r>
          </w:p>
        </w:tc>
        <w:tc>
          <w:tcPr>
            <w:tcW w:w="1376" w:type="dxa"/>
            <w:vAlign w:val="bottom"/>
          </w:tcPr>
          <w:p w14:paraId="72AE2D55" w14:textId="77777777" w:rsidR="00E10022" w:rsidRPr="00AC1CF8" w:rsidRDefault="00E10022" w:rsidP="0024719B">
            <w:pPr>
              <w:jc w:val="center"/>
              <w:rPr>
                <w:color w:val="0D0D0D" w:themeColor="text1" w:themeTint="F2"/>
                <w:sz w:val="22"/>
                <w:szCs w:val="22"/>
              </w:rPr>
            </w:pPr>
            <w:r w:rsidRPr="00AC1CF8">
              <w:rPr>
                <w:color w:val="000000"/>
                <w:sz w:val="22"/>
                <w:szCs w:val="22"/>
              </w:rPr>
              <w:t>1.732</w:t>
            </w:r>
          </w:p>
        </w:tc>
      </w:tr>
      <w:tr w:rsidR="00E10022" w:rsidRPr="00AC1CF8" w14:paraId="5B6FCC7C" w14:textId="77777777" w:rsidTr="0024719B">
        <w:tc>
          <w:tcPr>
            <w:tcW w:w="1786" w:type="dxa"/>
          </w:tcPr>
          <w:p w14:paraId="76D17F12" w14:textId="77777777" w:rsidR="00E10022" w:rsidRPr="00AC1CF8" w:rsidRDefault="00E10022" w:rsidP="0024719B">
            <w:pPr>
              <w:jc w:val="both"/>
              <w:rPr>
                <w:color w:val="0D0D0D" w:themeColor="text1" w:themeTint="F2"/>
                <w:sz w:val="22"/>
                <w:szCs w:val="22"/>
              </w:rPr>
            </w:pPr>
          </w:p>
        </w:tc>
        <w:tc>
          <w:tcPr>
            <w:tcW w:w="1539" w:type="dxa"/>
            <w:vAlign w:val="bottom"/>
          </w:tcPr>
          <w:p w14:paraId="5E04C9AD" w14:textId="77777777" w:rsidR="00E10022" w:rsidRPr="00AC1CF8" w:rsidRDefault="00E10022" w:rsidP="0024719B">
            <w:pPr>
              <w:jc w:val="center"/>
              <w:rPr>
                <w:color w:val="0D0D0D" w:themeColor="text1" w:themeTint="F2"/>
                <w:sz w:val="22"/>
                <w:szCs w:val="22"/>
              </w:rPr>
            </w:pPr>
          </w:p>
        </w:tc>
        <w:tc>
          <w:tcPr>
            <w:tcW w:w="1509" w:type="dxa"/>
            <w:vAlign w:val="bottom"/>
          </w:tcPr>
          <w:p w14:paraId="78B9E0AA" w14:textId="77777777" w:rsidR="00E10022" w:rsidRPr="00AC1CF8" w:rsidRDefault="00E10022" w:rsidP="0024719B">
            <w:pPr>
              <w:jc w:val="center"/>
              <w:rPr>
                <w:color w:val="0D0D0D" w:themeColor="text1" w:themeTint="F2"/>
                <w:sz w:val="22"/>
                <w:szCs w:val="22"/>
              </w:rPr>
            </w:pPr>
          </w:p>
        </w:tc>
        <w:tc>
          <w:tcPr>
            <w:tcW w:w="1569" w:type="dxa"/>
            <w:vAlign w:val="bottom"/>
          </w:tcPr>
          <w:p w14:paraId="0DECCC67" w14:textId="77777777" w:rsidR="00E10022" w:rsidRPr="00AC1CF8" w:rsidRDefault="00E10022" w:rsidP="0024719B">
            <w:pPr>
              <w:jc w:val="center"/>
              <w:rPr>
                <w:color w:val="0D0D0D" w:themeColor="text1" w:themeTint="F2"/>
                <w:sz w:val="22"/>
                <w:szCs w:val="22"/>
              </w:rPr>
            </w:pPr>
          </w:p>
        </w:tc>
        <w:tc>
          <w:tcPr>
            <w:tcW w:w="1581" w:type="dxa"/>
            <w:vAlign w:val="bottom"/>
          </w:tcPr>
          <w:p w14:paraId="506A3B99"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167D2E8E"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40C7B4F2" w14:textId="77777777" w:rsidTr="0024719B">
        <w:tc>
          <w:tcPr>
            <w:tcW w:w="1786" w:type="dxa"/>
          </w:tcPr>
          <w:p w14:paraId="6B049526"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29DAC66C" w14:textId="77777777" w:rsidR="00E10022" w:rsidRPr="00AC1CF8" w:rsidRDefault="00E10022" w:rsidP="0024719B">
            <w:pPr>
              <w:jc w:val="center"/>
              <w:rPr>
                <w:color w:val="0D0D0D" w:themeColor="text1" w:themeTint="F2"/>
                <w:sz w:val="22"/>
                <w:szCs w:val="22"/>
              </w:rPr>
            </w:pPr>
          </w:p>
        </w:tc>
        <w:tc>
          <w:tcPr>
            <w:tcW w:w="1509" w:type="dxa"/>
            <w:vAlign w:val="bottom"/>
          </w:tcPr>
          <w:p w14:paraId="48FADB33" w14:textId="77777777" w:rsidR="00E10022" w:rsidRPr="00AC1CF8" w:rsidRDefault="00E10022" w:rsidP="0024719B">
            <w:pPr>
              <w:jc w:val="center"/>
              <w:rPr>
                <w:color w:val="0D0D0D" w:themeColor="text1" w:themeTint="F2"/>
                <w:sz w:val="22"/>
                <w:szCs w:val="22"/>
              </w:rPr>
            </w:pPr>
          </w:p>
        </w:tc>
        <w:tc>
          <w:tcPr>
            <w:tcW w:w="1569" w:type="dxa"/>
            <w:vAlign w:val="bottom"/>
          </w:tcPr>
          <w:p w14:paraId="5AB815AF" w14:textId="77777777" w:rsidR="00E10022" w:rsidRPr="00AC1CF8" w:rsidRDefault="00E10022" w:rsidP="0024719B">
            <w:pPr>
              <w:jc w:val="center"/>
              <w:rPr>
                <w:color w:val="0D0D0D" w:themeColor="text1" w:themeTint="F2"/>
                <w:sz w:val="22"/>
                <w:szCs w:val="22"/>
              </w:rPr>
            </w:pPr>
          </w:p>
        </w:tc>
        <w:tc>
          <w:tcPr>
            <w:tcW w:w="1581" w:type="dxa"/>
            <w:vAlign w:val="bottom"/>
          </w:tcPr>
          <w:p w14:paraId="6324B277" w14:textId="77777777" w:rsidR="00E10022" w:rsidRPr="00AC1CF8" w:rsidRDefault="00E10022" w:rsidP="0024719B">
            <w:pPr>
              <w:tabs>
                <w:tab w:val="left" w:pos="1015"/>
              </w:tabs>
              <w:jc w:val="center"/>
              <w:rPr>
                <w:color w:val="0D0D0D" w:themeColor="text1" w:themeTint="F2"/>
                <w:sz w:val="22"/>
                <w:szCs w:val="22"/>
              </w:rPr>
            </w:pPr>
          </w:p>
        </w:tc>
        <w:tc>
          <w:tcPr>
            <w:tcW w:w="1376" w:type="dxa"/>
            <w:vAlign w:val="bottom"/>
          </w:tcPr>
          <w:p w14:paraId="11DF5B8C"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67E49812" w14:textId="77777777" w:rsidTr="0024719B">
        <w:tc>
          <w:tcPr>
            <w:tcW w:w="1786" w:type="dxa"/>
          </w:tcPr>
          <w:p w14:paraId="48756C66"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5BCC5FA4" w14:textId="77777777" w:rsidR="00E10022" w:rsidRPr="00AC1CF8" w:rsidRDefault="00E10022" w:rsidP="0024719B">
            <w:pPr>
              <w:jc w:val="center"/>
              <w:rPr>
                <w:color w:val="0D0D0D" w:themeColor="text1" w:themeTint="F2"/>
                <w:sz w:val="22"/>
                <w:szCs w:val="22"/>
              </w:rPr>
            </w:pPr>
            <w:r w:rsidRPr="00AC1CF8">
              <w:rPr>
                <w:color w:val="000000"/>
                <w:sz w:val="22"/>
                <w:szCs w:val="22"/>
              </w:rPr>
              <w:t>2.115</w:t>
            </w:r>
          </w:p>
        </w:tc>
        <w:tc>
          <w:tcPr>
            <w:tcW w:w="1509" w:type="dxa"/>
            <w:vAlign w:val="bottom"/>
          </w:tcPr>
          <w:p w14:paraId="4A7E0792" w14:textId="77777777" w:rsidR="00E10022" w:rsidRPr="00AC1CF8" w:rsidRDefault="00E10022" w:rsidP="0024719B">
            <w:pPr>
              <w:jc w:val="center"/>
              <w:rPr>
                <w:color w:val="0D0D0D" w:themeColor="text1" w:themeTint="F2"/>
                <w:sz w:val="22"/>
                <w:szCs w:val="22"/>
              </w:rPr>
            </w:pPr>
            <w:r w:rsidRPr="00AC1CF8">
              <w:rPr>
                <w:color w:val="000000"/>
                <w:sz w:val="22"/>
                <w:szCs w:val="22"/>
              </w:rPr>
              <w:t>1.317</w:t>
            </w:r>
          </w:p>
        </w:tc>
        <w:tc>
          <w:tcPr>
            <w:tcW w:w="1569" w:type="dxa"/>
            <w:vAlign w:val="bottom"/>
          </w:tcPr>
          <w:p w14:paraId="5FF54294" w14:textId="6112888F" w:rsidR="00E10022" w:rsidRPr="00AC1CF8" w:rsidRDefault="00E10022" w:rsidP="0024719B">
            <w:pPr>
              <w:jc w:val="center"/>
              <w:rPr>
                <w:color w:val="0D0D0D" w:themeColor="text1" w:themeTint="F2"/>
                <w:sz w:val="22"/>
                <w:szCs w:val="22"/>
              </w:rPr>
            </w:pPr>
            <w:r w:rsidRPr="00AC1CF8">
              <w:rPr>
                <w:color w:val="000000"/>
                <w:sz w:val="22"/>
                <w:szCs w:val="22"/>
              </w:rPr>
              <w:t>.109</w:t>
            </w:r>
          </w:p>
        </w:tc>
        <w:tc>
          <w:tcPr>
            <w:tcW w:w="1581" w:type="dxa"/>
            <w:vAlign w:val="bottom"/>
          </w:tcPr>
          <w:p w14:paraId="5F082019" w14:textId="77777777" w:rsidR="00E10022" w:rsidRPr="00AC1CF8" w:rsidRDefault="00E10022" w:rsidP="0024719B">
            <w:pPr>
              <w:jc w:val="center"/>
              <w:rPr>
                <w:color w:val="0D0D0D" w:themeColor="text1" w:themeTint="F2"/>
                <w:sz w:val="22"/>
                <w:szCs w:val="22"/>
              </w:rPr>
            </w:pPr>
            <w:r w:rsidRPr="00AC1CF8">
              <w:rPr>
                <w:color w:val="000000"/>
                <w:sz w:val="22"/>
                <w:szCs w:val="22"/>
              </w:rPr>
              <w:t>-0.475</w:t>
            </w:r>
          </w:p>
        </w:tc>
        <w:tc>
          <w:tcPr>
            <w:tcW w:w="1376" w:type="dxa"/>
            <w:vAlign w:val="bottom"/>
          </w:tcPr>
          <w:p w14:paraId="55C45458" w14:textId="77777777" w:rsidR="00E10022" w:rsidRPr="00AC1CF8" w:rsidRDefault="00E10022" w:rsidP="0024719B">
            <w:pPr>
              <w:jc w:val="center"/>
              <w:rPr>
                <w:color w:val="0D0D0D" w:themeColor="text1" w:themeTint="F2"/>
                <w:sz w:val="22"/>
                <w:szCs w:val="22"/>
              </w:rPr>
            </w:pPr>
            <w:r w:rsidRPr="00AC1CF8">
              <w:rPr>
                <w:color w:val="000000"/>
                <w:sz w:val="22"/>
                <w:szCs w:val="22"/>
              </w:rPr>
              <w:t>4.705</w:t>
            </w:r>
          </w:p>
        </w:tc>
      </w:tr>
      <w:tr w:rsidR="00E10022" w:rsidRPr="00AC1CF8" w14:paraId="096B8420" w14:textId="77777777" w:rsidTr="0024719B">
        <w:tc>
          <w:tcPr>
            <w:tcW w:w="1786" w:type="dxa"/>
          </w:tcPr>
          <w:p w14:paraId="47AADE27" w14:textId="77777777" w:rsidR="00E10022" w:rsidRPr="00AC1CF8" w:rsidRDefault="00E10022" w:rsidP="0024719B">
            <w:pPr>
              <w:jc w:val="both"/>
              <w:rPr>
                <w:color w:val="0D0D0D" w:themeColor="text1" w:themeTint="F2"/>
                <w:sz w:val="22"/>
                <w:szCs w:val="22"/>
              </w:rPr>
            </w:pPr>
          </w:p>
        </w:tc>
        <w:tc>
          <w:tcPr>
            <w:tcW w:w="1539" w:type="dxa"/>
            <w:vAlign w:val="bottom"/>
          </w:tcPr>
          <w:p w14:paraId="0119626D" w14:textId="77777777" w:rsidR="00E10022" w:rsidRPr="00AC1CF8" w:rsidRDefault="00E10022" w:rsidP="0024719B">
            <w:pPr>
              <w:jc w:val="center"/>
              <w:rPr>
                <w:color w:val="0D0D0D" w:themeColor="text1" w:themeTint="F2"/>
                <w:sz w:val="22"/>
                <w:szCs w:val="22"/>
              </w:rPr>
            </w:pPr>
          </w:p>
        </w:tc>
        <w:tc>
          <w:tcPr>
            <w:tcW w:w="1509" w:type="dxa"/>
            <w:vAlign w:val="bottom"/>
          </w:tcPr>
          <w:p w14:paraId="45E1A46C" w14:textId="77777777" w:rsidR="00E10022" w:rsidRPr="00AC1CF8" w:rsidRDefault="00E10022" w:rsidP="0024719B">
            <w:pPr>
              <w:jc w:val="center"/>
              <w:rPr>
                <w:color w:val="0D0D0D" w:themeColor="text1" w:themeTint="F2"/>
                <w:sz w:val="22"/>
                <w:szCs w:val="22"/>
              </w:rPr>
            </w:pPr>
          </w:p>
        </w:tc>
        <w:tc>
          <w:tcPr>
            <w:tcW w:w="1569" w:type="dxa"/>
            <w:vAlign w:val="bottom"/>
          </w:tcPr>
          <w:p w14:paraId="7C6D9F3E" w14:textId="77777777" w:rsidR="00E10022" w:rsidRPr="00AC1CF8" w:rsidRDefault="00E10022" w:rsidP="0024719B">
            <w:pPr>
              <w:jc w:val="center"/>
              <w:rPr>
                <w:color w:val="0D0D0D" w:themeColor="text1" w:themeTint="F2"/>
                <w:sz w:val="22"/>
                <w:szCs w:val="22"/>
              </w:rPr>
            </w:pPr>
          </w:p>
        </w:tc>
        <w:tc>
          <w:tcPr>
            <w:tcW w:w="1581" w:type="dxa"/>
            <w:vAlign w:val="bottom"/>
          </w:tcPr>
          <w:p w14:paraId="14831B4A" w14:textId="77777777" w:rsidR="00E10022" w:rsidRPr="00AC1CF8" w:rsidRDefault="00E10022" w:rsidP="0024719B">
            <w:pPr>
              <w:jc w:val="center"/>
              <w:rPr>
                <w:color w:val="0D0D0D" w:themeColor="text1" w:themeTint="F2"/>
                <w:sz w:val="22"/>
                <w:szCs w:val="22"/>
              </w:rPr>
            </w:pPr>
          </w:p>
        </w:tc>
        <w:tc>
          <w:tcPr>
            <w:tcW w:w="1376" w:type="dxa"/>
            <w:vAlign w:val="bottom"/>
          </w:tcPr>
          <w:p w14:paraId="04BAB2D7" w14:textId="77777777" w:rsidR="00E10022" w:rsidRPr="00AC1CF8" w:rsidRDefault="00E10022" w:rsidP="0024719B">
            <w:pPr>
              <w:jc w:val="center"/>
              <w:rPr>
                <w:color w:val="0D0D0D" w:themeColor="text1" w:themeTint="F2"/>
                <w:sz w:val="22"/>
                <w:szCs w:val="22"/>
              </w:rPr>
            </w:pPr>
          </w:p>
        </w:tc>
      </w:tr>
      <w:tr w:rsidR="00E10022" w:rsidRPr="00AC1CF8" w14:paraId="29280A8C" w14:textId="77777777" w:rsidTr="0024719B">
        <w:tc>
          <w:tcPr>
            <w:tcW w:w="1786" w:type="dxa"/>
            <w:vAlign w:val="bottom"/>
          </w:tcPr>
          <w:p w14:paraId="7CB884EE" w14:textId="77777777" w:rsidR="00E10022" w:rsidRPr="00AC1CF8" w:rsidRDefault="00E10022" w:rsidP="0024719B">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539" w:type="dxa"/>
            <w:vAlign w:val="bottom"/>
          </w:tcPr>
          <w:p w14:paraId="4DD09F56" w14:textId="77777777" w:rsidR="00E10022" w:rsidRPr="00AC1CF8" w:rsidRDefault="00E10022" w:rsidP="0024719B">
            <w:pPr>
              <w:jc w:val="center"/>
              <w:rPr>
                <w:color w:val="0D0D0D" w:themeColor="text1" w:themeTint="F2"/>
                <w:sz w:val="22"/>
                <w:szCs w:val="22"/>
              </w:rPr>
            </w:pPr>
            <w:r w:rsidRPr="00AC1CF8">
              <w:rPr>
                <w:color w:val="000000"/>
                <w:sz w:val="22"/>
                <w:szCs w:val="22"/>
              </w:rPr>
              <w:t>-0.021</w:t>
            </w:r>
          </w:p>
        </w:tc>
        <w:tc>
          <w:tcPr>
            <w:tcW w:w="1509" w:type="dxa"/>
            <w:vAlign w:val="bottom"/>
          </w:tcPr>
          <w:p w14:paraId="577D9044" w14:textId="77777777" w:rsidR="00E10022" w:rsidRPr="00AC1CF8" w:rsidRDefault="00E10022" w:rsidP="0024719B">
            <w:pPr>
              <w:jc w:val="center"/>
              <w:rPr>
                <w:color w:val="0D0D0D" w:themeColor="text1" w:themeTint="F2"/>
                <w:sz w:val="22"/>
                <w:szCs w:val="22"/>
              </w:rPr>
            </w:pPr>
            <w:r w:rsidRPr="00AC1CF8">
              <w:rPr>
                <w:color w:val="000000"/>
                <w:sz w:val="22"/>
                <w:szCs w:val="22"/>
              </w:rPr>
              <w:t>0.035</w:t>
            </w:r>
          </w:p>
        </w:tc>
        <w:tc>
          <w:tcPr>
            <w:tcW w:w="1569" w:type="dxa"/>
            <w:vAlign w:val="bottom"/>
          </w:tcPr>
          <w:p w14:paraId="07145B5F" w14:textId="1F0DC3A6" w:rsidR="00E10022" w:rsidRPr="00AC1CF8" w:rsidRDefault="00E10022" w:rsidP="0024719B">
            <w:pPr>
              <w:jc w:val="center"/>
              <w:rPr>
                <w:color w:val="0D0D0D" w:themeColor="text1" w:themeTint="F2"/>
                <w:sz w:val="22"/>
                <w:szCs w:val="22"/>
              </w:rPr>
            </w:pPr>
            <w:r w:rsidRPr="00AC1CF8">
              <w:rPr>
                <w:color w:val="000000"/>
                <w:sz w:val="22"/>
                <w:szCs w:val="22"/>
              </w:rPr>
              <w:t>.538</w:t>
            </w:r>
          </w:p>
        </w:tc>
        <w:tc>
          <w:tcPr>
            <w:tcW w:w="1581" w:type="dxa"/>
            <w:vAlign w:val="bottom"/>
          </w:tcPr>
          <w:p w14:paraId="3301F6BF" w14:textId="77777777" w:rsidR="00E10022" w:rsidRPr="00AC1CF8" w:rsidRDefault="00E10022" w:rsidP="0024719B">
            <w:pPr>
              <w:jc w:val="center"/>
              <w:rPr>
                <w:color w:val="0D0D0D" w:themeColor="text1" w:themeTint="F2"/>
                <w:sz w:val="22"/>
                <w:szCs w:val="22"/>
              </w:rPr>
            </w:pPr>
            <w:r w:rsidRPr="00AC1CF8">
              <w:rPr>
                <w:color w:val="000000"/>
                <w:sz w:val="22"/>
                <w:szCs w:val="22"/>
              </w:rPr>
              <w:t>-0.090</w:t>
            </w:r>
          </w:p>
        </w:tc>
        <w:tc>
          <w:tcPr>
            <w:tcW w:w="1376" w:type="dxa"/>
            <w:vAlign w:val="bottom"/>
          </w:tcPr>
          <w:p w14:paraId="6D63CFCE" w14:textId="77777777" w:rsidR="00E10022" w:rsidRPr="00AC1CF8" w:rsidRDefault="00E10022" w:rsidP="0024719B">
            <w:pPr>
              <w:jc w:val="center"/>
              <w:rPr>
                <w:color w:val="0D0D0D" w:themeColor="text1" w:themeTint="F2"/>
                <w:sz w:val="22"/>
                <w:szCs w:val="22"/>
              </w:rPr>
            </w:pPr>
            <w:r w:rsidRPr="00AC1CF8">
              <w:rPr>
                <w:color w:val="000000"/>
                <w:sz w:val="22"/>
                <w:szCs w:val="22"/>
              </w:rPr>
              <w:t>0.047</w:t>
            </w:r>
          </w:p>
        </w:tc>
      </w:tr>
      <w:tr w:rsidR="00E10022" w:rsidRPr="00AC1CF8" w14:paraId="58FEF8F2" w14:textId="77777777" w:rsidTr="0024719B">
        <w:tc>
          <w:tcPr>
            <w:tcW w:w="1786" w:type="dxa"/>
            <w:vAlign w:val="bottom"/>
          </w:tcPr>
          <w:p w14:paraId="00296851" w14:textId="77777777" w:rsidR="00E10022" w:rsidRPr="00AC1CF8" w:rsidRDefault="00E10022" w:rsidP="0024719B">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539" w:type="dxa"/>
            <w:vAlign w:val="bottom"/>
          </w:tcPr>
          <w:p w14:paraId="4F939B87" w14:textId="77777777" w:rsidR="00E10022" w:rsidRPr="00AC1CF8" w:rsidRDefault="00E10022" w:rsidP="0024719B">
            <w:pPr>
              <w:jc w:val="center"/>
              <w:rPr>
                <w:color w:val="0D0D0D" w:themeColor="text1" w:themeTint="F2"/>
                <w:sz w:val="22"/>
                <w:szCs w:val="22"/>
              </w:rPr>
            </w:pPr>
            <w:r w:rsidRPr="00AC1CF8">
              <w:rPr>
                <w:color w:val="000000"/>
                <w:sz w:val="22"/>
                <w:szCs w:val="22"/>
              </w:rPr>
              <w:t>-1.441</w:t>
            </w:r>
          </w:p>
        </w:tc>
        <w:tc>
          <w:tcPr>
            <w:tcW w:w="1509" w:type="dxa"/>
            <w:vAlign w:val="bottom"/>
          </w:tcPr>
          <w:p w14:paraId="6CC27B69" w14:textId="77777777" w:rsidR="00E10022" w:rsidRPr="00AC1CF8" w:rsidRDefault="00E10022" w:rsidP="0024719B">
            <w:pPr>
              <w:jc w:val="center"/>
              <w:rPr>
                <w:color w:val="0D0D0D" w:themeColor="text1" w:themeTint="F2"/>
                <w:sz w:val="22"/>
                <w:szCs w:val="22"/>
              </w:rPr>
            </w:pPr>
            <w:r w:rsidRPr="00AC1CF8">
              <w:rPr>
                <w:color w:val="000000"/>
                <w:sz w:val="22"/>
                <w:szCs w:val="22"/>
              </w:rPr>
              <w:t>0.354</w:t>
            </w:r>
          </w:p>
        </w:tc>
        <w:tc>
          <w:tcPr>
            <w:tcW w:w="1569" w:type="dxa"/>
            <w:vAlign w:val="bottom"/>
          </w:tcPr>
          <w:p w14:paraId="7C054C8C" w14:textId="6E177EC9"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72569C27" w14:textId="77777777" w:rsidR="00E10022" w:rsidRPr="00AC1CF8" w:rsidRDefault="00E10022" w:rsidP="0024719B">
            <w:pPr>
              <w:jc w:val="center"/>
              <w:rPr>
                <w:color w:val="0D0D0D" w:themeColor="text1" w:themeTint="F2"/>
                <w:sz w:val="22"/>
                <w:szCs w:val="22"/>
              </w:rPr>
            </w:pPr>
            <w:r w:rsidRPr="00AC1CF8">
              <w:rPr>
                <w:color w:val="000000"/>
                <w:sz w:val="22"/>
                <w:szCs w:val="22"/>
              </w:rPr>
              <w:t>-2.137</w:t>
            </w:r>
          </w:p>
        </w:tc>
        <w:tc>
          <w:tcPr>
            <w:tcW w:w="1376" w:type="dxa"/>
            <w:vAlign w:val="bottom"/>
          </w:tcPr>
          <w:p w14:paraId="7FB189C3" w14:textId="77777777" w:rsidR="00E10022" w:rsidRPr="00AC1CF8" w:rsidRDefault="00E10022" w:rsidP="0024719B">
            <w:pPr>
              <w:jc w:val="center"/>
              <w:rPr>
                <w:color w:val="0D0D0D" w:themeColor="text1" w:themeTint="F2"/>
                <w:sz w:val="22"/>
                <w:szCs w:val="22"/>
              </w:rPr>
            </w:pPr>
            <w:r w:rsidRPr="00AC1CF8">
              <w:rPr>
                <w:color w:val="000000"/>
                <w:sz w:val="22"/>
                <w:szCs w:val="22"/>
              </w:rPr>
              <w:t>-0.746</w:t>
            </w:r>
          </w:p>
        </w:tc>
      </w:tr>
      <w:tr w:rsidR="00E10022" w:rsidRPr="00AC1CF8" w14:paraId="2DF78AE5" w14:textId="77777777" w:rsidTr="0024719B">
        <w:tc>
          <w:tcPr>
            <w:tcW w:w="1786" w:type="dxa"/>
            <w:vAlign w:val="bottom"/>
          </w:tcPr>
          <w:p w14:paraId="48A14689" w14:textId="77777777" w:rsidR="00E10022" w:rsidRPr="00AC1CF8" w:rsidRDefault="00E10022" w:rsidP="0024719B">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539" w:type="dxa"/>
            <w:vAlign w:val="bottom"/>
          </w:tcPr>
          <w:p w14:paraId="6E1BE1D0" w14:textId="77777777" w:rsidR="00E10022" w:rsidRPr="00AC1CF8" w:rsidRDefault="00E10022" w:rsidP="0024719B">
            <w:pPr>
              <w:jc w:val="center"/>
              <w:rPr>
                <w:color w:val="0D0D0D" w:themeColor="text1" w:themeTint="F2"/>
                <w:sz w:val="22"/>
                <w:szCs w:val="22"/>
              </w:rPr>
            </w:pPr>
            <w:r w:rsidRPr="00AC1CF8">
              <w:rPr>
                <w:color w:val="000000"/>
                <w:sz w:val="22"/>
                <w:szCs w:val="22"/>
              </w:rPr>
              <w:t>0.457</w:t>
            </w:r>
          </w:p>
        </w:tc>
        <w:tc>
          <w:tcPr>
            <w:tcW w:w="1509" w:type="dxa"/>
            <w:vAlign w:val="bottom"/>
          </w:tcPr>
          <w:p w14:paraId="3EB2E5EB" w14:textId="77777777" w:rsidR="00E10022" w:rsidRPr="00AC1CF8" w:rsidRDefault="00E10022" w:rsidP="0024719B">
            <w:pPr>
              <w:jc w:val="center"/>
              <w:rPr>
                <w:color w:val="0D0D0D" w:themeColor="text1" w:themeTint="F2"/>
                <w:sz w:val="22"/>
                <w:szCs w:val="22"/>
              </w:rPr>
            </w:pPr>
            <w:r w:rsidRPr="00AC1CF8">
              <w:rPr>
                <w:color w:val="000000"/>
                <w:sz w:val="22"/>
                <w:szCs w:val="22"/>
              </w:rPr>
              <w:t>0.217</w:t>
            </w:r>
          </w:p>
        </w:tc>
        <w:tc>
          <w:tcPr>
            <w:tcW w:w="1569" w:type="dxa"/>
            <w:vAlign w:val="bottom"/>
          </w:tcPr>
          <w:p w14:paraId="702B3DDD" w14:textId="1667C9CD" w:rsidR="00E10022" w:rsidRPr="00AC1CF8" w:rsidRDefault="00E10022" w:rsidP="0024719B">
            <w:pPr>
              <w:jc w:val="center"/>
              <w:rPr>
                <w:color w:val="0D0D0D" w:themeColor="text1" w:themeTint="F2"/>
                <w:sz w:val="22"/>
                <w:szCs w:val="22"/>
              </w:rPr>
            </w:pPr>
            <w:r w:rsidRPr="00AC1CF8">
              <w:rPr>
                <w:color w:val="000000"/>
                <w:sz w:val="22"/>
                <w:szCs w:val="22"/>
              </w:rPr>
              <w:t>.036</w:t>
            </w:r>
            <w:r w:rsidR="0024719B" w:rsidRPr="00AC1CF8">
              <w:rPr>
                <w:color w:val="000000"/>
                <w:sz w:val="22"/>
                <w:szCs w:val="22"/>
              </w:rPr>
              <w:t>**</w:t>
            </w:r>
          </w:p>
        </w:tc>
        <w:tc>
          <w:tcPr>
            <w:tcW w:w="1581" w:type="dxa"/>
            <w:vAlign w:val="bottom"/>
          </w:tcPr>
          <w:p w14:paraId="45F12ACA" w14:textId="77777777" w:rsidR="00E10022" w:rsidRPr="00AC1CF8" w:rsidRDefault="00E10022" w:rsidP="0024719B">
            <w:pPr>
              <w:jc w:val="center"/>
              <w:rPr>
                <w:color w:val="0D0D0D" w:themeColor="text1" w:themeTint="F2"/>
                <w:sz w:val="22"/>
                <w:szCs w:val="22"/>
              </w:rPr>
            </w:pPr>
            <w:r w:rsidRPr="00AC1CF8">
              <w:rPr>
                <w:color w:val="000000"/>
                <w:sz w:val="22"/>
                <w:szCs w:val="22"/>
              </w:rPr>
              <w:t>0.030</w:t>
            </w:r>
          </w:p>
        </w:tc>
        <w:tc>
          <w:tcPr>
            <w:tcW w:w="1376" w:type="dxa"/>
            <w:vAlign w:val="bottom"/>
          </w:tcPr>
          <w:p w14:paraId="5003699D" w14:textId="77777777" w:rsidR="00E10022" w:rsidRPr="00AC1CF8" w:rsidRDefault="00E10022" w:rsidP="0024719B">
            <w:pPr>
              <w:jc w:val="center"/>
              <w:rPr>
                <w:color w:val="0D0D0D" w:themeColor="text1" w:themeTint="F2"/>
                <w:sz w:val="22"/>
                <w:szCs w:val="22"/>
              </w:rPr>
            </w:pPr>
            <w:r w:rsidRPr="00AC1CF8">
              <w:rPr>
                <w:color w:val="000000"/>
                <w:sz w:val="22"/>
                <w:szCs w:val="22"/>
              </w:rPr>
              <w:t>0.884</w:t>
            </w:r>
          </w:p>
        </w:tc>
      </w:tr>
      <w:tr w:rsidR="00E10022" w:rsidRPr="00AC1CF8" w14:paraId="76A88AA1" w14:textId="77777777" w:rsidTr="0024719B">
        <w:tc>
          <w:tcPr>
            <w:tcW w:w="1786" w:type="dxa"/>
            <w:vAlign w:val="bottom"/>
          </w:tcPr>
          <w:p w14:paraId="0C984B63" w14:textId="69293E7C" w:rsidR="00E10022" w:rsidRPr="00AC1CF8" w:rsidRDefault="00B46B74" w:rsidP="0024719B">
            <w:pPr>
              <w:jc w:val="both"/>
              <w:rPr>
                <w:color w:val="000000"/>
                <w:sz w:val="22"/>
                <w:szCs w:val="22"/>
              </w:rPr>
            </w:pPr>
            <w:r w:rsidRPr="00AC1CF8">
              <w:rPr>
                <w:color w:val="000000"/>
                <w:sz w:val="22"/>
                <w:szCs w:val="22"/>
              </w:rPr>
              <w:t>Women</w:t>
            </w:r>
            <w:r w:rsidR="00E10022" w:rsidRPr="00AC1CF8">
              <w:rPr>
                <w:color w:val="000000" w:themeColor="text1"/>
                <w:sz w:val="22"/>
                <w:szCs w:val="22"/>
                <w:vertAlign w:val="subscript"/>
              </w:rPr>
              <w:t>i</w:t>
            </w:r>
          </w:p>
        </w:tc>
        <w:tc>
          <w:tcPr>
            <w:tcW w:w="1539" w:type="dxa"/>
            <w:vAlign w:val="bottom"/>
          </w:tcPr>
          <w:p w14:paraId="4990C06C" w14:textId="77777777" w:rsidR="00E10022" w:rsidRPr="00AC1CF8" w:rsidRDefault="00E10022" w:rsidP="0024719B">
            <w:pPr>
              <w:jc w:val="center"/>
              <w:rPr>
                <w:color w:val="000000"/>
                <w:sz w:val="22"/>
                <w:szCs w:val="22"/>
              </w:rPr>
            </w:pPr>
            <w:r w:rsidRPr="00AC1CF8">
              <w:rPr>
                <w:color w:val="000000"/>
                <w:sz w:val="22"/>
                <w:szCs w:val="22"/>
              </w:rPr>
              <w:t>-2.070</w:t>
            </w:r>
          </w:p>
        </w:tc>
        <w:tc>
          <w:tcPr>
            <w:tcW w:w="1509" w:type="dxa"/>
            <w:vAlign w:val="bottom"/>
          </w:tcPr>
          <w:p w14:paraId="5132D68F" w14:textId="77777777" w:rsidR="00E10022" w:rsidRPr="00AC1CF8" w:rsidRDefault="00E10022" w:rsidP="0024719B">
            <w:pPr>
              <w:jc w:val="center"/>
              <w:rPr>
                <w:color w:val="000000"/>
                <w:sz w:val="22"/>
                <w:szCs w:val="22"/>
              </w:rPr>
            </w:pPr>
            <w:r w:rsidRPr="00AC1CF8">
              <w:rPr>
                <w:color w:val="000000"/>
                <w:sz w:val="22"/>
                <w:szCs w:val="22"/>
              </w:rPr>
              <w:t>0.870</w:t>
            </w:r>
          </w:p>
        </w:tc>
        <w:tc>
          <w:tcPr>
            <w:tcW w:w="1569" w:type="dxa"/>
            <w:vAlign w:val="bottom"/>
          </w:tcPr>
          <w:p w14:paraId="265E184C" w14:textId="26B57CCA" w:rsidR="00E10022" w:rsidRPr="00AC1CF8" w:rsidRDefault="00E10022" w:rsidP="0024719B">
            <w:pPr>
              <w:jc w:val="center"/>
              <w:rPr>
                <w:color w:val="000000"/>
                <w:sz w:val="22"/>
                <w:szCs w:val="22"/>
              </w:rPr>
            </w:pPr>
            <w:r w:rsidRPr="00AC1CF8">
              <w:rPr>
                <w:color w:val="000000"/>
                <w:sz w:val="22"/>
                <w:szCs w:val="22"/>
              </w:rPr>
              <w:t>.018</w:t>
            </w:r>
            <w:r w:rsidR="0024719B" w:rsidRPr="00AC1CF8">
              <w:rPr>
                <w:color w:val="000000"/>
                <w:sz w:val="22"/>
                <w:szCs w:val="22"/>
              </w:rPr>
              <w:t>**</w:t>
            </w:r>
          </w:p>
        </w:tc>
        <w:tc>
          <w:tcPr>
            <w:tcW w:w="1581" w:type="dxa"/>
            <w:vAlign w:val="bottom"/>
          </w:tcPr>
          <w:p w14:paraId="02D6E81D" w14:textId="77777777" w:rsidR="00E10022" w:rsidRPr="00AC1CF8" w:rsidRDefault="00E10022" w:rsidP="0024719B">
            <w:pPr>
              <w:jc w:val="center"/>
              <w:rPr>
                <w:color w:val="000000"/>
                <w:sz w:val="22"/>
                <w:szCs w:val="22"/>
              </w:rPr>
            </w:pPr>
            <w:r w:rsidRPr="00AC1CF8">
              <w:rPr>
                <w:color w:val="000000"/>
                <w:sz w:val="22"/>
                <w:szCs w:val="22"/>
              </w:rPr>
              <w:t>-3.780</w:t>
            </w:r>
          </w:p>
        </w:tc>
        <w:tc>
          <w:tcPr>
            <w:tcW w:w="1376" w:type="dxa"/>
            <w:vAlign w:val="bottom"/>
          </w:tcPr>
          <w:p w14:paraId="09936579" w14:textId="77777777" w:rsidR="00E10022" w:rsidRPr="00AC1CF8" w:rsidRDefault="00E10022" w:rsidP="0024719B">
            <w:pPr>
              <w:jc w:val="center"/>
              <w:rPr>
                <w:color w:val="000000"/>
                <w:sz w:val="22"/>
                <w:szCs w:val="22"/>
              </w:rPr>
            </w:pPr>
            <w:r w:rsidRPr="00AC1CF8">
              <w:rPr>
                <w:color w:val="000000"/>
                <w:sz w:val="22"/>
                <w:szCs w:val="22"/>
              </w:rPr>
              <w:t>-0.359</w:t>
            </w:r>
          </w:p>
        </w:tc>
      </w:tr>
      <w:tr w:rsidR="00E10022" w:rsidRPr="00AC1CF8" w14:paraId="18ED0A6D" w14:textId="77777777" w:rsidTr="0024719B">
        <w:tc>
          <w:tcPr>
            <w:tcW w:w="1786" w:type="dxa"/>
            <w:vAlign w:val="bottom"/>
          </w:tcPr>
          <w:p w14:paraId="3ADB31C0"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06105344" w14:textId="77777777" w:rsidR="00E10022" w:rsidRPr="00AC1CF8" w:rsidRDefault="00E10022" w:rsidP="0024719B">
            <w:pPr>
              <w:jc w:val="center"/>
              <w:rPr>
                <w:color w:val="0D0D0D" w:themeColor="text1" w:themeTint="F2"/>
                <w:sz w:val="22"/>
                <w:szCs w:val="22"/>
              </w:rPr>
            </w:pPr>
            <w:r w:rsidRPr="00AC1CF8">
              <w:rPr>
                <w:color w:val="000000"/>
                <w:sz w:val="22"/>
                <w:szCs w:val="22"/>
              </w:rPr>
              <w:t>2.944</w:t>
            </w:r>
          </w:p>
        </w:tc>
        <w:tc>
          <w:tcPr>
            <w:tcW w:w="1509" w:type="dxa"/>
            <w:vAlign w:val="bottom"/>
          </w:tcPr>
          <w:p w14:paraId="3B571A3D" w14:textId="77777777" w:rsidR="00E10022" w:rsidRPr="00AC1CF8" w:rsidRDefault="00E10022" w:rsidP="0024719B">
            <w:pPr>
              <w:jc w:val="center"/>
              <w:rPr>
                <w:color w:val="0D0D0D" w:themeColor="text1" w:themeTint="F2"/>
                <w:sz w:val="22"/>
                <w:szCs w:val="22"/>
              </w:rPr>
            </w:pPr>
            <w:r w:rsidRPr="00AC1CF8">
              <w:rPr>
                <w:color w:val="000000"/>
                <w:sz w:val="22"/>
                <w:szCs w:val="22"/>
              </w:rPr>
              <w:t>1.056</w:t>
            </w:r>
          </w:p>
        </w:tc>
        <w:tc>
          <w:tcPr>
            <w:tcW w:w="1569" w:type="dxa"/>
            <w:vAlign w:val="bottom"/>
          </w:tcPr>
          <w:p w14:paraId="17967B64" w14:textId="1B811785" w:rsidR="00E10022" w:rsidRPr="00AC1CF8" w:rsidRDefault="00E10022" w:rsidP="0024719B">
            <w:pPr>
              <w:jc w:val="center"/>
              <w:rPr>
                <w:color w:val="0D0D0D" w:themeColor="text1" w:themeTint="F2"/>
                <w:sz w:val="22"/>
                <w:szCs w:val="22"/>
              </w:rPr>
            </w:pPr>
            <w:r w:rsidRPr="00AC1CF8">
              <w:rPr>
                <w:color w:val="000000"/>
                <w:sz w:val="22"/>
                <w:szCs w:val="22"/>
              </w:rPr>
              <w:t>.006</w:t>
            </w:r>
            <w:r w:rsidR="0024719B" w:rsidRPr="00AC1CF8">
              <w:rPr>
                <w:color w:val="000000"/>
                <w:sz w:val="22"/>
                <w:szCs w:val="22"/>
              </w:rPr>
              <w:t>**</w:t>
            </w:r>
          </w:p>
        </w:tc>
        <w:tc>
          <w:tcPr>
            <w:tcW w:w="1581" w:type="dxa"/>
            <w:vAlign w:val="bottom"/>
          </w:tcPr>
          <w:p w14:paraId="03086E05" w14:textId="77777777" w:rsidR="00E10022" w:rsidRPr="00AC1CF8" w:rsidRDefault="00E10022" w:rsidP="0024719B">
            <w:pPr>
              <w:jc w:val="center"/>
              <w:rPr>
                <w:color w:val="0D0D0D" w:themeColor="text1" w:themeTint="F2"/>
                <w:sz w:val="22"/>
                <w:szCs w:val="22"/>
              </w:rPr>
            </w:pPr>
            <w:r w:rsidRPr="00AC1CF8">
              <w:rPr>
                <w:color w:val="000000"/>
                <w:sz w:val="22"/>
                <w:szCs w:val="22"/>
              </w:rPr>
              <w:t>0.868</w:t>
            </w:r>
          </w:p>
        </w:tc>
        <w:tc>
          <w:tcPr>
            <w:tcW w:w="1376" w:type="dxa"/>
            <w:vAlign w:val="bottom"/>
          </w:tcPr>
          <w:p w14:paraId="75715C40" w14:textId="77777777" w:rsidR="00E10022" w:rsidRPr="00AC1CF8" w:rsidRDefault="00E10022" w:rsidP="0024719B">
            <w:pPr>
              <w:jc w:val="center"/>
              <w:rPr>
                <w:color w:val="0D0D0D" w:themeColor="text1" w:themeTint="F2"/>
                <w:sz w:val="22"/>
                <w:szCs w:val="22"/>
              </w:rPr>
            </w:pPr>
            <w:r w:rsidRPr="00AC1CF8">
              <w:rPr>
                <w:color w:val="000000"/>
                <w:sz w:val="22"/>
                <w:szCs w:val="22"/>
              </w:rPr>
              <w:t>5.020</w:t>
            </w:r>
          </w:p>
        </w:tc>
      </w:tr>
      <w:tr w:rsidR="00E10022" w:rsidRPr="00AC1CF8" w14:paraId="311B4358" w14:textId="77777777" w:rsidTr="0024719B">
        <w:tc>
          <w:tcPr>
            <w:tcW w:w="1786" w:type="dxa"/>
            <w:vAlign w:val="bottom"/>
          </w:tcPr>
          <w:p w14:paraId="58B5B5DD"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E0EB6F3" w14:textId="77777777" w:rsidR="00E10022" w:rsidRPr="00AC1CF8" w:rsidRDefault="00E10022" w:rsidP="0024719B">
            <w:pPr>
              <w:jc w:val="center"/>
              <w:rPr>
                <w:color w:val="0D0D0D" w:themeColor="text1" w:themeTint="F2"/>
                <w:sz w:val="22"/>
                <w:szCs w:val="22"/>
              </w:rPr>
            </w:pPr>
            <w:r w:rsidRPr="00AC1CF8">
              <w:rPr>
                <w:color w:val="000000"/>
                <w:sz w:val="22"/>
                <w:szCs w:val="22"/>
              </w:rPr>
              <w:t>-1.311</w:t>
            </w:r>
          </w:p>
        </w:tc>
        <w:tc>
          <w:tcPr>
            <w:tcW w:w="1509" w:type="dxa"/>
            <w:vAlign w:val="bottom"/>
          </w:tcPr>
          <w:p w14:paraId="258D760D" w14:textId="77777777" w:rsidR="00E10022" w:rsidRPr="00AC1CF8" w:rsidRDefault="00E10022" w:rsidP="0024719B">
            <w:pPr>
              <w:jc w:val="center"/>
              <w:rPr>
                <w:color w:val="0D0D0D" w:themeColor="text1" w:themeTint="F2"/>
                <w:sz w:val="22"/>
                <w:szCs w:val="22"/>
              </w:rPr>
            </w:pPr>
            <w:r w:rsidRPr="00AC1CF8">
              <w:rPr>
                <w:color w:val="000000"/>
                <w:sz w:val="22"/>
                <w:szCs w:val="22"/>
              </w:rPr>
              <w:t>1.569</w:t>
            </w:r>
          </w:p>
        </w:tc>
        <w:tc>
          <w:tcPr>
            <w:tcW w:w="1569" w:type="dxa"/>
            <w:vAlign w:val="bottom"/>
          </w:tcPr>
          <w:p w14:paraId="3EF6882C" w14:textId="426FFD64" w:rsidR="00E10022" w:rsidRPr="00AC1CF8" w:rsidRDefault="00E10022" w:rsidP="0024719B">
            <w:pPr>
              <w:jc w:val="center"/>
              <w:rPr>
                <w:color w:val="0D0D0D" w:themeColor="text1" w:themeTint="F2"/>
                <w:sz w:val="22"/>
                <w:szCs w:val="22"/>
              </w:rPr>
            </w:pPr>
            <w:r w:rsidRPr="00AC1CF8">
              <w:rPr>
                <w:color w:val="000000"/>
                <w:sz w:val="22"/>
                <w:szCs w:val="22"/>
              </w:rPr>
              <w:t>.404</w:t>
            </w:r>
          </w:p>
        </w:tc>
        <w:tc>
          <w:tcPr>
            <w:tcW w:w="1581" w:type="dxa"/>
            <w:vAlign w:val="bottom"/>
          </w:tcPr>
          <w:p w14:paraId="12D2C359" w14:textId="77777777" w:rsidR="00E10022" w:rsidRPr="00AC1CF8" w:rsidRDefault="00E10022" w:rsidP="0024719B">
            <w:pPr>
              <w:jc w:val="center"/>
              <w:rPr>
                <w:color w:val="0D0D0D" w:themeColor="text1" w:themeTint="F2"/>
                <w:sz w:val="22"/>
                <w:szCs w:val="22"/>
              </w:rPr>
            </w:pPr>
            <w:r w:rsidRPr="00AC1CF8">
              <w:rPr>
                <w:color w:val="000000"/>
                <w:sz w:val="22"/>
                <w:szCs w:val="22"/>
              </w:rPr>
              <w:t>-4.395</w:t>
            </w:r>
          </w:p>
        </w:tc>
        <w:tc>
          <w:tcPr>
            <w:tcW w:w="1376" w:type="dxa"/>
            <w:vAlign w:val="bottom"/>
          </w:tcPr>
          <w:p w14:paraId="3A9CEC1F" w14:textId="77777777" w:rsidR="00E10022" w:rsidRPr="00AC1CF8" w:rsidRDefault="00E10022" w:rsidP="0024719B">
            <w:pPr>
              <w:jc w:val="center"/>
              <w:rPr>
                <w:color w:val="0D0D0D" w:themeColor="text1" w:themeTint="F2"/>
                <w:sz w:val="22"/>
                <w:szCs w:val="22"/>
              </w:rPr>
            </w:pPr>
            <w:r w:rsidRPr="00AC1CF8">
              <w:rPr>
                <w:color w:val="000000"/>
                <w:sz w:val="22"/>
                <w:szCs w:val="22"/>
              </w:rPr>
              <w:t>1.774</w:t>
            </w:r>
          </w:p>
        </w:tc>
      </w:tr>
      <w:tr w:rsidR="00E10022" w:rsidRPr="00AC1CF8" w14:paraId="3858EB8B" w14:textId="77777777" w:rsidTr="0024719B">
        <w:tc>
          <w:tcPr>
            <w:tcW w:w="1786" w:type="dxa"/>
            <w:vAlign w:val="bottom"/>
          </w:tcPr>
          <w:p w14:paraId="7DF357E3" w14:textId="77777777" w:rsidR="00E10022" w:rsidRPr="00AC1CF8" w:rsidRDefault="00E10022" w:rsidP="0024719B">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539" w:type="dxa"/>
            <w:vAlign w:val="bottom"/>
          </w:tcPr>
          <w:p w14:paraId="7B7FA642" w14:textId="77777777" w:rsidR="00E10022" w:rsidRPr="00AC1CF8" w:rsidRDefault="00E10022" w:rsidP="0024719B">
            <w:pPr>
              <w:jc w:val="center"/>
              <w:rPr>
                <w:color w:val="0D0D0D" w:themeColor="text1" w:themeTint="F2"/>
                <w:sz w:val="22"/>
                <w:szCs w:val="22"/>
              </w:rPr>
            </w:pPr>
            <w:r w:rsidRPr="00AC1CF8">
              <w:rPr>
                <w:color w:val="000000"/>
                <w:sz w:val="22"/>
                <w:szCs w:val="22"/>
              </w:rPr>
              <w:t>-1.078</w:t>
            </w:r>
          </w:p>
        </w:tc>
        <w:tc>
          <w:tcPr>
            <w:tcW w:w="1509" w:type="dxa"/>
            <w:vAlign w:val="bottom"/>
          </w:tcPr>
          <w:p w14:paraId="6B1A297C" w14:textId="77777777" w:rsidR="00E10022" w:rsidRPr="00AC1CF8" w:rsidRDefault="00E10022" w:rsidP="0024719B">
            <w:pPr>
              <w:jc w:val="center"/>
              <w:rPr>
                <w:color w:val="0D0D0D" w:themeColor="text1" w:themeTint="F2"/>
                <w:sz w:val="22"/>
                <w:szCs w:val="22"/>
              </w:rPr>
            </w:pPr>
            <w:r w:rsidRPr="00AC1CF8">
              <w:rPr>
                <w:color w:val="000000"/>
                <w:sz w:val="22"/>
                <w:szCs w:val="22"/>
              </w:rPr>
              <w:t>0.302</w:t>
            </w:r>
          </w:p>
        </w:tc>
        <w:tc>
          <w:tcPr>
            <w:tcW w:w="1569" w:type="dxa"/>
            <w:vAlign w:val="bottom"/>
          </w:tcPr>
          <w:p w14:paraId="65B66F75" w14:textId="5D58C862"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22DECD9F" w14:textId="77777777" w:rsidR="00E10022" w:rsidRPr="00AC1CF8" w:rsidRDefault="00E10022" w:rsidP="0024719B">
            <w:pPr>
              <w:jc w:val="center"/>
              <w:rPr>
                <w:color w:val="0D0D0D" w:themeColor="text1" w:themeTint="F2"/>
                <w:sz w:val="22"/>
                <w:szCs w:val="22"/>
              </w:rPr>
            </w:pPr>
            <w:r w:rsidRPr="00AC1CF8">
              <w:rPr>
                <w:color w:val="000000"/>
                <w:sz w:val="22"/>
                <w:szCs w:val="22"/>
              </w:rPr>
              <w:t>-1.673</w:t>
            </w:r>
          </w:p>
        </w:tc>
        <w:tc>
          <w:tcPr>
            <w:tcW w:w="1376" w:type="dxa"/>
            <w:vAlign w:val="bottom"/>
          </w:tcPr>
          <w:p w14:paraId="588318BD" w14:textId="77777777" w:rsidR="00E10022" w:rsidRPr="00AC1CF8" w:rsidRDefault="00E10022" w:rsidP="0024719B">
            <w:pPr>
              <w:jc w:val="center"/>
              <w:rPr>
                <w:color w:val="0D0D0D" w:themeColor="text1" w:themeTint="F2"/>
                <w:sz w:val="22"/>
                <w:szCs w:val="22"/>
              </w:rPr>
            </w:pPr>
            <w:r w:rsidRPr="00AC1CF8">
              <w:rPr>
                <w:color w:val="000000"/>
                <w:sz w:val="22"/>
                <w:szCs w:val="22"/>
              </w:rPr>
              <w:t>-0.484</w:t>
            </w:r>
          </w:p>
        </w:tc>
      </w:tr>
      <w:tr w:rsidR="00E10022" w:rsidRPr="00AC1CF8" w14:paraId="25C65492" w14:textId="77777777" w:rsidTr="0024719B">
        <w:tc>
          <w:tcPr>
            <w:tcW w:w="1786" w:type="dxa"/>
          </w:tcPr>
          <w:p w14:paraId="46510804" w14:textId="77777777" w:rsidR="00E10022" w:rsidRPr="00AC1CF8" w:rsidRDefault="00E10022" w:rsidP="0024719B">
            <w:pPr>
              <w:jc w:val="both"/>
              <w:rPr>
                <w:color w:val="0D0D0D" w:themeColor="text1" w:themeTint="F2"/>
                <w:sz w:val="22"/>
                <w:szCs w:val="22"/>
              </w:rPr>
            </w:pPr>
          </w:p>
        </w:tc>
        <w:tc>
          <w:tcPr>
            <w:tcW w:w="1539" w:type="dxa"/>
            <w:vAlign w:val="bottom"/>
          </w:tcPr>
          <w:p w14:paraId="2DAD5719" w14:textId="77777777" w:rsidR="00E10022" w:rsidRPr="00AC1CF8" w:rsidRDefault="00E10022" w:rsidP="0024719B">
            <w:pPr>
              <w:jc w:val="center"/>
              <w:rPr>
                <w:color w:val="000000"/>
                <w:sz w:val="22"/>
                <w:szCs w:val="22"/>
              </w:rPr>
            </w:pPr>
          </w:p>
        </w:tc>
        <w:tc>
          <w:tcPr>
            <w:tcW w:w="1509" w:type="dxa"/>
            <w:vAlign w:val="bottom"/>
          </w:tcPr>
          <w:p w14:paraId="6DF32528" w14:textId="77777777" w:rsidR="00E10022" w:rsidRPr="00AC1CF8" w:rsidRDefault="00E10022" w:rsidP="0024719B">
            <w:pPr>
              <w:jc w:val="center"/>
              <w:rPr>
                <w:color w:val="000000"/>
                <w:sz w:val="22"/>
                <w:szCs w:val="22"/>
              </w:rPr>
            </w:pPr>
          </w:p>
        </w:tc>
        <w:tc>
          <w:tcPr>
            <w:tcW w:w="1569" w:type="dxa"/>
            <w:vAlign w:val="bottom"/>
          </w:tcPr>
          <w:p w14:paraId="23E56FE3" w14:textId="77777777" w:rsidR="00E10022" w:rsidRPr="00AC1CF8" w:rsidRDefault="00E10022" w:rsidP="0024719B">
            <w:pPr>
              <w:jc w:val="center"/>
              <w:rPr>
                <w:color w:val="000000"/>
                <w:sz w:val="22"/>
                <w:szCs w:val="22"/>
              </w:rPr>
            </w:pPr>
          </w:p>
        </w:tc>
        <w:tc>
          <w:tcPr>
            <w:tcW w:w="1581" w:type="dxa"/>
            <w:vAlign w:val="bottom"/>
          </w:tcPr>
          <w:p w14:paraId="340210C9" w14:textId="77777777" w:rsidR="00E10022" w:rsidRPr="00AC1CF8" w:rsidRDefault="00E10022" w:rsidP="0024719B">
            <w:pPr>
              <w:jc w:val="center"/>
              <w:rPr>
                <w:color w:val="000000"/>
                <w:sz w:val="22"/>
                <w:szCs w:val="22"/>
              </w:rPr>
            </w:pPr>
          </w:p>
        </w:tc>
        <w:tc>
          <w:tcPr>
            <w:tcW w:w="1376" w:type="dxa"/>
            <w:vAlign w:val="bottom"/>
          </w:tcPr>
          <w:p w14:paraId="4E4AC722" w14:textId="77777777" w:rsidR="00E10022" w:rsidRPr="00AC1CF8" w:rsidRDefault="00E10022" w:rsidP="0024719B">
            <w:pPr>
              <w:jc w:val="center"/>
              <w:rPr>
                <w:color w:val="000000"/>
                <w:sz w:val="22"/>
                <w:szCs w:val="22"/>
              </w:rPr>
            </w:pPr>
          </w:p>
        </w:tc>
      </w:tr>
      <w:tr w:rsidR="00E10022" w:rsidRPr="00AC1CF8" w14:paraId="0CB01170" w14:textId="77777777" w:rsidTr="0024719B">
        <w:tc>
          <w:tcPr>
            <w:tcW w:w="1786" w:type="dxa"/>
          </w:tcPr>
          <w:p w14:paraId="44A72A1F"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5C07D33B" w14:textId="77777777" w:rsidR="00E10022" w:rsidRPr="00AC1CF8" w:rsidRDefault="00E10022" w:rsidP="0024719B">
            <w:pPr>
              <w:jc w:val="center"/>
              <w:rPr>
                <w:color w:val="0D0D0D" w:themeColor="text1" w:themeTint="F2"/>
                <w:sz w:val="22"/>
                <w:szCs w:val="22"/>
              </w:rPr>
            </w:pPr>
            <w:r w:rsidRPr="00AC1CF8">
              <w:rPr>
                <w:color w:val="000000"/>
                <w:sz w:val="22"/>
                <w:szCs w:val="22"/>
              </w:rPr>
              <w:t>38.114</w:t>
            </w:r>
          </w:p>
        </w:tc>
        <w:tc>
          <w:tcPr>
            <w:tcW w:w="1509" w:type="dxa"/>
            <w:vAlign w:val="bottom"/>
          </w:tcPr>
          <w:p w14:paraId="333F74D2" w14:textId="77777777" w:rsidR="00E10022" w:rsidRPr="00AC1CF8" w:rsidRDefault="00E10022" w:rsidP="0024719B">
            <w:pPr>
              <w:jc w:val="center"/>
              <w:rPr>
                <w:color w:val="0D0D0D" w:themeColor="text1" w:themeTint="F2"/>
                <w:sz w:val="22"/>
                <w:szCs w:val="22"/>
              </w:rPr>
            </w:pPr>
            <w:r w:rsidRPr="00AC1CF8">
              <w:rPr>
                <w:color w:val="000000"/>
                <w:sz w:val="22"/>
                <w:szCs w:val="22"/>
              </w:rPr>
              <w:t>3.181</w:t>
            </w:r>
          </w:p>
        </w:tc>
        <w:tc>
          <w:tcPr>
            <w:tcW w:w="1569" w:type="dxa"/>
            <w:vAlign w:val="bottom"/>
          </w:tcPr>
          <w:p w14:paraId="247175D5" w14:textId="320C3663" w:rsidR="00E10022" w:rsidRPr="00AC1CF8" w:rsidRDefault="00E10022" w:rsidP="0024719B">
            <w:pPr>
              <w:jc w:val="center"/>
              <w:rPr>
                <w:color w:val="0D0D0D" w:themeColor="text1" w:themeTint="F2"/>
                <w:sz w:val="22"/>
                <w:szCs w:val="22"/>
              </w:rPr>
            </w:pPr>
            <w:r w:rsidRPr="00AC1CF8">
              <w:rPr>
                <w:color w:val="000000"/>
                <w:sz w:val="22"/>
                <w:szCs w:val="22"/>
              </w:rPr>
              <w:t>.000</w:t>
            </w:r>
            <w:r w:rsidR="0024719B" w:rsidRPr="00AC1CF8">
              <w:rPr>
                <w:color w:val="000000"/>
                <w:sz w:val="22"/>
                <w:szCs w:val="22"/>
              </w:rPr>
              <w:t>1</w:t>
            </w:r>
          </w:p>
        </w:tc>
        <w:tc>
          <w:tcPr>
            <w:tcW w:w="1581" w:type="dxa"/>
            <w:vAlign w:val="bottom"/>
          </w:tcPr>
          <w:p w14:paraId="2FC2222E" w14:textId="77777777" w:rsidR="00E10022" w:rsidRPr="00AC1CF8" w:rsidRDefault="00E10022" w:rsidP="0024719B">
            <w:pPr>
              <w:jc w:val="center"/>
              <w:rPr>
                <w:color w:val="0D0D0D" w:themeColor="text1" w:themeTint="F2"/>
                <w:sz w:val="22"/>
                <w:szCs w:val="22"/>
              </w:rPr>
            </w:pPr>
            <w:r w:rsidRPr="00AC1CF8">
              <w:rPr>
                <w:color w:val="000000"/>
                <w:sz w:val="22"/>
                <w:szCs w:val="22"/>
              </w:rPr>
              <w:t>31.859</w:t>
            </w:r>
          </w:p>
        </w:tc>
        <w:tc>
          <w:tcPr>
            <w:tcW w:w="1376" w:type="dxa"/>
            <w:vAlign w:val="bottom"/>
          </w:tcPr>
          <w:p w14:paraId="45A60239" w14:textId="77777777" w:rsidR="00E10022" w:rsidRPr="00AC1CF8" w:rsidRDefault="00E10022" w:rsidP="0024719B">
            <w:pPr>
              <w:jc w:val="center"/>
              <w:rPr>
                <w:color w:val="0D0D0D" w:themeColor="text1" w:themeTint="F2"/>
                <w:sz w:val="22"/>
                <w:szCs w:val="22"/>
              </w:rPr>
            </w:pPr>
            <w:r w:rsidRPr="00AC1CF8">
              <w:rPr>
                <w:color w:val="000000"/>
                <w:sz w:val="22"/>
                <w:szCs w:val="22"/>
              </w:rPr>
              <w:t>44.369</w:t>
            </w:r>
          </w:p>
        </w:tc>
      </w:tr>
      <w:tr w:rsidR="00E10022" w:rsidRPr="00AC1CF8" w14:paraId="2364FD8D" w14:textId="77777777" w:rsidTr="0024719B">
        <w:tc>
          <w:tcPr>
            <w:tcW w:w="1786" w:type="dxa"/>
          </w:tcPr>
          <w:p w14:paraId="5999A929"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76FB81ED" w14:textId="77777777" w:rsidR="00E10022" w:rsidRPr="00AC1CF8" w:rsidRDefault="00E10022" w:rsidP="0024719B">
            <w:pPr>
              <w:jc w:val="center"/>
              <w:rPr>
                <w:color w:val="0D0D0D" w:themeColor="text1" w:themeTint="F2"/>
                <w:sz w:val="22"/>
                <w:szCs w:val="22"/>
              </w:rPr>
            </w:pPr>
          </w:p>
        </w:tc>
        <w:tc>
          <w:tcPr>
            <w:tcW w:w="1509" w:type="dxa"/>
            <w:vAlign w:val="bottom"/>
          </w:tcPr>
          <w:p w14:paraId="29B460DA" w14:textId="77777777" w:rsidR="00E10022" w:rsidRPr="00AC1CF8" w:rsidRDefault="00E10022" w:rsidP="0024719B">
            <w:pPr>
              <w:jc w:val="center"/>
              <w:rPr>
                <w:color w:val="0D0D0D" w:themeColor="text1" w:themeTint="F2"/>
                <w:sz w:val="22"/>
                <w:szCs w:val="22"/>
              </w:rPr>
            </w:pPr>
          </w:p>
        </w:tc>
        <w:tc>
          <w:tcPr>
            <w:tcW w:w="1569" w:type="dxa"/>
            <w:vAlign w:val="bottom"/>
          </w:tcPr>
          <w:p w14:paraId="07F45980" w14:textId="77777777" w:rsidR="00E10022" w:rsidRPr="00AC1CF8" w:rsidRDefault="00E10022" w:rsidP="0024719B">
            <w:pPr>
              <w:jc w:val="center"/>
              <w:rPr>
                <w:color w:val="0D0D0D" w:themeColor="text1" w:themeTint="F2"/>
                <w:sz w:val="22"/>
                <w:szCs w:val="22"/>
              </w:rPr>
            </w:pPr>
          </w:p>
        </w:tc>
        <w:tc>
          <w:tcPr>
            <w:tcW w:w="1581" w:type="dxa"/>
            <w:vAlign w:val="bottom"/>
          </w:tcPr>
          <w:p w14:paraId="441A2FDC" w14:textId="77777777" w:rsidR="00E10022" w:rsidRPr="00AC1CF8" w:rsidRDefault="00E10022" w:rsidP="0024719B">
            <w:pPr>
              <w:jc w:val="center"/>
              <w:rPr>
                <w:color w:val="0D0D0D" w:themeColor="text1" w:themeTint="F2"/>
                <w:sz w:val="22"/>
                <w:szCs w:val="22"/>
              </w:rPr>
            </w:pPr>
          </w:p>
        </w:tc>
        <w:tc>
          <w:tcPr>
            <w:tcW w:w="1376" w:type="dxa"/>
          </w:tcPr>
          <w:p w14:paraId="3BAAD2C7"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0.136</w:t>
            </w:r>
          </w:p>
        </w:tc>
      </w:tr>
      <w:tr w:rsidR="00E10022" w:rsidRPr="00AC1CF8" w14:paraId="733CBB94" w14:textId="77777777" w:rsidTr="0024719B">
        <w:tc>
          <w:tcPr>
            <w:tcW w:w="1786" w:type="dxa"/>
          </w:tcPr>
          <w:p w14:paraId="745FDB38"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539" w:type="dxa"/>
          </w:tcPr>
          <w:p w14:paraId="1C69DABF" w14:textId="77777777" w:rsidR="00E10022" w:rsidRPr="00AC1CF8" w:rsidRDefault="00E10022" w:rsidP="0024719B">
            <w:pPr>
              <w:jc w:val="center"/>
              <w:rPr>
                <w:color w:val="0D0D0D" w:themeColor="text1" w:themeTint="F2"/>
                <w:sz w:val="22"/>
                <w:szCs w:val="22"/>
              </w:rPr>
            </w:pPr>
          </w:p>
        </w:tc>
        <w:tc>
          <w:tcPr>
            <w:tcW w:w="1509" w:type="dxa"/>
          </w:tcPr>
          <w:p w14:paraId="23F99E57" w14:textId="77777777" w:rsidR="00E10022" w:rsidRPr="00AC1CF8" w:rsidRDefault="00E10022" w:rsidP="0024719B">
            <w:pPr>
              <w:jc w:val="center"/>
              <w:rPr>
                <w:color w:val="0D0D0D" w:themeColor="text1" w:themeTint="F2"/>
                <w:sz w:val="22"/>
                <w:szCs w:val="22"/>
              </w:rPr>
            </w:pPr>
          </w:p>
        </w:tc>
        <w:tc>
          <w:tcPr>
            <w:tcW w:w="1569" w:type="dxa"/>
          </w:tcPr>
          <w:p w14:paraId="3A3C37FD" w14:textId="77777777" w:rsidR="00E10022" w:rsidRPr="00AC1CF8" w:rsidRDefault="00E10022" w:rsidP="0024719B">
            <w:pPr>
              <w:jc w:val="center"/>
              <w:rPr>
                <w:color w:val="0D0D0D" w:themeColor="text1" w:themeTint="F2"/>
                <w:sz w:val="22"/>
                <w:szCs w:val="22"/>
              </w:rPr>
            </w:pPr>
          </w:p>
        </w:tc>
        <w:tc>
          <w:tcPr>
            <w:tcW w:w="1581" w:type="dxa"/>
          </w:tcPr>
          <w:p w14:paraId="333CAA38" w14:textId="77777777" w:rsidR="00E10022" w:rsidRPr="00AC1CF8" w:rsidRDefault="00E10022" w:rsidP="0024719B">
            <w:pPr>
              <w:jc w:val="center"/>
              <w:rPr>
                <w:color w:val="0D0D0D" w:themeColor="text1" w:themeTint="F2"/>
                <w:sz w:val="22"/>
                <w:szCs w:val="22"/>
              </w:rPr>
            </w:pPr>
          </w:p>
        </w:tc>
        <w:tc>
          <w:tcPr>
            <w:tcW w:w="1376" w:type="dxa"/>
          </w:tcPr>
          <w:p w14:paraId="395B00DC"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7C75FB58" w14:textId="77777777" w:rsidTr="0024719B">
        <w:tc>
          <w:tcPr>
            <w:tcW w:w="1786" w:type="dxa"/>
          </w:tcPr>
          <w:p w14:paraId="7BF51DCA" w14:textId="77777777" w:rsidR="00E10022" w:rsidRPr="00AC1CF8" w:rsidRDefault="00E10022" w:rsidP="0024719B">
            <w:pPr>
              <w:jc w:val="both"/>
              <w:rPr>
                <w:color w:val="0D0D0D" w:themeColor="text1" w:themeTint="F2"/>
                <w:sz w:val="22"/>
                <w:szCs w:val="22"/>
              </w:rPr>
            </w:pPr>
          </w:p>
        </w:tc>
        <w:tc>
          <w:tcPr>
            <w:tcW w:w="1539" w:type="dxa"/>
          </w:tcPr>
          <w:p w14:paraId="0584C67F" w14:textId="77777777" w:rsidR="00E10022" w:rsidRPr="00AC1CF8" w:rsidRDefault="00E10022" w:rsidP="0024719B">
            <w:pPr>
              <w:jc w:val="center"/>
              <w:rPr>
                <w:color w:val="0D0D0D" w:themeColor="text1" w:themeTint="F2"/>
                <w:sz w:val="22"/>
                <w:szCs w:val="22"/>
              </w:rPr>
            </w:pPr>
          </w:p>
        </w:tc>
        <w:tc>
          <w:tcPr>
            <w:tcW w:w="1509" w:type="dxa"/>
          </w:tcPr>
          <w:p w14:paraId="51BFB035" w14:textId="77777777" w:rsidR="00E10022" w:rsidRPr="00AC1CF8" w:rsidRDefault="00E10022" w:rsidP="0024719B">
            <w:pPr>
              <w:jc w:val="center"/>
              <w:rPr>
                <w:color w:val="0D0D0D" w:themeColor="text1" w:themeTint="F2"/>
                <w:sz w:val="22"/>
                <w:szCs w:val="22"/>
              </w:rPr>
            </w:pPr>
          </w:p>
        </w:tc>
        <w:tc>
          <w:tcPr>
            <w:tcW w:w="1569" w:type="dxa"/>
          </w:tcPr>
          <w:p w14:paraId="41D7B254" w14:textId="77777777" w:rsidR="00E10022" w:rsidRPr="00AC1CF8" w:rsidRDefault="00E10022" w:rsidP="0024719B">
            <w:pPr>
              <w:jc w:val="center"/>
              <w:rPr>
                <w:color w:val="0D0D0D" w:themeColor="text1" w:themeTint="F2"/>
                <w:sz w:val="22"/>
                <w:szCs w:val="22"/>
              </w:rPr>
            </w:pPr>
          </w:p>
        </w:tc>
        <w:tc>
          <w:tcPr>
            <w:tcW w:w="1581" w:type="dxa"/>
          </w:tcPr>
          <w:p w14:paraId="0AE10886" w14:textId="77777777" w:rsidR="00E10022" w:rsidRPr="00AC1CF8" w:rsidRDefault="00E10022" w:rsidP="0024719B">
            <w:pPr>
              <w:jc w:val="center"/>
              <w:rPr>
                <w:color w:val="0D0D0D" w:themeColor="text1" w:themeTint="F2"/>
                <w:sz w:val="22"/>
                <w:szCs w:val="22"/>
              </w:rPr>
            </w:pPr>
          </w:p>
        </w:tc>
        <w:tc>
          <w:tcPr>
            <w:tcW w:w="1376" w:type="dxa"/>
          </w:tcPr>
          <w:p w14:paraId="7610C582" w14:textId="77777777" w:rsidR="00E10022" w:rsidRPr="00AC1CF8" w:rsidRDefault="00E10022" w:rsidP="0024719B">
            <w:pPr>
              <w:jc w:val="center"/>
              <w:rPr>
                <w:color w:val="0D0D0D" w:themeColor="text1" w:themeTint="F2"/>
                <w:sz w:val="22"/>
                <w:szCs w:val="22"/>
              </w:rPr>
            </w:pPr>
          </w:p>
        </w:tc>
      </w:tr>
    </w:tbl>
    <w:p w14:paraId="174C3E82" w14:textId="5F768D66" w:rsidR="00B46B74" w:rsidRPr="00AC1CF8" w:rsidRDefault="00B46B74" w:rsidP="00B46B74">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632D4547" w14:textId="77777777" w:rsidR="00E10022" w:rsidRPr="00AC1CF8" w:rsidRDefault="00E10022" w:rsidP="00E10022">
      <w:pPr>
        <w:jc w:val="both"/>
        <w:rPr>
          <w:color w:val="0D0D0D" w:themeColor="text1" w:themeTint="F2"/>
          <w:sz w:val="22"/>
          <w:szCs w:val="22"/>
          <w:u w:val="single"/>
        </w:rPr>
      </w:pPr>
    </w:p>
    <w:p w14:paraId="5AC7A09D" w14:textId="77777777" w:rsidR="00E10022" w:rsidRPr="00AC1CF8" w:rsidRDefault="00E10022" w:rsidP="00E10022">
      <w:pPr>
        <w:jc w:val="both"/>
        <w:rPr>
          <w:color w:val="0D0D0D" w:themeColor="text1" w:themeTint="F2"/>
          <w:sz w:val="22"/>
          <w:szCs w:val="22"/>
          <w:u w:val="single"/>
        </w:rPr>
      </w:pPr>
    </w:p>
    <w:p w14:paraId="37698F7C" w14:textId="77777777" w:rsidR="00E10022" w:rsidRPr="00AC1CF8" w:rsidRDefault="00E10022" w:rsidP="00E10022">
      <w:pPr>
        <w:jc w:val="both"/>
        <w:rPr>
          <w:color w:val="0D0D0D" w:themeColor="text1" w:themeTint="F2"/>
          <w:sz w:val="22"/>
          <w:szCs w:val="22"/>
          <w:u w:val="single"/>
        </w:rPr>
      </w:pPr>
    </w:p>
    <w:p w14:paraId="67B269D4" w14:textId="77777777" w:rsidR="00E10022" w:rsidRPr="00AC1CF8" w:rsidRDefault="00E10022" w:rsidP="00E10022">
      <w:pPr>
        <w:jc w:val="both"/>
        <w:rPr>
          <w:color w:val="0D0D0D" w:themeColor="text1" w:themeTint="F2"/>
          <w:sz w:val="22"/>
          <w:szCs w:val="22"/>
          <w:u w:val="single"/>
        </w:rPr>
      </w:pPr>
    </w:p>
    <w:p w14:paraId="4292C56E" w14:textId="77777777" w:rsidR="00E10022" w:rsidRPr="00AC1CF8" w:rsidRDefault="00E10022" w:rsidP="00E10022">
      <w:pPr>
        <w:jc w:val="both"/>
        <w:rPr>
          <w:color w:val="0D0D0D" w:themeColor="text1" w:themeTint="F2"/>
          <w:sz w:val="22"/>
          <w:szCs w:val="22"/>
          <w:u w:val="single"/>
        </w:rPr>
      </w:pPr>
    </w:p>
    <w:p w14:paraId="13ACD785" w14:textId="77777777" w:rsidR="00E10022" w:rsidRPr="00AC1CF8" w:rsidRDefault="00E10022" w:rsidP="00E10022">
      <w:pPr>
        <w:jc w:val="both"/>
        <w:rPr>
          <w:color w:val="0D0D0D" w:themeColor="text1" w:themeTint="F2"/>
          <w:sz w:val="22"/>
          <w:szCs w:val="22"/>
          <w:u w:val="single"/>
        </w:rPr>
      </w:pPr>
    </w:p>
    <w:p w14:paraId="68D4B286" w14:textId="77777777" w:rsidR="00E10022" w:rsidRPr="00AC1CF8" w:rsidRDefault="00E10022" w:rsidP="00E10022">
      <w:pPr>
        <w:jc w:val="both"/>
        <w:rPr>
          <w:color w:val="0D0D0D" w:themeColor="text1" w:themeTint="F2"/>
          <w:sz w:val="22"/>
          <w:szCs w:val="22"/>
          <w:u w:val="single"/>
        </w:rPr>
      </w:pPr>
    </w:p>
    <w:p w14:paraId="42D1BB23" w14:textId="77777777" w:rsidR="00E10022" w:rsidRPr="00AC1CF8" w:rsidRDefault="00E10022" w:rsidP="00E10022">
      <w:pPr>
        <w:jc w:val="both"/>
        <w:rPr>
          <w:color w:val="0D0D0D" w:themeColor="text1" w:themeTint="F2"/>
          <w:sz w:val="22"/>
          <w:szCs w:val="22"/>
          <w:u w:val="single"/>
        </w:rPr>
      </w:pPr>
    </w:p>
    <w:p w14:paraId="0304FC3E" w14:textId="77777777" w:rsidR="00E10022" w:rsidRPr="00AC1CF8" w:rsidRDefault="00E10022" w:rsidP="00E10022">
      <w:pPr>
        <w:jc w:val="both"/>
        <w:rPr>
          <w:color w:val="0D0D0D" w:themeColor="text1" w:themeTint="F2"/>
          <w:sz w:val="22"/>
          <w:szCs w:val="22"/>
          <w:u w:val="single"/>
        </w:rPr>
      </w:pPr>
    </w:p>
    <w:p w14:paraId="714D97C9" w14:textId="77777777" w:rsidR="00E10022" w:rsidRPr="00AC1CF8" w:rsidRDefault="00E10022" w:rsidP="00E10022">
      <w:pPr>
        <w:jc w:val="both"/>
        <w:rPr>
          <w:color w:val="0D0D0D" w:themeColor="text1" w:themeTint="F2"/>
          <w:sz w:val="22"/>
          <w:szCs w:val="22"/>
          <w:u w:val="single"/>
        </w:rPr>
      </w:pPr>
    </w:p>
    <w:p w14:paraId="48C4DBE1" w14:textId="77777777" w:rsidR="00E10022" w:rsidRPr="00AC1CF8" w:rsidRDefault="00E10022" w:rsidP="00E10022">
      <w:pPr>
        <w:jc w:val="both"/>
        <w:rPr>
          <w:color w:val="0D0D0D" w:themeColor="text1" w:themeTint="F2"/>
          <w:sz w:val="22"/>
          <w:szCs w:val="22"/>
          <w:u w:val="single"/>
        </w:rPr>
      </w:pPr>
    </w:p>
    <w:p w14:paraId="433419D5" w14:textId="77777777" w:rsidR="00E10022" w:rsidRPr="00AC1CF8" w:rsidRDefault="00E10022" w:rsidP="00E10022">
      <w:pPr>
        <w:jc w:val="both"/>
        <w:rPr>
          <w:color w:val="0D0D0D" w:themeColor="text1" w:themeTint="F2"/>
          <w:sz w:val="22"/>
          <w:szCs w:val="22"/>
          <w:u w:val="single"/>
        </w:rPr>
      </w:pPr>
    </w:p>
    <w:p w14:paraId="40CFEB14" w14:textId="77777777" w:rsidR="00E10022" w:rsidRPr="00AC1CF8" w:rsidRDefault="00E10022" w:rsidP="00E10022">
      <w:pPr>
        <w:jc w:val="both"/>
        <w:rPr>
          <w:color w:val="0D0D0D" w:themeColor="text1" w:themeTint="F2"/>
          <w:sz w:val="22"/>
          <w:szCs w:val="22"/>
          <w:u w:val="single"/>
        </w:rPr>
      </w:pPr>
    </w:p>
    <w:p w14:paraId="037A2AEC" w14:textId="77777777" w:rsidR="00E10022" w:rsidRPr="00AC1CF8" w:rsidRDefault="00E10022" w:rsidP="00E10022">
      <w:pPr>
        <w:jc w:val="both"/>
        <w:rPr>
          <w:color w:val="0D0D0D" w:themeColor="text1" w:themeTint="F2"/>
          <w:sz w:val="22"/>
          <w:szCs w:val="22"/>
          <w:u w:val="single"/>
        </w:rPr>
      </w:pPr>
    </w:p>
    <w:p w14:paraId="00CD4C3F" w14:textId="77777777" w:rsidR="00E10022" w:rsidRPr="00AC1CF8" w:rsidRDefault="00E10022" w:rsidP="00E10022">
      <w:pPr>
        <w:jc w:val="both"/>
        <w:rPr>
          <w:color w:val="0D0D0D" w:themeColor="text1" w:themeTint="F2"/>
          <w:sz w:val="22"/>
          <w:szCs w:val="22"/>
          <w:u w:val="single"/>
        </w:rPr>
      </w:pPr>
    </w:p>
    <w:p w14:paraId="5EF2BC51" w14:textId="77777777" w:rsidR="00E10022" w:rsidRPr="00AC1CF8" w:rsidRDefault="00E10022" w:rsidP="00E10022">
      <w:pPr>
        <w:jc w:val="both"/>
        <w:rPr>
          <w:color w:val="0D0D0D" w:themeColor="text1" w:themeTint="F2"/>
          <w:sz w:val="22"/>
          <w:szCs w:val="22"/>
          <w:u w:val="single"/>
        </w:rPr>
      </w:pPr>
    </w:p>
    <w:p w14:paraId="212F4872" w14:textId="77777777" w:rsidR="00E10022" w:rsidRPr="00AC1CF8" w:rsidRDefault="00E10022" w:rsidP="00E10022">
      <w:pPr>
        <w:jc w:val="both"/>
        <w:rPr>
          <w:color w:val="0D0D0D" w:themeColor="text1" w:themeTint="F2"/>
          <w:sz w:val="22"/>
          <w:szCs w:val="22"/>
          <w:u w:val="single"/>
        </w:rPr>
      </w:pPr>
    </w:p>
    <w:p w14:paraId="2DFAF443" w14:textId="77777777" w:rsidR="00E10022" w:rsidRPr="00AC1CF8" w:rsidRDefault="00E10022" w:rsidP="00E10022">
      <w:pPr>
        <w:jc w:val="both"/>
        <w:rPr>
          <w:color w:val="0D0D0D" w:themeColor="text1" w:themeTint="F2"/>
          <w:sz w:val="22"/>
          <w:szCs w:val="22"/>
          <w:u w:val="single"/>
        </w:rPr>
      </w:pPr>
    </w:p>
    <w:p w14:paraId="0F7986AF" w14:textId="77777777" w:rsidR="00E10022" w:rsidRPr="00AC1CF8" w:rsidRDefault="00E10022" w:rsidP="00E10022">
      <w:pPr>
        <w:jc w:val="both"/>
        <w:rPr>
          <w:color w:val="0D0D0D" w:themeColor="text1" w:themeTint="F2"/>
          <w:sz w:val="22"/>
          <w:szCs w:val="22"/>
          <w:u w:val="single"/>
        </w:rPr>
      </w:pPr>
    </w:p>
    <w:p w14:paraId="4430A0F8" w14:textId="77777777" w:rsidR="00E10022" w:rsidRPr="00AC1CF8" w:rsidRDefault="00E10022" w:rsidP="00E10022">
      <w:pPr>
        <w:jc w:val="both"/>
        <w:rPr>
          <w:color w:val="0D0D0D" w:themeColor="text1" w:themeTint="F2"/>
          <w:sz w:val="22"/>
          <w:szCs w:val="22"/>
          <w:u w:val="single"/>
        </w:rPr>
      </w:pPr>
    </w:p>
    <w:p w14:paraId="189C292E" w14:textId="679B37E9" w:rsidR="00E10022" w:rsidRPr="00AC1CF8" w:rsidRDefault="00E10022" w:rsidP="00E10022">
      <w:pPr>
        <w:jc w:val="both"/>
        <w:rPr>
          <w:color w:val="0D0D0D" w:themeColor="text1" w:themeTint="F2"/>
          <w:sz w:val="22"/>
          <w:szCs w:val="22"/>
          <w:u w:val="single"/>
        </w:rPr>
      </w:pPr>
    </w:p>
    <w:p w14:paraId="48BCC39B" w14:textId="77777777" w:rsidR="0024719B" w:rsidRPr="00AC1CF8" w:rsidRDefault="0024719B" w:rsidP="00E10022">
      <w:pPr>
        <w:jc w:val="both"/>
        <w:rPr>
          <w:color w:val="0D0D0D" w:themeColor="text1" w:themeTint="F2"/>
          <w:sz w:val="22"/>
          <w:szCs w:val="22"/>
          <w:u w:val="single"/>
        </w:rPr>
      </w:pPr>
    </w:p>
    <w:p w14:paraId="39E49072" w14:textId="77777777" w:rsidR="00E10022" w:rsidRPr="00AC1CF8" w:rsidRDefault="00E10022" w:rsidP="00E10022">
      <w:pPr>
        <w:jc w:val="both"/>
        <w:rPr>
          <w:color w:val="0D0D0D" w:themeColor="text1" w:themeTint="F2"/>
          <w:sz w:val="22"/>
          <w:szCs w:val="22"/>
          <w:u w:val="single"/>
        </w:rPr>
      </w:pPr>
    </w:p>
    <w:p w14:paraId="10862AE0" w14:textId="77777777" w:rsidR="00E10022" w:rsidRPr="00AC1CF8" w:rsidRDefault="00E10022" w:rsidP="00E10022">
      <w:pPr>
        <w:jc w:val="both"/>
        <w:rPr>
          <w:color w:val="0D0D0D" w:themeColor="text1" w:themeTint="F2"/>
          <w:sz w:val="22"/>
          <w:szCs w:val="22"/>
          <w:u w:val="single"/>
        </w:rPr>
      </w:pPr>
    </w:p>
    <w:p w14:paraId="06279577" w14:textId="77777777" w:rsidR="00E10022" w:rsidRPr="00AC1CF8" w:rsidRDefault="00E10022" w:rsidP="00E10022">
      <w:pPr>
        <w:jc w:val="both"/>
        <w:rPr>
          <w:color w:val="0D0D0D" w:themeColor="text1" w:themeTint="F2"/>
          <w:sz w:val="22"/>
          <w:szCs w:val="22"/>
          <w:u w:val="single"/>
        </w:rPr>
      </w:pPr>
    </w:p>
    <w:p w14:paraId="69357A92" w14:textId="1A573843" w:rsidR="00A160C2" w:rsidRPr="00615761" w:rsidRDefault="00615761" w:rsidP="00615761">
      <w:pPr>
        <w:pStyle w:val="Heading1"/>
      </w:pPr>
      <w:bookmarkStart w:id="37" w:name="_Toc88842823"/>
      <w:r w:rsidRPr="00615761">
        <w:t>Appendix A</w:t>
      </w:r>
      <w:r>
        <w:t>H</w:t>
      </w:r>
      <w:r w:rsidRPr="00615761">
        <w:t xml:space="preserve">. </w:t>
      </w:r>
      <w:r w:rsidR="00A160C2" w:rsidRPr="00615761">
        <w:t>Testing H3 - Pilot Study, Asymmetric Coding Model (-2.00:+0.075 / +0.07501:+2.00)</w:t>
      </w:r>
      <w:bookmarkEnd w:id="37"/>
    </w:p>
    <w:p w14:paraId="37B508B8" w14:textId="77777777" w:rsidR="00E10022" w:rsidRPr="00AC1CF8" w:rsidRDefault="00E10022" w:rsidP="00E10022">
      <w:pPr>
        <w:jc w:val="both"/>
        <w:rPr>
          <w:color w:val="0D0D0D" w:themeColor="text1" w:themeTint="F2"/>
          <w:sz w:val="22"/>
          <w:szCs w:val="22"/>
        </w:rPr>
      </w:pPr>
    </w:p>
    <w:p w14:paraId="371C4566" w14:textId="2B5DB7FF" w:rsidR="00E10022" w:rsidRPr="00AC1CF8" w:rsidRDefault="00E10022" w:rsidP="00E10022">
      <w:pPr>
        <w:jc w:val="both"/>
        <w:rPr>
          <w:color w:val="0D0D0D" w:themeColor="text1" w:themeTint="F2"/>
          <w:sz w:val="22"/>
          <w:szCs w:val="22"/>
        </w:rPr>
      </w:pPr>
      <w:r w:rsidRPr="00615761">
        <w:rPr>
          <w:color w:val="0D0D0D" w:themeColor="text1" w:themeTint="F2"/>
          <w:sz w:val="22"/>
          <w:szCs w:val="22"/>
        </w:rPr>
        <w:t xml:space="preserve">Table </w:t>
      </w:r>
      <w:r w:rsidR="00B7628D" w:rsidRPr="00615761">
        <w:rPr>
          <w:color w:val="0D0D0D" w:themeColor="text1" w:themeTint="F2"/>
          <w:sz w:val="22"/>
          <w:szCs w:val="22"/>
        </w:rPr>
        <w:t>10</w:t>
      </w:r>
      <w:r w:rsidR="00936AEB">
        <w:rPr>
          <w:color w:val="0D0D0D" w:themeColor="text1" w:themeTint="F2"/>
          <w:sz w:val="22"/>
          <w:szCs w:val="22"/>
        </w:rPr>
        <w:t>9</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w:t>
      </w:r>
      <w:r w:rsidR="00B46B74" w:rsidRPr="00AC1CF8">
        <w:rPr>
          <w:color w:val="0D0D0D" w:themeColor="text1" w:themeTint="F2"/>
          <w:sz w:val="22"/>
          <w:szCs w:val="22"/>
        </w:rPr>
        <w:t xml:space="preserve"> hostile and benevolent</w:t>
      </w:r>
      <w:r w:rsidRPr="00AC1CF8">
        <w:rPr>
          <w:color w:val="0D0D0D" w:themeColor="text1" w:themeTint="F2"/>
          <w:sz w:val="22"/>
          <w:szCs w:val="22"/>
        </w:rPr>
        <w:t xml:space="preserve"> sexism.</w:t>
      </w:r>
    </w:p>
    <w:tbl>
      <w:tblPr>
        <w:tblW w:w="0" w:type="auto"/>
        <w:tblBorders>
          <w:top w:val="single" w:sz="4" w:space="0" w:color="auto"/>
          <w:bottom w:val="single" w:sz="4" w:space="0" w:color="auto"/>
        </w:tblBorders>
        <w:tblLook w:val="04A0" w:firstRow="1" w:lastRow="0" w:firstColumn="1" w:lastColumn="0" w:noHBand="0" w:noVBand="1"/>
      </w:tblPr>
      <w:tblGrid>
        <w:gridCol w:w="2526"/>
        <w:gridCol w:w="1394"/>
        <w:gridCol w:w="1348"/>
        <w:gridCol w:w="1415"/>
        <w:gridCol w:w="1411"/>
        <w:gridCol w:w="1266"/>
      </w:tblGrid>
      <w:tr w:rsidR="00E10022" w:rsidRPr="00AC1CF8" w14:paraId="19ADBE7E" w14:textId="77777777" w:rsidTr="0024719B">
        <w:trPr>
          <w:trHeight w:val="97"/>
        </w:trPr>
        <w:tc>
          <w:tcPr>
            <w:tcW w:w="2477" w:type="dxa"/>
          </w:tcPr>
          <w:p w14:paraId="529F29A1"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3F0CDB95"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6B50B1A7"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11BC3B4C"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7D3B8E2D"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70CA3DB2"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172F1AA3" w14:textId="77777777" w:rsidTr="0024719B">
        <w:tc>
          <w:tcPr>
            <w:tcW w:w="2477" w:type="dxa"/>
          </w:tcPr>
          <w:p w14:paraId="39719FBF"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570A3029" w14:textId="77777777" w:rsidR="00E10022" w:rsidRPr="00AC1CF8" w:rsidRDefault="00E10022" w:rsidP="0024719B">
            <w:pPr>
              <w:jc w:val="center"/>
              <w:rPr>
                <w:color w:val="0D0D0D" w:themeColor="text1" w:themeTint="F2"/>
                <w:sz w:val="22"/>
                <w:szCs w:val="22"/>
              </w:rPr>
            </w:pPr>
          </w:p>
        </w:tc>
        <w:tc>
          <w:tcPr>
            <w:tcW w:w="1360" w:type="dxa"/>
          </w:tcPr>
          <w:p w14:paraId="3CE68390" w14:textId="77777777" w:rsidR="00E10022" w:rsidRPr="00AC1CF8" w:rsidRDefault="00E10022" w:rsidP="0024719B">
            <w:pPr>
              <w:jc w:val="center"/>
              <w:rPr>
                <w:color w:val="0D0D0D" w:themeColor="text1" w:themeTint="F2"/>
                <w:sz w:val="22"/>
                <w:szCs w:val="22"/>
              </w:rPr>
            </w:pPr>
          </w:p>
        </w:tc>
        <w:tc>
          <w:tcPr>
            <w:tcW w:w="1422" w:type="dxa"/>
          </w:tcPr>
          <w:p w14:paraId="72521003" w14:textId="77777777" w:rsidR="00E10022" w:rsidRPr="00AC1CF8" w:rsidRDefault="00E10022" w:rsidP="0024719B">
            <w:pPr>
              <w:jc w:val="center"/>
              <w:rPr>
                <w:color w:val="0D0D0D" w:themeColor="text1" w:themeTint="F2"/>
                <w:sz w:val="22"/>
                <w:szCs w:val="22"/>
              </w:rPr>
            </w:pPr>
          </w:p>
        </w:tc>
        <w:tc>
          <w:tcPr>
            <w:tcW w:w="1422" w:type="dxa"/>
          </w:tcPr>
          <w:p w14:paraId="513D4816" w14:textId="77777777" w:rsidR="00E10022" w:rsidRPr="00AC1CF8" w:rsidRDefault="00E10022" w:rsidP="0024719B">
            <w:pPr>
              <w:jc w:val="center"/>
              <w:rPr>
                <w:color w:val="0D0D0D" w:themeColor="text1" w:themeTint="F2"/>
                <w:sz w:val="22"/>
                <w:szCs w:val="22"/>
              </w:rPr>
            </w:pPr>
          </w:p>
        </w:tc>
        <w:tc>
          <w:tcPr>
            <w:tcW w:w="1274" w:type="dxa"/>
          </w:tcPr>
          <w:p w14:paraId="37035DB8" w14:textId="77777777" w:rsidR="00E10022" w:rsidRPr="00AC1CF8" w:rsidRDefault="00E10022" w:rsidP="0024719B">
            <w:pPr>
              <w:jc w:val="center"/>
              <w:rPr>
                <w:color w:val="0D0D0D" w:themeColor="text1" w:themeTint="F2"/>
                <w:sz w:val="22"/>
                <w:szCs w:val="22"/>
              </w:rPr>
            </w:pPr>
          </w:p>
        </w:tc>
      </w:tr>
      <w:tr w:rsidR="00E10022" w:rsidRPr="00AC1CF8" w14:paraId="3452904E" w14:textId="77777777" w:rsidTr="0024719B">
        <w:tc>
          <w:tcPr>
            <w:tcW w:w="2477" w:type="dxa"/>
          </w:tcPr>
          <w:p w14:paraId="051D9AF0"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5BCD93BF" w14:textId="77777777" w:rsidR="00E10022" w:rsidRPr="00AC1CF8" w:rsidRDefault="00E10022" w:rsidP="0024719B">
            <w:pPr>
              <w:jc w:val="center"/>
              <w:rPr>
                <w:color w:val="0D0D0D" w:themeColor="text1" w:themeTint="F2"/>
                <w:sz w:val="22"/>
                <w:szCs w:val="22"/>
              </w:rPr>
            </w:pPr>
            <w:r w:rsidRPr="00AC1CF8">
              <w:rPr>
                <w:color w:val="000000"/>
                <w:sz w:val="22"/>
                <w:szCs w:val="22"/>
              </w:rPr>
              <w:t>3.460</w:t>
            </w:r>
          </w:p>
        </w:tc>
        <w:tc>
          <w:tcPr>
            <w:tcW w:w="1360" w:type="dxa"/>
            <w:vAlign w:val="bottom"/>
          </w:tcPr>
          <w:p w14:paraId="78A9E6D1" w14:textId="77777777" w:rsidR="00E10022" w:rsidRPr="00AC1CF8" w:rsidRDefault="00E10022" w:rsidP="0024719B">
            <w:pPr>
              <w:jc w:val="center"/>
              <w:rPr>
                <w:color w:val="0D0D0D" w:themeColor="text1" w:themeTint="F2"/>
                <w:sz w:val="22"/>
                <w:szCs w:val="22"/>
              </w:rPr>
            </w:pPr>
            <w:r w:rsidRPr="00AC1CF8">
              <w:rPr>
                <w:color w:val="000000"/>
                <w:sz w:val="22"/>
                <w:szCs w:val="22"/>
              </w:rPr>
              <w:t>2.634</w:t>
            </w:r>
          </w:p>
        </w:tc>
        <w:tc>
          <w:tcPr>
            <w:tcW w:w="1422" w:type="dxa"/>
            <w:vAlign w:val="bottom"/>
          </w:tcPr>
          <w:p w14:paraId="2908D75D" w14:textId="198F4531" w:rsidR="00E10022" w:rsidRPr="00AC1CF8" w:rsidRDefault="00E10022" w:rsidP="0024719B">
            <w:pPr>
              <w:jc w:val="center"/>
              <w:rPr>
                <w:color w:val="0D0D0D" w:themeColor="text1" w:themeTint="F2"/>
                <w:sz w:val="22"/>
                <w:szCs w:val="22"/>
              </w:rPr>
            </w:pPr>
            <w:r w:rsidRPr="00AC1CF8">
              <w:rPr>
                <w:color w:val="000000"/>
                <w:sz w:val="22"/>
                <w:szCs w:val="22"/>
              </w:rPr>
              <w:t>.190</w:t>
            </w:r>
          </w:p>
        </w:tc>
        <w:tc>
          <w:tcPr>
            <w:tcW w:w="1422" w:type="dxa"/>
            <w:vAlign w:val="bottom"/>
          </w:tcPr>
          <w:p w14:paraId="533AD2F1" w14:textId="77777777" w:rsidR="00E10022" w:rsidRPr="00AC1CF8" w:rsidRDefault="00E10022" w:rsidP="0024719B">
            <w:pPr>
              <w:jc w:val="center"/>
              <w:rPr>
                <w:color w:val="0D0D0D" w:themeColor="text1" w:themeTint="F2"/>
                <w:sz w:val="22"/>
                <w:szCs w:val="22"/>
              </w:rPr>
            </w:pPr>
            <w:r w:rsidRPr="00AC1CF8">
              <w:rPr>
                <w:color w:val="000000"/>
                <w:sz w:val="22"/>
                <w:szCs w:val="22"/>
              </w:rPr>
              <w:t>-1.720</w:t>
            </w:r>
          </w:p>
        </w:tc>
        <w:tc>
          <w:tcPr>
            <w:tcW w:w="1274" w:type="dxa"/>
            <w:vAlign w:val="bottom"/>
          </w:tcPr>
          <w:p w14:paraId="12BB3E52" w14:textId="77777777" w:rsidR="00E10022" w:rsidRPr="00AC1CF8" w:rsidRDefault="00E10022" w:rsidP="0024719B">
            <w:pPr>
              <w:jc w:val="center"/>
              <w:rPr>
                <w:color w:val="0D0D0D" w:themeColor="text1" w:themeTint="F2"/>
                <w:sz w:val="22"/>
                <w:szCs w:val="22"/>
              </w:rPr>
            </w:pPr>
            <w:r w:rsidRPr="00AC1CF8">
              <w:rPr>
                <w:color w:val="000000"/>
                <w:sz w:val="22"/>
                <w:szCs w:val="22"/>
              </w:rPr>
              <w:t>8.639</w:t>
            </w:r>
          </w:p>
        </w:tc>
      </w:tr>
      <w:tr w:rsidR="00E10022" w:rsidRPr="00AC1CF8" w14:paraId="1427C05E" w14:textId="77777777" w:rsidTr="0024719B">
        <w:tc>
          <w:tcPr>
            <w:tcW w:w="2477" w:type="dxa"/>
          </w:tcPr>
          <w:p w14:paraId="5E76C2DF" w14:textId="77777777" w:rsidR="00E10022" w:rsidRPr="00AC1CF8" w:rsidRDefault="00E10022" w:rsidP="0024719B">
            <w:pPr>
              <w:jc w:val="both"/>
              <w:rPr>
                <w:color w:val="0D0D0D" w:themeColor="text1" w:themeTint="F2"/>
                <w:sz w:val="22"/>
                <w:szCs w:val="22"/>
              </w:rPr>
            </w:pPr>
          </w:p>
        </w:tc>
        <w:tc>
          <w:tcPr>
            <w:tcW w:w="1405" w:type="dxa"/>
            <w:vAlign w:val="bottom"/>
          </w:tcPr>
          <w:p w14:paraId="0D1ECA3E" w14:textId="77777777" w:rsidR="00E10022" w:rsidRPr="00AC1CF8" w:rsidRDefault="00E10022" w:rsidP="0024719B">
            <w:pPr>
              <w:jc w:val="center"/>
              <w:rPr>
                <w:color w:val="0D0D0D" w:themeColor="text1" w:themeTint="F2"/>
                <w:sz w:val="22"/>
                <w:szCs w:val="22"/>
              </w:rPr>
            </w:pPr>
          </w:p>
        </w:tc>
        <w:tc>
          <w:tcPr>
            <w:tcW w:w="1360" w:type="dxa"/>
            <w:vAlign w:val="bottom"/>
          </w:tcPr>
          <w:p w14:paraId="71416F35" w14:textId="77777777" w:rsidR="00E10022" w:rsidRPr="00AC1CF8" w:rsidRDefault="00E10022" w:rsidP="0024719B">
            <w:pPr>
              <w:jc w:val="center"/>
              <w:rPr>
                <w:color w:val="0D0D0D" w:themeColor="text1" w:themeTint="F2"/>
                <w:sz w:val="22"/>
                <w:szCs w:val="22"/>
              </w:rPr>
            </w:pPr>
          </w:p>
        </w:tc>
        <w:tc>
          <w:tcPr>
            <w:tcW w:w="1422" w:type="dxa"/>
            <w:vAlign w:val="bottom"/>
          </w:tcPr>
          <w:p w14:paraId="7654376A" w14:textId="77777777" w:rsidR="00E10022" w:rsidRPr="00AC1CF8" w:rsidRDefault="00E10022" w:rsidP="0024719B">
            <w:pPr>
              <w:jc w:val="center"/>
              <w:rPr>
                <w:color w:val="0D0D0D" w:themeColor="text1" w:themeTint="F2"/>
                <w:sz w:val="22"/>
                <w:szCs w:val="22"/>
              </w:rPr>
            </w:pPr>
          </w:p>
        </w:tc>
        <w:tc>
          <w:tcPr>
            <w:tcW w:w="1422" w:type="dxa"/>
            <w:vAlign w:val="bottom"/>
          </w:tcPr>
          <w:p w14:paraId="17DEE4C2" w14:textId="77777777" w:rsidR="00E10022" w:rsidRPr="00AC1CF8" w:rsidRDefault="00E10022" w:rsidP="0024719B">
            <w:pPr>
              <w:jc w:val="center"/>
              <w:rPr>
                <w:color w:val="0D0D0D" w:themeColor="text1" w:themeTint="F2"/>
                <w:sz w:val="22"/>
                <w:szCs w:val="22"/>
              </w:rPr>
            </w:pPr>
          </w:p>
        </w:tc>
        <w:tc>
          <w:tcPr>
            <w:tcW w:w="1274" w:type="dxa"/>
            <w:vAlign w:val="bottom"/>
          </w:tcPr>
          <w:p w14:paraId="5CFA94B5" w14:textId="77777777" w:rsidR="00E10022" w:rsidRPr="00AC1CF8" w:rsidRDefault="00E10022" w:rsidP="0024719B">
            <w:pPr>
              <w:jc w:val="center"/>
              <w:rPr>
                <w:color w:val="0D0D0D" w:themeColor="text1" w:themeTint="F2"/>
                <w:sz w:val="22"/>
                <w:szCs w:val="22"/>
              </w:rPr>
            </w:pPr>
          </w:p>
        </w:tc>
      </w:tr>
      <w:tr w:rsidR="00E10022" w:rsidRPr="00AC1CF8" w14:paraId="41F8A108" w14:textId="77777777" w:rsidTr="0024719B">
        <w:tc>
          <w:tcPr>
            <w:tcW w:w="2477" w:type="dxa"/>
          </w:tcPr>
          <w:p w14:paraId="540B9D1B"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5C96EF2C" w14:textId="77777777" w:rsidR="00E10022" w:rsidRPr="00AC1CF8" w:rsidRDefault="00E10022" w:rsidP="0024719B">
            <w:pPr>
              <w:jc w:val="center"/>
              <w:rPr>
                <w:color w:val="0D0D0D" w:themeColor="text1" w:themeTint="F2"/>
                <w:sz w:val="22"/>
                <w:szCs w:val="22"/>
              </w:rPr>
            </w:pPr>
            <w:r w:rsidRPr="00AC1CF8">
              <w:rPr>
                <w:color w:val="000000"/>
                <w:sz w:val="22"/>
                <w:szCs w:val="22"/>
              </w:rPr>
              <w:t>1.075</w:t>
            </w:r>
          </w:p>
        </w:tc>
        <w:tc>
          <w:tcPr>
            <w:tcW w:w="1360" w:type="dxa"/>
            <w:vAlign w:val="bottom"/>
          </w:tcPr>
          <w:p w14:paraId="25624713" w14:textId="77777777" w:rsidR="00E10022" w:rsidRPr="00AC1CF8" w:rsidRDefault="00E10022" w:rsidP="0024719B">
            <w:pPr>
              <w:jc w:val="center"/>
              <w:rPr>
                <w:color w:val="0D0D0D" w:themeColor="text1" w:themeTint="F2"/>
                <w:sz w:val="22"/>
                <w:szCs w:val="22"/>
              </w:rPr>
            </w:pPr>
            <w:r w:rsidRPr="00AC1CF8">
              <w:rPr>
                <w:color w:val="000000"/>
                <w:sz w:val="22"/>
                <w:szCs w:val="22"/>
              </w:rPr>
              <w:t>1.569</w:t>
            </w:r>
          </w:p>
        </w:tc>
        <w:tc>
          <w:tcPr>
            <w:tcW w:w="1422" w:type="dxa"/>
            <w:vAlign w:val="bottom"/>
          </w:tcPr>
          <w:p w14:paraId="464D6072" w14:textId="285E1862" w:rsidR="00E10022" w:rsidRPr="00AC1CF8" w:rsidRDefault="00E10022" w:rsidP="0024719B">
            <w:pPr>
              <w:jc w:val="center"/>
              <w:rPr>
                <w:color w:val="0D0D0D" w:themeColor="text1" w:themeTint="F2"/>
                <w:sz w:val="22"/>
                <w:szCs w:val="22"/>
              </w:rPr>
            </w:pPr>
            <w:r w:rsidRPr="00AC1CF8">
              <w:rPr>
                <w:color w:val="000000"/>
                <w:sz w:val="22"/>
                <w:szCs w:val="22"/>
              </w:rPr>
              <w:t>.494</w:t>
            </w:r>
          </w:p>
        </w:tc>
        <w:tc>
          <w:tcPr>
            <w:tcW w:w="1422" w:type="dxa"/>
            <w:vAlign w:val="bottom"/>
          </w:tcPr>
          <w:p w14:paraId="2179C644" w14:textId="77777777" w:rsidR="00E10022" w:rsidRPr="00AC1CF8" w:rsidRDefault="00E10022" w:rsidP="0024719B">
            <w:pPr>
              <w:jc w:val="center"/>
              <w:rPr>
                <w:color w:val="0D0D0D" w:themeColor="text1" w:themeTint="F2"/>
                <w:sz w:val="22"/>
                <w:szCs w:val="22"/>
              </w:rPr>
            </w:pPr>
            <w:r w:rsidRPr="00AC1CF8">
              <w:rPr>
                <w:color w:val="000000"/>
                <w:sz w:val="22"/>
                <w:szCs w:val="22"/>
              </w:rPr>
              <w:t>-2.010</w:t>
            </w:r>
          </w:p>
        </w:tc>
        <w:tc>
          <w:tcPr>
            <w:tcW w:w="1274" w:type="dxa"/>
            <w:vAlign w:val="bottom"/>
          </w:tcPr>
          <w:p w14:paraId="57B7D1CE" w14:textId="77777777" w:rsidR="00E10022" w:rsidRPr="00AC1CF8" w:rsidRDefault="00E10022" w:rsidP="0024719B">
            <w:pPr>
              <w:jc w:val="center"/>
              <w:rPr>
                <w:color w:val="0D0D0D" w:themeColor="text1" w:themeTint="F2"/>
                <w:sz w:val="22"/>
                <w:szCs w:val="22"/>
              </w:rPr>
            </w:pPr>
            <w:r w:rsidRPr="00AC1CF8">
              <w:rPr>
                <w:color w:val="000000"/>
                <w:sz w:val="22"/>
                <w:szCs w:val="22"/>
              </w:rPr>
              <w:t>4.160</w:t>
            </w:r>
          </w:p>
        </w:tc>
      </w:tr>
      <w:tr w:rsidR="00E10022" w:rsidRPr="00AC1CF8" w14:paraId="66176E02" w14:textId="77777777" w:rsidTr="0024719B">
        <w:tc>
          <w:tcPr>
            <w:tcW w:w="2477" w:type="dxa"/>
          </w:tcPr>
          <w:p w14:paraId="7A467789" w14:textId="77777777" w:rsidR="00E10022" w:rsidRPr="00AC1CF8" w:rsidRDefault="00E10022" w:rsidP="0024719B">
            <w:pPr>
              <w:jc w:val="both"/>
              <w:rPr>
                <w:color w:val="0D0D0D" w:themeColor="text1" w:themeTint="F2"/>
                <w:sz w:val="22"/>
                <w:szCs w:val="22"/>
              </w:rPr>
            </w:pPr>
          </w:p>
        </w:tc>
        <w:tc>
          <w:tcPr>
            <w:tcW w:w="1405" w:type="dxa"/>
            <w:vAlign w:val="bottom"/>
          </w:tcPr>
          <w:p w14:paraId="7C64B57B" w14:textId="77777777" w:rsidR="00E10022" w:rsidRPr="00AC1CF8" w:rsidRDefault="00E10022" w:rsidP="0024719B">
            <w:pPr>
              <w:jc w:val="center"/>
              <w:rPr>
                <w:color w:val="0D0D0D" w:themeColor="text1" w:themeTint="F2"/>
                <w:sz w:val="22"/>
                <w:szCs w:val="22"/>
              </w:rPr>
            </w:pPr>
          </w:p>
        </w:tc>
        <w:tc>
          <w:tcPr>
            <w:tcW w:w="1360" w:type="dxa"/>
            <w:vAlign w:val="bottom"/>
          </w:tcPr>
          <w:p w14:paraId="3E93337C" w14:textId="77777777" w:rsidR="00E10022" w:rsidRPr="00AC1CF8" w:rsidRDefault="00E10022" w:rsidP="0024719B">
            <w:pPr>
              <w:jc w:val="center"/>
              <w:rPr>
                <w:color w:val="0D0D0D" w:themeColor="text1" w:themeTint="F2"/>
                <w:sz w:val="22"/>
                <w:szCs w:val="22"/>
              </w:rPr>
            </w:pPr>
          </w:p>
        </w:tc>
        <w:tc>
          <w:tcPr>
            <w:tcW w:w="1422" w:type="dxa"/>
            <w:vAlign w:val="bottom"/>
          </w:tcPr>
          <w:p w14:paraId="302AE301" w14:textId="77777777" w:rsidR="00E10022" w:rsidRPr="00AC1CF8" w:rsidRDefault="00E10022" w:rsidP="0024719B">
            <w:pPr>
              <w:jc w:val="center"/>
              <w:rPr>
                <w:color w:val="0D0D0D" w:themeColor="text1" w:themeTint="F2"/>
                <w:sz w:val="22"/>
                <w:szCs w:val="22"/>
              </w:rPr>
            </w:pPr>
          </w:p>
        </w:tc>
        <w:tc>
          <w:tcPr>
            <w:tcW w:w="1422" w:type="dxa"/>
            <w:vAlign w:val="bottom"/>
          </w:tcPr>
          <w:p w14:paraId="785377B9" w14:textId="77777777" w:rsidR="00E10022" w:rsidRPr="00AC1CF8" w:rsidRDefault="00E10022" w:rsidP="0024719B">
            <w:pPr>
              <w:tabs>
                <w:tab w:val="left" w:pos="1015"/>
              </w:tabs>
              <w:jc w:val="center"/>
              <w:rPr>
                <w:color w:val="0D0D0D" w:themeColor="text1" w:themeTint="F2"/>
                <w:sz w:val="22"/>
                <w:szCs w:val="22"/>
              </w:rPr>
            </w:pPr>
          </w:p>
        </w:tc>
        <w:tc>
          <w:tcPr>
            <w:tcW w:w="1274" w:type="dxa"/>
            <w:vAlign w:val="bottom"/>
          </w:tcPr>
          <w:p w14:paraId="3524F6A8"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64930D76" w14:textId="77777777" w:rsidTr="0024719B">
        <w:tc>
          <w:tcPr>
            <w:tcW w:w="2477" w:type="dxa"/>
          </w:tcPr>
          <w:p w14:paraId="2BE440E8"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6E9AD99F" w14:textId="77777777" w:rsidR="00E10022" w:rsidRPr="00AC1CF8" w:rsidRDefault="00E10022" w:rsidP="0024719B">
            <w:pPr>
              <w:jc w:val="center"/>
              <w:rPr>
                <w:color w:val="0D0D0D" w:themeColor="text1" w:themeTint="F2"/>
                <w:sz w:val="22"/>
                <w:szCs w:val="22"/>
              </w:rPr>
            </w:pPr>
          </w:p>
        </w:tc>
        <w:tc>
          <w:tcPr>
            <w:tcW w:w="1360" w:type="dxa"/>
            <w:vAlign w:val="bottom"/>
          </w:tcPr>
          <w:p w14:paraId="459BA4B1" w14:textId="77777777" w:rsidR="00E10022" w:rsidRPr="00AC1CF8" w:rsidRDefault="00E10022" w:rsidP="0024719B">
            <w:pPr>
              <w:jc w:val="center"/>
              <w:rPr>
                <w:color w:val="0D0D0D" w:themeColor="text1" w:themeTint="F2"/>
                <w:sz w:val="22"/>
                <w:szCs w:val="22"/>
              </w:rPr>
            </w:pPr>
          </w:p>
        </w:tc>
        <w:tc>
          <w:tcPr>
            <w:tcW w:w="1422" w:type="dxa"/>
            <w:vAlign w:val="bottom"/>
          </w:tcPr>
          <w:p w14:paraId="7F0A04EC" w14:textId="77777777" w:rsidR="00E10022" w:rsidRPr="00AC1CF8" w:rsidRDefault="00E10022" w:rsidP="0024719B">
            <w:pPr>
              <w:jc w:val="center"/>
              <w:rPr>
                <w:color w:val="0D0D0D" w:themeColor="text1" w:themeTint="F2"/>
                <w:sz w:val="22"/>
                <w:szCs w:val="22"/>
              </w:rPr>
            </w:pPr>
          </w:p>
        </w:tc>
        <w:tc>
          <w:tcPr>
            <w:tcW w:w="1422" w:type="dxa"/>
            <w:vAlign w:val="bottom"/>
          </w:tcPr>
          <w:p w14:paraId="3E6BBDC8" w14:textId="77777777" w:rsidR="00E10022" w:rsidRPr="00AC1CF8" w:rsidRDefault="00E10022" w:rsidP="0024719B">
            <w:pPr>
              <w:tabs>
                <w:tab w:val="left" w:pos="1015"/>
              </w:tabs>
              <w:jc w:val="center"/>
              <w:rPr>
                <w:color w:val="0D0D0D" w:themeColor="text1" w:themeTint="F2"/>
                <w:sz w:val="22"/>
                <w:szCs w:val="22"/>
              </w:rPr>
            </w:pPr>
          </w:p>
        </w:tc>
        <w:tc>
          <w:tcPr>
            <w:tcW w:w="1274" w:type="dxa"/>
            <w:vAlign w:val="bottom"/>
          </w:tcPr>
          <w:p w14:paraId="465C78CC"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760DFA39" w14:textId="77777777" w:rsidTr="0024719B">
        <w:tc>
          <w:tcPr>
            <w:tcW w:w="2477" w:type="dxa"/>
          </w:tcPr>
          <w:p w14:paraId="78786286"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3D6895C8" w14:textId="77777777" w:rsidR="00E10022" w:rsidRPr="00AC1CF8" w:rsidRDefault="00E10022" w:rsidP="0024719B">
            <w:pPr>
              <w:jc w:val="center"/>
              <w:rPr>
                <w:color w:val="0D0D0D" w:themeColor="text1" w:themeTint="F2"/>
                <w:sz w:val="22"/>
                <w:szCs w:val="22"/>
              </w:rPr>
            </w:pPr>
            <w:r w:rsidRPr="00AC1CF8">
              <w:rPr>
                <w:color w:val="000000"/>
                <w:sz w:val="22"/>
                <w:szCs w:val="22"/>
              </w:rPr>
              <w:t>-1.410</w:t>
            </w:r>
          </w:p>
        </w:tc>
        <w:tc>
          <w:tcPr>
            <w:tcW w:w="1360" w:type="dxa"/>
            <w:vAlign w:val="bottom"/>
          </w:tcPr>
          <w:p w14:paraId="7046F118" w14:textId="77777777" w:rsidR="00E10022" w:rsidRPr="00AC1CF8" w:rsidRDefault="00E10022" w:rsidP="0024719B">
            <w:pPr>
              <w:jc w:val="center"/>
              <w:rPr>
                <w:color w:val="0D0D0D" w:themeColor="text1" w:themeTint="F2"/>
                <w:sz w:val="22"/>
                <w:szCs w:val="22"/>
              </w:rPr>
            </w:pPr>
            <w:r w:rsidRPr="00AC1CF8">
              <w:rPr>
                <w:color w:val="000000"/>
                <w:sz w:val="22"/>
                <w:szCs w:val="22"/>
              </w:rPr>
              <w:t>3.013</w:t>
            </w:r>
          </w:p>
        </w:tc>
        <w:tc>
          <w:tcPr>
            <w:tcW w:w="1422" w:type="dxa"/>
            <w:vAlign w:val="bottom"/>
          </w:tcPr>
          <w:p w14:paraId="6C9C24F2" w14:textId="3CDA2831" w:rsidR="00E10022" w:rsidRPr="00AC1CF8" w:rsidRDefault="00E10022" w:rsidP="0024719B">
            <w:pPr>
              <w:jc w:val="center"/>
              <w:rPr>
                <w:color w:val="0D0D0D" w:themeColor="text1" w:themeTint="F2"/>
                <w:sz w:val="22"/>
                <w:szCs w:val="22"/>
              </w:rPr>
            </w:pPr>
            <w:r w:rsidRPr="00AC1CF8">
              <w:rPr>
                <w:color w:val="000000"/>
                <w:sz w:val="22"/>
                <w:szCs w:val="22"/>
              </w:rPr>
              <w:t>.640</w:t>
            </w:r>
          </w:p>
        </w:tc>
        <w:tc>
          <w:tcPr>
            <w:tcW w:w="1422" w:type="dxa"/>
            <w:vAlign w:val="bottom"/>
          </w:tcPr>
          <w:p w14:paraId="3D42423D" w14:textId="77777777" w:rsidR="00E10022" w:rsidRPr="00AC1CF8" w:rsidRDefault="00E10022" w:rsidP="0024719B">
            <w:pPr>
              <w:jc w:val="center"/>
              <w:rPr>
                <w:color w:val="0D0D0D" w:themeColor="text1" w:themeTint="F2"/>
                <w:sz w:val="22"/>
                <w:szCs w:val="22"/>
              </w:rPr>
            </w:pPr>
            <w:r w:rsidRPr="00AC1CF8">
              <w:rPr>
                <w:color w:val="000000"/>
                <w:sz w:val="22"/>
                <w:szCs w:val="22"/>
              </w:rPr>
              <w:t>-7.335</w:t>
            </w:r>
          </w:p>
        </w:tc>
        <w:tc>
          <w:tcPr>
            <w:tcW w:w="1274" w:type="dxa"/>
            <w:vAlign w:val="bottom"/>
          </w:tcPr>
          <w:p w14:paraId="31F3EE69" w14:textId="77777777" w:rsidR="00E10022" w:rsidRPr="00AC1CF8" w:rsidRDefault="00E10022" w:rsidP="0024719B">
            <w:pPr>
              <w:jc w:val="center"/>
              <w:rPr>
                <w:color w:val="0D0D0D" w:themeColor="text1" w:themeTint="F2"/>
                <w:sz w:val="22"/>
                <w:szCs w:val="22"/>
              </w:rPr>
            </w:pPr>
            <w:r w:rsidRPr="00AC1CF8">
              <w:rPr>
                <w:color w:val="000000"/>
                <w:sz w:val="22"/>
                <w:szCs w:val="22"/>
              </w:rPr>
              <w:t>4.514</w:t>
            </w:r>
          </w:p>
        </w:tc>
      </w:tr>
      <w:tr w:rsidR="00E10022" w:rsidRPr="00AC1CF8" w14:paraId="03AD1936" w14:textId="77777777" w:rsidTr="0024719B">
        <w:tc>
          <w:tcPr>
            <w:tcW w:w="2477" w:type="dxa"/>
          </w:tcPr>
          <w:p w14:paraId="114552DF" w14:textId="77777777" w:rsidR="00E10022" w:rsidRPr="00AC1CF8" w:rsidRDefault="00E10022" w:rsidP="0024719B">
            <w:pPr>
              <w:jc w:val="both"/>
              <w:rPr>
                <w:color w:val="0D0D0D" w:themeColor="text1" w:themeTint="F2"/>
                <w:sz w:val="22"/>
                <w:szCs w:val="22"/>
              </w:rPr>
            </w:pPr>
          </w:p>
        </w:tc>
        <w:tc>
          <w:tcPr>
            <w:tcW w:w="1405" w:type="dxa"/>
            <w:vAlign w:val="bottom"/>
          </w:tcPr>
          <w:p w14:paraId="2B88F9B9" w14:textId="77777777" w:rsidR="00E10022" w:rsidRPr="00AC1CF8" w:rsidRDefault="00E10022" w:rsidP="0024719B">
            <w:pPr>
              <w:jc w:val="center"/>
              <w:rPr>
                <w:color w:val="0D0D0D" w:themeColor="text1" w:themeTint="F2"/>
                <w:sz w:val="22"/>
                <w:szCs w:val="22"/>
              </w:rPr>
            </w:pPr>
          </w:p>
        </w:tc>
        <w:tc>
          <w:tcPr>
            <w:tcW w:w="1360" w:type="dxa"/>
            <w:vAlign w:val="bottom"/>
          </w:tcPr>
          <w:p w14:paraId="40E0F756" w14:textId="77777777" w:rsidR="00E10022" w:rsidRPr="00AC1CF8" w:rsidRDefault="00E10022" w:rsidP="0024719B">
            <w:pPr>
              <w:jc w:val="center"/>
              <w:rPr>
                <w:color w:val="0D0D0D" w:themeColor="text1" w:themeTint="F2"/>
                <w:sz w:val="22"/>
                <w:szCs w:val="22"/>
              </w:rPr>
            </w:pPr>
          </w:p>
        </w:tc>
        <w:tc>
          <w:tcPr>
            <w:tcW w:w="1422" w:type="dxa"/>
            <w:vAlign w:val="bottom"/>
          </w:tcPr>
          <w:p w14:paraId="117D82E0" w14:textId="77777777" w:rsidR="00E10022" w:rsidRPr="00AC1CF8" w:rsidRDefault="00E10022" w:rsidP="0024719B">
            <w:pPr>
              <w:jc w:val="center"/>
              <w:rPr>
                <w:color w:val="0D0D0D" w:themeColor="text1" w:themeTint="F2"/>
                <w:sz w:val="22"/>
                <w:szCs w:val="22"/>
              </w:rPr>
            </w:pPr>
          </w:p>
        </w:tc>
        <w:tc>
          <w:tcPr>
            <w:tcW w:w="1422" w:type="dxa"/>
            <w:vAlign w:val="bottom"/>
          </w:tcPr>
          <w:p w14:paraId="17127CAE" w14:textId="77777777" w:rsidR="00E10022" w:rsidRPr="00AC1CF8" w:rsidRDefault="00E10022" w:rsidP="0024719B">
            <w:pPr>
              <w:jc w:val="center"/>
              <w:rPr>
                <w:color w:val="0D0D0D" w:themeColor="text1" w:themeTint="F2"/>
                <w:sz w:val="22"/>
                <w:szCs w:val="22"/>
              </w:rPr>
            </w:pPr>
          </w:p>
        </w:tc>
        <w:tc>
          <w:tcPr>
            <w:tcW w:w="1274" w:type="dxa"/>
            <w:vAlign w:val="bottom"/>
          </w:tcPr>
          <w:p w14:paraId="3B45E69E" w14:textId="77777777" w:rsidR="00E10022" w:rsidRPr="00AC1CF8" w:rsidRDefault="00E10022" w:rsidP="0024719B">
            <w:pPr>
              <w:jc w:val="center"/>
              <w:rPr>
                <w:color w:val="0D0D0D" w:themeColor="text1" w:themeTint="F2"/>
                <w:sz w:val="22"/>
                <w:szCs w:val="22"/>
              </w:rPr>
            </w:pPr>
          </w:p>
        </w:tc>
      </w:tr>
      <w:tr w:rsidR="00B46B74" w:rsidRPr="00AC1CF8" w14:paraId="7E6F8B55" w14:textId="77777777" w:rsidTr="0024719B">
        <w:tc>
          <w:tcPr>
            <w:tcW w:w="2477" w:type="dxa"/>
          </w:tcPr>
          <w:p w14:paraId="22ACEFFB" w14:textId="6B4B1C48" w:rsidR="00B46B74" w:rsidRPr="00AC1CF8" w:rsidRDefault="00B46B74" w:rsidP="00B46B74">
            <w:pPr>
              <w:jc w:val="both"/>
              <w:rPr>
                <w:color w:val="0D0D0D" w:themeColor="text1" w:themeTint="F2"/>
                <w:sz w:val="22"/>
                <w:szCs w:val="22"/>
              </w:rPr>
            </w:pPr>
            <w:r w:rsidRPr="00AC1CF8">
              <w:rPr>
                <w:color w:val="000000" w:themeColor="text1"/>
                <w:sz w:val="22"/>
                <w:szCs w:val="22"/>
              </w:rPr>
              <w:t>Women</w:t>
            </w:r>
            <w:r w:rsidRPr="00AC1CF8">
              <w:rPr>
                <w:color w:val="000000" w:themeColor="text1"/>
                <w:sz w:val="22"/>
                <w:szCs w:val="22"/>
                <w:vertAlign w:val="subscript"/>
              </w:rPr>
              <w:t>i</w:t>
            </w:r>
          </w:p>
        </w:tc>
        <w:tc>
          <w:tcPr>
            <w:tcW w:w="1405" w:type="dxa"/>
            <w:vAlign w:val="bottom"/>
          </w:tcPr>
          <w:p w14:paraId="5F7F2EF9" w14:textId="77777777" w:rsidR="00B46B74" w:rsidRPr="00AC1CF8" w:rsidRDefault="00B46B74" w:rsidP="00B46B74">
            <w:pPr>
              <w:jc w:val="center"/>
              <w:rPr>
                <w:color w:val="0D0D0D" w:themeColor="text1" w:themeTint="F2"/>
                <w:sz w:val="22"/>
                <w:szCs w:val="22"/>
              </w:rPr>
            </w:pPr>
            <w:r w:rsidRPr="00AC1CF8">
              <w:rPr>
                <w:color w:val="000000"/>
                <w:sz w:val="22"/>
                <w:szCs w:val="22"/>
              </w:rPr>
              <w:t>-3.616</w:t>
            </w:r>
          </w:p>
        </w:tc>
        <w:tc>
          <w:tcPr>
            <w:tcW w:w="1360" w:type="dxa"/>
            <w:vAlign w:val="bottom"/>
          </w:tcPr>
          <w:p w14:paraId="2D39E88A" w14:textId="77777777" w:rsidR="00B46B74" w:rsidRPr="00AC1CF8" w:rsidRDefault="00B46B74" w:rsidP="00B46B74">
            <w:pPr>
              <w:jc w:val="center"/>
              <w:rPr>
                <w:color w:val="0D0D0D" w:themeColor="text1" w:themeTint="F2"/>
                <w:sz w:val="22"/>
                <w:szCs w:val="22"/>
              </w:rPr>
            </w:pPr>
            <w:r w:rsidRPr="00AC1CF8">
              <w:rPr>
                <w:color w:val="000000"/>
                <w:sz w:val="22"/>
                <w:szCs w:val="22"/>
              </w:rPr>
              <w:t>1.914</w:t>
            </w:r>
          </w:p>
        </w:tc>
        <w:tc>
          <w:tcPr>
            <w:tcW w:w="1422" w:type="dxa"/>
            <w:vAlign w:val="bottom"/>
          </w:tcPr>
          <w:p w14:paraId="219AC70F" w14:textId="1844A94F" w:rsidR="00B46B74" w:rsidRPr="00AC1CF8" w:rsidRDefault="00B46B74" w:rsidP="00B46B74">
            <w:pPr>
              <w:jc w:val="center"/>
              <w:rPr>
                <w:color w:val="0D0D0D" w:themeColor="text1" w:themeTint="F2"/>
                <w:sz w:val="22"/>
                <w:szCs w:val="22"/>
              </w:rPr>
            </w:pPr>
            <w:r w:rsidRPr="00AC1CF8">
              <w:rPr>
                <w:color w:val="000000"/>
                <w:sz w:val="22"/>
                <w:szCs w:val="22"/>
              </w:rPr>
              <w:t>.060</w:t>
            </w:r>
            <w:r w:rsidRPr="00AC1CF8">
              <w:rPr>
                <w:sz w:val="22"/>
                <w:szCs w:val="22"/>
              </w:rPr>
              <w:t>†</w:t>
            </w:r>
          </w:p>
        </w:tc>
        <w:tc>
          <w:tcPr>
            <w:tcW w:w="1422" w:type="dxa"/>
            <w:vAlign w:val="bottom"/>
          </w:tcPr>
          <w:p w14:paraId="49D34485" w14:textId="77777777" w:rsidR="00B46B74" w:rsidRPr="00AC1CF8" w:rsidRDefault="00B46B74" w:rsidP="00B46B74">
            <w:pPr>
              <w:jc w:val="center"/>
              <w:rPr>
                <w:color w:val="0D0D0D" w:themeColor="text1" w:themeTint="F2"/>
                <w:sz w:val="22"/>
                <w:szCs w:val="22"/>
              </w:rPr>
            </w:pPr>
            <w:r w:rsidRPr="00AC1CF8">
              <w:rPr>
                <w:color w:val="000000"/>
                <w:sz w:val="22"/>
                <w:szCs w:val="22"/>
              </w:rPr>
              <w:t>-7.379</w:t>
            </w:r>
          </w:p>
        </w:tc>
        <w:tc>
          <w:tcPr>
            <w:tcW w:w="1274" w:type="dxa"/>
            <w:vAlign w:val="bottom"/>
          </w:tcPr>
          <w:p w14:paraId="48F87363" w14:textId="77777777" w:rsidR="00B46B74" w:rsidRPr="00AC1CF8" w:rsidRDefault="00B46B74" w:rsidP="00B46B74">
            <w:pPr>
              <w:jc w:val="center"/>
              <w:rPr>
                <w:color w:val="0D0D0D" w:themeColor="text1" w:themeTint="F2"/>
                <w:sz w:val="22"/>
                <w:szCs w:val="22"/>
              </w:rPr>
            </w:pPr>
            <w:r w:rsidRPr="00AC1CF8">
              <w:rPr>
                <w:color w:val="000000"/>
                <w:sz w:val="22"/>
                <w:szCs w:val="22"/>
              </w:rPr>
              <w:t>0.147</w:t>
            </w:r>
          </w:p>
        </w:tc>
      </w:tr>
      <w:tr w:rsidR="00B46B74" w:rsidRPr="00AC1CF8" w14:paraId="48CBFD20" w14:textId="77777777" w:rsidTr="0024719B">
        <w:tc>
          <w:tcPr>
            <w:tcW w:w="2477" w:type="dxa"/>
          </w:tcPr>
          <w:p w14:paraId="18412B13" w14:textId="77777777" w:rsidR="00B46B74" w:rsidRPr="00AC1CF8" w:rsidRDefault="00B46B74" w:rsidP="00B46B74">
            <w:pPr>
              <w:jc w:val="both"/>
              <w:rPr>
                <w:color w:val="0D0D0D" w:themeColor="text1" w:themeTint="F2"/>
                <w:sz w:val="22"/>
                <w:szCs w:val="22"/>
              </w:rPr>
            </w:pPr>
          </w:p>
        </w:tc>
        <w:tc>
          <w:tcPr>
            <w:tcW w:w="1405" w:type="dxa"/>
            <w:vAlign w:val="bottom"/>
          </w:tcPr>
          <w:p w14:paraId="171E40A9" w14:textId="77777777" w:rsidR="00B46B74" w:rsidRPr="00AC1CF8" w:rsidRDefault="00B46B74" w:rsidP="00B46B74">
            <w:pPr>
              <w:jc w:val="center"/>
              <w:rPr>
                <w:color w:val="0D0D0D" w:themeColor="text1" w:themeTint="F2"/>
                <w:sz w:val="22"/>
                <w:szCs w:val="22"/>
              </w:rPr>
            </w:pPr>
          </w:p>
        </w:tc>
        <w:tc>
          <w:tcPr>
            <w:tcW w:w="1360" w:type="dxa"/>
            <w:vAlign w:val="bottom"/>
          </w:tcPr>
          <w:p w14:paraId="7EA3552E" w14:textId="77777777" w:rsidR="00B46B74" w:rsidRPr="00AC1CF8" w:rsidRDefault="00B46B74" w:rsidP="00B46B74">
            <w:pPr>
              <w:jc w:val="center"/>
              <w:rPr>
                <w:color w:val="0D0D0D" w:themeColor="text1" w:themeTint="F2"/>
                <w:sz w:val="22"/>
                <w:szCs w:val="22"/>
              </w:rPr>
            </w:pPr>
          </w:p>
        </w:tc>
        <w:tc>
          <w:tcPr>
            <w:tcW w:w="1422" w:type="dxa"/>
            <w:vAlign w:val="bottom"/>
          </w:tcPr>
          <w:p w14:paraId="5B07B1FB" w14:textId="77777777" w:rsidR="00B46B74" w:rsidRPr="00AC1CF8" w:rsidRDefault="00B46B74" w:rsidP="00B46B74">
            <w:pPr>
              <w:jc w:val="center"/>
              <w:rPr>
                <w:color w:val="0D0D0D" w:themeColor="text1" w:themeTint="F2"/>
                <w:sz w:val="22"/>
                <w:szCs w:val="22"/>
              </w:rPr>
            </w:pPr>
          </w:p>
        </w:tc>
        <w:tc>
          <w:tcPr>
            <w:tcW w:w="1422" w:type="dxa"/>
            <w:vAlign w:val="bottom"/>
          </w:tcPr>
          <w:p w14:paraId="5143D628" w14:textId="77777777" w:rsidR="00B46B74" w:rsidRPr="00AC1CF8" w:rsidRDefault="00B46B74" w:rsidP="00B46B74">
            <w:pPr>
              <w:jc w:val="center"/>
              <w:rPr>
                <w:color w:val="0D0D0D" w:themeColor="text1" w:themeTint="F2"/>
                <w:sz w:val="22"/>
                <w:szCs w:val="22"/>
              </w:rPr>
            </w:pPr>
          </w:p>
        </w:tc>
        <w:tc>
          <w:tcPr>
            <w:tcW w:w="1274" w:type="dxa"/>
            <w:vAlign w:val="bottom"/>
          </w:tcPr>
          <w:p w14:paraId="327B8C8E" w14:textId="77777777" w:rsidR="00B46B74" w:rsidRPr="00AC1CF8" w:rsidRDefault="00B46B74" w:rsidP="00B46B74">
            <w:pPr>
              <w:jc w:val="center"/>
              <w:rPr>
                <w:color w:val="0D0D0D" w:themeColor="text1" w:themeTint="F2"/>
                <w:sz w:val="22"/>
                <w:szCs w:val="22"/>
              </w:rPr>
            </w:pPr>
          </w:p>
        </w:tc>
      </w:tr>
      <w:tr w:rsidR="00B46B74" w:rsidRPr="00AC1CF8" w14:paraId="4521E6A8" w14:textId="77777777" w:rsidTr="0024719B">
        <w:tc>
          <w:tcPr>
            <w:tcW w:w="2477" w:type="dxa"/>
          </w:tcPr>
          <w:p w14:paraId="54BA90C9" w14:textId="081ABAA4" w:rsidR="00B46B74" w:rsidRPr="00AC1CF8" w:rsidRDefault="00B46B74" w:rsidP="00B46B74">
            <w:pPr>
              <w:jc w:val="both"/>
              <w:rPr>
                <w:color w:val="0D0D0D" w:themeColor="text1" w:themeTint="F2"/>
                <w:sz w:val="22"/>
                <w:szCs w:val="22"/>
              </w:rPr>
            </w:pPr>
            <w:r w:rsidRPr="00AC1CF8">
              <w:rPr>
                <w:color w:val="000000"/>
                <w:sz w:val="22"/>
                <w:szCs w:val="22"/>
              </w:rPr>
              <w:t>Women</w:t>
            </w:r>
            <w:r w:rsidRPr="00AC1CF8">
              <w:rPr>
                <w:color w:val="000000"/>
                <w:sz w:val="22"/>
                <w:szCs w:val="22"/>
                <w:vertAlign w:val="subscript"/>
              </w:rPr>
              <w:t>i</w:t>
            </w:r>
            <w:r w:rsidRPr="00AC1CF8">
              <w:rPr>
                <w:color w:val="0D0D0D" w:themeColor="text1" w:themeTint="F2"/>
                <w:sz w:val="22"/>
                <w:szCs w:val="22"/>
              </w:rPr>
              <w:t>#Explicit</w:t>
            </w:r>
          </w:p>
        </w:tc>
        <w:tc>
          <w:tcPr>
            <w:tcW w:w="1405" w:type="dxa"/>
            <w:vAlign w:val="bottom"/>
          </w:tcPr>
          <w:p w14:paraId="145158E5" w14:textId="77777777" w:rsidR="00B46B74" w:rsidRPr="00AC1CF8" w:rsidRDefault="00B46B74" w:rsidP="00B46B74">
            <w:pPr>
              <w:jc w:val="center"/>
              <w:rPr>
                <w:color w:val="0D0D0D" w:themeColor="text1" w:themeTint="F2"/>
                <w:sz w:val="22"/>
                <w:szCs w:val="22"/>
              </w:rPr>
            </w:pPr>
          </w:p>
        </w:tc>
        <w:tc>
          <w:tcPr>
            <w:tcW w:w="1360" w:type="dxa"/>
            <w:vAlign w:val="bottom"/>
          </w:tcPr>
          <w:p w14:paraId="0FCC15EC" w14:textId="77777777" w:rsidR="00B46B74" w:rsidRPr="00AC1CF8" w:rsidRDefault="00B46B74" w:rsidP="00B46B74">
            <w:pPr>
              <w:jc w:val="center"/>
              <w:rPr>
                <w:color w:val="0D0D0D" w:themeColor="text1" w:themeTint="F2"/>
                <w:sz w:val="22"/>
                <w:szCs w:val="22"/>
              </w:rPr>
            </w:pPr>
          </w:p>
        </w:tc>
        <w:tc>
          <w:tcPr>
            <w:tcW w:w="1422" w:type="dxa"/>
            <w:vAlign w:val="bottom"/>
          </w:tcPr>
          <w:p w14:paraId="2371B236" w14:textId="77777777" w:rsidR="00B46B74" w:rsidRPr="00AC1CF8" w:rsidRDefault="00B46B74" w:rsidP="00B46B74">
            <w:pPr>
              <w:jc w:val="center"/>
              <w:rPr>
                <w:color w:val="0D0D0D" w:themeColor="text1" w:themeTint="F2"/>
                <w:sz w:val="22"/>
                <w:szCs w:val="22"/>
              </w:rPr>
            </w:pPr>
          </w:p>
        </w:tc>
        <w:tc>
          <w:tcPr>
            <w:tcW w:w="1422" w:type="dxa"/>
            <w:vAlign w:val="bottom"/>
          </w:tcPr>
          <w:p w14:paraId="5BCE934A" w14:textId="77777777" w:rsidR="00B46B74" w:rsidRPr="00AC1CF8" w:rsidRDefault="00B46B74" w:rsidP="00B46B74">
            <w:pPr>
              <w:jc w:val="center"/>
              <w:rPr>
                <w:color w:val="0D0D0D" w:themeColor="text1" w:themeTint="F2"/>
                <w:sz w:val="22"/>
                <w:szCs w:val="22"/>
              </w:rPr>
            </w:pPr>
          </w:p>
        </w:tc>
        <w:tc>
          <w:tcPr>
            <w:tcW w:w="1274" w:type="dxa"/>
            <w:vAlign w:val="bottom"/>
          </w:tcPr>
          <w:p w14:paraId="1EF55746" w14:textId="77777777" w:rsidR="00B46B74" w:rsidRPr="00AC1CF8" w:rsidRDefault="00B46B74" w:rsidP="00B46B74">
            <w:pPr>
              <w:jc w:val="center"/>
              <w:rPr>
                <w:color w:val="0D0D0D" w:themeColor="text1" w:themeTint="F2"/>
                <w:sz w:val="22"/>
                <w:szCs w:val="22"/>
              </w:rPr>
            </w:pPr>
          </w:p>
        </w:tc>
      </w:tr>
      <w:tr w:rsidR="00B46B74" w:rsidRPr="00AC1CF8" w14:paraId="7AEFA16A" w14:textId="77777777" w:rsidTr="0024719B">
        <w:tc>
          <w:tcPr>
            <w:tcW w:w="2477" w:type="dxa"/>
          </w:tcPr>
          <w:p w14:paraId="409A86C9" w14:textId="5DAE488D" w:rsidR="00B46B74" w:rsidRPr="00AC1CF8" w:rsidRDefault="00B46B74" w:rsidP="00B46B74">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03319900" w14:textId="77777777" w:rsidR="00B46B74" w:rsidRPr="00AC1CF8" w:rsidRDefault="00B46B74" w:rsidP="00B46B74">
            <w:pPr>
              <w:jc w:val="center"/>
              <w:rPr>
                <w:color w:val="0D0D0D" w:themeColor="text1" w:themeTint="F2"/>
                <w:sz w:val="22"/>
                <w:szCs w:val="22"/>
              </w:rPr>
            </w:pPr>
            <w:r w:rsidRPr="00AC1CF8">
              <w:rPr>
                <w:color w:val="000000"/>
                <w:sz w:val="22"/>
                <w:szCs w:val="22"/>
              </w:rPr>
              <w:t>-5.329</w:t>
            </w:r>
          </w:p>
        </w:tc>
        <w:tc>
          <w:tcPr>
            <w:tcW w:w="1360" w:type="dxa"/>
            <w:vAlign w:val="bottom"/>
          </w:tcPr>
          <w:p w14:paraId="20C74F85" w14:textId="77777777" w:rsidR="00B46B74" w:rsidRPr="00AC1CF8" w:rsidRDefault="00B46B74" w:rsidP="00B46B74">
            <w:pPr>
              <w:jc w:val="center"/>
              <w:rPr>
                <w:color w:val="0D0D0D" w:themeColor="text1" w:themeTint="F2"/>
                <w:sz w:val="22"/>
                <w:szCs w:val="22"/>
              </w:rPr>
            </w:pPr>
            <w:r w:rsidRPr="00AC1CF8">
              <w:rPr>
                <w:color w:val="000000"/>
                <w:sz w:val="22"/>
                <w:szCs w:val="22"/>
              </w:rPr>
              <w:t>4.519</w:t>
            </w:r>
          </w:p>
        </w:tc>
        <w:tc>
          <w:tcPr>
            <w:tcW w:w="1422" w:type="dxa"/>
            <w:vAlign w:val="bottom"/>
          </w:tcPr>
          <w:p w14:paraId="194275D7" w14:textId="1D1FF672" w:rsidR="00B46B74" w:rsidRPr="00AC1CF8" w:rsidRDefault="00B46B74" w:rsidP="00B46B74">
            <w:pPr>
              <w:jc w:val="center"/>
              <w:rPr>
                <w:color w:val="0D0D0D" w:themeColor="text1" w:themeTint="F2"/>
                <w:sz w:val="22"/>
                <w:szCs w:val="22"/>
              </w:rPr>
            </w:pPr>
            <w:r w:rsidRPr="00AC1CF8">
              <w:rPr>
                <w:color w:val="000000"/>
                <w:sz w:val="22"/>
                <w:szCs w:val="22"/>
              </w:rPr>
              <w:t>.239</w:t>
            </w:r>
          </w:p>
        </w:tc>
        <w:tc>
          <w:tcPr>
            <w:tcW w:w="1422" w:type="dxa"/>
            <w:vAlign w:val="bottom"/>
          </w:tcPr>
          <w:p w14:paraId="25AF7F64" w14:textId="77777777" w:rsidR="00B46B74" w:rsidRPr="00AC1CF8" w:rsidRDefault="00B46B74" w:rsidP="00B46B74">
            <w:pPr>
              <w:jc w:val="center"/>
              <w:rPr>
                <w:color w:val="0D0D0D" w:themeColor="text1" w:themeTint="F2"/>
                <w:sz w:val="22"/>
                <w:szCs w:val="22"/>
              </w:rPr>
            </w:pPr>
            <w:r w:rsidRPr="00AC1CF8">
              <w:rPr>
                <w:color w:val="000000"/>
                <w:sz w:val="22"/>
                <w:szCs w:val="22"/>
              </w:rPr>
              <w:t>-14.214</w:t>
            </w:r>
          </w:p>
        </w:tc>
        <w:tc>
          <w:tcPr>
            <w:tcW w:w="1274" w:type="dxa"/>
            <w:vAlign w:val="bottom"/>
          </w:tcPr>
          <w:p w14:paraId="58B6E157" w14:textId="77777777" w:rsidR="00B46B74" w:rsidRPr="00AC1CF8" w:rsidRDefault="00B46B74" w:rsidP="00B46B74">
            <w:pPr>
              <w:jc w:val="center"/>
              <w:rPr>
                <w:color w:val="0D0D0D" w:themeColor="text1" w:themeTint="F2"/>
                <w:sz w:val="22"/>
                <w:szCs w:val="22"/>
              </w:rPr>
            </w:pPr>
            <w:r w:rsidRPr="00AC1CF8">
              <w:rPr>
                <w:color w:val="000000"/>
                <w:sz w:val="22"/>
                <w:szCs w:val="22"/>
              </w:rPr>
              <w:t>3.556</w:t>
            </w:r>
          </w:p>
        </w:tc>
      </w:tr>
      <w:tr w:rsidR="00B46B74" w:rsidRPr="00AC1CF8" w14:paraId="754D8FA9" w14:textId="77777777" w:rsidTr="0024719B">
        <w:tc>
          <w:tcPr>
            <w:tcW w:w="2477" w:type="dxa"/>
          </w:tcPr>
          <w:p w14:paraId="56106567" w14:textId="77777777" w:rsidR="00B46B74" w:rsidRPr="00AC1CF8" w:rsidRDefault="00B46B74" w:rsidP="00B46B74">
            <w:pPr>
              <w:jc w:val="both"/>
              <w:rPr>
                <w:color w:val="0D0D0D" w:themeColor="text1" w:themeTint="F2"/>
                <w:sz w:val="22"/>
                <w:szCs w:val="22"/>
              </w:rPr>
            </w:pPr>
          </w:p>
        </w:tc>
        <w:tc>
          <w:tcPr>
            <w:tcW w:w="1405" w:type="dxa"/>
            <w:vAlign w:val="bottom"/>
          </w:tcPr>
          <w:p w14:paraId="4E0F1109" w14:textId="77777777" w:rsidR="00B46B74" w:rsidRPr="00AC1CF8" w:rsidRDefault="00B46B74" w:rsidP="00B46B74">
            <w:pPr>
              <w:jc w:val="center"/>
              <w:rPr>
                <w:color w:val="0D0D0D" w:themeColor="text1" w:themeTint="F2"/>
                <w:sz w:val="22"/>
                <w:szCs w:val="22"/>
              </w:rPr>
            </w:pPr>
          </w:p>
        </w:tc>
        <w:tc>
          <w:tcPr>
            <w:tcW w:w="1360" w:type="dxa"/>
            <w:vAlign w:val="bottom"/>
          </w:tcPr>
          <w:p w14:paraId="330D6056" w14:textId="77777777" w:rsidR="00B46B74" w:rsidRPr="00AC1CF8" w:rsidRDefault="00B46B74" w:rsidP="00B46B74">
            <w:pPr>
              <w:jc w:val="center"/>
              <w:rPr>
                <w:color w:val="0D0D0D" w:themeColor="text1" w:themeTint="F2"/>
                <w:sz w:val="22"/>
                <w:szCs w:val="22"/>
              </w:rPr>
            </w:pPr>
          </w:p>
        </w:tc>
        <w:tc>
          <w:tcPr>
            <w:tcW w:w="1422" w:type="dxa"/>
            <w:vAlign w:val="bottom"/>
          </w:tcPr>
          <w:p w14:paraId="23358375" w14:textId="77777777" w:rsidR="00B46B74" w:rsidRPr="00AC1CF8" w:rsidRDefault="00B46B74" w:rsidP="00B46B74">
            <w:pPr>
              <w:jc w:val="center"/>
              <w:rPr>
                <w:color w:val="0D0D0D" w:themeColor="text1" w:themeTint="F2"/>
                <w:sz w:val="22"/>
                <w:szCs w:val="22"/>
              </w:rPr>
            </w:pPr>
          </w:p>
        </w:tc>
        <w:tc>
          <w:tcPr>
            <w:tcW w:w="1422" w:type="dxa"/>
            <w:vAlign w:val="bottom"/>
          </w:tcPr>
          <w:p w14:paraId="5700EC87" w14:textId="77777777" w:rsidR="00B46B74" w:rsidRPr="00AC1CF8" w:rsidRDefault="00B46B74" w:rsidP="00B46B74">
            <w:pPr>
              <w:jc w:val="center"/>
              <w:rPr>
                <w:color w:val="0D0D0D" w:themeColor="text1" w:themeTint="F2"/>
                <w:sz w:val="22"/>
                <w:szCs w:val="22"/>
              </w:rPr>
            </w:pPr>
          </w:p>
        </w:tc>
        <w:tc>
          <w:tcPr>
            <w:tcW w:w="1274" w:type="dxa"/>
            <w:vAlign w:val="bottom"/>
          </w:tcPr>
          <w:p w14:paraId="597EECC1" w14:textId="77777777" w:rsidR="00B46B74" w:rsidRPr="00AC1CF8" w:rsidRDefault="00B46B74" w:rsidP="00B46B74">
            <w:pPr>
              <w:jc w:val="center"/>
              <w:rPr>
                <w:color w:val="0D0D0D" w:themeColor="text1" w:themeTint="F2"/>
                <w:sz w:val="22"/>
                <w:szCs w:val="22"/>
              </w:rPr>
            </w:pPr>
          </w:p>
        </w:tc>
      </w:tr>
      <w:tr w:rsidR="00B46B74" w:rsidRPr="00AC1CF8" w14:paraId="63010254" w14:textId="77777777" w:rsidTr="0024719B">
        <w:tc>
          <w:tcPr>
            <w:tcW w:w="2477" w:type="dxa"/>
          </w:tcPr>
          <w:p w14:paraId="3B8D47A5" w14:textId="74571B15" w:rsidR="00B46B74" w:rsidRPr="00AC1CF8" w:rsidRDefault="00B46B74" w:rsidP="00B46B74">
            <w:pPr>
              <w:jc w:val="both"/>
              <w:rPr>
                <w:color w:val="0D0D0D" w:themeColor="text1" w:themeTint="F2"/>
                <w:sz w:val="22"/>
                <w:szCs w:val="22"/>
              </w:rPr>
            </w:pPr>
            <w:r w:rsidRPr="00AC1CF8">
              <w:rPr>
                <w:color w:val="000000"/>
                <w:sz w:val="22"/>
                <w:szCs w:val="22"/>
              </w:rPr>
              <w:t>Women#Explicit</w:t>
            </w:r>
          </w:p>
        </w:tc>
        <w:tc>
          <w:tcPr>
            <w:tcW w:w="1405" w:type="dxa"/>
            <w:vAlign w:val="bottom"/>
          </w:tcPr>
          <w:p w14:paraId="36026B85" w14:textId="77777777" w:rsidR="00B46B74" w:rsidRPr="00AC1CF8" w:rsidRDefault="00B46B74" w:rsidP="00B46B74">
            <w:pPr>
              <w:jc w:val="center"/>
              <w:rPr>
                <w:color w:val="0D0D0D" w:themeColor="text1" w:themeTint="F2"/>
                <w:sz w:val="22"/>
                <w:szCs w:val="22"/>
              </w:rPr>
            </w:pPr>
            <w:r w:rsidRPr="00AC1CF8">
              <w:rPr>
                <w:color w:val="000000"/>
                <w:sz w:val="22"/>
                <w:szCs w:val="22"/>
              </w:rPr>
              <w:t>-0.149</w:t>
            </w:r>
          </w:p>
        </w:tc>
        <w:tc>
          <w:tcPr>
            <w:tcW w:w="1360" w:type="dxa"/>
            <w:vAlign w:val="bottom"/>
          </w:tcPr>
          <w:p w14:paraId="15E39A58" w14:textId="77777777" w:rsidR="00B46B74" w:rsidRPr="00AC1CF8" w:rsidRDefault="00B46B74" w:rsidP="00B46B74">
            <w:pPr>
              <w:jc w:val="center"/>
              <w:rPr>
                <w:color w:val="0D0D0D" w:themeColor="text1" w:themeTint="F2"/>
                <w:sz w:val="22"/>
                <w:szCs w:val="22"/>
              </w:rPr>
            </w:pPr>
            <w:r w:rsidRPr="00AC1CF8">
              <w:rPr>
                <w:color w:val="000000"/>
                <w:sz w:val="22"/>
                <w:szCs w:val="22"/>
              </w:rPr>
              <w:t>2.094</w:t>
            </w:r>
          </w:p>
        </w:tc>
        <w:tc>
          <w:tcPr>
            <w:tcW w:w="1422" w:type="dxa"/>
            <w:vAlign w:val="bottom"/>
          </w:tcPr>
          <w:p w14:paraId="57A4F151" w14:textId="6E3E3679" w:rsidR="00B46B74" w:rsidRPr="00AC1CF8" w:rsidRDefault="00B46B74" w:rsidP="00B46B74">
            <w:pPr>
              <w:jc w:val="center"/>
              <w:rPr>
                <w:color w:val="0D0D0D" w:themeColor="text1" w:themeTint="F2"/>
                <w:sz w:val="22"/>
                <w:szCs w:val="22"/>
              </w:rPr>
            </w:pPr>
            <w:r w:rsidRPr="00AC1CF8">
              <w:rPr>
                <w:color w:val="000000"/>
                <w:sz w:val="22"/>
                <w:szCs w:val="22"/>
              </w:rPr>
              <w:t>.943</w:t>
            </w:r>
          </w:p>
        </w:tc>
        <w:tc>
          <w:tcPr>
            <w:tcW w:w="1422" w:type="dxa"/>
            <w:vAlign w:val="bottom"/>
          </w:tcPr>
          <w:p w14:paraId="6DCA97F9" w14:textId="77777777" w:rsidR="00B46B74" w:rsidRPr="00AC1CF8" w:rsidRDefault="00B46B74" w:rsidP="00B46B74">
            <w:pPr>
              <w:jc w:val="center"/>
              <w:rPr>
                <w:color w:val="0D0D0D" w:themeColor="text1" w:themeTint="F2"/>
                <w:sz w:val="22"/>
                <w:szCs w:val="22"/>
              </w:rPr>
            </w:pPr>
            <w:r w:rsidRPr="00AC1CF8">
              <w:rPr>
                <w:color w:val="000000"/>
                <w:sz w:val="22"/>
                <w:szCs w:val="22"/>
              </w:rPr>
              <w:t>-4.265</w:t>
            </w:r>
          </w:p>
        </w:tc>
        <w:tc>
          <w:tcPr>
            <w:tcW w:w="1274" w:type="dxa"/>
            <w:vAlign w:val="bottom"/>
          </w:tcPr>
          <w:p w14:paraId="10352CB6" w14:textId="77777777" w:rsidR="00B46B74" w:rsidRPr="00AC1CF8" w:rsidRDefault="00B46B74" w:rsidP="00B46B74">
            <w:pPr>
              <w:jc w:val="center"/>
              <w:rPr>
                <w:color w:val="0D0D0D" w:themeColor="text1" w:themeTint="F2"/>
                <w:sz w:val="22"/>
                <w:szCs w:val="22"/>
              </w:rPr>
            </w:pPr>
            <w:r w:rsidRPr="00AC1CF8">
              <w:rPr>
                <w:color w:val="000000"/>
                <w:sz w:val="22"/>
                <w:szCs w:val="22"/>
              </w:rPr>
              <w:t>3.967</w:t>
            </w:r>
          </w:p>
        </w:tc>
      </w:tr>
      <w:tr w:rsidR="00B46B74" w:rsidRPr="00AC1CF8" w14:paraId="41370FCD" w14:textId="77777777" w:rsidTr="0024719B">
        <w:tc>
          <w:tcPr>
            <w:tcW w:w="2477" w:type="dxa"/>
          </w:tcPr>
          <w:p w14:paraId="38C343E8" w14:textId="77777777" w:rsidR="00B46B74" w:rsidRPr="00AC1CF8" w:rsidRDefault="00B46B74" w:rsidP="00B46B74">
            <w:pPr>
              <w:jc w:val="both"/>
              <w:rPr>
                <w:color w:val="0D0D0D" w:themeColor="text1" w:themeTint="F2"/>
                <w:sz w:val="22"/>
                <w:szCs w:val="22"/>
              </w:rPr>
            </w:pPr>
          </w:p>
        </w:tc>
        <w:tc>
          <w:tcPr>
            <w:tcW w:w="1405" w:type="dxa"/>
            <w:vAlign w:val="bottom"/>
          </w:tcPr>
          <w:p w14:paraId="3610EAA2" w14:textId="77777777" w:rsidR="00B46B74" w:rsidRPr="00AC1CF8" w:rsidRDefault="00B46B74" w:rsidP="00B46B74">
            <w:pPr>
              <w:jc w:val="center"/>
              <w:rPr>
                <w:color w:val="0D0D0D" w:themeColor="text1" w:themeTint="F2"/>
                <w:sz w:val="22"/>
                <w:szCs w:val="22"/>
              </w:rPr>
            </w:pPr>
          </w:p>
        </w:tc>
        <w:tc>
          <w:tcPr>
            <w:tcW w:w="1360" w:type="dxa"/>
            <w:vAlign w:val="bottom"/>
          </w:tcPr>
          <w:p w14:paraId="42060A0A" w14:textId="77777777" w:rsidR="00B46B74" w:rsidRPr="00AC1CF8" w:rsidRDefault="00B46B74" w:rsidP="00B46B74">
            <w:pPr>
              <w:jc w:val="center"/>
              <w:rPr>
                <w:color w:val="0D0D0D" w:themeColor="text1" w:themeTint="F2"/>
                <w:sz w:val="22"/>
                <w:szCs w:val="22"/>
              </w:rPr>
            </w:pPr>
          </w:p>
        </w:tc>
        <w:tc>
          <w:tcPr>
            <w:tcW w:w="1422" w:type="dxa"/>
            <w:vAlign w:val="bottom"/>
          </w:tcPr>
          <w:p w14:paraId="7CBBFC84" w14:textId="77777777" w:rsidR="00B46B74" w:rsidRPr="00AC1CF8" w:rsidRDefault="00B46B74" w:rsidP="00B46B74">
            <w:pPr>
              <w:jc w:val="center"/>
              <w:rPr>
                <w:color w:val="0D0D0D" w:themeColor="text1" w:themeTint="F2"/>
                <w:sz w:val="22"/>
                <w:szCs w:val="22"/>
              </w:rPr>
            </w:pPr>
          </w:p>
        </w:tc>
        <w:tc>
          <w:tcPr>
            <w:tcW w:w="1422" w:type="dxa"/>
            <w:vAlign w:val="bottom"/>
          </w:tcPr>
          <w:p w14:paraId="52D360D1" w14:textId="77777777" w:rsidR="00B46B74" w:rsidRPr="00AC1CF8" w:rsidRDefault="00B46B74" w:rsidP="00B46B74">
            <w:pPr>
              <w:jc w:val="center"/>
              <w:rPr>
                <w:color w:val="0D0D0D" w:themeColor="text1" w:themeTint="F2"/>
                <w:sz w:val="22"/>
                <w:szCs w:val="22"/>
              </w:rPr>
            </w:pPr>
          </w:p>
        </w:tc>
        <w:tc>
          <w:tcPr>
            <w:tcW w:w="1274" w:type="dxa"/>
            <w:vAlign w:val="bottom"/>
          </w:tcPr>
          <w:p w14:paraId="12361E5A" w14:textId="77777777" w:rsidR="00B46B74" w:rsidRPr="00AC1CF8" w:rsidRDefault="00B46B74" w:rsidP="00B46B74">
            <w:pPr>
              <w:jc w:val="center"/>
              <w:rPr>
                <w:color w:val="0D0D0D" w:themeColor="text1" w:themeTint="F2"/>
                <w:sz w:val="22"/>
                <w:szCs w:val="22"/>
              </w:rPr>
            </w:pPr>
          </w:p>
        </w:tc>
      </w:tr>
      <w:tr w:rsidR="00B46B74" w:rsidRPr="00AC1CF8" w14:paraId="6C6478C0" w14:textId="77777777" w:rsidTr="0024719B">
        <w:tc>
          <w:tcPr>
            <w:tcW w:w="2477" w:type="dxa"/>
          </w:tcPr>
          <w:p w14:paraId="786612A5" w14:textId="21238055" w:rsidR="00B46B74" w:rsidRPr="00AC1CF8" w:rsidRDefault="00B46B74" w:rsidP="00B46B74">
            <w:pPr>
              <w:jc w:val="both"/>
              <w:rPr>
                <w:color w:val="000000"/>
                <w:sz w:val="22"/>
                <w:szCs w:val="22"/>
              </w:rPr>
            </w:pPr>
            <w:r w:rsidRPr="00AC1CF8">
              <w:rPr>
                <w:color w:val="000000"/>
                <w:sz w:val="22"/>
                <w:szCs w:val="22"/>
              </w:rPr>
              <w:t>Implicit#Women#Explicit</w:t>
            </w:r>
          </w:p>
        </w:tc>
        <w:tc>
          <w:tcPr>
            <w:tcW w:w="1405" w:type="dxa"/>
            <w:vAlign w:val="bottom"/>
          </w:tcPr>
          <w:p w14:paraId="7EE648B6" w14:textId="77777777" w:rsidR="00B46B74" w:rsidRPr="00AC1CF8" w:rsidRDefault="00B46B74" w:rsidP="00B46B74">
            <w:pPr>
              <w:jc w:val="center"/>
              <w:rPr>
                <w:color w:val="0D0D0D" w:themeColor="text1" w:themeTint="F2"/>
                <w:sz w:val="22"/>
                <w:szCs w:val="22"/>
              </w:rPr>
            </w:pPr>
          </w:p>
        </w:tc>
        <w:tc>
          <w:tcPr>
            <w:tcW w:w="1360" w:type="dxa"/>
            <w:vAlign w:val="bottom"/>
          </w:tcPr>
          <w:p w14:paraId="63806939" w14:textId="77777777" w:rsidR="00B46B74" w:rsidRPr="00AC1CF8" w:rsidRDefault="00B46B74" w:rsidP="00B46B74">
            <w:pPr>
              <w:jc w:val="center"/>
              <w:rPr>
                <w:color w:val="0D0D0D" w:themeColor="text1" w:themeTint="F2"/>
                <w:sz w:val="22"/>
                <w:szCs w:val="22"/>
              </w:rPr>
            </w:pPr>
          </w:p>
        </w:tc>
        <w:tc>
          <w:tcPr>
            <w:tcW w:w="1422" w:type="dxa"/>
            <w:vAlign w:val="bottom"/>
          </w:tcPr>
          <w:p w14:paraId="50519A54" w14:textId="77777777" w:rsidR="00B46B74" w:rsidRPr="00AC1CF8" w:rsidRDefault="00B46B74" w:rsidP="00B46B74">
            <w:pPr>
              <w:jc w:val="center"/>
              <w:rPr>
                <w:color w:val="0D0D0D" w:themeColor="text1" w:themeTint="F2"/>
                <w:sz w:val="22"/>
                <w:szCs w:val="22"/>
              </w:rPr>
            </w:pPr>
          </w:p>
        </w:tc>
        <w:tc>
          <w:tcPr>
            <w:tcW w:w="1422" w:type="dxa"/>
            <w:vAlign w:val="bottom"/>
          </w:tcPr>
          <w:p w14:paraId="659A748F" w14:textId="77777777" w:rsidR="00B46B74" w:rsidRPr="00AC1CF8" w:rsidRDefault="00B46B74" w:rsidP="00B46B74">
            <w:pPr>
              <w:jc w:val="center"/>
              <w:rPr>
                <w:color w:val="0D0D0D" w:themeColor="text1" w:themeTint="F2"/>
                <w:sz w:val="22"/>
                <w:szCs w:val="22"/>
              </w:rPr>
            </w:pPr>
          </w:p>
        </w:tc>
        <w:tc>
          <w:tcPr>
            <w:tcW w:w="1274" w:type="dxa"/>
            <w:vAlign w:val="bottom"/>
          </w:tcPr>
          <w:p w14:paraId="71768F4D" w14:textId="77777777" w:rsidR="00B46B74" w:rsidRPr="00AC1CF8" w:rsidRDefault="00B46B74" w:rsidP="00B46B74">
            <w:pPr>
              <w:jc w:val="center"/>
              <w:rPr>
                <w:color w:val="0D0D0D" w:themeColor="text1" w:themeTint="F2"/>
                <w:sz w:val="22"/>
                <w:szCs w:val="22"/>
              </w:rPr>
            </w:pPr>
          </w:p>
        </w:tc>
      </w:tr>
      <w:tr w:rsidR="00B46B74" w:rsidRPr="00AC1CF8" w14:paraId="7CF7C7D5" w14:textId="77777777" w:rsidTr="0024719B">
        <w:tc>
          <w:tcPr>
            <w:tcW w:w="2477" w:type="dxa"/>
          </w:tcPr>
          <w:p w14:paraId="657960A6" w14:textId="77F25B37" w:rsidR="00B46B74" w:rsidRPr="00AC1CF8" w:rsidRDefault="00B46B74" w:rsidP="00B46B74">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7C7DA6BA" w14:textId="77777777" w:rsidR="00B46B74" w:rsidRPr="00AC1CF8" w:rsidRDefault="00B46B74" w:rsidP="00B46B74">
            <w:pPr>
              <w:jc w:val="center"/>
              <w:rPr>
                <w:color w:val="0D0D0D" w:themeColor="text1" w:themeTint="F2"/>
                <w:sz w:val="22"/>
                <w:szCs w:val="22"/>
              </w:rPr>
            </w:pPr>
            <w:r w:rsidRPr="00AC1CF8">
              <w:rPr>
                <w:color w:val="000000"/>
                <w:sz w:val="22"/>
                <w:szCs w:val="22"/>
              </w:rPr>
              <w:t>10.235</w:t>
            </w:r>
          </w:p>
        </w:tc>
        <w:tc>
          <w:tcPr>
            <w:tcW w:w="1360" w:type="dxa"/>
            <w:vAlign w:val="bottom"/>
          </w:tcPr>
          <w:p w14:paraId="7B723962" w14:textId="77777777" w:rsidR="00B46B74" w:rsidRPr="00AC1CF8" w:rsidRDefault="00B46B74" w:rsidP="00B46B74">
            <w:pPr>
              <w:jc w:val="center"/>
              <w:rPr>
                <w:color w:val="0D0D0D" w:themeColor="text1" w:themeTint="F2"/>
                <w:sz w:val="22"/>
                <w:szCs w:val="22"/>
              </w:rPr>
            </w:pPr>
            <w:r w:rsidRPr="00AC1CF8">
              <w:rPr>
                <w:color w:val="000000"/>
                <w:sz w:val="22"/>
                <w:szCs w:val="22"/>
              </w:rPr>
              <w:t>4.559</w:t>
            </w:r>
          </w:p>
        </w:tc>
        <w:tc>
          <w:tcPr>
            <w:tcW w:w="1422" w:type="dxa"/>
            <w:vAlign w:val="bottom"/>
          </w:tcPr>
          <w:p w14:paraId="681062B4" w14:textId="63BCAF99" w:rsidR="00B46B74" w:rsidRPr="00AC1CF8" w:rsidRDefault="00B46B74" w:rsidP="00B46B74">
            <w:pPr>
              <w:jc w:val="center"/>
              <w:rPr>
                <w:color w:val="0D0D0D" w:themeColor="text1" w:themeTint="F2"/>
                <w:sz w:val="22"/>
                <w:szCs w:val="22"/>
              </w:rPr>
            </w:pPr>
            <w:r w:rsidRPr="00AC1CF8">
              <w:rPr>
                <w:color w:val="000000"/>
                <w:sz w:val="22"/>
                <w:szCs w:val="22"/>
              </w:rPr>
              <w:t>.025**</w:t>
            </w:r>
          </w:p>
        </w:tc>
        <w:tc>
          <w:tcPr>
            <w:tcW w:w="1422" w:type="dxa"/>
            <w:vAlign w:val="bottom"/>
          </w:tcPr>
          <w:p w14:paraId="57A78834" w14:textId="77777777" w:rsidR="00B46B74" w:rsidRPr="00AC1CF8" w:rsidRDefault="00B46B74" w:rsidP="00B46B74">
            <w:pPr>
              <w:jc w:val="center"/>
              <w:rPr>
                <w:color w:val="0D0D0D" w:themeColor="text1" w:themeTint="F2"/>
                <w:sz w:val="22"/>
                <w:szCs w:val="22"/>
              </w:rPr>
            </w:pPr>
            <w:r w:rsidRPr="00AC1CF8">
              <w:rPr>
                <w:color w:val="000000"/>
                <w:sz w:val="22"/>
                <w:szCs w:val="22"/>
              </w:rPr>
              <w:t>1.272</w:t>
            </w:r>
          </w:p>
        </w:tc>
        <w:tc>
          <w:tcPr>
            <w:tcW w:w="1274" w:type="dxa"/>
            <w:vAlign w:val="bottom"/>
          </w:tcPr>
          <w:p w14:paraId="5121138C" w14:textId="77777777" w:rsidR="00B46B74" w:rsidRPr="00AC1CF8" w:rsidRDefault="00B46B74" w:rsidP="00B46B74">
            <w:pPr>
              <w:jc w:val="center"/>
              <w:rPr>
                <w:color w:val="0D0D0D" w:themeColor="text1" w:themeTint="F2"/>
                <w:sz w:val="22"/>
                <w:szCs w:val="22"/>
              </w:rPr>
            </w:pPr>
            <w:r w:rsidRPr="00AC1CF8">
              <w:rPr>
                <w:color w:val="000000"/>
                <w:sz w:val="22"/>
                <w:szCs w:val="22"/>
              </w:rPr>
              <w:t>19.198</w:t>
            </w:r>
          </w:p>
        </w:tc>
      </w:tr>
      <w:tr w:rsidR="00E10022" w:rsidRPr="00AC1CF8" w14:paraId="135379D2" w14:textId="77777777" w:rsidTr="0024719B">
        <w:tc>
          <w:tcPr>
            <w:tcW w:w="2477" w:type="dxa"/>
          </w:tcPr>
          <w:p w14:paraId="48BA3EC0" w14:textId="77777777" w:rsidR="00E10022" w:rsidRPr="00AC1CF8" w:rsidRDefault="00E10022" w:rsidP="0024719B">
            <w:pPr>
              <w:jc w:val="both"/>
              <w:rPr>
                <w:color w:val="0D0D0D" w:themeColor="text1" w:themeTint="F2"/>
                <w:sz w:val="22"/>
                <w:szCs w:val="22"/>
              </w:rPr>
            </w:pPr>
          </w:p>
        </w:tc>
        <w:tc>
          <w:tcPr>
            <w:tcW w:w="1405" w:type="dxa"/>
            <w:vAlign w:val="bottom"/>
          </w:tcPr>
          <w:p w14:paraId="2C0615B5" w14:textId="77777777" w:rsidR="00E10022" w:rsidRPr="00AC1CF8" w:rsidRDefault="00E10022" w:rsidP="0024719B">
            <w:pPr>
              <w:jc w:val="center"/>
              <w:rPr>
                <w:color w:val="0D0D0D" w:themeColor="text1" w:themeTint="F2"/>
                <w:sz w:val="22"/>
                <w:szCs w:val="22"/>
              </w:rPr>
            </w:pPr>
          </w:p>
        </w:tc>
        <w:tc>
          <w:tcPr>
            <w:tcW w:w="1360" w:type="dxa"/>
            <w:vAlign w:val="bottom"/>
          </w:tcPr>
          <w:p w14:paraId="007B7EF3" w14:textId="77777777" w:rsidR="00E10022" w:rsidRPr="00AC1CF8" w:rsidRDefault="00E10022" w:rsidP="0024719B">
            <w:pPr>
              <w:jc w:val="center"/>
              <w:rPr>
                <w:color w:val="0D0D0D" w:themeColor="text1" w:themeTint="F2"/>
                <w:sz w:val="22"/>
                <w:szCs w:val="22"/>
              </w:rPr>
            </w:pPr>
          </w:p>
        </w:tc>
        <w:tc>
          <w:tcPr>
            <w:tcW w:w="1422" w:type="dxa"/>
            <w:vAlign w:val="bottom"/>
          </w:tcPr>
          <w:p w14:paraId="1CC1DA9D" w14:textId="77777777" w:rsidR="00E10022" w:rsidRPr="00AC1CF8" w:rsidRDefault="00E10022" w:rsidP="0024719B">
            <w:pPr>
              <w:jc w:val="center"/>
              <w:rPr>
                <w:color w:val="0D0D0D" w:themeColor="text1" w:themeTint="F2"/>
                <w:sz w:val="22"/>
                <w:szCs w:val="22"/>
              </w:rPr>
            </w:pPr>
          </w:p>
        </w:tc>
        <w:tc>
          <w:tcPr>
            <w:tcW w:w="1422" w:type="dxa"/>
            <w:vAlign w:val="bottom"/>
          </w:tcPr>
          <w:p w14:paraId="53EC8490" w14:textId="77777777" w:rsidR="00E10022" w:rsidRPr="00AC1CF8" w:rsidRDefault="00E10022" w:rsidP="0024719B">
            <w:pPr>
              <w:jc w:val="center"/>
              <w:rPr>
                <w:color w:val="0D0D0D" w:themeColor="text1" w:themeTint="F2"/>
                <w:sz w:val="22"/>
                <w:szCs w:val="22"/>
              </w:rPr>
            </w:pPr>
          </w:p>
        </w:tc>
        <w:tc>
          <w:tcPr>
            <w:tcW w:w="1274" w:type="dxa"/>
            <w:vAlign w:val="bottom"/>
          </w:tcPr>
          <w:p w14:paraId="33A67140" w14:textId="77777777" w:rsidR="00E10022" w:rsidRPr="00AC1CF8" w:rsidRDefault="00E10022" w:rsidP="0024719B">
            <w:pPr>
              <w:jc w:val="center"/>
              <w:rPr>
                <w:color w:val="0D0D0D" w:themeColor="text1" w:themeTint="F2"/>
                <w:sz w:val="22"/>
                <w:szCs w:val="22"/>
              </w:rPr>
            </w:pPr>
          </w:p>
        </w:tc>
      </w:tr>
      <w:tr w:rsidR="00E10022" w:rsidRPr="00AC1CF8" w14:paraId="37B7FD9F" w14:textId="77777777" w:rsidTr="0024719B">
        <w:tc>
          <w:tcPr>
            <w:tcW w:w="2477" w:type="dxa"/>
            <w:vAlign w:val="bottom"/>
          </w:tcPr>
          <w:p w14:paraId="04753167" w14:textId="77777777" w:rsidR="00E10022" w:rsidRPr="00AC1CF8" w:rsidRDefault="00E10022" w:rsidP="0024719B">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1EF4F42B" w14:textId="77777777" w:rsidR="00E10022" w:rsidRPr="00AC1CF8" w:rsidRDefault="00E10022" w:rsidP="0024719B">
            <w:pPr>
              <w:jc w:val="center"/>
              <w:rPr>
                <w:color w:val="0D0D0D" w:themeColor="text1" w:themeTint="F2"/>
                <w:sz w:val="22"/>
                <w:szCs w:val="22"/>
              </w:rPr>
            </w:pPr>
            <w:r w:rsidRPr="00AC1CF8">
              <w:rPr>
                <w:color w:val="000000"/>
                <w:sz w:val="22"/>
                <w:szCs w:val="22"/>
              </w:rPr>
              <w:t>-0.087</w:t>
            </w:r>
          </w:p>
        </w:tc>
        <w:tc>
          <w:tcPr>
            <w:tcW w:w="1360" w:type="dxa"/>
            <w:vAlign w:val="bottom"/>
          </w:tcPr>
          <w:p w14:paraId="3647CE7E" w14:textId="77777777" w:rsidR="00E10022" w:rsidRPr="00AC1CF8" w:rsidRDefault="00E10022" w:rsidP="0024719B">
            <w:pPr>
              <w:jc w:val="center"/>
              <w:rPr>
                <w:color w:val="0D0D0D" w:themeColor="text1" w:themeTint="F2"/>
                <w:sz w:val="22"/>
                <w:szCs w:val="22"/>
              </w:rPr>
            </w:pPr>
            <w:r w:rsidRPr="00AC1CF8">
              <w:rPr>
                <w:color w:val="000000"/>
                <w:sz w:val="22"/>
                <w:szCs w:val="22"/>
              </w:rPr>
              <w:t>0.069</w:t>
            </w:r>
          </w:p>
        </w:tc>
        <w:tc>
          <w:tcPr>
            <w:tcW w:w="1422" w:type="dxa"/>
            <w:vAlign w:val="bottom"/>
          </w:tcPr>
          <w:p w14:paraId="7BC98C70" w14:textId="58A9734C" w:rsidR="00E10022" w:rsidRPr="00AC1CF8" w:rsidRDefault="00E10022" w:rsidP="0024719B">
            <w:pPr>
              <w:jc w:val="center"/>
              <w:rPr>
                <w:color w:val="0D0D0D" w:themeColor="text1" w:themeTint="F2"/>
                <w:sz w:val="22"/>
                <w:szCs w:val="22"/>
              </w:rPr>
            </w:pPr>
            <w:r w:rsidRPr="00AC1CF8">
              <w:rPr>
                <w:color w:val="000000"/>
                <w:sz w:val="22"/>
                <w:szCs w:val="22"/>
              </w:rPr>
              <w:t>.209</w:t>
            </w:r>
          </w:p>
        </w:tc>
        <w:tc>
          <w:tcPr>
            <w:tcW w:w="1422" w:type="dxa"/>
            <w:vAlign w:val="bottom"/>
          </w:tcPr>
          <w:p w14:paraId="7E1DAEA1" w14:textId="77777777" w:rsidR="00E10022" w:rsidRPr="00AC1CF8" w:rsidRDefault="00E10022" w:rsidP="0024719B">
            <w:pPr>
              <w:jc w:val="center"/>
              <w:rPr>
                <w:color w:val="0D0D0D" w:themeColor="text1" w:themeTint="F2"/>
                <w:sz w:val="22"/>
                <w:szCs w:val="22"/>
              </w:rPr>
            </w:pPr>
            <w:r w:rsidRPr="00AC1CF8">
              <w:rPr>
                <w:color w:val="000000"/>
                <w:sz w:val="22"/>
                <w:szCs w:val="22"/>
              </w:rPr>
              <w:t>-0.222</w:t>
            </w:r>
          </w:p>
        </w:tc>
        <w:tc>
          <w:tcPr>
            <w:tcW w:w="1274" w:type="dxa"/>
            <w:vAlign w:val="bottom"/>
          </w:tcPr>
          <w:p w14:paraId="53C13FC3" w14:textId="77777777" w:rsidR="00E10022" w:rsidRPr="00AC1CF8" w:rsidRDefault="00E10022" w:rsidP="0024719B">
            <w:pPr>
              <w:jc w:val="center"/>
              <w:rPr>
                <w:color w:val="0D0D0D" w:themeColor="text1" w:themeTint="F2"/>
                <w:sz w:val="22"/>
                <w:szCs w:val="22"/>
              </w:rPr>
            </w:pPr>
            <w:r w:rsidRPr="00AC1CF8">
              <w:rPr>
                <w:color w:val="000000"/>
                <w:sz w:val="22"/>
                <w:szCs w:val="22"/>
              </w:rPr>
              <w:t>0.049</w:t>
            </w:r>
          </w:p>
        </w:tc>
      </w:tr>
      <w:tr w:rsidR="00E10022" w:rsidRPr="00AC1CF8" w14:paraId="7A55A086" w14:textId="77777777" w:rsidTr="0024719B">
        <w:tc>
          <w:tcPr>
            <w:tcW w:w="2477" w:type="dxa"/>
            <w:vAlign w:val="bottom"/>
          </w:tcPr>
          <w:p w14:paraId="2889982D" w14:textId="77777777" w:rsidR="00E10022" w:rsidRPr="00AC1CF8" w:rsidRDefault="00E10022" w:rsidP="0024719B">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419FC0E7" w14:textId="77777777" w:rsidR="00E10022" w:rsidRPr="00AC1CF8" w:rsidRDefault="00E10022" w:rsidP="0024719B">
            <w:pPr>
              <w:jc w:val="center"/>
              <w:rPr>
                <w:color w:val="0D0D0D" w:themeColor="text1" w:themeTint="F2"/>
                <w:sz w:val="22"/>
                <w:szCs w:val="22"/>
              </w:rPr>
            </w:pPr>
            <w:r w:rsidRPr="00AC1CF8">
              <w:rPr>
                <w:color w:val="000000"/>
                <w:sz w:val="22"/>
                <w:szCs w:val="22"/>
              </w:rPr>
              <w:t>-3.790</w:t>
            </w:r>
          </w:p>
        </w:tc>
        <w:tc>
          <w:tcPr>
            <w:tcW w:w="1360" w:type="dxa"/>
            <w:vAlign w:val="bottom"/>
          </w:tcPr>
          <w:p w14:paraId="28B82D7E" w14:textId="77777777" w:rsidR="00E10022" w:rsidRPr="00AC1CF8" w:rsidRDefault="00E10022" w:rsidP="0024719B">
            <w:pPr>
              <w:jc w:val="center"/>
              <w:rPr>
                <w:color w:val="0D0D0D" w:themeColor="text1" w:themeTint="F2"/>
                <w:sz w:val="22"/>
                <w:szCs w:val="22"/>
              </w:rPr>
            </w:pPr>
            <w:r w:rsidRPr="00AC1CF8">
              <w:rPr>
                <w:color w:val="000000"/>
                <w:sz w:val="22"/>
                <w:szCs w:val="22"/>
              </w:rPr>
              <w:t>0.749</w:t>
            </w:r>
          </w:p>
        </w:tc>
        <w:tc>
          <w:tcPr>
            <w:tcW w:w="1422" w:type="dxa"/>
            <w:vAlign w:val="bottom"/>
          </w:tcPr>
          <w:p w14:paraId="3CB610DE" w14:textId="77B907F8" w:rsidR="00E10022" w:rsidRPr="00AC1CF8" w:rsidRDefault="00E10022" w:rsidP="0024719B">
            <w:pPr>
              <w:jc w:val="center"/>
              <w:rPr>
                <w:color w:val="0D0D0D" w:themeColor="text1" w:themeTint="F2"/>
                <w:sz w:val="22"/>
                <w:szCs w:val="22"/>
              </w:rPr>
            </w:pPr>
            <w:r w:rsidRPr="00AC1CF8">
              <w:rPr>
                <w:color w:val="000000"/>
                <w:sz w:val="22"/>
                <w:szCs w:val="22"/>
              </w:rPr>
              <w:t>.000</w:t>
            </w:r>
            <w:r w:rsidR="000E2D85" w:rsidRPr="00AC1CF8">
              <w:rPr>
                <w:color w:val="000000"/>
                <w:sz w:val="22"/>
                <w:szCs w:val="22"/>
              </w:rPr>
              <w:t>1***</w:t>
            </w:r>
          </w:p>
        </w:tc>
        <w:tc>
          <w:tcPr>
            <w:tcW w:w="1422" w:type="dxa"/>
            <w:vAlign w:val="bottom"/>
          </w:tcPr>
          <w:p w14:paraId="2FB1E32D" w14:textId="77777777" w:rsidR="00E10022" w:rsidRPr="00AC1CF8" w:rsidRDefault="00E10022" w:rsidP="0024719B">
            <w:pPr>
              <w:jc w:val="center"/>
              <w:rPr>
                <w:color w:val="0D0D0D" w:themeColor="text1" w:themeTint="F2"/>
                <w:sz w:val="22"/>
                <w:szCs w:val="22"/>
              </w:rPr>
            </w:pPr>
            <w:r w:rsidRPr="00AC1CF8">
              <w:rPr>
                <w:color w:val="000000"/>
                <w:sz w:val="22"/>
                <w:szCs w:val="22"/>
              </w:rPr>
              <w:t>-5.262</w:t>
            </w:r>
          </w:p>
        </w:tc>
        <w:tc>
          <w:tcPr>
            <w:tcW w:w="1274" w:type="dxa"/>
            <w:vAlign w:val="bottom"/>
          </w:tcPr>
          <w:p w14:paraId="5664F69C" w14:textId="77777777" w:rsidR="00E10022" w:rsidRPr="00AC1CF8" w:rsidRDefault="00E10022" w:rsidP="0024719B">
            <w:pPr>
              <w:jc w:val="center"/>
              <w:rPr>
                <w:color w:val="0D0D0D" w:themeColor="text1" w:themeTint="F2"/>
                <w:sz w:val="22"/>
                <w:szCs w:val="22"/>
              </w:rPr>
            </w:pPr>
            <w:r w:rsidRPr="00AC1CF8">
              <w:rPr>
                <w:color w:val="000000"/>
                <w:sz w:val="22"/>
                <w:szCs w:val="22"/>
              </w:rPr>
              <w:t>-2.318</w:t>
            </w:r>
          </w:p>
        </w:tc>
      </w:tr>
      <w:tr w:rsidR="00E10022" w:rsidRPr="00AC1CF8" w14:paraId="3179A6D5" w14:textId="77777777" w:rsidTr="0024719B">
        <w:tc>
          <w:tcPr>
            <w:tcW w:w="2477" w:type="dxa"/>
            <w:vAlign w:val="bottom"/>
          </w:tcPr>
          <w:p w14:paraId="41FC3D6D" w14:textId="77777777" w:rsidR="00E10022" w:rsidRPr="00AC1CF8" w:rsidRDefault="00E10022" w:rsidP="0024719B">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04CD451C" w14:textId="77777777" w:rsidR="00E10022" w:rsidRPr="00AC1CF8" w:rsidRDefault="00E10022" w:rsidP="0024719B">
            <w:pPr>
              <w:jc w:val="center"/>
              <w:rPr>
                <w:color w:val="0D0D0D" w:themeColor="text1" w:themeTint="F2"/>
                <w:sz w:val="22"/>
                <w:szCs w:val="22"/>
              </w:rPr>
            </w:pPr>
            <w:r w:rsidRPr="00AC1CF8">
              <w:rPr>
                <w:color w:val="000000"/>
                <w:sz w:val="22"/>
                <w:szCs w:val="22"/>
              </w:rPr>
              <w:t>0.931</w:t>
            </w:r>
          </w:p>
        </w:tc>
        <w:tc>
          <w:tcPr>
            <w:tcW w:w="1360" w:type="dxa"/>
            <w:vAlign w:val="bottom"/>
          </w:tcPr>
          <w:p w14:paraId="51E0F3BA" w14:textId="77777777" w:rsidR="00E10022" w:rsidRPr="00AC1CF8" w:rsidRDefault="00E10022" w:rsidP="0024719B">
            <w:pPr>
              <w:jc w:val="center"/>
              <w:rPr>
                <w:color w:val="0D0D0D" w:themeColor="text1" w:themeTint="F2"/>
                <w:sz w:val="22"/>
                <w:szCs w:val="22"/>
              </w:rPr>
            </w:pPr>
            <w:r w:rsidRPr="00AC1CF8">
              <w:rPr>
                <w:color w:val="000000"/>
                <w:sz w:val="22"/>
                <w:szCs w:val="22"/>
              </w:rPr>
              <w:t>0.442</w:t>
            </w:r>
          </w:p>
        </w:tc>
        <w:tc>
          <w:tcPr>
            <w:tcW w:w="1422" w:type="dxa"/>
            <w:vAlign w:val="bottom"/>
          </w:tcPr>
          <w:p w14:paraId="3DF2F505" w14:textId="10739B60" w:rsidR="00E10022" w:rsidRPr="00AC1CF8" w:rsidRDefault="00E10022" w:rsidP="0024719B">
            <w:pPr>
              <w:jc w:val="center"/>
              <w:rPr>
                <w:color w:val="0D0D0D" w:themeColor="text1" w:themeTint="F2"/>
                <w:sz w:val="22"/>
                <w:szCs w:val="22"/>
              </w:rPr>
            </w:pPr>
            <w:r w:rsidRPr="00AC1CF8">
              <w:rPr>
                <w:color w:val="000000"/>
                <w:sz w:val="22"/>
                <w:szCs w:val="22"/>
              </w:rPr>
              <w:t>.036</w:t>
            </w:r>
            <w:r w:rsidR="000E2D85" w:rsidRPr="00AC1CF8">
              <w:rPr>
                <w:color w:val="000000"/>
                <w:sz w:val="22"/>
                <w:szCs w:val="22"/>
              </w:rPr>
              <w:t>**</w:t>
            </w:r>
          </w:p>
        </w:tc>
        <w:tc>
          <w:tcPr>
            <w:tcW w:w="1422" w:type="dxa"/>
            <w:vAlign w:val="bottom"/>
          </w:tcPr>
          <w:p w14:paraId="2CAEA17A" w14:textId="77777777" w:rsidR="00E10022" w:rsidRPr="00AC1CF8" w:rsidRDefault="00E10022" w:rsidP="0024719B">
            <w:pPr>
              <w:jc w:val="center"/>
              <w:rPr>
                <w:color w:val="0D0D0D" w:themeColor="text1" w:themeTint="F2"/>
                <w:sz w:val="22"/>
                <w:szCs w:val="22"/>
              </w:rPr>
            </w:pPr>
            <w:r w:rsidRPr="00AC1CF8">
              <w:rPr>
                <w:color w:val="000000"/>
                <w:sz w:val="22"/>
                <w:szCs w:val="22"/>
              </w:rPr>
              <w:t>0.061</w:t>
            </w:r>
          </w:p>
        </w:tc>
        <w:tc>
          <w:tcPr>
            <w:tcW w:w="1274" w:type="dxa"/>
            <w:vAlign w:val="bottom"/>
          </w:tcPr>
          <w:p w14:paraId="427584EF" w14:textId="77777777" w:rsidR="00E10022" w:rsidRPr="00AC1CF8" w:rsidRDefault="00E10022" w:rsidP="0024719B">
            <w:pPr>
              <w:jc w:val="center"/>
              <w:rPr>
                <w:color w:val="0D0D0D" w:themeColor="text1" w:themeTint="F2"/>
                <w:sz w:val="22"/>
                <w:szCs w:val="22"/>
              </w:rPr>
            </w:pPr>
            <w:r w:rsidRPr="00AC1CF8">
              <w:rPr>
                <w:color w:val="000000"/>
                <w:sz w:val="22"/>
                <w:szCs w:val="22"/>
              </w:rPr>
              <w:t>1.801</w:t>
            </w:r>
          </w:p>
        </w:tc>
      </w:tr>
      <w:tr w:rsidR="00E10022" w:rsidRPr="00AC1CF8" w14:paraId="758D47F7" w14:textId="77777777" w:rsidTr="0024719B">
        <w:tc>
          <w:tcPr>
            <w:tcW w:w="2477" w:type="dxa"/>
            <w:vAlign w:val="bottom"/>
          </w:tcPr>
          <w:p w14:paraId="23020356"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1F46B86F" w14:textId="77777777" w:rsidR="00E10022" w:rsidRPr="00AC1CF8" w:rsidRDefault="00E10022" w:rsidP="0024719B">
            <w:pPr>
              <w:jc w:val="center"/>
              <w:rPr>
                <w:color w:val="0D0D0D" w:themeColor="text1" w:themeTint="F2"/>
                <w:sz w:val="22"/>
                <w:szCs w:val="22"/>
              </w:rPr>
            </w:pPr>
            <w:r w:rsidRPr="00AC1CF8">
              <w:rPr>
                <w:color w:val="000000"/>
                <w:sz w:val="22"/>
                <w:szCs w:val="22"/>
              </w:rPr>
              <w:t>5.273</w:t>
            </w:r>
          </w:p>
        </w:tc>
        <w:tc>
          <w:tcPr>
            <w:tcW w:w="1360" w:type="dxa"/>
            <w:vAlign w:val="bottom"/>
          </w:tcPr>
          <w:p w14:paraId="771E4B05" w14:textId="77777777" w:rsidR="00E10022" w:rsidRPr="00AC1CF8" w:rsidRDefault="00E10022" w:rsidP="0024719B">
            <w:pPr>
              <w:jc w:val="center"/>
              <w:rPr>
                <w:color w:val="0D0D0D" w:themeColor="text1" w:themeTint="F2"/>
                <w:sz w:val="22"/>
                <w:szCs w:val="22"/>
              </w:rPr>
            </w:pPr>
            <w:r w:rsidRPr="00AC1CF8">
              <w:rPr>
                <w:color w:val="000000"/>
                <w:sz w:val="22"/>
                <w:szCs w:val="22"/>
              </w:rPr>
              <w:t>2.021</w:t>
            </w:r>
          </w:p>
        </w:tc>
        <w:tc>
          <w:tcPr>
            <w:tcW w:w="1422" w:type="dxa"/>
            <w:vAlign w:val="bottom"/>
          </w:tcPr>
          <w:p w14:paraId="6030F0B5" w14:textId="3E1C631A" w:rsidR="00E10022" w:rsidRPr="00AC1CF8" w:rsidRDefault="00E10022" w:rsidP="0024719B">
            <w:pPr>
              <w:jc w:val="center"/>
              <w:rPr>
                <w:color w:val="0D0D0D" w:themeColor="text1" w:themeTint="F2"/>
                <w:sz w:val="22"/>
                <w:szCs w:val="22"/>
              </w:rPr>
            </w:pPr>
            <w:r w:rsidRPr="00AC1CF8">
              <w:rPr>
                <w:color w:val="000000"/>
                <w:sz w:val="22"/>
                <w:szCs w:val="22"/>
              </w:rPr>
              <w:t>.009</w:t>
            </w:r>
            <w:r w:rsidR="000E2D85" w:rsidRPr="00AC1CF8">
              <w:rPr>
                <w:color w:val="000000"/>
                <w:sz w:val="22"/>
                <w:szCs w:val="22"/>
              </w:rPr>
              <w:t>**</w:t>
            </w:r>
          </w:p>
        </w:tc>
        <w:tc>
          <w:tcPr>
            <w:tcW w:w="1422" w:type="dxa"/>
            <w:vAlign w:val="bottom"/>
          </w:tcPr>
          <w:p w14:paraId="508F2D30" w14:textId="77777777" w:rsidR="00E10022" w:rsidRPr="00AC1CF8" w:rsidRDefault="00E10022" w:rsidP="0024719B">
            <w:pPr>
              <w:jc w:val="center"/>
              <w:rPr>
                <w:color w:val="0D0D0D" w:themeColor="text1" w:themeTint="F2"/>
                <w:sz w:val="22"/>
                <w:szCs w:val="22"/>
              </w:rPr>
            </w:pPr>
            <w:r w:rsidRPr="00AC1CF8">
              <w:rPr>
                <w:color w:val="000000"/>
                <w:sz w:val="22"/>
                <w:szCs w:val="22"/>
              </w:rPr>
              <w:t>1.299</w:t>
            </w:r>
          </w:p>
        </w:tc>
        <w:tc>
          <w:tcPr>
            <w:tcW w:w="1274" w:type="dxa"/>
            <w:vAlign w:val="bottom"/>
          </w:tcPr>
          <w:p w14:paraId="1FC577AF" w14:textId="77777777" w:rsidR="00E10022" w:rsidRPr="00AC1CF8" w:rsidRDefault="00E10022" w:rsidP="0024719B">
            <w:pPr>
              <w:jc w:val="center"/>
              <w:rPr>
                <w:color w:val="0D0D0D" w:themeColor="text1" w:themeTint="F2"/>
                <w:sz w:val="22"/>
                <w:szCs w:val="22"/>
              </w:rPr>
            </w:pPr>
            <w:r w:rsidRPr="00AC1CF8">
              <w:rPr>
                <w:color w:val="000000"/>
                <w:sz w:val="22"/>
                <w:szCs w:val="22"/>
              </w:rPr>
              <w:t>9.246</w:t>
            </w:r>
          </w:p>
        </w:tc>
      </w:tr>
      <w:tr w:rsidR="00E10022" w:rsidRPr="00AC1CF8" w14:paraId="180EDB1F" w14:textId="77777777" w:rsidTr="0024719B">
        <w:tc>
          <w:tcPr>
            <w:tcW w:w="2477" w:type="dxa"/>
            <w:vAlign w:val="bottom"/>
          </w:tcPr>
          <w:p w14:paraId="480ED54D"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7C19CD80" w14:textId="77777777" w:rsidR="00E10022" w:rsidRPr="00AC1CF8" w:rsidRDefault="00E10022" w:rsidP="0024719B">
            <w:pPr>
              <w:jc w:val="center"/>
              <w:rPr>
                <w:color w:val="0D0D0D" w:themeColor="text1" w:themeTint="F2"/>
                <w:sz w:val="22"/>
                <w:szCs w:val="22"/>
              </w:rPr>
            </w:pPr>
            <w:r w:rsidRPr="00AC1CF8">
              <w:rPr>
                <w:color w:val="000000"/>
                <w:sz w:val="22"/>
                <w:szCs w:val="22"/>
              </w:rPr>
              <w:t>-4.887</w:t>
            </w:r>
          </w:p>
        </w:tc>
        <w:tc>
          <w:tcPr>
            <w:tcW w:w="1360" w:type="dxa"/>
            <w:vAlign w:val="bottom"/>
          </w:tcPr>
          <w:p w14:paraId="04EDA23D" w14:textId="77777777" w:rsidR="00E10022" w:rsidRPr="00AC1CF8" w:rsidRDefault="00E10022" w:rsidP="0024719B">
            <w:pPr>
              <w:jc w:val="center"/>
              <w:rPr>
                <w:color w:val="0D0D0D" w:themeColor="text1" w:themeTint="F2"/>
                <w:sz w:val="22"/>
                <w:szCs w:val="22"/>
              </w:rPr>
            </w:pPr>
            <w:r w:rsidRPr="00AC1CF8">
              <w:rPr>
                <w:color w:val="000000"/>
                <w:sz w:val="22"/>
                <w:szCs w:val="22"/>
              </w:rPr>
              <w:t>3.305</w:t>
            </w:r>
          </w:p>
        </w:tc>
        <w:tc>
          <w:tcPr>
            <w:tcW w:w="1422" w:type="dxa"/>
            <w:vAlign w:val="bottom"/>
          </w:tcPr>
          <w:p w14:paraId="2B759FA8" w14:textId="6212C33F" w:rsidR="00E10022" w:rsidRPr="00AC1CF8" w:rsidRDefault="00E10022" w:rsidP="0024719B">
            <w:pPr>
              <w:jc w:val="center"/>
              <w:rPr>
                <w:color w:val="0D0D0D" w:themeColor="text1" w:themeTint="F2"/>
                <w:sz w:val="22"/>
                <w:szCs w:val="22"/>
              </w:rPr>
            </w:pPr>
            <w:r w:rsidRPr="00AC1CF8">
              <w:rPr>
                <w:color w:val="000000"/>
                <w:sz w:val="22"/>
                <w:szCs w:val="22"/>
              </w:rPr>
              <w:t>.140</w:t>
            </w:r>
          </w:p>
        </w:tc>
        <w:tc>
          <w:tcPr>
            <w:tcW w:w="1422" w:type="dxa"/>
            <w:vAlign w:val="bottom"/>
          </w:tcPr>
          <w:p w14:paraId="5A7AAAEC" w14:textId="77777777" w:rsidR="00E10022" w:rsidRPr="00AC1CF8" w:rsidRDefault="00E10022" w:rsidP="0024719B">
            <w:pPr>
              <w:jc w:val="center"/>
              <w:rPr>
                <w:color w:val="0D0D0D" w:themeColor="text1" w:themeTint="F2"/>
                <w:sz w:val="22"/>
                <w:szCs w:val="22"/>
              </w:rPr>
            </w:pPr>
            <w:r w:rsidRPr="00AC1CF8">
              <w:rPr>
                <w:color w:val="000000"/>
                <w:sz w:val="22"/>
                <w:szCs w:val="22"/>
              </w:rPr>
              <w:t>-11.385</w:t>
            </w:r>
          </w:p>
        </w:tc>
        <w:tc>
          <w:tcPr>
            <w:tcW w:w="1274" w:type="dxa"/>
            <w:vAlign w:val="bottom"/>
          </w:tcPr>
          <w:p w14:paraId="2EFC1719" w14:textId="77777777" w:rsidR="00E10022" w:rsidRPr="00AC1CF8" w:rsidRDefault="00E10022" w:rsidP="0024719B">
            <w:pPr>
              <w:jc w:val="center"/>
              <w:rPr>
                <w:color w:val="0D0D0D" w:themeColor="text1" w:themeTint="F2"/>
                <w:sz w:val="22"/>
                <w:szCs w:val="22"/>
              </w:rPr>
            </w:pPr>
            <w:r w:rsidRPr="00AC1CF8">
              <w:rPr>
                <w:color w:val="000000"/>
                <w:sz w:val="22"/>
                <w:szCs w:val="22"/>
              </w:rPr>
              <w:t>1.611</w:t>
            </w:r>
          </w:p>
        </w:tc>
      </w:tr>
      <w:tr w:rsidR="00E10022" w:rsidRPr="00AC1CF8" w14:paraId="252B6E38" w14:textId="77777777" w:rsidTr="0024719B">
        <w:tc>
          <w:tcPr>
            <w:tcW w:w="2477" w:type="dxa"/>
            <w:vAlign w:val="bottom"/>
          </w:tcPr>
          <w:p w14:paraId="0CF90137" w14:textId="77777777" w:rsidR="00E10022" w:rsidRPr="00AC1CF8" w:rsidRDefault="00E10022" w:rsidP="0024719B">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47B0635C" w14:textId="77777777" w:rsidR="00E10022" w:rsidRPr="00AC1CF8" w:rsidRDefault="00E10022" w:rsidP="0024719B">
            <w:pPr>
              <w:jc w:val="center"/>
              <w:rPr>
                <w:color w:val="0D0D0D" w:themeColor="text1" w:themeTint="F2"/>
                <w:sz w:val="22"/>
                <w:szCs w:val="22"/>
              </w:rPr>
            </w:pPr>
            <w:r w:rsidRPr="00AC1CF8">
              <w:rPr>
                <w:color w:val="000000"/>
                <w:sz w:val="22"/>
                <w:szCs w:val="22"/>
              </w:rPr>
              <w:t>-2.228</w:t>
            </w:r>
          </w:p>
        </w:tc>
        <w:tc>
          <w:tcPr>
            <w:tcW w:w="1360" w:type="dxa"/>
            <w:vAlign w:val="bottom"/>
          </w:tcPr>
          <w:p w14:paraId="54E0AC18" w14:textId="77777777" w:rsidR="00E10022" w:rsidRPr="00AC1CF8" w:rsidRDefault="00E10022" w:rsidP="0024719B">
            <w:pPr>
              <w:jc w:val="center"/>
              <w:rPr>
                <w:color w:val="0D0D0D" w:themeColor="text1" w:themeTint="F2"/>
                <w:sz w:val="22"/>
                <w:szCs w:val="22"/>
              </w:rPr>
            </w:pPr>
            <w:r w:rsidRPr="00AC1CF8">
              <w:rPr>
                <w:color w:val="000000"/>
                <w:sz w:val="22"/>
                <w:szCs w:val="22"/>
              </w:rPr>
              <w:t>0.604</w:t>
            </w:r>
          </w:p>
        </w:tc>
        <w:tc>
          <w:tcPr>
            <w:tcW w:w="1422" w:type="dxa"/>
            <w:vAlign w:val="bottom"/>
          </w:tcPr>
          <w:p w14:paraId="4A36EF3B" w14:textId="04D929D2" w:rsidR="00E10022" w:rsidRPr="00AC1CF8" w:rsidRDefault="00E10022" w:rsidP="0024719B">
            <w:pPr>
              <w:jc w:val="center"/>
              <w:rPr>
                <w:color w:val="0D0D0D" w:themeColor="text1" w:themeTint="F2"/>
                <w:sz w:val="22"/>
                <w:szCs w:val="22"/>
              </w:rPr>
            </w:pPr>
            <w:r w:rsidRPr="00AC1CF8">
              <w:rPr>
                <w:color w:val="000000"/>
                <w:sz w:val="22"/>
                <w:szCs w:val="22"/>
              </w:rPr>
              <w:t>.000</w:t>
            </w:r>
            <w:r w:rsidR="000E2D85" w:rsidRPr="00AC1CF8">
              <w:rPr>
                <w:color w:val="000000"/>
                <w:sz w:val="22"/>
                <w:szCs w:val="22"/>
              </w:rPr>
              <w:t>1***</w:t>
            </w:r>
          </w:p>
        </w:tc>
        <w:tc>
          <w:tcPr>
            <w:tcW w:w="1422" w:type="dxa"/>
            <w:vAlign w:val="bottom"/>
          </w:tcPr>
          <w:p w14:paraId="38849475" w14:textId="77777777" w:rsidR="00E10022" w:rsidRPr="00AC1CF8" w:rsidRDefault="00E10022" w:rsidP="0024719B">
            <w:pPr>
              <w:jc w:val="center"/>
              <w:rPr>
                <w:color w:val="0D0D0D" w:themeColor="text1" w:themeTint="F2"/>
                <w:sz w:val="22"/>
                <w:szCs w:val="22"/>
              </w:rPr>
            </w:pPr>
            <w:r w:rsidRPr="00AC1CF8">
              <w:rPr>
                <w:color w:val="000000"/>
                <w:sz w:val="22"/>
                <w:szCs w:val="22"/>
              </w:rPr>
              <w:t>-3.415</w:t>
            </w:r>
          </w:p>
        </w:tc>
        <w:tc>
          <w:tcPr>
            <w:tcW w:w="1274" w:type="dxa"/>
            <w:vAlign w:val="bottom"/>
          </w:tcPr>
          <w:p w14:paraId="5140272B" w14:textId="77777777" w:rsidR="00E10022" w:rsidRPr="00AC1CF8" w:rsidRDefault="00E10022" w:rsidP="0024719B">
            <w:pPr>
              <w:jc w:val="center"/>
              <w:rPr>
                <w:color w:val="0D0D0D" w:themeColor="text1" w:themeTint="F2"/>
                <w:sz w:val="22"/>
                <w:szCs w:val="22"/>
              </w:rPr>
            </w:pPr>
            <w:r w:rsidRPr="00AC1CF8">
              <w:rPr>
                <w:color w:val="000000"/>
                <w:sz w:val="22"/>
                <w:szCs w:val="22"/>
              </w:rPr>
              <w:t>-1.041</w:t>
            </w:r>
          </w:p>
        </w:tc>
      </w:tr>
      <w:tr w:rsidR="00E10022" w:rsidRPr="00AC1CF8" w14:paraId="3053018C" w14:textId="77777777" w:rsidTr="0024719B">
        <w:tc>
          <w:tcPr>
            <w:tcW w:w="2477" w:type="dxa"/>
          </w:tcPr>
          <w:p w14:paraId="0E302CC5" w14:textId="77777777" w:rsidR="00E10022" w:rsidRPr="00AC1CF8" w:rsidRDefault="00E10022" w:rsidP="0024719B">
            <w:pPr>
              <w:jc w:val="both"/>
              <w:rPr>
                <w:color w:val="0D0D0D" w:themeColor="text1" w:themeTint="F2"/>
                <w:sz w:val="22"/>
                <w:szCs w:val="22"/>
              </w:rPr>
            </w:pPr>
          </w:p>
        </w:tc>
        <w:tc>
          <w:tcPr>
            <w:tcW w:w="1405" w:type="dxa"/>
            <w:vAlign w:val="bottom"/>
          </w:tcPr>
          <w:p w14:paraId="69322D8C" w14:textId="77777777" w:rsidR="00E10022" w:rsidRPr="00AC1CF8" w:rsidRDefault="00E10022" w:rsidP="0024719B">
            <w:pPr>
              <w:jc w:val="center"/>
              <w:rPr>
                <w:color w:val="000000"/>
                <w:sz w:val="22"/>
                <w:szCs w:val="22"/>
              </w:rPr>
            </w:pPr>
          </w:p>
        </w:tc>
        <w:tc>
          <w:tcPr>
            <w:tcW w:w="1360" w:type="dxa"/>
            <w:vAlign w:val="bottom"/>
          </w:tcPr>
          <w:p w14:paraId="450A459A" w14:textId="77777777" w:rsidR="00E10022" w:rsidRPr="00AC1CF8" w:rsidRDefault="00E10022" w:rsidP="0024719B">
            <w:pPr>
              <w:jc w:val="center"/>
              <w:rPr>
                <w:color w:val="000000"/>
                <w:sz w:val="22"/>
                <w:szCs w:val="22"/>
              </w:rPr>
            </w:pPr>
          </w:p>
        </w:tc>
        <w:tc>
          <w:tcPr>
            <w:tcW w:w="1422" w:type="dxa"/>
            <w:vAlign w:val="bottom"/>
          </w:tcPr>
          <w:p w14:paraId="361CF472" w14:textId="77777777" w:rsidR="00E10022" w:rsidRPr="00AC1CF8" w:rsidRDefault="00E10022" w:rsidP="0024719B">
            <w:pPr>
              <w:jc w:val="center"/>
              <w:rPr>
                <w:color w:val="000000"/>
                <w:sz w:val="22"/>
                <w:szCs w:val="22"/>
              </w:rPr>
            </w:pPr>
          </w:p>
        </w:tc>
        <w:tc>
          <w:tcPr>
            <w:tcW w:w="1422" w:type="dxa"/>
            <w:vAlign w:val="bottom"/>
          </w:tcPr>
          <w:p w14:paraId="0FDA888B" w14:textId="77777777" w:rsidR="00E10022" w:rsidRPr="00AC1CF8" w:rsidRDefault="00E10022" w:rsidP="0024719B">
            <w:pPr>
              <w:jc w:val="center"/>
              <w:rPr>
                <w:color w:val="000000"/>
                <w:sz w:val="22"/>
                <w:szCs w:val="22"/>
              </w:rPr>
            </w:pPr>
          </w:p>
        </w:tc>
        <w:tc>
          <w:tcPr>
            <w:tcW w:w="1274" w:type="dxa"/>
            <w:vAlign w:val="bottom"/>
          </w:tcPr>
          <w:p w14:paraId="4DB4E8C7" w14:textId="77777777" w:rsidR="00E10022" w:rsidRPr="00AC1CF8" w:rsidRDefault="00E10022" w:rsidP="0024719B">
            <w:pPr>
              <w:jc w:val="center"/>
              <w:rPr>
                <w:color w:val="000000"/>
                <w:sz w:val="22"/>
                <w:szCs w:val="22"/>
              </w:rPr>
            </w:pPr>
          </w:p>
        </w:tc>
      </w:tr>
      <w:tr w:rsidR="00E10022" w:rsidRPr="00AC1CF8" w14:paraId="6C56EBA1" w14:textId="77777777" w:rsidTr="0024719B">
        <w:tc>
          <w:tcPr>
            <w:tcW w:w="2477" w:type="dxa"/>
          </w:tcPr>
          <w:p w14:paraId="7B6F16DF"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6FCD5FFF" w14:textId="77777777" w:rsidR="00E10022" w:rsidRPr="00AC1CF8" w:rsidRDefault="00E10022" w:rsidP="0024719B">
            <w:pPr>
              <w:jc w:val="center"/>
              <w:rPr>
                <w:color w:val="0D0D0D" w:themeColor="text1" w:themeTint="F2"/>
                <w:sz w:val="22"/>
                <w:szCs w:val="22"/>
              </w:rPr>
            </w:pPr>
            <w:r w:rsidRPr="00AC1CF8">
              <w:rPr>
                <w:color w:val="000000"/>
                <w:sz w:val="22"/>
                <w:szCs w:val="22"/>
              </w:rPr>
              <w:t>82.201</w:t>
            </w:r>
          </w:p>
        </w:tc>
        <w:tc>
          <w:tcPr>
            <w:tcW w:w="1360" w:type="dxa"/>
            <w:vAlign w:val="bottom"/>
          </w:tcPr>
          <w:p w14:paraId="34E8A48F" w14:textId="77777777" w:rsidR="00E10022" w:rsidRPr="00AC1CF8" w:rsidRDefault="00E10022" w:rsidP="0024719B">
            <w:pPr>
              <w:jc w:val="center"/>
              <w:rPr>
                <w:color w:val="0D0D0D" w:themeColor="text1" w:themeTint="F2"/>
                <w:sz w:val="22"/>
                <w:szCs w:val="22"/>
              </w:rPr>
            </w:pPr>
            <w:r w:rsidRPr="00AC1CF8">
              <w:rPr>
                <w:color w:val="000000"/>
                <w:sz w:val="22"/>
                <w:szCs w:val="22"/>
              </w:rPr>
              <w:t>6.396</w:t>
            </w:r>
          </w:p>
        </w:tc>
        <w:tc>
          <w:tcPr>
            <w:tcW w:w="1422" w:type="dxa"/>
            <w:vAlign w:val="bottom"/>
          </w:tcPr>
          <w:p w14:paraId="5BFDE394" w14:textId="1A262047" w:rsidR="00E10022" w:rsidRPr="00AC1CF8" w:rsidRDefault="00E10022" w:rsidP="0024719B">
            <w:pPr>
              <w:jc w:val="center"/>
              <w:rPr>
                <w:color w:val="0D0D0D" w:themeColor="text1" w:themeTint="F2"/>
                <w:sz w:val="22"/>
                <w:szCs w:val="22"/>
              </w:rPr>
            </w:pPr>
            <w:r w:rsidRPr="00AC1CF8">
              <w:rPr>
                <w:color w:val="000000"/>
                <w:sz w:val="22"/>
                <w:szCs w:val="22"/>
              </w:rPr>
              <w:t>.000</w:t>
            </w:r>
            <w:r w:rsidR="000E2D85" w:rsidRPr="00AC1CF8">
              <w:rPr>
                <w:color w:val="000000"/>
                <w:sz w:val="22"/>
                <w:szCs w:val="22"/>
              </w:rPr>
              <w:t>1</w:t>
            </w:r>
          </w:p>
        </w:tc>
        <w:tc>
          <w:tcPr>
            <w:tcW w:w="1422" w:type="dxa"/>
            <w:vAlign w:val="bottom"/>
          </w:tcPr>
          <w:p w14:paraId="3610989B" w14:textId="77777777" w:rsidR="00E10022" w:rsidRPr="00AC1CF8" w:rsidRDefault="00E10022" w:rsidP="0024719B">
            <w:pPr>
              <w:jc w:val="center"/>
              <w:rPr>
                <w:color w:val="0D0D0D" w:themeColor="text1" w:themeTint="F2"/>
                <w:sz w:val="22"/>
                <w:szCs w:val="22"/>
              </w:rPr>
            </w:pPr>
            <w:r w:rsidRPr="00AC1CF8">
              <w:rPr>
                <w:color w:val="000000"/>
                <w:sz w:val="22"/>
                <w:szCs w:val="22"/>
              </w:rPr>
              <w:t>69.626</w:t>
            </w:r>
          </w:p>
        </w:tc>
        <w:tc>
          <w:tcPr>
            <w:tcW w:w="1274" w:type="dxa"/>
            <w:vAlign w:val="bottom"/>
          </w:tcPr>
          <w:p w14:paraId="35BB451B" w14:textId="77777777" w:rsidR="00E10022" w:rsidRPr="00AC1CF8" w:rsidRDefault="00E10022" w:rsidP="0024719B">
            <w:pPr>
              <w:jc w:val="center"/>
              <w:rPr>
                <w:color w:val="0D0D0D" w:themeColor="text1" w:themeTint="F2"/>
                <w:sz w:val="22"/>
                <w:szCs w:val="22"/>
              </w:rPr>
            </w:pPr>
            <w:r w:rsidRPr="00AC1CF8">
              <w:rPr>
                <w:color w:val="000000"/>
                <w:sz w:val="22"/>
                <w:szCs w:val="22"/>
              </w:rPr>
              <w:t>94.777</w:t>
            </w:r>
          </w:p>
        </w:tc>
      </w:tr>
      <w:tr w:rsidR="00E10022" w:rsidRPr="00AC1CF8" w14:paraId="2A959A3C" w14:textId="77777777" w:rsidTr="0024719B">
        <w:tc>
          <w:tcPr>
            <w:tcW w:w="2477" w:type="dxa"/>
          </w:tcPr>
          <w:p w14:paraId="5D9A82FC"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0B9FF55C" w14:textId="77777777" w:rsidR="00E10022" w:rsidRPr="00AC1CF8" w:rsidRDefault="00E10022" w:rsidP="0024719B">
            <w:pPr>
              <w:jc w:val="center"/>
              <w:rPr>
                <w:color w:val="0D0D0D" w:themeColor="text1" w:themeTint="F2"/>
                <w:sz w:val="22"/>
                <w:szCs w:val="22"/>
              </w:rPr>
            </w:pPr>
          </w:p>
        </w:tc>
        <w:tc>
          <w:tcPr>
            <w:tcW w:w="1360" w:type="dxa"/>
            <w:vAlign w:val="bottom"/>
          </w:tcPr>
          <w:p w14:paraId="12948EE9" w14:textId="77777777" w:rsidR="00E10022" w:rsidRPr="00AC1CF8" w:rsidRDefault="00E10022" w:rsidP="0024719B">
            <w:pPr>
              <w:jc w:val="center"/>
              <w:rPr>
                <w:color w:val="0D0D0D" w:themeColor="text1" w:themeTint="F2"/>
                <w:sz w:val="22"/>
                <w:szCs w:val="22"/>
              </w:rPr>
            </w:pPr>
          </w:p>
        </w:tc>
        <w:tc>
          <w:tcPr>
            <w:tcW w:w="1422" w:type="dxa"/>
            <w:vAlign w:val="bottom"/>
          </w:tcPr>
          <w:p w14:paraId="683B34DE" w14:textId="77777777" w:rsidR="00E10022" w:rsidRPr="00AC1CF8" w:rsidRDefault="00E10022" w:rsidP="0024719B">
            <w:pPr>
              <w:jc w:val="center"/>
              <w:rPr>
                <w:color w:val="0D0D0D" w:themeColor="text1" w:themeTint="F2"/>
                <w:sz w:val="22"/>
                <w:szCs w:val="22"/>
              </w:rPr>
            </w:pPr>
          </w:p>
        </w:tc>
        <w:tc>
          <w:tcPr>
            <w:tcW w:w="1422" w:type="dxa"/>
            <w:vAlign w:val="bottom"/>
          </w:tcPr>
          <w:p w14:paraId="426819A4" w14:textId="77777777" w:rsidR="00E10022" w:rsidRPr="00AC1CF8" w:rsidRDefault="00E10022" w:rsidP="0024719B">
            <w:pPr>
              <w:jc w:val="center"/>
              <w:rPr>
                <w:color w:val="0D0D0D" w:themeColor="text1" w:themeTint="F2"/>
                <w:sz w:val="22"/>
                <w:szCs w:val="22"/>
              </w:rPr>
            </w:pPr>
          </w:p>
        </w:tc>
        <w:tc>
          <w:tcPr>
            <w:tcW w:w="1274" w:type="dxa"/>
          </w:tcPr>
          <w:p w14:paraId="2EAC7F1F"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0.171</w:t>
            </w:r>
          </w:p>
        </w:tc>
      </w:tr>
      <w:tr w:rsidR="00E10022" w:rsidRPr="00AC1CF8" w14:paraId="761AE2D0" w14:textId="77777777" w:rsidTr="0024719B">
        <w:tc>
          <w:tcPr>
            <w:tcW w:w="2477" w:type="dxa"/>
          </w:tcPr>
          <w:p w14:paraId="484ABEB2"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405" w:type="dxa"/>
          </w:tcPr>
          <w:p w14:paraId="768296C4" w14:textId="77777777" w:rsidR="00E10022" w:rsidRPr="00AC1CF8" w:rsidRDefault="00E10022" w:rsidP="0024719B">
            <w:pPr>
              <w:jc w:val="center"/>
              <w:rPr>
                <w:color w:val="0D0D0D" w:themeColor="text1" w:themeTint="F2"/>
                <w:sz w:val="22"/>
                <w:szCs w:val="22"/>
              </w:rPr>
            </w:pPr>
          </w:p>
        </w:tc>
        <w:tc>
          <w:tcPr>
            <w:tcW w:w="1360" w:type="dxa"/>
          </w:tcPr>
          <w:p w14:paraId="0ADED0D2" w14:textId="77777777" w:rsidR="00E10022" w:rsidRPr="00AC1CF8" w:rsidRDefault="00E10022" w:rsidP="0024719B">
            <w:pPr>
              <w:jc w:val="center"/>
              <w:rPr>
                <w:color w:val="0D0D0D" w:themeColor="text1" w:themeTint="F2"/>
                <w:sz w:val="22"/>
                <w:szCs w:val="22"/>
              </w:rPr>
            </w:pPr>
          </w:p>
        </w:tc>
        <w:tc>
          <w:tcPr>
            <w:tcW w:w="1422" w:type="dxa"/>
          </w:tcPr>
          <w:p w14:paraId="20FDC642" w14:textId="77777777" w:rsidR="00E10022" w:rsidRPr="00AC1CF8" w:rsidRDefault="00E10022" w:rsidP="0024719B">
            <w:pPr>
              <w:jc w:val="center"/>
              <w:rPr>
                <w:color w:val="0D0D0D" w:themeColor="text1" w:themeTint="F2"/>
                <w:sz w:val="22"/>
                <w:szCs w:val="22"/>
              </w:rPr>
            </w:pPr>
          </w:p>
        </w:tc>
        <w:tc>
          <w:tcPr>
            <w:tcW w:w="1422" w:type="dxa"/>
          </w:tcPr>
          <w:p w14:paraId="42AB8DC5" w14:textId="77777777" w:rsidR="00E10022" w:rsidRPr="00AC1CF8" w:rsidRDefault="00E10022" w:rsidP="0024719B">
            <w:pPr>
              <w:jc w:val="center"/>
              <w:rPr>
                <w:color w:val="0D0D0D" w:themeColor="text1" w:themeTint="F2"/>
                <w:sz w:val="22"/>
                <w:szCs w:val="22"/>
              </w:rPr>
            </w:pPr>
          </w:p>
        </w:tc>
        <w:tc>
          <w:tcPr>
            <w:tcW w:w="1274" w:type="dxa"/>
          </w:tcPr>
          <w:p w14:paraId="4A6A9675"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07673905" w14:textId="77777777" w:rsidTr="0024719B">
        <w:tc>
          <w:tcPr>
            <w:tcW w:w="2477" w:type="dxa"/>
          </w:tcPr>
          <w:p w14:paraId="007C3D61" w14:textId="77777777" w:rsidR="00E10022" w:rsidRPr="00AC1CF8" w:rsidRDefault="00E10022" w:rsidP="0024719B">
            <w:pPr>
              <w:jc w:val="both"/>
              <w:rPr>
                <w:color w:val="0D0D0D" w:themeColor="text1" w:themeTint="F2"/>
                <w:sz w:val="22"/>
                <w:szCs w:val="22"/>
              </w:rPr>
            </w:pPr>
          </w:p>
        </w:tc>
        <w:tc>
          <w:tcPr>
            <w:tcW w:w="1405" w:type="dxa"/>
          </w:tcPr>
          <w:p w14:paraId="394B506F" w14:textId="77777777" w:rsidR="00E10022" w:rsidRPr="00AC1CF8" w:rsidRDefault="00E10022" w:rsidP="0024719B">
            <w:pPr>
              <w:jc w:val="center"/>
              <w:rPr>
                <w:color w:val="0D0D0D" w:themeColor="text1" w:themeTint="F2"/>
                <w:sz w:val="22"/>
                <w:szCs w:val="22"/>
              </w:rPr>
            </w:pPr>
          </w:p>
        </w:tc>
        <w:tc>
          <w:tcPr>
            <w:tcW w:w="1360" w:type="dxa"/>
          </w:tcPr>
          <w:p w14:paraId="195993E2" w14:textId="77777777" w:rsidR="00E10022" w:rsidRPr="00AC1CF8" w:rsidRDefault="00E10022" w:rsidP="0024719B">
            <w:pPr>
              <w:jc w:val="center"/>
              <w:rPr>
                <w:color w:val="0D0D0D" w:themeColor="text1" w:themeTint="F2"/>
                <w:sz w:val="22"/>
                <w:szCs w:val="22"/>
              </w:rPr>
            </w:pPr>
          </w:p>
        </w:tc>
        <w:tc>
          <w:tcPr>
            <w:tcW w:w="1422" w:type="dxa"/>
          </w:tcPr>
          <w:p w14:paraId="1C8B1713" w14:textId="77777777" w:rsidR="00E10022" w:rsidRPr="00AC1CF8" w:rsidRDefault="00E10022" w:rsidP="0024719B">
            <w:pPr>
              <w:jc w:val="center"/>
              <w:rPr>
                <w:color w:val="0D0D0D" w:themeColor="text1" w:themeTint="F2"/>
                <w:sz w:val="22"/>
                <w:szCs w:val="22"/>
              </w:rPr>
            </w:pPr>
          </w:p>
        </w:tc>
        <w:tc>
          <w:tcPr>
            <w:tcW w:w="1422" w:type="dxa"/>
          </w:tcPr>
          <w:p w14:paraId="1F0102CE" w14:textId="77777777" w:rsidR="00E10022" w:rsidRPr="00AC1CF8" w:rsidRDefault="00E10022" w:rsidP="0024719B">
            <w:pPr>
              <w:jc w:val="center"/>
              <w:rPr>
                <w:color w:val="0D0D0D" w:themeColor="text1" w:themeTint="F2"/>
                <w:sz w:val="22"/>
                <w:szCs w:val="22"/>
              </w:rPr>
            </w:pPr>
          </w:p>
        </w:tc>
        <w:tc>
          <w:tcPr>
            <w:tcW w:w="1274" w:type="dxa"/>
          </w:tcPr>
          <w:p w14:paraId="04D55695" w14:textId="77777777" w:rsidR="00E10022" w:rsidRPr="00AC1CF8" w:rsidRDefault="00E10022" w:rsidP="0024719B">
            <w:pPr>
              <w:jc w:val="center"/>
              <w:rPr>
                <w:color w:val="0D0D0D" w:themeColor="text1" w:themeTint="F2"/>
                <w:sz w:val="22"/>
                <w:szCs w:val="22"/>
              </w:rPr>
            </w:pPr>
          </w:p>
        </w:tc>
      </w:tr>
    </w:tbl>
    <w:p w14:paraId="1979EAB9" w14:textId="5465B3E4" w:rsidR="00B46B74" w:rsidRPr="00AC1CF8" w:rsidRDefault="00B46B74" w:rsidP="00B46B74">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223F0D91" w14:textId="77777777" w:rsidR="00E10022" w:rsidRPr="00AC1CF8" w:rsidRDefault="00E10022" w:rsidP="00E10022">
      <w:pPr>
        <w:rPr>
          <w:sz w:val="22"/>
          <w:szCs w:val="22"/>
        </w:rPr>
      </w:pPr>
    </w:p>
    <w:p w14:paraId="67F8293F" w14:textId="77777777" w:rsidR="00E10022" w:rsidRPr="00AC1CF8" w:rsidRDefault="00E10022" w:rsidP="00E10022">
      <w:pPr>
        <w:rPr>
          <w:sz w:val="22"/>
          <w:szCs w:val="22"/>
        </w:rPr>
      </w:pPr>
    </w:p>
    <w:p w14:paraId="36535138" w14:textId="77777777" w:rsidR="00E10022" w:rsidRPr="00AC1CF8" w:rsidRDefault="00E10022" w:rsidP="00E10022">
      <w:pPr>
        <w:rPr>
          <w:sz w:val="22"/>
          <w:szCs w:val="22"/>
        </w:rPr>
      </w:pPr>
    </w:p>
    <w:p w14:paraId="355FAA6F" w14:textId="77777777" w:rsidR="00E10022" w:rsidRPr="00AC1CF8" w:rsidRDefault="00E10022" w:rsidP="00E10022">
      <w:pPr>
        <w:rPr>
          <w:sz w:val="22"/>
          <w:szCs w:val="22"/>
        </w:rPr>
      </w:pPr>
    </w:p>
    <w:p w14:paraId="321A3D0A" w14:textId="77777777" w:rsidR="00E10022" w:rsidRPr="00AC1CF8" w:rsidRDefault="00E10022" w:rsidP="00E10022">
      <w:pPr>
        <w:rPr>
          <w:sz w:val="22"/>
          <w:szCs w:val="22"/>
        </w:rPr>
      </w:pPr>
    </w:p>
    <w:p w14:paraId="33A484DF" w14:textId="77777777" w:rsidR="00E10022" w:rsidRPr="00AC1CF8" w:rsidRDefault="00E10022" w:rsidP="00E10022">
      <w:pPr>
        <w:rPr>
          <w:sz w:val="22"/>
          <w:szCs w:val="22"/>
        </w:rPr>
      </w:pPr>
    </w:p>
    <w:p w14:paraId="498A297D" w14:textId="77777777" w:rsidR="00E10022" w:rsidRPr="00AC1CF8" w:rsidRDefault="00E10022" w:rsidP="00E10022">
      <w:pPr>
        <w:rPr>
          <w:sz w:val="22"/>
          <w:szCs w:val="22"/>
        </w:rPr>
      </w:pPr>
    </w:p>
    <w:p w14:paraId="54668F61" w14:textId="77777777" w:rsidR="00E10022" w:rsidRPr="00AC1CF8" w:rsidRDefault="00E10022" w:rsidP="00E10022">
      <w:pPr>
        <w:rPr>
          <w:sz w:val="22"/>
          <w:szCs w:val="22"/>
        </w:rPr>
      </w:pPr>
    </w:p>
    <w:p w14:paraId="7D975673" w14:textId="77777777" w:rsidR="00E10022" w:rsidRPr="00AC1CF8" w:rsidRDefault="00E10022" w:rsidP="00E10022">
      <w:pPr>
        <w:rPr>
          <w:sz w:val="22"/>
          <w:szCs w:val="22"/>
        </w:rPr>
      </w:pPr>
    </w:p>
    <w:p w14:paraId="31DC6E4B" w14:textId="2A136F4A" w:rsidR="00E10022" w:rsidRPr="00AC1CF8" w:rsidRDefault="00E10022" w:rsidP="00E10022">
      <w:pPr>
        <w:rPr>
          <w:sz w:val="22"/>
          <w:szCs w:val="22"/>
        </w:rPr>
      </w:pPr>
    </w:p>
    <w:p w14:paraId="46A1443F" w14:textId="77777777" w:rsidR="00B46B74" w:rsidRPr="00AC1CF8" w:rsidRDefault="00B46B74" w:rsidP="00E10022">
      <w:pPr>
        <w:rPr>
          <w:sz w:val="22"/>
          <w:szCs w:val="22"/>
        </w:rPr>
      </w:pPr>
    </w:p>
    <w:p w14:paraId="707FF81A" w14:textId="77777777" w:rsidR="00E10022" w:rsidRPr="00AC1CF8" w:rsidRDefault="00E10022" w:rsidP="00E10022">
      <w:pPr>
        <w:rPr>
          <w:sz w:val="22"/>
          <w:szCs w:val="22"/>
        </w:rPr>
      </w:pPr>
    </w:p>
    <w:p w14:paraId="785DFADF" w14:textId="77777777" w:rsidR="00E10022" w:rsidRPr="00AC1CF8" w:rsidRDefault="00E10022" w:rsidP="00E10022">
      <w:pPr>
        <w:rPr>
          <w:sz w:val="22"/>
          <w:szCs w:val="22"/>
        </w:rPr>
      </w:pPr>
    </w:p>
    <w:p w14:paraId="486E3FE9" w14:textId="18D1C469" w:rsidR="00E10022" w:rsidRPr="00AC1CF8" w:rsidRDefault="00E10022" w:rsidP="00E10022">
      <w:pPr>
        <w:jc w:val="both"/>
        <w:rPr>
          <w:color w:val="0D0D0D" w:themeColor="text1" w:themeTint="F2"/>
          <w:sz w:val="22"/>
          <w:szCs w:val="22"/>
        </w:rPr>
      </w:pPr>
      <w:r w:rsidRPr="00615761">
        <w:rPr>
          <w:color w:val="0D0D0D" w:themeColor="text1" w:themeTint="F2"/>
          <w:sz w:val="22"/>
          <w:szCs w:val="22"/>
        </w:rPr>
        <w:lastRenderedPageBreak/>
        <w:t xml:space="preserve">Table </w:t>
      </w:r>
      <w:r w:rsidR="00B7628D" w:rsidRPr="00615761">
        <w:rPr>
          <w:color w:val="0D0D0D" w:themeColor="text1" w:themeTint="F2"/>
          <w:sz w:val="22"/>
          <w:szCs w:val="22"/>
        </w:rPr>
        <w:t>1</w:t>
      </w:r>
      <w:r w:rsidR="00936AEB">
        <w:rPr>
          <w:color w:val="0D0D0D" w:themeColor="text1" w:themeTint="F2"/>
          <w:sz w:val="22"/>
          <w:szCs w:val="22"/>
        </w:rPr>
        <w:t>10</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hostile sexism.</w:t>
      </w:r>
    </w:p>
    <w:tbl>
      <w:tblPr>
        <w:tblW w:w="0" w:type="auto"/>
        <w:tblBorders>
          <w:top w:val="single" w:sz="4" w:space="0" w:color="auto"/>
          <w:bottom w:val="single" w:sz="4" w:space="0" w:color="auto"/>
        </w:tblBorders>
        <w:tblLook w:val="04A0" w:firstRow="1" w:lastRow="0" w:firstColumn="1" w:lastColumn="0" w:noHBand="0" w:noVBand="1"/>
      </w:tblPr>
      <w:tblGrid>
        <w:gridCol w:w="2526"/>
        <w:gridCol w:w="1394"/>
        <w:gridCol w:w="1348"/>
        <w:gridCol w:w="1415"/>
        <w:gridCol w:w="1411"/>
        <w:gridCol w:w="1266"/>
      </w:tblGrid>
      <w:tr w:rsidR="00E10022" w:rsidRPr="00AC1CF8" w14:paraId="43AB1D2D" w14:textId="77777777" w:rsidTr="0024719B">
        <w:trPr>
          <w:trHeight w:val="97"/>
        </w:trPr>
        <w:tc>
          <w:tcPr>
            <w:tcW w:w="2477" w:type="dxa"/>
          </w:tcPr>
          <w:p w14:paraId="4896B412"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5886FBFE"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4D7E16DD"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79400315"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27C344ED"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0937FB2A"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6ADBFA06" w14:textId="77777777" w:rsidTr="0024719B">
        <w:tc>
          <w:tcPr>
            <w:tcW w:w="2477" w:type="dxa"/>
          </w:tcPr>
          <w:p w14:paraId="168B138D"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7079D7A5" w14:textId="77777777" w:rsidR="00E10022" w:rsidRPr="00AC1CF8" w:rsidRDefault="00E10022" w:rsidP="0024719B">
            <w:pPr>
              <w:jc w:val="center"/>
              <w:rPr>
                <w:color w:val="0D0D0D" w:themeColor="text1" w:themeTint="F2"/>
                <w:sz w:val="22"/>
                <w:szCs w:val="22"/>
              </w:rPr>
            </w:pPr>
          </w:p>
        </w:tc>
        <w:tc>
          <w:tcPr>
            <w:tcW w:w="1360" w:type="dxa"/>
          </w:tcPr>
          <w:p w14:paraId="0D52C377" w14:textId="77777777" w:rsidR="00E10022" w:rsidRPr="00AC1CF8" w:rsidRDefault="00E10022" w:rsidP="0024719B">
            <w:pPr>
              <w:jc w:val="center"/>
              <w:rPr>
                <w:color w:val="0D0D0D" w:themeColor="text1" w:themeTint="F2"/>
                <w:sz w:val="22"/>
                <w:szCs w:val="22"/>
              </w:rPr>
            </w:pPr>
          </w:p>
        </w:tc>
        <w:tc>
          <w:tcPr>
            <w:tcW w:w="1422" w:type="dxa"/>
          </w:tcPr>
          <w:p w14:paraId="3B215CB6" w14:textId="77777777" w:rsidR="00E10022" w:rsidRPr="00AC1CF8" w:rsidRDefault="00E10022" w:rsidP="0024719B">
            <w:pPr>
              <w:jc w:val="center"/>
              <w:rPr>
                <w:color w:val="0D0D0D" w:themeColor="text1" w:themeTint="F2"/>
                <w:sz w:val="22"/>
                <w:szCs w:val="22"/>
              </w:rPr>
            </w:pPr>
          </w:p>
        </w:tc>
        <w:tc>
          <w:tcPr>
            <w:tcW w:w="1422" w:type="dxa"/>
          </w:tcPr>
          <w:p w14:paraId="09EE799A" w14:textId="77777777" w:rsidR="00E10022" w:rsidRPr="00AC1CF8" w:rsidRDefault="00E10022" w:rsidP="0024719B">
            <w:pPr>
              <w:jc w:val="center"/>
              <w:rPr>
                <w:color w:val="0D0D0D" w:themeColor="text1" w:themeTint="F2"/>
                <w:sz w:val="22"/>
                <w:szCs w:val="22"/>
              </w:rPr>
            </w:pPr>
          </w:p>
        </w:tc>
        <w:tc>
          <w:tcPr>
            <w:tcW w:w="1274" w:type="dxa"/>
          </w:tcPr>
          <w:p w14:paraId="1CBBC75D" w14:textId="77777777" w:rsidR="00E10022" w:rsidRPr="00AC1CF8" w:rsidRDefault="00E10022" w:rsidP="0024719B">
            <w:pPr>
              <w:jc w:val="center"/>
              <w:rPr>
                <w:color w:val="0D0D0D" w:themeColor="text1" w:themeTint="F2"/>
                <w:sz w:val="22"/>
                <w:szCs w:val="22"/>
              </w:rPr>
            </w:pPr>
          </w:p>
        </w:tc>
      </w:tr>
      <w:tr w:rsidR="00E10022" w:rsidRPr="00AC1CF8" w14:paraId="2A04B5BD" w14:textId="77777777" w:rsidTr="0024719B">
        <w:tc>
          <w:tcPr>
            <w:tcW w:w="2477" w:type="dxa"/>
          </w:tcPr>
          <w:p w14:paraId="14139DB6"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4F960763" w14:textId="77777777" w:rsidR="00E10022" w:rsidRPr="00AC1CF8" w:rsidRDefault="00E10022" w:rsidP="0024719B">
            <w:pPr>
              <w:jc w:val="center"/>
              <w:rPr>
                <w:color w:val="0D0D0D" w:themeColor="text1" w:themeTint="F2"/>
                <w:sz w:val="22"/>
                <w:szCs w:val="22"/>
              </w:rPr>
            </w:pPr>
            <w:r w:rsidRPr="00AC1CF8">
              <w:rPr>
                <w:color w:val="000000"/>
                <w:sz w:val="22"/>
                <w:szCs w:val="22"/>
              </w:rPr>
              <w:t>1.499</w:t>
            </w:r>
          </w:p>
        </w:tc>
        <w:tc>
          <w:tcPr>
            <w:tcW w:w="1360" w:type="dxa"/>
            <w:vAlign w:val="bottom"/>
          </w:tcPr>
          <w:p w14:paraId="49A64A9D" w14:textId="77777777" w:rsidR="00E10022" w:rsidRPr="00AC1CF8" w:rsidRDefault="00E10022" w:rsidP="0024719B">
            <w:pPr>
              <w:jc w:val="center"/>
              <w:rPr>
                <w:color w:val="0D0D0D" w:themeColor="text1" w:themeTint="F2"/>
                <w:sz w:val="22"/>
                <w:szCs w:val="22"/>
              </w:rPr>
            </w:pPr>
            <w:r w:rsidRPr="00AC1CF8">
              <w:rPr>
                <w:color w:val="000000"/>
                <w:sz w:val="22"/>
                <w:szCs w:val="22"/>
              </w:rPr>
              <w:t>1.628</w:t>
            </w:r>
          </w:p>
        </w:tc>
        <w:tc>
          <w:tcPr>
            <w:tcW w:w="1422" w:type="dxa"/>
            <w:vAlign w:val="bottom"/>
          </w:tcPr>
          <w:p w14:paraId="0B894739" w14:textId="43B1061B" w:rsidR="00E10022" w:rsidRPr="00AC1CF8" w:rsidRDefault="00E10022" w:rsidP="0024719B">
            <w:pPr>
              <w:jc w:val="center"/>
              <w:rPr>
                <w:color w:val="0D0D0D" w:themeColor="text1" w:themeTint="F2"/>
                <w:sz w:val="22"/>
                <w:szCs w:val="22"/>
              </w:rPr>
            </w:pPr>
            <w:r w:rsidRPr="00AC1CF8">
              <w:rPr>
                <w:color w:val="000000"/>
                <w:sz w:val="22"/>
                <w:szCs w:val="22"/>
              </w:rPr>
              <w:t>.358</w:t>
            </w:r>
          </w:p>
        </w:tc>
        <w:tc>
          <w:tcPr>
            <w:tcW w:w="1422" w:type="dxa"/>
            <w:vAlign w:val="bottom"/>
          </w:tcPr>
          <w:p w14:paraId="2C7E158C" w14:textId="77777777" w:rsidR="00E10022" w:rsidRPr="00AC1CF8" w:rsidRDefault="00E10022" w:rsidP="0024719B">
            <w:pPr>
              <w:jc w:val="center"/>
              <w:rPr>
                <w:color w:val="0D0D0D" w:themeColor="text1" w:themeTint="F2"/>
                <w:sz w:val="22"/>
                <w:szCs w:val="22"/>
              </w:rPr>
            </w:pPr>
            <w:r w:rsidRPr="00AC1CF8">
              <w:rPr>
                <w:color w:val="000000"/>
                <w:sz w:val="22"/>
                <w:szCs w:val="22"/>
              </w:rPr>
              <w:t>-1.702</w:t>
            </w:r>
          </w:p>
        </w:tc>
        <w:tc>
          <w:tcPr>
            <w:tcW w:w="1274" w:type="dxa"/>
            <w:vAlign w:val="bottom"/>
          </w:tcPr>
          <w:p w14:paraId="7C0D6C67" w14:textId="77777777" w:rsidR="00E10022" w:rsidRPr="00AC1CF8" w:rsidRDefault="00E10022" w:rsidP="0024719B">
            <w:pPr>
              <w:jc w:val="center"/>
              <w:rPr>
                <w:color w:val="0D0D0D" w:themeColor="text1" w:themeTint="F2"/>
                <w:sz w:val="22"/>
                <w:szCs w:val="22"/>
              </w:rPr>
            </w:pPr>
            <w:r w:rsidRPr="00AC1CF8">
              <w:rPr>
                <w:color w:val="000000"/>
                <w:sz w:val="22"/>
                <w:szCs w:val="22"/>
              </w:rPr>
              <w:t>4.701</w:t>
            </w:r>
          </w:p>
        </w:tc>
      </w:tr>
      <w:tr w:rsidR="00E10022" w:rsidRPr="00AC1CF8" w14:paraId="0F38E353" w14:textId="77777777" w:rsidTr="0024719B">
        <w:tc>
          <w:tcPr>
            <w:tcW w:w="2477" w:type="dxa"/>
          </w:tcPr>
          <w:p w14:paraId="11BCD321" w14:textId="77777777" w:rsidR="00E10022" w:rsidRPr="00AC1CF8" w:rsidRDefault="00E10022" w:rsidP="0024719B">
            <w:pPr>
              <w:jc w:val="both"/>
              <w:rPr>
                <w:color w:val="0D0D0D" w:themeColor="text1" w:themeTint="F2"/>
                <w:sz w:val="22"/>
                <w:szCs w:val="22"/>
              </w:rPr>
            </w:pPr>
          </w:p>
        </w:tc>
        <w:tc>
          <w:tcPr>
            <w:tcW w:w="1405" w:type="dxa"/>
            <w:vAlign w:val="bottom"/>
          </w:tcPr>
          <w:p w14:paraId="13FC46B3" w14:textId="77777777" w:rsidR="00E10022" w:rsidRPr="00AC1CF8" w:rsidRDefault="00E10022" w:rsidP="0024719B">
            <w:pPr>
              <w:jc w:val="center"/>
              <w:rPr>
                <w:color w:val="0D0D0D" w:themeColor="text1" w:themeTint="F2"/>
                <w:sz w:val="22"/>
                <w:szCs w:val="22"/>
              </w:rPr>
            </w:pPr>
          </w:p>
        </w:tc>
        <w:tc>
          <w:tcPr>
            <w:tcW w:w="1360" w:type="dxa"/>
            <w:vAlign w:val="bottom"/>
          </w:tcPr>
          <w:p w14:paraId="5030ECDC" w14:textId="77777777" w:rsidR="00E10022" w:rsidRPr="00AC1CF8" w:rsidRDefault="00E10022" w:rsidP="0024719B">
            <w:pPr>
              <w:jc w:val="center"/>
              <w:rPr>
                <w:color w:val="0D0D0D" w:themeColor="text1" w:themeTint="F2"/>
                <w:sz w:val="22"/>
                <w:szCs w:val="22"/>
              </w:rPr>
            </w:pPr>
          </w:p>
        </w:tc>
        <w:tc>
          <w:tcPr>
            <w:tcW w:w="1422" w:type="dxa"/>
            <w:vAlign w:val="bottom"/>
          </w:tcPr>
          <w:p w14:paraId="7FFB97B9" w14:textId="77777777" w:rsidR="00E10022" w:rsidRPr="00AC1CF8" w:rsidRDefault="00E10022" w:rsidP="0024719B">
            <w:pPr>
              <w:jc w:val="center"/>
              <w:rPr>
                <w:color w:val="0D0D0D" w:themeColor="text1" w:themeTint="F2"/>
                <w:sz w:val="22"/>
                <w:szCs w:val="22"/>
              </w:rPr>
            </w:pPr>
          </w:p>
        </w:tc>
        <w:tc>
          <w:tcPr>
            <w:tcW w:w="1422" w:type="dxa"/>
            <w:vAlign w:val="bottom"/>
          </w:tcPr>
          <w:p w14:paraId="71F8924F" w14:textId="77777777" w:rsidR="00E10022" w:rsidRPr="00AC1CF8" w:rsidRDefault="00E10022" w:rsidP="0024719B">
            <w:pPr>
              <w:jc w:val="center"/>
              <w:rPr>
                <w:color w:val="0D0D0D" w:themeColor="text1" w:themeTint="F2"/>
                <w:sz w:val="22"/>
                <w:szCs w:val="22"/>
              </w:rPr>
            </w:pPr>
          </w:p>
        </w:tc>
        <w:tc>
          <w:tcPr>
            <w:tcW w:w="1274" w:type="dxa"/>
            <w:vAlign w:val="bottom"/>
          </w:tcPr>
          <w:p w14:paraId="6811D583" w14:textId="77777777" w:rsidR="00E10022" w:rsidRPr="00AC1CF8" w:rsidRDefault="00E10022" w:rsidP="0024719B">
            <w:pPr>
              <w:jc w:val="center"/>
              <w:rPr>
                <w:color w:val="0D0D0D" w:themeColor="text1" w:themeTint="F2"/>
                <w:sz w:val="22"/>
                <w:szCs w:val="22"/>
              </w:rPr>
            </w:pPr>
          </w:p>
        </w:tc>
      </w:tr>
      <w:tr w:rsidR="00E10022" w:rsidRPr="00AC1CF8" w14:paraId="137967A4" w14:textId="77777777" w:rsidTr="0024719B">
        <w:tc>
          <w:tcPr>
            <w:tcW w:w="2477" w:type="dxa"/>
          </w:tcPr>
          <w:p w14:paraId="1475ADBD"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0196E330" w14:textId="77777777" w:rsidR="00E10022" w:rsidRPr="00AC1CF8" w:rsidRDefault="00E10022" w:rsidP="0024719B">
            <w:pPr>
              <w:jc w:val="center"/>
              <w:rPr>
                <w:color w:val="0D0D0D" w:themeColor="text1" w:themeTint="F2"/>
                <w:sz w:val="22"/>
                <w:szCs w:val="22"/>
              </w:rPr>
            </w:pPr>
            <w:r w:rsidRPr="00AC1CF8">
              <w:rPr>
                <w:color w:val="000000"/>
                <w:sz w:val="22"/>
                <w:szCs w:val="22"/>
              </w:rPr>
              <w:t>0.411</w:t>
            </w:r>
          </w:p>
        </w:tc>
        <w:tc>
          <w:tcPr>
            <w:tcW w:w="1360" w:type="dxa"/>
            <w:vAlign w:val="bottom"/>
          </w:tcPr>
          <w:p w14:paraId="14964C68" w14:textId="77777777" w:rsidR="00E10022" w:rsidRPr="00AC1CF8" w:rsidRDefault="00E10022" w:rsidP="0024719B">
            <w:pPr>
              <w:jc w:val="center"/>
              <w:rPr>
                <w:color w:val="0D0D0D" w:themeColor="text1" w:themeTint="F2"/>
                <w:sz w:val="22"/>
                <w:szCs w:val="22"/>
              </w:rPr>
            </w:pPr>
            <w:r w:rsidRPr="00AC1CF8">
              <w:rPr>
                <w:color w:val="000000"/>
                <w:sz w:val="22"/>
                <w:szCs w:val="22"/>
              </w:rPr>
              <w:t>0.974</w:t>
            </w:r>
          </w:p>
        </w:tc>
        <w:tc>
          <w:tcPr>
            <w:tcW w:w="1422" w:type="dxa"/>
            <w:vAlign w:val="bottom"/>
          </w:tcPr>
          <w:p w14:paraId="64FDEC73" w14:textId="79440A21" w:rsidR="00E10022" w:rsidRPr="00AC1CF8" w:rsidRDefault="00E10022" w:rsidP="0024719B">
            <w:pPr>
              <w:jc w:val="center"/>
              <w:rPr>
                <w:color w:val="0D0D0D" w:themeColor="text1" w:themeTint="F2"/>
                <w:sz w:val="22"/>
                <w:szCs w:val="22"/>
              </w:rPr>
            </w:pPr>
            <w:r w:rsidRPr="00AC1CF8">
              <w:rPr>
                <w:color w:val="000000"/>
                <w:sz w:val="22"/>
                <w:szCs w:val="22"/>
              </w:rPr>
              <w:t>.673</w:t>
            </w:r>
          </w:p>
        </w:tc>
        <w:tc>
          <w:tcPr>
            <w:tcW w:w="1422" w:type="dxa"/>
            <w:vAlign w:val="bottom"/>
          </w:tcPr>
          <w:p w14:paraId="7C64E5BB" w14:textId="77777777" w:rsidR="00E10022" w:rsidRPr="00AC1CF8" w:rsidRDefault="00E10022" w:rsidP="0024719B">
            <w:pPr>
              <w:jc w:val="center"/>
              <w:rPr>
                <w:color w:val="0D0D0D" w:themeColor="text1" w:themeTint="F2"/>
                <w:sz w:val="22"/>
                <w:szCs w:val="22"/>
              </w:rPr>
            </w:pPr>
            <w:r w:rsidRPr="00AC1CF8">
              <w:rPr>
                <w:color w:val="000000"/>
                <w:sz w:val="22"/>
                <w:szCs w:val="22"/>
              </w:rPr>
              <w:t>-1.504</w:t>
            </w:r>
          </w:p>
        </w:tc>
        <w:tc>
          <w:tcPr>
            <w:tcW w:w="1274" w:type="dxa"/>
            <w:vAlign w:val="bottom"/>
          </w:tcPr>
          <w:p w14:paraId="45CE394F" w14:textId="77777777" w:rsidR="00E10022" w:rsidRPr="00AC1CF8" w:rsidRDefault="00E10022" w:rsidP="0024719B">
            <w:pPr>
              <w:jc w:val="center"/>
              <w:rPr>
                <w:color w:val="0D0D0D" w:themeColor="text1" w:themeTint="F2"/>
                <w:sz w:val="22"/>
                <w:szCs w:val="22"/>
              </w:rPr>
            </w:pPr>
            <w:r w:rsidRPr="00AC1CF8">
              <w:rPr>
                <w:color w:val="000000"/>
                <w:sz w:val="22"/>
                <w:szCs w:val="22"/>
              </w:rPr>
              <w:t>2.327</w:t>
            </w:r>
          </w:p>
        </w:tc>
      </w:tr>
      <w:tr w:rsidR="00E10022" w:rsidRPr="00AC1CF8" w14:paraId="7DF7C150" w14:textId="77777777" w:rsidTr="0024719B">
        <w:tc>
          <w:tcPr>
            <w:tcW w:w="2477" w:type="dxa"/>
          </w:tcPr>
          <w:p w14:paraId="3389AD2F" w14:textId="77777777" w:rsidR="00E10022" w:rsidRPr="00AC1CF8" w:rsidRDefault="00E10022" w:rsidP="0024719B">
            <w:pPr>
              <w:jc w:val="both"/>
              <w:rPr>
                <w:color w:val="0D0D0D" w:themeColor="text1" w:themeTint="F2"/>
                <w:sz w:val="22"/>
                <w:szCs w:val="22"/>
              </w:rPr>
            </w:pPr>
          </w:p>
        </w:tc>
        <w:tc>
          <w:tcPr>
            <w:tcW w:w="1405" w:type="dxa"/>
            <w:vAlign w:val="bottom"/>
          </w:tcPr>
          <w:p w14:paraId="43C5BD2A" w14:textId="77777777" w:rsidR="00E10022" w:rsidRPr="00AC1CF8" w:rsidRDefault="00E10022" w:rsidP="0024719B">
            <w:pPr>
              <w:jc w:val="center"/>
              <w:rPr>
                <w:color w:val="0D0D0D" w:themeColor="text1" w:themeTint="F2"/>
                <w:sz w:val="22"/>
                <w:szCs w:val="22"/>
              </w:rPr>
            </w:pPr>
          </w:p>
        </w:tc>
        <w:tc>
          <w:tcPr>
            <w:tcW w:w="1360" w:type="dxa"/>
            <w:vAlign w:val="bottom"/>
          </w:tcPr>
          <w:p w14:paraId="13F6CCFA" w14:textId="77777777" w:rsidR="00E10022" w:rsidRPr="00AC1CF8" w:rsidRDefault="00E10022" w:rsidP="0024719B">
            <w:pPr>
              <w:jc w:val="center"/>
              <w:rPr>
                <w:color w:val="0D0D0D" w:themeColor="text1" w:themeTint="F2"/>
                <w:sz w:val="22"/>
                <w:szCs w:val="22"/>
              </w:rPr>
            </w:pPr>
          </w:p>
        </w:tc>
        <w:tc>
          <w:tcPr>
            <w:tcW w:w="1422" w:type="dxa"/>
            <w:vAlign w:val="bottom"/>
          </w:tcPr>
          <w:p w14:paraId="7E2248B1" w14:textId="77777777" w:rsidR="00E10022" w:rsidRPr="00AC1CF8" w:rsidRDefault="00E10022" w:rsidP="0024719B">
            <w:pPr>
              <w:jc w:val="center"/>
              <w:rPr>
                <w:color w:val="0D0D0D" w:themeColor="text1" w:themeTint="F2"/>
                <w:sz w:val="22"/>
                <w:szCs w:val="22"/>
              </w:rPr>
            </w:pPr>
          </w:p>
        </w:tc>
        <w:tc>
          <w:tcPr>
            <w:tcW w:w="1422" w:type="dxa"/>
            <w:vAlign w:val="bottom"/>
          </w:tcPr>
          <w:p w14:paraId="044B9F26" w14:textId="77777777" w:rsidR="00E10022" w:rsidRPr="00AC1CF8" w:rsidRDefault="00E10022" w:rsidP="0024719B">
            <w:pPr>
              <w:tabs>
                <w:tab w:val="left" w:pos="1015"/>
              </w:tabs>
              <w:jc w:val="center"/>
              <w:rPr>
                <w:color w:val="0D0D0D" w:themeColor="text1" w:themeTint="F2"/>
                <w:sz w:val="22"/>
                <w:szCs w:val="22"/>
              </w:rPr>
            </w:pPr>
          </w:p>
        </w:tc>
        <w:tc>
          <w:tcPr>
            <w:tcW w:w="1274" w:type="dxa"/>
            <w:vAlign w:val="bottom"/>
          </w:tcPr>
          <w:p w14:paraId="64251732"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121D3274" w14:textId="77777777" w:rsidTr="0024719B">
        <w:tc>
          <w:tcPr>
            <w:tcW w:w="2477" w:type="dxa"/>
          </w:tcPr>
          <w:p w14:paraId="24C00656"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75BFD6D9" w14:textId="77777777" w:rsidR="00E10022" w:rsidRPr="00AC1CF8" w:rsidRDefault="00E10022" w:rsidP="0024719B">
            <w:pPr>
              <w:jc w:val="center"/>
              <w:rPr>
                <w:color w:val="0D0D0D" w:themeColor="text1" w:themeTint="F2"/>
                <w:sz w:val="22"/>
                <w:szCs w:val="22"/>
              </w:rPr>
            </w:pPr>
          </w:p>
        </w:tc>
        <w:tc>
          <w:tcPr>
            <w:tcW w:w="1360" w:type="dxa"/>
            <w:vAlign w:val="bottom"/>
          </w:tcPr>
          <w:p w14:paraId="5BA23938" w14:textId="77777777" w:rsidR="00E10022" w:rsidRPr="00AC1CF8" w:rsidRDefault="00E10022" w:rsidP="0024719B">
            <w:pPr>
              <w:jc w:val="center"/>
              <w:rPr>
                <w:color w:val="0D0D0D" w:themeColor="text1" w:themeTint="F2"/>
                <w:sz w:val="22"/>
                <w:szCs w:val="22"/>
              </w:rPr>
            </w:pPr>
          </w:p>
        </w:tc>
        <w:tc>
          <w:tcPr>
            <w:tcW w:w="1422" w:type="dxa"/>
            <w:vAlign w:val="bottom"/>
          </w:tcPr>
          <w:p w14:paraId="7979F2E1" w14:textId="77777777" w:rsidR="00E10022" w:rsidRPr="00AC1CF8" w:rsidRDefault="00E10022" w:rsidP="0024719B">
            <w:pPr>
              <w:jc w:val="center"/>
              <w:rPr>
                <w:color w:val="0D0D0D" w:themeColor="text1" w:themeTint="F2"/>
                <w:sz w:val="22"/>
                <w:szCs w:val="22"/>
              </w:rPr>
            </w:pPr>
          </w:p>
        </w:tc>
        <w:tc>
          <w:tcPr>
            <w:tcW w:w="1422" w:type="dxa"/>
            <w:vAlign w:val="bottom"/>
          </w:tcPr>
          <w:p w14:paraId="5667A443" w14:textId="77777777" w:rsidR="00E10022" w:rsidRPr="00AC1CF8" w:rsidRDefault="00E10022" w:rsidP="0024719B">
            <w:pPr>
              <w:tabs>
                <w:tab w:val="left" w:pos="1015"/>
              </w:tabs>
              <w:jc w:val="center"/>
              <w:rPr>
                <w:color w:val="0D0D0D" w:themeColor="text1" w:themeTint="F2"/>
                <w:sz w:val="22"/>
                <w:szCs w:val="22"/>
              </w:rPr>
            </w:pPr>
          </w:p>
        </w:tc>
        <w:tc>
          <w:tcPr>
            <w:tcW w:w="1274" w:type="dxa"/>
            <w:vAlign w:val="bottom"/>
          </w:tcPr>
          <w:p w14:paraId="6115885D"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05A41DA2" w14:textId="77777777" w:rsidTr="0024719B">
        <w:tc>
          <w:tcPr>
            <w:tcW w:w="2477" w:type="dxa"/>
          </w:tcPr>
          <w:p w14:paraId="05253761"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7FCA304B" w14:textId="77777777" w:rsidR="00E10022" w:rsidRPr="00AC1CF8" w:rsidRDefault="00E10022" w:rsidP="0024719B">
            <w:pPr>
              <w:jc w:val="center"/>
              <w:rPr>
                <w:color w:val="0D0D0D" w:themeColor="text1" w:themeTint="F2"/>
                <w:sz w:val="22"/>
                <w:szCs w:val="22"/>
              </w:rPr>
            </w:pPr>
            <w:r w:rsidRPr="00AC1CF8">
              <w:rPr>
                <w:color w:val="000000"/>
                <w:sz w:val="22"/>
                <w:szCs w:val="22"/>
              </w:rPr>
              <w:t>0.113</w:t>
            </w:r>
          </w:p>
        </w:tc>
        <w:tc>
          <w:tcPr>
            <w:tcW w:w="1360" w:type="dxa"/>
            <w:vAlign w:val="bottom"/>
          </w:tcPr>
          <w:p w14:paraId="0AABA5F6" w14:textId="77777777" w:rsidR="00E10022" w:rsidRPr="00AC1CF8" w:rsidRDefault="00E10022" w:rsidP="0024719B">
            <w:pPr>
              <w:jc w:val="center"/>
              <w:rPr>
                <w:color w:val="0D0D0D" w:themeColor="text1" w:themeTint="F2"/>
                <w:sz w:val="22"/>
                <w:szCs w:val="22"/>
              </w:rPr>
            </w:pPr>
            <w:r w:rsidRPr="00AC1CF8">
              <w:rPr>
                <w:color w:val="000000"/>
                <w:sz w:val="22"/>
                <w:szCs w:val="22"/>
              </w:rPr>
              <w:t>1.835</w:t>
            </w:r>
          </w:p>
        </w:tc>
        <w:tc>
          <w:tcPr>
            <w:tcW w:w="1422" w:type="dxa"/>
            <w:vAlign w:val="bottom"/>
          </w:tcPr>
          <w:p w14:paraId="760A7374" w14:textId="42458967" w:rsidR="00E10022" w:rsidRPr="00AC1CF8" w:rsidRDefault="00E10022" w:rsidP="0024719B">
            <w:pPr>
              <w:jc w:val="center"/>
              <w:rPr>
                <w:color w:val="0D0D0D" w:themeColor="text1" w:themeTint="F2"/>
                <w:sz w:val="22"/>
                <w:szCs w:val="22"/>
              </w:rPr>
            </w:pPr>
            <w:r w:rsidRPr="00AC1CF8">
              <w:rPr>
                <w:color w:val="000000"/>
                <w:sz w:val="22"/>
                <w:szCs w:val="22"/>
              </w:rPr>
              <w:t>.951</w:t>
            </w:r>
          </w:p>
        </w:tc>
        <w:tc>
          <w:tcPr>
            <w:tcW w:w="1422" w:type="dxa"/>
            <w:vAlign w:val="bottom"/>
          </w:tcPr>
          <w:p w14:paraId="09FC25FA" w14:textId="77777777" w:rsidR="00E10022" w:rsidRPr="00AC1CF8" w:rsidRDefault="00E10022" w:rsidP="0024719B">
            <w:pPr>
              <w:jc w:val="center"/>
              <w:rPr>
                <w:color w:val="0D0D0D" w:themeColor="text1" w:themeTint="F2"/>
                <w:sz w:val="22"/>
                <w:szCs w:val="22"/>
              </w:rPr>
            </w:pPr>
            <w:r w:rsidRPr="00AC1CF8">
              <w:rPr>
                <w:color w:val="000000"/>
                <w:sz w:val="22"/>
                <w:szCs w:val="22"/>
              </w:rPr>
              <w:t>-3.495</w:t>
            </w:r>
          </w:p>
        </w:tc>
        <w:tc>
          <w:tcPr>
            <w:tcW w:w="1274" w:type="dxa"/>
            <w:vAlign w:val="bottom"/>
          </w:tcPr>
          <w:p w14:paraId="29498C9D" w14:textId="77777777" w:rsidR="00E10022" w:rsidRPr="00AC1CF8" w:rsidRDefault="00E10022" w:rsidP="0024719B">
            <w:pPr>
              <w:jc w:val="center"/>
              <w:rPr>
                <w:color w:val="0D0D0D" w:themeColor="text1" w:themeTint="F2"/>
                <w:sz w:val="22"/>
                <w:szCs w:val="22"/>
              </w:rPr>
            </w:pPr>
            <w:r w:rsidRPr="00AC1CF8">
              <w:rPr>
                <w:color w:val="000000"/>
                <w:sz w:val="22"/>
                <w:szCs w:val="22"/>
              </w:rPr>
              <w:t>3.721</w:t>
            </w:r>
          </w:p>
        </w:tc>
      </w:tr>
      <w:tr w:rsidR="00E10022" w:rsidRPr="00AC1CF8" w14:paraId="0AA99EDA" w14:textId="77777777" w:rsidTr="0024719B">
        <w:tc>
          <w:tcPr>
            <w:tcW w:w="2477" w:type="dxa"/>
          </w:tcPr>
          <w:p w14:paraId="041184FB" w14:textId="77777777" w:rsidR="00E10022" w:rsidRPr="00AC1CF8" w:rsidRDefault="00E10022" w:rsidP="0024719B">
            <w:pPr>
              <w:jc w:val="both"/>
              <w:rPr>
                <w:color w:val="0D0D0D" w:themeColor="text1" w:themeTint="F2"/>
                <w:sz w:val="22"/>
                <w:szCs w:val="22"/>
              </w:rPr>
            </w:pPr>
          </w:p>
        </w:tc>
        <w:tc>
          <w:tcPr>
            <w:tcW w:w="1405" w:type="dxa"/>
            <w:vAlign w:val="bottom"/>
          </w:tcPr>
          <w:p w14:paraId="2F273C58" w14:textId="77777777" w:rsidR="00E10022" w:rsidRPr="00AC1CF8" w:rsidRDefault="00E10022" w:rsidP="0024719B">
            <w:pPr>
              <w:jc w:val="center"/>
              <w:rPr>
                <w:color w:val="0D0D0D" w:themeColor="text1" w:themeTint="F2"/>
                <w:sz w:val="22"/>
                <w:szCs w:val="22"/>
              </w:rPr>
            </w:pPr>
          </w:p>
        </w:tc>
        <w:tc>
          <w:tcPr>
            <w:tcW w:w="1360" w:type="dxa"/>
            <w:vAlign w:val="bottom"/>
          </w:tcPr>
          <w:p w14:paraId="0F42C76D" w14:textId="77777777" w:rsidR="00E10022" w:rsidRPr="00AC1CF8" w:rsidRDefault="00E10022" w:rsidP="0024719B">
            <w:pPr>
              <w:jc w:val="center"/>
              <w:rPr>
                <w:color w:val="0D0D0D" w:themeColor="text1" w:themeTint="F2"/>
                <w:sz w:val="22"/>
                <w:szCs w:val="22"/>
              </w:rPr>
            </w:pPr>
          </w:p>
        </w:tc>
        <w:tc>
          <w:tcPr>
            <w:tcW w:w="1422" w:type="dxa"/>
            <w:vAlign w:val="bottom"/>
          </w:tcPr>
          <w:p w14:paraId="0FE950B4" w14:textId="77777777" w:rsidR="00E10022" w:rsidRPr="00AC1CF8" w:rsidRDefault="00E10022" w:rsidP="0024719B">
            <w:pPr>
              <w:jc w:val="center"/>
              <w:rPr>
                <w:color w:val="0D0D0D" w:themeColor="text1" w:themeTint="F2"/>
                <w:sz w:val="22"/>
                <w:szCs w:val="22"/>
              </w:rPr>
            </w:pPr>
          </w:p>
        </w:tc>
        <w:tc>
          <w:tcPr>
            <w:tcW w:w="1422" w:type="dxa"/>
            <w:vAlign w:val="bottom"/>
          </w:tcPr>
          <w:p w14:paraId="04C9D466" w14:textId="77777777" w:rsidR="00E10022" w:rsidRPr="00AC1CF8" w:rsidRDefault="00E10022" w:rsidP="0024719B">
            <w:pPr>
              <w:jc w:val="center"/>
              <w:rPr>
                <w:color w:val="0D0D0D" w:themeColor="text1" w:themeTint="F2"/>
                <w:sz w:val="22"/>
                <w:szCs w:val="22"/>
              </w:rPr>
            </w:pPr>
          </w:p>
        </w:tc>
        <w:tc>
          <w:tcPr>
            <w:tcW w:w="1274" w:type="dxa"/>
            <w:vAlign w:val="bottom"/>
          </w:tcPr>
          <w:p w14:paraId="4DE5F9B6" w14:textId="77777777" w:rsidR="00E10022" w:rsidRPr="00AC1CF8" w:rsidRDefault="00E10022" w:rsidP="0024719B">
            <w:pPr>
              <w:jc w:val="center"/>
              <w:rPr>
                <w:color w:val="0D0D0D" w:themeColor="text1" w:themeTint="F2"/>
                <w:sz w:val="22"/>
                <w:szCs w:val="22"/>
              </w:rPr>
            </w:pPr>
          </w:p>
        </w:tc>
      </w:tr>
      <w:tr w:rsidR="00B46B74" w:rsidRPr="00AC1CF8" w14:paraId="68AC943E" w14:textId="77777777" w:rsidTr="0024719B">
        <w:tc>
          <w:tcPr>
            <w:tcW w:w="2477" w:type="dxa"/>
          </w:tcPr>
          <w:p w14:paraId="283FBB9B" w14:textId="12FF029C" w:rsidR="00B46B74" w:rsidRPr="00AC1CF8" w:rsidRDefault="00B46B74" w:rsidP="00B46B74">
            <w:pPr>
              <w:jc w:val="both"/>
              <w:rPr>
                <w:color w:val="0D0D0D" w:themeColor="text1" w:themeTint="F2"/>
                <w:sz w:val="22"/>
                <w:szCs w:val="22"/>
              </w:rPr>
            </w:pPr>
            <w:r w:rsidRPr="00AC1CF8">
              <w:rPr>
                <w:color w:val="000000" w:themeColor="text1"/>
                <w:sz w:val="22"/>
                <w:szCs w:val="22"/>
              </w:rPr>
              <w:t>Women</w:t>
            </w:r>
            <w:r w:rsidRPr="00AC1CF8">
              <w:rPr>
                <w:color w:val="000000" w:themeColor="text1"/>
                <w:sz w:val="22"/>
                <w:szCs w:val="22"/>
                <w:vertAlign w:val="subscript"/>
              </w:rPr>
              <w:t>i</w:t>
            </w:r>
          </w:p>
        </w:tc>
        <w:tc>
          <w:tcPr>
            <w:tcW w:w="1405" w:type="dxa"/>
            <w:vAlign w:val="bottom"/>
          </w:tcPr>
          <w:p w14:paraId="300CFBCE" w14:textId="77777777" w:rsidR="00B46B74" w:rsidRPr="00AC1CF8" w:rsidRDefault="00B46B74" w:rsidP="00B46B74">
            <w:pPr>
              <w:jc w:val="center"/>
              <w:rPr>
                <w:color w:val="0D0D0D" w:themeColor="text1" w:themeTint="F2"/>
                <w:sz w:val="22"/>
                <w:szCs w:val="22"/>
              </w:rPr>
            </w:pPr>
            <w:r w:rsidRPr="00AC1CF8">
              <w:rPr>
                <w:color w:val="000000"/>
                <w:sz w:val="22"/>
                <w:szCs w:val="22"/>
              </w:rPr>
              <w:t>-2.037</w:t>
            </w:r>
          </w:p>
        </w:tc>
        <w:tc>
          <w:tcPr>
            <w:tcW w:w="1360" w:type="dxa"/>
            <w:vAlign w:val="bottom"/>
          </w:tcPr>
          <w:p w14:paraId="7D24E726" w14:textId="77777777" w:rsidR="00B46B74" w:rsidRPr="00AC1CF8" w:rsidRDefault="00B46B74" w:rsidP="00B46B74">
            <w:pPr>
              <w:jc w:val="center"/>
              <w:rPr>
                <w:color w:val="0D0D0D" w:themeColor="text1" w:themeTint="F2"/>
                <w:sz w:val="22"/>
                <w:szCs w:val="22"/>
              </w:rPr>
            </w:pPr>
            <w:r w:rsidRPr="00AC1CF8">
              <w:rPr>
                <w:color w:val="000000"/>
                <w:sz w:val="22"/>
                <w:szCs w:val="22"/>
              </w:rPr>
              <w:t>1.119</w:t>
            </w:r>
          </w:p>
        </w:tc>
        <w:tc>
          <w:tcPr>
            <w:tcW w:w="1422" w:type="dxa"/>
            <w:vAlign w:val="bottom"/>
          </w:tcPr>
          <w:p w14:paraId="0BC48A6E" w14:textId="00B5002D" w:rsidR="00B46B74" w:rsidRPr="00AC1CF8" w:rsidRDefault="00B46B74" w:rsidP="00B46B74">
            <w:pPr>
              <w:jc w:val="center"/>
              <w:rPr>
                <w:color w:val="0D0D0D" w:themeColor="text1" w:themeTint="F2"/>
                <w:sz w:val="22"/>
                <w:szCs w:val="22"/>
              </w:rPr>
            </w:pPr>
            <w:r w:rsidRPr="00AC1CF8">
              <w:rPr>
                <w:color w:val="000000"/>
                <w:sz w:val="22"/>
                <w:szCs w:val="22"/>
              </w:rPr>
              <w:t>.070</w:t>
            </w:r>
            <w:r w:rsidRPr="00AC1CF8">
              <w:rPr>
                <w:sz w:val="22"/>
                <w:szCs w:val="22"/>
              </w:rPr>
              <w:t>†</w:t>
            </w:r>
          </w:p>
        </w:tc>
        <w:tc>
          <w:tcPr>
            <w:tcW w:w="1422" w:type="dxa"/>
            <w:vAlign w:val="bottom"/>
          </w:tcPr>
          <w:p w14:paraId="0DFF478D" w14:textId="77777777" w:rsidR="00B46B74" w:rsidRPr="00AC1CF8" w:rsidRDefault="00B46B74" w:rsidP="00B46B74">
            <w:pPr>
              <w:jc w:val="center"/>
              <w:rPr>
                <w:color w:val="0D0D0D" w:themeColor="text1" w:themeTint="F2"/>
                <w:sz w:val="22"/>
                <w:szCs w:val="22"/>
              </w:rPr>
            </w:pPr>
            <w:r w:rsidRPr="00AC1CF8">
              <w:rPr>
                <w:color w:val="000000"/>
                <w:sz w:val="22"/>
                <w:szCs w:val="22"/>
              </w:rPr>
              <w:t>-4.237</w:t>
            </w:r>
          </w:p>
        </w:tc>
        <w:tc>
          <w:tcPr>
            <w:tcW w:w="1274" w:type="dxa"/>
            <w:vAlign w:val="bottom"/>
          </w:tcPr>
          <w:p w14:paraId="1568986F" w14:textId="77777777" w:rsidR="00B46B74" w:rsidRPr="00AC1CF8" w:rsidRDefault="00B46B74" w:rsidP="00B46B74">
            <w:pPr>
              <w:jc w:val="center"/>
              <w:rPr>
                <w:color w:val="0D0D0D" w:themeColor="text1" w:themeTint="F2"/>
                <w:sz w:val="22"/>
                <w:szCs w:val="22"/>
              </w:rPr>
            </w:pPr>
            <w:r w:rsidRPr="00AC1CF8">
              <w:rPr>
                <w:color w:val="000000"/>
                <w:sz w:val="22"/>
                <w:szCs w:val="22"/>
              </w:rPr>
              <w:t>0.163</w:t>
            </w:r>
          </w:p>
        </w:tc>
      </w:tr>
      <w:tr w:rsidR="00B46B74" w:rsidRPr="00AC1CF8" w14:paraId="229E299C" w14:textId="77777777" w:rsidTr="0024719B">
        <w:tc>
          <w:tcPr>
            <w:tcW w:w="2477" w:type="dxa"/>
          </w:tcPr>
          <w:p w14:paraId="3FBFF806" w14:textId="77777777" w:rsidR="00B46B74" w:rsidRPr="00AC1CF8" w:rsidRDefault="00B46B74" w:rsidP="00B46B74">
            <w:pPr>
              <w:jc w:val="both"/>
              <w:rPr>
                <w:color w:val="0D0D0D" w:themeColor="text1" w:themeTint="F2"/>
                <w:sz w:val="22"/>
                <w:szCs w:val="22"/>
              </w:rPr>
            </w:pPr>
          </w:p>
        </w:tc>
        <w:tc>
          <w:tcPr>
            <w:tcW w:w="1405" w:type="dxa"/>
            <w:vAlign w:val="bottom"/>
          </w:tcPr>
          <w:p w14:paraId="429ACE6E" w14:textId="77777777" w:rsidR="00B46B74" w:rsidRPr="00AC1CF8" w:rsidRDefault="00B46B74" w:rsidP="00B46B74">
            <w:pPr>
              <w:jc w:val="center"/>
              <w:rPr>
                <w:color w:val="0D0D0D" w:themeColor="text1" w:themeTint="F2"/>
                <w:sz w:val="22"/>
                <w:szCs w:val="22"/>
              </w:rPr>
            </w:pPr>
          </w:p>
        </w:tc>
        <w:tc>
          <w:tcPr>
            <w:tcW w:w="1360" w:type="dxa"/>
            <w:vAlign w:val="bottom"/>
          </w:tcPr>
          <w:p w14:paraId="47EE1A0B" w14:textId="77777777" w:rsidR="00B46B74" w:rsidRPr="00AC1CF8" w:rsidRDefault="00B46B74" w:rsidP="00B46B74">
            <w:pPr>
              <w:jc w:val="center"/>
              <w:rPr>
                <w:color w:val="0D0D0D" w:themeColor="text1" w:themeTint="F2"/>
                <w:sz w:val="22"/>
                <w:szCs w:val="22"/>
              </w:rPr>
            </w:pPr>
          </w:p>
        </w:tc>
        <w:tc>
          <w:tcPr>
            <w:tcW w:w="1422" w:type="dxa"/>
            <w:vAlign w:val="bottom"/>
          </w:tcPr>
          <w:p w14:paraId="1469E7CC" w14:textId="77777777" w:rsidR="00B46B74" w:rsidRPr="00AC1CF8" w:rsidRDefault="00B46B74" w:rsidP="00B46B74">
            <w:pPr>
              <w:jc w:val="center"/>
              <w:rPr>
                <w:color w:val="0D0D0D" w:themeColor="text1" w:themeTint="F2"/>
                <w:sz w:val="22"/>
                <w:szCs w:val="22"/>
              </w:rPr>
            </w:pPr>
          </w:p>
        </w:tc>
        <w:tc>
          <w:tcPr>
            <w:tcW w:w="1422" w:type="dxa"/>
            <w:vAlign w:val="bottom"/>
          </w:tcPr>
          <w:p w14:paraId="3DEE41BF" w14:textId="77777777" w:rsidR="00B46B74" w:rsidRPr="00AC1CF8" w:rsidRDefault="00B46B74" w:rsidP="00B46B74">
            <w:pPr>
              <w:jc w:val="center"/>
              <w:rPr>
                <w:color w:val="0D0D0D" w:themeColor="text1" w:themeTint="F2"/>
                <w:sz w:val="22"/>
                <w:szCs w:val="22"/>
              </w:rPr>
            </w:pPr>
          </w:p>
        </w:tc>
        <w:tc>
          <w:tcPr>
            <w:tcW w:w="1274" w:type="dxa"/>
            <w:vAlign w:val="bottom"/>
          </w:tcPr>
          <w:p w14:paraId="785CFE8C" w14:textId="77777777" w:rsidR="00B46B74" w:rsidRPr="00AC1CF8" w:rsidRDefault="00B46B74" w:rsidP="00B46B74">
            <w:pPr>
              <w:jc w:val="center"/>
              <w:rPr>
                <w:color w:val="0D0D0D" w:themeColor="text1" w:themeTint="F2"/>
                <w:sz w:val="22"/>
                <w:szCs w:val="22"/>
              </w:rPr>
            </w:pPr>
          </w:p>
        </w:tc>
      </w:tr>
      <w:tr w:rsidR="00B46B74" w:rsidRPr="00AC1CF8" w14:paraId="4EFE873F" w14:textId="77777777" w:rsidTr="0024719B">
        <w:tc>
          <w:tcPr>
            <w:tcW w:w="2477" w:type="dxa"/>
          </w:tcPr>
          <w:p w14:paraId="28AF1D1D" w14:textId="0011AB62" w:rsidR="00B46B74" w:rsidRPr="00AC1CF8" w:rsidRDefault="00B46B74" w:rsidP="00B46B74">
            <w:pPr>
              <w:jc w:val="both"/>
              <w:rPr>
                <w:color w:val="0D0D0D" w:themeColor="text1" w:themeTint="F2"/>
                <w:sz w:val="22"/>
                <w:szCs w:val="22"/>
              </w:rPr>
            </w:pPr>
            <w:r w:rsidRPr="00AC1CF8">
              <w:rPr>
                <w:color w:val="000000"/>
                <w:sz w:val="22"/>
                <w:szCs w:val="22"/>
              </w:rPr>
              <w:t>Women</w:t>
            </w:r>
            <w:r w:rsidRPr="00AC1CF8">
              <w:rPr>
                <w:color w:val="000000"/>
                <w:sz w:val="22"/>
                <w:szCs w:val="22"/>
                <w:vertAlign w:val="subscript"/>
              </w:rPr>
              <w:t>i</w:t>
            </w:r>
            <w:r w:rsidRPr="00AC1CF8">
              <w:rPr>
                <w:color w:val="0D0D0D" w:themeColor="text1" w:themeTint="F2"/>
                <w:sz w:val="22"/>
                <w:szCs w:val="22"/>
              </w:rPr>
              <w:t>#Explicit</w:t>
            </w:r>
          </w:p>
        </w:tc>
        <w:tc>
          <w:tcPr>
            <w:tcW w:w="1405" w:type="dxa"/>
            <w:vAlign w:val="bottom"/>
          </w:tcPr>
          <w:p w14:paraId="60FCBA66" w14:textId="77777777" w:rsidR="00B46B74" w:rsidRPr="00AC1CF8" w:rsidRDefault="00B46B74" w:rsidP="00B46B74">
            <w:pPr>
              <w:jc w:val="center"/>
              <w:rPr>
                <w:color w:val="0D0D0D" w:themeColor="text1" w:themeTint="F2"/>
                <w:sz w:val="22"/>
                <w:szCs w:val="22"/>
              </w:rPr>
            </w:pPr>
          </w:p>
        </w:tc>
        <w:tc>
          <w:tcPr>
            <w:tcW w:w="1360" w:type="dxa"/>
            <w:vAlign w:val="bottom"/>
          </w:tcPr>
          <w:p w14:paraId="5A87C53A" w14:textId="77777777" w:rsidR="00B46B74" w:rsidRPr="00AC1CF8" w:rsidRDefault="00B46B74" w:rsidP="00B46B74">
            <w:pPr>
              <w:jc w:val="center"/>
              <w:rPr>
                <w:color w:val="0D0D0D" w:themeColor="text1" w:themeTint="F2"/>
                <w:sz w:val="22"/>
                <w:szCs w:val="22"/>
              </w:rPr>
            </w:pPr>
          </w:p>
        </w:tc>
        <w:tc>
          <w:tcPr>
            <w:tcW w:w="1422" w:type="dxa"/>
            <w:vAlign w:val="bottom"/>
          </w:tcPr>
          <w:p w14:paraId="25A62AAC" w14:textId="77777777" w:rsidR="00B46B74" w:rsidRPr="00AC1CF8" w:rsidRDefault="00B46B74" w:rsidP="00B46B74">
            <w:pPr>
              <w:jc w:val="center"/>
              <w:rPr>
                <w:color w:val="0D0D0D" w:themeColor="text1" w:themeTint="F2"/>
                <w:sz w:val="22"/>
                <w:szCs w:val="22"/>
              </w:rPr>
            </w:pPr>
          </w:p>
        </w:tc>
        <w:tc>
          <w:tcPr>
            <w:tcW w:w="1422" w:type="dxa"/>
            <w:vAlign w:val="bottom"/>
          </w:tcPr>
          <w:p w14:paraId="72BFD1D6" w14:textId="77777777" w:rsidR="00B46B74" w:rsidRPr="00AC1CF8" w:rsidRDefault="00B46B74" w:rsidP="00B46B74">
            <w:pPr>
              <w:jc w:val="center"/>
              <w:rPr>
                <w:color w:val="0D0D0D" w:themeColor="text1" w:themeTint="F2"/>
                <w:sz w:val="22"/>
                <w:szCs w:val="22"/>
              </w:rPr>
            </w:pPr>
          </w:p>
        </w:tc>
        <w:tc>
          <w:tcPr>
            <w:tcW w:w="1274" w:type="dxa"/>
            <w:vAlign w:val="bottom"/>
          </w:tcPr>
          <w:p w14:paraId="43E1F847" w14:textId="77777777" w:rsidR="00B46B74" w:rsidRPr="00AC1CF8" w:rsidRDefault="00B46B74" w:rsidP="00B46B74">
            <w:pPr>
              <w:jc w:val="center"/>
              <w:rPr>
                <w:color w:val="0D0D0D" w:themeColor="text1" w:themeTint="F2"/>
                <w:sz w:val="22"/>
                <w:szCs w:val="22"/>
              </w:rPr>
            </w:pPr>
          </w:p>
        </w:tc>
      </w:tr>
      <w:tr w:rsidR="00B46B74" w:rsidRPr="00AC1CF8" w14:paraId="5C3DC088" w14:textId="77777777" w:rsidTr="0024719B">
        <w:tc>
          <w:tcPr>
            <w:tcW w:w="2477" w:type="dxa"/>
          </w:tcPr>
          <w:p w14:paraId="1597525B" w14:textId="346E1872" w:rsidR="00B46B74" w:rsidRPr="00AC1CF8" w:rsidRDefault="00B46B74" w:rsidP="00B46B74">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693F380F" w14:textId="77777777" w:rsidR="00B46B74" w:rsidRPr="00AC1CF8" w:rsidRDefault="00B46B74" w:rsidP="00B46B74">
            <w:pPr>
              <w:jc w:val="center"/>
              <w:rPr>
                <w:color w:val="0D0D0D" w:themeColor="text1" w:themeTint="F2"/>
                <w:sz w:val="22"/>
                <w:szCs w:val="22"/>
              </w:rPr>
            </w:pPr>
            <w:r w:rsidRPr="00AC1CF8">
              <w:rPr>
                <w:color w:val="000000"/>
                <w:sz w:val="22"/>
                <w:szCs w:val="22"/>
              </w:rPr>
              <w:t>-2.048</w:t>
            </w:r>
          </w:p>
        </w:tc>
        <w:tc>
          <w:tcPr>
            <w:tcW w:w="1360" w:type="dxa"/>
            <w:vAlign w:val="bottom"/>
          </w:tcPr>
          <w:p w14:paraId="395690D5" w14:textId="77777777" w:rsidR="00B46B74" w:rsidRPr="00AC1CF8" w:rsidRDefault="00B46B74" w:rsidP="00B46B74">
            <w:pPr>
              <w:jc w:val="center"/>
              <w:rPr>
                <w:color w:val="0D0D0D" w:themeColor="text1" w:themeTint="F2"/>
                <w:sz w:val="22"/>
                <w:szCs w:val="22"/>
              </w:rPr>
            </w:pPr>
            <w:r w:rsidRPr="00AC1CF8">
              <w:rPr>
                <w:color w:val="000000"/>
                <w:sz w:val="22"/>
                <w:szCs w:val="22"/>
              </w:rPr>
              <w:t>2.702</w:t>
            </w:r>
          </w:p>
        </w:tc>
        <w:tc>
          <w:tcPr>
            <w:tcW w:w="1422" w:type="dxa"/>
            <w:vAlign w:val="bottom"/>
          </w:tcPr>
          <w:p w14:paraId="48FF1F1C" w14:textId="3AD463F6" w:rsidR="00B46B74" w:rsidRPr="00AC1CF8" w:rsidRDefault="00B46B74" w:rsidP="00B46B74">
            <w:pPr>
              <w:jc w:val="center"/>
              <w:rPr>
                <w:color w:val="0D0D0D" w:themeColor="text1" w:themeTint="F2"/>
                <w:sz w:val="22"/>
                <w:szCs w:val="22"/>
              </w:rPr>
            </w:pPr>
            <w:r w:rsidRPr="00AC1CF8">
              <w:rPr>
                <w:color w:val="000000"/>
                <w:sz w:val="22"/>
                <w:szCs w:val="22"/>
              </w:rPr>
              <w:t>.449</w:t>
            </w:r>
          </w:p>
        </w:tc>
        <w:tc>
          <w:tcPr>
            <w:tcW w:w="1422" w:type="dxa"/>
            <w:vAlign w:val="bottom"/>
          </w:tcPr>
          <w:p w14:paraId="7E5945F1" w14:textId="77777777" w:rsidR="00B46B74" w:rsidRPr="00AC1CF8" w:rsidRDefault="00B46B74" w:rsidP="00B46B74">
            <w:pPr>
              <w:jc w:val="center"/>
              <w:rPr>
                <w:color w:val="0D0D0D" w:themeColor="text1" w:themeTint="F2"/>
                <w:sz w:val="22"/>
                <w:szCs w:val="22"/>
              </w:rPr>
            </w:pPr>
            <w:r w:rsidRPr="00AC1CF8">
              <w:rPr>
                <w:color w:val="000000"/>
                <w:sz w:val="22"/>
                <w:szCs w:val="22"/>
              </w:rPr>
              <w:t>-7.361</w:t>
            </w:r>
          </w:p>
        </w:tc>
        <w:tc>
          <w:tcPr>
            <w:tcW w:w="1274" w:type="dxa"/>
            <w:vAlign w:val="bottom"/>
          </w:tcPr>
          <w:p w14:paraId="41DD2769" w14:textId="77777777" w:rsidR="00B46B74" w:rsidRPr="00AC1CF8" w:rsidRDefault="00B46B74" w:rsidP="00B46B74">
            <w:pPr>
              <w:jc w:val="center"/>
              <w:rPr>
                <w:color w:val="0D0D0D" w:themeColor="text1" w:themeTint="F2"/>
                <w:sz w:val="22"/>
                <w:szCs w:val="22"/>
              </w:rPr>
            </w:pPr>
            <w:r w:rsidRPr="00AC1CF8">
              <w:rPr>
                <w:color w:val="000000"/>
                <w:sz w:val="22"/>
                <w:szCs w:val="22"/>
              </w:rPr>
              <w:t>3.265</w:t>
            </w:r>
          </w:p>
        </w:tc>
      </w:tr>
      <w:tr w:rsidR="00B46B74" w:rsidRPr="00AC1CF8" w14:paraId="1130B88B" w14:textId="77777777" w:rsidTr="0024719B">
        <w:tc>
          <w:tcPr>
            <w:tcW w:w="2477" w:type="dxa"/>
          </w:tcPr>
          <w:p w14:paraId="481015FF" w14:textId="77777777" w:rsidR="00B46B74" w:rsidRPr="00AC1CF8" w:rsidRDefault="00B46B74" w:rsidP="00B46B74">
            <w:pPr>
              <w:jc w:val="both"/>
              <w:rPr>
                <w:color w:val="0D0D0D" w:themeColor="text1" w:themeTint="F2"/>
                <w:sz w:val="22"/>
                <w:szCs w:val="22"/>
              </w:rPr>
            </w:pPr>
          </w:p>
        </w:tc>
        <w:tc>
          <w:tcPr>
            <w:tcW w:w="1405" w:type="dxa"/>
            <w:vAlign w:val="bottom"/>
          </w:tcPr>
          <w:p w14:paraId="2C28A364" w14:textId="77777777" w:rsidR="00B46B74" w:rsidRPr="00AC1CF8" w:rsidRDefault="00B46B74" w:rsidP="00B46B74">
            <w:pPr>
              <w:jc w:val="center"/>
              <w:rPr>
                <w:color w:val="0D0D0D" w:themeColor="text1" w:themeTint="F2"/>
                <w:sz w:val="22"/>
                <w:szCs w:val="22"/>
              </w:rPr>
            </w:pPr>
          </w:p>
        </w:tc>
        <w:tc>
          <w:tcPr>
            <w:tcW w:w="1360" w:type="dxa"/>
            <w:vAlign w:val="bottom"/>
          </w:tcPr>
          <w:p w14:paraId="2E10FF4F" w14:textId="77777777" w:rsidR="00B46B74" w:rsidRPr="00AC1CF8" w:rsidRDefault="00B46B74" w:rsidP="00B46B74">
            <w:pPr>
              <w:jc w:val="center"/>
              <w:rPr>
                <w:color w:val="0D0D0D" w:themeColor="text1" w:themeTint="F2"/>
                <w:sz w:val="22"/>
                <w:szCs w:val="22"/>
              </w:rPr>
            </w:pPr>
          </w:p>
        </w:tc>
        <w:tc>
          <w:tcPr>
            <w:tcW w:w="1422" w:type="dxa"/>
            <w:vAlign w:val="bottom"/>
          </w:tcPr>
          <w:p w14:paraId="5D1F3437" w14:textId="77777777" w:rsidR="00B46B74" w:rsidRPr="00AC1CF8" w:rsidRDefault="00B46B74" w:rsidP="00B46B74">
            <w:pPr>
              <w:jc w:val="center"/>
              <w:rPr>
                <w:color w:val="0D0D0D" w:themeColor="text1" w:themeTint="F2"/>
                <w:sz w:val="22"/>
                <w:szCs w:val="22"/>
              </w:rPr>
            </w:pPr>
          </w:p>
        </w:tc>
        <w:tc>
          <w:tcPr>
            <w:tcW w:w="1422" w:type="dxa"/>
            <w:vAlign w:val="bottom"/>
          </w:tcPr>
          <w:p w14:paraId="11231CDE" w14:textId="77777777" w:rsidR="00B46B74" w:rsidRPr="00AC1CF8" w:rsidRDefault="00B46B74" w:rsidP="00B46B74">
            <w:pPr>
              <w:jc w:val="center"/>
              <w:rPr>
                <w:color w:val="0D0D0D" w:themeColor="text1" w:themeTint="F2"/>
                <w:sz w:val="22"/>
                <w:szCs w:val="22"/>
              </w:rPr>
            </w:pPr>
          </w:p>
        </w:tc>
        <w:tc>
          <w:tcPr>
            <w:tcW w:w="1274" w:type="dxa"/>
            <w:vAlign w:val="bottom"/>
          </w:tcPr>
          <w:p w14:paraId="0B171FEF" w14:textId="77777777" w:rsidR="00B46B74" w:rsidRPr="00AC1CF8" w:rsidRDefault="00B46B74" w:rsidP="00B46B74">
            <w:pPr>
              <w:jc w:val="center"/>
              <w:rPr>
                <w:color w:val="0D0D0D" w:themeColor="text1" w:themeTint="F2"/>
                <w:sz w:val="22"/>
                <w:szCs w:val="22"/>
              </w:rPr>
            </w:pPr>
          </w:p>
        </w:tc>
      </w:tr>
      <w:tr w:rsidR="00B46B74" w:rsidRPr="00AC1CF8" w14:paraId="08E417BF" w14:textId="77777777" w:rsidTr="0024719B">
        <w:tc>
          <w:tcPr>
            <w:tcW w:w="2477" w:type="dxa"/>
          </w:tcPr>
          <w:p w14:paraId="15246020" w14:textId="407F5B73" w:rsidR="00B46B74" w:rsidRPr="00AC1CF8" w:rsidRDefault="00B46B74" w:rsidP="00B46B74">
            <w:pPr>
              <w:jc w:val="both"/>
              <w:rPr>
                <w:color w:val="0D0D0D" w:themeColor="text1" w:themeTint="F2"/>
                <w:sz w:val="22"/>
                <w:szCs w:val="22"/>
              </w:rPr>
            </w:pPr>
            <w:r w:rsidRPr="00AC1CF8">
              <w:rPr>
                <w:color w:val="000000"/>
                <w:sz w:val="22"/>
                <w:szCs w:val="22"/>
              </w:rPr>
              <w:t>Women#Explicit</w:t>
            </w:r>
          </w:p>
        </w:tc>
        <w:tc>
          <w:tcPr>
            <w:tcW w:w="1405" w:type="dxa"/>
            <w:vAlign w:val="bottom"/>
          </w:tcPr>
          <w:p w14:paraId="2F8864DF" w14:textId="77777777" w:rsidR="00B46B74" w:rsidRPr="00AC1CF8" w:rsidRDefault="00B46B74" w:rsidP="00B46B74">
            <w:pPr>
              <w:jc w:val="center"/>
              <w:rPr>
                <w:color w:val="0D0D0D" w:themeColor="text1" w:themeTint="F2"/>
                <w:sz w:val="22"/>
                <w:szCs w:val="22"/>
              </w:rPr>
            </w:pPr>
            <w:r w:rsidRPr="00AC1CF8">
              <w:rPr>
                <w:color w:val="000000"/>
                <w:sz w:val="22"/>
                <w:szCs w:val="22"/>
              </w:rPr>
              <w:t>-0.279</w:t>
            </w:r>
          </w:p>
        </w:tc>
        <w:tc>
          <w:tcPr>
            <w:tcW w:w="1360" w:type="dxa"/>
            <w:vAlign w:val="bottom"/>
          </w:tcPr>
          <w:p w14:paraId="1E929029" w14:textId="77777777" w:rsidR="00B46B74" w:rsidRPr="00AC1CF8" w:rsidRDefault="00B46B74" w:rsidP="00B46B74">
            <w:pPr>
              <w:jc w:val="center"/>
              <w:rPr>
                <w:color w:val="0D0D0D" w:themeColor="text1" w:themeTint="F2"/>
                <w:sz w:val="22"/>
                <w:szCs w:val="22"/>
              </w:rPr>
            </w:pPr>
            <w:r w:rsidRPr="00AC1CF8">
              <w:rPr>
                <w:color w:val="000000"/>
                <w:sz w:val="22"/>
                <w:szCs w:val="22"/>
              </w:rPr>
              <w:t>1.244</w:t>
            </w:r>
          </w:p>
        </w:tc>
        <w:tc>
          <w:tcPr>
            <w:tcW w:w="1422" w:type="dxa"/>
            <w:vAlign w:val="bottom"/>
          </w:tcPr>
          <w:p w14:paraId="77B143DE" w14:textId="010BB541" w:rsidR="00B46B74" w:rsidRPr="00AC1CF8" w:rsidRDefault="00B46B74" w:rsidP="00B46B74">
            <w:pPr>
              <w:jc w:val="center"/>
              <w:rPr>
                <w:color w:val="0D0D0D" w:themeColor="text1" w:themeTint="F2"/>
                <w:sz w:val="22"/>
                <w:szCs w:val="22"/>
              </w:rPr>
            </w:pPr>
            <w:r w:rsidRPr="00AC1CF8">
              <w:rPr>
                <w:color w:val="000000"/>
                <w:sz w:val="22"/>
                <w:szCs w:val="22"/>
              </w:rPr>
              <w:t>.823</w:t>
            </w:r>
          </w:p>
        </w:tc>
        <w:tc>
          <w:tcPr>
            <w:tcW w:w="1422" w:type="dxa"/>
            <w:vAlign w:val="bottom"/>
          </w:tcPr>
          <w:p w14:paraId="668586B8" w14:textId="77777777" w:rsidR="00B46B74" w:rsidRPr="00AC1CF8" w:rsidRDefault="00B46B74" w:rsidP="00B46B74">
            <w:pPr>
              <w:jc w:val="center"/>
              <w:rPr>
                <w:color w:val="0D0D0D" w:themeColor="text1" w:themeTint="F2"/>
                <w:sz w:val="22"/>
                <w:szCs w:val="22"/>
              </w:rPr>
            </w:pPr>
            <w:r w:rsidRPr="00AC1CF8">
              <w:rPr>
                <w:color w:val="000000"/>
                <w:sz w:val="22"/>
                <w:szCs w:val="22"/>
              </w:rPr>
              <w:t>-2.723</w:t>
            </w:r>
          </w:p>
        </w:tc>
        <w:tc>
          <w:tcPr>
            <w:tcW w:w="1274" w:type="dxa"/>
            <w:vAlign w:val="bottom"/>
          </w:tcPr>
          <w:p w14:paraId="2B8E306A" w14:textId="77777777" w:rsidR="00B46B74" w:rsidRPr="00AC1CF8" w:rsidRDefault="00B46B74" w:rsidP="00B46B74">
            <w:pPr>
              <w:jc w:val="center"/>
              <w:rPr>
                <w:color w:val="0D0D0D" w:themeColor="text1" w:themeTint="F2"/>
                <w:sz w:val="22"/>
                <w:szCs w:val="22"/>
              </w:rPr>
            </w:pPr>
            <w:r w:rsidRPr="00AC1CF8">
              <w:rPr>
                <w:color w:val="000000"/>
                <w:sz w:val="22"/>
                <w:szCs w:val="22"/>
              </w:rPr>
              <w:t>2.166</w:t>
            </w:r>
          </w:p>
        </w:tc>
      </w:tr>
      <w:tr w:rsidR="00B46B74" w:rsidRPr="00AC1CF8" w14:paraId="4A0085DA" w14:textId="77777777" w:rsidTr="0024719B">
        <w:tc>
          <w:tcPr>
            <w:tcW w:w="2477" w:type="dxa"/>
          </w:tcPr>
          <w:p w14:paraId="316FA792" w14:textId="77777777" w:rsidR="00B46B74" w:rsidRPr="00AC1CF8" w:rsidRDefault="00B46B74" w:rsidP="00B46B74">
            <w:pPr>
              <w:jc w:val="both"/>
              <w:rPr>
                <w:color w:val="0D0D0D" w:themeColor="text1" w:themeTint="F2"/>
                <w:sz w:val="22"/>
                <w:szCs w:val="22"/>
              </w:rPr>
            </w:pPr>
          </w:p>
        </w:tc>
        <w:tc>
          <w:tcPr>
            <w:tcW w:w="1405" w:type="dxa"/>
            <w:vAlign w:val="bottom"/>
          </w:tcPr>
          <w:p w14:paraId="237C53D3" w14:textId="77777777" w:rsidR="00B46B74" w:rsidRPr="00AC1CF8" w:rsidRDefault="00B46B74" w:rsidP="00B46B74">
            <w:pPr>
              <w:jc w:val="center"/>
              <w:rPr>
                <w:color w:val="0D0D0D" w:themeColor="text1" w:themeTint="F2"/>
                <w:sz w:val="22"/>
                <w:szCs w:val="22"/>
              </w:rPr>
            </w:pPr>
          </w:p>
        </w:tc>
        <w:tc>
          <w:tcPr>
            <w:tcW w:w="1360" w:type="dxa"/>
            <w:vAlign w:val="bottom"/>
          </w:tcPr>
          <w:p w14:paraId="73A87993" w14:textId="77777777" w:rsidR="00B46B74" w:rsidRPr="00AC1CF8" w:rsidRDefault="00B46B74" w:rsidP="00B46B74">
            <w:pPr>
              <w:jc w:val="center"/>
              <w:rPr>
                <w:color w:val="0D0D0D" w:themeColor="text1" w:themeTint="F2"/>
                <w:sz w:val="22"/>
                <w:szCs w:val="22"/>
              </w:rPr>
            </w:pPr>
          </w:p>
        </w:tc>
        <w:tc>
          <w:tcPr>
            <w:tcW w:w="1422" w:type="dxa"/>
            <w:vAlign w:val="bottom"/>
          </w:tcPr>
          <w:p w14:paraId="214CF7E3" w14:textId="77777777" w:rsidR="00B46B74" w:rsidRPr="00AC1CF8" w:rsidRDefault="00B46B74" w:rsidP="00B46B74">
            <w:pPr>
              <w:jc w:val="center"/>
              <w:rPr>
                <w:color w:val="0D0D0D" w:themeColor="text1" w:themeTint="F2"/>
                <w:sz w:val="22"/>
                <w:szCs w:val="22"/>
              </w:rPr>
            </w:pPr>
          </w:p>
        </w:tc>
        <w:tc>
          <w:tcPr>
            <w:tcW w:w="1422" w:type="dxa"/>
            <w:vAlign w:val="bottom"/>
          </w:tcPr>
          <w:p w14:paraId="20CE8021" w14:textId="77777777" w:rsidR="00B46B74" w:rsidRPr="00AC1CF8" w:rsidRDefault="00B46B74" w:rsidP="00B46B74">
            <w:pPr>
              <w:jc w:val="center"/>
              <w:rPr>
                <w:color w:val="0D0D0D" w:themeColor="text1" w:themeTint="F2"/>
                <w:sz w:val="22"/>
                <w:szCs w:val="22"/>
              </w:rPr>
            </w:pPr>
          </w:p>
        </w:tc>
        <w:tc>
          <w:tcPr>
            <w:tcW w:w="1274" w:type="dxa"/>
            <w:vAlign w:val="bottom"/>
          </w:tcPr>
          <w:p w14:paraId="2D164276" w14:textId="77777777" w:rsidR="00B46B74" w:rsidRPr="00AC1CF8" w:rsidRDefault="00B46B74" w:rsidP="00B46B74">
            <w:pPr>
              <w:jc w:val="center"/>
              <w:rPr>
                <w:color w:val="0D0D0D" w:themeColor="text1" w:themeTint="F2"/>
                <w:sz w:val="22"/>
                <w:szCs w:val="22"/>
              </w:rPr>
            </w:pPr>
          </w:p>
        </w:tc>
      </w:tr>
      <w:tr w:rsidR="00B46B74" w:rsidRPr="00AC1CF8" w14:paraId="31450A44" w14:textId="77777777" w:rsidTr="0024719B">
        <w:tc>
          <w:tcPr>
            <w:tcW w:w="2477" w:type="dxa"/>
          </w:tcPr>
          <w:p w14:paraId="111BE5FF" w14:textId="7B1E55EA" w:rsidR="00B46B74" w:rsidRPr="00AC1CF8" w:rsidRDefault="00B46B74" w:rsidP="00B46B74">
            <w:pPr>
              <w:jc w:val="both"/>
              <w:rPr>
                <w:color w:val="000000"/>
                <w:sz w:val="22"/>
                <w:szCs w:val="22"/>
              </w:rPr>
            </w:pPr>
            <w:r w:rsidRPr="00AC1CF8">
              <w:rPr>
                <w:color w:val="000000"/>
                <w:sz w:val="22"/>
                <w:szCs w:val="22"/>
              </w:rPr>
              <w:t>Implicit#Women#Explicit</w:t>
            </w:r>
          </w:p>
        </w:tc>
        <w:tc>
          <w:tcPr>
            <w:tcW w:w="1405" w:type="dxa"/>
            <w:vAlign w:val="bottom"/>
          </w:tcPr>
          <w:p w14:paraId="76532D64" w14:textId="77777777" w:rsidR="00B46B74" w:rsidRPr="00AC1CF8" w:rsidRDefault="00B46B74" w:rsidP="00B46B74">
            <w:pPr>
              <w:jc w:val="center"/>
              <w:rPr>
                <w:color w:val="0D0D0D" w:themeColor="text1" w:themeTint="F2"/>
                <w:sz w:val="22"/>
                <w:szCs w:val="22"/>
              </w:rPr>
            </w:pPr>
          </w:p>
        </w:tc>
        <w:tc>
          <w:tcPr>
            <w:tcW w:w="1360" w:type="dxa"/>
            <w:vAlign w:val="bottom"/>
          </w:tcPr>
          <w:p w14:paraId="700159A6" w14:textId="77777777" w:rsidR="00B46B74" w:rsidRPr="00AC1CF8" w:rsidRDefault="00B46B74" w:rsidP="00B46B74">
            <w:pPr>
              <w:jc w:val="center"/>
              <w:rPr>
                <w:color w:val="0D0D0D" w:themeColor="text1" w:themeTint="F2"/>
                <w:sz w:val="22"/>
                <w:szCs w:val="22"/>
              </w:rPr>
            </w:pPr>
          </w:p>
        </w:tc>
        <w:tc>
          <w:tcPr>
            <w:tcW w:w="1422" w:type="dxa"/>
            <w:vAlign w:val="bottom"/>
          </w:tcPr>
          <w:p w14:paraId="7ED92D1D" w14:textId="77777777" w:rsidR="00B46B74" w:rsidRPr="00AC1CF8" w:rsidRDefault="00B46B74" w:rsidP="00B46B74">
            <w:pPr>
              <w:jc w:val="center"/>
              <w:rPr>
                <w:color w:val="0D0D0D" w:themeColor="text1" w:themeTint="F2"/>
                <w:sz w:val="22"/>
                <w:szCs w:val="22"/>
              </w:rPr>
            </w:pPr>
          </w:p>
        </w:tc>
        <w:tc>
          <w:tcPr>
            <w:tcW w:w="1422" w:type="dxa"/>
            <w:vAlign w:val="bottom"/>
          </w:tcPr>
          <w:p w14:paraId="6CA49C75" w14:textId="77777777" w:rsidR="00B46B74" w:rsidRPr="00AC1CF8" w:rsidRDefault="00B46B74" w:rsidP="00B46B74">
            <w:pPr>
              <w:jc w:val="center"/>
              <w:rPr>
                <w:color w:val="0D0D0D" w:themeColor="text1" w:themeTint="F2"/>
                <w:sz w:val="22"/>
                <w:szCs w:val="22"/>
              </w:rPr>
            </w:pPr>
          </w:p>
        </w:tc>
        <w:tc>
          <w:tcPr>
            <w:tcW w:w="1274" w:type="dxa"/>
            <w:vAlign w:val="bottom"/>
          </w:tcPr>
          <w:p w14:paraId="02131624" w14:textId="77777777" w:rsidR="00B46B74" w:rsidRPr="00AC1CF8" w:rsidRDefault="00B46B74" w:rsidP="00B46B74">
            <w:pPr>
              <w:jc w:val="center"/>
              <w:rPr>
                <w:color w:val="0D0D0D" w:themeColor="text1" w:themeTint="F2"/>
                <w:sz w:val="22"/>
                <w:szCs w:val="22"/>
              </w:rPr>
            </w:pPr>
          </w:p>
        </w:tc>
      </w:tr>
      <w:tr w:rsidR="00B46B74" w:rsidRPr="00AC1CF8" w14:paraId="69BB0809" w14:textId="77777777" w:rsidTr="0024719B">
        <w:tc>
          <w:tcPr>
            <w:tcW w:w="2477" w:type="dxa"/>
          </w:tcPr>
          <w:p w14:paraId="40A7AC78" w14:textId="14E87E4E" w:rsidR="00B46B74" w:rsidRPr="00AC1CF8" w:rsidRDefault="00B46B74" w:rsidP="00B46B74">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7B90594C" w14:textId="77777777" w:rsidR="00B46B74" w:rsidRPr="00AC1CF8" w:rsidRDefault="00B46B74" w:rsidP="00B46B74">
            <w:pPr>
              <w:jc w:val="center"/>
              <w:rPr>
                <w:color w:val="0D0D0D" w:themeColor="text1" w:themeTint="F2"/>
                <w:sz w:val="22"/>
                <w:szCs w:val="22"/>
              </w:rPr>
            </w:pPr>
            <w:r w:rsidRPr="00AC1CF8">
              <w:rPr>
                <w:color w:val="000000"/>
                <w:sz w:val="22"/>
                <w:szCs w:val="22"/>
              </w:rPr>
              <w:t>4.942</w:t>
            </w:r>
          </w:p>
        </w:tc>
        <w:tc>
          <w:tcPr>
            <w:tcW w:w="1360" w:type="dxa"/>
            <w:vAlign w:val="bottom"/>
          </w:tcPr>
          <w:p w14:paraId="6BBEB36A" w14:textId="77777777" w:rsidR="00B46B74" w:rsidRPr="00AC1CF8" w:rsidRDefault="00B46B74" w:rsidP="00B46B74">
            <w:pPr>
              <w:jc w:val="center"/>
              <w:rPr>
                <w:color w:val="0D0D0D" w:themeColor="text1" w:themeTint="F2"/>
                <w:sz w:val="22"/>
                <w:szCs w:val="22"/>
              </w:rPr>
            </w:pPr>
            <w:r w:rsidRPr="00AC1CF8">
              <w:rPr>
                <w:color w:val="000000"/>
                <w:sz w:val="22"/>
                <w:szCs w:val="22"/>
              </w:rPr>
              <w:t>2.748</w:t>
            </w:r>
          </w:p>
        </w:tc>
        <w:tc>
          <w:tcPr>
            <w:tcW w:w="1422" w:type="dxa"/>
            <w:vAlign w:val="bottom"/>
          </w:tcPr>
          <w:p w14:paraId="0DF5DEA0" w14:textId="78D82EA0" w:rsidR="00B46B74" w:rsidRPr="00AC1CF8" w:rsidRDefault="00B46B74" w:rsidP="00B46B74">
            <w:pPr>
              <w:jc w:val="center"/>
              <w:rPr>
                <w:color w:val="0D0D0D" w:themeColor="text1" w:themeTint="F2"/>
                <w:sz w:val="22"/>
                <w:szCs w:val="22"/>
              </w:rPr>
            </w:pPr>
            <w:r w:rsidRPr="00AC1CF8">
              <w:rPr>
                <w:color w:val="000000"/>
                <w:sz w:val="22"/>
                <w:szCs w:val="22"/>
              </w:rPr>
              <w:t>0.073</w:t>
            </w:r>
            <w:r w:rsidRPr="00AC1CF8">
              <w:rPr>
                <w:sz w:val="22"/>
                <w:szCs w:val="22"/>
              </w:rPr>
              <w:t>†</w:t>
            </w:r>
          </w:p>
        </w:tc>
        <w:tc>
          <w:tcPr>
            <w:tcW w:w="1422" w:type="dxa"/>
            <w:vAlign w:val="bottom"/>
          </w:tcPr>
          <w:p w14:paraId="2C6A5001" w14:textId="77777777" w:rsidR="00B46B74" w:rsidRPr="00AC1CF8" w:rsidRDefault="00B46B74" w:rsidP="00B46B74">
            <w:pPr>
              <w:jc w:val="center"/>
              <w:rPr>
                <w:color w:val="0D0D0D" w:themeColor="text1" w:themeTint="F2"/>
                <w:sz w:val="22"/>
                <w:szCs w:val="22"/>
              </w:rPr>
            </w:pPr>
            <w:r w:rsidRPr="00AC1CF8">
              <w:rPr>
                <w:color w:val="000000"/>
                <w:sz w:val="22"/>
                <w:szCs w:val="22"/>
              </w:rPr>
              <w:t>-0.460</w:t>
            </w:r>
          </w:p>
        </w:tc>
        <w:tc>
          <w:tcPr>
            <w:tcW w:w="1274" w:type="dxa"/>
            <w:vAlign w:val="bottom"/>
          </w:tcPr>
          <w:p w14:paraId="058C12D4" w14:textId="77777777" w:rsidR="00B46B74" w:rsidRPr="00AC1CF8" w:rsidRDefault="00B46B74" w:rsidP="00B46B74">
            <w:pPr>
              <w:jc w:val="center"/>
              <w:rPr>
                <w:color w:val="0D0D0D" w:themeColor="text1" w:themeTint="F2"/>
                <w:sz w:val="22"/>
                <w:szCs w:val="22"/>
              </w:rPr>
            </w:pPr>
            <w:r w:rsidRPr="00AC1CF8">
              <w:rPr>
                <w:color w:val="000000"/>
                <w:sz w:val="22"/>
                <w:szCs w:val="22"/>
              </w:rPr>
              <w:t>10.344</w:t>
            </w:r>
          </w:p>
        </w:tc>
      </w:tr>
      <w:tr w:rsidR="00E10022" w:rsidRPr="00AC1CF8" w14:paraId="5B94400D" w14:textId="77777777" w:rsidTr="0024719B">
        <w:tc>
          <w:tcPr>
            <w:tcW w:w="2477" w:type="dxa"/>
          </w:tcPr>
          <w:p w14:paraId="473023E0" w14:textId="77777777" w:rsidR="00E10022" w:rsidRPr="00AC1CF8" w:rsidRDefault="00E10022" w:rsidP="0024719B">
            <w:pPr>
              <w:jc w:val="both"/>
              <w:rPr>
                <w:color w:val="0D0D0D" w:themeColor="text1" w:themeTint="F2"/>
                <w:sz w:val="22"/>
                <w:szCs w:val="22"/>
              </w:rPr>
            </w:pPr>
          </w:p>
        </w:tc>
        <w:tc>
          <w:tcPr>
            <w:tcW w:w="1405" w:type="dxa"/>
            <w:vAlign w:val="bottom"/>
          </w:tcPr>
          <w:p w14:paraId="1CDD23B7" w14:textId="77777777" w:rsidR="00E10022" w:rsidRPr="00AC1CF8" w:rsidRDefault="00E10022" w:rsidP="0024719B">
            <w:pPr>
              <w:jc w:val="center"/>
              <w:rPr>
                <w:color w:val="0D0D0D" w:themeColor="text1" w:themeTint="F2"/>
                <w:sz w:val="22"/>
                <w:szCs w:val="22"/>
              </w:rPr>
            </w:pPr>
          </w:p>
        </w:tc>
        <w:tc>
          <w:tcPr>
            <w:tcW w:w="1360" w:type="dxa"/>
            <w:vAlign w:val="bottom"/>
          </w:tcPr>
          <w:p w14:paraId="6AAFE710" w14:textId="77777777" w:rsidR="00E10022" w:rsidRPr="00AC1CF8" w:rsidRDefault="00E10022" w:rsidP="0024719B">
            <w:pPr>
              <w:jc w:val="center"/>
              <w:rPr>
                <w:color w:val="0D0D0D" w:themeColor="text1" w:themeTint="F2"/>
                <w:sz w:val="22"/>
                <w:szCs w:val="22"/>
              </w:rPr>
            </w:pPr>
          </w:p>
        </w:tc>
        <w:tc>
          <w:tcPr>
            <w:tcW w:w="1422" w:type="dxa"/>
            <w:vAlign w:val="bottom"/>
          </w:tcPr>
          <w:p w14:paraId="79404ADE" w14:textId="77777777" w:rsidR="00E10022" w:rsidRPr="00AC1CF8" w:rsidRDefault="00E10022" w:rsidP="0024719B">
            <w:pPr>
              <w:jc w:val="center"/>
              <w:rPr>
                <w:color w:val="0D0D0D" w:themeColor="text1" w:themeTint="F2"/>
                <w:sz w:val="22"/>
                <w:szCs w:val="22"/>
              </w:rPr>
            </w:pPr>
          </w:p>
        </w:tc>
        <w:tc>
          <w:tcPr>
            <w:tcW w:w="1422" w:type="dxa"/>
            <w:vAlign w:val="bottom"/>
          </w:tcPr>
          <w:p w14:paraId="328522BB" w14:textId="77777777" w:rsidR="00E10022" w:rsidRPr="00AC1CF8" w:rsidRDefault="00E10022" w:rsidP="0024719B">
            <w:pPr>
              <w:jc w:val="center"/>
              <w:rPr>
                <w:color w:val="0D0D0D" w:themeColor="text1" w:themeTint="F2"/>
                <w:sz w:val="22"/>
                <w:szCs w:val="22"/>
              </w:rPr>
            </w:pPr>
          </w:p>
        </w:tc>
        <w:tc>
          <w:tcPr>
            <w:tcW w:w="1274" w:type="dxa"/>
            <w:vAlign w:val="bottom"/>
          </w:tcPr>
          <w:p w14:paraId="389231FB" w14:textId="77777777" w:rsidR="00E10022" w:rsidRPr="00AC1CF8" w:rsidRDefault="00E10022" w:rsidP="0024719B">
            <w:pPr>
              <w:jc w:val="center"/>
              <w:rPr>
                <w:color w:val="0D0D0D" w:themeColor="text1" w:themeTint="F2"/>
                <w:sz w:val="22"/>
                <w:szCs w:val="22"/>
              </w:rPr>
            </w:pPr>
          </w:p>
        </w:tc>
      </w:tr>
      <w:tr w:rsidR="00E10022" w:rsidRPr="00AC1CF8" w14:paraId="0CD8CEFA" w14:textId="77777777" w:rsidTr="0024719B">
        <w:tc>
          <w:tcPr>
            <w:tcW w:w="2477" w:type="dxa"/>
            <w:vAlign w:val="bottom"/>
          </w:tcPr>
          <w:p w14:paraId="616A12B4" w14:textId="77777777" w:rsidR="00E10022" w:rsidRPr="00AC1CF8" w:rsidRDefault="00E10022" w:rsidP="0024719B">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3D5C7761" w14:textId="77777777" w:rsidR="00E10022" w:rsidRPr="00AC1CF8" w:rsidRDefault="00E10022" w:rsidP="0024719B">
            <w:pPr>
              <w:jc w:val="center"/>
              <w:rPr>
                <w:color w:val="0D0D0D" w:themeColor="text1" w:themeTint="F2"/>
                <w:sz w:val="22"/>
                <w:szCs w:val="22"/>
              </w:rPr>
            </w:pPr>
            <w:r w:rsidRPr="00AC1CF8">
              <w:rPr>
                <w:color w:val="000000"/>
                <w:sz w:val="22"/>
                <w:szCs w:val="22"/>
              </w:rPr>
              <w:t>-0.059</w:t>
            </w:r>
          </w:p>
        </w:tc>
        <w:tc>
          <w:tcPr>
            <w:tcW w:w="1360" w:type="dxa"/>
            <w:vAlign w:val="bottom"/>
          </w:tcPr>
          <w:p w14:paraId="1F5CA4F9" w14:textId="77777777" w:rsidR="00E10022" w:rsidRPr="00AC1CF8" w:rsidRDefault="00E10022" w:rsidP="0024719B">
            <w:pPr>
              <w:jc w:val="center"/>
              <w:rPr>
                <w:color w:val="0D0D0D" w:themeColor="text1" w:themeTint="F2"/>
                <w:sz w:val="22"/>
                <w:szCs w:val="22"/>
              </w:rPr>
            </w:pPr>
            <w:r w:rsidRPr="00AC1CF8">
              <w:rPr>
                <w:color w:val="000000"/>
                <w:sz w:val="22"/>
                <w:szCs w:val="22"/>
              </w:rPr>
              <w:t>0.038</w:t>
            </w:r>
          </w:p>
        </w:tc>
        <w:tc>
          <w:tcPr>
            <w:tcW w:w="1422" w:type="dxa"/>
            <w:vAlign w:val="bottom"/>
          </w:tcPr>
          <w:p w14:paraId="4031AB0A" w14:textId="3935383C" w:rsidR="00E10022" w:rsidRPr="00AC1CF8" w:rsidRDefault="00E10022" w:rsidP="0024719B">
            <w:pPr>
              <w:jc w:val="center"/>
              <w:rPr>
                <w:color w:val="0D0D0D" w:themeColor="text1" w:themeTint="F2"/>
                <w:sz w:val="22"/>
                <w:szCs w:val="22"/>
              </w:rPr>
            </w:pPr>
            <w:r w:rsidRPr="00AC1CF8">
              <w:rPr>
                <w:color w:val="000000"/>
                <w:sz w:val="22"/>
                <w:szCs w:val="22"/>
              </w:rPr>
              <w:t>.123</w:t>
            </w:r>
          </w:p>
        </w:tc>
        <w:tc>
          <w:tcPr>
            <w:tcW w:w="1422" w:type="dxa"/>
            <w:vAlign w:val="bottom"/>
          </w:tcPr>
          <w:p w14:paraId="4C7B7C84" w14:textId="77777777" w:rsidR="00E10022" w:rsidRPr="00AC1CF8" w:rsidRDefault="00E10022" w:rsidP="0024719B">
            <w:pPr>
              <w:jc w:val="center"/>
              <w:rPr>
                <w:color w:val="0D0D0D" w:themeColor="text1" w:themeTint="F2"/>
                <w:sz w:val="22"/>
                <w:szCs w:val="22"/>
              </w:rPr>
            </w:pPr>
            <w:r w:rsidRPr="00AC1CF8">
              <w:rPr>
                <w:color w:val="000000"/>
                <w:sz w:val="22"/>
                <w:szCs w:val="22"/>
              </w:rPr>
              <w:t>-0.133</w:t>
            </w:r>
          </w:p>
        </w:tc>
        <w:tc>
          <w:tcPr>
            <w:tcW w:w="1274" w:type="dxa"/>
            <w:vAlign w:val="bottom"/>
          </w:tcPr>
          <w:p w14:paraId="3864C4A5" w14:textId="77777777" w:rsidR="00E10022" w:rsidRPr="00AC1CF8" w:rsidRDefault="00E10022" w:rsidP="0024719B">
            <w:pPr>
              <w:jc w:val="center"/>
              <w:rPr>
                <w:color w:val="0D0D0D" w:themeColor="text1" w:themeTint="F2"/>
                <w:sz w:val="22"/>
                <w:szCs w:val="22"/>
              </w:rPr>
            </w:pPr>
            <w:r w:rsidRPr="00AC1CF8">
              <w:rPr>
                <w:color w:val="000000"/>
                <w:sz w:val="22"/>
                <w:szCs w:val="22"/>
              </w:rPr>
              <w:t>0.016</w:t>
            </w:r>
          </w:p>
        </w:tc>
      </w:tr>
      <w:tr w:rsidR="00E10022" w:rsidRPr="00AC1CF8" w14:paraId="65E3D8AB" w14:textId="77777777" w:rsidTr="0024719B">
        <w:tc>
          <w:tcPr>
            <w:tcW w:w="2477" w:type="dxa"/>
            <w:vAlign w:val="bottom"/>
          </w:tcPr>
          <w:p w14:paraId="748908E9" w14:textId="77777777" w:rsidR="00E10022" w:rsidRPr="00AC1CF8" w:rsidRDefault="00E10022" w:rsidP="0024719B">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4827C669" w14:textId="77777777" w:rsidR="00E10022" w:rsidRPr="00AC1CF8" w:rsidRDefault="00E10022" w:rsidP="0024719B">
            <w:pPr>
              <w:jc w:val="center"/>
              <w:rPr>
                <w:color w:val="0D0D0D" w:themeColor="text1" w:themeTint="F2"/>
                <w:sz w:val="22"/>
                <w:szCs w:val="22"/>
              </w:rPr>
            </w:pPr>
            <w:r w:rsidRPr="00AC1CF8">
              <w:rPr>
                <w:color w:val="000000"/>
                <w:sz w:val="22"/>
                <w:szCs w:val="22"/>
              </w:rPr>
              <w:t>-2.413</w:t>
            </w:r>
          </w:p>
        </w:tc>
        <w:tc>
          <w:tcPr>
            <w:tcW w:w="1360" w:type="dxa"/>
            <w:vAlign w:val="bottom"/>
          </w:tcPr>
          <w:p w14:paraId="38F3760C" w14:textId="77777777" w:rsidR="00E10022" w:rsidRPr="00AC1CF8" w:rsidRDefault="00E10022" w:rsidP="0024719B">
            <w:pPr>
              <w:jc w:val="center"/>
              <w:rPr>
                <w:color w:val="0D0D0D" w:themeColor="text1" w:themeTint="F2"/>
                <w:sz w:val="22"/>
                <w:szCs w:val="22"/>
              </w:rPr>
            </w:pPr>
            <w:r w:rsidRPr="00AC1CF8">
              <w:rPr>
                <w:color w:val="000000"/>
                <w:sz w:val="22"/>
                <w:szCs w:val="22"/>
              </w:rPr>
              <w:t>0.452</w:t>
            </w:r>
          </w:p>
        </w:tc>
        <w:tc>
          <w:tcPr>
            <w:tcW w:w="1422" w:type="dxa"/>
            <w:vAlign w:val="bottom"/>
          </w:tcPr>
          <w:p w14:paraId="6F048445" w14:textId="49BB236C" w:rsidR="00E10022" w:rsidRPr="00AC1CF8" w:rsidRDefault="00E10022" w:rsidP="0024719B">
            <w:pPr>
              <w:jc w:val="center"/>
              <w:rPr>
                <w:color w:val="0D0D0D" w:themeColor="text1" w:themeTint="F2"/>
                <w:sz w:val="22"/>
                <w:szCs w:val="22"/>
              </w:rPr>
            </w:pPr>
            <w:r w:rsidRPr="00AC1CF8">
              <w:rPr>
                <w:color w:val="000000"/>
                <w:sz w:val="22"/>
                <w:szCs w:val="22"/>
              </w:rPr>
              <w:t>.000</w:t>
            </w:r>
            <w:r w:rsidR="000E2D85" w:rsidRPr="00AC1CF8">
              <w:rPr>
                <w:color w:val="000000"/>
                <w:sz w:val="22"/>
                <w:szCs w:val="22"/>
              </w:rPr>
              <w:t>1***</w:t>
            </w:r>
          </w:p>
        </w:tc>
        <w:tc>
          <w:tcPr>
            <w:tcW w:w="1422" w:type="dxa"/>
            <w:vAlign w:val="bottom"/>
          </w:tcPr>
          <w:p w14:paraId="1B534A13" w14:textId="77777777" w:rsidR="00E10022" w:rsidRPr="00AC1CF8" w:rsidRDefault="00E10022" w:rsidP="0024719B">
            <w:pPr>
              <w:jc w:val="center"/>
              <w:rPr>
                <w:color w:val="0D0D0D" w:themeColor="text1" w:themeTint="F2"/>
                <w:sz w:val="22"/>
                <w:szCs w:val="22"/>
              </w:rPr>
            </w:pPr>
            <w:r w:rsidRPr="00AC1CF8">
              <w:rPr>
                <w:color w:val="000000"/>
                <w:sz w:val="22"/>
                <w:szCs w:val="22"/>
              </w:rPr>
              <w:t>-3.302</w:t>
            </w:r>
          </w:p>
        </w:tc>
        <w:tc>
          <w:tcPr>
            <w:tcW w:w="1274" w:type="dxa"/>
            <w:vAlign w:val="bottom"/>
          </w:tcPr>
          <w:p w14:paraId="654D69E1" w14:textId="77777777" w:rsidR="00E10022" w:rsidRPr="00AC1CF8" w:rsidRDefault="00E10022" w:rsidP="0024719B">
            <w:pPr>
              <w:jc w:val="center"/>
              <w:rPr>
                <w:color w:val="0D0D0D" w:themeColor="text1" w:themeTint="F2"/>
                <w:sz w:val="22"/>
                <w:szCs w:val="22"/>
              </w:rPr>
            </w:pPr>
            <w:r w:rsidRPr="00AC1CF8">
              <w:rPr>
                <w:color w:val="000000"/>
                <w:sz w:val="22"/>
                <w:szCs w:val="22"/>
              </w:rPr>
              <w:t>-1.524</w:t>
            </w:r>
          </w:p>
        </w:tc>
      </w:tr>
      <w:tr w:rsidR="00E10022" w:rsidRPr="00AC1CF8" w14:paraId="6544A3DA" w14:textId="77777777" w:rsidTr="0024719B">
        <w:tc>
          <w:tcPr>
            <w:tcW w:w="2477" w:type="dxa"/>
            <w:vAlign w:val="bottom"/>
          </w:tcPr>
          <w:p w14:paraId="70FC0297" w14:textId="77777777" w:rsidR="00E10022" w:rsidRPr="00AC1CF8" w:rsidRDefault="00E10022" w:rsidP="0024719B">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0EFC5F55" w14:textId="77777777" w:rsidR="00E10022" w:rsidRPr="00AC1CF8" w:rsidRDefault="00E10022" w:rsidP="0024719B">
            <w:pPr>
              <w:jc w:val="center"/>
              <w:rPr>
                <w:color w:val="0D0D0D" w:themeColor="text1" w:themeTint="F2"/>
                <w:sz w:val="22"/>
                <w:szCs w:val="22"/>
              </w:rPr>
            </w:pPr>
            <w:r w:rsidRPr="00AC1CF8">
              <w:rPr>
                <w:color w:val="000000"/>
                <w:sz w:val="22"/>
                <w:szCs w:val="22"/>
              </w:rPr>
              <w:t>0.459</w:t>
            </w:r>
          </w:p>
        </w:tc>
        <w:tc>
          <w:tcPr>
            <w:tcW w:w="1360" w:type="dxa"/>
            <w:vAlign w:val="bottom"/>
          </w:tcPr>
          <w:p w14:paraId="02E1F8C1" w14:textId="77777777" w:rsidR="00E10022" w:rsidRPr="00AC1CF8" w:rsidRDefault="00E10022" w:rsidP="0024719B">
            <w:pPr>
              <w:jc w:val="center"/>
              <w:rPr>
                <w:color w:val="0D0D0D" w:themeColor="text1" w:themeTint="F2"/>
                <w:sz w:val="22"/>
                <w:szCs w:val="22"/>
              </w:rPr>
            </w:pPr>
            <w:r w:rsidRPr="00AC1CF8">
              <w:rPr>
                <w:color w:val="000000"/>
                <w:sz w:val="22"/>
                <w:szCs w:val="22"/>
              </w:rPr>
              <w:t>0.254</w:t>
            </w:r>
          </w:p>
        </w:tc>
        <w:tc>
          <w:tcPr>
            <w:tcW w:w="1422" w:type="dxa"/>
            <w:vAlign w:val="bottom"/>
          </w:tcPr>
          <w:p w14:paraId="3210B26C" w14:textId="2B4AD26F" w:rsidR="00E10022" w:rsidRPr="00AC1CF8" w:rsidRDefault="00E10022" w:rsidP="0024719B">
            <w:pPr>
              <w:jc w:val="center"/>
              <w:rPr>
                <w:color w:val="0D0D0D" w:themeColor="text1" w:themeTint="F2"/>
                <w:sz w:val="22"/>
                <w:szCs w:val="22"/>
              </w:rPr>
            </w:pPr>
            <w:r w:rsidRPr="00AC1CF8">
              <w:rPr>
                <w:color w:val="000000"/>
                <w:sz w:val="22"/>
                <w:szCs w:val="22"/>
              </w:rPr>
              <w:t>.071</w:t>
            </w:r>
            <w:r w:rsidR="000E2D85" w:rsidRPr="00AC1CF8">
              <w:rPr>
                <w:sz w:val="22"/>
                <w:szCs w:val="22"/>
              </w:rPr>
              <w:t>†</w:t>
            </w:r>
          </w:p>
        </w:tc>
        <w:tc>
          <w:tcPr>
            <w:tcW w:w="1422" w:type="dxa"/>
            <w:vAlign w:val="bottom"/>
          </w:tcPr>
          <w:p w14:paraId="45999674" w14:textId="77777777" w:rsidR="00E10022" w:rsidRPr="00AC1CF8" w:rsidRDefault="00E10022" w:rsidP="0024719B">
            <w:pPr>
              <w:jc w:val="center"/>
              <w:rPr>
                <w:color w:val="0D0D0D" w:themeColor="text1" w:themeTint="F2"/>
                <w:sz w:val="22"/>
                <w:szCs w:val="22"/>
              </w:rPr>
            </w:pPr>
            <w:r w:rsidRPr="00AC1CF8">
              <w:rPr>
                <w:color w:val="000000"/>
                <w:sz w:val="22"/>
                <w:szCs w:val="22"/>
              </w:rPr>
              <w:t>-0.040</w:t>
            </w:r>
          </w:p>
        </w:tc>
        <w:tc>
          <w:tcPr>
            <w:tcW w:w="1274" w:type="dxa"/>
            <w:vAlign w:val="bottom"/>
          </w:tcPr>
          <w:p w14:paraId="302DB9FB" w14:textId="77777777" w:rsidR="00E10022" w:rsidRPr="00AC1CF8" w:rsidRDefault="00E10022" w:rsidP="0024719B">
            <w:pPr>
              <w:jc w:val="center"/>
              <w:rPr>
                <w:color w:val="0D0D0D" w:themeColor="text1" w:themeTint="F2"/>
                <w:sz w:val="22"/>
                <w:szCs w:val="22"/>
              </w:rPr>
            </w:pPr>
            <w:r w:rsidRPr="00AC1CF8">
              <w:rPr>
                <w:color w:val="000000"/>
                <w:sz w:val="22"/>
                <w:szCs w:val="22"/>
              </w:rPr>
              <w:t>0.957</w:t>
            </w:r>
          </w:p>
        </w:tc>
      </w:tr>
      <w:tr w:rsidR="00E10022" w:rsidRPr="00AC1CF8" w14:paraId="5CFB8347" w14:textId="77777777" w:rsidTr="0024719B">
        <w:tc>
          <w:tcPr>
            <w:tcW w:w="2477" w:type="dxa"/>
            <w:vAlign w:val="bottom"/>
          </w:tcPr>
          <w:p w14:paraId="154EE1F3"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0E3EF581" w14:textId="77777777" w:rsidR="00E10022" w:rsidRPr="00AC1CF8" w:rsidRDefault="00E10022" w:rsidP="0024719B">
            <w:pPr>
              <w:jc w:val="center"/>
              <w:rPr>
                <w:color w:val="0D0D0D" w:themeColor="text1" w:themeTint="F2"/>
                <w:sz w:val="22"/>
                <w:szCs w:val="22"/>
              </w:rPr>
            </w:pPr>
            <w:r w:rsidRPr="00AC1CF8">
              <w:rPr>
                <w:color w:val="000000"/>
                <w:sz w:val="22"/>
                <w:szCs w:val="22"/>
              </w:rPr>
              <w:t>1.900</w:t>
            </w:r>
          </w:p>
        </w:tc>
        <w:tc>
          <w:tcPr>
            <w:tcW w:w="1360" w:type="dxa"/>
            <w:vAlign w:val="bottom"/>
          </w:tcPr>
          <w:p w14:paraId="205D219E" w14:textId="77777777" w:rsidR="00E10022" w:rsidRPr="00AC1CF8" w:rsidRDefault="00E10022" w:rsidP="0024719B">
            <w:pPr>
              <w:jc w:val="center"/>
              <w:rPr>
                <w:color w:val="0D0D0D" w:themeColor="text1" w:themeTint="F2"/>
                <w:sz w:val="22"/>
                <w:szCs w:val="22"/>
              </w:rPr>
            </w:pPr>
            <w:r w:rsidRPr="00AC1CF8">
              <w:rPr>
                <w:color w:val="000000"/>
                <w:sz w:val="22"/>
                <w:szCs w:val="22"/>
              </w:rPr>
              <w:t>1.191</w:t>
            </w:r>
          </w:p>
        </w:tc>
        <w:tc>
          <w:tcPr>
            <w:tcW w:w="1422" w:type="dxa"/>
            <w:vAlign w:val="bottom"/>
          </w:tcPr>
          <w:p w14:paraId="2FDF7661" w14:textId="7077AAE3" w:rsidR="00E10022" w:rsidRPr="00AC1CF8" w:rsidRDefault="00E10022" w:rsidP="0024719B">
            <w:pPr>
              <w:jc w:val="center"/>
              <w:rPr>
                <w:color w:val="0D0D0D" w:themeColor="text1" w:themeTint="F2"/>
                <w:sz w:val="22"/>
                <w:szCs w:val="22"/>
              </w:rPr>
            </w:pPr>
            <w:r w:rsidRPr="00AC1CF8">
              <w:rPr>
                <w:color w:val="000000"/>
                <w:sz w:val="22"/>
                <w:szCs w:val="22"/>
              </w:rPr>
              <w:t>.112</w:t>
            </w:r>
          </w:p>
        </w:tc>
        <w:tc>
          <w:tcPr>
            <w:tcW w:w="1422" w:type="dxa"/>
            <w:vAlign w:val="bottom"/>
          </w:tcPr>
          <w:p w14:paraId="2ACD21C2" w14:textId="77777777" w:rsidR="00E10022" w:rsidRPr="00AC1CF8" w:rsidRDefault="00E10022" w:rsidP="0024719B">
            <w:pPr>
              <w:jc w:val="center"/>
              <w:rPr>
                <w:color w:val="0D0D0D" w:themeColor="text1" w:themeTint="F2"/>
                <w:sz w:val="22"/>
                <w:szCs w:val="22"/>
              </w:rPr>
            </w:pPr>
            <w:r w:rsidRPr="00AC1CF8">
              <w:rPr>
                <w:color w:val="000000"/>
                <w:sz w:val="22"/>
                <w:szCs w:val="22"/>
              </w:rPr>
              <w:t>-0.442</w:t>
            </w:r>
          </w:p>
        </w:tc>
        <w:tc>
          <w:tcPr>
            <w:tcW w:w="1274" w:type="dxa"/>
            <w:vAlign w:val="bottom"/>
          </w:tcPr>
          <w:p w14:paraId="1A94E400" w14:textId="77777777" w:rsidR="00E10022" w:rsidRPr="00AC1CF8" w:rsidRDefault="00E10022" w:rsidP="0024719B">
            <w:pPr>
              <w:jc w:val="center"/>
              <w:rPr>
                <w:color w:val="0D0D0D" w:themeColor="text1" w:themeTint="F2"/>
                <w:sz w:val="22"/>
                <w:szCs w:val="22"/>
              </w:rPr>
            </w:pPr>
            <w:r w:rsidRPr="00AC1CF8">
              <w:rPr>
                <w:color w:val="000000"/>
                <w:sz w:val="22"/>
                <w:szCs w:val="22"/>
              </w:rPr>
              <w:t>4.241</w:t>
            </w:r>
          </w:p>
        </w:tc>
      </w:tr>
      <w:tr w:rsidR="00E10022" w:rsidRPr="00AC1CF8" w14:paraId="74F31CB8" w14:textId="77777777" w:rsidTr="0024719B">
        <w:tc>
          <w:tcPr>
            <w:tcW w:w="2477" w:type="dxa"/>
            <w:vAlign w:val="bottom"/>
          </w:tcPr>
          <w:p w14:paraId="37E82C3C"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60F5D3C9" w14:textId="77777777" w:rsidR="00E10022" w:rsidRPr="00AC1CF8" w:rsidRDefault="00E10022" w:rsidP="0024719B">
            <w:pPr>
              <w:jc w:val="center"/>
              <w:rPr>
                <w:color w:val="0D0D0D" w:themeColor="text1" w:themeTint="F2"/>
                <w:sz w:val="22"/>
                <w:szCs w:val="22"/>
              </w:rPr>
            </w:pPr>
            <w:r w:rsidRPr="00AC1CF8">
              <w:rPr>
                <w:color w:val="000000"/>
                <w:sz w:val="22"/>
                <w:szCs w:val="22"/>
              </w:rPr>
              <w:t>-3.339</w:t>
            </w:r>
          </w:p>
        </w:tc>
        <w:tc>
          <w:tcPr>
            <w:tcW w:w="1360" w:type="dxa"/>
            <w:vAlign w:val="bottom"/>
          </w:tcPr>
          <w:p w14:paraId="51CAA5A1" w14:textId="77777777" w:rsidR="00E10022" w:rsidRPr="00AC1CF8" w:rsidRDefault="00E10022" w:rsidP="0024719B">
            <w:pPr>
              <w:jc w:val="center"/>
              <w:rPr>
                <w:color w:val="0D0D0D" w:themeColor="text1" w:themeTint="F2"/>
                <w:sz w:val="22"/>
                <w:szCs w:val="22"/>
              </w:rPr>
            </w:pPr>
            <w:r w:rsidRPr="00AC1CF8">
              <w:rPr>
                <w:color w:val="000000"/>
                <w:sz w:val="22"/>
                <w:szCs w:val="22"/>
              </w:rPr>
              <w:t>1.908</w:t>
            </w:r>
          </w:p>
        </w:tc>
        <w:tc>
          <w:tcPr>
            <w:tcW w:w="1422" w:type="dxa"/>
            <w:vAlign w:val="bottom"/>
          </w:tcPr>
          <w:p w14:paraId="6640E2A2" w14:textId="39E3BA01" w:rsidR="00E10022" w:rsidRPr="00AC1CF8" w:rsidRDefault="00E10022" w:rsidP="0024719B">
            <w:pPr>
              <w:jc w:val="center"/>
              <w:rPr>
                <w:color w:val="0D0D0D" w:themeColor="text1" w:themeTint="F2"/>
                <w:sz w:val="22"/>
                <w:szCs w:val="22"/>
              </w:rPr>
            </w:pPr>
            <w:r w:rsidRPr="00AC1CF8">
              <w:rPr>
                <w:color w:val="000000"/>
                <w:sz w:val="22"/>
                <w:szCs w:val="22"/>
              </w:rPr>
              <w:t>.081</w:t>
            </w:r>
            <w:r w:rsidR="000E2D85" w:rsidRPr="00AC1CF8">
              <w:rPr>
                <w:sz w:val="22"/>
                <w:szCs w:val="22"/>
              </w:rPr>
              <w:t>†</w:t>
            </w:r>
          </w:p>
        </w:tc>
        <w:tc>
          <w:tcPr>
            <w:tcW w:w="1422" w:type="dxa"/>
            <w:vAlign w:val="bottom"/>
          </w:tcPr>
          <w:p w14:paraId="62435630" w14:textId="77777777" w:rsidR="00E10022" w:rsidRPr="00AC1CF8" w:rsidRDefault="00E10022" w:rsidP="0024719B">
            <w:pPr>
              <w:jc w:val="center"/>
              <w:rPr>
                <w:color w:val="0D0D0D" w:themeColor="text1" w:themeTint="F2"/>
                <w:sz w:val="22"/>
                <w:szCs w:val="22"/>
              </w:rPr>
            </w:pPr>
            <w:r w:rsidRPr="00AC1CF8">
              <w:rPr>
                <w:color w:val="000000"/>
                <w:sz w:val="22"/>
                <w:szCs w:val="22"/>
              </w:rPr>
              <w:t>-7.091</w:t>
            </w:r>
          </w:p>
        </w:tc>
        <w:tc>
          <w:tcPr>
            <w:tcW w:w="1274" w:type="dxa"/>
            <w:vAlign w:val="bottom"/>
          </w:tcPr>
          <w:p w14:paraId="4C4E5A82" w14:textId="77777777" w:rsidR="00E10022" w:rsidRPr="00AC1CF8" w:rsidRDefault="00E10022" w:rsidP="0024719B">
            <w:pPr>
              <w:jc w:val="center"/>
              <w:rPr>
                <w:color w:val="0D0D0D" w:themeColor="text1" w:themeTint="F2"/>
                <w:sz w:val="22"/>
                <w:szCs w:val="22"/>
              </w:rPr>
            </w:pPr>
            <w:r w:rsidRPr="00AC1CF8">
              <w:rPr>
                <w:color w:val="000000"/>
                <w:sz w:val="22"/>
                <w:szCs w:val="22"/>
              </w:rPr>
              <w:t>0.412</w:t>
            </w:r>
          </w:p>
        </w:tc>
      </w:tr>
      <w:tr w:rsidR="00E10022" w:rsidRPr="00AC1CF8" w14:paraId="37A67A8F" w14:textId="77777777" w:rsidTr="0024719B">
        <w:tc>
          <w:tcPr>
            <w:tcW w:w="2477" w:type="dxa"/>
            <w:vAlign w:val="bottom"/>
          </w:tcPr>
          <w:p w14:paraId="2DA1A379" w14:textId="77777777" w:rsidR="00E10022" w:rsidRPr="00AC1CF8" w:rsidRDefault="00E10022" w:rsidP="0024719B">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2D0930B3" w14:textId="77777777" w:rsidR="00E10022" w:rsidRPr="00AC1CF8" w:rsidRDefault="00E10022" w:rsidP="0024719B">
            <w:pPr>
              <w:jc w:val="center"/>
              <w:rPr>
                <w:color w:val="0D0D0D" w:themeColor="text1" w:themeTint="F2"/>
                <w:sz w:val="22"/>
                <w:szCs w:val="22"/>
              </w:rPr>
            </w:pPr>
            <w:r w:rsidRPr="00AC1CF8">
              <w:rPr>
                <w:color w:val="000000"/>
                <w:sz w:val="22"/>
                <w:szCs w:val="22"/>
              </w:rPr>
              <w:t>-1.229</w:t>
            </w:r>
          </w:p>
        </w:tc>
        <w:tc>
          <w:tcPr>
            <w:tcW w:w="1360" w:type="dxa"/>
            <w:vAlign w:val="bottom"/>
          </w:tcPr>
          <w:p w14:paraId="549E1167" w14:textId="77777777" w:rsidR="00E10022" w:rsidRPr="00AC1CF8" w:rsidRDefault="00E10022" w:rsidP="0024719B">
            <w:pPr>
              <w:jc w:val="center"/>
              <w:rPr>
                <w:color w:val="0D0D0D" w:themeColor="text1" w:themeTint="F2"/>
                <w:sz w:val="22"/>
                <w:szCs w:val="22"/>
              </w:rPr>
            </w:pPr>
            <w:r w:rsidRPr="00AC1CF8">
              <w:rPr>
                <w:color w:val="000000"/>
                <w:sz w:val="22"/>
                <w:szCs w:val="22"/>
              </w:rPr>
              <w:t>0.350</w:t>
            </w:r>
          </w:p>
        </w:tc>
        <w:tc>
          <w:tcPr>
            <w:tcW w:w="1422" w:type="dxa"/>
            <w:vAlign w:val="bottom"/>
          </w:tcPr>
          <w:p w14:paraId="4F0E761B" w14:textId="706395CC" w:rsidR="00E10022" w:rsidRPr="00AC1CF8" w:rsidRDefault="00E10022" w:rsidP="0024719B">
            <w:pPr>
              <w:jc w:val="center"/>
              <w:rPr>
                <w:color w:val="0D0D0D" w:themeColor="text1" w:themeTint="F2"/>
                <w:sz w:val="22"/>
                <w:szCs w:val="22"/>
              </w:rPr>
            </w:pPr>
            <w:r w:rsidRPr="00AC1CF8">
              <w:rPr>
                <w:color w:val="000000"/>
                <w:sz w:val="22"/>
                <w:szCs w:val="22"/>
              </w:rPr>
              <w:t>.000</w:t>
            </w:r>
            <w:r w:rsidR="000E2D85" w:rsidRPr="00AC1CF8">
              <w:rPr>
                <w:color w:val="000000"/>
                <w:sz w:val="22"/>
                <w:szCs w:val="22"/>
              </w:rPr>
              <w:t>1***</w:t>
            </w:r>
          </w:p>
        </w:tc>
        <w:tc>
          <w:tcPr>
            <w:tcW w:w="1422" w:type="dxa"/>
            <w:vAlign w:val="bottom"/>
          </w:tcPr>
          <w:p w14:paraId="78D5D3E7" w14:textId="77777777" w:rsidR="00E10022" w:rsidRPr="00AC1CF8" w:rsidRDefault="00E10022" w:rsidP="0024719B">
            <w:pPr>
              <w:jc w:val="center"/>
              <w:rPr>
                <w:color w:val="0D0D0D" w:themeColor="text1" w:themeTint="F2"/>
                <w:sz w:val="22"/>
                <w:szCs w:val="22"/>
              </w:rPr>
            </w:pPr>
            <w:r w:rsidRPr="00AC1CF8">
              <w:rPr>
                <w:color w:val="000000"/>
                <w:sz w:val="22"/>
                <w:szCs w:val="22"/>
              </w:rPr>
              <w:t>-1.917</w:t>
            </w:r>
          </w:p>
        </w:tc>
        <w:tc>
          <w:tcPr>
            <w:tcW w:w="1274" w:type="dxa"/>
            <w:vAlign w:val="bottom"/>
          </w:tcPr>
          <w:p w14:paraId="3E2F4CEA" w14:textId="77777777" w:rsidR="00E10022" w:rsidRPr="00AC1CF8" w:rsidRDefault="00E10022" w:rsidP="0024719B">
            <w:pPr>
              <w:jc w:val="center"/>
              <w:rPr>
                <w:color w:val="0D0D0D" w:themeColor="text1" w:themeTint="F2"/>
                <w:sz w:val="22"/>
                <w:szCs w:val="22"/>
              </w:rPr>
            </w:pPr>
            <w:r w:rsidRPr="00AC1CF8">
              <w:rPr>
                <w:color w:val="000000"/>
                <w:sz w:val="22"/>
                <w:szCs w:val="22"/>
              </w:rPr>
              <w:t>-0.541</w:t>
            </w:r>
          </w:p>
        </w:tc>
      </w:tr>
      <w:tr w:rsidR="00E10022" w:rsidRPr="00AC1CF8" w14:paraId="65B12C8F" w14:textId="77777777" w:rsidTr="0024719B">
        <w:tc>
          <w:tcPr>
            <w:tcW w:w="2477" w:type="dxa"/>
          </w:tcPr>
          <w:p w14:paraId="08B899B8" w14:textId="77777777" w:rsidR="00E10022" w:rsidRPr="00AC1CF8" w:rsidRDefault="00E10022" w:rsidP="0024719B">
            <w:pPr>
              <w:jc w:val="both"/>
              <w:rPr>
                <w:color w:val="0D0D0D" w:themeColor="text1" w:themeTint="F2"/>
                <w:sz w:val="22"/>
                <w:szCs w:val="22"/>
              </w:rPr>
            </w:pPr>
          </w:p>
        </w:tc>
        <w:tc>
          <w:tcPr>
            <w:tcW w:w="1405" w:type="dxa"/>
            <w:vAlign w:val="bottom"/>
          </w:tcPr>
          <w:p w14:paraId="2CEDCC2F" w14:textId="77777777" w:rsidR="00E10022" w:rsidRPr="00AC1CF8" w:rsidRDefault="00E10022" w:rsidP="0024719B">
            <w:pPr>
              <w:jc w:val="center"/>
              <w:rPr>
                <w:color w:val="000000"/>
                <w:sz w:val="22"/>
                <w:szCs w:val="22"/>
              </w:rPr>
            </w:pPr>
          </w:p>
        </w:tc>
        <w:tc>
          <w:tcPr>
            <w:tcW w:w="1360" w:type="dxa"/>
            <w:vAlign w:val="bottom"/>
          </w:tcPr>
          <w:p w14:paraId="39BF0496" w14:textId="77777777" w:rsidR="00E10022" w:rsidRPr="00AC1CF8" w:rsidRDefault="00E10022" w:rsidP="0024719B">
            <w:pPr>
              <w:jc w:val="center"/>
              <w:rPr>
                <w:color w:val="000000"/>
                <w:sz w:val="22"/>
                <w:szCs w:val="22"/>
              </w:rPr>
            </w:pPr>
          </w:p>
        </w:tc>
        <w:tc>
          <w:tcPr>
            <w:tcW w:w="1422" w:type="dxa"/>
            <w:vAlign w:val="bottom"/>
          </w:tcPr>
          <w:p w14:paraId="701FBC57" w14:textId="77777777" w:rsidR="00E10022" w:rsidRPr="00AC1CF8" w:rsidRDefault="00E10022" w:rsidP="0024719B">
            <w:pPr>
              <w:jc w:val="center"/>
              <w:rPr>
                <w:color w:val="000000"/>
                <w:sz w:val="22"/>
                <w:szCs w:val="22"/>
              </w:rPr>
            </w:pPr>
          </w:p>
        </w:tc>
        <w:tc>
          <w:tcPr>
            <w:tcW w:w="1422" w:type="dxa"/>
            <w:vAlign w:val="bottom"/>
          </w:tcPr>
          <w:p w14:paraId="0C894B3F" w14:textId="77777777" w:rsidR="00E10022" w:rsidRPr="00AC1CF8" w:rsidRDefault="00E10022" w:rsidP="0024719B">
            <w:pPr>
              <w:jc w:val="center"/>
              <w:rPr>
                <w:color w:val="000000"/>
                <w:sz w:val="22"/>
                <w:szCs w:val="22"/>
              </w:rPr>
            </w:pPr>
          </w:p>
        </w:tc>
        <w:tc>
          <w:tcPr>
            <w:tcW w:w="1274" w:type="dxa"/>
            <w:vAlign w:val="bottom"/>
          </w:tcPr>
          <w:p w14:paraId="0A186A42" w14:textId="77777777" w:rsidR="00E10022" w:rsidRPr="00AC1CF8" w:rsidRDefault="00E10022" w:rsidP="0024719B">
            <w:pPr>
              <w:jc w:val="center"/>
              <w:rPr>
                <w:color w:val="000000"/>
                <w:sz w:val="22"/>
                <w:szCs w:val="22"/>
              </w:rPr>
            </w:pPr>
          </w:p>
        </w:tc>
      </w:tr>
      <w:tr w:rsidR="00E10022" w:rsidRPr="00AC1CF8" w14:paraId="6AEF4F4F" w14:textId="77777777" w:rsidTr="0024719B">
        <w:tc>
          <w:tcPr>
            <w:tcW w:w="2477" w:type="dxa"/>
          </w:tcPr>
          <w:p w14:paraId="590747D5"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075BA713" w14:textId="77777777" w:rsidR="00E10022" w:rsidRPr="00AC1CF8" w:rsidRDefault="00E10022" w:rsidP="0024719B">
            <w:pPr>
              <w:jc w:val="center"/>
              <w:rPr>
                <w:color w:val="0D0D0D" w:themeColor="text1" w:themeTint="F2"/>
                <w:sz w:val="22"/>
                <w:szCs w:val="22"/>
              </w:rPr>
            </w:pPr>
            <w:r w:rsidRPr="00AC1CF8">
              <w:rPr>
                <w:color w:val="000000"/>
                <w:sz w:val="22"/>
                <w:szCs w:val="22"/>
              </w:rPr>
              <w:t>44.966</w:t>
            </w:r>
          </w:p>
        </w:tc>
        <w:tc>
          <w:tcPr>
            <w:tcW w:w="1360" w:type="dxa"/>
            <w:vAlign w:val="bottom"/>
          </w:tcPr>
          <w:p w14:paraId="62253E92" w14:textId="77777777" w:rsidR="00E10022" w:rsidRPr="00AC1CF8" w:rsidRDefault="00E10022" w:rsidP="0024719B">
            <w:pPr>
              <w:jc w:val="center"/>
              <w:rPr>
                <w:color w:val="0D0D0D" w:themeColor="text1" w:themeTint="F2"/>
                <w:sz w:val="22"/>
                <w:szCs w:val="22"/>
              </w:rPr>
            </w:pPr>
            <w:r w:rsidRPr="00AC1CF8">
              <w:rPr>
                <w:color w:val="000000"/>
                <w:sz w:val="22"/>
                <w:szCs w:val="22"/>
              </w:rPr>
              <w:t>3.669</w:t>
            </w:r>
          </w:p>
        </w:tc>
        <w:tc>
          <w:tcPr>
            <w:tcW w:w="1422" w:type="dxa"/>
            <w:vAlign w:val="bottom"/>
          </w:tcPr>
          <w:p w14:paraId="49DE497F" w14:textId="3776A05B" w:rsidR="00E10022" w:rsidRPr="00AC1CF8" w:rsidRDefault="00E10022" w:rsidP="0024719B">
            <w:pPr>
              <w:jc w:val="center"/>
              <w:rPr>
                <w:color w:val="0D0D0D" w:themeColor="text1" w:themeTint="F2"/>
                <w:sz w:val="22"/>
                <w:szCs w:val="22"/>
              </w:rPr>
            </w:pPr>
            <w:r w:rsidRPr="00AC1CF8">
              <w:rPr>
                <w:color w:val="000000"/>
                <w:sz w:val="22"/>
                <w:szCs w:val="22"/>
              </w:rPr>
              <w:t>.000</w:t>
            </w:r>
            <w:r w:rsidR="000E2D85" w:rsidRPr="00AC1CF8">
              <w:rPr>
                <w:color w:val="000000"/>
                <w:sz w:val="22"/>
                <w:szCs w:val="22"/>
              </w:rPr>
              <w:t>1</w:t>
            </w:r>
          </w:p>
        </w:tc>
        <w:tc>
          <w:tcPr>
            <w:tcW w:w="1422" w:type="dxa"/>
            <w:vAlign w:val="bottom"/>
          </w:tcPr>
          <w:p w14:paraId="6FB65A89" w14:textId="77777777" w:rsidR="00E10022" w:rsidRPr="00AC1CF8" w:rsidRDefault="00E10022" w:rsidP="0024719B">
            <w:pPr>
              <w:jc w:val="center"/>
              <w:rPr>
                <w:color w:val="0D0D0D" w:themeColor="text1" w:themeTint="F2"/>
                <w:sz w:val="22"/>
                <w:szCs w:val="22"/>
              </w:rPr>
            </w:pPr>
            <w:r w:rsidRPr="00AC1CF8">
              <w:rPr>
                <w:color w:val="000000"/>
                <w:sz w:val="22"/>
                <w:szCs w:val="22"/>
              </w:rPr>
              <w:t>37.753</w:t>
            </w:r>
          </w:p>
        </w:tc>
        <w:tc>
          <w:tcPr>
            <w:tcW w:w="1274" w:type="dxa"/>
            <w:vAlign w:val="bottom"/>
          </w:tcPr>
          <w:p w14:paraId="41BC2BF6" w14:textId="77777777" w:rsidR="00E10022" w:rsidRPr="00AC1CF8" w:rsidRDefault="00E10022" w:rsidP="0024719B">
            <w:pPr>
              <w:jc w:val="center"/>
              <w:rPr>
                <w:color w:val="0D0D0D" w:themeColor="text1" w:themeTint="F2"/>
                <w:sz w:val="22"/>
                <w:szCs w:val="22"/>
              </w:rPr>
            </w:pPr>
            <w:r w:rsidRPr="00AC1CF8">
              <w:rPr>
                <w:color w:val="000000"/>
                <w:sz w:val="22"/>
                <w:szCs w:val="22"/>
              </w:rPr>
              <w:t>52.179</w:t>
            </w:r>
          </w:p>
        </w:tc>
      </w:tr>
      <w:tr w:rsidR="00E10022" w:rsidRPr="00AC1CF8" w14:paraId="3077D303" w14:textId="77777777" w:rsidTr="0024719B">
        <w:tc>
          <w:tcPr>
            <w:tcW w:w="2477" w:type="dxa"/>
          </w:tcPr>
          <w:p w14:paraId="79C28CD2"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37A14FB2" w14:textId="77777777" w:rsidR="00E10022" w:rsidRPr="00AC1CF8" w:rsidRDefault="00E10022" w:rsidP="0024719B">
            <w:pPr>
              <w:jc w:val="center"/>
              <w:rPr>
                <w:color w:val="0D0D0D" w:themeColor="text1" w:themeTint="F2"/>
                <w:sz w:val="22"/>
                <w:szCs w:val="22"/>
              </w:rPr>
            </w:pPr>
          </w:p>
        </w:tc>
        <w:tc>
          <w:tcPr>
            <w:tcW w:w="1360" w:type="dxa"/>
            <w:vAlign w:val="bottom"/>
          </w:tcPr>
          <w:p w14:paraId="427B3FCC" w14:textId="77777777" w:rsidR="00E10022" w:rsidRPr="00AC1CF8" w:rsidRDefault="00E10022" w:rsidP="0024719B">
            <w:pPr>
              <w:jc w:val="center"/>
              <w:rPr>
                <w:color w:val="0D0D0D" w:themeColor="text1" w:themeTint="F2"/>
                <w:sz w:val="22"/>
                <w:szCs w:val="22"/>
              </w:rPr>
            </w:pPr>
          </w:p>
        </w:tc>
        <w:tc>
          <w:tcPr>
            <w:tcW w:w="1422" w:type="dxa"/>
            <w:vAlign w:val="bottom"/>
          </w:tcPr>
          <w:p w14:paraId="0D4B50AD" w14:textId="77777777" w:rsidR="00E10022" w:rsidRPr="00AC1CF8" w:rsidRDefault="00E10022" w:rsidP="0024719B">
            <w:pPr>
              <w:jc w:val="center"/>
              <w:rPr>
                <w:color w:val="0D0D0D" w:themeColor="text1" w:themeTint="F2"/>
                <w:sz w:val="22"/>
                <w:szCs w:val="22"/>
              </w:rPr>
            </w:pPr>
          </w:p>
        </w:tc>
        <w:tc>
          <w:tcPr>
            <w:tcW w:w="1422" w:type="dxa"/>
            <w:vAlign w:val="bottom"/>
          </w:tcPr>
          <w:p w14:paraId="1D62AEFA" w14:textId="77777777" w:rsidR="00E10022" w:rsidRPr="00AC1CF8" w:rsidRDefault="00E10022" w:rsidP="0024719B">
            <w:pPr>
              <w:jc w:val="center"/>
              <w:rPr>
                <w:color w:val="0D0D0D" w:themeColor="text1" w:themeTint="F2"/>
                <w:sz w:val="22"/>
                <w:szCs w:val="22"/>
              </w:rPr>
            </w:pPr>
          </w:p>
        </w:tc>
        <w:tc>
          <w:tcPr>
            <w:tcW w:w="1274" w:type="dxa"/>
          </w:tcPr>
          <w:p w14:paraId="6DDF7426"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0.158</w:t>
            </w:r>
          </w:p>
        </w:tc>
      </w:tr>
      <w:tr w:rsidR="00E10022" w:rsidRPr="00AC1CF8" w14:paraId="6FB2C389" w14:textId="77777777" w:rsidTr="0024719B">
        <w:tc>
          <w:tcPr>
            <w:tcW w:w="2477" w:type="dxa"/>
          </w:tcPr>
          <w:p w14:paraId="7FE6E1A5"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405" w:type="dxa"/>
          </w:tcPr>
          <w:p w14:paraId="576B62B0" w14:textId="77777777" w:rsidR="00E10022" w:rsidRPr="00AC1CF8" w:rsidRDefault="00E10022" w:rsidP="0024719B">
            <w:pPr>
              <w:jc w:val="center"/>
              <w:rPr>
                <w:color w:val="0D0D0D" w:themeColor="text1" w:themeTint="F2"/>
                <w:sz w:val="22"/>
                <w:szCs w:val="22"/>
              </w:rPr>
            </w:pPr>
          </w:p>
        </w:tc>
        <w:tc>
          <w:tcPr>
            <w:tcW w:w="1360" w:type="dxa"/>
          </w:tcPr>
          <w:p w14:paraId="4DB5DB92" w14:textId="77777777" w:rsidR="00E10022" w:rsidRPr="00AC1CF8" w:rsidRDefault="00E10022" w:rsidP="0024719B">
            <w:pPr>
              <w:jc w:val="center"/>
              <w:rPr>
                <w:color w:val="0D0D0D" w:themeColor="text1" w:themeTint="F2"/>
                <w:sz w:val="22"/>
                <w:szCs w:val="22"/>
              </w:rPr>
            </w:pPr>
          </w:p>
        </w:tc>
        <w:tc>
          <w:tcPr>
            <w:tcW w:w="1422" w:type="dxa"/>
          </w:tcPr>
          <w:p w14:paraId="54B53D84" w14:textId="77777777" w:rsidR="00E10022" w:rsidRPr="00AC1CF8" w:rsidRDefault="00E10022" w:rsidP="0024719B">
            <w:pPr>
              <w:jc w:val="center"/>
              <w:rPr>
                <w:color w:val="0D0D0D" w:themeColor="text1" w:themeTint="F2"/>
                <w:sz w:val="22"/>
                <w:szCs w:val="22"/>
              </w:rPr>
            </w:pPr>
          </w:p>
        </w:tc>
        <w:tc>
          <w:tcPr>
            <w:tcW w:w="1422" w:type="dxa"/>
          </w:tcPr>
          <w:p w14:paraId="4805C3C0" w14:textId="77777777" w:rsidR="00E10022" w:rsidRPr="00AC1CF8" w:rsidRDefault="00E10022" w:rsidP="0024719B">
            <w:pPr>
              <w:jc w:val="center"/>
              <w:rPr>
                <w:color w:val="0D0D0D" w:themeColor="text1" w:themeTint="F2"/>
                <w:sz w:val="22"/>
                <w:szCs w:val="22"/>
              </w:rPr>
            </w:pPr>
          </w:p>
        </w:tc>
        <w:tc>
          <w:tcPr>
            <w:tcW w:w="1274" w:type="dxa"/>
          </w:tcPr>
          <w:p w14:paraId="20336B94"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316B52FF" w14:textId="77777777" w:rsidTr="0024719B">
        <w:tc>
          <w:tcPr>
            <w:tcW w:w="2477" w:type="dxa"/>
          </w:tcPr>
          <w:p w14:paraId="38045681" w14:textId="77777777" w:rsidR="00E10022" w:rsidRPr="00AC1CF8" w:rsidRDefault="00E10022" w:rsidP="0024719B">
            <w:pPr>
              <w:jc w:val="both"/>
              <w:rPr>
                <w:color w:val="0D0D0D" w:themeColor="text1" w:themeTint="F2"/>
                <w:sz w:val="22"/>
                <w:szCs w:val="22"/>
              </w:rPr>
            </w:pPr>
          </w:p>
        </w:tc>
        <w:tc>
          <w:tcPr>
            <w:tcW w:w="1405" w:type="dxa"/>
          </w:tcPr>
          <w:p w14:paraId="197776E5" w14:textId="77777777" w:rsidR="00E10022" w:rsidRPr="00AC1CF8" w:rsidRDefault="00E10022" w:rsidP="0024719B">
            <w:pPr>
              <w:jc w:val="center"/>
              <w:rPr>
                <w:color w:val="0D0D0D" w:themeColor="text1" w:themeTint="F2"/>
                <w:sz w:val="22"/>
                <w:szCs w:val="22"/>
              </w:rPr>
            </w:pPr>
          </w:p>
        </w:tc>
        <w:tc>
          <w:tcPr>
            <w:tcW w:w="1360" w:type="dxa"/>
          </w:tcPr>
          <w:p w14:paraId="1718F57A" w14:textId="77777777" w:rsidR="00E10022" w:rsidRPr="00AC1CF8" w:rsidRDefault="00E10022" w:rsidP="0024719B">
            <w:pPr>
              <w:jc w:val="center"/>
              <w:rPr>
                <w:color w:val="0D0D0D" w:themeColor="text1" w:themeTint="F2"/>
                <w:sz w:val="22"/>
                <w:szCs w:val="22"/>
              </w:rPr>
            </w:pPr>
          </w:p>
        </w:tc>
        <w:tc>
          <w:tcPr>
            <w:tcW w:w="1422" w:type="dxa"/>
          </w:tcPr>
          <w:p w14:paraId="338E0B55" w14:textId="77777777" w:rsidR="00E10022" w:rsidRPr="00AC1CF8" w:rsidRDefault="00E10022" w:rsidP="0024719B">
            <w:pPr>
              <w:jc w:val="center"/>
              <w:rPr>
                <w:color w:val="0D0D0D" w:themeColor="text1" w:themeTint="F2"/>
                <w:sz w:val="22"/>
                <w:szCs w:val="22"/>
              </w:rPr>
            </w:pPr>
          </w:p>
        </w:tc>
        <w:tc>
          <w:tcPr>
            <w:tcW w:w="1422" w:type="dxa"/>
          </w:tcPr>
          <w:p w14:paraId="6B5596B1" w14:textId="77777777" w:rsidR="00E10022" w:rsidRPr="00AC1CF8" w:rsidRDefault="00E10022" w:rsidP="0024719B">
            <w:pPr>
              <w:jc w:val="center"/>
              <w:rPr>
                <w:color w:val="0D0D0D" w:themeColor="text1" w:themeTint="F2"/>
                <w:sz w:val="22"/>
                <w:szCs w:val="22"/>
              </w:rPr>
            </w:pPr>
          </w:p>
        </w:tc>
        <w:tc>
          <w:tcPr>
            <w:tcW w:w="1274" w:type="dxa"/>
          </w:tcPr>
          <w:p w14:paraId="4D82E3D5" w14:textId="77777777" w:rsidR="00E10022" w:rsidRPr="00AC1CF8" w:rsidRDefault="00E10022" w:rsidP="0024719B">
            <w:pPr>
              <w:jc w:val="center"/>
              <w:rPr>
                <w:color w:val="0D0D0D" w:themeColor="text1" w:themeTint="F2"/>
                <w:sz w:val="22"/>
                <w:szCs w:val="22"/>
              </w:rPr>
            </w:pPr>
          </w:p>
        </w:tc>
      </w:tr>
    </w:tbl>
    <w:p w14:paraId="12DEEA29" w14:textId="4622BC5C" w:rsidR="00B46B74" w:rsidRPr="00AC1CF8" w:rsidRDefault="00B46B74" w:rsidP="00B46B74">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41186669" w14:textId="77777777" w:rsidR="00E10022" w:rsidRPr="00AC1CF8" w:rsidRDefault="00E10022" w:rsidP="00E10022">
      <w:pPr>
        <w:rPr>
          <w:sz w:val="22"/>
          <w:szCs w:val="22"/>
        </w:rPr>
      </w:pPr>
    </w:p>
    <w:p w14:paraId="601DA076" w14:textId="77777777" w:rsidR="00E10022" w:rsidRPr="00AC1CF8" w:rsidRDefault="00E10022" w:rsidP="00E10022">
      <w:pPr>
        <w:rPr>
          <w:sz w:val="22"/>
          <w:szCs w:val="22"/>
        </w:rPr>
      </w:pPr>
    </w:p>
    <w:p w14:paraId="6BA1B24B" w14:textId="77777777" w:rsidR="00E10022" w:rsidRPr="00AC1CF8" w:rsidRDefault="00E10022" w:rsidP="00E10022">
      <w:pPr>
        <w:rPr>
          <w:sz w:val="22"/>
          <w:szCs w:val="22"/>
        </w:rPr>
      </w:pPr>
    </w:p>
    <w:p w14:paraId="3541E8DF" w14:textId="77777777" w:rsidR="00E10022" w:rsidRPr="00AC1CF8" w:rsidRDefault="00E10022" w:rsidP="00E10022">
      <w:pPr>
        <w:jc w:val="center"/>
        <w:rPr>
          <w:sz w:val="22"/>
          <w:szCs w:val="22"/>
        </w:rPr>
      </w:pPr>
    </w:p>
    <w:p w14:paraId="3C8F9624" w14:textId="77777777" w:rsidR="00E10022" w:rsidRPr="00AC1CF8" w:rsidRDefault="00E10022" w:rsidP="00E10022">
      <w:pPr>
        <w:jc w:val="center"/>
        <w:rPr>
          <w:sz w:val="22"/>
          <w:szCs w:val="22"/>
        </w:rPr>
      </w:pPr>
    </w:p>
    <w:p w14:paraId="6B7FC8D4" w14:textId="77777777" w:rsidR="00E10022" w:rsidRPr="00AC1CF8" w:rsidRDefault="00E10022" w:rsidP="00E10022">
      <w:pPr>
        <w:jc w:val="center"/>
        <w:rPr>
          <w:sz w:val="22"/>
          <w:szCs w:val="22"/>
        </w:rPr>
      </w:pPr>
    </w:p>
    <w:p w14:paraId="2048607B" w14:textId="77777777" w:rsidR="00E10022" w:rsidRPr="00AC1CF8" w:rsidRDefault="00E10022" w:rsidP="00E10022">
      <w:pPr>
        <w:jc w:val="center"/>
        <w:rPr>
          <w:sz w:val="22"/>
          <w:szCs w:val="22"/>
        </w:rPr>
      </w:pPr>
    </w:p>
    <w:p w14:paraId="13AA2514" w14:textId="77777777" w:rsidR="00E10022" w:rsidRPr="00AC1CF8" w:rsidRDefault="00E10022" w:rsidP="00E10022">
      <w:pPr>
        <w:jc w:val="center"/>
        <w:rPr>
          <w:sz w:val="22"/>
          <w:szCs w:val="22"/>
        </w:rPr>
      </w:pPr>
    </w:p>
    <w:p w14:paraId="015D344E" w14:textId="77777777" w:rsidR="00E10022" w:rsidRPr="00AC1CF8" w:rsidRDefault="00E10022" w:rsidP="00E10022">
      <w:pPr>
        <w:jc w:val="center"/>
        <w:rPr>
          <w:sz w:val="22"/>
          <w:szCs w:val="22"/>
        </w:rPr>
      </w:pPr>
    </w:p>
    <w:p w14:paraId="6FAC451D" w14:textId="77777777" w:rsidR="00E10022" w:rsidRPr="00AC1CF8" w:rsidRDefault="00E10022" w:rsidP="00E10022">
      <w:pPr>
        <w:jc w:val="center"/>
        <w:rPr>
          <w:sz w:val="22"/>
          <w:szCs w:val="22"/>
        </w:rPr>
      </w:pPr>
    </w:p>
    <w:p w14:paraId="3EE44CE4" w14:textId="77777777" w:rsidR="00E10022" w:rsidRPr="00AC1CF8" w:rsidRDefault="00E10022" w:rsidP="00E10022">
      <w:pPr>
        <w:jc w:val="center"/>
        <w:rPr>
          <w:sz w:val="22"/>
          <w:szCs w:val="22"/>
        </w:rPr>
      </w:pPr>
    </w:p>
    <w:p w14:paraId="5766A6A9" w14:textId="49E5DCFD" w:rsidR="00E10022" w:rsidRPr="00AC1CF8" w:rsidRDefault="00E10022" w:rsidP="00E10022">
      <w:pPr>
        <w:jc w:val="center"/>
        <w:rPr>
          <w:sz w:val="22"/>
          <w:szCs w:val="22"/>
        </w:rPr>
      </w:pPr>
    </w:p>
    <w:p w14:paraId="125BC1F6" w14:textId="652CAAFE" w:rsidR="00B46B74" w:rsidRPr="00AC1CF8" w:rsidRDefault="00B46B74" w:rsidP="00E10022">
      <w:pPr>
        <w:jc w:val="center"/>
        <w:rPr>
          <w:sz w:val="22"/>
          <w:szCs w:val="22"/>
        </w:rPr>
      </w:pPr>
    </w:p>
    <w:p w14:paraId="7DA8CE0D" w14:textId="77777777" w:rsidR="00B46B74" w:rsidRPr="00AC1CF8" w:rsidRDefault="00B46B74" w:rsidP="00E10022">
      <w:pPr>
        <w:jc w:val="center"/>
        <w:rPr>
          <w:sz w:val="22"/>
          <w:szCs w:val="22"/>
        </w:rPr>
      </w:pPr>
    </w:p>
    <w:p w14:paraId="18148773" w14:textId="77777777" w:rsidR="00E10022" w:rsidRPr="00AC1CF8" w:rsidRDefault="00E10022" w:rsidP="00E10022">
      <w:pPr>
        <w:jc w:val="center"/>
        <w:rPr>
          <w:sz w:val="22"/>
          <w:szCs w:val="22"/>
        </w:rPr>
      </w:pPr>
    </w:p>
    <w:p w14:paraId="669D0963" w14:textId="14B32F62" w:rsidR="00E10022" w:rsidRPr="00AC1CF8" w:rsidRDefault="00E10022" w:rsidP="00E10022">
      <w:pPr>
        <w:jc w:val="both"/>
        <w:rPr>
          <w:color w:val="0D0D0D" w:themeColor="text1" w:themeTint="F2"/>
          <w:sz w:val="22"/>
          <w:szCs w:val="22"/>
        </w:rPr>
      </w:pPr>
      <w:r w:rsidRPr="00615761">
        <w:rPr>
          <w:color w:val="0D0D0D" w:themeColor="text1" w:themeTint="F2"/>
          <w:sz w:val="22"/>
          <w:szCs w:val="22"/>
        </w:rPr>
        <w:lastRenderedPageBreak/>
        <w:t xml:space="preserve">Table </w:t>
      </w:r>
      <w:r w:rsidR="00B7628D" w:rsidRPr="00615761">
        <w:rPr>
          <w:color w:val="0D0D0D" w:themeColor="text1" w:themeTint="F2"/>
          <w:sz w:val="22"/>
          <w:szCs w:val="22"/>
        </w:rPr>
        <w:t>1</w:t>
      </w:r>
      <w:r w:rsidR="00936AEB">
        <w:rPr>
          <w:color w:val="0D0D0D" w:themeColor="text1" w:themeTint="F2"/>
          <w:sz w:val="22"/>
          <w:szCs w:val="22"/>
        </w:rPr>
        <w:t>11</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w:t>
      </w:r>
      <w:r w:rsidR="00B46B74" w:rsidRPr="00AC1CF8">
        <w:rPr>
          <w:color w:val="0D0D0D" w:themeColor="text1" w:themeTint="F2"/>
          <w:sz w:val="22"/>
          <w:szCs w:val="22"/>
        </w:rPr>
        <w:t>benevolent</w:t>
      </w:r>
      <w:r w:rsidRPr="00AC1CF8">
        <w:rPr>
          <w:color w:val="0D0D0D" w:themeColor="text1" w:themeTint="F2"/>
          <w:sz w:val="22"/>
          <w:szCs w:val="22"/>
        </w:rPr>
        <w:t xml:space="preserve"> sexism.</w:t>
      </w:r>
    </w:p>
    <w:tbl>
      <w:tblPr>
        <w:tblW w:w="0" w:type="auto"/>
        <w:tblBorders>
          <w:top w:val="single" w:sz="4" w:space="0" w:color="auto"/>
          <w:bottom w:val="single" w:sz="4" w:space="0" w:color="auto"/>
        </w:tblBorders>
        <w:tblLook w:val="04A0" w:firstRow="1" w:lastRow="0" w:firstColumn="1" w:lastColumn="0" w:noHBand="0" w:noVBand="1"/>
      </w:tblPr>
      <w:tblGrid>
        <w:gridCol w:w="2526"/>
        <w:gridCol w:w="1394"/>
        <w:gridCol w:w="1348"/>
        <w:gridCol w:w="1415"/>
        <w:gridCol w:w="1411"/>
        <w:gridCol w:w="1266"/>
      </w:tblGrid>
      <w:tr w:rsidR="00E10022" w:rsidRPr="00AC1CF8" w14:paraId="79E93634" w14:textId="77777777" w:rsidTr="0024719B">
        <w:trPr>
          <w:trHeight w:val="97"/>
        </w:trPr>
        <w:tc>
          <w:tcPr>
            <w:tcW w:w="2477" w:type="dxa"/>
          </w:tcPr>
          <w:p w14:paraId="317E072A" w14:textId="77777777" w:rsidR="00E10022" w:rsidRPr="00AC1CF8" w:rsidRDefault="00E10022" w:rsidP="0024719B">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4AE594D3"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648B2FD4"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4AB6B54D"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5E562A48"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2AA0E7CC" w14:textId="77777777" w:rsidR="00E10022" w:rsidRPr="00AC1CF8" w:rsidRDefault="00E10022" w:rsidP="0024719B">
            <w:pPr>
              <w:jc w:val="center"/>
              <w:rPr>
                <w:color w:val="0D0D0D" w:themeColor="text1" w:themeTint="F2"/>
                <w:sz w:val="22"/>
                <w:szCs w:val="22"/>
                <w:u w:val="single"/>
              </w:rPr>
            </w:pPr>
            <w:r w:rsidRPr="00AC1CF8">
              <w:rPr>
                <w:color w:val="0D0D0D" w:themeColor="text1" w:themeTint="F2"/>
                <w:sz w:val="22"/>
                <w:szCs w:val="22"/>
                <w:u w:val="single"/>
              </w:rPr>
              <w:t>Conf. Inter]</w:t>
            </w:r>
          </w:p>
        </w:tc>
      </w:tr>
      <w:tr w:rsidR="00E10022" w:rsidRPr="00AC1CF8" w14:paraId="381E61E2" w14:textId="77777777" w:rsidTr="0024719B">
        <w:tc>
          <w:tcPr>
            <w:tcW w:w="2477" w:type="dxa"/>
          </w:tcPr>
          <w:p w14:paraId="02D15278"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33557686" w14:textId="77777777" w:rsidR="00E10022" w:rsidRPr="00AC1CF8" w:rsidRDefault="00E10022" w:rsidP="0024719B">
            <w:pPr>
              <w:jc w:val="center"/>
              <w:rPr>
                <w:color w:val="0D0D0D" w:themeColor="text1" w:themeTint="F2"/>
                <w:sz w:val="22"/>
                <w:szCs w:val="22"/>
              </w:rPr>
            </w:pPr>
          </w:p>
        </w:tc>
        <w:tc>
          <w:tcPr>
            <w:tcW w:w="1360" w:type="dxa"/>
          </w:tcPr>
          <w:p w14:paraId="70B0BD9C" w14:textId="77777777" w:rsidR="00E10022" w:rsidRPr="00AC1CF8" w:rsidRDefault="00E10022" w:rsidP="0024719B">
            <w:pPr>
              <w:jc w:val="center"/>
              <w:rPr>
                <w:color w:val="0D0D0D" w:themeColor="text1" w:themeTint="F2"/>
                <w:sz w:val="22"/>
                <w:szCs w:val="22"/>
              </w:rPr>
            </w:pPr>
          </w:p>
        </w:tc>
        <w:tc>
          <w:tcPr>
            <w:tcW w:w="1422" w:type="dxa"/>
          </w:tcPr>
          <w:p w14:paraId="4766ECBA" w14:textId="77777777" w:rsidR="00E10022" w:rsidRPr="00AC1CF8" w:rsidRDefault="00E10022" w:rsidP="0024719B">
            <w:pPr>
              <w:jc w:val="center"/>
              <w:rPr>
                <w:color w:val="0D0D0D" w:themeColor="text1" w:themeTint="F2"/>
                <w:sz w:val="22"/>
                <w:szCs w:val="22"/>
              </w:rPr>
            </w:pPr>
          </w:p>
        </w:tc>
        <w:tc>
          <w:tcPr>
            <w:tcW w:w="1422" w:type="dxa"/>
          </w:tcPr>
          <w:p w14:paraId="52947A81" w14:textId="77777777" w:rsidR="00E10022" w:rsidRPr="00AC1CF8" w:rsidRDefault="00E10022" w:rsidP="0024719B">
            <w:pPr>
              <w:jc w:val="center"/>
              <w:rPr>
                <w:color w:val="0D0D0D" w:themeColor="text1" w:themeTint="F2"/>
                <w:sz w:val="22"/>
                <w:szCs w:val="22"/>
              </w:rPr>
            </w:pPr>
          </w:p>
        </w:tc>
        <w:tc>
          <w:tcPr>
            <w:tcW w:w="1274" w:type="dxa"/>
          </w:tcPr>
          <w:p w14:paraId="252C8606" w14:textId="77777777" w:rsidR="00E10022" w:rsidRPr="00AC1CF8" w:rsidRDefault="00E10022" w:rsidP="0024719B">
            <w:pPr>
              <w:jc w:val="center"/>
              <w:rPr>
                <w:color w:val="0D0D0D" w:themeColor="text1" w:themeTint="F2"/>
                <w:sz w:val="22"/>
                <w:szCs w:val="22"/>
              </w:rPr>
            </w:pPr>
          </w:p>
        </w:tc>
      </w:tr>
      <w:tr w:rsidR="00E10022" w:rsidRPr="00AC1CF8" w14:paraId="2093404C" w14:textId="77777777" w:rsidTr="0024719B">
        <w:tc>
          <w:tcPr>
            <w:tcW w:w="2477" w:type="dxa"/>
          </w:tcPr>
          <w:p w14:paraId="009DDC71"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431E9D83" w14:textId="77777777" w:rsidR="00E10022" w:rsidRPr="00AC1CF8" w:rsidRDefault="00E10022" w:rsidP="0024719B">
            <w:pPr>
              <w:jc w:val="center"/>
              <w:rPr>
                <w:color w:val="0D0D0D" w:themeColor="text1" w:themeTint="F2"/>
                <w:sz w:val="22"/>
                <w:szCs w:val="22"/>
              </w:rPr>
            </w:pPr>
            <w:r w:rsidRPr="00AC1CF8">
              <w:rPr>
                <w:color w:val="000000"/>
                <w:sz w:val="22"/>
                <w:szCs w:val="22"/>
              </w:rPr>
              <w:t>1.960</w:t>
            </w:r>
          </w:p>
        </w:tc>
        <w:tc>
          <w:tcPr>
            <w:tcW w:w="1360" w:type="dxa"/>
            <w:vAlign w:val="bottom"/>
          </w:tcPr>
          <w:p w14:paraId="088D88DB" w14:textId="77777777" w:rsidR="00E10022" w:rsidRPr="00AC1CF8" w:rsidRDefault="00E10022" w:rsidP="0024719B">
            <w:pPr>
              <w:jc w:val="center"/>
              <w:rPr>
                <w:color w:val="0D0D0D" w:themeColor="text1" w:themeTint="F2"/>
                <w:sz w:val="22"/>
                <w:szCs w:val="22"/>
              </w:rPr>
            </w:pPr>
            <w:r w:rsidRPr="00AC1CF8">
              <w:rPr>
                <w:color w:val="000000"/>
                <w:sz w:val="22"/>
                <w:szCs w:val="22"/>
              </w:rPr>
              <w:t>1.444</w:t>
            </w:r>
          </w:p>
        </w:tc>
        <w:tc>
          <w:tcPr>
            <w:tcW w:w="1422" w:type="dxa"/>
            <w:vAlign w:val="bottom"/>
          </w:tcPr>
          <w:p w14:paraId="38C7E578" w14:textId="5CF2969A" w:rsidR="00E10022" w:rsidRPr="00AC1CF8" w:rsidRDefault="00E10022" w:rsidP="0024719B">
            <w:pPr>
              <w:jc w:val="center"/>
              <w:rPr>
                <w:color w:val="0D0D0D" w:themeColor="text1" w:themeTint="F2"/>
                <w:sz w:val="22"/>
                <w:szCs w:val="22"/>
              </w:rPr>
            </w:pPr>
            <w:r w:rsidRPr="00AC1CF8">
              <w:rPr>
                <w:color w:val="000000"/>
                <w:sz w:val="22"/>
                <w:szCs w:val="22"/>
              </w:rPr>
              <w:t>.175</w:t>
            </w:r>
          </w:p>
        </w:tc>
        <w:tc>
          <w:tcPr>
            <w:tcW w:w="1422" w:type="dxa"/>
            <w:vAlign w:val="bottom"/>
          </w:tcPr>
          <w:p w14:paraId="67BAF100" w14:textId="77777777" w:rsidR="00E10022" w:rsidRPr="00AC1CF8" w:rsidRDefault="00E10022" w:rsidP="0024719B">
            <w:pPr>
              <w:jc w:val="center"/>
              <w:rPr>
                <w:color w:val="0D0D0D" w:themeColor="text1" w:themeTint="F2"/>
                <w:sz w:val="22"/>
                <w:szCs w:val="22"/>
              </w:rPr>
            </w:pPr>
            <w:r w:rsidRPr="00AC1CF8">
              <w:rPr>
                <w:color w:val="000000"/>
                <w:sz w:val="22"/>
                <w:szCs w:val="22"/>
              </w:rPr>
              <w:t>-0.878</w:t>
            </w:r>
          </w:p>
        </w:tc>
        <w:tc>
          <w:tcPr>
            <w:tcW w:w="1274" w:type="dxa"/>
            <w:vAlign w:val="bottom"/>
          </w:tcPr>
          <w:p w14:paraId="09BC86FD" w14:textId="77777777" w:rsidR="00E10022" w:rsidRPr="00AC1CF8" w:rsidRDefault="00E10022" w:rsidP="0024719B">
            <w:pPr>
              <w:jc w:val="center"/>
              <w:rPr>
                <w:color w:val="0D0D0D" w:themeColor="text1" w:themeTint="F2"/>
                <w:sz w:val="22"/>
                <w:szCs w:val="22"/>
              </w:rPr>
            </w:pPr>
            <w:r w:rsidRPr="00AC1CF8">
              <w:rPr>
                <w:color w:val="000000"/>
                <w:sz w:val="22"/>
                <w:szCs w:val="22"/>
              </w:rPr>
              <w:t>4.799</w:t>
            </w:r>
          </w:p>
        </w:tc>
      </w:tr>
      <w:tr w:rsidR="00E10022" w:rsidRPr="00AC1CF8" w14:paraId="21B8F0E9" w14:textId="77777777" w:rsidTr="0024719B">
        <w:tc>
          <w:tcPr>
            <w:tcW w:w="2477" w:type="dxa"/>
          </w:tcPr>
          <w:p w14:paraId="4C1679C7" w14:textId="77777777" w:rsidR="00E10022" w:rsidRPr="00AC1CF8" w:rsidRDefault="00E10022" w:rsidP="0024719B">
            <w:pPr>
              <w:jc w:val="both"/>
              <w:rPr>
                <w:color w:val="0D0D0D" w:themeColor="text1" w:themeTint="F2"/>
                <w:sz w:val="22"/>
                <w:szCs w:val="22"/>
              </w:rPr>
            </w:pPr>
          </w:p>
        </w:tc>
        <w:tc>
          <w:tcPr>
            <w:tcW w:w="1405" w:type="dxa"/>
            <w:vAlign w:val="bottom"/>
          </w:tcPr>
          <w:p w14:paraId="154A9CCA" w14:textId="77777777" w:rsidR="00E10022" w:rsidRPr="00AC1CF8" w:rsidRDefault="00E10022" w:rsidP="0024719B">
            <w:pPr>
              <w:jc w:val="center"/>
              <w:rPr>
                <w:color w:val="0D0D0D" w:themeColor="text1" w:themeTint="F2"/>
                <w:sz w:val="22"/>
                <w:szCs w:val="22"/>
              </w:rPr>
            </w:pPr>
          </w:p>
        </w:tc>
        <w:tc>
          <w:tcPr>
            <w:tcW w:w="1360" w:type="dxa"/>
            <w:vAlign w:val="bottom"/>
          </w:tcPr>
          <w:p w14:paraId="6A6DAE86" w14:textId="77777777" w:rsidR="00E10022" w:rsidRPr="00AC1CF8" w:rsidRDefault="00E10022" w:rsidP="0024719B">
            <w:pPr>
              <w:jc w:val="center"/>
              <w:rPr>
                <w:color w:val="0D0D0D" w:themeColor="text1" w:themeTint="F2"/>
                <w:sz w:val="22"/>
                <w:szCs w:val="22"/>
              </w:rPr>
            </w:pPr>
          </w:p>
        </w:tc>
        <w:tc>
          <w:tcPr>
            <w:tcW w:w="1422" w:type="dxa"/>
            <w:vAlign w:val="bottom"/>
          </w:tcPr>
          <w:p w14:paraId="0CCD2CEA" w14:textId="77777777" w:rsidR="00E10022" w:rsidRPr="00AC1CF8" w:rsidRDefault="00E10022" w:rsidP="0024719B">
            <w:pPr>
              <w:jc w:val="center"/>
              <w:rPr>
                <w:color w:val="0D0D0D" w:themeColor="text1" w:themeTint="F2"/>
                <w:sz w:val="22"/>
                <w:szCs w:val="22"/>
              </w:rPr>
            </w:pPr>
          </w:p>
        </w:tc>
        <w:tc>
          <w:tcPr>
            <w:tcW w:w="1422" w:type="dxa"/>
            <w:vAlign w:val="bottom"/>
          </w:tcPr>
          <w:p w14:paraId="3640C581" w14:textId="77777777" w:rsidR="00E10022" w:rsidRPr="00AC1CF8" w:rsidRDefault="00E10022" w:rsidP="0024719B">
            <w:pPr>
              <w:jc w:val="center"/>
              <w:rPr>
                <w:color w:val="0D0D0D" w:themeColor="text1" w:themeTint="F2"/>
                <w:sz w:val="22"/>
                <w:szCs w:val="22"/>
              </w:rPr>
            </w:pPr>
          </w:p>
        </w:tc>
        <w:tc>
          <w:tcPr>
            <w:tcW w:w="1274" w:type="dxa"/>
            <w:vAlign w:val="bottom"/>
          </w:tcPr>
          <w:p w14:paraId="6DE5BE0D" w14:textId="77777777" w:rsidR="00E10022" w:rsidRPr="00AC1CF8" w:rsidRDefault="00E10022" w:rsidP="0024719B">
            <w:pPr>
              <w:jc w:val="center"/>
              <w:rPr>
                <w:color w:val="0D0D0D" w:themeColor="text1" w:themeTint="F2"/>
                <w:sz w:val="22"/>
                <w:szCs w:val="22"/>
              </w:rPr>
            </w:pPr>
          </w:p>
        </w:tc>
      </w:tr>
      <w:tr w:rsidR="00E10022" w:rsidRPr="00AC1CF8" w14:paraId="3EE07513" w14:textId="77777777" w:rsidTr="0024719B">
        <w:tc>
          <w:tcPr>
            <w:tcW w:w="2477" w:type="dxa"/>
          </w:tcPr>
          <w:p w14:paraId="4EFEDB9B"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223BB5A8" w14:textId="77777777" w:rsidR="00E10022" w:rsidRPr="00AC1CF8" w:rsidRDefault="00E10022" w:rsidP="0024719B">
            <w:pPr>
              <w:jc w:val="center"/>
              <w:rPr>
                <w:color w:val="0D0D0D" w:themeColor="text1" w:themeTint="F2"/>
                <w:sz w:val="22"/>
                <w:szCs w:val="22"/>
              </w:rPr>
            </w:pPr>
            <w:r w:rsidRPr="00AC1CF8">
              <w:rPr>
                <w:color w:val="000000"/>
                <w:sz w:val="22"/>
                <w:szCs w:val="22"/>
              </w:rPr>
              <w:t>0.664</w:t>
            </w:r>
          </w:p>
        </w:tc>
        <w:tc>
          <w:tcPr>
            <w:tcW w:w="1360" w:type="dxa"/>
            <w:vAlign w:val="bottom"/>
          </w:tcPr>
          <w:p w14:paraId="67B4BA88" w14:textId="77777777" w:rsidR="00E10022" w:rsidRPr="00AC1CF8" w:rsidRDefault="00E10022" w:rsidP="0024719B">
            <w:pPr>
              <w:jc w:val="center"/>
              <w:rPr>
                <w:color w:val="0D0D0D" w:themeColor="text1" w:themeTint="F2"/>
                <w:sz w:val="22"/>
                <w:szCs w:val="22"/>
              </w:rPr>
            </w:pPr>
            <w:r w:rsidRPr="00AC1CF8">
              <w:rPr>
                <w:color w:val="000000"/>
                <w:sz w:val="22"/>
                <w:szCs w:val="22"/>
              </w:rPr>
              <w:t>0.706</w:t>
            </w:r>
          </w:p>
        </w:tc>
        <w:tc>
          <w:tcPr>
            <w:tcW w:w="1422" w:type="dxa"/>
            <w:vAlign w:val="bottom"/>
          </w:tcPr>
          <w:p w14:paraId="1B64DEB5" w14:textId="61888017" w:rsidR="00E10022" w:rsidRPr="00AC1CF8" w:rsidRDefault="00E10022" w:rsidP="0024719B">
            <w:pPr>
              <w:jc w:val="center"/>
              <w:rPr>
                <w:color w:val="0D0D0D" w:themeColor="text1" w:themeTint="F2"/>
                <w:sz w:val="22"/>
                <w:szCs w:val="22"/>
              </w:rPr>
            </w:pPr>
            <w:r w:rsidRPr="00AC1CF8">
              <w:rPr>
                <w:color w:val="000000"/>
                <w:sz w:val="22"/>
                <w:szCs w:val="22"/>
              </w:rPr>
              <w:t>.348</w:t>
            </w:r>
          </w:p>
        </w:tc>
        <w:tc>
          <w:tcPr>
            <w:tcW w:w="1422" w:type="dxa"/>
            <w:vAlign w:val="bottom"/>
          </w:tcPr>
          <w:p w14:paraId="07C07D6E" w14:textId="77777777" w:rsidR="00E10022" w:rsidRPr="00AC1CF8" w:rsidRDefault="00E10022" w:rsidP="0024719B">
            <w:pPr>
              <w:jc w:val="center"/>
              <w:rPr>
                <w:color w:val="0D0D0D" w:themeColor="text1" w:themeTint="F2"/>
                <w:sz w:val="22"/>
                <w:szCs w:val="22"/>
              </w:rPr>
            </w:pPr>
            <w:r w:rsidRPr="00AC1CF8">
              <w:rPr>
                <w:color w:val="000000"/>
                <w:sz w:val="22"/>
                <w:szCs w:val="22"/>
              </w:rPr>
              <w:t>-0.725</w:t>
            </w:r>
          </w:p>
        </w:tc>
        <w:tc>
          <w:tcPr>
            <w:tcW w:w="1274" w:type="dxa"/>
            <w:vAlign w:val="bottom"/>
          </w:tcPr>
          <w:p w14:paraId="7E9896DC" w14:textId="77777777" w:rsidR="00E10022" w:rsidRPr="00AC1CF8" w:rsidRDefault="00E10022" w:rsidP="0024719B">
            <w:pPr>
              <w:jc w:val="center"/>
              <w:rPr>
                <w:color w:val="0D0D0D" w:themeColor="text1" w:themeTint="F2"/>
                <w:sz w:val="22"/>
                <w:szCs w:val="22"/>
              </w:rPr>
            </w:pPr>
            <w:r w:rsidRPr="00AC1CF8">
              <w:rPr>
                <w:color w:val="000000"/>
                <w:sz w:val="22"/>
                <w:szCs w:val="22"/>
              </w:rPr>
              <w:t>2.053</w:t>
            </w:r>
          </w:p>
        </w:tc>
      </w:tr>
      <w:tr w:rsidR="00E10022" w:rsidRPr="00AC1CF8" w14:paraId="57070943" w14:textId="77777777" w:rsidTr="0024719B">
        <w:tc>
          <w:tcPr>
            <w:tcW w:w="2477" w:type="dxa"/>
          </w:tcPr>
          <w:p w14:paraId="43F83D2F" w14:textId="77777777" w:rsidR="00E10022" w:rsidRPr="00AC1CF8" w:rsidRDefault="00E10022" w:rsidP="0024719B">
            <w:pPr>
              <w:jc w:val="both"/>
              <w:rPr>
                <w:color w:val="0D0D0D" w:themeColor="text1" w:themeTint="F2"/>
                <w:sz w:val="22"/>
                <w:szCs w:val="22"/>
              </w:rPr>
            </w:pPr>
          </w:p>
        </w:tc>
        <w:tc>
          <w:tcPr>
            <w:tcW w:w="1405" w:type="dxa"/>
            <w:vAlign w:val="bottom"/>
          </w:tcPr>
          <w:p w14:paraId="25500167" w14:textId="77777777" w:rsidR="00E10022" w:rsidRPr="00AC1CF8" w:rsidRDefault="00E10022" w:rsidP="0024719B">
            <w:pPr>
              <w:jc w:val="center"/>
              <w:rPr>
                <w:color w:val="0D0D0D" w:themeColor="text1" w:themeTint="F2"/>
                <w:sz w:val="22"/>
                <w:szCs w:val="22"/>
              </w:rPr>
            </w:pPr>
          </w:p>
        </w:tc>
        <w:tc>
          <w:tcPr>
            <w:tcW w:w="1360" w:type="dxa"/>
            <w:vAlign w:val="bottom"/>
          </w:tcPr>
          <w:p w14:paraId="09529148" w14:textId="77777777" w:rsidR="00E10022" w:rsidRPr="00AC1CF8" w:rsidRDefault="00E10022" w:rsidP="0024719B">
            <w:pPr>
              <w:jc w:val="center"/>
              <w:rPr>
                <w:color w:val="0D0D0D" w:themeColor="text1" w:themeTint="F2"/>
                <w:sz w:val="22"/>
                <w:szCs w:val="22"/>
              </w:rPr>
            </w:pPr>
          </w:p>
        </w:tc>
        <w:tc>
          <w:tcPr>
            <w:tcW w:w="1422" w:type="dxa"/>
            <w:vAlign w:val="bottom"/>
          </w:tcPr>
          <w:p w14:paraId="3F9C27DC" w14:textId="77777777" w:rsidR="00E10022" w:rsidRPr="00AC1CF8" w:rsidRDefault="00E10022" w:rsidP="0024719B">
            <w:pPr>
              <w:jc w:val="center"/>
              <w:rPr>
                <w:color w:val="0D0D0D" w:themeColor="text1" w:themeTint="F2"/>
                <w:sz w:val="22"/>
                <w:szCs w:val="22"/>
              </w:rPr>
            </w:pPr>
          </w:p>
        </w:tc>
        <w:tc>
          <w:tcPr>
            <w:tcW w:w="1422" w:type="dxa"/>
            <w:vAlign w:val="bottom"/>
          </w:tcPr>
          <w:p w14:paraId="64B1FF4E" w14:textId="77777777" w:rsidR="00E10022" w:rsidRPr="00AC1CF8" w:rsidRDefault="00E10022" w:rsidP="0024719B">
            <w:pPr>
              <w:tabs>
                <w:tab w:val="left" w:pos="1015"/>
              </w:tabs>
              <w:jc w:val="center"/>
              <w:rPr>
                <w:color w:val="0D0D0D" w:themeColor="text1" w:themeTint="F2"/>
                <w:sz w:val="22"/>
                <w:szCs w:val="22"/>
              </w:rPr>
            </w:pPr>
          </w:p>
        </w:tc>
        <w:tc>
          <w:tcPr>
            <w:tcW w:w="1274" w:type="dxa"/>
            <w:vAlign w:val="bottom"/>
          </w:tcPr>
          <w:p w14:paraId="1B9C521E"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23ECB00F" w14:textId="77777777" w:rsidTr="0024719B">
        <w:tc>
          <w:tcPr>
            <w:tcW w:w="2477" w:type="dxa"/>
          </w:tcPr>
          <w:p w14:paraId="43FB2A4E"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1592B972" w14:textId="77777777" w:rsidR="00E10022" w:rsidRPr="00AC1CF8" w:rsidRDefault="00E10022" w:rsidP="0024719B">
            <w:pPr>
              <w:jc w:val="center"/>
              <w:rPr>
                <w:color w:val="0D0D0D" w:themeColor="text1" w:themeTint="F2"/>
                <w:sz w:val="22"/>
                <w:szCs w:val="22"/>
              </w:rPr>
            </w:pPr>
          </w:p>
        </w:tc>
        <w:tc>
          <w:tcPr>
            <w:tcW w:w="1360" w:type="dxa"/>
            <w:vAlign w:val="bottom"/>
          </w:tcPr>
          <w:p w14:paraId="38E10C5A" w14:textId="77777777" w:rsidR="00E10022" w:rsidRPr="00AC1CF8" w:rsidRDefault="00E10022" w:rsidP="0024719B">
            <w:pPr>
              <w:jc w:val="center"/>
              <w:rPr>
                <w:color w:val="0D0D0D" w:themeColor="text1" w:themeTint="F2"/>
                <w:sz w:val="22"/>
                <w:szCs w:val="22"/>
              </w:rPr>
            </w:pPr>
          </w:p>
        </w:tc>
        <w:tc>
          <w:tcPr>
            <w:tcW w:w="1422" w:type="dxa"/>
            <w:vAlign w:val="bottom"/>
          </w:tcPr>
          <w:p w14:paraId="2CA3AC8B" w14:textId="77777777" w:rsidR="00E10022" w:rsidRPr="00AC1CF8" w:rsidRDefault="00E10022" w:rsidP="0024719B">
            <w:pPr>
              <w:jc w:val="center"/>
              <w:rPr>
                <w:color w:val="0D0D0D" w:themeColor="text1" w:themeTint="F2"/>
                <w:sz w:val="22"/>
                <w:szCs w:val="22"/>
              </w:rPr>
            </w:pPr>
          </w:p>
        </w:tc>
        <w:tc>
          <w:tcPr>
            <w:tcW w:w="1422" w:type="dxa"/>
            <w:vAlign w:val="bottom"/>
          </w:tcPr>
          <w:p w14:paraId="1E1F0DCA" w14:textId="77777777" w:rsidR="00E10022" w:rsidRPr="00AC1CF8" w:rsidRDefault="00E10022" w:rsidP="0024719B">
            <w:pPr>
              <w:tabs>
                <w:tab w:val="left" w:pos="1015"/>
              </w:tabs>
              <w:jc w:val="center"/>
              <w:rPr>
                <w:color w:val="0D0D0D" w:themeColor="text1" w:themeTint="F2"/>
                <w:sz w:val="22"/>
                <w:szCs w:val="22"/>
              </w:rPr>
            </w:pPr>
          </w:p>
        </w:tc>
        <w:tc>
          <w:tcPr>
            <w:tcW w:w="1274" w:type="dxa"/>
            <w:vAlign w:val="bottom"/>
          </w:tcPr>
          <w:p w14:paraId="2860C830" w14:textId="77777777" w:rsidR="00E10022" w:rsidRPr="00AC1CF8" w:rsidRDefault="00E10022" w:rsidP="0024719B">
            <w:pPr>
              <w:tabs>
                <w:tab w:val="left" w:pos="1015"/>
              </w:tabs>
              <w:jc w:val="center"/>
              <w:rPr>
                <w:color w:val="0D0D0D" w:themeColor="text1" w:themeTint="F2"/>
                <w:sz w:val="22"/>
                <w:szCs w:val="22"/>
              </w:rPr>
            </w:pPr>
          </w:p>
        </w:tc>
      </w:tr>
      <w:tr w:rsidR="00E10022" w:rsidRPr="00AC1CF8" w14:paraId="3E8BBF89" w14:textId="77777777" w:rsidTr="0024719B">
        <w:tc>
          <w:tcPr>
            <w:tcW w:w="2477" w:type="dxa"/>
          </w:tcPr>
          <w:p w14:paraId="4A2AE207" w14:textId="77777777" w:rsidR="00E10022" w:rsidRPr="00AC1CF8" w:rsidRDefault="00E10022" w:rsidP="0024719B">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6A2DF152" w14:textId="77777777" w:rsidR="00E10022" w:rsidRPr="00AC1CF8" w:rsidRDefault="00E10022" w:rsidP="0024719B">
            <w:pPr>
              <w:jc w:val="center"/>
              <w:rPr>
                <w:color w:val="0D0D0D" w:themeColor="text1" w:themeTint="F2"/>
                <w:sz w:val="22"/>
                <w:szCs w:val="22"/>
              </w:rPr>
            </w:pPr>
            <w:r w:rsidRPr="00AC1CF8">
              <w:rPr>
                <w:color w:val="000000"/>
                <w:sz w:val="22"/>
                <w:szCs w:val="22"/>
              </w:rPr>
              <w:t>-1.524</w:t>
            </w:r>
          </w:p>
        </w:tc>
        <w:tc>
          <w:tcPr>
            <w:tcW w:w="1360" w:type="dxa"/>
            <w:vAlign w:val="bottom"/>
          </w:tcPr>
          <w:p w14:paraId="7F8FBB44" w14:textId="77777777" w:rsidR="00E10022" w:rsidRPr="00AC1CF8" w:rsidRDefault="00E10022" w:rsidP="0024719B">
            <w:pPr>
              <w:jc w:val="center"/>
              <w:rPr>
                <w:color w:val="0D0D0D" w:themeColor="text1" w:themeTint="F2"/>
                <w:sz w:val="22"/>
                <w:szCs w:val="22"/>
              </w:rPr>
            </w:pPr>
            <w:r w:rsidRPr="00AC1CF8">
              <w:rPr>
                <w:color w:val="000000"/>
                <w:sz w:val="22"/>
                <w:szCs w:val="22"/>
              </w:rPr>
              <w:t>1.858</w:t>
            </w:r>
          </w:p>
        </w:tc>
        <w:tc>
          <w:tcPr>
            <w:tcW w:w="1422" w:type="dxa"/>
            <w:vAlign w:val="bottom"/>
          </w:tcPr>
          <w:p w14:paraId="48100FCC" w14:textId="4CA6CCA5" w:rsidR="00E10022" w:rsidRPr="00AC1CF8" w:rsidRDefault="00E10022" w:rsidP="0024719B">
            <w:pPr>
              <w:jc w:val="center"/>
              <w:rPr>
                <w:color w:val="0D0D0D" w:themeColor="text1" w:themeTint="F2"/>
                <w:sz w:val="22"/>
                <w:szCs w:val="22"/>
              </w:rPr>
            </w:pPr>
            <w:r w:rsidRPr="00AC1CF8">
              <w:rPr>
                <w:color w:val="000000"/>
                <w:sz w:val="22"/>
                <w:szCs w:val="22"/>
              </w:rPr>
              <w:t>.413</w:t>
            </w:r>
          </w:p>
        </w:tc>
        <w:tc>
          <w:tcPr>
            <w:tcW w:w="1422" w:type="dxa"/>
            <w:vAlign w:val="bottom"/>
          </w:tcPr>
          <w:p w14:paraId="2B3AD4C2" w14:textId="77777777" w:rsidR="00E10022" w:rsidRPr="00AC1CF8" w:rsidRDefault="00E10022" w:rsidP="0024719B">
            <w:pPr>
              <w:jc w:val="center"/>
              <w:rPr>
                <w:color w:val="0D0D0D" w:themeColor="text1" w:themeTint="F2"/>
                <w:sz w:val="22"/>
                <w:szCs w:val="22"/>
              </w:rPr>
            </w:pPr>
            <w:r w:rsidRPr="00AC1CF8">
              <w:rPr>
                <w:color w:val="000000"/>
                <w:sz w:val="22"/>
                <w:szCs w:val="22"/>
              </w:rPr>
              <w:t>-5.177</w:t>
            </w:r>
          </w:p>
        </w:tc>
        <w:tc>
          <w:tcPr>
            <w:tcW w:w="1274" w:type="dxa"/>
            <w:vAlign w:val="bottom"/>
          </w:tcPr>
          <w:p w14:paraId="0B00F38B" w14:textId="77777777" w:rsidR="00E10022" w:rsidRPr="00AC1CF8" w:rsidRDefault="00E10022" w:rsidP="0024719B">
            <w:pPr>
              <w:jc w:val="center"/>
              <w:rPr>
                <w:color w:val="0D0D0D" w:themeColor="text1" w:themeTint="F2"/>
                <w:sz w:val="22"/>
                <w:szCs w:val="22"/>
              </w:rPr>
            </w:pPr>
            <w:r w:rsidRPr="00AC1CF8">
              <w:rPr>
                <w:color w:val="000000"/>
                <w:sz w:val="22"/>
                <w:szCs w:val="22"/>
              </w:rPr>
              <w:t>2.130</w:t>
            </w:r>
          </w:p>
        </w:tc>
      </w:tr>
      <w:tr w:rsidR="00E10022" w:rsidRPr="00AC1CF8" w14:paraId="1729D8AD" w14:textId="77777777" w:rsidTr="0024719B">
        <w:tc>
          <w:tcPr>
            <w:tcW w:w="2477" w:type="dxa"/>
          </w:tcPr>
          <w:p w14:paraId="123FD2C6" w14:textId="77777777" w:rsidR="00E10022" w:rsidRPr="00AC1CF8" w:rsidRDefault="00E10022" w:rsidP="0024719B">
            <w:pPr>
              <w:jc w:val="both"/>
              <w:rPr>
                <w:color w:val="0D0D0D" w:themeColor="text1" w:themeTint="F2"/>
                <w:sz w:val="22"/>
                <w:szCs w:val="22"/>
              </w:rPr>
            </w:pPr>
          </w:p>
        </w:tc>
        <w:tc>
          <w:tcPr>
            <w:tcW w:w="1405" w:type="dxa"/>
            <w:vAlign w:val="bottom"/>
          </w:tcPr>
          <w:p w14:paraId="3585ADE7" w14:textId="77777777" w:rsidR="00E10022" w:rsidRPr="00AC1CF8" w:rsidRDefault="00E10022" w:rsidP="0024719B">
            <w:pPr>
              <w:jc w:val="center"/>
              <w:rPr>
                <w:color w:val="0D0D0D" w:themeColor="text1" w:themeTint="F2"/>
                <w:sz w:val="22"/>
                <w:szCs w:val="22"/>
              </w:rPr>
            </w:pPr>
          </w:p>
        </w:tc>
        <w:tc>
          <w:tcPr>
            <w:tcW w:w="1360" w:type="dxa"/>
            <w:vAlign w:val="bottom"/>
          </w:tcPr>
          <w:p w14:paraId="646D44B1" w14:textId="77777777" w:rsidR="00E10022" w:rsidRPr="00AC1CF8" w:rsidRDefault="00E10022" w:rsidP="0024719B">
            <w:pPr>
              <w:jc w:val="center"/>
              <w:rPr>
                <w:color w:val="0D0D0D" w:themeColor="text1" w:themeTint="F2"/>
                <w:sz w:val="22"/>
                <w:szCs w:val="22"/>
              </w:rPr>
            </w:pPr>
          </w:p>
        </w:tc>
        <w:tc>
          <w:tcPr>
            <w:tcW w:w="1422" w:type="dxa"/>
            <w:vAlign w:val="bottom"/>
          </w:tcPr>
          <w:p w14:paraId="4EF128F8" w14:textId="77777777" w:rsidR="00E10022" w:rsidRPr="00AC1CF8" w:rsidRDefault="00E10022" w:rsidP="0024719B">
            <w:pPr>
              <w:jc w:val="center"/>
              <w:rPr>
                <w:color w:val="0D0D0D" w:themeColor="text1" w:themeTint="F2"/>
                <w:sz w:val="22"/>
                <w:szCs w:val="22"/>
              </w:rPr>
            </w:pPr>
          </w:p>
        </w:tc>
        <w:tc>
          <w:tcPr>
            <w:tcW w:w="1422" w:type="dxa"/>
            <w:vAlign w:val="bottom"/>
          </w:tcPr>
          <w:p w14:paraId="14BD96CD" w14:textId="77777777" w:rsidR="00E10022" w:rsidRPr="00AC1CF8" w:rsidRDefault="00E10022" w:rsidP="0024719B">
            <w:pPr>
              <w:jc w:val="center"/>
              <w:rPr>
                <w:color w:val="0D0D0D" w:themeColor="text1" w:themeTint="F2"/>
                <w:sz w:val="22"/>
                <w:szCs w:val="22"/>
              </w:rPr>
            </w:pPr>
          </w:p>
        </w:tc>
        <w:tc>
          <w:tcPr>
            <w:tcW w:w="1274" w:type="dxa"/>
            <w:vAlign w:val="bottom"/>
          </w:tcPr>
          <w:p w14:paraId="484EEEBE" w14:textId="77777777" w:rsidR="00E10022" w:rsidRPr="00AC1CF8" w:rsidRDefault="00E10022" w:rsidP="0024719B">
            <w:pPr>
              <w:jc w:val="center"/>
              <w:rPr>
                <w:color w:val="0D0D0D" w:themeColor="text1" w:themeTint="F2"/>
                <w:sz w:val="22"/>
                <w:szCs w:val="22"/>
              </w:rPr>
            </w:pPr>
          </w:p>
        </w:tc>
      </w:tr>
      <w:tr w:rsidR="00B46B74" w:rsidRPr="00AC1CF8" w14:paraId="5A11B183" w14:textId="77777777" w:rsidTr="0024719B">
        <w:tc>
          <w:tcPr>
            <w:tcW w:w="2477" w:type="dxa"/>
          </w:tcPr>
          <w:p w14:paraId="3B6A1CAB" w14:textId="60C01364" w:rsidR="00B46B74" w:rsidRPr="00AC1CF8" w:rsidRDefault="00B46B74" w:rsidP="00B46B74">
            <w:pPr>
              <w:jc w:val="both"/>
              <w:rPr>
                <w:color w:val="0D0D0D" w:themeColor="text1" w:themeTint="F2"/>
                <w:sz w:val="22"/>
                <w:szCs w:val="22"/>
              </w:rPr>
            </w:pPr>
            <w:r w:rsidRPr="00AC1CF8">
              <w:rPr>
                <w:color w:val="000000" w:themeColor="text1"/>
                <w:sz w:val="22"/>
                <w:szCs w:val="22"/>
              </w:rPr>
              <w:t>Women</w:t>
            </w:r>
            <w:r w:rsidRPr="00AC1CF8">
              <w:rPr>
                <w:color w:val="000000" w:themeColor="text1"/>
                <w:sz w:val="22"/>
                <w:szCs w:val="22"/>
                <w:vertAlign w:val="subscript"/>
              </w:rPr>
              <w:t>i</w:t>
            </w:r>
          </w:p>
        </w:tc>
        <w:tc>
          <w:tcPr>
            <w:tcW w:w="1405" w:type="dxa"/>
            <w:vAlign w:val="bottom"/>
          </w:tcPr>
          <w:p w14:paraId="70DAB252" w14:textId="77777777" w:rsidR="00B46B74" w:rsidRPr="00AC1CF8" w:rsidRDefault="00B46B74" w:rsidP="00B46B74">
            <w:pPr>
              <w:jc w:val="center"/>
              <w:rPr>
                <w:color w:val="0D0D0D" w:themeColor="text1" w:themeTint="F2"/>
                <w:sz w:val="22"/>
                <w:szCs w:val="22"/>
              </w:rPr>
            </w:pPr>
            <w:r w:rsidRPr="00AC1CF8">
              <w:rPr>
                <w:color w:val="000000"/>
                <w:sz w:val="22"/>
                <w:szCs w:val="22"/>
              </w:rPr>
              <w:t>-1.579</w:t>
            </w:r>
          </w:p>
        </w:tc>
        <w:tc>
          <w:tcPr>
            <w:tcW w:w="1360" w:type="dxa"/>
            <w:vAlign w:val="bottom"/>
          </w:tcPr>
          <w:p w14:paraId="10F7EAB4" w14:textId="77777777" w:rsidR="00B46B74" w:rsidRPr="00AC1CF8" w:rsidRDefault="00B46B74" w:rsidP="00B46B74">
            <w:pPr>
              <w:jc w:val="center"/>
              <w:rPr>
                <w:color w:val="0D0D0D" w:themeColor="text1" w:themeTint="F2"/>
                <w:sz w:val="22"/>
                <w:szCs w:val="22"/>
              </w:rPr>
            </w:pPr>
            <w:r w:rsidRPr="00AC1CF8">
              <w:rPr>
                <w:color w:val="000000"/>
                <w:sz w:val="22"/>
                <w:szCs w:val="22"/>
              </w:rPr>
              <w:t>0.936</w:t>
            </w:r>
          </w:p>
        </w:tc>
        <w:tc>
          <w:tcPr>
            <w:tcW w:w="1422" w:type="dxa"/>
            <w:vAlign w:val="bottom"/>
          </w:tcPr>
          <w:p w14:paraId="11F3B90F" w14:textId="3605AB10" w:rsidR="00B46B74" w:rsidRPr="00AC1CF8" w:rsidRDefault="00B46B74" w:rsidP="00B46B74">
            <w:pPr>
              <w:jc w:val="center"/>
              <w:rPr>
                <w:color w:val="0D0D0D" w:themeColor="text1" w:themeTint="F2"/>
                <w:sz w:val="22"/>
                <w:szCs w:val="22"/>
              </w:rPr>
            </w:pPr>
            <w:r w:rsidRPr="00AC1CF8">
              <w:rPr>
                <w:color w:val="000000"/>
                <w:sz w:val="22"/>
                <w:szCs w:val="22"/>
              </w:rPr>
              <w:t>.092</w:t>
            </w:r>
            <w:r w:rsidRPr="00AC1CF8">
              <w:rPr>
                <w:sz w:val="22"/>
                <w:szCs w:val="22"/>
              </w:rPr>
              <w:t>†</w:t>
            </w:r>
          </w:p>
        </w:tc>
        <w:tc>
          <w:tcPr>
            <w:tcW w:w="1422" w:type="dxa"/>
            <w:vAlign w:val="bottom"/>
          </w:tcPr>
          <w:p w14:paraId="4E0F3ABB" w14:textId="77777777" w:rsidR="00B46B74" w:rsidRPr="00AC1CF8" w:rsidRDefault="00B46B74" w:rsidP="00B46B74">
            <w:pPr>
              <w:jc w:val="center"/>
              <w:rPr>
                <w:color w:val="0D0D0D" w:themeColor="text1" w:themeTint="F2"/>
                <w:sz w:val="22"/>
                <w:szCs w:val="22"/>
              </w:rPr>
            </w:pPr>
            <w:r w:rsidRPr="00AC1CF8">
              <w:rPr>
                <w:color w:val="000000"/>
                <w:sz w:val="22"/>
                <w:szCs w:val="22"/>
              </w:rPr>
              <w:t>-3.419</w:t>
            </w:r>
          </w:p>
        </w:tc>
        <w:tc>
          <w:tcPr>
            <w:tcW w:w="1274" w:type="dxa"/>
            <w:vAlign w:val="bottom"/>
          </w:tcPr>
          <w:p w14:paraId="394D004F" w14:textId="77777777" w:rsidR="00B46B74" w:rsidRPr="00AC1CF8" w:rsidRDefault="00B46B74" w:rsidP="00B46B74">
            <w:pPr>
              <w:jc w:val="center"/>
              <w:rPr>
                <w:color w:val="0D0D0D" w:themeColor="text1" w:themeTint="F2"/>
                <w:sz w:val="22"/>
                <w:szCs w:val="22"/>
              </w:rPr>
            </w:pPr>
            <w:r w:rsidRPr="00AC1CF8">
              <w:rPr>
                <w:color w:val="000000"/>
                <w:sz w:val="22"/>
                <w:szCs w:val="22"/>
              </w:rPr>
              <w:t>0.261</w:t>
            </w:r>
          </w:p>
        </w:tc>
      </w:tr>
      <w:tr w:rsidR="00B46B74" w:rsidRPr="00AC1CF8" w14:paraId="6EEBB576" w14:textId="77777777" w:rsidTr="0024719B">
        <w:tc>
          <w:tcPr>
            <w:tcW w:w="2477" w:type="dxa"/>
          </w:tcPr>
          <w:p w14:paraId="73D3CE1F" w14:textId="77777777" w:rsidR="00B46B74" w:rsidRPr="00AC1CF8" w:rsidRDefault="00B46B74" w:rsidP="00B46B74">
            <w:pPr>
              <w:jc w:val="both"/>
              <w:rPr>
                <w:color w:val="0D0D0D" w:themeColor="text1" w:themeTint="F2"/>
                <w:sz w:val="22"/>
                <w:szCs w:val="22"/>
              </w:rPr>
            </w:pPr>
          </w:p>
        </w:tc>
        <w:tc>
          <w:tcPr>
            <w:tcW w:w="1405" w:type="dxa"/>
            <w:vAlign w:val="bottom"/>
          </w:tcPr>
          <w:p w14:paraId="1F976BCE" w14:textId="77777777" w:rsidR="00B46B74" w:rsidRPr="00AC1CF8" w:rsidRDefault="00B46B74" w:rsidP="00B46B74">
            <w:pPr>
              <w:jc w:val="center"/>
              <w:rPr>
                <w:color w:val="0D0D0D" w:themeColor="text1" w:themeTint="F2"/>
                <w:sz w:val="22"/>
                <w:szCs w:val="22"/>
              </w:rPr>
            </w:pPr>
          </w:p>
        </w:tc>
        <w:tc>
          <w:tcPr>
            <w:tcW w:w="1360" w:type="dxa"/>
            <w:vAlign w:val="bottom"/>
          </w:tcPr>
          <w:p w14:paraId="0F0F9116" w14:textId="77777777" w:rsidR="00B46B74" w:rsidRPr="00AC1CF8" w:rsidRDefault="00B46B74" w:rsidP="00B46B74">
            <w:pPr>
              <w:jc w:val="center"/>
              <w:rPr>
                <w:color w:val="0D0D0D" w:themeColor="text1" w:themeTint="F2"/>
                <w:sz w:val="22"/>
                <w:szCs w:val="22"/>
              </w:rPr>
            </w:pPr>
          </w:p>
        </w:tc>
        <w:tc>
          <w:tcPr>
            <w:tcW w:w="1422" w:type="dxa"/>
            <w:vAlign w:val="bottom"/>
          </w:tcPr>
          <w:p w14:paraId="633DA4E6" w14:textId="77777777" w:rsidR="00B46B74" w:rsidRPr="00AC1CF8" w:rsidRDefault="00B46B74" w:rsidP="00B46B74">
            <w:pPr>
              <w:jc w:val="center"/>
              <w:rPr>
                <w:color w:val="0D0D0D" w:themeColor="text1" w:themeTint="F2"/>
                <w:sz w:val="22"/>
                <w:szCs w:val="22"/>
              </w:rPr>
            </w:pPr>
          </w:p>
        </w:tc>
        <w:tc>
          <w:tcPr>
            <w:tcW w:w="1422" w:type="dxa"/>
            <w:vAlign w:val="bottom"/>
          </w:tcPr>
          <w:p w14:paraId="4EEBF654" w14:textId="77777777" w:rsidR="00B46B74" w:rsidRPr="00AC1CF8" w:rsidRDefault="00B46B74" w:rsidP="00B46B74">
            <w:pPr>
              <w:jc w:val="center"/>
              <w:rPr>
                <w:color w:val="0D0D0D" w:themeColor="text1" w:themeTint="F2"/>
                <w:sz w:val="22"/>
                <w:szCs w:val="22"/>
              </w:rPr>
            </w:pPr>
          </w:p>
        </w:tc>
        <w:tc>
          <w:tcPr>
            <w:tcW w:w="1274" w:type="dxa"/>
            <w:vAlign w:val="bottom"/>
          </w:tcPr>
          <w:p w14:paraId="4D55C823" w14:textId="77777777" w:rsidR="00B46B74" w:rsidRPr="00AC1CF8" w:rsidRDefault="00B46B74" w:rsidP="00B46B74">
            <w:pPr>
              <w:jc w:val="center"/>
              <w:rPr>
                <w:color w:val="0D0D0D" w:themeColor="text1" w:themeTint="F2"/>
                <w:sz w:val="22"/>
                <w:szCs w:val="22"/>
              </w:rPr>
            </w:pPr>
          </w:p>
        </w:tc>
      </w:tr>
      <w:tr w:rsidR="00B46B74" w:rsidRPr="00AC1CF8" w14:paraId="646F583F" w14:textId="77777777" w:rsidTr="0024719B">
        <w:tc>
          <w:tcPr>
            <w:tcW w:w="2477" w:type="dxa"/>
          </w:tcPr>
          <w:p w14:paraId="639D6C65" w14:textId="076270F4" w:rsidR="00B46B74" w:rsidRPr="00AC1CF8" w:rsidRDefault="00B46B74" w:rsidP="00B46B74">
            <w:pPr>
              <w:jc w:val="both"/>
              <w:rPr>
                <w:color w:val="0D0D0D" w:themeColor="text1" w:themeTint="F2"/>
                <w:sz w:val="22"/>
                <w:szCs w:val="22"/>
              </w:rPr>
            </w:pPr>
            <w:r w:rsidRPr="00AC1CF8">
              <w:rPr>
                <w:color w:val="000000"/>
                <w:sz w:val="22"/>
                <w:szCs w:val="22"/>
              </w:rPr>
              <w:t>Women</w:t>
            </w:r>
            <w:r w:rsidRPr="00AC1CF8">
              <w:rPr>
                <w:color w:val="000000"/>
                <w:sz w:val="22"/>
                <w:szCs w:val="22"/>
                <w:vertAlign w:val="subscript"/>
              </w:rPr>
              <w:t>i</w:t>
            </w:r>
            <w:r w:rsidRPr="00AC1CF8">
              <w:rPr>
                <w:color w:val="0D0D0D" w:themeColor="text1" w:themeTint="F2"/>
                <w:sz w:val="22"/>
                <w:szCs w:val="22"/>
              </w:rPr>
              <w:t>#Explicit</w:t>
            </w:r>
          </w:p>
        </w:tc>
        <w:tc>
          <w:tcPr>
            <w:tcW w:w="1405" w:type="dxa"/>
            <w:vAlign w:val="bottom"/>
          </w:tcPr>
          <w:p w14:paraId="29545AB3" w14:textId="77777777" w:rsidR="00B46B74" w:rsidRPr="00AC1CF8" w:rsidRDefault="00B46B74" w:rsidP="00B46B74">
            <w:pPr>
              <w:jc w:val="center"/>
              <w:rPr>
                <w:color w:val="0D0D0D" w:themeColor="text1" w:themeTint="F2"/>
                <w:sz w:val="22"/>
                <w:szCs w:val="22"/>
              </w:rPr>
            </w:pPr>
          </w:p>
        </w:tc>
        <w:tc>
          <w:tcPr>
            <w:tcW w:w="1360" w:type="dxa"/>
            <w:vAlign w:val="bottom"/>
          </w:tcPr>
          <w:p w14:paraId="2428501C" w14:textId="77777777" w:rsidR="00B46B74" w:rsidRPr="00AC1CF8" w:rsidRDefault="00B46B74" w:rsidP="00B46B74">
            <w:pPr>
              <w:jc w:val="center"/>
              <w:rPr>
                <w:color w:val="0D0D0D" w:themeColor="text1" w:themeTint="F2"/>
                <w:sz w:val="22"/>
                <w:szCs w:val="22"/>
              </w:rPr>
            </w:pPr>
          </w:p>
        </w:tc>
        <w:tc>
          <w:tcPr>
            <w:tcW w:w="1422" w:type="dxa"/>
            <w:vAlign w:val="bottom"/>
          </w:tcPr>
          <w:p w14:paraId="3995F5CC" w14:textId="77777777" w:rsidR="00B46B74" w:rsidRPr="00AC1CF8" w:rsidRDefault="00B46B74" w:rsidP="00B46B74">
            <w:pPr>
              <w:jc w:val="center"/>
              <w:rPr>
                <w:color w:val="0D0D0D" w:themeColor="text1" w:themeTint="F2"/>
                <w:sz w:val="22"/>
                <w:szCs w:val="22"/>
              </w:rPr>
            </w:pPr>
          </w:p>
        </w:tc>
        <w:tc>
          <w:tcPr>
            <w:tcW w:w="1422" w:type="dxa"/>
            <w:vAlign w:val="bottom"/>
          </w:tcPr>
          <w:p w14:paraId="490372B8" w14:textId="77777777" w:rsidR="00B46B74" w:rsidRPr="00AC1CF8" w:rsidRDefault="00B46B74" w:rsidP="00B46B74">
            <w:pPr>
              <w:jc w:val="center"/>
              <w:rPr>
                <w:color w:val="0D0D0D" w:themeColor="text1" w:themeTint="F2"/>
                <w:sz w:val="22"/>
                <w:szCs w:val="22"/>
              </w:rPr>
            </w:pPr>
          </w:p>
        </w:tc>
        <w:tc>
          <w:tcPr>
            <w:tcW w:w="1274" w:type="dxa"/>
            <w:vAlign w:val="bottom"/>
          </w:tcPr>
          <w:p w14:paraId="2454CDFE" w14:textId="77777777" w:rsidR="00B46B74" w:rsidRPr="00AC1CF8" w:rsidRDefault="00B46B74" w:rsidP="00B46B74">
            <w:pPr>
              <w:jc w:val="center"/>
              <w:rPr>
                <w:color w:val="0D0D0D" w:themeColor="text1" w:themeTint="F2"/>
                <w:sz w:val="22"/>
                <w:szCs w:val="22"/>
              </w:rPr>
            </w:pPr>
          </w:p>
        </w:tc>
      </w:tr>
      <w:tr w:rsidR="00B46B74" w:rsidRPr="00AC1CF8" w14:paraId="2B4C6C5A" w14:textId="77777777" w:rsidTr="0024719B">
        <w:tc>
          <w:tcPr>
            <w:tcW w:w="2477" w:type="dxa"/>
          </w:tcPr>
          <w:p w14:paraId="1E9953F6" w14:textId="54343E24" w:rsidR="00B46B74" w:rsidRPr="00AC1CF8" w:rsidRDefault="00B46B74" w:rsidP="00B46B74">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7B36CD7E" w14:textId="77777777" w:rsidR="00B46B74" w:rsidRPr="00AC1CF8" w:rsidRDefault="00B46B74" w:rsidP="00B46B74">
            <w:pPr>
              <w:jc w:val="center"/>
              <w:rPr>
                <w:color w:val="0D0D0D" w:themeColor="text1" w:themeTint="F2"/>
                <w:sz w:val="22"/>
                <w:szCs w:val="22"/>
              </w:rPr>
            </w:pPr>
            <w:r w:rsidRPr="00AC1CF8">
              <w:rPr>
                <w:color w:val="000000"/>
                <w:sz w:val="22"/>
                <w:szCs w:val="22"/>
              </w:rPr>
              <w:t>-3.281</w:t>
            </w:r>
          </w:p>
        </w:tc>
        <w:tc>
          <w:tcPr>
            <w:tcW w:w="1360" w:type="dxa"/>
            <w:vAlign w:val="bottom"/>
          </w:tcPr>
          <w:p w14:paraId="007665C5" w14:textId="77777777" w:rsidR="00B46B74" w:rsidRPr="00AC1CF8" w:rsidRDefault="00B46B74" w:rsidP="00B46B74">
            <w:pPr>
              <w:jc w:val="center"/>
              <w:rPr>
                <w:color w:val="0D0D0D" w:themeColor="text1" w:themeTint="F2"/>
                <w:sz w:val="22"/>
                <w:szCs w:val="22"/>
              </w:rPr>
            </w:pPr>
            <w:r w:rsidRPr="00AC1CF8">
              <w:rPr>
                <w:color w:val="000000"/>
                <w:sz w:val="22"/>
                <w:szCs w:val="22"/>
              </w:rPr>
              <w:t>2.393</w:t>
            </w:r>
          </w:p>
        </w:tc>
        <w:tc>
          <w:tcPr>
            <w:tcW w:w="1422" w:type="dxa"/>
            <w:vAlign w:val="bottom"/>
          </w:tcPr>
          <w:p w14:paraId="592AE7F1" w14:textId="1280457B" w:rsidR="00B46B74" w:rsidRPr="00AC1CF8" w:rsidRDefault="00B46B74" w:rsidP="00B46B74">
            <w:pPr>
              <w:jc w:val="center"/>
              <w:rPr>
                <w:color w:val="0D0D0D" w:themeColor="text1" w:themeTint="F2"/>
                <w:sz w:val="22"/>
                <w:szCs w:val="22"/>
              </w:rPr>
            </w:pPr>
            <w:r w:rsidRPr="00AC1CF8">
              <w:rPr>
                <w:color w:val="000000"/>
                <w:sz w:val="22"/>
                <w:szCs w:val="22"/>
              </w:rPr>
              <w:t>.171</w:t>
            </w:r>
          </w:p>
        </w:tc>
        <w:tc>
          <w:tcPr>
            <w:tcW w:w="1422" w:type="dxa"/>
            <w:vAlign w:val="bottom"/>
          </w:tcPr>
          <w:p w14:paraId="5E10FD4A" w14:textId="77777777" w:rsidR="00B46B74" w:rsidRPr="00AC1CF8" w:rsidRDefault="00B46B74" w:rsidP="00B46B74">
            <w:pPr>
              <w:jc w:val="center"/>
              <w:rPr>
                <w:color w:val="0D0D0D" w:themeColor="text1" w:themeTint="F2"/>
                <w:sz w:val="22"/>
                <w:szCs w:val="22"/>
              </w:rPr>
            </w:pPr>
            <w:r w:rsidRPr="00AC1CF8">
              <w:rPr>
                <w:color w:val="000000"/>
                <w:sz w:val="22"/>
                <w:szCs w:val="22"/>
              </w:rPr>
              <w:t>-7.987</w:t>
            </w:r>
          </w:p>
        </w:tc>
        <w:tc>
          <w:tcPr>
            <w:tcW w:w="1274" w:type="dxa"/>
            <w:vAlign w:val="bottom"/>
          </w:tcPr>
          <w:p w14:paraId="4CD1E509" w14:textId="77777777" w:rsidR="00B46B74" w:rsidRPr="00AC1CF8" w:rsidRDefault="00B46B74" w:rsidP="00B46B74">
            <w:pPr>
              <w:jc w:val="center"/>
              <w:rPr>
                <w:color w:val="0D0D0D" w:themeColor="text1" w:themeTint="F2"/>
                <w:sz w:val="22"/>
                <w:szCs w:val="22"/>
              </w:rPr>
            </w:pPr>
            <w:r w:rsidRPr="00AC1CF8">
              <w:rPr>
                <w:color w:val="000000"/>
                <w:sz w:val="22"/>
                <w:szCs w:val="22"/>
              </w:rPr>
              <w:t>1.425</w:t>
            </w:r>
          </w:p>
        </w:tc>
      </w:tr>
      <w:tr w:rsidR="00B46B74" w:rsidRPr="00AC1CF8" w14:paraId="44D5553E" w14:textId="77777777" w:rsidTr="0024719B">
        <w:tc>
          <w:tcPr>
            <w:tcW w:w="2477" w:type="dxa"/>
          </w:tcPr>
          <w:p w14:paraId="2DE5899F" w14:textId="77777777" w:rsidR="00B46B74" w:rsidRPr="00AC1CF8" w:rsidRDefault="00B46B74" w:rsidP="00B46B74">
            <w:pPr>
              <w:jc w:val="both"/>
              <w:rPr>
                <w:color w:val="0D0D0D" w:themeColor="text1" w:themeTint="F2"/>
                <w:sz w:val="22"/>
                <w:szCs w:val="22"/>
              </w:rPr>
            </w:pPr>
          </w:p>
        </w:tc>
        <w:tc>
          <w:tcPr>
            <w:tcW w:w="1405" w:type="dxa"/>
            <w:vAlign w:val="bottom"/>
          </w:tcPr>
          <w:p w14:paraId="59DD52D4" w14:textId="77777777" w:rsidR="00B46B74" w:rsidRPr="00AC1CF8" w:rsidRDefault="00B46B74" w:rsidP="00B46B74">
            <w:pPr>
              <w:jc w:val="center"/>
              <w:rPr>
                <w:color w:val="0D0D0D" w:themeColor="text1" w:themeTint="F2"/>
                <w:sz w:val="22"/>
                <w:szCs w:val="22"/>
              </w:rPr>
            </w:pPr>
          </w:p>
        </w:tc>
        <w:tc>
          <w:tcPr>
            <w:tcW w:w="1360" w:type="dxa"/>
            <w:vAlign w:val="bottom"/>
          </w:tcPr>
          <w:p w14:paraId="1ABF8674" w14:textId="77777777" w:rsidR="00B46B74" w:rsidRPr="00AC1CF8" w:rsidRDefault="00B46B74" w:rsidP="00B46B74">
            <w:pPr>
              <w:jc w:val="center"/>
              <w:rPr>
                <w:color w:val="0D0D0D" w:themeColor="text1" w:themeTint="F2"/>
                <w:sz w:val="22"/>
                <w:szCs w:val="22"/>
              </w:rPr>
            </w:pPr>
          </w:p>
        </w:tc>
        <w:tc>
          <w:tcPr>
            <w:tcW w:w="1422" w:type="dxa"/>
            <w:vAlign w:val="bottom"/>
          </w:tcPr>
          <w:p w14:paraId="4095D826" w14:textId="77777777" w:rsidR="00B46B74" w:rsidRPr="00AC1CF8" w:rsidRDefault="00B46B74" w:rsidP="00B46B74">
            <w:pPr>
              <w:jc w:val="center"/>
              <w:rPr>
                <w:color w:val="0D0D0D" w:themeColor="text1" w:themeTint="F2"/>
                <w:sz w:val="22"/>
                <w:szCs w:val="22"/>
              </w:rPr>
            </w:pPr>
          </w:p>
        </w:tc>
        <w:tc>
          <w:tcPr>
            <w:tcW w:w="1422" w:type="dxa"/>
            <w:vAlign w:val="bottom"/>
          </w:tcPr>
          <w:p w14:paraId="4F91F2A2" w14:textId="77777777" w:rsidR="00B46B74" w:rsidRPr="00AC1CF8" w:rsidRDefault="00B46B74" w:rsidP="00B46B74">
            <w:pPr>
              <w:jc w:val="center"/>
              <w:rPr>
                <w:color w:val="0D0D0D" w:themeColor="text1" w:themeTint="F2"/>
                <w:sz w:val="22"/>
                <w:szCs w:val="22"/>
              </w:rPr>
            </w:pPr>
          </w:p>
        </w:tc>
        <w:tc>
          <w:tcPr>
            <w:tcW w:w="1274" w:type="dxa"/>
            <w:vAlign w:val="bottom"/>
          </w:tcPr>
          <w:p w14:paraId="2D161FF9" w14:textId="77777777" w:rsidR="00B46B74" w:rsidRPr="00AC1CF8" w:rsidRDefault="00B46B74" w:rsidP="00B46B74">
            <w:pPr>
              <w:jc w:val="center"/>
              <w:rPr>
                <w:color w:val="0D0D0D" w:themeColor="text1" w:themeTint="F2"/>
                <w:sz w:val="22"/>
                <w:szCs w:val="22"/>
              </w:rPr>
            </w:pPr>
          </w:p>
        </w:tc>
      </w:tr>
      <w:tr w:rsidR="00B46B74" w:rsidRPr="00AC1CF8" w14:paraId="6C11981A" w14:textId="77777777" w:rsidTr="0024719B">
        <w:tc>
          <w:tcPr>
            <w:tcW w:w="2477" w:type="dxa"/>
          </w:tcPr>
          <w:p w14:paraId="473417CB" w14:textId="1673412F" w:rsidR="00B46B74" w:rsidRPr="00AC1CF8" w:rsidRDefault="00B46B74" w:rsidP="00B46B74">
            <w:pPr>
              <w:jc w:val="both"/>
              <w:rPr>
                <w:color w:val="0D0D0D" w:themeColor="text1" w:themeTint="F2"/>
                <w:sz w:val="22"/>
                <w:szCs w:val="22"/>
              </w:rPr>
            </w:pPr>
            <w:r w:rsidRPr="00AC1CF8">
              <w:rPr>
                <w:color w:val="000000"/>
                <w:sz w:val="22"/>
                <w:szCs w:val="22"/>
              </w:rPr>
              <w:t>Women#Explicit</w:t>
            </w:r>
          </w:p>
        </w:tc>
        <w:tc>
          <w:tcPr>
            <w:tcW w:w="1405" w:type="dxa"/>
            <w:vAlign w:val="bottom"/>
          </w:tcPr>
          <w:p w14:paraId="3481B2A5" w14:textId="77777777" w:rsidR="00B46B74" w:rsidRPr="00AC1CF8" w:rsidRDefault="00B46B74" w:rsidP="00B46B74">
            <w:pPr>
              <w:jc w:val="center"/>
              <w:rPr>
                <w:color w:val="0D0D0D" w:themeColor="text1" w:themeTint="F2"/>
                <w:sz w:val="22"/>
                <w:szCs w:val="22"/>
              </w:rPr>
            </w:pPr>
            <w:r w:rsidRPr="00AC1CF8">
              <w:rPr>
                <w:color w:val="000000"/>
                <w:sz w:val="22"/>
                <w:szCs w:val="22"/>
              </w:rPr>
              <w:t>0.130</w:t>
            </w:r>
          </w:p>
        </w:tc>
        <w:tc>
          <w:tcPr>
            <w:tcW w:w="1360" w:type="dxa"/>
            <w:vAlign w:val="bottom"/>
          </w:tcPr>
          <w:p w14:paraId="6EAF2CFE" w14:textId="77777777" w:rsidR="00B46B74" w:rsidRPr="00AC1CF8" w:rsidRDefault="00B46B74" w:rsidP="00B46B74">
            <w:pPr>
              <w:jc w:val="center"/>
              <w:rPr>
                <w:color w:val="0D0D0D" w:themeColor="text1" w:themeTint="F2"/>
                <w:sz w:val="22"/>
                <w:szCs w:val="22"/>
              </w:rPr>
            </w:pPr>
            <w:r w:rsidRPr="00AC1CF8">
              <w:rPr>
                <w:color w:val="000000"/>
                <w:sz w:val="22"/>
                <w:szCs w:val="22"/>
              </w:rPr>
              <w:t>0.982</w:t>
            </w:r>
          </w:p>
        </w:tc>
        <w:tc>
          <w:tcPr>
            <w:tcW w:w="1422" w:type="dxa"/>
            <w:vAlign w:val="bottom"/>
          </w:tcPr>
          <w:p w14:paraId="515E104C" w14:textId="5DF629CB" w:rsidR="00B46B74" w:rsidRPr="00AC1CF8" w:rsidRDefault="00B46B74" w:rsidP="00B46B74">
            <w:pPr>
              <w:jc w:val="center"/>
              <w:rPr>
                <w:color w:val="0D0D0D" w:themeColor="text1" w:themeTint="F2"/>
                <w:sz w:val="22"/>
                <w:szCs w:val="22"/>
              </w:rPr>
            </w:pPr>
            <w:r w:rsidRPr="00AC1CF8">
              <w:rPr>
                <w:color w:val="000000"/>
                <w:sz w:val="22"/>
                <w:szCs w:val="22"/>
              </w:rPr>
              <w:t>.895</w:t>
            </w:r>
          </w:p>
        </w:tc>
        <w:tc>
          <w:tcPr>
            <w:tcW w:w="1422" w:type="dxa"/>
            <w:vAlign w:val="bottom"/>
          </w:tcPr>
          <w:p w14:paraId="20A40F8C" w14:textId="77777777" w:rsidR="00B46B74" w:rsidRPr="00AC1CF8" w:rsidRDefault="00B46B74" w:rsidP="00B46B74">
            <w:pPr>
              <w:jc w:val="center"/>
              <w:rPr>
                <w:color w:val="0D0D0D" w:themeColor="text1" w:themeTint="F2"/>
                <w:sz w:val="22"/>
                <w:szCs w:val="22"/>
              </w:rPr>
            </w:pPr>
            <w:r w:rsidRPr="00AC1CF8">
              <w:rPr>
                <w:color w:val="000000"/>
                <w:sz w:val="22"/>
                <w:szCs w:val="22"/>
              </w:rPr>
              <w:t>-1.801</w:t>
            </w:r>
          </w:p>
        </w:tc>
        <w:tc>
          <w:tcPr>
            <w:tcW w:w="1274" w:type="dxa"/>
            <w:vAlign w:val="bottom"/>
          </w:tcPr>
          <w:p w14:paraId="50F542D4" w14:textId="77777777" w:rsidR="00B46B74" w:rsidRPr="00AC1CF8" w:rsidRDefault="00B46B74" w:rsidP="00B46B74">
            <w:pPr>
              <w:jc w:val="center"/>
              <w:rPr>
                <w:color w:val="0D0D0D" w:themeColor="text1" w:themeTint="F2"/>
                <w:sz w:val="22"/>
                <w:szCs w:val="22"/>
              </w:rPr>
            </w:pPr>
            <w:r w:rsidRPr="00AC1CF8">
              <w:rPr>
                <w:color w:val="000000"/>
                <w:sz w:val="22"/>
                <w:szCs w:val="22"/>
              </w:rPr>
              <w:t>2.061</w:t>
            </w:r>
          </w:p>
        </w:tc>
      </w:tr>
      <w:tr w:rsidR="00B46B74" w:rsidRPr="00AC1CF8" w14:paraId="3E116282" w14:textId="77777777" w:rsidTr="0024719B">
        <w:tc>
          <w:tcPr>
            <w:tcW w:w="2477" w:type="dxa"/>
          </w:tcPr>
          <w:p w14:paraId="7A051C85" w14:textId="77777777" w:rsidR="00B46B74" w:rsidRPr="00AC1CF8" w:rsidRDefault="00B46B74" w:rsidP="00B46B74">
            <w:pPr>
              <w:jc w:val="both"/>
              <w:rPr>
                <w:color w:val="0D0D0D" w:themeColor="text1" w:themeTint="F2"/>
                <w:sz w:val="22"/>
                <w:szCs w:val="22"/>
              </w:rPr>
            </w:pPr>
          </w:p>
        </w:tc>
        <w:tc>
          <w:tcPr>
            <w:tcW w:w="1405" w:type="dxa"/>
            <w:vAlign w:val="bottom"/>
          </w:tcPr>
          <w:p w14:paraId="31241CEB" w14:textId="77777777" w:rsidR="00B46B74" w:rsidRPr="00AC1CF8" w:rsidRDefault="00B46B74" w:rsidP="00B46B74">
            <w:pPr>
              <w:jc w:val="center"/>
              <w:rPr>
                <w:color w:val="0D0D0D" w:themeColor="text1" w:themeTint="F2"/>
                <w:sz w:val="22"/>
                <w:szCs w:val="22"/>
              </w:rPr>
            </w:pPr>
          </w:p>
        </w:tc>
        <w:tc>
          <w:tcPr>
            <w:tcW w:w="1360" w:type="dxa"/>
            <w:vAlign w:val="bottom"/>
          </w:tcPr>
          <w:p w14:paraId="51762DED" w14:textId="77777777" w:rsidR="00B46B74" w:rsidRPr="00AC1CF8" w:rsidRDefault="00B46B74" w:rsidP="00B46B74">
            <w:pPr>
              <w:jc w:val="center"/>
              <w:rPr>
                <w:color w:val="0D0D0D" w:themeColor="text1" w:themeTint="F2"/>
                <w:sz w:val="22"/>
                <w:szCs w:val="22"/>
              </w:rPr>
            </w:pPr>
          </w:p>
        </w:tc>
        <w:tc>
          <w:tcPr>
            <w:tcW w:w="1422" w:type="dxa"/>
            <w:vAlign w:val="bottom"/>
          </w:tcPr>
          <w:p w14:paraId="3DCCACAC" w14:textId="77777777" w:rsidR="00B46B74" w:rsidRPr="00AC1CF8" w:rsidRDefault="00B46B74" w:rsidP="00B46B74">
            <w:pPr>
              <w:jc w:val="center"/>
              <w:rPr>
                <w:color w:val="0D0D0D" w:themeColor="text1" w:themeTint="F2"/>
                <w:sz w:val="22"/>
                <w:szCs w:val="22"/>
              </w:rPr>
            </w:pPr>
          </w:p>
        </w:tc>
        <w:tc>
          <w:tcPr>
            <w:tcW w:w="1422" w:type="dxa"/>
            <w:vAlign w:val="bottom"/>
          </w:tcPr>
          <w:p w14:paraId="70091893" w14:textId="77777777" w:rsidR="00B46B74" w:rsidRPr="00AC1CF8" w:rsidRDefault="00B46B74" w:rsidP="00B46B74">
            <w:pPr>
              <w:jc w:val="center"/>
              <w:rPr>
                <w:color w:val="0D0D0D" w:themeColor="text1" w:themeTint="F2"/>
                <w:sz w:val="22"/>
                <w:szCs w:val="22"/>
              </w:rPr>
            </w:pPr>
          </w:p>
        </w:tc>
        <w:tc>
          <w:tcPr>
            <w:tcW w:w="1274" w:type="dxa"/>
            <w:vAlign w:val="bottom"/>
          </w:tcPr>
          <w:p w14:paraId="2800B44B" w14:textId="77777777" w:rsidR="00B46B74" w:rsidRPr="00AC1CF8" w:rsidRDefault="00B46B74" w:rsidP="00B46B74">
            <w:pPr>
              <w:jc w:val="center"/>
              <w:rPr>
                <w:color w:val="0D0D0D" w:themeColor="text1" w:themeTint="F2"/>
                <w:sz w:val="22"/>
                <w:szCs w:val="22"/>
              </w:rPr>
            </w:pPr>
          </w:p>
        </w:tc>
      </w:tr>
      <w:tr w:rsidR="00B46B74" w:rsidRPr="00AC1CF8" w14:paraId="298BEB53" w14:textId="77777777" w:rsidTr="0024719B">
        <w:tc>
          <w:tcPr>
            <w:tcW w:w="2477" w:type="dxa"/>
          </w:tcPr>
          <w:p w14:paraId="3BFCF715" w14:textId="18756572" w:rsidR="00B46B74" w:rsidRPr="00AC1CF8" w:rsidRDefault="00B46B74" w:rsidP="00B46B74">
            <w:pPr>
              <w:jc w:val="both"/>
              <w:rPr>
                <w:color w:val="000000"/>
                <w:sz w:val="22"/>
                <w:szCs w:val="22"/>
              </w:rPr>
            </w:pPr>
            <w:r w:rsidRPr="00AC1CF8">
              <w:rPr>
                <w:color w:val="000000"/>
                <w:sz w:val="22"/>
                <w:szCs w:val="22"/>
              </w:rPr>
              <w:t>Implicit#Women#Explicit</w:t>
            </w:r>
          </w:p>
        </w:tc>
        <w:tc>
          <w:tcPr>
            <w:tcW w:w="1405" w:type="dxa"/>
            <w:vAlign w:val="bottom"/>
          </w:tcPr>
          <w:p w14:paraId="729FC302" w14:textId="77777777" w:rsidR="00B46B74" w:rsidRPr="00AC1CF8" w:rsidRDefault="00B46B74" w:rsidP="00B46B74">
            <w:pPr>
              <w:jc w:val="center"/>
              <w:rPr>
                <w:color w:val="0D0D0D" w:themeColor="text1" w:themeTint="F2"/>
                <w:sz w:val="22"/>
                <w:szCs w:val="22"/>
              </w:rPr>
            </w:pPr>
          </w:p>
        </w:tc>
        <w:tc>
          <w:tcPr>
            <w:tcW w:w="1360" w:type="dxa"/>
            <w:vAlign w:val="bottom"/>
          </w:tcPr>
          <w:p w14:paraId="76091085" w14:textId="77777777" w:rsidR="00B46B74" w:rsidRPr="00AC1CF8" w:rsidRDefault="00B46B74" w:rsidP="00B46B74">
            <w:pPr>
              <w:jc w:val="center"/>
              <w:rPr>
                <w:color w:val="0D0D0D" w:themeColor="text1" w:themeTint="F2"/>
                <w:sz w:val="22"/>
                <w:szCs w:val="22"/>
              </w:rPr>
            </w:pPr>
          </w:p>
        </w:tc>
        <w:tc>
          <w:tcPr>
            <w:tcW w:w="1422" w:type="dxa"/>
            <w:vAlign w:val="bottom"/>
          </w:tcPr>
          <w:p w14:paraId="54CBB4A1" w14:textId="77777777" w:rsidR="00B46B74" w:rsidRPr="00AC1CF8" w:rsidRDefault="00B46B74" w:rsidP="00B46B74">
            <w:pPr>
              <w:jc w:val="center"/>
              <w:rPr>
                <w:color w:val="0D0D0D" w:themeColor="text1" w:themeTint="F2"/>
                <w:sz w:val="22"/>
                <w:szCs w:val="22"/>
              </w:rPr>
            </w:pPr>
          </w:p>
        </w:tc>
        <w:tc>
          <w:tcPr>
            <w:tcW w:w="1422" w:type="dxa"/>
            <w:vAlign w:val="bottom"/>
          </w:tcPr>
          <w:p w14:paraId="25DD5723" w14:textId="77777777" w:rsidR="00B46B74" w:rsidRPr="00AC1CF8" w:rsidRDefault="00B46B74" w:rsidP="00B46B74">
            <w:pPr>
              <w:jc w:val="center"/>
              <w:rPr>
                <w:color w:val="0D0D0D" w:themeColor="text1" w:themeTint="F2"/>
                <w:sz w:val="22"/>
                <w:szCs w:val="22"/>
              </w:rPr>
            </w:pPr>
          </w:p>
        </w:tc>
        <w:tc>
          <w:tcPr>
            <w:tcW w:w="1274" w:type="dxa"/>
            <w:vAlign w:val="bottom"/>
          </w:tcPr>
          <w:p w14:paraId="37649A9B" w14:textId="77777777" w:rsidR="00B46B74" w:rsidRPr="00AC1CF8" w:rsidRDefault="00B46B74" w:rsidP="00B46B74">
            <w:pPr>
              <w:jc w:val="center"/>
              <w:rPr>
                <w:color w:val="0D0D0D" w:themeColor="text1" w:themeTint="F2"/>
                <w:sz w:val="22"/>
                <w:szCs w:val="22"/>
              </w:rPr>
            </w:pPr>
          </w:p>
        </w:tc>
      </w:tr>
      <w:tr w:rsidR="00B46B74" w:rsidRPr="00AC1CF8" w14:paraId="3353BDA0" w14:textId="77777777" w:rsidTr="0024719B">
        <w:tc>
          <w:tcPr>
            <w:tcW w:w="2477" w:type="dxa"/>
          </w:tcPr>
          <w:p w14:paraId="77CF9FC6" w14:textId="1D7919F7" w:rsidR="00B46B74" w:rsidRPr="00AC1CF8" w:rsidRDefault="00B46B74" w:rsidP="00B46B74">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733159D9" w14:textId="77777777" w:rsidR="00B46B74" w:rsidRPr="00AC1CF8" w:rsidRDefault="00B46B74" w:rsidP="00B46B74">
            <w:pPr>
              <w:jc w:val="center"/>
              <w:rPr>
                <w:color w:val="0D0D0D" w:themeColor="text1" w:themeTint="F2"/>
                <w:sz w:val="22"/>
                <w:szCs w:val="22"/>
              </w:rPr>
            </w:pPr>
            <w:r w:rsidRPr="00AC1CF8">
              <w:rPr>
                <w:color w:val="000000"/>
                <w:sz w:val="22"/>
                <w:szCs w:val="22"/>
              </w:rPr>
              <w:t>5.293</w:t>
            </w:r>
          </w:p>
        </w:tc>
        <w:tc>
          <w:tcPr>
            <w:tcW w:w="1360" w:type="dxa"/>
            <w:vAlign w:val="bottom"/>
          </w:tcPr>
          <w:p w14:paraId="4750E1D4" w14:textId="77777777" w:rsidR="00B46B74" w:rsidRPr="00AC1CF8" w:rsidRDefault="00B46B74" w:rsidP="00B46B74">
            <w:pPr>
              <w:jc w:val="center"/>
              <w:rPr>
                <w:color w:val="0D0D0D" w:themeColor="text1" w:themeTint="F2"/>
                <w:sz w:val="22"/>
                <w:szCs w:val="22"/>
              </w:rPr>
            </w:pPr>
            <w:r w:rsidRPr="00AC1CF8">
              <w:rPr>
                <w:color w:val="000000"/>
                <w:sz w:val="22"/>
                <w:szCs w:val="22"/>
              </w:rPr>
              <w:t>2.423</w:t>
            </w:r>
          </w:p>
        </w:tc>
        <w:tc>
          <w:tcPr>
            <w:tcW w:w="1422" w:type="dxa"/>
            <w:vAlign w:val="bottom"/>
          </w:tcPr>
          <w:p w14:paraId="04F44F92" w14:textId="47AE2DBB" w:rsidR="00B46B74" w:rsidRPr="00AC1CF8" w:rsidRDefault="00B46B74" w:rsidP="00B46B74">
            <w:pPr>
              <w:jc w:val="center"/>
              <w:rPr>
                <w:color w:val="0D0D0D" w:themeColor="text1" w:themeTint="F2"/>
                <w:sz w:val="22"/>
                <w:szCs w:val="22"/>
              </w:rPr>
            </w:pPr>
            <w:r w:rsidRPr="00AC1CF8">
              <w:rPr>
                <w:color w:val="000000"/>
                <w:sz w:val="22"/>
                <w:szCs w:val="22"/>
              </w:rPr>
              <w:t>.030**</w:t>
            </w:r>
          </w:p>
        </w:tc>
        <w:tc>
          <w:tcPr>
            <w:tcW w:w="1422" w:type="dxa"/>
            <w:vAlign w:val="bottom"/>
          </w:tcPr>
          <w:p w14:paraId="2B9D4771" w14:textId="77777777" w:rsidR="00B46B74" w:rsidRPr="00AC1CF8" w:rsidRDefault="00B46B74" w:rsidP="00B46B74">
            <w:pPr>
              <w:jc w:val="center"/>
              <w:rPr>
                <w:color w:val="0D0D0D" w:themeColor="text1" w:themeTint="F2"/>
                <w:sz w:val="22"/>
                <w:szCs w:val="22"/>
              </w:rPr>
            </w:pPr>
            <w:r w:rsidRPr="00AC1CF8">
              <w:rPr>
                <w:color w:val="000000"/>
                <w:sz w:val="22"/>
                <w:szCs w:val="22"/>
              </w:rPr>
              <w:t>0.529</w:t>
            </w:r>
          </w:p>
        </w:tc>
        <w:tc>
          <w:tcPr>
            <w:tcW w:w="1274" w:type="dxa"/>
            <w:vAlign w:val="bottom"/>
          </w:tcPr>
          <w:p w14:paraId="4BCA84C1" w14:textId="77777777" w:rsidR="00B46B74" w:rsidRPr="00AC1CF8" w:rsidRDefault="00B46B74" w:rsidP="00B46B74">
            <w:pPr>
              <w:jc w:val="center"/>
              <w:rPr>
                <w:color w:val="0D0D0D" w:themeColor="text1" w:themeTint="F2"/>
                <w:sz w:val="22"/>
                <w:szCs w:val="22"/>
              </w:rPr>
            </w:pPr>
            <w:r w:rsidRPr="00AC1CF8">
              <w:rPr>
                <w:color w:val="000000"/>
                <w:sz w:val="22"/>
                <w:szCs w:val="22"/>
              </w:rPr>
              <w:t>10.057</w:t>
            </w:r>
          </w:p>
        </w:tc>
      </w:tr>
      <w:tr w:rsidR="00E10022" w:rsidRPr="00AC1CF8" w14:paraId="5230D3A7" w14:textId="77777777" w:rsidTr="0024719B">
        <w:tc>
          <w:tcPr>
            <w:tcW w:w="2477" w:type="dxa"/>
          </w:tcPr>
          <w:p w14:paraId="2E9E70FA" w14:textId="77777777" w:rsidR="00E10022" w:rsidRPr="00AC1CF8" w:rsidRDefault="00E10022" w:rsidP="0024719B">
            <w:pPr>
              <w:jc w:val="both"/>
              <w:rPr>
                <w:color w:val="0D0D0D" w:themeColor="text1" w:themeTint="F2"/>
                <w:sz w:val="22"/>
                <w:szCs w:val="22"/>
              </w:rPr>
            </w:pPr>
          </w:p>
        </w:tc>
        <w:tc>
          <w:tcPr>
            <w:tcW w:w="1405" w:type="dxa"/>
            <w:vAlign w:val="bottom"/>
          </w:tcPr>
          <w:p w14:paraId="0F60F619" w14:textId="77777777" w:rsidR="00E10022" w:rsidRPr="00AC1CF8" w:rsidRDefault="00E10022" w:rsidP="0024719B">
            <w:pPr>
              <w:jc w:val="center"/>
              <w:rPr>
                <w:color w:val="0D0D0D" w:themeColor="text1" w:themeTint="F2"/>
                <w:sz w:val="22"/>
                <w:szCs w:val="22"/>
              </w:rPr>
            </w:pPr>
          </w:p>
        </w:tc>
        <w:tc>
          <w:tcPr>
            <w:tcW w:w="1360" w:type="dxa"/>
            <w:vAlign w:val="bottom"/>
          </w:tcPr>
          <w:p w14:paraId="15CDD74E" w14:textId="77777777" w:rsidR="00E10022" w:rsidRPr="00AC1CF8" w:rsidRDefault="00E10022" w:rsidP="0024719B">
            <w:pPr>
              <w:jc w:val="center"/>
              <w:rPr>
                <w:color w:val="0D0D0D" w:themeColor="text1" w:themeTint="F2"/>
                <w:sz w:val="22"/>
                <w:szCs w:val="22"/>
              </w:rPr>
            </w:pPr>
          </w:p>
        </w:tc>
        <w:tc>
          <w:tcPr>
            <w:tcW w:w="1422" w:type="dxa"/>
            <w:vAlign w:val="bottom"/>
          </w:tcPr>
          <w:p w14:paraId="14C983FC" w14:textId="77777777" w:rsidR="00E10022" w:rsidRPr="00AC1CF8" w:rsidRDefault="00E10022" w:rsidP="0024719B">
            <w:pPr>
              <w:jc w:val="center"/>
              <w:rPr>
                <w:color w:val="0D0D0D" w:themeColor="text1" w:themeTint="F2"/>
                <w:sz w:val="22"/>
                <w:szCs w:val="22"/>
              </w:rPr>
            </w:pPr>
          </w:p>
        </w:tc>
        <w:tc>
          <w:tcPr>
            <w:tcW w:w="1422" w:type="dxa"/>
            <w:vAlign w:val="bottom"/>
          </w:tcPr>
          <w:p w14:paraId="11D91A50" w14:textId="77777777" w:rsidR="00E10022" w:rsidRPr="00AC1CF8" w:rsidRDefault="00E10022" w:rsidP="0024719B">
            <w:pPr>
              <w:jc w:val="center"/>
              <w:rPr>
                <w:color w:val="0D0D0D" w:themeColor="text1" w:themeTint="F2"/>
                <w:sz w:val="22"/>
                <w:szCs w:val="22"/>
              </w:rPr>
            </w:pPr>
          </w:p>
        </w:tc>
        <w:tc>
          <w:tcPr>
            <w:tcW w:w="1274" w:type="dxa"/>
            <w:vAlign w:val="bottom"/>
          </w:tcPr>
          <w:p w14:paraId="50D338A4" w14:textId="77777777" w:rsidR="00E10022" w:rsidRPr="00AC1CF8" w:rsidRDefault="00E10022" w:rsidP="0024719B">
            <w:pPr>
              <w:jc w:val="center"/>
              <w:rPr>
                <w:color w:val="0D0D0D" w:themeColor="text1" w:themeTint="F2"/>
                <w:sz w:val="22"/>
                <w:szCs w:val="22"/>
              </w:rPr>
            </w:pPr>
          </w:p>
        </w:tc>
      </w:tr>
      <w:tr w:rsidR="00E10022" w:rsidRPr="00AC1CF8" w14:paraId="32FEBB93" w14:textId="77777777" w:rsidTr="0024719B">
        <w:tc>
          <w:tcPr>
            <w:tcW w:w="2477" w:type="dxa"/>
            <w:vAlign w:val="bottom"/>
          </w:tcPr>
          <w:p w14:paraId="363492F9" w14:textId="77777777" w:rsidR="00E10022" w:rsidRPr="00AC1CF8" w:rsidRDefault="00E10022" w:rsidP="0024719B">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19F7241D" w14:textId="77777777" w:rsidR="00E10022" w:rsidRPr="00AC1CF8" w:rsidRDefault="00E10022" w:rsidP="0024719B">
            <w:pPr>
              <w:jc w:val="center"/>
              <w:rPr>
                <w:color w:val="0D0D0D" w:themeColor="text1" w:themeTint="F2"/>
                <w:sz w:val="22"/>
                <w:szCs w:val="22"/>
              </w:rPr>
            </w:pPr>
            <w:r w:rsidRPr="00AC1CF8">
              <w:rPr>
                <w:color w:val="000000"/>
                <w:sz w:val="22"/>
                <w:szCs w:val="22"/>
              </w:rPr>
              <w:t>-0.028</w:t>
            </w:r>
          </w:p>
        </w:tc>
        <w:tc>
          <w:tcPr>
            <w:tcW w:w="1360" w:type="dxa"/>
            <w:vAlign w:val="bottom"/>
          </w:tcPr>
          <w:p w14:paraId="39313537" w14:textId="77777777" w:rsidR="00E10022" w:rsidRPr="00AC1CF8" w:rsidRDefault="00E10022" w:rsidP="0024719B">
            <w:pPr>
              <w:jc w:val="center"/>
              <w:rPr>
                <w:color w:val="0D0D0D" w:themeColor="text1" w:themeTint="F2"/>
                <w:sz w:val="22"/>
                <w:szCs w:val="22"/>
              </w:rPr>
            </w:pPr>
            <w:r w:rsidRPr="00AC1CF8">
              <w:rPr>
                <w:color w:val="000000"/>
                <w:sz w:val="22"/>
                <w:szCs w:val="22"/>
              </w:rPr>
              <w:t>0.035</w:t>
            </w:r>
          </w:p>
        </w:tc>
        <w:tc>
          <w:tcPr>
            <w:tcW w:w="1422" w:type="dxa"/>
            <w:vAlign w:val="bottom"/>
          </w:tcPr>
          <w:p w14:paraId="2FD3602A" w14:textId="001D48BD" w:rsidR="00E10022" w:rsidRPr="00AC1CF8" w:rsidRDefault="00E10022" w:rsidP="0024719B">
            <w:pPr>
              <w:jc w:val="center"/>
              <w:rPr>
                <w:color w:val="0D0D0D" w:themeColor="text1" w:themeTint="F2"/>
                <w:sz w:val="22"/>
                <w:szCs w:val="22"/>
              </w:rPr>
            </w:pPr>
            <w:r w:rsidRPr="00AC1CF8">
              <w:rPr>
                <w:color w:val="000000"/>
                <w:sz w:val="22"/>
                <w:szCs w:val="22"/>
              </w:rPr>
              <w:t>.425</w:t>
            </w:r>
          </w:p>
        </w:tc>
        <w:tc>
          <w:tcPr>
            <w:tcW w:w="1422" w:type="dxa"/>
            <w:vAlign w:val="bottom"/>
          </w:tcPr>
          <w:p w14:paraId="5B1CF549" w14:textId="77777777" w:rsidR="00E10022" w:rsidRPr="00AC1CF8" w:rsidRDefault="00E10022" w:rsidP="0024719B">
            <w:pPr>
              <w:jc w:val="center"/>
              <w:rPr>
                <w:color w:val="0D0D0D" w:themeColor="text1" w:themeTint="F2"/>
                <w:sz w:val="22"/>
                <w:szCs w:val="22"/>
              </w:rPr>
            </w:pPr>
            <w:r w:rsidRPr="00AC1CF8">
              <w:rPr>
                <w:color w:val="000000"/>
                <w:sz w:val="22"/>
                <w:szCs w:val="22"/>
              </w:rPr>
              <w:t>-0.096</w:t>
            </w:r>
          </w:p>
        </w:tc>
        <w:tc>
          <w:tcPr>
            <w:tcW w:w="1274" w:type="dxa"/>
            <w:vAlign w:val="bottom"/>
          </w:tcPr>
          <w:p w14:paraId="00FADD0C" w14:textId="77777777" w:rsidR="00E10022" w:rsidRPr="00AC1CF8" w:rsidRDefault="00E10022" w:rsidP="0024719B">
            <w:pPr>
              <w:jc w:val="center"/>
              <w:rPr>
                <w:color w:val="0D0D0D" w:themeColor="text1" w:themeTint="F2"/>
                <w:sz w:val="22"/>
                <w:szCs w:val="22"/>
              </w:rPr>
            </w:pPr>
            <w:r w:rsidRPr="00AC1CF8">
              <w:rPr>
                <w:color w:val="000000"/>
                <w:sz w:val="22"/>
                <w:szCs w:val="22"/>
              </w:rPr>
              <w:t>0.041</w:t>
            </w:r>
          </w:p>
        </w:tc>
      </w:tr>
      <w:tr w:rsidR="00E10022" w:rsidRPr="00AC1CF8" w14:paraId="609BAB65" w14:textId="77777777" w:rsidTr="0024719B">
        <w:tc>
          <w:tcPr>
            <w:tcW w:w="2477" w:type="dxa"/>
            <w:vAlign w:val="bottom"/>
          </w:tcPr>
          <w:p w14:paraId="716EC24E" w14:textId="77777777" w:rsidR="00E10022" w:rsidRPr="00AC1CF8" w:rsidRDefault="00E10022" w:rsidP="0024719B">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41210FC0" w14:textId="77777777" w:rsidR="00E10022" w:rsidRPr="00AC1CF8" w:rsidRDefault="00E10022" w:rsidP="0024719B">
            <w:pPr>
              <w:jc w:val="center"/>
              <w:rPr>
                <w:color w:val="0D0D0D" w:themeColor="text1" w:themeTint="F2"/>
                <w:sz w:val="22"/>
                <w:szCs w:val="22"/>
              </w:rPr>
            </w:pPr>
            <w:r w:rsidRPr="00AC1CF8">
              <w:rPr>
                <w:color w:val="000000"/>
                <w:sz w:val="22"/>
                <w:szCs w:val="22"/>
              </w:rPr>
              <w:t>-1.377</w:t>
            </w:r>
          </w:p>
        </w:tc>
        <w:tc>
          <w:tcPr>
            <w:tcW w:w="1360" w:type="dxa"/>
            <w:vAlign w:val="bottom"/>
          </w:tcPr>
          <w:p w14:paraId="2C662014" w14:textId="77777777" w:rsidR="00E10022" w:rsidRPr="00AC1CF8" w:rsidRDefault="00E10022" w:rsidP="0024719B">
            <w:pPr>
              <w:jc w:val="center"/>
              <w:rPr>
                <w:color w:val="0D0D0D" w:themeColor="text1" w:themeTint="F2"/>
                <w:sz w:val="22"/>
                <w:szCs w:val="22"/>
              </w:rPr>
            </w:pPr>
            <w:r w:rsidRPr="00AC1CF8">
              <w:rPr>
                <w:color w:val="000000"/>
                <w:sz w:val="22"/>
                <w:szCs w:val="22"/>
              </w:rPr>
              <w:t>0.361</w:t>
            </w:r>
          </w:p>
        </w:tc>
        <w:tc>
          <w:tcPr>
            <w:tcW w:w="1422" w:type="dxa"/>
            <w:vAlign w:val="bottom"/>
          </w:tcPr>
          <w:p w14:paraId="64E9653F" w14:textId="7E7C1A0D" w:rsidR="00E10022" w:rsidRPr="00AC1CF8" w:rsidRDefault="00E10022" w:rsidP="0024719B">
            <w:pPr>
              <w:jc w:val="center"/>
              <w:rPr>
                <w:color w:val="0D0D0D" w:themeColor="text1" w:themeTint="F2"/>
                <w:sz w:val="22"/>
                <w:szCs w:val="22"/>
              </w:rPr>
            </w:pPr>
            <w:r w:rsidRPr="00AC1CF8">
              <w:rPr>
                <w:color w:val="000000"/>
                <w:sz w:val="22"/>
                <w:szCs w:val="22"/>
              </w:rPr>
              <w:t>.000</w:t>
            </w:r>
            <w:r w:rsidR="000E2D85" w:rsidRPr="00AC1CF8">
              <w:rPr>
                <w:color w:val="000000"/>
                <w:sz w:val="22"/>
                <w:szCs w:val="22"/>
              </w:rPr>
              <w:t>1***</w:t>
            </w:r>
          </w:p>
        </w:tc>
        <w:tc>
          <w:tcPr>
            <w:tcW w:w="1422" w:type="dxa"/>
            <w:vAlign w:val="bottom"/>
          </w:tcPr>
          <w:p w14:paraId="68DE14C0" w14:textId="77777777" w:rsidR="00E10022" w:rsidRPr="00AC1CF8" w:rsidRDefault="00E10022" w:rsidP="0024719B">
            <w:pPr>
              <w:jc w:val="center"/>
              <w:rPr>
                <w:color w:val="0D0D0D" w:themeColor="text1" w:themeTint="F2"/>
                <w:sz w:val="22"/>
                <w:szCs w:val="22"/>
              </w:rPr>
            </w:pPr>
            <w:r w:rsidRPr="00AC1CF8">
              <w:rPr>
                <w:color w:val="000000"/>
                <w:sz w:val="22"/>
                <w:szCs w:val="22"/>
              </w:rPr>
              <w:t>-2.087</w:t>
            </w:r>
          </w:p>
        </w:tc>
        <w:tc>
          <w:tcPr>
            <w:tcW w:w="1274" w:type="dxa"/>
            <w:vAlign w:val="bottom"/>
          </w:tcPr>
          <w:p w14:paraId="2ACEF50D" w14:textId="77777777" w:rsidR="00E10022" w:rsidRPr="00AC1CF8" w:rsidRDefault="00E10022" w:rsidP="0024719B">
            <w:pPr>
              <w:jc w:val="center"/>
              <w:rPr>
                <w:color w:val="0D0D0D" w:themeColor="text1" w:themeTint="F2"/>
                <w:sz w:val="22"/>
                <w:szCs w:val="22"/>
              </w:rPr>
            </w:pPr>
            <w:r w:rsidRPr="00AC1CF8">
              <w:rPr>
                <w:color w:val="000000"/>
                <w:sz w:val="22"/>
                <w:szCs w:val="22"/>
              </w:rPr>
              <w:t>-0.667</w:t>
            </w:r>
          </w:p>
        </w:tc>
      </w:tr>
      <w:tr w:rsidR="00E10022" w:rsidRPr="00AC1CF8" w14:paraId="7F3B7548" w14:textId="77777777" w:rsidTr="0024719B">
        <w:tc>
          <w:tcPr>
            <w:tcW w:w="2477" w:type="dxa"/>
            <w:vAlign w:val="bottom"/>
          </w:tcPr>
          <w:p w14:paraId="4F0B19F5" w14:textId="77777777" w:rsidR="00E10022" w:rsidRPr="00AC1CF8" w:rsidRDefault="00E10022" w:rsidP="0024719B">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77EFA4CA" w14:textId="77777777" w:rsidR="00E10022" w:rsidRPr="00AC1CF8" w:rsidRDefault="00E10022" w:rsidP="0024719B">
            <w:pPr>
              <w:jc w:val="center"/>
              <w:rPr>
                <w:color w:val="0D0D0D" w:themeColor="text1" w:themeTint="F2"/>
                <w:sz w:val="22"/>
                <w:szCs w:val="22"/>
              </w:rPr>
            </w:pPr>
            <w:r w:rsidRPr="00AC1CF8">
              <w:rPr>
                <w:color w:val="000000"/>
                <w:sz w:val="22"/>
                <w:szCs w:val="22"/>
              </w:rPr>
              <w:t>0.472</w:t>
            </w:r>
          </w:p>
        </w:tc>
        <w:tc>
          <w:tcPr>
            <w:tcW w:w="1360" w:type="dxa"/>
            <w:vAlign w:val="bottom"/>
          </w:tcPr>
          <w:p w14:paraId="3F91E2F4" w14:textId="77777777" w:rsidR="00E10022" w:rsidRPr="00AC1CF8" w:rsidRDefault="00E10022" w:rsidP="0024719B">
            <w:pPr>
              <w:jc w:val="center"/>
              <w:rPr>
                <w:color w:val="0D0D0D" w:themeColor="text1" w:themeTint="F2"/>
                <w:sz w:val="22"/>
                <w:szCs w:val="22"/>
              </w:rPr>
            </w:pPr>
            <w:r w:rsidRPr="00AC1CF8">
              <w:rPr>
                <w:color w:val="000000"/>
                <w:sz w:val="22"/>
                <w:szCs w:val="22"/>
              </w:rPr>
              <w:t>0.219</w:t>
            </w:r>
          </w:p>
        </w:tc>
        <w:tc>
          <w:tcPr>
            <w:tcW w:w="1422" w:type="dxa"/>
            <w:vAlign w:val="bottom"/>
          </w:tcPr>
          <w:p w14:paraId="5ABC70FF" w14:textId="7A00690B" w:rsidR="00E10022" w:rsidRPr="00AC1CF8" w:rsidRDefault="00E10022" w:rsidP="0024719B">
            <w:pPr>
              <w:jc w:val="center"/>
              <w:rPr>
                <w:color w:val="0D0D0D" w:themeColor="text1" w:themeTint="F2"/>
                <w:sz w:val="22"/>
                <w:szCs w:val="22"/>
              </w:rPr>
            </w:pPr>
            <w:r w:rsidRPr="00AC1CF8">
              <w:rPr>
                <w:color w:val="000000"/>
                <w:sz w:val="22"/>
                <w:szCs w:val="22"/>
              </w:rPr>
              <w:t>.032</w:t>
            </w:r>
            <w:r w:rsidR="000E2D85" w:rsidRPr="00AC1CF8">
              <w:rPr>
                <w:color w:val="000000"/>
                <w:sz w:val="22"/>
                <w:szCs w:val="22"/>
              </w:rPr>
              <w:t>**</w:t>
            </w:r>
          </w:p>
        </w:tc>
        <w:tc>
          <w:tcPr>
            <w:tcW w:w="1422" w:type="dxa"/>
            <w:vAlign w:val="bottom"/>
          </w:tcPr>
          <w:p w14:paraId="0A47D5FC" w14:textId="77777777" w:rsidR="00E10022" w:rsidRPr="00AC1CF8" w:rsidRDefault="00E10022" w:rsidP="0024719B">
            <w:pPr>
              <w:jc w:val="center"/>
              <w:rPr>
                <w:color w:val="0D0D0D" w:themeColor="text1" w:themeTint="F2"/>
                <w:sz w:val="22"/>
                <w:szCs w:val="22"/>
              </w:rPr>
            </w:pPr>
            <w:r w:rsidRPr="00AC1CF8">
              <w:rPr>
                <w:color w:val="000000"/>
                <w:sz w:val="22"/>
                <w:szCs w:val="22"/>
              </w:rPr>
              <w:t>0.041</w:t>
            </w:r>
          </w:p>
        </w:tc>
        <w:tc>
          <w:tcPr>
            <w:tcW w:w="1274" w:type="dxa"/>
            <w:vAlign w:val="bottom"/>
          </w:tcPr>
          <w:p w14:paraId="00E8D4E1" w14:textId="77777777" w:rsidR="00E10022" w:rsidRPr="00AC1CF8" w:rsidRDefault="00E10022" w:rsidP="0024719B">
            <w:pPr>
              <w:jc w:val="center"/>
              <w:rPr>
                <w:color w:val="0D0D0D" w:themeColor="text1" w:themeTint="F2"/>
                <w:sz w:val="22"/>
                <w:szCs w:val="22"/>
              </w:rPr>
            </w:pPr>
            <w:r w:rsidRPr="00AC1CF8">
              <w:rPr>
                <w:color w:val="000000"/>
                <w:sz w:val="22"/>
                <w:szCs w:val="22"/>
              </w:rPr>
              <w:t>0.903</w:t>
            </w:r>
          </w:p>
        </w:tc>
      </w:tr>
      <w:tr w:rsidR="00E10022" w:rsidRPr="00AC1CF8" w14:paraId="21883EEE" w14:textId="77777777" w:rsidTr="0024719B">
        <w:tc>
          <w:tcPr>
            <w:tcW w:w="2477" w:type="dxa"/>
            <w:vAlign w:val="bottom"/>
          </w:tcPr>
          <w:p w14:paraId="270F382E"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0DEB06D2" w14:textId="77777777" w:rsidR="00E10022" w:rsidRPr="00AC1CF8" w:rsidRDefault="00E10022" w:rsidP="0024719B">
            <w:pPr>
              <w:jc w:val="center"/>
              <w:rPr>
                <w:color w:val="0D0D0D" w:themeColor="text1" w:themeTint="F2"/>
                <w:sz w:val="22"/>
                <w:szCs w:val="22"/>
              </w:rPr>
            </w:pPr>
            <w:r w:rsidRPr="00AC1CF8">
              <w:rPr>
                <w:color w:val="000000"/>
                <w:sz w:val="22"/>
                <w:szCs w:val="22"/>
              </w:rPr>
              <w:t>3.373</w:t>
            </w:r>
          </w:p>
        </w:tc>
        <w:tc>
          <w:tcPr>
            <w:tcW w:w="1360" w:type="dxa"/>
            <w:vAlign w:val="bottom"/>
          </w:tcPr>
          <w:p w14:paraId="0C714C0E" w14:textId="77777777" w:rsidR="00E10022" w:rsidRPr="00AC1CF8" w:rsidRDefault="00E10022" w:rsidP="0024719B">
            <w:pPr>
              <w:jc w:val="center"/>
              <w:rPr>
                <w:color w:val="0D0D0D" w:themeColor="text1" w:themeTint="F2"/>
                <w:sz w:val="22"/>
                <w:szCs w:val="22"/>
              </w:rPr>
            </w:pPr>
            <w:r w:rsidRPr="00AC1CF8">
              <w:rPr>
                <w:color w:val="000000"/>
                <w:sz w:val="22"/>
                <w:szCs w:val="22"/>
              </w:rPr>
              <w:t>1.050</w:t>
            </w:r>
          </w:p>
        </w:tc>
        <w:tc>
          <w:tcPr>
            <w:tcW w:w="1422" w:type="dxa"/>
            <w:vAlign w:val="bottom"/>
          </w:tcPr>
          <w:p w14:paraId="717F7D8A" w14:textId="7CCAD10A" w:rsidR="00E10022" w:rsidRPr="00AC1CF8" w:rsidRDefault="00E10022" w:rsidP="0024719B">
            <w:pPr>
              <w:jc w:val="center"/>
              <w:rPr>
                <w:color w:val="0D0D0D" w:themeColor="text1" w:themeTint="F2"/>
                <w:sz w:val="22"/>
                <w:szCs w:val="22"/>
              </w:rPr>
            </w:pPr>
            <w:r w:rsidRPr="00AC1CF8">
              <w:rPr>
                <w:color w:val="000000"/>
                <w:sz w:val="22"/>
                <w:szCs w:val="22"/>
              </w:rPr>
              <w:t>.001</w:t>
            </w:r>
            <w:r w:rsidR="000E2D85" w:rsidRPr="00AC1CF8">
              <w:rPr>
                <w:color w:val="000000"/>
                <w:sz w:val="22"/>
                <w:szCs w:val="22"/>
              </w:rPr>
              <w:t>**</w:t>
            </w:r>
          </w:p>
        </w:tc>
        <w:tc>
          <w:tcPr>
            <w:tcW w:w="1422" w:type="dxa"/>
            <w:vAlign w:val="bottom"/>
          </w:tcPr>
          <w:p w14:paraId="430009C6" w14:textId="77777777" w:rsidR="00E10022" w:rsidRPr="00AC1CF8" w:rsidRDefault="00E10022" w:rsidP="0024719B">
            <w:pPr>
              <w:jc w:val="center"/>
              <w:rPr>
                <w:color w:val="0D0D0D" w:themeColor="text1" w:themeTint="F2"/>
                <w:sz w:val="22"/>
                <w:szCs w:val="22"/>
              </w:rPr>
            </w:pPr>
            <w:r w:rsidRPr="00AC1CF8">
              <w:rPr>
                <w:color w:val="000000"/>
                <w:sz w:val="22"/>
                <w:szCs w:val="22"/>
              </w:rPr>
              <w:t>1.309</w:t>
            </w:r>
          </w:p>
        </w:tc>
        <w:tc>
          <w:tcPr>
            <w:tcW w:w="1274" w:type="dxa"/>
            <w:vAlign w:val="bottom"/>
          </w:tcPr>
          <w:p w14:paraId="7383C778" w14:textId="77777777" w:rsidR="00E10022" w:rsidRPr="00AC1CF8" w:rsidRDefault="00E10022" w:rsidP="0024719B">
            <w:pPr>
              <w:jc w:val="center"/>
              <w:rPr>
                <w:color w:val="0D0D0D" w:themeColor="text1" w:themeTint="F2"/>
                <w:sz w:val="22"/>
                <w:szCs w:val="22"/>
              </w:rPr>
            </w:pPr>
            <w:r w:rsidRPr="00AC1CF8">
              <w:rPr>
                <w:color w:val="000000"/>
                <w:sz w:val="22"/>
                <w:szCs w:val="22"/>
              </w:rPr>
              <w:t>5.437</w:t>
            </w:r>
          </w:p>
        </w:tc>
      </w:tr>
      <w:tr w:rsidR="00E10022" w:rsidRPr="00AC1CF8" w14:paraId="5B36C8C6" w14:textId="77777777" w:rsidTr="0024719B">
        <w:tc>
          <w:tcPr>
            <w:tcW w:w="2477" w:type="dxa"/>
            <w:vAlign w:val="bottom"/>
          </w:tcPr>
          <w:p w14:paraId="02E2FF84" w14:textId="77777777" w:rsidR="00E10022" w:rsidRPr="00AC1CF8" w:rsidRDefault="00E10022" w:rsidP="0024719B">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59711044" w14:textId="77777777" w:rsidR="00E10022" w:rsidRPr="00AC1CF8" w:rsidRDefault="00E10022" w:rsidP="0024719B">
            <w:pPr>
              <w:jc w:val="center"/>
              <w:rPr>
                <w:color w:val="0D0D0D" w:themeColor="text1" w:themeTint="F2"/>
                <w:sz w:val="22"/>
                <w:szCs w:val="22"/>
              </w:rPr>
            </w:pPr>
            <w:r w:rsidRPr="00AC1CF8">
              <w:rPr>
                <w:color w:val="000000"/>
                <w:sz w:val="22"/>
                <w:szCs w:val="22"/>
              </w:rPr>
              <w:t>-1.547</w:t>
            </w:r>
          </w:p>
        </w:tc>
        <w:tc>
          <w:tcPr>
            <w:tcW w:w="1360" w:type="dxa"/>
            <w:vAlign w:val="bottom"/>
          </w:tcPr>
          <w:p w14:paraId="6189EC13" w14:textId="77777777" w:rsidR="00E10022" w:rsidRPr="00AC1CF8" w:rsidRDefault="00E10022" w:rsidP="0024719B">
            <w:pPr>
              <w:jc w:val="center"/>
              <w:rPr>
                <w:color w:val="0D0D0D" w:themeColor="text1" w:themeTint="F2"/>
                <w:sz w:val="22"/>
                <w:szCs w:val="22"/>
              </w:rPr>
            </w:pPr>
            <w:r w:rsidRPr="00AC1CF8">
              <w:rPr>
                <w:color w:val="000000"/>
                <w:sz w:val="22"/>
                <w:szCs w:val="22"/>
              </w:rPr>
              <w:t>1.573</w:t>
            </w:r>
          </w:p>
        </w:tc>
        <w:tc>
          <w:tcPr>
            <w:tcW w:w="1422" w:type="dxa"/>
            <w:vAlign w:val="bottom"/>
          </w:tcPr>
          <w:p w14:paraId="033290EA" w14:textId="0BC26B31" w:rsidR="00E10022" w:rsidRPr="00AC1CF8" w:rsidRDefault="00E10022" w:rsidP="0024719B">
            <w:pPr>
              <w:jc w:val="center"/>
              <w:rPr>
                <w:color w:val="0D0D0D" w:themeColor="text1" w:themeTint="F2"/>
                <w:sz w:val="22"/>
                <w:szCs w:val="22"/>
              </w:rPr>
            </w:pPr>
            <w:r w:rsidRPr="00AC1CF8">
              <w:rPr>
                <w:color w:val="000000"/>
                <w:sz w:val="22"/>
                <w:szCs w:val="22"/>
              </w:rPr>
              <w:t>.326</w:t>
            </w:r>
          </w:p>
        </w:tc>
        <w:tc>
          <w:tcPr>
            <w:tcW w:w="1422" w:type="dxa"/>
            <w:vAlign w:val="bottom"/>
          </w:tcPr>
          <w:p w14:paraId="45EE05B9" w14:textId="77777777" w:rsidR="00E10022" w:rsidRPr="00AC1CF8" w:rsidRDefault="00E10022" w:rsidP="0024719B">
            <w:pPr>
              <w:jc w:val="center"/>
              <w:rPr>
                <w:color w:val="0D0D0D" w:themeColor="text1" w:themeTint="F2"/>
                <w:sz w:val="22"/>
                <w:szCs w:val="22"/>
              </w:rPr>
            </w:pPr>
            <w:r w:rsidRPr="00AC1CF8">
              <w:rPr>
                <w:color w:val="000000"/>
                <w:sz w:val="22"/>
                <w:szCs w:val="22"/>
              </w:rPr>
              <w:t>-4.640</w:t>
            </w:r>
          </w:p>
        </w:tc>
        <w:tc>
          <w:tcPr>
            <w:tcW w:w="1274" w:type="dxa"/>
            <w:vAlign w:val="bottom"/>
          </w:tcPr>
          <w:p w14:paraId="575E6432" w14:textId="77777777" w:rsidR="00E10022" w:rsidRPr="00AC1CF8" w:rsidRDefault="00E10022" w:rsidP="0024719B">
            <w:pPr>
              <w:jc w:val="center"/>
              <w:rPr>
                <w:color w:val="0D0D0D" w:themeColor="text1" w:themeTint="F2"/>
                <w:sz w:val="22"/>
                <w:szCs w:val="22"/>
              </w:rPr>
            </w:pPr>
            <w:r w:rsidRPr="00AC1CF8">
              <w:rPr>
                <w:color w:val="000000"/>
                <w:sz w:val="22"/>
                <w:szCs w:val="22"/>
              </w:rPr>
              <w:t>1.545</w:t>
            </w:r>
          </w:p>
        </w:tc>
      </w:tr>
      <w:tr w:rsidR="00E10022" w:rsidRPr="00AC1CF8" w14:paraId="7583FAF5" w14:textId="77777777" w:rsidTr="0024719B">
        <w:tc>
          <w:tcPr>
            <w:tcW w:w="2477" w:type="dxa"/>
            <w:vAlign w:val="bottom"/>
          </w:tcPr>
          <w:p w14:paraId="5FC1425F" w14:textId="77777777" w:rsidR="00E10022" w:rsidRPr="00AC1CF8" w:rsidRDefault="00E10022" w:rsidP="0024719B">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141C2CAD" w14:textId="77777777" w:rsidR="00E10022" w:rsidRPr="00AC1CF8" w:rsidRDefault="00E10022" w:rsidP="0024719B">
            <w:pPr>
              <w:jc w:val="center"/>
              <w:rPr>
                <w:color w:val="0D0D0D" w:themeColor="text1" w:themeTint="F2"/>
                <w:sz w:val="22"/>
                <w:szCs w:val="22"/>
              </w:rPr>
            </w:pPr>
            <w:r w:rsidRPr="00AC1CF8">
              <w:rPr>
                <w:color w:val="000000"/>
                <w:sz w:val="22"/>
                <w:szCs w:val="22"/>
              </w:rPr>
              <w:t>-0.999</w:t>
            </w:r>
          </w:p>
        </w:tc>
        <w:tc>
          <w:tcPr>
            <w:tcW w:w="1360" w:type="dxa"/>
            <w:vAlign w:val="bottom"/>
          </w:tcPr>
          <w:p w14:paraId="17EAAD7C" w14:textId="77777777" w:rsidR="00E10022" w:rsidRPr="00AC1CF8" w:rsidRDefault="00E10022" w:rsidP="0024719B">
            <w:pPr>
              <w:jc w:val="center"/>
              <w:rPr>
                <w:color w:val="0D0D0D" w:themeColor="text1" w:themeTint="F2"/>
                <w:sz w:val="22"/>
                <w:szCs w:val="22"/>
              </w:rPr>
            </w:pPr>
            <w:r w:rsidRPr="00AC1CF8">
              <w:rPr>
                <w:color w:val="000000"/>
                <w:sz w:val="22"/>
                <w:szCs w:val="22"/>
              </w:rPr>
              <w:t>0.304</w:t>
            </w:r>
          </w:p>
        </w:tc>
        <w:tc>
          <w:tcPr>
            <w:tcW w:w="1422" w:type="dxa"/>
            <w:vAlign w:val="bottom"/>
          </w:tcPr>
          <w:p w14:paraId="210E3036" w14:textId="3C96E256" w:rsidR="00E10022" w:rsidRPr="00AC1CF8" w:rsidRDefault="00E10022" w:rsidP="0024719B">
            <w:pPr>
              <w:jc w:val="center"/>
              <w:rPr>
                <w:color w:val="0D0D0D" w:themeColor="text1" w:themeTint="F2"/>
                <w:sz w:val="22"/>
                <w:szCs w:val="22"/>
              </w:rPr>
            </w:pPr>
            <w:r w:rsidRPr="00AC1CF8">
              <w:rPr>
                <w:color w:val="000000"/>
                <w:sz w:val="22"/>
                <w:szCs w:val="22"/>
              </w:rPr>
              <w:t>.001</w:t>
            </w:r>
            <w:r w:rsidR="000E2D85" w:rsidRPr="00AC1CF8">
              <w:rPr>
                <w:color w:val="000000"/>
                <w:sz w:val="22"/>
                <w:szCs w:val="22"/>
              </w:rPr>
              <w:t>**</w:t>
            </w:r>
          </w:p>
        </w:tc>
        <w:tc>
          <w:tcPr>
            <w:tcW w:w="1422" w:type="dxa"/>
            <w:vAlign w:val="bottom"/>
          </w:tcPr>
          <w:p w14:paraId="385C4A01" w14:textId="77777777" w:rsidR="00E10022" w:rsidRPr="00AC1CF8" w:rsidRDefault="00E10022" w:rsidP="0024719B">
            <w:pPr>
              <w:jc w:val="center"/>
              <w:rPr>
                <w:color w:val="0D0D0D" w:themeColor="text1" w:themeTint="F2"/>
                <w:sz w:val="22"/>
                <w:szCs w:val="22"/>
              </w:rPr>
            </w:pPr>
            <w:r w:rsidRPr="00AC1CF8">
              <w:rPr>
                <w:color w:val="000000"/>
                <w:sz w:val="22"/>
                <w:szCs w:val="22"/>
              </w:rPr>
              <w:t>-1.598</w:t>
            </w:r>
          </w:p>
        </w:tc>
        <w:tc>
          <w:tcPr>
            <w:tcW w:w="1274" w:type="dxa"/>
            <w:vAlign w:val="bottom"/>
          </w:tcPr>
          <w:p w14:paraId="478FDFA8" w14:textId="77777777" w:rsidR="00E10022" w:rsidRPr="00AC1CF8" w:rsidRDefault="00E10022" w:rsidP="0024719B">
            <w:pPr>
              <w:jc w:val="center"/>
              <w:rPr>
                <w:color w:val="0D0D0D" w:themeColor="text1" w:themeTint="F2"/>
                <w:sz w:val="22"/>
                <w:szCs w:val="22"/>
              </w:rPr>
            </w:pPr>
            <w:r w:rsidRPr="00AC1CF8">
              <w:rPr>
                <w:color w:val="000000"/>
                <w:sz w:val="22"/>
                <w:szCs w:val="22"/>
              </w:rPr>
              <w:t>-0.400</w:t>
            </w:r>
          </w:p>
        </w:tc>
      </w:tr>
      <w:tr w:rsidR="00E10022" w:rsidRPr="00AC1CF8" w14:paraId="5287A4E8" w14:textId="77777777" w:rsidTr="0024719B">
        <w:tc>
          <w:tcPr>
            <w:tcW w:w="2477" w:type="dxa"/>
          </w:tcPr>
          <w:p w14:paraId="633F7B6B" w14:textId="77777777" w:rsidR="00E10022" w:rsidRPr="00AC1CF8" w:rsidRDefault="00E10022" w:rsidP="0024719B">
            <w:pPr>
              <w:jc w:val="both"/>
              <w:rPr>
                <w:color w:val="0D0D0D" w:themeColor="text1" w:themeTint="F2"/>
                <w:sz w:val="22"/>
                <w:szCs w:val="22"/>
              </w:rPr>
            </w:pPr>
          </w:p>
        </w:tc>
        <w:tc>
          <w:tcPr>
            <w:tcW w:w="1405" w:type="dxa"/>
            <w:vAlign w:val="bottom"/>
          </w:tcPr>
          <w:p w14:paraId="156E9FCD" w14:textId="77777777" w:rsidR="00E10022" w:rsidRPr="00AC1CF8" w:rsidRDefault="00E10022" w:rsidP="0024719B">
            <w:pPr>
              <w:jc w:val="center"/>
              <w:rPr>
                <w:color w:val="000000"/>
                <w:sz w:val="22"/>
                <w:szCs w:val="22"/>
              </w:rPr>
            </w:pPr>
          </w:p>
        </w:tc>
        <w:tc>
          <w:tcPr>
            <w:tcW w:w="1360" w:type="dxa"/>
            <w:vAlign w:val="bottom"/>
          </w:tcPr>
          <w:p w14:paraId="4FF52C7A" w14:textId="77777777" w:rsidR="00E10022" w:rsidRPr="00AC1CF8" w:rsidRDefault="00E10022" w:rsidP="0024719B">
            <w:pPr>
              <w:jc w:val="center"/>
              <w:rPr>
                <w:color w:val="000000"/>
                <w:sz w:val="22"/>
                <w:szCs w:val="22"/>
              </w:rPr>
            </w:pPr>
          </w:p>
        </w:tc>
        <w:tc>
          <w:tcPr>
            <w:tcW w:w="1422" w:type="dxa"/>
            <w:vAlign w:val="bottom"/>
          </w:tcPr>
          <w:p w14:paraId="0BB81638" w14:textId="77777777" w:rsidR="00E10022" w:rsidRPr="00AC1CF8" w:rsidRDefault="00E10022" w:rsidP="0024719B">
            <w:pPr>
              <w:jc w:val="center"/>
              <w:rPr>
                <w:color w:val="000000"/>
                <w:sz w:val="22"/>
                <w:szCs w:val="22"/>
              </w:rPr>
            </w:pPr>
          </w:p>
        </w:tc>
        <w:tc>
          <w:tcPr>
            <w:tcW w:w="1422" w:type="dxa"/>
            <w:vAlign w:val="bottom"/>
          </w:tcPr>
          <w:p w14:paraId="30392A47" w14:textId="77777777" w:rsidR="00E10022" w:rsidRPr="00AC1CF8" w:rsidRDefault="00E10022" w:rsidP="0024719B">
            <w:pPr>
              <w:jc w:val="center"/>
              <w:rPr>
                <w:color w:val="000000"/>
                <w:sz w:val="22"/>
                <w:szCs w:val="22"/>
              </w:rPr>
            </w:pPr>
          </w:p>
        </w:tc>
        <w:tc>
          <w:tcPr>
            <w:tcW w:w="1274" w:type="dxa"/>
            <w:vAlign w:val="bottom"/>
          </w:tcPr>
          <w:p w14:paraId="1C17A7A8" w14:textId="77777777" w:rsidR="00E10022" w:rsidRPr="00AC1CF8" w:rsidRDefault="00E10022" w:rsidP="0024719B">
            <w:pPr>
              <w:jc w:val="center"/>
              <w:rPr>
                <w:color w:val="000000"/>
                <w:sz w:val="22"/>
                <w:szCs w:val="22"/>
              </w:rPr>
            </w:pPr>
          </w:p>
        </w:tc>
      </w:tr>
      <w:tr w:rsidR="00E10022" w:rsidRPr="00AC1CF8" w14:paraId="6BDDBA00" w14:textId="77777777" w:rsidTr="0024719B">
        <w:tc>
          <w:tcPr>
            <w:tcW w:w="2477" w:type="dxa"/>
          </w:tcPr>
          <w:p w14:paraId="38CE400F"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5B7C48E1" w14:textId="77777777" w:rsidR="00E10022" w:rsidRPr="00AC1CF8" w:rsidRDefault="00E10022" w:rsidP="0024719B">
            <w:pPr>
              <w:jc w:val="center"/>
              <w:rPr>
                <w:color w:val="0D0D0D" w:themeColor="text1" w:themeTint="F2"/>
                <w:sz w:val="22"/>
                <w:szCs w:val="22"/>
              </w:rPr>
            </w:pPr>
            <w:r w:rsidRPr="00AC1CF8">
              <w:rPr>
                <w:color w:val="000000"/>
                <w:sz w:val="22"/>
                <w:szCs w:val="22"/>
              </w:rPr>
              <w:t>37.235</w:t>
            </w:r>
          </w:p>
        </w:tc>
        <w:tc>
          <w:tcPr>
            <w:tcW w:w="1360" w:type="dxa"/>
            <w:vAlign w:val="bottom"/>
          </w:tcPr>
          <w:p w14:paraId="4A04B9E0" w14:textId="77777777" w:rsidR="00E10022" w:rsidRPr="00AC1CF8" w:rsidRDefault="00E10022" w:rsidP="0024719B">
            <w:pPr>
              <w:jc w:val="center"/>
              <w:rPr>
                <w:color w:val="0D0D0D" w:themeColor="text1" w:themeTint="F2"/>
                <w:sz w:val="22"/>
                <w:szCs w:val="22"/>
              </w:rPr>
            </w:pPr>
            <w:r w:rsidRPr="00AC1CF8">
              <w:rPr>
                <w:color w:val="000000"/>
                <w:sz w:val="22"/>
                <w:szCs w:val="22"/>
              </w:rPr>
              <w:t>3.251</w:t>
            </w:r>
          </w:p>
        </w:tc>
        <w:tc>
          <w:tcPr>
            <w:tcW w:w="1422" w:type="dxa"/>
            <w:vAlign w:val="bottom"/>
          </w:tcPr>
          <w:p w14:paraId="325BB3EC" w14:textId="0375C52D" w:rsidR="00E10022" w:rsidRPr="00AC1CF8" w:rsidRDefault="00E10022" w:rsidP="0024719B">
            <w:pPr>
              <w:jc w:val="center"/>
              <w:rPr>
                <w:color w:val="0D0D0D" w:themeColor="text1" w:themeTint="F2"/>
                <w:sz w:val="22"/>
                <w:szCs w:val="22"/>
              </w:rPr>
            </w:pPr>
            <w:r w:rsidRPr="00AC1CF8">
              <w:rPr>
                <w:color w:val="000000"/>
                <w:sz w:val="22"/>
                <w:szCs w:val="22"/>
              </w:rPr>
              <w:t>.000</w:t>
            </w:r>
            <w:r w:rsidR="000E2D85" w:rsidRPr="00AC1CF8">
              <w:rPr>
                <w:color w:val="000000"/>
                <w:sz w:val="22"/>
                <w:szCs w:val="22"/>
              </w:rPr>
              <w:t>1***</w:t>
            </w:r>
          </w:p>
        </w:tc>
        <w:tc>
          <w:tcPr>
            <w:tcW w:w="1422" w:type="dxa"/>
            <w:vAlign w:val="bottom"/>
          </w:tcPr>
          <w:p w14:paraId="03122DA5" w14:textId="77777777" w:rsidR="00E10022" w:rsidRPr="00AC1CF8" w:rsidRDefault="00E10022" w:rsidP="0024719B">
            <w:pPr>
              <w:jc w:val="center"/>
              <w:rPr>
                <w:color w:val="0D0D0D" w:themeColor="text1" w:themeTint="F2"/>
                <w:sz w:val="22"/>
                <w:szCs w:val="22"/>
              </w:rPr>
            </w:pPr>
            <w:r w:rsidRPr="00AC1CF8">
              <w:rPr>
                <w:color w:val="000000"/>
                <w:sz w:val="22"/>
                <w:szCs w:val="22"/>
              </w:rPr>
              <w:t>30.843</w:t>
            </w:r>
          </w:p>
        </w:tc>
        <w:tc>
          <w:tcPr>
            <w:tcW w:w="1274" w:type="dxa"/>
            <w:vAlign w:val="bottom"/>
          </w:tcPr>
          <w:p w14:paraId="6B6DBC4D" w14:textId="77777777" w:rsidR="00E10022" w:rsidRPr="00AC1CF8" w:rsidRDefault="00E10022" w:rsidP="0024719B">
            <w:pPr>
              <w:jc w:val="center"/>
              <w:rPr>
                <w:color w:val="0D0D0D" w:themeColor="text1" w:themeTint="F2"/>
                <w:sz w:val="22"/>
                <w:szCs w:val="22"/>
              </w:rPr>
            </w:pPr>
            <w:r w:rsidRPr="00AC1CF8">
              <w:rPr>
                <w:color w:val="000000"/>
                <w:sz w:val="22"/>
                <w:szCs w:val="22"/>
              </w:rPr>
              <w:t>43.628</w:t>
            </w:r>
          </w:p>
        </w:tc>
      </w:tr>
      <w:tr w:rsidR="00E10022" w:rsidRPr="00AC1CF8" w14:paraId="16FD5957" w14:textId="77777777" w:rsidTr="0024719B">
        <w:tc>
          <w:tcPr>
            <w:tcW w:w="2477" w:type="dxa"/>
          </w:tcPr>
          <w:p w14:paraId="343595A6"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06BAE0B1" w14:textId="77777777" w:rsidR="00E10022" w:rsidRPr="00AC1CF8" w:rsidRDefault="00E10022" w:rsidP="0024719B">
            <w:pPr>
              <w:jc w:val="center"/>
              <w:rPr>
                <w:color w:val="0D0D0D" w:themeColor="text1" w:themeTint="F2"/>
                <w:sz w:val="22"/>
                <w:szCs w:val="22"/>
              </w:rPr>
            </w:pPr>
          </w:p>
        </w:tc>
        <w:tc>
          <w:tcPr>
            <w:tcW w:w="1360" w:type="dxa"/>
            <w:vAlign w:val="bottom"/>
          </w:tcPr>
          <w:p w14:paraId="4A4AA28B" w14:textId="77777777" w:rsidR="00E10022" w:rsidRPr="00AC1CF8" w:rsidRDefault="00E10022" w:rsidP="0024719B">
            <w:pPr>
              <w:jc w:val="center"/>
              <w:rPr>
                <w:color w:val="0D0D0D" w:themeColor="text1" w:themeTint="F2"/>
                <w:sz w:val="22"/>
                <w:szCs w:val="22"/>
              </w:rPr>
            </w:pPr>
          </w:p>
        </w:tc>
        <w:tc>
          <w:tcPr>
            <w:tcW w:w="1422" w:type="dxa"/>
            <w:vAlign w:val="bottom"/>
          </w:tcPr>
          <w:p w14:paraId="2C4A89D6" w14:textId="77777777" w:rsidR="00E10022" w:rsidRPr="00AC1CF8" w:rsidRDefault="00E10022" w:rsidP="0024719B">
            <w:pPr>
              <w:jc w:val="center"/>
              <w:rPr>
                <w:color w:val="0D0D0D" w:themeColor="text1" w:themeTint="F2"/>
                <w:sz w:val="22"/>
                <w:szCs w:val="22"/>
              </w:rPr>
            </w:pPr>
          </w:p>
        </w:tc>
        <w:tc>
          <w:tcPr>
            <w:tcW w:w="1422" w:type="dxa"/>
            <w:vAlign w:val="bottom"/>
          </w:tcPr>
          <w:p w14:paraId="42969A54" w14:textId="77777777" w:rsidR="00E10022" w:rsidRPr="00AC1CF8" w:rsidRDefault="00E10022" w:rsidP="0024719B">
            <w:pPr>
              <w:jc w:val="center"/>
              <w:rPr>
                <w:color w:val="0D0D0D" w:themeColor="text1" w:themeTint="F2"/>
                <w:sz w:val="22"/>
                <w:szCs w:val="22"/>
              </w:rPr>
            </w:pPr>
          </w:p>
        </w:tc>
        <w:tc>
          <w:tcPr>
            <w:tcW w:w="1274" w:type="dxa"/>
          </w:tcPr>
          <w:p w14:paraId="26AB5C36"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0.151</w:t>
            </w:r>
          </w:p>
        </w:tc>
      </w:tr>
      <w:tr w:rsidR="00E10022" w:rsidRPr="00AC1CF8" w14:paraId="43B1CC3C" w14:textId="77777777" w:rsidTr="0024719B">
        <w:tc>
          <w:tcPr>
            <w:tcW w:w="2477" w:type="dxa"/>
          </w:tcPr>
          <w:p w14:paraId="10590A4B" w14:textId="77777777" w:rsidR="00E10022" w:rsidRPr="00AC1CF8" w:rsidRDefault="00E10022" w:rsidP="0024719B">
            <w:pPr>
              <w:jc w:val="both"/>
              <w:rPr>
                <w:color w:val="0D0D0D" w:themeColor="text1" w:themeTint="F2"/>
                <w:sz w:val="22"/>
                <w:szCs w:val="22"/>
              </w:rPr>
            </w:pPr>
            <w:r w:rsidRPr="00AC1CF8">
              <w:rPr>
                <w:color w:val="0D0D0D" w:themeColor="text1" w:themeTint="F2"/>
                <w:sz w:val="22"/>
                <w:szCs w:val="22"/>
              </w:rPr>
              <w:t>N</w:t>
            </w:r>
          </w:p>
        </w:tc>
        <w:tc>
          <w:tcPr>
            <w:tcW w:w="1405" w:type="dxa"/>
          </w:tcPr>
          <w:p w14:paraId="42EC8EC0" w14:textId="77777777" w:rsidR="00E10022" w:rsidRPr="00AC1CF8" w:rsidRDefault="00E10022" w:rsidP="0024719B">
            <w:pPr>
              <w:jc w:val="center"/>
              <w:rPr>
                <w:color w:val="0D0D0D" w:themeColor="text1" w:themeTint="F2"/>
                <w:sz w:val="22"/>
                <w:szCs w:val="22"/>
              </w:rPr>
            </w:pPr>
          </w:p>
        </w:tc>
        <w:tc>
          <w:tcPr>
            <w:tcW w:w="1360" w:type="dxa"/>
          </w:tcPr>
          <w:p w14:paraId="082D3BBD" w14:textId="77777777" w:rsidR="00E10022" w:rsidRPr="00AC1CF8" w:rsidRDefault="00E10022" w:rsidP="0024719B">
            <w:pPr>
              <w:jc w:val="center"/>
              <w:rPr>
                <w:color w:val="0D0D0D" w:themeColor="text1" w:themeTint="F2"/>
                <w:sz w:val="22"/>
                <w:szCs w:val="22"/>
              </w:rPr>
            </w:pPr>
          </w:p>
        </w:tc>
        <w:tc>
          <w:tcPr>
            <w:tcW w:w="1422" w:type="dxa"/>
          </w:tcPr>
          <w:p w14:paraId="4A5968EC" w14:textId="77777777" w:rsidR="00E10022" w:rsidRPr="00AC1CF8" w:rsidRDefault="00E10022" w:rsidP="0024719B">
            <w:pPr>
              <w:jc w:val="center"/>
              <w:rPr>
                <w:color w:val="0D0D0D" w:themeColor="text1" w:themeTint="F2"/>
                <w:sz w:val="22"/>
                <w:szCs w:val="22"/>
              </w:rPr>
            </w:pPr>
          </w:p>
        </w:tc>
        <w:tc>
          <w:tcPr>
            <w:tcW w:w="1422" w:type="dxa"/>
          </w:tcPr>
          <w:p w14:paraId="631B0677" w14:textId="77777777" w:rsidR="00E10022" w:rsidRPr="00AC1CF8" w:rsidRDefault="00E10022" w:rsidP="0024719B">
            <w:pPr>
              <w:jc w:val="center"/>
              <w:rPr>
                <w:color w:val="0D0D0D" w:themeColor="text1" w:themeTint="F2"/>
                <w:sz w:val="22"/>
                <w:szCs w:val="22"/>
              </w:rPr>
            </w:pPr>
          </w:p>
        </w:tc>
        <w:tc>
          <w:tcPr>
            <w:tcW w:w="1274" w:type="dxa"/>
          </w:tcPr>
          <w:p w14:paraId="1ED3F02E" w14:textId="77777777" w:rsidR="00E10022" w:rsidRPr="00AC1CF8" w:rsidRDefault="00E10022" w:rsidP="0024719B">
            <w:pPr>
              <w:jc w:val="center"/>
              <w:rPr>
                <w:color w:val="0D0D0D" w:themeColor="text1" w:themeTint="F2"/>
                <w:sz w:val="22"/>
                <w:szCs w:val="22"/>
              </w:rPr>
            </w:pPr>
            <w:r w:rsidRPr="00AC1CF8">
              <w:rPr>
                <w:color w:val="0D0D0D" w:themeColor="text1" w:themeTint="F2"/>
                <w:sz w:val="22"/>
                <w:szCs w:val="22"/>
              </w:rPr>
              <w:t>405</w:t>
            </w:r>
          </w:p>
        </w:tc>
      </w:tr>
      <w:tr w:rsidR="00E10022" w:rsidRPr="00AC1CF8" w14:paraId="4FE42CF4" w14:textId="77777777" w:rsidTr="0024719B">
        <w:tc>
          <w:tcPr>
            <w:tcW w:w="2477" w:type="dxa"/>
          </w:tcPr>
          <w:p w14:paraId="16F4E421" w14:textId="77777777" w:rsidR="00E10022" w:rsidRPr="00AC1CF8" w:rsidRDefault="00E10022" w:rsidP="0024719B">
            <w:pPr>
              <w:jc w:val="both"/>
              <w:rPr>
                <w:color w:val="0D0D0D" w:themeColor="text1" w:themeTint="F2"/>
                <w:sz w:val="22"/>
                <w:szCs w:val="22"/>
              </w:rPr>
            </w:pPr>
          </w:p>
        </w:tc>
        <w:tc>
          <w:tcPr>
            <w:tcW w:w="1405" w:type="dxa"/>
          </w:tcPr>
          <w:p w14:paraId="4BE080A8" w14:textId="77777777" w:rsidR="00E10022" w:rsidRPr="00AC1CF8" w:rsidRDefault="00E10022" w:rsidP="0024719B">
            <w:pPr>
              <w:jc w:val="center"/>
              <w:rPr>
                <w:color w:val="0D0D0D" w:themeColor="text1" w:themeTint="F2"/>
                <w:sz w:val="22"/>
                <w:szCs w:val="22"/>
              </w:rPr>
            </w:pPr>
          </w:p>
        </w:tc>
        <w:tc>
          <w:tcPr>
            <w:tcW w:w="1360" w:type="dxa"/>
          </w:tcPr>
          <w:p w14:paraId="7EB48F7C" w14:textId="77777777" w:rsidR="00E10022" w:rsidRPr="00AC1CF8" w:rsidRDefault="00E10022" w:rsidP="0024719B">
            <w:pPr>
              <w:jc w:val="center"/>
              <w:rPr>
                <w:color w:val="0D0D0D" w:themeColor="text1" w:themeTint="F2"/>
                <w:sz w:val="22"/>
                <w:szCs w:val="22"/>
              </w:rPr>
            </w:pPr>
          </w:p>
        </w:tc>
        <w:tc>
          <w:tcPr>
            <w:tcW w:w="1422" w:type="dxa"/>
          </w:tcPr>
          <w:p w14:paraId="6FF17BCF" w14:textId="77777777" w:rsidR="00E10022" w:rsidRPr="00AC1CF8" w:rsidRDefault="00E10022" w:rsidP="0024719B">
            <w:pPr>
              <w:jc w:val="center"/>
              <w:rPr>
                <w:color w:val="0D0D0D" w:themeColor="text1" w:themeTint="F2"/>
                <w:sz w:val="22"/>
                <w:szCs w:val="22"/>
              </w:rPr>
            </w:pPr>
          </w:p>
        </w:tc>
        <w:tc>
          <w:tcPr>
            <w:tcW w:w="1422" w:type="dxa"/>
          </w:tcPr>
          <w:p w14:paraId="1E27A678" w14:textId="77777777" w:rsidR="00E10022" w:rsidRPr="00AC1CF8" w:rsidRDefault="00E10022" w:rsidP="0024719B">
            <w:pPr>
              <w:jc w:val="center"/>
              <w:rPr>
                <w:color w:val="0D0D0D" w:themeColor="text1" w:themeTint="F2"/>
                <w:sz w:val="22"/>
                <w:szCs w:val="22"/>
              </w:rPr>
            </w:pPr>
          </w:p>
        </w:tc>
        <w:tc>
          <w:tcPr>
            <w:tcW w:w="1274" w:type="dxa"/>
          </w:tcPr>
          <w:p w14:paraId="7229FD37" w14:textId="77777777" w:rsidR="00E10022" w:rsidRPr="00AC1CF8" w:rsidRDefault="00E10022" w:rsidP="0024719B">
            <w:pPr>
              <w:jc w:val="center"/>
              <w:rPr>
                <w:color w:val="0D0D0D" w:themeColor="text1" w:themeTint="F2"/>
                <w:sz w:val="22"/>
                <w:szCs w:val="22"/>
              </w:rPr>
            </w:pPr>
          </w:p>
        </w:tc>
      </w:tr>
    </w:tbl>
    <w:p w14:paraId="6195CF6B" w14:textId="1F5FB737" w:rsidR="00B46B74" w:rsidRPr="00AC1CF8" w:rsidRDefault="00B46B74" w:rsidP="00B46B74">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21EFD748" w14:textId="77777777" w:rsidR="00E10022" w:rsidRPr="00AC1CF8" w:rsidRDefault="00E10022" w:rsidP="00E10022">
      <w:pPr>
        <w:jc w:val="center"/>
        <w:rPr>
          <w:sz w:val="22"/>
          <w:szCs w:val="22"/>
        </w:rPr>
      </w:pPr>
    </w:p>
    <w:p w14:paraId="0922BC3A" w14:textId="77777777" w:rsidR="00E10022" w:rsidRPr="00AC1CF8" w:rsidRDefault="00E10022" w:rsidP="00E10022">
      <w:pPr>
        <w:rPr>
          <w:sz w:val="22"/>
          <w:szCs w:val="22"/>
        </w:rPr>
      </w:pPr>
    </w:p>
    <w:p w14:paraId="67563291" w14:textId="465C1EB1" w:rsidR="00DB21FC" w:rsidRPr="00AC1CF8" w:rsidRDefault="00DB21FC" w:rsidP="00DB21FC">
      <w:pPr>
        <w:jc w:val="both"/>
        <w:rPr>
          <w:b/>
          <w:bCs/>
          <w:color w:val="000000" w:themeColor="text1"/>
          <w:sz w:val="22"/>
          <w:szCs w:val="22"/>
          <w:u w:val="single"/>
        </w:rPr>
      </w:pPr>
    </w:p>
    <w:p w14:paraId="57125247" w14:textId="74EB4FCC" w:rsidR="00004C4C" w:rsidRPr="00AC1CF8" w:rsidRDefault="00004C4C" w:rsidP="00DB21FC">
      <w:pPr>
        <w:jc w:val="both"/>
        <w:rPr>
          <w:b/>
          <w:bCs/>
          <w:color w:val="000000" w:themeColor="text1"/>
          <w:sz w:val="22"/>
          <w:szCs w:val="22"/>
          <w:u w:val="single"/>
        </w:rPr>
      </w:pPr>
    </w:p>
    <w:p w14:paraId="0261356E" w14:textId="664B7B39" w:rsidR="00004C4C" w:rsidRPr="00AC1CF8" w:rsidRDefault="00004C4C" w:rsidP="00DB21FC">
      <w:pPr>
        <w:jc w:val="both"/>
        <w:rPr>
          <w:b/>
          <w:bCs/>
          <w:color w:val="000000" w:themeColor="text1"/>
          <w:sz w:val="22"/>
          <w:szCs w:val="22"/>
          <w:u w:val="single"/>
        </w:rPr>
      </w:pPr>
    </w:p>
    <w:p w14:paraId="78C337BC" w14:textId="743E2C11" w:rsidR="00004C4C" w:rsidRPr="00AC1CF8" w:rsidRDefault="00004C4C" w:rsidP="00DB21FC">
      <w:pPr>
        <w:jc w:val="both"/>
        <w:rPr>
          <w:b/>
          <w:bCs/>
          <w:color w:val="000000" w:themeColor="text1"/>
          <w:sz w:val="22"/>
          <w:szCs w:val="22"/>
          <w:u w:val="single"/>
        </w:rPr>
      </w:pPr>
    </w:p>
    <w:p w14:paraId="102D8349" w14:textId="3D124BC8" w:rsidR="00004C4C" w:rsidRPr="00AC1CF8" w:rsidRDefault="00004C4C" w:rsidP="00DB21FC">
      <w:pPr>
        <w:jc w:val="both"/>
        <w:rPr>
          <w:b/>
          <w:bCs/>
          <w:color w:val="000000" w:themeColor="text1"/>
          <w:sz w:val="22"/>
          <w:szCs w:val="22"/>
          <w:u w:val="single"/>
        </w:rPr>
      </w:pPr>
    </w:p>
    <w:p w14:paraId="01F1FD58" w14:textId="3B90C999" w:rsidR="00004C4C" w:rsidRPr="00AC1CF8" w:rsidRDefault="00004C4C" w:rsidP="00DB21FC">
      <w:pPr>
        <w:jc w:val="both"/>
        <w:rPr>
          <w:b/>
          <w:bCs/>
          <w:color w:val="000000" w:themeColor="text1"/>
          <w:sz w:val="22"/>
          <w:szCs w:val="22"/>
          <w:u w:val="single"/>
        </w:rPr>
      </w:pPr>
    </w:p>
    <w:p w14:paraId="3C92C801" w14:textId="660F9B8A" w:rsidR="00004C4C" w:rsidRPr="00AC1CF8" w:rsidRDefault="00004C4C" w:rsidP="00DB21FC">
      <w:pPr>
        <w:jc w:val="both"/>
        <w:rPr>
          <w:b/>
          <w:bCs/>
          <w:color w:val="000000" w:themeColor="text1"/>
          <w:sz w:val="22"/>
          <w:szCs w:val="22"/>
          <w:u w:val="single"/>
        </w:rPr>
      </w:pPr>
    </w:p>
    <w:p w14:paraId="7FCEDA6A" w14:textId="3D9E1A2E" w:rsidR="00004C4C" w:rsidRPr="00AC1CF8" w:rsidRDefault="00004C4C" w:rsidP="00DB21FC">
      <w:pPr>
        <w:jc w:val="both"/>
        <w:rPr>
          <w:b/>
          <w:bCs/>
          <w:color w:val="000000" w:themeColor="text1"/>
          <w:sz w:val="22"/>
          <w:szCs w:val="22"/>
          <w:u w:val="single"/>
        </w:rPr>
      </w:pPr>
    </w:p>
    <w:p w14:paraId="755F3258" w14:textId="601B5FCA" w:rsidR="00004C4C" w:rsidRPr="00AC1CF8" w:rsidRDefault="00004C4C" w:rsidP="00DB21FC">
      <w:pPr>
        <w:jc w:val="both"/>
        <w:rPr>
          <w:b/>
          <w:bCs/>
          <w:color w:val="000000" w:themeColor="text1"/>
          <w:sz w:val="22"/>
          <w:szCs w:val="22"/>
          <w:u w:val="single"/>
        </w:rPr>
      </w:pPr>
    </w:p>
    <w:p w14:paraId="1536B21C" w14:textId="6E5B9AF6" w:rsidR="00004C4C" w:rsidRPr="00AC1CF8" w:rsidRDefault="00004C4C" w:rsidP="00DB21FC">
      <w:pPr>
        <w:jc w:val="both"/>
        <w:rPr>
          <w:b/>
          <w:bCs/>
          <w:color w:val="000000" w:themeColor="text1"/>
          <w:sz w:val="22"/>
          <w:szCs w:val="22"/>
          <w:u w:val="single"/>
        </w:rPr>
      </w:pPr>
    </w:p>
    <w:p w14:paraId="4B54B173" w14:textId="0B2859C7" w:rsidR="00004C4C" w:rsidRPr="00AC1CF8" w:rsidRDefault="00004C4C" w:rsidP="00DB21FC">
      <w:pPr>
        <w:jc w:val="both"/>
        <w:rPr>
          <w:b/>
          <w:bCs/>
          <w:color w:val="000000" w:themeColor="text1"/>
          <w:sz w:val="22"/>
          <w:szCs w:val="22"/>
          <w:u w:val="single"/>
        </w:rPr>
      </w:pPr>
    </w:p>
    <w:p w14:paraId="2608E855" w14:textId="3EC5D1D5" w:rsidR="00004C4C" w:rsidRPr="00AC1CF8" w:rsidRDefault="00004C4C" w:rsidP="00DB21FC">
      <w:pPr>
        <w:jc w:val="both"/>
        <w:rPr>
          <w:b/>
          <w:bCs/>
          <w:color w:val="000000" w:themeColor="text1"/>
          <w:sz w:val="22"/>
          <w:szCs w:val="22"/>
          <w:u w:val="single"/>
        </w:rPr>
      </w:pPr>
    </w:p>
    <w:p w14:paraId="460FA0C2" w14:textId="60971E26" w:rsidR="00004C4C" w:rsidRPr="00AC1CF8" w:rsidRDefault="00004C4C" w:rsidP="00DB21FC">
      <w:pPr>
        <w:jc w:val="both"/>
        <w:rPr>
          <w:b/>
          <w:bCs/>
          <w:color w:val="000000" w:themeColor="text1"/>
          <w:sz w:val="22"/>
          <w:szCs w:val="22"/>
          <w:u w:val="single"/>
        </w:rPr>
      </w:pPr>
    </w:p>
    <w:p w14:paraId="206C7252" w14:textId="0D76C854" w:rsidR="00004C4C" w:rsidRPr="00AC1CF8" w:rsidRDefault="00004C4C" w:rsidP="00DB21FC">
      <w:pPr>
        <w:jc w:val="both"/>
        <w:rPr>
          <w:b/>
          <w:bCs/>
          <w:color w:val="000000" w:themeColor="text1"/>
          <w:sz w:val="22"/>
          <w:szCs w:val="22"/>
          <w:u w:val="single"/>
        </w:rPr>
      </w:pPr>
    </w:p>
    <w:p w14:paraId="19C9E514" w14:textId="517E2675" w:rsidR="009F7C25" w:rsidRPr="00615761" w:rsidRDefault="00615761" w:rsidP="00615761">
      <w:pPr>
        <w:pStyle w:val="Heading1"/>
      </w:pPr>
      <w:bookmarkStart w:id="38" w:name="_Toc88842824"/>
      <w:r w:rsidRPr="00615761">
        <w:lastRenderedPageBreak/>
        <w:t>Appendix A</w:t>
      </w:r>
      <w:r>
        <w:t>I</w:t>
      </w:r>
      <w:r w:rsidRPr="00615761">
        <w:t xml:space="preserve">. </w:t>
      </w:r>
      <w:r w:rsidR="009F7C25" w:rsidRPr="00615761">
        <w:t>Exploratory Analyses: Attitudes towards Immigration</w:t>
      </w:r>
      <w:bookmarkEnd w:id="38"/>
    </w:p>
    <w:p w14:paraId="666EF39D" w14:textId="7B6DA40A" w:rsidR="009F7C25" w:rsidRPr="00AC1CF8" w:rsidRDefault="009F7C25" w:rsidP="0037729F">
      <w:pPr>
        <w:jc w:val="both"/>
        <w:rPr>
          <w:color w:val="0D0D0D" w:themeColor="text1" w:themeTint="F2"/>
          <w:sz w:val="22"/>
          <w:szCs w:val="22"/>
          <w:u w:val="single"/>
        </w:rPr>
      </w:pPr>
    </w:p>
    <w:p w14:paraId="383B0081" w14:textId="77777777" w:rsidR="0006677A" w:rsidRPr="00AC1CF8" w:rsidRDefault="0006677A" w:rsidP="0037729F">
      <w:pPr>
        <w:jc w:val="both"/>
        <w:rPr>
          <w:color w:val="0D0D0D" w:themeColor="text1" w:themeTint="F2"/>
          <w:sz w:val="22"/>
          <w:szCs w:val="22"/>
          <w:u w:val="single"/>
        </w:rPr>
      </w:pPr>
    </w:p>
    <w:p w14:paraId="08CC3871" w14:textId="5F8A99E8" w:rsidR="00EA2E6D" w:rsidRPr="00AC1CF8" w:rsidRDefault="009F7C25" w:rsidP="0037729F">
      <w:pPr>
        <w:jc w:val="both"/>
        <w:rPr>
          <w:color w:val="0D0D0D" w:themeColor="text1" w:themeTint="F2"/>
          <w:sz w:val="22"/>
          <w:szCs w:val="22"/>
        </w:rPr>
      </w:pPr>
      <w:r w:rsidRPr="00AC1CF8">
        <w:rPr>
          <w:color w:val="0D0D0D" w:themeColor="text1" w:themeTint="F2"/>
          <w:sz w:val="22"/>
          <w:szCs w:val="22"/>
        </w:rPr>
        <w:t>We administered 6 questions measur</w:t>
      </w:r>
      <w:r w:rsidR="005C1880" w:rsidRPr="00AC1CF8">
        <w:rPr>
          <w:color w:val="0D0D0D" w:themeColor="text1" w:themeTint="F2"/>
          <w:sz w:val="22"/>
          <w:szCs w:val="22"/>
        </w:rPr>
        <w:t>ing</w:t>
      </w:r>
      <w:r w:rsidRPr="00AC1CF8">
        <w:rPr>
          <w:color w:val="0D0D0D" w:themeColor="text1" w:themeTint="F2"/>
          <w:sz w:val="22"/>
          <w:szCs w:val="22"/>
        </w:rPr>
        <w:t xml:space="preserve"> participants attitudes towards immigra</w:t>
      </w:r>
      <w:r w:rsidR="005944F8" w:rsidRPr="00AC1CF8">
        <w:rPr>
          <w:color w:val="0D0D0D" w:themeColor="text1" w:themeTint="F2"/>
          <w:sz w:val="22"/>
          <w:szCs w:val="22"/>
        </w:rPr>
        <w:t>nts</w:t>
      </w:r>
      <w:r w:rsidRPr="00AC1CF8">
        <w:rPr>
          <w:color w:val="0D0D0D" w:themeColor="text1" w:themeTint="F2"/>
          <w:sz w:val="22"/>
          <w:szCs w:val="22"/>
        </w:rPr>
        <w:t xml:space="preserve">. The questions are modified versions of questions from the European Social Values Survey, which ask participants to </w:t>
      </w:r>
      <w:r w:rsidR="00EA2E6D" w:rsidRPr="00AC1CF8">
        <w:rPr>
          <w:color w:val="0D0D0D" w:themeColor="text1" w:themeTint="F2"/>
          <w:sz w:val="22"/>
          <w:szCs w:val="22"/>
        </w:rPr>
        <w:t xml:space="preserve">indicate whether immigrants have positively, or negative contributed </w:t>
      </w:r>
      <w:r w:rsidR="005C1880" w:rsidRPr="00AC1CF8">
        <w:rPr>
          <w:color w:val="0D0D0D" w:themeColor="text1" w:themeTint="F2"/>
          <w:sz w:val="22"/>
          <w:szCs w:val="22"/>
        </w:rPr>
        <w:t xml:space="preserve">across six social domains. These questions are presented below. </w:t>
      </w:r>
    </w:p>
    <w:p w14:paraId="526FA9E4" w14:textId="1CF2BFDD" w:rsidR="00EA2E6D" w:rsidRPr="00AC1CF8" w:rsidRDefault="00EA2E6D" w:rsidP="0037729F">
      <w:pPr>
        <w:jc w:val="both"/>
        <w:rPr>
          <w:color w:val="0D0D0D" w:themeColor="text1" w:themeTint="F2"/>
          <w:sz w:val="22"/>
          <w:szCs w:val="22"/>
        </w:rPr>
      </w:pPr>
    </w:p>
    <w:p w14:paraId="27B73D9B" w14:textId="112169C1" w:rsidR="00EA2E6D" w:rsidRPr="00AC1CF8" w:rsidRDefault="00EA2E6D" w:rsidP="0037729F">
      <w:pPr>
        <w:jc w:val="both"/>
        <w:rPr>
          <w:sz w:val="22"/>
          <w:szCs w:val="22"/>
        </w:rPr>
      </w:pPr>
      <w:r w:rsidRPr="00AC1CF8">
        <w:rPr>
          <w:sz w:val="22"/>
          <w:szCs w:val="22"/>
        </w:rPr>
        <w:t>Below we will ask you as series of questions about individuals who move to the US from other countries. Please indicate your response using the scale provided.  </w:t>
      </w:r>
    </w:p>
    <w:p w14:paraId="49E2C8A3" w14:textId="77777777" w:rsidR="00EA2E6D" w:rsidRPr="00AC1CF8" w:rsidRDefault="00EA2E6D" w:rsidP="0037729F">
      <w:pPr>
        <w:jc w:val="both"/>
        <w:rPr>
          <w:color w:val="0D0D0D" w:themeColor="text1" w:themeTint="F2"/>
          <w:sz w:val="22"/>
          <w:szCs w:val="22"/>
        </w:rPr>
      </w:pPr>
    </w:p>
    <w:p w14:paraId="1A7B93DF" w14:textId="3F4EDA91" w:rsidR="00EA2E6D" w:rsidRPr="00AC1CF8" w:rsidRDefault="00EA2E6D" w:rsidP="005C1880">
      <w:pPr>
        <w:pStyle w:val="Header"/>
        <w:numPr>
          <w:ilvl w:val="0"/>
          <w:numId w:val="18"/>
        </w:numPr>
        <w:jc w:val="both"/>
        <w:rPr>
          <w:sz w:val="22"/>
          <w:szCs w:val="22"/>
        </w:rPr>
      </w:pPr>
      <w:r w:rsidRPr="00AC1CF8">
        <w:rPr>
          <w:sz w:val="22"/>
          <w:szCs w:val="22"/>
        </w:rPr>
        <w:t>Job: Would you say that people who come to live in the US generally take jobs away from workers in the US, or generally help to create new jobs? (Label: 0-Take away, 10-Create)</w:t>
      </w:r>
    </w:p>
    <w:p w14:paraId="50088082" w14:textId="7136E207" w:rsidR="00EA2E6D" w:rsidRPr="00AC1CF8" w:rsidRDefault="00EA2E6D" w:rsidP="0037729F">
      <w:pPr>
        <w:jc w:val="both"/>
        <w:rPr>
          <w:sz w:val="22"/>
          <w:szCs w:val="22"/>
        </w:rPr>
      </w:pPr>
    </w:p>
    <w:p w14:paraId="618A0879" w14:textId="619A3E30" w:rsidR="00EA2E6D" w:rsidRPr="00AC1CF8" w:rsidRDefault="00EA2E6D" w:rsidP="005C1880">
      <w:pPr>
        <w:pStyle w:val="Header"/>
        <w:numPr>
          <w:ilvl w:val="0"/>
          <w:numId w:val="18"/>
        </w:numPr>
        <w:jc w:val="both"/>
        <w:rPr>
          <w:color w:val="0D0D0D" w:themeColor="text1" w:themeTint="F2"/>
          <w:sz w:val="22"/>
          <w:szCs w:val="22"/>
        </w:rPr>
      </w:pPr>
      <w:r w:rsidRPr="00AC1CF8">
        <w:rPr>
          <w:sz w:val="22"/>
          <w:szCs w:val="22"/>
        </w:rPr>
        <w:t>Tax: Most people who come to live in the US work and pay taxes. They also use health and social services. On balance, do you think people who come here take out more than they put in or put in more than they take out? (Label: 0-Take away, 10-Put in)</w:t>
      </w:r>
    </w:p>
    <w:p w14:paraId="3A4008E2" w14:textId="79AC1C13" w:rsidR="00EA2E6D" w:rsidRPr="00AC1CF8" w:rsidRDefault="00EA2E6D" w:rsidP="0037729F">
      <w:pPr>
        <w:jc w:val="both"/>
        <w:rPr>
          <w:color w:val="0D0D0D" w:themeColor="text1" w:themeTint="F2"/>
          <w:sz w:val="22"/>
          <w:szCs w:val="22"/>
        </w:rPr>
      </w:pPr>
    </w:p>
    <w:p w14:paraId="5ABE081A" w14:textId="6AE5E11A" w:rsidR="00EA2E6D" w:rsidRPr="00AC1CF8" w:rsidRDefault="00EA2E6D" w:rsidP="005C1880">
      <w:pPr>
        <w:pStyle w:val="Header"/>
        <w:numPr>
          <w:ilvl w:val="0"/>
          <w:numId w:val="18"/>
        </w:numPr>
        <w:jc w:val="both"/>
        <w:rPr>
          <w:sz w:val="22"/>
          <w:szCs w:val="22"/>
        </w:rPr>
      </w:pPr>
      <w:r w:rsidRPr="00AC1CF8">
        <w:rPr>
          <w:color w:val="0D0D0D" w:themeColor="text1" w:themeTint="F2"/>
          <w:sz w:val="22"/>
          <w:szCs w:val="22"/>
        </w:rPr>
        <w:t xml:space="preserve">Bad: </w:t>
      </w:r>
      <w:r w:rsidRPr="00AC1CF8">
        <w:rPr>
          <w:sz w:val="22"/>
          <w:szCs w:val="22"/>
        </w:rPr>
        <w:t>Would you say it is generally bad or good for the US's economy that people come to live here from other countries? (Label: 0-Bad, 10-Good)</w:t>
      </w:r>
    </w:p>
    <w:p w14:paraId="4C620951" w14:textId="680C3C6B" w:rsidR="00EA2E6D" w:rsidRPr="00AC1CF8" w:rsidRDefault="00EA2E6D" w:rsidP="0037729F">
      <w:pPr>
        <w:jc w:val="both"/>
        <w:rPr>
          <w:sz w:val="22"/>
          <w:szCs w:val="22"/>
        </w:rPr>
      </w:pPr>
    </w:p>
    <w:p w14:paraId="3876C677" w14:textId="621DB38E" w:rsidR="00EA2E6D" w:rsidRPr="00AC1CF8" w:rsidRDefault="00EA2E6D" w:rsidP="005C1880">
      <w:pPr>
        <w:pStyle w:val="Header"/>
        <w:numPr>
          <w:ilvl w:val="0"/>
          <w:numId w:val="18"/>
        </w:numPr>
        <w:jc w:val="both"/>
        <w:rPr>
          <w:sz w:val="22"/>
          <w:szCs w:val="22"/>
        </w:rPr>
      </w:pPr>
      <w:r w:rsidRPr="00AC1CF8">
        <w:rPr>
          <w:color w:val="0D0D0D" w:themeColor="text1" w:themeTint="F2"/>
          <w:sz w:val="22"/>
          <w:szCs w:val="22"/>
        </w:rPr>
        <w:t xml:space="preserve">Enrich: </w:t>
      </w:r>
      <w:r w:rsidRPr="00AC1CF8">
        <w:rPr>
          <w:sz w:val="22"/>
          <w:szCs w:val="22"/>
        </w:rPr>
        <w:t>Would you say that the US's cultural life is generally undermined or enriched by people coming to live here from other countries? (Label: 0-Undermined, 10-Enriched)</w:t>
      </w:r>
    </w:p>
    <w:p w14:paraId="3498A07E" w14:textId="5E51C309" w:rsidR="00EA2E6D" w:rsidRPr="00AC1CF8" w:rsidRDefault="00EA2E6D" w:rsidP="0037729F">
      <w:pPr>
        <w:jc w:val="both"/>
        <w:rPr>
          <w:sz w:val="22"/>
          <w:szCs w:val="22"/>
        </w:rPr>
      </w:pPr>
    </w:p>
    <w:p w14:paraId="01B41221" w14:textId="4A7E2F44" w:rsidR="00EA2E6D" w:rsidRPr="00AC1CF8" w:rsidRDefault="00EA2E6D" w:rsidP="005C1880">
      <w:pPr>
        <w:pStyle w:val="Header"/>
        <w:numPr>
          <w:ilvl w:val="0"/>
          <w:numId w:val="18"/>
        </w:numPr>
        <w:jc w:val="both"/>
        <w:rPr>
          <w:sz w:val="22"/>
          <w:szCs w:val="22"/>
        </w:rPr>
      </w:pPr>
      <w:r w:rsidRPr="00AC1CF8">
        <w:rPr>
          <w:sz w:val="22"/>
          <w:szCs w:val="22"/>
        </w:rPr>
        <w:t xml:space="preserve">Worse: Is the US made a worse or a better place to live by people coming to live here from other countries? </w:t>
      </w:r>
      <w:r w:rsidR="005C1880" w:rsidRPr="00AC1CF8">
        <w:rPr>
          <w:sz w:val="22"/>
          <w:szCs w:val="22"/>
        </w:rPr>
        <w:t xml:space="preserve">(Label: </w:t>
      </w:r>
      <w:r w:rsidRPr="00AC1CF8">
        <w:rPr>
          <w:sz w:val="22"/>
          <w:szCs w:val="22"/>
        </w:rPr>
        <w:t>0-Worse, 10-Better</w:t>
      </w:r>
      <w:r w:rsidR="005C1880" w:rsidRPr="00AC1CF8">
        <w:rPr>
          <w:sz w:val="22"/>
          <w:szCs w:val="22"/>
        </w:rPr>
        <w:t>)</w:t>
      </w:r>
    </w:p>
    <w:p w14:paraId="65E80E08" w14:textId="126F29F1" w:rsidR="005C1880" w:rsidRPr="00AC1CF8" w:rsidRDefault="005C1880" w:rsidP="0037729F">
      <w:pPr>
        <w:jc w:val="both"/>
        <w:rPr>
          <w:sz w:val="22"/>
          <w:szCs w:val="22"/>
        </w:rPr>
      </w:pPr>
    </w:p>
    <w:p w14:paraId="39BEDEFD" w14:textId="77777777" w:rsidR="005C1880" w:rsidRPr="00AC1CF8" w:rsidRDefault="005C1880" w:rsidP="005C1880">
      <w:pPr>
        <w:pStyle w:val="Header"/>
        <w:numPr>
          <w:ilvl w:val="0"/>
          <w:numId w:val="18"/>
        </w:numPr>
        <w:jc w:val="both"/>
        <w:rPr>
          <w:sz w:val="22"/>
          <w:szCs w:val="22"/>
        </w:rPr>
      </w:pPr>
      <w:r w:rsidRPr="00AC1CF8">
        <w:rPr>
          <w:sz w:val="22"/>
          <w:szCs w:val="22"/>
        </w:rPr>
        <w:t xml:space="preserve">Crime: </w:t>
      </w:r>
      <w:r w:rsidRPr="00AC1CF8">
        <w:rPr>
          <w:sz w:val="22"/>
          <w:szCs w:val="22"/>
          <w:lang w:eastAsia="en-CA"/>
        </w:rPr>
        <w:t xml:space="preserve">Are the US's crime problems made worse or better by people coming to live here from other countries? </w:t>
      </w:r>
      <w:r w:rsidRPr="00AC1CF8">
        <w:rPr>
          <w:sz w:val="22"/>
          <w:szCs w:val="22"/>
        </w:rPr>
        <w:t>(Label: 0-Worse, 10-Better)</w:t>
      </w:r>
    </w:p>
    <w:p w14:paraId="6A7D669A" w14:textId="77777777" w:rsidR="005C1880" w:rsidRPr="00AC1CF8" w:rsidRDefault="005C1880" w:rsidP="005C1880">
      <w:pPr>
        <w:jc w:val="both"/>
        <w:rPr>
          <w:sz w:val="22"/>
          <w:szCs w:val="22"/>
        </w:rPr>
      </w:pPr>
    </w:p>
    <w:p w14:paraId="017F4A2C" w14:textId="7C751D85" w:rsidR="009F7C25" w:rsidRPr="00AC1CF8" w:rsidRDefault="00EA2E6D" w:rsidP="0037729F">
      <w:pPr>
        <w:jc w:val="both"/>
        <w:rPr>
          <w:color w:val="0D0D0D" w:themeColor="text1" w:themeTint="F2"/>
          <w:sz w:val="22"/>
          <w:szCs w:val="22"/>
        </w:rPr>
      </w:pPr>
      <w:r w:rsidRPr="00AC1CF8">
        <w:rPr>
          <w:color w:val="0D0D0D" w:themeColor="text1" w:themeTint="F2"/>
          <w:sz w:val="22"/>
          <w:szCs w:val="22"/>
        </w:rPr>
        <w:t>To construct our scale, we administered an exploratory factor analysis within an oblimin (oblique) rotation</w:t>
      </w:r>
      <w:r w:rsidR="005C1880" w:rsidRPr="00AC1CF8">
        <w:rPr>
          <w:color w:val="0D0D0D" w:themeColor="text1" w:themeTint="F2"/>
          <w:sz w:val="22"/>
          <w:szCs w:val="22"/>
        </w:rPr>
        <w:t xml:space="preserve"> to all six items. Following best practices for an EFA we retained </w:t>
      </w:r>
      <w:r w:rsidRPr="00AC1CF8">
        <w:rPr>
          <w:color w:val="0D0D0D" w:themeColor="text1" w:themeTint="F2"/>
          <w:sz w:val="22"/>
          <w:szCs w:val="22"/>
        </w:rPr>
        <w:t xml:space="preserve">all items with factor loadings above 0.7. Using this method we retain five of the six items, with the item on crime being omitted from our scale. </w:t>
      </w:r>
      <w:r w:rsidR="005C1880" w:rsidRPr="00AC1CF8">
        <w:rPr>
          <w:color w:val="0D0D0D" w:themeColor="text1" w:themeTint="F2"/>
          <w:sz w:val="22"/>
          <w:szCs w:val="22"/>
        </w:rPr>
        <w:t>We collapse these 5 questions into a single composite measure which runs from 0-50, mean (31.42) std (11.27), coefficient alpha (</w:t>
      </w:r>
      <w:r w:rsidR="005C1880" w:rsidRPr="00AC1CF8">
        <w:rPr>
          <w:color w:val="0D0D0D" w:themeColor="text1" w:themeTint="F2"/>
          <w:sz w:val="22"/>
          <w:szCs w:val="22"/>
          <w:lang w:val="en-US"/>
        </w:rPr>
        <w:t>α</w:t>
      </w:r>
      <w:r w:rsidR="005C1880" w:rsidRPr="00AC1CF8">
        <w:rPr>
          <w:color w:val="0D0D0D" w:themeColor="text1" w:themeTint="F2"/>
          <w:sz w:val="22"/>
          <w:szCs w:val="22"/>
        </w:rPr>
        <w:t xml:space="preserve"> 0.978). </w:t>
      </w:r>
    </w:p>
    <w:p w14:paraId="4FBFE78C" w14:textId="1022B849" w:rsidR="009F7C25" w:rsidRPr="00AC1CF8" w:rsidRDefault="009F7C25" w:rsidP="0037729F">
      <w:pPr>
        <w:jc w:val="both"/>
        <w:rPr>
          <w:color w:val="0D0D0D" w:themeColor="text1" w:themeTint="F2"/>
          <w:sz w:val="22"/>
          <w:szCs w:val="22"/>
          <w:u w:val="single"/>
        </w:rPr>
      </w:pPr>
    </w:p>
    <w:p w14:paraId="1F047481" w14:textId="6B0A984F" w:rsidR="009F7C25" w:rsidRPr="00AC1CF8" w:rsidRDefault="009F7C25" w:rsidP="0037729F">
      <w:pPr>
        <w:jc w:val="both"/>
        <w:rPr>
          <w:color w:val="0D0D0D" w:themeColor="text1" w:themeTint="F2"/>
          <w:sz w:val="22"/>
          <w:szCs w:val="22"/>
          <w:u w:val="single"/>
        </w:rPr>
      </w:pPr>
    </w:p>
    <w:p w14:paraId="1081FA60" w14:textId="656EE919" w:rsidR="005C1880" w:rsidRPr="00AC1CF8" w:rsidRDefault="005C1880" w:rsidP="0037729F">
      <w:pPr>
        <w:jc w:val="both"/>
        <w:rPr>
          <w:color w:val="0D0D0D" w:themeColor="text1" w:themeTint="F2"/>
          <w:sz w:val="22"/>
          <w:szCs w:val="22"/>
          <w:u w:val="single"/>
        </w:rPr>
      </w:pPr>
    </w:p>
    <w:p w14:paraId="6AF15512" w14:textId="47599072" w:rsidR="005C1880" w:rsidRPr="00AC1CF8" w:rsidRDefault="005C1880" w:rsidP="0037729F">
      <w:pPr>
        <w:jc w:val="both"/>
        <w:rPr>
          <w:color w:val="0D0D0D" w:themeColor="text1" w:themeTint="F2"/>
          <w:sz w:val="22"/>
          <w:szCs w:val="22"/>
          <w:u w:val="single"/>
        </w:rPr>
      </w:pPr>
    </w:p>
    <w:p w14:paraId="52073776" w14:textId="79E77FBB" w:rsidR="005C1880" w:rsidRPr="00AC1CF8" w:rsidRDefault="005C1880" w:rsidP="0037729F">
      <w:pPr>
        <w:jc w:val="both"/>
        <w:rPr>
          <w:color w:val="0D0D0D" w:themeColor="text1" w:themeTint="F2"/>
          <w:sz w:val="22"/>
          <w:szCs w:val="22"/>
          <w:u w:val="single"/>
        </w:rPr>
      </w:pPr>
    </w:p>
    <w:p w14:paraId="411C2F48" w14:textId="714EAADB" w:rsidR="005C1880" w:rsidRPr="00AC1CF8" w:rsidRDefault="005C1880" w:rsidP="0037729F">
      <w:pPr>
        <w:jc w:val="both"/>
        <w:rPr>
          <w:color w:val="0D0D0D" w:themeColor="text1" w:themeTint="F2"/>
          <w:sz w:val="22"/>
          <w:szCs w:val="22"/>
          <w:u w:val="single"/>
        </w:rPr>
      </w:pPr>
    </w:p>
    <w:p w14:paraId="71FD7B42" w14:textId="246E7BCE" w:rsidR="005C1880" w:rsidRPr="00AC1CF8" w:rsidRDefault="005C1880" w:rsidP="0037729F">
      <w:pPr>
        <w:jc w:val="both"/>
        <w:rPr>
          <w:color w:val="0D0D0D" w:themeColor="text1" w:themeTint="F2"/>
          <w:sz w:val="22"/>
          <w:szCs w:val="22"/>
          <w:u w:val="single"/>
        </w:rPr>
      </w:pPr>
    </w:p>
    <w:p w14:paraId="3D9045CF" w14:textId="62D2E3F9" w:rsidR="005C1880" w:rsidRPr="00AC1CF8" w:rsidRDefault="005C1880" w:rsidP="0037729F">
      <w:pPr>
        <w:jc w:val="both"/>
        <w:rPr>
          <w:color w:val="0D0D0D" w:themeColor="text1" w:themeTint="F2"/>
          <w:sz w:val="22"/>
          <w:szCs w:val="22"/>
          <w:u w:val="single"/>
        </w:rPr>
      </w:pPr>
    </w:p>
    <w:p w14:paraId="4F80B620" w14:textId="17D7CE55" w:rsidR="005C1880" w:rsidRPr="00AC1CF8" w:rsidRDefault="005C1880" w:rsidP="0037729F">
      <w:pPr>
        <w:jc w:val="both"/>
        <w:rPr>
          <w:color w:val="0D0D0D" w:themeColor="text1" w:themeTint="F2"/>
          <w:sz w:val="22"/>
          <w:szCs w:val="22"/>
          <w:u w:val="single"/>
        </w:rPr>
      </w:pPr>
    </w:p>
    <w:p w14:paraId="4D134B26" w14:textId="7836DA73" w:rsidR="005C1880" w:rsidRPr="00AC1CF8" w:rsidRDefault="005C1880" w:rsidP="0037729F">
      <w:pPr>
        <w:jc w:val="both"/>
        <w:rPr>
          <w:color w:val="0D0D0D" w:themeColor="text1" w:themeTint="F2"/>
          <w:sz w:val="22"/>
          <w:szCs w:val="22"/>
          <w:u w:val="single"/>
        </w:rPr>
      </w:pPr>
    </w:p>
    <w:p w14:paraId="6B677253" w14:textId="7A99C06D" w:rsidR="005C1880" w:rsidRPr="00AC1CF8" w:rsidRDefault="005C1880" w:rsidP="0037729F">
      <w:pPr>
        <w:jc w:val="both"/>
        <w:rPr>
          <w:color w:val="0D0D0D" w:themeColor="text1" w:themeTint="F2"/>
          <w:sz w:val="22"/>
          <w:szCs w:val="22"/>
          <w:u w:val="single"/>
        </w:rPr>
      </w:pPr>
    </w:p>
    <w:p w14:paraId="7778138D" w14:textId="5492EF19" w:rsidR="005C1880" w:rsidRPr="00AC1CF8" w:rsidRDefault="005C1880" w:rsidP="0037729F">
      <w:pPr>
        <w:jc w:val="both"/>
        <w:rPr>
          <w:color w:val="0D0D0D" w:themeColor="text1" w:themeTint="F2"/>
          <w:sz w:val="22"/>
          <w:szCs w:val="22"/>
          <w:u w:val="single"/>
        </w:rPr>
      </w:pPr>
    </w:p>
    <w:p w14:paraId="23EB7B0F" w14:textId="1BDCB449" w:rsidR="005C1880" w:rsidRPr="00AC1CF8" w:rsidRDefault="005C1880" w:rsidP="0037729F">
      <w:pPr>
        <w:jc w:val="both"/>
        <w:rPr>
          <w:color w:val="0D0D0D" w:themeColor="text1" w:themeTint="F2"/>
          <w:sz w:val="22"/>
          <w:szCs w:val="22"/>
          <w:u w:val="single"/>
        </w:rPr>
      </w:pPr>
    </w:p>
    <w:p w14:paraId="7CFD1315" w14:textId="13D2002C" w:rsidR="005C1880" w:rsidRPr="00AC1CF8" w:rsidRDefault="005C1880" w:rsidP="0037729F">
      <w:pPr>
        <w:jc w:val="both"/>
        <w:rPr>
          <w:color w:val="0D0D0D" w:themeColor="text1" w:themeTint="F2"/>
          <w:sz w:val="22"/>
          <w:szCs w:val="22"/>
          <w:u w:val="single"/>
        </w:rPr>
      </w:pPr>
    </w:p>
    <w:p w14:paraId="7A5D4F0E" w14:textId="68AEB954" w:rsidR="005C1880" w:rsidRPr="00AC1CF8" w:rsidRDefault="005C1880" w:rsidP="0037729F">
      <w:pPr>
        <w:jc w:val="both"/>
        <w:rPr>
          <w:color w:val="0D0D0D" w:themeColor="text1" w:themeTint="F2"/>
          <w:sz w:val="22"/>
          <w:szCs w:val="22"/>
          <w:u w:val="single"/>
        </w:rPr>
      </w:pPr>
    </w:p>
    <w:p w14:paraId="1208C56D" w14:textId="77777777" w:rsidR="005C1880" w:rsidRPr="00AC1CF8" w:rsidRDefault="005C1880" w:rsidP="0037729F">
      <w:pPr>
        <w:jc w:val="both"/>
        <w:rPr>
          <w:color w:val="0D0D0D" w:themeColor="text1" w:themeTint="F2"/>
          <w:sz w:val="22"/>
          <w:szCs w:val="22"/>
          <w:u w:val="single"/>
        </w:rPr>
      </w:pPr>
    </w:p>
    <w:p w14:paraId="197394FF" w14:textId="6B303B81" w:rsidR="0037729F" w:rsidRPr="00AC1CF8" w:rsidRDefault="0037729F" w:rsidP="0037729F">
      <w:pPr>
        <w:jc w:val="both"/>
        <w:rPr>
          <w:color w:val="0D0D0D" w:themeColor="text1" w:themeTint="F2"/>
          <w:sz w:val="22"/>
          <w:szCs w:val="22"/>
        </w:rPr>
      </w:pPr>
      <w:r w:rsidRPr="00615761">
        <w:rPr>
          <w:color w:val="0D0D0D" w:themeColor="text1" w:themeTint="F2"/>
          <w:sz w:val="22"/>
          <w:szCs w:val="22"/>
        </w:rPr>
        <w:lastRenderedPageBreak/>
        <w:t>Table 1</w:t>
      </w:r>
      <w:r w:rsidR="00615761" w:rsidRPr="00615761">
        <w:rPr>
          <w:color w:val="0D0D0D" w:themeColor="text1" w:themeTint="F2"/>
          <w:sz w:val="22"/>
          <w:szCs w:val="22"/>
        </w:rPr>
        <w:t>1</w:t>
      </w:r>
      <w:r w:rsidR="00936AEB">
        <w:rPr>
          <w:color w:val="0D0D0D" w:themeColor="text1" w:themeTint="F2"/>
          <w:sz w:val="22"/>
          <w:szCs w:val="22"/>
        </w:rPr>
        <w:t>2</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interaction effect between implicit self-esteem and explicit self-esteem on </w:t>
      </w:r>
      <w:r w:rsidR="005944F8" w:rsidRPr="00AC1CF8">
        <w:rPr>
          <w:color w:val="0D0D0D" w:themeColor="text1" w:themeTint="F2"/>
          <w:sz w:val="22"/>
          <w:szCs w:val="22"/>
        </w:rPr>
        <w:t>negative attitudes towards immigrants</w:t>
      </w:r>
      <w:r w:rsidRPr="00AC1CF8">
        <w:rPr>
          <w:color w:val="0D0D0D" w:themeColor="text1" w:themeTint="F2"/>
          <w:sz w:val="22"/>
          <w:szCs w:val="22"/>
        </w:rPr>
        <w:t>.</w:t>
      </w:r>
      <w:r w:rsidR="005944F8" w:rsidRPr="00AC1CF8">
        <w:rPr>
          <w:color w:val="0D0D0D" w:themeColor="text1" w:themeTint="F2"/>
          <w:sz w:val="22"/>
          <w:szCs w:val="22"/>
        </w:rPr>
        <w:t xml:space="preserve"> Symmetric Coding of Implicit self-esteem. </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37729F" w:rsidRPr="00AC1CF8" w14:paraId="52C02623" w14:textId="77777777" w:rsidTr="005944F8">
        <w:trPr>
          <w:trHeight w:val="97"/>
        </w:trPr>
        <w:tc>
          <w:tcPr>
            <w:tcW w:w="1786" w:type="dxa"/>
          </w:tcPr>
          <w:p w14:paraId="0227CC9D" w14:textId="77777777" w:rsidR="0037729F" w:rsidRPr="00AC1CF8" w:rsidRDefault="0037729F" w:rsidP="00DA0A87">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4BE14B92"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1D1D0426"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7D34E3B1"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710FFED9"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0DB0CD49"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Conf. Inter]</w:t>
            </w:r>
          </w:p>
        </w:tc>
      </w:tr>
      <w:tr w:rsidR="0037729F" w:rsidRPr="00AC1CF8" w14:paraId="76E411D4" w14:textId="77777777" w:rsidTr="005944F8">
        <w:tc>
          <w:tcPr>
            <w:tcW w:w="1786" w:type="dxa"/>
          </w:tcPr>
          <w:p w14:paraId="3083E488"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4EE30AC0" w14:textId="77777777" w:rsidR="0037729F" w:rsidRPr="00AC1CF8" w:rsidRDefault="0037729F" w:rsidP="00DA0A87">
            <w:pPr>
              <w:jc w:val="center"/>
              <w:rPr>
                <w:color w:val="0D0D0D" w:themeColor="text1" w:themeTint="F2"/>
                <w:sz w:val="22"/>
                <w:szCs w:val="22"/>
              </w:rPr>
            </w:pPr>
          </w:p>
        </w:tc>
        <w:tc>
          <w:tcPr>
            <w:tcW w:w="1509" w:type="dxa"/>
          </w:tcPr>
          <w:p w14:paraId="77203D51" w14:textId="77777777" w:rsidR="0037729F" w:rsidRPr="00AC1CF8" w:rsidRDefault="0037729F" w:rsidP="00DA0A87">
            <w:pPr>
              <w:jc w:val="center"/>
              <w:rPr>
                <w:color w:val="0D0D0D" w:themeColor="text1" w:themeTint="F2"/>
                <w:sz w:val="22"/>
                <w:szCs w:val="22"/>
              </w:rPr>
            </w:pPr>
          </w:p>
        </w:tc>
        <w:tc>
          <w:tcPr>
            <w:tcW w:w="1569" w:type="dxa"/>
          </w:tcPr>
          <w:p w14:paraId="2ADD36E7" w14:textId="77777777" w:rsidR="0037729F" w:rsidRPr="00AC1CF8" w:rsidRDefault="0037729F" w:rsidP="00DA0A87">
            <w:pPr>
              <w:jc w:val="center"/>
              <w:rPr>
                <w:color w:val="0D0D0D" w:themeColor="text1" w:themeTint="F2"/>
                <w:sz w:val="22"/>
                <w:szCs w:val="22"/>
              </w:rPr>
            </w:pPr>
          </w:p>
        </w:tc>
        <w:tc>
          <w:tcPr>
            <w:tcW w:w="1581" w:type="dxa"/>
          </w:tcPr>
          <w:p w14:paraId="038FF3BE" w14:textId="77777777" w:rsidR="0037729F" w:rsidRPr="00AC1CF8" w:rsidRDefault="0037729F" w:rsidP="00DA0A87">
            <w:pPr>
              <w:jc w:val="center"/>
              <w:rPr>
                <w:color w:val="0D0D0D" w:themeColor="text1" w:themeTint="F2"/>
                <w:sz w:val="22"/>
                <w:szCs w:val="22"/>
              </w:rPr>
            </w:pPr>
          </w:p>
        </w:tc>
        <w:tc>
          <w:tcPr>
            <w:tcW w:w="1376" w:type="dxa"/>
          </w:tcPr>
          <w:p w14:paraId="44867FDD" w14:textId="77777777" w:rsidR="0037729F" w:rsidRPr="00AC1CF8" w:rsidRDefault="0037729F" w:rsidP="00DA0A87">
            <w:pPr>
              <w:jc w:val="center"/>
              <w:rPr>
                <w:color w:val="0D0D0D" w:themeColor="text1" w:themeTint="F2"/>
                <w:sz w:val="22"/>
                <w:szCs w:val="22"/>
              </w:rPr>
            </w:pPr>
          </w:p>
        </w:tc>
      </w:tr>
      <w:tr w:rsidR="005944F8" w:rsidRPr="00AC1CF8" w14:paraId="643A0A74" w14:textId="77777777" w:rsidTr="005944F8">
        <w:tc>
          <w:tcPr>
            <w:tcW w:w="1786" w:type="dxa"/>
          </w:tcPr>
          <w:p w14:paraId="268CFC56"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09B92EB6" w14:textId="42693A33" w:rsidR="005944F8" w:rsidRPr="00AC1CF8" w:rsidRDefault="005944F8" w:rsidP="005944F8">
            <w:pPr>
              <w:jc w:val="center"/>
              <w:rPr>
                <w:color w:val="0D0D0D" w:themeColor="text1" w:themeTint="F2"/>
                <w:sz w:val="22"/>
                <w:szCs w:val="22"/>
              </w:rPr>
            </w:pPr>
            <w:r w:rsidRPr="00AC1CF8">
              <w:rPr>
                <w:color w:val="000000"/>
                <w:sz w:val="22"/>
                <w:szCs w:val="22"/>
              </w:rPr>
              <w:t>0.109</w:t>
            </w:r>
          </w:p>
        </w:tc>
        <w:tc>
          <w:tcPr>
            <w:tcW w:w="1509" w:type="dxa"/>
            <w:vAlign w:val="bottom"/>
          </w:tcPr>
          <w:p w14:paraId="2041A9D3" w14:textId="18046890" w:rsidR="005944F8" w:rsidRPr="00AC1CF8" w:rsidRDefault="005944F8" w:rsidP="005944F8">
            <w:pPr>
              <w:jc w:val="center"/>
              <w:rPr>
                <w:color w:val="0D0D0D" w:themeColor="text1" w:themeTint="F2"/>
                <w:sz w:val="22"/>
                <w:szCs w:val="22"/>
              </w:rPr>
            </w:pPr>
            <w:r w:rsidRPr="00AC1CF8">
              <w:rPr>
                <w:color w:val="000000"/>
                <w:sz w:val="22"/>
                <w:szCs w:val="22"/>
              </w:rPr>
              <w:t>1.855</w:t>
            </w:r>
          </w:p>
        </w:tc>
        <w:tc>
          <w:tcPr>
            <w:tcW w:w="1569" w:type="dxa"/>
            <w:vAlign w:val="bottom"/>
          </w:tcPr>
          <w:p w14:paraId="121CD5DA" w14:textId="581A1135" w:rsidR="005944F8" w:rsidRPr="00AC1CF8" w:rsidRDefault="005944F8" w:rsidP="005944F8">
            <w:pPr>
              <w:jc w:val="center"/>
              <w:rPr>
                <w:color w:val="0D0D0D" w:themeColor="text1" w:themeTint="F2"/>
                <w:sz w:val="22"/>
                <w:szCs w:val="22"/>
              </w:rPr>
            </w:pPr>
            <w:r w:rsidRPr="00AC1CF8">
              <w:rPr>
                <w:color w:val="000000"/>
                <w:sz w:val="22"/>
                <w:szCs w:val="22"/>
              </w:rPr>
              <w:t>.953</w:t>
            </w:r>
          </w:p>
        </w:tc>
        <w:tc>
          <w:tcPr>
            <w:tcW w:w="1581" w:type="dxa"/>
            <w:vAlign w:val="bottom"/>
          </w:tcPr>
          <w:p w14:paraId="7744C9A2" w14:textId="3A953ABB" w:rsidR="005944F8" w:rsidRPr="00AC1CF8" w:rsidRDefault="005944F8" w:rsidP="005944F8">
            <w:pPr>
              <w:jc w:val="center"/>
              <w:rPr>
                <w:color w:val="0D0D0D" w:themeColor="text1" w:themeTint="F2"/>
                <w:sz w:val="22"/>
                <w:szCs w:val="22"/>
              </w:rPr>
            </w:pPr>
            <w:r w:rsidRPr="00AC1CF8">
              <w:rPr>
                <w:color w:val="000000"/>
                <w:sz w:val="22"/>
                <w:szCs w:val="22"/>
              </w:rPr>
              <w:t>-3.537</w:t>
            </w:r>
          </w:p>
        </w:tc>
        <w:tc>
          <w:tcPr>
            <w:tcW w:w="1376" w:type="dxa"/>
            <w:vAlign w:val="bottom"/>
          </w:tcPr>
          <w:p w14:paraId="24F849F5" w14:textId="798D7373" w:rsidR="005944F8" w:rsidRPr="00AC1CF8" w:rsidRDefault="005944F8" w:rsidP="005944F8">
            <w:pPr>
              <w:jc w:val="center"/>
              <w:rPr>
                <w:color w:val="0D0D0D" w:themeColor="text1" w:themeTint="F2"/>
                <w:sz w:val="22"/>
                <w:szCs w:val="22"/>
              </w:rPr>
            </w:pPr>
            <w:r w:rsidRPr="00AC1CF8">
              <w:rPr>
                <w:color w:val="000000"/>
                <w:sz w:val="22"/>
                <w:szCs w:val="22"/>
              </w:rPr>
              <w:t>3.755</w:t>
            </w:r>
          </w:p>
        </w:tc>
      </w:tr>
      <w:tr w:rsidR="0037729F" w:rsidRPr="00AC1CF8" w14:paraId="7222F3D0" w14:textId="77777777" w:rsidTr="005944F8">
        <w:tc>
          <w:tcPr>
            <w:tcW w:w="1786" w:type="dxa"/>
          </w:tcPr>
          <w:p w14:paraId="21AFE4CD" w14:textId="77777777" w:rsidR="0037729F" w:rsidRPr="00AC1CF8" w:rsidRDefault="0037729F" w:rsidP="00DA0A87">
            <w:pPr>
              <w:jc w:val="both"/>
              <w:rPr>
                <w:color w:val="0D0D0D" w:themeColor="text1" w:themeTint="F2"/>
                <w:sz w:val="22"/>
                <w:szCs w:val="22"/>
              </w:rPr>
            </w:pPr>
          </w:p>
        </w:tc>
        <w:tc>
          <w:tcPr>
            <w:tcW w:w="1539" w:type="dxa"/>
            <w:vAlign w:val="bottom"/>
          </w:tcPr>
          <w:p w14:paraId="73E94C15" w14:textId="77777777" w:rsidR="0037729F" w:rsidRPr="00AC1CF8" w:rsidRDefault="0037729F" w:rsidP="00DA0A87">
            <w:pPr>
              <w:jc w:val="center"/>
              <w:rPr>
                <w:color w:val="0D0D0D" w:themeColor="text1" w:themeTint="F2"/>
                <w:sz w:val="22"/>
                <w:szCs w:val="22"/>
              </w:rPr>
            </w:pPr>
          </w:p>
        </w:tc>
        <w:tc>
          <w:tcPr>
            <w:tcW w:w="1509" w:type="dxa"/>
            <w:vAlign w:val="bottom"/>
          </w:tcPr>
          <w:p w14:paraId="5818C9FF" w14:textId="77777777" w:rsidR="0037729F" w:rsidRPr="00AC1CF8" w:rsidRDefault="0037729F" w:rsidP="00DA0A87">
            <w:pPr>
              <w:jc w:val="center"/>
              <w:rPr>
                <w:color w:val="0D0D0D" w:themeColor="text1" w:themeTint="F2"/>
                <w:sz w:val="22"/>
                <w:szCs w:val="22"/>
              </w:rPr>
            </w:pPr>
          </w:p>
        </w:tc>
        <w:tc>
          <w:tcPr>
            <w:tcW w:w="1569" w:type="dxa"/>
            <w:vAlign w:val="bottom"/>
          </w:tcPr>
          <w:p w14:paraId="4A0A2BF4" w14:textId="77777777" w:rsidR="0037729F" w:rsidRPr="00AC1CF8" w:rsidRDefault="0037729F" w:rsidP="00DA0A87">
            <w:pPr>
              <w:jc w:val="center"/>
              <w:rPr>
                <w:color w:val="0D0D0D" w:themeColor="text1" w:themeTint="F2"/>
                <w:sz w:val="22"/>
                <w:szCs w:val="22"/>
              </w:rPr>
            </w:pPr>
          </w:p>
        </w:tc>
        <w:tc>
          <w:tcPr>
            <w:tcW w:w="1581" w:type="dxa"/>
            <w:vAlign w:val="bottom"/>
          </w:tcPr>
          <w:p w14:paraId="03451433" w14:textId="77777777" w:rsidR="0037729F" w:rsidRPr="00AC1CF8" w:rsidRDefault="0037729F" w:rsidP="00DA0A87">
            <w:pPr>
              <w:jc w:val="center"/>
              <w:rPr>
                <w:color w:val="0D0D0D" w:themeColor="text1" w:themeTint="F2"/>
                <w:sz w:val="22"/>
                <w:szCs w:val="22"/>
              </w:rPr>
            </w:pPr>
          </w:p>
        </w:tc>
        <w:tc>
          <w:tcPr>
            <w:tcW w:w="1376" w:type="dxa"/>
            <w:vAlign w:val="bottom"/>
          </w:tcPr>
          <w:p w14:paraId="0C2492DE" w14:textId="77777777" w:rsidR="0037729F" w:rsidRPr="00AC1CF8" w:rsidRDefault="0037729F" w:rsidP="00DA0A87">
            <w:pPr>
              <w:jc w:val="center"/>
              <w:rPr>
                <w:color w:val="0D0D0D" w:themeColor="text1" w:themeTint="F2"/>
                <w:sz w:val="22"/>
                <w:szCs w:val="22"/>
              </w:rPr>
            </w:pPr>
          </w:p>
        </w:tc>
      </w:tr>
      <w:tr w:rsidR="005944F8" w:rsidRPr="00AC1CF8" w14:paraId="13EB39EB" w14:textId="77777777" w:rsidTr="005944F8">
        <w:tc>
          <w:tcPr>
            <w:tcW w:w="1786" w:type="dxa"/>
          </w:tcPr>
          <w:p w14:paraId="41F066FE"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3EABF351" w14:textId="1A45EA81" w:rsidR="005944F8" w:rsidRPr="00AC1CF8" w:rsidRDefault="005944F8" w:rsidP="005944F8">
            <w:pPr>
              <w:jc w:val="center"/>
              <w:rPr>
                <w:color w:val="0D0D0D" w:themeColor="text1" w:themeTint="F2"/>
                <w:sz w:val="22"/>
                <w:szCs w:val="22"/>
              </w:rPr>
            </w:pPr>
            <w:r w:rsidRPr="00AC1CF8">
              <w:rPr>
                <w:color w:val="000000"/>
                <w:sz w:val="22"/>
                <w:szCs w:val="22"/>
              </w:rPr>
              <w:t>0.360</w:t>
            </w:r>
          </w:p>
        </w:tc>
        <w:tc>
          <w:tcPr>
            <w:tcW w:w="1509" w:type="dxa"/>
            <w:vAlign w:val="bottom"/>
          </w:tcPr>
          <w:p w14:paraId="65A24A7B" w14:textId="101FA8E7" w:rsidR="005944F8" w:rsidRPr="00AC1CF8" w:rsidRDefault="005944F8" w:rsidP="005944F8">
            <w:pPr>
              <w:jc w:val="center"/>
              <w:rPr>
                <w:color w:val="0D0D0D" w:themeColor="text1" w:themeTint="F2"/>
                <w:sz w:val="22"/>
                <w:szCs w:val="22"/>
              </w:rPr>
            </w:pPr>
            <w:r w:rsidRPr="00AC1CF8">
              <w:rPr>
                <w:color w:val="000000"/>
                <w:sz w:val="22"/>
                <w:szCs w:val="22"/>
              </w:rPr>
              <w:t>0.593</w:t>
            </w:r>
          </w:p>
        </w:tc>
        <w:tc>
          <w:tcPr>
            <w:tcW w:w="1569" w:type="dxa"/>
            <w:vAlign w:val="bottom"/>
          </w:tcPr>
          <w:p w14:paraId="1E104BA5" w14:textId="7B13117E" w:rsidR="005944F8" w:rsidRPr="00AC1CF8" w:rsidRDefault="005944F8" w:rsidP="005944F8">
            <w:pPr>
              <w:jc w:val="center"/>
              <w:rPr>
                <w:color w:val="0D0D0D" w:themeColor="text1" w:themeTint="F2"/>
                <w:sz w:val="22"/>
                <w:szCs w:val="22"/>
              </w:rPr>
            </w:pPr>
            <w:r w:rsidRPr="00AC1CF8">
              <w:rPr>
                <w:color w:val="000000"/>
                <w:sz w:val="22"/>
                <w:szCs w:val="22"/>
              </w:rPr>
              <w:t>.544</w:t>
            </w:r>
          </w:p>
        </w:tc>
        <w:tc>
          <w:tcPr>
            <w:tcW w:w="1581" w:type="dxa"/>
            <w:vAlign w:val="bottom"/>
          </w:tcPr>
          <w:p w14:paraId="7232AF30" w14:textId="3D0144A8" w:rsidR="005944F8" w:rsidRPr="00AC1CF8" w:rsidRDefault="005944F8" w:rsidP="005944F8">
            <w:pPr>
              <w:jc w:val="center"/>
              <w:rPr>
                <w:color w:val="0D0D0D" w:themeColor="text1" w:themeTint="F2"/>
                <w:sz w:val="22"/>
                <w:szCs w:val="22"/>
              </w:rPr>
            </w:pPr>
            <w:r w:rsidRPr="00AC1CF8">
              <w:rPr>
                <w:color w:val="000000"/>
                <w:sz w:val="22"/>
                <w:szCs w:val="22"/>
              </w:rPr>
              <w:t>-0.806</w:t>
            </w:r>
          </w:p>
        </w:tc>
        <w:tc>
          <w:tcPr>
            <w:tcW w:w="1376" w:type="dxa"/>
            <w:vAlign w:val="bottom"/>
          </w:tcPr>
          <w:p w14:paraId="1D77B1C3" w14:textId="2DD87167" w:rsidR="005944F8" w:rsidRPr="00AC1CF8" w:rsidRDefault="005944F8" w:rsidP="005944F8">
            <w:pPr>
              <w:jc w:val="center"/>
              <w:rPr>
                <w:color w:val="0D0D0D" w:themeColor="text1" w:themeTint="F2"/>
                <w:sz w:val="22"/>
                <w:szCs w:val="22"/>
              </w:rPr>
            </w:pPr>
            <w:r w:rsidRPr="00AC1CF8">
              <w:rPr>
                <w:color w:val="000000"/>
                <w:sz w:val="22"/>
                <w:szCs w:val="22"/>
              </w:rPr>
              <w:t>1.526</w:t>
            </w:r>
          </w:p>
        </w:tc>
      </w:tr>
      <w:tr w:rsidR="0037729F" w:rsidRPr="00AC1CF8" w14:paraId="0CE94770" w14:textId="77777777" w:rsidTr="005944F8">
        <w:tc>
          <w:tcPr>
            <w:tcW w:w="1786" w:type="dxa"/>
          </w:tcPr>
          <w:p w14:paraId="4219A910" w14:textId="77777777" w:rsidR="0037729F" w:rsidRPr="00AC1CF8" w:rsidRDefault="0037729F" w:rsidP="00DA0A87">
            <w:pPr>
              <w:jc w:val="both"/>
              <w:rPr>
                <w:color w:val="0D0D0D" w:themeColor="text1" w:themeTint="F2"/>
                <w:sz w:val="22"/>
                <w:szCs w:val="22"/>
              </w:rPr>
            </w:pPr>
          </w:p>
        </w:tc>
        <w:tc>
          <w:tcPr>
            <w:tcW w:w="1539" w:type="dxa"/>
            <w:vAlign w:val="bottom"/>
          </w:tcPr>
          <w:p w14:paraId="6D77A998" w14:textId="77777777" w:rsidR="0037729F" w:rsidRPr="00AC1CF8" w:rsidRDefault="0037729F" w:rsidP="00DA0A87">
            <w:pPr>
              <w:jc w:val="center"/>
              <w:rPr>
                <w:color w:val="0D0D0D" w:themeColor="text1" w:themeTint="F2"/>
                <w:sz w:val="22"/>
                <w:szCs w:val="22"/>
              </w:rPr>
            </w:pPr>
          </w:p>
        </w:tc>
        <w:tc>
          <w:tcPr>
            <w:tcW w:w="1509" w:type="dxa"/>
            <w:vAlign w:val="bottom"/>
          </w:tcPr>
          <w:p w14:paraId="22B223CE" w14:textId="77777777" w:rsidR="0037729F" w:rsidRPr="00AC1CF8" w:rsidRDefault="0037729F" w:rsidP="00DA0A87">
            <w:pPr>
              <w:jc w:val="center"/>
              <w:rPr>
                <w:color w:val="0D0D0D" w:themeColor="text1" w:themeTint="F2"/>
                <w:sz w:val="22"/>
                <w:szCs w:val="22"/>
              </w:rPr>
            </w:pPr>
          </w:p>
        </w:tc>
        <w:tc>
          <w:tcPr>
            <w:tcW w:w="1569" w:type="dxa"/>
            <w:vAlign w:val="bottom"/>
          </w:tcPr>
          <w:p w14:paraId="27146BC8" w14:textId="77777777" w:rsidR="0037729F" w:rsidRPr="00AC1CF8" w:rsidRDefault="0037729F" w:rsidP="00DA0A87">
            <w:pPr>
              <w:jc w:val="center"/>
              <w:rPr>
                <w:color w:val="0D0D0D" w:themeColor="text1" w:themeTint="F2"/>
                <w:sz w:val="22"/>
                <w:szCs w:val="22"/>
              </w:rPr>
            </w:pPr>
          </w:p>
        </w:tc>
        <w:tc>
          <w:tcPr>
            <w:tcW w:w="1581" w:type="dxa"/>
            <w:vAlign w:val="bottom"/>
          </w:tcPr>
          <w:p w14:paraId="5577983E" w14:textId="77777777" w:rsidR="0037729F" w:rsidRPr="00AC1CF8" w:rsidRDefault="0037729F" w:rsidP="00DA0A87">
            <w:pPr>
              <w:tabs>
                <w:tab w:val="left" w:pos="1015"/>
              </w:tabs>
              <w:jc w:val="center"/>
              <w:rPr>
                <w:color w:val="0D0D0D" w:themeColor="text1" w:themeTint="F2"/>
                <w:sz w:val="22"/>
                <w:szCs w:val="22"/>
              </w:rPr>
            </w:pPr>
          </w:p>
        </w:tc>
        <w:tc>
          <w:tcPr>
            <w:tcW w:w="1376" w:type="dxa"/>
            <w:vAlign w:val="bottom"/>
          </w:tcPr>
          <w:p w14:paraId="68187264" w14:textId="77777777" w:rsidR="0037729F" w:rsidRPr="00AC1CF8" w:rsidRDefault="0037729F" w:rsidP="00DA0A87">
            <w:pPr>
              <w:tabs>
                <w:tab w:val="left" w:pos="1015"/>
              </w:tabs>
              <w:jc w:val="center"/>
              <w:rPr>
                <w:color w:val="0D0D0D" w:themeColor="text1" w:themeTint="F2"/>
                <w:sz w:val="22"/>
                <w:szCs w:val="22"/>
              </w:rPr>
            </w:pPr>
          </w:p>
        </w:tc>
      </w:tr>
      <w:tr w:rsidR="0037729F" w:rsidRPr="00AC1CF8" w14:paraId="371EBE25" w14:textId="77777777" w:rsidTr="005944F8">
        <w:tc>
          <w:tcPr>
            <w:tcW w:w="1786" w:type="dxa"/>
          </w:tcPr>
          <w:p w14:paraId="6C6656BF" w14:textId="77777777" w:rsidR="0037729F" w:rsidRPr="00AC1CF8" w:rsidRDefault="0037729F" w:rsidP="00DA0A87">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2D1ACD08" w14:textId="77777777" w:rsidR="0037729F" w:rsidRPr="00AC1CF8" w:rsidRDefault="0037729F" w:rsidP="00DA0A87">
            <w:pPr>
              <w:jc w:val="center"/>
              <w:rPr>
                <w:color w:val="0D0D0D" w:themeColor="text1" w:themeTint="F2"/>
                <w:sz w:val="22"/>
                <w:szCs w:val="22"/>
              </w:rPr>
            </w:pPr>
          </w:p>
        </w:tc>
        <w:tc>
          <w:tcPr>
            <w:tcW w:w="1509" w:type="dxa"/>
            <w:vAlign w:val="bottom"/>
          </w:tcPr>
          <w:p w14:paraId="78387841" w14:textId="77777777" w:rsidR="0037729F" w:rsidRPr="00AC1CF8" w:rsidRDefault="0037729F" w:rsidP="00DA0A87">
            <w:pPr>
              <w:jc w:val="center"/>
              <w:rPr>
                <w:color w:val="0D0D0D" w:themeColor="text1" w:themeTint="F2"/>
                <w:sz w:val="22"/>
                <w:szCs w:val="22"/>
              </w:rPr>
            </w:pPr>
          </w:p>
        </w:tc>
        <w:tc>
          <w:tcPr>
            <w:tcW w:w="1569" w:type="dxa"/>
            <w:vAlign w:val="bottom"/>
          </w:tcPr>
          <w:p w14:paraId="296A5957" w14:textId="77777777" w:rsidR="0037729F" w:rsidRPr="00AC1CF8" w:rsidRDefault="0037729F" w:rsidP="00DA0A87">
            <w:pPr>
              <w:jc w:val="center"/>
              <w:rPr>
                <w:color w:val="0D0D0D" w:themeColor="text1" w:themeTint="F2"/>
                <w:sz w:val="22"/>
                <w:szCs w:val="22"/>
              </w:rPr>
            </w:pPr>
          </w:p>
        </w:tc>
        <w:tc>
          <w:tcPr>
            <w:tcW w:w="1581" w:type="dxa"/>
            <w:vAlign w:val="bottom"/>
          </w:tcPr>
          <w:p w14:paraId="6FF21EAB" w14:textId="77777777" w:rsidR="0037729F" w:rsidRPr="00AC1CF8" w:rsidRDefault="0037729F" w:rsidP="00DA0A87">
            <w:pPr>
              <w:tabs>
                <w:tab w:val="left" w:pos="1015"/>
              </w:tabs>
              <w:jc w:val="center"/>
              <w:rPr>
                <w:color w:val="0D0D0D" w:themeColor="text1" w:themeTint="F2"/>
                <w:sz w:val="22"/>
                <w:szCs w:val="22"/>
              </w:rPr>
            </w:pPr>
          </w:p>
        </w:tc>
        <w:tc>
          <w:tcPr>
            <w:tcW w:w="1376" w:type="dxa"/>
            <w:vAlign w:val="bottom"/>
          </w:tcPr>
          <w:p w14:paraId="368F6B93" w14:textId="77777777" w:rsidR="0037729F" w:rsidRPr="00AC1CF8" w:rsidRDefault="0037729F" w:rsidP="00DA0A87">
            <w:pPr>
              <w:tabs>
                <w:tab w:val="left" w:pos="1015"/>
              </w:tabs>
              <w:jc w:val="center"/>
              <w:rPr>
                <w:color w:val="0D0D0D" w:themeColor="text1" w:themeTint="F2"/>
                <w:sz w:val="22"/>
                <w:szCs w:val="22"/>
              </w:rPr>
            </w:pPr>
          </w:p>
        </w:tc>
      </w:tr>
      <w:tr w:rsidR="005944F8" w:rsidRPr="00AC1CF8" w14:paraId="225894B0" w14:textId="77777777" w:rsidTr="005944F8">
        <w:tc>
          <w:tcPr>
            <w:tcW w:w="1786" w:type="dxa"/>
          </w:tcPr>
          <w:p w14:paraId="31715FD1" w14:textId="77777777" w:rsidR="005944F8" w:rsidRPr="00AC1CF8" w:rsidRDefault="005944F8" w:rsidP="005944F8">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6575AE9D" w14:textId="0E539FA4" w:rsidR="005944F8" w:rsidRPr="00AC1CF8" w:rsidRDefault="005944F8" w:rsidP="005944F8">
            <w:pPr>
              <w:jc w:val="center"/>
              <w:rPr>
                <w:color w:val="0D0D0D" w:themeColor="text1" w:themeTint="F2"/>
                <w:sz w:val="22"/>
                <w:szCs w:val="22"/>
              </w:rPr>
            </w:pPr>
            <w:r w:rsidRPr="00AC1CF8">
              <w:rPr>
                <w:color w:val="000000"/>
                <w:sz w:val="22"/>
                <w:szCs w:val="22"/>
              </w:rPr>
              <w:t>-2.267</w:t>
            </w:r>
          </w:p>
        </w:tc>
        <w:tc>
          <w:tcPr>
            <w:tcW w:w="1509" w:type="dxa"/>
            <w:vAlign w:val="bottom"/>
          </w:tcPr>
          <w:p w14:paraId="6EB8A722" w14:textId="1CF50F59" w:rsidR="005944F8" w:rsidRPr="00AC1CF8" w:rsidRDefault="005944F8" w:rsidP="005944F8">
            <w:pPr>
              <w:jc w:val="center"/>
              <w:rPr>
                <w:color w:val="0D0D0D" w:themeColor="text1" w:themeTint="F2"/>
                <w:sz w:val="22"/>
                <w:szCs w:val="22"/>
              </w:rPr>
            </w:pPr>
            <w:r w:rsidRPr="00AC1CF8">
              <w:rPr>
                <w:color w:val="000000"/>
                <w:sz w:val="22"/>
                <w:szCs w:val="22"/>
              </w:rPr>
              <w:t>1.313</w:t>
            </w:r>
          </w:p>
        </w:tc>
        <w:tc>
          <w:tcPr>
            <w:tcW w:w="1569" w:type="dxa"/>
            <w:vAlign w:val="bottom"/>
          </w:tcPr>
          <w:p w14:paraId="3CF0A4FC" w14:textId="2592F68D" w:rsidR="005944F8" w:rsidRPr="00AC1CF8" w:rsidRDefault="005944F8" w:rsidP="005944F8">
            <w:pPr>
              <w:jc w:val="center"/>
              <w:rPr>
                <w:color w:val="0D0D0D" w:themeColor="text1" w:themeTint="F2"/>
                <w:sz w:val="22"/>
                <w:szCs w:val="22"/>
              </w:rPr>
            </w:pPr>
            <w:r w:rsidRPr="00AC1CF8">
              <w:rPr>
                <w:color w:val="000000"/>
                <w:sz w:val="22"/>
                <w:szCs w:val="22"/>
              </w:rPr>
              <w:t>.085</w:t>
            </w:r>
            <w:r w:rsidRPr="00AC1CF8">
              <w:rPr>
                <w:sz w:val="22"/>
                <w:szCs w:val="22"/>
              </w:rPr>
              <w:t>†</w:t>
            </w:r>
          </w:p>
        </w:tc>
        <w:tc>
          <w:tcPr>
            <w:tcW w:w="1581" w:type="dxa"/>
            <w:vAlign w:val="bottom"/>
          </w:tcPr>
          <w:p w14:paraId="76F62518" w14:textId="02EE603A" w:rsidR="005944F8" w:rsidRPr="00AC1CF8" w:rsidRDefault="005944F8" w:rsidP="005944F8">
            <w:pPr>
              <w:jc w:val="center"/>
              <w:rPr>
                <w:color w:val="0D0D0D" w:themeColor="text1" w:themeTint="F2"/>
                <w:sz w:val="22"/>
                <w:szCs w:val="22"/>
              </w:rPr>
            </w:pPr>
            <w:r w:rsidRPr="00AC1CF8">
              <w:rPr>
                <w:color w:val="000000"/>
                <w:sz w:val="22"/>
                <w:szCs w:val="22"/>
              </w:rPr>
              <w:t>-4.847</w:t>
            </w:r>
          </w:p>
        </w:tc>
        <w:tc>
          <w:tcPr>
            <w:tcW w:w="1376" w:type="dxa"/>
            <w:vAlign w:val="bottom"/>
          </w:tcPr>
          <w:p w14:paraId="5BFA09D8" w14:textId="09413B1B" w:rsidR="005944F8" w:rsidRPr="00AC1CF8" w:rsidRDefault="005944F8" w:rsidP="005944F8">
            <w:pPr>
              <w:jc w:val="center"/>
              <w:rPr>
                <w:color w:val="0D0D0D" w:themeColor="text1" w:themeTint="F2"/>
                <w:sz w:val="22"/>
                <w:szCs w:val="22"/>
              </w:rPr>
            </w:pPr>
            <w:r w:rsidRPr="00AC1CF8">
              <w:rPr>
                <w:color w:val="000000"/>
                <w:sz w:val="22"/>
                <w:szCs w:val="22"/>
              </w:rPr>
              <w:t>0.314</w:t>
            </w:r>
          </w:p>
        </w:tc>
      </w:tr>
      <w:tr w:rsidR="0037729F" w:rsidRPr="00AC1CF8" w14:paraId="437895E5" w14:textId="77777777" w:rsidTr="005944F8">
        <w:tc>
          <w:tcPr>
            <w:tcW w:w="1786" w:type="dxa"/>
          </w:tcPr>
          <w:p w14:paraId="3B4CE906" w14:textId="77777777" w:rsidR="0037729F" w:rsidRPr="00AC1CF8" w:rsidRDefault="0037729F" w:rsidP="00DA0A87">
            <w:pPr>
              <w:jc w:val="both"/>
              <w:rPr>
                <w:color w:val="0D0D0D" w:themeColor="text1" w:themeTint="F2"/>
                <w:sz w:val="22"/>
                <w:szCs w:val="22"/>
              </w:rPr>
            </w:pPr>
          </w:p>
        </w:tc>
        <w:tc>
          <w:tcPr>
            <w:tcW w:w="1539" w:type="dxa"/>
            <w:vAlign w:val="bottom"/>
          </w:tcPr>
          <w:p w14:paraId="109450CB" w14:textId="77777777" w:rsidR="0037729F" w:rsidRPr="00AC1CF8" w:rsidRDefault="0037729F" w:rsidP="00DA0A87">
            <w:pPr>
              <w:jc w:val="center"/>
              <w:rPr>
                <w:color w:val="0D0D0D" w:themeColor="text1" w:themeTint="F2"/>
                <w:sz w:val="22"/>
                <w:szCs w:val="22"/>
              </w:rPr>
            </w:pPr>
          </w:p>
        </w:tc>
        <w:tc>
          <w:tcPr>
            <w:tcW w:w="1509" w:type="dxa"/>
            <w:vAlign w:val="bottom"/>
          </w:tcPr>
          <w:p w14:paraId="24EC2569" w14:textId="77777777" w:rsidR="0037729F" w:rsidRPr="00AC1CF8" w:rsidRDefault="0037729F" w:rsidP="00DA0A87">
            <w:pPr>
              <w:jc w:val="center"/>
              <w:rPr>
                <w:color w:val="0D0D0D" w:themeColor="text1" w:themeTint="F2"/>
                <w:sz w:val="22"/>
                <w:szCs w:val="22"/>
              </w:rPr>
            </w:pPr>
          </w:p>
        </w:tc>
        <w:tc>
          <w:tcPr>
            <w:tcW w:w="1569" w:type="dxa"/>
            <w:vAlign w:val="bottom"/>
          </w:tcPr>
          <w:p w14:paraId="1263E053" w14:textId="77777777" w:rsidR="0037729F" w:rsidRPr="00AC1CF8" w:rsidRDefault="0037729F" w:rsidP="00DA0A87">
            <w:pPr>
              <w:jc w:val="center"/>
              <w:rPr>
                <w:color w:val="0D0D0D" w:themeColor="text1" w:themeTint="F2"/>
                <w:sz w:val="22"/>
                <w:szCs w:val="22"/>
              </w:rPr>
            </w:pPr>
          </w:p>
        </w:tc>
        <w:tc>
          <w:tcPr>
            <w:tcW w:w="1581" w:type="dxa"/>
            <w:vAlign w:val="bottom"/>
          </w:tcPr>
          <w:p w14:paraId="1CA185F4" w14:textId="77777777" w:rsidR="0037729F" w:rsidRPr="00AC1CF8" w:rsidRDefault="0037729F" w:rsidP="00DA0A87">
            <w:pPr>
              <w:jc w:val="center"/>
              <w:rPr>
                <w:color w:val="0D0D0D" w:themeColor="text1" w:themeTint="F2"/>
                <w:sz w:val="22"/>
                <w:szCs w:val="22"/>
              </w:rPr>
            </w:pPr>
          </w:p>
        </w:tc>
        <w:tc>
          <w:tcPr>
            <w:tcW w:w="1376" w:type="dxa"/>
            <w:vAlign w:val="bottom"/>
          </w:tcPr>
          <w:p w14:paraId="7B9CA526" w14:textId="77777777" w:rsidR="0037729F" w:rsidRPr="00AC1CF8" w:rsidRDefault="0037729F" w:rsidP="00DA0A87">
            <w:pPr>
              <w:jc w:val="center"/>
              <w:rPr>
                <w:color w:val="0D0D0D" w:themeColor="text1" w:themeTint="F2"/>
                <w:sz w:val="22"/>
                <w:szCs w:val="22"/>
              </w:rPr>
            </w:pPr>
          </w:p>
        </w:tc>
      </w:tr>
      <w:tr w:rsidR="005944F8" w:rsidRPr="00AC1CF8" w14:paraId="206BF507" w14:textId="77777777" w:rsidTr="005944F8">
        <w:tc>
          <w:tcPr>
            <w:tcW w:w="1786" w:type="dxa"/>
            <w:vAlign w:val="bottom"/>
          </w:tcPr>
          <w:p w14:paraId="041B4C09"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2640A094" w14:textId="2628F694" w:rsidR="005944F8" w:rsidRPr="00AC1CF8" w:rsidRDefault="005944F8" w:rsidP="005944F8">
            <w:pPr>
              <w:jc w:val="center"/>
              <w:rPr>
                <w:color w:val="0D0D0D" w:themeColor="text1" w:themeTint="F2"/>
                <w:sz w:val="22"/>
                <w:szCs w:val="22"/>
              </w:rPr>
            </w:pPr>
            <w:r w:rsidRPr="00AC1CF8">
              <w:rPr>
                <w:color w:val="000000"/>
                <w:sz w:val="22"/>
                <w:szCs w:val="22"/>
              </w:rPr>
              <w:t>0.007</w:t>
            </w:r>
          </w:p>
        </w:tc>
        <w:tc>
          <w:tcPr>
            <w:tcW w:w="1509" w:type="dxa"/>
            <w:vAlign w:val="bottom"/>
          </w:tcPr>
          <w:p w14:paraId="185D2728" w14:textId="649280CD" w:rsidR="005944F8" w:rsidRPr="00AC1CF8" w:rsidRDefault="005944F8" w:rsidP="005944F8">
            <w:pPr>
              <w:jc w:val="center"/>
              <w:rPr>
                <w:color w:val="0D0D0D" w:themeColor="text1" w:themeTint="F2"/>
                <w:sz w:val="22"/>
                <w:szCs w:val="22"/>
              </w:rPr>
            </w:pPr>
            <w:r w:rsidRPr="00AC1CF8">
              <w:rPr>
                <w:color w:val="000000"/>
                <w:sz w:val="22"/>
                <w:szCs w:val="22"/>
              </w:rPr>
              <w:t>0.043</w:t>
            </w:r>
          </w:p>
        </w:tc>
        <w:tc>
          <w:tcPr>
            <w:tcW w:w="1569" w:type="dxa"/>
            <w:vAlign w:val="bottom"/>
          </w:tcPr>
          <w:p w14:paraId="48B3F7C2" w14:textId="120948BB" w:rsidR="005944F8" w:rsidRPr="00AC1CF8" w:rsidRDefault="005944F8" w:rsidP="005944F8">
            <w:pPr>
              <w:jc w:val="center"/>
              <w:rPr>
                <w:color w:val="0D0D0D" w:themeColor="text1" w:themeTint="F2"/>
                <w:sz w:val="22"/>
                <w:szCs w:val="22"/>
              </w:rPr>
            </w:pPr>
            <w:r w:rsidRPr="00AC1CF8">
              <w:rPr>
                <w:color w:val="000000"/>
                <w:sz w:val="22"/>
                <w:szCs w:val="22"/>
              </w:rPr>
              <w:t>.880</w:t>
            </w:r>
          </w:p>
        </w:tc>
        <w:tc>
          <w:tcPr>
            <w:tcW w:w="1581" w:type="dxa"/>
            <w:vAlign w:val="bottom"/>
          </w:tcPr>
          <w:p w14:paraId="3B34993B" w14:textId="35F3746B" w:rsidR="005944F8" w:rsidRPr="00AC1CF8" w:rsidRDefault="005944F8" w:rsidP="005944F8">
            <w:pPr>
              <w:jc w:val="center"/>
              <w:rPr>
                <w:color w:val="0D0D0D" w:themeColor="text1" w:themeTint="F2"/>
                <w:sz w:val="22"/>
                <w:szCs w:val="22"/>
              </w:rPr>
            </w:pPr>
            <w:r w:rsidRPr="00AC1CF8">
              <w:rPr>
                <w:color w:val="000000"/>
                <w:sz w:val="22"/>
                <w:szCs w:val="22"/>
              </w:rPr>
              <w:t>-0.079</w:t>
            </w:r>
          </w:p>
        </w:tc>
        <w:tc>
          <w:tcPr>
            <w:tcW w:w="1376" w:type="dxa"/>
            <w:vAlign w:val="bottom"/>
          </w:tcPr>
          <w:p w14:paraId="6BE73869" w14:textId="61053C6B" w:rsidR="005944F8" w:rsidRPr="00AC1CF8" w:rsidRDefault="005944F8" w:rsidP="005944F8">
            <w:pPr>
              <w:jc w:val="center"/>
              <w:rPr>
                <w:color w:val="0D0D0D" w:themeColor="text1" w:themeTint="F2"/>
                <w:sz w:val="22"/>
                <w:szCs w:val="22"/>
              </w:rPr>
            </w:pPr>
            <w:r w:rsidRPr="00AC1CF8">
              <w:rPr>
                <w:color w:val="000000"/>
                <w:sz w:val="22"/>
                <w:szCs w:val="22"/>
              </w:rPr>
              <w:t>0.092</w:t>
            </w:r>
          </w:p>
        </w:tc>
      </w:tr>
      <w:tr w:rsidR="005944F8" w:rsidRPr="00AC1CF8" w14:paraId="395E0648" w14:textId="77777777" w:rsidTr="005944F8">
        <w:tc>
          <w:tcPr>
            <w:tcW w:w="1786" w:type="dxa"/>
            <w:vAlign w:val="bottom"/>
          </w:tcPr>
          <w:p w14:paraId="68A3E223"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72273553" w14:textId="1120B9AD" w:rsidR="005944F8" w:rsidRPr="00AC1CF8" w:rsidRDefault="005944F8" w:rsidP="005944F8">
            <w:pPr>
              <w:jc w:val="center"/>
              <w:rPr>
                <w:color w:val="0D0D0D" w:themeColor="text1" w:themeTint="F2"/>
                <w:sz w:val="22"/>
                <w:szCs w:val="22"/>
              </w:rPr>
            </w:pPr>
            <w:r w:rsidRPr="00AC1CF8">
              <w:rPr>
                <w:color w:val="000000"/>
                <w:sz w:val="22"/>
                <w:szCs w:val="22"/>
              </w:rPr>
              <w:t>1.015</w:t>
            </w:r>
          </w:p>
        </w:tc>
        <w:tc>
          <w:tcPr>
            <w:tcW w:w="1509" w:type="dxa"/>
            <w:vAlign w:val="bottom"/>
          </w:tcPr>
          <w:p w14:paraId="65359E79" w14:textId="546A16DE" w:rsidR="005944F8" w:rsidRPr="00AC1CF8" w:rsidRDefault="005944F8" w:rsidP="005944F8">
            <w:pPr>
              <w:jc w:val="center"/>
              <w:rPr>
                <w:color w:val="0D0D0D" w:themeColor="text1" w:themeTint="F2"/>
                <w:sz w:val="22"/>
                <w:szCs w:val="22"/>
              </w:rPr>
            </w:pPr>
            <w:r w:rsidRPr="00AC1CF8">
              <w:rPr>
                <w:color w:val="000000"/>
                <w:sz w:val="22"/>
                <w:szCs w:val="22"/>
              </w:rPr>
              <w:t>0.429</w:t>
            </w:r>
          </w:p>
        </w:tc>
        <w:tc>
          <w:tcPr>
            <w:tcW w:w="1569" w:type="dxa"/>
            <w:vAlign w:val="bottom"/>
          </w:tcPr>
          <w:p w14:paraId="550D6265" w14:textId="0937E8AE" w:rsidR="005944F8" w:rsidRPr="00AC1CF8" w:rsidRDefault="005944F8" w:rsidP="005944F8">
            <w:pPr>
              <w:jc w:val="center"/>
              <w:rPr>
                <w:color w:val="0D0D0D" w:themeColor="text1" w:themeTint="F2"/>
                <w:sz w:val="22"/>
                <w:szCs w:val="22"/>
              </w:rPr>
            </w:pPr>
            <w:r w:rsidRPr="00AC1CF8">
              <w:rPr>
                <w:color w:val="000000"/>
                <w:sz w:val="22"/>
                <w:szCs w:val="22"/>
              </w:rPr>
              <w:t>.018**</w:t>
            </w:r>
          </w:p>
        </w:tc>
        <w:tc>
          <w:tcPr>
            <w:tcW w:w="1581" w:type="dxa"/>
            <w:vAlign w:val="bottom"/>
          </w:tcPr>
          <w:p w14:paraId="7D849FBE" w14:textId="72DCE458" w:rsidR="005944F8" w:rsidRPr="00AC1CF8" w:rsidRDefault="005944F8" w:rsidP="005944F8">
            <w:pPr>
              <w:jc w:val="center"/>
              <w:rPr>
                <w:color w:val="0D0D0D" w:themeColor="text1" w:themeTint="F2"/>
                <w:sz w:val="22"/>
                <w:szCs w:val="22"/>
              </w:rPr>
            </w:pPr>
            <w:r w:rsidRPr="00AC1CF8">
              <w:rPr>
                <w:color w:val="000000"/>
                <w:sz w:val="22"/>
                <w:szCs w:val="22"/>
              </w:rPr>
              <w:t>0.171</w:t>
            </w:r>
          </w:p>
        </w:tc>
        <w:tc>
          <w:tcPr>
            <w:tcW w:w="1376" w:type="dxa"/>
            <w:vAlign w:val="bottom"/>
          </w:tcPr>
          <w:p w14:paraId="63F1412B" w14:textId="34467714" w:rsidR="005944F8" w:rsidRPr="00AC1CF8" w:rsidRDefault="005944F8" w:rsidP="005944F8">
            <w:pPr>
              <w:jc w:val="center"/>
              <w:rPr>
                <w:color w:val="0D0D0D" w:themeColor="text1" w:themeTint="F2"/>
                <w:sz w:val="22"/>
                <w:szCs w:val="22"/>
              </w:rPr>
            </w:pPr>
            <w:r w:rsidRPr="00AC1CF8">
              <w:rPr>
                <w:color w:val="000000"/>
                <w:sz w:val="22"/>
                <w:szCs w:val="22"/>
              </w:rPr>
              <w:t>1.858</w:t>
            </w:r>
          </w:p>
        </w:tc>
      </w:tr>
      <w:tr w:rsidR="005944F8" w:rsidRPr="00AC1CF8" w14:paraId="5CBF808E" w14:textId="77777777" w:rsidTr="005944F8">
        <w:tc>
          <w:tcPr>
            <w:tcW w:w="1786" w:type="dxa"/>
            <w:vAlign w:val="bottom"/>
          </w:tcPr>
          <w:p w14:paraId="6723D511"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64B1D001" w14:textId="2581B29C" w:rsidR="005944F8" w:rsidRPr="00AC1CF8" w:rsidRDefault="005944F8" w:rsidP="005944F8">
            <w:pPr>
              <w:jc w:val="center"/>
              <w:rPr>
                <w:color w:val="0D0D0D" w:themeColor="text1" w:themeTint="F2"/>
                <w:sz w:val="22"/>
                <w:szCs w:val="22"/>
              </w:rPr>
            </w:pPr>
            <w:r w:rsidRPr="00AC1CF8">
              <w:rPr>
                <w:color w:val="000000"/>
                <w:sz w:val="22"/>
                <w:szCs w:val="22"/>
              </w:rPr>
              <w:t>-0.276</w:t>
            </w:r>
          </w:p>
        </w:tc>
        <w:tc>
          <w:tcPr>
            <w:tcW w:w="1509" w:type="dxa"/>
            <w:vAlign w:val="bottom"/>
          </w:tcPr>
          <w:p w14:paraId="1485A69C" w14:textId="570ABF72" w:rsidR="005944F8" w:rsidRPr="00AC1CF8" w:rsidRDefault="005944F8" w:rsidP="005944F8">
            <w:pPr>
              <w:jc w:val="center"/>
              <w:rPr>
                <w:color w:val="0D0D0D" w:themeColor="text1" w:themeTint="F2"/>
                <w:sz w:val="22"/>
                <w:szCs w:val="22"/>
              </w:rPr>
            </w:pPr>
            <w:r w:rsidRPr="00AC1CF8">
              <w:rPr>
                <w:color w:val="000000"/>
                <w:sz w:val="22"/>
                <w:szCs w:val="22"/>
              </w:rPr>
              <w:t>0.219</w:t>
            </w:r>
          </w:p>
        </w:tc>
        <w:tc>
          <w:tcPr>
            <w:tcW w:w="1569" w:type="dxa"/>
            <w:vAlign w:val="bottom"/>
          </w:tcPr>
          <w:p w14:paraId="665565E4" w14:textId="40E61E46" w:rsidR="005944F8" w:rsidRPr="00AC1CF8" w:rsidRDefault="005944F8" w:rsidP="005944F8">
            <w:pPr>
              <w:jc w:val="center"/>
              <w:rPr>
                <w:color w:val="0D0D0D" w:themeColor="text1" w:themeTint="F2"/>
                <w:sz w:val="22"/>
                <w:szCs w:val="22"/>
              </w:rPr>
            </w:pPr>
            <w:r w:rsidRPr="00AC1CF8">
              <w:rPr>
                <w:color w:val="000000"/>
                <w:sz w:val="22"/>
                <w:szCs w:val="22"/>
              </w:rPr>
              <w:t>.208</w:t>
            </w:r>
          </w:p>
        </w:tc>
        <w:tc>
          <w:tcPr>
            <w:tcW w:w="1581" w:type="dxa"/>
            <w:vAlign w:val="bottom"/>
          </w:tcPr>
          <w:p w14:paraId="7532D702" w14:textId="45CC26FB" w:rsidR="005944F8" w:rsidRPr="00AC1CF8" w:rsidRDefault="005944F8" w:rsidP="005944F8">
            <w:pPr>
              <w:jc w:val="center"/>
              <w:rPr>
                <w:color w:val="0D0D0D" w:themeColor="text1" w:themeTint="F2"/>
                <w:sz w:val="22"/>
                <w:szCs w:val="22"/>
              </w:rPr>
            </w:pPr>
            <w:r w:rsidRPr="00AC1CF8">
              <w:rPr>
                <w:color w:val="000000"/>
                <w:sz w:val="22"/>
                <w:szCs w:val="22"/>
              </w:rPr>
              <w:t>-0.707</w:t>
            </w:r>
          </w:p>
        </w:tc>
        <w:tc>
          <w:tcPr>
            <w:tcW w:w="1376" w:type="dxa"/>
            <w:vAlign w:val="bottom"/>
          </w:tcPr>
          <w:p w14:paraId="3A6F593E" w14:textId="592B4B70" w:rsidR="005944F8" w:rsidRPr="00AC1CF8" w:rsidRDefault="005944F8" w:rsidP="005944F8">
            <w:pPr>
              <w:jc w:val="center"/>
              <w:rPr>
                <w:color w:val="0D0D0D" w:themeColor="text1" w:themeTint="F2"/>
                <w:sz w:val="22"/>
                <w:szCs w:val="22"/>
              </w:rPr>
            </w:pPr>
            <w:r w:rsidRPr="00AC1CF8">
              <w:rPr>
                <w:color w:val="000000"/>
                <w:sz w:val="22"/>
                <w:szCs w:val="22"/>
              </w:rPr>
              <w:t>0.154</w:t>
            </w:r>
          </w:p>
        </w:tc>
      </w:tr>
      <w:tr w:rsidR="005944F8" w:rsidRPr="00AC1CF8" w14:paraId="457F6D65" w14:textId="77777777" w:rsidTr="005944F8">
        <w:tc>
          <w:tcPr>
            <w:tcW w:w="1786" w:type="dxa"/>
            <w:vAlign w:val="bottom"/>
          </w:tcPr>
          <w:p w14:paraId="39B3AA0B" w14:textId="77777777" w:rsidR="005944F8" w:rsidRPr="00AC1CF8" w:rsidRDefault="005944F8" w:rsidP="005944F8">
            <w:pPr>
              <w:jc w:val="both"/>
              <w:rPr>
                <w:color w:val="0D0D0D" w:themeColor="text1" w:themeTint="F2"/>
                <w:sz w:val="22"/>
                <w:szCs w:val="22"/>
                <w:vertAlign w:val="subscript"/>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3C8F3566" w14:textId="4A1700A9" w:rsidR="005944F8" w:rsidRPr="00AC1CF8" w:rsidRDefault="005944F8" w:rsidP="005944F8">
            <w:pPr>
              <w:jc w:val="center"/>
              <w:rPr>
                <w:color w:val="0D0D0D" w:themeColor="text1" w:themeTint="F2"/>
                <w:sz w:val="22"/>
                <w:szCs w:val="22"/>
              </w:rPr>
            </w:pPr>
            <w:r w:rsidRPr="00AC1CF8">
              <w:rPr>
                <w:color w:val="000000"/>
                <w:sz w:val="22"/>
                <w:szCs w:val="22"/>
              </w:rPr>
              <w:t>0.348</w:t>
            </w:r>
          </w:p>
        </w:tc>
        <w:tc>
          <w:tcPr>
            <w:tcW w:w="1509" w:type="dxa"/>
            <w:vAlign w:val="bottom"/>
          </w:tcPr>
          <w:p w14:paraId="5D0055E1" w14:textId="4C63096E" w:rsidR="005944F8" w:rsidRPr="00AC1CF8" w:rsidRDefault="005944F8" w:rsidP="005944F8">
            <w:pPr>
              <w:jc w:val="center"/>
              <w:rPr>
                <w:color w:val="0D0D0D" w:themeColor="text1" w:themeTint="F2"/>
                <w:sz w:val="22"/>
                <w:szCs w:val="22"/>
              </w:rPr>
            </w:pPr>
            <w:r w:rsidRPr="00AC1CF8">
              <w:rPr>
                <w:color w:val="000000"/>
                <w:sz w:val="22"/>
                <w:szCs w:val="22"/>
              </w:rPr>
              <w:t>1.034</w:t>
            </w:r>
          </w:p>
        </w:tc>
        <w:tc>
          <w:tcPr>
            <w:tcW w:w="1569" w:type="dxa"/>
            <w:vAlign w:val="bottom"/>
          </w:tcPr>
          <w:p w14:paraId="70EB920B" w14:textId="57242CB5" w:rsidR="005944F8" w:rsidRPr="00AC1CF8" w:rsidRDefault="005944F8" w:rsidP="005944F8">
            <w:pPr>
              <w:jc w:val="center"/>
              <w:rPr>
                <w:color w:val="0D0D0D" w:themeColor="text1" w:themeTint="F2"/>
                <w:sz w:val="22"/>
                <w:szCs w:val="22"/>
              </w:rPr>
            </w:pPr>
            <w:r w:rsidRPr="00AC1CF8">
              <w:rPr>
                <w:color w:val="000000"/>
                <w:sz w:val="22"/>
                <w:szCs w:val="22"/>
              </w:rPr>
              <w:t>.737</w:t>
            </w:r>
          </w:p>
        </w:tc>
        <w:tc>
          <w:tcPr>
            <w:tcW w:w="1581" w:type="dxa"/>
            <w:vAlign w:val="bottom"/>
          </w:tcPr>
          <w:p w14:paraId="184EB320" w14:textId="566A3F80" w:rsidR="005944F8" w:rsidRPr="00AC1CF8" w:rsidRDefault="005944F8" w:rsidP="005944F8">
            <w:pPr>
              <w:jc w:val="center"/>
              <w:rPr>
                <w:color w:val="0D0D0D" w:themeColor="text1" w:themeTint="F2"/>
                <w:sz w:val="22"/>
                <w:szCs w:val="22"/>
              </w:rPr>
            </w:pPr>
            <w:r w:rsidRPr="00AC1CF8">
              <w:rPr>
                <w:color w:val="000000"/>
                <w:sz w:val="22"/>
                <w:szCs w:val="22"/>
              </w:rPr>
              <w:t>-1.683</w:t>
            </w:r>
          </w:p>
        </w:tc>
        <w:tc>
          <w:tcPr>
            <w:tcW w:w="1376" w:type="dxa"/>
            <w:vAlign w:val="bottom"/>
          </w:tcPr>
          <w:p w14:paraId="1E3A814F" w14:textId="05FD0AB0" w:rsidR="005944F8" w:rsidRPr="00AC1CF8" w:rsidRDefault="005944F8" w:rsidP="005944F8">
            <w:pPr>
              <w:jc w:val="center"/>
              <w:rPr>
                <w:color w:val="0D0D0D" w:themeColor="text1" w:themeTint="F2"/>
                <w:sz w:val="22"/>
                <w:szCs w:val="22"/>
              </w:rPr>
            </w:pPr>
            <w:r w:rsidRPr="00AC1CF8">
              <w:rPr>
                <w:color w:val="000000"/>
                <w:sz w:val="22"/>
                <w:szCs w:val="22"/>
              </w:rPr>
              <w:t>2.379</w:t>
            </w:r>
          </w:p>
        </w:tc>
      </w:tr>
      <w:tr w:rsidR="005944F8" w:rsidRPr="00AC1CF8" w14:paraId="5C5F4B5E" w14:textId="77777777" w:rsidTr="005944F8">
        <w:tc>
          <w:tcPr>
            <w:tcW w:w="1786" w:type="dxa"/>
            <w:vAlign w:val="bottom"/>
          </w:tcPr>
          <w:p w14:paraId="44949049"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12701D22" w14:textId="41D016EB" w:rsidR="005944F8" w:rsidRPr="00AC1CF8" w:rsidRDefault="005944F8" w:rsidP="005944F8">
            <w:pPr>
              <w:jc w:val="center"/>
              <w:rPr>
                <w:color w:val="0D0D0D" w:themeColor="text1" w:themeTint="F2"/>
                <w:sz w:val="22"/>
                <w:szCs w:val="22"/>
              </w:rPr>
            </w:pPr>
            <w:r w:rsidRPr="00AC1CF8">
              <w:rPr>
                <w:color w:val="000000"/>
                <w:sz w:val="22"/>
                <w:szCs w:val="22"/>
              </w:rPr>
              <w:t>3.992</w:t>
            </w:r>
          </w:p>
        </w:tc>
        <w:tc>
          <w:tcPr>
            <w:tcW w:w="1509" w:type="dxa"/>
            <w:vAlign w:val="bottom"/>
          </w:tcPr>
          <w:p w14:paraId="721A684E" w14:textId="53D5E61E" w:rsidR="005944F8" w:rsidRPr="00AC1CF8" w:rsidRDefault="005944F8" w:rsidP="005944F8">
            <w:pPr>
              <w:jc w:val="center"/>
              <w:rPr>
                <w:color w:val="0D0D0D" w:themeColor="text1" w:themeTint="F2"/>
                <w:sz w:val="22"/>
                <w:szCs w:val="22"/>
              </w:rPr>
            </w:pPr>
            <w:r w:rsidRPr="00AC1CF8">
              <w:rPr>
                <w:color w:val="000000"/>
                <w:sz w:val="22"/>
                <w:szCs w:val="22"/>
              </w:rPr>
              <w:t>1.185</w:t>
            </w:r>
          </w:p>
        </w:tc>
        <w:tc>
          <w:tcPr>
            <w:tcW w:w="1569" w:type="dxa"/>
            <w:vAlign w:val="bottom"/>
          </w:tcPr>
          <w:p w14:paraId="7A20790F" w14:textId="21D40E52" w:rsidR="005944F8" w:rsidRPr="00AC1CF8" w:rsidRDefault="005944F8" w:rsidP="005944F8">
            <w:pPr>
              <w:jc w:val="center"/>
              <w:rPr>
                <w:color w:val="0D0D0D" w:themeColor="text1" w:themeTint="F2"/>
                <w:sz w:val="22"/>
                <w:szCs w:val="22"/>
              </w:rPr>
            </w:pPr>
            <w:r w:rsidRPr="00AC1CF8">
              <w:rPr>
                <w:color w:val="000000"/>
                <w:sz w:val="22"/>
                <w:szCs w:val="22"/>
              </w:rPr>
              <w:t>.001***</w:t>
            </w:r>
          </w:p>
        </w:tc>
        <w:tc>
          <w:tcPr>
            <w:tcW w:w="1581" w:type="dxa"/>
            <w:vAlign w:val="bottom"/>
          </w:tcPr>
          <w:p w14:paraId="4AD1370D" w14:textId="2D09D51C" w:rsidR="005944F8" w:rsidRPr="00AC1CF8" w:rsidRDefault="005944F8" w:rsidP="005944F8">
            <w:pPr>
              <w:jc w:val="center"/>
              <w:rPr>
                <w:color w:val="0D0D0D" w:themeColor="text1" w:themeTint="F2"/>
                <w:sz w:val="22"/>
                <w:szCs w:val="22"/>
              </w:rPr>
            </w:pPr>
            <w:r w:rsidRPr="00AC1CF8">
              <w:rPr>
                <w:color w:val="000000"/>
                <w:sz w:val="22"/>
                <w:szCs w:val="22"/>
              </w:rPr>
              <w:t>1.664</w:t>
            </w:r>
          </w:p>
        </w:tc>
        <w:tc>
          <w:tcPr>
            <w:tcW w:w="1376" w:type="dxa"/>
            <w:vAlign w:val="bottom"/>
          </w:tcPr>
          <w:p w14:paraId="5739B846" w14:textId="7EF7C0AD" w:rsidR="005944F8" w:rsidRPr="00AC1CF8" w:rsidRDefault="005944F8" w:rsidP="005944F8">
            <w:pPr>
              <w:jc w:val="center"/>
              <w:rPr>
                <w:color w:val="0D0D0D" w:themeColor="text1" w:themeTint="F2"/>
                <w:sz w:val="22"/>
                <w:szCs w:val="22"/>
              </w:rPr>
            </w:pPr>
            <w:r w:rsidRPr="00AC1CF8">
              <w:rPr>
                <w:color w:val="000000"/>
                <w:sz w:val="22"/>
                <w:szCs w:val="22"/>
              </w:rPr>
              <w:t>6.320</w:t>
            </w:r>
          </w:p>
        </w:tc>
      </w:tr>
      <w:tr w:rsidR="005944F8" w:rsidRPr="00AC1CF8" w14:paraId="70CBA73A" w14:textId="77777777" w:rsidTr="005944F8">
        <w:tc>
          <w:tcPr>
            <w:tcW w:w="1786" w:type="dxa"/>
            <w:vAlign w:val="bottom"/>
          </w:tcPr>
          <w:p w14:paraId="4EDB2B3E"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4916B80C" w14:textId="189B1DFD" w:rsidR="005944F8" w:rsidRPr="00AC1CF8" w:rsidRDefault="005944F8" w:rsidP="005944F8">
            <w:pPr>
              <w:jc w:val="center"/>
              <w:rPr>
                <w:color w:val="0D0D0D" w:themeColor="text1" w:themeTint="F2"/>
                <w:sz w:val="22"/>
                <w:szCs w:val="22"/>
              </w:rPr>
            </w:pPr>
            <w:r w:rsidRPr="00AC1CF8">
              <w:rPr>
                <w:color w:val="000000"/>
                <w:sz w:val="22"/>
                <w:szCs w:val="22"/>
              </w:rPr>
              <w:t>4.364</w:t>
            </w:r>
          </w:p>
        </w:tc>
        <w:tc>
          <w:tcPr>
            <w:tcW w:w="1509" w:type="dxa"/>
            <w:vAlign w:val="bottom"/>
          </w:tcPr>
          <w:p w14:paraId="079F8BFD" w14:textId="7C71F96F" w:rsidR="005944F8" w:rsidRPr="00AC1CF8" w:rsidRDefault="005944F8" w:rsidP="005944F8">
            <w:pPr>
              <w:jc w:val="center"/>
              <w:rPr>
                <w:color w:val="0D0D0D" w:themeColor="text1" w:themeTint="F2"/>
                <w:sz w:val="22"/>
                <w:szCs w:val="22"/>
              </w:rPr>
            </w:pPr>
            <w:r w:rsidRPr="00AC1CF8">
              <w:rPr>
                <w:color w:val="000000"/>
                <w:sz w:val="22"/>
                <w:szCs w:val="22"/>
              </w:rPr>
              <w:t>1.630</w:t>
            </w:r>
          </w:p>
        </w:tc>
        <w:tc>
          <w:tcPr>
            <w:tcW w:w="1569" w:type="dxa"/>
            <w:vAlign w:val="bottom"/>
          </w:tcPr>
          <w:p w14:paraId="0ECA2468" w14:textId="5F362F36" w:rsidR="005944F8" w:rsidRPr="00AC1CF8" w:rsidRDefault="005944F8" w:rsidP="005944F8">
            <w:pPr>
              <w:jc w:val="center"/>
              <w:rPr>
                <w:color w:val="0D0D0D" w:themeColor="text1" w:themeTint="F2"/>
                <w:sz w:val="22"/>
                <w:szCs w:val="22"/>
              </w:rPr>
            </w:pPr>
            <w:r w:rsidRPr="00AC1CF8">
              <w:rPr>
                <w:color w:val="000000"/>
                <w:sz w:val="22"/>
                <w:szCs w:val="22"/>
              </w:rPr>
              <w:t>.008**</w:t>
            </w:r>
          </w:p>
        </w:tc>
        <w:tc>
          <w:tcPr>
            <w:tcW w:w="1581" w:type="dxa"/>
            <w:vAlign w:val="bottom"/>
          </w:tcPr>
          <w:p w14:paraId="7BE365CC" w14:textId="5602C705" w:rsidR="005944F8" w:rsidRPr="00AC1CF8" w:rsidRDefault="005944F8" w:rsidP="005944F8">
            <w:pPr>
              <w:jc w:val="center"/>
              <w:rPr>
                <w:color w:val="0D0D0D" w:themeColor="text1" w:themeTint="F2"/>
                <w:sz w:val="22"/>
                <w:szCs w:val="22"/>
              </w:rPr>
            </w:pPr>
            <w:r w:rsidRPr="00AC1CF8">
              <w:rPr>
                <w:color w:val="000000"/>
                <w:sz w:val="22"/>
                <w:szCs w:val="22"/>
              </w:rPr>
              <w:t>1.161</w:t>
            </w:r>
          </w:p>
        </w:tc>
        <w:tc>
          <w:tcPr>
            <w:tcW w:w="1376" w:type="dxa"/>
            <w:vAlign w:val="bottom"/>
          </w:tcPr>
          <w:p w14:paraId="5DC52FE7" w14:textId="033EC330" w:rsidR="005944F8" w:rsidRPr="00AC1CF8" w:rsidRDefault="005944F8" w:rsidP="005944F8">
            <w:pPr>
              <w:jc w:val="center"/>
              <w:rPr>
                <w:color w:val="0D0D0D" w:themeColor="text1" w:themeTint="F2"/>
                <w:sz w:val="22"/>
                <w:szCs w:val="22"/>
              </w:rPr>
            </w:pPr>
            <w:r w:rsidRPr="00AC1CF8">
              <w:rPr>
                <w:color w:val="000000"/>
                <w:sz w:val="22"/>
                <w:szCs w:val="22"/>
              </w:rPr>
              <w:t>7.567</w:t>
            </w:r>
          </w:p>
        </w:tc>
      </w:tr>
      <w:tr w:rsidR="005944F8" w:rsidRPr="00AC1CF8" w14:paraId="5985A1E9" w14:textId="77777777" w:rsidTr="005944F8">
        <w:tc>
          <w:tcPr>
            <w:tcW w:w="1786" w:type="dxa"/>
            <w:vAlign w:val="bottom"/>
          </w:tcPr>
          <w:p w14:paraId="4FDB5501"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2C58E7CC" w14:textId="450F8B37" w:rsidR="005944F8" w:rsidRPr="00AC1CF8" w:rsidRDefault="005944F8" w:rsidP="005944F8">
            <w:pPr>
              <w:jc w:val="center"/>
              <w:rPr>
                <w:color w:val="0D0D0D" w:themeColor="text1" w:themeTint="F2"/>
                <w:sz w:val="22"/>
                <w:szCs w:val="22"/>
              </w:rPr>
            </w:pPr>
            <w:r w:rsidRPr="00AC1CF8">
              <w:rPr>
                <w:color w:val="000000"/>
                <w:sz w:val="22"/>
                <w:szCs w:val="22"/>
              </w:rPr>
              <w:t>1.375</w:t>
            </w:r>
          </w:p>
        </w:tc>
        <w:tc>
          <w:tcPr>
            <w:tcW w:w="1509" w:type="dxa"/>
            <w:vAlign w:val="bottom"/>
          </w:tcPr>
          <w:p w14:paraId="69C14E2E" w14:textId="7C51D99A" w:rsidR="005944F8" w:rsidRPr="00AC1CF8" w:rsidRDefault="005944F8" w:rsidP="005944F8">
            <w:pPr>
              <w:jc w:val="center"/>
              <w:rPr>
                <w:color w:val="0D0D0D" w:themeColor="text1" w:themeTint="F2"/>
                <w:sz w:val="22"/>
                <w:szCs w:val="22"/>
              </w:rPr>
            </w:pPr>
            <w:r w:rsidRPr="00AC1CF8">
              <w:rPr>
                <w:color w:val="000000"/>
                <w:sz w:val="22"/>
                <w:szCs w:val="22"/>
              </w:rPr>
              <w:t>0.443</w:t>
            </w:r>
          </w:p>
        </w:tc>
        <w:tc>
          <w:tcPr>
            <w:tcW w:w="1569" w:type="dxa"/>
            <w:vAlign w:val="bottom"/>
          </w:tcPr>
          <w:p w14:paraId="37E12915" w14:textId="3CBE1923" w:rsidR="005944F8" w:rsidRPr="00AC1CF8" w:rsidRDefault="005944F8" w:rsidP="005944F8">
            <w:pPr>
              <w:jc w:val="center"/>
              <w:rPr>
                <w:color w:val="0D0D0D" w:themeColor="text1" w:themeTint="F2"/>
                <w:sz w:val="22"/>
                <w:szCs w:val="22"/>
              </w:rPr>
            </w:pPr>
            <w:r w:rsidRPr="00AC1CF8">
              <w:rPr>
                <w:color w:val="000000"/>
                <w:sz w:val="22"/>
                <w:szCs w:val="22"/>
              </w:rPr>
              <w:t>.002**</w:t>
            </w:r>
          </w:p>
        </w:tc>
        <w:tc>
          <w:tcPr>
            <w:tcW w:w="1581" w:type="dxa"/>
            <w:vAlign w:val="bottom"/>
          </w:tcPr>
          <w:p w14:paraId="53F1D375" w14:textId="1FBB1AEA" w:rsidR="005944F8" w:rsidRPr="00AC1CF8" w:rsidRDefault="005944F8" w:rsidP="005944F8">
            <w:pPr>
              <w:jc w:val="center"/>
              <w:rPr>
                <w:color w:val="0D0D0D" w:themeColor="text1" w:themeTint="F2"/>
                <w:sz w:val="22"/>
                <w:szCs w:val="22"/>
              </w:rPr>
            </w:pPr>
            <w:r w:rsidRPr="00AC1CF8">
              <w:rPr>
                <w:color w:val="000000"/>
                <w:sz w:val="22"/>
                <w:szCs w:val="22"/>
              </w:rPr>
              <w:t>0.505</w:t>
            </w:r>
          </w:p>
        </w:tc>
        <w:tc>
          <w:tcPr>
            <w:tcW w:w="1376" w:type="dxa"/>
            <w:vAlign w:val="bottom"/>
          </w:tcPr>
          <w:p w14:paraId="7F4A1E9E" w14:textId="06CD4327" w:rsidR="005944F8" w:rsidRPr="00AC1CF8" w:rsidRDefault="005944F8" w:rsidP="005944F8">
            <w:pPr>
              <w:jc w:val="center"/>
              <w:rPr>
                <w:color w:val="0D0D0D" w:themeColor="text1" w:themeTint="F2"/>
                <w:sz w:val="22"/>
                <w:szCs w:val="22"/>
              </w:rPr>
            </w:pPr>
            <w:r w:rsidRPr="00AC1CF8">
              <w:rPr>
                <w:color w:val="000000"/>
                <w:sz w:val="22"/>
                <w:szCs w:val="22"/>
              </w:rPr>
              <w:t>2.245</w:t>
            </w:r>
          </w:p>
        </w:tc>
      </w:tr>
      <w:tr w:rsidR="0037729F" w:rsidRPr="00AC1CF8" w14:paraId="658F0265" w14:textId="77777777" w:rsidTr="005944F8">
        <w:tc>
          <w:tcPr>
            <w:tcW w:w="1786" w:type="dxa"/>
          </w:tcPr>
          <w:p w14:paraId="76A15410" w14:textId="77777777" w:rsidR="0037729F" w:rsidRPr="00AC1CF8" w:rsidRDefault="0037729F" w:rsidP="00DA0A87">
            <w:pPr>
              <w:jc w:val="both"/>
              <w:rPr>
                <w:color w:val="0D0D0D" w:themeColor="text1" w:themeTint="F2"/>
                <w:sz w:val="22"/>
                <w:szCs w:val="22"/>
              </w:rPr>
            </w:pPr>
          </w:p>
        </w:tc>
        <w:tc>
          <w:tcPr>
            <w:tcW w:w="1539" w:type="dxa"/>
            <w:vAlign w:val="bottom"/>
          </w:tcPr>
          <w:p w14:paraId="2622E3A6" w14:textId="77777777" w:rsidR="0037729F" w:rsidRPr="00AC1CF8" w:rsidRDefault="0037729F" w:rsidP="00DA0A87">
            <w:pPr>
              <w:jc w:val="center"/>
              <w:rPr>
                <w:color w:val="000000"/>
                <w:sz w:val="22"/>
                <w:szCs w:val="22"/>
              </w:rPr>
            </w:pPr>
          </w:p>
        </w:tc>
        <w:tc>
          <w:tcPr>
            <w:tcW w:w="1509" w:type="dxa"/>
            <w:vAlign w:val="bottom"/>
          </w:tcPr>
          <w:p w14:paraId="23841845" w14:textId="77777777" w:rsidR="0037729F" w:rsidRPr="00AC1CF8" w:rsidRDefault="0037729F" w:rsidP="00DA0A87">
            <w:pPr>
              <w:jc w:val="center"/>
              <w:rPr>
                <w:color w:val="000000"/>
                <w:sz w:val="22"/>
                <w:szCs w:val="22"/>
              </w:rPr>
            </w:pPr>
          </w:p>
        </w:tc>
        <w:tc>
          <w:tcPr>
            <w:tcW w:w="1569" w:type="dxa"/>
            <w:vAlign w:val="bottom"/>
          </w:tcPr>
          <w:p w14:paraId="1DA3D50D" w14:textId="77777777" w:rsidR="0037729F" w:rsidRPr="00AC1CF8" w:rsidRDefault="0037729F" w:rsidP="00DA0A87">
            <w:pPr>
              <w:jc w:val="center"/>
              <w:rPr>
                <w:color w:val="000000"/>
                <w:sz w:val="22"/>
                <w:szCs w:val="22"/>
              </w:rPr>
            </w:pPr>
          </w:p>
        </w:tc>
        <w:tc>
          <w:tcPr>
            <w:tcW w:w="1581" w:type="dxa"/>
            <w:vAlign w:val="bottom"/>
          </w:tcPr>
          <w:p w14:paraId="3131203A" w14:textId="77777777" w:rsidR="0037729F" w:rsidRPr="00AC1CF8" w:rsidRDefault="0037729F" w:rsidP="00DA0A87">
            <w:pPr>
              <w:jc w:val="center"/>
              <w:rPr>
                <w:color w:val="000000"/>
                <w:sz w:val="22"/>
                <w:szCs w:val="22"/>
              </w:rPr>
            </w:pPr>
          </w:p>
        </w:tc>
        <w:tc>
          <w:tcPr>
            <w:tcW w:w="1376" w:type="dxa"/>
            <w:vAlign w:val="bottom"/>
          </w:tcPr>
          <w:p w14:paraId="44AE1601" w14:textId="77777777" w:rsidR="0037729F" w:rsidRPr="00AC1CF8" w:rsidRDefault="0037729F" w:rsidP="00DA0A87">
            <w:pPr>
              <w:jc w:val="center"/>
              <w:rPr>
                <w:color w:val="000000"/>
                <w:sz w:val="22"/>
                <w:szCs w:val="22"/>
              </w:rPr>
            </w:pPr>
          </w:p>
        </w:tc>
      </w:tr>
      <w:tr w:rsidR="005944F8" w:rsidRPr="00AC1CF8" w14:paraId="288AE75E" w14:textId="77777777" w:rsidTr="005944F8">
        <w:tc>
          <w:tcPr>
            <w:tcW w:w="1786" w:type="dxa"/>
          </w:tcPr>
          <w:p w14:paraId="3A5BDB52"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70F9B194" w14:textId="034FC1E9" w:rsidR="005944F8" w:rsidRPr="00AC1CF8" w:rsidRDefault="005944F8" w:rsidP="005944F8">
            <w:pPr>
              <w:jc w:val="center"/>
              <w:rPr>
                <w:color w:val="0D0D0D" w:themeColor="text1" w:themeTint="F2"/>
                <w:sz w:val="22"/>
                <w:szCs w:val="22"/>
              </w:rPr>
            </w:pPr>
            <w:r w:rsidRPr="00AC1CF8">
              <w:rPr>
                <w:color w:val="000000"/>
                <w:sz w:val="22"/>
                <w:szCs w:val="22"/>
              </w:rPr>
              <w:t>21.982</w:t>
            </w:r>
          </w:p>
        </w:tc>
        <w:tc>
          <w:tcPr>
            <w:tcW w:w="1509" w:type="dxa"/>
            <w:vAlign w:val="bottom"/>
          </w:tcPr>
          <w:p w14:paraId="361E5DF9" w14:textId="05B41409" w:rsidR="005944F8" w:rsidRPr="00AC1CF8" w:rsidRDefault="005944F8" w:rsidP="005944F8">
            <w:pPr>
              <w:jc w:val="center"/>
              <w:rPr>
                <w:color w:val="0D0D0D" w:themeColor="text1" w:themeTint="F2"/>
                <w:sz w:val="22"/>
                <w:szCs w:val="22"/>
              </w:rPr>
            </w:pPr>
            <w:r w:rsidRPr="00AC1CF8">
              <w:rPr>
                <w:color w:val="000000"/>
                <w:sz w:val="22"/>
                <w:szCs w:val="22"/>
              </w:rPr>
              <w:t>3.127</w:t>
            </w:r>
          </w:p>
        </w:tc>
        <w:tc>
          <w:tcPr>
            <w:tcW w:w="1569" w:type="dxa"/>
            <w:vAlign w:val="bottom"/>
          </w:tcPr>
          <w:p w14:paraId="4607DFD1" w14:textId="63D72A7B" w:rsidR="005944F8" w:rsidRPr="00AC1CF8" w:rsidRDefault="005944F8" w:rsidP="005944F8">
            <w:pPr>
              <w:jc w:val="center"/>
              <w:rPr>
                <w:color w:val="0D0D0D" w:themeColor="text1" w:themeTint="F2"/>
                <w:sz w:val="22"/>
                <w:szCs w:val="22"/>
              </w:rPr>
            </w:pPr>
            <w:r w:rsidRPr="00AC1CF8">
              <w:rPr>
                <w:color w:val="000000"/>
                <w:sz w:val="22"/>
                <w:szCs w:val="22"/>
              </w:rPr>
              <w:t>.0001</w:t>
            </w:r>
          </w:p>
        </w:tc>
        <w:tc>
          <w:tcPr>
            <w:tcW w:w="1581" w:type="dxa"/>
            <w:vAlign w:val="bottom"/>
          </w:tcPr>
          <w:p w14:paraId="37221DE8" w14:textId="5E35A626" w:rsidR="005944F8" w:rsidRPr="00AC1CF8" w:rsidRDefault="005944F8" w:rsidP="005944F8">
            <w:pPr>
              <w:jc w:val="center"/>
              <w:rPr>
                <w:color w:val="0D0D0D" w:themeColor="text1" w:themeTint="F2"/>
                <w:sz w:val="22"/>
                <w:szCs w:val="22"/>
              </w:rPr>
            </w:pPr>
            <w:r w:rsidRPr="00AC1CF8">
              <w:rPr>
                <w:color w:val="000000"/>
                <w:sz w:val="22"/>
                <w:szCs w:val="22"/>
              </w:rPr>
              <w:t>15.838</w:t>
            </w:r>
          </w:p>
        </w:tc>
        <w:tc>
          <w:tcPr>
            <w:tcW w:w="1376" w:type="dxa"/>
            <w:vAlign w:val="bottom"/>
          </w:tcPr>
          <w:p w14:paraId="32E223F9" w14:textId="2319B39C" w:rsidR="005944F8" w:rsidRPr="00AC1CF8" w:rsidRDefault="005944F8" w:rsidP="005944F8">
            <w:pPr>
              <w:jc w:val="center"/>
              <w:rPr>
                <w:color w:val="0D0D0D" w:themeColor="text1" w:themeTint="F2"/>
                <w:sz w:val="22"/>
                <w:szCs w:val="22"/>
              </w:rPr>
            </w:pPr>
            <w:r w:rsidRPr="00AC1CF8">
              <w:rPr>
                <w:color w:val="000000"/>
                <w:sz w:val="22"/>
                <w:szCs w:val="22"/>
              </w:rPr>
              <w:t>28.127</w:t>
            </w:r>
          </w:p>
        </w:tc>
      </w:tr>
      <w:tr w:rsidR="0037729F" w:rsidRPr="00AC1CF8" w14:paraId="049F55EF" w14:textId="77777777" w:rsidTr="005944F8">
        <w:tc>
          <w:tcPr>
            <w:tcW w:w="1786" w:type="dxa"/>
          </w:tcPr>
          <w:p w14:paraId="73DAC7CE"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2B300EB1" w14:textId="77777777" w:rsidR="0037729F" w:rsidRPr="00AC1CF8" w:rsidRDefault="0037729F" w:rsidP="00DA0A87">
            <w:pPr>
              <w:jc w:val="center"/>
              <w:rPr>
                <w:color w:val="0D0D0D" w:themeColor="text1" w:themeTint="F2"/>
                <w:sz w:val="22"/>
                <w:szCs w:val="22"/>
              </w:rPr>
            </w:pPr>
          </w:p>
        </w:tc>
        <w:tc>
          <w:tcPr>
            <w:tcW w:w="1509" w:type="dxa"/>
            <w:vAlign w:val="bottom"/>
          </w:tcPr>
          <w:p w14:paraId="6DB062A8" w14:textId="77777777" w:rsidR="0037729F" w:rsidRPr="00AC1CF8" w:rsidRDefault="0037729F" w:rsidP="00DA0A87">
            <w:pPr>
              <w:jc w:val="center"/>
              <w:rPr>
                <w:color w:val="0D0D0D" w:themeColor="text1" w:themeTint="F2"/>
                <w:sz w:val="22"/>
                <w:szCs w:val="22"/>
              </w:rPr>
            </w:pPr>
          </w:p>
        </w:tc>
        <w:tc>
          <w:tcPr>
            <w:tcW w:w="1569" w:type="dxa"/>
            <w:vAlign w:val="bottom"/>
          </w:tcPr>
          <w:p w14:paraId="22C5B660" w14:textId="77777777" w:rsidR="0037729F" w:rsidRPr="00AC1CF8" w:rsidRDefault="0037729F" w:rsidP="00DA0A87">
            <w:pPr>
              <w:jc w:val="center"/>
              <w:rPr>
                <w:color w:val="0D0D0D" w:themeColor="text1" w:themeTint="F2"/>
                <w:sz w:val="22"/>
                <w:szCs w:val="22"/>
              </w:rPr>
            </w:pPr>
          </w:p>
        </w:tc>
        <w:tc>
          <w:tcPr>
            <w:tcW w:w="1581" w:type="dxa"/>
            <w:vAlign w:val="bottom"/>
          </w:tcPr>
          <w:p w14:paraId="15F257B8" w14:textId="77777777" w:rsidR="0037729F" w:rsidRPr="00AC1CF8" w:rsidRDefault="0037729F" w:rsidP="00DA0A87">
            <w:pPr>
              <w:jc w:val="center"/>
              <w:rPr>
                <w:color w:val="0D0D0D" w:themeColor="text1" w:themeTint="F2"/>
                <w:sz w:val="22"/>
                <w:szCs w:val="22"/>
              </w:rPr>
            </w:pPr>
          </w:p>
        </w:tc>
        <w:tc>
          <w:tcPr>
            <w:tcW w:w="1376" w:type="dxa"/>
          </w:tcPr>
          <w:p w14:paraId="0D1BF554" w14:textId="63FF25D0" w:rsidR="0037729F" w:rsidRPr="00AC1CF8" w:rsidRDefault="0037729F" w:rsidP="00DA0A87">
            <w:pPr>
              <w:jc w:val="center"/>
              <w:rPr>
                <w:color w:val="0D0D0D" w:themeColor="text1" w:themeTint="F2"/>
                <w:sz w:val="22"/>
                <w:szCs w:val="22"/>
              </w:rPr>
            </w:pPr>
            <w:r w:rsidRPr="00AC1CF8">
              <w:rPr>
                <w:color w:val="0D0D0D" w:themeColor="text1" w:themeTint="F2"/>
                <w:sz w:val="22"/>
                <w:szCs w:val="22"/>
              </w:rPr>
              <w:t>0.0</w:t>
            </w:r>
            <w:r w:rsidR="005944F8" w:rsidRPr="00AC1CF8">
              <w:rPr>
                <w:color w:val="0D0D0D" w:themeColor="text1" w:themeTint="F2"/>
                <w:sz w:val="22"/>
                <w:szCs w:val="22"/>
              </w:rPr>
              <w:t>73</w:t>
            </w:r>
          </w:p>
        </w:tc>
      </w:tr>
      <w:tr w:rsidR="0037729F" w:rsidRPr="00AC1CF8" w14:paraId="4246E009" w14:textId="77777777" w:rsidTr="005944F8">
        <w:tc>
          <w:tcPr>
            <w:tcW w:w="1786" w:type="dxa"/>
          </w:tcPr>
          <w:p w14:paraId="6FB07110"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N</w:t>
            </w:r>
          </w:p>
        </w:tc>
        <w:tc>
          <w:tcPr>
            <w:tcW w:w="1539" w:type="dxa"/>
          </w:tcPr>
          <w:p w14:paraId="5EEE5857" w14:textId="77777777" w:rsidR="0037729F" w:rsidRPr="00AC1CF8" w:rsidRDefault="0037729F" w:rsidP="00DA0A87">
            <w:pPr>
              <w:jc w:val="center"/>
              <w:rPr>
                <w:color w:val="0D0D0D" w:themeColor="text1" w:themeTint="F2"/>
                <w:sz w:val="22"/>
                <w:szCs w:val="22"/>
              </w:rPr>
            </w:pPr>
          </w:p>
        </w:tc>
        <w:tc>
          <w:tcPr>
            <w:tcW w:w="1509" w:type="dxa"/>
          </w:tcPr>
          <w:p w14:paraId="78BFE03D" w14:textId="77777777" w:rsidR="0037729F" w:rsidRPr="00AC1CF8" w:rsidRDefault="0037729F" w:rsidP="00DA0A87">
            <w:pPr>
              <w:jc w:val="center"/>
              <w:rPr>
                <w:color w:val="0D0D0D" w:themeColor="text1" w:themeTint="F2"/>
                <w:sz w:val="22"/>
                <w:szCs w:val="22"/>
              </w:rPr>
            </w:pPr>
          </w:p>
        </w:tc>
        <w:tc>
          <w:tcPr>
            <w:tcW w:w="1569" w:type="dxa"/>
          </w:tcPr>
          <w:p w14:paraId="740A6DCE" w14:textId="77777777" w:rsidR="0037729F" w:rsidRPr="00AC1CF8" w:rsidRDefault="0037729F" w:rsidP="00DA0A87">
            <w:pPr>
              <w:jc w:val="center"/>
              <w:rPr>
                <w:color w:val="0D0D0D" w:themeColor="text1" w:themeTint="F2"/>
                <w:sz w:val="22"/>
                <w:szCs w:val="22"/>
              </w:rPr>
            </w:pPr>
          </w:p>
        </w:tc>
        <w:tc>
          <w:tcPr>
            <w:tcW w:w="1581" w:type="dxa"/>
          </w:tcPr>
          <w:p w14:paraId="4F237C89" w14:textId="77777777" w:rsidR="0037729F" w:rsidRPr="00AC1CF8" w:rsidRDefault="0037729F" w:rsidP="00DA0A87">
            <w:pPr>
              <w:jc w:val="center"/>
              <w:rPr>
                <w:color w:val="0D0D0D" w:themeColor="text1" w:themeTint="F2"/>
                <w:sz w:val="22"/>
                <w:szCs w:val="22"/>
              </w:rPr>
            </w:pPr>
          </w:p>
        </w:tc>
        <w:tc>
          <w:tcPr>
            <w:tcW w:w="1376" w:type="dxa"/>
          </w:tcPr>
          <w:p w14:paraId="1F6D619F" w14:textId="77777777" w:rsidR="0037729F" w:rsidRPr="00AC1CF8" w:rsidRDefault="0037729F" w:rsidP="00DA0A87">
            <w:pPr>
              <w:jc w:val="center"/>
              <w:rPr>
                <w:color w:val="0D0D0D" w:themeColor="text1" w:themeTint="F2"/>
                <w:sz w:val="22"/>
                <w:szCs w:val="22"/>
              </w:rPr>
            </w:pPr>
            <w:r w:rsidRPr="00AC1CF8">
              <w:rPr>
                <w:color w:val="0D0D0D" w:themeColor="text1" w:themeTint="F2"/>
                <w:sz w:val="22"/>
                <w:szCs w:val="22"/>
              </w:rPr>
              <w:t>487</w:t>
            </w:r>
          </w:p>
        </w:tc>
      </w:tr>
      <w:tr w:rsidR="0037729F" w:rsidRPr="00AC1CF8" w14:paraId="4B84B3E1" w14:textId="77777777" w:rsidTr="005944F8">
        <w:tc>
          <w:tcPr>
            <w:tcW w:w="1786" w:type="dxa"/>
          </w:tcPr>
          <w:p w14:paraId="340D99DA" w14:textId="77777777" w:rsidR="0037729F" w:rsidRPr="00AC1CF8" w:rsidRDefault="0037729F" w:rsidP="00DA0A87">
            <w:pPr>
              <w:jc w:val="both"/>
              <w:rPr>
                <w:color w:val="0D0D0D" w:themeColor="text1" w:themeTint="F2"/>
                <w:sz w:val="22"/>
                <w:szCs w:val="22"/>
              </w:rPr>
            </w:pPr>
          </w:p>
        </w:tc>
        <w:tc>
          <w:tcPr>
            <w:tcW w:w="1539" w:type="dxa"/>
          </w:tcPr>
          <w:p w14:paraId="08D41F35" w14:textId="77777777" w:rsidR="0037729F" w:rsidRPr="00AC1CF8" w:rsidRDefault="0037729F" w:rsidP="00DA0A87">
            <w:pPr>
              <w:jc w:val="center"/>
              <w:rPr>
                <w:color w:val="0D0D0D" w:themeColor="text1" w:themeTint="F2"/>
                <w:sz w:val="22"/>
                <w:szCs w:val="22"/>
              </w:rPr>
            </w:pPr>
          </w:p>
        </w:tc>
        <w:tc>
          <w:tcPr>
            <w:tcW w:w="1509" w:type="dxa"/>
          </w:tcPr>
          <w:p w14:paraId="4CBDF404" w14:textId="77777777" w:rsidR="0037729F" w:rsidRPr="00AC1CF8" w:rsidRDefault="0037729F" w:rsidP="00DA0A87">
            <w:pPr>
              <w:jc w:val="center"/>
              <w:rPr>
                <w:color w:val="0D0D0D" w:themeColor="text1" w:themeTint="F2"/>
                <w:sz w:val="22"/>
                <w:szCs w:val="22"/>
              </w:rPr>
            </w:pPr>
          </w:p>
        </w:tc>
        <w:tc>
          <w:tcPr>
            <w:tcW w:w="1569" w:type="dxa"/>
          </w:tcPr>
          <w:p w14:paraId="2E472D66" w14:textId="77777777" w:rsidR="0037729F" w:rsidRPr="00AC1CF8" w:rsidRDefault="0037729F" w:rsidP="00DA0A87">
            <w:pPr>
              <w:jc w:val="center"/>
              <w:rPr>
                <w:color w:val="0D0D0D" w:themeColor="text1" w:themeTint="F2"/>
                <w:sz w:val="22"/>
                <w:szCs w:val="22"/>
              </w:rPr>
            </w:pPr>
          </w:p>
        </w:tc>
        <w:tc>
          <w:tcPr>
            <w:tcW w:w="1581" w:type="dxa"/>
          </w:tcPr>
          <w:p w14:paraId="7BA563C3" w14:textId="77777777" w:rsidR="0037729F" w:rsidRPr="00AC1CF8" w:rsidRDefault="0037729F" w:rsidP="00DA0A87">
            <w:pPr>
              <w:jc w:val="center"/>
              <w:rPr>
                <w:color w:val="0D0D0D" w:themeColor="text1" w:themeTint="F2"/>
                <w:sz w:val="22"/>
                <w:szCs w:val="22"/>
              </w:rPr>
            </w:pPr>
          </w:p>
        </w:tc>
        <w:tc>
          <w:tcPr>
            <w:tcW w:w="1376" w:type="dxa"/>
          </w:tcPr>
          <w:p w14:paraId="12F13B82" w14:textId="77777777" w:rsidR="0037729F" w:rsidRPr="00AC1CF8" w:rsidRDefault="0037729F" w:rsidP="00DA0A87">
            <w:pPr>
              <w:jc w:val="center"/>
              <w:rPr>
                <w:color w:val="0D0D0D" w:themeColor="text1" w:themeTint="F2"/>
                <w:sz w:val="22"/>
                <w:szCs w:val="22"/>
              </w:rPr>
            </w:pPr>
          </w:p>
        </w:tc>
      </w:tr>
    </w:tbl>
    <w:p w14:paraId="3CF5ADC8" w14:textId="0C2FCE0C" w:rsidR="0037729F" w:rsidRPr="00AC1CF8" w:rsidRDefault="0037729F" w:rsidP="0037729F">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2AB26904" w14:textId="53FD8883" w:rsidR="0037729F" w:rsidRPr="00AC1CF8" w:rsidRDefault="0037729F" w:rsidP="0037729F">
      <w:pPr>
        <w:jc w:val="both"/>
        <w:rPr>
          <w:color w:val="0D0D0D" w:themeColor="text1" w:themeTint="F2"/>
          <w:sz w:val="22"/>
          <w:szCs w:val="22"/>
          <w:u w:val="single"/>
        </w:rPr>
      </w:pPr>
    </w:p>
    <w:p w14:paraId="406AE108" w14:textId="77777777" w:rsidR="00EF3F8A" w:rsidRPr="00AC1CF8" w:rsidRDefault="00EF3F8A" w:rsidP="0037729F">
      <w:pPr>
        <w:jc w:val="both"/>
        <w:rPr>
          <w:color w:val="0D0D0D" w:themeColor="text1" w:themeTint="F2"/>
          <w:sz w:val="22"/>
          <w:szCs w:val="22"/>
          <w:u w:val="single"/>
        </w:rPr>
      </w:pPr>
    </w:p>
    <w:p w14:paraId="26D7246A" w14:textId="7EC6C4F4" w:rsidR="0037729F" w:rsidRPr="00AC1CF8" w:rsidRDefault="00EF3F8A" w:rsidP="00EF3F8A">
      <w:pPr>
        <w:jc w:val="center"/>
        <w:rPr>
          <w:color w:val="0D0D0D" w:themeColor="text1" w:themeTint="F2"/>
          <w:sz w:val="22"/>
          <w:szCs w:val="22"/>
          <w:u w:val="single"/>
        </w:rPr>
      </w:pPr>
      <w:r w:rsidRPr="00AC1CF8">
        <w:rPr>
          <w:noProof/>
        </w:rPr>
        <w:drawing>
          <wp:inline distT="0" distB="0" distL="0" distR="0" wp14:anchorId="71A99BF8" wp14:editId="21EB1E7E">
            <wp:extent cx="5029200" cy="3512820"/>
            <wp:effectExtent l="0" t="0" r="0" b="0"/>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512820"/>
                    </a:xfrm>
                    <a:prstGeom prst="rect">
                      <a:avLst/>
                    </a:prstGeom>
                    <a:noFill/>
                    <a:ln>
                      <a:noFill/>
                    </a:ln>
                  </pic:spPr>
                </pic:pic>
              </a:graphicData>
            </a:graphic>
          </wp:inline>
        </w:drawing>
      </w:r>
    </w:p>
    <w:p w14:paraId="7FD361CE" w14:textId="2C93A34F" w:rsidR="005944F8" w:rsidRPr="00AC1CF8" w:rsidRDefault="00EF3F8A" w:rsidP="005944F8">
      <w:pPr>
        <w:jc w:val="both"/>
        <w:rPr>
          <w:color w:val="0D0D0D" w:themeColor="text1" w:themeTint="F2"/>
          <w:sz w:val="22"/>
          <w:szCs w:val="22"/>
        </w:rPr>
      </w:pPr>
      <w:r w:rsidRPr="00615761">
        <w:rPr>
          <w:color w:val="0D0D0D" w:themeColor="text1" w:themeTint="F2"/>
          <w:sz w:val="22"/>
          <w:szCs w:val="22"/>
        </w:rPr>
        <w:lastRenderedPageBreak/>
        <w:t>T</w:t>
      </w:r>
      <w:r w:rsidR="0037729F" w:rsidRPr="00615761">
        <w:rPr>
          <w:color w:val="0D0D0D" w:themeColor="text1" w:themeTint="F2"/>
          <w:sz w:val="22"/>
          <w:szCs w:val="22"/>
        </w:rPr>
        <w:t>able 1</w:t>
      </w:r>
      <w:r w:rsidR="00615761" w:rsidRPr="00615761">
        <w:rPr>
          <w:color w:val="0D0D0D" w:themeColor="text1" w:themeTint="F2"/>
          <w:sz w:val="22"/>
          <w:szCs w:val="22"/>
        </w:rPr>
        <w:t>1</w:t>
      </w:r>
      <w:r w:rsidR="00936AEB">
        <w:rPr>
          <w:color w:val="0D0D0D" w:themeColor="text1" w:themeTint="F2"/>
          <w:sz w:val="22"/>
          <w:szCs w:val="22"/>
        </w:rPr>
        <w:t>3</w:t>
      </w:r>
      <w:r w:rsidR="0037729F" w:rsidRPr="00615761">
        <w:rPr>
          <w:color w:val="0D0D0D" w:themeColor="text1" w:themeTint="F2"/>
          <w:sz w:val="22"/>
          <w:szCs w:val="22"/>
        </w:rPr>
        <w:t>:</w:t>
      </w:r>
      <w:r w:rsidR="0037729F" w:rsidRPr="00AC1CF8">
        <w:rPr>
          <w:color w:val="0D0D0D" w:themeColor="text1" w:themeTint="F2"/>
          <w:sz w:val="22"/>
          <w:szCs w:val="22"/>
        </w:rPr>
        <w:t xml:space="preserve"> Linear Regression with Robust Confidence Internals: The effect of a three-way interaction between implicit self-esteem and explicit self-esteem and gender on </w:t>
      </w:r>
      <w:r w:rsidR="005944F8" w:rsidRPr="00AC1CF8">
        <w:rPr>
          <w:color w:val="0D0D0D" w:themeColor="text1" w:themeTint="F2"/>
          <w:sz w:val="22"/>
          <w:szCs w:val="22"/>
        </w:rPr>
        <w:t>negative attitude towards immigrants</w:t>
      </w:r>
      <w:r w:rsidR="0037729F" w:rsidRPr="00AC1CF8">
        <w:rPr>
          <w:color w:val="0D0D0D" w:themeColor="text1" w:themeTint="F2"/>
          <w:sz w:val="22"/>
          <w:szCs w:val="22"/>
        </w:rPr>
        <w:t>.</w:t>
      </w:r>
      <w:r w:rsidR="005944F8" w:rsidRPr="00AC1CF8">
        <w:rPr>
          <w:color w:val="0D0D0D" w:themeColor="text1" w:themeTint="F2"/>
          <w:sz w:val="22"/>
          <w:szCs w:val="22"/>
        </w:rPr>
        <w:t xml:space="preserve"> Symmetric Coding of Implicit self-esteem. </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37729F" w:rsidRPr="00AC1CF8" w14:paraId="7EE52901" w14:textId="77777777" w:rsidTr="005944F8">
        <w:trPr>
          <w:trHeight w:val="97"/>
        </w:trPr>
        <w:tc>
          <w:tcPr>
            <w:tcW w:w="2477" w:type="dxa"/>
          </w:tcPr>
          <w:p w14:paraId="13297256" w14:textId="77777777" w:rsidR="0037729F" w:rsidRPr="00AC1CF8" w:rsidRDefault="0037729F" w:rsidP="00DA0A87">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38140750"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73695922"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2B8D5BB9"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6904911C"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6F3FD542"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Conf. Inter]</w:t>
            </w:r>
          </w:p>
        </w:tc>
      </w:tr>
      <w:tr w:rsidR="0037729F" w:rsidRPr="00AC1CF8" w14:paraId="7C8D1426" w14:textId="77777777" w:rsidTr="005944F8">
        <w:tc>
          <w:tcPr>
            <w:tcW w:w="2477" w:type="dxa"/>
          </w:tcPr>
          <w:p w14:paraId="3862F816"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47D42D0C" w14:textId="77777777" w:rsidR="0037729F" w:rsidRPr="00AC1CF8" w:rsidRDefault="0037729F" w:rsidP="00DA0A87">
            <w:pPr>
              <w:jc w:val="center"/>
              <w:rPr>
                <w:color w:val="0D0D0D" w:themeColor="text1" w:themeTint="F2"/>
                <w:sz w:val="22"/>
                <w:szCs w:val="22"/>
              </w:rPr>
            </w:pPr>
          </w:p>
        </w:tc>
        <w:tc>
          <w:tcPr>
            <w:tcW w:w="1360" w:type="dxa"/>
          </w:tcPr>
          <w:p w14:paraId="31D10305" w14:textId="77777777" w:rsidR="0037729F" w:rsidRPr="00AC1CF8" w:rsidRDefault="0037729F" w:rsidP="00DA0A87">
            <w:pPr>
              <w:jc w:val="center"/>
              <w:rPr>
                <w:color w:val="0D0D0D" w:themeColor="text1" w:themeTint="F2"/>
                <w:sz w:val="22"/>
                <w:szCs w:val="22"/>
              </w:rPr>
            </w:pPr>
          </w:p>
        </w:tc>
        <w:tc>
          <w:tcPr>
            <w:tcW w:w="1422" w:type="dxa"/>
          </w:tcPr>
          <w:p w14:paraId="3A6DB29B" w14:textId="77777777" w:rsidR="0037729F" w:rsidRPr="00AC1CF8" w:rsidRDefault="0037729F" w:rsidP="00DA0A87">
            <w:pPr>
              <w:jc w:val="center"/>
              <w:rPr>
                <w:color w:val="0D0D0D" w:themeColor="text1" w:themeTint="F2"/>
                <w:sz w:val="22"/>
                <w:szCs w:val="22"/>
              </w:rPr>
            </w:pPr>
          </w:p>
        </w:tc>
        <w:tc>
          <w:tcPr>
            <w:tcW w:w="1422" w:type="dxa"/>
          </w:tcPr>
          <w:p w14:paraId="1D69AB58" w14:textId="77777777" w:rsidR="0037729F" w:rsidRPr="00AC1CF8" w:rsidRDefault="0037729F" w:rsidP="00DA0A87">
            <w:pPr>
              <w:jc w:val="center"/>
              <w:rPr>
                <w:color w:val="0D0D0D" w:themeColor="text1" w:themeTint="F2"/>
                <w:sz w:val="22"/>
                <w:szCs w:val="22"/>
              </w:rPr>
            </w:pPr>
          </w:p>
        </w:tc>
        <w:tc>
          <w:tcPr>
            <w:tcW w:w="1274" w:type="dxa"/>
          </w:tcPr>
          <w:p w14:paraId="79DF09EF" w14:textId="77777777" w:rsidR="0037729F" w:rsidRPr="00AC1CF8" w:rsidRDefault="0037729F" w:rsidP="00DA0A87">
            <w:pPr>
              <w:jc w:val="center"/>
              <w:rPr>
                <w:color w:val="0D0D0D" w:themeColor="text1" w:themeTint="F2"/>
                <w:sz w:val="22"/>
                <w:szCs w:val="22"/>
              </w:rPr>
            </w:pPr>
          </w:p>
        </w:tc>
      </w:tr>
      <w:tr w:rsidR="005944F8" w:rsidRPr="00AC1CF8" w14:paraId="27D7051F" w14:textId="77777777" w:rsidTr="005944F8">
        <w:tc>
          <w:tcPr>
            <w:tcW w:w="2477" w:type="dxa"/>
          </w:tcPr>
          <w:p w14:paraId="4B4AFF99"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173C6BEC" w14:textId="43EC39FA" w:rsidR="005944F8" w:rsidRPr="00AC1CF8" w:rsidRDefault="005944F8" w:rsidP="005944F8">
            <w:pPr>
              <w:jc w:val="center"/>
              <w:rPr>
                <w:color w:val="0D0D0D" w:themeColor="text1" w:themeTint="F2"/>
                <w:sz w:val="22"/>
                <w:szCs w:val="22"/>
              </w:rPr>
            </w:pPr>
            <w:r w:rsidRPr="00AC1CF8">
              <w:rPr>
                <w:color w:val="000000"/>
                <w:sz w:val="22"/>
                <w:szCs w:val="22"/>
              </w:rPr>
              <w:t>1.036</w:t>
            </w:r>
          </w:p>
        </w:tc>
        <w:tc>
          <w:tcPr>
            <w:tcW w:w="1360" w:type="dxa"/>
            <w:vAlign w:val="bottom"/>
          </w:tcPr>
          <w:p w14:paraId="04050053" w14:textId="372B46F0" w:rsidR="005944F8" w:rsidRPr="00AC1CF8" w:rsidRDefault="005944F8" w:rsidP="005944F8">
            <w:pPr>
              <w:jc w:val="center"/>
              <w:rPr>
                <w:color w:val="0D0D0D" w:themeColor="text1" w:themeTint="F2"/>
                <w:sz w:val="22"/>
                <w:szCs w:val="22"/>
              </w:rPr>
            </w:pPr>
            <w:r w:rsidRPr="00AC1CF8">
              <w:rPr>
                <w:color w:val="000000"/>
                <w:sz w:val="22"/>
                <w:szCs w:val="22"/>
              </w:rPr>
              <w:t>3.131</w:t>
            </w:r>
          </w:p>
        </w:tc>
        <w:tc>
          <w:tcPr>
            <w:tcW w:w="1422" w:type="dxa"/>
            <w:vAlign w:val="bottom"/>
          </w:tcPr>
          <w:p w14:paraId="4EEA1D7C" w14:textId="5085978F" w:rsidR="005944F8" w:rsidRPr="00AC1CF8" w:rsidRDefault="005944F8" w:rsidP="005944F8">
            <w:pPr>
              <w:jc w:val="center"/>
              <w:rPr>
                <w:color w:val="0D0D0D" w:themeColor="text1" w:themeTint="F2"/>
                <w:sz w:val="22"/>
                <w:szCs w:val="22"/>
              </w:rPr>
            </w:pPr>
            <w:r w:rsidRPr="00AC1CF8">
              <w:rPr>
                <w:color w:val="000000"/>
                <w:sz w:val="22"/>
                <w:szCs w:val="22"/>
              </w:rPr>
              <w:t>.741</w:t>
            </w:r>
          </w:p>
        </w:tc>
        <w:tc>
          <w:tcPr>
            <w:tcW w:w="1422" w:type="dxa"/>
            <w:vAlign w:val="bottom"/>
          </w:tcPr>
          <w:p w14:paraId="0679F3C5" w14:textId="7E28E283" w:rsidR="005944F8" w:rsidRPr="00AC1CF8" w:rsidRDefault="005944F8" w:rsidP="005944F8">
            <w:pPr>
              <w:jc w:val="center"/>
              <w:rPr>
                <w:color w:val="0D0D0D" w:themeColor="text1" w:themeTint="F2"/>
                <w:sz w:val="22"/>
                <w:szCs w:val="22"/>
              </w:rPr>
            </w:pPr>
            <w:r w:rsidRPr="00AC1CF8">
              <w:rPr>
                <w:color w:val="000000"/>
                <w:sz w:val="22"/>
                <w:szCs w:val="22"/>
              </w:rPr>
              <w:t>-5.116</w:t>
            </w:r>
          </w:p>
        </w:tc>
        <w:tc>
          <w:tcPr>
            <w:tcW w:w="1274" w:type="dxa"/>
            <w:vAlign w:val="bottom"/>
          </w:tcPr>
          <w:p w14:paraId="0F897841" w14:textId="2849B338" w:rsidR="005944F8" w:rsidRPr="00AC1CF8" w:rsidRDefault="005944F8" w:rsidP="005944F8">
            <w:pPr>
              <w:jc w:val="center"/>
              <w:rPr>
                <w:color w:val="0D0D0D" w:themeColor="text1" w:themeTint="F2"/>
                <w:sz w:val="22"/>
                <w:szCs w:val="22"/>
              </w:rPr>
            </w:pPr>
            <w:r w:rsidRPr="00AC1CF8">
              <w:rPr>
                <w:color w:val="000000"/>
                <w:sz w:val="22"/>
                <w:szCs w:val="22"/>
              </w:rPr>
              <w:t>7.188</w:t>
            </w:r>
          </w:p>
        </w:tc>
      </w:tr>
      <w:tr w:rsidR="0037729F" w:rsidRPr="00AC1CF8" w14:paraId="07300C27" w14:textId="77777777" w:rsidTr="005944F8">
        <w:tc>
          <w:tcPr>
            <w:tcW w:w="2477" w:type="dxa"/>
          </w:tcPr>
          <w:p w14:paraId="7EEC2FE1" w14:textId="77777777" w:rsidR="0037729F" w:rsidRPr="00AC1CF8" w:rsidRDefault="0037729F" w:rsidP="00DA0A87">
            <w:pPr>
              <w:jc w:val="both"/>
              <w:rPr>
                <w:color w:val="0D0D0D" w:themeColor="text1" w:themeTint="F2"/>
                <w:sz w:val="22"/>
                <w:szCs w:val="22"/>
              </w:rPr>
            </w:pPr>
          </w:p>
        </w:tc>
        <w:tc>
          <w:tcPr>
            <w:tcW w:w="1405" w:type="dxa"/>
            <w:vAlign w:val="bottom"/>
          </w:tcPr>
          <w:p w14:paraId="45F5BEBA" w14:textId="77777777" w:rsidR="0037729F" w:rsidRPr="00AC1CF8" w:rsidRDefault="0037729F" w:rsidP="00DA0A87">
            <w:pPr>
              <w:jc w:val="center"/>
              <w:rPr>
                <w:color w:val="0D0D0D" w:themeColor="text1" w:themeTint="F2"/>
                <w:sz w:val="22"/>
                <w:szCs w:val="22"/>
              </w:rPr>
            </w:pPr>
          </w:p>
        </w:tc>
        <w:tc>
          <w:tcPr>
            <w:tcW w:w="1360" w:type="dxa"/>
            <w:vAlign w:val="bottom"/>
          </w:tcPr>
          <w:p w14:paraId="7FA2C64D" w14:textId="77777777" w:rsidR="0037729F" w:rsidRPr="00AC1CF8" w:rsidRDefault="0037729F" w:rsidP="00DA0A87">
            <w:pPr>
              <w:jc w:val="center"/>
              <w:rPr>
                <w:color w:val="0D0D0D" w:themeColor="text1" w:themeTint="F2"/>
                <w:sz w:val="22"/>
                <w:szCs w:val="22"/>
              </w:rPr>
            </w:pPr>
          </w:p>
        </w:tc>
        <w:tc>
          <w:tcPr>
            <w:tcW w:w="1422" w:type="dxa"/>
            <w:vAlign w:val="bottom"/>
          </w:tcPr>
          <w:p w14:paraId="229E64EC" w14:textId="77777777" w:rsidR="0037729F" w:rsidRPr="00AC1CF8" w:rsidRDefault="0037729F" w:rsidP="00DA0A87">
            <w:pPr>
              <w:jc w:val="center"/>
              <w:rPr>
                <w:color w:val="0D0D0D" w:themeColor="text1" w:themeTint="F2"/>
                <w:sz w:val="22"/>
                <w:szCs w:val="22"/>
              </w:rPr>
            </w:pPr>
          </w:p>
        </w:tc>
        <w:tc>
          <w:tcPr>
            <w:tcW w:w="1422" w:type="dxa"/>
            <w:vAlign w:val="bottom"/>
          </w:tcPr>
          <w:p w14:paraId="31926968" w14:textId="77777777" w:rsidR="0037729F" w:rsidRPr="00AC1CF8" w:rsidRDefault="0037729F" w:rsidP="00DA0A87">
            <w:pPr>
              <w:jc w:val="center"/>
              <w:rPr>
                <w:color w:val="0D0D0D" w:themeColor="text1" w:themeTint="F2"/>
                <w:sz w:val="22"/>
                <w:szCs w:val="22"/>
              </w:rPr>
            </w:pPr>
          </w:p>
        </w:tc>
        <w:tc>
          <w:tcPr>
            <w:tcW w:w="1274" w:type="dxa"/>
            <w:vAlign w:val="bottom"/>
          </w:tcPr>
          <w:p w14:paraId="58E2930C" w14:textId="77777777" w:rsidR="0037729F" w:rsidRPr="00AC1CF8" w:rsidRDefault="0037729F" w:rsidP="00DA0A87">
            <w:pPr>
              <w:jc w:val="center"/>
              <w:rPr>
                <w:color w:val="0D0D0D" w:themeColor="text1" w:themeTint="F2"/>
                <w:sz w:val="22"/>
                <w:szCs w:val="22"/>
              </w:rPr>
            </w:pPr>
          </w:p>
        </w:tc>
      </w:tr>
      <w:tr w:rsidR="005944F8" w:rsidRPr="00AC1CF8" w14:paraId="6E988AAA" w14:textId="77777777" w:rsidTr="005944F8">
        <w:tc>
          <w:tcPr>
            <w:tcW w:w="2477" w:type="dxa"/>
          </w:tcPr>
          <w:p w14:paraId="594EF102"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4480C673" w14:textId="3AAF59F5" w:rsidR="005944F8" w:rsidRPr="00AC1CF8" w:rsidRDefault="005944F8" w:rsidP="005944F8">
            <w:pPr>
              <w:jc w:val="center"/>
              <w:rPr>
                <w:color w:val="0D0D0D" w:themeColor="text1" w:themeTint="F2"/>
                <w:sz w:val="22"/>
                <w:szCs w:val="22"/>
              </w:rPr>
            </w:pPr>
            <w:r w:rsidRPr="00AC1CF8">
              <w:rPr>
                <w:color w:val="000000"/>
                <w:sz w:val="22"/>
                <w:szCs w:val="22"/>
              </w:rPr>
              <w:t>1.207</w:t>
            </w:r>
          </w:p>
        </w:tc>
        <w:tc>
          <w:tcPr>
            <w:tcW w:w="1360" w:type="dxa"/>
            <w:vAlign w:val="bottom"/>
          </w:tcPr>
          <w:p w14:paraId="1B49F2C3" w14:textId="432A8C98" w:rsidR="005944F8" w:rsidRPr="00AC1CF8" w:rsidRDefault="005944F8" w:rsidP="005944F8">
            <w:pPr>
              <w:jc w:val="center"/>
              <w:rPr>
                <w:color w:val="0D0D0D" w:themeColor="text1" w:themeTint="F2"/>
                <w:sz w:val="22"/>
                <w:szCs w:val="22"/>
              </w:rPr>
            </w:pPr>
            <w:r w:rsidRPr="00AC1CF8">
              <w:rPr>
                <w:color w:val="000000"/>
                <w:sz w:val="22"/>
                <w:szCs w:val="22"/>
              </w:rPr>
              <w:t>0.795</w:t>
            </w:r>
          </w:p>
        </w:tc>
        <w:tc>
          <w:tcPr>
            <w:tcW w:w="1422" w:type="dxa"/>
            <w:vAlign w:val="bottom"/>
          </w:tcPr>
          <w:p w14:paraId="7EF2D32A" w14:textId="301431DA" w:rsidR="005944F8" w:rsidRPr="00AC1CF8" w:rsidRDefault="005944F8" w:rsidP="005944F8">
            <w:pPr>
              <w:jc w:val="center"/>
              <w:rPr>
                <w:color w:val="0D0D0D" w:themeColor="text1" w:themeTint="F2"/>
                <w:sz w:val="22"/>
                <w:szCs w:val="22"/>
              </w:rPr>
            </w:pPr>
            <w:r w:rsidRPr="00AC1CF8">
              <w:rPr>
                <w:color w:val="000000"/>
                <w:sz w:val="22"/>
                <w:szCs w:val="22"/>
              </w:rPr>
              <w:t>.130</w:t>
            </w:r>
          </w:p>
        </w:tc>
        <w:tc>
          <w:tcPr>
            <w:tcW w:w="1422" w:type="dxa"/>
            <w:vAlign w:val="bottom"/>
          </w:tcPr>
          <w:p w14:paraId="449BF888" w14:textId="2C3E2DD1" w:rsidR="005944F8" w:rsidRPr="00AC1CF8" w:rsidRDefault="005944F8" w:rsidP="005944F8">
            <w:pPr>
              <w:jc w:val="center"/>
              <w:rPr>
                <w:color w:val="0D0D0D" w:themeColor="text1" w:themeTint="F2"/>
                <w:sz w:val="22"/>
                <w:szCs w:val="22"/>
              </w:rPr>
            </w:pPr>
            <w:r w:rsidRPr="00AC1CF8">
              <w:rPr>
                <w:color w:val="000000"/>
                <w:sz w:val="22"/>
                <w:szCs w:val="22"/>
              </w:rPr>
              <w:t>-0.356</w:t>
            </w:r>
          </w:p>
        </w:tc>
        <w:tc>
          <w:tcPr>
            <w:tcW w:w="1274" w:type="dxa"/>
            <w:vAlign w:val="bottom"/>
          </w:tcPr>
          <w:p w14:paraId="2E9A4011" w14:textId="3D4C3FC6" w:rsidR="005944F8" w:rsidRPr="00AC1CF8" w:rsidRDefault="005944F8" w:rsidP="005944F8">
            <w:pPr>
              <w:jc w:val="center"/>
              <w:rPr>
                <w:color w:val="0D0D0D" w:themeColor="text1" w:themeTint="F2"/>
                <w:sz w:val="22"/>
                <w:szCs w:val="22"/>
              </w:rPr>
            </w:pPr>
            <w:r w:rsidRPr="00AC1CF8">
              <w:rPr>
                <w:color w:val="000000"/>
                <w:sz w:val="22"/>
                <w:szCs w:val="22"/>
              </w:rPr>
              <w:t>2.770</w:t>
            </w:r>
          </w:p>
        </w:tc>
      </w:tr>
      <w:tr w:rsidR="0037729F" w:rsidRPr="00AC1CF8" w14:paraId="77617505" w14:textId="77777777" w:rsidTr="005944F8">
        <w:tc>
          <w:tcPr>
            <w:tcW w:w="2477" w:type="dxa"/>
          </w:tcPr>
          <w:p w14:paraId="6D0C8854" w14:textId="77777777" w:rsidR="0037729F" w:rsidRPr="00AC1CF8" w:rsidRDefault="0037729F" w:rsidP="00DA0A87">
            <w:pPr>
              <w:jc w:val="both"/>
              <w:rPr>
                <w:color w:val="0D0D0D" w:themeColor="text1" w:themeTint="F2"/>
                <w:sz w:val="22"/>
                <w:szCs w:val="22"/>
              </w:rPr>
            </w:pPr>
          </w:p>
        </w:tc>
        <w:tc>
          <w:tcPr>
            <w:tcW w:w="1405" w:type="dxa"/>
            <w:vAlign w:val="bottom"/>
          </w:tcPr>
          <w:p w14:paraId="14D6E000" w14:textId="77777777" w:rsidR="0037729F" w:rsidRPr="00AC1CF8" w:rsidRDefault="0037729F" w:rsidP="00DA0A87">
            <w:pPr>
              <w:jc w:val="center"/>
              <w:rPr>
                <w:color w:val="0D0D0D" w:themeColor="text1" w:themeTint="F2"/>
                <w:sz w:val="22"/>
                <w:szCs w:val="22"/>
              </w:rPr>
            </w:pPr>
          </w:p>
        </w:tc>
        <w:tc>
          <w:tcPr>
            <w:tcW w:w="1360" w:type="dxa"/>
            <w:vAlign w:val="bottom"/>
          </w:tcPr>
          <w:p w14:paraId="125C1F9E" w14:textId="77777777" w:rsidR="0037729F" w:rsidRPr="00AC1CF8" w:rsidRDefault="0037729F" w:rsidP="00DA0A87">
            <w:pPr>
              <w:jc w:val="center"/>
              <w:rPr>
                <w:color w:val="0D0D0D" w:themeColor="text1" w:themeTint="F2"/>
                <w:sz w:val="22"/>
                <w:szCs w:val="22"/>
              </w:rPr>
            </w:pPr>
          </w:p>
        </w:tc>
        <w:tc>
          <w:tcPr>
            <w:tcW w:w="1422" w:type="dxa"/>
            <w:vAlign w:val="bottom"/>
          </w:tcPr>
          <w:p w14:paraId="7335AC0A" w14:textId="77777777" w:rsidR="0037729F" w:rsidRPr="00AC1CF8" w:rsidRDefault="0037729F" w:rsidP="00DA0A87">
            <w:pPr>
              <w:jc w:val="center"/>
              <w:rPr>
                <w:color w:val="0D0D0D" w:themeColor="text1" w:themeTint="F2"/>
                <w:sz w:val="22"/>
                <w:szCs w:val="22"/>
              </w:rPr>
            </w:pPr>
          </w:p>
        </w:tc>
        <w:tc>
          <w:tcPr>
            <w:tcW w:w="1422" w:type="dxa"/>
            <w:vAlign w:val="bottom"/>
          </w:tcPr>
          <w:p w14:paraId="6D15EBF3" w14:textId="77777777" w:rsidR="0037729F" w:rsidRPr="00AC1CF8" w:rsidRDefault="0037729F" w:rsidP="00DA0A87">
            <w:pPr>
              <w:tabs>
                <w:tab w:val="left" w:pos="1015"/>
              </w:tabs>
              <w:jc w:val="center"/>
              <w:rPr>
                <w:color w:val="0D0D0D" w:themeColor="text1" w:themeTint="F2"/>
                <w:sz w:val="22"/>
                <w:szCs w:val="22"/>
              </w:rPr>
            </w:pPr>
          </w:p>
        </w:tc>
        <w:tc>
          <w:tcPr>
            <w:tcW w:w="1274" w:type="dxa"/>
            <w:vAlign w:val="bottom"/>
          </w:tcPr>
          <w:p w14:paraId="7D09ADE7" w14:textId="77777777" w:rsidR="0037729F" w:rsidRPr="00AC1CF8" w:rsidRDefault="0037729F" w:rsidP="00DA0A87">
            <w:pPr>
              <w:tabs>
                <w:tab w:val="left" w:pos="1015"/>
              </w:tabs>
              <w:jc w:val="center"/>
              <w:rPr>
                <w:color w:val="0D0D0D" w:themeColor="text1" w:themeTint="F2"/>
                <w:sz w:val="22"/>
                <w:szCs w:val="22"/>
              </w:rPr>
            </w:pPr>
          </w:p>
        </w:tc>
      </w:tr>
      <w:tr w:rsidR="0037729F" w:rsidRPr="00AC1CF8" w14:paraId="56E2C4BC" w14:textId="77777777" w:rsidTr="005944F8">
        <w:tc>
          <w:tcPr>
            <w:tcW w:w="2477" w:type="dxa"/>
          </w:tcPr>
          <w:p w14:paraId="70D335A1" w14:textId="77777777" w:rsidR="0037729F" w:rsidRPr="00AC1CF8" w:rsidRDefault="0037729F" w:rsidP="00DA0A87">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71BD4238" w14:textId="77777777" w:rsidR="0037729F" w:rsidRPr="00AC1CF8" w:rsidRDefault="0037729F" w:rsidP="00DA0A87">
            <w:pPr>
              <w:jc w:val="center"/>
              <w:rPr>
                <w:color w:val="0D0D0D" w:themeColor="text1" w:themeTint="F2"/>
                <w:sz w:val="22"/>
                <w:szCs w:val="22"/>
              </w:rPr>
            </w:pPr>
          </w:p>
        </w:tc>
        <w:tc>
          <w:tcPr>
            <w:tcW w:w="1360" w:type="dxa"/>
            <w:vAlign w:val="bottom"/>
          </w:tcPr>
          <w:p w14:paraId="04A24B5E" w14:textId="77777777" w:rsidR="0037729F" w:rsidRPr="00AC1CF8" w:rsidRDefault="0037729F" w:rsidP="00DA0A87">
            <w:pPr>
              <w:jc w:val="center"/>
              <w:rPr>
                <w:color w:val="0D0D0D" w:themeColor="text1" w:themeTint="F2"/>
                <w:sz w:val="22"/>
                <w:szCs w:val="22"/>
              </w:rPr>
            </w:pPr>
          </w:p>
        </w:tc>
        <w:tc>
          <w:tcPr>
            <w:tcW w:w="1422" w:type="dxa"/>
            <w:vAlign w:val="bottom"/>
          </w:tcPr>
          <w:p w14:paraId="613213B6" w14:textId="77777777" w:rsidR="0037729F" w:rsidRPr="00AC1CF8" w:rsidRDefault="0037729F" w:rsidP="00DA0A87">
            <w:pPr>
              <w:jc w:val="center"/>
              <w:rPr>
                <w:color w:val="0D0D0D" w:themeColor="text1" w:themeTint="F2"/>
                <w:sz w:val="22"/>
                <w:szCs w:val="22"/>
              </w:rPr>
            </w:pPr>
          </w:p>
        </w:tc>
        <w:tc>
          <w:tcPr>
            <w:tcW w:w="1422" w:type="dxa"/>
            <w:vAlign w:val="bottom"/>
          </w:tcPr>
          <w:p w14:paraId="592B20A8" w14:textId="77777777" w:rsidR="0037729F" w:rsidRPr="00AC1CF8" w:rsidRDefault="0037729F" w:rsidP="00DA0A87">
            <w:pPr>
              <w:tabs>
                <w:tab w:val="left" w:pos="1015"/>
              </w:tabs>
              <w:jc w:val="center"/>
              <w:rPr>
                <w:color w:val="0D0D0D" w:themeColor="text1" w:themeTint="F2"/>
                <w:sz w:val="22"/>
                <w:szCs w:val="22"/>
              </w:rPr>
            </w:pPr>
          </w:p>
        </w:tc>
        <w:tc>
          <w:tcPr>
            <w:tcW w:w="1274" w:type="dxa"/>
            <w:vAlign w:val="bottom"/>
          </w:tcPr>
          <w:p w14:paraId="6690AA51" w14:textId="77777777" w:rsidR="0037729F" w:rsidRPr="00AC1CF8" w:rsidRDefault="0037729F" w:rsidP="00DA0A87">
            <w:pPr>
              <w:tabs>
                <w:tab w:val="left" w:pos="1015"/>
              </w:tabs>
              <w:jc w:val="center"/>
              <w:rPr>
                <w:color w:val="0D0D0D" w:themeColor="text1" w:themeTint="F2"/>
                <w:sz w:val="22"/>
                <w:szCs w:val="22"/>
              </w:rPr>
            </w:pPr>
          </w:p>
        </w:tc>
      </w:tr>
      <w:tr w:rsidR="005944F8" w:rsidRPr="00AC1CF8" w14:paraId="529AE377" w14:textId="77777777" w:rsidTr="005944F8">
        <w:tc>
          <w:tcPr>
            <w:tcW w:w="2477" w:type="dxa"/>
          </w:tcPr>
          <w:p w14:paraId="54A23BEF" w14:textId="77777777" w:rsidR="005944F8" w:rsidRPr="00AC1CF8" w:rsidRDefault="005944F8" w:rsidP="005944F8">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6EE21F48" w14:textId="4DD31FA7" w:rsidR="005944F8" w:rsidRPr="00AC1CF8" w:rsidRDefault="005944F8" w:rsidP="005944F8">
            <w:pPr>
              <w:jc w:val="center"/>
              <w:rPr>
                <w:color w:val="0D0D0D" w:themeColor="text1" w:themeTint="F2"/>
                <w:sz w:val="22"/>
                <w:szCs w:val="22"/>
              </w:rPr>
            </w:pPr>
            <w:r w:rsidRPr="00AC1CF8">
              <w:rPr>
                <w:color w:val="000000"/>
                <w:sz w:val="22"/>
                <w:szCs w:val="22"/>
              </w:rPr>
              <w:t>-1.974</w:t>
            </w:r>
          </w:p>
        </w:tc>
        <w:tc>
          <w:tcPr>
            <w:tcW w:w="1360" w:type="dxa"/>
            <w:vAlign w:val="bottom"/>
          </w:tcPr>
          <w:p w14:paraId="73D6F6BA" w14:textId="2F8152A5" w:rsidR="005944F8" w:rsidRPr="00AC1CF8" w:rsidRDefault="005944F8" w:rsidP="005944F8">
            <w:pPr>
              <w:jc w:val="center"/>
              <w:rPr>
                <w:color w:val="0D0D0D" w:themeColor="text1" w:themeTint="F2"/>
                <w:sz w:val="22"/>
                <w:szCs w:val="22"/>
              </w:rPr>
            </w:pPr>
            <w:r w:rsidRPr="00AC1CF8">
              <w:rPr>
                <w:color w:val="000000"/>
                <w:sz w:val="22"/>
                <w:szCs w:val="22"/>
              </w:rPr>
              <w:t>1.377</w:t>
            </w:r>
          </w:p>
        </w:tc>
        <w:tc>
          <w:tcPr>
            <w:tcW w:w="1422" w:type="dxa"/>
            <w:vAlign w:val="bottom"/>
          </w:tcPr>
          <w:p w14:paraId="18C43B3A" w14:textId="11C93710" w:rsidR="005944F8" w:rsidRPr="00AC1CF8" w:rsidRDefault="005944F8" w:rsidP="005944F8">
            <w:pPr>
              <w:jc w:val="center"/>
              <w:rPr>
                <w:color w:val="0D0D0D" w:themeColor="text1" w:themeTint="F2"/>
                <w:sz w:val="22"/>
                <w:szCs w:val="22"/>
              </w:rPr>
            </w:pPr>
            <w:r w:rsidRPr="00AC1CF8">
              <w:rPr>
                <w:color w:val="000000"/>
                <w:sz w:val="22"/>
                <w:szCs w:val="22"/>
              </w:rPr>
              <w:t>.152</w:t>
            </w:r>
          </w:p>
        </w:tc>
        <w:tc>
          <w:tcPr>
            <w:tcW w:w="1422" w:type="dxa"/>
            <w:vAlign w:val="bottom"/>
          </w:tcPr>
          <w:p w14:paraId="3B20EB13" w14:textId="6AEC8118" w:rsidR="005944F8" w:rsidRPr="00AC1CF8" w:rsidRDefault="005944F8" w:rsidP="005944F8">
            <w:pPr>
              <w:jc w:val="center"/>
              <w:rPr>
                <w:color w:val="0D0D0D" w:themeColor="text1" w:themeTint="F2"/>
                <w:sz w:val="22"/>
                <w:szCs w:val="22"/>
              </w:rPr>
            </w:pPr>
            <w:r w:rsidRPr="00AC1CF8">
              <w:rPr>
                <w:color w:val="000000"/>
                <w:sz w:val="22"/>
                <w:szCs w:val="22"/>
              </w:rPr>
              <w:t>-4.680</w:t>
            </w:r>
          </w:p>
        </w:tc>
        <w:tc>
          <w:tcPr>
            <w:tcW w:w="1274" w:type="dxa"/>
            <w:vAlign w:val="bottom"/>
          </w:tcPr>
          <w:p w14:paraId="78E70AEB" w14:textId="338D9DBA" w:rsidR="005944F8" w:rsidRPr="00AC1CF8" w:rsidRDefault="005944F8" w:rsidP="005944F8">
            <w:pPr>
              <w:jc w:val="center"/>
              <w:rPr>
                <w:color w:val="0D0D0D" w:themeColor="text1" w:themeTint="F2"/>
                <w:sz w:val="22"/>
                <w:szCs w:val="22"/>
              </w:rPr>
            </w:pPr>
            <w:r w:rsidRPr="00AC1CF8">
              <w:rPr>
                <w:color w:val="000000"/>
                <w:sz w:val="22"/>
                <w:szCs w:val="22"/>
              </w:rPr>
              <w:t>0.731</w:t>
            </w:r>
          </w:p>
        </w:tc>
      </w:tr>
      <w:tr w:rsidR="0037729F" w:rsidRPr="00AC1CF8" w14:paraId="6D724D77" w14:textId="77777777" w:rsidTr="005944F8">
        <w:tc>
          <w:tcPr>
            <w:tcW w:w="2477" w:type="dxa"/>
          </w:tcPr>
          <w:p w14:paraId="1B151D15" w14:textId="77777777" w:rsidR="0037729F" w:rsidRPr="00AC1CF8" w:rsidRDefault="0037729F" w:rsidP="00DA0A87">
            <w:pPr>
              <w:jc w:val="both"/>
              <w:rPr>
                <w:color w:val="0D0D0D" w:themeColor="text1" w:themeTint="F2"/>
                <w:sz w:val="22"/>
                <w:szCs w:val="22"/>
              </w:rPr>
            </w:pPr>
          </w:p>
        </w:tc>
        <w:tc>
          <w:tcPr>
            <w:tcW w:w="1405" w:type="dxa"/>
            <w:vAlign w:val="bottom"/>
          </w:tcPr>
          <w:p w14:paraId="140961BC" w14:textId="77777777" w:rsidR="0037729F" w:rsidRPr="00AC1CF8" w:rsidRDefault="0037729F" w:rsidP="00DA0A87">
            <w:pPr>
              <w:jc w:val="center"/>
              <w:rPr>
                <w:color w:val="0D0D0D" w:themeColor="text1" w:themeTint="F2"/>
                <w:sz w:val="22"/>
                <w:szCs w:val="22"/>
              </w:rPr>
            </w:pPr>
          </w:p>
        </w:tc>
        <w:tc>
          <w:tcPr>
            <w:tcW w:w="1360" w:type="dxa"/>
            <w:vAlign w:val="bottom"/>
          </w:tcPr>
          <w:p w14:paraId="46F71821" w14:textId="77777777" w:rsidR="0037729F" w:rsidRPr="00AC1CF8" w:rsidRDefault="0037729F" w:rsidP="00DA0A87">
            <w:pPr>
              <w:jc w:val="center"/>
              <w:rPr>
                <w:color w:val="0D0D0D" w:themeColor="text1" w:themeTint="F2"/>
                <w:sz w:val="22"/>
                <w:szCs w:val="22"/>
              </w:rPr>
            </w:pPr>
          </w:p>
        </w:tc>
        <w:tc>
          <w:tcPr>
            <w:tcW w:w="1422" w:type="dxa"/>
            <w:vAlign w:val="bottom"/>
          </w:tcPr>
          <w:p w14:paraId="1065719F" w14:textId="77777777" w:rsidR="0037729F" w:rsidRPr="00AC1CF8" w:rsidRDefault="0037729F" w:rsidP="00DA0A87">
            <w:pPr>
              <w:jc w:val="center"/>
              <w:rPr>
                <w:color w:val="0D0D0D" w:themeColor="text1" w:themeTint="F2"/>
                <w:sz w:val="22"/>
                <w:szCs w:val="22"/>
              </w:rPr>
            </w:pPr>
          </w:p>
        </w:tc>
        <w:tc>
          <w:tcPr>
            <w:tcW w:w="1422" w:type="dxa"/>
            <w:vAlign w:val="bottom"/>
          </w:tcPr>
          <w:p w14:paraId="1EC4AD1E" w14:textId="77777777" w:rsidR="0037729F" w:rsidRPr="00AC1CF8" w:rsidRDefault="0037729F" w:rsidP="00DA0A87">
            <w:pPr>
              <w:jc w:val="center"/>
              <w:rPr>
                <w:color w:val="0D0D0D" w:themeColor="text1" w:themeTint="F2"/>
                <w:sz w:val="22"/>
                <w:szCs w:val="22"/>
              </w:rPr>
            </w:pPr>
          </w:p>
        </w:tc>
        <w:tc>
          <w:tcPr>
            <w:tcW w:w="1274" w:type="dxa"/>
            <w:vAlign w:val="bottom"/>
          </w:tcPr>
          <w:p w14:paraId="7A320EE5" w14:textId="77777777" w:rsidR="0037729F" w:rsidRPr="00AC1CF8" w:rsidRDefault="0037729F" w:rsidP="00DA0A87">
            <w:pPr>
              <w:jc w:val="center"/>
              <w:rPr>
                <w:color w:val="0D0D0D" w:themeColor="text1" w:themeTint="F2"/>
                <w:sz w:val="22"/>
                <w:szCs w:val="22"/>
              </w:rPr>
            </w:pPr>
          </w:p>
        </w:tc>
      </w:tr>
      <w:tr w:rsidR="005944F8" w:rsidRPr="00AC1CF8" w14:paraId="52061F5B" w14:textId="77777777" w:rsidTr="005944F8">
        <w:tc>
          <w:tcPr>
            <w:tcW w:w="2477" w:type="dxa"/>
          </w:tcPr>
          <w:p w14:paraId="5512CC2F"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vAlign w:val="bottom"/>
          </w:tcPr>
          <w:p w14:paraId="4D300DF3" w14:textId="68F51E86" w:rsidR="005944F8" w:rsidRPr="00AC1CF8" w:rsidRDefault="005944F8" w:rsidP="005944F8">
            <w:pPr>
              <w:jc w:val="center"/>
              <w:rPr>
                <w:color w:val="0D0D0D" w:themeColor="text1" w:themeTint="F2"/>
                <w:sz w:val="22"/>
                <w:szCs w:val="22"/>
              </w:rPr>
            </w:pPr>
            <w:r w:rsidRPr="00AC1CF8">
              <w:rPr>
                <w:color w:val="000000"/>
                <w:sz w:val="22"/>
                <w:szCs w:val="22"/>
              </w:rPr>
              <w:t>0.464</w:t>
            </w:r>
          </w:p>
        </w:tc>
        <w:tc>
          <w:tcPr>
            <w:tcW w:w="1360" w:type="dxa"/>
            <w:vAlign w:val="bottom"/>
          </w:tcPr>
          <w:p w14:paraId="47940C2D" w14:textId="1ED71805" w:rsidR="005944F8" w:rsidRPr="00AC1CF8" w:rsidRDefault="005944F8" w:rsidP="005944F8">
            <w:pPr>
              <w:jc w:val="center"/>
              <w:rPr>
                <w:color w:val="0D0D0D" w:themeColor="text1" w:themeTint="F2"/>
                <w:sz w:val="22"/>
                <w:szCs w:val="22"/>
              </w:rPr>
            </w:pPr>
            <w:r w:rsidRPr="00AC1CF8">
              <w:rPr>
                <w:color w:val="000000"/>
                <w:sz w:val="22"/>
                <w:szCs w:val="22"/>
              </w:rPr>
              <w:t>1.068</w:t>
            </w:r>
          </w:p>
        </w:tc>
        <w:tc>
          <w:tcPr>
            <w:tcW w:w="1422" w:type="dxa"/>
            <w:vAlign w:val="bottom"/>
          </w:tcPr>
          <w:p w14:paraId="15A3FF94" w14:textId="6F52237F" w:rsidR="005944F8" w:rsidRPr="00AC1CF8" w:rsidRDefault="005944F8" w:rsidP="005944F8">
            <w:pPr>
              <w:jc w:val="center"/>
              <w:rPr>
                <w:color w:val="0D0D0D" w:themeColor="text1" w:themeTint="F2"/>
                <w:sz w:val="22"/>
                <w:szCs w:val="22"/>
              </w:rPr>
            </w:pPr>
            <w:r w:rsidRPr="00AC1CF8">
              <w:rPr>
                <w:color w:val="000000"/>
                <w:sz w:val="22"/>
                <w:szCs w:val="22"/>
              </w:rPr>
              <w:t>.664</w:t>
            </w:r>
          </w:p>
        </w:tc>
        <w:tc>
          <w:tcPr>
            <w:tcW w:w="1422" w:type="dxa"/>
            <w:vAlign w:val="bottom"/>
          </w:tcPr>
          <w:p w14:paraId="4F909374" w14:textId="33893C53" w:rsidR="005944F8" w:rsidRPr="00AC1CF8" w:rsidRDefault="005944F8" w:rsidP="005944F8">
            <w:pPr>
              <w:jc w:val="center"/>
              <w:rPr>
                <w:color w:val="0D0D0D" w:themeColor="text1" w:themeTint="F2"/>
                <w:sz w:val="22"/>
                <w:szCs w:val="22"/>
              </w:rPr>
            </w:pPr>
            <w:r w:rsidRPr="00AC1CF8">
              <w:rPr>
                <w:color w:val="000000"/>
                <w:sz w:val="22"/>
                <w:szCs w:val="22"/>
              </w:rPr>
              <w:t>-1.633</w:t>
            </w:r>
          </w:p>
        </w:tc>
        <w:tc>
          <w:tcPr>
            <w:tcW w:w="1274" w:type="dxa"/>
            <w:vAlign w:val="bottom"/>
          </w:tcPr>
          <w:p w14:paraId="787595F0" w14:textId="3F0E10EA" w:rsidR="005944F8" w:rsidRPr="00AC1CF8" w:rsidRDefault="005944F8" w:rsidP="005944F8">
            <w:pPr>
              <w:jc w:val="center"/>
              <w:rPr>
                <w:color w:val="0D0D0D" w:themeColor="text1" w:themeTint="F2"/>
                <w:sz w:val="22"/>
                <w:szCs w:val="22"/>
              </w:rPr>
            </w:pPr>
            <w:r w:rsidRPr="00AC1CF8">
              <w:rPr>
                <w:color w:val="000000"/>
                <w:sz w:val="22"/>
                <w:szCs w:val="22"/>
              </w:rPr>
              <w:t>2.562</w:t>
            </w:r>
          </w:p>
        </w:tc>
      </w:tr>
      <w:tr w:rsidR="0037729F" w:rsidRPr="00AC1CF8" w14:paraId="73F52BA8" w14:textId="77777777" w:rsidTr="005944F8">
        <w:tc>
          <w:tcPr>
            <w:tcW w:w="2477" w:type="dxa"/>
          </w:tcPr>
          <w:p w14:paraId="4FEDD9F9" w14:textId="77777777" w:rsidR="0037729F" w:rsidRPr="00AC1CF8" w:rsidRDefault="0037729F" w:rsidP="00DA0A87">
            <w:pPr>
              <w:jc w:val="both"/>
              <w:rPr>
                <w:color w:val="0D0D0D" w:themeColor="text1" w:themeTint="F2"/>
                <w:sz w:val="22"/>
                <w:szCs w:val="22"/>
              </w:rPr>
            </w:pPr>
          </w:p>
        </w:tc>
        <w:tc>
          <w:tcPr>
            <w:tcW w:w="1405" w:type="dxa"/>
            <w:vAlign w:val="bottom"/>
          </w:tcPr>
          <w:p w14:paraId="72CFFF38" w14:textId="77777777" w:rsidR="0037729F" w:rsidRPr="00AC1CF8" w:rsidRDefault="0037729F" w:rsidP="00DA0A87">
            <w:pPr>
              <w:jc w:val="center"/>
              <w:rPr>
                <w:color w:val="0D0D0D" w:themeColor="text1" w:themeTint="F2"/>
                <w:sz w:val="22"/>
                <w:szCs w:val="22"/>
              </w:rPr>
            </w:pPr>
          </w:p>
        </w:tc>
        <w:tc>
          <w:tcPr>
            <w:tcW w:w="1360" w:type="dxa"/>
            <w:vAlign w:val="bottom"/>
          </w:tcPr>
          <w:p w14:paraId="307EF869" w14:textId="77777777" w:rsidR="0037729F" w:rsidRPr="00AC1CF8" w:rsidRDefault="0037729F" w:rsidP="00DA0A87">
            <w:pPr>
              <w:jc w:val="center"/>
              <w:rPr>
                <w:color w:val="0D0D0D" w:themeColor="text1" w:themeTint="F2"/>
                <w:sz w:val="22"/>
                <w:szCs w:val="22"/>
              </w:rPr>
            </w:pPr>
          </w:p>
        </w:tc>
        <w:tc>
          <w:tcPr>
            <w:tcW w:w="1422" w:type="dxa"/>
            <w:vAlign w:val="bottom"/>
          </w:tcPr>
          <w:p w14:paraId="120CB1BC" w14:textId="77777777" w:rsidR="0037729F" w:rsidRPr="00AC1CF8" w:rsidRDefault="0037729F" w:rsidP="00DA0A87">
            <w:pPr>
              <w:jc w:val="center"/>
              <w:rPr>
                <w:color w:val="0D0D0D" w:themeColor="text1" w:themeTint="F2"/>
                <w:sz w:val="22"/>
                <w:szCs w:val="22"/>
              </w:rPr>
            </w:pPr>
          </w:p>
        </w:tc>
        <w:tc>
          <w:tcPr>
            <w:tcW w:w="1422" w:type="dxa"/>
            <w:vAlign w:val="bottom"/>
          </w:tcPr>
          <w:p w14:paraId="0C0B27C2" w14:textId="77777777" w:rsidR="0037729F" w:rsidRPr="00AC1CF8" w:rsidRDefault="0037729F" w:rsidP="00DA0A87">
            <w:pPr>
              <w:jc w:val="center"/>
              <w:rPr>
                <w:color w:val="0D0D0D" w:themeColor="text1" w:themeTint="F2"/>
                <w:sz w:val="22"/>
                <w:szCs w:val="22"/>
              </w:rPr>
            </w:pPr>
          </w:p>
        </w:tc>
        <w:tc>
          <w:tcPr>
            <w:tcW w:w="1274" w:type="dxa"/>
            <w:vAlign w:val="bottom"/>
          </w:tcPr>
          <w:p w14:paraId="2300E245" w14:textId="77777777" w:rsidR="0037729F" w:rsidRPr="00AC1CF8" w:rsidRDefault="0037729F" w:rsidP="00DA0A87">
            <w:pPr>
              <w:jc w:val="center"/>
              <w:rPr>
                <w:color w:val="0D0D0D" w:themeColor="text1" w:themeTint="F2"/>
                <w:sz w:val="22"/>
                <w:szCs w:val="22"/>
              </w:rPr>
            </w:pPr>
          </w:p>
        </w:tc>
      </w:tr>
      <w:tr w:rsidR="0037729F" w:rsidRPr="00AC1CF8" w14:paraId="1D50EA4D" w14:textId="77777777" w:rsidTr="005944F8">
        <w:tc>
          <w:tcPr>
            <w:tcW w:w="2477" w:type="dxa"/>
          </w:tcPr>
          <w:p w14:paraId="1F98CDE2"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Female#Explicit</w:t>
            </w:r>
          </w:p>
        </w:tc>
        <w:tc>
          <w:tcPr>
            <w:tcW w:w="1405" w:type="dxa"/>
            <w:vAlign w:val="bottom"/>
          </w:tcPr>
          <w:p w14:paraId="441F28B3" w14:textId="77777777" w:rsidR="0037729F" w:rsidRPr="00AC1CF8" w:rsidRDefault="0037729F" w:rsidP="00DA0A87">
            <w:pPr>
              <w:jc w:val="center"/>
              <w:rPr>
                <w:color w:val="0D0D0D" w:themeColor="text1" w:themeTint="F2"/>
                <w:sz w:val="22"/>
                <w:szCs w:val="22"/>
              </w:rPr>
            </w:pPr>
          </w:p>
        </w:tc>
        <w:tc>
          <w:tcPr>
            <w:tcW w:w="1360" w:type="dxa"/>
            <w:vAlign w:val="bottom"/>
          </w:tcPr>
          <w:p w14:paraId="7A692D72" w14:textId="77777777" w:rsidR="0037729F" w:rsidRPr="00AC1CF8" w:rsidRDefault="0037729F" w:rsidP="00DA0A87">
            <w:pPr>
              <w:jc w:val="center"/>
              <w:rPr>
                <w:color w:val="0D0D0D" w:themeColor="text1" w:themeTint="F2"/>
                <w:sz w:val="22"/>
                <w:szCs w:val="22"/>
              </w:rPr>
            </w:pPr>
          </w:p>
        </w:tc>
        <w:tc>
          <w:tcPr>
            <w:tcW w:w="1422" w:type="dxa"/>
            <w:vAlign w:val="bottom"/>
          </w:tcPr>
          <w:p w14:paraId="30016720" w14:textId="77777777" w:rsidR="0037729F" w:rsidRPr="00AC1CF8" w:rsidRDefault="0037729F" w:rsidP="00DA0A87">
            <w:pPr>
              <w:jc w:val="center"/>
              <w:rPr>
                <w:color w:val="0D0D0D" w:themeColor="text1" w:themeTint="F2"/>
                <w:sz w:val="22"/>
                <w:szCs w:val="22"/>
              </w:rPr>
            </w:pPr>
          </w:p>
        </w:tc>
        <w:tc>
          <w:tcPr>
            <w:tcW w:w="1422" w:type="dxa"/>
            <w:vAlign w:val="bottom"/>
          </w:tcPr>
          <w:p w14:paraId="40DE0214" w14:textId="77777777" w:rsidR="0037729F" w:rsidRPr="00AC1CF8" w:rsidRDefault="0037729F" w:rsidP="00DA0A87">
            <w:pPr>
              <w:jc w:val="center"/>
              <w:rPr>
                <w:color w:val="0D0D0D" w:themeColor="text1" w:themeTint="F2"/>
                <w:sz w:val="22"/>
                <w:szCs w:val="22"/>
              </w:rPr>
            </w:pPr>
          </w:p>
        </w:tc>
        <w:tc>
          <w:tcPr>
            <w:tcW w:w="1274" w:type="dxa"/>
            <w:vAlign w:val="bottom"/>
          </w:tcPr>
          <w:p w14:paraId="20028FBC" w14:textId="77777777" w:rsidR="0037729F" w:rsidRPr="00AC1CF8" w:rsidRDefault="0037729F" w:rsidP="00DA0A87">
            <w:pPr>
              <w:jc w:val="center"/>
              <w:rPr>
                <w:color w:val="0D0D0D" w:themeColor="text1" w:themeTint="F2"/>
                <w:sz w:val="22"/>
                <w:szCs w:val="22"/>
              </w:rPr>
            </w:pPr>
          </w:p>
        </w:tc>
      </w:tr>
      <w:tr w:rsidR="005944F8" w:rsidRPr="00AC1CF8" w14:paraId="5CD6B701" w14:textId="77777777" w:rsidTr="005944F8">
        <w:tc>
          <w:tcPr>
            <w:tcW w:w="2477" w:type="dxa"/>
          </w:tcPr>
          <w:p w14:paraId="44395EFE"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67FE1A00" w14:textId="7B6F455F" w:rsidR="005944F8" w:rsidRPr="00AC1CF8" w:rsidRDefault="005944F8" w:rsidP="005944F8">
            <w:pPr>
              <w:jc w:val="center"/>
              <w:rPr>
                <w:color w:val="0D0D0D" w:themeColor="text1" w:themeTint="F2"/>
                <w:sz w:val="22"/>
                <w:szCs w:val="22"/>
              </w:rPr>
            </w:pPr>
            <w:r w:rsidRPr="00AC1CF8">
              <w:rPr>
                <w:color w:val="000000"/>
                <w:sz w:val="22"/>
                <w:szCs w:val="22"/>
              </w:rPr>
              <w:t>-1.628</w:t>
            </w:r>
          </w:p>
        </w:tc>
        <w:tc>
          <w:tcPr>
            <w:tcW w:w="1360" w:type="dxa"/>
            <w:vAlign w:val="bottom"/>
          </w:tcPr>
          <w:p w14:paraId="1A386923" w14:textId="0B7F6901" w:rsidR="005944F8" w:rsidRPr="00AC1CF8" w:rsidRDefault="005944F8" w:rsidP="005944F8">
            <w:pPr>
              <w:jc w:val="center"/>
              <w:rPr>
                <w:color w:val="0D0D0D" w:themeColor="text1" w:themeTint="F2"/>
                <w:sz w:val="22"/>
                <w:szCs w:val="22"/>
              </w:rPr>
            </w:pPr>
            <w:r w:rsidRPr="00AC1CF8">
              <w:rPr>
                <w:color w:val="000000"/>
                <w:sz w:val="22"/>
                <w:szCs w:val="22"/>
              </w:rPr>
              <w:t>3.867</w:t>
            </w:r>
          </w:p>
        </w:tc>
        <w:tc>
          <w:tcPr>
            <w:tcW w:w="1422" w:type="dxa"/>
            <w:vAlign w:val="bottom"/>
          </w:tcPr>
          <w:p w14:paraId="01263637" w14:textId="3D28B24D" w:rsidR="005944F8" w:rsidRPr="00AC1CF8" w:rsidRDefault="005944F8" w:rsidP="005944F8">
            <w:pPr>
              <w:jc w:val="center"/>
              <w:rPr>
                <w:color w:val="0D0D0D" w:themeColor="text1" w:themeTint="F2"/>
                <w:sz w:val="22"/>
                <w:szCs w:val="22"/>
              </w:rPr>
            </w:pPr>
            <w:r w:rsidRPr="00AC1CF8">
              <w:rPr>
                <w:color w:val="000000"/>
                <w:sz w:val="22"/>
                <w:szCs w:val="22"/>
              </w:rPr>
              <w:t>.674</w:t>
            </w:r>
          </w:p>
        </w:tc>
        <w:tc>
          <w:tcPr>
            <w:tcW w:w="1422" w:type="dxa"/>
            <w:vAlign w:val="bottom"/>
          </w:tcPr>
          <w:p w14:paraId="31FA8EEF" w14:textId="265732B4" w:rsidR="005944F8" w:rsidRPr="00AC1CF8" w:rsidRDefault="005944F8" w:rsidP="005944F8">
            <w:pPr>
              <w:jc w:val="center"/>
              <w:rPr>
                <w:color w:val="0D0D0D" w:themeColor="text1" w:themeTint="F2"/>
                <w:sz w:val="22"/>
                <w:szCs w:val="22"/>
              </w:rPr>
            </w:pPr>
            <w:r w:rsidRPr="00AC1CF8">
              <w:rPr>
                <w:color w:val="000000"/>
                <w:sz w:val="22"/>
                <w:szCs w:val="22"/>
              </w:rPr>
              <w:t>-9.227</w:t>
            </w:r>
          </w:p>
        </w:tc>
        <w:tc>
          <w:tcPr>
            <w:tcW w:w="1274" w:type="dxa"/>
            <w:vAlign w:val="bottom"/>
          </w:tcPr>
          <w:p w14:paraId="744A2E14" w14:textId="29D816C3" w:rsidR="005944F8" w:rsidRPr="00AC1CF8" w:rsidRDefault="005944F8" w:rsidP="005944F8">
            <w:pPr>
              <w:jc w:val="center"/>
              <w:rPr>
                <w:color w:val="0D0D0D" w:themeColor="text1" w:themeTint="F2"/>
                <w:sz w:val="22"/>
                <w:szCs w:val="22"/>
              </w:rPr>
            </w:pPr>
            <w:r w:rsidRPr="00AC1CF8">
              <w:rPr>
                <w:color w:val="000000"/>
                <w:sz w:val="22"/>
                <w:szCs w:val="22"/>
              </w:rPr>
              <w:t>5.970</w:t>
            </w:r>
          </w:p>
        </w:tc>
      </w:tr>
      <w:tr w:rsidR="0037729F" w:rsidRPr="00AC1CF8" w14:paraId="2DD8D140" w14:textId="77777777" w:rsidTr="005944F8">
        <w:tc>
          <w:tcPr>
            <w:tcW w:w="2477" w:type="dxa"/>
          </w:tcPr>
          <w:p w14:paraId="34377BA7" w14:textId="77777777" w:rsidR="0037729F" w:rsidRPr="00AC1CF8" w:rsidRDefault="0037729F" w:rsidP="00DA0A87">
            <w:pPr>
              <w:jc w:val="both"/>
              <w:rPr>
                <w:color w:val="0D0D0D" w:themeColor="text1" w:themeTint="F2"/>
                <w:sz w:val="22"/>
                <w:szCs w:val="22"/>
              </w:rPr>
            </w:pPr>
          </w:p>
        </w:tc>
        <w:tc>
          <w:tcPr>
            <w:tcW w:w="1405" w:type="dxa"/>
            <w:vAlign w:val="bottom"/>
          </w:tcPr>
          <w:p w14:paraId="4F8F8AC9" w14:textId="77777777" w:rsidR="0037729F" w:rsidRPr="00AC1CF8" w:rsidRDefault="0037729F" w:rsidP="00DA0A87">
            <w:pPr>
              <w:jc w:val="center"/>
              <w:rPr>
                <w:color w:val="0D0D0D" w:themeColor="text1" w:themeTint="F2"/>
                <w:sz w:val="22"/>
                <w:szCs w:val="22"/>
              </w:rPr>
            </w:pPr>
          </w:p>
        </w:tc>
        <w:tc>
          <w:tcPr>
            <w:tcW w:w="1360" w:type="dxa"/>
            <w:vAlign w:val="bottom"/>
          </w:tcPr>
          <w:p w14:paraId="50CC280C" w14:textId="77777777" w:rsidR="0037729F" w:rsidRPr="00AC1CF8" w:rsidRDefault="0037729F" w:rsidP="00DA0A87">
            <w:pPr>
              <w:jc w:val="center"/>
              <w:rPr>
                <w:color w:val="0D0D0D" w:themeColor="text1" w:themeTint="F2"/>
                <w:sz w:val="22"/>
                <w:szCs w:val="22"/>
              </w:rPr>
            </w:pPr>
          </w:p>
        </w:tc>
        <w:tc>
          <w:tcPr>
            <w:tcW w:w="1422" w:type="dxa"/>
            <w:vAlign w:val="bottom"/>
          </w:tcPr>
          <w:p w14:paraId="432924D5" w14:textId="77777777" w:rsidR="0037729F" w:rsidRPr="00AC1CF8" w:rsidRDefault="0037729F" w:rsidP="00DA0A87">
            <w:pPr>
              <w:jc w:val="center"/>
              <w:rPr>
                <w:color w:val="0D0D0D" w:themeColor="text1" w:themeTint="F2"/>
                <w:sz w:val="22"/>
                <w:szCs w:val="22"/>
              </w:rPr>
            </w:pPr>
          </w:p>
        </w:tc>
        <w:tc>
          <w:tcPr>
            <w:tcW w:w="1422" w:type="dxa"/>
            <w:vAlign w:val="bottom"/>
          </w:tcPr>
          <w:p w14:paraId="1C76DC5E" w14:textId="77777777" w:rsidR="0037729F" w:rsidRPr="00AC1CF8" w:rsidRDefault="0037729F" w:rsidP="00DA0A87">
            <w:pPr>
              <w:jc w:val="center"/>
              <w:rPr>
                <w:color w:val="0D0D0D" w:themeColor="text1" w:themeTint="F2"/>
                <w:sz w:val="22"/>
                <w:szCs w:val="22"/>
              </w:rPr>
            </w:pPr>
          </w:p>
        </w:tc>
        <w:tc>
          <w:tcPr>
            <w:tcW w:w="1274" w:type="dxa"/>
            <w:vAlign w:val="bottom"/>
          </w:tcPr>
          <w:p w14:paraId="16F0C596" w14:textId="77777777" w:rsidR="0037729F" w:rsidRPr="00AC1CF8" w:rsidRDefault="0037729F" w:rsidP="00DA0A87">
            <w:pPr>
              <w:jc w:val="center"/>
              <w:rPr>
                <w:color w:val="0D0D0D" w:themeColor="text1" w:themeTint="F2"/>
                <w:sz w:val="22"/>
                <w:szCs w:val="22"/>
              </w:rPr>
            </w:pPr>
          </w:p>
        </w:tc>
      </w:tr>
      <w:tr w:rsidR="005944F8" w:rsidRPr="00AC1CF8" w14:paraId="4538085B" w14:textId="77777777" w:rsidTr="005944F8">
        <w:tc>
          <w:tcPr>
            <w:tcW w:w="2477" w:type="dxa"/>
          </w:tcPr>
          <w:p w14:paraId="71E06235"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482482EA" w14:textId="51A28097" w:rsidR="005944F8" w:rsidRPr="00AC1CF8" w:rsidRDefault="005944F8" w:rsidP="005944F8">
            <w:pPr>
              <w:jc w:val="center"/>
              <w:rPr>
                <w:color w:val="0D0D0D" w:themeColor="text1" w:themeTint="F2"/>
                <w:sz w:val="22"/>
                <w:szCs w:val="22"/>
              </w:rPr>
            </w:pPr>
            <w:r w:rsidRPr="00AC1CF8">
              <w:rPr>
                <w:color w:val="000000"/>
                <w:sz w:val="22"/>
                <w:szCs w:val="22"/>
              </w:rPr>
              <w:t>-1.610</w:t>
            </w:r>
          </w:p>
        </w:tc>
        <w:tc>
          <w:tcPr>
            <w:tcW w:w="1360" w:type="dxa"/>
            <w:vAlign w:val="bottom"/>
          </w:tcPr>
          <w:p w14:paraId="3BBF27FF" w14:textId="4E3179D5" w:rsidR="005944F8" w:rsidRPr="00AC1CF8" w:rsidRDefault="005944F8" w:rsidP="005944F8">
            <w:pPr>
              <w:jc w:val="center"/>
              <w:rPr>
                <w:color w:val="0D0D0D" w:themeColor="text1" w:themeTint="F2"/>
                <w:sz w:val="22"/>
                <w:szCs w:val="22"/>
              </w:rPr>
            </w:pPr>
            <w:r w:rsidRPr="00AC1CF8">
              <w:rPr>
                <w:color w:val="000000"/>
                <w:sz w:val="22"/>
                <w:szCs w:val="22"/>
              </w:rPr>
              <w:t>1.178</w:t>
            </w:r>
          </w:p>
        </w:tc>
        <w:tc>
          <w:tcPr>
            <w:tcW w:w="1422" w:type="dxa"/>
            <w:vAlign w:val="bottom"/>
          </w:tcPr>
          <w:p w14:paraId="2F6E2513" w14:textId="5D4D14DA" w:rsidR="005944F8" w:rsidRPr="00AC1CF8" w:rsidRDefault="005944F8" w:rsidP="005944F8">
            <w:pPr>
              <w:jc w:val="center"/>
              <w:rPr>
                <w:color w:val="0D0D0D" w:themeColor="text1" w:themeTint="F2"/>
                <w:sz w:val="22"/>
                <w:szCs w:val="22"/>
              </w:rPr>
            </w:pPr>
            <w:r w:rsidRPr="00AC1CF8">
              <w:rPr>
                <w:color w:val="000000"/>
                <w:sz w:val="22"/>
                <w:szCs w:val="22"/>
              </w:rPr>
              <w:t>.173</w:t>
            </w:r>
          </w:p>
        </w:tc>
        <w:tc>
          <w:tcPr>
            <w:tcW w:w="1422" w:type="dxa"/>
            <w:vAlign w:val="bottom"/>
          </w:tcPr>
          <w:p w14:paraId="2F910FA9" w14:textId="58AB3D83" w:rsidR="005944F8" w:rsidRPr="00AC1CF8" w:rsidRDefault="005944F8" w:rsidP="005944F8">
            <w:pPr>
              <w:jc w:val="center"/>
              <w:rPr>
                <w:color w:val="0D0D0D" w:themeColor="text1" w:themeTint="F2"/>
                <w:sz w:val="22"/>
                <w:szCs w:val="22"/>
              </w:rPr>
            </w:pPr>
            <w:r w:rsidRPr="00AC1CF8">
              <w:rPr>
                <w:color w:val="000000"/>
                <w:sz w:val="22"/>
                <w:szCs w:val="22"/>
              </w:rPr>
              <w:t>-3.925</w:t>
            </w:r>
          </w:p>
        </w:tc>
        <w:tc>
          <w:tcPr>
            <w:tcW w:w="1274" w:type="dxa"/>
            <w:vAlign w:val="bottom"/>
          </w:tcPr>
          <w:p w14:paraId="6B12A45A" w14:textId="599034A0" w:rsidR="005944F8" w:rsidRPr="00AC1CF8" w:rsidRDefault="005944F8" w:rsidP="005944F8">
            <w:pPr>
              <w:jc w:val="center"/>
              <w:rPr>
                <w:color w:val="0D0D0D" w:themeColor="text1" w:themeTint="F2"/>
                <w:sz w:val="22"/>
                <w:szCs w:val="22"/>
              </w:rPr>
            </w:pPr>
            <w:r w:rsidRPr="00AC1CF8">
              <w:rPr>
                <w:color w:val="000000"/>
                <w:sz w:val="22"/>
                <w:szCs w:val="22"/>
              </w:rPr>
              <w:t>0.706</w:t>
            </w:r>
          </w:p>
        </w:tc>
      </w:tr>
      <w:tr w:rsidR="0037729F" w:rsidRPr="00AC1CF8" w14:paraId="2BDA4932" w14:textId="77777777" w:rsidTr="005944F8">
        <w:tc>
          <w:tcPr>
            <w:tcW w:w="2477" w:type="dxa"/>
          </w:tcPr>
          <w:p w14:paraId="11A5680C" w14:textId="77777777" w:rsidR="0037729F" w:rsidRPr="00AC1CF8" w:rsidRDefault="0037729F" w:rsidP="00DA0A87">
            <w:pPr>
              <w:jc w:val="both"/>
              <w:rPr>
                <w:color w:val="0D0D0D" w:themeColor="text1" w:themeTint="F2"/>
                <w:sz w:val="22"/>
                <w:szCs w:val="22"/>
              </w:rPr>
            </w:pPr>
          </w:p>
        </w:tc>
        <w:tc>
          <w:tcPr>
            <w:tcW w:w="1405" w:type="dxa"/>
            <w:vAlign w:val="bottom"/>
          </w:tcPr>
          <w:p w14:paraId="119557CC" w14:textId="77777777" w:rsidR="0037729F" w:rsidRPr="00AC1CF8" w:rsidRDefault="0037729F" w:rsidP="00DA0A87">
            <w:pPr>
              <w:jc w:val="center"/>
              <w:rPr>
                <w:color w:val="0D0D0D" w:themeColor="text1" w:themeTint="F2"/>
                <w:sz w:val="22"/>
                <w:szCs w:val="22"/>
              </w:rPr>
            </w:pPr>
          </w:p>
        </w:tc>
        <w:tc>
          <w:tcPr>
            <w:tcW w:w="1360" w:type="dxa"/>
            <w:vAlign w:val="bottom"/>
          </w:tcPr>
          <w:p w14:paraId="2955F2DF" w14:textId="77777777" w:rsidR="0037729F" w:rsidRPr="00AC1CF8" w:rsidRDefault="0037729F" w:rsidP="00DA0A87">
            <w:pPr>
              <w:jc w:val="center"/>
              <w:rPr>
                <w:color w:val="0D0D0D" w:themeColor="text1" w:themeTint="F2"/>
                <w:sz w:val="22"/>
                <w:szCs w:val="22"/>
              </w:rPr>
            </w:pPr>
          </w:p>
        </w:tc>
        <w:tc>
          <w:tcPr>
            <w:tcW w:w="1422" w:type="dxa"/>
            <w:vAlign w:val="bottom"/>
          </w:tcPr>
          <w:p w14:paraId="61530C9B" w14:textId="77777777" w:rsidR="0037729F" w:rsidRPr="00AC1CF8" w:rsidRDefault="0037729F" w:rsidP="00DA0A87">
            <w:pPr>
              <w:jc w:val="center"/>
              <w:rPr>
                <w:color w:val="0D0D0D" w:themeColor="text1" w:themeTint="F2"/>
                <w:sz w:val="22"/>
                <w:szCs w:val="22"/>
              </w:rPr>
            </w:pPr>
          </w:p>
        </w:tc>
        <w:tc>
          <w:tcPr>
            <w:tcW w:w="1422" w:type="dxa"/>
            <w:vAlign w:val="bottom"/>
          </w:tcPr>
          <w:p w14:paraId="4A178DF8" w14:textId="77777777" w:rsidR="0037729F" w:rsidRPr="00AC1CF8" w:rsidRDefault="0037729F" w:rsidP="00DA0A87">
            <w:pPr>
              <w:jc w:val="center"/>
              <w:rPr>
                <w:color w:val="0D0D0D" w:themeColor="text1" w:themeTint="F2"/>
                <w:sz w:val="22"/>
                <w:szCs w:val="22"/>
              </w:rPr>
            </w:pPr>
          </w:p>
        </w:tc>
        <w:tc>
          <w:tcPr>
            <w:tcW w:w="1274" w:type="dxa"/>
            <w:vAlign w:val="bottom"/>
          </w:tcPr>
          <w:p w14:paraId="04AE4002" w14:textId="77777777" w:rsidR="0037729F" w:rsidRPr="00AC1CF8" w:rsidRDefault="0037729F" w:rsidP="00DA0A87">
            <w:pPr>
              <w:jc w:val="center"/>
              <w:rPr>
                <w:color w:val="0D0D0D" w:themeColor="text1" w:themeTint="F2"/>
                <w:sz w:val="22"/>
                <w:szCs w:val="22"/>
              </w:rPr>
            </w:pPr>
          </w:p>
        </w:tc>
      </w:tr>
      <w:tr w:rsidR="0037729F" w:rsidRPr="00AC1CF8" w14:paraId="0FDB521E" w14:textId="77777777" w:rsidTr="005944F8">
        <w:tc>
          <w:tcPr>
            <w:tcW w:w="2477" w:type="dxa"/>
          </w:tcPr>
          <w:p w14:paraId="7036CD0A" w14:textId="77777777" w:rsidR="0037729F" w:rsidRPr="00AC1CF8" w:rsidRDefault="0037729F" w:rsidP="00DA0A87">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0164FC96" w14:textId="77777777" w:rsidR="0037729F" w:rsidRPr="00AC1CF8" w:rsidRDefault="0037729F" w:rsidP="00DA0A87">
            <w:pPr>
              <w:jc w:val="center"/>
              <w:rPr>
                <w:color w:val="0D0D0D" w:themeColor="text1" w:themeTint="F2"/>
                <w:sz w:val="22"/>
                <w:szCs w:val="22"/>
              </w:rPr>
            </w:pPr>
          </w:p>
        </w:tc>
        <w:tc>
          <w:tcPr>
            <w:tcW w:w="1360" w:type="dxa"/>
            <w:vAlign w:val="bottom"/>
          </w:tcPr>
          <w:p w14:paraId="1A3AB506" w14:textId="77777777" w:rsidR="0037729F" w:rsidRPr="00AC1CF8" w:rsidRDefault="0037729F" w:rsidP="00DA0A87">
            <w:pPr>
              <w:jc w:val="center"/>
              <w:rPr>
                <w:color w:val="0D0D0D" w:themeColor="text1" w:themeTint="F2"/>
                <w:sz w:val="22"/>
                <w:szCs w:val="22"/>
              </w:rPr>
            </w:pPr>
          </w:p>
        </w:tc>
        <w:tc>
          <w:tcPr>
            <w:tcW w:w="1422" w:type="dxa"/>
            <w:vAlign w:val="bottom"/>
          </w:tcPr>
          <w:p w14:paraId="593F794D" w14:textId="77777777" w:rsidR="0037729F" w:rsidRPr="00AC1CF8" w:rsidRDefault="0037729F" w:rsidP="00DA0A87">
            <w:pPr>
              <w:jc w:val="center"/>
              <w:rPr>
                <w:color w:val="0D0D0D" w:themeColor="text1" w:themeTint="F2"/>
                <w:sz w:val="22"/>
                <w:szCs w:val="22"/>
              </w:rPr>
            </w:pPr>
          </w:p>
        </w:tc>
        <w:tc>
          <w:tcPr>
            <w:tcW w:w="1422" w:type="dxa"/>
            <w:vAlign w:val="bottom"/>
          </w:tcPr>
          <w:p w14:paraId="731D674F" w14:textId="77777777" w:rsidR="0037729F" w:rsidRPr="00AC1CF8" w:rsidRDefault="0037729F" w:rsidP="00DA0A87">
            <w:pPr>
              <w:jc w:val="center"/>
              <w:rPr>
                <w:color w:val="0D0D0D" w:themeColor="text1" w:themeTint="F2"/>
                <w:sz w:val="22"/>
                <w:szCs w:val="22"/>
              </w:rPr>
            </w:pPr>
          </w:p>
        </w:tc>
        <w:tc>
          <w:tcPr>
            <w:tcW w:w="1274" w:type="dxa"/>
            <w:vAlign w:val="bottom"/>
          </w:tcPr>
          <w:p w14:paraId="4A112C3F" w14:textId="77777777" w:rsidR="0037729F" w:rsidRPr="00AC1CF8" w:rsidRDefault="0037729F" w:rsidP="00DA0A87">
            <w:pPr>
              <w:jc w:val="center"/>
              <w:rPr>
                <w:color w:val="0D0D0D" w:themeColor="text1" w:themeTint="F2"/>
                <w:sz w:val="22"/>
                <w:szCs w:val="22"/>
              </w:rPr>
            </w:pPr>
          </w:p>
        </w:tc>
      </w:tr>
      <w:tr w:rsidR="005944F8" w:rsidRPr="00AC1CF8" w14:paraId="10AFE459" w14:textId="77777777" w:rsidTr="005944F8">
        <w:tc>
          <w:tcPr>
            <w:tcW w:w="2477" w:type="dxa"/>
          </w:tcPr>
          <w:p w14:paraId="6BEA0B95"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0CCB464C" w14:textId="092CFF11" w:rsidR="005944F8" w:rsidRPr="00AC1CF8" w:rsidRDefault="005944F8" w:rsidP="005944F8">
            <w:pPr>
              <w:jc w:val="center"/>
              <w:rPr>
                <w:color w:val="0D0D0D" w:themeColor="text1" w:themeTint="F2"/>
                <w:sz w:val="22"/>
                <w:szCs w:val="22"/>
              </w:rPr>
            </w:pPr>
            <w:r w:rsidRPr="00AC1CF8">
              <w:rPr>
                <w:color w:val="000000"/>
                <w:sz w:val="22"/>
                <w:szCs w:val="22"/>
              </w:rPr>
              <w:t>-0.732</w:t>
            </w:r>
          </w:p>
        </w:tc>
        <w:tc>
          <w:tcPr>
            <w:tcW w:w="1360" w:type="dxa"/>
            <w:vAlign w:val="bottom"/>
          </w:tcPr>
          <w:p w14:paraId="6D548C20" w14:textId="628F5C18" w:rsidR="005944F8" w:rsidRPr="00AC1CF8" w:rsidRDefault="005944F8" w:rsidP="005944F8">
            <w:pPr>
              <w:jc w:val="center"/>
              <w:rPr>
                <w:color w:val="0D0D0D" w:themeColor="text1" w:themeTint="F2"/>
                <w:sz w:val="22"/>
                <w:szCs w:val="22"/>
              </w:rPr>
            </w:pPr>
            <w:r w:rsidRPr="00AC1CF8">
              <w:rPr>
                <w:color w:val="000000"/>
                <w:sz w:val="22"/>
                <w:szCs w:val="22"/>
              </w:rPr>
              <w:t>2.610</w:t>
            </w:r>
          </w:p>
        </w:tc>
        <w:tc>
          <w:tcPr>
            <w:tcW w:w="1422" w:type="dxa"/>
            <w:vAlign w:val="bottom"/>
          </w:tcPr>
          <w:p w14:paraId="5F90A281" w14:textId="7125EA13" w:rsidR="005944F8" w:rsidRPr="00AC1CF8" w:rsidRDefault="005944F8" w:rsidP="005944F8">
            <w:pPr>
              <w:jc w:val="center"/>
              <w:rPr>
                <w:color w:val="0D0D0D" w:themeColor="text1" w:themeTint="F2"/>
                <w:sz w:val="22"/>
                <w:szCs w:val="22"/>
              </w:rPr>
            </w:pPr>
            <w:r w:rsidRPr="00AC1CF8">
              <w:rPr>
                <w:color w:val="000000"/>
                <w:sz w:val="22"/>
                <w:szCs w:val="22"/>
              </w:rPr>
              <w:t>.779</w:t>
            </w:r>
          </w:p>
        </w:tc>
        <w:tc>
          <w:tcPr>
            <w:tcW w:w="1422" w:type="dxa"/>
            <w:vAlign w:val="bottom"/>
          </w:tcPr>
          <w:p w14:paraId="4AB72ADF" w14:textId="5C046184" w:rsidR="005944F8" w:rsidRPr="00AC1CF8" w:rsidRDefault="005944F8" w:rsidP="005944F8">
            <w:pPr>
              <w:jc w:val="center"/>
              <w:rPr>
                <w:color w:val="0D0D0D" w:themeColor="text1" w:themeTint="F2"/>
                <w:sz w:val="22"/>
                <w:szCs w:val="22"/>
              </w:rPr>
            </w:pPr>
            <w:r w:rsidRPr="00AC1CF8">
              <w:rPr>
                <w:color w:val="000000"/>
                <w:sz w:val="22"/>
                <w:szCs w:val="22"/>
              </w:rPr>
              <w:t>-5.860</w:t>
            </w:r>
          </w:p>
        </w:tc>
        <w:tc>
          <w:tcPr>
            <w:tcW w:w="1274" w:type="dxa"/>
            <w:vAlign w:val="bottom"/>
          </w:tcPr>
          <w:p w14:paraId="6FF47816" w14:textId="2B517CE1" w:rsidR="005944F8" w:rsidRPr="00AC1CF8" w:rsidRDefault="005944F8" w:rsidP="005944F8">
            <w:pPr>
              <w:jc w:val="center"/>
              <w:rPr>
                <w:color w:val="0D0D0D" w:themeColor="text1" w:themeTint="F2"/>
                <w:sz w:val="22"/>
                <w:szCs w:val="22"/>
              </w:rPr>
            </w:pPr>
            <w:r w:rsidRPr="00AC1CF8">
              <w:rPr>
                <w:color w:val="000000"/>
                <w:sz w:val="22"/>
                <w:szCs w:val="22"/>
              </w:rPr>
              <w:t>4.396</w:t>
            </w:r>
          </w:p>
        </w:tc>
      </w:tr>
      <w:tr w:rsidR="0037729F" w:rsidRPr="00AC1CF8" w14:paraId="088A414B" w14:textId="77777777" w:rsidTr="005944F8">
        <w:tc>
          <w:tcPr>
            <w:tcW w:w="2477" w:type="dxa"/>
          </w:tcPr>
          <w:p w14:paraId="46D7E3A7" w14:textId="77777777" w:rsidR="0037729F" w:rsidRPr="00AC1CF8" w:rsidRDefault="0037729F" w:rsidP="00DA0A87">
            <w:pPr>
              <w:jc w:val="both"/>
              <w:rPr>
                <w:color w:val="0D0D0D" w:themeColor="text1" w:themeTint="F2"/>
                <w:sz w:val="22"/>
                <w:szCs w:val="22"/>
              </w:rPr>
            </w:pPr>
          </w:p>
        </w:tc>
        <w:tc>
          <w:tcPr>
            <w:tcW w:w="1405" w:type="dxa"/>
            <w:vAlign w:val="bottom"/>
          </w:tcPr>
          <w:p w14:paraId="634555C8" w14:textId="77777777" w:rsidR="0037729F" w:rsidRPr="00AC1CF8" w:rsidRDefault="0037729F" w:rsidP="00DA0A87">
            <w:pPr>
              <w:jc w:val="center"/>
              <w:rPr>
                <w:color w:val="0D0D0D" w:themeColor="text1" w:themeTint="F2"/>
                <w:sz w:val="22"/>
                <w:szCs w:val="22"/>
              </w:rPr>
            </w:pPr>
          </w:p>
        </w:tc>
        <w:tc>
          <w:tcPr>
            <w:tcW w:w="1360" w:type="dxa"/>
            <w:vAlign w:val="bottom"/>
          </w:tcPr>
          <w:p w14:paraId="75F8CADF" w14:textId="77777777" w:rsidR="0037729F" w:rsidRPr="00AC1CF8" w:rsidRDefault="0037729F" w:rsidP="00DA0A87">
            <w:pPr>
              <w:jc w:val="center"/>
              <w:rPr>
                <w:color w:val="0D0D0D" w:themeColor="text1" w:themeTint="F2"/>
                <w:sz w:val="22"/>
                <w:szCs w:val="22"/>
              </w:rPr>
            </w:pPr>
          </w:p>
        </w:tc>
        <w:tc>
          <w:tcPr>
            <w:tcW w:w="1422" w:type="dxa"/>
            <w:vAlign w:val="bottom"/>
          </w:tcPr>
          <w:p w14:paraId="648BB875" w14:textId="77777777" w:rsidR="0037729F" w:rsidRPr="00AC1CF8" w:rsidRDefault="0037729F" w:rsidP="00DA0A87">
            <w:pPr>
              <w:jc w:val="center"/>
              <w:rPr>
                <w:color w:val="0D0D0D" w:themeColor="text1" w:themeTint="F2"/>
                <w:sz w:val="22"/>
                <w:szCs w:val="22"/>
              </w:rPr>
            </w:pPr>
          </w:p>
        </w:tc>
        <w:tc>
          <w:tcPr>
            <w:tcW w:w="1422" w:type="dxa"/>
            <w:vAlign w:val="bottom"/>
          </w:tcPr>
          <w:p w14:paraId="5F304CA0" w14:textId="77777777" w:rsidR="0037729F" w:rsidRPr="00AC1CF8" w:rsidRDefault="0037729F" w:rsidP="00DA0A87">
            <w:pPr>
              <w:jc w:val="center"/>
              <w:rPr>
                <w:color w:val="0D0D0D" w:themeColor="text1" w:themeTint="F2"/>
                <w:sz w:val="22"/>
                <w:szCs w:val="22"/>
              </w:rPr>
            </w:pPr>
          </w:p>
        </w:tc>
        <w:tc>
          <w:tcPr>
            <w:tcW w:w="1274" w:type="dxa"/>
            <w:vAlign w:val="bottom"/>
          </w:tcPr>
          <w:p w14:paraId="5AF87415" w14:textId="77777777" w:rsidR="0037729F" w:rsidRPr="00AC1CF8" w:rsidRDefault="0037729F" w:rsidP="00DA0A87">
            <w:pPr>
              <w:jc w:val="center"/>
              <w:rPr>
                <w:color w:val="0D0D0D" w:themeColor="text1" w:themeTint="F2"/>
                <w:sz w:val="22"/>
                <w:szCs w:val="22"/>
              </w:rPr>
            </w:pPr>
          </w:p>
        </w:tc>
      </w:tr>
      <w:tr w:rsidR="005944F8" w:rsidRPr="00AC1CF8" w14:paraId="5495F5A5" w14:textId="77777777" w:rsidTr="005944F8">
        <w:tc>
          <w:tcPr>
            <w:tcW w:w="2477" w:type="dxa"/>
            <w:vAlign w:val="bottom"/>
          </w:tcPr>
          <w:p w14:paraId="3AF790CB" w14:textId="77777777" w:rsidR="005944F8" w:rsidRPr="00AC1CF8" w:rsidRDefault="005944F8" w:rsidP="005944F8">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467A9E94" w14:textId="6A67B225" w:rsidR="005944F8" w:rsidRPr="00AC1CF8" w:rsidRDefault="005944F8" w:rsidP="005944F8">
            <w:pPr>
              <w:jc w:val="center"/>
              <w:rPr>
                <w:color w:val="0D0D0D" w:themeColor="text1" w:themeTint="F2"/>
                <w:sz w:val="22"/>
                <w:szCs w:val="22"/>
              </w:rPr>
            </w:pPr>
            <w:r w:rsidRPr="00AC1CF8">
              <w:rPr>
                <w:color w:val="000000"/>
                <w:sz w:val="22"/>
                <w:szCs w:val="22"/>
              </w:rPr>
              <w:t>0.008</w:t>
            </w:r>
          </w:p>
        </w:tc>
        <w:tc>
          <w:tcPr>
            <w:tcW w:w="1360" w:type="dxa"/>
            <w:vAlign w:val="bottom"/>
          </w:tcPr>
          <w:p w14:paraId="69225DA5" w14:textId="14EF1F71" w:rsidR="005944F8" w:rsidRPr="00AC1CF8" w:rsidRDefault="005944F8" w:rsidP="005944F8">
            <w:pPr>
              <w:jc w:val="center"/>
              <w:rPr>
                <w:color w:val="0D0D0D" w:themeColor="text1" w:themeTint="F2"/>
                <w:sz w:val="22"/>
                <w:szCs w:val="22"/>
              </w:rPr>
            </w:pPr>
            <w:r w:rsidRPr="00AC1CF8">
              <w:rPr>
                <w:color w:val="000000"/>
                <w:sz w:val="22"/>
                <w:szCs w:val="22"/>
              </w:rPr>
              <w:t>0.043</w:t>
            </w:r>
          </w:p>
        </w:tc>
        <w:tc>
          <w:tcPr>
            <w:tcW w:w="1422" w:type="dxa"/>
            <w:vAlign w:val="bottom"/>
          </w:tcPr>
          <w:p w14:paraId="666F6086" w14:textId="5691D6E8" w:rsidR="005944F8" w:rsidRPr="00AC1CF8" w:rsidRDefault="005944F8" w:rsidP="005944F8">
            <w:pPr>
              <w:jc w:val="center"/>
              <w:rPr>
                <w:color w:val="0D0D0D" w:themeColor="text1" w:themeTint="F2"/>
                <w:sz w:val="22"/>
                <w:szCs w:val="22"/>
              </w:rPr>
            </w:pPr>
            <w:r w:rsidRPr="00AC1CF8">
              <w:rPr>
                <w:color w:val="000000"/>
                <w:sz w:val="22"/>
                <w:szCs w:val="22"/>
              </w:rPr>
              <w:t>.847</w:t>
            </w:r>
          </w:p>
        </w:tc>
        <w:tc>
          <w:tcPr>
            <w:tcW w:w="1422" w:type="dxa"/>
            <w:vAlign w:val="bottom"/>
          </w:tcPr>
          <w:p w14:paraId="59D6EFDC" w14:textId="54FE14AD" w:rsidR="005944F8" w:rsidRPr="00AC1CF8" w:rsidRDefault="005944F8" w:rsidP="005944F8">
            <w:pPr>
              <w:jc w:val="center"/>
              <w:rPr>
                <w:color w:val="0D0D0D" w:themeColor="text1" w:themeTint="F2"/>
                <w:sz w:val="22"/>
                <w:szCs w:val="22"/>
              </w:rPr>
            </w:pPr>
            <w:r w:rsidRPr="00AC1CF8">
              <w:rPr>
                <w:color w:val="000000"/>
                <w:sz w:val="22"/>
                <w:szCs w:val="22"/>
              </w:rPr>
              <w:t>-0.076</w:t>
            </w:r>
          </w:p>
        </w:tc>
        <w:tc>
          <w:tcPr>
            <w:tcW w:w="1274" w:type="dxa"/>
            <w:vAlign w:val="bottom"/>
          </w:tcPr>
          <w:p w14:paraId="25BCBC71" w14:textId="77F0DBF1" w:rsidR="005944F8" w:rsidRPr="00AC1CF8" w:rsidRDefault="005944F8" w:rsidP="005944F8">
            <w:pPr>
              <w:jc w:val="center"/>
              <w:rPr>
                <w:color w:val="0D0D0D" w:themeColor="text1" w:themeTint="F2"/>
                <w:sz w:val="22"/>
                <w:szCs w:val="22"/>
              </w:rPr>
            </w:pPr>
            <w:r w:rsidRPr="00AC1CF8">
              <w:rPr>
                <w:color w:val="000000"/>
                <w:sz w:val="22"/>
                <w:szCs w:val="22"/>
              </w:rPr>
              <w:t>0.093</w:t>
            </w:r>
          </w:p>
        </w:tc>
      </w:tr>
      <w:tr w:rsidR="005944F8" w:rsidRPr="00AC1CF8" w14:paraId="4F75E361" w14:textId="77777777" w:rsidTr="005944F8">
        <w:tc>
          <w:tcPr>
            <w:tcW w:w="2477" w:type="dxa"/>
            <w:vAlign w:val="bottom"/>
          </w:tcPr>
          <w:p w14:paraId="17FD966E" w14:textId="77777777" w:rsidR="005944F8" w:rsidRPr="00AC1CF8" w:rsidRDefault="005944F8" w:rsidP="005944F8">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7680CB7B" w14:textId="25404625" w:rsidR="005944F8" w:rsidRPr="00AC1CF8" w:rsidRDefault="005944F8" w:rsidP="005944F8">
            <w:pPr>
              <w:jc w:val="center"/>
              <w:rPr>
                <w:color w:val="0D0D0D" w:themeColor="text1" w:themeTint="F2"/>
                <w:sz w:val="22"/>
                <w:szCs w:val="22"/>
              </w:rPr>
            </w:pPr>
            <w:r w:rsidRPr="00AC1CF8">
              <w:rPr>
                <w:color w:val="000000"/>
                <w:sz w:val="22"/>
                <w:szCs w:val="22"/>
              </w:rPr>
              <w:t>1.022</w:t>
            </w:r>
          </w:p>
        </w:tc>
        <w:tc>
          <w:tcPr>
            <w:tcW w:w="1360" w:type="dxa"/>
            <w:vAlign w:val="bottom"/>
          </w:tcPr>
          <w:p w14:paraId="460B1F80" w14:textId="17F7CDB2" w:rsidR="005944F8" w:rsidRPr="00AC1CF8" w:rsidRDefault="005944F8" w:rsidP="005944F8">
            <w:pPr>
              <w:jc w:val="center"/>
              <w:rPr>
                <w:color w:val="0D0D0D" w:themeColor="text1" w:themeTint="F2"/>
                <w:sz w:val="22"/>
                <w:szCs w:val="22"/>
              </w:rPr>
            </w:pPr>
            <w:r w:rsidRPr="00AC1CF8">
              <w:rPr>
                <w:color w:val="000000"/>
                <w:sz w:val="22"/>
                <w:szCs w:val="22"/>
              </w:rPr>
              <w:t>0.433</w:t>
            </w:r>
          </w:p>
        </w:tc>
        <w:tc>
          <w:tcPr>
            <w:tcW w:w="1422" w:type="dxa"/>
            <w:vAlign w:val="bottom"/>
          </w:tcPr>
          <w:p w14:paraId="33C4480B" w14:textId="33EE73CC" w:rsidR="005944F8" w:rsidRPr="00AC1CF8" w:rsidRDefault="005944F8" w:rsidP="005944F8">
            <w:pPr>
              <w:jc w:val="center"/>
              <w:rPr>
                <w:color w:val="0D0D0D" w:themeColor="text1" w:themeTint="F2"/>
                <w:sz w:val="22"/>
                <w:szCs w:val="22"/>
              </w:rPr>
            </w:pPr>
            <w:r w:rsidRPr="00AC1CF8">
              <w:rPr>
                <w:color w:val="000000"/>
                <w:sz w:val="22"/>
                <w:szCs w:val="22"/>
              </w:rPr>
              <w:t>.019**</w:t>
            </w:r>
          </w:p>
        </w:tc>
        <w:tc>
          <w:tcPr>
            <w:tcW w:w="1422" w:type="dxa"/>
            <w:vAlign w:val="bottom"/>
          </w:tcPr>
          <w:p w14:paraId="0C0C9FF9" w14:textId="074D7A86" w:rsidR="005944F8" w:rsidRPr="00AC1CF8" w:rsidRDefault="005944F8" w:rsidP="005944F8">
            <w:pPr>
              <w:jc w:val="center"/>
              <w:rPr>
                <w:color w:val="0D0D0D" w:themeColor="text1" w:themeTint="F2"/>
                <w:sz w:val="22"/>
                <w:szCs w:val="22"/>
              </w:rPr>
            </w:pPr>
            <w:r w:rsidRPr="00AC1CF8">
              <w:rPr>
                <w:color w:val="000000"/>
                <w:sz w:val="22"/>
                <w:szCs w:val="22"/>
              </w:rPr>
              <w:t>0.172</w:t>
            </w:r>
          </w:p>
        </w:tc>
        <w:tc>
          <w:tcPr>
            <w:tcW w:w="1274" w:type="dxa"/>
            <w:vAlign w:val="bottom"/>
          </w:tcPr>
          <w:p w14:paraId="5B61BBFE" w14:textId="490AFCC5" w:rsidR="005944F8" w:rsidRPr="00AC1CF8" w:rsidRDefault="005944F8" w:rsidP="005944F8">
            <w:pPr>
              <w:jc w:val="center"/>
              <w:rPr>
                <w:color w:val="0D0D0D" w:themeColor="text1" w:themeTint="F2"/>
                <w:sz w:val="22"/>
                <w:szCs w:val="22"/>
              </w:rPr>
            </w:pPr>
            <w:r w:rsidRPr="00AC1CF8">
              <w:rPr>
                <w:color w:val="000000"/>
                <w:sz w:val="22"/>
                <w:szCs w:val="22"/>
              </w:rPr>
              <w:t>1.872</w:t>
            </w:r>
          </w:p>
        </w:tc>
      </w:tr>
      <w:tr w:rsidR="005944F8" w:rsidRPr="00AC1CF8" w14:paraId="28C028FE" w14:textId="77777777" w:rsidTr="005944F8">
        <w:tc>
          <w:tcPr>
            <w:tcW w:w="2477" w:type="dxa"/>
            <w:vAlign w:val="bottom"/>
          </w:tcPr>
          <w:p w14:paraId="78A0CD7C" w14:textId="77777777" w:rsidR="005944F8" w:rsidRPr="00AC1CF8" w:rsidRDefault="005944F8" w:rsidP="005944F8">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4BF818AA" w14:textId="400426E6" w:rsidR="005944F8" w:rsidRPr="00AC1CF8" w:rsidRDefault="005944F8" w:rsidP="005944F8">
            <w:pPr>
              <w:jc w:val="center"/>
              <w:rPr>
                <w:color w:val="0D0D0D" w:themeColor="text1" w:themeTint="F2"/>
                <w:sz w:val="22"/>
                <w:szCs w:val="22"/>
              </w:rPr>
            </w:pPr>
            <w:r w:rsidRPr="00AC1CF8">
              <w:rPr>
                <w:color w:val="000000"/>
                <w:sz w:val="22"/>
                <w:szCs w:val="22"/>
              </w:rPr>
              <w:t>-0.306</w:t>
            </w:r>
          </w:p>
        </w:tc>
        <w:tc>
          <w:tcPr>
            <w:tcW w:w="1360" w:type="dxa"/>
            <w:vAlign w:val="bottom"/>
          </w:tcPr>
          <w:p w14:paraId="07D70D19" w14:textId="2D5A861C" w:rsidR="005944F8" w:rsidRPr="00AC1CF8" w:rsidRDefault="005944F8" w:rsidP="005944F8">
            <w:pPr>
              <w:jc w:val="center"/>
              <w:rPr>
                <w:color w:val="0D0D0D" w:themeColor="text1" w:themeTint="F2"/>
                <w:sz w:val="22"/>
                <w:szCs w:val="22"/>
              </w:rPr>
            </w:pPr>
            <w:r w:rsidRPr="00AC1CF8">
              <w:rPr>
                <w:color w:val="000000"/>
                <w:sz w:val="22"/>
                <w:szCs w:val="22"/>
              </w:rPr>
              <w:t>0.221</w:t>
            </w:r>
          </w:p>
        </w:tc>
        <w:tc>
          <w:tcPr>
            <w:tcW w:w="1422" w:type="dxa"/>
            <w:vAlign w:val="bottom"/>
          </w:tcPr>
          <w:p w14:paraId="601E3BAA" w14:textId="5DDD3A11" w:rsidR="005944F8" w:rsidRPr="00AC1CF8" w:rsidRDefault="005944F8" w:rsidP="005944F8">
            <w:pPr>
              <w:jc w:val="center"/>
              <w:rPr>
                <w:color w:val="0D0D0D" w:themeColor="text1" w:themeTint="F2"/>
                <w:sz w:val="22"/>
                <w:szCs w:val="22"/>
              </w:rPr>
            </w:pPr>
            <w:r w:rsidRPr="00AC1CF8">
              <w:rPr>
                <w:color w:val="000000"/>
                <w:sz w:val="22"/>
                <w:szCs w:val="22"/>
              </w:rPr>
              <w:t>.167</w:t>
            </w:r>
          </w:p>
        </w:tc>
        <w:tc>
          <w:tcPr>
            <w:tcW w:w="1422" w:type="dxa"/>
            <w:vAlign w:val="bottom"/>
          </w:tcPr>
          <w:p w14:paraId="02E3E2D2" w14:textId="5F54662C" w:rsidR="005944F8" w:rsidRPr="00AC1CF8" w:rsidRDefault="005944F8" w:rsidP="005944F8">
            <w:pPr>
              <w:jc w:val="center"/>
              <w:rPr>
                <w:color w:val="0D0D0D" w:themeColor="text1" w:themeTint="F2"/>
                <w:sz w:val="22"/>
                <w:szCs w:val="22"/>
              </w:rPr>
            </w:pPr>
            <w:r w:rsidRPr="00AC1CF8">
              <w:rPr>
                <w:color w:val="000000"/>
                <w:sz w:val="22"/>
                <w:szCs w:val="22"/>
              </w:rPr>
              <w:t>-0.740</w:t>
            </w:r>
          </w:p>
        </w:tc>
        <w:tc>
          <w:tcPr>
            <w:tcW w:w="1274" w:type="dxa"/>
            <w:vAlign w:val="bottom"/>
          </w:tcPr>
          <w:p w14:paraId="7B8141A4" w14:textId="1A20EA76" w:rsidR="005944F8" w:rsidRPr="00AC1CF8" w:rsidRDefault="005944F8" w:rsidP="005944F8">
            <w:pPr>
              <w:jc w:val="center"/>
              <w:rPr>
                <w:color w:val="0D0D0D" w:themeColor="text1" w:themeTint="F2"/>
                <w:sz w:val="22"/>
                <w:szCs w:val="22"/>
              </w:rPr>
            </w:pPr>
            <w:r w:rsidRPr="00AC1CF8">
              <w:rPr>
                <w:color w:val="000000"/>
                <w:sz w:val="22"/>
                <w:szCs w:val="22"/>
              </w:rPr>
              <w:t>0.128</w:t>
            </w:r>
          </w:p>
        </w:tc>
      </w:tr>
      <w:tr w:rsidR="005944F8" w:rsidRPr="00AC1CF8" w14:paraId="0846153B" w14:textId="77777777" w:rsidTr="005944F8">
        <w:tc>
          <w:tcPr>
            <w:tcW w:w="2477" w:type="dxa"/>
            <w:vAlign w:val="bottom"/>
          </w:tcPr>
          <w:p w14:paraId="6EF15EC7"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3CCDF593" w14:textId="5E8892CB" w:rsidR="005944F8" w:rsidRPr="00AC1CF8" w:rsidRDefault="005944F8" w:rsidP="005944F8">
            <w:pPr>
              <w:jc w:val="center"/>
              <w:rPr>
                <w:color w:val="0D0D0D" w:themeColor="text1" w:themeTint="F2"/>
                <w:sz w:val="22"/>
                <w:szCs w:val="22"/>
              </w:rPr>
            </w:pPr>
            <w:r w:rsidRPr="00AC1CF8">
              <w:rPr>
                <w:color w:val="000000"/>
                <w:sz w:val="22"/>
                <w:szCs w:val="22"/>
              </w:rPr>
              <w:t>4.046</w:t>
            </w:r>
          </w:p>
        </w:tc>
        <w:tc>
          <w:tcPr>
            <w:tcW w:w="1360" w:type="dxa"/>
            <w:vAlign w:val="bottom"/>
          </w:tcPr>
          <w:p w14:paraId="4452D6DA" w14:textId="64B5D5C7" w:rsidR="005944F8" w:rsidRPr="00AC1CF8" w:rsidRDefault="005944F8" w:rsidP="005944F8">
            <w:pPr>
              <w:jc w:val="center"/>
              <w:rPr>
                <w:color w:val="0D0D0D" w:themeColor="text1" w:themeTint="F2"/>
                <w:sz w:val="22"/>
                <w:szCs w:val="22"/>
              </w:rPr>
            </w:pPr>
            <w:r w:rsidRPr="00AC1CF8">
              <w:rPr>
                <w:color w:val="000000"/>
                <w:sz w:val="22"/>
                <w:szCs w:val="22"/>
              </w:rPr>
              <w:t>1.186</w:t>
            </w:r>
          </w:p>
        </w:tc>
        <w:tc>
          <w:tcPr>
            <w:tcW w:w="1422" w:type="dxa"/>
            <w:vAlign w:val="bottom"/>
          </w:tcPr>
          <w:p w14:paraId="390949DB" w14:textId="0B0979AB" w:rsidR="005944F8" w:rsidRPr="00AC1CF8" w:rsidRDefault="005944F8" w:rsidP="005944F8">
            <w:pPr>
              <w:jc w:val="center"/>
              <w:rPr>
                <w:color w:val="0D0D0D" w:themeColor="text1" w:themeTint="F2"/>
                <w:sz w:val="22"/>
                <w:szCs w:val="22"/>
              </w:rPr>
            </w:pPr>
            <w:r w:rsidRPr="00AC1CF8">
              <w:rPr>
                <w:color w:val="000000"/>
                <w:sz w:val="22"/>
                <w:szCs w:val="22"/>
              </w:rPr>
              <w:t>.001***</w:t>
            </w:r>
          </w:p>
        </w:tc>
        <w:tc>
          <w:tcPr>
            <w:tcW w:w="1422" w:type="dxa"/>
            <w:vAlign w:val="bottom"/>
          </w:tcPr>
          <w:p w14:paraId="3463162C" w14:textId="39436CEF" w:rsidR="005944F8" w:rsidRPr="00AC1CF8" w:rsidRDefault="005944F8" w:rsidP="005944F8">
            <w:pPr>
              <w:jc w:val="center"/>
              <w:rPr>
                <w:color w:val="0D0D0D" w:themeColor="text1" w:themeTint="F2"/>
                <w:sz w:val="22"/>
                <w:szCs w:val="22"/>
              </w:rPr>
            </w:pPr>
            <w:r w:rsidRPr="00AC1CF8">
              <w:rPr>
                <w:color w:val="000000"/>
                <w:sz w:val="22"/>
                <w:szCs w:val="22"/>
              </w:rPr>
              <w:t>1.716</w:t>
            </w:r>
          </w:p>
        </w:tc>
        <w:tc>
          <w:tcPr>
            <w:tcW w:w="1274" w:type="dxa"/>
            <w:vAlign w:val="bottom"/>
          </w:tcPr>
          <w:p w14:paraId="585677FD" w14:textId="04A2261C" w:rsidR="005944F8" w:rsidRPr="00AC1CF8" w:rsidRDefault="005944F8" w:rsidP="005944F8">
            <w:pPr>
              <w:jc w:val="center"/>
              <w:rPr>
                <w:color w:val="0D0D0D" w:themeColor="text1" w:themeTint="F2"/>
                <w:sz w:val="22"/>
                <w:szCs w:val="22"/>
              </w:rPr>
            </w:pPr>
            <w:r w:rsidRPr="00AC1CF8">
              <w:rPr>
                <w:color w:val="000000"/>
                <w:sz w:val="22"/>
                <w:szCs w:val="22"/>
              </w:rPr>
              <w:t>6.376</w:t>
            </w:r>
          </w:p>
        </w:tc>
      </w:tr>
      <w:tr w:rsidR="005944F8" w:rsidRPr="00AC1CF8" w14:paraId="37A9F816" w14:textId="77777777" w:rsidTr="005944F8">
        <w:tc>
          <w:tcPr>
            <w:tcW w:w="2477" w:type="dxa"/>
            <w:vAlign w:val="bottom"/>
          </w:tcPr>
          <w:p w14:paraId="03A936A1"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0DA168D3" w14:textId="22DBD90D" w:rsidR="005944F8" w:rsidRPr="00AC1CF8" w:rsidRDefault="005944F8" w:rsidP="005944F8">
            <w:pPr>
              <w:jc w:val="center"/>
              <w:rPr>
                <w:color w:val="0D0D0D" w:themeColor="text1" w:themeTint="F2"/>
                <w:sz w:val="22"/>
                <w:szCs w:val="22"/>
              </w:rPr>
            </w:pPr>
            <w:r w:rsidRPr="00AC1CF8">
              <w:rPr>
                <w:color w:val="000000"/>
                <w:sz w:val="22"/>
                <w:szCs w:val="22"/>
              </w:rPr>
              <w:t>4.131</w:t>
            </w:r>
          </w:p>
        </w:tc>
        <w:tc>
          <w:tcPr>
            <w:tcW w:w="1360" w:type="dxa"/>
            <w:vAlign w:val="bottom"/>
          </w:tcPr>
          <w:p w14:paraId="043F322F" w14:textId="347ABB8F" w:rsidR="005944F8" w:rsidRPr="00AC1CF8" w:rsidRDefault="005944F8" w:rsidP="005944F8">
            <w:pPr>
              <w:jc w:val="center"/>
              <w:rPr>
                <w:color w:val="0D0D0D" w:themeColor="text1" w:themeTint="F2"/>
                <w:sz w:val="22"/>
                <w:szCs w:val="22"/>
              </w:rPr>
            </w:pPr>
            <w:r w:rsidRPr="00AC1CF8">
              <w:rPr>
                <w:color w:val="000000"/>
                <w:sz w:val="22"/>
                <w:szCs w:val="22"/>
              </w:rPr>
              <w:t>1.611</w:t>
            </w:r>
          </w:p>
        </w:tc>
        <w:tc>
          <w:tcPr>
            <w:tcW w:w="1422" w:type="dxa"/>
            <w:vAlign w:val="bottom"/>
          </w:tcPr>
          <w:p w14:paraId="0774EC26" w14:textId="058D4049" w:rsidR="005944F8" w:rsidRPr="00AC1CF8" w:rsidRDefault="005944F8" w:rsidP="005944F8">
            <w:pPr>
              <w:jc w:val="center"/>
              <w:rPr>
                <w:color w:val="0D0D0D" w:themeColor="text1" w:themeTint="F2"/>
                <w:sz w:val="22"/>
                <w:szCs w:val="22"/>
              </w:rPr>
            </w:pPr>
            <w:r w:rsidRPr="00AC1CF8">
              <w:rPr>
                <w:color w:val="000000"/>
                <w:sz w:val="22"/>
                <w:szCs w:val="22"/>
              </w:rPr>
              <w:t>.011***</w:t>
            </w:r>
          </w:p>
        </w:tc>
        <w:tc>
          <w:tcPr>
            <w:tcW w:w="1422" w:type="dxa"/>
            <w:vAlign w:val="bottom"/>
          </w:tcPr>
          <w:p w14:paraId="2B9434B0" w14:textId="6B0B9F17" w:rsidR="005944F8" w:rsidRPr="00AC1CF8" w:rsidRDefault="005944F8" w:rsidP="005944F8">
            <w:pPr>
              <w:jc w:val="center"/>
              <w:rPr>
                <w:color w:val="0D0D0D" w:themeColor="text1" w:themeTint="F2"/>
                <w:sz w:val="22"/>
                <w:szCs w:val="22"/>
              </w:rPr>
            </w:pPr>
            <w:r w:rsidRPr="00AC1CF8">
              <w:rPr>
                <w:color w:val="000000"/>
                <w:sz w:val="22"/>
                <w:szCs w:val="22"/>
              </w:rPr>
              <w:t>0.966</w:t>
            </w:r>
          </w:p>
        </w:tc>
        <w:tc>
          <w:tcPr>
            <w:tcW w:w="1274" w:type="dxa"/>
            <w:vAlign w:val="bottom"/>
          </w:tcPr>
          <w:p w14:paraId="6FB61755" w14:textId="220086E8" w:rsidR="005944F8" w:rsidRPr="00AC1CF8" w:rsidRDefault="005944F8" w:rsidP="005944F8">
            <w:pPr>
              <w:jc w:val="center"/>
              <w:rPr>
                <w:color w:val="0D0D0D" w:themeColor="text1" w:themeTint="F2"/>
                <w:sz w:val="22"/>
                <w:szCs w:val="22"/>
              </w:rPr>
            </w:pPr>
            <w:r w:rsidRPr="00AC1CF8">
              <w:rPr>
                <w:color w:val="000000"/>
                <w:sz w:val="22"/>
                <w:szCs w:val="22"/>
              </w:rPr>
              <w:t>7.296</w:t>
            </w:r>
          </w:p>
        </w:tc>
      </w:tr>
      <w:tr w:rsidR="005944F8" w:rsidRPr="00AC1CF8" w14:paraId="1CB013D6" w14:textId="77777777" w:rsidTr="005944F8">
        <w:tc>
          <w:tcPr>
            <w:tcW w:w="2477" w:type="dxa"/>
            <w:vAlign w:val="bottom"/>
          </w:tcPr>
          <w:p w14:paraId="0E9F4687" w14:textId="77777777" w:rsidR="005944F8" w:rsidRPr="00AC1CF8" w:rsidRDefault="005944F8" w:rsidP="005944F8">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0F61570D" w14:textId="18495F8E" w:rsidR="005944F8" w:rsidRPr="00AC1CF8" w:rsidRDefault="005944F8" w:rsidP="005944F8">
            <w:pPr>
              <w:jc w:val="center"/>
              <w:rPr>
                <w:color w:val="0D0D0D" w:themeColor="text1" w:themeTint="F2"/>
                <w:sz w:val="22"/>
                <w:szCs w:val="22"/>
              </w:rPr>
            </w:pPr>
            <w:r w:rsidRPr="00AC1CF8">
              <w:rPr>
                <w:color w:val="000000"/>
                <w:sz w:val="22"/>
                <w:szCs w:val="22"/>
              </w:rPr>
              <w:t>1.361</w:t>
            </w:r>
          </w:p>
        </w:tc>
        <w:tc>
          <w:tcPr>
            <w:tcW w:w="1360" w:type="dxa"/>
            <w:vAlign w:val="bottom"/>
          </w:tcPr>
          <w:p w14:paraId="2455556E" w14:textId="1FAFDA41" w:rsidR="005944F8" w:rsidRPr="00AC1CF8" w:rsidRDefault="005944F8" w:rsidP="005944F8">
            <w:pPr>
              <w:jc w:val="center"/>
              <w:rPr>
                <w:color w:val="0D0D0D" w:themeColor="text1" w:themeTint="F2"/>
                <w:sz w:val="22"/>
                <w:szCs w:val="22"/>
              </w:rPr>
            </w:pPr>
            <w:r w:rsidRPr="00AC1CF8">
              <w:rPr>
                <w:color w:val="000000"/>
                <w:sz w:val="22"/>
                <w:szCs w:val="22"/>
              </w:rPr>
              <w:t>0.442</w:t>
            </w:r>
          </w:p>
        </w:tc>
        <w:tc>
          <w:tcPr>
            <w:tcW w:w="1422" w:type="dxa"/>
            <w:vAlign w:val="bottom"/>
          </w:tcPr>
          <w:p w14:paraId="78BB3047" w14:textId="16E7D59D" w:rsidR="005944F8" w:rsidRPr="00AC1CF8" w:rsidRDefault="005944F8" w:rsidP="005944F8">
            <w:pPr>
              <w:jc w:val="center"/>
              <w:rPr>
                <w:color w:val="0D0D0D" w:themeColor="text1" w:themeTint="F2"/>
                <w:sz w:val="22"/>
                <w:szCs w:val="22"/>
              </w:rPr>
            </w:pPr>
            <w:r w:rsidRPr="00AC1CF8">
              <w:rPr>
                <w:color w:val="000000"/>
                <w:sz w:val="22"/>
                <w:szCs w:val="22"/>
              </w:rPr>
              <w:t>.002**</w:t>
            </w:r>
          </w:p>
        </w:tc>
        <w:tc>
          <w:tcPr>
            <w:tcW w:w="1422" w:type="dxa"/>
            <w:vAlign w:val="bottom"/>
          </w:tcPr>
          <w:p w14:paraId="40381365" w14:textId="0E67F27B" w:rsidR="005944F8" w:rsidRPr="00AC1CF8" w:rsidRDefault="005944F8" w:rsidP="005944F8">
            <w:pPr>
              <w:jc w:val="center"/>
              <w:rPr>
                <w:color w:val="0D0D0D" w:themeColor="text1" w:themeTint="F2"/>
                <w:sz w:val="22"/>
                <w:szCs w:val="22"/>
              </w:rPr>
            </w:pPr>
            <w:r w:rsidRPr="00AC1CF8">
              <w:rPr>
                <w:color w:val="000000"/>
                <w:sz w:val="22"/>
                <w:szCs w:val="22"/>
              </w:rPr>
              <w:t>0.491</w:t>
            </w:r>
          </w:p>
        </w:tc>
        <w:tc>
          <w:tcPr>
            <w:tcW w:w="1274" w:type="dxa"/>
            <w:vAlign w:val="bottom"/>
          </w:tcPr>
          <w:p w14:paraId="424CF06B" w14:textId="320B37AB" w:rsidR="005944F8" w:rsidRPr="00AC1CF8" w:rsidRDefault="005944F8" w:rsidP="005944F8">
            <w:pPr>
              <w:jc w:val="center"/>
              <w:rPr>
                <w:color w:val="0D0D0D" w:themeColor="text1" w:themeTint="F2"/>
                <w:sz w:val="22"/>
                <w:szCs w:val="22"/>
              </w:rPr>
            </w:pPr>
            <w:r w:rsidRPr="00AC1CF8">
              <w:rPr>
                <w:color w:val="000000"/>
                <w:sz w:val="22"/>
                <w:szCs w:val="22"/>
              </w:rPr>
              <w:t>2.230</w:t>
            </w:r>
          </w:p>
        </w:tc>
      </w:tr>
      <w:tr w:rsidR="0037729F" w:rsidRPr="00AC1CF8" w14:paraId="7113022E" w14:textId="77777777" w:rsidTr="005944F8">
        <w:tc>
          <w:tcPr>
            <w:tcW w:w="2477" w:type="dxa"/>
          </w:tcPr>
          <w:p w14:paraId="29F5BFDA" w14:textId="77777777" w:rsidR="0037729F" w:rsidRPr="00AC1CF8" w:rsidRDefault="0037729F" w:rsidP="00DA0A87">
            <w:pPr>
              <w:jc w:val="both"/>
              <w:rPr>
                <w:color w:val="0D0D0D" w:themeColor="text1" w:themeTint="F2"/>
                <w:sz w:val="22"/>
                <w:szCs w:val="22"/>
              </w:rPr>
            </w:pPr>
          </w:p>
        </w:tc>
        <w:tc>
          <w:tcPr>
            <w:tcW w:w="1405" w:type="dxa"/>
            <w:vAlign w:val="bottom"/>
          </w:tcPr>
          <w:p w14:paraId="53CDD022" w14:textId="77777777" w:rsidR="0037729F" w:rsidRPr="00AC1CF8" w:rsidRDefault="0037729F" w:rsidP="00DA0A87">
            <w:pPr>
              <w:jc w:val="center"/>
              <w:rPr>
                <w:color w:val="000000"/>
                <w:sz w:val="22"/>
                <w:szCs w:val="22"/>
              </w:rPr>
            </w:pPr>
          </w:p>
        </w:tc>
        <w:tc>
          <w:tcPr>
            <w:tcW w:w="1360" w:type="dxa"/>
            <w:vAlign w:val="bottom"/>
          </w:tcPr>
          <w:p w14:paraId="19B67C33" w14:textId="77777777" w:rsidR="0037729F" w:rsidRPr="00AC1CF8" w:rsidRDefault="0037729F" w:rsidP="00DA0A87">
            <w:pPr>
              <w:jc w:val="center"/>
              <w:rPr>
                <w:color w:val="000000"/>
                <w:sz w:val="22"/>
                <w:szCs w:val="22"/>
              </w:rPr>
            </w:pPr>
          </w:p>
        </w:tc>
        <w:tc>
          <w:tcPr>
            <w:tcW w:w="1422" w:type="dxa"/>
            <w:vAlign w:val="bottom"/>
          </w:tcPr>
          <w:p w14:paraId="08C76DD3" w14:textId="77777777" w:rsidR="0037729F" w:rsidRPr="00AC1CF8" w:rsidRDefault="0037729F" w:rsidP="00DA0A87">
            <w:pPr>
              <w:jc w:val="center"/>
              <w:rPr>
                <w:color w:val="000000"/>
                <w:sz w:val="22"/>
                <w:szCs w:val="22"/>
              </w:rPr>
            </w:pPr>
          </w:p>
        </w:tc>
        <w:tc>
          <w:tcPr>
            <w:tcW w:w="1422" w:type="dxa"/>
            <w:vAlign w:val="bottom"/>
          </w:tcPr>
          <w:p w14:paraId="65CCDB17" w14:textId="77777777" w:rsidR="0037729F" w:rsidRPr="00AC1CF8" w:rsidRDefault="0037729F" w:rsidP="00DA0A87">
            <w:pPr>
              <w:jc w:val="center"/>
              <w:rPr>
                <w:color w:val="000000"/>
                <w:sz w:val="22"/>
                <w:szCs w:val="22"/>
              </w:rPr>
            </w:pPr>
          </w:p>
        </w:tc>
        <w:tc>
          <w:tcPr>
            <w:tcW w:w="1274" w:type="dxa"/>
            <w:vAlign w:val="bottom"/>
          </w:tcPr>
          <w:p w14:paraId="7EFDFE55" w14:textId="77777777" w:rsidR="0037729F" w:rsidRPr="00AC1CF8" w:rsidRDefault="0037729F" w:rsidP="00DA0A87">
            <w:pPr>
              <w:jc w:val="center"/>
              <w:rPr>
                <w:color w:val="000000"/>
                <w:sz w:val="22"/>
                <w:szCs w:val="22"/>
              </w:rPr>
            </w:pPr>
          </w:p>
        </w:tc>
      </w:tr>
      <w:tr w:rsidR="005944F8" w:rsidRPr="00AC1CF8" w14:paraId="5EF3E83C" w14:textId="77777777" w:rsidTr="005944F8">
        <w:tc>
          <w:tcPr>
            <w:tcW w:w="2477" w:type="dxa"/>
          </w:tcPr>
          <w:p w14:paraId="01478FEF"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3169629F" w14:textId="042BFF93" w:rsidR="005944F8" w:rsidRPr="00AC1CF8" w:rsidRDefault="005944F8" w:rsidP="005944F8">
            <w:pPr>
              <w:jc w:val="center"/>
              <w:rPr>
                <w:color w:val="0D0D0D" w:themeColor="text1" w:themeTint="F2"/>
                <w:sz w:val="22"/>
                <w:szCs w:val="22"/>
              </w:rPr>
            </w:pPr>
            <w:r w:rsidRPr="00AC1CF8">
              <w:rPr>
                <w:color w:val="000000"/>
                <w:sz w:val="22"/>
                <w:szCs w:val="22"/>
              </w:rPr>
              <w:t>22.018</w:t>
            </w:r>
          </w:p>
        </w:tc>
        <w:tc>
          <w:tcPr>
            <w:tcW w:w="1360" w:type="dxa"/>
            <w:vAlign w:val="bottom"/>
          </w:tcPr>
          <w:p w14:paraId="32F93A57" w14:textId="21FCA97D" w:rsidR="005944F8" w:rsidRPr="00AC1CF8" w:rsidRDefault="005944F8" w:rsidP="005944F8">
            <w:pPr>
              <w:jc w:val="center"/>
              <w:rPr>
                <w:color w:val="0D0D0D" w:themeColor="text1" w:themeTint="F2"/>
                <w:sz w:val="22"/>
                <w:szCs w:val="22"/>
              </w:rPr>
            </w:pPr>
            <w:r w:rsidRPr="00AC1CF8">
              <w:rPr>
                <w:color w:val="000000"/>
                <w:sz w:val="22"/>
                <w:szCs w:val="22"/>
              </w:rPr>
              <w:t>3.141</w:t>
            </w:r>
          </w:p>
        </w:tc>
        <w:tc>
          <w:tcPr>
            <w:tcW w:w="1422" w:type="dxa"/>
            <w:vAlign w:val="bottom"/>
          </w:tcPr>
          <w:p w14:paraId="1E3FF303" w14:textId="56FA9823" w:rsidR="005944F8" w:rsidRPr="00AC1CF8" w:rsidRDefault="005944F8" w:rsidP="005944F8">
            <w:pPr>
              <w:jc w:val="center"/>
              <w:rPr>
                <w:color w:val="0D0D0D" w:themeColor="text1" w:themeTint="F2"/>
                <w:sz w:val="22"/>
                <w:szCs w:val="22"/>
              </w:rPr>
            </w:pPr>
            <w:r w:rsidRPr="00AC1CF8">
              <w:rPr>
                <w:color w:val="000000"/>
                <w:sz w:val="22"/>
                <w:szCs w:val="22"/>
              </w:rPr>
              <w:t>.0001</w:t>
            </w:r>
          </w:p>
        </w:tc>
        <w:tc>
          <w:tcPr>
            <w:tcW w:w="1422" w:type="dxa"/>
            <w:vAlign w:val="bottom"/>
          </w:tcPr>
          <w:p w14:paraId="165A7C4B" w14:textId="49BD02CC" w:rsidR="005944F8" w:rsidRPr="00AC1CF8" w:rsidRDefault="005944F8" w:rsidP="005944F8">
            <w:pPr>
              <w:jc w:val="center"/>
              <w:rPr>
                <w:color w:val="0D0D0D" w:themeColor="text1" w:themeTint="F2"/>
                <w:sz w:val="22"/>
                <w:szCs w:val="22"/>
              </w:rPr>
            </w:pPr>
            <w:r w:rsidRPr="00AC1CF8">
              <w:rPr>
                <w:color w:val="000000"/>
                <w:sz w:val="22"/>
                <w:szCs w:val="22"/>
              </w:rPr>
              <w:t>15.846</w:t>
            </w:r>
          </w:p>
        </w:tc>
        <w:tc>
          <w:tcPr>
            <w:tcW w:w="1274" w:type="dxa"/>
            <w:vAlign w:val="bottom"/>
          </w:tcPr>
          <w:p w14:paraId="285EFBF0" w14:textId="57978585" w:rsidR="005944F8" w:rsidRPr="00AC1CF8" w:rsidRDefault="005944F8" w:rsidP="005944F8">
            <w:pPr>
              <w:jc w:val="center"/>
              <w:rPr>
                <w:color w:val="0D0D0D" w:themeColor="text1" w:themeTint="F2"/>
                <w:sz w:val="22"/>
                <w:szCs w:val="22"/>
              </w:rPr>
            </w:pPr>
            <w:r w:rsidRPr="00AC1CF8">
              <w:rPr>
                <w:color w:val="000000"/>
                <w:sz w:val="22"/>
                <w:szCs w:val="22"/>
              </w:rPr>
              <w:t>28.191</w:t>
            </w:r>
          </w:p>
        </w:tc>
      </w:tr>
      <w:tr w:rsidR="0037729F" w:rsidRPr="00AC1CF8" w14:paraId="620A914A" w14:textId="77777777" w:rsidTr="005944F8">
        <w:tc>
          <w:tcPr>
            <w:tcW w:w="2477" w:type="dxa"/>
          </w:tcPr>
          <w:p w14:paraId="4E213746"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6B52691F" w14:textId="77777777" w:rsidR="0037729F" w:rsidRPr="00AC1CF8" w:rsidRDefault="0037729F" w:rsidP="00DA0A87">
            <w:pPr>
              <w:jc w:val="center"/>
              <w:rPr>
                <w:color w:val="0D0D0D" w:themeColor="text1" w:themeTint="F2"/>
                <w:sz w:val="22"/>
                <w:szCs w:val="22"/>
              </w:rPr>
            </w:pPr>
          </w:p>
        </w:tc>
        <w:tc>
          <w:tcPr>
            <w:tcW w:w="1360" w:type="dxa"/>
            <w:vAlign w:val="bottom"/>
          </w:tcPr>
          <w:p w14:paraId="5397AB4B" w14:textId="77777777" w:rsidR="0037729F" w:rsidRPr="00AC1CF8" w:rsidRDefault="0037729F" w:rsidP="00DA0A87">
            <w:pPr>
              <w:jc w:val="center"/>
              <w:rPr>
                <w:color w:val="0D0D0D" w:themeColor="text1" w:themeTint="F2"/>
                <w:sz w:val="22"/>
                <w:szCs w:val="22"/>
              </w:rPr>
            </w:pPr>
          </w:p>
        </w:tc>
        <w:tc>
          <w:tcPr>
            <w:tcW w:w="1422" w:type="dxa"/>
            <w:vAlign w:val="bottom"/>
          </w:tcPr>
          <w:p w14:paraId="7C933EC6" w14:textId="77777777" w:rsidR="0037729F" w:rsidRPr="00AC1CF8" w:rsidRDefault="0037729F" w:rsidP="00DA0A87">
            <w:pPr>
              <w:jc w:val="center"/>
              <w:rPr>
                <w:color w:val="0D0D0D" w:themeColor="text1" w:themeTint="F2"/>
                <w:sz w:val="22"/>
                <w:szCs w:val="22"/>
              </w:rPr>
            </w:pPr>
          </w:p>
        </w:tc>
        <w:tc>
          <w:tcPr>
            <w:tcW w:w="1422" w:type="dxa"/>
            <w:vAlign w:val="bottom"/>
          </w:tcPr>
          <w:p w14:paraId="37DC2CAA" w14:textId="77777777" w:rsidR="0037729F" w:rsidRPr="00AC1CF8" w:rsidRDefault="0037729F" w:rsidP="00DA0A87">
            <w:pPr>
              <w:jc w:val="center"/>
              <w:rPr>
                <w:color w:val="0D0D0D" w:themeColor="text1" w:themeTint="F2"/>
                <w:sz w:val="22"/>
                <w:szCs w:val="22"/>
              </w:rPr>
            </w:pPr>
          </w:p>
        </w:tc>
        <w:tc>
          <w:tcPr>
            <w:tcW w:w="1274" w:type="dxa"/>
          </w:tcPr>
          <w:p w14:paraId="14AA3D9E" w14:textId="0D34A27E" w:rsidR="0037729F" w:rsidRPr="00AC1CF8" w:rsidRDefault="0037729F" w:rsidP="00DA0A87">
            <w:pPr>
              <w:jc w:val="center"/>
              <w:rPr>
                <w:color w:val="0D0D0D" w:themeColor="text1" w:themeTint="F2"/>
                <w:sz w:val="22"/>
                <w:szCs w:val="22"/>
              </w:rPr>
            </w:pPr>
            <w:r w:rsidRPr="00AC1CF8">
              <w:rPr>
                <w:color w:val="0D0D0D" w:themeColor="text1" w:themeTint="F2"/>
                <w:sz w:val="22"/>
                <w:szCs w:val="22"/>
              </w:rPr>
              <w:t>0.0</w:t>
            </w:r>
            <w:r w:rsidR="005944F8" w:rsidRPr="00AC1CF8">
              <w:rPr>
                <w:color w:val="0D0D0D" w:themeColor="text1" w:themeTint="F2"/>
                <w:sz w:val="22"/>
                <w:szCs w:val="22"/>
              </w:rPr>
              <w:t>79</w:t>
            </w:r>
          </w:p>
        </w:tc>
      </w:tr>
      <w:tr w:rsidR="0037729F" w:rsidRPr="00AC1CF8" w14:paraId="7FB5CC71" w14:textId="77777777" w:rsidTr="005944F8">
        <w:tc>
          <w:tcPr>
            <w:tcW w:w="2477" w:type="dxa"/>
          </w:tcPr>
          <w:p w14:paraId="4A74BB3E"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N</w:t>
            </w:r>
          </w:p>
        </w:tc>
        <w:tc>
          <w:tcPr>
            <w:tcW w:w="1405" w:type="dxa"/>
          </w:tcPr>
          <w:p w14:paraId="7B4020EC" w14:textId="77777777" w:rsidR="0037729F" w:rsidRPr="00AC1CF8" w:rsidRDefault="0037729F" w:rsidP="00DA0A87">
            <w:pPr>
              <w:jc w:val="center"/>
              <w:rPr>
                <w:color w:val="0D0D0D" w:themeColor="text1" w:themeTint="F2"/>
                <w:sz w:val="22"/>
                <w:szCs w:val="22"/>
              </w:rPr>
            </w:pPr>
          </w:p>
        </w:tc>
        <w:tc>
          <w:tcPr>
            <w:tcW w:w="1360" w:type="dxa"/>
          </w:tcPr>
          <w:p w14:paraId="663BF10C" w14:textId="77777777" w:rsidR="0037729F" w:rsidRPr="00AC1CF8" w:rsidRDefault="0037729F" w:rsidP="00DA0A87">
            <w:pPr>
              <w:jc w:val="center"/>
              <w:rPr>
                <w:color w:val="0D0D0D" w:themeColor="text1" w:themeTint="F2"/>
                <w:sz w:val="22"/>
                <w:szCs w:val="22"/>
              </w:rPr>
            </w:pPr>
          </w:p>
        </w:tc>
        <w:tc>
          <w:tcPr>
            <w:tcW w:w="1422" w:type="dxa"/>
          </w:tcPr>
          <w:p w14:paraId="249B482E" w14:textId="77777777" w:rsidR="0037729F" w:rsidRPr="00AC1CF8" w:rsidRDefault="0037729F" w:rsidP="00DA0A87">
            <w:pPr>
              <w:jc w:val="center"/>
              <w:rPr>
                <w:color w:val="0D0D0D" w:themeColor="text1" w:themeTint="F2"/>
                <w:sz w:val="22"/>
                <w:szCs w:val="22"/>
              </w:rPr>
            </w:pPr>
          </w:p>
        </w:tc>
        <w:tc>
          <w:tcPr>
            <w:tcW w:w="1422" w:type="dxa"/>
          </w:tcPr>
          <w:p w14:paraId="742CD8FC" w14:textId="77777777" w:rsidR="0037729F" w:rsidRPr="00AC1CF8" w:rsidRDefault="0037729F" w:rsidP="00DA0A87">
            <w:pPr>
              <w:jc w:val="center"/>
              <w:rPr>
                <w:color w:val="0D0D0D" w:themeColor="text1" w:themeTint="F2"/>
                <w:sz w:val="22"/>
                <w:szCs w:val="22"/>
              </w:rPr>
            </w:pPr>
          </w:p>
        </w:tc>
        <w:tc>
          <w:tcPr>
            <w:tcW w:w="1274" w:type="dxa"/>
          </w:tcPr>
          <w:p w14:paraId="778D384D" w14:textId="77777777" w:rsidR="0037729F" w:rsidRPr="00AC1CF8" w:rsidRDefault="0037729F" w:rsidP="00DA0A87">
            <w:pPr>
              <w:jc w:val="center"/>
              <w:rPr>
                <w:color w:val="0D0D0D" w:themeColor="text1" w:themeTint="F2"/>
                <w:sz w:val="22"/>
                <w:szCs w:val="22"/>
              </w:rPr>
            </w:pPr>
            <w:r w:rsidRPr="00AC1CF8">
              <w:rPr>
                <w:color w:val="0D0D0D" w:themeColor="text1" w:themeTint="F2"/>
                <w:sz w:val="22"/>
                <w:szCs w:val="22"/>
              </w:rPr>
              <w:t>487</w:t>
            </w:r>
          </w:p>
        </w:tc>
      </w:tr>
      <w:tr w:rsidR="0037729F" w:rsidRPr="00AC1CF8" w14:paraId="028194D5" w14:textId="77777777" w:rsidTr="005944F8">
        <w:tc>
          <w:tcPr>
            <w:tcW w:w="2477" w:type="dxa"/>
          </w:tcPr>
          <w:p w14:paraId="7C710F98" w14:textId="77777777" w:rsidR="0037729F" w:rsidRPr="00AC1CF8" w:rsidRDefault="0037729F" w:rsidP="00DA0A87">
            <w:pPr>
              <w:jc w:val="both"/>
              <w:rPr>
                <w:color w:val="0D0D0D" w:themeColor="text1" w:themeTint="F2"/>
                <w:sz w:val="22"/>
                <w:szCs w:val="22"/>
              </w:rPr>
            </w:pPr>
          </w:p>
        </w:tc>
        <w:tc>
          <w:tcPr>
            <w:tcW w:w="1405" w:type="dxa"/>
          </w:tcPr>
          <w:p w14:paraId="187046DD" w14:textId="77777777" w:rsidR="0037729F" w:rsidRPr="00AC1CF8" w:rsidRDefault="0037729F" w:rsidP="00DA0A87">
            <w:pPr>
              <w:jc w:val="center"/>
              <w:rPr>
                <w:color w:val="0D0D0D" w:themeColor="text1" w:themeTint="F2"/>
                <w:sz w:val="22"/>
                <w:szCs w:val="22"/>
              </w:rPr>
            </w:pPr>
          </w:p>
        </w:tc>
        <w:tc>
          <w:tcPr>
            <w:tcW w:w="1360" w:type="dxa"/>
          </w:tcPr>
          <w:p w14:paraId="265B3D84" w14:textId="77777777" w:rsidR="0037729F" w:rsidRPr="00AC1CF8" w:rsidRDefault="0037729F" w:rsidP="00DA0A87">
            <w:pPr>
              <w:jc w:val="center"/>
              <w:rPr>
                <w:color w:val="0D0D0D" w:themeColor="text1" w:themeTint="F2"/>
                <w:sz w:val="22"/>
                <w:szCs w:val="22"/>
              </w:rPr>
            </w:pPr>
          </w:p>
        </w:tc>
        <w:tc>
          <w:tcPr>
            <w:tcW w:w="1422" w:type="dxa"/>
          </w:tcPr>
          <w:p w14:paraId="1553B165" w14:textId="77777777" w:rsidR="0037729F" w:rsidRPr="00AC1CF8" w:rsidRDefault="0037729F" w:rsidP="00DA0A87">
            <w:pPr>
              <w:jc w:val="center"/>
              <w:rPr>
                <w:color w:val="0D0D0D" w:themeColor="text1" w:themeTint="F2"/>
                <w:sz w:val="22"/>
                <w:szCs w:val="22"/>
              </w:rPr>
            </w:pPr>
          </w:p>
        </w:tc>
        <w:tc>
          <w:tcPr>
            <w:tcW w:w="1422" w:type="dxa"/>
          </w:tcPr>
          <w:p w14:paraId="46C92B42" w14:textId="77777777" w:rsidR="0037729F" w:rsidRPr="00AC1CF8" w:rsidRDefault="0037729F" w:rsidP="00DA0A87">
            <w:pPr>
              <w:jc w:val="center"/>
              <w:rPr>
                <w:color w:val="0D0D0D" w:themeColor="text1" w:themeTint="F2"/>
                <w:sz w:val="22"/>
                <w:szCs w:val="22"/>
              </w:rPr>
            </w:pPr>
          </w:p>
        </w:tc>
        <w:tc>
          <w:tcPr>
            <w:tcW w:w="1274" w:type="dxa"/>
          </w:tcPr>
          <w:p w14:paraId="2E8D6C54" w14:textId="77777777" w:rsidR="0037729F" w:rsidRPr="00AC1CF8" w:rsidRDefault="0037729F" w:rsidP="00DA0A87">
            <w:pPr>
              <w:jc w:val="center"/>
              <w:rPr>
                <w:color w:val="0D0D0D" w:themeColor="text1" w:themeTint="F2"/>
                <w:sz w:val="22"/>
                <w:szCs w:val="22"/>
              </w:rPr>
            </w:pPr>
          </w:p>
        </w:tc>
      </w:tr>
    </w:tbl>
    <w:p w14:paraId="7F68CE71" w14:textId="345F85A6" w:rsidR="0037729F" w:rsidRPr="00AC1CF8" w:rsidRDefault="0037729F" w:rsidP="00936AEB">
      <w:pPr>
        <w:jc w:val="both"/>
        <w:rPr>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024BBAE1" w14:textId="523E3668" w:rsidR="0037729F" w:rsidRPr="00AC1CF8" w:rsidRDefault="0037729F" w:rsidP="00004C4C">
      <w:pPr>
        <w:jc w:val="center"/>
        <w:rPr>
          <w:b/>
          <w:bCs/>
          <w:color w:val="000000" w:themeColor="text1"/>
          <w:sz w:val="22"/>
          <w:szCs w:val="22"/>
        </w:rPr>
      </w:pPr>
    </w:p>
    <w:p w14:paraId="37BA1B2F" w14:textId="31CE2097" w:rsidR="0037729F" w:rsidRPr="00AC1CF8" w:rsidRDefault="00EF3F8A" w:rsidP="00004C4C">
      <w:pPr>
        <w:jc w:val="center"/>
        <w:rPr>
          <w:b/>
          <w:bCs/>
          <w:color w:val="000000" w:themeColor="text1"/>
          <w:sz w:val="22"/>
          <w:szCs w:val="22"/>
        </w:rPr>
      </w:pPr>
      <w:r w:rsidRPr="00AC1CF8">
        <w:rPr>
          <w:noProof/>
        </w:rPr>
        <w:lastRenderedPageBreak/>
        <w:drawing>
          <wp:inline distT="0" distB="0" distL="0" distR="0" wp14:anchorId="3C9A990C" wp14:editId="5056ECFA">
            <wp:extent cx="5029200" cy="365760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F617FED" w14:textId="4A756C8E" w:rsidR="0037729F" w:rsidRPr="00AC1CF8" w:rsidRDefault="0037729F" w:rsidP="00004C4C">
      <w:pPr>
        <w:jc w:val="center"/>
        <w:rPr>
          <w:b/>
          <w:bCs/>
          <w:color w:val="000000" w:themeColor="text1"/>
          <w:sz w:val="22"/>
          <w:szCs w:val="22"/>
        </w:rPr>
      </w:pPr>
    </w:p>
    <w:p w14:paraId="15D26C0A" w14:textId="4487770D" w:rsidR="0037729F" w:rsidRPr="00AC1CF8" w:rsidRDefault="0037729F" w:rsidP="00004C4C">
      <w:pPr>
        <w:jc w:val="center"/>
        <w:rPr>
          <w:b/>
          <w:bCs/>
          <w:color w:val="000000" w:themeColor="text1"/>
          <w:sz w:val="22"/>
          <w:szCs w:val="22"/>
        </w:rPr>
      </w:pPr>
    </w:p>
    <w:p w14:paraId="1BEF0923" w14:textId="4BC51EAA" w:rsidR="0037729F" w:rsidRPr="00AC1CF8" w:rsidRDefault="0037729F" w:rsidP="00004C4C">
      <w:pPr>
        <w:jc w:val="center"/>
        <w:rPr>
          <w:b/>
          <w:bCs/>
          <w:color w:val="000000" w:themeColor="text1"/>
          <w:sz w:val="22"/>
          <w:szCs w:val="22"/>
        </w:rPr>
      </w:pPr>
    </w:p>
    <w:p w14:paraId="6436497B" w14:textId="11ADD8D7" w:rsidR="00EF3F8A" w:rsidRPr="00AC1CF8" w:rsidRDefault="00EF3F8A" w:rsidP="00004C4C">
      <w:pPr>
        <w:jc w:val="center"/>
        <w:rPr>
          <w:b/>
          <w:bCs/>
          <w:color w:val="000000" w:themeColor="text1"/>
          <w:sz w:val="22"/>
          <w:szCs w:val="22"/>
        </w:rPr>
      </w:pPr>
    </w:p>
    <w:p w14:paraId="55646BD3" w14:textId="08894E94" w:rsidR="00EF3F8A" w:rsidRPr="00AC1CF8" w:rsidRDefault="00EF3F8A" w:rsidP="00004C4C">
      <w:pPr>
        <w:jc w:val="center"/>
        <w:rPr>
          <w:b/>
          <w:bCs/>
          <w:color w:val="000000" w:themeColor="text1"/>
          <w:sz w:val="22"/>
          <w:szCs w:val="22"/>
        </w:rPr>
      </w:pPr>
    </w:p>
    <w:p w14:paraId="16983DD7" w14:textId="69890BD0" w:rsidR="00EF3F8A" w:rsidRPr="00AC1CF8" w:rsidRDefault="00EF3F8A" w:rsidP="00004C4C">
      <w:pPr>
        <w:jc w:val="center"/>
        <w:rPr>
          <w:b/>
          <w:bCs/>
          <w:color w:val="000000" w:themeColor="text1"/>
          <w:sz w:val="22"/>
          <w:szCs w:val="22"/>
        </w:rPr>
      </w:pPr>
    </w:p>
    <w:p w14:paraId="499718EE" w14:textId="44A451A8" w:rsidR="00EF3F8A" w:rsidRPr="00AC1CF8" w:rsidRDefault="00EF3F8A" w:rsidP="00004C4C">
      <w:pPr>
        <w:jc w:val="center"/>
        <w:rPr>
          <w:b/>
          <w:bCs/>
          <w:color w:val="000000" w:themeColor="text1"/>
          <w:sz w:val="22"/>
          <w:szCs w:val="22"/>
        </w:rPr>
      </w:pPr>
    </w:p>
    <w:p w14:paraId="6EDD62C9" w14:textId="3E23A12C" w:rsidR="00EF3F8A" w:rsidRPr="00AC1CF8" w:rsidRDefault="00EF3F8A" w:rsidP="00004C4C">
      <w:pPr>
        <w:jc w:val="center"/>
        <w:rPr>
          <w:b/>
          <w:bCs/>
          <w:color w:val="000000" w:themeColor="text1"/>
          <w:sz w:val="22"/>
          <w:szCs w:val="22"/>
        </w:rPr>
      </w:pPr>
    </w:p>
    <w:p w14:paraId="77EADB0A" w14:textId="07E20878" w:rsidR="00EF3F8A" w:rsidRPr="00AC1CF8" w:rsidRDefault="00EF3F8A" w:rsidP="00004C4C">
      <w:pPr>
        <w:jc w:val="center"/>
        <w:rPr>
          <w:b/>
          <w:bCs/>
          <w:color w:val="000000" w:themeColor="text1"/>
          <w:sz w:val="22"/>
          <w:szCs w:val="22"/>
        </w:rPr>
      </w:pPr>
    </w:p>
    <w:p w14:paraId="056BA48F" w14:textId="0D94C7F0" w:rsidR="00EF3F8A" w:rsidRPr="00AC1CF8" w:rsidRDefault="00EF3F8A" w:rsidP="00004C4C">
      <w:pPr>
        <w:jc w:val="center"/>
        <w:rPr>
          <w:b/>
          <w:bCs/>
          <w:color w:val="000000" w:themeColor="text1"/>
          <w:sz w:val="22"/>
          <w:szCs w:val="22"/>
        </w:rPr>
      </w:pPr>
    </w:p>
    <w:p w14:paraId="1FC6E854" w14:textId="2CCBA373" w:rsidR="00EF3F8A" w:rsidRPr="00AC1CF8" w:rsidRDefault="00EF3F8A" w:rsidP="00004C4C">
      <w:pPr>
        <w:jc w:val="center"/>
        <w:rPr>
          <w:b/>
          <w:bCs/>
          <w:color w:val="000000" w:themeColor="text1"/>
          <w:sz w:val="22"/>
          <w:szCs w:val="22"/>
        </w:rPr>
      </w:pPr>
    </w:p>
    <w:p w14:paraId="1B4A50D1" w14:textId="0D0B13D5" w:rsidR="00EF3F8A" w:rsidRPr="00AC1CF8" w:rsidRDefault="00EF3F8A" w:rsidP="00004C4C">
      <w:pPr>
        <w:jc w:val="center"/>
        <w:rPr>
          <w:b/>
          <w:bCs/>
          <w:color w:val="000000" w:themeColor="text1"/>
          <w:sz w:val="22"/>
          <w:szCs w:val="22"/>
        </w:rPr>
      </w:pPr>
    </w:p>
    <w:p w14:paraId="7D0484CD" w14:textId="3167B60B" w:rsidR="00EF3F8A" w:rsidRPr="00AC1CF8" w:rsidRDefault="00EF3F8A" w:rsidP="00004C4C">
      <w:pPr>
        <w:jc w:val="center"/>
        <w:rPr>
          <w:b/>
          <w:bCs/>
          <w:color w:val="000000" w:themeColor="text1"/>
          <w:sz w:val="22"/>
          <w:szCs w:val="22"/>
        </w:rPr>
      </w:pPr>
    </w:p>
    <w:p w14:paraId="72BF8A5A" w14:textId="392B8E0A" w:rsidR="00EF3F8A" w:rsidRPr="00AC1CF8" w:rsidRDefault="00EF3F8A" w:rsidP="00004C4C">
      <w:pPr>
        <w:jc w:val="center"/>
        <w:rPr>
          <w:b/>
          <w:bCs/>
          <w:color w:val="000000" w:themeColor="text1"/>
          <w:sz w:val="22"/>
          <w:szCs w:val="22"/>
        </w:rPr>
      </w:pPr>
    </w:p>
    <w:p w14:paraId="56F4EC79" w14:textId="0D20CBCE" w:rsidR="00EF3F8A" w:rsidRPr="00AC1CF8" w:rsidRDefault="00EF3F8A" w:rsidP="00004C4C">
      <w:pPr>
        <w:jc w:val="center"/>
        <w:rPr>
          <w:b/>
          <w:bCs/>
          <w:color w:val="000000" w:themeColor="text1"/>
          <w:sz w:val="22"/>
          <w:szCs w:val="22"/>
        </w:rPr>
      </w:pPr>
    </w:p>
    <w:p w14:paraId="3E375C40" w14:textId="6CDAE8DA" w:rsidR="00EF3F8A" w:rsidRPr="00AC1CF8" w:rsidRDefault="00EF3F8A" w:rsidP="00004C4C">
      <w:pPr>
        <w:jc w:val="center"/>
        <w:rPr>
          <w:b/>
          <w:bCs/>
          <w:color w:val="000000" w:themeColor="text1"/>
          <w:sz w:val="22"/>
          <w:szCs w:val="22"/>
        </w:rPr>
      </w:pPr>
    </w:p>
    <w:p w14:paraId="2523D8BA" w14:textId="6B3E0FD7" w:rsidR="00EF3F8A" w:rsidRPr="00AC1CF8" w:rsidRDefault="00EF3F8A" w:rsidP="00004C4C">
      <w:pPr>
        <w:jc w:val="center"/>
        <w:rPr>
          <w:b/>
          <w:bCs/>
          <w:color w:val="000000" w:themeColor="text1"/>
          <w:sz w:val="22"/>
          <w:szCs w:val="22"/>
        </w:rPr>
      </w:pPr>
    </w:p>
    <w:p w14:paraId="46F294C1" w14:textId="63418E72" w:rsidR="00EF3F8A" w:rsidRPr="00AC1CF8" w:rsidRDefault="00EF3F8A" w:rsidP="00004C4C">
      <w:pPr>
        <w:jc w:val="center"/>
        <w:rPr>
          <w:b/>
          <w:bCs/>
          <w:color w:val="000000" w:themeColor="text1"/>
          <w:sz w:val="22"/>
          <w:szCs w:val="22"/>
        </w:rPr>
      </w:pPr>
    </w:p>
    <w:p w14:paraId="65029F8D" w14:textId="77777777" w:rsidR="00EF3F8A" w:rsidRPr="00AC1CF8" w:rsidRDefault="00EF3F8A" w:rsidP="00004C4C">
      <w:pPr>
        <w:jc w:val="center"/>
        <w:rPr>
          <w:b/>
          <w:bCs/>
          <w:color w:val="000000" w:themeColor="text1"/>
          <w:sz w:val="22"/>
          <w:szCs w:val="22"/>
        </w:rPr>
      </w:pPr>
    </w:p>
    <w:p w14:paraId="3D4D7CA4" w14:textId="60B375AB" w:rsidR="0037729F" w:rsidRPr="00AC1CF8" w:rsidRDefault="0037729F" w:rsidP="00004C4C">
      <w:pPr>
        <w:jc w:val="center"/>
        <w:rPr>
          <w:b/>
          <w:bCs/>
          <w:color w:val="000000" w:themeColor="text1"/>
          <w:sz w:val="22"/>
          <w:szCs w:val="22"/>
        </w:rPr>
      </w:pPr>
    </w:p>
    <w:p w14:paraId="5FB61602" w14:textId="6777325A" w:rsidR="0037729F" w:rsidRPr="00AC1CF8" w:rsidRDefault="0037729F" w:rsidP="00004C4C">
      <w:pPr>
        <w:jc w:val="center"/>
        <w:rPr>
          <w:b/>
          <w:bCs/>
          <w:color w:val="000000" w:themeColor="text1"/>
          <w:sz w:val="22"/>
          <w:szCs w:val="22"/>
        </w:rPr>
      </w:pPr>
    </w:p>
    <w:p w14:paraId="62D3888D" w14:textId="682A6B9A" w:rsidR="0037729F" w:rsidRPr="00AC1CF8" w:rsidRDefault="0037729F" w:rsidP="00004C4C">
      <w:pPr>
        <w:jc w:val="center"/>
        <w:rPr>
          <w:b/>
          <w:bCs/>
          <w:color w:val="000000" w:themeColor="text1"/>
          <w:sz w:val="22"/>
          <w:szCs w:val="22"/>
        </w:rPr>
      </w:pPr>
    </w:p>
    <w:p w14:paraId="3E6EDFBE" w14:textId="3E8A4BF9" w:rsidR="0037729F" w:rsidRPr="00AC1CF8" w:rsidRDefault="0037729F" w:rsidP="00004C4C">
      <w:pPr>
        <w:jc w:val="center"/>
        <w:rPr>
          <w:b/>
          <w:bCs/>
          <w:color w:val="000000" w:themeColor="text1"/>
          <w:sz w:val="22"/>
          <w:szCs w:val="22"/>
        </w:rPr>
      </w:pPr>
    </w:p>
    <w:p w14:paraId="5A916207" w14:textId="166A86D4" w:rsidR="0037729F" w:rsidRPr="00AC1CF8" w:rsidRDefault="0037729F" w:rsidP="00004C4C">
      <w:pPr>
        <w:jc w:val="center"/>
        <w:rPr>
          <w:b/>
          <w:bCs/>
          <w:color w:val="000000" w:themeColor="text1"/>
          <w:sz w:val="22"/>
          <w:szCs w:val="22"/>
        </w:rPr>
      </w:pPr>
    </w:p>
    <w:p w14:paraId="0FC33628" w14:textId="4F01466A" w:rsidR="0037729F" w:rsidRPr="00AC1CF8" w:rsidRDefault="0037729F" w:rsidP="00004C4C">
      <w:pPr>
        <w:jc w:val="center"/>
        <w:rPr>
          <w:b/>
          <w:bCs/>
          <w:color w:val="000000" w:themeColor="text1"/>
          <w:sz w:val="22"/>
          <w:szCs w:val="22"/>
        </w:rPr>
      </w:pPr>
    </w:p>
    <w:p w14:paraId="7EF73EF3" w14:textId="6E36E670" w:rsidR="0037729F" w:rsidRPr="00AC1CF8" w:rsidRDefault="0037729F" w:rsidP="00004C4C">
      <w:pPr>
        <w:jc w:val="center"/>
        <w:rPr>
          <w:b/>
          <w:bCs/>
          <w:color w:val="000000" w:themeColor="text1"/>
          <w:sz w:val="22"/>
          <w:szCs w:val="22"/>
        </w:rPr>
      </w:pPr>
    </w:p>
    <w:p w14:paraId="76ED97D7" w14:textId="6CC2BD54" w:rsidR="005944F8" w:rsidRPr="00AC1CF8" w:rsidRDefault="0037729F" w:rsidP="005944F8">
      <w:pPr>
        <w:jc w:val="both"/>
        <w:rPr>
          <w:color w:val="0D0D0D" w:themeColor="text1" w:themeTint="F2"/>
          <w:sz w:val="22"/>
          <w:szCs w:val="22"/>
        </w:rPr>
      </w:pPr>
      <w:r w:rsidRPr="00615761">
        <w:rPr>
          <w:color w:val="0D0D0D" w:themeColor="text1" w:themeTint="F2"/>
          <w:sz w:val="22"/>
          <w:szCs w:val="22"/>
        </w:rPr>
        <w:lastRenderedPageBreak/>
        <w:t>Table 11</w:t>
      </w:r>
      <w:r w:rsidR="00936AEB">
        <w:rPr>
          <w:color w:val="0D0D0D" w:themeColor="text1" w:themeTint="F2"/>
          <w:sz w:val="22"/>
          <w:szCs w:val="22"/>
        </w:rPr>
        <w:t>5</w:t>
      </w:r>
      <w:r w:rsidRPr="00615761">
        <w:rPr>
          <w:color w:val="0D0D0D" w:themeColor="text1" w:themeTint="F2"/>
          <w:sz w:val="22"/>
          <w:szCs w:val="22"/>
        </w:rPr>
        <w:t>:</w:t>
      </w:r>
      <w:r w:rsidRPr="00AC1CF8">
        <w:rPr>
          <w:color w:val="0D0D0D" w:themeColor="text1" w:themeTint="F2"/>
          <w:sz w:val="22"/>
          <w:szCs w:val="22"/>
        </w:rPr>
        <w:t xml:space="preserve"> </w:t>
      </w:r>
      <w:r w:rsidR="005944F8" w:rsidRPr="00AC1CF8">
        <w:rPr>
          <w:color w:val="0D0D0D" w:themeColor="text1" w:themeTint="F2"/>
          <w:sz w:val="22"/>
          <w:szCs w:val="22"/>
        </w:rPr>
        <w:t xml:space="preserve">Linear Regression with Robust Confidence Internals: The interaction effect between implicit self-esteem and explicit self-esteem on negative attitudes towards immigrants. Asymmetric Coding of Implicit self-esteem. </w:t>
      </w:r>
    </w:p>
    <w:tbl>
      <w:tblPr>
        <w:tblW w:w="0" w:type="auto"/>
        <w:tblBorders>
          <w:top w:val="single" w:sz="4" w:space="0" w:color="auto"/>
          <w:bottom w:val="single" w:sz="4" w:space="0" w:color="auto"/>
        </w:tblBorders>
        <w:tblLook w:val="04A0" w:firstRow="1" w:lastRow="0" w:firstColumn="1" w:lastColumn="0" w:noHBand="0" w:noVBand="1"/>
      </w:tblPr>
      <w:tblGrid>
        <w:gridCol w:w="1786"/>
        <w:gridCol w:w="1539"/>
        <w:gridCol w:w="1509"/>
        <w:gridCol w:w="1569"/>
        <w:gridCol w:w="1581"/>
        <w:gridCol w:w="1376"/>
      </w:tblGrid>
      <w:tr w:rsidR="0037729F" w:rsidRPr="00AC1CF8" w14:paraId="4615C650" w14:textId="77777777" w:rsidTr="00DA0A87">
        <w:trPr>
          <w:trHeight w:val="97"/>
        </w:trPr>
        <w:tc>
          <w:tcPr>
            <w:tcW w:w="1786" w:type="dxa"/>
          </w:tcPr>
          <w:p w14:paraId="60E0F51C" w14:textId="77777777" w:rsidR="0037729F" w:rsidRPr="00AC1CF8" w:rsidRDefault="0037729F" w:rsidP="00DA0A87">
            <w:pPr>
              <w:jc w:val="both"/>
              <w:rPr>
                <w:color w:val="0D0D0D" w:themeColor="text1" w:themeTint="F2"/>
                <w:sz w:val="22"/>
                <w:szCs w:val="22"/>
                <w:u w:val="single"/>
              </w:rPr>
            </w:pPr>
            <w:r w:rsidRPr="00AC1CF8">
              <w:rPr>
                <w:color w:val="0D0D0D" w:themeColor="text1" w:themeTint="F2"/>
                <w:sz w:val="22"/>
                <w:szCs w:val="22"/>
                <w:u w:val="single"/>
              </w:rPr>
              <w:t>Variable</w:t>
            </w:r>
          </w:p>
        </w:tc>
        <w:tc>
          <w:tcPr>
            <w:tcW w:w="1539" w:type="dxa"/>
          </w:tcPr>
          <w:p w14:paraId="31282BBC"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Coef.</w:t>
            </w:r>
          </w:p>
        </w:tc>
        <w:tc>
          <w:tcPr>
            <w:tcW w:w="1509" w:type="dxa"/>
          </w:tcPr>
          <w:p w14:paraId="6D2288BC"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Std. Rob</w:t>
            </w:r>
          </w:p>
        </w:tc>
        <w:tc>
          <w:tcPr>
            <w:tcW w:w="1569" w:type="dxa"/>
          </w:tcPr>
          <w:p w14:paraId="60E49266"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P&gt;|t|</w:t>
            </w:r>
          </w:p>
        </w:tc>
        <w:tc>
          <w:tcPr>
            <w:tcW w:w="1581" w:type="dxa"/>
          </w:tcPr>
          <w:p w14:paraId="3BD147DE"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[95%</w:t>
            </w:r>
          </w:p>
        </w:tc>
        <w:tc>
          <w:tcPr>
            <w:tcW w:w="1376" w:type="dxa"/>
          </w:tcPr>
          <w:p w14:paraId="66BEF04E"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Conf. Inter]</w:t>
            </w:r>
          </w:p>
        </w:tc>
      </w:tr>
      <w:tr w:rsidR="0037729F" w:rsidRPr="00AC1CF8" w14:paraId="2030641F" w14:textId="77777777" w:rsidTr="00DA0A87">
        <w:tc>
          <w:tcPr>
            <w:tcW w:w="1786" w:type="dxa"/>
          </w:tcPr>
          <w:p w14:paraId="4C65CD11"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539" w:type="dxa"/>
          </w:tcPr>
          <w:p w14:paraId="7878F57D" w14:textId="77777777" w:rsidR="0037729F" w:rsidRPr="00AC1CF8" w:rsidRDefault="0037729F" w:rsidP="00DA0A87">
            <w:pPr>
              <w:jc w:val="center"/>
              <w:rPr>
                <w:color w:val="0D0D0D" w:themeColor="text1" w:themeTint="F2"/>
                <w:sz w:val="22"/>
                <w:szCs w:val="22"/>
              </w:rPr>
            </w:pPr>
          </w:p>
        </w:tc>
        <w:tc>
          <w:tcPr>
            <w:tcW w:w="1509" w:type="dxa"/>
          </w:tcPr>
          <w:p w14:paraId="536EC754" w14:textId="77777777" w:rsidR="0037729F" w:rsidRPr="00AC1CF8" w:rsidRDefault="0037729F" w:rsidP="00DA0A87">
            <w:pPr>
              <w:jc w:val="center"/>
              <w:rPr>
                <w:color w:val="0D0D0D" w:themeColor="text1" w:themeTint="F2"/>
                <w:sz w:val="22"/>
                <w:szCs w:val="22"/>
              </w:rPr>
            </w:pPr>
          </w:p>
        </w:tc>
        <w:tc>
          <w:tcPr>
            <w:tcW w:w="1569" w:type="dxa"/>
          </w:tcPr>
          <w:p w14:paraId="5BE1B25D" w14:textId="77777777" w:rsidR="0037729F" w:rsidRPr="00AC1CF8" w:rsidRDefault="0037729F" w:rsidP="00DA0A87">
            <w:pPr>
              <w:jc w:val="center"/>
              <w:rPr>
                <w:color w:val="0D0D0D" w:themeColor="text1" w:themeTint="F2"/>
                <w:sz w:val="22"/>
                <w:szCs w:val="22"/>
              </w:rPr>
            </w:pPr>
          </w:p>
        </w:tc>
        <w:tc>
          <w:tcPr>
            <w:tcW w:w="1581" w:type="dxa"/>
          </w:tcPr>
          <w:p w14:paraId="7C84733F" w14:textId="77777777" w:rsidR="0037729F" w:rsidRPr="00AC1CF8" w:rsidRDefault="0037729F" w:rsidP="00DA0A87">
            <w:pPr>
              <w:jc w:val="center"/>
              <w:rPr>
                <w:color w:val="0D0D0D" w:themeColor="text1" w:themeTint="F2"/>
                <w:sz w:val="22"/>
                <w:szCs w:val="22"/>
              </w:rPr>
            </w:pPr>
          </w:p>
        </w:tc>
        <w:tc>
          <w:tcPr>
            <w:tcW w:w="1376" w:type="dxa"/>
          </w:tcPr>
          <w:p w14:paraId="00463373" w14:textId="77777777" w:rsidR="0037729F" w:rsidRPr="00AC1CF8" w:rsidRDefault="0037729F" w:rsidP="00DA0A87">
            <w:pPr>
              <w:jc w:val="center"/>
              <w:rPr>
                <w:color w:val="0D0D0D" w:themeColor="text1" w:themeTint="F2"/>
                <w:sz w:val="22"/>
                <w:szCs w:val="22"/>
              </w:rPr>
            </w:pPr>
          </w:p>
        </w:tc>
      </w:tr>
      <w:tr w:rsidR="005944F8" w:rsidRPr="00AC1CF8" w14:paraId="5A697DC0" w14:textId="77777777" w:rsidTr="00DA0A87">
        <w:tc>
          <w:tcPr>
            <w:tcW w:w="1786" w:type="dxa"/>
          </w:tcPr>
          <w:p w14:paraId="7B7DCC95"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Low/Negative</w:t>
            </w:r>
          </w:p>
        </w:tc>
        <w:tc>
          <w:tcPr>
            <w:tcW w:w="1539" w:type="dxa"/>
            <w:vAlign w:val="bottom"/>
          </w:tcPr>
          <w:p w14:paraId="241E57C2" w14:textId="557CB904" w:rsidR="005944F8" w:rsidRPr="00AC1CF8" w:rsidRDefault="005944F8" w:rsidP="005944F8">
            <w:pPr>
              <w:jc w:val="center"/>
              <w:rPr>
                <w:color w:val="0D0D0D" w:themeColor="text1" w:themeTint="F2"/>
                <w:sz w:val="22"/>
                <w:szCs w:val="22"/>
              </w:rPr>
            </w:pPr>
            <w:r w:rsidRPr="00AC1CF8">
              <w:rPr>
                <w:color w:val="000000"/>
                <w:sz w:val="22"/>
                <w:szCs w:val="22"/>
              </w:rPr>
              <w:t>-2.082</w:t>
            </w:r>
          </w:p>
        </w:tc>
        <w:tc>
          <w:tcPr>
            <w:tcW w:w="1509" w:type="dxa"/>
            <w:vAlign w:val="bottom"/>
          </w:tcPr>
          <w:p w14:paraId="3B19690C" w14:textId="2BD39149" w:rsidR="005944F8" w:rsidRPr="00AC1CF8" w:rsidRDefault="005944F8" w:rsidP="005944F8">
            <w:pPr>
              <w:jc w:val="center"/>
              <w:rPr>
                <w:color w:val="0D0D0D" w:themeColor="text1" w:themeTint="F2"/>
                <w:sz w:val="22"/>
                <w:szCs w:val="22"/>
              </w:rPr>
            </w:pPr>
            <w:r w:rsidRPr="00AC1CF8">
              <w:rPr>
                <w:color w:val="000000"/>
                <w:sz w:val="22"/>
                <w:szCs w:val="22"/>
              </w:rPr>
              <w:t>1.742</w:t>
            </w:r>
          </w:p>
        </w:tc>
        <w:tc>
          <w:tcPr>
            <w:tcW w:w="1569" w:type="dxa"/>
            <w:vAlign w:val="bottom"/>
          </w:tcPr>
          <w:p w14:paraId="58DFB458" w14:textId="66AB6814" w:rsidR="005944F8" w:rsidRPr="00AC1CF8" w:rsidRDefault="005944F8" w:rsidP="005944F8">
            <w:pPr>
              <w:jc w:val="center"/>
              <w:rPr>
                <w:color w:val="0D0D0D" w:themeColor="text1" w:themeTint="F2"/>
                <w:sz w:val="22"/>
                <w:szCs w:val="22"/>
              </w:rPr>
            </w:pPr>
            <w:r w:rsidRPr="00AC1CF8">
              <w:rPr>
                <w:color w:val="000000"/>
                <w:sz w:val="22"/>
                <w:szCs w:val="22"/>
              </w:rPr>
              <w:t>.232</w:t>
            </w:r>
          </w:p>
        </w:tc>
        <w:tc>
          <w:tcPr>
            <w:tcW w:w="1581" w:type="dxa"/>
            <w:vAlign w:val="bottom"/>
          </w:tcPr>
          <w:p w14:paraId="19167CA5" w14:textId="4A33C415" w:rsidR="005944F8" w:rsidRPr="00AC1CF8" w:rsidRDefault="005944F8" w:rsidP="005944F8">
            <w:pPr>
              <w:jc w:val="center"/>
              <w:rPr>
                <w:color w:val="0D0D0D" w:themeColor="text1" w:themeTint="F2"/>
                <w:sz w:val="22"/>
                <w:szCs w:val="22"/>
              </w:rPr>
            </w:pPr>
            <w:r w:rsidRPr="00AC1CF8">
              <w:rPr>
                <w:color w:val="000000"/>
                <w:sz w:val="22"/>
                <w:szCs w:val="22"/>
              </w:rPr>
              <w:t>-5.505</w:t>
            </w:r>
          </w:p>
        </w:tc>
        <w:tc>
          <w:tcPr>
            <w:tcW w:w="1376" w:type="dxa"/>
            <w:vAlign w:val="bottom"/>
          </w:tcPr>
          <w:p w14:paraId="0EB89645" w14:textId="07C50163" w:rsidR="005944F8" w:rsidRPr="00AC1CF8" w:rsidRDefault="005944F8" w:rsidP="005944F8">
            <w:pPr>
              <w:jc w:val="center"/>
              <w:rPr>
                <w:color w:val="0D0D0D" w:themeColor="text1" w:themeTint="F2"/>
                <w:sz w:val="22"/>
                <w:szCs w:val="22"/>
              </w:rPr>
            </w:pPr>
            <w:r w:rsidRPr="00AC1CF8">
              <w:rPr>
                <w:color w:val="000000"/>
                <w:sz w:val="22"/>
                <w:szCs w:val="22"/>
              </w:rPr>
              <w:t>1.340</w:t>
            </w:r>
          </w:p>
        </w:tc>
      </w:tr>
      <w:tr w:rsidR="0037729F" w:rsidRPr="00AC1CF8" w14:paraId="256A00F5" w14:textId="77777777" w:rsidTr="00DA0A87">
        <w:tc>
          <w:tcPr>
            <w:tcW w:w="1786" w:type="dxa"/>
          </w:tcPr>
          <w:p w14:paraId="1C0A20CB" w14:textId="77777777" w:rsidR="0037729F" w:rsidRPr="00AC1CF8" w:rsidRDefault="0037729F" w:rsidP="00DA0A87">
            <w:pPr>
              <w:jc w:val="both"/>
              <w:rPr>
                <w:color w:val="0D0D0D" w:themeColor="text1" w:themeTint="F2"/>
                <w:sz w:val="22"/>
                <w:szCs w:val="22"/>
              </w:rPr>
            </w:pPr>
          </w:p>
        </w:tc>
        <w:tc>
          <w:tcPr>
            <w:tcW w:w="1539" w:type="dxa"/>
            <w:vAlign w:val="bottom"/>
          </w:tcPr>
          <w:p w14:paraId="4B98D0C1" w14:textId="77777777" w:rsidR="0037729F" w:rsidRPr="00AC1CF8" w:rsidRDefault="0037729F" w:rsidP="00DA0A87">
            <w:pPr>
              <w:jc w:val="center"/>
              <w:rPr>
                <w:color w:val="0D0D0D" w:themeColor="text1" w:themeTint="F2"/>
                <w:sz w:val="22"/>
                <w:szCs w:val="22"/>
              </w:rPr>
            </w:pPr>
          </w:p>
        </w:tc>
        <w:tc>
          <w:tcPr>
            <w:tcW w:w="1509" w:type="dxa"/>
            <w:vAlign w:val="bottom"/>
          </w:tcPr>
          <w:p w14:paraId="408D611E" w14:textId="77777777" w:rsidR="0037729F" w:rsidRPr="00AC1CF8" w:rsidRDefault="0037729F" w:rsidP="00DA0A87">
            <w:pPr>
              <w:jc w:val="center"/>
              <w:rPr>
                <w:color w:val="0D0D0D" w:themeColor="text1" w:themeTint="F2"/>
                <w:sz w:val="22"/>
                <w:szCs w:val="22"/>
              </w:rPr>
            </w:pPr>
          </w:p>
        </w:tc>
        <w:tc>
          <w:tcPr>
            <w:tcW w:w="1569" w:type="dxa"/>
            <w:vAlign w:val="bottom"/>
          </w:tcPr>
          <w:p w14:paraId="0AD3900C" w14:textId="77777777" w:rsidR="0037729F" w:rsidRPr="00AC1CF8" w:rsidRDefault="0037729F" w:rsidP="00DA0A87">
            <w:pPr>
              <w:jc w:val="center"/>
              <w:rPr>
                <w:color w:val="0D0D0D" w:themeColor="text1" w:themeTint="F2"/>
                <w:sz w:val="22"/>
                <w:szCs w:val="22"/>
              </w:rPr>
            </w:pPr>
          </w:p>
        </w:tc>
        <w:tc>
          <w:tcPr>
            <w:tcW w:w="1581" w:type="dxa"/>
            <w:vAlign w:val="bottom"/>
          </w:tcPr>
          <w:p w14:paraId="7149CF28" w14:textId="77777777" w:rsidR="0037729F" w:rsidRPr="00AC1CF8" w:rsidRDefault="0037729F" w:rsidP="00DA0A87">
            <w:pPr>
              <w:jc w:val="center"/>
              <w:rPr>
                <w:color w:val="0D0D0D" w:themeColor="text1" w:themeTint="F2"/>
                <w:sz w:val="22"/>
                <w:szCs w:val="22"/>
              </w:rPr>
            </w:pPr>
          </w:p>
        </w:tc>
        <w:tc>
          <w:tcPr>
            <w:tcW w:w="1376" w:type="dxa"/>
            <w:vAlign w:val="bottom"/>
          </w:tcPr>
          <w:p w14:paraId="379D3794" w14:textId="77777777" w:rsidR="0037729F" w:rsidRPr="00AC1CF8" w:rsidRDefault="0037729F" w:rsidP="00DA0A87">
            <w:pPr>
              <w:jc w:val="center"/>
              <w:rPr>
                <w:color w:val="0D0D0D" w:themeColor="text1" w:themeTint="F2"/>
                <w:sz w:val="22"/>
                <w:szCs w:val="22"/>
              </w:rPr>
            </w:pPr>
          </w:p>
        </w:tc>
      </w:tr>
      <w:tr w:rsidR="005944F8" w:rsidRPr="00AC1CF8" w14:paraId="59848462" w14:textId="77777777" w:rsidTr="00DA0A87">
        <w:tc>
          <w:tcPr>
            <w:tcW w:w="1786" w:type="dxa"/>
          </w:tcPr>
          <w:p w14:paraId="6EB388D3"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539" w:type="dxa"/>
            <w:vAlign w:val="bottom"/>
          </w:tcPr>
          <w:p w14:paraId="7894EDFA" w14:textId="1509C826" w:rsidR="005944F8" w:rsidRPr="00AC1CF8" w:rsidRDefault="005944F8" w:rsidP="005944F8">
            <w:pPr>
              <w:jc w:val="center"/>
              <w:rPr>
                <w:color w:val="0D0D0D" w:themeColor="text1" w:themeTint="F2"/>
                <w:sz w:val="22"/>
                <w:szCs w:val="22"/>
              </w:rPr>
            </w:pPr>
            <w:r w:rsidRPr="00AC1CF8">
              <w:rPr>
                <w:color w:val="000000"/>
                <w:sz w:val="22"/>
                <w:szCs w:val="22"/>
              </w:rPr>
              <w:t>0.488</w:t>
            </w:r>
          </w:p>
        </w:tc>
        <w:tc>
          <w:tcPr>
            <w:tcW w:w="1509" w:type="dxa"/>
            <w:vAlign w:val="bottom"/>
          </w:tcPr>
          <w:p w14:paraId="047A7C3F" w14:textId="200C20FD" w:rsidR="005944F8" w:rsidRPr="00AC1CF8" w:rsidRDefault="005944F8" w:rsidP="005944F8">
            <w:pPr>
              <w:jc w:val="center"/>
              <w:rPr>
                <w:color w:val="0D0D0D" w:themeColor="text1" w:themeTint="F2"/>
                <w:sz w:val="22"/>
                <w:szCs w:val="22"/>
              </w:rPr>
            </w:pPr>
            <w:r w:rsidRPr="00AC1CF8">
              <w:rPr>
                <w:color w:val="000000"/>
                <w:sz w:val="22"/>
                <w:szCs w:val="22"/>
              </w:rPr>
              <w:t>0.600</w:t>
            </w:r>
          </w:p>
        </w:tc>
        <w:tc>
          <w:tcPr>
            <w:tcW w:w="1569" w:type="dxa"/>
            <w:vAlign w:val="bottom"/>
          </w:tcPr>
          <w:p w14:paraId="69FD2A11" w14:textId="58C4C0A6" w:rsidR="005944F8" w:rsidRPr="00AC1CF8" w:rsidRDefault="005944F8" w:rsidP="005944F8">
            <w:pPr>
              <w:jc w:val="center"/>
              <w:rPr>
                <w:color w:val="0D0D0D" w:themeColor="text1" w:themeTint="F2"/>
                <w:sz w:val="22"/>
                <w:szCs w:val="22"/>
              </w:rPr>
            </w:pPr>
            <w:r w:rsidRPr="00AC1CF8">
              <w:rPr>
                <w:color w:val="000000"/>
                <w:sz w:val="22"/>
                <w:szCs w:val="22"/>
              </w:rPr>
              <w:t>.417</w:t>
            </w:r>
          </w:p>
        </w:tc>
        <w:tc>
          <w:tcPr>
            <w:tcW w:w="1581" w:type="dxa"/>
            <w:vAlign w:val="bottom"/>
          </w:tcPr>
          <w:p w14:paraId="3043BC52" w14:textId="619C8F87" w:rsidR="005944F8" w:rsidRPr="00AC1CF8" w:rsidRDefault="005944F8" w:rsidP="005944F8">
            <w:pPr>
              <w:jc w:val="center"/>
              <w:rPr>
                <w:color w:val="0D0D0D" w:themeColor="text1" w:themeTint="F2"/>
                <w:sz w:val="22"/>
                <w:szCs w:val="22"/>
              </w:rPr>
            </w:pPr>
            <w:r w:rsidRPr="00AC1CF8">
              <w:rPr>
                <w:color w:val="000000"/>
                <w:sz w:val="22"/>
                <w:szCs w:val="22"/>
              </w:rPr>
              <w:t>-0.692</w:t>
            </w:r>
          </w:p>
        </w:tc>
        <w:tc>
          <w:tcPr>
            <w:tcW w:w="1376" w:type="dxa"/>
            <w:vAlign w:val="bottom"/>
          </w:tcPr>
          <w:p w14:paraId="319C7014" w14:textId="4E1F676E" w:rsidR="005944F8" w:rsidRPr="00AC1CF8" w:rsidRDefault="005944F8" w:rsidP="005944F8">
            <w:pPr>
              <w:jc w:val="center"/>
              <w:rPr>
                <w:color w:val="0D0D0D" w:themeColor="text1" w:themeTint="F2"/>
                <w:sz w:val="22"/>
                <w:szCs w:val="22"/>
              </w:rPr>
            </w:pPr>
            <w:r w:rsidRPr="00AC1CF8">
              <w:rPr>
                <w:color w:val="000000"/>
                <w:sz w:val="22"/>
                <w:szCs w:val="22"/>
              </w:rPr>
              <w:t>1.668</w:t>
            </w:r>
          </w:p>
        </w:tc>
      </w:tr>
      <w:tr w:rsidR="0037729F" w:rsidRPr="00AC1CF8" w14:paraId="7FC33376" w14:textId="77777777" w:rsidTr="00DA0A87">
        <w:tc>
          <w:tcPr>
            <w:tcW w:w="1786" w:type="dxa"/>
          </w:tcPr>
          <w:p w14:paraId="4BD78AA1" w14:textId="77777777" w:rsidR="0037729F" w:rsidRPr="00AC1CF8" w:rsidRDefault="0037729F" w:rsidP="00DA0A87">
            <w:pPr>
              <w:jc w:val="both"/>
              <w:rPr>
                <w:color w:val="0D0D0D" w:themeColor="text1" w:themeTint="F2"/>
                <w:sz w:val="22"/>
                <w:szCs w:val="22"/>
              </w:rPr>
            </w:pPr>
          </w:p>
        </w:tc>
        <w:tc>
          <w:tcPr>
            <w:tcW w:w="1539" w:type="dxa"/>
            <w:vAlign w:val="bottom"/>
          </w:tcPr>
          <w:p w14:paraId="26EE12F7" w14:textId="77777777" w:rsidR="0037729F" w:rsidRPr="00AC1CF8" w:rsidRDefault="0037729F" w:rsidP="00DA0A87">
            <w:pPr>
              <w:jc w:val="center"/>
              <w:rPr>
                <w:color w:val="0D0D0D" w:themeColor="text1" w:themeTint="F2"/>
                <w:sz w:val="22"/>
                <w:szCs w:val="22"/>
              </w:rPr>
            </w:pPr>
          </w:p>
        </w:tc>
        <w:tc>
          <w:tcPr>
            <w:tcW w:w="1509" w:type="dxa"/>
            <w:vAlign w:val="bottom"/>
          </w:tcPr>
          <w:p w14:paraId="165A445B" w14:textId="77777777" w:rsidR="0037729F" w:rsidRPr="00AC1CF8" w:rsidRDefault="0037729F" w:rsidP="00DA0A87">
            <w:pPr>
              <w:jc w:val="center"/>
              <w:rPr>
                <w:color w:val="0D0D0D" w:themeColor="text1" w:themeTint="F2"/>
                <w:sz w:val="22"/>
                <w:szCs w:val="22"/>
              </w:rPr>
            </w:pPr>
          </w:p>
        </w:tc>
        <w:tc>
          <w:tcPr>
            <w:tcW w:w="1569" w:type="dxa"/>
            <w:vAlign w:val="bottom"/>
          </w:tcPr>
          <w:p w14:paraId="1FFD1A7F" w14:textId="77777777" w:rsidR="0037729F" w:rsidRPr="00AC1CF8" w:rsidRDefault="0037729F" w:rsidP="00DA0A87">
            <w:pPr>
              <w:jc w:val="center"/>
              <w:rPr>
                <w:color w:val="0D0D0D" w:themeColor="text1" w:themeTint="F2"/>
                <w:sz w:val="22"/>
                <w:szCs w:val="22"/>
              </w:rPr>
            </w:pPr>
          </w:p>
        </w:tc>
        <w:tc>
          <w:tcPr>
            <w:tcW w:w="1581" w:type="dxa"/>
            <w:vAlign w:val="bottom"/>
          </w:tcPr>
          <w:p w14:paraId="4BEE3FE5" w14:textId="77777777" w:rsidR="0037729F" w:rsidRPr="00AC1CF8" w:rsidRDefault="0037729F" w:rsidP="00DA0A87">
            <w:pPr>
              <w:tabs>
                <w:tab w:val="left" w:pos="1015"/>
              </w:tabs>
              <w:jc w:val="center"/>
              <w:rPr>
                <w:color w:val="0D0D0D" w:themeColor="text1" w:themeTint="F2"/>
                <w:sz w:val="22"/>
                <w:szCs w:val="22"/>
              </w:rPr>
            </w:pPr>
          </w:p>
        </w:tc>
        <w:tc>
          <w:tcPr>
            <w:tcW w:w="1376" w:type="dxa"/>
            <w:vAlign w:val="bottom"/>
          </w:tcPr>
          <w:p w14:paraId="0E161228" w14:textId="77777777" w:rsidR="0037729F" w:rsidRPr="00AC1CF8" w:rsidRDefault="0037729F" w:rsidP="00DA0A87">
            <w:pPr>
              <w:tabs>
                <w:tab w:val="left" w:pos="1015"/>
              </w:tabs>
              <w:jc w:val="center"/>
              <w:rPr>
                <w:color w:val="0D0D0D" w:themeColor="text1" w:themeTint="F2"/>
                <w:sz w:val="22"/>
                <w:szCs w:val="22"/>
              </w:rPr>
            </w:pPr>
          </w:p>
        </w:tc>
      </w:tr>
      <w:tr w:rsidR="0037729F" w:rsidRPr="00AC1CF8" w14:paraId="72B147CC" w14:textId="77777777" w:rsidTr="00DA0A87">
        <w:tc>
          <w:tcPr>
            <w:tcW w:w="1786" w:type="dxa"/>
          </w:tcPr>
          <w:p w14:paraId="7E9A3923" w14:textId="77777777" w:rsidR="0037729F" w:rsidRPr="00AC1CF8" w:rsidRDefault="0037729F" w:rsidP="00DA0A87">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539" w:type="dxa"/>
            <w:vAlign w:val="bottom"/>
          </w:tcPr>
          <w:p w14:paraId="7D8EFCE8" w14:textId="77777777" w:rsidR="0037729F" w:rsidRPr="00AC1CF8" w:rsidRDefault="0037729F" w:rsidP="00DA0A87">
            <w:pPr>
              <w:jc w:val="center"/>
              <w:rPr>
                <w:color w:val="0D0D0D" w:themeColor="text1" w:themeTint="F2"/>
                <w:sz w:val="22"/>
                <w:szCs w:val="22"/>
              </w:rPr>
            </w:pPr>
          </w:p>
        </w:tc>
        <w:tc>
          <w:tcPr>
            <w:tcW w:w="1509" w:type="dxa"/>
            <w:vAlign w:val="bottom"/>
          </w:tcPr>
          <w:p w14:paraId="71894099" w14:textId="77777777" w:rsidR="0037729F" w:rsidRPr="00AC1CF8" w:rsidRDefault="0037729F" w:rsidP="00DA0A87">
            <w:pPr>
              <w:jc w:val="center"/>
              <w:rPr>
                <w:color w:val="0D0D0D" w:themeColor="text1" w:themeTint="F2"/>
                <w:sz w:val="22"/>
                <w:szCs w:val="22"/>
              </w:rPr>
            </w:pPr>
          </w:p>
        </w:tc>
        <w:tc>
          <w:tcPr>
            <w:tcW w:w="1569" w:type="dxa"/>
            <w:vAlign w:val="bottom"/>
          </w:tcPr>
          <w:p w14:paraId="39801236" w14:textId="77777777" w:rsidR="0037729F" w:rsidRPr="00AC1CF8" w:rsidRDefault="0037729F" w:rsidP="00DA0A87">
            <w:pPr>
              <w:jc w:val="center"/>
              <w:rPr>
                <w:color w:val="0D0D0D" w:themeColor="text1" w:themeTint="F2"/>
                <w:sz w:val="22"/>
                <w:szCs w:val="22"/>
              </w:rPr>
            </w:pPr>
          </w:p>
        </w:tc>
        <w:tc>
          <w:tcPr>
            <w:tcW w:w="1581" w:type="dxa"/>
            <w:vAlign w:val="bottom"/>
          </w:tcPr>
          <w:p w14:paraId="0147795D" w14:textId="77777777" w:rsidR="0037729F" w:rsidRPr="00AC1CF8" w:rsidRDefault="0037729F" w:rsidP="00DA0A87">
            <w:pPr>
              <w:tabs>
                <w:tab w:val="left" w:pos="1015"/>
              </w:tabs>
              <w:jc w:val="center"/>
              <w:rPr>
                <w:color w:val="0D0D0D" w:themeColor="text1" w:themeTint="F2"/>
                <w:sz w:val="22"/>
                <w:szCs w:val="22"/>
              </w:rPr>
            </w:pPr>
          </w:p>
        </w:tc>
        <w:tc>
          <w:tcPr>
            <w:tcW w:w="1376" w:type="dxa"/>
            <w:vAlign w:val="bottom"/>
          </w:tcPr>
          <w:p w14:paraId="2E078CCC" w14:textId="77777777" w:rsidR="0037729F" w:rsidRPr="00AC1CF8" w:rsidRDefault="0037729F" w:rsidP="00DA0A87">
            <w:pPr>
              <w:tabs>
                <w:tab w:val="left" w:pos="1015"/>
              </w:tabs>
              <w:jc w:val="center"/>
              <w:rPr>
                <w:color w:val="0D0D0D" w:themeColor="text1" w:themeTint="F2"/>
                <w:sz w:val="22"/>
                <w:szCs w:val="22"/>
              </w:rPr>
            </w:pPr>
          </w:p>
        </w:tc>
      </w:tr>
      <w:tr w:rsidR="005944F8" w:rsidRPr="00AC1CF8" w14:paraId="373410A8" w14:textId="77777777" w:rsidTr="00DA0A87">
        <w:tc>
          <w:tcPr>
            <w:tcW w:w="1786" w:type="dxa"/>
          </w:tcPr>
          <w:p w14:paraId="161C52B6" w14:textId="77777777" w:rsidR="005944F8" w:rsidRPr="00AC1CF8" w:rsidRDefault="005944F8" w:rsidP="005944F8">
            <w:pPr>
              <w:jc w:val="both"/>
              <w:rPr>
                <w:color w:val="0D0D0D" w:themeColor="text1" w:themeTint="F2"/>
                <w:sz w:val="22"/>
                <w:szCs w:val="22"/>
                <w:vertAlign w:val="subscript"/>
              </w:rPr>
            </w:pPr>
            <w:r w:rsidRPr="00AC1CF8">
              <w:rPr>
                <w:color w:val="0D0D0D" w:themeColor="text1" w:themeTint="F2"/>
                <w:sz w:val="22"/>
                <w:szCs w:val="22"/>
              </w:rPr>
              <w:t>Low/Negative</w:t>
            </w:r>
          </w:p>
        </w:tc>
        <w:tc>
          <w:tcPr>
            <w:tcW w:w="1539" w:type="dxa"/>
            <w:vAlign w:val="bottom"/>
          </w:tcPr>
          <w:p w14:paraId="579DDA12" w14:textId="637BDFC8" w:rsidR="005944F8" w:rsidRPr="00AC1CF8" w:rsidRDefault="005944F8" w:rsidP="005944F8">
            <w:pPr>
              <w:jc w:val="center"/>
              <w:rPr>
                <w:color w:val="0D0D0D" w:themeColor="text1" w:themeTint="F2"/>
                <w:sz w:val="22"/>
                <w:szCs w:val="22"/>
              </w:rPr>
            </w:pPr>
            <w:r w:rsidRPr="00AC1CF8">
              <w:rPr>
                <w:color w:val="000000"/>
                <w:sz w:val="22"/>
                <w:szCs w:val="22"/>
              </w:rPr>
              <w:t>-2.836</w:t>
            </w:r>
          </w:p>
        </w:tc>
        <w:tc>
          <w:tcPr>
            <w:tcW w:w="1509" w:type="dxa"/>
            <w:vAlign w:val="bottom"/>
          </w:tcPr>
          <w:p w14:paraId="5DC3C917" w14:textId="46B38FD1" w:rsidR="005944F8" w:rsidRPr="00AC1CF8" w:rsidRDefault="005944F8" w:rsidP="005944F8">
            <w:pPr>
              <w:jc w:val="center"/>
              <w:rPr>
                <w:color w:val="0D0D0D" w:themeColor="text1" w:themeTint="F2"/>
                <w:sz w:val="22"/>
                <w:szCs w:val="22"/>
              </w:rPr>
            </w:pPr>
            <w:r w:rsidRPr="00AC1CF8">
              <w:rPr>
                <w:color w:val="000000"/>
                <w:sz w:val="22"/>
                <w:szCs w:val="22"/>
              </w:rPr>
              <w:t>1.398</w:t>
            </w:r>
          </w:p>
        </w:tc>
        <w:tc>
          <w:tcPr>
            <w:tcW w:w="1569" w:type="dxa"/>
            <w:vAlign w:val="bottom"/>
          </w:tcPr>
          <w:p w14:paraId="3B066E6B" w14:textId="0F1F840A" w:rsidR="005944F8" w:rsidRPr="00AC1CF8" w:rsidRDefault="005944F8" w:rsidP="005944F8">
            <w:pPr>
              <w:jc w:val="center"/>
              <w:rPr>
                <w:color w:val="0D0D0D" w:themeColor="text1" w:themeTint="F2"/>
                <w:sz w:val="22"/>
                <w:szCs w:val="22"/>
              </w:rPr>
            </w:pPr>
            <w:r w:rsidRPr="00AC1CF8">
              <w:rPr>
                <w:color w:val="000000"/>
                <w:sz w:val="22"/>
                <w:szCs w:val="22"/>
              </w:rPr>
              <w:t>.043**</w:t>
            </w:r>
          </w:p>
        </w:tc>
        <w:tc>
          <w:tcPr>
            <w:tcW w:w="1581" w:type="dxa"/>
            <w:vAlign w:val="bottom"/>
          </w:tcPr>
          <w:p w14:paraId="00C6CA67" w14:textId="0927F680" w:rsidR="005944F8" w:rsidRPr="00AC1CF8" w:rsidRDefault="005944F8" w:rsidP="005944F8">
            <w:pPr>
              <w:jc w:val="center"/>
              <w:rPr>
                <w:color w:val="0D0D0D" w:themeColor="text1" w:themeTint="F2"/>
                <w:sz w:val="22"/>
                <w:szCs w:val="22"/>
              </w:rPr>
            </w:pPr>
            <w:r w:rsidRPr="00AC1CF8">
              <w:rPr>
                <w:color w:val="000000"/>
                <w:sz w:val="22"/>
                <w:szCs w:val="22"/>
              </w:rPr>
              <w:t>-5.584</w:t>
            </w:r>
          </w:p>
        </w:tc>
        <w:tc>
          <w:tcPr>
            <w:tcW w:w="1376" w:type="dxa"/>
            <w:vAlign w:val="bottom"/>
          </w:tcPr>
          <w:p w14:paraId="654F887D" w14:textId="6D789C7D" w:rsidR="005944F8" w:rsidRPr="00AC1CF8" w:rsidRDefault="005944F8" w:rsidP="005944F8">
            <w:pPr>
              <w:jc w:val="center"/>
              <w:rPr>
                <w:color w:val="0D0D0D" w:themeColor="text1" w:themeTint="F2"/>
                <w:sz w:val="22"/>
                <w:szCs w:val="22"/>
              </w:rPr>
            </w:pPr>
            <w:r w:rsidRPr="00AC1CF8">
              <w:rPr>
                <w:color w:val="000000"/>
                <w:sz w:val="22"/>
                <w:szCs w:val="22"/>
              </w:rPr>
              <w:t>-0.088</w:t>
            </w:r>
          </w:p>
        </w:tc>
      </w:tr>
      <w:tr w:rsidR="0037729F" w:rsidRPr="00AC1CF8" w14:paraId="500FF6AB" w14:textId="77777777" w:rsidTr="00DA0A87">
        <w:tc>
          <w:tcPr>
            <w:tcW w:w="1786" w:type="dxa"/>
          </w:tcPr>
          <w:p w14:paraId="636FDBE3" w14:textId="77777777" w:rsidR="0037729F" w:rsidRPr="00AC1CF8" w:rsidRDefault="0037729F" w:rsidP="00DA0A87">
            <w:pPr>
              <w:jc w:val="both"/>
              <w:rPr>
                <w:color w:val="0D0D0D" w:themeColor="text1" w:themeTint="F2"/>
                <w:sz w:val="22"/>
                <w:szCs w:val="22"/>
              </w:rPr>
            </w:pPr>
          </w:p>
        </w:tc>
        <w:tc>
          <w:tcPr>
            <w:tcW w:w="1539" w:type="dxa"/>
            <w:vAlign w:val="bottom"/>
          </w:tcPr>
          <w:p w14:paraId="55539205" w14:textId="77777777" w:rsidR="0037729F" w:rsidRPr="00AC1CF8" w:rsidRDefault="0037729F" w:rsidP="00DA0A87">
            <w:pPr>
              <w:jc w:val="center"/>
              <w:rPr>
                <w:color w:val="0D0D0D" w:themeColor="text1" w:themeTint="F2"/>
                <w:sz w:val="22"/>
                <w:szCs w:val="22"/>
              </w:rPr>
            </w:pPr>
          </w:p>
        </w:tc>
        <w:tc>
          <w:tcPr>
            <w:tcW w:w="1509" w:type="dxa"/>
            <w:vAlign w:val="bottom"/>
          </w:tcPr>
          <w:p w14:paraId="02159BA4" w14:textId="77777777" w:rsidR="0037729F" w:rsidRPr="00AC1CF8" w:rsidRDefault="0037729F" w:rsidP="00DA0A87">
            <w:pPr>
              <w:jc w:val="center"/>
              <w:rPr>
                <w:color w:val="0D0D0D" w:themeColor="text1" w:themeTint="F2"/>
                <w:sz w:val="22"/>
                <w:szCs w:val="22"/>
              </w:rPr>
            </w:pPr>
          </w:p>
        </w:tc>
        <w:tc>
          <w:tcPr>
            <w:tcW w:w="1569" w:type="dxa"/>
            <w:vAlign w:val="bottom"/>
          </w:tcPr>
          <w:p w14:paraId="1200A38B" w14:textId="77777777" w:rsidR="0037729F" w:rsidRPr="00AC1CF8" w:rsidRDefault="0037729F" w:rsidP="00DA0A87">
            <w:pPr>
              <w:jc w:val="center"/>
              <w:rPr>
                <w:color w:val="0D0D0D" w:themeColor="text1" w:themeTint="F2"/>
                <w:sz w:val="22"/>
                <w:szCs w:val="22"/>
              </w:rPr>
            </w:pPr>
          </w:p>
        </w:tc>
        <w:tc>
          <w:tcPr>
            <w:tcW w:w="1581" w:type="dxa"/>
            <w:vAlign w:val="bottom"/>
          </w:tcPr>
          <w:p w14:paraId="3D8ED17B" w14:textId="77777777" w:rsidR="0037729F" w:rsidRPr="00AC1CF8" w:rsidRDefault="0037729F" w:rsidP="00DA0A87">
            <w:pPr>
              <w:jc w:val="center"/>
              <w:rPr>
                <w:color w:val="0D0D0D" w:themeColor="text1" w:themeTint="F2"/>
                <w:sz w:val="22"/>
                <w:szCs w:val="22"/>
              </w:rPr>
            </w:pPr>
          </w:p>
        </w:tc>
        <w:tc>
          <w:tcPr>
            <w:tcW w:w="1376" w:type="dxa"/>
            <w:vAlign w:val="bottom"/>
          </w:tcPr>
          <w:p w14:paraId="2B073F31" w14:textId="77777777" w:rsidR="0037729F" w:rsidRPr="00AC1CF8" w:rsidRDefault="0037729F" w:rsidP="00DA0A87">
            <w:pPr>
              <w:jc w:val="center"/>
              <w:rPr>
                <w:color w:val="0D0D0D" w:themeColor="text1" w:themeTint="F2"/>
                <w:sz w:val="22"/>
                <w:szCs w:val="22"/>
              </w:rPr>
            </w:pPr>
          </w:p>
        </w:tc>
      </w:tr>
      <w:tr w:rsidR="005944F8" w:rsidRPr="00AC1CF8" w14:paraId="3294C1EA" w14:textId="77777777" w:rsidTr="00DA0A87">
        <w:tc>
          <w:tcPr>
            <w:tcW w:w="1786" w:type="dxa"/>
            <w:vAlign w:val="bottom"/>
          </w:tcPr>
          <w:p w14:paraId="0F76DCFC"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Age</w:t>
            </w:r>
            <w:r w:rsidRPr="00AC1CF8">
              <w:rPr>
                <w:color w:val="000000" w:themeColor="text1"/>
                <w:sz w:val="22"/>
                <w:szCs w:val="22"/>
                <w:vertAlign w:val="subscript"/>
              </w:rPr>
              <w:t>c</w:t>
            </w:r>
          </w:p>
        </w:tc>
        <w:tc>
          <w:tcPr>
            <w:tcW w:w="1539" w:type="dxa"/>
            <w:vAlign w:val="bottom"/>
          </w:tcPr>
          <w:p w14:paraId="5E08615F" w14:textId="2227AD42" w:rsidR="005944F8" w:rsidRPr="00AC1CF8" w:rsidRDefault="005944F8" w:rsidP="005944F8">
            <w:pPr>
              <w:jc w:val="center"/>
              <w:rPr>
                <w:color w:val="0D0D0D" w:themeColor="text1" w:themeTint="F2"/>
                <w:sz w:val="22"/>
                <w:szCs w:val="22"/>
              </w:rPr>
            </w:pPr>
            <w:r w:rsidRPr="00AC1CF8">
              <w:rPr>
                <w:color w:val="000000"/>
                <w:sz w:val="22"/>
                <w:szCs w:val="22"/>
              </w:rPr>
              <w:t>0.014</w:t>
            </w:r>
          </w:p>
        </w:tc>
        <w:tc>
          <w:tcPr>
            <w:tcW w:w="1509" w:type="dxa"/>
            <w:vAlign w:val="bottom"/>
          </w:tcPr>
          <w:p w14:paraId="028C71B3" w14:textId="7BD66139" w:rsidR="005944F8" w:rsidRPr="00AC1CF8" w:rsidRDefault="005944F8" w:rsidP="005944F8">
            <w:pPr>
              <w:jc w:val="center"/>
              <w:rPr>
                <w:color w:val="0D0D0D" w:themeColor="text1" w:themeTint="F2"/>
                <w:sz w:val="22"/>
                <w:szCs w:val="22"/>
              </w:rPr>
            </w:pPr>
            <w:r w:rsidRPr="00AC1CF8">
              <w:rPr>
                <w:color w:val="000000"/>
                <w:sz w:val="22"/>
                <w:szCs w:val="22"/>
              </w:rPr>
              <w:t>0.043</w:t>
            </w:r>
          </w:p>
        </w:tc>
        <w:tc>
          <w:tcPr>
            <w:tcW w:w="1569" w:type="dxa"/>
            <w:vAlign w:val="bottom"/>
          </w:tcPr>
          <w:p w14:paraId="60F2A0FD" w14:textId="47191E0B" w:rsidR="005944F8" w:rsidRPr="00AC1CF8" w:rsidRDefault="005944F8" w:rsidP="005944F8">
            <w:pPr>
              <w:jc w:val="center"/>
              <w:rPr>
                <w:color w:val="0D0D0D" w:themeColor="text1" w:themeTint="F2"/>
                <w:sz w:val="22"/>
                <w:szCs w:val="22"/>
              </w:rPr>
            </w:pPr>
            <w:r w:rsidRPr="00AC1CF8">
              <w:rPr>
                <w:color w:val="000000"/>
                <w:sz w:val="22"/>
                <w:szCs w:val="22"/>
              </w:rPr>
              <w:t>.738</w:t>
            </w:r>
          </w:p>
        </w:tc>
        <w:tc>
          <w:tcPr>
            <w:tcW w:w="1581" w:type="dxa"/>
            <w:vAlign w:val="bottom"/>
          </w:tcPr>
          <w:p w14:paraId="5716F642" w14:textId="770AE469" w:rsidR="005944F8" w:rsidRPr="00AC1CF8" w:rsidRDefault="005944F8" w:rsidP="005944F8">
            <w:pPr>
              <w:jc w:val="center"/>
              <w:rPr>
                <w:color w:val="0D0D0D" w:themeColor="text1" w:themeTint="F2"/>
                <w:sz w:val="22"/>
                <w:szCs w:val="22"/>
              </w:rPr>
            </w:pPr>
            <w:r w:rsidRPr="00AC1CF8">
              <w:rPr>
                <w:color w:val="000000"/>
                <w:sz w:val="22"/>
                <w:szCs w:val="22"/>
              </w:rPr>
              <w:t>-0.070</w:t>
            </w:r>
          </w:p>
        </w:tc>
        <w:tc>
          <w:tcPr>
            <w:tcW w:w="1376" w:type="dxa"/>
            <w:vAlign w:val="bottom"/>
          </w:tcPr>
          <w:p w14:paraId="26F2257C" w14:textId="574D8CE7" w:rsidR="005944F8" w:rsidRPr="00AC1CF8" w:rsidRDefault="005944F8" w:rsidP="005944F8">
            <w:pPr>
              <w:jc w:val="center"/>
              <w:rPr>
                <w:color w:val="0D0D0D" w:themeColor="text1" w:themeTint="F2"/>
                <w:sz w:val="22"/>
                <w:szCs w:val="22"/>
              </w:rPr>
            </w:pPr>
            <w:r w:rsidRPr="00AC1CF8">
              <w:rPr>
                <w:color w:val="000000"/>
                <w:sz w:val="22"/>
                <w:szCs w:val="22"/>
              </w:rPr>
              <w:t>0.099</w:t>
            </w:r>
          </w:p>
        </w:tc>
      </w:tr>
      <w:tr w:rsidR="005944F8" w:rsidRPr="00AC1CF8" w14:paraId="753F66C8" w14:textId="77777777" w:rsidTr="00DA0A87">
        <w:tc>
          <w:tcPr>
            <w:tcW w:w="1786" w:type="dxa"/>
            <w:vAlign w:val="bottom"/>
          </w:tcPr>
          <w:p w14:paraId="0FE00CDF"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Education</w:t>
            </w:r>
            <w:r w:rsidRPr="00AC1CF8">
              <w:rPr>
                <w:color w:val="000000" w:themeColor="text1"/>
                <w:sz w:val="22"/>
                <w:szCs w:val="22"/>
                <w:vertAlign w:val="subscript"/>
              </w:rPr>
              <w:t>c</w:t>
            </w:r>
          </w:p>
        </w:tc>
        <w:tc>
          <w:tcPr>
            <w:tcW w:w="1539" w:type="dxa"/>
            <w:vAlign w:val="bottom"/>
          </w:tcPr>
          <w:p w14:paraId="215A78D7" w14:textId="475C8AA2" w:rsidR="005944F8" w:rsidRPr="00AC1CF8" w:rsidRDefault="005944F8" w:rsidP="005944F8">
            <w:pPr>
              <w:jc w:val="center"/>
              <w:rPr>
                <w:color w:val="0D0D0D" w:themeColor="text1" w:themeTint="F2"/>
                <w:sz w:val="22"/>
                <w:szCs w:val="22"/>
              </w:rPr>
            </w:pPr>
            <w:r w:rsidRPr="00AC1CF8">
              <w:rPr>
                <w:color w:val="000000"/>
                <w:sz w:val="22"/>
                <w:szCs w:val="22"/>
              </w:rPr>
              <w:t>1.004</w:t>
            </w:r>
          </w:p>
        </w:tc>
        <w:tc>
          <w:tcPr>
            <w:tcW w:w="1509" w:type="dxa"/>
            <w:vAlign w:val="bottom"/>
          </w:tcPr>
          <w:p w14:paraId="26DAA1EE" w14:textId="4764AF33" w:rsidR="005944F8" w:rsidRPr="00AC1CF8" w:rsidRDefault="005944F8" w:rsidP="005944F8">
            <w:pPr>
              <w:jc w:val="center"/>
              <w:rPr>
                <w:color w:val="0D0D0D" w:themeColor="text1" w:themeTint="F2"/>
                <w:sz w:val="22"/>
                <w:szCs w:val="22"/>
              </w:rPr>
            </w:pPr>
            <w:r w:rsidRPr="00AC1CF8">
              <w:rPr>
                <w:color w:val="000000"/>
                <w:sz w:val="22"/>
                <w:szCs w:val="22"/>
              </w:rPr>
              <w:t>0.425</w:t>
            </w:r>
          </w:p>
        </w:tc>
        <w:tc>
          <w:tcPr>
            <w:tcW w:w="1569" w:type="dxa"/>
            <w:vAlign w:val="bottom"/>
          </w:tcPr>
          <w:p w14:paraId="2C82E86D" w14:textId="29A25E7E" w:rsidR="005944F8" w:rsidRPr="00AC1CF8" w:rsidRDefault="005944F8" w:rsidP="005944F8">
            <w:pPr>
              <w:jc w:val="center"/>
              <w:rPr>
                <w:color w:val="0D0D0D" w:themeColor="text1" w:themeTint="F2"/>
                <w:sz w:val="22"/>
                <w:szCs w:val="22"/>
              </w:rPr>
            </w:pPr>
            <w:r w:rsidRPr="00AC1CF8">
              <w:rPr>
                <w:color w:val="000000"/>
                <w:sz w:val="22"/>
                <w:szCs w:val="22"/>
              </w:rPr>
              <w:t>.019</w:t>
            </w:r>
            <w:r w:rsidR="00F44CC3" w:rsidRPr="00AC1CF8">
              <w:rPr>
                <w:color w:val="000000"/>
                <w:sz w:val="22"/>
                <w:szCs w:val="22"/>
              </w:rPr>
              <w:t>**</w:t>
            </w:r>
          </w:p>
        </w:tc>
        <w:tc>
          <w:tcPr>
            <w:tcW w:w="1581" w:type="dxa"/>
            <w:vAlign w:val="bottom"/>
          </w:tcPr>
          <w:p w14:paraId="351B6395" w14:textId="5BF35DD4" w:rsidR="005944F8" w:rsidRPr="00AC1CF8" w:rsidRDefault="005944F8" w:rsidP="005944F8">
            <w:pPr>
              <w:jc w:val="center"/>
              <w:rPr>
                <w:color w:val="0D0D0D" w:themeColor="text1" w:themeTint="F2"/>
                <w:sz w:val="22"/>
                <w:szCs w:val="22"/>
              </w:rPr>
            </w:pPr>
            <w:r w:rsidRPr="00AC1CF8">
              <w:rPr>
                <w:color w:val="000000"/>
                <w:sz w:val="22"/>
                <w:szCs w:val="22"/>
              </w:rPr>
              <w:t>0.169</w:t>
            </w:r>
          </w:p>
        </w:tc>
        <w:tc>
          <w:tcPr>
            <w:tcW w:w="1376" w:type="dxa"/>
            <w:vAlign w:val="bottom"/>
          </w:tcPr>
          <w:p w14:paraId="76C817A1" w14:textId="5B3DA699" w:rsidR="005944F8" w:rsidRPr="00AC1CF8" w:rsidRDefault="005944F8" w:rsidP="005944F8">
            <w:pPr>
              <w:jc w:val="center"/>
              <w:rPr>
                <w:color w:val="0D0D0D" w:themeColor="text1" w:themeTint="F2"/>
                <w:sz w:val="22"/>
                <w:szCs w:val="22"/>
              </w:rPr>
            </w:pPr>
            <w:r w:rsidRPr="00AC1CF8">
              <w:rPr>
                <w:color w:val="000000"/>
                <w:sz w:val="22"/>
                <w:szCs w:val="22"/>
              </w:rPr>
              <w:t>1.839</w:t>
            </w:r>
          </w:p>
        </w:tc>
      </w:tr>
      <w:tr w:rsidR="005944F8" w:rsidRPr="00AC1CF8" w14:paraId="3B21BF49" w14:textId="77777777" w:rsidTr="00DA0A87">
        <w:tc>
          <w:tcPr>
            <w:tcW w:w="1786" w:type="dxa"/>
            <w:vAlign w:val="bottom"/>
          </w:tcPr>
          <w:p w14:paraId="1C570B0F"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Income</w:t>
            </w:r>
            <w:r w:rsidRPr="00AC1CF8">
              <w:rPr>
                <w:color w:val="000000" w:themeColor="text1"/>
                <w:sz w:val="22"/>
                <w:szCs w:val="22"/>
                <w:vertAlign w:val="subscript"/>
              </w:rPr>
              <w:t>c</w:t>
            </w:r>
          </w:p>
        </w:tc>
        <w:tc>
          <w:tcPr>
            <w:tcW w:w="1539" w:type="dxa"/>
            <w:vAlign w:val="bottom"/>
          </w:tcPr>
          <w:p w14:paraId="524FF06D" w14:textId="4B58D6D7" w:rsidR="005944F8" w:rsidRPr="00AC1CF8" w:rsidRDefault="005944F8" w:rsidP="005944F8">
            <w:pPr>
              <w:jc w:val="center"/>
              <w:rPr>
                <w:color w:val="0D0D0D" w:themeColor="text1" w:themeTint="F2"/>
                <w:sz w:val="22"/>
                <w:szCs w:val="22"/>
              </w:rPr>
            </w:pPr>
            <w:r w:rsidRPr="00AC1CF8">
              <w:rPr>
                <w:color w:val="000000"/>
                <w:sz w:val="22"/>
                <w:szCs w:val="22"/>
              </w:rPr>
              <w:t>-0.301</w:t>
            </w:r>
          </w:p>
        </w:tc>
        <w:tc>
          <w:tcPr>
            <w:tcW w:w="1509" w:type="dxa"/>
            <w:vAlign w:val="bottom"/>
          </w:tcPr>
          <w:p w14:paraId="5FC7655B" w14:textId="15135A3C" w:rsidR="005944F8" w:rsidRPr="00AC1CF8" w:rsidRDefault="005944F8" w:rsidP="005944F8">
            <w:pPr>
              <w:jc w:val="center"/>
              <w:rPr>
                <w:color w:val="0D0D0D" w:themeColor="text1" w:themeTint="F2"/>
                <w:sz w:val="22"/>
                <w:szCs w:val="22"/>
              </w:rPr>
            </w:pPr>
            <w:r w:rsidRPr="00AC1CF8">
              <w:rPr>
                <w:color w:val="000000"/>
                <w:sz w:val="22"/>
                <w:szCs w:val="22"/>
              </w:rPr>
              <w:t>0.220</w:t>
            </w:r>
          </w:p>
        </w:tc>
        <w:tc>
          <w:tcPr>
            <w:tcW w:w="1569" w:type="dxa"/>
            <w:vAlign w:val="bottom"/>
          </w:tcPr>
          <w:p w14:paraId="7F883324" w14:textId="550FE116" w:rsidR="005944F8" w:rsidRPr="00AC1CF8" w:rsidRDefault="005944F8" w:rsidP="005944F8">
            <w:pPr>
              <w:jc w:val="center"/>
              <w:rPr>
                <w:color w:val="0D0D0D" w:themeColor="text1" w:themeTint="F2"/>
                <w:sz w:val="22"/>
                <w:szCs w:val="22"/>
              </w:rPr>
            </w:pPr>
            <w:r w:rsidRPr="00AC1CF8">
              <w:rPr>
                <w:color w:val="000000"/>
                <w:sz w:val="22"/>
                <w:szCs w:val="22"/>
              </w:rPr>
              <w:t>.171</w:t>
            </w:r>
          </w:p>
        </w:tc>
        <w:tc>
          <w:tcPr>
            <w:tcW w:w="1581" w:type="dxa"/>
            <w:vAlign w:val="bottom"/>
          </w:tcPr>
          <w:p w14:paraId="271ED92D" w14:textId="5FA332A8" w:rsidR="005944F8" w:rsidRPr="00AC1CF8" w:rsidRDefault="005944F8" w:rsidP="005944F8">
            <w:pPr>
              <w:jc w:val="center"/>
              <w:rPr>
                <w:color w:val="0D0D0D" w:themeColor="text1" w:themeTint="F2"/>
                <w:sz w:val="22"/>
                <w:szCs w:val="22"/>
              </w:rPr>
            </w:pPr>
            <w:r w:rsidRPr="00AC1CF8">
              <w:rPr>
                <w:color w:val="000000"/>
                <w:sz w:val="22"/>
                <w:szCs w:val="22"/>
              </w:rPr>
              <w:t>-0.733</w:t>
            </w:r>
          </w:p>
        </w:tc>
        <w:tc>
          <w:tcPr>
            <w:tcW w:w="1376" w:type="dxa"/>
            <w:vAlign w:val="bottom"/>
          </w:tcPr>
          <w:p w14:paraId="657E58CE" w14:textId="0166E4BA" w:rsidR="005944F8" w:rsidRPr="00AC1CF8" w:rsidRDefault="005944F8" w:rsidP="005944F8">
            <w:pPr>
              <w:jc w:val="center"/>
              <w:rPr>
                <w:color w:val="0D0D0D" w:themeColor="text1" w:themeTint="F2"/>
                <w:sz w:val="22"/>
                <w:szCs w:val="22"/>
              </w:rPr>
            </w:pPr>
            <w:r w:rsidRPr="00AC1CF8">
              <w:rPr>
                <w:color w:val="000000"/>
                <w:sz w:val="22"/>
                <w:szCs w:val="22"/>
              </w:rPr>
              <w:t>0.131</w:t>
            </w:r>
          </w:p>
        </w:tc>
      </w:tr>
      <w:tr w:rsidR="005944F8" w:rsidRPr="00AC1CF8" w14:paraId="51A9C69B" w14:textId="77777777" w:rsidTr="00DA0A87">
        <w:tc>
          <w:tcPr>
            <w:tcW w:w="1786" w:type="dxa"/>
            <w:vAlign w:val="bottom"/>
          </w:tcPr>
          <w:p w14:paraId="18B4354E" w14:textId="77777777" w:rsidR="005944F8" w:rsidRPr="00AC1CF8" w:rsidRDefault="005944F8" w:rsidP="005944F8">
            <w:pPr>
              <w:jc w:val="both"/>
              <w:rPr>
                <w:color w:val="0D0D0D" w:themeColor="text1" w:themeTint="F2"/>
                <w:sz w:val="22"/>
                <w:szCs w:val="22"/>
                <w:vertAlign w:val="subscript"/>
              </w:rPr>
            </w:pPr>
            <w:r w:rsidRPr="00AC1CF8">
              <w:rPr>
                <w:color w:val="000000"/>
                <w:sz w:val="22"/>
                <w:szCs w:val="22"/>
              </w:rPr>
              <w:t>Female</w:t>
            </w:r>
            <w:r w:rsidRPr="00AC1CF8">
              <w:rPr>
                <w:color w:val="000000" w:themeColor="text1"/>
                <w:sz w:val="22"/>
                <w:szCs w:val="22"/>
                <w:vertAlign w:val="subscript"/>
              </w:rPr>
              <w:t>i</w:t>
            </w:r>
          </w:p>
        </w:tc>
        <w:tc>
          <w:tcPr>
            <w:tcW w:w="1539" w:type="dxa"/>
            <w:vAlign w:val="bottom"/>
          </w:tcPr>
          <w:p w14:paraId="546DA662" w14:textId="298D369D" w:rsidR="005944F8" w:rsidRPr="00AC1CF8" w:rsidRDefault="005944F8" w:rsidP="005944F8">
            <w:pPr>
              <w:jc w:val="center"/>
              <w:rPr>
                <w:color w:val="0D0D0D" w:themeColor="text1" w:themeTint="F2"/>
                <w:sz w:val="22"/>
                <w:szCs w:val="22"/>
              </w:rPr>
            </w:pPr>
            <w:r w:rsidRPr="00AC1CF8">
              <w:rPr>
                <w:color w:val="000000"/>
                <w:sz w:val="22"/>
                <w:szCs w:val="22"/>
              </w:rPr>
              <w:t>0.504</w:t>
            </w:r>
          </w:p>
        </w:tc>
        <w:tc>
          <w:tcPr>
            <w:tcW w:w="1509" w:type="dxa"/>
            <w:vAlign w:val="bottom"/>
          </w:tcPr>
          <w:p w14:paraId="0D94EE86" w14:textId="05E485C3" w:rsidR="005944F8" w:rsidRPr="00AC1CF8" w:rsidRDefault="005944F8" w:rsidP="005944F8">
            <w:pPr>
              <w:jc w:val="center"/>
              <w:rPr>
                <w:color w:val="0D0D0D" w:themeColor="text1" w:themeTint="F2"/>
                <w:sz w:val="22"/>
                <w:szCs w:val="22"/>
              </w:rPr>
            </w:pPr>
            <w:r w:rsidRPr="00AC1CF8">
              <w:rPr>
                <w:color w:val="000000"/>
                <w:sz w:val="22"/>
                <w:szCs w:val="22"/>
              </w:rPr>
              <w:t>1.032</w:t>
            </w:r>
          </w:p>
        </w:tc>
        <w:tc>
          <w:tcPr>
            <w:tcW w:w="1569" w:type="dxa"/>
            <w:vAlign w:val="bottom"/>
          </w:tcPr>
          <w:p w14:paraId="258F33E4" w14:textId="5D3AF69C" w:rsidR="005944F8" w:rsidRPr="00AC1CF8" w:rsidRDefault="005944F8" w:rsidP="005944F8">
            <w:pPr>
              <w:jc w:val="center"/>
              <w:rPr>
                <w:color w:val="0D0D0D" w:themeColor="text1" w:themeTint="F2"/>
                <w:sz w:val="22"/>
                <w:szCs w:val="22"/>
              </w:rPr>
            </w:pPr>
            <w:r w:rsidRPr="00AC1CF8">
              <w:rPr>
                <w:color w:val="000000"/>
                <w:sz w:val="22"/>
                <w:szCs w:val="22"/>
              </w:rPr>
              <w:t>.626</w:t>
            </w:r>
          </w:p>
        </w:tc>
        <w:tc>
          <w:tcPr>
            <w:tcW w:w="1581" w:type="dxa"/>
            <w:vAlign w:val="bottom"/>
          </w:tcPr>
          <w:p w14:paraId="01C687ED" w14:textId="7D6A6525" w:rsidR="005944F8" w:rsidRPr="00AC1CF8" w:rsidRDefault="005944F8" w:rsidP="005944F8">
            <w:pPr>
              <w:jc w:val="center"/>
              <w:rPr>
                <w:color w:val="0D0D0D" w:themeColor="text1" w:themeTint="F2"/>
                <w:sz w:val="22"/>
                <w:szCs w:val="22"/>
              </w:rPr>
            </w:pPr>
            <w:r w:rsidRPr="00AC1CF8">
              <w:rPr>
                <w:color w:val="000000"/>
                <w:sz w:val="22"/>
                <w:szCs w:val="22"/>
              </w:rPr>
              <w:t>-1.524</w:t>
            </w:r>
          </w:p>
        </w:tc>
        <w:tc>
          <w:tcPr>
            <w:tcW w:w="1376" w:type="dxa"/>
            <w:vAlign w:val="bottom"/>
          </w:tcPr>
          <w:p w14:paraId="38593743" w14:textId="139840EE" w:rsidR="005944F8" w:rsidRPr="00AC1CF8" w:rsidRDefault="005944F8" w:rsidP="005944F8">
            <w:pPr>
              <w:jc w:val="center"/>
              <w:rPr>
                <w:color w:val="0D0D0D" w:themeColor="text1" w:themeTint="F2"/>
                <w:sz w:val="22"/>
                <w:szCs w:val="22"/>
              </w:rPr>
            </w:pPr>
            <w:r w:rsidRPr="00AC1CF8">
              <w:rPr>
                <w:color w:val="000000"/>
                <w:sz w:val="22"/>
                <w:szCs w:val="22"/>
              </w:rPr>
              <w:t>2.531</w:t>
            </w:r>
          </w:p>
        </w:tc>
      </w:tr>
      <w:tr w:rsidR="005944F8" w:rsidRPr="00AC1CF8" w14:paraId="43A0D817" w14:textId="77777777" w:rsidTr="00DA0A87">
        <w:tc>
          <w:tcPr>
            <w:tcW w:w="1786" w:type="dxa"/>
            <w:vAlign w:val="bottom"/>
          </w:tcPr>
          <w:p w14:paraId="7934FACD"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539" w:type="dxa"/>
            <w:vAlign w:val="bottom"/>
          </w:tcPr>
          <w:p w14:paraId="00868A28" w14:textId="34E1C046" w:rsidR="005944F8" w:rsidRPr="00AC1CF8" w:rsidRDefault="005944F8" w:rsidP="005944F8">
            <w:pPr>
              <w:jc w:val="center"/>
              <w:rPr>
                <w:color w:val="0D0D0D" w:themeColor="text1" w:themeTint="F2"/>
                <w:sz w:val="22"/>
                <w:szCs w:val="22"/>
              </w:rPr>
            </w:pPr>
            <w:r w:rsidRPr="00AC1CF8">
              <w:rPr>
                <w:color w:val="000000"/>
                <w:sz w:val="22"/>
                <w:szCs w:val="22"/>
              </w:rPr>
              <w:t>3.960</w:t>
            </w:r>
          </w:p>
        </w:tc>
        <w:tc>
          <w:tcPr>
            <w:tcW w:w="1509" w:type="dxa"/>
            <w:vAlign w:val="bottom"/>
          </w:tcPr>
          <w:p w14:paraId="446EC16D" w14:textId="55E96CDD" w:rsidR="005944F8" w:rsidRPr="00AC1CF8" w:rsidRDefault="005944F8" w:rsidP="005944F8">
            <w:pPr>
              <w:jc w:val="center"/>
              <w:rPr>
                <w:color w:val="0D0D0D" w:themeColor="text1" w:themeTint="F2"/>
                <w:sz w:val="22"/>
                <w:szCs w:val="22"/>
              </w:rPr>
            </w:pPr>
            <w:r w:rsidRPr="00AC1CF8">
              <w:rPr>
                <w:color w:val="000000"/>
                <w:sz w:val="22"/>
                <w:szCs w:val="22"/>
              </w:rPr>
              <w:t>1.186</w:t>
            </w:r>
          </w:p>
        </w:tc>
        <w:tc>
          <w:tcPr>
            <w:tcW w:w="1569" w:type="dxa"/>
            <w:vAlign w:val="bottom"/>
          </w:tcPr>
          <w:p w14:paraId="67FF4278" w14:textId="3A13B4E9" w:rsidR="005944F8" w:rsidRPr="00AC1CF8" w:rsidRDefault="005944F8" w:rsidP="005944F8">
            <w:pPr>
              <w:jc w:val="center"/>
              <w:rPr>
                <w:color w:val="0D0D0D" w:themeColor="text1" w:themeTint="F2"/>
                <w:sz w:val="22"/>
                <w:szCs w:val="22"/>
              </w:rPr>
            </w:pPr>
            <w:r w:rsidRPr="00AC1CF8">
              <w:rPr>
                <w:color w:val="000000"/>
                <w:sz w:val="22"/>
                <w:szCs w:val="22"/>
              </w:rPr>
              <w:t>.001</w:t>
            </w:r>
            <w:r w:rsidR="00F44CC3" w:rsidRPr="00AC1CF8">
              <w:rPr>
                <w:color w:val="000000"/>
                <w:sz w:val="22"/>
                <w:szCs w:val="22"/>
              </w:rPr>
              <w:t>***</w:t>
            </w:r>
          </w:p>
        </w:tc>
        <w:tc>
          <w:tcPr>
            <w:tcW w:w="1581" w:type="dxa"/>
            <w:vAlign w:val="bottom"/>
          </w:tcPr>
          <w:p w14:paraId="46A5F306" w14:textId="52FECF60" w:rsidR="005944F8" w:rsidRPr="00AC1CF8" w:rsidRDefault="005944F8" w:rsidP="005944F8">
            <w:pPr>
              <w:jc w:val="center"/>
              <w:rPr>
                <w:color w:val="0D0D0D" w:themeColor="text1" w:themeTint="F2"/>
                <w:sz w:val="22"/>
                <w:szCs w:val="22"/>
              </w:rPr>
            </w:pPr>
            <w:r w:rsidRPr="00AC1CF8">
              <w:rPr>
                <w:color w:val="000000"/>
                <w:sz w:val="22"/>
                <w:szCs w:val="22"/>
              </w:rPr>
              <w:t>1.628</w:t>
            </w:r>
          </w:p>
        </w:tc>
        <w:tc>
          <w:tcPr>
            <w:tcW w:w="1376" w:type="dxa"/>
            <w:vAlign w:val="bottom"/>
          </w:tcPr>
          <w:p w14:paraId="67690990" w14:textId="3B6233ED" w:rsidR="005944F8" w:rsidRPr="00AC1CF8" w:rsidRDefault="005944F8" w:rsidP="005944F8">
            <w:pPr>
              <w:jc w:val="center"/>
              <w:rPr>
                <w:color w:val="0D0D0D" w:themeColor="text1" w:themeTint="F2"/>
                <w:sz w:val="22"/>
                <w:szCs w:val="22"/>
              </w:rPr>
            </w:pPr>
            <w:r w:rsidRPr="00AC1CF8">
              <w:rPr>
                <w:color w:val="000000"/>
                <w:sz w:val="22"/>
                <w:szCs w:val="22"/>
              </w:rPr>
              <w:t>6.291</w:t>
            </w:r>
          </w:p>
        </w:tc>
      </w:tr>
      <w:tr w:rsidR="005944F8" w:rsidRPr="00AC1CF8" w14:paraId="5D17EBB2" w14:textId="77777777" w:rsidTr="00DA0A87">
        <w:tc>
          <w:tcPr>
            <w:tcW w:w="1786" w:type="dxa"/>
            <w:vAlign w:val="bottom"/>
          </w:tcPr>
          <w:p w14:paraId="0C8ED116"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539" w:type="dxa"/>
            <w:vAlign w:val="bottom"/>
          </w:tcPr>
          <w:p w14:paraId="5DF7ED97" w14:textId="54A83000" w:rsidR="005944F8" w:rsidRPr="00AC1CF8" w:rsidRDefault="005944F8" w:rsidP="005944F8">
            <w:pPr>
              <w:jc w:val="center"/>
              <w:rPr>
                <w:color w:val="0D0D0D" w:themeColor="text1" w:themeTint="F2"/>
                <w:sz w:val="22"/>
                <w:szCs w:val="22"/>
              </w:rPr>
            </w:pPr>
            <w:r w:rsidRPr="00AC1CF8">
              <w:rPr>
                <w:color w:val="000000"/>
                <w:sz w:val="22"/>
                <w:szCs w:val="22"/>
              </w:rPr>
              <w:t>4.449</w:t>
            </w:r>
          </w:p>
        </w:tc>
        <w:tc>
          <w:tcPr>
            <w:tcW w:w="1509" w:type="dxa"/>
            <w:vAlign w:val="bottom"/>
          </w:tcPr>
          <w:p w14:paraId="0B62A754" w14:textId="49E4D647" w:rsidR="005944F8" w:rsidRPr="00AC1CF8" w:rsidRDefault="005944F8" w:rsidP="005944F8">
            <w:pPr>
              <w:jc w:val="center"/>
              <w:rPr>
                <w:color w:val="0D0D0D" w:themeColor="text1" w:themeTint="F2"/>
                <w:sz w:val="22"/>
                <w:szCs w:val="22"/>
              </w:rPr>
            </w:pPr>
            <w:r w:rsidRPr="00AC1CF8">
              <w:rPr>
                <w:color w:val="000000"/>
                <w:sz w:val="22"/>
                <w:szCs w:val="22"/>
              </w:rPr>
              <w:t>1.638</w:t>
            </w:r>
          </w:p>
        </w:tc>
        <w:tc>
          <w:tcPr>
            <w:tcW w:w="1569" w:type="dxa"/>
            <w:vAlign w:val="bottom"/>
          </w:tcPr>
          <w:p w14:paraId="62BA0373" w14:textId="21101A40" w:rsidR="005944F8" w:rsidRPr="00AC1CF8" w:rsidRDefault="005944F8" w:rsidP="005944F8">
            <w:pPr>
              <w:jc w:val="center"/>
              <w:rPr>
                <w:color w:val="0D0D0D" w:themeColor="text1" w:themeTint="F2"/>
                <w:sz w:val="22"/>
                <w:szCs w:val="22"/>
              </w:rPr>
            </w:pPr>
            <w:r w:rsidRPr="00AC1CF8">
              <w:rPr>
                <w:color w:val="000000"/>
                <w:sz w:val="22"/>
                <w:szCs w:val="22"/>
              </w:rPr>
              <w:t>.007</w:t>
            </w:r>
            <w:r w:rsidR="00F44CC3" w:rsidRPr="00AC1CF8">
              <w:rPr>
                <w:color w:val="000000"/>
                <w:sz w:val="22"/>
                <w:szCs w:val="22"/>
              </w:rPr>
              <w:t>**</w:t>
            </w:r>
          </w:p>
        </w:tc>
        <w:tc>
          <w:tcPr>
            <w:tcW w:w="1581" w:type="dxa"/>
            <w:vAlign w:val="bottom"/>
          </w:tcPr>
          <w:p w14:paraId="15234CFD" w14:textId="73A4CC36" w:rsidR="005944F8" w:rsidRPr="00AC1CF8" w:rsidRDefault="005944F8" w:rsidP="005944F8">
            <w:pPr>
              <w:jc w:val="center"/>
              <w:rPr>
                <w:color w:val="0D0D0D" w:themeColor="text1" w:themeTint="F2"/>
                <w:sz w:val="22"/>
                <w:szCs w:val="22"/>
              </w:rPr>
            </w:pPr>
            <w:r w:rsidRPr="00AC1CF8">
              <w:rPr>
                <w:color w:val="000000"/>
                <w:sz w:val="22"/>
                <w:szCs w:val="22"/>
              </w:rPr>
              <w:t>1.230</w:t>
            </w:r>
          </w:p>
        </w:tc>
        <w:tc>
          <w:tcPr>
            <w:tcW w:w="1376" w:type="dxa"/>
            <w:vAlign w:val="bottom"/>
          </w:tcPr>
          <w:p w14:paraId="064D4335" w14:textId="3F0907FC" w:rsidR="005944F8" w:rsidRPr="00AC1CF8" w:rsidRDefault="005944F8" w:rsidP="005944F8">
            <w:pPr>
              <w:jc w:val="center"/>
              <w:rPr>
                <w:color w:val="0D0D0D" w:themeColor="text1" w:themeTint="F2"/>
                <w:sz w:val="22"/>
                <w:szCs w:val="22"/>
              </w:rPr>
            </w:pPr>
            <w:r w:rsidRPr="00AC1CF8">
              <w:rPr>
                <w:color w:val="000000"/>
                <w:sz w:val="22"/>
                <w:szCs w:val="22"/>
              </w:rPr>
              <w:t>7.668</w:t>
            </w:r>
          </w:p>
        </w:tc>
      </w:tr>
      <w:tr w:rsidR="005944F8" w:rsidRPr="00AC1CF8" w14:paraId="7EE922C5" w14:textId="77777777" w:rsidTr="00DA0A87">
        <w:tc>
          <w:tcPr>
            <w:tcW w:w="1786" w:type="dxa"/>
            <w:vAlign w:val="bottom"/>
          </w:tcPr>
          <w:p w14:paraId="79B9E247"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Religiosity</w:t>
            </w:r>
            <w:r w:rsidRPr="00AC1CF8">
              <w:rPr>
                <w:color w:val="000000" w:themeColor="text1"/>
                <w:sz w:val="22"/>
                <w:szCs w:val="22"/>
                <w:vertAlign w:val="subscript"/>
              </w:rPr>
              <w:t>c</w:t>
            </w:r>
          </w:p>
        </w:tc>
        <w:tc>
          <w:tcPr>
            <w:tcW w:w="1539" w:type="dxa"/>
            <w:vAlign w:val="bottom"/>
          </w:tcPr>
          <w:p w14:paraId="6B2ABD18" w14:textId="5F0BA6C9" w:rsidR="005944F8" w:rsidRPr="00AC1CF8" w:rsidRDefault="005944F8" w:rsidP="005944F8">
            <w:pPr>
              <w:jc w:val="center"/>
              <w:rPr>
                <w:color w:val="0D0D0D" w:themeColor="text1" w:themeTint="F2"/>
                <w:sz w:val="22"/>
                <w:szCs w:val="22"/>
              </w:rPr>
            </w:pPr>
            <w:r w:rsidRPr="00AC1CF8">
              <w:rPr>
                <w:color w:val="000000"/>
                <w:sz w:val="22"/>
                <w:szCs w:val="22"/>
              </w:rPr>
              <w:t>1.388</w:t>
            </w:r>
          </w:p>
        </w:tc>
        <w:tc>
          <w:tcPr>
            <w:tcW w:w="1509" w:type="dxa"/>
            <w:vAlign w:val="bottom"/>
          </w:tcPr>
          <w:p w14:paraId="61A532EF" w14:textId="6F8C493C" w:rsidR="005944F8" w:rsidRPr="00AC1CF8" w:rsidRDefault="005944F8" w:rsidP="005944F8">
            <w:pPr>
              <w:jc w:val="center"/>
              <w:rPr>
                <w:color w:val="0D0D0D" w:themeColor="text1" w:themeTint="F2"/>
                <w:sz w:val="22"/>
                <w:szCs w:val="22"/>
              </w:rPr>
            </w:pPr>
            <w:r w:rsidRPr="00AC1CF8">
              <w:rPr>
                <w:color w:val="000000"/>
                <w:sz w:val="22"/>
                <w:szCs w:val="22"/>
              </w:rPr>
              <w:t>0.443</w:t>
            </w:r>
          </w:p>
        </w:tc>
        <w:tc>
          <w:tcPr>
            <w:tcW w:w="1569" w:type="dxa"/>
            <w:vAlign w:val="bottom"/>
          </w:tcPr>
          <w:p w14:paraId="199FE659" w14:textId="01CBC74B" w:rsidR="005944F8" w:rsidRPr="00AC1CF8" w:rsidRDefault="005944F8" w:rsidP="005944F8">
            <w:pPr>
              <w:jc w:val="center"/>
              <w:rPr>
                <w:color w:val="0D0D0D" w:themeColor="text1" w:themeTint="F2"/>
                <w:sz w:val="22"/>
                <w:szCs w:val="22"/>
              </w:rPr>
            </w:pPr>
            <w:r w:rsidRPr="00AC1CF8">
              <w:rPr>
                <w:color w:val="000000"/>
                <w:sz w:val="22"/>
                <w:szCs w:val="22"/>
              </w:rPr>
              <w:t>.002</w:t>
            </w:r>
            <w:r w:rsidR="00F44CC3" w:rsidRPr="00AC1CF8">
              <w:rPr>
                <w:color w:val="000000"/>
                <w:sz w:val="22"/>
                <w:szCs w:val="22"/>
              </w:rPr>
              <w:t>**</w:t>
            </w:r>
          </w:p>
        </w:tc>
        <w:tc>
          <w:tcPr>
            <w:tcW w:w="1581" w:type="dxa"/>
            <w:vAlign w:val="bottom"/>
          </w:tcPr>
          <w:p w14:paraId="2654B0E9" w14:textId="75CB0129" w:rsidR="005944F8" w:rsidRPr="00AC1CF8" w:rsidRDefault="005944F8" w:rsidP="005944F8">
            <w:pPr>
              <w:jc w:val="center"/>
              <w:rPr>
                <w:color w:val="0D0D0D" w:themeColor="text1" w:themeTint="F2"/>
                <w:sz w:val="22"/>
                <w:szCs w:val="22"/>
              </w:rPr>
            </w:pPr>
            <w:r w:rsidRPr="00AC1CF8">
              <w:rPr>
                <w:color w:val="000000"/>
                <w:sz w:val="22"/>
                <w:szCs w:val="22"/>
              </w:rPr>
              <w:t>0.517</w:t>
            </w:r>
          </w:p>
        </w:tc>
        <w:tc>
          <w:tcPr>
            <w:tcW w:w="1376" w:type="dxa"/>
            <w:vAlign w:val="bottom"/>
          </w:tcPr>
          <w:p w14:paraId="1A13A68D" w14:textId="60BE37BB" w:rsidR="005944F8" w:rsidRPr="00AC1CF8" w:rsidRDefault="005944F8" w:rsidP="005944F8">
            <w:pPr>
              <w:jc w:val="center"/>
              <w:rPr>
                <w:color w:val="0D0D0D" w:themeColor="text1" w:themeTint="F2"/>
                <w:sz w:val="22"/>
                <w:szCs w:val="22"/>
              </w:rPr>
            </w:pPr>
            <w:r w:rsidRPr="00AC1CF8">
              <w:rPr>
                <w:color w:val="000000"/>
                <w:sz w:val="22"/>
                <w:szCs w:val="22"/>
              </w:rPr>
              <w:t>2.258</w:t>
            </w:r>
          </w:p>
        </w:tc>
      </w:tr>
      <w:tr w:rsidR="0037729F" w:rsidRPr="00AC1CF8" w14:paraId="3B047CAE" w14:textId="77777777" w:rsidTr="00DA0A87">
        <w:tc>
          <w:tcPr>
            <w:tcW w:w="1786" w:type="dxa"/>
          </w:tcPr>
          <w:p w14:paraId="50E7DE92" w14:textId="77777777" w:rsidR="0037729F" w:rsidRPr="00AC1CF8" w:rsidRDefault="0037729F" w:rsidP="00DA0A87">
            <w:pPr>
              <w:jc w:val="both"/>
              <w:rPr>
                <w:color w:val="0D0D0D" w:themeColor="text1" w:themeTint="F2"/>
                <w:sz w:val="22"/>
                <w:szCs w:val="22"/>
              </w:rPr>
            </w:pPr>
          </w:p>
        </w:tc>
        <w:tc>
          <w:tcPr>
            <w:tcW w:w="1539" w:type="dxa"/>
            <w:vAlign w:val="bottom"/>
          </w:tcPr>
          <w:p w14:paraId="6A525C61" w14:textId="77777777" w:rsidR="0037729F" w:rsidRPr="00AC1CF8" w:rsidRDefault="0037729F" w:rsidP="00DA0A87">
            <w:pPr>
              <w:jc w:val="center"/>
              <w:rPr>
                <w:color w:val="000000"/>
                <w:sz w:val="22"/>
                <w:szCs w:val="22"/>
              </w:rPr>
            </w:pPr>
          </w:p>
        </w:tc>
        <w:tc>
          <w:tcPr>
            <w:tcW w:w="1509" w:type="dxa"/>
            <w:vAlign w:val="bottom"/>
          </w:tcPr>
          <w:p w14:paraId="74AEF12B" w14:textId="77777777" w:rsidR="0037729F" w:rsidRPr="00AC1CF8" w:rsidRDefault="0037729F" w:rsidP="00DA0A87">
            <w:pPr>
              <w:jc w:val="center"/>
              <w:rPr>
                <w:color w:val="000000"/>
                <w:sz w:val="22"/>
                <w:szCs w:val="22"/>
              </w:rPr>
            </w:pPr>
          </w:p>
        </w:tc>
        <w:tc>
          <w:tcPr>
            <w:tcW w:w="1569" w:type="dxa"/>
            <w:vAlign w:val="bottom"/>
          </w:tcPr>
          <w:p w14:paraId="7666E917" w14:textId="77777777" w:rsidR="0037729F" w:rsidRPr="00AC1CF8" w:rsidRDefault="0037729F" w:rsidP="00DA0A87">
            <w:pPr>
              <w:jc w:val="center"/>
              <w:rPr>
                <w:color w:val="000000"/>
                <w:sz w:val="22"/>
                <w:szCs w:val="22"/>
              </w:rPr>
            </w:pPr>
          </w:p>
        </w:tc>
        <w:tc>
          <w:tcPr>
            <w:tcW w:w="1581" w:type="dxa"/>
            <w:vAlign w:val="bottom"/>
          </w:tcPr>
          <w:p w14:paraId="65091BE7" w14:textId="77777777" w:rsidR="0037729F" w:rsidRPr="00AC1CF8" w:rsidRDefault="0037729F" w:rsidP="00DA0A87">
            <w:pPr>
              <w:jc w:val="center"/>
              <w:rPr>
                <w:color w:val="000000"/>
                <w:sz w:val="22"/>
                <w:szCs w:val="22"/>
              </w:rPr>
            </w:pPr>
          </w:p>
        </w:tc>
        <w:tc>
          <w:tcPr>
            <w:tcW w:w="1376" w:type="dxa"/>
            <w:vAlign w:val="bottom"/>
          </w:tcPr>
          <w:p w14:paraId="29805332" w14:textId="77777777" w:rsidR="0037729F" w:rsidRPr="00AC1CF8" w:rsidRDefault="0037729F" w:rsidP="00DA0A87">
            <w:pPr>
              <w:jc w:val="center"/>
              <w:rPr>
                <w:color w:val="000000"/>
                <w:sz w:val="22"/>
                <w:szCs w:val="22"/>
              </w:rPr>
            </w:pPr>
          </w:p>
        </w:tc>
      </w:tr>
      <w:tr w:rsidR="005944F8" w:rsidRPr="00AC1CF8" w14:paraId="2719F6E0" w14:textId="77777777" w:rsidTr="00DA0A87">
        <w:tc>
          <w:tcPr>
            <w:tcW w:w="1786" w:type="dxa"/>
          </w:tcPr>
          <w:p w14:paraId="362FFF0C"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cons</w:t>
            </w:r>
          </w:p>
        </w:tc>
        <w:tc>
          <w:tcPr>
            <w:tcW w:w="1539" w:type="dxa"/>
            <w:vAlign w:val="bottom"/>
          </w:tcPr>
          <w:p w14:paraId="6A582F0C" w14:textId="2EBC2ABF" w:rsidR="005944F8" w:rsidRPr="00AC1CF8" w:rsidRDefault="005944F8" w:rsidP="005944F8">
            <w:pPr>
              <w:jc w:val="center"/>
              <w:rPr>
                <w:color w:val="0D0D0D" w:themeColor="text1" w:themeTint="F2"/>
                <w:sz w:val="22"/>
                <w:szCs w:val="22"/>
              </w:rPr>
            </w:pPr>
            <w:r w:rsidRPr="00AC1CF8">
              <w:rPr>
                <w:color w:val="000000"/>
                <w:sz w:val="22"/>
                <w:szCs w:val="22"/>
              </w:rPr>
              <w:t>21.961</w:t>
            </w:r>
          </w:p>
        </w:tc>
        <w:tc>
          <w:tcPr>
            <w:tcW w:w="1509" w:type="dxa"/>
            <w:vAlign w:val="bottom"/>
          </w:tcPr>
          <w:p w14:paraId="5411C855" w14:textId="0FD0A04D" w:rsidR="005944F8" w:rsidRPr="00AC1CF8" w:rsidRDefault="005944F8" w:rsidP="005944F8">
            <w:pPr>
              <w:jc w:val="center"/>
              <w:rPr>
                <w:color w:val="0D0D0D" w:themeColor="text1" w:themeTint="F2"/>
                <w:sz w:val="22"/>
                <w:szCs w:val="22"/>
              </w:rPr>
            </w:pPr>
            <w:r w:rsidRPr="00AC1CF8">
              <w:rPr>
                <w:color w:val="000000"/>
                <w:sz w:val="22"/>
                <w:szCs w:val="22"/>
              </w:rPr>
              <w:t>3.136</w:t>
            </w:r>
          </w:p>
        </w:tc>
        <w:tc>
          <w:tcPr>
            <w:tcW w:w="1569" w:type="dxa"/>
            <w:vAlign w:val="bottom"/>
          </w:tcPr>
          <w:p w14:paraId="493F5113" w14:textId="01A94B03" w:rsidR="005944F8" w:rsidRPr="00AC1CF8" w:rsidRDefault="005944F8" w:rsidP="005944F8">
            <w:pPr>
              <w:jc w:val="center"/>
              <w:rPr>
                <w:color w:val="0D0D0D" w:themeColor="text1" w:themeTint="F2"/>
                <w:sz w:val="22"/>
                <w:szCs w:val="22"/>
              </w:rPr>
            </w:pPr>
            <w:r w:rsidRPr="00AC1CF8">
              <w:rPr>
                <w:color w:val="000000"/>
                <w:sz w:val="22"/>
                <w:szCs w:val="22"/>
              </w:rPr>
              <w:t>.000</w:t>
            </w:r>
            <w:r w:rsidR="00F44CC3" w:rsidRPr="00AC1CF8">
              <w:rPr>
                <w:color w:val="000000"/>
                <w:sz w:val="22"/>
                <w:szCs w:val="22"/>
              </w:rPr>
              <w:t>1</w:t>
            </w:r>
          </w:p>
        </w:tc>
        <w:tc>
          <w:tcPr>
            <w:tcW w:w="1581" w:type="dxa"/>
            <w:vAlign w:val="bottom"/>
          </w:tcPr>
          <w:p w14:paraId="1D162AD5" w14:textId="0BE5CB63" w:rsidR="005944F8" w:rsidRPr="00AC1CF8" w:rsidRDefault="005944F8" w:rsidP="005944F8">
            <w:pPr>
              <w:jc w:val="center"/>
              <w:rPr>
                <w:color w:val="0D0D0D" w:themeColor="text1" w:themeTint="F2"/>
                <w:sz w:val="22"/>
                <w:szCs w:val="22"/>
              </w:rPr>
            </w:pPr>
            <w:r w:rsidRPr="00AC1CF8">
              <w:rPr>
                <w:color w:val="000000"/>
                <w:sz w:val="22"/>
                <w:szCs w:val="22"/>
              </w:rPr>
              <w:t>15.800</w:t>
            </w:r>
          </w:p>
        </w:tc>
        <w:tc>
          <w:tcPr>
            <w:tcW w:w="1376" w:type="dxa"/>
            <w:vAlign w:val="bottom"/>
          </w:tcPr>
          <w:p w14:paraId="7675FA8D" w14:textId="7B7B42D8" w:rsidR="005944F8" w:rsidRPr="00AC1CF8" w:rsidRDefault="005944F8" w:rsidP="005944F8">
            <w:pPr>
              <w:jc w:val="center"/>
              <w:rPr>
                <w:color w:val="0D0D0D" w:themeColor="text1" w:themeTint="F2"/>
                <w:sz w:val="22"/>
                <w:szCs w:val="22"/>
              </w:rPr>
            </w:pPr>
            <w:r w:rsidRPr="00AC1CF8">
              <w:rPr>
                <w:color w:val="000000"/>
                <w:sz w:val="22"/>
                <w:szCs w:val="22"/>
              </w:rPr>
              <w:t>28.123</w:t>
            </w:r>
          </w:p>
        </w:tc>
      </w:tr>
      <w:tr w:rsidR="0037729F" w:rsidRPr="00AC1CF8" w14:paraId="34959AF7" w14:textId="77777777" w:rsidTr="00DA0A87">
        <w:tc>
          <w:tcPr>
            <w:tcW w:w="1786" w:type="dxa"/>
          </w:tcPr>
          <w:p w14:paraId="2A20A866"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R</w:t>
            </w:r>
          </w:p>
        </w:tc>
        <w:tc>
          <w:tcPr>
            <w:tcW w:w="1539" w:type="dxa"/>
            <w:vAlign w:val="bottom"/>
          </w:tcPr>
          <w:p w14:paraId="41E90D4C" w14:textId="77777777" w:rsidR="0037729F" w:rsidRPr="00AC1CF8" w:rsidRDefault="0037729F" w:rsidP="00DA0A87">
            <w:pPr>
              <w:jc w:val="center"/>
              <w:rPr>
                <w:color w:val="0D0D0D" w:themeColor="text1" w:themeTint="F2"/>
                <w:sz w:val="22"/>
                <w:szCs w:val="22"/>
              </w:rPr>
            </w:pPr>
          </w:p>
        </w:tc>
        <w:tc>
          <w:tcPr>
            <w:tcW w:w="1509" w:type="dxa"/>
            <w:vAlign w:val="bottom"/>
          </w:tcPr>
          <w:p w14:paraId="24AFF7F3" w14:textId="77777777" w:rsidR="0037729F" w:rsidRPr="00AC1CF8" w:rsidRDefault="0037729F" w:rsidP="00DA0A87">
            <w:pPr>
              <w:jc w:val="center"/>
              <w:rPr>
                <w:color w:val="0D0D0D" w:themeColor="text1" w:themeTint="F2"/>
                <w:sz w:val="22"/>
                <w:szCs w:val="22"/>
              </w:rPr>
            </w:pPr>
          </w:p>
        </w:tc>
        <w:tc>
          <w:tcPr>
            <w:tcW w:w="1569" w:type="dxa"/>
            <w:vAlign w:val="bottom"/>
          </w:tcPr>
          <w:p w14:paraId="0DC7E8DE" w14:textId="77777777" w:rsidR="0037729F" w:rsidRPr="00AC1CF8" w:rsidRDefault="0037729F" w:rsidP="00DA0A87">
            <w:pPr>
              <w:jc w:val="center"/>
              <w:rPr>
                <w:color w:val="0D0D0D" w:themeColor="text1" w:themeTint="F2"/>
                <w:sz w:val="22"/>
                <w:szCs w:val="22"/>
              </w:rPr>
            </w:pPr>
          </w:p>
        </w:tc>
        <w:tc>
          <w:tcPr>
            <w:tcW w:w="1581" w:type="dxa"/>
            <w:vAlign w:val="bottom"/>
          </w:tcPr>
          <w:p w14:paraId="493D39FB" w14:textId="77777777" w:rsidR="0037729F" w:rsidRPr="00AC1CF8" w:rsidRDefault="0037729F" w:rsidP="00DA0A87">
            <w:pPr>
              <w:jc w:val="center"/>
              <w:rPr>
                <w:color w:val="0D0D0D" w:themeColor="text1" w:themeTint="F2"/>
                <w:sz w:val="22"/>
                <w:szCs w:val="22"/>
              </w:rPr>
            </w:pPr>
          </w:p>
        </w:tc>
        <w:tc>
          <w:tcPr>
            <w:tcW w:w="1376" w:type="dxa"/>
          </w:tcPr>
          <w:p w14:paraId="4CE627E7" w14:textId="1536B8B0" w:rsidR="0037729F" w:rsidRPr="00AC1CF8" w:rsidRDefault="0037729F" w:rsidP="00DA0A87">
            <w:pPr>
              <w:jc w:val="center"/>
              <w:rPr>
                <w:color w:val="0D0D0D" w:themeColor="text1" w:themeTint="F2"/>
                <w:sz w:val="22"/>
                <w:szCs w:val="22"/>
              </w:rPr>
            </w:pPr>
            <w:r w:rsidRPr="00AC1CF8">
              <w:rPr>
                <w:color w:val="0D0D0D" w:themeColor="text1" w:themeTint="F2"/>
                <w:sz w:val="22"/>
                <w:szCs w:val="22"/>
              </w:rPr>
              <w:t>0.0</w:t>
            </w:r>
            <w:r w:rsidR="00F44CC3" w:rsidRPr="00AC1CF8">
              <w:rPr>
                <w:color w:val="0D0D0D" w:themeColor="text1" w:themeTint="F2"/>
                <w:sz w:val="22"/>
                <w:szCs w:val="22"/>
              </w:rPr>
              <w:t>7</w:t>
            </w:r>
            <w:r w:rsidRPr="00AC1CF8">
              <w:rPr>
                <w:color w:val="0D0D0D" w:themeColor="text1" w:themeTint="F2"/>
                <w:sz w:val="22"/>
                <w:szCs w:val="22"/>
              </w:rPr>
              <w:t>9</w:t>
            </w:r>
          </w:p>
        </w:tc>
      </w:tr>
      <w:tr w:rsidR="0037729F" w:rsidRPr="00AC1CF8" w14:paraId="4C17E50F" w14:textId="77777777" w:rsidTr="00DA0A87">
        <w:tc>
          <w:tcPr>
            <w:tcW w:w="1786" w:type="dxa"/>
          </w:tcPr>
          <w:p w14:paraId="6A66CB99"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N</w:t>
            </w:r>
          </w:p>
        </w:tc>
        <w:tc>
          <w:tcPr>
            <w:tcW w:w="1539" w:type="dxa"/>
          </w:tcPr>
          <w:p w14:paraId="049D8C92" w14:textId="77777777" w:rsidR="0037729F" w:rsidRPr="00AC1CF8" w:rsidRDefault="0037729F" w:rsidP="00DA0A87">
            <w:pPr>
              <w:jc w:val="center"/>
              <w:rPr>
                <w:color w:val="0D0D0D" w:themeColor="text1" w:themeTint="F2"/>
                <w:sz w:val="22"/>
                <w:szCs w:val="22"/>
              </w:rPr>
            </w:pPr>
          </w:p>
        </w:tc>
        <w:tc>
          <w:tcPr>
            <w:tcW w:w="1509" w:type="dxa"/>
          </w:tcPr>
          <w:p w14:paraId="2B26644E" w14:textId="77777777" w:rsidR="0037729F" w:rsidRPr="00AC1CF8" w:rsidRDefault="0037729F" w:rsidP="00DA0A87">
            <w:pPr>
              <w:jc w:val="center"/>
              <w:rPr>
                <w:color w:val="0D0D0D" w:themeColor="text1" w:themeTint="F2"/>
                <w:sz w:val="22"/>
                <w:szCs w:val="22"/>
              </w:rPr>
            </w:pPr>
          </w:p>
        </w:tc>
        <w:tc>
          <w:tcPr>
            <w:tcW w:w="1569" w:type="dxa"/>
          </w:tcPr>
          <w:p w14:paraId="7AE2BEB4" w14:textId="77777777" w:rsidR="0037729F" w:rsidRPr="00AC1CF8" w:rsidRDefault="0037729F" w:rsidP="00DA0A87">
            <w:pPr>
              <w:jc w:val="center"/>
              <w:rPr>
                <w:color w:val="0D0D0D" w:themeColor="text1" w:themeTint="F2"/>
                <w:sz w:val="22"/>
                <w:szCs w:val="22"/>
              </w:rPr>
            </w:pPr>
          </w:p>
        </w:tc>
        <w:tc>
          <w:tcPr>
            <w:tcW w:w="1581" w:type="dxa"/>
          </w:tcPr>
          <w:p w14:paraId="67BAEC56" w14:textId="77777777" w:rsidR="0037729F" w:rsidRPr="00AC1CF8" w:rsidRDefault="0037729F" w:rsidP="00DA0A87">
            <w:pPr>
              <w:jc w:val="center"/>
              <w:rPr>
                <w:color w:val="0D0D0D" w:themeColor="text1" w:themeTint="F2"/>
                <w:sz w:val="22"/>
                <w:szCs w:val="22"/>
              </w:rPr>
            </w:pPr>
          </w:p>
        </w:tc>
        <w:tc>
          <w:tcPr>
            <w:tcW w:w="1376" w:type="dxa"/>
          </w:tcPr>
          <w:p w14:paraId="09097D48" w14:textId="77777777" w:rsidR="0037729F" w:rsidRPr="00AC1CF8" w:rsidRDefault="0037729F" w:rsidP="00DA0A87">
            <w:pPr>
              <w:jc w:val="center"/>
              <w:rPr>
                <w:color w:val="0D0D0D" w:themeColor="text1" w:themeTint="F2"/>
                <w:sz w:val="22"/>
                <w:szCs w:val="22"/>
              </w:rPr>
            </w:pPr>
            <w:r w:rsidRPr="00AC1CF8">
              <w:rPr>
                <w:color w:val="0D0D0D" w:themeColor="text1" w:themeTint="F2"/>
                <w:sz w:val="22"/>
                <w:szCs w:val="22"/>
              </w:rPr>
              <w:t>487</w:t>
            </w:r>
          </w:p>
        </w:tc>
      </w:tr>
      <w:tr w:rsidR="0037729F" w:rsidRPr="00AC1CF8" w14:paraId="16153784" w14:textId="77777777" w:rsidTr="00DA0A87">
        <w:tc>
          <w:tcPr>
            <w:tcW w:w="1786" w:type="dxa"/>
          </w:tcPr>
          <w:p w14:paraId="4BBB493D" w14:textId="77777777" w:rsidR="0037729F" w:rsidRPr="00AC1CF8" w:rsidRDefault="0037729F" w:rsidP="00DA0A87">
            <w:pPr>
              <w:jc w:val="both"/>
              <w:rPr>
                <w:color w:val="0D0D0D" w:themeColor="text1" w:themeTint="F2"/>
                <w:sz w:val="22"/>
                <w:szCs w:val="22"/>
              </w:rPr>
            </w:pPr>
          </w:p>
        </w:tc>
        <w:tc>
          <w:tcPr>
            <w:tcW w:w="1539" w:type="dxa"/>
          </w:tcPr>
          <w:p w14:paraId="6AF58C5D" w14:textId="77777777" w:rsidR="0037729F" w:rsidRPr="00AC1CF8" w:rsidRDefault="0037729F" w:rsidP="00DA0A87">
            <w:pPr>
              <w:jc w:val="center"/>
              <w:rPr>
                <w:color w:val="0D0D0D" w:themeColor="text1" w:themeTint="F2"/>
                <w:sz w:val="22"/>
                <w:szCs w:val="22"/>
              </w:rPr>
            </w:pPr>
          </w:p>
        </w:tc>
        <w:tc>
          <w:tcPr>
            <w:tcW w:w="1509" w:type="dxa"/>
          </w:tcPr>
          <w:p w14:paraId="6916B881" w14:textId="77777777" w:rsidR="0037729F" w:rsidRPr="00AC1CF8" w:rsidRDefault="0037729F" w:rsidP="00DA0A87">
            <w:pPr>
              <w:jc w:val="center"/>
              <w:rPr>
                <w:color w:val="0D0D0D" w:themeColor="text1" w:themeTint="F2"/>
                <w:sz w:val="22"/>
                <w:szCs w:val="22"/>
              </w:rPr>
            </w:pPr>
          </w:p>
        </w:tc>
        <w:tc>
          <w:tcPr>
            <w:tcW w:w="1569" w:type="dxa"/>
          </w:tcPr>
          <w:p w14:paraId="27B11C49" w14:textId="77777777" w:rsidR="0037729F" w:rsidRPr="00AC1CF8" w:rsidRDefault="0037729F" w:rsidP="00DA0A87">
            <w:pPr>
              <w:jc w:val="center"/>
              <w:rPr>
                <w:color w:val="0D0D0D" w:themeColor="text1" w:themeTint="F2"/>
                <w:sz w:val="22"/>
                <w:szCs w:val="22"/>
              </w:rPr>
            </w:pPr>
          </w:p>
        </w:tc>
        <w:tc>
          <w:tcPr>
            <w:tcW w:w="1581" w:type="dxa"/>
          </w:tcPr>
          <w:p w14:paraId="5096D3D1" w14:textId="77777777" w:rsidR="0037729F" w:rsidRPr="00AC1CF8" w:rsidRDefault="0037729F" w:rsidP="00DA0A87">
            <w:pPr>
              <w:jc w:val="center"/>
              <w:rPr>
                <w:color w:val="0D0D0D" w:themeColor="text1" w:themeTint="F2"/>
                <w:sz w:val="22"/>
                <w:szCs w:val="22"/>
              </w:rPr>
            </w:pPr>
          </w:p>
        </w:tc>
        <w:tc>
          <w:tcPr>
            <w:tcW w:w="1376" w:type="dxa"/>
          </w:tcPr>
          <w:p w14:paraId="4548D4B7" w14:textId="77777777" w:rsidR="0037729F" w:rsidRPr="00AC1CF8" w:rsidRDefault="0037729F" w:rsidP="00DA0A87">
            <w:pPr>
              <w:jc w:val="center"/>
              <w:rPr>
                <w:color w:val="0D0D0D" w:themeColor="text1" w:themeTint="F2"/>
                <w:sz w:val="22"/>
                <w:szCs w:val="22"/>
              </w:rPr>
            </w:pPr>
          </w:p>
        </w:tc>
      </w:tr>
    </w:tbl>
    <w:p w14:paraId="46FF7DEC" w14:textId="6CF669DD" w:rsidR="0037729F" w:rsidRPr="00AC1CF8" w:rsidRDefault="0037729F" w:rsidP="0037729F">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528E9EB3" w14:textId="449FEB57" w:rsidR="0037729F" w:rsidRPr="00AC1CF8" w:rsidRDefault="0037729F" w:rsidP="0037729F">
      <w:pPr>
        <w:jc w:val="both"/>
        <w:rPr>
          <w:color w:val="0D0D0D" w:themeColor="text1" w:themeTint="F2"/>
          <w:sz w:val="22"/>
          <w:szCs w:val="22"/>
          <w:u w:val="single"/>
        </w:rPr>
      </w:pPr>
    </w:p>
    <w:p w14:paraId="46143901" w14:textId="77777777" w:rsidR="00EF3F8A" w:rsidRPr="00AC1CF8" w:rsidRDefault="00EF3F8A" w:rsidP="0037729F">
      <w:pPr>
        <w:jc w:val="both"/>
        <w:rPr>
          <w:color w:val="0D0D0D" w:themeColor="text1" w:themeTint="F2"/>
          <w:sz w:val="22"/>
          <w:szCs w:val="22"/>
          <w:u w:val="single"/>
        </w:rPr>
      </w:pPr>
    </w:p>
    <w:p w14:paraId="16D85499" w14:textId="77D749DC" w:rsidR="0037729F" w:rsidRPr="00AC1CF8" w:rsidRDefault="00EF3F8A" w:rsidP="00EF3F8A">
      <w:pPr>
        <w:jc w:val="center"/>
        <w:rPr>
          <w:color w:val="0D0D0D" w:themeColor="text1" w:themeTint="F2"/>
          <w:sz w:val="22"/>
          <w:szCs w:val="22"/>
          <w:u w:val="single"/>
        </w:rPr>
      </w:pPr>
      <w:r w:rsidRPr="00AC1CF8">
        <w:rPr>
          <w:noProof/>
        </w:rPr>
        <w:drawing>
          <wp:inline distT="0" distB="0" distL="0" distR="0" wp14:anchorId="12278A49" wp14:editId="179AC37A">
            <wp:extent cx="5029200" cy="3543300"/>
            <wp:effectExtent l="0" t="0" r="0" b="0"/>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543300"/>
                    </a:xfrm>
                    <a:prstGeom prst="rect">
                      <a:avLst/>
                    </a:prstGeom>
                    <a:noFill/>
                    <a:ln>
                      <a:noFill/>
                    </a:ln>
                  </pic:spPr>
                </pic:pic>
              </a:graphicData>
            </a:graphic>
          </wp:inline>
        </w:drawing>
      </w:r>
    </w:p>
    <w:p w14:paraId="5C29D006" w14:textId="0C642376" w:rsidR="0037729F" w:rsidRPr="00AC1CF8" w:rsidRDefault="0037729F" w:rsidP="0037729F">
      <w:pPr>
        <w:jc w:val="both"/>
        <w:rPr>
          <w:color w:val="0D0D0D" w:themeColor="text1" w:themeTint="F2"/>
          <w:sz w:val="22"/>
          <w:szCs w:val="22"/>
        </w:rPr>
      </w:pPr>
      <w:r w:rsidRPr="00615761">
        <w:rPr>
          <w:color w:val="0D0D0D" w:themeColor="text1" w:themeTint="F2"/>
          <w:sz w:val="22"/>
          <w:szCs w:val="22"/>
        </w:rPr>
        <w:lastRenderedPageBreak/>
        <w:t>Table 11</w:t>
      </w:r>
      <w:r w:rsidR="00936AEB">
        <w:rPr>
          <w:color w:val="0D0D0D" w:themeColor="text1" w:themeTint="F2"/>
          <w:sz w:val="22"/>
          <w:szCs w:val="22"/>
        </w:rPr>
        <w:t>6</w:t>
      </w:r>
      <w:r w:rsidRPr="00615761">
        <w:rPr>
          <w:color w:val="0D0D0D" w:themeColor="text1" w:themeTint="F2"/>
          <w:sz w:val="22"/>
          <w:szCs w:val="22"/>
        </w:rPr>
        <w:t>:</w:t>
      </w:r>
      <w:r w:rsidRPr="00AC1CF8">
        <w:rPr>
          <w:color w:val="0D0D0D" w:themeColor="text1" w:themeTint="F2"/>
          <w:sz w:val="22"/>
          <w:szCs w:val="22"/>
        </w:rPr>
        <w:t xml:space="preserve"> Linear Regression with Robust Confidence Internals: The effect of a three-way interaction between implicit self-esteem and explicit self-esteem and gender on affective competition.</w:t>
      </w:r>
      <w:r w:rsidR="005944F8" w:rsidRPr="00AC1CF8">
        <w:rPr>
          <w:color w:val="0D0D0D" w:themeColor="text1" w:themeTint="F2"/>
          <w:sz w:val="22"/>
          <w:szCs w:val="22"/>
        </w:rPr>
        <w:t xml:space="preserve"> Asymmetric Coding of Implicit self-esteem. </w:t>
      </w:r>
    </w:p>
    <w:tbl>
      <w:tblPr>
        <w:tblW w:w="0" w:type="auto"/>
        <w:tblBorders>
          <w:top w:val="single" w:sz="4" w:space="0" w:color="auto"/>
          <w:bottom w:val="single" w:sz="4" w:space="0" w:color="auto"/>
        </w:tblBorders>
        <w:tblLook w:val="04A0" w:firstRow="1" w:lastRow="0" w:firstColumn="1" w:lastColumn="0" w:noHBand="0" w:noVBand="1"/>
      </w:tblPr>
      <w:tblGrid>
        <w:gridCol w:w="2477"/>
        <w:gridCol w:w="1405"/>
        <w:gridCol w:w="1360"/>
        <w:gridCol w:w="1422"/>
        <w:gridCol w:w="1422"/>
        <w:gridCol w:w="1274"/>
      </w:tblGrid>
      <w:tr w:rsidR="0037729F" w:rsidRPr="00AC1CF8" w14:paraId="3C340C92" w14:textId="77777777" w:rsidTr="00DA0A87">
        <w:trPr>
          <w:trHeight w:val="97"/>
        </w:trPr>
        <w:tc>
          <w:tcPr>
            <w:tcW w:w="2477" w:type="dxa"/>
          </w:tcPr>
          <w:p w14:paraId="4B1E6167" w14:textId="77777777" w:rsidR="0037729F" w:rsidRPr="00AC1CF8" w:rsidRDefault="0037729F" w:rsidP="00DA0A87">
            <w:pPr>
              <w:jc w:val="both"/>
              <w:rPr>
                <w:color w:val="0D0D0D" w:themeColor="text1" w:themeTint="F2"/>
                <w:sz w:val="22"/>
                <w:szCs w:val="22"/>
                <w:u w:val="single"/>
              </w:rPr>
            </w:pPr>
            <w:r w:rsidRPr="00AC1CF8">
              <w:rPr>
                <w:color w:val="0D0D0D" w:themeColor="text1" w:themeTint="F2"/>
                <w:sz w:val="22"/>
                <w:szCs w:val="22"/>
                <w:u w:val="single"/>
              </w:rPr>
              <w:t>Variable</w:t>
            </w:r>
          </w:p>
        </w:tc>
        <w:tc>
          <w:tcPr>
            <w:tcW w:w="1405" w:type="dxa"/>
          </w:tcPr>
          <w:p w14:paraId="678B837C"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Coef.</w:t>
            </w:r>
          </w:p>
        </w:tc>
        <w:tc>
          <w:tcPr>
            <w:tcW w:w="1360" w:type="dxa"/>
          </w:tcPr>
          <w:p w14:paraId="6E40086E"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Std. Rob</w:t>
            </w:r>
          </w:p>
        </w:tc>
        <w:tc>
          <w:tcPr>
            <w:tcW w:w="1422" w:type="dxa"/>
          </w:tcPr>
          <w:p w14:paraId="299062BE"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P&gt;|t|</w:t>
            </w:r>
          </w:p>
        </w:tc>
        <w:tc>
          <w:tcPr>
            <w:tcW w:w="1422" w:type="dxa"/>
          </w:tcPr>
          <w:p w14:paraId="2328D364"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[95%</w:t>
            </w:r>
          </w:p>
        </w:tc>
        <w:tc>
          <w:tcPr>
            <w:tcW w:w="1274" w:type="dxa"/>
          </w:tcPr>
          <w:p w14:paraId="704257ED" w14:textId="77777777" w:rsidR="0037729F" w:rsidRPr="00AC1CF8" w:rsidRDefault="0037729F" w:rsidP="00DA0A87">
            <w:pPr>
              <w:jc w:val="center"/>
              <w:rPr>
                <w:color w:val="0D0D0D" w:themeColor="text1" w:themeTint="F2"/>
                <w:sz w:val="22"/>
                <w:szCs w:val="22"/>
                <w:u w:val="single"/>
              </w:rPr>
            </w:pPr>
            <w:r w:rsidRPr="00AC1CF8">
              <w:rPr>
                <w:color w:val="0D0D0D" w:themeColor="text1" w:themeTint="F2"/>
                <w:sz w:val="22"/>
                <w:szCs w:val="22"/>
                <w:u w:val="single"/>
              </w:rPr>
              <w:t>Conf. Inter]</w:t>
            </w:r>
          </w:p>
        </w:tc>
      </w:tr>
      <w:tr w:rsidR="0037729F" w:rsidRPr="00AC1CF8" w14:paraId="0925631B" w14:textId="77777777" w:rsidTr="00DA0A87">
        <w:tc>
          <w:tcPr>
            <w:tcW w:w="2477" w:type="dxa"/>
          </w:tcPr>
          <w:p w14:paraId="33D2FF0D"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Implicit Est</w:t>
            </w:r>
            <w:r w:rsidRPr="00AC1CF8">
              <w:rPr>
                <w:color w:val="0D0D0D" w:themeColor="text1" w:themeTint="F2"/>
                <w:sz w:val="22"/>
                <w:szCs w:val="22"/>
                <w:vertAlign w:val="subscript"/>
              </w:rPr>
              <w:t>i</w:t>
            </w:r>
            <w:r w:rsidRPr="00AC1CF8">
              <w:rPr>
                <w:color w:val="0D0D0D" w:themeColor="text1" w:themeTint="F2"/>
                <w:sz w:val="22"/>
                <w:szCs w:val="22"/>
              </w:rPr>
              <w:t xml:space="preserve"> </w:t>
            </w:r>
          </w:p>
        </w:tc>
        <w:tc>
          <w:tcPr>
            <w:tcW w:w="1405" w:type="dxa"/>
          </w:tcPr>
          <w:p w14:paraId="408F7089" w14:textId="77777777" w:rsidR="0037729F" w:rsidRPr="00AC1CF8" w:rsidRDefault="0037729F" w:rsidP="00DA0A87">
            <w:pPr>
              <w:jc w:val="center"/>
              <w:rPr>
                <w:color w:val="0D0D0D" w:themeColor="text1" w:themeTint="F2"/>
                <w:sz w:val="22"/>
                <w:szCs w:val="22"/>
              </w:rPr>
            </w:pPr>
          </w:p>
        </w:tc>
        <w:tc>
          <w:tcPr>
            <w:tcW w:w="1360" w:type="dxa"/>
          </w:tcPr>
          <w:p w14:paraId="59DD174D" w14:textId="77777777" w:rsidR="0037729F" w:rsidRPr="00AC1CF8" w:rsidRDefault="0037729F" w:rsidP="00DA0A87">
            <w:pPr>
              <w:jc w:val="center"/>
              <w:rPr>
                <w:color w:val="0D0D0D" w:themeColor="text1" w:themeTint="F2"/>
                <w:sz w:val="22"/>
                <w:szCs w:val="22"/>
              </w:rPr>
            </w:pPr>
          </w:p>
        </w:tc>
        <w:tc>
          <w:tcPr>
            <w:tcW w:w="1422" w:type="dxa"/>
          </w:tcPr>
          <w:p w14:paraId="11D3D585" w14:textId="77777777" w:rsidR="0037729F" w:rsidRPr="00AC1CF8" w:rsidRDefault="0037729F" w:rsidP="00DA0A87">
            <w:pPr>
              <w:jc w:val="center"/>
              <w:rPr>
                <w:color w:val="0D0D0D" w:themeColor="text1" w:themeTint="F2"/>
                <w:sz w:val="22"/>
                <w:szCs w:val="22"/>
              </w:rPr>
            </w:pPr>
          </w:p>
        </w:tc>
        <w:tc>
          <w:tcPr>
            <w:tcW w:w="1422" w:type="dxa"/>
          </w:tcPr>
          <w:p w14:paraId="06B2FC0D" w14:textId="77777777" w:rsidR="0037729F" w:rsidRPr="00AC1CF8" w:rsidRDefault="0037729F" w:rsidP="00DA0A87">
            <w:pPr>
              <w:jc w:val="center"/>
              <w:rPr>
                <w:color w:val="0D0D0D" w:themeColor="text1" w:themeTint="F2"/>
                <w:sz w:val="22"/>
                <w:szCs w:val="22"/>
              </w:rPr>
            </w:pPr>
          </w:p>
        </w:tc>
        <w:tc>
          <w:tcPr>
            <w:tcW w:w="1274" w:type="dxa"/>
          </w:tcPr>
          <w:p w14:paraId="1B7C430F" w14:textId="77777777" w:rsidR="0037729F" w:rsidRPr="00AC1CF8" w:rsidRDefault="0037729F" w:rsidP="00DA0A87">
            <w:pPr>
              <w:jc w:val="center"/>
              <w:rPr>
                <w:color w:val="0D0D0D" w:themeColor="text1" w:themeTint="F2"/>
                <w:sz w:val="22"/>
                <w:szCs w:val="22"/>
              </w:rPr>
            </w:pPr>
          </w:p>
        </w:tc>
      </w:tr>
      <w:tr w:rsidR="005944F8" w:rsidRPr="00AC1CF8" w14:paraId="12832E62" w14:textId="77777777" w:rsidTr="00DA0A87">
        <w:tc>
          <w:tcPr>
            <w:tcW w:w="2477" w:type="dxa"/>
          </w:tcPr>
          <w:p w14:paraId="7A57AF50"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10ED8C39" w14:textId="18C5C9B6" w:rsidR="005944F8" w:rsidRPr="00AC1CF8" w:rsidRDefault="005944F8" w:rsidP="005944F8">
            <w:pPr>
              <w:jc w:val="center"/>
              <w:rPr>
                <w:color w:val="0D0D0D" w:themeColor="text1" w:themeTint="F2"/>
                <w:sz w:val="22"/>
                <w:szCs w:val="22"/>
              </w:rPr>
            </w:pPr>
            <w:r w:rsidRPr="00AC1CF8">
              <w:rPr>
                <w:color w:val="000000"/>
                <w:sz w:val="22"/>
                <w:szCs w:val="22"/>
              </w:rPr>
              <w:t>0.275</w:t>
            </w:r>
          </w:p>
        </w:tc>
        <w:tc>
          <w:tcPr>
            <w:tcW w:w="1360" w:type="dxa"/>
            <w:vAlign w:val="bottom"/>
          </w:tcPr>
          <w:p w14:paraId="04291970" w14:textId="57B65A3C" w:rsidR="005944F8" w:rsidRPr="00AC1CF8" w:rsidRDefault="005944F8" w:rsidP="005944F8">
            <w:pPr>
              <w:jc w:val="center"/>
              <w:rPr>
                <w:color w:val="0D0D0D" w:themeColor="text1" w:themeTint="F2"/>
                <w:sz w:val="22"/>
                <w:szCs w:val="22"/>
              </w:rPr>
            </w:pPr>
            <w:r w:rsidRPr="00AC1CF8">
              <w:rPr>
                <w:color w:val="000000"/>
                <w:sz w:val="22"/>
                <w:szCs w:val="22"/>
              </w:rPr>
              <w:t>2.720</w:t>
            </w:r>
          </w:p>
        </w:tc>
        <w:tc>
          <w:tcPr>
            <w:tcW w:w="1422" w:type="dxa"/>
            <w:vAlign w:val="bottom"/>
          </w:tcPr>
          <w:p w14:paraId="37C1900A" w14:textId="56AF5F7F" w:rsidR="005944F8" w:rsidRPr="00AC1CF8" w:rsidRDefault="005944F8" w:rsidP="005944F8">
            <w:pPr>
              <w:jc w:val="center"/>
              <w:rPr>
                <w:color w:val="0D0D0D" w:themeColor="text1" w:themeTint="F2"/>
                <w:sz w:val="22"/>
                <w:szCs w:val="22"/>
              </w:rPr>
            </w:pPr>
            <w:r w:rsidRPr="00AC1CF8">
              <w:rPr>
                <w:color w:val="000000"/>
                <w:sz w:val="22"/>
                <w:szCs w:val="22"/>
              </w:rPr>
              <w:t>.919</w:t>
            </w:r>
          </w:p>
        </w:tc>
        <w:tc>
          <w:tcPr>
            <w:tcW w:w="1422" w:type="dxa"/>
            <w:vAlign w:val="bottom"/>
          </w:tcPr>
          <w:p w14:paraId="17BFABDF" w14:textId="5A9450C2" w:rsidR="005944F8" w:rsidRPr="00AC1CF8" w:rsidRDefault="005944F8" w:rsidP="005944F8">
            <w:pPr>
              <w:jc w:val="center"/>
              <w:rPr>
                <w:color w:val="0D0D0D" w:themeColor="text1" w:themeTint="F2"/>
                <w:sz w:val="22"/>
                <w:szCs w:val="22"/>
              </w:rPr>
            </w:pPr>
            <w:r w:rsidRPr="00AC1CF8">
              <w:rPr>
                <w:color w:val="000000"/>
                <w:sz w:val="22"/>
                <w:szCs w:val="22"/>
              </w:rPr>
              <w:t>-5.069</w:t>
            </w:r>
          </w:p>
        </w:tc>
        <w:tc>
          <w:tcPr>
            <w:tcW w:w="1274" w:type="dxa"/>
            <w:vAlign w:val="bottom"/>
          </w:tcPr>
          <w:p w14:paraId="2F31547E" w14:textId="0439CEEC" w:rsidR="005944F8" w:rsidRPr="00AC1CF8" w:rsidRDefault="005944F8" w:rsidP="005944F8">
            <w:pPr>
              <w:jc w:val="center"/>
              <w:rPr>
                <w:color w:val="0D0D0D" w:themeColor="text1" w:themeTint="F2"/>
                <w:sz w:val="22"/>
                <w:szCs w:val="22"/>
              </w:rPr>
            </w:pPr>
            <w:r w:rsidRPr="00AC1CF8">
              <w:rPr>
                <w:color w:val="000000"/>
                <w:sz w:val="22"/>
                <w:szCs w:val="22"/>
              </w:rPr>
              <w:t>5.620</w:t>
            </w:r>
          </w:p>
        </w:tc>
      </w:tr>
      <w:tr w:rsidR="0037729F" w:rsidRPr="00AC1CF8" w14:paraId="62C07C0B" w14:textId="77777777" w:rsidTr="00DA0A87">
        <w:tc>
          <w:tcPr>
            <w:tcW w:w="2477" w:type="dxa"/>
          </w:tcPr>
          <w:p w14:paraId="4D971974" w14:textId="77777777" w:rsidR="0037729F" w:rsidRPr="00AC1CF8" w:rsidRDefault="0037729F" w:rsidP="00DA0A87">
            <w:pPr>
              <w:jc w:val="both"/>
              <w:rPr>
                <w:color w:val="0D0D0D" w:themeColor="text1" w:themeTint="F2"/>
                <w:sz w:val="22"/>
                <w:szCs w:val="22"/>
              </w:rPr>
            </w:pPr>
          </w:p>
        </w:tc>
        <w:tc>
          <w:tcPr>
            <w:tcW w:w="1405" w:type="dxa"/>
            <w:vAlign w:val="bottom"/>
          </w:tcPr>
          <w:p w14:paraId="38B8454B" w14:textId="77777777" w:rsidR="0037729F" w:rsidRPr="00AC1CF8" w:rsidRDefault="0037729F" w:rsidP="00DA0A87">
            <w:pPr>
              <w:jc w:val="center"/>
              <w:rPr>
                <w:color w:val="0D0D0D" w:themeColor="text1" w:themeTint="F2"/>
                <w:sz w:val="22"/>
                <w:szCs w:val="22"/>
              </w:rPr>
            </w:pPr>
          </w:p>
        </w:tc>
        <w:tc>
          <w:tcPr>
            <w:tcW w:w="1360" w:type="dxa"/>
            <w:vAlign w:val="bottom"/>
          </w:tcPr>
          <w:p w14:paraId="10471309" w14:textId="77777777" w:rsidR="0037729F" w:rsidRPr="00AC1CF8" w:rsidRDefault="0037729F" w:rsidP="00DA0A87">
            <w:pPr>
              <w:jc w:val="center"/>
              <w:rPr>
                <w:color w:val="0D0D0D" w:themeColor="text1" w:themeTint="F2"/>
                <w:sz w:val="22"/>
                <w:szCs w:val="22"/>
              </w:rPr>
            </w:pPr>
          </w:p>
        </w:tc>
        <w:tc>
          <w:tcPr>
            <w:tcW w:w="1422" w:type="dxa"/>
            <w:vAlign w:val="bottom"/>
          </w:tcPr>
          <w:p w14:paraId="11B1EA02" w14:textId="77777777" w:rsidR="0037729F" w:rsidRPr="00AC1CF8" w:rsidRDefault="0037729F" w:rsidP="00DA0A87">
            <w:pPr>
              <w:jc w:val="center"/>
              <w:rPr>
                <w:color w:val="0D0D0D" w:themeColor="text1" w:themeTint="F2"/>
                <w:sz w:val="22"/>
                <w:szCs w:val="22"/>
              </w:rPr>
            </w:pPr>
          </w:p>
        </w:tc>
        <w:tc>
          <w:tcPr>
            <w:tcW w:w="1422" w:type="dxa"/>
            <w:vAlign w:val="bottom"/>
          </w:tcPr>
          <w:p w14:paraId="716B08DE" w14:textId="77777777" w:rsidR="0037729F" w:rsidRPr="00AC1CF8" w:rsidRDefault="0037729F" w:rsidP="00DA0A87">
            <w:pPr>
              <w:jc w:val="center"/>
              <w:rPr>
                <w:color w:val="0D0D0D" w:themeColor="text1" w:themeTint="F2"/>
                <w:sz w:val="22"/>
                <w:szCs w:val="22"/>
              </w:rPr>
            </w:pPr>
          </w:p>
        </w:tc>
        <w:tc>
          <w:tcPr>
            <w:tcW w:w="1274" w:type="dxa"/>
            <w:vAlign w:val="bottom"/>
          </w:tcPr>
          <w:p w14:paraId="32402B0E" w14:textId="77777777" w:rsidR="0037729F" w:rsidRPr="00AC1CF8" w:rsidRDefault="0037729F" w:rsidP="00DA0A87">
            <w:pPr>
              <w:jc w:val="center"/>
              <w:rPr>
                <w:color w:val="0D0D0D" w:themeColor="text1" w:themeTint="F2"/>
                <w:sz w:val="22"/>
                <w:szCs w:val="22"/>
              </w:rPr>
            </w:pPr>
          </w:p>
        </w:tc>
      </w:tr>
      <w:tr w:rsidR="005944F8" w:rsidRPr="00AC1CF8" w14:paraId="2E630B61" w14:textId="77777777" w:rsidTr="00DA0A87">
        <w:tc>
          <w:tcPr>
            <w:tcW w:w="2477" w:type="dxa"/>
          </w:tcPr>
          <w:p w14:paraId="0D63A889"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Explicit</w:t>
            </w:r>
            <w:r w:rsidRPr="00AC1CF8">
              <w:rPr>
                <w:color w:val="0D0D0D" w:themeColor="text1" w:themeTint="F2"/>
                <w:sz w:val="22"/>
                <w:szCs w:val="22"/>
                <w:vertAlign w:val="subscript"/>
              </w:rPr>
              <w:t>c</w:t>
            </w:r>
          </w:p>
        </w:tc>
        <w:tc>
          <w:tcPr>
            <w:tcW w:w="1405" w:type="dxa"/>
            <w:vAlign w:val="bottom"/>
          </w:tcPr>
          <w:p w14:paraId="434550E2" w14:textId="5ACF8A45" w:rsidR="005944F8" w:rsidRPr="00AC1CF8" w:rsidRDefault="005944F8" w:rsidP="005944F8">
            <w:pPr>
              <w:jc w:val="center"/>
              <w:rPr>
                <w:color w:val="0D0D0D" w:themeColor="text1" w:themeTint="F2"/>
                <w:sz w:val="22"/>
                <w:szCs w:val="22"/>
              </w:rPr>
            </w:pPr>
            <w:r w:rsidRPr="00AC1CF8">
              <w:rPr>
                <w:color w:val="000000"/>
                <w:sz w:val="22"/>
                <w:szCs w:val="22"/>
              </w:rPr>
              <w:t>1.050</w:t>
            </w:r>
          </w:p>
        </w:tc>
        <w:tc>
          <w:tcPr>
            <w:tcW w:w="1360" w:type="dxa"/>
            <w:vAlign w:val="bottom"/>
          </w:tcPr>
          <w:p w14:paraId="553CC205" w14:textId="5EF06732" w:rsidR="005944F8" w:rsidRPr="00AC1CF8" w:rsidRDefault="005944F8" w:rsidP="005944F8">
            <w:pPr>
              <w:jc w:val="center"/>
              <w:rPr>
                <w:color w:val="0D0D0D" w:themeColor="text1" w:themeTint="F2"/>
                <w:sz w:val="22"/>
                <w:szCs w:val="22"/>
              </w:rPr>
            </w:pPr>
            <w:r w:rsidRPr="00AC1CF8">
              <w:rPr>
                <w:color w:val="000000"/>
                <w:sz w:val="22"/>
                <w:szCs w:val="22"/>
              </w:rPr>
              <w:t>0.804</w:t>
            </w:r>
          </w:p>
        </w:tc>
        <w:tc>
          <w:tcPr>
            <w:tcW w:w="1422" w:type="dxa"/>
            <w:vAlign w:val="bottom"/>
          </w:tcPr>
          <w:p w14:paraId="16EC2471" w14:textId="20EF7ED3" w:rsidR="005944F8" w:rsidRPr="00AC1CF8" w:rsidRDefault="005944F8" w:rsidP="005944F8">
            <w:pPr>
              <w:jc w:val="center"/>
              <w:rPr>
                <w:color w:val="0D0D0D" w:themeColor="text1" w:themeTint="F2"/>
                <w:sz w:val="22"/>
                <w:szCs w:val="22"/>
              </w:rPr>
            </w:pPr>
            <w:r w:rsidRPr="00AC1CF8">
              <w:rPr>
                <w:color w:val="000000"/>
                <w:sz w:val="22"/>
                <w:szCs w:val="22"/>
              </w:rPr>
              <w:t>.192</w:t>
            </w:r>
          </w:p>
        </w:tc>
        <w:tc>
          <w:tcPr>
            <w:tcW w:w="1422" w:type="dxa"/>
            <w:vAlign w:val="bottom"/>
          </w:tcPr>
          <w:p w14:paraId="7C3EC8BB" w14:textId="79747306" w:rsidR="005944F8" w:rsidRPr="00AC1CF8" w:rsidRDefault="005944F8" w:rsidP="005944F8">
            <w:pPr>
              <w:jc w:val="center"/>
              <w:rPr>
                <w:color w:val="0D0D0D" w:themeColor="text1" w:themeTint="F2"/>
                <w:sz w:val="22"/>
                <w:szCs w:val="22"/>
              </w:rPr>
            </w:pPr>
            <w:r w:rsidRPr="00AC1CF8">
              <w:rPr>
                <w:color w:val="000000"/>
                <w:sz w:val="22"/>
                <w:szCs w:val="22"/>
              </w:rPr>
              <w:t>-0.530</w:t>
            </w:r>
          </w:p>
        </w:tc>
        <w:tc>
          <w:tcPr>
            <w:tcW w:w="1274" w:type="dxa"/>
            <w:vAlign w:val="bottom"/>
          </w:tcPr>
          <w:p w14:paraId="0FA7AB4B" w14:textId="1E76BED2" w:rsidR="005944F8" w:rsidRPr="00AC1CF8" w:rsidRDefault="005944F8" w:rsidP="005944F8">
            <w:pPr>
              <w:jc w:val="center"/>
              <w:rPr>
                <w:color w:val="0D0D0D" w:themeColor="text1" w:themeTint="F2"/>
                <w:sz w:val="22"/>
                <w:szCs w:val="22"/>
              </w:rPr>
            </w:pPr>
            <w:r w:rsidRPr="00AC1CF8">
              <w:rPr>
                <w:color w:val="000000"/>
                <w:sz w:val="22"/>
                <w:szCs w:val="22"/>
              </w:rPr>
              <w:t>2.629</w:t>
            </w:r>
          </w:p>
        </w:tc>
      </w:tr>
      <w:tr w:rsidR="0037729F" w:rsidRPr="00AC1CF8" w14:paraId="35DD610B" w14:textId="77777777" w:rsidTr="00DA0A87">
        <w:tc>
          <w:tcPr>
            <w:tcW w:w="2477" w:type="dxa"/>
          </w:tcPr>
          <w:p w14:paraId="28B84562" w14:textId="77777777" w:rsidR="0037729F" w:rsidRPr="00AC1CF8" w:rsidRDefault="0037729F" w:rsidP="00DA0A87">
            <w:pPr>
              <w:jc w:val="both"/>
              <w:rPr>
                <w:color w:val="0D0D0D" w:themeColor="text1" w:themeTint="F2"/>
                <w:sz w:val="22"/>
                <w:szCs w:val="22"/>
              </w:rPr>
            </w:pPr>
          </w:p>
        </w:tc>
        <w:tc>
          <w:tcPr>
            <w:tcW w:w="1405" w:type="dxa"/>
            <w:vAlign w:val="bottom"/>
          </w:tcPr>
          <w:p w14:paraId="404A7C78" w14:textId="77777777" w:rsidR="0037729F" w:rsidRPr="00AC1CF8" w:rsidRDefault="0037729F" w:rsidP="00DA0A87">
            <w:pPr>
              <w:jc w:val="center"/>
              <w:rPr>
                <w:color w:val="0D0D0D" w:themeColor="text1" w:themeTint="F2"/>
                <w:sz w:val="22"/>
                <w:szCs w:val="22"/>
              </w:rPr>
            </w:pPr>
          </w:p>
        </w:tc>
        <w:tc>
          <w:tcPr>
            <w:tcW w:w="1360" w:type="dxa"/>
            <w:vAlign w:val="bottom"/>
          </w:tcPr>
          <w:p w14:paraId="0495E675" w14:textId="77777777" w:rsidR="0037729F" w:rsidRPr="00AC1CF8" w:rsidRDefault="0037729F" w:rsidP="00DA0A87">
            <w:pPr>
              <w:jc w:val="center"/>
              <w:rPr>
                <w:color w:val="0D0D0D" w:themeColor="text1" w:themeTint="F2"/>
                <w:sz w:val="22"/>
                <w:szCs w:val="22"/>
              </w:rPr>
            </w:pPr>
          </w:p>
        </w:tc>
        <w:tc>
          <w:tcPr>
            <w:tcW w:w="1422" w:type="dxa"/>
            <w:vAlign w:val="bottom"/>
          </w:tcPr>
          <w:p w14:paraId="05B6C856" w14:textId="77777777" w:rsidR="0037729F" w:rsidRPr="00AC1CF8" w:rsidRDefault="0037729F" w:rsidP="00DA0A87">
            <w:pPr>
              <w:jc w:val="center"/>
              <w:rPr>
                <w:color w:val="0D0D0D" w:themeColor="text1" w:themeTint="F2"/>
                <w:sz w:val="22"/>
                <w:szCs w:val="22"/>
              </w:rPr>
            </w:pPr>
          </w:p>
        </w:tc>
        <w:tc>
          <w:tcPr>
            <w:tcW w:w="1422" w:type="dxa"/>
            <w:vAlign w:val="bottom"/>
          </w:tcPr>
          <w:p w14:paraId="503036B3" w14:textId="77777777" w:rsidR="0037729F" w:rsidRPr="00AC1CF8" w:rsidRDefault="0037729F" w:rsidP="00DA0A87">
            <w:pPr>
              <w:tabs>
                <w:tab w:val="left" w:pos="1015"/>
              </w:tabs>
              <w:jc w:val="center"/>
              <w:rPr>
                <w:color w:val="0D0D0D" w:themeColor="text1" w:themeTint="F2"/>
                <w:sz w:val="22"/>
                <w:szCs w:val="22"/>
              </w:rPr>
            </w:pPr>
          </w:p>
        </w:tc>
        <w:tc>
          <w:tcPr>
            <w:tcW w:w="1274" w:type="dxa"/>
            <w:vAlign w:val="bottom"/>
          </w:tcPr>
          <w:p w14:paraId="64AF585A" w14:textId="77777777" w:rsidR="0037729F" w:rsidRPr="00AC1CF8" w:rsidRDefault="0037729F" w:rsidP="00DA0A87">
            <w:pPr>
              <w:tabs>
                <w:tab w:val="left" w:pos="1015"/>
              </w:tabs>
              <w:jc w:val="center"/>
              <w:rPr>
                <w:color w:val="0D0D0D" w:themeColor="text1" w:themeTint="F2"/>
                <w:sz w:val="22"/>
                <w:szCs w:val="22"/>
              </w:rPr>
            </w:pPr>
          </w:p>
        </w:tc>
      </w:tr>
      <w:tr w:rsidR="0037729F" w:rsidRPr="00AC1CF8" w14:paraId="31F69D86" w14:textId="77777777" w:rsidTr="00DA0A87">
        <w:tc>
          <w:tcPr>
            <w:tcW w:w="2477" w:type="dxa"/>
          </w:tcPr>
          <w:p w14:paraId="08E0AF80" w14:textId="77777777" w:rsidR="0037729F" w:rsidRPr="00AC1CF8" w:rsidRDefault="0037729F" w:rsidP="00DA0A87">
            <w:pPr>
              <w:jc w:val="both"/>
              <w:rPr>
                <w:color w:val="0D0D0D" w:themeColor="text1" w:themeTint="F2"/>
                <w:sz w:val="22"/>
                <w:szCs w:val="22"/>
                <w:vertAlign w:val="subscript"/>
              </w:rPr>
            </w:pPr>
            <w:r w:rsidRPr="00AC1CF8">
              <w:rPr>
                <w:color w:val="0D0D0D" w:themeColor="text1" w:themeTint="F2"/>
                <w:sz w:val="22"/>
                <w:szCs w:val="22"/>
              </w:rPr>
              <w:t>Implict#Explicit</w:t>
            </w:r>
            <w:r w:rsidRPr="00AC1CF8">
              <w:rPr>
                <w:color w:val="0D0D0D" w:themeColor="text1" w:themeTint="F2"/>
                <w:sz w:val="22"/>
                <w:szCs w:val="22"/>
                <w:vertAlign w:val="subscript"/>
              </w:rPr>
              <w:t>c</w:t>
            </w:r>
          </w:p>
        </w:tc>
        <w:tc>
          <w:tcPr>
            <w:tcW w:w="1405" w:type="dxa"/>
            <w:vAlign w:val="bottom"/>
          </w:tcPr>
          <w:p w14:paraId="2EB9866F" w14:textId="77777777" w:rsidR="0037729F" w:rsidRPr="00AC1CF8" w:rsidRDefault="0037729F" w:rsidP="00DA0A87">
            <w:pPr>
              <w:jc w:val="center"/>
              <w:rPr>
                <w:color w:val="0D0D0D" w:themeColor="text1" w:themeTint="F2"/>
                <w:sz w:val="22"/>
                <w:szCs w:val="22"/>
              </w:rPr>
            </w:pPr>
          </w:p>
        </w:tc>
        <w:tc>
          <w:tcPr>
            <w:tcW w:w="1360" w:type="dxa"/>
            <w:vAlign w:val="bottom"/>
          </w:tcPr>
          <w:p w14:paraId="1E672E5D" w14:textId="77777777" w:rsidR="0037729F" w:rsidRPr="00AC1CF8" w:rsidRDefault="0037729F" w:rsidP="00DA0A87">
            <w:pPr>
              <w:jc w:val="center"/>
              <w:rPr>
                <w:color w:val="0D0D0D" w:themeColor="text1" w:themeTint="F2"/>
                <w:sz w:val="22"/>
                <w:szCs w:val="22"/>
              </w:rPr>
            </w:pPr>
          </w:p>
        </w:tc>
        <w:tc>
          <w:tcPr>
            <w:tcW w:w="1422" w:type="dxa"/>
            <w:vAlign w:val="bottom"/>
          </w:tcPr>
          <w:p w14:paraId="776A57AF" w14:textId="77777777" w:rsidR="0037729F" w:rsidRPr="00AC1CF8" w:rsidRDefault="0037729F" w:rsidP="00DA0A87">
            <w:pPr>
              <w:jc w:val="center"/>
              <w:rPr>
                <w:color w:val="0D0D0D" w:themeColor="text1" w:themeTint="F2"/>
                <w:sz w:val="22"/>
                <w:szCs w:val="22"/>
              </w:rPr>
            </w:pPr>
          </w:p>
        </w:tc>
        <w:tc>
          <w:tcPr>
            <w:tcW w:w="1422" w:type="dxa"/>
            <w:vAlign w:val="bottom"/>
          </w:tcPr>
          <w:p w14:paraId="45B2D3BA" w14:textId="77777777" w:rsidR="0037729F" w:rsidRPr="00AC1CF8" w:rsidRDefault="0037729F" w:rsidP="00DA0A87">
            <w:pPr>
              <w:tabs>
                <w:tab w:val="left" w:pos="1015"/>
              </w:tabs>
              <w:jc w:val="center"/>
              <w:rPr>
                <w:color w:val="0D0D0D" w:themeColor="text1" w:themeTint="F2"/>
                <w:sz w:val="22"/>
                <w:szCs w:val="22"/>
              </w:rPr>
            </w:pPr>
          </w:p>
        </w:tc>
        <w:tc>
          <w:tcPr>
            <w:tcW w:w="1274" w:type="dxa"/>
            <w:vAlign w:val="bottom"/>
          </w:tcPr>
          <w:p w14:paraId="787169D9" w14:textId="77777777" w:rsidR="0037729F" w:rsidRPr="00AC1CF8" w:rsidRDefault="0037729F" w:rsidP="00DA0A87">
            <w:pPr>
              <w:tabs>
                <w:tab w:val="left" w:pos="1015"/>
              </w:tabs>
              <w:jc w:val="center"/>
              <w:rPr>
                <w:color w:val="0D0D0D" w:themeColor="text1" w:themeTint="F2"/>
                <w:sz w:val="22"/>
                <w:szCs w:val="22"/>
              </w:rPr>
            </w:pPr>
          </w:p>
        </w:tc>
      </w:tr>
      <w:tr w:rsidR="005944F8" w:rsidRPr="00AC1CF8" w14:paraId="0FEDF8DC" w14:textId="77777777" w:rsidTr="00DA0A87">
        <w:tc>
          <w:tcPr>
            <w:tcW w:w="2477" w:type="dxa"/>
          </w:tcPr>
          <w:p w14:paraId="5D05E28A" w14:textId="77777777" w:rsidR="005944F8" w:rsidRPr="00AC1CF8" w:rsidRDefault="005944F8" w:rsidP="005944F8">
            <w:pPr>
              <w:jc w:val="both"/>
              <w:rPr>
                <w:color w:val="0D0D0D" w:themeColor="text1" w:themeTint="F2"/>
                <w:sz w:val="22"/>
                <w:szCs w:val="22"/>
                <w:vertAlign w:val="subscript"/>
              </w:rPr>
            </w:pPr>
            <w:r w:rsidRPr="00AC1CF8">
              <w:rPr>
                <w:color w:val="0D0D0D" w:themeColor="text1" w:themeTint="F2"/>
                <w:sz w:val="22"/>
                <w:szCs w:val="22"/>
              </w:rPr>
              <w:t>Low/Negative</w:t>
            </w:r>
          </w:p>
        </w:tc>
        <w:tc>
          <w:tcPr>
            <w:tcW w:w="1405" w:type="dxa"/>
            <w:vAlign w:val="bottom"/>
          </w:tcPr>
          <w:p w14:paraId="45D09F33" w14:textId="055509D0" w:rsidR="005944F8" w:rsidRPr="00AC1CF8" w:rsidRDefault="005944F8" w:rsidP="005944F8">
            <w:pPr>
              <w:jc w:val="center"/>
              <w:rPr>
                <w:color w:val="0D0D0D" w:themeColor="text1" w:themeTint="F2"/>
                <w:sz w:val="22"/>
                <w:szCs w:val="22"/>
              </w:rPr>
            </w:pPr>
            <w:r w:rsidRPr="00AC1CF8">
              <w:rPr>
                <w:color w:val="000000"/>
                <w:sz w:val="22"/>
                <w:szCs w:val="22"/>
              </w:rPr>
              <w:t>-0.654</w:t>
            </w:r>
          </w:p>
        </w:tc>
        <w:tc>
          <w:tcPr>
            <w:tcW w:w="1360" w:type="dxa"/>
            <w:vAlign w:val="bottom"/>
          </w:tcPr>
          <w:p w14:paraId="6F7843E9" w14:textId="2C9838C3" w:rsidR="005944F8" w:rsidRPr="00AC1CF8" w:rsidRDefault="005944F8" w:rsidP="005944F8">
            <w:pPr>
              <w:jc w:val="center"/>
              <w:rPr>
                <w:color w:val="0D0D0D" w:themeColor="text1" w:themeTint="F2"/>
                <w:sz w:val="22"/>
                <w:szCs w:val="22"/>
              </w:rPr>
            </w:pPr>
            <w:r w:rsidRPr="00AC1CF8">
              <w:rPr>
                <w:color w:val="000000"/>
                <w:sz w:val="22"/>
                <w:szCs w:val="22"/>
              </w:rPr>
              <w:t>1.745</w:t>
            </w:r>
          </w:p>
        </w:tc>
        <w:tc>
          <w:tcPr>
            <w:tcW w:w="1422" w:type="dxa"/>
            <w:vAlign w:val="bottom"/>
          </w:tcPr>
          <w:p w14:paraId="73D2406C" w14:textId="1EE11668" w:rsidR="005944F8" w:rsidRPr="00AC1CF8" w:rsidRDefault="005944F8" w:rsidP="005944F8">
            <w:pPr>
              <w:jc w:val="center"/>
              <w:rPr>
                <w:color w:val="0D0D0D" w:themeColor="text1" w:themeTint="F2"/>
                <w:sz w:val="22"/>
                <w:szCs w:val="22"/>
              </w:rPr>
            </w:pPr>
            <w:r w:rsidRPr="00AC1CF8">
              <w:rPr>
                <w:color w:val="000000"/>
                <w:sz w:val="22"/>
                <w:szCs w:val="22"/>
              </w:rPr>
              <w:t>.708</w:t>
            </w:r>
          </w:p>
        </w:tc>
        <w:tc>
          <w:tcPr>
            <w:tcW w:w="1422" w:type="dxa"/>
            <w:vAlign w:val="bottom"/>
          </w:tcPr>
          <w:p w14:paraId="63FE55F6" w14:textId="17EE0431" w:rsidR="005944F8" w:rsidRPr="00AC1CF8" w:rsidRDefault="005944F8" w:rsidP="005944F8">
            <w:pPr>
              <w:jc w:val="center"/>
              <w:rPr>
                <w:color w:val="0D0D0D" w:themeColor="text1" w:themeTint="F2"/>
                <w:sz w:val="22"/>
                <w:szCs w:val="22"/>
              </w:rPr>
            </w:pPr>
            <w:r w:rsidRPr="00AC1CF8">
              <w:rPr>
                <w:color w:val="000000"/>
                <w:sz w:val="22"/>
                <w:szCs w:val="22"/>
              </w:rPr>
              <w:t>-4.083</w:t>
            </w:r>
          </w:p>
        </w:tc>
        <w:tc>
          <w:tcPr>
            <w:tcW w:w="1274" w:type="dxa"/>
            <w:vAlign w:val="bottom"/>
          </w:tcPr>
          <w:p w14:paraId="2F349968" w14:textId="6960BDC4" w:rsidR="005944F8" w:rsidRPr="00AC1CF8" w:rsidRDefault="005944F8" w:rsidP="005944F8">
            <w:pPr>
              <w:jc w:val="center"/>
              <w:rPr>
                <w:color w:val="0D0D0D" w:themeColor="text1" w:themeTint="F2"/>
                <w:sz w:val="22"/>
                <w:szCs w:val="22"/>
              </w:rPr>
            </w:pPr>
            <w:r w:rsidRPr="00AC1CF8">
              <w:rPr>
                <w:color w:val="000000"/>
                <w:sz w:val="22"/>
                <w:szCs w:val="22"/>
              </w:rPr>
              <w:t>2.775</w:t>
            </w:r>
          </w:p>
        </w:tc>
      </w:tr>
      <w:tr w:rsidR="0037729F" w:rsidRPr="00AC1CF8" w14:paraId="5D12E2B9" w14:textId="77777777" w:rsidTr="00DA0A87">
        <w:tc>
          <w:tcPr>
            <w:tcW w:w="2477" w:type="dxa"/>
          </w:tcPr>
          <w:p w14:paraId="3770CDBD" w14:textId="77777777" w:rsidR="0037729F" w:rsidRPr="00AC1CF8" w:rsidRDefault="0037729F" w:rsidP="00DA0A87">
            <w:pPr>
              <w:jc w:val="both"/>
              <w:rPr>
                <w:color w:val="0D0D0D" w:themeColor="text1" w:themeTint="F2"/>
                <w:sz w:val="22"/>
                <w:szCs w:val="22"/>
              </w:rPr>
            </w:pPr>
          </w:p>
        </w:tc>
        <w:tc>
          <w:tcPr>
            <w:tcW w:w="1405" w:type="dxa"/>
            <w:vAlign w:val="bottom"/>
          </w:tcPr>
          <w:p w14:paraId="7D919FE0" w14:textId="77777777" w:rsidR="0037729F" w:rsidRPr="00AC1CF8" w:rsidRDefault="0037729F" w:rsidP="00DA0A87">
            <w:pPr>
              <w:jc w:val="center"/>
              <w:rPr>
                <w:color w:val="0D0D0D" w:themeColor="text1" w:themeTint="F2"/>
                <w:sz w:val="22"/>
                <w:szCs w:val="22"/>
              </w:rPr>
            </w:pPr>
          </w:p>
        </w:tc>
        <w:tc>
          <w:tcPr>
            <w:tcW w:w="1360" w:type="dxa"/>
            <w:vAlign w:val="bottom"/>
          </w:tcPr>
          <w:p w14:paraId="56AF5ADF" w14:textId="77777777" w:rsidR="0037729F" w:rsidRPr="00AC1CF8" w:rsidRDefault="0037729F" w:rsidP="00DA0A87">
            <w:pPr>
              <w:jc w:val="center"/>
              <w:rPr>
                <w:color w:val="0D0D0D" w:themeColor="text1" w:themeTint="F2"/>
                <w:sz w:val="22"/>
                <w:szCs w:val="22"/>
              </w:rPr>
            </w:pPr>
          </w:p>
        </w:tc>
        <w:tc>
          <w:tcPr>
            <w:tcW w:w="1422" w:type="dxa"/>
            <w:vAlign w:val="bottom"/>
          </w:tcPr>
          <w:p w14:paraId="203DF8A7" w14:textId="77777777" w:rsidR="0037729F" w:rsidRPr="00AC1CF8" w:rsidRDefault="0037729F" w:rsidP="00DA0A87">
            <w:pPr>
              <w:jc w:val="center"/>
              <w:rPr>
                <w:color w:val="0D0D0D" w:themeColor="text1" w:themeTint="F2"/>
                <w:sz w:val="22"/>
                <w:szCs w:val="22"/>
              </w:rPr>
            </w:pPr>
          </w:p>
        </w:tc>
        <w:tc>
          <w:tcPr>
            <w:tcW w:w="1422" w:type="dxa"/>
            <w:vAlign w:val="bottom"/>
          </w:tcPr>
          <w:p w14:paraId="0478D7C4" w14:textId="77777777" w:rsidR="0037729F" w:rsidRPr="00AC1CF8" w:rsidRDefault="0037729F" w:rsidP="00DA0A87">
            <w:pPr>
              <w:jc w:val="center"/>
              <w:rPr>
                <w:color w:val="0D0D0D" w:themeColor="text1" w:themeTint="F2"/>
                <w:sz w:val="22"/>
                <w:szCs w:val="22"/>
              </w:rPr>
            </w:pPr>
          </w:p>
        </w:tc>
        <w:tc>
          <w:tcPr>
            <w:tcW w:w="1274" w:type="dxa"/>
            <w:vAlign w:val="bottom"/>
          </w:tcPr>
          <w:p w14:paraId="2AFA3D6A" w14:textId="77777777" w:rsidR="0037729F" w:rsidRPr="00AC1CF8" w:rsidRDefault="0037729F" w:rsidP="00DA0A87">
            <w:pPr>
              <w:jc w:val="center"/>
              <w:rPr>
                <w:color w:val="0D0D0D" w:themeColor="text1" w:themeTint="F2"/>
                <w:sz w:val="22"/>
                <w:szCs w:val="22"/>
              </w:rPr>
            </w:pPr>
          </w:p>
        </w:tc>
      </w:tr>
      <w:tr w:rsidR="005944F8" w:rsidRPr="00AC1CF8" w14:paraId="7BA1B057" w14:textId="77777777" w:rsidTr="00DA0A87">
        <w:tc>
          <w:tcPr>
            <w:tcW w:w="2477" w:type="dxa"/>
          </w:tcPr>
          <w:p w14:paraId="3890BD88"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Female</w:t>
            </w:r>
            <w:r w:rsidRPr="00AC1CF8">
              <w:rPr>
                <w:color w:val="000000" w:themeColor="text1"/>
                <w:sz w:val="22"/>
                <w:szCs w:val="22"/>
                <w:vertAlign w:val="subscript"/>
              </w:rPr>
              <w:t>i</w:t>
            </w:r>
          </w:p>
        </w:tc>
        <w:tc>
          <w:tcPr>
            <w:tcW w:w="1405" w:type="dxa"/>
            <w:vAlign w:val="bottom"/>
          </w:tcPr>
          <w:p w14:paraId="23C3DA95" w14:textId="5CBFFC82" w:rsidR="005944F8" w:rsidRPr="00AC1CF8" w:rsidRDefault="005944F8" w:rsidP="005944F8">
            <w:pPr>
              <w:jc w:val="center"/>
              <w:rPr>
                <w:color w:val="0D0D0D" w:themeColor="text1" w:themeTint="F2"/>
                <w:sz w:val="22"/>
                <w:szCs w:val="22"/>
              </w:rPr>
            </w:pPr>
            <w:r w:rsidRPr="00AC1CF8">
              <w:rPr>
                <w:color w:val="000000"/>
                <w:sz w:val="22"/>
                <w:szCs w:val="22"/>
              </w:rPr>
              <w:t>0.823</w:t>
            </w:r>
          </w:p>
        </w:tc>
        <w:tc>
          <w:tcPr>
            <w:tcW w:w="1360" w:type="dxa"/>
            <w:vAlign w:val="bottom"/>
          </w:tcPr>
          <w:p w14:paraId="2BA5473E" w14:textId="5A8D88CC" w:rsidR="005944F8" w:rsidRPr="00AC1CF8" w:rsidRDefault="005944F8" w:rsidP="005944F8">
            <w:pPr>
              <w:jc w:val="center"/>
              <w:rPr>
                <w:color w:val="0D0D0D" w:themeColor="text1" w:themeTint="F2"/>
                <w:sz w:val="22"/>
                <w:szCs w:val="22"/>
              </w:rPr>
            </w:pPr>
            <w:r w:rsidRPr="00AC1CF8">
              <w:rPr>
                <w:color w:val="000000"/>
                <w:sz w:val="22"/>
                <w:szCs w:val="22"/>
              </w:rPr>
              <w:t>1.077</w:t>
            </w:r>
          </w:p>
        </w:tc>
        <w:tc>
          <w:tcPr>
            <w:tcW w:w="1422" w:type="dxa"/>
            <w:vAlign w:val="bottom"/>
          </w:tcPr>
          <w:p w14:paraId="7EAAE971" w14:textId="3C255EA3" w:rsidR="005944F8" w:rsidRPr="00AC1CF8" w:rsidRDefault="005944F8" w:rsidP="005944F8">
            <w:pPr>
              <w:jc w:val="center"/>
              <w:rPr>
                <w:color w:val="0D0D0D" w:themeColor="text1" w:themeTint="F2"/>
                <w:sz w:val="22"/>
                <w:szCs w:val="22"/>
              </w:rPr>
            </w:pPr>
            <w:r w:rsidRPr="00AC1CF8">
              <w:rPr>
                <w:color w:val="000000"/>
                <w:sz w:val="22"/>
                <w:szCs w:val="22"/>
              </w:rPr>
              <w:t>.445</w:t>
            </w:r>
          </w:p>
        </w:tc>
        <w:tc>
          <w:tcPr>
            <w:tcW w:w="1422" w:type="dxa"/>
            <w:vAlign w:val="bottom"/>
          </w:tcPr>
          <w:p w14:paraId="7DCA7EAC" w14:textId="4568099D" w:rsidR="005944F8" w:rsidRPr="00AC1CF8" w:rsidRDefault="005944F8" w:rsidP="005944F8">
            <w:pPr>
              <w:jc w:val="center"/>
              <w:rPr>
                <w:color w:val="0D0D0D" w:themeColor="text1" w:themeTint="F2"/>
                <w:sz w:val="22"/>
                <w:szCs w:val="22"/>
              </w:rPr>
            </w:pPr>
            <w:r w:rsidRPr="00AC1CF8">
              <w:rPr>
                <w:color w:val="000000"/>
                <w:sz w:val="22"/>
                <w:szCs w:val="22"/>
              </w:rPr>
              <w:t>-1.293</w:t>
            </w:r>
          </w:p>
        </w:tc>
        <w:tc>
          <w:tcPr>
            <w:tcW w:w="1274" w:type="dxa"/>
            <w:vAlign w:val="bottom"/>
          </w:tcPr>
          <w:p w14:paraId="5C6A789B" w14:textId="621EB25D" w:rsidR="005944F8" w:rsidRPr="00AC1CF8" w:rsidRDefault="005944F8" w:rsidP="005944F8">
            <w:pPr>
              <w:jc w:val="center"/>
              <w:rPr>
                <w:color w:val="0D0D0D" w:themeColor="text1" w:themeTint="F2"/>
                <w:sz w:val="22"/>
                <w:szCs w:val="22"/>
              </w:rPr>
            </w:pPr>
            <w:r w:rsidRPr="00AC1CF8">
              <w:rPr>
                <w:color w:val="000000"/>
                <w:sz w:val="22"/>
                <w:szCs w:val="22"/>
              </w:rPr>
              <w:t>2.939</w:t>
            </w:r>
          </w:p>
        </w:tc>
      </w:tr>
      <w:tr w:rsidR="0037729F" w:rsidRPr="00AC1CF8" w14:paraId="75D3C9EB" w14:textId="77777777" w:rsidTr="00DA0A87">
        <w:tc>
          <w:tcPr>
            <w:tcW w:w="2477" w:type="dxa"/>
          </w:tcPr>
          <w:p w14:paraId="04F6F83D" w14:textId="77777777" w:rsidR="0037729F" w:rsidRPr="00AC1CF8" w:rsidRDefault="0037729F" w:rsidP="00DA0A87">
            <w:pPr>
              <w:jc w:val="both"/>
              <w:rPr>
                <w:color w:val="0D0D0D" w:themeColor="text1" w:themeTint="F2"/>
                <w:sz w:val="22"/>
                <w:szCs w:val="22"/>
              </w:rPr>
            </w:pPr>
          </w:p>
        </w:tc>
        <w:tc>
          <w:tcPr>
            <w:tcW w:w="1405" w:type="dxa"/>
            <w:vAlign w:val="bottom"/>
          </w:tcPr>
          <w:p w14:paraId="119DEEBD" w14:textId="77777777" w:rsidR="0037729F" w:rsidRPr="00AC1CF8" w:rsidRDefault="0037729F" w:rsidP="00DA0A87">
            <w:pPr>
              <w:jc w:val="center"/>
              <w:rPr>
                <w:color w:val="0D0D0D" w:themeColor="text1" w:themeTint="F2"/>
                <w:sz w:val="22"/>
                <w:szCs w:val="22"/>
              </w:rPr>
            </w:pPr>
          </w:p>
        </w:tc>
        <w:tc>
          <w:tcPr>
            <w:tcW w:w="1360" w:type="dxa"/>
            <w:vAlign w:val="bottom"/>
          </w:tcPr>
          <w:p w14:paraId="72DC9370" w14:textId="77777777" w:rsidR="0037729F" w:rsidRPr="00AC1CF8" w:rsidRDefault="0037729F" w:rsidP="00DA0A87">
            <w:pPr>
              <w:jc w:val="center"/>
              <w:rPr>
                <w:color w:val="0D0D0D" w:themeColor="text1" w:themeTint="F2"/>
                <w:sz w:val="22"/>
                <w:szCs w:val="22"/>
              </w:rPr>
            </w:pPr>
          </w:p>
        </w:tc>
        <w:tc>
          <w:tcPr>
            <w:tcW w:w="1422" w:type="dxa"/>
            <w:vAlign w:val="bottom"/>
          </w:tcPr>
          <w:p w14:paraId="1311142B" w14:textId="77777777" w:rsidR="0037729F" w:rsidRPr="00AC1CF8" w:rsidRDefault="0037729F" w:rsidP="00DA0A87">
            <w:pPr>
              <w:jc w:val="center"/>
              <w:rPr>
                <w:color w:val="0D0D0D" w:themeColor="text1" w:themeTint="F2"/>
                <w:sz w:val="22"/>
                <w:szCs w:val="22"/>
              </w:rPr>
            </w:pPr>
          </w:p>
        </w:tc>
        <w:tc>
          <w:tcPr>
            <w:tcW w:w="1422" w:type="dxa"/>
            <w:vAlign w:val="bottom"/>
          </w:tcPr>
          <w:p w14:paraId="113F7F6E" w14:textId="77777777" w:rsidR="0037729F" w:rsidRPr="00AC1CF8" w:rsidRDefault="0037729F" w:rsidP="00DA0A87">
            <w:pPr>
              <w:jc w:val="center"/>
              <w:rPr>
                <w:color w:val="0D0D0D" w:themeColor="text1" w:themeTint="F2"/>
                <w:sz w:val="22"/>
                <w:szCs w:val="22"/>
              </w:rPr>
            </w:pPr>
          </w:p>
        </w:tc>
        <w:tc>
          <w:tcPr>
            <w:tcW w:w="1274" w:type="dxa"/>
            <w:vAlign w:val="bottom"/>
          </w:tcPr>
          <w:p w14:paraId="4C084F37" w14:textId="77777777" w:rsidR="0037729F" w:rsidRPr="00AC1CF8" w:rsidRDefault="0037729F" w:rsidP="00DA0A87">
            <w:pPr>
              <w:jc w:val="center"/>
              <w:rPr>
                <w:color w:val="0D0D0D" w:themeColor="text1" w:themeTint="F2"/>
                <w:sz w:val="22"/>
                <w:szCs w:val="22"/>
              </w:rPr>
            </w:pPr>
          </w:p>
        </w:tc>
      </w:tr>
      <w:tr w:rsidR="0037729F" w:rsidRPr="00AC1CF8" w14:paraId="6BD613A9" w14:textId="77777777" w:rsidTr="00DA0A87">
        <w:tc>
          <w:tcPr>
            <w:tcW w:w="2477" w:type="dxa"/>
          </w:tcPr>
          <w:p w14:paraId="58F62D83"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Female#Explicit</w:t>
            </w:r>
          </w:p>
        </w:tc>
        <w:tc>
          <w:tcPr>
            <w:tcW w:w="1405" w:type="dxa"/>
            <w:vAlign w:val="bottom"/>
          </w:tcPr>
          <w:p w14:paraId="773CDF37" w14:textId="77777777" w:rsidR="0037729F" w:rsidRPr="00AC1CF8" w:rsidRDefault="0037729F" w:rsidP="00DA0A87">
            <w:pPr>
              <w:jc w:val="center"/>
              <w:rPr>
                <w:color w:val="0D0D0D" w:themeColor="text1" w:themeTint="F2"/>
                <w:sz w:val="22"/>
                <w:szCs w:val="22"/>
              </w:rPr>
            </w:pPr>
          </w:p>
        </w:tc>
        <w:tc>
          <w:tcPr>
            <w:tcW w:w="1360" w:type="dxa"/>
            <w:vAlign w:val="bottom"/>
          </w:tcPr>
          <w:p w14:paraId="754C3F02" w14:textId="77777777" w:rsidR="0037729F" w:rsidRPr="00AC1CF8" w:rsidRDefault="0037729F" w:rsidP="00DA0A87">
            <w:pPr>
              <w:jc w:val="center"/>
              <w:rPr>
                <w:color w:val="0D0D0D" w:themeColor="text1" w:themeTint="F2"/>
                <w:sz w:val="22"/>
                <w:szCs w:val="22"/>
              </w:rPr>
            </w:pPr>
          </w:p>
        </w:tc>
        <w:tc>
          <w:tcPr>
            <w:tcW w:w="1422" w:type="dxa"/>
            <w:vAlign w:val="bottom"/>
          </w:tcPr>
          <w:p w14:paraId="091A1DA6" w14:textId="77777777" w:rsidR="0037729F" w:rsidRPr="00AC1CF8" w:rsidRDefault="0037729F" w:rsidP="00DA0A87">
            <w:pPr>
              <w:jc w:val="center"/>
              <w:rPr>
                <w:color w:val="0D0D0D" w:themeColor="text1" w:themeTint="F2"/>
                <w:sz w:val="22"/>
                <w:szCs w:val="22"/>
              </w:rPr>
            </w:pPr>
          </w:p>
        </w:tc>
        <w:tc>
          <w:tcPr>
            <w:tcW w:w="1422" w:type="dxa"/>
            <w:vAlign w:val="bottom"/>
          </w:tcPr>
          <w:p w14:paraId="49F02EC3" w14:textId="77777777" w:rsidR="0037729F" w:rsidRPr="00AC1CF8" w:rsidRDefault="0037729F" w:rsidP="00DA0A87">
            <w:pPr>
              <w:jc w:val="center"/>
              <w:rPr>
                <w:color w:val="0D0D0D" w:themeColor="text1" w:themeTint="F2"/>
                <w:sz w:val="22"/>
                <w:szCs w:val="22"/>
              </w:rPr>
            </w:pPr>
          </w:p>
        </w:tc>
        <w:tc>
          <w:tcPr>
            <w:tcW w:w="1274" w:type="dxa"/>
            <w:vAlign w:val="bottom"/>
          </w:tcPr>
          <w:p w14:paraId="1E3ED74B" w14:textId="77777777" w:rsidR="0037729F" w:rsidRPr="00AC1CF8" w:rsidRDefault="0037729F" w:rsidP="00DA0A87">
            <w:pPr>
              <w:jc w:val="center"/>
              <w:rPr>
                <w:color w:val="0D0D0D" w:themeColor="text1" w:themeTint="F2"/>
                <w:sz w:val="22"/>
                <w:szCs w:val="22"/>
              </w:rPr>
            </w:pPr>
          </w:p>
        </w:tc>
      </w:tr>
      <w:tr w:rsidR="005944F8" w:rsidRPr="00AC1CF8" w14:paraId="521AD46E" w14:textId="77777777" w:rsidTr="00DA0A87">
        <w:tc>
          <w:tcPr>
            <w:tcW w:w="2477" w:type="dxa"/>
          </w:tcPr>
          <w:p w14:paraId="0EBD3C2C"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0CBA2E8B" w14:textId="0E672B02" w:rsidR="005944F8" w:rsidRPr="00AC1CF8" w:rsidRDefault="005944F8" w:rsidP="005944F8">
            <w:pPr>
              <w:jc w:val="center"/>
              <w:rPr>
                <w:color w:val="0D0D0D" w:themeColor="text1" w:themeTint="F2"/>
                <w:sz w:val="22"/>
                <w:szCs w:val="22"/>
              </w:rPr>
            </w:pPr>
            <w:r w:rsidRPr="00AC1CF8">
              <w:rPr>
                <w:color w:val="000000"/>
                <w:sz w:val="22"/>
                <w:szCs w:val="22"/>
              </w:rPr>
              <w:t>-3.721</w:t>
            </w:r>
          </w:p>
        </w:tc>
        <w:tc>
          <w:tcPr>
            <w:tcW w:w="1360" w:type="dxa"/>
            <w:vAlign w:val="bottom"/>
          </w:tcPr>
          <w:p w14:paraId="5D9833B5" w14:textId="6E33C10A" w:rsidR="005944F8" w:rsidRPr="00AC1CF8" w:rsidRDefault="005944F8" w:rsidP="005944F8">
            <w:pPr>
              <w:jc w:val="center"/>
              <w:rPr>
                <w:color w:val="0D0D0D" w:themeColor="text1" w:themeTint="F2"/>
                <w:sz w:val="22"/>
                <w:szCs w:val="22"/>
              </w:rPr>
            </w:pPr>
            <w:r w:rsidRPr="00AC1CF8">
              <w:rPr>
                <w:color w:val="000000"/>
                <w:sz w:val="22"/>
                <w:szCs w:val="22"/>
              </w:rPr>
              <w:t>3.428</w:t>
            </w:r>
          </w:p>
        </w:tc>
        <w:tc>
          <w:tcPr>
            <w:tcW w:w="1422" w:type="dxa"/>
            <w:vAlign w:val="bottom"/>
          </w:tcPr>
          <w:p w14:paraId="33047CD9" w14:textId="00AC584E" w:rsidR="005944F8" w:rsidRPr="00AC1CF8" w:rsidRDefault="005944F8" w:rsidP="005944F8">
            <w:pPr>
              <w:jc w:val="center"/>
              <w:rPr>
                <w:color w:val="0D0D0D" w:themeColor="text1" w:themeTint="F2"/>
                <w:sz w:val="22"/>
                <w:szCs w:val="22"/>
              </w:rPr>
            </w:pPr>
            <w:r w:rsidRPr="00AC1CF8">
              <w:rPr>
                <w:color w:val="000000"/>
                <w:sz w:val="22"/>
                <w:szCs w:val="22"/>
              </w:rPr>
              <w:t>.278</w:t>
            </w:r>
          </w:p>
        </w:tc>
        <w:tc>
          <w:tcPr>
            <w:tcW w:w="1422" w:type="dxa"/>
            <w:vAlign w:val="bottom"/>
          </w:tcPr>
          <w:p w14:paraId="4E365F5B" w14:textId="0A729FF6" w:rsidR="005944F8" w:rsidRPr="00AC1CF8" w:rsidRDefault="005944F8" w:rsidP="005944F8">
            <w:pPr>
              <w:jc w:val="center"/>
              <w:rPr>
                <w:color w:val="0D0D0D" w:themeColor="text1" w:themeTint="F2"/>
                <w:sz w:val="22"/>
                <w:szCs w:val="22"/>
              </w:rPr>
            </w:pPr>
            <w:r w:rsidRPr="00AC1CF8">
              <w:rPr>
                <w:color w:val="000000"/>
                <w:sz w:val="22"/>
                <w:szCs w:val="22"/>
              </w:rPr>
              <w:t>-10.457</w:t>
            </w:r>
          </w:p>
        </w:tc>
        <w:tc>
          <w:tcPr>
            <w:tcW w:w="1274" w:type="dxa"/>
            <w:vAlign w:val="bottom"/>
          </w:tcPr>
          <w:p w14:paraId="16F50DB0" w14:textId="4A4F89E4" w:rsidR="005944F8" w:rsidRPr="00AC1CF8" w:rsidRDefault="005944F8" w:rsidP="005944F8">
            <w:pPr>
              <w:jc w:val="center"/>
              <w:rPr>
                <w:color w:val="0D0D0D" w:themeColor="text1" w:themeTint="F2"/>
                <w:sz w:val="22"/>
                <w:szCs w:val="22"/>
              </w:rPr>
            </w:pPr>
            <w:r w:rsidRPr="00AC1CF8">
              <w:rPr>
                <w:color w:val="000000"/>
                <w:sz w:val="22"/>
                <w:szCs w:val="22"/>
              </w:rPr>
              <w:t>3.014</w:t>
            </w:r>
          </w:p>
        </w:tc>
      </w:tr>
      <w:tr w:rsidR="0037729F" w:rsidRPr="00AC1CF8" w14:paraId="69C4EEDF" w14:textId="77777777" w:rsidTr="00DA0A87">
        <w:tc>
          <w:tcPr>
            <w:tcW w:w="2477" w:type="dxa"/>
          </w:tcPr>
          <w:p w14:paraId="6A546257" w14:textId="77777777" w:rsidR="0037729F" w:rsidRPr="00AC1CF8" w:rsidRDefault="0037729F" w:rsidP="00DA0A87">
            <w:pPr>
              <w:jc w:val="both"/>
              <w:rPr>
                <w:color w:val="0D0D0D" w:themeColor="text1" w:themeTint="F2"/>
                <w:sz w:val="22"/>
                <w:szCs w:val="22"/>
              </w:rPr>
            </w:pPr>
          </w:p>
        </w:tc>
        <w:tc>
          <w:tcPr>
            <w:tcW w:w="1405" w:type="dxa"/>
            <w:vAlign w:val="bottom"/>
          </w:tcPr>
          <w:p w14:paraId="424D9067" w14:textId="77777777" w:rsidR="0037729F" w:rsidRPr="00AC1CF8" w:rsidRDefault="0037729F" w:rsidP="00DA0A87">
            <w:pPr>
              <w:jc w:val="center"/>
              <w:rPr>
                <w:color w:val="0D0D0D" w:themeColor="text1" w:themeTint="F2"/>
                <w:sz w:val="22"/>
                <w:szCs w:val="22"/>
              </w:rPr>
            </w:pPr>
          </w:p>
        </w:tc>
        <w:tc>
          <w:tcPr>
            <w:tcW w:w="1360" w:type="dxa"/>
            <w:vAlign w:val="bottom"/>
          </w:tcPr>
          <w:p w14:paraId="34A98F5E" w14:textId="77777777" w:rsidR="0037729F" w:rsidRPr="00AC1CF8" w:rsidRDefault="0037729F" w:rsidP="00DA0A87">
            <w:pPr>
              <w:jc w:val="center"/>
              <w:rPr>
                <w:color w:val="0D0D0D" w:themeColor="text1" w:themeTint="F2"/>
                <w:sz w:val="22"/>
                <w:szCs w:val="22"/>
              </w:rPr>
            </w:pPr>
          </w:p>
        </w:tc>
        <w:tc>
          <w:tcPr>
            <w:tcW w:w="1422" w:type="dxa"/>
            <w:vAlign w:val="bottom"/>
          </w:tcPr>
          <w:p w14:paraId="67EDDBB8" w14:textId="77777777" w:rsidR="0037729F" w:rsidRPr="00AC1CF8" w:rsidRDefault="0037729F" w:rsidP="00DA0A87">
            <w:pPr>
              <w:jc w:val="center"/>
              <w:rPr>
                <w:color w:val="0D0D0D" w:themeColor="text1" w:themeTint="F2"/>
                <w:sz w:val="22"/>
                <w:szCs w:val="22"/>
              </w:rPr>
            </w:pPr>
          </w:p>
        </w:tc>
        <w:tc>
          <w:tcPr>
            <w:tcW w:w="1422" w:type="dxa"/>
            <w:vAlign w:val="bottom"/>
          </w:tcPr>
          <w:p w14:paraId="2B130221" w14:textId="77777777" w:rsidR="0037729F" w:rsidRPr="00AC1CF8" w:rsidRDefault="0037729F" w:rsidP="00DA0A87">
            <w:pPr>
              <w:jc w:val="center"/>
              <w:rPr>
                <w:color w:val="0D0D0D" w:themeColor="text1" w:themeTint="F2"/>
                <w:sz w:val="22"/>
                <w:szCs w:val="22"/>
              </w:rPr>
            </w:pPr>
          </w:p>
        </w:tc>
        <w:tc>
          <w:tcPr>
            <w:tcW w:w="1274" w:type="dxa"/>
            <w:vAlign w:val="bottom"/>
          </w:tcPr>
          <w:p w14:paraId="13456F21" w14:textId="77777777" w:rsidR="0037729F" w:rsidRPr="00AC1CF8" w:rsidRDefault="0037729F" w:rsidP="00DA0A87">
            <w:pPr>
              <w:jc w:val="center"/>
              <w:rPr>
                <w:color w:val="0D0D0D" w:themeColor="text1" w:themeTint="F2"/>
                <w:sz w:val="22"/>
                <w:szCs w:val="22"/>
              </w:rPr>
            </w:pPr>
          </w:p>
        </w:tc>
      </w:tr>
      <w:tr w:rsidR="005944F8" w:rsidRPr="00AC1CF8" w14:paraId="14269E3A" w14:textId="77777777" w:rsidTr="00DA0A87">
        <w:tc>
          <w:tcPr>
            <w:tcW w:w="2477" w:type="dxa"/>
          </w:tcPr>
          <w:p w14:paraId="430CCF75"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5D7F8B4D" w14:textId="5C158E8B" w:rsidR="005944F8" w:rsidRPr="00AC1CF8" w:rsidRDefault="005944F8" w:rsidP="005944F8">
            <w:pPr>
              <w:jc w:val="center"/>
              <w:rPr>
                <w:color w:val="0D0D0D" w:themeColor="text1" w:themeTint="F2"/>
                <w:sz w:val="22"/>
                <w:szCs w:val="22"/>
              </w:rPr>
            </w:pPr>
            <w:r w:rsidRPr="00AC1CF8">
              <w:rPr>
                <w:color w:val="000000"/>
                <w:sz w:val="22"/>
                <w:szCs w:val="22"/>
              </w:rPr>
              <w:t>-1.092</w:t>
            </w:r>
          </w:p>
        </w:tc>
        <w:tc>
          <w:tcPr>
            <w:tcW w:w="1360" w:type="dxa"/>
            <w:vAlign w:val="bottom"/>
          </w:tcPr>
          <w:p w14:paraId="010FF3F9" w14:textId="23C6310C" w:rsidR="005944F8" w:rsidRPr="00AC1CF8" w:rsidRDefault="005944F8" w:rsidP="005944F8">
            <w:pPr>
              <w:jc w:val="center"/>
              <w:rPr>
                <w:color w:val="0D0D0D" w:themeColor="text1" w:themeTint="F2"/>
                <w:sz w:val="22"/>
                <w:szCs w:val="22"/>
              </w:rPr>
            </w:pPr>
            <w:r w:rsidRPr="00AC1CF8">
              <w:rPr>
                <w:color w:val="000000"/>
                <w:sz w:val="22"/>
                <w:szCs w:val="22"/>
              </w:rPr>
              <w:t>1.199</w:t>
            </w:r>
          </w:p>
        </w:tc>
        <w:tc>
          <w:tcPr>
            <w:tcW w:w="1422" w:type="dxa"/>
            <w:vAlign w:val="bottom"/>
          </w:tcPr>
          <w:p w14:paraId="5C0F599E" w14:textId="6EC44794" w:rsidR="005944F8" w:rsidRPr="00AC1CF8" w:rsidRDefault="005944F8" w:rsidP="005944F8">
            <w:pPr>
              <w:jc w:val="center"/>
              <w:rPr>
                <w:color w:val="0D0D0D" w:themeColor="text1" w:themeTint="F2"/>
                <w:sz w:val="22"/>
                <w:szCs w:val="22"/>
              </w:rPr>
            </w:pPr>
            <w:r w:rsidRPr="00AC1CF8">
              <w:rPr>
                <w:color w:val="000000"/>
                <w:sz w:val="22"/>
                <w:szCs w:val="22"/>
              </w:rPr>
              <w:t>.363</w:t>
            </w:r>
          </w:p>
        </w:tc>
        <w:tc>
          <w:tcPr>
            <w:tcW w:w="1422" w:type="dxa"/>
            <w:vAlign w:val="bottom"/>
          </w:tcPr>
          <w:p w14:paraId="53EDEB26" w14:textId="00114835" w:rsidR="005944F8" w:rsidRPr="00AC1CF8" w:rsidRDefault="005944F8" w:rsidP="005944F8">
            <w:pPr>
              <w:jc w:val="center"/>
              <w:rPr>
                <w:color w:val="0D0D0D" w:themeColor="text1" w:themeTint="F2"/>
                <w:sz w:val="22"/>
                <w:szCs w:val="22"/>
              </w:rPr>
            </w:pPr>
            <w:r w:rsidRPr="00AC1CF8">
              <w:rPr>
                <w:color w:val="000000"/>
                <w:sz w:val="22"/>
                <w:szCs w:val="22"/>
              </w:rPr>
              <w:t>-3.447</w:t>
            </w:r>
          </w:p>
        </w:tc>
        <w:tc>
          <w:tcPr>
            <w:tcW w:w="1274" w:type="dxa"/>
            <w:vAlign w:val="bottom"/>
          </w:tcPr>
          <w:p w14:paraId="6962F38F" w14:textId="0B52213F" w:rsidR="005944F8" w:rsidRPr="00AC1CF8" w:rsidRDefault="005944F8" w:rsidP="005944F8">
            <w:pPr>
              <w:jc w:val="center"/>
              <w:rPr>
                <w:color w:val="0D0D0D" w:themeColor="text1" w:themeTint="F2"/>
                <w:sz w:val="22"/>
                <w:szCs w:val="22"/>
              </w:rPr>
            </w:pPr>
            <w:r w:rsidRPr="00AC1CF8">
              <w:rPr>
                <w:color w:val="000000"/>
                <w:sz w:val="22"/>
                <w:szCs w:val="22"/>
              </w:rPr>
              <w:t>1.263</w:t>
            </w:r>
          </w:p>
        </w:tc>
      </w:tr>
      <w:tr w:rsidR="0037729F" w:rsidRPr="00AC1CF8" w14:paraId="0CC76037" w14:textId="77777777" w:rsidTr="00DA0A87">
        <w:tc>
          <w:tcPr>
            <w:tcW w:w="2477" w:type="dxa"/>
          </w:tcPr>
          <w:p w14:paraId="2890D26A" w14:textId="77777777" w:rsidR="0037729F" w:rsidRPr="00AC1CF8" w:rsidRDefault="0037729F" w:rsidP="00DA0A87">
            <w:pPr>
              <w:jc w:val="both"/>
              <w:rPr>
                <w:color w:val="0D0D0D" w:themeColor="text1" w:themeTint="F2"/>
                <w:sz w:val="22"/>
                <w:szCs w:val="22"/>
              </w:rPr>
            </w:pPr>
          </w:p>
        </w:tc>
        <w:tc>
          <w:tcPr>
            <w:tcW w:w="1405" w:type="dxa"/>
            <w:vAlign w:val="bottom"/>
          </w:tcPr>
          <w:p w14:paraId="56E500F3" w14:textId="77777777" w:rsidR="0037729F" w:rsidRPr="00AC1CF8" w:rsidRDefault="0037729F" w:rsidP="00DA0A87">
            <w:pPr>
              <w:jc w:val="center"/>
              <w:rPr>
                <w:color w:val="0D0D0D" w:themeColor="text1" w:themeTint="F2"/>
                <w:sz w:val="22"/>
                <w:szCs w:val="22"/>
              </w:rPr>
            </w:pPr>
          </w:p>
        </w:tc>
        <w:tc>
          <w:tcPr>
            <w:tcW w:w="1360" w:type="dxa"/>
            <w:vAlign w:val="bottom"/>
          </w:tcPr>
          <w:p w14:paraId="2A625F51" w14:textId="77777777" w:rsidR="0037729F" w:rsidRPr="00AC1CF8" w:rsidRDefault="0037729F" w:rsidP="00DA0A87">
            <w:pPr>
              <w:jc w:val="center"/>
              <w:rPr>
                <w:color w:val="0D0D0D" w:themeColor="text1" w:themeTint="F2"/>
                <w:sz w:val="22"/>
                <w:szCs w:val="22"/>
              </w:rPr>
            </w:pPr>
          </w:p>
        </w:tc>
        <w:tc>
          <w:tcPr>
            <w:tcW w:w="1422" w:type="dxa"/>
            <w:vAlign w:val="bottom"/>
          </w:tcPr>
          <w:p w14:paraId="1AEF75A1" w14:textId="77777777" w:rsidR="0037729F" w:rsidRPr="00AC1CF8" w:rsidRDefault="0037729F" w:rsidP="00DA0A87">
            <w:pPr>
              <w:jc w:val="center"/>
              <w:rPr>
                <w:color w:val="0D0D0D" w:themeColor="text1" w:themeTint="F2"/>
                <w:sz w:val="22"/>
                <w:szCs w:val="22"/>
              </w:rPr>
            </w:pPr>
          </w:p>
        </w:tc>
        <w:tc>
          <w:tcPr>
            <w:tcW w:w="1422" w:type="dxa"/>
            <w:vAlign w:val="bottom"/>
          </w:tcPr>
          <w:p w14:paraId="6F8054BD" w14:textId="77777777" w:rsidR="0037729F" w:rsidRPr="00AC1CF8" w:rsidRDefault="0037729F" w:rsidP="00DA0A87">
            <w:pPr>
              <w:jc w:val="center"/>
              <w:rPr>
                <w:color w:val="0D0D0D" w:themeColor="text1" w:themeTint="F2"/>
                <w:sz w:val="22"/>
                <w:szCs w:val="22"/>
              </w:rPr>
            </w:pPr>
          </w:p>
        </w:tc>
        <w:tc>
          <w:tcPr>
            <w:tcW w:w="1274" w:type="dxa"/>
            <w:vAlign w:val="bottom"/>
          </w:tcPr>
          <w:p w14:paraId="293FB9CB" w14:textId="77777777" w:rsidR="0037729F" w:rsidRPr="00AC1CF8" w:rsidRDefault="0037729F" w:rsidP="00DA0A87">
            <w:pPr>
              <w:jc w:val="center"/>
              <w:rPr>
                <w:color w:val="0D0D0D" w:themeColor="text1" w:themeTint="F2"/>
                <w:sz w:val="22"/>
                <w:szCs w:val="22"/>
              </w:rPr>
            </w:pPr>
          </w:p>
        </w:tc>
      </w:tr>
      <w:tr w:rsidR="0037729F" w:rsidRPr="00AC1CF8" w14:paraId="7EDA2AAA" w14:textId="77777777" w:rsidTr="00DA0A87">
        <w:tc>
          <w:tcPr>
            <w:tcW w:w="2477" w:type="dxa"/>
          </w:tcPr>
          <w:p w14:paraId="57C2CBB0" w14:textId="77777777" w:rsidR="0037729F" w:rsidRPr="00AC1CF8" w:rsidRDefault="0037729F" w:rsidP="00DA0A87">
            <w:pPr>
              <w:jc w:val="both"/>
              <w:rPr>
                <w:color w:val="000000"/>
                <w:sz w:val="22"/>
                <w:szCs w:val="22"/>
              </w:rPr>
            </w:pPr>
            <w:r w:rsidRPr="00AC1CF8">
              <w:rPr>
                <w:color w:val="000000"/>
                <w:sz w:val="22"/>
                <w:szCs w:val="22"/>
              </w:rPr>
              <w:t>Implicit#</w:t>
            </w:r>
            <w:r w:rsidRPr="00AC1CF8">
              <w:rPr>
                <w:color w:val="0D0D0D" w:themeColor="text1" w:themeTint="F2"/>
                <w:sz w:val="22"/>
                <w:szCs w:val="22"/>
              </w:rPr>
              <w:t>Female</w:t>
            </w:r>
            <w:r w:rsidRPr="00AC1CF8">
              <w:rPr>
                <w:color w:val="000000"/>
                <w:sz w:val="22"/>
                <w:szCs w:val="22"/>
              </w:rPr>
              <w:t>#Explicit</w:t>
            </w:r>
          </w:p>
        </w:tc>
        <w:tc>
          <w:tcPr>
            <w:tcW w:w="1405" w:type="dxa"/>
            <w:vAlign w:val="bottom"/>
          </w:tcPr>
          <w:p w14:paraId="670CF122" w14:textId="77777777" w:rsidR="0037729F" w:rsidRPr="00AC1CF8" w:rsidRDefault="0037729F" w:rsidP="00DA0A87">
            <w:pPr>
              <w:jc w:val="center"/>
              <w:rPr>
                <w:color w:val="0D0D0D" w:themeColor="text1" w:themeTint="F2"/>
                <w:sz w:val="22"/>
                <w:szCs w:val="22"/>
              </w:rPr>
            </w:pPr>
          </w:p>
        </w:tc>
        <w:tc>
          <w:tcPr>
            <w:tcW w:w="1360" w:type="dxa"/>
            <w:vAlign w:val="bottom"/>
          </w:tcPr>
          <w:p w14:paraId="768B8927" w14:textId="77777777" w:rsidR="0037729F" w:rsidRPr="00AC1CF8" w:rsidRDefault="0037729F" w:rsidP="00DA0A87">
            <w:pPr>
              <w:jc w:val="center"/>
              <w:rPr>
                <w:color w:val="0D0D0D" w:themeColor="text1" w:themeTint="F2"/>
                <w:sz w:val="22"/>
                <w:szCs w:val="22"/>
              </w:rPr>
            </w:pPr>
          </w:p>
        </w:tc>
        <w:tc>
          <w:tcPr>
            <w:tcW w:w="1422" w:type="dxa"/>
            <w:vAlign w:val="bottom"/>
          </w:tcPr>
          <w:p w14:paraId="62199B45" w14:textId="77777777" w:rsidR="0037729F" w:rsidRPr="00AC1CF8" w:rsidRDefault="0037729F" w:rsidP="00DA0A87">
            <w:pPr>
              <w:jc w:val="center"/>
              <w:rPr>
                <w:color w:val="0D0D0D" w:themeColor="text1" w:themeTint="F2"/>
                <w:sz w:val="22"/>
                <w:szCs w:val="22"/>
              </w:rPr>
            </w:pPr>
          </w:p>
        </w:tc>
        <w:tc>
          <w:tcPr>
            <w:tcW w:w="1422" w:type="dxa"/>
            <w:vAlign w:val="bottom"/>
          </w:tcPr>
          <w:p w14:paraId="0B669AE2" w14:textId="77777777" w:rsidR="0037729F" w:rsidRPr="00AC1CF8" w:rsidRDefault="0037729F" w:rsidP="00DA0A87">
            <w:pPr>
              <w:jc w:val="center"/>
              <w:rPr>
                <w:color w:val="0D0D0D" w:themeColor="text1" w:themeTint="F2"/>
                <w:sz w:val="22"/>
                <w:szCs w:val="22"/>
              </w:rPr>
            </w:pPr>
          </w:p>
        </w:tc>
        <w:tc>
          <w:tcPr>
            <w:tcW w:w="1274" w:type="dxa"/>
            <w:vAlign w:val="bottom"/>
          </w:tcPr>
          <w:p w14:paraId="7A508A64" w14:textId="77777777" w:rsidR="0037729F" w:rsidRPr="00AC1CF8" w:rsidRDefault="0037729F" w:rsidP="00DA0A87">
            <w:pPr>
              <w:jc w:val="center"/>
              <w:rPr>
                <w:color w:val="0D0D0D" w:themeColor="text1" w:themeTint="F2"/>
                <w:sz w:val="22"/>
                <w:szCs w:val="22"/>
              </w:rPr>
            </w:pPr>
          </w:p>
        </w:tc>
      </w:tr>
      <w:tr w:rsidR="005944F8" w:rsidRPr="00AC1CF8" w14:paraId="60ACD6E8" w14:textId="77777777" w:rsidTr="00DA0A87">
        <w:tc>
          <w:tcPr>
            <w:tcW w:w="2477" w:type="dxa"/>
          </w:tcPr>
          <w:p w14:paraId="12A3C435"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Low/Negative</w:t>
            </w:r>
          </w:p>
        </w:tc>
        <w:tc>
          <w:tcPr>
            <w:tcW w:w="1405" w:type="dxa"/>
            <w:vAlign w:val="bottom"/>
          </w:tcPr>
          <w:p w14:paraId="2FAACFE4" w14:textId="50FCFBCF" w:rsidR="005944F8" w:rsidRPr="00AC1CF8" w:rsidRDefault="005944F8" w:rsidP="005944F8">
            <w:pPr>
              <w:jc w:val="center"/>
              <w:rPr>
                <w:color w:val="0D0D0D" w:themeColor="text1" w:themeTint="F2"/>
                <w:sz w:val="22"/>
                <w:szCs w:val="22"/>
              </w:rPr>
            </w:pPr>
            <w:r w:rsidRPr="00AC1CF8">
              <w:rPr>
                <w:color w:val="000000"/>
                <w:sz w:val="22"/>
                <w:szCs w:val="22"/>
              </w:rPr>
              <w:t>-3.793</w:t>
            </w:r>
          </w:p>
        </w:tc>
        <w:tc>
          <w:tcPr>
            <w:tcW w:w="1360" w:type="dxa"/>
            <w:vAlign w:val="bottom"/>
          </w:tcPr>
          <w:p w14:paraId="46F61EDE" w14:textId="1EB7BF6B" w:rsidR="005944F8" w:rsidRPr="00AC1CF8" w:rsidRDefault="005944F8" w:rsidP="005944F8">
            <w:pPr>
              <w:jc w:val="center"/>
              <w:rPr>
                <w:color w:val="0D0D0D" w:themeColor="text1" w:themeTint="F2"/>
                <w:sz w:val="22"/>
                <w:szCs w:val="22"/>
              </w:rPr>
            </w:pPr>
            <w:r w:rsidRPr="00AC1CF8">
              <w:rPr>
                <w:color w:val="000000"/>
                <w:sz w:val="22"/>
                <w:szCs w:val="22"/>
              </w:rPr>
              <w:t>2.647</w:t>
            </w:r>
          </w:p>
        </w:tc>
        <w:tc>
          <w:tcPr>
            <w:tcW w:w="1422" w:type="dxa"/>
            <w:vAlign w:val="bottom"/>
          </w:tcPr>
          <w:p w14:paraId="6B0AF799" w14:textId="7AFAEF26" w:rsidR="005944F8" w:rsidRPr="00AC1CF8" w:rsidRDefault="005944F8" w:rsidP="005944F8">
            <w:pPr>
              <w:jc w:val="center"/>
              <w:rPr>
                <w:color w:val="0D0D0D" w:themeColor="text1" w:themeTint="F2"/>
                <w:sz w:val="22"/>
                <w:szCs w:val="22"/>
              </w:rPr>
            </w:pPr>
            <w:r w:rsidRPr="00AC1CF8">
              <w:rPr>
                <w:color w:val="000000"/>
                <w:sz w:val="22"/>
                <w:szCs w:val="22"/>
              </w:rPr>
              <w:t>.152</w:t>
            </w:r>
          </w:p>
        </w:tc>
        <w:tc>
          <w:tcPr>
            <w:tcW w:w="1422" w:type="dxa"/>
            <w:vAlign w:val="bottom"/>
          </w:tcPr>
          <w:p w14:paraId="1EC99754" w14:textId="7B933D8E" w:rsidR="005944F8" w:rsidRPr="00AC1CF8" w:rsidRDefault="005944F8" w:rsidP="005944F8">
            <w:pPr>
              <w:jc w:val="center"/>
              <w:rPr>
                <w:color w:val="0D0D0D" w:themeColor="text1" w:themeTint="F2"/>
                <w:sz w:val="22"/>
                <w:szCs w:val="22"/>
              </w:rPr>
            </w:pPr>
            <w:r w:rsidRPr="00AC1CF8">
              <w:rPr>
                <w:color w:val="000000"/>
                <w:sz w:val="22"/>
                <w:szCs w:val="22"/>
              </w:rPr>
              <w:t>-8.994</w:t>
            </w:r>
          </w:p>
        </w:tc>
        <w:tc>
          <w:tcPr>
            <w:tcW w:w="1274" w:type="dxa"/>
            <w:vAlign w:val="bottom"/>
          </w:tcPr>
          <w:p w14:paraId="36BF36FA" w14:textId="496E16E8" w:rsidR="005944F8" w:rsidRPr="00AC1CF8" w:rsidRDefault="005944F8" w:rsidP="005944F8">
            <w:pPr>
              <w:jc w:val="center"/>
              <w:rPr>
                <w:color w:val="0D0D0D" w:themeColor="text1" w:themeTint="F2"/>
                <w:sz w:val="22"/>
                <w:szCs w:val="22"/>
              </w:rPr>
            </w:pPr>
            <w:r w:rsidRPr="00AC1CF8">
              <w:rPr>
                <w:color w:val="000000"/>
                <w:sz w:val="22"/>
                <w:szCs w:val="22"/>
              </w:rPr>
              <w:t>1.408</w:t>
            </w:r>
          </w:p>
        </w:tc>
      </w:tr>
      <w:tr w:rsidR="0037729F" w:rsidRPr="00AC1CF8" w14:paraId="18DFA785" w14:textId="77777777" w:rsidTr="00DA0A87">
        <w:tc>
          <w:tcPr>
            <w:tcW w:w="2477" w:type="dxa"/>
          </w:tcPr>
          <w:p w14:paraId="61BD6410" w14:textId="77777777" w:rsidR="0037729F" w:rsidRPr="00AC1CF8" w:rsidRDefault="0037729F" w:rsidP="00DA0A87">
            <w:pPr>
              <w:jc w:val="both"/>
              <w:rPr>
                <w:color w:val="0D0D0D" w:themeColor="text1" w:themeTint="F2"/>
                <w:sz w:val="22"/>
                <w:szCs w:val="22"/>
              </w:rPr>
            </w:pPr>
          </w:p>
        </w:tc>
        <w:tc>
          <w:tcPr>
            <w:tcW w:w="1405" w:type="dxa"/>
            <w:vAlign w:val="bottom"/>
          </w:tcPr>
          <w:p w14:paraId="39B4953A" w14:textId="77777777" w:rsidR="0037729F" w:rsidRPr="00AC1CF8" w:rsidRDefault="0037729F" w:rsidP="00DA0A87">
            <w:pPr>
              <w:jc w:val="center"/>
              <w:rPr>
                <w:color w:val="0D0D0D" w:themeColor="text1" w:themeTint="F2"/>
                <w:sz w:val="22"/>
                <w:szCs w:val="22"/>
              </w:rPr>
            </w:pPr>
          </w:p>
        </w:tc>
        <w:tc>
          <w:tcPr>
            <w:tcW w:w="1360" w:type="dxa"/>
            <w:vAlign w:val="bottom"/>
          </w:tcPr>
          <w:p w14:paraId="5FCD9C9F" w14:textId="77777777" w:rsidR="0037729F" w:rsidRPr="00AC1CF8" w:rsidRDefault="0037729F" w:rsidP="00DA0A87">
            <w:pPr>
              <w:jc w:val="center"/>
              <w:rPr>
                <w:color w:val="0D0D0D" w:themeColor="text1" w:themeTint="F2"/>
                <w:sz w:val="22"/>
                <w:szCs w:val="22"/>
              </w:rPr>
            </w:pPr>
          </w:p>
        </w:tc>
        <w:tc>
          <w:tcPr>
            <w:tcW w:w="1422" w:type="dxa"/>
            <w:vAlign w:val="bottom"/>
          </w:tcPr>
          <w:p w14:paraId="6DFE75B2" w14:textId="77777777" w:rsidR="0037729F" w:rsidRPr="00AC1CF8" w:rsidRDefault="0037729F" w:rsidP="00DA0A87">
            <w:pPr>
              <w:jc w:val="center"/>
              <w:rPr>
                <w:color w:val="0D0D0D" w:themeColor="text1" w:themeTint="F2"/>
                <w:sz w:val="22"/>
                <w:szCs w:val="22"/>
              </w:rPr>
            </w:pPr>
          </w:p>
        </w:tc>
        <w:tc>
          <w:tcPr>
            <w:tcW w:w="1422" w:type="dxa"/>
            <w:vAlign w:val="bottom"/>
          </w:tcPr>
          <w:p w14:paraId="55F62A1E" w14:textId="77777777" w:rsidR="0037729F" w:rsidRPr="00AC1CF8" w:rsidRDefault="0037729F" w:rsidP="00DA0A87">
            <w:pPr>
              <w:jc w:val="center"/>
              <w:rPr>
                <w:color w:val="0D0D0D" w:themeColor="text1" w:themeTint="F2"/>
                <w:sz w:val="22"/>
                <w:szCs w:val="22"/>
              </w:rPr>
            </w:pPr>
          </w:p>
        </w:tc>
        <w:tc>
          <w:tcPr>
            <w:tcW w:w="1274" w:type="dxa"/>
            <w:vAlign w:val="bottom"/>
          </w:tcPr>
          <w:p w14:paraId="5FBAB5DC" w14:textId="77777777" w:rsidR="0037729F" w:rsidRPr="00AC1CF8" w:rsidRDefault="0037729F" w:rsidP="00DA0A87">
            <w:pPr>
              <w:jc w:val="center"/>
              <w:rPr>
                <w:color w:val="0D0D0D" w:themeColor="text1" w:themeTint="F2"/>
                <w:sz w:val="22"/>
                <w:szCs w:val="22"/>
              </w:rPr>
            </w:pPr>
          </w:p>
        </w:tc>
      </w:tr>
      <w:tr w:rsidR="005944F8" w:rsidRPr="00AC1CF8" w14:paraId="3707801A" w14:textId="77777777" w:rsidTr="00DA0A87">
        <w:tc>
          <w:tcPr>
            <w:tcW w:w="2477" w:type="dxa"/>
            <w:vAlign w:val="bottom"/>
          </w:tcPr>
          <w:p w14:paraId="572A50B0" w14:textId="77777777" w:rsidR="005944F8" w:rsidRPr="00AC1CF8" w:rsidRDefault="005944F8" w:rsidP="005944F8">
            <w:pPr>
              <w:jc w:val="both"/>
              <w:rPr>
                <w:color w:val="0D0D0D" w:themeColor="text1" w:themeTint="F2"/>
                <w:sz w:val="22"/>
                <w:szCs w:val="22"/>
              </w:rPr>
            </w:pPr>
            <w:r w:rsidRPr="00AC1CF8">
              <w:rPr>
                <w:color w:val="000000"/>
                <w:sz w:val="22"/>
                <w:szCs w:val="22"/>
              </w:rPr>
              <w:t>Age</w:t>
            </w:r>
            <w:r w:rsidRPr="00AC1CF8">
              <w:rPr>
                <w:color w:val="000000"/>
                <w:sz w:val="22"/>
                <w:szCs w:val="22"/>
                <w:vertAlign w:val="subscript"/>
              </w:rPr>
              <w:t>c</w:t>
            </w:r>
          </w:p>
        </w:tc>
        <w:tc>
          <w:tcPr>
            <w:tcW w:w="1405" w:type="dxa"/>
            <w:vAlign w:val="bottom"/>
          </w:tcPr>
          <w:p w14:paraId="0D6652B2" w14:textId="40276726" w:rsidR="005944F8" w:rsidRPr="00AC1CF8" w:rsidRDefault="005944F8" w:rsidP="005944F8">
            <w:pPr>
              <w:jc w:val="center"/>
              <w:rPr>
                <w:color w:val="0D0D0D" w:themeColor="text1" w:themeTint="F2"/>
                <w:sz w:val="22"/>
                <w:szCs w:val="22"/>
              </w:rPr>
            </w:pPr>
            <w:r w:rsidRPr="00AC1CF8">
              <w:rPr>
                <w:color w:val="000000"/>
                <w:sz w:val="22"/>
                <w:szCs w:val="22"/>
              </w:rPr>
              <w:t>0.018</w:t>
            </w:r>
          </w:p>
        </w:tc>
        <w:tc>
          <w:tcPr>
            <w:tcW w:w="1360" w:type="dxa"/>
            <w:vAlign w:val="bottom"/>
          </w:tcPr>
          <w:p w14:paraId="297F3994" w14:textId="7FEC5035" w:rsidR="005944F8" w:rsidRPr="00AC1CF8" w:rsidRDefault="005944F8" w:rsidP="005944F8">
            <w:pPr>
              <w:jc w:val="center"/>
              <w:rPr>
                <w:color w:val="0D0D0D" w:themeColor="text1" w:themeTint="F2"/>
                <w:sz w:val="22"/>
                <w:szCs w:val="22"/>
              </w:rPr>
            </w:pPr>
            <w:r w:rsidRPr="00AC1CF8">
              <w:rPr>
                <w:color w:val="000000"/>
                <w:sz w:val="22"/>
                <w:szCs w:val="22"/>
              </w:rPr>
              <w:t>0.043</w:t>
            </w:r>
          </w:p>
        </w:tc>
        <w:tc>
          <w:tcPr>
            <w:tcW w:w="1422" w:type="dxa"/>
            <w:vAlign w:val="bottom"/>
          </w:tcPr>
          <w:p w14:paraId="10D09E1D" w14:textId="07B59040" w:rsidR="005944F8" w:rsidRPr="00AC1CF8" w:rsidRDefault="005944F8" w:rsidP="005944F8">
            <w:pPr>
              <w:jc w:val="center"/>
              <w:rPr>
                <w:color w:val="0D0D0D" w:themeColor="text1" w:themeTint="F2"/>
                <w:sz w:val="22"/>
                <w:szCs w:val="22"/>
              </w:rPr>
            </w:pPr>
            <w:r w:rsidRPr="00AC1CF8">
              <w:rPr>
                <w:color w:val="000000"/>
                <w:sz w:val="22"/>
                <w:szCs w:val="22"/>
              </w:rPr>
              <w:t>.684</w:t>
            </w:r>
          </w:p>
        </w:tc>
        <w:tc>
          <w:tcPr>
            <w:tcW w:w="1422" w:type="dxa"/>
            <w:vAlign w:val="bottom"/>
          </w:tcPr>
          <w:p w14:paraId="2E4E6C9E" w14:textId="15F0F750" w:rsidR="005944F8" w:rsidRPr="00AC1CF8" w:rsidRDefault="005944F8" w:rsidP="005944F8">
            <w:pPr>
              <w:jc w:val="center"/>
              <w:rPr>
                <w:color w:val="0D0D0D" w:themeColor="text1" w:themeTint="F2"/>
                <w:sz w:val="22"/>
                <w:szCs w:val="22"/>
              </w:rPr>
            </w:pPr>
            <w:r w:rsidRPr="00AC1CF8">
              <w:rPr>
                <w:color w:val="000000"/>
                <w:sz w:val="22"/>
                <w:szCs w:val="22"/>
              </w:rPr>
              <w:t>-0.067</w:t>
            </w:r>
          </w:p>
        </w:tc>
        <w:tc>
          <w:tcPr>
            <w:tcW w:w="1274" w:type="dxa"/>
            <w:vAlign w:val="bottom"/>
          </w:tcPr>
          <w:p w14:paraId="11A9B814" w14:textId="0AE26F7A" w:rsidR="005944F8" w:rsidRPr="00AC1CF8" w:rsidRDefault="005944F8" w:rsidP="005944F8">
            <w:pPr>
              <w:jc w:val="center"/>
              <w:rPr>
                <w:color w:val="0D0D0D" w:themeColor="text1" w:themeTint="F2"/>
                <w:sz w:val="22"/>
                <w:szCs w:val="22"/>
              </w:rPr>
            </w:pPr>
            <w:r w:rsidRPr="00AC1CF8">
              <w:rPr>
                <w:color w:val="000000"/>
                <w:sz w:val="22"/>
                <w:szCs w:val="22"/>
              </w:rPr>
              <w:t>0.102</w:t>
            </w:r>
          </w:p>
        </w:tc>
      </w:tr>
      <w:tr w:rsidR="005944F8" w:rsidRPr="00AC1CF8" w14:paraId="5BAD45E9" w14:textId="77777777" w:rsidTr="00DA0A87">
        <w:tc>
          <w:tcPr>
            <w:tcW w:w="2477" w:type="dxa"/>
            <w:vAlign w:val="bottom"/>
          </w:tcPr>
          <w:p w14:paraId="35CA3F0F" w14:textId="77777777" w:rsidR="005944F8" w:rsidRPr="00AC1CF8" w:rsidRDefault="005944F8" w:rsidP="005944F8">
            <w:pPr>
              <w:jc w:val="both"/>
              <w:rPr>
                <w:color w:val="0D0D0D" w:themeColor="text1" w:themeTint="F2"/>
                <w:sz w:val="22"/>
                <w:szCs w:val="22"/>
              </w:rPr>
            </w:pPr>
            <w:r w:rsidRPr="00AC1CF8">
              <w:rPr>
                <w:color w:val="000000"/>
                <w:sz w:val="22"/>
                <w:szCs w:val="22"/>
              </w:rPr>
              <w:t>Education</w:t>
            </w:r>
            <w:r w:rsidRPr="00AC1CF8">
              <w:rPr>
                <w:color w:val="000000"/>
                <w:sz w:val="22"/>
                <w:szCs w:val="22"/>
                <w:vertAlign w:val="subscript"/>
              </w:rPr>
              <w:t>c</w:t>
            </w:r>
          </w:p>
        </w:tc>
        <w:tc>
          <w:tcPr>
            <w:tcW w:w="1405" w:type="dxa"/>
            <w:vAlign w:val="bottom"/>
          </w:tcPr>
          <w:p w14:paraId="2AE20595" w14:textId="1587CF83" w:rsidR="005944F8" w:rsidRPr="00AC1CF8" w:rsidRDefault="005944F8" w:rsidP="005944F8">
            <w:pPr>
              <w:jc w:val="center"/>
              <w:rPr>
                <w:color w:val="0D0D0D" w:themeColor="text1" w:themeTint="F2"/>
                <w:sz w:val="22"/>
                <w:szCs w:val="22"/>
              </w:rPr>
            </w:pPr>
            <w:r w:rsidRPr="00AC1CF8">
              <w:rPr>
                <w:color w:val="000000"/>
                <w:sz w:val="22"/>
                <w:szCs w:val="22"/>
              </w:rPr>
              <w:t>1.026</w:t>
            </w:r>
          </w:p>
        </w:tc>
        <w:tc>
          <w:tcPr>
            <w:tcW w:w="1360" w:type="dxa"/>
            <w:vAlign w:val="bottom"/>
          </w:tcPr>
          <w:p w14:paraId="3BFCE485" w14:textId="5F148385" w:rsidR="005944F8" w:rsidRPr="00AC1CF8" w:rsidRDefault="005944F8" w:rsidP="005944F8">
            <w:pPr>
              <w:jc w:val="center"/>
              <w:rPr>
                <w:color w:val="0D0D0D" w:themeColor="text1" w:themeTint="F2"/>
                <w:sz w:val="22"/>
                <w:szCs w:val="22"/>
              </w:rPr>
            </w:pPr>
            <w:r w:rsidRPr="00AC1CF8">
              <w:rPr>
                <w:color w:val="000000"/>
                <w:sz w:val="22"/>
                <w:szCs w:val="22"/>
              </w:rPr>
              <w:t>0.427</w:t>
            </w:r>
          </w:p>
        </w:tc>
        <w:tc>
          <w:tcPr>
            <w:tcW w:w="1422" w:type="dxa"/>
            <w:vAlign w:val="bottom"/>
          </w:tcPr>
          <w:p w14:paraId="6FD78F6A" w14:textId="5B6B9C13" w:rsidR="005944F8" w:rsidRPr="00AC1CF8" w:rsidRDefault="005944F8" w:rsidP="005944F8">
            <w:pPr>
              <w:jc w:val="center"/>
              <w:rPr>
                <w:color w:val="0D0D0D" w:themeColor="text1" w:themeTint="F2"/>
                <w:sz w:val="22"/>
                <w:szCs w:val="22"/>
              </w:rPr>
            </w:pPr>
            <w:r w:rsidRPr="00AC1CF8">
              <w:rPr>
                <w:color w:val="000000"/>
                <w:sz w:val="22"/>
                <w:szCs w:val="22"/>
              </w:rPr>
              <w:t>.017</w:t>
            </w:r>
            <w:r w:rsidR="00F44CC3" w:rsidRPr="00AC1CF8">
              <w:rPr>
                <w:color w:val="000000"/>
                <w:sz w:val="22"/>
                <w:szCs w:val="22"/>
              </w:rPr>
              <w:t>**</w:t>
            </w:r>
          </w:p>
        </w:tc>
        <w:tc>
          <w:tcPr>
            <w:tcW w:w="1422" w:type="dxa"/>
            <w:vAlign w:val="bottom"/>
          </w:tcPr>
          <w:p w14:paraId="3BA5D230" w14:textId="6FF51D0E" w:rsidR="005944F8" w:rsidRPr="00AC1CF8" w:rsidRDefault="005944F8" w:rsidP="005944F8">
            <w:pPr>
              <w:jc w:val="center"/>
              <w:rPr>
                <w:color w:val="0D0D0D" w:themeColor="text1" w:themeTint="F2"/>
                <w:sz w:val="22"/>
                <w:szCs w:val="22"/>
              </w:rPr>
            </w:pPr>
            <w:r w:rsidRPr="00AC1CF8">
              <w:rPr>
                <w:color w:val="000000"/>
                <w:sz w:val="22"/>
                <w:szCs w:val="22"/>
              </w:rPr>
              <w:t>0.186</w:t>
            </w:r>
          </w:p>
        </w:tc>
        <w:tc>
          <w:tcPr>
            <w:tcW w:w="1274" w:type="dxa"/>
            <w:vAlign w:val="bottom"/>
          </w:tcPr>
          <w:p w14:paraId="637D5EDE" w14:textId="2E82BE7E" w:rsidR="005944F8" w:rsidRPr="00AC1CF8" w:rsidRDefault="005944F8" w:rsidP="005944F8">
            <w:pPr>
              <w:jc w:val="center"/>
              <w:rPr>
                <w:color w:val="0D0D0D" w:themeColor="text1" w:themeTint="F2"/>
                <w:sz w:val="22"/>
                <w:szCs w:val="22"/>
              </w:rPr>
            </w:pPr>
            <w:r w:rsidRPr="00AC1CF8">
              <w:rPr>
                <w:color w:val="000000"/>
                <w:sz w:val="22"/>
                <w:szCs w:val="22"/>
              </w:rPr>
              <w:t>1.866</w:t>
            </w:r>
          </w:p>
        </w:tc>
      </w:tr>
      <w:tr w:rsidR="005944F8" w:rsidRPr="00AC1CF8" w14:paraId="303F8467" w14:textId="77777777" w:rsidTr="00DA0A87">
        <w:tc>
          <w:tcPr>
            <w:tcW w:w="2477" w:type="dxa"/>
            <w:vAlign w:val="bottom"/>
          </w:tcPr>
          <w:p w14:paraId="215FDEA1" w14:textId="77777777" w:rsidR="005944F8" w:rsidRPr="00AC1CF8" w:rsidRDefault="005944F8" w:rsidP="005944F8">
            <w:pPr>
              <w:jc w:val="both"/>
              <w:rPr>
                <w:color w:val="0D0D0D" w:themeColor="text1" w:themeTint="F2"/>
                <w:sz w:val="22"/>
                <w:szCs w:val="22"/>
              </w:rPr>
            </w:pPr>
            <w:r w:rsidRPr="00AC1CF8">
              <w:rPr>
                <w:color w:val="000000"/>
                <w:sz w:val="22"/>
                <w:szCs w:val="22"/>
              </w:rPr>
              <w:t>Income</w:t>
            </w:r>
            <w:r w:rsidRPr="00AC1CF8">
              <w:rPr>
                <w:color w:val="000000"/>
                <w:sz w:val="22"/>
                <w:szCs w:val="22"/>
                <w:vertAlign w:val="subscript"/>
              </w:rPr>
              <w:t>c</w:t>
            </w:r>
          </w:p>
        </w:tc>
        <w:tc>
          <w:tcPr>
            <w:tcW w:w="1405" w:type="dxa"/>
            <w:vAlign w:val="bottom"/>
          </w:tcPr>
          <w:p w14:paraId="75EC77F0" w14:textId="76D0A76C" w:rsidR="005944F8" w:rsidRPr="00AC1CF8" w:rsidRDefault="005944F8" w:rsidP="005944F8">
            <w:pPr>
              <w:jc w:val="center"/>
              <w:rPr>
                <w:color w:val="0D0D0D" w:themeColor="text1" w:themeTint="F2"/>
                <w:sz w:val="22"/>
                <w:szCs w:val="22"/>
              </w:rPr>
            </w:pPr>
            <w:r w:rsidRPr="00AC1CF8">
              <w:rPr>
                <w:color w:val="000000"/>
                <w:sz w:val="22"/>
                <w:szCs w:val="22"/>
              </w:rPr>
              <w:t>-0.324</w:t>
            </w:r>
          </w:p>
        </w:tc>
        <w:tc>
          <w:tcPr>
            <w:tcW w:w="1360" w:type="dxa"/>
            <w:vAlign w:val="bottom"/>
          </w:tcPr>
          <w:p w14:paraId="0BC22DE6" w14:textId="361DBFE3" w:rsidR="005944F8" w:rsidRPr="00AC1CF8" w:rsidRDefault="005944F8" w:rsidP="005944F8">
            <w:pPr>
              <w:jc w:val="center"/>
              <w:rPr>
                <w:color w:val="0D0D0D" w:themeColor="text1" w:themeTint="F2"/>
                <w:sz w:val="22"/>
                <w:szCs w:val="22"/>
              </w:rPr>
            </w:pPr>
            <w:r w:rsidRPr="00AC1CF8">
              <w:rPr>
                <w:color w:val="000000"/>
                <w:sz w:val="22"/>
                <w:szCs w:val="22"/>
              </w:rPr>
              <w:t>0.222</w:t>
            </w:r>
          </w:p>
        </w:tc>
        <w:tc>
          <w:tcPr>
            <w:tcW w:w="1422" w:type="dxa"/>
            <w:vAlign w:val="bottom"/>
          </w:tcPr>
          <w:p w14:paraId="33677FD6" w14:textId="4A4F60EA" w:rsidR="005944F8" w:rsidRPr="00AC1CF8" w:rsidRDefault="005944F8" w:rsidP="005944F8">
            <w:pPr>
              <w:jc w:val="center"/>
              <w:rPr>
                <w:color w:val="0D0D0D" w:themeColor="text1" w:themeTint="F2"/>
                <w:sz w:val="22"/>
                <w:szCs w:val="22"/>
              </w:rPr>
            </w:pPr>
            <w:r w:rsidRPr="00AC1CF8">
              <w:rPr>
                <w:color w:val="000000"/>
                <w:sz w:val="22"/>
                <w:szCs w:val="22"/>
              </w:rPr>
              <w:t>.146</w:t>
            </w:r>
          </w:p>
        </w:tc>
        <w:tc>
          <w:tcPr>
            <w:tcW w:w="1422" w:type="dxa"/>
            <w:vAlign w:val="bottom"/>
          </w:tcPr>
          <w:p w14:paraId="249FFFD3" w14:textId="4515F7D2" w:rsidR="005944F8" w:rsidRPr="00AC1CF8" w:rsidRDefault="005944F8" w:rsidP="005944F8">
            <w:pPr>
              <w:jc w:val="center"/>
              <w:rPr>
                <w:color w:val="0D0D0D" w:themeColor="text1" w:themeTint="F2"/>
                <w:sz w:val="22"/>
                <w:szCs w:val="22"/>
              </w:rPr>
            </w:pPr>
            <w:r w:rsidRPr="00AC1CF8">
              <w:rPr>
                <w:color w:val="000000"/>
                <w:sz w:val="22"/>
                <w:szCs w:val="22"/>
              </w:rPr>
              <w:t>-0.761</w:t>
            </w:r>
          </w:p>
        </w:tc>
        <w:tc>
          <w:tcPr>
            <w:tcW w:w="1274" w:type="dxa"/>
            <w:vAlign w:val="bottom"/>
          </w:tcPr>
          <w:p w14:paraId="2925F548" w14:textId="4BDD8913" w:rsidR="005944F8" w:rsidRPr="00AC1CF8" w:rsidRDefault="005944F8" w:rsidP="005944F8">
            <w:pPr>
              <w:jc w:val="center"/>
              <w:rPr>
                <w:color w:val="0D0D0D" w:themeColor="text1" w:themeTint="F2"/>
                <w:sz w:val="22"/>
                <w:szCs w:val="22"/>
              </w:rPr>
            </w:pPr>
            <w:r w:rsidRPr="00AC1CF8">
              <w:rPr>
                <w:color w:val="000000"/>
                <w:sz w:val="22"/>
                <w:szCs w:val="22"/>
              </w:rPr>
              <w:t>0.113</w:t>
            </w:r>
          </w:p>
        </w:tc>
      </w:tr>
      <w:tr w:rsidR="005944F8" w:rsidRPr="00AC1CF8" w14:paraId="3DF091C6" w14:textId="77777777" w:rsidTr="00DA0A87">
        <w:tc>
          <w:tcPr>
            <w:tcW w:w="2477" w:type="dxa"/>
            <w:vAlign w:val="bottom"/>
          </w:tcPr>
          <w:p w14:paraId="0FC73492"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Non-White</w:t>
            </w:r>
            <w:r w:rsidRPr="00AC1CF8">
              <w:rPr>
                <w:color w:val="000000" w:themeColor="text1"/>
                <w:sz w:val="22"/>
                <w:szCs w:val="22"/>
                <w:vertAlign w:val="subscript"/>
              </w:rPr>
              <w:t>i</w:t>
            </w:r>
          </w:p>
        </w:tc>
        <w:tc>
          <w:tcPr>
            <w:tcW w:w="1405" w:type="dxa"/>
            <w:vAlign w:val="bottom"/>
          </w:tcPr>
          <w:p w14:paraId="68386DA6" w14:textId="1C1EF186" w:rsidR="005944F8" w:rsidRPr="00AC1CF8" w:rsidRDefault="005944F8" w:rsidP="005944F8">
            <w:pPr>
              <w:jc w:val="center"/>
              <w:rPr>
                <w:color w:val="0D0D0D" w:themeColor="text1" w:themeTint="F2"/>
                <w:sz w:val="22"/>
                <w:szCs w:val="22"/>
              </w:rPr>
            </w:pPr>
            <w:r w:rsidRPr="00AC1CF8">
              <w:rPr>
                <w:color w:val="000000"/>
                <w:sz w:val="22"/>
                <w:szCs w:val="22"/>
              </w:rPr>
              <w:t>3.930</w:t>
            </w:r>
          </w:p>
        </w:tc>
        <w:tc>
          <w:tcPr>
            <w:tcW w:w="1360" w:type="dxa"/>
            <w:vAlign w:val="bottom"/>
          </w:tcPr>
          <w:p w14:paraId="57D36460" w14:textId="1036E1F2" w:rsidR="005944F8" w:rsidRPr="00AC1CF8" w:rsidRDefault="005944F8" w:rsidP="005944F8">
            <w:pPr>
              <w:jc w:val="center"/>
              <w:rPr>
                <w:color w:val="0D0D0D" w:themeColor="text1" w:themeTint="F2"/>
                <w:sz w:val="22"/>
                <w:szCs w:val="22"/>
              </w:rPr>
            </w:pPr>
            <w:r w:rsidRPr="00AC1CF8">
              <w:rPr>
                <w:color w:val="000000"/>
                <w:sz w:val="22"/>
                <w:szCs w:val="22"/>
              </w:rPr>
              <w:t>1.195</w:t>
            </w:r>
          </w:p>
        </w:tc>
        <w:tc>
          <w:tcPr>
            <w:tcW w:w="1422" w:type="dxa"/>
            <w:vAlign w:val="bottom"/>
          </w:tcPr>
          <w:p w14:paraId="63BEA65E" w14:textId="6245CCF1" w:rsidR="005944F8" w:rsidRPr="00AC1CF8" w:rsidRDefault="005944F8" w:rsidP="005944F8">
            <w:pPr>
              <w:jc w:val="center"/>
              <w:rPr>
                <w:color w:val="0D0D0D" w:themeColor="text1" w:themeTint="F2"/>
                <w:sz w:val="22"/>
                <w:szCs w:val="22"/>
              </w:rPr>
            </w:pPr>
            <w:r w:rsidRPr="00AC1CF8">
              <w:rPr>
                <w:color w:val="000000"/>
                <w:sz w:val="22"/>
                <w:szCs w:val="22"/>
              </w:rPr>
              <w:t>.001</w:t>
            </w:r>
            <w:r w:rsidR="00F44CC3" w:rsidRPr="00AC1CF8">
              <w:rPr>
                <w:color w:val="000000"/>
                <w:sz w:val="22"/>
                <w:szCs w:val="22"/>
              </w:rPr>
              <w:t>***</w:t>
            </w:r>
          </w:p>
        </w:tc>
        <w:tc>
          <w:tcPr>
            <w:tcW w:w="1422" w:type="dxa"/>
            <w:vAlign w:val="bottom"/>
          </w:tcPr>
          <w:p w14:paraId="240148C7" w14:textId="37DB01FF" w:rsidR="005944F8" w:rsidRPr="00AC1CF8" w:rsidRDefault="005944F8" w:rsidP="005944F8">
            <w:pPr>
              <w:jc w:val="center"/>
              <w:rPr>
                <w:color w:val="0D0D0D" w:themeColor="text1" w:themeTint="F2"/>
                <w:sz w:val="22"/>
                <w:szCs w:val="22"/>
              </w:rPr>
            </w:pPr>
            <w:r w:rsidRPr="00AC1CF8">
              <w:rPr>
                <w:color w:val="000000"/>
                <w:sz w:val="22"/>
                <w:szCs w:val="22"/>
              </w:rPr>
              <w:t>1.583</w:t>
            </w:r>
          </w:p>
        </w:tc>
        <w:tc>
          <w:tcPr>
            <w:tcW w:w="1274" w:type="dxa"/>
            <w:vAlign w:val="bottom"/>
          </w:tcPr>
          <w:p w14:paraId="6051D1F5" w14:textId="5A6C369D" w:rsidR="005944F8" w:rsidRPr="00AC1CF8" w:rsidRDefault="005944F8" w:rsidP="005944F8">
            <w:pPr>
              <w:jc w:val="center"/>
              <w:rPr>
                <w:color w:val="0D0D0D" w:themeColor="text1" w:themeTint="F2"/>
                <w:sz w:val="22"/>
                <w:szCs w:val="22"/>
              </w:rPr>
            </w:pPr>
            <w:r w:rsidRPr="00AC1CF8">
              <w:rPr>
                <w:color w:val="000000"/>
                <w:sz w:val="22"/>
                <w:szCs w:val="22"/>
              </w:rPr>
              <w:t>6.278</w:t>
            </w:r>
          </w:p>
        </w:tc>
      </w:tr>
      <w:tr w:rsidR="005944F8" w:rsidRPr="00AC1CF8" w14:paraId="27C9D5BF" w14:textId="77777777" w:rsidTr="00DA0A87">
        <w:tc>
          <w:tcPr>
            <w:tcW w:w="2477" w:type="dxa"/>
            <w:vAlign w:val="bottom"/>
          </w:tcPr>
          <w:p w14:paraId="511536BD" w14:textId="77777777" w:rsidR="005944F8" w:rsidRPr="00AC1CF8" w:rsidRDefault="005944F8" w:rsidP="005944F8">
            <w:pPr>
              <w:jc w:val="both"/>
              <w:rPr>
                <w:color w:val="0D0D0D" w:themeColor="text1" w:themeTint="F2"/>
                <w:sz w:val="22"/>
                <w:szCs w:val="22"/>
              </w:rPr>
            </w:pPr>
            <w:r w:rsidRPr="00AC1CF8">
              <w:rPr>
                <w:color w:val="000000" w:themeColor="text1"/>
                <w:sz w:val="22"/>
                <w:szCs w:val="22"/>
              </w:rPr>
              <w:t>Non-Hetero</w:t>
            </w:r>
            <w:r w:rsidRPr="00AC1CF8">
              <w:rPr>
                <w:color w:val="000000" w:themeColor="text1"/>
                <w:sz w:val="22"/>
                <w:szCs w:val="22"/>
                <w:vertAlign w:val="subscript"/>
              </w:rPr>
              <w:t>i</w:t>
            </w:r>
          </w:p>
        </w:tc>
        <w:tc>
          <w:tcPr>
            <w:tcW w:w="1405" w:type="dxa"/>
            <w:vAlign w:val="bottom"/>
          </w:tcPr>
          <w:p w14:paraId="35E1DA63" w14:textId="0A73E94F" w:rsidR="005944F8" w:rsidRPr="00AC1CF8" w:rsidRDefault="005944F8" w:rsidP="005944F8">
            <w:pPr>
              <w:jc w:val="center"/>
              <w:rPr>
                <w:color w:val="0D0D0D" w:themeColor="text1" w:themeTint="F2"/>
                <w:sz w:val="22"/>
                <w:szCs w:val="22"/>
              </w:rPr>
            </w:pPr>
            <w:r w:rsidRPr="00AC1CF8">
              <w:rPr>
                <w:color w:val="000000"/>
                <w:sz w:val="22"/>
                <w:szCs w:val="22"/>
              </w:rPr>
              <w:t>4.158</w:t>
            </w:r>
          </w:p>
        </w:tc>
        <w:tc>
          <w:tcPr>
            <w:tcW w:w="1360" w:type="dxa"/>
            <w:vAlign w:val="bottom"/>
          </w:tcPr>
          <w:p w14:paraId="3483C6C1" w14:textId="37AB9592" w:rsidR="005944F8" w:rsidRPr="00AC1CF8" w:rsidRDefault="005944F8" w:rsidP="005944F8">
            <w:pPr>
              <w:jc w:val="center"/>
              <w:rPr>
                <w:color w:val="0D0D0D" w:themeColor="text1" w:themeTint="F2"/>
                <w:sz w:val="22"/>
                <w:szCs w:val="22"/>
              </w:rPr>
            </w:pPr>
            <w:r w:rsidRPr="00AC1CF8">
              <w:rPr>
                <w:color w:val="000000"/>
                <w:sz w:val="22"/>
                <w:szCs w:val="22"/>
              </w:rPr>
              <w:t>1.614</w:t>
            </w:r>
          </w:p>
        </w:tc>
        <w:tc>
          <w:tcPr>
            <w:tcW w:w="1422" w:type="dxa"/>
            <w:vAlign w:val="bottom"/>
          </w:tcPr>
          <w:p w14:paraId="3E6CBC32" w14:textId="2AD434E2" w:rsidR="005944F8" w:rsidRPr="00AC1CF8" w:rsidRDefault="005944F8" w:rsidP="005944F8">
            <w:pPr>
              <w:jc w:val="center"/>
              <w:rPr>
                <w:color w:val="0D0D0D" w:themeColor="text1" w:themeTint="F2"/>
                <w:sz w:val="22"/>
                <w:szCs w:val="22"/>
              </w:rPr>
            </w:pPr>
            <w:r w:rsidRPr="00AC1CF8">
              <w:rPr>
                <w:color w:val="000000"/>
                <w:sz w:val="22"/>
                <w:szCs w:val="22"/>
              </w:rPr>
              <w:t>.010</w:t>
            </w:r>
            <w:r w:rsidR="00F44CC3" w:rsidRPr="00AC1CF8">
              <w:rPr>
                <w:color w:val="000000"/>
                <w:sz w:val="22"/>
                <w:szCs w:val="22"/>
              </w:rPr>
              <w:t>**</w:t>
            </w:r>
          </w:p>
        </w:tc>
        <w:tc>
          <w:tcPr>
            <w:tcW w:w="1422" w:type="dxa"/>
            <w:vAlign w:val="bottom"/>
          </w:tcPr>
          <w:p w14:paraId="6C7C9B16" w14:textId="794FDBEE" w:rsidR="005944F8" w:rsidRPr="00AC1CF8" w:rsidRDefault="005944F8" w:rsidP="005944F8">
            <w:pPr>
              <w:jc w:val="center"/>
              <w:rPr>
                <w:color w:val="0D0D0D" w:themeColor="text1" w:themeTint="F2"/>
                <w:sz w:val="22"/>
                <w:szCs w:val="22"/>
              </w:rPr>
            </w:pPr>
            <w:r w:rsidRPr="00AC1CF8">
              <w:rPr>
                <w:color w:val="000000"/>
                <w:sz w:val="22"/>
                <w:szCs w:val="22"/>
              </w:rPr>
              <w:t>0.986</w:t>
            </w:r>
          </w:p>
        </w:tc>
        <w:tc>
          <w:tcPr>
            <w:tcW w:w="1274" w:type="dxa"/>
            <w:vAlign w:val="bottom"/>
          </w:tcPr>
          <w:p w14:paraId="03567B6E" w14:textId="4FF32F2D" w:rsidR="005944F8" w:rsidRPr="00AC1CF8" w:rsidRDefault="005944F8" w:rsidP="005944F8">
            <w:pPr>
              <w:jc w:val="center"/>
              <w:rPr>
                <w:color w:val="0D0D0D" w:themeColor="text1" w:themeTint="F2"/>
                <w:sz w:val="22"/>
                <w:szCs w:val="22"/>
              </w:rPr>
            </w:pPr>
            <w:r w:rsidRPr="00AC1CF8">
              <w:rPr>
                <w:color w:val="000000"/>
                <w:sz w:val="22"/>
                <w:szCs w:val="22"/>
              </w:rPr>
              <w:t>7.330</w:t>
            </w:r>
          </w:p>
        </w:tc>
      </w:tr>
      <w:tr w:rsidR="005944F8" w:rsidRPr="00AC1CF8" w14:paraId="0E09A184" w14:textId="77777777" w:rsidTr="00DA0A87">
        <w:tc>
          <w:tcPr>
            <w:tcW w:w="2477" w:type="dxa"/>
            <w:vAlign w:val="bottom"/>
          </w:tcPr>
          <w:p w14:paraId="0519CF5D" w14:textId="77777777" w:rsidR="005944F8" w:rsidRPr="00AC1CF8" w:rsidRDefault="005944F8" w:rsidP="005944F8">
            <w:pPr>
              <w:jc w:val="both"/>
              <w:rPr>
                <w:color w:val="0D0D0D" w:themeColor="text1" w:themeTint="F2"/>
                <w:sz w:val="22"/>
                <w:szCs w:val="22"/>
              </w:rPr>
            </w:pPr>
            <w:r w:rsidRPr="00AC1CF8">
              <w:rPr>
                <w:color w:val="000000"/>
                <w:sz w:val="22"/>
                <w:szCs w:val="22"/>
              </w:rPr>
              <w:t>Religiosity</w:t>
            </w:r>
            <w:r w:rsidRPr="00AC1CF8">
              <w:rPr>
                <w:color w:val="000000"/>
                <w:sz w:val="22"/>
                <w:szCs w:val="22"/>
                <w:vertAlign w:val="subscript"/>
              </w:rPr>
              <w:t>c</w:t>
            </w:r>
          </w:p>
        </w:tc>
        <w:tc>
          <w:tcPr>
            <w:tcW w:w="1405" w:type="dxa"/>
            <w:vAlign w:val="bottom"/>
          </w:tcPr>
          <w:p w14:paraId="4A34E77E" w14:textId="391A90FC" w:rsidR="005944F8" w:rsidRPr="00AC1CF8" w:rsidRDefault="005944F8" w:rsidP="005944F8">
            <w:pPr>
              <w:jc w:val="center"/>
              <w:rPr>
                <w:color w:val="0D0D0D" w:themeColor="text1" w:themeTint="F2"/>
                <w:sz w:val="22"/>
                <w:szCs w:val="22"/>
              </w:rPr>
            </w:pPr>
            <w:r w:rsidRPr="00AC1CF8">
              <w:rPr>
                <w:color w:val="000000"/>
                <w:sz w:val="22"/>
                <w:szCs w:val="22"/>
              </w:rPr>
              <w:t>1.353</w:t>
            </w:r>
          </w:p>
        </w:tc>
        <w:tc>
          <w:tcPr>
            <w:tcW w:w="1360" w:type="dxa"/>
            <w:vAlign w:val="bottom"/>
          </w:tcPr>
          <w:p w14:paraId="6AA1BC44" w14:textId="5E2F0C38" w:rsidR="005944F8" w:rsidRPr="00AC1CF8" w:rsidRDefault="005944F8" w:rsidP="005944F8">
            <w:pPr>
              <w:jc w:val="center"/>
              <w:rPr>
                <w:color w:val="0D0D0D" w:themeColor="text1" w:themeTint="F2"/>
                <w:sz w:val="22"/>
                <w:szCs w:val="22"/>
              </w:rPr>
            </w:pPr>
            <w:r w:rsidRPr="00AC1CF8">
              <w:rPr>
                <w:color w:val="000000"/>
                <w:sz w:val="22"/>
                <w:szCs w:val="22"/>
              </w:rPr>
              <w:t>0.443</w:t>
            </w:r>
          </w:p>
        </w:tc>
        <w:tc>
          <w:tcPr>
            <w:tcW w:w="1422" w:type="dxa"/>
            <w:vAlign w:val="bottom"/>
          </w:tcPr>
          <w:p w14:paraId="59C06155" w14:textId="29FD9B31" w:rsidR="005944F8" w:rsidRPr="00AC1CF8" w:rsidRDefault="005944F8" w:rsidP="005944F8">
            <w:pPr>
              <w:jc w:val="center"/>
              <w:rPr>
                <w:color w:val="0D0D0D" w:themeColor="text1" w:themeTint="F2"/>
                <w:sz w:val="22"/>
                <w:szCs w:val="22"/>
              </w:rPr>
            </w:pPr>
            <w:r w:rsidRPr="00AC1CF8">
              <w:rPr>
                <w:color w:val="000000"/>
                <w:sz w:val="22"/>
                <w:szCs w:val="22"/>
              </w:rPr>
              <w:t>.002</w:t>
            </w:r>
            <w:r w:rsidR="00F44CC3" w:rsidRPr="00AC1CF8">
              <w:rPr>
                <w:color w:val="000000"/>
                <w:sz w:val="22"/>
                <w:szCs w:val="22"/>
              </w:rPr>
              <w:t>**</w:t>
            </w:r>
          </w:p>
        </w:tc>
        <w:tc>
          <w:tcPr>
            <w:tcW w:w="1422" w:type="dxa"/>
            <w:vAlign w:val="bottom"/>
          </w:tcPr>
          <w:p w14:paraId="4462D18C" w14:textId="7D105A2F" w:rsidR="005944F8" w:rsidRPr="00AC1CF8" w:rsidRDefault="005944F8" w:rsidP="005944F8">
            <w:pPr>
              <w:jc w:val="center"/>
              <w:rPr>
                <w:color w:val="0D0D0D" w:themeColor="text1" w:themeTint="F2"/>
                <w:sz w:val="22"/>
                <w:szCs w:val="22"/>
              </w:rPr>
            </w:pPr>
            <w:r w:rsidRPr="00AC1CF8">
              <w:rPr>
                <w:color w:val="000000"/>
                <w:sz w:val="22"/>
                <w:szCs w:val="22"/>
              </w:rPr>
              <w:t>0.484</w:t>
            </w:r>
          </w:p>
        </w:tc>
        <w:tc>
          <w:tcPr>
            <w:tcW w:w="1274" w:type="dxa"/>
            <w:vAlign w:val="bottom"/>
          </w:tcPr>
          <w:p w14:paraId="1E0DAF45" w14:textId="53BA9071" w:rsidR="005944F8" w:rsidRPr="00AC1CF8" w:rsidRDefault="005944F8" w:rsidP="005944F8">
            <w:pPr>
              <w:jc w:val="center"/>
              <w:rPr>
                <w:color w:val="0D0D0D" w:themeColor="text1" w:themeTint="F2"/>
                <w:sz w:val="22"/>
                <w:szCs w:val="22"/>
              </w:rPr>
            </w:pPr>
            <w:r w:rsidRPr="00AC1CF8">
              <w:rPr>
                <w:color w:val="000000"/>
                <w:sz w:val="22"/>
                <w:szCs w:val="22"/>
              </w:rPr>
              <w:t>2.223</w:t>
            </w:r>
          </w:p>
        </w:tc>
      </w:tr>
      <w:tr w:rsidR="0037729F" w:rsidRPr="00AC1CF8" w14:paraId="0B16CBBC" w14:textId="77777777" w:rsidTr="00DA0A87">
        <w:tc>
          <w:tcPr>
            <w:tcW w:w="2477" w:type="dxa"/>
          </w:tcPr>
          <w:p w14:paraId="22860851" w14:textId="77777777" w:rsidR="0037729F" w:rsidRPr="00AC1CF8" w:rsidRDefault="0037729F" w:rsidP="00DA0A87">
            <w:pPr>
              <w:jc w:val="both"/>
              <w:rPr>
                <w:color w:val="0D0D0D" w:themeColor="text1" w:themeTint="F2"/>
                <w:sz w:val="22"/>
                <w:szCs w:val="22"/>
              </w:rPr>
            </w:pPr>
          </w:p>
        </w:tc>
        <w:tc>
          <w:tcPr>
            <w:tcW w:w="1405" w:type="dxa"/>
            <w:vAlign w:val="bottom"/>
          </w:tcPr>
          <w:p w14:paraId="0AF9CA38" w14:textId="77777777" w:rsidR="0037729F" w:rsidRPr="00AC1CF8" w:rsidRDefault="0037729F" w:rsidP="00DA0A87">
            <w:pPr>
              <w:jc w:val="center"/>
              <w:rPr>
                <w:color w:val="000000"/>
                <w:sz w:val="22"/>
                <w:szCs w:val="22"/>
              </w:rPr>
            </w:pPr>
          </w:p>
        </w:tc>
        <w:tc>
          <w:tcPr>
            <w:tcW w:w="1360" w:type="dxa"/>
            <w:vAlign w:val="bottom"/>
          </w:tcPr>
          <w:p w14:paraId="2BCF8210" w14:textId="77777777" w:rsidR="0037729F" w:rsidRPr="00AC1CF8" w:rsidRDefault="0037729F" w:rsidP="00DA0A87">
            <w:pPr>
              <w:jc w:val="center"/>
              <w:rPr>
                <w:color w:val="000000"/>
                <w:sz w:val="22"/>
                <w:szCs w:val="22"/>
              </w:rPr>
            </w:pPr>
          </w:p>
        </w:tc>
        <w:tc>
          <w:tcPr>
            <w:tcW w:w="1422" w:type="dxa"/>
            <w:vAlign w:val="bottom"/>
          </w:tcPr>
          <w:p w14:paraId="52BD70BC" w14:textId="77777777" w:rsidR="0037729F" w:rsidRPr="00AC1CF8" w:rsidRDefault="0037729F" w:rsidP="00DA0A87">
            <w:pPr>
              <w:jc w:val="center"/>
              <w:rPr>
                <w:color w:val="000000"/>
                <w:sz w:val="22"/>
                <w:szCs w:val="22"/>
              </w:rPr>
            </w:pPr>
          </w:p>
        </w:tc>
        <w:tc>
          <w:tcPr>
            <w:tcW w:w="1422" w:type="dxa"/>
            <w:vAlign w:val="bottom"/>
          </w:tcPr>
          <w:p w14:paraId="489ABCBB" w14:textId="77777777" w:rsidR="0037729F" w:rsidRPr="00AC1CF8" w:rsidRDefault="0037729F" w:rsidP="00DA0A87">
            <w:pPr>
              <w:jc w:val="center"/>
              <w:rPr>
                <w:color w:val="000000"/>
                <w:sz w:val="22"/>
                <w:szCs w:val="22"/>
              </w:rPr>
            </w:pPr>
          </w:p>
        </w:tc>
        <w:tc>
          <w:tcPr>
            <w:tcW w:w="1274" w:type="dxa"/>
            <w:vAlign w:val="bottom"/>
          </w:tcPr>
          <w:p w14:paraId="73472301" w14:textId="77777777" w:rsidR="0037729F" w:rsidRPr="00AC1CF8" w:rsidRDefault="0037729F" w:rsidP="00DA0A87">
            <w:pPr>
              <w:jc w:val="center"/>
              <w:rPr>
                <w:color w:val="000000"/>
                <w:sz w:val="22"/>
                <w:szCs w:val="22"/>
              </w:rPr>
            </w:pPr>
          </w:p>
        </w:tc>
      </w:tr>
      <w:tr w:rsidR="005944F8" w:rsidRPr="00AC1CF8" w14:paraId="053215C3" w14:textId="77777777" w:rsidTr="00DA0A87">
        <w:tc>
          <w:tcPr>
            <w:tcW w:w="2477" w:type="dxa"/>
          </w:tcPr>
          <w:p w14:paraId="0492B435" w14:textId="77777777" w:rsidR="005944F8" w:rsidRPr="00AC1CF8" w:rsidRDefault="005944F8" w:rsidP="005944F8">
            <w:pPr>
              <w:jc w:val="both"/>
              <w:rPr>
                <w:color w:val="0D0D0D" w:themeColor="text1" w:themeTint="F2"/>
                <w:sz w:val="22"/>
                <w:szCs w:val="22"/>
              </w:rPr>
            </w:pPr>
            <w:r w:rsidRPr="00AC1CF8">
              <w:rPr>
                <w:color w:val="0D0D0D" w:themeColor="text1" w:themeTint="F2"/>
                <w:sz w:val="22"/>
                <w:szCs w:val="22"/>
              </w:rPr>
              <w:t>cons</w:t>
            </w:r>
          </w:p>
        </w:tc>
        <w:tc>
          <w:tcPr>
            <w:tcW w:w="1405" w:type="dxa"/>
            <w:vAlign w:val="bottom"/>
          </w:tcPr>
          <w:p w14:paraId="0B17FE9E" w14:textId="68344B09" w:rsidR="005944F8" w:rsidRPr="00AC1CF8" w:rsidRDefault="005944F8" w:rsidP="005944F8">
            <w:pPr>
              <w:jc w:val="center"/>
              <w:rPr>
                <w:color w:val="0D0D0D" w:themeColor="text1" w:themeTint="F2"/>
                <w:sz w:val="22"/>
                <w:szCs w:val="22"/>
              </w:rPr>
            </w:pPr>
            <w:r w:rsidRPr="00AC1CF8">
              <w:rPr>
                <w:color w:val="000000"/>
                <w:sz w:val="22"/>
                <w:szCs w:val="22"/>
              </w:rPr>
              <w:t>21.804</w:t>
            </w:r>
          </w:p>
        </w:tc>
        <w:tc>
          <w:tcPr>
            <w:tcW w:w="1360" w:type="dxa"/>
            <w:vAlign w:val="bottom"/>
          </w:tcPr>
          <w:p w14:paraId="328FB111" w14:textId="70751D16" w:rsidR="005944F8" w:rsidRPr="00AC1CF8" w:rsidRDefault="005944F8" w:rsidP="005944F8">
            <w:pPr>
              <w:jc w:val="center"/>
              <w:rPr>
                <w:color w:val="0D0D0D" w:themeColor="text1" w:themeTint="F2"/>
                <w:sz w:val="22"/>
                <w:szCs w:val="22"/>
              </w:rPr>
            </w:pPr>
            <w:r w:rsidRPr="00AC1CF8">
              <w:rPr>
                <w:color w:val="000000"/>
                <w:sz w:val="22"/>
                <w:szCs w:val="22"/>
              </w:rPr>
              <w:t>3.125</w:t>
            </w:r>
          </w:p>
        </w:tc>
        <w:tc>
          <w:tcPr>
            <w:tcW w:w="1422" w:type="dxa"/>
            <w:vAlign w:val="bottom"/>
          </w:tcPr>
          <w:p w14:paraId="4D889F75" w14:textId="01377F85" w:rsidR="005944F8" w:rsidRPr="00AC1CF8" w:rsidRDefault="005944F8" w:rsidP="005944F8">
            <w:pPr>
              <w:jc w:val="center"/>
              <w:rPr>
                <w:color w:val="0D0D0D" w:themeColor="text1" w:themeTint="F2"/>
                <w:sz w:val="22"/>
                <w:szCs w:val="22"/>
              </w:rPr>
            </w:pPr>
            <w:r w:rsidRPr="00AC1CF8">
              <w:rPr>
                <w:color w:val="000000"/>
                <w:sz w:val="22"/>
                <w:szCs w:val="22"/>
              </w:rPr>
              <w:t>.000</w:t>
            </w:r>
            <w:r w:rsidR="00F44CC3" w:rsidRPr="00AC1CF8">
              <w:rPr>
                <w:color w:val="000000"/>
                <w:sz w:val="22"/>
                <w:szCs w:val="22"/>
              </w:rPr>
              <w:t>1</w:t>
            </w:r>
          </w:p>
        </w:tc>
        <w:tc>
          <w:tcPr>
            <w:tcW w:w="1422" w:type="dxa"/>
            <w:vAlign w:val="bottom"/>
          </w:tcPr>
          <w:p w14:paraId="0D5A33E2" w14:textId="4C428470" w:rsidR="005944F8" w:rsidRPr="00AC1CF8" w:rsidRDefault="005944F8" w:rsidP="005944F8">
            <w:pPr>
              <w:jc w:val="center"/>
              <w:rPr>
                <w:color w:val="0D0D0D" w:themeColor="text1" w:themeTint="F2"/>
                <w:sz w:val="22"/>
                <w:szCs w:val="22"/>
              </w:rPr>
            </w:pPr>
            <w:r w:rsidRPr="00AC1CF8">
              <w:rPr>
                <w:color w:val="000000"/>
                <w:sz w:val="22"/>
                <w:szCs w:val="22"/>
              </w:rPr>
              <w:t>15.664</w:t>
            </w:r>
          </w:p>
        </w:tc>
        <w:tc>
          <w:tcPr>
            <w:tcW w:w="1274" w:type="dxa"/>
            <w:vAlign w:val="bottom"/>
          </w:tcPr>
          <w:p w14:paraId="5885198D" w14:textId="50628473" w:rsidR="005944F8" w:rsidRPr="00AC1CF8" w:rsidRDefault="005944F8" w:rsidP="005944F8">
            <w:pPr>
              <w:jc w:val="center"/>
              <w:rPr>
                <w:color w:val="0D0D0D" w:themeColor="text1" w:themeTint="F2"/>
                <w:sz w:val="22"/>
                <w:szCs w:val="22"/>
              </w:rPr>
            </w:pPr>
            <w:r w:rsidRPr="00AC1CF8">
              <w:rPr>
                <w:color w:val="000000"/>
                <w:sz w:val="22"/>
                <w:szCs w:val="22"/>
              </w:rPr>
              <w:t>27.944</w:t>
            </w:r>
          </w:p>
        </w:tc>
      </w:tr>
      <w:tr w:rsidR="0037729F" w:rsidRPr="00AC1CF8" w14:paraId="21489C3F" w14:textId="77777777" w:rsidTr="00DA0A87">
        <w:tc>
          <w:tcPr>
            <w:tcW w:w="2477" w:type="dxa"/>
          </w:tcPr>
          <w:p w14:paraId="6D797DA7"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R</w:t>
            </w:r>
          </w:p>
        </w:tc>
        <w:tc>
          <w:tcPr>
            <w:tcW w:w="1405" w:type="dxa"/>
            <w:vAlign w:val="bottom"/>
          </w:tcPr>
          <w:p w14:paraId="68D66920" w14:textId="77777777" w:rsidR="0037729F" w:rsidRPr="00AC1CF8" w:rsidRDefault="0037729F" w:rsidP="00DA0A87">
            <w:pPr>
              <w:jc w:val="center"/>
              <w:rPr>
                <w:color w:val="0D0D0D" w:themeColor="text1" w:themeTint="F2"/>
                <w:sz w:val="22"/>
                <w:szCs w:val="22"/>
              </w:rPr>
            </w:pPr>
          </w:p>
        </w:tc>
        <w:tc>
          <w:tcPr>
            <w:tcW w:w="1360" w:type="dxa"/>
            <w:vAlign w:val="bottom"/>
          </w:tcPr>
          <w:p w14:paraId="048BDB67" w14:textId="77777777" w:rsidR="0037729F" w:rsidRPr="00AC1CF8" w:rsidRDefault="0037729F" w:rsidP="00DA0A87">
            <w:pPr>
              <w:jc w:val="center"/>
              <w:rPr>
                <w:color w:val="0D0D0D" w:themeColor="text1" w:themeTint="F2"/>
                <w:sz w:val="22"/>
                <w:szCs w:val="22"/>
              </w:rPr>
            </w:pPr>
          </w:p>
        </w:tc>
        <w:tc>
          <w:tcPr>
            <w:tcW w:w="1422" w:type="dxa"/>
            <w:vAlign w:val="bottom"/>
          </w:tcPr>
          <w:p w14:paraId="046CABAE" w14:textId="77777777" w:rsidR="0037729F" w:rsidRPr="00AC1CF8" w:rsidRDefault="0037729F" w:rsidP="00DA0A87">
            <w:pPr>
              <w:jc w:val="center"/>
              <w:rPr>
                <w:color w:val="0D0D0D" w:themeColor="text1" w:themeTint="F2"/>
                <w:sz w:val="22"/>
                <w:szCs w:val="22"/>
              </w:rPr>
            </w:pPr>
          </w:p>
        </w:tc>
        <w:tc>
          <w:tcPr>
            <w:tcW w:w="1422" w:type="dxa"/>
            <w:vAlign w:val="bottom"/>
          </w:tcPr>
          <w:p w14:paraId="5802DA99" w14:textId="77777777" w:rsidR="0037729F" w:rsidRPr="00AC1CF8" w:rsidRDefault="0037729F" w:rsidP="00DA0A87">
            <w:pPr>
              <w:jc w:val="center"/>
              <w:rPr>
                <w:color w:val="0D0D0D" w:themeColor="text1" w:themeTint="F2"/>
                <w:sz w:val="22"/>
                <w:szCs w:val="22"/>
              </w:rPr>
            </w:pPr>
          </w:p>
        </w:tc>
        <w:tc>
          <w:tcPr>
            <w:tcW w:w="1274" w:type="dxa"/>
          </w:tcPr>
          <w:p w14:paraId="0088F5C1" w14:textId="360769DF" w:rsidR="0037729F" w:rsidRPr="00AC1CF8" w:rsidRDefault="0037729F" w:rsidP="00DA0A87">
            <w:pPr>
              <w:jc w:val="center"/>
              <w:rPr>
                <w:color w:val="0D0D0D" w:themeColor="text1" w:themeTint="F2"/>
                <w:sz w:val="22"/>
                <w:szCs w:val="22"/>
              </w:rPr>
            </w:pPr>
            <w:r w:rsidRPr="00AC1CF8">
              <w:rPr>
                <w:color w:val="0D0D0D" w:themeColor="text1" w:themeTint="F2"/>
                <w:sz w:val="22"/>
                <w:szCs w:val="22"/>
              </w:rPr>
              <w:t>0.</w:t>
            </w:r>
            <w:r w:rsidR="00F44CC3" w:rsidRPr="00AC1CF8">
              <w:rPr>
                <w:color w:val="0D0D0D" w:themeColor="text1" w:themeTint="F2"/>
                <w:sz w:val="22"/>
                <w:szCs w:val="22"/>
              </w:rPr>
              <w:t>089</w:t>
            </w:r>
          </w:p>
        </w:tc>
      </w:tr>
      <w:tr w:rsidR="0037729F" w:rsidRPr="00AC1CF8" w14:paraId="4735FA60" w14:textId="77777777" w:rsidTr="00DA0A87">
        <w:tc>
          <w:tcPr>
            <w:tcW w:w="2477" w:type="dxa"/>
          </w:tcPr>
          <w:p w14:paraId="799EDA07" w14:textId="77777777" w:rsidR="0037729F" w:rsidRPr="00AC1CF8" w:rsidRDefault="0037729F" w:rsidP="00DA0A87">
            <w:pPr>
              <w:jc w:val="both"/>
              <w:rPr>
                <w:color w:val="0D0D0D" w:themeColor="text1" w:themeTint="F2"/>
                <w:sz w:val="22"/>
                <w:szCs w:val="22"/>
              </w:rPr>
            </w:pPr>
            <w:r w:rsidRPr="00AC1CF8">
              <w:rPr>
                <w:color w:val="0D0D0D" w:themeColor="text1" w:themeTint="F2"/>
                <w:sz w:val="22"/>
                <w:szCs w:val="22"/>
              </w:rPr>
              <w:t>N</w:t>
            </w:r>
          </w:p>
        </w:tc>
        <w:tc>
          <w:tcPr>
            <w:tcW w:w="1405" w:type="dxa"/>
          </w:tcPr>
          <w:p w14:paraId="5E1F2C46" w14:textId="77777777" w:rsidR="0037729F" w:rsidRPr="00AC1CF8" w:rsidRDefault="0037729F" w:rsidP="00DA0A87">
            <w:pPr>
              <w:jc w:val="center"/>
              <w:rPr>
                <w:color w:val="0D0D0D" w:themeColor="text1" w:themeTint="F2"/>
                <w:sz w:val="22"/>
                <w:szCs w:val="22"/>
              </w:rPr>
            </w:pPr>
          </w:p>
        </w:tc>
        <w:tc>
          <w:tcPr>
            <w:tcW w:w="1360" w:type="dxa"/>
          </w:tcPr>
          <w:p w14:paraId="6CF2670C" w14:textId="77777777" w:rsidR="0037729F" w:rsidRPr="00AC1CF8" w:rsidRDefault="0037729F" w:rsidP="00DA0A87">
            <w:pPr>
              <w:jc w:val="center"/>
              <w:rPr>
                <w:color w:val="0D0D0D" w:themeColor="text1" w:themeTint="F2"/>
                <w:sz w:val="22"/>
                <w:szCs w:val="22"/>
              </w:rPr>
            </w:pPr>
          </w:p>
        </w:tc>
        <w:tc>
          <w:tcPr>
            <w:tcW w:w="1422" w:type="dxa"/>
          </w:tcPr>
          <w:p w14:paraId="2A682D99" w14:textId="77777777" w:rsidR="0037729F" w:rsidRPr="00AC1CF8" w:rsidRDefault="0037729F" w:rsidP="00DA0A87">
            <w:pPr>
              <w:jc w:val="center"/>
              <w:rPr>
                <w:color w:val="0D0D0D" w:themeColor="text1" w:themeTint="F2"/>
                <w:sz w:val="22"/>
                <w:szCs w:val="22"/>
              </w:rPr>
            </w:pPr>
          </w:p>
        </w:tc>
        <w:tc>
          <w:tcPr>
            <w:tcW w:w="1422" w:type="dxa"/>
          </w:tcPr>
          <w:p w14:paraId="79AA1255" w14:textId="77777777" w:rsidR="0037729F" w:rsidRPr="00AC1CF8" w:rsidRDefault="0037729F" w:rsidP="00DA0A87">
            <w:pPr>
              <w:jc w:val="center"/>
              <w:rPr>
                <w:color w:val="0D0D0D" w:themeColor="text1" w:themeTint="F2"/>
                <w:sz w:val="22"/>
                <w:szCs w:val="22"/>
              </w:rPr>
            </w:pPr>
          </w:p>
        </w:tc>
        <w:tc>
          <w:tcPr>
            <w:tcW w:w="1274" w:type="dxa"/>
          </w:tcPr>
          <w:p w14:paraId="0C8E3939" w14:textId="77777777" w:rsidR="0037729F" w:rsidRPr="00AC1CF8" w:rsidRDefault="0037729F" w:rsidP="00DA0A87">
            <w:pPr>
              <w:jc w:val="center"/>
              <w:rPr>
                <w:color w:val="0D0D0D" w:themeColor="text1" w:themeTint="F2"/>
                <w:sz w:val="22"/>
                <w:szCs w:val="22"/>
              </w:rPr>
            </w:pPr>
            <w:r w:rsidRPr="00AC1CF8">
              <w:rPr>
                <w:color w:val="0D0D0D" w:themeColor="text1" w:themeTint="F2"/>
                <w:sz w:val="22"/>
                <w:szCs w:val="22"/>
              </w:rPr>
              <w:t>487</w:t>
            </w:r>
          </w:p>
        </w:tc>
      </w:tr>
      <w:tr w:rsidR="0037729F" w:rsidRPr="00AC1CF8" w14:paraId="226A5140" w14:textId="77777777" w:rsidTr="00DA0A87">
        <w:tc>
          <w:tcPr>
            <w:tcW w:w="2477" w:type="dxa"/>
          </w:tcPr>
          <w:p w14:paraId="7CD31754" w14:textId="77777777" w:rsidR="0037729F" w:rsidRPr="00AC1CF8" w:rsidRDefault="0037729F" w:rsidP="00DA0A87">
            <w:pPr>
              <w:jc w:val="both"/>
              <w:rPr>
                <w:color w:val="0D0D0D" w:themeColor="text1" w:themeTint="F2"/>
                <w:sz w:val="22"/>
                <w:szCs w:val="22"/>
              </w:rPr>
            </w:pPr>
          </w:p>
        </w:tc>
        <w:tc>
          <w:tcPr>
            <w:tcW w:w="1405" w:type="dxa"/>
          </w:tcPr>
          <w:p w14:paraId="4932E548" w14:textId="77777777" w:rsidR="0037729F" w:rsidRPr="00AC1CF8" w:rsidRDefault="0037729F" w:rsidP="00DA0A87">
            <w:pPr>
              <w:jc w:val="center"/>
              <w:rPr>
                <w:color w:val="0D0D0D" w:themeColor="text1" w:themeTint="F2"/>
                <w:sz w:val="22"/>
                <w:szCs w:val="22"/>
              </w:rPr>
            </w:pPr>
          </w:p>
        </w:tc>
        <w:tc>
          <w:tcPr>
            <w:tcW w:w="1360" w:type="dxa"/>
          </w:tcPr>
          <w:p w14:paraId="4092C70F" w14:textId="77777777" w:rsidR="0037729F" w:rsidRPr="00AC1CF8" w:rsidRDefault="0037729F" w:rsidP="00DA0A87">
            <w:pPr>
              <w:jc w:val="center"/>
              <w:rPr>
                <w:color w:val="0D0D0D" w:themeColor="text1" w:themeTint="F2"/>
                <w:sz w:val="22"/>
                <w:szCs w:val="22"/>
              </w:rPr>
            </w:pPr>
          </w:p>
        </w:tc>
        <w:tc>
          <w:tcPr>
            <w:tcW w:w="1422" w:type="dxa"/>
          </w:tcPr>
          <w:p w14:paraId="59EB645D" w14:textId="77777777" w:rsidR="0037729F" w:rsidRPr="00AC1CF8" w:rsidRDefault="0037729F" w:rsidP="00DA0A87">
            <w:pPr>
              <w:jc w:val="center"/>
              <w:rPr>
                <w:color w:val="0D0D0D" w:themeColor="text1" w:themeTint="F2"/>
                <w:sz w:val="22"/>
                <w:szCs w:val="22"/>
              </w:rPr>
            </w:pPr>
          </w:p>
        </w:tc>
        <w:tc>
          <w:tcPr>
            <w:tcW w:w="1422" w:type="dxa"/>
          </w:tcPr>
          <w:p w14:paraId="36761C6D" w14:textId="77777777" w:rsidR="0037729F" w:rsidRPr="00AC1CF8" w:rsidRDefault="0037729F" w:rsidP="00DA0A87">
            <w:pPr>
              <w:jc w:val="center"/>
              <w:rPr>
                <w:color w:val="0D0D0D" w:themeColor="text1" w:themeTint="F2"/>
                <w:sz w:val="22"/>
                <w:szCs w:val="22"/>
              </w:rPr>
            </w:pPr>
          </w:p>
        </w:tc>
        <w:tc>
          <w:tcPr>
            <w:tcW w:w="1274" w:type="dxa"/>
          </w:tcPr>
          <w:p w14:paraId="6C2D56DD" w14:textId="77777777" w:rsidR="0037729F" w:rsidRPr="00AC1CF8" w:rsidRDefault="0037729F" w:rsidP="00DA0A87">
            <w:pPr>
              <w:jc w:val="center"/>
              <w:rPr>
                <w:color w:val="0D0D0D" w:themeColor="text1" w:themeTint="F2"/>
                <w:sz w:val="22"/>
                <w:szCs w:val="22"/>
              </w:rPr>
            </w:pPr>
          </w:p>
        </w:tc>
      </w:tr>
    </w:tbl>
    <w:p w14:paraId="63BBCC8E" w14:textId="3EDDE2DB" w:rsidR="0037729F" w:rsidRPr="00AC1CF8" w:rsidRDefault="0037729F" w:rsidP="0037729F">
      <w:pPr>
        <w:jc w:val="both"/>
        <w:rPr>
          <w:color w:val="0D0D0D" w:themeColor="text1" w:themeTint="F2"/>
          <w:sz w:val="22"/>
          <w:szCs w:val="22"/>
        </w:rPr>
      </w:pPr>
      <w:r w:rsidRPr="00AC1CF8">
        <w:rPr>
          <w:color w:val="0D0D0D" w:themeColor="text1" w:themeTint="F2"/>
          <w:sz w:val="22"/>
          <w:szCs w:val="22"/>
        </w:rPr>
        <w:t xml:space="preserve">Implicit Esteem is coded as a two-tier categorical measure High/Positive; Low/negative esteem. High esteem is coded as the reference. Standardized Explicit self-esteem is measured using the Rosenberg self-esteem scale. </w:t>
      </w:r>
      <w:r w:rsidR="00936AEB" w:rsidRPr="00AC1CF8">
        <w:rPr>
          <w:sz w:val="22"/>
          <w:szCs w:val="22"/>
        </w:rPr>
        <w:t>†</w:t>
      </w:r>
      <w:r w:rsidR="00936AEB" w:rsidRPr="00AC1CF8">
        <w:rPr>
          <w:color w:val="0D0D0D" w:themeColor="text1" w:themeTint="F2"/>
          <w:sz w:val="22"/>
          <w:szCs w:val="22"/>
        </w:rPr>
        <w:t>P&lt;.100; **P&lt;.050; ***P&lt;.001</w:t>
      </w:r>
    </w:p>
    <w:p w14:paraId="6EBE0264" w14:textId="77777777" w:rsidR="0037729F" w:rsidRPr="00AC1CF8" w:rsidRDefault="0037729F" w:rsidP="00004C4C">
      <w:pPr>
        <w:jc w:val="center"/>
        <w:rPr>
          <w:b/>
          <w:bCs/>
          <w:color w:val="000000" w:themeColor="text1"/>
          <w:sz w:val="22"/>
          <w:szCs w:val="22"/>
        </w:rPr>
      </w:pPr>
    </w:p>
    <w:p w14:paraId="552C47D7" w14:textId="77777777" w:rsidR="0037729F" w:rsidRPr="00AC1CF8" w:rsidRDefault="0037729F" w:rsidP="00004C4C">
      <w:pPr>
        <w:jc w:val="center"/>
        <w:rPr>
          <w:b/>
          <w:bCs/>
          <w:color w:val="000000" w:themeColor="text1"/>
          <w:sz w:val="22"/>
          <w:szCs w:val="22"/>
        </w:rPr>
      </w:pPr>
    </w:p>
    <w:p w14:paraId="36C604BF" w14:textId="28840DFC" w:rsidR="0037729F" w:rsidRPr="00AC1CF8" w:rsidRDefault="00EF3F8A" w:rsidP="00004C4C">
      <w:pPr>
        <w:jc w:val="center"/>
        <w:rPr>
          <w:b/>
          <w:bCs/>
          <w:color w:val="000000" w:themeColor="text1"/>
          <w:sz w:val="22"/>
          <w:szCs w:val="22"/>
        </w:rPr>
      </w:pPr>
      <w:r w:rsidRPr="00AC1CF8">
        <w:rPr>
          <w:noProof/>
        </w:rPr>
        <w:lastRenderedPageBreak/>
        <w:drawing>
          <wp:inline distT="0" distB="0" distL="0" distR="0" wp14:anchorId="14D181AE" wp14:editId="17EE356B">
            <wp:extent cx="5029200" cy="3657600"/>
            <wp:effectExtent l="0" t="0" r="0" b="0"/>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aterfall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FBA798B" w14:textId="77777777" w:rsidR="0037729F" w:rsidRPr="00AC1CF8" w:rsidRDefault="0037729F" w:rsidP="00004C4C">
      <w:pPr>
        <w:jc w:val="center"/>
        <w:rPr>
          <w:b/>
          <w:bCs/>
          <w:color w:val="000000" w:themeColor="text1"/>
          <w:sz w:val="22"/>
          <w:szCs w:val="22"/>
        </w:rPr>
      </w:pPr>
    </w:p>
    <w:p w14:paraId="02D6812F" w14:textId="77777777" w:rsidR="0037729F" w:rsidRPr="00AC1CF8" w:rsidRDefault="0037729F" w:rsidP="00004C4C">
      <w:pPr>
        <w:jc w:val="center"/>
        <w:rPr>
          <w:b/>
          <w:bCs/>
          <w:color w:val="000000" w:themeColor="text1"/>
          <w:sz w:val="22"/>
          <w:szCs w:val="22"/>
        </w:rPr>
      </w:pPr>
    </w:p>
    <w:p w14:paraId="36949D1D" w14:textId="77777777" w:rsidR="0037729F" w:rsidRPr="00AC1CF8" w:rsidRDefault="0037729F" w:rsidP="00004C4C">
      <w:pPr>
        <w:jc w:val="center"/>
        <w:rPr>
          <w:b/>
          <w:bCs/>
          <w:color w:val="000000" w:themeColor="text1"/>
          <w:sz w:val="22"/>
          <w:szCs w:val="22"/>
        </w:rPr>
      </w:pPr>
    </w:p>
    <w:p w14:paraId="31257D28" w14:textId="77777777" w:rsidR="0037729F" w:rsidRPr="00AC1CF8" w:rsidRDefault="0037729F" w:rsidP="00004C4C">
      <w:pPr>
        <w:jc w:val="center"/>
        <w:rPr>
          <w:b/>
          <w:bCs/>
          <w:color w:val="000000" w:themeColor="text1"/>
          <w:sz w:val="22"/>
          <w:szCs w:val="22"/>
        </w:rPr>
      </w:pPr>
    </w:p>
    <w:p w14:paraId="3F775C54" w14:textId="77777777" w:rsidR="0037729F" w:rsidRPr="00AC1CF8" w:rsidRDefault="0037729F" w:rsidP="00004C4C">
      <w:pPr>
        <w:jc w:val="center"/>
        <w:rPr>
          <w:b/>
          <w:bCs/>
          <w:color w:val="000000" w:themeColor="text1"/>
          <w:sz w:val="22"/>
          <w:szCs w:val="22"/>
        </w:rPr>
      </w:pPr>
    </w:p>
    <w:p w14:paraId="5081AD67" w14:textId="77777777" w:rsidR="0037729F" w:rsidRPr="00AC1CF8" w:rsidRDefault="0037729F" w:rsidP="00004C4C">
      <w:pPr>
        <w:jc w:val="center"/>
        <w:rPr>
          <w:b/>
          <w:bCs/>
          <w:color w:val="000000" w:themeColor="text1"/>
          <w:sz w:val="22"/>
          <w:szCs w:val="22"/>
        </w:rPr>
      </w:pPr>
    </w:p>
    <w:p w14:paraId="2FB3ED82" w14:textId="41F042C6" w:rsidR="0037729F" w:rsidRPr="00AC1CF8" w:rsidRDefault="0037729F" w:rsidP="00004C4C">
      <w:pPr>
        <w:jc w:val="center"/>
        <w:rPr>
          <w:b/>
          <w:bCs/>
          <w:color w:val="000000" w:themeColor="text1"/>
          <w:sz w:val="22"/>
          <w:szCs w:val="22"/>
        </w:rPr>
      </w:pPr>
    </w:p>
    <w:p w14:paraId="393E7F78" w14:textId="2DACFAC2" w:rsidR="005944F8" w:rsidRPr="00AC1CF8" w:rsidRDefault="005944F8" w:rsidP="00004C4C">
      <w:pPr>
        <w:jc w:val="center"/>
        <w:rPr>
          <w:b/>
          <w:bCs/>
          <w:color w:val="000000" w:themeColor="text1"/>
          <w:sz w:val="22"/>
          <w:szCs w:val="22"/>
        </w:rPr>
      </w:pPr>
    </w:p>
    <w:p w14:paraId="601CA7FC" w14:textId="77777777" w:rsidR="005944F8" w:rsidRPr="00AC1CF8" w:rsidRDefault="005944F8" w:rsidP="00004C4C">
      <w:pPr>
        <w:jc w:val="center"/>
        <w:rPr>
          <w:b/>
          <w:bCs/>
          <w:color w:val="000000" w:themeColor="text1"/>
          <w:sz w:val="22"/>
          <w:szCs w:val="22"/>
        </w:rPr>
      </w:pPr>
    </w:p>
    <w:p w14:paraId="5D882C6B" w14:textId="77777777" w:rsidR="0037729F" w:rsidRPr="00AC1CF8" w:rsidRDefault="0037729F" w:rsidP="00004C4C">
      <w:pPr>
        <w:jc w:val="center"/>
        <w:rPr>
          <w:b/>
          <w:bCs/>
          <w:color w:val="000000" w:themeColor="text1"/>
          <w:sz w:val="22"/>
          <w:szCs w:val="22"/>
        </w:rPr>
      </w:pPr>
    </w:p>
    <w:p w14:paraId="0CE32369" w14:textId="6D19344B" w:rsidR="0037729F" w:rsidRPr="00AC1CF8" w:rsidRDefault="0037729F" w:rsidP="00004C4C">
      <w:pPr>
        <w:jc w:val="center"/>
        <w:rPr>
          <w:b/>
          <w:bCs/>
          <w:color w:val="000000" w:themeColor="text1"/>
          <w:sz w:val="22"/>
          <w:szCs w:val="22"/>
        </w:rPr>
      </w:pPr>
    </w:p>
    <w:p w14:paraId="7AF8007A" w14:textId="1737436E" w:rsidR="00EF3F8A" w:rsidRPr="00AC1CF8" w:rsidRDefault="00EF3F8A" w:rsidP="00004C4C">
      <w:pPr>
        <w:jc w:val="center"/>
        <w:rPr>
          <w:b/>
          <w:bCs/>
          <w:color w:val="000000" w:themeColor="text1"/>
          <w:sz w:val="22"/>
          <w:szCs w:val="22"/>
        </w:rPr>
      </w:pPr>
    </w:p>
    <w:p w14:paraId="3E229739" w14:textId="50102B64" w:rsidR="00EF3F8A" w:rsidRPr="00AC1CF8" w:rsidRDefault="00EF3F8A" w:rsidP="00004C4C">
      <w:pPr>
        <w:jc w:val="center"/>
        <w:rPr>
          <w:b/>
          <w:bCs/>
          <w:color w:val="000000" w:themeColor="text1"/>
          <w:sz w:val="22"/>
          <w:szCs w:val="22"/>
        </w:rPr>
      </w:pPr>
    </w:p>
    <w:p w14:paraId="175D7253" w14:textId="76F78934" w:rsidR="00EF3F8A" w:rsidRPr="00AC1CF8" w:rsidRDefault="00EF3F8A" w:rsidP="00004C4C">
      <w:pPr>
        <w:jc w:val="center"/>
        <w:rPr>
          <w:b/>
          <w:bCs/>
          <w:color w:val="000000" w:themeColor="text1"/>
          <w:sz w:val="22"/>
          <w:szCs w:val="22"/>
        </w:rPr>
      </w:pPr>
    </w:p>
    <w:p w14:paraId="115792CB" w14:textId="67A735CF" w:rsidR="00EF3F8A" w:rsidRPr="00AC1CF8" w:rsidRDefault="00EF3F8A" w:rsidP="00004C4C">
      <w:pPr>
        <w:jc w:val="center"/>
        <w:rPr>
          <w:b/>
          <w:bCs/>
          <w:color w:val="000000" w:themeColor="text1"/>
          <w:sz w:val="22"/>
          <w:szCs w:val="22"/>
        </w:rPr>
      </w:pPr>
    </w:p>
    <w:p w14:paraId="14C82BA8" w14:textId="5E3F7D42" w:rsidR="00EF3F8A" w:rsidRPr="00AC1CF8" w:rsidRDefault="00EF3F8A" w:rsidP="00004C4C">
      <w:pPr>
        <w:jc w:val="center"/>
        <w:rPr>
          <w:b/>
          <w:bCs/>
          <w:color w:val="000000" w:themeColor="text1"/>
          <w:sz w:val="22"/>
          <w:szCs w:val="22"/>
        </w:rPr>
      </w:pPr>
    </w:p>
    <w:p w14:paraId="44B533C7" w14:textId="76903B39" w:rsidR="00EF3F8A" w:rsidRPr="00AC1CF8" w:rsidRDefault="00EF3F8A" w:rsidP="00004C4C">
      <w:pPr>
        <w:jc w:val="center"/>
        <w:rPr>
          <w:b/>
          <w:bCs/>
          <w:color w:val="000000" w:themeColor="text1"/>
          <w:sz w:val="22"/>
          <w:szCs w:val="22"/>
        </w:rPr>
      </w:pPr>
    </w:p>
    <w:p w14:paraId="163CE30F" w14:textId="38DF78E9" w:rsidR="00EF3F8A" w:rsidRPr="00AC1CF8" w:rsidRDefault="00EF3F8A" w:rsidP="00004C4C">
      <w:pPr>
        <w:jc w:val="center"/>
        <w:rPr>
          <w:b/>
          <w:bCs/>
          <w:color w:val="000000" w:themeColor="text1"/>
          <w:sz w:val="22"/>
          <w:szCs w:val="22"/>
        </w:rPr>
      </w:pPr>
    </w:p>
    <w:p w14:paraId="702E60E7" w14:textId="3E486B17" w:rsidR="00EF3F8A" w:rsidRPr="00AC1CF8" w:rsidRDefault="00EF3F8A" w:rsidP="00004C4C">
      <w:pPr>
        <w:jc w:val="center"/>
        <w:rPr>
          <w:b/>
          <w:bCs/>
          <w:color w:val="000000" w:themeColor="text1"/>
          <w:sz w:val="22"/>
          <w:szCs w:val="22"/>
        </w:rPr>
      </w:pPr>
    </w:p>
    <w:p w14:paraId="7B411DDB" w14:textId="0C2345DC" w:rsidR="00EF3F8A" w:rsidRPr="00AC1CF8" w:rsidRDefault="00EF3F8A" w:rsidP="00004C4C">
      <w:pPr>
        <w:jc w:val="center"/>
        <w:rPr>
          <w:b/>
          <w:bCs/>
          <w:color w:val="000000" w:themeColor="text1"/>
          <w:sz w:val="22"/>
          <w:szCs w:val="22"/>
        </w:rPr>
      </w:pPr>
    </w:p>
    <w:p w14:paraId="403BC098" w14:textId="4F585F7C" w:rsidR="00EF3F8A" w:rsidRPr="00AC1CF8" w:rsidRDefault="00EF3F8A" w:rsidP="00004C4C">
      <w:pPr>
        <w:jc w:val="center"/>
        <w:rPr>
          <w:b/>
          <w:bCs/>
          <w:color w:val="000000" w:themeColor="text1"/>
          <w:sz w:val="22"/>
          <w:szCs w:val="22"/>
        </w:rPr>
      </w:pPr>
    </w:p>
    <w:p w14:paraId="0C53F0D7" w14:textId="0B4B24F3" w:rsidR="00EF3F8A" w:rsidRPr="00AC1CF8" w:rsidRDefault="00EF3F8A" w:rsidP="00004C4C">
      <w:pPr>
        <w:jc w:val="center"/>
        <w:rPr>
          <w:b/>
          <w:bCs/>
          <w:color w:val="000000" w:themeColor="text1"/>
          <w:sz w:val="22"/>
          <w:szCs w:val="22"/>
        </w:rPr>
      </w:pPr>
    </w:p>
    <w:p w14:paraId="5CD544A2" w14:textId="7CB6EA31" w:rsidR="00EF3F8A" w:rsidRPr="00AC1CF8" w:rsidRDefault="00EF3F8A" w:rsidP="00004C4C">
      <w:pPr>
        <w:jc w:val="center"/>
        <w:rPr>
          <w:b/>
          <w:bCs/>
          <w:color w:val="000000" w:themeColor="text1"/>
          <w:sz w:val="22"/>
          <w:szCs w:val="22"/>
        </w:rPr>
      </w:pPr>
    </w:p>
    <w:p w14:paraId="104356DC" w14:textId="1ADE3D1E" w:rsidR="00EF3F8A" w:rsidRPr="00AC1CF8" w:rsidRDefault="00EF3F8A" w:rsidP="00004C4C">
      <w:pPr>
        <w:jc w:val="center"/>
        <w:rPr>
          <w:b/>
          <w:bCs/>
          <w:color w:val="000000" w:themeColor="text1"/>
          <w:sz w:val="22"/>
          <w:szCs w:val="22"/>
        </w:rPr>
      </w:pPr>
    </w:p>
    <w:p w14:paraId="5ADB65F0" w14:textId="2DE29150" w:rsidR="00A85954" w:rsidRPr="00AC1CF8" w:rsidRDefault="00A85954" w:rsidP="00004C4C">
      <w:pPr>
        <w:jc w:val="center"/>
        <w:rPr>
          <w:b/>
          <w:bCs/>
          <w:color w:val="000000" w:themeColor="text1"/>
          <w:sz w:val="22"/>
          <w:szCs w:val="22"/>
        </w:rPr>
      </w:pPr>
    </w:p>
    <w:p w14:paraId="67ED7DD5" w14:textId="1D013111" w:rsidR="00A85954" w:rsidRPr="00AC1CF8" w:rsidRDefault="00A85954" w:rsidP="00004C4C">
      <w:pPr>
        <w:jc w:val="center"/>
        <w:rPr>
          <w:b/>
          <w:bCs/>
          <w:color w:val="000000" w:themeColor="text1"/>
          <w:sz w:val="22"/>
          <w:szCs w:val="22"/>
        </w:rPr>
      </w:pPr>
    </w:p>
    <w:p w14:paraId="51C4271A" w14:textId="6D1CE6AF" w:rsidR="00A85954" w:rsidRPr="00AC1CF8" w:rsidRDefault="00A85954" w:rsidP="00004C4C">
      <w:pPr>
        <w:jc w:val="center"/>
        <w:rPr>
          <w:b/>
          <w:bCs/>
          <w:color w:val="000000" w:themeColor="text1"/>
          <w:sz w:val="22"/>
          <w:szCs w:val="22"/>
        </w:rPr>
      </w:pPr>
    </w:p>
    <w:p w14:paraId="43A22B96" w14:textId="77777777" w:rsidR="00AC1CF8" w:rsidRDefault="00AC1CF8" w:rsidP="009801A2">
      <w:pPr>
        <w:jc w:val="center"/>
        <w:rPr>
          <w:b/>
          <w:bCs/>
          <w:sz w:val="22"/>
          <w:szCs w:val="22"/>
        </w:rPr>
      </w:pPr>
    </w:p>
    <w:sectPr w:rsidR="00AC1CF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E2EA" w14:textId="77777777" w:rsidR="00EE226B" w:rsidRDefault="00EE226B" w:rsidP="009640E3">
      <w:r>
        <w:separator/>
      </w:r>
    </w:p>
  </w:endnote>
  <w:endnote w:type="continuationSeparator" w:id="0">
    <w:p w14:paraId="05EFAB4D" w14:textId="77777777" w:rsidR="00EE226B" w:rsidRDefault="00EE226B" w:rsidP="0096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sz w:val="24"/>
        <w:szCs w:val="24"/>
      </w:rPr>
      <w:id w:val="-2112188627"/>
      <w:docPartObj>
        <w:docPartGallery w:val="Page Numbers (Bottom of Page)"/>
        <w:docPartUnique/>
      </w:docPartObj>
    </w:sdtPr>
    <w:sdtEndPr>
      <w:rPr>
        <w:noProof/>
      </w:rPr>
    </w:sdtEndPr>
    <w:sdtContent>
      <w:p w14:paraId="17B64D89" w14:textId="0DAF5D82" w:rsidR="00D37B37" w:rsidRPr="00615761" w:rsidRDefault="00D37B37">
        <w:pPr>
          <w:pStyle w:val="CommentSubject"/>
          <w:jc w:val="right"/>
          <w:rPr>
            <w:b w:val="0"/>
            <w:bCs w:val="0"/>
            <w:sz w:val="24"/>
            <w:szCs w:val="24"/>
          </w:rPr>
        </w:pPr>
        <w:r w:rsidRPr="00615761">
          <w:rPr>
            <w:b w:val="0"/>
            <w:bCs w:val="0"/>
            <w:sz w:val="24"/>
            <w:szCs w:val="24"/>
          </w:rPr>
          <w:fldChar w:fldCharType="begin"/>
        </w:r>
        <w:r w:rsidRPr="00615761">
          <w:rPr>
            <w:b w:val="0"/>
            <w:bCs w:val="0"/>
            <w:sz w:val="24"/>
            <w:szCs w:val="24"/>
          </w:rPr>
          <w:instrText xml:space="preserve"> PAGE   \* MERGEFORMAT </w:instrText>
        </w:r>
        <w:r w:rsidRPr="00615761">
          <w:rPr>
            <w:b w:val="0"/>
            <w:bCs w:val="0"/>
            <w:sz w:val="24"/>
            <w:szCs w:val="24"/>
          </w:rPr>
          <w:fldChar w:fldCharType="separate"/>
        </w:r>
        <w:r w:rsidRPr="00615761">
          <w:rPr>
            <w:b w:val="0"/>
            <w:bCs w:val="0"/>
            <w:noProof/>
            <w:sz w:val="24"/>
            <w:szCs w:val="24"/>
          </w:rPr>
          <w:t>2</w:t>
        </w:r>
        <w:r w:rsidRPr="00615761">
          <w:rPr>
            <w:b w:val="0"/>
            <w:bCs w:val="0"/>
            <w:noProof/>
            <w:sz w:val="24"/>
            <w:szCs w:val="24"/>
          </w:rPr>
          <w:fldChar w:fldCharType="end"/>
        </w:r>
      </w:p>
    </w:sdtContent>
  </w:sdt>
  <w:p w14:paraId="5075122E" w14:textId="77777777" w:rsidR="00D37B37" w:rsidRDefault="00D37B37">
    <w:pPr>
      <w:pStyle w:val="CommentSubje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B96B" w14:textId="77777777" w:rsidR="00EE226B" w:rsidRDefault="00EE226B" w:rsidP="009640E3">
      <w:r>
        <w:separator/>
      </w:r>
    </w:p>
  </w:footnote>
  <w:footnote w:type="continuationSeparator" w:id="0">
    <w:p w14:paraId="3CFFB0EC" w14:textId="77777777" w:rsidR="00EE226B" w:rsidRDefault="00EE226B" w:rsidP="00964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CD8"/>
    <w:multiLevelType w:val="hybridMultilevel"/>
    <w:tmpl w:val="6EAC32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1E5271"/>
    <w:multiLevelType w:val="hybridMultilevel"/>
    <w:tmpl w:val="1BD887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32325C"/>
    <w:multiLevelType w:val="hybridMultilevel"/>
    <w:tmpl w:val="7DB8740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E973F25"/>
    <w:multiLevelType w:val="hybridMultilevel"/>
    <w:tmpl w:val="5928D33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F7572F3"/>
    <w:multiLevelType w:val="hybridMultilevel"/>
    <w:tmpl w:val="2D384A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AE7171"/>
    <w:multiLevelType w:val="hybridMultilevel"/>
    <w:tmpl w:val="7B4A44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D8720F"/>
    <w:multiLevelType w:val="hybridMultilevel"/>
    <w:tmpl w:val="F9F6D5F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B73B3A"/>
    <w:multiLevelType w:val="hybridMultilevel"/>
    <w:tmpl w:val="A3DE2E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09117A"/>
    <w:multiLevelType w:val="hybridMultilevel"/>
    <w:tmpl w:val="49301A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156936"/>
    <w:multiLevelType w:val="hybridMultilevel"/>
    <w:tmpl w:val="2FEAA1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4235DE"/>
    <w:multiLevelType w:val="hybridMultilevel"/>
    <w:tmpl w:val="6396061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C1C4CDB"/>
    <w:multiLevelType w:val="hybridMultilevel"/>
    <w:tmpl w:val="C39A8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34322C"/>
    <w:multiLevelType w:val="hybridMultilevel"/>
    <w:tmpl w:val="005ACA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2B3608"/>
    <w:multiLevelType w:val="hybridMultilevel"/>
    <w:tmpl w:val="30128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CF6102"/>
    <w:multiLevelType w:val="hybridMultilevel"/>
    <w:tmpl w:val="A3FEB4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33471E"/>
    <w:multiLevelType w:val="hybridMultilevel"/>
    <w:tmpl w:val="02BC43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1F27B25"/>
    <w:multiLevelType w:val="hybridMultilevel"/>
    <w:tmpl w:val="0A863AD0"/>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53BE7560"/>
    <w:multiLevelType w:val="hybridMultilevel"/>
    <w:tmpl w:val="83002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FB1E45"/>
    <w:multiLevelType w:val="hybridMultilevel"/>
    <w:tmpl w:val="FA0AD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E66A57"/>
    <w:multiLevelType w:val="hybridMultilevel"/>
    <w:tmpl w:val="A92EB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8803C8"/>
    <w:multiLevelType w:val="hybridMultilevel"/>
    <w:tmpl w:val="6CBE1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0E03218"/>
    <w:multiLevelType w:val="hybridMultilevel"/>
    <w:tmpl w:val="E6D06B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40654E"/>
    <w:multiLevelType w:val="hybridMultilevel"/>
    <w:tmpl w:val="5832DA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9F33DF1"/>
    <w:multiLevelType w:val="hybridMultilevel"/>
    <w:tmpl w:val="34F2AE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ABB3E1F"/>
    <w:multiLevelType w:val="hybridMultilevel"/>
    <w:tmpl w:val="E918D204"/>
    <w:lvl w:ilvl="0" w:tplc="10090003">
      <w:start w:val="1"/>
      <w:numFmt w:val="bullet"/>
      <w:lvlText w:val="o"/>
      <w:lvlJc w:val="left"/>
      <w:pPr>
        <w:ind w:left="1440" w:hanging="360"/>
      </w:pPr>
      <w:rPr>
        <w:rFonts w:ascii="Courier New" w:hAnsi="Courier New" w:cs="Courier New"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E4B5607"/>
    <w:multiLevelType w:val="hybridMultilevel"/>
    <w:tmpl w:val="3662A4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5"/>
  </w:num>
  <w:num w:numId="5">
    <w:abstractNumId w:val="17"/>
  </w:num>
  <w:num w:numId="6">
    <w:abstractNumId w:val="18"/>
  </w:num>
  <w:num w:numId="7">
    <w:abstractNumId w:val="7"/>
  </w:num>
  <w:num w:numId="8">
    <w:abstractNumId w:val="19"/>
  </w:num>
  <w:num w:numId="9">
    <w:abstractNumId w:val="9"/>
  </w:num>
  <w:num w:numId="10">
    <w:abstractNumId w:val="16"/>
  </w:num>
  <w:num w:numId="11">
    <w:abstractNumId w:val="15"/>
  </w:num>
  <w:num w:numId="12">
    <w:abstractNumId w:val="1"/>
  </w:num>
  <w:num w:numId="13">
    <w:abstractNumId w:val="22"/>
  </w:num>
  <w:num w:numId="14">
    <w:abstractNumId w:val="11"/>
  </w:num>
  <w:num w:numId="15">
    <w:abstractNumId w:val="24"/>
  </w:num>
  <w:num w:numId="16">
    <w:abstractNumId w:val="6"/>
  </w:num>
  <w:num w:numId="17">
    <w:abstractNumId w:val="12"/>
  </w:num>
  <w:num w:numId="18">
    <w:abstractNumId w:val="0"/>
  </w:num>
  <w:num w:numId="19">
    <w:abstractNumId w:val="2"/>
  </w:num>
  <w:num w:numId="20">
    <w:abstractNumId w:val="3"/>
  </w:num>
  <w:num w:numId="21">
    <w:abstractNumId w:val="23"/>
  </w:num>
  <w:num w:numId="22">
    <w:abstractNumId w:val="4"/>
  </w:num>
  <w:num w:numId="23">
    <w:abstractNumId w:val="21"/>
  </w:num>
  <w:num w:numId="24">
    <w:abstractNumId w:val="25"/>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51"/>
    <w:rsid w:val="000039B4"/>
    <w:rsid w:val="00004C4C"/>
    <w:rsid w:val="00005DE9"/>
    <w:rsid w:val="00030619"/>
    <w:rsid w:val="00047E42"/>
    <w:rsid w:val="0006394E"/>
    <w:rsid w:val="0006677A"/>
    <w:rsid w:val="0007005F"/>
    <w:rsid w:val="0007151A"/>
    <w:rsid w:val="00077EB5"/>
    <w:rsid w:val="000A2591"/>
    <w:rsid w:val="000A4930"/>
    <w:rsid w:val="000B0960"/>
    <w:rsid w:val="000C2F3C"/>
    <w:rsid w:val="000E2D85"/>
    <w:rsid w:val="000E658C"/>
    <w:rsid w:val="00152F5A"/>
    <w:rsid w:val="00157629"/>
    <w:rsid w:val="00157F61"/>
    <w:rsid w:val="0017331D"/>
    <w:rsid w:val="001B6CC1"/>
    <w:rsid w:val="001C2A54"/>
    <w:rsid w:val="001D609C"/>
    <w:rsid w:val="001E64A0"/>
    <w:rsid w:val="0024719B"/>
    <w:rsid w:val="002811E0"/>
    <w:rsid w:val="002A1E93"/>
    <w:rsid w:val="002D1AF3"/>
    <w:rsid w:val="002E351E"/>
    <w:rsid w:val="002E4F3F"/>
    <w:rsid w:val="00312351"/>
    <w:rsid w:val="00340B92"/>
    <w:rsid w:val="003459A3"/>
    <w:rsid w:val="00352A51"/>
    <w:rsid w:val="0035476E"/>
    <w:rsid w:val="003548E8"/>
    <w:rsid w:val="00357DC0"/>
    <w:rsid w:val="003610AF"/>
    <w:rsid w:val="0036126C"/>
    <w:rsid w:val="00374C51"/>
    <w:rsid w:val="00376C13"/>
    <w:rsid w:val="0037729F"/>
    <w:rsid w:val="0038604B"/>
    <w:rsid w:val="003E6CCC"/>
    <w:rsid w:val="003F7F22"/>
    <w:rsid w:val="00404D26"/>
    <w:rsid w:val="00412770"/>
    <w:rsid w:val="00412C4B"/>
    <w:rsid w:val="004158E0"/>
    <w:rsid w:val="00456AEC"/>
    <w:rsid w:val="00462699"/>
    <w:rsid w:val="004B0216"/>
    <w:rsid w:val="004B7A74"/>
    <w:rsid w:val="004E577D"/>
    <w:rsid w:val="0052552E"/>
    <w:rsid w:val="0056197A"/>
    <w:rsid w:val="005677C5"/>
    <w:rsid w:val="00575AD1"/>
    <w:rsid w:val="005810F3"/>
    <w:rsid w:val="005944F8"/>
    <w:rsid w:val="005968A6"/>
    <w:rsid w:val="005A3840"/>
    <w:rsid w:val="005C1880"/>
    <w:rsid w:val="005D1344"/>
    <w:rsid w:val="005E5D72"/>
    <w:rsid w:val="0061517E"/>
    <w:rsid w:val="00615761"/>
    <w:rsid w:val="00615A15"/>
    <w:rsid w:val="006408C4"/>
    <w:rsid w:val="0066061C"/>
    <w:rsid w:val="00660F5F"/>
    <w:rsid w:val="006765B6"/>
    <w:rsid w:val="006857B6"/>
    <w:rsid w:val="006A4F12"/>
    <w:rsid w:val="006D6388"/>
    <w:rsid w:val="006E367C"/>
    <w:rsid w:val="00700150"/>
    <w:rsid w:val="00702133"/>
    <w:rsid w:val="00703F14"/>
    <w:rsid w:val="0071026B"/>
    <w:rsid w:val="00710F06"/>
    <w:rsid w:val="00714117"/>
    <w:rsid w:val="00715FE4"/>
    <w:rsid w:val="00722A94"/>
    <w:rsid w:val="00724137"/>
    <w:rsid w:val="0075128B"/>
    <w:rsid w:val="0075376D"/>
    <w:rsid w:val="007631EE"/>
    <w:rsid w:val="00765660"/>
    <w:rsid w:val="007851E1"/>
    <w:rsid w:val="007861C9"/>
    <w:rsid w:val="007A1EFE"/>
    <w:rsid w:val="007A260F"/>
    <w:rsid w:val="007A5AAE"/>
    <w:rsid w:val="007B72CC"/>
    <w:rsid w:val="007C08F6"/>
    <w:rsid w:val="007C2ED3"/>
    <w:rsid w:val="007E1307"/>
    <w:rsid w:val="007E1E4D"/>
    <w:rsid w:val="007F089E"/>
    <w:rsid w:val="00802050"/>
    <w:rsid w:val="0081755B"/>
    <w:rsid w:val="0082547A"/>
    <w:rsid w:val="00832C6D"/>
    <w:rsid w:val="008701B0"/>
    <w:rsid w:val="008771B8"/>
    <w:rsid w:val="00882763"/>
    <w:rsid w:val="00886216"/>
    <w:rsid w:val="00895FA4"/>
    <w:rsid w:val="008C3A61"/>
    <w:rsid w:val="008C4665"/>
    <w:rsid w:val="008D3C9C"/>
    <w:rsid w:val="008E3D3B"/>
    <w:rsid w:val="00904D84"/>
    <w:rsid w:val="00931373"/>
    <w:rsid w:val="009335B9"/>
    <w:rsid w:val="00936AEB"/>
    <w:rsid w:val="00937D7D"/>
    <w:rsid w:val="009640E3"/>
    <w:rsid w:val="009657D4"/>
    <w:rsid w:val="009778CD"/>
    <w:rsid w:val="009801A2"/>
    <w:rsid w:val="00984CE5"/>
    <w:rsid w:val="00992278"/>
    <w:rsid w:val="009A1E0B"/>
    <w:rsid w:val="009C18D6"/>
    <w:rsid w:val="009D16BC"/>
    <w:rsid w:val="009E1EFE"/>
    <w:rsid w:val="009F7C25"/>
    <w:rsid w:val="00A160C2"/>
    <w:rsid w:val="00A166C2"/>
    <w:rsid w:val="00A23D97"/>
    <w:rsid w:val="00A460FE"/>
    <w:rsid w:val="00A669A6"/>
    <w:rsid w:val="00A85954"/>
    <w:rsid w:val="00AC1CF8"/>
    <w:rsid w:val="00AC266F"/>
    <w:rsid w:val="00AD2D09"/>
    <w:rsid w:val="00AD4446"/>
    <w:rsid w:val="00AE74EA"/>
    <w:rsid w:val="00AE7FCB"/>
    <w:rsid w:val="00AF4CF6"/>
    <w:rsid w:val="00B02557"/>
    <w:rsid w:val="00B31B20"/>
    <w:rsid w:val="00B36D8C"/>
    <w:rsid w:val="00B375D7"/>
    <w:rsid w:val="00B46B74"/>
    <w:rsid w:val="00B50886"/>
    <w:rsid w:val="00B54783"/>
    <w:rsid w:val="00B64DC3"/>
    <w:rsid w:val="00B7628D"/>
    <w:rsid w:val="00B938D4"/>
    <w:rsid w:val="00B95B95"/>
    <w:rsid w:val="00BA0482"/>
    <w:rsid w:val="00BA4189"/>
    <w:rsid w:val="00BD08B3"/>
    <w:rsid w:val="00C02D08"/>
    <w:rsid w:val="00C26BEC"/>
    <w:rsid w:val="00C36DBA"/>
    <w:rsid w:val="00C96641"/>
    <w:rsid w:val="00CA449E"/>
    <w:rsid w:val="00CA5875"/>
    <w:rsid w:val="00CB5057"/>
    <w:rsid w:val="00CB5080"/>
    <w:rsid w:val="00CC5122"/>
    <w:rsid w:val="00CC7705"/>
    <w:rsid w:val="00CD518F"/>
    <w:rsid w:val="00D16217"/>
    <w:rsid w:val="00D313F5"/>
    <w:rsid w:val="00D37B37"/>
    <w:rsid w:val="00D41D11"/>
    <w:rsid w:val="00D5279D"/>
    <w:rsid w:val="00D54E98"/>
    <w:rsid w:val="00D64AB6"/>
    <w:rsid w:val="00D65A1F"/>
    <w:rsid w:val="00D66572"/>
    <w:rsid w:val="00D94B63"/>
    <w:rsid w:val="00D97F58"/>
    <w:rsid w:val="00DB21FC"/>
    <w:rsid w:val="00DB292A"/>
    <w:rsid w:val="00DD0908"/>
    <w:rsid w:val="00DD0A23"/>
    <w:rsid w:val="00DD5239"/>
    <w:rsid w:val="00DF1724"/>
    <w:rsid w:val="00DF2C91"/>
    <w:rsid w:val="00E10022"/>
    <w:rsid w:val="00E1716E"/>
    <w:rsid w:val="00E367BC"/>
    <w:rsid w:val="00E65288"/>
    <w:rsid w:val="00E713EA"/>
    <w:rsid w:val="00E719D6"/>
    <w:rsid w:val="00E72884"/>
    <w:rsid w:val="00E7330F"/>
    <w:rsid w:val="00E83467"/>
    <w:rsid w:val="00E92948"/>
    <w:rsid w:val="00EA2E6D"/>
    <w:rsid w:val="00EB136A"/>
    <w:rsid w:val="00EB4B01"/>
    <w:rsid w:val="00EC2571"/>
    <w:rsid w:val="00EC6F38"/>
    <w:rsid w:val="00ED3C70"/>
    <w:rsid w:val="00EE226B"/>
    <w:rsid w:val="00EF3F8A"/>
    <w:rsid w:val="00F03137"/>
    <w:rsid w:val="00F11EF2"/>
    <w:rsid w:val="00F23E1D"/>
    <w:rsid w:val="00F33C0D"/>
    <w:rsid w:val="00F44CC3"/>
    <w:rsid w:val="00F72566"/>
    <w:rsid w:val="00F74771"/>
    <w:rsid w:val="00F94962"/>
    <w:rsid w:val="00F96293"/>
    <w:rsid w:val="00FB5658"/>
    <w:rsid w:val="00FD1E6C"/>
    <w:rsid w:val="00FE5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F8C2"/>
  <w15:chartTrackingRefBased/>
  <w15:docId w15:val="{1A6FBEE6-F12F-284F-AA35-810BE63D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91"/>
    <w:rPr>
      <w:rFonts w:ascii="Times New Roman" w:eastAsia="Times New Roman" w:hAnsi="Times New Roman" w:cs="Times New Roman"/>
    </w:rPr>
  </w:style>
  <w:style w:type="paragraph" w:styleId="Heading1">
    <w:name w:val="heading 1"/>
    <w:basedOn w:val="Normal"/>
    <w:next w:val="Normal"/>
    <w:link w:val="Heading1Char"/>
    <w:uiPriority w:val="9"/>
    <w:qFormat/>
    <w:rsid w:val="00C26BEC"/>
    <w:pPr>
      <w:jc w:val="center"/>
      <w:outlineLvl w:val="0"/>
    </w:pPr>
    <w:rPr>
      <w:b/>
      <w:bCs/>
      <w:color w:val="000000" w:themeColor="text1"/>
      <w:sz w:val="22"/>
      <w:szCs w:val="22"/>
      <w:shd w:val="clear" w:color="auto" w:fill="FFFFFF"/>
    </w:rPr>
  </w:style>
  <w:style w:type="paragraph" w:styleId="Heading2">
    <w:name w:val="heading 2"/>
    <w:basedOn w:val="Normal"/>
    <w:next w:val="Normal"/>
    <w:link w:val="Heading2Char"/>
    <w:uiPriority w:val="9"/>
    <w:unhideWhenUsed/>
    <w:qFormat/>
    <w:rsid w:val="00C26BEC"/>
    <w:pPr>
      <w:outlineLvl w:val="1"/>
    </w:pPr>
    <w:rPr>
      <w:i/>
      <w:iCs/>
      <w:color w:val="000000" w:themeColor="text1"/>
      <w:sz w:val="22"/>
      <w:szCs w:val="22"/>
    </w:rPr>
  </w:style>
  <w:style w:type="paragraph" w:styleId="Heading4">
    <w:name w:val="heading 4"/>
    <w:basedOn w:val="Normal"/>
    <w:next w:val="Normal"/>
    <w:link w:val="Heading4Char"/>
    <w:uiPriority w:val="9"/>
    <w:semiHidden/>
    <w:unhideWhenUsed/>
    <w:qFormat/>
    <w:rsid w:val="006E36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BEC"/>
    <w:rPr>
      <w:rFonts w:ascii="Times New Roman" w:eastAsia="Times New Roman" w:hAnsi="Times New Roman" w:cs="Times New Roman"/>
      <w:b/>
      <w:bCs/>
      <w:color w:val="000000" w:themeColor="text1"/>
      <w:sz w:val="22"/>
      <w:szCs w:val="22"/>
    </w:rPr>
  </w:style>
  <w:style w:type="character" w:customStyle="1" w:styleId="Heading2Char">
    <w:name w:val="Heading 2 Char"/>
    <w:basedOn w:val="DefaultParagraphFont"/>
    <w:link w:val="Heading2"/>
    <w:uiPriority w:val="9"/>
    <w:rsid w:val="00C26BEC"/>
    <w:rPr>
      <w:rFonts w:ascii="Times New Roman" w:eastAsia="Times New Roman" w:hAnsi="Times New Roman" w:cs="Times New Roman"/>
      <w:i/>
      <w:iCs/>
      <w:color w:val="000000" w:themeColor="text1"/>
      <w:sz w:val="22"/>
      <w:szCs w:val="22"/>
    </w:rPr>
  </w:style>
  <w:style w:type="paragraph" w:styleId="BalloonText">
    <w:name w:val="Balloon Text"/>
    <w:basedOn w:val="Normal"/>
    <w:link w:val="BalloonTextChar"/>
    <w:uiPriority w:val="99"/>
    <w:semiHidden/>
    <w:unhideWhenUsed/>
    <w:rsid w:val="00DB21FC"/>
    <w:rPr>
      <w:rFonts w:eastAsiaTheme="minorHAnsi"/>
      <w:sz w:val="18"/>
      <w:szCs w:val="18"/>
    </w:rPr>
  </w:style>
  <w:style w:type="character" w:customStyle="1" w:styleId="BalloonTextChar">
    <w:name w:val="Balloon Text Char"/>
    <w:basedOn w:val="DefaultParagraphFont"/>
    <w:link w:val="BalloonText"/>
    <w:uiPriority w:val="99"/>
    <w:semiHidden/>
    <w:rsid w:val="00DB21FC"/>
    <w:rPr>
      <w:rFonts w:ascii="Times New Roman" w:hAnsi="Times New Roman" w:cs="Times New Roman"/>
      <w:sz w:val="18"/>
      <w:szCs w:val="18"/>
    </w:rPr>
  </w:style>
  <w:style w:type="character" w:customStyle="1" w:styleId="CommentTextChar">
    <w:name w:val="Comment Text Char"/>
    <w:basedOn w:val="DefaultParagraphFont"/>
    <w:link w:val="CommentText"/>
    <w:uiPriority w:val="99"/>
    <w:rsid w:val="00DB21FC"/>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B21FC"/>
    <w:rPr>
      <w:sz w:val="20"/>
      <w:szCs w:val="20"/>
    </w:rPr>
  </w:style>
  <w:style w:type="character" w:customStyle="1" w:styleId="CommentSubjectChar">
    <w:name w:val="Comment Subject Char"/>
    <w:basedOn w:val="CommentTextChar"/>
    <w:link w:val="CommentSubject"/>
    <w:uiPriority w:val="99"/>
    <w:semiHidden/>
    <w:rsid w:val="00DB21F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B21FC"/>
    <w:rPr>
      <w:b/>
      <w:bCs/>
    </w:rPr>
  </w:style>
  <w:style w:type="character" w:customStyle="1" w:styleId="FooterChar">
    <w:name w:val="Footer Char"/>
    <w:basedOn w:val="DefaultParagraphFont"/>
    <w:link w:val="Footer"/>
    <w:uiPriority w:val="99"/>
    <w:rsid w:val="00DB21FC"/>
    <w:rPr>
      <w:rFonts w:ascii="Times New Roman" w:eastAsia="Times New Roman" w:hAnsi="Times New Roman" w:cs="Times New Roman"/>
    </w:rPr>
  </w:style>
  <w:style w:type="paragraph" w:styleId="Footer">
    <w:name w:val="footer"/>
    <w:basedOn w:val="Normal"/>
    <w:link w:val="FooterChar"/>
    <w:uiPriority w:val="99"/>
    <w:unhideWhenUsed/>
    <w:rsid w:val="00DB21FC"/>
    <w:pPr>
      <w:tabs>
        <w:tab w:val="center" w:pos="4680"/>
        <w:tab w:val="right" w:pos="9360"/>
      </w:tabs>
    </w:pPr>
  </w:style>
  <w:style w:type="character" w:styleId="CommentReference">
    <w:name w:val="annotation reference"/>
    <w:basedOn w:val="DefaultParagraphFont"/>
    <w:uiPriority w:val="99"/>
    <w:semiHidden/>
    <w:unhideWhenUsed/>
    <w:rsid w:val="00DB21FC"/>
    <w:rPr>
      <w:sz w:val="16"/>
      <w:szCs w:val="16"/>
    </w:rPr>
  </w:style>
  <w:style w:type="character" w:customStyle="1" w:styleId="apple-converted-space">
    <w:name w:val="apple-converted-space"/>
    <w:basedOn w:val="DefaultParagraphFont"/>
    <w:rsid w:val="00DB21FC"/>
  </w:style>
  <w:style w:type="table" w:styleId="TableGrid">
    <w:name w:val="Table Grid"/>
    <w:basedOn w:val="TableNormal"/>
    <w:uiPriority w:val="39"/>
    <w:rsid w:val="00EB136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40E3"/>
    <w:pPr>
      <w:tabs>
        <w:tab w:val="center" w:pos="4680"/>
        <w:tab w:val="right" w:pos="9360"/>
      </w:tabs>
    </w:pPr>
  </w:style>
  <w:style w:type="character" w:customStyle="1" w:styleId="HeaderChar">
    <w:name w:val="Header Char"/>
    <w:basedOn w:val="DefaultParagraphFont"/>
    <w:link w:val="Header"/>
    <w:uiPriority w:val="99"/>
    <w:rsid w:val="009640E3"/>
    <w:rPr>
      <w:rFonts w:ascii="Times New Roman" w:eastAsia="Times New Roman" w:hAnsi="Times New Roman" w:cs="Times New Roman"/>
    </w:rPr>
  </w:style>
  <w:style w:type="paragraph" w:styleId="ListParagraph">
    <w:name w:val="List Paragraph"/>
    <w:basedOn w:val="Normal"/>
    <w:uiPriority w:val="34"/>
    <w:qFormat/>
    <w:rsid w:val="00DD5239"/>
    <w:pPr>
      <w:ind w:left="720"/>
      <w:contextualSpacing/>
    </w:pPr>
  </w:style>
  <w:style w:type="character" w:styleId="Strong">
    <w:name w:val="Strong"/>
    <w:basedOn w:val="DefaultParagraphFont"/>
    <w:uiPriority w:val="22"/>
    <w:qFormat/>
    <w:rsid w:val="005D1344"/>
    <w:rPr>
      <w:b/>
      <w:bCs/>
    </w:rPr>
  </w:style>
  <w:style w:type="paragraph" w:styleId="TOC2">
    <w:name w:val="toc 2"/>
    <w:basedOn w:val="Normal"/>
    <w:next w:val="Normal"/>
    <w:autoRedefine/>
    <w:uiPriority w:val="39"/>
    <w:unhideWhenUsed/>
    <w:rsid w:val="00615761"/>
    <w:pPr>
      <w:spacing w:after="100"/>
      <w:ind w:left="240"/>
    </w:pPr>
  </w:style>
  <w:style w:type="paragraph" w:styleId="TOC1">
    <w:name w:val="toc 1"/>
    <w:basedOn w:val="Normal"/>
    <w:next w:val="Normal"/>
    <w:autoRedefine/>
    <w:uiPriority w:val="39"/>
    <w:unhideWhenUsed/>
    <w:rsid w:val="00615761"/>
    <w:pPr>
      <w:spacing w:after="100"/>
    </w:pPr>
  </w:style>
  <w:style w:type="character" w:styleId="Hyperlink">
    <w:name w:val="Hyperlink"/>
    <w:basedOn w:val="DefaultParagraphFont"/>
    <w:uiPriority w:val="99"/>
    <w:unhideWhenUsed/>
    <w:rsid w:val="00615761"/>
    <w:rPr>
      <w:color w:val="0563C1" w:themeColor="hyperlink"/>
      <w:u w:val="single"/>
    </w:rPr>
  </w:style>
  <w:style w:type="paragraph" w:styleId="Revision">
    <w:name w:val="Revision"/>
    <w:hidden/>
    <w:uiPriority w:val="99"/>
    <w:semiHidden/>
    <w:rsid w:val="00D41D11"/>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E367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03204">
      <w:bodyDiv w:val="1"/>
      <w:marLeft w:val="0"/>
      <w:marRight w:val="0"/>
      <w:marTop w:val="0"/>
      <w:marBottom w:val="0"/>
      <w:divBdr>
        <w:top w:val="none" w:sz="0" w:space="0" w:color="auto"/>
        <w:left w:val="none" w:sz="0" w:space="0" w:color="auto"/>
        <w:bottom w:val="none" w:sz="0" w:space="0" w:color="auto"/>
        <w:right w:val="none" w:sz="0" w:space="0" w:color="auto"/>
      </w:divBdr>
    </w:div>
    <w:div w:id="1895698066">
      <w:bodyDiv w:val="1"/>
      <w:marLeft w:val="0"/>
      <w:marRight w:val="0"/>
      <w:marTop w:val="0"/>
      <w:marBottom w:val="0"/>
      <w:divBdr>
        <w:top w:val="none" w:sz="0" w:space="0" w:color="auto"/>
        <w:left w:val="none" w:sz="0" w:space="0" w:color="auto"/>
        <w:bottom w:val="none" w:sz="0" w:space="0" w:color="auto"/>
        <w:right w:val="none" w:sz="0" w:space="0" w:color="auto"/>
      </w:divBdr>
      <w:divsChild>
        <w:div w:id="75767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905D-CCFC-41B2-A969-D1C0AE9D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119</Pages>
  <Words>25680</Words>
  <Characters>146377</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mansell</dc:creator>
  <cp:keywords/>
  <dc:description/>
  <cp:lastModifiedBy>jordan mansell</cp:lastModifiedBy>
  <cp:revision>19</cp:revision>
  <dcterms:created xsi:type="dcterms:W3CDTF">2021-11-22T18:17:00Z</dcterms:created>
  <dcterms:modified xsi:type="dcterms:W3CDTF">2021-12-07T16:37:00Z</dcterms:modified>
</cp:coreProperties>
</file>